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EBAF5" w14:textId="77777777" w:rsidR="002663EB" w:rsidRPr="00B93783" w:rsidRDefault="002663EB" w:rsidP="004C2251"/>
    <w:tbl>
      <w:tblPr>
        <w:tblW w:w="14810" w:type="dxa"/>
        <w:tblInd w:w="-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8"/>
        <w:gridCol w:w="2454"/>
        <w:gridCol w:w="3621"/>
        <w:gridCol w:w="6537"/>
      </w:tblGrid>
      <w:tr w:rsidR="002663EB" w:rsidRPr="00B93783" w14:paraId="0AF7B772" w14:textId="77777777" w:rsidTr="0026688B">
        <w:trPr>
          <w:trHeight w:val="622"/>
        </w:trPr>
        <w:tc>
          <w:tcPr>
            <w:tcW w:w="2198" w:type="dxa"/>
            <w:vAlign w:val="bottom"/>
          </w:tcPr>
          <w:p w14:paraId="43570BC4" w14:textId="77777777" w:rsidR="002663EB" w:rsidRPr="0026688B" w:rsidRDefault="00B93783" w:rsidP="002663EB">
            <w:pPr>
              <w:pStyle w:val="Heading1"/>
              <w:rPr>
                <w:rFonts w:ascii="Times New Roman" w:hAnsi="Times New Roman"/>
                <w:sz w:val="24"/>
              </w:rPr>
            </w:pPr>
            <w:r w:rsidRPr="0026688B">
              <w:rPr>
                <w:rFonts w:ascii="Times New Roman" w:hAnsi="Times New Roman"/>
                <w:sz w:val="24"/>
              </w:rPr>
              <w:t>Қ</w:t>
            </w:r>
            <w:r w:rsidR="002663EB" w:rsidRPr="0026688B">
              <w:rPr>
                <w:rFonts w:ascii="Times New Roman" w:hAnsi="Times New Roman"/>
                <w:sz w:val="24"/>
              </w:rPr>
              <w:t>ис</w:t>
            </w:r>
            <w:r w:rsidRPr="0026688B">
              <w:rPr>
                <w:rFonts w:ascii="Times New Roman" w:hAnsi="Times New Roman"/>
                <w:sz w:val="24"/>
              </w:rPr>
              <w:t>қ</w:t>
            </w:r>
            <w:r w:rsidR="002663EB" w:rsidRPr="0026688B">
              <w:rPr>
                <w:rFonts w:ascii="Times New Roman" w:hAnsi="Times New Roman"/>
                <w:sz w:val="24"/>
              </w:rPr>
              <w:t>артмалар</w:t>
            </w:r>
          </w:p>
          <w:p w14:paraId="7D6B31F8" w14:textId="77777777" w:rsidR="002663EB" w:rsidRPr="00B93783" w:rsidRDefault="002663EB" w:rsidP="0026688B">
            <w:pPr>
              <w:jc w:val="center"/>
            </w:pPr>
          </w:p>
          <w:p w14:paraId="1468FA25" w14:textId="77777777" w:rsidR="002663EB" w:rsidRPr="00B93783" w:rsidRDefault="002663EB" w:rsidP="0026688B">
            <w:pPr>
              <w:jc w:val="center"/>
            </w:pPr>
          </w:p>
        </w:tc>
        <w:tc>
          <w:tcPr>
            <w:tcW w:w="2454" w:type="dxa"/>
            <w:vAlign w:val="bottom"/>
          </w:tcPr>
          <w:p w14:paraId="1A512B72" w14:textId="77777777" w:rsidR="002663EB" w:rsidRPr="0026688B" w:rsidRDefault="002663EB" w:rsidP="0026688B">
            <w:pPr>
              <w:jc w:val="center"/>
              <w:rPr>
                <w:b/>
              </w:rPr>
            </w:pPr>
            <w:r w:rsidRPr="0026688B">
              <w:rPr>
                <w:b/>
              </w:rPr>
              <w:t>Инглиз</w:t>
            </w:r>
            <w:r w:rsidRPr="0026688B">
              <w:rPr>
                <w:b/>
              </w:rPr>
              <w:br/>
              <w:t>тилидаги т</w:t>
            </w:r>
            <w:r w:rsidR="00B93783" w:rsidRPr="0026688B">
              <w:rPr>
                <w:b/>
              </w:rPr>
              <w:t>ў</w:t>
            </w:r>
            <w:r w:rsidRPr="0026688B">
              <w:rPr>
                <w:b/>
              </w:rPr>
              <w:t>ли</w:t>
            </w:r>
            <w:r w:rsidR="00B93783" w:rsidRPr="0026688B">
              <w:rPr>
                <w:b/>
              </w:rPr>
              <w:t>қ</w:t>
            </w:r>
            <w:r w:rsidRPr="0026688B">
              <w:rPr>
                <w:b/>
              </w:rPr>
              <w:br/>
              <w:t>номланиши</w:t>
            </w:r>
          </w:p>
        </w:tc>
        <w:tc>
          <w:tcPr>
            <w:tcW w:w="3621" w:type="dxa"/>
            <w:vAlign w:val="bottom"/>
          </w:tcPr>
          <w:p w14:paraId="36FC6B43" w14:textId="77777777" w:rsidR="002663EB" w:rsidRPr="0026688B" w:rsidRDefault="002663EB" w:rsidP="0026688B">
            <w:pPr>
              <w:jc w:val="center"/>
              <w:rPr>
                <w:b/>
              </w:rPr>
            </w:pPr>
            <w:r w:rsidRPr="0026688B">
              <w:rPr>
                <w:b/>
              </w:rPr>
              <w:t>Рус тилидаги т</w:t>
            </w:r>
            <w:r w:rsidR="00B93783" w:rsidRPr="0026688B">
              <w:rPr>
                <w:b/>
              </w:rPr>
              <w:t>ў</w:t>
            </w:r>
            <w:r w:rsidRPr="0026688B">
              <w:rPr>
                <w:b/>
              </w:rPr>
              <w:t>ли</w:t>
            </w:r>
            <w:r w:rsidR="00B93783" w:rsidRPr="0026688B">
              <w:rPr>
                <w:b/>
              </w:rPr>
              <w:t>қ</w:t>
            </w:r>
            <w:r w:rsidRPr="0026688B">
              <w:rPr>
                <w:b/>
              </w:rPr>
              <w:br/>
              <w:t>номланиши</w:t>
            </w:r>
          </w:p>
          <w:p w14:paraId="0CABC1AF" w14:textId="77777777" w:rsidR="002663EB" w:rsidRPr="0026688B" w:rsidRDefault="002663EB" w:rsidP="0026688B">
            <w:pPr>
              <w:jc w:val="center"/>
              <w:rPr>
                <w:b/>
              </w:rPr>
            </w:pPr>
          </w:p>
        </w:tc>
        <w:tc>
          <w:tcPr>
            <w:tcW w:w="6537" w:type="dxa"/>
          </w:tcPr>
          <w:p w14:paraId="34320FF8" w14:textId="77777777" w:rsidR="002663EB" w:rsidRPr="0026688B" w:rsidRDefault="00B93783" w:rsidP="0026688B">
            <w:pPr>
              <w:jc w:val="center"/>
              <w:rPr>
                <w:b/>
              </w:rPr>
            </w:pPr>
            <w:r w:rsidRPr="0026688B">
              <w:rPr>
                <w:b/>
              </w:rPr>
              <w:t>Ў</w:t>
            </w:r>
            <w:r w:rsidR="002663EB" w:rsidRPr="0026688B">
              <w:rPr>
                <w:b/>
              </w:rPr>
              <w:t>збек тилидаги т</w:t>
            </w:r>
            <w:r w:rsidRPr="0026688B">
              <w:rPr>
                <w:b/>
              </w:rPr>
              <w:t>ў</w:t>
            </w:r>
            <w:r w:rsidR="002663EB" w:rsidRPr="0026688B">
              <w:rPr>
                <w:b/>
              </w:rPr>
              <w:t>ли</w:t>
            </w:r>
            <w:r w:rsidRPr="0026688B">
              <w:rPr>
                <w:b/>
              </w:rPr>
              <w:t>қ</w:t>
            </w:r>
            <w:r w:rsidR="002663EB" w:rsidRPr="0026688B">
              <w:rPr>
                <w:b/>
              </w:rPr>
              <w:t xml:space="preserve"> номланиши</w:t>
            </w:r>
          </w:p>
          <w:p w14:paraId="7F9B7C2D" w14:textId="77777777" w:rsidR="002663EB" w:rsidRPr="0026688B" w:rsidRDefault="002663EB" w:rsidP="002663EB">
            <w:pPr>
              <w:rPr>
                <w:b/>
              </w:rPr>
            </w:pPr>
          </w:p>
        </w:tc>
      </w:tr>
      <w:tr w:rsidR="002663EB" w:rsidRPr="00B93783" w14:paraId="6AFC3476" w14:textId="77777777" w:rsidTr="0026688B">
        <w:trPr>
          <w:trHeight w:val="332"/>
        </w:trPr>
        <w:tc>
          <w:tcPr>
            <w:tcW w:w="14810" w:type="dxa"/>
            <w:gridSpan w:val="4"/>
            <w:vAlign w:val="bottom"/>
          </w:tcPr>
          <w:p w14:paraId="5C4555DF" w14:textId="77777777" w:rsidR="002663EB" w:rsidRPr="0026688B" w:rsidRDefault="002663EB" w:rsidP="0026688B">
            <w:pPr>
              <w:spacing w:before="40" w:after="40"/>
              <w:jc w:val="center"/>
              <w:rPr>
                <w:b/>
              </w:rPr>
            </w:pPr>
            <w:r w:rsidRPr="0026688B">
              <w:rPr>
                <w:b/>
              </w:rPr>
              <w:t>А</w:t>
            </w:r>
          </w:p>
        </w:tc>
      </w:tr>
      <w:tr w:rsidR="002663EB" w:rsidRPr="00B93783" w14:paraId="51F45EC8" w14:textId="77777777" w:rsidTr="0026688B">
        <w:trPr>
          <w:trHeight w:val="75"/>
        </w:trPr>
        <w:tc>
          <w:tcPr>
            <w:tcW w:w="2198" w:type="dxa"/>
          </w:tcPr>
          <w:p w14:paraId="687574A5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2G</w:t>
            </w:r>
          </w:p>
        </w:tc>
        <w:tc>
          <w:tcPr>
            <w:tcW w:w="2454" w:type="dxa"/>
            <w:shd w:val="clear" w:color="auto" w:fill="auto"/>
          </w:tcPr>
          <w:p w14:paraId="7D08DFCA" w14:textId="77777777" w:rsidR="002663EB" w:rsidRPr="00B93783" w:rsidRDefault="002663EB" w:rsidP="002663EB">
            <w:r w:rsidRPr="0026688B">
              <w:rPr>
                <w:lang w:val="en-US"/>
              </w:rPr>
              <w:t>2nd generation systems</w:t>
            </w:r>
          </w:p>
        </w:tc>
        <w:tc>
          <w:tcPr>
            <w:tcW w:w="3621" w:type="dxa"/>
            <w:shd w:val="clear" w:color="auto" w:fill="auto"/>
          </w:tcPr>
          <w:p w14:paraId="587E4044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c</w:t>
            </w:r>
            <w:r w:rsidRPr="00B93783">
              <w:t>истемы мобильной связи второго поколения</w:t>
            </w:r>
          </w:p>
        </w:tc>
        <w:tc>
          <w:tcPr>
            <w:tcW w:w="6537" w:type="dxa"/>
            <w:shd w:val="clear" w:color="auto" w:fill="auto"/>
          </w:tcPr>
          <w:p w14:paraId="7E746284" w14:textId="77777777" w:rsidR="002663EB" w:rsidRPr="00B93783" w:rsidRDefault="002663EB" w:rsidP="002663EB">
            <w:r w:rsidRPr="00B93783">
              <w:t xml:space="preserve">иккинчи авлод </w:t>
            </w:r>
            <w:r w:rsidRPr="0026688B">
              <w:rPr>
                <w:lang w:val="uz-Cyrl-UZ"/>
              </w:rPr>
              <w:t>мобил ало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>а тизими</w:t>
            </w:r>
          </w:p>
        </w:tc>
      </w:tr>
      <w:tr w:rsidR="002663EB" w:rsidRPr="00B93783" w14:paraId="67281FFB" w14:textId="77777777" w:rsidTr="0026688B">
        <w:trPr>
          <w:trHeight w:val="75"/>
        </w:trPr>
        <w:tc>
          <w:tcPr>
            <w:tcW w:w="2198" w:type="dxa"/>
          </w:tcPr>
          <w:p w14:paraId="26E5102D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3G</w:t>
            </w:r>
          </w:p>
        </w:tc>
        <w:tc>
          <w:tcPr>
            <w:tcW w:w="2454" w:type="dxa"/>
            <w:shd w:val="clear" w:color="auto" w:fill="auto"/>
          </w:tcPr>
          <w:p w14:paraId="3CAA48F1" w14:textId="77777777" w:rsidR="002663EB" w:rsidRPr="00B93783" w:rsidRDefault="002663EB" w:rsidP="002663EB">
            <w:r w:rsidRPr="0026688B">
              <w:rPr>
                <w:lang w:val="en-US"/>
              </w:rPr>
              <w:t>3d generation systems</w:t>
            </w:r>
          </w:p>
        </w:tc>
        <w:tc>
          <w:tcPr>
            <w:tcW w:w="3621" w:type="dxa"/>
            <w:shd w:val="clear" w:color="auto" w:fill="auto"/>
          </w:tcPr>
          <w:p w14:paraId="6BBD2109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c</w:t>
            </w:r>
            <w:r w:rsidRPr="00B93783">
              <w:t>истемы мобильной связи третьего поколения</w:t>
            </w:r>
          </w:p>
        </w:tc>
        <w:tc>
          <w:tcPr>
            <w:tcW w:w="6537" w:type="dxa"/>
            <w:shd w:val="clear" w:color="auto" w:fill="auto"/>
          </w:tcPr>
          <w:p w14:paraId="51A94E27" w14:textId="77777777" w:rsidR="002663EB" w:rsidRPr="00B93783" w:rsidRDefault="002663EB" w:rsidP="002663EB">
            <w:r w:rsidRPr="00B93783">
              <w:t xml:space="preserve">учинчи авлод </w:t>
            </w:r>
            <w:r w:rsidRPr="0026688B">
              <w:rPr>
                <w:lang w:val="uz-Cyrl-UZ"/>
              </w:rPr>
              <w:t>мобил ало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>а тизими</w:t>
            </w:r>
          </w:p>
        </w:tc>
      </w:tr>
      <w:tr w:rsidR="002663EB" w:rsidRPr="00B93783" w14:paraId="3F92E4BA" w14:textId="77777777" w:rsidTr="0026688B">
        <w:trPr>
          <w:trHeight w:val="75"/>
        </w:trPr>
        <w:tc>
          <w:tcPr>
            <w:tcW w:w="2198" w:type="dxa"/>
          </w:tcPr>
          <w:p w14:paraId="095FDD05" w14:textId="77777777" w:rsidR="002663EB" w:rsidRPr="00B93783" w:rsidRDefault="002663EB" w:rsidP="002663EB">
            <w:r w:rsidRPr="00B93783">
              <w:t>3</w:t>
            </w:r>
            <w:r w:rsidRPr="0026688B">
              <w:rPr>
                <w:lang w:val="en-US"/>
              </w:rPr>
              <w:t>G</w:t>
            </w:r>
            <w:r w:rsidRPr="00B93783">
              <w:t>РР</w:t>
            </w:r>
          </w:p>
        </w:tc>
        <w:tc>
          <w:tcPr>
            <w:tcW w:w="2454" w:type="dxa"/>
            <w:shd w:val="clear" w:color="auto" w:fill="auto"/>
          </w:tcPr>
          <w:p w14:paraId="3DAEAD75" w14:textId="77777777" w:rsidR="002663EB" w:rsidRPr="00B93783" w:rsidRDefault="002663EB" w:rsidP="002663EB">
            <w:r w:rsidRPr="00B93783">
              <w:t>3</w:t>
            </w:r>
            <w:r w:rsidRPr="0026688B">
              <w:rPr>
                <w:lang w:val="en-US"/>
              </w:rPr>
              <w:t>G</w:t>
            </w:r>
            <w:r w:rsidRPr="00B93783">
              <w:t xml:space="preserve"> </w:t>
            </w:r>
            <w:r w:rsidRPr="0026688B">
              <w:rPr>
                <w:lang w:val="en-US"/>
              </w:rPr>
              <w:t>partnership</w:t>
            </w:r>
            <w:r w:rsidRPr="00B93783">
              <w:t xml:space="preserve"> </w:t>
            </w:r>
            <w:r w:rsidRPr="0026688B">
              <w:rPr>
                <w:lang w:val="en-US"/>
              </w:rPr>
              <w:t>project</w:t>
            </w:r>
            <w:r w:rsidRPr="00B93783">
              <w:t xml:space="preserve"> </w:t>
            </w:r>
            <w:r w:rsidRPr="0026688B">
              <w:rPr>
                <w:lang w:val="en-US"/>
              </w:rPr>
              <w:t>UMTS</w:t>
            </w:r>
          </w:p>
        </w:tc>
        <w:tc>
          <w:tcPr>
            <w:tcW w:w="3621" w:type="dxa"/>
            <w:shd w:val="clear" w:color="auto" w:fill="auto"/>
          </w:tcPr>
          <w:p w14:paraId="71413486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>- п</w:t>
            </w:r>
            <w:r w:rsidRPr="00B93783">
              <w:t>роект универсальной</w:t>
            </w:r>
          </w:p>
          <w:p w14:paraId="6D88DC68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t>системы подвижной свя-</w:t>
            </w:r>
          </w:p>
          <w:p w14:paraId="367C78FE" w14:textId="77777777" w:rsidR="002663EB" w:rsidRPr="00B93783" w:rsidRDefault="002663EB" w:rsidP="002663EB">
            <w:r w:rsidRPr="00B93783">
              <w:t>зи объединения 3</w:t>
            </w:r>
            <w:r w:rsidRPr="0026688B">
              <w:rPr>
                <w:lang w:val="en-US"/>
              </w:rPr>
              <w:t>G</w:t>
            </w:r>
            <w:r w:rsidRPr="00B93783">
              <w:t>РР</w:t>
            </w:r>
          </w:p>
        </w:tc>
        <w:tc>
          <w:tcPr>
            <w:tcW w:w="6537" w:type="dxa"/>
            <w:shd w:val="clear" w:color="auto" w:fill="auto"/>
          </w:tcPr>
          <w:p w14:paraId="603A81D0" w14:textId="77777777" w:rsidR="002663EB" w:rsidRPr="00B93783" w:rsidRDefault="002663EB" w:rsidP="002663EB">
            <w:r w:rsidRPr="00B93783">
              <w:t>3</w:t>
            </w:r>
            <w:r w:rsidRPr="0026688B">
              <w:rPr>
                <w:lang w:val="en-US"/>
              </w:rPr>
              <w:t>G</w:t>
            </w:r>
            <w:r w:rsidRPr="00B93783">
              <w:t>РР</w:t>
            </w:r>
            <w:r w:rsidRPr="0026688B">
              <w:rPr>
                <w:lang w:val="uz-Cyrl-UZ"/>
              </w:rPr>
              <w:t xml:space="preserve"> бирлашмасининг </w:t>
            </w:r>
            <w:r w:rsidR="00B93783">
              <w:t>ҳ</w:t>
            </w:r>
            <w:r w:rsidRPr="00B93783">
              <w:t xml:space="preserve">аракатдаги </w:t>
            </w:r>
            <w:r w:rsidRPr="0026688B">
              <w:rPr>
                <w:lang w:val="uz-Cyrl-UZ"/>
              </w:rPr>
              <w:t>алоқа универсал тизимининг ло</w:t>
            </w:r>
            <w:r w:rsidRPr="00B93783">
              <w:t>й</w:t>
            </w:r>
            <w:r w:rsidRPr="0026688B">
              <w:rPr>
                <w:lang w:val="uz-Cyrl-UZ"/>
              </w:rPr>
              <w:t>иҳаси</w:t>
            </w:r>
          </w:p>
        </w:tc>
      </w:tr>
      <w:tr w:rsidR="002663EB" w:rsidRPr="00B93783" w14:paraId="65BCD86A" w14:textId="77777777" w:rsidTr="0026688B">
        <w:trPr>
          <w:trHeight w:val="75"/>
        </w:trPr>
        <w:tc>
          <w:tcPr>
            <w:tcW w:w="2198" w:type="dxa"/>
          </w:tcPr>
          <w:p w14:paraId="015D7716" w14:textId="77777777" w:rsidR="002663EB" w:rsidRPr="0026688B" w:rsidRDefault="002663EB" w:rsidP="002663EB">
            <w:pPr>
              <w:pStyle w:val="Heading1"/>
              <w:rPr>
                <w:rFonts w:ascii="Times New Roman" w:hAnsi="Times New Roman"/>
                <w:b/>
                <w:sz w:val="24"/>
              </w:rPr>
            </w:pPr>
            <w:r w:rsidRPr="0026688B">
              <w:rPr>
                <w:rFonts w:ascii="Times New Roman" w:hAnsi="Times New Roman"/>
                <w:b/>
                <w:sz w:val="24"/>
              </w:rPr>
              <w:t>A</w:t>
            </w:r>
          </w:p>
        </w:tc>
        <w:tc>
          <w:tcPr>
            <w:tcW w:w="2454" w:type="dxa"/>
            <w:shd w:val="clear" w:color="auto" w:fill="auto"/>
          </w:tcPr>
          <w:p w14:paraId="79AE2D5A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ampere</w:t>
            </w:r>
            <w:r w:rsidRPr="00B93783">
              <w:t xml:space="preserve">meter, аmmeter   </w:t>
            </w:r>
          </w:p>
        </w:tc>
        <w:tc>
          <w:tcPr>
            <w:tcW w:w="3621" w:type="dxa"/>
            <w:shd w:val="clear" w:color="auto" w:fill="auto"/>
          </w:tcPr>
          <w:p w14:paraId="2A0ED5E7" w14:textId="77777777" w:rsidR="002663EB" w:rsidRPr="00B93783" w:rsidRDefault="002663EB" w:rsidP="002663EB">
            <w:r w:rsidRPr="00B93783">
              <w:t>- амперметр</w:t>
            </w:r>
          </w:p>
        </w:tc>
        <w:tc>
          <w:tcPr>
            <w:tcW w:w="6537" w:type="dxa"/>
            <w:shd w:val="clear" w:color="auto" w:fill="auto"/>
          </w:tcPr>
          <w:p w14:paraId="1630B5D8" w14:textId="77777777" w:rsidR="002663EB" w:rsidRPr="00B93783" w:rsidRDefault="002663EB" w:rsidP="002663EB">
            <w:r w:rsidRPr="00B93783">
              <w:t>- амперметр</w:t>
            </w:r>
          </w:p>
        </w:tc>
      </w:tr>
      <w:tr w:rsidR="002663EB" w:rsidRPr="0026688B" w14:paraId="19FE78A6" w14:textId="77777777" w:rsidTr="0026688B">
        <w:tc>
          <w:tcPr>
            <w:tcW w:w="2198" w:type="dxa"/>
          </w:tcPr>
          <w:p w14:paraId="18C73626" w14:textId="77777777" w:rsidR="002663EB" w:rsidRPr="00B93783" w:rsidRDefault="002663EB" w:rsidP="002663EB">
            <w:r w:rsidRPr="0026688B">
              <w:rPr>
                <w:lang w:val="en-US"/>
              </w:rPr>
              <w:t>A</w:t>
            </w:r>
          </w:p>
          <w:p w14:paraId="2D7508E7" w14:textId="77777777" w:rsidR="002663EB" w:rsidRPr="00B93783" w:rsidRDefault="002663EB" w:rsidP="002663EB"/>
        </w:tc>
        <w:tc>
          <w:tcPr>
            <w:tcW w:w="2454" w:type="dxa"/>
          </w:tcPr>
          <w:p w14:paraId="7DE34920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 xml:space="preserve">attenuation  constant   </w:t>
            </w:r>
          </w:p>
        </w:tc>
        <w:tc>
          <w:tcPr>
            <w:tcW w:w="3621" w:type="dxa"/>
          </w:tcPr>
          <w:p w14:paraId="13794E35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</w:t>
            </w:r>
            <w:r w:rsidRPr="00B93783">
              <w:t>постоянная</w:t>
            </w:r>
            <w:r w:rsidRPr="0026688B">
              <w:rPr>
                <w:lang w:val="en-US"/>
              </w:rPr>
              <w:t xml:space="preserve"> </w:t>
            </w:r>
            <w:r w:rsidRPr="00B93783">
              <w:t>затухания</w:t>
            </w:r>
          </w:p>
          <w:p w14:paraId="2FBA0B37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6537" w:type="dxa"/>
          </w:tcPr>
          <w:p w14:paraId="0F4D0D28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</w:t>
            </w:r>
            <w:r w:rsidRPr="00B93783">
              <w:t>с</w:t>
            </w:r>
            <w:r w:rsidR="00B93783" w:rsidRPr="0026688B">
              <w:rPr>
                <w:lang w:val="en-US"/>
              </w:rPr>
              <w:t>ў</w:t>
            </w:r>
            <w:r w:rsidRPr="00B93783">
              <w:t>ниш</w:t>
            </w:r>
            <w:r w:rsidRPr="0026688B">
              <w:rPr>
                <w:lang w:val="en-US"/>
              </w:rPr>
              <w:t xml:space="preserve"> </w:t>
            </w:r>
            <w:r w:rsidRPr="00B93783">
              <w:t>доимийси</w:t>
            </w:r>
          </w:p>
        </w:tc>
      </w:tr>
      <w:tr w:rsidR="002663EB" w:rsidRPr="00B93783" w14:paraId="7A8A0ED3" w14:textId="77777777" w:rsidTr="0026688B">
        <w:tc>
          <w:tcPr>
            <w:tcW w:w="2198" w:type="dxa"/>
          </w:tcPr>
          <w:p w14:paraId="526725DC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A</w:t>
            </w:r>
          </w:p>
        </w:tc>
        <w:tc>
          <w:tcPr>
            <w:tcW w:w="2454" w:type="dxa"/>
          </w:tcPr>
          <w:p w14:paraId="5A24538B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automatic   </w:t>
            </w:r>
          </w:p>
        </w:tc>
        <w:tc>
          <w:tcPr>
            <w:tcW w:w="3621" w:type="dxa"/>
          </w:tcPr>
          <w:p w14:paraId="3EA5E78B" w14:textId="77777777" w:rsidR="002663EB" w:rsidRPr="00B93783" w:rsidRDefault="002663EB" w:rsidP="002663EB">
            <w:r w:rsidRPr="00B93783">
              <w:t>- автоматический</w:t>
            </w:r>
          </w:p>
        </w:tc>
        <w:tc>
          <w:tcPr>
            <w:tcW w:w="6537" w:type="dxa"/>
          </w:tcPr>
          <w:p w14:paraId="7DB0967C" w14:textId="77777777" w:rsidR="002663EB" w:rsidRPr="00B93783" w:rsidRDefault="002663EB" w:rsidP="002663EB">
            <w:r w:rsidRPr="00B93783">
              <w:t>- автоматик</w:t>
            </w:r>
          </w:p>
        </w:tc>
      </w:tr>
      <w:tr w:rsidR="002663EB" w:rsidRPr="00B93783" w14:paraId="5E8DABFA" w14:textId="77777777" w:rsidTr="0026688B">
        <w:trPr>
          <w:trHeight w:val="120"/>
        </w:trPr>
        <w:tc>
          <w:tcPr>
            <w:tcW w:w="2198" w:type="dxa"/>
          </w:tcPr>
          <w:p w14:paraId="1D67B78E" w14:textId="77777777" w:rsidR="002663EB" w:rsidRPr="00B93783" w:rsidRDefault="002663EB" w:rsidP="002663EB">
            <w:r w:rsidRPr="00B93783">
              <w:t>A</w:t>
            </w:r>
          </w:p>
        </w:tc>
        <w:tc>
          <w:tcPr>
            <w:tcW w:w="2454" w:type="dxa"/>
          </w:tcPr>
          <w:p w14:paraId="2EF982A7" w14:textId="77777777" w:rsidR="002663EB" w:rsidRPr="00B93783" w:rsidRDefault="002663EB" w:rsidP="002663EB">
            <w:r w:rsidRPr="00B93783">
              <w:t xml:space="preserve">- adding mode </w:t>
            </w:r>
          </w:p>
        </w:tc>
        <w:tc>
          <w:tcPr>
            <w:tcW w:w="3621" w:type="dxa"/>
          </w:tcPr>
          <w:p w14:paraId="3515FFC2" w14:textId="77777777" w:rsidR="002663EB" w:rsidRPr="00B93783" w:rsidRDefault="002663EB" w:rsidP="002663EB">
            <w:r w:rsidRPr="00B93783">
              <w:t xml:space="preserve">- режим </w:t>
            </w:r>
            <w:r w:rsidRPr="0026688B">
              <w:rPr>
                <w:lang w:val="en-US"/>
              </w:rPr>
              <w:t xml:space="preserve">  </w:t>
            </w:r>
            <w:r w:rsidRPr="00B93783">
              <w:t xml:space="preserve">суммирования </w:t>
            </w:r>
          </w:p>
        </w:tc>
        <w:tc>
          <w:tcPr>
            <w:tcW w:w="6537" w:type="dxa"/>
          </w:tcPr>
          <w:p w14:paraId="28018D12" w14:textId="77777777" w:rsidR="002663EB" w:rsidRPr="00B93783" w:rsidRDefault="002663EB" w:rsidP="002663EB">
            <w:r w:rsidRPr="00B93783">
              <w:t>- жамлаш</w:t>
            </w:r>
            <w:r w:rsidRPr="0026688B">
              <w:rPr>
                <w:lang w:val="en-US"/>
              </w:rPr>
              <w:t xml:space="preserve"> </w:t>
            </w:r>
            <w:r w:rsidRPr="00B93783">
              <w:t>(</w:t>
            </w:r>
            <w:r w:rsidR="00B93783">
              <w:t>қў</w:t>
            </w:r>
            <w:r w:rsidRPr="00B93783">
              <w:t>шиш) режими</w:t>
            </w:r>
          </w:p>
        </w:tc>
      </w:tr>
      <w:tr w:rsidR="002663EB" w:rsidRPr="00B93783" w14:paraId="499F264E" w14:textId="77777777" w:rsidTr="0026688B">
        <w:tc>
          <w:tcPr>
            <w:tcW w:w="2198" w:type="dxa"/>
          </w:tcPr>
          <w:p w14:paraId="7C0B77C0" w14:textId="77777777" w:rsidR="002663EB" w:rsidRPr="00B93783" w:rsidRDefault="002663EB" w:rsidP="002663EB">
            <w:r w:rsidRPr="00B93783">
              <w:t>A</w:t>
            </w:r>
          </w:p>
        </w:tc>
        <w:tc>
          <w:tcPr>
            <w:tcW w:w="2454" w:type="dxa"/>
          </w:tcPr>
          <w:p w14:paraId="5EFDEA19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uz-Cyrl-UZ"/>
              </w:rPr>
              <w:t>а</w:t>
            </w:r>
            <w:r w:rsidRPr="0026688B">
              <w:rPr>
                <w:lang w:val="en-US"/>
              </w:rPr>
              <w:t xml:space="preserve">vailability </w:t>
            </w:r>
          </w:p>
        </w:tc>
        <w:tc>
          <w:tcPr>
            <w:tcW w:w="3621" w:type="dxa"/>
          </w:tcPr>
          <w:p w14:paraId="4E0AA9E8" w14:textId="77777777" w:rsidR="002663EB" w:rsidRPr="00B93783" w:rsidRDefault="002663EB" w:rsidP="002663EB">
            <w:r w:rsidRPr="0026688B">
              <w:rPr>
                <w:lang w:val="en-US"/>
              </w:rPr>
              <w:t xml:space="preserve">- </w:t>
            </w:r>
            <w:r w:rsidRPr="00B93783">
              <w:t>доступность, готовность</w:t>
            </w:r>
          </w:p>
        </w:tc>
        <w:tc>
          <w:tcPr>
            <w:tcW w:w="6537" w:type="dxa"/>
          </w:tcPr>
          <w:p w14:paraId="0A25078B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фойдалана олишлик, тайёрлик </w:t>
            </w:r>
          </w:p>
        </w:tc>
      </w:tr>
      <w:tr w:rsidR="002663EB" w:rsidRPr="00B93783" w14:paraId="5B233946" w14:textId="77777777" w:rsidTr="0026688B">
        <w:tc>
          <w:tcPr>
            <w:tcW w:w="2198" w:type="dxa"/>
          </w:tcPr>
          <w:p w14:paraId="798D4AC2" w14:textId="77777777" w:rsidR="002663EB" w:rsidRPr="00B93783" w:rsidRDefault="002663EB" w:rsidP="002663EB">
            <w:r w:rsidRPr="00B93783">
              <w:t>A</w:t>
            </w:r>
          </w:p>
        </w:tc>
        <w:tc>
          <w:tcPr>
            <w:tcW w:w="2454" w:type="dxa"/>
          </w:tcPr>
          <w:p w14:paraId="3C79FF2B" w14:textId="77777777" w:rsidR="002663EB" w:rsidRPr="00B93783" w:rsidRDefault="002663EB" w:rsidP="002663EB">
            <w:r w:rsidRPr="00B93783">
              <w:t>- algorithm</w:t>
            </w:r>
          </w:p>
        </w:tc>
        <w:tc>
          <w:tcPr>
            <w:tcW w:w="3621" w:type="dxa"/>
          </w:tcPr>
          <w:p w14:paraId="2F3EF6DA" w14:textId="77777777" w:rsidR="002663EB" w:rsidRPr="00B93783" w:rsidRDefault="002663EB" w:rsidP="002663EB">
            <w:r w:rsidRPr="0026688B">
              <w:rPr>
                <w:lang w:val="uz-Cyrl-UZ"/>
              </w:rPr>
              <w:t xml:space="preserve">- </w:t>
            </w:r>
            <w:r w:rsidRPr="00B93783">
              <w:t>А-алгоритм (алгоритм синтеза тестов, близкий к  D-алгоритму)</w:t>
            </w:r>
          </w:p>
        </w:tc>
        <w:tc>
          <w:tcPr>
            <w:tcW w:w="6537" w:type="dxa"/>
          </w:tcPr>
          <w:p w14:paraId="1D90E80F" w14:textId="77777777" w:rsidR="002663EB" w:rsidRPr="00B93783" w:rsidRDefault="002663EB" w:rsidP="002663EB">
            <w:r w:rsidRPr="00B93783">
              <w:t>- А-алгоритм (</w:t>
            </w:r>
            <w:r w:rsidRPr="0026688B">
              <w:rPr>
                <w:lang w:val="en-US"/>
              </w:rPr>
              <w:t>D</w:t>
            </w:r>
            <w:r w:rsidRPr="00B93783">
              <w:t>-алгоритмга я</w:t>
            </w:r>
            <w:r w:rsidR="00B93783">
              <w:t>қ</w:t>
            </w:r>
            <w:r w:rsidRPr="00B93783">
              <w:t>ин б</w:t>
            </w:r>
            <w:r w:rsidR="00B93783">
              <w:t>ў</w:t>
            </w:r>
            <w:r w:rsidRPr="00B93783">
              <w:t>лган тестлар синтезининг алгоритми)</w:t>
            </w:r>
          </w:p>
        </w:tc>
      </w:tr>
      <w:tr w:rsidR="002663EB" w:rsidRPr="00B93783" w14:paraId="0BD2385E" w14:textId="77777777" w:rsidTr="0026688B">
        <w:tc>
          <w:tcPr>
            <w:tcW w:w="2198" w:type="dxa"/>
          </w:tcPr>
          <w:p w14:paraId="71592A9D" w14:textId="77777777" w:rsidR="002663EB" w:rsidRPr="00B93783" w:rsidRDefault="002663EB" w:rsidP="002663EB">
            <w:r w:rsidRPr="0026688B">
              <w:rPr>
                <w:lang w:val="en-US"/>
              </w:rPr>
              <w:t>A</w:t>
            </w:r>
            <w:r w:rsidRPr="00B93783">
              <w:t xml:space="preserve">, </w:t>
            </w:r>
            <w:r w:rsidRPr="0026688B">
              <w:rPr>
                <w:lang w:val="en-US"/>
              </w:rPr>
              <w:t>Am</w:t>
            </w:r>
            <w:r w:rsidRPr="00B93783">
              <w:t xml:space="preserve">, </w:t>
            </w:r>
            <w:r w:rsidRPr="0026688B">
              <w:rPr>
                <w:lang w:val="en-US"/>
              </w:rPr>
              <w:t>am</w:t>
            </w:r>
          </w:p>
        </w:tc>
        <w:tc>
          <w:tcPr>
            <w:tcW w:w="2454" w:type="dxa"/>
          </w:tcPr>
          <w:p w14:paraId="04C4B05D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amplitude</w:t>
            </w:r>
            <w:r w:rsidRPr="00B93783">
              <w:t xml:space="preserve">   </w:t>
            </w:r>
          </w:p>
        </w:tc>
        <w:tc>
          <w:tcPr>
            <w:tcW w:w="3621" w:type="dxa"/>
          </w:tcPr>
          <w:p w14:paraId="08AEA5D9" w14:textId="77777777" w:rsidR="002663EB" w:rsidRPr="00B93783" w:rsidRDefault="002663EB" w:rsidP="002663EB">
            <w:r w:rsidRPr="00B93783">
              <w:t>- амплитуда</w:t>
            </w:r>
          </w:p>
        </w:tc>
        <w:tc>
          <w:tcPr>
            <w:tcW w:w="6537" w:type="dxa"/>
          </w:tcPr>
          <w:p w14:paraId="2F1D22F1" w14:textId="77777777" w:rsidR="002663EB" w:rsidRPr="00B93783" w:rsidRDefault="002663EB" w:rsidP="002663EB">
            <w:r w:rsidRPr="00B93783">
              <w:t>- амплитуда</w:t>
            </w:r>
          </w:p>
        </w:tc>
      </w:tr>
      <w:tr w:rsidR="002663EB" w:rsidRPr="00B93783" w14:paraId="036373D6" w14:textId="77777777" w:rsidTr="0026688B">
        <w:tc>
          <w:tcPr>
            <w:tcW w:w="2198" w:type="dxa"/>
          </w:tcPr>
          <w:p w14:paraId="1AC92633" w14:textId="77777777" w:rsidR="002663EB" w:rsidRPr="0026688B" w:rsidRDefault="002663EB" w:rsidP="002663EB">
            <w:pPr>
              <w:pStyle w:val="Heading1"/>
              <w:rPr>
                <w:rFonts w:ascii="Times New Roman" w:hAnsi="Times New Roman"/>
                <w:b/>
                <w:sz w:val="24"/>
              </w:rPr>
            </w:pPr>
            <w:r w:rsidRPr="0026688B">
              <w:rPr>
                <w:rFonts w:ascii="Times New Roman" w:hAnsi="Times New Roman"/>
                <w:b/>
                <w:sz w:val="24"/>
              </w:rPr>
              <w:t xml:space="preserve">A, </w:t>
            </w:r>
            <w:r w:rsidRPr="0026688B">
              <w:rPr>
                <w:rFonts w:ascii="Times New Roman" w:hAnsi="Times New Roman"/>
                <w:b/>
                <w:sz w:val="24"/>
                <w:lang w:val="en-US"/>
              </w:rPr>
              <w:t>amp</w:t>
            </w:r>
          </w:p>
        </w:tc>
        <w:tc>
          <w:tcPr>
            <w:tcW w:w="2454" w:type="dxa"/>
          </w:tcPr>
          <w:p w14:paraId="31CB20E9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ampere</w:t>
            </w:r>
          </w:p>
        </w:tc>
        <w:tc>
          <w:tcPr>
            <w:tcW w:w="3621" w:type="dxa"/>
          </w:tcPr>
          <w:p w14:paraId="58BA4ED4" w14:textId="77777777" w:rsidR="002663EB" w:rsidRPr="00B93783" w:rsidRDefault="002663EB" w:rsidP="002663EB">
            <w:r w:rsidRPr="00B93783">
              <w:t>- ампер</w:t>
            </w:r>
          </w:p>
        </w:tc>
        <w:tc>
          <w:tcPr>
            <w:tcW w:w="6537" w:type="dxa"/>
          </w:tcPr>
          <w:p w14:paraId="7E6F0017" w14:textId="77777777" w:rsidR="002663EB" w:rsidRPr="00B93783" w:rsidRDefault="002663EB" w:rsidP="002663EB">
            <w:r w:rsidRPr="00B93783">
              <w:t>- ампер</w:t>
            </w:r>
          </w:p>
        </w:tc>
      </w:tr>
      <w:tr w:rsidR="002663EB" w:rsidRPr="00B93783" w14:paraId="038A8458" w14:textId="77777777" w:rsidTr="0026688B">
        <w:tc>
          <w:tcPr>
            <w:tcW w:w="2198" w:type="dxa"/>
          </w:tcPr>
          <w:p w14:paraId="195F876D" w14:textId="77777777" w:rsidR="002663EB" w:rsidRPr="00B93783" w:rsidRDefault="002663EB" w:rsidP="002663EB">
            <w:r w:rsidRPr="00B93783">
              <w:t>A, ас</w:t>
            </w:r>
          </w:p>
        </w:tc>
        <w:tc>
          <w:tcPr>
            <w:tcW w:w="2454" w:type="dxa"/>
          </w:tcPr>
          <w:p w14:paraId="00DB1A4C" w14:textId="77777777" w:rsidR="002663EB" w:rsidRPr="00B93783" w:rsidRDefault="002663EB" w:rsidP="002663EB">
            <w:r w:rsidRPr="00B93783">
              <w:t xml:space="preserve">- accumulator   </w:t>
            </w:r>
          </w:p>
        </w:tc>
        <w:tc>
          <w:tcPr>
            <w:tcW w:w="3621" w:type="dxa"/>
          </w:tcPr>
          <w:p w14:paraId="708C83D6" w14:textId="77777777" w:rsidR="002663EB" w:rsidRPr="00B93783" w:rsidRDefault="002663EB" w:rsidP="002663EB">
            <w:r w:rsidRPr="00B93783">
              <w:t>- аккумулятор</w:t>
            </w:r>
          </w:p>
        </w:tc>
        <w:tc>
          <w:tcPr>
            <w:tcW w:w="6537" w:type="dxa"/>
          </w:tcPr>
          <w:p w14:paraId="59AAABB7" w14:textId="77777777" w:rsidR="002663EB" w:rsidRPr="00B93783" w:rsidRDefault="002663EB" w:rsidP="002663EB">
            <w:r w:rsidRPr="00B93783">
              <w:t>- аккумулятор</w:t>
            </w:r>
          </w:p>
        </w:tc>
      </w:tr>
      <w:tr w:rsidR="002663EB" w:rsidRPr="00B93783" w14:paraId="31FED9F7" w14:textId="77777777" w:rsidTr="0026688B">
        <w:tc>
          <w:tcPr>
            <w:tcW w:w="2198" w:type="dxa"/>
          </w:tcPr>
          <w:p w14:paraId="7403D6EB" w14:textId="77777777" w:rsidR="002663EB" w:rsidRPr="00B93783" w:rsidRDefault="002663EB" w:rsidP="002663EB">
            <w:r w:rsidRPr="00B93783">
              <w:t>A/A</w:t>
            </w:r>
          </w:p>
          <w:p w14:paraId="5258E2FE" w14:textId="77777777" w:rsidR="002663EB" w:rsidRPr="00B93783" w:rsidRDefault="002663EB" w:rsidP="002663EB"/>
          <w:p w14:paraId="3708FA39" w14:textId="77777777" w:rsidR="002663EB" w:rsidRPr="00B93783" w:rsidRDefault="002663EB" w:rsidP="002663EB"/>
        </w:tc>
        <w:tc>
          <w:tcPr>
            <w:tcW w:w="2454" w:type="dxa"/>
          </w:tcPr>
          <w:p w14:paraId="6E742F47" w14:textId="77777777" w:rsidR="002663EB" w:rsidRPr="00B93783" w:rsidRDefault="002663EB" w:rsidP="002663EB">
            <w:r w:rsidRPr="00B93783">
              <w:t xml:space="preserve">- analog-analog (section)  </w:t>
            </w:r>
          </w:p>
          <w:p w14:paraId="7A469713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3621" w:type="dxa"/>
          </w:tcPr>
          <w:p w14:paraId="011E9D7B" w14:textId="77777777" w:rsidR="002663EB" w:rsidRPr="00B93783" w:rsidRDefault="002663EB" w:rsidP="002663EB">
            <w:r w:rsidRPr="00B93783">
              <w:t xml:space="preserve">- аналого-аналоговая (секция) </w:t>
            </w:r>
          </w:p>
        </w:tc>
        <w:tc>
          <w:tcPr>
            <w:tcW w:w="6537" w:type="dxa"/>
          </w:tcPr>
          <w:p w14:paraId="0E8C289D" w14:textId="77777777" w:rsidR="002663EB" w:rsidRPr="00B93783" w:rsidRDefault="002663EB" w:rsidP="002663EB">
            <w:r w:rsidRPr="00B93783">
              <w:t>- аналог-аналог (секция)</w:t>
            </w:r>
          </w:p>
        </w:tc>
      </w:tr>
      <w:tr w:rsidR="002663EB" w:rsidRPr="00B93783" w14:paraId="3AA34D19" w14:textId="77777777" w:rsidTr="0026688B">
        <w:tc>
          <w:tcPr>
            <w:tcW w:w="2198" w:type="dxa"/>
          </w:tcPr>
          <w:p w14:paraId="18FCB049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t>AA</w:t>
            </w:r>
          </w:p>
          <w:p w14:paraId="3103B0A8" w14:textId="77777777" w:rsidR="002663EB" w:rsidRPr="0026688B" w:rsidRDefault="002663EB" w:rsidP="002663EB">
            <w:pPr>
              <w:rPr>
                <w:lang w:val="uz-Cyrl-UZ"/>
              </w:rPr>
            </w:pPr>
          </w:p>
          <w:p w14:paraId="759CEDD7" w14:textId="77777777" w:rsidR="002663EB" w:rsidRPr="0026688B" w:rsidRDefault="002663EB" w:rsidP="002663EB">
            <w:pPr>
              <w:rPr>
                <w:lang w:val="uz-Cyrl-UZ"/>
              </w:rPr>
            </w:pPr>
          </w:p>
        </w:tc>
        <w:tc>
          <w:tcPr>
            <w:tcW w:w="2454" w:type="dxa"/>
          </w:tcPr>
          <w:p w14:paraId="205D3A45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t>- АА</w:t>
            </w:r>
          </w:p>
          <w:p w14:paraId="33912D2D" w14:textId="77777777" w:rsidR="002663EB" w:rsidRPr="0026688B" w:rsidRDefault="002663EB" w:rsidP="002663EB">
            <w:pPr>
              <w:rPr>
                <w:lang w:val="uz-Cyrl-UZ"/>
              </w:rPr>
            </w:pPr>
          </w:p>
          <w:p w14:paraId="637EF575" w14:textId="77777777" w:rsidR="002663EB" w:rsidRPr="0026688B" w:rsidRDefault="002663EB" w:rsidP="002663EB">
            <w:pPr>
              <w:rPr>
                <w:lang w:val="uz-Cyrl-UZ"/>
              </w:rPr>
            </w:pPr>
          </w:p>
        </w:tc>
        <w:tc>
          <w:tcPr>
            <w:tcW w:w="3621" w:type="dxa"/>
          </w:tcPr>
          <w:p w14:paraId="189B68BE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t xml:space="preserve">- тип батареи напряжением 1,5 </w:t>
            </w:r>
            <w:r w:rsidRPr="0026688B">
              <w:rPr>
                <w:lang w:val="en-US"/>
              </w:rPr>
              <w:t>V</w:t>
            </w:r>
            <w:r w:rsidRPr="00B93783">
              <w:t xml:space="preserve"> с размерами 14х50 </w:t>
            </w:r>
            <w:r w:rsidRPr="0026688B">
              <w:rPr>
                <w:lang w:val="en-US"/>
              </w:rPr>
              <w:t>mm</w:t>
            </w:r>
            <w:r w:rsidRPr="0026688B">
              <w:rPr>
                <w:lang w:val="uz-Cyrl-UZ"/>
              </w:rPr>
              <w:t xml:space="preserve"> </w:t>
            </w:r>
          </w:p>
        </w:tc>
        <w:tc>
          <w:tcPr>
            <w:tcW w:w="6537" w:type="dxa"/>
          </w:tcPr>
          <w:p w14:paraId="1D0DEF55" w14:textId="77777777" w:rsidR="002663EB" w:rsidRPr="00B93783" w:rsidRDefault="002663EB" w:rsidP="002663EB">
            <w:r w:rsidRPr="00B93783">
              <w:t xml:space="preserve">- 14х50 </w:t>
            </w:r>
            <w:r w:rsidRPr="0026688B">
              <w:rPr>
                <w:lang w:val="en-US"/>
              </w:rPr>
              <w:t>mm</w:t>
            </w:r>
            <w:r w:rsidRPr="00B93783">
              <w:t xml:space="preserve"> </w:t>
            </w:r>
            <w:r w:rsidR="00B93783">
              <w:t>ў</w:t>
            </w:r>
            <w:r w:rsidRPr="00B93783">
              <w:t xml:space="preserve">лчамли, 1,5 </w:t>
            </w:r>
            <w:r w:rsidRPr="0026688B">
              <w:rPr>
                <w:lang w:val="en-US"/>
              </w:rPr>
              <w:t>V</w:t>
            </w:r>
            <w:r w:rsidRPr="00B93783">
              <w:t xml:space="preserve"> кучланишли батарея тури</w:t>
            </w:r>
          </w:p>
        </w:tc>
      </w:tr>
      <w:tr w:rsidR="002663EB" w:rsidRPr="00B93783" w14:paraId="5E72A32B" w14:textId="77777777" w:rsidTr="0026688B">
        <w:tc>
          <w:tcPr>
            <w:tcW w:w="2198" w:type="dxa"/>
          </w:tcPr>
          <w:p w14:paraId="25D17AEC" w14:textId="77777777" w:rsidR="002663EB" w:rsidRPr="00B93783" w:rsidRDefault="002663EB" w:rsidP="002663EB">
            <w:r w:rsidRPr="00B93783">
              <w:t xml:space="preserve">Ao </w:t>
            </w:r>
          </w:p>
          <w:p w14:paraId="7065641B" w14:textId="77777777" w:rsidR="002663EB" w:rsidRPr="00B93783" w:rsidRDefault="002663EB" w:rsidP="002663EB"/>
        </w:tc>
        <w:tc>
          <w:tcPr>
            <w:tcW w:w="2454" w:type="dxa"/>
          </w:tcPr>
          <w:p w14:paraId="7CBE5EBC" w14:textId="77777777" w:rsidR="002663EB" w:rsidRPr="00B93783" w:rsidRDefault="002663EB" w:rsidP="002663EB">
            <w:r w:rsidRPr="00B93783">
              <w:t xml:space="preserve">- absolute  temperature   </w:t>
            </w:r>
          </w:p>
        </w:tc>
        <w:tc>
          <w:tcPr>
            <w:tcW w:w="3621" w:type="dxa"/>
          </w:tcPr>
          <w:p w14:paraId="2E45471D" w14:textId="77777777" w:rsidR="002663EB" w:rsidRPr="00B93783" w:rsidRDefault="002663EB" w:rsidP="002663EB">
            <w:r w:rsidRPr="00B93783">
              <w:t>- абсолютная температура</w:t>
            </w:r>
          </w:p>
          <w:p w14:paraId="32C5DDE8" w14:textId="77777777" w:rsidR="002663EB" w:rsidRPr="00B93783" w:rsidRDefault="002663EB" w:rsidP="002663EB">
            <w:r w:rsidRPr="00B93783">
              <w:t xml:space="preserve">   </w:t>
            </w:r>
          </w:p>
        </w:tc>
        <w:tc>
          <w:tcPr>
            <w:tcW w:w="6537" w:type="dxa"/>
          </w:tcPr>
          <w:p w14:paraId="6BDED3DD" w14:textId="77777777" w:rsidR="002663EB" w:rsidRPr="00B93783" w:rsidRDefault="002663EB" w:rsidP="002663EB">
            <w:r w:rsidRPr="00B93783">
              <w:t>- абсолют температура</w:t>
            </w:r>
          </w:p>
        </w:tc>
      </w:tr>
    </w:tbl>
    <w:p w14:paraId="6EEA9963" w14:textId="77777777" w:rsidR="002663EB" w:rsidRPr="00B93783" w:rsidRDefault="002663EB" w:rsidP="002663EB"/>
    <w:tbl>
      <w:tblPr>
        <w:tblW w:w="14810" w:type="dxa"/>
        <w:tblInd w:w="-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8"/>
        <w:gridCol w:w="2454"/>
        <w:gridCol w:w="3621"/>
        <w:gridCol w:w="6537"/>
      </w:tblGrid>
      <w:tr w:rsidR="002663EB" w:rsidRPr="0026688B" w14:paraId="027AAC12" w14:textId="77777777" w:rsidTr="0026688B">
        <w:trPr>
          <w:tblHeader/>
        </w:trPr>
        <w:tc>
          <w:tcPr>
            <w:tcW w:w="14810" w:type="dxa"/>
            <w:gridSpan w:val="4"/>
            <w:vAlign w:val="bottom"/>
          </w:tcPr>
          <w:p w14:paraId="390B52F7" w14:textId="77777777" w:rsidR="002663EB" w:rsidRPr="0026688B" w:rsidRDefault="002663EB" w:rsidP="0026688B">
            <w:pPr>
              <w:jc w:val="center"/>
              <w:rPr>
                <w:b/>
              </w:rPr>
            </w:pPr>
            <w:r w:rsidRPr="0026688B">
              <w:rPr>
                <w:b/>
              </w:rPr>
              <w:lastRenderedPageBreak/>
              <w:t>А</w:t>
            </w:r>
          </w:p>
        </w:tc>
      </w:tr>
      <w:tr w:rsidR="002663EB" w:rsidRPr="00B93783" w14:paraId="699CFA23" w14:textId="77777777" w:rsidTr="0026688B">
        <w:tc>
          <w:tcPr>
            <w:tcW w:w="2198" w:type="dxa"/>
          </w:tcPr>
          <w:p w14:paraId="3727D5F4" w14:textId="77777777" w:rsidR="002663EB" w:rsidRPr="00B93783" w:rsidRDefault="002663EB" w:rsidP="002663EB">
            <w:r w:rsidRPr="00B93783">
              <w:t>а</w:t>
            </w:r>
          </w:p>
        </w:tc>
        <w:tc>
          <w:tcPr>
            <w:tcW w:w="2454" w:type="dxa"/>
          </w:tcPr>
          <w:p w14:paraId="0E47B9F4" w14:textId="77777777" w:rsidR="002663EB" w:rsidRPr="00B93783" w:rsidRDefault="002663EB" w:rsidP="002663EB">
            <w:r w:rsidRPr="00B93783">
              <w:t xml:space="preserve">- antenna   </w:t>
            </w:r>
          </w:p>
        </w:tc>
        <w:tc>
          <w:tcPr>
            <w:tcW w:w="3621" w:type="dxa"/>
          </w:tcPr>
          <w:p w14:paraId="70B5749E" w14:textId="77777777" w:rsidR="002663EB" w:rsidRPr="00B93783" w:rsidRDefault="002663EB" w:rsidP="002663EB">
            <w:r w:rsidRPr="00B93783">
              <w:t xml:space="preserve">- антенна/антенный  </w:t>
            </w:r>
          </w:p>
        </w:tc>
        <w:tc>
          <w:tcPr>
            <w:tcW w:w="6537" w:type="dxa"/>
          </w:tcPr>
          <w:p w14:paraId="7C47CD54" w14:textId="77777777" w:rsidR="002663EB" w:rsidRPr="00B93783" w:rsidRDefault="002663EB" w:rsidP="002663EB">
            <w:r w:rsidRPr="00B93783">
              <w:t>- антенна/антеннага оид</w:t>
            </w:r>
          </w:p>
        </w:tc>
      </w:tr>
      <w:tr w:rsidR="002663EB" w:rsidRPr="00B93783" w14:paraId="75F71488" w14:textId="77777777" w:rsidTr="0026688B">
        <w:tc>
          <w:tcPr>
            <w:tcW w:w="2198" w:type="dxa"/>
          </w:tcPr>
          <w:p w14:paraId="4634FCD6" w14:textId="77777777" w:rsidR="002663EB" w:rsidRPr="00B93783" w:rsidRDefault="002663EB" w:rsidP="002663EB">
            <w:r w:rsidRPr="00B93783">
              <w:t>AA</w:t>
            </w:r>
          </w:p>
        </w:tc>
        <w:tc>
          <w:tcPr>
            <w:tcW w:w="2454" w:type="dxa"/>
          </w:tcPr>
          <w:p w14:paraId="79D47BB3" w14:textId="77777777" w:rsidR="002663EB" w:rsidRPr="00B93783" w:rsidRDefault="002663EB" w:rsidP="002663EB">
            <w:r w:rsidRPr="00B93783">
              <w:t>- abampere</w:t>
            </w:r>
          </w:p>
        </w:tc>
        <w:tc>
          <w:tcPr>
            <w:tcW w:w="3621" w:type="dxa"/>
          </w:tcPr>
          <w:p w14:paraId="679A79B0" w14:textId="77777777" w:rsidR="002663EB" w:rsidRPr="00B93783" w:rsidRDefault="002663EB" w:rsidP="002663EB">
            <w:r w:rsidRPr="00B93783">
              <w:t>- авампер (10 А)</w:t>
            </w:r>
          </w:p>
        </w:tc>
        <w:tc>
          <w:tcPr>
            <w:tcW w:w="6537" w:type="dxa"/>
          </w:tcPr>
          <w:p w14:paraId="2C3B31ED" w14:textId="77777777" w:rsidR="002663EB" w:rsidRPr="00B93783" w:rsidRDefault="002663EB" w:rsidP="002663EB">
            <w:r w:rsidRPr="00B93783">
              <w:t>- авампер  (10 А)</w:t>
            </w:r>
          </w:p>
        </w:tc>
      </w:tr>
      <w:tr w:rsidR="002663EB" w:rsidRPr="00B93783" w14:paraId="29B3205F" w14:textId="77777777" w:rsidTr="0026688B">
        <w:tc>
          <w:tcPr>
            <w:tcW w:w="2198" w:type="dxa"/>
          </w:tcPr>
          <w:p w14:paraId="22DB9188" w14:textId="77777777" w:rsidR="002663EB" w:rsidRPr="00B93783" w:rsidRDefault="002663EB" w:rsidP="002663EB">
            <w:r w:rsidRPr="00B93783">
              <w:t>AA</w:t>
            </w:r>
          </w:p>
        </w:tc>
        <w:tc>
          <w:tcPr>
            <w:tcW w:w="2454" w:type="dxa"/>
          </w:tcPr>
          <w:p w14:paraId="5C6AC614" w14:textId="77777777" w:rsidR="002663EB" w:rsidRPr="00B93783" w:rsidRDefault="002663EB" w:rsidP="002663EB">
            <w:r w:rsidRPr="00B93783">
              <w:t>- adaptive application</w:t>
            </w:r>
          </w:p>
        </w:tc>
        <w:tc>
          <w:tcPr>
            <w:tcW w:w="3621" w:type="dxa"/>
          </w:tcPr>
          <w:p w14:paraId="073DC589" w14:textId="77777777" w:rsidR="002663EB" w:rsidRPr="00B93783" w:rsidRDefault="002663EB" w:rsidP="002663EB">
            <w:r w:rsidRPr="00B93783">
              <w:t>- адаптивное применение</w:t>
            </w:r>
          </w:p>
        </w:tc>
        <w:tc>
          <w:tcPr>
            <w:tcW w:w="6537" w:type="dxa"/>
          </w:tcPr>
          <w:p w14:paraId="67CFCB32" w14:textId="77777777" w:rsidR="002663EB" w:rsidRPr="00B93783" w:rsidRDefault="002663EB" w:rsidP="002663EB">
            <w:r w:rsidRPr="00B93783">
              <w:t xml:space="preserve">- адаптив </w:t>
            </w:r>
            <w:r w:rsidR="00B93783">
              <w:t>қў</w:t>
            </w:r>
            <w:r w:rsidRPr="00B93783">
              <w:t xml:space="preserve">ллаш </w:t>
            </w:r>
          </w:p>
        </w:tc>
      </w:tr>
      <w:tr w:rsidR="002663EB" w:rsidRPr="00B93783" w14:paraId="59E4AEBF" w14:textId="77777777" w:rsidTr="0026688B">
        <w:tc>
          <w:tcPr>
            <w:tcW w:w="2198" w:type="dxa"/>
          </w:tcPr>
          <w:p w14:paraId="57EDA2DE" w14:textId="77777777" w:rsidR="002663EB" w:rsidRPr="00B93783" w:rsidRDefault="002663EB" w:rsidP="002663EB">
            <w:r w:rsidRPr="00B93783">
              <w:t>AA</w:t>
            </w:r>
          </w:p>
          <w:p w14:paraId="528E0DFE" w14:textId="77777777" w:rsidR="002663EB" w:rsidRPr="00B93783" w:rsidRDefault="002663EB" w:rsidP="002663EB"/>
        </w:tc>
        <w:tc>
          <w:tcPr>
            <w:tcW w:w="2454" w:type="dxa"/>
          </w:tcPr>
          <w:p w14:paraId="2EBB9FF8" w14:textId="77777777" w:rsidR="002663EB" w:rsidRPr="00B93783" w:rsidRDefault="002663EB" w:rsidP="002663EB">
            <w:r w:rsidRPr="00B93783">
              <w:t>- adaptive architecture</w:t>
            </w:r>
          </w:p>
        </w:tc>
        <w:tc>
          <w:tcPr>
            <w:tcW w:w="3621" w:type="dxa"/>
          </w:tcPr>
          <w:p w14:paraId="6EF4A6A3" w14:textId="77777777" w:rsidR="002663EB" w:rsidRPr="00B93783" w:rsidRDefault="002663EB" w:rsidP="002663EB">
            <w:r w:rsidRPr="00B93783">
              <w:t>- адаптивная архитектура</w:t>
            </w:r>
          </w:p>
          <w:p w14:paraId="3AA9A83C" w14:textId="77777777" w:rsidR="002663EB" w:rsidRPr="00B93783" w:rsidRDefault="002663EB" w:rsidP="002663EB"/>
        </w:tc>
        <w:tc>
          <w:tcPr>
            <w:tcW w:w="6537" w:type="dxa"/>
          </w:tcPr>
          <w:p w14:paraId="19A7EABA" w14:textId="77777777" w:rsidR="002663EB" w:rsidRPr="00B93783" w:rsidRDefault="002663EB" w:rsidP="002663EB">
            <w:r w:rsidRPr="00B93783">
              <w:t>- адаптив архитектура</w:t>
            </w:r>
          </w:p>
        </w:tc>
      </w:tr>
      <w:tr w:rsidR="002663EB" w:rsidRPr="00B93783" w14:paraId="49D7B32F" w14:textId="77777777" w:rsidTr="0026688B">
        <w:tc>
          <w:tcPr>
            <w:tcW w:w="2198" w:type="dxa"/>
          </w:tcPr>
          <w:p w14:paraId="3510B2AC" w14:textId="77777777" w:rsidR="002663EB" w:rsidRPr="00B93783" w:rsidRDefault="002663EB" w:rsidP="002663EB">
            <w:r w:rsidRPr="00B93783">
              <w:t>AA</w:t>
            </w:r>
          </w:p>
          <w:p w14:paraId="5CA34FCB" w14:textId="77777777" w:rsidR="002663EB" w:rsidRPr="00B93783" w:rsidRDefault="002663EB" w:rsidP="002663EB"/>
        </w:tc>
        <w:tc>
          <w:tcPr>
            <w:tcW w:w="2454" w:type="dxa"/>
          </w:tcPr>
          <w:p w14:paraId="0038FA63" w14:textId="77777777" w:rsidR="002663EB" w:rsidRPr="00B93783" w:rsidRDefault="002663EB" w:rsidP="002663EB">
            <w:r w:rsidRPr="00B93783">
              <w:t>- address accumulator</w:t>
            </w:r>
          </w:p>
        </w:tc>
        <w:tc>
          <w:tcPr>
            <w:tcW w:w="3621" w:type="dxa"/>
          </w:tcPr>
          <w:p w14:paraId="24EA6110" w14:textId="77777777" w:rsidR="002663EB" w:rsidRPr="00B93783" w:rsidRDefault="002663EB" w:rsidP="002663EB">
            <w:r w:rsidRPr="00B93783">
              <w:t>- адресный накопитель</w:t>
            </w:r>
          </w:p>
          <w:p w14:paraId="4E9A6606" w14:textId="77777777" w:rsidR="002663EB" w:rsidRPr="00B93783" w:rsidRDefault="002663EB" w:rsidP="002663EB"/>
        </w:tc>
        <w:tc>
          <w:tcPr>
            <w:tcW w:w="6537" w:type="dxa"/>
          </w:tcPr>
          <w:p w14:paraId="1448D9C9" w14:textId="77777777" w:rsidR="002663EB" w:rsidRPr="00B93783" w:rsidRDefault="002663EB" w:rsidP="002663EB">
            <w:r w:rsidRPr="00B93783">
              <w:t>- адрес т</w:t>
            </w:r>
            <w:r w:rsidR="00B93783">
              <w:t>ў</w:t>
            </w:r>
            <w:r w:rsidRPr="00B93783">
              <w:t>плагич</w:t>
            </w:r>
          </w:p>
        </w:tc>
      </w:tr>
      <w:tr w:rsidR="002663EB" w:rsidRPr="00B93783" w14:paraId="4FFF5332" w14:textId="77777777" w:rsidTr="0026688B">
        <w:trPr>
          <w:trHeight w:val="409"/>
        </w:trPr>
        <w:tc>
          <w:tcPr>
            <w:tcW w:w="2198" w:type="dxa"/>
          </w:tcPr>
          <w:p w14:paraId="7301F0A2" w14:textId="77777777" w:rsidR="002663EB" w:rsidRPr="00B93783" w:rsidRDefault="002663EB" w:rsidP="002663EB">
            <w:r w:rsidRPr="00B93783">
              <w:t>AA</w:t>
            </w:r>
          </w:p>
          <w:p w14:paraId="2C795989" w14:textId="77777777" w:rsidR="002663EB" w:rsidRPr="00B93783" w:rsidRDefault="002663EB" w:rsidP="002663EB"/>
        </w:tc>
        <w:tc>
          <w:tcPr>
            <w:tcW w:w="2454" w:type="dxa"/>
          </w:tcPr>
          <w:p w14:paraId="466C98C9" w14:textId="77777777" w:rsidR="002663EB" w:rsidRPr="00B93783" w:rsidRDefault="002663EB" w:rsidP="002663EB">
            <w:r w:rsidRPr="00B93783">
              <w:t>- Advanced Analytical</w:t>
            </w:r>
          </w:p>
        </w:tc>
        <w:tc>
          <w:tcPr>
            <w:tcW w:w="3621" w:type="dxa"/>
          </w:tcPr>
          <w:p w14:paraId="4F2E43D1" w14:textId="77777777" w:rsidR="002663EB" w:rsidRPr="00B93783" w:rsidRDefault="002663EB" w:rsidP="002663EB">
            <w:r w:rsidRPr="00B93783">
              <w:t>- компания-производитель программных продуктов</w:t>
            </w:r>
          </w:p>
        </w:tc>
        <w:tc>
          <w:tcPr>
            <w:tcW w:w="6537" w:type="dxa"/>
          </w:tcPr>
          <w:p w14:paraId="3CEC78E0" w14:textId="77777777" w:rsidR="002663EB" w:rsidRPr="00B93783" w:rsidRDefault="002663EB" w:rsidP="002663EB">
            <w:r w:rsidRPr="00B93783">
              <w:t>- дастурий ма</w:t>
            </w:r>
            <w:r w:rsidR="00B93783">
              <w:t>ҳ</w:t>
            </w:r>
            <w:r w:rsidRPr="00B93783">
              <w:t>сулотларни ишлаб чи</w:t>
            </w:r>
            <w:r w:rsidR="00B93783">
              <w:t>қ</w:t>
            </w:r>
            <w:r w:rsidRPr="00B93783">
              <w:t>арувчи</w:t>
            </w:r>
          </w:p>
          <w:p w14:paraId="56E5FBF2" w14:textId="77777777" w:rsidR="002663EB" w:rsidRPr="00B93783" w:rsidRDefault="002663EB" w:rsidP="002663EB">
            <w:r w:rsidRPr="00B93783">
              <w:t>компания</w:t>
            </w:r>
          </w:p>
        </w:tc>
      </w:tr>
      <w:tr w:rsidR="002663EB" w:rsidRPr="00B93783" w14:paraId="33551FA0" w14:textId="77777777" w:rsidTr="0026688B">
        <w:tc>
          <w:tcPr>
            <w:tcW w:w="2198" w:type="dxa"/>
          </w:tcPr>
          <w:p w14:paraId="11278EAB" w14:textId="77777777" w:rsidR="002663EB" w:rsidRPr="00B93783" w:rsidRDefault="002663EB" w:rsidP="002663EB">
            <w:r w:rsidRPr="00B93783">
              <w:t>AA</w:t>
            </w:r>
          </w:p>
          <w:p w14:paraId="3598E002" w14:textId="77777777" w:rsidR="002663EB" w:rsidRPr="00B93783" w:rsidRDefault="002663EB" w:rsidP="002663EB"/>
        </w:tc>
        <w:tc>
          <w:tcPr>
            <w:tcW w:w="2454" w:type="dxa"/>
          </w:tcPr>
          <w:p w14:paraId="44D674CF" w14:textId="77777777" w:rsidR="002663EB" w:rsidRPr="00B93783" w:rsidRDefault="002663EB" w:rsidP="002663EB">
            <w:r w:rsidRPr="00B93783">
              <w:t>- advertising agency</w:t>
            </w:r>
          </w:p>
        </w:tc>
        <w:tc>
          <w:tcPr>
            <w:tcW w:w="3621" w:type="dxa"/>
          </w:tcPr>
          <w:p w14:paraId="724BF8FF" w14:textId="77777777" w:rsidR="002663EB" w:rsidRPr="00B93783" w:rsidRDefault="002663EB" w:rsidP="002663EB">
            <w:r w:rsidRPr="00B93783">
              <w:t>- рекламное агентство</w:t>
            </w:r>
          </w:p>
          <w:p w14:paraId="679C39A2" w14:textId="77777777" w:rsidR="002663EB" w:rsidRPr="00B93783" w:rsidRDefault="002663EB" w:rsidP="002663EB"/>
        </w:tc>
        <w:tc>
          <w:tcPr>
            <w:tcW w:w="6537" w:type="dxa"/>
          </w:tcPr>
          <w:p w14:paraId="6F5BE460" w14:textId="77777777" w:rsidR="002663EB" w:rsidRPr="00B93783" w:rsidRDefault="002663EB" w:rsidP="002663EB">
            <w:r w:rsidRPr="00B93783">
              <w:t>- реклама агентлиги</w:t>
            </w:r>
          </w:p>
        </w:tc>
      </w:tr>
      <w:tr w:rsidR="002663EB" w:rsidRPr="00B93783" w14:paraId="0DB73EAB" w14:textId="77777777" w:rsidTr="0026688B">
        <w:tc>
          <w:tcPr>
            <w:tcW w:w="2198" w:type="dxa"/>
          </w:tcPr>
          <w:p w14:paraId="63AB1491" w14:textId="77777777" w:rsidR="002663EB" w:rsidRPr="00B93783" w:rsidRDefault="002663EB" w:rsidP="002663EB">
            <w:r w:rsidRPr="00B93783">
              <w:t>AA</w:t>
            </w:r>
          </w:p>
          <w:p w14:paraId="3540D78B" w14:textId="77777777" w:rsidR="002663EB" w:rsidRPr="00B93783" w:rsidRDefault="002663EB" w:rsidP="002663EB"/>
        </w:tc>
        <w:tc>
          <w:tcPr>
            <w:tcW w:w="2454" w:type="dxa"/>
          </w:tcPr>
          <w:p w14:paraId="1399B34F" w14:textId="77777777" w:rsidR="002663EB" w:rsidRPr="00B93783" w:rsidRDefault="002663EB" w:rsidP="002663EB">
            <w:r w:rsidRPr="00B93783">
              <w:t>- advertising association</w:t>
            </w:r>
          </w:p>
        </w:tc>
        <w:tc>
          <w:tcPr>
            <w:tcW w:w="3621" w:type="dxa"/>
          </w:tcPr>
          <w:p w14:paraId="0A809FF0" w14:textId="77777777" w:rsidR="002663EB" w:rsidRPr="00B93783" w:rsidRDefault="002663EB" w:rsidP="002663EB">
            <w:r w:rsidRPr="00B93783">
              <w:t>- ассоциация рекламных компаний</w:t>
            </w:r>
          </w:p>
        </w:tc>
        <w:tc>
          <w:tcPr>
            <w:tcW w:w="6537" w:type="dxa"/>
          </w:tcPr>
          <w:p w14:paraId="0384838C" w14:textId="77777777" w:rsidR="002663EB" w:rsidRPr="00B93783" w:rsidRDefault="002663EB" w:rsidP="002663EB">
            <w:r w:rsidRPr="00B93783">
              <w:t>- реклама компаниялари ассоциацияси</w:t>
            </w:r>
          </w:p>
        </w:tc>
      </w:tr>
      <w:tr w:rsidR="002663EB" w:rsidRPr="00B93783" w14:paraId="64379995" w14:textId="77777777" w:rsidTr="0026688B">
        <w:tc>
          <w:tcPr>
            <w:tcW w:w="2198" w:type="dxa"/>
          </w:tcPr>
          <w:p w14:paraId="49EBF16C" w14:textId="77777777" w:rsidR="002663EB" w:rsidRPr="00B93783" w:rsidRDefault="002663EB" w:rsidP="002663EB">
            <w:r w:rsidRPr="00B93783">
              <w:t>AA</w:t>
            </w:r>
          </w:p>
          <w:p w14:paraId="7B99AB20" w14:textId="77777777" w:rsidR="002663EB" w:rsidRPr="00B93783" w:rsidRDefault="002663EB" w:rsidP="002663EB"/>
        </w:tc>
        <w:tc>
          <w:tcPr>
            <w:tcW w:w="2454" w:type="dxa"/>
          </w:tcPr>
          <w:p w14:paraId="5146E43C" w14:textId="77777777" w:rsidR="002663EB" w:rsidRPr="00B93783" w:rsidRDefault="002663EB" w:rsidP="002663EB">
            <w:r w:rsidRPr="00B93783">
              <w:t>- aerial array, antenna array</w:t>
            </w:r>
          </w:p>
        </w:tc>
        <w:tc>
          <w:tcPr>
            <w:tcW w:w="3621" w:type="dxa"/>
          </w:tcPr>
          <w:p w14:paraId="27AEA425" w14:textId="77777777" w:rsidR="002663EB" w:rsidRPr="00B93783" w:rsidRDefault="002663EB" w:rsidP="002663EB">
            <w:r w:rsidRPr="00B93783">
              <w:t>- антенная решетка</w:t>
            </w:r>
          </w:p>
          <w:p w14:paraId="71DBEAD1" w14:textId="77777777" w:rsidR="002663EB" w:rsidRPr="00B93783" w:rsidRDefault="002663EB" w:rsidP="002663EB"/>
        </w:tc>
        <w:tc>
          <w:tcPr>
            <w:tcW w:w="6537" w:type="dxa"/>
          </w:tcPr>
          <w:p w14:paraId="1CCC49CA" w14:textId="77777777" w:rsidR="002663EB" w:rsidRPr="00B93783" w:rsidRDefault="002663EB" w:rsidP="002663EB">
            <w:r w:rsidRPr="00B93783">
              <w:t>- антенна панжараси</w:t>
            </w:r>
          </w:p>
        </w:tc>
      </w:tr>
      <w:tr w:rsidR="002663EB" w:rsidRPr="00B93783" w14:paraId="22CDABC0" w14:textId="77777777" w:rsidTr="0026688B">
        <w:tc>
          <w:tcPr>
            <w:tcW w:w="2198" w:type="dxa"/>
          </w:tcPr>
          <w:p w14:paraId="440BC2BE" w14:textId="77777777" w:rsidR="002663EB" w:rsidRPr="00B93783" w:rsidRDefault="002663EB" w:rsidP="002663EB">
            <w:r w:rsidRPr="00B93783">
              <w:t>AA</w:t>
            </w:r>
          </w:p>
          <w:p w14:paraId="123AD628" w14:textId="77777777" w:rsidR="002663EB" w:rsidRPr="00B93783" w:rsidRDefault="002663EB" w:rsidP="002663EB"/>
        </w:tc>
        <w:tc>
          <w:tcPr>
            <w:tcW w:w="2454" w:type="dxa"/>
          </w:tcPr>
          <w:p w14:paraId="76367BEB" w14:textId="77777777" w:rsidR="002663EB" w:rsidRPr="00B93783" w:rsidRDefault="002663EB" w:rsidP="002663EB">
            <w:r w:rsidRPr="00B93783">
              <w:t>- alarm apparatus</w:t>
            </w:r>
          </w:p>
        </w:tc>
        <w:tc>
          <w:tcPr>
            <w:tcW w:w="3621" w:type="dxa"/>
          </w:tcPr>
          <w:p w14:paraId="233CD9D6" w14:textId="77777777" w:rsidR="002663EB" w:rsidRPr="00B93783" w:rsidRDefault="002663EB" w:rsidP="002663EB">
            <w:r w:rsidRPr="00B93783">
              <w:t>- аппаратура тревожной сигнализации</w:t>
            </w:r>
          </w:p>
        </w:tc>
        <w:tc>
          <w:tcPr>
            <w:tcW w:w="6537" w:type="dxa"/>
          </w:tcPr>
          <w:p w14:paraId="707DBD22" w14:textId="77777777" w:rsidR="002663EB" w:rsidRPr="00B93783" w:rsidRDefault="002663EB" w:rsidP="002663EB">
            <w:r w:rsidRPr="00B93783">
              <w:t>- тревога сигнализациясининг аппаратураси</w:t>
            </w:r>
          </w:p>
        </w:tc>
      </w:tr>
      <w:tr w:rsidR="002663EB" w:rsidRPr="00B93783" w14:paraId="00425FB2" w14:textId="77777777" w:rsidTr="0026688B">
        <w:tc>
          <w:tcPr>
            <w:tcW w:w="2198" w:type="dxa"/>
          </w:tcPr>
          <w:p w14:paraId="4742BBE4" w14:textId="77777777" w:rsidR="002663EB" w:rsidRPr="00B93783" w:rsidRDefault="002663EB" w:rsidP="002663EB">
            <w:r w:rsidRPr="00B93783">
              <w:t>AA</w:t>
            </w:r>
          </w:p>
        </w:tc>
        <w:tc>
          <w:tcPr>
            <w:tcW w:w="2454" w:type="dxa"/>
          </w:tcPr>
          <w:p w14:paraId="662EFD2E" w14:textId="77777777" w:rsidR="002663EB" w:rsidRPr="00B93783" w:rsidRDefault="002663EB" w:rsidP="002663EB">
            <w:r w:rsidRPr="00B93783">
              <w:t>- algebraic adder</w:t>
            </w:r>
          </w:p>
        </w:tc>
        <w:tc>
          <w:tcPr>
            <w:tcW w:w="3621" w:type="dxa"/>
          </w:tcPr>
          <w:p w14:paraId="33B3C85F" w14:textId="77777777" w:rsidR="002663EB" w:rsidRPr="0026688B" w:rsidRDefault="002663EB" w:rsidP="002663EB">
            <w:pPr>
              <w:rPr>
                <w:sz w:val="23"/>
                <w:szCs w:val="23"/>
              </w:rPr>
            </w:pPr>
            <w:r w:rsidRPr="0026688B">
              <w:rPr>
                <w:sz w:val="23"/>
                <w:szCs w:val="23"/>
              </w:rPr>
              <w:t>-алгебраический сумматор</w:t>
            </w:r>
          </w:p>
        </w:tc>
        <w:tc>
          <w:tcPr>
            <w:tcW w:w="6537" w:type="dxa"/>
          </w:tcPr>
          <w:p w14:paraId="131AA541" w14:textId="77777777" w:rsidR="002663EB" w:rsidRPr="00B93783" w:rsidRDefault="002663EB" w:rsidP="002663EB">
            <w:r w:rsidRPr="00B93783">
              <w:t xml:space="preserve">- алгебраик жамлагич </w:t>
            </w:r>
          </w:p>
        </w:tc>
      </w:tr>
      <w:tr w:rsidR="002663EB" w:rsidRPr="00B93783" w14:paraId="0BFE19D0" w14:textId="77777777" w:rsidTr="0026688B">
        <w:tc>
          <w:tcPr>
            <w:tcW w:w="2198" w:type="dxa"/>
          </w:tcPr>
          <w:p w14:paraId="0D5DE22B" w14:textId="77777777" w:rsidR="002663EB" w:rsidRPr="00B93783" w:rsidRDefault="002663EB" w:rsidP="002663EB">
            <w:r w:rsidRPr="00B93783">
              <w:t>AA</w:t>
            </w:r>
          </w:p>
          <w:p w14:paraId="65BA4F6E" w14:textId="77777777" w:rsidR="002663EB" w:rsidRPr="00B93783" w:rsidRDefault="002663EB" w:rsidP="002663EB"/>
        </w:tc>
        <w:tc>
          <w:tcPr>
            <w:tcW w:w="2454" w:type="dxa"/>
          </w:tcPr>
          <w:p w14:paraId="378625EE" w14:textId="77777777" w:rsidR="002663EB" w:rsidRPr="00B93783" w:rsidRDefault="002663EB" w:rsidP="002663EB">
            <w:r w:rsidRPr="00B93783">
              <w:t>- amplitude analyzer</w:t>
            </w:r>
          </w:p>
        </w:tc>
        <w:tc>
          <w:tcPr>
            <w:tcW w:w="3621" w:type="dxa"/>
          </w:tcPr>
          <w:p w14:paraId="3069E7E4" w14:textId="77777777" w:rsidR="002663EB" w:rsidRPr="00B93783" w:rsidRDefault="002663EB" w:rsidP="002663EB">
            <w:r w:rsidRPr="00B93783">
              <w:t>- амплитудный анализатор</w:t>
            </w:r>
          </w:p>
          <w:p w14:paraId="69F1D3CB" w14:textId="77777777" w:rsidR="002663EB" w:rsidRPr="00B93783" w:rsidRDefault="002663EB" w:rsidP="002663EB"/>
        </w:tc>
        <w:tc>
          <w:tcPr>
            <w:tcW w:w="6537" w:type="dxa"/>
          </w:tcPr>
          <w:p w14:paraId="7D56F4E6" w14:textId="77777777" w:rsidR="002663EB" w:rsidRPr="00B93783" w:rsidRDefault="002663EB" w:rsidP="002663EB">
            <w:r w:rsidRPr="00B93783">
              <w:t>- амплитудавий анализатор</w:t>
            </w:r>
          </w:p>
        </w:tc>
      </w:tr>
      <w:tr w:rsidR="002663EB" w:rsidRPr="00B93783" w14:paraId="0ED6827A" w14:textId="77777777" w:rsidTr="0026688B">
        <w:tc>
          <w:tcPr>
            <w:tcW w:w="2198" w:type="dxa"/>
          </w:tcPr>
          <w:p w14:paraId="2E30F696" w14:textId="77777777" w:rsidR="002663EB" w:rsidRPr="00B93783" w:rsidRDefault="002663EB" w:rsidP="002663EB">
            <w:r w:rsidRPr="00B93783">
              <w:t>AA</w:t>
            </w:r>
          </w:p>
          <w:p w14:paraId="2770B0E9" w14:textId="77777777" w:rsidR="002663EB" w:rsidRPr="00B93783" w:rsidRDefault="002663EB" w:rsidP="002663EB"/>
        </w:tc>
        <w:tc>
          <w:tcPr>
            <w:tcW w:w="2454" w:type="dxa"/>
          </w:tcPr>
          <w:p w14:paraId="293F9B02" w14:textId="77777777" w:rsidR="002663EB" w:rsidRPr="00B93783" w:rsidRDefault="002663EB" w:rsidP="002663EB">
            <w:r w:rsidRPr="00B93783">
              <w:t>- analog (ue) adder</w:t>
            </w:r>
          </w:p>
        </w:tc>
        <w:tc>
          <w:tcPr>
            <w:tcW w:w="3621" w:type="dxa"/>
          </w:tcPr>
          <w:p w14:paraId="082A76B1" w14:textId="77777777" w:rsidR="002663EB" w:rsidRPr="00B93783" w:rsidRDefault="002663EB" w:rsidP="002663EB">
            <w:r w:rsidRPr="00B93783">
              <w:t>- аналоговый сумматор</w:t>
            </w:r>
          </w:p>
          <w:p w14:paraId="60182B68" w14:textId="77777777" w:rsidR="002663EB" w:rsidRPr="00B93783" w:rsidRDefault="002663EB" w:rsidP="002663EB"/>
        </w:tc>
        <w:tc>
          <w:tcPr>
            <w:tcW w:w="6537" w:type="dxa"/>
          </w:tcPr>
          <w:p w14:paraId="1A461D16" w14:textId="77777777" w:rsidR="002663EB" w:rsidRPr="00B93783" w:rsidRDefault="002663EB" w:rsidP="002663EB">
            <w:r w:rsidRPr="00B93783">
              <w:t>- аналог жамлагич</w:t>
            </w:r>
          </w:p>
        </w:tc>
      </w:tr>
      <w:tr w:rsidR="002663EB" w:rsidRPr="00B93783" w14:paraId="3FCB8395" w14:textId="77777777" w:rsidTr="0026688B">
        <w:tc>
          <w:tcPr>
            <w:tcW w:w="2198" w:type="dxa"/>
          </w:tcPr>
          <w:p w14:paraId="56583F9C" w14:textId="77777777" w:rsidR="002663EB" w:rsidRPr="00B93783" w:rsidRDefault="002663EB" w:rsidP="002663EB">
            <w:r w:rsidRPr="00B93783">
              <w:t>AA</w:t>
            </w:r>
          </w:p>
        </w:tc>
        <w:tc>
          <w:tcPr>
            <w:tcW w:w="2454" w:type="dxa"/>
          </w:tcPr>
          <w:p w14:paraId="128D33D8" w14:textId="77777777" w:rsidR="002663EB" w:rsidRPr="00B93783" w:rsidRDefault="002663EB" w:rsidP="002663EB">
            <w:r w:rsidRPr="00B93783">
              <w:t>- analog amplifier</w:t>
            </w:r>
          </w:p>
        </w:tc>
        <w:tc>
          <w:tcPr>
            <w:tcW w:w="3621" w:type="dxa"/>
          </w:tcPr>
          <w:p w14:paraId="4E0A95B9" w14:textId="77777777" w:rsidR="002663EB" w:rsidRPr="00B93783" w:rsidRDefault="002663EB" w:rsidP="002663EB">
            <w:r w:rsidRPr="00B93783">
              <w:t>- аналоговый усилитель</w:t>
            </w:r>
          </w:p>
        </w:tc>
        <w:tc>
          <w:tcPr>
            <w:tcW w:w="6537" w:type="dxa"/>
          </w:tcPr>
          <w:p w14:paraId="071EB327" w14:textId="77777777" w:rsidR="002663EB" w:rsidRPr="00B93783" w:rsidRDefault="002663EB" w:rsidP="002663EB">
            <w:r w:rsidRPr="00B93783">
              <w:t>- аналог кучайтиргич</w:t>
            </w:r>
          </w:p>
        </w:tc>
      </w:tr>
      <w:tr w:rsidR="002663EB" w:rsidRPr="00B93783" w14:paraId="255F5B91" w14:textId="77777777" w:rsidTr="0026688B">
        <w:tc>
          <w:tcPr>
            <w:tcW w:w="2198" w:type="dxa"/>
          </w:tcPr>
          <w:p w14:paraId="7D83CF9B" w14:textId="77777777" w:rsidR="002663EB" w:rsidRPr="00B93783" w:rsidRDefault="002663EB" w:rsidP="002663EB">
            <w:r w:rsidRPr="00B93783">
              <w:t>AA</w:t>
            </w:r>
          </w:p>
        </w:tc>
        <w:tc>
          <w:tcPr>
            <w:tcW w:w="2454" w:type="dxa"/>
          </w:tcPr>
          <w:p w14:paraId="44C05D67" w14:textId="77777777" w:rsidR="002663EB" w:rsidRPr="00B93783" w:rsidRDefault="002663EB" w:rsidP="002663EB">
            <w:r w:rsidRPr="00B93783">
              <w:t>- annual audit</w:t>
            </w:r>
          </w:p>
        </w:tc>
        <w:tc>
          <w:tcPr>
            <w:tcW w:w="3621" w:type="dxa"/>
          </w:tcPr>
          <w:p w14:paraId="22CC0812" w14:textId="77777777" w:rsidR="002663EB" w:rsidRPr="00B93783" w:rsidRDefault="002663EB" w:rsidP="002663EB">
            <w:r w:rsidRPr="00B93783">
              <w:t>- ежегодная проверка</w:t>
            </w:r>
          </w:p>
        </w:tc>
        <w:tc>
          <w:tcPr>
            <w:tcW w:w="6537" w:type="dxa"/>
          </w:tcPr>
          <w:p w14:paraId="085E513E" w14:textId="77777777" w:rsidR="002663EB" w:rsidRPr="00B93783" w:rsidRDefault="002663EB" w:rsidP="002663EB">
            <w:r w:rsidRPr="00B93783">
              <w:t>- йиллик текширув</w:t>
            </w:r>
          </w:p>
        </w:tc>
      </w:tr>
      <w:tr w:rsidR="002663EB" w:rsidRPr="00B93783" w14:paraId="0994308A" w14:textId="77777777" w:rsidTr="0026688B">
        <w:tc>
          <w:tcPr>
            <w:tcW w:w="2198" w:type="dxa"/>
          </w:tcPr>
          <w:p w14:paraId="56488B50" w14:textId="77777777" w:rsidR="002663EB" w:rsidRPr="00B93783" w:rsidRDefault="002663EB" w:rsidP="002663EB">
            <w:r w:rsidRPr="00B93783">
              <w:t>AA</w:t>
            </w:r>
          </w:p>
          <w:p w14:paraId="38155A66" w14:textId="77777777" w:rsidR="002663EB" w:rsidRPr="00B93783" w:rsidRDefault="002663EB" w:rsidP="002663EB"/>
          <w:p w14:paraId="2639C8D5" w14:textId="77777777" w:rsidR="002663EB" w:rsidRPr="00B93783" w:rsidRDefault="002663EB" w:rsidP="002663EB"/>
        </w:tc>
        <w:tc>
          <w:tcPr>
            <w:tcW w:w="2454" w:type="dxa"/>
          </w:tcPr>
          <w:p w14:paraId="11DA5BB0" w14:textId="77777777" w:rsidR="002663EB" w:rsidRPr="00B93783" w:rsidRDefault="002663EB" w:rsidP="002663EB">
            <w:r w:rsidRPr="00B93783">
              <w:t>- aperiodic antenna</w:t>
            </w:r>
          </w:p>
          <w:p w14:paraId="00FC2D48" w14:textId="77777777" w:rsidR="002663EB" w:rsidRPr="00B93783" w:rsidRDefault="002663EB" w:rsidP="002663EB"/>
        </w:tc>
        <w:tc>
          <w:tcPr>
            <w:tcW w:w="3621" w:type="dxa"/>
          </w:tcPr>
          <w:p w14:paraId="6561DB6D" w14:textId="77777777" w:rsidR="002663EB" w:rsidRPr="00B93783" w:rsidRDefault="002663EB" w:rsidP="002663EB">
            <w:r w:rsidRPr="00B93783">
              <w:t>- апериодическая антенна, частотнонезависимая антенна</w:t>
            </w:r>
          </w:p>
        </w:tc>
        <w:tc>
          <w:tcPr>
            <w:tcW w:w="6537" w:type="dxa"/>
          </w:tcPr>
          <w:p w14:paraId="762BCE3F" w14:textId="77777777" w:rsidR="002663EB" w:rsidRPr="00B93783" w:rsidRDefault="002663EB" w:rsidP="002663EB">
            <w:r w:rsidRPr="00B93783">
              <w:t>- апериодик антенна, частотавий муста</w:t>
            </w:r>
            <w:r w:rsidR="00B93783">
              <w:t>қ</w:t>
            </w:r>
            <w:r w:rsidRPr="00B93783">
              <w:t>ил антенна</w:t>
            </w:r>
          </w:p>
        </w:tc>
      </w:tr>
      <w:tr w:rsidR="002663EB" w:rsidRPr="00B93783" w14:paraId="357DAD33" w14:textId="77777777" w:rsidTr="0026688B">
        <w:tc>
          <w:tcPr>
            <w:tcW w:w="2198" w:type="dxa"/>
          </w:tcPr>
          <w:p w14:paraId="1516D61B" w14:textId="77777777" w:rsidR="002663EB" w:rsidRPr="00B93783" w:rsidRDefault="002663EB" w:rsidP="002663EB">
            <w:r w:rsidRPr="00B93783">
              <w:t>AA</w:t>
            </w:r>
          </w:p>
        </w:tc>
        <w:tc>
          <w:tcPr>
            <w:tcW w:w="2454" w:type="dxa"/>
          </w:tcPr>
          <w:p w14:paraId="28209796" w14:textId="77777777" w:rsidR="002663EB" w:rsidRPr="00B93783" w:rsidRDefault="002663EB" w:rsidP="002663EB">
            <w:r w:rsidRPr="00B93783">
              <w:t>- arbitrary access</w:t>
            </w:r>
          </w:p>
        </w:tc>
        <w:tc>
          <w:tcPr>
            <w:tcW w:w="3621" w:type="dxa"/>
          </w:tcPr>
          <w:p w14:paraId="05641DCD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произвольная выборка</w:t>
            </w:r>
          </w:p>
        </w:tc>
        <w:tc>
          <w:tcPr>
            <w:tcW w:w="6537" w:type="dxa"/>
          </w:tcPr>
          <w:p w14:paraId="6CD7FFD0" w14:textId="77777777" w:rsidR="002663EB" w:rsidRPr="00B93783" w:rsidRDefault="002663EB" w:rsidP="002663EB">
            <w:r w:rsidRPr="00B93783">
              <w:t>- ихтиёрий танлов</w:t>
            </w:r>
          </w:p>
        </w:tc>
      </w:tr>
      <w:tr w:rsidR="002663EB" w:rsidRPr="00B93783" w14:paraId="75B9A1F5" w14:textId="77777777" w:rsidTr="0026688B">
        <w:tc>
          <w:tcPr>
            <w:tcW w:w="2198" w:type="dxa"/>
          </w:tcPr>
          <w:p w14:paraId="316A40E4" w14:textId="77777777" w:rsidR="002663EB" w:rsidRPr="00B93783" w:rsidRDefault="002663EB" w:rsidP="002663EB">
            <w:r w:rsidRPr="00B93783">
              <w:t>AA</w:t>
            </w:r>
          </w:p>
          <w:p w14:paraId="5448299E" w14:textId="77777777" w:rsidR="002663EB" w:rsidRPr="00B93783" w:rsidRDefault="002663EB" w:rsidP="002663EB"/>
        </w:tc>
        <w:tc>
          <w:tcPr>
            <w:tcW w:w="2454" w:type="dxa"/>
          </w:tcPr>
          <w:p w14:paraId="6F71747A" w14:textId="77777777" w:rsidR="002663EB" w:rsidRPr="00B93783" w:rsidRDefault="002663EB" w:rsidP="002663EB">
            <w:r w:rsidRPr="00B93783">
              <w:t>- arrival angle</w:t>
            </w:r>
          </w:p>
          <w:p w14:paraId="6E8E639B" w14:textId="77777777" w:rsidR="002663EB" w:rsidRPr="00B93783" w:rsidRDefault="002663EB" w:rsidP="002663EB"/>
        </w:tc>
        <w:tc>
          <w:tcPr>
            <w:tcW w:w="3621" w:type="dxa"/>
          </w:tcPr>
          <w:p w14:paraId="679011BD" w14:textId="77777777" w:rsidR="002663EB" w:rsidRPr="00B93783" w:rsidRDefault="002663EB" w:rsidP="002663EB">
            <w:r w:rsidRPr="00B93783">
              <w:t>- направление приема (сигнала)</w:t>
            </w:r>
          </w:p>
        </w:tc>
        <w:tc>
          <w:tcPr>
            <w:tcW w:w="6537" w:type="dxa"/>
          </w:tcPr>
          <w:p w14:paraId="1D05772C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илиш й</w:t>
            </w:r>
            <w:r w:rsidR="00B93783">
              <w:t>ў</w:t>
            </w:r>
            <w:r w:rsidRPr="00B93783">
              <w:t>налиши (сигнални)</w:t>
            </w:r>
          </w:p>
        </w:tc>
      </w:tr>
      <w:tr w:rsidR="002663EB" w:rsidRPr="00B93783" w14:paraId="2F3F9CE0" w14:textId="77777777" w:rsidTr="0026688B">
        <w:tc>
          <w:tcPr>
            <w:tcW w:w="2198" w:type="dxa"/>
          </w:tcPr>
          <w:p w14:paraId="6D871F13" w14:textId="77777777" w:rsidR="002663EB" w:rsidRPr="00B93783" w:rsidRDefault="002663EB" w:rsidP="002663EB">
            <w:r w:rsidRPr="00B93783">
              <w:t>AA</w:t>
            </w:r>
          </w:p>
        </w:tc>
        <w:tc>
          <w:tcPr>
            <w:tcW w:w="2454" w:type="dxa"/>
          </w:tcPr>
          <w:p w14:paraId="73C00B78" w14:textId="77777777" w:rsidR="002663EB" w:rsidRPr="00B93783" w:rsidRDefault="002663EB" w:rsidP="002663EB">
            <w:r w:rsidRPr="00B93783">
              <w:t>- articulated arm</w:t>
            </w:r>
          </w:p>
        </w:tc>
        <w:tc>
          <w:tcPr>
            <w:tcW w:w="3621" w:type="dxa"/>
          </w:tcPr>
          <w:p w14:paraId="2984E644" w14:textId="77777777" w:rsidR="002663EB" w:rsidRPr="00B93783" w:rsidRDefault="002663EB" w:rsidP="002663EB">
            <w:r w:rsidRPr="00B93783">
              <w:t xml:space="preserve"> - шарнирная ручка</w:t>
            </w:r>
          </w:p>
        </w:tc>
        <w:tc>
          <w:tcPr>
            <w:tcW w:w="6537" w:type="dxa"/>
          </w:tcPr>
          <w:p w14:paraId="6A82994A" w14:textId="77777777" w:rsidR="002663EB" w:rsidRPr="00B93783" w:rsidRDefault="002663EB" w:rsidP="002663EB">
            <w:r w:rsidRPr="00B93783">
              <w:t>- шарнирли дастак</w:t>
            </w:r>
          </w:p>
        </w:tc>
      </w:tr>
      <w:tr w:rsidR="002663EB" w:rsidRPr="00B93783" w14:paraId="0A4460C5" w14:textId="77777777" w:rsidTr="0026688B">
        <w:tc>
          <w:tcPr>
            <w:tcW w:w="2198" w:type="dxa"/>
          </w:tcPr>
          <w:p w14:paraId="367213EB" w14:textId="77777777" w:rsidR="002663EB" w:rsidRPr="00B93783" w:rsidRDefault="002663EB" w:rsidP="002663EB">
            <w:r w:rsidRPr="00B93783">
              <w:t>AA</w:t>
            </w:r>
          </w:p>
          <w:p w14:paraId="5172F058" w14:textId="77777777" w:rsidR="002663EB" w:rsidRPr="00B93783" w:rsidRDefault="002663EB" w:rsidP="002663EB"/>
        </w:tc>
        <w:tc>
          <w:tcPr>
            <w:tcW w:w="2454" w:type="dxa"/>
          </w:tcPr>
          <w:p w14:paraId="417B2EDE" w14:textId="77777777" w:rsidR="002663EB" w:rsidRPr="00B93783" w:rsidRDefault="002663EB" w:rsidP="002663EB">
            <w:r w:rsidRPr="00B93783">
              <w:t>- audible alarm</w:t>
            </w:r>
          </w:p>
          <w:p w14:paraId="2DC1DEC1" w14:textId="77777777" w:rsidR="002663EB" w:rsidRPr="00B93783" w:rsidRDefault="002663EB" w:rsidP="002663EB"/>
        </w:tc>
        <w:tc>
          <w:tcPr>
            <w:tcW w:w="3621" w:type="dxa"/>
          </w:tcPr>
          <w:p w14:paraId="018B5F5E" w14:textId="77777777" w:rsidR="002663EB" w:rsidRPr="00B93783" w:rsidRDefault="002663EB" w:rsidP="002663EB">
            <w:r w:rsidRPr="00B93783">
              <w:t>- тревожная звуковая сигнализация</w:t>
            </w:r>
          </w:p>
        </w:tc>
        <w:tc>
          <w:tcPr>
            <w:tcW w:w="6537" w:type="dxa"/>
          </w:tcPr>
          <w:p w14:paraId="5AD6570A" w14:textId="77777777" w:rsidR="002663EB" w:rsidRPr="00B93783" w:rsidRDefault="002663EB" w:rsidP="002663EB">
            <w:r w:rsidRPr="00B93783">
              <w:t xml:space="preserve">- товушли тревога сигнализацияси </w:t>
            </w:r>
          </w:p>
          <w:p w14:paraId="6BD5F5D2" w14:textId="77777777" w:rsidR="002663EB" w:rsidRPr="00B93783" w:rsidRDefault="002663EB" w:rsidP="002663EB"/>
        </w:tc>
      </w:tr>
      <w:tr w:rsidR="002663EB" w:rsidRPr="00B93783" w14:paraId="7555D57C" w14:textId="77777777" w:rsidTr="0026688B">
        <w:tc>
          <w:tcPr>
            <w:tcW w:w="2198" w:type="dxa"/>
          </w:tcPr>
          <w:p w14:paraId="7C411332" w14:textId="77777777" w:rsidR="002663EB" w:rsidRPr="00B93783" w:rsidRDefault="002663EB" w:rsidP="002663EB">
            <w:r w:rsidRPr="00B93783">
              <w:lastRenderedPageBreak/>
              <w:t>A</w:t>
            </w:r>
            <w:r w:rsidRPr="00B93783">
              <w:lastRenderedPageBreak/>
              <w:t>A</w:t>
            </w:r>
          </w:p>
          <w:p w14:paraId="678A56C1" w14:textId="77777777" w:rsidR="002663EB" w:rsidRPr="00B93783" w:rsidRDefault="002663EB" w:rsidP="002663EB"/>
        </w:tc>
        <w:tc>
          <w:tcPr>
            <w:tcW w:w="2454" w:type="dxa"/>
          </w:tcPr>
          <w:p w14:paraId="412F120A" w14:textId="77777777" w:rsidR="002663EB" w:rsidRPr="00B93783" w:rsidRDefault="002663EB" w:rsidP="002663EB">
            <w:r w:rsidRPr="00B93783">
              <w:t>- author affiliation</w:t>
            </w:r>
          </w:p>
        </w:tc>
        <w:tc>
          <w:tcPr>
            <w:tcW w:w="3621" w:type="dxa"/>
          </w:tcPr>
          <w:p w14:paraId="45D3E100" w14:textId="77777777" w:rsidR="002663EB" w:rsidRPr="00B93783" w:rsidRDefault="002663EB" w:rsidP="002663EB">
            <w:r w:rsidRPr="00B93783">
              <w:t>- сведения об авторе (из каталожной карточки)</w:t>
            </w:r>
          </w:p>
        </w:tc>
        <w:tc>
          <w:tcPr>
            <w:tcW w:w="6537" w:type="dxa"/>
          </w:tcPr>
          <w:p w14:paraId="6C6B8EE5" w14:textId="77777777" w:rsidR="002663EB" w:rsidRPr="00B93783" w:rsidRDefault="002663EB" w:rsidP="002663EB">
            <w:r w:rsidRPr="00B93783">
              <w:t xml:space="preserve">- муаллиф </w:t>
            </w:r>
            <w:r w:rsidR="00B93783">
              <w:t>ҳ</w:t>
            </w:r>
            <w:r w:rsidRPr="00B93783">
              <w:t>а</w:t>
            </w:r>
            <w:r w:rsidR="00B93783">
              <w:t>қ</w:t>
            </w:r>
            <w:r w:rsidRPr="00B93783">
              <w:t>ида маълумот (каталог вара</w:t>
            </w:r>
            <w:r w:rsidR="00B93783">
              <w:t>қ</w:t>
            </w:r>
            <w:r w:rsidRPr="00B93783">
              <w:t>часидан)</w:t>
            </w:r>
          </w:p>
        </w:tc>
      </w:tr>
      <w:tr w:rsidR="002663EB" w:rsidRPr="00B93783" w14:paraId="423F73C4" w14:textId="77777777" w:rsidTr="0026688B">
        <w:tc>
          <w:tcPr>
            <w:tcW w:w="2198" w:type="dxa"/>
          </w:tcPr>
          <w:p w14:paraId="78EBDE45" w14:textId="77777777" w:rsidR="002663EB" w:rsidRPr="00B93783" w:rsidRDefault="002663EB" w:rsidP="002663EB">
            <w:r w:rsidRPr="00B93783">
              <w:t>AA</w:t>
            </w:r>
          </w:p>
          <w:p w14:paraId="0BBAF062" w14:textId="77777777" w:rsidR="002663EB" w:rsidRPr="00B93783" w:rsidRDefault="002663EB" w:rsidP="002663EB"/>
        </w:tc>
        <w:tc>
          <w:tcPr>
            <w:tcW w:w="2454" w:type="dxa"/>
          </w:tcPr>
          <w:p w14:paraId="1DA4A80F" w14:textId="77777777" w:rsidR="002663EB" w:rsidRPr="00B93783" w:rsidRDefault="002663EB" w:rsidP="002663EB">
            <w:r w:rsidRPr="00B93783">
              <w:t>- authorized access</w:t>
            </w:r>
          </w:p>
        </w:tc>
        <w:tc>
          <w:tcPr>
            <w:tcW w:w="3621" w:type="dxa"/>
          </w:tcPr>
          <w:p w14:paraId="50D013BA" w14:textId="77777777" w:rsidR="002663EB" w:rsidRPr="00B93783" w:rsidRDefault="002663EB" w:rsidP="002663EB">
            <w:r w:rsidRPr="00B93783">
              <w:t>- санкционированный доступ</w:t>
            </w:r>
          </w:p>
        </w:tc>
        <w:tc>
          <w:tcPr>
            <w:tcW w:w="6537" w:type="dxa"/>
          </w:tcPr>
          <w:p w14:paraId="59919CF6" w14:textId="77777777" w:rsidR="002663EB" w:rsidRPr="00B93783" w:rsidRDefault="002663EB" w:rsidP="002663EB">
            <w:r w:rsidRPr="00B93783">
              <w:t>- рухсат этилган фойдаланиш</w:t>
            </w:r>
          </w:p>
        </w:tc>
      </w:tr>
      <w:tr w:rsidR="002663EB" w:rsidRPr="00B93783" w14:paraId="2C11AA8F" w14:textId="77777777" w:rsidTr="0026688B">
        <w:tc>
          <w:tcPr>
            <w:tcW w:w="2198" w:type="dxa"/>
          </w:tcPr>
          <w:p w14:paraId="1748FD59" w14:textId="77777777" w:rsidR="002663EB" w:rsidRPr="00B93783" w:rsidRDefault="002663EB" w:rsidP="002663EB">
            <w:r w:rsidRPr="00B93783">
              <w:t>AA, aa</w:t>
            </w:r>
          </w:p>
          <w:p w14:paraId="662BFC52" w14:textId="77777777" w:rsidR="002663EB" w:rsidRPr="00B93783" w:rsidRDefault="002663EB" w:rsidP="002663EB"/>
        </w:tc>
        <w:tc>
          <w:tcPr>
            <w:tcW w:w="2454" w:type="dxa"/>
          </w:tcPr>
          <w:p w14:paraId="407BD072" w14:textId="77777777" w:rsidR="002663EB" w:rsidRPr="00B93783" w:rsidRDefault="002663EB" w:rsidP="002663EB">
            <w:r w:rsidRPr="00B93783">
              <w:t>- Author's alteration</w:t>
            </w:r>
          </w:p>
        </w:tc>
        <w:tc>
          <w:tcPr>
            <w:tcW w:w="3621" w:type="dxa"/>
          </w:tcPr>
          <w:p w14:paraId="68F88C83" w14:textId="77777777" w:rsidR="002663EB" w:rsidRPr="00B93783" w:rsidRDefault="002663EB" w:rsidP="002663EB">
            <w:r w:rsidRPr="00B93783">
              <w:t>- изменение условий договора с автором</w:t>
            </w:r>
          </w:p>
        </w:tc>
        <w:tc>
          <w:tcPr>
            <w:tcW w:w="6537" w:type="dxa"/>
          </w:tcPr>
          <w:p w14:paraId="22337B66" w14:textId="77777777" w:rsidR="002663EB" w:rsidRPr="00B93783" w:rsidRDefault="002663EB" w:rsidP="002663EB">
            <w:r w:rsidRPr="00B93783">
              <w:t xml:space="preserve">- муаллиф билан шартнома шартларини </w:t>
            </w:r>
            <w:r w:rsidR="00B93783">
              <w:t>ў</w:t>
            </w:r>
            <w:r w:rsidRPr="00B93783">
              <w:t>згартириш</w:t>
            </w:r>
          </w:p>
        </w:tc>
      </w:tr>
      <w:tr w:rsidR="002663EB" w:rsidRPr="00B93783" w14:paraId="27866F90" w14:textId="77777777" w:rsidTr="0026688B">
        <w:tc>
          <w:tcPr>
            <w:tcW w:w="2198" w:type="dxa"/>
          </w:tcPr>
          <w:p w14:paraId="3CC8F3C3" w14:textId="77777777" w:rsidR="002663EB" w:rsidRPr="00B93783" w:rsidRDefault="002663EB" w:rsidP="002663EB">
            <w:r w:rsidRPr="00B93783">
              <w:t>AA</w:t>
            </w:r>
          </w:p>
          <w:p w14:paraId="043C4215" w14:textId="77777777" w:rsidR="002663EB" w:rsidRPr="00B93783" w:rsidRDefault="002663EB" w:rsidP="002663EB"/>
        </w:tc>
        <w:tc>
          <w:tcPr>
            <w:tcW w:w="2454" w:type="dxa"/>
          </w:tcPr>
          <w:p w14:paraId="16BFC2A0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a</w:t>
            </w:r>
            <w:r w:rsidRPr="00B93783">
              <w:t>utoacquisitio</w:t>
            </w:r>
            <w:r w:rsidRPr="0026688B">
              <w:rPr>
                <w:lang w:val="en-US"/>
              </w:rPr>
              <w:t>n</w:t>
            </w:r>
          </w:p>
          <w:p w14:paraId="559A20EE" w14:textId="77777777" w:rsidR="002663EB" w:rsidRPr="00B93783" w:rsidRDefault="002663EB" w:rsidP="002663EB"/>
        </w:tc>
        <w:tc>
          <w:tcPr>
            <w:tcW w:w="3621" w:type="dxa"/>
          </w:tcPr>
          <w:p w14:paraId="14EE3C21" w14:textId="77777777" w:rsidR="002663EB" w:rsidRPr="00B93783" w:rsidRDefault="002663EB" w:rsidP="002663EB">
            <w:r w:rsidRPr="00B93783">
              <w:t>- автоматический сбор (и обработка) данных</w:t>
            </w:r>
          </w:p>
        </w:tc>
        <w:tc>
          <w:tcPr>
            <w:tcW w:w="6537" w:type="dxa"/>
          </w:tcPr>
          <w:p w14:paraId="12858686" w14:textId="77777777" w:rsidR="002663EB" w:rsidRPr="00B93783" w:rsidRDefault="002663EB" w:rsidP="002663EB">
            <w:r w:rsidRPr="00B93783">
              <w:t>- маълумотларни автоматик йи</w:t>
            </w:r>
            <w:r w:rsidR="00B93783">
              <w:t>ғ</w:t>
            </w:r>
            <w:r w:rsidRPr="00B93783">
              <w:t>иш (ва уларга ишлов бериш)</w:t>
            </w:r>
          </w:p>
        </w:tc>
      </w:tr>
      <w:tr w:rsidR="002663EB" w:rsidRPr="00B93783" w14:paraId="3EE754C3" w14:textId="77777777" w:rsidTr="0026688B">
        <w:tc>
          <w:tcPr>
            <w:tcW w:w="2198" w:type="dxa"/>
          </w:tcPr>
          <w:p w14:paraId="6B72B995" w14:textId="77777777" w:rsidR="002663EB" w:rsidRPr="00B93783" w:rsidRDefault="002663EB" w:rsidP="002663EB">
            <w:r w:rsidRPr="00B93783">
              <w:t>AA</w:t>
            </w:r>
          </w:p>
          <w:p w14:paraId="2B4673E7" w14:textId="77777777" w:rsidR="002663EB" w:rsidRPr="00B93783" w:rsidRDefault="002663EB" w:rsidP="002663EB"/>
        </w:tc>
        <w:tc>
          <w:tcPr>
            <w:tcW w:w="2454" w:type="dxa"/>
          </w:tcPr>
          <w:p w14:paraId="48D9389D" w14:textId="77777777" w:rsidR="002663EB" w:rsidRPr="00B93783" w:rsidRDefault="002663EB" w:rsidP="002663EB">
            <w:r w:rsidRPr="00B93783">
              <w:t>- automated assembly</w:t>
            </w:r>
          </w:p>
        </w:tc>
        <w:tc>
          <w:tcPr>
            <w:tcW w:w="3621" w:type="dxa"/>
          </w:tcPr>
          <w:p w14:paraId="505DB4C1" w14:textId="77777777" w:rsidR="002663EB" w:rsidRPr="00B93783" w:rsidRDefault="002663EB" w:rsidP="002663EB">
            <w:r w:rsidRPr="00B93783">
              <w:t>- автоматизированная сборка</w:t>
            </w:r>
          </w:p>
        </w:tc>
        <w:tc>
          <w:tcPr>
            <w:tcW w:w="6537" w:type="dxa"/>
          </w:tcPr>
          <w:p w14:paraId="35EC2229" w14:textId="77777777" w:rsidR="002663EB" w:rsidRPr="00B93783" w:rsidRDefault="002663EB" w:rsidP="002663EB">
            <w:r w:rsidRPr="00B93783">
              <w:t>- автоматлаштирилган йи</w:t>
            </w:r>
            <w:r w:rsidR="00B93783">
              <w:t>ғ</w:t>
            </w:r>
            <w:r w:rsidRPr="00B93783">
              <w:t>иш</w:t>
            </w:r>
          </w:p>
        </w:tc>
      </w:tr>
      <w:tr w:rsidR="002663EB" w:rsidRPr="00B93783" w14:paraId="36E3AA6B" w14:textId="77777777" w:rsidTr="0026688B">
        <w:tc>
          <w:tcPr>
            <w:tcW w:w="2198" w:type="dxa"/>
          </w:tcPr>
          <w:p w14:paraId="4BAB9CD3" w14:textId="77777777" w:rsidR="002663EB" w:rsidRPr="00B93783" w:rsidRDefault="002663EB" w:rsidP="002663EB">
            <w:r w:rsidRPr="00B93783">
              <w:t>AA</w:t>
            </w:r>
          </w:p>
          <w:p w14:paraId="11AC1848" w14:textId="77777777" w:rsidR="002663EB" w:rsidRPr="00B93783" w:rsidRDefault="002663EB" w:rsidP="002663EB"/>
        </w:tc>
        <w:tc>
          <w:tcPr>
            <w:tcW w:w="2454" w:type="dxa"/>
          </w:tcPr>
          <w:p w14:paraId="122C3C87" w14:textId="77777777" w:rsidR="002663EB" w:rsidRPr="00B93783" w:rsidRDefault="002663EB" w:rsidP="002663EB">
            <w:r w:rsidRPr="00B93783">
              <w:t>- auxiliary accumulator</w:t>
            </w:r>
          </w:p>
        </w:tc>
        <w:tc>
          <w:tcPr>
            <w:tcW w:w="3621" w:type="dxa"/>
          </w:tcPr>
          <w:p w14:paraId="461ACDA0" w14:textId="77777777" w:rsidR="002663EB" w:rsidRPr="00B93783" w:rsidRDefault="002663EB" w:rsidP="002663EB">
            <w:r w:rsidRPr="00B93783">
              <w:t>- вспомогательный накопитель (аккумулятор)</w:t>
            </w:r>
          </w:p>
        </w:tc>
        <w:tc>
          <w:tcPr>
            <w:tcW w:w="6537" w:type="dxa"/>
          </w:tcPr>
          <w:p w14:paraId="0D4F5103" w14:textId="77777777" w:rsidR="002663EB" w:rsidRPr="00B93783" w:rsidRDefault="002663EB" w:rsidP="002663EB">
            <w:r w:rsidRPr="00B93783">
              <w:t>- ёдамчи т</w:t>
            </w:r>
            <w:r w:rsidR="00B93783">
              <w:t>ў</w:t>
            </w:r>
            <w:r w:rsidRPr="00B93783">
              <w:t>плагич (аккумулятор)</w:t>
            </w:r>
          </w:p>
        </w:tc>
      </w:tr>
      <w:tr w:rsidR="002663EB" w:rsidRPr="0026688B" w14:paraId="2DCDC4B5" w14:textId="77777777" w:rsidTr="0026688B">
        <w:trPr>
          <w:trHeight w:val="570"/>
        </w:trPr>
        <w:tc>
          <w:tcPr>
            <w:tcW w:w="2198" w:type="dxa"/>
          </w:tcPr>
          <w:p w14:paraId="570DABE7" w14:textId="77777777" w:rsidR="002663EB" w:rsidRPr="00B93783" w:rsidRDefault="002663EB" w:rsidP="002663EB">
            <w:r w:rsidRPr="00B93783">
              <w:t>AA rating</w:t>
            </w:r>
          </w:p>
        </w:tc>
        <w:tc>
          <w:tcPr>
            <w:tcW w:w="2454" w:type="dxa"/>
            <w:shd w:val="clear" w:color="auto" w:fill="auto"/>
          </w:tcPr>
          <w:p w14:paraId="42889F60" w14:textId="77777777" w:rsidR="002663EB" w:rsidRPr="00B93783" w:rsidRDefault="002663EB" w:rsidP="002663EB">
            <w:r w:rsidRPr="00B93783">
              <w:t>- average audience rating</w:t>
            </w:r>
          </w:p>
        </w:tc>
        <w:tc>
          <w:tcPr>
            <w:tcW w:w="3621" w:type="dxa"/>
            <w:shd w:val="clear" w:color="auto" w:fill="auto"/>
          </w:tcPr>
          <w:p w14:paraId="0E56F347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средний показатель популярности (телепрограмм)</w:t>
            </w:r>
          </w:p>
        </w:tc>
        <w:tc>
          <w:tcPr>
            <w:tcW w:w="6537" w:type="dxa"/>
            <w:shd w:val="clear" w:color="auto" w:fill="auto"/>
          </w:tcPr>
          <w:p w14:paraId="38BFB69F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</w:t>
            </w:r>
            <w:r w:rsidRPr="00B93783">
              <w:t>оммабопликнинг</w:t>
            </w:r>
            <w:r w:rsidRPr="0026688B">
              <w:rPr>
                <w:lang w:val="en-US"/>
              </w:rPr>
              <w:t xml:space="preserve"> </w:t>
            </w:r>
            <w:r w:rsidR="00B93783" w:rsidRPr="0026688B">
              <w:rPr>
                <w:lang w:val="en-US"/>
              </w:rPr>
              <w:t>ў</w:t>
            </w:r>
            <w:r w:rsidRPr="00B93783">
              <w:t>ртача</w:t>
            </w:r>
            <w:r w:rsidRPr="0026688B">
              <w:rPr>
                <w:lang w:val="en-US"/>
              </w:rPr>
              <w:t xml:space="preserve"> </w:t>
            </w:r>
            <w:r w:rsidRPr="00B93783">
              <w:t>к</w:t>
            </w:r>
            <w:r w:rsidR="00B93783" w:rsidRPr="0026688B">
              <w:rPr>
                <w:lang w:val="en-US"/>
              </w:rPr>
              <w:t>ў</w:t>
            </w:r>
            <w:r w:rsidRPr="00B93783">
              <w:t>рсаткичи</w:t>
            </w:r>
            <w:r w:rsidRPr="0026688B">
              <w:rPr>
                <w:lang w:val="en-US"/>
              </w:rPr>
              <w:t xml:space="preserve"> (</w:t>
            </w:r>
            <w:r w:rsidRPr="00B93783">
              <w:t>теледастурларнинг</w:t>
            </w:r>
            <w:r w:rsidRPr="0026688B">
              <w:rPr>
                <w:lang w:val="en-US"/>
              </w:rPr>
              <w:t xml:space="preserve">) </w:t>
            </w:r>
          </w:p>
        </w:tc>
      </w:tr>
      <w:tr w:rsidR="002663EB" w:rsidRPr="00B93783" w14:paraId="5E527F2E" w14:textId="77777777" w:rsidTr="0026688B">
        <w:trPr>
          <w:trHeight w:val="835"/>
        </w:trPr>
        <w:tc>
          <w:tcPr>
            <w:tcW w:w="2198" w:type="dxa"/>
          </w:tcPr>
          <w:p w14:paraId="4A003084" w14:textId="77777777" w:rsidR="002663EB" w:rsidRPr="00B93783" w:rsidRDefault="002663EB" w:rsidP="002663EB">
            <w:r w:rsidRPr="0026688B">
              <w:rPr>
                <w:lang w:val="en-US"/>
              </w:rPr>
              <w:t>AAA</w:t>
            </w:r>
          </w:p>
        </w:tc>
        <w:tc>
          <w:tcPr>
            <w:tcW w:w="2454" w:type="dxa"/>
            <w:shd w:val="clear" w:color="auto" w:fill="auto"/>
          </w:tcPr>
          <w:p w14:paraId="04520CDA" w14:textId="77777777" w:rsidR="002663EB" w:rsidRPr="00B93783" w:rsidRDefault="002663EB" w:rsidP="002663EB">
            <w:r w:rsidRPr="0026688B">
              <w:rPr>
                <w:lang w:val="uz-Cyrl-UZ"/>
              </w:rPr>
              <w:t>- а</w:t>
            </w:r>
            <w:r w:rsidRPr="0026688B">
              <w:rPr>
                <w:lang w:val="en-US"/>
              </w:rPr>
              <w:t>uthentication</w:t>
            </w:r>
            <w:r w:rsidRPr="00B93783">
              <w:t xml:space="preserve">, </w:t>
            </w:r>
            <w:r w:rsidRPr="0026688B">
              <w:rPr>
                <w:lang w:val="uz-Cyrl-UZ"/>
              </w:rPr>
              <w:t>а</w:t>
            </w:r>
            <w:r w:rsidRPr="0026688B">
              <w:rPr>
                <w:lang w:val="en-US"/>
              </w:rPr>
              <w:t>uthorization</w:t>
            </w:r>
            <w:r w:rsidRPr="00B93783">
              <w:t xml:space="preserve"> </w:t>
            </w:r>
            <w:r w:rsidRPr="0026688B">
              <w:rPr>
                <w:lang w:val="uz-Cyrl-UZ"/>
              </w:rPr>
              <w:t>а</w:t>
            </w:r>
            <w:r w:rsidRPr="0026688B">
              <w:rPr>
                <w:lang w:val="en-US"/>
              </w:rPr>
              <w:t>nd</w:t>
            </w:r>
            <w:r w:rsidRPr="00B93783">
              <w:t xml:space="preserve"> </w:t>
            </w:r>
            <w:r w:rsidRPr="0026688B">
              <w:rPr>
                <w:lang w:val="uz-Cyrl-UZ"/>
              </w:rPr>
              <w:t>а</w:t>
            </w:r>
            <w:r w:rsidRPr="0026688B">
              <w:rPr>
                <w:lang w:val="en-US"/>
              </w:rPr>
              <w:t>ccounting</w:t>
            </w:r>
          </w:p>
        </w:tc>
        <w:tc>
          <w:tcPr>
            <w:tcW w:w="3621" w:type="dxa"/>
            <w:shd w:val="clear" w:color="auto" w:fill="auto"/>
          </w:tcPr>
          <w:p w14:paraId="5AC3B2F4" w14:textId="77777777" w:rsidR="002663EB" w:rsidRPr="00B93783" w:rsidRDefault="002663EB" w:rsidP="002663EB">
            <w:r w:rsidRPr="00B93783">
              <w:t>- подтверждение подлинности/функции аутентификации, авторизации и ведение учета (</w:t>
            </w:r>
            <w:r w:rsidRPr="0026688B">
              <w:rPr>
                <w:lang w:val="en-US"/>
              </w:rPr>
              <w:t>IETF</w:t>
            </w:r>
            <w:r w:rsidRPr="00B93783">
              <w:t>)</w:t>
            </w:r>
          </w:p>
        </w:tc>
        <w:tc>
          <w:tcPr>
            <w:tcW w:w="6537" w:type="dxa"/>
            <w:shd w:val="clear" w:color="auto" w:fill="auto"/>
          </w:tcPr>
          <w:p w14:paraId="20B5177B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t xml:space="preserve">- </w:t>
            </w:r>
            <w:r w:rsidR="00B93783">
              <w:t>ҳ</w:t>
            </w:r>
            <w:r w:rsidRPr="00B93783">
              <w:t>а</w:t>
            </w:r>
            <w:r w:rsidR="00B93783">
              <w:t>қ</w:t>
            </w:r>
            <w:r w:rsidRPr="00B93783">
              <w:t>и</w:t>
            </w:r>
            <w:r w:rsidR="00B93783">
              <w:t>қ</w:t>
            </w:r>
            <w:r w:rsidRPr="00B93783">
              <w:t>ийлигини тасди</w:t>
            </w:r>
            <w:r w:rsidR="00B93783">
              <w:t>қ</w:t>
            </w:r>
            <w:r w:rsidRPr="00B93783">
              <w:t>лаш/аутентификаци</w:t>
            </w:r>
            <w:r w:rsidRPr="0026688B">
              <w:rPr>
                <w:lang w:val="uz-Cyrl-UZ"/>
              </w:rPr>
              <w:t xml:space="preserve">я 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 xml:space="preserve">илиш, муаллифлаштириш ва </w:t>
            </w:r>
            <w:r w:rsidR="00B93783">
              <w:t>ҳ</w:t>
            </w:r>
            <w:r w:rsidRPr="0026688B">
              <w:rPr>
                <w:lang w:val="uz-Cyrl-UZ"/>
              </w:rPr>
              <w:t>исоб</w:t>
            </w:r>
            <w:r w:rsidRPr="00B93783">
              <w:t xml:space="preserve">-китобни юритиш </w:t>
            </w:r>
            <w:r w:rsidRPr="0026688B">
              <w:rPr>
                <w:lang w:val="uz-Cyrl-UZ"/>
              </w:rPr>
              <w:t>функция</w:t>
            </w:r>
            <w:r w:rsidRPr="00B93783">
              <w:t>лари</w:t>
            </w:r>
            <w:r w:rsidRPr="0026688B">
              <w:rPr>
                <w:lang w:val="uz-Cyrl-UZ"/>
              </w:rPr>
              <w:t xml:space="preserve"> </w:t>
            </w:r>
            <w:r w:rsidRPr="00B93783">
              <w:t>(</w:t>
            </w:r>
            <w:r w:rsidRPr="0026688B">
              <w:rPr>
                <w:lang w:val="en-US"/>
              </w:rPr>
              <w:t>IETF</w:t>
            </w:r>
            <w:r w:rsidRPr="0026688B">
              <w:rPr>
                <w:lang w:val="uz-Cyrl-UZ"/>
              </w:rPr>
              <w:t>)</w:t>
            </w:r>
          </w:p>
        </w:tc>
      </w:tr>
      <w:tr w:rsidR="002663EB" w:rsidRPr="00B93783" w14:paraId="5F675A88" w14:textId="77777777" w:rsidTr="0026688B">
        <w:trPr>
          <w:trHeight w:val="624"/>
        </w:trPr>
        <w:tc>
          <w:tcPr>
            <w:tcW w:w="2198" w:type="dxa"/>
          </w:tcPr>
          <w:p w14:paraId="1DE5FC14" w14:textId="77777777" w:rsidR="002663EB" w:rsidRPr="00B93783" w:rsidRDefault="002663EB" w:rsidP="002663EB">
            <w:r w:rsidRPr="00B93783">
              <w:t>АААS</w:t>
            </w:r>
          </w:p>
          <w:p w14:paraId="1B04421E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0D692AE1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169EB323" w14:textId="77777777" w:rsidR="002663EB" w:rsidRPr="00B93783" w:rsidRDefault="002663EB" w:rsidP="002663EB"/>
        </w:tc>
        <w:tc>
          <w:tcPr>
            <w:tcW w:w="2454" w:type="dxa"/>
          </w:tcPr>
          <w:p w14:paraId="614AFE6F" w14:textId="77777777" w:rsidR="002663EB" w:rsidRPr="0026688B" w:rsidRDefault="002663EB" w:rsidP="002663EB">
            <w:pPr>
              <w:rPr>
                <w:lang w:val="en-GB"/>
              </w:rPr>
            </w:pPr>
            <w:r w:rsidRPr="0026688B">
              <w:rPr>
                <w:lang w:val="en-US"/>
              </w:rPr>
              <w:t>- American Association for the Advancement of Science</w:t>
            </w:r>
          </w:p>
        </w:tc>
        <w:tc>
          <w:tcPr>
            <w:tcW w:w="3621" w:type="dxa"/>
          </w:tcPr>
          <w:p w14:paraId="150FD56C" w14:textId="77777777" w:rsidR="002663EB" w:rsidRPr="00B93783" w:rsidRDefault="002663EB" w:rsidP="002663EB">
            <w:r w:rsidRPr="00B93783">
              <w:t>- Американская ассоциация содействия развитию  науки</w:t>
            </w:r>
          </w:p>
          <w:p w14:paraId="1B7B55B2" w14:textId="77777777" w:rsidR="002663EB" w:rsidRPr="00B93783" w:rsidRDefault="002663EB" w:rsidP="002663EB"/>
        </w:tc>
        <w:tc>
          <w:tcPr>
            <w:tcW w:w="6537" w:type="dxa"/>
          </w:tcPr>
          <w:p w14:paraId="65934FC0" w14:textId="77777777" w:rsidR="002663EB" w:rsidRPr="00B93783" w:rsidRDefault="002663EB" w:rsidP="002663EB">
            <w:r w:rsidRPr="00B93783">
              <w:t>- Америка фанни ривожлантиришга к</w:t>
            </w:r>
            <w:r w:rsidR="00B93783">
              <w:t>ў</w:t>
            </w:r>
            <w:r w:rsidRPr="00B93783">
              <w:t>маклашиш ассоциацияси</w:t>
            </w:r>
          </w:p>
        </w:tc>
      </w:tr>
      <w:tr w:rsidR="002663EB" w:rsidRPr="00B93783" w14:paraId="18FBD22C" w14:textId="77777777" w:rsidTr="0026688B">
        <w:tc>
          <w:tcPr>
            <w:tcW w:w="2198" w:type="dxa"/>
          </w:tcPr>
          <w:p w14:paraId="1B08EED2" w14:textId="77777777" w:rsidR="002663EB" w:rsidRPr="00B93783" w:rsidRDefault="002663EB" w:rsidP="002663EB">
            <w:r w:rsidRPr="00B93783">
              <w:t xml:space="preserve">ААС, ААС </w:t>
            </w:r>
          </w:p>
          <w:p w14:paraId="40BEB8D8" w14:textId="77777777" w:rsidR="002663EB" w:rsidRPr="00B93783" w:rsidRDefault="002663EB" w:rsidP="002663EB"/>
          <w:p w14:paraId="6FC6060A" w14:textId="77777777" w:rsidR="002663EB" w:rsidRPr="00B93783" w:rsidRDefault="002663EB" w:rsidP="002663EB"/>
        </w:tc>
        <w:tc>
          <w:tcPr>
            <w:tcW w:w="2454" w:type="dxa"/>
          </w:tcPr>
          <w:p w14:paraId="1AE2AA17" w14:textId="77777777" w:rsidR="002663EB" w:rsidRPr="00B93783" w:rsidRDefault="002663EB" w:rsidP="002663EB">
            <w:r w:rsidRPr="00B93783">
              <w:t xml:space="preserve">- automatic  amplitude  control   </w:t>
            </w:r>
          </w:p>
        </w:tc>
        <w:tc>
          <w:tcPr>
            <w:tcW w:w="3621" w:type="dxa"/>
          </w:tcPr>
          <w:p w14:paraId="04A402F6" w14:textId="77777777" w:rsidR="002663EB" w:rsidRPr="00B93783" w:rsidRDefault="002663EB" w:rsidP="002663EB">
            <w:r w:rsidRPr="00B93783">
              <w:t>- автоматическая регулировка амплитуды</w:t>
            </w:r>
          </w:p>
          <w:p w14:paraId="2312393D" w14:textId="77777777" w:rsidR="002663EB" w:rsidRPr="00B93783" w:rsidRDefault="002663EB" w:rsidP="002663EB"/>
        </w:tc>
        <w:tc>
          <w:tcPr>
            <w:tcW w:w="6537" w:type="dxa"/>
          </w:tcPr>
          <w:p w14:paraId="0D2A9089" w14:textId="77777777" w:rsidR="002663EB" w:rsidRPr="00B93783" w:rsidRDefault="002663EB" w:rsidP="002663EB">
            <w:r w:rsidRPr="00B93783">
              <w:t>- амплитудани автоматик ростлаш</w:t>
            </w:r>
          </w:p>
          <w:p w14:paraId="34F7942A" w14:textId="77777777" w:rsidR="002663EB" w:rsidRPr="00B93783" w:rsidRDefault="002663EB" w:rsidP="002663EB"/>
        </w:tc>
      </w:tr>
      <w:tr w:rsidR="002663EB" w:rsidRPr="00B93783" w14:paraId="66959ABF" w14:textId="77777777" w:rsidTr="0026688B">
        <w:trPr>
          <w:trHeight w:val="268"/>
        </w:trPr>
        <w:tc>
          <w:tcPr>
            <w:tcW w:w="2198" w:type="dxa"/>
          </w:tcPr>
          <w:p w14:paraId="0FBA9D55" w14:textId="77777777" w:rsidR="002663EB" w:rsidRPr="00B93783" w:rsidRDefault="002663EB" w:rsidP="002663EB">
            <w:r w:rsidRPr="00B93783">
              <w:t xml:space="preserve">ААМ </w:t>
            </w:r>
          </w:p>
          <w:p w14:paraId="053273F7" w14:textId="77777777" w:rsidR="002663EB" w:rsidRPr="00B93783" w:rsidRDefault="002663EB" w:rsidP="002663EB"/>
        </w:tc>
        <w:tc>
          <w:tcPr>
            <w:tcW w:w="2454" w:type="dxa"/>
          </w:tcPr>
          <w:p w14:paraId="7B97730A" w14:textId="77777777" w:rsidR="002663EB" w:rsidRPr="00B93783" w:rsidRDefault="002663EB" w:rsidP="002663EB">
            <w:r w:rsidRPr="00B93783">
              <w:t xml:space="preserve">- asymmetric     </w:t>
            </w:r>
            <w:r w:rsidRPr="0026688B">
              <w:rPr>
                <w:lang w:val="en-US"/>
              </w:rPr>
              <w:t>amplitude modulation</w:t>
            </w:r>
            <w:r w:rsidRPr="00B93783">
              <w:t xml:space="preserve">     </w:t>
            </w:r>
          </w:p>
        </w:tc>
        <w:tc>
          <w:tcPr>
            <w:tcW w:w="3621" w:type="dxa"/>
          </w:tcPr>
          <w:p w14:paraId="7C253C31" w14:textId="77777777" w:rsidR="002663EB" w:rsidRPr="00B93783" w:rsidRDefault="002663EB" w:rsidP="002663EB">
            <w:r w:rsidRPr="00B93783">
              <w:t xml:space="preserve">- асимметричная амплитудная модуляция  </w:t>
            </w:r>
          </w:p>
        </w:tc>
        <w:tc>
          <w:tcPr>
            <w:tcW w:w="6537" w:type="dxa"/>
          </w:tcPr>
          <w:p w14:paraId="3B8323DB" w14:textId="77777777" w:rsidR="002663EB" w:rsidRPr="00B93783" w:rsidRDefault="002663EB" w:rsidP="002663EB">
            <w:r w:rsidRPr="00B93783">
              <w:t>- асимметрик амплитудавий</w:t>
            </w:r>
          </w:p>
          <w:p w14:paraId="31034C5F" w14:textId="77777777" w:rsidR="002663EB" w:rsidRPr="00B93783" w:rsidRDefault="002663EB" w:rsidP="002663EB">
            <w:r w:rsidRPr="00B93783">
              <w:t>модуляция</w:t>
            </w:r>
          </w:p>
        </w:tc>
      </w:tr>
      <w:tr w:rsidR="002663EB" w:rsidRPr="00B93783" w14:paraId="2DA71CB6" w14:textId="77777777" w:rsidTr="0026688B">
        <w:trPr>
          <w:trHeight w:val="338"/>
        </w:trPr>
        <w:tc>
          <w:tcPr>
            <w:tcW w:w="2198" w:type="dxa"/>
          </w:tcPr>
          <w:p w14:paraId="145E811C" w14:textId="77777777" w:rsidR="002663EB" w:rsidRPr="00B93783" w:rsidRDefault="002663EB" w:rsidP="002663EB">
            <w:r w:rsidRPr="00B93783">
              <w:t>AACS</w:t>
            </w:r>
          </w:p>
          <w:p w14:paraId="088BBBFC" w14:textId="77777777" w:rsidR="002663EB" w:rsidRPr="00B93783" w:rsidRDefault="002663EB" w:rsidP="002663EB"/>
          <w:p w14:paraId="73B7577C" w14:textId="77777777" w:rsidR="002663EB" w:rsidRPr="00B93783" w:rsidRDefault="002663EB" w:rsidP="002663EB"/>
        </w:tc>
        <w:tc>
          <w:tcPr>
            <w:tcW w:w="2454" w:type="dxa"/>
          </w:tcPr>
          <w:p w14:paraId="5BA41EF0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Army Airways  Communi-cations System   </w:t>
            </w:r>
          </w:p>
        </w:tc>
        <w:tc>
          <w:tcPr>
            <w:tcW w:w="3621" w:type="dxa"/>
          </w:tcPr>
          <w:p w14:paraId="4243D6CC" w14:textId="77777777" w:rsidR="002663EB" w:rsidRPr="00B93783" w:rsidRDefault="002663EB" w:rsidP="002663EB">
            <w:r w:rsidRPr="00B93783">
              <w:t xml:space="preserve">- Радиотелеграфная сеть стратегических авиалиний </w:t>
            </w:r>
          </w:p>
        </w:tc>
        <w:tc>
          <w:tcPr>
            <w:tcW w:w="6537" w:type="dxa"/>
          </w:tcPr>
          <w:p w14:paraId="3F942262" w14:textId="77777777" w:rsidR="002663EB" w:rsidRPr="00B93783" w:rsidRDefault="002663EB" w:rsidP="002663EB">
            <w:r w:rsidRPr="00B93783">
              <w:t>- стратегик авиалинияларнинг</w:t>
            </w:r>
          </w:p>
          <w:p w14:paraId="30F7CE03" w14:textId="77777777" w:rsidR="002663EB" w:rsidRPr="00B93783" w:rsidRDefault="002663EB" w:rsidP="002663EB">
            <w:r w:rsidRPr="00B93783">
              <w:t>радиотелеграф тармо</w:t>
            </w:r>
            <w:r w:rsidR="00B93783">
              <w:t>ғ</w:t>
            </w:r>
            <w:r w:rsidRPr="00B93783">
              <w:t>и</w:t>
            </w:r>
          </w:p>
        </w:tc>
      </w:tr>
      <w:tr w:rsidR="002663EB" w:rsidRPr="00B93783" w14:paraId="4B0C90B2" w14:textId="77777777" w:rsidTr="0026688B">
        <w:trPr>
          <w:trHeight w:val="452"/>
        </w:trPr>
        <w:tc>
          <w:tcPr>
            <w:tcW w:w="2198" w:type="dxa"/>
          </w:tcPr>
          <w:p w14:paraId="7F0540DD" w14:textId="77777777" w:rsidR="002663EB" w:rsidRPr="00B93783" w:rsidRDefault="002663EB" w:rsidP="002663EB">
            <w:r w:rsidRPr="00B93783">
              <w:t xml:space="preserve">AACS </w:t>
            </w:r>
          </w:p>
          <w:p w14:paraId="07965AD2" w14:textId="77777777" w:rsidR="002663EB" w:rsidRPr="00B93783" w:rsidRDefault="002663EB" w:rsidP="002663EB"/>
          <w:p w14:paraId="2E26D992" w14:textId="77777777" w:rsidR="002663EB" w:rsidRPr="00B93783" w:rsidRDefault="002663EB" w:rsidP="002663EB"/>
        </w:tc>
        <w:tc>
          <w:tcPr>
            <w:tcW w:w="2454" w:type="dxa"/>
          </w:tcPr>
          <w:p w14:paraId="2375811F" w14:textId="77777777" w:rsidR="002663EB" w:rsidRPr="00B93783" w:rsidRDefault="002663EB" w:rsidP="002663EB">
            <w:r w:rsidRPr="0026688B">
              <w:rPr>
                <w:lang w:val="en-US"/>
              </w:rPr>
              <w:t xml:space="preserve">- asynchronous  address communication system  </w:t>
            </w:r>
          </w:p>
        </w:tc>
        <w:tc>
          <w:tcPr>
            <w:tcW w:w="3621" w:type="dxa"/>
          </w:tcPr>
          <w:p w14:paraId="6DE735E3" w14:textId="77777777" w:rsidR="002663EB" w:rsidRPr="00B93783" w:rsidRDefault="002663EB" w:rsidP="002663EB">
            <w:r w:rsidRPr="00B93783">
              <w:t xml:space="preserve">- асинхронно-адресная система связи   </w:t>
            </w:r>
          </w:p>
          <w:p w14:paraId="5A0B2512" w14:textId="77777777" w:rsidR="002663EB" w:rsidRPr="00B93783" w:rsidRDefault="002663EB" w:rsidP="002663EB"/>
        </w:tc>
        <w:tc>
          <w:tcPr>
            <w:tcW w:w="6537" w:type="dxa"/>
          </w:tcPr>
          <w:p w14:paraId="789A1B0C" w14:textId="77777777" w:rsidR="002663EB" w:rsidRPr="00B93783" w:rsidRDefault="002663EB" w:rsidP="002663EB">
            <w:r w:rsidRPr="00B93783">
              <w:t>- асинхрон-адресли ало</w:t>
            </w:r>
            <w:r w:rsidR="00B93783">
              <w:t>қ</w:t>
            </w:r>
            <w:r w:rsidRPr="00B93783">
              <w:t>а тизими</w:t>
            </w:r>
          </w:p>
        </w:tc>
      </w:tr>
      <w:tr w:rsidR="002663EB" w:rsidRPr="00B93783" w14:paraId="338F3EF5" w14:textId="77777777" w:rsidTr="0026688B">
        <w:tc>
          <w:tcPr>
            <w:tcW w:w="2198" w:type="dxa"/>
          </w:tcPr>
          <w:p w14:paraId="3C17E7E3" w14:textId="77777777" w:rsidR="002663EB" w:rsidRPr="00B93783" w:rsidRDefault="002663EB" w:rsidP="002663EB">
            <w:r w:rsidRPr="00B93783">
              <w:lastRenderedPageBreak/>
              <w:t xml:space="preserve">AAD </w:t>
            </w:r>
          </w:p>
          <w:p w14:paraId="7C27C687" w14:textId="77777777" w:rsidR="002663EB" w:rsidRPr="00B93783" w:rsidRDefault="002663EB" w:rsidP="002663EB"/>
        </w:tc>
        <w:tc>
          <w:tcPr>
            <w:tcW w:w="2454" w:type="dxa"/>
          </w:tcPr>
          <w:p w14:paraId="1CF82BCC" w14:textId="77777777" w:rsidR="002663EB" w:rsidRPr="00B93783" w:rsidRDefault="002663EB" w:rsidP="002663EB">
            <w:r w:rsidRPr="00B93783">
              <w:t xml:space="preserve">- active addres-sing display  </w:t>
            </w:r>
          </w:p>
        </w:tc>
        <w:tc>
          <w:tcPr>
            <w:tcW w:w="3621" w:type="dxa"/>
          </w:tcPr>
          <w:p w14:paraId="77B4E33C" w14:textId="77777777" w:rsidR="002663EB" w:rsidRPr="00B93783" w:rsidRDefault="002663EB" w:rsidP="002663EB">
            <w:r w:rsidRPr="00B93783">
              <w:t xml:space="preserve">- дисплей с активной адресацией  </w:t>
            </w:r>
          </w:p>
        </w:tc>
        <w:tc>
          <w:tcPr>
            <w:tcW w:w="6537" w:type="dxa"/>
          </w:tcPr>
          <w:p w14:paraId="717E627D" w14:textId="77777777" w:rsidR="002663EB" w:rsidRPr="00B93783" w:rsidRDefault="002663EB" w:rsidP="002663EB">
            <w:r w:rsidRPr="00B93783">
              <w:t>- актив адреслашга эга дисплей</w:t>
            </w:r>
          </w:p>
          <w:p w14:paraId="1895529E" w14:textId="77777777" w:rsidR="002663EB" w:rsidRPr="00B93783" w:rsidRDefault="002663EB" w:rsidP="002663EB"/>
        </w:tc>
      </w:tr>
      <w:tr w:rsidR="002663EB" w:rsidRPr="00B93783" w14:paraId="4CD62AD4" w14:textId="77777777" w:rsidTr="0026688B">
        <w:tc>
          <w:tcPr>
            <w:tcW w:w="2198" w:type="dxa"/>
          </w:tcPr>
          <w:p w14:paraId="196F0264" w14:textId="77777777" w:rsidR="002663EB" w:rsidRPr="00B93783" w:rsidRDefault="002663EB" w:rsidP="002663EB">
            <w:r w:rsidRPr="00B93783">
              <w:t>AAI</w:t>
            </w:r>
          </w:p>
          <w:p w14:paraId="52BB7172" w14:textId="77777777" w:rsidR="002663EB" w:rsidRPr="00B93783" w:rsidRDefault="002663EB" w:rsidP="002663EB"/>
          <w:p w14:paraId="7BFC0850" w14:textId="77777777" w:rsidR="002663EB" w:rsidRPr="00B93783" w:rsidRDefault="002663EB" w:rsidP="002663EB"/>
        </w:tc>
        <w:tc>
          <w:tcPr>
            <w:tcW w:w="2454" w:type="dxa"/>
          </w:tcPr>
          <w:p w14:paraId="0ED7E678" w14:textId="77777777" w:rsidR="002663EB" w:rsidRPr="00B93783" w:rsidRDefault="002663EB" w:rsidP="002663EB">
            <w:r w:rsidRPr="00B93783">
              <w:t xml:space="preserve">- Application-to-Application  Interface     </w:t>
            </w:r>
          </w:p>
        </w:tc>
        <w:tc>
          <w:tcPr>
            <w:tcW w:w="3621" w:type="dxa"/>
          </w:tcPr>
          <w:p w14:paraId="0BB13162" w14:textId="77777777" w:rsidR="002663EB" w:rsidRPr="00B93783" w:rsidRDefault="002663EB" w:rsidP="002663EB">
            <w:r w:rsidRPr="00B93783">
              <w:t xml:space="preserve">- интерфейс связи между   приложениями   </w:t>
            </w:r>
          </w:p>
          <w:p w14:paraId="27C04163" w14:textId="77777777" w:rsidR="002663EB" w:rsidRPr="00B93783" w:rsidRDefault="002663EB" w:rsidP="002663EB"/>
        </w:tc>
        <w:tc>
          <w:tcPr>
            <w:tcW w:w="6537" w:type="dxa"/>
          </w:tcPr>
          <w:p w14:paraId="15994311" w14:textId="77777777" w:rsidR="002663EB" w:rsidRPr="00B93783" w:rsidRDefault="002663EB" w:rsidP="002663EB">
            <w:r w:rsidRPr="00B93783">
              <w:t xml:space="preserve">- иловалар </w:t>
            </w:r>
            <w:r w:rsidR="00B93783">
              <w:t>ў</w:t>
            </w:r>
            <w:r w:rsidRPr="00B93783">
              <w:t>ртасидаги ало</w:t>
            </w:r>
            <w:r w:rsidR="00B93783">
              <w:t>қ</w:t>
            </w:r>
            <w:r w:rsidRPr="00B93783">
              <w:t xml:space="preserve">а интерфейси </w:t>
            </w:r>
          </w:p>
          <w:p w14:paraId="33AE9D52" w14:textId="77777777" w:rsidR="002663EB" w:rsidRPr="00B93783" w:rsidRDefault="002663EB" w:rsidP="002663EB"/>
        </w:tc>
      </w:tr>
      <w:tr w:rsidR="002663EB" w:rsidRPr="00B93783" w14:paraId="30A82288" w14:textId="77777777" w:rsidTr="0026688B">
        <w:trPr>
          <w:trHeight w:val="168"/>
        </w:trPr>
        <w:tc>
          <w:tcPr>
            <w:tcW w:w="2198" w:type="dxa"/>
          </w:tcPr>
          <w:p w14:paraId="4F35F143" w14:textId="77777777" w:rsidR="002663EB" w:rsidRPr="00B93783" w:rsidRDefault="002663EB" w:rsidP="002663EB">
            <w:r w:rsidRPr="00B93783">
              <w:t xml:space="preserve">AAL </w:t>
            </w:r>
          </w:p>
          <w:p w14:paraId="637586E8" w14:textId="77777777" w:rsidR="002663EB" w:rsidRPr="00B93783" w:rsidRDefault="002663EB" w:rsidP="002663EB"/>
        </w:tc>
        <w:tc>
          <w:tcPr>
            <w:tcW w:w="2454" w:type="dxa"/>
          </w:tcPr>
          <w:p w14:paraId="2EC55DE1" w14:textId="77777777" w:rsidR="002663EB" w:rsidRPr="00B93783" w:rsidRDefault="002663EB" w:rsidP="002663EB">
            <w:r w:rsidRPr="00B93783">
              <w:t xml:space="preserve">- ATM Adapta-tion Level   </w:t>
            </w:r>
          </w:p>
        </w:tc>
        <w:tc>
          <w:tcPr>
            <w:tcW w:w="3621" w:type="dxa"/>
          </w:tcPr>
          <w:p w14:paraId="64AF5448" w14:textId="77777777" w:rsidR="002663EB" w:rsidRPr="00B93783" w:rsidRDefault="002663EB" w:rsidP="002663EB">
            <w:r w:rsidRPr="00B93783">
              <w:t xml:space="preserve">- уровень адаптации ATM </w:t>
            </w:r>
          </w:p>
          <w:p w14:paraId="35413C4D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6537" w:type="dxa"/>
          </w:tcPr>
          <w:p w14:paraId="22B33043" w14:textId="77777777" w:rsidR="002663EB" w:rsidRPr="00B93783" w:rsidRDefault="002663EB" w:rsidP="002663EB">
            <w:r w:rsidRPr="00B93783">
              <w:t>- АТМ нинг адаптация даражаси</w:t>
            </w:r>
          </w:p>
          <w:p w14:paraId="4F4F4F75" w14:textId="77777777" w:rsidR="002663EB" w:rsidRPr="00B93783" w:rsidRDefault="002663EB" w:rsidP="002663EB"/>
        </w:tc>
      </w:tr>
      <w:tr w:rsidR="002663EB" w:rsidRPr="00B93783" w14:paraId="2D3B4D0F" w14:textId="77777777" w:rsidTr="0026688B">
        <w:trPr>
          <w:trHeight w:val="181"/>
        </w:trPr>
        <w:tc>
          <w:tcPr>
            <w:tcW w:w="2198" w:type="dxa"/>
          </w:tcPr>
          <w:p w14:paraId="3D418BE1" w14:textId="77777777" w:rsidR="002663EB" w:rsidRPr="00B93783" w:rsidRDefault="002663EB" w:rsidP="002663EB">
            <w:r w:rsidRPr="00B93783">
              <w:t xml:space="preserve">AAS </w:t>
            </w:r>
          </w:p>
          <w:p w14:paraId="16A013BA" w14:textId="77777777" w:rsidR="002663EB" w:rsidRPr="00B93783" w:rsidRDefault="002663EB" w:rsidP="002663EB"/>
          <w:p w14:paraId="16218A02" w14:textId="77777777" w:rsidR="002663EB" w:rsidRPr="00B93783" w:rsidRDefault="002663EB" w:rsidP="002663EB"/>
        </w:tc>
        <w:tc>
          <w:tcPr>
            <w:tcW w:w="2454" w:type="dxa"/>
          </w:tcPr>
          <w:p w14:paraId="1FB8347D" w14:textId="77777777" w:rsidR="002663EB" w:rsidRPr="00B93783" w:rsidRDefault="002663EB" w:rsidP="002663EB">
            <w:r w:rsidRPr="00B93783">
              <w:t xml:space="preserve">- Advanced Automation System   </w:t>
            </w:r>
          </w:p>
        </w:tc>
        <w:tc>
          <w:tcPr>
            <w:tcW w:w="3621" w:type="dxa"/>
          </w:tcPr>
          <w:p w14:paraId="78C25701" w14:textId="77777777" w:rsidR="002663EB" w:rsidRPr="00B93783" w:rsidRDefault="002663EB" w:rsidP="002663EB">
            <w:r w:rsidRPr="00B93783">
              <w:t xml:space="preserve">- система автоматизации с дополнительными возможностями  </w:t>
            </w:r>
          </w:p>
        </w:tc>
        <w:tc>
          <w:tcPr>
            <w:tcW w:w="6537" w:type="dxa"/>
          </w:tcPr>
          <w:p w14:paraId="5290B906" w14:textId="77777777" w:rsidR="002663EB" w:rsidRPr="00B93783" w:rsidRDefault="002663EB" w:rsidP="002663EB">
            <w:r w:rsidRPr="00B93783">
              <w:t xml:space="preserve">- </w:t>
            </w:r>
            <w:r w:rsidR="00B93783">
              <w:t>қў</w:t>
            </w:r>
            <w:r w:rsidRPr="00B93783">
              <w:t>шимча имкониятларга эга автоматлаштириш тизими</w:t>
            </w:r>
          </w:p>
          <w:p w14:paraId="1516F82B" w14:textId="77777777" w:rsidR="002663EB" w:rsidRPr="00B93783" w:rsidRDefault="002663EB" w:rsidP="002663EB"/>
        </w:tc>
      </w:tr>
      <w:tr w:rsidR="002663EB" w:rsidRPr="0026688B" w14:paraId="6F1FFAC4" w14:textId="77777777" w:rsidTr="0026688B">
        <w:trPr>
          <w:trHeight w:val="80"/>
        </w:trPr>
        <w:tc>
          <w:tcPr>
            <w:tcW w:w="2198" w:type="dxa"/>
          </w:tcPr>
          <w:p w14:paraId="5707FE35" w14:textId="77777777" w:rsidR="002663EB" w:rsidRPr="00B93783" w:rsidRDefault="002663EB" w:rsidP="002663EB">
            <w:r w:rsidRPr="00B93783">
              <w:t xml:space="preserve">AASW </w:t>
            </w:r>
          </w:p>
          <w:p w14:paraId="68B01536" w14:textId="77777777" w:rsidR="002663EB" w:rsidRPr="00B93783" w:rsidRDefault="002663EB" w:rsidP="002663EB"/>
          <w:p w14:paraId="462AB047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454" w:type="dxa"/>
          </w:tcPr>
          <w:p w14:paraId="6EB970B4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American Association of Scientific Workers   </w:t>
            </w:r>
          </w:p>
        </w:tc>
        <w:tc>
          <w:tcPr>
            <w:tcW w:w="3621" w:type="dxa"/>
          </w:tcPr>
          <w:p w14:paraId="5B258C38" w14:textId="77777777" w:rsidR="002663EB" w:rsidRPr="00B93783" w:rsidRDefault="002663EB" w:rsidP="002663EB">
            <w:r w:rsidRPr="00B93783">
              <w:t xml:space="preserve">- Американская ассоциация научных работников    </w:t>
            </w:r>
          </w:p>
          <w:p w14:paraId="4A8130A9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6537" w:type="dxa"/>
          </w:tcPr>
          <w:p w14:paraId="5934A7F2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Америка илмий ходимлар ассоциацияси</w:t>
            </w:r>
          </w:p>
          <w:p w14:paraId="541BE5F9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4D527359" w14:textId="77777777" w:rsidR="002663EB" w:rsidRPr="0026688B" w:rsidRDefault="002663EB" w:rsidP="002663EB">
            <w:pPr>
              <w:rPr>
                <w:lang w:val="en-US"/>
              </w:rPr>
            </w:pPr>
          </w:p>
        </w:tc>
      </w:tr>
      <w:tr w:rsidR="002663EB" w:rsidRPr="00B93783" w14:paraId="7D2544A6" w14:textId="77777777" w:rsidTr="0026688B">
        <w:trPr>
          <w:trHeight w:val="441"/>
        </w:trPr>
        <w:tc>
          <w:tcPr>
            <w:tcW w:w="2198" w:type="dxa"/>
          </w:tcPr>
          <w:p w14:paraId="38E41E73" w14:textId="77777777" w:rsidR="002663EB" w:rsidRPr="00B93783" w:rsidRDefault="002663EB" w:rsidP="002663EB">
            <w:r w:rsidRPr="0026688B">
              <w:rPr>
                <w:lang w:val="en-US"/>
              </w:rPr>
              <w:t>ABNF</w:t>
            </w:r>
          </w:p>
        </w:tc>
        <w:tc>
          <w:tcPr>
            <w:tcW w:w="2454" w:type="dxa"/>
            <w:shd w:val="clear" w:color="auto" w:fill="auto"/>
          </w:tcPr>
          <w:p w14:paraId="2270F553" w14:textId="77777777" w:rsidR="002663EB" w:rsidRPr="00B93783" w:rsidRDefault="002663EB" w:rsidP="002663EB">
            <w:r w:rsidRPr="00B93783">
              <w:t>- а</w:t>
            </w:r>
            <w:r w:rsidRPr="0026688B">
              <w:rPr>
                <w:lang w:val="en-US"/>
              </w:rPr>
              <w:t>ugmented</w:t>
            </w:r>
            <w:r w:rsidRPr="00B93783">
              <w:t xml:space="preserve"> </w:t>
            </w:r>
            <w:r w:rsidRPr="0026688B">
              <w:rPr>
                <w:lang w:val="en-US"/>
              </w:rPr>
              <w:t>Backus</w:t>
            </w:r>
            <w:r w:rsidRPr="00B93783">
              <w:t>-</w:t>
            </w:r>
            <w:r w:rsidRPr="0026688B">
              <w:rPr>
                <w:lang w:val="en-US"/>
              </w:rPr>
              <w:t>Naur form</w:t>
            </w:r>
          </w:p>
        </w:tc>
        <w:tc>
          <w:tcPr>
            <w:tcW w:w="3621" w:type="dxa"/>
            <w:shd w:val="clear" w:color="auto" w:fill="auto"/>
          </w:tcPr>
          <w:p w14:paraId="628038EF" w14:textId="77777777" w:rsidR="002663EB" w:rsidRPr="00B93783" w:rsidRDefault="002663EB" w:rsidP="002663EB">
            <w:r w:rsidRPr="00B93783">
              <w:t>- форма Бекуса-Наура</w:t>
            </w:r>
          </w:p>
        </w:tc>
        <w:tc>
          <w:tcPr>
            <w:tcW w:w="6537" w:type="dxa"/>
            <w:shd w:val="clear" w:color="auto" w:fill="auto"/>
          </w:tcPr>
          <w:p w14:paraId="6C15031C" w14:textId="77777777" w:rsidR="002663EB" w:rsidRPr="00B93783" w:rsidRDefault="002663EB" w:rsidP="002663EB">
            <w:r w:rsidRPr="00B93783">
              <w:t>- Бекус-Наур</w:t>
            </w:r>
            <w:r w:rsidRPr="0026688B">
              <w:rPr>
                <w:lang w:val="uz-Cyrl-UZ"/>
              </w:rPr>
              <w:t xml:space="preserve"> шакли</w:t>
            </w:r>
          </w:p>
        </w:tc>
      </w:tr>
      <w:tr w:rsidR="002663EB" w:rsidRPr="00B93783" w14:paraId="3951617E" w14:textId="77777777" w:rsidTr="0026688B">
        <w:trPr>
          <w:trHeight w:val="440"/>
        </w:trPr>
        <w:tc>
          <w:tcPr>
            <w:tcW w:w="2198" w:type="dxa"/>
          </w:tcPr>
          <w:p w14:paraId="19C7A1B2" w14:textId="77777777" w:rsidR="002663EB" w:rsidRPr="00B93783" w:rsidRDefault="002663EB" w:rsidP="002663EB">
            <w:r w:rsidRPr="00B93783">
              <w:t>A-box</w:t>
            </w:r>
          </w:p>
          <w:p w14:paraId="1A92FA37" w14:textId="77777777" w:rsidR="002663EB" w:rsidRPr="00B93783" w:rsidRDefault="002663EB" w:rsidP="002663EB"/>
          <w:p w14:paraId="1395CD93" w14:textId="77777777" w:rsidR="002663EB" w:rsidRPr="00B93783" w:rsidRDefault="002663EB" w:rsidP="002663EB"/>
        </w:tc>
        <w:tc>
          <w:tcPr>
            <w:tcW w:w="2454" w:type="dxa"/>
            <w:shd w:val="clear" w:color="auto" w:fill="auto"/>
          </w:tcPr>
          <w:p w14:paraId="74FC3FB7" w14:textId="77777777" w:rsidR="002663EB" w:rsidRPr="00B93783" w:rsidRDefault="002663EB" w:rsidP="002663EB">
            <w:r w:rsidRPr="00B93783">
              <w:t>- A-box</w:t>
            </w:r>
          </w:p>
          <w:p w14:paraId="0C253BFB" w14:textId="77777777" w:rsidR="002663EB" w:rsidRPr="00B93783" w:rsidRDefault="002663EB" w:rsidP="002663EB"/>
          <w:p w14:paraId="0B7AC043" w14:textId="77777777" w:rsidR="002663EB" w:rsidRPr="00B93783" w:rsidRDefault="002663EB" w:rsidP="002663EB"/>
        </w:tc>
        <w:tc>
          <w:tcPr>
            <w:tcW w:w="3621" w:type="dxa"/>
            <w:shd w:val="clear" w:color="auto" w:fill="auto"/>
          </w:tcPr>
          <w:p w14:paraId="7F2E8707" w14:textId="77777777" w:rsidR="002663EB" w:rsidRPr="00B93783" w:rsidRDefault="002663EB" w:rsidP="002663EB">
            <w:r w:rsidRPr="00B93783">
              <w:t>- А-блок – устройство управления загрузкой данных</w:t>
            </w:r>
          </w:p>
        </w:tc>
        <w:tc>
          <w:tcPr>
            <w:tcW w:w="6537" w:type="dxa"/>
            <w:shd w:val="clear" w:color="auto" w:fill="auto"/>
          </w:tcPr>
          <w:p w14:paraId="36FF1CB1" w14:textId="77777777" w:rsidR="002663EB" w:rsidRPr="00B93783" w:rsidRDefault="002663EB" w:rsidP="002663EB">
            <w:r w:rsidRPr="00B93783">
              <w:t>- А-блок – маълумотлар юкланишини бош</w:t>
            </w:r>
            <w:r w:rsidR="00B93783">
              <w:t>қ</w:t>
            </w:r>
            <w:r w:rsidRPr="00B93783">
              <w:t xml:space="preserve">ариш </w:t>
            </w:r>
            <w:r w:rsidR="00B93783">
              <w:t>қ</w:t>
            </w:r>
            <w:r w:rsidRPr="00B93783">
              <w:t>урилмаси</w:t>
            </w:r>
          </w:p>
          <w:p w14:paraId="73FC8398" w14:textId="77777777" w:rsidR="002663EB" w:rsidRPr="00B93783" w:rsidRDefault="002663EB" w:rsidP="002663EB"/>
        </w:tc>
      </w:tr>
      <w:tr w:rsidR="002663EB" w:rsidRPr="00B93783" w14:paraId="6442DE86" w14:textId="77777777" w:rsidTr="0026688B">
        <w:tc>
          <w:tcPr>
            <w:tcW w:w="2198" w:type="dxa"/>
          </w:tcPr>
          <w:p w14:paraId="0216019C" w14:textId="77777777" w:rsidR="002663EB" w:rsidRPr="00B93783" w:rsidRDefault="002663EB" w:rsidP="002663EB">
            <w:r w:rsidRPr="00B93783">
              <w:t>A-buffer</w:t>
            </w:r>
          </w:p>
        </w:tc>
        <w:tc>
          <w:tcPr>
            <w:tcW w:w="2454" w:type="dxa"/>
          </w:tcPr>
          <w:p w14:paraId="21486131" w14:textId="77777777" w:rsidR="002663EB" w:rsidRPr="00B93783" w:rsidRDefault="002663EB" w:rsidP="002663EB">
            <w:r w:rsidRPr="00B93783">
              <w:t>- A-buffer</w:t>
            </w:r>
          </w:p>
        </w:tc>
        <w:tc>
          <w:tcPr>
            <w:tcW w:w="3621" w:type="dxa"/>
          </w:tcPr>
          <w:p w14:paraId="70C54C06" w14:textId="77777777" w:rsidR="002663EB" w:rsidRPr="00B93783" w:rsidRDefault="002663EB" w:rsidP="002663EB">
            <w:r w:rsidRPr="00B93783">
              <w:t>- А-буфер</w:t>
            </w:r>
          </w:p>
        </w:tc>
        <w:tc>
          <w:tcPr>
            <w:tcW w:w="6537" w:type="dxa"/>
          </w:tcPr>
          <w:p w14:paraId="5C026E00" w14:textId="77777777" w:rsidR="002663EB" w:rsidRPr="00B93783" w:rsidRDefault="002663EB" w:rsidP="002663EB">
            <w:r w:rsidRPr="00B93783">
              <w:t>- А-буфер</w:t>
            </w:r>
          </w:p>
        </w:tc>
      </w:tr>
      <w:tr w:rsidR="002663EB" w:rsidRPr="00B93783" w14:paraId="3A8B0D6D" w14:textId="77777777" w:rsidTr="0026688B">
        <w:trPr>
          <w:trHeight w:val="803"/>
        </w:trPr>
        <w:tc>
          <w:tcPr>
            <w:tcW w:w="2198" w:type="dxa"/>
          </w:tcPr>
          <w:p w14:paraId="745FA36D" w14:textId="77777777" w:rsidR="002663EB" w:rsidRPr="00B93783" w:rsidRDefault="002663EB" w:rsidP="002663EB">
            <w:r w:rsidRPr="00B93783">
              <w:t>ABC</w:t>
            </w:r>
          </w:p>
          <w:p w14:paraId="140D8A41" w14:textId="77777777" w:rsidR="002663EB" w:rsidRPr="00B93783" w:rsidRDefault="002663EB" w:rsidP="002663EB"/>
          <w:p w14:paraId="667DAA9D" w14:textId="77777777" w:rsidR="002663EB" w:rsidRPr="00B93783" w:rsidRDefault="002663EB" w:rsidP="002663EB"/>
          <w:p w14:paraId="7E07426A" w14:textId="77777777" w:rsidR="002663EB" w:rsidRPr="00B93783" w:rsidRDefault="002663EB" w:rsidP="002663EB"/>
        </w:tc>
        <w:tc>
          <w:tcPr>
            <w:tcW w:w="2454" w:type="dxa"/>
          </w:tcPr>
          <w:p w14:paraId="778BE699" w14:textId="77777777" w:rsidR="002663EB" w:rsidRPr="00B93783" w:rsidRDefault="002663EB" w:rsidP="002663EB">
            <w:r w:rsidRPr="00B93783">
              <w:t>- Activity</w:t>
            </w:r>
            <w:r w:rsidRPr="0026688B">
              <w:rPr>
                <w:lang w:val="en-US"/>
              </w:rPr>
              <w:t>-</w:t>
            </w:r>
            <w:r w:rsidRPr="00B93783">
              <w:t xml:space="preserve">Based  Costing  </w:t>
            </w:r>
          </w:p>
          <w:p w14:paraId="4D1A72CB" w14:textId="77777777" w:rsidR="002663EB" w:rsidRPr="00B93783" w:rsidRDefault="002663EB" w:rsidP="002663EB"/>
          <w:p w14:paraId="0AB2AF4A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3621" w:type="dxa"/>
          </w:tcPr>
          <w:p w14:paraId="03FB5FAF" w14:textId="77777777" w:rsidR="002663EB" w:rsidRPr="00B93783" w:rsidRDefault="002663EB" w:rsidP="002663EB">
            <w:r w:rsidRPr="00B93783">
              <w:t xml:space="preserve">- оплата с учетом фактически использованных услуг; </w:t>
            </w:r>
          </w:p>
          <w:p w14:paraId="5D928015" w14:textId="77777777" w:rsidR="002663EB" w:rsidRPr="00B93783" w:rsidRDefault="002663EB" w:rsidP="002663EB">
            <w:r w:rsidRPr="00B93783">
              <w:t>- метод исчисления стоимости по объему деятельности</w:t>
            </w:r>
          </w:p>
          <w:p w14:paraId="584898B8" w14:textId="77777777" w:rsidR="002663EB" w:rsidRPr="00B93783" w:rsidRDefault="002663EB" w:rsidP="002663EB"/>
        </w:tc>
        <w:tc>
          <w:tcPr>
            <w:tcW w:w="6537" w:type="dxa"/>
          </w:tcPr>
          <w:p w14:paraId="7417A4AE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>а</w:t>
            </w:r>
            <w:r w:rsidR="00B93783">
              <w:t>қ</w:t>
            </w:r>
            <w:r w:rsidRPr="00B93783">
              <w:t>и</w:t>
            </w:r>
            <w:r w:rsidR="00B93783">
              <w:t>қ</w:t>
            </w:r>
            <w:r w:rsidRPr="00B93783">
              <w:t>ий фойдаланилган хизматлар асосидаги т</w:t>
            </w:r>
            <w:r w:rsidR="00B93783">
              <w:t>ў</w:t>
            </w:r>
            <w:r w:rsidRPr="00B93783">
              <w:t xml:space="preserve">лов; </w:t>
            </w:r>
          </w:p>
          <w:p w14:paraId="4A159F3F" w14:textId="77777777" w:rsidR="002663EB" w:rsidRPr="00B93783" w:rsidRDefault="002663EB" w:rsidP="002663EB">
            <w:r w:rsidRPr="00B93783">
              <w:t>- т</w:t>
            </w:r>
            <w:r w:rsidR="00B93783">
              <w:t>ў</w:t>
            </w:r>
            <w:r w:rsidRPr="00B93783">
              <w:t xml:space="preserve">ловни фаолият </w:t>
            </w:r>
            <w:r w:rsidR="00B93783">
              <w:t>ҳ</w:t>
            </w:r>
            <w:r w:rsidRPr="00B93783">
              <w:t>ажмига к</w:t>
            </w:r>
            <w:r w:rsidR="00B93783">
              <w:t>ў</w:t>
            </w:r>
            <w:r w:rsidRPr="00B93783">
              <w:t xml:space="preserve">ра </w:t>
            </w:r>
            <w:r w:rsidR="00B93783">
              <w:t>ҳ</w:t>
            </w:r>
            <w:r w:rsidRPr="00B93783">
              <w:t xml:space="preserve">исоблаш методи </w:t>
            </w:r>
          </w:p>
        </w:tc>
      </w:tr>
      <w:tr w:rsidR="002663EB" w:rsidRPr="00B93783" w14:paraId="0B55FFFA" w14:textId="77777777" w:rsidTr="0026688B">
        <w:tc>
          <w:tcPr>
            <w:tcW w:w="2198" w:type="dxa"/>
          </w:tcPr>
          <w:p w14:paraId="038EEAC3" w14:textId="77777777" w:rsidR="002663EB" w:rsidRPr="00B93783" w:rsidRDefault="002663EB" w:rsidP="002663EB">
            <w:r w:rsidRPr="00B93783">
              <w:t>ABC</w:t>
            </w:r>
          </w:p>
          <w:p w14:paraId="1CD0FE5A" w14:textId="77777777" w:rsidR="002663EB" w:rsidRPr="00B93783" w:rsidRDefault="002663EB" w:rsidP="002663EB"/>
        </w:tc>
        <w:tc>
          <w:tcPr>
            <w:tcW w:w="2454" w:type="dxa"/>
          </w:tcPr>
          <w:p w14:paraId="18BA8F6D" w14:textId="77777777" w:rsidR="002663EB" w:rsidRPr="00B93783" w:rsidRDefault="002663EB" w:rsidP="002663EB">
            <w:r w:rsidRPr="00B93783">
              <w:t xml:space="preserve">- Application  Building Classes   </w:t>
            </w:r>
          </w:p>
        </w:tc>
        <w:tc>
          <w:tcPr>
            <w:tcW w:w="3621" w:type="dxa"/>
          </w:tcPr>
          <w:p w14:paraId="481CFC13" w14:textId="77777777" w:rsidR="002663EB" w:rsidRPr="00B93783" w:rsidRDefault="002663EB" w:rsidP="002663EB">
            <w:r w:rsidRPr="00B93783">
              <w:t xml:space="preserve">- классы построения приложений   </w:t>
            </w:r>
          </w:p>
        </w:tc>
        <w:tc>
          <w:tcPr>
            <w:tcW w:w="6537" w:type="dxa"/>
          </w:tcPr>
          <w:p w14:paraId="1AFF3694" w14:textId="77777777" w:rsidR="002663EB" w:rsidRPr="00B93783" w:rsidRDefault="002663EB" w:rsidP="002663EB">
            <w:r w:rsidRPr="00B93783">
              <w:t>- иловаларни тузиш класслари</w:t>
            </w:r>
          </w:p>
          <w:p w14:paraId="4BDD7ECB" w14:textId="77777777" w:rsidR="002663EB" w:rsidRPr="00B93783" w:rsidRDefault="002663EB" w:rsidP="002663EB"/>
        </w:tc>
      </w:tr>
      <w:tr w:rsidR="002663EB" w:rsidRPr="00B93783" w14:paraId="4156665E" w14:textId="77777777" w:rsidTr="0026688B">
        <w:tc>
          <w:tcPr>
            <w:tcW w:w="2198" w:type="dxa"/>
          </w:tcPr>
          <w:p w14:paraId="7D49BF35" w14:textId="77777777" w:rsidR="002663EB" w:rsidRPr="00B93783" w:rsidRDefault="002663EB" w:rsidP="002663EB">
            <w:r w:rsidRPr="00B93783">
              <w:t>ABC</w:t>
            </w:r>
          </w:p>
          <w:p w14:paraId="11394699" w14:textId="77777777" w:rsidR="002663EB" w:rsidRPr="00B93783" w:rsidRDefault="002663EB" w:rsidP="002663EB"/>
        </w:tc>
        <w:tc>
          <w:tcPr>
            <w:tcW w:w="2454" w:type="dxa"/>
          </w:tcPr>
          <w:p w14:paraId="5D561640" w14:textId="77777777" w:rsidR="002663EB" w:rsidRPr="0026688B" w:rsidRDefault="002663EB" w:rsidP="002663EB">
            <w:pPr>
              <w:rPr>
                <w:sz w:val="22"/>
                <w:szCs w:val="22"/>
              </w:rPr>
            </w:pPr>
            <w:r w:rsidRPr="0026688B">
              <w:rPr>
                <w:sz w:val="22"/>
                <w:szCs w:val="22"/>
              </w:rPr>
              <w:t xml:space="preserve">- American Broad-casting Corporation   </w:t>
            </w:r>
          </w:p>
        </w:tc>
        <w:tc>
          <w:tcPr>
            <w:tcW w:w="3621" w:type="dxa"/>
          </w:tcPr>
          <w:p w14:paraId="4AA077B5" w14:textId="77777777" w:rsidR="002663EB" w:rsidRPr="00B93783" w:rsidRDefault="002663EB" w:rsidP="002663EB">
            <w:r w:rsidRPr="00B93783">
              <w:t xml:space="preserve">- Американская радиовещательная корпорация  </w:t>
            </w:r>
          </w:p>
        </w:tc>
        <w:tc>
          <w:tcPr>
            <w:tcW w:w="6537" w:type="dxa"/>
          </w:tcPr>
          <w:p w14:paraId="091D2829" w14:textId="77777777" w:rsidR="002663EB" w:rsidRPr="00B93783" w:rsidRDefault="002663EB" w:rsidP="002663EB">
            <w:r w:rsidRPr="00B93783">
              <w:t>- Америка радиоэшиттириш корпорацияси</w:t>
            </w:r>
          </w:p>
          <w:p w14:paraId="3E9A525C" w14:textId="77777777" w:rsidR="002663EB" w:rsidRPr="00B93783" w:rsidRDefault="002663EB" w:rsidP="002663EB"/>
        </w:tc>
      </w:tr>
      <w:tr w:rsidR="002663EB" w:rsidRPr="00B93783" w14:paraId="260B41F2" w14:textId="77777777" w:rsidTr="0026688B">
        <w:tc>
          <w:tcPr>
            <w:tcW w:w="2198" w:type="dxa"/>
          </w:tcPr>
          <w:p w14:paraId="2AA200E9" w14:textId="77777777" w:rsidR="002663EB" w:rsidRPr="00B93783" w:rsidRDefault="002663EB" w:rsidP="002663EB">
            <w:r w:rsidRPr="00B93783">
              <w:t>ABC, a-b-s</w:t>
            </w:r>
          </w:p>
          <w:p w14:paraId="2409BF8A" w14:textId="77777777" w:rsidR="002663EB" w:rsidRPr="00B93783" w:rsidRDefault="002663EB" w:rsidP="002663EB"/>
          <w:p w14:paraId="2505E342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454" w:type="dxa"/>
          </w:tcPr>
          <w:p w14:paraId="6DEC1172" w14:textId="77777777" w:rsidR="002663EB" w:rsidRPr="00B93783" w:rsidRDefault="002663EB" w:rsidP="002663EB">
            <w:r w:rsidRPr="00B93783">
              <w:t xml:space="preserve">- automatic  brightness control     </w:t>
            </w:r>
          </w:p>
        </w:tc>
        <w:tc>
          <w:tcPr>
            <w:tcW w:w="3621" w:type="dxa"/>
          </w:tcPr>
          <w:p w14:paraId="146644A4" w14:textId="77777777" w:rsidR="002663EB" w:rsidRPr="00B93783" w:rsidRDefault="002663EB" w:rsidP="002663EB">
            <w:r w:rsidRPr="00B93783">
              <w:t xml:space="preserve">- автоматическая регулировка яркости телевизионных приёмников и видеомониторов   </w:t>
            </w:r>
          </w:p>
        </w:tc>
        <w:tc>
          <w:tcPr>
            <w:tcW w:w="6537" w:type="dxa"/>
          </w:tcPr>
          <w:p w14:paraId="326415BB" w14:textId="77777777" w:rsidR="002663EB" w:rsidRPr="00B93783" w:rsidRDefault="002663EB" w:rsidP="002663EB">
            <w:r w:rsidRPr="00B93783">
              <w:t xml:space="preserve">- телевизион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илгич ва видеомониторлар ёр</w:t>
            </w:r>
            <w:r w:rsidR="00B93783">
              <w:t>қ</w:t>
            </w:r>
            <w:r w:rsidRPr="00B93783">
              <w:t>инлигини автоматик ростлаш</w:t>
            </w:r>
          </w:p>
          <w:p w14:paraId="44A26BB8" w14:textId="77777777" w:rsidR="002663EB" w:rsidRPr="00B93783" w:rsidRDefault="002663EB" w:rsidP="002663EB"/>
        </w:tc>
      </w:tr>
      <w:tr w:rsidR="002663EB" w:rsidRPr="00B93783" w14:paraId="3259DC0A" w14:textId="77777777" w:rsidTr="0026688B">
        <w:tc>
          <w:tcPr>
            <w:tcW w:w="2198" w:type="dxa"/>
          </w:tcPr>
          <w:p w14:paraId="18ED9B10" w14:textId="77777777" w:rsidR="002663EB" w:rsidRPr="00B93783" w:rsidRDefault="002663EB" w:rsidP="002663EB">
            <w:r w:rsidRPr="00B93783">
              <w:t>ABC, АВС, аbc</w:t>
            </w:r>
          </w:p>
          <w:p w14:paraId="6E62667D" w14:textId="77777777" w:rsidR="002663EB" w:rsidRPr="00B93783" w:rsidRDefault="002663EB" w:rsidP="002663EB"/>
        </w:tc>
        <w:tc>
          <w:tcPr>
            <w:tcW w:w="2454" w:type="dxa"/>
          </w:tcPr>
          <w:p w14:paraId="5002B3A8" w14:textId="77777777" w:rsidR="002663EB" w:rsidRPr="00B93783" w:rsidRDefault="002663EB" w:rsidP="002663EB">
            <w:r w:rsidRPr="00B93783">
              <w:t xml:space="preserve">- automatic back-ground control  </w:t>
            </w:r>
          </w:p>
        </w:tc>
        <w:tc>
          <w:tcPr>
            <w:tcW w:w="3621" w:type="dxa"/>
          </w:tcPr>
          <w:p w14:paraId="12B323C1" w14:textId="77777777" w:rsidR="002663EB" w:rsidRPr="00B93783" w:rsidRDefault="002663EB" w:rsidP="002663EB">
            <w:r w:rsidRPr="00B93783">
              <w:t>- автоматическая регулировка яркости фона</w:t>
            </w:r>
          </w:p>
        </w:tc>
        <w:tc>
          <w:tcPr>
            <w:tcW w:w="6537" w:type="dxa"/>
          </w:tcPr>
          <w:p w14:paraId="7D6F4FEB" w14:textId="77777777" w:rsidR="002663EB" w:rsidRPr="00B93783" w:rsidRDefault="002663EB" w:rsidP="002663EB">
            <w:r w:rsidRPr="00B93783">
              <w:t>- фон ёр</w:t>
            </w:r>
            <w:r w:rsidR="00B93783">
              <w:t>қ</w:t>
            </w:r>
            <w:r w:rsidRPr="00B93783">
              <w:t>инлигини автоматик ростлаш</w:t>
            </w:r>
          </w:p>
        </w:tc>
      </w:tr>
      <w:tr w:rsidR="002663EB" w:rsidRPr="00B93783" w14:paraId="2A3E058B" w14:textId="77777777" w:rsidTr="0026688B">
        <w:tc>
          <w:tcPr>
            <w:tcW w:w="2198" w:type="dxa"/>
          </w:tcPr>
          <w:p w14:paraId="3C5B343D" w14:textId="77777777" w:rsidR="002663EB" w:rsidRPr="00B93783" w:rsidRDefault="002663EB" w:rsidP="002663EB">
            <w:r w:rsidRPr="00B93783">
              <w:t>ABC</w:t>
            </w:r>
          </w:p>
          <w:p w14:paraId="11EFE261" w14:textId="77777777" w:rsidR="002663EB" w:rsidRPr="00B93783" w:rsidRDefault="002663EB" w:rsidP="002663EB"/>
        </w:tc>
        <w:tc>
          <w:tcPr>
            <w:tcW w:w="2454" w:type="dxa"/>
          </w:tcPr>
          <w:p w14:paraId="3ACC4B07" w14:textId="77777777" w:rsidR="002663EB" w:rsidRPr="00B93783" w:rsidRDefault="002663EB" w:rsidP="002663EB">
            <w:r w:rsidRPr="00B93783">
              <w:t>- automatic beam control</w:t>
            </w:r>
          </w:p>
        </w:tc>
        <w:tc>
          <w:tcPr>
            <w:tcW w:w="3621" w:type="dxa"/>
          </w:tcPr>
          <w:p w14:paraId="4A671054" w14:textId="77777777" w:rsidR="002663EB" w:rsidRPr="00B93783" w:rsidRDefault="002663EB" w:rsidP="002663EB">
            <w:r w:rsidRPr="00B93783">
              <w:t xml:space="preserve">- автоматическое управление лучом </w:t>
            </w:r>
          </w:p>
        </w:tc>
        <w:tc>
          <w:tcPr>
            <w:tcW w:w="6537" w:type="dxa"/>
          </w:tcPr>
          <w:p w14:paraId="6EEA369D" w14:textId="77777777" w:rsidR="002663EB" w:rsidRPr="00B93783" w:rsidRDefault="002663EB" w:rsidP="002663EB">
            <w:r w:rsidRPr="00B93783">
              <w:t>- нурни автоматик бош</w:t>
            </w:r>
            <w:r w:rsidR="00B93783">
              <w:t>қ</w:t>
            </w:r>
            <w:r w:rsidRPr="00B93783">
              <w:t xml:space="preserve">ариш </w:t>
            </w:r>
          </w:p>
        </w:tc>
      </w:tr>
      <w:tr w:rsidR="002663EB" w:rsidRPr="00B93783" w14:paraId="1534E5F8" w14:textId="77777777" w:rsidTr="0026688B">
        <w:tc>
          <w:tcPr>
            <w:tcW w:w="2198" w:type="dxa"/>
          </w:tcPr>
          <w:p w14:paraId="28677D8A" w14:textId="77777777" w:rsidR="002663EB" w:rsidRPr="00B93783" w:rsidRDefault="002663EB" w:rsidP="002663EB">
            <w:r w:rsidRPr="00B93783">
              <w:t>ABC</w:t>
            </w:r>
          </w:p>
          <w:p w14:paraId="2547DB05" w14:textId="77777777" w:rsidR="002663EB" w:rsidRPr="00B93783" w:rsidRDefault="002663EB" w:rsidP="002663EB"/>
          <w:p w14:paraId="50AA1805" w14:textId="77777777" w:rsidR="002663EB" w:rsidRPr="00B93783" w:rsidRDefault="002663EB" w:rsidP="002663EB"/>
          <w:p w14:paraId="2868636A" w14:textId="77777777" w:rsidR="002663EB" w:rsidRPr="00B93783" w:rsidRDefault="002663EB" w:rsidP="002663EB"/>
        </w:tc>
        <w:tc>
          <w:tcPr>
            <w:tcW w:w="2454" w:type="dxa"/>
          </w:tcPr>
          <w:p w14:paraId="47BAAD0D" w14:textId="77777777" w:rsidR="002663EB" w:rsidRPr="00B93783" w:rsidRDefault="002663EB" w:rsidP="002663EB">
            <w:r w:rsidRPr="00B93783">
              <w:t xml:space="preserve">- absolute binary code </w:t>
            </w:r>
          </w:p>
          <w:p w14:paraId="5F8DB9DE" w14:textId="77777777" w:rsidR="002663EB" w:rsidRPr="00B93783" w:rsidRDefault="002663EB" w:rsidP="002663EB"/>
          <w:p w14:paraId="5B2053F0" w14:textId="77777777" w:rsidR="002663EB" w:rsidRPr="00B93783" w:rsidRDefault="002663EB" w:rsidP="002663EB">
            <w:r w:rsidRPr="00B93783">
              <w:t xml:space="preserve">    </w:t>
            </w:r>
          </w:p>
        </w:tc>
        <w:tc>
          <w:tcPr>
            <w:tcW w:w="3621" w:type="dxa"/>
          </w:tcPr>
          <w:p w14:paraId="0240F34F" w14:textId="77777777" w:rsidR="002663EB" w:rsidRPr="00B93783" w:rsidRDefault="002663EB" w:rsidP="002663EB">
            <w:r w:rsidRPr="00B93783">
              <w:t xml:space="preserve">- абсолютный двоичный код (использующий абсолютные адреса и коды операций)  </w:t>
            </w:r>
          </w:p>
        </w:tc>
        <w:tc>
          <w:tcPr>
            <w:tcW w:w="6537" w:type="dxa"/>
          </w:tcPr>
          <w:p w14:paraId="10C2DE5E" w14:textId="77777777" w:rsidR="002663EB" w:rsidRPr="00B93783" w:rsidRDefault="002663EB" w:rsidP="002663EB">
            <w:r w:rsidRPr="00B93783">
              <w:t>- абсолют иккилик коди (абсолют адреслар ва операция кодларидан фойдаланадиган)</w:t>
            </w:r>
          </w:p>
          <w:p w14:paraId="1ED96643" w14:textId="77777777" w:rsidR="002663EB" w:rsidRPr="00B93783" w:rsidRDefault="002663EB" w:rsidP="002663EB"/>
        </w:tc>
      </w:tr>
      <w:tr w:rsidR="002663EB" w:rsidRPr="00B93783" w14:paraId="382669AD" w14:textId="77777777" w:rsidTr="0026688B">
        <w:tc>
          <w:tcPr>
            <w:tcW w:w="2198" w:type="dxa"/>
          </w:tcPr>
          <w:p w14:paraId="29671577" w14:textId="77777777" w:rsidR="002663EB" w:rsidRPr="00B93783" w:rsidRDefault="002663EB" w:rsidP="002663EB">
            <w:r w:rsidRPr="00B93783">
              <w:t xml:space="preserve">АВСС </w:t>
            </w:r>
          </w:p>
          <w:p w14:paraId="72AF3CCF" w14:textId="77777777" w:rsidR="002663EB" w:rsidRPr="00B93783" w:rsidRDefault="002663EB" w:rsidP="002663EB"/>
          <w:p w14:paraId="47BCD573" w14:textId="77777777" w:rsidR="002663EB" w:rsidRPr="00B93783" w:rsidRDefault="002663EB" w:rsidP="002663EB"/>
        </w:tc>
        <w:tc>
          <w:tcPr>
            <w:tcW w:w="2454" w:type="dxa"/>
          </w:tcPr>
          <w:p w14:paraId="3255672F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automatic bac-kground control and contrast</w:t>
            </w:r>
          </w:p>
        </w:tc>
        <w:tc>
          <w:tcPr>
            <w:tcW w:w="3621" w:type="dxa"/>
          </w:tcPr>
          <w:p w14:paraId="116437B7" w14:textId="77777777" w:rsidR="002663EB" w:rsidRPr="00B93783" w:rsidRDefault="002663EB" w:rsidP="002663EB">
            <w:r w:rsidRPr="00B93783">
              <w:t xml:space="preserve">- автоматическая регулировка яркости и контрастности </w:t>
            </w:r>
          </w:p>
        </w:tc>
        <w:tc>
          <w:tcPr>
            <w:tcW w:w="6537" w:type="dxa"/>
          </w:tcPr>
          <w:p w14:paraId="4CBA1F74" w14:textId="77777777" w:rsidR="002663EB" w:rsidRPr="00B93783" w:rsidRDefault="002663EB" w:rsidP="002663EB">
            <w:r w:rsidRPr="00B93783">
              <w:t>- ёр</w:t>
            </w:r>
            <w:r w:rsidR="00B93783">
              <w:t>қ</w:t>
            </w:r>
            <w:r w:rsidRPr="00B93783">
              <w:t>инлик ва контрастликни автоматик ростлаш</w:t>
            </w:r>
          </w:p>
          <w:p w14:paraId="1B5572EB" w14:textId="77777777" w:rsidR="002663EB" w:rsidRPr="00B93783" w:rsidRDefault="002663EB" w:rsidP="002663EB"/>
        </w:tc>
      </w:tr>
      <w:tr w:rsidR="002663EB" w:rsidRPr="00B93783" w14:paraId="510FC4D8" w14:textId="77777777" w:rsidTr="0026688B">
        <w:tc>
          <w:tcPr>
            <w:tcW w:w="2198" w:type="dxa"/>
          </w:tcPr>
          <w:p w14:paraId="34B0F68D" w14:textId="77777777" w:rsidR="002663EB" w:rsidRPr="00B93783" w:rsidRDefault="002663EB" w:rsidP="002663EB">
            <w:r w:rsidRPr="00B93783">
              <w:t xml:space="preserve">ABDL </w:t>
            </w:r>
          </w:p>
          <w:p w14:paraId="03EF5DDC" w14:textId="77777777" w:rsidR="002663EB" w:rsidRPr="00B93783" w:rsidRDefault="002663EB" w:rsidP="002663EB"/>
          <w:p w14:paraId="10F08436" w14:textId="77777777" w:rsidR="002663EB" w:rsidRPr="00B93783" w:rsidRDefault="002663EB" w:rsidP="002663EB"/>
        </w:tc>
        <w:tc>
          <w:tcPr>
            <w:tcW w:w="2454" w:type="dxa"/>
          </w:tcPr>
          <w:p w14:paraId="760CC370" w14:textId="77777777" w:rsidR="002663EB" w:rsidRPr="00B93783" w:rsidRDefault="002663EB" w:rsidP="002663EB">
            <w:r w:rsidRPr="00B93783">
              <w:t>- automatic binary data link</w:t>
            </w:r>
          </w:p>
          <w:p w14:paraId="62B285E3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3621" w:type="dxa"/>
          </w:tcPr>
          <w:p w14:paraId="75C74C60" w14:textId="77777777" w:rsidR="002663EB" w:rsidRPr="00B93783" w:rsidRDefault="002663EB" w:rsidP="002663EB">
            <w:r w:rsidRPr="00B93783">
              <w:t xml:space="preserve">- линия автоматической передачи двоичных данных  </w:t>
            </w:r>
          </w:p>
        </w:tc>
        <w:tc>
          <w:tcPr>
            <w:tcW w:w="6537" w:type="dxa"/>
          </w:tcPr>
          <w:p w14:paraId="79C9E2D3" w14:textId="77777777" w:rsidR="002663EB" w:rsidRPr="00B93783" w:rsidRDefault="002663EB" w:rsidP="002663EB">
            <w:r w:rsidRPr="00B93783">
              <w:t>- иккилик маълумотларни автоматик узатиш линияси</w:t>
            </w:r>
          </w:p>
        </w:tc>
      </w:tr>
      <w:tr w:rsidR="002663EB" w:rsidRPr="00B93783" w14:paraId="4CE4335D" w14:textId="77777777" w:rsidTr="0026688B">
        <w:trPr>
          <w:trHeight w:val="70"/>
        </w:trPr>
        <w:tc>
          <w:tcPr>
            <w:tcW w:w="2198" w:type="dxa"/>
          </w:tcPr>
          <w:p w14:paraId="64FF669C" w14:textId="77777777" w:rsidR="002663EB" w:rsidRPr="00B93783" w:rsidRDefault="002663EB" w:rsidP="002663EB">
            <w:r w:rsidRPr="00B93783">
              <w:t xml:space="preserve">ABI </w:t>
            </w:r>
          </w:p>
          <w:p w14:paraId="35106E33" w14:textId="77777777" w:rsidR="002663EB" w:rsidRPr="00B93783" w:rsidRDefault="002663EB" w:rsidP="002663EB"/>
          <w:p w14:paraId="52607A36" w14:textId="77777777" w:rsidR="002663EB" w:rsidRPr="00B93783" w:rsidRDefault="002663EB" w:rsidP="002663EB"/>
          <w:p w14:paraId="5A3D41BB" w14:textId="77777777" w:rsidR="002663EB" w:rsidRPr="00B93783" w:rsidRDefault="002663EB" w:rsidP="002663EB"/>
        </w:tc>
        <w:tc>
          <w:tcPr>
            <w:tcW w:w="2454" w:type="dxa"/>
          </w:tcPr>
          <w:p w14:paraId="7B0F9426" w14:textId="77777777" w:rsidR="002663EB" w:rsidRPr="00B93783" w:rsidRDefault="002663EB" w:rsidP="002663EB">
            <w:r w:rsidRPr="00B93783">
              <w:t>- Application  Binary Interface</w:t>
            </w:r>
          </w:p>
          <w:p w14:paraId="1FB36141" w14:textId="77777777" w:rsidR="002663EB" w:rsidRPr="00B93783" w:rsidRDefault="002663EB" w:rsidP="002663EB">
            <w:r w:rsidRPr="00B93783">
              <w:t xml:space="preserve">     </w:t>
            </w:r>
          </w:p>
          <w:p w14:paraId="3FA6C05F" w14:textId="77777777" w:rsidR="002663EB" w:rsidRPr="00B93783" w:rsidRDefault="002663EB" w:rsidP="002663EB"/>
        </w:tc>
        <w:tc>
          <w:tcPr>
            <w:tcW w:w="3621" w:type="dxa"/>
          </w:tcPr>
          <w:p w14:paraId="7B2EDA78" w14:textId="77777777" w:rsidR="002663EB" w:rsidRPr="00B93783" w:rsidRDefault="002663EB" w:rsidP="002663EB">
            <w:r w:rsidRPr="00B93783">
              <w:t xml:space="preserve">- двоичный интерфейс приложений (спецификация взаимодействия прикладных программ с ОС Unix SVR4)  </w:t>
            </w:r>
          </w:p>
        </w:tc>
        <w:tc>
          <w:tcPr>
            <w:tcW w:w="6537" w:type="dxa"/>
          </w:tcPr>
          <w:p w14:paraId="4F802541" w14:textId="77777777" w:rsidR="002663EB" w:rsidRPr="00B93783" w:rsidRDefault="002663EB" w:rsidP="002663EB">
            <w:r w:rsidRPr="00B93783">
              <w:t xml:space="preserve">- иловаларнинг иккилик интерфейси (амалий дастурларнинг ОС Unix SVR4 билан </w:t>
            </w:r>
            <w:r w:rsidR="00B93783">
              <w:t>ў</w:t>
            </w:r>
            <w:r w:rsidRPr="00B93783">
              <w:t xml:space="preserve">заро муносабатининг </w:t>
            </w:r>
            <w:r w:rsidR="00B93783">
              <w:t>ў</w:t>
            </w:r>
            <w:r w:rsidRPr="00B93783">
              <w:t>зига хослиги)</w:t>
            </w:r>
          </w:p>
          <w:p w14:paraId="02220B9A" w14:textId="77777777" w:rsidR="002663EB" w:rsidRPr="00B93783" w:rsidRDefault="002663EB" w:rsidP="002663EB"/>
          <w:p w14:paraId="6F23D661" w14:textId="77777777" w:rsidR="002663EB" w:rsidRPr="00B93783" w:rsidRDefault="002663EB" w:rsidP="002663EB"/>
        </w:tc>
      </w:tr>
      <w:tr w:rsidR="002663EB" w:rsidRPr="00B93783" w14:paraId="3388F1AF" w14:textId="77777777" w:rsidTr="0026688B">
        <w:tc>
          <w:tcPr>
            <w:tcW w:w="2198" w:type="dxa"/>
          </w:tcPr>
          <w:p w14:paraId="69934562" w14:textId="77777777" w:rsidR="002663EB" w:rsidRPr="00B93783" w:rsidRDefault="002663EB" w:rsidP="002663EB">
            <w:r w:rsidRPr="00B93783">
              <w:t>ABIOS</w:t>
            </w:r>
          </w:p>
          <w:p w14:paraId="51D9AF32" w14:textId="77777777" w:rsidR="002663EB" w:rsidRPr="00B93783" w:rsidRDefault="002663EB" w:rsidP="002663EB"/>
          <w:p w14:paraId="2722EEE7" w14:textId="77777777" w:rsidR="002663EB" w:rsidRPr="00B93783" w:rsidRDefault="002663EB" w:rsidP="002663EB"/>
          <w:p w14:paraId="0233D050" w14:textId="77777777" w:rsidR="002663EB" w:rsidRPr="00B93783" w:rsidRDefault="002663EB" w:rsidP="002663EB"/>
        </w:tc>
        <w:tc>
          <w:tcPr>
            <w:tcW w:w="2454" w:type="dxa"/>
          </w:tcPr>
          <w:p w14:paraId="18CB4FFA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Advanced Basic Input/Output System</w:t>
            </w:r>
          </w:p>
          <w:p w14:paraId="4AC7E52A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   </w:t>
            </w:r>
          </w:p>
        </w:tc>
        <w:tc>
          <w:tcPr>
            <w:tcW w:w="3621" w:type="dxa"/>
          </w:tcPr>
          <w:p w14:paraId="71AF67B4" w14:textId="77777777" w:rsidR="002663EB" w:rsidRPr="00B93783" w:rsidRDefault="002663EB" w:rsidP="002663EB">
            <w:r w:rsidRPr="00B93783">
              <w:t xml:space="preserve">- усовершенствованная базовая система ввода-вывода (с поддержкой защищенного режима в среде OS/2)  </w:t>
            </w:r>
          </w:p>
        </w:tc>
        <w:tc>
          <w:tcPr>
            <w:tcW w:w="6537" w:type="dxa"/>
          </w:tcPr>
          <w:p w14:paraId="712A505C" w14:textId="77777777" w:rsidR="002663EB" w:rsidRPr="00B93783" w:rsidRDefault="002663EB" w:rsidP="002663EB">
            <w:r w:rsidRPr="00B93783">
              <w:t>- такомиллаштирилган таянч киритиш-чи</w:t>
            </w:r>
            <w:r w:rsidR="00B93783">
              <w:t>қ</w:t>
            </w:r>
            <w:r w:rsidRPr="00B93783">
              <w:t>ариш тизими (OS/2 му</w:t>
            </w:r>
            <w:r w:rsidR="00B93783">
              <w:t>ҳ</w:t>
            </w:r>
            <w:r w:rsidRPr="00B93783">
              <w:t>итида му</w:t>
            </w:r>
            <w:r w:rsidR="00B93783">
              <w:t>ҳ</w:t>
            </w:r>
            <w:r w:rsidRPr="00B93783">
              <w:t xml:space="preserve">офаза </w:t>
            </w:r>
            <w:r w:rsidR="00B93783">
              <w:t>қ</w:t>
            </w:r>
            <w:r w:rsidRPr="00B93783">
              <w:t xml:space="preserve">илинган режимни </w:t>
            </w:r>
            <w:r w:rsidR="00B93783">
              <w:t>қў</w:t>
            </w:r>
            <w:r w:rsidRPr="00B93783">
              <w:t>ллаб-</w:t>
            </w:r>
            <w:r w:rsidR="00B93783">
              <w:t>қ</w:t>
            </w:r>
            <w:r w:rsidRPr="00B93783">
              <w:t>увватлаш билан)</w:t>
            </w:r>
          </w:p>
          <w:p w14:paraId="7F59CFE1" w14:textId="77777777" w:rsidR="002663EB" w:rsidRPr="00B93783" w:rsidRDefault="002663EB" w:rsidP="002663EB"/>
        </w:tc>
      </w:tr>
      <w:tr w:rsidR="002663EB" w:rsidRPr="00B93783" w14:paraId="44C35D69" w14:textId="77777777" w:rsidTr="0026688B">
        <w:tc>
          <w:tcPr>
            <w:tcW w:w="2198" w:type="dxa"/>
          </w:tcPr>
          <w:p w14:paraId="27ACA5A9" w14:textId="77777777" w:rsidR="002663EB" w:rsidRPr="00B93783" w:rsidRDefault="002663EB" w:rsidP="002663EB">
            <w:r w:rsidRPr="00B93783">
              <w:t xml:space="preserve">АВL </w:t>
            </w:r>
          </w:p>
          <w:p w14:paraId="255C0B21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454" w:type="dxa"/>
          </w:tcPr>
          <w:p w14:paraId="5723B672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Automatic </w:t>
            </w:r>
            <w:r w:rsidRPr="0026688B">
              <w:rPr>
                <w:lang w:val="en-US"/>
              </w:rPr>
              <w:t xml:space="preserve">Beam </w:t>
            </w:r>
            <w:r w:rsidRPr="00B93783">
              <w:t>Limit</w:t>
            </w:r>
            <w:r w:rsidRPr="0026688B">
              <w:rPr>
                <w:lang w:val="en-US"/>
              </w:rPr>
              <w:t>er</w:t>
            </w:r>
            <w:r w:rsidRPr="00B93783">
              <w:t xml:space="preserve">      </w:t>
            </w:r>
          </w:p>
        </w:tc>
        <w:tc>
          <w:tcPr>
            <w:tcW w:w="3621" w:type="dxa"/>
          </w:tcPr>
          <w:p w14:paraId="101B1BDE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автоматический ограничитель луча (кинескопа)</w:t>
            </w:r>
          </w:p>
        </w:tc>
        <w:tc>
          <w:tcPr>
            <w:tcW w:w="6537" w:type="dxa"/>
          </w:tcPr>
          <w:p w14:paraId="7B08CF10" w14:textId="77777777" w:rsidR="002663EB" w:rsidRPr="00B93783" w:rsidRDefault="002663EB" w:rsidP="002663EB">
            <w:r w:rsidRPr="00B93783">
              <w:t>- (кинескоп) нурини автоматик чеклагич</w:t>
            </w:r>
          </w:p>
          <w:p w14:paraId="1BFC9A97" w14:textId="77777777" w:rsidR="002663EB" w:rsidRPr="00B93783" w:rsidRDefault="002663EB" w:rsidP="002663EB"/>
        </w:tc>
      </w:tr>
      <w:tr w:rsidR="002663EB" w:rsidRPr="00B93783" w14:paraId="672A261E" w14:textId="77777777" w:rsidTr="0026688B">
        <w:tc>
          <w:tcPr>
            <w:tcW w:w="2198" w:type="dxa"/>
          </w:tcPr>
          <w:p w14:paraId="15E354B9" w14:textId="77777777" w:rsidR="002663EB" w:rsidRPr="00B93783" w:rsidRDefault="002663EB" w:rsidP="002663EB">
            <w:r w:rsidRPr="00B93783">
              <w:t>АВM</w:t>
            </w:r>
          </w:p>
          <w:p w14:paraId="4D35ECF0" w14:textId="77777777" w:rsidR="002663EB" w:rsidRPr="00B93783" w:rsidRDefault="002663EB" w:rsidP="002663EB"/>
        </w:tc>
        <w:tc>
          <w:tcPr>
            <w:tcW w:w="2454" w:type="dxa"/>
          </w:tcPr>
          <w:p w14:paraId="28CF81B7" w14:textId="77777777" w:rsidR="002663EB" w:rsidRPr="00B93783" w:rsidRDefault="002663EB" w:rsidP="002663EB">
            <w:r w:rsidRPr="00B93783">
              <w:t xml:space="preserve">- asynchronous balanced </w:t>
            </w:r>
            <w:r w:rsidRPr="0026688B">
              <w:rPr>
                <w:lang w:val="en-US"/>
              </w:rPr>
              <w:t>m</w:t>
            </w:r>
            <w:r w:rsidRPr="00B93783">
              <w:t xml:space="preserve">ode  </w:t>
            </w:r>
          </w:p>
        </w:tc>
        <w:tc>
          <w:tcPr>
            <w:tcW w:w="3621" w:type="dxa"/>
          </w:tcPr>
          <w:p w14:paraId="3BB00ABE" w14:textId="77777777" w:rsidR="002663EB" w:rsidRPr="00B93783" w:rsidRDefault="002663EB" w:rsidP="002663EB">
            <w:r w:rsidRPr="00B93783">
              <w:t>- асинхронный балансный режим</w:t>
            </w:r>
          </w:p>
        </w:tc>
        <w:tc>
          <w:tcPr>
            <w:tcW w:w="6537" w:type="dxa"/>
          </w:tcPr>
          <w:p w14:paraId="6B98FCE1" w14:textId="77777777" w:rsidR="002663EB" w:rsidRPr="00B93783" w:rsidRDefault="002663EB" w:rsidP="002663EB">
            <w:r w:rsidRPr="00B93783">
              <w:t>- асинхрон балансли режим</w:t>
            </w:r>
          </w:p>
        </w:tc>
      </w:tr>
      <w:tr w:rsidR="002663EB" w:rsidRPr="00B93783" w14:paraId="4AC949F9" w14:textId="77777777" w:rsidTr="0026688B">
        <w:trPr>
          <w:trHeight w:val="507"/>
        </w:trPr>
        <w:tc>
          <w:tcPr>
            <w:tcW w:w="2198" w:type="dxa"/>
          </w:tcPr>
          <w:p w14:paraId="570539C5" w14:textId="77777777" w:rsidR="002663EB" w:rsidRPr="00B93783" w:rsidRDefault="002663EB" w:rsidP="002663EB">
            <w:r w:rsidRPr="00B93783">
              <w:t xml:space="preserve">ABR </w:t>
            </w:r>
          </w:p>
          <w:p w14:paraId="7E86117B" w14:textId="77777777" w:rsidR="002663EB" w:rsidRPr="00B93783" w:rsidRDefault="002663EB" w:rsidP="002663EB"/>
        </w:tc>
        <w:tc>
          <w:tcPr>
            <w:tcW w:w="2454" w:type="dxa"/>
          </w:tcPr>
          <w:p w14:paraId="7859907E" w14:textId="77777777" w:rsidR="002663EB" w:rsidRPr="00B93783" w:rsidRDefault="002663EB" w:rsidP="002663EB">
            <w:r w:rsidRPr="00B93783">
              <w:t xml:space="preserve">- available bit  rate  </w:t>
            </w:r>
          </w:p>
        </w:tc>
        <w:tc>
          <w:tcPr>
            <w:tcW w:w="3621" w:type="dxa"/>
          </w:tcPr>
          <w:p w14:paraId="1F0938DF" w14:textId="77777777" w:rsidR="002663EB" w:rsidRPr="00B93783" w:rsidRDefault="002663EB" w:rsidP="002663EB">
            <w:r w:rsidRPr="00B93783">
              <w:t xml:space="preserve">- доступная скорость передачи двоичных данных  </w:t>
            </w:r>
          </w:p>
        </w:tc>
        <w:tc>
          <w:tcPr>
            <w:tcW w:w="6537" w:type="dxa"/>
          </w:tcPr>
          <w:p w14:paraId="3FD789AB" w14:textId="77777777" w:rsidR="002663EB" w:rsidRPr="00B93783" w:rsidRDefault="002663EB" w:rsidP="002663EB">
            <w:r w:rsidRPr="00B93783">
              <w:t>- иккилик маълумотларни мумкин б</w:t>
            </w:r>
            <w:r w:rsidR="00B93783">
              <w:t>ў</w:t>
            </w:r>
            <w:r w:rsidRPr="00B93783">
              <w:t>лган тезликда узатиш</w:t>
            </w:r>
          </w:p>
        </w:tc>
      </w:tr>
      <w:tr w:rsidR="002663EB" w:rsidRPr="00B93783" w14:paraId="7A0C8CAD" w14:textId="77777777" w:rsidTr="0026688B">
        <w:trPr>
          <w:trHeight w:val="893"/>
        </w:trPr>
        <w:tc>
          <w:tcPr>
            <w:tcW w:w="2198" w:type="dxa"/>
          </w:tcPr>
          <w:p w14:paraId="2727C208" w14:textId="77777777" w:rsidR="002663EB" w:rsidRPr="00B93783" w:rsidRDefault="002663EB" w:rsidP="002663EB">
            <w:r w:rsidRPr="00B93783">
              <w:t>ABRD</w:t>
            </w:r>
          </w:p>
          <w:p w14:paraId="3B4B67F3" w14:textId="77777777" w:rsidR="002663EB" w:rsidRPr="00B93783" w:rsidRDefault="002663EB" w:rsidP="002663EB"/>
          <w:p w14:paraId="56DFB436" w14:textId="77777777" w:rsidR="002663EB" w:rsidRPr="00B93783" w:rsidRDefault="002663EB" w:rsidP="002663EB"/>
        </w:tc>
        <w:tc>
          <w:tcPr>
            <w:tcW w:w="2454" w:type="dxa"/>
          </w:tcPr>
          <w:p w14:paraId="5F115AC6" w14:textId="77777777" w:rsidR="002663EB" w:rsidRPr="00B93783" w:rsidRDefault="002663EB" w:rsidP="002663EB">
            <w:r w:rsidRPr="00B93783">
              <w:t xml:space="preserve">- automatic bit  rate detection </w:t>
            </w:r>
          </w:p>
          <w:p w14:paraId="37D451FF" w14:textId="77777777" w:rsidR="002663EB" w:rsidRPr="00B93783" w:rsidRDefault="002663EB" w:rsidP="002663EB">
            <w:r w:rsidRPr="00B93783">
              <w:t xml:space="preserve">    </w:t>
            </w:r>
          </w:p>
        </w:tc>
        <w:tc>
          <w:tcPr>
            <w:tcW w:w="3621" w:type="dxa"/>
          </w:tcPr>
          <w:p w14:paraId="675A64F9" w14:textId="77777777" w:rsidR="002663EB" w:rsidRPr="00B93783" w:rsidRDefault="002663EB" w:rsidP="002663EB">
            <w:r w:rsidRPr="00B93783">
              <w:t xml:space="preserve">- автоматическое определение скорости передачи двоичной информации  </w:t>
            </w:r>
          </w:p>
        </w:tc>
        <w:tc>
          <w:tcPr>
            <w:tcW w:w="6537" w:type="dxa"/>
          </w:tcPr>
          <w:p w14:paraId="11E08D49" w14:textId="77777777" w:rsidR="002663EB" w:rsidRPr="00B93783" w:rsidRDefault="002663EB" w:rsidP="002663EB">
            <w:r w:rsidRPr="00B93783">
              <w:t>- иккилик маълумотларнинг узатиш тезлигини автоматик тарзда ани</w:t>
            </w:r>
            <w:r w:rsidR="00B93783">
              <w:t>қ</w:t>
            </w:r>
            <w:r w:rsidRPr="00B93783">
              <w:t>лаш</w:t>
            </w:r>
          </w:p>
          <w:p w14:paraId="6E98E16A" w14:textId="77777777" w:rsidR="002663EB" w:rsidRPr="00B93783" w:rsidRDefault="002663EB" w:rsidP="002663EB"/>
        </w:tc>
      </w:tr>
      <w:tr w:rsidR="002663EB" w:rsidRPr="00B93783" w14:paraId="00FB3252" w14:textId="77777777" w:rsidTr="0026688B">
        <w:tc>
          <w:tcPr>
            <w:tcW w:w="2198" w:type="dxa"/>
          </w:tcPr>
          <w:p w14:paraId="4E7DBBB6" w14:textId="77777777" w:rsidR="002663EB" w:rsidRPr="00B93783" w:rsidRDefault="002663EB" w:rsidP="002663EB">
            <w:r w:rsidRPr="00B93783">
              <w:t>ABS</w:t>
            </w:r>
          </w:p>
          <w:p w14:paraId="4897207D" w14:textId="77777777" w:rsidR="002663EB" w:rsidRPr="00B93783" w:rsidRDefault="002663EB" w:rsidP="002663EB"/>
          <w:p w14:paraId="68C64069" w14:textId="77777777" w:rsidR="002663EB" w:rsidRPr="00B93783" w:rsidRDefault="002663EB" w:rsidP="002663EB"/>
        </w:tc>
        <w:tc>
          <w:tcPr>
            <w:tcW w:w="2454" w:type="dxa"/>
          </w:tcPr>
          <w:p w14:paraId="18A1F6A8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American  Broadcasting  System   </w:t>
            </w:r>
          </w:p>
        </w:tc>
        <w:tc>
          <w:tcPr>
            <w:tcW w:w="3621" w:type="dxa"/>
          </w:tcPr>
          <w:p w14:paraId="18803DD6" w14:textId="77777777" w:rsidR="002663EB" w:rsidRPr="00B93783" w:rsidRDefault="002663EB" w:rsidP="002663EB">
            <w:r w:rsidRPr="00B93783">
              <w:t xml:space="preserve">- американская радиовещательная система  </w:t>
            </w:r>
          </w:p>
          <w:p w14:paraId="0AD0F411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6537" w:type="dxa"/>
          </w:tcPr>
          <w:p w14:paraId="0D2FE1EE" w14:textId="77777777" w:rsidR="002663EB" w:rsidRPr="00B93783" w:rsidRDefault="002663EB" w:rsidP="002663EB">
            <w:r w:rsidRPr="00B93783">
              <w:t>- Америка радиоэшиттириш тизими</w:t>
            </w:r>
          </w:p>
        </w:tc>
      </w:tr>
      <w:tr w:rsidR="002663EB" w:rsidRPr="00B93783" w14:paraId="1172F947" w14:textId="77777777" w:rsidTr="0026688B">
        <w:trPr>
          <w:trHeight w:val="70"/>
        </w:trPr>
        <w:tc>
          <w:tcPr>
            <w:tcW w:w="2198" w:type="dxa"/>
          </w:tcPr>
          <w:p w14:paraId="3FC61283" w14:textId="77777777" w:rsidR="002663EB" w:rsidRPr="00B93783" w:rsidRDefault="002663EB" w:rsidP="002663EB">
            <w:r w:rsidRPr="00B93783">
              <w:t>A</w:t>
            </w:r>
            <w:r w:rsidRPr="0026688B">
              <w:rPr>
                <w:caps/>
              </w:rPr>
              <w:t>bs</w:t>
            </w:r>
            <w:r w:rsidRPr="00B93783">
              <w:t>E, АЕ</w:t>
            </w:r>
          </w:p>
        </w:tc>
        <w:tc>
          <w:tcPr>
            <w:tcW w:w="2454" w:type="dxa"/>
          </w:tcPr>
          <w:p w14:paraId="2CC0F133" w14:textId="77777777" w:rsidR="002663EB" w:rsidRPr="00B93783" w:rsidRDefault="002663EB" w:rsidP="002663EB">
            <w:r w:rsidRPr="00B93783">
              <w:t xml:space="preserve">- absolute error   </w:t>
            </w:r>
          </w:p>
        </w:tc>
        <w:tc>
          <w:tcPr>
            <w:tcW w:w="3621" w:type="dxa"/>
          </w:tcPr>
          <w:p w14:paraId="00F20D05" w14:textId="77777777" w:rsidR="002663EB" w:rsidRPr="00B93783" w:rsidRDefault="002663EB" w:rsidP="002663EB">
            <w:r w:rsidRPr="00B93783">
              <w:t>- абсолютная ошибка</w:t>
            </w:r>
          </w:p>
        </w:tc>
        <w:tc>
          <w:tcPr>
            <w:tcW w:w="6537" w:type="dxa"/>
          </w:tcPr>
          <w:p w14:paraId="60EA23F9" w14:textId="77777777" w:rsidR="002663EB" w:rsidRPr="00B93783" w:rsidRDefault="002663EB" w:rsidP="002663EB">
            <w:r w:rsidRPr="00B93783">
              <w:t>- абсолют хатолик</w:t>
            </w:r>
          </w:p>
        </w:tc>
      </w:tr>
      <w:tr w:rsidR="002663EB" w:rsidRPr="00B93783" w14:paraId="49392A2E" w14:textId="77777777" w:rsidTr="0026688B">
        <w:tc>
          <w:tcPr>
            <w:tcW w:w="2198" w:type="dxa"/>
          </w:tcPr>
          <w:p w14:paraId="02D1D45D" w14:textId="77777777" w:rsidR="002663EB" w:rsidRPr="00B93783" w:rsidRDefault="002663EB" w:rsidP="002663EB">
            <w:r w:rsidRPr="00B93783">
              <w:t>AC</w:t>
            </w:r>
          </w:p>
        </w:tc>
        <w:tc>
          <w:tcPr>
            <w:tcW w:w="2454" w:type="dxa"/>
          </w:tcPr>
          <w:p w14:paraId="46CCB6C5" w14:textId="77777777" w:rsidR="002663EB" w:rsidRPr="00B93783" w:rsidRDefault="002663EB" w:rsidP="002663EB">
            <w:r w:rsidRPr="00B93783">
              <w:t xml:space="preserve">- access control   </w:t>
            </w:r>
          </w:p>
        </w:tc>
        <w:tc>
          <w:tcPr>
            <w:tcW w:w="3621" w:type="dxa"/>
          </w:tcPr>
          <w:p w14:paraId="368C8C3F" w14:textId="77777777" w:rsidR="002663EB" w:rsidRPr="00B93783" w:rsidRDefault="002663EB" w:rsidP="002663EB">
            <w:r w:rsidRPr="00B93783">
              <w:t xml:space="preserve">- управление доступом к среде </w:t>
            </w:r>
          </w:p>
        </w:tc>
        <w:tc>
          <w:tcPr>
            <w:tcW w:w="6537" w:type="dxa"/>
          </w:tcPr>
          <w:p w14:paraId="48ED0DD9" w14:textId="77777777" w:rsidR="002663EB" w:rsidRPr="00B93783" w:rsidRDefault="002663EB" w:rsidP="002663EB">
            <w:r w:rsidRPr="00B93783">
              <w:t>- му</w:t>
            </w:r>
            <w:r w:rsidR="00B93783">
              <w:t>ҳ</w:t>
            </w:r>
            <w:r w:rsidRPr="00B93783">
              <w:t>итга кира олишни бош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B93783" w14:paraId="53037E31" w14:textId="77777777" w:rsidTr="0026688B">
        <w:tc>
          <w:tcPr>
            <w:tcW w:w="2198" w:type="dxa"/>
          </w:tcPr>
          <w:p w14:paraId="3113F337" w14:textId="77777777" w:rsidR="002663EB" w:rsidRPr="00B93783" w:rsidRDefault="002663EB" w:rsidP="002663EB">
            <w:r w:rsidRPr="00B93783">
              <w:t>AC</w:t>
            </w:r>
          </w:p>
          <w:p w14:paraId="656649EA" w14:textId="77777777" w:rsidR="002663EB" w:rsidRPr="00B93783" w:rsidRDefault="002663EB" w:rsidP="002663EB"/>
        </w:tc>
        <w:tc>
          <w:tcPr>
            <w:tcW w:w="2454" w:type="dxa"/>
          </w:tcPr>
          <w:p w14:paraId="202E740C" w14:textId="77777777" w:rsidR="002663EB" w:rsidRPr="00B93783" w:rsidRDefault="002663EB" w:rsidP="002663EB">
            <w:r w:rsidRPr="00B93783">
              <w:t>- a</w:t>
            </w:r>
            <w:r w:rsidRPr="0026688B">
              <w:rPr>
                <w:lang w:val="en-US"/>
              </w:rPr>
              <w:t>u</w:t>
            </w:r>
            <w:r w:rsidRPr="00B93783">
              <w:t>thentication center</w:t>
            </w:r>
          </w:p>
        </w:tc>
        <w:tc>
          <w:tcPr>
            <w:tcW w:w="3621" w:type="dxa"/>
          </w:tcPr>
          <w:p w14:paraId="3126A243" w14:textId="77777777" w:rsidR="002663EB" w:rsidRPr="00B93783" w:rsidRDefault="002663EB" w:rsidP="002663EB">
            <w:r w:rsidRPr="00B93783">
              <w:t>- центр авторизации</w:t>
            </w:r>
          </w:p>
        </w:tc>
        <w:tc>
          <w:tcPr>
            <w:tcW w:w="6537" w:type="dxa"/>
          </w:tcPr>
          <w:p w14:paraId="322BBD22" w14:textId="77777777" w:rsidR="002663EB" w:rsidRPr="00B93783" w:rsidRDefault="002663EB" w:rsidP="002663EB">
            <w:r w:rsidRPr="00B93783">
              <w:t>- муаллифлаштириш маркази</w:t>
            </w:r>
          </w:p>
        </w:tc>
      </w:tr>
      <w:tr w:rsidR="002663EB" w:rsidRPr="00B93783" w14:paraId="515B8454" w14:textId="77777777" w:rsidTr="0026688B">
        <w:tc>
          <w:tcPr>
            <w:tcW w:w="2198" w:type="dxa"/>
          </w:tcPr>
          <w:p w14:paraId="480D0A86" w14:textId="77777777" w:rsidR="002663EB" w:rsidRPr="00B93783" w:rsidRDefault="002663EB" w:rsidP="002663EB">
            <w:r w:rsidRPr="00B93783">
              <w:t>АС, ас</w:t>
            </w:r>
          </w:p>
          <w:p w14:paraId="37597FA9" w14:textId="77777777" w:rsidR="002663EB" w:rsidRPr="00B93783" w:rsidRDefault="002663EB" w:rsidP="002663EB"/>
        </w:tc>
        <w:tc>
          <w:tcPr>
            <w:tcW w:w="2454" w:type="dxa"/>
          </w:tcPr>
          <w:p w14:paraId="7F834D15" w14:textId="77777777" w:rsidR="002663EB" w:rsidRPr="00B93783" w:rsidRDefault="002663EB" w:rsidP="002663EB">
            <w:r w:rsidRPr="00B93783">
              <w:t xml:space="preserve">- alternating   current </w:t>
            </w:r>
          </w:p>
        </w:tc>
        <w:tc>
          <w:tcPr>
            <w:tcW w:w="3621" w:type="dxa"/>
          </w:tcPr>
          <w:p w14:paraId="6B3124E6" w14:textId="77777777" w:rsidR="002663EB" w:rsidRPr="00B93783" w:rsidRDefault="002663EB" w:rsidP="002663EB">
            <w:r w:rsidRPr="00B93783">
              <w:t>- переменный ток</w:t>
            </w:r>
          </w:p>
        </w:tc>
        <w:tc>
          <w:tcPr>
            <w:tcW w:w="6537" w:type="dxa"/>
          </w:tcPr>
          <w:p w14:paraId="57617893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згарувчан ток</w:t>
            </w:r>
          </w:p>
        </w:tc>
      </w:tr>
      <w:tr w:rsidR="002663EB" w:rsidRPr="00B93783" w14:paraId="32EB3A1D" w14:textId="77777777" w:rsidTr="0026688B">
        <w:tc>
          <w:tcPr>
            <w:tcW w:w="2198" w:type="dxa"/>
            <w:vAlign w:val="bottom"/>
          </w:tcPr>
          <w:p w14:paraId="3EF07E0E" w14:textId="77777777" w:rsidR="002663EB" w:rsidRPr="00B93783" w:rsidRDefault="002663EB" w:rsidP="002663EB">
            <w:r w:rsidRPr="00B93783">
              <w:t xml:space="preserve"> </w:t>
            </w:r>
            <w:r w:rsidRPr="0026688B">
              <w:rPr>
                <w:lang w:val="en-US"/>
              </w:rPr>
              <w:t>AC rel</w:t>
            </w:r>
            <w:r w:rsidRPr="00B93783">
              <w:t xml:space="preserve"> </w:t>
            </w:r>
          </w:p>
          <w:p w14:paraId="2B20BC60" w14:textId="77777777" w:rsidR="002663EB" w:rsidRPr="00B93783" w:rsidRDefault="002663EB" w:rsidP="002663EB"/>
        </w:tc>
        <w:tc>
          <w:tcPr>
            <w:tcW w:w="2454" w:type="dxa"/>
            <w:vAlign w:val="bottom"/>
          </w:tcPr>
          <w:p w14:paraId="21E767D3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Alternating Current Relay</w:t>
            </w:r>
          </w:p>
        </w:tc>
        <w:tc>
          <w:tcPr>
            <w:tcW w:w="3621" w:type="dxa"/>
            <w:vAlign w:val="bottom"/>
          </w:tcPr>
          <w:p w14:paraId="4586BEED" w14:textId="77777777" w:rsidR="002663EB" w:rsidRPr="00B93783" w:rsidRDefault="002663EB" w:rsidP="002663EB">
            <w:r w:rsidRPr="00B93783">
              <w:t xml:space="preserve">- реле переменного тока </w:t>
            </w:r>
          </w:p>
          <w:p w14:paraId="5D57698E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6537" w:type="dxa"/>
          </w:tcPr>
          <w:p w14:paraId="7D795628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згарувчан ток релеси</w:t>
            </w:r>
          </w:p>
        </w:tc>
      </w:tr>
      <w:tr w:rsidR="002663EB" w:rsidRPr="00B93783" w14:paraId="4FFA7133" w14:textId="77777777" w:rsidTr="0026688B">
        <w:tc>
          <w:tcPr>
            <w:tcW w:w="2198" w:type="dxa"/>
          </w:tcPr>
          <w:p w14:paraId="05212E80" w14:textId="77777777" w:rsidR="002663EB" w:rsidRPr="00B93783" w:rsidRDefault="002663EB" w:rsidP="002663EB">
            <w:r w:rsidRPr="00B93783">
              <w:t xml:space="preserve"> а-с </w:t>
            </w:r>
          </w:p>
          <w:p w14:paraId="65018E4F" w14:textId="77777777" w:rsidR="002663EB" w:rsidRPr="00B93783" w:rsidRDefault="002663EB" w:rsidP="002663EB"/>
        </w:tc>
        <w:tc>
          <w:tcPr>
            <w:tcW w:w="2454" w:type="dxa"/>
          </w:tcPr>
          <w:p w14:paraId="07BD542E" w14:textId="77777777" w:rsidR="002663EB" w:rsidRPr="00B93783" w:rsidRDefault="002663EB" w:rsidP="002663EB">
            <w:r w:rsidRPr="00B93783">
              <w:t xml:space="preserve">- alternating  component   </w:t>
            </w:r>
          </w:p>
        </w:tc>
        <w:tc>
          <w:tcPr>
            <w:tcW w:w="3621" w:type="dxa"/>
          </w:tcPr>
          <w:p w14:paraId="05531645" w14:textId="77777777" w:rsidR="002663EB" w:rsidRPr="00B93783" w:rsidRDefault="002663EB" w:rsidP="002663EB">
            <w:r w:rsidRPr="00B93783">
              <w:t xml:space="preserve">- переменная составляющая  </w:t>
            </w:r>
          </w:p>
        </w:tc>
        <w:tc>
          <w:tcPr>
            <w:tcW w:w="6537" w:type="dxa"/>
          </w:tcPr>
          <w:p w14:paraId="5F8A1953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згарувчан ташкил этувчи</w:t>
            </w:r>
          </w:p>
        </w:tc>
      </w:tr>
      <w:tr w:rsidR="002663EB" w:rsidRPr="00B93783" w14:paraId="0DA0D04B" w14:textId="77777777" w:rsidTr="0026688B">
        <w:tc>
          <w:tcPr>
            <w:tcW w:w="2198" w:type="dxa"/>
          </w:tcPr>
          <w:p w14:paraId="55D58885" w14:textId="77777777" w:rsidR="002663EB" w:rsidRPr="00B93783" w:rsidRDefault="002663EB" w:rsidP="002663EB">
            <w:r w:rsidRPr="00B93783">
              <w:t xml:space="preserve"> ас </w:t>
            </w:r>
          </w:p>
        </w:tc>
        <w:tc>
          <w:tcPr>
            <w:tcW w:w="2454" w:type="dxa"/>
          </w:tcPr>
          <w:p w14:paraId="7BE32BBB" w14:textId="77777777" w:rsidR="002663EB" w:rsidRPr="00B93783" w:rsidRDefault="002663EB" w:rsidP="002663EB">
            <w:r w:rsidRPr="00B93783">
              <w:t xml:space="preserve">- аеrial current   </w:t>
            </w:r>
          </w:p>
        </w:tc>
        <w:tc>
          <w:tcPr>
            <w:tcW w:w="3621" w:type="dxa"/>
          </w:tcPr>
          <w:p w14:paraId="5511A7D5" w14:textId="77777777" w:rsidR="002663EB" w:rsidRPr="00B93783" w:rsidRDefault="002663EB" w:rsidP="002663EB">
            <w:r w:rsidRPr="00B93783">
              <w:t xml:space="preserve">- антенный ток  </w:t>
            </w:r>
          </w:p>
        </w:tc>
        <w:tc>
          <w:tcPr>
            <w:tcW w:w="6537" w:type="dxa"/>
          </w:tcPr>
          <w:p w14:paraId="21607CCF" w14:textId="77777777" w:rsidR="002663EB" w:rsidRPr="00B93783" w:rsidRDefault="002663EB" w:rsidP="002663EB">
            <w:r w:rsidRPr="00B93783">
              <w:t>- антенна токи</w:t>
            </w:r>
          </w:p>
        </w:tc>
      </w:tr>
      <w:tr w:rsidR="002663EB" w:rsidRPr="00B93783" w14:paraId="12CF65AE" w14:textId="77777777" w:rsidTr="0026688B">
        <w:tc>
          <w:tcPr>
            <w:tcW w:w="2198" w:type="dxa"/>
          </w:tcPr>
          <w:p w14:paraId="6D637E79" w14:textId="77777777" w:rsidR="002663EB" w:rsidRPr="0026688B" w:rsidRDefault="002663EB" w:rsidP="002663EB">
            <w:pPr>
              <w:rPr>
                <w:caps/>
              </w:rPr>
            </w:pPr>
            <w:r w:rsidRPr="0026688B">
              <w:rPr>
                <w:caps/>
              </w:rPr>
              <w:t xml:space="preserve"> ас </w:t>
            </w:r>
          </w:p>
          <w:p w14:paraId="1CF7CEC3" w14:textId="77777777" w:rsidR="002663EB" w:rsidRPr="00B93783" w:rsidRDefault="002663EB" w:rsidP="002663EB"/>
        </w:tc>
        <w:tc>
          <w:tcPr>
            <w:tcW w:w="2454" w:type="dxa"/>
          </w:tcPr>
          <w:p w14:paraId="69C3CA68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 xml:space="preserve">Analog Circuit </w:t>
            </w:r>
          </w:p>
        </w:tc>
        <w:tc>
          <w:tcPr>
            <w:tcW w:w="3621" w:type="dxa"/>
          </w:tcPr>
          <w:p w14:paraId="1738E122" w14:textId="77777777" w:rsidR="002663EB" w:rsidRPr="00B93783" w:rsidRDefault="002663EB" w:rsidP="002663EB">
            <w:r w:rsidRPr="00B93783">
              <w:t xml:space="preserve">- аналоговая схема, аналоговая цепь  </w:t>
            </w:r>
          </w:p>
        </w:tc>
        <w:tc>
          <w:tcPr>
            <w:tcW w:w="6537" w:type="dxa"/>
          </w:tcPr>
          <w:p w14:paraId="7C2197A9" w14:textId="77777777" w:rsidR="002663EB" w:rsidRPr="00B93783" w:rsidRDefault="002663EB" w:rsidP="002663EB">
            <w:r w:rsidRPr="00B93783">
              <w:t>- аналог схема, аналог занжир</w:t>
            </w:r>
          </w:p>
          <w:p w14:paraId="2FC42515" w14:textId="77777777" w:rsidR="002663EB" w:rsidRPr="00B93783" w:rsidRDefault="002663EB" w:rsidP="002663EB"/>
        </w:tc>
      </w:tr>
      <w:tr w:rsidR="002663EB" w:rsidRPr="00B93783" w14:paraId="43B47AD0" w14:textId="77777777" w:rsidTr="0026688B">
        <w:trPr>
          <w:trHeight w:val="122"/>
        </w:trPr>
        <w:tc>
          <w:tcPr>
            <w:tcW w:w="2198" w:type="dxa"/>
          </w:tcPr>
          <w:p w14:paraId="397C8FE4" w14:textId="77777777" w:rsidR="002663EB" w:rsidRPr="00B93783" w:rsidRDefault="002663EB" w:rsidP="002663EB">
            <w:r w:rsidRPr="00B93783">
              <w:t>АС/DC</w:t>
            </w:r>
          </w:p>
          <w:p w14:paraId="7AA8E2D5" w14:textId="77777777" w:rsidR="002663EB" w:rsidRPr="00B93783" w:rsidRDefault="002663EB" w:rsidP="002663EB"/>
          <w:p w14:paraId="3C1310BF" w14:textId="77777777" w:rsidR="002663EB" w:rsidRPr="00B93783" w:rsidRDefault="002663EB" w:rsidP="002663EB"/>
        </w:tc>
        <w:tc>
          <w:tcPr>
            <w:tcW w:w="2454" w:type="dxa"/>
          </w:tcPr>
          <w:p w14:paraId="42764388" w14:textId="77777777" w:rsidR="002663EB" w:rsidRPr="00B93783" w:rsidRDefault="002663EB" w:rsidP="002663EB">
            <w:r w:rsidRPr="00B93783">
              <w:t xml:space="preserve">- alternating   current/direct  current    </w:t>
            </w:r>
          </w:p>
        </w:tc>
        <w:tc>
          <w:tcPr>
            <w:tcW w:w="3621" w:type="dxa"/>
          </w:tcPr>
          <w:p w14:paraId="4E099192" w14:textId="77777777" w:rsidR="002663EB" w:rsidRPr="00B93783" w:rsidRDefault="002663EB" w:rsidP="002663EB">
            <w:r w:rsidRPr="00B93783">
              <w:t xml:space="preserve">- переменный ток/постоянный ток  </w:t>
            </w:r>
          </w:p>
          <w:p w14:paraId="60226DB9" w14:textId="77777777" w:rsidR="002663EB" w:rsidRPr="00B93783" w:rsidRDefault="002663EB" w:rsidP="002663EB"/>
        </w:tc>
        <w:tc>
          <w:tcPr>
            <w:tcW w:w="6537" w:type="dxa"/>
          </w:tcPr>
          <w:p w14:paraId="23D82A53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згарувчан ток/</w:t>
            </w:r>
            <w:r w:rsidR="00B93783">
              <w:t>ў</w:t>
            </w:r>
            <w:r w:rsidRPr="00B93783">
              <w:t>згармас ток</w:t>
            </w:r>
          </w:p>
          <w:p w14:paraId="36DC7D02" w14:textId="77777777" w:rsidR="002663EB" w:rsidRPr="00B93783" w:rsidRDefault="002663EB" w:rsidP="002663EB"/>
        </w:tc>
      </w:tr>
      <w:tr w:rsidR="002663EB" w:rsidRPr="00B93783" w14:paraId="0F1389C6" w14:textId="77777777" w:rsidTr="0026688B">
        <w:trPr>
          <w:trHeight w:val="214"/>
        </w:trPr>
        <w:tc>
          <w:tcPr>
            <w:tcW w:w="2198" w:type="dxa"/>
          </w:tcPr>
          <w:p w14:paraId="7DD8432B" w14:textId="77777777" w:rsidR="002663EB" w:rsidRPr="00B93783" w:rsidRDefault="002663EB" w:rsidP="002663EB">
            <w:r w:rsidRPr="00B93783">
              <w:t>АСА</w:t>
            </w:r>
          </w:p>
          <w:p w14:paraId="6C95BF01" w14:textId="77777777" w:rsidR="002663EB" w:rsidRPr="00B93783" w:rsidRDefault="002663EB" w:rsidP="002663EB"/>
          <w:p w14:paraId="47CD8944" w14:textId="77777777" w:rsidR="002663EB" w:rsidRPr="00B93783" w:rsidRDefault="002663EB" w:rsidP="002663EB"/>
        </w:tc>
        <w:tc>
          <w:tcPr>
            <w:tcW w:w="2454" w:type="dxa"/>
          </w:tcPr>
          <w:p w14:paraId="3317D1F1" w14:textId="77777777" w:rsidR="002663EB" w:rsidRPr="00B93783" w:rsidRDefault="002663EB" w:rsidP="002663EB">
            <w:r w:rsidRPr="00B93783">
              <w:t xml:space="preserve">- аdjacent- channel  attenuation   </w:t>
            </w:r>
          </w:p>
        </w:tc>
        <w:tc>
          <w:tcPr>
            <w:tcW w:w="3621" w:type="dxa"/>
          </w:tcPr>
          <w:p w14:paraId="33DDD508" w14:textId="77777777" w:rsidR="002663EB" w:rsidRPr="00B93783" w:rsidRDefault="002663EB" w:rsidP="002663EB">
            <w:r w:rsidRPr="00B93783">
              <w:t>- избирательность по соседнему каналу</w:t>
            </w:r>
          </w:p>
          <w:p w14:paraId="60425C83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6537" w:type="dxa"/>
          </w:tcPr>
          <w:p w14:paraId="6CE3E7CD" w14:textId="77777777" w:rsidR="002663EB" w:rsidRPr="00B93783" w:rsidRDefault="002663EB" w:rsidP="002663EB">
            <w:r w:rsidRPr="00B93783">
              <w:t xml:space="preserve">- </w:t>
            </w:r>
            <w:r w:rsidR="00B93783">
              <w:t>қў</w:t>
            </w:r>
            <w:r w:rsidRPr="00B93783">
              <w:t>шни канал б</w:t>
            </w:r>
            <w:r w:rsidR="00B93783">
              <w:t>ў</w:t>
            </w:r>
            <w:r w:rsidRPr="00B93783">
              <w:t>йича танловчанлик</w:t>
            </w:r>
          </w:p>
          <w:p w14:paraId="7E4097FC" w14:textId="77777777" w:rsidR="002663EB" w:rsidRPr="00B93783" w:rsidRDefault="002663EB" w:rsidP="002663EB"/>
        </w:tc>
      </w:tr>
      <w:tr w:rsidR="002663EB" w:rsidRPr="00B93783" w14:paraId="33BABF95" w14:textId="77777777" w:rsidTr="0026688B">
        <w:tc>
          <w:tcPr>
            <w:tcW w:w="2198" w:type="dxa"/>
          </w:tcPr>
          <w:p w14:paraId="7B9921B4" w14:textId="77777777" w:rsidR="002663EB" w:rsidRPr="00B93783" w:rsidRDefault="002663EB" w:rsidP="002663EB">
            <w:r w:rsidRPr="00B93783">
              <w:t xml:space="preserve">АСА </w:t>
            </w:r>
          </w:p>
          <w:p w14:paraId="3CAF001C" w14:textId="77777777" w:rsidR="002663EB" w:rsidRPr="00B93783" w:rsidRDefault="002663EB" w:rsidP="002663EB"/>
        </w:tc>
        <w:tc>
          <w:tcPr>
            <w:tcW w:w="2454" w:type="dxa"/>
          </w:tcPr>
          <w:p w14:paraId="20A4069E" w14:textId="77777777" w:rsidR="002663EB" w:rsidRPr="00B93783" w:rsidRDefault="002663EB" w:rsidP="002663EB">
            <w:r w:rsidRPr="00B93783">
              <w:t xml:space="preserve">-Application Con-trol Architecture   </w:t>
            </w:r>
          </w:p>
        </w:tc>
        <w:tc>
          <w:tcPr>
            <w:tcW w:w="3621" w:type="dxa"/>
          </w:tcPr>
          <w:p w14:paraId="4F9EAA13" w14:textId="77777777" w:rsidR="002663EB" w:rsidRPr="00B93783" w:rsidRDefault="002663EB" w:rsidP="002663EB">
            <w:r w:rsidRPr="00B93783">
              <w:t xml:space="preserve">- архитектура управления приложениями   </w:t>
            </w:r>
          </w:p>
        </w:tc>
        <w:tc>
          <w:tcPr>
            <w:tcW w:w="6537" w:type="dxa"/>
          </w:tcPr>
          <w:p w14:paraId="14EF6A1B" w14:textId="77777777" w:rsidR="002663EB" w:rsidRPr="00B93783" w:rsidRDefault="002663EB" w:rsidP="002663EB">
            <w:r w:rsidRPr="00B93783">
              <w:t>- иловаларни бош</w:t>
            </w:r>
            <w:r w:rsidR="00B93783">
              <w:t>қ</w:t>
            </w:r>
            <w:r w:rsidRPr="00B93783">
              <w:t>ариш</w:t>
            </w:r>
            <w:r w:rsidRPr="0026688B">
              <w:rPr>
                <w:lang w:val="en-US"/>
              </w:rPr>
              <w:t xml:space="preserve"> </w:t>
            </w:r>
            <w:r w:rsidRPr="00B93783">
              <w:t>архитектураси</w:t>
            </w:r>
          </w:p>
          <w:p w14:paraId="3FC6410F" w14:textId="77777777" w:rsidR="002663EB" w:rsidRPr="00B93783" w:rsidRDefault="002663EB" w:rsidP="002663EB"/>
        </w:tc>
      </w:tr>
      <w:tr w:rsidR="002663EB" w:rsidRPr="00B93783" w14:paraId="37AA08A0" w14:textId="77777777" w:rsidTr="0026688B">
        <w:tc>
          <w:tcPr>
            <w:tcW w:w="2198" w:type="dxa"/>
          </w:tcPr>
          <w:p w14:paraId="1E547685" w14:textId="77777777" w:rsidR="002663EB" w:rsidRPr="00B93783" w:rsidRDefault="002663EB" w:rsidP="002663EB">
            <w:r w:rsidRPr="00B93783">
              <w:t xml:space="preserve">ACB </w:t>
            </w:r>
          </w:p>
          <w:p w14:paraId="2953996B" w14:textId="77777777" w:rsidR="002663EB" w:rsidRPr="00B93783" w:rsidRDefault="002663EB" w:rsidP="002663EB"/>
        </w:tc>
        <w:tc>
          <w:tcPr>
            <w:tcW w:w="2454" w:type="dxa"/>
          </w:tcPr>
          <w:p w14:paraId="07317431" w14:textId="77777777" w:rsidR="002663EB" w:rsidRPr="00B93783" w:rsidRDefault="002663EB" w:rsidP="002663EB">
            <w:r w:rsidRPr="00B93783">
              <w:t xml:space="preserve">- automatic call  back   </w:t>
            </w:r>
          </w:p>
        </w:tc>
        <w:tc>
          <w:tcPr>
            <w:tcW w:w="3621" w:type="dxa"/>
          </w:tcPr>
          <w:p w14:paraId="0F4338DF" w14:textId="77777777" w:rsidR="002663EB" w:rsidRPr="00B93783" w:rsidRDefault="002663EB" w:rsidP="002663EB">
            <w:r w:rsidRPr="00B93783">
              <w:t xml:space="preserve">- автоматический возврат вызова   </w:t>
            </w:r>
          </w:p>
        </w:tc>
        <w:tc>
          <w:tcPr>
            <w:tcW w:w="6537" w:type="dxa"/>
          </w:tcPr>
          <w:p w14:paraId="20E977EA" w14:textId="77777777" w:rsidR="002663EB" w:rsidRPr="00B93783" w:rsidRDefault="002663EB" w:rsidP="002663EB">
            <w:r w:rsidRPr="00B93783">
              <w:t>- ча</w:t>
            </w:r>
            <w:r w:rsidR="00B93783">
              <w:t>қ</w:t>
            </w:r>
            <w:r w:rsidRPr="00B93783">
              <w:t>ири</w:t>
            </w:r>
            <w:r w:rsidR="00B93783">
              <w:t>қ</w:t>
            </w:r>
            <w:r w:rsidRPr="00B93783">
              <w:t>ни автоматик</w:t>
            </w:r>
            <w:r w:rsidRPr="0026688B">
              <w:rPr>
                <w:lang w:val="en-US"/>
              </w:rPr>
              <w:t xml:space="preserve"> </w:t>
            </w:r>
            <w:r w:rsidR="00B93783">
              <w:t>қ</w:t>
            </w:r>
            <w:r w:rsidRPr="00B93783">
              <w:t>айтариш</w:t>
            </w:r>
          </w:p>
        </w:tc>
      </w:tr>
      <w:tr w:rsidR="002663EB" w:rsidRPr="00B93783" w14:paraId="6E514E32" w14:textId="77777777" w:rsidTr="0026688B">
        <w:tc>
          <w:tcPr>
            <w:tcW w:w="2198" w:type="dxa"/>
          </w:tcPr>
          <w:p w14:paraId="1119B9F2" w14:textId="77777777" w:rsidR="002663EB" w:rsidRPr="00B93783" w:rsidRDefault="002663EB" w:rsidP="002663EB">
            <w:r w:rsidRPr="00B93783">
              <w:t>ACB</w:t>
            </w:r>
          </w:p>
          <w:p w14:paraId="22FF27E5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454" w:type="dxa"/>
          </w:tcPr>
          <w:p w14:paraId="31AA51C3" w14:textId="77777777" w:rsidR="002663EB" w:rsidRPr="00B93783" w:rsidRDefault="002663EB" w:rsidP="002663EB">
            <w:r w:rsidRPr="00B93783">
              <w:t>- audio  confe</w:t>
            </w:r>
            <w:r w:rsidRPr="0026688B">
              <w:rPr>
                <w:lang w:val="en-US"/>
              </w:rPr>
              <w:t>-</w:t>
            </w:r>
            <w:r w:rsidRPr="00B93783">
              <w:t xml:space="preserve">rence  bridge     </w:t>
            </w:r>
          </w:p>
        </w:tc>
        <w:tc>
          <w:tcPr>
            <w:tcW w:w="3621" w:type="dxa"/>
          </w:tcPr>
          <w:p w14:paraId="6E0F69F2" w14:textId="77777777" w:rsidR="002663EB" w:rsidRPr="00B93783" w:rsidRDefault="002663EB" w:rsidP="002663EB">
            <w:r w:rsidRPr="00B93783">
              <w:t xml:space="preserve">- микшер для речевой конференц-связи   </w:t>
            </w:r>
          </w:p>
        </w:tc>
        <w:tc>
          <w:tcPr>
            <w:tcW w:w="6537" w:type="dxa"/>
          </w:tcPr>
          <w:p w14:paraId="60606D63" w14:textId="77777777" w:rsidR="002663EB" w:rsidRPr="00B93783" w:rsidRDefault="002663EB" w:rsidP="002663EB">
            <w:r w:rsidRPr="00B93783">
              <w:t>- нут</w:t>
            </w:r>
            <w:r w:rsidR="00B93783">
              <w:t>қ</w:t>
            </w:r>
            <w:r w:rsidRPr="00B93783">
              <w:t>ли конференц-ало</w:t>
            </w:r>
            <w:r w:rsidR="00B93783">
              <w:t>қ</w:t>
            </w:r>
            <w:r w:rsidRPr="00B93783">
              <w:t>а учун микшер</w:t>
            </w:r>
          </w:p>
        </w:tc>
      </w:tr>
      <w:tr w:rsidR="002663EB" w:rsidRPr="00B93783" w14:paraId="14540D57" w14:textId="77777777" w:rsidTr="0026688B">
        <w:tc>
          <w:tcPr>
            <w:tcW w:w="2198" w:type="dxa"/>
          </w:tcPr>
          <w:p w14:paraId="4031CF32" w14:textId="77777777" w:rsidR="002663EB" w:rsidRPr="00B93783" w:rsidRDefault="002663EB" w:rsidP="002663EB">
            <w:r w:rsidRPr="00B93783">
              <w:t>АСС</w:t>
            </w:r>
          </w:p>
          <w:p w14:paraId="51E694E5" w14:textId="77777777" w:rsidR="002663EB" w:rsidRPr="00B93783" w:rsidRDefault="002663EB" w:rsidP="002663EB"/>
          <w:p w14:paraId="15EAE5F8" w14:textId="77777777" w:rsidR="002663EB" w:rsidRPr="00B93783" w:rsidRDefault="002663EB" w:rsidP="002663EB"/>
        </w:tc>
        <w:tc>
          <w:tcPr>
            <w:tcW w:w="2454" w:type="dxa"/>
          </w:tcPr>
          <w:p w14:paraId="6F850739" w14:textId="77777777" w:rsidR="002663EB" w:rsidRPr="00B93783" w:rsidRDefault="002663EB" w:rsidP="002663EB">
            <w:r w:rsidRPr="00B93783">
              <w:t xml:space="preserve">- automatic  color control </w:t>
            </w:r>
          </w:p>
          <w:p w14:paraId="5D731562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3621" w:type="dxa"/>
          </w:tcPr>
          <w:p w14:paraId="23083E39" w14:textId="77777777" w:rsidR="002663EB" w:rsidRPr="00B93783" w:rsidRDefault="002663EB" w:rsidP="002663EB">
            <w:r w:rsidRPr="00B93783">
              <w:t xml:space="preserve">- автоматическое регулирование цвета в  видеоаппаратуре  </w:t>
            </w:r>
          </w:p>
        </w:tc>
        <w:tc>
          <w:tcPr>
            <w:tcW w:w="6537" w:type="dxa"/>
          </w:tcPr>
          <w:p w14:paraId="0E47E095" w14:textId="77777777" w:rsidR="002663EB" w:rsidRPr="00B93783" w:rsidRDefault="002663EB" w:rsidP="002663EB">
            <w:r w:rsidRPr="00B93783">
              <w:t>- видеоаппаратурада рангни автоматик  ростлаш</w:t>
            </w:r>
          </w:p>
          <w:p w14:paraId="767F7FBB" w14:textId="77777777" w:rsidR="002663EB" w:rsidRPr="00B93783" w:rsidRDefault="002663EB" w:rsidP="002663EB"/>
        </w:tc>
      </w:tr>
      <w:tr w:rsidR="002663EB" w:rsidRPr="00B93783" w14:paraId="62730DCE" w14:textId="77777777" w:rsidTr="0026688B">
        <w:tc>
          <w:tcPr>
            <w:tcW w:w="2198" w:type="dxa"/>
          </w:tcPr>
          <w:p w14:paraId="7790855D" w14:textId="77777777" w:rsidR="002663EB" w:rsidRPr="00B93783" w:rsidRDefault="002663EB" w:rsidP="002663EB">
            <w:r w:rsidRPr="00B93783">
              <w:t xml:space="preserve">АСС </w:t>
            </w:r>
          </w:p>
          <w:p w14:paraId="7E593AEA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454" w:type="dxa"/>
          </w:tcPr>
          <w:p w14:paraId="40362635" w14:textId="77777777" w:rsidR="002663EB" w:rsidRPr="00B93783" w:rsidRDefault="002663EB" w:rsidP="002663EB">
            <w:r w:rsidRPr="00B93783">
              <w:t>- Automatic  Chro</w:t>
            </w:r>
            <w:r w:rsidRPr="0026688B">
              <w:rPr>
                <w:lang w:val="uz-Latn-UZ"/>
              </w:rPr>
              <w:t>ma</w:t>
            </w:r>
            <w:r w:rsidRPr="00B93783">
              <w:t xml:space="preserve">  Control     </w:t>
            </w:r>
          </w:p>
        </w:tc>
        <w:tc>
          <w:tcPr>
            <w:tcW w:w="3621" w:type="dxa"/>
          </w:tcPr>
          <w:p w14:paraId="78649B30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автоматическая регулировка сигнала цветности</w:t>
            </w:r>
          </w:p>
        </w:tc>
        <w:tc>
          <w:tcPr>
            <w:tcW w:w="6537" w:type="dxa"/>
          </w:tcPr>
          <w:p w14:paraId="46A27BC5" w14:textId="77777777" w:rsidR="002663EB" w:rsidRPr="00B93783" w:rsidRDefault="002663EB" w:rsidP="002663EB">
            <w:r w:rsidRPr="00B93783">
              <w:t>- ранглиликни автоматик ростлаш</w:t>
            </w:r>
          </w:p>
        </w:tc>
      </w:tr>
      <w:tr w:rsidR="002663EB" w:rsidRPr="00B93783" w14:paraId="78F5E3EB" w14:textId="77777777" w:rsidTr="0026688B">
        <w:tc>
          <w:tcPr>
            <w:tcW w:w="2198" w:type="dxa"/>
          </w:tcPr>
          <w:p w14:paraId="72E57E7C" w14:textId="77777777" w:rsidR="002663EB" w:rsidRPr="00B93783" w:rsidRDefault="002663EB" w:rsidP="002663EB">
            <w:r w:rsidRPr="00B93783">
              <w:t>АСС</w:t>
            </w:r>
          </w:p>
          <w:p w14:paraId="69325567" w14:textId="77777777" w:rsidR="002663EB" w:rsidRPr="00B93783" w:rsidRDefault="002663EB" w:rsidP="002663EB"/>
        </w:tc>
        <w:tc>
          <w:tcPr>
            <w:tcW w:w="2454" w:type="dxa"/>
          </w:tcPr>
          <w:p w14:paraId="4B034215" w14:textId="77777777" w:rsidR="002663EB" w:rsidRPr="00B93783" w:rsidRDefault="002663EB" w:rsidP="002663EB">
            <w:r w:rsidRPr="00B93783">
              <w:t xml:space="preserve">- area control  center   </w:t>
            </w:r>
          </w:p>
        </w:tc>
        <w:tc>
          <w:tcPr>
            <w:tcW w:w="3621" w:type="dxa"/>
          </w:tcPr>
          <w:p w14:paraId="570B0E86" w14:textId="77777777" w:rsidR="002663EB" w:rsidRPr="00B93783" w:rsidRDefault="002663EB" w:rsidP="002663EB">
            <w:r w:rsidRPr="00B93783">
              <w:t xml:space="preserve">- зональный центр управления   </w:t>
            </w:r>
          </w:p>
        </w:tc>
        <w:tc>
          <w:tcPr>
            <w:tcW w:w="6537" w:type="dxa"/>
          </w:tcPr>
          <w:p w14:paraId="5E38FDEC" w14:textId="77777777" w:rsidR="002663EB" w:rsidRPr="00B93783" w:rsidRDefault="002663EB" w:rsidP="002663EB">
            <w:r w:rsidRPr="00B93783">
              <w:t>- зонавий бош</w:t>
            </w:r>
            <w:r w:rsidR="00B93783">
              <w:t>қ</w:t>
            </w:r>
            <w:r w:rsidRPr="00B93783">
              <w:t>ариш маркази</w:t>
            </w:r>
          </w:p>
          <w:p w14:paraId="4B723F5E" w14:textId="77777777" w:rsidR="002663EB" w:rsidRPr="00B93783" w:rsidRDefault="002663EB" w:rsidP="002663EB"/>
        </w:tc>
      </w:tr>
      <w:tr w:rsidR="002663EB" w:rsidRPr="00B93783" w14:paraId="6F1F31B2" w14:textId="77777777" w:rsidTr="0026688B">
        <w:tc>
          <w:tcPr>
            <w:tcW w:w="2198" w:type="dxa"/>
          </w:tcPr>
          <w:p w14:paraId="0C35A85C" w14:textId="77777777" w:rsidR="002663EB" w:rsidRPr="00B93783" w:rsidRDefault="002663EB" w:rsidP="002663EB">
            <w:r w:rsidRPr="00B93783">
              <w:t>асс</w:t>
            </w:r>
          </w:p>
        </w:tc>
        <w:tc>
          <w:tcPr>
            <w:tcW w:w="2454" w:type="dxa"/>
          </w:tcPr>
          <w:p w14:paraId="018879D0" w14:textId="77777777" w:rsidR="002663EB" w:rsidRPr="00B93783" w:rsidRDefault="002663EB" w:rsidP="002663EB">
            <w:r w:rsidRPr="00B93783">
              <w:t xml:space="preserve">- ассеleration   </w:t>
            </w:r>
          </w:p>
        </w:tc>
        <w:tc>
          <w:tcPr>
            <w:tcW w:w="3621" w:type="dxa"/>
          </w:tcPr>
          <w:p w14:paraId="6BB5D05D" w14:textId="77777777" w:rsidR="002663EB" w:rsidRPr="00B93783" w:rsidRDefault="002663EB" w:rsidP="002663EB">
            <w:r w:rsidRPr="00B93783">
              <w:t xml:space="preserve">- ускорение  </w:t>
            </w:r>
          </w:p>
        </w:tc>
        <w:tc>
          <w:tcPr>
            <w:tcW w:w="6537" w:type="dxa"/>
          </w:tcPr>
          <w:p w14:paraId="39077BA5" w14:textId="77777777" w:rsidR="002663EB" w:rsidRPr="00B93783" w:rsidRDefault="002663EB" w:rsidP="002663EB">
            <w:r w:rsidRPr="00B93783">
              <w:t>- тезланиш</w:t>
            </w:r>
          </w:p>
        </w:tc>
      </w:tr>
      <w:tr w:rsidR="002663EB" w:rsidRPr="00B93783" w14:paraId="3FF2E328" w14:textId="77777777" w:rsidTr="0026688B">
        <w:tc>
          <w:tcPr>
            <w:tcW w:w="2198" w:type="dxa"/>
          </w:tcPr>
          <w:p w14:paraId="1AC261D1" w14:textId="77777777" w:rsidR="002663EB" w:rsidRPr="00B93783" w:rsidRDefault="002663EB" w:rsidP="002663EB">
            <w:r w:rsidRPr="00B93783">
              <w:t xml:space="preserve">ac coupled </w:t>
            </w:r>
          </w:p>
          <w:p w14:paraId="2E2F54FC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68DC1B04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454" w:type="dxa"/>
          </w:tcPr>
          <w:p w14:paraId="5F054FA1" w14:textId="77777777" w:rsidR="002663EB" w:rsidRPr="00B93783" w:rsidRDefault="002663EB" w:rsidP="002663EB">
            <w:r w:rsidRPr="00B93783">
              <w:t xml:space="preserve">- alternating   current  coupled    </w:t>
            </w:r>
          </w:p>
        </w:tc>
        <w:tc>
          <w:tcPr>
            <w:tcW w:w="3621" w:type="dxa"/>
          </w:tcPr>
          <w:p w14:paraId="69CCB1E5" w14:textId="77777777" w:rsidR="002663EB" w:rsidRPr="00B93783" w:rsidRDefault="002663EB" w:rsidP="002663EB">
            <w:r w:rsidRPr="00B93783">
              <w:t xml:space="preserve">- связь по переменному току, связанный по переменному току  </w:t>
            </w:r>
          </w:p>
        </w:tc>
        <w:tc>
          <w:tcPr>
            <w:tcW w:w="6537" w:type="dxa"/>
          </w:tcPr>
          <w:p w14:paraId="6CD1994C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згарувчан ток б</w:t>
            </w:r>
            <w:r w:rsidR="00B93783">
              <w:t>ў</w:t>
            </w:r>
            <w:r w:rsidRPr="00B93783">
              <w:t>йича ало</w:t>
            </w:r>
            <w:r w:rsidR="00B93783">
              <w:t>қ</w:t>
            </w:r>
            <w:r w:rsidRPr="00B93783">
              <w:t xml:space="preserve">а, </w:t>
            </w:r>
            <w:r w:rsidR="00B93783">
              <w:t>ў</w:t>
            </w:r>
            <w:r w:rsidRPr="00B93783">
              <w:t>згарувчан ток б</w:t>
            </w:r>
            <w:r w:rsidR="00B93783">
              <w:t>ў</w:t>
            </w:r>
            <w:r w:rsidRPr="00B93783">
              <w:t>йича бо</w:t>
            </w:r>
            <w:r w:rsidR="00B93783">
              <w:t>ғ</w:t>
            </w:r>
            <w:r w:rsidRPr="00B93783">
              <w:t>ланган</w:t>
            </w:r>
          </w:p>
        </w:tc>
      </w:tr>
      <w:tr w:rsidR="002663EB" w:rsidRPr="00B93783" w14:paraId="7E08284F" w14:textId="77777777" w:rsidTr="0026688B">
        <w:tc>
          <w:tcPr>
            <w:tcW w:w="2198" w:type="dxa"/>
          </w:tcPr>
          <w:p w14:paraId="64015AC2" w14:textId="77777777" w:rsidR="002663EB" w:rsidRPr="00B93783" w:rsidRDefault="002663EB" w:rsidP="002663EB">
            <w:r w:rsidRPr="00B93783">
              <w:t xml:space="preserve">ACCESS </w:t>
            </w:r>
          </w:p>
          <w:p w14:paraId="2303AD87" w14:textId="77777777" w:rsidR="002663EB" w:rsidRPr="00B93783" w:rsidRDefault="002663EB" w:rsidP="002663EB"/>
          <w:p w14:paraId="5F24E0D8" w14:textId="77777777" w:rsidR="002663EB" w:rsidRPr="00B93783" w:rsidRDefault="002663EB" w:rsidP="002663EB"/>
          <w:p w14:paraId="24D29F47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454" w:type="dxa"/>
          </w:tcPr>
          <w:p w14:paraId="3F353458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automatic computer-controlled electronic scanning system </w:t>
            </w:r>
          </w:p>
        </w:tc>
        <w:tc>
          <w:tcPr>
            <w:tcW w:w="3621" w:type="dxa"/>
          </w:tcPr>
          <w:p w14:paraId="7725EDBB" w14:textId="77777777" w:rsidR="002663EB" w:rsidRPr="00B93783" w:rsidRDefault="002663EB" w:rsidP="002663EB">
            <w:r w:rsidRPr="00B93783">
              <w:t>- автоматическая электронная система сканирования, управляемая компьютером</w:t>
            </w:r>
          </w:p>
        </w:tc>
        <w:tc>
          <w:tcPr>
            <w:tcW w:w="6537" w:type="dxa"/>
          </w:tcPr>
          <w:p w14:paraId="051E1001" w14:textId="77777777" w:rsidR="002663EB" w:rsidRPr="00B93783" w:rsidRDefault="002663EB" w:rsidP="002663EB">
            <w:r w:rsidRPr="00B93783">
              <w:t>- компьютер томонидан бош</w:t>
            </w:r>
            <w:r w:rsidR="00B93783">
              <w:t>қ</w:t>
            </w:r>
            <w:r w:rsidRPr="00B93783">
              <w:t>ариладиган автоматик электрон сканлаш тизими</w:t>
            </w:r>
          </w:p>
          <w:p w14:paraId="6D58AD95" w14:textId="77777777" w:rsidR="002663EB" w:rsidRPr="00B93783" w:rsidRDefault="002663EB" w:rsidP="002663EB"/>
        </w:tc>
      </w:tr>
      <w:tr w:rsidR="002663EB" w:rsidRPr="00B93783" w14:paraId="4D0254D2" w14:textId="77777777" w:rsidTr="0026688B">
        <w:tc>
          <w:tcPr>
            <w:tcW w:w="2198" w:type="dxa"/>
          </w:tcPr>
          <w:p w14:paraId="19FF5038" w14:textId="77777777" w:rsidR="002663EB" w:rsidRPr="00B93783" w:rsidRDefault="002663EB" w:rsidP="002663EB">
            <w:r w:rsidRPr="00B93783">
              <w:t>ACCW</w:t>
            </w:r>
          </w:p>
          <w:p w14:paraId="72B52F03" w14:textId="77777777" w:rsidR="002663EB" w:rsidRPr="00B93783" w:rsidRDefault="002663EB" w:rsidP="002663EB"/>
          <w:p w14:paraId="2BD9688C" w14:textId="77777777" w:rsidR="002663EB" w:rsidRPr="00B93783" w:rsidRDefault="002663EB" w:rsidP="002663EB"/>
        </w:tc>
        <w:tc>
          <w:tcPr>
            <w:tcW w:w="2454" w:type="dxa"/>
          </w:tcPr>
          <w:p w14:paraId="4E8C9069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alternating  current  continuous  waves  transmitter   </w:t>
            </w:r>
          </w:p>
        </w:tc>
        <w:tc>
          <w:tcPr>
            <w:tcW w:w="3621" w:type="dxa"/>
          </w:tcPr>
          <w:p w14:paraId="018CE5EA" w14:textId="77777777" w:rsidR="002663EB" w:rsidRPr="00B93783" w:rsidRDefault="002663EB" w:rsidP="002663EB">
            <w:r w:rsidRPr="00B93783">
              <w:t xml:space="preserve">- радиопередатчик, использующий на аноде переменный ток    </w:t>
            </w:r>
          </w:p>
        </w:tc>
        <w:tc>
          <w:tcPr>
            <w:tcW w:w="6537" w:type="dxa"/>
          </w:tcPr>
          <w:p w14:paraId="155CE65A" w14:textId="77777777" w:rsidR="002663EB" w:rsidRPr="00B93783" w:rsidRDefault="002663EB" w:rsidP="002663EB">
            <w:r w:rsidRPr="00B93783">
              <w:t xml:space="preserve">- анодида </w:t>
            </w:r>
            <w:r w:rsidR="00B93783">
              <w:t>ў</w:t>
            </w:r>
            <w:r w:rsidRPr="00B93783">
              <w:t>згарувчан токдан фойдаланувчи радио узаткич</w:t>
            </w:r>
          </w:p>
          <w:p w14:paraId="27FDC1D8" w14:textId="77777777" w:rsidR="002663EB" w:rsidRPr="00B93783" w:rsidRDefault="002663EB" w:rsidP="002663EB"/>
        </w:tc>
      </w:tr>
      <w:tr w:rsidR="002663EB" w:rsidRPr="00B93783" w14:paraId="731D372B" w14:textId="77777777" w:rsidTr="0026688B">
        <w:trPr>
          <w:trHeight w:val="181"/>
        </w:trPr>
        <w:tc>
          <w:tcPr>
            <w:tcW w:w="2198" w:type="dxa"/>
          </w:tcPr>
          <w:p w14:paraId="6D7CDA36" w14:textId="77777777" w:rsidR="002663EB" w:rsidRPr="00B93783" w:rsidRDefault="002663EB" w:rsidP="002663EB">
            <w:r w:rsidRPr="00B93783">
              <w:t xml:space="preserve">ACE </w:t>
            </w:r>
          </w:p>
          <w:p w14:paraId="69CC2A92" w14:textId="77777777" w:rsidR="002663EB" w:rsidRPr="00B93783" w:rsidRDefault="002663EB" w:rsidP="002663EB"/>
        </w:tc>
        <w:tc>
          <w:tcPr>
            <w:tcW w:w="2454" w:type="dxa"/>
          </w:tcPr>
          <w:p w14:paraId="588A250A" w14:textId="77777777" w:rsidR="002663EB" w:rsidRPr="00B93783" w:rsidRDefault="002663EB" w:rsidP="002663EB">
            <w:r w:rsidRPr="00B93783">
              <w:t xml:space="preserve">- access control  equipment   </w:t>
            </w:r>
          </w:p>
        </w:tc>
        <w:tc>
          <w:tcPr>
            <w:tcW w:w="3621" w:type="dxa"/>
          </w:tcPr>
          <w:p w14:paraId="46BBD017" w14:textId="77777777" w:rsidR="002663EB" w:rsidRPr="00B93783" w:rsidRDefault="002663EB" w:rsidP="002663EB">
            <w:r w:rsidRPr="00B93783">
              <w:t xml:space="preserve">- аппаратура управления доступом  </w:t>
            </w:r>
          </w:p>
        </w:tc>
        <w:tc>
          <w:tcPr>
            <w:tcW w:w="6537" w:type="dxa"/>
          </w:tcPr>
          <w:p w14:paraId="2E2AEBEE" w14:textId="77777777" w:rsidR="002663EB" w:rsidRPr="00B93783" w:rsidRDefault="002663EB" w:rsidP="002663EB">
            <w:r w:rsidRPr="00B93783">
              <w:t>- фойдаланишни бош</w:t>
            </w:r>
            <w:r w:rsidR="00B93783">
              <w:t>қ</w:t>
            </w:r>
            <w:r w:rsidRPr="00B93783">
              <w:t>ариш аппаратураси</w:t>
            </w:r>
          </w:p>
          <w:p w14:paraId="3FA9E0AE" w14:textId="77777777" w:rsidR="002663EB" w:rsidRPr="00B93783" w:rsidRDefault="002663EB" w:rsidP="002663EB"/>
        </w:tc>
      </w:tr>
      <w:tr w:rsidR="002663EB" w:rsidRPr="00B93783" w14:paraId="153394F2" w14:textId="77777777" w:rsidTr="0026688B">
        <w:tc>
          <w:tcPr>
            <w:tcW w:w="2198" w:type="dxa"/>
          </w:tcPr>
          <w:p w14:paraId="42DA6328" w14:textId="77777777" w:rsidR="002663EB" w:rsidRPr="00B93783" w:rsidRDefault="002663EB" w:rsidP="002663EB">
            <w:r w:rsidRPr="00B93783">
              <w:t xml:space="preserve">ACE  </w:t>
            </w:r>
          </w:p>
          <w:p w14:paraId="4F1ADD28" w14:textId="77777777" w:rsidR="002663EB" w:rsidRPr="00B93783" w:rsidRDefault="002663EB" w:rsidP="002663EB"/>
          <w:p w14:paraId="54A32963" w14:textId="77777777" w:rsidR="002663EB" w:rsidRPr="00B93783" w:rsidRDefault="002663EB" w:rsidP="002663EB"/>
        </w:tc>
        <w:tc>
          <w:tcPr>
            <w:tcW w:w="2454" w:type="dxa"/>
          </w:tcPr>
          <w:p w14:paraId="12779D59" w14:textId="77777777" w:rsidR="002663EB" w:rsidRPr="00B93783" w:rsidRDefault="002663EB" w:rsidP="002663EB">
            <w:r w:rsidRPr="00B93783">
              <w:t xml:space="preserve">- automatic  computing  equipment   </w:t>
            </w:r>
          </w:p>
        </w:tc>
        <w:tc>
          <w:tcPr>
            <w:tcW w:w="3621" w:type="dxa"/>
          </w:tcPr>
          <w:p w14:paraId="11DC25C5" w14:textId="77777777" w:rsidR="002663EB" w:rsidRPr="00B93783" w:rsidRDefault="002663EB" w:rsidP="002663EB">
            <w:r w:rsidRPr="00B93783">
              <w:t xml:space="preserve">- автоматическое счетно-решающее устройство   </w:t>
            </w:r>
          </w:p>
          <w:p w14:paraId="45A1A027" w14:textId="77777777" w:rsidR="002663EB" w:rsidRPr="00B93783" w:rsidRDefault="002663EB" w:rsidP="002663EB"/>
        </w:tc>
        <w:tc>
          <w:tcPr>
            <w:tcW w:w="6537" w:type="dxa"/>
          </w:tcPr>
          <w:p w14:paraId="6489CABD" w14:textId="77777777" w:rsidR="002663EB" w:rsidRPr="00B93783" w:rsidRDefault="002663EB" w:rsidP="002663EB">
            <w:r w:rsidRPr="00B93783">
              <w:t xml:space="preserve">- автоматик </w:t>
            </w:r>
            <w:r w:rsidR="00B93783">
              <w:t>ҳ</w:t>
            </w:r>
            <w:r w:rsidRPr="00B93783">
              <w:t xml:space="preserve">исоблаш-ечиш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1CE51450" w14:textId="77777777" w:rsidTr="0026688B">
        <w:tc>
          <w:tcPr>
            <w:tcW w:w="2198" w:type="dxa"/>
          </w:tcPr>
          <w:p w14:paraId="76E5CB0C" w14:textId="77777777" w:rsidR="002663EB" w:rsidRPr="00B93783" w:rsidRDefault="002663EB" w:rsidP="002663EB">
            <w:r w:rsidRPr="00B93783">
              <w:t>ACD</w:t>
            </w:r>
          </w:p>
          <w:p w14:paraId="68AB81F8" w14:textId="77777777" w:rsidR="002663EB" w:rsidRPr="00B93783" w:rsidRDefault="002663EB" w:rsidP="002663EB"/>
          <w:p w14:paraId="16A5F59E" w14:textId="77777777" w:rsidR="002663EB" w:rsidRPr="00B93783" w:rsidRDefault="002663EB" w:rsidP="002663EB"/>
        </w:tc>
        <w:tc>
          <w:tcPr>
            <w:tcW w:w="2454" w:type="dxa"/>
          </w:tcPr>
          <w:p w14:paraId="77CC5ECD" w14:textId="77777777" w:rsidR="002663EB" w:rsidRPr="00B93783" w:rsidRDefault="002663EB" w:rsidP="002663EB">
            <w:r w:rsidRPr="00B93783">
              <w:t xml:space="preserve">- automatic call  distribution    </w:t>
            </w:r>
          </w:p>
          <w:p w14:paraId="765DC559" w14:textId="77777777" w:rsidR="002663EB" w:rsidRPr="00B93783" w:rsidRDefault="002663EB" w:rsidP="002663EB"/>
        </w:tc>
        <w:tc>
          <w:tcPr>
            <w:tcW w:w="3621" w:type="dxa"/>
          </w:tcPr>
          <w:p w14:paraId="0668D04F" w14:textId="77777777" w:rsidR="002663EB" w:rsidRPr="00B93783" w:rsidRDefault="002663EB" w:rsidP="002663EB">
            <w:r w:rsidRPr="00B93783">
              <w:t xml:space="preserve">- автоматическое распределение вызовов (в системах телефонной связи) </w:t>
            </w:r>
          </w:p>
        </w:tc>
        <w:tc>
          <w:tcPr>
            <w:tcW w:w="6537" w:type="dxa"/>
          </w:tcPr>
          <w:p w14:paraId="7E0C2C9B" w14:textId="77777777" w:rsidR="002663EB" w:rsidRPr="00B93783" w:rsidRDefault="002663EB" w:rsidP="002663EB">
            <w:r w:rsidRPr="00B93783">
              <w:t>- ча</w:t>
            </w:r>
            <w:r w:rsidR="00B93783">
              <w:t>қ</w:t>
            </w:r>
            <w:r w:rsidRPr="00B93783">
              <w:t>ирувларни автоматик та</w:t>
            </w:r>
            <w:r w:rsidR="00B93783">
              <w:t>қ</w:t>
            </w:r>
            <w:r w:rsidRPr="00B93783">
              <w:t>симлаш (телефон ало</w:t>
            </w:r>
            <w:r w:rsidR="00B93783">
              <w:t>қ</w:t>
            </w:r>
            <w:r w:rsidRPr="00B93783">
              <w:t>аси тизимида)</w:t>
            </w:r>
          </w:p>
          <w:p w14:paraId="34182235" w14:textId="77777777" w:rsidR="002663EB" w:rsidRPr="00B93783" w:rsidRDefault="002663EB" w:rsidP="002663EB"/>
        </w:tc>
      </w:tr>
      <w:tr w:rsidR="002663EB" w:rsidRPr="00B93783" w14:paraId="39BCC6E7" w14:textId="77777777" w:rsidTr="0026688B">
        <w:tc>
          <w:tcPr>
            <w:tcW w:w="2198" w:type="dxa"/>
          </w:tcPr>
          <w:p w14:paraId="1B48F85D" w14:textId="77777777" w:rsidR="002663EB" w:rsidRPr="00B93783" w:rsidRDefault="002663EB" w:rsidP="002663EB">
            <w:r w:rsidRPr="00B93783">
              <w:t xml:space="preserve">ACD </w:t>
            </w:r>
          </w:p>
          <w:p w14:paraId="596CBD35" w14:textId="77777777" w:rsidR="002663EB" w:rsidRPr="00B93783" w:rsidRDefault="002663EB" w:rsidP="002663EB"/>
          <w:p w14:paraId="3BA387A6" w14:textId="77777777" w:rsidR="002663EB" w:rsidRPr="00B93783" w:rsidRDefault="002663EB" w:rsidP="002663EB"/>
        </w:tc>
        <w:tc>
          <w:tcPr>
            <w:tcW w:w="2454" w:type="dxa"/>
          </w:tcPr>
          <w:p w14:paraId="0B97CCA4" w14:textId="77777777" w:rsidR="002663EB" w:rsidRPr="00B93783" w:rsidRDefault="002663EB" w:rsidP="002663EB">
            <w:r w:rsidRPr="00B93783">
              <w:t>- automatic call  distributor</w:t>
            </w:r>
          </w:p>
          <w:p w14:paraId="5992612E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3621" w:type="dxa"/>
          </w:tcPr>
          <w:p w14:paraId="5FA704FD" w14:textId="77777777" w:rsidR="002663EB" w:rsidRPr="00B93783" w:rsidRDefault="002663EB" w:rsidP="002663EB">
            <w:r w:rsidRPr="00B93783">
              <w:t xml:space="preserve">- автоматическое распределение вызовов </w:t>
            </w:r>
          </w:p>
        </w:tc>
        <w:tc>
          <w:tcPr>
            <w:tcW w:w="6537" w:type="dxa"/>
          </w:tcPr>
          <w:p w14:paraId="2577519A" w14:textId="77777777" w:rsidR="002663EB" w:rsidRPr="00B93783" w:rsidRDefault="002663EB" w:rsidP="002663EB">
            <w:r w:rsidRPr="00B93783">
              <w:t>- ча</w:t>
            </w:r>
            <w:r w:rsidR="00B93783">
              <w:t>қ</w:t>
            </w:r>
            <w:r w:rsidRPr="00B93783">
              <w:t>ирувларни автоматик та</w:t>
            </w:r>
            <w:r w:rsidR="00B93783">
              <w:t>қ</w:t>
            </w:r>
            <w:r w:rsidRPr="00B93783">
              <w:t xml:space="preserve">симлаш </w:t>
            </w:r>
          </w:p>
          <w:p w14:paraId="6D8245CD" w14:textId="77777777" w:rsidR="002663EB" w:rsidRPr="00B93783" w:rsidRDefault="002663EB" w:rsidP="002663EB"/>
        </w:tc>
      </w:tr>
      <w:tr w:rsidR="002663EB" w:rsidRPr="00B93783" w14:paraId="113807E3" w14:textId="77777777" w:rsidTr="0026688B">
        <w:tc>
          <w:tcPr>
            <w:tcW w:w="2198" w:type="dxa"/>
          </w:tcPr>
          <w:p w14:paraId="1A276875" w14:textId="77777777" w:rsidR="002663EB" w:rsidRPr="00B93783" w:rsidRDefault="002663EB" w:rsidP="002663EB">
            <w:r w:rsidRPr="00B93783">
              <w:t xml:space="preserve">ACE </w:t>
            </w:r>
          </w:p>
          <w:p w14:paraId="74DF107D" w14:textId="77777777" w:rsidR="002663EB" w:rsidRPr="00B93783" w:rsidRDefault="002663EB" w:rsidP="002663EB"/>
          <w:p w14:paraId="2C889042" w14:textId="77777777" w:rsidR="002663EB" w:rsidRPr="00B93783" w:rsidRDefault="002663EB" w:rsidP="002663EB"/>
          <w:p w14:paraId="0E130FC4" w14:textId="77777777" w:rsidR="002663EB" w:rsidRPr="00B93783" w:rsidRDefault="002663EB" w:rsidP="002663EB"/>
          <w:p w14:paraId="0C50993D" w14:textId="77777777" w:rsidR="002663EB" w:rsidRPr="00B93783" w:rsidRDefault="002663EB" w:rsidP="002663EB"/>
          <w:p w14:paraId="0B137422" w14:textId="77777777" w:rsidR="002663EB" w:rsidRPr="00B93783" w:rsidRDefault="002663EB" w:rsidP="002663EB"/>
        </w:tc>
        <w:tc>
          <w:tcPr>
            <w:tcW w:w="2454" w:type="dxa"/>
          </w:tcPr>
          <w:p w14:paraId="045AEDF5" w14:textId="77777777" w:rsidR="002663EB" w:rsidRPr="00B93783" w:rsidRDefault="002663EB" w:rsidP="002663EB">
            <w:r w:rsidRPr="00B93783">
              <w:t>- Advanced  Computing  Environment</w:t>
            </w:r>
          </w:p>
          <w:p w14:paraId="2F678CEC" w14:textId="77777777" w:rsidR="002663EB" w:rsidRPr="00B93783" w:rsidRDefault="002663EB" w:rsidP="002663EB"/>
          <w:p w14:paraId="32960710" w14:textId="77777777" w:rsidR="002663EB" w:rsidRPr="00B93783" w:rsidRDefault="002663EB" w:rsidP="002663EB"/>
          <w:p w14:paraId="4099B5AC" w14:textId="77777777" w:rsidR="002663EB" w:rsidRPr="00B93783" w:rsidRDefault="002663EB" w:rsidP="002663EB">
            <w:r w:rsidRPr="00B93783">
              <w:t xml:space="preserve">           </w:t>
            </w:r>
          </w:p>
        </w:tc>
        <w:tc>
          <w:tcPr>
            <w:tcW w:w="3621" w:type="dxa"/>
          </w:tcPr>
          <w:p w14:paraId="63DB5E8D" w14:textId="77777777" w:rsidR="002663EB" w:rsidRPr="00B93783" w:rsidRDefault="002663EB" w:rsidP="002663EB">
            <w:r w:rsidRPr="00B93783">
              <w:t xml:space="preserve">- усовершенствованная  вычислительная среда </w:t>
            </w:r>
          </w:p>
        </w:tc>
        <w:tc>
          <w:tcPr>
            <w:tcW w:w="6537" w:type="dxa"/>
          </w:tcPr>
          <w:p w14:paraId="71C7239B" w14:textId="77777777" w:rsidR="002663EB" w:rsidRPr="00B93783" w:rsidRDefault="002663EB" w:rsidP="002663EB">
            <w:r w:rsidRPr="00B93783">
              <w:t xml:space="preserve">- такомиллаштирилган </w:t>
            </w:r>
            <w:r w:rsidR="00B93783">
              <w:t>ҳ</w:t>
            </w:r>
            <w:r w:rsidRPr="00B93783">
              <w:t>исоблаш му</w:t>
            </w:r>
            <w:r w:rsidR="00B93783">
              <w:t>ҳ</w:t>
            </w:r>
            <w:r w:rsidRPr="00B93783">
              <w:t>ити</w:t>
            </w:r>
          </w:p>
          <w:p w14:paraId="7FADF015" w14:textId="77777777" w:rsidR="002663EB" w:rsidRPr="00B93783" w:rsidRDefault="002663EB" w:rsidP="002663EB">
            <w:r w:rsidRPr="00B93783">
              <w:t>(ШК ва таркибига  Digital Equipment, Compaq, Microsoft и бош</w:t>
            </w:r>
            <w:r w:rsidR="00B93783">
              <w:t>қ</w:t>
            </w:r>
            <w:r w:rsidRPr="00B93783">
              <w:t>а компаниялар кирувчи ишчи станциялар учун му</w:t>
            </w:r>
            <w:r w:rsidR="00B93783">
              <w:t>ҳ</w:t>
            </w:r>
            <w:r w:rsidRPr="00B93783">
              <w:t>ит ишлаб чи</w:t>
            </w:r>
            <w:r w:rsidR="00B93783">
              <w:t>қ</w:t>
            </w:r>
            <w:r w:rsidRPr="00B93783">
              <w:t>увчи фирма-ишлаб чи</w:t>
            </w:r>
            <w:r w:rsidR="00B93783">
              <w:t>қ</w:t>
            </w:r>
            <w:r w:rsidRPr="00B93783">
              <w:t>арувчилар гуру</w:t>
            </w:r>
            <w:r w:rsidR="00B93783">
              <w:t>ҳ</w:t>
            </w:r>
            <w:r w:rsidRPr="00B93783">
              <w:t>и)</w:t>
            </w:r>
          </w:p>
          <w:p w14:paraId="4EE062B8" w14:textId="77777777" w:rsidR="002663EB" w:rsidRPr="00B93783" w:rsidRDefault="002663EB" w:rsidP="002663EB"/>
        </w:tc>
      </w:tr>
      <w:tr w:rsidR="002663EB" w:rsidRPr="00B93783" w14:paraId="1192DD32" w14:textId="77777777" w:rsidTr="0026688B">
        <w:tc>
          <w:tcPr>
            <w:tcW w:w="2198" w:type="dxa"/>
          </w:tcPr>
          <w:p w14:paraId="2D93372E" w14:textId="77777777" w:rsidR="002663EB" w:rsidRPr="00B93783" w:rsidRDefault="002663EB" w:rsidP="002663EB">
            <w:r w:rsidRPr="00B93783">
              <w:t xml:space="preserve">ACE </w:t>
            </w:r>
          </w:p>
          <w:p w14:paraId="03B89D88" w14:textId="77777777" w:rsidR="002663EB" w:rsidRPr="00B93783" w:rsidRDefault="002663EB" w:rsidP="002663EB"/>
        </w:tc>
        <w:tc>
          <w:tcPr>
            <w:tcW w:w="2454" w:type="dxa"/>
          </w:tcPr>
          <w:p w14:paraId="5C801843" w14:textId="77777777" w:rsidR="002663EB" w:rsidRPr="00B93783" w:rsidRDefault="002663EB" w:rsidP="002663EB">
            <w:r w:rsidRPr="00B93783">
              <w:t xml:space="preserve">- access control  encryption   </w:t>
            </w:r>
          </w:p>
        </w:tc>
        <w:tc>
          <w:tcPr>
            <w:tcW w:w="3621" w:type="dxa"/>
          </w:tcPr>
          <w:p w14:paraId="392FA279" w14:textId="77777777" w:rsidR="002663EB" w:rsidRPr="00B93783" w:rsidRDefault="002663EB" w:rsidP="002663EB">
            <w:r w:rsidRPr="00B93783">
              <w:t xml:space="preserve">- шифрованное управление доступом  </w:t>
            </w:r>
          </w:p>
          <w:p w14:paraId="7378D784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6537" w:type="dxa"/>
          </w:tcPr>
          <w:p w14:paraId="7DF0E1CE" w14:textId="77777777" w:rsidR="002663EB" w:rsidRPr="00B93783" w:rsidRDefault="002663EB" w:rsidP="0026688B">
            <w:pPr>
              <w:tabs>
                <w:tab w:val="left" w:pos="245"/>
              </w:tabs>
            </w:pPr>
            <w:r w:rsidRPr="00B93783">
              <w:t>- фойдаланишни шифрли бош</w:t>
            </w:r>
            <w:r w:rsidR="00B93783">
              <w:t>қ</w:t>
            </w:r>
            <w:r w:rsidRPr="00B93783">
              <w:t>ариш</w:t>
            </w:r>
          </w:p>
          <w:p w14:paraId="1D13899C" w14:textId="77777777" w:rsidR="002663EB" w:rsidRPr="00B93783" w:rsidRDefault="002663EB" w:rsidP="002663EB"/>
        </w:tc>
      </w:tr>
      <w:tr w:rsidR="002663EB" w:rsidRPr="00B93783" w14:paraId="1E6EBE47" w14:textId="77777777" w:rsidTr="0026688B">
        <w:tc>
          <w:tcPr>
            <w:tcW w:w="2198" w:type="dxa"/>
            <w:vAlign w:val="bottom"/>
          </w:tcPr>
          <w:p w14:paraId="4A3C917E" w14:textId="77777777" w:rsidR="002663EB" w:rsidRPr="00B93783" w:rsidRDefault="002663EB" w:rsidP="002663EB">
            <w:r w:rsidRPr="00B93783">
              <w:t>ACF</w:t>
            </w:r>
          </w:p>
          <w:p w14:paraId="10A66FCF" w14:textId="77777777" w:rsidR="002663EB" w:rsidRPr="00B93783" w:rsidRDefault="002663EB" w:rsidP="002663EB"/>
          <w:p w14:paraId="5C1C144A" w14:textId="77777777" w:rsidR="002663EB" w:rsidRPr="00B93783" w:rsidRDefault="002663EB" w:rsidP="002663EB"/>
        </w:tc>
        <w:tc>
          <w:tcPr>
            <w:tcW w:w="2454" w:type="dxa"/>
            <w:vAlign w:val="bottom"/>
          </w:tcPr>
          <w:p w14:paraId="3C434EA6" w14:textId="77777777" w:rsidR="002663EB" w:rsidRPr="00B93783" w:rsidRDefault="002663EB" w:rsidP="002663EB">
            <w:r w:rsidRPr="00B93783">
              <w:t xml:space="preserve">- advanced com-munications  function  </w:t>
            </w:r>
          </w:p>
        </w:tc>
        <w:tc>
          <w:tcPr>
            <w:tcW w:w="3621" w:type="dxa"/>
            <w:vAlign w:val="bottom"/>
          </w:tcPr>
          <w:p w14:paraId="7D2D0221" w14:textId="77777777" w:rsidR="002663EB" w:rsidRPr="00B93783" w:rsidRDefault="002663EB" w:rsidP="002663EB">
            <w:r w:rsidRPr="00B93783">
              <w:t xml:space="preserve">- улучшенная функция связи  </w:t>
            </w:r>
          </w:p>
          <w:p w14:paraId="42B7A54C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6537" w:type="dxa"/>
          </w:tcPr>
          <w:p w14:paraId="1A4D3173" w14:textId="77777777" w:rsidR="002663EB" w:rsidRPr="00B93783" w:rsidRDefault="002663EB" w:rsidP="002663EB">
            <w:r w:rsidRPr="00B93783">
              <w:t>- ало</w:t>
            </w:r>
            <w:r w:rsidR="00B93783">
              <w:t>қ</w:t>
            </w:r>
            <w:r w:rsidRPr="00B93783">
              <w:t>анинг яхшиланган функцияси</w:t>
            </w:r>
          </w:p>
        </w:tc>
      </w:tr>
      <w:tr w:rsidR="002663EB" w:rsidRPr="00B93783" w14:paraId="3843CFB5" w14:textId="77777777" w:rsidTr="0026688B">
        <w:tc>
          <w:tcPr>
            <w:tcW w:w="2198" w:type="dxa"/>
          </w:tcPr>
          <w:p w14:paraId="198677CC" w14:textId="77777777" w:rsidR="002663EB" w:rsidRPr="00B93783" w:rsidRDefault="002663EB" w:rsidP="002663EB">
            <w:r w:rsidRPr="00B93783">
              <w:t>ACI</w:t>
            </w:r>
          </w:p>
          <w:p w14:paraId="56AE83F5" w14:textId="77777777" w:rsidR="002663EB" w:rsidRPr="00B93783" w:rsidRDefault="002663EB" w:rsidP="002663EB"/>
        </w:tc>
        <w:tc>
          <w:tcPr>
            <w:tcW w:w="2454" w:type="dxa"/>
          </w:tcPr>
          <w:p w14:paraId="00092659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AT&amp;T communi-cations ISDN   </w:t>
            </w:r>
          </w:p>
        </w:tc>
        <w:tc>
          <w:tcPr>
            <w:tcW w:w="3621" w:type="dxa"/>
          </w:tcPr>
          <w:p w14:paraId="7A10DDB9" w14:textId="77777777" w:rsidR="002663EB" w:rsidRPr="00B93783" w:rsidRDefault="002663EB" w:rsidP="002663EB">
            <w:r w:rsidRPr="00B93783">
              <w:t xml:space="preserve">- ISDN связь компании </w:t>
            </w:r>
          </w:p>
          <w:p w14:paraId="741707A7" w14:textId="77777777" w:rsidR="002663EB" w:rsidRPr="00B93783" w:rsidRDefault="002663EB" w:rsidP="002663EB">
            <w:r w:rsidRPr="0026688B">
              <w:rPr>
                <w:lang w:val="en-US"/>
              </w:rPr>
              <w:t>AT</w:t>
            </w:r>
            <w:r w:rsidRPr="00B93783">
              <w:t>&amp;</w:t>
            </w:r>
            <w:r w:rsidRPr="0026688B">
              <w:rPr>
                <w:lang w:val="en-US"/>
              </w:rPr>
              <w:t>T</w:t>
            </w:r>
            <w:r w:rsidRPr="00B93783">
              <w:t xml:space="preserve">  </w:t>
            </w:r>
          </w:p>
          <w:p w14:paraId="328D8C7A" w14:textId="77777777" w:rsidR="002663EB" w:rsidRPr="00B93783" w:rsidRDefault="002663EB" w:rsidP="002663EB"/>
        </w:tc>
        <w:tc>
          <w:tcPr>
            <w:tcW w:w="6537" w:type="dxa"/>
          </w:tcPr>
          <w:p w14:paraId="7B52F311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AT</w:t>
            </w:r>
            <w:r w:rsidRPr="00B93783">
              <w:t>&amp;</w:t>
            </w:r>
            <w:r w:rsidRPr="0026688B">
              <w:rPr>
                <w:lang w:val="en-US"/>
              </w:rPr>
              <w:t>T</w:t>
            </w:r>
            <w:r w:rsidRPr="00B93783">
              <w:t xml:space="preserve"> компаниясининг ISDN ало</w:t>
            </w:r>
            <w:r w:rsidR="00B93783">
              <w:t>қ</w:t>
            </w:r>
            <w:r w:rsidRPr="00B93783">
              <w:t xml:space="preserve">аси                                                                                                                                    </w:t>
            </w:r>
          </w:p>
        </w:tc>
      </w:tr>
      <w:tr w:rsidR="002663EB" w:rsidRPr="00B93783" w14:paraId="3764DA71" w14:textId="77777777" w:rsidTr="0026688B">
        <w:trPr>
          <w:trHeight w:val="80"/>
        </w:trPr>
        <w:tc>
          <w:tcPr>
            <w:tcW w:w="2198" w:type="dxa"/>
          </w:tcPr>
          <w:p w14:paraId="1C842866" w14:textId="77777777" w:rsidR="002663EB" w:rsidRPr="00B93783" w:rsidRDefault="002663EB" w:rsidP="002663EB">
            <w:r w:rsidRPr="0026688B">
              <w:rPr>
                <w:lang w:val="en-US"/>
              </w:rPr>
              <w:t>ACI</w:t>
            </w:r>
            <w:r w:rsidRPr="00B93783">
              <w:t xml:space="preserve"> </w:t>
            </w:r>
          </w:p>
          <w:p w14:paraId="150E9C23" w14:textId="77777777" w:rsidR="002663EB" w:rsidRPr="00B93783" w:rsidRDefault="002663EB" w:rsidP="002663EB"/>
        </w:tc>
        <w:tc>
          <w:tcPr>
            <w:tcW w:w="2454" w:type="dxa"/>
          </w:tcPr>
          <w:p w14:paraId="6C889E57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A</w:t>
            </w:r>
            <w:r w:rsidRPr="00B93783">
              <w:t xml:space="preserve">djacent </w:t>
            </w:r>
            <w:r w:rsidRPr="0026688B">
              <w:rPr>
                <w:lang w:val="en-US"/>
              </w:rPr>
              <w:t>C</w:t>
            </w:r>
            <w:r w:rsidRPr="00B93783">
              <w:t xml:space="preserve">han-nel </w:t>
            </w:r>
            <w:r w:rsidRPr="0026688B">
              <w:rPr>
                <w:lang w:val="en-US"/>
              </w:rPr>
              <w:t>I</w:t>
            </w:r>
            <w:r w:rsidRPr="00B93783">
              <w:t xml:space="preserve">nterference   </w:t>
            </w:r>
          </w:p>
        </w:tc>
        <w:tc>
          <w:tcPr>
            <w:tcW w:w="3621" w:type="dxa"/>
          </w:tcPr>
          <w:p w14:paraId="502F4F37" w14:textId="77777777" w:rsidR="002663EB" w:rsidRPr="00B93783" w:rsidRDefault="002663EB" w:rsidP="002663EB">
            <w:r w:rsidRPr="00B93783">
              <w:t xml:space="preserve">- помеха от соседнего канала   </w:t>
            </w:r>
          </w:p>
        </w:tc>
        <w:tc>
          <w:tcPr>
            <w:tcW w:w="6537" w:type="dxa"/>
          </w:tcPr>
          <w:p w14:paraId="41FEC221" w14:textId="77777777" w:rsidR="002663EB" w:rsidRPr="00B93783" w:rsidRDefault="00B93783" w:rsidP="002663EB">
            <w:r>
              <w:t>қў</w:t>
            </w:r>
            <w:r w:rsidR="002663EB" w:rsidRPr="00B93783">
              <w:t>шни каналнинг хала</w:t>
            </w:r>
            <w:r>
              <w:t>қ</w:t>
            </w:r>
            <w:r w:rsidR="002663EB" w:rsidRPr="00B93783">
              <w:t xml:space="preserve">ит таъсири                         </w:t>
            </w:r>
          </w:p>
          <w:p w14:paraId="656A3AF6" w14:textId="77777777" w:rsidR="002663EB" w:rsidRPr="00B93783" w:rsidRDefault="002663EB" w:rsidP="002663EB"/>
        </w:tc>
      </w:tr>
      <w:tr w:rsidR="002663EB" w:rsidRPr="00B93783" w14:paraId="17BF3B5A" w14:textId="77777777" w:rsidTr="0026688B">
        <w:trPr>
          <w:trHeight w:val="80"/>
        </w:trPr>
        <w:tc>
          <w:tcPr>
            <w:tcW w:w="2198" w:type="dxa"/>
          </w:tcPr>
          <w:p w14:paraId="331CEA2F" w14:textId="77777777" w:rsidR="002663EB" w:rsidRPr="00B93783" w:rsidRDefault="002663EB" w:rsidP="002663EB">
            <w:r w:rsidRPr="00B93783">
              <w:t xml:space="preserve">ACIA </w:t>
            </w:r>
          </w:p>
          <w:p w14:paraId="7750CB56" w14:textId="77777777" w:rsidR="002663EB" w:rsidRPr="00B93783" w:rsidRDefault="002663EB" w:rsidP="002663EB"/>
          <w:p w14:paraId="7195A045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454" w:type="dxa"/>
          </w:tcPr>
          <w:p w14:paraId="143264FD" w14:textId="77777777" w:rsidR="002663EB" w:rsidRPr="00B93783" w:rsidRDefault="002663EB" w:rsidP="002663EB">
            <w:r w:rsidRPr="00B93783">
              <w:t>- asynchronous  communications  interface  adapter</w:t>
            </w:r>
          </w:p>
          <w:p w14:paraId="6C59035E" w14:textId="77777777" w:rsidR="002663EB" w:rsidRPr="00B93783" w:rsidRDefault="002663EB" w:rsidP="002663EB">
            <w:r w:rsidRPr="00B93783">
              <w:t xml:space="preserve">   </w:t>
            </w:r>
          </w:p>
        </w:tc>
        <w:tc>
          <w:tcPr>
            <w:tcW w:w="3621" w:type="dxa"/>
          </w:tcPr>
          <w:p w14:paraId="2DE3159A" w14:textId="77777777" w:rsidR="002663EB" w:rsidRPr="00B93783" w:rsidRDefault="002663EB" w:rsidP="002663EB">
            <w:r w:rsidRPr="00B93783">
              <w:t xml:space="preserve">- интерфейсный адаптер асинхронной связи  </w:t>
            </w:r>
          </w:p>
          <w:p w14:paraId="7BC07083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6537" w:type="dxa"/>
          </w:tcPr>
          <w:p w14:paraId="20A93AF1" w14:textId="77777777" w:rsidR="002663EB" w:rsidRPr="00B93783" w:rsidRDefault="002663EB" w:rsidP="002663EB">
            <w:r w:rsidRPr="00B93783">
              <w:t>- асинхрон ало</w:t>
            </w:r>
            <w:r w:rsidR="00B93783">
              <w:t>қ</w:t>
            </w:r>
            <w:r w:rsidRPr="00B93783">
              <w:t>анинг интерфейс адаптери</w:t>
            </w:r>
          </w:p>
          <w:p w14:paraId="1746F204" w14:textId="77777777" w:rsidR="002663EB" w:rsidRPr="0026688B" w:rsidRDefault="002663EB" w:rsidP="002663EB">
            <w:pPr>
              <w:rPr>
                <w:lang w:val="en-US"/>
              </w:rPr>
            </w:pPr>
          </w:p>
        </w:tc>
      </w:tr>
      <w:tr w:rsidR="002663EB" w:rsidRPr="00B93783" w14:paraId="635A3FD0" w14:textId="77777777" w:rsidTr="0026688B">
        <w:tc>
          <w:tcPr>
            <w:tcW w:w="2198" w:type="dxa"/>
          </w:tcPr>
          <w:p w14:paraId="1E54B281" w14:textId="77777777" w:rsidR="002663EB" w:rsidRPr="00B93783" w:rsidRDefault="002663EB" w:rsidP="002663EB">
            <w:r w:rsidRPr="00B93783">
              <w:t xml:space="preserve">ACID </w:t>
            </w:r>
          </w:p>
          <w:p w14:paraId="3250CB4B" w14:textId="77777777" w:rsidR="002663EB" w:rsidRPr="00B93783" w:rsidRDefault="002663EB" w:rsidP="002663EB"/>
          <w:p w14:paraId="6093BA36" w14:textId="77777777" w:rsidR="002663EB" w:rsidRPr="00B93783" w:rsidRDefault="002663EB" w:rsidP="002663EB"/>
          <w:p w14:paraId="1E5B8BC7" w14:textId="77777777" w:rsidR="002663EB" w:rsidRPr="00B93783" w:rsidRDefault="002663EB" w:rsidP="002663EB"/>
        </w:tc>
        <w:tc>
          <w:tcPr>
            <w:tcW w:w="2454" w:type="dxa"/>
          </w:tcPr>
          <w:p w14:paraId="390E02D2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automatic classification and  interpretation  of data   </w:t>
            </w:r>
          </w:p>
        </w:tc>
        <w:tc>
          <w:tcPr>
            <w:tcW w:w="3621" w:type="dxa"/>
          </w:tcPr>
          <w:p w14:paraId="698F0E99" w14:textId="77777777" w:rsidR="002663EB" w:rsidRPr="00B93783" w:rsidRDefault="002663EB" w:rsidP="002663EB">
            <w:r w:rsidRPr="0026688B">
              <w:rPr>
                <w:lang w:val="en-US"/>
              </w:rPr>
              <w:t xml:space="preserve"> </w:t>
            </w:r>
            <w:r w:rsidRPr="00B93783">
              <w:t xml:space="preserve">- автоматическая классификация и интерпретация данных  </w:t>
            </w:r>
          </w:p>
          <w:p w14:paraId="302FFB65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6537" w:type="dxa"/>
          </w:tcPr>
          <w:p w14:paraId="3BCC162D" w14:textId="77777777" w:rsidR="002663EB" w:rsidRPr="00B93783" w:rsidRDefault="002663EB" w:rsidP="002663EB">
            <w:r w:rsidRPr="00B93783">
              <w:t>- автоматик таснифлаш ва маълумотларни шар</w:t>
            </w:r>
            <w:r w:rsidR="00B93783">
              <w:t>ҳ</w:t>
            </w:r>
            <w:r w:rsidRPr="00B93783">
              <w:t>лаш</w:t>
            </w:r>
          </w:p>
          <w:p w14:paraId="1F7B96F0" w14:textId="77777777" w:rsidR="002663EB" w:rsidRPr="00B93783" w:rsidRDefault="002663EB" w:rsidP="002663EB"/>
        </w:tc>
      </w:tr>
      <w:tr w:rsidR="002663EB" w:rsidRPr="00B93783" w14:paraId="49091093" w14:textId="77777777" w:rsidTr="0026688B">
        <w:trPr>
          <w:trHeight w:val="438"/>
        </w:trPr>
        <w:tc>
          <w:tcPr>
            <w:tcW w:w="2198" w:type="dxa"/>
          </w:tcPr>
          <w:p w14:paraId="184F0B79" w14:textId="77777777" w:rsidR="002663EB" w:rsidRPr="00B93783" w:rsidRDefault="002663EB" w:rsidP="002663EB">
            <w:r w:rsidRPr="00B93783">
              <w:t xml:space="preserve">АСК </w:t>
            </w:r>
          </w:p>
          <w:p w14:paraId="2B77CC91" w14:textId="77777777" w:rsidR="002663EB" w:rsidRPr="00B93783" w:rsidRDefault="002663EB" w:rsidP="002663EB"/>
        </w:tc>
        <w:tc>
          <w:tcPr>
            <w:tcW w:w="2454" w:type="dxa"/>
          </w:tcPr>
          <w:p w14:paraId="2DEFA594" w14:textId="77777777" w:rsidR="002663EB" w:rsidRPr="00B93783" w:rsidRDefault="002663EB" w:rsidP="002663EB">
            <w:r w:rsidRPr="00B93783">
              <w:t>- acknowledge  character</w:t>
            </w:r>
          </w:p>
        </w:tc>
        <w:tc>
          <w:tcPr>
            <w:tcW w:w="3621" w:type="dxa"/>
          </w:tcPr>
          <w:p w14:paraId="5DAFDC81" w14:textId="77777777" w:rsidR="002663EB" w:rsidRPr="00B93783" w:rsidRDefault="002663EB" w:rsidP="002663EB">
            <w:r w:rsidRPr="00B93783">
              <w:t xml:space="preserve">- символ,, для  подтверждения приема </w:t>
            </w:r>
          </w:p>
        </w:tc>
        <w:tc>
          <w:tcPr>
            <w:tcW w:w="6537" w:type="dxa"/>
          </w:tcPr>
          <w:p w14:paraId="3EAB347A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илишни тасди</w:t>
            </w:r>
            <w:r w:rsidR="00B93783">
              <w:t>қ</w:t>
            </w:r>
            <w:r w:rsidRPr="00B93783">
              <w:t>лаш символи</w:t>
            </w:r>
          </w:p>
        </w:tc>
      </w:tr>
      <w:tr w:rsidR="002663EB" w:rsidRPr="00B93783" w14:paraId="07973A16" w14:textId="77777777" w:rsidTr="0026688B">
        <w:trPr>
          <w:trHeight w:val="80"/>
        </w:trPr>
        <w:tc>
          <w:tcPr>
            <w:tcW w:w="2198" w:type="dxa"/>
          </w:tcPr>
          <w:p w14:paraId="7BCDB296" w14:textId="77777777" w:rsidR="002663EB" w:rsidRPr="00B93783" w:rsidRDefault="002663EB" w:rsidP="002663EB">
            <w:r w:rsidRPr="00B93783">
              <w:t>ACL</w:t>
            </w:r>
          </w:p>
          <w:p w14:paraId="1D4926DF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2454" w:type="dxa"/>
          </w:tcPr>
          <w:p w14:paraId="1A64EE97" w14:textId="77777777" w:rsidR="002663EB" w:rsidRPr="00B93783" w:rsidRDefault="002663EB" w:rsidP="002663EB">
            <w:r w:rsidRPr="00B93783">
              <w:t xml:space="preserve">- Access Control  List   </w:t>
            </w:r>
          </w:p>
        </w:tc>
        <w:tc>
          <w:tcPr>
            <w:tcW w:w="3621" w:type="dxa"/>
          </w:tcPr>
          <w:p w14:paraId="2D21C576" w14:textId="77777777" w:rsidR="002663EB" w:rsidRPr="00B93783" w:rsidRDefault="002663EB" w:rsidP="002663EB">
            <w:r w:rsidRPr="00B93783">
              <w:t xml:space="preserve">- список контроля доступа </w:t>
            </w:r>
          </w:p>
        </w:tc>
        <w:tc>
          <w:tcPr>
            <w:tcW w:w="6537" w:type="dxa"/>
          </w:tcPr>
          <w:p w14:paraId="03A118F6" w14:textId="77777777" w:rsidR="002663EB" w:rsidRPr="00B93783" w:rsidRDefault="002663EB" w:rsidP="002663EB">
            <w:r w:rsidRPr="00B93783">
              <w:t xml:space="preserve">- фойдаланишни назорат </w:t>
            </w:r>
            <w:r w:rsidR="00B93783">
              <w:t>қ</w:t>
            </w:r>
            <w:r w:rsidRPr="00B93783">
              <w:t>илиш р</w:t>
            </w:r>
            <w:r w:rsidR="00B93783">
              <w:t>ў</w:t>
            </w:r>
            <w:r w:rsidRPr="00B93783">
              <w:t>йхати</w:t>
            </w:r>
          </w:p>
          <w:p w14:paraId="564747B8" w14:textId="77777777" w:rsidR="002663EB" w:rsidRPr="00B93783" w:rsidRDefault="002663EB" w:rsidP="002663EB"/>
        </w:tc>
      </w:tr>
      <w:tr w:rsidR="002663EB" w:rsidRPr="00B93783" w14:paraId="63942B03" w14:textId="77777777" w:rsidTr="0026688B">
        <w:tc>
          <w:tcPr>
            <w:tcW w:w="2198" w:type="dxa"/>
          </w:tcPr>
          <w:p w14:paraId="4F9C021B" w14:textId="77777777" w:rsidR="002663EB" w:rsidRPr="00B93783" w:rsidRDefault="002663EB" w:rsidP="002663EB">
            <w:r w:rsidRPr="00B93783">
              <w:t xml:space="preserve">ACL </w:t>
            </w:r>
          </w:p>
          <w:p w14:paraId="2F09B4C7" w14:textId="77777777" w:rsidR="002663EB" w:rsidRPr="00B93783" w:rsidRDefault="002663EB" w:rsidP="002663EB"/>
          <w:p w14:paraId="22691082" w14:textId="77777777" w:rsidR="002663EB" w:rsidRPr="00B93783" w:rsidRDefault="002663EB" w:rsidP="002663EB"/>
        </w:tc>
        <w:tc>
          <w:tcPr>
            <w:tcW w:w="2454" w:type="dxa"/>
          </w:tcPr>
          <w:p w14:paraId="33AB1961" w14:textId="77777777" w:rsidR="002663EB" w:rsidRPr="00B93783" w:rsidRDefault="002663EB" w:rsidP="002663EB">
            <w:r w:rsidRPr="00B93783">
              <w:t xml:space="preserve">- authorization  control list   </w:t>
            </w:r>
          </w:p>
          <w:p w14:paraId="45F96306" w14:textId="77777777" w:rsidR="002663EB" w:rsidRPr="00B93783" w:rsidRDefault="002663EB" w:rsidP="002663EB"/>
        </w:tc>
        <w:tc>
          <w:tcPr>
            <w:tcW w:w="3621" w:type="dxa"/>
          </w:tcPr>
          <w:p w14:paraId="0B58AD48" w14:textId="77777777" w:rsidR="002663EB" w:rsidRPr="00B93783" w:rsidRDefault="002663EB" w:rsidP="002663EB">
            <w:r w:rsidRPr="00B93783">
              <w:t xml:space="preserve">- список для управления санкционированным доступом </w:t>
            </w:r>
          </w:p>
        </w:tc>
        <w:tc>
          <w:tcPr>
            <w:tcW w:w="6537" w:type="dxa"/>
          </w:tcPr>
          <w:p w14:paraId="63FC5D4C" w14:textId="77777777" w:rsidR="002663EB" w:rsidRPr="00B93783" w:rsidRDefault="002663EB" w:rsidP="002663EB">
            <w:r w:rsidRPr="00B93783">
              <w:t>- рухсат этилган фойдаланишни бош</w:t>
            </w:r>
            <w:r w:rsidR="00B93783">
              <w:t>қ</w:t>
            </w:r>
            <w:r w:rsidRPr="00B93783">
              <w:t>ариш учун  р</w:t>
            </w:r>
            <w:r w:rsidR="00B93783">
              <w:t>ў</w:t>
            </w:r>
            <w:r w:rsidRPr="00B93783">
              <w:t>йхат</w:t>
            </w:r>
          </w:p>
        </w:tc>
      </w:tr>
      <w:tr w:rsidR="002663EB" w:rsidRPr="00B93783" w14:paraId="47D544CC" w14:textId="77777777" w:rsidTr="0026688B">
        <w:tc>
          <w:tcPr>
            <w:tcW w:w="2198" w:type="dxa"/>
          </w:tcPr>
          <w:p w14:paraId="4642FC57" w14:textId="77777777" w:rsidR="002663EB" w:rsidRPr="00B93783" w:rsidRDefault="002663EB" w:rsidP="002663EB">
            <w:r w:rsidRPr="00B93783">
              <w:t xml:space="preserve">ACM </w:t>
            </w:r>
          </w:p>
          <w:p w14:paraId="12D75ED0" w14:textId="77777777" w:rsidR="002663EB" w:rsidRPr="00B93783" w:rsidRDefault="002663EB" w:rsidP="002663EB"/>
        </w:tc>
        <w:tc>
          <w:tcPr>
            <w:tcW w:w="2454" w:type="dxa"/>
          </w:tcPr>
          <w:p w14:paraId="6B5D16CB" w14:textId="77777777" w:rsidR="002663EB" w:rsidRPr="00B93783" w:rsidRDefault="002663EB" w:rsidP="002663EB">
            <w:r w:rsidRPr="00B93783">
              <w:t xml:space="preserve">- access control  machine   </w:t>
            </w:r>
          </w:p>
        </w:tc>
        <w:tc>
          <w:tcPr>
            <w:tcW w:w="3621" w:type="dxa"/>
          </w:tcPr>
          <w:p w14:paraId="6D4063A7" w14:textId="77777777" w:rsidR="002663EB" w:rsidRPr="00B93783" w:rsidRDefault="002663EB" w:rsidP="002663EB">
            <w:r w:rsidRPr="00B93783">
              <w:t xml:space="preserve">- устройство управления доступом   </w:t>
            </w:r>
          </w:p>
        </w:tc>
        <w:tc>
          <w:tcPr>
            <w:tcW w:w="6537" w:type="dxa"/>
          </w:tcPr>
          <w:p w14:paraId="5A3BEBE3" w14:textId="77777777" w:rsidR="002663EB" w:rsidRPr="00B93783" w:rsidRDefault="002663EB" w:rsidP="002663EB">
            <w:r w:rsidRPr="00B93783">
              <w:t>- фойдаланишни бош</w:t>
            </w:r>
            <w:r w:rsidR="00B93783">
              <w:t>қ</w:t>
            </w:r>
            <w:r w:rsidRPr="00B93783">
              <w:t xml:space="preserve">ариш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08CE4086" w14:textId="77777777" w:rsidTr="0026688B">
        <w:trPr>
          <w:trHeight w:val="661"/>
        </w:trPr>
        <w:tc>
          <w:tcPr>
            <w:tcW w:w="2198" w:type="dxa"/>
          </w:tcPr>
          <w:p w14:paraId="5BBD1E13" w14:textId="77777777" w:rsidR="002663EB" w:rsidRPr="00B93783" w:rsidRDefault="002663EB" w:rsidP="002663EB">
            <w:r w:rsidRPr="00B93783">
              <w:t>ACMS</w:t>
            </w:r>
          </w:p>
        </w:tc>
        <w:tc>
          <w:tcPr>
            <w:tcW w:w="2454" w:type="dxa"/>
          </w:tcPr>
          <w:p w14:paraId="0137A230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Application  Control and Ma-nagement System</w:t>
            </w:r>
          </w:p>
        </w:tc>
        <w:tc>
          <w:tcPr>
            <w:tcW w:w="3621" w:type="dxa"/>
          </w:tcPr>
          <w:p w14:paraId="4E55B266" w14:textId="77777777" w:rsidR="002663EB" w:rsidRPr="00B93783" w:rsidRDefault="002663EB" w:rsidP="002663EB">
            <w:r w:rsidRPr="00B93783">
              <w:t xml:space="preserve">- система  управления и  администрирования приложениями </w:t>
            </w:r>
          </w:p>
        </w:tc>
        <w:tc>
          <w:tcPr>
            <w:tcW w:w="6537" w:type="dxa"/>
          </w:tcPr>
          <w:p w14:paraId="48A9DE47" w14:textId="77777777" w:rsidR="002663EB" w:rsidRPr="00B93783" w:rsidRDefault="002663EB" w:rsidP="002663EB">
            <w:r w:rsidRPr="00B93783">
              <w:t>- иловаларни бош</w:t>
            </w:r>
            <w:r w:rsidR="00B93783">
              <w:t>қ</w:t>
            </w:r>
            <w:r w:rsidRPr="00B93783">
              <w:t>ариш ва маъмурийлаштириш тизими</w:t>
            </w:r>
          </w:p>
          <w:p w14:paraId="37C12C53" w14:textId="77777777" w:rsidR="002663EB" w:rsidRPr="00B93783" w:rsidRDefault="002663EB" w:rsidP="002663EB"/>
        </w:tc>
      </w:tr>
      <w:tr w:rsidR="002663EB" w:rsidRPr="00B93783" w14:paraId="7FFFDDCC" w14:textId="77777777" w:rsidTr="0026688B">
        <w:tc>
          <w:tcPr>
            <w:tcW w:w="2198" w:type="dxa"/>
          </w:tcPr>
          <w:p w14:paraId="6B8E1C62" w14:textId="77777777" w:rsidR="002663EB" w:rsidRPr="00B93783" w:rsidRDefault="002663EB" w:rsidP="002663EB">
            <w:r w:rsidRPr="00B93783">
              <w:t>ACMS</w:t>
            </w:r>
          </w:p>
          <w:p w14:paraId="45E3D549" w14:textId="77777777" w:rsidR="002663EB" w:rsidRPr="00B93783" w:rsidRDefault="002663EB" w:rsidP="002663EB"/>
          <w:p w14:paraId="507A2AC2" w14:textId="77777777" w:rsidR="002663EB" w:rsidRPr="00B93783" w:rsidRDefault="002663EB" w:rsidP="002663EB"/>
        </w:tc>
        <w:tc>
          <w:tcPr>
            <w:tcW w:w="2454" w:type="dxa"/>
          </w:tcPr>
          <w:p w14:paraId="79C73B20" w14:textId="77777777" w:rsidR="002663EB" w:rsidRPr="00B93783" w:rsidRDefault="002663EB" w:rsidP="002663EB">
            <w:r w:rsidRPr="00B93783">
              <w:t xml:space="preserve">- Automated  Connection  Manager Server </w:t>
            </w:r>
          </w:p>
        </w:tc>
        <w:tc>
          <w:tcPr>
            <w:tcW w:w="3621" w:type="dxa"/>
          </w:tcPr>
          <w:p w14:paraId="6B3434FB" w14:textId="77777777" w:rsidR="002663EB" w:rsidRPr="00B93783" w:rsidRDefault="002663EB" w:rsidP="002663EB">
            <w:r w:rsidRPr="00B93783">
              <w:t xml:space="preserve">- сервер автоматизированного управления соединениями   </w:t>
            </w:r>
          </w:p>
        </w:tc>
        <w:tc>
          <w:tcPr>
            <w:tcW w:w="6537" w:type="dxa"/>
          </w:tcPr>
          <w:p w14:paraId="4CE172D9" w14:textId="77777777" w:rsidR="002663EB" w:rsidRPr="00B93783" w:rsidRDefault="002663EB" w:rsidP="002663EB">
            <w:r w:rsidRPr="00B93783">
              <w:t>- уланишларни автоматик бош</w:t>
            </w:r>
            <w:r w:rsidR="00B93783">
              <w:t>қ</w:t>
            </w:r>
            <w:r w:rsidRPr="00B93783">
              <w:t>ариш сервери</w:t>
            </w:r>
          </w:p>
        </w:tc>
      </w:tr>
      <w:tr w:rsidR="002663EB" w:rsidRPr="00B93783" w14:paraId="5A76EBC1" w14:textId="77777777" w:rsidTr="0026688B">
        <w:tc>
          <w:tcPr>
            <w:tcW w:w="2198" w:type="dxa"/>
          </w:tcPr>
          <w:p w14:paraId="15ECDBB0" w14:textId="77777777" w:rsidR="002663EB" w:rsidRPr="00B93783" w:rsidRDefault="002663EB" w:rsidP="002663EB">
            <w:r w:rsidRPr="00B93783">
              <w:t xml:space="preserve">ACPA </w:t>
            </w:r>
          </w:p>
          <w:p w14:paraId="3AB4BD17" w14:textId="77777777" w:rsidR="002663EB" w:rsidRPr="00B93783" w:rsidRDefault="002663EB" w:rsidP="002663EB"/>
          <w:p w14:paraId="42C6E024" w14:textId="77777777" w:rsidR="002663EB" w:rsidRPr="00B93783" w:rsidRDefault="002663EB" w:rsidP="002663EB"/>
          <w:p w14:paraId="6291952D" w14:textId="77777777" w:rsidR="002663EB" w:rsidRPr="00B93783" w:rsidRDefault="002663EB" w:rsidP="002663EB"/>
        </w:tc>
        <w:tc>
          <w:tcPr>
            <w:tcW w:w="2454" w:type="dxa"/>
          </w:tcPr>
          <w:p w14:paraId="0614BFDC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Association of  Computer Programmers and Analysts   </w:t>
            </w:r>
          </w:p>
        </w:tc>
        <w:tc>
          <w:tcPr>
            <w:tcW w:w="3621" w:type="dxa"/>
          </w:tcPr>
          <w:p w14:paraId="65110C99" w14:textId="77777777" w:rsidR="002663EB" w:rsidRPr="00B93783" w:rsidRDefault="002663EB" w:rsidP="002663EB">
            <w:r w:rsidRPr="00B93783">
              <w:t xml:space="preserve">- ассоциация  программистов и системных аналитиков (США)  </w:t>
            </w:r>
          </w:p>
          <w:p w14:paraId="5A1D33D4" w14:textId="77777777" w:rsidR="002663EB" w:rsidRPr="00B93783" w:rsidRDefault="002663EB" w:rsidP="002663EB"/>
        </w:tc>
        <w:tc>
          <w:tcPr>
            <w:tcW w:w="6537" w:type="dxa"/>
          </w:tcPr>
          <w:p w14:paraId="2D5A3B96" w14:textId="77777777" w:rsidR="002663EB" w:rsidRPr="00B93783" w:rsidRDefault="002663EB" w:rsidP="002663EB">
            <w:r w:rsidRPr="00B93783">
              <w:t>- дастурчилар ва тизим та</w:t>
            </w:r>
            <w:r w:rsidR="00B93783">
              <w:t>ҳ</w:t>
            </w:r>
            <w:r w:rsidRPr="00B93783">
              <w:t>лилчилари ассоциацияси (А</w:t>
            </w:r>
            <w:r w:rsidR="00B93783">
              <w:t>Қ</w:t>
            </w:r>
            <w:r w:rsidRPr="00B93783">
              <w:t>Ш)</w:t>
            </w:r>
          </w:p>
          <w:p w14:paraId="79ACAEB9" w14:textId="77777777" w:rsidR="002663EB" w:rsidRPr="00B93783" w:rsidRDefault="002663EB" w:rsidP="002663EB"/>
          <w:p w14:paraId="70B7E91D" w14:textId="77777777" w:rsidR="002663EB" w:rsidRPr="00B93783" w:rsidRDefault="002663EB" w:rsidP="002663EB"/>
        </w:tc>
      </w:tr>
      <w:tr w:rsidR="002663EB" w:rsidRPr="00B93783" w14:paraId="3DE5D364" w14:textId="77777777" w:rsidTr="0026688B">
        <w:trPr>
          <w:trHeight w:val="80"/>
        </w:trPr>
        <w:tc>
          <w:tcPr>
            <w:tcW w:w="2198" w:type="dxa"/>
          </w:tcPr>
          <w:p w14:paraId="1F3F2C73" w14:textId="77777777" w:rsidR="002663EB" w:rsidRPr="00B93783" w:rsidRDefault="002663EB" w:rsidP="002663EB">
            <w:r w:rsidRPr="00B93783">
              <w:t xml:space="preserve">AC PDB </w:t>
            </w:r>
          </w:p>
          <w:p w14:paraId="5598E961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454" w:type="dxa"/>
          </w:tcPr>
          <w:p w14:paraId="663E1184" w14:textId="77777777" w:rsidR="002663EB" w:rsidRPr="00B93783" w:rsidRDefault="002663EB" w:rsidP="002663EB">
            <w:r w:rsidRPr="00B93783">
              <w:t>- AC Power Distribution Board</w:t>
            </w:r>
          </w:p>
        </w:tc>
        <w:tc>
          <w:tcPr>
            <w:tcW w:w="3621" w:type="dxa"/>
          </w:tcPr>
          <w:p w14:paraId="7632E8A4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Распределительный щит переменного тока </w:t>
            </w:r>
          </w:p>
        </w:tc>
        <w:tc>
          <w:tcPr>
            <w:tcW w:w="6537" w:type="dxa"/>
          </w:tcPr>
          <w:p w14:paraId="1A13C6CE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згарувчан токни та</w:t>
            </w:r>
            <w:r w:rsidR="00B93783">
              <w:t>қ</w:t>
            </w:r>
            <w:r w:rsidRPr="00B93783">
              <w:t>симлаш шчити</w:t>
            </w:r>
          </w:p>
          <w:p w14:paraId="03BE7D9E" w14:textId="77777777" w:rsidR="002663EB" w:rsidRPr="00B93783" w:rsidRDefault="002663EB" w:rsidP="002663EB"/>
        </w:tc>
      </w:tr>
      <w:tr w:rsidR="002663EB" w:rsidRPr="00B93783" w14:paraId="5BF512BC" w14:textId="77777777" w:rsidTr="0026688B">
        <w:tc>
          <w:tcPr>
            <w:tcW w:w="2198" w:type="dxa"/>
          </w:tcPr>
          <w:p w14:paraId="34EB77A0" w14:textId="77777777" w:rsidR="002663EB" w:rsidRPr="00B93783" w:rsidRDefault="002663EB" w:rsidP="002663EB">
            <w:r w:rsidRPr="00B93783">
              <w:t xml:space="preserve">ACR </w:t>
            </w:r>
          </w:p>
          <w:p w14:paraId="4858F5DD" w14:textId="77777777" w:rsidR="002663EB" w:rsidRPr="00B93783" w:rsidRDefault="002663EB" w:rsidP="002663EB"/>
        </w:tc>
        <w:tc>
          <w:tcPr>
            <w:tcW w:w="2454" w:type="dxa"/>
          </w:tcPr>
          <w:p w14:paraId="17DCF6BB" w14:textId="77777777" w:rsidR="002663EB" w:rsidRPr="00B93783" w:rsidRDefault="002663EB" w:rsidP="002663EB">
            <w:r w:rsidRPr="00B93783">
              <w:t xml:space="preserve">- automatic call  return   </w:t>
            </w:r>
          </w:p>
        </w:tc>
        <w:tc>
          <w:tcPr>
            <w:tcW w:w="3621" w:type="dxa"/>
          </w:tcPr>
          <w:p w14:paraId="12F21670" w14:textId="77777777" w:rsidR="002663EB" w:rsidRPr="00B93783" w:rsidRDefault="002663EB" w:rsidP="002663EB">
            <w:r w:rsidRPr="00B93783">
              <w:t xml:space="preserve">- автоматический  возврат вызова   </w:t>
            </w:r>
          </w:p>
        </w:tc>
        <w:tc>
          <w:tcPr>
            <w:tcW w:w="6537" w:type="dxa"/>
          </w:tcPr>
          <w:p w14:paraId="6C538A7F" w14:textId="77777777" w:rsidR="002663EB" w:rsidRPr="00B93783" w:rsidRDefault="002663EB" w:rsidP="002663EB">
            <w:r w:rsidRPr="00B93783">
              <w:t>- ча</w:t>
            </w:r>
            <w:r w:rsidR="00B93783">
              <w:t>қ</w:t>
            </w:r>
            <w:r w:rsidRPr="00B93783">
              <w:t xml:space="preserve">ирувни автоматик </w:t>
            </w:r>
            <w:r w:rsidR="00B93783">
              <w:t>қ</w:t>
            </w:r>
            <w:r w:rsidRPr="00B93783">
              <w:t>айтариш</w:t>
            </w:r>
          </w:p>
        </w:tc>
      </w:tr>
      <w:tr w:rsidR="002663EB" w:rsidRPr="00B93783" w14:paraId="1B2191CC" w14:textId="77777777" w:rsidTr="0026688B">
        <w:tc>
          <w:tcPr>
            <w:tcW w:w="2198" w:type="dxa"/>
          </w:tcPr>
          <w:p w14:paraId="63DCA603" w14:textId="77777777" w:rsidR="002663EB" w:rsidRPr="00B93783" w:rsidRDefault="002663EB" w:rsidP="002663EB">
            <w:r w:rsidRPr="00B93783">
              <w:t>АСR</w:t>
            </w:r>
          </w:p>
          <w:p w14:paraId="22D9BAA0" w14:textId="77777777" w:rsidR="002663EB" w:rsidRPr="00B93783" w:rsidRDefault="002663EB" w:rsidP="002663EB"/>
          <w:p w14:paraId="15D9576E" w14:textId="77777777" w:rsidR="002663EB" w:rsidRPr="00B93783" w:rsidRDefault="002663EB" w:rsidP="002663EB"/>
          <w:p w14:paraId="4DFBDF7E" w14:textId="77777777" w:rsidR="002663EB" w:rsidRPr="00B93783" w:rsidRDefault="002663EB" w:rsidP="002663EB"/>
          <w:p w14:paraId="52B9B805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2454" w:type="dxa"/>
          </w:tcPr>
          <w:p w14:paraId="39D56A17" w14:textId="77777777" w:rsidR="002663EB" w:rsidRPr="00B93783" w:rsidRDefault="002663EB" w:rsidP="002663EB">
            <w:r w:rsidRPr="00B93783">
              <w:t>- Approach  Control  Radar</w:t>
            </w:r>
          </w:p>
          <w:p w14:paraId="4B53B8C4" w14:textId="77777777" w:rsidR="002663EB" w:rsidRPr="00B93783" w:rsidRDefault="002663EB" w:rsidP="002663EB"/>
          <w:p w14:paraId="65E40AD2" w14:textId="77777777" w:rsidR="002663EB" w:rsidRPr="00B93783" w:rsidRDefault="002663EB" w:rsidP="002663EB"/>
          <w:p w14:paraId="78800F66" w14:textId="77777777" w:rsidR="002663EB" w:rsidRPr="00B93783" w:rsidRDefault="002663EB" w:rsidP="002663EB">
            <w:r w:rsidRPr="00B93783">
              <w:t xml:space="preserve">     </w:t>
            </w:r>
          </w:p>
        </w:tc>
        <w:tc>
          <w:tcPr>
            <w:tcW w:w="3621" w:type="dxa"/>
          </w:tcPr>
          <w:p w14:paraId="63DBB895" w14:textId="77777777" w:rsidR="002663EB" w:rsidRPr="00B93783" w:rsidRDefault="002663EB" w:rsidP="002663EB">
            <w:r w:rsidRPr="00B93783">
              <w:t xml:space="preserve">- радиолокационная станция, управляющая выходом самолетов в районе аэропорта (с расстояния 50-80 </w:t>
            </w:r>
            <w:r w:rsidRPr="0026688B">
              <w:rPr>
                <w:lang w:val="en-US"/>
              </w:rPr>
              <w:t>km</w:t>
            </w:r>
            <w:r w:rsidRPr="00B93783">
              <w:t xml:space="preserve">)  </w:t>
            </w:r>
          </w:p>
        </w:tc>
        <w:tc>
          <w:tcPr>
            <w:tcW w:w="6537" w:type="dxa"/>
          </w:tcPr>
          <w:p w14:paraId="7F452822" w14:textId="77777777" w:rsidR="002663EB" w:rsidRPr="00B93783" w:rsidRDefault="002663EB" w:rsidP="002663EB">
            <w:r w:rsidRPr="00B93783">
              <w:t xml:space="preserve">- аэропорт </w:t>
            </w:r>
            <w:r w:rsidR="00B93783">
              <w:t>ҳ</w:t>
            </w:r>
            <w:r w:rsidRPr="00B93783">
              <w:t xml:space="preserve">удудида (50-80 </w:t>
            </w:r>
            <w:r w:rsidRPr="0026688B">
              <w:rPr>
                <w:lang w:val="en-US"/>
              </w:rPr>
              <w:t>km</w:t>
            </w:r>
            <w:r w:rsidRPr="00B93783">
              <w:t xml:space="preserve"> масофадан туриб) самолёт чи</w:t>
            </w:r>
            <w:r w:rsidR="00B93783">
              <w:t>қ</w:t>
            </w:r>
            <w:r w:rsidRPr="00B93783">
              <w:t>ишини бош</w:t>
            </w:r>
            <w:r w:rsidR="00B93783">
              <w:t>қ</w:t>
            </w:r>
            <w:r w:rsidRPr="00B93783">
              <w:t>арувчи радиолокацион станция</w:t>
            </w:r>
          </w:p>
        </w:tc>
      </w:tr>
      <w:tr w:rsidR="002663EB" w:rsidRPr="00B93783" w14:paraId="4F0E379F" w14:textId="77777777" w:rsidTr="0026688B">
        <w:tc>
          <w:tcPr>
            <w:tcW w:w="2198" w:type="dxa"/>
          </w:tcPr>
          <w:p w14:paraId="71E2F2E2" w14:textId="77777777" w:rsidR="002663EB" w:rsidRPr="00B93783" w:rsidRDefault="002663EB" w:rsidP="002663EB">
            <w:r w:rsidRPr="00B93783">
              <w:t>АСR</w:t>
            </w:r>
          </w:p>
          <w:p w14:paraId="2A8CB5A6" w14:textId="77777777" w:rsidR="002663EB" w:rsidRPr="00B93783" w:rsidRDefault="002663EB" w:rsidP="002663EB"/>
          <w:p w14:paraId="73216A5B" w14:textId="77777777" w:rsidR="002663EB" w:rsidRPr="00B93783" w:rsidRDefault="002663EB" w:rsidP="002663EB"/>
        </w:tc>
        <w:tc>
          <w:tcPr>
            <w:tcW w:w="2454" w:type="dxa"/>
          </w:tcPr>
          <w:p w14:paraId="63FA2915" w14:textId="77777777" w:rsidR="002663EB" w:rsidRPr="00B93783" w:rsidRDefault="002663EB" w:rsidP="002663EB">
            <w:r w:rsidRPr="00B93783">
              <w:t xml:space="preserve">- aerodrome control  radar  </w:t>
            </w:r>
          </w:p>
          <w:p w14:paraId="0F06E692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3621" w:type="dxa"/>
          </w:tcPr>
          <w:p w14:paraId="16C81DA6" w14:textId="77777777" w:rsidR="002663EB" w:rsidRPr="00B93783" w:rsidRDefault="002663EB" w:rsidP="002663EB">
            <w:r w:rsidRPr="00B93783">
              <w:t xml:space="preserve">- диспетчерская радиолокационная станция (аэродрома)  </w:t>
            </w:r>
          </w:p>
        </w:tc>
        <w:tc>
          <w:tcPr>
            <w:tcW w:w="6537" w:type="dxa"/>
          </w:tcPr>
          <w:p w14:paraId="16261C09" w14:textId="77777777" w:rsidR="002663EB" w:rsidRPr="00B93783" w:rsidRDefault="002663EB" w:rsidP="002663EB">
            <w:r w:rsidRPr="00B93783">
              <w:t>- диспетчерлик радиолокацион станцияси (аэродромнинг)</w:t>
            </w:r>
          </w:p>
        </w:tc>
      </w:tr>
      <w:tr w:rsidR="002663EB" w:rsidRPr="00B93783" w14:paraId="1F5FE80F" w14:textId="77777777" w:rsidTr="0026688B">
        <w:tc>
          <w:tcPr>
            <w:tcW w:w="2198" w:type="dxa"/>
          </w:tcPr>
          <w:p w14:paraId="6F78AAFF" w14:textId="77777777" w:rsidR="002663EB" w:rsidRPr="0026688B" w:rsidRDefault="002663EB" w:rsidP="002663EB">
            <w:pPr>
              <w:rPr>
                <w:caps/>
              </w:rPr>
            </w:pPr>
            <w:r w:rsidRPr="0026688B">
              <w:rPr>
                <w:caps/>
              </w:rPr>
              <w:t>асrel</w:t>
            </w:r>
          </w:p>
          <w:p w14:paraId="0344E97C" w14:textId="77777777" w:rsidR="002663EB" w:rsidRPr="00B93783" w:rsidRDefault="002663EB" w:rsidP="002663EB"/>
        </w:tc>
        <w:tc>
          <w:tcPr>
            <w:tcW w:w="2454" w:type="dxa"/>
          </w:tcPr>
          <w:p w14:paraId="05BDDC71" w14:textId="77777777" w:rsidR="002663EB" w:rsidRPr="00B93783" w:rsidRDefault="002663EB" w:rsidP="002663EB">
            <w:r w:rsidRPr="00B93783">
              <w:t xml:space="preserve">- alternating  current  relay   </w:t>
            </w:r>
          </w:p>
        </w:tc>
        <w:tc>
          <w:tcPr>
            <w:tcW w:w="3621" w:type="dxa"/>
          </w:tcPr>
          <w:p w14:paraId="5FBE9CD7" w14:textId="77777777" w:rsidR="002663EB" w:rsidRPr="00B93783" w:rsidRDefault="002663EB" w:rsidP="002663EB">
            <w:r w:rsidRPr="00B93783">
              <w:t xml:space="preserve">- реле переменного тока </w:t>
            </w:r>
          </w:p>
          <w:p w14:paraId="2E93C102" w14:textId="77777777" w:rsidR="002663EB" w:rsidRPr="00B93783" w:rsidRDefault="002663EB" w:rsidP="002663EB">
            <w:r w:rsidRPr="00B93783">
              <w:t xml:space="preserve">   </w:t>
            </w:r>
          </w:p>
        </w:tc>
        <w:tc>
          <w:tcPr>
            <w:tcW w:w="6537" w:type="dxa"/>
          </w:tcPr>
          <w:p w14:paraId="75603D45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згарувчан ток релеси</w:t>
            </w:r>
          </w:p>
          <w:p w14:paraId="081B6E37" w14:textId="77777777" w:rsidR="002663EB" w:rsidRPr="00B93783" w:rsidRDefault="002663EB" w:rsidP="002663EB"/>
        </w:tc>
      </w:tr>
      <w:tr w:rsidR="002663EB" w:rsidRPr="00B93783" w14:paraId="2705349C" w14:textId="77777777" w:rsidTr="0026688B">
        <w:tc>
          <w:tcPr>
            <w:tcW w:w="2198" w:type="dxa"/>
          </w:tcPr>
          <w:p w14:paraId="3D564424" w14:textId="77777777" w:rsidR="002663EB" w:rsidRPr="00B93783" w:rsidRDefault="002663EB" w:rsidP="002663EB">
            <w:r w:rsidRPr="00B93783">
              <w:t>ACS</w:t>
            </w:r>
          </w:p>
          <w:p w14:paraId="3180F7DD" w14:textId="77777777" w:rsidR="002663EB" w:rsidRPr="00B93783" w:rsidRDefault="002663EB" w:rsidP="002663EB"/>
          <w:p w14:paraId="3BB1AA82" w14:textId="77777777" w:rsidR="002663EB" w:rsidRPr="00B93783" w:rsidRDefault="002663EB" w:rsidP="002663EB"/>
        </w:tc>
        <w:tc>
          <w:tcPr>
            <w:tcW w:w="2454" w:type="dxa"/>
          </w:tcPr>
          <w:p w14:paraId="29E7132C" w14:textId="77777777" w:rsidR="002663EB" w:rsidRPr="00B93783" w:rsidRDefault="002663EB" w:rsidP="002663EB">
            <w:r w:rsidRPr="00B93783">
              <w:t>- Asynchronous  Communication</w:t>
            </w:r>
            <w:r w:rsidRPr="0026688B">
              <w:rPr>
                <w:lang w:val="en-US"/>
              </w:rPr>
              <w:t>s</w:t>
            </w:r>
            <w:r w:rsidRPr="00B93783">
              <w:t xml:space="preserve"> Server   </w:t>
            </w:r>
          </w:p>
        </w:tc>
        <w:tc>
          <w:tcPr>
            <w:tcW w:w="3621" w:type="dxa"/>
          </w:tcPr>
          <w:p w14:paraId="20D73F93" w14:textId="77777777" w:rsidR="002663EB" w:rsidRPr="00B93783" w:rsidRDefault="002663EB" w:rsidP="002663EB">
            <w:r w:rsidRPr="00B93783">
              <w:t xml:space="preserve">- сервер асинхронной связи </w:t>
            </w:r>
          </w:p>
          <w:p w14:paraId="7CAEB3E7" w14:textId="77777777" w:rsidR="002663EB" w:rsidRPr="00B93783" w:rsidRDefault="002663EB" w:rsidP="002663EB">
            <w:r w:rsidRPr="00B93783">
              <w:t xml:space="preserve">   </w:t>
            </w:r>
          </w:p>
        </w:tc>
        <w:tc>
          <w:tcPr>
            <w:tcW w:w="6537" w:type="dxa"/>
          </w:tcPr>
          <w:p w14:paraId="5538AC63" w14:textId="77777777" w:rsidR="002663EB" w:rsidRPr="00B93783" w:rsidRDefault="002663EB" w:rsidP="002663EB">
            <w:r w:rsidRPr="00B93783">
              <w:t>- асинхрон ало</w:t>
            </w:r>
            <w:r w:rsidR="00B93783">
              <w:t>қ</w:t>
            </w:r>
            <w:r w:rsidRPr="00B93783">
              <w:t>а сервери</w:t>
            </w:r>
          </w:p>
          <w:p w14:paraId="7A3A3B63" w14:textId="77777777" w:rsidR="002663EB" w:rsidRPr="00B93783" w:rsidRDefault="002663EB" w:rsidP="002663EB"/>
        </w:tc>
      </w:tr>
      <w:tr w:rsidR="002663EB" w:rsidRPr="00B93783" w14:paraId="4FD8573C" w14:textId="77777777" w:rsidTr="0026688B">
        <w:tc>
          <w:tcPr>
            <w:tcW w:w="2198" w:type="dxa"/>
          </w:tcPr>
          <w:p w14:paraId="0DC01107" w14:textId="77777777" w:rsidR="002663EB" w:rsidRPr="00B93783" w:rsidRDefault="002663EB" w:rsidP="002663EB">
            <w:r w:rsidRPr="00B93783">
              <w:t>ACS</w:t>
            </w:r>
          </w:p>
          <w:p w14:paraId="1C59F08B" w14:textId="77777777" w:rsidR="002663EB" w:rsidRPr="00B93783" w:rsidRDefault="002663EB" w:rsidP="002663EB"/>
        </w:tc>
        <w:tc>
          <w:tcPr>
            <w:tcW w:w="2454" w:type="dxa"/>
          </w:tcPr>
          <w:p w14:paraId="416DC469" w14:textId="77777777" w:rsidR="002663EB" w:rsidRPr="00B93783" w:rsidRDefault="002663EB" w:rsidP="002663EB">
            <w:r w:rsidRPr="00B93783">
              <w:t xml:space="preserve">- automated  cartridge  system   </w:t>
            </w:r>
          </w:p>
        </w:tc>
        <w:tc>
          <w:tcPr>
            <w:tcW w:w="3621" w:type="dxa"/>
          </w:tcPr>
          <w:p w14:paraId="2B14C7AA" w14:textId="77777777" w:rsidR="002663EB" w:rsidRPr="00B93783" w:rsidRDefault="002663EB" w:rsidP="002663EB">
            <w:r w:rsidRPr="00B93783">
              <w:t>- автоматизированная система картриджей (для хранения больших объе-мов информации)</w:t>
            </w:r>
          </w:p>
        </w:tc>
        <w:tc>
          <w:tcPr>
            <w:tcW w:w="6537" w:type="dxa"/>
          </w:tcPr>
          <w:p w14:paraId="573C7E3A" w14:textId="77777777" w:rsidR="002663EB" w:rsidRPr="00B93783" w:rsidRDefault="002663EB" w:rsidP="002663EB">
            <w:r w:rsidRPr="00B93783">
              <w:t xml:space="preserve">- автоматлаштирилган картрижлар тизими (катта </w:t>
            </w:r>
            <w:r w:rsidR="00B93783">
              <w:t>ҳ</w:t>
            </w:r>
            <w:r w:rsidRPr="00B93783">
              <w:t>ажмдаги ахборотни са</w:t>
            </w:r>
            <w:r w:rsidR="00B93783">
              <w:t>қ</w:t>
            </w:r>
            <w:r w:rsidRPr="00B93783">
              <w:t>лаш учун)</w:t>
            </w:r>
          </w:p>
          <w:p w14:paraId="46C35D1F" w14:textId="77777777" w:rsidR="002663EB" w:rsidRPr="00B93783" w:rsidRDefault="002663EB" w:rsidP="002663EB"/>
        </w:tc>
      </w:tr>
      <w:tr w:rsidR="002663EB" w:rsidRPr="00B93783" w14:paraId="579C1125" w14:textId="77777777" w:rsidTr="0026688B">
        <w:tc>
          <w:tcPr>
            <w:tcW w:w="2198" w:type="dxa"/>
          </w:tcPr>
          <w:p w14:paraId="399784FE" w14:textId="77777777" w:rsidR="002663EB" w:rsidRPr="00B93783" w:rsidRDefault="002663EB" w:rsidP="002663EB">
            <w:r w:rsidRPr="00B93783">
              <w:t>ACS</w:t>
            </w:r>
          </w:p>
          <w:p w14:paraId="04D5E935" w14:textId="77777777" w:rsidR="002663EB" w:rsidRPr="00B93783" w:rsidRDefault="002663EB" w:rsidP="002663EB"/>
          <w:p w14:paraId="1D603D12" w14:textId="77777777" w:rsidR="002663EB" w:rsidRPr="00B93783" w:rsidRDefault="002663EB" w:rsidP="002663EB"/>
        </w:tc>
        <w:tc>
          <w:tcPr>
            <w:tcW w:w="2454" w:type="dxa"/>
          </w:tcPr>
          <w:p w14:paraId="10139277" w14:textId="77777777" w:rsidR="002663EB" w:rsidRPr="00B93783" w:rsidRDefault="002663EB" w:rsidP="002663EB">
            <w:r w:rsidRPr="00B93783">
              <w:t xml:space="preserve">- Automated  Commercial  System  </w:t>
            </w:r>
          </w:p>
        </w:tc>
        <w:tc>
          <w:tcPr>
            <w:tcW w:w="3621" w:type="dxa"/>
          </w:tcPr>
          <w:p w14:paraId="59E6982D" w14:textId="77777777" w:rsidR="002663EB" w:rsidRPr="00B93783" w:rsidRDefault="002663EB" w:rsidP="002663EB">
            <w:r w:rsidRPr="00B93783">
              <w:t xml:space="preserve">- автоматизированная коммерческая система  </w:t>
            </w:r>
          </w:p>
          <w:p w14:paraId="7E68D1FB" w14:textId="77777777" w:rsidR="002663EB" w:rsidRPr="00B93783" w:rsidRDefault="002663EB" w:rsidP="002663EB"/>
        </w:tc>
        <w:tc>
          <w:tcPr>
            <w:tcW w:w="6537" w:type="dxa"/>
          </w:tcPr>
          <w:p w14:paraId="164C9002" w14:textId="77777777" w:rsidR="002663EB" w:rsidRPr="00B93783" w:rsidRDefault="002663EB" w:rsidP="002663EB">
            <w:r w:rsidRPr="00B93783">
              <w:t>- автоматлаштирилган тижорат тизими</w:t>
            </w:r>
          </w:p>
          <w:p w14:paraId="123D6017" w14:textId="77777777" w:rsidR="002663EB" w:rsidRPr="00B93783" w:rsidRDefault="002663EB" w:rsidP="002663EB"/>
        </w:tc>
      </w:tr>
      <w:tr w:rsidR="002663EB" w:rsidRPr="00B93783" w14:paraId="7D4B4222" w14:textId="77777777" w:rsidTr="0026688B">
        <w:trPr>
          <w:trHeight w:val="80"/>
        </w:trPr>
        <w:tc>
          <w:tcPr>
            <w:tcW w:w="2198" w:type="dxa"/>
          </w:tcPr>
          <w:p w14:paraId="194A9A86" w14:textId="77777777" w:rsidR="002663EB" w:rsidRPr="00B93783" w:rsidRDefault="002663EB" w:rsidP="002663EB">
            <w:r w:rsidRPr="00B93783">
              <w:t>AC</w:t>
            </w:r>
            <w:r w:rsidRPr="0026688B">
              <w:rPr>
                <w:lang w:val="en-US"/>
              </w:rPr>
              <w:t>T</w:t>
            </w:r>
          </w:p>
          <w:p w14:paraId="5E16D79A" w14:textId="77777777" w:rsidR="002663EB" w:rsidRPr="00B93783" w:rsidRDefault="002663EB" w:rsidP="002663EB"/>
        </w:tc>
        <w:tc>
          <w:tcPr>
            <w:tcW w:w="2454" w:type="dxa"/>
          </w:tcPr>
          <w:p w14:paraId="2D5A0F61" w14:textId="77777777" w:rsidR="002663EB" w:rsidRPr="00B93783" w:rsidRDefault="002663EB" w:rsidP="002663EB">
            <w:r w:rsidRPr="00B93783">
              <w:t xml:space="preserve">- automatic code  timer </w:t>
            </w:r>
          </w:p>
        </w:tc>
        <w:tc>
          <w:tcPr>
            <w:tcW w:w="3621" w:type="dxa"/>
          </w:tcPr>
          <w:p w14:paraId="730CCD4F" w14:textId="77777777" w:rsidR="002663EB" w:rsidRPr="00B93783" w:rsidRDefault="002663EB" w:rsidP="002663EB">
            <w:r w:rsidRPr="00B93783">
              <w:t xml:space="preserve"> - автоматический кодовый таймер </w:t>
            </w:r>
          </w:p>
        </w:tc>
        <w:tc>
          <w:tcPr>
            <w:tcW w:w="6537" w:type="dxa"/>
          </w:tcPr>
          <w:p w14:paraId="4D2D3E11" w14:textId="77777777" w:rsidR="002663EB" w:rsidRPr="00B93783" w:rsidRDefault="002663EB" w:rsidP="002663EB">
            <w:r w:rsidRPr="00B93783">
              <w:t>- автоматик кодли таймер</w:t>
            </w:r>
          </w:p>
          <w:p w14:paraId="5BB30171" w14:textId="77777777" w:rsidR="002663EB" w:rsidRPr="00B93783" w:rsidRDefault="002663EB" w:rsidP="002663EB"/>
        </w:tc>
      </w:tr>
      <w:tr w:rsidR="002663EB" w:rsidRPr="00B93783" w14:paraId="1A479007" w14:textId="77777777" w:rsidTr="0026688B">
        <w:tc>
          <w:tcPr>
            <w:tcW w:w="2198" w:type="dxa"/>
          </w:tcPr>
          <w:p w14:paraId="4B351CBE" w14:textId="77777777" w:rsidR="002663EB" w:rsidRPr="00B93783" w:rsidRDefault="002663EB" w:rsidP="002663EB">
            <w:r w:rsidRPr="00B93783">
              <w:t>AC</w:t>
            </w:r>
            <w:r w:rsidRPr="0026688B">
              <w:rPr>
                <w:lang w:val="en-US"/>
              </w:rPr>
              <w:t>T</w:t>
            </w:r>
          </w:p>
          <w:p w14:paraId="4F9C91BE" w14:textId="77777777" w:rsidR="002663EB" w:rsidRPr="00B93783" w:rsidRDefault="002663EB" w:rsidP="002663EB"/>
        </w:tc>
        <w:tc>
          <w:tcPr>
            <w:tcW w:w="2454" w:type="dxa"/>
          </w:tcPr>
          <w:p w14:paraId="4490155E" w14:textId="77777777" w:rsidR="002663EB" w:rsidRPr="00B93783" w:rsidRDefault="002663EB" w:rsidP="002663EB">
            <w:r w:rsidRPr="00B93783">
              <w:t xml:space="preserve">- audio confrence  terminal   </w:t>
            </w:r>
          </w:p>
        </w:tc>
        <w:tc>
          <w:tcPr>
            <w:tcW w:w="3621" w:type="dxa"/>
          </w:tcPr>
          <w:p w14:paraId="66908DD7" w14:textId="77777777" w:rsidR="002663EB" w:rsidRPr="00B93783" w:rsidRDefault="002663EB" w:rsidP="002663EB">
            <w:r w:rsidRPr="00B93783">
              <w:t xml:space="preserve"> - терминал аудио-конфе-ренц-связи </w:t>
            </w:r>
          </w:p>
        </w:tc>
        <w:tc>
          <w:tcPr>
            <w:tcW w:w="6537" w:type="dxa"/>
          </w:tcPr>
          <w:p w14:paraId="529E5103" w14:textId="77777777" w:rsidR="002663EB" w:rsidRPr="00B93783" w:rsidRDefault="002663EB" w:rsidP="002663EB">
            <w:r w:rsidRPr="00B93783">
              <w:t>- аудио-конференц-ало</w:t>
            </w:r>
            <w:r w:rsidR="00B93783">
              <w:t>қ</w:t>
            </w:r>
            <w:r w:rsidRPr="00B93783">
              <w:t>а терминали</w:t>
            </w:r>
          </w:p>
          <w:p w14:paraId="1E96CD1D" w14:textId="77777777" w:rsidR="002663EB" w:rsidRPr="00B93783" w:rsidRDefault="002663EB" w:rsidP="002663EB"/>
        </w:tc>
      </w:tr>
      <w:tr w:rsidR="002663EB" w:rsidRPr="00B93783" w14:paraId="359B7907" w14:textId="77777777" w:rsidTr="0026688B">
        <w:tc>
          <w:tcPr>
            <w:tcW w:w="2198" w:type="dxa"/>
          </w:tcPr>
          <w:p w14:paraId="466D22C0" w14:textId="77777777" w:rsidR="002663EB" w:rsidRPr="00B93783" w:rsidRDefault="002663EB" w:rsidP="002663EB">
            <w:r w:rsidRPr="00B93783">
              <w:t>ACT</w:t>
            </w:r>
          </w:p>
          <w:p w14:paraId="63DB0128" w14:textId="77777777" w:rsidR="002663EB" w:rsidRPr="00B93783" w:rsidRDefault="002663EB" w:rsidP="002663EB"/>
          <w:p w14:paraId="63C83A77" w14:textId="77777777" w:rsidR="002663EB" w:rsidRPr="00B93783" w:rsidRDefault="002663EB" w:rsidP="002663EB"/>
        </w:tc>
        <w:tc>
          <w:tcPr>
            <w:tcW w:w="2454" w:type="dxa"/>
          </w:tcPr>
          <w:p w14:paraId="1377C664" w14:textId="77777777" w:rsidR="002663EB" w:rsidRPr="00B93783" w:rsidRDefault="002663EB" w:rsidP="002663EB">
            <w:r w:rsidRPr="00B93783">
              <w:t xml:space="preserve">- auto color  tracking   </w:t>
            </w:r>
          </w:p>
          <w:p w14:paraId="7502B807" w14:textId="77777777" w:rsidR="002663EB" w:rsidRPr="00B93783" w:rsidRDefault="002663EB" w:rsidP="002663EB"/>
        </w:tc>
        <w:tc>
          <w:tcPr>
            <w:tcW w:w="3621" w:type="dxa"/>
          </w:tcPr>
          <w:p w14:paraId="045ACC3F" w14:textId="77777777" w:rsidR="002663EB" w:rsidRPr="00B93783" w:rsidRDefault="002663EB" w:rsidP="002663EB">
            <w:r w:rsidRPr="00B93783">
              <w:t xml:space="preserve">- автоматическое слежение за балансом белого цвета </w:t>
            </w:r>
          </w:p>
        </w:tc>
        <w:tc>
          <w:tcPr>
            <w:tcW w:w="6537" w:type="dxa"/>
          </w:tcPr>
          <w:p w14:paraId="2A5A4F5A" w14:textId="77777777" w:rsidR="002663EB" w:rsidRPr="00B93783" w:rsidRDefault="002663EB" w:rsidP="002663EB">
            <w:r w:rsidRPr="00B93783">
              <w:t>- о</w:t>
            </w:r>
            <w:r w:rsidR="00B93783">
              <w:t>қ</w:t>
            </w:r>
            <w:r w:rsidRPr="00B93783">
              <w:t xml:space="preserve"> ранг балансини автоматик кузатиш </w:t>
            </w:r>
          </w:p>
          <w:p w14:paraId="65A2E797" w14:textId="77777777" w:rsidR="002663EB" w:rsidRPr="00B93783" w:rsidRDefault="002663EB" w:rsidP="002663EB"/>
        </w:tc>
      </w:tr>
      <w:tr w:rsidR="002663EB" w:rsidRPr="00B93783" w14:paraId="7C57AA6D" w14:textId="77777777" w:rsidTr="0026688B">
        <w:tc>
          <w:tcPr>
            <w:tcW w:w="2198" w:type="dxa"/>
          </w:tcPr>
          <w:p w14:paraId="287ECDF9" w14:textId="77777777" w:rsidR="002663EB" w:rsidRPr="00B93783" w:rsidRDefault="002663EB" w:rsidP="002663EB">
            <w:r w:rsidRPr="00B93783">
              <w:t>ACT</w:t>
            </w:r>
          </w:p>
          <w:p w14:paraId="23B0876D" w14:textId="77777777" w:rsidR="002663EB" w:rsidRPr="00B93783" w:rsidRDefault="002663EB" w:rsidP="002663EB"/>
          <w:p w14:paraId="46481C64" w14:textId="77777777" w:rsidR="002663EB" w:rsidRPr="00B93783" w:rsidRDefault="002663EB" w:rsidP="002663EB"/>
        </w:tc>
        <w:tc>
          <w:tcPr>
            <w:tcW w:w="2454" w:type="dxa"/>
          </w:tcPr>
          <w:p w14:paraId="57760038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Association of  Color Thermo-printing   </w:t>
            </w:r>
          </w:p>
        </w:tc>
        <w:tc>
          <w:tcPr>
            <w:tcW w:w="3621" w:type="dxa"/>
          </w:tcPr>
          <w:p w14:paraId="64F340A7" w14:textId="77777777" w:rsidR="002663EB" w:rsidRPr="00B93783" w:rsidRDefault="002663EB" w:rsidP="002663EB">
            <w:r w:rsidRPr="00B93783">
              <w:t xml:space="preserve">- Ассоциация цветной термопечати </w:t>
            </w:r>
          </w:p>
          <w:p w14:paraId="63043E7A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6537" w:type="dxa"/>
          </w:tcPr>
          <w:p w14:paraId="34DDB92B" w14:textId="77777777" w:rsidR="002663EB" w:rsidRPr="00B93783" w:rsidRDefault="002663EB" w:rsidP="002663EB">
            <w:r w:rsidRPr="00B93783">
              <w:t>- рангли термонашр ассоциацияси</w:t>
            </w:r>
          </w:p>
          <w:p w14:paraId="39158136" w14:textId="77777777" w:rsidR="002663EB" w:rsidRPr="00B93783" w:rsidRDefault="002663EB" w:rsidP="002663EB"/>
          <w:p w14:paraId="090ABF40" w14:textId="77777777" w:rsidR="002663EB" w:rsidRPr="00B93783" w:rsidRDefault="002663EB" w:rsidP="002663EB"/>
        </w:tc>
      </w:tr>
      <w:tr w:rsidR="002663EB" w:rsidRPr="00B93783" w14:paraId="73714143" w14:textId="77777777" w:rsidTr="0026688B">
        <w:trPr>
          <w:trHeight w:val="507"/>
        </w:trPr>
        <w:tc>
          <w:tcPr>
            <w:tcW w:w="2198" w:type="dxa"/>
          </w:tcPr>
          <w:p w14:paraId="4A320FEF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AC</w:t>
            </w:r>
            <w:r w:rsidRPr="0026688B">
              <w:rPr>
                <w:lang w:val="en-US"/>
              </w:rPr>
              <w:t>R</w:t>
            </w:r>
          </w:p>
          <w:p w14:paraId="7D9A12DF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454" w:type="dxa"/>
          </w:tcPr>
          <w:p w14:paraId="1AD2E70E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Alternating Current </w:t>
            </w:r>
            <w:r w:rsidRPr="0026688B">
              <w:rPr>
                <w:lang w:val="en-US"/>
              </w:rPr>
              <w:t>Relay</w:t>
            </w:r>
          </w:p>
        </w:tc>
        <w:tc>
          <w:tcPr>
            <w:tcW w:w="3621" w:type="dxa"/>
          </w:tcPr>
          <w:p w14:paraId="27F6C93F" w14:textId="77777777" w:rsidR="002663EB" w:rsidRPr="00B93783" w:rsidRDefault="002663EB" w:rsidP="002663EB">
            <w:r w:rsidRPr="00B93783">
              <w:t>- реле переменного тока</w:t>
            </w:r>
          </w:p>
        </w:tc>
        <w:tc>
          <w:tcPr>
            <w:tcW w:w="6537" w:type="dxa"/>
          </w:tcPr>
          <w:p w14:paraId="41934277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згарувчан ток релеси</w:t>
            </w:r>
          </w:p>
          <w:p w14:paraId="49699B22" w14:textId="77777777" w:rsidR="002663EB" w:rsidRPr="0026688B" w:rsidRDefault="002663EB" w:rsidP="002663EB">
            <w:pPr>
              <w:rPr>
                <w:lang w:val="en-US"/>
              </w:rPr>
            </w:pPr>
          </w:p>
        </w:tc>
      </w:tr>
      <w:tr w:rsidR="002663EB" w:rsidRPr="00B93783" w14:paraId="43C3A210" w14:textId="77777777" w:rsidTr="0026688B">
        <w:tc>
          <w:tcPr>
            <w:tcW w:w="2198" w:type="dxa"/>
          </w:tcPr>
          <w:p w14:paraId="5AE1A658" w14:textId="77777777" w:rsidR="002663EB" w:rsidRPr="00B93783" w:rsidRDefault="002663EB" w:rsidP="002663EB">
            <w:r w:rsidRPr="00B93783">
              <w:t xml:space="preserve">АСU </w:t>
            </w:r>
          </w:p>
          <w:p w14:paraId="1DB75351" w14:textId="77777777" w:rsidR="002663EB" w:rsidRPr="00B93783" w:rsidRDefault="002663EB" w:rsidP="002663EB"/>
        </w:tc>
        <w:tc>
          <w:tcPr>
            <w:tcW w:w="2454" w:type="dxa"/>
          </w:tcPr>
          <w:p w14:paraId="1D03F9A2" w14:textId="77777777" w:rsidR="002663EB" w:rsidRPr="00B93783" w:rsidRDefault="002663EB" w:rsidP="002663EB">
            <w:r w:rsidRPr="00B93783">
              <w:t xml:space="preserve">- automatic calling  unit   </w:t>
            </w:r>
          </w:p>
        </w:tc>
        <w:tc>
          <w:tcPr>
            <w:tcW w:w="3621" w:type="dxa"/>
          </w:tcPr>
          <w:p w14:paraId="3C8C7FF6" w14:textId="77777777" w:rsidR="002663EB" w:rsidRPr="00B93783" w:rsidRDefault="002663EB" w:rsidP="002663EB">
            <w:r w:rsidRPr="00B93783">
              <w:t>- автомат</w:t>
            </w:r>
            <w:r w:rsidRPr="00B93783">
              <w:lastRenderedPageBreak/>
              <w:t xml:space="preserve">ическое вызывное устройство  </w:t>
            </w:r>
          </w:p>
          <w:p w14:paraId="7515DE79" w14:textId="77777777" w:rsidR="002663EB" w:rsidRPr="00B93783" w:rsidRDefault="002663EB" w:rsidP="002663EB"/>
        </w:tc>
        <w:tc>
          <w:tcPr>
            <w:tcW w:w="6537" w:type="dxa"/>
          </w:tcPr>
          <w:p w14:paraId="6304CD8D" w14:textId="77777777" w:rsidR="002663EB" w:rsidRPr="00B93783" w:rsidRDefault="002663EB" w:rsidP="002663EB">
            <w:r w:rsidRPr="00B93783">
              <w:t>- автоматик ча</w:t>
            </w:r>
            <w:r w:rsidR="00B93783">
              <w:t>қ</w:t>
            </w:r>
            <w:r w:rsidRPr="00B93783">
              <w:t xml:space="preserve">ирув </w:t>
            </w:r>
            <w:r w:rsidR="00B93783">
              <w:t>қ</w:t>
            </w:r>
            <w:r w:rsidRPr="00B93783">
              <w:t>урилмаси</w:t>
            </w:r>
          </w:p>
          <w:p w14:paraId="4A4E9554" w14:textId="77777777" w:rsidR="002663EB" w:rsidRPr="00B93783" w:rsidRDefault="002663EB" w:rsidP="002663EB"/>
        </w:tc>
      </w:tr>
      <w:tr w:rsidR="002663EB" w:rsidRPr="00B93783" w14:paraId="5106CC75" w14:textId="77777777" w:rsidTr="0026688B">
        <w:tc>
          <w:tcPr>
            <w:tcW w:w="2198" w:type="dxa"/>
          </w:tcPr>
          <w:p w14:paraId="432D24E4" w14:textId="77777777" w:rsidR="002663EB" w:rsidRPr="00B93783" w:rsidRDefault="002663EB" w:rsidP="002663EB">
            <w:r w:rsidRPr="00B93783">
              <w:t>ACU</w:t>
            </w:r>
            <w:r w:rsidRPr="0026688B">
              <w:rPr>
                <w:lang w:val="en-US"/>
              </w:rPr>
              <w:t>TA</w:t>
            </w:r>
            <w:r w:rsidRPr="00B93783">
              <w:t xml:space="preserve">    </w:t>
            </w:r>
          </w:p>
          <w:p w14:paraId="35ED19F1" w14:textId="77777777" w:rsidR="002663EB" w:rsidRPr="00B93783" w:rsidRDefault="002663EB" w:rsidP="002663EB">
            <w:r w:rsidRPr="00B93783">
              <w:t xml:space="preserve"> </w:t>
            </w:r>
          </w:p>
          <w:p w14:paraId="64090798" w14:textId="77777777" w:rsidR="002663EB" w:rsidRPr="00B93783" w:rsidRDefault="002663EB" w:rsidP="002663EB"/>
          <w:p w14:paraId="49753247" w14:textId="77777777" w:rsidR="002663EB" w:rsidRPr="00B93783" w:rsidRDefault="002663EB" w:rsidP="002663EB"/>
        </w:tc>
        <w:tc>
          <w:tcPr>
            <w:tcW w:w="2454" w:type="dxa"/>
          </w:tcPr>
          <w:p w14:paraId="3016A263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Association of  College and</w:t>
            </w:r>
            <w:r w:rsidRPr="0026688B">
              <w:rPr>
                <w:lang w:val="en-GB"/>
              </w:rPr>
              <w:t xml:space="preserve"> </w:t>
            </w:r>
            <w:r w:rsidRPr="0026688B">
              <w:rPr>
                <w:lang w:val="en-US"/>
              </w:rPr>
              <w:t>University</w:t>
            </w:r>
            <w:r w:rsidRPr="0026688B">
              <w:rPr>
                <w:lang w:val="en-GB"/>
              </w:rPr>
              <w:t xml:space="preserve"> </w:t>
            </w:r>
            <w:r w:rsidRPr="0026688B">
              <w:rPr>
                <w:lang w:val="en-US"/>
              </w:rPr>
              <w:t xml:space="preserve">Telecomm Administrators </w:t>
            </w:r>
          </w:p>
        </w:tc>
        <w:tc>
          <w:tcPr>
            <w:tcW w:w="3621" w:type="dxa"/>
          </w:tcPr>
          <w:p w14:paraId="6F608C93" w14:textId="77777777" w:rsidR="002663EB" w:rsidRPr="00B93783" w:rsidRDefault="002663EB" w:rsidP="002663EB">
            <w:r w:rsidRPr="00B93783">
              <w:t>- Ассоциация администраторов средств связи колледжей и университетов (США)</w:t>
            </w:r>
          </w:p>
          <w:p w14:paraId="65FDD0B9" w14:textId="77777777" w:rsidR="002663EB" w:rsidRPr="00B93783" w:rsidRDefault="002663EB" w:rsidP="002663EB"/>
        </w:tc>
        <w:tc>
          <w:tcPr>
            <w:tcW w:w="6537" w:type="dxa"/>
          </w:tcPr>
          <w:p w14:paraId="553D23A5" w14:textId="77777777" w:rsidR="002663EB" w:rsidRPr="00B93783" w:rsidRDefault="002663EB" w:rsidP="002663EB">
            <w:r w:rsidRPr="00B93783">
              <w:t>- Коллеж ва университетлар ало</w:t>
            </w:r>
            <w:r w:rsidR="00B93783">
              <w:t>қ</w:t>
            </w:r>
            <w:r w:rsidRPr="00B93783">
              <w:t>а воситалари маъмурларининг ассоциацияси (А</w:t>
            </w:r>
            <w:r w:rsidR="00B93783">
              <w:t>Қ</w:t>
            </w:r>
            <w:r w:rsidRPr="00B93783">
              <w:t>Ш)</w:t>
            </w:r>
          </w:p>
          <w:p w14:paraId="258D5400" w14:textId="77777777" w:rsidR="002663EB" w:rsidRPr="00B93783" w:rsidRDefault="002663EB" w:rsidP="002663EB"/>
          <w:p w14:paraId="39DC3C6C" w14:textId="77777777" w:rsidR="002663EB" w:rsidRPr="00B93783" w:rsidRDefault="002663EB" w:rsidP="002663EB"/>
        </w:tc>
      </w:tr>
      <w:tr w:rsidR="002663EB" w:rsidRPr="00B93783" w14:paraId="05231D5C" w14:textId="77777777" w:rsidTr="0026688B">
        <w:tc>
          <w:tcPr>
            <w:tcW w:w="2198" w:type="dxa"/>
          </w:tcPr>
          <w:p w14:paraId="0CDE7A73" w14:textId="77777777" w:rsidR="002663EB" w:rsidRPr="00B93783" w:rsidRDefault="002663EB" w:rsidP="002663EB">
            <w:r w:rsidRPr="0026688B">
              <w:rPr>
                <w:lang w:val="en-US"/>
              </w:rPr>
              <w:t>adpt</w:t>
            </w:r>
          </w:p>
        </w:tc>
        <w:tc>
          <w:tcPr>
            <w:tcW w:w="2454" w:type="dxa"/>
          </w:tcPr>
          <w:p w14:paraId="4E0C4E5D" w14:textId="77777777" w:rsidR="002663EB" w:rsidRPr="00B93783" w:rsidRDefault="002663EB" w:rsidP="002663EB">
            <w:r w:rsidRPr="00B93783">
              <w:t xml:space="preserve">- adapter </w:t>
            </w:r>
          </w:p>
        </w:tc>
        <w:tc>
          <w:tcPr>
            <w:tcW w:w="3621" w:type="dxa"/>
          </w:tcPr>
          <w:p w14:paraId="492735A7" w14:textId="77777777" w:rsidR="002663EB" w:rsidRPr="00B93783" w:rsidRDefault="002663EB" w:rsidP="002663EB">
            <w:r w:rsidRPr="00B93783">
              <w:t>- адаптер</w:t>
            </w:r>
          </w:p>
        </w:tc>
        <w:tc>
          <w:tcPr>
            <w:tcW w:w="6537" w:type="dxa"/>
          </w:tcPr>
          <w:p w14:paraId="004228C7" w14:textId="77777777" w:rsidR="002663EB" w:rsidRPr="00B93783" w:rsidRDefault="002663EB" w:rsidP="002663EB">
            <w:r w:rsidRPr="00B93783">
              <w:t>- адаптер</w:t>
            </w:r>
          </w:p>
        </w:tc>
      </w:tr>
      <w:tr w:rsidR="002663EB" w:rsidRPr="00B93783" w14:paraId="7715A242" w14:textId="77777777" w:rsidTr="0026688B">
        <w:tc>
          <w:tcPr>
            <w:tcW w:w="2198" w:type="dxa"/>
          </w:tcPr>
          <w:p w14:paraId="2F29F557" w14:textId="77777777" w:rsidR="002663EB" w:rsidRPr="00B93783" w:rsidRDefault="002663EB" w:rsidP="002663EB">
            <w:r w:rsidRPr="00B93783">
              <w:t>ACVL</w:t>
            </w:r>
          </w:p>
          <w:p w14:paraId="77B5E52D" w14:textId="77777777" w:rsidR="002663EB" w:rsidRPr="00B93783" w:rsidRDefault="002663EB" w:rsidP="002663EB"/>
          <w:p w14:paraId="1825EFD1" w14:textId="77777777" w:rsidR="002663EB" w:rsidRPr="00B93783" w:rsidRDefault="002663EB" w:rsidP="002663EB"/>
          <w:p w14:paraId="026DD58F" w14:textId="77777777" w:rsidR="002663EB" w:rsidRPr="00B93783" w:rsidRDefault="002663EB" w:rsidP="002663EB"/>
        </w:tc>
        <w:tc>
          <w:tcPr>
            <w:tcW w:w="2454" w:type="dxa"/>
          </w:tcPr>
          <w:p w14:paraId="4AA67E01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Association of Cinema and Video Laboratories</w:t>
            </w:r>
          </w:p>
        </w:tc>
        <w:tc>
          <w:tcPr>
            <w:tcW w:w="3621" w:type="dxa"/>
          </w:tcPr>
          <w:p w14:paraId="703CC8E6" w14:textId="77777777" w:rsidR="002663EB" w:rsidRPr="00B93783" w:rsidRDefault="002663EB" w:rsidP="002663EB">
            <w:r w:rsidRPr="00B93783">
              <w:t xml:space="preserve">- Ассоциация кино- и видео-лабораторий </w:t>
            </w:r>
          </w:p>
          <w:p w14:paraId="66F41CE8" w14:textId="77777777" w:rsidR="002663EB" w:rsidRPr="00B93783" w:rsidRDefault="002663EB" w:rsidP="002663EB"/>
          <w:p w14:paraId="3E05EC23" w14:textId="77777777" w:rsidR="002663EB" w:rsidRPr="00B93783" w:rsidRDefault="002663EB" w:rsidP="002663EB"/>
        </w:tc>
        <w:tc>
          <w:tcPr>
            <w:tcW w:w="6537" w:type="dxa"/>
          </w:tcPr>
          <w:p w14:paraId="0440DE39" w14:textId="77777777" w:rsidR="002663EB" w:rsidRPr="00B93783" w:rsidRDefault="002663EB" w:rsidP="002663EB">
            <w:r w:rsidRPr="00B93783">
              <w:t>- кино ва видеолабораториялар ассоциацияси</w:t>
            </w:r>
          </w:p>
          <w:p w14:paraId="4799EC93" w14:textId="77777777" w:rsidR="002663EB" w:rsidRPr="00B93783" w:rsidRDefault="002663EB" w:rsidP="002663EB"/>
        </w:tc>
      </w:tr>
      <w:tr w:rsidR="002663EB" w:rsidRPr="00B93783" w14:paraId="33032423" w14:textId="77777777" w:rsidTr="0026688B">
        <w:tc>
          <w:tcPr>
            <w:tcW w:w="2198" w:type="dxa"/>
          </w:tcPr>
          <w:p w14:paraId="13FEBC89" w14:textId="77777777" w:rsidR="002663EB" w:rsidRPr="0026688B" w:rsidRDefault="002663EB" w:rsidP="002663EB">
            <w:pPr>
              <w:rPr>
                <w:caps/>
              </w:rPr>
            </w:pPr>
            <w:r w:rsidRPr="00B93783">
              <w:t xml:space="preserve">АD, </w:t>
            </w:r>
            <w:r w:rsidRPr="0026688B">
              <w:rPr>
                <w:lang w:val="en-US"/>
              </w:rPr>
              <w:t>A/</w:t>
            </w:r>
            <w:r w:rsidRPr="0026688B">
              <w:rPr>
                <w:caps/>
                <w:lang w:val="en-US"/>
              </w:rPr>
              <w:t>d</w:t>
            </w:r>
            <w:r w:rsidRPr="0026688B">
              <w:rPr>
                <w:lang w:val="en-US"/>
              </w:rPr>
              <w:t xml:space="preserve">, </w:t>
            </w:r>
            <w:r w:rsidRPr="0026688B">
              <w:rPr>
                <w:caps/>
                <w:lang w:val="en-US"/>
              </w:rPr>
              <w:t>adc</w:t>
            </w:r>
          </w:p>
          <w:p w14:paraId="2E937F4E" w14:textId="77777777" w:rsidR="002663EB" w:rsidRPr="00B93783" w:rsidRDefault="002663EB" w:rsidP="002663EB"/>
        </w:tc>
        <w:tc>
          <w:tcPr>
            <w:tcW w:w="2454" w:type="dxa"/>
          </w:tcPr>
          <w:p w14:paraId="6B879B44" w14:textId="77777777" w:rsidR="002663EB" w:rsidRPr="00B93783" w:rsidRDefault="002663EB" w:rsidP="002663EB">
            <w:r w:rsidRPr="00B93783">
              <w:t xml:space="preserve">- analog-digital  </w:t>
            </w:r>
          </w:p>
          <w:p w14:paraId="4C5C67EE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3621" w:type="dxa"/>
          </w:tcPr>
          <w:p w14:paraId="100BE26A" w14:textId="77777777" w:rsidR="002663EB" w:rsidRPr="00B93783" w:rsidRDefault="002663EB" w:rsidP="002663EB">
            <w:r w:rsidRPr="00B93783">
              <w:t>- аналого-цифровой (преобразователь)</w:t>
            </w:r>
          </w:p>
        </w:tc>
        <w:tc>
          <w:tcPr>
            <w:tcW w:w="6537" w:type="dxa"/>
          </w:tcPr>
          <w:p w14:paraId="32F9C4E4" w14:textId="77777777" w:rsidR="002663EB" w:rsidRPr="00B93783" w:rsidRDefault="002663EB" w:rsidP="002663EB">
            <w:r w:rsidRPr="00B93783">
              <w:t>- аналог-ра</w:t>
            </w:r>
            <w:r w:rsidR="00B93783">
              <w:t>қ</w:t>
            </w:r>
            <w:r w:rsidRPr="00B93783">
              <w:t>амли (</w:t>
            </w:r>
            <w:r w:rsidR="00B93783">
              <w:t>ў</w:t>
            </w:r>
            <w:r w:rsidRPr="00B93783">
              <w:t>згартиргич)</w:t>
            </w:r>
          </w:p>
        </w:tc>
      </w:tr>
      <w:tr w:rsidR="002663EB" w:rsidRPr="00B93783" w14:paraId="69698380" w14:textId="77777777" w:rsidTr="0026688B">
        <w:tc>
          <w:tcPr>
            <w:tcW w:w="2198" w:type="dxa"/>
          </w:tcPr>
          <w:p w14:paraId="1A8E2D3B" w14:textId="77777777" w:rsidR="002663EB" w:rsidRPr="00B93783" w:rsidRDefault="002663EB" w:rsidP="002663EB">
            <w:r w:rsidRPr="00B93783">
              <w:t>АD</w:t>
            </w:r>
          </w:p>
          <w:p w14:paraId="5B69F418" w14:textId="77777777" w:rsidR="002663EB" w:rsidRPr="00B93783" w:rsidRDefault="002663EB" w:rsidP="002663EB"/>
        </w:tc>
        <w:tc>
          <w:tcPr>
            <w:tcW w:w="2454" w:type="dxa"/>
          </w:tcPr>
          <w:p w14:paraId="0AC61763" w14:textId="77777777" w:rsidR="002663EB" w:rsidRPr="00B93783" w:rsidRDefault="002663EB" w:rsidP="002663EB">
            <w:r w:rsidRPr="00B93783">
              <w:t xml:space="preserve">- average deviation   </w:t>
            </w:r>
          </w:p>
        </w:tc>
        <w:tc>
          <w:tcPr>
            <w:tcW w:w="3621" w:type="dxa"/>
          </w:tcPr>
          <w:p w14:paraId="6C7BDC32" w14:textId="77777777" w:rsidR="002663EB" w:rsidRPr="00B93783" w:rsidRDefault="002663EB" w:rsidP="002663EB">
            <w:r w:rsidRPr="00B93783">
              <w:t xml:space="preserve">- среднее отклонение </w:t>
            </w:r>
          </w:p>
          <w:p w14:paraId="66BB62F2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6537" w:type="dxa"/>
          </w:tcPr>
          <w:p w14:paraId="3DCFD6A0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ртача о</w:t>
            </w:r>
            <w:r w:rsidR="00B93783">
              <w:t>ғ</w:t>
            </w:r>
            <w:r w:rsidRPr="00B93783">
              <w:t>иш</w:t>
            </w:r>
          </w:p>
        </w:tc>
      </w:tr>
      <w:tr w:rsidR="002663EB" w:rsidRPr="00B93783" w14:paraId="07530183" w14:textId="77777777" w:rsidTr="0026688B">
        <w:tc>
          <w:tcPr>
            <w:tcW w:w="2198" w:type="dxa"/>
          </w:tcPr>
          <w:p w14:paraId="0FE6BB5E" w14:textId="77777777" w:rsidR="002663EB" w:rsidRPr="00B93783" w:rsidRDefault="002663EB" w:rsidP="002663EB">
            <w:r w:rsidRPr="00B93783">
              <w:t>АD</w:t>
            </w:r>
          </w:p>
          <w:p w14:paraId="21AEADE9" w14:textId="77777777" w:rsidR="002663EB" w:rsidRPr="00B93783" w:rsidRDefault="002663EB" w:rsidP="002663EB"/>
        </w:tc>
        <w:tc>
          <w:tcPr>
            <w:tcW w:w="2454" w:type="dxa"/>
          </w:tcPr>
          <w:p w14:paraId="4552964A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 xml:space="preserve">Automatic </w:t>
            </w:r>
          </w:p>
          <w:p w14:paraId="0C5C7C23" w14:textId="77777777" w:rsidR="002663EB" w:rsidRPr="00B93783" w:rsidRDefault="002663EB" w:rsidP="002663EB">
            <w:r w:rsidRPr="0026688B">
              <w:rPr>
                <w:lang w:val="en-US"/>
              </w:rPr>
              <w:t>Detection</w:t>
            </w:r>
          </w:p>
        </w:tc>
        <w:tc>
          <w:tcPr>
            <w:tcW w:w="3621" w:type="dxa"/>
          </w:tcPr>
          <w:p w14:paraId="531309BB" w14:textId="77777777" w:rsidR="002663EB" w:rsidRPr="00B93783" w:rsidRDefault="002663EB" w:rsidP="002663EB">
            <w:r w:rsidRPr="00B93783">
              <w:t xml:space="preserve">- автоматическое детектирование  </w:t>
            </w:r>
          </w:p>
        </w:tc>
        <w:tc>
          <w:tcPr>
            <w:tcW w:w="6537" w:type="dxa"/>
          </w:tcPr>
          <w:p w14:paraId="1C691B8F" w14:textId="77777777" w:rsidR="002663EB" w:rsidRPr="00B93783" w:rsidRDefault="002663EB" w:rsidP="002663EB">
            <w:r w:rsidRPr="00B93783">
              <w:t>- автоматик детекторлаш</w:t>
            </w:r>
          </w:p>
        </w:tc>
      </w:tr>
      <w:tr w:rsidR="002663EB" w:rsidRPr="00B93783" w14:paraId="1FDE2CA9" w14:textId="77777777" w:rsidTr="0026688B">
        <w:trPr>
          <w:trHeight w:val="80"/>
        </w:trPr>
        <w:tc>
          <w:tcPr>
            <w:tcW w:w="2198" w:type="dxa"/>
          </w:tcPr>
          <w:p w14:paraId="166DB9C9" w14:textId="77777777" w:rsidR="002663EB" w:rsidRPr="00B93783" w:rsidRDefault="002663EB" w:rsidP="002663EB">
            <w:r w:rsidRPr="00B93783">
              <w:t>АD</w:t>
            </w:r>
          </w:p>
        </w:tc>
        <w:tc>
          <w:tcPr>
            <w:tcW w:w="2454" w:type="dxa"/>
          </w:tcPr>
          <w:p w14:paraId="0A7D1A88" w14:textId="77777777" w:rsidR="002663EB" w:rsidRPr="00B93783" w:rsidRDefault="002663EB" w:rsidP="002663EB">
            <w:r w:rsidRPr="00B93783">
              <w:t xml:space="preserve">- audio dubbing   </w:t>
            </w:r>
          </w:p>
        </w:tc>
        <w:tc>
          <w:tcPr>
            <w:tcW w:w="3621" w:type="dxa"/>
          </w:tcPr>
          <w:p w14:paraId="7C6F83F5" w14:textId="77777777" w:rsidR="002663EB" w:rsidRPr="00B93783" w:rsidRDefault="002663EB" w:rsidP="002663EB">
            <w:r w:rsidRPr="00B93783">
              <w:t xml:space="preserve">- перезапись звука  </w:t>
            </w:r>
          </w:p>
        </w:tc>
        <w:tc>
          <w:tcPr>
            <w:tcW w:w="6537" w:type="dxa"/>
          </w:tcPr>
          <w:p w14:paraId="5D2642D1" w14:textId="77777777" w:rsidR="002663EB" w:rsidRPr="00B93783" w:rsidRDefault="002663EB" w:rsidP="002663EB">
            <w:r w:rsidRPr="00B93783">
              <w:t xml:space="preserve">- товушни </w:t>
            </w:r>
            <w:r w:rsidR="00B93783">
              <w:t>қ</w:t>
            </w:r>
            <w:r w:rsidRPr="00B93783">
              <w:t>айта ёзиш</w:t>
            </w:r>
          </w:p>
        </w:tc>
      </w:tr>
      <w:tr w:rsidR="002663EB" w:rsidRPr="00B93783" w14:paraId="517D1D99" w14:textId="77777777" w:rsidTr="0026688B">
        <w:tc>
          <w:tcPr>
            <w:tcW w:w="2198" w:type="dxa"/>
          </w:tcPr>
          <w:p w14:paraId="296415FB" w14:textId="77777777" w:rsidR="002663EB" w:rsidRPr="00B93783" w:rsidRDefault="002663EB" w:rsidP="002663EB">
            <w:r w:rsidRPr="00B93783">
              <w:t xml:space="preserve">AD </w:t>
            </w:r>
          </w:p>
          <w:p w14:paraId="7FABF5B4" w14:textId="77777777" w:rsidR="002663EB" w:rsidRPr="00B93783" w:rsidRDefault="002663EB" w:rsidP="002663EB"/>
        </w:tc>
        <w:tc>
          <w:tcPr>
            <w:tcW w:w="2454" w:type="dxa"/>
          </w:tcPr>
          <w:p w14:paraId="02FDEB16" w14:textId="77777777" w:rsidR="002663EB" w:rsidRPr="00B93783" w:rsidRDefault="002663EB" w:rsidP="002663EB">
            <w:r w:rsidRPr="00B93783">
              <w:t xml:space="preserve">- aircraft  defense   </w:t>
            </w:r>
          </w:p>
        </w:tc>
        <w:tc>
          <w:tcPr>
            <w:tcW w:w="3621" w:type="dxa"/>
          </w:tcPr>
          <w:p w14:paraId="623065A9" w14:textId="77777777" w:rsidR="002663EB" w:rsidRPr="00B93783" w:rsidRDefault="002663EB" w:rsidP="002663EB">
            <w:r w:rsidRPr="00B93783">
              <w:t xml:space="preserve">- противовоздушная оборона, защита самолета  </w:t>
            </w:r>
          </w:p>
        </w:tc>
        <w:tc>
          <w:tcPr>
            <w:tcW w:w="6537" w:type="dxa"/>
          </w:tcPr>
          <w:p w14:paraId="75B8E6DA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 xml:space="preserve">аво </w:t>
            </w:r>
            <w:r w:rsidR="00B93783">
              <w:t>ҳ</w:t>
            </w:r>
            <w:r w:rsidRPr="00B93783">
              <w:t xml:space="preserve">ужумига </w:t>
            </w:r>
            <w:r w:rsidR="00B93783">
              <w:t>қ</w:t>
            </w:r>
            <w:r w:rsidRPr="00B93783">
              <w:t>арши мудофаа, самолётни му</w:t>
            </w:r>
            <w:r w:rsidR="00B93783">
              <w:t>ҳ</w:t>
            </w:r>
            <w:r w:rsidRPr="00B93783">
              <w:t xml:space="preserve">офаза </w:t>
            </w:r>
            <w:r w:rsidR="00B93783">
              <w:t>қ</w:t>
            </w:r>
            <w:r w:rsidRPr="00B93783">
              <w:t>илиш</w:t>
            </w:r>
          </w:p>
        </w:tc>
      </w:tr>
      <w:tr w:rsidR="002663EB" w:rsidRPr="00B93783" w14:paraId="1A9C09E8" w14:textId="77777777" w:rsidTr="0026688B">
        <w:tc>
          <w:tcPr>
            <w:tcW w:w="2198" w:type="dxa"/>
          </w:tcPr>
          <w:p w14:paraId="47E55FB5" w14:textId="77777777" w:rsidR="002663EB" w:rsidRPr="00B93783" w:rsidRDefault="002663EB" w:rsidP="002663EB">
            <w:r w:rsidRPr="00B93783">
              <w:t xml:space="preserve">АDA </w:t>
            </w:r>
          </w:p>
          <w:p w14:paraId="45957686" w14:textId="77777777" w:rsidR="002663EB" w:rsidRPr="00B93783" w:rsidRDefault="002663EB" w:rsidP="002663EB"/>
        </w:tc>
        <w:tc>
          <w:tcPr>
            <w:tcW w:w="2454" w:type="dxa"/>
          </w:tcPr>
          <w:p w14:paraId="11F0CF5E" w14:textId="77777777" w:rsidR="002663EB" w:rsidRPr="00B93783" w:rsidRDefault="002663EB" w:rsidP="002663EB">
            <w:r w:rsidRPr="00B93783">
              <w:t xml:space="preserve">- automatic data analysis    </w:t>
            </w:r>
          </w:p>
        </w:tc>
        <w:tc>
          <w:tcPr>
            <w:tcW w:w="3621" w:type="dxa"/>
          </w:tcPr>
          <w:p w14:paraId="5E501713" w14:textId="77777777" w:rsidR="002663EB" w:rsidRPr="00B93783" w:rsidRDefault="002663EB" w:rsidP="002663EB">
            <w:r w:rsidRPr="00B93783">
              <w:t xml:space="preserve">- автоматизированный анализ данных  </w:t>
            </w:r>
          </w:p>
        </w:tc>
        <w:tc>
          <w:tcPr>
            <w:tcW w:w="6537" w:type="dxa"/>
          </w:tcPr>
          <w:p w14:paraId="41920A25" w14:textId="77777777" w:rsidR="002663EB" w:rsidRPr="00B93783" w:rsidRDefault="002663EB" w:rsidP="002663EB">
            <w:r w:rsidRPr="00B93783">
              <w:t>- маълумотларни автомат тарзда та</w:t>
            </w:r>
            <w:r w:rsidR="00B93783">
              <w:t>ҳ</w:t>
            </w:r>
            <w:r w:rsidRPr="00B93783">
              <w:t xml:space="preserve">лил </w:t>
            </w:r>
            <w:r w:rsidR="00B93783">
              <w:t>қ</w:t>
            </w:r>
            <w:r w:rsidRPr="00B93783">
              <w:t>илиш</w:t>
            </w:r>
          </w:p>
        </w:tc>
      </w:tr>
      <w:tr w:rsidR="002663EB" w:rsidRPr="00B93783" w14:paraId="073883B0" w14:textId="77777777" w:rsidTr="0026688B">
        <w:tc>
          <w:tcPr>
            <w:tcW w:w="2198" w:type="dxa"/>
          </w:tcPr>
          <w:p w14:paraId="6F34C24D" w14:textId="77777777" w:rsidR="002663EB" w:rsidRPr="00B93783" w:rsidRDefault="002663EB" w:rsidP="002663EB">
            <w:r w:rsidRPr="00B93783">
              <w:t>АDA</w:t>
            </w:r>
          </w:p>
          <w:p w14:paraId="560EE694" w14:textId="77777777" w:rsidR="002663EB" w:rsidRPr="00B93783" w:rsidRDefault="002663EB" w:rsidP="002663EB"/>
        </w:tc>
        <w:tc>
          <w:tcPr>
            <w:tcW w:w="2454" w:type="dxa"/>
          </w:tcPr>
          <w:p w14:paraId="14B0971B" w14:textId="77777777" w:rsidR="002663EB" w:rsidRPr="00B93783" w:rsidRDefault="002663EB" w:rsidP="002663EB">
            <w:r w:rsidRPr="00B93783">
              <w:t xml:space="preserve">- automatic data  acquisition   </w:t>
            </w:r>
          </w:p>
        </w:tc>
        <w:tc>
          <w:tcPr>
            <w:tcW w:w="3621" w:type="dxa"/>
          </w:tcPr>
          <w:p w14:paraId="55A1AA65" w14:textId="77777777" w:rsidR="002663EB" w:rsidRPr="00B93783" w:rsidRDefault="002663EB" w:rsidP="002663EB">
            <w:r w:rsidRPr="00B93783">
              <w:t xml:space="preserve">- автоматический сбор данных   </w:t>
            </w:r>
          </w:p>
        </w:tc>
        <w:tc>
          <w:tcPr>
            <w:tcW w:w="6537" w:type="dxa"/>
          </w:tcPr>
          <w:p w14:paraId="3612B863" w14:textId="77777777" w:rsidR="002663EB" w:rsidRPr="00B93783" w:rsidRDefault="002663EB" w:rsidP="002663EB">
            <w:r w:rsidRPr="00B93783">
              <w:t>- маълумотларни автоматик йи</w:t>
            </w:r>
            <w:r w:rsidR="00B93783">
              <w:t>ғ</w:t>
            </w:r>
            <w:r w:rsidRPr="00B93783">
              <w:t>иш</w:t>
            </w:r>
          </w:p>
        </w:tc>
      </w:tr>
      <w:tr w:rsidR="002663EB" w:rsidRPr="00B93783" w14:paraId="134062DF" w14:textId="77777777" w:rsidTr="0026688B">
        <w:tc>
          <w:tcPr>
            <w:tcW w:w="2198" w:type="dxa"/>
          </w:tcPr>
          <w:p w14:paraId="1E20A2A0" w14:textId="77777777" w:rsidR="002663EB" w:rsidRPr="00B93783" w:rsidRDefault="002663EB" w:rsidP="002663EB">
            <w:r w:rsidRPr="00B93783">
              <w:t>ADA</w:t>
            </w:r>
          </w:p>
          <w:p w14:paraId="650B83A1" w14:textId="77777777" w:rsidR="002663EB" w:rsidRPr="00B93783" w:rsidRDefault="002663EB" w:rsidP="002663EB"/>
        </w:tc>
        <w:tc>
          <w:tcPr>
            <w:tcW w:w="2454" w:type="dxa"/>
          </w:tcPr>
          <w:p w14:paraId="05C5977A" w14:textId="77777777" w:rsidR="002663EB" w:rsidRPr="00B93783" w:rsidRDefault="002663EB" w:rsidP="002663EB">
            <w:r w:rsidRPr="00B93783">
              <w:t>- audio distribu-tion amplifier</w:t>
            </w:r>
          </w:p>
        </w:tc>
        <w:tc>
          <w:tcPr>
            <w:tcW w:w="3621" w:type="dxa"/>
          </w:tcPr>
          <w:p w14:paraId="0850CA96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распределенный усилитель звуковых частот</w:t>
            </w:r>
          </w:p>
        </w:tc>
        <w:tc>
          <w:tcPr>
            <w:tcW w:w="6537" w:type="dxa"/>
          </w:tcPr>
          <w:p w14:paraId="1E7896DD" w14:textId="77777777" w:rsidR="002663EB" w:rsidRPr="00B93783" w:rsidRDefault="002663EB" w:rsidP="002663EB">
            <w:r w:rsidRPr="00B93783">
              <w:t>- товуш частоталарининг та</w:t>
            </w:r>
            <w:r w:rsidR="00B93783">
              <w:t>қ</w:t>
            </w:r>
            <w:r w:rsidRPr="00B93783">
              <w:t>симланган кучайтиргичи</w:t>
            </w:r>
          </w:p>
        </w:tc>
      </w:tr>
      <w:tr w:rsidR="002663EB" w:rsidRPr="00B93783" w14:paraId="5763C666" w14:textId="77777777" w:rsidTr="0026688B">
        <w:tc>
          <w:tcPr>
            <w:tcW w:w="2198" w:type="dxa"/>
          </w:tcPr>
          <w:p w14:paraId="281DBC89" w14:textId="77777777" w:rsidR="002663EB" w:rsidRPr="00B93783" w:rsidRDefault="002663EB" w:rsidP="002663EB">
            <w:r w:rsidRPr="00B93783">
              <w:t>АDAC</w:t>
            </w:r>
          </w:p>
          <w:p w14:paraId="17D69E1A" w14:textId="77777777" w:rsidR="002663EB" w:rsidRPr="00B93783" w:rsidRDefault="002663EB" w:rsidP="002663EB"/>
          <w:p w14:paraId="1F7C061E" w14:textId="77777777" w:rsidR="002663EB" w:rsidRPr="00B93783" w:rsidRDefault="002663EB" w:rsidP="002663EB"/>
        </w:tc>
        <w:tc>
          <w:tcPr>
            <w:tcW w:w="2454" w:type="dxa"/>
          </w:tcPr>
          <w:p w14:paraId="740368FD" w14:textId="77777777" w:rsidR="002663EB" w:rsidRPr="00B93783" w:rsidRDefault="002663EB" w:rsidP="002663EB">
            <w:r w:rsidRPr="00B93783">
              <w:t xml:space="preserve">- analog-digital-analog converter      </w:t>
            </w:r>
          </w:p>
        </w:tc>
        <w:tc>
          <w:tcPr>
            <w:tcW w:w="3621" w:type="dxa"/>
          </w:tcPr>
          <w:p w14:paraId="41DFA5AD" w14:textId="77777777" w:rsidR="002663EB" w:rsidRPr="00B93783" w:rsidRDefault="002663EB" w:rsidP="002663EB">
            <w:r w:rsidRPr="00B93783">
              <w:t xml:space="preserve">- преобразователь из аналоговой формы в цифровую и снова в аналоговую  </w:t>
            </w:r>
          </w:p>
        </w:tc>
        <w:tc>
          <w:tcPr>
            <w:tcW w:w="6537" w:type="dxa"/>
          </w:tcPr>
          <w:p w14:paraId="3BE3A9C0" w14:textId="77777777" w:rsidR="002663EB" w:rsidRPr="00B93783" w:rsidRDefault="002663EB" w:rsidP="002663EB">
            <w:r w:rsidRPr="00B93783">
              <w:t>- аналог шаклдан ра</w:t>
            </w:r>
            <w:r w:rsidR="00B93783">
              <w:t>қ</w:t>
            </w:r>
            <w:r w:rsidRPr="00B93783">
              <w:t>амлига ва яна аналоглига айлантиргич</w:t>
            </w:r>
          </w:p>
          <w:p w14:paraId="27F404AA" w14:textId="77777777" w:rsidR="002663EB" w:rsidRPr="00B93783" w:rsidRDefault="002663EB" w:rsidP="002663EB"/>
        </w:tc>
      </w:tr>
      <w:tr w:rsidR="002663EB" w:rsidRPr="0026688B" w14:paraId="33F1B396" w14:textId="77777777" w:rsidTr="0026688B">
        <w:tc>
          <w:tcPr>
            <w:tcW w:w="2198" w:type="dxa"/>
          </w:tcPr>
          <w:p w14:paraId="29BF0C53" w14:textId="77777777" w:rsidR="002663EB" w:rsidRPr="00B93783" w:rsidRDefault="002663EB" w:rsidP="002663EB">
            <w:r w:rsidRPr="00B93783">
              <w:t>ADAP</w:t>
            </w:r>
          </w:p>
          <w:p w14:paraId="21489AC1" w14:textId="77777777" w:rsidR="002663EB" w:rsidRPr="00B93783" w:rsidRDefault="002663EB" w:rsidP="002663EB"/>
        </w:tc>
        <w:tc>
          <w:tcPr>
            <w:tcW w:w="2454" w:type="dxa"/>
          </w:tcPr>
          <w:p w14:paraId="7965A657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analog to digital audio processor</w:t>
            </w:r>
          </w:p>
        </w:tc>
        <w:tc>
          <w:tcPr>
            <w:tcW w:w="3621" w:type="dxa"/>
          </w:tcPr>
          <w:p w14:paraId="4BAB5BB4" w14:textId="77777777" w:rsidR="002663EB" w:rsidRPr="00B93783" w:rsidRDefault="002663EB" w:rsidP="002663EB">
            <w:r w:rsidRPr="00B93783">
              <w:t>- звуковой процессор  "аналог-цифра"</w:t>
            </w:r>
          </w:p>
        </w:tc>
        <w:tc>
          <w:tcPr>
            <w:tcW w:w="6537" w:type="dxa"/>
          </w:tcPr>
          <w:p w14:paraId="07E9EB3A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«</w:t>
            </w:r>
            <w:r w:rsidRPr="0026688B">
              <w:rPr>
                <w:lang w:val="en-US"/>
              </w:rPr>
              <w:t>аналог-ра</w:t>
            </w:r>
            <w:r w:rsidR="00B93783" w:rsidRPr="0026688B">
              <w:rPr>
                <w:lang w:val="en-US"/>
              </w:rPr>
              <w:t>қ</w:t>
            </w:r>
            <w:r w:rsidRPr="0026688B">
              <w:rPr>
                <w:lang w:val="en-US"/>
              </w:rPr>
              <w:t>а</w:t>
            </w:r>
            <w:r w:rsidRPr="0026688B">
              <w:rPr>
                <w:lang w:val="en-US"/>
              </w:rPr>
              <w:lastRenderedPageBreak/>
              <w:t>м</w:t>
            </w:r>
            <w:r w:rsidRPr="00B93783">
              <w:t>»</w:t>
            </w:r>
            <w:r w:rsidRPr="0026688B">
              <w:rPr>
                <w:lang w:val="en-US"/>
              </w:rPr>
              <w:lastRenderedPageBreak/>
              <w:t xml:space="preserve"> товуш</w:t>
            </w:r>
            <w:r w:rsidRPr="00B93783">
              <w:t xml:space="preserve"> </w:t>
            </w:r>
            <w:r w:rsidRPr="0026688B">
              <w:rPr>
                <w:lang w:val="en-US"/>
              </w:rPr>
              <w:t>процессори</w:t>
            </w:r>
          </w:p>
        </w:tc>
      </w:tr>
      <w:tr w:rsidR="002663EB" w:rsidRPr="00B93783" w14:paraId="795EDB78" w14:textId="77777777" w:rsidTr="0026688B">
        <w:tc>
          <w:tcPr>
            <w:tcW w:w="2198" w:type="dxa"/>
          </w:tcPr>
          <w:p w14:paraId="5A835F14" w14:textId="77777777" w:rsidR="002663EB" w:rsidRPr="00B93783" w:rsidRDefault="002663EB" w:rsidP="002663EB">
            <w:r w:rsidRPr="00B93783">
              <w:t>АDAPS</w:t>
            </w:r>
          </w:p>
          <w:p w14:paraId="7CE35715" w14:textId="77777777" w:rsidR="002663EB" w:rsidRPr="00B93783" w:rsidRDefault="002663EB" w:rsidP="002663EB"/>
          <w:p w14:paraId="3890B225" w14:textId="77777777" w:rsidR="002663EB" w:rsidRPr="00B93783" w:rsidRDefault="002663EB" w:rsidP="002663EB"/>
        </w:tc>
        <w:tc>
          <w:tcPr>
            <w:tcW w:w="2454" w:type="dxa"/>
          </w:tcPr>
          <w:p w14:paraId="220F167A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automati</w:t>
            </w:r>
            <w:r w:rsidRPr="0026688B">
              <w:rPr>
                <w:lang w:val="en-US"/>
              </w:rPr>
              <w:lastRenderedPageBreak/>
              <w:t xml:space="preserve">c dis-play and plotting      </w:t>
            </w:r>
            <w:r w:rsidRPr="0026688B">
              <w:rPr>
                <w:lang w:val="en-US"/>
              </w:rPr>
              <w:lastRenderedPageBreak/>
              <w:t xml:space="preserve"> </w:t>
            </w:r>
          </w:p>
        </w:tc>
        <w:tc>
          <w:tcPr>
            <w:tcW w:w="3621" w:type="dxa"/>
          </w:tcPr>
          <w:p w14:paraId="37DE026A" w14:textId="77777777" w:rsidR="002663EB" w:rsidRPr="00B93783" w:rsidRDefault="002663EB" w:rsidP="002663EB">
            <w:r w:rsidRPr="00B93783">
              <w:t>- автоматическая система вывод</w:t>
            </w:r>
            <w:r w:rsidRPr="00B93783">
              <w:lastRenderedPageBreak/>
              <w:t xml:space="preserve">а данных на дисплей и графопостроитель  </w:t>
            </w:r>
          </w:p>
        </w:tc>
        <w:tc>
          <w:tcPr>
            <w:tcW w:w="6537" w:type="dxa"/>
          </w:tcPr>
          <w:p w14:paraId="5B0F69E8" w14:textId="77777777" w:rsidR="002663EB" w:rsidRPr="00B93783" w:rsidRDefault="002663EB" w:rsidP="002663EB">
            <w:r w:rsidRPr="00B93783">
              <w:t>- маълумотла</w:t>
            </w:r>
            <w:r w:rsidRPr="00B93783">
              <w:lastRenderedPageBreak/>
              <w:t>рни диспле</w:t>
            </w:r>
            <w:r w:rsidRPr="00B93783">
              <w:lastRenderedPageBreak/>
              <w:t>й</w:t>
            </w:r>
            <w:r w:rsidRPr="00B93783">
              <w:lastRenderedPageBreak/>
              <w:t xml:space="preserve"> ва графтузгичга чи</w:t>
            </w:r>
            <w:r w:rsidR="00B93783">
              <w:t>қ</w:t>
            </w:r>
            <w:r w:rsidRPr="00B93783">
              <w:t>аришнинг автоматик тизими</w:t>
            </w:r>
          </w:p>
        </w:tc>
      </w:tr>
      <w:tr w:rsidR="002663EB" w:rsidRPr="00B93783" w14:paraId="37111F5F" w14:textId="77777777" w:rsidTr="0026688B">
        <w:tc>
          <w:tcPr>
            <w:tcW w:w="2198" w:type="dxa"/>
          </w:tcPr>
          <w:p w14:paraId="471683E7" w14:textId="77777777" w:rsidR="002663EB" w:rsidRPr="00B93783" w:rsidRDefault="002663EB" w:rsidP="002663EB">
            <w:r w:rsidRPr="00B93783">
              <w:t xml:space="preserve">ADAS </w:t>
            </w:r>
          </w:p>
          <w:p w14:paraId="45CF11C1" w14:textId="77777777" w:rsidR="002663EB" w:rsidRPr="00B93783" w:rsidRDefault="002663EB" w:rsidP="002663EB"/>
          <w:p w14:paraId="33E8F4FA" w14:textId="77777777" w:rsidR="002663EB" w:rsidRPr="00B93783" w:rsidRDefault="002663EB" w:rsidP="002663EB"/>
        </w:tc>
        <w:tc>
          <w:tcPr>
            <w:tcW w:w="2454" w:type="dxa"/>
          </w:tcPr>
          <w:p w14:paraId="0B0AE8D3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architecture design and assessment system   </w:t>
            </w:r>
          </w:p>
        </w:tc>
        <w:tc>
          <w:tcPr>
            <w:tcW w:w="3621" w:type="dxa"/>
          </w:tcPr>
          <w:p w14:paraId="3C929D80" w14:textId="77777777" w:rsidR="002663EB" w:rsidRPr="00B93783" w:rsidRDefault="002663EB" w:rsidP="002663EB">
            <w:r w:rsidRPr="00B93783">
              <w:t xml:space="preserve">-система архитектурного проектирования и оценки архитектурных решений    </w:t>
            </w:r>
          </w:p>
        </w:tc>
        <w:tc>
          <w:tcPr>
            <w:tcW w:w="6537" w:type="dxa"/>
          </w:tcPr>
          <w:p w14:paraId="5FB10FD7" w14:textId="77777777" w:rsidR="002663EB" w:rsidRPr="00B93783" w:rsidRDefault="002663EB" w:rsidP="002663EB">
            <w:r w:rsidRPr="00B93783">
              <w:t>- архитектуравий лойи</w:t>
            </w:r>
            <w:r w:rsidR="00B93783">
              <w:t>ҳ</w:t>
            </w:r>
            <w:r w:rsidRPr="00B93783">
              <w:t>алаш ва архитектурага оид ечимларни ба</w:t>
            </w:r>
            <w:r w:rsidR="00B93783">
              <w:t>ҳ</w:t>
            </w:r>
            <w:r w:rsidRPr="00B93783">
              <w:t>олаш тизими</w:t>
            </w:r>
          </w:p>
          <w:p w14:paraId="26B98ADE" w14:textId="77777777" w:rsidR="002663EB" w:rsidRPr="00B93783" w:rsidRDefault="002663EB" w:rsidP="002663EB"/>
        </w:tc>
      </w:tr>
      <w:tr w:rsidR="002663EB" w:rsidRPr="00B93783" w14:paraId="3FA738B3" w14:textId="77777777" w:rsidTr="0026688B">
        <w:tc>
          <w:tcPr>
            <w:tcW w:w="2198" w:type="dxa"/>
          </w:tcPr>
          <w:p w14:paraId="26ED463F" w14:textId="77777777" w:rsidR="002663EB" w:rsidRPr="00B93783" w:rsidRDefault="002663EB" w:rsidP="002663EB">
            <w:r w:rsidRPr="00B93783">
              <w:t>ADAT</w:t>
            </w:r>
          </w:p>
          <w:p w14:paraId="77ACA458" w14:textId="77777777" w:rsidR="002663EB" w:rsidRPr="00B93783" w:rsidRDefault="002663EB" w:rsidP="002663EB"/>
          <w:p w14:paraId="3529AC6B" w14:textId="77777777" w:rsidR="002663EB" w:rsidRPr="00B93783" w:rsidRDefault="002663EB" w:rsidP="002663EB"/>
          <w:p w14:paraId="1AC866CE" w14:textId="77777777" w:rsidR="002663EB" w:rsidRPr="00B93783" w:rsidRDefault="002663EB" w:rsidP="002663EB"/>
        </w:tc>
        <w:tc>
          <w:tcPr>
            <w:tcW w:w="2454" w:type="dxa"/>
          </w:tcPr>
          <w:p w14:paraId="151CAFD3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multitrack professional Digital Audio Tape recorder</w:t>
            </w:r>
          </w:p>
        </w:tc>
        <w:tc>
          <w:tcPr>
            <w:tcW w:w="3621" w:type="dxa"/>
          </w:tcPr>
          <w:p w14:paraId="0891F3F8" w14:textId="77777777" w:rsidR="002663EB" w:rsidRPr="00B93783" w:rsidRDefault="002663EB" w:rsidP="002663EB">
            <w:r w:rsidRPr="00B93783">
              <w:t>- многодорожечный профессиональный магнитофон цифровой аудиозаписи</w:t>
            </w:r>
          </w:p>
        </w:tc>
        <w:tc>
          <w:tcPr>
            <w:tcW w:w="6537" w:type="dxa"/>
          </w:tcPr>
          <w:p w14:paraId="62491B0D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аудио ёзувнинг к</w:t>
            </w:r>
            <w:r w:rsidR="00B93783">
              <w:t>ў</w:t>
            </w:r>
            <w:r w:rsidRPr="00B93783">
              <w:t>п й</w:t>
            </w:r>
            <w:r w:rsidR="00B93783">
              <w:t>ў</w:t>
            </w:r>
            <w:r w:rsidRPr="00B93783">
              <w:t>лкали  профессионал магнитофони</w:t>
            </w:r>
          </w:p>
          <w:p w14:paraId="299FB723" w14:textId="77777777" w:rsidR="002663EB" w:rsidRPr="00B93783" w:rsidRDefault="002663EB" w:rsidP="002663EB"/>
          <w:p w14:paraId="6F418564" w14:textId="77777777" w:rsidR="002663EB" w:rsidRPr="00B93783" w:rsidRDefault="002663EB" w:rsidP="002663EB"/>
        </w:tc>
      </w:tr>
      <w:tr w:rsidR="002663EB" w:rsidRPr="00B93783" w14:paraId="19ADB292" w14:textId="77777777" w:rsidTr="0026688B">
        <w:tc>
          <w:tcPr>
            <w:tcW w:w="2198" w:type="dxa"/>
          </w:tcPr>
          <w:p w14:paraId="0D37101C" w14:textId="77777777" w:rsidR="002663EB" w:rsidRPr="00B93783" w:rsidRDefault="002663EB" w:rsidP="002663EB">
            <w:r w:rsidRPr="00B93783">
              <w:t xml:space="preserve">ADB </w:t>
            </w:r>
          </w:p>
          <w:p w14:paraId="1471B6ED" w14:textId="77777777" w:rsidR="002663EB" w:rsidRPr="00B93783" w:rsidRDefault="002663EB" w:rsidP="002663EB"/>
        </w:tc>
        <w:tc>
          <w:tcPr>
            <w:tcW w:w="2454" w:type="dxa"/>
          </w:tcPr>
          <w:p w14:paraId="698350C7" w14:textId="77777777" w:rsidR="002663EB" w:rsidRPr="00B93783" w:rsidRDefault="002663EB" w:rsidP="002663EB">
            <w:r w:rsidRPr="00B93783">
              <w:t xml:space="preserve">- Apple Desktop Bus     </w:t>
            </w:r>
          </w:p>
        </w:tc>
        <w:tc>
          <w:tcPr>
            <w:tcW w:w="3621" w:type="dxa"/>
          </w:tcPr>
          <w:p w14:paraId="6DBEC259" w14:textId="77777777" w:rsidR="002663EB" w:rsidRPr="00B93783" w:rsidRDefault="002663EB" w:rsidP="002663EB">
            <w:r w:rsidRPr="00B93783">
              <w:t xml:space="preserve">- шина настольных ПК компании Apple </w:t>
            </w:r>
          </w:p>
        </w:tc>
        <w:tc>
          <w:tcPr>
            <w:tcW w:w="6537" w:type="dxa"/>
          </w:tcPr>
          <w:p w14:paraId="4A32CB4A" w14:textId="77777777" w:rsidR="002663EB" w:rsidRPr="00B93783" w:rsidRDefault="002663EB" w:rsidP="002663EB">
            <w:r w:rsidRPr="00B93783">
              <w:t xml:space="preserve">- Apple компаниясининг стол усти шахсий компьютерлари шинаси </w:t>
            </w:r>
          </w:p>
        </w:tc>
      </w:tr>
      <w:tr w:rsidR="002663EB" w:rsidRPr="00B93783" w14:paraId="303D59A9" w14:textId="77777777" w:rsidTr="0026688B">
        <w:tc>
          <w:tcPr>
            <w:tcW w:w="2198" w:type="dxa"/>
          </w:tcPr>
          <w:p w14:paraId="37A858F7" w14:textId="77777777" w:rsidR="002663EB" w:rsidRPr="00B93783" w:rsidRDefault="002663EB" w:rsidP="002663EB">
            <w:r w:rsidRPr="00B93783">
              <w:t>АDC</w:t>
            </w:r>
          </w:p>
          <w:p w14:paraId="5069D1F9" w14:textId="77777777" w:rsidR="002663EB" w:rsidRPr="00B93783" w:rsidRDefault="002663EB" w:rsidP="002663EB"/>
        </w:tc>
        <w:tc>
          <w:tcPr>
            <w:tcW w:w="2454" w:type="dxa"/>
          </w:tcPr>
          <w:p w14:paraId="06A919EC" w14:textId="77777777" w:rsidR="002663EB" w:rsidRPr="00B93783" w:rsidRDefault="002663EB" w:rsidP="002663EB">
            <w:r w:rsidRPr="00B93783">
              <w:t xml:space="preserve">- analog-digital  conversion   </w:t>
            </w:r>
          </w:p>
        </w:tc>
        <w:tc>
          <w:tcPr>
            <w:tcW w:w="3621" w:type="dxa"/>
          </w:tcPr>
          <w:p w14:paraId="20542BC2" w14:textId="77777777" w:rsidR="002663EB" w:rsidRPr="00B93783" w:rsidRDefault="002663EB" w:rsidP="002663EB">
            <w:r w:rsidRPr="00B93783">
              <w:t xml:space="preserve">- аналого-цифровое преобразование  </w:t>
            </w:r>
          </w:p>
        </w:tc>
        <w:tc>
          <w:tcPr>
            <w:tcW w:w="6537" w:type="dxa"/>
          </w:tcPr>
          <w:p w14:paraId="581F6DB8" w14:textId="77777777" w:rsidR="002663EB" w:rsidRPr="00B93783" w:rsidRDefault="002663EB" w:rsidP="002663EB">
            <w:r w:rsidRPr="00B93783">
              <w:t>- аналог-ра</w:t>
            </w:r>
            <w:r w:rsidR="00B93783">
              <w:t>қ</w:t>
            </w:r>
            <w:r w:rsidRPr="00B93783">
              <w:t xml:space="preserve">амли </w:t>
            </w:r>
            <w:r w:rsidR="00B93783">
              <w:t>ў</w:t>
            </w:r>
            <w:r w:rsidRPr="00B93783">
              <w:t xml:space="preserve">згартириш </w:t>
            </w:r>
          </w:p>
          <w:p w14:paraId="48C1072E" w14:textId="77777777" w:rsidR="002663EB" w:rsidRPr="00B93783" w:rsidRDefault="002663EB" w:rsidP="002663EB"/>
        </w:tc>
      </w:tr>
      <w:tr w:rsidR="002663EB" w:rsidRPr="00B93783" w14:paraId="1E40284D" w14:textId="77777777" w:rsidTr="0026688B">
        <w:tc>
          <w:tcPr>
            <w:tcW w:w="2198" w:type="dxa"/>
          </w:tcPr>
          <w:p w14:paraId="3CA57C17" w14:textId="77777777" w:rsidR="002663EB" w:rsidRPr="00B93783" w:rsidRDefault="002663EB" w:rsidP="002663EB">
            <w:r w:rsidRPr="00B93783">
              <w:t>АDC</w:t>
            </w:r>
          </w:p>
          <w:p w14:paraId="33965413" w14:textId="77777777" w:rsidR="002663EB" w:rsidRPr="00B93783" w:rsidRDefault="002663EB" w:rsidP="002663EB"/>
        </w:tc>
        <w:tc>
          <w:tcPr>
            <w:tcW w:w="2454" w:type="dxa"/>
          </w:tcPr>
          <w:p w14:paraId="29242EF3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Adaptive Data Compression</w:t>
            </w:r>
            <w:r w:rsidRPr="00B93783">
              <w:t xml:space="preserve">   </w:t>
            </w:r>
          </w:p>
        </w:tc>
        <w:tc>
          <w:tcPr>
            <w:tcW w:w="3621" w:type="dxa"/>
          </w:tcPr>
          <w:p w14:paraId="6C29F625" w14:textId="77777777" w:rsidR="002663EB" w:rsidRPr="00B93783" w:rsidRDefault="002663EB" w:rsidP="002663EB">
            <w:r w:rsidRPr="00B93783">
              <w:t xml:space="preserve">- адаптивное сжатие данных  </w:t>
            </w:r>
          </w:p>
        </w:tc>
        <w:tc>
          <w:tcPr>
            <w:tcW w:w="6537" w:type="dxa"/>
          </w:tcPr>
          <w:p w14:paraId="20D4C96D" w14:textId="77777777" w:rsidR="002663EB" w:rsidRPr="00B93783" w:rsidRDefault="002663EB" w:rsidP="002663EB">
            <w:r w:rsidRPr="00B93783">
              <w:t>- маълумотларни адаптив си</w:t>
            </w:r>
            <w:r w:rsidR="00B93783">
              <w:t>қ</w:t>
            </w:r>
            <w:r w:rsidRPr="00B93783">
              <w:t xml:space="preserve">иш </w:t>
            </w:r>
          </w:p>
        </w:tc>
      </w:tr>
      <w:tr w:rsidR="002663EB" w:rsidRPr="00B93783" w14:paraId="1921BF28" w14:textId="77777777" w:rsidTr="0026688B">
        <w:trPr>
          <w:trHeight w:val="314"/>
        </w:trPr>
        <w:tc>
          <w:tcPr>
            <w:tcW w:w="2198" w:type="dxa"/>
          </w:tcPr>
          <w:p w14:paraId="1E56D350" w14:textId="77777777" w:rsidR="002663EB" w:rsidRPr="00B93783" w:rsidRDefault="002663EB" w:rsidP="002663EB">
            <w:r w:rsidRPr="00B93783">
              <w:t>АDC</w:t>
            </w:r>
          </w:p>
          <w:p w14:paraId="03F56687" w14:textId="77777777" w:rsidR="002663EB" w:rsidRPr="00B93783" w:rsidRDefault="002663EB" w:rsidP="002663EB"/>
          <w:p w14:paraId="786B00F0" w14:textId="77777777" w:rsidR="002663EB" w:rsidRPr="00B93783" w:rsidRDefault="002663EB" w:rsidP="002663EB"/>
          <w:p w14:paraId="3C0FE45C" w14:textId="77777777" w:rsidR="002663EB" w:rsidRPr="00B93783" w:rsidRDefault="002663EB" w:rsidP="002663EB"/>
          <w:p w14:paraId="48B869EC" w14:textId="77777777" w:rsidR="002663EB" w:rsidRPr="00B93783" w:rsidRDefault="002663EB" w:rsidP="002663EB"/>
          <w:p w14:paraId="65C46E08" w14:textId="77777777" w:rsidR="002663EB" w:rsidRPr="00B93783" w:rsidRDefault="002663EB" w:rsidP="002663EB"/>
        </w:tc>
        <w:tc>
          <w:tcPr>
            <w:tcW w:w="2454" w:type="dxa"/>
          </w:tcPr>
          <w:p w14:paraId="3BBE06F1" w14:textId="77777777" w:rsidR="002663EB" w:rsidRPr="00B93783" w:rsidRDefault="002663EB" w:rsidP="002663EB">
            <w:r w:rsidRPr="00B93783">
              <w:t xml:space="preserve">- automatic  degaussing  circuit  </w:t>
            </w:r>
          </w:p>
          <w:p w14:paraId="041D23D2" w14:textId="77777777" w:rsidR="002663EB" w:rsidRPr="00B93783" w:rsidRDefault="002663EB" w:rsidP="002663EB"/>
          <w:p w14:paraId="6CF3E1B7" w14:textId="77777777" w:rsidR="002663EB" w:rsidRPr="00B93783" w:rsidRDefault="002663EB" w:rsidP="002663EB"/>
          <w:p w14:paraId="63270CAF" w14:textId="77777777" w:rsidR="002663EB" w:rsidRPr="00B93783" w:rsidRDefault="002663EB" w:rsidP="002663EB"/>
        </w:tc>
        <w:tc>
          <w:tcPr>
            <w:tcW w:w="3621" w:type="dxa"/>
          </w:tcPr>
          <w:p w14:paraId="6C1E824B" w14:textId="77777777" w:rsidR="002663EB" w:rsidRPr="00B93783" w:rsidRDefault="002663EB" w:rsidP="002663EB">
            <w:r w:rsidRPr="00B93783">
              <w:t xml:space="preserve">- система автоматического размагничивания (маски кинескопа или магнитной  головки для улучшения частоты изображения или снижения уровня шумов)  </w:t>
            </w:r>
          </w:p>
        </w:tc>
        <w:tc>
          <w:tcPr>
            <w:tcW w:w="6537" w:type="dxa"/>
          </w:tcPr>
          <w:p w14:paraId="69796696" w14:textId="77777777" w:rsidR="002663EB" w:rsidRPr="00B93783" w:rsidRDefault="002663EB" w:rsidP="002663EB">
            <w:r w:rsidRPr="00B93783">
              <w:t>- автоматик магнитсизлантириш тизими (тасвир частотасини яхшилаш ёки шов</w:t>
            </w:r>
            <w:r w:rsidR="00B93783">
              <w:t>қ</w:t>
            </w:r>
            <w:r w:rsidRPr="00B93783">
              <w:t>ин даражасини пасайтириш учун кинескоп ни</w:t>
            </w:r>
            <w:r w:rsidR="00B93783">
              <w:t>қ</w:t>
            </w:r>
            <w:r w:rsidRPr="00B93783">
              <w:t xml:space="preserve">оби ёки магнит каллагини) </w:t>
            </w:r>
          </w:p>
          <w:p w14:paraId="716185B2" w14:textId="77777777" w:rsidR="002663EB" w:rsidRPr="00B93783" w:rsidRDefault="002663EB" w:rsidP="002663EB"/>
          <w:p w14:paraId="4552EB82" w14:textId="77777777" w:rsidR="002663EB" w:rsidRPr="00B93783" w:rsidRDefault="002663EB" w:rsidP="002663EB"/>
        </w:tc>
      </w:tr>
      <w:tr w:rsidR="002663EB" w:rsidRPr="00B93783" w14:paraId="3250F93B" w14:textId="77777777" w:rsidTr="0026688B">
        <w:tc>
          <w:tcPr>
            <w:tcW w:w="2198" w:type="dxa"/>
          </w:tcPr>
          <w:p w14:paraId="3EAF2EB5" w14:textId="77777777" w:rsidR="002663EB" w:rsidRPr="00B93783" w:rsidRDefault="002663EB" w:rsidP="002663EB">
            <w:r w:rsidRPr="00B93783">
              <w:t>АDF, ADF, adf</w:t>
            </w:r>
          </w:p>
          <w:p w14:paraId="619FB30A" w14:textId="77777777" w:rsidR="002663EB" w:rsidRPr="00B93783" w:rsidRDefault="002663EB" w:rsidP="002663EB"/>
          <w:p w14:paraId="46A465F1" w14:textId="77777777" w:rsidR="002663EB" w:rsidRPr="00B93783" w:rsidRDefault="002663EB" w:rsidP="002663EB"/>
        </w:tc>
        <w:tc>
          <w:tcPr>
            <w:tcW w:w="2454" w:type="dxa"/>
          </w:tcPr>
          <w:p w14:paraId="2BE7AA31" w14:textId="77777777" w:rsidR="002663EB" w:rsidRPr="00B93783" w:rsidRDefault="002663EB" w:rsidP="002663EB">
            <w:r w:rsidRPr="00B93783">
              <w:t xml:space="preserve">- automatic direction finder  </w:t>
            </w:r>
          </w:p>
          <w:p w14:paraId="7178D2E5" w14:textId="77777777" w:rsidR="002663EB" w:rsidRPr="00B93783" w:rsidRDefault="002663EB" w:rsidP="002663EB"/>
        </w:tc>
        <w:tc>
          <w:tcPr>
            <w:tcW w:w="3621" w:type="dxa"/>
          </w:tcPr>
          <w:p w14:paraId="433F84C4" w14:textId="77777777" w:rsidR="002663EB" w:rsidRPr="00B93783" w:rsidRDefault="002663EB" w:rsidP="002663EB">
            <w:r w:rsidRPr="00B93783">
              <w:t xml:space="preserve">- автоматический (радио) пеленгатор, автоматичес-кий пеленгатор  </w:t>
            </w:r>
          </w:p>
        </w:tc>
        <w:tc>
          <w:tcPr>
            <w:tcW w:w="6537" w:type="dxa"/>
          </w:tcPr>
          <w:p w14:paraId="76D52A7E" w14:textId="77777777" w:rsidR="002663EB" w:rsidRPr="00B93783" w:rsidRDefault="002663EB" w:rsidP="002663EB">
            <w:r w:rsidRPr="00B93783">
              <w:t>- автоматик (радио) пеленгатор,</w:t>
            </w:r>
          </w:p>
          <w:p w14:paraId="6ACC1510" w14:textId="77777777" w:rsidR="002663EB" w:rsidRPr="00B93783" w:rsidRDefault="002663EB" w:rsidP="002663EB">
            <w:r w:rsidRPr="00B93783">
              <w:t xml:space="preserve">автоматик пеленгатор  </w:t>
            </w:r>
          </w:p>
        </w:tc>
      </w:tr>
      <w:tr w:rsidR="002663EB" w:rsidRPr="00B93783" w14:paraId="259A1011" w14:textId="77777777" w:rsidTr="0026688B">
        <w:tc>
          <w:tcPr>
            <w:tcW w:w="2198" w:type="dxa"/>
          </w:tcPr>
          <w:p w14:paraId="67760DFE" w14:textId="77777777" w:rsidR="002663EB" w:rsidRPr="00B93783" w:rsidRDefault="002663EB" w:rsidP="002663EB">
            <w:r w:rsidRPr="00B93783">
              <w:t>АDF</w:t>
            </w:r>
          </w:p>
          <w:p w14:paraId="3703C701" w14:textId="77777777" w:rsidR="002663EB" w:rsidRPr="00B93783" w:rsidRDefault="002663EB" w:rsidP="002663EB"/>
          <w:p w14:paraId="26F64343" w14:textId="77777777" w:rsidR="002663EB" w:rsidRPr="00B93783" w:rsidRDefault="002663EB" w:rsidP="002663EB"/>
        </w:tc>
        <w:tc>
          <w:tcPr>
            <w:tcW w:w="2454" w:type="dxa"/>
          </w:tcPr>
          <w:p w14:paraId="507F2945" w14:textId="77777777" w:rsidR="002663EB" w:rsidRPr="00B93783" w:rsidRDefault="002663EB" w:rsidP="002663EB">
            <w:r w:rsidRPr="00B93783">
              <w:t xml:space="preserve">- Automatic  Document Feeder     </w:t>
            </w:r>
          </w:p>
        </w:tc>
        <w:tc>
          <w:tcPr>
            <w:tcW w:w="3621" w:type="dxa"/>
          </w:tcPr>
          <w:p w14:paraId="395F244B" w14:textId="77777777" w:rsidR="002663EB" w:rsidRPr="00B93783" w:rsidRDefault="002663EB" w:rsidP="002663EB">
            <w:r w:rsidRPr="00B93783">
              <w:t xml:space="preserve">- автоматический загрузчик документов (в копировальном устройстве)  </w:t>
            </w:r>
          </w:p>
        </w:tc>
        <w:tc>
          <w:tcPr>
            <w:tcW w:w="6537" w:type="dxa"/>
          </w:tcPr>
          <w:p w14:paraId="12001E20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>ужжатларни автоматик юклагич (нусха к</w:t>
            </w:r>
            <w:r w:rsidR="00B93783">
              <w:t>ў</w:t>
            </w:r>
            <w:r w:rsidRPr="00B93783">
              <w:t xml:space="preserve">чириш </w:t>
            </w:r>
            <w:r w:rsidR="00B93783">
              <w:t>қ</w:t>
            </w:r>
            <w:r w:rsidRPr="00B93783">
              <w:t>урилмасида)</w:t>
            </w:r>
          </w:p>
          <w:p w14:paraId="2990730A" w14:textId="77777777" w:rsidR="002663EB" w:rsidRPr="00B93783" w:rsidRDefault="002663EB" w:rsidP="002663EB"/>
        </w:tc>
      </w:tr>
      <w:tr w:rsidR="002663EB" w:rsidRPr="00B93783" w14:paraId="66B1402C" w14:textId="77777777" w:rsidTr="0026688B">
        <w:trPr>
          <w:trHeight w:val="80"/>
        </w:trPr>
        <w:tc>
          <w:tcPr>
            <w:tcW w:w="2198" w:type="dxa"/>
          </w:tcPr>
          <w:p w14:paraId="22670FF4" w14:textId="77777777" w:rsidR="002663EB" w:rsidRPr="00B93783" w:rsidRDefault="002663EB" w:rsidP="002663EB">
            <w:r w:rsidRPr="00B93783">
              <w:t>ADF</w:t>
            </w:r>
          </w:p>
          <w:p w14:paraId="66DBCAD2" w14:textId="77777777" w:rsidR="002663EB" w:rsidRPr="00B93783" w:rsidRDefault="002663EB" w:rsidP="002663EB"/>
        </w:tc>
        <w:tc>
          <w:tcPr>
            <w:tcW w:w="2454" w:type="dxa"/>
          </w:tcPr>
          <w:p w14:paraId="1900C98F" w14:textId="77777777" w:rsidR="002663EB" w:rsidRPr="00B93783" w:rsidRDefault="002663EB" w:rsidP="002663EB">
            <w:r w:rsidRPr="00B93783">
              <w:lastRenderedPageBreak/>
              <w:t>- automatic dis</w:t>
            </w:r>
            <w:r w:rsidRPr="00B93783">
              <w:lastRenderedPageBreak/>
              <w:t>play finder</w:t>
            </w:r>
          </w:p>
        </w:tc>
        <w:tc>
          <w:tcPr>
            <w:tcW w:w="3621" w:type="dxa"/>
          </w:tcPr>
          <w:p w14:paraId="4E4142AC" w14:textId="77777777" w:rsidR="002663EB" w:rsidRPr="00B93783" w:rsidRDefault="002663EB" w:rsidP="002663EB">
            <w:r w:rsidRPr="00B93783">
              <w:t>- ав</w:t>
            </w:r>
            <w:r w:rsidRPr="00B93783">
              <w:lastRenderedPageBreak/>
              <w:t>томатический  дисплейны</w:t>
            </w:r>
            <w:r w:rsidRPr="00B93783">
              <w:lastRenderedPageBreak/>
              <w:t>й (видео</w:t>
            </w:r>
            <w:r w:rsidRPr="00B93783">
              <w:lastRenderedPageBreak/>
              <w:t>) искатель</w:t>
            </w:r>
          </w:p>
        </w:tc>
        <w:tc>
          <w:tcPr>
            <w:tcW w:w="6537" w:type="dxa"/>
          </w:tcPr>
          <w:p w14:paraId="38A7A484" w14:textId="77777777" w:rsidR="002663EB" w:rsidRPr="00B93783" w:rsidRDefault="002663EB" w:rsidP="002663EB">
            <w:r w:rsidRPr="00B93783">
              <w:t xml:space="preserve">- автоматик дисплей (видео) </w:t>
            </w:r>
            <w:r w:rsidR="00B93783">
              <w:t>қ</w:t>
            </w:r>
            <w:r w:rsidRPr="00B93783">
              <w:t>идиргич</w:t>
            </w:r>
          </w:p>
          <w:p w14:paraId="125F223D" w14:textId="77777777" w:rsidR="002663EB" w:rsidRPr="00B93783" w:rsidRDefault="002663EB" w:rsidP="002663EB"/>
        </w:tc>
      </w:tr>
      <w:tr w:rsidR="002663EB" w:rsidRPr="00B93783" w14:paraId="1EDDEF21" w14:textId="77777777" w:rsidTr="0026688B">
        <w:tc>
          <w:tcPr>
            <w:tcW w:w="2198" w:type="dxa"/>
          </w:tcPr>
          <w:p w14:paraId="38F7B2CC" w14:textId="77777777" w:rsidR="002663EB" w:rsidRPr="00B93783" w:rsidRDefault="002663EB" w:rsidP="002663EB">
            <w:r w:rsidRPr="00B93783">
              <w:t>ADG</w:t>
            </w:r>
          </w:p>
          <w:p w14:paraId="11931BA5" w14:textId="77777777" w:rsidR="002663EB" w:rsidRPr="00B93783" w:rsidRDefault="002663EB" w:rsidP="002663EB"/>
        </w:tc>
        <w:tc>
          <w:tcPr>
            <w:tcW w:w="2454" w:type="dxa"/>
          </w:tcPr>
          <w:p w14:paraId="5398531F" w14:textId="77777777" w:rsidR="002663EB" w:rsidRPr="00B93783" w:rsidRDefault="002663EB" w:rsidP="002663EB">
            <w:r w:rsidRPr="00B93783">
              <w:t>- automatic de- gaussing</w:t>
            </w:r>
          </w:p>
        </w:tc>
        <w:tc>
          <w:tcPr>
            <w:tcW w:w="3621" w:type="dxa"/>
          </w:tcPr>
          <w:p w14:paraId="15B99F5C" w14:textId="77777777" w:rsidR="002663EB" w:rsidRPr="00B93783" w:rsidRDefault="002663EB" w:rsidP="002663EB">
            <w:r w:rsidRPr="00B93783">
              <w:t xml:space="preserve">- автоматическое размагничивание  </w:t>
            </w:r>
          </w:p>
        </w:tc>
        <w:tc>
          <w:tcPr>
            <w:tcW w:w="6537" w:type="dxa"/>
          </w:tcPr>
          <w:p w14:paraId="0D2350C3" w14:textId="77777777" w:rsidR="002663EB" w:rsidRPr="00B93783" w:rsidRDefault="002663EB" w:rsidP="002663EB">
            <w:r w:rsidRPr="00B93783">
              <w:t>- автоматик магнитсизлантириш</w:t>
            </w:r>
          </w:p>
        </w:tc>
      </w:tr>
      <w:tr w:rsidR="002663EB" w:rsidRPr="00B93783" w14:paraId="69BBFC95" w14:textId="77777777" w:rsidTr="0026688B">
        <w:tc>
          <w:tcPr>
            <w:tcW w:w="2198" w:type="dxa"/>
          </w:tcPr>
          <w:p w14:paraId="432B97DC" w14:textId="77777777" w:rsidR="002663EB" w:rsidRPr="00B93783" w:rsidRDefault="002663EB" w:rsidP="002663EB">
            <w:r w:rsidRPr="00B93783">
              <w:t xml:space="preserve">ADHS </w:t>
            </w:r>
          </w:p>
          <w:p w14:paraId="7A6DA8B6" w14:textId="77777777" w:rsidR="002663EB" w:rsidRPr="00B93783" w:rsidRDefault="002663EB" w:rsidP="002663EB"/>
        </w:tc>
        <w:tc>
          <w:tcPr>
            <w:tcW w:w="2454" w:type="dxa"/>
          </w:tcPr>
          <w:p w14:paraId="5BEE4D7E" w14:textId="77777777" w:rsidR="002663EB" w:rsidRPr="00B93783" w:rsidRDefault="002663EB" w:rsidP="002663EB">
            <w:r w:rsidRPr="00B93783">
              <w:t xml:space="preserve">- analog data </w:t>
            </w:r>
            <w:r w:rsidRPr="00B93783">
              <w:lastRenderedPageBreak/>
              <w:t xml:space="preserve"> </w:t>
            </w:r>
            <w:r w:rsidRPr="00B93783">
              <w:t xml:space="preserve">handling system   </w:t>
            </w:r>
          </w:p>
        </w:tc>
        <w:tc>
          <w:tcPr>
            <w:tcW w:w="3621" w:type="dxa"/>
          </w:tcPr>
          <w:p w14:paraId="601FD2E2" w14:textId="77777777" w:rsidR="002663EB" w:rsidRPr="00B93783" w:rsidRDefault="002663EB" w:rsidP="002663EB">
            <w:r w:rsidRPr="00B93783">
              <w:t xml:space="preserve">- система обработки аналоговых данных  </w:t>
            </w:r>
          </w:p>
        </w:tc>
        <w:tc>
          <w:tcPr>
            <w:tcW w:w="6537" w:type="dxa"/>
          </w:tcPr>
          <w:p w14:paraId="3FEA0876" w14:textId="77777777" w:rsidR="002663EB" w:rsidRPr="00B93783" w:rsidRDefault="002663EB" w:rsidP="002663EB">
            <w:r w:rsidRPr="00B93783">
              <w:t xml:space="preserve">- аналог маълумотларга  ишлов </w:t>
            </w:r>
          </w:p>
          <w:p w14:paraId="105360F9" w14:textId="77777777" w:rsidR="002663EB" w:rsidRPr="00B93783" w:rsidRDefault="002663EB" w:rsidP="002663EB">
            <w:r w:rsidRPr="00B93783">
              <w:t>бериш тизими</w:t>
            </w:r>
          </w:p>
        </w:tc>
      </w:tr>
      <w:tr w:rsidR="002663EB" w:rsidRPr="00B93783" w14:paraId="7985E228" w14:textId="77777777" w:rsidTr="0026688B">
        <w:tc>
          <w:tcPr>
            <w:tcW w:w="2198" w:type="dxa"/>
          </w:tcPr>
          <w:p w14:paraId="6BD5CEF2" w14:textId="77777777" w:rsidR="002663EB" w:rsidRPr="00B93783" w:rsidRDefault="002663EB" w:rsidP="002663EB">
            <w:r w:rsidRPr="00B93783">
              <w:t>ADI</w:t>
            </w:r>
          </w:p>
          <w:p w14:paraId="04710C8F" w14:textId="77777777" w:rsidR="002663EB" w:rsidRPr="00B93783" w:rsidRDefault="002663EB" w:rsidP="002663EB"/>
          <w:p w14:paraId="7FFB7A20" w14:textId="77777777" w:rsidR="002663EB" w:rsidRPr="00B93783" w:rsidRDefault="002663EB" w:rsidP="002663EB"/>
          <w:p w14:paraId="6D8915F5" w14:textId="77777777" w:rsidR="002663EB" w:rsidRPr="00B93783" w:rsidRDefault="002663EB" w:rsidP="002663EB"/>
        </w:tc>
        <w:tc>
          <w:tcPr>
            <w:tcW w:w="2454" w:type="dxa"/>
          </w:tcPr>
          <w:p w14:paraId="3F1C4D6B" w14:textId="77777777" w:rsidR="002663EB" w:rsidRPr="00B93783" w:rsidRDefault="002663EB" w:rsidP="002663EB">
            <w:r w:rsidRPr="00B93783">
              <w:t>- Autodesk Device Interface</w:t>
            </w:r>
          </w:p>
          <w:p w14:paraId="3BD2CDA0" w14:textId="77777777" w:rsidR="002663EB" w:rsidRPr="00B93783" w:rsidRDefault="002663EB" w:rsidP="002663EB">
            <w:r w:rsidRPr="00B93783">
              <w:t xml:space="preserve">   </w:t>
            </w:r>
          </w:p>
        </w:tc>
        <w:tc>
          <w:tcPr>
            <w:tcW w:w="3621" w:type="dxa"/>
          </w:tcPr>
          <w:p w14:paraId="21273F1B" w14:textId="77777777" w:rsidR="002663EB" w:rsidRPr="00B93783" w:rsidRDefault="002663EB" w:rsidP="002663EB">
            <w:r w:rsidRPr="00B93783">
              <w:t xml:space="preserve">- интерфейс с периферийными устройствами компании Autodesk (для системы AutoCAD)  </w:t>
            </w:r>
          </w:p>
        </w:tc>
        <w:tc>
          <w:tcPr>
            <w:tcW w:w="6537" w:type="dxa"/>
          </w:tcPr>
          <w:p w14:paraId="79ACA953" w14:textId="77777777" w:rsidR="002663EB" w:rsidRPr="00B93783" w:rsidRDefault="002663EB" w:rsidP="002663EB">
            <w:r w:rsidRPr="00B93783">
              <w:t xml:space="preserve">- Autodesk компаниясининг четки </w:t>
            </w:r>
            <w:r w:rsidR="00B93783">
              <w:t>қ</w:t>
            </w:r>
            <w:r w:rsidRPr="00B93783">
              <w:t>урилмали интерфейси (AutoCAD тизими учун)</w:t>
            </w:r>
          </w:p>
          <w:p w14:paraId="6FE8D008" w14:textId="77777777" w:rsidR="002663EB" w:rsidRPr="0026688B" w:rsidRDefault="002663EB" w:rsidP="002663EB">
            <w:pPr>
              <w:pStyle w:val="Heading2"/>
              <w:rPr>
                <w:rFonts w:ascii="Times New Roman" w:hAnsi="Times New Roman"/>
                <w:sz w:val="24"/>
              </w:rPr>
            </w:pPr>
          </w:p>
          <w:p w14:paraId="5181BEE9" w14:textId="77777777" w:rsidR="002663EB" w:rsidRPr="00B93783" w:rsidRDefault="002663EB" w:rsidP="002663EB"/>
        </w:tc>
      </w:tr>
      <w:tr w:rsidR="002663EB" w:rsidRPr="00B93783" w14:paraId="6EF3C18C" w14:textId="77777777" w:rsidTr="0026688B">
        <w:trPr>
          <w:trHeight w:val="90"/>
        </w:trPr>
        <w:tc>
          <w:tcPr>
            <w:tcW w:w="2198" w:type="dxa"/>
          </w:tcPr>
          <w:p w14:paraId="20421FDB" w14:textId="77777777" w:rsidR="002663EB" w:rsidRPr="00B93783" w:rsidRDefault="002663EB" w:rsidP="002663EB">
            <w:r w:rsidRPr="00B93783">
              <w:t xml:space="preserve">ADIOS </w:t>
            </w:r>
          </w:p>
          <w:p w14:paraId="23CCC9D6" w14:textId="77777777" w:rsidR="002663EB" w:rsidRPr="00B93783" w:rsidRDefault="002663EB" w:rsidP="002663EB"/>
          <w:p w14:paraId="0267CFD7" w14:textId="77777777" w:rsidR="002663EB" w:rsidRPr="00B93783" w:rsidRDefault="002663EB" w:rsidP="002663EB"/>
        </w:tc>
        <w:tc>
          <w:tcPr>
            <w:tcW w:w="2454" w:type="dxa"/>
          </w:tcPr>
          <w:p w14:paraId="639D2E50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automatic digital input-output system    </w:t>
            </w:r>
          </w:p>
        </w:tc>
        <w:tc>
          <w:tcPr>
            <w:tcW w:w="3621" w:type="dxa"/>
          </w:tcPr>
          <w:p w14:paraId="2006B0A6" w14:textId="77777777" w:rsidR="002663EB" w:rsidRPr="00B93783" w:rsidRDefault="002663EB" w:rsidP="002663EB">
            <w:r w:rsidRPr="00B93783">
              <w:t xml:space="preserve">- автоматическая система цифрового ввода-вывода </w:t>
            </w:r>
          </w:p>
          <w:p w14:paraId="3BB384E8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6537" w:type="dxa"/>
          </w:tcPr>
          <w:p w14:paraId="70FE7F63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киритиш-чи</w:t>
            </w:r>
            <w:r w:rsidR="00B93783">
              <w:t>қ</w:t>
            </w:r>
            <w:r w:rsidRPr="00B93783">
              <w:t>аришнинг автоматик тизими</w:t>
            </w:r>
          </w:p>
          <w:p w14:paraId="6E69E143" w14:textId="77777777" w:rsidR="002663EB" w:rsidRPr="00B93783" w:rsidRDefault="002663EB" w:rsidP="002663EB"/>
        </w:tc>
      </w:tr>
      <w:tr w:rsidR="002663EB" w:rsidRPr="00B93783" w14:paraId="64DD6220" w14:textId="77777777" w:rsidTr="0026688B">
        <w:tc>
          <w:tcPr>
            <w:tcW w:w="2198" w:type="dxa"/>
          </w:tcPr>
          <w:p w14:paraId="1854FB97" w14:textId="77777777" w:rsidR="002663EB" w:rsidRPr="00B93783" w:rsidRDefault="002663EB" w:rsidP="002663EB">
            <w:r w:rsidRPr="00B93783">
              <w:t>АDIS</w:t>
            </w:r>
          </w:p>
          <w:p w14:paraId="0F44A0B5" w14:textId="77777777" w:rsidR="002663EB" w:rsidRPr="00B93783" w:rsidRDefault="002663EB" w:rsidP="002663EB"/>
          <w:p w14:paraId="56D5F2DB" w14:textId="77777777" w:rsidR="002663EB" w:rsidRPr="00B93783" w:rsidRDefault="002663EB" w:rsidP="002663EB"/>
        </w:tc>
        <w:tc>
          <w:tcPr>
            <w:tcW w:w="2454" w:type="dxa"/>
          </w:tcPr>
          <w:p w14:paraId="68D290C0" w14:textId="77777777" w:rsidR="002663EB" w:rsidRPr="00B93783" w:rsidRDefault="002663EB" w:rsidP="002663EB">
            <w:r w:rsidRPr="00B93783">
              <w:t xml:space="preserve">- automatic data  interchange  system   </w:t>
            </w:r>
          </w:p>
        </w:tc>
        <w:tc>
          <w:tcPr>
            <w:tcW w:w="3621" w:type="dxa"/>
          </w:tcPr>
          <w:p w14:paraId="710803BE" w14:textId="77777777" w:rsidR="002663EB" w:rsidRPr="00B93783" w:rsidRDefault="002663EB" w:rsidP="002663EB">
            <w:r w:rsidRPr="00B93783">
              <w:t xml:space="preserve">- автоматическая система обмена данными </w:t>
            </w:r>
          </w:p>
          <w:p w14:paraId="5B8482BD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6537" w:type="dxa"/>
          </w:tcPr>
          <w:p w14:paraId="05986A1A" w14:textId="77777777" w:rsidR="002663EB" w:rsidRPr="00B93783" w:rsidRDefault="002663EB" w:rsidP="002663EB">
            <w:r w:rsidRPr="00B93783">
              <w:t>- маълумотлар алмашувининг автоматик тизими</w:t>
            </w:r>
          </w:p>
          <w:p w14:paraId="432B07F7" w14:textId="77777777" w:rsidR="002663EB" w:rsidRPr="00B93783" w:rsidRDefault="002663EB" w:rsidP="002663EB"/>
        </w:tc>
      </w:tr>
      <w:tr w:rsidR="002663EB" w:rsidRPr="00B93783" w14:paraId="3D4A5138" w14:textId="77777777" w:rsidTr="0026688B">
        <w:trPr>
          <w:trHeight w:val="80"/>
        </w:trPr>
        <w:tc>
          <w:tcPr>
            <w:tcW w:w="2198" w:type="dxa"/>
          </w:tcPr>
          <w:p w14:paraId="1C0A45D6" w14:textId="77777777" w:rsidR="002663EB" w:rsidRPr="00B93783" w:rsidRDefault="002663EB" w:rsidP="002663EB">
            <w:r w:rsidRPr="00B93783">
              <w:t xml:space="preserve">ADL </w:t>
            </w:r>
          </w:p>
          <w:p w14:paraId="5125DEE9" w14:textId="77777777" w:rsidR="002663EB" w:rsidRPr="00B93783" w:rsidRDefault="002663EB" w:rsidP="002663EB"/>
        </w:tc>
        <w:tc>
          <w:tcPr>
            <w:tcW w:w="2454" w:type="dxa"/>
          </w:tcPr>
          <w:p w14:paraId="34E56504" w14:textId="77777777" w:rsidR="002663EB" w:rsidRPr="00B93783" w:rsidRDefault="002663EB" w:rsidP="002663EB">
            <w:r w:rsidRPr="00B93783">
              <w:t xml:space="preserve">- automated data  library </w:t>
            </w:r>
          </w:p>
        </w:tc>
        <w:tc>
          <w:tcPr>
            <w:tcW w:w="3621" w:type="dxa"/>
          </w:tcPr>
          <w:p w14:paraId="5F611228" w14:textId="77777777" w:rsidR="002663EB" w:rsidRPr="00B93783" w:rsidRDefault="002663EB" w:rsidP="002663EB">
            <w:r w:rsidRPr="00B93783">
              <w:t xml:space="preserve"> - автоматизированная библиотека данных </w:t>
            </w:r>
          </w:p>
        </w:tc>
        <w:tc>
          <w:tcPr>
            <w:tcW w:w="6537" w:type="dxa"/>
          </w:tcPr>
          <w:p w14:paraId="2A028237" w14:textId="77777777" w:rsidR="002663EB" w:rsidRPr="00B93783" w:rsidRDefault="002663EB" w:rsidP="002663EB">
            <w:r w:rsidRPr="00B93783">
              <w:t>- маълумотларнинг автоматлаштирилган кутубхонаси</w:t>
            </w:r>
          </w:p>
        </w:tc>
      </w:tr>
      <w:tr w:rsidR="002663EB" w:rsidRPr="00B93783" w14:paraId="02CB4A40" w14:textId="77777777" w:rsidTr="0026688B">
        <w:trPr>
          <w:trHeight w:val="80"/>
        </w:trPr>
        <w:tc>
          <w:tcPr>
            <w:tcW w:w="2198" w:type="dxa"/>
          </w:tcPr>
          <w:p w14:paraId="671AB7FE" w14:textId="77777777" w:rsidR="002663EB" w:rsidRPr="00B93783" w:rsidRDefault="002663EB" w:rsidP="002663EB">
            <w:r w:rsidRPr="00B93783">
              <w:t>ADL</w:t>
            </w:r>
          </w:p>
          <w:p w14:paraId="071185A3" w14:textId="77777777" w:rsidR="002663EB" w:rsidRPr="00B93783" w:rsidRDefault="002663EB" w:rsidP="002663EB"/>
        </w:tc>
        <w:tc>
          <w:tcPr>
            <w:tcW w:w="2454" w:type="dxa"/>
          </w:tcPr>
          <w:p w14:paraId="46406314" w14:textId="77777777" w:rsidR="002663EB" w:rsidRPr="00B93783" w:rsidRDefault="002663EB" w:rsidP="002663EB">
            <w:r w:rsidRPr="00B93783">
              <w:t>- acoustic(al) delay line</w:t>
            </w:r>
          </w:p>
        </w:tc>
        <w:tc>
          <w:tcPr>
            <w:tcW w:w="3621" w:type="dxa"/>
          </w:tcPr>
          <w:p w14:paraId="2F25DE31" w14:textId="77777777" w:rsidR="002663EB" w:rsidRPr="00B93783" w:rsidRDefault="002663EB" w:rsidP="002663EB">
            <w:r w:rsidRPr="00B93783">
              <w:t>- акустическая линия задержки</w:t>
            </w:r>
          </w:p>
        </w:tc>
        <w:tc>
          <w:tcPr>
            <w:tcW w:w="6537" w:type="dxa"/>
          </w:tcPr>
          <w:p w14:paraId="5AC9D52A" w14:textId="77777777" w:rsidR="002663EB" w:rsidRPr="00B93783" w:rsidRDefault="002663EB" w:rsidP="002663EB">
            <w:r w:rsidRPr="00B93783">
              <w:t xml:space="preserve">- тутиб </w:t>
            </w:r>
            <w:r w:rsidR="00B93783">
              <w:t>қ</w:t>
            </w:r>
            <w:r w:rsidRPr="00B93783">
              <w:t>олишнинг акустик</w:t>
            </w:r>
          </w:p>
          <w:p w14:paraId="0C03A485" w14:textId="77777777" w:rsidR="002663EB" w:rsidRPr="00B93783" w:rsidRDefault="002663EB" w:rsidP="002663EB">
            <w:r w:rsidRPr="00B93783">
              <w:t>чизи</w:t>
            </w:r>
            <w:r w:rsidR="00B93783">
              <w:t>ғ</w:t>
            </w:r>
            <w:r w:rsidRPr="00B93783">
              <w:t>и</w:t>
            </w:r>
          </w:p>
        </w:tc>
      </w:tr>
      <w:tr w:rsidR="002663EB" w:rsidRPr="00B93783" w14:paraId="65889E00" w14:textId="77777777" w:rsidTr="0026688B">
        <w:tc>
          <w:tcPr>
            <w:tcW w:w="2198" w:type="dxa"/>
          </w:tcPr>
          <w:p w14:paraId="4BEC3B1D" w14:textId="77777777" w:rsidR="002663EB" w:rsidRPr="00B93783" w:rsidRDefault="002663EB" w:rsidP="002663EB">
            <w:r w:rsidRPr="00B93783">
              <w:t>ADL</w:t>
            </w:r>
          </w:p>
          <w:p w14:paraId="40A4946A" w14:textId="77777777" w:rsidR="002663EB" w:rsidRPr="00B93783" w:rsidRDefault="002663EB" w:rsidP="002663EB"/>
          <w:p w14:paraId="04DE7EED" w14:textId="77777777" w:rsidR="002663EB" w:rsidRPr="00B93783" w:rsidRDefault="002663EB" w:rsidP="002663EB"/>
          <w:p w14:paraId="66B80A76" w14:textId="77777777" w:rsidR="002663EB" w:rsidRPr="00B93783" w:rsidRDefault="002663EB" w:rsidP="002663EB"/>
        </w:tc>
        <w:tc>
          <w:tcPr>
            <w:tcW w:w="2454" w:type="dxa"/>
          </w:tcPr>
          <w:p w14:paraId="3D762BD5" w14:textId="77777777" w:rsidR="002663EB" w:rsidRPr="00B93783" w:rsidRDefault="002663EB" w:rsidP="002663EB">
            <w:r w:rsidRPr="00B93783">
              <w:t>- animation description language</w:t>
            </w:r>
          </w:p>
          <w:p w14:paraId="797C517C" w14:textId="77777777" w:rsidR="002663EB" w:rsidRPr="00B93783" w:rsidRDefault="002663EB" w:rsidP="002663EB"/>
        </w:tc>
        <w:tc>
          <w:tcPr>
            <w:tcW w:w="3621" w:type="dxa"/>
          </w:tcPr>
          <w:p w14:paraId="314EEA59" w14:textId="77777777" w:rsidR="002663EB" w:rsidRPr="00B93783" w:rsidRDefault="002663EB" w:rsidP="002663EB">
            <w:r w:rsidRPr="00B93783">
              <w:t>-  язык  описания  муль-типликационных изображений, язык описания анимаций, язык ADL</w:t>
            </w:r>
          </w:p>
        </w:tc>
        <w:tc>
          <w:tcPr>
            <w:tcW w:w="6537" w:type="dxa"/>
          </w:tcPr>
          <w:p w14:paraId="3B812C2D" w14:textId="77777777" w:rsidR="002663EB" w:rsidRPr="00B93783" w:rsidRDefault="002663EB" w:rsidP="002663EB">
            <w:r w:rsidRPr="00B93783">
              <w:t>- мультипликацион тасвирларни тавсифлаш тили, анимацияни тавсифлаш тили, ADL тили</w:t>
            </w:r>
          </w:p>
        </w:tc>
      </w:tr>
      <w:tr w:rsidR="002663EB" w:rsidRPr="00B93783" w14:paraId="04E78225" w14:textId="77777777" w:rsidTr="0026688B">
        <w:tc>
          <w:tcPr>
            <w:tcW w:w="2198" w:type="dxa"/>
          </w:tcPr>
          <w:p w14:paraId="4522562B" w14:textId="77777777" w:rsidR="002663EB" w:rsidRPr="00B93783" w:rsidRDefault="002663EB" w:rsidP="002663EB">
            <w:r w:rsidRPr="00B93783">
              <w:t>ADL</w:t>
            </w:r>
          </w:p>
          <w:p w14:paraId="5150863D" w14:textId="77777777" w:rsidR="002663EB" w:rsidRPr="00B93783" w:rsidRDefault="002663EB" w:rsidP="002663EB"/>
        </w:tc>
        <w:tc>
          <w:tcPr>
            <w:tcW w:w="2454" w:type="dxa"/>
          </w:tcPr>
          <w:p w14:paraId="193AAB1A" w14:textId="77777777" w:rsidR="002663EB" w:rsidRPr="00B93783" w:rsidRDefault="002663EB" w:rsidP="002663EB">
            <w:r w:rsidRPr="00B93783">
              <w:t>- artificial  delay line</w:t>
            </w:r>
          </w:p>
        </w:tc>
        <w:tc>
          <w:tcPr>
            <w:tcW w:w="3621" w:type="dxa"/>
          </w:tcPr>
          <w:p w14:paraId="7AC2CF38" w14:textId="77777777" w:rsidR="002663EB" w:rsidRPr="00B93783" w:rsidRDefault="002663EB" w:rsidP="002663EB">
            <w:r w:rsidRPr="00B93783">
              <w:t>- искусственная линия задержки</w:t>
            </w:r>
          </w:p>
        </w:tc>
        <w:tc>
          <w:tcPr>
            <w:tcW w:w="6537" w:type="dxa"/>
          </w:tcPr>
          <w:p w14:paraId="1E94A230" w14:textId="77777777" w:rsidR="002663EB" w:rsidRPr="00B93783" w:rsidRDefault="002663EB" w:rsidP="002663EB">
            <w:r w:rsidRPr="00B93783">
              <w:t xml:space="preserve">- тутиб </w:t>
            </w:r>
            <w:r w:rsidR="00B93783">
              <w:t>қ</w:t>
            </w:r>
            <w:r w:rsidRPr="00B93783">
              <w:t>олишнинг сунъий чизи</w:t>
            </w:r>
            <w:r w:rsidR="00B93783">
              <w:t>ғ</w:t>
            </w:r>
            <w:r w:rsidRPr="00B93783">
              <w:t>и</w:t>
            </w:r>
          </w:p>
          <w:p w14:paraId="471ED53E" w14:textId="77777777" w:rsidR="002663EB" w:rsidRPr="00B93783" w:rsidRDefault="002663EB" w:rsidP="002663EB"/>
        </w:tc>
      </w:tr>
      <w:tr w:rsidR="002663EB" w:rsidRPr="00B93783" w14:paraId="64E682AE" w14:textId="77777777" w:rsidTr="0026688B">
        <w:tc>
          <w:tcPr>
            <w:tcW w:w="2198" w:type="dxa"/>
          </w:tcPr>
          <w:p w14:paraId="40787805" w14:textId="77777777" w:rsidR="002663EB" w:rsidRPr="00B93783" w:rsidRDefault="002663EB" w:rsidP="002663EB">
            <w:r w:rsidRPr="00B93783">
              <w:t>ADM</w:t>
            </w:r>
          </w:p>
          <w:p w14:paraId="68A12298" w14:textId="77777777" w:rsidR="002663EB" w:rsidRPr="00B93783" w:rsidRDefault="002663EB" w:rsidP="002663EB"/>
          <w:p w14:paraId="08B905B4" w14:textId="77777777" w:rsidR="002663EB" w:rsidRPr="00B93783" w:rsidRDefault="002663EB" w:rsidP="002663EB"/>
        </w:tc>
        <w:tc>
          <w:tcPr>
            <w:tcW w:w="2454" w:type="dxa"/>
          </w:tcPr>
          <w:p w14:paraId="3D1C6DC2" w14:textId="77777777" w:rsidR="002663EB" w:rsidRPr="00B93783" w:rsidRDefault="002663EB" w:rsidP="002663EB">
            <w:r w:rsidRPr="00B93783">
              <w:t>- addition distin-guish mult</w:t>
            </w:r>
            <w:r w:rsidRPr="0026688B">
              <w:rPr>
                <w:lang w:val="en-US"/>
              </w:rPr>
              <w:t>ipl</w:t>
            </w:r>
            <w:r w:rsidRPr="00B93783">
              <w:t>exing</w:t>
            </w:r>
          </w:p>
        </w:tc>
        <w:tc>
          <w:tcPr>
            <w:tcW w:w="3621" w:type="dxa"/>
          </w:tcPr>
          <w:p w14:paraId="06AB7B21" w14:textId="77777777" w:rsidR="002663EB" w:rsidRPr="00B93783" w:rsidRDefault="002663EB" w:rsidP="002663EB">
            <w:r w:rsidRPr="00B93783">
              <w:t>- мультиплексирование ввода/вывода</w:t>
            </w:r>
          </w:p>
        </w:tc>
        <w:tc>
          <w:tcPr>
            <w:tcW w:w="6537" w:type="dxa"/>
          </w:tcPr>
          <w:p w14:paraId="7B9F57AF" w14:textId="77777777" w:rsidR="002663EB" w:rsidRPr="00B93783" w:rsidRDefault="002663EB" w:rsidP="002663EB">
            <w:r w:rsidRPr="00B93783">
              <w:t>- киритиш/чи</w:t>
            </w:r>
            <w:r w:rsidR="00B93783">
              <w:t>қ</w:t>
            </w:r>
            <w:r w:rsidRPr="00B93783">
              <w:t>ариш мультиплексорлаши</w:t>
            </w:r>
          </w:p>
          <w:p w14:paraId="2AF3C558" w14:textId="77777777" w:rsidR="002663EB" w:rsidRPr="00B93783" w:rsidRDefault="002663EB" w:rsidP="002663EB"/>
        </w:tc>
      </w:tr>
      <w:tr w:rsidR="002663EB" w:rsidRPr="00B93783" w14:paraId="78DDF4ED" w14:textId="77777777" w:rsidTr="0026688B">
        <w:tc>
          <w:tcPr>
            <w:tcW w:w="2198" w:type="dxa"/>
          </w:tcPr>
          <w:p w14:paraId="7A303283" w14:textId="77777777" w:rsidR="002663EB" w:rsidRPr="00B93783" w:rsidRDefault="002663EB" w:rsidP="002663EB">
            <w:r w:rsidRPr="00B93783">
              <w:t>ADM</w:t>
            </w:r>
          </w:p>
          <w:p w14:paraId="260EBB9C" w14:textId="77777777" w:rsidR="002663EB" w:rsidRPr="00B93783" w:rsidRDefault="002663EB" w:rsidP="002663EB"/>
        </w:tc>
        <w:tc>
          <w:tcPr>
            <w:tcW w:w="2454" w:type="dxa"/>
          </w:tcPr>
          <w:p w14:paraId="1E40186E" w14:textId="77777777" w:rsidR="002663EB" w:rsidRPr="00B93783" w:rsidRDefault="002663EB" w:rsidP="002663EB">
            <w:r w:rsidRPr="00B93783">
              <w:t>- Add Drop Mulitiplexer</w:t>
            </w:r>
          </w:p>
        </w:tc>
        <w:tc>
          <w:tcPr>
            <w:tcW w:w="3621" w:type="dxa"/>
          </w:tcPr>
          <w:p w14:paraId="1BF5F5C0" w14:textId="77777777" w:rsidR="002663EB" w:rsidRPr="00B93783" w:rsidRDefault="002663EB" w:rsidP="002663EB">
            <w:r w:rsidRPr="00B93783">
              <w:t>- мультиплексор ввода-вывода</w:t>
            </w:r>
          </w:p>
        </w:tc>
        <w:tc>
          <w:tcPr>
            <w:tcW w:w="6537" w:type="dxa"/>
          </w:tcPr>
          <w:p w14:paraId="45E18CA8" w14:textId="77777777" w:rsidR="002663EB" w:rsidRPr="00B93783" w:rsidRDefault="002663EB" w:rsidP="002663EB">
            <w:r w:rsidRPr="00B93783">
              <w:t>- киритиш-чи</w:t>
            </w:r>
            <w:r w:rsidR="00B93783">
              <w:t>қ</w:t>
            </w:r>
            <w:r w:rsidRPr="00B93783">
              <w:t>ариш мультиплексори</w:t>
            </w:r>
          </w:p>
        </w:tc>
      </w:tr>
      <w:tr w:rsidR="002663EB" w:rsidRPr="00B93783" w14:paraId="5FC18F62" w14:textId="77777777" w:rsidTr="0026688B">
        <w:tc>
          <w:tcPr>
            <w:tcW w:w="2198" w:type="dxa"/>
          </w:tcPr>
          <w:p w14:paraId="760A1783" w14:textId="77777777" w:rsidR="002663EB" w:rsidRPr="00B93783" w:rsidRDefault="002663EB" w:rsidP="002663EB">
            <w:r w:rsidRPr="00B93783">
              <w:t>ADM</w:t>
            </w:r>
          </w:p>
          <w:p w14:paraId="7C3500AF" w14:textId="77777777" w:rsidR="002663EB" w:rsidRPr="00B93783" w:rsidRDefault="002663EB" w:rsidP="002663EB"/>
        </w:tc>
        <w:tc>
          <w:tcPr>
            <w:tcW w:w="2454" w:type="dxa"/>
          </w:tcPr>
          <w:p w14:paraId="186842C5" w14:textId="77777777" w:rsidR="002663EB" w:rsidRPr="00B93783" w:rsidRDefault="002663EB" w:rsidP="002663EB">
            <w:r w:rsidRPr="00B93783">
              <w:t xml:space="preserve">- adaptive </w:t>
            </w:r>
            <w:r w:rsidRPr="0026688B">
              <w:rPr>
                <w:lang w:val="en-US"/>
              </w:rPr>
              <w:t xml:space="preserve">delta modulation </w:t>
            </w:r>
          </w:p>
        </w:tc>
        <w:tc>
          <w:tcPr>
            <w:tcW w:w="3621" w:type="dxa"/>
          </w:tcPr>
          <w:p w14:paraId="72D64985" w14:textId="77777777" w:rsidR="002663EB" w:rsidRPr="00B93783" w:rsidRDefault="002663EB" w:rsidP="002663EB">
            <w:r w:rsidRPr="00B93783">
              <w:t xml:space="preserve">- адаптивная дельта модуляция </w:t>
            </w:r>
          </w:p>
        </w:tc>
        <w:tc>
          <w:tcPr>
            <w:tcW w:w="6537" w:type="dxa"/>
          </w:tcPr>
          <w:p w14:paraId="21CF57DF" w14:textId="77777777" w:rsidR="002663EB" w:rsidRPr="00B93783" w:rsidRDefault="002663EB" w:rsidP="002663EB">
            <w:r w:rsidRPr="00B93783">
              <w:t>- адаптив дельта модуляция</w:t>
            </w:r>
          </w:p>
          <w:p w14:paraId="2A6AD6DC" w14:textId="77777777" w:rsidR="002663EB" w:rsidRPr="00B93783" w:rsidRDefault="002663EB" w:rsidP="002663EB"/>
        </w:tc>
      </w:tr>
      <w:tr w:rsidR="002663EB" w:rsidRPr="00B93783" w14:paraId="78ABF226" w14:textId="77777777" w:rsidTr="0026688B">
        <w:tc>
          <w:tcPr>
            <w:tcW w:w="2198" w:type="dxa"/>
          </w:tcPr>
          <w:p w14:paraId="1FA69E29" w14:textId="77777777" w:rsidR="002663EB" w:rsidRPr="00B93783" w:rsidRDefault="002663EB" w:rsidP="002663EB">
            <w:r w:rsidRPr="00B93783">
              <w:t>ADM</w:t>
            </w:r>
          </w:p>
        </w:tc>
        <w:tc>
          <w:tcPr>
            <w:tcW w:w="2454" w:type="dxa"/>
          </w:tcPr>
          <w:p w14:paraId="560E5286" w14:textId="77777777" w:rsidR="002663EB" w:rsidRPr="00B93783" w:rsidRDefault="002663EB" w:rsidP="002663EB">
            <w:r w:rsidRPr="00B93783">
              <w:t>- add memory</w:t>
            </w:r>
          </w:p>
        </w:tc>
        <w:tc>
          <w:tcPr>
            <w:tcW w:w="3621" w:type="dxa"/>
          </w:tcPr>
          <w:p w14:paraId="7E80D164" w14:textId="77777777" w:rsidR="002663EB" w:rsidRPr="00B93783" w:rsidRDefault="002663EB" w:rsidP="002663EB">
            <w:r w:rsidRPr="00B93783">
              <w:t>- дополнительная память</w:t>
            </w:r>
          </w:p>
        </w:tc>
        <w:tc>
          <w:tcPr>
            <w:tcW w:w="6537" w:type="dxa"/>
          </w:tcPr>
          <w:p w14:paraId="2EEDED0E" w14:textId="77777777" w:rsidR="002663EB" w:rsidRPr="00B93783" w:rsidRDefault="002663EB" w:rsidP="002663EB">
            <w:r w:rsidRPr="00B93783">
              <w:t xml:space="preserve">- </w:t>
            </w:r>
            <w:r w:rsidR="00B93783">
              <w:t>қў</w:t>
            </w:r>
            <w:r w:rsidRPr="00B93783">
              <w:t>шимча хотира</w:t>
            </w:r>
          </w:p>
        </w:tc>
      </w:tr>
      <w:tr w:rsidR="002663EB" w:rsidRPr="00B93783" w14:paraId="6763F63C" w14:textId="77777777" w:rsidTr="0026688B">
        <w:tc>
          <w:tcPr>
            <w:tcW w:w="2198" w:type="dxa"/>
          </w:tcPr>
          <w:p w14:paraId="77758141" w14:textId="77777777" w:rsidR="002663EB" w:rsidRPr="00B93783" w:rsidRDefault="002663EB" w:rsidP="002663EB">
            <w:r w:rsidRPr="00B93783">
              <w:t>ADM</w:t>
            </w:r>
          </w:p>
          <w:p w14:paraId="71EC98B7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454" w:type="dxa"/>
          </w:tcPr>
          <w:p w14:paraId="1CAB994C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- add/drop multi-p</w:t>
            </w:r>
            <w:r w:rsidRPr="0026688B">
              <w:rPr>
                <w:lang w:val="uz-Latn-UZ"/>
              </w:rPr>
              <w:t>l</w:t>
            </w:r>
            <w:r w:rsidRPr="00B93783">
              <w:t>exer</w:t>
            </w:r>
          </w:p>
        </w:tc>
        <w:tc>
          <w:tcPr>
            <w:tcW w:w="3621" w:type="dxa"/>
          </w:tcPr>
          <w:p w14:paraId="7E24B2FA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мультипл</w:t>
            </w:r>
            <w:r w:rsidRPr="00B93783">
              <w:lastRenderedPageBreak/>
              <w:t>ексор ввода/</w:t>
            </w:r>
            <w:r w:rsidRPr="0026688B">
              <w:rPr>
                <w:lang w:val="uz-Latn-UZ"/>
              </w:rPr>
              <w:t xml:space="preserve"> </w:t>
            </w:r>
            <w:r w:rsidRPr="00B93783">
              <w:t>вывода</w:t>
            </w:r>
          </w:p>
        </w:tc>
        <w:tc>
          <w:tcPr>
            <w:tcW w:w="6537" w:type="dxa"/>
          </w:tcPr>
          <w:p w14:paraId="60F30DC4" w14:textId="77777777" w:rsidR="002663EB" w:rsidRPr="00B93783" w:rsidRDefault="002663EB" w:rsidP="002663EB">
            <w:r w:rsidRPr="00B93783">
              <w:t>- киритиш/чи</w:t>
            </w:r>
            <w:r w:rsidR="00B93783">
              <w:t>қ</w:t>
            </w:r>
            <w:r w:rsidRPr="00B93783">
              <w:t>ариш мультиплексори</w:t>
            </w:r>
          </w:p>
        </w:tc>
      </w:tr>
      <w:tr w:rsidR="002663EB" w:rsidRPr="00B93783" w14:paraId="5194ED3E" w14:textId="77777777" w:rsidTr="0026688B">
        <w:tc>
          <w:tcPr>
            <w:tcW w:w="2198" w:type="dxa"/>
          </w:tcPr>
          <w:p w14:paraId="00EA5A6E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ADM</w:t>
            </w:r>
          </w:p>
          <w:p w14:paraId="399BE063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454" w:type="dxa"/>
          </w:tcPr>
          <w:p w14:paraId="2BFC192C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Adaptive Delta Modulation</w:t>
            </w:r>
          </w:p>
        </w:tc>
        <w:tc>
          <w:tcPr>
            <w:tcW w:w="3621" w:type="dxa"/>
          </w:tcPr>
          <w:p w14:paraId="015E7ECF" w14:textId="77777777" w:rsidR="002663EB" w:rsidRPr="00B93783" w:rsidRDefault="002663EB" w:rsidP="002663EB">
            <w:r w:rsidRPr="00B93783">
              <w:t xml:space="preserve">- адаптивная дельта модуляция </w:t>
            </w:r>
          </w:p>
        </w:tc>
        <w:tc>
          <w:tcPr>
            <w:tcW w:w="6537" w:type="dxa"/>
          </w:tcPr>
          <w:p w14:paraId="21338C2A" w14:textId="77777777" w:rsidR="002663EB" w:rsidRPr="00B93783" w:rsidRDefault="002663EB" w:rsidP="002663EB">
            <w:r w:rsidRPr="00B93783">
              <w:t>- адаптив дельта модуляция</w:t>
            </w:r>
          </w:p>
        </w:tc>
      </w:tr>
      <w:tr w:rsidR="002663EB" w:rsidRPr="00B93783" w14:paraId="25A53C7F" w14:textId="77777777" w:rsidTr="0026688B">
        <w:tc>
          <w:tcPr>
            <w:tcW w:w="2198" w:type="dxa"/>
          </w:tcPr>
          <w:p w14:paraId="595E3B87" w14:textId="77777777" w:rsidR="002663EB" w:rsidRPr="00B93783" w:rsidRDefault="002663EB" w:rsidP="002663EB">
            <w:r w:rsidRPr="00B93783">
              <w:t>ADMD</w:t>
            </w:r>
          </w:p>
          <w:p w14:paraId="0F1E7DAB" w14:textId="77777777" w:rsidR="002663EB" w:rsidRPr="00B93783" w:rsidRDefault="002663EB" w:rsidP="002663EB"/>
        </w:tc>
        <w:tc>
          <w:tcPr>
            <w:tcW w:w="2454" w:type="dxa"/>
          </w:tcPr>
          <w:p w14:paraId="1FC7B182" w14:textId="77777777" w:rsidR="002663EB" w:rsidRPr="00B93783" w:rsidRDefault="002663EB" w:rsidP="002663EB">
            <w:r w:rsidRPr="00B93783">
              <w:t xml:space="preserve">- Administration  Management Domain  </w:t>
            </w:r>
          </w:p>
        </w:tc>
        <w:tc>
          <w:tcPr>
            <w:tcW w:w="3621" w:type="dxa"/>
          </w:tcPr>
          <w:p w14:paraId="4AF19E65" w14:textId="77777777" w:rsidR="002663EB" w:rsidRPr="00B93783" w:rsidRDefault="002663EB" w:rsidP="002663EB">
            <w:r w:rsidRPr="00B93783">
              <w:t>- домен административного управления в сети</w:t>
            </w:r>
          </w:p>
          <w:p w14:paraId="32565E30" w14:textId="77777777" w:rsidR="002663EB" w:rsidRPr="00B93783" w:rsidRDefault="002663EB" w:rsidP="002663EB"/>
        </w:tc>
        <w:tc>
          <w:tcPr>
            <w:tcW w:w="6537" w:type="dxa"/>
          </w:tcPr>
          <w:p w14:paraId="36681494" w14:textId="77777777" w:rsidR="002663EB" w:rsidRPr="00B93783" w:rsidRDefault="002663EB" w:rsidP="002663EB">
            <w:r w:rsidRPr="00B93783">
              <w:t>- тармо</w:t>
            </w:r>
            <w:r w:rsidR="00B93783">
              <w:t>қ</w:t>
            </w:r>
            <w:r w:rsidRPr="00B93783">
              <w:t>ни маъмурий бош</w:t>
            </w:r>
            <w:r w:rsidR="00B93783">
              <w:t>қ</w:t>
            </w:r>
            <w:r w:rsidRPr="00B93783">
              <w:t xml:space="preserve">арув домени </w:t>
            </w:r>
          </w:p>
          <w:p w14:paraId="51EA53FF" w14:textId="77777777" w:rsidR="002663EB" w:rsidRPr="00B93783" w:rsidRDefault="002663EB" w:rsidP="002663EB"/>
        </w:tc>
      </w:tr>
      <w:tr w:rsidR="002663EB" w:rsidRPr="00B93783" w14:paraId="6D63FBD4" w14:textId="77777777" w:rsidTr="0026688B">
        <w:tc>
          <w:tcPr>
            <w:tcW w:w="2198" w:type="dxa"/>
          </w:tcPr>
          <w:p w14:paraId="4F0EAC54" w14:textId="77777777" w:rsidR="002663EB" w:rsidRPr="00B93783" w:rsidRDefault="002663EB" w:rsidP="002663EB">
            <w:r w:rsidRPr="00B93783">
              <w:t>ADMS</w:t>
            </w:r>
          </w:p>
          <w:p w14:paraId="00F5E457" w14:textId="77777777" w:rsidR="002663EB" w:rsidRPr="00B93783" w:rsidRDefault="002663EB" w:rsidP="002663EB"/>
          <w:p w14:paraId="74459E91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454" w:type="dxa"/>
          </w:tcPr>
          <w:p w14:paraId="2DE10D06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automated data management system</w:t>
            </w:r>
          </w:p>
        </w:tc>
        <w:tc>
          <w:tcPr>
            <w:tcW w:w="3621" w:type="dxa"/>
          </w:tcPr>
          <w:p w14:paraId="2DBD7739" w14:textId="77777777" w:rsidR="002663EB" w:rsidRPr="00B93783" w:rsidRDefault="002663EB" w:rsidP="002663EB">
            <w:r w:rsidRPr="00B93783">
              <w:t>- автоматизированная система управления данными</w:t>
            </w:r>
          </w:p>
        </w:tc>
        <w:tc>
          <w:tcPr>
            <w:tcW w:w="6537" w:type="dxa"/>
          </w:tcPr>
          <w:p w14:paraId="58938997" w14:textId="77777777" w:rsidR="002663EB" w:rsidRPr="00B93783" w:rsidRDefault="002663EB" w:rsidP="002663EB">
            <w:r w:rsidRPr="00B93783">
              <w:t>- маълумотларни бош</w:t>
            </w:r>
            <w:r w:rsidR="00B93783">
              <w:t>қ</w:t>
            </w:r>
            <w:r w:rsidRPr="00B93783">
              <w:t xml:space="preserve">аришнинг автоматлаштирилган тизими </w:t>
            </w:r>
          </w:p>
          <w:p w14:paraId="2F12556D" w14:textId="77777777" w:rsidR="002663EB" w:rsidRPr="00B93783" w:rsidRDefault="002663EB" w:rsidP="002663EB"/>
        </w:tc>
      </w:tr>
      <w:tr w:rsidR="002663EB" w:rsidRPr="00B93783" w14:paraId="2EC64B71" w14:textId="77777777" w:rsidTr="0026688B">
        <w:trPr>
          <w:trHeight w:val="632"/>
        </w:trPr>
        <w:tc>
          <w:tcPr>
            <w:tcW w:w="2198" w:type="dxa"/>
          </w:tcPr>
          <w:p w14:paraId="2FC0EDED" w14:textId="77777777" w:rsidR="002663EB" w:rsidRPr="00B93783" w:rsidRDefault="002663EB" w:rsidP="002663EB">
            <w:r w:rsidRPr="00B93783">
              <w:t>ADMLP</w:t>
            </w:r>
          </w:p>
          <w:p w14:paraId="177464F5" w14:textId="77777777" w:rsidR="002663EB" w:rsidRPr="00B93783" w:rsidRDefault="002663EB" w:rsidP="002663EB"/>
          <w:p w14:paraId="6751C5E5" w14:textId="77777777" w:rsidR="002663EB" w:rsidRPr="00B93783" w:rsidRDefault="002663EB" w:rsidP="002663EB"/>
          <w:p w14:paraId="4721D98D" w14:textId="77777777" w:rsidR="002663EB" w:rsidRPr="00B93783" w:rsidRDefault="002663EB" w:rsidP="002663EB"/>
        </w:tc>
        <w:tc>
          <w:tcPr>
            <w:tcW w:w="2454" w:type="dxa"/>
          </w:tcPr>
          <w:p w14:paraId="78A3DD9F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ASCII COBOL data manipulation language-prepro</w:t>
            </w:r>
            <w:r w:rsidRPr="0026688B">
              <w:rPr>
                <w:lang w:val="uz-Latn-UZ"/>
              </w:rPr>
              <w:t>-</w:t>
            </w:r>
            <w:r w:rsidRPr="0026688B">
              <w:rPr>
                <w:lang w:val="en-US"/>
              </w:rPr>
              <w:t>cessor</w:t>
            </w:r>
          </w:p>
        </w:tc>
        <w:tc>
          <w:tcPr>
            <w:tcW w:w="3621" w:type="dxa"/>
          </w:tcPr>
          <w:p w14:paraId="417A1014" w14:textId="77777777" w:rsidR="002663EB" w:rsidRPr="00B93783" w:rsidRDefault="002663EB" w:rsidP="002663EB">
            <w:r w:rsidRPr="00B93783">
              <w:t>- языковый препроцессор манипуляции данных в коде ASCII на языке "Кобол"</w:t>
            </w:r>
          </w:p>
        </w:tc>
        <w:tc>
          <w:tcPr>
            <w:tcW w:w="6537" w:type="dxa"/>
          </w:tcPr>
          <w:p w14:paraId="02C797BA" w14:textId="77777777" w:rsidR="002663EB" w:rsidRPr="00B93783" w:rsidRDefault="002663EB" w:rsidP="002663EB">
            <w:r w:rsidRPr="00B93783">
              <w:t xml:space="preserve">- "Кобол" тилидаги  ASCII кодида маълумотларни манипуляция </w:t>
            </w:r>
            <w:r w:rsidR="00B93783">
              <w:t>қ</w:t>
            </w:r>
            <w:r w:rsidRPr="00B93783">
              <w:t>илишнинг тил препроцессори</w:t>
            </w:r>
          </w:p>
          <w:p w14:paraId="3E14607C" w14:textId="77777777" w:rsidR="002663EB" w:rsidRPr="00B93783" w:rsidRDefault="002663EB" w:rsidP="002663EB"/>
        </w:tc>
      </w:tr>
      <w:tr w:rsidR="002663EB" w:rsidRPr="00B93783" w14:paraId="308E6F37" w14:textId="77777777" w:rsidTr="0026688B">
        <w:trPr>
          <w:trHeight w:val="80"/>
        </w:trPr>
        <w:tc>
          <w:tcPr>
            <w:tcW w:w="2198" w:type="dxa"/>
          </w:tcPr>
          <w:p w14:paraId="08490918" w14:textId="77777777" w:rsidR="002663EB" w:rsidRPr="00B93783" w:rsidRDefault="002663EB" w:rsidP="002663EB">
            <w:r w:rsidRPr="00B93783">
              <w:t>ADMS</w:t>
            </w:r>
          </w:p>
          <w:p w14:paraId="74EE856E" w14:textId="77777777" w:rsidR="002663EB" w:rsidRPr="00B93783" w:rsidRDefault="002663EB" w:rsidP="002663EB"/>
          <w:p w14:paraId="7D81B123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454" w:type="dxa"/>
          </w:tcPr>
          <w:p w14:paraId="7375865F" w14:textId="77777777" w:rsidR="002663EB" w:rsidRPr="00B93783" w:rsidRDefault="002663EB" w:rsidP="002663EB">
            <w:r w:rsidRPr="00B93783">
              <w:t>- asynchronous data  multiplexer  synchronizer</w:t>
            </w:r>
          </w:p>
        </w:tc>
        <w:tc>
          <w:tcPr>
            <w:tcW w:w="3621" w:type="dxa"/>
          </w:tcPr>
          <w:p w14:paraId="7EB0D1AF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синхронизатор асинхронного мультиплексора данных </w:t>
            </w:r>
          </w:p>
        </w:tc>
        <w:tc>
          <w:tcPr>
            <w:tcW w:w="6537" w:type="dxa"/>
          </w:tcPr>
          <w:p w14:paraId="60692B6C" w14:textId="77777777" w:rsidR="002663EB" w:rsidRPr="00B93783" w:rsidRDefault="002663EB" w:rsidP="002663EB">
            <w:r w:rsidRPr="00B93783">
              <w:t>- маълумотлар асинхрон мультиплексорининг сихронизатори</w:t>
            </w:r>
          </w:p>
          <w:p w14:paraId="3DB3AA06" w14:textId="77777777" w:rsidR="002663EB" w:rsidRPr="00B93783" w:rsidRDefault="002663EB" w:rsidP="002663EB">
            <w:r w:rsidRPr="00B93783">
              <w:t xml:space="preserve"> </w:t>
            </w:r>
          </w:p>
        </w:tc>
      </w:tr>
      <w:tr w:rsidR="002663EB" w:rsidRPr="00B93783" w14:paraId="06E1D71F" w14:textId="77777777" w:rsidTr="0026688B">
        <w:tc>
          <w:tcPr>
            <w:tcW w:w="2198" w:type="dxa"/>
          </w:tcPr>
          <w:p w14:paraId="634D4BF2" w14:textId="77777777" w:rsidR="002663EB" w:rsidRPr="00B93783" w:rsidRDefault="002663EB" w:rsidP="002663EB">
            <w:r w:rsidRPr="00B93783">
              <w:t>ADMS</w:t>
            </w:r>
          </w:p>
          <w:p w14:paraId="2767813F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2454" w:type="dxa"/>
          </w:tcPr>
          <w:p w14:paraId="48D60ACE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auto demagne</w:t>
            </w:r>
            <w:r w:rsidRPr="0026688B">
              <w:rPr>
                <w:lang w:val="uz-Latn-UZ"/>
              </w:rPr>
              <w:t>-</w:t>
            </w:r>
            <w:r w:rsidRPr="00B93783">
              <w:t xml:space="preserve">tizing  system   </w:t>
            </w:r>
          </w:p>
        </w:tc>
        <w:tc>
          <w:tcPr>
            <w:tcW w:w="3621" w:type="dxa"/>
          </w:tcPr>
          <w:p w14:paraId="56694E29" w14:textId="77777777" w:rsidR="002663EB" w:rsidRPr="00B93783" w:rsidRDefault="002663EB" w:rsidP="002663EB">
            <w:r w:rsidRPr="00B93783">
              <w:t xml:space="preserve">- автоматическая размаг-ничивающая система </w:t>
            </w:r>
          </w:p>
        </w:tc>
        <w:tc>
          <w:tcPr>
            <w:tcW w:w="6537" w:type="dxa"/>
          </w:tcPr>
          <w:p w14:paraId="20E8661E" w14:textId="77777777" w:rsidR="002663EB" w:rsidRPr="00B93783" w:rsidRDefault="002663EB" w:rsidP="002663EB">
            <w:r w:rsidRPr="00B93783">
              <w:t xml:space="preserve">- автоматик магнитсизлантириш тизими </w:t>
            </w:r>
          </w:p>
          <w:p w14:paraId="0EA263F8" w14:textId="77777777" w:rsidR="002663EB" w:rsidRPr="00B93783" w:rsidRDefault="002663EB" w:rsidP="002663EB"/>
        </w:tc>
      </w:tr>
      <w:tr w:rsidR="002663EB" w:rsidRPr="00B93783" w14:paraId="7532EFC1" w14:textId="77777777" w:rsidTr="0026688B">
        <w:tc>
          <w:tcPr>
            <w:tcW w:w="2198" w:type="dxa"/>
          </w:tcPr>
          <w:p w14:paraId="21067251" w14:textId="77777777" w:rsidR="002663EB" w:rsidRPr="00B93783" w:rsidRDefault="002663EB" w:rsidP="002663EB">
            <w:r w:rsidRPr="00B93783">
              <w:t>ADMUX</w:t>
            </w:r>
          </w:p>
          <w:p w14:paraId="0F5C4DCB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454" w:type="dxa"/>
          </w:tcPr>
          <w:p w14:paraId="63211958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address for mul</w:t>
            </w:r>
            <w:r w:rsidRPr="0026688B">
              <w:rPr>
                <w:lang w:val="uz-Latn-UZ"/>
              </w:rPr>
              <w:t>-</w:t>
            </w:r>
            <w:r w:rsidRPr="0026688B">
              <w:rPr>
                <w:lang w:val="en-US"/>
              </w:rPr>
              <w:t>tiplexer register</w:t>
            </w:r>
          </w:p>
        </w:tc>
        <w:tc>
          <w:tcPr>
            <w:tcW w:w="3621" w:type="dxa"/>
          </w:tcPr>
          <w:p w14:paraId="07D63271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адрес регистра мульти</w:t>
            </w:r>
            <w:r w:rsidRPr="0026688B">
              <w:rPr>
                <w:lang w:val="uz-Latn-UZ"/>
              </w:rPr>
              <w:t>-</w:t>
            </w:r>
            <w:r w:rsidRPr="00B93783">
              <w:t>плексора</w:t>
            </w:r>
          </w:p>
        </w:tc>
        <w:tc>
          <w:tcPr>
            <w:tcW w:w="6537" w:type="dxa"/>
          </w:tcPr>
          <w:p w14:paraId="3F59DAFD" w14:textId="77777777" w:rsidR="002663EB" w:rsidRPr="00B93783" w:rsidRDefault="002663EB" w:rsidP="002663EB">
            <w:r w:rsidRPr="00B93783">
              <w:t>- мультиплексор регистрининг адреси</w:t>
            </w:r>
          </w:p>
        </w:tc>
      </w:tr>
      <w:tr w:rsidR="002663EB" w:rsidRPr="00B93783" w14:paraId="49018A3F" w14:textId="77777777" w:rsidTr="0026688B">
        <w:tc>
          <w:tcPr>
            <w:tcW w:w="2198" w:type="dxa"/>
          </w:tcPr>
          <w:p w14:paraId="3E24A2C5" w14:textId="77777777" w:rsidR="002663EB" w:rsidRPr="00B93783" w:rsidRDefault="002663EB" w:rsidP="002663EB">
            <w:r w:rsidRPr="00B93783">
              <w:t xml:space="preserve">ADO </w:t>
            </w:r>
          </w:p>
          <w:p w14:paraId="1E852986" w14:textId="77777777" w:rsidR="002663EB" w:rsidRPr="00B93783" w:rsidRDefault="002663EB" w:rsidP="002663EB"/>
        </w:tc>
        <w:tc>
          <w:tcPr>
            <w:tcW w:w="2454" w:type="dxa"/>
          </w:tcPr>
          <w:p w14:paraId="7596B7DE" w14:textId="77777777" w:rsidR="002663EB" w:rsidRPr="00B93783" w:rsidRDefault="002663EB" w:rsidP="002663EB">
            <w:r w:rsidRPr="00B93783">
              <w:t>- Ampex Digital Optics</w:t>
            </w:r>
          </w:p>
        </w:tc>
        <w:tc>
          <w:tcPr>
            <w:tcW w:w="3621" w:type="dxa"/>
          </w:tcPr>
          <w:p w14:paraId="3218B6B6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цифровая оптика компании Ampex</w:t>
            </w:r>
          </w:p>
        </w:tc>
        <w:tc>
          <w:tcPr>
            <w:tcW w:w="6537" w:type="dxa"/>
          </w:tcPr>
          <w:p w14:paraId="79262FB7" w14:textId="77777777" w:rsidR="002663EB" w:rsidRPr="00B93783" w:rsidRDefault="002663EB" w:rsidP="002663EB">
            <w:r w:rsidRPr="00B93783">
              <w:t>- Ampex компаниясининг ра</w:t>
            </w:r>
            <w:r w:rsidR="00B93783">
              <w:t>қ</w:t>
            </w:r>
            <w:r w:rsidRPr="00B93783">
              <w:t>амли оптикаси</w:t>
            </w:r>
          </w:p>
        </w:tc>
      </w:tr>
      <w:tr w:rsidR="002663EB" w:rsidRPr="00B93783" w14:paraId="1BB94AFB" w14:textId="77777777" w:rsidTr="0026688B">
        <w:tc>
          <w:tcPr>
            <w:tcW w:w="2198" w:type="dxa"/>
          </w:tcPr>
          <w:p w14:paraId="5B217C03" w14:textId="77777777" w:rsidR="002663EB" w:rsidRPr="00B93783" w:rsidRDefault="002663EB" w:rsidP="002663EB">
            <w:r w:rsidRPr="00B93783">
              <w:t>ADOS</w:t>
            </w:r>
          </w:p>
          <w:p w14:paraId="2E9F52DC" w14:textId="77777777" w:rsidR="002663EB" w:rsidRPr="00B93783" w:rsidRDefault="002663EB" w:rsidP="002663EB"/>
        </w:tc>
        <w:tc>
          <w:tcPr>
            <w:tcW w:w="2454" w:type="dxa"/>
          </w:tcPr>
          <w:p w14:paraId="313A9E9C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advanced dis-kette operating system</w:t>
            </w:r>
          </w:p>
        </w:tc>
        <w:tc>
          <w:tcPr>
            <w:tcW w:w="3621" w:type="dxa"/>
          </w:tcPr>
          <w:p w14:paraId="30E39499" w14:textId="77777777" w:rsidR="002663EB" w:rsidRPr="00B93783" w:rsidRDefault="002663EB" w:rsidP="002663EB">
            <w:r w:rsidRPr="00B93783">
              <w:t>- улучшенная  операционная система на дискете</w:t>
            </w:r>
          </w:p>
          <w:p w14:paraId="25C887D4" w14:textId="77777777" w:rsidR="002663EB" w:rsidRPr="00B93783" w:rsidRDefault="002663EB" w:rsidP="002663EB"/>
        </w:tc>
        <w:tc>
          <w:tcPr>
            <w:tcW w:w="6537" w:type="dxa"/>
          </w:tcPr>
          <w:p w14:paraId="190F861E" w14:textId="77777777" w:rsidR="002663EB" w:rsidRPr="00B93783" w:rsidRDefault="002663EB" w:rsidP="002663EB">
            <w:r w:rsidRPr="00B93783">
              <w:t>- дискетдаги яхшиланган операцион тизим</w:t>
            </w:r>
          </w:p>
          <w:p w14:paraId="0398E5EC" w14:textId="77777777" w:rsidR="002663EB" w:rsidRPr="00B93783" w:rsidRDefault="002663EB" w:rsidP="002663EB"/>
        </w:tc>
      </w:tr>
      <w:tr w:rsidR="002663EB" w:rsidRPr="00B93783" w14:paraId="15403198" w14:textId="77777777" w:rsidTr="0026688B">
        <w:tc>
          <w:tcPr>
            <w:tcW w:w="2198" w:type="dxa"/>
          </w:tcPr>
          <w:p w14:paraId="2E7E3429" w14:textId="77777777" w:rsidR="002663EB" w:rsidRPr="00B93783" w:rsidRDefault="002663EB" w:rsidP="002663EB">
            <w:r w:rsidRPr="00B93783">
              <w:t>ADP</w:t>
            </w:r>
          </w:p>
          <w:p w14:paraId="3AA3CC7B" w14:textId="77777777" w:rsidR="002663EB" w:rsidRPr="00B93783" w:rsidRDefault="002663EB" w:rsidP="002663EB"/>
        </w:tc>
        <w:tc>
          <w:tcPr>
            <w:tcW w:w="2454" w:type="dxa"/>
          </w:tcPr>
          <w:p w14:paraId="38E85E61" w14:textId="77777777" w:rsidR="002663EB" w:rsidRPr="00B93783" w:rsidRDefault="002663EB" w:rsidP="002663EB">
            <w:r w:rsidRPr="00B93783">
              <w:t>- acoustic data processing</w:t>
            </w:r>
          </w:p>
        </w:tc>
        <w:tc>
          <w:tcPr>
            <w:tcW w:w="3621" w:type="dxa"/>
          </w:tcPr>
          <w:p w14:paraId="457984F5" w14:textId="77777777" w:rsidR="002663EB" w:rsidRPr="00B93783" w:rsidRDefault="002663EB" w:rsidP="002663EB">
            <w:r w:rsidRPr="00B93783">
              <w:t>- обработка акустических данных</w:t>
            </w:r>
          </w:p>
        </w:tc>
        <w:tc>
          <w:tcPr>
            <w:tcW w:w="6537" w:type="dxa"/>
          </w:tcPr>
          <w:p w14:paraId="61EE7D0C" w14:textId="77777777" w:rsidR="002663EB" w:rsidRPr="00B93783" w:rsidRDefault="002663EB" w:rsidP="002663EB">
            <w:r w:rsidRPr="00B93783">
              <w:t>- акустик маълумотларга ишлов бериш</w:t>
            </w:r>
          </w:p>
        </w:tc>
      </w:tr>
      <w:tr w:rsidR="002663EB" w:rsidRPr="00B93783" w14:paraId="03217B20" w14:textId="77777777" w:rsidTr="0026688B">
        <w:tc>
          <w:tcPr>
            <w:tcW w:w="2198" w:type="dxa"/>
          </w:tcPr>
          <w:p w14:paraId="5ABB4DD6" w14:textId="77777777" w:rsidR="002663EB" w:rsidRPr="00B93783" w:rsidRDefault="002663EB" w:rsidP="002663EB">
            <w:r w:rsidRPr="00B93783">
              <w:t xml:space="preserve">АDP </w:t>
            </w:r>
          </w:p>
          <w:p w14:paraId="5EA5FEBB" w14:textId="77777777" w:rsidR="002663EB" w:rsidRPr="00B93783" w:rsidRDefault="002663EB" w:rsidP="002663EB"/>
        </w:tc>
        <w:tc>
          <w:tcPr>
            <w:tcW w:w="2454" w:type="dxa"/>
          </w:tcPr>
          <w:p w14:paraId="212A2CAB" w14:textId="77777777" w:rsidR="002663EB" w:rsidRPr="00B93783" w:rsidRDefault="002663EB" w:rsidP="002663EB">
            <w:r w:rsidRPr="00B93783">
              <w:t xml:space="preserve">- automatic data  processing  </w:t>
            </w:r>
          </w:p>
        </w:tc>
        <w:tc>
          <w:tcPr>
            <w:tcW w:w="3621" w:type="dxa"/>
          </w:tcPr>
          <w:p w14:paraId="6A0062B4" w14:textId="77777777" w:rsidR="002663EB" w:rsidRPr="00B93783" w:rsidRDefault="002663EB" w:rsidP="002663EB">
            <w:r w:rsidRPr="00B93783">
              <w:t xml:space="preserve">- автоматическая обработка данных   </w:t>
            </w:r>
          </w:p>
        </w:tc>
        <w:tc>
          <w:tcPr>
            <w:tcW w:w="6537" w:type="dxa"/>
          </w:tcPr>
          <w:p w14:paraId="2BD77147" w14:textId="77777777" w:rsidR="002663EB" w:rsidRPr="00B93783" w:rsidRDefault="002663EB" w:rsidP="002663EB">
            <w:r w:rsidRPr="00B93783">
              <w:t>- маълумотларга автоматик ишлов бериш</w:t>
            </w:r>
          </w:p>
        </w:tc>
      </w:tr>
      <w:tr w:rsidR="002663EB" w:rsidRPr="00B93783" w14:paraId="22F4F04F" w14:textId="77777777" w:rsidTr="0026688B">
        <w:tc>
          <w:tcPr>
            <w:tcW w:w="2198" w:type="dxa"/>
          </w:tcPr>
          <w:p w14:paraId="367D354B" w14:textId="77777777" w:rsidR="002663EB" w:rsidRPr="00B93783" w:rsidRDefault="002663EB" w:rsidP="002663EB">
            <w:r w:rsidRPr="00B93783">
              <w:t>ADP</w:t>
            </w:r>
          </w:p>
          <w:p w14:paraId="7C7260B3" w14:textId="77777777" w:rsidR="002663EB" w:rsidRPr="00B93783" w:rsidRDefault="002663EB" w:rsidP="002663EB"/>
          <w:p w14:paraId="4AF4BDCB" w14:textId="77777777" w:rsidR="002663EB" w:rsidRPr="00B93783" w:rsidRDefault="002663EB" w:rsidP="002663EB"/>
        </w:tc>
        <w:tc>
          <w:tcPr>
            <w:tcW w:w="2454" w:type="dxa"/>
          </w:tcPr>
          <w:p w14:paraId="2A21FDDF" w14:textId="77777777" w:rsidR="002663EB" w:rsidRPr="00B93783" w:rsidRDefault="002663EB" w:rsidP="002663EB">
            <w:r w:rsidRPr="00B93783">
              <w:t>- aid debugging program</w:t>
            </w:r>
          </w:p>
          <w:p w14:paraId="751527C7" w14:textId="77777777" w:rsidR="002663EB" w:rsidRPr="00B93783" w:rsidRDefault="002663EB" w:rsidP="002663EB"/>
        </w:tc>
        <w:tc>
          <w:tcPr>
            <w:tcW w:w="3621" w:type="dxa"/>
          </w:tcPr>
          <w:p w14:paraId="47A40058" w14:textId="77777777" w:rsidR="002663EB" w:rsidRPr="00B93783" w:rsidRDefault="002663EB" w:rsidP="002663EB">
            <w:r w:rsidRPr="00B93783">
              <w:t>- вспомогательная п</w:t>
            </w:r>
            <w:r w:rsidRPr="00B93783">
              <w:lastRenderedPageBreak/>
              <w:t>рограмма,  используемая при отладке программ</w:t>
            </w:r>
          </w:p>
        </w:tc>
        <w:tc>
          <w:tcPr>
            <w:tcW w:w="6537" w:type="dxa"/>
          </w:tcPr>
          <w:p w14:paraId="79ADFDF7" w14:textId="77777777" w:rsidR="002663EB" w:rsidRPr="00B93783" w:rsidRDefault="002663EB" w:rsidP="002663EB">
            <w:r w:rsidRPr="00B93783">
              <w:t>- дастурларни т</w:t>
            </w:r>
            <w:r w:rsidR="00B93783">
              <w:t>ўғ</w:t>
            </w:r>
            <w:r w:rsidRPr="00B93783">
              <w:t>рилащда фойдаланиладиган ёрдамчи дастур</w:t>
            </w:r>
          </w:p>
        </w:tc>
      </w:tr>
      <w:tr w:rsidR="002663EB" w:rsidRPr="00B93783" w14:paraId="335A6C4C" w14:textId="77777777" w:rsidTr="0026688B">
        <w:tc>
          <w:tcPr>
            <w:tcW w:w="2198" w:type="dxa"/>
          </w:tcPr>
          <w:p w14:paraId="29B3B8AE" w14:textId="77777777" w:rsidR="002663EB" w:rsidRPr="00B93783" w:rsidRDefault="002663EB" w:rsidP="002663EB">
            <w:r w:rsidRPr="00B93783">
              <w:t xml:space="preserve">АDPC </w:t>
            </w:r>
          </w:p>
          <w:p w14:paraId="6EC0A49A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454" w:type="dxa"/>
          </w:tcPr>
          <w:p w14:paraId="6F77AD64" w14:textId="77777777" w:rsidR="002663EB" w:rsidRPr="00B93783" w:rsidRDefault="002663EB" w:rsidP="002663EB">
            <w:r w:rsidRPr="00B93783">
              <w:t>- automatic data  processin</w:t>
            </w:r>
            <w:r w:rsidRPr="0026688B">
              <w:rPr>
                <w:lang w:val="uz-Latn-UZ"/>
              </w:rPr>
              <w:t>g</w:t>
            </w:r>
            <w:r w:rsidRPr="00B93783">
              <w:t xml:space="preserve"> center   </w:t>
            </w:r>
          </w:p>
        </w:tc>
        <w:tc>
          <w:tcPr>
            <w:tcW w:w="3621" w:type="dxa"/>
          </w:tcPr>
          <w:p w14:paraId="5D43C27F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caps/>
              </w:rPr>
              <w:t>ц</w:t>
            </w:r>
            <w:r w:rsidRPr="00B93783">
              <w:t xml:space="preserve">ентр автоматической обработки данных  </w:t>
            </w:r>
          </w:p>
        </w:tc>
        <w:tc>
          <w:tcPr>
            <w:tcW w:w="6537" w:type="dxa"/>
          </w:tcPr>
          <w:p w14:paraId="0B897501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м</w:t>
            </w:r>
            <w:r w:rsidRPr="00B93783">
              <w:t xml:space="preserve">аълумотларга автоматик </w:t>
            </w:r>
            <w:r w:rsidR="00B93783">
              <w:t>қ</w:t>
            </w:r>
            <w:r w:rsidRPr="00B93783">
              <w:t>айта ишлаш маркази</w:t>
            </w:r>
          </w:p>
        </w:tc>
      </w:tr>
      <w:tr w:rsidR="002663EB" w:rsidRPr="00B93783" w14:paraId="5B30098D" w14:textId="77777777" w:rsidTr="0026688B">
        <w:tc>
          <w:tcPr>
            <w:tcW w:w="2198" w:type="dxa"/>
          </w:tcPr>
          <w:p w14:paraId="2EF97DA5" w14:textId="77777777" w:rsidR="002663EB" w:rsidRPr="00B93783" w:rsidRDefault="002663EB" w:rsidP="002663EB">
            <w:r w:rsidRPr="00B93783">
              <w:t xml:space="preserve">ADPCM </w:t>
            </w:r>
          </w:p>
          <w:p w14:paraId="3455FB35" w14:textId="77777777" w:rsidR="002663EB" w:rsidRPr="00B93783" w:rsidRDefault="002663EB" w:rsidP="002663EB"/>
          <w:p w14:paraId="6192F90B" w14:textId="77777777" w:rsidR="002663EB" w:rsidRPr="00B93783" w:rsidRDefault="002663EB" w:rsidP="002663EB"/>
          <w:p w14:paraId="5E68FE33" w14:textId="77777777" w:rsidR="002663EB" w:rsidRPr="00B93783" w:rsidRDefault="002663EB" w:rsidP="002663EB"/>
          <w:p w14:paraId="7CECD73F" w14:textId="77777777" w:rsidR="002663EB" w:rsidRPr="00B93783" w:rsidRDefault="002663EB" w:rsidP="002663EB"/>
        </w:tc>
        <w:tc>
          <w:tcPr>
            <w:tcW w:w="2454" w:type="dxa"/>
          </w:tcPr>
          <w:p w14:paraId="250A7B3B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Adaptive Differential Pulse Code Modulation  </w:t>
            </w:r>
          </w:p>
          <w:p w14:paraId="1E265D47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   </w:t>
            </w:r>
          </w:p>
        </w:tc>
        <w:tc>
          <w:tcPr>
            <w:tcW w:w="3621" w:type="dxa"/>
          </w:tcPr>
          <w:p w14:paraId="40D53446" w14:textId="77777777" w:rsidR="002663EB" w:rsidRPr="00B93783" w:rsidRDefault="002663EB" w:rsidP="002663EB">
            <w:r w:rsidRPr="00B93783">
              <w:t xml:space="preserve">- адаптивная дифференциальная импульсно-кодовая модуляция (стандарт сжатия аудио- информации)  </w:t>
            </w:r>
          </w:p>
        </w:tc>
        <w:tc>
          <w:tcPr>
            <w:tcW w:w="6537" w:type="dxa"/>
          </w:tcPr>
          <w:p w14:paraId="4E434635" w14:textId="77777777" w:rsidR="002663EB" w:rsidRPr="00B93783" w:rsidRDefault="002663EB" w:rsidP="002663EB">
            <w:r w:rsidRPr="00B93783">
              <w:t>- адаптив дифференциал импульс-кодли модуляция (аудио ахборотни си</w:t>
            </w:r>
            <w:r w:rsidR="00B93783">
              <w:t>қ</w:t>
            </w:r>
            <w:r w:rsidRPr="00B93783">
              <w:t>иш стандарти)</w:t>
            </w:r>
          </w:p>
          <w:p w14:paraId="05E944DC" w14:textId="77777777" w:rsidR="002663EB" w:rsidRPr="00B93783" w:rsidRDefault="002663EB" w:rsidP="002663EB"/>
          <w:p w14:paraId="61036B16" w14:textId="77777777" w:rsidR="002663EB" w:rsidRPr="00B93783" w:rsidRDefault="002663EB" w:rsidP="002663EB"/>
        </w:tc>
      </w:tr>
      <w:tr w:rsidR="002663EB" w:rsidRPr="00B93783" w14:paraId="46AD8BF1" w14:textId="77777777" w:rsidTr="0026688B">
        <w:tc>
          <w:tcPr>
            <w:tcW w:w="2198" w:type="dxa"/>
          </w:tcPr>
          <w:p w14:paraId="5CEB48E7" w14:textId="77777777" w:rsidR="002663EB" w:rsidRPr="00B93783" w:rsidRDefault="002663EB" w:rsidP="002663EB">
            <w:r w:rsidRPr="00B93783">
              <w:t>АDPE</w:t>
            </w:r>
          </w:p>
          <w:p w14:paraId="4958A839" w14:textId="77777777" w:rsidR="002663EB" w:rsidRPr="00B93783" w:rsidRDefault="002663EB" w:rsidP="002663EB"/>
          <w:p w14:paraId="693A7888" w14:textId="77777777" w:rsidR="002663EB" w:rsidRPr="00B93783" w:rsidRDefault="002663EB" w:rsidP="002663EB"/>
        </w:tc>
        <w:tc>
          <w:tcPr>
            <w:tcW w:w="2454" w:type="dxa"/>
          </w:tcPr>
          <w:p w14:paraId="032EF3D8" w14:textId="77777777" w:rsidR="002663EB" w:rsidRPr="00B93783" w:rsidRDefault="002663EB" w:rsidP="002663EB">
            <w:r w:rsidRPr="00B93783">
              <w:t xml:space="preserve">- automatic data  processing  equipment  </w:t>
            </w:r>
          </w:p>
        </w:tc>
        <w:tc>
          <w:tcPr>
            <w:tcW w:w="3621" w:type="dxa"/>
          </w:tcPr>
          <w:p w14:paraId="3B4D514D" w14:textId="77777777" w:rsidR="002663EB" w:rsidRPr="00B93783" w:rsidRDefault="002663EB" w:rsidP="002663EB">
            <w:r w:rsidRPr="00B93783">
              <w:t xml:space="preserve">- оборудование для автоматической обработки данных   </w:t>
            </w:r>
          </w:p>
        </w:tc>
        <w:tc>
          <w:tcPr>
            <w:tcW w:w="6537" w:type="dxa"/>
          </w:tcPr>
          <w:p w14:paraId="2034DAC8" w14:textId="77777777" w:rsidR="002663EB" w:rsidRPr="00B93783" w:rsidRDefault="002663EB" w:rsidP="002663EB">
            <w:r w:rsidRPr="00B93783">
              <w:t>- маълумотларга автоматик ишлов бериш ускунаси</w:t>
            </w:r>
          </w:p>
          <w:p w14:paraId="26B9F30A" w14:textId="77777777" w:rsidR="002663EB" w:rsidRPr="00B93783" w:rsidRDefault="002663EB" w:rsidP="002663EB"/>
        </w:tc>
      </w:tr>
      <w:tr w:rsidR="002663EB" w:rsidRPr="00B93783" w14:paraId="016C9968" w14:textId="77777777" w:rsidTr="0026688B">
        <w:tc>
          <w:tcPr>
            <w:tcW w:w="2198" w:type="dxa"/>
          </w:tcPr>
          <w:p w14:paraId="0ADE7711" w14:textId="77777777" w:rsidR="002663EB" w:rsidRPr="00B93783" w:rsidRDefault="002663EB" w:rsidP="002663EB">
            <w:r w:rsidRPr="00B93783">
              <w:t xml:space="preserve"> АDPE</w:t>
            </w:r>
          </w:p>
          <w:p w14:paraId="138A8AD7" w14:textId="77777777" w:rsidR="002663EB" w:rsidRPr="00B93783" w:rsidRDefault="002663EB" w:rsidP="002663EB"/>
          <w:p w14:paraId="44FD0E68" w14:textId="77777777" w:rsidR="002663EB" w:rsidRPr="00B93783" w:rsidRDefault="002663EB" w:rsidP="002663EB"/>
        </w:tc>
        <w:tc>
          <w:tcPr>
            <w:tcW w:w="2454" w:type="dxa"/>
          </w:tcPr>
          <w:p w14:paraId="3B1E7D61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 xml:space="preserve">- auxiliary data processing  equipment  </w:t>
            </w:r>
          </w:p>
        </w:tc>
        <w:tc>
          <w:tcPr>
            <w:tcW w:w="3621" w:type="dxa"/>
          </w:tcPr>
          <w:p w14:paraId="1BBCC4A9" w14:textId="77777777" w:rsidR="002663EB" w:rsidRPr="00B93783" w:rsidRDefault="002663EB" w:rsidP="002663EB">
            <w:r w:rsidRPr="00B93783">
              <w:t xml:space="preserve">- вспомогательное оборудование для обработки данных  </w:t>
            </w:r>
          </w:p>
        </w:tc>
        <w:tc>
          <w:tcPr>
            <w:tcW w:w="6537" w:type="dxa"/>
          </w:tcPr>
          <w:p w14:paraId="33D159BE" w14:textId="77777777" w:rsidR="002663EB" w:rsidRPr="00B93783" w:rsidRDefault="002663EB" w:rsidP="002663EB">
            <w:r w:rsidRPr="00B93783">
              <w:t>- маълумотларга  ишлов бериш учун ёрдамчи ускуна</w:t>
            </w:r>
          </w:p>
        </w:tc>
      </w:tr>
      <w:tr w:rsidR="002663EB" w:rsidRPr="00B93783" w14:paraId="20BCE8BA" w14:textId="77777777" w:rsidTr="0026688B">
        <w:tc>
          <w:tcPr>
            <w:tcW w:w="2198" w:type="dxa"/>
          </w:tcPr>
          <w:p w14:paraId="3E45D3EB" w14:textId="77777777" w:rsidR="002663EB" w:rsidRPr="00B93783" w:rsidRDefault="002663EB" w:rsidP="002663EB">
            <w:r w:rsidRPr="00B93783">
              <w:t>ADPLL</w:t>
            </w:r>
          </w:p>
          <w:p w14:paraId="17DFAD80" w14:textId="77777777" w:rsidR="002663EB" w:rsidRPr="00B93783" w:rsidRDefault="002663EB" w:rsidP="002663EB"/>
          <w:p w14:paraId="7B0FBF3E" w14:textId="77777777" w:rsidR="002663EB" w:rsidRPr="00B93783" w:rsidRDefault="002663EB" w:rsidP="002663EB"/>
        </w:tc>
        <w:tc>
          <w:tcPr>
            <w:tcW w:w="2454" w:type="dxa"/>
          </w:tcPr>
          <w:p w14:paraId="2628B31F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all</w:t>
            </w:r>
            <w:r w:rsidRPr="0026688B">
              <w:rPr>
                <w:lang w:val="en-GB"/>
              </w:rPr>
              <w:t xml:space="preserve"> </w:t>
            </w:r>
            <w:r w:rsidRPr="0026688B">
              <w:rPr>
                <w:lang w:val="en-US"/>
              </w:rPr>
              <w:t>digital phase locked loop</w:t>
            </w:r>
          </w:p>
        </w:tc>
        <w:tc>
          <w:tcPr>
            <w:tcW w:w="3621" w:type="dxa"/>
          </w:tcPr>
          <w:p w14:paraId="026C8102" w14:textId="77777777" w:rsidR="002663EB" w:rsidRPr="00B93783" w:rsidRDefault="002663EB" w:rsidP="002663EB">
            <w:r w:rsidRPr="00B93783">
              <w:t>- полностью цифровой  контур фазовой автоподстройки</w:t>
            </w:r>
          </w:p>
        </w:tc>
        <w:tc>
          <w:tcPr>
            <w:tcW w:w="6537" w:type="dxa"/>
          </w:tcPr>
          <w:p w14:paraId="179DEDEA" w14:textId="77777777" w:rsidR="002663EB" w:rsidRPr="00B93783" w:rsidRDefault="002663EB" w:rsidP="002663EB">
            <w:r w:rsidRPr="00B93783">
              <w:t>- фазавий автоматик созлашнинг т</w:t>
            </w:r>
            <w:r w:rsidR="00B93783">
              <w:t>ў</w:t>
            </w:r>
            <w:r w:rsidRPr="00B93783">
              <w:t>ли</w:t>
            </w:r>
            <w:r w:rsidR="00B93783">
              <w:t>қ</w:t>
            </w:r>
            <w:r w:rsidRPr="00B93783">
              <w:t xml:space="preserve"> ра</w:t>
            </w:r>
            <w:r w:rsidR="00B93783">
              <w:t>қ</w:t>
            </w:r>
            <w:r w:rsidRPr="00B93783">
              <w:t>амли контури</w:t>
            </w:r>
          </w:p>
        </w:tc>
      </w:tr>
      <w:tr w:rsidR="002663EB" w:rsidRPr="00B93783" w14:paraId="24703CCE" w14:textId="77777777" w:rsidTr="0026688B">
        <w:trPr>
          <w:trHeight w:val="136"/>
        </w:trPr>
        <w:tc>
          <w:tcPr>
            <w:tcW w:w="2198" w:type="dxa"/>
          </w:tcPr>
          <w:p w14:paraId="0A38F354" w14:textId="77777777" w:rsidR="002663EB" w:rsidRPr="00B93783" w:rsidRDefault="002663EB" w:rsidP="002663EB">
            <w:r w:rsidRPr="00B93783">
              <w:t xml:space="preserve">АDPS </w:t>
            </w:r>
          </w:p>
          <w:p w14:paraId="45DB8321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2454" w:type="dxa"/>
          </w:tcPr>
          <w:p w14:paraId="114269E0" w14:textId="77777777" w:rsidR="002663EB" w:rsidRPr="00B93783" w:rsidRDefault="002663EB" w:rsidP="002663EB">
            <w:r w:rsidRPr="00B93783">
              <w:t xml:space="preserve">- automatic data  processing system   </w:t>
            </w:r>
          </w:p>
        </w:tc>
        <w:tc>
          <w:tcPr>
            <w:tcW w:w="3621" w:type="dxa"/>
          </w:tcPr>
          <w:p w14:paraId="3BE46488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 xml:space="preserve">- система автоматической обработки данных  </w:t>
            </w:r>
          </w:p>
        </w:tc>
        <w:tc>
          <w:tcPr>
            <w:tcW w:w="6537" w:type="dxa"/>
          </w:tcPr>
          <w:p w14:paraId="43F18B0D" w14:textId="77777777" w:rsidR="002663EB" w:rsidRPr="00B93783" w:rsidRDefault="002663EB" w:rsidP="002663EB">
            <w:r w:rsidRPr="00B93783">
              <w:t>- маълумотларга автоматик ишлов бериш тизими</w:t>
            </w:r>
          </w:p>
        </w:tc>
      </w:tr>
      <w:tr w:rsidR="002663EB" w:rsidRPr="00B93783" w14:paraId="623E9929" w14:textId="77777777" w:rsidTr="0026688B">
        <w:tc>
          <w:tcPr>
            <w:tcW w:w="2198" w:type="dxa"/>
          </w:tcPr>
          <w:p w14:paraId="00D95E77" w14:textId="77777777" w:rsidR="002663EB" w:rsidRPr="00B93783" w:rsidRDefault="002663EB" w:rsidP="002663EB">
            <w:r w:rsidRPr="00B93783">
              <w:t>АDR</w:t>
            </w:r>
          </w:p>
          <w:p w14:paraId="2E09B47A" w14:textId="77777777" w:rsidR="002663EB" w:rsidRPr="00B93783" w:rsidRDefault="002663EB" w:rsidP="002663EB"/>
        </w:tc>
        <w:tc>
          <w:tcPr>
            <w:tcW w:w="2454" w:type="dxa"/>
          </w:tcPr>
          <w:p w14:paraId="455D7D78" w14:textId="77777777" w:rsidR="002663EB" w:rsidRPr="00B93783" w:rsidRDefault="002663EB" w:rsidP="002663EB">
            <w:r w:rsidRPr="00B93783">
              <w:t xml:space="preserve">- airborne digital recorder   </w:t>
            </w:r>
          </w:p>
        </w:tc>
        <w:tc>
          <w:tcPr>
            <w:tcW w:w="3621" w:type="dxa"/>
          </w:tcPr>
          <w:p w14:paraId="2EA33F12" w14:textId="77777777" w:rsidR="002663EB" w:rsidRPr="00B93783" w:rsidRDefault="002663EB" w:rsidP="002663EB">
            <w:r w:rsidRPr="00B93783">
              <w:t xml:space="preserve">- бортовой-цифровой (магнитный) регистратор  </w:t>
            </w:r>
          </w:p>
        </w:tc>
        <w:tc>
          <w:tcPr>
            <w:tcW w:w="6537" w:type="dxa"/>
          </w:tcPr>
          <w:p w14:paraId="47B768DC" w14:textId="77777777" w:rsidR="002663EB" w:rsidRPr="00B93783" w:rsidRDefault="002663EB" w:rsidP="002663EB">
            <w:r w:rsidRPr="00B93783">
              <w:t>- бортли ра</w:t>
            </w:r>
            <w:r w:rsidR="00B93783">
              <w:t>қ</w:t>
            </w:r>
            <w:r w:rsidRPr="00B93783">
              <w:t xml:space="preserve">амли (магнит) регистратор  </w:t>
            </w:r>
          </w:p>
        </w:tc>
      </w:tr>
      <w:tr w:rsidR="002663EB" w:rsidRPr="00B93783" w14:paraId="125EA476" w14:textId="77777777" w:rsidTr="0026688B">
        <w:tc>
          <w:tcPr>
            <w:tcW w:w="2198" w:type="dxa"/>
          </w:tcPr>
          <w:p w14:paraId="1686A08D" w14:textId="77777777" w:rsidR="002663EB" w:rsidRPr="00B93783" w:rsidRDefault="002663EB" w:rsidP="002663EB">
            <w:r w:rsidRPr="00B93783">
              <w:t>ADR</w:t>
            </w:r>
          </w:p>
          <w:p w14:paraId="45C9EEDB" w14:textId="77777777" w:rsidR="002663EB" w:rsidRPr="00B93783" w:rsidRDefault="002663EB" w:rsidP="002663EB"/>
          <w:p w14:paraId="6EDD12C9" w14:textId="77777777" w:rsidR="002663EB" w:rsidRPr="00B93783" w:rsidRDefault="002663EB" w:rsidP="002663EB"/>
        </w:tc>
        <w:tc>
          <w:tcPr>
            <w:tcW w:w="2454" w:type="dxa"/>
          </w:tcPr>
          <w:p w14:paraId="322690F2" w14:textId="77777777" w:rsidR="002663EB" w:rsidRPr="00B93783" w:rsidRDefault="002663EB" w:rsidP="002663EB">
            <w:r w:rsidRPr="00B93783">
              <w:t>- acceptable degradation rate</w:t>
            </w:r>
          </w:p>
          <w:p w14:paraId="0C936B5C" w14:textId="77777777" w:rsidR="002663EB" w:rsidRPr="00B93783" w:rsidRDefault="002663EB" w:rsidP="002663EB"/>
        </w:tc>
        <w:tc>
          <w:tcPr>
            <w:tcW w:w="3621" w:type="dxa"/>
          </w:tcPr>
          <w:p w14:paraId="0E8A5AED" w14:textId="77777777" w:rsidR="002663EB" w:rsidRPr="00B93783" w:rsidRDefault="002663EB" w:rsidP="002663EB">
            <w:r w:rsidRPr="00B93783">
              <w:t>-  приемлемая  скорость  ухудшения</w:t>
            </w:r>
            <w:r w:rsidRPr="0026688B">
              <w:rPr>
                <w:lang w:val="uz-Latn-UZ"/>
              </w:rPr>
              <w:t xml:space="preserve"> </w:t>
            </w:r>
            <w:r w:rsidRPr="00B93783">
              <w:t>рабочих характеристик</w:t>
            </w:r>
          </w:p>
        </w:tc>
        <w:tc>
          <w:tcPr>
            <w:tcW w:w="6537" w:type="dxa"/>
          </w:tcPr>
          <w:p w14:paraId="6CCEF9E8" w14:textId="77777777" w:rsidR="002663EB" w:rsidRPr="00B93783" w:rsidRDefault="002663EB" w:rsidP="002663EB">
            <w:r w:rsidRPr="00B93783">
              <w:t>- ишчи тавсифлар ёмонлашувининг ма</w:t>
            </w:r>
            <w:r w:rsidR="00B93783">
              <w:t>қ</w:t>
            </w:r>
            <w:r w:rsidRPr="00B93783">
              <w:t>бул тезлиги</w:t>
            </w:r>
          </w:p>
          <w:p w14:paraId="5B5621E1" w14:textId="77777777" w:rsidR="002663EB" w:rsidRPr="00B93783" w:rsidRDefault="002663EB" w:rsidP="002663EB"/>
        </w:tc>
      </w:tr>
      <w:tr w:rsidR="002663EB" w:rsidRPr="00B93783" w14:paraId="60D6F4B3" w14:textId="77777777" w:rsidTr="0026688B">
        <w:tc>
          <w:tcPr>
            <w:tcW w:w="2198" w:type="dxa"/>
          </w:tcPr>
          <w:p w14:paraId="53D7EFAC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ADR</w:t>
            </w:r>
          </w:p>
        </w:tc>
        <w:tc>
          <w:tcPr>
            <w:tcW w:w="2454" w:type="dxa"/>
          </w:tcPr>
          <w:p w14:paraId="1E128B27" w14:textId="77777777" w:rsidR="002663EB" w:rsidRPr="00B93783" w:rsidRDefault="002663EB" w:rsidP="002663EB">
            <w:r w:rsidRPr="00B93783">
              <w:t>- advisory routine</w:t>
            </w:r>
          </w:p>
        </w:tc>
        <w:tc>
          <w:tcPr>
            <w:tcW w:w="3621" w:type="dxa"/>
          </w:tcPr>
          <w:p w14:paraId="48711FB3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- программа-консультант</w:t>
            </w:r>
          </w:p>
        </w:tc>
        <w:tc>
          <w:tcPr>
            <w:tcW w:w="6537" w:type="dxa"/>
          </w:tcPr>
          <w:p w14:paraId="36D9E946" w14:textId="77777777" w:rsidR="002663EB" w:rsidRPr="00B93783" w:rsidRDefault="002663EB" w:rsidP="002663EB">
            <w:r w:rsidRPr="00B93783">
              <w:t>- дастур-масла</w:t>
            </w:r>
            <w:r w:rsidR="00B93783">
              <w:t>ҳ</w:t>
            </w:r>
            <w:r w:rsidRPr="00B93783">
              <w:t xml:space="preserve">атчи </w:t>
            </w:r>
          </w:p>
        </w:tc>
      </w:tr>
      <w:tr w:rsidR="002663EB" w:rsidRPr="00B93783" w14:paraId="4A72EB62" w14:textId="77777777" w:rsidTr="0026688B">
        <w:tc>
          <w:tcPr>
            <w:tcW w:w="2198" w:type="dxa"/>
          </w:tcPr>
          <w:p w14:paraId="317661CD" w14:textId="77777777" w:rsidR="002663EB" w:rsidRPr="00B93783" w:rsidRDefault="002663EB" w:rsidP="002663EB">
            <w:r w:rsidRPr="00B93783">
              <w:t>ADR</w:t>
            </w:r>
          </w:p>
          <w:p w14:paraId="2592C918" w14:textId="77777777" w:rsidR="002663EB" w:rsidRPr="00B93783" w:rsidRDefault="002663EB" w:rsidP="002663EB"/>
        </w:tc>
        <w:tc>
          <w:tcPr>
            <w:tcW w:w="2454" w:type="dxa"/>
          </w:tcPr>
          <w:p w14:paraId="0B396C79" w14:textId="77777777" w:rsidR="002663EB" w:rsidRPr="00B93783" w:rsidRDefault="002663EB" w:rsidP="002663EB">
            <w:r w:rsidRPr="00B93783">
              <w:t>- Austin data recorder</w:t>
            </w:r>
          </w:p>
        </w:tc>
        <w:tc>
          <w:tcPr>
            <w:tcW w:w="3621" w:type="dxa"/>
          </w:tcPr>
          <w:p w14:paraId="35030DC3" w14:textId="77777777" w:rsidR="002663EB" w:rsidRPr="00B93783" w:rsidRDefault="002663EB" w:rsidP="002663EB">
            <w:r w:rsidRPr="00B93783">
              <w:t>- устройство записи данных компании Austin</w:t>
            </w:r>
          </w:p>
        </w:tc>
        <w:tc>
          <w:tcPr>
            <w:tcW w:w="6537" w:type="dxa"/>
          </w:tcPr>
          <w:p w14:paraId="5133C755" w14:textId="77777777" w:rsidR="002663EB" w:rsidRPr="00B93783" w:rsidRDefault="002663EB" w:rsidP="002663EB">
            <w:r w:rsidRPr="00B93783">
              <w:t xml:space="preserve">- Austin компаниясининг маълумотларни ёзиш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0FEA9C95" w14:textId="77777777" w:rsidTr="0026688B">
        <w:tc>
          <w:tcPr>
            <w:tcW w:w="2198" w:type="dxa"/>
          </w:tcPr>
          <w:p w14:paraId="35BCF0D5" w14:textId="77777777" w:rsidR="002663EB" w:rsidRPr="00B93783" w:rsidRDefault="002663EB" w:rsidP="002663EB">
            <w:r w:rsidRPr="00B93783">
              <w:t>ADR</w:t>
            </w:r>
          </w:p>
          <w:p w14:paraId="2C6FFA3D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2454" w:type="dxa"/>
          </w:tcPr>
          <w:p w14:paraId="5EDFCE59" w14:textId="77777777" w:rsidR="002663EB" w:rsidRPr="00B93783" w:rsidRDefault="002663EB" w:rsidP="002663EB">
            <w:r w:rsidRPr="00B93783">
              <w:t>- automatic distor</w:t>
            </w:r>
            <w:r w:rsidRPr="0026688B">
              <w:rPr>
                <w:lang w:val="uz-Latn-UZ"/>
              </w:rPr>
              <w:t>-</w:t>
            </w:r>
            <w:r w:rsidRPr="00B93783">
              <w:t>tion reduction</w:t>
            </w:r>
          </w:p>
        </w:tc>
        <w:tc>
          <w:tcPr>
            <w:tcW w:w="3621" w:type="dxa"/>
          </w:tcPr>
          <w:p w14:paraId="4AFC2484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- автоматическое снижение искажений</w:t>
            </w:r>
          </w:p>
        </w:tc>
        <w:tc>
          <w:tcPr>
            <w:tcW w:w="6537" w:type="dxa"/>
          </w:tcPr>
          <w:p w14:paraId="4611C347" w14:textId="77777777" w:rsidR="002663EB" w:rsidRPr="00B93783" w:rsidRDefault="002663EB" w:rsidP="002663EB">
            <w:r w:rsidRPr="00B93783">
              <w:t>- бузилишларни автомат</w:t>
            </w:r>
            <w:r w:rsidRPr="00B93783">
              <w:lastRenderedPageBreak/>
              <w:t>ик</w:t>
            </w:r>
            <w:r w:rsidRPr="00B93783">
              <w:lastRenderedPageBreak/>
              <w:t xml:space="preserve"> пасайтириш</w:t>
            </w:r>
          </w:p>
          <w:p w14:paraId="327D6724" w14:textId="77777777" w:rsidR="002663EB" w:rsidRPr="00B93783" w:rsidRDefault="002663EB" w:rsidP="002663EB"/>
        </w:tc>
      </w:tr>
      <w:tr w:rsidR="002663EB" w:rsidRPr="00B93783" w14:paraId="6A1BA7DF" w14:textId="77777777" w:rsidTr="0026688B">
        <w:trPr>
          <w:trHeight w:val="214"/>
        </w:trPr>
        <w:tc>
          <w:tcPr>
            <w:tcW w:w="2198" w:type="dxa"/>
          </w:tcPr>
          <w:p w14:paraId="3685C510" w14:textId="77777777" w:rsidR="002663EB" w:rsidRPr="00B93783" w:rsidRDefault="002663EB" w:rsidP="002663EB">
            <w:r w:rsidRPr="00B93783">
              <w:t>ADR sys</w:t>
            </w:r>
            <w:r w:rsidRPr="00B93783">
              <w:lastRenderedPageBreak/>
              <w:t>tem</w:t>
            </w:r>
          </w:p>
          <w:p w14:paraId="44E5D4D9" w14:textId="77777777" w:rsidR="002663EB" w:rsidRPr="00B93783" w:rsidRDefault="002663EB" w:rsidP="002663EB"/>
          <w:p w14:paraId="40236119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2454" w:type="dxa"/>
          </w:tcPr>
          <w:p w14:paraId="2850D4E0" w14:textId="77777777" w:rsidR="002663EB" w:rsidRPr="0026688B" w:rsidRDefault="002663EB" w:rsidP="002663EB">
            <w:pPr>
              <w:rPr>
                <w:lang w:val="uz-Latn-UZ"/>
              </w:rPr>
            </w:pPr>
            <w:r w:rsidRPr="0026688B">
              <w:rPr>
                <w:lang w:val="en-US"/>
              </w:rPr>
              <w:t>- analog-to-di</w:t>
            </w:r>
            <w:r w:rsidRPr="0026688B">
              <w:rPr>
                <w:lang w:val="en-US"/>
              </w:rPr>
              <w:lastRenderedPageBreak/>
              <w:t>gital data recording system</w:t>
            </w:r>
          </w:p>
        </w:tc>
        <w:tc>
          <w:tcPr>
            <w:tcW w:w="3621" w:type="dxa"/>
          </w:tcPr>
          <w:p w14:paraId="40035238" w14:textId="77777777" w:rsidR="002663EB" w:rsidRPr="00B93783" w:rsidRDefault="002663EB" w:rsidP="002663EB">
            <w:r w:rsidRPr="00B93783">
              <w:t>-</w:t>
            </w:r>
            <w:r w:rsidRPr="00B93783">
              <w:lastRenderedPageBreak/>
              <w:t xml:space="preserve"> система записи аналого -цифровых данных</w:t>
            </w:r>
          </w:p>
          <w:p w14:paraId="5A75F4B3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6537" w:type="dxa"/>
          </w:tcPr>
          <w:p w14:paraId="7A39665E" w14:textId="77777777" w:rsidR="002663EB" w:rsidRPr="00B93783" w:rsidRDefault="002663EB" w:rsidP="002663EB">
            <w:r w:rsidRPr="00B93783">
              <w:lastRenderedPageBreak/>
              <w:t>- аналог-ра</w:t>
            </w:r>
            <w:r w:rsidR="00B93783">
              <w:t>қ</w:t>
            </w:r>
            <w:r w:rsidRPr="00B93783">
              <w:t>амли маълумотларни ёзиш тизими</w:t>
            </w:r>
          </w:p>
          <w:p w14:paraId="07192135" w14:textId="77777777" w:rsidR="002663EB" w:rsidRPr="00B93783" w:rsidRDefault="002663EB" w:rsidP="002663EB"/>
        </w:tc>
      </w:tr>
      <w:tr w:rsidR="002663EB" w:rsidRPr="00B93783" w14:paraId="26A8BE66" w14:textId="77777777" w:rsidTr="0026688B">
        <w:tc>
          <w:tcPr>
            <w:tcW w:w="2198" w:type="dxa"/>
          </w:tcPr>
          <w:p w14:paraId="42040A00" w14:textId="77777777" w:rsidR="002663EB" w:rsidRPr="00B93783" w:rsidRDefault="002663EB" w:rsidP="002663EB">
            <w:r w:rsidRPr="00B93783">
              <w:t xml:space="preserve">ADRA </w:t>
            </w:r>
          </w:p>
          <w:p w14:paraId="300082BC" w14:textId="77777777" w:rsidR="002663EB" w:rsidRPr="00B93783" w:rsidRDefault="002663EB" w:rsidP="002663EB"/>
          <w:p w14:paraId="1EA42CE2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2454" w:type="dxa"/>
          </w:tcPr>
          <w:p w14:paraId="1B5A91A0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</w:t>
            </w:r>
            <w:r w:rsidRPr="0026688B">
              <w:rPr>
                <w:lang w:val="en-US"/>
              </w:rPr>
              <w:lastRenderedPageBreak/>
              <w:t xml:space="preserve"> automatic dyna</w:t>
            </w:r>
            <w:r w:rsidRPr="0026688B">
              <w:rPr>
                <w:lang w:val="uz-Latn-UZ"/>
              </w:rPr>
              <w:lastRenderedPageBreak/>
              <w:t>-</w:t>
            </w:r>
            <w:r w:rsidRPr="0026688B">
              <w:rPr>
                <w:lang w:val="en-US"/>
              </w:rPr>
              <w:lastRenderedPageBreak/>
              <w:t xml:space="preserve">mic response analyzer    </w:t>
            </w:r>
          </w:p>
        </w:tc>
        <w:tc>
          <w:tcPr>
            <w:tcW w:w="3621" w:type="dxa"/>
          </w:tcPr>
          <w:p w14:paraId="7C917173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 xml:space="preserve">- автоматический анализатор с динамической характеристикой  </w:t>
            </w:r>
          </w:p>
        </w:tc>
        <w:tc>
          <w:tcPr>
            <w:tcW w:w="6537" w:type="dxa"/>
          </w:tcPr>
          <w:p w14:paraId="72BA502C" w14:textId="77777777" w:rsidR="002663EB" w:rsidRPr="00B93783" w:rsidRDefault="002663EB" w:rsidP="002663EB">
            <w:r w:rsidRPr="00B93783">
              <w:t>- динамик тавсифли автоматик анализатор</w:t>
            </w:r>
          </w:p>
          <w:p w14:paraId="70A28A83" w14:textId="77777777" w:rsidR="002663EB" w:rsidRPr="00B93783" w:rsidRDefault="002663EB" w:rsidP="002663EB"/>
        </w:tc>
      </w:tr>
      <w:tr w:rsidR="002663EB" w:rsidRPr="00B93783" w14:paraId="3A4ADA5E" w14:textId="77777777" w:rsidTr="0026688B">
        <w:tc>
          <w:tcPr>
            <w:tcW w:w="2198" w:type="dxa"/>
          </w:tcPr>
          <w:p w14:paraId="329D1DCE" w14:textId="77777777" w:rsidR="002663EB" w:rsidRPr="00B93783" w:rsidRDefault="002663EB" w:rsidP="002663EB">
            <w:r w:rsidRPr="00B93783">
              <w:t xml:space="preserve">ADRC </w:t>
            </w:r>
          </w:p>
          <w:p w14:paraId="508D3E01" w14:textId="77777777" w:rsidR="002663EB" w:rsidRPr="00B93783" w:rsidRDefault="002663EB" w:rsidP="002663EB"/>
          <w:p w14:paraId="559081DB" w14:textId="77777777" w:rsidR="002663EB" w:rsidRPr="00B93783" w:rsidRDefault="002663EB" w:rsidP="002663EB"/>
        </w:tc>
        <w:tc>
          <w:tcPr>
            <w:tcW w:w="2454" w:type="dxa"/>
          </w:tcPr>
          <w:p w14:paraId="23D29211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adaptive dyna</w:t>
            </w:r>
            <w:r w:rsidRPr="0026688B">
              <w:rPr>
                <w:lang w:val="uz-Latn-UZ"/>
              </w:rPr>
              <w:t>-</w:t>
            </w:r>
            <w:r w:rsidRPr="0026688B">
              <w:rPr>
                <w:lang w:val="en-US"/>
              </w:rPr>
              <w:t>mic range coding</w:t>
            </w:r>
          </w:p>
        </w:tc>
        <w:tc>
          <w:tcPr>
            <w:tcW w:w="3621" w:type="dxa"/>
          </w:tcPr>
          <w:p w14:paraId="603A520B" w14:textId="77777777" w:rsidR="002663EB" w:rsidRPr="00B93783" w:rsidRDefault="002663EB" w:rsidP="002663EB">
            <w:r w:rsidRPr="00B93783">
              <w:t>- адаптивное кодирование с динамическим диапазоном</w:t>
            </w:r>
          </w:p>
        </w:tc>
        <w:tc>
          <w:tcPr>
            <w:tcW w:w="6537" w:type="dxa"/>
          </w:tcPr>
          <w:p w14:paraId="386A4EDB" w14:textId="77777777" w:rsidR="002663EB" w:rsidRPr="00B93783" w:rsidRDefault="002663EB" w:rsidP="002663EB">
            <w:r w:rsidRPr="00B93783">
              <w:t>- динамик диапазон билан адаптив кодлаш</w:t>
            </w:r>
          </w:p>
          <w:p w14:paraId="615FFFBF" w14:textId="77777777" w:rsidR="002663EB" w:rsidRPr="00B93783" w:rsidRDefault="002663EB" w:rsidP="002663EB"/>
          <w:p w14:paraId="3AE33A93" w14:textId="77777777" w:rsidR="002663EB" w:rsidRPr="00B93783" w:rsidRDefault="002663EB" w:rsidP="002663EB"/>
        </w:tc>
      </w:tr>
      <w:tr w:rsidR="002663EB" w:rsidRPr="00B93783" w14:paraId="4E7E0989" w14:textId="77777777" w:rsidTr="0026688B">
        <w:tc>
          <w:tcPr>
            <w:tcW w:w="2198" w:type="dxa"/>
          </w:tcPr>
          <w:p w14:paraId="64A80E21" w14:textId="77777777" w:rsidR="002663EB" w:rsidRPr="00B93783" w:rsidRDefault="002663EB" w:rsidP="002663EB">
            <w:r w:rsidRPr="00B93783">
              <w:t xml:space="preserve">ADRES </w:t>
            </w:r>
          </w:p>
          <w:p w14:paraId="1E32FADB" w14:textId="77777777" w:rsidR="002663EB" w:rsidRPr="00B93783" w:rsidRDefault="002663EB" w:rsidP="002663EB"/>
          <w:p w14:paraId="24CE687F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2454" w:type="dxa"/>
          </w:tcPr>
          <w:p w14:paraId="1D8B87D0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automatic dynamic range  expansion  system   </w:t>
            </w:r>
          </w:p>
        </w:tc>
        <w:tc>
          <w:tcPr>
            <w:tcW w:w="3621" w:type="dxa"/>
          </w:tcPr>
          <w:p w14:paraId="0CE5E878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 xml:space="preserve">- автоматическая система расширения динамического диапазона   </w:t>
            </w:r>
          </w:p>
        </w:tc>
        <w:tc>
          <w:tcPr>
            <w:tcW w:w="6537" w:type="dxa"/>
          </w:tcPr>
          <w:p w14:paraId="6B13F605" w14:textId="77777777" w:rsidR="002663EB" w:rsidRPr="00B93783" w:rsidRDefault="002663EB" w:rsidP="002663EB">
            <w:r w:rsidRPr="00B93783">
              <w:t>- динамик диапазонни кенгайтиришнинг автоматик тизими</w:t>
            </w:r>
          </w:p>
          <w:p w14:paraId="77D20105" w14:textId="77777777" w:rsidR="002663EB" w:rsidRPr="00B93783" w:rsidRDefault="002663EB" w:rsidP="002663EB"/>
        </w:tc>
      </w:tr>
      <w:tr w:rsidR="002663EB" w:rsidRPr="00B93783" w14:paraId="724A860E" w14:textId="77777777" w:rsidTr="0026688B">
        <w:tc>
          <w:tcPr>
            <w:tcW w:w="2198" w:type="dxa"/>
          </w:tcPr>
          <w:p w14:paraId="5440BC30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ADRS/</w:t>
            </w:r>
            <w:r w:rsidRPr="0026688B">
              <w:rPr>
                <w:lang w:val="uz-Latn-UZ"/>
              </w:rPr>
              <w:t>BG</w:t>
            </w:r>
          </w:p>
          <w:p w14:paraId="52805B19" w14:textId="77777777" w:rsidR="002663EB" w:rsidRPr="00B93783" w:rsidRDefault="002663EB" w:rsidP="002663EB"/>
          <w:p w14:paraId="2133A9DF" w14:textId="77777777" w:rsidR="002663EB" w:rsidRPr="00B93783" w:rsidRDefault="002663EB" w:rsidP="002663EB"/>
        </w:tc>
        <w:tc>
          <w:tcPr>
            <w:tcW w:w="2454" w:type="dxa"/>
          </w:tcPr>
          <w:p w14:paraId="5608970B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a department reporting system</w:t>
            </w:r>
            <w:r w:rsidRPr="0026688B">
              <w:rPr>
                <w:lang w:val="uz-Latn-UZ"/>
              </w:rPr>
              <w:t>/ business gaphic</w:t>
            </w:r>
          </w:p>
        </w:tc>
        <w:tc>
          <w:tcPr>
            <w:tcW w:w="3621" w:type="dxa"/>
          </w:tcPr>
          <w:p w14:paraId="22976254" w14:textId="77777777" w:rsidR="002663EB" w:rsidRPr="00B93783" w:rsidRDefault="002663EB" w:rsidP="002663EB">
            <w:r w:rsidRPr="00B93783">
              <w:t>- система генерации отчетов для отдела – пакет бизнес-графики</w:t>
            </w:r>
          </w:p>
        </w:tc>
        <w:tc>
          <w:tcPr>
            <w:tcW w:w="6537" w:type="dxa"/>
          </w:tcPr>
          <w:p w14:paraId="24A4087C" w14:textId="77777777" w:rsidR="002663EB" w:rsidRPr="00B93783" w:rsidRDefault="002663EB" w:rsidP="002663EB">
            <w:r w:rsidRPr="00B93783">
              <w:t>- б</w:t>
            </w:r>
            <w:r w:rsidR="00B93783">
              <w:t>ў</w:t>
            </w:r>
            <w:r w:rsidRPr="00B93783">
              <w:t xml:space="preserve">лим  </w:t>
            </w:r>
            <w:r w:rsidR="00B93783">
              <w:t>ҳ</w:t>
            </w:r>
            <w:r w:rsidRPr="00B93783">
              <w:t xml:space="preserve">исоботларини  генерация  </w:t>
            </w:r>
            <w:r w:rsidR="00B93783">
              <w:t>қ</w:t>
            </w:r>
            <w:r w:rsidRPr="00B93783">
              <w:t>илиш тизими – бизнес-графика пакети</w:t>
            </w:r>
          </w:p>
          <w:p w14:paraId="43E639F7" w14:textId="77777777" w:rsidR="002663EB" w:rsidRPr="00B93783" w:rsidRDefault="002663EB" w:rsidP="002663EB"/>
        </w:tc>
      </w:tr>
      <w:tr w:rsidR="002663EB" w:rsidRPr="00B93783" w14:paraId="3975B622" w14:textId="77777777" w:rsidTr="0026688B">
        <w:tc>
          <w:tcPr>
            <w:tcW w:w="2198" w:type="dxa"/>
          </w:tcPr>
          <w:p w14:paraId="3005B24F" w14:textId="77777777" w:rsidR="002663EB" w:rsidRPr="00B93783" w:rsidRDefault="002663EB" w:rsidP="002663EB">
            <w:r w:rsidRPr="00B93783">
              <w:t xml:space="preserve">ADS </w:t>
            </w:r>
          </w:p>
          <w:p w14:paraId="659657D7" w14:textId="77777777" w:rsidR="002663EB" w:rsidRPr="00B93783" w:rsidRDefault="002663EB" w:rsidP="002663EB"/>
        </w:tc>
        <w:tc>
          <w:tcPr>
            <w:tcW w:w="2454" w:type="dxa"/>
          </w:tcPr>
          <w:p w14:paraId="53B4B676" w14:textId="77777777" w:rsidR="002663EB" w:rsidRPr="00B93783" w:rsidRDefault="002663EB" w:rsidP="002663EB">
            <w:r w:rsidRPr="00B93783">
              <w:t xml:space="preserve">- Administration  Server   </w:t>
            </w:r>
          </w:p>
        </w:tc>
        <w:tc>
          <w:tcPr>
            <w:tcW w:w="3621" w:type="dxa"/>
          </w:tcPr>
          <w:p w14:paraId="56C8A129" w14:textId="77777777" w:rsidR="002663EB" w:rsidRPr="00B93783" w:rsidRDefault="002663EB" w:rsidP="002663EB">
            <w:r w:rsidRPr="00B93783">
              <w:t xml:space="preserve">- административный сервер   </w:t>
            </w:r>
          </w:p>
        </w:tc>
        <w:tc>
          <w:tcPr>
            <w:tcW w:w="6537" w:type="dxa"/>
          </w:tcPr>
          <w:p w14:paraId="69DB88FE" w14:textId="77777777" w:rsidR="002663EB" w:rsidRPr="00B93783" w:rsidRDefault="002663EB" w:rsidP="002663EB">
            <w:r w:rsidRPr="00B93783">
              <w:t>- маъмурий сервер</w:t>
            </w:r>
          </w:p>
          <w:p w14:paraId="26237614" w14:textId="77777777" w:rsidR="002663EB" w:rsidRPr="00B93783" w:rsidRDefault="002663EB" w:rsidP="002663EB"/>
        </w:tc>
      </w:tr>
      <w:tr w:rsidR="002663EB" w:rsidRPr="00B93783" w14:paraId="5216D79D" w14:textId="77777777" w:rsidTr="0026688B">
        <w:tc>
          <w:tcPr>
            <w:tcW w:w="2198" w:type="dxa"/>
          </w:tcPr>
          <w:p w14:paraId="73D8FA29" w14:textId="77777777" w:rsidR="002663EB" w:rsidRPr="00B93783" w:rsidRDefault="002663EB" w:rsidP="002663EB">
            <w:r w:rsidRPr="00B93783">
              <w:t xml:space="preserve">ADS </w:t>
            </w:r>
          </w:p>
          <w:p w14:paraId="6601DF7E" w14:textId="77777777" w:rsidR="002663EB" w:rsidRPr="00B93783" w:rsidRDefault="002663EB" w:rsidP="002663EB"/>
        </w:tc>
        <w:tc>
          <w:tcPr>
            <w:tcW w:w="2454" w:type="dxa"/>
          </w:tcPr>
          <w:p w14:paraId="70E7D47D" w14:textId="77777777" w:rsidR="002663EB" w:rsidRPr="00B93783" w:rsidRDefault="002663EB" w:rsidP="002663EB">
            <w:r w:rsidRPr="00B93783">
              <w:t>- audio sybsystem</w:t>
            </w:r>
          </w:p>
        </w:tc>
        <w:tc>
          <w:tcPr>
            <w:tcW w:w="3621" w:type="dxa"/>
          </w:tcPr>
          <w:p w14:paraId="08CFB8F3" w14:textId="77777777" w:rsidR="002663EB" w:rsidRPr="00B93783" w:rsidRDefault="002663EB" w:rsidP="002663EB">
            <w:r w:rsidRPr="00B93783">
              <w:t>- звуковая (трансляционная) подсистема</w:t>
            </w:r>
          </w:p>
        </w:tc>
        <w:tc>
          <w:tcPr>
            <w:tcW w:w="6537" w:type="dxa"/>
          </w:tcPr>
          <w:p w14:paraId="23F6E75E" w14:textId="77777777" w:rsidR="002663EB" w:rsidRPr="00B93783" w:rsidRDefault="002663EB" w:rsidP="002663EB">
            <w:r w:rsidRPr="00B93783">
              <w:t xml:space="preserve">- овозли (трансляцион) </w:t>
            </w:r>
            <w:r w:rsidR="00B93783">
              <w:t>қ</w:t>
            </w:r>
            <w:r w:rsidRPr="00B93783">
              <w:t>уйи тизим</w:t>
            </w:r>
          </w:p>
        </w:tc>
      </w:tr>
      <w:tr w:rsidR="002663EB" w:rsidRPr="00B93783" w14:paraId="58F3A361" w14:textId="77777777" w:rsidTr="0026688B">
        <w:tc>
          <w:tcPr>
            <w:tcW w:w="2198" w:type="dxa"/>
          </w:tcPr>
          <w:p w14:paraId="515A9367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 xml:space="preserve">ADSL </w:t>
            </w:r>
          </w:p>
          <w:p w14:paraId="1AD5A971" w14:textId="77777777" w:rsidR="002663EB" w:rsidRPr="0026688B" w:rsidRDefault="002663EB" w:rsidP="002663EB">
            <w:pPr>
              <w:rPr>
                <w:lang w:val="uz-Latn-UZ"/>
              </w:rPr>
            </w:pPr>
          </w:p>
          <w:p w14:paraId="11D2116C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2454" w:type="dxa"/>
          </w:tcPr>
          <w:p w14:paraId="42F306A5" w14:textId="77777777" w:rsidR="002663EB" w:rsidRPr="0026688B" w:rsidRDefault="002663EB" w:rsidP="002663EB">
            <w:pPr>
              <w:rPr>
                <w:lang w:val="uz-Latn-UZ"/>
              </w:rPr>
            </w:pPr>
            <w:r w:rsidRPr="0026688B">
              <w:rPr>
                <w:lang w:val="en-US"/>
              </w:rPr>
              <w:t>- asymmetric digital subscriber line</w:t>
            </w:r>
            <w:r w:rsidRPr="0026688B">
              <w:rPr>
                <w:lang w:val="uz-Latn-UZ"/>
              </w:rPr>
              <w:t>/ loop</w:t>
            </w:r>
          </w:p>
        </w:tc>
        <w:tc>
          <w:tcPr>
            <w:tcW w:w="3621" w:type="dxa"/>
          </w:tcPr>
          <w:p w14:paraId="0052BA71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- асимметричная цифровая абонентская линия</w:t>
            </w:r>
          </w:p>
          <w:p w14:paraId="00C73402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6537" w:type="dxa"/>
          </w:tcPr>
          <w:p w14:paraId="7522D19E" w14:textId="77777777" w:rsidR="002663EB" w:rsidRPr="00B93783" w:rsidRDefault="002663EB" w:rsidP="002663EB">
            <w:r w:rsidRPr="00B93783">
              <w:t>- асимметрик ра</w:t>
            </w:r>
            <w:r w:rsidR="00B93783">
              <w:t>қ</w:t>
            </w:r>
            <w:r w:rsidRPr="00B93783">
              <w:t xml:space="preserve">амли абонент линияси </w:t>
            </w:r>
          </w:p>
          <w:p w14:paraId="53D09F02" w14:textId="77777777" w:rsidR="002663EB" w:rsidRPr="00B93783" w:rsidRDefault="002663EB" w:rsidP="002663EB"/>
          <w:p w14:paraId="0570F1A9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</w:tr>
      <w:tr w:rsidR="002663EB" w:rsidRPr="00B93783" w14:paraId="6EEA25B6" w14:textId="77777777" w:rsidTr="0026688B">
        <w:tc>
          <w:tcPr>
            <w:tcW w:w="2198" w:type="dxa"/>
          </w:tcPr>
          <w:p w14:paraId="15CFA8EA" w14:textId="77777777" w:rsidR="002663EB" w:rsidRPr="00B93783" w:rsidRDefault="002663EB" w:rsidP="002663EB">
            <w:r w:rsidRPr="00B93783">
              <w:t>ADSOL</w:t>
            </w:r>
          </w:p>
          <w:p w14:paraId="5A8FE954" w14:textId="77777777" w:rsidR="002663EB" w:rsidRPr="00B93783" w:rsidRDefault="002663EB" w:rsidP="002663EB"/>
          <w:p w14:paraId="5DF730ED" w14:textId="77777777" w:rsidR="002663EB" w:rsidRPr="00B93783" w:rsidRDefault="002663EB" w:rsidP="002663EB"/>
        </w:tc>
        <w:tc>
          <w:tcPr>
            <w:tcW w:w="2454" w:type="dxa"/>
          </w:tcPr>
          <w:p w14:paraId="6F1CE623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analysis of dynamical systems on-line</w:t>
            </w:r>
          </w:p>
        </w:tc>
        <w:tc>
          <w:tcPr>
            <w:tcW w:w="3621" w:type="dxa"/>
          </w:tcPr>
          <w:p w14:paraId="42B5B816" w14:textId="77777777" w:rsidR="002663EB" w:rsidRPr="00B93783" w:rsidRDefault="002663EB" w:rsidP="002663EB">
            <w:r w:rsidRPr="00B93783">
              <w:t xml:space="preserve">- анализ динамических систем в реальном времени </w:t>
            </w:r>
          </w:p>
        </w:tc>
        <w:tc>
          <w:tcPr>
            <w:tcW w:w="6537" w:type="dxa"/>
          </w:tcPr>
          <w:p w14:paraId="50640912" w14:textId="77777777" w:rsidR="002663EB" w:rsidRPr="00B93783" w:rsidRDefault="002663EB" w:rsidP="002663EB">
            <w:r w:rsidRPr="00B93783">
              <w:t xml:space="preserve">- динамик тизимларнинг </w:t>
            </w:r>
            <w:r w:rsidR="00B93783">
              <w:t>ҳ</w:t>
            </w:r>
            <w:r w:rsidRPr="00B93783">
              <w:t>а</w:t>
            </w:r>
            <w:r w:rsidR="00B93783">
              <w:t>қ</w:t>
            </w:r>
            <w:r w:rsidRPr="00B93783">
              <w:t>и</w:t>
            </w:r>
            <w:r w:rsidR="00B93783">
              <w:t>қ</w:t>
            </w:r>
            <w:r w:rsidRPr="00B93783">
              <w:t>ий ва</w:t>
            </w:r>
            <w:r w:rsidR="00B93783">
              <w:t>қ</w:t>
            </w:r>
            <w:r w:rsidRPr="00B93783">
              <w:t>тдаги та</w:t>
            </w:r>
            <w:r w:rsidR="00B93783">
              <w:t>ҳ</w:t>
            </w:r>
            <w:r w:rsidRPr="00B93783">
              <w:t>лили</w:t>
            </w:r>
          </w:p>
          <w:p w14:paraId="28BCD2A7" w14:textId="77777777" w:rsidR="002663EB" w:rsidRPr="00B93783" w:rsidRDefault="002663EB" w:rsidP="002663EB"/>
        </w:tc>
      </w:tr>
      <w:tr w:rsidR="002663EB" w:rsidRPr="00B93783" w14:paraId="3490EC2B" w14:textId="77777777" w:rsidTr="0026688B">
        <w:tc>
          <w:tcPr>
            <w:tcW w:w="2198" w:type="dxa"/>
          </w:tcPr>
          <w:p w14:paraId="27B5972D" w14:textId="77777777" w:rsidR="002663EB" w:rsidRPr="00B93783" w:rsidRDefault="002663EB" w:rsidP="002663EB">
            <w:r w:rsidRPr="00B93783">
              <w:t>ADSP</w:t>
            </w:r>
          </w:p>
          <w:p w14:paraId="7C756E17" w14:textId="77777777" w:rsidR="002663EB" w:rsidRPr="00B93783" w:rsidRDefault="002663EB" w:rsidP="002663EB"/>
          <w:p w14:paraId="400D52E7" w14:textId="77777777" w:rsidR="002663EB" w:rsidRPr="00B93783" w:rsidRDefault="002663EB" w:rsidP="002663EB"/>
        </w:tc>
        <w:tc>
          <w:tcPr>
            <w:tcW w:w="2454" w:type="dxa"/>
          </w:tcPr>
          <w:p w14:paraId="5A324D25" w14:textId="77777777" w:rsidR="002663EB" w:rsidRPr="00B93783" w:rsidRDefault="002663EB" w:rsidP="002663EB">
            <w:r w:rsidRPr="00B93783">
              <w:t>- ad</w:t>
            </w:r>
            <w:r w:rsidRPr="0026688B">
              <w:rPr>
                <w:lang w:val="en-US"/>
              </w:rPr>
              <w:t>vanced  digital</w:t>
            </w:r>
            <w:r w:rsidRPr="00B93783">
              <w:t xml:space="preserve"> signal processor</w:t>
            </w:r>
          </w:p>
        </w:tc>
        <w:tc>
          <w:tcPr>
            <w:tcW w:w="3621" w:type="dxa"/>
          </w:tcPr>
          <w:p w14:paraId="56C66D7D" w14:textId="77777777" w:rsidR="002663EB" w:rsidRPr="00B93783" w:rsidRDefault="002663EB" w:rsidP="002663EB">
            <w:r w:rsidRPr="00B93783">
              <w:t>- усовершенствованный цифровой сигнальный процессор</w:t>
            </w:r>
          </w:p>
        </w:tc>
        <w:tc>
          <w:tcPr>
            <w:tcW w:w="6537" w:type="dxa"/>
          </w:tcPr>
          <w:p w14:paraId="15634794" w14:textId="77777777" w:rsidR="002663EB" w:rsidRPr="00B93783" w:rsidRDefault="002663EB" w:rsidP="002663EB">
            <w:r w:rsidRPr="00B93783">
              <w:t>- такомиллаштирилган ра</w:t>
            </w:r>
            <w:r w:rsidR="00B93783">
              <w:t>қ</w:t>
            </w:r>
            <w:r w:rsidRPr="00B93783">
              <w:t>амли сигналли процессор</w:t>
            </w:r>
          </w:p>
          <w:p w14:paraId="1CBDB336" w14:textId="77777777" w:rsidR="002663EB" w:rsidRPr="00B93783" w:rsidRDefault="002663EB" w:rsidP="002663EB"/>
        </w:tc>
      </w:tr>
      <w:tr w:rsidR="002663EB" w:rsidRPr="00B93783" w14:paraId="0F584258" w14:textId="77777777" w:rsidTr="0026688B">
        <w:tc>
          <w:tcPr>
            <w:tcW w:w="2198" w:type="dxa"/>
          </w:tcPr>
          <w:p w14:paraId="36C10763" w14:textId="77777777" w:rsidR="002663EB" w:rsidRPr="00B93783" w:rsidRDefault="002663EB" w:rsidP="002663EB">
            <w:r w:rsidRPr="00B93783">
              <w:t>ADSP</w:t>
            </w:r>
          </w:p>
          <w:p w14:paraId="26452BAC" w14:textId="77777777" w:rsidR="002663EB" w:rsidRPr="00B93783" w:rsidRDefault="002663EB" w:rsidP="002663EB"/>
        </w:tc>
        <w:tc>
          <w:tcPr>
            <w:tcW w:w="2454" w:type="dxa"/>
          </w:tcPr>
          <w:p w14:paraId="46A91CA2" w14:textId="77777777" w:rsidR="002663EB" w:rsidRPr="00B93783" w:rsidRDefault="002663EB" w:rsidP="002663EB">
            <w:r w:rsidRPr="00B93783">
              <w:t>- analog devices signal processor</w:t>
            </w:r>
          </w:p>
        </w:tc>
        <w:tc>
          <w:tcPr>
            <w:tcW w:w="3621" w:type="dxa"/>
          </w:tcPr>
          <w:p w14:paraId="60BC40B3" w14:textId="77777777" w:rsidR="002663EB" w:rsidRPr="00B93783" w:rsidRDefault="002663EB" w:rsidP="002663EB">
            <w:r w:rsidRPr="00B93783">
              <w:t xml:space="preserve">- сигналный процессор компании </w:t>
            </w:r>
            <w:r w:rsidRPr="0026688B">
              <w:rPr>
                <w:lang w:val="en-US"/>
              </w:rPr>
              <w:t>Analog</w:t>
            </w:r>
            <w:r w:rsidRPr="00B93783">
              <w:t xml:space="preserve"> </w:t>
            </w:r>
            <w:r w:rsidRPr="0026688B">
              <w:rPr>
                <w:lang w:val="en-US"/>
              </w:rPr>
              <w:t>Devices</w:t>
            </w:r>
          </w:p>
        </w:tc>
        <w:tc>
          <w:tcPr>
            <w:tcW w:w="6537" w:type="dxa"/>
          </w:tcPr>
          <w:p w14:paraId="310B08AA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Analog</w:t>
            </w:r>
            <w:r w:rsidRPr="00B93783">
              <w:t xml:space="preserve"> </w:t>
            </w:r>
            <w:r w:rsidRPr="0026688B">
              <w:rPr>
                <w:lang w:val="en-US"/>
              </w:rPr>
              <w:t>Devices</w:t>
            </w:r>
            <w:r w:rsidRPr="00B93783">
              <w:t xml:space="preserve"> компаниясининг сигналли процессори</w:t>
            </w:r>
          </w:p>
        </w:tc>
      </w:tr>
      <w:tr w:rsidR="002663EB" w:rsidRPr="00B93783" w14:paraId="03A5B818" w14:textId="77777777" w:rsidTr="0026688B">
        <w:tc>
          <w:tcPr>
            <w:tcW w:w="2198" w:type="dxa"/>
          </w:tcPr>
          <w:p w14:paraId="47F5E29D" w14:textId="77777777" w:rsidR="002663EB" w:rsidRPr="00B93783" w:rsidRDefault="002663EB" w:rsidP="002663EB">
            <w:r w:rsidRPr="00B93783">
              <w:t>ADSR</w:t>
            </w:r>
          </w:p>
          <w:p w14:paraId="3F03872A" w14:textId="77777777" w:rsidR="002663EB" w:rsidRPr="00B93783" w:rsidRDefault="002663EB" w:rsidP="002663EB"/>
        </w:tc>
        <w:tc>
          <w:tcPr>
            <w:tcW w:w="2454" w:type="dxa"/>
          </w:tcPr>
          <w:p w14:paraId="05651FD7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 xml:space="preserve">Attack-Decay - Sustai - Rellase </w:t>
            </w:r>
          </w:p>
        </w:tc>
        <w:tc>
          <w:tcPr>
            <w:tcW w:w="3621" w:type="dxa"/>
          </w:tcPr>
          <w:p w14:paraId="13833CD2" w14:textId="77777777" w:rsidR="002663EB" w:rsidRPr="00B93783" w:rsidRDefault="002663EB" w:rsidP="002663EB">
            <w:r w:rsidRPr="00B93783">
              <w:t xml:space="preserve">- атака-спад-удержание- сброс </w:t>
            </w:r>
          </w:p>
        </w:tc>
        <w:tc>
          <w:tcPr>
            <w:tcW w:w="6537" w:type="dxa"/>
          </w:tcPr>
          <w:p w14:paraId="2CC1033B" w14:textId="77777777" w:rsidR="002663EB" w:rsidRPr="00B93783" w:rsidRDefault="002663EB" w:rsidP="002663EB">
            <w:r w:rsidRPr="00B93783">
              <w:t xml:space="preserve">- атака-тушиш-тутиб </w:t>
            </w:r>
            <w:r w:rsidR="00B93783">
              <w:t>қ</w:t>
            </w:r>
            <w:r w:rsidRPr="00B93783">
              <w:t>олиш-ташлаш</w:t>
            </w:r>
          </w:p>
        </w:tc>
      </w:tr>
      <w:tr w:rsidR="002663EB" w:rsidRPr="00B93783" w14:paraId="1F061401" w14:textId="77777777" w:rsidTr="0026688B">
        <w:tc>
          <w:tcPr>
            <w:tcW w:w="2198" w:type="dxa"/>
          </w:tcPr>
          <w:p w14:paraId="0794130A" w14:textId="77777777" w:rsidR="002663EB" w:rsidRPr="00B93783" w:rsidRDefault="002663EB" w:rsidP="002663EB">
            <w:r w:rsidRPr="00B93783">
              <w:t>ADSK</w:t>
            </w:r>
          </w:p>
          <w:p w14:paraId="56AB2173" w14:textId="77777777" w:rsidR="002663EB" w:rsidRPr="00B93783" w:rsidRDefault="002663EB" w:rsidP="002663EB"/>
          <w:p w14:paraId="7E2F292B" w14:textId="77777777" w:rsidR="002663EB" w:rsidRPr="00B93783" w:rsidRDefault="002663EB" w:rsidP="002663EB"/>
          <w:p w14:paraId="724B4224" w14:textId="77777777" w:rsidR="002663EB" w:rsidRPr="00B93783" w:rsidRDefault="002663EB" w:rsidP="002663EB"/>
          <w:p w14:paraId="4C355218" w14:textId="77777777" w:rsidR="002663EB" w:rsidRPr="00B93783" w:rsidRDefault="002663EB" w:rsidP="002663EB"/>
        </w:tc>
        <w:tc>
          <w:tcPr>
            <w:tcW w:w="2454" w:type="dxa"/>
          </w:tcPr>
          <w:p w14:paraId="349B35AA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attack-decay-sustain-release  (envelope)</w:t>
            </w:r>
          </w:p>
          <w:p w14:paraId="41669785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17CF9E37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3621" w:type="dxa"/>
          </w:tcPr>
          <w:p w14:paraId="12F54FBE" w14:textId="77777777" w:rsidR="002663EB" w:rsidRPr="00B93783" w:rsidRDefault="002663EB" w:rsidP="002663EB">
            <w:r w:rsidRPr="00B93783">
              <w:t xml:space="preserve">- огибающая  вида "подъем- спад- плоский участок -затухание"; четыре  фазы  контроля огибающей в синтезаторе </w:t>
            </w:r>
          </w:p>
        </w:tc>
        <w:tc>
          <w:tcPr>
            <w:tcW w:w="6537" w:type="dxa"/>
          </w:tcPr>
          <w:p w14:paraId="6800E27F" w14:textId="77777777" w:rsidR="002663EB" w:rsidRPr="00B93783" w:rsidRDefault="002663EB" w:rsidP="002663EB">
            <w:r w:rsidRPr="00B93783">
              <w:t>- "к</w:t>
            </w:r>
            <w:r w:rsidR="00B93783">
              <w:t>ў</w:t>
            </w:r>
            <w:r w:rsidRPr="00B93783">
              <w:t>тарилиш-тушиш-ясси участка-с</w:t>
            </w:r>
            <w:r w:rsidR="00B93783">
              <w:t>ў</w:t>
            </w:r>
            <w:r w:rsidRPr="00B93783">
              <w:t>ниш" к</w:t>
            </w:r>
            <w:r w:rsidR="00B93783">
              <w:t>ў</w:t>
            </w:r>
            <w:r w:rsidRPr="00B93783">
              <w:t>ринишидаги о</w:t>
            </w:r>
            <w:r w:rsidR="00B93783">
              <w:t>ғ</w:t>
            </w:r>
            <w:r w:rsidRPr="00B93783">
              <w:t>увчи; о</w:t>
            </w:r>
            <w:r w:rsidR="00B93783">
              <w:t>ғ</w:t>
            </w:r>
            <w:r w:rsidRPr="00B93783">
              <w:t xml:space="preserve">увчини синтезаторда назорат </w:t>
            </w:r>
            <w:r w:rsidR="00B93783">
              <w:t>қ</w:t>
            </w:r>
            <w:r w:rsidRPr="00B93783">
              <w:t>или</w:t>
            </w:r>
            <w:r w:rsidRPr="00B93783">
              <w:lastRenderedPageBreak/>
              <w:t>шнинг т</w:t>
            </w:r>
            <w:r w:rsidR="00B93783">
              <w:t>ў</w:t>
            </w:r>
            <w:r w:rsidRPr="00B93783">
              <w:t>рт фазаси</w:t>
            </w:r>
          </w:p>
          <w:p w14:paraId="04FDFE01" w14:textId="77777777" w:rsidR="002663EB" w:rsidRPr="00B93783" w:rsidRDefault="002663EB" w:rsidP="002663EB"/>
        </w:tc>
      </w:tr>
      <w:tr w:rsidR="002663EB" w:rsidRPr="00B93783" w14:paraId="5389E17D" w14:textId="77777777" w:rsidTr="0026688B">
        <w:tc>
          <w:tcPr>
            <w:tcW w:w="2198" w:type="dxa"/>
          </w:tcPr>
          <w:p w14:paraId="473A2136" w14:textId="77777777" w:rsidR="002663EB" w:rsidRPr="00B93783" w:rsidRDefault="002663EB" w:rsidP="002663EB">
            <w:r w:rsidRPr="00B93783">
              <w:t xml:space="preserve">АDT </w:t>
            </w:r>
          </w:p>
          <w:p w14:paraId="1C18ECF6" w14:textId="77777777" w:rsidR="002663EB" w:rsidRPr="00B93783" w:rsidRDefault="002663EB" w:rsidP="002663EB"/>
        </w:tc>
        <w:tc>
          <w:tcPr>
            <w:tcW w:w="2454" w:type="dxa"/>
          </w:tcPr>
          <w:p w14:paraId="034752C4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Address Delay Time</w:t>
            </w:r>
            <w:r w:rsidRPr="00B93783">
              <w:t xml:space="preserve">    </w:t>
            </w:r>
          </w:p>
        </w:tc>
        <w:tc>
          <w:tcPr>
            <w:tcW w:w="3621" w:type="dxa"/>
          </w:tcPr>
          <w:p w14:paraId="623EE1EC" w14:textId="77777777" w:rsidR="002663EB" w:rsidRPr="00B93783" w:rsidRDefault="002663EB" w:rsidP="002663EB">
            <w:r w:rsidRPr="00B93783">
              <w:t>- время задержки адреса</w:t>
            </w:r>
          </w:p>
          <w:p w14:paraId="216E07D6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6537" w:type="dxa"/>
          </w:tcPr>
          <w:p w14:paraId="152F52D8" w14:textId="77777777" w:rsidR="002663EB" w:rsidRPr="00B93783" w:rsidRDefault="002663EB" w:rsidP="002663EB">
            <w:r w:rsidRPr="00B93783">
              <w:t>- адреснинг кечикиш ва</w:t>
            </w:r>
            <w:r w:rsidR="00B93783">
              <w:t>қ</w:t>
            </w:r>
            <w:r w:rsidRPr="00B93783">
              <w:t>ти</w:t>
            </w:r>
          </w:p>
        </w:tc>
      </w:tr>
      <w:tr w:rsidR="002663EB" w:rsidRPr="00B93783" w14:paraId="61B4F790" w14:textId="77777777" w:rsidTr="0026688B">
        <w:tc>
          <w:tcPr>
            <w:tcW w:w="2198" w:type="dxa"/>
          </w:tcPr>
          <w:p w14:paraId="6B9C5B03" w14:textId="77777777" w:rsidR="002663EB" w:rsidRPr="00B93783" w:rsidRDefault="002663EB" w:rsidP="002663EB">
            <w:r w:rsidRPr="00B93783">
              <w:t>ADT</w:t>
            </w:r>
          </w:p>
          <w:p w14:paraId="685C83CA" w14:textId="77777777" w:rsidR="002663EB" w:rsidRPr="00B93783" w:rsidRDefault="002663EB" w:rsidP="002663EB"/>
          <w:p w14:paraId="4038C668" w14:textId="77777777" w:rsidR="002663EB" w:rsidRPr="00B93783" w:rsidRDefault="002663EB" w:rsidP="002663EB"/>
        </w:tc>
        <w:tc>
          <w:tcPr>
            <w:tcW w:w="2454" w:type="dxa"/>
          </w:tcPr>
          <w:p w14:paraId="5D205E71" w14:textId="77777777" w:rsidR="002663EB" w:rsidRPr="00B93783" w:rsidRDefault="002663EB" w:rsidP="002663EB">
            <w:r w:rsidRPr="00B93783">
              <w:t>-  alphanumeric display tube</w:t>
            </w:r>
          </w:p>
          <w:p w14:paraId="3DD40D03" w14:textId="77777777" w:rsidR="002663EB" w:rsidRPr="00B93783" w:rsidRDefault="002663EB" w:rsidP="002663EB"/>
        </w:tc>
        <w:tc>
          <w:tcPr>
            <w:tcW w:w="3621" w:type="dxa"/>
          </w:tcPr>
          <w:p w14:paraId="0B03FE84" w14:textId="77777777" w:rsidR="002663EB" w:rsidRPr="00B93783" w:rsidRDefault="002663EB" w:rsidP="002663EB">
            <w:r w:rsidRPr="00B93783">
              <w:t xml:space="preserve">- трубка дисплея для индикации буквенно-цифровой  информации  </w:t>
            </w:r>
          </w:p>
        </w:tc>
        <w:tc>
          <w:tcPr>
            <w:tcW w:w="6537" w:type="dxa"/>
          </w:tcPr>
          <w:p w14:paraId="3347B9F0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>арф-ра</w:t>
            </w:r>
            <w:r w:rsidR="00B93783">
              <w:t>қ</w:t>
            </w:r>
            <w:r w:rsidRPr="00B93783">
              <w:t xml:space="preserve">амли ахборотни индикация </w:t>
            </w:r>
            <w:r w:rsidR="00B93783">
              <w:t>қ</w:t>
            </w:r>
            <w:r w:rsidRPr="00B93783">
              <w:t>илиш учун дисплей  трубкаси</w:t>
            </w:r>
          </w:p>
        </w:tc>
      </w:tr>
      <w:tr w:rsidR="002663EB" w:rsidRPr="00B93783" w14:paraId="366A30DC" w14:textId="77777777" w:rsidTr="0026688B">
        <w:tc>
          <w:tcPr>
            <w:tcW w:w="2198" w:type="dxa"/>
          </w:tcPr>
          <w:p w14:paraId="768A452C" w14:textId="77777777" w:rsidR="002663EB" w:rsidRPr="00B93783" w:rsidRDefault="002663EB" w:rsidP="002663EB">
            <w:r w:rsidRPr="00B93783">
              <w:t>ADT</w:t>
            </w:r>
          </w:p>
        </w:tc>
        <w:tc>
          <w:tcPr>
            <w:tcW w:w="2454" w:type="dxa"/>
          </w:tcPr>
          <w:p w14:paraId="318C9E79" w14:textId="77777777" w:rsidR="002663EB" w:rsidRPr="00B93783" w:rsidRDefault="002663EB" w:rsidP="002663EB">
            <w:r w:rsidRPr="00B93783">
              <w:t>- automatic d</w:t>
            </w:r>
            <w:r w:rsidRPr="0026688B">
              <w:rPr>
                <w:lang w:val="en-US"/>
              </w:rPr>
              <w:t>igital</w:t>
            </w:r>
            <w:r w:rsidRPr="00B93783">
              <w:t xml:space="preserve"> tracking</w:t>
            </w:r>
          </w:p>
        </w:tc>
        <w:tc>
          <w:tcPr>
            <w:tcW w:w="3621" w:type="dxa"/>
          </w:tcPr>
          <w:p w14:paraId="7AA85A9A" w14:textId="77777777" w:rsidR="002663EB" w:rsidRPr="00B93783" w:rsidRDefault="002663EB" w:rsidP="002663EB">
            <w:r w:rsidRPr="00B93783">
              <w:t>- автоматическое цифро-вое слежение</w:t>
            </w:r>
          </w:p>
        </w:tc>
        <w:tc>
          <w:tcPr>
            <w:tcW w:w="6537" w:type="dxa"/>
          </w:tcPr>
          <w:p w14:paraId="27A8AD33" w14:textId="77777777" w:rsidR="002663EB" w:rsidRPr="00B93783" w:rsidRDefault="002663EB" w:rsidP="002663EB">
            <w:r w:rsidRPr="00B93783">
              <w:t>- автоматик ра</w:t>
            </w:r>
            <w:r w:rsidR="00B93783">
              <w:t>қ</w:t>
            </w:r>
            <w:r w:rsidRPr="00B93783">
              <w:t>амли кузатиш</w:t>
            </w:r>
          </w:p>
          <w:p w14:paraId="0D093CB2" w14:textId="77777777" w:rsidR="002663EB" w:rsidRPr="00B93783" w:rsidRDefault="002663EB" w:rsidP="002663EB"/>
        </w:tc>
      </w:tr>
      <w:tr w:rsidR="002663EB" w:rsidRPr="00B93783" w14:paraId="55CC02DD" w14:textId="77777777" w:rsidTr="0026688B">
        <w:tc>
          <w:tcPr>
            <w:tcW w:w="2198" w:type="dxa"/>
          </w:tcPr>
          <w:p w14:paraId="22E14A9B" w14:textId="77777777" w:rsidR="002663EB" w:rsidRPr="00B93783" w:rsidRDefault="002663EB" w:rsidP="002663EB">
            <w:r w:rsidRPr="00B93783">
              <w:t>ADTU</w:t>
            </w:r>
          </w:p>
          <w:p w14:paraId="37F7D841" w14:textId="77777777" w:rsidR="002663EB" w:rsidRPr="00B93783" w:rsidRDefault="002663EB" w:rsidP="002663EB"/>
          <w:p w14:paraId="3A2FF514" w14:textId="77777777" w:rsidR="002663EB" w:rsidRPr="00B93783" w:rsidRDefault="002663EB" w:rsidP="002663EB"/>
          <w:p w14:paraId="5CD9D455" w14:textId="77777777" w:rsidR="002663EB" w:rsidRPr="00B93783" w:rsidRDefault="002663EB" w:rsidP="002663EB"/>
        </w:tc>
        <w:tc>
          <w:tcPr>
            <w:tcW w:w="2454" w:type="dxa"/>
          </w:tcPr>
          <w:p w14:paraId="2BB3B971" w14:textId="77777777" w:rsidR="002663EB" w:rsidRPr="00B93783" w:rsidRDefault="002663EB" w:rsidP="002663EB">
            <w:r w:rsidRPr="00B93783">
              <w:t>- automatic digital test unit</w:t>
            </w:r>
          </w:p>
          <w:p w14:paraId="28DDE17E" w14:textId="77777777" w:rsidR="002663EB" w:rsidRPr="00B93783" w:rsidRDefault="002663EB" w:rsidP="002663EB"/>
          <w:p w14:paraId="63207683" w14:textId="77777777" w:rsidR="002663EB" w:rsidRPr="00B93783" w:rsidRDefault="002663EB" w:rsidP="002663EB"/>
        </w:tc>
        <w:tc>
          <w:tcPr>
            <w:tcW w:w="3621" w:type="dxa"/>
          </w:tcPr>
          <w:p w14:paraId="6F6F7453" w14:textId="77777777" w:rsidR="002663EB" w:rsidRPr="00B93783" w:rsidRDefault="002663EB" w:rsidP="002663EB">
            <w:r w:rsidRPr="00B93783">
              <w:t>- автоматический цифровой контрольно-измерительный модуль [блок, устройство]</w:t>
            </w:r>
          </w:p>
        </w:tc>
        <w:tc>
          <w:tcPr>
            <w:tcW w:w="6537" w:type="dxa"/>
          </w:tcPr>
          <w:p w14:paraId="21CE9435" w14:textId="77777777" w:rsidR="002663EB" w:rsidRPr="00B93783" w:rsidRDefault="002663EB" w:rsidP="002663EB">
            <w:r w:rsidRPr="00B93783">
              <w:t>- автоматик ра</w:t>
            </w:r>
            <w:r w:rsidR="00B93783">
              <w:t>қ</w:t>
            </w:r>
            <w:r w:rsidRPr="00B93783">
              <w:t>амли назорат-</w:t>
            </w:r>
            <w:r w:rsidR="00B93783">
              <w:t>ў</w:t>
            </w:r>
            <w:r w:rsidRPr="00B93783">
              <w:t xml:space="preserve">лчаш модули (блок, </w:t>
            </w:r>
            <w:r w:rsidR="00B93783">
              <w:t>қ</w:t>
            </w:r>
            <w:r w:rsidRPr="00B93783">
              <w:t>урилма)</w:t>
            </w:r>
          </w:p>
          <w:p w14:paraId="0D187911" w14:textId="77777777" w:rsidR="002663EB" w:rsidRPr="00B93783" w:rsidRDefault="002663EB" w:rsidP="002663EB"/>
          <w:p w14:paraId="7EE94369" w14:textId="77777777" w:rsidR="002663EB" w:rsidRPr="00B93783" w:rsidRDefault="002663EB" w:rsidP="002663EB"/>
        </w:tc>
      </w:tr>
      <w:tr w:rsidR="002663EB" w:rsidRPr="00B93783" w14:paraId="37BC925A" w14:textId="77777777" w:rsidTr="0026688B">
        <w:trPr>
          <w:trHeight w:val="122"/>
        </w:trPr>
        <w:tc>
          <w:tcPr>
            <w:tcW w:w="2198" w:type="dxa"/>
          </w:tcPr>
          <w:p w14:paraId="0E96AB89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ADU</w:t>
            </w:r>
          </w:p>
        </w:tc>
        <w:tc>
          <w:tcPr>
            <w:tcW w:w="2454" w:type="dxa"/>
          </w:tcPr>
          <w:p w14:paraId="453F52AD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- adapter unit</w:t>
            </w:r>
          </w:p>
        </w:tc>
        <w:tc>
          <w:tcPr>
            <w:tcW w:w="3621" w:type="dxa"/>
          </w:tcPr>
          <w:p w14:paraId="2953A19F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адаптерный блок</w:t>
            </w:r>
          </w:p>
        </w:tc>
        <w:tc>
          <w:tcPr>
            <w:tcW w:w="6537" w:type="dxa"/>
          </w:tcPr>
          <w:p w14:paraId="086C2463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- адаптер блоки</w:t>
            </w:r>
          </w:p>
        </w:tc>
      </w:tr>
      <w:tr w:rsidR="002663EB" w:rsidRPr="00B93783" w14:paraId="5348048A" w14:textId="77777777" w:rsidTr="0026688B">
        <w:tc>
          <w:tcPr>
            <w:tcW w:w="2198" w:type="dxa"/>
          </w:tcPr>
          <w:p w14:paraId="58475CDD" w14:textId="77777777" w:rsidR="002663EB" w:rsidRPr="00B93783" w:rsidRDefault="002663EB" w:rsidP="002663EB">
            <w:r w:rsidRPr="00B93783">
              <w:t>ADU</w:t>
            </w:r>
          </w:p>
        </w:tc>
        <w:tc>
          <w:tcPr>
            <w:tcW w:w="2454" w:type="dxa"/>
          </w:tcPr>
          <w:p w14:paraId="44C25FC7" w14:textId="77777777" w:rsidR="002663EB" w:rsidRPr="00B93783" w:rsidRDefault="002663EB" w:rsidP="002663EB">
            <w:r w:rsidRPr="00B93783">
              <w:t>- analog delay unit</w:t>
            </w:r>
          </w:p>
        </w:tc>
        <w:tc>
          <w:tcPr>
            <w:tcW w:w="3621" w:type="dxa"/>
          </w:tcPr>
          <w:p w14:paraId="6FE138CC" w14:textId="77777777" w:rsidR="002663EB" w:rsidRPr="00B93783" w:rsidRDefault="002663EB" w:rsidP="002663EB">
            <w:r w:rsidRPr="00B93783">
              <w:t xml:space="preserve">- аналоговый блок задержки </w:t>
            </w:r>
          </w:p>
        </w:tc>
        <w:tc>
          <w:tcPr>
            <w:tcW w:w="6537" w:type="dxa"/>
          </w:tcPr>
          <w:p w14:paraId="2E4CCC57" w14:textId="77777777" w:rsidR="002663EB" w:rsidRPr="00B93783" w:rsidRDefault="002663EB" w:rsidP="002663EB">
            <w:r w:rsidRPr="00B93783">
              <w:t xml:space="preserve">- аналог кечикиш блоки </w:t>
            </w:r>
          </w:p>
        </w:tc>
      </w:tr>
      <w:tr w:rsidR="002663EB" w:rsidRPr="00B93783" w14:paraId="401CA86B" w14:textId="77777777" w:rsidTr="0026688B">
        <w:tc>
          <w:tcPr>
            <w:tcW w:w="2198" w:type="dxa"/>
          </w:tcPr>
          <w:p w14:paraId="0CE3014C" w14:textId="77777777" w:rsidR="002663EB" w:rsidRPr="00B93783" w:rsidRDefault="002663EB" w:rsidP="002663EB">
            <w:r w:rsidRPr="00B93783">
              <w:t xml:space="preserve">ADU </w:t>
            </w:r>
          </w:p>
          <w:p w14:paraId="7BB567F2" w14:textId="77777777" w:rsidR="002663EB" w:rsidRPr="00B93783" w:rsidRDefault="002663EB" w:rsidP="002663EB"/>
        </w:tc>
        <w:tc>
          <w:tcPr>
            <w:tcW w:w="2454" w:type="dxa"/>
          </w:tcPr>
          <w:p w14:paraId="7961969D" w14:textId="77777777" w:rsidR="002663EB" w:rsidRPr="00B93783" w:rsidRDefault="002663EB" w:rsidP="002663EB">
            <w:r w:rsidRPr="00B93783">
              <w:t>- analog display unit</w:t>
            </w:r>
          </w:p>
        </w:tc>
        <w:tc>
          <w:tcPr>
            <w:tcW w:w="3621" w:type="dxa"/>
          </w:tcPr>
          <w:p w14:paraId="2FDBEDDC" w14:textId="77777777" w:rsidR="002663EB" w:rsidRPr="00B93783" w:rsidRDefault="002663EB" w:rsidP="002663EB">
            <w:r w:rsidRPr="00B93783">
              <w:t>- аналоговый дисплей</w:t>
            </w:r>
          </w:p>
          <w:p w14:paraId="2340EF42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6537" w:type="dxa"/>
          </w:tcPr>
          <w:p w14:paraId="0D2784C1" w14:textId="77777777" w:rsidR="002663EB" w:rsidRPr="00B93783" w:rsidRDefault="002663EB" w:rsidP="002663EB">
            <w:r w:rsidRPr="00B93783">
              <w:t>- аналог дисплей</w:t>
            </w:r>
          </w:p>
        </w:tc>
      </w:tr>
      <w:tr w:rsidR="002663EB" w:rsidRPr="00B93783" w14:paraId="72D7F910" w14:textId="77777777" w:rsidTr="0026688B">
        <w:trPr>
          <w:trHeight w:val="113"/>
        </w:trPr>
        <w:tc>
          <w:tcPr>
            <w:tcW w:w="2198" w:type="dxa"/>
          </w:tcPr>
          <w:p w14:paraId="2675F594" w14:textId="77777777" w:rsidR="002663EB" w:rsidRPr="00B93783" w:rsidRDefault="002663EB" w:rsidP="002663EB">
            <w:r w:rsidRPr="00B93783">
              <w:t>ADUB</w:t>
            </w:r>
          </w:p>
          <w:p w14:paraId="165AE70A" w14:textId="77777777" w:rsidR="002663EB" w:rsidRPr="00B93783" w:rsidRDefault="002663EB" w:rsidP="002663EB"/>
          <w:p w14:paraId="385E2DEB" w14:textId="77777777" w:rsidR="002663EB" w:rsidRPr="00B93783" w:rsidRDefault="002663EB" w:rsidP="002663EB"/>
          <w:p w14:paraId="10146E8F" w14:textId="77777777" w:rsidR="002663EB" w:rsidRPr="00B93783" w:rsidRDefault="002663EB" w:rsidP="002663EB"/>
          <w:p w14:paraId="7AE223C9" w14:textId="77777777" w:rsidR="002663EB" w:rsidRPr="00B93783" w:rsidRDefault="002663EB" w:rsidP="002663EB"/>
          <w:p w14:paraId="5083CCEE" w14:textId="77777777" w:rsidR="002663EB" w:rsidRPr="00B93783" w:rsidRDefault="002663EB" w:rsidP="002663EB"/>
          <w:p w14:paraId="6B59AA7D" w14:textId="77777777" w:rsidR="002663EB" w:rsidRPr="00B93783" w:rsidRDefault="002663EB" w:rsidP="002663EB"/>
        </w:tc>
        <w:tc>
          <w:tcPr>
            <w:tcW w:w="2454" w:type="dxa"/>
          </w:tcPr>
          <w:p w14:paraId="69EE6A0E" w14:textId="77777777" w:rsidR="002663EB" w:rsidRPr="00B93783" w:rsidRDefault="002663EB" w:rsidP="002663EB">
            <w:r w:rsidRPr="00B93783">
              <w:t>- audio dubbing</w:t>
            </w:r>
          </w:p>
          <w:p w14:paraId="7A67839C" w14:textId="77777777" w:rsidR="002663EB" w:rsidRPr="00B93783" w:rsidRDefault="002663EB" w:rsidP="002663EB"/>
          <w:p w14:paraId="7030E06B" w14:textId="77777777" w:rsidR="002663EB" w:rsidRPr="00B93783" w:rsidRDefault="002663EB" w:rsidP="002663EB"/>
          <w:p w14:paraId="1E1E66AE" w14:textId="77777777" w:rsidR="002663EB" w:rsidRPr="00B93783" w:rsidRDefault="002663EB" w:rsidP="002663EB"/>
          <w:p w14:paraId="0F55D3CA" w14:textId="77777777" w:rsidR="002663EB" w:rsidRPr="00B93783" w:rsidRDefault="002663EB" w:rsidP="002663EB"/>
          <w:p w14:paraId="6AAAB729" w14:textId="77777777" w:rsidR="002663EB" w:rsidRPr="00B93783" w:rsidRDefault="002663EB" w:rsidP="002663EB"/>
          <w:p w14:paraId="32418460" w14:textId="77777777" w:rsidR="002663EB" w:rsidRPr="00B93783" w:rsidRDefault="002663EB" w:rsidP="002663EB"/>
        </w:tc>
        <w:tc>
          <w:tcPr>
            <w:tcW w:w="3621" w:type="dxa"/>
          </w:tcPr>
          <w:p w14:paraId="1680209B" w14:textId="77777777" w:rsidR="002663EB" w:rsidRPr="00B93783" w:rsidRDefault="002663EB" w:rsidP="002663EB">
            <w:r w:rsidRPr="00B93783">
              <w:t>- перезапись звука; устройство, позволяющее производить запись на магнитную ленту нового звука без нарушения  визуальных сигналов (видеосигнала)</w:t>
            </w:r>
          </w:p>
        </w:tc>
        <w:tc>
          <w:tcPr>
            <w:tcW w:w="6537" w:type="dxa"/>
          </w:tcPr>
          <w:p w14:paraId="4C6FA9F5" w14:textId="77777777" w:rsidR="002663EB" w:rsidRPr="00B93783" w:rsidRDefault="002663EB" w:rsidP="002663EB">
            <w:r w:rsidRPr="00B93783">
              <w:t xml:space="preserve">- овозни </w:t>
            </w:r>
            <w:r w:rsidR="00B93783">
              <w:t>қ</w:t>
            </w:r>
            <w:r w:rsidRPr="00B93783">
              <w:t>айта ёзиш; янги овозни магнит тасмага визуал сигналлар</w:t>
            </w:r>
            <w:r w:rsidRPr="0026688B">
              <w:rPr>
                <w:lang w:val="uz-Latn-UZ"/>
              </w:rPr>
              <w:t xml:space="preserve">  </w:t>
            </w:r>
            <w:r w:rsidRPr="00B93783">
              <w:t xml:space="preserve">(видеосигнал) ни бузмасдан ёзишни амалга ошириш имконини берувчи </w:t>
            </w:r>
            <w:r w:rsidR="00B93783">
              <w:t>қ</w:t>
            </w:r>
            <w:r w:rsidRPr="00B93783">
              <w:t>урилма</w:t>
            </w:r>
          </w:p>
        </w:tc>
      </w:tr>
      <w:tr w:rsidR="002663EB" w:rsidRPr="00B93783" w14:paraId="651EBB27" w14:textId="77777777" w:rsidTr="0026688B">
        <w:tc>
          <w:tcPr>
            <w:tcW w:w="2198" w:type="dxa"/>
          </w:tcPr>
          <w:p w14:paraId="627ACB94" w14:textId="77777777" w:rsidR="002663EB" w:rsidRPr="00B93783" w:rsidRDefault="002663EB" w:rsidP="002663EB">
            <w:r w:rsidRPr="00B93783">
              <w:t>аdv</w:t>
            </w:r>
          </w:p>
        </w:tc>
        <w:tc>
          <w:tcPr>
            <w:tcW w:w="2454" w:type="dxa"/>
          </w:tcPr>
          <w:p w14:paraId="1BE0D4D8" w14:textId="77777777" w:rsidR="002663EB" w:rsidRPr="00B93783" w:rsidRDefault="002663EB" w:rsidP="002663EB">
            <w:r w:rsidRPr="00B93783">
              <w:t>- advance</w:t>
            </w:r>
          </w:p>
        </w:tc>
        <w:tc>
          <w:tcPr>
            <w:tcW w:w="3621" w:type="dxa"/>
          </w:tcPr>
          <w:p w14:paraId="1B522169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uz-Latn-UZ"/>
              </w:rPr>
              <w:t xml:space="preserve"> </w:t>
            </w:r>
            <w:r w:rsidRPr="00B93783">
              <w:t>продвижение (кадра)</w:t>
            </w:r>
          </w:p>
        </w:tc>
        <w:tc>
          <w:tcPr>
            <w:tcW w:w="6537" w:type="dxa"/>
          </w:tcPr>
          <w:p w14:paraId="38D882CD" w14:textId="77777777" w:rsidR="002663EB" w:rsidRPr="00B93783" w:rsidRDefault="002663EB" w:rsidP="002663EB">
            <w:r w:rsidRPr="00B93783">
              <w:t>- силжиш (кадрнинг)</w:t>
            </w:r>
          </w:p>
        </w:tc>
      </w:tr>
      <w:tr w:rsidR="002663EB" w:rsidRPr="00B93783" w14:paraId="6F833308" w14:textId="77777777" w:rsidTr="0026688B">
        <w:trPr>
          <w:trHeight w:val="122"/>
        </w:trPr>
        <w:tc>
          <w:tcPr>
            <w:tcW w:w="2198" w:type="dxa"/>
          </w:tcPr>
          <w:p w14:paraId="66FEA859" w14:textId="77777777" w:rsidR="002663EB" w:rsidRPr="00B93783" w:rsidRDefault="002663EB" w:rsidP="002663EB">
            <w:r w:rsidRPr="00B93783">
              <w:t>ADW</w:t>
            </w:r>
          </w:p>
          <w:p w14:paraId="528D4EB9" w14:textId="77777777" w:rsidR="002663EB" w:rsidRPr="00B93783" w:rsidRDefault="002663EB" w:rsidP="002663EB"/>
          <w:p w14:paraId="1211FABB" w14:textId="77777777" w:rsidR="002663EB" w:rsidRPr="00B93783" w:rsidRDefault="002663EB" w:rsidP="002663EB"/>
        </w:tc>
        <w:tc>
          <w:tcPr>
            <w:tcW w:w="2454" w:type="dxa"/>
          </w:tcPr>
          <w:p w14:paraId="56CCA482" w14:textId="77777777" w:rsidR="002663EB" w:rsidRPr="00B93783" w:rsidRDefault="002663EB" w:rsidP="002663EB">
            <w:r w:rsidRPr="00B93783">
              <w:t xml:space="preserve">- Application  Development  Workbench  </w:t>
            </w:r>
          </w:p>
        </w:tc>
        <w:tc>
          <w:tcPr>
            <w:tcW w:w="3621" w:type="dxa"/>
          </w:tcPr>
          <w:p w14:paraId="03D0017F" w14:textId="77777777" w:rsidR="002663EB" w:rsidRPr="00B93783" w:rsidRDefault="002663EB" w:rsidP="002663EB">
            <w:r w:rsidRPr="00B93783">
              <w:t xml:space="preserve">- инструментальная система разработки приложений   </w:t>
            </w:r>
          </w:p>
        </w:tc>
        <w:tc>
          <w:tcPr>
            <w:tcW w:w="6537" w:type="dxa"/>
          </w:tcPr>
          <w:p w14:paraId="5DD618B0" w14:textId="77777777" w:rsidR="002663EB" w:rsidRPr="00B93783" w:rsidRDefault="002663EB" w:rsidP="002663EB">
            <w:r w:rsidRPr="00B93783">
              <w:t>- иловаларни ишлаб чи</w:t>
            </w:r>
            <w:r w:rsidR="00B93783">
              <w:t>қ</w:t>
            </w:r>
            <w:r w:rsidRPr="00B93783">
              <w:t>ишнинг инструментал тизими</w:t>
            </w:r>
          </w:p>
          <w:p w14:paraId="797DF093" w14:textId="77777777" w:rsidR="002663EB" w:rsidRPr="00B93783" w:rsidRDefault="002663EB" w:rsidP="002663EB"/>
        </w:tc>
      </w:tr>
      <w:tr w:rsidR="002663EB" w:rsidRPr="00B93783" w14:paraId="598D364A" w14:textId="77777777" w:rsidTr="0026688B">
        <w:tc>
          <w:tcPr>
            <w:tcW w:w="2198" w:type="dxa"/>
          </w:tcPr>
          <w:p w14:paraId="1749AF06" w14:textId="77777777" w:rsidR="002663EB" w:rsidRPr="00B93783" w:rsidRDefault="002663EB" w:rsidP="002663EB">
            <w:r w:rsidRPr="00B93783">
              <w:t>ADW</w:t>
            </w:r>
          </w:p>
          <w:p w14:paraId="00CC2910" w14:textId="77777777" w:rsidR="002663EB" w:rsidRPr="00B93783" w:rsidRDefault="002663EB" w:rsidP="002663EB"/>
        </w:tc>
        <w:tc>
          <w:tcPr>
            <w:tcW w:w="2454" w:type="dxa"/>
          </w:tcPr>
          <w:p w14:paraId="335000E9" w14:textId="77777777" w:rsidR="002663EB" w:rsidRPr="00B93783" w:rsidRDefault="002663EB" w:rsidP="002663EB">
            <w:r w:rsidRPr="00B93783">
              <w:t>- automated data wiring</w:t>
            </w:r>
          </w:p>
        </w:tc>
        <w:tc>
          <w:tcPr>
            <w:tcW w:w="3621" w:type="dxa"/>
          </w:tcPr>
          <w:p w14:paraId="1F3FCA08" w14:textId="77777777" w:rsidR="002663EB" w:rsidRPr="00B93783" w:rsidRDefault="002663EB" w:rsidP="002663EB">
            <w:r w:rsidRPr="00B93783">
              <w:t>- автоматическая последовательная передача данных (по проводам)</w:t>
            </w:r>
          </w:p>
        </w:tc>
        <w:tc>
          <w:tcPr>
            <w:tcW w:w="6537" w:type="dxa"/>
          </w:tcPr>
          <w:p w14:paraId="6D365CA6" w14:textId="77777777" w:rsidR="002663EB" w:rsidRPr="00B93783" w:rsidRDefault="002663EB" w:rsidP="002663EB">
            <w:r w:rsidRPr="00B93783">
              <w:t>- маълумотларни автоматик кетма-кет узатиш (симлар б</w:t>
            </w:r>
            <w:r w:rsidR="00B93783">
              <w:t>ў</w:t>
            </w:r>
            <w:r w:rsidRPr="00B93783">
              <w:t>йлаб)</w:t>
            </w:r>
          </w:p>
        </w:tc>
      </w:tr>
      <w:tr w:rsidR="002663EB" w:rsidRPr="00B93783" w14:paraId="471BC5C3" w14:textId="77777777" w:rsidTr="0026688B">
        <w:tc>
          <w:tcPr>
            <w:tcW w:w="2198" w:type="dxa"/>
          </w:tcPr>
          <w:p w14:paraId="19689F5C" w14:textId="77777777" w:rsidR="002663EB" w:rsidRPr="00B93783" w:rsidRDefault="002663EB" w:rsidP="002663EB">
            <w:r w:rsidRPr="00B93783">
              <w:t>ADW; adw</w:t>
            </w:r>
          </w:p>
          <w:p w14:paraId="5DB6442B" w14:textId="77777777" w:rsidR="002663EB" w:rsidRPr="00B93783" w:rsidRDefault="002663EB" w:rsidP="002663EB"/>
          <w:p w14:paraId="346204DB" w14:textId="77777777" w:rsidR="002663EB" w:rsidRPr="00B93783" w:rsidRDefault="002663EB" w:rsidP="002663EB"/>
        </w:tc>
        <w:tc>
          <w:tcPr>
            <w:tcW w:w="2454" w:type="dxa"/>
          </w:tcPr>
          <w:p w14:paraId="2F611A3B" w14:textId="77777777" w:rsidR="002663EB" w:rsidRPr="00B93783" w:rsidRDefault="002663EB" w:rsidP="002663EB">
            <w:r w:rsidRPr="00B93783">
              <w:t xml:space="preserve">- automatic discrete wiring   </w:t>
            </w:r>
          </w:p>
          <w:p w14:paraId="3B3806A7" w14:textId="77777777" w:rsidR="002663EB" w:rsidRPr="00B93783" w:rsidRDefault="002663EB" w:rsidP="002663EB"/>
        </w:tc>
        <w:tc>
          <w:tcPr>
            <w:tcW w:w="3621" w:type="dxa"/>
          </w:tcPr>
          <w:p w14:paraId="6F63F780" w14:textId="77777777" w:rsidR="002663EB" w:rsidRPr="00B93783" w:rsidRDefault="002663EB" w:rsidP="002663EB">
            <w:r w:rsidRPr="00B93783">
              <w:t xml:space="preserve">- автоматический дискретный/ последовательный монтаж (выводов) </w:t>
            </w:r>
          </w:p>
        </w:tc>
        <w:tc>
          <w:tcPr>
            <w:tcW w:w="6537" w:type="dxa"/>
          </w:tcPr>
          <w:p w14:paraId="691AEA99" w14:textId="77777777" w:rsidR="002663EB" w:rsidRPr="00B93783" w:rsidRDefault="002663EB" w:rsidP="002663EB">
            <w:r w:rsidRPr="00B93783">
              <w:t>- (чи</w:t>
            </w:r>
            <w:r w:rsidR="00B93783">
              <w:t>қ</w:t>
            </w:r>
            <w:r w:rsidRPr="00B93783">
              <w:t>армаларнинг) автоматик/дискрет</w:t>
            </w:r>
            <w:r w:rsidRPr="00B93783">
              <w:lastRenderedPageBreak/>
              <w:t xml:space="preserve"> </w:t>
            </w:r>
            <w:r w:rsidRPr="00B93783">
              <w:lastRenderedPageBreak/>
              <w:t>кетма-кетликдаги м</w:t>
            </w:r>
            <w:r w:rsidRPr="00B93783">
              <w:lastRenderedPageBreak/>
              <w:t xml:space="preserve">онтажи </w:t>
            </w:r>
          </w:p>
          <w:p w14:paraId="48A6EE96" w14:textId="77777777" w:rsidR="002663EB" w:rsidRPr="00B93783" w:rsidRDefault="002663EB" w:rsidP="002663EB"/>
        </w:tc>
      </w:tr>
      <w:tr w:rsidR="002663EB" w:rsidRPr="00B93783" w14:paraId="38261120" w14:textId="77777777" w:rsidTr="0026688B">
        <w:trPr>
          <w:trHeight w:val="80"/>
        </w:trPr>
        <w:tc>
          <w:tcPr>
            <w:tcW w:w="2198" w:type="dxa"/>
          </w:tcPr>
          <w:p w14:paraId="0F7E9871" w14:textId="77777777" w:rsidR="002663EB" w:rsidRPr="00B93783" w:rsidRDefault="002663EB" w:rsidP="002663EB">
            <w:r w:rsidRPr="00B93783">
              <w:t xml:space="preserve">ADX </w:t>
            </w:r>
          </w:p>
          <w:p w14:paraId="06AAEF49" w14:textId="77777777" w:rsidR="002663EB" w:rsidRPr="00B93783" w:rsidRDefault="002663EB" w:rsidP="002663EB"/>
        </w:tc>
        <w:tc>
          <w:tcPr>
            <w:tcW w:w="2454" w:type="dxa"/>
          </w:tcPr>
          <w:p w14:paraId="66AA7AE4" w14:textId="77777777" w:rsidR="002663EB" w:rsidRPr="00B93783" w:rsidRDefault="002663EB" w:rsidP="002663EB">
            <w:r w:rsidRPr="00B93783">
              <w:t>- au</w:t>
            </w:r>
            <w:r w:rsidRPr="00B93783">
              <w:lastRenderedPageBreak/>
              <w:t xml:space="preserve">tomatic data  exchange </w:t>
            </w:r>
          </w:p>
        </w:tc>
        <w:tc>
          <w:tcPr>
            <w:tcW w:w="3621" w:type="dxa"/>
          </w:tcPr>
          <w:p w14:paraId="35395F96" w14:textId="77777777" w:rsidR="002663EB" w:rsidRPr="00B93783" w:rsidRDefault="002663EB" w:rsidP="002663EB">
            <w:r w:rsidRPr="00B93783">
              <w:t xml:space="preserve">- </w:t>
            </w:r>
            <w:r w:rsidRPr="00B93783">
              <w:lastRenderedPageBreak/>
              <w:t>автоматический обме</w:t>
            </w:r>
            <w:r w:rsidRPr="00B93783">
              <w:lastRenderedPageBreak/>
              <w:t xml:space="preserve">н данными   </w:t>
            </w:r>
          </w:p>
        </w:tc>
        <w:tc>
          <w:tcPr>
            <w:tcW w:w="6537" w:type="dxa"/>
          </w:tcPr>
          <w:p w14:paraId="7514C066" w14:textId="77777777" w:rsidR="002663EB" w:rsidRPr="00B93783" w:rsidRDefault="002663EB" w:rsidP="002663EB">
            <w:r w:rsidRPr="00B93783">
              <w:t>- маълумотлар билан авто</w:t>
            </w:r>
            <w:r w:rsidRPr="00B93783">
              <w:lastRenderedPageBreak/>
              <w:t>м</w:t>
            </w:r>
            <w:r w:rsidRPr="00B93783">
              <w:lastRenderedPageBreak/>
              <w:t>а</w:t>
            </w:r>
            <w:r w:rsidRPr="00B93783">
              <w:lastRenderedPageBreak/>
              <w:t>тик алмашув</w:t>
            </w:r>
          </w:p>
        </w:tc>
      </w:tr>
      <w:tr w:rsidR="002663EB" w:rsidRPr="00B93783" w14:paraId="6022C9CC" w14:textId="77777777" w:rsidTr="0026688B">
        <w:tc>
          <w:tcPr>
            <w:tcW w:w="2198" w:type="dxa"/>
          </w:tcPr>
          <w:p w14:paraId="276BCD12" w14:textId="77777777" w:rsidR="002663EB" w:rsidRPr="00B93783" w:rsidRDefault="002663EB" w:rsidP="002663EB">
            <w:r w:rsidRPr="00B93783">
              <w:t>AD-X</w:t>
            </w:r>
          </w:p>
          <w:p w14:paraId="6DA6FA36" w14:textId="77777777" w:rsidR="002663EB" w:rsidRPr="00B93783" w:rsidRDefault="002663EB" w:rsidP="002663EB"/>
        </w:tc>
        <w:tc>
          <w:tcPr>
            <w:tcW w:w="2454" w:type="dxa"/>
          </w:tcPr>
          <w:p w14:paraId="39D9DF2E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Avtomatic Data Exchange</w:t>
            </w:r>
          </w:p>
        </w:tc>
        <w:tc>
          <w:tcPr>
            <w:tcW w:w="3621" w:type="dxa"/>
          </w:tcPr>
          <w:p w14:paraId="7653C166" w14:textId="77777777" w:rsidR="002663EB" w:rsidRPr="00B93783" w:rsidRDefault="002663EB" w:rsidP="002663EB">
            <w:r w:rsidRPr="00B93783">
              <w:t>- автоматическая коммутация данных</w:t>
            </w:r>
          </w:p>
        </w:tc>
        <w:tc>
          <w:tcPr>
            <w:tcW w:w="6537" w:type="dxa"/>
          </w:tcPr>
          <w:p w14:paraId="062F5028" w14:textId="77777777" w:rsidR="002663EB" w:rsidRPr="00B93783" w:rsidRDefault="002663EB" w:rsidP="002663EB">
            <w:r w:rsidRPr="00B93783">
              <w:t xml:space="preserve">- маълумотларни автоматик коммутация </w:t>
            </w:r>
            <w:r w:rsidR="00B93783">
              <w:t>қ</w:t>
            </w:r>
            <w:r w:rsidRPr="00B93783">
              <w:t>илиш</w:t>
            </w:r>
          </w:p>
        </w:tc>
      </w:tr>
      <w:tr w:rsidR="002663EB" w:rsidRPr="00B93783" w14:paraId="15DB93DE" w14:textId="77777777" w:rsidTr="0026688B">
        <w:tc>
          <w:tcPr>
            <w:tcW w:w="2198" w:type="dxa"/>
          </w:tcPr>
          <w:p w14:paraId="31A48AF3" w14:textId="77777777" w:rsidR="002663EB" w:rsidRPr="00B93783" w:rsidRDefault="002663EB" w:rsidP="002663EB">
            <w:r w:rsidRPr="00B93783">
              <w:t>AE</w:t>
            </w:r>
          </w:p>
          <w:p w14:paraId="10735F14" w14:textId="77777777" w:rsidR="002663EB" w:rsidRPr="00B93783" w:rsidRDefault="002663EB" w:rsidP="002663EB"/>
          <w:p w14:paraId="35132ABA" w14:textId="77777777" w:rsidR="002663EB" w:rsidRPr="00B93783" w:rsidRDefault="002663EB" w:rsidP="002663EB"/>
          <w:p w14:paraId="3B5AFEB5" w14:textId="77777777" w:rsidR="002663EB" w:rsidRPr="00B93783" w:rsidRDefault="002663EB" w:rsidP="002663EB"/>
        </w:tc>
        <w:tc>
          <w:tcPr>
            <w:tcW w:w="2454" w:type="dxa"/>
          </w:tcPr>
          <w:p w14:paraId="2CEA3721" w14:textId="77777777" w:rsidR="002663EB" w:rsidRPr="00B93783" w:rsidRDefault="002663EB" w:rsidP="002663EB">
            <w:r w:rsidRPr="00B93783">
              <w:t xml:space="preserve">- auto eject </w:t>
            </w:r>
          </w:p>
          <w:p w14:paraId="3051AA81" w14:textId="77777777" w:rsidR="002663EB" w:rsidRPr="00B93783" w:rsidRDefault="002663EB" w:rsidP="002663EB"/>
          <w:p w14:paraId="4806F593" w14:textId="77777777" w:rsidR="002663EB" w:rsidRPr="00B93783" w:rsidRDefault="002663EB" w:rsidP="002663EB"/>
          <w:p w14:paraId="4E07D2A8" w14:textId="77777777" w:rsidR="002663EB" w:rsidRPr="00B93783" w:rsidRDefault="002663EB" w:rsidP="002663EB">
            <w:r w:rsidRPr="00B93783">
              <w:t xml:space="preserve">      </w:t>
            </w:r>
          </w:p>
        </w:tc>
        <w:tc>
          <w:tcPr>
            <w:tcW w:w="3621" w:type="dxa"/>
          </w:tcPr>
          <w:p w14:paraId="1D295119" w14:textId="77777777" w:rsidR="002663EB" w:rsidRPr="00B93783" w:rsidRDefault="002663EB" w:rsidP="002663EB">
            <w:r w:rsidRPr="00B93783">
              <w:t xml:space="preserve">- автоматический возврат кассетоприемника по окончании воспроизведения записей  </w:t>
            </w:r>
          </w:p>
        </w:tc>
        <w:tc>
          <w:tcPr>
            <w:tcW w:w="6537" w:type="dxa"/>
          </w:tcPr>
          <w:p w14:paraId="5518EC4B" w14:textId="77777777" w:rsidR="002663EB" w:rsidRPr="00B93783" w:rsidRDefault="002663EB" w:rsidP="002663EB">
            <w:r w:rsidRPr="00B93783">
              <w:t xml:space="preserve">- ёзувни </w:t>
            </w:r>
            <w:r w:rsidR="00B93783">
              <w:t>қ</w:t>
            </w:r>
            <w:r w:rsidRPr="00B93783">
              <w:t>айта тиклаш тугашига к</w:t>
            </w:r>
            <w:r w:rsidR="00B93783">
              <w:t>ў</w:t>
            </w:r>
            <w:r w:rsidRPr="00B93783">
              <w:t xml:space="preserve">ра кассета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 xml:space="preserve">илгичнинг автоматик </w:t>
            </w:r>
            <w:r w:rsidR="00B93783">
              <w:t>қ</w:t>
            </w:r>
            <w:r w:rsidRPr="00B93783">
              <w:t>айтиши</w:t>
            </w:r>
          </w:p>
          <w:p w14:paraId="382DECA3" w14:textId="77777777" w:rsidR="002663EB" w:rsidRPr="00B93783" w:rsidRDefault="002663EB" w:rsidP="002663EB">
            <w:r w:rsidRPr="00B93783">
              <w:t xml:space="preserve"> </w:t>
            </w:r>
          </w:p>
          <w:p w14:paraId="54DBF890" w14:textId="77777777" w:rsidR="002663EB" w:rsidRPr="00B93783" w:rsidRDefault="002663EB" w:rsidP="002663EB"/>
        </w:tc>
      </w:tr>
      <w:tr w:rsidR="002663EB" w:rsidRPr="00B93783" w14:paraId="26B79EFE" w14:textId="77777777" w:rsidTr="0026688B">
        <w:tc>
          <w:tcPr>
            <w:tcW w:w="2198" w:type="dxa"/>
          </w:tcPr>
          <w:p w14:paraId="23C4602D" w14:textId="77777777" w:rsidR="002663EB" w:rsidRPr="00B93783" w:rsidRDefault="002663EB" w:rsidP="002663EB">
            <w:r w:rsidRPr="00B93783">
              <w:t>AE</w:t>
            </w:r>
          </w:p>
        </w:tc>
        <w:tc>
          <w:tcPr>
            <w:tcW w:w="2454" w:type="dxa"/>
          </w:tcPr>
          <w:p w14:paraId="3FAA5E7D" w14:textId="77777777" w:rsidR="002663EB" w:rsidRPr="00B93783" w:rsidRDefault="002663EB" w:rsidP="002663EB">
            <w:r w:rsidRPr="00B93783">
              <w:t>- accidental earth</w:t>
            </w:r>
          </w:p>
        </w:tc>
        <w:tc>
          <w:tcPr>
            <w:tcW w:w="3621" w:type="dxa"/>
          </w:tcPr>
          <w:p w14:paraId="05F7A779" w14:textId="77777777" w:rsidR="002663EB" w:rsidRPr="00B93783" w:rsidRDefault="002663EB" w:rsidP="002663EB">
            <w:r w:rsidRPr="00B93783">
              <w:t>- случайное заземление</w:t>
            </w:r>
          </w:p>
        </w:tc>
        <w:tc>
          <w:tcPr>
            <w:tcW w:w="6537" w:type="dxa"/>
          </w:tcPr>
          <w:p w14:paraId="08E07A11" w14:textId="77777777" w:rsidR="002663EB" w:rsidRPr="00B93783" w:rsidRDefault="002663EB" w:rsidP="002663EB">
            <w:r w:rsidRPr="00B93783">
              <w:t>- ерга тасодифий уланиш</w:t>
            </w:r>
          </w:p>
        </w:tc>
      </w:tr>
      <w:tr w:rsidR="002663EB" w:rsidRPr="00B93783" w14:paraId="76F8BCC9" w14:textId="77777777" w:rsidTr="0026688B">
        <w:tc>
          <w:tcPr>
            <w:tcW w:w="2198" w:type="dxa"/>
          </w:tcPr>
          <w:p w14:paraId="6D5B2E51" w14:textId="77777777" w:rsidR="002663EB" w:rsidRPr="00B93783" w:rsidRDefault="002663EB" w:rsidP="002663EB">
            <w:r w:rsidRPr="00B93783">
              <w:t>AE</w:t>
            </w:r>
          </w:p>
          <w:p w14:paraId="5E0CD488" w14:textId="77777777" w:rsidR="002663EB" w:rsidRPr="00B93783" w:rsidRDefault="002663EB" w:rsidP="002663EB"/>
        </w:tc>
        <w:tc>
          <w:tcPr>
            <w:tcW w:w="2454" w:type="dxa"/>
          </w:tcPr>
          <w:p w14:paraId="2D425008" w14:textId="77777777" w:rsidR="002663EB" w:rsidRPr="00B93783" w:rsidRDefault="002663EB" w:rsidP="002663EB">
            <w:r w:rsidRPr="00B93783">
              <w:t>- acoustic emis</w:t>
            </w:r>
            <w:r w:rsidRPr="0026688B">
              <w:rPr>
                <w:lang w:val="uz-Latn-UZ"/>
              </w:rPr>
              <w:t>-</w:t>
            </w:r>
            <w:r w:rsidRPr="00B93783">
              <w:t>sion</w:t>
            </w:r>
          </w:p>
        </w:tc>
        <w:tc>
          <w:tcPr>
            <w:tcW w:w="3621" w:type="dxa"/>
          </w:tcPr>
          <w:p w14:paraId="64050896" w14:textId="77777777" w:rsidR="002663EB" w:rsidRPr="00B93783" w:rsidRDefault="002663EB" w:rsidP="002663EB">
            <w:r w:rsidRPr="00B93783">
              <w:t xml:space="preserve">- акустическое излучение  </w:t>
            </w:r>
          </w:p>
        </w:tc>
        <w:tc>
          <w:tcPr>
            <w:tcW w:w="6537" w:type="dxa"/>
          </w:tcPr>
          <w:p w14:paraId="30275FD9" w14:textId="77777777" w:rsidR="002663EB" w:rsidRPr="00B93783" w:rsidRDefault="002663EB" w:rsidP="002663EB">
            <w:r w:rsidRPr="00B93783">
              <w:t>- акустик нурланиш</w:t>
            </w:r>
          </w:p>
          <w:p w14:paraId="7194DD3F" w14:textId="77777777" w:rsidR="002663EB" w:rsidRPr="00B93783" w:rsidRDefault="002663EB" w:rsidP="002663EB"/>
        </w:tc>
      </w:tr>
      <w:tr w:rsidR="002663EB" w:rsidRPr="00B93783" w14:paraId="3539B081" w14:textId="77777777" w:rsidTr="0026688B">
        <w:tc>
          <w:tcPr>
            <w:tcW w:w="2198" w:type="dxa"/>
          </w:tcPr>
          <w:p w14:paraId="3F6F5172" w14:textId="77777777" w:rsidR="002663EB" w:rsidRPr="00B93783" w:rsidRDefault="002663EB" w:rsidP="002663EB">
            <w:r w:rsidRPr="00B93783">
              <w:t xml:space="preserve">AE </w:t>
            </w:r>
          </w:p>
        </w:tc>
        <w:tc>
          <w:tcPr>
            <w:tcW w:w="2454" w:type="dxa"/>
          </w:tcPr>
          <w:p w14:paraId="2C9467F2" w14:textId="77777777" w:rsidR="002663EB" w:rsidRPr="00B93783" w:rsidRDefault="002663EB" w:rsidP="002663EB">
            <w:r w:rsidRPr="00B93783">
              <w:t>- ad</w:t>
            </w:r>
            <w:r w:rsidRPr="0026688B">
              <w:rPr>
                <w:lang w:val="en-US"/>
              </w:rPr>
              <w:t xml:space="preserve">missible </w:t>
            </w:r>
            <w:r w:rsidRPr="00B93783">
              <w:t>error</w:t>
            </w:r>
          </w:p>
        </w:tc>
        <w:tc>
          <w:tcPr>
            <w:tcW w:w="3621" w:type="dxa"/>
          </w:tcPr>
          <w:p w14:paraId="5464671C" w14:textId="77777777" w:rsidR="002663EB" w:rsidRPr="00B93783" w:rsidRDefault="002663EB" w:rsidP="002663EB">
            <w:r w:rsidRPr="00B93783">
              <w:t xml:space="preserve">- допустимая ошибка </w:t>
            </w:r>
          </w:p>
        </w:tc>
        <w:tc>
          <w:tcPr>
            <w:tcW w:w="6537" w:type="dxa"/>
          </w:tcPr>
          <w:p w14:paraId="2AD47FDB" w14:textId="77777777" w:rsidR="002663EB" w:rsidRPr="00B93783" w:rsidRDefault="002663EB" w:rsidP="002663EB">
            <w:r w:rsidRPr="00B93783">
              <w:t>- жоиз хато</w:t>
            </w:r>
          </w:p>
        </w:tc>
      </w:tr>
      <w:tr w:rsidR="002663EB" w:rsidRPr="00B93783" w14:paraId="6BE6DBD9" w14:textId="77777777" w:rsidTr="0026688B">
        <w:trPr>
          <w:trHeight w:val="80"/>
        </w:trPr>
        <w:tc>
          <w:tcPr>
            <w:tcW w:w="2198" w:type="dxa"/>
          </w:tcPr>
          <w:p w14:paraId="01350455" w14:textId="77777777" w:rsidR="002663EB" w:rsidRPr="00B93783" w:rsidRDefault="002663EB" w:rsidP="002663EB">
            <w:r w:rsidRPr="00B93783">
              <w:t>AE</w:t>
            </w:r>
          </w:p>
          <w:p w14:paraId="69F3DE95" w14:textId="77777777" w:rsidR="002663EB" w:rsidRPr="00B93783" w:rsidRDefault="002663EB" w:rsidP="002663EB"/>
        </w:tc>
        <w:tc>
          <w:tcPr>
            <w:tcW w:w="2454" w:type="dxa"/>
          </w:tcPr>
          <w:p w14:paraId="4BAEF2B0" w14:textId="77777777" w:rsidR="002663EB" w:rsidRPr="00B93783" w:rsidRDefault="002663EB" w:rsidP="002663EB">
            <w:r w:rsidRPr="00B93783">
              <w:t>- appliance electronics</w:t>
            </w:r>
          </w:p>
        </w:tc>
        <w:tc>
          <w:tcPr>
            <w:tcW w:w="3621" w:type="dxa"/>
          </w:tcPr>
          <w:p w14:paraId="11A13936" w14:textId="77777777" w:rsidR="002663EB" w:rsidRPr="00B93783" w:rsidRDefault="002663EB" w:rsidP="002663EB">
            <w:r w:rsidRPr="00B93783">
              <w:t xml:space="preserve">- электроника, используемая  в приборах  </w:t>
            </w:r>
          </w:p>
        </w:tc>
        <w:tc>
          <w:tcPr>
            <w:tcW w:w="6537" w:type="dxa"/>
          </w:tcPr>
          <w:p w14:paraId="711C75FA" w14:textId="77777777" w:rsidR="002663EB" w:rsidRPr="00B93783" w:rsidRDefault="002663EB" w:rsidP="002663EB">
            <w:r w:rsidRPr="00B93783">
              <w:t>- асбобларда фойдаланиладиган электроника</w:t>
            </w:r>
          </w:p>
        </w:tc>
      </w:tr>
      <w:tr w:rsidR="002663EB" w:rsidRPr="00B93783" w14:paraId="77E167DE" w14:textId="77777777" w:rsidTr="0026688B">
        <w:tc>
          <w:tcPr>
            <w:tcW w:w="2198" w:type="dxa"/>
          </w:tcPr>
          <w:p w14:paraId="128D008E" w14:textId="77777777" w:rsidR="002663EB" w:rsidRPr="00B93783" w:rsidRDefault="002663EB" w:rsidP="002663EB">
            <w:r w:rsidRPr="00B93783">
              <w:t>AE</w:t>
            </w:r>
          </w:p>
          <w:p w14:paraId="465B10A4" w14:textId="77777777" w:rsidR="002663EB" w:rsidRPr="00B93783" w:rsidRDefault="002663EB" w:rsidP="002663EB"/>
        </w:tc>
        <w:tc>
          <w:tcPr>
            <w:tcW w:w="2454" w:type="dxa"/>
          </w:tcPr>
          <w:p w14:paraId="2E9A413D" w14:textId="77777777" w:rsidR="002663EB" w:rsidRPr="00B93783" w:rsidRDefault="002663EB" w:rsidP="002663EB">
            <w:r w:rsidRPr="00B93783">
              <w:t>- attenuation equalizer</w:t>
            </w:r>
          </w:p>
        </w:tc>
        <w:tc>
          <w:tcPr>
            <w:tcW w:w="3621" w:type="dxa"/>
          </w:tcPr>
          <w:p w14:paraId="6EC59CF2" w14:textId="77777777" w:rsidR="002663EB" w:rsidRPr="00B93783" w:rsidRDefault="002663EB" w:rsidP="002663EB">
            <w:r w:rsidRPr="00B93783">
              <w:t>- корректор затухания</w:t>
            </w:r>
          </w:p>
          <w:p w14:paraId="2E22DD50" w14:textId="77777777" w:rsidR="002663EB" w:rsidRPr="00B93783" w:rsidRDefault="002663EB" w:rsidP="002663EB"/>
        </w:tc>
        <w:tc>
          <w:tcPr>
            <w:tcW w:w="6537" w:type="dxa"/>
          </w:tcPr>
          <w:p w14:paraId="0A910109" w14:textId="77777777" w:rsidR="002663EB" w:rsidRPr="00B93783" w:rsidRDefault="002663EB" w:rsidP="002663EB">
            <w:r w:rsidRPr="00B93783">
              <w:t>- с</w:t>
            </w:r>
            <w:r w:rsidR="00B93783">
              <w:t>ў</w:t>
            </w:r>
            <w:r w:rsidRPr="00B93783">
              <w:t xml:space="preserve">ниш тузаткичи </w:t>
            </w:r>
          </w:p>
        </w:tc>
      </w:tr>
      <w:tr w:rsidR="002663EB" w:rsidRPr="00B93783" w14:paraId="2973EAA5" w14:textId="77777777" w:rsidTr="0026688B">
        <w:trPr>
          <w:trHeight w:val="80"/>
        </w:trPr>
        <w:tc>
          <w:tcPr>
            <w:tcW w:w="2198" w:type="dxa"/>
          </w:tcPr>
          <w:p w14:paraId="1D5AB94B" w14:textId="77777777" w:rsidR="002663EB" w:rsidRPr="00B93783" w:rsidRDefault="002663EB" w:rsidP="002663EB">
            <w:r w:rsidRPr="00B93783">
              <w:t>AE</w:t>
            </w:r>
          </w:p>
          <w:p w14:paraId="3C833FA6" w14:textId="77777777" w:rsidR="002663EB" w:rsidRPr="00B93783" w:rsidRDefault="002663EB" w:rsidP="002663EB"/>
        </w:tc>
        <w:tc>
          <w:tcPr>
            <w:tcW w:w="2454" w:type="dxa"/>
          </w:tcPr>
          <w:p w14:paraId="122D8F23" w14:textId="77777777" w:rsidR="002663EB" w:rsidRPr="00B93783" w:rsidRDefault="002663EB" w:rsidP="002663EB">
            <w:r w:rsidRPr="00B93783">
              <w:t>- audion erasure (erase)</w:t>
            </w:r>
          </w:p>
        </w:tc>
        <w:tc>
          <w:tcPr>
            <w:tcW w:w="3621" w:type="dxa"/>
          </w:tcPr>
          <w:p w14:paraId="78D8DE4B" w14:textId="77777777" w:rsidR="002663EB" w:rsidRPr="00B93783" w:rsidRDefault="002663EB" w:rsidP="002663EB">
            <w:r w:rsidRPr="00B93783">
              <w:t>- стирание фонограммы</w:t>
            </w:r>
          </w:p>
          <w:p w14:paraId="32D4E65F" w14:textId="77777777" w:rsidR="002663EB" w:rsidRPr="00B93783" w:rsidRDefault="002663EB" w:rsidP="002663EB"/>
        </w:tc>
        <w:tc>
          <w:tcPr>
            <w:tcW w:w="6537" w:type="dxa"/>
          </w:tcPr>
          <w:p w14:paraId="2C969F8F" w14:textId="77777777" w:rsidR="002663EB" w:rsidRPr="00B93783" w:rsidRDefault="002663EB" w:rsidP="002663EB">
            <w:r w:rsidRPr="00B93783">
              <w:t xml:space="preserve">- фонограммани </w:t>
            </w:r>
            <w:r w:rsidR="00B93783">
              <w:t>ў</w:t>
            </w:r>
            <w:r w:rsidRPr="00B93783">
              <w:t>чириш</w:t>
            </w:r>
          </w:p>
        </w:tc>
      </w:tr>
      <w:tr w:rsidR="002663EB" w:rsidRPr="00B93783" w14:paraId="521833B6" w14:textId="77777777" w:rsidTr="0026688B">
        <w:tc>
          <w:tcPr>
            <w:tcW w:w="2198" w:type="dxa"/>
          </w:tcPr>
          <w:p w14:paraId="5EFD9089" w14:textId="77777777" w:rsidR="002663EB" w:rsidRPr="00B93783" w:rsidRDefault="002663EB" w:rsidP="002663EB">
            <w:r w:rsidRPr="00B93783">
              <w:t>AE</w:t>
            </w:r>
          </w:p>
          <w:p w14:paraId="409EB462" w14:textId="77777777" w:rsidR="002663EB" w:rsidRPr="00B93783" w:rsidRDefault="002663EB" w:rsidP="002663EB"/>
        </w:tc>
        <w:tc>
          <w:tcPr>
            <w:tcW w:w="2454" w:type="dxa"/>
          </w:tcPr>
          <w:p w14:paraId="237ADA90" w14:textId="77777777" w:rsidR="002663EB" w:rsidRPr="00B93783" w:rsidRDefault="002663EB" w:rsidP="002663EB">
            <w:r w:rsidRPr="00B93783">
              <w:t>- automatic exposure</w:t>
            </w:r>
          </w:p>
        </w:tc>
        <w:tc>
          <w:tcPr>
            <w:tcW w:w="3621" w:type="dxa"/>
          </w:tcPr>
          <w:p w14:paraId="3B1F7A50" w14:textId="77777777" w:rsidR="002663EB" w:rsidRPr="00B93783" w:rsidRDefault="002663EB" w:rsidP="002663EB">
            <w:r w:rsidRPr="00B93783">
              <w:t>- автоматическая экспозиция</w:t>
            </w:r>
          </w:p>
        </w:tc>
        <w:tc>
          <w:tcPr>
            <w:tcW w:w="6537" w:type="dxa"/>
          </w:tcPr>
          <w:p w14:paraId="41A42B26" w14:textId="77777777" w:rsidR="002663EB" w:rsidRPr="00B93783" w:rsidRDefault="002663EB" w:rsidP="002663EB">
            <w:r w:rsidRPr="00B93783">
              <w:t>- автоматик экспозиция</w:t>
            </w:r>
          </w:p>
        </w:tc>
      </w:tr>
      <w:tr w:rsidR="002663EB" w:rsidRPr="00B93783" w14:paraId="36883B70" w14:textId="77777777" w:rsidTr="0026688B">
        <w:tc>
          <w:tcPr>
            <w:tcW w:w="2198" w:type="dxa"/>
          </w:tcPr>
          <w:p w14:paraId="05849DF8" w14:textId="77777777" w:rsidR="002663EB" w:rsidRPr="00B93783" w:rsidRDefault="002663EB" w:rsidP="002663EB">
            <w:r w:rsidRPr="00B93783">
              <w:t xml:space="preserve">Ае, aer, АNT  </w:t>
            </w:r>
          </w:p>
        </w:tc>
        <w:tc>
          <w:tcPr>
            <w:tcW w:w="2454" w:type="dxa"/>
          </w:tcPr>
          <w:p w14:paraId="4BACE632" w14:textId="77777777" w:rsidR="002663EB" w:rsidRPr="00B93783" w:rsidRDefault="002663EB" w:rsidP="002663EB">
            <w:r w:rsidRPr="00B93783">
              <w:t xml:space="preserve">- аеrial,  antenna </w:t>
            </w:r>
          </w:p>
        </w:tc>
        <w:tc>
          <w:tcPr>
            <w:tcW w:w="3621" w:type="dxa"/>
          </w:tcPr>
          <w:p w14:paraId="4307E15C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 xml:space="preserve">- антенна  </w:t>
            </w:r>
          </w:p>
        </w:tc>
        <w:tc>
          <w:tcPr>
            <w:tcW w:w="6537" w:type="dxa"/>
          </w:tcPr>
          <w:p w14:paraId="205D4E0E" w14:textId="77777777" w:rsidR="002663EB" w:rsidRPr="00B93783" w:rsidRDefault="002663EB" w:rsidP="002663EB">
            <w:r w:rsidRPr="00B93783">
              <w:t>- антенна</w:t>
            </w:r>
          </w:p>
        </w:tc>
      </w:tr>
      <w:tr w:rsidR="002663EB" w:rsidRPr="00B93783" w14:paraId="3F5F95F0" w14:textId="77777777" w:rsidTr="0026688B">
        <w:tc>
          <w:tcPr>
            <w:tcW w:w="2198" w:type="dxa"/>
          </w:tcPr>
          <w:p w14:paraId="235D150D" w14:textId="77777777" w:rsidR="002663EB" w:rsidRPr="00B93783" w:rsidRDefault="002663EB" w:rsidP="002663EB">
            <w:r w:rsidRPr="00B93783">
              <w:t xml:space="preserve">Aedit </w:t>
            </w:r>
          </w:p>
          <w:p w14:paraId="44FD53A3" w14:textId="77777777" w:rsidR="002663EB" w:rsidRPr="00B93783" w:rsidRDefault="002663EB" w:rsidP="002663EB"/>
          <w:p w14:paraId="457E6BBB" w14:textId="77777777" w:rsidR="002663EB" w:rsidRPr="00B93783" w:rsidRDefault="002663EB" w:rsidP="002663EB"/>
        </w:tc>
        <w:tc>
          <w:tcPr>
            <w:tcW w:w="2454" w:type="dxa"/>
          </w:tcPr>
          <w:p w14:paraId="1DF7C4C5" w14:textId="77777777" w:rsidR="002663EB" w:rsidRPr="00B93783" w:rsidRDefault="002663EB" w:rsidP="002663EB">
            <w:r w:rsidRPr="00B93783">
              <w:t>- auto edit</w:t>
            </w:r>
          </w:p>
          <w:p w14:paraId="45447941" w14:textId="77777777" w:rsidR="002663EB" w:rsidRPr="00B93783" w:rsidRDefault="002663EB" w:rsidP="002663EB"/>
          <w:p w14:paraId="6EEC9B96" w14:textId="77777777" w:rsidR="002663EB" w:rsidRPr="00B93783" w:rsidRDefault="002663EB" w:rsidP="002663EB"/>
        </w:tc>
        <w:tc>
          <w:tcPr>
            <w:tcW w:w="3621" w:type="dxa"/>
          </w:tcPr>
          <w:p w14:paraId="0619B5B1" w14:textId="77777777" w:rsidR="002663EB" w:rsidRPr="00B93783" w:rsidRDefault="002663EB" w:rsidP="002663EB">
            <w:r w:rsidRPr="00B93783">
              <w:t>- автоматический монтаж звукозаписи (в CD-плеере)</w:t>
            </w:r>
          </w:p>
        </w:tc>
        <w:tc>
          <w:tcPr>
            <w:tcW w:w="6537" w:type="dxa"/>
          </w:tcPr>
          <w:p w14:paraId="235C05DE" w14:textId="77777777" w:rsidR="002663EB" w:rsidRPr="00B93783" w:rsidRDefault="002663EB" w:rsidP="002663EB">
            <w:r w:rsidRPr="00B93783">
              <w:t xml:space="preserve">- товуш ёзувини автоматик монтаж </w:t>
            </w:r>
            <w:r w:rsidR="00B93783">
              <w:t>қ</w:t>
            </w:r>
            <w:r w:rsidRPr="00B93783">
              <w:t>илиш (</w:t>
            </w:r>
            <w:r w:rsidRPr="0026688B">
              <w:rPr>
                <w:lang w:val="en-US"/>
              </w:rPr>
              <w:t>CD</w:t>
            </w:r>
            <w:r w:rsidRPr="00B93783">
              <w:t>-плеерда)</w:t>
            </w:r>
          </w:p>
          <w:p w14:paraId="1C59E2D4" w14:textId="77777777" w:rsidR="002663EB" w:rsidRPr="00B93783" w:rsidRDefault="002663EB" w:rsidP="002663EB"/>
        </w:tc>
      </w:tr>
      <w:tr w:rsidR="002663EB" w:rsidRPr="00B93783" w14:paraId="008BD093" w14:textId="77777777" w:rsidTr="0026688B">
        <w:tc>
          <w:tcPr>
            <w:tcW w:w="2198" w:type="dxa"/>
          </w:tcPr>
          <w:p w14:paraId="5107F77F" w14:textId="77777777" w:rsidR="002663EB" w:rsidRPr="00B93783" w:rsidRDefault="002663EB" w:rsidP="002663EB">
            <w:r w:rsidRPr="00B93783">
              <w:t xml:space="preserve">AEA </w:t>
            </w:r>
          </w:p>
          <w:p w14:paraId="39AE9EC6" w14:textId="77777777" w:rsidR="002663EB" w:rsidRPr="00B93783" w:rsidRDefault="002663EB" w:rsidP="002663EB"/>
          <w:p w14:paraId="7B0DF163" w14:textId="77777777" w:rsidR="002663EB" w:rsidRPr="00B93783" w:rsidRDefault="002663EB" w:rsidP="002663EB"/>
        </w:tc>
        <w:tc>
          <w:tcPr>
            <w:tcW w:w="2454" w:type="dxa"/>
          </w:tcPr>
          <w:p w14:paraId="60F24C8A" w14:textId="77777777" w:rsidR="002663EB" w:rsidRPr="00B93783" w:rsidRDefault="002663EB" w:rsidP="002663EB">
            <w:r w:rsidRPr="00B93783">
              <w:t>- American electronics Association</w:t>
            </w:r>
          </w:p>
        </w:tc>
        <w:tc>
          <w:tcPr>
            <w:tcW w:w="3621" w:type="dxa"/>
          </w:tcPr>
          <w:p w14:paraId="4A6F216D" w14:textId="77777777" w:rsidR="002663EB" w:rsidRPr="00B93783" w:rsidRDefault="002663EB" w:rsidP="002663EB">
            <w:r w:rsidRPr="00B93783">
              <w:t xml:space="preserve">- Американская ассоциация  производителей электроники </w:t>
            </w:r>
          </w:p>
        </w:tc>
        <w:tc>
          <w:tcPr>
            <w:tcW w:w="6537" w:type="dxa"/>
          </w:tcPr>
          <w:p w14:paraId="24621D87" w14:textId="77777777" w:rsidR="002663EB" w:rsidRPr="00B93783" w:rsidRDefault="002663EB" w:rsidP="002663EB">
            <w:r w:rsidRPr="00B93783">
              <w:t>- Америка электроника ишлаб чи</w:t>
            </w:r>
            <w:r w:rsidR="00B93783">
              <w:t>қ</w:t>
            </w:r>
            <w:r w:rsidRPr="00B93783">
              <w:t>арувчилар ассоциацияси</w:t>
            </w:r>
          </w:p>
          <w:p w14:paraId="63139018" w14:textId="77777777" w:rsidR="002663EB" w:rsidRPr="00B93783" w:rsidRDefault="002663EB" w:rsidP="002663EB"/>
        </w:tc>
      </w:tr>
      <w:tr w:rsidR="002663EB" w:rsidRPr="00B93783" w14:paraId="052683F7" w14:textId="77777777" w:rsidTr="0026688B">
        <w:tc>
          <w:tcPr>
            <w:tcW w:w="2198" w:type="dxa"/>
          </w:tcPr>
          <w:p w14:paraId="0ECD4171" w14:textId="77777777" w:rsidR="002663EB" w:rsidRPr="00B93783" w:rsidRDefault="002663EB" w:rsidP="002663EB">
            <w:r w:rsidRPr="00B93783">
              <w:t>AEC</w:t>
            </w:r>
          </w:p>
          <w:p w14:paraId="73543BB4" w14:textId="77777777" w:rsidR="002663EB" w:rsidRPr="00B93783" w:rsidRDefault="002663EB" w:rsidP="002663EB"/>
          <w:p w14:paraId="018361D1" w14:textId="77777777" w:rsidR="002663EB" w:rsidRPr="00B93783" w:rsidRDefault="002663EB" w:rsidP="002663EB"/>
        </w:tc>
        <w:tc>
          <w:tcPr>
            <w:tcW w:w="2454" w:type="dxa"/>
          </w:tcPr>
          <w:p w14:paraId="284C3CB5" w14:textId="77777777" w:rsidR="002663EB" w:rsidRPr="00B93783" w:rsidRDefault="002663EB" w:rsidP="002663EB">
            <w:r w:rsidRPr="00B93783">
              <w:t xml:space="preserve">- American  Engineering  Council   </w:t>
            </w:r>
          </w:p>
        </w:tc>
        <w:tc>
          <w:tcPr>
            <w:tcW w:w="3621" w:type="dxa"/>
          </w:tcPr>
          <w:p w14:paraId="0FC1C4EC" w14:textId="77777777" w:rsidR="002663EB" w:rsidRPr="00B93783" w:rsidRDefault="002663EB" w:rsidP="002663EB">
            <w:r w:rsidRPr="00B93783">
              <w:t xml:space="preserve">- американский технический совет  </w:t>
            </w:r>
          </w:p>
          <w:p w14:paraId="17AC568F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6537" w:type="dxa"/>
          </w:tcPr>
          <w:p w14:paraId="49816C5A" w14:textId="77777777" w:rsidR="002663EB" w:rsidRPr="00B93783" w:rsidRDefault="002663EB" w:rsidP="002663EB">
            <w:r w:rsidRPr="00B93783">
              <w:t>- Америка техник кенгаши</w:t>
            </w:r>
          </w:p>
        </w:tc>
      </w:tr>
      <w:tr w:rsidR="002663EB" w:rsidRPr="00B93783" w14:paraId="58F9B7EB" w14:textId="77777777" w:rsidTr="0026688B">
        <w:tc>
          <w:tcPr>
            <w:tcW w:w="2198" w:type="dxa"/>
          </w:tcPr>
          <w:p w14:paraId="31A14CA2" w14:textId="77777777" w:rsidR="002663EB" w:rsidRPr="00B93783" w:rsidRDefault="002663EB" w:rsidP="002663EB">
            <w:r w:rsidRPr="00B93783">
              <w:t>AEC</w:t>
            </w:r>
          </w:p>
          <w:p w14:paraId="1405BBA5" w14:textId="77777777" w:rsidR="002663EB" w:rsidRPr="00B93783" w:rsidRDefault="002663EB" w:rsidP="002663EB"/>
        </w:tc>
        <w:tc>
          <w:tcPr>
            <w:tcW w:w="2454" w:type="dxa"/>
          </w:tcPr>
          <w:p w14:paraId="3AFC65C9" w14:textId="77777777" w:rsidR="002663EB" w:rsidRPr="00B93783" w:rsidRDefault="002663EB" w:rsidP="002663EB">
            <w:r w:rsidRPr="00B93783">
              <w:t xml:space="preserve">- automatic error  correction  </w:t>
            </w:r>
          </w:p>
        </w:tc>
        <w:tc>
          <w:tcPr>
            <w:tcW w:w="3621" w:type="dxa"/>
          </w:tcPr>
          <w:p w14:paraId="7FD99660" w14:textId="77777777" w:rsidR="002663EB" w:rsidRPr="00B93783" w:rsidRDefault="002663EB" w:rsidP="002663EB">
            <w:r w:rsidRPr="00B93783">
              <w:t xml:space="preserve">- автоматическое исправление ошибок  </w:t>
            </w:r>
          </w:p>
        </w:tc>
        <w:tc>
          <w:tcPr>
            <w:tcW w:w="6537" w:type="dxa"/>
          </w:tcPr>
          <w:p w14:paraId="596AD038" w14:textId="77777777" w:rsidR="002663EB" w:rsidRPr="00B93783" w:rsidRDefault="002663EB" w:rsidP="002663EB">
            <w:r w:rsidRPr="00B93783">
              <w:t>- хатоларни автоматик</w:t>
            </w:r>
          </w:p>
          <w:p w14:paraId="71C2CB2F" w14:textId="77777777" w:rsidR="002663EB" w:rsidRPr="00B93783" w:rsidRDefault="002663EB" w:rsidP="002663EB">
            <w:r w:rsidRPr="00B93783">
              <w:t>т</w:t>
            </w:r>
            <w:r w:rsidR="00B93783">
              <w:t>ўғ</w:t>
            </w:r>
            <w:r w:rsidRPr="00B93783">
              <w:t>рилаш</w:t>
            </w:r>
          </w:p>
        </w:tc>
      </w:tr>
      <w:tr w:rsidR="002663EB" w:rsidRPr="00B93783" w14:paraId="485132E6" w14:textId="77777777" w:rsidTr="0026688B">
        <w:tc>
          <w:tcPr>
            <w:tcW w:w="2198" w:type="dxa"/>
          </w:tcPr>
          <w:p w14:paraId="7F11974C" w14:textId="77777777" w:rsidR="002663EB" w:rsidRPr="00B93783" w:rsidRDefault="002663EB" w:rsidP="002663EB">
            <w:r w:rsidRPr="00B93783">
              <w:t>AEC</w:t>
            </w:r>
          </w:p>
          <w:p w14:paraId="60E63226" w14:textId="77777777" w:rsidR="002663EB" w:rsidRPr="00B93783" w:rsidRDefault="002663EB" w:rsidP="002663EB"/>
        </w:tc>
        <w:tc>
          <w:tcPr>
            <w:tcW w:w="2454" w:type="dxa"/>
          </w:tcPr>
          <w:p w14:paraId="7A1EB93D" w14:textId="77777777" w:rsidR="002663EB" w:rsidRPr="00B93783" w:rsidRDefault="002663EB" w:rsidP="002663EB">
            <w:r w:rsidRPr="00B93783">
              <w:t xml:space="preserve">- acoustic echo cancellation </w:t>
            </w:r>
          </w:p>
        </w:tc>
        <w:tc>
          <w:tcPr>
            <w:tcW w:w="3621" w:type="dxa"/>
          </w:tcPr>
          <w:p w14:paraId="07B54669" w14:textId="77777777" w:rsidR="002663EB" w:rsidRPr="00B93783" w:rsidRDefault="002663EB" w:rsidP="002663EB">
            <w:r w:rsidRPr="00B93783">
              <w:t xml:space="preserve">- подавление акустического эхо  </w:t>
            </w:r>
          </w:p>
        </w:tc>
        <w:tc>
          <w:tcPr>
            <w:tcW w:w="6537" w:type="dxa"/>
          </w:tcPr>
          <w:p w14:paraId="505AD753" w14:textId="77777777" w:rsidR="002663EB" w:rsidRPr="00B93783" w:rsidRDefault="002663EB" w:rsidP="002663EB">
            <w:r w:rsidRPr="00B93783">
              <w:t>- акустик акс-садони бостириш</w:t>
            </w:r>
          </w:p>
          <w:p w14:paraId="4803794C" w14:textId="77777777" w:rsidR="002663EB" w:rsidRPr="00B93783" w:rsidRDefault="002663EB" w:rsidP="002663EB"/>
        </w:tc>
      </w:tr>
      <w:tr w:rsidR="002663EB" w:rsidRPr="00B93783" w14:paraId="3D3B2C84" w14:textId="77777777" w:rsidTr="0026688B">
        <w:tc>
          <w:tcPr>
            <w:tcW w:w="2198" w:type="dxa"/>
          </w:tcPr>
          <w:p w14:paraId="6E1A76AC" w14:textId="77777777" w:rsidR="002663EB" w:rsidRPr="00B93783" w:rsidRDefault="002663EB" w:rsidP="002663EB">
            <w:r w:rsidRPr="00B93783">
              <w:t>AEC</w:t>
            </w:r>
          </w:p>
          <w:p w14:paraId="08478B84" w14:textId="77777777" w:rsidR="002663EB" w:rsidRPr="00B93783" w:rsidRDefault="002663EB" w:rsidP="002663EB"/>
        </w:tc>
        <w:tc>
          <w:tcPr>
            <w:tcW w:w="2454" w:type="dxa"/>
          </w:tcPr>
          <w:p w14:paraId="3BBFF123" w14:textId="77777777" w:rsidR="002663EB" w:rsidRPr="00B93783" w:rsidRDefault="002663EB" w:rsidP="002663EB">
            <w:r w:rsidRPr="00B93783">
              <w:t>- analog elec</w:t>
            </w:r>
            <w:r w:rsidRPr="00B93783">
              <w:lastRenderedPageBreak/>
              <w:t>tr</w:t>
            </w:r>
            <w:r w:rsidRPr="00B93783">
              <w:lastRenderedPageBreak/>
              <w:t xml:space="preserve">o-nic computer </w:t>
            </w:r>
          </w:p>
        </w:tc>
        <w:tc>
          <w:tcPr>
            <w:tcW w:w="3621" w:type="dxa"/>
          </w:tcPr>
          <w:p w14:paraId="4D92AFAB" w14:textId="77777777" w:rsidR="002663EB" w:rsidRPr="00B93783" w:rsidRDefault="002663EB" w:rsidP="002663EB">
            <w:r w:rsidRPr="00B93783">
              <w:t>- аналоговая ЭВМ</w:t>
            </w:r>
          </w:p>
          <w:p w14:paraId="0F6A18CD" w14:textId="77777777" w:rsidR="002663EB" w:rsidRPr="00B93783" w:rsidRDefault="002663EB" w:rsidP="002663EB"/>
        </w:tc>
        <w:tc>
          <w:tcPr>
            <w:tcW w:w="6537" w:type="dxa"/>
          </w:tcPr>
          <w:p w14:paraId="7446369A" w14:textId="77777777" w:rsidR="002663EB" w:rsidRPr="00B93783" w:rsidRDefault="002663EB" w:rsidP="002663EB">
            <w:r w:rsidRPr="00B93783">
              <w:t>- аналог Э</w:t>
            </w:r>
            <w:r w:rsidR="00B93783">
              <w:t>Ҳ</w:t>
            </w:r>
            <w:r w:rsidRPr="00B93783">
              <w:t>М</w:t>
            </w:r>
          </w:p>
          <w:p w14:paraId="44A9B2BF" w14:textId="77777777" w:rsidR="002663EB" w:rsidRPr="00B93783" w:rsidRDefault="002663EB" w:rsidP="002663EB"/>
        </w:tc>
      </w:tr>
      <w:tr w:rsidR="002663EB" w:rsidRPr="00B93783" w14:paraId="6240B9A0" w14:textId="77777777" w:rsidTr="0026688B">
        <w:tc>
          <w:tcPr>
            <w:tcW w:w="2198" w:type="dxa"/>
          </w:tcPr>
          <w:p w14:paraId="2227A9B5" w14:textId="77777777" w:rsidR="002663EB" w:rsidRPr="00B93783" w:rsidRDefault="002663EB" w:rsidP="002663EB">
            <w:r w:rsidRPr="00B93783">
              <w:t>AED</w:t>
            </w:r>
            <w:r w:rsidRPr="00B93783">
              <w:lastRenderedPageBreak/>
              <w:t xml:space="preserve">S </w:t>
            </w:r>
          </w:p>
          <w:p w14:paraId="66A651DA" w14:textId="77777777" w:rsidR="002663EB" w:rsidRPr="00B93783" w:rsidRDefault="002663EB" w:rsidP="002663EB"/>
          <w:p w14:paraId="159F14E1" w14:textId="77777777" w:rsidR="002663EB" w:rsidRPr="00B93783" w:rsidRDefault="002663EB" w:rsidP="002663EB"/>
        </w:tc>
        <w:tc>
          <w:tcPr>
            <w:tcW w:w="2454" w:type="dxa"/>
          </w:tcPr>
          <w:p w14:paraId="12F0B8CF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Association for Electronic Data Systems</w:t>
            </w:r>
          </w:p>
        </w:tc>
        <w:tc>
          <w:tcPr>
            <w:tcW w:w="3621" w:type="dxa"/>
          </w:tcPr>
          <w:p w14:paraId="37EE9219" w14:textId="77777777" w:rsidR="002663EB" w:rsidRPr="00B93783" w:rsidRDefault="002663EB" w:rsidP="002663EB">
            <w:r w:rsidRPr="00B93783">
              <w:t>- Ассоциация по  системам передачи элект</w:t>
            </w:r>
            <w:r w:rsidRPr="00B93783">
              <w:lastRenderedPageBreak/>
              <w:t>ронных да</w:t>
            </w:r>
            <w:r w:rsidRPr="00B93783">
              <w:lastRenderedPageBreak/>
              <w:t>нных</w:t>
            </w:r>
          </w:p>
        </w:tc>
        <w:tc>
          <w:tcPr>
            <w:tcW w:w="6537" w:type="dxa"/>
          </w:tcPr>
          <w:p w14:paraId="5667AC10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э</w:t>
            </w:r>
            <w:r w:rsidRPr="00B93783">
              <w:t>лектрон маълумотларни узатиш тизимлари ассоциацияси</w:t>
            </w:r>
          </w:p>
        </w:tc>
      </w:tr>
      <w:tr w:rsidR="002663EB" w:rsidRPr="00B93783" w14:paraId="4B666C41" w14:textId="77777777" w:rsidTr="0026688B">
        <w:tc>
          <w:tcPr>
            <w:tcW w:w="2198" w:type="dxa"/>
          </w:tcPr>
          <w:p w14:paraId="681E2AD4" w14:textId="77777777" w:rsidR="002663EB" w:rsidRPr="00B93783" w:rsidRDefault="002663EB" w:rsidP="002663EB">
            <w:r w:rsidRPr="00B93783">
              <w:t>AEFC</w:t>
            </w:r>
          </w:p>
          <w:p w14:paraId="685E02F2" w14:textId="77777777" w:rsidR="002663EB" w:rsidRPr="00B93783" w:rsidRDefault="002663EB" w:rsidP="002663EB"/>
          <w:p w14:paraId="79A3E862" w14:textId="77777777" w:rsidR="002663EB" w:rsidRPr="00B93783" w:rsidRDefault="002663EB" w:rsidP="002663EB"/>
          <w:p w14:paraId="2016FC14" w14:textId="77777777" w:rsidR="002663EB" w:rsidRPr="00B93783" w:rsidRDefault="002663EB" w:rsidP="002663EB"/>
        </w:tc>
        <w:tc>
          <w:tcPr>
            <w:tcW w:w="2454" w:type="dxa"/>
          </w:tcPr>
          <w:p w14:paraId="2CD14423" w14:textId="77777777" w:rsidR="002663EB" w:rsidRPr="00B93783" w:rsidRDefault="002663EB" w:rsidP="002663EB">
            <w:r w:rsidRPr="00B93783">
              <w:t>- alkaline el</w:t>
            </w:r>
            <w:r w:rsidRPr="00B93783">
              <w:lastRenderedPageBreak/>
              <w:t>e</w:t>
            </w:r>
            <w:r w:rsidRPr="00B93783">
              <w:lastRenderedPageBreak/>
              <w:t>c</w:t>
            </w:r>
            <w:r w:rsidRPr="00B93783">
              <w:lastRenderedPageBreak/>
              <w:t>trolyte fuel cell</w:t>
            </w:r>
          </w:p>
          <w:p w14:paraId="732FC762" w14:textId="77777777" w:rsidR="002663EB" w:rsidRPr="00B93783" w:rsidRDefault="002663EB" w:rsidP="002663EB"/>
        </w:tc>
        <w:tc>
          <w:tcPr>
            <w:tcW w:w="3621" w:type="dxa"/>
          </w:tcPr>
          <w:p w14:paraId="0B00DE2F" w14:textId="77777777" w:rsidR="002663EB" w:rsidRPr="00B93783" w:rsidRDefault="002663EB" w:rsidP="002663EB">
            <w:r w:rsidRPr="00B93783">
              <w:t>- заправленный щелоч-ным  электролитом топливный элемент (химической электробатареи)</w:t>
            </w:r>
          </w:p>
        </w:tc>
        <w:tc>
          <w:tcPr>
            <w:tcW w:w="6537" w:type="dxa"/>
          </w:tcPr>
          <w:p w14:paraId="3B5873FC" w14:textId="77777777" w:rsidR="002663EB" w:rsidRPr="00B93783" w:rsidRDefault="002663EB" w:rsidP="002663EB">
            <w:r w:rsidRPr="00B93783">
              <w:t>- иш</w:t>
            </w:r>
            <w:r w:rsidR="00B93783">
              <w:t>қ</w:t>
            </w:r>
            <w:r w:rsidRPr="00B93783">
              <w:t>орли электролит билан т</w:t>
            </w:r>
            <w:r w:rsidR="00B93783">
              <w:t>ў</w:t>
            </w:r>
            <w:r w:rsidRPr="00B93783">
              <w:t>лдирилган ё</w:t>
            </w:r>
            <w:r w:rsidR="00B93783">
              <w:t>қ</w:t>
            </w:r>
            <w:r w:rsidRPr="00B93783">
              <w:t>ил</w:t>
            </w:r>
            <w:r w:rsidR="00B93783">
              <w:t>ғ</w:t>
            </w:r>
            <w:r w:rsidRPr="00B93783">
              <w:t>и элементи (кимёвий электр батареялари)</w:t>
            </w:r>
          </w:p>
        </w:tc>
      </w:tr>
      <w:tr w:rsidR="002663EB" w:rsidRPr="00B93783" w14:paraId="41551622" w14:textId="77777777" w:rsidTr="0026688B">
        <w:tc>
          <w:tcPr>
            <w:tcW w:w="2198" w:type="dxa"/>
          </w:tcPr>
          <w:p w14:paraId="3353CE0F" w14:textId="77777777" w:rsidR="002663EB" w:rsidRPr="00B93783" w:rsidRDefault="002663EB" w:rsidP="002663EB">
            <w:r w:rsidRPr="00B93783">
              <w:t>AEH</w:t>
            </w:r>
          </w:p>
          <w:p w14:paraId="3114E420" w14:textId="77777777" w:rsidR="002663EB" w:rsidRPr="00B93783" w:rsidRDefault="002663EB" w:rsidP="002663EB"/>
        </w:tc>
        <w:tc>
          <w:tcPr>
            <w:tcW w:w="2454" w:type="dxa"/>
          </w:tcPr>
          <w:p w14:paraId="09806ED4" w14:textId="77777777" w:rsidR="002663EB" w:rsidRPr="00B93783" w:rsidRDefault="002663EB" w:rsidP="002663EB">
            <w:r w:rsidRPr="00B93783">
              <w:t>- antenna effective height</w:t>
            </w:r>
          </w:p>
        </w:tc>
        <w:tc>
          <w:tcPr>
            <w:tcW w:w="3621" w:type="dxa"/>
          </w:tcPr>
          <w:p w14:paraId="1F286E45" w14:textId="77777777" w:rsidR="002663EB" w:rsidRPr="00B93783" w:rsidRDefault="002663EB" w:rsidP="002663EB">
            <w:r w:rsidRPr="00B93783">
              <w:t>- эффективная высота антенны</w:t>
            </w:r>
          </w:p>
        </w:tc>
        <w:tc>
          <w:tcPr>
            <w:tcW w:w="6537" w:type="dxa"/>
          </w:tcPr>
          <w:p w14:paraId="6D1B09D5" w14:textId="77777777" w:rsidR="002663EB" w:rsidRPr="00B93783" w:rsidRDefault="002663EB" w:rsidP="002663EB">
            <w:r w:rsidRPr="00B93783">
              <w:t>- антеннанинг эффектив баландлиги</w:t>
            </w:r>
          </w:p>
        </w:tc>
      </w:tr>
      <w:tr w:rsidR="002663EB" w:rsidRPr="00B93783" w14:paraId="1DCF1D7F" w14:textId="77777777" w:rsidTr="0026688B">
        <w:tc>
          <w:tcPr>
            <w:tcW w:w="2198" w:type="dxa"/>
          </w:tcPr>
          <w:p w14:paraId="783EE399" w14:textId="77777777" w:rsidR="002663EB" w:rsidRPr="00B93783" w:rsidRDefault="002663EB" w:rsidP="002663EB">
            <w:r w:rsidRPr="00B93783">
              <w:t xml:space="preserve">AEI </w:t>
            </w:r>
          </w:p>
          <w:p w14:paraId="1FAE6F34" w14:textId="77777777" w:rsidR="002663EB" w:rsidRPr="00B93783" w:rsidRDefault="002663EB" w:rsidP="002663EB"/>
        </w:tc>
        <w:tc>
          <w:tcPr>
            <w:tcW w:w="2454" w:type="dxa"/>
          </w:tcPr>
          <w:p w14:paraId="01ECD2DE" w14:textId="77777777" w:rsidR="002663EB" w:rsidRPr="00B93783" w:rsidRDefault="002663EB" w:rsidP="002663EB">
            <w:r w:rsidRPr="00B93783">
              <w:t>- aerial exposure index</w:t>
            </w:r>
          </w:p>
        </w:tc>
        <w:tc>
          <w:tcPr>
            <w:tcW w:w="3621" w:type="dxa"/>
          </w:tcPr>
          <w:p w14:paraId="7562523B" w14:textId="77777777" w:rsidR="002663EB" w:rsidRPr="00B93783" w:rsidRDefault="002663EB" w:rsidP="002663EB">
            <w:r w:rsidRPr="00B93783">
              <w:t>- показатель облучения антенны</w:t>
            </w:r>
          </w:p>
        </w:tc>
        <w:tc>
          <w:tcPr>
            <w:tcW w:w="6537" w:type="dxa"/>
          </w:tcPr>
          <w:p w14:paraId="57F99B7E" w14:textId="77777777" w:rsidR="002663EB" w:rsidRPr="00B93783" w:rsidRDefault="002663EB" w:rsidP="002663EB">
            <w:r w:rsidRPr="00B93783">
              <w:t>- антеннанинг нурланиш к</w:t>
            </w:r>
            <w:r w:rsidR="00B93783">
              <w:t>ў</w:t>
            </w:r>
            <w:r w:rsidRPr="00B93783">
              <w:t>рсаткичи</w:t>
            </w:r>
          </w:p>
        </w:tc>
      </w:tr>
      <w:tr w:rsidR="002663EB" w:rsidRPr="00B93783" w14:paraId="0D3C1E38" w14:textId="77777777" w:rsidTr="0026688B">
        <w:tc>
          <w:tcPr>
            <w:tcW w:w="2198" w:type="dxa"/>
          </w:tcPr>
          <w:p w14:paraId="2DAB5A1E" w14:textId="77777777" w:rsidR="002663EB" w:rsidRPr="00B93783" w:rsidRDefault="002663EB" w:rsidP="002663EB">
            <w:r w:rsidRPr="00B93783">
              <w:t>AEJMC</w:t>
            </w:r>
          </w:p>
          <w:p w14:paraId="21AD0798" w14:textId="77777777" w:rsidR="002663EB" w:rsidRPr="00B93783" w:rsidRDefault="002663EB" w:rsidP="002663EB"/>
          <w:p w14:paraId="06090BC4" w14:textId="77777777" w:rsidR="002663EB" w:rsidRPr="00B93783" w:rsidRDefault="002663EB" w:rsidP="002663EB"/>
          <w:p w14:paraId="241524DD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2454" w:type="dxa"/>
          </w:tcPr>
          <w:p w14:paraId="5A33F0C6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Association  for Education in ournalism and Mass</w:t>
            </w:r>
            <w:r w:rsidRPr="0026688B">
              <w:rPr>
                <w:lang w:val="en-GB"/>
              </w:rPr>
              <w:t xml:space="preserve"> </w:t>
            </w:r>
            <w:r w:rsidRPr="0026688B">
              <w:rPr>
                <w:lang w:val="en-US"/>
              </w:rPr>
              <w:t>Communication</w:t>
            </w:r>
          </w:p>
        </w:tc>
        <w:tc>
          <w:tcPr>
            <w:tcW w:w="3621" w:type="dxa"/>
          </w:tcPr>
          <w:p w14:paraId="15A8C881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 xml:space="preserve">- Ассоциация по обучению в области журналистики  и средств массовых коммуникаций </w:t>
            </w:r>
          </w:p>
        </w:tc>
        <w:tc>
          <w:tcPr>
            <w:tcW w:w="6537" w:type="dxa"/>
          </w:tcPr>
          <w:p w14:paraId="0720B7E9" w14:textId="77777777" w:rsidR="002663EB" w:rsidRPr="00B93783" w:rsidRDefault="002663EB" w:rsidP="002663EB">
            <w:r w:rsidRPr="00B93783">
              <w:t>- журналистика ва оммавий коммуникация воситалари со</w:t>
            </w:r>
            <w:r w:rsidR="00B93783">
              <w:t>ҳ</w:t>
            </w:r>
            <w:r w:rsidRPr="00B93783">
              <w:t xml:space="preserve">асида </w:t>
            </w:r>
            <w:r w:rsidR="00B93783">
              <w:t>ўқ</w:t>
            </w:r>
            <w:r w:rsidRPr="00B93783">
              <w:t>итиш ассоциацияси</w:t>
            </w:r>
          </w:p>
        </w:tc>
      </w:tr>
      <w:tr w:rsidR="002663EB" w:rsidRPr="00B93783" w14:paraId="3DB8B6ED" w14:textId="77777777" w:rsidTr="0026688B">
        <w:tc>
          <w:tcPr>
            <w:tcW w:w="2198" w:type="dxa"/>
          </w:tcPr>
          <w:p w14:paraId="56600323" w14:textId="77777777" w:rsidR="002663EB" w:rsidRPr="00B93783" w:rsidRDefault="002663EB" w:rsidP="002663EB">
            <w:r w:rsidRPr="00B93783">
              <w:t>AEL</w:t>
            </w:r>
          </w:p>
          <w:p w14:paraId="3C6549C8" w14:textId="77777777" w:rsidR="002663EB" w:rsidRPr="00B93783" w:rsidRDefault="002663EB" w:rsidP="002663EB"/>
        </w:tc>
        <w:tc>
          <w:tcPr>
            <w:tcW w:w="2454" w:type="dxa"/>
          </w:tcPr>
          <w:p w14:paraId="14CC3EFF" w14:textId="77777777" w:rsidR="002663EB" w:rsidRPr="00B93783" w:rsidRDefault="002663EB" w:rsidP="002663EB">
            <w:r w:rsidRPr="00B93783">
              <w:t>- acceptable emission limits</w:t>
            </w:r>
          </w:p>
        </w:tc>
        <w:tc>
          <w:tcPr>
            <w:tcW w:w="3621" w:type="dxa"/>
          </w:tcPr>
          <w:p w14:paraId="7A997F18" w14:textId="77777777" w:rsidR="002663EB" w:rsidRPr="00B93783" w:rsidRDefault="002663EB" w:rsidP="002663EB">
            <w:r w:rsidRPr="00B93783">
              <w:t>- допустимые пределы уровня излучения</w:t>
            </w:r>
          </w:p>
        </w:tc>
        <w:tc>
          <w:tcPr>
            <w:tcW w:w="6537" w:type="dxa"/>
          </w:tcPr>
          <w:p w14:paraId="6DADC057" w14:textId="77777777" w:rsidR="002663EB" w:rsidRPr="00B93783" w:rsidRDefault="002663EB" w:rsidP="002663EB">
            <w:r w:rsidRPr="00B93783">
              <w:t>- нурланиш даражасининг й</w:t>
            </w:r>
            <w:r w:rsidR="00B93783">
              <w:t>ў</w:t>
            </w:r>
            <w:r w:rsidRPr="00B93783">
              <w:t xml:space="preserve">л </w:t>
            </w:r>
            <w:r w:rsidR="00B93783">
              <w:t>қў</w:t>
            </w:r>
            <w:r w:rsidRPr="00B93783">
              <w:t>йиладиган чегаралари</w:t>
            </w:r>
          </w:p>
        </w:tc>
      </w:tr>
      <w:tr w:rsidR="002663EB" w:rsidRPr="00B93783" w14:paraId="43E9554B" w14:textId="77777777" w:rsidTr="0026688B">
        <w:tc>
          <w:tcPr>
            <w:tcW w:w="2198" w:type="dxa"/>
          </w:tcPr>
          <w:p w14:paraId="724E7C89" w14:textId="77777777" w:rsidR="002663EB" w:rsidRPr="00B93783" w:rsidRDefault="002663EB" w:rsidP="002663EB">
            <w:r w:rsidRPr="00B93783">
              <w:t xml:space="preserve">AEL </w:t>
            </w:r>
          </w:p>
          <w:p w14:paraId="480C76D3" w14:textId="77777777" w:rsidR="002663EB" w:rsidRPr="00B93783" w:rsidRDefault="002663EB" w:rsidP="002663EB"/>
          <w:p w14:paraId="21375B97" w14:textId="77777777" w:rsidR="002663EB" w:rsidRPr="00B93783" w:rsidRDefault="002663EB" w:rsidP="002663EB"/>
        </w:tc>
        <w:tc>
          <w:tcPr>
            <w:tcW w:w="2454" w:type="dxa"/>
          </w:tcPr>
          <w:p w14:paraId="63C168A6" w14:textId="77777777" w:rsidR="002663EB" w:rsidRPr="00B93783" w:rsidRDefault="002663EB" w:rsidP="002663EB">
            <w:r w:rsidRPr="00B93783">
              <w:t>- accessible emission limits</w:t>
            </w:r>
          </w:p>
          <w:p w14:paraId="0DD89C5F" w14:textId="77777777" w:rsidR="002663EB" w:rsidRPr="00B93783" w:rsidRDefault="002663EB" w:rsidP="002663EB"/>
        </w:tc>
        <w:tc>
          <w:tcPr>
            <w:tcW w:w="3621" w:type="dxa"/>
          </w:tcPr>
          <w:p w14:paraId="49F3A9D9" w14:textId="77777777" w:rsidR="002663EB" w:rsidRPr="00B93783" w:rsidRDefault="002663EB" w:rsidP="002663EB">
            <w:r w:rsidRPr="00B93783">
              <w:t>- доступные пределы уровня  (оптического) излучения</w:t>
            </w:r>
          </w:p>
        </w:tc>
        <w:tc>
          <w:tcPr>
            <w:tcW w:w="6537" w:type="dxa"/>
          </w:tcPr>
          <w:p w14:paraId="23C7D2A9" w14:textId="77777777" w:rsidR="002663EB" w:rsidRPr="00B93783" w:rsidRDefault="002663EB" w:rsidP="002663EB">
            <w:r w:rsidRPr="00B93783">
              <w:t>- (оптик) нурланиш даражасининг фойдаланиш мумкин б</w:t>
            </w:r>
            <w:r w:rsidR="00B93783">
              <w:t>ў</w:t>
            </w:r>
            <w:r w:rsidRPr="00B93783">
              <w:t>лган чегаралари</w:t>
            </w:r>
          </w:p>
        </w:tc>
      </w:tr>
      <w:tr w:rsidR="002663EB" w:rsidRPr="00B93783" w14:paraId="50AAE148" w14:textId="77777777" w:rsidTr="0026688B">
        <w:tc>
          <w:tcPr>
            <w:tcW w:w="2198" w:type="dxa"/>
          </w:tcPr>
          <w:p w14:paraId="6979E50D" w14:textId="77777777" w:rsidR="002663EB" w:rsidRPr="00B93783" w:rsidRDefault="002663EB" w:rsidP="002663EB">
            <w:r w:rsidRPr="00B93783">
              <w:t>AEL</w:t>
            </w:r>
          </w:p>
          <w:p w14:paraId="04551684" w14:textId="77777777" w:rsidR="002663EB" w:rsidRPr="00B93783" w:rsidRDefault="002663EB" w:rsidP="002663EB"/>
          <w:p w14:paraId="4F4D83EB" w14:textId="77777777" w:rsidR="002663EB" w:rsidRPr="00B93783" w:rsidRDefault="002663EB" w:rsidP="002663EB"/>
          <w:p w14:paraId="6BCAB086" w14:textId="77777777" w:rsidR="002663EB" w:rsidRPr="00B93783" w:rsidRDefault="002663EB" w:rsidP="002663EB"/>
        </w:tc>
        <w:tc>
          <w:tcPr>
            <w:tcW w:w="2454" w:type="dxa"/>
          </w:tcPr>
          <w:p w14:paraId="59E302EF" w14:textId="77777777" w:rsidR="002663EB" w:rsidRPr="00B93783" w:rsidRDefault="002663EB" w:rsidP="002663EB">
            <w:r w:rsidRPr="00B93783">
              <w:t>- automatic edge-lock</w:t>
            </w:r>
          </w:p>
          <w:p w14:paraId="74F46735" w14:textId="77777777" w:rsidR="002663EB" w:rsidRPr="00B93783" w:rsidRDefault="002663EB" w:rsidP="002663EB"/>
          <w:p w14:paraId="5F285B08" w14:textId="77777777" w:rsidR="002663EB" w:rsidRPr="00B93783" w:rsidRDefault="002663EB" w:rsidP="002663EB"/>
        </w:tc>
        <w:tc>
          <w:tcPr>
            <w:tcW w:w="3621" w:type="dxa"/>
          </w:tcPr>
          <w:p w14:paraId="2A3928A2" w14:textId="77777777" w:rsidR="002663EB" w:rsidRPr="00B93783" w:rsidRDefault="002663EB" w:rsidP="002663EB">
            <w:r w:rsidRPr="00B93783">
              <w:t xml:space="preserve">- автоматическая  блокировка  фронта  импульсов  (в  системах  испытаний  запоминающих  усройств)  </w:t>
            </w:r>
          </w:p>
        </w:tc>
        <w:tc>
          <w:tcPr>
            <w:tcW w:w="6537" w:type="dxa"/>
          </w:tcPr>
          <w:p w14:paraId="6DD8A9D0" w14:textId="77777777" w:rsidR="002663EB" w:rsidRPr="00B93783" w:rsidRDefault="002663EB" w:rsidP="002663EB">
            <w:r w:rsidRPr="00B93783">
              <w:t>- импульслар фронтини автоматик му</w:t>
            </w:r>
            <w:r w:rsidR="00B93783">
              <w:t>ҳ</w:t>
            </w:r>
            <w:r w:rsidRPr="00B93783">
              <w:t xml:space="preserve">осаралаш (хотирлаш </w:t>
            </w:r>
            <w:r w:rsidR="00B93783">
              <w:t>қ</w:t>
            </w:r>
            <w:r w:rsidRPr="00B93783">
              <w:t>урилмаларининг синаш тизимларида)</w:t>
            </w:r>
          </w:p>
          <w:p w14:paraId="2BF77E09" w14:textId="77777777" w:rsidR="002663EB" w:rsidRPr="00B93783" w:rsidRDefault="002663EB" w:rsidP="002663EB"/>
        </w:tc>
      </w:tr>
      <w:tr w:rsidR="002663EB" w:rsidRPr="00B93783" w14:paraId="075D7329" w14:textId="77777777" w:rsidTr="0026688B">
        <w:tc>
          <w:tcPr>
            <w:tcW w:w="2198" w:type="dxa"/>
          </w:tcPr>
          <w:p w14:paraId="469161F8" w14:textId="77777777" w:rsidR="002663EB" w:rsidRPr="00B93783" w:rsidRDefault="002663EB" w:rsidP="002663EB">
            <w:r w:rsidRPr="00B93783">
              <w:t xml:space="preserve">AEMU, aemu </w:t>
            </w:r>
          </w:p>
          <w:p w14:paraId="526846A0" w14:textId="77777777" w:rsidR="002663EB" w:rsidRPr="00B93783" w:rsidRDefault="002663EB" w:rsidP="002663EB"/>
        </w:tc>
        <w:tc>
          <w:tcPr>
            <w:tcW w:w="2454" w:type="dxa"/>
          </w:tcPr>
          <w:p w14:paraId="056A58AC" w14:textId="77777777" w:rsidR="002663EB" w:rsidRPr="00B93783" w:rsidRDefault="002663EB" w:rsidP="002663EB">
            <w:r w:rsidRPr="00B93783">
              <w:t>- absolute elec-tromagnetic unit</w:t>
            </w:r>
          </w:p>
        </w:tc>
        <w:tc>
          <w:tcPr>
            <w:tcW w:w="3621" w:type="dxa"/>
          </w:tcPr>
          <w:p w14:paraId="5BD86B37" w14:textId="77777777" w:rsidR="002663EB" w:rsidRPr="00B93783" w:rsidRDefault="002663EB" w:rsidP="002663EB">
            <w:r w:rsidRPr="00B93783">
              <w:t>- абсолютная  электромагнитная единица</w:t>
            </w:r>
          </w:p>
        </w:tc>
        <w:tc>
          <w:tcPr>
            <w:tcW w:w="6537" w:type="dxa"/>
          </w:tcPr>
          <w:p w14:paraId="189607AE" w14:textId="77777777" w:rsidR="002663EB" w:rsidRPr="00B93783" w:rsidRDefault="002663EB" w:rsidP="002663EB">
            <w:r w:rsidRPr="00B93783">
              <w:t>- абсолют электромагнит бирлик</w:t>
            </w:r>
          </w:p>
          <w:p w14:paraId="4EB16ADD" w14:textId="77777777" w:rsidR="002663EB" w:rsidRPr="00B93783" w:rsidRDefault="002663EB" w:rsidP="002663EB"/>
        </w:tc>
      </w:tr>
      <w:tr w:rsidR="002663EB" w:rsidRPr="00B93783" w14:paraId="1349E6C0" w14:textId="77777777" w:rsidTr="0026688B">
        <w:tc>
          <w:tcPr>
            <w:tcW w:w="2198" w:type="dxa"/>
          </w:tcPr>
          <w:p w14:paraId="27179B53" w14:textId="77777777" w:rsidR="002663EB" w:rsidRPr="00B93783" w:rsidRDefault="002663EB" w:rsidP="002663EB">
            <w:r w:rsidRPr="00B93783">
              <w:t>AEN</w:t>
            </w:r>
          </w:p>
          <w:p w14:paraId="4FAE982B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2454" w:type="dxa"/>
          </w:tcPr>
          <w:p w14:paraId="78107B5D" w14:textId="77777777" w:rsidR="002663EB" w:rsidRPr="00B93783" w:rsidRDefault="002663EB" w:rsidP="002663EB">
            <w:r w:rsidRPr="00B93783">
              <w:t>- articulation refe</w:t>
            </w:r>
            <w:r w:rsidRPr="0026688B">
              <w:rPr>
                <w:lang w:val="uz-Latn-UZ"/>
              </w:rPr>
              <w:t>-</w:t>
            </w:r>
            <w:r w:rsidRPr="00B93783">
              <w:t>rence equivalent</w:t>
            </w:r>
          </w:p>
        </w:tc>
        <w:tc>
          <w:tcPr>
            <w:tcW w:w="3621" w:type="dxa"/>
          </w:tcPr>
          <w:p w14:paraId="2B59A582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- эталонный эквивалент артикуляции</w:t>
            </w:r>
          </w:p>
        </w:tc>
        <w:tc>
          <w:tcPr>
            <w:tcW w:w="6537" w:type="dxa"/>
          </w:tcPr>
          <w:p w14:paraId="292F367B" w14:textId="77777777" w:rsidR="002663EB" w:rsidRPr="00B93783" w:rsidRDefault="002663EB" w:rsidP="002663EB">
            <w:r w:rsidRPr="00B93783">
              <w:t>- артикуляциянинг эталон эквиваленти</w:t>
            </w:r>
          </w:p>
        </w:tc>
      </w:tr>
      <w:tr w:rsidR="002663EB" w:rsidRPr="00B93783" w14:paraId="76BCC5F0" w14:textId="77777777" w:rsidTr="0026688B">
        <w:trPr>
          <w:trHeight w:val="168"/>
        </w:trPr>
        <w:tc>
          <w:tcPr>
            <w:tcW w:w="2198" w:type="dxa"/>
          </w:tcPr>
          <w:p w14:paraId="152613F7" w14:textId="77777777" w:rsidR="002663EB" w:rsidRPr="00B93783" w:rsidRDefault="002663EB" w:rsidP="002663EB">
            <w:r w:rsidRPr="00B93783">
              <w:t>AEN</w:t>
            </w:r>
          </w:p>
          <w:p w14:paraId="70D8B7C1" w14:textId="77777777" w:rsidR="002663EB" w:rsidRPr="00B93783" w:rsidRDefault="002663EB" w:rsidP="002663EB"/>
          <w:p w14:paraId="450E5CD3" w14:textId="77777777" w:rsidR="002663EB" w:rsidRPr="00B93783" w:rsidRDefault="002663EB" w:rsidP="002663EB"/>
          <w:p w14:paraId="530BF247" w14:textId="77777777" w:rsidR="002663EB" w:rsidRPr="00B93783" w:rsidRDefault="002663EB" w:rsidP="002663EB"/>
          <w:p w14:paraId="0C5A6FA7" w14:textId="77777777" w:rsidR="002663EB" w:rsidRPr="00B93783" w:rsidRDefault="002663EB" w:rsidP="002663EB"/>
          <w:p w14:paraId="047A15B1" w14:textId="77777777" w:rsidR="002663EB" w:rsidRPr="00B93783" w:rsidRDefault="002663EB" w:rsidP="002663EB"/>
        </w:tc>
        <w:tc>
          <w:tcPr>
            <w:tcW w:w="2454" w:type="dxa"/>
          </w:tcPr>
          <w:p w14:paraId="5A9EC75E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affaiblissements equivalents pour la  nettete (articulation reference [rating] equivalent )</w:t>
            </w:r>
          </w:p>
        </w:tc>
        <w:tc>
          <w:tcPr>
            <w:tcW w:w="3621" w:type="dxa"/>
          </w:tcPr>
          <w:p w14:paraId="18535777" w14:textId="77777777" w:rsidR="002663EB" w:rsidRPr="00B93783" w:rsidRDefault="002663EB" w:rsidP="002663EB">
            <w:r w:rsidRPr="00B93783">
              <w:t xml:space="preserve">- эквивалент затухания по  разборчивости, эталонный эквивалент артикуляции </w:t>
            </w:r>
          </w:p>
          <w:p w14:paraId="504F1C70" w14:textId="77777777" w:rsidR="002663EB" w:rsidRPr="00B93783" w:rsidRDefault="002663EB" w:rsidP="002663EB"/>
          <w:p w14:paraId="0602D4F9" w14:textId="77777777" w:rsidR="002663EB" w:rsidRPr="00B93783" w:rsidRDefault="002663EB" w:rsidP="002663EB"/>
        </w:tc>
        <w:tc>
          <w:tcPr>
            <w:tcW w:w="6537" w:type="dxa"/>
          </w:tcPr>
          <w:p w14:paraId="35B11798" w14:textId="77777777" w:rsidR="002663EB" w:rsidRPr="00B93783" w:rsidRDefault="002663EB" w:rsidP="002663EB">
            <w:r w:rsidRPr="00B93783">
              <w:t>- ани</w:t>
            </w:r>
            <w:r w:rsidR="00B93783">
              <w:t>қ</w:t>
            </w:r>
            <w:r w:rsidRPr="00B93783">
              <w:t>лик б</w:t>
            </w:r>
            <w:r w:rsidR="00B93783">
              <w:t>ў</w:t>
            </w:r>
            <w:r w:rsidRPr="00B93783">
              <w:t>йича с</w:t>
            </w:r>
            <w:r w:rsidR="00B93783">
              <w:t>ў</w:t>
            </w:r>
            <w:r w:rsidRPr="00B93783">
              <w:t>ниш эквиваленти, артикуляциянинг эталон эквив</w:t>
            </w:r>
            <w:r w:rsidRPr="00B93783">
              <w:lastRenderedPageBreak/>
              <w:t>ал</w:t>
            </w:r>
            <w:r w:rsidRPr="00B93783">
              <w:lastRenderedPageBreak/>
              <w:t>енти</w:t>
            </w:r>
          </w:p>
          <w:p w14:paraId="65E2F277" w14:textId="77777777" w:rsidR="002663EB" w:rsidRPr="00B93783" w:rsidRDefault="002663EB" w:rsidP="002663EB"/>
          <w:p w14:paraId="4E7CADAD" w14:textId="77777777" w:rsidR="002663EB" w:rsidRPr="00B93783" w:rsidRDefault="002663EB" w:rsidP="002663EB"/>
          <w:p w14:paraId="201F95A6" w14:textId="77777777" w:rsidR="002663EB" w:rsidRPr="00B93783" w:rsidRDefault="002663EB" w:rsidP="002663EB"/>
        </w:tc>
      </w:tr>
      <w:tr w:rsidR="002663EB" w:rsidRPr="00B93783" w14:paraId="74DF0720" w14:textId="77777777" w:rsidTr="0026688B">
        <w:tc>
          <w:tcPr>
            <w:tcW w:w="2198" w:type="dxa"/>
          </w:tcPr>
          <w:p w14:paraId="430270B6" w14:textId="77777777" w:rsidR="002663EB" w:rsidRPr="00B93783" w:rsidRDefault="002663EB" w:rsidP="002663EB">
            <w:r w:rsidRPr="00B93783">
              <w:t>AEN</w:t>
            </w:r>
          </w:p>
          <w:p w14:paraId="4FAADEF1" w14:textId="77777777" w:rsidR="002663EB" w:rsidRPr="00B93783" w:rsidRDefault="002663EB" w:rsidP="002663EB"/>
          <w:p w14:paraId="6937A1CF" w14:textId="77777777" w:rsidR="002663EB" w:rsidRPr="00B93783" w:rsidRDefault="002663EB" w:rsidP="002663EB"/>
        </w:tc>
        <w:tc>
          <w:tcPr>
            <w:tcW w:w="2454" w:type="dxa"/>
          </w:tcPr>
          <w:p w14:paraId="16476F5F" w14:textId="77777777" w:rsidR="002663EB" w:rsidRPr="00B93783" w:rsidRDefault="002663EB" w:rsidP="002663EB">
            <w:r w:rsidRPr="00B93783">
              <w:t>- att</w:t>
            </w:r>
            <w:r w:rsidRPr="00B93783">
              <w:lastRenderedPageBreak/>
              <w:t>enuation equivalent nettines</w:t>
            </w:r>
          </w:p>
        </w:tc>
        <w:tc>
          <w:tcPr>
            <w:tcW w:w="3621" w:type="dxa"/>
          </w:tcPr>
          <w:p w14:paraId="4D885BF0" w14:textId="77777777" w:rsidR="002663EB" w:rsidRPr="00B93783" w:rsidRDefault="002663EB" w:rsidP="002663EB">
            <w:r w:rsidRPr="00B93783">
              <w:t>- цепь эквивалента затухани</w:t>
            </w:r>
            <w:r w:rsidRPr="00B93783">
              <w:lastRenderedPageBreak/>
              <w:t>я</w:t>
            </w:r>
          </w:p>
          <w:p w14:paraId="033BEA85" w14:textId="77777777" w:rsidR="002663EB" w:rsidRPr="00B93783" w:rsidRDefault="002663EB" w:rsidP="002663EB"/>
        </w:tc>
        <w:tc>
          <w:tcPr>
            <w:tcW w:w="6537" w:type="dxa"/>
          </w:tcPr>
          <w:p w14:paraId="2CA0AC1C" w14:textId="77777777" w:rsidR="002663EB" w:rsidRPr="00B93783" w:rsidRDefault="002663EB" w:rsidP="002663EB">
            <w:r w:rsidRPr="00B93783">
              <w:t>- с</w:t>
            </w:r>
            <w:r w:rsidR="00B93783">
              <w:t>ў</w:t>
            </w:r>
            <w:r w:rsidRPr="00B93783">
              <w:t>ниш эквивалентининг занжири</w:t>
            </w:r>
          </w:p>
          <w:p w14:paraId="2AF78611" w14:textId="77777777" w:rsidR="002663EB" w:rsidRPr="00B93783" w:rsidRDefault="002663EB" w:rsidP="002663EB"/>
        </w:tc>
      </w:tr>
      <w:tr w:rsidR="002663EB" w:rsidRPr="00B93783" w14:paraId="0FAE64C7" w14:textId="77777777" w:rsidTr="0026688B">
        <w:tc>
          <w:tcPr>
            <w:tcW w:w="2198" w:type="dxa"/>
          </w:tcPr>
          <w:p w14:paraId="2B21455F" w14:textId="77777777" w:rsidR="002663EB" w:rsidRPr="00B93783" w:rsidRDefault="002663EB" w:rsidP="002663EB">
            <w:r w:rsidRPr="00B93783">
              <w:t>AEOL</w:t>
            </w:r>
          </w:p>
          <w:p w14:paraId="366F12F9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2454" w:type="dxa"/>
          </w:tcPr>
          <w:p w14:paraId="5E379C8B" w14:textId="77777777" w:rsidR="002663EB" w:rsidRPr="00B93783" w:rsidRDefault="002663EB" w:rsidP="002663EB">
            <w:r w:rsidRPr="00B93783">
              <w:t>- acousto-electric oscillator</w:t>
            </w:r>
          </w:p>
        </w:tc>
        <w:tc>
          <w:tcPr>
            <w:tcW w:w="3621" w:type="dxa"/>
          </w:tcPr>
          <w:p w14:paraId="167D6248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- акусто-электри</w:t>
            </w:r>
            <w:r w:rsidRPr="00B93783">
              <w:lastRenderedPageBreak/>
              <w:t>ч</w:t>
            </w:r>
            <w:r w:rsidRPr="00B93783">
              <w:lastRenderedPageBreak/>
              <w:t>е</w:t>
            </w:r>
            <w:r w:rsidRPr="00B93783">
              <w:lastRenderedPageBreak/>
              <w:t>ский генератор</w:t>
            </w:r>
          </w:p>
        </w:tc>
        <w:tc>
          <w:tcPr>
            <w:tcW w:w="6537" w:type="dxa"/>
          </w:tcPr>
          <w:p w14:paraId="63301934" w14:textId="77777777" w:rsidR="002663EB" w:rsidRPr="00B93783" w:rsidRDefault="002663EB" w:rsidP="002663EB">
            <w:r w:rsidRPr="00B93783">
              <w:t>- акусто-электр генератор</w:t>
            </w:r>
          </w:p>
          <w:p w14:paraId="4743D0CF" w14:textId="77777777" w:rsidR="002663EB" w:rsidRPr="00B93783" w:rsidRDefault="002663EB" w:rsidP="002663EB"/>
        </w:tc>
      </w:tr>
      <w:tr w:rsidR="002663EB" w:rsidRPr="00B93783" w14:paraId="267194F4" w14:textId="77777777" w:rsidTr="0026688B">
        <w:tc>
          <w:tcPr>
            <w:tcW w:w="2198" w:type="dxa"/>
          </w:tcPr>
          <w:p w14:paraId="305CD606" w14:textId="77777777" w:rsidR="002663EB" w:rsidRPr="00B93783" w:rsidRDefault="002663EB" w:rsidP="002663EB">
            <w:r w:rsidRPr="00B93783">
              <w:t>AEP</w:t>
            </w:r>
          </w:p>
          <w:p w14:paraId="748B72B4" w14:textId="77777777" w:rsidR="002663EB" w:rsidRPr="00B93783" w:rsidRDefault="002663EB" w:rsidP="002663EB"/>
        </w:tc>
        <w:tc>
          <w:tcPr>
            <w:tcW w:w="2454" w:type="dxa"/>
          </w:tcPr>
          <w:p w14:paraId="24BC4B05" w14:textId="77777777" w:rsidR="002663EB" w:rsidRPr="00B93783" w:rsidRDefault="002663EB" w:rsidP="002663EB">
            <w:r w:rsidRPr="00B93783">
              <w:t>- amplified axcess power</w:t>
            </w:r>
          </w:p>
        </w:tc>
        <w:tc>
          <w:tcPr>
            <w:tcW w:w="3621" w:type="dxa"/>
          </w:tcPr>
          <w:p w14:paraId="6696BA62" w14:textId="77777777" w:rsidR="002663EB" w:rsidRPr="00B93783" w:rsidRDefault="002663EB" w:rsidP="002663EB">
            <w:r w:rsidRPr="00B93783">
              <w:t>- избыточная мощность усиления</w:t>
            </w:r>
          </w:p>
        </w:tc>
        <w:tc>
          <w:tcPr>
            <w:tcW w:w="6537" w:type="dxa"/>
          </w:tcPr>
          <w:p w14:paraId="3F792AF3" w14:textId="77777777" w:rsidR="002663EB" w:rsidRPr="00B93783" w:rsidRDefault="002663EB" w:rsidP="002663EB">
            <w:r w:rsidRPr="00B93783">
              <w:t>- орти</w:t>
            </w:r>
            <w:r w:rsidR="00B93783">
              <w:t>қ</w:t>
            </w:r>
            <w:r w:rsidRPr="00B93783">
              <w:t xml:space="preserve">ча кучайтириш </w:t>
            </w:r>
            <w:r w:rsidR="00B93783">
              <w:t>қ</w:t>
            </w:r>
            <w:r w:rsidRPr="00B93783">
              <w:t>уввати</w:t>
            </w:r>
          </w:p>
        </w:tc>
      </w:tr>
      <w:tr w:rsidR="002663EB" w:rsidRPr="00B93783" w14:paraId="1D59D7E4" w14:textId="77777777" w:rsidTr="0026688B">
        <w:tc>
          <w:tcPr>
            <w:tcW w:w="2198" w:type="dxa"/>
          </w:tcPr>
          <w:p w14:paraId="6E6C24F6" w14:textId="77777777" w:rsidR="002663EB" w:rsidRPr="00B93783" w:rsidRDefault="002663EB" w:rsidP="002663EB">
            <w:r w:rsidRPr="00B93783">
              <w:t>AEPR</w:t>
            </w:r>
          </w:p>
          <w:p w14:paraId="45D2E6C8" w14:textId="77777777" w:rsidR="002663EB" w:rsidRPr="00B93783" w:rsidRDefault="002663EB" w:rsidP="002663EB"/>
          <w:p w14:paraId="46EC5269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2454" w:type="dxa"/>
          </w:tcPr>
          <w:p w14:paraId="7322521E" w14:textId="77777777" w:rsidR="002663EB" w:rsidRPr="00B93783" w:rsidRDefault="002663EB" w:rsidP="002663EB">
            <w:r w:rsidRPr="00B93783">
              <w:t>- acoustic electron paramagnetic resonance</w:t>
            </w:r>
          </w:p>
        </w:tc>
        <w:tc>
          <w:tcPr>
            <w:tcW w:w="3621" w:type="dxa"/>
          </w:tcPr>
          <w:p w14:paraId="06B55026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- акустический электронный парамагнитный резонанс</w:t>
            </w:r>
          </w:p>
        </w:tc>
        <w:tc>
          <w:tcPr>
            <w:tcW w:w="6537" w:type="dxa"/>
          </w:tcPr>
          <w:p w14:paraId="74D07008" w14:textId="77777777" w:rsidR="002663EB" w:rsidRPr="00B93783" w:rsidRDefault="002663EB" w:rsidP="002663EB">
            <w:r w:rsidRPr="00B93783">
              <w:t>- акустик электрон парамагнит резонанс</w:t>
            </w:r>
          </w:p>
          <w:p w14:paraId="7B66E5E1" w14:textId="77777777" w:rsidR="002663EB" w:rsidRPr="00B93783" w:rsidRDefault="002663EB" w:rsidP="002663EB"/>
          <w:p w14:paraId="358DD60F" w14:textId="77777777" w:rsidR="002663EB" w:rsidRPr="00B93783" w:rsidRDefault="002663EB" w:rsidP="002663EB"/>
        </w:tc>
      </w:tr>
      <w:tr w:rsidR="002663EB" w:rsidRPr="00B93783" w14:paraId="7029DF65" w14:textId="77777777" w:rsidTr="0026688B">
        <w:tc>
          <w:tcPr>
            <w:tcW w:w="2198" w:type="dxa"/>
          </w:tcPr>
          <w:p w14:paraId="1ABC0286" w14:textId="77777777" w:rsidR="002663EB" w:rsidRPr="00B93783" w:rsidRDefault="002663EB" w:rsidP="002663EB">
            <w:r w:rsidRPr="00B93783">
              <w:t>AER</w:t>
            </w:r>
          </w:p>
          <w:p w14:paraId="39B9871A" w14:textId="77777777" w:rsidR="002663EB" w:rsidRPr="00B93783" w:rsidRDefault="002663EB" w:rsidP="002663EB"/>
          <w:p w14:paraId="1D80C1AC" w14:textId="77777777" w:rsidR="002663EB" w:rsidRPr="00B93783" w:rsidRDefault="002663EB" w:rsidP="002663EB"/>
          <w:p w14:paraId="6F929310" w14:textId="77777777" w:rsidR="002663EB" w:rsidRPr="00B93783" w:rsidRDefault="002663EB" w:rsidP="002663EB"/>
          <w:p w14:paraId="6520B3C3" w14:textId="77777777" w:rsidR="002663EB" w:rsidRPr="00B93783" w:rsidRDefault="002663EB" w:rsidP="002663EB"/>
        </w:tc>
        <w:tc>
          <w:tcPr>
            <w:tcW w:w="2454" w:type="dxa"/>
          </w:tcPr>
          <w:p w14:paraId="329D2FDC" w14:textId="77777777" w:rsidR="002663EB" w:rsidRPr="00B93783" w:rsidRDefault="002663EB" w:rsidP="002663EB">
            <w:r w:rsidRPr="00B93783">
              <w:t xml:space="preserve">- algebraic  expression  reserve   </w:t>
            </w:r>
          </w:p>
          <w:p w14:paraId="5341D39A" w14:textId="77777777" w:rsidR="002663EB" w:rsidRPr="00B93783" w:rsidRDefault="002663EB" w:rsidP="002663EB"/>
          <w:p w14:paraId="1F5F9C21" w14:textId="77777777" w:rsidR="002663EB" w:rsidRPr="00B93783" w:rsidRDefault="002663EB" w:rsidP="002663EB"/>
        </w:tc>
        <w:tc>
          <w:tcPr>
            <w:tcW w:w="3621" w:type="dxa"/>
          </w:tcPr>
          <w:p w14:paraId="31F56805" w14:textId="77777777" w:rsidR="002663EB" w:rsidRPr="00B93783" w:rsidRDefault="002663EB" w:rsidP="002663EB">
            <w:r w:rsidRPr="00B93783">
              <w:t xml:space="preserve">- запись выражений (в программируемом микрокалькуляторе фирмы Sharp) в алгебраическом виде  </w:t>
            </w:r>
          </w:p>
        </w:tc>
        <w:tc>
          <w:tcPr>
            <w:tcW w:w="6537" w:type="dxa"/>
          </w:tcPr>
          <w:p w14:paraId="2EA44CFA" w14:textId="77777777" w:rsidR="002663EB" w:rsidRPr="00B93783" w:rsidRDefault="002663EB" w:rsidP="002663EB">
            <w:r w:rsidRPr="00B93783">
              <w:t>- алгебраик к</w:t>
            </w:r>
            <w:r w:rsidR="00B93783">
              <w:t>ў</w:t>
            </w:r>
            <w:r w:rsidRPr="00B93783">
              <w:t>ринишдаги  ифодалар (</w:t>
            </w:r>
            <w:r w:rsidRPr="0026688B">
              <w:rPr>
                <w:lang w:val="en-US"/>
              </w:rPr>
              <w:t>Sharp</w:t>
            </w:r>
            <w:r w:rsidRPr="00B93783">
              <w:t xml:space="preserve"> фирмасининг микрокалькуляторида дастурланувчи) ёзуви </w:t>
            </w:r>
          </w:p>
        </w:tc>
      </w:tr>
      <w:tr w:rsidR="002663EB" w:rsidRPr="00B93783" w14:paraId="3BFE60DA" w14:textId="77777777" w:rsidTr="0026688B">
        <w:tc>
          <w:tcPr>
            <w:tcW w:w="2198" w:type="dxa"/>
          </w:tcPr>
          <w:p w14:paraId="116C17F6" w14:textId="77777777" w:rsidR="002663EB" w:rsidRPr="00B93783" w:rsidRDefault="002663EB" w:rsidP="002663EB">
            <w:r w:rsidRPr="00B93783">
              <w:t>AER</w:t>
            </w:r>
          </w:p>
          <w:p w14:paraId="7ADFEBFD" w14:textId="77777777" w:rsidR="002663EB" w:rsidRPr="00B93783" w:rsidRDefault="002663EB" w:rsidP="002663EB"/>
          <w:p w14:paraId="7B6D4EE1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2454" w:type="dxa"/>
          </w:tcPr>
          <w:p w14:paraId="2B780540" w14:textId="77777777" w:rsidR="002663EB" w:rsidRPr="0026688B" w:rsidRDefault="002663EB" w:rsidP="002663EB">
            <w:pPr>
              <w:rPr>
                <w:lang w:val="uz-Latn-UZ"/>
              </w:rPr>
            </w:pPr>
            <w:r w:rsidRPr="0026688B">
              <w:rPr>
                <w:lang w:val="en-US"/>
              </w:rPr>
              <w:t>- Association for Education by  Radio program</w:t>
            </w:r>
          </w:p>
        </w:tc>
        <w:tc>
          <w:tcPr>
            <w:tcW w:w="3621" w:type="dxa"/>
          </w:tcPr>
          <w:p w14:paraId="366E374D" w14:textId="77777777" w:rsidR="002663EB" w:rsidRPr="00B93783" w:rsidRDefault="002663EB" w:rsidP="002663EB">
            <w:r w:rsidRPr="00B93783">
              <w:t>-  Ассоциация  образовательного вещания по радио</w:t>
            </w:r>
          </w:p>
        </w:tc>
        <w:tc>
          <w:tcPr>
            <w:tcW w:w="6537" w:type="dxa"/>
          </w:tcPr>
          <w:p w14:paraId="3D4C50A7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р</w:t>
            </w:r>
            <w:r w:rsidRPr="00B93783">
              <w:t>адио б</w:t>
            </w:r>
            <w:r w:rsidR="00B93783">
              <w:t>ў</w:t>
            </w:r>
            <w:r w:rsidRPr="00B93783">
              <w:t xml:space="preserve">йича </w:t>
            </w:r>
            <w:r w:rsidR="00B93783">
              <w:t>ўқ</w:t>
            </w:r>
            <w:r w:rsidRPr="00B93783">
              <w:t>ув эшиттиришлари ассоциацияси</w:t>
            </w:r>
          </w:p>
          <w:p w14:paraId="33BEDBAE" w14:textId="77777777" w:rsidR="002663EB" w:rsidRPr="00B93783" w:rsidRDefault="002663EB" w:rsidP="002663EB"/>
        </w:tc>
      </w:tr>
      <w:tr w:rsidR="002663EB" w:rsidRPr="00B93783" w14:paraId="7C15F698" w14:textId="77777777" w:rsidTr="0026688B">
        <w:tc>
          <w:tcPr>
            <w:tcW w:w="2198" w:type="dxa"/>
          </w:tcPr>
          <w:p w14:paraId="28D65F57" w14:textId="77777777" w:rsidR="002663EB" w:rsidRPr="00B93783" w:rsidRDefault="002663EB" w:rsidP="002663EB">
            <w:r w:rsidRPr="00B93783">
              <w:t xml:space="preserve">AERE </w:t>
            </w:r>
          </w:p>
          <w:p w14:paraId="431465C5" w14:textId="77777777" w:rsidR="002663EB" w:rsidRPr="00B93783" w:rsidRDefault="002663EB" w:rsidP="002663EB"/>
          <w:p w14:paraId="00911641" w14:textId="77777777" w:rsidR="002663EB" w:rsidRPr="00B93783" w:rsidRDefault="002663EB" w:rsidP="002663EB"/>
        </w:tc>
        <w:tc>
          <w:tcPr>
            <w:tcW w:w="2454" w:type="dxa"/>
          </w:tcPr>
          <w:p w14:paraId="590F6D5D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Alden electro-nic and recor-ding equipment </w:t>
            </w:r>
          </w:p>
        </w:tc>
        <w:tc>
          <w:tcPr>
            <w:tcW w:w="3621" w:type="dxa"/>
          </w:tcPr>
          <w:p w14:paraId="3FE37A01" w14:textId="77777777" w:rsidR="002663EB" w:rsidRPr="00B93783" w:rsidRDefault="002663EB" w:rsidP="002663EB">
            <w:r w:rsidRPr="00B93783">
              <w:t>- электронная и записывающая аппаратура фирмы Alden</w:t>
            </w:r>
          </w:p>
        </w:tc>
        <w:tc>
          <w:tcPr>
            <w:tcW w:w="6537" w:type="dxa"/>
          </w:tcPr>
          <w:p w14:paraId="14CC48EA" w14:textId="77777777" w:rsidR="002663EB" w:rsidRPr="0026688B" w:rsidRDefault="002663EB" w:rsidP="002663EB">
            <w:pPr>
              <w:pStyle w:val="Heading2"/>
              <w:rPr>
                <w:rFonts w:ascii="Times New Roman" w:hAnsi="Times New Roman"/>
                <w:sz w:val="24"/>
              </w:rPr>
            </w:pPr>
            <w:r w:rsidRPr="0026688B">
              <w:rPr>
                <w:rFonts w:ascii="Times New Roman" w:hAnsi="Times New Roman"/>
                <w:sz w:val="24"/>
              </w:rPr>
              <w:t>- Alden фирмасининг электрон ва ёзиш аппаратураси</w:t>
            </w:r>
          </w:p>
        </w:tc>
      </w:tr>
      <w:tr w:rsidR="002663EB" w:rsidRPr="00B93783" w14:paraId="26ACC6AC" w14:textId="77777777" w:rsidTr="0026688B">
        <w:tc>
          <w:tcPr>
            <w:tcW w:w="2198" w:type="dxa"/>
          </w:tcPr>
          <w:p w14:paraId="71A23142" w14:textId="77777777" w:rsidR="002663EB" w:rsidRPr="00B93783" w:rsidRDefault="002663EB" w:rsidP="002663EB">
            <w:r w:rsidRPr="00B93783">
              <w:t>AES</w:t>
            </w:r>
          </w:p>
          <w:p w14:paraId="76489D8B" w14:textId="77777777" w:rsidR="002663EB" w:rsidRPr="00B93783" w:rsidRDefault="002663EB" w:rsidP="002663EB"/>
        </w:tc>
        <w:tc>
          <w:tcPr>
            <w:tcW w:w="2454" w:type="dxa"/>
          </w:tcPr>
          <w:p w14:paraId="5AD0E557" w14:textId="77777777" w:rsidR="002663EB" w:rsidRPr="00B93783" w:rsidRDefault="002663EB" w:rsidP="002663EB">
            <w:r w:rsidRPr="00B93783">
              <w:t>- analog event system</w:t>
            </w:r>
          </w:p>
        </w:tc>
        <w:tc>
          <w:tcPr>
            <w:tcW w:w="3621" w:type="dxa"/>
          </w:tcPr>
          <w:p w14:paraId="1AFB2096" w14:textId="77777777" w:rsidR="002663EB" w:rsidRPr="00B93783" w:rsidRDefault="002663EB" w:rsidP="002663EB">
            <w:r w:rsidRPr="00B93783">
              <w:t>- система обработки аналоговых сигналов</w:t>
            </w:r>
          </w:p>
        </w:tc>
        <w:tc>
          <w:tcPr>
            <w:tcW w:w="6537" w:type="dxa"/>
          </w:tcPr>
          <w:p w14:paraId="2F1DD623" w14:textId="77777777" w:rsidR="002663EB" w:rsidRPr="00B93783" w:rsidRDefault="002663EB" w:rsidP="002663EB">
            <w:r w:rsidRPr="00B93783">
              <w:t>- аналог сигналларга ишлов бериш тизими</w:t>
            </w:r>
          </w:p>
        </w:tc>
      </w:tr>
      <w:tr w:rsidR="002663EB" w:rsidRPr="00B93783" w14:paraId="139E3B5F" w14:textId="77777777" w:rsidTr="0026688B">
        <w:tc>
          <w:tcPr>
            <w:tcW w:w="2198" w:type="dxa"/>
          </w:tcPr>
          <w:p w14:paraId="4D4E72AD" w14:textId="77777777" w:rsidR="002663EB" w:rsidRPr="00B93783" w:rsidRDefault="002663EB" w:rsidP="002663EB">
            <w:r w:rsidRPr="00B93783">
              <w:t xml:space="preserve">AES </w:t>
            </w:r>
          </w:p>
          <w:p w14:paraId="5592278B" w14:textId="77777777" w:rsidR="002663EB" w:rsidRPr="00B93783" w:rsidRDefault="002663EB" w:rsidP="002663EB"/>
        </w:tc>
        <w:tc>
          <w:tcPr>
            <w:tcW w:w="2454" w:type="dxa"/>
          </w:tcPr>
          <w:p w14:paraId="6303F163" w14:textId="77777777" w:rsidR="002663EB" w:rsidRPr="00B93783" w:rsidRDefault="002663EB" w:rsidP="002663EB">
            <w:r w:rsidRPr="00B93783">
              <w:t>- area electronic supervisor</w:t>
            </w:r>
          </w:p>
        </w:tc>
        <w:tc>
          <w:tcPr>
            <w:tcW w:w="3621" w:type="dxa"/>
          </w:tcPr>
          <w:p w14:paraId="29504067" w14:textId="77777777" w:rsidR="002663EB" w:rsidRPr="00B93783" w:rsidRDefault="002663EB" w:rsidP="002663EB">
            <w:r w:rsidRPr="00B93783">
              <w:t>- электронный супервизор области памяти</w:t>
            </w:r>
          </w:p>
        </w:tc>
        <w:tc>
          <w:tcPr>
            <w:tcW w:w="6537" w:type="dxa"/>
          </w:tcPr>
          <w:p w14:paraId="06C3764E" w14:textId="77777777" w:rsidR="002663EB" w:rsidRPr="00B93783" w:rsidRDefault="002663EB" w:rsidP="002663EB">
            <w:r w:rsidRPr="00B93783">
              <w:t>- хотира со</w:t>
            </w:r>
            <w:r w:rsidR="00B93783">
              <w:t>ҳ</w:t>
            </w:r>
            <w:r w:rsidRPr="00B93783">
              <w:t xml:space="preserve">асининг электрон супервизори </w:t>
            </w:r>
          </w:p>
        </w:tc>
      </w:tr>
      <w:tr w:rsidR="002663EB" w:rsidRPr="00B93783" w14:paraId="43D7E846" w14:textId="77777777" w:rsidTr="0026688B">
        <w:tc>
          <w:tcPr>
            <w:tcW w:w="2198" w:type="dxa"/>
          </w:tcPr>
          <w:p w14:paraId="3858655B" w14:textId="77777777" w:rsidR="002663EB" w:rsidRPr="00B93783" w:rsidRDefault="002663EB" w:rsidP="002663EB">
            <w:r w:rsidRPr="00B93783">
              <w:t>AES</w:t>
            </w:r>
          </w:p>
          <w:p w14:paraId="32353697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2454" w:type="dxa"/>
          </w:tcPr>
          <w:p w14:paraId="3E7C133A" w14:textId="77777777" w:rsidR="002663EB" w:rsidRPr="00B93783" w:rsidRDefault="002663EB" w:rsidP="002663EB">
            <w:r w:rsidRPr="00B93783">
              <w:t>- Audio Engi</w:t>
            </w:r>
            <w:r w:rsidRPr="0026688B">
              <w:rPr>
                <w:lang w:val="uz-Latn-UZ"/>
              </w:rPr>
              <w:t>-</w:t>
            </w:r>
            <w:r w:rsidRPr="00B93783">
              <w:t>neering Society</w:t>
            </w:r>
          </w:p>
        </w:tc>
        <w:tc>
          <w:tcPr>
            <w:tcW w:w="3621" w:type="dxa"/>
          </w:tcPr>
          <w:p w14:paraId="38FA5FC7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 xml:space="preserve">- </w:t>
            </w:r>
            <w:r w:rsidRPr="0026688B">
              <w:rPr>
                <w:lang w:val="uz-Cyrl-UZ"/>
              </w:rPr>
              <w:t>о</w:t>
            </w:r>
            <w:r w:rsidRPr="00B93783">
              <w:t xml:space="preserve">бщество звукоинженеров </w:t>
            </w:r>
          </w:p>
        </w:tc>
        <w:tc>
          <w:tcPr>
            <w:tcW w:w="6537" w:type="dxa"/>
          </w:tcPr>
          <w:p w14:paraId="7839289C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uz-Cyrl-UZ"/>
              </w:rPr>
              <w:t xml:space="preserve"> о</w:t>
            </w:r>
            <w:r w:rsidRPr="00B93783">
              <w:t>воз ёзиш му</w:t>
            </w:r>
            <w:r w:rsidR="00B93783">
              <w:t>ҳ</w:t>
            </w:r>
            <w:r w:rsidRPr="00B93783">
              <w:t>андислари жамияти</w:t>
            </w:r>
          </w:p>
        </w:tc>
      </w:tr>
      <w:tr w:rsidR="002663EB" w:rsidRPr="00B93783" w14:paraId="6359B7D7" w14:textId="77777777" w:rsidTr="0026688B">
        <w:tc>
          <w:tcPr>
            <w:tcW w:w="2198" w:type="dxa"/>
          </w:tcPr>
          <w:p w14:paraId="4CF6AC28" w14:textId="77777777" w:rsidR="002663EB" w:rsidRPr="00B93783" w:rsidRDefault="002663EB" w:rsidP="002663EB">
            <w:r w:rsidRPr="00B93783">
              <w:t xml:space="preserve">AESC </w:t>
            </w:r>
          </w:p>
          <w:p w14:paraId="2E37557F" w14:textId="77777777" w:rsidR="002663EB" w:rsidRPr="00B93783" w:rsidRDefault="002663EB" w:rsidP="002663EB"/>
          <w:p w14:paraId="1BD7B03F" w14:textId="77777777" w:rsidR="002663EB" w:rsidRPr="00B93783" w:rsidRDefault="002663EB" w:rsidP="002663EB"/>
        </w:tc>
        <w:tc>
          <w:tcPr>
            <w:tcW w:w="2454" w:type="dxa"/>
          </w:tcPr>
          <w:p w14:paraId="3C9122D3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-American Engi-neering Standa-rds</w:t>
            </w:r>
            <w:r w:rsidRPr="0026688B">
              <w:rPr>
                <w:lang w:val="en-GB"/>
              </w:rPr>
              <w:t xml:space="preserve"> </w:t>
            </w:r>
            <w:r w:rsidRPr="0026688B">
              <w:rPr>
                <w:lang w:val="en-US"/>
              </w:rPr>
              <w:t>Committee</w:t>
            </w:r>
          </w:p>
        </w:tc>
        <w:tc>
          <w:tcPr>
            <w:tcW w:w="3621" w:type="dxa"/>
          </w:tcPr>
          <w:p w14:paraId="26F1CC80" w14:textId="77777777" w:rsidR="002663EB" w:rsidRPr="00B93783" w:rsidRDefault="002663EB" w:rsidP="002663EB">
            <w:r w:rsidRPr="00B93783">
              <w:t xml:space="preserve">- американский комитет технических стандартов </w:t>
            </w:r>
          </w:p>
          <w:p w14:paraId="253F07CB" w14:textId="77777777" w:rsidR="002663EB" w:rsidRPr="00B93783" w:rsidRDefault="002663EB" w:rsidP="002663EB"/>
        </w:tc>
        <w:tc>
          <w:tcPr>
            <w:tcW w:w="6537" w:type="dxa"/>
          </w:tcPr>
          <w:p w14:paraId="7E1AC08C" w14:textId="77777777" w:rsidR="002663EB" w:rsidRPr="00B93783" w:rsidRDefault="002663EB" w:rsidP="002663EB">
            <w:r w:rsidRPr="00B93783">
              <w:t xml:space="preserve">- Америка техника стандартлари </w:t>
            </w:r>
            <w:r w:rsidR="00B93783">
              <w:t>қў</w:t>
            </w:r>
            <w:r w:rsidRPr="00B93783">
              <w:t xml:space="preserve">митаси </w:t>
            </w:r>
          </w:p>
        </w:tc>
      </w:tr>
      <w:tr w:rsidR="002663EB" w:rsidRPr="00B93783" w14:paraId="78AD700E" w14:textId="77777777" w:rsidTr="0026688B">
        <w:trPr>
          <w:trHeight w:val="297"/>
        </w:trPr>
        <w:tc>
          <w:tcPr>
            <w:tcW w:w="2198" w:type="dxa"/>
          </w:tcPr>
          <w:p w14:paraId="03EE8C0D" w14:textId="77777777" w:rsidR="002663EB" w:rsidRPr="00B93783" w:rsidRDefault="002663EB" w:rsidP="002663EB">
            <w:r w:rsidRPr="00B93783">
              <w:t xml:space="preserve">АЕW </w:t>
            </w:r>
          </w:p>
          <w:p w14:paraId="717F7323" w14:textId="77777777" w:rsidR="002663EB" w:rsidRPr="00B93783" w:rsidRDefault="002663EB" w:rsidP="002663EB"/>
        </w:tc>
        <w:tc>
          <w:tcPr>
            <w:tcW w:w="2454" w:type="dxa"/>
            <w:shd w:val="clear" w:color="auto" w:fill="auto"/>
          </w:tcPr>
          <w:p w14:paraId="4170EA32" w14:textId="77777777" w:rsidR="002663EB" w:rsidRPr="00B93783" w:rsidRDefault="002663EB" w:rsidP="002663EB">
            <w:r w:rsidRPr="00B93783">
              <w:t xml:space="preserve">- airborne early  warning   </w:t>
            </w:r>
          </w:p>
        </w:tc>
        <w:tc>
          <w:tcPr>
            <w:tcW w:w="3621" w:type="dxa"/>
            <w:shd w:val="clear" w:color="auto" w:fill="auto"/>
          </w:tcPr>
          <w:p w14:paraId="23D549F8" w14:textId="77777777" w:rsidR="002663EB" w:rsidRPr="00B93783" w:rsidRDefault="002663EB" w:rsidP="002663EB">
            <w:r w:rsidRPr="00B93783">
              <w:t xml:space="preserve">- бортовая система дальнего обнаружения  </w:t>
            </w:r>
          </w:p>
        </w:tc>
        <w:tc>
          <w:tcPr>
            <w:tcW w:w="6537" w:type="dxa"/>
            <w:shd w:val="clear" w:color="auto" w:fill="auto"/>
          </w:tcPr>
          <w:p w14:paraId="488385B6" w14:textId="77777777" w:rsidR="002663EB" w:rsidRPr="00B93783" w:rsidRDefault="002663EB" w:rsidP="002663EB">
            <w:r w:rsidRPr="00B93783">
              <w:t>- узо</w:t>
            </w:r>
            <w:r w:rsidR="00B93783">
              <w:t>қ</w:t>
            </w:r>
            <w:r w:rsidRPr="00B93783">
              <w:t xml:space="preserve">  масофани ани</w:t>
            </w:r>
            <w:r w:rsidR="00B93783">
              <w:t>қ</w:t>
            </w:r>
            <w:r w:rsidRPr="00B93783">
              <w:t xml:space="preserve">лаш борт тизими </w:t>
            </w:r>
          </w:p>
        </w:tc>
      </w:tr>
      <w:tr w:rsidR="002663EB" w:rsidRPr="00B93783" w14:paraId="1234F15A" w14:textId="77777777" w:rsidTr="0026688B">
        <w:trPr>
          <w:trHeight w:val="296"/>
        </w:trPr>
        <w:tc>
          <w:tcPr>
            <w:tcW w:w="2198" w:type="dxa"/>
          </w:tcPr>
          <w:p w14:paraId="30B0BA3B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AF</w:t>
            </w:r>
          </w:p>
        </w:tc>
        <w:tc>
          <w:tcPr>
            <w:tcW w:w="2454" w:type="dxa"/>
            <w:shd w:val="clear" w:color="auto" w:fill="auto"/>
          </w:tcPr>
          <w:p w14:paraId="06E527B4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acounting function</w:t>
            </w:r>
          </w:p>
        </w:tc>
        <w:tc>
          <w:tcPr>
            <w:tcW w:w="3621" w:type="dxa"/>
            <w:shd w:val="clear" w:color="auto" w:fill="auto"/>
          </w:tcPr>
          <w:p w14:paraId="2030D5B2" w14:textId="77777777" w:rsidR="002663EB" w:rsidRPr="00B93783" w:rsidRDefault="002663EB" w:rsidP="002663EB">
            <w:r w:rsidRPr="0026688B">
              <w:rPr>
                <w:lang w:val="uz-Cyrl-UZ"/>
              </w:rPr>
              <w:t>- ф</w:t>
            </w:r>
            <w:r w:rsidRPr="00B93783">
              <w:t>ункции учета стоимости сеансов связи</w:t>
            </w:r>
          </w:p>
        </w:tc>
        <w:tc>
          <w:tcPr>
            <w:tcW w:w="6537" w:type="dxa"/>
            <w:shd w:val="clear" w:color="auto" w:fill="auto"/>
          </w:tcPr>
          <w:p w14:paraId="0C82D513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>- алоқа сеанслари нархини ҳисобга олиш функцияси</w:t>
            </w:r>
          </w:p>
        </w:tc>
      </w:tr>
      <w:tr w:rsidR="002663EB" w:rsidRPr="00B93783" w14:paraId="0CC8CDDA" w14:textId="77777777" w:rsidTr="0026688B">
        <w:tc>
          <w:tcPr>
            <w:tcW w:w="2198" w:type="dxa"/>
          </w:tcPr>
          <w:p w14:paraId="141BCD0F" w14:textId="77777777" w:rsidR="002663EB" w:rsidRPr="00B93783" w:rsidRDefault="002663EB" w:rsidP="002663EB">
            <w:r w:rsidRPr="00B93783">
              <w:t>AF</w:t>
            </w:r>
          </w:p>
        </w:tc>
        <w:tc>
          <w:tcPr>
            <w:tcW w:w="2454" w:type="dxa"/>
          </w:tcPr>
          <w:p w14:paraId="0996773E" w14:textId="77777777" w:rsidR="002663EB" w:rsidRPr="00B93783" w:rsidRDefault="002663EB" w:rsidP="002663EB">
            <w:r w:rsidRPr="00B93783">
              <w:t xml:space="preserve">- audio frequency   </w:t>
            </w:r>
          </w:p>
        </w:tc>
        <w:tc>
          <w:tcPr>
            <w:tcW w:w="3621" w:type="dxa"/>
          </w:tcPr>
          <w:p w14:paraId="6C69413D" w14:textId="77777777" w:rsidR="002663EB" w:rsidRPr="00B93783" w:rsidRDefault="002663EB" w:rsidP="002663EB">
            <w:r w:rsidRPr="00B93783">
              <w:t>- звуковая частота</w:t>
            </w:r>
          </w:p>
        </w:tc>
        <w:tc>
          <w:tcPr>
            <w:tcW w:w="6537" w:type="dxa"/>
          </w:tcPr>
          <w:p w14:paraId="1CF8B873" w14:textId="77777777" w:rsidR="002663EB" w:rsidRPr="00B93783" w:rsidRDefault="002663EB" w:rsidP="002663EB">
            <w:r w:rsidRPr="00B93783">
              <w:t>- товуш частотаси</w:t>
            </w:r>
          </w:p>
        </w:tc>
      </w:tr>
      <w:tr w:rsidR="002663EB" w:rsidRPr="00B93783" w14:paraId="32C9060C" w14:textId="77777777" w:rsidTr="0026688B">
        <w:trPr>
          <w:trHeight w:val="90"/>
        </w:trPr>
        <w:tc>
          <w:tcPr>
            <w:tcW w:w="2198" w:type="dxa"/>
          </w:tcPr>
          <w:p w14:paraId="0E8DCEE8" w14:textId="77777777" w:rsidR="002663EB" w:rsidRPr="00B93783" w:rsidRDefault="002663EB" w:rsidP="002663EB">
            <w:r w:rsidRPr="00B93783">
              <w:t>AF</w:t>
            </w:r>
          </w:p>
          <w:p w14:paraId="71476249" w14:textId="77777777" w:rsidR="002663EB" w:rsidRPr="00B93783" w:rsidRDefault="002663EB" w:rsidP="002663EB"/>
        </w:tc>
        <w:tc>
          <w:tcPr>
            <w:tcW w:w="2454" w:type="dxa"/>
          </w:tcPr>
          <w:p w14:paraId="5A9279B6" w14:textId="77777777" w:rsidR="002663EB" w:rsidRPr="00B93783" w:rsidRDefault="002663EB" w:rsidP="002663EB">
            <w:r w:rsidRPr="00B93783">
              <w:t>- absorbing [absorption] f</w:t>
            </w:r>
            <w:r w:rsidRPr="00B93783">
              <w:lastRenderedPageBreak/>
              <w:t>ilter</w:t>
            </w:r>
          </w:p>
        </w:tc>
        <w:tc>
          <w:tcPr>
            <w:tcW w:w="3621" w:type="dxa"/>
          </w:tcPr>
          <w:p w14:paraId="40542A3C" w14:textId="77777777" w:rsidR="002663EB" w:rsidRPr="00B93783" w:rsidRDefault="002663EB" w:rsidP="002663EB">
            <w:r w:rsidRPr="00B93783">
              <w:t>- п</w:t>
            </w:r>
            <w:r w:rsidRPr="00B93783">
              <w:lastRenderedPageBreak/>
              <w:t>оглощающий фильтр</w:t>
            </w:r>
          </w:p>
          <w:p w14:paraId="77E527F2" w14:textId="77777777" w:rsidR="002663EB" w:rsidRPr="00B93783" w:rsidRDefault="002663EB" w:rsidP="002663EB"/>
        </w:tc>
        <w:tc>
          <w:tcPr>
            <w:tcW w:w="6537" w:type="dxa"/>
          </w:tcPr>
          <w:p w14:paraId="2D3A5B30" w14:textId="77777777" w:rsidR="002663EB" w:rsidRPr="00B93783" w:rsidRDefault="002663EB" w:rsidP="002663EB">
            <w:r w:rsidRPr="00B93783">
              <w:t>- ютувчи</w:t>
            </w:r>
            <w:r w:rsidRPr="00B93783">
              <w:lastRenderedPageBreak/>
              <w:t xml:space="preserve"> фильтр</w:t>
            </w:r>
          </w:p>
        </w:tc>
      </w:tr>
      <w:tr w:rsidR="002663EB" w:rsidRPr="00B93783" w14:paraId="71D37F58" w14:textId="77777777" w:rsidTr="0026688B">
        <w:tc>
          <w:tcPr>
            <w:tcW w:w="2198" w:type="dxa"/>
          </w:tcPr>
          <w:p w14:paraId="64F9CA62" w14:textId="77777777" w:rsidR="002663EB" w:rsidRPr="00B93783" w:rsidRDefault="002663EB" w:rsidP="002663EB">
            <w:r w:rsidRPr="00B93783">
              <w:lastRenderedPageBreak/>
              <w:t xml:space="preserve">AF </w:t>
            </w:r>
          </w:p>
          <w:p w14:paraId="5DD5EB24" w14:textId="77777777" w:rsidR="002663EB" w:rsidRPr="00B93783" w:rsidRDefault="002663EB" w:rsidP="002663EB"/>
        </w:tc>
        <w:tc>
          <w:tcPr>
            <w:tcW w:w="2454" w:type="dxa"/>
          </w:tcPr>
          <w:p w14:paraId="72AAA03D" w14:textId="77777777" w:rsidR="002663EB" w:rsidRPr="00B93783" w:rsidRDefault="002663EB" w:rsidP="002663EB">
            <w:r w:rsidRPr="00B93783">
              <w:t>- absorption fading</w:t>
            </w:r>
          </w:p>
        </w:tc>
        <w:tc>
          <w:tcPr>
            <w:tcW w:w="3621" w:type="dxa"/>
          </w:tcPr>
          <w:p w14:paraId="16D22E09" w14:textId="77777777" w:rsidR="002663EB" w:rsidRPr="00B93783" w:rsidRDefault="002663EB" w:rsidP="002663EB">
            <w:r w:rsidRPr="00B93783">
              <w:t>- з</w:t>
            </w:r>
            <w:r w:rsidRPr="00B93783">
              <w:lastRenderedPageBreak/>
              <w:t>а</w:t>
            </w:r>
            <w:r w:rsidRPr="00B93783">
              <w:lastRenderedPageBreak/>
              <w:t>м</w:t>
            </w:r>
            <w:r w:rsidRPr="00B93783">
              <w:lastRenderedPageBreak/>
              <w:t>ирание при изменении поглощения</w:t>
            </w:r>
          </w:p>
        </w:tc>
        <w:tc>
          <w:tcPr>
            <w:tcW w:w="6537" w:type="dxa"/>
          </w:tcPr>
          <w:p w14:paraId="183CDC13" w14:textId="77777777" w:rsidR="002663EB" w:rsidRPr="00B93783" w:rsidRDefault="002663EB" w:rsidP="002663EB">
            <w:r w:rsidRPr="00B93783">
              <w:t xml:space="preserve">- ютилиш </w:t>
            </w:r>
            <w:r w:rsidR="00B93783">
              <w:t>ў</w:t>
            </w:r>
            <w:r w:rsidRPr="00B93783">
              <w:t>згаришидаги с</w:t>
            </w:r>
            <w:r w:rsidR="00B93783">
              <w:t>ў</w:t>
            </w:r>
            <w:r w:rsidRPr="00B93783">
              <w:t>ниш</w:t>
            </w:r>
          </w:p>
        </w:tc>
      </w:tr>
      <w:tr w:rsidR="002663EB" w:rsidRPr="00B93783" w14:paraId="3907111E" w14:textId="77777777" w:rsidTr="0026688B">
        <w:tc>
          <w:tcPr>
            <w:tcW w:w="2198" w:type="dxa"/>
          </w:tcPr>
          <w:p w14:paraId="59C946E2" w14:textId="77777777" w:rsidR="002663EB" w:rsidRPr="00B93783" w:rsidRDefault="002663EB" w:rsidP="002663EB">
            <w:r w:rsidRPr="00B93783">
              <w:t>AF</w:t>
            </w:r>
          </w:p>
          <w:p w14:paraId="19B125F1" w14:textId="77777777" w:rsidR="002663EB" w:rsidRPr="00B93783" w:rsidRDefault="002663EB" w:rsidP="002663EB"/>
        </w:tc>
        <w:tc>
          <w:tcPr>
            <w:tcW w:w="2454" w:type="dxa"/>
          </w:tcPr>
          <w:p w14:paraId="3C096039" w14:textId="77777777" w:rsidR="002663EB" w:rsidRPr="00B93783" w:rsidRDefault="002663EB" w:rsidP="002663EB">
            <w:r w:rsidRPr="00B93783">
              <w:t>- amplification factor</w:t>
            </w:r>
          </w:p>
        </w:tc>
        <w:tc>
          <w:tcPr>
            <w:tcW w:w="3621" w:type="dxa"/>
          </w:tcPr>
          <w:p w14:paraId="4EBD4419" w14:textId="77777777" w:rsidR="002663EB" w:rsidRPr="00B93783" w:rsidRDefault="002663EB" w:rsidP="002663EB">
            <w:r w:rsidRPr="00B93783">
              <w:t>- фактор усиления</w:t>
            </w:r>
          </w:p>
          <w:p w14:paraId="4DEA414F" w14:textId="77777777" w:rsidR="002663EB" w:rsidRPr="00B93783" w:rsidRDefault="002663EB" w:rsidP="002663EB"/>
        </w:tc>
        <w:tc>
          <w:tcPr>
            <w:tcW w:w="6537" w:type="dxa"/>
          </w:tcPr>
          <w:p w14:paraId="2ED83F74" w14:textId="77777777" w:rsidR="002663EB" w:rsidRPr="00B93783" w:rsidRDefault="002663EB" w:rsidP="002663EB">
            <w:r w:rsidRPr="00B93783">
              <w:t>- кучайиш  фактори</w:t>
            </w:r>
          </w:p>
        </w:tc>
      </w:tr>
      <w:tr w:rsidR="002663EB" w:rsidRPr="00B93783" w14:paraId="08CE0A02" w14:textId="77777777" w:rsidTr="0026688B">
        <w:tc>
          <w:tcPr>
            <w:tcW w:w="2198" w:type="dxa"/>
          </w:tcPr>
          <w:p w14:paraId="5F288CC7" w14:textId="77777777" w:rsidR="002663EB" w:rsidRPr="00B93783" w:rsidRDefault="002663EB" w:rsidP="002663EB">
            <w:r w:rsidRPr="00B93783">
              <w:t>AF</w:t>
            </w:r>
          </w:p>
          <w:p w14:paraId="31ADA92D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2454" w:type="dxa"/>
          </w:tcPr>
          <w:p w14:paraId="6E3FF8FD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uz-Latn-UZ"/>
              </w:rPr>
              <w:t>alternative</w:t>
            </w:r>
            <w:r w:rsidRPr="00B93783">
              <w:t xml:space="preserve"> frequenc</w:t>
            </w:r>
            <w:r w:rsidRPr="0026688B">
              <w:rPr>
                <w:lang w:val="uz-Latn-UZ"/>
              </w:rPr>
              <w:t>ies</w:t>
            </w:r>
          </w:p>
        </w:tc>
        <w:tc>
          <w:tcPr>
            <w:tcW w:w="3621" w:type="dxa"/>
          </w:tcPr>
          <w:p w14:paraId="273FF35A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- резервные частоты</w:t>
            </w:r>
          </w:p>
          <w:p w14:paraId="5B679DD5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6537" w:type="dxa"/>
          </w:tcPr>
          <w:p w14:paraId="311EE1ED" w14:textId="77777777" w:rsidR="002663EB" w:rsidRPr="00B93783" w:rsidRDefault="002663EB" w:rsidP="002663EB">
            <w:r w:rsidRPr="00B93783">
              <w:t>- резерв частоталар</w:t>
            </w:r>
          </w:p>
        </w:tc>
      </w:tr>
      <w:tr w:rsidR="002663EB" w:rsidRPr="00B93783" w14:paraId="7F05786B" w14:textId="77777777" w:rsidTr="0026688B">
        <w:tc>
          <w:tcPr>
            <w:tcW w:w="2198" w:type="dxa"/>
          </w:tcPr>
          <w:p w14:paraId="63629816" w14:textId="77777777" w:rsidR="002663EB" w:rsidRPr="00B93783" w:rsidRDefault="002663EB" w:rsidP="002663EB">
            <w:r w:rsidRPr="00B93783">
              <w:t xml:space="preserve">AF </w:t>
            </w:r>
          </w:p>
          <w:p w14:paraId="58716805" w14:textId="77777777" w:rsidR="002663EB" w:rsidRPr="00B93783" w:rsidRDefault="002663EB" w:rsidP="002663EB"/>
          <w:p w14:paraId="11B07477" w14:textId="77777777" w:rsidR="002663EB" w:rsidRPr="00B93783" w:rsidRDefault="002663EB" w:rsidP="002663EB"/>
        </w:tc>
        <w:tc>
          <w:tcPr>
            <w:tcW w:w="2454" w:type="dxa"/>
          </w:tcPr>
          <w:p w14:paraId="3970BB3E" w14:textId="77777777" w:rsidR="002663EB" w:rsidRPr="00B93783" w:rsidRDefault="002663EB" w:rsidP="002663EB">
            <w:r w:rsidRPr="00B93783">
              <w:t>- analog feedback</w:t>
            </w:r>
          </w:p>
          <w:p w14:paraId="34CC1456" w14:textId="77777777" w:rsidR="002663EB" w:rsidRPr="00B93783" w:rsidRDefault="002663EB" w:rsidP="002663EB"/>
        </w:tc>
        <w:tc>
          <w:tcPr>
            <w:tcW w:w="3621" w:type="dxa"/>
          </w:tcPr>
          <w:p w14:paraId="143506C7" w14:textId="77777777" w:rsidR="002663EB" w:rsidRPr="00B93783" w:rsidRDefault="002663EB" w:rsidP="002663EB">
            <w:r w:rsidRPr="00B93783">
              <w:t>- аналоговая обратная связь, обратная связь  по аналоговому сигналу</w:t>
            </w:r>
          </w:p>
        </w:tc>
        <w:tc>
          <w:tcPr>
            <w:tcW w:w="6537" w:type="dxa"/>
          </w:tcPr>
          <w:p w14:paraId="5151CA79" w14:textId="77777777" w:rsidR="002663EB" w:rsidRPr="00B93783" w:rsidRDefault="002663EB" w:rsidP="002663EB">
            <w:r w:rsidRPr="00B93783">
              <w:t xml:space="preserve">- аналог </w:t>
            </w:r>
            <w:r w:rsidR="00B93783">
              <w:t>қ</w:t>
            </w:r>
            <w:r w:rsidRPr="00B93783">
              <w:t>айтар ало</w:t>
            </w:r>
            <w:r w:rsidR="00B93783">
              <w:t>қ</w:t>
            </w:r>
            <w:r w:rsidRPr="00B93783">
              <w:t>а, аналог сигнал б</w:t>
            </w:r>
            <w:r w:rsidR="00B93783">
              <w:t>ў</w:t>
            </w:r>
            <w:r w:rsidRPr="00B93783">
              <w:t xml:space="preserve">йича </w:t>
            </w:r>
            <w:r w:rsidR="00B93783">
              <w:t>қ</w:t>
            </w:r>
            <w:r w:rsidRPr="00B93783">
              <w:t>айтар ало</w:t>
            </w:r>
            <w:r w:rsidR="00B93783">
              <w:t>қ</w:t>
            </w:r>
            <w:r w:rsidRPr="00B93783">
              <w:t>а</w:t>
            </w:r>
          </w:p>
          <w:p w14:paraId="49D1570D" w14:textId="77777777" w:rsidR="002663EB" w:rsidRPr="00B93783" w:rsidRDefault="002663EB" w:rsidP="002663EB"/>
        </w:tc>
      </w:tr>
      <w:tr w:rsidR="002663EB" w:rsidRPr="00B93783" w14:paraId="09845AD4" w14:textId="77777777" w:rsidTr="0026688B">
        <w:tc>
          <w:tcPr>
            <w:tcW w:w="2198" w:type="dxa"/>
          </w:tcPr>
          <w:p w14:paraId="0FE993E4" w14:textId="77777777" w:rsidR="002663EB" w:rsidRPr="00B93783" w:rsidRDefault="002663EB" w:rsidP="002663EB">
            <w:r w:rsidRPr="00B93783">
              <w:t>AF</w:t>
            </w:r>
          </w:p>
          <w:p w14:paraId="0EDB3E6A" w14:textId="77777777" w:rsidR="002663EB" w:rsidRPr="00B93783" w:rsidRDefault="002663EB" w:rsidP="002663EB"/>
        </w:tc>
        <w:tc>
          <w:tcPr>
            <w:tcW w:w="2454" w:type="dxa"/>
          </w:tcPr>
          <w:p w14:paraId="0BF61EE9" w14:textId="77777777" w:rsidR="002663EB" w:rsidRPr="00B93783" w:rsidRDefault="002663EB" w:rsidP="002663EB">
            <w:r w:rsidRPr="00B93783">
              <w:t xml:space="preserve">- array factor </w:t>
            </w:r>
          </w:p>
          <w:p w14:paraId="7C0C7F2C" w14:textId="77777777" w:rsidR="002663EB" w:rsidRPr="00B93783" w:rsidRDefault="002663EB" w:rsidP="002663EB"/>
        </w:tc>
        <w:tc>
          <w:tcPr>
            <w:tcW w:w="3621" w:type="dxa"/>
          </w:tcPr>
          <w:p w14:paraId="0677B379" w14:textId="77777777" w:rsidR="002663EB" w:rsidRPr="00B93783" w:rsidRDefault="002663EB" w:rsidP="002663EB">
            <w:r w:rsidRPr="00B93783">
              <w:t>- коэффициент (антенной) решетки</w:t>
            </w:r>
          </w:p>
        </w:tc>
        <w:tc>
          <w:tcPr>
            <w:tcW w:w="6537" w:type="dxa"/>
          </w:tcPr>
          <w:p w14:paraId="392CDF6E" w14:textId="77777777" w:rsidR="002663EB" w:rsidRPr="00B93783" w:rsidRDefault="002663EB" w:rsidP="002663EB">
            <w:r w:rsidRPr="00B93783">
              <w:t>- панжара (антеннанинг) коэфициенти</w:t>
            </w:r>
          </w:p>
        </w:tc>
      </w:tr>
      <w:tr w:rsidR="002663EB" w:rsidRPr="00B93783" w14:paraId="1F59F626" w14:textId="77777777" w:rsidTr="0026688B">
        <w:tc>
          <w:tcPr>
            <w:tcW w:w="2198" w:type="dxa"/>
          </w:tcPr>
          <w:p w14:paraId="359D1EA7" w14:textId="77777777" w:rsidR="002663EB" w:rsidRPr="00B93783" w:rsidRDefault="002663EB" w:rsidP="002663EB">
            <w:r w:rsidRPr="00B93783">
              <w:t>AF</w:t>
            </w:r>
          </w:p>
          <w:p w14:paraId="67ADC9E0" w14:textId="77777777" w:rsidR="002663EB" w:rsidRPr="00B93783" w:rsidRDefault="002663EB" w:rsidP="002663EB"/>
        </w:tc>
        <w:tc>
          <w:tcPr>
            <w:tcW w:w="2454" w:type="dxa"/>
          </w:tcPr>
          <w:p w14:paraId="11269515" w14:textId="77777777" w:rsidR="002663EB" w:rsidRPr="00B93783" w:rsidRDefault="002663EB" w:rsidP="002663EB">
            <w:r w:rsidRPr="00B93783">
              <w:t>- assigned frequency</w:t>
            </w:r>
          </w:p>
        </w:tc>
        <w:tc>
          <w:tcPr>
            <w:tcW w:w="3621" w:type="dxa"/>
          </w:tcPr>
          <w:p w14:paraId="10320007" w14:textId="77777777" w:rsidR="002663EB" w:rsidRPr="00B93783" w:rsidRDefault="002663EB" w:rsidP="002663EB">
            <w:r w:rsidRPr="00B93783">
              <w:t xml:space="preserve">- присвоенная частота  </w:t>
            </w:r>
          </w:p>
          <w:p w14:paraId="6937C543" w14:textId="77777777" w:rsidR="002663EB" w:rsidRPr="00B93783" w:rsidRDefault="002663EB" w:rsidP="002663EB"/>
        </w:tc>
        <w:tc>
          <w:tcPr>
            <w:tcW w:w="6537" w:type="dxa"/>
          </w:tcPr>
          <w:p w14:paraId="1B978870" w14:textId="77777777" w:rsidR="002663EB" w:rsidRPr="00B93783" w:rsidRDefault="002663EB" w:rsidP="002663EB">
            <w:r w:rsidRPr="00B93783">
              <w:t>- берилган частота</w:t>
            </w:r>
          </w:p>
        </w:tc>
      </w:tr>
      <w:tr w:rsidR="002663EB" w:rsidRPr="00B93783" w14:paraId="576AF865" w14:textId="77777777" w:rsidTr="0026688B">
        <w:tc>
          <w:tcPr>
            <w:tcW w:w="2198" w:type="dxa"/>
          </w:tcPr>
          <w:p w14:paraId="5944D1E4" w14:textId="77777777" w:rsidR="002663EB" w:rsidRPr="00B93783" w:rsidRDefault="002663EB" w:rsidP="002663EB">
            <w:r w:rsidRPr="00B93783">
              <w:t>AF</w:t>
            </w:r>
          </w:p>
          <w:p w14:paraId="4034F99C" w14:textId="77777777" w:rsidR="002663EB" w:rsidRPr="00B93783" w:rsidRDefault="002663EB" w:rsidP="002663EB"/>
        </w:tc>
        <w:tc>
          <w:tcPr>
            <w:tcW w:w="2454" w:type="dxa"/>
          </w:tcPr>
          <w:p w14:paraId="4B58B116" w14:textId="77777777" w:rsidR="002663EB" w:rsidRPr="00B93783" w:rsidRDefault="002663EB" w:rsidP="002663EB">
            <w:r w:rsidRPr="00B93783">
              <w:t>- attenuation factor</w:t>
            </w:r>
          </w:p>
        </w:tc>
        <w:tc>
          <w:tcPr>
            <w:tcW w:w="3621" w:type="dxa"/>
          </w:tcPr>
          <w:p w14:paraId="248E638C" w14:textId="77777777" w:rsidR="002663EB" w:rsidRPr="00B93783" w:rsidRDefault="002663EB" w:rsidP="002663EB">
            <w:r w:rsidRPr="00B93783">
              <w:t>- коэффициент ослабления (затухания)</w:t>
            </w:r>
          </w:p>
        </w:tc>
        <w:tc>
          <w:tcPr>
            <w:tcW w:w="6537" w:type="dxa"/>
          </w:tcPr>
          <w:p w14:paraId="058DC170" w14:textId="77777777" w:rsidR="002663EB" w:rsidRPr="00B93783" w:rsidRDefault="002663EB" w:rsidP="002663EB">
            <w:r w:rsidRPr="00B93783">
              <w:t>- кучсизланиш (с</w:t>
            </w:r>
            <w:r w:rsidR="00B93783">
              <w:t>ў</w:t>
            </w:r>
            <w:r w:rsidRPr="00B93783">
              <w:t>ниш) коэффициенти</w:t>
            </w:r>
          </w:p>
          <w:p w14:paraId="2A42956B" w14:textId="77777777" w:rsidR="002663EB" w:rsidRPr="00B93783" w:rsidRDefault="002663EB" w:rsidP="002663EB"/>
        </w:tc>
      </w:tr>
      <w:tr w:rsidR="002663EB" w:rsidRPr="00B93783" w14:paraId="469DA5F2" w14:textId="77777777" w:rsidTr="0026688B">
        <w:tc>
          <w:tcPr>
            <w:tcW w:w="2198" w:type="dxa"/>
          </w:tcPr>
          <w:p w14:paraId="3DC82251" w14:textId="77777777" w:rsidR="002663EB" w:rsidRPr="00B93783" w:rsidRDefault="002663EB" w:rsidP="002663EB">
            <w:r w:rsidRPr="00B93783">
              <w:t>AF</w:t>
            </w:r>
          </w:p>
          <w:p w14:paraId="41D95F48" w14:textId="77777777" w:rsidR="002663EB" w:rsidRPr="00B93783" w:rsidRDefault="002663EB" w:rsidP="002663EB"/>
        </w:tc>
        <w:tc>
          <w:tcPr>
            <w:tcW w:w="2454" w:type="dxa"/>
          </w:tcPr>
          <w:p w14:paraId="4B292F89" w14:textId="77777777" w:rsidR="002663EB" w:rsidRPr="00B93783" w:rsidRDefault="002663EB" w:rsidP="002663EB">
            <w:r w:rsidRPr="00B93783">
              <w:t>- audio fidelity</w:t>
            </w:r>
          </w:p>
          <w:p w14:paraId="06118792" w14:textId="77777777" w:rsidR="002663EB" w:rsidRPr="00B93783" w:rsidRDefault="002663EB" w:rsidP="002663EB"/>
        </w:tc>
        <w:tc>
          <w:tcPr>
            <w:tcW w:w="3621" w:type="dxa"/>
          </w:tcPr>
          <w:p w14:paraId="698A959F" w14:textId="77777777" w:rsidR="002663EB" w:rsidRPr="00B93783" w:rsidRDefault="002663EB" w:rsidP="002663EB">
            <w:r w:rsidRPr="00B93783">
              <w:t>- качество звуковоспроизведения</w:t>
            </w:r>
          </w:p>
        </w:tc>
        <w:tc>
          <w:tcPr>
            <w:tcW w:w="6537" w:type="dxa"/>
          </w:tcPr>
          <w:p w14:paraId="049AEDB3" w14:textId="77777777" w:rsidR="002663EB" w:rsidRPr="00B93783" w:rsidRDefault="002663EB" w:rsidP="002663EB">
            <w:r w:rsidRPr="00B93783">
              <w:t xml:space="preserve">- товушни </w:t>
            </w:r>
            <w:r w:rsidR="00B93783">
              <w:t>қ</w:t>
            </w:r>
            <w:r w:rsidRPr="00B93783">
              <w:t>айта тиклаш сифати</w:t>
            </w:r>
          </w:p>
        </w:tc>
      </w:tr>
      <w:tr w:rsidR="002663EB" w:rsidRPr="00B93783" w14:paraId="58219344" w14:textId="77777777" w:rsidTr="0026688B">
        <w:tc>
          <w:tcPr>
            <w:tcW w:w="2198" w:type="dxa"/>
          </w:tcPr>
          <w:p w14:paraId="28F41E6A" w14:textId="77777777" w:rsidR="002663EB" w:rsidRPr="00B93783" w:rsidRDefault="002663EB" w:rsidP="002663EB">
            <w:r w:rsidRPr="00B93783">
              <w:t>AF</w:t>
            </w:r>
          </w:p>
          <w:p w14:paraId="383F98C2" w14:textId="77777777" w:rsidR="002663EB" w:rsidRPr="00B93783" w:rsidRDefault="002663EB" w:rsidP="002663EB"/>
        </w:tc>
        <w:tc>
          <w:tcPr>
            <w:tcW w:w="2454" w:type="dxa"/>
          </w:tcPr>
          <w:p w14:paraId="7AD4128E" w14:textId="77777777" w:rsidR="002663EB" w:rsidRPr="00B93783" w:rsidRDefault="002663EB" w:rsidP="002663EB">
            <w:r w:rsidRPr="00B93783">
              <w:t>-  audio-frame</w:t>
            </w:r>
          </w:p>
          <w:p w14:paraId="34D8C7C0" w14:textId="77777777" w:rsidR="002663EB" w:rsidRPr="00B93783" w:rsidRDefault="002663EB" w:rsidP="002663EB"/>
        </w:tc>
        <w:tc>
          <w:tcPr>
            <w:tcW w:w="3621" w:type="dxa"/>
          </w:tcPr>
          <w:p w14:paraId="7B73D575" w14:textId="77777777" w:rsidR="002663EB" w:rsidRPr="00B93783" w:rsidRDefault="002663EB" w:rsidP="002663EB">
            <w:r w:rsidRPr="00B93783">
              <w:t>- стойка звуковых сигналов</w:t>
            </w:r>
          </w:p>
        </w:tc>
        <w:tc>
          <w:tcPr>
            <w:tcW w:w="6537" w:type="dxa"/>
          </w:tcPr>
          <w:p w14:paraId="25D0D900" w14:textId="77777777" w:rsidR="002663EB" w:rsidRPr="00B93783" w:rsidRDefault="002663EB" w:rsidP="002663EB">
            <w:r w:rsidRPr="00B93783">
              <w:t>- товуш сигналлари мосламаси (стойкаси)</w:t>
            </w:r>
          </w:p>
        </w:tc>
      </w:tr>
      <w:tr w:rsidR="002663EB" w:rsidRPr="00B93783" w14:paraId="12F3CC0B" w14:textId="77777777" w:rsidTr="0026688B">
        <w:tc>
          <w:tcPr>
            <w:tcW w:w="2198" w:type="dxa"/>
          </w:tcPr>
          <w:p w14:paraId="1B1B6F5F" w14:textId="77777777" w:rsidR="002663EB" w:rsidRPr="00B93783" w:rsidRDefault="002663EB" w:rsidP="002663EB">
            <w:r w:rsidRPr="00B93783">
              <w:t xml:space="preserve">AF, af </w:t>
            </w:r>
          </w:p>
          <w:p w14:paraId="068C56EC" w14:textId="77777777" w:rsidR="002663EB" w:rsidRPr="00B93783" w:rsidRDefault="002663EB" w:rsidP="002663EB"/>
        </w:tc>
        <w:tc>
          <w:tcPr>
            <w:tcW w:w="2454" w:type="dxa"/>
          </w:tcPr>
          <w:p w14:paraId="50EF532E" w14:textId="77777777" w:rsidR="002663EB" w:rsidRPr="00B93783" w:rsidRDefault="002663EB" w:rsidP="002663EB">
            <w:r w:rsidRPr="0026688B">
              <w:rPr>
                <w:lang w:val="en-US"/>
              </w:rPr>
              <w:t>- auto</w:t>
            </w:r>
            <w:r w:rsidRPr="0026688B">
              <w:rPr>
                <w:lang w:val="uz-Latn-UZ"/>
              </w:rPr>
              <w:t xml:space="preserve"> </w:t>
            </w:r>
            <w:r w:rsidRPr="0026688B">
              <w:rPr>
                <w:lang w:val="en-US"/>
              </w:rPr>
              <w:t>focusing</w:t>
            </w:r>
          </w:p>
          <w:p w14:paraId="0856F570" w14:textId="77777777" w:rsidR="002663EB" w:rsidRPr="00B93783" w:rsidRDefault="002663EB" w:rsidP="002663EB"/>
        </w:tc>
        <w:tc>
          <w:tcPr>
            <w:tcW w:w="3621" w:type="dxa"/>
          </w:tcPr>
          <w:p w14:paraId="0B12887B" w14:textId="77777777" w:rsidR="002663EB" w:rsidRPr="00B93783" w:rsidRDefault="002663EB" w:rsidP="002663EB">
            <w:r w:rsidRPr="00B93783">
              <w:t>- автоматическая фокусировка</w:t>
            </w:r>
          </w:p>
        </w:tc>
        <w:tc>
          <w:tcPr>
            <w:tcW w:w="6537" w:type="dxa"/>
          </w:tcPr>
          <w:p w14:paraId="610A9266" w14:textId="77777777" w:rsidR="002663EB" w:rsidRPr="00B93783" w:rsidRDefault="002663EB" w:rsidP="002663EB">
            <w:r w:rsidRPr="00B93783">
              <w:t>- автоматик фокуслаш</w:t>
            </w:r>
          </w:p>
          <w:p w14:paraId="6D9F4A57" w14:textId="77777777" w:rsidR="002663EB" w:rsidRPr="00B93783" w:rsidRDefault="002663EB" w:rsidP="002663EB"/>
        </w:tc>
      </w:tr>
      <w:tr w:rsidR="002663EB" w:rsidRPr="00B93783" w14:paraId="6555BF4B" w14:textId="77777777" w:rsidTr="0026688B">
        <w:tc>
          <w:tcPr>
            <w:tcW w:w="2198" w:type="dxa"/>
          </w:tcPr>
          <w:p w14:paraId="2DE76CC8" w14:textId="77777777" w:rsidR="002663EB" w:rsidRPr="00B93783" w:rsidRDefault="002663EB" w:rsidP="002663EB">
            <w:r w:rsidRPr="00B93783">
              <w:t xml:space="preserve">AF, af </w:t>
            </w:r>
          </w:p>
          <w:p w14:paraId="224503A2" w14:textId="77777777" w:rsidR="002663EB" w:rsidRPr="00B93783" w:rsidRDefault="002663EB" w:rsidP="002663EB"/>
        </w:tc>
        <w:tc>
          <w:tcPr>
            <w:tcW w:w="2454" w:type="dxa"/>
          </w:tcPr>
          <w:p w14:paraId="4CA9228F" w14:textId="77777777" w:rsidR="002663EB" w:rsidRPr="00B93783" w:rsidRDefault="002663EB" w:rsidP="002663EB">
            <w:r w:rsidRPr="00B93783">
              <w:t xml:space="preserve">- auto function </w:t>
            </w:r>
          </w:p>
          <w:p w14:paraId="0F9FB772" w14:textId="77777777" w:rsidR="002663EB" w:rsidRPr="00B93783" w:rsidRDefault="002663EB" w:rsidP="002663EB">
            <w:r w:rsidRPr="00B93783">
              <w:t xml:space="preserve">    </w:t>
            </w:r>
          </w:p>
        </w:tc>
        <w:tc>
          <w:tcPr>
            <w:tcW w:w="3621" w:type="dxa"/>
          </w:tcPr>
          <w:p w14:paraId="7D4D4EAD" w14:textId="77777777" w:rsidR="002663EB" w:rsidRPr="00B93783" w:rsidRDefault="002663EB" w:rsidP="002663EB">
            <w:r w:rsidRPr="00B93783">
              <w:t xml:space="preserve">- автоматически вычисляемая функция  </w:t>
            </w:r>
          </w:p>
        </w:tc>
        <w:tc>
          <w:tcPr>
            <w:tcW w:w="6537" w:type="dxa"/>
          </w:tcPr>
          <w:p w14:paraId="19D040E1" w14:textId="77777777" w:rsidR="002663EB" w:rsidRPr="00B93783" w:rsidRDefault="002663EB" w:rsidP="002663EB">
            <w:r w:rsidRPr="00B93783">
              <w:t xml:space="preserve">- автоматик </w:t>
            </w:r>
            <w:r w:rsidR="00B93783">
              <w:t>ҳ</w:t>
            </w:r>
            <w:r w:rsidRPr="00B93783">
              <w:t>исобланувчи функция</w:t>
            </w:r>
          </w:p>
        </w:tc>
      </w:tr>
      <w:tr w:rsidR="002663EB" w:rsidRPr="00B93783" w14:paraId="4D999A29" w14:textId="77777777" w:rsidTr="0026688B">
        <w:tc>
          <w:tcPr>
            <w:tcW w:w="2198" w:type="dxa"/>
          </w:tcPr>
          <w:p w14:paraId="25988BFF" w14:textId="77777777" w:rsidR="002663EB" w:rsidRPr="00B93783" w:rsidRDefault="002663EB" w:rsidP="002663EB">
            <w:r w:rsidRPr="00B93783">
              <w:t>АFA</w:t>
            </w:r>
          </w:p>
          <w:p w14:paraId="683F70C1" w14:textId="77777777" w:rsidR="002663EB" w:rsidRPr="00B93783" w:rsidRDefault="002663EB" w:rsidP="002663EB"/>
        </w:tc>
        <w:tc>
          <w:tcPr>
            <w:tcW w:w="2454" w:type="dxa"/>
          </w:tcPr>
          <w:p w14:paraId="64D58204" w14:textId="77777777" w:rsidR="002663EB" w:rsidRPr="00B93783" w:rsidRDefault="002663EB" w:rsidP="002663EB">
            <w:r w:rsidRPr="00B93783">
              <w:t xml:space="preserve">- audio-frequency  amplifier   </w:t>
            </w:r>
          </w:p>
        </w:tc>
        <w:tc>
          <w:tcPr>
            <w:tcW w:w="3621" w:type="dxa"/>
          </w:tcPr>
          <w:p w14:paraId="6DE9AE7D" w14:textId="77777777" w:rsidR="002663EB" w:rsidRPr="00B93783" w:rsidRDefault="002663EB" w:rsidP="002663EB">
            <w:r w:rsidRPr="00B93783">
              <w:t xml:space="preserve">- усилитель звуковой частоты  </w:t>
            </w:r>
          </w:p>
        </w:tc>
        <w:tc>
          <w:tcPr>
            <w:tcW w:w="6537" w:type="dxa"/>
          </w:tcPr>
          <w:p w14:paraId="38D7E5D9" w14:textId="77777777" w:rsidR="002663EB" w:rsidRPr="00B93783" w:rsidRDefault="002663EB" w:rsidP="002663EB">
            <w:r w:rsidRPr="00B93783">
              <w:t>- товуш частота кучайтиргичи</w:t>
            </w:r>
          </w:p>
        </w:tc>
      </w:tr>
      <w:tr w:rsidR="002663EB" w:rsidRPr="00B93783" w14:paraId="09719BC1" w14:textId="77777777" w:rsidTr="0026688B">
        <w:tc>
          <w:tcPr>
            <w:tcW w:w="2198" w:type="dxa"/>
          </w:tcPr>
          <w:p w14:paraId="18BBF90E" w14:textId="77777777" w:rsidR="002663EB" w:rsidRPr="00B93783" w:rsidRDefault="002663EB" w:rsidP="002663EB">
            <w:r w:rsidRPr="00B93783">
              <w:t>AFA</w:t>
            </w:r>
          </w:p>
          <w:p w14:paraId="7E4E3F9C" w14:textId="77777777" w:rsidR="002663EB" w:rsidRPr="00B93783" w:rsidRDefault="002663EB" w:rsidP="002663EB"/>
        </w:tc>
        <w:tc>
          <w:tcPr>
            <w:tcW w:w="2454" w:type="dxa"/>
          </w:tcPr>
          <w:p w14:paraId="1AEB4659" w14:textId="77777777" w:rsidR="002663EB" w:rsidRPr="00B93783" w:rsidRDefault="002663EB" w:rsidP="002663EB">
            <w:r w:rsidRPr="00B93783">
              <w:t>- audio frequency apparatus</w:t>
            </w:r>
          </w:p>
        </w:tc>
        <w:tc>
          <w:tcPr>
            <w:tcW w:w="3621" w:type="dxa"/>
          </w:tcPr>
          <w:p w14:paraId="4EF695C7" w14:textId="77777777" w:rsidR="002663EB" w:rsidRPr="00B93783" w:rsidRDefault="002663EB" w:rsidP="002663EB">
            <w:r w:rsidRPr="00B93783">
              <w:t xml:space="preserve">- аппаратура звуковых частот </w:t>
            </w:r>
          </w:p>
        </w:tc>
        <w:tc>
          <w:tcPr>
            <w:tcW w:w="6537" w:type="dxa"/>
          </w:tcPr>
          <w:p w14:paraId="64DCDE24" w14:textId="77777777" w:rsidR="002663EB" w:rsidRPr="00B93783" w:rsidRDefault="002663EB" w:rsidP="002663EB">
            <w:r w:rsidRPr="00B93783">
              <w:t>- товуш частоталари аппаратураси</w:t>
            </w:r>
          </w:p>
          <w:p w14:paraId="0842E5AC" w14:textId="77777777" w:rsidR="002663EB" w:rsidRPr="00B93783" w:rsidRDefault="002663EB" w:rsidP="002663EB"/>
        </w:tc>
      </w:tr>
      <w:tr w:rsidR="002663EB" w:rsidRPr="00B93783" w14:paraId="0F96FE33" w14:textId="77777777" w:rsidTr="0026688B">
        <w:tc>
          <w:tcPr>
            <w:tcW w:w="2198" w:type="dxa"/>
          </w:tcPr>
          <w:p w14:paraId="6670EB4A" w14:textId="77777777" w:rsidR="002663EB" w:rsidRPr="00B93783" w:rsidRDefault="002663EB" w:rsidP="002663EB">
            <w:r w:rsidRPr="00B93783">
              <w:t>AFBS</w:t>
            </w:r>
          </w:p>
          <w:p w14:paraId="14FF6E38" w14:textId="77777777" w:rsidR="002663EB" w:rsidRPr="00B93783" w:rsidRDefault="002663EB" w:rsidP="002663EB"/>
        </w:tc>
        <w:tc>
          <w:tcPr>
            <w:tcW w:w="2454" w:type="dxa"/>
          </w:tcPr>
          <w:p w14:paraId="2634293F" w14:textId="77777777" w:rsidR="002663EB" w:rsidRPr="00B93783" w:rsidRDefault="002663EB" w:rsidP="002663EB">
            <w:r w:rsidRPr="00B93783">
              <w:t>- acoustic  feedback system</w:t>
            </w:r>
          </w:p>
        </w:tc>
        <w:tc>
          <w:tcPr>
            <w:tcW w:w="3621" w:type="dxa"/>
          </w:tcPr>
          <w:p w14:paraId="3A1F13A1" w14:textId="77777777" w:rsidR="002663EB" w:rsidRPr="00B93783" w:rsidRDefault="002663EB" w:rsidP="002663EB">
            <w:r w:rsidRPr="00B93783">
              <w:t xml:space="preserve">- система акустической обратной связи </w:t>
            </w:r>
          </w:p>
        </w:tc>
        <w:tc>
          <w:tcPr>
            <w:tcW w:w="6537" w:type="dxa"/>
          </w:tcPr>
          <w:p w14:paraId="5540D4BD" w14:textId="77777777" w:rsidR="002663EB" w:rsidRPr="00B93783" w:rsidRDefault="002663EB" w:rsidP="002663EB">
            <w:r w:rsidRPr="00B93783">
              <w:t xml:space="preserve">- акустик </w:t>
            </w:r>
            <w:r w:rsidR="00B93783">
              <w:t>қ</w:t>
            </w:r>
            <w:r w:rsidRPr="00B93783">
              <w:t>айтар ало</w:t>
            </w:r>
            <w:r w:rsidR="00B93783">
              <w:t>қ</w:t>
            </w:r>
            <w:r w:rsidRPr="00B93783">
              <w:t>а тизими</w:t>
            </w:r>
          </w:p>
          <w:p w14:paraId="332E3AEA" w14:textId="77777777" w:rsidR="002663EB" w:rsidRPr="00B93783" w:rsidRDefault="002663EB" w:rsidP="002663EB">
            <w:r w:rsidRPr="00B93783">
              <w:t xml:space="preserve">     </w:t>
            </w:r>
          </w:p>
        </w:tc>
      </w:tr>
      <w:tr w:rsidR="002663EB" w:rsidRPr="00B93783" w14:paraId="06500943" w14:textId="77777777" w:rsidTr="0026688B">
        <w:tc>
          <w:tcPr>
            <w:tcW w:w="2198" w:type="dxa"/>
          </w:tcPr>
          <w:p w14:paraId="2EA2A02D" w14:textId="77777777" w:rsidR="002663EB" w:rsidRPr="00B93783" w:rsidRDefault="002663EB" w:rsidP="002663EB">
            <w:r w:rsidRPr="00B93783">
              <w:t>AFC</w:t>
            </w:r>
          </w:p>
          <w:p w14:paraId="2FE7BA49" w14:textId="77777777" w:rsidR="002663EB" w:rsidRPr="00B93783" w:rsidRDefault="002663EB" w:rsidP="002663EB"/>
          <w:p w14:paraId="67E2577C" w14:textId="77777777" w:rsidR="002663EB" w:rsidRPr="00B93783" w:rsidRDefault="002663EB" w:rsidP="002663EB"/>
        </w:tc>
        <w:tc>
          <w:tcPr>
            <w:tcW w:w="2454" w:type="dxa"/>
          </w:tcPr>
          <w:p w14:paraId="71432F7F" w14:textId="77777777" w:rsidR="002663EB" w:rsidRPr="00B93783" w:rsidRDefault="002663EB" w:rsidP="002663EB">
            <w:r w:rsidRPr="00B93783">
              <w:t>- analog–to-frequency converter</w:t>
            </w:r>
          </w:p>
        </w:tc>
        <w:tc>
          <w:tcPr>
            <w:tcW w:w="3621" w:type="dxa"/>
          </w:tcPr>
          <w:p w14:paraId="39821A37" w14:textId="77777777" w:rsidR="002663EB" w:rsidRPr="00B93783" w:rsidRDefault="002663EB" w:rsidP="002663EB">
            <w:r w:rsidRPr="00B93783">
              <w:t xml:space="preserve">- преобразователь аналогового сигнала в частотный </w:t>
            </w:r>
          </w:p>
        </w:tc>
        <w:tc>
          <w:tcPr>
            <w:tcW w:w="6537" w:type="dxa"/>
          </w:tcPr>
          <w:p w14:paraId="4F348C37" w14:textId="77777777" w:rsidR="002663EB" w:rsidRPr="00B93783" w:rsidRDefault="002663EB" w:rsidP="002663EB">
            <w:r w:rsidRPr="00B93783">
              <w:t>- аналог сигнални частотавийга айлантиргич</w:t>
            </w:r>
          </w:p>
          <w:p w14:paraId="2DF40AD3" w14:textId="77777777" w:rsidR="002663EB" w:rsidRPr="00B93783" w:rsidRDefault="002663EB" w:rsidP="002663EB"/>
        </w:tc>
      </w:tr>
      <w:tr w:rsidR="002663EB" w:rsidRPr="00B93783" w14:paraId="75FD5B06" w14:textId="77777777" w:rsidTr="0026688B">
        <w:tc>
          <w:tcPr>
            <w:tcW w:w="2198" w:type="dxa"/>
          </w:tcPr>
          <w:p w14:paraId="47800331" w14:textId="77777777" w:rsidR="002663EB" w:rsidRPr="00B93783" w:rsidRDefault="002663EB" w:rsidP="002663EB">
            <w:r w:rsidRPr="00B93783">
              <w:t>AFC</w:t>
            </w:r>
          </w:p>
          <w:p w14:paraId="15073CF4" w14:textId="77777777" w:rsidR="002663EB" w:rsidRPr="00B93783" w:rsidRDefault="002663EB" w:rsidP="002663EB"/>
        </w:tc>
        <w:tc>
          <w:tcPr>
            <w:tcW w:w="2454" w:type="dxa"/>
          </w:tcPr>
          <w:p w14:paraId="51BA216D" w14:textId="77777777" w:rsidR="002663EB" w:rsidRPr="00B93783" w:rsidRDefault="002663EB" w:rsidP="002663EB">
            <w:r w:rsidRPr="00B93783">
              <w:t>- audio frequency change</w:t>
            </w:r>
          </w:p>
        </w:tc>
        <w:tc>
          <w:tcPr>
            <w:tcW w:w="3621" w:type="dxa"/>
          </w:tcPr>
          <w:p w14:paraId="6CA122B2" w14:textId="77777777" w:rsidR="002663EB" w:rsidRPr="00B93783" w:rsidRDefault="002663EB" w:rsidP="002663EB">
            <w:r w:rsidRPr="00B93783">
              <w:t>- смена (измен</w:t>
            </w:r>
            <w:r w:rsidRPr="00B93783">
              <w:lastRenderedPageBreak/>
              <w:t>е</w:t>
            </w:r>
            <w:r w:rsidRPr="00B93783">
              <w:lastRenderedPageBreak/>
              <w:t>ние) звуковых ча</w:t>
            </w:r>
            <w:r w:rsidRPr="00B93783">
              <w:lastRenderedPageBreak/>
              <w:t>стот</w:t>
            </w:r>
          </w:p>
        </w:tc>
        <w:tc>
          <w:tcPr>
            <w:tcW w:w="6537" w:type="dxa"/>
          </w:tcPr>
          <w:p w14:paraId="7CBCE72B" w14:textId="77777777" w:rsidR="002663EB" w:rsidRPr="00B93783" w:rsidRDefault="002663EB" w:rsidP="002663EB">
            <w:r w:rsidRPr="00B93783">
              <w:t xml:space="preserve">- </w:t>
            </w:r>
            <w:r w:rsidRPr="00B93783">
              <w:lastRenderedPageBreak/>
              <w:t>товуш частоталарини алмаштириш (</w:t>
            </w:r>
            <w:r w:rsidR="00B93783">
              <w:t>ў</w:t>
            </w:r>
            <w:r w:rsidRPr="00B93783">
              <w:t>згартириш)</w:t>
            </w:r>
          </w:p>
        </w:tc>
      </w:tr>
      <w:tr w:rsidR="002663EB" w:rsidRPr="00B93783" w14:paraId="25E0CBA0" w14:textId="77777777" w:rsidTr="0026688B">
        <w:tc>
          <w:tcPr>
            <w:tcW w:w="2198" w:type="dxa"/>
          </w:tcPr>
          <w:p w14:paraId="1399DF82" w14:textId="77777777" w:rsidR="002663EB" w:rsidRPr="00B93783" w:rsidRDefault="002663EB" w:rsidP="002663EB">
            <w:r w:rsidRPr="00B93783">
              <w:t>AFC</w:t>
            </w:r>
          </w:p>
          <w:p w14:paraId="1120281D" w14:textId="77777777" w:rsidR="002663EB" w:rsidRPr="00B93783" w:rsidRDefault="002663EB" w:rsidP="002663EB"/>
        </w:tc>
        <w:tc>
          <w:tcPr>
            <w:tcW w:w="2454" w:type="dxa"/>
          </w:tcPr>
          <w:p w14:paraId="19AFA89E" w14:textId="77777777" w:rsidR="002663EB" w:rsidRPr="00B93783" w:rsidRDefault="002663EB" w:rsidP="002663EB">
            <w:r w:rsidRPr="00B93783">
              <w:t>- audio frequency coding</w:t>
            </w:r>
          </w:p>
        </w:tc>
        <w:tc>
          <w:tcPr>
            <w:tcW w:w="3621" w:type="dxa"/>
          </w:tcPr>
          <w:p w14:paraId="02E48533" w14:textId="77777777" w:rsidR="002663EB" w:rsidRPr="00B93783" w:rsidRDefault="002663EB" w:rsidP="002663EB">
            <w:r w:rsidRPr="00B93783">
              <w:t>- кодирование звуковых частот</w:t>
            </w:r>
          </w:p>
        </w:tc>
        <w:tc>
          <w:tcPr>
            <w:tcW w:w="6537" w:type="dxa"/>
          </w:tcPr>
          <w:p w14:paraId="13D6BA2A" w14:textId="77777777" w:rsidR="002663EB" w:rsidRPr="00B93783" w:rsidRDefault="002663EB" w:rsidP="002663EB">
            <w:r w:rsidRPr="00B93783">
              <w:t>- товуш частоталарини</w:t>
            </w:r>
          </w:p>
          <w:p w14:paraId="2FB09F6C" w14:textId="77777777" w:rsidR="002663EB" w:rsidRPr="00B93783" w:rsidRDefault="002663EB" w:rsidP="002663EB">
            <w:r w:rsidRPr="00B93783">
              <w:t>кодлаш</w:t>
            </w:r>
          </w:p>
        </w:tc>
      </w:tr>
      <w:tr w:rsidR="002663EB" w:rsidRPr="00B93783" w14:paraId="1A08C197" w14:textId="77777777" w:rsidTr="0026688B">
        <w:tc>
          <w:tcPr>
            <w:tcW w:w="2198" w:type="dxa"/>
          </w:tcPr>
          <w:p w14:paraId="3BF0875A" w14:textId="77777777" w:rsidR="002663EB" w:rsidRPr="00B93783" w:rsidRDefault="002663EB" w:rsidP="002663EB">
            <w:r w:rsidRPr="00B93783">
              <w:t>АFC, AFC, afc</w:t>
            </w:r>
          </w:p>
          <w:p w14:paraId="15855373" w14:textId="77777777" w:rsidR="002663EB" w:rsidRPr="00B93783" w:rsidRDefault="002663EB" w:rsidP="002663EB"/>
          <w:p w14:paraId="36DF2EC1" w14:textId="77777777" w:rsidR="002663EB" w:rsidRPr="00B93783" w:rsidRDefault="002663EB" w:rsidP="002663EB"/>
        </w:tc>
        <w:tc>
          <w:tcPr>
            <w:tcW w:w="2454" w:type="dxa"/>
          </w:tcPr>
          <w:p w14:paraId="2B1182FF" w14:textId="77777777" w:rsidR="002663EB" w:rsidRPr="00B93783" w:rsidRDefault="002663EB" w:rsidP="002663EB">
            <w:r w:rsidRPr="00B93783">
              <w:t>- automatic</w:t>
            </w:r>
            <w:r w:rsidRPr="00B93783">
              <w:lastRenderedPageBreak/>
              <w:t xml:space="preserve"> </w:t>
            </w:r>
            <w:r w:rsidRPr="00B93783">
              <w:lastRenderedPageBreak/>
              <w:t xml:space="preserve"> </w:t>
            </w:r>
            <w:r w:rsidRPr="00B93783">
              <w:lastRenderedPageBreak/>
              <w:t xml:space="preserve">frequency  control   </w:t>
            </w:r>
          </w:p>
          <w:p w14:paraId="59DB4528" w14:textId="77777777" w:rsidR="002663EB" w:rsidRPr="00B93783" w:rsidRDefault="002663EB" w:rsidP="002663EB"/>
        </w:tc>
        <w:tc>
          <w:tcPr>
            <w:tcW w:w="3621" w:type="dxa"/>
          </w:tcPr>
          <w:p w14:paraId="4BF8E52D" w14:textId="77777777" w:rsidR="002663EB" w:rsidRPr="00B93783" w:rsidRDefault="002663EB" w:rsidP="002663EB">
            <w:r w:rsidRPr="00B93783">
              <w:t xml:space="preserve">- автоматическая регулировка частоты, автоматическая подстройка частоты </w:t>
            </w:r>
          </w:p>
        </w:tc>
        <w:tc>
          <w:tcPr>
            <w:tcW w:w="6537" w:type="dxa"/>
          </w:tcPr>
          <w:p w14:paraId="267CBA6D" w14:textId="77777777" w:rsidR="002663EB" w:rsidRPr="00B93783" w:rsidRDefault="002663EB" w:rsidP="002663EB">
            <w:r w:rsidRPr="00B93783">
              <w:t>- частотани автоматик ростлаш, частотани автоматик мослаш</w:t>
            </w:r>
          </w:p>
        </w:tc>
      </w:tr>
      <w:tr w:rsidR="002663EB" w:rsidRPr="00B93783" w14:paraId="6E78F570" w14:textId="77777777" w:rsidTr="0026688B">
        <w:tc>
          <w:tcPr>
            <w:tcW w:w="2198" w:type="dxa"/>
          </w:tcPr>
          <w:p w14:paraId="5CF77719" w14:textId="77777777" w:rsidR="002663EB" w:rsidRPr="00B93783" w:rsidRDefault="002663EB" w:rsidP="002663EB">
            <w:r w:rsidRPr="00B93783">
              <w:t>АFC, AFC,      afc</w:t>
            </w:r>
          </w:p>
          <w:p w14:paraId="1CA0F198" w14:textId="77777777" w:rsidR="002663EB" w:rsidRPr="00B93783" w:rsidRDefault="002663EB" w:rsidP="002663EB"/>
        </w:tc>
        <w:tc>
          <w:tcPr>
            <w:tcW w:w="2454" w:type="dxa"/>
          </w:tcPr>
          <w:p w14:paraId="65612331" w14:textId="77777777" w:rsidR="002663EB" w:rsidRPr="00B93783" w:rsidRDefault="002663EB" w:rsidP="002663EB">
            <w:r w:rsidRPr="00B93783">
              <w:t xml:space="preserve">- automatic fire-control system   </w:t>
            </w:r>
          </w:p>
          <w:p w14:paraId="5A8FF9DF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3621" w:type="dxa"/>
          </w:tcPr>
          <w:p w14:paraId="6071CF81" w14:textId="77777777" w:rsidR="002663EB" w:rsidRPr="00B93783" w:rsidRDefault="002663EB" w:rsidP="002663EB">
            <w:r w:rsidRPr="00B93783">
              <w:t xml:space="preserve">- автоматическая точная подстройка или настройка  </w:t>
            </w:r>
          </w:p>
        </w:tc>
        <w:tc>
          <w:tcPr>
            <w:tcW w:w="6537" w:type="dxa"/>
          </w:tcPr>
          <w:p w14:paraId="09326C7F" w14:textId="77777777" w:rsidR="002663EB" w:rsidRPr="00B93783" w:rsidRDefault="002663EB" w:rsidP="002663EB">
            <w:r w:rsidRPr="00B93783">
              <w:t>- автоматик ани</w:t>
            </w:r>
            <w:r w:rsidR="00B93783">
              <w:t>қ</w:t>
            </w:r>
            <w:r w:rsidRPr="00B93783">
              <w:t xml:space="preserve"> мослаш ёки созлаш</w:t>
            </w:r>
          </w:p>
        </w:tc>
      </w:tr>
      <w:tr w:rsidR="002663EB" w:rsidRPr="00B93783" w14:paraId="14AAD978" w14:textId="77777777" w:rsidTr="0026688B">
        <w:tc>
          <w:tcPr>
            <w:tcW w:w="2198" w:type="dxa"/>
          </w:tcPr>
          <w:p w14:paraId="316CB775" w14:textId="77777777" w:rsidR="002663EB" w:rsidRPr="00B93783" w:rsidRDefault="002663EB" w:rsidP="002663EB">
            <w:r w:rsidRPr="00B93783">
              <w:t>аf, АFC, AFC, afc</w:t>
            </w:r>
          </w:p>
        </w:tc>
        <w:tc>
          <w:tcPr>
            <w:tcW w:w="2454" w:type="dxa"/>
          </w:tcPr>
          <w:p w14:paraId="32C6E164" w14:textId="77777777" w:rsidR="002663EB" w:rsidRPr="00B93783" w:rsidRDefault="002663EB" w:rsidP="002663EB">
            <w:r w:rsidRPr="00B93783">
              <w:t xml:space="preserve">- automatic  following  control   </w:t>
            </w:r>
          </w:p>
        </w:tc>
        <w:tc>
          <w:tcPr>
            <w:tcW w:w="3621" w:type="dxa"/>
          </w:tcPr>
          <w:p w14:paraId="12C183A9" w14:textId="77777777" w:rsidR="002663EB" w:rsidRPr="00B93783" w:rsidRDefault="002663EB" w:rsidP="002663EB">
            <w:r w:rsidRPr="00B93783">
              <w:t xml:space="preserve">- управление при автоматическом сопровождении    </w:t>
            </w:r>
          </w:p>
        </w:tc>
        <w:tc>
          <w:tcPr>
            <w:tcW w:w="6537" w:type="dxa"/>
          </w:tcPr>
          <w:p w14:paraId="24E4A511" w14:textId="77777777" w:rsidR="002663EB" w:rsidRPr="00B93783" w:rsidRDefault="002663EB" w:rsidP="002663EB">
            <w:r w:rsidRPr="00B93783">
              <w:t>- автоматик ж</w:t>
            </w:r>
            <w:r w:rsidR="00B93783">
              <w:t>ў</w:t>
            </w:r>
            <w:r w:rsidRPr="00B93783">
              <w:t>р б</w:t>
            </w:r>
            <w:r w:rsidR="00B93783">
              <w:t>ў</w:t>
            </w:r>
            <w:r w:rsidRPr="00B93783">
              <w:t>лишдаги бош</w:t>
            </w:r>
            <w:r w:rsidR="00B93783">
              <w:t>қ</w:t>
            </w:r>
            <w:r w:rsidRPr="00B93783">
              <w:t>ариш</w:t>
            </w:r>
          </w:p>
          <w:p w14:paraId="729D3944" w14:textId="77777777" w:rsidR="002663EB" w:rsidRPr="00B93783" w:rsidRDefault="002663EB" w:rsidP="002663EB"/>
        </w:tc>
      </w:tr>
      <w:tr w:rsidR="002663EB" w:rsidRPr="00B93783" w14:paraId="55C9A52B" w14:textId="77777777" w:rsidTr="0026688B">
        <w:tc>
          <w:tcPr>
            <w:tcW w:w="2198" w:type="dxa"/>
          </w:tcPr>
          <w:p w14:paraId="79659C7E" w14:textId="77777777" w:rsidR="002663EB" w:rsidRPr="00B93783" w:rsidRDefault="002663EB" w:rsidP="002663EB">
            <w:r w:rsidRPr="00B93783">
              <w:t>AFCC</w:t>
            </w:r>
          </w:p>
          <w:p w14:paraId="4A318E0D" w14:textId="77777777" w:rsidR="002663EB" w:rsidRPr="00B93783" w:rsidRDefault="002663EB" w:rsidP="002663EB"/>
        </w:tc>
        <w:tc>
          <w:tcPr>
            <w:tcW w:w="2454" w:type="dxa"/>
          </w:tcPr>
          <w:p w14:paraId="6A23615C" w14:textId="77777777" w:rsidR="002663EB" w:rsidRPr="00B93783" w:rsidRDefault="002663EB" w:rsidP="002663EB">
            <w:r w:rsidRPr="00B93783">
              <w:t>- available frame capacity count</w:t>
            </w:r>
          </w:p>
        </w:tc>
        <w:tc>
          <w:tcPr>
            <w:tcW w:w="3621" w:type="dxa"/>
          </w:tcPr>
          <w:p w14:paraId="6A5B020D" w14:textId="77777777" w:rsidR="002663EB" w:rsidRPr="00B93783" w:rsidRDefault="002663EB" w:rsidP="002663EB">
            <w:r w:rsidRPr="00B93783">
              <w:t xml:space="preserve">- допустимая емкость  кадра  </w:t>
            </w:r>
          </w:p>
        </w:tc>
        <w:tc>
          <w:tcPr>
            <w:tcW w:w="6537" w:type="dxa"/>
          </w:tcPr>
          <w:p w14:paraId="406AA1B0" w14:textId="77777777" w:rsidR="002663EB" w:rsidRPr="00B93783" w:rsidRDefault="002663EB" w:rsidP="002663EB">
            <w:r w:rsidRPr="00B93783">
              <w:t>- кадрнинг й</w:t>
            </w:r>
            <w:r w:rsidR="00B93783">
              <w:t>ў</w:t>
            </w:r>
            <w:r w:rsidRPr="00B93783">
              <w:t xml:space="preserve">л </w:t>
            </w:r>
            <w:r w:rsidR="00B93783">
              <w:t>қў</w:t>
            </w:r>
            <w:r w:rsidRPr="00B93783">
              <w:t xml:space="preserve">йилган </w:t>
            </w:r>
            <w:r w:rsidR="00B93783">
              <w:t>ҳ</w:t>
            </w:r>
            <w:r w:rsidRPr="00B93783">
              <w:t>ажми</w:t>
            </w:r>
          </w:p>
        </w:tc>
      </w:tr>
      <w:tr w:rsidR="002663EB" w:rsidRPr="00B93783" w14:paraId="7E5E2D61" w14:textId="77777777" w:rsidTr="0026688B">
        <w:tc>
          <w:tcPr>
            <w:tcW w:w="2198" w:type="dxa"/>
          </w:tcPr>
          <w:p w14:paraId="33D2405C" w14:textId="77777777" w:rsidR="002663EB" w:rsidRPr="00B93783" w:rsidRDefault="002663EB" w:rsidP="002663EB">
            <w:r w:rsidRPr="00B93783">
              <w:t xml:space="preserve">AFD </w:t>
            </w:r>
          </w:p>
          <w:p w14:paraId="23FBC5D1" w14:textId="77777777" w:rsidR="002663EB" w:rsidRPr="00B93783" w:rsidRDefault="002663EB" w:rsidP="002663EB"/>
        </w:tc>
        <w:tc>
          <w:tcPr>
            <w:tcW w:w="2454" w:type="dxa"/>
          </w:tcPr>
          <w:p w14:paraId="0CE0A5D7" w14:textId="77777777" w:rsidR="002663EB" w:rsidRPr="00B93783" w:rsidRDefault="002663EB" w:rsidP="002663EB">
            <w:r w:rsidRPr="00B93783">
              <w:t xml:space="preserve">- acoustic flat  diaphragm   </w:t>
            </w:r>
          </w:p>
        </w:tc>
        <w:tc>
          <w:tcPr>
            <w:tcW w:w="3621" w:type="dxa"/>
          </w:tcPr>
          <w:p w14:paraId="2146E473" w14:textId="77777777" w:rsidR="002663EB" w:rsidRPr="00B93783" w:rsidRDefault="002663EB" w:rsidP="002663EB">
            <w:r w:rsidRPr="00B93783">
              <w:t xml:space="preserve">- громкоговоритель с плоским диффузором  </w:t>
            </w:r>
          </w:p>
        </w:tc>
        <w:tc>
          <w:tcPr>
            <w:tcW w:w="6537" w:type="dxa"/>
          </w:tcPr>
          <w:p w14:paraId="37B6E439" w14:textId="77777777" w:rsidR="002663EB" w:rsidRPr="00B93783" w:rsidRDefault="002663EB" w:rsidP="002663EB">
            <w:r w:rsidRPr="00B93783">
              <w:t>- ясси диффузорли радиокарнай</w:t>
            </w:r>
          </w:p>
        </w:tc>
      </w:tr>
      <w:tr w:rsidR="002663EB" w:rsidRPr="00B93783" w14:paraId="1917B7A9" w14:textId="77777777" w:rsidTr="0026688B">
        <w:tc>
          <w:tcPr>
            <w:tcW w:w="2198" w:type="dxa"/>
          </w:tcPr>
          <w:p w14:paraId="7DFFD7CC" w14:textId="77777777" w:rsidR="002663EB" w:rsidRPr="00B93783" w:rsidRDefault="002663EB" w:rsidP="002663EB">
            <w:r w:rsidRPr="00B93783">
              <w:t>AFD</w:t>
            </w:r>
          </w:p>
          <w:p w14:paraId="5B06AD29" w14:textId="77777777" w:rsidR="002663EB" w:rsidRPr="00B93783" w:rsidRDefault="002663EB" w:rsidP="002663EB"/>
          <w:p w14:paraId="2A2DE812" w14:textId="77777777" w:rsidR="002663EB" w:rsidRPr="00B93783" w:rsidRDefault="002663EB" w:rsidP="002663EB"/>
        </w:tc>
        <w:tc>
          <w:tcPr>
            <w:tcW w:w="2454" w:type="dxa"/>
          </w:tcPr>
          <w:p w14:paraId="3E2CBCC7" w14:textId="77777777" w:rsidR="002663EB" w:rsidRPr="00B93783" w:rsidRDefault="002663EB" w:rsidP="002663EB">
            <w:r w:rsidRPr="00B93783">
              <w:t>- amplitude-frequency distortion</w:t>
            </w:r>
          </w:p>
        </w:tc>
        <w:tc>
          <w:tcPr>
            <w:tcW w:w="3621" w:type="dxa"/>
          </w:tcPr>
          <w:p w14:paraId="5552E7A6" w14:textId="77777777" w:rsidR="002663EB" w:rsidRPr="00B93783" w:rsidRDefault="002663EB" w:rsidP="002663EB">
            <w:r w:rsidRPr="00B93783">
              <w:t>- амплитудно-частотное искажение</w:t>
            </w:r>
          </w:p>
          <w:p w14:paraId="688D9E79" w14:textId="77777777" w:rsidR="002663EB" w:rsidRPr="00B93783" w:rsidRDefault="002663EB" w:rsidP="002663EB"/>
        </w:tc>
        <w:tc>
          <w:tcPr>
            <w:tcW w:w="6537" w:type="dxa"/>
          </w:tcPr>
          <w:p w14:paraId="1C0579A0" w14:textId="77777777" w:rsidR="002663EB" w:rsidRPr="00B93783" w:rsidRDefault="002663EB" w:rsidP="002663EB">
            <w:r w:rsidRPr="00B93783">
              <w:t>- амплитуда-частотавий бузилиш</w:t>
            </w:r>
          </w:p>
        </w:tc>
      </w:tr>
      <w:tr w:rsidR="002663EB" w:rsidRPr="00B93783" w14:paraId="0F45B94E" w14:textId="77777777" w:rsidTr="0026688B">
        <w:tc>
          <w:tcPr>
            <w:tcW w:w="2198" w:type="dxa"/>
          </w:tcPr>
          <w:p w14:paraId="3DED7B47" w14:textId="77777777" w:rsidR="002663EB" w:rsidRPr="00B93783" w:rsidRDefault="002663EB" w:rsidP="002663EB">
            <w:r w:rsidRPr="00B93783">
              <w:t>AFDET</w:t>
            </w:r>
          </w:p>
          <w:p w14:paraId="5A9F2510" w14:textId="77777777" w:rsidR="002663EB" w:rsidRPr="00B93783" w:rsidRDefault="002663EB" w:rsidP="002663EB"/>
        </w:tc>
        <w:tc>
          <w:tcPr>
            <w:tcW w:w="2454" w:type="dxa"/>
          </w:tcPr>
          <w:p w14:paraId="265DC196" w14:textId="77777777" w:rsidR="002663EB" w:rsidRPr="00B93783" w:rsidRDefault="002663EB" w:rsidP="002663EB">
            <w:r w:rsidRPr="00B93783">
              <w:t>- automatic fault detection</w:t>
            </w:r>
          </w:p>
        </w:tc>
        <w:tc>
          <w:tcPr>
            <w:tcW w:w="3621" w:type="dxa"/>
          </w:tcPr>
          <w:p w14:paraId="75D86B1C" w14:textId="77777777" w:rsidR="002663EB" w:rsidRPr="00B93783" w:rsidRDefault="002663EB" w:rsidP="002663EB">
            <w:r w:rsidRPr="00B93783">
              <w:t>- автоматическое обнаружение неисправностей</w:t>
            </w:r>
          </w:p>
        </w:tc>
        <w:tc>
          <w:tcPr>
            <w:tcW w:w="6537" w:type="dxa"/>
          </w:tcPr>
          <w:p w14:paraId="0A92064A" w14:textId="77777777" w:rsidR="002663EB" w:rsidRPr="00B93783" w:rsidRDefault="002663EB" w:rsidP="002663EB">
            <w:r w:rsidRPr="00B93783">
              <w:t>- носозликларни автоматик</w:t>
            </w:r>
          </w:p>
          <w:p w14:paraId="1F07F4C4" w14:textId="77777777" w:rsidR="002663EB" w:rsidRPr="00B93783" w:rsidRDefault="002663EB" w:rsidP="002663EB">
            <w:r w:rsidRPr="00B93783">
              <w:t>ани</w:t>
            </w:r>
            <w:r w:rsidR="00B93783">
              <w:t>қ</w:t>
            </w:r>
            <w:r w:rsidRPr="00B93783">
              <w:t>лаш</w:t>
            </w:r>
          </w:p>
        </w:tc>
      </w:tr>
      <w:tr w:rsidR="002663EB" w:rsidRPr="00B93783" w14:paraId="518292ED" w14:textId="77777777" w:rsidTr="0026688B">
        <w:tc>
          <w:tcPr>
            <w:tcW w:w="2198" w:type="dxa"/>
          </w:tcPr>
          <w:p w14:paraId="00E29E5C" w14:textId="77777777" w:rsidR="002663EB" w:rsidRPr="00B93783" w:rsidRDefault="002663EB" w:rsidP="002663EB">
            <w:r w:rsidRPr="00B93783">
              <w:t xml:space="preserve">AFG </w:t>
            </w:r>
          </w:p>
          <w:p w14:paraId="10E1EBAB" w14:textId="77777777" w:rsidR="002663EB" w:rsidRPr="00B93783" w:rsidRDefault="002663EB" w:rsidP="002663EB"/>
        </w:tc>
        <w:tc>
          <w:tcPr>
            <w:tcW w:w="2454" w:type="dxa"/>
          </w:tcPr>
          <w:p w14:paraId="461AB419" w14:textId="77777777" w:rsidR="002663EB" w:rsidRPr="00B93783" w:rsidRDefault="002663EB" w:rsidP="002663EB">
            <w:r w:rsidRPr="00B93783">
              <w:t xml:space="preserve">- analog function  generator   </w:t>
            </w:r>
          </w:p>
        </w:tc>
        <w:tc>
          <w:tcPr>
            <w:tcW w:w="3621" w:type="dxa"/>
          </w:tcPr>
          <w:p w14:paraId="097BF22C" w14:textId="77777777" w:rsidR="002663EB" w:rsidRPr="00B93783" w:rsidRDefault="002663EB" w:rsidP="002663EB">
            <w:r w:rsidRPr="00B93783">
              <w:t xml:space="preserve">- аналоговый функциональный преобразователь </w:t>
            </w:r>
          </w:p>
        </w:tc>
        <w:tc>
          <w:tcPr>
            <w:tcW w:w="6537" w:type="dxa"/>
          </w:tcPr>
          <w:p w14:paraId="73063DED" w14:textId="77777777" w:rsidR="002663EB" w:rsidRPr="00B93783" w:rsidRDefault="002663EB" w:rsidP="002663EB">
            <w:r w:rsidRPr="00B93783">
              <w:t xml:space="preserve">- аналог функционал </w:t>
            </w:r>
            <w:r w:rsidR="00B93783">
              <w:t>ў</w:t>
            </w:r>
            <w:r w:rsidRPr="00B93783">
              <w:t>згартиргич</w:t>
            </w:r>
          </w:p>
        </w:tc>
      </w:tr>
      <w:tr w:rsidR="002663EB" w:rsidRPr="00B93783" w14:paraId="21767326" w14:textId="77777777" w:rsidTr="0026688B">
        <w:tc>
          <w:tcPr>
            <w:tcW w:w="2198" w:type="dxa"/>
          </w:tcPr>
          <w:p w14:paraId="194B623F" w14:textId="77777777" w:rsidR="002663EB" w:rsidRPr="00B93783" w:rsidRDefault="002663EB" w:rsidP="002663EB">
            <w:r w:rsidRPr="00B93783">
              <w:t xml:space="preserve">AFI </w:t>
            </w:r>
          </w:p>
          <w:p w14:paraId="7C04BDAF" w14:textId="77777777" w:rsidR="002663EB" w:rsidRPr="00B93783" w:rsidRDefault="002663EB" w:rsidP="002663EB"/>
        </w:tc>
        <w:tc>
          <w:tcPr>
            <w:tcW w:w="2454" w:type="dxa"/>
          </w:tcPr>
          <w:p w14:paraId="5CEDE89F" w14:textId="77777777" w:rsidR="002663EB" w:rsidRPr="00B93783" w:rsidRDefault="002663EB" w:rsidP="002663EB">
            <w:r w:rsidRPr="00B93783">
              <w:t xml:space="preserve">- Authority and  Format Identifier   </w:t>
            </w:r>
          </w:p>
        </w:tc>
        <w:tc>
          <w:tcPr>
            <w:tcW w:w="3621" w:type="dxa"/>
          </w:tcPr>
          <w:p w14:paraId="2E01F3F4" w14:textId="77777777" w:rsidR="002663EB" w:rsidRPr="00B93783" w:rsidRDefault="002663EB" w:rsidP="002663EB">
            <w:r w:rsidRPr="00B93783">
              <w:t xml:space="preserve">- идентификатор полномочий и формата  </w:t>
            </w:r>
          </w:p>
        </w:tc>
        <w:tc>
          <w:tcPr>
            <w:tcW w:w="6537" w:type="dxa"/>
          </w:tcPr>
          <w:p w14:paraId="1BF8A977" w14:textId="77777777" w:rsidR="002663EB" w:rsidRPr="00B93783" w:rsidRDefault="002663EB" w:rsidP="002663EB">
            <w:r w:rsidRPr="00B93783">
              <w:t>- ваколатлар ва формат идентификатори</w:t>
            </w:r>
          </w:p>
          <w:p w14:paraId="2D89FB32" w14:textId="77777777" w:rsidR="002663EB" w:rsidRPr="00B93783" w:rsidRDefault="002663EB" w:rsidP="002663EB"/>
        </w:tc>
      </w:tr>
      <w:tr w:rsidR="002663EB" w:rsidRPr="00B93783" w14:paraId="7B426093" w14:textId="77777777" w:rsidTr="0026688B">
        <w:tc>
          <w:tcPr>
            <w:tcW w:w="2198" w:type="dxa"/>
          </w:tcPr>
          <w:p w14:paraId="582C454E" w14:textId="77777777" w:rsidR="002663EB" w:rsidRPr="00B93783" w:rsidRDefault="002663EB" w:rsidP="002663EB">
            <w:r w:rsidRPr="00B93783">
              <w:t>AFIPS</w:t>
            </w:r>
          </w:p>
          <w:p w14:paraId="356BACA2" w14:textId="77777777" w:rsidR="002663EB" w:rsidRPr="00B93783" w:rsidRDefault="002663EB" w:rsidP="002663EB"/>
          <w:p w14:paraId="7ECAA0E2" w14:textId="77777777" w:rsidR="002663EB" w:rsidRPr="00B93783" w:rsidRDefault="002663EB" w:rsidP="002663EB"/>
          <w:p w14:paraId="3E8AFCBB" w14:textId="77777777" w:rsidR="002663EB" w:rsidRPr="00B93783" w:rsidRDefault="002663EB" w:rsidP="002663EB"/>
        </w:tc>
        <w:tc>
          <w:tcPr>
            <w:tcW w:w="2454" w:type="dxa"/>
          </w:tcPr>
          <w:p w14:paraId="750E6ADF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American Fede-ration of Information Processing  </w:t>
            </w:r>
            <w:r w:rsidRPr="0026688B">
              <w:rPr>
                <w:lang w:val="en-US"/>
              </w:rPr>
              <w:br/>
              <w:t xml:space="preserve">Societies   </w:t>
            </w:r>
          </w:p>
        </w:tc>
        <w:tc>
          <w:tcPr>
            <w:tcW w:w="3621" w:type="dxa"/>
          </w:tcPr>
          <w:p w14:paraId="4526DE27" w14:textId="77777777" w:rsidR="002663EB" w:rsidRPr="00B93783" w:rsidRDefault="002663EB" w:rsidP="002663EB">
            <w:r w:rsidRPr="00B93783">
              <w:t xml:space="preserve">- Американская федерация обществ по обработке информации  </w:t>
            </w:r>
          </w:p>
          <w:p w14:paraId="7F2562CB" w14:textId="77777777" w:rsidR="002663EB" w:rsidRPr="00B93783" w:rsidRDefault="002663EB" w:rsidP="002663EB">
            <w:r w:rsidRPr="00B93783">
              <w:t xml:space="preserve">                                                                                         </w:t>
            </w:r>
          </w:p>
        </w:tc>
        <w:tc>
          <w:tcPr>
            <w:tcW w:w="6537" w:type="dxa"/>
          </w:tcPr>
          <w:p w14:paraId="584C03C6" w14:textId="77777777" w:rsidR="002663EB" w:rsidRPr="00B93783" w:rsidRDefault="002663EB" w:rsidP="002663EB">
            <w:r w:rsidRPr="00B93783">
              <w:t xml:space="preserve">- Америка ахборотни </w:t>
            </w:r>
            <w:r w:rsidR="00B93783">
              <w:t>қ</w:t>
            </w:r>
            <w:r w:rsidRPr="00B93783">
              <w:t>айта ишлаш жамиятлари федерацияси</w:t>
            </w:r>
          </w:p>
          <w:p w14:paraId="7739B0D9" w14:textId="77777777" w:rsidR="002663EB" w:rsidRPr="00B93783" w:rsidRDefault="002663EB" w:rsidP="002663EB"/>
        </w:tc>
      </w:tr>
      <w:tr w:rsidR="002663EB" w:rsidRPr="00B93783" w14:paraId="20D9E96E" w14:textId="77777777" w:rsidTr="0026688B">
        <w:tc>
          <w:tcPr>
            <w:tcW w:w="2198" w:type="dxa"/>
          </w:tcPr>
          <w:p w14:paraId="3C7FEF66" w14:textId="77777777" w:rsidR="002663EB" w:rsidRPr="00B93783" w:rsidRDefault="002663EB" w:rsidP="002663EB">
            <w:r w:rsidRPr="00B93783">
              <w:t xml:space="preserve">AFM </w:t>
            </w:r>
          </w:p>
          <w:p w14:paraId="130FE99C" w14:textId="77777777" w:rsidR="002663EB" w:rsidRPr="00B93783" w:rsidRDefault="002663EB" w:rsidP="002663EB"/>
        </w:tc>
        <w:tc>
          <w:tcPr>
            <w:tcW w:w="2454" w:type="dxa"/>
          </w:tcPr>
          <w:p w14:paraId="6481B912" w14:textId="77777777" w:rsidR="002663EB" w:rsidRPr="00B93783" w:rsidRDefault="002663EB" w:rsidP="002663EB">
            <w:r w:rsidRPr="00B93783">
              <w:t xml:space="preserve">- Applications  from Models   </w:t>
            </w:r>
          </w:p>
        </w:tc>
        <w:tc>
          <w:tcPr>
            <w:tcW w:w="3621" w:type="dxa"/>
          </w:tcPr>
          <w:p w14:paraId="5FA5D89B" w14:textId="77777777" w:rsidR="002663EB" w:rsidRPr="00B93783" w:rsidRDefault="002663EB" w:rsidP="002663EB">
            <w:r w:rsidRPr="00B93783">
              <w:t xml:space="preserve">- </w:t>
            </w:r>
            <w:r w:rsidRPr="00B93783">
              <w:lastRenderedPageBreak/>
              <w:t>приложения на базе моде</w:t>
            </w:r>
            <w:r w:rsidRPr="00B93783">
              <w:lastRenderedPageBreak/>
              <w:t xml:space="preserve">лей   </w:t>
            </w:r>
          </w:p>
        </w:tc>
        <w:tc>
          <w:tcPr>
            <w:tcW w:w="6537" w:type="dxa"/>
          </w:tcPr>
          <w:p w14:paraId="78738FD1" w14:textId="77777777" w:rsidR="002663EB" w:rsidRPr="00B93783" w:rsidRDefault="002663EB" w:rsidP="002663EB">
            <w:r w:rsidRPr="00B93783">
              <w:t>- мо</w:t>
            </w:r>
            <w:r w:rsidRPr="00B93783">
              <w:lastRenderedPageBreak/>
              <w:t>деллар асосидаги илова</w:t>
            </w:r>
          </w:p>
          <w:p w14:paraId="04613925" w14:textId="77777777" w:rsidR="002663EB" w:rsidRPr="00B93783" w:rsidRDefault="002663EB" w:rsidP="002663EB"/>
        </w:tc>
      </w:tr>
      <w:tr w:rsidR="002663EB" w:rsidRPr="00B93783" w14:paraId="2508CBA7" w14:textId="77777777" w:rsidTr="0026688B">
        <w:tc>
          <w:tcPr>
            <w:tcW w:w="2198" w:type="dxa"/>
          </w:tcPr>
          <w:p w14:paraId="62DCE226" w14:textId="77777777" w:rsidR="002663EB" w:rsidRPr="00B93783" w:rsidRDefault="002663EB" w:rsidP="002663EB">
            <w:r w:rsidRPr="00B93783">
              <w:t>A</w:t>
            </w:r>
            <w:r w:rsidRPr="00B93783">
              <w:lastRenderedPageBreak/>
              <w:t xml:space="preserve">FN </w:t>
            </w:r>
          </w:p>
          <w:p w14:paraId="4EDCA6B1" w14:textId="77777777" w:rsidR="002663EB" w:rsidRPr="00B93783" w:rsidRDefault="002663EB" w:rsidP="002663EB"/>
        </w:tc>
        <w:tc>
          <w:tcPr>
            <w:tcW w:w="2454" w:type="dxa"/>
          </w:tcPr>
          <w:p w14:paraId="01F3BACF" w14:textId="77777777" w:rsidR="002663EB" w:rsidRPr="00B93783" w:rsidRDefault="002663EB" w:rsidP="002663EB">
            <w:r w:rsidRPr="00B93783">
              <w:t xml:space="preserve">- Access Feeder  Node   </w:t>
            </w:r>
          </w:p>
        </w:tc>
        <w:tc>
          <w:tcPr>
            <w:tcW w:w="3621" w:type="dxa"/>
          </w:tcPr>
          <w:p w14:paraId="7E5236E4" w14:textId="77777777" w:rsidR="002663EB" w:rsidRPr="00B93783" w:rsidRDefault="002663EB" w:rsidP="002663EB">
            <w:r w:rsidRPr="00B93783">
              <w:t>- узел, обеспечивающий доступ</w:t>
            </w:r>
            <w:r w:rsidRPr="00B93783">
              <w:lastRenderedPageBreak/>
              <w:t xml:space="preserve"> (в сети)  </w:t>
            </w:r>
          </w:p>
        </w:tc>
        <w:tc>
          <w:tcPr>
            <w:tcW w:w="6537" w:type="dxa"/>
          </w:tcPr>
          <w:p w14:paraId="3310C2AA" w14:textId="77777777" w:rsidR="002663EB" w:rsidRPr="00B93783" w:rsidRDefault="002663EB" w:rsidP="002663EB">
            <w:r w:rsidRPr="00B93783">
              <w:t>- фойдаланишни (тармо</w:t>
            </w:r>
            <w:r w:rsidR="00B93783">
              <w:t>қ</w:t>
            </w:r>
            <w:r w:rsidRPr="00B93783">
              <w:t xml:space="preserve">да) таъминловчи узел </w:t>
            </w:r>
          </w:p>
        </w:tc>
      </w:tr>
      <w:tr w:rsidR="002663EB" w:rsidRPr="00B93783" w14:paraId="2D1CE82C" w14:textId="77777777" w:rsidTr="0026688B">
        <w:tc>
          <w:tcPr>
            <w:tcW w:w="2198" w:type="dxa"/>
          </w:tcPr>
          <w:p w14:paraId="5D797B9D" w14:textId="77777777" w:rsidR="002663EB" w:rsidRPr="00B93783" w:rsidRDefault="002663EB" w:rsidP="002663EB">
            <w:r w:rsidRPr="00B93783">
              <w:t>AFP</w:t>
            </w:r>
          </w:p>
          <w:p w14:paraId="18882DD9" w14:textId="77777777" w:rsidR="002663EB" w:rsidRPr="00B93783" w:rsidRDefault="002663EB" w:rsidP="002663EB"/>
        </w:tc>
        <w:tc>
          <w:tcPr>
            <w:tcW w:w="2454" w:type="dxa"/>
          </w:tcPr>
          <w:p w14:paraId="3B53A251" w14:textId="77777777" w:rsidR="002663EB" w:rsidRPr="00B93783" w:rsidRDefault="002663EB" w:rsidP="002663EB">
            <w:r w:rsidRPr="00B93783">
              <w:t>- Apple Talk filing pr</w:t>
            </w:r>
            <w:r w:rsidRPr="00B93783">
              <w:lastRenderedPageBreak/>
              <w:t>o</w:t>
            </w:r>
            <w:r w:rsidRPr="00B93783">
              <w:lastRenderedPageBreak/>
              <w:t xml:space="preserve">tocol   </w:t>
            </w:r>
          </w:p>
        </w:tc>
        <w:tc>
          <w:tcPr>
            <w:tcW w:w="3621" w:type="dxa"/>
          </w:tcPr>
          <w:p w14:paraId="1286D804" w14:textId="77777777" w:rsidR="002663EB" w:rsidRPr="00B93783" w:rsidRDefault="002663EB" w:rsidP="002663EB">
            <w:r w:rsidRPr="00B93783">
              <w:t xml:space="preserve">- протокол управления файлами сети Apple Talk   </w:t>
            </w:r>
          </w:p>
        </w:tc>
        <w:tc>
          <w:tcPr>
            <w:tcW w:w="6537" w:type="dxa"/>
          </w:tcPr>
          <w:p w14:paraId="5A19DC15" w14:textId="77777777" w:rsidR="002663EB" w:rsidRPr="00B93783" w:rsidRDefault="002663EB" w:rsidP="002663EB">
            <w:r w:rsidRPr="00B93783">
              <w:t>- Apple Talk тармо</w:t>
            </w:r>
            <w:r w:rsidR="00B93783">
              <w:t>ғ</w:t>
            </w:r>
            <w:r w:rsidRPr="00B93783">
              <w:t>и файлларини  бош</w:t>
            </w:r>
            <w:r w:rsidR="00B93783">
              <w:t>қ</w:t>
            </w:r>
            <w:r w:rsidRPr="00B93783">
              <w:t>ариш протоколи</w:t>
            </w:r>
          </w:p>
        </w:tc>
      </w:tr>
      <w:tr w:rsidR="002663EB" w:rsidRPr="00B93783" w14:paraId="60C1600A" w14:textId="77777777" w:rsidTr="0026688B">
        <w:tc>
          <w:tcPr>
            <w:tcW w:w="2198" w:type="dxa"/>
          </w:tcPr>
          <w:p w14:paraId="4903B1F5" w14:textId="77777777" w:rsidR="002663EB" w:rsidRPr="00B93783" w:rsidRDefault="002663EB" w:rsidP="002663EB">
            <w:r w:rsidRPr="00B93783">
              <w:t>AFP</w:t>
            </w:r>
          </w:p>
          <w:p w14:paraId="2DCED2E8" w14:textId="77777777" w:rsidR="002663EB" w:rsidRPr="00B93783" w:rsidRDefault="002663EB" w:rsidP="002663EB"/>
        </w:tc>
        <w:tc>
          <w:tcPr>
            <w:tcW w:w="2454" w:type="dxa"/>
          </w:tcPr>
          <w:p w14:paraId="727DCC05" w14:textId="77777777" w:rsidR="002663EB" w:rsidRPr="00B93783" w:rsidRDefault="002663EB" w:rsidP="002663EB">
            <w:r w:rsidRPr="00B93783">
              <w:t xml:space="preserve">- audio flat  panel   </w:t>
            </w:r>
          </w:p>
        </w:tc>
        <w:tc>
          <w:tcPr>
            <w:tcW w:w="3621" w:type="dxa"/>
          </w:tcPr>
          <w:p w14:paraId="5F08CF6E" w14:textId="77777777" w:rsidR="002663EB" w:rsidRPr="00B93783" w:rsidRDefault="002663EB" w:rsidP="002663EB">
            <w:r w:rsidRPr="00B93783">
              <w:t xml:space="preserve">- плоская акустическая система   </w:t>
            </w:r>
          </w:p>
        </w:tc>
        <w:tc>
          <w:tcPr>
            <w:tcW w:w="6537" w:type="dxa"/>
          </w:tcPr>
          <w:p w14:paraId="700A934A" w14:textId="77777777" w:rsidR="002663EB" w:rsidRPr="00B93783" w:rsidRDefault="002663EB" w:rsidP="002663EB">
            <w:r w:rsidRPr="00B93783">
              <w:t>- ясси акустик тизим</w:t>
            </w:r>
          </w:p>
        </w:tc>
      </w:tr>
      <w:tr w:rsidR="002663EB" w:rsidRPr="00B93783" w14:paraId="13245EBA" w14:textId="77777777" w:rsidTr="0026688B">
        <w:tc>
          <w:tcPr>
            <w:tcW w:w="2198" w:type="dxa"/>
          </w:tcPr>
          <w:p w14:paraId="758E37AC" w14:textId="77777777" w:rsidR="002663EB" w:rsidRPr="00B93783" w:rsidRDefault="002663EB" w:rsidP="002663EB">
            <w:r w:rsidRPr="00B93783">
              <w:t>AFP</w:t>
            </w:r>
          </w:p>
          <w:p w14:paraId="6BFAABBB" w14:textId="77777777" w:rsidR="002663EB" w:rsidRPr="00B93783" w:rsidRDefault="002663EB" w:rsidP="002663EB"/>
          <w:p w14:paraId="0A9B14A8" w14:textId="77777777" w:rsidR="002663EB" w:rsidRPr="00B93783" w:rsidRDefault="002663EB" w:rsidP="002663EB"/>
          <w:p w14:paraId="7A741DE9" w14:textId="77777777" w:rsidR="002663EB" w:rsidRPr="00B93783" w:rsidRDefault="002663EB" w:rsidP="002663EB"/>
          <w:p w14:paraId="53AC6C47" w14:textId="77777777" w:rsidR="002663EB" w:rsidRPr="00B93783" w:rsidRDefault="002663EB" w:rsidP="002663EB"/>
        </w:tc>
        <w:tc>
          <w:tcPr>
            <w:tcW w:w="2454" w:type="dxa"/>
          </w:tcPr>
          <w:p w14:paraId="18C2CAB8" w14:textId="77777777" w:rsidR="002663EB" w:rsidRPr="00B93783" w:rsidRDefault="002663EB" w:rsidP="002663EB">
            <w:r w:rsidRPr="00B93783">
              <w:t>- Advanced  Function Printer</w:t>
            </w:r>
          </w:p>
          <w:p w14:paraId="03E7B00B" w14:textId="77777777" w:rsidR="002663EB" w:rsidRPr="00B93783" w:rsidRDefault="002663EB" w:rsidP="002663EB"/>
          <w:p w14:paraId="6A593623" w14:textId="77777777" w:rsidR="002663EB" w:rsidRPr="00B93783" w:rsidRDefault="002663EB" w:rsidP="002663EB">
            <w:r w:rsidRPr="00B93783">
              <w:t xml:space="preserve">     </w:t>
            </w:r>
          </w:p>
        </w:tc>
        <w:tc>
          <w:tcPr>
            <w:tcW w:w="3621" w:type="dxa"/>
          </w:tcPr>
          <w:p w14:paraId="7B7ED9FE" w14:textId="77777777" w:rsidR="002663EB" w:rsidRPr="00B93783" w:rsidRDefault="002663EB" w:rsidP="002663EB">
            <w:r w:rsidRPr="00B93783">
              <w:t xml:space="preserve">- принтер с расширенными функциональными возможностями (программа поддержки печати на удаленном принтере);  </w:t>
            </w:r>
          </w:p>
        </w:tc>
        <w:tc>
          <w:tcPr>
            <w:tcW w:w="6537" w:type="dxa"/>
          </w:tcPr>
          <w:p w14:paraId="4C7DDA16" w14:textId="77777777" w:rsidR="002663EB" w:rsidRPr="00B93783" w:rsidRDefault="002663EB" w:rsidP="002663EB">
            <w:r w:rsidRPr="00B93783">
              <w:t>- кенгайтирилган (т</w:t>
            </w:r>
            <w:r w:rsidR="00B93783">
              <w:t>ў</w:t>
            </w:r>
            <w:r w:rsidRPr="00B93783">
              <w:t>ли</w:t>
            </w:r>
            <w:r w:rsidR="00B93783">
              <w:t>қ</w:t>
            </w:r>
            <w:r w:rsidRPr="00B93783">
              <w:t>) функционал имкониятларга эга б</w:t>
            </w:r>
            <w:r w:rsidR="00B93783">
              <w:t>ў</w:t>
            </w:r>
            <w:r w:rsidRPr="00B93783">
              <w:t>лган принтер (узо</w:t>
            </w:r>
            <w:r w:rsidR="00B93783">
              <w:t>қ</w:t>
            </w:r>
            <w:r w:rsidRPr="00B93783">
              <w:t xml:space="preserve">да жойлашган принтерда нашрни </w:t>
            </w:r>
            <w:r w:rsidR="00B93783">
              <w:t>қў</w:t>
            </w:r>
            <w:r w:rsidRPr="00B93783">
              <w:t>ллаб-</w:t>
            </w:r>
            <w:r w:rsidR="00B93783">
              <w:t>қ</w:t>
            </w:r>
            <w:r w:rsidRPr="00B93783">
              <w:t>увватлаш программаси дастури)</w:t>
            </w:r>
          </w:p>
        </w:tc>
      </w:tr>
      <w:tr w:rsidR="002663EB" w:rsidRPr="00B93783" w14:paraId="7FD79D30" w14:textId="77777777" w:rsidTr="0026688B">
        <w:tc>
          <w:tcPr>
            <w:tcW w:w="2198" w:type="dxa"/>
          </w:tcPr>
          <w:p w14:paraId="7552CC26" w14:textId="77777777" w:rsidR="002663EB" w:rsidRPr="00B93783" w:rsidRDefault="002663EB" w:rsidP="002663EB">
            <w:r w:rsidRPr="00B93783">
              <w:t xml:space="preserve">АFPC </w:t>
            </w:r>
          </w:p>
          <w:p w14:paraId="046ED20F" w14:textId="77777777" w:rsidR="002663EB" w:rsidRPr="00B93783" w:rsidRDefault="002663EB" w:rsidP="002663EB"/>
          <w:p w14:paraId="2A7D2D7E" w14:textId="77777777" w:rsidR="002663EB" w:rsidRPr="00B93783" w:rsidRDefault="002663EB" w:rsidP="002663EB"/>
        </w:tc>
        <w:tc>
          <w:tcPr>
            <w:tcW w:w="2454" w:type="dxa"/>
          </w:tcPr>
          <w:p w14:paraId="1F46FC6A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automatic frequency </w:t>
            </w:r>
            <w:r w:rsidRPr="0026688B">
              <w:rPr>
                <w:lang w:val="uz-Latn-UZ"/>
              </w:rPr>
              <w:t xml:space="preserve">phase controlled loop </w:t>
            </w:r>
            <w:r w:rsidRPr="0026688B">
              <w:rPr>
                <w:lang w:val="en-US"/>
              </w:rPr>
              <w:t xml:space="preserve"> </w:t>
            </w:r>
          </w:p>
        </w:tc>
        <w:tc>
          <w:tcPr>
            <w:tcW w:w="3621" w:type="dxa"/>
          </w:tcPr>
          <w:p w14:paraId="014E267C" w14:textId="77777777" w:rsidR="002663EB" w:rsidRPr="00B93783" w:rsidRDefault="002663EB" w:rsidP="002663EB">
            <w:r w:rsidRPr="00B93783">
              <w:t xml:space="preserve">- контур фазовой автоподстройки частоты </w:t>
            </w:r>
          </w:p>
          <w:p w14:paraId="2E270A76" w14:textId="77777777" w:rsidR="002663EB" w:rsidRPr="00B93783" w:rsidRDefault="002663EB" w:rsidP="002663EB"/>
        </w:tc>
        <w:tc>
          <w:tcPr>
            <w:tcW w:w="6537" w:type="dxa"/>
          </w:tcPr>
          <w:p w14:paraId="2AC9192D" w14:textId="77777777" w:rsidR="002663EB" w:rsidRPr="00B93783" w:rsidRDefault="002663EB" w:rsidP="002663EB">
            <w:r w:rsidRPr="00B93783">
              <w:t>- частотани фазали автоматик ростлаш</w:t>
            </w:r>
          </w:p>
        </w:tc>
      </w:tr>
      <w:tr w:rsidR="002663EB" w:rsidRPr="00B93783" w14:paraId="4019DF9F" w14:textId="77777777" w:rsidTr="0026688B">
        <w:tc>
          <w:tcPr>
            <w:tcW w:w="2198" w:type="dxa"/>
          </w:tcPr>
          <w:p w14:paraId="0DB627B9" w14:textId="77777777" w:rsidR="002663EB" w:rsidRPr="00B93783" w:rsidRDefault="002663EB" w:rsidP="002663EB">
            <w:r w:rsidRPr="00B93783">
              <w:t xml:space="preserve">AFR </w:t>
            </w:r>
          </w:p>
          <w:p w14:paraId="201EA805" w14:textId="77777777" w:rsidR="002663EB" w:rsidRPr="00B93783" w:rsidRDefault="002663EB" w:rsidP="002663EB"/>
        </w:tc>
        <w:tc>
          <w:tcPr>
            <w:tcW w:w="2454" w:type="dxa"/>
          </w:tcPr>
          <w:p w14:paraId="53208A0D" w14:textId="77777777" w:rsidR="002663EB" w:rsidRPr="00B93783" w:rsidRDefault="002663EB" w:rsidP="002663EB">
            <w:r w:rsidRPr="00B93783">
              <w:t xml:space="preserve">- automatic format  recognition   </w:t>
            </w:r>
          </w:p>
        </w:tc>
        <w:tc>
          <w:tcPr>
            <w:tcW w:w="3621" w:type="dxa"/>
          </w:tcPr>
          <w:p w14:paraId="225D0471" w14:textId="77777777" w:rsidR="002663EB" w:rsidRPr="00B93783" w:rsidRDefault="002663EB" w:rsidP="002663EB">
            <w:r w:rsidRPr="00B93783">
              <w:t xml:space="preserve">- автоматическое распоз-навание формата  </w:t>
            </w:r>
          </w:p>
        </w:tc>
        <w:tc>
          <w:tcPr>
            <w:tcW w:w="6537" w:type="dxa"/>
          </w:tcPr>
          <w:p w14:paraId="65803638" w14:textId="77777777" w:rsidR="002663EB" w:rsidRPr="00B93783" w:rsidRDefault="002663EB" w:rsidP="002663EB">
            <w:r w:rsidRPr="00B93783">
              <w:t>- форматни автоматик ани</w:t>
            </w:r>
            <w:r w:rsidR="00B93783">
              <w:t>қ</w:t>
            </w:r>
            <w:r w:rsidRPr="00B93783">
              <w:t xml:space="preserve">лаш (таниш)                           </w:t>
            </w:r>
          </w:p>
          <w:p w14:paraId="02ACF404" w14:textId="77777777" w:rsidR="002663EB" w:rsidRPr="00B93783" w:rsidRDefault="002663EB" w:rsidP="002663EB"/>
        </w:tc>
      </w:tr>
      <w:tr w:rsidR="002663EB" w:rsidRPr="00B93783" w14:paraId="49E795F8" w14:textId="77777777" w:rsidTr="0026688B">
        <w:tc>
          <w:tcPr>
            <w:tcW w:w="2198" w:type="dxa"/>
          </w:tcPr>
          <w:p w14:paraId="3BA4AA03" w14:textId="77777777" w:rsidR="002663EB" w:rsidRPr="00B93783" w:rsidRDefault="002663EB" w:rsidP="002663EB">
            <w:r w:rsidRPr="00B93783">
              <w:t xml:space="preserve">AFRS </w:t>
            </w:r>
          </w:p>
          <w:p w14:paraId="371AF800" w14:textId="77777777" w:rsidR="002663EB" w:rsidRPr="00B93783" w:rsidRDefault="002663EB" w:rsidP="002663EB"/>
        </w:tc>
        <w:tc>
          <w:tcPr>
            <w:tcW w:w="2454" w:type="dxa"/>
          </w:tcPr>
          <w:p w14:paraId="20A8F9B5" w14:textId="77777777" w:rsidR="002663EB" w:rsidRPr="00B93783" w:rsidRDefault="002663EB" w:rsidP="002663EB">
            <w:r w:rsidRPr="00B93783">
              <w:t xml:space="preserve">- Armed Forces  Radio Service   </w:t>
            </w:r>
          </w:p>
        </w:tc>
        <w:tc>
          <w:tcPr>
            <w:tcW w:w="3621" w:type="dxa"/>
          </w:tcPr>
          <w:p w14:paraId="0D806934" w14:textId="77777777" w:rsidR="002663EB" w:rsidRPr="00B93783" w:rsidRDefault="002663EB" w:rsidP="002663EB">
            <w:r w:rsidRPr="00B93783">
              <w:t xml:space="preserve">- радиовещание для Вооруженных сил  </w:t>
            </w:r>
          </w:p>
        </w:tc>
        <w:tc>
          <w:tcPr>
            <w:tcW w:w="6537" w:type="dxa"/>
          </w:tcPr>
          <w:p w14:paraId="12509835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>уролли кучлар учун радиоэшиттириш</w:t>
            </w:r>
          </w:p>
          <w:p w14:paraId="38EBD217" w14:textId="77777777" w:rsidR="002663EB" w:rsidRPr="00B93783" w:rsidRDefault="002663EB" w:rsidP="002663EB"/>
        </w:tc>
      </w:tr>
      <w:tr w:rsidR="002663EB" w:rsidRPr="00B93783" w14:paraId="7C3512A9" w14:textId="77777777" w:rsidTr="0026688B">
        <w:trPr>
          <w:trHeight w:val="473"/>
        </w:trPr>
        <w:tc>
          <w:tcPr>
            <w:tcW w:w="2198" w:type="dxa"/>
          </w:tcPr>
          <w:p w14:paraId="54712E39" w14:textId="77777777" w:rsidR="002663EB" w:rsidRPr="00B93783" w:rsidRDefault="002663EB" w:rsidP="002663EB">
            <w:r w:rsidRPr="00B93783">
              <w:t xml:space="preserve">AFSP </w:t>
            </w:r>
          </w:p>
          <w:p w14:paraId="15072676" w14:textId="77777777" w:rsidR="002663EB" w:rsidRPr="00B93783" w:rsidRDefault="002663EB" w:rsidP="002663EB"/>
        </w:tc>
        <w:tc>
          <w:tcPr>
            <w:tcW w:w="2454" w:type="dxa"/>
          </w:tcPr>
          <w:p w14:paraId="4E5B49F8" w14:textId="77777777" w:rsidR="002663EB" w:rsidRPr="00B93783" w:rsidRDefault="002663EB" w:rsidP="002663EB">
            <w:r w:rsidRPr="00B93783">
              <w:t xml:space="preserve">-advanced feature  service provider   </w:t>
            </w:r>
          </w:p>
        </w:tc>
        <w:tc>
          <w:tcPr>
            <w:tcW w:w="3621" w:type="dxa"/>
          </w:tcPr>
          <w:p w14:paraId="1F31856A" w14:textId="77777777" w:rsidR="002663EB" w:rsidRPr="00B93783" w:rsidRDefault="002663EB" w:rsidP="002663EB">
            <w:r w:rsidRPr="00B93783">
              <w:t xml:space="preserve">- оператор сети с широким набором услуг    </w:t>
            </w:r>
          </w:p>
        </w:tc>
        <w:tc>
          <w:tcPr>
            <w:tcW w:w="6537" w:type="dxa"/>
          </w:tcPr>
          <w:p w14:paraId="49D7F093" w14:textId="77777777" w:rsidR="002663EB" w:rsidRPr="00B93783" w:rsidRDefault="002663EB" w:rsidP="002663EB">
            <w:r w:rsidRPr="00B93783">
              <w:t>- кенг к</w:t>
            </w:r>
            <w:r w:rsidR="00B93783">
              <w:t>ў</w:t>
            </w:r>
            <w:r w:rsidRPr="00B93783">
              <w:t>ламдаги хизматларни к</w:t>
            </w:r>
            <w:r w:rsidR="00B93783">
              <w:t>ў</w:t>
            </w:r>
            <w:r w:rsidRPr="00B93783">
              <w:t>рсатувчи тармо</w:t>
            </w:r>
            <w:r w:rsidR="00B93783">
              <w:t>қ</w:t>
            </w:r>
            <w:r w:rsidRPr="00B93783">
              <w:t xml:space="preserve"> оператори</w:t>
            </w:r>
          </w:p>
        </w:tc>
      </w:tr>
      <w:tr w:rsidR="002663EB" w:rsidRPr="00B93783" w14:paraId="7165319A" w14:textId="77777777" w:rsidTr="0026688B">
        <w:tc>
          <w:tcPr>
            <w:tcW w:w="2198" w:type="dxa"/>
          </w:tcPr>
          <w:p w14:paraId="1B19E6BE" w14:textId="77777777" w:rsidR="002663EB" w:rsidRPr="00B93783" w:rsidRDefault="002663EB" w:rsidP="002663EB">
            <w:r w:rsidRPr="00B93783">
              <w:t xml:space="preserve">АFT </w:t>
            </w:r>
          </w:p>
          <w:p w14:paraId="4BB5B88D" w14:textId="77777777" w:rsidR="002663EB" w:rsidRPr="00B93783" w:rsidRDefault="002663EB" w:rsidP="002663EB"/>
        </w:tc>
        <w:tc>
          <w:tcPr>
            <w:tcW w:w="2454" w:type="dxa"/>
          </w:tcPr>
          <w:p w14:paraId="1575D58A" w14:textId="77777777" w:rsidR="002663EB" w:rsidRPr="00B93783" w:rsidRDefault="002663EB" w:rsidP="002663EB">
            <w:r w:rsidRPr="00B93783">
              <w:t xml:space="preserve">- automatic fine  tuning   </w:t>
            </w:r>
          </w:p>
        </w:tc>
        <w:tc>
          <w:tcPr>
            <w:tcW w:w="3621" w:type="dxa"/>
          </w:tcPr>
          <w:p w14:paraId="648DBA37" w14:textId="77777777" w:rsidR="002663EB" w:rsidRPr="00B93783" w:rsidRDefault="002663EB" w:rsidP="002663EB">
            <w:r w:rsidRPr="00B93783">
              <w:t xml:space="preserve">- точная автоматическая настройка </w:t>
            </w:r>
          </w:p>
        </w:tc>
        <w:tc>
          <w:tcPr>
            <w:tcW w:w="6537" w:type="dxa"/>
          </w:tcPr>
          <w:p w14:paraId="2C2DBAD4" w14:textId="77777777" w:rsidR="002663EB" w:rsidRPr="00B93783" w:rsidRDefault="002663EB" w:rsidP="002663EB">
            <w:r w:rsidRPr="00B93783">
              <w:t>- ани</w:t>
            </w:r>
            <w:r w:rsidR="00B93783">
              <w:t>қ</w:t>
            </w:r>
            <w:r w:rsidRPr="00B93783">
              <w:t xml:space="preserve"> автоматик созлаш </w:t>
            </w:r>
          </w:p>
        </w:tc>
      </w:tr>
      <w:tr w:rsidR="002663EB" w:rsidRPr="00B93783" w14:paraId="08C8345E" w14:textId="77777777" w:rsidTr="0026688B">
        <w:tc>
          <w:tcPr>
            <w:tcW w:w="2198" w:type="dxa"/>
          </w:tcPr>
          <w:p w14:paraId="522CD1F0" w14:textId="77777777" w:rsidR="002663EB" w:rsidRPr="00B93783" w:rsidRDefault="002663EB" w:rsidP="002663EB">
            <w:r w:rsidRPr="0026688B">
              <w:rPr>
                <w:lang w:val="en-US"/>
              </w:rPr>
              <w:t xml:space="preserve">AF transmitter </w:t>
            </w:r>
          </w:p>
          <w:p w14:paraId="1C7EBABB" w14:textId="77777777" w:rsidR="002663EB" w:rsidRPr="00B93783" w:rsidRDefault="002663EB" w:rsidP="002663EB"/>
          <w:p w14:paraId="44CE69E8" w14:textId="77777777" w:rsidR="002663EB" w:rsidRPr="00B93783" w:rsidRDefault="002663EB" w:rsidP="002663EB"/>
        </w:tc>
        <w:tc>
          <w:tcPr>
            <w:tcW w:w="2454" w:type="dxa"/>
          </w:tcPr>
          <w:p w14:paraId="3DC1B82E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audio frequency transmitter</w:t>
            </w:r>
          </w:p>
          <w:p w14:paraId="4BC3A0D1" w14:textId="77777777" w:rsidR="002663EB" w:rsidRPr="00B93783" w:rsidRDefault="002663EB" w:rsidP="002663EB"/>
        </w:tc>
        <w:tc>
          <w:tcPr>
            <w:tcW w:w="3621" w:type="dxa"/>
          </w:tcPr>
          <w:p w14:paraId="2AFD3F2E" w14:textId="77777777" w:rsidR="002663EB" w:rsidRPr="00B93783" w:rsidRDefault="002663EB" w:rsidP="002663EB">
            <w:r w:rsidRPr="00B93783">
              <w:t xml:space="preserve">- передатчик звуковой частоты (звукового сопровождения) </w:t>
            </w:r>
          </w:p>
        </w:tc>
        <w:tc>
          <w:tcPr>
            <w:tcW w:w="6537" w:type="dxa"/>
          </w:tcPr>
          <w:p w14:paraId="506D859A" w14:textId="77777777" w:rsidR="002663EB" w:rsidRPr="00B93783" w:rsidRDefault="002663EB" w:rsidP="002663EB">
            <w:r w:rsidRPr="00B93783">
              <w:t>- товуш частотаси узаткичи (товуш ж</w:t>
            </w:r>
            <w:r w:rsidR="00B93783">
              <w:t>ў</w:t>
            </w:r>
            <w:r w:rsidRPr="00B93783">
              <w:t>рлигидаги)</w:t>
            </w:r>
          </w:p>
          <w:p w14:paraId="14AB4023" w14:textId="77777777" w:rsidR="002663EB" w:rsidRPr="00B93783" w:rsidRDefault="002663EB" w:rsidP="002663EB"/>
        </w:tc>
      </w:tr>
      <w:tr w:rsidR="002663EB" w:rsidRPr="00B93783" w14:paraId="06C87C2D" w14:textId="77777777" w:rsidTr="0026688B">
        <w:tc>
          <w:tcPr>
            <w:tcW w:w="2198" w:type="dxa"/>
          </w:tcPr>
          <w:p w14:paraId="038DAFBA" w14:textId="77777777" w:rsidR="002663EB" w:rsidRPr="00B93783" w:rsidRDefault="002663EB" w:rsidP="002663EB">
            <w:r w:rsidRPr="00B93783">
              <w:t xml:space="preserve">АFTN </w:t>
            </w:r>
          </w:p>
          <w:p w14:paraId="6D9B212C" w14:textId="77777777" w:rsidR="002663EB" w:rsidRPr="00B93783" w:rsidRDefault="002663EB" w:rsidP="002663EB"/>
          <w:p w14:paraId="7354946F" w14:textId="77777777" w:rsidR="002663EB" w:rsidRPr="00B93783" w:rsidRDefault="002663EB" w:rsidP="002663EB"/>
        </w:tc>
        <w:tc>
          <w:tcPr>
            <w:tcW w:w="2454" w:type="dxa"/>
          </w:tcPr>
          <w:p w14:paraId="0ECF657B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aeronautical fixed telecommu-nications network    </w:t>
            </w:r>
          </w:p>
        </w:tc>
        <w:tc>
          <w:tcPr>
            <w:tcW w:w="3621" w:type="dxa"/>
          </w:tcPr>
          <w:p w14:paraId="4574DC9A" w14:textId="77777777" w:rsidR="002663EB" w:rsidRPr="00B93783" w:rsidRDefault="002663EB" w:rsidP="002663EB">
            <w:r w:rsidRPr="00B93783">
              <w:t xml:space="preserve">- аэронавигационная стационарная сеть связи  </w:t>
            </w:r>
          </w:p>
          <w:p w14:paraId="2F3FCD46" w14:textId="77777777" w:rsidR="002663EB" w:rsidRPr="00B93783" w:rsidRDefault="002663EB" w:rsidP="002663EB"/>
        </w:tc>
        <w:tc>
          <w:tcPr>
            <w:tcW w:w="6537" w:type="dxa"/>
          </w:tcPr>
          <w:p w14:paraId="3DB2BB4A" w14:textId="77777777" w:rsidR="002663EB" w:rsidRPr="00B93783" w:rsidRDefault="002663EB" w:rsidP="002663EB">
            <w:r w:rsidRPr="00B93783">
              <w:t>- аэронавигацион стационар ало</w:t>
            </w:r>
            <w:r w:rsidR="00B93783">
              <w:t>қ</w:t>
            </w:r>
            <w:r w:rsidRPr="00B93783">
              <w:t>а тармо</w:t>
            </w:r>
            <w:r w:rsidR="00B93783">
              <w:t>ғ</w:t>
            </w:r>
            <w:r w:rsidRPr="00B93783">
              <w:t>и</w:t>
            </w:r>
          </w:p>
          <w:p w14:paraId="0CC7DCF4" w14:textId="77777777" w:rsidR="002663EB" w:rsidRPr="00B93783" w:rsidRDefault="002663EB" w:rsidP="002663EB"/>
          <w:p w14:paraId="6A7432A9" w14:textId="77777777" w:rsidR="002663EB" w:rsidRPr="00B93783" w:rsidRDefault="002663EB" w:rsidP="002663EB"/>
        </w:tc>
      </w:tr>
      <w:tr w:rsidR="002663EB" w:rsidRPr="00B93783" w14:paraId="3E66CB7D" w14:textId="77777777" w:rsidTr="0026688B">
        <w:trPr>
          <w:trHeight w:val="297"/>
        </w:trPr>
        <w:tc>
          <w:tcPr>
            <w:tcW w:w="2198" w:type="dxa"/>
          </w:tcPr>
          <w:p w14:paraId="54508AB6" w14:textId="77777777" w:rsidR="002663EB" w:rsidRPr="00B93783" w:rsidRDefault="002663EB" w:rsidP="002663EB">
            <w:r w:rsidRPr="00B93783">
              <w:t xml:space="preserve">АG </w:t>
            </w:r>
          </w:p>
          <w:p w14:paraId="30E64315" w14:textId="77777777" w:rsidR="002663EB" w:rsidRPr="00B93783" w:rsidRDefault="002663EB" w:rsidP="002663EB"/>
        </w:tc>
        <w:tc>
          <w:tcPr>
            <w:tcW w:w="2454" w:type="dxa"/>
            <w:shd w:val="clear" w:color="auto" w:fill="auto"/>
          </w:tcPr>
          <w:p w14:paraId="0CA843BD" w14:textId="77777777" w:rsidR="002663EB" w:rsidRPr="00B93783" w:rsidRDefault="002663EB" w:rsidP="002663EB">
            <w:r w:rsidRPr="00B93783">
              <w:t xml:space="preserve">- available gain </w:t>
            </w:r>
          </w:p>
          <w:p w14:paraId="2E3B6B99" w14:textId="77777777" w:rsidR="002663EB" w:rsidRPr="00B93783" w:rsidRDefault="002663EB" w:rsidP="002663EB">
            <w:r w:rsidRPr="00B93783">
              <w:t xml:space="preserve">    </w:t>
            </w:r>
          </w:p>
        </w:tc>
        <w:tc>
          <w:tcPr>
            <w:tcW w:w="3621" w:type="dxa"/>
            <w:shd w:val="clear" w:color="auto" w:fill="auto"/>
          </w:tcPr>
          <w:p w14:paraId="389BA06D" w14:textId="77777777" w:rsidR="002663EB" w:rsidRPr="00B93783" w:rsidRDefault="002663EB" w:rsidP="002663EB">
            <w:r w:rsidRPr="00B93783">
              <w:t xml:space="preserve">- допустимый коэффициент усиления  </w:t>
            </w:r>
          </w:p>
        </w:tc>
        <w:tc>
          <w:tcPr>
            <w:tcW w:w="6537" w:type="dxa"/>
            <w:shd w:val="clear" w:color="auto" w:fill="auto"/>
          </w:tcPr>
          <w:p w14:paraId="45665941" w14:textId="77777777" w:rsidR="002663EB" w:rsidRPr="00B93783" w:rsidRDefault="002663EB" w:rsidP="002663EB">
            <w:r w:rsidRPr="00B93783">
              <w:t>- й</w:t>
            </w:r>
            <w:r w:rsidR="00B93783">
              <w:t>ў</w:t>
            </w:r>
            <w:r w:rsidRPr="00B93783">
              <w:t xml:space="preserve">л </w:t>
            </w:r>
            <w:r w:rsidR="00B93783">
              <w:t>қў</w:t>
            </w:r>
            <w:r w:rsidRPr="00B93783">
              <w:t>йиладиган куч</w:t>
            </w:r>
            <w:r w:rsidRPr="00B93783">
              <w:lastRenderedPageBreak/>
              <w:t>айтириш коэффициенти</w:t>
            </w:r>
          </w:p>
          <w:p w14:paraId="027ADC6C" w14:textId="77777777" w:rsidR="002663EB" w:rsidRPr="00B93783" w:rsidRDefault="002663EB" w:rsidP="002663EB"/>
        </w:tc>
      </w:tr>
      <w:tr w:rsidR="002663EB" w:rsidRPr="00B93783" w14:paraId="7EC517A8" w14:textId="77777777" w:rsidTr="0026688B">
        <w:trPr>
          <w:trHeight w:val="296"/>
        </w:trPr>
        <w:tc>
          <w:tcPr>
            <w:tcW w:w="2198" w:type="dxa"/>
          </w:tcPr>
          <w:p w14:paraId="0899535B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AG</w:t>
            </w:r>
          </w:p>
        </w:tc>
        <w:tc>
          <w:tcPr>
            <w:tcW w:w="2454" w:type="dxa"/>
            <w:shd w:val="clear" w:color="auto" w:fill="auto"/>
          </w:tcPr>
          <w:p w14:paraId="7D1F8579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uz-Cyrl-UZ"/>
              </w:rPr>
              <w:t>а</w:t>
            </w:r>
            <w:r w:rsidRPr="0026688B">
              <w:rPr>
                <w:lang w:val="en-US"/>
              </w:rPr>
              <w:t>ccess gateway</w:t>
            </w:r>
          </w:p>
        </w:tc>
        <w:tc>
          <w:tcPr>
            <w:tcW w:w="3621" w:type="dxa"/>
            <w:shd w:val="clear" w:color="auto" w:fill="auto"/>
          </w:tcPr>
          <w:p w14:paraId="3D5074BC" w14:textId="77777777" w:rsidR="002663EB" w:rsidRPr="00B93783" w:rsidRDefault="002663EB" w:rsidP="002663EB">
            <w:r w:rsidRPr="00B93783">
              <w:t>- шлюз доступа</w:t>
            </w:r>
          </w:p>
          <w:p w14:paraId="529B1ADA" w14:textId="77777777" w:rsidR="002663EB" w:rsidRPr="00B93783" w:rsidRDefault="002663EB" w:rsidP="002663EB"/>
        </w:tc>
        <w:tc>
          <w:tcPr>
            <w:tcW w:w="6537" w:type="dxa"/>
            <w:shd w:val="clear" w:color="auto" w:fill="auto"/>
          </w:tcPr>
          <w:p w14:paraId="2361ECC5" w14:textId="77777777" w:rsidR="002663EB" w:rsidRPr="00B93783" w:rsidRDefault="002663EB" w:rsidP="002663EB">
            <w:r w:rsidRPr="00B93783">
              <w:t xml:space="preserve">- кира олиш </w:t>
            </w:r>
            <w:r w:rsidRPr="0026688B">
              <w:rPr>
                <w:lang w:val="uz-Cyrl-UZ"/>
              </w:rPr>
              <w:t>шлюзи</w:t>
            </w:r>
          </w:p>
        </w:tc>
      </w:tr>
      <w:tr w:rsidR="002663EB" w:rsidRPr="00B93783" w14:paraId="4680D5C9" w14:textId="77777777" w:rsidTr="0026688B">
        <w:tc>
          <w:tcPr>
            <w:tcW w:w="2198" w:type="dxa"/>
          </w:tcPr>
          <w:p w14:paraId="6A297CEB" w14:textId="77777777" w:rsidR="002663EB" w:rsidRPr="00B93783" w:rsidRDefault="002663EB" w:rsidP="002663EB">
            <w:r w:rsidRPr="00B93783">
              <w:t xml:space="preserve">AGA </w:t>
            </w:r>
          </w:p>
          <w:p w14:paraId="54AA2AFF" w14:textId="77777777" w:rsidR="002663EB" w:rsidRPr="00B93783" w:rsidRDefault="002663EB" w:rsidP="002663EB"/>
        </w:tc>
        <w:tc>
          <w:tcPr>
            <w:tcW w:w="2454" w:type="dxa"/>
          </w:tcPr>
          <w:p w14:paraId="1F405A7F" w14:textId="77777777" w:rsidR="002663EB" w:rsidRPr="00B93783" w:rsidRDefault="002663EB" w:rsidP="002663EB">
            <w:r w:rsidRPr="00B93783">
              <w:t xml:space="preserve">- Advanced Graphics  Adapter  </w:t>
            </w:r>
          </w:p>
        </w:tc>
        <w:tc>
          <w:tcPr>
            <w:tcW w:w="3621" w:type="dxa"/>
          </w:tcPr>
          <w:p w14:paraId="02DC7629" w14:textId="77777777" w:rsidR="002663EB" w:rsidRPr="00B93783" w:rsidRDefault="002663EB" w:rsidP="002663EB">
            <w:r w:rsidRPr="00B93783">
              <w:t xml:space="preserve">- усовершенствованный графический адаптер  </w:t>
            </w:r>
          </w:p>
        </w:tc>
        <w:tc>
          <w:tcPr>
            <w:tcW w:w="6537" w:type="dxa"/>
          </w:tcPr>
          <w:p w14:paraId="5EADA2F6" w14:textId="77777777" w:rsidR="002663EB" w:rsidRPr="00B93783" w:rsidRDefault="002663EB" w:rsidP="002663EB">
            <w:r w:rsidRPr="00B93783">
              <w:t>- такомиллаштирилган график адаптер</w:t>
            </w:r>
          </w:p>
          <w:p w14:paraId="4651ADAE" w14:textId="77777777" w:rsidR="002663EB" w:rsidRPr="00B93783" w:rsidRDefault="002663EB" w:rsidP="002663EB"/>
        </w:tc>
      </w:tr>
      <w:tr w:rsidR="002663EB" w:rsidRPr="00B93783" w14:paraId="67178FF3" w14:textId="77777777" w:rsidTr="0026688B">
        <w:tc>
          <w:tcPr>
            <w:tcW w:w="2198" w:type="dxa"/>
          </w:tcPr>
          <w:p w14:paraId="5796573C" w14:textId="77777777" w:rsidR="002663EB" w:rsidRPr="00B93783" w:rsidRDefault="002663EB" w:rsidP="002663EB">
            <w:r w:rsidRPr="00B93783">
              <w:t>АGC, agc</w:t>
            </w:r>
          </w:p>
          <w:p w14:paraId="3D9D831F" w14:textId="77777777" w:rsidR="002663EB" w:rsidRPr="00B93783" w:rsidRDefault="002663EB" w:rsidP="002663EB"/>
        </w:tc>
        <w:tc>
          <w:tcPr>
            <w:tcW w:w="2454" w:type="dxa"/>
          </w:tcPr>
          <w:p w14:paraId="5EBC0C6F" w14:textId="77777777" w:rsidR="002663EB" w:rsidRPr="00B93783" w:rsidRDefault="002663EB" w:rsidP="002663EB">
            <w:r w:rsidRPr="00B93783">
              <w:t xml:space="preserve">- automatic gain  control   </w:t>
            </w:r>
          </w:p>
        </w:tc>
        <w:tc>
          <w:tcPr>
            <w:tcW w:w="3621" w:type="dxa"/>
          </w:tcPr>
          <w:p w14:paraId="6F35E5CC" w14:textId="77777777" w:rsidR="002663EB" w:rsidRPr="00B93783" w:rsidRDefault="002663EB" w:rsidP="002663EB">
            <w:r w:rsidRPr="00B93783">
              <w:t xml:space="preserve">- автоматическая регулировка усиления </w:t>
            </w:r>
          </w:p>
        </w:tc>
        <w:tc>
          <w:tcPr>
            <w:tcW w:w="6537" w:type="dxa"/>
          </w:tcPr>
          <w:p w14:paraId="01BDBD65" w14:textId="77777777" w:rsidR="002663EB" w:rsidRPr="00B93783" w:rsidRDefault="002663EB" w:rsidP="002663EB">
            <w:r w:rsidRPr="00B93783">
              <w:t>- кучайтиришни автоматик ростлаш</w:t>
            </w:r>
          </w:p>
        </w:tc>
      </w:tr>
      <w:tr w:rsidR="002663EB" w:rsidRPr="00B93783" w14:paraId="4ED88C11" w14:textId="77777777" w:rsidTr="0026688B">
        <w:tc>
          <w:tcPr>
            <w:tcW w:w="2198" w:type="dxa"/>
          </w:tcPr>
          <w:p w14:paraId="0DFA4954" w14:textId="77777777" w:rsidR="002663EB" w:rsidRPr="00B93783" w:rsidRDefault="002663EB" w:rsidP="002663EB">
            <w:r w:rsidRPr="00B93783">
              <w:t>АGC, agc</w:t>
            </w:r>
          </w:p>
          <w:p w14:paraId="55DBE325" w14:textId="77777777" w:rsidR="002663EB" w:rsidRPr="00B93783" w:rsidRDefault="002663EB" w:rsidP="002663EB"/>
        </w:tc>
        <w:tc>
          <w:tcPr>
            <w:tcW w:w="2454" w:type="dxa"/>
          </w:tcPr>
          <w:p w14:paraId="6FA5F527" w14:textId="77777777" w:rsidR="002663EB" w:rsidRPr="00B93783" w:rsidRDefault="002663EB" w:rsidP="002663EB">
            <w:r w:rsidRPr="00B93783">
              <w:t xml:space="preserve">- Air-to-Ground  Code   </w:t>
            </w:r>
          </w:p>
        </w:tc>
        <w:tc>
          <w:tcPr>
            <w:tcW w:w="3621" w:type="dxa"/>
          </w:tcPr>
          <w:p w14:paraId="4CBADCE4" w14:textId="77777777" w:rsidR="002663EB" w:rsidRPr="00B93783" w:rsidRDefault="002663EB" w:rsidP="002663EB">
            <w:r w:rsidRPr="00B93783">
              <w:t xml:space="preserve">- авиасигнальный код "земля-воздух"  </w:t>
            </w:r>
          </w:p>
        </w:tc>
        <w:tc>
          <w:tcPr>
            <w:tcW w:w="6537" w:type="dxa"/>
          </w:tcPr>
          <w:p w14:paraId="37B8FD42" w14:textId="77777777" w:rsidR="002663EB" w:rsidRPr="00B93783" w:rsidRDefault="002663EB" w:rsidP="002663EB">
            <w:r w:rsidRPr="00B93783">
              <w:t>- «ер-</w:t>
            </w:r>
            <w:r w:rsidR="00B93783">
              <w:t>ҳ</w:t>
            </w:r>
            <w:r w:rsidRPr="00B93783">
              <w:t>аво» авиасигнал коди</w:t>
            </w:r>
          </w:p>
        </w:tc>
      </w:tr>
      <w:tr w:rsidR="002663EB" w:rsidRPr="00B93783" w14:paraId="56D767CD" w14:textId="77777777" w:rsidTr="0026688B">
        <w:trPr>
          <w:trHeight w:val="441"/>
        </w:trPr>
        <w:tc>
          <w:tcPr>
            <w:tcW w:w="2198" w:type="dxa"/>
          </w:tcPr>
          <w:p w14:paraId="64823FC4" w14:textId="77777777" w:rsidR="002663EB" w:rsidRPr="00B93783" w:rsidRDefault="002663EB" w:rsidP="002663EB">
            <w:r w:rsidRPr="00B93783">
              <w:t>АGS</w:t>
            </w:r>
          </w:p>
          <w:p w14:paraId="73D52900" w14:textId="77777777" w:rsidR="002663EB" w:rsidRPr="00B93783" w:rsidRDefault="002663EB" w:rsidP="002663EB"/>
          <w:p w14:paraId="5392ED4B" w14:textId="77777777" w:rsidR="002663EB" w:rsidRPr="00B93783" w:rsidRDefault="002663EB" w:rsidP="002663EB"/>
        </w:tc>
        <w:tc>
          <w:tcPr>
            <w:tcW w:w="2454" w:type="dxa"/>
            <w:shd w:val="clear" w:color="auto" w:fill="auto"/>
          </w:tcPr>
          <w:p w14:paraId="46A63FAC" w14:textId="77777777" w:rsidR="002663EB" w:rsidRPr="00B93783" w:rsidRDefault="002663EB" w:rsidP="002663EB">
            <w:r w:rsidRPr="00B93783">
              <w:t xml:space="preserve">- automatic gain  stabilization   </w:t>
            </w:r>
          </w:p>
          <w:p w14:paraId="72E572C3" w14:textId="77777777" w:rsidR="002663EB" w:rsidRPr="00B93783" w:rsidRDefault="002663EB" w:rsidP="002663EB"/>
        </w:tc>
        <w:tc>
          <w:tcPr>
            <w:tcW w:w="3621" w:type="dxa"/>
            <w:shd w:val="clear" w:color="auto" w:fill="auto"/>
          </w:tcPr>
          <w:p w14:paraId="67709567" w14:textId="77777777" w:rsidR="002663EB" w:rsidRPr="00B93783" w:rsidRDefault="002663EB" w:rsidP="002663EB">
            <w:r w:rsidRPr="00B93783">
              <w:t xml:space="preserve">- автоматическая стабилизация коэффициента усиления </w:t>
            </w:r>
          </w:p>
        </w:tc>
        <w:tc>
          <w:tcPr>
            <w:tcW w:w="6537" w:type="dxa"/>
            <w:shd w:val="clear" w:color="auto" w:fill="auto"/>
          </w:tcPr>
          <w:p w14:paraId="65208647" w14:textId="77777777" w:rsidR="002663EB" w:rsidRPr="00B93783" w:rsidRDefault="002663EB" w:rsidP="002663EB">
            <w:r w:rsidRPr="00B93783">
              <w:t>- кучайиш коэффициентини автоматик бар</w:t>
            </w:r>
            <w:r w:rsidR="00B93783">
              <w:t>қ</w:t>
            </w:r>
            <w:r w:rsidRPr="00B93783">
              <w:t>арорлаш</w:t>
            </w:r>
          </w:p>
          <w:p w14:paraId="2BCC4748" w14:textId="77777777" w:rsidR="002663EB" w:rsidRPr="00B93783" w:rsidRDefault="002663EB" w:rsidP="002663EB"/>
        </w:tc>
      </w:tr>
      <w:tr w:rsidR="002663EB" w:rsidRPr="00B93783" w14:paraId="0249FB0F" w14:textId="77777777" w:rsidTr="0026688B">
        <w:trPr>
          <w:trHeight w:val="440"/>
        </w:trPr>
        <w:tc>
          <w:tcPr>
            <w:tcW w:w="2198" w:type="dxa"/>
          </w:tcPr>
          <w:p w14:paraId="20B60ABA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AGCH</w:t>
            </w:r>
          </w:p>
        </w:tc>
        <w:tc>
          <w:tcPr>
            <w:tcW w:w="2454" w:type="dxa"/>
            <w:shd w:val="clear" w:color="auto" w:fill="auto"/>
          </w:tcPr>
          <w:p w14:paraId="02C64097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access Grant Channel</w:t>
            </w:r>
          </w:p>
        </w:tc>
        <w:tc>
          <w:tcPr>
            <w:tcW w:w="3621" w:type="dxa"/>
            <w:shd w:val="clear" w:color="auto" w:fill="auto"/>
          </w:tcPr>
          <w:p w14:paraId="0AA88B1E" w14:textId="77777777" w:rsidR="002663EB" w:rsidRPr="00B93783" w:rsidRDefault="002663EB" w:rsidP="002663EB">
            <w:r w:rsidRPr="00B93783">
              <w:t>- канал предоставления доступа</w:t>
            </w:r>
          </w:p>
        </w:tc>
        <w:tc>
          <w:tcPr>
            <w:tcW w:w="6537" w:type="dxa"/>
            <w:shd w:val="clear" w:color="auto" w:fill="auto"/>
          </w:tcPr>
          <w:p w14:paraId="7EEDC275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uz-Cyrl-UZ"/>
              </w:rPr>
              <w:t>фойдаланиш</w:t>
            </w:r>
            <w:r w:rsidRPr="00B93783">
              <w:t>ни та</w:t>
            </w:r>
            <w:r w:rsidR="00B93783">
              <w:t>қ</w:t>
            </w:r>
            <w:r w:rsidRPr="00B93783">
              <w:t xml:space="preserve">дим этувчи канал </w:t>
            </w:r>
          </w:p>
        </w:tc>
      </w:tr>
      <w:tr w:rsidR="002663EB" w:rsidRPr="00B93783" w14:paraId="30F3DEAF" w14:textId="77777777" w:rsidTr="0026688B">
        <w:tc>
          <w:tcPr>
            <w:tcW w:w="2198" w:type="dxa"/>
          </w:tcPr>
          <w:p w14:paraId="6B311CAD" w14:textId="77777777" w:rsidR="002663EB" w:rsidRPr="00B93783" w:rsidRDefault="002663EB" w:rsidP="002663EB">
            <w:r w:rsidRPr="00B93783">
              <w:t xml:space="preserve">Аhr, Аh </w:t>
            </w:r>
          </w:p>
        </w:tc>
        <w:tc>
          <w:tcPr>
            <w:tcW w:w="2454" w:type="dxa"/>
          </w:tcPr>
          <w:p w14:paraId="56261BD3" w14:textId="77777777" w:rsidR="002663EB" w:rsidRPr="00B93783" w:rsidRDefault="002663EB" w:rsidP="002663EB">
            <w:r w:rsidRPr="00B93783">
              <w:t xml:space="preserve">- ampere-hour   </w:t>
            </w:r>
          </w:p>
        </w:tc>
        <w:tc>
          <w:tcPr>
            <w:tcW w:w="3621" w:type="dxa"/>
          </w:tcPr>
          <w:p w14:paraId="0F064BB1" w14:textId="77777777" w:rsidR="002663EB" w:rsidRPr="00B93783" w:rsidRDefault="002663EB" w:rsidP="002663EB">
            <w:r w:rsidRPr="00B93783">
              <w:t xml:space="preserve">- ампер-час  </w:t>
            </w:r>
          </w:p>
        </w:tc>
        <w:tc>
          <w:tcPr>
            <w:tcW w:w="6537" w:type="dxa"/>
          </w:tcPr>
          <w:p w14:paraId="7F927733" w14:textId="77777777" w:rsidR="002663EB" w:rsidRPr="00B93783" w:rsidRDefault="002663EB" w:rsidP="002663EB">
            <w:r w:rsidRPr="00B93783">
              <w:t>- ампер-соат</w:t>
            </w:r>
          </w:p>
        </w:tc>
      </w:tr>
      <w:tr w:rsidR="002663EB" w:rsidRPr="00B93783" w14:paraId="5F2E5CC8" w14:textId="77777777" w:rsidTr="0026688B">
        <w:tc>
          <w:tcPr>
            <w:tcW w:w="2198" w:type="dxa"/>
          </w:tcPr>
          <w:p w14:paraId="16B29C7E" w14:textId="77777777" w:rsidR="002663EB" w:rsidRPr="00B93783" w:rsidRDefault="002663EB" w:rsidP="002663EB">
            <w:r w:rsidRPr="00B93783">
              <w:t xml:space="preserve">AHTA </w:t>
            </w:r>
          </w:p>
          <w:p w14:paraId="5D2A5B19" w14:textId="77777777" w:rsidR="002663EB" w:rsidRPr="00B93783" w:rsidRDefault="002663EB" w:rsidP="002663EB"/>
          <w:p w14:paraId="3CF5B94E" w14:textId="77777777" w:rsidR="002663EB" w:rsidRPr="00B93783" w:rsidRDefault="002663EB" w:rsidP="002663EB"/>
        </w:tc>
        <w:tc>
          <w:tcPr>
            <w:tcW w:w="2454" w:type="dxa"/>
          </w:tcPr>
          <w:p w14:paraId="39D2BC67" w14:textId="77777777" w:rsidR="002663EB" w:rsidRPr="00B93783" w:rsidRDefault="002663EB" w:rsidP="002663EB">
            <w:r w:rsidRPr="00B93783">
              <w:t xml:space="preserve">- auto homing  tonearm   </w:t>
            </w:r>
          </w:p>
          <w:p w14:paraId="649297CD" w14:textId="77777777" w:rsidR="002663EB" w:rsidRPr="00B93783" w:rsidRDefault="002663EB" w:rsidP="002663EB"/>
        </w:tc>
        <w:tc>
          <w:tcPr>
            <w:tcW w:w="3621" w:type="dxa"/>
          </w:tcPr>
          <w:p w14:paraId="66D69240" w14:textId="77777777" w:rsidR="002663EB" w:rsidRPr="00B93783" w:rsidRDefault="002663EB" w:rsidP="002663EB">
            <w:r w:rsidRPr="00B93783">
              <w:t xml:space="preserve">- автоматический возврат тонарма (в исходное положение)  </w:t>
            </w:r>
          </w:p>
        </w:tc>
        <w:tc>
          <w:tcPr>
            <w:tcW w:w="6537" w:type="dxa"/>
          </w:tcPr>
          <w:p w14:paraId="50B587FA" w14:textId="77777777" w:rsidR="002663EB" w:rsidRPr="00B93783" w:rsidRDefault="002663EB" w:rsidP="002663EB">
            <w:r w:rsidRPr="00B93783">
              <w:t xml:space="preserve">- тонармни (дастлабки </w:t>
            </w:r>
            <w:r w:rsidR="00B93783">
              <w:t>ҳ</w:t>
            </w:r>
            <w:r w:rsidRPr="00B93783">
              <w:t xml:space="preserve">олатга) автоматик </w:t>
            </w:r>
            <w:r w:rsidR="00B93783">
              <w:t>қ</w:t>
            </w:r>
            <w:r w:rsidRPr="00B93783">
              <w:t>айтариш</w:t>
            </w:r>
          </w:p>
        </w:tc>
      </w:tr>
      <w:tr w:rsidR="002663EB" w:rsidRPr="00B93783" w14:paraId="2519C94A" w14:textId="77777777" w:rsidTr="0026688B">
        <w:tc>
          <w:tcPr>
            <w:tcW w:w="2198" w:type="dxa"/>
          </w:tcPr>
          <w:p w14:paraId="10AA5221" w14:textId="77777777" w:rsidR="002663EB" w:rsidRPr="00B93783" w:rsidRDefault="002663EB" w:rsidP="002663EB">
            <w:r w:rsidRPr="00B93783">
              <w:t>АI</w:t>
            </w:r>
          </w:p>
          <w:p w14:paraId="711D7DEC" w14:textId="77777777" w:rsidR="002663EB" w:rsidRPr="00B93783" w:rsidRDefault="002663EB" w:rsidP="002663EB"/>
          <w:p w14:paraId="1374C0F2" w14:textId="77777777" w:rsidR="002663EB" w:rsidRPr="00B93783" w:rsidRDefault="002663EB" w:rsidP="002663EB"/>
        </w:tc>
        <w:tc>
          <w:tcPr>
            <w:tcW w:w="2454" w:type="dxa"/>
          </w:tcPr>
          <w:p w14:paraId="011AC149" w14:textId="77777777" w:rsidR="002663EB" w:rsidRPr="00B93783" w:rsidRDefault="002663EB" w:rsidP="002663EB">
            <w:r w:rsidRPr="00B93783">
              <w:t xml:space="preserve">- airborne interception  (equipment)   </w:t>
            </w:r>
          </w:p>
        </w:tc>
        <w:tc>
          <w:tcPr>
            <w:tcW w:w="3621" w:type="dxa"/>
          </w:tcPr>
          <w:p w14:paraId="7A75B7ED" w14:textId="77777777" w:rsidR="002663EB" w:rsidRPr="00B93783" w:rsidRDefault="002663EB" w:rsidP="002663EB">
            <w:r w:rsidRPr="00B93783">
              <w:t xml:space="preserve">- бортовая радиолокационная установка   </w:t>
            </w:r>
          </w:p>
          <w:p w14:paraId="111DF7F6" w14:textId="77777777" w:rsidR="002663EB" w:rsidRPr="00B93783" w:rsidRDefault="002663EB" w:rsidP="002663EB"/>
        </w:tc>
        <w:tc>
          <w:tcPr>
            <w:tcW w:w="6537" w:type="dxa"/>
          </w:tcPr>
          <w:p w14:paraId="45BE56EF" w14:textId="77777777" w:rsidR="002663EB" w:rsidRPr="00B93783" w:rsidRDefault="002663EB" w:rsidP="002663EB">
            <w:r w:rsidRPr="00B93783">
              <w:t xml:space="preserve">- борт радиолокацион </w:t>
            </w:r>
            <w:r w:rsidR="00B93783">
              <w:t>қ</w:t>
            </w:r>
            <w:r w:rsidRPr="00B93783">
              <w:t>урилмаси</w:t>
            </w:r>
          </w:p>
          <w:p w14:paraId="3219DC00" w14:textId="77777777" w:rsidR="002663EB" w:rsidRPr="00B93783" w:rsidRDefault="002663EB" w:rsidP="002663EB"/>
        </w:tc>
      </w:tr>
      <w:tr w:rsidR="002663EB" w:rsidRPr="00B93783" w14:paraId="76867137" w14:textId="77777777" w:rsidTr="0026688B">
        <w:tc>
          <w:tcPr>
            <w:tcW w:w="2198" w:type="dxa"/>
          </w:tcPr>
          <w:p w14:paraId="694BD4D3" w14:textId="77777777" w:rsidR="002663EB" w:rsidRPr="00B93783" w:rsidRDefault="002663EB" w:rsidP="002663EB">
            <w:r w:rsidRPr="00B93783">
              <w:t>АI</w:t>
            </w:r>
          </w:p>
          <w:p w14:paraId="1D30A4A8" w14:textId="77777777" w:rsidR="002663EB" w:rsidRPr="00B93783" w:rsidRDefault="002663EB" w:rsidP="002663EB"/>
        </w:tc>
        <w:tc>
          <w:tcPr>
            <w:tcW w:w="2454" w:type="dxa"/>
          </w:tcPr>
          <w:p w14:paraId="6E297A20" w14:textId="77777777" w:rsidR="002663EB" w:rsidRPr="00B93783" w:rsidRDefault="002663EB" w:rsidP="002663EB">
            <w:r w:rsidRPr="00B93783">
              <w:t xml:space="preserve">- Artificial  Intelligence   </w:t>
            </w:r>
          </w:p>
        </w:tc>
        <w:tc>
          <w:tcPr>
            <w:tcW w:w="3621" w:type="dxa"/>
          </w:tcPr>
          <w:p w14:paraId="483F0733" w14:textId="77777777" w:rsidR="002663EB" w:rsidRPr="00B93783" w:rsidRDefault="002663EB" w:rsidP="002663EB">
            <w:r w:rsidRPr="00B93783">
              <w:t xml:space="preserve">- искусственный интеллект   </w:t>
            </w:r>
          </w:p>
        </w:tc>
        <w:tc>
          <w:tcPr>
            <w:tcW w:w="6537" w:type="dxa"/>
          </w:tcPr>
          <w:p w14:paraId="350406D2" w14:textId="77777777" w:rsidR="002663EB" w:rsidRPr="00B93783" w:rsidRDefault="002663EB" w:rsidP="002663EB">
            <w:r w:rsidRPr="00B93783">
              <w:t>- сунъий идрок</w:t>
            </w:r>
            <w:r w:rsidRPr="0026688B">
              <w:rPr>
                <w:lang w:val="uz-Latn-UZ"/>
              </w:rPr>
              <w:t xml:space="preserve"> </w:t>
            </w:r>
            <w:r w:rsidRPr="00B93783">
              <w:t>(интеллект)</w:t>
            </w:r>
          </w:p>
        </w:tc>
      </w:tr>
      <w:tr w:rsidR="002663EB" w:rsidRPr="00B93783" w14:paraId="0A144F92" w14:textId="77777777" w:rsidTr="0026688B">
        <w:tc>
          <w:tcPr>
            <w:tcW w:w="2198" w:type="dxa"/>
          </w:tcPr>
          <w:p w14:paraId="1EB23D66" w14:textId="77777777" w:rsidR="002663EB" w:rsidRPr="00B93783" w:rsidRDefault="002663EB" w:rsidP="002663EB">
            <w:r w:rsidRPr="00B93783">
              <w:t xml:space="preserve">AIA </w:t>
            </w:r>
          </w:p>
          <w:p w14:paraId="36EA339E" w14:textId="77777777" w:rsidR="002663EB" w:rsidRPr="00B93783" w:rsidRDefault="002663EB" w:rsidP="002663EB"/>
          <w:p w14:paraId="51CB0BC4" w14:textId="77777777" w:rsidR="002663EB" w:rsidRPr="00B93783" w:rsidRDefault="002663EB" w:rsidP="002663EB"/>
        </w:tc>
        <w:tc>
          <w:tcPr>
            <w:tcW w:w="2454" w:type="dxa"/>
          </w:tcPr>
          <w:p w14:paraId="758F3019" w14:textId="77777777" w:rsidR="002663EB" w:rsidRPr="00B93783" w:rsidRDefault="002663EB" w:rsidP="002663EB">
            <w:r w:rsidRPr="00B93783">
              <w:t xml:space="preserve">- Apple Integration  Architecture   </w:t>
            </w:r>
          </w:p>
        </w:tc>
        <w:tc>
          <w:tcPr>
            <w:tcW w:w="3621" w:type="dxa"/>
          </w:tcPr>
          <w:p w14:paraId="11351D61" w14:textId="77777777" w:rsidR="002663EB" w:rsidRPr="00B93783" w:rsidRDefault="002663EB" w:rsidP="002663EB">
            <w:r w:rsidRPr="00B93783">
              <w:t xml:space="preserve">- архитектура интеграции компании Apple </w:t>
            </w:r>
          </w:p>
          <w:p w14:paraId="3DB4D41A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6537" w:type="dxa"/>
          </w:tcPr>
          <w:p w14:paraId="5D39B652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Apple</w:t>
            </w:r>
            <w:r w:rsidRPr="00B93783">
              <w:t xml:space="preserve"> фирмасининг интеграциялаш архитектураси</w:t>
            </w:r>
          </w:p>
        </w:tc>
      </w:tr>
      <w:tr w:rsidR="002663EB" w:rsidRPr="00B93783" w14:paraId="496E5B98" w14:textId="77777777" w:rsidTr="0026688B">
        <w:tc>
          <w:tcPr>
            <w:tcW w:w="2198" w:type="dxa"/>
          </w:tcPr>
          <w:p w14:paraId="483D371B" w14:textId="77777777" w:rsidR="002663EB" w:rsidRPr="00B93783" w:rsidRDefault="002663EB" w:rsidP="002663EB">
            <w:r w:rsidRPr="00B93783">
              <w:t>AIA</w:t>
            </w:r>
          </w:p>
          <w:p w14:paraId="6F77E0F2" w14:textId="77777777" w:rsidR="002663EB" w:rsidRPr="00B93783" w:rsidRDefault="002663EB" w:rsidP="002663EB"/>
          <w:p w14:paraId="64FD9175" w14:textId="77777777" w:rsidR="002663EB" w:rsidRPr="00B93783" w:rsidRDefault="002663EB" w:rsidP="002663EB"/>
        </w:tc>
        <w:tc>
          <w:tcPr>
            <w:tcW w:w="2454" w:type="dxa"/>
          </w:tcPr>
          <w:p w14:paraId="6EC224EB" w14:textId="77777777" w:rsidR="002663EB" w:rsidRPr="00B93783" w:rsidRDefault="002663EB" w:rsidP="002663EB">
            <w:r w:rsidRPr="00B93783">
              <w:t xml:space="preserve">- airborne  interception  American   </w:t>
            </w:r>
          </w:p>
        </w:tc>
        <w:tc>
          <w:tcPr>
            <w:tcW w:w="3621" w:type="dxa"/>
          </w:tcPr>
          <w:p w14:paraId="290F4F65" w14:textId="77777777" w:rsidR="002663EB" w:rsidRPr="00B93783" w:rsidRDefault="002663EB" w:rsidP="002663EB">
            <w:r w:rsidRPr="00B93783">
              <w:t>- американская система самолетного перехвата</w:t>
            </w:r>
          </w:p>
          <w:p w14:paraId="4B65B1A1" w14:textId="77777777" w:rsidR="002663EB" w:rsidRPr="00B93783" w:rsidRDefault="002663EB" w:rsidP="002663EB">
            <w:r w:rsidRPr="00B93783">
              <w:t xml:space="preserve">   </w:t>
            </w:r>
          </w:p>
        </w:tc>
        <w:tc>
          <w:tcPr>
            <w:tcW w:w="6537" w:type="dxa"/>
          </w:tcPr>
          <w:p w14:paraId="175C4276" w14:textId="77777777" w:rsidR="002663EB" w:rsidRPr="00B93783" w:rsidRDefault="002663EB" w:rsidP="002663EB">
            <w:r w:rsidRPr="00B93783">
              <w:t>- Америка самолётларни тутиш тизими</w:t>
            </w:r>
          </w:p>
        </w:tc>
      </w:tr>
      <w:tr w:rsidR="002663EB" w:rsidRPr="00B93783" w14:paraId="09541DCB" w14:textId="77777777" w:rsidTr="0026688B">
        <w:tc>
          <w:tcPr>
            <w:tcW w:w="2198" w:type="dxa"/>
          </w:tcPr>
          <w:p w14:paraId="29BCAEEF" w14:textId="77777777" w:rsidR="002663EB" w:rsidRPr="00B93783" w:rsidRDefault="002663EB" w:rsidP="002663EB">
            <w:r w:rsidRPr="00B93783">
              <w:t>AIA</w:t>
            </w:r>
          </w:p>
          <w:p w14:paraId="468FE310" w14:textId="77777777" w:rsidR="002663EB" w:rsidRPr="00B93783" w:rsidRDefault="002663EB" w:rsidP="002663EB"/>
          <w:p w14:paraId="1906A74B" w14:textId="77777777" w:rsidR="002663EB" w:rsidRPr="00B93783" w:rsidRDefault="002663EB" w:rsidP="002663EB"/>
        </w:tc>
        <w:tc>
          <w:tcPr>
            <w:tcW w:w="2454" w:type="dxa"/>
          </w:tcPr>
          <w:p w14:paraId="2F4CB0DA" w14:textId="77777777" w:rsidR="002663EB" w:rsidRPr="00B93783" w:rsidRDefault="002663EB" w:rsidP="002663EB">
            <w:r w:rsidRPr="00B93783">
              <w:t xml:space="preserve">- Aircraft  Industrial Association   </w:t>
            </w:r>
          </w:p>
        </w:tc>
        <w:tc>
          <w:tcPr>
            <w:tcW w:w="3621" w:type="dxa"/>
          </w:tcPr>
          <w:p w14:paraId="2C297569" w14:textId="77777777" w:rsidR="002663EB" w:rsidRPr="00B93783" w:rsidRDefault="002663EB" w:rsidP="002663EB">
            <w:r w:rsidRPr="00B93783">
              <w:t>- Ассоциация авиационной промышленности</w:t>
            </w:r>
          </w:p>
          <w:p w14:paraId="4D8A0B4B" w14:textId="77777777" w:rsidR="002663EB" w:rsidRPr="00B93783" w:rsidRDefault="002663EB" w:rsidP="002663EB">
            <w:r w:rsidRPr="00B93783">
              <w:t xml:space="preserve">   </w:t>
            </w:r>
          </w:p>
        </w:tc>
        <w:tc>
          <w:tcPr>
            <w:tcW w:w="6537" w:type="dxa"/>
          </w:tcPr>
          <w:p w14:paraId="43E02765" w14:textId="77777777" w:rsidR="002663EB" w:rsidRPr="00B93783" w:rsidRDefault="002663EB" w:rsidP="002663EB">
            <w:r w:rsidRPr="00B93783">
              <w:t>- Авиация саноати ассоциацияси</w:t>
            </w:r>
          </w:p>
        </w:tc>
      </w:tr>
      <w:tr w:rsidR="002663EB" w:rsidRPr="00B93783" w14:paraId="7374C983" w14:textId="77777777" w:rsidTr="0026688B">
        <w:tc>
          <w:tcPr>
            <w:tcW w:w="2198" w:type="dxa"/>
          </w:tcPr>
          <w:p w14:paraId="7B07AEE3" w14:textId="77777777" w:rsidR="002663EB" w:rsidRPr="00B93783" w:rsidRDefault="002663EB" w:rsidP="002663EB">
            <w:r w:rsidRPr="00B93783">
              <w:t>АIC</w:t>
            </w:r>
          </w:p>
          <w:p w14:paraId="70CD38DE" w14:textId="77777777" w:rsidR="002663EB" w:rsidRPr="00B93783" w:rsidRDefault="002663EB" w:rsidP="002663EB"/>
          <w:p w14:paraId="0C0B86FA" w14:textId="77777777" w:rsidR="002663EB" w:rsidRPr="00B93783" w:rsidRDefault="002663EB" w:rsidP="002663EB"/>
        </w:tc>
        <w:tc>
          <w:tcPr>
            <w:tcW w:w="2454" w:type="dxa"/>
          </w:tcPr>
          <w:p w14:paraId="3145CEB5" w14:textId="77777777" w:rsidR="002663EB" w:rsidRPr="00B93783" w:rsidRDefault="002663EB" w:rsidP="002663EB">
            <w:r w:rsidRPr="00B93783">
              <w:t xml:space="preserve">- automatic  information  center   </w:t>
            </w:r>
          </w:p>
        </w:tc>
        <w:tc>
          <w:tcPr>
            <w:tcW w:w="3621" w:type="dxa"/>
          </w:tcPr>
          <w:p w14:paraId="5E17BDD5" w14:textId="77777777" w:rsidR="002663EB" w:rsidRPr="00B93783" w:rsidRDefault="002663EB" w:rsidP="002663EB">
            <w:r w:rsidRPr="00B93783">
              <w:t xml:space="preserve">- автоматизированный информационный центр </w:t>
            </w:r>
          </w:p>
          <w:p w14:paraId="4FDA8A8A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6537" w:type="dxa"/>
          </w:tcPr>
          <w:p w14:paraId="0E01BB22" w14:textId="77777777" w:rsidR="002663EB" w:rsidRPr="00B93783" w:rsidRDefault="002663EB" w:rsidP="002663EB">
            <w:r w:rsidRPr="00B93783">
              <w:t xml:space="preserve">- автоматлаштирилган ахборот маркази </w:t>
            </w:r>
          </w:p>
        </w:tc>
      </w:tr>
      <w:tr w:rsidR="002663EB" w:rsidRPr="00B93783" w14:paraId="134E53F7" w14:textId="77777777" w:rsidTr="0026688B">
        <w:tc>
          <w:tcPr>
            <w:tcW w:w="2198" w:type="dxa"/>
          </w:tcPr>
          <w:p w14:paraId="62638F56" w14:textId="77777777" w:rsidR="002663EB" w:rsidRPr="00B93783" w:rsidRDefault="002663EB" w:rsidP="002663EB">
            <w:r w:rsidRPr="00B93783">
              <w:t>АIC</w:t>
            </w:r>
          </w:p>
          <w:p w14:paraId="207ED40D" w14:textId="77777777" w:rsidR="002663EB" w:rsidRPr="00B93783" w:rsidRDefault="002663EB" w:rsidP="002663EB"/>
        </w:tc>
        <w:tc>
          <w:tcPr>
            <w:tcW w:w="2454" w:type="dxa"/>
          </w:tcPr>
          <w:p w14:paraId="3C99A93A" w14:textId="77777777" w:rsidR="002663EB" w:rsidRPr="00B93783" w:rsidRDefault="002663EB" w:rsidP="002663EB">
            <w:r w:rsidRPr="00B93783">
              <w:t xml:space="preserve">- automatic iris  control   </w:t>
            </w:r>
          </w:p>
        </w:tc>
        <w:tc>
          <w:tcPr>
            <w:tcW w:w="3621" w:type="dxa"/>
          </w:tcPr>
          <w:p w14:paraId="6DFDD9E1" w14:textId="77777777" w:rsidR="002663EB" w:rsidRPr="00B93783" w:rsidRDefault="002663EB" w:rsidP="002663EB">
            <w:r w:rsidRPr="00B93783">
              <w:t>- автоматическая регу</w:t>
            </w:r>
            <w:r w:rsidRPr="00B93783">
              <w:lastRenderedPageBreak/>
              <w:t>л</w:t>
            </w:r>
            <w:r w:rsidRPr="00B93783">
              <w:lastRenderedPageBreak/>
              <w:t>ировка (ирис</w:t>
            </w:r>
            <w:r w:rsidRPr="00B93783">
              <w:lastRenderedPageBreak/>
              <w:t xml:space="preserve">овой) диафрагмы  </w:t>
            </w:r>
          </w:p>
        </w:tc>
        <w:tc>
          <w:tcPr>
            <w:tcW w:w="6537" w:type="dxa"/>
          </w:tcPr>
          <w:p w14:paraId="3E9C7557" w14:textId="77777777" w:rsidR="002663EB" w:rsidRPr="00B93783" w:rsidRDefault="002663EB" w:rsidP="002663EB">
            <w:r w:rsidRPr="00B93783">
              <w:t xml:space="preserve">- </w:t>
            </w:r>
            <w:r w:rsidRPr="00B93783">
              <w:lastRenderedPageBreak/>
              <w:t xml:space="preserve">(ирис) диафрагмасини </w:t>
            </w:r>
            <w:r w:rsidRPr="00B93783">
              <w:lastRenderedPageBreak/>
              <w:t>а</w:t>
            </w:r>
            <w:r w:rsidRPr="00B93783">
              <w:lastRenderedPageBreak/>
              <w:t>втоматик созлаш</w:t>
            </w:r>
          </w:p>
        </w:tc>
      </w:tr>
      <w:tr w:rsidR="002663EB" w:rsidRPr="00B93783" w14:paraId="017C5567" w14:textId="77777777" w:rsidTr="0026688B">
        <w:tc>
          <w:tcPr>
            <w:tcW w:w="2198" w:type="dxa"/>
          </w:tcPr>
          <w:p w14:paraId="3EF7D78A" w14:textId="77777777" w:rsidR="002663EB" w:rsidRPr="00B93783" w:rsidRDefault="002663EB" w:rsidP="002663EB">
            <w:r w:rsidRPr="00B93783">
              <w:t xml:space="preserve">AIC </w:t>
            </w:r>
          </w:p>
          <w:p w14:paraId="45149470" w14:textId="77777777" w:rsidR="002663EB" w:rsidRPr="00B93783" w:rsidRDefault="002663EB" w:rsidP="002663EB"/>
        </w:tc>
        <w:tc>
          <w:tcPr>
            <w:tcW w:w="2454" w:type="dxa"/>
          </w:tcPr>
          <w:p w14:paraId="418F5538" w14:textId="77777777" w:rsidR="002663EB" w:rsidRPr="00B93783" w:rsidRDefault="002663EB" w:rsidP="002663EB">
            <w:r w:rsidRPr="00B93783">
              <w:t xml:space="preserve">- air interceptor  centimeters   </w:t>
            </w:r>
          </w:p>
        </w:tc>
        <w:tc>
          <w:tcPr>
            <w:tcW w:w="3621" w:type="dxa"/>
          </w:tcPr>
          <w:p w14:paraId="32C51897" w14:textId="77777777" w:rsidR="002663EB" w:rsidRPr="00B93783" w:rsidRDefault="002663EB" w:rsidP="002663EB">
            <w:r w:rsidRPr="00B93783">
              <w:t xml:space="preserve">- станция перехвата на сантиметровых волнах  </w:t>
            </w:r>
          </w:p>
        </w:tc>
        <w:tc>
          <w:tcPr>
            <w:tcW w:w="6537" w:type="dxa"/>
          </w:tcPr>
          <w:p w14:paraId="4E4D2B20" w14:textId="77777777" w:rsidR="002663EB" w:rsidRPr="00B93783" w:rsidRDefault="002663EB" w:rsidP="002663EB">
            <w:r w:rsidRPr="00B93783">
              <w:t>- сантиметрли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инлардаги тутиш станцияси</w:t>
            </w:r>
          </w:p>
        </w:tc>
      </w:tr>
      <w:tr w:rsidR="002663EB" w:rsidRPr="00B93783" w14:paraId="1B7B9649" w14:textId="77777777" w:rsidTr="0026688B">
        <w:tc>
          <w:tcPr>
            <w:tcW w:w="2198" w:type="dxa"/>
          </w:tcPr>
          <w:p w14:paraId="19E4FDAD" w14:textId="77777777" w:rsidR="002663EB" w:rsidRPr="00B93783" w:rsidRDefault="002663EB" w:rsidP="002663EB">
            <w:r w:rsidRPr="00B93783">
              <w:t xml:space="preserve">AIE </w:t>
            </w:r>
          </w:p>
          <w:p w14:paraId="00E4A49A" w14:textId="77777777" w:rsidR="002663EB" w:rsidRPr="00B93783" w:rsidRDefault="002663EB" w:rsidP="002663EB"/>
          <w:p w14:paraId="5E8B6340" w14:textId="77777777" w:rsidR="002663EB" w:rsidRPr="00B93783" w:rsidRDefault="002663EB" w:rsidP="002663EB"/>
          <w:p w14:paraId="246B7265" w14:textId="77777777" w:rsidR="002663EB" w:rsidRPr="00B93783" w:rsidRDefault="002663EB" w:rsidP="002663EB"/>
          <w:p w14:paraId="491055BF" w14:textId="77777777" w:rsidR="002663EB" w:rsidRPr="00B93783" w:rsidRDefault="002663EB" w:rsidP="002663EB"/>
          <w:p w14:paraId="12B65E0D" w14:textId="77777777" w:rsidR="002663EB" w:rsidRPr="00B93783" w:rsidRDefault="002663EB" w:rsidP="002663EB"/>
          <w:p w14:paraId="7942CE25" w14:textId="77777777" w:rsidR="002663EB" w:rsidRPr="00B93783" w:rsidRDefault="002663EB" w:rsidP="002663EB"/>
          <w:p w14:paraId="12EB4ED7" w14:textId="77777777" w:rsidR="002663EB" w:rsidRPr="00B93783" w:rsidRDefault="002663EB" w:rsidP="002663EB"/>
        </w:tc>
        <w:tc>
          <w:tcPr>
            <w:tcW w:w="2454" w:type="dxa"/>
          </w:tcPr>
          <w:p w14:paraId="683C4912" w14:textId="77777777" w:rsidR="002663EB" w:rsidRPr="00B93783" w:rsidRDefault="002663EB" w:rsidP="002663EB">
            <w:r w:rsidRPr="00B93783">
              <w:t xml:space="preserve">- American  Information  Exchange   </w:t>
            </w:r>
          </w:p>
          <w:p w14:paraId="6BCC35DE" w14:textId="77777777" w:rsidR="002663EB" w:rsidRPr="00B93783" w:rsidRDefault="002663EB" w:rsidP="002663EB"/>
          <w:p w14:paraId="143B68EE" w14:textId="77777777" w:rsidR="002663EB" w:rsidRPr="00B93783" w:rsidRDefault="002663EB" w:rsidP="002663EB"/>
          <w:p w14:paraId="46353FDD" w14:textId="77777777" w:rsidR="002663EB" w:rsidRPr="00B93783" w:rsidRDefault="002663EB" w:rsidP="002663EB"/>
          <w:p w14:paraId="03DFCD1E" w14:textId="77777777" w:rsidR="002663EB" w:rsidRPr="00B93783" w:rsidRDefault="002663EB" w:rsidP="002663EB"/>
          <w:p w14:paraId="3BCCA47B" w14:textId="77777777" w:rsidR="002663EB" w:rsidRPr="00B93783" w:rsidRDefault="002663EB" w:rsidP="002663EB">
            <w:r w:rsidRPr="00B93783">
              <w:t xml:space="preserve">     </w:t>
            </w:r>
          </w:p>
        </w:tc>
        <w:tc>
          <w:tcPr>
            <w:tcW w:w="3621" w:type="dxa"/>
          </w:tcPr>
          <w:p w14:paraId="34CEDF72" w14:textId="77777777" w:rsidR="002663EB" w:rsidRPr="00B93783" w:rsidRDefault="002663EB" w:rsidP="002663EB">
            <w:r w:rsidRPr="00B93783">
              <w:t xml:space="preserve">- американский информационный обмен (система, разработанная компанией Autodesk и обеспечивающая доступ к информации через сеть с оплатой только использованных данных)  </w:t>
            </w:r>
          </w:p>
        </w:tc>
        <w:tc>
          <w:tcPr>
            <w:tcW w:w="6537" w:type="dxa"/>
          </w:tcPr>
          <w:p w14:paraId="7F5EED4E" w14:textId="77777777" w:rsidR="002663EB" w:rsidRPr="00B93783" w:rsidRDefault="002663EB" w:rsidP="002663EB">
            <w:r w:rsidRPr="00B93783">
              <w:t>- Америка ахборот алмашуви</w:t>
            </w:r>
            <w:r w:rsidRPr="0026688B">
              <w:rPr>
                <w:lang w:val="uz-Latn-UZ"/>
              </w:rPr>
              <w:t xml:space="preserve"> </w:t>
            </w:r>
            <w:r w:rsidRPr="00B93783">
              <w:t>(Autodesk компанияси томонидан ишлаб чи</w:t>
            </w:r>
            <w:r w:rsidR="00B93783">
              <w:t>қ</w:t>
            </w:r>
            <w:r w:rsidRPr="00B93783">
              <w:t>илган ва тармо</w:t>
            </w:r>
            <w:r w:rsidR="00B93783">
              <w:t>қ</w:t>
            </w:r>
            <w:r w:rsidRPr="00B93783">
              <w:t xml:space="preserve"> ор</w:t>
            </w:r>
            <w:r w:rsidR="00B93783">
              <w:t>қ</w:t>
            </w:r>
            <w:r w:rsidRPr="00B93783">
              <w:t>али  фа</w:t>
            </w:r>
            <w:r w:rsidR="00B93783">
              <w:t>қ</w:t>
            </w:r>
            <w:r w:rsidRPr="00B93783">
              <w:t xml:space="preserve">ат </w:t>
            </w:r>
            <w:r w:rsidR="00B93783">
              <w:t>ҳ</w:t>
            </w:r>
            <w:r w:rsidRPr="00B93783">
              <w:t>а</w:t>
            </w:r>
            <w:r w:rsidR="00B93783">
              <w:t>қ</w:t>
            </w:r>
            <w:r w:rsidRPr="00B93783">
              <w:t>и т</w:t>
            </w:r>
            <w:r w:rsidR="00B93783">
              <w:t>ў</w:t>
            </w:r>
            <w:r w:rsidRPr="00B93783">
              <w:t xml:space="preserve">ланган фойдаланилган маълумотлардан фойдаланишни </w:t>
            </w:r>
            <w:r w:rsidRPr="0026688B">
              <w:rPr>
                <w:lang w:val="uz-Latn-UZ"/>
              </w:rPr>
              <w:t xml:space="preserve"> </w:t>
            </w:r>
            <w:r w:rsidRPr="00B93783">
              <w:t xml:space="preserve">таъминловчи тизим) </w:t>
            </w:r>
          </w:p>
          <w:p w14:paraId="77C2C1D1" w14:textId="77777777" w:rsidR="002663EB" w:rsidRPr="00B93783" w:rsidRDefault="002663EB" w:rsidP="002663EB"/>
          <w:p w14:paraId="05927221" w14:textId="77777777" w:rsidR="002663EB" w:rsidRPr="00B93783" w:rsidRDefault="002663EB" w:rsidP="002663EB"/>
          <w:p w14:paraId="5E31118F" w14:textId="77777777" w:rsidR="002663EB" w:rsidRPr="00B93783" w:rsidRDefault="002663EB" w:rsidP="002663EB"/>
        </w:tc>
      </w:tr>
      <w:tr w:rsidR="002663EB" w:rsidRPr="00B93783" w14:paraId="02BA5983" w14:textId="77777777" w:rsidTr="0026688B">
        <w:tc>
          <w:tcPr>
            <w:tcW w:w="2198" w:type="dxa"/>
          </w:tcPr>
          <w:p w14:paraId="6F41213E" w14:textId="77777777" w:rsidR="002663EB" w:rsidRPr="00B93783" w:rsidRDefault="002663EB" w:rsidP="002663EB">
            <w:r w:rsidRPr="00B93783">
              <w:t xml:space="preserve">AIEE </w:t>
            </w:r>
          </w:p>
          <w:p w14:paraId="30A5469A" w14:textId="77777777" w:rsidR="002663EB" w:rsidRPr="00B93783" w:rsidRDefault="002663EB" w:rsidP="002663EB"/>
          <w:p w14:paraId="4F925E2E" w14:textId="77777777" w:rsidR="002663EB" w:rsidRPr="00B93783" w:rsidRDefault="002663EB" w:rsidP="002663EB"/>
        </w:tc>
        <w:tc>
          <w:tcPr>
            <w:tcW w:w="2454" w:type="dxa"/>
          </w:tcPr>
          <w:p w14:paraId="3D33FB8E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American Institute of Electrical  Engineers   </w:t>
            </w:r>
          </w:p>
        </w:tc>
        <w:tc>
          <w:tcPr>
            <w:tcW w:w="3621" w:type="dxa"/>
          </w:tcPr>
          <w:p w14:paraId="0E463F32" w14:textId="77777777" w:rsidR="002663EB" w:rsidRPr="00B93783" w:rsidRDefault="002663EB" w:rsidP="002663EB">
            <w:r w:rsidRPr="00B93783">
              <w:t xml:space="preserve">- Американский институт инженеров электриков  </w:t>
            </w:r>
          </w:p>
          <w:p w14:paraId="37F31504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6537" w:type="dxa"/>
          </w:tcPr>
          <w:p w14:paraId="037A089B" w14:textId="77777777" w:rsidR="002663EB" w:rsidRPr="00B93783" w:rsidRDefault="002663EB" w:rsidP="002663EB">
            <w:r w:rsidRPr="00B93783">
              <w:t>- Америка электрик му</w:t>
            </w:r>
            <w:r w:rsidR="00B93783">
              <w:t>ҳ</w:t>
            </w:r>
            <w:r w:rsidRPr="00B93783">
              <w:t>андислар институти</w:t>
            </w:r>
          </w:p>
          <w:p w14:paraId="7BA8E717" w14:textId="77777777" w:rsidR="002663EB" w:rsidRPr="00B93783" w:rsidRDefault="002663EB" w:rsidP="002663EB"/>
          <w:p w14:paraId="19B653D2" w14:textId="77777777" w:rsidR="002663EB" w:rsidRPr="00B93783" w:rsidRDefault="002663EB" w:rsidP="002663EB"/>
        </w:tc>
      </w:tr>
      <w:tr w:rsidR="002663EB" w:rsidRPr="00B93783" w14:paraId="3CE8198A" w14:textId="77777777" w:rsidTr="0026688B">
        <w:trPr>
          <w:trHeight w:val="70"/>
        </w:trPr>
        <w:tc>
          <w:tcPr>
            <w:tcW w:w="2198" w:type="dxa"/>
          </w:tcPr>
          <w:p w14:paraId="4208AF3C" w14:textId="77777777" w:rsidR="002663EB" w:rsidRPr="00B93783" w:rsidRDefault="002663EB" w:rsidP="002663EB">
            <w:r w:rsidRPr="00B93783">
              <w:t xml:space="preserve">AIFF </w:t>
            </w:r>
          </w:p>
          <w:p w14:paraId="623776ED" w14:textId="77777777" w:rsidR="002663EB" w:rsidRPr="00B93783" w:rsidRDefault="002663EB" w:rsidP="002663EB"/>
        </w:tc>
        <w:tc>
          <w:tcPr>
            <w:tcW w:w="2454" w:type="dxa"/>
          </w:tcPr>
          <w:p w14:paraId="04DA42AF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-Audio Interchan-ge File Format   </w:t>
            </w:r>
          </w:p>
        </w:tc>
        <w:tc>
          <w:tcPr>
            <w:tcW w:w="3621" w:type="dxa"/>
          </w:tcPr>
          <w:p w14:paraId="443CEC38" w14:textId="77777777" w:rsidR="002663EB" w:rsidRPr="00B93783" w:rsidRDefault="002663EB" w:rsidP="002663EB">
            <w:r w:rsidRPr="00B93783">
              <w:t xml:space="preserve">- файловый формат для обмена аудиоданными </w:t>
            </w:r>
          </w:p>
        </w:tc>
        <w:tc>
          <w:tcPr>
            <w:tcW w:w="6537" w:type="dxa"/>
          </w:tcPr>
          <w:p w14:paraId="703F0678" w14:textId="77777777" w:rsidR="002663EB" w:rsidRPr="00B93783" w:rsidRDefault="002663EB" w:rsidP="002663EB">
            <w:r w:rsidRPr="00B93783">
              <w:t>- аудио маълумотлар алмашуви учун файлли формат</w:t>
            </w:r>
          </w:p>
        </w:tc>
      </w:tr>
      <w:tr w:rsidR="002663EB" w:rsidRPr="00B93783" w14:paraId="207955B8" w14:textId="77777777" w:rsidTr="0026688B">
        <w:tc>
          <w:tcPr>
            <w:tcW w:w="2198" w:type="dxa"/>
          </w:tcPr>
          <w:p w14:paraId="2F2884FF" w14:textId="77777777" w:rsidR="002663EB" w:rsidRPr="00B93783" w:rsidRDefault="002663EB" w:rsidP="002663EB">
            <w:r w:rsidRPr="00B93783">
              <w:t xml:space="preserve">AIIE </w:t>
            </w:r>
          </w:p>
          <w:p w14:paraId="4082F783" w14:textId="77777777" w:rsidR="002663EB" w:rsidRPr="00B93783" w:rsidRDefault="002663EB" w:rsidP="002663EB"/>
          <w:p w14:paraId="7B5E445D" w14:textId="77777777" w:rsidR="002663EB" w:rsidRPr="00B93783" w:rsidRDefault="002663EB" w:rsidP="002663EB"/>
        </w:tc>
        <w:tc>
          <w:tcPr>
            <w:tcW w:w="2454" w:type="dxa"/>
          </w:tcPr>
          <w:p w14:paraId="6A719393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American  Institute of  Industrial  Engineers   </w:t>
            </w:r>
          </w:p>
        </w:tc>
        <w:tc>
          <w:tcPr>
            <w:tcW w:w="3621" w:type="dxa"/>
          </w:tcPr>
          <w:p w14:paraId="22376EE8" w14:textId="77777777" w:rsidR="002663EB" w:rsidRPr="00B93783" w:rsidRDefault="002663EB" w:rsidP="002663EB">
            <w:r w:rsidRPr="00B93783">
              <w:t xml:space="preserve">- Американский институт инженеров промышленности   </w:t>
            </w:r>
          </w:p>
        </w:tc>
        <w:tc>
          <w:tcPr>
            <w:tcW w:w="6537" w:type="dxa"/>
          </w:tcPr>
          <w:p w14:paraId="43A68177" w14:textId="77777777" w:rsidR="002663EB" w:rsidRPr="00B93783" w:rsidRDefault="002663EB" w:rsidP="002663EB">
            <w:r w:rsidRPr="00B93783">
              <w:t>- Америка саноат му</w:t>
            </w:r>
            <w:r w:rsidR="00B93783">
              <w:t>ҳ</w:t>
            </w:r>
            <w:r w:rsidRPr="00B93783">
              <w:t>андислари институти</w:t>
            </w:r>
          </w:p>
          <w:p w14:paraId="65C17B22" w14:textId="77777777" w:rsidR="002663EB" w:rsidRPr="00B93783" w:rsidRDefault="002663EB" w:rsidP="002663EB"/>
          <w:p w14:paraId="4A9DBD70" w14:textId="77777777" w:rsidR="002663EB" w:rsidRPr="00B93783" w:rsidRDefault="002663EB" w:rsidP="002663EB"/>
        </w:tc>
      </w:tr>
      <w:tr w:rsidR="002663EB" w:rsidRPr="00B93783" w14:paraId="0E01FE41" w14:textId="77777777" w:rsidTr="0026688B">
        <w:tc>
          <w:tcPr>
            <w:tcW w:w="2198" w:type="dxa"/>
          </w:tcPr>
          <w:p w14:paraId="69DA3A20" w14:textId="77777777" w:rsidR="002663EB" w:rsidRPr="00B93783" w:rsidRDefault="002663EB" w:rsidP="002663EB">
            <w:r w:rsidRPr="00B93783">
              <w:t>AIIM</w:t>
            </w:r>
          </w:p>
          <w:p w14:paraId="73F4C5FF" w14:textId="77777777" w:rsidR="002663EB" w:rsidRPr="00B93783" w:rsidRDefault="002663EB" w:rsidP="002663EB"/>
          <w:p w14:paraId="105CC8D1" w14:textId="77777777" w:rsidR="002663EB" w:rsidRPr="00B93783" w:rsidRDefault="002663EB" w:rsidP="002663EB"/>
          <w:p w14:paraId="5290B318" w14:textId="77777777" w:rsidR="002663EB" w:rsidRPr="00B93783" w:rsidRDefault="002663EB" w:rsidP="002663EB"/>
        </w:tc>
        <w:tc>
          <w:tcPr>
            <w:tcW w:w="2454" w:type="dxa"/>
          </w:tcPr>
          <w:p w14:paraId="14339044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Association for  Information and  Image Management   </w:t>
            </w:r>
          </w:p>
        </w:tc>
        <w:tc>
          <w:tcPr>
            <w:tcW w:w="3621" w:type="dxa"/>
          </w:tcPr>
          <w:p w14:paraId="19322D70" w14:textId="77777777" w:rsidR="002663EB" w:rsidRPr="00B93783" w:rsidRDefault="002663EB" w:rsidP="002663EB">
            <w:r w:rsidRPr="00B93783">
              <w:t xml:space="preserve">- Ассоциация производителей  средств обработки символной информации и изображения (США)  </w:t>
            </w:r>
          </w:p>
        </w:tc>
        <w:tc>
          <w:tcPr>
            <w:tcW w:w="6537" w:type="dxa"/>
          </w:tcPr>
          <w:p w14:paraId="3505E606" w14:textId="77777777" w:rsidR="002663EB" w:rsidRPr="00B93783" w:rsidRDefault="002663EB" w:rsidP="002663EB">
            <w:r w:rsidRPr="00B93783">
              <w:t xml:space="preserve">- символли ахборот ва  тасвирни </w:t>
            </w:r>
            <w:r w:rsidR="00B93783">
              <w:t>қ</w:t>
            </w:r>
            <w:r w:rsidRPr="00B93783">
              <w:t>айта ишлаш воситаларини ишлаб чи</w:t>
            </w:r>
            <w:r w:rsidR="00B93783">
              <w:t>қ</w:t>
            </w:r>
            <w:r w:rsidRPr="00B93783">
              <w:t>арувчилар уюшмаси (А</w:t>
            </w:r>
            <w:r w:rsidR="00B93783">
              <w:t>Қ</w:t>
            </w:r>
            <w:r w:rsidRPr="00B93783">
              <w:t>Ш)</w:t>
            </w:r>
          </w:p>
          <w:p w14:paraId="3E5640D5" w14:textId="77777777" w:rsidR="002663EB" w:rsidRPr="00B93783" w:rsidRDefault="002663EB" w:rsidP="002663EB"/>
        </w:tc>
      </w:tr>
      <w:tr w:rsidR="002663EB" w:rsidRPr="00B93783" w14:paraId="6F07F105" w14:textId="77777777" w:rsidTr="0026688B">
        <w:tc>
          <w:tcPr>
            <w:tcW w:w="2198" w:type="dxa"/>
          </w:tcPr>
          <w:p w14:paraId="7D83B30A" w14:textId="77777777" w:rsidR="002663EB" w:rsidRPr="00B93783" w:rsidRDefault="002663EB" w:rsidP="002663EB">
            <w:r w:rsidRPr="00B93783">
              <w:t>AIM</w:t>
            </w:r>
          </w:p>
          <w:p w14:paraId="40788603" w14:textId="77777777" w:rsidR="002663EB" w:rsidRPr="00B93783" w:rsidRDefault="002663EB" w:rsidP="002663EB"/>
        </w:tc>
        <w:tc>
          <w:tcPr>
            <w:tcW w:w="2454" w:type="dxa"/>
          </w:tcPr>
          <w:p w14:paraId="6AB9F2D6" w14:textId="77777777" w:rsidR="002663EB" w:rsidRPr="00B93783" w:rsidRDefault="002663EB" w:rsidP="002663EB">
            <w:r w:rsidRPr="00B93783">
              <w:t xml:space="preserve">- associative  index method  </w:t>
            </w:r>
          </w:p>
        </w:tc>
        <w:tc>
          <w:tcPr>
            <w:tcW w:w="3621" w:type="dxa"/>
          </w:tcPr>
          <w:p w14:paraId="7AA5DC19" w14:textId="77777777" w:rsidR="002663EB" w:rsidRPr="00B93783" w:rsidRDefault="002663EB" w:rsidP="002663EB">
            <w:r w:rsidRPr="00B93783">
              <w:t xml:space="preserve">- ассоциативный индексный метод </w:t>
            </w:r>
          </w:p>
        </w:tc>
        <w:tc>
          <w:tcPr>
            <w:tcW w:w="6537" w:type="dxa"/>
          </w:tcPr>
          <w:p w14:paraId="47F99B8D" w14:textId="77777777" w:rsidR="002663EB" w:rsidRPr="00B93783" w:rsidRDefault="002663EB" w:rsidP="002663EB">
            <w:r w:rsidRPr="00B93783">
              <w:t>- ассоциатив индексли  метод</w:t>
            </w:r>
          </w:p>
          <w:p w14:paraId="4DD13C6D" w14:textId="77777777" w:rsidR="002663EB" w:rsidRPr="00B93783" w:rsidRDefault="002663EB" w:rsidP="002663EB"/>
        </w:tc>
      </w:tr>
      <w:tr w:rsidR="002663EB" w:rsidRPr="00B93783" w14:paraId="1374F808" w14:textId="77777777" w:rsidTr="0026688B">
        <w:tc>
          <w:tcPr>
            <w:tcW w:w="2198" w:type="dxa"/>
          </w:tcPr>
          <w:p w14:paraId="1EB63B57" w14:textId="77777777" w:rsidR="002663EB" w:rsidRPr="00B93783" w:rsidRDefault="002663EB" w:rsidP="002663EB">
            <w:r w:rsidRPr="00B93783">
              <w:t>AIN</w:t>
            </w:r>
          </w:p>
          <w:p w14:paraId="500F2915" w14:textId="77777777" w:rsidR="002663EB" w:rsidRPr="00B93783" w:rsidRDefault="002663EB" w:rsidP="002663EB"/>
        </w:tc>
        <w:tc>
          <w:tcPr>
            <w:tcW w:w="2454" w:type="dxa"/>
          </w:tcPr>
          <w:p w14:paraId="70A7F879" w14:textId="77777777" w:rsidR="002663EB" w:rsidRPr="00B93783" w:rsidRDefault="002663EB" w:rsidP="002663EB">
            <w:r w:rsidRPr="00B93783">
              <w:t xml:space="preserve">- Advanced Intel-ligent Network  </w:t>
            </w:r>
          </w:p>
        </w:tc>
        <w:tc>
          <w:tcPr>
            <w:tcW w:w="3621" w:type="dxa"/>
          </w:tcPr>
          <w:p w14:paraId="76F41EBC" w14:textId="77777777" w:rsidR="002663EB" w:rsidRPr="00B93783" w:rsidRDefault="002663EB" w:rsidP="002663EB">
            <w:r w:rsidRPr="00B93783">
              <w:t xml:space="preserve">- усовершенствованная интеллектуальная сеть  </w:t>
            </w:r>
          </w:p>
        </w:tc>
        <w:tc>
          <w:tcPr>
            <w:tcW w:w="6537" w:type="dxa"/>
          </w:tcPr>
          <w:p w14:paraId="0E4BF7FA" w14:textId="77777777" w:rsidR="002663EB" w:rsidRPr="00B93783" w:rsidRDefault="002663EB" w:rsidP="002663EB">
            <w:r w:rsidRPr="00B93783">
              <w:t>- такомиллаштирилган интеллек</w:t>
            </w:r>
            <w:r w:rsidRPr="00B93783">
              <w:lastRenderedPageBreak/>
              <w:t>туал тармо</w:t>
            </w:r>
            <w:r w:rsidR="00B93783">
              <w:t>қ</w:t>
            </w:r>
          </w:p>
        </w:tc>
      </w:tr>
      <w:tr w:rsidR="002663EB" w:rsidRPr="0026688B" w14:paraId="5A46D961" w14:textId="77777777" w:rsidTr="0026688B">
        <w:tc>
          <w:tcPr>
            <w:tcW w:w="2198" w:type="dxa"/>
          </w:tcPr>
          <w:p w14:paraId="095C05F4" w14:textId="77777777" w:rsidR="002663EB" w:rsidRPr="00B93783" w:rsidRDefault="002663EB" w:rsidP="002663EB">
            <w:r w:rsidRPr="00B93783">
              <w:t>AIRE</w:t>
            </w:r>
          </w:p>
          <w:p w14:paraId="2A5D1A37" w14:textId="77777777" w:rsidR="002663EB" w:rsidRPr="00B93783" w:rsidRDefault="002663EB" w:rsidP="002663EB"/>
          <w:p w14:paraId="50C368C7" w14:textId="77777777" w:rsidR="002663EB" w:rsidRPr="00B93783" w:rsidRDefault="002663EB" w:rsidP="002663EB"/>
        </w:tc>
        <w:tc>
          <w:tcPr>
            <w:tcW w:w="2454" w:type="dxa"/>
          </w:tcPr>
          <w:p w14:paraId="739767FE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American  Institute of  Radio Engineers   </w:t>
            </w:r>
          </w:p>
        </w:tc>
        <w:tc>
          <w:tcPr>
            <w:tcW w:w="3621" w:type="dxa"/>
          </w:tcPr>
          <w:p w14:paraId="127D62FA" w14:textId="77777777" w:rsidR="002663EB" w:rsidRPr="00B93783" w:rsidRDefault="002663EB" w:rsidP="002663EB">
            <w:r w:rsidRPr="00B93783">
              <w:t>- Американский институт  радиоинженеров  (США)</w:t>
            </w:r>
          </w:p>
          <w:p w14:paraId="6F4AD347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6537" w:type="dxa"/>
          </w:tcPr>
          <w:p w14:paraId="24984F6B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Америка радиому</w:t>
            </w:r>
            <w:r w:rsidR="00B93783" w:rsidRPr="0026688B">
              <w:rPr>
                <w:lang w:val="en-US"/>
              </w:rPr>
              <w:t>ҳ</w:t>
            </w:r>
            <w:r w:rsidRPr="0026688B">
              <w:rPr>
                <w:lang w:val="en-US"/>
              </w:rPr>
              <w:t>андислар</w:t>
            </w:r>
            <w:r w:rsidRPr="00B93783">
              <w:t xml:space="preserve"> институти (А</w:t>
            </w:r>
            <w:r w:rsidR="00B93783">
              <w:t>Қ</w:t>
            </w:r>
            <w:r w:rsidRPr="00B93783">
              <w:t>Ш)</w:t>
            </w:r>
          </w:p>
          <w:p w14:paraId="022B82D5" w14:textId="77777777" w:rsidR="002663EB" w:rsidRPr="0026688B" w:rsidRDefault="002663EB" w:rsidP="002663EB">
            <w:pPr>
              <w:rPr>
                <w:lang w:val="en-US"/>
              </w:rPr>
            </w:pPr>
          </w:p>
        </w:tc>
      </w:tr>
      <w:tr w:rsidR="002663EB" w:rsidRPr="00B93783" w14:paraId="05DC5A7C" w14:textId="77777777" w:rsidTr="0026688B">
        <w:tc>
          <w:tcPr>
            <w:tcW w:w="2198" w:type="dxa"/>
          </w:tcPr>
          <w:p w14:paraId="6B0E3A53" w14:textId="77777777" w:rsidR="002663EB" w:rsidRPr="00B93783" w:rsidRDefault="002663EB" w:rsidP="002663EB">
            <w:r w:rsidRPr="00B93783">
              <w:t>AIS</w:t>
            </w:r>
          </w:p>
          <w:p w14:paraId="1BE07C10" w14:textId="77777777" w:rsidR="002663EB" w:rsidRPr="00B93783" w:rsidRDefault="002663EB" w:rsidP="002663EB"/>
        </w:tc>
        <w:tc>
          <w:tcPr>
            <w:tcW w:w="2454" w:type="dxa"/>
          </w:tcPr>
          <w:p w14:paraId="0E0439AC" w14:textId="77777777" w:rsidR="002663EB" w:rsidRPr="00B93783" w:rsidRDefault="002663EB" w:rsidP="002663EB">
            <w:r w:rsidRPr="00B93783">
              <w:t>- Alarm Indication Signal</w:t>
            </w:r>
          </w:p>
        </w:tc>
        <w:tc>
          <w:tcPr>
            <w:tcW w:w="3621" w:type="dxa"/>
          </w:tcPr>
          <w:p w14:paraId="53253661" w14:textId="77777777" w:rsidR="002663EB" w:rsidRPr="00B93783" w:rsidRDefault="002663EB" w:rsidP="002663EB">
            <w:r w:rsidRPr="00B93783">
              <w:t>- сигнал индикации аварийного состояния</w:t>
            </w:r>
          </w:p>
        </w:tc>
        <w:tc>
          <w:tcPr>
            <w:tcW w:w="6537" w:type="dxa"/>
          </w:tcPr>
          <w:p w14:paraId="55A3F83C" w14:textId="77777777" w:rsidR="002663EB" w:rsidRPr="00B93783" w:rsidRDefault="002663EB" w:rsidP="002663EB">
            <w:r w:rsidRPr="00B93783">
              <w:t xml:space="preserve">- авария </w:t>
            </w:r>
            <w:r w:rsidR="00B93783">
              <w:t>ҳ</w:t>
            </w:r>
            <w:r w:rsidRPr="00B93783">
              <w:t xml:space="preserve">олатини индикация </w:t>
            </w:r>
            <w:r w:rsidR="00B93783">
              <w:t>қ</w:t>
            </w:r>
            <w:r w:rsidRPr="00B93783">
              <w:t>илиш сигнали</w:t>
            </w:r>
          </w:p>
          <w:p w14:paraId="0E76FD34" w14:textId="77777777" w:rsidR="002663EB" w:rsidRPr="00B93783" w:rsidRDefault="002663EB" w:rsidP="002663EB"/>
        </w:tc>
      </w:tr>
      <w:tr w:rsidR="002663EB" w:rsidRPr="00B93783" w14:paraId="3F86B610" w14:textId="77777777" w:rsidTr="0026688B">
        <w:tc>
          <w:tcPr>
            <w:tcW w:w="2198" w:type="dxa"/>
          </w:tcPr>
          <w:p w14:paraId="7187E910" w14:textId="77777777" w:rsidR="002663EB" w:rsidRPr="00B93783" w:rsidRDefault="002663EB" w:rsidP="002663EB">
            <w:r w:rsidRPr="00B93783">
              <w:t>AJBO, ajbo</w:t>
            </w:r>
          </w:p>
          <w:p w14:paraId="0604F67D" w14:textId="77777777" w:rsidR="002663EB" w:rsidRPr="00B93783" w:rsidRDefault="002663EB" w:rsidP="002663EB"/>
        </w:tc>
        <w:tc>
          <w:tcPr>
            <w:tcW w:w="2454" w:type="dxa"/>
          </w:tcPr>
          <w:p w14:paraId="0770CDA4" w14:textId="77777777" w:rsidR="002663EB" w:rsidRPr="00B93783" w:rsidRDefault="002663EB" w:rsidP="002663EB">
            <w:r w:rsidRPr="00B93783">
              <w:t xml:space="preserve">- antijamming  black out   </w:t>
            </w:r>
          </w:p>
        </w:tc>
        <w:tc>
          <w:tcPr>
            <w:tcW w:w="3621" w:type="dxa"/>
          </w:tcPr>
          <w:p w14:paraId="0D8DB0D9" w14:textId="77777777" w:rsidR="002663EB" w:rsidRPr="00B93783" w:rsidRDefault="002663EB" w:rsidP="002663EB">
            <w:r w:rsidRPr="00B93783">
              <w:t xml:space="preserve">- устройство для защиты от умышленных помех  </w:t>
            </w:r>
          </w:p>
        </w:tc>
        <w:tc>
          <w:tcPr>
            <w:tcW w:w="6537" w:type="dxa"/>
          </w:tcPr>
          <w:p w14:paraId="0FC62504" w14:textId="77777777" w:rsidR="002663EB" w:rsidRPr="00B93783" w:rsidRDefault="002663EB" w:rsidP="002663EB">
            <w:r w:rsidRPr="00B93783">
              <w:t xml:space="preserve">- атайлаб </w:t>
            </w:r>
            <w:r w:rsidR="00B93783">
              <w:t>қ</w:t>
            </w:r>
            <w:r w:rsidRPr="00B93783">
              <w:t>илинадиган хала</w:t>
            </w:r>
            <w:r w:rsidR="00B93783">
              <w:t>қ</w:t>
            </w:r>
            <w:r w:rsidRPr="00B93783">
              <w:t>итлардан му</w:t>
            </w:r>
            <w:r w:rsidR="00B93783">
              <w:t>ҳ</w:t>
            </w:r>
            <w:r w:rsidRPr="00B93783">
              <w:t xml:space="preserve">офаза </w:t>
            </w:r>
            <w:r w:rsidR="00B93783">
              <w:t>қ</w:t>
            </w:r>
            <w:r w:rsidRPr="00B93783">
              <w:t xml:space="preserve">илиш </w:t>
            </w:r>
            <w:r w:rsidR="00B93783">
              <w:t>қ</w:t>
            </w:r>
            <w:r w:rsidRPr="00B93783">
              <w:t xml:space="preserve">урилмаси </w:t>
            </w:r>
          </w:p>
        </w:tc>
      </w:tr>
      <w:tr w:rsidR="002663EB" w:rsidRPr="00B93783" w14:paraId="2058D91D" w14:textId="77777777" w:rsidTr="0026688B">
        <w:tc>
          <w:tcPr>
            <w:tcW w:w="2198" w:type="dxa"/>
          </w:tcPr>
          <w:p w14:paraId="2E0352B7" w14:textId="77777777" w:rsidR="002663EB" w:rsidRPr="00B93783" w:rsidRDefault="002663EB" w:rsidP="002663EB">
            <w:r w:rsidRPr="00B93783">
              <w:t xml:space="preserve">ALC </w:t>
            </w:r>
          </w:p>
          <w:p w14:paraId="5088F438" w14:textId="77777777" w:rsidR="002663EB" w:rsidRPr="00B93783" w:rsidRDefault="002663EB" w:rsidP="002663EB"/>
          <w:p w14:paraId="310DFBF6" w14:textId="77777777" w:rsidR="002663EB" w:rsidRPr="00B93783" w:rsidRDefault="002663EB" w:rsidP="002663EB"/>
          <w:p w14:paraId="0087CA43" w14:textId="77777777" w:rsidR="002663EB" w:rsidRPr="00B93783" w:rsidRDefault="002663EB" w:rsidP="002663EB"/>
        </w:tc>
        <w:tc>
          <w:tcPr>
            <w:tcW w:w="2454" w:type="dxa"/>
          </w:tcPr>
          <w:p w14:paraId="74672129" w14:textId="77777777" w:rsidR="002663EB" w:rsidRPr="00B93783" w:rsidRDefault="002663EB" w:rsidP="002663EB">
            <w:r w:rsidRPr="00B93783">
              <w:t xml:space="preserve">- automatic level  control   </w:t>
            </w:r>
          </w:p>
          <w:p w14:paraId="33702446" w14:textId="77777777" w:rsidR="002663EB" w:rsidRPr="00B93783" w:rsidRDefault="002663EB" w:rsidP="002663EB"/>
          <w:p w14:paraId="702C528A" w14:textId="77777777" w:rsidR="002663EB" w:rsidRPr="00B93783" w:rsidRDefault="002663EB" w:rsidP="002663EB"/>
        </w:tc>
        <w:tc>
          <w:tcPr>
            <w:tcW w:w="3621" w:type="dxa"/>
          </w:tcPr>
          <w:p w14:paraId="6F67726A" w14:textId="77777777" w:rsidR="002663EB" w:rsidRPr="00B93783" w:rsidRDefault="002663EB" w:rsidP="002663EB">
            <w:r w:rsidRPr="00B93783">
              <w:t xml:space="preserve">- автоматическая регулировка уровня (усиления - радио, громкости - телефон) </w:t>
            </w:r>
          </w:p>
        </w:tc>
        <w:tc>
          <w:tcPr>
            <w:tcW w:w="6537" w:type="dxa"/>
          </w:tcPr>
          <w:p w14:paraId="6E9D3721" w14:textId="77777777" w:rsidR="002663EB" w:rsidRPr="00B93783" w:rsidRDefault="002663EB" w:rsidP="002663EB">
            <w:r w:rsidRPr="00B93783">
              <w:t>- (кучланиш - радиода, товуш - телефонда) даражани автоматик ростлаш</w:t>
            </w:r>
          </w:p>
        </w:tc>
      </w:tr>
      <w:tr w:rsidR="002663EB" w:rsidRPr="00B93783" w14:paraId="4A5C1B8B" w14:textId="77777777" w:rsidTr="0026688B">
        <w:trPr>
          <w:trHeight w:val="202"/>
        </w:trPr>
        <w:tc>
          <w:tcPr>
            <w:tcW w:w="2198" w:type="dxa"/>
          </w:tcPr>
          <w:p w14:paraId="0B8DE536" w14:textId="77777777" w:rsidR="002663EB" w:rsidRPr="00B93783" w:rsidRDefault="002663EB" w:rsidP="002663EB">
            <w:r w:rsidRPr="00B93783">
              <w:t xml:space="preserve">ALE </w:t>
            </w:r>
          </w:p>
        </w:tc>
        <w:tc>
          <w:tcPr>
            <w:tcW w:w="2454" w:type="dxa"/>
            <w:shd w:val="clear" w:color="auto" w:fill="auto"/>
          </w:tcPr>
          <w:p w14:paraId="5D9EFA85" w14:textId="77777777" w:rsidR="002663EB" w:rsidRPr="00B93783" w:rsidRDefault="002663EB" w:rsidP="002663EB">
            <w:r w:rsidRPr="00B93783">
              <w:t xml:space="preserve">- address lifetime  expectation  </w:t>
            </w:r>
          </w:p>
        </w:tc>
        <w:tc>
          <w:tcPr>
            <w:tcW w:w="3621" w:type="dxa"/>
            <w:shd w:val="clear" w:color="auto" w:fill="auto"/>
          </w:tcPr>
          <w:p w14:paraId="36FD991B" w14:textId="77777777" w:rsidR="002663EB" w:rsidRPr="00B93783" w:rsidRDefault="002663EB" w:rsidP="002663EB">
            <w:r w:rsidRPr="00B93783">
              <w:t xml:space="preserve">- ожидаемое время сохранения адреса </w:t>
            </w:r>
          </w:p>
        </w:tc>
        <w:tc>
          <w:tcPr>
            <w:tcW w:w="6537" w:type="dxa"/>
            <w:shd w:val="clear" w:color="auto" w:fill="auto"/>
          </w:tcPr>
          <w:p w14:paraId="39E78404" w14:textId="77777777" w:rsidR="002663EB" w:rsidRPr="00B93783" w:rsidRDefault="002663EB" w:rsidP="002663EB">
            <w:r w:rsidRPr="00B93783">
              <w:t>- адресни са</w:t>
            </w:r>
            <w:r w:rsidR="00B93783">
              <w:t>қ</w:t>
            </w:r>
            <w:r w:rsidRPr="00B93783">
              <w:t>лашни кутиш ва</w:t>
            </w:r>
            <w:r w:rsidR="00B93783">
              <w:t>қ</w:t>
            </w:r>
            <w:r w:rsidRPr="00B93783">
              <w:t>ти</w:t>
            </w:r>
          </w:p>
          <w:p w14:paraId="01C053D1" w14:textId="77777777" w:rsidR="002663EB" w:rsidRPr="00B93783" w:rsidRDefault="002663EB" w:rsidP="002663EB"/>
        </w:tc>
      </w:tr>
      <w:tr w:rsidR="002663EB" w:rsidRPr="00B93783" w14:paraId="0CF7D468" w14:textId="77777777" w:rsidTr="0026688B">
        <w:trPr>
          <w:trHeight w:val="440"/>
        </w:trPr>
        <w:tc>
          <w:tcPr>
            <w:tcW w:w="2198" w:type="dxa"/>
          </w:tcPr>
          <w:p w14:paraId="4A997A31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ALG</w:t>
            </w:r>
          </w:p>
        </w:tc>
        <w:tc>
          <w:tcPr>
            <w:tcW w:w="2454" w:type="dxa"/>
            <w:shd w:val="clear" w:color="auto" w:fill="auto"/>
          </w:tcPr>
          <w:p w14:paraId="7CF17A58" w14:textId="77777777" w:rsidR="002663EB" w:rsidRPr="00B93783" w:rsidRDefault="002663EB" w:rsidP="002663EB">
            <w:r w:rsidRPr="0026688B">
              <w:rPr>
                <w:lang w:val="en-US"/>
              </w:rPr>
              <w:t>- application layer gateway</w:t>
            </w:r>
          </w:p>
        </w:tc>
        <w:tc>
          <w:tcPr>
            <w:tcW w:w="3621" w:type="dxa"/>
            <w:shd w:val="clear" w:color="auto" w:fill="auto"/>
          </w:tcPr>
          <w:p w14:paraId="56EF8C49" w14:textId="77777777" w:rsidR="002663EB" w:rsidRPr="00B93783" w:rsidRDefault="002663EB" w:rsidP="002663EB">
            <w:r w:rsidRPr="00B93783">
              <w:t>- шлюз уровня приложений</w:t>
            </w:r>
          </w:p>
        </w:tc>
        <w:tc>
          <w:tcPr>
            <w:tcW w:w="6537" w:type="dxa"/>
            <w:shd w:val="clear" w:color="auto" w:fill="auto"/>
          </w:tcPr>
          <w:p w14:paraId="3EE5B259" w14:textId="77777777" w:rsidR="002663EB" w:rsidRPr="00B93783" w:rsidRDefault="002663EB" w:rsidP="002663EB">
            <w:r w:rsidRPr="00B93783">
              <w:t>- и</w:t>
            </w:r>
            <w:r w:rsidRPr="0026688B">
              <w:rPr>
                <w:lang w:val="uz-Cyrl-UZ"/>
              </w:rPr>
              <w:t>ловалар даражасининг шлюзи</w:t>
            </w:r>
          </w:p>
        </w:tc>
      </w:tr>
      <w:tr w:rsidR="002663EB" w:rsidRPr="00B93783" w14:paraId="7F745EF0" w14:textId="77777777" w:rsidTr="0026688B">
        <w:tc>
          <w:tcPr>
            <w:tcW w:w="2198" w:type="dxa"/>
          </w:tcPr>
          <w:p w14:paraId="1A9C459E" w14:textId="77777777" w:rsidR="002663EB" w:rsidRPr="00B93783" w:rsidRDefault="002663EB" w:rsidP="002663EB">
            <w:r w:rsidRPr="00B93783">
              <w:t>ALGOL</w:t>
            </w:r>
          </w:p>
          <w:p w14:paraId="78277BD6" w14:textId="77777777" w:rsidR="002663EB" w:rsidRPr="00B93783" w:rsidRDefault="002663EB" w:rsidP="002663EB"/>
          <w:p w14:paraId="1DC6BED9" w14:textId="77777777" w:rsidR="002663EB" w:rsidRPr="00B93783" w:rsidRDefault="002663EB" w:rsidP="002663EB"/>
        </w:tc>
        <w:tc>
          <w:tcPr>
            <w:tcW w:w="2454" w:type="dxa"/>
          </w:tcPr>
          <w:p w14:paraId="6C945948" w14:textId="77777777" w:rsidR="002663EB" w:rsidRPr="00B93783" w:rsidRDefault="002663EB" w:rsidP="002663EB">
            <w:r w:rsidRPr="00B93783">
              <w:t xml:space="preserve">- algorithmic  language  </w:t>
            </w:r>
          </w:p>
          <w:p w14:paraId="1231FFD1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3621" w:type="dxa"/>
          </w:tcPr>
          <w:p w14:paraId="232FB4B1" w14:textId="77777777" w:rsidR="002663EB" w:rsidRPr="00B93783" w:rsidRDefault="002663EB" w:rsidP="002663EB">
            <w:r w:rsidRPr="00B93783">
              <w:t xml:space="preserve">- АЛГОЛ (алгоритмический процедурно-ориен-тированный язык)  </w:t>
            </w:r>
          </w:p>
        </w:tc>
        <w:tc>
          <w:tcPr>
            <w:tcW w:w="6537" w:type="dxa"/>
          </w:tcPr>
          <w:p w14:paraId="7833B3E1" w14:textId="77777777" w:rsidR="002663EB" w:rsidRPr="00B93783" w:rsidRDefault="002663EB" w:rsidP="002663EB">
            <w:r w:rsidRPr="00B93783">
              <w:t>- АЛГОЛ (алгоритмик процедуравий м</w:t>
            </w:r>
            <w:r w:rsidR="00B93783">
              <w:t>ў</w:t>
            </w:r>
            <w:r w:rsidRPr="00B93783">
              <w:t>лжалланган тил)</w:t>
            </w:r>
          </w:p>
          <w:p w14:paraId="7288A6D0" w14:textId="77777777" w:rsidR="002663EB" w:rsidRPr="00B93783" w:rsidRDefault="002663EB" w:rsidP="002663EB"/>
        </w:tc>
      </w:tr>
      <w:tr w:rsidR="002663EB" w:rsidRPr="00B93783" w14:paraId="51A0D713" w14:textId="77777777" w:rsidTr="0026688B">
        <w:tc>
          <w:tcPr>
            <w:tcW w:w="2198" w:type="dxa"/>
          </w:tcPr>
          <w:p w14:paraId="2E6B1440" w14:textId="77777777" w:rsidR="002663EB" w:rsidRPr="00B93783" w:rsidRDefault="002663EB" w:rsidP="002663EB">
            <w:r w:rsidRPr="00B93783">
              <w:t xml:space="preserve">ALM </w:t>
            </w:r>
          </w:p>
          <w:p w14:paraId="5CF4A6DA" w14:textId="77777777" w:rsidR="002663EB" w:rsidRPr="00B93783" w:rsidRDefault="002663EB" w:rsidP="002663EB"/>
        </w:tc>
        <w:tc>
          <w:tcPr>
            <w:tcW w:w="2454" w:type="dxa"/>
          </w:tcPr>
          <w:p w14:paraId="30B1DD9A" w14:textId="77777777" w:rsidR="002663EB" w:rsidRPr="00B93783" w:rsidRDefault="002663EB" w:rsidP="002663EB">
            <w:r w:rsidRPr="00B93783">
              <w:t xml:space="preserve">- Application  Loadable Module   </w:t>
            </w:r>
          </w:p>
        </w:tc>
        <w:tc>
          <w:tcPr>
            <w:tcW w:w="3621" w:type="dxa"/>
          </w:tcPr>
          <w:p w14:paraId="328F1FB5" w14:textId="77777777" w:rsidR="002663EB" w:rsidRPr="00B93783" w:rsidRDefault="002663EB" w:rsidP="002663EB">
            <w:r w:rsidRPr="00B93783">
              <w:t xml:space="preserve">- загружаемый модуль приложений </w:t>
            </w:r>
          </w:p>
        </w:tc>
        <w:tc>
          <w:tcPr>
            <w:tcW w:w="6537" w:type="dxa"/>
          </w:tcPr>
          <w:p w14:paraId="37C03686" w14:textId="77777777" w:rsidR="002663EB" w:rsidRPr="00B93783" w:rsidRDefault="002663EB" w:rsidP="002663EB">
            <w:r w:rsidRPr="00B93783">
              <w:t>- иловаларнинг юкловчи модули</w:t>
            </w:r>
          </w:p>
          <w:p w14:paraId="63F88F5D" w14:textId="77777777" w:rsidR="002663EB" w:rsidRPr="00B93783" w:rsidRDefault="002663EB" w:rsidP="002663EB"/>
        </w:tc>
      </w:tr>
      <w:tr w:rsidR="002663EB" w:rsidRPr="00B93783" w14:paraId="464E5421" w14:textId="77777777" w:rsidTr="0026688B">
        <w:tc>
          <w:tcPr>
            <w:tcW w:w="2198" w:type="dxa"/>
          </w:tcPr>
          <w:p w14:paraId="2267CA26" w14:textId="77777777" w:rsidR="002663EB" w:rsidRPr="00B93783" w:rsidRDefault="002663EB" w:rsidP="002663EB">
            <w:r w:rsidRPr="00B93783">
              <w:t xml:space="preserve">Aliasing </w:t>
            </w:r>
          </w:p>
          <w:p w14:paraId="02C2C9E8" w14:textId="77777777" w:rsidR="002663EB" w:rsidRPr="00B93783" w:rsidRDefault="002663EB" w:rsidP="002663EB"/>
        </w:tc>
        <w:tc>
          <w:tcPr>
            <w:tcW w:w="2454" w:type="dxa"/>
          </w:tcPr>
          <w:p w14:paraId="05C8824E" w14:textId="77777777" w:rsidR="002663EB" w:rsidRPr="00B93783" w:rsidRDefault="002663EB" w:rsidP="002663EB">
            <w:r w:rsidRPr="00B93783">
              <w:t xml:space="preserve">- aliasing  </w:t>
            </w:r>
          </w:p>
          <w:p w14:paraId="783BA694" w14:textId="77777777" w:rsidR="002663EB" w:rsidRPr="00B93783" w:rsidRDefault="002663EB" w:rsidP="002663EB">
            <w:r w:rsidRPr="00B93783">
              <w:t xml:space="preserve">     </w:t>
            </w:r>
          </w:p>
        </w:tc>
        <w:tc>
          <w:tcPr>
            <w:tcW w:w="3621" w:type="dxa"/>
          </w:tcPr>
          <w:p w14:paraId="23726E19" w14:textId="77777777" w:rsidR="002663EB" w:rsidRPr="00B93783" w:rsidRDefault="002663EB" w:rsidP="002663EB">
            <w:r w:rsidRPr="00B93783">
              <w:t xml:space="preserve">- помеха дискретизации, ложная частота  </w:t>
            </w:r>
          </w:p>
        </w:tc>
        <w:tc>
          <w:tcPr>
            <w:tcW w:w="6537" w:type="dxa"/>
          </w:tcPr>
          <w:p w14:paraId="77F686D3" w14:textId="77777777" w:rsidR="002663EB" w:rsidRPr="00B93783" w:rsidRDefault="002663EB" w:rsidP="002663EB">
            <w:r w:rsidRPr="00B93783">
              <w:t>- дискретизациялаш хала</w:t>
            </w:r>
            <w:r w:rsidR="00B93783">
              <w:t>қ</w:t>
            </w:r>
            <w:r w:rsidRPr="00B93783">
              <w:t>ити,</w:t>
            </w:r>
          </w:p>
          <w:p w14:paraId="479F5360" w14:textId="77777777" w:rsidR="002663EB" w:rsidRPr="00B93783" w:rsidRDefault="002663EB" w:rsidP="002663EB">
            <w:r w:rsidRPr="00B93783">
              <w:t>сохта частота</w:t>
            </w:r>
          </w:p>
        </w:tc>
      </w:tr>
      <w:tr w:rsidR="002663EB" w:rsidRPr="00B93783" w14:paraId="6F744CE1" w14:textId="77777777" w:rsidTr="0026688B">
        <w:tc>
          <w:tcPr>
            <w:tcW w:w="2198" w:type="dxa"/>
          </w:tcPr>
          <w:p w14:paraId="45FE500D" w14:textId="77777777" w:rsidR="002663EB" w:rsidRPr="00B93783" w:rsidRDefault="002663EB" w:rsidP="002663EB">
            <w:r w:rsidRPr="00B93783">
              <w:t>alt</w:t>
            </w:r>
          </w:p>
        </w:tc>
        <w:tc>
          <w:tcPr>
            <w:tcW w:w="2454" w:type="dxa"/>
          </w:tcPr>
          <w:p w14:paraId="4851E94D" w14:textId="77777777" w:rsidR="002663EB" w:rsidRPr="00B93783" w:rsidRDefault="002663EB" w:rsidP="002663EB">
            <w:r w:rsidRPr="00B93783">
              <w:t xml:space="preserve">- alteration   </w:t>
            </w:r>
          </w:p>
        </w:tc>
        <w:tc>
          <w:tcPr>
            <w:tcW w:w="3621" w:type="dxa"/>
          </w:tcPr>
          <w:p w14:paraId="096FFC01" w14:textId="77777777" w:rsidR="002663EB" w:rsidRPr="00B93783" w:rsidRDefault="002663EB" w:rsidP="002663EB">
            <w:r w:rsidRPr="00B93783">
              <w:t xml:space="preserve">- изменение  </w:t>
            </w:r>
          </w:p>
        </w:tc>
        <w:tc>
          <w:tcPr>
            <w:tcW w:w="6537" w:type="dxa"/>
          </w:tcPr>
          <w:p w14:paraId="28235B5A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 xml:space="preserve">згариш </w:t>
            </w:r>
          </w:p>
        </w:tc>
      </w:tr>
      <w:tr w:rsidR="002663EB" w:rsidRPr="00B93783" w14:paraId="4AACE4D2" w14:textId="77777777" w:rsidTr="0026688B">
        <w:tc>
          <w:tcPr>
            <w:tcW w:w="2198" w:type="dxa"/>
          </w:tcPr>
          <w:p w14:paraId="5BB654FD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аlt</w:t>
            </w:r>
          </w:p>
        </w:tc>
        <w:tc>
          <w:tcPr>
            <w:tcW w:w="2454" w:type="dxa"/>
          </w:tcPr>
          <w:p w14:paraId="7CE7547C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alternat</w:t>
            </w:r>
            <w:r w:rsidRPr="0026688B">
              <w:rPr>
                <w:lang w:val="uz-Latn-UZ"/>
              </w:rPr>
              <w:t>e</w:t>
            </w:r>
            <w:r w:rsidRPr="00B93783">
              <w:t xml:space="preserve">  </w:t>
            </w:r>
          </w:p>
        </w:tc>
        <w:tc>
          <w:tcPr>
            <w:tcW w:w="3621" w:type="dxa"/>
          </w:tcPr>
          <w:p w14:paraId="51A10C70" w14:textId="77777777" w:rsidR="002663EB" w:rsidRPr="00B93783" w:rsidRDefault="002663EB" w:rsidP="002663EB">
            <w:r w:rsidRPr="00B93783">
              <w:t xml:space="preserve">- чередующийся  </w:t>
            </w:r>
          </w:p>
        </w:tc>
        <w:tc>
          <w:tcPr>
            <w:tcW w:w="6537" w:type="dxa"/>
          </w:tcPr>
          <w:p w14:paraId="2A66F40A" w14:textId="77777777" w:rsidR="002663EB" w:rsidRPr="00B93783" w:rsidRDefault="002663EB" w:rsidP="002663EB">
            <w:r w:rsidRPr="00B93783">
              <w:t>- навбатлашувчи</w:t>
            </w:r>
          </w:p>
        </w:tc>
      </w:tr>
      <w:tr w:rsidR="002663EB" w:rsidRPr="00B93783" w14:paraId="61229049" w14:textId="77777777" w:rsidTr="0026688B">
        <w:tc>
          <w:tcPr>
            <w:tcW w:w="2198" w:type="dxa"/>
          </w:tcPr>
          <w:p w14:paraId="65D3272D" w14:textId="77777777" w:rsidR="002663EB" w:rsidRPr="00B93783" w:rsidRDefault="002663EB" w:rsidP="002663EB">
            <w:r w:rsidRPr="00B93783">
              <w:t xml:space="preserve">АLU </w:t>
            </w:r>
          </w:p>
          <w:p w14:paraId="7092CFD9" w14:textId="77777777" w:rsidR="002663EB" w:rsidRPr="00B93783" w:rsidRDefault="002663EB" w:rsidP="002663EB"/>
        </w:tc>
        <w:tc>
          <w:tcPr>
            <w:tcW w:w="2454" w:type="dxa"/>
          </w:tcPr>
          <w:p w14:paraId="4B3CA441" w14:textId="77777777" w:rsidR="002663EB" w:rsidRPr="00B93783" w:rsidRDefault="002663EB" w:rsidP="002663EB">
            <w:r w:rsidRPr="00B93783">
              <w:t xml:space="preserve">- arithmetic logic  unit   </w:t>
            </w:r>
          </w:p>
        </w:tc>
        <w:tc>
          <w:tcPr>
            <w:tcW w:w="3621" w:type="dxa"/>
          </w:tcPr>
          <w:p w14:paraId="70762528" w14:textId="77777777" w:rsidR="002663EB" w:rsidRPr="00B93783" w:rsidRDefault="002663EB" w:rsidP="002663EB">
            <w:r w:rsidRPr="00B93783">
              <w:t xml:space="preserve">- арифметико-логическое устройство  </w:t>
            </w:r>
          </w:p>
        </w:tc>
        <w:tc>
          <w:tcPr>
            <w:tcW w:w="6537" w:type="dxa"/>
          </w:tcPr>
          <w:p w14:paraId="7F7C5DAC" w14:textId="77777777" w:rsidR="002663EB" w:rsidRPr="00B93783" w:rsidRDefault="002663EB" w:rsidP="002663EB">
            <w:r w:rsidRPr="00B93783">
              <w:t>- арифметик-манти</w:t>
            </w:r>
            <w:r w:rsidR="00B93783">
              <w:t>қ</w:t>
            </w:r>
            <w:r w:rsidRPr="00B93783">
              <w:t xml:space="preserve">ий </w:t>
            </w:r>
            <w:r w:rsidR="00B93783">
              <w:t>қ</w:t>
            </w:r>
            <w:r w:rsidRPr="00B93783">
              <w:t>урилма</w:t>
            </w:r>
          </w:p>
        </w:tc>
      </w:tr>
      <w:tr w:rsidR="002663EB" w:rsidRPr="00B93783" w14:paraId="57AF6E62" w14:textId="77777777" w:rsidTr="0026688B">
        <w:tc>
          <w:tcPr>
            <w:tcW w:w="2198" w:type="dxa"/>
          </w:tcPr>
          <w:p w14:paraId="060623A7" w14:textId="77777777" w:rsidR="002663EB" w:rsidRPr="00B93783" w:rsidRDefault="002663EB" w:rsidP="002663EB">
            <w:r w:rsidRPr="00B93783">
              <w:t>ALW</w:t>
            </w:r>
          </w:p>
          <w:p w14:paraId="34927D0F" w14:textId="77777777" w:rsidR="002663EB" w:rsidRPr="00B93783" w:rsidRDefault="002663EB" w:rsidP="002663EB"/>
          <w:p w14:paraId="72D4758C" w14:textId="77777777" w:rsidR="002663EB" w:rsidRPr="00B93783" w:rsidRDefault="002663EB" w:rsidP="002663EB"/>
        </w:tc>
        <w:tc>
          <w:tcPr>
            <w:tcW w:w="2454" w:type="dxa"/>
          </w:tcPr>
          <w:p w14:paraId="5BAE788A" w14:textId="77777777" w:rsidR="002663EB" w:rsidRPr="00B93783" w:rsidRDefault="002663EB" w:rsidP="002663EB">
            <w:r w:rsidRPr="00B93783">
              <w:t xml:space="preserve">- Advanced  Laboratory  Workstation   </w:t>
            </w:r>
          </w:p>
        </w:tc>
        <w:tc>
          <w:tcPr>
            <w:tcW w:w="3621" w:type="dxa"/>
          </w:tcPr>
          <w:p w14:paraId="4F532990" w14:textId="77777777" w:rsidR="002663EB" w:rsidRPr="00B93783" w:rsidRDefault="002663EB" w:rsidP="002663EB">
            <w:r w:rsidRPr="00B93783">
              <w:t xml:space="preserve">- усовершенствованная лабораторная рабочая станция </w:t>
            </w:r>
          </w:p>
        </w:tc>
        <w:tc>
          <w:tcPr>
            <w:tcW w:w="6537" w:type="dxa"/>
          </w:tcPr>
          <w:p w14:paraId="446E5493" w14:textId="77777777" w:rsidR="002663EB" w:rsidRPr="00B93783" w:rsidRDefault="002663EB" w:rsidP="002663EB">
            <w:r w:rsidRPr="00B93783">
              <w:t>- такомиллаштирилган лаборатория ишчи станцияси</w:t>
            </w:r>
          </w:p>
        </w:tc>
      </w:tr>
      <w:tr w:rsidR="002663EB" w:rsidRPr="00B93783" w14:paraId="1C1F5788" w14:textId="77777777" w:rsidTr="0026688B">
        <w:tc>
          <w:tcPr>
            <w:tcW w:w="2198" w:type="dxa"/>
          </w:tcPr>
          <w:p w14:paraId="002A7D6C" w14:textId="77777777" w:rsidR="002663EB" w:rsidRPr="00B93783" w:rsidRDefault="002663EB" w:rsidP="002663EB">
            <w:r w:rsidRPr="00B93783">
              <w:t>AM, a-m</w:t>
            </w:r>
          </w:p>
          <w:p w14:paraId="791A4736" w14:textId="77777777" w:rsidR="002663EB" w:rsidRPr="00B93783" w:rsidRDefault="002663EB" w:rsidP="002663EB"/>
        </w:tc>
        <w:tc>
          <w:tcPr>
            <w:tcW w:w="2454" w:type="dxa"/>
          </w:tcPr>
          <w:p w14:paraId="002ADE8E" w14:textId="77777777" w:rsidR="002663EB" w:rsidRPr="00B93783" w:rsidRDefault="002663EB" w:rsidP="002663EB">
            <w:r w:rsidRPr="00B93783">
              <w:t xml:space="preserve">- amplitude  modulation   </w:t>
            </w:r>
          </w:p>
        </w:tc>
        <w:tc>
          <w:tcPr>
            <w:tcW w:w="3621" w:type="dxa"/>
          </w:tcPr>
          <w:p w14:paraId="07A899B9" w14:textId="77777777" w:rsidR="002663EB" w:rsidRPr="00B93783" w:rsidRDefault="002663EB" w:rsidP="002663EB">
            <w:r w:rsidRPr="00B93783">
              <w:t xml:space="preserve">- амплитудная модуляция </w:t>
            </w:r>
          </w:p>
        </w:tc>
        <w:tc>
          <w:tcPr>
            <w:tcW w:w="6537" w:type="dxa"/>
          </w:tcPr>
          <w:p w14:paraId="6A1E0128" w14:textId="77777777" w:rsidR="002663EB" w:rsidRPr="00B93783" w:rsidRDefault="002663EB" w:rsidP="002663EB">
            <w:r w:rsidRPr="00B93783">
              <w:t>- амплитудавий модуляция</w:t>
            </w:r>
          </w:p>
        </w:tc>
      </w:tr>
      <w:tr w:rsidR="002663EB" w:rsidRPr="00B93783" w14:paraId="4FE8AB8E" w14:textId="77777777" w:rsidTr="0026688B">
        <w:tc>
          <w:tcPr>
            <w:tcW w:w="2198" w:type="dxa"/>
          </w:tcPr>
          <w:p w14:paraId="796DB832" w14:textId="77777777" w:rsidR="002663EB" w:rsidRPr="00B93783" w:rsidRDefault="002663EB" w:rsidP="002663EB">
            <w:r w:rsidRPr="00B93783">
              <w:t xml:space="preserve">am, am </w:t>
            </w:r>
          </w:p>
        </w:tc>
        <w:tc>
          <w:tcPr>
            <w:tcW w:w="2454" w:type="dxa"/>
          </w:tcPr>
          <w:p w14:paraId="0140546C" w14:textId="77777777" w:rsidR="002663EB" w:rsidRPr="00B93783" w:rsidRDefault="002663EB" w:rsidP="0026688B">
            <w:pPr>
              <w:spacing w:line="240" w:lineRule="exact"/>
            </w:pPr>
            <w:r w:rsidRPr="00B93783">
              <w:t xml:space="preserve">- amplitude  modulated   </w:t>
            </w:r>
          </w:p>
        </w:tc>
        <w:tc>
          <w:tcPr>
            <w:tcW w:w="3621" w:type="dxa"/>
          </w:tcPr>
          <w:p w14:paraId="1BF36943" w14:textId="77777777" w:rsidR="002663EB" w:rsidRPr="00B93783" w:rsidRDefault="002663EB" w:rsidP="0026688B">
            <w:pPr>
              <w:spacing w:line="240" w:lineRule="exact"/>
            </w:pPr>
            <w:r w:rsidRPr="00B93783">
              <w:t xml:space="preserve">- амплитудно-модулированный  </w:t>
            </w:r>
          </w:p>
        </w:tc>
        <w:tc>
          <w:tcPr>
            <w:tcW w:w="6537" w:type="dxa"/>
          </w:tcPr>
          <w:p w14:paraId="6419E164" w14:textId="77777777" w:rsidR="002663EB" w:rsidRPr="00B93783" w:rsidRDefault="002663EB" w:rsidP="002663EB">
            <w:r w:rsidRPr="00B93783">
              <w:t>- амплитудавий модуляцияланган</w:t>
            </w:r>
          </w:p>
        </w:tc>
      </w:tr>
      <w:tr w:rsidR="002663EB" w:rsidRPr="00B93783" w14:paraId="13E7437C" w14:textId="77777777" w:rsidTr="0026688B">
        <w:tc>
          <w:tcPr>
            <w:tcW w:w="2198" w:type="dxa"/>
          </w:tcPr>
          <w:p w14:paraId="2C0A503D" w14:textId="77777777" w:rsidR="002663EB" w:rsidRPr="00B93783" w:rsidRDefault="002663EB" w:rsidP="002663EB">
            <w:r w:rsidRPr="00B93783">
              <w:t>am, am</w:t>
            </w:r>
          </w:p>
          <w:p w14:paraId="22B4EBFC" w14:textId="77777777" w:rsidR="002663EB" w:rsidRPr="00B93783" w:rsidRDefault="002663EB" w:rsidP="002663EB"/>
        </w:tc>
        <w:tc>
          <w:tcPr>
            <w:tcW w:w="2454" w:type="dxa"/>
          </w:tcPr>
          <w:p w14:paraId="11CDE264" w14:textId="77777777" w:rsidR="002663EB" w:rsidRPr="00B93783" w:rsidRDefault="002663EB" w:rsidP="0026688B">
            <w:pPr>
              <w:spacing w:line="240" w:lineRule="exact"/>
            </w:pPr>
            <w:r w:rsidRPr="00B93783">
              <w:t xml:space="preserve">- auxiliary memory       </w:t>
            </w:r>
          </w:p>
        </w:tc>
        <w:tc>
          <w:tcPr>
            <w:tcW w:w="3621" w:type="dxa"/>
          </w:tcPr>
          <w:p w14:paraId="2272C084" w14:textId="77777777" w:rsidR="002663EB" w:rsidRPr="00B93783" w:rsidRDefault="002663EB" w:rsidP="0026688B">
            <w:pPr>
              <w:spacing w:line="240" w:lineRule="exact"/>
            </w:pPr>
            <w:r w:rsidRPr="00B93783">
              <w:t>- внешнее вспомогательное запоминующее устройство</w:t>
            </w:r>
          </w:p>
        </w:tc>
        <w:tc>
          <w:tcPr>
            <w:tcW w:w="6537" w:type="dxa"/>
          </w:tcPr>
          <w:p w14:paraId="2750458C" w14:textId="77777777" w:rsidR="002663EB" w:rsidRPr="00B93783" w:rsidRDefault="002663EB" w:rsidP="002663EB">
            <w:r w:rsidRPr="00B93783">
              <w:t>- таш</w:t>
            </w:r>
            <w:r w:rsidR="00B93783">
              <w:t>қ</w:t>
            </w:r>
            <w:r w:rsidRPr="00B93783">
              <w:t xml:space="preserve">и ёрдамчи хотирлаш </w:t>
            </w:r>
            <w:r w:rsidR="00B93783">
              <w:t>қ</w:t>
            </w:r>
            <w:r w:rsidRPr="00B93783">
              <w:t>урилмаси</w:t>
            </w:r>
          </w:p>
          <w:p w14:paraId="4D88CB2C" w14:textId="77777777" w:rsidR="002663EB" w:rsidRPr="00B93783" w:rsidRDefault="002663EB" w:rsidP="002663EB"/>
        </w:tc>
      </w:tr>
      <w:tr w:rsidR="002663EB" w:rsidRPr="00B93783" w14:paraId="1C268D34" w14:textId="77777777" w:rsidTr="0026688B">
        <w:tc>
          <w:tcPr>
            <w:tcW w:w="2198" w:type="dxa"/>
          </w:tcPr>
          <w:p w14:paraId="2A14A020" w14:textId="77777777" w:rsidR="002663EB" w:rsidRPr="00B93783" w:rsidRDefault="002663EB" w:rsidP="002663EB">
            <w:r w:rsidRPr="00B93783">
              <w:t xml:space="preserve">А/М </w:t>
            </w:r>
          </w:p>
          <w:p w14:paraId="744FA850" w14:textId="77777777" w:rsidR="002663EB" w:rsidRPr="00B93783" w:rsidRDefault="002663EB" w:rsidP="002663EB"/>
        </w:tc>
        <w:tc>
          <w:tcPr>
            <w:tcW w:w="2454" w:type="dxa"/>
          </w:tcPr>
          <w:p w14:paraId="2EF90A36" w14:textId="77777777" w:rsidR="002663EB" w:rsidRPr="00B93783" w:rsidRDefault="002663EB" w:rsidP="002663EB">
            <w:r w:rsidRPr="00B93783">
              <w:lastRenderedPageBreak/>
              <w:t xml:space="preserve">- automatic-manual     </w:t>
            </w:r>
          </w:p>
        </w:tc>
        <w:tc>
          <w:tcPr>
            <w:tcW w:w="3621" w:type="dxa"/>
          </w:tcPr>
          <w:p w14:paraId="23098AEB" w14:textId="77777777" w:rsidR="002663EB" w:rsidRPr="00B93783" w:rsidRDefault="002663EB" w:rsidP="002663EB">
            <w:r w:rsidRPr="00B93783">
              <w:t xml:space="preserve">- автоматический-ручной (о режимах работы)  </w:t>
            </w:r>
          </w:p>
        </w:tc>
        <w:tc>
          <w:tcPr>
            <w:tcW w:w="6537" w:type="dxa"/>
          </w:tcPr>
          <w:p w14:paraId="40230FEB" w14:textId="77777777" w:rsidR="002663EB" w:rsidRPr="00B93783" w:rsidRDefault="002663EB" w:rsidP="002663EB">
            <w:r w:rsidRPr="00B93783">
              <w:t>- автоматик-</w:t>
            </w:r>
            <w:r w:rsidR="00B93783">
              <w:t>қў</w:t>
            </w:r>
            <w:r w:rsidRPr="00B93783">
              <w:t>л билан бажариладиган (иш режимлари т</w:t>
            </w:r>
            <w:r w:rsidR="00B93783">
              <w:t>ўғ</w:t>
            </w:r>
            <w:r w:rsidRPr="00B93783">
              <w:t>рисида)</w:t>
            </w:r>
          </w:p>
        </w:tc>
      </w:tr>
      <w:tr w:rsidR="002663EB" w:rsidRPr="00B93783" w14:paraId="4E673CC6" w14:textId="77777777" w:rsidTr="0026688B">
        <w:tc>
          <w:tcPr>
            <w:tcW w:w="2198" w:type="dxa"/>
          </w:tcPr>
          <w:p w14:paraId="0E03CDC6" w14:textId="77777777" w:rsidR="002663EB" w:rsidRPr="00B93783" w:rsidRDefault="002663EB" w:rsidP="002663EB">
            <w:r w:rsidRPr="00B93783">
              <w:t>A-modem</w:t>
            </w:r>
          </w:p>
          <w:p w14:paraId="42F9DC27" w14:textId="77777777" w:rsidR="002663EB" w:rsidRPr="00B93783" w:rsidRDefault="002663EB" w:rsidP="002663EB"/>
          <w:p w14:paraId="067F98FE" w14:textId="77777777" w:rsidR="002663EB" w:rsidRPr="00B93783" w:rsidRDefault="002663EB" w:rsidP="002663EB"/>
          <w:p w14:paraId="681CED10" w14:textId="77777777" w:rsidR="002663EB" w:rsidRPr="00B93783" w:rsidRDefault="002663EB" w:rsidP="002663EB"/>
          <w:p w14:paraId="38BF5FC5" w14:textId="77777777" w:rsidR="002663EB" w:rsidRPr="00B93783" w:rsidRDefault="002663EB" w:rsidP="002663EB"/>
        </w:tc>
        <w:tc>
          <w:tcPr>
            <w:tcW w:w="2454" w:type="dxa"/>
          </w:tcPr>
          <w:p w14:paraId="20C9E40E" w14:textId="77777777" w:rsidR="002663EB" w:rsidRPr="00B93783" w:rsidRDefault="002663EB" w:rsidP="002663EB">
            <w:r w:rsidRPr="00B93783">
              <w:t>- acoustic modem</w:t>
            </w:r>
          </w:p>
          <w:p w14:paraId="7C3EBE9B" w14:textId="77777777" w:rsidR="002663EB" w:rsidRPr="00B93783" w:rsidRDefault="002663EB" w:rsidP="002663EB"/>
          <w:p w14:paraId="0E233221" w14:textId="77777777" w:rsidR="002663EB" w:rsidRPr="00B93783" w:rsidRDefault="002663EB" w:rsidP="002663EB"/>
          <w:p w14:paraId="7746CC2A" w14:textId="77777777" w:rsidR="002663EB" w:rsidRPr="00B93783" w:rsidRDefault="002663EB" w:rsidP="002663EB"/>
        </w:tc>
        <w:tc>
          <w:tcPr>
            <w:tcW w:w="3621" w:type="dxa"/>
          </w:tcPr>
          <w:p w14:paraId="72135F97" w14:textId="77777777" w:rsidR="002663EB" w:rsidRPr="00B93783" w:rsidRDefault="002663EB" w:rsidP="002663EB">
            <w:r w:rsidRPr="00B93783">
              <w:t>- акустический модем (преобразует цифровые сигналы в звуковые сигналы речевого диапазона и обратно)</w:t>
            </w:r>
          </w:p>
        </w:tc>
        <w:tc>
          <w:tcPr>
            <w:tcW w:w="6537" w:type="dxa"/>
          </w:tcPr>
          <w:p w14:paraId="6C471944" w14:textId="77777777" w:rsidR="002663EB" w:rsidRPr="00B93783" w:rsidRDefault="002663EB" w:rsidP="002663EB">
            <w:r w:rsidRPr="00B93783">
              <w:t>- акустик модем (ра</w:t>
            </w:r>
            <w:r w:rsidR="00B93783">
              <w:t>қ</w:t>
            </w:r>
            <w:r w:rsidRPr="00B93783">
              <w:t>амли сигналларни нут</w:t>
            </w:r>
            <w:r w:rsidR="00B93783">
              <w:t>қ</w:t>
            </w:r>
            <w:r w:rsidRPr="00B93783">
              <w:t xml:space="preserve"> диапазонидаги товуш сигналларига ва ак-</w:t>
            </w:r>
          </w:p>
          <w:p w14:paraId="7EA137D1" w14:textId="77777777" w:rsidR="002663EB" w:rsidRPr="00B93783" w:rsidRDefault="002663EB" w:rsidP="002663EB">
            <w:r w:rsidRPr="00B93783">
              <w:t xml:space="preserve">сига </w:t>
            </w:r>
            <w:r w:rsidR="00B93783">
              <w:t>ў</w:t>
            </w:r>
            <w:r w:rsidRPr="00B93783">
              <w:t>згартиради)</w:t>
            </w:r>
          </w:p>
          <w:p w14:paraId="09E73F58" w14:textId="77777777" w:rsidR="002663EB" w:rsidRPr="00B93783" w:rsidRDefault="002663EB" w:rsidP="002663EB"/>
          <w:p w14:paraId="0775D489" w14:textId="77777777" w:rsidR="002663EB" w:rsidRPr="00B93783" w:rsidRDefault="002663EB" w:rsidP="002663EB"/>
        </w:tc>
      </w:tr>
      <w:tr w:rsidR="002663EB" w:rsidRPr="00B93783" w14:paraId="2E67841D" w14:textId="77777777" w:rsidTr="0026688B">
        <w:trPr>
          <w:trHeight w:val="70"/>
        </w:trPr>
        <w:tc>
          <w:tcPr>
            <w:tcW w:w="2198" w:type="dxa"/>
          </w:tcPr>
          <w:p w14:paraId="699349D3" w14:textId="77777777" w:rsidR="002663EB" w:rsidRPr="00B93783" w:rsidRDefault="002663EB" w:rsidP="002663EB">
            <w:r w:rsidRPr="00B93783">
              <w:t xml:space="preserve">АМ-AМ </w:t>
            </w:r>
          </w:p>
          <w:p w14:paraId="528411F2" w14:textId="77777777" w:rsidR="002663EB" w:rsidRPr="00B93783" w:rsidRDefault="002663EB" w:rsidP="002663EB"/>
          <w:p w14:paraId="2FB15924" w14:textId="77777777" w:rsidR="002663EB" w:rsidRPr="00B93783" w:rsidRDefault="002663EB" w:rsidP="002663EB"/>
        </w:tc>
        <w:tc>
          <w:tcPr>
            <w:tcW w:w="2454" w:type="dxa"/>
          </w:tcPr>
          <w:p w14:paraId="41B586F4" w14:textId="77777777" w:rsidR="002663EB" w:rsidRPr="00B93783" w:rsidRDefault="002663EB" w:rsidP="002663EB">
            <w:r w:rsidRPr="00B93783">
              <w:t xml:space="preserve">- amplitude-amplitude  modulation  </w:t>
            </w:r>
          </w:p>
        </w:tc>
        <w:tc>
          <w:tcPr>
            <w:tcW w:w="3621" w:type="dxa"/>
          </w:tcPr>
          <w:p w14:paraId="6C07266A" w14:textId="77777777" w:rsidR="002663EB" w:rsidRPr="00B93783" w:rsidRDefault="002663EB" w:rsidP="002663EB">
            <w:r w:rsidRPr="00B93783">
              <w:t xml:space="preserve">- амплитудно-амплитудная (двойная амплитудная) модуляция  </w:t>
            </w:r>
          </w:p>
        </w:tc>
        <w:tc>
          <w:tcPr>
            <w:tcW w:w="6537" w:type="dxa"/>
          </w:tcPr>
          <w:p w14:paraId="6959A04C" w14:textId="77777777" w:rsidR="002663EB" w:rsidRPr="00B93783" w:rsidRDefault="002663EB" w:rsidP="002663EB">
            <w:r w:rsidRPr="00B93783">
              <w:t>- амплитуда-амплитудавий (</w:t>
            </w:r>
            <w:r w:rsidR="00B93783">
              <w:t>қў</w:t>
            </w:r>
            <w:r w:rsidRPr="00B93783">
              <w:t>ш амплитудавий) модуляция</w:t>
            </w:r>
          </w:p>
        </w:tc>
      </w:tr>
      <w:tr w:rsidR="002663EB" w:rsidRPr="00B93783" w14:paraId="324C6337" w14:textId="77777777" w:rsidTr="0026688B">
        <w:tc>
          <w:tcPr>
            <w:tcW w:w="2198" w:type="dxa"/>
          </w:tcPr>
          <w:p w14:paraId="544413B7" w14:textId="77777777" w:rsidR="002663EB" w:rsidRPr="00B93783" w:rsidRDefault="002663EB" w:rsidP="002663EB">
            <w:r w:rsidRPr="00B93783">
              <w:t>АМ/FM</w:t>
            </w:r>
          </w:p>
          <w:p w14:paraId="52B542C0" w14:textId="77777777" w:rsidR="002663EB" w:rsidRPr="00B93783" w:rsidRDefault="002663EB" w:rsidP="002663EB"/>
          <w:p w14:paraId="0ECE8F7A" w14:textId="77777777" w:rsidR="002663EB" w:rsidRPr="00B93783" w:rsidRDefault="002663EB" w:rsidP="002663EB"/>
        </w:tc>
        <w:tc>
          <w:tcPr>
            <w:tcW w:w="2454" w:type="dxa"/>
          </w:tcPr>
          <w:p w14:paraId="2562F8FD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amplitude mo-dulation/frequ-ence modulation   </w:t>
            </w:r>
          </w:p>
        </w:tc>
        <w:tc>
          <w:tcPr>
            <w:tcW w:w="3621" w:type="dxa"/>
          </w:tcPr>
          <w:p w14:paraId="60F6C831" w14:textId="77777777" w:rsidR="002663EB" w:rsidRPr="00B93783" w:rsidRDefault="002663EB" w:rsidP="002663EB">
            <w:r w:rsidRPr="00B93783">
              <w:t xml:space="preserve">- амплитудная модуляция/ частотная модуляция  </w:t>
            </w:r>
          </w:p>
          <w:p w14:paraId="766AE82C" w14:textId="77777777" w:rsidR="002663EB" w:rsidRPr="00B93783" w:rsidRDefault="002663EB" w:rsidP="002663EB"/>
        </w:tc>
        <w:tc>
          <w:tcPr>
            <w:tcW w:w="6537" w:type="dxa"/>
          </w:tcPr>
          <w:p w14:paraId="7E59E128" w14:textId="77777777" w:rsidR="002663EB" w:rsidRPr="00B93783" w:rsidRDefault="002663EB" w:rsidP="002663EB">
            <w:r w:rsidRPr="00B93783">
              <w:t>- амплитудавий-модуляция/частотавий модуляция</w:t>
            </w:r>
          </w:p>
          <w:p w14:paraId="591FC16D" w14:textId="77777777" w:rsidR="002663EB" w:rsidRPr="00B93783" w:rsidRDefault="002663EB" w:rsidP="002663EB"/>
        </w:tc>
      </w:tr>
      <w:tr w:rsidR="002663EB" w:rsidRPr="00B93783" w14:paraId="3235AE24" w14:textId="77777777" w:rsidTr="0026688B">
        <w:tc>
          <w:tcPr>
            <w:tcW w:w="2198" w:type="dxa"/>
          </w:tcPr>
          <w:p w14:paraId="37870F0C" w14:textId="77777777" w:rsidR="002663EB" w:rsidRPr="00B93783" w:rsidRDefault="002663EB" w:rsidP="002663EB">
            <w:r w:rsidRPr="00B93783">
              <w:t>АМ/РМ</w:t>
            </w:r>
          </w:p>
          <w:p w14:paraId="5358FF92" w14:textId="77777777" w:rsidR="002663EB" w:rsidRPr="00B93783" w:rsidRDefault="002663EB" w:rsidP="002663EB"/>
        </w:tc>
        <w:tc>
          <w:tcPr>
            <w:tcW w:w="2454" w:type="dxa"/>
          </w:tcPr>
          <w:p w14:paraId="1851776E" w14:textId="77777777" w:rsidR="002663EB" w:rsidRPr="00B93783" w:rsidRDefault="002663EB" w:rsidP="002663EB">
            <w:r w:rsidRPr="00B93783">
              <w:t xml:space="preserve">- amplitude-phase modulation          </w:t>
            </w:r>
          </w:p>
        </w:tc>
        <w:tc>
          <w:tcPr>
            <w:tcW w:w="3621" w:type="dxa"/>
          </w:tcPr>
          <w:p w14:paraId="085F8650" w14:textId="77777777" w:rsidR="002663EB" w:rsidRPr="00B93783" w:rsidRDefault="002663EB" w:rsidP="002663EB">
            <w:r w:rsidRPr="00B93783">
              <w:t xml:space="preserve">- амплитудно-фазовая модуляция, АМ/ФМ  </w:t>
            </w:r>
          </w:p>
        </w:tc>
        <w:tc>
          <w:tcPr>
            <w:tcW w:w="6537" w:type="dxa"/>
          </w:tcPr>
          <w:p w14:paraId="53B06C40" w14:textId="77777777" w:rsidR="002663EB" w:rsidRPr="00B93783" w:rsidRDefault="002663EB" w:rsidP="002663EB">
            <w:r w:rsidRPr="00B93783">
              <w:t>- амплитуда-фазавий модуляция, АМ/ФМ</w:t>
            </w:r>
          </w:p>
        </w:tc>
      </w:tr>
      <w:tr w:rsidR="002663EB" w:rsidRPr="00B93783" w14:paraId="55FD25E2" w14:textId="77777777" w:rsidTr="0026688B">
        <w:trPr>
          <w:trHeight w:val="979"/>
        </w:trPr>
        <w:tc>
          <w:tcPr>
            <w:tcW w:w="2198" w:type="dxa"/>
          </w:tcPr>
          <w:p w14:paraId="50665B37" w14:textId="77777777" w:rsidR="002663EB" w:rsidRPr="00B93783" w:rsidRDefault="002663EB" w:rsidP="002663EB">
            <w:r w:rsidRPr="00B93783">
              <w:t xml:space="preserve">АМ-РМ </w:t>
            </w:r>
          </w:p>
          <w:p w14:paraId="01C63968" w14:textId="77777777" w:rsidR="002663EB" w:rsidRPr="00B93783" w:rsidRDefault="002663EB" w:rsidP="002663EB"/>
          <w:p w14:paraId="2C94F7E4" w14:textId="77777777" w:rsidR="002663EB" w:rsidRPr="00B93783" w:rsidRDefault="002663EB" w:rsidP="002663EB"/>
          <w:p w14:paraId="69F6A6A4" w14:textId="77777777" w:rsidR="002663EB" w:rsidRPr="00B93783" w:rsidRDefault="002663EB" w:rsidP="002663EB"/>
          <w:p w14:paraId="3663D6FE" w14:textId="77777777" w:rsidR="002663EB" w:rsidRPr="00B93783" w:rsidRDefault="002663EB" w:rsidP="002663EB"/>
        </w:tc>
        <w:tc>
          <w:tcPr>
            <w:tcW w:w="2454" w:type="dxa"/>
          </w:tcPr>
          <w:p w14:paraId="2F3B99F4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-amplitude modu-lation -phase mo-dulation; amplitude-phase modulation          </w:t>
            </w:r>
          </w:p>
        </w:tc>
        <w:tc>
          <w:tcPr>
            <w:tcW w:w="3621" w:type="dxa"/>
          </w:tcPr>
          <w:p w14:paraId="1C8DEAA7" w14:textId="77777777" w:rsidR="002663EB" w:rsidRPr="00B93783" w:rsidRDefault="002663EB" w:rsidP="002663EB">
            <w:r w:rsidRPr="00B93783">
              <w:t xml:space="preserve">- амплитудно-модулиро-ванный и фазо(во) модулированный; амплитудно-фазовая модуляция  </w:t>
            </w:r>
          </w:p>
          <w:p w14:paraId="0B6FC750" w14:textId="77777777" w:rsidR="002663EB" w:rsidRPr="00B93783" w:rsidRDefault="002663EB" w:rsidP="002663EB"/>
        </w:tc>
        <w:tc>
          <w:tcPr>
            <w:tcW w:w="6537" w:type="dxa"/>
          </w:tcPr>
          <w:p w14:paraId="5A3DF5D8" w14:textId="77777777" w:rsidR="002663EB" w:rsidRPr="00B93783" w:rsidRDefault="002663EB" w:rsidP="002663EB">
            <w:r w:rsidRPr="00B93783">
              <w:t>- амплитудавий-модуляцияланган ва фазавий-модуляцияланган; амплитуда-фазавий модуляция</w:t>
            </w:r>
          </w:p>
          <w:p w14:paraId="160D38A3" w14:textId="77777777" w:rsidR="002663EB" w:rsidRPr="00B93783" w:rsidRDefault="002663EB" w:rsidP="002663EB"/>
          <w:p w14:paraId="14427E8A" w14:textId="77777777" w:rsidR="002663EB" w:rsidRPr="00B93783" w:rsidRDefault="002663EB" w:rsidP="002663EB"/>
        </w:tc>
      </w:tr>
      <w:tr w:rsidR="002663EB" w:rsidRPr="00B93783" w14:paraId="4CF9F105" w14:textId="77777777" w:rsidTr="0026688B">
        <w:tc>
          <w:tcPr>
            <w:tcW w:w="2198" w:type="dxa"/>
          </w:tcPr>
          <w:p w14:paraId="6BA34051" w14:textId="77777777" w:rsidR="002663EB" w:rsidRPr="00B93783" w:rsidRDefault="002663EB" w:rsidP="002663EB">
            <w:r w:rsidRPr="00B93783">
              <w:t>AMA</w:t>
            </w:r>
          </w:p>
          <w:p w14:paraId="70E74EDF" w14:textId="77777777" w:rsidR="002663EB" w:rsidRPr="00B93783" w:rsidRDefault="002663EB" w:rsidP="002663EB"/>
          <w:p w14:paraId="74C9AD21" w14:textId="77777777" w:rsidR="002663EB" w:rsidRPr="00B93783" w:rsidRDefault="002663EB" w:rsidP="002663EB"/>
          <w:p w14:paraId="7803CF62" w14:textId="77777777" w:rsidR="002663EB" w:rsidRPr="00B93783" w:rsidRDefault="002663EB" w:rsidP="002663EB"/>
          <w:p w14:paraId="4537E14E" w14:textId="77777777" w:rsidR="002663EB" w:rsidRPr="00B93783" w:rsidRDefault="002663EB" w:rsidP="002663EB"/>
        </w:tc>
        <w:tc>
          <w:tcPr>
            <w:tcW w:w="2454" w:type="dxa"/>
          </w:tcPr>
          <w:p w14:paraId="0BCB4D2C" w14:textId="77777777" w:rsidR="002663EB" w:rsidRPr="00B93783" w:rsidRDefault="002663EB" w:rsidP="002663EB">
            <w:r w:rsidRPr="00B93783">
              <w:t xml:space="preserve">- absolute mail address    </w:t>
            </w:r>
          </w:p>
          <w:p w14:paraId="115C50AD" w14:textId="77777777" w:rsidR="002663EB" w:rsidRPr="00B93783" w:rsidRDefault="002663EB" w:rsidP="002663EB"/>
          <w:p w14:paraId="1D8FBF76" w14:textId="77777777" w:rsidR="002663EB" w:rsidRPr="00B93783" w:rsidRDefault="002663EB" w:rsidP="002663EB"/>
          <w:p w14:paraId="2EB0D7B4" w14:textId="77777777" w:rsidR="002663EB" w:rsidRPr="00B93783" w:rsidRDefault="002663EB" w:rsidP="002663EB"/>
        </w:tc>
        <w:tc>
          <w:tcPr>
            <w:tcW w:w="3621" w:type="dxa"/>
          </w:tcPr>
          <w:p w14:paraId="514FD2F4" w14:textId="77777777" w:rsidR="002663EB" w:rsidRPr="00B93783" w:rsidRDefault="002663EB" w:rsidP="002663EB">
            <w:r w:rsidRPr="00B93783">
              <w:t xml:space="preserve">- абсолютный почтовый адрес  (определяющий местоположение адресата электронной почты независимо от маршрута)  </w:t>
            </w:r>
          </w:p>
        </w:tc>
        <w:tc>
          <w:tcPr>
            <w:tcW w:w="6537" w:type="dxa"/>
          </w:tcPr>
          <w:p w14:paraId="7E5CCE2D" w14:textId="77777777" w:rsidR="002663EB" w:rsidRPr="00B93783" w:rsidRDefault="002663EB" w:rsidP="002663EB">
            <w:r w:rsidRPr="00B93783">
              <w:t>- абсолют почта манзили (электрон почта олувчисининг, й</w:t>
            </w:r>
            <w:r w:rsidR="00B93783">
              <w:t>ў</w:t>
            </w:r>
            <w:r w:rsidRPr="00B93783">
              <w:t>налишга бо</w:t>
            </w:r>
            <w:r w:rsidR="00B93783">
              <w:t>ғ</w:t>
            </w:r>
            <w:r w:rsidRPr="00B93783">
              <w:t>ли</w:t>
            </w:r>
            <w:r w:rsidR="00B93783">
              <w:t>қ</w:t>
            </w:r>
            <w:r w:rsidRPr="00B93783">
              <w:t xml:space="preserve"> б</w:t>
            </w:r>
            <w:r w:rsidR="00B93783">
              <w:t>ў</w:t>
            </w:r>
            <w:r w:rsidRPr="00B93783">
              <w:t xml:space="preserve">лмаган </w:t>
            </w:r>
            <w:r w:rsidR="00B93783">
              <w:t>ҳ</w:t>
            </w:r>
            <w:r w:rsidRPr="00B93783">
              <w:t>олда, жойлашган жойини ани</w:t>
            </w:r>
            <w:r w:rsidR="00B93783">
              <w:t>қ</w:t>
            </w:r>
            <w:r w:rsidRPr="00B93783">
              <w:t>ловчи)</w:t>
            </w:r>
          </w:p>
          <w:p w14:paraId="495E97FF" w14:textId="77777777" w:rsidR="002663EB" w:rsidRPr="00B93783" w:rsidRDefault="002663EB" w:rsidP="002663EB"/>
        </w:tc>
      </w:tr>
      <w:tr w:rsidR="002663EB" w:rsidRPr="00B93783" w14:paraId="693DDA6D" w14:textId="77777777" w:rsidTr="0026688B">
        <w:tc>
          <w:tcPr>
            <w:tcW w:w="2198" w:type="dxa"/>
          </w:tcPr>
          <w:p w14:paraId="2BA02F6C" w14:textId="77777777" w:rsidR="002663EB" w:rsidRPr="00B93783" w:rsidRDefault="002663EB" w:rsidP="002663EB">
            <w:r w:rsidRPr="00B93783">
              <w:t xml:space="preserve">AMAS </w:t>
            </w:r>
          </w:p>
          <w:p w14:paraId="3B481D93" w14:textId="77777777" w:rsidR="002663EB" w:rsidRPr="00B93783" w:rsidRDefault="002663EB" w:rsidP="002663EB"/>
          <w:p w14:paraId="58A353FD" w14:textId="77777777" w:rsidR="002663EB" w:rsidRPr="00B93783" w:rsidRDefault="002663EB" w:rsidP="002663EB"/>
        </w:tc>
        <w:tc>
          <w:tcPr>
            <w:tcW w:w="2454" w:type="dxa"/>
          </w:tcPr>
          <w:p w14:paraId="0CD9E49C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automatic mes-sage accounting system   </w:t>
            </w:r>
          </w:p>
        </w:tc>
        <w:tc>
          <w:tcPr>
            <w:tcW w:w="3621" w:type="dxa"/>
          </w:tcPr>
          <w:p w14:paraId="1E23E407" w14:textId="77777777" w:rsidR="002663EB" w:rsidRPr="00B93783" w:rsidRDefault="002663EB" w:rsidP="002663EB">
            <w:r w:rsidRPr="00B93783">
              <w:t xml:space="preserve">- автоматическая система учета сообщений  </w:t>
            </w:r>
          </w:p>
          <w:p w14:paraId="61EFB296" w14:textId="77777777" w:rsidR="002663EB" w:rsidRPr="00B93783" w:rsidRDefault="002663EB" w:rsidP="002663EB"/>
        </w:tc>
        <w:tc>
          <w:tcPr>
            <w:tcW w:w="6537" w:type="dxa"/>
          </w:tcPr>
          <w:p w14:paraId="43A320B9" w14:textId="77777777" w:rsidR="002663EB" w:rsidRPr="00B93783" w:rsidRDefault="002663EB" w:rsidP="002663EB">
            <w:r w:rsidRPr="00B93783">
              <w:t xml:space="preserve">- хабарларни автоматик </w:t>
            </w:r>
            <w:r w:rsidR="00B93783">
              <w:t>қ</w:t>
            </w:r>
            <w:r w:rsidRPr="00B93783">
              <w:t>айд этиш тизими</w:t>
            </w:r>
          </w:p>
          <w:p w14:paraId="642B3930" w14:textId="77777777" w:rsidR="002663EB" w:rsidRPr="00B93783" w:rsidRDefault="002663EB" w:rsidP="002663EB"/>
        </w:tc>
      </w:tr>
      <w:tr w:rsidR="002663EB" w:rsidRPr="00B93783" w14:paraId="00A2E41B" w14:textId="77777777" w:rsidTr="0026688B">
        <w:tc>
          <w:tcPr>
            <w:tcW w:w="2198" w:type="dxa"/>
          </w:tcPr>
          <w:p w14:paraId="04F16856" w14:textId="77777777" w:rsidR="002663EB" w:rsidRPr="00B93783" w:rsidRDefault="002663EB" w:rsidP="002663EB">
            <w:r w:rsidRPr="00B93783">
              <w:t>AMCA</w:t>
            </w:r>
          </w:p>
          <w:p w14:paraId="3C3C4B76" w14:textId="77777777" w:rsidR="002663EB" w:rsidRPr="00B93783" w:rsidRDefault="002663EB" w:rsidP="002663EB"/>
          <w:p w14:paraId="7027CBC0" w14:textId="77777777" w:rsidR="002663EB" w:rsidRPr="00B93783" w:rsidRDefault="002663EB" w:rsidP="002663EB"/>
          <w:p w14:paraId="41C07571" w14:textId="77777777" w:rsidR="002663EB" w:rsidRPr="00B93783" w:rsidRDefault="002663EB" w:rsidP="002663EB"/>
        </w:tc>
        <w:tc>
          <w:tcPr>
            <w:tcW w:w="2454" w:type="dxa"/>
          </w:tcPr>
          <w:p w14:paraId="0F665116" w14:textId="77777777" w:rsidR="002663EB" w:rsidRPr="00B93783" w:rsidRDefault="002663EB" w:rsidP="002663EB">
            <w:r w:rsidRPr="00B93783">
              <w:t>- Apple</w:t>
            </w:r>
            <w:r w:rsidRPr="0026688B">
              <w:rPr>
                <w:lang w:val="uz-Latn-UZ"/>
              </w:rPr>
              <w:t>’s</w:t>
            </w:r>
            <w:r w:rsidRPr="00B93783">
              <w:t xml:space="preserve"> Media  Control  Architecture </w:t>
            </w:r>
          </w:p>
          <w:p w14:paraId="63417515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3621" w:type="dxa"/>
          </w:tcPr>
          <w:p w14:paraId="61359A64" w14:textId="77777777" w:rsidR="002663EB" w:rsidRPr="00B93783" w:rsidRDefault="002663EB" w:rsidP="002663EB">
            <w:r w:rsidRPr="00B93783">
              <w:t xml:space="preserve">- архитектура управления носителями информации компании Apple (стандарт для Apple Мас МРС)  </w:t>
            </w:r>
          </w:p>
        </w:tc>
        <w:tc>
          <w:tcPr>
            <w:tcW w:w="6537" w:type="dxa"/>
          </w:tcPr>
          <w:p w14:paraId="6070E084" w14:textId="77777777" w:rsidR="002663EB" w:rsidRPr="00B93783" w:rsidRDefault="002663EB" w:rsidP="002663EB">
            <w:r w:rsidRPr="00B93783">
              <w:t>- Apple компанияси ахборот ташувчиларини бош</w:t>
            </w:r>
            <w:r w:rsidR="00B93783">
              <w:t>қ</w:t>
            </w:r>
            <w:r w:rsidRPr="00B93783">
              <w:t>ариш архитектураси (Apple Мас МРС учун стандарт)</w:t>
            </w:r>
          </w:p>
          <w:p w14:paraId="65622143" w14:textId="77777777" w:rsidR="002663EB" w:rsidRPr="00B93783" w:rsidRDefault="002663EB" w:rsidP="002663EB"/>
        </w:tc>
      </w:tr>
      <w:tr w:rsidR="002663EB" w:rsidRPr="00B93783" w14:paraId="613C1F12" w14:textId="77777777" w:rsidTr="0026688B">
        <w:tc>
          <w:tcPr>
            <w:tcW w:w="2198" w:type="dxa"/>
          </w:tcPr>
          <w:p w14:paraId="04158E58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AMCO</w:t>
            </w:r>
            <w:r w:rsidRPr="0026688B">
              <w:rPr>
                <w:lang w:val="uz-Latn-UZ"/>
              </w:rPr>
              <w:t>M</w:t>
            </w:r>
          </w:p>
          <w:p w14:paraId="4A0271BA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2454" w:type="dxa"/>
          </w:tcPr>
          <w:p w14:paraId="5AD1D4E7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 xml:space="preserve">- </w:t>
            </w:r>
            <w:r w:rsidRPr="0026688B">
              <w:rPr>
                <w:lang w:val="uz-Latn-UZ"/>
              </w:rPr>
              <w:t xml:space="preserve">American </w:t>
            </w:r>
            <w:r w:rsidRPr="00B93783">
              <w:t xml:space="preserve">mobile communication </w:t>
            </w:r>
          </w:p>
        </w:tc>
        <w:tc>
          <w:tcPr>
            <w:tcW w:w="3621" w:type="dxa"/>
          </w:tcPr>
          <w:p w14:paraId="3EE184D3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- Аме</w:t>
            </w:r>
            <w:r w:rsidRPr="00B93783">
              <w:lastRenderedPageBreak/>
              <w:t>р</w:t>
            </w:r>
            <w:r w:rsidRPr="00B93783">
              <w:lastRenderedPageBreak/>
              <w:t>иканская мобильная</w:t>
            </w:r>
            <w:r w:rsidRPr="00B93783">
              <w:lastRenderedPageBreak/>
              <w:t xml:space="preserve"> связь</w:t>
            </w:r>
          </w:p>
        </w:tc>
        <w:tc>
          <w:tcPr>
            <w:tcW w:w="6537" w:type="dxa"/>
          </w:tcPr>
          <w:p w14:paraId="6CB1637F" w14:textId="77777777" w:rsidR="002663EB" w:rsidRPr="00B93783" w:rsidRDefault="002663EB" w:rsidP="002663EB">
            <w:r w:rsidRPr="00B93783">
              <w:t>-  А</w:t>
            </w:r>
            <w:r w:rsidRPr="00B93783">
              <w:lastRenderedPageBreak/>
              <w:t>мерика мобил ало</w:t>
            </w:r>
            <w:r w:rsidR="00B93783">
              <w:t>қ</w:t>
            </w:r>
            <w:r w:rsidRPr="00B93783">
              <w:t>аси</w:t>
            </w:r>
          </w:p>
          <w:p w14:paraId="6C42FEF6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</w:tr>
      <w:tr w:rsidR="002663EB" w:rsidRPr="00B93783" w14:paraId="449467E7" w14:textId="77777777" w:rsidTr="0026688B">
        <w:trPr>
          <w:trHeight w:val="1152"/>
        </w:trPr>
        <w:tc>
          <w:tcPr>
            <w:tcW w:w="2198" w:type="dxa"/>
          </w:tcPr>
          <w:p w14:paraId="5A80F18B" w14:textId="77777777" w:rsidR="002663EB" w:rsidRPr="00B93783" w:rsidRDefault="002663EB" w:rsidP="002663EB">
            <w:r w:rsidRPr="00B93783">
              <w:t xml:space="preserve">AMDS </w:t>
            </w:r>
          </w:p>
          <w:p w14:paraId="1FBF52F1" w14:textId="77777777" w:rsidR="002663EB" w:rsidRPr="00B93783" w:rsidRDefault="002663EB" w:rsidP="002663EB"/>
          <w:p w14:paraId="09DD9B2E" w14:textId="77777777" w:rsidR="002663EB" w:rsidRPr="00B93783" w:rsidRDefault="002663EB" w:rsidP="002663EB"/>
          <w:p w14:paraId="1596ECF6" w14:textId="77777777" w:rsidR="002663EB" w:rsidRPr="00B93783" w:rsidRDefault="002663EB" w:rsidP="002663EB"/>
          <w:p w14:paraId="5A0D4426" w14:textId="77777777" w:rsidR="002663EB" w:rsidRPr="00B93783" w:rsidRDefault="002663EB" w:rsidP="002663EB"/>
        </w:tc>
        <w:tc>
          <w:tcPr>
            <w:tcW w:w="2454" w:type="dxa"/>
          </w:tcPr>
          <w:p w14:paraId="49FC5B24" w14:textId="77777777" w:rsidR="002663EB" w:rsidRPr="00B93783" w:rsidRDefault="002663EB" w:rsidP="002663EB">
            <w:r w:rsidRPr="00B93783">
              <w:t>- Auto</w:t>
            </w:r>
            <w:r w:rsidRPr="00B93783">
              <w:lastRenderedPageBreak/>
              <w:t>matic Message  Distribution  Syst</w:t>
            </w:r>
            <w:r w:rsidRPr="00B93783">
              <w:lastRenderedPageBreak/>
              <w:t>e</w:t>
            </w:r>
            <w:r w:rsidRPr="00B93783">
              <w:lastRenderedPageBreak/>
              <w:t>m</w:t>
            </w:r>
          </w:p>
          <w:p w14:paraId="71415F26" w14:textId="77777777" w:rsidR="002663EB" w:rsidRPr="00B93783" w:rsidRDefault="002663EB" w:rsidP="002663EB"/>
        </w:tc>
        <w:tc>
          <w:tcPr>
            <w:tcW w:w="3621" w:type="dxa"/>
          </w:tcPr>
          <w:p w14:paraId="73EC244C" w14:textId="77777777" w:rsidR="002663EB" w:rsidRPr="00B93783" w:rsidRDefault="002663EB" w:rsidP="002663EB">
            <w:r w:rsidRPr="00B93783">
              <w:t xml:space="preserve">- система автоматического распределения сообщений (прикрепления сообщений к определенным заданиям)  </w:t>
            </w:r>
          </w:p>
        </w:tc>
        <w:tc>
          <w:tcPr>
            <w:tcW w:w="6537" w:type="dxa"/>
          </w:tcPr>
          <w:p w14:paraId="45395C3D" w14:textId="77777777" w:rsidR="002663EB" w:rsidRPr="00B93783" w:rsidRDefault="002663EB" w:rsidP="002663EB">
            <w:r w:rsidRPr="00B93783">
              <w:t>- хабарларни автоматик та</w:t>
            </w:r>
            <w:r w:rsidR="00B93783">
              <w:t>қ</w:t>
            </w:r>
            <w:r w:rsidRPr="00B93783">
              <w:t>симлаш тизими (хабарларнинг маълум топшири</w:t>
            </w:r>
            <w:r w:rsidR="00B93783">
              <w:t>қ</w:t>
            </w:r>
            <w:r w:rsidRPr="00B93783">
              <w:t xml:space="preserve">ларга бириктириб </w:t>
            </w:r>
            <w:r w:rsidR="00B93783">
              <w:t>қў</w:t>
            </w:r>
            <w:r w:rsidRPr="00B93783">
              <w:t>йилиши)</w:t>
            </w:r>
          </w:p>
        </w:tc>
      </w:tr>
      <w:tr w:rsidR="002663EB" w:rsidRPr="00B93783" w14:paraId="111BF5A3" w14:textId="77777777" w:rsidTr="0026688B">
        <w:tc>
          <w:tcPr>
            <w:tcW w:w="2198" w:type="dxa"/>
          </w:tcPr>
          <w:p w14:paraId="0C62D74C" w14:textId="77777777" w:rsidR="002663EB" w:rsidRPr="00B93783" w:rsidRDefault="002663EB" w:rsidP="002663EB">
            <w:r w:rsidRPr="00B93783">
              <w:t xml:space="preserve">AmerStd </w:t>
            </w:r>
          </w:p>
          <w:p w14:paraId="46EA31EF" w14:textId="77777777" w:rsidR="002663EB" w:rsidRPr="00B93783" w:rsidRDefault="002663EB" w:rsidP="002663EB"/>
        </w:tc>
        <w:tc>
          <w:tcPr>
            <w:tcW w:w="2454" w:type="dxa"/>
          </w:tcPr>
          <w:p w14:paraId="218A87ED" w14:textId="77777777" w:rsidR="002663EB" w:rsidRPr="00B93783" w:rsidRDefault="002663EB" w:rsidP="002663EB">
            <w:r w:rsidRPr="00B93783">
              <w:t xml:space="preserve">- American  Standard   </w:t>
            </w:r>
          </w:p>
        </w:tc>
        <w:tc>
          <w:tcPr>
            <w:tcW w:w="3621" w:type="dxa"/>
          </w:tcPr>
          <w:p w14:paraId="5A8D4A5D" w14:textId="77777777" w:rsidR="002663EB" w:rsidRPr="00B93783" w:rsidRDefault="002663EB" w:rsidP="002663EB">
            <w:r w:rsidRPr="00B93783">
              <w:t xml:space="preserve">- американский стандарт </w:t>
            </w:r>
          </w:p>
          <w:p w14:paraId="796AC59F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6537" w:type="dxa"/>
          </w:tcPr>
          <w:p w14:paraId="102C5DED" w14:textId="77777777" w:rsidR="002663EB" w:rsidRPr="00B93783" w:rsidRDefault="002663EB" w:rsidP="002663EB">
            <w:r w:rsidRPr="00B93783">
              <w:t>- Америка стандарти</w:t>
            </w:r>
          </w:p>
        </w:tc>
      </w:tr>
      <w:tr w:rsidR="002663EB" w:rsidRPr="00B93783" w14:paraId="51BFB9E6" w14:textId="77777777" w:rsidTr="0026688B">
        <w:tc>
          <w:tcPr>
            <w:tcW w:w="2198" w:type="dxa"/>
          </w:tcPr>
          <w:p w14:paraId="78AB2BF4" w14:textId="77777777" w:rsidR="002663EB" w:rsidRPr="00B93783" w:rsidRDefault="002663EB" w:rsidP="002663EB">
            <w:r w:rsidRPr="00B93783">
              <w:t>AMIS</w:t>
            </w:r>
          </w:p>
          <w:p w14:paraId="59C22341" w14:textId="77777777" w:rsidR="002663EB" w:rsidRPr="00B93783" w:rsidRDefault="002663EB" w:rsidP="002663EB"/>
          <w:p w14:paraId="07CF58F2" w14:textId="77777777" w:rsidR="002663EB" w:rsidRPr="00B93783" w:rsidRDefault="002663EB" w:rsidP="002663EB"/>
        </w:tc>
        <w:tc>
          <w:tcPr>
            <w:tcW w:w="2454" w:type="dxa"/>
          </w:tcPr>
          <w:p w14:paraId="3893F7B5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Audio Messa-ging  Interchange  Specification   </w:t>
            </w:r>
          </w:p>
        </w:tc>
        <w:tc>
          <w:tcPr>
            <w:tcW w:w="3621" w:type="dxa"/>
          </w:tcPr>
          <w:p w14:paraId="1F92B2A6" w14:textId="77777777" w:rsidR="002663EB" w:rsidRPr="00B93783" w:rsidRDefault="002663EB" w:rsidP="002663EB">
            <w:r w:rsidRPr="00B93783">
              <w:t xml:space="preserve">- спецификация обмена речевыми сообщениями  </w:t>
            </w:r>
          </w:p>
          <w:p w14:paraId="59DC4040" w14:textId="77777777" w:rsidR="002663EB" w:rsidRPr="00B93783" w:rsidRDefault="002663EB" w:rsidP="002663EB"/>
        </w:tc>
        <w:tc>
          <w:tcPr>
            <w:tcW w:w="6537" w:type="dxa"/>
          </w:tcPr>
          <w:p w14:paraId="7199CF0F" w14:textId="77777777" w:rsidR="002663EB" w:rsidRPr="00B93783" w:rsidRDefault="002663EB" w:rsidP="002663EB">
            <w:r w:rsidRPr="00B93783">
              <w:t>- нут</w:t>
            </w:r>
            <w:r w:rsidR="00B93783">
              <w:t>қ</w:t>
            </w:r>
            <w:r w:rsidRPr="00B93783">
              <w:t>ли хабарларни алмашиш спецификацияси</w:t>
            </w:r>
          </w:p>
          <w:p w14:paraId="34A95D4C" w14:textId="77777777" w:rsidR="002663EB" w:rsidRPr="00B93783" w:rsidRDefault="002663EB" w:rsidP="002663EB"/>
          <w:p w14:paraId="606D0759" w14:textId="77777777" w:rsidR="002663EB" w:rsidRPr="00B93783" w:rsidRDefault="002663EB" w:rsidP="002663EB"/>
        </w:tc>
      </w:tr>
      <w:tr w:rsidR="002663EB" w:rsidRPr="00B93783" w14:paraId="5F62A052" w14:textId="77777777" w:rsidTr="0026688B">
        <w:tc>
          <w:tcPr>
            <w:tcW w:w="2198" w:type="dxa"/>
          </w:tcPr>
          <w:p w14:paraId="434B7ADB" w14:textId="77777777" w:rsidR="002663EB" w:rsidRPr="00B93783" w:rsidRDefault="002663EB" w:rsidP="002663EB">
            <w:r w:rsidRPr="00B93783">
              <w:t>AMLCD</w:t>
            </w:r>
          </w:p>
          <w:p w14:paraId="41B4F648" w14:textId="77777777" w:rsidR="002663EB" w:rsidRPr="00B93783" w:rsidRDefault="002663EB" w:rsidP="002663EB"/>
          <w:p w14:paraId="5658F003" w14:textId="77777777" w:rsidR="002663EB" w:rsidRPr="00B93783" w:rsidRDefault="002663EB" w:rsidP="002663EB"/>
        </w:tc>
        <w:tc>
          <w:tcPr>
            <w:tcW w:w="2454" w:type="dxa"/>
          </w:tcPr>
          <w:p w14:paraId="2CFC8459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active matrix  liquid-crystal  display   </w:t>
            </w:r>
          </w:p>
        </w:tc>
        <w:tc>
          <w:tcPr>
            <w:tcW w:w="3621" w:type="dxa"/>
          </w:tcPr>
          <w:p w14:paraId="6E6E1B54" w14:textId="77777777" w:rsidR="002663EB" w:rsidRPr="00B93783" w:rsidRDefault="002663EB" w:rsidP="002663EB">
            <w:r w:rsidRPr="00B93783">
              <w:t xml:space="preserve">- жидкокристаллический дисплей на активной матрице   </w:t>
            </w:r>
          </w:p>
        </w:tc>
        <w:tc>
          <w:tcPr>
            <w:tcW w:w="6537" w:type="dxa"/>
          </w:tcPr>
          <w:p w14:paraId="111B4CEB" w14:textId="77777777" w:rsidR="002663EB" w:rsidRPr="00B93783" w:rsidRDefault="002663EB" w:rsidP="002663EB">
            <w:r w:rsidRPr="00B93783">
              <w:t>- актив матрицали сую</w:t>
            </w:r>
            <w:r w:rsidR="00B93783">
              <w:t>қ</w:t>
            </w:r>
            <w:r w:rsidRPr="00B93783">
              <w:t xml:space="preserve"> кристалли дисплей</w:t>
            </w:r>
          </w:p>
        </w:tc>
      </w:tr>
      <w:tr w:rsidR="002663EB" w:rsidRPr="00B93783" w14:paraId="7C4EB7F3" w14:textId="77777777" w:rsidTr="0026688B">
        <w:trPr>
          <w:trHeight w:val="80"/>
        </w:trPr>
        <w:tc>
          <w:tcPr>
            <w:tcW w:w="2198" w:type="dxa"/>
          </w:tcPr>
          <w:p w14:paraId="65AD5888" w14:textId="77777777" w:rsidR="002663EB" w:rsidRPr="00B93783" w:rsidRDefault="002663EB" w:rsidP="002663EB">
            <w:r w:rsidRPr="00B93783">
              <w:t xml:space="preserve">AMP </w:t>
            </w:r>
          </w:p>
          <w:p w14:paraId="462A4514" w14:textId="77777777" w:rsidR="002663EB" w:rsidRPr="00B93783" w:rsidRDefault="002663EB" w:rsidP="002663EB"/>
        </w:tc>
        <w:tc>
          <w:tcPr>
            <w:tcW w:w="2454" w:type="dxa"/>
          </w:tcPr>
          <w:p w14:paraId="5EA8EAC7" w14:textId="77777777" w:rsidR="002663EB" w:rsidRPr="00B93783" w:rsidRDefault="002663EB" w:rsidP="002663EB">
            <w:r w:rsidRPr="00B93783">
              <w:t xml:space="preserve">- asymmetrical  multiprocessing   </w:t>
            </w:r>
          </w:p>
        </w:tc>
        <w:tc>
          <w:tcPr>
            <w:tcW w:w="3621" w:type="dxa"/>
          </w:tcPr>
          <w:p w14:paraId="1143BE52" w14:textId="77777777" w:rsidR="002663EB" w:rsidRPr="00B93783" w:rsidRDefault="002663EB" w:rsidP="002663EB">
            <w:r w:rsidRPr="00B93783">
              <w:t xml:space="preserve">- асимметричная мультипроцессорная обработка  </w:t>
            </w:r>
          </w:p>
        </w:tc>
        <w:tc>
          <w:tcPr>
            <w:tcW w:w="6537" w:type="dxa"/>
          </w:tcPr>
          <w:p w14:paraId="6EE90416" w14:textId="77777777" w:rsidR="002663EB" w:rsidRPr="00B93783" w:rsidRDefault="002663EB" w:rsidP="002663EB">
            <w:r w:rsidRPr="00B93783">
              <w:t>- ассиметрик мультипроцессорли ишлов бериш</w:t>
            </w:r>
          </w:p>
        </w:tc>
      </w:tr>
      <w:tr w:rsidR="002663EB" w:rsidRPr="00B93783" w14:paraId="77A76D0B" w14:textId="77777777" w:rsidTr="0026688B">
        <w:tc>
          <w:tcPr>
            <w:tcW w:w="2198" w:type="dxa"/>
          </w:tcPr>
          <w:p w14:paraId="72F3DE22" w14:textId="77777777" w:rsidR="002663EB" w:rsidRPr="00B93783" w:rsidRDefault="002663EB" w:rsidP="002663EB">
            <w:r w:rsidRPr="00B93783">
              <w:t>amp</w:t>
            </w:r>
          </w:p>
        </w:tc>
        <w:tc>
          <w:tcPr>
            <w:tcW w:w="2454" w:type="dxa"/>
          </w:tcPr>
          <w:p w14:paraId="109DBE1C" w14:textId="77777777" w:rsidR="002663EB" w:rsidRPr="00B93783" w:rsidRDefault="002663EB" w:rsidP="002663EB">
            <w:r w:rsidRPr="00B93783">
              <w:t xml:space="preserve">- amplifier   </w:t>
            </w:r>
          </w:p>
        </w:tc>
        <w:tc>
          <w:tcPr>
            <w:tcW w:w="3621" w:type="dxa"/>
          </w:tcPr>
          <w:p w14:paraId="0E92E01D" w14:textId="77777777" w:rsidR="002663EB" w:rsidRPr="00B93783" w:rsidRDefault="002663EB" w:rsidP="002663EB">
            <w:r w:rsidRPr="00B93783">
              <w:t xml:space="preserve">- усилитель  </w:t>
            </w:r>
          </w:p>
        </w:tc>
        <w:tc>
          <w:tcPr>
            <w:tcW w:w="6537" w:type="dxa"/>
          </w:tcPr>
          <w:p w14:paraId="33AC64E5" w14:textId="77777777" w:rsidR="002663EB" w:rsidRPr="00B93783" w:rsidRDefault="002663EB" w:rsidP="002663EB">
            <w:r w:rsidRPr="00B93783">
              <w:t>- кучайтиргич</w:t>
            </w:r>
          </w:p>
        </w:tc>
      </w:tr>
      <w:tr w:rsidR="002663EB" w:rsidRPr="00B93783" w14:paraId="6CED33F0" w14:textId="77777777" w:rsidTr="0026688B">
        <w:trPr>
          <w:trHeight w:val="629"/>
        </w:trPr>
        <w:tc>
          <w:tcPr>
            <w:tcW w:w="2198" w:type="dxa"/>
          </w:tcPr>
          <w:p w14:paraId="6D0F469D" w14:textId="77777777" w:rsidR="002663EB" w:rsidRPr="00B93783" w:rsidRDefault="002663EB" w:rsidP="002663EB">
            <w:r w:rsidRPr="00B93783">
              <w:t xml:space="preserve">AMPS </w:t>
            </w:r>
          </w:p>
          <w:p w14:paraId="7E14EC8B" w14:textId="77777777" w:rsidR="002663EB" w:rsidRPr="00B93783" w:rsidRDefault="002663EB" w:rsidP="002663EB"/>
        </w:tc>
        <w:tc>
          <w:tcPr>
            <w:tcW w:w="2454" w:type="dxa"/>
          </w:tcPr>
          <w:p w14:paraId="03C385EA" w14:textId="77777777" w:rsidR="002663EB" w:rsidRPr="00B93783" w:rsidRDefault="002663EB" w:rsidP="002663EB">
            <w:r w:rsidRPr="00B93783">
              <w:t xml:space="preserve">- automatic music  program search  </w:t>
            </w:r>
          </w:p>
        </w:tc>
        <w:tc>
          <w:tcPr>
            <w:tcW w:w="3621" w:type="dxa"/>
          </w:tcPr>
          <w:p w14:paraId="7EF50765" w14:textId="77777777" w:rsidR="002663EB" w:rsidRPr="00B93783" w:rsidRDefault="002663EB" w:rsidP="002663EB">
            <w:r w:rsidRPr="00B93783">
              <w:t xml:space="preserve">- автоматический поиск  музыкальных записей </w:t>
            </w:r>
          </w:p>
        </w:tc>
        <w:tc>
          <w:tcPr>
            <w:tcW w:w="6537" w:type="dxa"/>
          </w:tcPr>
          <w:p w14:paraId="1929A009" w14:textId="77777777" w:rsidR="002663EB" w:rsidRPr="00B93783" w:rsidRDefault="002663EB" w:rsidP="002663EB">
            <w:r w:rsidRPr="00B93783">
              <w:t>- муси</w:t>
            </w:r>
            <w:r w:rsidR="00B93783">
              <w:t>қ</w:t>
            </w:r>
            <w:r w:rsidRPr="00B93783">
              <w:t xml:space="preserve">али ёзувларни автоматик </w:t>
            </w:r>
            <w:r w:rsidR="00B93783">
              <w:t>қ</w:t>
            </w:r>
            <w:r w:rsidRPr="00B93783">
              <w:t>идириш</w:t>
            </w:r>
          </w:p>
        </w:tc>
      </w:tr>
      <w:tr w:rsidR="002663EB" w:rsidRPr="00B93783" w14:paraId="2DF9C8FD" w14:textId="77777777" w:rsidTr="0026688B">
        <w:tc>
          <w:tcPr>
            <w:tcW w:w="2198" w:type="dxa"/>
          </w:tcPr>
          <w:p w14:paraId="62EE60A4" w14:textId="77777777" w:rsidR="002663EB" w:rsidRPr="00B93783" w:rsidRDefault="002663EB" w:rsidP="002663EB">
            <w:r w:rsidRPr="00B93783">
              <w:t xml:space="preserve">AMPS </w:t>
            </w:r>
          </w:p>
          <w:p w14:paraId="6DFE677D" w14:textId="77777777" w:rsidR="002663EB" w:rsidRPr="00B93783" w:rsidRDefault="002663EB" w:rsidP="002663EB"/>
          <w:p w14:paraId="53D52689" w14:textId="77777777" w:rsidR="002663EB" w:rsidRPr="00B93783" w:rsidRDefault="002663EB" w:rsidP="002663EB"/>
        </w:tc>
        <w:tc>
          <w:tcPr>
            <w:tcW w:w="2454" w:type="dxa"/>
          </w:tcPr>
          <w:p w14:paraId="333446FD" w14:textId="77777777" w:rsidR="002663EB" w:rsidRPr="00B93783" w:rsidRDefault="002663EB" w:rsidP="002663EB">
            <w:r w:rsidRPr="00B93783">
              <w:t xml:space="preserve">- Advanced Mobile Phone System     </w:t>
            </w:r>
          </w:p>
        </w:tc>
        <w:tc>
          <w:tcPr>
            <w:tcW w:w="3621" w:type="dxa"/>
          </w:tcPr>
          <w:p w14:paraId="77941CFE" w14:textId="77777777" w:rsidR="002663EB" w:rsidRPr="00B93783" w:rsidRDefault="002663EB" w:rsidP="002663EB">
            <w:r w:rsidRPr="00B93783">
              <w:t xml:space="preserve">- усовершенствованная система мобильной телефонной связи </w:t>
            </w:r>
          </w:p>
        </w:tc>
        <w:tc>
          <w:tcPr>
            <w:tcW w:w="6537" w:type="dxa"/>
          </w:tcPr>
          <w:p w14:paraId="08292840" w14:textId="77777777" w:rsidR="002663EB" w:rsidRPr="00B93783" w:rsidRDefault="002663EB" w:rsidP="002663EB">
            <w:r w:rsidRPr="00B93783">
              <w:t>- такомиллаштирилган мобиль телефон ало</w:t>
            </w:r>
            <w:r w:rsidR="00B93783">
              <w:t>қ</w:t>
            </w:r>
            <w:r w:rsidRPr="00B93783">
              <w:t xml:space="preserve">а тизими </w:t>
            </w:r>
          </w:p>
        </w:tc>
      </w:tr>
      <w:tr w:rsidR="002663EB" w:rsidRPr="00B93783" w14:paraId="40800CA9" w14:textId="77777777" w:rsidTr="0026688B">
        <w:tc>
          <w:tcPr>
            <w:tcW w:w="2198" w:type="dxa"/>
          </w:tcPr>
          <w:p w14:paraId="62A04C0D" w14:textId="77777777" w:rsidR="002663EB" w:rsidRPr="00B93783" w:rsidRDefault="002663EB" w:rsidP="002663EB">
            <w:r w:rsidRPr="00B93783">
              <w:t xml:space="preserve">AMR </w:t>
            </w:r>
          </w:p>
          <w:p w14:paraId="3A928D21" w14:textId="77777777" w:rsidR="002663EB" w:rsidRPr="00B93783" w:rsidRDefault="002663EB" w:rsidP="002663EB"/>
        </w:tc>
        <w:tc>
          <w:tcPr>
            <w:tcW w:w="2454" w:type="dxa"/>
          </w:tcPr>
          <w:p w14:paraId="233CEEE0" w14:textId="77777777" w:rsidR="002663EB" w:rsidRPr="00B93783" w:rsidRDefault="002663EB" w:rsidP="002663EB">
            <w:r w:rsidRPr="00B93783">
              <w:t xml:space="preserve">- automatic mes-sage recording  </w:t>
            </w:r>
          </w:p>
        </w:tc>
        <w:tc>
          <w:tcPr>
            <w:tcW w:w="3621" w:type="dxa"/>
          </w:tcPr>
          <w:p w14:paraId="73A4D094" w14:textId="77777777" w:rsidR="002663EB" w:rsidRPr="00B93783" w:rsidRDefault="002663EB" w:rsidP="002663EB">
            <w:r w:rsidRPr="00B93783">
              <w:t xml:space="preserve">- автоматическая запись (регистрация) сообщений </w:t>
            </w:r>
          </w:p>
        </w:tc>
        <w:tc>
          <w:tcPr>
            <w:tcW w:w="6537" w:type="dxa"/>
          </w:tcPr>
          <w:p w14:paraId="14E2A95E" w14:textId="77777777" w:rsidR="002663EB" w:rsidRPr="00B93783" w:rsidRDefault="002663EB" w:rsidP="002663EB">
            <w:r w:rsidRPr="00B93783">
              <w:t>- хабарларни автоматик ёзиш (</w:t>
            </w:r>
            <w:r w:rsidR="00B93783">
              <w:t>қ</w:t>
            </w:r>
            <w:r w:rsidRPr="00B93783">
              <w:t>айд этиш)</w:t>
            </w:r>
          </w:p>
          <w:p w14:paraId="56882854" w14:textId="77777777" w:rsidR="002663EB" w:rsidRPr="00B93783" w:rsidRDefault="002663EB" w:rsidP="002663EB"/>
        </w:tc>
      </w:tr>
      <w:tr w:rsidR="002663EB" w:rsidRPr="00B93783" w14:paraId="50E715F2" w14:textId="77777777" w:rsidTr="0026688B">
        <w:tc>
          <w:tcPr>
            <w:tcW w:w="2198" w:type="dxa"/>
          </w:tcPr>
          <w:p w14:paraId="0B7289B0" w14:textId="77777777" w:rsidR="002663EB" w:rsidRPr="00B93783" w:rsidRDefault="002663EB" w:rsidP="002663EB">
            <w:r w:rsidRPr="00B93783">
              <w:t>AMRT</w:t>
            </w:r>
          </w:p>
          <w:p w14:paraId="4418D3B1" w14:textId="77777777" w:rsidR="002663EB" w:rsidRPr="00B93783" w:rsidRDefault="002663EB" w:rsidP="002663EB"/>
          <w:p w14:paraId="077E1455" w14:textId="77777777" w:rsidR="002663EB" w:rsidRPr="00B93783" w:rsidRDefault="002663EB" w:rsidP="002663EB"/>
        </w:tc>
        <w:tc>
          <w:tcPr>
            <w:tcW w:w="2454" w:type="dxa"/>
          </w:tcPr>
          <w:p w14:paraId="0ADEAAFE" w14:textId="77777777" w:rsidR="002663EB" w:rsidRPr="00B93783" w:rsidRDefault="002663EB" w:rsidP="002663EB">
            <w:r w:rsidRPr="00B93783">
              <w:t xml:space="preserve">- amortization of  payment </w:t>
            </w:r>
          </w:p>
          <w:p w14:paraId="1B5288E6" w14:textId="77777777" w:rsidR="002663EB" w:rsidRPr="00B93783" w:rsidRDefault="002663EB" w:rsidP="002663EB">
            <w:r w:rsidRPr="00B93783">
              <w:t xml:space="preserve">    </w:t>
            </w:r>
          </w:p>
        </w:tc>
        <w:tc>
          <w:tcPr>
            <w:tcW w:w="3621" w:type="dxa"/>
          </w:tcPr>
          <w:p w14:paraId="485AA2FD" w14:textId="77777777" w:rsidR="002663EB" w:rsidRPr="00B93783" w:rsidRDefault="002663EB" w:rsidP="002663EB">
            <w:r w:rsidRPr="00B93783">
              <w:t xml:space="preserve">- амортизационные  платежи (финансовые расчеты на калькуляторах)  </w:t>
            </w:r>
          </w:p>
        </w:tc>
        <w:tc>
          <w:tcPr>
            <w:tcW w:w="6537" w:type="dxa"/>
          </w:tcPr>
          <w:p w14:paraId="582BB008" w14:textId="77777777" w:rsidR="002663EB" w:rsidRPr="00B93783" w:rsidRDefault="002663EB" w:rsidP="002663EB">
            <w:r w:rsidRPr="00B93783">
              <w:t>- амортизацион т</w:t>
            </w:r>
            <w:r w:rsidR="00B93783">
              <w:t>ў</w:t>
            </w:r>
            <w:r w:rsidRPr="00B93783">
              <w:t xml:space="preserve">ловлар (калькуляторлардаги молиявий </w:t>
            </w:r>
            <w:r w:rsidR="00B93783">
              <w:t>ҳ</w:t>
            </w:r>
            <w:r w:rsidRPr="00B93783">
              <w:t>исоб-китоблар)</w:t>
            </w:r>
          </w:p>
          <w:p w14:paraId="1F0D00DE" w14:textId="77777777" w:rsidR="002663EB" w:rsidRPr="00B93783" w:rsidRDefault="002663EB" w:rsidP="002663EB"/>
        </w:tc>
      </w:tr>
      <w:tr w:rsidR="002663EB" w:rsidRPr="00B93783" w14:paraId="25C7CE2E" w14:textId="77777777" w:rsidTr="0026688B">
        <w:trPr>
          <w:trHeight w:val="80"/>
        </w:trPr>
        <w:tc>
          <w:tcPr>
            <w:tcW w:w="2198" w:type="dxa"/>
          </w:tcPr>
          <w:p w14:paraId="4C41C1D3" w14:textId="77777777" w:rsidR="002663EB" w:rsidRPr="00B93783" w:rsidRDefault="002663EB" w:rsidP="002663EB">
            <w:r w:rsidRPr="00B93783">
              <w:t>AMS</w:t>
            </w:r>
          </w:p>
          <w:p w14:paraId="11B59E7C" w14:textId="77777777" w:rsidR="002663EB" w:rsidRPr="00B93783" w:rsidRDefault="002663EB" w:rsidP="002663EB"/>
          <w:p w14:paraId="7F8DC4EC" w14:textId="77777777" w:rsidR="002663EB" w:rsidRPr="00B93783" w:rsidRDefault="002663EB" w:rsidP="002663EB"/>
        </w:tc>
        <w:tc>
          <w:tcPr>
            <w:tcW w:w="2454" w:type="dxa"/>
          </w:tcPr>
          <w:p w14:paraId="7CC895AE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Administration  and </w:t>
            </w:r>
            <w:r w:rsidRPr="00B93783">
              <w:t>М</w:t>
            </w:r>
            <w:r w:rsidRPr="0026688B">
              <w:rPr>
                <w:lang w:val="en-US"/>
              </w:rPr>
              <w:t xml:space="preserve">anagement Services  </w:t>
            </w:r>
          </w:p>
        </w:tc>
        <w:tc>
          <w:tcPr>
            <w:tcW w:w="3621" w:type="dxa"/>
          </w:tcPr>
          <w:p w14:paraId="36232F78" w14:textId="77777777" w:rsidR="002663EB" w:rsidRPr="00B93783" w:rsidRDefault="002663EB" w:rsidP="002663EB">
            <w:r w:rsidRPr="00B93783">
              <w:t xml:space="preserve">- службы (сетевого) администрирования и управления   </w:t>
            </w:r>
          </w:p>
          <w:p w14:paraId="7EE0E0C9" w14:textId="77777777" w:rsidR="002663EB" w:rsidRPr="00B93783" w:rsidRDefault="002663EB" w:rsidP="002663EB"/>
        </w:tc>
        <w:tc>
          <w:tcPr>
            <w:tcW w:w="6537" w:type="dxa"/>
          </w:tcPr>
          <w:p w14:paraId="141C8931" w14:textId="77777777" w:rsidR="002663EB" w:rsidRPr="00B93783" w:rsidRDefault="002663EB" w:rsidP="002663EB">
            <w:r w:rsidRPr="00B93783">
              <w:t>- маъмурийлаштириш (тармо</w:t>
            </w:r>
            <w:r w:rsidR="00B93783">
              <w:t>қ</w:t>
            </w:r>
            <w:r w:rsidRPr="00B93783">
              <w:t>ни) ва бош</w:t>
            </w:r>
            <w:r w:rsidR="00B93783">
              <w:t>қ</w:t>
            </w:r>
            <w:r w:rsidRPr="00B93783">
              <w:t>ариш  хизматлари</w:t>
            </w:r>
          </w:p>
        </w:tc>
      </w:tr>
      <w:tr w:rsidR="002663EB" w:rsidRPr="00B93783" w14:paraId="7006F99F" w14:textId="77777777" w:rsidTr="0026688B">
        <w:tc>
          <w:tcPr>
            <w:tcW w:w="2198" w:type="dxa"/>
          </w:tcPr>
          <w:p w14:paraId="7D3D8915" w14:textId="77777777" w:rsidR="002663EB" w:rsidRPr="00B93783" w:rsidRDefault="002663EB" w:rsidP="002663EB">
            <w:r w:rsidRPr="00B93783">
              <w:t>AMTFT</w:t>
            </w:r>
          </w:p>
          <w:p w14:paraId="3CC0EAAF" w14:textId="77777777" w:rsidR="002663EB" w:rsidRPr="00B93783" w:rsidRDefault="002663EB" w:rsidP="002663EB"/>
          <w:p w14:paraId="4FF7FF62" w14:textId="77777777" w:rsidR="002663EB" w:rsidRPr="00B93783" w:rsidRDefault="002663EB" w:rsidP="002663EB"/>
        </w:tc>
        <w:tc>
          <w:tcPr>
            <w:tcW w:w="2454" w:type="dxa"/>
          </w:tcPr>
          <w:p w14:paraId="780D3B33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ac</w:t>
            </w:r>
            <w:r w:rsidRPr="0026688B">
              <w:rPr>
                <w:lang w:val="en-US"/>
              </w:rPr>
              <w:lastRenderedPageBreak/>
              <w:t xml:space="preserve">tive-matrix  thin-film  transistor   </w:t>
            </w:r>
          </w:p>
        </w:tc>
        <w:tc>
          <w:tcPr>
            <w:tcW w:w="3621" w:type="dxa"/>
          </w:tcPr>
          <w:p w14:paraId="2EA5033F" w14:textId="77777777" w:rsidR="002663EB" w:rsidRPr="00B93783" w:rsidRDefault="002663EB" w:rsidP="002663EB">
            <w:r w:rsidRPr="00B93783">
              <w:t xml:space="preserve">- дисплей на активной матрице тонкопленочных транзисторов   </w:t>
            </w:r>
          </w:p>
        </w:tc>
        <w:tc>
          <w:tcPr>
            <w:tcW w:w="6537" w:type="dxa"/>
          </w:tcPr>
          <w:p w14:paraId="0B7A5B23" w14:textId="77777777" w:rsidR="002663EB" w:rsidRPr="00B93783" w:rsidRDefault="002663EB" w:rsidP="002663EB">
            <w:r w:rsidRPr="00B93783">
              <w:t>- юп</w:t>
            </w:r>
            <w:r w:rsidR="00B93783">
              <w:t>қ</w:t>
            </w:r>
            <w:r w:rsidRPr="00B93783">
              <w:t xml:space="preserve">а </w:t>
            </w:r>
            <w:r w:rsidR="00B93783">
              <w:t>қ</w:t>
            </w:r>
            <w:r w:rsidRPr="00B93783">
              <w:t>атламли транзисторларнинг актив матрицадаги дисплейи</w:t>
            </w:r>
          </w:p>
        </w:tc>
      </w:tr>
      <w:tr w:rsidR="002663EB" w:rsidRPr="00B93783" w14:paraId="6F62DDAB" w14:textId="77777777" w:rsidTr="0026688B">
        <w:tc>
          <w:tcPr>
            <w:tcW w:w="2198" w:type="dxa"/>
          </w:tcPr>
          <w:p w14:paraId="56A33389" w14:textId="77777777" w:rsidR="002663EB" w:rsidRPr="00B93783" w:rsidRDefault="002663EB" w:rsidP="002663EB">
            <w:r w:rsidRPr="00B93783">
              <w:t xml:space="preserve">AMU </w:t>
            </w:r>
          </w:p>
          <w:p w14:paraId="4DFCE277" w14:textId="77777777" w:rsidR="002663EB" w:rsidRPr="00B93783" w:rsidRDefault="002663EB" w:rsidP="002663EB"/>
        </w:tc>
        <w:tc>
          <w:tcPr>
            <w:tcW w:w="2454" w:type="dxa"/>
          </w:tcPr>
          <w:p w14:paraId="7988C4F2" w14:textId="77777777" w:rsidR="002663EB" w:rsidRPr="00B93783" w:rsidRDefault="002663EB" w:rsidP="002663EB">
            <w:r w:rsidRPr="00B93783">
              <w:t xml:space="preserve">- antenna  matching unit   </w:t>
            </w:r>
          </w:p>
        </w:tc>
        <w:tc>
          <w:tcPr>
            <w:tcW w:w="3621" w:type="dxa"/>
          </w:tcPr>
          <w:p w14:paraId="0EF87054" w14:textId="77777777" w:rsidR="002663EB" w:rsidRPr="00B93783" w:rsidRDefault="002663EB" w:rsidP="002663EB">
            <w:r w:rsidRPr="00B93783">
              <w:t xml:space="preserve">- блок согласования антенны   </w:t>
            </w:r>
          </w:p>
        </w:tc>
        <w:tc>
          <w:tcPr>
            <w:tcW w:w="6537" w:type="dxa"/>
          </w:tcPr>
          <w:p w14:paraId="6BF9F618" w14:textId="77777777" w:rsidR="002663EB" w:rsidRPr="00B93783" w:rsidRDefault="002663EB" w:rsidP="002663EB">
            <w:r w:rsidRPr="00B93783">
              <w:t>- антеннанинг мослаштириш блоки</w:t>
            </w:r>
          </w:p>
        </w:tc>
      </w:tr>
      <w:tr w:rsidR="002663EB" w:rsidRPr="00B93783" w14:paraId="2674CCCA" w14:textId="77777777" w:rsidTr="0026688B">
        <w:tc>
          <w:tcPr>
            <w:tcW w:w="2198" w:type="dxa"/>
          </w:tcPr>
          <w:p w14:paraId="3EDED924" w14:textId="77777777" w:rsidR="002663EB" w:rsidRPr="00B93783" w:rsidRDefault="002663EB" w:rsidP="002663EB">
            <w:r w:rsidRPr="00B93783">
              <w:t>АМ</w:t>
            </w:r>
            <w:r w:rsidRPr="0026688B">
              <w:rPr>
                <w:lang w:val="en-US"/>
              </w:rPr>
              <w:t>E</w:t>
            </w:r>
          </w:p>
          <w:p w14:paraId="063D02D6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454" w:type="dxa"/>
          </w:tcPr>
          <w:p w14:paraId="6DA28D87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Avtomatic Message Exchange</w:t>
            </w:r>
            <w:r w:rsidRPr="00B93783">
              <w:t xml:space="preserve">      </w:t>
            </w:r>
          </w:p>
        </w:tc>
        <w:tc>
          <w:tcPr>
            <w:tcW w:w="3621" w:type="dxa"/>
          </w:tcPr>
          <w:p w14:paraId="101C6051" w14:textId="77777777" w:rsidR="002663EB" w:rsidRPr="00B93783" w:rsidRDefault="002663EB" w:rsidP="002663EB">
            <w:r w:rsidRPr="00B93783">
              <w:t xml:space="preserve">- Автоматический обмен сообщениями  </w:t>
            </w:r>
          </w:p>
        </w:tc>
        <w:tc>
          <w:tcPr>
            <w:tcW w:w="6537" w:type="dxa"/>
          </w:tcPr>
          <w:p w14:paraId="2BA7C909" w14:textId="77777777" w:rsidR="002663EB" w:rsidRPr="00B93783" w:rsidRDefault="002663EB" w:rsidP="002663EB">
            <w:r w:rsidRPr="00B93783">
              <w:t>- Хабарларнинг автоматик алмашуви</w:t>
            </w:r>
          </w:p>
          <w:p w14:paraId="5ED82E4B" w14:textId="77777777" w:rsidR="002663EB" w:rsidRPr="00B93783" w:rsidRDefault="002663EB" w:rsidP="002663EB"/>
        </w:tc>
      </w:tr>
      <w:tr w:rsidR="002663EB" w:rsidRPr="00B93783" w14:paraId="7BF7EEC6" w14:textId="77777777" w:rsidTr="0026688B">
        <w:tc>
          <w:tcPr>
            <w:tcW w:w="2198" w:type="dxa"/>
          </w:tcPr>
          <w:p w14:paraId="69E1172E" w14:textId="77777777" w:rsidR="002663EB" w:rsidRPr="00B93783" w:rsidRDefault="002663EB" w:rsidP="002663EB">
            <w:r w:rsidRPr="00B93783">
              <w:t xml:space="preserve">An </w:t>
            </w:r>
          </w:p>
          <w:p w14:paraId="7B432995" w14:textId="77777777" w:rsidR="002663EB" w:rsidRPr="00B93783" w:rsidRDefault="002663EB" w:rsidP="002663EB"/>
        </w:tc>
        <w:tc>
          <w:tcPr>
            <w:tcW w:w="2454" w:type="dxa"/>
          </w:tcPr>
          <w:p w14:paraId="5A9F2C38" w14:textId="77777777" w:rsidR="002663EB" w:rsidRPr="00B93783" w:rsidRDefault="002663EB" w:rsidP="002663EB">
            <w:r w:rsidRPr="00B93783">
              <w:t xml:space="preserve">- air natural  (cooled)   </w:t>
            </w:r>
          </w:p>
        </w:tc>
        <w:tc>
          <w:tcPr>
            <w:tcW w:w="3621" w:type="dxa"/>
          </w:tcPr>
          <w:p w14:paraId="27703A2F" w14:textId="77777777" w:rsidR="002663EB" w:rsidRPr="00B93783" w:rsidRDefault="002663EB" w:rsidP="002663EB">
            <w:r w:rsidRPr="00B93783">
              <w:t xml:space="preserve">- с естественным воздушным (охлаждением)  </w:t>
            </w:r>
          </w:p>
        </w:tc>
        <w:tc>
          <w:tcPr>
            <w:tcW w:w="6537" w:type="dxa"/>
          </w:tcPr>
          <w:p w14:paraId="1774EEC0" w14:textId="77777777" w:rsidR="002663EB" w:rsidRPr="00B93783" w:rsidRDefault="002663EB" w:rsidP="002663EB">
            <w:r w:rsidRPr="00B93783">
              <w:t xml:space="preserve">- табиий </w:t>
            </w:r>
            <w:r w:rsidR="00B93783">
              <w:t>ҳ</w:t>
            </w:r>
            <w:r w:rsidRPr="00B93783">
              <w:t>аво билан  (совутиш)</w:t>
            </w:r>
          </w:p>
        </w:tc>
      </w:tr>
      <w:tr w:rsidR="002663EB" w:rsidRPr="00B93783" w14:paraId="44DFDE27" w14:textId="77777777" w:rsidTr="0026688B">
        <w:trPr>
          <w:trHeight w:val="144"/>
        </w:trPr>
        <w:tc>
          <w:tcPr>
            <w:tcW w:w="2198" w:type="dxa"/>
          </w:tcPr>
          <w:p w14:paraId="71901684" w14:textId="77777777" w:rsidR="002663EB" w:rsidRPr="00B93783" w:rsidRDefault="002663EB" w:rsidP="002663EB">
            <w:r w:rsidRPr="00B93783">
              <w:t>an</w:t>
            </w:r>
          </w:p>
        </w:tc>
        <w:tc>
          <w:tcPr>
            <w:tcW w:w="2454" w:type="dxa"/>
            <w:shd w:val="clear" w:color="auto" w:fill="auto"/>
          </w:tcPr>
          <w:p w14:paraId="3FBCB812" w14:textId="77777777" w:rsidR="002663EB" w:rsidRPr="00B93783" w:rsidRDefault="002663EB" w:rsidP="002663EB">
            <w:r w:rsidRPr="00B93783">
              <w:t xml:space="preserve">- anode   </w:t>
            </w:r>
          </w:p>
        </w:tc>
        <w:tc>
          <w:tcPr>
            <w:tcW w:w="3621" w:type="dxa"/>
            <w:shd w:val="clear" w:color="auto" w:fill="auto"/>
          </w:tcPr>
          <w:p w14:paraId="45EE5697" w14:textId="77777777" w:rsidR="002663EB" w:rsidRPr="00B93783" w:rsidRDefault="002663EB" w:rsidP="002663EB">
            <w:r w:rsidRPr="00B93783">
              <w:t xml:space="preserve">- анод/анодный  </w:t>
            </w:r>
          </w:p>
        </w:tc>
        <w:tc>
          <w:tcPr>
            <w:tcW w:w="6537" w:type="dxa"/>
            <w:shd w:val="clear" w:color="auto" w:fill="auto"/>
          </w:tcPr>
          <w:p w14:paraId="637CC6B4" w14:textId="77777777" w:rsidR="002663EB" w:rsidRPr="00B93783" w:rsidRDefault="002663EB" w:rsidP="002663EB">
            <w:r w:rsidRPr="00B93783">
              <w:t>- анод/анодли</w:t>
            </w:r>
          </w:p>
        </w:tc>
      </w:tr>
      <w:tr w:rsidR="002663EB" w:rsidRPr="00B93783" w14:paraId="6DB40E96" w14:textId="77777777" w:rsidTr="0026688B">
        <w:trPr>
          <w:trHeight w:val="144"/>
        </w:trPr>
        <w:tc>
          <w:tcPr>
            <w:tcW w:w="2198" w:type="dxa"/>
          </w:tcPr>
          <w:p w14:paraId="5B5A542F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AN</w:t>
            </w:r>
          </w:p>
        </w:tc>
        <w:tc>
          <w:tcPr>
            <w:tcW w:w="2454" w:type="dxa"/>
            <w:shd w:val="clear" w:color="auto" w:fill="auto"/>
          </w:tcPr>
          <w:p w14:paraId="335C7CFF" w14:textId="77777777" w:rsidR="002663EB" w:rsidRPr="00B93783" w:rsidRDefault="002663EB" w:rsidP="002663EB">
            <w:r w:rsidRPr="0026688B">
              <w:rPr>
                <w:lang w:val="en-US"/>
              </w:rPr>
              <w:t>- access network</w:t>
            </w:r>
          </w:p>
        </w:tc>
        <w:tc>
          <w:tcPr>
            <w:tcW w:w="3621" w:type="dxa"/>
            <w:shd w:val="clear" w:color="auto" w:fill="auto"/>
          </w:tcPr>
          <w:p w14:paraId="7E340804" w14:textId="77777777" w:rsidR="002663EB" w:rsidRPr="00B93783" w:rsidRDefault="002663EB" w:rsidP="002663EB">
            <w:r w:rsidRPr="00B93783">
              <w:t>- сеть доступа</w:t>
            </w:r>
          </w:p>
        </w:tc>
        <w:tc>
          <w:tcPr>
            <w:tcW w:w="6537" w:type="dxa"/>
            <w:shd w:val="clear" w:color="auto" w:fill="auto"/>
          </w:tcPr>
          <w:p w14:paraId="2D24894D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uz-Cyrl-UZ"/>
              </w:rPr>
              <w:t>тармо</w:t>
            </w:r>
            <w:r w:rsidR="00B93783" w:rsidRPr="0026688B">
              <w:rPr>
                <w:lang w:val="uz-Cyrl-UZ"/>
              </w:rPr>
              <w:t>ққ</w:t>
            </w:r>
            <w:r w:rsidRPr="0026688B">
              <w:rPr>
                <w:lang w:val="uz-Cyrl-UZ"/>
              </w:rPr>
              <w:t>а кириш</w:t>
            </w:r>
          </w:p>
        </w:tc>
      </w:tr>
      <w:tr w:rsidR="002663EB" w:rsidRPr="00B93783" w14:paraId="0AE14B63" w14:textId="77777777" w:rsidTr="0026688B">
        <w:tc>
          <w:tcPr>
            <w:tcW w:w="2198" w:type="dxa"/>
          </w:tcPr>
          <w:p w14:paraId="2FA07280" w14:textId="77777777" w:rsidR="002663EB" w:rsidRPr="00B93783" w:rsidRDefault="002663EB" w:rsidP="002663EB">
            <w:r w:rsidRPr="00B93783">
              <w:t>АNACOM</w:t>
            </w:r>
          </w:p>
          <w:p w14:paraId="39556274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2454" w:type="dxa"/>
          </w:tcPr>
          <w:p w14:paraId="1BAEE0B2" w14:textId="77777777" w:rsidR="002663EB" w:rsidRPr="00B93783" w:rsidRDefault="002663EB" w:rsidP="002663EB">
            <w:r w:rsidRPr="00B93783">
              <w:t>- analog computer</w:t>
            </w:r>
          </w:p>
          <w:p w14:paraId="1EEEDD5D" w14:textId="77777777" w:rsidR="002663EB" w:rsidRPr="00B93783" w:rsidRDefault="002663EB" w:rsidP="002663EB">
            <w:r w:rsidRPr="00B93783">
              <w:t xml:space="preserve">     </w:t>
            </w:r>
          </w:p>
        </w:tc>
        <w:tc>
          <w:tcPr>
            <w:tcW w:w="3621" w:type="dxa"/>
          </w:tcPr>
          <w:p w14:paraId="4CAF0450" w14:textId="77777777" w:rsidR="002663EB" w:rsidRPr="00B93783" w:rsidRDefault="002663EB" w:rsidP="002663EB">
            <w:r w:rsidRPr="00B93783">
              <w:t xml:space="preserve">- аналоговая вычислительная машина, АВМ  </w:t>
            </w:r>
          </w:p>
        </w:tc>
        <w:tc>
          <w:tcPr>
            <w:tcW w:w="6537" w:type="dxa"/>
          </w:tcPr>
          <w:p w14:paraId="71454E7F" w14:textId="77777777" w:rsidR="002663EB" w:rsidRPr="00B93783" w:rsidRDefault="002663EB" w:rsidP="002663EB">
            <w:r w:rsidRPr="00B93783">
              <w:t xml:space="preserve">- аналог </w:t>
            </w:r>
            <w:r w:rsidR="00B93783">
              <w:t>ҳ</w:t>
            </w:r>
            <w:r w:rsidRPr="00B93783">
              <w:t>исоблаш машинаси, А</w:t>
            </w:r>
            <w:r w:rsidR="00B93783">
              <w:t>Ҳ</w:t>
            </w:r>
            <w:r w:rsidRPr="00B93783">
              <w:t>М</w:t>
            </w:r>
          </w:p>
        </w:tc>
      </w:tr>
      <w:tr w:rsidR="002663EB" w:rsidRPr="00B93783" w14:paraId="0308D595" w14:textId="77777777" w:rsidTr="0026688B">
        <w:tc>
          <w:tcPr>
            <w:tcW w:w="2198" w:type="dxa"/>
          </w:tcPr>
          <w:p w14:paraId="0015C227" w14:textId="77777777" w:rsidR="002663EB" w:rsidRPr="00B93783" w:rsidRDefault="002663EB" w:rsidP="002663EB">
            <w:r w:rsidRPr="00B93783">
              <w:t xml:space="preserve">AND </w:t>
            </w:r>
          </w:p>
          <w:p w14:paraId="5DC5F396" w14:textId="77777777" w:rsidR="002663EB" w:rsidRPr="00B93783" w:rsidRDefault="002663EB" w:rsidP="002663EB"/>
        </w:tc>
        <w:tc>
          <w:tcPr>
            <w:tcW w:w="2454" w:type="dxa"/>
          </w:tcPr>
          <w:p w14:paraId="0E1E9BC9" w14:textId="77777777" w:rsidR="002663EB" w:rsidRPr="00B93783" w:rsidRDefault="002663EB" w:rsidP="002663EB">
            <w:r w:rsidRPr="00B93783">
              <w:t xml:space="preserve">- Army-Navy  design   </w:t>
            </w:r>
          </w:p>
        </w:tc>
        <w:tc>
          <w:tcPr>
            <w:tcW w:w="3621" w:type="dxa"/>
          </w:tcPr>
          <w:p w14:paraId="474B2A69" w14:textId="77777777" w:rsidR="002663EB" w:rsidRPr="00B93783" w:rsidRDefault="002663EB" w:rsidP="002663EB">
            <w:r w:rsidRPr="00B93783">
              <w:t xml:space="preserve">- конструкция, принятая в армии и флоте </w:t>
            </w:r>
          </w:p>
        </w:tc>
        <w:tc>
          <w:tcPr>
            <w:tcW w:w="6537" w:type="dxa"/>
          </w:tcPr>
          <w:p w14:paraId="29A6E76C" w14:textId="77777777" w:rsidR="002663EB" w:rsidRPr="00B93783" w:rsidRDefault="002663EB" w:rsidP="002663EB">
            <w:r w:rsidRPr="00B93783">
              <w:t xml:space="preserve">- армия ва флотда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 xml:space="preserve">илинган конструкция </w:t>
            </w:r>
          </w:p>
        </w:tc>
      </w:tr>
      <w:tr w:rsidR="002663EB" w:rsidRPr="00B93783" w14:paraId="42FC68F4" w14:textId="77777777" w:rsidTr="0026688B">
        <w:tc>
          <w:tcPr>
            <w:tcW w:w="2198" w:type="dxa"/>
          </w:tcPr>
          <w:p w14:paraId="04F66337" w14:textId="77777777" w:rsidR="002663EB" w:rsidRPr="00B93783" w:rsidRDefault="002663EB" w:rsidP="002663EB">
            <w:r w:rsidRPr="00B93783">
              <w:t>AND</w:t>
            </w:r>
          </w:p>
          <w:p w14:paraId="7B48DD4A" w14:textId="77777777" w:rsidR="002663EB" w:rsidRPr="00B93783" w:rsidRDefault="002663EB" w:rsidP="002663EB"/>
        </w:tc>
        <w:tc>
          <w:tcPr>
            <w:tcW w:w="2454" w:type="dxa"/>
          </w:tcPr>
          <w:p w14:paraId="355E6C71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</w:t>
            </w:r>
            <w:r w:rsidRPr="0026688B">
              <w:rPr>
                <w:lang w:val="en-US"/>
              </w:rPr>
              <w:t xml:space="preserve"> Avtomatic Network Dialing</w:t>
            </w:r>
            <w:r w:rsidRPr="00B93783">
              <w:t xml:space="preserve">     </w:t>
            </w:r>
          </w:p>
        </w:tc>
        <w:tc>
          <w:tcPr>
            <w:tcW w:w="3621" w:type="dxa"/>
          </w:tcPr>
          <w:p w14:paraId="0272EC78" w14:textId="77777777" w:rsidR="002663EB" w:rsidRPr="00B93783" w:rsidRDefault="002663EB" w:rsidP="002663EB">
            <w:r w:rsidRPr="00B93783">
              <w:t xml:space="preserve">- автоматический набор сетевого номера  </w:t>
            </w:r>
          </w:p>
        </w:tc>
        <w:tc>
          <w:tcPr>
            <w:tcW w:w="6537" w:type="dxa"/>
          </w:tcPr>
          <w:p w14:paraId="0DE65AAA" w14:textId="77777777" w:rsidR="002663EB" w:rsidRPr="00B93783" w:rsidRDefault="002663EB" w:rsidP="002663EB">
            <w:r w:rsidRPr="00B93783">
              <w:t>- тармо</w:t>
            </w:r>
            <w:r w:rsidR="00B93783">
              <w:t>қ</w:t>
            </w:r>
            <w:r w:rsidRPr="00B93783">
              <w:t xml:space="preserve"> ра</w:t>
            </w:r>
            <w:r w:rsidR="00B93783">
              <w:t>қ</w:t>
            </w:r>
            <w:r w:rsidRPr="00B93783">
              <w:t>амини автоматик териш</w:t>
            </w:r>
          </w:p>
          <w:p w14:paraId="5930DF89" w14:textId="77777777" w:rsidR="002663EB" w:rsidRPr="00B93783" w:rsidRDefault="002663EB" w:rsidP="002663EB"/>
        </w:tc>
      </w:tr>
      <w:tr w:rsidR="002663EB" w:rsidRPr="00B93783" w14:paraId="073DBFBF" w14:textId="77777777" w:rsidTr="0026688B">
        <w:tc>
          <w:tcPr>
            <w:tcW w:w="2198" w:type="dxa"/>
          </w:tcPr>
          <w:p w14:paraId="68533ED7" w14:textId="77777777" w:rsidR="002663EB" w:rsidRPr="00B93783" w:rsidRDefault="002663EB" w:rsidP="002663EB">
            <w:r w:rsidRPr="00B93783">
              <w:t>ANDMS</w:t>
            </w:r>
          </w:p>
          <w:p w14:paraId="5C9EB504" w14:textId="77777777" w:rsidR="002663EB" w:rsidRPr="00B93783" w:rsidRDefault="002663EB" w:rsidP="002663EB"/>
          <w:p w14:paraId="4F933E68" w14:textId="77777777" w:rsidR="002663EB" w:rsidRPr="00B93783" w:rsidRDefault="002663EB" w:rsidP="002663EB"/>
        </w:tc>
        <w:tc>
          <w:tcPr>
            <w:tcW w:w="2454" w:type="dxa"/>
          </w:tcPr>
          <w:p w14:paraId="5ECE0175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advanced network design and  management system   </w:t>
            </w:r>
          </w:p>
        </w:tc>
        <w:tc>
          <w:tcPr>
            <w:tcW w:w="3621" w:type="dxa"/>
          </w:tcPr>
          <w:p w14:paraId="201AD201" w14:textId="77777777" w:rsidR="002663EB" w:rsidRPr="00B93783" w:rsidRDefault="002663EB" w:rsidP="002663EB">
            <w:r w:rsidRPr="00B93783">
              <w:t>- усовершенствованная система разработки и управления сетями</w:t>
            </w:r>
          </w:p>
        </w:tc>
        <w:tc>
          <w:tcPr>
            <w:tcW w:w="6537" w:type="dxa"/>
          </w:tcPr>
          <w:p w14:paraId="3FF72470" w14:textId="77777777" w:rsidR="002663EB" w:rsidRPr="00B93783" w:rsidRDefault="002663EB" w:rsidP="002663EB">
            <w:r w:rsidRPr="00B93783">
              <w:t>- тармо</w:t>
            </w:r>
            <w:r w:rsidR="00B93783">
              <w:t>қ</w:t>
            </w:r>
            <w:r w:rsidRPr="00B93783">
              <w:t>ларни ишлаб чи</w:t>
            </w:r>
            <w:r w:rsidR="00B93783">
              <w:t>қ</w:t>
            </w:r>
            <w:r w:rsidRPr="00B93783">
              <w:t>ариш ва бош</w:t>
            </w:r>
            <w:r w:rsidR="00B93783">
              <w:t>қ</w:t>
            </w:r>
            <w:r w:rsidRPr="00B93783">
              <w:t xml:space="preserve">аришнинг такомиллаштирилган тизими </w:t>
            </w:r>
          </w:p>
        </w:tc>
      </w:tr>
      <w:tr w:rsidR="002663EB" w:rsidRPr="00B93783" w14:paraId="036D397B" w14:textId="77777777" w:rsidTr="0026688B">
        <w:tc>
          <w:tcPr>
            <w:tcW w:w="2198" w:type="dxa"/>
          </w:tcPr>
          <w:p w14:paraId="66F1BACE" w14:textId="77777777" w:rsidR="002663EB" w:rsidRPr="00B93783" w:rsidRDefault="002663EB" w:rsidP="002663EB">
            <w:r w:rsidRPr="00B93783">
              <w:t>АND-NOT</w:t>
            </w:r>
          </w:p>
        </w:tc>
        <w:tc>
          <w:tcPr>
            <w:tcW w:w="2454" w:type="dxa"/>
          </w:tcPr>
          <w:p w14:paraId="6298686B" w14:textId="77777777" w:rsidR="002663EB" w:rsidRPr="00B93783" w:rsidRDefault="002663EB" w:rsidP="002663EB">
            <w:r w:rsidRPr="00B93783">
              <w:t xml:space="preserve">- and-not  </w:t>
            </w:r>
          </w:p>
        </w:tc>
        <w:tc>
          <w:tcPr>
            <w:tcW w:w="3621" w:type="dxa"/>
          </w:tcPr>
          <w:p w14:paraId="0BEACD2E" w14:textId="77777777" w:rsidR="002663EB" w:rsidRPr="00B93783" w:rsidRDefault="002663EB" w:rsidP="002663EB">
            <w:r w:rsidRPr="00B93783">
              <w:t xml:space="preserve">-  И-НЕ  </w:t>
            </w:r>
          </w:p>
        </w:tc>
        <w:tc>
          <w:tcPr>
            <w:tcW w:w="6537" w:type="dxa"/>
          </w:tcPr>
          <w:p w14:paraId="49CE1E4D" w14:textId="77777777" w:rsidR="002663EB" w:rsidRPr="00B93783" w:rsidRDefault="002663EB" w:rsidP="002663EB">
            <w:r w:rsidRPr="00B93783">
              <w:t>- ВА-Й</w:t>
            </w:r>
            <w:r w:rsidR="00B93783">
              <w:t>ЎҚ</w:t>
            </w:r>
            <w:r w:rsidRPr="00B93783">
              <w:t xml:space="preserve">      </w:t>
            </w:r>
          </w:p>
        </w:tc>
      </w:tr>
      <w:tr w:rsidR="002663EB" w:rsidRPr="00B93783" w14:paraId="200ED0B5" w14:textId="77777777" w:rsidTr="0026688B">
        <w:tc>
          <w:tcPr>
            <w:tcW w:w="2198" w:type="dxa"/>
          </w:tcPr>
          <w:p w14:paraId="1042DE6E" w14:textId="77777777" w:rsidR="002663EB" w:rsidRPr="00B93783" w:rsidRDefault="002663EB" w:rsidP="002663EB">
            <w:r w:rsidRPr="00B93783">
              <w:t>АND-OR</w:t>
            </w:r>
          </w:p>
        </w:tc>
        <w:tc>
          <w:tcPr>
            <w:tcW w:w="2454" w:type="dxa"/>
          </w:tcPr>
          <w:p w14:paraId="705BE505" w14:textId="77777777" w:rsidR="002663EB" w:rsidRPr="00B93783" w:rsidRDefault="002663EB" w:rsidP="002663EB">
            <w:r w:rsidRPr="00B93783">
              <w:t>- and-or</w:t>
            </w:r>
          </w:p>
        </w:tc>
        <w:tc>
          <w:tcPr>
            <w:tcW w:w="3621" w:type="dxa"/>
          </w:tcPr>
          <w:p w14:paraId="106DE076" w14:textId="77777777" w:rsidR="002663EB" w:rsidRPr="00B93783" w:rsidRDefault="002663EB" w:rsidP="002663EB">
            <w:r w:rsidRPr="00B93783">
              <w:t xml:space="preserve">-  И-ИЛИ  </w:t>
            </w:r>
          </w:p>
        </w:tc>
        <w:tc>
          <w:tcPr>
            <w:tcW w:w="6537" w:type="dxa"/>
          </w:tcPr>
          <w:p w14:paraId="6248DB38" w14:textId="77777777" w:rsidR="002663EB" w:rsidRPr="00B93783" w:rsidRDefault="002663EB" w:rsidP="002663EB">
            <w:r w:rsidRPr="00B93783">
              <w:t xml:space="preserve">- ВА-ЁКИ     </w:t>
            </w:r>
          </w:p>
        </w:tc>
      </w:tr>
      <w:tr w:rsidR="002663EB" w:rsidRPr="00B93783" w14:paraId="1976B646" w14:textId="77777777" w:rsidTr="0026688B">
        <w:tc>
          <w:tcPr>
            <w:tcW w:w="2198" w:type="dxa"/>
          </w:tcPr>
          <w:p w14:paraId="73696FAA" w14:textId="77777777" w:rsidR="002663EB" w:rsidRPr="00B93783" w:rsidRDefault="002663EB" w:rsidP="002663EB">
            <w:r w:rsidRPr="00B93783">
              <w:t>АND-OR NOT</w:t>
            </w:r>
          </w:p>
        </w:tc>
        <w:tc>
          <w:tcPr>
            <w:tcW w:w="2454" w:type="dxa"/>
          </w:tcPr>
          <w:p w14:paraId="2EEDCAA4" w14:textId="77777777" w:rsidR="002663EB" w:rsidRPr="00B93783" w:rsidRDefault="002663EB" w:rsidP="002663EB">
            <w:r w:rsidRPr="00B93783">
              <w:t xml:space="preserve">- and-or-not </w:t>
            </w:r>
          </w:p>
        </w:tc>
        <w:tc>
          <w:tcPr>
            <w:tcW w:w="3621" w:type="dxa"/>
          </w:tcPr>
          <w:p w14:paraId="7383AF0C" w14:textId="77777777" w:rsidR="002663EB" w:rsidRPr="00B93783" w:rsidRDefault="002663EB" w:rsidP="002663EB">
            <w:r w:rsidRPr="00B93783">
              <w:t xml:space="preserve">-  И-ИЛИ-НЕ   </w:t>
            </w:r>
          </w:p>
        </w:tc>
        <w:tc>
          <w:tcPr>
            <w:tcW w:w="6537" w:type="dxa"/>
          </w:tcPr>
          <w:p w14:paraId="1DDF456A" w14:textId="77777777" w:rsidR="002663EB" w:rsidRPr="00B93783" w:rsidRDefault="002663EB" w:rsidP="002663EB">
            <w:r w:rsidRPr="00B93783">
              <w:t>- ВА-ЁКИ-Й</w:t>
            </w:r>
            <w:r w:rsidR="00B93783">
              <w:t>ЎҚ</w:t>
            </w:r>
            <w:r w:rsidRPr="00B93783">
              <w:t xml:space="preserve">  </w:t>
            </w:r>
          </w:p>
        </w:tc>
      </w:tr>
      <w:tr w:rsidR="002663EB" w:rsidRPr="00B93783" w14:paraId="3F5527A1" w14:textId="77777777" w:rsidTr="0026688B">
        <w:tc>
          <w:tcPr>
            <w:tcW w:w="2198" w:type="dxa"/>
          </w:tcPr>
          <w:p w14:paraId="7A3B48D5" w14:textId="77777777" w:rsidR="002663EB" w:rsidRPr="00B93783" w:rsidRDefault="002663EB" w:rsidP="002663EB">
            <w:r w:rsidRPr="00B93783">
              <w:t>ANDB</w:t>
            </w:r>
          </w:p>
          <w:p w14:paraId="4F66166E" w14:textId="77777777" w:rsidR="002663EB" w:rsidRPr="00B93783" w:rsidRDefault="002663EB" w:rsidP="002663EB"/>
          <w:p w14:paraId="1A7747F7" w14:textId="77777777" w:rsidR="002663EB" w:rsidRPr="00B93783" w:rsidRDefault="002663EB" w:rsidP="002663EB"/>
        </w:tc>
        <w:tc>
          <w:tcPr>
            <w:tcW w:w="2454" w:type="dxa"/>
          </w:tcPr>
          <w:p w14:paraId="6D108593" w14:textId="77777777" w:rsidR="002663EB" w:rsidRPr="00B93783" w:rsidRDefault="002663EB" w:rsidP="002663EB">
            <w:r w:rsidRPr="00B93783">
              <w:t xml:space="preserve">- Air Navigation  Development  Board   </w:t>
            </w:r>
          </w:p>
        </w:tc>
        <w:tc>
          <w:tcPr>
            <w:tcW w:w="3621" w:type="dxa"/>
          </w:tcPr>
          <w:p w14:paraId="2DE1571C" w14:textId="77777777" w:rsidR="002663EB" w:rsidRPr="00B93783" w:rsidRDefault="002663EB" w:rsidP="002663EB">
            <w:r w:rsidRPr="00B93783">
              <w:t>- управление развития воздушной навигации</w:t>
            </w:r>
          </w:p>
        </w:tc>
        <w:tc>
          <w:tcPr>
            <w:tcW w:w="6537" w:type="dxa"/>
          </w:tcPr>
          <w:p w14:paraId="38D786A5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>аво навигацияси ривожланишини бош</w:t>
            </w:r>
            <w:r w:rsidR="00B93783">
              <w:t>қ</w:t>
            </w:r>
            <w:r w:rsidRPr="00B93783">
              <w:t xml:space="preserve">ариш </w:t>
            </w:r>
          </w:p>
        </w:tc>
      </w:tr>
      <w:tr w:rsidR="002663EB" w:rsidRPr="00B93783" w14:paraId="005305A9" w14:textId="77777777" w:rsidTr="0026688B">
        <w:tc>
          <w:tcPr>
            <w:tcW w:w="2198" w:type="dxa"/>
          </w:tcPr>
          <w:p w14:paraId="40DE3477" w14:textId="77777777" w:rsidR="002663EB" w:rsidRPr="00B93783" w:rsidRDefault="002663EB" w:rsidP="002663EB">
            <w:r w:rsidRPr="00B93783">
              <w:t>АNE</w:t>
            </w:r>
          </w:p>
          <w:p w14:paraId="278F7F11" w14:textId="77777777" w:rsidR="002663EB" w:rsidRPr="00B93783" w:rsidRDefault="002663EB" w:rsidP="002663EB"/>
          <w:p w14:paraId="470A6DBE" w14:textId="77777777" w:rsidR="002663EB" w:rsidRPr="00B93783" w:rsidRDefault="002663EB" w:rsidP="002663EB"/>
        </w:tc>
        <w:tc>
          <w:tcPr>
            <w:tcW w:w="2454" w:type="dxa"/>
          </w:tcPr>
          <w:p w14:paraId="7620DF32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aeronautical and navigation  elec-tronics   </w:t>
            </w:r>
          </w:p>
        </w:tc>
        <w:tc>
          <w:tcPr>
            <w:tcW w:w="3621" w:type="dxa"/>
          </w:tcPr>
          <w:p w14:paraId="661F84D0" w14:textId="77777777" w:rsidR="002663EB" w:rsidRPr="00B93783" w:rsidRDefault="002663EB" w:rsidP="002663EB">
            <w:r w:rsidRPr="00B93783">
              <w:t xml:space="preserve">- авиационная и навигационная электроника </w:t>
            </w:r>
          </w:p>
          <w:p w14:paraId="6236FEF2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6537" w:type="dxa"/>
          </w:tcPr>
          <w:p w14:paraId="72DF6C84" w14:textId="77777777" w:rsidR="002663EB" w:rsidRPr="00B93783" w:rsidRDefault="002663EB" w:rsidP="002663EB">
            <w:r w:rsidRPr="00B93783">
              <w:t>- авиацион ва навигацион электроника</w:t>
            </w:r>
          </w:p>
        </w:tc>
      </w:tr>
      <w:tr w:rsidR="002663EB" w:rsidRPr="00B93783" w14:paraId="15946B59" w14:textId="77777777" w:rsidTr="0026688B">
        <w:tc>
          <w:tcPr>
            <w:tcW w:w="2198" w:type="dxa"/>
          </w:tcPr>
          <w:p w14:paraId="0C0CC1B2" w14:textId="77777777" w:rsidR="002663EB" w:rsidRPr="00B93783" w:rsidRDefault="002663EB" w:rsidP="002663EB">
            <w:r w:rsidRPr="00B93783">
              <w:t xml:space="preserve">ANI </w:t>
            </w:r>
          </w:p>
          <w:p w14:paraId="606F7DF7" w14:textId="77777777" w:rsidR="002663EB" w:rsidRPr="00B93783" w:rsidRDefault="002663EB" w:rsidP="002663EB"/>
        </w:tc>
        <w:tc>
          <w:tcPr>
            <w:tcW w:w="2454" w:type="dxa"/>
          </w:tcPr>
          <w:p w14:paraId="30404CB5" w14:textId="77777777" w:rsidR="002663EB" w:rsidRPr="00B93783" w:rsidRDefault="002663EB" w:rsidP="002663EB">
            <w:r w:rsidRPr="00B93783">
              <w:t xml:space="preserve">- automatic num-ber  identification   </w:t>
            </w:r>
          </w:p>
        </w:tc>
        <w:tc>
          <w:tcPr>
            <w:tcW w:w="3621" w:type="dxa"/>
          </w:tcPr>
          <w:p w14:paraId="2DCB7A18" w14:textId="77777777" w:rsidR="002663EB" w:rsidRPr="00B93783" w:rsidRDefault="002663EB" w:rsidP="002663EB">
            <w:r w:rsidRPr="00B93783">
              <w:t xml:space="preserve">- автоматическое определение номера (телефона) </w:t>
            </w:r>
          </w:p>
        </w:tc>
        <w:tc>
          <w:tcPr>
            <w:tcW w:w="6537" w:type="dxa"/>
          </w:tcPr>
          <w:p w14:paraId="7217C95A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амни (телефоннинг) автоматик ани</w:t>
            </w:r>
            <w:r w:rsidR="00B93783">
              <w:t>қ</w:t>
            </w:r>
            <w:r w:rsidRPr="00B93783">
              <w:t>лагич</w:t>
            </w:r>
          </w:p>
        </w:tc>
      </w:tr>
      <w:tr w:rsidR="002663EB" w:rsidRPr="00B93783" w14:paraId="155BCF83" w14:textId="77777777" w:rsidTr="0026688B">
        <w:tc>
          <w:tcPr>
            <w:tcW w:w="2198" w:type="dxa"/>
          </w:tcPr>
          <w:p w14:paraId="79E6ED4D" w14:textId="77777777" w:rsidR="002663EB" w:rsidRPr="00B93783" w:rsidRDefault="002663EB" w:rsidP="002663EB">
            <w:r w:rsidRPr="00B93783">
              <w:t xml:space="preserve">АNL </w:t>
            </w:r>
          </w:p>
          <w:p w14:paraId="2B2A971D" w14:textId="77777777" w:rsidR="002663EB" w:rsidRPr="00B93783" w:rsidRDefault="002663EB" w:rsidP="002663EB"/>
        </w:tc>
        <w:tc>
          <w:tcPr>
            <w:tcW w:w="2454" w:type="dxa"/>
          </w:tcPr>
          <w:p w14:paraId="1BF3FBFE" w14:textId="77777777" w:rsidR="002663EB" w:rsidRPr="00B93783" w:rsidRDefault="002663EB" w:rsidP="002663EB">
            <w:r w:rsidRPr="00B93783">
              <w:t xml:space="preserve">- automatic noise limiter   </w:t>
            </w:r>
          </w:p>
        </w:tc>
        <w:tc>
          <w:tcPr>
            <w:tcW w:w="3621" w:type="dxa"/>
          </w:tcPr>
          <w:p w14:paraId="7A170B8C" w14:textId="77777777" w:rsidR="002663EB" w:rsidRPr="00B93783" w:rsidRDefault="002663EB" w:rsidP="002663EB">
            <w:r w:rsidRPr="00B93783">
              <w:t>- автоматический ограничитель помех</w:t>
            </w:r>
            <w:r w:rsidRPr="00B93783">
              <w:lastRenderedPageBreak/>
              <w:t xml:space="preserve">  </w:t>
            </w:r>
          </w:p>
        </w:tc>
        <w:tc>
          <w:tcPr>
            <w:tcW w:w="6537" w:type="dxa"/>
          </w:tcPr>
          <w:p w14:paraId="6122F69D" w14:textId="77777777" w:rsidR="002663EB" w:rsidRPr="00B93783" w:rsidRDefault="002663EB" w:rsidP="002663EB">
            <w:r w:rsidRPr="00B93783">
              <w:t>- хала</w:t>
            </w:r>
            <w:r w:rsidR="00B93783">
              <w:t>қ</w:t>
            </w:r>
            <w:r w:rsidRPr="00B93783">
              <w:t>итларни автоматик чекл</w:t>
            </w:r>
            <w:r w:rsidRPr="00B93783">
              <w:lastRenderedPageBreak/>
              <w:t>аг</w:t>
            </w:r>
            <w:r w:rsidRPr="00B93783">
              <w:lastRenderedPageBreak/>
              <w:t>ич</w:t>
            </w:r>
          </w:p>
        </w:tc>
      </w:tr>
      <w:tr w:rsidR="002663EB" w:rsidRPr="00B93783" w14:paraId="648F99BF" w14:textId="77777777" w:rsidTr="0026688B">
        <w:tc>
          <w:tcPr>
            <w:tcW w:w="2198" w:type="dxa"/>
          </w:tcPr>
          <w:p w14:paraId="7E348C55" w14:textId="77777777" w:rsidR="002663EB" w:rsidRPr="00B93783" w:rsidRDefault="002663EB" w:rsidP="002663EB">
            <w:r w:rsidRPr="00B93783">
              <w:t xml:space="preserve">ANRCCC </w:t>
            </w:r>
          </w:p>
          <w:p w14:paraId="40F89E7A" w14:textId="77777777" w:rsidR="002663EB" w:rsidRPr="00B93783" w:rsidRDefault="002663EB" w:rsidP="002663EB"/>
          <w:p w14:paraId="1CE48311" w14:textId="77777777" w:rsidR="002663EB" w:rsidRPr="00B93783" w:rsidRDefault="002663EB" w:rsidP="002663EB"/>
          <w:p w14:paraId="0584E75D" w14:textId="77777777" w:rsidR="002663EB" w:rsidRPr="00B93783" w:rsidRDefault="002663EB" w:rsidP="002663EB"/>
        </w:tc>
        <w:tc>
          <w:tcPr>
            <w:tcW w:w="2454" w:type="dxa"/>
          </w:tcPr>
          <w:p w14:paraId="56AC9980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army-Navy Radio Frequency Cable Coordinati</w:t>
            </w:r>
            <w:r w:rsidRPr="0026688B">
              <w:rPr>
                <w:lang w:val="en-US"/>
              </w:rPr>
              <w:lastRenderedPageBreak/>
              <w:t xml:space="preserve">on Committee   </w:t>
            </w:r>
          </w:p>
        </w:tc>
        <w:tc>
          <w:tcPr>
            <w:tcW w:w="3621" w:type="dxa"/>
          </w:tcPr>
          <w:p w14:paraId="36899E9D" w14:textId="77777777" w:rsidR="002663EB" w:rsidRPr="00B93783" w:rsidRDefault="002663EB" w:rsidP="002663EB">
            <w:r w:rsidRPr="00B93783">
              <w:t xml:space="preserve">- </w:t>
            </w:r>
            <w:r w:rsidRPr="00B93783">
              <w:lastRenderedPageBreak/>
              <w:t xml:space="preserve">Объединенный координационный комитет армии и флота по стандартизации </w:t>
            </w:r>
            <w:r w:rsidRPr="00B93783">
              <w:lastRenderedPageBreak/>
              <w:t>к</w:t>
            </w:r>
            <w:r w:rsidRPr="00B93783">
              <w:lastRenderedPageBreak/>
              <w:t xml:space="preserve">абелей  </w:t>
            </w:r>
          </w:p>
        </w:tc>
        <w:tc>
          <w:tcPr>
            <w:tcW w:w="6537" w:type="dxa"/>
          </w:tcPr>
          <w:p w14:paraId="5896C214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а</w:t>
            </w:r>
            <w:r w:rsidRPr="00B93783">
              <w:t>рмия ва флотнинг кабелларни стандартлаштириш б</w:t>
            </w:r>
            <w:r w:rsidR="00B93783">
              <w:t>ў</w:t>
            </w:r>
            <w:r w:rsidRPr="00B93783">
              <w:t>йича бирлашган мувофи</w:t>
            </w:r>
            <w:r w:rsidR="00B93783">
              <w:t>қ</w:t>
            </w:r>
            <w:r w:rsidRPr="00B93783">
              <w:t xml:space="preserve">лаштириш </w:t>
            </w:r>
            <w:r w:rsidR="00B93783">
              <w:t>қў</w:t>
            </w:r>
            <w:r w:rsidRPr="00B93783">
              <w:t>митаси</w:t>
            </w:r>
          </w:p>
          <w:p w14:paraId="2AA05953" w14:textId="77777777" w:rsidR="002663EB" w:rsidRPr="00B93783" w:rsidRDefault="002663EB" w:rsidP="002663EB"/>
        </w:tc>
      </w:tr>
      <w:tr w:rsidR="002663EB" w:rsidRPr="00B93783" w14:paraId="0C9DB472" w14:textId="77777777" w:rsidTr="0026688B">
        <w:tc>
          <w:tcPr>
            <w:tcW w:w="2198" w:type="dxa"/>
          </w:tcPr>
          <w:p w14:paraId="740A10FF" w14:textId="77777777" w:rsidR="002663EB" w:rsidRPr="00B93783" w:rsidRDefault="002663EB" w:rsidP="002663EB">
            <w:r w:rsidRPr="00B93783">
              <w:t xml:space="preserve">ANO </w:t>
            </w:r>
          </w:p>
          <w:p w14:paraId="413AF3F5" w14:textId="77777777" w:rsidR="002663EB" w:rsidRPr="00B93783" w:rsidRDefault="002663EB" w:rsidP="002663EB"/>
        </w:tc>
        <w:tc>
          <w:tcPr>
            <w:tcW w:w="2454" w:type="dxa"/>
          </w:tcPr>
          <w:p w14:paraId="0DADD872" w14:textId="77777777" w:rsidR="002663EB" w:rsidRPr="00B93783" w:rsidRDefault="002663EB" w:rsidP="002663EB">
            <w:r w:rsidRPr="00B93783">
              <w:t xml:space="preserve">- automated net-work operations   </w:t>
            </w:r>
          </w:p>
        </w:tc>
        <w:tc>
          <w:tcPr>
            <w:tcW w:w="3621" w:type="dxa"/>
          </w:tcPr>
          <w:p w14:paraId="61554A1B" w14:textId="77777777" w:rsidR="002663EB" w:rsidRPr="00B93783" w:rsidRDefault="002663EB" w:rsidP="002663EB">
            <w:r w:rsidRPr="00B93783">
              <w:t xml:space="preserve">- автоматизированная эксплуатация сети </w:t>
            </w:r>
          </w:p>
        </w:tc>
        <w:tc>
          <w:tcPr>
            <w:tcW w:w="6537" w:type="dxa"/>
          </w:tcPr>
          <w:p w14:paraId="2008CC98" w14:textId="77777777" w:rsidR="002663EB" w:rsidRPr="00B93783" w:rsidRDefault="002663EB" w:rsidP="002663EB">
            <w:r w:rsidRPr="00B93783">
              <w:t>- тармо</w:t>
            </w:r>
            <w:r w:rsidR="00B93783">
              <w:t>қ</w:t>
            </w:r>
            <w:r w:rsidRPr="00B93783">
              <w:t>дан автоматлаштирилган фойдаланиш</w:t>
            </w:r>
          </w:p>
        </w:tc>
      </w:tr>
      <w:tr w:rsidR="002663EB" w:rsidRPr="00B93783" w14:paraId="76C1D564" w14:textId="77777777" w:rsidTr="0026688B">
        <w:tc>
          <w:tcPr>
            <w:tcW w:w="2198" w:type="dxa"/>
          </w:tcPr>
          <w:p w14:paraId="192028FF" w14:textId="77777777" w:rsidR="002663EB" w:rsidRPr="00B93783" w:rsidRDefault="002663EB" w:rsidP="002663EB">
            <w:r w:rsidRPr="00B93783">
              <w:t>АNRS</w:t>
            </w:r>
          </w:p>
          <w:p w14:paraId="01D17F3B" w14:textId="77777777" w:rsidR="002663EB" w:rsidRPr="00B93783" w:rsidRDefault="002663EB" w:rsidP="002663EB"/>
        </w:tc>
        <w:tc>
          <w:tcPr>
            <w:tcW w:w="2454" w:type="dxa"/>
          </w:tcPr>
          <w:p w14:paraId="5D0A9D93" w14:textId="77777777" w:rsidR="002663EB" w:rsidRPr="00B93783" w:rsidRDefault="002663EB" w:rsidP="002663EB">
            <w:r w:rsidRPr="00B93783">
              <w:t xml:space="preserve">- automatic noise  reduction  system   </w:t>
            </w:r>
          </w:p>
        </w:tc>
        <w:tc>
          <w:tcPr>
            <w:tcW w:w="3621" w:type="dxa"/>
          </w:tcPr>
          <w:p w14:paraId="7B4BF182" w14:textId="77777777" w:rsidR="002663EB" w:rsidRPr="00B93783" w:rsidRDefault="002663EB" w:rsidP="002663EB">
            <w:r w:rsidRPr="00B93783">
              <w:t xml:space="preserve">- система автоматического подавления шумов   </w:t>
            </w:r>
          </w:p>
        </w:tc>
        <w:tc>
          <w:tcPr>
            <w:tcW w:w="6537" w:type="dxa"/>
          </w:tcPr>
          <w:p w14:paraId="2B7D08A8" w14:textId="77777777" w:rsidR="002663EB" w:rsidRPr="00B93783" w:rsidRDefault="002663EB" w:rsidP="002663EB">
            <w:r w:rsidRPr="00B93783">
              <w:t>- шов</w:t>
            </w:r>
            <w:r w:rsidR="00B93783">
              <w:t>қ</w:t>
            </w:r>
            <w:r w:rsidRPr="00B93783">
              <w:t>инларни автоматик бостириш тизими</w:t>
            </w:r>
          </w:p>
        </w:tc>
      </w:tr>
      <w:tr w:rsidR="002663EB" w:rsidRPr="00B93783" w14:paraId="770A72A7" w14:textId="77777777" w:rsidTr="0026688B">
        <w:tc>
          <w:tcPr>
            <w:tcW w:w="2198" w:type="dxa"/>
          </w:tcPr>
          <w:p w14:paraId="05245EA9" w14:textId="77777777" w:rsidR="002663EB" w:rsidRPr="00B93783" w:rsidRDefault="002663EB" w:rsidP="002663EB">
            <w:r w:rsidRPr="00B93783">
              <w:t xml:space="preserve">ANR </w:t>
            </w:r>
          </w:p>
          <w:p w14:paraId="5F501A49" w14:textId="77777777" w:rsidR="002663EB" w:rsidRPr="00B93783" w:rsidRDefault="002663EB" w:rsidP="002663EB"/>
          <w:p w14:paraId="1F0D58C2" w14:textId="77777777" w:rsidR="002663EB" w:rsidRPr="00B93783" w:rsidRDefault="002663EB" w:rsidP="002663EB"/>
        </w:tc>
        <w:tc>
          <w:tcPr>
            <w:tcW w:w="2454" w:type="dxa"/>
          </w:tcPr>
          <w:p w14:paraId="5E12D614" w14:textId="77777777" w:rsidR="002663EB" w:rsidRPr="00B93783" w:rsidRDefault="002663EB" w:rsidP="002663EB">
            <w:r w:rsidRPr="00B93783">
              <w:t xml:space="preserve">- Automatic Network Routing  </w:t>
            </w:r>
          </w:p>
        </w:tc>
        <w:tc>
          <w:tcPr>
            <w:tcW w:w="3621" w:type="dxa"/>
          </w:tcPr>
          <w:p w14:paraId="13ABA1AC" w14:textId="77777777" w:rsidR="002663EB" w:rsidRPr="00B93783" w:rsidRDefault="002663EB" w:rsidP="002663EB">
            <w:r w:rsidRPr="00B93783">
              <w:t xml:space="preserve">- автоматическая сетевая маршрутизация (составная часть протокола HPR) </w:t>
            </w:r>
          </w:p>
        </w:tc>
        <w:tc>
          <w:tcPr>
            <w:tcW w:w="6537" w:type="dxa"/>
          </w:tcPr>
          <w:p w14:paraId="3A66063F" w14:textId="77777777" w:rsidR="002663EB" w:rsidRPr="00B93783" w:rsidRDefault="002663EB" w:rsidP="002663EB">
            <w:r w:rsidRPr="00B93783">
              <w:t>- тармо</w:t>
            </w:r>
            <w:r w:rsidR="00B93783">
              <w:t>қ</w:t>
            </w:r>
            <w:r w:rsidRPr="00B93783">
              <w:t xml:space="preserve">да автоматик маршрутлаш (HPR протоколининг  таркибий </w:t>
            </w:r>
            <w:r w:rsidR="00B93783">
              <w:t>қ</w:t>
            </w:r>
            <w:r w:rsidRPr="00B93783">
              <w:t>исми)</w:t>
            </w:r>
          </w:p>
        </w:tc>
      </w:tr>
      <w:tr w:rsidR="002663EB" w:rsidRPr="00B93783" w14:paraId="261375FC" w14:textId="77777777" w:rsidTr="0026688B">
        <w:tc>
          <w:tcPr>
            <w:tcW w:w="2198" w:type="dxa"/>
          </w:tcPr>
          <w:p w14:paraId="66DD73B7" w14:textId="77777777" w:rsidR="002663EB" w:rsidRPr="00B93783" w:rsidRDefault="002663EB" w:rsidP="002663EB">
            <w:r w:rsidRPr="00B93783">
              <w:t>ANS</w:t>
            </w:r>
          </w:p>
        </w:tc>
        <w:tc>
          <w:tcPr>
            <w:tcW w:w="2454" w:type="dxa"/>
          </w:tcPr>
          <w:p w14:paraId="58AD27D8" w14:textId="77777777" w:rsidR="002663EB" w:rsidRPr="00B93783" w:rsidRDefault="002663EB" w:rsidP="002663EB">
            <w:r w:rsidRPr="00B93783">
              <w:t xml:space="preserve">- last answer   </w:t>
            </w:r>
          </w:p>
        </w:tc>
        <w:tc>
          <w:tcPr>
            <w:tcW w:w="3621" w:type="dxa"/>
          </w:tcPr>
          <w:p w14:paraId="05DE66AF" w14:textId="77777777" w:rsidR="002663EB" w:rsidRPr="00B93783" w:rsidRDefault="002663EB" w:rsidP="002663EB">
            <w:r w:rsidRPr="00B93783">
              <w:t xml:space="preserve">-окончательный результат  </w:t>
            </w:r>
          </w:p>
        </w:tc>
        <w:tc>
          <w:tcPr>
            <w:tcW w:w="6537" w:type="dxa"/>
          </w:tcPr>
          <w:p w14:paraId="4015F98D" w14:textId="77777777" w:rsidR="002663EB" w:rsidRPr="00B93783" w:rsidRDefault="002663EB" w:rsidP="002663EB">
            <w:r w:rsidRPr="00B93783">
              <w:t>- охирги натижа</w:t>
            </w:r>
          </w:p>
        </w:tc>
      </w:tr>
      <w:tr w:rsidR="002663EB" w:rsidRPr="00B93783" w14:paraId="3AF3ABA5" w14:textId="77777777" w:rsidTr="0026688B">
        <w:tc>
          <w:tcPr>
            <w:tcW w:w="2198" w:type="dxa"/>
          </w:tcPr>
          <w:p w14:paraId="53A1FD44" w14:textId="77777777" w:rsidR="002663EB" w:rsidRPr="00B93783" w:rsidRDefault="002663EB" w:rsidP="002663EB">
            <w:r w:rsidRPr="00B93783">
              <w:t>ANS</w:t>
            </w:r>
          </w:p>
          <w:p w14:paraId="087E06CD" w14:textId="77777777" w:rsidR="002663EB" w:rsidRPr="00B93783" w:rsidRDefault="002663EB" w:rsidP="002663EB"/>
        </w:tc>
        <w:tc>
          <w:tcPr>
            <w:tcW w:w="2454" w:type="dxa"/>
          </w:tcPr>
          <w:p w14:paraId="65D7ABEE" w14:textId="77777777" w:rsidR="002663EB" w:rsidRPr="00B93783" w:rsidRDefault="002663EB" w:rsidP="002663EB">
            <w:r w:rsidRPr="00B93783">
              <w:t xml:space="preserve">- American Nati-onal  Standard   </w:t>
            </w:r>
          </w:p>
        </w:tc>
        <w:tc>
          <w:tcPr>
            <w:tcW w:w="3621" w:type="dxa"/>
          </w:tcPr>
          <w:p w14:paraId="1DEBB1EA" w14:textId="77777777" w:rsidR="002663EB" w:rsidRPr="00B93783" w:rsidRDefault="002663EB" w:rsidP="002663EB">
            <w:r w:rsidRPr="00B93783">
              <w:t xml:space="preserve">- американский национальный стандарт   </w:t>
            </w:r>
          </w:p>
        </w:tc>
        <w:tc>
          <w:tcPr>
            <w:tcW w:w="6537" w:type="dxa"/>
          </w:tcPr>
          <w:p w14:paraId="7615196C" w14:textId="77777777" w:rsidR="002663EB" w:rsidRPr="00B93783" w:rsidRDefault="002663EB" w:rsidP="002663EB">
            <w:r w:rsidRPr="00B93783">
              <w:t>- Америка миллий стандарти</w:t>
            </w:r>
          </w:p>
          <w:p w14:paraId="227D4603" w14:textId="77777777" w:rsidR="002663EB" w:rsidRPr="00B93783" w:rsidRDefault="002663EB" w:rsidP="002663EB"/>
        </w:tc>
      </w:tr>
      <w:tr w:rsidR="002663EB" w:rsidRPr="00B93783" w14:paraId="4092705B" w14:textId="77777777" w:rsidTr="0026688B">
        <w:tc>
          <w:tcPr>
            <w:tcW w:w="2198" w:type="dxa"/>
          </w:tcPr>
          <w:p w14:paraId="310CA884" w14:textId="77777777" w:rsidR="002663EB" w:rsidRPr="00B93783" w:rsidRDefault="002663EB" w:rsidP="002663EB">
            <w:r w:rsidRPr="00B93783">
              <w:t xml:space="preserve">ANSI </w:t>
            </w:r>
          </w:p>
          <w:p w14:paraId="4DA9A60C" w14:textId="77777777" w:rsidR="002663EB" w:rsidRPr="00B93783" w:rsidRDefault="002663EB" w:rsidP="002663EB"/>
          <w:p w14:paraId="0053E8E3" w14:textId="77777777" w:rsidR="002663EB" w:rsidRPr="00B93783" w:rsidRDefault="002663EB" w:rsidP="002663EB"/>
        </w:tc>
        <w:tc>
          <w:tcPr>
            <w:tcW w:w="2454" w:type="dxa"/>
          </w:tcPr>
          <w:p w14:paraId="2E1A0DBB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American Nati-onal Standard Institute   </w:t>
            </w:r>
          </w:p>
        </w:tc>
        <w:tc>
          <w:tcPr>
            <w:tcW w:w="3621" w:type="dxa"/>
          </w:tcPr>
          <w:p w14:paraId="388D7A6E" w14:textId="77777777" w:rsidR="002663EB" w:rsidRPr="00B93783" w:rsidRDefault="002663EB" w:rsidP="002663EB">
            <w:r w:rsidRPr="00B93783">
              <w:t xml:space="preserve">- Американский  национальный институт стандартов    </w:t>
            </w:r>
          </w:p>
        </w:tc>
        <w:tc>
          <w:tcPr>
            <w:tcW w:w="6537" w:type="dxa"/>
          </w:tcPr>
          <w:p w14:paraId="269E985E" w14:textId="77777777" w:rsidR="002663EB" w:rsidRPr="00B93783" w:rsidRDefault="002663EB" w:rsidP="002663EB">
            <w:r w:rsidRPr="00B93783">
              <w:t>- Америка стандартлар миллий институти</w:t>
            </w:r>
          </w:p>
          <w:p w14:paraId="2D480FC9" w14:textId="77777777" w:rsidR="002663EB" w:rsidRPr="00B93783" w:rsidRDefault="002663EB" w:rsidP="002663EB"/>
        </w:tc>
      </w:tr>
      <w:tr w:rsidR="002663EB" w:rsidRPr="00B93783" w14:paraId="71B065DA" w14:textId="77777777" w:rsidTr="0026688B">
        <w:tc>
          <w:tcPr>
            <w:tcW w:w="2198" w:type="dxa"/>
          </w:tcPr>
          <w:p w14:paraId="4CED20D5" w14:textId="77777777" w:rsidR="002663EB" w:rsidRPr="00B93783" w:rsidRDefault="002663EB" w:rsidP="002663EB">
            <w:r w:rsidRPr="00B93783">
              <w:t>ANSS</w:t>
            </w:r>
          </w:p>
          <w:p w14:paraId="40117A0C" w14:textId="77777777" w:rsidR="002663EB" w:rsidRPr="00B93783" w:rsidRDefault="002663EB" w:rsidP="002663EB"/>
          <w:p w14:paraId="7984030F" w14:textId="77777777" w:rsidR="002663EB" w:rsidRPr="00B93783" w:rsidRDefault="002663EB" w:rsidP="002663EB"/>
        </w:tc>
        <w:tc>
          <w:tcPr>
            <w:tcW w:w="2454" w:type="dxa"/>
          </w:tcPr>
          <w:p w14:paraId="58765B72" w14:textId="77777777" w:rsidR="002663EB" w:rsidRPr="00B93783" w:rsidRDefault="002663EB" w:rsidP="002663EB">
            <w:r w:rsidRPr="00B93783">
              <w:t xml:space="preserve">- automatic noise suppresser  system   </w:t>
            </w:r>
          </w:p>
        </w:tc>
        <w:tc>
          <w:tcPr>
            <w:tcW w:w="3621" w:type="dxa"/>
          </w:tcPr>
          <w:p w14:paraId="4F9F0E23" w14:textId="77777777" w:rsidR="002663EB" w:rsidRPr="00B93783" w:rsidRDefault="002663EB" w:rsidP="002663EB">
            <w:r w:rsidRPr="00B93783">
              <w:t xml:space="preserve">- система автоматического шумопонижения фирмы Sharp   </w:t>
            </w:r>
          </w:p>
        </w:tc>
        <w:tc>
          <w:tcPr>
            <w:tcW w:w="6537" w:type="dxa"/>
          </w:tcPr>
          <w:p w14:paraId="23EE39DF" w14:textId="77777777" w:rsidR="002663EB" w:rsidRPr="00B93783" w:rsidRDefault="002663EB" w:rsidP="002663EB">
            <w:r w:rsidRPr="00B93783">
              <w:t>- Sharp фирмасининг автоматик шов</w:t>
            </w:r>
            <w:r w:rsidR="00B93783">
              <w:t>қ</w:t>
            </w:r>
            <w:r w:rsidRPr="00B93783">
              <w:t>ин бостириш тизими</w:t>
            </w:r>
          </w:p>
          <w:p w14:paraId="052EDBBC" w14:textId="77777777" w:rsidR="002663EB" w:rsidRPr="00B93783" w:rsidRDefault="002663EB" w:rsidP="002663EB"/>
        </w:tc>
      </w:tr>
      <w:tr w:rsidR="002663EB" w:rsidRPr="00B93783" w14:paraId="1B6320B9" w14:textId="77777777" w:rsidTr="0026688B">
        <w:tc>
          <w:tcPr>
            <w:tcW w:w="2198" w:type="dxa"/>
          </w:tcPr>
          <w:p w14:paraId="174062FE" w14:textId="77777777" w:rsidR="002663EB" w:rsidRPr="00B93783" w:rsidRDefault="002663EB" w:rsidP="002663EB">
            <w:r w:rsidRPr="00B93783">
              <w:t xml:space="preserve">ant </w:t>
            </w:r>
          </w:p>
        </w:tc>
        <w:tc>
          <w:tcPr>
            <w:tcW w:w="2454" w:type="dxa"/>
          </w:tcPr>
          <w:p w14:paraId="1C227B6C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antenna</w:t>
            </w:r>
          </w:p>
        </w:tc>
        <w:tc>
          <w:tcPr>
            <w:tcW w:w="3621" w:type="dxa"/>
          </w:tcPr>
          <w:p w14:paraId="71E5AD35" w14:textId="77777777" w:rsidR="002663EB" w:rsidRPr="00B93783" w:rsidRDefault="002663EB" w:rsidP="002663EB">
            <w:r w:rsidRPr="00B93783">
              <w:t xml:space="preserve">- антенна  </w:t>
            </w:r>
          </w:p>
        </w:tc>
        <w:tc>
          <w:tcPr>
            <w:tcW w:w="6537" w:type="dxa"/>
          </w:tcPr>
          <w:p w14:paraId="1332B554" w14:textId="77777777" w:rsidR="002663EB" w:rsidRPr="00B93783" w:rsidRDefault="002663EB" w:rsidP="002663EB">
            <w:r w:rsidRPr="00B93783">
              <w:t>- антенна</w:t>
            </w:r>
          </w:p>
        </w:tc>
      </w:tr>
      <w:tr w:rsidR="002663EB" w:rsidRPr="00B93783" w14:paraId="5CE807B6" w14:textId="77777777" w:rsidTr="0026688B">
        <w:tc>
          <w:tcPr>
            <w:tcW w:w="2198" w:type="dxa"/>
          </w:tcPr>
          <w:p w14:paraId="44EB1E71" w14:textId="77777777" w:rsidR="002663EB" w:rsidRPr="00B93783" w:rsidRDefault="002663EB" w:rsidP="002663EB">
            <w:r w:rsidRPr="00B93783">
              <w:t xml:space="preserve">АОС </w:t>
            </w:r>
          </w:p>
          <w:p w14:paraId="0AFBA899" w14:textId="77777777" w:rsidR="002663EB" w:rsidRPr="00B93783" w:rsidRDefault="002663EB" w:rsidP="002663EB"/>
        </w:tc>
        <w:tc>
          <w:tcPr>
            <w:tcW w:w="2454" w:type="dxa"/>
          </w:tcPr>
          <w:p w14:paraId="737FBD5C" w14:textId="77777777" w:rsidR="002663EB" w:rsidRPr="00B93783" w:rsidRDefault="002663EB" w:rsidP="002663EB">
            <w:r w:rsidRPr="00B93783">
              <w:t xml:space="preserve">- automatic out-  put control   </w:t>
            </w:r>
          </w:p>
        </w:tc>
        <w:tc>
          <w:tcPr>
            <w:tcW w:w="3621" w:type="dxa"/>
          </w:tcPr>
          <w:p w14:paraId="06907314" w14:textId="77777777" w:rsidR="002663EB" w:rsidRPr="00B93783" w:rsidRDefault="002663EB" w:rsidP="002663EB">
            <w:r w:rsidRPr="00B93783">
              <w:t xml:space="preserve">- автоматическая регули-ровка выхода  </w:t>
            </w:r>
          </w:p>
        </w:tc>
        <w:tc>
          <w:tcPr>
            <w:tcW w:w="6537" w:type="dxa"/>
          </w:tcPr>
          <w:p w14:paraId="6E9B7518" w14:textId="77777777" w:rsidR="002663EB" w:rsidRPr="00B93783" w:rsidRDefault="002663EB" w:rsidP="002663EB">
            <w:r w:rsidRPr="00B93783">
              <w:t>- чи</w:t>
            </w:r>
            <w:r w:rsidR="00B93783">
              <w:t>қ</w:t>
            </w:r>
            <w:r w:rsidRPr="00B93783">
              <w:t>ишни автоматик ростлаш</w:t>
            </w:r>
          </w:p>
        </w:tc>
      </w:tr>
      <w:tr w:rsidR="002663EB" w:rsidRPr="00B93783" w14:paraId="1B18FD74" w14:textId="77777777" w:rsidTr="0026688B">
        <w:tc>
          <w:tcPr>
            <w:tcW w:w="2198" w:type="dxa"/>
          </w:tcPr>
          <w:p w14:paraId="4C7CC3D5" w14:textId="77777777" w:rsidR="002663EB" w:rsidRPr="00B93783" w:rsidRDefault="002663EB" w:rsidP="002663EB">
            <w:r w:rsidRPr="00B93783">
              <w:t xml:space="preserve">АОС </w:t>
            </w:r>
          </w:p>
          <w:p w14:paraId="69719FBD" w14:textId="77777777" w:rsidR="002663EB" w:rsidRPr="00B93783" w:rsidRDefault="002663EB" w:rsidP="002663EB"/>
          <w:p w14:paraId="4709FBF0" w14:textId="77777777" w:rsidR="002663EB" w:rsidRPr="00B93783" w:rsidRDefault="002663EB" w:rsidP="002663EB"/>
        </w:tc>
        <w:tc>
          <w:tcPr>
            <w:tcW w:w="2454" w:type="dxa"/>
          </w:tcPr>
          <w:p w14:paraId="6512FDB4" w14:textId="77777777" w:rsidR="002663EB" w:rsidRPr="00B93783" w:rsidRDefault="002663EB" w:rsidP="002663EB">
            <w:r w:rsidRPr="00B93783">
              <w:t xml:space="preserve">- automated  operations  control  </w:t>
            </w:r>
          </w:p>
        </w:tc>
        <w:tc>
          <w:tcPr>
            <w:tcW w:w="3621" w:type="dxa"/>
          </w:tcPr>
          <w:p w14:paraId="249BC23A" w14:textId="77777777" w:rsidR="002663EB" w:rsidRPr="00B93783" w:rsidRDefault="002663EB" w:rsidP="002663EB">
            <w:r w:rsidRPr="00B93783">
              <w:t>- автоматизированное управление функционированием</w:t>
            </w:r>
          </w:p>
        </w:tc>
        <w:tc>
          <w:tcPr>
            <w:tcW w:w="6537" w:type="dxa"/>
          </w:tcPr>
          <w:p w14:paraId="0676EAC3" w14:textId="77777777" w:rsidR="002663EB" w:rsidRPr="00B93783" w:rsidRDefault="002663EB" w:rsidP="002663EB">
            <w:r w:rsidRPr="00B93783">
              <w:t>- ишлашни автоматик бош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B93783" w14:paraId="68850575" w14:textId="77777777" w:rsidTr="0026688B">
        <w:tc>
          <w:tcPr>
            <w:tcW w:w="2198" w:type="dxa"/>
          </w:tcPr>
          <w:p w14:paraId="28C010FA" w14:textId="77777777" w:rsidR="002663EB" w:rsidRPr="00B93783" w:rsidRDefault="002663EB" w:rsidP="0026688B">
            <w:pPr>
              <w:spacing w:line="240" w:lineRule="exact"/>
            </w:pPr>
            <w:r w:rsidRPr="00B93783">
              <w:t>AOCE</w:t>
            </w:r>
          </w:p>
          <w:p w14:paraId="6B580562" w14:textId="77777777" w:rsidR="002663EB" w:rsidRPr="00B93783" w:rsidRDefault="002663EB" w:rsidP="0026688B">
            <w:pPr>
              <w:spacing w:line="240" w:lineRule="exact"/>
            </w:pPr>
          </w:p>
          <w:p w14:paraId="2AD37425" w14:textId="77777777" w:rsidR="002663EB" w:rsidRPr="00B93783" w:rsidRDefault="002663EB" w:rsidP="0026688B">
            <w:pPr>
              <w:spacing w:line="240" w:lineRule="exact"/>
            </w:pPr>
          </w:p>
          <w:p w14:paraId="0D1B6684" w14:textId="77777777" w:rsidR="002663EB" w:rsidRPr="00B93783" w:rsidRDefault="002663EB" w:rsidP="0026688B">
            <w:pPr>
              <w:spacing w:line="240" w:lineRule="exact"/>
            </w:pPr>
          </w:p>
          <w:p w14:paraId="6F389CD5" w14:textId="77777777" w:rsidR="002663EB" w:rsidRPr="00B93783" w:rsidRDefault="002663EB" w:rsidP="0026688B">
            <w:pPr>
              <w:spacing w:line="240" w:lineRule="exact"/>
            </w:pPr>
          </w:p>
        </w:tc>
        <w:tc>
          <w:tcPr>
            <w:tcW w:w="2454" w:type="dxa"/>
          </w:tcPr>
          <w:p w14:paraId="69E59123" w14:textId="77777777" w:rsidR="002663EB" w:rsidRPr="00B93783" w:rsidRDefault="002663EB" w:rsidP="0026688B">
            <w:pPr>
              <w:spacing w:line="240" w:lineRule="exact"/>
            </w:pPr>
            <w:r w:rsidRPr="00B93783">
              <w:t xml:space="preserve">- Apple Open  Collaboration  Environment  </w:t>
            </w:r>
          </w:p>
          <w:p w14:paraId="26FDCC00" w14:textId="77777777" w:rsidR="002663EB" w:rsidRPr="00B93783" w:rsidRDefault="002663EB" w:rsidP="0026688B">
            <w:pPr>
              <w:spacing w:line="240" w:lineRule="exact"/>
            </w:pPr>
          </w:p>
          <w:p w14:paraId="7187DF22" w14:textId="77777777" w:rsidR="002663EB" w:rsidRPr="00B93783" w:rsidRDefault="002663EB" w:rsidP="0026688B">
            <w:pPr>
              <w:spacing w:line="240" w:lineRule="exact"/>
            </w:pPr>
            <w:r w:rsidRPr="00B93783">
              <w:t xml:space="preserve"> </w:t>
            </w:r>
          </w:p>
        </w:tc>
        <w:tc>
          <w:tcPr>
            <w:tcW w:w="3621" w:type="dxa"/>
          </w:tcPr>
          <w:p w14:paraId="048811F8" w14:textId="77777777" w:rsidR="002663EB" w:rsidRPr="00B93783" w:rsidRDefault="002663EB" w:rsidP="0026688B">
            <w:pPr>
              <w:spacing w:line="240" w:lineRule="exact"/>
            </w:pPr>
            <w:r w:rsidRPr="00B93783">
              <w:t xml:space="preserve">- открытая среда взаимодействия фирмы Apple (набор интерфейсов прикладного программирования)  </w:t>
            </w:r>
          </w:p>
        </w:tc>
        <w:tc>
          <w:tcPr>
            <w:tcW w:w="6537" w:type="dxa"/>
          </w:tcPr>
          <w:p w14:paraId="7325F8E2" w14:textId="77777777" w:rsidR="002663EB" w:rsidRPr="00B93783" w:rsidRDefault="002663EB" w:rsidP="0026688B">
            <w:pPr>
              <w:spacing w:line="240" w:lineRule="exact"/>
            </w:pPr>
            <w:r w:rsidRPr="00B93783">
              <w:t xml:space="preserve">- Apple фирмаси </w:t>
            </w:r>
            <w:r w:rsidR="00B93783">
              <w:t>ў</w:t>
            </w:r>
            <w:r w:rsidRPr="00B93783">
              <w:t xml:space="preserve">заро </w:t>
            </w:r>
            <w:r w:rsidR="00B93783">
              <w:t>ҳ</w:t>
            </w:r>
            <w:r w:rsidRPr="00B93783">
              <w:t>амкорлигининг очи</w:t>
            </w:r>
            <w:r w:rsidR="00B93783">
              <w:t>қ</w:t>
            </w:r>
            <w:r w:rsidRPr="00B93783">
              <w:t xml:space="preserve"> му</w:t>
            </w:r>
            <w:r w:rsidR="00B93783">
              <w:t>ҳ</w:t>
            </w:r>
            <w:r w:rsidRPr="00B93783">
              <w:t>ити (амалий дастурлаштириш интерфейсларининг т</w:t>
            </w:r>
            <w:r w:rsidR="00B93783">
              <w:t>ў</w:t>
            </w:r>
            <w:r w:rsidRPr="00B93783">
              <w:t>плами)</w:t>
            </w:r>
          </w:p>
          <w:p w14:paraId="12C9F33C" w14:textId="77777777" w:rsidR="002663EB" w:rsidRPr="00B93783" w:rsidRDefault="002663EB" w:rsidP="0026688B">
            <w:pPr>
              <w:spacing w:line="240" w:lineRule="exact"/>
            </w:pPr>
          </w:p>
        </w:tc>
      </w:tr>
      <w:tr w:rsidR="002663EB" w:rsidRPr="00B93783" w14:paraId="68A64511" w14:textId="77777777" w:rsidTr="0026688B">
        <w:tc>
          <w:tcPr>
            <w:tcW w:w="2198" w:type="dxa"/>
          </w:tcPr>
          <w:p w14:paraId="522F5057" w14:textId="77777777" w:rsidR="002663EB" w:rsidRPr="00B93783" w:rsidRDefault="002663EB" w:rsidP="002663EB">
            <w:r w:rsidRPr="00B93783">
              <w:t>АОЕ</w:t>
            </w:r>
          </w:p>
          <w:p w14:paraId="7C29F697" w14:textId="77777777" w:rsidR="002663EB" w:rsidRPr="00B93783" w:rsidRDefault="002663EB" w:rsidP="002663EB"/>
        </w:tc>
        <w:tc>
          <w:tcPr>
            <w:tcW w:w="2454" w:type="dxa"/>
          </w:tcPr>
          <w:p w14:paraId="70E5E8A7" w14:textId="77777777" w:rsidR="002663EB" w:rsidRPr="00B93783" w:rsidRDefault="002663EB" w:rsidP="002663EB">
            <w:r w:rsidRPr="00B93783">
              <w:t>- acoustics effect</w:t>
            </w:r>
          </w:p>
          <w:p w14:paraId="3F1B3ACA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3621" w:type="dxa"/>
          </w:tcPr>
          <w:p w14:paraId="12AB356C" w14:textId="77777777" w:rsidR="002663EB" w:rsidRPr="00B93783" w:rsidRDefault="002663EB" w:rsidP="002663EB">
            <w:r w:rsidRPr="00B93783">
              <w:t xml:space="preserve">- акустооптический эффект  </w:t>
            </w:r>
          </w:p>
        </w:tc>
        <w:tc>
          <w:tcPr>
            <w:tcW w:w="6537" w:type="dxa"/>
          </w:tcPr>
          <w:p w14:paraId="4D2D2223" w14:textId="77777777" w:rsidR="002663EB" w:rsidRPr="00B93783" w:rsidRDefault="002663EB" w:rsidP="002663EB">
            <w:r w:rsidRPr="00B93783">
              <w:t>- акусто-оп</w:t>
            </w:r>
            <w:r w:rsidRPr="00B93783">
              <w:lastRenderedPageBreak/>
              <w:t>ти</w:t>
            </w:r>
            <w:r w:rsidRPr="00B93783">
              <w:lastRenderedPageBreak/>
              <w:t>к эффект</w:t>
            </w:r>
          </w:p>
          <w:p w14:paraId="57837181" w14:textId="77777777" w:rsidR="002663EB" w:rsidRPr="00B93783" w:rsidRDefault="002663EB" w:rsidP="002663EB"/>
        </w:tc>
      </w:tr>
      <w:tr w:rsidR="002663EB" w:rsidRPr="00B93783" w14:paraId="141986EF" w14:textId="77777777" w:rsidTr="0026688B">
        <w:tc>
          <w:tcPr>
            <w:tcW w:w="2198" w:type="dxa"/>
          </w:tcPr>
          <w:p w14:paraId="4DB489E5" w14:textId="77777777" w:rsidR="002663EB" w:rsidRPr="00B93783" w:rsidRDefault="002663EB" w:rsidP="002663EB">
            <w:r w:rsidRPr="00B93783">
              <w:t xml:space="preserve">АР </w:t>
            </w:r>
          </w:p>
          <w:p w14:paraId="221B0589" w14:textId="77777777" w:rsidR="002663EB" w:rsidRPr="00B93783" w:rsidRDefault="002663EB" w:rsidP="002663EB"/>
        </w:tc>
        <w:tc>
          <w:tcPr>
            <w:tcW w:w="2454" w:type="dxa"/>
          </w:tcPr>
          <w:p w14:paraId="01B02F77" w14:textId="77777777" w:rsidR="002663EB" w:rsidRPr="00B93783" w:rsidRDefault="002663EB" w:rsidP="002663EB">
            <w:r w:rsidRPr="00B93783">
              <w:t>- advan</w:t>
            </w:r>
            <w:r w:rsidRPr="00B93783">
              <w:lastRenderedPageBreak/>
              <w:t>ced post</w:t>
            </w:r>
          </w:p>
          <w:p w14:paraId="5F19A1C6" w14:textId="77777777" w:rsidR="002663EB" w:rsidRPr="00B93783" w:rsidRDefault="002663EB" w:rsidP="002663EB">
            <w:r w:rsidRPr="00B93783">
              <w:t xml:space="preserve">    </w:t>
            </w:r>
            <w:r w:rsidRPr="00B93783">
              <w:lastRenderedPageBreak/>
              <w:t xml:space="preserve"> </w:t>
            </w:r>
          </w:p>
        </w:tc>
        <w:tc>
          <w:tcPr>
            <w:tcW w:w="3621" w:type="dxa"/>
          </w:tcPr>
          <w:p w14:paraId="756015F3" w14:textId="77777777" w:rsidR="002663EB" w:rsidRPr="00B93783" w:rsidRDefault="002663EB" w:rsidP="002663EB">
            <w:r w:rsidRPr="00B93783">
              <w:t xml:space="preserve">- наблюдательный пункт </w:t>
            </w:r>
            <w:r w:rsidRPr="00B93783">
              <w:lastRenderedPageBreak/>
              <w:t xml:space="preserve">звуковой разведки </w:t>
            </w:r>
          </w:p>
        </w:tc>
        <w:tc>
          <w:tcPr>
            <w:tcW w:w="6537" w:type="dxa"/>
          </w:tcPr>
          <w:p w14:paraId="02370723" w14:textId="77777777" w:rsidR="002663EB" w:rsidRPr="00B93783" w:rsidRDefault="002663EB" w:rsidP="002663EB">
            <w:r w:rsidRPr="00B93783">
              <w:t xml:space="preserve">- товуш </w:t>
            </w:r>
            <w:r w:rsidR="00B93783">
              <w:t>қ</w:t>
            </w:r>
            <w:r w:rsidRPr="00B93783">
              <w:t>идирув</w:t>
            </w:r>
            <w:r w:rsidRPr="00B93783">
              <w:lastRenderedPageBreak/>
              <w:t>ини кузатиш пункти</w:t>
            </w:r>
          </w:p>
        </w:tc>
      </w:tr>
      <w:tr w:rsidR="002663EB" w:rsidRPr="00B93783" w14:paraId="01D1B91F" w14:textId="77777777" w:rsidTr="0026688B">
        <w:tc>
          <w:tcPr>
            <w:tcW w:w="2198" w:type="dxa"/>
          </w:tcPr>
          <w:p w14:paraId="325A41AA" w14:textId="77777777" w:rsidR="002663EB" w:rsidRPr="00B93783" w:rsidRDefault="002663EB" w:rsidP="002663EB">
            <w:r w:rsidRPr="00B93783">
              <w:t>АР</w:t>
            </w:r>
          </w:p>
          <w:p w14:paraId="4B95E223" w14:textId="77777777" w:rsidR="002663EB" w:rsidRPr="00B93783" w:rsidRDefault="002663EB" w:rsidP="002663EB"/>
        </w:tc>
        <w:tc>
          <w:tcPr>
            <w:tcW w:w="2454" w:type="dxa"/>
          </w:tcPr>
          <w:p w14:paraId="50112837" w14:textId="77777777" w:rsidR="002663EB" w:rsidRPr="00B93783" w:rsidRDefault="002663EB" w:rsidP="002663EB">
            <w:r w:rsidRPr="00B93783">
              <w:t xml:space="preserve">- aiming point </w:t>
            </w:r>
          </w:p>
          <w:p w14:paraId="3D40951B" w14:textId="77777777" w:rsidR="002663EB" w:rsidRPr="00B93783" w:rsidRDefault="002663EB" w:rsidP="002663EB">
            <w:r w:rsidRPr="00B93783">
              <w:t xml:space="preserve">    </w:t>
            </w:r>
          </w:p>
        </w:tc>
        <w:tc>
          <w:tcPr>
            <w:tcW w:w="3621" w:type="dxa"/>
          </w:tcPr>
          <w:p w14:paraId="71A4FF74" w14:textId="77777777" w:rsidR="002663EB" w:rsidRPr="00B93783" w:rsidRDefault="002663EB" w:rsidP="002663EB">
            <w:r w:rsidRPr="00B93783">
              <w:t>- точка н</w:t>
            </w:r>
            <w:r w:rsidRPr="00B93783">
              <w:lastRenderedPageBreak/>
              <w:t>а</w:t>
            </w:r>
            <w:r w:rsidRPr="00B93783">
              <w:lastRenderedPageBreak/>
              <w:t xml:space="preserve">водки, точка прицеливания  </w:t>
            </w:r>
          </w:p>
        </w:tc>
        <w:tc>
          <w:tcPr>
            <w:tcW w:w="6537" w:type="dxa"/>
          </w:tcPr>
          <w:p w14:paraId="61E8EC64" w14:textId="77777777" w:rsidR="002663EB" w:rsidRPr="00B93783" w:rsidRDefault="002663EB" w:rsidP="002663EB">
            <w:r w:rsidRPr="00B93783">
              <w:t>- т</w:t>
            </w:r>
            <w:r w:rsidR="00B93783">
              <w:t>ўғ</w:t>
            </w:r>
            <w:r w:rsidRPr="00B93783">
              <w:t>рилаш ну</w:t>
            </w:r>
            <w:r w:rsidR="00B93783">
              <w:t>қ</w:t>
            </w:r>
            <w:r w:rsidRPr="00B93783">
              <w:t>таси, нишонга олиш ну</w:t>
            </w:r>
            <w:r w:rsidR="00B93783">
              <w:t>қ</w:t>
            </w:r>
            <w:r w:rsidRPr="00B93783">
              <w:t>таси</w:t>
            </w:r>
          </w:p>
          <w:p w14:paraId="3FC19DDB" w14:textId="77777777" w:rsidR="002663EB" w:rsidRPr="00B93783" w:rsidRDefault="002663EB" w:rsidP="002663EB"/>
        </w:tc>
      </w:tr>
      <w:tr w:rsidR="002663EB" w:rsidRPr="00B93783" w14:paraId="19D691F9" w14:textId="77777777" w:rsidTr="0026688B">
        <w:tc>
          <w:tcPr>
            <w:tcW w:w="2198" w:type="dxa"/>
          </w:tcPr>
          <w:p w14:paraId="65B79694" w14:textId="77777777" w:rsidR="002663EB" w:rsidRPr="00B93783" w:rsidRDefault="002663EB" w:rsidP="002663EB">
            <w:r w:rsidRPr="00B93783">
              <w:t xml:space="preserve">AP </w:t>
            </w:r>
          </w:p>
          <w:p w14:paraId="4F188E13" w14:textId="77777777" w:rsidR="002663EB" w:rsidRPr="00B93783" w:rsidRDefault="002663EB" w:rsidP="002663EB"/>
        </w:tc>
        <w:tc>
          <w:tcPr>
            <w:tcW w:w="2454" w:type="dxa"/>
          </w:tcPr>
          <w:p w14:paraId="7C0F455E" w14:textId="77777777" w:rsidR="002663EB" w:rsidRPr="00B93783" w:rsidRDefault="002663EB" w:rsidP="002663EB">
            <w:r w:rsidRPr="00B93783">
              <w:t xml:space="preserve">- anomalous  propagation   </w:t>
            </w:r>
          </w:p>
        </w:tc>
        <w:tc>
          <w:tcPr>
            <w:tcW w:w="3621" w:type="dxa"/>
          </w:tcPr>
          <w:p w14:paraId="70E51883" w14:textId="77777777" w:rsidR="002663EB" w:rsidRPr="00B93783" w:rsidRDefault="002663EB" w:rsidP="002663EB">
            <w:r w:rsidRPr="00B93783">
              <w:t xml:space="preserve">- аномальное распространение   </w:t>
            </w:r>
          </w:p>
        </w:tc>
        <w:tc>
          <w:tcPr>
            <w:tcW w:w="6537" w:type="dxa"/>
          </w:tcPr>
          <w:p w14:paraId="1FEA530D" w14:textId="77777777" w:rsidR="002663EB" w:rsidRPr="00B93783" w:rsidRDefault="002663EB" w:rsidP="002663EB">
            <w:r w:rsidRPr="00B93783">
              <w:t>- аномаль тар</w:t>
            </w:r>
            <w:r w:rsidR="00B93783">
              <w:t>қ</w:t>
            </w:r>
            <w:r w:rsidRPr="00B93783">
              <w:t>алиш</w:t>
            </w:r>
          </w:p>
          <w:p w14:paraId="7B80DE21" w14:textId="77777777" w:rsidR="002663EB" w:rsidRPr="00B93783" w:rsidRDefault="002663EB" w:rsidP="002663EB"/>
        </w:tc>
      </w:tr>
      <w:tr w:rsidR="002663EB" w:rsidRPr="00B93783" w14:paraId="49F12522" w14:textId="77777777" w:rsidTr="0026688B">
        <w:tc>
          <w:tcPr>
            <w:tcW w:w="2198" w:type="dxa"/>
          </w:tcPr>
          <w:p w14:paraId="57AACC35" w14:textId="77777777" w:rsidR="002663EB" w:rsidRPr="00B93783" w:rsidRDefault="002663EB" w:rsidP="002663EB">
            <w:r w:rsidRPr="00B93783">
              <w:t xml:space="preserve">AP </w:t>
            </w:r>
          </w:p>
        </w:tc>
        <w:tc>
          <w:tcPr>
            <w:tcW w:w="2454" w:type="dxa"/>
          </w:tcPr>
          <w:p w14:paraId="4E68E36C" w14:textId="77777777" w:rsidR="002663EB" w:rsidRPr="00B93783" w:rsidRDefault="002663EB" w:rsidP="002663EB">
            <w:r w:rsidRPr="00B93783">
              <w:t xml:space="preserve">- American Patent   </w:t>
            </w:r>
          </w:p>
        </w:tc>
        <w:tc>
          <w:tcPr>
            <w:tcW w:w="3621" w:type="dxa"/>
          </w:tcPr>
          <w:p w14:paraId="28E97BBB" w14:textId="77777777" w:rsidR="002663EB" w:rsidRPr="00B93783" w:rsidRDefault="002663EB" w:rsidP="002663EB">
            <w:r w:rsidRPr="00B93783">
              <w:t xml:space="preserve">- американский патент </w:t>
            </w:r>
          </w:p>
        </w:tc>
        <w:tc>
          <w:tcPr>
            <w:tcW w:w="6537" w:type="dxa"/>
          </w:tcPr>
          <w:p w14:paraId="203C7214" w14:textId="77777777" w:rsidR="002663EB" w:rsidRPr="00B93783" w:rsidRDefault="002663EB" w:rsidP="002663EB">
            <w:r w:rsidRPr="00B93783">
              <w:t>- Америка патенти</w:t>
            </w:r>
          </w:p>
        </w:tc>
      </w:tr>
      <w:tr w:rsidR="002663EB" w:rsidRPr="00B93783" w14:paraId="56905E6C" w14:textId="77777777" w:rsidTr="0026688B">
        <w:tc>
          <w:tcPr>
            <w:tcW w:w="2198" w:type="dxa"/>
          </w:tcPr>
          <w:p w14:paraId="432A6836" w14:textId="77777777" w:rsidR="002663EB" w:rsidRPr="00B93783" w:rsidRDefault="002663EB" w:rsidP="002663EB">
            <w:r w:rsidRPr="00B93783">
              <w:t>Ap</w:t>
            </w:r>
          </w:p>
        </w:tc>
        <w:tc>
          <w:tcPr>
            <w:tcW w:w="2454" w:type="dxa"/>
          </w:tcPr>
          <w:p w14:paraId="4CECB7CF" w14:textId="77777777" w:rsidR="002663EB" w:rsidRPr="00B93783" w:rsidRDefault="002663EB" w:rsidP="002663EB">
            <w:r w:rsidRPr="00B93783">
              <w:t xml:space="preserve">- apex   </w:t>
            </w:r>
          </w:p>
        </w:tc>
        <w:tc>
          <w:tcPr>
            <w:tcW w:w="3621" w:type="dxa"/>
          </w:tcPr>
          <w:p w14:paraId="30545206" w14:textId="77777777" w:rsidR="002663EB" w:rsidRPr="00B93783" w:rsidRDefault="002663EB" w:rsidP="002663EB">
            <w:r w:rsidRPr="00B93783">
              <w:t xml:space="preserve">- верхушка, вершина  </w:t>
            </w:r>
          </w:p>
        </w:tc>
        <w:tc>
          <w:tcPr>
            <w:tcW w:w="6537" w:type="dxa"/>
          </w:tcPr>
          <w:p w14:paraId="2DDB7125" w14:textId="77777777" w:rsidR="002663EB" w:rsidRPr="00B93783" w:rsidRDefault="002663EB" w:rsidP="002663EB">
            <w:r w:rsidRPr="00B93783">
              <w:t>- учи, ч</w:t>
            </w:r>
            <w:r w:rsidR="00B93783">
              <w:t>ўққ</w:t>
            </w:r>
            <w:r w:rsidRPr="00B93783">
              <w:t>и</w:t>
            </w:r>
          </w:p>
        </w:tc>
      </w:tr>
      <w:tr w:rsidR="002663EB" w:rsidRPr="00B93783" w14:paraId="00CE5AA7" w14:textId="77777777" w:rsidTr="0026688B">
        <w:tc>
          <w:tcPr>
            <w:tcW w:w="2198" w:type="dxa"/>
          </w:tcPr>
          <w:p w14:paraId="7B834819" w14:textId="77777777" w:rsidR="002663EB" w:rsidRPr="00B93783" w:rsidRDefault="002663EB" w:rsidP="002663EB">
            <w:r w:rsidRPr="00B93783">
              <w:t xml:space="preserve">АРА </w:t>
            </w:r>
          </w:p>
          <w:p w14:paraId="7671D260" w14:textId="77777777" w:rsidR="002663EB" w:rsidRPr="00B93783" w:rsidRDefault="002663EB" w:rsidP="002663EB"/>
          <w:p w14:paraId="07A0B147" w14:textId="77777777" w:rsidR="002663EB" w:rsidRPr="00B93783" w:rsidRDefault="002663EB" w:rsidP="002663EB"/>
        </w:tc>
        <w:tc>
          <w:tcPr>
            <w:tcW w:w="2454" w:type="dxa"/>
          </w:tcPr>
          <w:p w14:paraId="3ABDA2C5" w14:textId="77777777" w:rsidR="002663EB" w:rsidRPr="00B93783" w:rsidRDefault="002663EB" w:rsidP="002663EB">
            <w:r w:rsidRPr="00B93783">
              <w:t xml:space="preserve">- all points  addressable  </w:t>
            </w:r>
          </w:p>
          <w:p w14:paraId="181A3F54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3621" w:type="dxa"/>
          </w:tcPr>
          <w:p w14:paraId="41FC323D" w14:textId="77777777" w:rsidR="002663EB" w:rsidRPr="00B93783" w:rsidRDefault="002663EB" w:rsidP="002663EB">
            <w:r w:rsidRPr="00B93783">
              <w:t xml:space="preserve">- полноадресуемый (дисплей с адресацией пикселов)  </w:t>
            </w:r>
          </w:p>
        </w:tc>
        <w:tc>
          <w:tcPr>
            <w:tcW w:w="6537" w:type="dxa"/>
          </w:tcPr>
          <w:p w14:paraId="032014E6" w14:textId="77777777" w:rsidR="002663EB" w:rsidRPr="00B93783" w:rsidRDefault="002663EB" w:rsidP="002663EB">
            <w:r w:rsidRPr="00B93783">
              <w:t>- т</w:t>
            </w:r>
            <w:r w:rsidR="00B93783">
              <w:t>ў</w:t>
            </w:r>
            <w:r w:rsidRPr="00B93783">
              <w:t>ли</w:t>
            </w:r>
            <w:r w:rsidR="00B93783">
              <w:t>қ</w:t>
            </w:r>
            <w:r w:rsidRPr="00B93783">
              <w:t xml:space="preserve"> адресланувчи (пикселларни адресловчи дисплей)</w:t>
            </w:r>
          </w:p>
        </w:tc>
      </w:tr>
      <w:tr w:rsidR="002663EB" w:rsidRPr="00B93783" w14:paraId="6BAFCEBD" w14:textId="77777777" w:rsidTr="0026688B">
        <w:tc>
          <w:tcPr>
            <w:tcW w:w="2198" w:type="dxa"/>
          </w:tcPr>
          <w:p w14:paraId="07787AC3" w14:textId="77777777" w:rsidR="002663EB" w:rsidRPr="00B93783" w:rsidRDefault="002663EB" w:rsidP="002663EB">
            <w:r w:rsidRPr="00B93783">
              <w:t>АРС, apc, apc</w:t>
            </w:r>
          </w:p>
          <w:p w14:paraId="340A36E5" w14:textId="77777777" w:rsidR="002663EB" w:rsidRPr="00B93783" w:rsidRDefault="002663EB" w:rsidP="002663EB"/>
          <w:p w14:paraId="06E8AE6A" w14:textId="77777777" w:rsidR="002663EB" w:rsidRPr="00B93783" w:rsidRDefault="002663EB" w:rsidP="002663EB"/>
        </w:tc>
        <w:tc>
          <w:tcPr>
            <w:tcW w:w="2454" w:type="dxa"/>
          </w:tcPr>
          <w:p w14:paraId="2777DF8B" w14:textId="77777777" w:rsidR="002663EB" w:rsidRPr="00B93783" w:rsidRDefault="002663EB" w:rsidP="002663EB">
            <w:r w:rsidRPr="00B93783">
              <w:t xml:space="preserve">- automatic phase control </w:t>
            </w:r>
          </w:p>
          <w:p w14:paraId="3CC79277" w14:textId="77777777" w:rsidR="002663EB" w:rsidRPr="00B93783" w:rsidRDefault="002663EB" w:rsidP="002663EB"/>
        </w:tc>
        <w:tc>
          <w:tcPr>
            <w:tcW w:w="3621" w:type="dxa"/>
          </w:tcPr>
          <w:p w14:paraId="4F4AB732" w14:textId="77777777" w:rsidR="002663EB" w:rsidRPr="00B93783" w:rsidRDefault="002663EB" w:rsidP="002663EB">
            <w:r w:rsidRPr="00B93783">
              <w:t>- автоматическая регулировка фазы; автоматическая подстройка фазы</w:t>
            </w:r>
          </w:p>
        </w:tc>
        <w:tc>
          <w:tcPr>
            <w:tcW w:w="6537" w:type="dxa"/>
          </w:tcPr>
          <w:p w14:paraId="0062DC73" w14:textId="77777777" w:rsidR="002663EB" w:rsidRPr="00B93783" w:rsidRDefault="002663EB" w:rsidP="002663EB">
            <w:r w:rsidRPr="00B93783">
              <w:t>- фазани автоматик ростлаш; фазани автоматик мослаш</w:t>
            </w:r>
          </w:p>
        </w:tc>
      </w:tr>
      <w:tr w:rsidR="002663EB" w:rsidRPr="00B93783" w14:paraId="09AB456B" w14:textId="77777777" w:rsidTr="0026688B">
        <w:tc>
          <w:tcPr>
            <w:tcW w:w="2198" w:type="dxa"/>
          </w:tcPr>
          <w:p w14:paraId="529B13E2" w14:textId="77777777" w:rsidR="002663EB" w:rsidRPr="00B93783" w:rsidRDefault="002663EB" w:rsidP="002663EB">
            <w:r w:rsidRPr="00B93783">
              <w:t>АРС, apc, apc</w:t>
            </w:r>
          </w:p>
          <w:p w14:paraId="2256AAA2" w14:textId="77777777" w:rsidR="002663EB" w:rsidRPr="00B93783" w:rsidRDefault="002663EB" w:rsidP="002663EB"/>
        </w:tc>
        <w:tc>
          <w:tcPr>
            <w:tcW w:w="2454" w:type="dxa"/>
          </w:tcPr>
          <w:p w14:paraId="71DCC10C" w14:textId="77777777" w:rsidR="002663EB" w:rsidRPr="00B93783" w:rsidRDefault="002663EB" w:rsidP="002663EB">
            <w:r w:rsidRPr="00B93783">
              <w:t xml:space="preserve">- automatic power  control  </w:t>
            </w:r>
          </w:p>
        </w:tc>
        <w:tc>
          <w:tcPr>
            <w:tcW w:w="3621" w:type="dxa"/>
          </w:tcPr>
          <w:p w14:paraId="3CE6CC0A" w14:textId="77777777" w:rsidR="002663EB" w:rsidRPr="00B93783" w:rsidRDefault="002663EB" w:rsidP="002663EB">
            <w:r w:rsidRPr="00B93783">
              <w:t>- Автоматическое управление мощностью</w:t>
            </w:r>
          </w:p>
        </w:tc>
        <w:tc>
          <w:tcPr>
            <w:tcW w:w="6537" w:type="dxa"/>
          </w:tcPr>
          <w:p w14:paraId="7D2E7E03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>увватни автоматик бош</w:t>
            </w:r>
            <w:r w:rsidR="00B93783">
              <w:t>қ</w:t>
            </w:r>
            <w:r w:rsidRPr="00B93783">
              <w:t>ариш</w:t>
            </w:r>
          </w:p>
          <w:p w14:paraId="7BA525E2" w14:textId="77777777" w:rsidR="002663EB" w:rsidRPr="00B93783" w:rsidRDefault="002663EB" w:rsidP="002663EB"/>
        </w:tc>
      </w:tr>
      <w:tr w:rsidR="002663EB" w:rsidRPr="00B93783" w14:paraId="7B365574" w14:textId="77777777" w:rsidTr="0026688B">
        <w:trPr>
          <w:trHeight w:val="385"/>
        </w:trPr>
        <w:tc>
          <w:tcPr>
            <w:tcW w:w="2198" w:type="dxa"/>
          </w:tcPr>
          <w:p w14:paraId="0A92C628" w14:textId="77777777" w:rsidR="002663EB" w:rsidRPr="00B93783" w:rsidRDefault="002663EB" w:rsidP="002663EB">
            <w:r w:rsidRPr="00B93783">
              <w:t>APCUG</w:t>
            </w:r>
          </w:p>
          <w:p w14:paraId="3BC8AD6B" w14:textId="77777777" w:rsidR="002663EB" w:rsidRPr="00B93783" w:rsidRDefault="002663EB" w:rsidP="002663EB"/>
        </w:tc>
        <w:tc>
          <w:tcPr>
            <w:tcW w:w="2454" w:type="dxa"/>
          </w:tcPr>
          <w:p w14:paraId="1CB1C740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Association of PC Users Groups</w:t>
            </w:r>
          </w:p>
        </w:tc>
        <w:tc>
          <w:tcPr>
            <w:tcW w:w="3621" w:type="dxa"/>
          </w:tcPr>
          <w:p w14:paraId="6B35B2DF" w14:textId="77777777" w:rsidR="002663EB" w:rsidRPr="00B93783" w:rsidRDefault="002663EB" w:rsidP="002663EB">
            <w:r w:rsidRPr="00B93783">
              <w:t xml:space="preserve">- Ассоциация групп пользователей ПК  </w:t>
            </w:r>
          </w:p>
        </w:tc>
        <w:tc>
          <w:tcPr>
            <w:tcW w:w="6537" w:type="dxa"/>
          </w:tcPr>
          <w:p w14:paraId="061BFFF0" w14:textId="77777777" w:rsidR="002663EB" w:rsidRPr="00B93783" w:rsidRDefault="002663EB" w:rsidP="002663EB">
            <w:r w:rsidRPr="00B93783">
              <w:t>- ШК фойдаланувчилари гуру</w:t>
            </w:r>
            <w:r w:rsidR="00B93783">
              <w:t>ҳ</w:t>
            </w:r>
            <w:r w:rsidRPr="00B93783">
              <w:t>ларининг ассоциацияси</w:t>
            </w:r>
          </w:p>
        </w:tc>
      </w:tr>
      <w:tr w:rsidR="002663EB" w:rsidRPr="00B93783" w14:paraId="7DB8CAEE" w14:textId="77777777" w:rsidTr="0026688B">
        <w:tc>
          <w:tcPr>
            <w:tcW w:w="2198" w:type="dxa"/>
          </w:tcPr>
          <w:p w14:paraId="6E7936FA" w14:textId="77777777" w:rsidR="002663EB" w:rsidRPr="00B93783" w:rsidRDefault="002663EB" w:rsidP="002663EB">
            <w:r w:rsidRPr="00B93783">
              <w:t xml:space="preserve">АРD </w:t>
            </w:r>
          </w:p>
          <w:p w14:paraId="3B3F0E21" w14:textId="77777777" w:rsidR="002663EB" w:rsidRPr="00B93783" w:rsidRDefault="002663EB" w:rsidP="002663EB"/>
        </w:tc>
        <w:tc>
          <w:tcPr>
            <w:tcW w:w="2454" w:type="dxa"/>
          </w:tcPr>
          <w:p w14:paraId="7D0DE4D2" w14:textId="77777777" w:rsidR="002663EB" w:rsidRPr="00B93783" w:rsidRDefault="002663EB" w:rsidP="002663EB">
            <w:r w:rsidRPr="00B93783">
              <w:t xml:space="preserve">- avalanche  photodiode   </w:t>
            </w:r>
          </w:p>
        </w:tc>
        <w:tc>
          <w:tcPr>
            <w:tcW w:w="3621" w:type="dxa"/>
          </w:tcPr>
          <w:p w14:paraId="19104E84" w14:textId="77777777" w:rsidR="002663EB" w:rsidRPr="00B93783" w:rsidRDefault="002663EB" w:rsidP="002663EB">
            <w:r w:rsidRPr="00B93783">
              <w:t xml:space="preserve">- лавинный фотодиод </w:t>
            </w:r>
          </w:p>
          <w:p w14:paraId="21A0EC1B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6537" w:type="dxa"/>
          </w:tcPr>
          <w:p w14:paraId="358E8C98" w14:textId="77777777" w:rsidR="002663EB" w:rsidRPr="00B93783" w:rsidRDefault="002663EB" w:rsidP="002663EB">
            <w:r w:rsidRPr="00B93783">
              <w:t>- к</w:t>
            </w:r>
            <w:r w:rsidR="00B93783">
              <w:t>ў</w:t>
            </w:r>
            <w:r w:rsidRPr="00B93783">
              <w:t>чкили фотодиод</w:t>
            </w:r>
          </w:p>
          <w:p w14:paraId="38B47351" w14:textId="77777777" w:rsidR="002663EB" w:rsidRPr="00B93783" w:rsidRDefault="002663EB" w:rsidP="002663EB"/>
        </w:tc>
      </w:tr>
      <w:tr w:rsidR="002663EB" w:rsidRPr="00B93783" w14:paraId="4E444D1D" w14:textId="77777777" w:rsidTr="0026688B">
        <w:tc>
          <w:tcPr>
            <w:tcW w:w="2198" w:type="dxa"/>
          </w:tcPr>
          <w:p w14:paraId="354E0ADE" w14:textId="77777777" w:rsidR="002663EB" w:rsidRPr="00B93783" w:rsidRDefault="002663EB" w:rsidP="002663EB">
            <w:r w:rsidRPr="0026688B">
              <w:rPr>
                <w:lang w:val="en-US"/>
              </w:rPr>
              <w:t>APD</w:t>
            </w:r>
            <w:r w:rsidRPr="00B93783">
              <w:t xml:space="preserve"> </w:t>
            </w:r>
          </w:p>
          <w:p w14:paraId="0E03AA9D" w14:textId="77777777" w:rsidR="002663EB" w:rsidRPr="00B93783" w:rsidRDefault="002663EB" w:rsidP="002663EB"/>
          <w:p w14:paraId="3DB4F2D8" w14:textId="77777777" w:rsidR="002663EB" w:rsidRPr="00B93783" w:rsidRDefault="002663EB" w:rsidP="002663EB"/>
        </w:tc>
        <w:tc>
          <w:tcPr>
            <w:tcW w:w="2454" w:type="dxa"/>
          </w:tcPr>
          <w:p w14:paraId="61D52FF1" w14:textId="77777777" w:rsidR="002663EB" w:rsidRPr="00B93783" w:rsidRDefault="002663EB" w:rsidP="002663EB">
            <w:r w:rsidRPr="00B93783">
              <w:t xml:space="preserve">- artificial  phase delay    </w:t>
            </w:r>
          </w:p>
          <w:p w14:paraId="4A9D2AD5" w14:textId="77777777" w:rsidR="002663EB" w:rsidRPr="00B93783" w:rsidRDefault="002663EB" w:rsidP="002663EB"/>
        </w:tc>
        <w:tc>
          <w:tcPr>
            <w:tcW w:w="3621" w:type="dxa"/>
          </w:tcPr>
          <w:p w14:paraId="0A811801" w14:textId="77777777" w:rsidR="002663EB" w:rsidRPr="00B93783" w:rsidRDefault="002663EB" w:rsidP="002663EB">
            <w:r w:rsidRPr="00B93783">
              <w:t xml:space="preserve">-система создания эффек-та объемного звучания за счет фазовой задержки  </w:t>
            </w:r>
          </w:p>
        </w:tc>
        <w:tc>
          <w:tcPr>
            <w:tcW w:w="6537" w:type="dxa"/>
          </w:tcPr>
          <w:p w14:paraId="1582A40D" w14:textId="77777777" w:rsidR="002663EB" w:rsidRPr="00B93783" w:rsidRDefault="002663EB" w:rsidP="002663EB">
            <w:r w:rsidRPr="00B93783">
              <w:t xml:space="preserve">- фазавий кечикиш </w:t>
            </w:r>
            <w:r w:rsidR="00B93783">
              <w:t>ҳ</w:t>
            </w:r>
            <w:r w:rsidRPr="00B93783">
              <w:t xml:space="preserve">исобидан </w:t>
            </w:r>
            <w:r w:rsidR="00B93783">
              <w:t>ҳ</w:t>
            </w:r>
            <w:r w:rsidRPr="00B93783">
              <w:t>ажмий жаранг-лаш эффектини вужудга келтириш тизими</w:t>
            </w:r>
          </w:p>
          <w:p w14:paraId="4FDC375A" w14:textId="77777777" w:rsidR="002663EB" w:rsidRPr="00B93783" w:rsidRDefault="002663EB" w:rsidP="002663EB"/>
        </w:tc>
      </w:tr>
      <w:tr w:rsidR="002663EB" w:rsidRPr="00B93783" w14:paraId="7D230582" w14:textId="77777777" w:rsidTr="0026688B">
        <w:tc>
          <w:tcPr>
            <w:tcW w:w="2198" w:type="dxa"/>
          </w:tcPr>
          <w:p w14:paraId="2D4F2E13" w14:textId="77777777" w:rsidR="002663EB" w:rsidRPr="00B93783" w:rsidRDefault="002663EB" w:rsidP="002663EB">
            <w:r w:rsidRPr="0026688B">
              <w:rPr>
                <w:lang w:val="en-US"/>
              </w:rPr>
              <w:t>APD</w:t>
            </w:r>
            <w:r w:rsidRPr="00B93783">
              <w:t xml:space="preserve"> </w:t>
            </w:r>
          </w:p>
          <w:p w14:paraId="51A74EE4" w14:textId="77777777" w:rsidR="002663EB" w:rsidRPr="00B93783" w:rsidRDefault="002663EB" w:rsidP="002663EB"/>
        </w:tc>
        <w:tc>
          <w:tcPr>
            <w:tcW w:w="2454" w:type="dxa"/>
          </w:tcPr>
          <w:p w14:paraId="1A8A5F51" w14:textId="77777777" w:rsidR="002663EB" w:rsidRPr="00B93783" w:rsidRDefault="002663EB" w:rsidP="002663EB">
            <w:r w:rsidRPr="00B93783">
              <w:t xml:space="preserve">- average packet  delay </w:t>
            </w:r>
          </w:p>
        </w:tc>
        <w:tc>
          <w:tcPr>
            <w:tcW w:w="3621" w:type="dxa"/>
          </w:tcPr>
          <w:p w14:paraId="49775BC6" w14:textId="77777777" w:rsidR="002663EB" w:rsidRPr="00B93783" w:rsidRDefault="002663EB" w:rsidP="002663EB">
            <w:r w:rsidRPr="00B93783">
              <w:t xml:space="preserve">- средняя задержка пакетов   </w:t>
            </w:r>
          </w:p>
        </w:tc>
        <w:tc>
          <w:tcPr>
            <w:tcW w:w="6537" w:type="dxa"/>
          </w:tcPr>
          <w:p w14:paraId="0308A15C" w14:textId="77777777" w:rsidR="002663EB" w:rsidRPr="00B93783" w:rsidRDefault="002663EB" w:rsidP="002663EB">
            <w:r w:rsidRPr="00B93783">
              <w:t xml:space="preserve">- пакетларнинг </w:t>
            </w:r>
            <w:r w:rsidR="00B93783">
              <w:t>ў</w:t>
            </w:r>
            <w:r w:rsidRPr="00B93783">
              <w:t>ртача кечикиши</w:t>
            </w:r>
          </w:p>
        </w:tc>
      </w:tr>
      <w:tr w:rsidR="002663EB" w:rsidRPr="00B93783" w14:paraId="141C811B" w14:textId="77777777" w:rsidTr="0026688B">
        <w:tc>
          <w:tcPr>
            <w:tcW w:w="2198" w:type="dxa"/>
          </w:tcPr>
          <w:p w14:paraId="43974A2F" w14:textId="77777777" w:rsidR="002663EB" w:rsidRPr="00B93783" w:rsidRDefault="002663EB" w:rsidP="002663EB">
            <w:r w:rsidRPr="00B93783">
              <w:t xml:space="preserve"> APDL</w:t>
            </w:r>
          </w:p>
          <w:p w14:paraId="1E05C485" w14:textId="77777777" w:rsidR="002663EB" w:rsidRPr="00B93783" w:rsidRDefault="002663EB" w:rsidP="002663EB"/>
          <w:p w14:paraId="5E50D4D1" w14:textId="77777777" w:rsidR="002663EB" w:rsidRPr="00B93783" w:rsidRDefault="002663EB" w:rsidP="002663EB"/>
        </w:tc>
        <w:tc>
          <w:tcPr>
            <w:tcW w:w="2454" w:type="dxa"/>
          </w:tcPr>
          <w:p w14:paraId="5E014019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GB"/>
              </w:rPr>
              <w:t>- algorithmic processor descrip-tion language</w:t>
            </w:r>
          </w:p>
        </w:tc>
        <w:tc>
          <w:tcPr>
            <w:tcW w:w="3621" w:type="dxa"/>
          </w:tcPr>
          <w:p w14:paraId="7104E7AE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алгоритмический язык описания процессоров</w:t>
            </w:r>
          </w:p>
          <w:p w14:paraId="6438EDED" w14:textId="77777777" w:rsidR="002663EB" w:rsidRPr="00B93783" w:rsidRDefault="002663EB" w:rsidP="002663EB"/>
        </w:tc>
        <w:tc>
          <w:tcPr>
            <w:tcW w:w="6537" w:type="dxa"/>
          </w:tcPr>
          <w:p w14:paraId="770C96B4" w14:textId="77777777" w:rsidR="002663EB" w:rsidRPr="00B93783" w:rsidRDefault="002663EB" w:rsidP="002663EB">
            <w:r w:rsidRPr="00B93783">
              <w:t>- процессорлар тавсифининг алгоритмик тили</w:t>
            </w:r>
          </w:p>
          <w:p w14:paraId="38FE7007" w14:textId="77777777" w:rsidR="002663EB" w:rsidRPr="00B93783" w:rsidRDefault="002663EB" w:rsidP="002663EB"/>
        </w:tc>
      </w:tr>
      <w:tr w:rsidR="002663EB" w:rsidRPr="00B93783" w14:paraId="0E24A440" w14:textId="77777777" w:rsidTr="0026688B">
        <w:tc>
          <w:tcPr>
            <w:tcW w:w="2198" w:type="dxa"/>
          </w:tcPr>
          <w:p w14:paraId="2491A401" w14:textId="77777777" w:rsidR="002663EB" w:rsidRPr="00B93783" w:rsidRDefault="002663EB" w:rsidP="002663EB">
            <w:r w:rsidRPr="00B93783">
              <w:t>APF</w:t>
            </w:r>
          </w:p>
          <w:p w14:paraId="024D80E0" w14:textId="77777777" w:rsidR="002663EB" w:rsidRPr="00B93783" w:rsidRDefault="002663EB" w:rsidP="002663EB"/>
        </w:tc>
        <w:tc>
          <w:tcPr>
            <w:tcW w:w="2454" w:type="dxa"/>
          </w:tcPr>
          <w:p w14:paraId="7255C1ED" w14:textId="77777777" w:rsidR="002663EB" w:rsidRPr="00B93783" w:rsidRDefault="002663EB" w:rsidP="002663EB">
            <w:r w:rsidRPr="00B93783">
              <w:t xml:space="preserve">- accurate  position  finder   </w:t>
            </w:r>
          </w:p>
        </w:tc>
        <w:tc>
          <w:tcPr>
            <w:tcW w:w="3621" w:type="dxa"/>
          </w:tcPr>
          <w:p w14:paraId="5EFD95E9" w14:textId="77777777" w:rsidR="002663EB" w:rsidRPr="00B93783" w:rsidRDefault="002663EB" w:rsidP="002663EB">
            <w:r w:rsidRPr="00B93783">
              <w:t xml:space="preserve">- радиолокатор для точного определения координат   </w:t>
            </w:r>
          </w:p>
        </w:tc>
        <w:tc>
          <w:tcPr>
            <w:tcW w:w="6537" w:type="dxa"/>
          </w:tcPr>
          <w:p w14:paraId="416D034E" w14:textId="77777777" w:rsidR="002663EB" w:rsidRPr="00B93783" w:rsidRDefault="002663EB" w:rsidP="002663EB">
            <w:r w:rsidRPr="00B93783">
              <w:t>- координаталарни ани</w:t>
            </w:r>
            <w:r w:rsidR="00B93783">
              <w:t>қ</w:t>
            </w:r>
            <w:r w:rsidRPr="00B93783">
              <w:t xml:space="preserve"> белгилаш учун радиолокатор</w:t>
            </w:r>
          </w:p>
        </w:tc>
      </w:tr>
      <w:tr w:rsidR="002663EB" w:rsidRPr="00B93783" w14:paraId="0BE13133" w14:textId="77777777" w:rsidTr="0026688B">
        <w:trPr>
          <w:trHeight w:val="314"/>
        </w:trPr>
        <w:tc>
          <w:tcPr>
            <w:tcW w:w="2198" w:type="dxa"/>
          </w:tcPr>
          <w:p w14:paraId="2EBDE7B8" w14:textId="77777777" w:rsidR="002663EB" w:rsidRPr="00B93783" w:rsidRDefault="002663EB" w:rsidP="002663EB">
            <w:r w:rsidRPr="00B93783">
              <w:t>APFC</w:t>
            </w:r>
          </w:p>
          <w:p w14:paraId="466F47B9" w14:textId="77777777" w:rsidR="002663EB" w:rsidRPr="00B93783" w:rsidRDefault="002663EB" w:rsidP="002663EB"/>
        </w:tc>
        <w:tc>
          <w:tcPr>
            <w:tcW w:w="2454" w:type="dxa"/>
          </w:tcPr>
          <w:p w14:paraId="361F61CB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automatic phase  and frequency  control   </w:t>
            </w:r>
          </w:p>
        </w:tc>
        <w:tc>
          <w:tcPr>
            <w:tcW w:w="3621" w:type="dxa"/>
          </w:tcPr>
          <w:p w14:paraId="6CF77D90" w14:textId="77777777" w:rsidR="002663EB" w:rsidRPr="00B93783" w:rsidRDefault="002663EB" w:rsidP="002663EB">
            <w:r w:rsidRPr="00B93783">
              <w:t>- автоматическая подстройка фазы и частоты</w:t>
            </w:r>
          </w:p>
          <w:p w14:paraId="6D98EED4" w14:textId="77777777" w:rsidR="002663EB" w:rsidRPr="00B93783" w:rsidRDefault="002663EB" w:rsidP="002663EB">
            <w:r w:rsidRPr="00B93783">
              <w:t xml:space="preserve">   </w:t>
            </w:r>
          </w:p>
        </w:tc>
        <w:tc>
          <w:tcPr>
            <w:tcW w:w="6537" w:type="dxa"/>
          </w:tcPr>
          <w:p w14:paraId="1F0F1C0D" w14:textId="77777777" w:rsidR="002663EB" w:rsidRPr="00B93783" w:rsidRDefault="002663EB" w:rsidP="002663EB">
            <w:r w:rsidRPr="00B93783">
              <w:t>- фаза ва частотани автоматик мослаш</w:t>
            </w:r>
          </w:p>
          <w:p w14:paraId="21B3DAE4" w14:textId="77777777" w:rsidR="002663EB" w:rsidRPr="00B93783" w:rsidRDefault="002663EB" w:rsidP="002663EB"/>
        </w:tc>
      </w:tr>
      <w:tr w:rsidR="002663EB" w:rsidRPr="00B93783" w14:paraId="632883AB" w14:textId="77777777" w:rsidTr="0026688B">
        <w:tc>
          <w:tcPr>
            <w:tcW w:w="2198" w:type="dxa"/>
          </w:tcPr>
          <w:p w14:paraId="5929393C" w14:textId="77777777" w:rsidR="002663EB" w:rsidRPr="00B93783" w:rsidRDefault="002663EB" w:rsidP="002663EB">
            <w:r w:rsidRPr="00B93783">
              <w:t>АРI</w:t>
            </w:r>
          </w:p>
          <w:p w14:paraId="1D85861F" w14:textId="77777777" w:rsidR="002663EB" w:rsidRPr="00B93783" w:rsidRDefault="002663EB" w:rsidP="002663EB"/>
        </w:tc>
        <w:tc>
          <w:tcPr>
            <w:tcW w:w="2454" w:type="dxa"/>
          </w:tcPr>
          <w:p w14:paraId="26770624" w14:textId="77777777" w:rsidR="002663EB" w:rsidRPr="00B93783" w:rsidRDefault="002663EB" w:rsidP="002663EB">
            <w:r w:rsidRPr="00B93783">
              <w:t>- accurat</w:t>
            </w:r>
            <w:r w:rsidRPr="00B93783">
              <w:lastRenderedPageBreak/>
              <w:t xml:space="preserve">e  position  indicator  </w:t>
            </w:r>
          </w:p>
        </w:tc>
        <w:tc>
          <w:tcPr>
            <w:tcW w:w="3621" w:type="dxa"/>
          </w:tcPr>
          <w:p w14:paraId="3F33535E" w14:textId="77777777" w:rsidR="002663EB" w:rsidRPr="00B93783" w:rsidRDefault="002663EB" w:rsidP="002663EB">
            <w:r w:rsidRPr="00B93783">
              <w:t xml:space="preserve">- точный индикатор положения    </w:t>
            </w:r>
          </w:p>
        </w:tc>
        <w:tc>
          <w:tcPr>
            <w:tcW w:w="6537" w:type="dxa"/>
          </w:tcPr>
          <w:p w14:paraId="2F121125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>олатнинг ани</w:t>
            </w:r>
            <w:r w:rsidR="00B93783">
              <w:t>қ</w:t>
            </w:r>
            <w:r w:rsidRPr="00B93783">
              <w:t xml:space="preserve"> индикатори</w:t>
            </w:r>
          </w:p>
        </w:tc>
      </w:tr>
      <w:tr w:rsidR="002663EB" w:rsidRPr="00B93783" w14:paraId="0077AD50" w14:textId="77777777" w:rsidTr="0026688B">
        <w:tc>
          <w:tcPr>
            <w:tcW w:w="2198" w:type="dxa"/>
          </w:tcPr>
          <w:p w14:paraId="24501F0C" w14:textId="77777777" w:rsidR="002663EB" w:rsidRPr="00B93783" w:rsidRDefault="002663EB" w:rsidP="002663EB">
            <w:r w:rsidRPr="00B93783">
              <w:t xml:space="preserve">АРI </w:t>
            </w:r>
          </w:p>
          <w:p w14:paraId="30C3E6BA" w14:textId="77777777" w:rsidR="002663EB" w:rsidRPr="00B93783" w:rsidRDefault="002663EB" w:rsidP="002663EB"/>
        </w:tc>
        <w:tc>
          <w:tcPr>
            <w:tcW w:w="2454" w:type="dxa"/>
          </w:tcPr>
          <w:p w14:paraId="66773F77" w14:textId="77777777" w:rsidR="002663EB" w:rsidRPr="00B93783" w:rsidRDefault="002663EB" w:rsidP="002663EB">
            <w:r w:rsidRPr="00B93783">
              <w:t xml:space="preserve">- air-position indicator   </w:t>
            </w:r>
          </w:p>
        </w:tc>
        <w:tc>
          <w:tcPr>
            <w:tcW w:w="3621" w:type="dxa"/>
          </w:tcPr>
          <w:p w14:paraId="07CAA687" w14:textId="77777777" w:rsidR="002663EB" w:rsidRPr="00B93783" w:rsidRDefault="002663EB" w:rsidP="002663EB">
            <w:r w:rsidRPr="00B93783">
              <w:t xml:space="preserve">- индикатор положения в воздухе   </w:t>
            </w:r>
          </w:p>
        </w:tc>
        <w:tc>
          <w:tcPr>
            <w:tcW w:w="6537" w:type="dxa"/>
          </w:tcPr>
          <w:p w14:paraId="04634AE9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 xml:space="preserve">аводаги </w:t>
            </w:r>
            <w:r w:rsidR="00B93783">
              <w:t>ҳ</w:t>
            </w:r>
            <w:r w:rsidRPr="00B93783">
              <w:t>олат индикатори</w:t>
            </w:r>
          </w:p>
          <w:p w14:paraId="703D7328" w14:textId="77777777" w:rsidR="002663EB" w:rsidRPr="00B93783" w:rsidRDefault="002663EB" w:rsidP="002663EB"/>
        </w:tc>
      </w:tr>
      <w:tr w:rsidR="002663EB" w:rsidRPr="00B93783" w14:paraId="63D77DDE" w14:textId="77777777" w:rsidTr="0026688B">
        <w:tc>
          <w:tcPr>
            <w:tcW w:w="2198" w:type="dxa"/>
          </w:tcPr>
          <w:p w14:paraId="0A407935" w14:textId="77777777" w:rsidR="002663EB" w:rsidRPr="00B93783" w:rsidRDefault="002663EB" w:rsidP="002663EB">
            <w:r w:rsidRPr="00B93783">
              <w:t xml:space="preserve">АРI </w:t>
            </w:r>
          </w:p>
          <w:p w14:paraId="6676A0FF" w14:textId="77777777" w:rsidR="002663EB" w:rsidRPr="00B93783" w:rsidRDefault="002663EB" w:rsidP="002663EB"/>
          <w:p w14:paraId="700B4B8F" w14:textId="77777777" w:rsidR="002663EB" w:rsidRPr="00B93783" w:rsidRDefault="002663EB" w:rsidP="002663EB"/>
          <w:p w14:paraId="7C5EAB46" w14:textId="77777777" w:rsidR="002663EB" w:rsidRPr="00B93783" w:rsidRDefault="002663EB" w:rsidP="002663EB"/>
          <w:p w14:paraId="56DDA639" w14:textId="77777777" w:rsidR="002663EB" w:rsidRPr="00B93783" w:rsidRDefault="002663EB" w:rsidP="002663EB"/>
          <w:p w14:paraId="103EB40C" w14:textId="77777777" w:rsidR="002663EB" w:rsidRPr="00B93783" w:rsidRDefault="002663EB" w:rsidP="002663EB"/>
          <w:p w14:paraId="508DF3F2" w14:textId="77777777" w:rsidR="002663EB" w:rsidRPr="00B93783" w:rsidRDefault="002663EB" w:rsidP="002663EB"/>
          <w:p w14:paraId="70D45E9B" w14:textId="77777777" w:rsidR="002663EB" w:rsidRPr="00B93783" w:rsidRDefault="002663EB" w:rsidP="002663EB"/>
          <w:p w14:paraId="1E3E5C64" w14:textId="77777777" w:rsidR="002663EB" w:rsidRPr="00B93783" w:rsidRDefault="002663EB" w:rsidP="002663EB"/>
        </w:tc>
        <w:tc>
          <w:tcPr>
            <w:tcW w:w="2454" w:type="dxa"/>
          </w:tcPr>
          <w:p w14:paraId="596B3A60" w14:textId="77777777" w:rsidR="002663EB" w:rsidRPr="00B93783" w:rsidRDefault="002663EB" w:rsidP="002663EB">
            <w:r w:rsidRPr="00B93783">
              <w:t xml:space="preserve">- Application  Programming  Interface  </w:t>
            </w:r>
          </w:p>
          <w:p w14:paraId="01AB4ABF" w14:textId="77777777" w:rsidR="002663EB" w:rsidRPr="00B93783" w:rsidRDefault="002663EB" w:rsidP="002663EB"/>
          <w:p w14:paraId="235F3B02" w14:textId="77777777" w:rsidR="002663EB" w:rsidRPr="00B93783" w:rsidRDefault="002663EB" w:rsidP="002663EB"/>
          <w:p w14:paraId="1767895B" w14:textId="77777777" w:rsidR="002663EB" w:rsidRPr="00B93783" w:rsidRDefault="002663EB" w:rsidP="002663EB"/>
          <w:p w14:paraId="7A0D396D" w14:textId="77777777" w:rsidR="002663EB" w:rsidRPr="00B93783" w:rsidRDefault="002663EB" w:rsidP="002663EB"/>
          <w:p w14:paraId="686114D7" w14:textId="77777777" w:rsidR="002663EB" w:rsidRPr="00B93783" w:rsidRDefault="002663EB" w:rsidP="002663EB"/>
          <w:p w14:paraId="6F695AE3" w14:textId="77777777" w:rsidR="002663EB" w:rsidRPr="00B93783" w:rsidRDefault="002663EB" w:rsidP="002663EB"/>
        </w:tc>
        <w:tc>
          <w:tcPr>
            <w:tcW w:w="3621" w:type="dxa"/>
          </w:tcPr>
          <w:p w14:paraId="37D0AE0D" w14:textId="77777777" w:rsidR="002663EB" w:rsidRPr="00B93783" w:rsidRDefault="002663EB" w:rsidP="002663EB">
            <w:r w:rsidRPr="00B93783">
              <w:t xml:space="preserve">- интерфейс прикладного программирования (набор функций, доступных прикладным программам и обеспечивающих постро-ение пользовательского интерфейса, обмен информацией, внутрисистемный сервис и д.) </w:t>
            </w:r>
          </w:p>
        </w:tc>
        <w:tc>
          <w:tcPr>
            <w:tcW w:w="6537" w:type="dxa"/>
          </w:tcPr>
          <w:p w14:paraId="5BB1FEAA" w14:textId="77777777" w:rsidR="002663EB" w:rsidRPr="00B93783" w:rsidRDefault="002663EB" w:rsidP="002663EB">
            <w:r w:rsidRPr="00B93783">
              <w:t>- амалий дастурлаш интерфейси (амалий дастурларга мумкин б</w:t>
            </w:r>
            <w:r w:rsidR="00B93783">
              <w:t>ў</w:t>
            </w:r>
            <w:r w:rsidRPr="00B93783">
              <w:t>лган ва фойдаланувчи интерфейсини тузишни таъминлайдиган функциялар т</w:t>
            </w:r>
            <w:r w:rsidR="00B93783">
              <w:t>ў</w:t>
            </w:r>
            <w:r w:rsidRPr="00B93783">
              <w:t xml:space="preserve">плами, ахборот алмашуви, тизим ички сервиси ва </w:t>
            </w:r>
            <w:r w:rsidR="00B93783">
              <w:t>ҳ</w:t>
            </w:r>
            <w:r w:rsidRPr="00B93783">
              <w:t>.к.)</w:t>
            </w:r>
          </w:p>
          <w:p w14:paraId="5683A6B5" w14:textId="77777777" w:rsidR="002663EB" w:rsidRPr="00B93783" w:rsidRDefault="002663EB" w:rsidP="002663EB"/>
          <w:p w14:paraId="139F5DA0" w14:textId="77777777" w:rsidR="002663EB" w:rsidRPr="00B93783" w:rsidRDefault="002663EB" w:rsidP="002663EB"/>
        </w:tc>
      </w:tr>
      <w:tr w:rsidR="002663EB" w:rsidRPr="00B93783" w14:paraId="492807EE" w14:textId="77777777" w:rsidTr="0026688B">
        <w:tc>
          <w:tcPr>
            <w:tcW w:w="2198" w:type="dxa"/>
          </w:tcPr>
          <w:p w14:paraId="5D049712" w14:textId="77777777" w:rsidR="002663EB" w:rsidRPr="00B93783" w:rsidRDefault="002663EB" w:rsidP="002663EB">
            <w:r w:rsidRPr="00B93783">
              <w:t>APIC</w:t>
            </w:r>
          </w:p>
          <w:p w14:paraId="14247D2F" w14:textId="77777777" w:rsidR="002663EB" w:rsidRPr="00B93783" w:rsidRDefault="002663EB" w:rsidP="002663EB"/>
          <w:p w14:paraId="56E34046" w14:textId="77777777" w:rsidR="002663EB" w:rsidRPr="00B93783" w:rsidRDefault="002663EB" w:rsidP="002663EB"/>
          <w:p w14:paraId="6725B337" w14:textId="77777777" w:rsidR="002663EB" w:rsidRPr="00B93783" w:rsidRDefault="002663EB" w:rsidP="002663EB"/>
        </w:tc>
        <w:tc>
          <w:tcPr>
            <w:tcW w:w="2454" w:type="dxa"/>
          </w:tcPr>
          <w:p w14:paraId="2C593380" w14:textId="77777777" w:rsidR="002663EB" w:rsidRPr="00B93783" w:rsidRDefault="002663EB" w:rsidP="002663EB">
            <w:r w:rsidRPr="00B93783">
              <w:t xml:space="preserve">- Advanced  Programmable  Interrupt  Controller  </w:t>
            </w:r>
          </w:p>
        </w:tc>
        <w:tc>
          <w:tcPr>
            <w:tcW w:w="3621" w:type="dxa"/>
          </w:tcPr>
          <w:p w14:paraId="75198C44" w14:textId="77777777" w:rsidR="002663EB" w:rsidRPr="00B93783" w:rsidRDefault="002663EB" w:rsidP="002663EB">
            <w:r w:rsidRPr="00B93783">
              <w:t xml:space="preserve">- усовершенствованный программируемый контроллер прерываний </w:t>
            </w:r>
          </w:p>
          <w:p w14:paraId="7026F394" w14:textId="77777777" w:rsidR="002663EB" w:rsidRPr="00B93783" w:rsidRDefault="002663EB" w:rsidP="002663EB"/>
        </w:tc>
        <w:tc>
          <w:tcPr>
            <w:tcW w:w="6537" w:type="dxa"/>
          </w:tcPr>
          <w:p w14:paraId="215B5DBE" w14:textId="77777777" w:rsidR="002663EB" w:rsidRPr="00B93783" w:rsidRDefault="002663EB" w:rsidP="002663EB">
            <w:r w:rsidRPr="00B93783">
              <w:t xml:space="preserve">- узилишларнинг дастурлаштирилувчи такомиллаштирилган назоратчиси </w:t>
            </w:r>
          </w:p>
        </w:tc>
      </w:tr>
      <w:tr w:rsidR="002663EB" w:rsidRPr="00B93783" w14:paraId="19A5879E" w14:textId="77777777" w:rsidTr="0026688B">
        <w:tc>
          <w:tcPr>
            <w:tcW w:w="2198" w:type="dxa"/>
          </w:tcPr>
          <w:p w14:paraId="1FC5215C" w14:textId="77777777" w:rsidR="002663EB" w:rsidRPr="00B93783" w:rsidRDefault="002663EB" w:rsidP="002663EB">
            <w:r w:rsidRPr="00B93783">
              <w:t xml:space="preserve">АРL </w:t>
            </w:r>
          </w:p>
          <w:p w14:paraId="689D8F7A" w14:textId="77777777" w:rsidR="002663EB" w:rsidRPr="00B93783" w:rsidRDefault="002663EB" w:rsidP="002663EB"/>
        </w:tc>
        <w:tc>
          <w:tcPr>
            <w:tcW w:w="2454" w:type="dxa"/>
          </w:tcPr>
          <w:p w14:paraId="7F9618FA" w14:textId="77777777" w:rsidR="002663EB" w:rsidRPr="00B93783" w:rsidRDefault="002663EB" w:rsidP="002663EB">
            <w:r w:rsidRPr="00B93783">
              <w:t xml:space="preserve">- average picture  level   </w:t>
            </w:r>
          </w:p>
        </w:tc>
        <w:tc>
          <w:tcPr>
            <w:tcW w:w="3621" w:type="dxa"/>
          </w:tcPr>
          <w:p w14:paraId="3C4930F9" w14:textId="77777777" w:rsidR="002663EB" w:rsidRPr="00B93783" w:rsidRDefault="002663EB" w:rsidP="002663EB">
            <w:r w:rsidRPr="00B93783">
              <w:t xml:space="preserve">- средний уровень изображения   </w:t>
            </w:r>
          </w:p>
        </w:tc>
        <w:tc>
          <w:tcPr>
            <w:tcW w:w="6537" w:type="dxa"/>
          </w:tcPr>
          <w:p w14:paraId="5EE88790" w14:textId="77777777" w:rsidR="002663EB" w:rsidRPr="00B93783" w:rsidRDefault="002663EB" w:rsidP="002663EB">
            <w:r w:rsidRPr="00B93783">
              <w:t xml:space="preserve">- тасвирнинг </w:t>
            </w:r>
            <w:r w:rsidR="00B93783">
              <w:t>ў</w:t>
            </w:r>
            <w:r w:rsidRPr="00B93783">
              <w:t>ртача даражаси</w:t>
            </w:r>
          </w:p>
        </w:tc>
      </w:tr>
      <w:tr w:rsidR="002663EB" w:rsidRPr="00B93783" w14:paraId="64327529" w14:textId="77777777" w:rsidTr="0026688B">
        <w:tc>
          <w:tcPr>
            <w:tcW w:w="2198" w:type="dxa"/>
          </w:tcPr>
          <w:p w14:paraId="7E5065E0" w14:textId="77777777" w:rsidR="002663EB" w:rsidRPr="00B93783" w:rsidRDefault="002663EB" w:rsidP="002663EB">
            <w:r w:rsidRPr="00B93783">
              <w:t xml:space="preserve">АPLD </w:t>
            </w:r>
          </w:p>
          <w:p w14:paraId="6D614C64" w14:textId="77777777" w:rsidR="002663EB" w:rsidRPr="00B93783" w:rsidRDefault="002663EB" w:rsidP="002663EB"/>
        </w:tc>
        <w:tc>
          <w:tcPr>
            <w:tcW w:w="2454" w:type="dxa"/>
          </w:tcPr>
          <w:p w14:paraId="48BC88A5" w14:textId="77777777" w:rsidR="002663EB" w:rsidRPr="00B93783" w:rsidRDefault="002663EB" w:rsidP="002663EB">
            <w:r w:rsidRPr="00B93783">
              <w:t xml:space="preserve">- auto program  locate device   </w:t>
            </w:r>
          </w:p>
        </w:tc>
        <w:tc>
          <w:tcPr>
            <w:tcW w:w="3621" w:type="dxa"/>
          </w:tcPr>
          <w:p w14:paraId="03D30693" w14:textId="77777777" w:rsidR="002663EB" w:rsidRPr="00B93783" w:rsidRDefault="002663EB" w:rsidP="002663EB">
            <w:r w:rsidRPr="00B93783">
              <w:t xml:space="preserve">- поиск нужной фонограммы по ее номеру  </w:t>
            </w:r>
          </w:p>
        </w:tc>
        <w:tc>
          <w:tcPr>
            <w:tcW w:w="6537" w:type="dxa"/>
          </w:tcPr>
          <w:p w14:paraId="51AFE6B4" w14:textId="77777777" w:rsidR="002663EB" w:rsidRPr="00B93783" w:rsidRDefault="002663EB" w:rsidP="002663EB">
            <w:r w:rsidRPr="00B93783">
              <w:t>- керакли фонограммани унинг ра</w:t>
            </w:r>
            <w:r w:rsidR="00B93783">
              <w:t>қ</w:t>
            </w:r>
            <w:r w:rsidRPr="00B93783">
              <w:t>ами б</w:t>
            </w:r>
            <w:r w:rsidR="00B93783">
              <w:t>ў</w:t>
            </w:r>
            <w:r w:rsidRPr="00B93783">
              <w:t xml:space="preserve">йича </w:t>
            </w:r>
            <w:r w:rsidR="00B93783">
              <w:t>қ</w:t>
            </w:r>
            <w:r w:rsidRPr="00B93783">
              <w:t>идириш</w:t>
            </w:r>
          </w:p>
        </w:tc>
      </w:tr>
      <w:tr w:rsidR="002663EB" w:rsidRPr="00B93783" w14:paraId="766B256E" w14:textId="77777777" w:rsidTr="0026688B">
        <w:tc>
          <w:tcPr>
            <w:tcW w:w="2198" w:type="dxa"/>
          </w:tcPr>
          <w:p w14:paraId="7EC583B4" w14:textId="77777777" w:rsidR="002663EB" w:rsidRPr="00B93783" w:rsidRDefault="002663EB" w:rsidP="002663EB">
            <w:r w:rsidRPr="00B93783">
              <w:t xml:space="preserve">APM </w:t>
            </w:r>
          </w:p>
          <w:p w14:paraId="7A5A7A1C" w14:textId="77777777" w:rsidR="002663EB" w:rsidRPr="00B93783" w:rsidRDefault="002663EB" w:rsidP="002663EB"/>
          <w:p w14:paraId="7C0B8FC3" w14:textId="77777777" w:rsidR="002663EB" w:rsidRPr="00B93783" w:rsidRDefault="002663EB" w:rsidP="002663EB"/>
          <w:p w14:paraId="629714F6" w14:textId="77777777" w:rsidR="002663EB" w:rsidRPr="00B93783" w:rsidRDefault="002663EB" w:rsidP="002663EB"/>
          <w:p w14:paraId="590C1B93" w14:textId="77777777" w:rsidR="002663EB" w:rsidRPr="00B93783" w:rsidRDefault="002663EB" w:rsidP="002663EB"/>
          <w:p w14:paraId="408ABA0F" w14:textId="77777777" w:rsidR="002663EB" w:rsidRPr="00B93783" w:rsidRDefault="002663EB" w:rsidP="002663EB"/>
          <w:p w14:paraId="25109B41" w14:textId="77777777" w:rsidR="002663EB" w:rsidRPr="00B93783" w:rsidRDefault="002663EB" w:rsidP="002663EB"/>
        </w:tc>
        <w:tc>
          <w:tcPr>
            <w:tcW w:w="2454" w:type="dxa"/>
          </w:tcPr>
          <w:p w14:paraId="0920E33C" w14:textId="77777777" w:rsidR="002663EB" w:rsidRPr="00B93783" w:rsidRDefault="002663EB" w:rsidP="002663EB">
            <w:r w:rsidRPr="00B93783">
              <w:t>- Advanced Power  Management</w:t>
            </w:r>
          </w:p>
          <w:p w14:paraId="4DBA275F" w14:textId="77777777" w:rsidR="002663EB" w:rsidRPr="00B93783" w:rsidRDefault="002663EB" w:rsidP="002663EB"/>
          <w:p w14:paraId="798558A6" w14:textId="77777777" w:rsidR="002663EB" w:rsidRPr="00B93783" w:rsidRDefault="002663EB" w:rsidP="002663EB"/>
          <w:p w14:paraId="0BA6E326" w14:textId="77777777" w:rsidR="002663EB" w:rsidRPr="00B93783" w:rsidRDefault="002663EB" w:rsidP="002663EB"/>
          <w:p w14:paraId="1C64F29D" w14:textId="77777777" w:rsidR="002663EB" w:rsidRPr="00B93783" w:rsidRDefault="002663EB" w:rsidP="002663EB">
            <w:r w:rsidRPr="00B93783">
              <w:t xml:space="preserve">              </w:t>
            </w:r>
          </w:p>
        </w:tc>
        <w:tc>
          <w:tcPr>
            <w:tcW w:w="3621" w:type="dxa"/>
          </w:tcPr>
          <w:p w14:paraId="67BC2149" w14:textId="77777777" w:rsidR="002663EB" w:rsidRPr="00B93783" w:rsidRDefault="002663EB" w:rsidP="002663EB">
            <w:r w:rsidRPr="00B93783">
              <w:t xml:space="preserve">- усовершенствованное управление питанием (спецификация для персональных компьютеров блокнотов, предложенная фирмами Intel и Microsoft и позволяющая продлить время работы батарей)  </w:t>
            </w:r>
          </w:p>
        </w:tc>
        <w:tc>
          <w:tcPr>
            <w:tcW w:w="6537" w:type="dxa"/>
          </w:tcPr>
          <w:p w14:paraId="3755ECD3" w14:textId="77777777" w:rsidR="002663EB" w:rsidRPr="00B93783" w:rsidRDefault="002663EB" w:rsidP="002663EB">
            <w:r w:rsidRPr="00B93783">
              <w:t>- таъминотнинг такомиллаштирилган бош</w:t>
            </w:r>
            <w:r w:rsidR="00B93783">
              <w:t>қ</w:t>
            </w:r>
            <w:r w:rsidRPr="00B93783">
              <w:t>аруви (Intel ва Microsoft фирмалари томонидан таклиф этилган ва батареялар ишлаш ва</w:t>
            </w:r>
            <w:r w:rsidR="00B93783">
              <w:t>қ</w:t>
            </w:r>
            <w:r w:rsidRPr="00B93783">
              <w:t xml:space="preserve">тини узайтириш имконини берувчи шахсий компьютер блокнотлари учун спецификация) </w:t>
            </w:r>
          </w:p>
        </w:tc>
      </w:tr>
      <w:tr w:rsidR="002663EB" w:rsidRPr="00B93783" w14:paraId="51A7EF35" w14:textId="77777777" w:rsidTr="0026688B">
        <w:tc>
          <w:tcPr>
            <w:tcW w:w="2198" w:type="dxa"/>
          </w:tcPr>
          <w:p w14:paraId="0787D172" w14:textId="77777777" w:rsidR="002663EB" w:rsidRPr="00B93783" w:rsidRDefault="002663EB" w:rsidP="002663EB">
            <w:r w:rsidRPr="00B93783">
              <w:t>APMS</w:t>
            </w:r>
          </w:p>
          <w:p w14:paraId="007AA5DC" w14:textId="77777777" w:rsidR="002663EB" w:rsidRPr="00B93783" w:rsidRDefault="002663EB" w:rsidP="002663EB"/>
          <w:p w14:paraId="7C39992C" w14:textId="77777777" w:rsidR="002663EB" w:rsidRPr="00B93783" w:rsidRDefault="002663EB" w:rsidP="002663EB"/>
          <w:p w14:paraId="48B62C4A" w14:textId="77777777" w:rsidR="002663EB" w:rsidRPr="00B93783" w:rsidRDefault="002663EB" w:rsidP="002663EB"/>
          <w:p w14:paraId="0FCDE947" w14:textId="77777777" w:rsidR="002663EB" w:rsidRPr="00B93783" w:rsidRDefault="002663EB" w:rsidP="002663EB"/>
        </w:tc>
        <w:tc>
          <w:tcPr>
            <w:tcW w:w="2454" w:type="dxa"/>
          </w:tcPr>
          <w:p w14:paraId="697B0CD3" w14:textId="77777777" w:rsidR="002663EB" w:rsidRPr="00B93783" w:rsidRDefault="002663EB" w:rsidP="002663EB">
            <w:r w:rsidRPr="00B93783">
              <w:t xml:space="preserve">- automatic  programmable  music selector  </w:t>
            </w:r>
          </w:p>
          <w:p w14:paraId="30A7F829" w14:textId="77777777" w:rsidR="002663EB" w:rsidRPr="00B93783" w:rsidRDefault="002663EB" w:rsidP="002663EB"/>
          <w:p w14:paraId="36E7F9E3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3621" w:type="dxa"/>
          </w:tcPr>
          <w:p w14:paraId="7C6A4DC1" w14:textId="77777777" w:rsidR="002663EB" w:rsidRPr="00B93783" w:rsidRDefault="002663EB" w:rsidP="002663EB">
            <w:r w:rsidRPr="00B93783">
              <w:t xml:space="preserve">- автоматический программируемый поиск нужной фонограммы с микропроцессорным управлением  </w:t>
            </w:r>
          </w:p>
        </w:tc>
        <w:tc>
          <w:tcPr>
            <w:tcW w:w="6537" w:type="dxa"/>
          </w:tcPr>
          <w:p w14:paraId="1535F295" w14:textId="77777777" w:rsidR="002663EB" w:rsidRPr="00B93783" w:rsidRDefault="002663EB" w:rsidP="002663EB">
            <w:r w:rsidRPr="00B93783">
              <w:t>- керакли фонограммани микропроцессорли бош</w:t>
            </w:r>
            <w:r w:rsidR="00B93783">
              <w:t>қ</w:t>
            </w:r>
            <w:r w:rsidRPr="00B93783">
              <w:t xml:space="preserve">ариш билан автоматик дастурлаштирилган </w:t>
            </w:r>
            <w:r w:rsidR="00B93783">
              <w:t>қ</w:t>
            </w:r>
            <w:r w:rsidRPr="00B93783">
              <w:t>идириш</w:t>
            </w:r>
          </w:p>
        </w:tc>
      </w:tr>
      <w:tr w:rsidR="002663EB" w:rsidRPr="00B93783" w14:paraId="40768B71" w14:textId="77777777" w:rsidTr="0026688B">
        <w:tc>
          <w:tcPr>
            <w:tcW w:w="2198" w:type="dxa"/>
          </w:tcPr>
          <w:p w14:paraId="32909D1F" w14:textId="77777777" w:rsidR="002663EB" w:rsidRPr="00B93783" w:rsidRDefault="002663EB" w:rsidP="002663EB">
            <w:r w:rsidRPr="00B93783">
              <w:t xml:space="preserve">APN </w:t>
            </w:r>
          </w:p>
          <w:p w14:paraId="70E87212" w14:textId="77777777" w:rsidR="002663EB" w:rsidRPr="00B93783" w:rsidRDefault="002663EB" w:rsidP="002663EB"/>
        </w:tc>
        <w:tc>
          <w:tcPr>
            <w:tcW w:w="2454" w:type="dxa"/>
          </w:tcPr>
          <w:p w14:paraId="206D0524" w14:textId="77777777" w:rsidR="002663EB" w:rsidRPr="00B93783" w:rsidRDefault="002663EB" w:rsidP="002663EB">
            <w:r w:rsidRPr="00B93783">
              <w:t xml:space="preserve">- aircraft pulse  navigation   </w:t>
            </w:r>
          </w:p>
        </w:tc>
        <w:tc>
          <w:tcPr>
            <w:tcW w:w="3621" w:type="dxa"/>
          </w:tcPr>
          <w:p w14:paraId="116AFF70" w14:textId="77777777" w:rsidR="002663EB" w:rsidRPr="00B93783" w:rsidRDefault="002663EB" w:rsidP="002663EB">
            <w:r w:rsidRPr="00B93783">
              <w:t xml:space="preserve">- самолетная импульсная навигация  </w:t>
            </w:r>
          </w:p>
        </w:tc>
        <w:tc>
          <w:tcPr>
            <w:tcW w:w="6537" w:type="dxa"/>
          </w:tcPr>
          <w:p w14:paraId="50D6187E" w14:textId="77777777" w:rsidR="002663EB" w:rsidRPr="00B93783" w:rsidRDefault="002663EB" w:rsidP="002663EB">
            <w:r w:rsidRPr="00B93783">
              <w:t>- самолёт импу</w:t>
            </w:r>
            <w:r w:rsidRPr="00B93783">
              <w:lastRenderedPageBreak/>
              <w:t>льсли навигацияси</w:t>
            </w:r>
          </w:p>
        </w:tc>
      </w:tr>
      <w:tr w:rsidR="002663EB" w:rsidRPr="00B93783" w14:paraId="2A20FF85" w14:textId="77777777" w:rsidTr="0026688B">
        <w:tc>
          <w:tcPr>
            <w:tcW w:w="2198" w:type="dxa"/>
          </w:tcPr>
          <w:p w14:paraId="1ED03695" w14:textId="77777777" w:rsidR="002663EB" w:rsidRPr="00B93783" w:rsidRDefault="002663EB" w:rsidP="002663EB">
            <w:r w:rsidRPr="00B93783">
              <w:t>APO</w:t>
            </w:r>
          </w:p>
          <w:p w14:paraId="34CAC560" w14:textId="77777777" w:rsidR="002663EB" w:rsidRPr="00B93783" w:rsidRDefault="002663EB" w:rsidP="002663EB"/>
          <w:p w14:paraId="6202C625" w14:textId="77777777" w:rsidR="002663EB" w:rsidRPr="00B93783" w:rsidRDefault="002663EB" w:rsidP="002663EB"/>
          <w:p w14:paraId="1F786437" w14:textId="77777777" w:rsidR="002663EB" w:rsidRPr="00B93783" w:rsidRDefault="002663EB" w:rsidP="002663EB"/>
        </w:tc>
        <w:tc>
          <w:tcPr>
            <w:tcW w:w="2454" w:type="dxa"/>
          </w:tcPr>
          <w:p w14:paraId="68A96599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auto power</w:t>
            </w:r>
            <w:r w:rsidRPr="0026688B">
              <w:rPr>
                <w:lang w:val="en-GB"/>
              </w:rPr>
              <w:t xml:space="preserve"> </w:t>
            </w:r>
            <w:r w:rsidRPr="0026688B">
              <w:rPr>
                <w:lang w:val="en-US"/>
              </w:rPr>
              <w:t>on/play (on/auto play)</w:t>
            </w:r>
          </w:p>
          <w:p w14:paraId="45AB93B2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   </w:t>
            </w:r>
          </w:p>
        </w:tc>
        <w:tc>
          <w:tcPr>
            <w:tcW w:w="3621" w:type="dxa"/>
          </w:tcPr>
          <w:p w14:paraId="624DE9D4" w14:textId="77777777" w:rsidR="002663EB" w:rsidRPr="00B93783" w:rsidRDefault="002663EB" w:rsidP="002663EB">
            <w:r w:rsidRPr="00B93783">
              <w:t xml:space="preserve">- автоматическое включение питания при включении режима воспроизведения  </w:t>
            </w:r>
          </w:p>
        </w:tc>
        <w:tc>
          <w:tcPr>
            <w:tcW w:w="6537" w:type="dxa"/>
          </w:tcPr>
          <w:p w14:paraId="621065DF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>айта тиклаш режимини ишга солишда таъминотни автоматик улаш</w:t>
            </w:r>
          </w:p>
        </w:tc>
      </w:tr>
      <w:tr w:rsidR="002663EB" w:rsidRPr="00B93783" w14:paraId="0AAAE5A2" w14:textId="77777777" w:rsidTr="0026688B">
        <w:tc>
          <w:tcPr>
            <w:tcW w:w="2198" w:type="dxa"/>
          </w:tcPr>
          <w:p w14:paraId="4EF74D2F" w14:textId="77777777" w:rsidR="002663EB" w:rsidRPr="00B93783" w:rsidRDefault="002663EB" w:rsidP="002663EB">
            <w:r w:rsidRPr="00B93783">
              <w:t>APP</w:t>
            </w:r>
          </w:p>
          <w:p w14:paraId="0058E2F0" w14:textId="77777777" w:rsidR="002663EB" w:rsidRPr="00B93783" w:rsidRDefault="002663EB" w:rsidP="002663EB"/>
        </w:tc>
        <w:tc>
          <w:tcPr>
            <w:tcW w:w="2454" w:type="dxa"/>
          </w:tcPr>
          <w:p w14:paraId="6D06C303" w14:textId="77777777" w:rsidR="002663EB" w:rsidRPr="00B93783" w:rsidRDefault="002663EB" w:rsidP="002663EB">
            <w:r w:rsidRPr="00B93783">
              <w:t xml:space="preserve">- Application  Portability Profile      </w:t>
            </w:r>
          </w:p>
        </w:tc>
        <w:tc>
          <w:tcPr>
            <w:tcW w:w="3621" w:type="dxa"/>
          </w:tcPr>
          <w:p w14:paraId="37744247" w14:textId="77777777" w:rsidR="002663EB" w:rsidRPr="00B93783" w:rsidRDefault="002663EB" w:rsidP="002663EB">
            <w:r w:rsidRPr="00B93783">
              <w:t>- обеспечение переносимости приложений</w:t>
            </w:r>
          </w:p>
        </w:tc>
        <w:tc>
          <w:tcPr>
            <w:tcW w:w="6537" w:type="dxa"/>
          </w:tcPr>
          <w:p w14:paraId="021F6D25" w14:textId="77777777" w:rsidR="002663EB" w:rsidRPr="00B93783" w:rsidRDefault="002663EB" w:rsidP="002663EB">
            <w:r w:rsidRPr="00B93783">
              <w:t>- иловаларни ташиш (к</w:t>
            </w:r>
            <w:r w:rsidR="00B93783">
              <w:t>ў</w:t>
            </w:r>
            <w:r w:rsidRPr="00B93783">
              <w:t>чириш) ни таъминлаш</w:t>
            </w:r>
          </w:p>
        </w:tc>
      </w:tr>
      <w:tr w:rsidR="002663EB" w:rsidRPr="00B93783" w14:paraId="5CAA7DF5" w14:textId="77777777" w:rsidTr="0026688B">
        <w:tc>
          <w:tcPr>
            <w:tcW w:w="2198" w:type="dxa"/>
          </w:tcPr>
          <w:p w14:paraId="59382C61" w14:textId="77777777" w:rsidR="002663EB" w:rsidRPr="00B93783" w:rsidRDefault="002663EB" w:rsidP="002663EB">
            <w:r w:rsidRPr="00B93783">
              <w:t>app</w:t>
            </w:r>
          </w:p>
        </w:tc>
        <w:tc>
          <w:tcPr>
            <w:tcW w:w="2454" w:type="dxa"/>
          </w:tcPr>
          <w:p w14:paraId="5B0B5C5F" w14:textId="77777777" w:rsidR="002663EB" w:rsidRPr="00B93783" w:rsidRDefault="002663EB" w:rsidP="002663EB">
            <w:r w:rsidRPr="00B93783">
              <w:t xml:space="preserve">- apparatus   </w:t>
            </w:r>
          </w:p>
        </w:tc>
        <w:tc>
          <w:tcPr>
            <w:tcW w:w="3621" w:type="dxa"/>
          </w:tcPr>
          <w:p w14:paraId="5DE37C94" w14:textId="77777777" w:rsidR="002663EB" w:rsidRPr="00B93783" w:rsidRDefault="002663EB" w:rsidP="002663EB">
            <w:r w:rsidRPr="00B93783">
              <w:t xml:space="preserve">- аппарат </w:t>
            </w:r>
          </w:p>
        </w:tc>
        <w:tc>
          <w:tcPr>
            <w:tcW w:w="6537" w:type="dxa"/>
          </w:tcPr>
          <w:p w14:paraId="7B2F3252" w14:textId="77777777" w:rsidR="002663EB" w:rsidRPr="00B93783" w:rsidRDefault="002663EB" w:rsidP="002663EB">
            <w:r w:rsidRPr="00B93783">
              <w:t xml:space="preserve">- аппарат </w:t>
            </w:r>
          </w:p>
        </w:tc>
      </w:tr>
      <w:tr w:rsidR="002663EB" w:rsidRPr="0026688B" w14:paraId="7D321041" w14:textId="77777777" w:rsidTr="0026688B">
        <w:tc>
          <w:tcPr>
            <w:tcW w:w="2198" w:type="dxa"/>
          </w:tcPr>
          <w:p w14:paraId="13AEF7BF" w14:textId="77777777" w:rsidR="002663EB" w:rsidRPr="00B93783" w:rsidRDefault="002663EB" w:rsidP="002663EB">
            <w:r w:rsidRPr="00B93783">
              <w:t>APPC</w:t>
            </w:r>
          </w:p>
          <w:p w14:paraId="3A6328C3" w14:textId="77777777" w:rsidR="002663EB" w:rsidRPr="00B93783" w:rsidRDefault="002663EB" w:rsidP="002663EB"/>
          <w:p w14:paraId="091F9A88" w14:textId="77777777" w:rsidR="002663EB" w:rsidRPr="00B93783" w:rsidRDefault="002663EB" w:rsidP="002663EB"/>
          <w:p w14:paraId="1C781725" w14:textId="77777777" w:rsidR="002663EB" w:rsidRPr="00B93783" w:rsidRDefault="002663EB" w:rsidP="002663EB"/>
          <w:p w14:paraId="461CA1B6" w14:textId="77777777" w:rsidR="002663EB" w:rsidRPr="00B93783" w:rsidRDefault="002663EB" w:rsidP="002663EB"/>
        </w:tc>
        <w:tc>
          <w:tcPr>
            <w:tcW w:w="2454" w:type="dxa"/>
          </w:tcPr>
          <w:p w14:paraId="53749098" w14:textId="77777777" w:rsidR="002663EB" w:rsidRPr="0026688B" w:rsidRDefault="002663EB" w:rsidP="002663EB">
            <w:pPr>
              <w:rPr>
                <w:lang w:val="en-GB"/>
              </w:rPr>
            </w:pPr>
            <w:r w:rsidRPr="0026688B">
              <w:rPr>
                <w:lang w:val="en-US"/>
              </w:rPr>
              <w:t>- advanced program-to-program  communication</w:t>
            </w:r>
            <w:r w:rsidRPr="00B93783">
              <w:t>s</w:t>
            </w:r>
            <w:r w:rsidRPr="0026688B">
              <w:rPr>
                <w:lang w:val="en-US"/>
              </w:rPr>
              <w:t xml:space="preserve">   </w:t>
            </w:r>
          </w:p>
          <w:p w14:paraId="39DBEA04" w14:textId="77777777" w:rsidR="002663EB" w:rsidRPr="0026688B" w:rsidRDefault="002663EB" w:rsidP="002663EB">
            <w:pPr>
              <w:rPr>
                <w:lang w:val="en-GB"/>
              </w:rPr>
            </w:pPr>
          </w:p>
          <w:p w14:paraId="44AD6A47" w14:textId="77777777" w:rsidR="002663EB" w:rsidRPr="00B93783" w:rsidRDefault="002663EB" w:rsidP="002663EB"/>
        </w:tc>
        <w:tc>
          <w:tcPr>
            <w:tcW w:w="3621" w:type="dxa"/>
          </w:tcPr>
          <w:p w14:paraId="4BD302EE" w14:textId="77777777" w:rsidR="002663EB" w:rsidRPr="00B93783" w:rsidRDefault="002663EB" w:rsidP="002663EB">
            <w:r w:rsidRPr="00B93783">
              <w:t>- улучшенный протокол межпрограммной связи –  протокол, разработанный компанией IBM для архитектуры SNA</w:t>
            </w:r>
          </w:p>
        </w:tc>
        <w:tc>
          <w:tcPr>
            <w:tcW w:w="6537" w:type="dxa"/>
          </w:tcPr>
          <w:p w14:paraId="792435D4" w14:textId="77777777" w:rsidR="002663EB" w:rsidRPr="0026688B" w:rsidRDefault="002663EB" w:rsidP="002663EB">
            <w:pPr>
              <w:rPr>
                <w:b/>
              </w:rPr>
            </w:pPr>
            <w:r w:rsidRPr="00B93783">
              <w:t>- дастурий ало</w:t>
            </w:r>
            <w:r w:rsidR="00B93783">
              <w:t>қ</w:t>
            </w:r>
            <w:r w:rsidRPr="00B93783">
              <w:t xml:space="preserve">а </w:t>
            </w:r>
            <w:r w:rsidR="00B93783">
              <w:t>ў</w:t>
            </w:r>
            <w:r w:rsidRPr="00B93783">
              <w:t>ртасидаги яхшиланган протокол – SNA архитектураси учун IBM компанияси томонидан ишлаб чи</w:t>
            </w:r>
            <w:r w:rsidR="00B93783">
              <w:t>қ</w:t>
            </w:r>
            <w:r w:rsidRPr="00B93783">
              <w:t xml:space="preserve">илган протокол </w:t>
            </w:r>
          </w:p>
        </w:tc>
      </w:tr>
      <w:tr w:rsidR="002663EB" w:rsidRPr="00B93783" w14:paraId="2953F10C" w14:textId="77777777" w:rsidTr="0026688B">
        <w:tc>
          <w:tcPr>
            <w:tcW w:w="2198" w:type="dxa"/>
          </w:tcPr>
          <w:p w14:paraId="04A692C4" w14:textId="77777777" w:rsidR="002663EB" w:rsidRPr="00B93783" w:rsidRDefault="002663EB" w:rsidP="002663EB">
            <w:r w:rsidRPr="00B93783">
              <w:t>APPC/PC</w:t>
            </w:r>
          </w:p>
          <w:p w14:paraId="05591424" w14:textId="77777777" w:rsidR="002663EB" w:rsidRPr="00B93783" w:rsidRDefault="002663EB" w:rsidP="002663EB"/>
          <w:p w14:paraId="45665FA0" w14:textId="77777777" w:rsidR="002663EB" w:rsidRPr="00B93783" w:rsidRDefault="002663EB" w:rsidP="002663EB"/>
          <w:p w14:paraId="036F5FF6" w14:textId="77777777" w:rsidR="002663EB" w:rsidRPr="00B93783" w:rsidRDefault="002663EB" w:rsidP="002663EB"/>
          <w:p w14:paraId="62C103E2" w14:textId="77777777" w:rsidR="002663EB" w:rsidRPr="00B93783" w:rsidRDefault="002663EB" w:rsidP="002663EB"/>
          <w:p w14:paraId="21BED2B0" w14:textId="77777777" w:rsidR="002663EB" w:rsidRPr="00B93783" w:rsidRDefault="002663EB" w:rsidP="002663EB"/>
          <w:p w14:paraId="30A57EC2" w14:textId="77777777" w:rsidR="002663EB" w:rsidRPr="00B93783" w:rsidRDefault="002663EB" w:rsidP="002663EB"/>
          <w:p w14:paraId="57FCA3A1" w14:textId="77777777" w:rsidR="002663EB" w:rsidRPr="00B93783" w:rsidRDefault="002663EB" w:rsidP="002663EB"/>
          <w:p w14:paraId="121E3873" w14:textId="77777777" w:rsidR="002663EB" w:rsidRPr="00B93783" w:rsidRDefault="002663EB" w:rsidP="002663EB"/>
          <w:p w14:paraId="2C6848E7" w14:textId="77777777" w:rsidR="002663EB" w:rsidRPr="00B93783" w:rsidRDefault="002663EB" w:rsidP="002663EB"/>
        </w:tc>
        <w:tc>
          <w:tcPr>
            <w:tcW w:w="2454" w:type="dxa"/>
          </w:tcPr>
          <w:p w14:paraId="37C19771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advanced  program  to program  communication  /personal  Apple Talk  (computer)     </w:t>
            </w:r>
          </w:p>
          <w:p w14:paraId="18DB9582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3B034C55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089423E3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3621" w:type="dxa"/>
          </w:tcPr>
          <w:p w14:paraId="3631681F" w14:textId="77777777" w:rsidR="002663EB" w:rsidRPr="00B93783" w:rsidRDefault="002663EB" w:rsidP="002663EB">
            <w:r w:rsidRPr="00B93783">
              <w:t xml:space="preserve">- программа межпроцессорного взаимодействия APPC/PC обеспечивает создание программного обеспечения для различных классов ЭВМ фирмы  IBM, взаимодействующих по локальной сети IBM TRN и протоколу LU62 в архитектуре SNA  </w:t>
            </w:r>
          </w:p>
        </w:tc>
        <w:tc>
          <w:tcPr>
            <w:tcW w:w="6537" w:type="dxa"/>
          </w:tcPr>
          <w:p w14:paraId="207450FE" w14:textId="77777777" w:rsidR="002663EB" w:rsidRPr="00B93783" w:rsidRDefault="002663EB" w:rsidP="002663EB">
            <w:r w:rsidRPr="00B93783">
              <w:t xml:space="preserve">- АРРС/РС процессорлараро </w:t>
            </w:r>
            <w:r w:rsidR="00B93783">
              <w:t>ў</w:t>
            </w:r>
            <w:r w:rsidRPr="00B93783">
              <w:t xml:space="preserve">заро </w:t>
            </w:r>
            <w:r w:rsidR="00B93783">
              <w:t>ҳ</w:t>
            </w:r>
            <w:r w:rsidRPr="00B93783">
              <w:t>амкорлик дастури IBM фирмасининг IBM TRN локал тармо</w:t>
            </w:r>
            <w:r w:rsidR="00B93783">
              <w:t>ғ</w:t>
            </w:r>
            <w:r w:rsidRPr="00B93783">
              <w:t>и ва SNA архитектурасида LU62 б</w:t>
            </w:r>
            <w:r w:rsidR="00B93783">
              <w:t>ў</w:t>
            </w:r>
            <w:r w:rsidRPr="00B93783">
              <w:t xml:space="preserve">йича </w:t>
            </w:r>
            <w:r w:rsidR="00B93783">
              <w:t>ў</w:t>
            </w:r>
            <w:r w:rsidRPr="00B93783">
              <w:t xml:space="preserve">заро </w:t>
            </w:r>
            <w:r w:rsidR="00B93783">
              <w:t>ҳ</w:t>
            </w:r>
            <w:r w:rsidRPr="00B93783">
              <w:t xml:space="preserve">амкорлик </w:t>
            </w:r>
            <w:r w:rsidR="00B93783">
              <w:t>қ</w:t>
            </w:r>
            <w:r w:rsidRPr="00B93783">
              <w:t>илувчи  турли туркумдаги Э</w:t>
            </w:r>
            <w:r w:rsidR="00B93783">
              <w:t>Ҳ</w:t>
            </w:r>
            <w:r w:rsidRPr="00B93783">
              <w:t>М лари учун дастурий таъминот яратишни  таъминлайди</w:t>
            </w:r>
          </w:p>
        </w:tc>
      </w:tr>
      <w:tr w:rsidR="002663EB" w:rsidRPr="00B93783" w14:paraId="0CDFCCE0" w14:textId="77777777" w:rsidTr="0026688B">
        <w:tc>
          <w:tcPr>
            <w:tcW w:w="2198" w:type="dxa"/>
          </w:tcPr>
          <w:p w14:paraId="14532BDC" w14:textId="77777777" w:rsidR="002663EB" w:rsidRPr="00B93783" w:rsidRDefault="002663EB" w:rsidP="002663EB">
            <w:r w:rsidRPr="00B93783">
              <w:t>APPI</w:t>
            </w:r>
          </w:p>
          <w:p w14:paraId="55C649DF" w14:textId="77777777" w:rsidR="002663EB" w:rsidRPr="00B93783" w:rsidRDefault="002663EB" w:rsidP="002663EB"/>
          <w:p w14:paraId="330CDDA2" w14:textId="77777777" w:rsidR="002663EB" w:rsidRPr="00B93783" w:rsidRDefault="002663EB" w:rsidP="002663EB"/>
          <w:p w14:paraId="0F9F5FBA" w14:textId="77777777" w:rsidR="002663EB" w:rsidRPr="00B93783" w:rsidRDefault="002663EB" w:rsidP="002663EB"/>
          <w:p w14:paraId="70282E2C" w14:textId="77777777" w:rsidR="002663EB" w:rsidRPr="00B93783" w:rsidRDefault="002663EB" w:rsidP="002663EB"/>
          <w:p w14:paraId="50803263" w14:textId="77777777" w:rsidR="002663EB" w:rsidRPr="00B93783" w:rsidRDefault="002663EB" w:rsidP="002663EB"/>
        </w:tc>
        <w:tc>
          <w:tcPr>
            <w:tcW w:w="2454" w:type="dxa"/>
          </w:tcPr>
          <w:p w14:paraId="6119E916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Advanced Peer-to-Peer Internet working      </w:t>
            </w:r>
          </w:p>
          <w:p w14:paraId="3A0FEB20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0FBC0751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3B7155FD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3621" w:type="dxa"/>
          </w:tcPr>
          <w:p w14:paraId="05FCA128" w14:textId="77777777" w:rsidR="002663EB" w:rsidRPr="00B93783" w:rsidRDefault="002663EB" w:rsidP="002663EB">
            <w:r w:rsidRPr="00B93783">
              <w:t xml:space="preserve">- развитая архитектура взаимодействия одноранговых сетей – схема маршрутизации для сетей SNA, разработанная компанией </w:t>
            </w:r>
            <w:r w:rsidRPr="0026688B">
              <w:rPr>
                <w:lang w:val="en-US"/>
              </w:rPr>
              <w:t>Ciso</w:t>
            </w:r>
          </w:p>
        </w:tc>
        <w:tc>
          <w:tcPr>
            <w:tcW w:w="6537" w:type="dxa"/>
          </w:tcPr>
          <w:p w14:paraId="47BF31A1" w14:textId="77777777" w:rsidR="002663EB" w:rsidRPr="00B93783" w:rsidRDefault="002663EB" w:rsidP="002663EB">
            <w:r w:rsidRPr="00B93783">
              <w:t>- битта ранг тармо</w:t>
            </w:r>
            <w:r w:rsidR="00B93783">
              <w:t>қ</w:t>
            </w:r>
            <w:r w:rsidRPr="00B93783">
              <w:t xml:space="preserve">лари таъсирлашувининг ривожланган архитектураси – </w:t>
            </w:r>
            <w:r w:rsidRPr="0026688B">
              <w:rPr>
                <w:lang w:val="en-US"/>
              </w:rPr>
              <w:t>Ciso</w:t>
            </w:r>
            <w:r w:rsidRPr="00B93783">
              <w:t xml:space="preserve"> компанияси томонидан ишлаб чи</w:t>
            </w:r>
            <w:r w:rsidR="00B93783">
              <w:t>қ</w:t>
            </w:r>
            <w:r w:rsidRPr="00B93783">
              <w:t xml:space="preserve">илган </w:t>
            </w:r>
            <w:r w:rsidRPr="0026688B">
              <w:rPr>
                <w:lang w:val="en-US"/>
              </w:rPr>
              <w:t>SNA</w:t>
            </w:r>
            <w:r w:rsidRPr="00B93783">
              <w:t xml:space="preserve"> тармо</w:t>
            </w:r>
            <w:r w:rsidR="00B93783">
              <w:t>қ</w:t>
            </w:r>
            <w:r w:rsidRPr="00B93783">
              <w:t>лари учун маршрутлаш схемаси</w:t>
            </w:r>
          </w:p>
        </w:tc>
      </w:tr>
      <w:tr w:rsidR="002663EB" w:rsidRPr="00B93783" w14:paraId="3FF25EA1" w14:textId="77777777" w:rsidTr="0026688B">
        <w:tc>
          <w:tcPr>
            <w:tcW w:w="2198" w:type="dxa"/>
          </w:tcPr>
          <w:p w14:paraId="00C3699F" w14:textId="77777777" w:rsidR="002663EB" w:rsidRPr="00B93783" w:rsidRDefault="002663EB" w:rsidP="002663EB">
            <w:r w:rsidRPr="00B93783">
              <w:t>APPN</w:t>
            </w:r>
          </w:p>
          <w:p w14:paraId="63B7ADBC" w14:textId="77777777" w:rsidR="002663EB" w:rsidRPr="00B93783" w:rsidRDefault="002663EB" w:rsidP="002663EB"/>
          <w:p w14:paraId="1890EF40" w14:textId="77777777" w:rsidR="002663EB" w:rsidRPr="00B93783" w:rsidRDefault="002663EB" w:rsidP="002663EB"/>
        </w:tc>
        <w:tc>
          <w:tcPr>
            <w:tcW w:w="2454" w:type="dxa"/>
          </w:tcPr>
          <w:p w14:paraId="0B37230D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Advanced Peer-to-Peer Networking</w:t>
            </w:r>
          </w:p>
        </w:tc>
        <w:tc>
          <w:tcPr>
            <w:tcW w:w="3621" w:type="dxa"/>
          </w:tcPr>
          <w:p w14:paraId="5D48510F" w14:textId="77777777" w:rsidR="002663EB" w:rsidRPr="00B93783" w:rsidRDefault="002663EB" w:rsidP="002663EB">
            <w:r w:rsidRPr="00B93783">
              <w:t>- улучшенный протокол для одноранговых сетей</w:t>
            </w:r>
          </w:p>
        </w:tc>
        <w:tc>
          <w:tcPr>
            <w:tcW w:w="6537" w:type="dxa"/>
          </w:tcPr>
          <w:p w14:paraId="3A5A9427" w14:textId="77777777" w:rsidR="002663EB" w:rsidRPr="00B93783" w:rsidRDefault="002663EB" w:rsidP="002663EB">
            <w:r w:rsidRPr="00B93783">
              <w:t>- бир ранг тармо</w:t>
            </w:r>
            <w:r w:rsidR="00B93783">
              <w:t>қ</w:t>
            </w:r>
            <w:r w:rsidRPr="00B93783">
              <w:t>лари учун яхшиланган протокол</w:t>
            </w:r>
          </w:p>
        </w:tc>
      </w:tr>
      <w:tr w:rsidR="002663EB" w:rsidRPr="00B93783" w14:paraId="5021FE40" w14:textId="77777777" w:rsidTr="0026688B">
        <w:tc>
          <w:tcPr>
            <w:tcW w:w="2198" w:type="dxa"/>
          </w:tcPr>
          <w:p w14:paraId="502524BF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APS</w:t>
            </w:r>
            <w:r w:rsidRPr="0026688B">
              <w:rPr>
                <w:lang w:val="en-US"/>
              </w:rPr>
              <w:t>S</w:t>
            </w:r>
          </w:p>
          <w:p w14:paraId="3BFFA08F" w14:textId="77777777" w:rsidR="002663EB" w:rsidRPr="00B93783" w:rsidRDefault="002663EB" w:rsidP="002663EB"/>
        </w:tc>
        <w:tc>
          <w:tcPr>
            <w:tcW w:w="2454" w:type="dxa"/>
          </w:tcPr>
          <w:p w14:paraId="58BF5A60" w14:textId="77777777" w:rsidR="002663EB" w:rsidRPr="00B93783" w:rsidRDefault="002663EB" w:rsidP="002663EB">
            <w:r w:rsidRPr="00B93783">
              <w:t xml:space="preserve">- auto program  </w:t>
            </w:r>
            <w:r w:rsidRPr="0026688B">
              <w:rPr>
                <w:lang w:val="en-US"/>
              </w:rPr>
              <w:t>search</w:t>
            </w:r>
            <w:r w:rsidRPr="00B93783">
              <w:t xml:space="preserve"> system </w:t>
            </w:r>
          </w:p>
        </w:tc>
        <w:tc>
          <w:tcPr>
            <w:tcW w:w="3621" w:type="dxa"/>
          </w:tcPr>
          <w:p w14:paraId="3FFAF934" w14:textId="77777777" w:rsidR="002663EB" w:rsidRPr="00B93783" w:rsidRDefault="002663EB" w:rsidP="002663EB">
            <w:r w:rsidRPr="00B93783">
              <w:t xml:space="preserve">- система автоматического поиска программ   </w:t>
            </w:r>
          </w:p>
        </w:tc>
        <w:tc>
          <w:tcPr>
            <w:tcW w:w="6537" w:type="dxa"/>
          </w:tcPr>
          <w:p w14:paraId="1A37220D" w14:textId="77777777" w:rsidR="002663EB" w:rsidRPr="00B93783" w:rsidRDefault="002663EB" w:rsidP="002663EB">
            <w:r w:rsidRPr="00B93783">
              <w:t xml:space="preserve">- дастурларни автоматик </w:t>
            </w:r>
            <w:r w:rsidR="00B93783">
              <w:t>қ</w:t>
            </w:r>
            <w:r w:rsidRPr="00B93783">
              <w:t>идириш тизими</w:t>
            </w:r>
          </w:p>
        </w:tc>
      </w:tr>
      <w:tr w:rsidR="002663EB" w:rsidRPr="00B93783" w14:paraId="0FB25E98" w14:textId="77777777" w:rsidTr="0026688B">
        <w:tc>
          <w:tcPr>
            <w:tcW w:w="2198" w:type="dxa"/>
          </w:tcPr>
          <w:p w14:paraId="4323B990" w14:textId="77777777" w:rsidR="002663EB" w:rsidRPr="00B93783" w:rsidRDefault="002663EB" w:rsidP="002663EB">
            <w:r w:rsidRPr="00B93783">
              <w:t xml:space="preserve">APRS </w:t>
            </w:r>
          </w:p>
          <w:p w14:paraId="4C929AC2" w14:textId="77777777" w:rsidR="002663EB" w:rsidRPr="00B93783" w:rsidRDefault="002663EB" w:rsidP="002663EB"/>
          <w:p w14:paraId="2F47EF53" w14:textId="77777777" w:rsidR="002663EB" w:rsidRPr="00B93783" w:rsidRDefault="002663EB" w:rsidP="002663EB"/>
        </w:tc>
        <w:tc>
          <w:tcPr>
            <w:tcW w:w="2454" w:type="dxa"/>
          </w:tcPr>
          <w:p w14:paraId="75B51DBD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advanced precise rec-level system   </w:t>
            </w:r>
          </w:p>
        </w:tc>
        <w:tc>
          <w:tcPr>
            <w:tcW w:w="3621" w:type="dxa"/>
          </w:tcPr>
          <w:p w14:paraId="4042CCA7" w14:textId="77777777" w:rsidR="002663EB" w:rsidRPr="00B93783" w:rsidRDefault="002663EB" w:rsidP="002663EB">
            <w:r w:rsidRPr="00B93783">
              <w:t>- система с увеличенной точн</w:t>
            </w:r>
            <w:r w:rsidRPr="00B93783">
              <w:lastRenderedPageBreak/>
              <w:t xml:space="preserve">остью выбора уровня записи    </w:t>
            </w:r>
          </w:p>
        </w:tc>
        <w:tc>
          <w:tcPr>
            <w:tcW w:w="6537" w:type="dxa"/>
          </w:tcPr>
          <w:p w14:paraId="5DB1F935" w14:textId="77777777" w:rsidR="002663EB" w:rsidRPr="00B93783" w:rsidRDefault="002663EB" w:rsidP="002663EB">
            <w:r w:rsidRPr="00B93783">
              <w:t>- ёзиш даражасини танлашнинг оширилган ани</w:t>
            </w:r>
            <w:r w:rsidR="00B93783">
              <w:t>қ</w:t>
            </w:r>
            <w:r w:rsidRPr="00B93783">
              <w:t>лигига эга тизим</w:t>
            </w:r>
          </w:p>
        </w:tc>
      </w:tr>
      <w:tr w:rsidR="002663EB" w:rsidRPr="00B93783" w14:paraId="0F574A26" w14:textId="77777777" w:rsidTr="0026688B">
        <w:tc>
          <w:tcPr>
            <w:tcW w:w="2198" w:type="dxa"/>
          </w:tcPr>
          <w:p w14:paraId="48E395C1" w14:textId="77777777" w:rsidR="002663EB" w:rsidRPr="00B93783" w:rsidRDefault="002663EB" w:rsidP="002663EB">
            <w:r w:rsidRPr="00B93783">
              <w:t>app</w:t>
            </w:r>
            <w:r w:rsidRPr="0026688B">
              <w:rPr>
                <w:lang w:val="en-US"/>
              </w:rPr>
              <w:t>s</w:t>
            </w:r>
          </w:p>
        </w:tc>
        <w:tc>
          <w:tcPr>
            <w:tcW w:w="2454" w:type="dxa"/>
          </w:tcPr>
          <w:p w14:paraId="5DF4F137" w14:textId="77777777" w:rsidR="002663EB" w:rsidRPr="00B93783" w:rsidRDefault="002663EB" w:rsidP="002663EB">
            <w:r w:rsidRPr="00B93783">
              <w:t>- app</w:t>
            </w:r>
            <w:r w:rsidRPr="0026688B">
              <w:rPr>
                <w:lang w:val="en-US"/>
              </w:rPr>
              <w:t xml:space="preserve"> cications</w:t>
            </w:r>
            <w:r w:rsidRPr="00B93783">
              <w:t xml:space="preserve">   </w:t>
            </w:r>
          </w:p>
        </w:tc>
        <w:tc>
          <w:tcPr>
            <w:tcW w:w="3621" w:type="dxa"/>
          </w:tcPr>
          <w:p w14:paraId="18D6BE99" w14:textId="77777777" w:rsidR="002663EB" w:rsidRPr="00B93783" w:rsidRDefault="002663EB" w:rsidP="002663EB">
            <w:r w:rsidRPr="00B93783">
              <w:t xml:space="preserve">- приложения  </w:t>
            </w:r>
          </w:p>
        </w:tc>
        <w:tc>
          <w:tcPr>
            <w:tcW w:w="6537" w:type="dxa"/>
          </w:tcPr>
          <w:p w14:paraId="015AB17A" w14:textId="77777777" w:rsidR="002663EB" w:rsidRPr="00B93783" w:rsidRDefault="002663EB" w:rsidP="002663EB">
            <w:r w:rsidRPr="00B93783">
              <w:t>- илова (</w:t>
            </w:r>
            <w:r w:rsidR="00B93783">
              <w:t>қў</w:t>
            </w:r>
            <w:r w:rsidRPr="00B93783">
              <w:t>шимча) лар</w:t>
            </w:r>
          </w:p>
        </w:tc>
      </w:tr>
      <w:tr w:rsidR="002663EB" w:rsidRPr="00B93783" w14:paraId="623E5537" w14:textId="77777777" w:rsidTr="0026688B">
        <w:tc>
          <w:tcPr>
            <w:tcW w:w="2198" w:type="dxa"/>
          </w:tcPr>
          <w:p w14:paraId="22C44975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АРS </w:t>
            </w:r>
          </w:p>
          <w:p w14:paraId="5F42CE94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454" w:type="dxa"/>
          </w:tcPr>
          <w:p w14:paraId="20FBE763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Attached Processor System</w:t>
            </w:r>
            <w:r w:rsidRPr="00B93783">
              <w:t xml:space="preserve">   </w:t>
            </w:r>
          </w:p>
        </w:tc>
        <w:tc>
          <w:tcPr>
            <w:tcW w:w="3621" w:type="dxa"/>
          </w:tcPr>
          <w:p w14:paraId="7AE87410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система с присоединенным процессором  </w:t>
            </w:r>
          </w:p>
        </w:tc>
        <w:tc>
          <w:tcPr>
            <w:tcW w:w="6537" w:type="dxa"/>
          </w:tcPr>
          <w:p w14:paraId="42B9855F" w14:textId="77777777" w:rsidR="002663EB" w:rsidRPr="00B93783" w:rsidRDefault="002663EB" w:rsidP="002663EB">
            <w:r w:rsidRPr="00B93783">
              <w:t>- уланган процессорли тизим</w:t>
            </w:r>
          </w:p>
        </w:tc>
      </w:tr>
      <w:tr w:rsidR="002663EB" w:rsidRPr="0026688B" w14:paraId="4D21F666" w14:textId="77777777" w:rsidTr="0026688B">
        <w:tc>
          <w:tcPr>
            <w:tcW w:w="2198" w:type="dxa"/>
          </w:tcPr>
          <w:p w14:paraId="0C5818AB" w14:textId="77777777" w:rsidR="002663EB" w:rsidRPr="00B93783" w:rsidRDefault="002663EB" w:rsidP="002663EB">
            <w:r w:rsidRPr="00B93783">
              <w:t>АРS</w:t>
            </w:r>
          </w:p>
          <w:p w14:paraId="2AB70B00" w14:textId="77777777" w:rsidR="002663EB" w:rsidRPr="00B93783" w:rsidRDefault="002663EB" w:rsidP="002663EB"/>
        </w:tc>
        <w:tc>
          <w:tcPr>
            <w:tcW w:w="2454" w:type="dxa"/>
          </w:tcPr>
          <w:p w14:paraId="4B2DBF4A" w14:textId="77777777" w:rsidR="002663EB" w:rsidRPr="00B93783" w:rsidRDefault="002663EB" w:rsidP="002663EB">
            <w:r w:rsidRPr="00B93783">
              <w:t xml:space="preserve">- automatic  program search </w:t>
            </w:r>
          </w:p>
        </w:tc>
        <w:tc>
          <w:tcPr>
            <w:tcW w:w="3621" w:type="dxa"/>
          </w:tcPr>
          <w:p w14:paraId="35104DE1" w14:textId="77777777" w:rsidR="002663EB" w:rsidRPr="00B93783" w:rsidRDefault="002663EB" w:rsidP="002663EB">
            <w:r w:rsidRPr="00B93783">
              <w:t xml:space="preserve">- автоматический поиск программ  </w:t>
            </w:r>
            <w:r w:rsidRPr="0026688B">
              <w:rPr>
                <w:lang w:val="uz-Cyrl-UZ"/>
              </w:rPr>
              <w:t xml:space="preserve"> </w:t>
            </w:r>
          </w:p>
        </w:tc>
        <w:tc>
          <w:tcPr>
            <w:tcW w:w="6537" w:type="dxa"/>
          </w:tcPr>
          <w:p w14:paraId="4D887BF7" w14:textId="77777777" w:rsidR="002663EB" w:rsidRPr="00B93783" w:rsidRDefault="002663EB" w:rsidP="002663EB">
            <w:r w:rsidRPr="0026688B">
              <w:rPr>
                <w:lang w:val="uz-Cyrl-UZ"/>
              </w:rPr>
              <w:t xml:space="preserve">- </w:t>
            </w:r>
            <w:r w:rsidRPr="00B93783">
              <w:t xml:space="preserve">дастурларни автоматик </w:t>
            </w:r>
            <w:r w:rsidR="00B93783">
              <w:t>қ</w:t>
            </w:r>
            <w:r w:rsidRPr="00B93783">
              <w:t>идириш</w:t>
            </w:r>
          </w:p>
          <w:p w14:paraId="08089AA9" w14:textId="77777777" w:rsidR="002663EB" w:rsidRPr="0026688B" w:rsidRDefault="002663EB" w:rsidP="002663EB">
            <w:pPr>
              <w:rPr>
                <w:lang w:val="uz-Cyrl-UZ"/>
              </w:rPr>
            </w:pPr>
          </w:p>
        </w:tc>
      </w:tr>
      <w:tr w:rsidR="002663EB" w:rsidRPr="00B93783" w14:paraId="23011E3D" w14:textId="77777777" w:rsidTr="0026688B">
        <w:tc>
          <w:tcPr>
            <w:tcW w:w="2198" w:type="dxa"/>
          </w:tcPr>
          <w:p w14:paraId="2AF678F4" w14:textId="77777777" w:rsidR="002663EB" w:rsidRPr="00B93783" w:rsidRDefault="002663EB" w:rsidP="002663EB">
            <w:r w:rsidRPr="00B93783">
              <w:t>АРS</w:t>
            </w:r>
          </w:p>
          <w:p w14:paraId="4C8AF092" w14:textId="77777777" w:rsidR="002663EB" w:rsidRPr="00B93783" w:rsidRDefault="002663EB" w:rsidP="002663EB"/>
          <w:p w14:paraId="093BF945" w14:textId="77777777" w:rsidR="002663EB" w:rsidRPr="00B93783" w:rsidRDefault="002663EB" w:rsidP="002663EB"/>
        </w:tc>
        <w:tc>
          <w:tcPr>
            <w:tcW w:w="2454" w:type="dxa"/>
          </w:tcPr>
          <w:p w14:paraId="5CD67294" w14:textId="77777777" w:rsidR="002663EB" w:rsidRPr="00B93783" w:rsidRDefault="002663EB" w:rsidP="002663EB">
            <w:r w:rsidRPr="00B93783">
              <w:t xml:space="preserve">- Asynchronous  Protocol  Specification   </w:t>
            </w:r>
          </w:p>
        </w:tc>
        <w:tc>
          <w:tcPr>
            <w:tcW w:w="3621" w:type="dxa"/>
          </w:tcPr>
          <w:p w14:paraId="29F67F8B" w14:textId="77777777" w:rsidR="002663EB" w:rsidRPr="00B93783" w:rsidRDefault="002663EB" w:rsidP="002663EB">
            <w:r w:rsidRPr="00B93783">
              <w:t xml:space="preserve">- спецификация асинхронного протокола (стандарт)   </w:t>
            </w:r>
          </w:p>
        </w:tc>
        <w:tc>
          <w:tcPr>
            <w:tcW w:w="6537" w:type="dxa"/>
          </w:tcPr>
          <w:p w14:paraId="7087C0EC" w14:textId="77777777" w:rsidR="002663EB" w:rsidRPr="00B93783" w:rsidRDefault="002663EB" w:rsidP="002663EB">
            <w:r w:rsidRPr="00B93783">
              <w:t xml:space="preserve">- асинхрон протоколнинг спецификацияси (стандарт) </w:t>
            </w:r>
          </w:p>
        </w:tc>
      </w:tr>
      <w:tr w:rsidR="002663EB" w:rsidRPr="00B93783" w14:paraId="2DDCB48D" w14:textId="77777777" w:rsidTr="0026688B">
        <w:tc>
          <w:tcPr>
            <w:tcW w:w="2198" w:type="dxa"/>
          </w:tcPr>
          <w:p w14:paraId="7CF1D16A" w14:textId="77777777" w:rsidR="002663EB" w:rsidRPr="00B93783" w:rsidRDefault="002663EB" w:rsidP="002663EB">
            <w:r w:rsidRPr="00B93783">
              <w:t>АРS</w:t>
            </w:r>
          </w:p>
          <w:p w14:paraId="63FBC5BE" w14:textId="77777777" w:rsidR="002663EB" w:rsidRPr="00B93783" w:rsidRDefault="002663EB" w:rsidP="002663EB"/>
        </w:tc>
        <w:tc>
          <w:tcPr>
            <w:tcW w:w="2454" w:type="dxa"/>
          </w:tcPr>
          <w:p w14:paraId="4CDDFC24" w14:textId="77777777" w:rsidR="002663EB" w:rsidRPr="00B93783" w:rsidRDefault="002663EB" w:rsidP="002663EB">
            <w:r w:rsidRPr="00B93783">
              <w:t xml:space="preserve">- Automated  Patent System   </w:t>
            </w:r>
          </w:p>
        </w:tc>
        <w:tc>
          <w:tcPr>
            <w:tcW w:w="3621" w:type="dxa"/>
          </w:tcPr>
          <w:p w14:paraId="7B1EBD0D" w14:textId="77777777" w:rsidR="002663EB" w:rsidRPr="00B93783" w:rsidRDefault="002663EB" w:rsidP="002663EB">
            <w:r w:rsidRPr="00B93783">
              <w:t xml:space="preserve">- автоматизированная патентная система  </w:t>
            </w:r>
          </w:p>
        </w:tc>
        <w:tc>
          <w:tcPr>
            <w:tcW w:w="6537" w:type="dxa"/>
          </w:tcPr>
          <w:p w14:paraId="6547A2F7" w14:textId="77777777" w:rsidR="002663EB" w:rsidRPr="00B93783" w:rsidRDefault="002663EB" w:rsidP="002663EB">
            <w:r w:rsidRPr="00B93783">
              <w:t>- автоматлаштирилган патент</w:t>
            </w:r>
          </w:p>
          <w:p w14:paraId="0843D8B1" w14:textId="77777777" w:rsidR="002663EB" w:rsidRPr="00B93783" w:rsidRDefault="002663EB" w:rsidP="002663EB">
            <w:r w:rsidRPr="00B93783">
              <w:t>тизими</w:t>
            </w:r>
          </w:p>
        </w:tc>
      </w:tr>
      <w:tr w:rsidR="002663EB" w:rsidRPr="00B93783" w14:paraId="3134DA65" w14:textId="77777777" w:rsidTr="0026688B">
        <w:trPr>
          <w:trHeight w:val="656"/>
        </w:trPr>
        <w:tc>
          <w:tcPr>
            <w:tcW w:w="2198" w:type="dxa"/>
          </w:tcPr>
          <w:p w14:paraId="07074C2F" w14:textId="77777777" w:rsidR="002663EB" w:rsidRPr="00B93783" w:rsidRDefault="002663EB" w:rsidP="002663EB">
            <w:r w:rsidRPr="00B93783">
              <w:t>АРS</w:t>
            </w:r>
            <w:r w:rsidRPr="0026688B">
              <w:rPr>
                <w:lang w:val="en-US"/>
              </w:rPr>
              <w:t>D</w:t>
            </w:r>
            <w:r w:rsidRPr="00B93783">
              <w:t xml:space="preserve"> </w:t>
            </w:r>
          </w:p>
          <w:p w14:paraId="3E025B13" w14:textId="77777777" w:rsidR="002663EB" w:rsidRPr="00B93783" w:rsidRDefault="002663EB" w:rsidP="002663EB"/>
        </w:tc>
        <w:tc>
          <w:tcPr>
            <w:tcW w:w="2454" w:type="dxa"/>
          </w:tcPr>
          <w:p w14:paraId="7B6CC3FC" w14:textId="77777777" w:rsidR="002663EB" w:rsidRPr="00B93783" w:rsidRDefault="002663EB" w:rsidP="002663EB">
            <w:r w:rsidRPr="00B93783">
              <w:t>- automatic</w:t>
            </w:r>
            <w:r w:rsidRPr="0026688B">
              <w:rPr>
                <w:lang w:val="en-US"/>
              </w:rPr>
              <w:t xml:space="preserve"> power shutdown</w:t>
            </w:r>
          </w:p>
        </w:tc>
        <w:tc>
          <w:tcPr>
            <w:tcW w:w="3621" w:type="dxa"/>
          </w:tcPr>
          <w:p w14:paraId="16A7A3D1" w14:textId="77777777" w:rsidR="002663EB" w:rsidRPr="00B93783" w:rsidRDefault="002663EB" w:rsidP="002663EB">
            <w:r w:rsidRPr="00B93783">
              <w:t xml:space="preserve">- автоматическое отключение питания  </w:t>
            </w:r>
          </w:p>
        </w:tc>
        <w:tc>
          <w:tcPr>
            <w:tcW w:w="6537" w:type="dxa"/>
          </w:tcPr>
          <w:p w14:paraId="384459C6" w14:textId="77777777" w:rsidR="002663EB" w:rsidRPr="00B93783" w:rsidRDefault="002663EB" w:rsidP="002663EB">
            <w:r w:rsidRPr="00B93783">
              <w:t xml:space="preserve">- таъминотни автоматик равишда </w:t>
            </w:r>
            <w:r w:rsidR="00B93783">
              <w:t>ў</w:t>
            </w:r>
            <w:r w:rsidRPr="00B93783">
              <w:t xml:space="preserve">чириб </w:t>
            </w:r>
            <w:r w:rsidR="00B93783">
              <w:t>қў</w:t>
            </w:r>
            <w:r w:rsidRPr="00B93783">
              <w:t xml:space="preserve">йиш </w:t>
            </w:r>
          </w:p>
        </w:tc>
      </w:tr>
      <w:tr w:rsidR="002663EB" w:rsidRPr="00B93783" w14:paraId="2AFA89F4" w14:textId="77777777" w:rsidTr="0026688B">
        <w:tc>
          <w:tcPr>
            <w:tcW w:w="2198" w:type="dxa"/>
          </w:tcPr>
          <w:p w14:paraId="53AB29E2" w14:textId="77777777" w:rsidR="002663EB" w:rsidRPr="00B93783" w:rsidRDefault="002663EB" w:rsidP="002663EB">
            <w:r w:rsidRPr="00B93783">
              <w:t>APSE</w:t>
            </w:r>
          </w:p>
          <w:p w14:paraId="6872B118" w14:textId="77777777" w:rsidR="002663EB" w:rsidRPr="00B93783" w:rsidRDefault="002663EB" w:rsidP="002663EB"/>
          <w:p w14:paraId="1300D870" w14:textId="77777777" w:rsidR="002663EB" w:rsidRPr="00B93783" w:rsidRDefault="002663EB" w:rsidP="002663EB"/>
        </w:tc>
        <w:tc>
          <w:tcPr>
            <w:tcW w:w="2454" w:type="dxa"/>
          </w:tcPr>
          <w:p w14:paraId="227BF7B0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Ada Program-ing  Support  Environment   </w:t>
            </w:r>
          </w:p>
        </w:tc>
        <w:tc>
          <w:tcPr>
            <w:tcW w:w="3621" w:type="dxa"/>
          </w:tcPr>
          <w:p w14:paraId="08D9DADB" w14:textId="77777777" w:rsidR="002663EB" w:rsidRPr="00B93783" w:rsidRDefault="002663EB" w:rsidP="002663EB">
            <w:r w:rsidRPr="00B93783">
              <w:t xml:space="preserve">- среда поддержки языка программирования </w:t>
            </w:r>
            <w:r w:rsidRPr="0026688B">
              <w:rPr>
                <w:lang w:val="en-US"/>
              </w:rPr>
              <w:t>Ada</w:t>
            </w:r>
            <w:r w:rsidRPr="00B93783">
              <w:t xml:space="preserve">   </w:t>
            </w:r>
          </w:p>
        </w:tc>
        <w:tc>
          <w:tcPr>
            <w:tcW w:w="6537" w:type="dxa"/>
          </w:tcPr>
          <w:p w14:paraId="28ADB4B7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Ada</w:t>
            </w:r>
            <w:r w:rsidRPr="00B93783">
              <w:t xml:space="preserve"> дастурлаш тилини </w:t>
            </w:r>
            <w:r w:rsidR="00B93783">
              <w:t>қў</w:t>
            </w:r>
            <w:r w:rsidRPr="00B93783">
              <w:t>ллаб-</w:t>
            </w:r>
            <w:r w:rsidR="00B93783">
              <w:t>қ</w:t>
            </w:r>
            <w:r w:rsidRPr="00B93783">
              <w:t>увватлаш му</w:t>
            </w:r>
            <w:r w:rsidR="00B93783">
              <w:t>ҳ</w:t>
            </w:r>
            <w:r w:rsidRPr="00B93783">
              <w:t>ити</w:t>
            </w:r>
          </w:p>
        </w:tc>
      </w:tr>
      <w:tr w:rsidR="002663EB" w:rsidRPr="00B93783" w14:paraId="2A460788" w14:textId="77777777" w:rsidTr="0026688B">
        <w:tc>
          <w:tcPr>
            <w:tcW w:w="2198" w:type="dxa"/>
          </w:tcPr>
          <w:p w14:paraId="688B1554" w14:textId="77777777" w:rsidR="002663EB" w:rsidRPr="00B93783" w:rsidRDefault="002663EB" w:rsidP="002663EB">
            <w:r w:rsidRPr="00B93783">
              <w:t>APSS</w:t>
            </w:r>
          </w:p>
          <w:p w14:paraId="3ABE207E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454" w:type="dxa"/>
          </w:tcPr>
          <w:p w14:paraId="2AF1479C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auto program  search  system</w:t>
            </w:r>
          </w:p>
        </w:tc>
        <w:tc>
          <w:tcPr>
            <w:tcW w:w="3621" w:type="dxa"/>
          </w:tcPr>
          <w:p w14:paraId="0554EA3E" w14:textId="77777777" w:rsidR="002663EB" w:rsidRPr="00B93783" w:rsidRDefault="002663EB" w:rsidP="002663EB">
            <w:r w:rsidRPr="00B93783">
              <w:t xml:space="preserve">- система программного  автопоиска фирмы Sharp   </w:t>
            </w:r>
          </w:p>
        </w:tc>
        <w:tc>
          <w:tcPr>
            <w:tcW w:w="6537" w:type="dxa"/>
          </w:tcPr>
          <w:p w14:paraId="25AAF357" w14:textId="77777777" w:rsidR="002663EB" w:rsidRPr="00B93783" w:rsidRDefault="002663EB" w:rsidP="002663EB">
            <w:r w:rsidRPr="00B93783">
              <w:t>- Sharp фирмасининг дастурлашган авто</w:t>
            </w:r>
            <w:r w:rsidR="00B93783">
              <w:t>қ</w:t>
            </w:r>
            <w:r w:rsidRPr="00B93783">
              <w:t>идириш тизими</w:t>
            </w:r>
          </w:p>
        </w:tc>
      </w:tr>
      <w:tr w:rsidR="002663EB" w:rsidRPr="00B93783" w14:paraId="44F149BF" w14:textId="77777777" w:rsidTr="0026688B">
        <w:tc>
          <w:tcPr>
            <w:tcW w:w="2198" w:type="dxa"/>
          </w:tcPr>
          <w:p w14:paraId="5B9BA55A" w14:textId="77777777" w:rsidR="002663EB" w:rsidRPr="00B93783" w:rsidRDefault="002663EB" w:rsidP="002663EB">
            <w:r w:rsidRPr="00B93783">
              <w:t xml:space="preserve">APT </w:t>
            </w:r>
          </w:p>
          <w:p w14:paraId="7D234954" w14:textId="77777777" w:rsidR="002663EB" w:rsidRPr="00B93783" w:rsidRDefault="002663EB" w:rsidP="002663EB"/>
          <w:p w14:paraId="4DC12156" w14:textId="77777777" w:rsidR="002663EB" w:rsidRPr="00B93783" w:rsidRDefault="002663EB" w:rsidP="002663EB"/>
          <w:p w14:paraId="0528C9F8" w14:textId="77777777" w:rsidR="002663EB" w:rsidRPr="00B93783" w:rsidRDefault="002663EB" w:rsidP="002663EB"/>
          <w:p w14:paraId="08D8EDE3" w14:textId="77777777" w:rsidR="002663EB" w:rsidRPr="00B93783" w:rsidRDefault="002663EB" w:rsidP="002663EB"/>
          <w:p w14:paraId="052AD930" w14:textId="77777777" w:rsidR="002663EB" w:rsidRPr="00B93783" w:rsidRDefault="002663EB" w:rsidP="002663EB"/>
          <w:p w14:paraId="57DAB0FF" w14:textId="77777777" w:rsidR="002663EB" w:rsidRPr="00B93783" w:rsidRDefault="002663EB" w:rsidP="002663EB"/>
          <w:p w14:paraId="7BC50711" w14:textId="77777777" w:rsidR="002663EB" w:rsidRPr="00B93783" w:rsidRDefault="002663EB" w:rsidP="002663EB"/>
          <w:p w14:paraId="50AD0E9C" w14:textId="77777777" w:rsidR="002663EB" w:rsidRPr="00B93783" w:rsidRDefault="002663EB" w:rsidP="002663EB"/>
        </w:tc>
        <w:tc>
          <w:tcPr>
            <w:tcW w:w="2454" w:type="dxa"/>
          </w:tcPr>
          <w:p w14:paraId="1A166532" w14:textId="77777777" w:rsidR="002663EB" w:rsidRPr="00B93783" w:rsidRDefault="002663EB" w:rsidP="002663EB">
            <w:r w:rsidRPr="00B93783">
              <w:t>- Advanced  Parallel  Technology</w:t>
            </w:r>
          </w:p>
          <w:p w14:paraId="6834DF91" w14:textId="77777777" w:rsidR="002663EB" w:rsidRPr="00B93783" w:rsidRDefault="002663EB" w:rsidP="002663EB"/>
          <w:p w14:paraId="4F71A48D" w14:textId="77777777" w:rsidR="002663EB" w:rsidRPr="00B93783" w:rsidRDefault="002663EB" w:rsidP="002663EB"/>
          <w:p w14:paraId="55C29E1F" w14:textId="77777777" w:rsidR="002663EB" w:rsidRPr="00B93783" w:rsidRDefault="002663EB" w:rsidP="002663EB"/>
          <w:p w14:paraId="2638F07E" w14:textId="77777777" w:rsidR="002663EB" w:rsidRPr="00B93783" w:rsidRDefault="002663EB" w:rsidP="002663EB"/>
          <w:p w14:paraId="716ED475" w14:textId="77777777" w:rsidR="002663EB" w:rsidRPr="00B93783" w:rsidRDefault="002663EB" w:rsidP="002663EB"/>
          <w:p w14:paraId="43D97FAB" w14:textId="77777777" w:rsidR="002663EB" w:rsidRPr="00B93783" w:rsidRDefault="002663EB" w:rsidP="002663EB">
            <w:r w:rsidRPr="00B93783">
              <w:t xml:space="preserve">             </w:t>
            </w:r>
          </w:p>
        </w:tc>
        <w:tc>
          <w:tcPr>
            <w:tcW w:w="3621" w:type="dxa"/>
          </w:tcPr>
          <w:p w14:paraId="0A03A402" w14:textId="77777777" w:rsidR="002663EB" w:rsidRPr="00B93783" w:rsidRDefault="002663EB" w:rsidP="002663EB">
            <w:r w:rsidRPr="00B93783">
              <w:t xml:space="preserve">- развитая параллельная технология (обеспечивает переадресацию трафика приложений в среде Windows в параллельный порт вместо последовательного в целях увеличения скорости передачи данных)  </w:t>
            </w:r>
          </w:p>
        </w:tc>
        <w:tc>
          <w:tcPr>
            <w:tcW w:w="6537" w:type="dxa"/>
          </w:tcPr>
          <w:p w14:paraId="48B78EE2" w14:textId="77777777" w:rsidR="002663EB" w:rsidRPr="00B93783" w:rsidRDefault="002663EB" w:rsidP="002663EB">
            <w:r w:rsidRPr="00B93783">
              <w:t>- ривожланган параллель технология (Windows му</w:t>
            </w:r>
            <w:r w:rsidR="00B93783">
              <w:t>ҳ</w:t>
            </w:r>
            <w:r w:rsidRPr="00B93783">
              <w:t xml:space="preserve">итида иловалар трафигини кетма-кетликдагисининг </w:t>
            </w:r>
            <w:r w:rsidR="00B93783">
              <w:t>ў</w:t>
            </w:r>
            <w:r w:rsidRPr="00B93783">
              <w:t>рнига параллель портга маълумотлар узатишнинг тезлигини ошириш ма</w:t>
            </w:r>
            <w:r w:rsidR="00B93783">
              <w:t>қ</w:t>
            </w:r>
            <w:r w:rsidRPr="00B93783">
              <w:t xml:space="preserve">садида </w:t>
            </w:r>
            <w:r w:rsidR="00B93783">
              <w:t>қ</w:t>
            </w:r>
            <w:r w:rsidRPr="00B93783">
              <w:t>айта адреслашни таъминлайди)</w:t>
            </w:r>
          </w:p>
        </w:tc>
      </w:tr>
      <w:tr w:rsidR="002663EB" w:rsidRPr="00B93783" w14:paraId="17AEBC56" w14:textId="77777777" w:rsidTr="0026688B">
        <w:tc>
          <w:tcPr>
            <w:tcW w:w="2198" w:type="dxa"/>
          </w:tcPr>
          <w:p w14:paraId="77A6EF76" w14:textId="77777777" w:rsidR="002663EB" w:rsidRPr="00B93783" w:rsidRDefault="002663EB" w:rsidP="002663EB">
            <w:r w:rsidRPr="00B93783">
              <w:t>APT</w:t>
            </w:r>
          </w:p>
          <w:p w14:paraId="5A3D8238" w14:textId="77777777" w:rsidR="002663EB" w:rsidRPr="00B93783" w:rsidRDefault="002663EB" w:rsidP="002663EB"/>
        </w:tc>
        <w:tc>
          <w:tcPr>
            <w:tcW w:w="2454" w:type="dxa"/>
          </w:tcPr>
          <w:p w14:paraId="04B97E08" w14:textId="77777777" w:rsidR="002663EB" w:rsidRPr="00B93783" w:rsidRDefault="002663EB" w:rsidP="002663EB">
            <w:r w:rsidRPr="00B93783">
              <w:t xml:space="preserve">- all-picture  transfer   </w:t>
            </w:r>
          </w:p>
        </w:tc>
        <w:tc>
          <w:tcPr>
            <w:tcW w:w="3621" w:type="dxa"/>
          </w:tcPr>
          <w:p w14:paraId="5B24AAA8" w14:textId="77777777" w:rsidR="002663EB" w:rsidRPr="00B93783" w:rsidRDefault="002663EB" w:rsidP="002663EB">
            <w:r w:rsidRPr="00B93783">
              <w:t xml:space="preserve">- передача полного изображения   </w:t>
            </w:r>
          </w:p>
        </w:tc>
        <w:tc>
          <w:tcPr>
            <w:tcW w:w="6537" w:type="dxa"/>
          </w:tcPr>
          <w:p w14:paraId="28B3E040" w14:textId="77777777" w:rsidR="002663EB" w:rsidRPr="00B93783" w:rsidRDefault="002663EB" w:rsidP="002663EB">
            <w:r w:rsidRPr="00B93783">
              <w:t>- т</w:t>
            </w:r>
            <w:r w:rsidR="00B93783">
              <w:t>ў</w:t>
            </w:r>
            <w:r w:rsidRPr="00B93783">
              <w:t>ли</w:t>
            </w:r>
            <w:r w:rsidR="00B93783">
              <w:t>қ</w:t>
            </w:r>
            <w:r w:rsidRPr="00B93783">
              <w:t xml:space="preserve"> тасвирни узатиш</w:t>
            </w:r>
          </w:p>
        </w:tc>
      </w:tr>
      <w:tr w:rsidR="002663EB" w:rsidRPr="00B93783" w14:paraId="5F286FC8" w14:textId="77777777" w:rsidTr="0026688B">
        <w:tc>
          <w:tcPr>
            <w:tcW w:w="2198" w:type="dxa"/>
          </w:tcPr>
          <w:p w14:paraId="257BF4DA" w14:textId="77777777" w:rsidR="002663EB" w:rsidRPr="00B93783" w:rsidRDefault="002663EB" w:rsidP="002663EB">
            <w:r w:rsidRPr="00B93783">
              <w:t>APT</w:t>
            </w:r>
          </w:p>
          <w:p w14:paraId="1F6D1F39" w14:textId="77777777" w:rsidR="002663EB" w:rsidRPr="00B93783" w:rsidRDefault="002663EB" w:rsidP="002663EB"/>
          <w:p w14:paraId="385380E2" w14:textId="77777777" w:rsidR="002663EB" w:rsidRPr="00B93783" w:rsidRDefault="002663EB" w:rsidP="002663EB"/>
        </w:tc>
        <w:tc>
          <w:tcPr>
            <w:tcW w:w="2454" w:type="dxa"/>
          </w:tcPr>
          <w:p w14:paraId="76843A43" w14:textId="77777777" w:rsidR="002663EB" w:rsidRPr="00B93783" w:rsidRDefault="002663EB" w:rsidP="002663EB">
            <w:r w:rsidRPr="00B93783">
              <w:t xml:space="preserve">- application  programming  tools   </w:t>
            </w:r>
          </w:p>
        </w:tc>
        <w:tc>
          <w:tcPr>
            <w:tcW w:w="3621" w:type="dxa"/>
          </w:tcPr>
          <w:p w14:paraId="49BC0637" w14:textId="77777777" w:rsidR="002663EB" w:rsidRPr="00B93783" w:rsidRDefault="002663EB" w:rsidP="002663EB">
            <w:r w:rsidRPr="00B93783">
              <w:t>- инст</w:t>
            </w:r>
            <w:r w:rsidRPr="00B93783">
              <w:lastRenderedPageBreak/>
              <w:t xml:space="preserve">рументальные средства прикладного программирования   </w:t>
            </w:r>
          </w:p>
        </w:tc>
        <w:tc>
          <w:tcPr>
            <w:tcW w:w="6537" w:type="dxa"/>
          </w:tcPr>
          <w:p w14:paraId="4D4738C8" w14:textId="77777777" w:rsidR="002663EB" w:rsidRPr="00B93783" w:rsidRDefault="002663EB" w:rsidP="002663EB">
            <w:r w:rsidRPr="00B93783">
              <w:t>- амалий дастурлашнинг инструментал воситалари</w:t>
            </w:r>
          </w:p>
          <w:p w14:paraId="405A3177" w14:textId="77777777" w:rsidR="002663EB" w:rsidRPr="00B93783" w:rsidRDefault="002663EB" w:rsidP="002663EB"/>
        </w:tc>
      </w:tr>
      <w:tr w:rsidR="002663EB" w:rsidRPr="00B93783" w14:paraId="35AD2D03" w14:textId="77777777" w:rsidTr="0026688B">
        <w:tc>
          <w:tcPr>
            <w:tcW w:w="2198" w:type="dxa"/>
          </w:tcPr>
          <w:p w14:paraId="2D55256C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АR </w:t>
            </w:r>
          </w:p>
        </w:tc>
        <w:tc>
          <w:tcPr>
            <w:tcW w:w="2454" w:type="dxa"/>
          </w:tcPr>
          <w:p w14:paraId="36896AF0" w14:textId="77777777" w:rsidR="002663EB" w:rsidRPr="00B93783" w:rsidRDefault="002663EB" w:rsidP="002663EB">
            <w:r w:rsidRPr="00B93783">
              <w:t xml:space="preserve">- address register   </w:t>
            </w:r>
          </w:p>
        </w:tc>
        <w:tc>
          <w:tcPr>
            <w:tcW w:w="3621" w:type="dxa"/>
          </w:tcPr>
          <w:p w14:paraId="50D856B3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адресный регистр</w:t>
            </w:r>
          </w:p>
        </w:tc>
        <w:tc>
          <w:tcPr>
            <w:tcW w:w="6537" w:type="dxa"/>
          </w:tcPr>
          <w:p w14:paraId="1682DEE1" w14:textId="77777777" w:rsidR="002663EB" w:rsidRPr="00B93783" w:rsidRDefault="002663EB" w:rsidP="002663EB">
            <w:r w:rsidRPr="00B93783">
              <w:t>- адрес регистри</w:t>
            </w:r>
          </w:p>
        </w:tc>
      </w:tr>
      <w:tr w:rsidR="002663EB" w:rsidRPr="00B93783" w14:paraId="0D73CA15" w14:textId="77777777" w:rsidTr="0026688B">
        <w:tc>
          <w:tcPr>
            <w:tcW w:w="2198" w:type="dxa"/>
          </w:tcPr>
          <w:p w14:paraId="4FA4ACAC" w14:textId="77777777" w:rsidR="002663EB" w:rsidRPr="00B93783" w:rsidRDefault="002663EB" w:rsidP="002663EB">
            <w:r w:rsidRPr="00B93783">
              <w:t xml:space="preserve">АR </w:t>
            </w:r>
          </w:p>
          <w:p w14:paraId="7B81217D" w14:textId="77777777" w:rsidR="002663EB" w:rsidRPr="00B93783" w:rsidRDefault="002663EB" w:rsidP="002663EB"/>
          <w:p w14:paraId="23EEC4E7" w14:textId="77777777" w:rsidR="002663EB" w:rsidRPr="00B93783" w:rsidRDefault="002663EB" w:rsidP="002663EB"/>
          <w:p w14:paraId="1A049B93" w14:textId="77777777" w:rsidR="002663EB" w:rsidRPr="00B93783" w:rsidRDefault="002663EB" w:rsidP="002663EB"/>
          <w:p w14:paraId="3DD11F15" w14:textId="77777777" w:rsidR="002663EB" w:rsidRPr="00B93783" w:rsidRDefault="002663EB" w:rsidP="002663EB"/>
        </w:tc>
        <w:tc>
          <w:tcPr>
            <w:tcW w:w="2454" w:type="dxa"/>
          </w:tcPr>
          <w:p w14:paraId="1AA249D0" w14:textId="77777777" w:rsidR="002663EB" w:rsidRPr="00B93783" w:rsidRDefault="002663EB" w:rsidP="002663EB">
            <w:r w:rsidRPr="00B93783">
              <w:t xml:space="preserve">- anti rolling   </w:t>
            </w:r>
          </w:p>
          <w:p w14:paraId="5EF67A97" w14:textId="77777777" w:rsidR="002663EB" w:rsidRPr="00B93783" w:rsidRDefault="002663EB" w:rsidP="002663EB"/>
          <w:p w14:paraId="30C9DE61" w14:textId="77777777" w:rsidR="002663EB" w:rsidRPr="00B93783" w:rsidRDefault="002663EB" w:rsidP="002663EB"/>
          <w:p w14:paraId="4B64FBD1" w14:textId="77777777" w:rsidR="002663EB" w:rsidRPr="00B93783" w:rsidRDefault="002663EB" w:rsidP="002663EB"/>
          <w:p w14:paraId="7C1D4CD3" w14:textId="77777777" w:rsidR="002663EB" w:rsidRPr="00B93783" w:rsidRDefault="002663EB" w:rsidP="002663EB">
            <w:r w:rsidRPr="00B93783">
              <w:t xml:space="preserve">      </w:t>
            </w:r>
          </w:p>
        </w:tc>
        <w:tc>
          <w:tcPr>
            <w:tcW w:w="3621" w:type="dxa"/>
          </w:tcPr>
          <w:p w14:paraId="0B193AEF" w14:textId="77777777" w:rsidR="002663EB" w:rsidRPr="00B93783" w:rsidRDefault="002663EB" w:rsidP="002663EB">
            <w:r w:rsidRPr="00B93783">
              <w:t xml:space="preserve">- система механизма транспортировки ленты, нормально работающая при качании плеера (при переноске или перевозке)  </w:t>
            </w:r>
          </w:p>
        </w:tc>
        <w:tc>
          <w:tcPr>
            <w:tcW w:w="6537" w:type="dxa"/>
          </w:tcPr>
          <w:p w14:paraId="61F69519" w14:textId="77777777" w:rsidR="002663EB" w:rsidRPr="00B93783" w:rsidRDefault="002663EB" w:rsidP="002663EB">
            <w:r w:rsidRPr="00B93783">
              <w:t>- плеер чай</w:t>
            </w:r>
            <w:r w:rsidR="00B93783">
              <w:t>қ</w:t>
            </w:r>
            <w:r w:rsidRPr="00B93783">
              <w:t>алишида (к</w:t>
            </w:r>
            <w:r w:rsidR="00B93783">
              <w:t>ў</w:t>
            </w:r>
            <w:r w:rsidRPr="00B93783">
              <w:t>тариб юрилганда ёки ташилганда) тасмани ташиш механизмининг нормал ишлайдиган тизими</w:t>
            </w:r>
          </w:p>
          <w:p w14:paraId="4BC2DBB7" w14:textId="77777777" w:rsidR="002663EB" w:rsidRPr="00B93783" w:rsidRDefault="002663EB" w:rsidP="002663EB"/>
        </w:tc>
      </w:tr>
      <w:tr w:rsidR="002663EB" w:rsidRPr="00B93783" w14:paraId="26E6E616" w14:textId="77777777" w:rsidTr="0026688B">
        <w:tc>
          <w:tcPr>
            <w:tcW w:w="2198" w:type="dxa"/>
          </w:tcPr>
          <w:p w14:paraId="2E1C4FDC" w14:textId="77777777" w:rsidR="002663EB" w:rsidRPr="00B93783" w:rsidRDefault="002663EB" w:rsidP="002663EB">
            <w:r w:rsidRPr="00B93783">
              <w:t xml:space="preserve">АR </w:t>
            </w:r>
          </w:p>
          <w:p w14:paraId="0F3088A9" w14:textId="77777777" w:rsidR="002663EB" w:rsidRPr="00B93783" w:rsidRDefault="002663EB" w:rsidP="002663EB"/>
        </w:tc>
        <w:tc>
          <w:tcPr>
            <w:tcW w:w="2454" w:type="dxa"/>
          </w:tcPr>
          <w:p w14:paraId="53F777C9" w14:textId="77777777" w:rsidR="002663EB" w:rsidRPr="00B93783" w:rsidRDefault="002663EB" w:rsidP="002663EB">
            <w:r w:rsidRPr="00B93783">
              <w:t xml:space="preserve">- automatic  restoration   </w:t>
            </w:r>
          </w:p>
        </w:tc>
        <w:tc>
          <w:tcPr>
            <w:tcW w:w="3621" w:type="dxa"/>
          </w:tcPr>
          <w:p w14:paraId="57BB434B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автоматическое восстановление данных</w:t>
            </w:r>
          </w:p>
        </w:tc>
        <w:tc>
          <w:tcPr>
            <w:tcW w:w="6537" w:type="dxa"/>
          </w:tcPr>
          <w:p w14:paraId="461175F4" w14:textId="77777777" w:rsidR="002663EB" w:rsidRPr="00B93783" w:rsidRDefault="002663EB" w:rsidP="002663EB">
            <w:r w:rsidRPr="00B93783">
              <w:t xml:space="preserve">- маълумотларни автоматик тиклаш </w:t>
            </w:r>
          </w:p>
        </w:tc>
      </w:tr>
      <w:tr w:rsidR="002663EB" w:rsidRPr="00B93783" w14:paraId="07BAB961" w14:textId="77777777" w:rsidTr="0026688B">
        <w:tc>
          <w:tcPr>
            <w:tcW w:w="2198" w:type="dxa"/>
          </w:tcPr>
          <w:p w14:paraId="0315A8AC" w14:textId="77777777" w:rsidR="002663EB" w:rsidRPr="00B93783" w:rsidRDefault="002663EB" w:rsidP="002663EB">
            <w:r w:rsidRPr="00B93783">
              <w:t>A route</w:t>
            </w:r>
          </w:p>
          <w:p w14:paraId="70F47751" w14:textId="77777777" w:rsidR="002663EB" w:rsidRPr="00B93783" w:rsidRDefault="002663EB" w:rsidP="002663EB"/>
        </w:tc>
        <w:tc>
          <w:tcPr>
            <w:tcW w:w="2454" w:type="dxa"/>
          </w:tcPr>
          <w:p w14:paraId="6D925E67" w14:textId="77777777" w:rsidR="002663EB" w:rsidRPr="00B93783" w:rsidRDefault="002663EB" w:rsidP="002663EB">
            <w:r w:rsidRPr="00B93783">
              <w:t>- alternate route</w:t>
            </w:r>
          </w:p>
          <w:p w14:paraId="233C8FA1" w14:textId="77777777" w:rsidR="002663EB" w:rsidRPr="00B93783" w:rsidRDefault="002663EB" w:rsidP="002663EB"/>
        </w:tc>
        <w:tc>
          <w:tcPr>
            <w:tcW w:w="3621" w:type="dxa"/>
          </w:tcPr>
          <w:p w14:paraId="655ED0DA" w14:textId="77777777" w:rsidR="002663EB" w:rsidRPr="00B93783" w:rsidRDefault="002663EB" w:rsidP="002663EB">
            <w:r w:rsidRPr="00B93783">
              <w:t>- альтернативный маршрут</w:t>
            </w:r>
          </w:p>
        </w:tc>
        <w:tc>
          <w:tcPr>
            <w:tcW w:w="6537" w:type="dxa"/>
          </w:tcPr>
          <w:p w14:paraId="017F3256" w14:textId="77777777" w:rsidR="002663EB" w:rsidRPr="00B93783" w:rsidRDefault="002663EB" w:rsidP="002663EB">
            <w:r w:rsidRPr="00B93783">
              <w:t>- му</w:t>
            </w:r>
            <w:r w:rsidR="00B93783">
              <w:t>қ</w:t>
            </w:r>
            <w:r w:rsidRPr="00B93783">
              <w:t>обил й</w:t>
            </w:r>
            <w:r w:rsidR="00B93783">
              <w:t>ў</w:t>
            </w:r>
            <w:r w:rsidRPr="00B93783">
              <w:t xml:space="preserve">налиш </w:t>
            </w:r>
          </w:p>
        </w:tc>
      </w:tr>
      <w:tr w:rsidR="002663EB" w:rsidRPr="00B93783" w14:paraId="4C98B914" w14:textId="77777777" w:rsidTr="0026688B">
        <w:tc>
          <w:tcPr>
            <w:tcW w:w="2198" w:type="dxa"/>
          </w:tcPr>
          <w:p w14:paraId="21667131" w14:textId="77777777" w:rsidR="002663EB" w:rsidRPr="00B93783" w:rsidRDefault="002663EB" w:rsidP="002663EB">
            <w:r w:rsidRPr="00B93783">
              <w:t xml:space="preserve">ARA </w:t>
            </w:r>
          </w:p>
          <w:p w14:paraId="7211378E" w14:textId="77777777" w:rsidR="002663EB" w:rsidRPr="00B93783" w:rsidRDefault="002663EB" w:rsidP="002663EB"/>
          <w:p w14:paraId="198D4779" w14:textId="77777777" w:rsidR="002663EB" w:rsidRPr="00B93783" w:rsidRDefault="002663EB" w:rsidP="002663EB"/>
        </w:tc>
        <w:tc>
          <w:tcPr>
            <w:tcW w:w="2454" w:type="dxa"/>
          </w:tcPr>
          <w:p w14:paraId="5BFBB902" w14:textId="77777777" w:rsidR="002663EB" w:rsidRPr="00B93783" w:rsidRDefault="002663EB" w:rsidP="002663EB">
            <w:r w:rsidRPr="00B93783">
              <w:t xml:space="preserve">- Apple Remote  Access  </w:t>
            </w:r>
          </w:p>
          <w:p w14:paraId="62F56993" w14:textId="77777777" w:rsidR="002663EB" w:rsidRPr="00B93783" w:rsidRDefault="002663EB" w:rsidP="002663EB"/>
        </w:tc>
        <w:tc>
          <w:tcPr>
            <w:tcW w:w="3621" w:type="dxa"/>
          </w:tcPr>
          <w:p w14:paraId="7BE02329" w14:textId="77777777" w:rsidR="002663EB" w:rsidRPr="00B93783" w:rsidRDefault="002663EB" w:rsidP="002663EB">
            <w:r w:rsidRPr="00B93783">
              <w:t xml:space="preserve">- метод дистанционного доступа фирмы Apple (протокол)  </w:t>
            </w:r>
          </w:p>
        </w:tc>
        <w:tc>
          <w:tcPr>
            <w:tcW w:w="6537" w:type="dxa"/>
          </w:tcPr>
          <w:p w14:paraId="60B1D846" w14:textId="77777777" w:rsidR="002663EB" w:rsidRPr="00B93783" w:rsidRDefault="002663EB" w:rsidP="002663EB">
            <w:r w:rsidRPr="00B93783">
              <w:t>- Apple фирмасининг масофадан фойдаланиш методи (протокол)</w:t>
            </w:r>
          </w:p>
          <w:p w14:paraId="21C2E35A" w14:textId="77777777" w:rsidR="002663EB" w:rsidRPr="00B93783" w:rsidRDefault="002663EB" w:rsidP="002663EB"/>
        </w:tc>
      </w:tr>
      <w:tr w:rsidR="002663EB" w:rsidRPr="00B93783" w14:paraId="181F90C8" w14:textId="77777777" w:rsidTr="0026688B">
        <w:tc>
          <w:tcPr>
            <w:tcW w:w="2198" w:type="dxa"/>
          </w:tcPr>
          <w:p w14:paraId="1A0115C0" w14:textId="77777777" w:rsidR="002663EB" w:rsidRPr="00B93783" w:rsidRDefault="002663EB" w:rsidP="002663EB">
            <w:r w:rsidRPr="00B93783">
              <w:t xml:space="preserve">ARA </w:t>
            </w:r>
          </w:p>
          <w:p w14:paraId="36AC264A" w14:textId="77777777" w:rsidR="002663EB" w:rsidRPr="00B93783" w:rsidRDefault="002663EB" w:rsidP="002663EB"/>
          <w:p w14:paraId="0545BFED" w14:textId="77777777" w:rsidR="002663EB" w:rsidRPr="00B93783" w:rsidRDefault="002663EB" w:rsidP="002663EB"/>
        </w:tc>
        <w:tc>
          <w:tcPr>
            <w:tcW w:w="2454" w:type="dxa"/>
          </w:tcPr>
          <w:p w14:paraId="5FE08ECF" w14:textId="77777777" w:rsidR="002663EB" w:rsidRPr="00B93783" w:rsidRDefault="002663EB" w:rsidP="002663EB">
            <w:r w:rsidRPr="00B93783">
              <w:t xml:space="preserve">- airborne radar  attachment  </w:t>
            </w:r>
          </w:p>
          <w:p w14:paraId="44D37F61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3621" w:type="dxa"/>
          </w:tcPr>
          <w:p w14:paraId="00CA8076" w14:textId="77777777" w:rsidR="002663EB" w:rsidRPr="00B93783" w:rsidRDefault="002663EB" w:rsidP="002663EB">
            <w:r w:rsidRPr="00B93783">
              <w:t xml:space="preserve">- приставка к самолетной радиолокационной станции  </w:t>
            </w:r>
          </w:p>
        </w:tc>
        <w:tc>
          <w:tcPr>
            <w:tcW w:w="6537" w:type="dxa"/>
          </w:tcPr>
          <w:p w14:paraId="73AEE8A2" w14:textId="77777777" w:rsidR="002663EB" w:rsidRPr="00B93783" w:rsidRDefault="002663EB" w:rsidP="002663EB">
            <w:r w:rsidRPr="00B93783">
              <w:t xml:space="preserve">- самолёт радиолокацион станциясига </w:t>
            </w:r>
            <w:r w:rsidR="00B93783">
              <w:t>қў</w:t>
            </w:r>
            <w:r w:rsidRPr="00B93783">
              <w:t xml:space="preserve">йиладиган </w:t>
            </w:r>
            <w:r w:rsidR="00B93783">
              <w:t>қў</w:t>
            </w:r>
            <w:r w:rsidRPr="00B93783">
              <w:t>шимча мослама</w:t>
            </w:r>
          </w:p>
        </w:tc>
      </w:tr>
      <w:tr w:rsidR="002663EB" w:rsidRPr="00B93783" w14:paraId="06DD0F1C" w14:textId="77777777" w:rsidTr="0026688B">
        <w:tc>
          <w:tcPr>
            <w:tcW w:w="2198" w:type="dxa"/>
          </w:tcPr>
          <w:p w14:paraId="0E020653" w14:textId="77777777" w:rsidR="002663EB" w:rsidRPr="00B93783" w:rsidRDefault="002663EB" w:rsidP="002663EB">
            <w:r w:rsidRPr="00B93783">
              <w:t xml:space="preserve">ARAP </w:t>
            </w:r>
          </w:p>
          <w:p w14:paraId="7EB9646E" w14:textId="77777777" w:rsidR="002663EB" w:rsidRPr="00B93783" w:rsidRDefault="002663EB" w:rsidP="002663EB"/>
          <w:p w14:paraId="294EDEB3" w14:textId="77777777" w:rsidR="002663EB" w:rsidRPr="00B93783" w:rsidRDefault="002663EB" w:rsidP="002663EB"/>
        </w:tc>
        <w:tc>
          <w:tcPr>
            <w:tcW w:w="2454" w:type="dxa"/>
          </w:tcPr>
          <w:p w14:paraId="51C253EA" w14:textId="77777777" w:rsidR="002663EB" w:rsidRPr="00B93783" w:rsidRDefault="002663EB" w:rsidP="002663EB">
            <w:r w:rsidRPr="00B93783">
              <w:t xml:space="preserve">- AppleTalk Remote Access Protocol   </w:t>
            </w:r>
          </w:p>
        </w:tc>
        <w:tc>
          <w:tcPr>
            <w:tcW w:w="3621" w:type="dxa"/>
          </w:tcPr>
          <w:p w14:paraId="271A1E83" w14:textId="77777777" w:rsidR="002663EB" w:rsidRPr="00B93783" w:rsidRDefault="002663EB" w:rsidP="002663EB">
            <w:r w:rsidRPr="00B93783">
              <w:t xml:space="preserve">- протокол удаленного доступа в сетях AppleTalk </w:t>
            </w:r>
          </w:p>
          <w:p w14:paraId="30114DA6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6537" w:type="dxa"/>
          </w:tcPr>
          <w:p w14:paraId="22DCACC7" w14:textId="77777777" w:rsidR="002663EB" w:rsidRPr="00B93783" w:rsidRDefault="002663EB" w:rsidP="002663EB">
            <w:r w:rsidRPr="00B93783">
              <w:t>- AppleTalk  тармо</w:t>
            </w:r>
            <w:r w:rsidR="00B93783">
              <w:t>қ</w:t>
            </w:r>
            <w:r w:rsidRPr="00B93783">
              <w:t>ларидан масофадан фойдаланиш протоколи</w:t>
            </w:r>
          </w:p>
        </w:tc>
      </w:tr>
      <w:tr w:rsidR="002663EB" w:rsidRPr="00B93783" w14:paraId="3E0359E1" w14:textId="77777777" w:rsidTr="0026688B">
        <w:tc>
          <w:tcPr>
            <w:tcW w:w="2198" w:type="dxa"/>
          </w:tcPr>
          <w:p w14:paraId="69995D37" w14:textId="77777777" w:rsidR="002663EB" w:rsidRPr="00B93783" w:rsidRDefault="002663EB" w:rsidP="002663EB">
            <w:r w:rsidRPr="00B93783">
              <w:t>АRC, ARC</w:t>
            </w:r>
          </w:p>
          <w:p w14:paraId="3B9A0217" w14:textId="77777777" w:rsidR="002663EB" w:rsidRPr="00B93783" w:rsidRDefault="002663EB" w:rsidP="002663EB"/>
        </w:tc>
        <w:tc>
          <w:tcPr>
            <w:tcW w:w="2454" w:type="dxa"/>
          </w:tcPr>
          <w:p w14:paraId="1E4EF08B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Advanced Communications System</w:t>
            </w:r>
          </w:p>
        </w:tc>
        <w:tc>
          <w:tcPr>
            <w:tcW w:w="3621" w:type="dxa"/>
          </w:tcPr>
          <w:p w14:paraId="556EC336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усовершенствованная система связи  </w:t>
            </w:r>
          </w:p>
          <w:p w14:paraId="1543C9BC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6537" w:type="dxa"/>
          </w:tcPr>
          <w:p w14:paraId="649EDFFA" w14:textId="77777777" w:rsidR="002663EB" w:rsidRPr="00B93783" w:rsidRDefault="002663EB" w:rsidP="002663EB">
            <w:r w:rsidRPr="00B93783">
              <w:t>- такомиллаштирилган ало</w:t>
            </w:r>
            <w:r w:rsidR="00B93783">
              <w:t>қ</w:t>
            </w:r>
            <w:r w:rsidRPr="00B93783">
              <w:t>а тизими</w:t>
            </w:r>
          </w:p>
        </w:tc>
      </w:tr>
      <w:tr w:rsidR="002663EB" w:rsidRPr="00B93783" w14:paraId="66ED3A75" w14:textId="77777777" w:rsidTr="0026688B">
        <w:tc>
          <w:tcPr>
            <w:tcW w:w="2198" w:type="dxa"/>
          </w:tcPr>
          <w:p w14:paraId="219BE156" w14:textId="77777777" w:rsidR="002663EB" w:rsidRPr="00B93783" w:rsidRDefault="002663EB" w:rsidP="002663EB">
            <w:r w:rsidRPr="00B93783">
              <w:t>АRC, ARC</w:t>
            </w:r>
          </w:p>
          <w:p w14:paraId="7420567D" w14:textId="77777777" w:rsidR="002663EB" w:rsidRPr="00B93783" w:rsidRDefault="002663EB" w:rsidP="002663EB"/>
        </w:tc>
        <w:tc>
          <w:tcPr>
            <w:tcW w:w="2454" w:type="dxa"/>
          </w:tcPr>
          <w:p w14:paraId="17A2E6BC" w14:textId="77777777" w:rsidR="002663EB" w:rsidRPr="00B93783" w:rsidRDefault="002663EB" w:rsidP="002663EB">
            <w:r w:rsidRPr="00B93783">
              <w:t xml:space="preserve">- automatic  remote  control   </w:t>
            </w:r>
          </w:p>
        </w:tc>
        <w:tc>
          <w:tcPr>
            <w:tcW w:w="3621" w:type="dxa"/>
          </w:tcPr>
          <w:p w14:paraId="5F7A6E5F" w14:textId="77777777" w:rsidR="002663EB" w:rsidRPr="00B93783" w:rsidRDefault="002663EB" w:rsidP="002663EB">
            <w:r w:rsidRPr="00B93783">
              <w:t xml:space="preserve">- автоматическое дистанционное управление   </w:t>
            </w:r>
          </w:p>
        </w:tc>
        <w:tc>
          <w:tcPr>
            <w:tcW w:w="6537" w:type="dxa"/>
          </w:tcPr>
          <w:p w14:paraId="76E91590" w14:textId="77777777" w:rsidR="002663EB" w:rsidRPr="00B93783" w:rsidRDefault="002663EB" w:rsidP="002663EB">
            <w:r w:rsidRPr="00B93783">
              <w:t>- масофадан автоматик бош</w:t>
            </w:r>
            <w:r w:rsidR="00B93783">
              <w:t>қ</w:t>
            </w:r>
            <w:r w:rsidRPr="00B93783">
              <w:t xml:space="preserve">ариш  </w:t>
            </w:r>
          </w:p>
        </w:tc>
      </w:tr>
      <w:tr w:rsidR="002663EB" w:rsidRPr="00B93783" w14:paraId="7847B817" w14:textId="77777777" w:rsidTr="0026688B">
        <w:tc>
          <w:tcPr>
            <w:tcW w:w="2198" w:type="dxa"/>
          </w:tcPr>
          <w:p w14:paraId="35E8922A" w14:textId="77777777" w:rsidR="002663EB" w:rsidRPr="00B93783" w:rsidRDefault="002663EB" w:rsidP="002663EB">
            <w:r w:rsidRPr="00B93783">
              <w:t>АRC, ARC</w:t>
            </w:r>
          </w:p>
          <w:p w14:paraId="363C322B" w14:textId="77777777" w:rsidR="002663EB" w:rsidRPr="00B93783" w:rsidRDefault="002663EB" w:rsidP="002663EB"/>
          <w:p w14:paraId="3E5D7E74" w14:textId="77777777" w:rsidR="002663EB" w:rsidRPr="00B93783" w:rsidRDefault="002663EB" w:rsidP="002663EB"/>
        </w:tc>
        <w:tc>
          <w:tcPr>
            <w:tcW w:w="2454" w:type="dxa"/>
          </w:tcPr>
          <w:p w14:paraId="23C8F206" w14:textId="77777777" w:rsidR="002663EB" w:rsidRPr="00B93783" w:rsidRDefault="002663EB" w:rsidP="002663EB">
            <w:r w:rsidRPr="00B93783">
              <w:t xml:space="preserve">- automatic rage  control </w:t>
            </w:r>
          </w:p>
          <w:p w14:paraId="6EF98766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3621" w:type="dxa"/>
          </w:tcPr>
          <w:p w14:paraId="75CC4F3C" w14:textId="77777777" w:rsidR="002663EB" w:rsidRPr="00B93783" w:rsidRDefault="002663EB" w:rsidP="002663EB">
            <w:r w:rsidRPr="00B93783">
              <w:t>- автоматическое управление дальностью или диапазоно</w:t>
            </w:r>
            <w:r w:rsidRPr="00B93783">
              <w:lastRenderedPageBreak/>
              <w:t xml:space="preserve">м </w:t>
            </w:r>
          </w:p>
        </w:tc>
        <w:tc>
          <w:tcPr>
            <w:tcW w:w="6537" w:type="dxa"/>
          </w:tcPr>
          <w:p w14:paraId="3A08A250" w14:textId="77777777" w:rsidR="002663EB" w:rsidRPr="00B93783" w:rsidRDefault="002663EB" w:rsidP="002663EB">
            <w:r w:rsidRPr="00B93783">
              <w:t>- узо</w:t>
            </w:r>
            <w:r w:rsidR="00B93783">
              <w:t>қ</w:t>
            </w:r>
            <w:r w:rsidRPr="00B93783">
              <w:t>ликни ёки диапазонни автоматик бош</w:t>
            </w:r>
            <w:r w:rsidR="00B93783">
              <w:t>қ</w:t>
            </w:r>
            <w:r w:rsidRPr="00B93783">
              <w:t>ар</w:t>
            </w:r>
            <w:r w:rsidRPr="00B93783">
              <w:lastRenderedPageBreak/>
              <w:t>иш</w:t>
            </w:r>
          </w:p>
        </w:tc>
      </w:tr>
      <w:tr w:rsidR="002663EB" w:rsidRPr="00B93783" w14:paraId="5EE80C92" w14:textId="77777777" w:rsidTr="0026688B">
        <w:tc>
          <w:tcPr>
            <w:tcW w:w="2198" w:type="dxa"/>
          </w:tcPr>
          <w:p w14:paraId="726E532C" w14:textId="77777777" w:rsidR="002663EB" w:rsidRPr="00B93783" w:rsidRDefault="002663EB" w:rsidP="002663EB">
            <w:r w:rsidRPr="00B93783">
              <w:t>АRC, ARC</w:t>
            </w:r>
          </w:p>
          <w:p w14:paraId="0D79B2E7" w14:textId="77777777" w:rsidR="002663EB" w:rsidRPr="00B93783" w:rsidRDefault="002663EB" w:rsidP="002663EB"/>
        </w:tc>
        <w:tc>
          <w:tcPr>
            <w:tcW w:w="2454" w:type="dxa"/>
          </w:tcPr>
          <w:p w14:paraId="10D0FB66" w14:textId="77777777" w:rsidR="002663EB" w:rsidRPr="00B93783" w:rsidRDefault="002663EB" w:rsidP="002663EB">
            <w:r w:rsidRPr="00B93783">
              <w:t xml:space="preserve">- Aircraft Radio  Corporation   </w:t>
            </w:r>
          </w:p>
        </w:tc>
        <w:tc>
          <w:tcPr>
            <w:tcW w:w="3621" w:type="dxa"/>
          </w:tcPr>
          <w:p w14:paraId="3C49235D" w14:textId="77777777" w:rsidR="002663EB" w:rsidRPr="00B93783" w:rsidRDefault="002663EB" w:rsidP="002663EB">
            <w:r w:rsidRPr="00B93783">
              <w:t xml:space="preserve">- Корпорация самолетного оборудования  </w:t>
            </w:r>
          </w:p>
        </w:tc>
        <w:tc>
          <w:tcPr>
            <w:tcW w:w="6537" w:type="dxa"/>
          </w:tcPr>
          <w:p w14:paraId="5CDE802C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с</w:t>
            </w:r>
            <w:r w:rsidRPr="00B93783">
              <w:t>амолёт ускуналари корпорацияси</w:t>
            </w:r>
          </w:p>
        </w:tc>
      </w:tr>
      <w:tr w:rsidR="002663EB" w:rsidRPr="00B93783" w14:paraId="3DCA76E2" w14:textId="77777777" w:rsidTr="0026688B">
        <w:tc>
          <w:tcPr>
            <w:tcW w:w="2198" w:type="dxa"/>
          </w:tcPr>
          <w:p w14:paraId="07372F29" w14:textId="77777777" w:rsidR="002663EB" w:rsidRPr="00B93783" w:rsidRDefault="002663EB" w:rsidP="002663EB">
            <w:r w:rsidRPr="00B93783">
              <w:t>ARC HYP</w:t>
            </w:r>
          </w:p>
          <w:p w14:paraId="6B18DD82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454" w:type="dxa"/>
          </w:tcPr>
          <w:p w14:paraId="33F6A51C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inverse hyper-bolic function</w:t>
            </w:r>
          </w:p>
        </w:tc>
        <w:tc>
          <w:tcPr>
            <w:tcW w:w="3621" w:type="dxa"/>
          </w:tcPr>
          <w:p w14:paraId="1828F7C5" w14:textId="77777777" w:rsidR="002663EB" w:rsidRPr="00B93783" w:rsidRDefault="002663EB" w:rsidP="002663EB">
            <w:r w:rsidRPr="00B93783">
              <w:t>- обратные гиперболические функции</w:t>
            </w:r>
          </w:p>
        </w:tc>
        <w:tc>
          <w:tcPr>
            <w:tcW w:w="6537" w:type="dxa"/>
          </w:tcPr>
          <w:p w14:paraId="76B5F6D0" w14:textId="77777777" w:rsidR="002663EB" w:rsidRPr="00B93783" w:rsidRDefault="002663EB" w:rsidP="002663EB">
            <w:r w:rsidRPr="00B93783">
              <w:t>- тескари гиперболик функциялар</w:t>
            </w:r>
          </w:p>
        </w:tc>
      </w:tr>
      <w:tr w:rsidR="002663EB" w:rsidRPr="00B93783" w14:paraId="00E8442D" w14:textId="77777777" w:rsidTr="0026688B">
        <w:tc>
          <w:tcPr>
            <w:tcW w:w="2198" w:type="dxa"/>
          </w:tcPr>
          <w:p w14:paraId="1B3F968B" w14:textId="77777777" w:rsidR="002663EB" w:rsidRPr="00B93783" w:rsidRDefault="002663EB" w:rsidP="002663EB">
            <w:r w:rsidRPr="00B93783">
              <w:t>ARCnet Plus</w:t>
            </w:r>
          </w:p>
          <w:p w14:paraId="717F0F2F" w14:textId="77777777" w:rsidR="002663EB" w:rsidRPr="00B93783" w:rsidRDefault="002663EB" w:rsidP="002663EB"/>
          <w:p w14:paraId="32768339" w14:textId="77777777" w:rsidR="002663EB" w:rsidRPr="00B93783" w:rsidRDefault="002663EB" w:rsidP="002663EB"/>
          <w:p w14:paraId="0794F302" w14:textId="77777777" w:rsidR="002663EB" w:rsidRPr="00B93783" w:rsidRDefault="002663EB" w:rsidP="002663EB"/>
        </w:tc>
        <w:tc>
          <w:tcPr>
            <w:tcW w:w="2454" w:type="dxa"/>
          </w:tcPr>
          <w:p w14:paraId="783B4A45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the attached  resourse computer network Plus </w:t>
            </w:r>
          </w:p>
          <w:p w14:paraId="159D4243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  </w:t>
            </w:r>
          </w:p>
        </w:tc>
        <w:tc>
          <w:tcPr>
            <w:tcW w:w="3621" w:type="dxa"/>
          </w:tcPr>
          <w:p w14:paraId="4D03CE4B" w14:textId="77777777" w:rsidR="002663EB" w:rsidRPr="00B93783" w:rsidRDefault="002663EB" w:rsidP="002663EB">
            <w:r w:rsidRPr="00B93783">
              <w:t>- локальная сеть ARCnet Plus, разработана фирмой Datapoint Corp совместно с ассоциацией</w:t>
            </w:r>
            <w:r w:rsidRPr="00B93783">
              <w:lastRenderedPageBreak/>
              <w:t xml:space="preserve"> </w:t>
            </w:r>
            <w:r w:rsidRPr="00B93783">
              <w:t>АТА</w:t>
            </w:r>
          </w:p>
        </w:tc>
        <w:tc>
          <w:tcPr>
            <w:tcW w:w="6537" w:type="dxa"/>
          </w:tcPr>
          <w:p w14:paraId="260DF7CD" w14:textId="77777777" w:rsidR="002663EB" w:rsidRPr="00B93783" w:rsidRDefault="002663EB" w:rsidP="002663EB">
            <w:r w:rsidRPr="00B93783">
              <w:t>- Datapoint Corp фирмаси АТА ассоциацияси билан биргаликда ишлаб чи</w:t>
            </w:r>
            <w:r w:rsidR="00B93783">
              <w:t>ққ</w:t>
            </w:r>
            <w:r w:rsidRPr="00B93783">
              <w:t>ан ARCnetPlus локал тармо</w:t>
            </w:r>
            <w:r w:rsidR="00B93783">
              <w:t>ғ</w:t>
            </w:r>
            <w:r w:rsidRPr="00B93783">
              <w:t>и</w:t>
            </w:r>
          </w:p>
        </w:tc>
      </w:tr>
      <w:tr w:rsidR="002663EB" w:rsidRPr="00B93783" w14:paraId="21506B55" w14:textId="77777777" w:rsidTr="0026688B">
        <w:trPr>
          <w:trHeight w:val="737"/>
        </w:trPr>
        <w:tc>
          <w:tcPr>
            <w:tcW w:w="2198" w:type="dxa"/>
          </w:tcPr>
          <w:p w14:paraId="698C1783" w14:textId="77777777" w:rsidR="002663EB" w:rsidRPr="00B93783" w:rsidRDefault="002663EB" w:rsidP="002663EB">
            <w:r w:rsidRPr="00B93783">
              <w:t xml:space="preserve">ARDIS </w:t>
            </w:r>
          </w:p>
          <w:p w14:paraId="3E6EDA07" w14:textId="77777777" w:rsidR="002663EB" w:rsidRPr="00B93783" w:rsidRDefault="002663EB" w:rsidP="002663EB"/>
          <w:p w14:paraId="3DAF10E4" w14:textId="77777777" w:rsidR="002663EB" w:rsidRPr="00B93783" w:rsidRDefault="002663EB" w:rsidP="002663EB"/>
          <w:p w14:paraId="0027C636" w14:textId="77777777" w:rsidR="002663EB" w:rsidRPr="00B93783" w:rsidRDefault="002663EB" w:rsidP="002663EB"/>
          <w:p w14:paraId="10EBAEC2" w14:textId="77777777" w:rsidR="002663EB" w:rsidRPr="00B93783" w:rsidRDefault="002663EB" w:rsidP="002663EB"/>
        </w:tc>
        <w:tc>
          <w:tcPr>
            <w:tcW w:w="2454" w:type="dxa"/>
            <w:shd w:val="clear" w:color="auto" w:fill="auto"/>
          </w:tcPr>
          <w:p w14:paraId="3C9BF13D" w14:textId="77777777" w:rsidR="002663EB" w:rsidRPr="00B93783" w:rsidRDefault="002663EB" w:rsidP="002663EB">
            <w:r w:rsidRPr="0026688B">
              <w:rPr>
                <w:lang w:val="en-US"/>
              </w:rPr>
              <w:t>- Advanced Radio  Data Information  Services</w:t>
            </w:r>
          </w:p>
          <w:p w14:paraId="4582922C" w14:textId="77777777" w:rsidR="002663EB" w:rsidRPr="00B93783" w:rsidRDefault="002663EB" w:rsidP="002663EB"/>
          <w:p w14:paraId="3D2E8C4F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     </w:t>
            </w:r>
          </w:p>
        </w:tc>
        <w:tc>
          <w:tcPr>
            <w:tcW w:w="3621" w:type="dxa"/>
            <w:shd w:val="clear" w:color="auto" w:fill="auto"/>
          </w:tcPr>
          <w:p w14:paraId="3DC982DF" w14:textId="77777777" w:rsidR="002663EB" w:rsidRPr="00B93783" w:rsidRDefault="002663EB" w:rsidP="002663EB">
            <w:r w:rsidRPr="00B93783">
              <w:t xml:space="preserve">- усовершенствованная информационная служба радиопередачи данных (одна из беспроводных сетей в США)  </w:t>
            </w:r>
          </w:p>
        </w:tc>
        <w:tc>
          <w:tcPr>
            <w:tcW w:w="6537" w:type="dxa"/>
            <w:shd w:val="clear" w:color="auto" w:fill="auto"/>
          </w:tcPr>
          <w:p w14:paraId="76AE8C7C" w14:textId="77777777" w:rsidR="002663EB" w:rsidRPr="00B93783" w:rsidRDefault="002663EB" w:rsidP="002663EB">
            <w:r w:rsidRPr="00B93783">
              <w:t>- маълумотларни радиоузатиш-нинг такомиллашган ахборот хизмати (А</w:t>
            </w:r>
            <w:r w:rsidR="00B93783">
              <w:t>Қ</w:t>
            </w:r>
            <w:r w:rsidRPr="00B93783">
              <w:t>Шдаги симсиз тармо</w:t>
            </w:r>
            <w:r w:rsidR="00B93783">
              <w:t>қ</w:t>
            </w:r>
            <w:r w:rsidRPr="00B93783">
              <w:t>лардан бири)</w:t>
            </w:r>
          </w:p>
        </w:tc>
      </w:tr>
      <w:tr w:rsidR="002663EB" w:rsidRPr="00B93783" w14:paraId="1EA8BA9B" w14:textId="77777777" w:rsidTr="0026688B">
        <w:trPr>
          <w:trHeight w:val="563"/>
        </w:trPr>
        <w:tc>
          <w:tcPr>
            <w:tcW w:w="2198" w:type="dxa"/>
          </w:tcPr>
          <w:p w14:paraId="25326024" w14:textId="77777777" w:rsidR="002663EB" w:rsidRPr="00B93783" w:rsidRDefault="002663EB" w:rsidP="002663EB">
            <w:r w:rsidRPr="00B93783">
              <w:t xml:space="preserve">ARI </w:t>
            </w:r>
          </w:p>
          <w:p w14:paraId="189F0AC4" w14:textId="77777777" w:rsidR="002663EB" w:rsidRPr="00B93783" w:rsidRDefault="002663EB" w:rsidP="002663EB"/>
        </w:tc>
        <w:tc>
          <w:tcPr>
            <w:tcW w:w="2454" w:type="dxa"/>
            <w:shd w:val="clear" w:color="auto" w:fill="auto"/>
          </w:tcPr>
          <w:p w14:paraId="286CB1D5" w14:textId="77777777" w:rsidR="002663EB" w:rsidRPr="00B93783" w:rsidRDefault="002663EB" w:rsidP="002663EB">
            <w:r w:rsidRPr="00B93783">
              <w:t xml:space="preserve">- airborne radio  installation   </w:t>
            </w:r>
          </w:p>
        </w:tc>
        <w:tc>
          <w:tcPr>
            <w:tcW w:w="3621" w:type="dxa"/>
            <w:shd w:val="clear" w:color="auto" w:fill="auto"/>
          </w:tcPr>
          <w:p w14:paraId="6CEF0DCB" w14:textId="77777777" w:rsidR="002663EB" w:rsidRPr="00B93783" w:rsidRDefault="002663EB" w:rsidP="002663EB">
            <w:r w:rsidRPr="00B93783">
              <w:t xml:space="preserve">- самолетная радиостанция   </w:t>
            </w:r>
          </w:p>
        </w:tc>
        <w:tc>
          <w:tcPr>
            <w:tcW w:w="6537" w:type="dxa"/>
            <w:shd w:val="clear" w:color="auto" w:fill="auto"/>
          </w:tcPr>
          <w:p w14:paraId="29F127A6" w14:textId="77777777" w:rsidR="002663EB" w:rsidRPr="00B93783" w:rsidRDefault="002663EB" w:rsidP="002663EB">
            <w:r w:rsidRPr="00B93783">
              <w:t>- самолёт радиостанцияси</w:t>
            </w:r>
          </w:p>
          <w:p w14:paraId="238ACB5F" w14:textId="77777777" w:rsidR="002663EB" w:rsidRPr="00B93783" w:rsidRDefault="002663EB" w:rsidP="002663EB"/>
        </w:tc>
      </w:tr>
      <w:tr w:rsidR="002663EB" w:rsidRPr="00B93783" w14:paraId="22E843BA" w14:textId="77777777" w:rsidTr="0026688B">
        <w:trPr>
          <w:trHeight w:val="80"/>
        </w:trPr>
        <w:tc>
          <w:tcPr>
            <w:tcW w:w="2198" w:type="dxa"/>
          </w:tcPr>
          <w:p w14:paraId="4A0B7D89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ARIB</w:t>
            </w:r>
          </w:p>
        </w:tc>
        <w:tc>
          <w:tcPr>
            <w:tcW w:w="2454" w:type="dxa"/>
          </w:tcPr>
          <w:p w14:paraId="35DBD792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Association of Radio Industries and Businesses</w:t>
            </w:r>
          </w:p>
        </w:tc>
        <w:tc>
          <w:tcPr>
            <w:tcW w:w="3621" w:type="dxa"/>
          </w:tcPr>
          <w:p w14:paraId="4DE9DDF8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</w:t>
            </w:r>
            <w:r w:rsidRPr="00B93783">
              <w:t>ассоциация радиопромышленности  и бизнеса</w:t>
            </w:r>
          </w:p>
        </w:tc>
        <w:tc>
          <w:tcPr>
            <w:tcW w:w="6537" w:type="dxa"/>
          </w:tcPr>
          <w:p w14:paraId="1FF55C72" w14:textId="77777777" w:rsidR="002663EB" w:rsidRPr="00B93783" w:rsidRDefault="002663EB" w:rsidP="002663EB">
            <w:r w:rsidRPr="00B93783">
              <w:t>- р</w:t>
            </w:r>
            <w:r w:rsidRPr="0026688B">
              <w:rPr>
                <w:lang w:val="uz-Cyrl-UZ"/>
              </w:rPr>
              <w:t>адиосаноат ва бизнес уюшмаси</w:t>
            </w:r>
          </w:p>
        </w:tc>
      </w:tr>
      <w:tr w:rsidR="002663EB" w:rsidRPr="00B93783" w14:paraId="25D223C9" w14:textId="77777777" w:rsidTr="0026688B">
        <w:tc>
          <w:tcPr>
            <w:tcW w:w="2198" w:type="dxa"/>
          </w:tcPr>
          <w:p w14:paraId="437B06E5" w14:textId="77777777" w:rsidR="002663EB" w:rsidRPr="00B93783" w:rsidRDefault="002663EB" w:rsidP="002663EB">
            <w:r w:rsidRPr="00B93783">
              <w:t xml:space="preserve">ARL </w:t>
            </w:r>
          </w:p>
          <w:p w14:paraId="61C44E3D" w14:textId="77777777" w:rsidR="002663EB" w:rsidRPr="00B93783" w:rsidRDefault="002663EB" w:rsidP="002663EB"/>
          <w:p w14:paraId="42FA6C33" w14:textId="77777777" w:rsidR="002663EB" w:rsidRPr="00B93783" w:rsidRDefault="002663EB" w:rsidP="002663EB"/>
        </w:tc>
        <w:tc>
          <w:tcPr>
            <w:tcW w:w="2454" w:type="dxa"/>
          </w:tcPr>
          <w:p w14:paraId="1C15CBE7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select/automa-tic recording level   </w:t>
            </w:r>
          </w:p>
        </w:tc>
        <w:tc>
          <w:tcPr>
            <w:tcW w:w="3621" w:type="dxa"/>
          </w:tcPr>
          <w:p w14:paraId="0B3C1B90" w14:textId="77777777" w:rsidR="002663EB" w:rsidRPr="00B93783" w:rsidRDefault="002663EB" w:rsidP="002663EB">
            <w:r w:rsidRPr="00B93783">
              <w:t xml:space="preserve">- выборочная ручная или автоматическая установка уровня записи    </w:t>
            </w:r>
          </w:p>
        </w:tc>
        <w:tc>
          <w:tcPr>
            <w:tcW w:w="6537" w:type="dxa"/>
          </w:tcPr>
          <w:p w14:paraId="1BFA1119" w14:textId="77777777" w:rsidR="002663EB" w:rsidRPr="00B93783" w:rsidRDefault="002663EB" w:rsidP="002663EB">
            <w:r w:rsidRPr="00B93783">
              <w:t>- ёзув даражасини танлаш ор</w:t>
            </w:r>
            <w:r w:rsidR="00B93783">
              <w:t>қ</w:t>
            </w:r>
            <w:r w:rsidRPr="00B93783">
              <w:t xml:space="preserve">али </w:t>
            </w:r>
            <w:r w:rsidR="00B93783">
              <w:t>қў</w:t>
            </w:r>
            <w:r w:rsidRPr="00B93783">
              <w:t>л билан ёки автоматик белгилаш</w:t>
            </w:r>
          </w:p>
          <w:p w14:paraId="636E9EE2" w14:textId="77777777" w:rsidR="002663EB" w:rsidRPr="00B93783" w:rsidRDefault="002663EB" w:rsidP="002663EB"/>
        </w:tc>
      </w:tr>
      <w:tr w:rsidR="002663EB" w:rsidRPr="00B93783" w14:paraId="303350D4" w14:textId="77777777" w:rsidTr="0026688B">
        <w:tc>
          <w:tcPr>
            <w:tcW w:w="2198" w:type="dxa"/>
          </w:tcPr>
          <w:p w14:paraId="09B3AE24" w14:textId="77777777" w:rsidR="002663EB" w:rsidRPr="00B93783" w:rsidRDefault="002663EB" w:rsidP="002663EB">
            <w:r w:rsidRPr="00B93783">
              <w:t xml:space="preserve">ARL </w:t>
            </w:r>
          </w:p>
          <w:p w14:paraId="4D2C3F91" w14:textId="77777777" w:rsidR="002663EB" w:rsidRPr="00B93783" w:rsidRDefault="002663EB" w:rsidP="002663EB"/>
        </w:tc>
        <w:tc>
          <w:tcPr>
            <w:tcW w:w="2454" w:type="dxa"/>
          </w:tcPr>
          <w:p w14:paraId="358F8920" w14:textId="77777777" w:rsidR="002663EB" w:rsidRPr="00B93783" w:rsidRDefault="002663EB" w:rsidP="002663EB">
            <w:r w:rsidRPr="00B93783">
              <w:t xml:space="preserve">- Access Rights  List  </w:t>
            </w:r>
          </w:p>
        </w:tc>
        <w:tc>
          <w:tcPr>
            <w:tcW w:w="3621" w:type="dxa"/>
          </w:tcPr>
          <w:p w14:paraId="5E8C563B" w14:textId="77777777" w:rsidR="002663EB" w:rsidRPr="00B93783" w:rsidRDefault="002663EB" w:rsidP="002663EB">
            <w:r w:rsidRPr="00B93783">
              <w:t xml:space="preserve">- список пользователей, имеющих право доступа  </w:t>
            </w:r>
          </w:p>
        </w:tc>
        <w:tc>
          <w:tcPr>
            <w:tcW w:w="6537" w:type="dxa"/>
          </w:tcPr>
          <w:p w14:paraId="48D50BD2" w14:textId="77777777" w:rsidR="002663EB" w:rsidRPr="00B93783" w:rsidRDefault="002663EB" w:rsidP="002663EB">
            <w:r w:rsidRPr="00B93783">
              <w:t xml:space="preserve">- фойдаланиш </w:t>
            </w:r>
            <w:r w:rsidR="00B93783">
              <w:t>ҳ</w:t>
            </w:r>
            <w:r w:rsidRPr="00B93783">
              <w:t>у</w:t>
            </w:r>
            <w:r w:rsidR="00B93783">
              <w:t>қ</w:t>
            </w:r>
            <w:r w:rsidRPr="00B93783">
              <w:t>у</w:t>
            </w:r>
            <w:r w:rsidR="00B93783">
              <w:t>қ</w:t>
            </w:r>
            <w:r w:rsidRPr="00B93783">
              <w:t>ига эга б</w:t>
            </w:r>
            <w:r w:rsidR="00B93783">
              <w:t>ў</w:t>
            </w:r>
            <w:r w:rsidRPr="00B93783">
              <w:t>лган фойдаланувчилар р</w:t>
            </w:r>
            <w:r w:rsidR="00B93783">
              <w:t>ў</w:t>
            </w:r>
            <w:r w:rsidRPr="00B93783">
              <w:t>йхати</w:t>
            </w:r>
          </w:p>
        </w:tc>
      </w:tr>
      <w:tr w:rsidR="002663EB" w:rsidRPr="00B93783" w14:paraId="1892C3DA" w14:textId="77777777" w:rsidTr="0026688B">
        <w:tc>
          <w:tcPr>
            <w:tcW w:w="2198" w:type="dxa"/>
          </w:tcPr>
          <w:p w14:paraId="3BB0B12E" w14:textId="77777777" w:rsidR="002663EB" w:rsidRPr="00B93783" w:rsidRDefault="002663EB" w:rsidP="002663EB">
            <w:r w:rsidRPr="00B93783">
              <w:t xml:space="preserve">ARL </w:t>
            </w:r>
          </w:p>
          <w:p w14:paraId="0489F53A" w14:textId="77777777" w:rsidR="002663EB" w:rsidRPr="00B93783" w:rsidRDefault="002663EB" w:rsidP="002663EB"/>
        </w:tc>
        <w:tc>
          <w:tcPr>
            <w:tcW w:w="2454" w:type="dxa"/>
          </w:tcPr>
          <w:p w14:paraId="3B91586F" w14:textId="77777777" w:rsidR="002663EB" w:rsidRPr="00B93783" w:rsidRDefault="002663EB" w:rsidP="002663EB">
            <w:r w:rsidRPr="00B93783">
              <w:t xml:space="preserve">- acceptable  reliability  level   </w:t>
            </w:r>
          </w:p>
        </w:tc>
        <w:tc>
          <w:tcPr>
            <w:tcW w:w="3621" w:type="dxa"/>
          </w:tcPr>
          <w:p w14:paraId="51FA742A" w14:textId="77777777" w:rsidR="002663EB" w:rsidRPr="00B93783" w:rsidRDefault="002663EB" w:rsidP="002663EB">
            <w:r w:rsidRPr="00B93783">
              <w:t xml:space="preserve">- допустимый уровень надежности    </w:t>
            </w:r>
          </w:p>
        </w:tc>
        <w:tc>
          <w:tcPr>
            <w:tcW w:w="6537" w:type="dxa"/>
          </w:tcPr>
          <w:p w14:paraId="104740EF" w14:textId="77777777" w:rsidR="002663EB" w:rsidRPr="00B93783" w:rsidRDefault="002663EB" w:rsidP="002663EB">
            <w:r w:rsidRPr="00B93783">
              <w:t>- ишончлиликнинг й</w:t>
            </w:r>
            <w:r w:rsidR="00B93783">
              <w:t>ў</w:t>
            </w:r>
            <w:r w:rsidRPr="00B93783">
              <w:t xml:space="preserve">л </w:t>
            </w:r>
            <w:r w:rsidR="00B93783">
              <w:t>қў</w:t>
            </w:r>
            <w:r w:rsidRPr="00B93783">
              <w:t>йилган даражаси</w:t>
            </w:r>
          </w:p>
        </w:tc>
      </w:tr>
      <w:tr w:rsidR="002663EB" w:rsidRPr="00B93783" w14:paraId="472B42D7" w14:textId="77777777" w:rsidTr="0026688B">
        <w:tc>
          <w:tcPr>
            <w:tcW w:w="2198" w:type="dxa"/>
          </w:tcPr>
          <w:p w14:paraId="5170506B" w14:textId="77777777" w:rsidR="002663EB" w:rsidRPr="00B93783" w:rsidRDefault="002663EB" w:rsidP="002663EB">
            <w:r w:rsidRPr="00B93783">
              <w:t xml:space="preserve">ARL </w:t>
            </w:r>
          </w:p>
          <w:p w14:paraId="5CCA0AFC" w14:textId="77777777" w:rsidR="002663EB" w:rsidRPr="00B93783" w:rsidRDefault="002663EB" w:rsidP="002663EB"/>
        </w:tc>
        <w:tc>
          <w:tcPr>
            <w:tcW w:w="2454" w:type="dxa"/>
          </w:tcPr>
          <w:p w14:paraId="4E1457E3" w14:textId="77777777" w:rsidR="002663EB" w:rsidRPr="00B93783" w:rsidRDefault="002663EB" w:rsidP="002663EB">
            <w:r w:rsidRPr="00B93783">
              <w:t xml:space="preserve">- Aircraft Radio  Laboratory   </w:t>
            </w:r>
          </w:p>
        </w:tc>
        <w:tc>
          <w:tcPr>
            <w:tcW w:w="3621" w:type="dxa"/>
          </w:tcPr>
          <w:p w14:paraId="7D7C8058" w14:textId="77777777" w:rsidR="002663EB" w:rsidRPr="00B93783" w:rsidRDefault="002663EB" w:rsidP="002663EB">
            <w:r w:rsidRPr="00B93783">
              <w:t xml:space="preserve">- авиационная радиолаборатория (США)   </w:t>
            </w:r>
          </w:p>
        </w:tc>
        <w:tc>
          <w:tcPr>
            <w:tcW w:w="6537" w:type="dxa"/>
          </w:tcPr>
          <w:p w14:paraId="2C54AADA" w14:textId="77777777" w:rsidR="002663EB" w:rsidRPr="00B93783" w:rsidRDefault="002663EB" w:rsidP="002663EB">
            <w:r w:rsidRPr="00B93783">
              <w:t>- авиацион радиолаборатория (А</w:t>
            </w:r>
            <w:r w:rsidR="00B93783">
              <w:t>Қ</w:t>
            </w:r>
            <w:r w:rsidRPr="00B93783">
              <w:t>Ш)</w:t>
            </w:r>
          </w:p>
        </w:tc>
      </w:tr>
      <w:tr w:rsidR="002663EB" w:rsidRPr="00B93783" w14:paraId="753EBEDF" w14:textId="77777777" w:rsidTr="0026688B">
        <w:tc>
          <w:tcPr>
            <w:tcW w:w="2198" w:type="dxa"/>
          </w:tcPr>
          <w:p w14:paraId="61AFFD2F" w14:textId="77777777" w:rsidR="002663EB" w:rsidRPr="00B93783" w:rsidRDefault="002663EB" w:rsidP="002663EB">
            <w:r w:rsidRPr="00B93783">
              <w:t xml:space="preserve">ARLL </w:t>
            </w:r>
          </w:p>
          <w:p w14:paraId="3790CE10" w14:textId="77777777" w:rsidR="002663EB" w:rsidRPr="00B93783" w:rsidRDefault="002663EB" w:rsidP="002663EB"/>
          <w:p w14:paraId="493E1B6C" w14:textId="77777777" w:rsidR="002663EB" w:rsidRPr="00B93783" w:rsidRDefault="002663EB" w:rsidP="002663EB"/>
          <w:p w14:paraId="6EAECF61" w14:textId="77777777" w:rsidR="002663EB" w:rsidRPr="00B93783" w:rsidRDefault="002663EB" w:rsidP="002663EB"/>
          <w:p w14:paraId="4356B193" w14:textId="77777777" w:rsidR="002663EB" w:rsidRPr="00B93783" w:rsidRDefault="002663EB" w:rsidP="002663EB"/>
        </w:tc>
        <w:tc>
          <w:tcPr>
            <w:tcW w:w="2454" w:type="dxa"/>
          </w:tcPr>
          <w:p w14:paraId="6FE73F9F" w14:textId="77777777" w:rsidR="002663EB" w:rsidRPr="00B93783" w:rsidRDefault="002663EB" w:rsidP="002663EB">
            <w:r w:rsidRPr="00B93783">
              <w:t>- advanced run-  length-limited</w:t>
            </w:r>
          </w:p>
          <w:p w14:paraId="1580B432" w14:textId="77777777" w:rsidR="002663EB" w:rsidRPr="00B93783" w:rsidRDefault="002663EB" w:rsidP="002663EB"/>
          <w:p w14:paraId="058D9857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241A0199" w14:textId="77777777" w:rsidR="002663EB" w:rsidRPr="00B93783" w:rsidRDefault="002663EB" w:rsidP="002663EB"/>
        </w:tc>
        <w:tc>
          <w:tcPr>
            <w:tcW w:w="3621" w:type="dxa"/>
          </w:tcPr>
          <w:p w14:paraId="14BC02B5" w14:textId="77777777" w:rsidR="002663EB" w:rsidRPr="00B93783" w:rsidRDefault="002663EB" w:rsidP="002663EB">
            <w:r w:rsidRPr="00B93783">
              <w:t xml:space="preserve">- усовершенствованный (код) с ограничением длины (используется в контроллерах жестких дисков)  </w:t>
            </w:r>
          </w:p>
        </w:tc>
        <w:tc>
          <w:tcPr>
            <w:tcW w:w="6537" w:type="dxa"/>
          </w:tcPr>
          <w:p w14:paraId="0BC08F1B" w14:textId="77777777" w:rsidR="002663EB" w:rsidRPr="00B93783" w:rsidRDefault="002663EB" w:rsidP="002663EB">
            <w:r w:rsidRPr="00B93783">
              <w:t>- узунлиги чекланган (код) такомиллаштирилган (</w:t>
            </w:r>
            <w:r w:rsidR="00B93783">
              <w:t>қ</w:t>
            </w:r>
            <w:r w:rsidRPr="00B93783">
              <w:t>атти</w:t>
            </w:r>
            <w:r w:rsidR="00B93783">
              <w:t>қ</w:t>
            </w:r>
            <w:r w:rsidRPr="00B93783">
              <w:t xml:space="preserve"> дисклар назоратчиларида фойдаланилади)</w:t>
            </w:r>
          </w:p>
        </w:tc>
      </w:tr>
      <w:tr w:rsidR="002663EB" w:rsidRPr="00B93783" w14:paraId="0053F9DA" w14:textId="77777777" w:rsidTr="0026688B">
        <w:tc>
          <w:tcPr>
            <w:tcW w:w="2198" w:type="dxa"/>
            <w:vAlign w:val="bottom"/>
          </w:tcPr>
          <w:p w14:paraId="032D5678" w14:textId="77777777" w:rsidR="002663EB" w:rsidRPr="00B93783" w:rsidRDefault="002663EB" w:rsidP="002663EB">
            <w:r w:rsidRPr="00B93783">
              <w:t>ARM</w:t>
            </w:r>
          </w:p>
          <w:p w14:paraId="7D5AEAF8" w14:textId="77777777" w:rsidR="002663EB" w:rsidRPr="00B93783" w:rsidRDefault="002663EB" w:rsidP="002663EB"/>
          <w:p w14:paraId="23F520D6" w14:textId="77777777" w:rsidR="002663EB" w:rsidRPr="00B93783" w:rsidRDefault="002663EB" w:rsidP="002663EB"/>
          <w:p w14:paraId="0DF97C26" w14:textId="77777777" w:rsidR="002663EB" w:rsidRPr="00B93783" w:rsidRDefault="002663EB" w:rsidP="002663EB"/>
        </w:tc>
        <w:tc>
          <w:tcPr>
            <w:tcW w:w="2454" w:type="dxa"/>
            <w:vAlign w:val="bottom"/>
          </w:tcPr>
          <w:p w14:paraId="371C7F71" w14:textId="77777777" w:rsidR="002663EB" w:rsidRPr="00B93783" w:rsidRDefault="002663EB" w:rsidP="002663EB">
            <w:r w:rsidRPr="00B93783">
              <w:t>- Advanced  Recovery Mode</w:t>
            </w:r>
          </w:p>
          <w:p w14:paraId="5B51F062" w14:textId="77777777" w:rsidR="002663EB" w:rsidRPr="00B93783" w:rsidRDefault="002663EB" w:rsidP="002663EB"/>
          <w:p w14:paraId="717FD3BD" w14:textId="77777777" w:rsidR="002663EB" w:rsidRPr="00B93783" w:rsidRDefault="002663EB" w:rsidP="002663EB">
            <w:r w:rsidRPr="00B93783">
              <w:t xml:space="preserve">     </w:t>
            </w:r>
          </w:p>
        </w:tc>
        <w:tc>
          <w:tcPr>
            <w:tcW w:w="3621" w:type="dxa"/>
            <w:vAlign w:val="bottom"/>
          </w:tcPr>
          <w:p w14:paraId="4FEAE854" w14:textId="77777777" w:rsidR="002663EB" w:rsidRPr="00B93783" w:rsidRDefault="002663EB" w:rsidP="002663EB">
            <w:r w:rsidRPr="00B93783">
              <w:t xml:space="preserve">- усовершенствованный режим восстановления информации (на жестком диске)  </w:t>
            </w:r>
          </w:p>
        </w:tc>
        <w:tc>
          <w:tcPr>
            <w:tcW w:w="6537" w:type="dxa"/>
          </w:tcPr>
          <w:p w14:paraId="01DFC34C" w14:textId="77777777" w:rsidR="002663EB" w:rsidRPr="00B93783" w:rsidRDefault="002663EB" w:rsidP="002663EB">
            <w:r w:rsidRPr="00B93783">
              <w:t>- ахборотни тиклашнинг такомиллашган режими (</w:t>
            </w:r>
            <w:r w:rsidR="00B93783">
              <w:t>қ</w:t>
            </w:r>
            <w:r w:rsidRPr="00B93783">
              <w:t>атти</w:t>
            </w:r>
            <w:r w:rsidR="00B93783">
              <w:t>қ</w:t>
            </w:r>
            <w:r w:rsidRPr="00B93783">
              <w:t xml:space="preserve"> дискда)</w:t>
            </w:r>
          </w:p>
        </w:tc>
      </w:tr>
      <w:tr w:rsidR="002663EB" w:rsidRPr="00B93783" w14:paraId="2930E31C" w14:textId="77777777" w:rsidTr="0026688B">
        <w:tc>
          <w:tcPr>
            <w:tcW w:w="2198" w:type="dxa"/>
            <w:vAlign w:val="bottom"/>
          </w:tcPr>
          <w:p w14:paraId="30A4DF5D" w14:textId="77777777" w:rsidR="002663EB" w:rsidRPr="00B93783" w:rsidRDefault="002663EB" w:rsidP="002663EB">
            <w:r w:rsidRPr="00B93783">
              <w:t>ARM</w:t>
            </w:r>
          </w:p>
          <w:p w14:paraId="4019C1FB" w14:textId="77777777" w:rsidR="002663EB" w:rsidRPr="00B93783" w:rsidRDefault="002663EB" w:rsidP="002663EB"/>
        </w:tc>
        <w:tc>
          <w:tcPr>
            <w:tcW w:w="2454" w:type="dxa"/>
            <w:vAlign w:val="bottom"/>
          </w:tcPr>
          <w:p w14:paraId="3733838A" w14:textId="77777777" w:rsidR="002663EB" w:rsidRPr="00B93783" w:rsidRDefault="002663EB" w:rsidP="002663EB">
            <w:r w:rsidRPr="00B93783">
              <w:t>- asynchronou</w:t>
            </w:r>
            <w:r w:rsidRPr="00B93783">
              <w:lastRenderedPageBreak/>
              <w:t xml:space="preserve">s  </w:t>
            </w:r>
            <w:r w:rsidRPr="00B93783">
              <w:lastRenderedPageBreak/>
              <w:t xml:space="preserve">response mode   </w:t>
            </w:r>
          </w:p>
        </w:tc>
        <w:tc>
          <w:tcPr>
            <w:tcW w:w="3621" w:type="dxa"/>
            <w:vAlign w:val="bottom"/>
          </w:tcPr>
          <w:p w14:paraId="4E4A184D" w14:textId="77777777" w:rsidR="002663EB" w:rsidRPr="00B93783" w:rsidRDefault="002663EB" w:rsidP="002663EB">
            <w:r w:rsidRPr="00B93783">
              <w:t xml:space="preserve">- режим асинхронного </w:t>
            </w:r>
            <w:r w:rsidRPr="00B93783">
              <w:lastRenderedPageBreak/>
              <w:t xml:space="preserve">ответа   </w:t>
            </w:r>
          </w:p>
        </w:tc>
        <w:tc>
          <w:tcPr>
            <w:tcW w:w="6537" w:type="dxa"/>
          </w:tcPr>
          <w:p w14:paraId="0B9333A4" w14:textId="77777777" w:rsidR="002663EB" w:rsidRPr="00B93783" w:rsidRDefault="002663EB" w:rsidP="002663EB">
            <w:r w:rsidRPr="00B93783">
              <w:t>- а</w:t>
            </w:r>
            <w:r w:rsidRPr="00B93783">
              <w:lastRenderedPageBreak/>
              <w:t>синхрон жавоб режими</w:t>
            </w:r>
          </w:p>
        </w:tc>
      </w:tr>
      <w:tr w:rsidR="002663EB" w:rsidRPr="00B93783" w14:paraId="73BC35F2" w14:textId="77777777" w:rsidTr="0026688B">
        <w:tc>
          <w:tcPr>
            <w:tcW w:w="2198" w:type="dxa"/>
            <w:vAlign w:val="bottom"/>
          </w:tcPr>
          <w:p w14:paraId="53857C6B" w14:textId="77777777" w:rsidR="002663EB" w:rsidRPr="00B93783" w:rsidRDefault="002663EB" w:rsidP="002663EB">
            <w:r w:rsidRPr="00B93783">
              <w:t>ARM</w:t>
            </w:r>
          </w:p>
          <w:p w14:paraId="4302E724" w14:textId="77777777" w:rsidR="002663EB" w:rsidRPr="00B93783" w:rsidRDefault="002663EB" w:rsidP="002663EB"/>
        </w:tc>
        <w:tc>
          <w:tcPr>
            <w:tcW w:w="2454" w:type="dxa"/>
            <w:vAlign w:val="bottom"/>
          </w:tcPr>
          <w:p w14:paraId="616A3AD9" w14:textId="77777777" w:rsidR="002663EB" w:rsidRPr="00B93783" w:rsidRDefault="002663EB" w:rsidP="002663EB">
            <w:r w:rsidRPr="00B93783">
              <w:t xml:space="preserve">- aviation  radioman   </w:t>
            </w:r>
          </w:p>
        </w:tc>
        <w:tc>
          <w:tcPr>
            <w:tcW w:w="3621" w:type="dxa"/>
            <w:vAlign w:val="bottom"/>
          </w:tcPr>
          <w:p w14:paraId="436090D1" w14:textId="77777777" w:rsidR="002663EB" w:rsidRPr="00B93783" w:rsidRDefault="002663EB" w:rsidP="002663EB">
            <w:r w:rsidRPr="00B93783">
              <w:t>- ави</w:t>
            </w:r>
            <w:r w:rsidRPr="00B93783">
              <w:lastRenderedPageBreak/>
              <w:t xml:space="preserve">ационный радист  </w:t>
            </w:r>
          </w:p>
          <w:p w14:paraId="6AA070AC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6537" w:type="dxa"/>
          </w:tcPr>
          <w:p w14:paraId="280F7304" w14:textId="77777777" w:rsidR="002663EB" w:rsidRPr="00B93783" w:rsidRDefault="002663EB" w:rsidP="002663EB">
            <w:r w:rsidRPr="00B93783">
              <w:t>- авиация радисти</w:t>
            </w:r>
          </w:p>
        </w:tc>
      </w:tr>
      <w:tr w:rsidR="002663EB" w:rsidRPr="00B93783" w14:paraId="12D8007C" w14:textId="77777777" w:rsidTr="0026688B">
        <w:tc>
          <w:tcPr>
            <w:tcW w:w="2198" w:type="dxa"/>
            <w:vAlign w:val="bottom"/>
          </w:tcPr>
          <w:p w14:paraId="166E686C" w14:textId="77777777" w:rsidR="002663EB" w:rsidRPr="00B93783" w:rsidRDefault="002663EB" w:rsidP="002663EB">
            <w:r w:rsidRPr="00B93783">
              <w:t xml:space="preserve">A.R.O. </w:t>
            </w:r>
          </w:p>
          <w:p w14:paraId="24A8B31B" w14:textId="77777777" w:rsidR="002663EB" w:rsidRPr="00B93783" w:rsidRDefault="002663EB" w:rsidP="002663EB"/>
        </w:tc>
        <w:tc>
          <w:tcPr>
            <w:tcW w:w="2454" w:type="dxa"/>
            <w:vAlign w:val="bottom"/>
          </w:tcPr>
          <w:p w14:paraId="76EBCB4D" w14:textId="77777777" w:rsidR="002663EB" w:rsidRPr="00B93783" w:rsidRDefault="002663EB" w:rsidP="002663EB">
            <w:r w:rsidRPr="00B93783">
              <w:lastRenderedPageBreak/>
              <w:t xml:space="preserve">- airborne rage  only   </w:t>
            </w:r>
          </w:p>
        </w:tc>
        <w:tc>
          <w:tcPr>
            <w:tcW w:w="3621" w:type="dxa"/>
            <w:vAlign w:val="bottom"/>
          </w:tcPr>
          <w:p w14:paraId="4EE34787" w14:textId="77777777" w:rsidR="002663EB" w:rsidRPr="00B93783" w:rsidRDefault="002663EB" w:rsidP="002663EB">
            <w:r w:rsidRPr="00B93783">
              <w:t xml:space="preserve">- самолетный радиодальномер   </w:t>
            </w:r>
          </w:p>
        </w:tc>
        <w:tc>
          <w:tcPr>
            <w:tcW w:w="6537" w:type="dxa"/>
          </w:tcPr>
          <w:p w14:paraId="003BD7F2" w14:textId="77777777" w:rsidR="002663EB" w:rsidRPr="00B93783" w:rsidRDefault="002663EB" w:rsidP="002663EB">
            <w:r w:rsidRPr="00B93783">
              <w:t xml:space="preserve">- самолёт радиомасофа </w:t>
            </w:r>
            <w:r w:rsidR="00B93783">
              <w:t>ў</w:t>
            </w:r>
            <w:r w:rsidRPr="00B93783">
              <w:t>лчагичи</w:t>
            </w:r>
          </w:p>
        </w:tc>
      </w:tr>
      <w:tr w:rsidR="002663EB" w:rsidRPr="00B93783" w14:paraId="511FCC59" w14:textId="77777777" w:rsidTr="0026688B">
        <w:tc>
          <w:tcPr>
            <w:tcW w:w="2198" w:type="dxa"/>
            <w:vAlign w:val="bottom"/>
          </w:tcPr>
          <w:p w14:paraId="039756EA" w14:textId="77777777" w:rsidR="002663EB" w:rsidRPr="00B93783" w:rsidRDefault="002663EB" w:rsidP="002663EB">
            <w:r w:rsidRPr="00B93783">
              <w:t xml:space="preserve">AROM </w:t>
            </w:r>
          </w:p>
          <w:p w14:paraId="5FEE03E3" w14:textId="77777777" w:rsidR="002663EB" w:rsidRPr="00B93783" w:rsidRDefault="002663EB" w:rsidP="002663EB"/>
        </w:tc>
        <w:tc>
          <w:tcPr>
            <w:tcW w:w="2454" w:type="dxa"/>
            <w:vAlign w:val="bottom"/>
          </w:tcPr>
          <w:p w14:paraId="4918064B" w14:textId="77777777" w:rsidR="002663EB" w:rsidRPr="00B93783" w:rsidRDefault="002663EB" w:rsidP="002663EB">
            <w:r w:rsidRPr="00B93783">
              <w:t>- Alterab</w:t>
            </w:r>
            <w:r w:rsidRPr="00B93783">
              <w:lastRenderedPageBreak/>
              <w:t>le Read-Only Memory</w:t>
            </w:r>
            <w:r w:rsidRPr="00B93783">
              <w:lastRenderedPageBreak/>
              <w:t xml:space="preserve"> </w:t>
            </w:r>
            <w:r w:rsidRPr="00B93783">
              <w:lastRenderedPageBreak/>
              <w:t xml:space="preserve"> </w:t>
            </w:r>
          </w:p>
          <w:p w14:paraId="39B64DB4" w14:textId="77777777" w:rsidR="002663EB" w:rsidRPr="00B93783" w:rsidRDefault="002663EB" w:rsidP="002663EB"/>
        </w:tc>
        <w:tc>
          <w:tcPr>
            <w:tcW w:w="3621" w:type="dxa"/>
            <w:vAlign w:val="bottom"/>
          </w:tcPr>
          <w:p w14:paraId="21CFBFCB" w14:textId="77777777" w:rsidR="002663EB" w:rsidRPr="00B93783" w:rsidRDefault="002663EB" w:rsidP="002663EB">
            <w:r w:rsidRPr="00B93783">
              <w:t>- перепрограммируемое постоянное запоминающее устройство</w:t>
            </w:r>
          </w:p>
        </w:tc>
        <w:tc>
          <w:tcPr>
            <w:tcW w:w="6537" w:type="dxa"/>
          </w:tcPr>
          <w:p w14:paraId="39FD9A93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 xml:space="preserve">айта дастурланувчи доимий хотира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43BA22F3" w14:textId="77777777" w:rsidTr="0026688B">
        <w:tc>
          <w:tcPr>
            <w:tcW w:w="2198" w:type="dxa"/>
            <w:vAlign w:val="bottom"/>
          </w:tcPr>
          <w:p w14:paraId="4BEF4F18" w14:textId="77777777" w:rsidR="002663EB" w:rsidRPr="00B93783" w:rsidRDefault="002663EB" w:rsidP="002663EB">
            <w:r w:rsidRPr="00B93783">
              <w:t>ARP</w:t>
            </w:r>
          </w:p>
          <w:p w14:paraId="36BA209D" w14:textId="77777777" w:rsidR="002663EB" w:rsidRPr="00B93783" w:rsidRDefault="002663EB" w:rsidP="002663EB"/>
          <w:p w14:paraId="1D81F929" w14:textId="77777777" w:rsidR="002663EB" w:rsidRPr="00B93783" w:rsidRDefault="002663EB" w:rsidP="002663EB"/>
          <w:p w14:paraId="1E40505F" w14:textId="77777777" w:rsidR="002663EB" w:rsidRPr="00B93783" w:rsidRDefault="002663EB" w:rsidP="002663EB"/>
          <w:p w14:paraId="24580203" w14:textId="77777777" w:rsidR="002663EB" w:rsidRPr="00B93783" w:rsidRDefault="002663EB" w:rsidP="002663EB"/>
          <w:p w14:paraId="5F51FB17" w14:textId="77777777" w:rsidR="002663EB" w:rsidRPr="00B93783" w:rsidRDefault="002663EB" w:rsidP="002663EB"/>
        </w:tc>
        <w:tc>
          <w:tcPr>
            <w:tcW w:w="2454" w:type="dxa"/>
            <w:vAlign w:val="bottom"/>
          </w:tcPr>
          <w:p w14:paraId="671A7E90" w14:textId="77777777" w:rsidR="002663EB" w:rsidRPr="00B93783" w:rsidRDefault="002663EB" w:rsidP="002663EB">
            <w:r w:rsidRPr="00B93783">
              <w:t xml:space="preserve">- address resolution protocol   </w:t>
            </w:r>
          </w:p>
          <w:p w14:paraId="7E765903" w14:textId="77777777" w:rsidR="002663EB" w:rsidRPr="00B93783" w:rsidRDefault="002663EB" w:rsidP="002663EB"/>
          <w:p w14:paraId="1D41CE37" w14:textId="77777777" w:rsidR="002663EB" w:rsidRPr="00B93783" w:rsidRDefault="002663EB" w:rsidP="002663EB"/>
          <w:p w14:paraId="0090CCDB" w14:textId="77777777" w:rsidR="002663EB" w:rsidRPr="00B93783" w:rsidRDefault="002663EB" w:rsidP="002663EB">
            <w:r w:rsidRPr="00B93783">
              <w:t xml:space="preserve">     </w:t>
            </w:r>
          </w:p>
        </w:tc>
        <w:tc>
          <w:tcPr>
            <w:tcW w:w="3621" w:type="dxa"/>
            <w:vAlign w:val="bottom"/>
          </w:tcPr>
          <w:p w14:paraId="4E0F9BDD" w14:textId="77777777" w:rsidR="002663EB" w:rsidRPr="00B93783" w:rsidRDefault="002663EB" w:rsidP="002663EB">
            <w:r w:rsidRPr="00B93783">
              <w:t xml:space="preserve">- протокол определения адресов (используется совместно с протоколом TCP/IP, преобразует IP-адрес в специфический аппаратный адрес)  </w:t>
            </w:r>
          </w:p>
        </w:tc>
        <w:tc>
          <w:tcPr>
            <w:tcW w:w="6537" w:type="dxa"/>
          </w:tcPr>
          <w:p w14:paraId="47DB50DE" w14:textId="77777777" w:rsidR="002663EB" w:rsidRPr="00B93783" w:rsidRDefault="002663EB" w:rsidP="002663EB">
            <w:r w:rsidRPr="00B93783">
              <w:t>- адресларни ани</w:t>
            </w:r>
            <w:r w:rsidR="00B93783">
              <w:t>қ</w:t>
            </w:r>
            <w:r w:rsidRPr="00B93783">
              <w:t>лаш протоколи (ТСР/</w:t>
            </w:r>
            <w:r w:rsidRPr="0026688B">
              <w:rPr>
                <w:lang w:val="en-US"/>
              </w:rPr>
              <w:t>IP</w:t>
            </w:r>
            <w:r w:rsidRPr="00B93783">
              <w:t xml:space="preserve"> протоколи билан биргаликда фойдаланилади, </w:t>
            </w:r>
            <w:r w:rsidRPr="0026688B">
              <w:rPr>
                <w:lang w:val="en-US"/>
              </w:rPr>
              <w:t>IP</w:t>
            </w:r>
            <w:r w:rsidRPr="00B93783">
              <w:t xml:space="preserve">-адресни </w:t>
            </w:r>
            <w:r w:rsidR="00B93783">
              <w:t>ў</w:t>
            </w:r>
            <w:r w:rsidRPr="00B93783">
              <w:t>зига хос б</w:t>
            </w:r>
            <w:r w:rsidR="00B93783">
              <w:t>ў</w:t>
            </w:r>
            <w:r w:rsidRPr="00B93783">
              <w:t xml:space="preserve">лган аппарат адресига </w:t>
            </w:r>
            <w:r w:rsidR="00B93783">
              <w:t>ў</w:t>
            </w:r>
            <w:r w:rsidRPr="00B93783">
              <w:t>згартиради)</w:t>
            </w:r>
          </w:p>
        </w:tc>
      </w:tr>
      <w:tr w:rsidR="002663EB" w:rsidRPr="00B93783" w14:paraId="29D60173" w14:textId="77777777" w:rsidTr="0026688B">
        <w:tc>
          <w:tcPr>
            <w:tcW w:w="2198" w:type="dxa"/>
          </w:tcPr>
          <w:p w14:paraId="56DB96FF" w14:textId="77777777" w:rsidR="002663EB" w:rsidRPr="00B93783" w:rsidRDefault="002663EB" w:rsidP="002663EB">
            <w:r w:rsidRPr="00B93783">
              <w:t>ARPANET</w:t>
            </w:r>
          </w:p>
          <w:p w14:paraId="413CA2DB" w14:textId="77777777" w:rsidR="002663EB" w:rsidRPr="00B93783" w:rsidRDefault="002663EB" w:rsidP="002663EB"/>
          <w:p w14:paraId="4E408CD1" w14:textId="77777777" w:rsidR="002663EB" w:rsidRPr="00B93783" w:rsidRDefault="002663EB" w:rsidP="002663EB"/>
          <w:p w14:paraId="1D66FEED" w14:textId="77777777" w:rsidR="002663EB" w:rsidRPr="00B93783" w:rsidRDefault="002663EB" w:rsidP="002663EB"/>
          <w:p w14:paraId="134E8B23" w14:textId="77777777" w:rsidR="002663EB" w:rsidRPr="00B93783" w:rsidRDefault="002663EB" w:rsidP="002663EB"/>
        </w:tc>
        <w:tc>
          <w:tcPr>
            <w:tcW w:w="2454" w:type="dxa"/>
          </w:tcPr>
          <w:p w14:paraId="473C8AAB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advanced research projects  agency network   </w:t>
            </w:r>
          </w:p>
          <w:p w14:paraId="78A08A80" w14:textId="77777777" w:rsidR="002663EB" w:rsidRPr="00B93783" w:rsidRDefault="002663EB" w:rsidP="002663EB"/>
          <w:p w14:paraId="41EE3C2C" w14:textId="77777777" w:rsidR="002663EB" w:rsidRPr="00B93783" w:rsidRDefault="002663EB" w:rsidP="002663EB"/>
        </w:tc>
        <w:tc>
          <w:tcPr>
            <w:tcW w:w="3621" w:type="dxa"/>
          </w:tcPr>
          <w:p w14:paraId="6B873E92" w14:textId="77777777" w:rsidR="002663EB" w:rsidRPr="00B93783" w:rsidRDefault="002663EB" w:rsidP="002663EB">
            <w:r w:rsidRPr="00B93783">
              <w:t xml:space="preserve">- сеть ARPA – первая по-настоящему глобальная сеть передачи данных, разработанная ARPA – международная организация США </w:t>
            </w:r>
          </w:p>
        </w:tc>
        <w:tc>
          <w:tcPr>
            <w:tcW w:w="6537" w:type="dxa"/>
          </w:tcPr>
          <w:p w14:paraId="3E785808" w14:textId="77777777" w:rsidR="002663EB" w:rsidRPr="00B93783" w:rsidRDefault="002663EB" w:rsidP="002663EB">
            <w:r w:rsidRPr="00B93783">
              <w:t>- ARPA тармо</w:t>
            </w:r>
            <w:r w:rsidR="00B93783">
              <w:t>ғ</w:t>
            </w:r>
            <w:r w:rsidRPr="00B93783">
              <w:t xml:space="preserve">и – маълумотлар узатишнинг биринчи,ф </w:t>
            </w:r>
            <w:r w:rsidR="00B93783">
              <w:t>ҳ</w:t>
            </w:r>
            <w:r w:rsidRPr="00B93783">
              <w:t>а</w:t>
            </w:r>
            <w:r w:rsidR="00B93783">
              <w:t>қ</w:t>
            </w:r>
            <w:r w:rsidRPr="00B93783">
              <w:t>ик</w:t>
            </w:r>
            <w:r w:rsidR="00B93783">
              <w:t>қ</w:t>
            </w:r>
            <w:r w:rsidRPr="00B93783">
              <w:t>ий глобал тармо</w:t>
            </w:r>
            <w:r w:rsidR="00B93783">
              <w:t>ғ</w:t>
            </w:r>
            <w:r w:rsidRPr="00B93783">
              <w:t>и, ARPA (А</w:t>
            </w:r>
            <w:r w:rsidR="00B93783">
              <w:t>Қ</w:t>
            </w:r>
            <w:r w:rsidRPr="00B93783">
              <w:t>Шдаги Хал</w:t>
            </w:r>
            <w:r w:rsidR="00B93783">
              <w:t>қ</w:t>
            </w:r>
            <w:r w:rsidRPr="00B93783">
              <w:t>аро ташкилот) томонидан ишлаб чи</w:t>
            </w:r>
            <w:r w:rsidR="00B93783">
              <w:t>қ</w:t>
            </w:r>
            <w:r w:rsidRPr="00B93783">
              <w:t>илган</w:t>
            </w:r>
          </w:p>
        </w:tc>
      </w:tr>
      <w:tr w:rsidR="002663EB" w:rsidRPr="00B93783" w14:paraId="2CB12066" w14:textId="77777777" w:rsidTr="0026688B">
        <w:tc>
          <w:tcPr>
            <w:tcW w:w="2198" w:type="dxa"/>
          </w:tcPr>
          <w:p w14:paraId="12026AC1" w14:textId="77777777" w:rsidR="002663EB" w:rsidRPr="00B93783" w:rsidRDefault="002663EB" w:rsidP="002663EB">
            <w:r w:rsidRPr="00B93783">
              <w:t xml:space="preserve">АRQ </w:t>
            </w:r>
          </w:p>
          <w:p w14:paraId="01C616A7" w14:textId="77777777" w:rsidR="002663EB" w:rsidRPr="00B93783" w:rsidRDefault="002663EB" w:rsidP="002663EB"/>
        </w:tc>
        <w:tc>
          <w:tcPr>
            <w:tcW w:w="2454" w:type="dxa"/>
          </w:tcPr>
          <w:p w14:paraId="275FC269" w14:textId="77777777" w:rsidR="002663EB" w:rsidRPr="00B93783" w:rsidRDefault="002663EB" w:rsidP="002663EB">
            <w:r w:rsidRPr="00B93783">
              <w:t>- automatic repeat reqnest</w:t>
            </w:r>
          </w:p>
        </w:tc>
        <w:tc>
          <w:tcPr>
            <w:tcW w:w="3621" w:type="dxa"/>
          </w:tcPr>
          <w:p w14:paraId="1FB20366" w14:textId="77777777" w:rsidR="002663EB" w:rsidRPr="00B93783" w:rsidRDefault="002663EB" w:rsidP="002663EB">
            <w:r w:rsidRPr="00B93783">
              <w:t>- автоматический запрос повторения</w:t>
            </w:r>
          </w:p>
        </w:tc>
        <w:tc>
          <w:tcPr>
            <w:tcW w:w="6537" w:type="dxa"/>
          </w:tcPr>
          <w:p w14:paraId="0B3934F4" w14:textId="77777777" w:rsidR="002663EB" w:rsidRPr="00B93783" w:rsidRDefault="002663EB" w:rsidP="002663EB">
            <w:r w:rsidRPr="00B93783">
              <w:t>- такрорлашнинг автоматик с</w:t>
            </w:r>
            <w:r w:rsidR="00B93783">
              <w:t>ў</w:t>
            </w:r>
            <w:r w:rsidRPr="00B93783">
              <w:t>рови</w:t>
            </w:r>
          </w:p>
        </w:tc>
      </w:tr>
      <w:tr w:rsidR="002663EB" w:rsidRPr="00B93783" w14:paraId="4A5BDA1D" w14:textId="77777777" w:rsidTr="0026688B">
        <w:tc>
          <w:tcPr>
            <w:tcW w:w="2198" w:type="dxa"/>
          </w:tcPr>
          <w:p w14:paraId="2234C5E5" w14:textId="77777777" w:rsidR="002663EB" w:rsidRPr="00B93783" w:rsidRDefault="002663EB" w:rsidP="002663EB">
            <w:r w:rsidRPr="00B93783">
              <w:t xml:space="preserve">ARR </w:t>
            </w:r>
          </w:p>
          <w:p w14:paraId="5D9897B0" w14:textId="77777777" w:rsidR="002663EB" w:rsidRPr="00B93783" w:rsidRDefault="002663EB" w:rsidP="002663EB"/>
          <w:p w14:paraId="42002F4D" w14:textId="77777777" w:rsidR="002663EB" w:rsidRPr="00B93783" w:rsidRDefault="002663EB" w:rsidP="002663EB"/>
        </w:tc>
        <w:tc>
          <w:tcPr>
            <w:tcW w:w="2454" w:type="dxa"/>
          </w:tcPr>
          <w:p w14:paraId="1C237A30" w14:textId="77777777" w:rsidR="002663EB" w:rsidRPr="00B93783" w:rsidRDefault="002663EB" w:rsidP="002663EB">
            <w:r w:rsidRPr="00B93783">
              <w:t xml:space="preserve">- Aircraft Radio  Regulations  </w:t>
            </w:r>
          </w:p>
          <w:p w14:paraId="1813356B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3621" w:type="dxa"/>
          </w:tcPr>
          <w:p w14:paraId="33F50344" w14:textId="77777777" w:rsidR="002663EB" w:rsidRPr="00B93783" w:rsidRDefault="002663EB" w:rsidP="002663EB">
            <w:r w:rsidRPr="00B93783">
              <w:t xml:space="preserve">- постановления в области авиационной радиотехники  </w:t>
            </w:r>
          </w:p>
        </w:tc>
        <w:tc>
          <w:tcPr>
            <w:tcW w:w="6537" w:type="dxa"/>
          </w:tcPr>
          <w:p w14:paraId="598B26C9" w14:textId="77777777" w:rsidR="002663EB" w:rsidRPr="00B93783" w:rsidRDefault="002663EB" w:rsidP="002663EB">
            <w:r w:rsidRPr="00B93783">
              <w:t>- авиацион радиотехника со</w:t>
            </w:r>
            <w:r w:rsidR="00B93783">
              <w:t>ҳ</w:t>
            </w:r>
            <w:r w:rsidRPr="00B93783">
              <w:t xml:space="preserve">асидаги </w:t>
            </w:r>
            <w:r w:rsidR="00B93783">
              <w:t>қ</w:t>
            </w:r>
            <w:r w:rsidRPr="00B93783">
              <w:t>арорлар</w:t>
            </w:r>
          </w:p>
        </w:tc>
      </w:tr>
      <w:tr w:rsidR="002663EB" w:rsidRPr="00B93783" w14:paraId="4E8DC9A2" w14:textId="77777777" w:rsidTr="0026688B">
        <w:tc>
          <w:tcPr>
            <w:tcW w:w="2198" w:type="dxa"/>
          </w:tcPr>
          <w:p w14:paraId="40CB765B" w14:textId="77777777" w:rsidR="002663EB" w:rsidRPr="00B93783" w:rsidRDefault="002663EB" w:rsidP="002663EB">
            <w:r w:rsidRPr="00B93783">
              <w:t>arrgt</w:t>
            </w:r>
          </w:p>
        </w:tc>
        <w:tc>
          <w:tcPr>
            <w:tcW w:w="2454" w:type="dxa"/>
          </w:tcPr>
          <w:p w14:paraId="58886982" w14:textId="77777777" w:rsidR="002663EB" w:rsidRPr="00B93783" w:rsidRDefault="002663EB" w:rsidP="002663EB">
            <w:r w:rsidRPr="00B93783">
              <w:t xml:space="preserve">- arrangement   </w:t>
            </w:r>
          </w:p>
        </w:tc>
        <w:tc>
          <w:tcPr>
            <w:tcW w:w="3621" w:type="dxa"/>
          </w:tcPr>
          <w:p w14:paraId="04448203" w14:textId="77777777" w:rsidR="002663EB" w:rsidRPr="00B93783" w:rsidRDefault="002663EB" w:rsidP="002663EB">
            <w:r w:rsidRPr="00B93783">
              <w:t xml:space="preserve">- устройство  </w:t>
            </w:r>
          </w:p>
        </w:tc>
        <w:tc>
          <w:tcPr>
            <w:tcW w:w="6537" w:type="dxa"/>
          </w:tcPr>
          <w:p w14:paraId="533C6223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>урилма</w:t>
            </w:r>
          </w:p>
        </w:tc>
      </w:tr>
      <w:tr w:rsidR="002663EB" w:rsidRPr="00B93783" w14:paraId="5985B15E" w14:textId="77777777" w:rsidTr="0026688B">
        <w:tc>
          <w:tcPr>
            <w:tcW w:w="2198" w:type="dxa"/>
          </w:tcPr>
          <w:p w14:paraId="307D1B6D" w14:textId="77777777" w:rsidR="002663EB" w:rsidRPr="00B93783" w:rsidRDefault="002663EB" w:rsidP="002663EB">
            <w:r w:rsidRPr="00B93783">
              <w:t xml:space="preserve">ARS </w:t>
            </w:r>
          </w:p>
          <w:p w14:paraId="4A91FAB1" w14:textId="77777777" w:rsidR="002663EB" w:rsidRPr="00B93783" w:rsidRDefault="002663EB" w:rsidP="002663EB"/>
        </w:tc>
        <w:tc>
          <w:tcPr>
            <w:tcW w:w="2454" w:type="dxa"/>
          </w:tcPr>
          <w:p w14:paraId="5D4B26D3" w14:textId="77777777" w:rsidR="002663EB" w:rsidRPr="00B93783" w:rsidRDefault="002663EB" w:rsidP="002663EB">
            <w:r w:rsidRPr="00B93783">
              <w:t xml:space="preserve">- automatic route  selection   </w:t>
            </w:r>
          </w:p>
        </w:tc>
        <w:tc>
          <w:tcPr>
            <w:tcW w:w="3621" w:type="dxa"/>
          </w:tcPr>
          <w:p w14:paraId="271D5448" w14:textId="77777777" w:rsidR="002663EB" w:rsidRPr="00B93783" w:rsidRDefault="002663EB" w:rsidP="002663EB">
            <w:r w:rsidRPr="00B93783">
              <w:t xml:space="preserve">- автоматический выбор маршрута   </w:t>
            </w:r>
          </w:p>
        </w:tc>
        <w:tc>
          <w:tcPr>
            <w:tcW w:w="6537" w:type="dxa"/>
          </w:tcPr>
          <w:p w14:paraId="2B3709A7" w14:textId="77777777" w:rsidR="002663EB" w:rsidRPr="00B93783" w:rsidRDefault="002663EB" w:rsidP="002663EB">
            <w:r w:rsidRPr="00B93783">
              <w:t>- й</w:t>
            </w:r>
            <w:r w:rsidR="00B93783">
              <w:t>ў</w:t>
            </w:r>
            <w:r w:rsidRPr="00B93783">
              <w:t>налишни автоматик танлаш</w:t>
            </w:r>
          </w:p>
          <w:p w14:paraId="797A07AF" w14:textId="77777777" w:rsidR="002663EB" w:rsidRPr="00B93783" w:rsidRDefault="002663EB" w:rsidP="002663EB"/>
        </w:tc>
      </w:tr>
      <w:tr w:rsidR="002663EB" w:rsidRPr="00B93783" w14:paraId="5E0E683F" w14:textId="77777777" w:rsidTr="0026688B">
        <w:tc>
          <w:tcPr>
            <w:tcW w:w="2198" w:type="dxa"/>
          </w:tcPr>
          <w:p w14:paraId="78F25975" w14:textId="77777777" w:rsidR="002663EB" w:rsidRPr="00B93783" w:rsidRDefault="002663EB" w:rsidP="002663EB">
            <w:r w:rsidRPr="00B93783">
              <w:t xml:space="preserve">ARS </w:t>
            </w:r>
          </w:p>
        </w:tc>
        <w:tc>
          <w:tcPr>
            <w:tcW w:w="2454" w:type="dxa"/>
          </w:tcPr>
          <w:p w14:paraId="045ED671" w14:textId="77777777" w:rsidR="002663EB" w:rsidRPr="00B93783" w:rsidRDefault="002663EB" w:rsidP="0026688B">
            <w:pPr>
              <w:spacing w:line="240" w:lineRule="exact"/>
            </w:pPr>
            <w:r w:rsidRPr="00B93783">
              <w:t xml:space="preserve">-aircraft radio sight   </w:t>
            </w:r>
          </w:p>
        </w:tc>
        <w:tc>
          <w:tcPr>
            <w:tcW w:w="3621" w:type="dxa"/>
          </w:tcPr>
          <w:p w14:paraId="4555671F" w14:textId="77777777" w:rsidR="002663EB" w:rsidRPr="00B93783" w:rsidRDefault="002663EB" w:rsidP="002663EB">
            <w:r w:rsidRPr="00B93783">
              <w:t xml:space="preserve">- самолетный прицел </w:t>
            </w:r>
          </w:p>
        </w:tc>
        <w:tc>
          <w:tcPr>
            <w:tcW w:w="6537" w:type="dxa"/>
          </w:tcPr>
          <w:p w14:paraId="7861E155" w14:textId="77777777" w:rsidR="002663EB" w:rsidRPr="00B93783" w:rsidRDefault="002663EB" w:rsidP="002663EB">
            <w:r w:rsidRPr="00B93783">
              <w:t>- самолёт нишони</w:t>
            </w:r>
          </w:p>
        </w:tc>
      </w:tr>
      <w:tr w:rsidR="002663EB" w:rsidRPr="00B93783" w14:paraId="7F5B7C5D" w14:textId="77777777" w:rsidTr="0026688B">
        <w:tc>
          <w:tcPr>
            <w:tcW w:w="2198" w:type="dxa"/>
          </w:tcPr>
          <w:p w14:paraId="69C22827" w14:textId="77777777" w:rsidR="002663EB" w:rsidRPr="00B93783" w:rsidRDefault="002663EB" w:rsidP="002663EB">
            <w:r w:rsidRPr="00B93783">
              <w:t>ARS</w:t>
            </w:r>
          </w:p>
          <w:p w14:paraId="588B5641" w14:textId="77777777" w:rsidR="002663EB" w:rsidRPr="00B93783" w:rsidRDefault="002663EB" w:rsidP="002663EB"/>
        </w:tc>
        <w:tc>
          <w:tcPr>
            <w:tcW w:w="2454" w:type="dxa"/>
          </w:tcPr>
          <w:p w14:paraId="7478DFA4" w14:textId="77777777" w:rsidR="002663EB" w:rsidRPr="00B93783" w:rsidRDefault="002663EB" w:rsidP="002663EB">
            <w:r w:rsidRPr="00B93783">
              <w:t xml:space="preserve">- American Rocket  Society   </w:t>
            </w:r>
          </w:p>
        </w:tc>
        <w:tc>
          <w:tcPr>
            <w:tcW w:w="3621" w:type="dxa"/>
          </w:tcPr>
          <w:p w14:paraId="5C288339" w14:textId="77777777" w:rsidR="002663EB" w:rsidRPr="00B93783" w:rsidRDefault="002663EB" w:rsidP="002663EB">
            <w:r w:rsidRPr="00B93783">
              <w:t xml:space="preserve">- Американское ракетное общество   </w:t>
            </w:r>
          </w:p>
        </w:tc>
        <w:tc>
          <w:tcPr>
            <w:tcW w:w="6537" w:type="dxa"/>
          </w:tcPr>
          <w:p w14:paraId="193F0A3C" w14:textId="77777777" w:rsidR="002663EB" w:rsidRPr="00B93783" w:rsidRDefault="002663EB" w:rsidP="002663EB">
            <w:r w:rsidRPr="00B93783">
              <w:t>- Америка ракета жамияти</w:t>
            </w:r>
          </w:p>
          <w:p w14:paraId="2278622F" w14:textId="77777777" w:rsidR="002663EB" w:rsidRPr="00B93783" w:rsidRDefault="002663EB" w:rsidP="002663EB"/>
        </w:tc>
      </w:tr>
      <w:tr w:rsidR="002663EB" w:rsidRPr="00B93783" w14:paraId="7404B2A7" w14:textId="77777777" w:rsidTr="0026688B">
        <w:tc>
          <w:tcPr>
            <w:tcW w:w="2198" w:type="dxa"/>
          </w:tcPr>
          <w:p w14:paraId="73BEED13" w14:textId="77777777" w:rsidR="002663EB" w:rsidRPr="00B93783" w:rsidRDefault="002663EB" w:rsidP="002663EB">
            <w:r w:rsidRPr="00B93783">
              <w:t xml:space="preserve">ARSB </w:t>
            </w:r>
          </w:p>
        </w:tc>
        <w:tc>
          <w:tcPr>
            <w:tcW w:w="2454" w:type="dxa"/>
          </w:tcPr>
          <w:p w14:paraId="7E99E450" w14:textId="77777777" w:rsidR="002663EB" w:rsidRPr="00B93783" w:rsidRDefault="002663EB" w:rsidP="002663EB">
            <w:r w:rsidRPr="00B93783">
              <w:t xml:space="preserve">- anchored radio  sono buoy   </w:t>
            </w:r>
          </w:p>
        </w:tc>
        <w:tc>
          <w:tcPr>
            <w:tcW w:w="3621" w:type="dxa"/>
          </w:tcPr>
          <w:p w14:paraId="70D8DF59" w14:textId="77777777" w:rsidR="002663EB" w:rsidRPr="00B93783" w:rsidRDefault="002663EB" w:rsidP="002663EB">
            <w:r w:rsidRPr="00B93783">
              <w:t xml:space="preserve">- закрепленный на якоре радиозвуковой буй  </w:t>
            </w:r>
          </w:p>
        </w:tc>
        <w:tc>
          <w:tcPr>
            <w:tcW w:w="6537" w:type="dxa"/>
          </w:tcPr>
          <w:p w14:paraId="4AFD5723" w14:textId="77777777" w:rsidR="002663EB" w:rsidRPr="00B93783" w:rsidRDefault="002663EB" w:rsidP="002663EB">
            <w:r w:rsidRPr="00B93783">
              <w:t>- якорга ма</w:t>
            </w:r>
            <w:r w:rsidR="00B93783">
              <w:t>ҳ</w:t>
            </w:r>
            <w:r w:rsidRPr="00B93783">
              <w:t>камланган радиотовушли буй</w:t>
            </w:r>
          </w:p>
        </w:tc>
      </w:tr>
      <w:tr w:rsidR="002663EB" w:rsidRPr="00B93783" w14:paraId="7CCD5816" w14:textId="77777777" w:rsidTr="0026688B">
        <w:tc>
          <w:tcPr>
            <w:tcW w:w="2198" w:type="dxa"/>
          </w:tcPr>
          <w:p w14:paraId="7346A1CF" w14:textId="77777777" w:rsidR="002663EB" w:rsidRPr="00B93783" w:rsidRDefault="002663EB" w:rsidP="002663EB">
            <w:r w:rsidRPr="00B93783">
              <w:t xml:space="preserve">АRSR </w:t>
            </w:r>
          </w:p>
          <w:p w14:paraId="77BA66D3" w14:textId="77777777" w:rsidR="002663EB" w:rsidRPr="00B93783" w:rsidRDefault="002663EB" w:rsidP="002663EB"/>
        </w:tc>
        <w:tc>
          <w:tcPr>
            <w:tcW w:w="2454" w:type="dxa"/>
          </w:tcPr>
          <w:p w14:paraId="4507AAC2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Air Rout Surveillance Radar</w:t>
            </w:r>
          </w:p>
        </w:tc>
        <w:tc>
          <w:tcPr>
            <w:tcW w:w="3621" w:type="dxa"/>
          </w:tcPr>
          <w:p w14:paraId="522EA2ED" w14:textId="77777777" w:rsidR="002663EB" w:rsidRPr="00B93783" w:rsidRDefault="002663EB" w:rsidP="002663EB">
            <w:r w:rsidRPr="00B93783">
              <w:t>- радар наблюдения за воздушными трассами</w:t>
            </w:r>
          </w:p>
        </w:tc>
        <w:tc>
          <w:tcPr>
            <w:tcW w:w="6537" w:type="dxa"/>
          </w:tcPr>
          <w:p w14:paraId="622D3EC1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>аво трассаларини кузатиш радари</w:t>
            </w:r>
          </w:p>
        </w:tc>
      </w:tr>
      <w:tr w:rsidR="002663EB" w:rsidRPr="00B93783" w14:paraId="75C79C4C" w14:textId="77777777" w:rsidTr="0026688B">
        <w:tc>
          <w:tcPr>
            <w:tcW w:w="2198" w:type="dxa"/>
          </w:tcPr>
          <w:p w14:paraId="6CB94C5C" w14:textId="77777777" w:rsidR="002663EB" w:rsidRPr="00B93783" w:rsidRDefault="002663EB" w:rsidP="002663EB">
            <w:r w:rsidRPr="00B93783">
              <w:t xml:space="preserve">АRT </w:t>
            </w:r>
          </w:p>
          <w:p w14:paraId="1BB355BE" w14:textId="77777777" w:rsidR="002663EB" w:rsidRPr="00B93783" w:rsidRDefault="002663EB" w:rsidP="002663EB"/>
        </w:tc>
        <w:tc>
          <w:tcPr>
            <w:tcW w:w="2454" w:type="dxa"/>
          </w:tcPr>
          <w:p w14:paraId="49ED184A" w14:textId="77777777" w:rsidR="002663EB" w:rsidRPr="00B93783" w:rsidRDefault="002663EB" w:rsidP="002663EB">
            <w:r w:rsidRPr="00B93783">
              <w:t xml:space="preserve">- automatic range  tracking   </w:t>
            </w:r>
          </w:p>
        </w:tc>
        <w:tc>
          <w:tcPr>
            <w:tcW w:w="3621" w:type="dxa"/>
          </w:tcPr>
          <w:p w14:paraId="27C9A68D" w14:textId="77777777" w:rsidR="002663EB" w:rsidRPr="00B93783" w:rsidRDefault="002663EB" w:rsidP="002663EB">
            <w:r w:rsidRPr="00B93783">
              <w:t>-</w:t>
            </w:r>
            <w:r w:rsidRPr="00B93783">
              <w:lastRenderedPageBreak/>
              <w:t xml:space="preserve"> автоматическое </w:t>
            </w:r>
            <w:r w:rsidRPr="00B93783">
              <w:lastRenderedPageBreak/>
              <w:t xml:space="preserve">сопровождение по дальности </w:t>
            </w:r>
            <w:r w:rsidRPr="00B93783">
              <w:lastRenderedPageBreak/>
              <w:t xml:space="preserve"> </w:t>
            </w:r>
          </w:p>
        </w:tc>
        <w:tc>
          <w:tcPr>
            <w:tcW w:w="6537" w:type="dxa"/>
          </w:tcPr>
          <w:p w14:paraId="7E0736A0" w14:textId="77777777" w:rsidR="002663EB" w:rsidRPr="00B93783" w:rsidRDefault="002663EB" w:rsidP="002663EB">
            <w:r w:rsidRPr="00B93783">
              <w:t>- узо</w:t>
            </w:r>
            <w:r w:rsidR="00B93783">
              <w:t>қ</w:t>
            </w:r>
            <w:r w:rsidRPr="00B93783">
              <w:t>лик б</w:t>
            </w:r>
            <w:r w:rsidR="00B93783">
              <w:t>ў</w:t>
            </w:r>
            <w:r w:rsidRPr="00B93783">
              <w:t>йича автоматик</w:t>
            </w:r>
            <w:r w:rsidRPr="00B93783">
              <w:lastRenderedPageBreak/>
              <w:t xml:space="preserve"> кузатув</w:t>
            </w:r>
          </w:p>
        </w:tc>
      </w:tr>
      <w:tr w:rsidR="002663EB" w:rsidRPr="00B93783" w14:paraId="284F7AFC" w14:textId="77777777" w:rsidTr="0026688B">
        <w:tc>
          <w:tcPr>
            <w:tcW w:w="2198" w:type="dxa"/>
          </w:tcPr>
          <w:p w14:paraId="05C3F956" w14:textId="77777777" w:rsidR="002663EB" w:rsidRPr="00B93783" w:rsidRDefault="002663EB" w:rsidP="002663EB">
            <w:r w:rsidRPr="00B93783">
              <w:t>ART</w:t>
            </w:r>
          </w:p>
          <w:p w14:paraId="4A41171B" w14:textId="77777777" w:rsidR="002663EB" w:rsidRPr="00B93783" w:rsidRDefault="002663EB" w:rsidP="002663EB"/>
          <w:p w14:paraId="3E204FDC" w14:textId="77777777" w:rsidR="002663EB" w:rsidRPr="00B93783" w:rsidRDefault="002663EB" w:rsidP="002663EB"/>
          <w:p w14:paraId="78A477B8" w14:textId="77777777" w:rsidR="002663EB" w:rsidRPr="00B93783" w:rsidRDefault="002663EB" w:rsidP="002663EB"/>
          <w:p w14:paraId="5891D503" w14:textId="77777777" w:rsidR="002663EB" w:rsidRPr="00B93783" w:rsidRDefault="002663EB" w:rsidP="002663EB"/>
        </w:tc>
        <w:tc>
          <w:tcPr>
            <w:tcW w:w="2454" w:type="dxa"/>
          </w:tcPr>
          <w:p w14:paraId="6DA5C800" w14:textId="77777777" w:rsidR="002663EB" w:rsidRPr="00B93783" w:rsidRDefault="002663EB" w:rsidP="002663EB">
            <w:r w:rsidRPr="00B93783">
              <w:t>- Adap</w:t>
            </w:r>
            <w:r w:rsidRPr="00B93783">
              <w:lastRenderedPageBreak/>
              <w:t xml:space="preserve">tive  Recognition  Technology  </w:t>
            </w:r>
          </w:p>
          <w:p w14:paraId="0BF6A822" w14:textId="77777777" w:rsidR="002663EB" w:rsidRPr="00B93783" w:rsidRDefault="002663EB" w:rsidP="002663EB"/>
          <w:p w14:paraId="109CC4D8" w14:textId="77777777" w:rsidR="002663EB" w:rsidRPr="00B93783" w:rsidRDefault="002663EB" w:rsidP="002663EB"/>
        </w:tc>
        <w:tc>
          <w:tcPr>
            <w:tcW w:w="3621" w:type="dxa"/>
          </w:tcPr>
          <w:p w14:paraId="6938578D" w14:textId="77777777" w:rsidR="002663EB" w:rsidRPr="00B93783" w:rsidRDefault="002663EB" w:rsidP="002663EB">
            <w:r w:rsidRPr="00B93783">
              <w:t>- технология адап</w:t>
            </w:r>
            <w:r w:rsidRPr="00B93783">
              <w:lastRenderedPageBreak/>
              <w:t>т</w:t>
            </w:r>
            <w:r w:rsidRPr="00B93783">
              <w:t xml:space="preserve">ивного распознавания (образов);   </w:t>
            </w:r>
          </w:p>
          <w:p w14:paraId="3183A832" w14:textId="77777777" w:rsidR="002663EB" w:rsidRPr="00B93783" w:rsidRDefault="002663EB" w:rsidP="002663EB">
            <w:r w:rsidRPr="00B93783">
              <w:t xml:space="preserve"> технология автоматического распознавания (интерфейса принтера)  </w:t>
            </w:r>
          </w:p>
        </w:tc>
        <w:tc>
          <w:tcPr>
            <w:tcW w:w="6537" w:type="dxa"/>
          </w:tcPr>
          <w:p w14:paraId="22D85631" w14:textId="77777777" w:rsidR="002663EB" w:rsidRPr="00B93783" w:rsidRDefault="002663EB" w:rsidP="002663EB">
            <w:r w:rsidRPr="00B93783">
              <w:t>- адаптив таниб олиш (образларни) технологияси; автоматик таниб олиш технологияси (принтер интерфейсини)</w:t>
            </w:r>
          </w:p>
          <w:p w14:paraId="606F48FA" w14:textId="77777777" w:rsidR="002663EB" w:rsidRPr="00B93783" w:rsidRDefault="002663EB" w:rsidP="002663EB"/>
        </w:tc>
      </w:tr>
      <w:tr w:rsidR="002663EB" w:rsidRPr="00B93783" w14:paraId="70F52547" w14:textId="77777777" w:rsidTr="0026688B">
        <w:tc>
          <w:tcPr>
            <w:tcW w:w="2198" w:type="dxa"/>
          </w:tcPr>
          <w:p w14:paraId="0C2DD910" w14:textId="77777777" w:rsidR="002663EB" w:rsidRPr="00B93783" w:rsidRDefault="002663EB" w:rsidP="002663EB">
            <w:r w:rsidRPr="00B93783">
              <w:t xml:space="preserve">ARTA </w:t>
            </w:r>
          </w:p>
          <w:p w14:paraId="55ECE12D" w14:textId="77777777" w:rsidR="002663EB" w:rsidRPr="00B93783" w:rsidRDefault="002663EB" w:rsidP="002663EB"/>
        </w:tc>
        <w:tc>
          <w:tcPr>
            <w:tcW w:w="2454" w:type="dxa"/>
          </w:tcPr>
          <w:p w14:paraId="7B87552F" w14:textId="77777777" w:rsidR="002663EB" w:rsidRPr="00B93783" w:rsidRDefault="002663EB" w:rsidP="002663EB">
            <w:r w:rsidRPr="00B93783">
              <w:t xml:space="preserve">- Apple Real –Time Architecture  </w:t>
            </w:r>
          </w:p>
        </w:tc>
        <w:tc>
          <w:tcPr>
            <w:tcW w:w="3621" w:type="dxa"/>
          </w:tcPr>
          <w:p w14:paraId="11DBE41D" w14:textId="77777777" w:rsidR="002663EB" w:rsidRPr="00B93783" w:rsidRDefault="002663EB" w:rsidP="002663EB">
            <w:r w:rsidRPr="00B93783">
              <w:t xml:space="preserve">- архитектура режима реального времени компании Apple </w:t>
            </w:r>
          </w:p>
        </w:tc>
        <w:tc>
          <w:tcPr>
            <w:tcW w:w="6537" w:type="dxa"/>
          </w:tcPr>
          <w:p w14:paraId="3BCADFB6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Apple</w:t>
            </w:r>
            <w:r w:rsidRPr="00B93783">
              <w:t xml:space="preserve"> компанияси </w:t>
            </w:r>
            <w:r w:rsidR="00B93783">
              <w:t>ҳ</w:t>
            </w:r>
            <w:r w:rsidRPr="00B93783">
              <w:t>а</w:t>
            </w:r>
            <w:r w:rsidR="00B93783">
              <w:t>қ</w:t>
            </w:r>
            <w:r w:rsidRPr="00B93783">
              <w:t>и</w:t>
            </w:r>
            <w:r w:rsidR="00B93783">
              <w:t>қ</w:t>
            </w:r>
            <w:r w:rsidRPr="00B93783">
              <w:t>ий ва</w:t>
            </w:r>
            <w:r w:rsidR="00B93783">
              <w:t>қ</w:t>
            </w:r>
            <w:r w:rsidRPr="00B93783">
              <w:t>т режимининг архитектураси</w:t>
            </w:r>
          </w:p>
        </w:tc>
      </w:tr>
      <w:tr w:rsidR="002663EB" w:rsidRPr="00B93783" w14:paraId="4A864DF7" w14:textId="77777777" w:rsidTr="0026688B">
        <w:tc>
          <w:tcPr>
            <w:tcW w:w="2198" w:type="dxa"/>
          </w:tcPr>
          <w:p w14:paraId="07A3FEAC" w14:textId="77777777" w:rsidR="002663EB" w:rsidRPr="00B93783" w:rsidRDefault="002663EB" w:rsidP="002663EB">
            <w:r w:rsidRPr="00B93783">
              <w:t>ARTA</w:t>
            </w:r>
          </w:p>
          <w:p w14:paraId="396DB2EC" w14:textId="77777777" w:rsidR="002663EB" w:rsidRPr="00B93783" w:rsidRDefault="002663EB" w:rsidP="002663EB"/>
          <w:p w14:paraId="4075E88B" w14:textId="77777777" w:rsidR="002663EB" w:rsidRPr="00B93783" w:rsidRDefault="002663EB" w:rsidP="002663EB"/>
        </w:tc>
        <w:tc>
          <w:tcPr>
            <w:tcW w:w="2454" w:type="dxa"/>
          </w:tcPr>
          <w:p w14:paraId="0666EA0D" w14:textId="77777777" w:rsidR="002663EB" w:rsidRPr="00B93783" w:rsidRDefault="002663EB" w:rsidP="002663EB">
            <w:r w:rsidRPr="00B93783">
              <w:t xml:space="preserve">- American Radio  Telegraphists  Association   </w:t>
            </w:r>
          </w:p>
        </w:tc>
        <w:tc>
          <w:tcPr>
            <w:tcW w:w="3621" w:type="dxa"/>
          </w:tcPr>
          <w:p w14:paraId="352DA820" w14:textId="77777777" w:rsidR="002663EB" w:rsidRPr="00B93783" w:rsidRDefault="002663EB" w:rsidP="002663EB">
            <w:r w:rsidRPr="00B93783">
              <w:t xml:space="preserve">- Американская ассоциация радиотелеграфистов  </w:t>
            </w:r>
          </w:p>
          <w:p w14:paraId="33979E54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6537" w:type="dxa"/>
          </w:tcPr>
          <w:p w14:paraId="5AA1DA06" w14:textId="77777777" w:rsidR="002663EB" w:rsidRPr="00B93783" w:rsidRDefault="002663EB" w:rsidP="002663EB">
            <w:r w:rsidRPr="00B93783">
              <w:t>- Америка радиотелеграфистлар ассоциацияси</w:t>
            </w:r>
          </w:p>
          <w:p w14:paraId="0E360C66" w14:textId="77777777" w:rsidR="002663EB" w:rsidRPr="00B93783" w:rsidRDefault="002663EB" w:rsidP="002663EB"/>
        </w:tc>
      </w:tr>
      <w:tr w:rsidR="002663EB" w:rsidRPr="00B93783" w14:paraId="779E582C" w14:textId="77777777" w:rsidTr="0026688B">
        <w:tc>
          <w:tcPr>
            <w:tcW w:w="2198" w:type="dxa"/>
          </w:tcPr>
          <w:p w14:paraId="1D69DD51" w14:textId="77777777" w:rsidR="002663EB" w:rsidRPr="00B93783" w:rsidRDefault="002663EB" w:rsidP="002663EB">
            <w:r w:rsidRPr="00B93783">
              <w:t xml:space="preserve">ARTS </w:t>
            </w:r>
          </w:p>
          <w:p w14:paraId="015C2513" w14:textId="77777777" w:rsidR="002663EB" w:rsidRPr="00B93783" w:rsidRDefault="002663EB" w:rsidP="002663EB"/>
          <w:p w14:paraId="470709AB" w14:textId="77777777" w:rsidR="002663EB" w:rsidRPr="00B93783" w:rsidRDefault="002663EB" w:rsidP="002663EB"/>
        </w:tc>
        <w:tc>
          <w:tcPr>
            <w:tcW w:w="2454" w:type="dxa"/>
          </w:tcPr>
          <w:p w14:paraId="740AAEB3" w14:textId="77777777" w:rsidR="002663EB" w:rsidRPr="00B93783" w:rsidRDefault="002663EB" w:rsidP="002663EB">
            <w:r w:rsidRPr="00B93783">
              <w:t>- automated radar  terminal system</w:t>
            </w:r>
          </w:p>
          <w:p w14:paraId="58DCFC91" w14:textId="77777777" w:rsidR="002663EB" w:rsidRPr="00B93783" w:rsidRDefault="002663EB" w:rsidP="002663EB">
            <w:r w:rsidRPr="00B93783">
              <w:t xml:space="preserve">   </w:t>
            </w:r>
          </w:p>
        </w:tc>
        <w:tc>
          <w:tcPr>
            <w:tcW w:w="3621" w:type="dxa"/>
          </w:tcPr>
          <w:p w14:paraId="30D2241D" w14:textId="77777777" w:rsidR="002663EB" w:rsidRPr="00B93783" w:rsidRDefault="002663EB" w:rsidP="002663EB">
            <w:r w:rsidRPr="00B93783">
              <w:t xml:space="preserve">- автоматизированное оконечное радиолокационное устройство  </w:t>
            </w:r>
          </w:p>
        </w:tc>
        <w:tc>
          <w:tcPr>
            <w:tcW w:w="6537" w:type="dxa"/>
          </w:tcPr>
          <w:p w14:paraId="08C0336C" w14:textId="77777777" w:rsidR="002663EB" w:rsidRPr="00B93783" w:rsidRDefault="002663EB" w:rsidP="002663EB">
            <w:r w:rsidRPr="00B93783">
              <w:t xml:space="preserve">- автоматлаштирилган охирги </w:t>
            </w:r>
          </w:p>
          <w:p w14:paraId="50816344" w14:textId="77777777" w:rsidR="002663EB" w:rsidRPr="00B93783" w:rsidRDefault="002663EB" w:rsidP="002663EB">
            <w:r w:rsidRPr="00B93783">
              <w:t xml:space="preserve">радиолокацион </w:t>
            </w:r>
            <w:r w:rsidR="00B93783">
              <w:t>қ</w:t>
            </w:r>
            <w:r w:rsidRPr="00B93783">
              <w:t>урилма</w:t>
            </w:r>
          </w:p>
          <w:p w14:paraId="0ECA07EA" w14:textId="77777777" w:rsidR="002663EB" w:rsidRPr="00B93783" w:rsidRDefault="002663EB" w:rsidP="002663EB"/>
        </w:tc>
      </w:tr>
      <w:tr w:rsidR="002663EB" w:rsidRPr="00B93783" w14:paraId="325AD779" w14:textId="77777777" w:rsidTr="0026688B">
        <w:tc>
          <w:tcPr>
            <w:tcW w:w="2198" w:type="dxa"/>
          </w:tcPr>
          <w:p w14:paraId="10A98AB8" w14:textId="77777777" w:rsidR="002663EB" w:rsidRPr="00B93783" w:rsidRDefault="002663EB" w:rsidP="002663EB">
            <w:r w:rsidRPr="00B93783">
              <w:t>АRU</w:t>
            </w:r>
          </w:p>
          <w:p w14:paraId="533B7CB3" w14:textId="77777777" w:rsidR="002663EB" w:rsidRPr="00B93783" w:rsidRDefault="002663EB" w:rsidP="002663EB"/>
        </w:tc>
        <w:tc>
          <w:tcPr>
            <w:tcW w:w="2454" w:type="dxa"/>
          </w:tcPr>
          <w:p w14:paraId="2C2BC049" w14:textId="77777777" w:rsidR="002663EB" w:rsidRPr="00B93783" w:rsidRDefault="002663EB" w:rsidP="0026688B">
            <w:pPr>
              <w:spacing w:line="240" w:lineRule="exact"/>
            </w:pPr>
            <w:r w:rsidRPr="00B93783">
              <w:t xml:space="preserve">- audio response  unit   </w:t>
            </w:r>
          </w:p>
          <w:p w14:paraId="257C8185" w14:textId="77777777" w:rsidR="002663EB" w:rsidRPr="00B93783" w:rsidRDefault="002663EB" w:rsidP="0026688B">
            <w:pPr>
              <w:spacing w:line="240" w:lineRule="exact"/>
            </w:pPr>
            <w:r w:rsidRPr="00B93783">
              <w:t xml:space="preserve"> </w:t>
            </w:r>
          </w:p>
        </w:tc>
        <w:tc>
          <w:tcPr>
            <w:tcW w:w="3621" w:type="dxa"/>
          </w:tcPr>
          <w:p w14:paraId="34818C5B" w14:textId="77777777" w:rsidR="002663EB" w:rsidRPr="00B93783" w:rsidRDefault="002663EB" w:rsidP="0026688B">
            <w:pPr>
              <w:spacing w:line="240" w:lineRule="exact"/>
            </w:pPr>
            <w:r w:rsidRPr="00B93783">
              <w:t xml:space="preserve">- преобразователь (устройство преобразования) кода в речевой сигнал  </w:t>
            </w:r>
          </w:p>
        </w:tc>
        <w:tc>
          <w:tcPr>
            <w:tcW w:w="6537" w:type="dxa"/>
          </w:tcPr>
          <w:p w14:paraId="68F24C02" w14:textId="77777777" w:rsidR="002663EB" w:rsidRPr="00B93783" w:rsidRDefault="002663EB" w:rsidP="0026688B">
            <w:pPr>
              <w:spacing w:line="240" w:lineRule="exact"/>
            </w:pPr>
            <w:r w:rsidRPr="00B93783">
              <w:t>- кодни нут</w:t>
            </w:r>
            <w:r w:rsidR="00B93783">
              <w:t>қ</w:t>
            </w:r>
            <w:r w:rsidRPr="00B93783">
              <w:t xml:space="preserve"> сигналига айлантиргич (</w:t>
            </w:r>
            <w:r w:rsidR="00B93783">
              <w:t>ў</w:t>
            </w:r>
            <w:r w:rsidRPr="00B93783">
              <w:t xml:space="preserve">згартириш </w:t>
            </w:r>
            <w:r w:rsidR="00B93783">
              <w:t>қ</w:t>
            </w:r>
            <w:r w:rsidRPr="00B93783">
              <w:t>урилмаси)</w:t>
            </w:r>
          </w:p>
        </w:tc>
      </w:tr>
      <w:tr w:rsidR="002663EB" w:rsidRPr="00B93783" w14:paraId="19BE033E" w14:textId="77777777" w:rsidTr="0026688B">
        <w:tc>
          <w:tcPr>
            <w:tcW w:w="2198" w:type="dxa"/>
          </w:tcPr>
          <w:p w14:paraId="62090244" w14:textId="77777777" w:rsidR="002663EB" w:rsidRPr="00B93783" w:rsidRDefault="002663EB" w:rsidP="002663EB">
            <w:r w:rsidRPr="00B93783">
              <w:t xml:space="preserve">ARU </w:t>
            </w:r>
          </w:p>
          <w:p w14:paraId="0EA8C538" w14:textId="77777777" w:rsidR="002663EB" w:rsidRPr="00B93783" w:rsidRDefault="002663EB" w:rsidP="002663EB"/>
        </w:tc>
        <w:tc>
          <w:tcPr>
            <w:tcW w:w="2454" w:type="dxa"/>
          </w:tcPr>
          <w:p w14:paraId="7BA2B900" w14:textId="77777777" w:rsidR="002663EB" w:rsidRPr="00B93783" w:rsidRDefault="002663EB" w:rsidP="002663EB">
            <w:r w:rsidRPr="00B93783">
              <w:t xml:space="preserve">- automatic range  unit   </w:t>
            </w:r>
          </w:p>
        </w:tc>
        <w:tc>
          <w:tcPr>
            <w:tcW w:w="3621" w:type="dxa"/>
          </w:tcPr>
          <w:p w14:paraId="2CA03607" w14:textId="77777777" w:rsidR="002663EB" w:rsidRPr="00B93783" w:rsidRDefault="002663EB" w:rsidP="002663EB">
            <w:r w:rsidRPr="00B93783">
              <w:t xml:space="preserve">- блок автоматического сопровождения  </w:t>
            </w:r>
          </w:p>
        </w:tc>
        <w:tc>
          <w:tcPr>
            <w:tcW w:w="6537" w:type="dxa"/>
          </w:tcPr>
          <w:p w14:paraId="19457C4B" w14:textId="77777777" w:rsidR="002663EB" w:rsidRPr="00B93783" w:rsidRDefault="002663EB" w:rsidP="002663EB">
            <w:r w:rsidRPr="00B93783">
              <w:t>- автоматик кузатув блоки</w:t>
            </w:r>
          </w:p>
        </w:tc>
      </w:tr>
      <w:tr w:rsidR="002663EB" w:rsidRPr="00B93783" w14:paraId="7D46BC8C" w14:textId="77777777" w:rsidTr="0026688B">
        <w:tc>
          <w:tcPr>
            <w:tcW w:w="2198" w:type="dxa"/>
          </w:tcPr>
          <w:p w14:paraId="298F2BA1" w14:textId="77777777" w:rsidR="002663EB" w:rsidRPr="00B93783" w:rsidRDefault="002663EB" w:rsidP="002663EB">
            <w:r w:rsidRPr="00B93783">
              <w:t xml:space="preserve">АS </w:t>
            </w:r>
          </w:p>
          <w:p w14:paraId="74898B9D" w14:textId="77777777" w:rsidR="002663EB" w:rsidRPr="00B93783" w:rsidRDefault="002663EB" w:rsidP="002663EB"/>
        </w:tc>
        <w:tc>
          <w:tcPr>
            <w:tcW w:w="2454" w:type="dxa"/>
          </w:tcPr>
          <w:p w14:paraId="5BBDF4DA" w14:textId="77777777" w:rsidR="002663EB" w:rsidRPr="00B93783" w:rsidRDefault="002663EB" w:rsidP="002663EB">
            <w:r w:rsidRPr="00B93783">
              <w:t xml:space="preserve">- add-subtract </w:t>
            </w:r>
          </w:p>
          <w:p w14:paraId="216741EA" w14:textId="77777777" w:rsidR="002663EB" w:rsidRPr="00B93783" w:rsidRDefault="002663EB" w:rsidP="002663EB">
            <w:r w:rsidRPr="00B93783">
              <w:t xml:space="preserve">       </w:t>
            </w:r>
          </w:p>
        </w:tc>
        <w:tc>
          <w:tcPr>
            <w:tcW w:w="3621" w:type="dxa"/>
          </w:tcPr>
          <w:p w14:paraId="11586502" w14:textId="77777777" w:rsidR="002663EB" w:rsidRPr="00B93783" w:rsidRDefault="002663EB" w:rsidP="002663EB">
            <w:r w:rsidRPr="00B93783">
              <w:t xml:space="preserve">- операции типа "сложение -вычитание"  </w:t>
            </w:r>
          </w:p>
        </w:tc>
        <w:tc>
          <w:tcPr>
            <w:tcW w:w="6537" w:type="dxa"/>
          </w:tcPr>
          <w:p w14:paraId="0727BDA5" w14:textId="77777777" w:rsidR="002663EB" w:rsidRPr="00B93783" w:rsidRDefault="002663EB" w:rsidP="002663EB">
            <w:r w:rsidRPr="00B93783">
              <w:t>- «</w:t>
            </w:r>
            <w:r w:rsidR="00B93783">
              <w:t>қў</w:t>
            </w:r>
            <w:r w:rsidRPr="00B93783">
              <w:t>шув-айирув» туридаги операциялар</w:t>
            </w:r>
          </w:p>
          <w:p w14:paraId="1AA31419" w14:textId="77777777" w:rsidR="002663EB" w:rsidRPr="00B93783" w:rsidRDefault="002663EB" w:rsidP="002663EB"/>
        </w:tc>
      </w:tr>
      <w:tr w:rsidR="002663EB" w:rsidRPr="00B93783" w14:paraId="6C9B8493" w14:textId="77777777" w:rsidTr="0026688B">
        <w:tc>
          <w:tcPr>
            <w:tcW w:w="2198" w:type="dxa"/>
          </w:tcPr>
          <w:p w14:paraId="1DBC5347" w14:textId="77777777" w:rsidR="002663EB" w:rsidRPr="00B93783" w:rsidRDefault="002663EB" w:rsidP="002663EB">
            <w:r w:rsidRPr="00B93783">
              <w:t xml:space="preserve">АS </w:t>
            </w:r>
          </w:p>
          <w:p w14:paraId="5CD38D8D" w14:textId="77777777" w:rsidR="002663EB" w:rsidRPr="00B93783" w:rsidRDefault="002663EB" w:rsidP="002663EB"/>
          <w:p w14:paraId="3AEA545B" w14:textId="77777777" w:rsidR="002663EB" w:rsidRPr="00B93783" w:rsidRDefault="002663EB" w:rsidP="002663EB"/>
        </w:tc>
        <w:tc>
          <w:tcPr>
            <w:tcW w:w="2454" w:type="dxa"/>
          </w:tcPr>
          <w:p w14:paraId="4AB303BF" w14:textId="77777777" w:rsidR="002663EB" w:rsidRPr="00B93783" w:rsidRDefault="002663EB" w:rsidP="002663EB">
            <w:r w:rsidRPr="00B93783">
              <w:t xml:space="preserve">- auto spacer </w:t>
            </w:r>
          </w:p>
          <w:p w14:paraId="50A38450" w14:textId="77777777" w:rsidR="002663EB" w:rsidRPr="00B93783" w:rsidRDefault="002663EB" w:rsidP="002663EB"/>
          <w:p w14:paraId="2C17C74E" w14:textId="77777777" w:rsidR="002663EB" w:rsidRPr="00B93783" w:rsidRDefault="002663EB" w:rsidP="002663EB">
            <w:r w:rsidRPr="00B93783">
              <w:t xml:space="preserve">    </w:t>
            </w:r>
          </w:p>
        </w:tc>
        <w:tc>
          <w:tcPr>
            <w:tcW w:w="3621" w:type="dxa"/>
          </w:tcPr>
          <w:p w14:paraId="2745D7CD" w14:textId="77777777" w:rsidR="002663EB" w:rsidRPr="00B93783" w:rsidRDefault="002663EB" w:rsidP="002663EB">
            <w:r w:rsidRPr="00B93783">
              <w:t xml:space="preserve">- автоматическое формирование пауз определенной длительности  </w:t>
            </w:r>
          </w:p>
        </w:tc>
        <w:tc>
          <w:tcPr>
            <w:tcW w:w="6537" w:type="dxa"/>
          </w:tcPr>
          <w:p w14:paraId="3D748C7E" w14:textId="77777777" w:rsidR="002663EB" w:rsidRPr="00B93783" w:rsidRDefault="002663EB" w:rsidP="002663EB">
            <w:r w:rsidRPr="00B93783">
              <w:t>- маълум давомийликдаги  паузани автоматик шакллантириш</w:t>
            </w:r>
          </w:p>
          <w:p w14:paraId="3B3EA061" w14:textId="77777777" w:rsidR="002663EB" w:rsidRPr="00B93783" w:rsidRDefault="002663EB" w:rsidP="002663EB"/>
        </w:tc>
      </w:tr>
      <w:tr w:rsidR="002663EB" w:rsidRPr="00B93783" w14:paraId="55C7C706" w14:textId="77777777" w:rsidTr="0026688B">
        <w:tc>
          <w:tcPr>
            <w:tcW w:w="2198" w:type="dxa"/>
          </w:tcPr>
          <w:p w14:paraId="2539E55A" w14:textId="77777777" w:rsidR="002663EB" w:rsidRPr="00B93783" w:rsidRDefault="002663EB" w:rsidP="002663EB">
            <w:r w:rsidRPr="00B93783">
              <w:t xml:space="preserve">АS </w:t>
            </w:r>
          </w:p>
          <w:p w14:paraId="3920818A" w14:textId="77777777" w:rsidR="002663EB" w:rsidRPr="00B93783" w:rsidRDefault="002663EB" w:rsidP="002663EB"/>
        </w:tc>
        <w:tc>
          <w:tcPr>
            <w:tcW w:w="2454" w:type="dxa"/>
          </w:tcPr>
          <w:p w14:paraId="2F166ECA" w14:textId="77777777" w:rsidR="002663EB" w:rsidRPr="00B93783" w:rsidRDefault="002663EB" w:rsidP="002663EB">
            <w:r w:rsidRPr="00B93783">
              <w:t xml:space="preserve">- Architectural  Simulator   </w:t>
            </w:r>
          </w:p>
        </w:tc>
        <w:tc>
          <w:tcPr>
            <w:tcW w:w="3621" w:type="dxa"/>
          </w:tcPr>
          <w:p w14:paraId="0AA50531" w14:textId="77777777" w:rsidR="002663EB" w:rsidRPr="00B93783" w:rsidRDefault="002663EB" w:rsidP="002663EB">
            <w:r w:rsidRPr="00B93783">
              <w:t xml:space="preserve">- архитектурный имитатор   </w:t>
            </w:r>
          </w:p>
        </w:tc>
        <w:tc>
          <w:tcPr>
            <w:tcW w:w="6537" w:type="dxa"/>
          </w:tcPr>
          <w:p w14:paraId="77C4D90D" w14:textId="77777777" w:rsidR="002663EB" w:rsidRPr="00B93783" w:rsidRDefault="002663EB" w:rsidP="002663EB">
            <w:r w:rsidRPr="00B93783">
              <w:t>- архитектура имитатори</w:t>
            </w:r>
          </w:p>
        </w:tc>
      </w:tr>
      <w:tr w:rsidR="002663EB" w:rsidRPr="00B93783" w14:paraId="6F45C2B7" w14:textId="77777777" w:rsidTr="0026688B">
        <w:tc>
          <w:tcPr>
            <w:tcW w:w="2198" w:type="dxa"/>
          </w:tcPr>
          <w:p w14:paraId="6C2B2265" w14:textId="77777777" w:rsidR="002663EB" w:rsidRPr="00B93783" w:rsidRDefault="002663EB" w:rsidP="0026688B">
            <w:pPr>
              <w:spacing w:line="240" w:lineRule="exact"/>
            </w:pPr>
            <w:r w:rsidRPr="00B93783">
              <w:t xml:space="preserve">АS </w:t>
            </w:r>
          </w:p>
          <w:p w14:paraId="4DD36823" w14:textId="77777777" w:rsidR="002663EB" w:rsidRPr="00B93783" w:rsidRDefault="002663EB" w:rsidP="0026688B">
            <w:pPr>
              <w:spacing w:line="240" w:lineRule="exact"/>
            </w:pPr>
          </w:p>
          <w:p w14:paraId="424EF2D6" w14:textId="77777777" w:rsidR="002663EB" w:rsidRPr="00B93783" w:rsidRDefault="002663EB" w:rsidP="0026688B">
            <w:pPr>
              <w:spacing w:line="240" w:lineRule="exact"/>
            </w:pPr>
          </w:p>
          <w:p w14:paraId="69C6D9B3" w14:textId="77777777" w:rsidR="002663EB" w:rsidRPr="00B93783" w:rsidRDefault="002663EB" w:rsidP="0026688B">
            <w:pPr>
              <w:spacing w:line="240" w:lineRule="exact"/>
            </w:pPr>
          </w:p>
          <w:p w14:paraId="0C9A9FB1" w14:textId="77777777" w:rsidR="002663EB" w:rsidRPr="00B93783" w:rsidRDefault="002663EB" w:rsidP="0026688B">
            <w:pPr>
              <w:spacing w:line="240" w:lineRule="exact"/>
            </w:pPr>
          </w:p>
          <w:p w14:paraId="22ECFFDA" w14:textId="77777777" w:rsidR="002663EB" w:rsidRPr="00B93783" w:rsidRDefault="002663EB" w:rsidP="0026688B">
            <w:pPr>
              <w:spacing w:line="240" w:lineRule="exact"/>
            </w:pPr>
          </w:p>
          <w:p w14:paraId="79200AA9" w14:textId="77777777" w:rsidR="002663EB" w:rsidRPr="00B93783" w:rsidRDefault="002663EB" w:rsidP="0026688B">
            <w:pPr>
              <w:spacing w:line="240" w:lineRule="exact"/>
            </w:pPr>
          </w:p>
        </w:tc>
        <w:tc>
          <w:tcPr>
            <w:tcW w:w="2454" w:type="dxa"/>
          </w:tcPr>
          <w:p w14:paraId="5D45E5A3" w14:textId="77777777" w:rsidR="002663EB" w:rsidRPr="00B93783" w:rsidRDefault="002663EB" w:rsidP="0026688B">
            <w:pPr>
              <w:spacing w:line="240" w:lineRule="exact"/>
            </w:pPr>
            <w:r w:rsidRPr="00B93783">
              <w:t xml:space="preserve">- Autonomous  System  </w:t>
            </w:r>
          </w:p>
          <w:p w14:paraId="5D877BF3" w14:textId="77777777" w:rsidR="002663EB" w:rsidRPr="00B93783" w:rsidRDefault="002663EB" w:rsidP="0026688B">
            <w:pPr>
              <w:spacing w:line="240" w:lineRule="exact"/>
            </w:pPr>
          </w:p>
          <w:p w14:paraId="31AAFC09" w14:textId="77777777" w:rsidR="002663EB" w:rsidRPr="00B93783" w:rsidRDefault="002663EB" w:rsidP="0026688B">
            <w:pPr>
              <w:spacing w:line="240" w:lineRule="exact"/>
            </w:pPr>
          </w:p>
          <w:p w14:paraId="0793A82F" w14:textId="77777777" w:rsidR="002663EB" w:rsidRPr="00B93783" w:rsidRDefault="002663EB" w:rsidP="0026688B">
            <w:pPr>
              <w:spacing w:line="240" w:lineRule="exact"/>
            </w:pPr>
          </w:p>
          <w:p w14:paraId="46A7CE6B" w14:textId="77777777" w:rsidR="002663EB" w:rsidRPr="00B93783" w:rsidRDefault="002663EB" w:rsidP="0026688B">
            <w:pPr>
              <w:spacing w:line="240" w:lineRule="exact"/>
            </w:pPr>
          </w:p>
          <w:p w14:paraId="2EA6B351" w14:textId="77777777" w:rsidR="002663EB" w:rsidRPr="00B93783" w:rsidRDefault="002663EB" w:rsidP="0026688B">
            <w:pPr>
              <w:spacing w:line="240" w:lineRule="exact"/>
            </w:pPr>
          </w:p>
        </w:tc>
        <w:tc>
          <w:tcPr>
            <w:tcW w:w="3621" w:type="dxa"/>
          </w:tcPr>
          <w:p w14:paraId="4C39F91A" w14:textId="77777777" w:rsidR="002663EB" w:rsidRPr="00B93783" w:rsidRDefault="002663EB" w:rsidP="0026688B">
            <w:pPr>
              <w:spacing w:line="240" w:lineRule="exact"/>
            </w:pPr>
            <w:r w:rsidRPr="00B93783">
              <w:t xml:space="preserve">- совокупность различных связей,  узлов и шлюзов,  каждый из которых способен связаться с любым другим,  используя только связи внутри данной системы </w:t>
            </w:r>
          </w:p>
        </w:tc>
        <w:tc>
          <w:tcPr>
            <w:tcW w:w="6537" w:type="dxa"/>
          </w:tcPr>
          <w:p w14:paraId="671629A4" w14:textId="77777777" w:rsidR="002663EB" w:rsidRPr="00B93783" w:rsidRDefault="002663EB" w:rsidP="0026688B">
            <w:pPr>
              <w:spacing w:line="240" w:lineRule="exact"/>
            </w:pPr>
            <w:r w:rsidRPr="00B93783">
              <w:t>- турли бо</w:t>
            </w:r>
            <w:r w:rsidR="00B93783">
              <w:t>ғ</w:t>
            </w:r>
            <w:r w:rsidRPr="00B93783">
              <w:t xml:space="preserve">ланишлар, узеллар ва шлюзларнинг, уларнинг </w:t>
            </w:r>
            <w:r w:rsidR="00B93783">
              <w:t>ҳ</w:t>
            </w:r>
            <w:r w:rsidRPr="00B93783">
              <w:t>ар бирини, исталган бош</w:t>
            </w:r>
            <w:r w:rsidR="00B93783">
              <w:t>қ</w:t>
            </w:r>
            <w:r w:rsidRPr="00B93783">
              <w:t>аси билан берилган тизим ичидаги бо</w:t>
            </w:r>
            <w:r w:rsidR="00B93783">
              <w:t>ғ</w:t>
            </w:r>
            <w:r w:rsidRPr="00B93783">
              <w:t xml:space="preserve">ланишлардан фойдаланган </w:t>
            </w:r>
            <w:r w:rsidR="00B93783">
              <w:t>ҳ</w:t>
            </w:r>
            <w:r w:rsidRPr="00B93783">
              <w:t>олда бо</w:t>
            </w:r>
            <w:r w:rsidR="00B93783">
              <w:t>ғ</w:t>
            </w:r>
            <w:r w:rsidRPr="00B93783">
              <w:t>лана оладиган т</w:t>
            </w:r>
            <w:r w:rsidR="00B93783">
              <w:t>ў</w:t>
            </w:r>
            <w:r w:rsidRPr="00B93783">
              <w:t>плами</w:t>
            </w:r>
          </w:p>
          <w:p w14:paraId="5848788E" w14:textId="77777777" w:rsidR="002663EB" w:rsidRPr="00B93783" w:rsidRDefault="002663EB" w:rsidP="0026688B">
            <w:pPr>
              <w:spacing w:line="240" w:lineRule="exact"/>
            </w:pPr>
          </w:p>
        </w:tc>
      </w:tr>
      <w:tr w:rsidR="002663EB" w:rsidRPr="00B93783" w14:paraId="16C54EA1" w14:textId="77777777" w:rsidTr="0026688B">
        <w:tc>
          <w:tcPr>
            <w:tcW w:w="2198" w:type="dxa"/>
          </w:tcPr>
          <w:p w14:paraId="624BCC3B" w14:textId="77777777" w:rsidR="002663EB" w:rsidRPr="00B93783" w:rsidRDefault="002663EB" w:rsidP="002663EB">
            <w:r w:rsidRPr="00B93783">
              <w:t xml:space="preserve">АS </w:t>
            </w:r>
          </w:p>
          <w:p w14:paraId="10E6E70D" w14:textId="77777777" w:rsidR="002663EB" w:rsidRPr="00B93783" w:rsidRDefault="002663EB" w:rsidP="002663EB"/>
        </w:tc>
        <w:tc>
          <w:tcPr>
            <w:tcW w:w="2454" w:type="dxa"/>
          </w:tcPr>
          <w:p w14:paraId="053A9B9E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lastRenderedPageBreak/>
              <w:t xml:space="preserve"> Application Server</w:t>
            </w:r>
          </w:p>
        </w:tc>
        <w:tc>
          <w:tcPr>
            <w:tcW w:w="3621" w:type="dxa"/>
          </w:tcPr>
          <w:p w14:paraId="3470B139" w14:textId="77777777" w:rsidR="002663EB" w:rsidRPr="00B93783" w:rsidRDefault="002663EB" w:rsidP="002663EB">
            <w:r w:rsidRPr="00B93783">
              <w:t xml:space="preserve">- сервер приложений </w:t>
            </w:r>
          </w:p>
          <w:p w14:paraId="624BB3B8" w14:textId="77777777" w:rsidR="002663EB" w:rsidRPr="00B93783" w:rsidRDefault="002663EB" w:rsidP="002663EB"/>
        </w:tc>
        <w:tc>
          <w:tcPr>
            <w:tcW w:w="6537" w:type="dxa"/>
          </w:tcPr>
          <w:p w14:paraId="0D3A75C9" w14:textId="77777777" w:rsidR="002663EB" w:rsidRPr="00B93783" w:rsidRDefault="002663EB" w:rsidP="002663EB">
            <w:r w:rsidRPr="00B93783">
              <w:t>- иловалар сервери</w:t>
            </w:r>
          </w:p>
        </w:tc>
      </w:tr>
      <w:tr w:rsidR="002663EB" w:rsidRPr="00B93783" w14:paraId="24694FD3" w14:textId="77777777" w:rsidTr="0026688B">
        <w:tc>
          <w:tcPr>
            <w:tcW w:w="2198" w:type="dxa"/>
          </w:tcPr>
          <w:p w14:paraId="2A662937" w14:textId="77777777" w:rsidR="002663EB" w:rsidRPr="00B93783" w:rsidRDefault="002663EB" w:rsidP="002663EB">
            <w:r w:rsidRPr="00B93783">
              <w:t>ASA</w:t>
            </w:r>
          </w:p>
          <w:p w14:paraId="2C47FBB2" w14:textId="77777777" w:rsidR="002663EB" w:rsidRPr="00B93783" w:rsidRDefault="002663EB" w:rsidP="002663EB"/>
          <w:p w14:paraId="608FB7E6" w14:textId="77777777" w:rsidR="002663EB" w:rsidRPr="00B93783" w:rsidRDefault="002663EB" w:rsidP="002663EB"/>
        </w:tc>
        <w:tc>
          <w:tcPr>
            <w:tcW w:w="2454" w:type="dxa"/>
          </w:tcPr>
          <w:p w14:paraId="048EE367" w14:textId="77777777" w:rsidR="002663EB" w:rsidRPr="00B93783" w:rsidRDefault="002663EB" w:rsidP="002663EB">
            <w:r w:rsidRPr="00B93783">
              <w:t xml:space="preserve">- American Soft-ware Association   </w:t>
            </w:r>
          </w:p>
        </w:tc>
        <w:tc>
          <w:tcPr>
            <w:tcW w:w="3621" w:type="dxa"/>
          </w:tcPr>
          <w:p w14:paraId="78B688A8" w14:textId="77777777" w:rsidR="002663EB" w:rsidRPr="00B93783" w:rsidRDefault="002663EB" w:rsidP="002663EB">
            <w:r w:rsidRPr="00B93783">
              <w:t xml:space="preserve">- Американская ассоциация по программному обеспечению   </w:t>
            </w:r>
          </w:p>
        </w:tc>
        <w:tc>
          <w:tcPr>
            <w:tcW w:w="6537" w:type="dxa"/>
          </w:tcPr>
          <w:p w14:paraId="0DA5959D" w14:textId="77777777" w:rsidR="002663EB" w:rsidRPr="00B93783" w:rsidRDefault="002663EB" w:rsidP="002663EB">
            <w:r w:rsidRPr="00B93783">
              <w:t>- Америка дастурий таъминот ассоциацияси</w:t>
            </w:r>
          </w:p>
        </w:tc>
      </w:tr>
      <w:tr w:rsidR="002663EB" w:rsidRPr="00B93783" w14:paraId="462DA025" w14:textId="77777777" w:rsidTr="0026688B">
        <w:tc>
          <w:tcPr>
            <w:tcW w:w="2198" w:type="dxa"/>
          </w:tcPr>
          <w:p w14:paraId="7728166F" w14:textId="77777777" w:rsidR="002663EB" w:rsidRPr="00B93783" w:rsidRDefault="002663EB" w:rsidP="002663EB">
            <w:r w:rsidRPr="00B93783">
              <w:t xml:space="preserve">ASA, ASA </w:t>
            </w:r>
          </w:p>
          <w:p w14:paraId="57F196C9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454" w:type="dxa"/>
          </w:tcPr>
          <w:p w14:paraId="6A327D9A" w14:textId="77777777" w:rsidR="002663EB" w:rsidRPr="00B93783" w:rsidRDefault="002663EB" w:rsidP="002663EB">
            <w:r w:rsidRPr="00B93783">
              <w:t>- American Stan</w:t>
            </w:r>
            <w:r w:rsidRPr="0026688B">
              <w:rPr>
                <w:lang w:val="en-US"/>
              </w:rPr>
              <w:t>-</w:t>
            </w:r>
            <w:r w:rsidRPr="00B93783">
              <w:t xml:space="preserve">dards Association   </w:t>
            </w:r>
          </w:p>
        </w:tc>
        <w:tc>
          <w:tcPr>
            <w:tcW w:w="3621" w:type="dxa"/>
          </w:tcPr>
          <w:p w14:paraId="2E095BF5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Американская ассоциация по стандартизации  </w:t>
            </w:r>
          </w:p>
        </w:tc>
        <w:tc>
          <w:tcPr>
            <w:tcW w:w="6537" w:type="dxa"/>
          </w:tcPr>
          <w:p w14:paraId="381985C5" w14:textId="77777777" w:rsidR="002663EB" w:rsidRPr="00B93783" w:rsidRDefault="002663EB" w:rsidP="002663EB">
            <w:r w:rsidRPr="00B93783">
              <w:t>- Америка стандартлаштириш ассоциацияси</w:t>
            </w:r>
          </w:p>
        </w:tc>
      </w:tr>
      <w:tr w:rsidR="002663EB" w:rsidRPr="00B93783" w14:paraId="570EE0E2" w14:textId="77777777" w:rsidTr="0026688B">
        <w:tc>
          <w:tcPr>
            <w:tcW w:w="2198" w:type="dxa"/>
          </w:tcPr>
          <w:p w14:paraId="5F659384" w14:textId="77777777" w:rsidR="002663EB" w:rsidRPr="00B93783" w:rsidRDefault="002663EB" w:rsidP="002663EB">
            <w:r w:rsidRPr="00B93783">
              <w:t xml:space="preserve">ASB </w:t>
            </w:r>
          </w:p>
          <w:p w14:paraId="56D91441" w14:textId="77777777" w:rsidR="002663EB" w:rsidRPr="00B93783" w:rsidRDefault="002663EB" w:rsidP="002663EB"/>
        </w:tc>
        <w:tc>
          <w:tcPr>
            <w:tcW w:w="2454" w:type="dxa"/>
          </w:tcPr>
          <w:p w14:paraId="60EAF1A1" w14:textId="77777777" w:rsidR="002663EB" w:rsidRPr="00B93783" w:rsidRDefault="002663EB" w:rsidP="002663EB">
            <w:r w:rsidRPr="00B93783">
              <w:t xml:space="preserve">- antisurface boat   </w:t>
            </w:r>
          </w:p>
        </w:tc>
        <w:tc>
          <w:tcPr>
            <w:tcW w:w="3621" w:type="dxa"/>
          </w:tcPr>
          <w:p w14:paraId="30449C89" w14:textId="77777777" w:rsidR="002663EB" w:rsidRPr="00B93783" w:rsidRDefault="002663EB" w:rsidP="002663EB">
            <w:r w:rsidRPr="00B93783">
              <w:t xml:space="preserve">- корабельная станция для обнаружения судов  </w:t>
            </w:r>
          </w:p>
        </w:tc>
        <w:tc>
          <w:tcPr>
            <w:tcW w:w="6537" w:type="dxa"/>
          </w:tcPr>
          <w:p w14:paraId="5335EE96" w14:textId="77777777" w:rsidR="002663EB" w:rsidRPr="00B93783" w:rsidRDefault="002663EB" w:rsidP="002663EB">
            <w:r w:rsidRPr="00B93783">
              <w:t>- кемаларни ани</w:t>
            </w:r>
            <w:r w:rsidR="00B93783">
              <w:t>қ</w:t>
            </w:r>
            <w:r w:rsidRPr="00B93783">
              <w:t>лаб топиш учун кема станцияси</w:t>
            </w:r>
          </w:p>
        </w:tc>
      </w:tr>
      <w:tr w:rsidR="002663EB" w:rsidRPr="00B93783" w14:paraId="24C701F9" w14:textId="77777777" w:rsidTr="0026688B">
        <w:tc>
          <w:tcPr>
            <w:tcW w:w="2198" w:type="dxa"/>
          </w:tcPr>
          <w:p w14:paraId="70D6299F" w14:textId="77777777" w:rsidR="002663EB" w:rsidRPr="00B93783" w:rsidRDefault="002663EB" w:rsidP="002663EB">
            <w:r w:rsidRPr="00B93783">
              <w:t xml:space="preserve">АSC, asc </w:t>
            </w:r>
          </w:p>
          <w:p w14:paraId="6307ABB3" w14:textId="77777777" w:rsidR="002663EB" w:rsidRPr="00B93783" w:rsidRDefault="002663EB" w:rsidP="002663EB"/>
        </w:tc>
        <w:tc>
          <w:tcPr>
            <w:tcW w:w="2454" w:type="dxa"/>
          </w:tcPr>
          <w:p w14:paraId="3852E472" w14:textId="77777777" w:rsidR="002663EB" w:rsidRPr="00B93783" w:rsidRDefault="002663EB" w:rsidP="002663EB">
            <w:r w:rsidRPr="00B93783">
              <w:t xml:space="preserve">- automatic  selectivity control   </w:t>
            </w:r>
          </w:p>
        </w:tc>
        <w:tc>
          <w:tcPr>
            <w:tcW w:w="3621" w:type="dxa"/>
          </w:tcPr>
          <w:p w14:paraId="5F12AAE6" w14:textId="77777777" w:rsidR="002663EB" w:rsidRPr="00B93783" w:rsidRDefault="002663EB" w:rsidP="002663EB">
            <w:r w:rsidRPr="00B93783">
              <w:t>- автоматическая регулировка избирательности</w:t>
            </w:r>
          </w:p>
        </w:tc>
        <w:tc>
          <w:tcPr>
            <w:tcW w:w="6537" w:type="dxa"/>
          </w:tcPr>
          <w:p w14:paraId="6A333050" w14:textId="77777777" w:rsidR="002663EB" w:rsidRPr="00B93783" w:rsidRDefault="002663EB" w:rsidP="002663EB">
            <w:r w:rsidRPr="00B93783">
              <w:t>- танловчанликни автоматик ростлаш, ТАР</w:t>
            </w:r>
          </w:p>
          <w:p w14:paraId="48D16971" w14:textId="77777777" w:rsidR="002663EB" w:rsidRPr="00B93783" w:rsidRDefault="002663EB" w:rsidP="002663EB"/>
        </w:tc>
      </w:tr>
      <w:tr w:rsidR="002663EB" w:rsidRPr="00B93783" w14:paraId="5C126011" w14:textId="77777777" w:rsidTr="0026688B">
        <w:tc>
          <w:tcPr>
            <w:tcW w:w="2198" w:type="dxa"/>
          </w:tcPr>
          <w:p w14:paraId="01A372D8" w14:textId="77777777" w:rsidR="002663EB" w:rsidRPr="00B93783" w:rsidRDefault="002663EB" w:rsidP="002663EB">
            <w:r w:rsidRPr="00B93783">
              <w:t>АSC, asc</w:t>
            </w:r>
          </w:p>
          <w:p w14:paraId="76798396" w14:textId="77777777" w:rsidR="002663EB" w:rsidRPr="00B93783" w:rsidRDefault="002663EB" w:rsidP="002663EB"/>
        </w:tc>
        <w:tc>
          <w:tcPr>
            <w:tcW w:w="2454" w:type="dxa"/>
          </w:tcPr>
          <w:p w14:paraId="2EB9F766" w14:textId="77777777" w:rsidR="002663EB" w:rsidRPr="00B93783" w:rsidRDefault="002663EB" w:rsidP="002663EB">
            <w:r w:rsidRPr="00B93783">
              <w:t xml:space="preserve">- automatic  sensitivity  control   </w:t>
            </w:r>
          </w:p>
        </w:tc>
        <w:tc>
          <w:tcPr>
            <w:tcW w:w="3621" w:type="dxa"/>
          </w:tcPr>
          <w:p w14:paraId="2F54C445" w14:textId="77777777" w:rsidR="002663EB" w:rsidRPr="00B93783" w:rsidRDefault="002663EB" w:rsidP="002663EB">
            <w:r w:rsidRPr="00B93783">
              <w:t xml:space="preserve"> - автоматическая регулировка чувствительности</w:t>
            </w:r>
          </w:p>
        </w:tc>
        <w:tc>
          <w:tcPr>
            <w:tcW w:w="6537" w:type="dxa"/>
          </w:tcPr>
          <w:p w14:paraId="61FA5817" w14:textId="77777777" w:rsidR="002663EB" w:rsidRPr="00B93783" w:rsidRDefault="002663EB" w:rsidP="002663EB">
            <w:r w:rsidRPr="00B93783">
              <w:t>- сезгирликни автоматик ростлаш, САР</w:t>
            </w:r>
          </w:p>
        </w:tc>
      </w:tr>
      <w:tr w:rsidR="002663EB" w:rsidRPr="00B93783" w14:paraId="292A0FA1" w14:textId="77777777" w:rsidTr="0026688B">
        <w:tc>
          <w:tcPr>
            <w:tcW w:w="2198" w:type="dxa"/>
          </w:tcPr>
          <w:p w14:paraId="47FC53BA" w14:textId="77777777" w:rsidR="002663EB" w:rsidRPr="00B93783" w:rsidRDefault="002663EB" w:rsidP="0026688B">
            <w:pPr>
              <w:spacing w:line="240" w:lineRule="exact"/>
            </w:pPr>
            <w:r w:rsidRPr="00B93783">
              <w:t>ASCII</w:t>
            </w:r>
          </w:p>
          <w:p w14:paraId="3624E176" w14:textId="77777777" w:rsidR="002663EB" w:rsidRPr="00B93783" w:rsidRDefault="002663EB" w:rsidP="0026688B">
            <w:pPr>
              <w:spacing w:line="240" w:lineRule="exact"/>
            </w:pPr>
          </w:p>
          <w:p w14:paraId="3FEA2C02" w14:textId="77777777" w:rsidR="002663EB" w:rsidRPr="00B93783" w:rsidRDefault="002663EB" w:rsidP="0026688B">
            <w:pPr>
              <w:spacing w:line="240" w:lineRule="exact"/>
            </w:pPr>
          </w:p>
          <w:p w14:paraId="15A70ECA" w14:textId="77777777" w:rsidR="002663EB" w:rsidRPr="00B93783" w:rsidRDefault="002663EB" w:rsidP="0026688B">
            <w:pPr>
              <w:spacing w:line="240" w:lineRule="exact"/>
            </w:pPr>
          </w:p>
          <w:p w14:paraId="44EF087D" w14:textId="77777777" w:rsidR="002663EB" w:rsidRPr="00B93783" w:rsidRDefault="002663EB" w:rsidP="0026688B">
            <w:pPr>
              <w:spacing w:line="240" w:lineRule="exact"/>
            </w:pPr>
          </w:p>
        </w:tc>
        <w:tc>
          <w:tcPr>
            <w:tcW w:w="2454" w:type="dxa"/>
          </w:tcPr>
          <w:p w14:paraId="21258A97" w14:textId="77777777" w:rsidR="002663EB" w:rsidRPr="0026688B" w:rsidRDefault="002663EB" w:rsidP="0026688B">
            <w:pPr>
              <w:spacing w:line="240" w:lineRule="exact"/>
              <w:rPr>
                <w:lang w:val="en-US"/>
              </w:rPr>
            </w:pPr>
            <w:r w:rsidRPr="0026688B">
              <w:rPr>
                <w:lang w:val="en-US"/>
              </w:rPr>
              <w:t xml:space="preserve">- American Standard Code for Information Interchange   </w:t>
            </w:r>
          </w:p>
          <w:p w14:paraId="38427AE7" w14:textId="77777777" w:rsidR="002663EB" w:rsidRPr="0026688B" w:rsidRDefault="002663EB" w:rsidP="0026688B">
            <w:pPr>
              <w:spacing w:line="240" w:lineRule="exact"/>
              <w:rPr>
                <w:lang w:val="en-US"/>
              </w:rPr>
            </w:pPr>
          </w:p>
        </w:tc>
        <w:tc>
          <w:tcPr>
            <w:tcW w:w="3621" w:type="dxa"/>
          </w:tcPr>
          <w:p w14:paraId="6971C4A9" w14:textId="77777777" w:rsidR="002663EB" w:rsidRPr="00B93783" w:rsidRDefault="002663EB" w:rsidP="0026688B">
            <w:pPr>
              <w:spacing w:line="240" w:lineRule="exact"/>
            </w:pPr>
            <w:r w:rsidRPr="00B93783">
              <w:t xml:space="preserve">- стандарт кодирования символов, принятый в США и используемый в большинстве компьютеров   </w:t>
            </w:r>
          </w:p>
        </w:tc>
        <w:tc>
          <w:tcPr>
            <w:tcW w:w="6537" w:type="dxa"/>
          </w:tcPr>
          <w:p w14:paraId="4C9271F1" w14:textId="77777777" w:rsidR="002663EB" w:rsidRPr="00B93783" w:rsidRDefault="002663EB" w:rsidP="0026688B">
            <w:pPr>
              <w:spacing w:line="240" w:lineRule="exact"/>
            </w:pPr>
            <w:r w:rsidRPr="00B93783">
              <w:t>- А</w:t>
            </w:r>
            <w:r w:rsidR="00B93783">
              <w:t>Қ</w:t>
            </w:r>
            <w:r w:rsidRPr="00B93783">
              <w:t xml:space="preserve">Шда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илинган ва к</w:t>
            </w:r>
            <w:r w:rsidR="00B93783">
              <w:t>ў</w:t>
            </w:r>
            <w:r w:rsidRPr="00B93783">
              <w:t>пчилик компьютерларда фойдаланиладиган символларни кодлаш стандарти</w:t>
            </w:r>
          </w:p>
        </w:tc>
      </w:tr>
      <w:tr w:rsidR="002663EB" w:rsidRPr="00B93783" w14:paraId="62ECB813" w14:textId="77777777" w:rsidTr="0026688B">
        <w:tc>
          <w:tcPr>
            <w:tcW w:w="2198" w:type="dxa"/>
          </w:tcPr>
          <w:p w14:paraId="4DA66E9A" w14:textId="77777777" w:rsidR="002663EB" w:rsidRPr="00B93783" w:rsidRDefault="002663EB" w:rsidP="002663EB">
            <w:r w:rsidRPr="00B93783">
              <w:t>ASCC</w:t>
            </w:r>
          </w:p>
          <w:p w14:paraId="04EDDEFE" w14:textId="77777777" w:rsidR="002663EB" w:rsidRPr="00B93783" w:rsidRDefault="002663EB" w:rsidP="002663EB"/>
          <w:p w14:paraId="34906FF8" w14:textId="77777777" w:rsidR="002663EB" w:rsidRPr="00B93783" w:rsidRDefault="002663EB" w:rsidP="002663EB"/>
        </w:tc>
        <w:tc>
          <w:tcPr>
            <w:tcW w:w="2454" w:type="dxa"/>
          </w:tcPr>
          <w:p w14:paraId="242451B1" w14:textId="77777777" w:rsidR="002663EB" w:rsidRPr="0026688B" w:rsidRDefault="002663EB" w:rsidP="002663EB">
            <w:pPr>
              <w:rPr>
                <w:lang w:val="en-GB"/>
              </w:rPr>
            </w:pPr>
            <w:r w:rsidRPr="0026688B">
              <w:rPr>
                <w:lang w:val="en-GB"/>
              </w:rPr>
              <w:t xml:space="preserve">- automatic sequence control-led calculator   </w:t>
            </w:r>
          </w:p>
        </w:tc>
        <w:tc>
          <w:tcPr>
            <w:tcW w:w="3621" w:type="dxa"/>
          </w:tcPr>
          <w:p w14:paraId="205EA98D" w14:textId="77777777" w:rsidR="002663EB" w:rsidRPr="00B93783" w:rsidRDefault="002663EB" w:rsidP="002663EB">
            <w:r w:rsidRPr="00B93783">
              <w:t xml:space="preserve">- счетное устройство с автоматической последовательностью операций  </w:t>
            </w:r>
          </w:p>
        </w:tc>
        <w:tc>
          <w:tcPr>
            <w:tcW w:w="6537" w:type="dxa"/>
          </w:tcPr>
          <w:p w14:paraId="6A9B4D2D" w14:textId="77777777" w:rsidR="002663EB" w:rsidRPr="00B93783" w:rsidRDefault="002663EB" w:rsidP="002663EB">
            <w:r w:rsidRPr="00B93783">
              <w:t>- операцияларнинг автоматик кетма-кетлигига эга сано</w:t>
            </w:r>
            <w:r w:rsidR="00B93783">
              <w:t>қ</w:t>
            </w:r>
            <w:r w:rsidRPr="00B93783">
              <w:t xml:space="preserve">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73F94C0D" w14:textId="77777777" w:rsidTr="0026688B">
        <w:tc>
          <w:tcPr>
            <w:tcW w:w="2198" w:type="dxa"/>
          </w:tcPr>
          <w:p w14:paraId="2E5E8CFE" w14:textId="77777777" w:rsidR="002663EB" w:rsidRPr="00B93783" w:rsidRDefault="002663EB" w:rsidP="002663EB">
            <w:r w:rsidRPr="00B93783">
              <w:t>ASD</w:t>
            </w:r>
          </w:p>
          <w:p w14:paraId="7C53A8D0" w14:textId="77777777" w:rsidR="002663EB" w:rsidRPr="00B93783" w:rsidRDefault="002663EB" w:rsidP="002663EB"/>
          <w:p w14:paraId="30802AC6" w14:textId="77777777" w:rsidR="002663EB" w:rsidRPr="00B93783" w:rsidRDefault="002663EB" w:rsidP="002663EB"/>
        </w:tc>
        <w:tc>
          <w:tcPr>
            <w:tcW w:w="2454" w:type="dxa"/>
          </w:tcPr>
          <w:p w14:paraId="3FF5C778" w14:textId="77777777" w:rsidR="002663EB" w:rsidRPr="00B93783" w:rsidRDefault="002663EB" w:rsidP="002663EB">
            <w:r w:rsidRPr="00B93783">
              <w:t xml:space="preserve">- automated  software  distribution  </w:t>
            </w:r>
          </w:p>
        </w:tc>
        <w:tc>
          <w:tcPr>
            <w:tcW w:w="3621" w:type="dxa"/>
          </w:tcPr>
          <w:p w14:paraId="52F222C1" w14:textId="77777777" w:rsidR="002663EB" w:rsidRPr="00B93783" w:rsidRDefault="002663EB" w:rsidP="002663EB">
            <w:r w:rsidRPr="00B93783">
              <w:t xml:space="preserve">- автоматизированное распространение программного обеспечения  </w:t>
            </w:r>
          </w:p>
          <w:p w14:paraId="2E2C2FFD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6537" w:type="dxa"/>
          </w:tcPr>
          <w:p w14:paraId="7039C9A2" w14:textId="77777777" w:rsidR="002663EB" w:rsidRPr="00B93783" w:rsidRDefault="002663EB" w:rsidP="002663EB">
            <w:r w:rsidRPr="00B93783">
              <w:t>- дастурий таъминотни автоматлаштирилган</w:t>
            </w:r>
            <w:r w:rsidRPr="0026688B">
              <w:rPr>
                <w:lang w:val="en-US"/>
              </w:rPr>
              <w:t xml:space="preserve"> </w:t>
            </w:r>
            <w:r w:rsidRPr="00B93783">
              <w:t>тар</w:t>
            </w:r>
            <w:r w:rsidR="00B93783">
              <w:t>қ</w:t>
            </w:r>
            <w:r w:rsidRPr="00B93783">
              <w:t>атиш</w:t>
            </w:r>
          </w:p>
        </w:tc>
      </w:tr>
      <w:tr w:rsidR="002663EB" w:rsidRPr="00B93783" w14:paraId="63D0C3AB" w14:textId="77777777" w:rsidTr="0026688B">
        <w:tc>
          <w:tcPr>
            <w:tcW w:w="2198" w:type="dxa"/>
          </w:tcPr>
          <w:p w14:paraId="3DE786D5" w14:textId="77777777" w:rsidR="002663EB" w:rsidRPr="00B93783" w:rsidRDefault="002663EB" w:rsidP="002663EB">
            <w:r w:rsidRPr="00B93783">
              <w:t xml:space="preserve">ASE </w:t>
            </w:r>
          </w:p>
          <w:p w14:paraId="762C79CF" w14:textId="77777777" w:rsidR="002663EB" w:rsidRPr="00B93783" w:rsidRDefault="002663EB" w:rsidP="002663EB"/>
        </w:tc>
        <w:tc>
          <w:tcPr>
            <w:tcW w:w="2454" w:type="dxa"/>
          </w:tcPr>
          <w:p w14:paraId="2349F1A3" w14:textId="77777777" w:rsidR="002663EB" w:rsidRPr="00B93783" w:rsidRDefault="002663EB" w:rsidP="002663EB">
            <w:r w:rsidRPr="00B93783">
              <w:t xml:space="preserve">- Accredited System  Engineer   </w:t>
            </w:r>
          </w:p>
        </w:tc>
        <w:tc>
          <w:tcPr>
            <w:tcW w:w="3621" w:type="dxa"/>
          </w:tcPr>
          <w:p w14:paraId="66C7C25E" w14:textId="77777777" w:rsidR="002663EB" w:rsidRPr="00B93783" w:rsidRDefault="002663EB" w:rsidP="002663EB">
            <w:r w:rsidRPr="00B93783">
              <w:t xml:space="preserve">- уполномоченный инженер-системотехник  </w:t>
            </w:r>
          </w:p>
        </w:tc>
        <w:tc>
          <w:tcPr>
            <w:tcW w:w="6537" w:type="dxa"/>
          </w:tcPr>
          <w:p w14:paraId="18788D48" w14:textId="77777777" w:rsidR="002663EB" w:rsidRPr="00B93783" w:rsidRDefault="002663EB" w:rsidP="002663EB">
            <w:r w:rsidRPr="00B93783">
              <w:t>- ваколатланган му</w:t>
            </w:r>
            <w:r w:rsidR="00B93783">
              <w:t>ҳ</w:t>
            </w:r>
            <w:r w:rsidRPr="00B93783">
              <w:t>андис-тизим  техниги</w:t>
            </w:r>
          </w:p>
        </w:tc>
      </w:tr>
      <w:tr w:rsidR="002663EB" w:rsidRPr="00B93783" w14:paraId="79DC8120" w14:textId="77777777" w:rsidTr="0026688B">
        <w:tc>
          <w:tcPr>
            <w:tcW w:w="2198" w:type="dxa"/>
          </w:tcPr>
          <w:p w14:paraId="5AEF6005" w14:textId="77777777" w:rsidR="002663EB" w:rsidRPr="00B93783" w:rsidRDefault="002663EB" w:rsidP="002663EB">
            <w:r w:rsidRPr="00B93783">
              <w:t>ASE</w:t>
            </w:r>
          </w:p>
          <w:p w14:paraId="2C43850C" w14:textId="77777777" w:rsidR="002663EB" w:rsidRPr="00B93783" w:rsidRDefault="002663EB" w:rsidP="002663EB"/>
          <w:p w14:paraId="3553E00C" w14:textId="77777777" w:rsidR="002663EB" w:rsidRPr="00B93783" w:rsidRDefault="002663EB" w:rsidP="002663EB"/>
        </w:tc>
        <w:tc>
          <w:tcPr>
            <w:tcW w:w="2454" w:type="dxa"/>
          </w:tcPr>
          <w:p w14:paraId="6DC6F929" w14:textId="77777777" w:rsidR="002663EB" w:rsidRPr="00B93783" w:rsidRDefault="002663EB" w:rsidP="002663EB">
            <w:r w:rsidRPr="00B93783">
              <w:t xml:space="preserve">- Admiralty Sig-nal Establishment   </w:t>
            </w:r>
          </w:p>
        </w:tc>
        <w:tc>
          <w:tcPr>
            <w:tcW w:w="3621" w:type="dxa"/>
          </w:tcPr>
          <w:p w14:paraId="05517AB5" w14:textId="77777777" w:rsidR="002663EB" w:rsidRPr="00B93783" w:rsidRDefault="002663EB" w:rsidP="002663EB">
            <w:r w:rsidRPr="00B93783">
              <w:t xml:space="preserve">- Институт военно-морской связи </w:t>
            </w:r>
          </w:p>
        </w:tc>
        <w:tc>
          <w:tcPr>
            <w:tcW w:w="6537" w:type="dxa"/>
          </w:tcPr>
          <w:p w14:paraId="21DD18F2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>арбий денгиз ало</w:t>
            </w:r>
            <w:r w:rsidR="00B93783">
              <w:t>қ</w:t>
            </w:r>
            <w:r w:rsidRPr="00B93783">
              <w:t xml:space="preserve">а институти </w:t>
            </w:r>
          </w:p>
          <w:p w14:paraId="3A12AF51" w14:textId="77777777" w:rsidR="002663EB" w:rsidRPr="00B93783" w:rsidRDefault="002663EB" w:rsidP="002663EB"/>
        </w:tc>
      </w:tr>
      <w:tr w:rsidR="002663EB" w:rsidRPr="00B93783" w14:paraId="352E8C85" w14:textId="77777777" w:rsidTr="0026688B">
        <w:tc>
          <w:tcPr>
            <w:tcW w:w="2198" w:type="dxa"/>
          </w:tcPr>
          <w:p w14:paraId="1B52AC80" w14:textId="77777777" w:rsidR="002663EB" w:rsidRPr="00B93783" w:rsidRDefault="002663EB" w:rsidP="002663EB">
            <w:r w:rsidRPr="00B93783">
              <w:t>ASESA</w:t>
            </w:r>
          </w:p>
          <w:p w14:paraId="4DB0785A" w14:textId="77777777" w:rsidR="002663EB" w:rsidRPr="00B93783" w:rsidRDefault="002663EB" w:rsidP="002663EB"/>
          <w:p w14:paraId="0605E3F9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2454" w:type="dxa"/>
          </w:tcPr>
          <w:p w14:paraId="2B0781AE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Armed Services  Electro-Standards  Agency  </w:t>
            </w:r>
          </w:p>
        </w:tc>
        <w:tc>
          <w:tcPr>
            <w:tcW w:w="3621" w:type="dxa"/>
          </w:tcPr>
          <w:p w14:paraId="5A06A8DB" w14:textId="77777777" w:rsidR="002663EB" w:rsidRPr="00B93783" w:rsidRDefault="002663EB" w:rsidP="002663EB">
            <w:r w:rsidRPr="00B93783">
              <w:t>- Управление электротехнических стандартов воо</w:t>
            </w:r>
            <w:r w:rsidRPr="00B93783">
              <w:lastRenderedPageBreak/>
              <w:t xml:space="preserve">руженных сил  </w:t>
            </w:r>
          </w:p>
        </w:tc>
        <w:tc>
          <w:tcPr>
            <w:tcW w:w="6537" w:type="dxa"/>
          </w:tcPr>
          <w:p w14:paraId="4C88BFAF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>уролли кучлар электротехник стандартлари бош</w:t>
            </w:r>
            <w:r w:rsidR="00B93783">
              <w:t>қ</w:t>
            </w:r>
            <w:r w:rsidRPr="00B93783">
              <w:t>армаси</w:t>
            </w:r>
          </w:p>
        </w:tc>
      </w:tr>
      <w:tr w:rsidR="002663EB" w:rsidRPr="00B93783" w14:paraId="6F8E2629" w14:textId="77777777" w:rsidTr="0026688B">
        <w:trPr>
          <w:trHeight w:val="297"/>
        </w:trPr>
        <w:tc>
          <w:tcPr>
            <w:tcW w:w="2198" w:type="dxa"/>
          </w:tcPr>
          <w:p w14:paraId="55D18C07" w14:textId="77777777" w:rsidR="002663EB" w:rsidRPr="00B93783" w:rsidRDefault="002663EB" w:rsidP="002663EB">
            <w:r w:rsidRPr="00B93783">
              <w:t xml:space="preserve">ASF </w:t>
            </w:r>
          </w:p>
          <w:p w14:paraId="62F5CDD8" w14:textId="77777777" w:rsidR="002663EB" w:rsidRPr="00B93783" w:rsidRDefault="002663EB" w:rsidP="002663EB"/>
        </w:tc>
        <w:tc>
          <w:tcPr>
            <w:tcW w:w="2454" w:type="dxa"/>
            <w:shd w:val="clear" w:color="auto" w:fill="auto"/>
          </w:tcPr>
          <w:p w14:paraId="0AE6C77D" w14:textId="77777777" w:rsidR="002663EB" w:rsidRPr="00B93783" w:rsidRDefault="002663EB" w:rsidP="002663EB">
            <w:r w:rsidRPr="00B93783">
              <w:t xml:space="preserve">- automatic sheet  feed  </w:t>
            </w:r>
          </w:p>
        </w:tc>
        <w:tc>
          <w:tcPr>
            <w:tcW w:w="3621" w:type="dxa"/>
            <w:shd w:val="clear" w:color="auto" w:fill="auto"/>
          </w:tcPr>
          <w:p w14:paraId="527FCF17" w14:textId="77777777" w:rsidR="002663EB" w:rsidRPr="00B93783" w:rsidRDefault="002663EB" w:rsidP="002663EB">
            <w:r w:rsidRPr="00B93783">
              <w:t xml:space="preserve">- автоматическая подача бумаги (в принтере)  </w:t>
            </w:r>
          </w:p>
        </w:tc>
        <w:tc>
          <w:tcPr>
            <w:tcW w:w="6537" w:type="dxa"/>
            <w:shd w:val="clear" w:color="auto" w:fill="auto"/>
          </w:tcPr>
          <w:p w14:paraId="0C38868A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>о</w:t>
            </w:r>
            <w:r w:rsidR="00B93783">
              <w:t>ғ</w:t>
            </w:r>
            <w:r w:rsidRPr="00B93783">
              <w:t>озни автоматик узатиш</w:t>
            </w:r>
            <w:r w:rsidRPr="0026688B">
              <w:rPr>
                <w:lang w:val="en-US"/>
              </w:rPr>
              <w:t xml:space="preserve"> </w:t>
            </w:r>
            <w:r w:rsidRPr="00B93783">
              <w:t>(принтерда)</w:t>
            </w:r>
          </w:p>
        </w:tc>
      </w:tr>
      <w:tr w:rsidR="002663EB" w:rsidRPr="00B93783" w14:paraId="52E7F378" w14:textId="77777777" w:rsidTr="0026688B">
        <w:trPr>
          <w:trHeight w:val="296"/>
        </w:trPr>
        <w:tc>
          <w:tcPr>
            <w:tcW w:w="2198" w:type="dxa"/>
          </w:tcPr>
          <w:p w14:paraId="3B5ADE6B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AS – F </w:t>
            </w:r>
          </w:p>
        </w:tc>
        <w:tc>
          <w:tcPr>
            <w:tcW w:w="2454" w:type="dxa"/>
            <w:shd w:val="clear" w:color="auto" w:fill="auto"/>
          </w:tcPr>
          <w:p w14:paraId="28137B86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application server function</w:t>
            </w:r>
          </w:p>
        </w:tc>
        <w:tc>
          <w:tcPr>
            <w:tcW w:w="3621" w:type="dxa"/>
            <w:shd w:val="clear" w:color="auto" w:fill="auto"/>
          </w:tcPr>
          <w:p w14:paraId="0E76968E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uz-Cyrl-UZ"/>
              </w:rPr>
              <w:t xml:space="preserve"> ф</w:t>
            </w:r>
            <w:r w:rsidRPr="00B93783">
              <w:t>ункциональный объект сервера приложений (</w:t>
            </w:r>
            <w:r w:rsidRPr="0026688B">
              <w:rPr>
                <w:lang w:val="en-US"/>
              </w:rPr>
              <w:t>IPCC</w:t>
            </w:r>
            <w:r w:rsidRPr="00B93783">
              <w:t>)</w:t>
            </w:r>
          </w:p>
        </w:tc>
        <w:tc>
          <w:tcPr>
            <w:tcW w:w="6537" w:type="dxa"/>
            <w:shd w:val="clear" w:color="auto" w:fill="auto"/>
          </w:tcPr>
          <w:p w14:paraId="767A7503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 xml:space="preserve">- </w:t>
            </w:r>
            <w:r w:rsidRPr="00B93783">
              <w:t>(</w:t>
            </w:r>
            <w:r w:rsidRPr="0026688B">
              <w:rPr>
                <w:lang w:val="en-US"/>
              </w:rPr>
              <w:t>IPCC</w:t>
            </w:r>
            <w:r w:rsidRPr="00B93783">
              <w:t>)</w:t>
            </w:r>
            <w:r w:rsidRPr="0026688B">
              <w:rPr>
                <w:lang w:val="uz-Cyrl-UZ"/>
              </w:rPr>
              <w:t xml:space="preserve"> иловалари серверининг функционал объекти</w:t>
            </w:r>
          </w:p>
        </w:tc>
      </w:tr>
      <w:tr w:rsidR="002663EB" w:rsidRPr="00B93783" w14:paraId="200991DF" w14:textId="77777777" w:rsidTr="0026688B">
        <w:tc>
          <w:tcPr>
            <w:tcW w:w="2198" w:type="dxa"/>
          </w:tcPr>
          <w:p w14:paraId="27741458" w14:textId="77777777" w:rsidR="002663EB" w:rsidRPr="00B93783" w:rsidRDefault="002663EB" w:rsidP="002663EB">
            <w:r w:rsidRPr="00B93783">
              <w:t xml:space="preserve">ASI </w:t>
            </w:r>
          </w:p>
          <w:p w14:paraId="2B3D2DF7" w14:textId="77777777" w:rsidR="002663EB" w:rsidRPr="00B93783" w:rsidRDefault="002663EB" w:rsidP="002663EB"/>
        </w:tc>
        <w:tc>
          <w:tcPr>
            <w:tcW w:w="2454" w:type="dxa"/>
          </w:tcPr>
          <w:p w14:paraId="651926D5" w14:textId="77777777" w:rsidR="002663EB" w:rsidRPr="00B93783" w:rsidRDefault="002663EB" w:rsidP="002663EB">
            <w:r w:rsidRPr="00B93783">
              <w:t xml:space="preserve">- asynchronous  serial interface </w:t>
            </w:r>
          </w:p>
        </w:tc>
        <w:tc>
          <w:tcPr>
            <w:tcW w:w="3621" w:type="dxa"/>
          </w:tcPr>
          <w:p w14:paraId="10F3ABDF" w14:textId="77777777" w:rsidR="002663EB" w:rsidRPr="00B93783" w:rsidRDefault="002663EB" w:rsidP="002663EB">
            <w:r w:rsidRPr="00B93783">
              <w:t xml:space="preserve">- асинхронный последовательный интерфейс  </w:t>
            </w:r>
          </w:p>
        </w:tc>
        <w:tc>
          <w:tcPr>
            <w:tcW w:w="6537" w:type="dxa"/>
          </w:tcPr>
          <w:p w14:paraId="6F155277" w14:textId="77777777" w:rsidR="002663EB" w:rsidRPr="00B93783" w:rsidRDefault="002663EB" w:rsidP="002663EB">
            <w:r w:rsidRPr="00B93783">
              <w:t>- асинхрон кетма-кетликдаги интерфейс</w:t>
            </w:r>
          </w:p>
        </w:tc>
      </w:tr>
      <w:tr w:rsidR="002663EB" w:rsidRPr="00B93783" w14:paraId="7ADFD467" w14:textId="77777777" w:rsidTr="0026688B">
        <w:tc>
          <w:tcPr>
            <w:tcW w:w="2198" w:type="dxa"/>
          </w:tcPr>
          <w:p w14:paraId="2A2DEE8E" w14:textId="77777777" w:rsidR="002663EB" w:rsidRPr="00B93783" w:rsidRDefault="002663EB" w:rsidP="002663EB">
            <w:r w:rsidRPr="00B93783">
              <w:t>ASIC</w:t>
            </w:r>
          </w:p>
          <w:p w14:paraId="3F258F8F" w14:textId="77777777" w:rsidR="002663EB" w:rsidRPr="00B93783" w:rsidRDefault="002663EB" w:rsidP="002663EB"/>
          <w:p w14:paraId="1F012FDA" w14:textId="77777777" w:rsidR="002663EB" w:rsidRPr="00B93783" w:rsidRDefault="002663EB" w:rsidP="002663EB"/>
          <w:p w14:paraId="0B957BF1" w14:textId="77777777" w:rsidR="002663EB" w:rsidRPr="00B93783" w:rsidRDefault="002663EB" w:rsidP="002663EB"/>
          <w:p w14:paraId="00C07371" w14:textId="77777777" w:rsidR="002663EB" w:rsidRPr="00B93783" w:rsidRDefault="002663EB" w:rsidP="002663EB"/>
        </w:tc>
        <w:tc>
          <w:tcPr>
            <w:tcW w:w="2454" w:type="dxa"/>
          </w:tcPr>
          <w:p w14:paraId="721973F0" w14:textId="77777777" w:rsidR="002663EB" w:rsidRPr="00B93783" w:rsidRDefault="002663EB" w:rsidP="002663EB">
            <w:r w:rsidRPr="00B93783">
              <w:t xml:space="preserve">- application  specific  integrated </w:t>
            </w:r>
            <w:r w:rsidRPr="00B93783">
              <w:br/>
              <w:t xml:space="preserve">circuit   </w:t>
            </w:r>
          </w:p>
          <w:p w14:paraId="5581BFBD" w14:textId="77777777" w:rsidR="002663EB" w:rsidRPr="00B93783" w:rsidRDefault="002663EB" w:rsidP="002663EB"/>
        </w:tc>
        <w:tc>
          <w:tcPr>
            <w:tcW w:w="3621" w:type="dxa"/>
          </w:tcPr>
          <w:p w14:paraId="6DA59D49" w14:textId="77777777" w:rsidR="002663EB" w:rsidRPr="00B93783" w:rsidRDefault="002663EB" w:rsidP="002663EB">
            <w:r w:rsidRPr="00B93783">
              <w:t xml:space="preserve">- специализированная интегральная схема, разработанная для быстрого выполнения определенных приложений  </w:t>
            </w:r>
          </w:p>
        </w:tc>
        <w:tc>
          <w:tcPr>
            <w:tcW w:w="6537" w:type="dxa"/>
          </w:tcPr>
          <w:p w14:paraId="058FDB61" w14:textId="77777777" w:rsidR="002663EB" w:rsidRPr="00B93783" w:rsidRDefault="002663EB" w:rsidP="002663EB">
            <w:r w:rsidRPr="00B93783">
              <w:t>- маълум иловаларни тезда бажариш учун ишлаб чи</w:t>
            </w:r>
            <w:r w:rsidR="00B93783">
              <w:t>қ</w:t>
            </w:r>
            <w:r w:rsidRPr="00B93783">
              <w:t>илган махсуслаштирилган интеграл схема</w:t>
            </w:r>
          </w:p>
        </w:tc>
      </w:tr>
      <w:tr w:rsidR="002663EB" w:rsidRPr="0026688B" w14:paraId="4CF32E47" w14:textId="77777777" w:rsidTr="0026688B">
        <w:tc>
          <w:tcPr>
            <w:tcW w:w="2198" w:type="dxa"/>
          </w:tcPr>
          <w:p w14:paraId="77E46E26" w14:textId="77777777" w:rsidR="002663EB" w:rsidRPr="00B93783" w:rsidRDefault="002663EB" w:rsidP="002663EB">
            <w:r w:rsidRPr="00B93783">
              <w:t>ASIS</w:t>
            </w:r>
          </w:p>
          <w:p w14:paraId="11629607" w14:textId="77777777" w:rsidR="002663EB" w:rsidRPr="00B93783" w:rsidRDefault="002663EB" w:rsidP="002663EB"/>
          <w:p w14:paraId="0E224584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454" w:type="dxa"/>
          </w:tcPr>
          <w:p w14:paraId="53D18A8E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American Society  for Information  Science </w:t>
            </w:r>
          </w:p>
        </w:tc>
        <w:tc>
          <w:tcPr>
            <w:tcW w:w="3621" w:type="dxa"/>
          </w:tcPr>
          <w:p w14:paraId="28BD4CDE" w14:textId="77777777" w:rsidR="002663EB" w:rsidRPr="00B93783" w:rsidRDefault="002663EB" w:rsidP="002663EB">
            <w:r w:rsidRPr="00B93783">
              <w:t xml:space="preserve">- Американское общество по информатике  </w:t>
            </w:r>
          </w:p>
          <w:p w14:paraId="013AADFB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6537" w:type="dxa"/>
          </w:tcPr>
          <w:p w14:paraId="433114AE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Америка информатика жамияти</w:t>
            </w:r>
          </w:p>
        </w:tc>
      </w:tr>
      <w:tr w:rsidR="002663EB" w:rsidRPr="00B93783" w14:paraId="3FD62A07" w14:textId="77777777" w:rsidTr="0026688B">
        <w:tc>
          <w:tcPr>
            <w:tcW w:w="2198" w:type="dxa"/>
          </w:tcPr>
          <w:p w14:paraId="284341A5" w14:textId="77777777" w:rsidR="002663EB" w:rsidRPr="00B93783" w:rsidRDefault="002663EB" w:rsidP="002663EB">
            <w:r w:rsidRPr="00B93783">
              <w:t xml:space="preserve">ASMI </w:t>
            </w:r>
          </w:p>
          <w:p w14:paraId="373A2757" w14:textId="77777777" w:rsidR="002663EB" w:rsidRPr="00B93783" w:rsidRDefault="002663EB" w:rsidP="002663EB"/>
          <w:p w14:paraId="4D040A9F" w14:textId="77777777" w:rsidR="002663EB" w:rsidRPr="00B93783" w:rsidRDefault="002663EB" w:rsidP="002663EB"/>
          <w:p w14:paraId="2F1863AF" w14:textId="77777777" w:rsidR="002663EB" w:rsidRPr="00B93783" w:rsidRDefault="002663EB" w:rsidP="002663EB"/>
          <w:p w14:paraId="55B4F5F5" w14:textId="77777777" w:rsidR="002663EB" w:rsidRPr="00B93783" w:rsidRDefault="002663EB" w:rsidP="002663EB"/>
          <w:p w14:paraId="1A4C997D" w14:textId="77777777" w:rsidR="002663EB" w:rsidRPr="00B93783" w:rsidRDefault="002663EB" w:rsidP="002663EB"/>
        </w:tc>
        <w:tc>
          <w:tcPr>
            <w:tcW w:w="2454" w:type="dxa"/>
          </w:tcPr>
          <w:p w14:paraId="07A90FF4" w14:textId="77777777" w:rsidR="002663EB" w:rsidRPr="00B93783" w:rsidRDefault="002663EB" w:rsidP="002663EB">
            <w:r w:rsidRPr="00B93783">
              <w:t xml:space="preserve">- airfield  surface  movement  indicator   </w:t>
            </w:r>
          </w:p>
          <w:p w14:paraId="7BD5B850" w14:textId="77777777" w:rsidR="002663EB" w:rsidRPr="00B93783" w:rsidRDefault="002663EB" w:rsidP="002663EB"/>
          <w:p w14:paraId="510CC980" w14:textId="77777777" w:rsidR="002663EB" w:rsidRPr="00B93783" w:rsidRDefault="002663EB" w:rsidP="002663EB"/>
        </w:tc>
        <w:tc>
          <w:tcPr>
            <w:tcW w:w="3621" w:type="dxa"/>
          </w:tcPr>
          <w:p w14:paraId="729B17D4" w14:textId="77777777" w:rsidR="002663EB" w:rsidRPr="00B93783" w:rsidRDefault="002663EB" w:rsidP="002663EB">
            <w:r w:rsidRPr="00B93783">
              <w:t xml:space="preserve">- аэропортовая радиолокационная станция для наблюдения наземных неподвижных и движущихся объектов в зоне аэропорта  </w:t>
            </w:r>
          </w:p>
        </w:tc>
        <w:tc>
          <w:tcPr>
            <w:tcW w:w="6537" w:type="dxa"/>
          </w:tcPr>
          <w:p w14:paraId="42EE022C" w14:textId="77777777" w:rsidR="002663EB" w:rsidRPr="00B93783" w:rsidRDefault="002663EB" w:rsidP="002663EB">
            <w:r w:rsidRPr="00B93783">
              <w:t>- аэропорт зонасида ерусти к</w:t>
            </w:r>
            <w:r w:rsidR="00B93783">
              <w:t>ў</w:t>
            </w:r>
            <w:r w:rsidRPr="00B93783">
              <w:t xml:space="preserve">чмас ва </w:t>
            </w:r>
            <w:r w:rsidR="00B93783">
              <w:t>ҳ</w:t>
            </w:r>
            <w:r w:rsidRPr="00B93783">
              <w:t>аракатланувчи объектларни кузатувчи аэропорт радиолокацион станцияси</w:t>
            </w:r>
          </w:p>
        </w:tc>
      </w:tr>
      <w:tr w:rsidR="002663EB" w:rsidRPr="00B93783" w14:paraId="59156C4D" w14:textId="77777777" w:rsidTr="0026688B">
        <w:tc>
          <w:tcPr>
            <w:tcW w:w="2198" w:type="dxa"/>
          </w:tcPr>
          <w:p w14:paraId="1617126E" w14:textId="77777777" w:rsidR="002663EB" w:rsidRPr="00B93783" w:rsidRDefault="002663EB" w:rsidP="002663EB">
            <w:r w:rsidRPr="00B93783">
              <w:t>ASN</w:t>
            </w:r>
          </w:p>
          <w:p w14:paraId="0E2ACF2B" w14:textId="77777777" w:rsidR="002663EB" w:rsidRPr="00B93783" w:rsidRDefault="002663EB" w:rsidP="002663EB"/>
          <w:p w14:paraId="1B5A69DB" w14:textId="77777777" w:rsidR="002663EB" w:rsidRPr="00B93783" w:rsidRDefault="002663EB" w:rsidP="002663EB"/>
        </w:tc>
        <w:tc>
          <w:tcPr>
            <w:tcW w:w="2454" w:type="dxa"/>
          </w:tcPr>
          <w:p w14:paraId="769BCA1A" w14:textId="77777777" w:rsidR="002663EB" w:rsidRPr="00B93783" w:rsidRDefault="002663EB" w:rsidP="002663EB">
            <w:r w:rsidRPr="00B93783">
              <w:t xml:space="preserve">- Abstract Syntax  Notation     </w:t>
            </w:r>
          </w:p>
        </w:tc>
        <w:tc>
          <w:tcPr>
            <w:tcW w:w="3621" w:type="dxa"/>
          </w:tcPr>
          <w:p w14:paraId="51A53597" w14:textId="77777777" w:rsidR="002663EB" w:rsidRPr="00B93783" w:rsidRDefault="002663EB" w:rsidP="002663EB">
            <w:r w:rsidRPr="00B93783">
              <w:t xml:space="preserve">- система обозначений для описания абстрактного синтаксиса  </w:t>
            </w:r>
          </w:p>
        </w:tc>
        <w:tc>
          <w:tcPr>
            <w:tcW w:w="6537" w:type="dxa"/>
          </w:tcPr>
          <w:p w14:paraId="4A05BC4B" w14:textId="77777777" w:rsidR="002663EB" w:rsidRPr="00B93783" w:rsidRDefault="002663EB" w:rsidP="002663EB">
            <w:r w:rsidRPr="00B93783">
              <w:t xml:space="preserve">- абстракт синтаксисни  тасвирлайдиган учун белгилашлар тизими </w:t>
            </w:r>
          </w:p>
        </w:tc>
      </w:tr>
      <w:tr w:rsidR="002663EB" w:rsidRPr="00B93783" w14:paraId="51610E64" w14:textId="77777777" w:rsidTr="0026688B">
        <w:trPr>
          <w:trHeight w:val="593"/>
        </w:trPr>
        <w:tc>
          <w:tcPr>
            <w:tcW w:w="2198" w:type="dxa"/>
          </w:tcPr>
          <w:p w14:paraId="25E8A4C2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АSO </w:t>
            </w:r>
          </w:p>
          <w:p w14:paraId="690577B2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11CDE3F9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454" w:type="dxa"/>
            <w:shd w:val="clear" w:color="auto" w:fill="auto"/>
          </w:tcPr>
          <w:p w14:paraId="22AF880C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Avtomatic Swit-ched Optical Network   </w:t>
            </w:r>
          </w:p>
        </w:tc>
        <w:tc>
          <w:tcPr>
            <w:tcW w:w="3621" w:type="dxa"/>
            <w:shd w:val="clear" w:color="auto" w:fill="auto"/>
          </w:tcPr>
          <w:p w14:paraId="4302FDDD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автоматическая коммутируемая оптическая сеть </w:t>
            </w:r>
          </w:p>
          <w:p w14:paraId="64D1E864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6537" w:type="dxa"/>
            <w:shd w:val="clear" w:color="auto" w:fill="auto"/>
          </w:tcPr>
          <w:p w14:paraId="63CD2DC0" w14:textId="77777777" w:rsidR="002663EB" w:rsidRPr="00B93783" w:rsidRDefault="002663EB" w:rsidP="002663EB">
            <w:r w:rsidRPr="00B93783">
              <w:t>- автоматик коммутацияланадиган оптик тармо</w:t>
            </w:r>
            <w:r w:rsidR="00B93783">
              <w:t>қ</w:t>
            </w:r>
          </w:p>
        </w:tc>
      </w:tr>
      <w:tr w:rsidR="002663EB" w:rsidRPr="00B93783" w14:paraId="04910A93" w14:textId="77777777" w:rsidTr="0026688B">
        <w:trPr>
          <w:trHeight w:val="593"/>
        </w:trPr>
        <w:tc>
          <w:tcPr>
            <w:tcW w:w="2198" w:type="dxa"/>
          </w:tcPr>
          <w:p w14:paraId="137204E6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ASP</w:t>
            </w:r>
          </w:p>
        </w:tc>
        <w:tc>
          <w:tcPr>
            <w:tcW w:w="2454" w:type="dxa"/>
            <w:shd w:val="clear" w:color="auto" w:fill="auto"/>
          </w:tcPr>
          <w:p w14:paraId="1832949E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uz-Cyrl-UZ"/>
              </w:rPr>
              <w:t xml:space="preserve">- </w:t>
            </w:r>
            <w:r w:rsidRPr="0026688B">
              <w:rPr>
                <w:lang w:val="en-US"/>
              </w:rPr>
              <w:t>Application Server Process</w:t>
            </w:r>
          </w:p>
        </w:tc>
        <w:tc>
          <w:tcPr>
            <w:tcW w:w="3621" w:type="dxa"/>
            <w:shd w:val="clear" w:color="auto" w:fill="auto"/>
          </w:tcPr>
          <w:p w14:paraId="677C398D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uz-Cyrl-UZ"/>
              </w:rPr>
              <w:t>- п</w:t>
            </w:r>
            <w:r w:rsidRPr="00B93783">
              <w:t>роцесс сервера приложений</w:t>
            </w:r>
          </w:p>
        </w:tc>
        <w:tc>
          <w:tcPr>
            <w:tcW w:w="6537" w:type="dxa"/>
            <w:shd w:val="clear" w:color="auto" w:fill="auto"/>
          </w:tcPr>
          <w:p w14:paraId="23B8D35B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>- иловалар серверининг жараёни</w:t>
            </w:r>
          </w:p>
        </w:tc>
      </w:tr>
      <w:tr w:rsidR="002663EB" w:rsidRPr="00B93783" w14:paraId="7842B57F" w14:textId="77777777" w:rsidTr="0026688B">
        <w:tc>
          <w:tcPr>
            <w:tcW w:w="2198" w:type="dxa"/>
          </w:tcPr>
          <w:p w14:paraId="4B4F6BF0" w14:textId="77777777" w:rsidR="002663EB" w:rsidRPr="00B93783" w:rsidRDefault="002663EB" w:rsidP="002663EB">
            <w:r w:rsidRPr="00B93783">
              <w:t xml:space="preserve">АSP </w:t>
            </w:r>
          </w:p>
          <w:p w14:paraId="40ECBB6A" w14:textId="77777777" w:rsidR="002663EB" w:rsidRPr="00B93783" w:rsidRDefault="002663EB" w:rsidP="002663EB"/>
        </w:tc>
        <w:tc>
          <w:tcPr>
            <w:tcW w:w="2454" w:type="dxa"/>
          </w:tcPr>
          <w:p w14:paraId="54DEBA8E" w14:textId="77777777" w:rsidR="002663EB" w:rsidRPr="00B93783" w:rsidRDefault="002663EB" w:rsidP="002663EB">
            <w:r w:rsidRPr="00B93783">
              <w:t xml:space="preserve">- automatic switching panel   </w:t>
            </w:r>
          </w:p>
        </w:tc>
        <w:tc>
          <w:tcPr>
            <w:tcW w:w="3621" w:type="dxa"/>
          </w:tcPr>
          <w:p w14:paraId="7FA7CCBF" w14:textId="77777777" w:rsidR="002663EB" w:rsidRPr="00B93783" w:rsidRDefault="002663EB" w:rsidP="002663EB">
            <w:r w:rsidRPr="00B93783">
              <w:t xml:space="preserve">- автоматическая коммутационная панель  </w:t>
            </w:r>
          </w:p>
        </w:tc>
        <w:tc>
          <w:tcPr>
            <w:tcW w:w="6537" w:type="dxa"/>
          </w:tcPr>
          <w:p w14:paraId="6366C28E" w14:textId="77777777" w:rsidR="002663EB" w:rsidRPr="00B93783" w:rsidRDefault="002663EB" w:rsidP="002663EB">
            <w:r w:rsidRPr="00B93783">
              <w:t>- авто</w:t>
            </w:r>
            <w:r w:rsidRPr="00B93783">
              <w:lastRenderedPageBreak/>
              <w:t>матик</w:t>
            </w:r>
            <w:r w:rsidRPr="00B93783">
              <w:lastRenderedPageBreak/>
              <w:t xml:space="preserve"> коммутацион панель</w:t>
            </w:r>
          </w:p>
        </w:tc>
      </w:tr>
      <w:tr w:rsidR="002663EB" w:rsidRPr="00B93783" w14:paraId="23F75CDF" w14:textId="77777777" w:rsidTr="0026688B">
        <w:tc>
          <w:tcPr>
            <w:tcW w:w="2198" w:type="dxa"/>
          </w:tcPr>
          <w:p w14:paraId="3239C944" w14:textId="77777777" w:rsidR="002663EB" w:rsidRPr="00B93783" w:rsidRDefault="002663EB" w:rsidP="002663EB">
            <w:r w:rsidRPr="00B93783">
              <w:lastRenderedPageBreak/>
              <w:t xml:space="preserve">АSP </w:t>
            </w:r>
          </w:p>
          <w:p w14:paraId="6DEB008E" w14:textId="77777777" w:rsidR="002663EB" w:rsidRPr="00B93783" w:rsidRDefault="002663EB" w:rsidP="002663EB"/>
          <w:p w14:paraId="6B813308" w14:textId="77777777" w:rsidR="002663EB" w:rsidRPr="00B93783" w:rsidRDefault="002663EB" w:rsidP="002663EB"/>
        </w:tc>
        <w:tc>
          <w:tcPr>
            <w:tcW w:w="2454" w:type="dxa"/>
          </w:tcPr>
          <w:p w14:paraId="568FA607" w14:textId="77777777" w:rsidR="002663EB" w:rsidRPr="00B93783" w:rsidRDefault="002663EB" w:rsidP="002663EB">
            <w:r w:rsidRPr="00B93783">
              <w:t>- automatic s</w:t>
            </w:r>
            <w:r w:rsidRPr="00B93783">
              <w:lastRenderedPageBreak/>
              <w:t xml:space="preserve">ervo  plotter  </w:t>
            </w:r>
          </w:p>
          <w:p w14:paraId="5FE13894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3621" w:type="dxa"/>
          </w:tcPr>
          <w:p w14:paraId="5E445E08" w14:textId="77777777" w:rsidR="002663EB" w:rsidRPr="00B93783" w:rsidRDefault="002663EB" w:rsidP="002663EB">
            <w:r w:rsidRPr="00B93783">
              <w:t>- автоматичес</w:t>
            </w:r>
            <w:r w:rsidRPr="00B93783">
              <w:lastRenderedPageBreak/>
              <w:t xml:space="preserve">кий графопостроитель со следящей системой  </w:t>
            </w:r>
          </w:p>
        </w:tc>
        <w:tc>
          <w:tcPr>
            <w:tcW w:w="6537" w:type="dxa"/>
          </w:tcPr>
          <w:p w14:paraId="7FD831B1" w14:textId="77777777" w:rsidR="002663EB" w:rsidRPr="00B93783" w:rsidRDefault="002663EB" w:rsidP="002663EB">
            <w:r w:rsidRPr="00B93783">
              <w:t>- кузатувчи тизимли автоматик чизма</w:t>
            </w:r>
            <w:r w:rsidR="00B93783">
              <w:t>қ</w:t>
            </w:r>
            <w:r w:rsidRPr="00B93783">
              <w:t>ургич</w:t>
            </w:r>
          </w:p>
        </w:tc>
      </w:tr>
      <w:tr w:rsidR="002663EB" w:rsidRPr="00B93783" w14:paraId="02ED5A5F" w14:textId="77777777" w:rsidTr="0026688B">
        <w:tc>
          <w:tcPr>
            <w:tcW w:w="2198" w:type="dxa"/>
          </w:tcPr>
          <w:p w14:paraId="63B29D5E" w14:textId="77777777" w:rsidR="002663EB" w:rsidRPr="00B93783" w:rsidRDefault="002663EB" w:rsidP="0026688B">
            <w:pPr>
              <w:spacing w:line="240" w:lineRule="exact"/>
            </w:pPr>
            <w:r w:rsidRPr="00B93783">
              <w:t>ASPI</w:t>
            </w:r>
          </w:p>
          <w:p w14:paraId="564C0E7E" w14:textId="77777777" w:rsidR="002663EB" w:rsidRPr="00B93783" w:rsidRDefault="002663EB" w:rsidP="0026688B">
            <w:pPr>
              <w:spacing w:line="240" w:lineRule="exact"/>
            </w:pPr>
          </w:p>
          <w:p w14:paraId="3ED4CE77" w14:textId="77777777" w:rsidR="002663EB" w:rsidRPr="00B93783" w:rsidRDefault="002663EB" w:rsidP="0026688B">
            <w:pPr>
              <w:spacing w:line="240" w:lineRule="exact"/>
            </w:pPr>
          </w:p>
          <w:p w14:paraId="05018B25" w14:textId="77777777" w:rsidR="002663EB" w:rsidRPr="00B93783" w:rsidRDefault="002663EB" w:rsidP="0026688B">
            <w:pPr>
              <w:spacing w:line="240" w:lineRule="exact"/>
            </w:pPr>
          </w:p>
          <w:p w14:paraId="2743AABD" w14:textId="77777777" w:rsidR="002663EB" w:rsidRPr="00B93783" w:rsidRDefault="002663EB" w:rsidP="0026688B">
            <w:pPr>
              <w:spacing w:line="240" w:lineRule="exact"/>
            </w:pPr>
          </w:p>
          <w:p w14:paraId="69F9D326" w14:textId="77777777" w:rsidR="002663EB" w:rsidRPr="00B93783" w:rsidRDefault="002663EB" w:rsidP="0026688B">
            <w:pPr>
              <w:spacing w:line="240" w:lineRule="exact"/>
            </w:pPr>
          </w:p>
        </w:tc>
        <w:tc>
          <w:tcPr>
            <w:tcW w:w="2454" w:type="dxa"/>
          </w:tcPr>
          <w:p w14:paraId="30264561" w14:textId="77777777" w:rsidR="002663EB" w:rsidRPr="00B93783" w:rsidRDefault="002663EB" w:rsidP="0026688B">
            <w:pPr>
              <w:spacing w:line="240" w:lineRule="exact"/>
            </w:pPr>
            <w:r w:rsidRPr="00B93783">
              <w:t>- Adv</w:t>
            </w:r>
            <w:r w:rsidRPr="00B93783">
              <w:lastRenderedPageBreak/>
              <w:t xml:space="preserve">anced SCSI  Programming  Interface </w:t>
            </w:r>
          </w:p>
          <w:p w14:paraId="47405548" w14:textId="77777777" w:rsidR="002663EB" w:rsidRPr="00B93783" w:rsidRDefault="002663EB" w:rsidP="0026688B">
            <w:pPr>
              <w:spacing w:line="240" w:lineRule="exact"/>
            </w:pPr>
          </w:p>
          <w:p w14:paraId="0A148A18" w14:textId="77777777" w:rsidR="002663EB" w:rsidRPr="00B93783" w:rsidRDefault="002663EB" w:rsidP="0026688B">
            <w:pPr>
              <w:spacing w:line="240" w:lineRule="exact"/>
            </w:pPr>
            <w:r w:rsidRPr="00B93783">
              <w:t xml:space="preserve">      </w:t>
            </w:r>
          </w:p>
        </w:tc>
        <w:tc>
          <w:tcPr>
            <w:tcW w:w="3621" w:type="dxa"/>
          </w:tcPr>
          <w:p w14:paraId="51027384" w14:textId="77777777" w:rsidR="002663EB" w:rsidRPr="00B93783" w:rsidRDefault="002663EB" w:rsidP="0026688B">
            <w:pPr>
              <w:spacing w:line="240" w:lineRule="exact"/>
            </w:pPr>
            <w:r w:rsidRPr="00B93783">
              <w:t>- усовершен</w:t>
            </w:r>
            <w:r w:rsidRPr="00B93783">
              <w:lastRenderedPageBreak/>
              <w:t>ствованный программируемый интер-фейс SCSI (разработан компанией Adaptec для програм</w:t>
            </w:r>
            <w:r w:rsidRPr="00B93783">
              <w:lastRenderedPageBreak/>
              <w:t>м</w:t>
            </w:r>
            <w:r w:rsidRPr="00B93783">
              <w:lastRenderedPageBreak/>
              <w:t>ирования SCSI-</w:t>
            </w:r>
            <w:r w:rsidRPr="0026688B">
              <w:rPr>
                <w:sz w:val="23"/>
                <w:szCs w:val="23"/>
              </w:rPr>
              <w:t>устройств в среде MS DOS)</w:t>
            </w:r>
            <w:r w:rsidRPr="00B93783">
              <w:t xml:space="preserve">  </w:t>
            </w:r>
          </w:p>
        </w:tc>
        <w:tc>
          <w:tcPr>
            <w:tcW w:w="6537" w:type="dxa"/>
          </w:tcPr>
          <w:p w14:paraId="66165CA7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SCSI</w:t>
            </w:r>
            <w:r w:rsidRPr="00B93783">
              <w:t xml:space="preserve"> такомиллаштирилган дастурловчи интерфейси (Adaptec компанияси томонидан MS DOS му</w:t>
            </w:r>
            <w:r w:rsidR="00B93783">
              <w:t>ҳ</w:t>
            </w:r>
            <w:r w:rsidRPr="00B93783">
              <w:t xml:space="preserve">итидаги </w:t>
            </w:r>
            <w:r w:rsidRPr="0026688B">
              <w:rPr>
                <w:lang w:val="en-US"/>
              </w:rPr>
              <w:t>SCSI</w:t>
            </w:r>
            <w:r w:rsidRPr="00B93783">
              <w:t xml:space="preserve"> </w:t>
            </w:r>
            <w:r w:rsidR="00B93783">
              <w:t>қ</w:t>
            </w:r>
            <w:r w:rsidRPr="00B93783">
              <w:t>урилмаларини дастурлаш учун ишлаб чи</w:t>
            </w:r>
            <w:r w:rsidR="00B93783">
              <w:t>қ</w:t>
            </w:r>
            <w:r w:rsidRPr="00B93783">
              <w:t>илган)</w:t>
            </w:r>
          </w:p>
        </w:tc>
      </w:tr>
      <w:tr w:rsidR="002663EB" w:rsidRPr="00B93783" w14:paraId="24CD0E0D" w14:textId="77777777" w:rsidTr="0026688B">
        <w:tc>
          <w:tcPr>
            <w:tcW w:w="2198" w:type="dxa"/>
          </w:tcPr>
          <w:p w14:paraId="66B0B0F9" w14:textId="77777777" w:rsidR="002663EB" w:rsidRPr="00B93783" w:rsidRDefault="002663EB" w:rsidP="002663EB">
            <w:r w:rsidRPr="00B93783">
              <w:t>ASPM</w:t>
            </w:r>
          </w:p>
          <w:p w14:paraId="23821EB9" w14:textId="77777777" w:rsidR="002663EB" w:rsidRPr="00B93783" w:rsidRDefault="002663EB" w:rsidP="002663EB"/>
          <w:p w14:paraId="51E156A7" w14:textId="77777777" w:rsidR="002663EB" w:rsidRPr="00B93783" w:rsidRDefault="002663EB" w:rsidP="002663EB"/>
          <w:p w14:paraId="4CC62E64" w14:textId="77777777" w:rsidR="002663EB" w:rsidRPr="00B93783" w:rsidRDefault="002663EB" w:rsidP="002663EB"/>
        </w:tc>
        <w:tc>
          <w:tcPr>
            <w:tcW w:w="2454" w:type="dxa"/>
          </w:tcPr>
          <w:p w14:paraId="69EE977B" w14:textId="77777777" w:rsidR="002663EB" w:rsidRPr="00B93783" w:rsidRDefault="002663EB" w:rsidP="002663EB">
            <w:r w:rsidRPr="00B93783">
              <w:t xml:space="preserve">- automatic  station  program memory   </w:t>
            </w:r>
          </w:p>
          <w:p w14:paraId="01362BC5" w14:textId="77777777" w:rsidR="002663EB" w:rsidRPr="00B93783" w:rsidRDefault="002663EB" w:rsidP="002663EB"/>
        </w:tc>
        <w:tc>
          <w:tcPr>
            <w:tcW w:w="3621" w:type="dxa"/>
          </w:tcPr>
          <w:p w14:paraId="1639CF21" w14:textId="77777777" w:rsidR="002663EB" w:rsidRPr="00B93783" w:rsidRDefault="002663EB" w:rsidP="002663EB">
            <w:r w:rsidRPr="00B93783">
              <w:t>- автоматическая  настройка на предварительно запомненные программы (радиостанции)</w:t>
            </w:r>
          </w:p>
        </w:tc>
        <w:tc>
          <w:tcPr>
            <w:tcW w:w="6537" w:type="dxa"/>
          </w:tcPr>
          <w:p w14:paraId="42CBDF0F" w14:textId="77777777" w:rsidR="002663EB" w:rsidRPr="00B93783" w:rsidRDefault="002663EB" w:rsidP="002663EB">
            <w:r w:rsidRPr="00B93783">
              <w:t xml:space="preserve">- олдиндан хотирада </w:t>
            </w:r>
            <w:r w:rsidR="00B93783">
              <w:t>қ</w:t>
            </w:r>
            <w:r w:rsidRPr="00B93783">
              <w:t>олган (радиостанциянинг) дастурларга автоматик созлаш</w:t>
            </w:r>
          </w:p>
          <w:p w14:paraId="22391F06" w14:textId="77777777" w:rsidR="002663EB" w:rsidRPr="00B93783" w:rsidRDefault="002663EB" w:rsidP="002663EB"/>
          <w:p w14:paraId="0467FFCD" w14:textId="77777777" w:rsidR="002663EB" w:rsidRPr="00B93783" w:rsidRDefault="002663EB" w:rsidP="002663EB"/>
        </w:tc>
      </w:tr>
      <w:tr w:rsidR="002663EB" w:rsidRPr="00B93783" w14:paraId="236174EA" w14:textId="77777777" w:rsidTr="0026688B">
        <w:tc>
          <w:tcPr>
            <w:tcW w:w="2198" w:type="dxa"/>
          </w:tcPr>
          <w:p w14:paraId="69A0D380" w14:textId="77777777" w:rsidR="002663EB" w:rsidRPr="00B93783" w:rsidRDefault="002663EB" w:rsidP="002663EB">
            <w:r w:rsidRPr="00B93783">
              <w:t xml:space="preserve">АSR </w:t>
            </w:r>
          </w:p>
          <w:p w14:paraId="59DEB9FA" w14:textId="77777777" w:rsidR="002663EB" w:rsidRPr="00B93783" w:rsidRDefault="002663EB" w:rsidP="002663EB"/>
          <w:p w14:paraId="50919BEA" w14:textId="77777777" w:rsidR="002663EB" w:rsidRPr="00B93783" w:rsidRDefault="002663EB" w:rsidP="002663EB"/>
        </w:tc>
        <w:tc>
          <w:tcPr>
            <w:tcW w:w="2454" w:type="dxa"/>
          </w:tcPr>
          <w:p w14:paraId="7D172FA7" w14:textId="77777777" w:rsidR="002663EB" w:rsidRPr="00B93783" w:rsidRDefault="002663EB" w:rsidP="002663EB">
            <w:r w:rsidRPr="00B93783">
              <w:t>- airport surveil-lance radar</w:t>
            </w:r>
          </w:p>
          <w:p w14:paraId="7D8C1D17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3621" w:type="dxa"/>
          </w:tcPr>
          <w:p w14:paraId="0344EC47" w14:textId="77777777" w:rsidR="002663EB" w:rsidRPr="00B93783" w:rsidRDefault="002663EB" w:rsidP="002663EB">
            <w:r w:rsidRPr="00B93783">
              <w:t xml:space="preserve">- обзорная аэродромная радиолокационная станция  </w:t>
            </w:r>
          </w:p>
        </w:tc>
        <w:tc>
          <w:tcPr>
            <w:tcW w:w="6537" w:type="dxa"/>
          </w:tcPr>
          <w:p w14:paraId="06290915" w14:textId="77777777" w:rsidR="002663EB" w:rsidRPr="00B93783" w:rsidRDefault="002663EB" w:rsidP="002663EB">
            <w:r w:rsidRPr="00B93783">
              <w:t xml:space="preserve">- аэродромнинг кузатиш радиолокацион станцияси </w:t>
            </w:r>
          </w:p>
          <w:p w14:paraId="6F4E2154" w14:textId="77777777" w:rsidR="002663EB" w:rsidRPr="00B93783" w:rsidRDefault="002663EB" w:rsidP="002663EB"/>
        </w:tc>
      </w:tr>
      <w:tr w:rsidR="002663EB" w:rsidRPr="00B93783" w14:paraId="72EB0A6F" w14:textId="77777777" w:rsidTr="0026688B">
        <w:tc>
          <w:tcPr>
            <w:tcW w:w="2198" w:type="dxa"/>
          </w:tcPr>
          <w:p w14:paraId="6CCF04CE" w14:textId="77777777" w:rsidR="002663EB" w:rsidRPr="00B93783" w:rsidRDefault="002663EB" w:rsidP="002663EB">
            <w:r w:rsidRPr="00B93783">
              <w:t xml:space="preserve">АSR </w:t>
            </w:r>
          </w:p>
          <w:p w14:paraId="5CF83DD5" w14:textId="77777777" w:rsidR="002663EB" w:rsidRPr="00B93783" w:rsidRDefault="002663EB" w:rsidP="002663EB"/>
        </w:tc>
        <w:tc>
          <w:tcPr>
            <w:tcW w:w="2454" w:type="dxa"/>
          </w:tcPr>
          <w:p w14:paraId="3A68FCE8" w14:textId="77777777" w:rsidR="002663EB" w:rsidRPr="00B93783" w:rsidRDefault="002663EB" w:rsidP="002663EB">
            <w:r w:rsidRPr="00B93783">
              <w:t xml:space="preserve">- automated send/receive   </w:t>
            </w:r>
          </w:p>
        </w:tc>
        <w:tc>
          <w:tcPr>
            <w:tcW w:w="3621" w:type="dxa"/>
          </w:tcPr>
          <w:p w14:paraId="68BB12AA" w14:textId="77777777" w:rsidR="002663EB" w:rsidRPr="00B93783" w:rsidRDefault="002663EB" w:rsidP="002663EB">
            <w:r w:rsidRPr="00B93783">
              <w:t xml:space="preserve">- автоматический приемо-передающий телетайп  </w:t>
            </w:r>
          </w:p>
        </w:tc>
        <w:tc>
          <w:tcPr>
            <w:tcW w:w="6537" w:type="dxa"/>
          </w:tcPr>
          <w:p w14:paraId="6BC80169" w14:textId="77777777" w:rsidR="002663EB" w:rsidRPr="00B93783" w:rsidRDefault="002663EB" w:rsidP="002663EB">
            <w:r w:rsidRPr="00B93783">
              <w:t xml:space="preserve">- автоматик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илувчи-узатувчи телетайп</w:t>
            </w:r>
          </w:p>
        </w:tc>
      </w:tr>
      <w:tr w:rsidR="002663EB" w:rsidRPr="00B93783" w14:paraId="5AD31C59" w14:textId="77777777" w:rsidTr="0026688B">
        <w:tc>
          <w:tcPr>
            <w:tcW w:w="2198" w:type="dxa"/>
          </w:tcPr>
          <w:p w14:paraId="3DFC36BD" w14:textId="77777777" w:rsidR="002663EB" w:rsidRPr="00B93783" w:rsidRDefault="002663EB" w:rsidP="002663EB">
            <w:r w:rsidRPr="00B93783">
              <w:t xml:space="preserve">АSR </w:t>
            </w:r>
          </w:p>
          <w:p w14:paraId="0FCCD897" w14:textId="77777777" w:rsidR="002663EB" w:rsidRPr="00B93783" w:rsidRDefault="002663EB" w:rsidP="002663EB"/>
          <w:p w14:paraId="409DC9DC" w14:textId="77777777" w:rsidR="002663EB" w:rsidRPr="00B93783" w:rsidRDefault="002663EB" w:rsidP="002663EB"/>
        </w:tc>
        <w:tc>
          <w:tcPr>
            <w:tcW w:w="2454" w:type="dxa"/>
          </w:tcPr>
          <w:p w14:paraId="0055CED3" w14:textId="77777777" w:rsidR="002663EB" w:rsidRPr="00B93783" w:rsidRDefault="002663EB" w:rsidP="002663EB">
            <w:r w:rsidRPr="00B93783">
              <w:t xml:space="preserve">- automatic speech recog-nition   </w:t>
            </w:r>
          </w:p>
        </w:tc>
        <w:tc>
          <w:tcPr>
            <w:tcW w:w="3621" w:type="dxa"/>
          </w:tcPr>
          <w:p w14:paraId="76EC1638" w14:textId="77777777" w:rsidR="002663EB" w:rsidRPr="00B93783" w:rsidRDefault="002663EB" w:rsidP="002663EB">
            <w:r w:rsidRPr="00B93783">
              <w:t xml:space="preserve">- автоматическое распоз-навание речи </w:t>
            </w:r>
          </w:p>
          <w:p w14:paraId="5A1D4A92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6537" w:type="dxa"/>
          </w:tcPr>
          <w:p w14:paraId="30C29E61" w14:textId="77777777" w:rsidR="002663EB" w:rsidRPr="00B93783" w:rsidRDefault="002663EB" w:rsidP="002663EB">
            <w:r w:rsidRPr="00B93783">
              <w:t>- нут</w:t>
            </w:r>
            <w:r w:rsidR="00B93783">
              <w:t>қ</w:t>
            </w:r>
            <w:r w:rsidRPr="00B93783">
              <w:t>ни автоматик таниб олиш</w:t>
            </w:r>
          </w:p>
          <w:p w14:paraId="3542B2D3" w14:textId="77777777" w:rsidR="002663EB" w:rsidRPr="00B93783" w:rsidRDefault="002663EB" w:rsidP="002663EB"/>
        </w:tc>
      </w:tr>
      <w:tr w:rsidR="002663EB" w:rsidRPr="00B93783" w14:paraId="5AA6D70B" w14:textId="77777777" w:rsidTr="0026688B">
        <w:tc>
          <w:tcPr>
            <w:tcW w:w="2198" w:type="dxa"/>
          </w:tcPr>
          <w:p w14:paraId="6FF3580C" w14:textId="77777777" w:rsidR="002663EB" w:rsidRPr="00B93783" w:rsidRDefault="002663EB" w:rsidP="002663EB">
            <w:r w:rsidRPr="00B93783">
              <w:t xml:space="preserve">ASR </w:t>
            </w:r>
          </w:p>
          <w:p w14:paraId="6585BCC4" w14:textId="77777777" w:rsidR="002663EB" w:rsidRPr="00B93783" w:rsidRDefault="002663EB" w:rsidP="002663EB"/>
          <w:p w14:paraId="56A7A782" w14:textId="77777777" w:rsidR="002663EB" w:rsidRPr="00B93783" w:rsidRDefault="002663EB" w:rsidP="002663EB"/>
        </w:tc>
        <w:tc>
          <w:tcPr>
            <w:tcW w:w="2454" w:type="dxa"/>
          </w:tcPr>
          <w:p w14:paraId="78D20D2D" w14:textId="77777777" w:rsidR="002663EB" w:rsidRPr="00B93783" w:rsidRDefault="002663EB" w:rsidP="002663EB">
            <w:r w:rsidRPr="00B93783">
              <w:t xml:space="preserve">- airborne search  radar  </w:t>
            </w:r>
          </w:p>
          <w:p w14:paraId="2D506738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3621" w:type="dxa"/>
          </w:tcPr>
          <w:p w14:paraId="00948A2B" w14:textId="77777777" w:rsidR="002663EB" w:rsidRPr="00B93783" w:rsidRDefault="002663EB" w:rsidP="002663EB">
            <w:r w:rsidRPr="00B93783">
              <w:t xml:space="preserve">- самолетная (радиолокационная) станция обнаружения  </w:t>
            </w:r>
          </w:p>
        </w:tc>
        <w:tc>
          <w:tcPr>
            <w:tcW w:w="6537" w:type="dxa"/>
          </w:tcPr>
          <w:p w14:paraId="5D853749" w14:textId="77777777" w:rsidR="002663EB" w:rsidRPr="00B93783" w:rsidRDefault="002663EB" w:rsidP="002663EB">
            <w:r w:rsidRPr="00B93783">
              <w:t>- самолётдаги ани</w:t>
            </w:r>
            <w:r w:rsidR="00B93783">
              <w:t>қ</w:t>
            </w:r>
            <w:r w:rsidRPr="00B93783">
              <w:t>лаб топиш (радиолокацион) станцияси</w:t>
            </w:r>
          </w:p>
        </w:tc>
      </w:tr>
      <w:tr w:rsidR="002663EB" w:rsidRPr="00B93783" w14:paraId="6C600396" w14:textId="77777777" w:rsidTr="0026688B">
        <w:tc>
          <w:tcPr>
            <w:tcW w:w="2198" w:type="dxa"/>
          </w:tcPr>
          <w:p w14:paraId="4D949909" w14:textId="77777777" w:rsidR="002663EB" w:rsidRPr="00B93783" w:rsidRDefault="002663EB" w:rsidP="002663EB">
            <w:r w:rsidRPr="00B93783">
              <w:t>АSRA</w:t>
            </w:r>
          </w:p>
          <w:p w14:paraId="58BFD884" w14:textId="77777777" w:rsidR="002663EB" w:rsidRPr="00B93783" w:rsidRDefault="002663EB" w:rsidP="002663EB"/>
          <w:p w14:paraId="52E22F85" w14:textId="77777777" w:rsidR="002663EB" w:rsidRPr="00B93783" w:rsidRDefault="002663EB" w:rsidP="002663EB"/>
        </w:tc>
        <w:tc>
          <w:tcPr>
            <w:tcW w:w="2454" w:type="dxa"/>
          </w:tcPr>
          <w:p w14:paraId="4A45ECEA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-automatic stereo-phonic recording  amplifier   </w:t>
            </w:r>
          </w:p>
        </w:tc>
        <w:tc>
          <w:tcPr>
            <w:tcW w:w="3621" w:type="dxa"/>
          </w:tcPr>
          <w:p w14:paraId="779EA08D" w14:textId="77777777" w:rsidR="002663EB" w:rsidRPr="00B93783" w:rsidRDefault="002663EB" w:rsidP="002663EB">
            <w:r w:rsidRPr="00B93783">
              <w:t xml:space="preserve">- автоматический усилитель стереофонической записи   </w:t>
            </w:r>
          </w:p>
        </w:tc>
        <w:tc>
          <w:tcPr>
            <w:tcW w:w="6537" w:type="dxa"/>
          </w:tcPr>
          <w:p w14:paraId="1B822F5F" w14:textId="77777777" w:rsidR="002663EB" w:rsidRPr="00B93783" w:rsidRDefault="002663EB" w:rsidP="002663EB">
            <w:r w:rsidRPr="00B93783">
              <w:t>- стереофоник ёзувни  автоматик кучайтиргич</w:t>
            </w:r>
          </w:p>
        </w:tc>
      </w:tr>
      <w:tr w:rsidR="002663EB" w:rsidRPr="00B93783" w14:paraId="142F45AD" w14:textId="77777777" w:rsidTr="0026688B">
        <w:tc>
          <w:tcPr>
            <w:tcW w:w="2198" w:type="dxa"/>
          </w:tcPr>
          <w:p w14:paraId="3A76748C" w14:textId="77777777" w:rsidR="002663EB" w:rsidRPr="00B93783" w:rsidRDefault="002663EB" w:rsidP="002663EB">
            <w:r w:rsidRPr="00B93783">
              <w:t xml:space="preserve">Asm, </w:t>
            </w:r>
            <w:r w:rsidRPr="0026688B">
              <w:rPr>
                <w:caps/>
              </w:rPr>
              <w:t>Asm</w:t>
            </w:r>
          </w:p>
          <w:p w14:paraId="6D61FDCB" w14:textId="77777777" w:rsidR="002663EB" w:rsidRPr="00B93783" w:rsidRDefault="002663EB" w:rsidP="002663EB"/>
          <w:p w14:paraId="635233E7" w14:textId="77777777" w:rsidR="002663EB" w:rsidRPr="00B93783" w:rsidRDefault="002663EB" w:rsidP="002663EB"/>
        </w:tc>
        <w:tc>
          <w:tcPr>
            <w:tcW w:w="2454" w:type="dxa"/>
          </w:tcPr>
          <w:p w14:paraId="639E1921" w14:textId="77777777" w:rsidR="002663EB" w:rsidRPr="00B93783" w:rsidRDefault="002663EB" w:rsidP="002663EB">
            <w:r w:rsidRPr="00B93783">
              <w:t xml:space="preserve"> - assembler  </w:t>
            </w:r>
          </w:p>
          <w:p w14:paraId="4336FCA0" w14:textId="77777777" w:rsidR="002663EB" w:rsidRPr="00B93783" w:rsidRDefault="002663EB" w:rsidP="002663EB"/>
          <w:p w14:paraId="2F8666B5" w14:textId="77777777" w:rsidR="002663EB" w:rsidRPr="00B93783" w:rsidRDefault="002663EB" w:rsidP="002663EB">
            <w:r w:rsidRPr="00B93783">
              <w:t xml:space="preserve">            </w:t>
            </w:r>
          </w:p>
        </w:tc>
        <w:tc>
          <w:tcPr>
            <w:tcW w:w="3621" w:type="dxa"/>
          </w:tcPr>
          <w:p w14:paraId="521F0CC3" w14:textId="77777777" w:rsidR="002663EB" w:rsidRPr="00B93783" w:rsidRDefault="002663EB" w:rsidP="002663EB">
            <w:r w:rsidRPr="00B93783">
              <w:t>- ассемблер (язык прог-раммирования низкого уровня)</w:t>
            </w:r>
          </w:p>
        </w:tc>
        <w:tc>
          <w:tcPr>
            <w:tcW w:w="6537" w:type="dxa"/>
          </w:tcPr>
          <w:p w14:paraId="0C397AF8" w14:textId="77777777" w:rsidR="002663EB" w:rsidRPr="00B93783" w:rsidRDefault="002663EB" w:rsidP="002663EB">
            <w:r w:rsidRPr="00B93783">
              <w:t>- ассемблер (паст даражани дастурлаш тили)</w:t>
            </w:r>
          </w:p>
        </w:tc>
      </w:tr>
      <w:tr w:rsidR="002663EB" w:rsidRPr="00B93783" w14:paraId="2D2020CB" w14:textId="77777777" w:rsidTr="0026688B">
        <w:tc>
          <w:tcPr>
            <w:tcW w:w="2198" w:type="dxa"/>
          </w:tcPr>
          <w:p w14:paraId="7490BF8F" w14:textId="77777777" w:rsidR="002663EB" w:rsidRPr="00B93783" w:rsidRDefault="002663EB" w:rsidP="002663EB">
            <w:r w:rsidRPr="00B93783">
              <w:t xml:space="preserve">ASTM </w:t>
            </w:r>
          </w:p>
          <w:p w14:paraId="7011B640" w14:textId="77777777" w:rsidR="002663EB" w:rsidRPr="00B93783" w:rsidRDefault="002663EB" w:rsidP="002663EB"/>
          <w:p w14:paraId="7289A544" w14:textId="77777777" w:rsidR="002663EB" w:rsidRPr="00B93783" w:rsidRDefault="002663EB" w:rsidP="002663EB"/>
        </w:tc>
        <w:tc>
          <w:tcPr>
            <w:tcW w:w="2454" w:type="dxa"/>
          </w:tcPr>
          <w:p w14:paraId="259610D3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American  Society for  Testing  Materials   </w:t>
            </w:r>
          </w:p>
        </w:tc>
        <w:tc>
          <w:tcPr>
            <w:tcW w:w="3621" w:type="dxa"/>
          </w:tcPr>
          <w:p w14:paraId="09103085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а</w:t>
            </w:r>
            <w:r w:rsidRPr="00B93783">
              <w:t xml:space="preserve">мериканское общество по испытанию материалов    </w:t>
            </w:r>
          </w:p>
        </w:tc>
        <w:tc>
          <w:tcPr>
            <w:tcW w:w="6537" w:type="dxa"/>
          </w:tcPr>
          <w:p w14:paraId="4D2204D4" w14:textId="77777777" w:rsidR="002663EB" w:rsidRPr="00B93783" w:rsidRDefault="002663EB" w:rsidP="002663EB">
            <w:r w:rsidRPr="00B93783">
              <w:t>- Америка материалларни синаш жамияти</w:t>
            </w:r>
          </w:p>
        </w:tc>
      </w:tr>
      <w:tr w:rsidR="002663EB" w:rsidRPr="00B93783" w14:paraId="2AC57AF8" w14:textId="77777777" w:rsidTr="0026688B">
        <w:tc>
          <w:tcPr>
            <w:tcW w:w="2198" w:type="dxa"/>
          </w:tcPr>
          <w:p w14:paraId="4496D52D" w14:textId="77777777" w:rsidR="002663EB" w:rsidRPr="00B93783" w:rsidRDefault="002663EB" w:rsidP="002663EB">
            <w:r w:rsidRPr="00B93783">
              <w:t>ASTS</w:t>
            </w:r>
          </w:p>
          <w:p w14:paraId="697CF97C" w14:textId="77777777" w:rsidR="002663EB" w:rsidRPr="00B93783" w:rsidRDefault="002663EB" w:rsidP="002663EB"/>
          <w:p w14:paraId="7A7BF797" w14:textId="77777777" w:rsidR="002663EB" w:rsidRPr="00B93783" w:rsidRDefault="002663EB" w:rsidP="002663EB"/>
        </w:tc>
        <w:tc>
          <w:tcPr>
            <w:tcW w:w="2454" w:type="dxa"/>
          </w:tcPr>
          <w:p w14:paraId="00D64B21" w14:textId="77777777" w:rsidR="002663EB" w:rsidRPr="00B93783" w:rsidRDefault="002663EB" w:rsidP="002663EB">
            <w:r w:rsidRPr="00B93783">
              <w:t xml:space="preserve">- automatic  stereo  tuning system   </w:t>
            </w:r>
          </w:p>
        </w:tc>
        <w:tc>
          <w:tcPr>
            <w:tcW w:w="3621" w:type="dxa"/>
          </w:tcPr>
          <w:p w14:paraId="380CDA6D" w14:textId="77777777" w:rsidR="002663EB" w:rsidRPr="00B93783" w:rsidRDefault="002663EB" w:rsidP="002663EB">
            <w:r w:rsidRPr="00B93783">
              <w:t xml:space="preserve">- система автоматической настройки на стереопрограммы (на УКВ) </w:t>
            </w:r>
          </w:p>
        </w:tc>
        <w:tc>
          <w:tcPr>
            <w:tcW w:w="6537" w:type="dxa"/>
          </w:tcPr>
          <w:p w14:paraId="60244C3B" w14:textId="77777777" w:rsidR="002663EB" w:rsidRPr="00B93783" w:rsidRDefault="002663EB" w:rsidP="002663EB">
            <w:r w:rsidRPr="00B93783">
              <w:t>- стерео дастурларга автоматик созлаш ти</w:t>
            </w:r>
            <w:r w:rsidRPr="00B93783">
              <w:lastRenderedPageBreak/>
              <w:t>з</w:t>
            </w:r>
            <w:r w:rsidRPr="00B93783">
              <w:lastRenderedPageBreak/>
              <w:t>ими (У</w:t>
            </w:r>
            <w:r w:rsidR="00B93783">
              <w:t>Қ</w:t>
            </w:r>
            <w:r w:rsidRPr="00B93783">
              <w:t>Тда)</w:t>
            </w:r>
          </w:p>
          <w:p w14:paraId="6B8D676C" w14:textId="77777777" w:rsidR="002663EB" w:rsidRPr="00B93783" w:rsidRDefault="002663EB" w:rsidP="002663EB"/>
        </w:tc>
      </w:tr>
      <w:tr w:rsidR="002663EB" w:rsidRPr="00B93783" w14:paraId="43BDBFA0" w14:textId="77777777" w:rsidTr="0026688B">
        <w:tc>
          <w:tcPr>
            <w:tcW w:w="2198" w:type="dxa"/>
          </w:tcPr>
          <w:p w14:paraId="750B42C0" w14:textId="77777777" w:rsidR="002663EB" w:rsidRPr="00B93783" w:rsidRDefault="002663EB" w:rsidP="002663EB">
            <w:r w:rsidRPr="00B93783">
              <w:t xml:space="preserve">ASV </w:t>
            </w:r>
          </w:p>
          <w:p w14:paraId="4C0CA49A" w14:textId="77777777" w:rsidR="002663EB" w:rsidRPr="00B93783" w:rsidRDefault="002663EB" w:rsidP="002663EB"/>
        </w:tc>
        <w:tc>
          <w:tcPr>
            <w:tcW w:w="2454" w:type="dxa"/>
          </w:tcPr>
          <w:p w14:paraId="1C1394AB" w14:textId="77777777" w:rsidR="002663EB" w:rsidRPr="00B93783" w:rsidRDefault="002663EB" w:rsidP="002663EB">
            <w:r w:rsidRPr="00B93783">
              <w:t xml:space="preserve">- aircraft to </w:t>
            </w:r>
            <w:r w:rsidRPr="00B93783">
              <w:lastRenderedPageBreak/>
              <w:t xml:space="preserve"> surface vessel   </w:t>
            </w:r>
          </w:p>
        </w:tc>
        <w:tc>
          <w:tcPr>
            <w:tcW w:w="3621" w:type="dxa"/>
          </w:tcPr>
          <w:p w14:paraId="363B2D1A" w14:textId="77777777" w:rsidR="002663EB" w:rsidRPr="00B93783" w:rsidRDefault="002663EB" w:rsidP="002663EB">
            <w:r w:rsidRPr="00B93783">
              <w:t>- самолетная</w:t>
            </w:r>
            <w:r w:rsidRPr="00B93783">
              <w:lastRenderedPageBreak/>
              <w:t xml:space="preserve">  станция для обнаружени</w:t>
            </w:r>
            <w:r w:rsidRPr="00B93783">
              <w:lastRenderedPageBreak/>
              <w:t xml:space="preserve">я кораблей  </w:t>
            </w:r>
          </w:p>
        </w:tc>
        <w:tc>
          <w:tcPr>
            <w:tcW w:w="6537" w:type="dxa"/>
          </w:tcPr>
          <w:p w14:paraId="173E1524" w14:textId="77777777" w:rsidR="002663EB" w:rsidRPr="00B93783" w:rsidRDefault="002663EB" w:rsidP="002663EB">
            <w:r w:rsidRPr="00B93783">
              <w:t>- кемаларни ани</w:t>
            </w:r>
            <w:r w:rsidR="00B93783">
              <w:t>қ</w:t>
            </w:r>
            <w:r w:rsidRPr="00B93783">
              <w:t>лаб топиш учун самолёт станц</w:t>
            </w:r>
            <w:r w:rsidRPr="00B93783">
              <w:lastRenderedPageBreak/>
              <w:t>и</w:t>
            </w:r>
            <w:r w:rsidRPr="00B93783">
              <w:t>яси</w:t>
            </w:r>
          </w:p>
        </w:tc>
      </w:tr>
      <w:tr w:rsidR="002663EB" w:rsidRPr="00B93783" w14:paraId="39B8EEFA" w14:textId="77777777" w:rsidTr="0026688B">
        <w:tc>
          <w:tcPr>
            <w:tcW w:w="2198" w:type="dxa"/>
          </w:tcPr>
          <w:p w14:paraId="616D23C8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uz-Latn-UZ"/>
              </w:rPr>
              <w:t>A t</w:t>
            </w:r>
            <w:r w:rsidRPr="00B93783">
              <w:t>est</w:t>
            </w:r>
          </w:p>
          <w:p w14:paraId="33029483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454" w:type="dxa"/>
          </w:tcPr>
          <w:p w14:paraId="05082BCD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26688B">
              <w:rPr>
                <w:lang w:val="uz-Latn-UZ"/>
              </w:rPr>
              <w:t xml:space="preserve">A </w:t>
            </w:r>
            <w:r w:rsidRPr="00B93783">
              <w:t>test</w:t>
            </w:r>
          </w:p>
          <w:p w14:paraId="25851285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3621" w:type="dxa"/>
          </w:tcPr>
          <w:p w14:paraId="7D2430E2" w14:textId="77777777" w:rsidR="002663EB" w:rsidRPr="00B93783" w:rsidRDefault="002663EB" w:rsidP="002663EB">
            <w:r w:rsidRPr="00B93783">
              <w:t>- лабораторные испытания</w:t>
            </w:r>
          </w:p>
        </w:tc>
        <w:tc>
          <w:tcPr>
            <w:tcW w:w="6537" w:type="dxa"/>
          </w:tcPr>
          <w:p w14:paraId="7074539F" w14:textId="77777777" w:rsidR="002663EB" w:rsidRPr="00B93783" w:rsidRDefault="002663EB" w:rsidP="002663EB">
            <w:r w:rsidRPr="00B93783">
              <w:t>- лаборатория синовлари</w:t>
            </w:r>
          </w:p>
        </w:tc>
      </w:tr>
      <w:tr w:rsidR="002663EB" w:rsidRPr="00B93783" w14:paraId="4757A920" w14:textId="77777777" w:rsidTr="0026688B">
        <w:tc>
          <w:tcPr>
            <w:tcW w:w="2198" w:type="dxa"/>
          </w:tcPr>
          <w:p w14:paraId="06B4BC2C" w14:textId="77777777" w:rsidR="002663EB" w:rsidRPr="00B93783" w:rsidRDefault="002663EB" w:rsidP="002663EB">
            <w:r w:rsidRPr="0026688B">
              <w:rPr>
                <w:lang w:val="en-US"/>
              </w:rPr>
              <w:t>AT bus</w:t>
            </w:r>
          </w:p>
          <w:p w14:paraId="5EA3A52C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454" w:type="dxa"/>
          </w:tcPr>
          <w:p w14:paraId="470463DF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GB"/>
              </w:rPr>
              <w:t xml:space="preserve">- </w:t>
            </w:r>
            <w:r w:rsidRPr="0026688B">
              <w:rPr>
                <w:lang w:val="en-US"/>
              </w:rPr>
              <w:t>AT-bus</w:t>
            </w:r>
            <w:r w:rsidRPr="0026688B">
              <w:rPr>
                <w:lang w:val="en-GB"/>
              </w:rPr>
              <w:t xml:space="preserve"> </w:t>
            </w:r>
            <w:r w:rsidRPr="00B93783">
              <w:t>или</w:t>
            </w:r>
            <w:r w:rsidRPr="0026688B">
              <w:rPr>
                <w:lang w:val="en-US"/>
              </w:rPr>
              <w:t xml:space="preserve"> advanced technolo-gy bus</w:t>
            </w:r>
          </w:p>
        </w:tc>
        <w:tc>
          <w:tcPr>
            <w:tcW w:w="3621" w:type="dxa"/>
          </w:tcPr>
          <w:p w14:paraId="0E784884" w14:textId="77777777" w:rsidR="002663EB" w:rsidRPr="00B93783" w:rsidRDefault="002663EB" w:rsidP="002663EB">
            <w:r w:rsidRPr="00B93783">
              <w:t>- шина АТ или усовершенствованная системная шина с учетом</w:t>
            </w:r>
          </w:p>
        </w:tc>
        <w:tc>
          <w:tcPr>
            <w:tcW w:w="6537" w:type="dxa"/>
          </w:tcPr>
          <w:p w14:paraId="3782B603" w14:textId="77777777" w:rsidR="002663EB" w:rsidRPr="00B93783" w:rsidRDefault="002663EB" w:rsidP="002663EB">
            <w:r w:rsidRPr="00B93783">
              <w:t>- АТ шина ёки такомиллаштирилган тизимли шина</w:t>
            </w:r>
          </w:p>
          <w:p w14:paraId="2C8D6490" w14:textId="77777777" w:rsidR="002663EB" w:rsidRPr="00B93783" w:rsidRDefault="002663EB" w:rsidP="002663EB"/>
        </w:tc>
      </w:tr>
      <w:tr w:rsidR="002663EB" w:rsidRPr="00B93783" w14:paraId="2D19874A" w14:textId="77777777" w:rsidTr="0026688B">
        <w:tc>
          <w:tcPr>
            <w:tcW w:w="2198" w:type="dxa"/>
          </w:tcPr>
          <w:p w14:paraId="09000F0A" w14:textId="77777777" w:rsidR="002663EB" w:rsidRPr="00B93783" w:rsidRDefault="002663EB" w:rsidP="002663EB">
            <w:r w:rsidRPr="00B93783">
              <w:t xml:space="preserve">АТ </w:t>
            </w:r>
          </w:p>
          <w:p w14:paraId="624DA103" w14:textId="77777777" w:rsidR="002663EB" w:rsidRPr="00B93783" w:rsidRDefault="002663EB" w:rsidP="002663EB"/>
        </w:tc>
        <w:tc>
          <w:tcPr>
            <w:tcW w:w="2454" w:type="dxa"/>
          </w:tcPr>
          <w:p w14:paraId="5726DAA3" w14:textId="77777777" w:rsidR="002663EB" w:rsidRPr="00B93783" w:rsidRDefault="002663EB" w:rsidP="002663EB">
            <w:r w:rsidRPr="00B93783">
              <w:t xml:space="preserve">- avalanche  transistor   </w:t>
            </w:r>
          </w:p>
        </w:tc>
        <w:tc>
          <w:tcPr>
            <w:tcW w:w="3621" w:type="dxa"/>
          </w:tcPr>
          <w:p w14:paraId="089E844C" w14:textId="77777777" w:rsidR="002663EB" w:rsidRPr="00B93783" w:rsidRDefault="002663EB" w:rsidP="002663EB">
            <w:r w:rsidRPr="00B93783">
              <w:t xml:space="preserve">- сплавной транзистор   </w:t>
            </w:r>
          </w:p>
          <w:p w14:paraId="44460C5C" w14:textId="77777777" w:rsidR="002663EB" w:rsidRPr="00B93783" w:rsidRDefault="002663EB" w:rsidP="002663EB"/>
        </w:tc>
        <w:tc>
          <w:tcPr>
            <w:tcW w:w="6537" w:type="dxa"/>
          </w:tcPr>
          <w:p w14:paraId="4E54FA77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>отишмали транзистор</w:t>
            </w:r>
          </w:p>
        </w:tc>
      </w:tr>
      <w:tr w:rsidR="002663EB" w:rsidRPr="00B93783" w14:paraId="1E841C99" w14:textId="77777777" w:rsidTr="0026688B">
        <w:tc>
          <w:tcPr>
            <w:tcW w:w="2198" w:type="dxa"/>
          </w:tcPr>
          <w:p w14:paraId="4767F67A" w14:textId="77777777" w:rsidR="002663EB" w:rsidRPr="00B93783" w:rsidRDefault="002663EB" w:rsidP="002663EB">
            <w:r w:rsidRPr="00B93783">
              <w:t xml:space="preserve">АТ </w:t>
            </w:r>
          </w:p>
          <w:p w14:paraId="7A6782EE" w14:textId="77777777" w:rsidR="002663EB" w:rsidRPr="00B93783" w:rsidRDefault="002663EB" w:rsidP="002663EB"/>
        </w:tc>
        <w:tc>
          <w:tcPr>
            <w:tcW w:w="2454" w:type="dxa"/>
          </w:tcPr>
          <w:p w14:paraId="7016D1C7" w14:textId="77777777" w:rsidR="002663EB" w:rsidRPr="00B93783" w:rsidRDefault="002663EB" w:rsidP="002663EB">
            <w:r w:rsidRPr="00B93783">
              <w:t xml:space="preserve">- automatic translation   </w:t>
            </w:r>
          </w:p>
        </w:tc>
        <w:tc>
          <w:tcPr>
            <w:tcW w:w="3621" w:type="dxa"/>
          </w:tcPr>
          <w:p w14:paraId="367AC018" w14:textId="77777777" w:rsidR="002663EB" w:rsidRPr="00B93783" w:rsidRDefault="002663EB" w:rsidP="002663EB">
            <w:r w:rsidRPr="00B93783">
              <w:t xml:space="preserve">- автоматический перевод </w:t>
            </w:r>
          </w:p>
          <w:p w14:paraId="1E283BDA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6537" w:type="dxa"/>
          </w:tcPr>
          <w:p w14:paraId="088CD997" w14:textId="77777777" w:rsidR="002663EB" w:rsidRPr="00B93783" w:rsidRDefault="002663EB" w:rsidP="002663EB">
            <w:r w:rsidRPr="00B93783">
              <w:t>- автоматик таржима</w:t>
            </w:r>
          </w:p>
        </w:tc>
      </w:tr>
      <w:tr w:rsidR="002663EB" w:rsidRPr="00B93783" w14:paraId="129FF774" w14:textId="77777777" w:rsidTr="0026688B">
        <w:tc>
          <w:tcPr>
            <w:tcW w:w="2198" w:type="dxa"/>
          </w:tcPr>
          <w:p w14:paraId="4D49C989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АТ </w:t>
            </w:r>
          </w:p>
          <w:p w14:paraId="22C57034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454" w:type="dxa"/>
          </w:tcPr>
          <w:p w14:paraId="0B6E2FCB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Asynchronous Transmission</w:t>
            </w:r>
            <w:r w:rsidRPr="00B93783">
              <w:t xml:space="preserve">  </w:t>
            </w:r>
          </w:p>
        </w:tc>
        <w:tc>
          <w:tcPr>
            <w:tcW w:w="3621" w:type="dxa"/>
          </w:tcPr>
          <w:p w14:paraId="1D2C3B5E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асинхронная передача  </w:t>
            </w:r>
          </w:p>
          <w:p w14:paraId="44EE369A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6537" w:type="dxa"/>
          </w:tcPr>
          <w:p w14:paraId="01B1874B" w14:textId="77777777" w:rsidR="002663EB" w:rsidRPr="00B93783" w:rsidRDefault="002663EB" w:rsidP="002663EB">
            <w:r w:rsidRPr="00B93783">
              <w:t>- асинхрон узатиш</w:t>
            </w:r>
          </w:p>
        </w:tc>
      </w:tr>
      <w:tr w:rsidR="002663EB" w:rsidRPr="00B93783" w14:paraId="7ED6E398" w14:textId="77777777" w:rsidTr="0026688B">
        <w:tc>
          <w:tcPr>
            <w:tcW w:w="2198" w:type="dxa"/>
          </w:tcPr>
          <w:p w14:paraId="1DE4E141" w14:textId="77777777" w:rsidR="002663EB" w:rsidRPr="00B93783" w:rsidRDefault="002663EB" w:rsidP="002663EB">
            <w:r w:rsidRPr="00B93783">
              <w:t xml:space="preserve">АТ </w:t>
            </w:r>
          </w:p>
        </w:tc>
        <w:tc>
          <w:tcPr>
            <w:tcW w:w="2454" w:type="dxa"/>
          </w:tcPr>
          <w:p w14:paraId="70A2495C" w14:textId="77777777" w:rsidR="002663EB" w:rsidRPr="00B93783" w:rsidRDefault="002663EB" w:rsidP="002663EB">
            <w:r w:rsidRPr="00B93783">
              <w:t>- action time</w:t>
            </w:r>
          </w:p>
        </w:tc>
        <w:tc>
          <w:tcPr>
            <w:tcW w:w="3621" w:type="dxa"/>
          </w:tcPr>
          <w:p w14:paraId="1CE54AF5" w14:textId="77777777" w:rsidR="002663EB" w:rsidRPr="00B93783" w:rsidRDefault="002663EB" w:rsidP="002663EB">
            <w:r w:rsidRPr="00B93783">
              <w:t xml:space="preserve">- рабочее время  </w:t>
            </w:r>
          </w:p>
        </w:tc>
        <w:tc>
          <w:tcPr>
            <w:tcW w:w="6537" w:type="dxa"/>
          </w:tcPr>
          <w:p w14:paraId="23794849" w14:textId="77777777" w:rsidR="002663EB" w:rsidRPr="00B93783" w:rsidRDefault="002663EB" w:rsidP="002663EB">
            <w:r w:rsidRPr="00B93783">
              <w:t>- иш ва</w:t>
            </w:r>
            <w:r w:rsidR="00B93783">
              <w:t>қ</w:t>
            </w:r>
            <w:r w:rsidRPr="00B93783">
              <w:t>ти</w:t>
            </w:r>
          </w:p>
        </w:tc>
      </w:tr>
      <w:tr w:rsidR="002663EB" w:rsidRPr="00B93783" w14:paraId="05B2A403" w14:textId="77777777" w:rsidTr="0026688B">
        <w:tc>
          <w:tcPr>
            <w:tcW w:w="2198" w:type="dxa"/>
          </w:tcPr>
          <w:p w14:paraId="14E63E93" w14:textId="77777777" w:rsidR="002663EB" w:rsidRPr="00B93783" w:rsidRDefault="002663EB" w:rsidP="002663EB">
            <w:r w:rsidRPr="00B93783">
              <w:t xml:space="preserve">АТ </w:t>
            </w:r>
          </w:p>
          <w:p w14:paraId="5FFB46B9" w14:textId="77777777" w:rsidR="002663EB" w:rsidRPr="00B93783" w:rsidRDefault="002663EB" w:rsidP="002663EB"/>
        </w:tc>
        <w:tc>
          <w:tcPr>
            <w:tcW w:w="2454" w:type="dxa"/>
          </w:tcPr>
          <w:p w14:paraId="45D4FF53" w14:textId="77777777" w:rsidR="002663EB" w:rsidRPr="00B93783" w:rsidRDefault="002663EB" w:rsidP="002663EB">
            <w:r w:rsidRPr="00B93783">
              <w:t xml:space="preserve">- Advanced  Technology   </w:t>
            </w:r>
          </w:p>
        </w:tc>
        <w:tc>
          <w:tcPr>
            <w:tcW w:w="3621" w:type="dxa"/>
          </w:tcPr>
          <w:p w14:paraId="1753DE02" w14:textId="77777777" w:rsidR="002663EB" w:rsidRPr="00B93783" w:rsidRDefault="002663EB" w:rsidP="002663EB">
            <w:r w:rsidRPr="00B93783">
              <w:t>- усовершенствованная технология</w:t>
            </w:r>
          </w:p>
        </w:tc>
        <w:tc>
          <w:tcPr>
            <w:tcW w:w="6537" w:type="dxa"/>
          </w:tcPr>
          <w:p w14:paraId="0778B7D0" w14:textId="77777777" w:rsidR="002663EB" w:rsidRPr="00B93783" w:rsidRDefault="002663EB" w:rsidP="002663EB">
            <w:r w:rsidRPr="00B93783">
              <w:t xml:space="preserve">- такомиллаштирилган технология </w:t>
            </w:r>
          </w:p>
          <w:p w14:paraId="3D306C2C" w14:textId="77777777" w:rsidR="002663EB" w:rsidRPr="00B93783" w:rsidRDefault="002663EB" w:rsidP="002663EB"/>
        </w:tc>
      </w:tr>
      <w:tr w:rsidR="002663EB" w:rsidRPr="00B93783" w14:paraId="16C0540B" w14:textId="77777777" w:rsidTr="0026688B">
        <w:tc>
          <w:tcPr>
            <w:tcW w:w="2198" w:type="dxa"/>
          </w:tcPr>
          <w:p w14:paraId="314ABA44" w14:textId="77777777" w:rsidR="002663EB" w:rsidRPr="00B93783" w:rsidRDefault="002663EB" w:rsidP="002663EB">
            <w:r w:rsidRPr="00B93783">
              <w:t>ATA</w:t>
            </w:r>
          </w:p>
          <w:p w14:paraId="1AD89EDE" w14:textId="77777777" w:rsidR="002663EB" w:rsidRPr="00B93783" w:rsidRDefault="002663EB" w:rsidP="002663EB"/>
          <w:p w14:paraId="03536E2A" w14:textId="77777777" w:rsidR="002663EB" w:rsidRPr="00B93783" w:rsidRDefault="002663EB" w:rsidP="002663EB"/>
          <w:p w14:paraId="32B5E79F" w14:textId="77777777" w:rsidR="002663EB" w:rsidRPr="00B93783" w:rsidRDefault="002663EB" w:rsidP="002663EB"/>
          <w:p w14:paraId="0783989B" w14:textId="77777777" w:rsidR="002663EB" w:rsidRPr="00B93783" w:rsidRDefault="002663EB" w:rsidP="002663EB"/>
          <w:p w14:paraId="5E82349E" w14:textId="77777777" w:rsidR="002663EB" w:rsidRPr="00B93783" w:rsidRDefault="002663EB" w:rsidP="002663EB"/>
          <w:p w14:paraId="44298816" w14:textId="77777777" w:rsidR="002663EB" w:rsidRPr="00B93783" w:rsidRDefault="002663EB" w:rsidP="002663EB"/>
          <w:p w14:paraId="0856830C" w14:textId="77777777" w:rsidR="002663EB" w:rsidRPr="00B93783" w:rsidRDefault="002663EB" w:rsidP="002663EB"/>
          <w:p w14:paraId="79EE08AC" w14:textId="77777777" w:rsidR="002663EB" w:rsidRPr="00B93783" w:rsidRDefault="002663EB" w:rsidP="002663EB"/>
        </w:tc>
        <w:tc>
          <w:tcPr>
            <w:tcW w:w="2454" w:type="dxa"/>
          </w:tcPr>
          <w:p w14:paraId="3BCF99DB" w14:textId="77777777" w:rsidR="002663EB" w:rsidRPr="00B93783" w:rsidRDefault="002663EB" w:rsidP="002663EB">
            <w:r w:rsidRPr="00B93783">
              <w:t xml:space="preserve">- ARCnet Trade  Assosiation </w:t>
            </w:r>
          </w:p>
          <w:p w14:paraId="264E4BA4" w14:textId="77777777" w:rsidR="002663EB" w:rsidRPr="00B93783" w:rsidRDefault="002663EB" w:rsidP="002663EB"/>
          <w:p w14:paraId="24B88754" w14:textId="77777777" w:rsidR="002663EB" w:rsidRPr="00B93783" w:rsidRDefault="002663EB" w:rsidP="002663EB"/>
          <w:p w14:paraId="562C768F" w14:textId="77777777" w:rsidR="002663EB" w:rsidRPr="00B93783" w:rsidRDefault="002663EB" w:rsidP="002663EB"/>
          <w:p w14:paraId="02CD2C03" w14:textId="77777777" w:rsidR="002663EB" w:rsidRPr="00B93783" w:rsidRDefault="002663EB" w:rsidP="002663EB"/>
          <w:p w14:paraId="141E1D53" w14:textId="77777777" w:rsidR="002663EB" w:rsidRPr="00B93783" w:rsidRDefault="002663EB" w:rsidP="002663EB"/>
          <w:p w14:paraId="6257AF67" w14:textId="77777777" w:rsidR="002663EB" w:rsidRPr="00B93783" w:rsidRDefault="002663EB" w:rsidP="002663EB"/>
          <w:p w14:paraId="58F0E060" w14:textId="77777777" w:rsidR="002663EB" w:rsidRPr="00B93783" w:rsidRDefault="002663EB" w:rsidP="002663EB">
            <w:r w:rsidRPr="00B93783">
              <w:t xml:space="preserve">                </w:t>
            </w:r>
          </w:p>
        </w:tc>
        <w:tc>
          <w:tcPr>
            <w:tcW w:w="3621" w:type="dxa"/>
          </w:tcPr>
          <w:p w14:paraId="2BDCBA89" w14:textId="77777777" w:rsidR="002663EB" w:rsidRPr="00B93783" w:rsidRDefault="002663EB" w:rsidP="002663EB">
            <w:r w:rsidRPr="00B93783">
              <w:t xml:space="preserve">- ассоциация АТА (производителей средств  локальной сети ARC net). Охватывает около 50 производителей сети ARCnet, включая такие ведущие фирмы, как Datapoint  Corp, Stardard Microsys-tems Corp </w:t>
            </w:r>
          </w:p>
        </w:tc>
        <w:tc>
          <w:tcPr>
            <w:tcW w:w="6537" w:type="dxa"/>
          </w:tcPr>
          <w:p w14:paraId="4DECF6AE" w14:textId="77777777" w:rsidR="002663EB" w:rsidRPr="00B93783" w:rsidRDefault="002663EB" w:rsidP="002663EB">
            <w:r w:rsidRPr="00B93783">
              <w:t>- АТА ассоциацияси (</w:t>
            </w:r>
            <w:r w:rsidRPr="0026688B">
              <w:rPr>
                <w:lang w:val="en-US"/>
              </w:rPr>
              <w:t>ARC</w:t>
            </w:r>
            <w:r w:rsidRPr="00B93783">
              <w:t xml:space="preserve"> </w:t>
            </w:r>
            <w:r w:rsidRPr="0026688B">
              <w:rPr>
                <w:lang w:val="en-US"/>
              </w:rPr>
              <w:t>net</w:t>
            </w:r>
            <w:r w:rsidRPr="00B93783">
              <w:t xml:space="preserve"> локал тармо</w:t>
            </w:r>
            <w:r w:rsidR="00B93783">
              <w:t>ғ</w:t>
            </w:r>
            <w:r w:rsidRPr="00B93783">
              <w:t>и воситаларини ишлаб чи</w:t>
            </w:r>
            <w:r w:rsidR="00B93783">
              <w:t>қ</w:t>
            </w:r>
            <w:r w:rsidRPr="00B93783">
              <w:t xml:space="preserve">арувчилар) </w:t>
            </w:r>
            <w:r w:rsidRPr="0026688B">
              <w:rPr>
                <w:lang w:val="en-US"/>
              </w:rPr>
              <w:t>ARC</w:t>
            </w:r>
            <w:r w:rsidRPr="00B93783">
              <w:t xml:space="preserve"> </w:t>
            </w:r>
            <w:r w:rsidRPr="0026688B">
              <w:rPr>
                <w:lang w:val="en-US"/>
              </w:rPr>
              <w:t>net</w:t>
            </w:r>
            <w:r w:rsidRPr="00B93783">
              <w:t xml:space="preserve"> локал тармо</w:t>
            </w:r>
            <w:r w:rsidR="00B93783">
              <w:t>ғ</w:t>
            </w:r>
            <w:r w:rsidRPr="00B93783">
              <w:t>ининг 50 га я</w:t>
            </w:r>
            <w:r w:rsidR="00B93783">
              <w:t>қ</w:t>
            </w:r>
            <w:r w:rsidRPr="00B93783">
              <w:t>ин ишлаб чи</w:t>
            </w:r>
            <w:r w:rsidR="00B93783">
              <w:t>қ</w:t>
            </w:r>
            <w:r w:rsidRPr="00B93783">
              <w:t xml:space="preserve">арувчиларини, шу жумладан Datapoint  Corp,  Stardard Mic-rosystems Corp каби етакчи фирмаларини </w:t>
            </w:r>
            <w:r w:rsidR="00B93783">
              <w:t>қ</w:t>
            </w:r>
            <w:r w:rsidRPr="00B93783">
              <w:t xml:space="preserve">амраб олади    </w:t>
            </w:r>
          </w:p>
        </w:tc>
      </w:tr>
      <w:tr w:rsidR="002663EB" w:rsidRPr="00B93783" w14:paraId="528AC2B4" w14:textId="77777777" w:rsidTr="0026688B">
        <w:trPr>
          <w:trHeight w:val="542"/>
        </w:trPr>
        <w:tc>
          <w:tcPr>
            <w:tcW w:w="2198" w:type="dxa"/>
          </w:tcPr>
          <w:p w14:paraId="6B64F3E0" w14:textId="77777777" w:rsidR="002663EB" w:rsidRPr="00B93783" w:rsidRDefault="002663EB" w:rsidP="002663EB">
            <w:r w:rsidRPr="00B93783">
              <w:t>АТС, АТС</w:t>
            </w:r>
          </w:p>
        </w:tc>
        <w:tc>
          <w:tcPr>
            <w:tcW w:w="2454" w:type="dxa"/>
          </w:tcPr>
          <w:p w14:paraId="1AECB5F7" w14:textId="77777777" w:rsidR="002663EB" w:rsidRPr="00B93783" w:rsidRDefault="002663EB" w:rsidP="002663EB">
            <w:r w:rsidRPr="00B93783">
              <w:t xml:space="preserve">- aerial tuning  capacitor   </w:t>
            </w:r>
          </w:p>
        </w:tc>
        <w:tc>
          <w:tcPr>
            <w:tcW w:w="3621" w:type="dxa"/>
          </w:tcPr>
          <w:p w14:paraId="060D7344" w14:textId="77777777" w:rsidR="002663EB" w:rsidRPr="00B93783" w:rsidRDefault="002663EB" w:rsidP="002663EB">
            <w:r w:rsidRPr="00B93783">
              <w:t xml:space="preserve">- конденсатор настройки антенного контура  </w:t>
            </w:r>
          </w:p>
        </w:tc>
        <w:tc>
          <w:tcPr>
            <w:tcW w:w="6537" w:type="dxa"/>
          </w:tcPr>
          <w:p w14:paraId="4D0BA376" w14:textId="77777777" w:rsidR="002663EB" w:rsidRPr="00B93783" w:rsidRDefault="002663EB" w:rsidP="002663EB">
            <w:r w:rsidRPr="00B93783">
              <w:t>- антенна контурини созлаш конденсатори</w:t>
            </w:r>
          </w:p>
        </w:tc>
      </w:tr>
      <w:tr w:rsidR="002663EB" w:rsidRPr="00B93783" w14:paraId="026DC72F" w14:textId="77777777" w:rsidTr="0026688B">
        <w:tc>
          <w:tcPr>
            <w:tcW w:w="2198" w:type="dxa"/>
          </w:tcPr>
          <w:p w14:paraId="305C4F41" w14:textId="77777777" w:rsidR="002663EB" w:rsidRPr="00B93783" w:rsidRDefault="002663EB" w:rsidP="002663EB">
            <w:r w:rsidRPr="00B93783">
              <w:t>АТС</w:t>
            </w:r>
          </w:p>
          <w:p w14:paraId="60593E9D" w14:textId="77777777" w:rsidR="002663EB" w:rsidRPr="00B93783" w:rsidRDefault="002663EB" w:rsidP="002663EB"/>
        </w:tc>
        <w:tc>
          <w:tcPr>
            <w:tcW w:w="2454" w:type="dxa"/>
          </w:tcPr>
          <w:p w14:paraId="5AC3EA3F" w14:textId="77777777" w:rsidR="002663EB" w:rsidRPr="00B93783" w:rsidRDefault="002663EB" w:rsidP="002663EB">
            <w:r w:rsidRPr="00B93783">
              <w:t>- air traffic control</w:t>
            </w:r>
          </w:p>
        </w:tc>
        <w:tc>
          <w:tcPr>
            <w:tcW w:w="3621" w:type="dxa"/>
          </w:tcPr>
          <w:p w14:paraId="28FE4B3B" w14:textId="77777777" w:rsidR="002663EB" w:rsidRPr="00B93783" w:rsidRDefault="002663EB" w:rsidP="002663EB">
            <w:r w:rsidRPr="00B93783">
              <w:t>- управление воздушным движением</w:t>
            </w:r>
          </w:p>
        </w:tc>
        <w:tc>
          <w:tcPr>
            <w:tcW w:w="6537" w:type="dxa"/>
          </w:tcPr>
          <w:p w14:paraId="3E98CFD4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 xml:space="preserve">аво </w:t>
            </w:r>
            <w:r w:rsidR="00B93783">
              <w:t>ҳ</w:t>
            </w:r>
            <w:r w:rsidRPr="00B93783">
              <w:t>аракатини бош</w:t>
            </w:r>
            <w:r w:rsidR="00B93783">
              <w:t>қ</w:t>
            </w:r>
            <w:r w:rsidRPr="00B93783">
              <w:t>ариш</w:t>
            </w:r>
          </w:p>
          <w:p w14:paraId="0769D71A" w14:textId="77777777" w:rsidR="002663EB" w:rsidRPr="00B93783" w:rsidRDefault="002663EB" w:rsidP="002663EB"/>
        </w:tc>
      </w:tr>
      <w:tr w:rsidR="002663EB" w:rsidRPr="00B93783" w14:paraId="18AE7064" w14:textId="77777777" w:rsidTr="0026688B">
        <w:tc>
          <w:tcPr>
            <w:tcW w:w="2198" w:type="dxa"/>
          </w:tcPr>
          <w:p w14:paraId="487EF52B" w14:textId="77777777" w:rsidR="002663EB" w:rsidRPr="00B93783" w:rsidRDefault="002663EB" w:rsidP="002663EB">
            <w:r w:rsidRPr="00B93783">
              <w:t xml:space="preserve">аtc </w:t>
            </w:r>
          </w:p>
          <w:p w14:paraId="49905B13" w14:textId="77777777" w:rsidR="002663EB" w:rsidRPr="00B93783" w:rsidRDefault="002663EB" w:rsidP="002663EB"/>
        </w:tc>
        <w:tc>
          <w:tcPr>
            <w:tcW w:w="2454" w:type="dxa"/>
          </w:tcPr>
          <w:p w14:paraId="4202BA53" w14:textId="77777777" w:rsidR="002663EB" w:rsidRPr="00B93783" w:rsidRDefault="002663EB" w:rsidP="002663EB">
            <w:r w:rsidRPr="00B93783">
              <w:t xml:space="preserve">- automatic tone  correction   </w:t>
            </w:r>
          </w:p>
        </w:tc>
        <w:tc>
          <w:tcPr>
            <w:tcW w:w="3621" w:type="dxa"/>
          </w:tcPr>
          <w:p w14:paraId="7DB2D47F" w14:textId="77777777" w:rsidR="002663EB" w:rsidRPr="00B93783" w:rsidRDefault="002663EB" w:rsidP="002663EB">
            <w:r w:rsidRPr="00B93783">
              <w:t xml:space="preserve">- автоматическая регулировка тона (тембра)  </w:t>
            </w:r>
          </w:p>
        </w:tc>
        <w:tc>
          <w:tcPr>
            <w:tcW w:w="6537" w:type="dxa"/>
          </w:tcPr>
          <w:p w14:paraId="508EFDE1" w14:textId="77777777" w:rsidR="002663EB" w:rsidRPr="00B93783" w:rsidRDefault="002663EB" w:rsidP="002663EB">
            <w:r w:rsidRPr="00B93783">
              <w:t>- тон (тембр)ни автоматик ростлаш</w:t>
            </w:r>
          </w:p>
        </w:tc>
      </w:tr>
      <w:tr w:rsidR="002663EB" w:rsidRPr="00B93783" w14:paraId="6D107EA4" w14:textId="77777777" w:rsidTr="0026688B">
        <w:tc>
          <w:tcPr>
            <w:tcW w:w="2198" w:type="dxa"/>
          </w:tcPr>
          <w:p w14:paraId="771A6306" w14:textId="77777777" w:rsidR="002663EB" w:rsidRPr="00B93783" w:rsidRDefault="002663EB" w:rsidP="002663EB">
            <w:r w:rsidRPr="00B93783">
              <w:t>аtc</w:t>
            </w:r>
          </w:p>
          <w:p w14:paraId="4A55CDF2" w14:textId="77777777" w:rsidR="002663EB" w:rsidRPr="00B93783" w:rsidRDefault="002663EB" w:rsidP="002663EB"/>
          <w:p w14:paraId="58CAA4FD" w14:textId="77777777" w:rsidR="002663EB" w:rsidRPr="00B93783" w:rsidRDefault="002663EB" w:rsidP="002663EB"/>
        </w:tc>
        <w:tc>
          <w:tcPr>
            <w:tcW w:w="2454" w:type="dxa"/>
          </w:tcPr>
          <w:p w14:paraId="71286336" w14:textId="77777777" w:rsidR="002663EB" w:rsidRPr="00B93783" w:rsidRDefault="002663EB" w:rsidP="002663EB">
            <w:r w:rsidRPr="00B93783">
              <w:t xml:space="preserve">- automatic  tuning  control  </w:t>
            </w:r>
          </w:p>
          <w:p w14:paraId="3572FEA3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3621" w:type="dxa"/>
          </w:tcPr>
          <w:p w14:paraId="179F7BF9" w14:textId="77777777" w:rsidR="002663EB" w:rsidRPr="00B93783" w:rsidRDefault="002663EB" w:rsidP="002663EB">
            <w:r w:rsidRPr="00B93783">
              <w:t>- автоматическая  настройка</w:t>
            </w:r>
          </w:p>
          <w:p w14:paraId="5C63C13E" w14:textId="77777777" w:rsidR="002663EB" w:rsidRPr="00B93783" w:rsidRDefault="002663EB" w:rsidP="002663EB">
            <w:r w:rsidRPr="00B93783">
              <w:t xml:space="preserve">    </w:t>
            </w:r>
          </w:p>
        </w:tc>
        <w:tc>
          <w:tcPr>
            <w:tcW w:w="6537" w:type="dxa"/>
          </w:tcPr>
          <w:p w14:paraId="79F953CB" w14:textId="77777777" w:rsidR="002663EB" w:rsidRPr="00B93783" w:rsidRDefault="002663EB" w:rsidP="002663EB">
            <w:r w:rsidRPr="00B93783">
              <w:t>- автоматик созлаш</w:t>
            </w:r>
          </w:p>
        </w:tc>
      </w:tr>
      <w:tr w:rsidR="002663EB" w:rsidRPr="00B93783" w14:paraId="01C21F5D" w14:textId="77777777" w:rsidTr="0026688B">
        <w:tc>
          <w:tcPr>
            <w:tcW w:w="2198" w:type="dxa"/>
          </w:tcPr>
          <w:p w14:paraId="2CD748FF" w14:textId="77777777" w:rsidR="002663EB" w:rsidRPr="00B93783" w:rsidRDefault="002663EB" w:rsidP="002663EB">
            <w:r w:rsidRPr="00B93783">
              <w:t>аtc</w:t>
            </w:r>
          </w:p>
          <w:p w14:paraId="5A183C5F" w14:textId="77777777" w:rsidR="002663EB" w:rsidRPr="00B93783" w:rsidRDefault="002663EB" w:rsidP="002663EB"/>
        </w:tc>
        <w:tc>
          <w:tcPr>
            <w:tcW w:w="2454" w:type="dxa"/>
          </w:tcPr>
          <w:p w14:paraId="6ED0EB44" w14:textId="77777777" w:rsidR="002663EB" w:rsidRPr="00B93783" w:rsidRDefault="002663EB" w:rsidP="002663EB">
            <w:r w:rsidRPr="00B93783">
              <w:t xml:space="preserve">- authorized  training center   </w:t>
            </w:r>
          </w:p>
        </w:tc>
        <w:tc>
          <w:tcPr>
            <w:tcW w:w="3621" w:type="dxa"/>
          </w:tcPr>
          <w:p w14:paraId="5FDE78FA" w14:textId="77777777" w:rsidR="002663EB" w:rsidRPr="00B93783" w:rsidRDefault="002663EB" w:rsidP="002663EB">
            <w:r w:rsidRPr="00B93783">
              <w:t xml:space="preserve">- авторизованный учебный центр   </w:t>
            </w:r>
          </w:p>
        </w:tc>
        <w:tc>
          <w:tcPr>
            <w:tcW w:w="6537" w:type="dxa"/>
          </w:tcPr>
          <w:p w14:paraId="74D3F099" w14:textId="77777777" w:rsidR="002663EB" w:rsidRPr="00B93783" w:rsidRDefault="002663EB" w:rsidP="002663EB">
            <w:r w:rsidRPr="00B93783">
              <w:t xml:space="preserve">- муаллифлаштирилган </w:t>
            </w:r>
            <w:r w:rsidR="00B93783">
              <w:t>ўқ</w:t>
            </w:r>
            <w:r w:rsidRPr="00B93783">
              <w:lastRenderedPageBreak/>
              <w:t>у</w:t>
            </w:r>
            <w:r w:rsidRPr="00B93783">
              <w:lastRenderedPageBreak/>
              <w:t>в маркази</w:t>
            </w:r>
          </w:p>
        </w:tc>
      </w:tr>
      <w:tr w:rsidR="002663EB" w:rsidRPr="00B93783" w14:paraId="50CB2179" w14:textId="77777777" w:rsidTr="0026688B">
        <w:tc>
          <w:tcPr>
            <w:tcW w:w="2198" w:type="dxa"/>
          </w:tcPr>
          <w:p w14:paraId="0F39D6FB" w14:textId="77777777" w:rsidR="002663EB" w:rsidRPr="00B93783" w:rsidRDefault="002663EB" w:rsidP="002663EB">
            <w:r w:rsidRPr="00B93783">
              <w:t>ATCP</w:t>
            </w:r>
          </w:p>
          <w:p w14:paraId="38F90466" w14:textId="77777777" w:rsidR="002663EB" w:rsidRPr="00B93783" w:rsidRDefault="002663EB" w:rsidP="002663EB"/>
          <w:p w14:paraId="442A83C9" w14:textId="77777777" w:rsidR="002663EB" w:rsidRPr="00B93783" w:rsidRDefault="002663EB" w:rsidP="002663EB"/>
          <w:p w14:paraId="2E0EA1D8" w14:textId="77777777" w:rsidR="002663EB" w:rsidRPr="00B93783" w:rsidRDefault="002663EB" w:rsidP="002663EB"/>
          <w:p w14:paraId="02639D8F" w14:textId="77777777" w:rsidR="002663EB" w:rsidRPr="00B93783" w:rsidRDefault="002663EB" w:rsidP="002663EB"/>
          <w:p w14:paraId="42A0325E" w14:textId="77777777" w:rsidR="002663EB" w:rsidRPr="00B93783" w:rsidRDefault="002663EB" w:rsidP="002663EB"/>
        </w:tc>
        <w:tc>
          <w:tcPr>
            <w:tcW w:w="2454" w:type="dxa"/>
          </w:tcPr>
          <w:p w14:paraId="16B91B91" w14:textId="77777777" w:rsidR="002663EB" w:rsidRPr="00B93783" w:rsidRDefault="002663EB" w:rsidP="002663EB">
            <w:r w:rsidRPr="00B93783">
              <w:t xml:space="preserve">- AppleTalk Control  Protocol  </w:t>
            </w:r>
          </w:p>
          <w:p w14:paraId="566344DE" w14:textId="77777777" w:rsidR="002663EB" w:rsidRPr="00B93783" w:rsidRDefault="002663EB" w:rsidP="002663EB"/>
          <w:p w14:paraId="3955E585" w14:textId="77777777" w:rsidR="002663EB" w:rsidRPr="00B93783" w:rsidRDefault="002663EB" w:rsidP="002663EB"/>
          <w:p w14:paraId="2F52F63C" w14:textId="77777777" w:rsidR="002663EB" w:rsidRPr="00B93783" w:rsidRDefault="002663EB" w:rsidP="002663EB">
            <w:r w:rsidRPr="00B93783">
              <w:t xml:space="preserve">       </w:t>
            </w:r>
          </w:p>
        </w:tc>
        <w:tc>
          <w:tcPr>
            <w:tcW w:w="3621" w:type="dxa"/>
          </w:tcPr>
          <w:p w14:paraId="1CBD2A40" w14:textId="77777777" w:rsidR="002663EB" w:rsidRPr="00B93783" w:rsidRDefault="002663EB" w:rsidP="002663EB">
            <w:r w:rsidRPr="00B93783">
              <w:t>- упр</w:t>
            </w:r>
            <w:r w:rsidRPr="00B93783">
              <w:lastRenderedPageBreak/>
              <w:t>авляющий протокол среды AppleTalk (протокол вы</w:t>
            </w:r>
            <w:r w:rsidRPr="00B93783">
              <w:lastRenderedPageBreak/>
              <w:t>с</w:t>
            </w:r>
            <w:r w:rsidRPr="00B93783">
              <w:t xml:space="preserve">окого уровня, используемый в глобальных сетях поверх протокола PPP)  </w:t>
            </w:r>
          </w:p>
        </w:tc>
        <w:tc>
          <w:tcPr>
            <w:tcW w:w="6537" w:type="dxa"/>
          </w:tcPr>
          <w:p w14:paraId="200A938C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Apple</w:t>
            </w:r>
            <w:r w:rsidRPr="00B93783">
              <w:t xml:space="preserve"> </w:t>
            </w:r>
            <w:r w:rsidRPr="0026688B">
              <w:rPr>
                <w:lang w:val="en-US"/>
              </w:rPr>
              <w:t>Talk</w:t>
            </w:r>
            <w:r w:rsidRPr="00B93783">
              <w:t xml:space="preserve"> му</w:t>
            </w:r>
            <w:r w:rsidR="00B93783">
              <w:t>ҳ</w:t>
            </w:r>
            <w:r w:rsidRPr="00B93783">
              <w:t>итини бош</w:t>
            </w:r>
            <w:r w:rsidR="00B93783">
              <w:t>қ</w:t>
            </w:r>
            <w:r w:rsidRPr="00B93783">
              <w:t>арувчи  протокол (глобал тармо</w:t>
            </w:r>
            <w:r w:rsidR="00B93783">
              <w:t>қ</w:t>
            </w:r>
            <w:r w:rsidRPr="00B93783">
              <w:t>лар РРР протоколидан таш</w:t>
            </w:r>
            <w:r w:rsidR="00B93783">
              <w:t>қ</w:t>
            </w:r>
            <w:r w:rsidRPr="00B93783">
              <w:t>ари фойдаланиладиган ю</w:t>
            </w:r>
            <w:r w:rsidR="00B93783">
              <w:t>қ</w:t>
            </w:r>
            <w:r w:rsidRPr="00B93783">
              <w:t>ори даражали протокол)</w:t>
            </w:r>
          </w:p>
        </w:tc>
      </w:tr>
      <w:tr w:rsidR="002663EB" w:rsidRPr="00B93783" w14:paraId="1719E515" w14:textId="77777777" w:rsidTr="0026688B">
        <w:tc>
          <w:tcPr>
            <w:tcW w:w="2198" w:type="dxa"/>
          </w:tcPr>
          <w:p w14:paraId="1BD000F7" w14:textId="77777777" w:rsidR="002663EB" w:rsidRPr="00B93783" w:rsidRDefault="002663EB" w:rsidP="002663EB">
            <w:r w:rsidRPr="00B93783">
              <w:t>ATDE</w:t>
            </w:r>
          </w:p>
          <w:p w14:paraId="15C1CDB0" w14:textId="77777777" w:rsidR="002663EB" w:rsidRPr="00B93783" w:rsidRDefault="002663EB" w:rsidP="002663EB"/>
        </w:tc>
        <w:tc>
          <w:tcPr>
            <w:tcW w:w="2454" w:type="dxa"/>
          </w:tcPr>
          <w:p w14:paraId="46FC9721" w14:textId="77777777" w:rsidR="002663EB" w:rsidRPr="00B93783" w:rsidRDefault="002663EB" w:rsidP="002663EB">
            <w:r w:rsidRPr="00B93783">
              <w:t>- Adaptive Time -Domain Equalizer</w:t>
            </w:r>
          </w:p>
        </w:tc>
        <w:tc>
          <w:tcPr>
            <w:tcW w:w="3621" w:type="dxa"/>
          </w:tcPr>
          <w:p w14:paraId="633E9DAF" w14:textId="77777777" w:rsidR="002663EB" w:rsidRPr="00B93783" w:rsidRDefault="002663EB" w:rsidP="002663EB">
            <w:r w:rsidRPr="00B93783">
              <w:t>- адаптивный эквалайзер во временной области</w:t>
            </w:r>
          </w:p>
        </w:tc>
        <w:tc>
          <w:tcPr>
            <w:tcW w:w="6537" w:type="dxa"/>
          </w:tcPr>
          <w:p w14:paraId="74343476" w14:textId="77777777" w:rsidR="002663EB" w:rsidRPr="00B93783" w:rsidRDefault="002663EB" w:rsidP="002663EB">
            <w:r w:rsidRPr="00B93783">
              <w:t>- ва</w:t>
            </w:r>
            <w:r w:rsidR="00B93783">
              <w:t>қ</w:t>
            </w:r>
            <w:r w:rsidRPr="00B93783">
              <w:t>тга бо</w:t>
            </w:r>
            <w:r w:rsidR="00B93783">
              <w:t>ғ</w:t>
            </w:r>
            <w:r w:rsidRPr="00B93783">
              <w:t>ли</w:t>
            </w:r>
            <w:r w:rsidR="00B93783">
              <w:t>қ</w:t>
            </w:r>
            <w:r w:rsidRPr="00B93783">
              <w:t xml:space="preserve"> со</w:t>
            </w:r>
            <w:r w:rsidR="00B93783">
              <w:t>ҳ</w:t>
            </w:r>
            <w:r w:rsidRPr="00B93783">
              <w:t>анинг адаптив эквалайзери</w:t>
            </w:r>
          </w:p>
          <w:p w14:paraId="11CD96AB" w14:textId="77777777" w:rsidR="002663EB" w:rsidRPr="00B93783" w:rsidRDefault="002663EB" w:rsidP="002663EB"/>
        </w:tc>
      </w:tr>
      <w:tr w:rsidR="002663EB" w:rsidRPr="00B93783" w14:paraId="0153D066" w14:textId="77777777" w:rsidTr="0026688B">
        <w:tc>
          <w:tcPr>
            <w:tcW w:w="2198" w:type="dxa"/>
          </w:tcPr>
          <w:p w14:paraId="57760AA1" w14:textId="77777777" w:rsidR="002663EB" w:rsidRPr="00B93783" w:rsidRDefault="002663EB" w:rsidP="002663EB">
            <w:r w:rsidRPr="00B93783">
              <w:t>ATDM</w:t>
            </w:r>
          </w:p>
          <w:p w14:paraId="66829E93" w14:textId="77777777" w:rsidR="002663EB" w:rsidRPr="00B93783" w:rsidRDefault="002663EB" w:rsidP="002663EB"/>
          <w:p w14:paraId="3C0A504F" w14:textId="77777777" w:rsidR="002663EB" w:rsidRPr="00B93783" w:rsidRDefault="002663EB" w:rsidP="002663EB"/>
          <w:p w14:paraId="72B7B78B" w14:textId="77777777" w:rsidR="002663EB" w:rsidRPr="00B93783" w:rsidRDefault="002663EB" w:rsidP="002663EB"/>
        </w:tc>
        <w:tc>
          <w:tcPr>
            <w:tcW w:w="2454" w:type="dxa"/>
          </w:tcPr>
          <w:p w14:paraId="0D094F54" w14:textId="77777777" w:rsidR="002663EB" w:rsidRPr="00B93783" w:rsidRDefault="002663EB" w:rsidP="002663EB">
            <w:r w:rsidRPr="00B93783">
              <w:t>- asynchronous time  division  multiplexing</w:t>
            </w:r>
          </w:p>
          <w:p w14:paraId="3934F87F" w14:textId="77777777" w:rsidR="002663EB" w:rsidRPr="00B93783" w:rsidRDefault="002663EB" w:rsidP="002663EB">
            <w:r w:rsidRPr="00B93783">
              <w:t xml:space="preserve">   </w:t>
            </w:r>
          </w:p>
        </w:tc>
        <w:tc>
          <w:tcPr>
            <w:tcW w:w="3621" w:type="dxa"/>
          </w:tcPr>
          <w:p w14:paraId="402DF5B5" w14:textId="77777777" w:rsidR="002663EB" w:rsidRPr="00B93783" w:rsidRDefault="002663EB" w:rsidP="002663EB">
            <w:r w:rsidRPr="00B93783">
              <w:t xml:space="preserve">- асинхронное мультиплексирование с разделением времени (временное уплотнение)  </w:t>
            </w:r>
          </w:p>
        </w:tc>
        <w:tc>
          <w:tcPr>
            <w:tcW w:w="6537" w:type="dxa"/>
          </w:tcPr>
          <w:p w14:paraId="3E37E4DD" w14:textId="77777777" w:rsidR="002663EB" w:rsidRPr="00B93783" w:rsidRDefault="002663EB" w:rsidP="002663EB">
            <w:r w:rsidRPr="00B93783">
              <w:t>- ва</w:t>
            </w:r>
            <w:r w:rsidR="00B93783">
              <w:t>қ</w:t>
            </w:r>
            <w:r w:rsidRPr="00B93783">
              <w:t>тни та</w:t>
            </w:r>
            <w:r w:rsidR="00B93783">
              <w:t>қ</w:t>
            </w:r>
            <w:r w:rsidRPr="00B93783">
              <w:t>симлаш билан асинхрон мультиплексорлаш (ва</w:t>
            </w:r>
            <w:r w:rsidR="00B93783">
              <w:t>қ</w:t>
            </w:r>
            <w:r w:rsidRPr="00B93783">
              <w:t>т б</w:t>
            </w:r>
            <w:r w:rsidR="00B93783">
              <w:t>ў</w:t>
            </w:r>
            <w:r w:rsidRPr="00B93783">
              <w:t>йича зичлаш)</w:t>
            </w:r>
          </w:p>
        </w:tc>
      </w:tr>
      <w:tr w:rsidR="002663EB" w:rsidRPr="00B93783" w14:paraId="48800C52" w14:textId="77777777" w:rsidTr="0026688B">
        <w:tc>
          <w:tcPr>
            <w:tcW w:w="2198" w:type="dxa"/>
          </w:tcPr>
          <w:p w14:paraId="076E91EE" w14:textId="77777777" w:rsidR="002663EB" w:rsidRPr="00B93783" w:rsidRDefault="002663EB" w:rsidP="002663EB">
            <w:r w:rsidRPr="00B93783">
              <w:t>АТЕ</w:t>
            </w:r>
          </w:p>
          <w:p w14:paraId="37E105C5" w14:textId="77777777" w:rsidR="002663EB" w:rsidRPr="00B93783" w:rsidRDefault="002663EB" w:rsidP="002663EB"/>
        </w:tc>
        <w:tc>
          <w:tcPr>
            <w:tcW w:w="2454" w:type="dxa"/>
          </w:tcPr>
          <w:p w14:paraId="4EA71F49" w14:textId="77777777" w:rsidR="002663EB" w:rsidRPr="00B93783" w:rsidRDefault="002663EB" w:rsidP="002663EB">
            <w:r w:rsidRPr="00B93783">
              <w:t xml:space="preserve">- automatic test  equipment  </w:t>
            </w:r>
          </w:p>
        </w:tc>
        <w:tc>
          <w:tcPr>
            <w:tcW w:w="3621" w:type="dxa"/>
          </w:tcPr>
          <w:p w14:paraId="7C68050A" w14:textId="77777777" w:rsidR="002663EB" w:rsidRPr="00B93783" w:rsidRDefault="002663EB" w:rsidP="002663EB">
            <w:r w:rsidRPr="00B93783">
              <w:t>- автоматическое испытательное оборудование</w:t>
            </w:r>
          </w:p>
        </w:tc>
        <w:tc>
          <w:tcPr>
            <w:tcW w:w="6537" w:type="dxa"/>
          </w:tcPr>
          <w:p w14:paraId="3D964273" w14:textId="77777777" w:rsidR="002663EB" w:rsidRPr="00B93783" w:rsidRDefault="002663EB" w:rsidP="002663EB">
            <w:r w:rsidRPr="00B93783">
              <w:t>- автоматик синаш ускунаси</w:t>
            </w:r>
          </w:p>
        </w:tc>
      </w:tr>
      <w:tr w:rsidR="002663EB" w:rsidRPr="00B93783" w14:paraId="585CF9DF" w14:textId="77777777" w:rsidTr="0026688B">
        <w:tc>
          <w:tcPr>
            <w:tcW w:w="2198" w:type="dxa"/>
          </w:tcPr>
          <w:p w14:paraId="736577C2" w14:textId="77777777" w:rsidR="002663EB" w:rsidRPr="00B93783" w:rsidRDefault="002663EB" w:rsidP="002663EB">
            <w:r w:rsidRPr="00B93783">
              <w:t xml:space="preserve">АТЕ </w:t>
            </w:r>
          </w:p>
          <w:p w14:paraId="16B042BE" w14:textId="77777777" w:rsidR="002663EB" w:rsidRPr="00B93783" w:rsidRDefault="002663EB" w:rsidP="002663EB"/>
          <w:p w14:paraId="02FD30D8" w14:textId="77777777" w:rsidR="002663EB" w:rsidRPr="00B93783" w:rsidRDefault="002663EB" w:rsidP="002663EB"/>
          <w:p w14:paraId="46477C53" w14:textId="77777777" w:rsidR="002663EB" w:rsidRPr="00B93783" w:rsidRDefault="002663EB" w:rsidP="002663EB"/>
          <w:p w14:paraId="3F795C4A" w14:textId="77777777" w:rsidR="002663EB" w:rsidRPr="00B93783" w:rsidRDefault="002663EB" w:rsidP="002663EB"/>
        </w:tc>
        <w:tc>
          <w:tcPr>
            <w:tcW w:w="2454" w:type="dxa"/>
          </w:tcPr>
          <w:p w14:paraId="2DD64F16" w14:textId="77777777" w:rsidR="002663EB" w:rsidRPr="00B93783" w:rsidRDefault="002663EB" w:rsidP="002663EB">
            <w:r w:rsidRPr="00B93783">
              <w:t xml:space="preserve">- automatic track  fallowing </w:t>
            </w:r>
          </w:p>
          <w:p w14:paraId="11A4CE6B" w14:textId="77777777" w:rsidR="002663EB" w:rsidRPr="00B93783" w:rsidRDefault="002663EB" w:rsidP="002663EB">
            <w:r w:rsidRPr="00B93783">
              <w:t xml:space="preserve"> </w:t>
            </w:r>
          </w:p>
          <w:p w14:paraId="7A8FA706" w14:textId="77777777" w:rsidR="002663EB" w:rsidRPr="00B93783" w:rsidRDefault="002663EB" w:rsidP="002663EB"/>
          <w:p w14:paraId="74078E4F" w14:textId="77777777" w:rsidR="002663EB" w:rsidRPr="00B93783" w:rsidRDefault="002663EB" w:rsidP="002663EB">
            <w:r w:rsidRPr="00B93783">
              <w:t xml:space="preserve">     </w:t>
            </w:r>
          </w:p>
        </w:tc>
        <w:tc>
          <w:tcPr>
            <w:tcW w:w="3621" w:type="dxa"/>
          </w:tcPr>
          <w:p w14:paraId="60EB53B9" w14:textId="77777777" w:rsidR="002663EB" w:rsidRPr="00B93783" w:rsidRDefault="002663EB" w:rsidP="002663EB">
            <w:r w:rsidRPr="00B93783">
              <w:t xml:space="preserve">- автоматическое  слежение  видеоголовки за дорожкой записи на ленте (в системах Video-2000 и Video-8)  </w:t>
            </w:r>
          </w:p>
        </w:tc>
        <w:tc>
          <w:tcPr>
            <w:tcW w:w="6537" w:type="dxa"/>
          </w:tcPr>
          <w:p w14:paraId="3EF7D71E" w14:textId="77777777" w:rsidR="002663EB" w:rsidRPr="00B93783" w:rsidRDefault="002663EB" w:rsidP="002663EB">
            <w:r w:rsidRPr="00B93783">
              <w:t>- видеокаллакнинг тасмадаги ёзув й</w:t>
            </w:r>
            <w:r w:rsidR="00B93783">
              <w:t>ў</w:t>
            </w:r>
            <w:r w:rsidRPr="00B93783">
              <w:t>лкасининг автоматик кузатуви (</w:t>
            </w:r>
            <w:r w:rsidRPr="0026688B">
              <w:rPr>
                <w:lang w:val="en-US"/>
              </w:rPr>
              <w:t>Video</w:t>
            </w:r>
            <w:r w:rsidRPr="00B93783">
              <w:t xml:space="preserve">-2000 ва </w:t>
            </w:r>
            <w:r w:rsidRPr="0026688B">
              <w:rPr>
                <w:lang w:val="en-US"/>
              </w:rPr>
              <w:t>Video</w:t>
            </w:r>
            <w:r w:rsidRPr="00B93783">
              <w:t>-8 тизимларида)</w:t>
            </w:r>
          </w:p>
          <w:p w14:paraId="45047DDA" w14:textId="77777777" w:rsidR="002663EB" w:rsidRPr="00B93783" w:rsidRDefault="002663EB" w:rsidP="002663EB"/>
        </w:tc>
      </w:tr>
      <w:tr w:rsidR="002663EB" w:rsidRPr="00B93783" w14:paraId="5A3A2BF6" w14:textId="77777777" w:rsidTr="0026688B">
        <w:tc>
          <w:tcPr>
            <w:tcW w:w="2198" w:type="dxa"/>
          </w:tcPr>
          <w:p w14:paraId="01EACC83" w14:textId="77777777" w:rsidR="002663EB" w:rsidRPr="00B93783" w:rsidRDefault="002663EB" w:rsidP="002663EB">
            <w:r w:rsidRPr="00B93783">
              <w:t xml:space="preserve">ATI </w:t>
            </w:r>
          </w:p>
          <w:p w14:paraId="27B471AB" w14:textId="77777777" w:rsidR="002663EB" w:rsidRPr="00B93783" w:rsidRDefault="002663EB" w:rsidP="002663EB"/>
        </w:tc>
        <w:tc>
          <w:tcPr>
            <w:tcW w:w="2454" w:type="dxa"/>
          </w:tcPr>
          <w:p w14:paraId="507969D1" w14:textId="77777777" w:rsidR="002663EB" w:rsidRPr="00B93783" w:rsidRDefault="002663EB" w:rsidP="002663EB">
            <w:r w:rsidRPr="00B93783">
              <w:t xml:space="preserve">- aerial tuning  inductance   </w:t>
            </w:r>
          </w:p>
        </w:tc>
        <w:tc>
          <w:tcPr>
            <w:tcW w:w="3621" w:type="dxa"/>
          </w:tcPr>
          <w:p w14:paraId="5CDD4659" w14:textId="77777777" w:rsidR="002663EB" w:rsidRPr="00B93783" w:rsidRDefault="002663EB" w:rsidP="002663EB">
            <w:r w:rsidRPr="00B93783">
              <w:t xml:space="preserve">- индуктивность для настройки антенны  </w:t>
            </w:r>
          </w:p>
        </w:tc>
        <w:tc>
          <w:tcPr>
            <w:tcW w:w="6537" w:type="dxa"/>
          </w:tcPr>
          <w:p w14:paraId="2FE0B2DA" w14:textId="77777777" w:rsidR="002663EB" w:rsidRPr="00B93783" w:rsidRDefault="002663EB" w:rsidP="002663EB">
            <w:r w:rsidRPr="00B93783">
              <w:t>- антеннани созлаш учун  индуктивлик</w:t>
            </w:r>
          </w:p>
        </w:tc>
      </w:tr>
      <w:tr w:rsidR="002663EB" w:rsidRPr="00B93783" w14:paraId="271329CB" w14:textId="77777777" w:rsidTr="0026688B">
        <w:tc>
          <w:tcPr>
            <w:tcW w:w="2198" w:type="dxa"/>
          </w:tcPr>
          <w:p w14:paraId="04B5633F" w14:textId="77777777" w:rsidR="002663EB" w:rsidRPr="00B93783" w:rsidRDefault="002663EB" w:rsidP="002663EB">
            <w:r w:rsidRPr="00B93783">
              <w:t xml:space="preserve">ATM </w:t>
            </w:r>
          </w:p>
          <w:p w14:paraId="3DAD2A6C" w14:textId="77777777" w:rsidR="002663EB" w:rsidRPr="00B93783" w:rsidRDefault="002663EB" w:rsidP="002663EB"/>
        </w:tc>
        <w:tc>
          <w:tcPr>
            <w:tcW w:w="2454" w:type="dxa"/>
          </w:tcPr>
          <w:p w14:paraId="37415677" w14:textId="77777777" w:rsidR="002663EB" w:rsidRPr="00B93783" w:rsidRDefault="002663EB" w:rsidP="002663EB">
            <w:r w:rsidRPr="00B93783">
              <w:t xml:space="preserve">- Asynchronous  Transfer Mode       </w:t>
            </w:r>
          </w:p>
        </w:tc>
        <w:tc>
          <w:tcPr>
            <w:tcW w:w="3621" w:type="dxa"/>
          </w:tcPr>
          <w:p w14:paraId="609ED5EA" w14:textId="77777777" w:rsidR="002663EB" w:rsidRPr="00B93783" w:rsidRDefault="002663EB" w:rsidP="002663EB">
            <w:r w:rsidRPr="00B93783">
              <w:t xml:space="preserve">- режим асинхронной передачи </w:t>
            </w:r>
          </w:p>
        </w:tc>
        <w:tc>
          <w:tcPr>
            <w:tcW w:w="6537" w:type="dxa"/>
          </w:tcPr>
          <w:p w14:paraId="4881652C" w14:textId="77777777" w:rsidR="002663EB" w:rsidRPr="00B93783" w:rsidRDefault="002663EB" w:rsidP="002663EB">
            <w:r w:rsidRPr="00B93783">
              <w:t>- асинхрон узатиш режими</w:t>
            </w:r>
          </w:p>
        </w:tc>
      </w:tr>
      <w:tr w:rsidR="002663EB" w:rsidRPr="00B93783" w14:paraId="7B25AD36" w14:textId="77777777" w:rsidTr="0026688B">
        <w:tc>
          <w:tcPr>
            <w:tcW w:w="2198" w:type="dxa"/>
          </w:tcPr>
          <w:p w14:paraId="25371E4D" w14:textId="77777777" w:rsidR="002663EB" w:rsidRPr="00B93783" w:rsidRDefault="002663EB" w:rsidP="002663EB">
            <w:r w:rsidRPr="00B93783">
              <w:t xml:space="preserve">ATM </w:t>
            </w:r>
          </w:p>
          <w:p w14:paraId="4E92235F" w14:textId="77777777" w:rsidR="002663EB" w:rsidRPr="00B93783" w:rsidRDefault="002663EB" w:rsidP="002663EB"/>
        </w:tc>
        <w:tc>
          <w:tcPr>
            <w:tcW w:w="2454" w:type="dxa"/>
          </w:tcPr>
          <w:p w14:paraId="5763E494" w14:textId="77777777" w:rsidR="002663EB" w:rsidRPr="00B93783" w:rsidRDefault="002663EB" w:rsidP="002663EB">
            <w:r w:rsidRPr="00B93783">
              <w:t xml:space="preserve">- aerial turning  motor   </w:t>
            </w:r>
          </w:p>
        </w:tc>
        <w:tc>
          <w:tcPr>
            <w:tcW w:w="3621" w:type="dxa"/>
          </w:tcPr>
          <w:p w14:paraId="2E44DF47" w14:textId="77777777" w:rsidR="002663EB" w:rsidRPr="00B93783" w:rsidRDefault="002663EB" w:rsidP="002663EB">
            <w:r w:rsidRPr="00B93783">
              <w:t xml:space="preserve">- электродвигатель для вращения антенны  </w:t>
            </w:r>
          </w:p>
        </w:tc>
        <w:tc>
          <w:tcPr>
            <w:tcW w:w="6537" w:type="dxa"/>
          </w:tcPr>
          <w:p w14:paraId="233674A5" w14:textId="77777777" w:rsidR="002663EB" w:rsidRPr="00B93783" w:rsidRDefault="002663EB" w:rsidP="002663EB">
            <w:r w:rsidRPr="00B93783">
              <w:t>- антеннани айлантириш учун электрдвигатель</w:t>
            </w:r>
          </w:p>
        </w:tc>
      </w:tr>
      <w:tr w:rsidR="002663EB" w:rsidRPr="00B93783" w14:paraId="556DD972" w14:textId="77777777" w:rsidTr="0026688B">
        <w:tc>
          <w:tcPr>
            <w:tcW w:w="2198" w:type="dxa"/>
          </w:tcPr>
          <w:p w14:paraId="6F72F78F" w14:textId="77777777" w:rsidR="002663EB" w:rsidRPr="00B93783" w:rsidRDefault="002663EB" w:rsidP="002663EB">
            <w:r w:rsidRPr="00B93783">
              <w:t>atm</w:t>
            </w:r>
          </w:p>
        </w:tc>
        <w:tc>
          <w:tcPr>
            <w:tcW w:w="2454" w:type="dxa"/>
          </w:tcPr>
          <w:p w14:paraId="28902E66" w14:textId="77777777" w:rsidR="002663EB" w:rsidRPr="00B93783" w:rsidRDefault="002663EB" w:rsidP="002663EB">
            <w:r w:rsidRPr="00B93783">
              <w:t xml:space="preserve">- atmosphere   </w:t>
            </w:r>
          </w:p>
        </w:tc>
        <w:tc>
          <w:tcPr>
            <w:tcW w:w="3621" w:type="dxa"/>
          </w:tcPr>
          <w:p w14:paraId="3E50C5DD" w14:textId="77777777" w:rsidR="002663EB" w:rsidRPr="00B93783" w:rsidRDefault="002663EB" w:rsidP="002663EB">
            <w:r w:rsidRPr="00B93783">
              <w:t xml:space="preserve">- атмосфера  </w:t>
            </w:r>
          </w:p>
        </w:tc>
        <w:tc>
          <w:tcPr>
            <w:tcW w:w="6537" w:type="dxa"/>
          </w:tcPr>
          <w:p w14:paraId="3BC37BB6" w14:textId="77777777" w:rsidR="002663EB" w:rsidRPr="00B93783" w:rsidRDefault="002663EB" w:rsidP="002663EB">
            <w:r w:rsidRPr="00B93783">
              <w:t>- атмосфера</w:t>
            </w:r>
          </w:p>
        </w:tc>
      </w:tr>
      <w:tr w:rsidR="002663EB" w:rsidRPr="00B93783" w14:paraId="3DE81DE4" w14:textId="77777777" w:rsidTr="0026688B">
        <w:tc>
          <w:tcPr>
            <w:tcW w:w="2198" w:type="dxa"/>
          </w:tcPr>
          <w:p w14:paraId="723BCC91" w14:textId="77777777" w:rsidR="002663EB" w:rsidRPr="00B93783" w:rsidRDefault="002663EB" w:rsidP="002663EB">
            <w:r w:rsidRPr="00B93783">
              <w:t xml:space="preserve">atmchgs atmpress </w:t>
            </w:r>
          </w:p>
        </w:tc>
        <w:tc>
          <w:tcPr>
            <w:tcW w:w="2454" w:type="dxa"/>
          </w:tcPr>
          <w:p w14:paraId="7B23D4ED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atmospheric  changes, atmos pheric pressur</w:t>
            </w:r>
            <w:r w:rsidRPr="00B93783">
              <w:t>е</w:t>
            </w:r>
          </w:p>
        </w:tc>
        <w:tc>
          <w:tcPr>
            <w:tcW w:w="3621" w:type="dxa"/>
          </w:tcPr>
          <w:p w14:paraId="28AC8AD9" w14:textId="77777777" w:rsidR="002663EB" w:rsidRPr="00B93783" w:rsidRDefault="002663EB" w:rsidP="002663EB">
            <w:r w:rsidRPr="00B93783">
              <w:t xml:space="preserve">- атмосферное давление  </w:t>
            </w:r>
          </w:p>
          <w:p w14:paraId="7E577F52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6537" w:type="dxa"/>
          </w:tcPr>
          <w:p w14:paraId="7DBC5A7B" w14:textId="77777777" w:rsidR="002663EB" w:rsidRPr="00B93783" w:rsidRDefault="002663EB" w:rsidP="002663EB">
            <w:r w:rsidRPr="00B93783">
              <w:t>- атмосфера босими</w:t>
            </w:r>
          </w:p>
        </w:tc>
      </w:tr>
      <w:tr w:rsidR="002663EB" w:rsidRPr="00B93783" w14:paraId="1D42A842" w14:textId="77777777" w:rsidTr="0026688B">
        <w:tc>
          <w:tcPr>
            <w:tcW w:w="2198" w:type="dxa"/>
          </w:tcPr>
          <w:p w14:paraId="0CCF7B63" w14:textId="77777777" w:rsidR="002663EB" w:rsidRPr="00B93783" w:rsidRDefault="002663EB" w:rsidP="002663EB">
            <w:r w:rsidRPr="00B93783">
              <w:t xml:space="preserve">ATP </w:t>
            </w:r>
          </w:p>
          <w:p w14:paraId="0EBD4A5A" w14:textId="77777777" w:rsidR="002663EB" w:rsidRPr="00B93783" w:rsidRDefault="002663EB" w:rsidP="002663EB"/>
        </w:tc>
        <w:tc>
          <w:tcPr>
            <w:tcW w:w="2454" w:type="dxa"/>
          </w:tcPr>
          <w:p w14:paraId="0EDA19D1" w14:textId="77777777" w:rsidR="002663EB" w:rsidRPr="00B93783" w:rsidRDefault="002663EB" w:rsidP="002663EB">
            <w:r w:rsidRPr="00B93783">
              <w:t xml:space="preserve">- ATM Interface  Processor   </w:t>
            </w:r>
          </w:p>
        </w:tc>
        <w:tc>
          <w:tcPr>
            <w:tcW w:w="3621" w:type="dxa"/>
          </w:tcPr>
          <w:p w14:paraId="601D2677" w14:textId="77777777" w:rsidR="002663EB" w:rsidRPr="00B93783" w:rsidRDefault="002663EB" w:rsidP="002663EB">
            <w:r w:rsidRPr="00B93783">
              <w:t xml:space="preserve">- интерфейсный процессор ATM   </w:t>
            </w:r>
          </w:p>
        </w:tc>
        <w:tc>
          <w:tcPr>
            <w:tcW w:w="6537" w:type="dxa"/>
          </w:tcPr>
          <w:p w14:paraId="59597E44" w14:textId="77777777" w:rsidR="002663EB" w:rsidRPr="00B93783" w:rsidRDefault="002663EB" w:rsidP="002663EB">
            <w:r w:rsidRPr="00B93783">
              <w:t>- АТМ интерфейс процессори</w:t>
            </w:r>
          </w:p>
          <w:p w14:paraId="594DEB24" w14:textId="77777777" w:rsidR="002663EB" w:rsidRPr="00B93783" w:rsidRDefault="002663EB" w:rsidP="002663EB">
            <w:r w:rsidRPr="00B93783">
              <w:t xml:space="preserve"> </w:t>
            </w:r>
          </w:p>
        </w:tc>
      </w:tr>
      <w:tr w:rsidR="002663EB" w:rsidRPr="00B93783" w14:paraId="4FE9F982" w14:textId="77777777" w:rsidTr="0026688B">
        <w:tc>
          <w:tcPr>
            <w:tcW w:w="2198" w:type="dxa"/>
          </w:tcPr>
          <w:p w14:paraId="213DC033" w14:textId="77777777" w:rsidR="002663EB" w:rsidRPr="00B93783" w:rsidRDefault="002663EB" w:rsidP="002663EB">
            <w:r w:rsidRPr="00B93783">
              <w:t>ATRN</w:t>
            </w:r>
          </w:p>
          <w:p w14:paraId="59031E4C" w14:textId="77777777" w:rsidR="002663EB" w:rsidRPr="00B93783" w:rsidRDefault="002663EB" w:rsidP="002663EB"/>
        </w:tc>
        <w:tc>
          <w:tcPr>
            <w:tcW w:w="2454" w:type="dxa"/>
          </w:tcPr>
          <w:p w14:paraId="67AE252B" w14:textId="77777777" w:rsidR="002663EB" w:rsidRPr="00B93783" w:rsidRDefault="002663EB" w:rsidP="002663EB">
            <w:r w:rsidRPr="00B93783">
              <w:t xml:space="preserve">- active token  ring network   </w:t>
            </w:r>
          </w:p>
        </w:tc>
        <w:tc>
          <w:tcPr>
            <w:tcW w:w="3621" w:type="dxa"/>
          </w:tcPr>
          <w:p w14:paraId="1ED4E17A" w14:textId="77777777" w:rsidR="002663EB" w:rsidRPr="00B93783" w:rsidRDefault="002663EB" w:rsidP="002663EB">
            <w:r w:rsidRPr="00B93783">
              <w:t xml:space="preserve">- активная кольцевая сеть с маркерным доступом  </w:t>
            </w:r>
          </w:p>
        </w:tc>
        <w:tc>
          <w:tcPr>
            <w:tcW w:w="6537" w:type="dxa"/>
          </w:tcPr>
          <w:p w14:paraId="67DACCA6" w14:textId="77777777" w:rsidR="002663EB" w:rsidRPr="00B93783" w:rsidRDefault="002663EB" w:rsidP="002663EB">
            <w:r w:rsidRPr="00B93783">
              <w:t>- маркерли фойдаланишга эга б</w:t>
            </w:r>
            <w:r w:rsidR="00B93783">
              <w:t>ў</w:t>
            </w:r>
            <w:r w:rsidRPr="00B93783">
              <w:t xml:space="preserve">лган актив </w:t>
            </w:r>
            <w:r w:rsidR="00B93783">
              <w:t>ҳ</w:t>
            </w:r>
            <w:r w:rsidRPr="00B93783">
              <w:t>ал</w:t>
            </w:r>
            <w:r w:rsidR="00B93783">
              <w:t>қ</w:t>
            </w:r>
            <w:r w:rsidRPr="00B93783">
              <w:t>авий тармо</w:t>
            </w:r>
            <w:r w:rsidR="00B93783">
              <w:t>қ</w:t>
            </w:r>
          </w:p>
        </w:tc>
      </w:tr>
      <w:tr w:rsidR="002663EB" w:rsidRPr="00B93783" w14:paraId="23224AEA" w14:textId="77777777" w:rsidTr="0026688B">
        <w:tc>
          <w:tcPr>
            <w:tcW w:w="2198" w:type="dxa"/>
          </w:tcPr>
          <w:p w14:paraId="5E15DE12" w14:textId="77777777" w:rsidR="002663EB" w:rsidRPr="00B93783" w:rsidRDefault="002663EB" w:rsidP="002663EB">
            <w:r w:rsidRPr="00B93783">
              <w:t xml:space="preserve">ATS </w:t>
            </w:r>
          </w:p>
          <w:p w14:paraId="07F53D52" w14:textId="77777777" w:rsidR="002663EB" w:rsidRPr="00B93783" w:rsidRDefault="002663EB" w:rsidP="002663EB"/>
        </w:tc>
        <w:tc>
          <w:tcPr>
            <w:tcW w:w="2454" w:type="dxa"/>
          </w:tcPr>
          <w:p w14:paraId="663E3207" w14:textId="77777777" w:rsidR="002663EB" w:rsidRPr="00B93783" w:rsidRDefault="002663EB" w:rsidP="002663EB">
            <w:r w:rsidRPr="00B93783">
              <w:t>- Automatic  Tran</w:t>
            </w:r>
            <w:r w:rsidRPr="00B93783">
              <w:lastRenderedPageBreak/>
              <w:t>sf</w:t>
            </w:r>
            <w:r w:rsidRPr="00B93783">
              <w:lastRenderedPageBreak/>
              <w:t xml:space="preserve">er System   </w:t>
            </w:r>
          </w:p>
        </w:tc>
        <w:tc>
          <w:tcPr>
            <w:tcW w:w="3621" w:type="dxa"/>
          </w:tcPr>
          <w:p w14:paraId="7B121C11" w14:textId="77777777" w:rsidR="002663EB" w:rsidRPr="00B93783" w:rsidRDefault="002663EB" w:rsidP="002663EB">
            <w:r w:rsidRPr="00B93783">
              <w:t xml:space="preserve">- система автоматического перевода </w:t>
            </w:r>
            <w:r w:rsidRPr="00B93783">
              <w:lastRenderedPageBreak/>
              <w:t>с</w:t>
            </w:r>
            <w:r w:rsidRPr="00B93783">
              <w:lastRenderedPageBreak/>
              <w:t xml:space="preserve">редств  </w:t>
            </w:r>
          </w:p>
        </w:tc>
        <w:tc>
          <w:tcPr>
            <w:tcW w:w="6537" w:type="dxa"/>
          </w:tcPr>
          <w:p w14:paraId="00CBBD1A" w14:textId="77777777" w:rsidR="002663EB" w:rsidRPr="00B93783" w:rsidRDefault="002663EB" w:rsidP="002663EB">
            <w:r w:rsidRPr="00B93783">
              <w:t>- мабла</w:t>
            </w:r>
            <w:r w:rsidR="00B93783">
              <w:t>ғ</w:t>
            </w:r>
            <w:r w:rsidRPr="00B93783">
              <w:t xml:space="preserve">ларни автоматик </w:t>
            </w:r>
            <w:r w:rsidR="00B93783">
              <w:t>ў</w:t>
            </w:r>
            <w:r w:rsidRPr="00B93783">
              <w:t>тказиш тизими</w:t>
            </w:r>
          </w:p>
        </w:tc>
      </w:tr>
      <w:tr w:rsidR="002663EB" w:rsidRPr="00B93783" w14:paraId="1257ADA8" w14:textId="77777777" w:rsidTr="0026688B">
        <w:tc>
          <w:tcPr>
            <w:tcW w:w="2198" w:type="dxa"/>
          </w:tcPr>
          <w:p w14:paraId="75A0BCE3" w14:textId="77777777" w:rsidR="002663EB" w:rsidRPr="00B93783" w:rsidRDefault="002663EB" w:rsidP="002663EB">
            <w:r w:rsidRPr="00B93783">
              <w:t>ATS</w:t>
            </w:r>
          </w:p>
          <w:p w14:paraId="327B398E" w14:textId="77777777" w:rsidR="002663EB" w:rsidRPr="00B93783" w:rsidRDefault="002663EB" w:rsidP="002663EB"/>
          <w:p w14:paraId="3C5BB9CE" w14:textId="77777777" w:rsidR="002663EB" w:rsidRPr="00B93783" w:rsidRDefault="002663EB" w:rsidP="002663EB"/>
        </w:tc>
        <w:tc>
          <w:tcPr>
            <w:tcW w:w="2454" w:type="dxa"/>
          </w:tcPr>
          <w:p w14:paraId="25F3D6AD" w14:textId="77777777" w:rsidR="002663EB" w:rsidRPr="00B93783" w:rsidRDefault="002663EB" w:rsidP="002663EB">
            <w:r w:rsidRPr="00B93783">
              <w:t>- administrative  terminal s</w:t>
            </w:r>
            <w:r w:rsidRPr="00B93783">
              <w:lastRenderedPageBreak/>
              <w:t xml:space="preserve">ystem </w:t>
            </w:r>
          </w:p>
          <w:p w14:paraId="167F5F3A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3621" w:type="dxa"/>
          </w:tcPr>
          <w:p w14:paraId="2F74E646" w14:textId="77777777" w:rsidR="002663EB" w:rsidRPr="00B93783" w:rsidRDefault="002663EB" w:rsidP="002663EB">
            <w:r w:rsidRPr="00B93783">
              <w:t>- система те</w:t>
            </w:r>
            <w:r w:rsidRPr="00B93783">
              <w:lastRenderedPageBreak/>
              <w:t xml:space="preserve">рминалов для работы в диалоговом режиме  </w:t>
            </w:r>
          </w:p>
        </w:tc>
        <w:tc>
          <w:tcPr>
            <w:tcW w:w="6537" w:type="dxa"/>
          </w:tcPr>
          <w:p w14:paraId="32B2D9BB" w14:textId="77777777" w:rsidR="002663EB" w:rsidRPr="00B93783" w:rsidRDefault="002663EB" w:rsidP="002663EB">
            <w:r w:rsidRPr="00B93783">
              <w:t>- диалогли режимда ишлаш учун терминаллар тиз</w:t>
            </w:r>
            <w:r w:rsidRPr="00B93783">
              <w:lastRenderedPageBreak/>
              <w:t>и</w:t>
            </w:r>
            <w:r w:rsidRPr="00B93783">
              <w:t>ми</w:t>
            </w:r>
          </w:p>
        </w:tc>
      </w:tr>
      <w:tr w:rsidR="002663EB" w:rsidRPr="00B93783" w14:paraId="3F6F40FC" w14:textId="77777777" w:rsidTr="0026688B">
        <w:tc>
          <w:tcPr>
            <w:tcW w:w="2198" w:type="dxa"/>
          </w:tcPr>
          <w:p w14:paraId="48ADCDE3" w14:textId="77777777" w:rsidR="002663EB" w:rsidRPr="00B93783" w:rsidRDefault="002663EB" w:rsidP="002663EB">
            <w:r w:rsidRPr="00B93783">
              <w:t>ATS</w:t>
            </w:r>
          </w:p>
          <w:p w14:paraId="4EC05EB9" w14:textId="77777777" w:rsidR="002663EB" w:rsidRPr="00B93783" w:rsidRDefault="002663EB" w:rsidP="002663EB"/>
        </w:tc>
        <w:tc>
          <w:tcPr>
            <w:tcW w:w="2454" w:type="dxa"/>
          </w:tcPr>
          <w:p w14:paraId="44FEB034" w14:textId="77777777" w:rsidR="002663EB" w:rsidRPr="00B93783" w:rsidRDefault="002663EB" w:rsidP="002663EB">
            <w:r w:rsidRPr="00B93783">
              <w:t xml:space="preserve">- American  Tele-vision  Society   </w:t>
            </w:r>
          </w:p>
        </w:tc>
        <w:tc>
          <w:tcPr>
            <w:tcW w:w="3621" w:type="dxa"/>
          </w:tcPr>
          <w:p w14:paraId="79BAA24A" w14:textId="77777777" w:rsidR="002663EB" w:rsidRPr="00B93783" w:rsidRDefault="002663EB" w:rsidP="002663EB">
            <w:r w:rsidRPr="00B93783">
              <w:t xml:space="preserve">- Американское телевизионное общество  </w:t>
            </w:r>
          </w:p>
        </w:tc>
        <w:tc>
          <w:tcPr>
            <w:tcW w:w="6537" w:type="dxa"/>
          </w:tcPr>
          <w:p w14:paraId="07F0E434" w14:textId="77777777" w:rsidR="002663EB" w:rsidRPr="00B93783" w:rsidRDefault="002663EB" w:rsidP="002663EB">
            <w:r w:rsidRPr="00B93783">
              <w:t>- Америка телевизион жамияти</w:t>
            </w:r>
          </w:p>
        </w:tc>
      </w:tr>
      <w:tr w:rsidR="002663EB" w:rsidRPr="00B93783" w14:paraId="78A64FBD" w14:textId="77777777" w:rsidTr="0026688B">
        <w:tc>
          <w:tcPr>
            <w:tcW w:w="2198" w:type="dxa"/>
          </w:tcPr>
          <w:p w14:paraId="2A1CCFD3" w14:textId="77777777" w:rsidR="002663EB" w:rsidRPr="00B93783" w:rsidRDefault="002663EB" w:rsidP="002663EB">
            <w:r w:rsidRPr="00B93783">
              <w:t>Ats</w:t>
            </w:r>
          </w:p>
        </w:tc>
        <w:tc>
          <w:tcPr>
            <w:tcW w:w="2454" w:type="dxa"/>
          </w:tcPr>
          <w:p w14:paraId="2E5DA80C" w14:textId="77777777" w:rsidR="002663EB" w:rsidRPr="00B93783" w:rsidRDefault="002663EB" w:rsidP="002663EB">
            <w:r w:rsidRPr="00B93783">
              <w:t xml:space="preserve">- ampere-turns   </w:t>
            </w:r>
          </w:p>
        </w:tc>
        <w:tc>
          <w:tcPr>
            <w:tcW w:w="3621" w:type="dxa"/>
          </w:tcPr>
          <w:p w14:paraId="5A049865" w14:textId="77777777" w:rsidR="002663EB" w:rsidRPr="00B93783" w:rsidRDefault="002663EB" w:rsidP="002663EB">
            <w:r w:rsidRPr="00B93783">
              <w:t xml:space="preserve">- ампер-витки  </w:t>
            </w:r>
          </w:p>
          <w:p w14:paraId="7D5731D4" w14:textId="77777777" w:rsidR="002663EB" w:rsidRPr="00B93783" w:rsidRDefault="002663EB" w:rsidP="002663EB"/>
        </w:tc>
        <w:tc>
          <w:tcPr>
            <w:tcW w:w="6537" w:type="dxa"/>
          </w:tcPr>
          <w:p w14:paraId="151F9BBD" w14:textId="77777777" w:rsidR="002663EB" w:rsidRPr="00B93783" w:rsidRDefault="002663EB" w:rsidP="002663EB">
            <w:r w:rsidRPr="00B93783">
              <w:t>- ампер-</w:t>
            </w:r>
            <w:r w:rsidR="00B93783">
              <w:t>ў</w:t>
            </w:r>
            <w:r w:rsidRPr="00B93783">
              <w:t>рамлар</w:t>
            </w:r>
          </w:p>
        </w:tc>
      </w:tr>
      <w:tr w:rsidR="002663EB" w:rsidRPr="00B93783" w14:paraId="18AFB64E" w14:textId="77777777" w:rsidTr="0026688B">
        <w:tc>
          <w:tcPr>
            <w:tcW w:w="2198" w:type="dxa"/>
          </w:tcPr>
          <w:p w14:paraId="1F4DFAB3" w14:textId="77777777" w:rsidR="002663EB" w:rsidRPr="00B93783" w:rsidRDefault="002663EB" w:rsidP="002663EB">
            <w:r w:rsidRPr="00B93783">
              <w:t>ATSC</w:t>
            </w:r>
          </w:p>
          <w:p w14:paraId="0D977461" w14:textId="77777777" w:rsidR="002663EB" w:rsidRPr="00B93783" w:rsidRDefault="002663EB" w:rsidP="002663EB"/>
          <w:p w14:paraId="06586E6E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454" w:type="dxa"/>
          </w:tcPr>
          <w:p w14:paraId="0991267D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Advanced Television Standard Committee</w:t>
            </w:r>
          </w:p>
        </w:tc>
        <w:tc>
          <w:tcPr>
            <w:tcW w:w="3621" w:type="dxa"/>
          </w:tcPr>
          <w:p w14:paraId="207E498D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к</w:t>
            </w:r>
            <w:r w:rsidRPr="00B93783">
              <w:t>омитет усовершенствованных стандартов ТВ</w:t>
            </w:r>
          </w:p>
        </w:tc>
        <w:tc>
          <w:tcPr>
            <w:tcW w:w="6537" w:type="dxa"/>
          </w:tcPr>
          <w:p w14:paraId="27D86C48" w14:textId="77777777" w:rsidR="002663EB" w:rsidRPr="00B93783" w:rsidRDefault="002663EB" w:rsidP="002663EB">
            <w:r w:rsidRPr="00B93783">
              <w:t xml:space="preserve">- Такомиллашган ТВ стандартлари </w:t>
            </w:r>
            <w:r w:rsidR="00B93783">
              <w:t>қў</w:t>
            </w:r>
            <w:r w:rsidRPr="00B93783">
              <w:t>митаси</w:t>
            </w:r>
          </w:p>
          <w:p w14:paraId="34BED9A1" w14:textId="77777777" w:rsidR="002663EB" w:rsidRPr="00B93783" w:rsidRDefault="002663EB" w:rsidP="002663EB"/>
        </w:tc>
      </w:tr>
      <w:tr w:rsidR="002663EB" w:rsidRPr="00B93783" w14:paraId="5B90A7A4" w14:textId="77777777" w:rsidTr="0026688B">
        <w:tc>
          <w:tcPr>
            <w:tcW w:w="2198" w:type="dxa"/>
          </w:tcPr>
          <w:p w14:paraId="27F18662" w14:textId="77777777" w:rsidR="002663EB" w:rsidRPr="00B93783" w:rsidRDefault="002663EB" w:rsidP="002663EB">
            <w:r w:rsidRPr="00B93783">
              <w:t xml:space="preserve">ATW </w:t>
            </w:r>
          </w:p>
          <w:p w14:paraId="77BD3258" w14:textId="77777777" w:rsidR="002663EB" w:rsidRPr="00B93783" w:rsidRDefault="002663EB" w:rsidP="002663EB"/>
        </w:tc>
        <w:tc>
          <w:tcPr>
            <w:tcW w:w="2454" w:type="dxa"/>
          </w:tcPr>
          <w:p w14:paraId="30414485" w14:textId="77777777" w:rsidR="002663EB" w:rsidRPr="00B93783" w:rsidRDefault="002663EB" w:rsidP="002663EB">
            <w:r w:rsidRPr="00B93783">
              <w:t xml:space="preserve">- aircraft tail  warning   </w:t>
            </w:r>
          </w:p>
        </w:tc>
        <w:tc>
          <w:tcPr>
            <w:tcW w:w="3621" w:type="dxa"/>
          </w:tcPr>
          <w:p w14:paraId="52EE612E" w14:textId="77777777" w:rsidR="002663EB" w:rsidRPr="00B93783" w:rsidRDefault="002663EB" w:rsidP="002663EB">
            <w:r w:rsidRPr="00B93783">
              <w:t xml:space="preserve">- радиолокатор для защиты хвоста самолета  </w:t>
            </w:r>
          </w:p>
        </w:tc>
        <w:tc>
          <w:tcPr>
            <w:tcW w:w="6537" w:type="dxa"/>
          </w:tcPr>
          <w:p w14:paraId="1E130AC3" w14:textId="77777777" w:rsidR="002663EB" w:rsidRPr="00B93783" w:rsidRDefault="002663EB" w:rsidP="002663EB">
            <w:r w:rsidRPr="00B93783">
              <w:t xml:space="preserve">- самолёт </w:t>
            </w:r>
            <w:r w:rsidR="00B93783">
              <w:t>қ</w:t>
            </w:r>
            <w:r w:rsidRPr="00B93783">
              <w:t>уйру</w:t>
            </w:r>
            <w:r w:rsidR="00B93783">
              <w:t>қ</w:t>
            </w:r>
            <w:r w:rsidRPr="00B93783">
              <w:t xml:space="preserve"> </w:t>
            </w:r>
            <w:r w:rsidR="00B93783">
              <w:t>қ</w:t>
            </w:r>
            <w:r w:rsidRPr="00B93783">
              <w:t xml:space="preserve">исмини </w:t>
            </w:r>
            <w:r w:rsidR="00B93783">
              <w:t>ҳ</w:t>
            </w:r>
            <w:r w:rsidRPr="00B93783">
              <w:t>имоялаш радиолокатори</w:t>
            </w:r>
          </w:p>
        </w:tc>
      </w:tr>
      <w:tr w:rsidR="002663EB" w:rsidRPr="00B93783" w14:paraId="2DC58860" w14:textId="77777777" w:rsidTr="0026688B">
        <w:tc>
          <w:tcPr>
            <w:tcW w:w="2198" w:type="dxa"/>
          </w:tcPr>
          <w:p w14:paraId="577C1F62" w14:textId="77777777" w:rsidR="002663EB" w:rsidRPr="00B93783" w:rsidRDefault="002663EB" w:rsidP="002663EB">
            <w:r w:rsidRPr="00B93783">
              <w:t>AU</w:t>
            </w:r>
          </w:p>
        </w:tc>
        <w:tc>
          <w:tcPr>
            <w:tcW w:w="2454" w:type="dxa"/>
          </w:tcPr>
          <w:p w14:paraId="4FCCE684" w14:textId="77777777" w:rsidR="002663EB" w:rsidRPr="00B93783" w:rsidRDefault="002663EB" w:rsidP="002663EB">
            <w:r w:rsidRPr="00B93783">
              <w:t xml:space="preserve">- arbitrary unit   </w:t>
            </w:r>
          </w:p>
        </w:tc>
        <w:tc>
          <w:tcPr>
            <w:tcW w:w="3621" w:type="dxa"/>
          </w:tcPr>
          <w:p w14:paraId="02B42FB9" w14:textId="77777777" w:rsidR="002663EB" w:rsidRPr="00B93783" w:rsidRDefault="002663EB" w:rsidP="002663EB">
            <w:r w:rsidRPr="00B93783">
              <w:t xml:space="preserve">- произвольная единица  </w:t>
            </w:r>
          </w:p>
        </w:tc>
        <w:tc>
          <w:tcPr>
            <w:tcW w:w="6537" w:type="dxa"/>
          </w:tcPr>
          <w:p w14:paraId="5597708C" w14:textId="77777777" w:rsidR="002663EB" w:rsidRPr="00B93783" w:rsidRDefault="002663EB" w:rsidP="002663EB">
            <w:r w:rsidRPr="00B93783">
              <w:t>- ихтиёрий бирлик</w:t>
            </w:r>
          </w:p>
        </w:tc>
      </w:tr>
      <w:tr w:rsidR="002663EB" w:rsidRPr="00B93783" w14:paraId="3DCA576B" w14:textId="77777777" w:rsidTr="0026688B">
        <w:tc>
          <w:tcPr>
            <w:tcW w:w="2198" w:type="dxa"/>
          </w:tcPr>
          <w:p w14:paraId="0E0D895E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АU </w:t>
            </w:r>
          </w:p>
        </w:tc>
        <w:tc>
          <w:tcPr>
            <w:tcW w:w="2454" w:type="dxa"/>
          </w:tcPr>
          <w:p w14:paraId="385BA15B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arithmetic unit</w:t>
            </w:r>
          </w:p>
        </w:tc>
        <w:tc>
          <w:tcPr>
            <w:tcW w:w="3621" w:type="dxa"/>
          </w:tcPr>
          <w:p w14:paraId="2E4A0177" w14:textId="77777777" w:rsidR="002663EB" w:rsidRPr="00B93783" w:rsidRDefault="002663EB" w:rsidP="002663EB">
            <w:r w:rsidRPr="00B93783">
              <w:t>- арифметический блок</w:t>
            </w:r>
          </w:p>
        </w:tc>
        <w:tc>
          <w:tcPr>
            <w:tcW w:w="6537" w:type="dxa"/>
          </w:tcPr>
          <w:p w14:paraId="6827112A" w14:textId="77777777" w:rsidR="002663EB" w:rsidRPr="00B93783" w:rsidRDefault="002663EB" w:rsidP="002663EB">
            <w:r w:rsidRPr="00B93783">
              <w:t>- арифметик блок</w:t>
            </w:r>
          </w:p>
        </w:tc>
      </w:tr>
      <w:tr w:rsidR="002663EB" w:rsidRPr="00B93783" w14:paraId="4D07A7BA" w14:textId="77777777" w:rsidTr="0026688B">
        <w:tc>
          <w:tcPr>
            <w:tcW w:w="2198" w:type="dxa"/>
          </w:tcPr>
          <w:p w14:paraId="16887193" w14:textId="77777777" w:rsidR="002663EB" w:rsidRPr="00B93783" w:rsidRDefault="002663EB" w:rsidP="002663EB">
            <w:r w:rsidRPr="00B93783">
              <w:t xml:space="preserve">АU </w:t>
            </w:r>
          </w:p>
          <w:p w14:paraId="0B79D5BE" w14:textId="77777777" w:rsidR="002663EB" w:rsidRPr="00B93783" w:rsidRDefault="002663EB" w:rsidP="002663EB"/>
        </w:tc>
        <w:tc>
          <w:tcPr>
            <w:tcW w:w="2454" w:type="dxa"/>
          </w:tcPr>
          <w:p w14:paraId="5C099C7C" w14:textId="77777777" w:rsidR="002663EB" w:rsidRPr="00B93783" w:rsidRDefault="002663EB" w:rsidP="002663EB">
            <w:r w:rsidRPr="00B93783">
              <w:t>- Administrative Unit</w:t>
            </w:r>
          </w:p>
        </w:tc>
        <w:tc>
          <w:tcPr>
            <w:tcW w:w="3621" w:type="dxa"/>
          </w:tcPr>
          <w:p w14:paraId="77C51F4E" w14:textId="77777777" w:rsidR="002663EB" w:rsidRPr="00B93783" w:rsidRDefault="002663EB" w:rsidP="002663EB">
            <w:r w:rsidRPr="00B93783">
              <w:t>-  Административный блок (в СВЧ)</w:t>
            </w:r>
          </w:p>
        </w:tc>
        <w:tc>
          <w:tcPr>
            <w:tcW w:w="6537" w:type="dxa"/>
          </w:tcPr>
          <w:p w14:paraId="604EE081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м</w:t>
            </w:r>
            <w:r w:rsidRPr="00B93783">
              <w:t>аъмурий блок (</w:t>
            </w:r>
            <w:r w:rsidR="00B93783">
              <w:t>Ў</w:t>
            </w:r>
            <w:r w:rsidRPr="00B93783">
              <w:t xml:space="preserve">ЮЧ да) </w:t>
            </w:r>
          </w:p>
        </w:tc>
      </w:tr>
      <w:tr w:rsidR="002663EB" w:rsidRPr="00B93783" w14:paraId="7E18EB69" w14:textId="77777777" w:rsidTr="0026688B">
        <w:tc>
          <w:tcPr>
            <w:tcW w:w="2198" w:type="dxa"/>
          </w:tcPr>
          <w:p w14:paraId="39BA75DE" w14:textId="77777777" w:rsidR="002663EB" w:rsidRPr="00B93783" w:rsidRDefault="002663EB" w:rsidP="002663EB">
            <w:r w:rsidRPr="00B93783">
              <w:t xml:space="preserve">AUI </w:t>
            </w:r>
          </w:p>
          <w:p w14:paraId="4148A3AF" w14:textId="77777777" w:rsidR="002663EB" w:rsidRPr="00B93783" w:rsidRDefault="002663EB" w:rsidP="002663EB"/>
        </w:tc>
        <w:tc>
          <w:tcPr>
            <w:tcW w:w="2454" w:type="dxa"/>
          </w:tcPr>
          <w:p w14:paraId="1ABC48D8" w14:textId="77777777" w:rsidR="002663EB" w:rsidRPr="00B93783" w:rsidRDefault="002663EB" w:rsidP="002663EB">
            <w:r w:rsidRPr="00B93783">
              <w:t xml:space="preserve">- Access Unit  Interface  </w:t>
            </w:r>
          </w:p>
        </w:tc>
        <w:tc>
          <w:tcPr>
            <w:tcW w:w="3621" w:type="dxa"/>
          </w:tcPr>
          <w:p w14:paraId="444338E5" w14:textId="77777777" w:rsidR="002663EB" w:rsidRPr="00B93783" w:rsidRDefault="002663EB" w:rsidP="002663EB">
            <w:r w:rsidRPr="00B93783">
              <w:t xml:space="preserve">- интерфейс блока/уст-ройства доступа </w:t>
            </w:r>
          </w:p>
        </w:tc>
        <w:tc>
          <w:tcPr>
            <w:tcW w:w="6537" w:type="dxa"/>
          </w:tcPr>
          <w:p w14:paraId="61EA8C65" w14:textId="77777777" w:rsidR="002663EB" w:rsidRPr="00B93783" w:rsidRDefault="002663EB" w:rsidP="002663EB">
            <w:r w:rsidRPr="00B93783">
              <w:t>- блокдан/</w:t>
            </w:r>
            <w:r w:rsidR="00B93783">
              <w:t>қ</w:t>
            </w:r>
            <w:r w:rsidRPr="00B93783">
              <w:t>урилмадан фойдаланиш интерфейси</w:t>
            </w:r>
          </w:p>
        </w:tc>
      </w:tr>
      <w:tr w:rsidR="002663EB" w:rsidRPr="00B93783" w14:paraId="5BD6C828" w14:textId="77777777" w:rsidTr="0026688B">
        <w:tc>
          <w:tcPr>
            <w:tcW w:w="2198" w:type="dxa"/>
          </w:tcPr>
          <w:p w14:paraId="1D0C0A7E" w14:textId="77777777" w:rsidR="002663EB" w:rsidRPr="00B93783" w:rsidRDefault="002663EB" w:rsidP="002663EB">
            <w:r w:rsidRPr="00B93783">
              <w:t>AUI</w:t>
            </w:r>
          </w:p>
          <w:p w14:paraId="71FB3440" w14:textId="77777777" w:rsidR="002663EB" w:rsidRPr="00B93783" w:rsidRDefault="002663EB" w:rsidP="002663EB"/>
          <w:p w14:paraId="4D106918" w14:textId="77777777" w:rsidR="002663EB" w:rsidRPr="00B93783" w:rsidRDefault="002663EB" w:rsidP="002663EB"/>
          <w:p w14:paraId="099CA2A7" w14:textId="77777777" w:rsidR="002663EB" w:rsidRPr="00B93783" w:rsidRDefault="002663EB" w:rsidP="002663EB"/>
          <w:p w14:paraId="5918877B" w14:textId="77777777" w:rsidR="002663EB" w:rsidRPr="00B93783" w:rsidRDefault="002663EB" w:rsidP="002663EB"/>
          <w:p w14:paraId="1D1256F9" w14:textId="77777777" w:rsidR="002663EB" w:rsidRPr="00B93783" w:rsidRDefault="002663EB" w:rsidP="002663EB"/>
        </w:tc>
        <w:tc>
          <w:tcPr>
            <w:tcW w:w="2454" w:type="dxa"/>
          </w:tcPr>
          <w:p w14:paraId="639F4767" w14:textId="77777777" w:rsidR="002663EB" w:rsidRPr="00B93783" w:rsidRDefault="002663EB" w:rsidP="002663EB">
            <w:r w:rsidRPr="00B93783">
              <w:t xml:space="preserve">- attachment  unit  interface </w:t>
            </w:r>
          </w:p>
          <w:p w14:paraId="7083160D" w14:textId="77777777" w:rsidR="002663EB" w:rsidRPr="00B93783" w:rsidRDefault="002663EB" w:rsidP="002663EB"/>
          <w:p w14:paraId="6FF1F68B" w14:textId="77777777" w:rsidR="002663EB" w:rsidRPr="00B93783" w:rsidRDefault="002663EB" w:rsidP="002663EB"/>
          <w:p w14:paraId="308C1C39" w14:textId="77777777" w:rsidR="002663EB" w:rsidRPr="00B93783" w:rsidRDefault="002663EB" w:rsidP="002663EB"/>
          <w:p w14:paraId="0A237593" w14:textId="77777777" w:rsidR="002663EB" w:rsidRPr="00B93783" w:rsidRDefault="002663EB" w:rsidP="002663EB">
            <w:r w:rsidRPr="00B93783">
              <w:t xml:space="preserve">      </w:t>
            </w:r>
          </w:p>
        </w:tc>
        <w:tc>
          <w:tcPr>
            <w:tcW w:w="3621" w:type="dxa"/>
          </w:tcPr>
          <w:p w14:paraId="0D624B18" w14:textId="77777777" w:rsidR="002663EB" w:rsidRPr="00B93783" w:rsidRDefault="002663EB" w:rsidP="002663EB">
            <w:r w:rsidRPr="00B93783">
              <w:t xml:space="preserve">- интерфейс  подключаемого устройства Определен в стандарте IEEE 8023 как интерфейс между  трансивером и сетевым блоком сопряжения  </w:t>
            </w:r>
          </w:p>
        </w:tc>
        <w:tc>
          <w:tcPr>
            <w:tcW w:w="6537" w:type="dxa"/>
          </w:tcPr>
          <w:p w14:paraId="0EE77E29" w14:textId="77777777" w:rsidR="002663EB" w:rsidRPr="00B93783" w:rsidRDefault="002663EB" w:rsidP="002663EB">
            <w:r w:rsidRPr="00B93783">
              <w:t xml:space="preserve">- уланувчи </w:t>
            </w:r>
            <w:r w:rsidR="00B93783">
              <w:t>қ</w:t>
            </w:r>
            <w:r w:rsidRPr="00B93783">
              <w:t xml:space="preserve">урилма интерфейси </w:t>
            </w:r>
            <w:r w:rsidRPr="0026688B">
              <w:rPr>
                <w:lang w:val="en-US"/>
              </w:rPr>
              <w:t>IEEE</w:t>
            </w:r>
            <w:r w:rsidRPr="00B93783">
              <w:t xml:space="preserve"> 8023 стандартида трансивер ва туташишнинг тармо</w:t>
            </w:r>
            <w:r w:rsidR="00B93783">
              <w:t>қ</w:t>
            </w:r>
            <w:r w:rsidRPr="00B93783">
              <w:t xml:space="preserve"> блоки </w:t>
            </w:r>
            <w:r w:rsidR="00B93783">
              <w:t>ў</w:t>
            </w:r>
            <w:r w:rsidRPr="00B93783">
              <w:t>ртасидаги интерфейс каби белгиланган</w:t>
            </w:r>
          </w:p>
          <w:p w14:paraId="61DFA556" w14:textId="77777777" w:rsidR="002663EB" w:rsidRPr="00B93783" w:rsidRDefault="002663EB" w:rsidP="002663EB"/>
        </w:tc>
      </w:tr>
      <w:tr w:rsidR="002663EB" w:rsidRPr="00B93783" w14:paraId="170978CC" w14:textId="77777777" w:rsidTr="0026688B">
        <w:tc>
          <w:tcPr>
            <w:tcW w:w="2198" w:type="dxa"/>
          </w:tcPr>
          <w:p w14:paraId="59C9804B" w14:textId="77777777" w:rsidR="002663EB" w:rsidRPr="00B93783" w:rsidRDefault="002663EB" w:rsidP="002663EB">
            <w:r w:rsidRPr="00B93783">
              <w:t>AURP</w:t>
            </w:r>
          </w:p>
          <w:p w14:paraId="224BAE51" w14:textId="77777777" w:rsidR="002663EB" w:rsidRPr="00B93783" w:rsidRDefault="002663EB" w:rsidP="002663EB"/>
          <w:p w14:paraId="4C6B1093" w14:textId="77777777" w:rsidR="002663EB" w:rsidRPr="00B93783" w:rsidRDefault="002663EB" w:rsidP="002663EB"/>
          <w:p w14:paraId="4267A541" w14:textId="77777777" w:rsidR="002663EB" w:rsidRPr="00B93783" w:rsidRDefault="002663EB" w:rsidP="002663EB"/>
          <w:p w14:paraId="1D3B7DE4" w14:textId="77777777" w:rsidR="002663EB" w:rsidRPr="00B93783" w:rsidRDefault="002663EB" w:rsidP="002663EB"/>
          <w:p w14:paraId="0E594E0D" w14:textId="77777777" w:rsidR="002663EB" w:rsidRPr="00B93783" w:rsidRDefault="002663EB" w:rsidP="002663EB"/>
        </w:tc>
        <w:tc>
          <w:tcPr>
            <w:tcW w:w="2454" w:type="dxa"/>
          </w:tcPr>
          <w:p w14:paraId="1314015F" w14:textId="77777777" w:rsidR="002663EB" w:rsidRPr="00B93783" w:rsidRDefault="002663EB" w:rsidP="002663EB">
            <w:r w:rsidRPr="0026688B">
              <w:rPr>
                <w:lang w:val="en-US"/>
              </w:rPr>
              <w:t xml:space="preserve">- AppleTalk Update-  based Routing  Protocol      </w:t>
            </w:r>
          </w:p>
          <w:p w14:paraId="01855948" w14:textId="77777777" w:rsidR="002663EB" w:rsidRPr="00B93783" w:rsidRDefault="002663EB" w:rsidP="002663EB"/>
          <w:p w14:paraId="73BEC25F" w14:textId="77777777" w:rsidR="002663EB" w:rsidRPr="00B93783" w:rsidRDefault="002663EB" w:rsidP="002663EB"/>
        </w:tc>
        <w:tc>
          <w:tcPr>
            <w:tcW w:w="3621" w:type="dxa"/>
          </w:tcPr>
          <w:p w14:paraId="78339E96" w14:textId="77777777" w:rsidR="002663EB" w:rsidRPr="00B93783" w:rsidRDefault="002663EB" w:rsidP="002663EB">
            <w:r w:rsidRPr="00B93783">
              <w:t xml:space="preserve">- протокол маршрутизации с обновлением среды AppleTalk (предназначен для маршрутизации данных через граничные шлюзы глобальных сетей)  </w:t>
            </w:r>
          </w:p>
        </w:tc>
        <w:tc>
          <w:tcPr>
            <w:tcW w:w="6537" w:type="dxa"/>
          </w:tcPr>
          <w:p w14:paraId="6F57D168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Apple</w:t>
            </w:r>
            <w:r w:rsidRPr="00B93783">
              <w:t xml:space="preserve"> </w:t>
            </w:r>
            <w:r w:rsidRPr="0026688B">
              <w:rPr>
                <w:lang w:val="en-US"/>
              </w:rPr>
              <w:t>Talk</w:t>
            </w:r>
            <w:r w:rsidRPr="00B93783">
              <w:t xml:space="preserve"> му</w:t>
            </w:r>
            <w:r w:rsidR="00B93783">
              <w:t>ҳ</w:t>
            </w:r>
            <w:r w:rsidRPr="00B93783">
              <w:t>итини янгилашга эга б</w:t>
            </w:r>
            <w:r w:rsidR="00B93783">
              <w:t>ў</w:t>
            </w:r>
            <w:r w:rsidRPr="00B93783">
              <w:t>лган й</w:t>
            </w:r>
            <w:r w:rsidR="00B93783">
              <w:t>ў</w:t>
            </w:r>
            <w:r w:rsidRPr="00B93783">
              <w:t>налтириш протоколи (маълумотларни глобал тармо</w:t>
            </w:r>
            <w:r w:rsidR="00B93783">
              <w:t>қ</w:t>
            </w:r>
            <w:r w:rsidRPr="00B93783">
              <w:t>ларнинг чегаравий шлюзлари ор</w:t>
            </w:r>
            <w:r w:rsidR="00B93783">
              <w:t>қ</w:t>
            </w:r>
            <w:r w:rsidRPr="00B93783">
              <w:t>али й</w:t>
            </w:r>
            <w:r w:rsidR="00B93783">
              <w:t>ў</w:t>
            </w:r>
            <w:r w:rsidRPr="00B93783">
              <w:t>налтириш  учун м</w:t>
            </w:r>
            <w:r w:rsidR="00B93783">
              <w:t>ў</w:t>
            </w:r>
            <w:r w:rsidRPr="00B93783">
              <w:t>лжалланган)</w:t>
            </w:r>
          </w:p>
        </w:tc>
      </w:tr>
      <w:tr w:rsidR="002663EB" w:rsidRPr="00B93783" w14:paraId="60558F1F" w14:textId="77777777" w:rsidTr="0026688B">
        <w:trPr>
          <w:trHeight w:val="441"/>
        </w:trPr>
        <w:tc>
          <w:tcPr>
            <w:tcW w:w="2198" w:type="dxa"/>
          </w:tcPr>
          <w:p w14:paraId="616BE0E1" w14:textId="77777777" w:rsidR="002663EB" w:rsidRPr="00B93783" w:rsidRDefault="002663EB" w:rsidP="002663EB">
            <w:r w:rsidRPr="00B93783">
              <w:t xml:space="preserve">AUX </w:t>
            </w:r>
          </w:p>
          <w:p w14:paraId="029F0F7A" w14:textId="77777777" w:rsidR="002663EB" w:rsidRPr="00B93783" w:rsidRDefault="002663EB" w:rsidP="002663EB"/>
        </w:tc>
        <w:tc>
          <w:tcPr>
            <w:tcW w:w="2454" w:type="dxa"/>
            <w:shd w:val="clear" w:color="auto" w:fill="auto"/>
          </w:tcPr>
          <w:p w14:paraId="2B2178D7" w14:textId="77777777" w:rsidR="002663EB" w:rsidRPr="00B93783" w:rsidRDefault="002663EB" w:rsidP="002663EB">
            <w:r w:rsidRPr="00B93783">
              <w:t xml:space="preserve">- auxiliary    </w:t>
            </w:r>
          </w:p>
          <w:p w14:paraId="3E258874" w14:textId="77777777" w:rsidR="002663EB" w:rsidRPr="00B93783" w:rsidRDefault="002663EB" w:rsidP="002663EB"/>
        </w:tc>
        <w:tc>
          <w:tcPr>
            <w:tcW w:w="3621" w:type="dxa"/>
            <w:shd w:val="clear" w:color="auto" w:fill="auto"/>
          </w:tcPr>
          <w:p w14:paraId="40F0AB66" w14:textId="77777777" w:rsidR="002663EB" w:rsidRPr="00B93783" w:rsidRDefault="002663EB" w:rsidP="002663EB">
            <w:r w:rsidRPr="00B93783">
              <w:t xml:space="preserve">- внешний/ дополнитель-ный </w:t>
            </w:r>
          </w:p>
        </w:tc>
        <w:tc>
          <w:tcPr>
            <w:tcW w:w="6537" w:type="dxa"/>
            <w:shd w:val="clear" w:color="auto" w:fill="auto"/>
          </w:tcPr>
          <w:p w14:paraId="6BEC390D" w14:textId="77777777" w:rsidR="002663EB" w:rsidRPr="00B93783" w:rsidRDefault="002663EB" w:rsidP="002663EB">
            <w:r w:rsidRPr="00B93783">
              <w:t>- таш</w:t>
            </w:r>
            <w:r w:rsidR="00B93783">
              <w:t>қ</w:t>
            </w:r>
            <w:r w:rsidRPr="00B93783">
              <w:t>и/</w:t>
            </w:r>
            <w:r w:rsidR="00B93783">
              <w:t>қў</w:t>
            </w:r>
            <w:r w:rsidRPr="00B93783">
              <w:t>шимча</w:t>
            </w:r>
          </w:p>
        </w:tc>
      </w:tr>
      <w:tr w:rsidR="002663EB" w:rsidRPr="00B93783" w14:paraId="27D7F562" w14:textId="77777777" w:rsidTr="0026688B">
        <w:trPr>
          <w:trHeight w:val="440"/>
        </w:trPr>
        <w:tc>
          <w:tcPr>
            <w:tcW w:w="2198" w:type="dxa"/>
          </w:tcPr>
          <w:p w14:paraId="4D608B93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A</w:t>
            </w:r>
            <w:r w:rsidRPr="0026688B">
              <w:rPr>
                <w:caps/>
                <w:lang w:val="en-US"/>
              </w:rPr>
              <w:t>u</w:t>
            </w:r>
            <w:r w:rsidRPr="0026688B">
              <w:rPr>
                <w:lang w:val="en-US"/>
              </w:rPr>
              <w:t>C</w:t>
            </w:r>
          </w:p>
        </w:tc>
        <w:tc>
          <w:tcPr>
            <w:tcW w:w="2454" w:type="dxa"/>
            <w:shd w:val="clear" w:color="auto" w:fill="auto"/>
          </w:tcPr>
          <w:p w14:paraId="0BD77526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uz-Cyrl-UZ"/>
              </w:rPr>
              <w:t xml:space="preserve">- </w:t>
            </w:r>
            <w:r w:rsidRPr="0026688B">
              <w:rPr>
                <w:lang w:val="en-US"/>
              </w:rPr>
              <w:t>Authentification Center</w:t>
            </w:r>
          </w:p>
        </w:tc>
        <w:tc>
          <w:tcPr>
            <w:tcW w:w="3621" w:type="dxa"/>
            <w:shd w:val="clear" w:color="auto" w:fill="auto"/>
          </w:tcPr>
          <w:p w14:paraId="63B5F81D" w14:textId="77777777" w:rsidR="002663EB" w:rsidRPr="00B93783" w:rsidRDefault="002663EB" w:rsidP="002663EB">
            <w:r w:rsidRPr="0026688B">
              <w:rPr>
                <w:lang w:val="uz-Cyrl-UZ"/>
              </w:rPr>
              <w:t>- ц</w:t>
            </w:r>
            <w:r w:rsidRPr="00B93783">
              <w:t>ентр аутентификации</w:t>
            </w:r>
          </w:p>
        </w:tc>
        <w:tc>
          <w:tcPr>
            <w:tcW w:w="6537" w:type="dxa"/>
            <w:shd w:val="clear" w:color="auto" w:fill="auto"/>
          </w:tcPr>
          <w:p w14:paraId="56FC4B0C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>- а</w:t>
            </w:r>
            <w:r w:rsidRPr="00B93783">
              <w:t>утентификаци</w:t>
            </w:r>
            <w:r w:rsidRPr="0026688B">
              <w:rPr>
                <w:lang w:val="uz-Cyrl-UZ"/>
              </w:rPr>
              <w:t>я қилиш маркази</w:t>
            </w:r>
          </w:p>
        </w:tc>
      </w:tr>
      <w:tr w:rsidR="002663EB" w:rsidRPr="00B93783" w14:paraId="1E7F0D03" w14:textId="77777777" w:rsidTr="0026688B">
        <w:tc>
          <w:tcPr>
            <w:tcW w:w="2198" w:type="dxa"/>
          </w:tcPr>
          <w:p w14:paraId="22ED8B44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AV</w:t>
            </w:r>
          </w:p>
        </w:tc>
        <w:tc>
          <w:tcPr>
            <w:tcW w:w="2454" w:type="dxa"/>
          </w:tcPr>
          <w:p w14:paraId="0E04814E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Audio/Video</w:t>
            </w:r>
            <w:r w:rsidRPr="00B93783">
              <w:t xml:space="preserve">      </w:t>
            </w:r>
          </w:p>
        </w:tc>
        <w:tc>
          <w:tcPr>
            <w:tcW w:w="3621" w:type="dxa"/>
          </w:tcPr>
          <w:p w14:paraId="5DE13964" w14:textId="77777777" w:rsidR="002663EB" w:rsidRPr="00B93783" w:rsidRDefault="002663EB" w:rsidP="002663EB">
            <w:r w:rsidRPr="00B93783">
              <w:t>- з</w:t>
            </w:r>
            <w:r w:rsidRPr="00B93783">
              <w:lastRenderedPageBreak/>
              <w:t xml:space="preserve">вук/видео  </w:t>
            </w:r>
          </w:p>
        </w:tc>
        <w:tc>
          <w:tcPr>
            <w:tcW w:w="6537" w:type="dxa"/>
          </w:tcPr>
          <w:p w14:paraId="2463AA0A" w14:textId="77777777" w:rsidR="002663EB" w:rsidRPr="00B93783" w:rsidRDefault="002663EB" w:rsidP="002663EB">
            <w:r w:rsidRPr="00B93783">
              <w:t>- товуш/видео</w:t>
            </w:r>
          </w:p>
        </w:tc>
      </w:tr>
      <w:tr w:rsidR="002663EB" w:rsidRPr="00B93783" w14:paraId="415ACF15" w14:textId="77777777" w:rsidTr="0026688B">
        <w:tc>
          <w:tcPr>
            <w:tcW w:w="2198" w:type="dxa"/>
          </w:tcPr>
          <w:p w14:paraId="0B22FB98" w14:textId="77777777" w:rsidR="002663EB" w:rsidRPr="00B93783" w:rsidRDefault="002663EB" w:rsidP="002663EB">
            <w:r w:rsidRPr="00B93783">
              <w:t xml:space="preserve">AV </w:t>
            </w:r>
          </w:p>
        </w:tc>
        <w:tc>
          <w:tcPr>
            <w:tcW w:w="2454" w:type="dxa"/>
          </w:tcPr>
          <w:p w14:paraId="581A9EFB" w14:textId="77777777" w:rsidR="002663EB" w:rsidRPr="00B93783" w:rsidRDefault="002663EB" w:rsidP="002663EB">
            <w:r w:rsidRPr="00B93783">
              <w:t xml:space="preserve">- actual velocity   </w:t>
            </w:r>
          </w:p>
        </w:tc>
        <w:tc>
          <w:tcPr>
            <w:tcW w:w="3621" w:type="dxa"/>
          </w:tcPr>
          <w:p w14:paraId="1051D5D5" w14:textId="77777777" w:rsidR="002663EB" w:rsidRPr="00B93783" w:rsidRDefault="002663EB" w:rsidP="002663EB">
            <w:r w:rsidRPr="00B93783">
              <w:t xml:space="preserve">- действительная скорость  </w:t>
            </w:r>
          </w:p>
        </w:tc>
        <w:tc>
          <w:tcPr>
            <w:tcW w:w="6537" w:type="dxa"/>
          </w:tcPr>
          <w:p w14:paraId="2E850D45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>а</w:t>
            </w:r>
            <w:r w:rsidR="00B93783">
              <w:t>қ</w:t>
            </w:r>
            <w:r w:rsidRPr="00B93783">
              <w:t>и</w:t>
            </w:r>
            <w:r w:rsidR="00B93783">
              <w:t>қ</w:t>
            </w:r>
            <w:r w:rsidRPr="00B93783">
              <w:t>ий тезлик</w:t>
            </w:r>
          </w:p>
        </w:tc>
      </w:tr>
      <w:tr w:rsidR="002663EB" w:rsidRPr="00B93783" w14:paraId="155243B6" w14:textId="77777777" w:rsidTr="0026688B">
        <w:tc>
          <w:tcPr>
            <w:tcW w:w="2198" w:type="dxa"/>
          </w:tcPr>
          <w:p w14:paraId="53C72940" w14:textId="77777777" w:rsidR="002663EB" w:rsidRPr="00B93783" w:rsidRDefault="002663EB" w:rsidP="002663EB">
            <w:r w:rsidRPr="00B93783">
              <w:t xml:space="preserve">AVC, AVC </w:t>
            </w:r>
          </w:p>
          <w:p w14:paraId="1A86672D" w14:textId="77777777" w:rsidR="002663EB" w:rsidRPr="00B93783" w:rsidRDefault="002663EB" w:rsidP="002663EB"/>
          <w:p w14:paraId="3130E48B" w14:textId="77777777" w:rsidR="002663EB" w:rsidRPr="00B93783" w:rsidRDefault="002663EB" w:rsidP="002663EB"/>
        </w:tc>
        <w:tc>
          <w:tcPr>
            <w:tcW w:w="2454" w:type="dxa"/>
          </w:tcPr>
          <w:p w14:paraId="3BBC6F01" w14:textId="77777777" w:rsidR="002663EB" w:rsidRPr="00B93783" w:rsidRDefault="002663EB" w:rsidP="002663EB">
            <w:r w:rsidRPr="00B93783">
              <w:t>- automatic  volume control</w:t>
            </w:r>
          </w:p>
          <w:p w14:paraId="46FB5048" w14:textId="77777777" w:rsidR="002663EB" w:rsidRPr="00B93783" w:rsidRDefault="002663EB" w:rsidP="002663EB"/>
        </w:tc>
        <w:tc>
          <w:tcPr>
            <w:tcW w:w="3621" w:type="dxa"/>
          </w:tcPr>
          <w:p w14:paraId="3243A89B" w14:textId="77777777" w:rsidR="002663EB" w:rsidRPr="00B93783" w:rsidRDefault="002663EB" w:rsidP="002663EB">
            <w:r w:rsidRPr="00B93783">
              <w:t>- автоматический регулятор громкости/уровня сигнала</w:t>
            </w:r>
          </w:p>
        </w:tc>
        <w:tc>
          <w:tcPr>
            <w:tcW w:w="6537" w:type="dxa"/>
          </w:tcPr>
          <w:p w14:paraId="68A822F7" w14:textId="77777777" w:rsidR="002663EB" w:rsidRPr="00B93783" w:rsidRDefault="002663EB" w:rsidP="002663EB">
            <w:r w:rsidRPr="00B93783">
              <w:t>- товуш баландлигини/сигнал даражасини автоматик ростлагич</w:t>
            </w:r>
          </w:p>
        </w:tc>
      </w:tr>
      <w:tr w:rsidR="002663EB" w:rsidRPr="00B93783" w14:paraId="5149FEB7" w14:textId="77777777" w:rsidTr="0026688B">
        <w:tc>
          <w:tcPr>
            <w:tcW w:w="2198" w:type="dxa"/>
          </w:tcPr>
          <w:p w14:paraId="0FFC58C3" w14:textId="77777777" w:rsidR="002663EB" w:rsidRPr="00B93783" w:rsidRDefault="002663EB" w:rsidP="002663EB">
            <w:r w:rsidRPr="00B93783">
              <w:t>avc, avc</w:t>
            </w:r>
          </w:p>
          <w:p w14:paraId="5EE5FACB" w14:textId="77777777" w:rsidR="002663EB" w:rsidRPr="00B93783" w:rsidRDefault="002663EB" w:rsidP="002663EB"/>
          <w:p w14:paraId="37D3224D" w14:textId="77777777" w:rsidR="002663EB" w:rsidRPr="00B93783" w:rsidRDefault="002663EB" w:rsidP="002663EB"/>
          <w:p w14:paraId="39D7B4AC" w14:textId="77777777" w:rsidR="002663EB" w:rsidRPr="00B93783" w:rsidRDefault="002663EB" w:rsidP="002663EB"/>
        </w:tc>
        <w:tc>
          <w:tcPr>
            <w:tcW w:w="2454" w:type="dxa"/>
          </w:tcPr>
          <w:p w14:paraId="233AF604" w14:textId="77777777" w:rsidR="002663EB" w:rsidRPr="00B93783" w:rsidRDefault="002663EB" w:rsidP="002663EB">
            <w:r w:rsidRPr="00B93783">
              <w:t xml:space="preserve">- automatic voltage control </w:t>
            </w:r>
          </w:p>
          <w:p w14:paraId="27FCAE87" w14:textId="77777777" w:rsidR="002663EB" w:rsidRPr="00B93783" w:rsidRDefault="002663EB" w:rsidP="002663EB"/>
          <w:p w14:paraId="23C037ED" w14:textId="77777777" w:rsidR="002663EB" w:rsidRPr="00B93783" w:rsidRDefault="002663EB" w:rsidP="002663EB">
            <w:r w:rsidRPr="00B93783">
              <w:t xml:space="preserve">     </w:t>
            </w:r>
          </w:p>
        </w:tc>
        <w:tc>
          <w:tcPr>
            <w:tcW w:w="3621" w:type="dxa"/>
          </w:tcPr>
          <w:p w14:paraId="202E527F" w14:textId="77777777" w:rsidR="002663EB" w:rsidRPr="00B93783" w:rsidRDefault="002663EB" w:rsidP="002663EB">
            <w:r w:rsidRPr="00B93783">
              <w:t xml:space="preserve">- автоматическая регулировка напряжения, автоматическая стабилизация напряжения  </w:t>
            </w:r>
          </w:p>
        </w:tc>
        <w:tc>
          <w:tcPr>
            <w:tcW w:w="6537" w:type="dxa"/>
          </w:tcPr>
          <w:p w14:paraId="2C1F8BFC" w14:textId="77777777" w:rsidR="002663EB" w:rsidRPr="00B93783" w:rsidRDefault="002663EB" w:rsidP="002663EB">
            <w:r w:rsidRPr="00B93783">
              <w:t>- кучланишни автоматик ростлаш, кучланишни автоматик стабиллаш</w:t>
            </w:r>
          </w:p>
        </w:tc>
      </w:tr>
      <w:tr w:rsidR="002663EB" w:rsidRPr="00B93783" w14:paraId="5407910D" w14:textId="77777777" w:rsidTr="0026688B">
        <w:tc>
          <w:tcPr>
            <w:tcW w:w="2198" w:type="dxa"/>
          </w:tcPr>
          <w:p w14:paraId="1EBD86DA" w14:textId="77777777" w:rsidR="002663EB" w:rsidRPr="00B93783" w:rsidRDefault="002663EB" w:rsidP="002663EB">
            <w:r w:rsidRPr="00B93783">
              <w:t xml:space="preserve">AVE ave </w:t>
            </w:r>
          </w:p>
          <w:p w14:paraId="67EB20E6" w14:textId="77777777" w:rsidR="002663EB" w:rsidRPr="00B93783" w:rsidRDefault="002663EB" w:rsidP="002663EB"/>
          <w:p w14:paraId="425A113D" w14:textId="77777777" w:rsidR="002663EB" w:rsidRPr="00B93783" w:rsidRDefault="002663EB" w:rsidP="002663EB"/>
        </w:tc>
        <w:tc>
          <w:tcPr>
            <w:tcW w:w="2454" w:type="dxa"/>
          </w:tcPr>
          <w:p w14:paraId="14542A67" w14:textId="77777777" w:rsidR="002663EB" w:rsidRPr="00B93783" w:rsidRDefault="002663EB" w:rsidP="002663EB">
            <w:r w:rsidRPr="00B93783">
              <w:t xml:space="preserve">- automatic  volume  expansion   </w:t>
            </w:r>
          </w:p>
        </w:tc>
        <w:tc>
          <w:tcPr>
            <w:tcW w:w="3621" w:type="dxa"/>
          </w:tcPr>
          <w:p w14:paraId="7BEB71B4" w14:textId="77777777" w:rsidR="002663EB" w:rsidRPr="00B93783" w:rsidRDefault="002663EB" w:rsidP="002663EB">
            <w:r w:rsidRPr="00B93783">
              <w:t xml:space="preserve">- автоматическое расширение или увеличение диапазона громкости  </w:t>
            </w:r>
          </w:p>
        </w:tc>
        <w:tc>
          <w:tcPr>
            <w:tcW w:w="6537" w:type="dxa"/>
          </w:tcPr>
          <w:p w14:paraId="127600C0" w14:textId="77777777" w:rsidR="002663EB" w:rsidRPr="00B93783" w:rsidRDefault="002663EB" w:rsidP="002663EB">
            <w:r w:rsidRPr="00B93783">
              <w:t>- товуш баландлиги диапазонини автоматик кенгайтириш ёки к</w:t>
            </w:r>
            <w:r w:rsidR="00B93783">
              <w:t>ў</w:t>
            </w:r>
            <w:r w:rsidRPr="00B93783">
              <w:t>пайтириш</w:t>
            </w:r>
          </w:p>
        </w:tc>
      </w:tr>
      <w:tr w:rsidR="002663EB" w:rsidRPr="00B93783" w14:paraId="09F5B008" w14:textId="77777777" w:rsidTr="0026688B">
        <w:tc>
          <w:tcPr>
            <w:tcW w:w="2198" w:type="dxa"/>
          </w:tcPr>
          <w:p w14:paraId="41548E9E" w14:textId="77777777" w:rsidR="002663EB" w:rsidRPr="00B93783" w:rsidRDefault="002663EB" w:rsidP="002663EB">
            <w:r w:rsidRPr="00B93783">
              <w:t xml:space="preserve">AVG </w:t>
            </w:r>
          </w:p>
          <w:p w14:paraId="63F016A4" w14:textId="77777777" w:rsidR="002663EB" w:rsidRPr="00B93783" w:rsidRDefault="002663EB" w:rsidP="002663EB"/>
        </w:tc>
        <w:tc>
          <w:tcPr>
            <w:tcW w:w="2454" w:type="dxa"/>
          </w:tcPr>
          <w:p w14:paraId="0CA18A37" w14:textId="77777777" w:rsidR="002663EB" w:rsidRPr="00B93783" w:rsidRDefault="002663EB" w:rsidP="002663EB">
            <w:r w:rsidRPr="00B93783">
              <w:t xml:space="preserve">- average  calculation   </w:t>
            </w:r>
          </w:p>
        </w:tc>
        <w:tc>
          <w:tcPr>
            <w:tcW w:w="3621" w:type="dxa"/>
          </w:tcPr>
          <w:p w14:paraId="2C402464" w14:textId="77777777" w:rsidR="002663EB" w:rsidRPr="00B93783" w:rsidRDefault="002663EB" w:rsidP="002663EB">
            <w:r w:rsidRPr="00B93783">
              <w:t xml:space="preserve">- вычисление среднего значения   </w:t>
            </w:r>
          </w:p>
        </w:tc>
        <w:tc>
          <w:tcPr>
            <w:tcW w:w="6537" w:type="dxa"/>
          </w:tcPr>
          <w:p w14:paraId="33C0E3F3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 xml:space="preserve">ртача </w:t>
            </w:r>
            <w:r w:rsidR="00B93783">
              <w:t>қ</w:t>
            </w:r>
            <w:r w:rsidRPr="00B93783">
              <w:t xml:space="preserve">ийматни </w:t>
            </w:r>
            <w:r w:rsidR="00B93783">
              <w:t>ҳ</w:t>
            </w:r>
            <w:r w:rsidRPr="00B93783">
              <w:t>исоблаш</w:t>
            </w:r>
          </w:p>
        </w:tc>
      </w:tr>
      <w:tr w:rsidR="002663EB" w:rsidRPr="00B93783" w14:paraId="77C6D052" w14:textId="77777777" w:rsidTr="0026688B">
        <w:tc>
          <w:tcPr>
            <w:tcW w:w="2198" w:type="dxa"/>
          </w:tcPr>
          <w:p w14:paraId="316ED2B6" w14:textId="77777777" w:rsidR="002663EB" w:rsidRPr="00B93783" w:rsidRDefault="002663EB" w:rsidP="002663EB">
            <w:r w:rsidRPr="0026688B">
              <w:rPr>
                <w:lang w:val="en-US"/>
              </w:rPr>
              <w:t>AV, avg</w:t>
            </w:r>
          </w:p>
          <w:p w14:paraId="0396659D" w14:textId="77777777" w:rsidR="002663EB" w:rsidRPr="00B93783" w:rsidRDefault="002663EB" w:rsidP="002663EB"/>
        </w:tc>
        <w:tc>
          <w:tcPr>
            <w:tcW w:w="2454" w:type="dxa"/>
          </w:tcPr>
          <w:p w14:paraId="3BC4F52D" w14:textId="77777777" w:rsidR="002663EB" w:rsidRPr="00B93783" w:rsidRDefault="002663EB" w:rsidP="002663EB">
            <w:r w:rsidRPr="0026688B">
              <w:rPr>
                <w:lang w:val="en-US"/>
              </w:rPr>
              <w:t>- average</w:t>
            </w:r>
          </w:p>
          <w:p w14:paraId="0DFEA195" w14:textId="77777777" w:rsidR="002663EB" w:rsidRPr="00B93783" w:rsidRDefault="002663EB" w:rsidP="002663EB"/>
        </w:tc>
        <w:tc>
          <w:tcPr>
            <w:tcW w:w="3621" w:type="dxa"/>
          </w:tcPr>
          <w:p w14:paraId="7C89899F" w14:textId="77777777" w:rsidR="002663EB" w:rsidRPr="00B93783" w:rsidRDefault="002663EB" w:rsidP="002663EB">
            <w:r w:rsidRPr="00B93783">
              <w:t>- средний, среднее число, в среднем</w:t>
            </w:r>
          </w:p>
        </w:tc>
        <w:tc>
          <w:tcPr>
            <w:tcW w:w="6537" w:type="dxa"/>
          </w:tcPr>
          <w:p w14:paraId="43719751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 xml:space="preserve">ртача, </w:t>
            </w:r>
            <w:r w:rsidR="00B93783">
              <w:t>ў</w:t>
            </w:r>
            <w:r w:rsidRPr="00B93783">
              <w:t xml:space="preserve">ртача сон </w:t>
            </w:r>
            <w:r w:rsidR="00B93783">
              <w:t>ў</w:t>
            </w:r>
            <w:r w:rsidRPr="00B93783">
              <w:t xml:space="preserve">рта </w:t>
            </w:r>
            <w:r w:rsidR="00B93783">
              <w:t>ҳ</w:t>
            </w:r>
            <w:r w:rsidRPr="00B93783">
              <w:t>исобда</w:t>
            </w:r>
          </w:p>
        </w:tc>
      </w:tr>
      <w:tr w:rsidR="002663EB" w:rsidRPr="00B93783" w14:paraId="090A2860" w14:textId="77777777" w:rsidTr="0026688B">
        <w:tc>
          <w:tcPr>
            <w:tcW w:w="2198" w:type="dxa"/>
          </w:tcPr>
          <w:p w14:paraId="2132C816" w14:textId="77777777" w:rsidR="002663EB" w:rsidRPr="00B93783" w:rsidRDefault="002663EB" w:rsidP="002663EB">
            <w:r w:rsidRPr="00B93783">
              <w:t>AVI</w:t>
            </w:r>
          </w:p>
          <w:p w14:paraId="3432B5DB" w14:textId="77777777" w:rsidR="002663EB" w:rsidRPr="00B93783" w:rsidRDefault="002663EB" w:rsidP="002663EB"/>
          <w:p w14:paraId="18775F70" w14:textId="77777777" w:rsidR="002663EB" w:rsidRPr="00B93783" w:rsidRDefault="002663EB" w:rsidP="002663EB"/>
          <w:p w14:paraId="36950D1A" w14:textId="77777777" w:rsidR="002663EB" w:rsidRPr="00B93783" w:rsidRDefault="002663EB" w:rsidP="002663EB"/>
        </w:tc>
        <w:tc>
          <w:tcPr>
            <w:tcW w:w="2454" w:type="dxa"/>
          </w:tcPr>
          <w:p w14:paraId="0F2467E1" w14:textId="77777777" w:rsidR="002663EB" w:rsidRPr="00B93783" w:rsidRDefault="002663EB" w:rsidP="002663EB">
            <w:r w:rsidRPr="00B93783">
              <w:t>- Audio Video  Interlaced</w:t>
            </w:r>
          </w:p>
          <w:p w14:paraId="02B1D685" w14:textId="77777777" w:rsidR="002663EB" w:rsidRPr="00B93783" w:rsidRDefault="002663EB" w:rsidP="002663EB"/>
          <w:p w14:paraId="7B7F4D22" w14:textId="77777777" w:rsidR="002663EB" w:rsidRPr="00B93783" w:rsidRDefault="002663EB" w:rsidP="002663EB">
            <w:r w:rsidRPr="00B93783">
              <w:t xml:space="preserve">     </w:t>
            </w:r>
          </w:p>
        </w:tc>
        <w:tc>
          <w:tcPr>
            <w:tcW w:w="3621" w:type="dxa"/>
          </w:tcPr>
          <w:p w14:paraId="5DBF009F" w14:textId="77777777" w:rsidR="002663EB" w:rsidRPr="00B93783" w:rsidRDefault="002663EB" w:rsidP="002663EB">
            <w:r w:rsidRPr="00B93783">
              <w:t xml:space="preserve">- чередование аудио и видео (технология фирмы Microsoft в области систем мультимедиа)  </w:t>
            </w:r>
          </w:p>
        </w:tc>
        <w:tc>
          <w:tcPr>
            <w:tcW w:w="6537" w:type="dxa"/>
          </w:tcPr>
          <w:p w14:paraId="0387BA7E" w14:textId="77777777" w:rsidR="002663EB" w:rsidRPr="00B93783" w:rsidRDefault="002663EB" w:rsidP="002663EB">
            <w:r w:rsidRPr="00B93783">
              <w:t>- аудио ва видеонинг навбатланиши (</w:t>
            </w:r>
            <w:r w:rsidRPr="0026688B">
              <w:rPr>
                <w:lang w:val="en-US"/>
              </w:rPr>
              <w:t>Microsoft</w:t>
            </w:r>
            <w:r w:rsidRPr="00B93783">
              <w:t xml:space="preserve"> фирмасининг мультимедиа тизимлари со</w:t>
            </w:r>
            <w:r w:rsidR="00B93783">
              <w:t>ҳ</w:t>
            </w:r>
            <w:r w:rsidRPr="00B93783">
              <w:t>асидаги технол</w:t>
            </w:r>
            <w:r w:rsidRPr="0026688B">
              <w:rPr>
                <w:lang w:val="en-US"/>
              </w:rPr>
              <w:t>o</w:t>
            </w:r>
            <w:r w:rsidRPr="00B93783">
              <w:t>гияси)</w:t>
            </w:r>
          </w:p>
        </w:tc>
      </w:tr>
      <w:tr w:rsidR="002663EB" w:rsidRPr="00B93783" w14:paraId="0E9C8A84" w14:textId="77777777" w:rsidTr="0026688B">
        <w:tc>
          <w:tcPr>
            <w:tcW w:w="2198" w:type="dxa"/>
          </w:tcPr>
          <w:p w14:paraId="65BBB1FB" w14:textId="77777777" w:rsidR="002663EB" w:rsidRPr="00B93783" w:rsidRDefault="002663EB" w:rsidP="002663EB">
            <w:r w:rsidRPr="00B93783">
              <w:t>AVNP</w:t>
            </w:r>
          </w:p>
          <w:p w14:paraId="6CA7D27B" w14:textId="77777777" w:rsidR="002663EB" w:rsidRPr="00B93783" w:rsidRDefault="002663EB" w:rsidP="002663EB"/>
          <w:p w14:paraId="7D42B2E3" w14:textId="77777777" w:rsidR="002663EB" w:rsidRPr="00B93783" w:rsidRDefault="002663EB" w:rsidP="002663EB"/>
        </w:tc>
        <w:tc>
          <w:tcPr>
            <w:tcW w:w="2454" w:type="dxa"/>
          </w:tcPr>
          <w:p w14:paraId="02D5B890" w14:textId="77777777" w:rsidR="002663EB" w:rsidRPr="00B93783" w:rsidRDefault="002663EB" w:rsidP="002663EB">
            <w:r w:rsidRPr="00B93783">
              <w:t xml:space="preserve">- Autonomous  Virtual Network  Protocol  </w:t>
            </w:r>
          </w:p>
        </w:tc>
        <w:tc>
          <w:tcPr>
            <w:tcW w:w="3621" w:type="dxa"/>
          </w:tcPr>
          <w:p w14:paraId="5C1616CC" w14:textId="77777777" w:rsidR="002663EB" w:rsidRPr="00B93783" w:rsidRDefault="002663EB" w:rsidP="002663EB">
            <w:r w:rsidRPr="00B93783">
              <w:t xml:space="preserve">- протокол автономной виртуальной сети   </w:t>
            </w:r>
          </w:p>
          <w:p w14:paraId="56756993" w14:textId="77777777" w:rsidR="002663EB" w:rsidRPr="00B93783" w:rsidRDefault="002663EB" w:rsidP="002663EB"/>
        </w:tc>
        <w:tc>
          <w:tcPr>
            <w:tcW w:w="6537" w:type="dxa"/>
          </w:tcPr>
          <w:p w14:paraId="71601899" w14:textId="77777777" w:rsidR="002663EB" w:rsidRPr="00B93783" w:rsidRDefault="002663EB" w:rsidP="002663EB">
            <w:r w:rsidRPr="00B93783">
              <w:t>- автоном виртуал тармо</w:t>
            </w:r>
            <w:r w:rsidR="00B93783">
              <w:t>қ</w:t>
            </w:r>
            <w:r w:rsidRPr="00B93783">
              <w:t xml:space="preserve"> протоколи</w:t>
            </w:r>
          </w:p>
        </w:tc>
      </w:tr>
      <w:tr w:rsidR="002663EB" w:rsidRPr="00B93783" w14:paraId="7424938E" w14:textId="77777777" w:rsidTr="0026688B">
        <w:tc>
          <w:tcPr>
            <w:tcW w:w="2198" w:type="dxa"/>
          </w:tcPr>
          <w:p w14:paraId="267A90D8" w14:textId="77777777" w:rsidR="002663EB" w:rsidRPr="00B93783" w:rsidRDefault="002663EB" w:rsidP="002663EB">
            <w:r w:rsidRPr="00B93783">
              <w:t xml:space="preserve">AVR </w:t>
            </w:r>
          </w:p>
          <w:p w14:paraId="47136C5C" w14:textId="77777777" w:rsidR="002663EB" w:rsidRPr="00B93783" w:rsidRDefault="002663EB" w:rsidP="002663EB"/>
        </w:tc>
        <w:tc>
          <w:tcPr>
            <w:tcW w:w="2454" w:type="dxa"/>
          </w:tcPr>
          <w:p w14:paraId="4F30E09C" w14:textId="77777777" w:rsidR="002663EB" w:rsidRPr="00B93783" w:rsidRDefault="002663EB" w:rsidP="002663EB">
            <w:r w:rsidRPr="00B93783">
              <w:t xml:space="preserve">- automatic voice  recognition </w:t>
            </w:r>
          </w:p>
        </w:tc>
        <w:tc>
          <w:tcPr>
            <w:tcW w:w="3621" w:type="dxa"/>
          </w:tcPr>
          <w:p w14:paraId="21259CB0" w14:textId="77777777" w:rsidR="002663EB" w:rsidRPr="00B93783" w:rsidRDefault="002663EB" w:rsidP="002663EB">
            <w:r w:rsidRPr="00B93783">
              <w:t xml:space="preserve">- автоматическое распознавание речи (голоса) </w:t>
            </w:r>
          </w:p>
        </w:tc>
        <w:tc>
          <w:tcPr>
            <w:tcW w:w="6537" w:type="dxa"/>
          </w:tcPr>
          <w:p w14:paraId="3AF8C183" w14:textId="77777777" w:rsidR="002663EB" w:rsidRPr="00B93783" w:rsidRDefault="002663EB" w:rsidP="002663EB">
            <w:r w:rsidRPr="00B93783">
              <w:t>- нут</w:t>
            </w:r>
            <w:r w:rsidR="00B93783">
              <w:t>қ</w:t>
            </w:r>
            <w:r w:rsidRPr="00B93783">
              <w:t xml:space="preserve"> (товуш) ни автоматик равишда таниб олиш</w:t>
            </w:r>
          </w:p>
        </w:tc>
      </w:tr>
      <w:tr w:rsidR="002663EB" w:rsidRPr="00B93783" w14:paraId="2E116949" w14:textId="77777777" w:rsidTr="0026688B">
        <w:trPr>
          <w:trHeight w:val="737"/>
        </w:trPr>
        <w:tc>
          <w:tcPr>
            <w:tcW w:w="2198" w:type="dxa"/>
          </w:tcPr>
          <w:p w14:paraId="3A3DAE0A" w14:textId="77777777" w:rsidR="002663EB" w:rsidRPr="00B93783" w:rsidRDefault="002663EB" w:rsidP="002663EB">
            <w:r w:rsidRPr="00B93783">
              <w:t>АVR, avr, avr</w:t>
            </w:r>
          </w:p>
          <w:p w14:paraId="6B4A8E6C" w14:textId="77777777" w:rsidR="002663EB" w:rsidRPr="00B93783" w:rsidRDefault="002663EB" w:rsidP="002663EB"/>
          <w:p w14:paraId="2646A871" w14:textId="77777777" w:rsidR="002663EB" w:rsidRPr="00B93783" w:rsidRDefault="002663EB" w:rsidP="002663EB"/>
          <w:p w14:paraId="7FB8BD68" w14:textId="77777777" w:rsidR="002663EB" w:rsidRPr="00B93783" w:rsidRDefault="002663EB" w:rsidP="002663EB"/>
          <w:p w14:paraId="6D472E1F" w14:textId="77777777" w:rsidR="002663EB" w:rsidRPr="00B93783" w:rsidRDefault="002663EB" w:rsidP="002663EB"/>
        </w:tc>
        <w:tc>
          <w:tcPr>
            <w:tcW w:w="2454" w:type="dxa"/>
            <w:shd w:val="clear" w:color="auto" w:fill="auto"/>
          </w:tcPr>
          <w:p w14:paraId="5EC15877" w14:textId="77777777" w:rsidR="002663EB" w:rsidRPr="00B93783" w:rsidRDefault="002663EB" w:rsidP="002663EB">
            <w:r w:rsidRPr="00B93783">
              <w:t xml:space="preserve">- automatic  voltage  regulation   </w:t>
            </w:r>
          </w:p>
          <w:p w14:paraId="3A6BBB27" w14:textId="77777777" w:rsidR="002663EB" w:rsidRPr="00B93783" w:rsidRDefault="002663EB" w:rsidP="002663EB"/>
          <w:p w14:paraId="51F78C8D" w14:textId="77777777" w:rsidR="002663EB" w:rsidRPr="00B93783" w:rsidRDefault="002663EB" w:rsidP="002663EB"/>
        </w:tc>
        <w:tc>
          <w:tcPr>
            <w:tcW w:w="3621" w:type="dxa"/>
            <w:shd w:val="clear" w:color="auto" w:fill="auto"/>
          </w:tcPr>
          <w:p w14:paraId="20D7DEB5" w14:textId="77777777" w:rsidR="002663EB" w:rsidRPr="00B93783" w:rsidRDefault="002663EB" w:rsidP="002663EB">
            <w:r w:rsidRPr="00B93783">
              <w:t xml:space="preserve">- стабилизатор напряжения, автоматический стабилизатор напряжения, автоматическое регулиро-вание напряжения  </w:t>
            </w:r>
          </w:p>
        </w:tc>
        <w:tc>
          <w:tcPr>
            <w:tcW w:w="6537" w:type="dxa"/>
            <w:shd w:val="clear" w:color="auto" w:fill="auto"/>
          </w:tcPr>
          <w:p w14:paraId="1487854C" w14:textId="77777777" w:rsidR="002663EB" w:rsidRPr="00B93783" w:rsidRDefault="002663EB" w:rsidP="002663EB">
            <w:r w:rsidRPr="00B93783">
              <w:t>- кучланиш стабилизатори, кучланишнинг автоматик стабилизатори, кучланишни автоматик ростлаш</w:t>
            </w:r>
          </w:p>
        </w:tc>
      </w:tr>
      <w:tr w:rsidR="002663EB" w:rsidRPr="00B93783" w14:paraId="158811C5" w14:textId="77777777" w:rsidTr="0026688B">
        <w:trPr>
          <w:trHeight w:val="737"/>
        </w:trPr>
        <w:tc>
          <w:tcPr>
            <w:tcW w:w="2198" w:type="dxa"/>
          </w:tcPr>
          <w:p w14:paraId="6D00E398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AVT</w:t>
            </w:r>
          </w:p>
        </w:tc>
        <w:tc>
          <w:tcPr>
            <w:tcW w:w="2454" w:type="dxa"/>
            <w:shd w:val="clear" w:color="auto" w:fill="auto"/>
          </w:tcPr>
          <w:p w14:paraId="56282266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uz-Cyrl-UZ"/>
              </w:rPr>
              <w:t xml:space="preserve">- </w:t>
            </w:r>
            <w:r w:rsidRPr="0026688B">
              <w:rPr>
                <w:lang w:val="en-US"/>
              </w:rPr>
              <w:t>Au</w:t>
            </w:r>
            <w:r w:rsidRPr="0026688B">
              <w:rPr>
                <w:lang w:val="en-US"/>
              </w:rPr>
              <w:lastRenderedPageBreak/>
              <w:t>d</w:t>
            </w:r>
            <w:r w:rsidRPr="0026688B">
              <w:rPr>
                <w:lang w:val="en-US"/>
              </w:rPr>
              <w:lastRenderedPageBreak/>
              <w:t>io/Video Transfer</w:t>
            </w:r>
          </w:p>
        </w:tc>
        <w:tc>
          <w:tcPr>
            <w:tcW w:w="3621" w:type="dxa"/>
            <w:shd w:val="clear" w:color="auto" w:fill="auto"/>
          </w:tcPr>
          <w:p w14:paraId="5CBC7759" w14:textId="77777777" w:rsidR="002663EB" w:rsidRPr="00B93783" w:rsidRDefault="002663EB" w:rsidP="002663EB">
            <w:r w:rsidRPr="0026688B">
              <w:rPr>
                <w:lang w:val="uz-Cyrl-UZ"/>
              </w:rPr>
              <w:t>- г</w:t>
            </w:r>
            <w:r w:rsidRPr="00B93783">
              <w:t>руппа транспортировки аудио/виде</w:t>
            </w:r>
            <w:r w:rsidRPr="00B93783">
              <w:lastRenderedPageBreak/>
              <w:t xml:space="preserve">о </w:t>
            </w:r>
            <w:r w:rsidRPr="00B93783">
              <w:lastRenderedPageBreak/>
              <w:t>информации (</w:t>
            </w:r>
            <w:r w:rsidRPr="0026688B">
              <w:rPr>
                <w:lang w:val="en-US"/>
              </w:rPr>
              <w:t>AEFT</w:t>
            </w:r>
            <w:r w:rsidRPr="00B93783">
              <w:t>)</w:t>
            </w:r>
          </w:p>
        </w:tc>
        <w:tc>
          <w:tcPr>
            <w:tcW w:w="6537" w:type="dxa"/>
            <w:shd w:val="clear" w:color="auto" w:fill="auto"/>
          </w:tcPr>
          <w:p w14:paraId="453B786F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 xml:space="preserve">- </w:t>
            </w:r>
            <w:r w:rsidRPr="00B93783">
              <w:lastRenderedPageBreak/>
              <w:t>(</w:t>
            </w:r>
            <w:r w:rsidRPr="0026688B">
              <w:rPr>
                <w:lang w:val="en-US"/>
              </w:rPr>
              <w:t>AEFT</w:t>
            </w:r>
            <w:r w:rsidRPr="00B93783">
              <w:t>)</w:t>
            </w:r>
            <w:r w:rsidRPr="0026688B">
              <w:rPr>
                <w:lang w:val="uz-Cyrl-UZ"/>
              </w:rPr>
              <w:t xml:space="preserve"> аудио/видео ахборотни ташиш гуруҳи</w:t>
            </w:r>
          </w:p>
        </w:tc>
      </w:tr>
      <w:tr w:rsidR="002663EB" w:rsidRPr="00B93783" w14:paraId="0CE91AE3" w14:textId="77777777" w:rsidTr="0026688B">
        <w:tc>
          <w:tcPr>
            <w:tcW w:w="2198" w:type="dxa"/>
          </w:tcPr>
          <w:p w14:paraId="201E6512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Aw </w:t>
            </w:r>
          </w:p>
        </w:tc>
        <w:tc>
          <w:tcPr>
            <w:tcW w:w="2454" w:type="dxa"/>
          </w:tcPr>
          <w:p w14:paraId="49182759" w14:textId="77777777" w:rsidR="002663EB" w:rsidRPr="00B93783" w:rsidRDefault="002663EB" w:rsidP="002663EB">
            <w:r w:rsidRPr="00B93783">
              <w:t xml:space="preserve">- auxiliary  winding   </w:t>
            </w:r>
          </w:p>
        </w:tc>
        <w:tc>
          <w:tcPr>
            <w:tcW w:w="3621" w:type="dxa"/>
          </w:tcPr>
          <w:p w14:paraId="3EAA69EF" w14:textId="77777777" w:rsidR="002663EB" w:rsidRPr="00B93783" w:rsidRDefault="002663EB" w:rsidP="002663EB">
            <w:r w:rsidRPr="00B93783">
              <w:t xml:space="preserve">- вспомогательная обмотка   </w:t>
            </w:r>
          </w:p>
        </w:tc>
        <w:tc>
          <w:tcPr>
            <w:tcW w:w="6537" w:type="dxa"/>
          </w:tcPr>
          <w:p w14:paraId="2AAEBF2E" w14:textId="77777777" w:rsidR="002663EB" w:rsidRPr="00B93783" w:rsidRDefault="002663EB" w:rsidP="002663EB">
            <w:r w:rsidRPr="00B93783">
              <w:t xml:space="preserve">- ёрдамчи </w:t>
            </w:r>
            <w:r w:rsidR="00B93783">
              <w:t>ў</w:t>
            </w:r>
            <w:r w:rsidRPr="00B93783">
              <w:t>рам</w:t>
            </w:r>
          </w:p>
        </w:tc>
      </w:tr>
      <w:tr w:rsidR="002663EB" w:rsidRPr="00B93783" w14:paraId="59E41144" w14:textId="77777777" w:rsidTr="0026688B">
        <w:tc>
          <w:tcPr>
            <w:tcW w:w="2198" w:type="dxa"/>
          </w:tcPr>
          <w:p w14:paraId="65B91B67" w14:textId="77777777" w:rsidR="002663EB" w:rsidRPr="00B93783" w:rsidRDefault="002663EB" w:rsidP="002663EB">
            <w:r w:rsidRPr="00B93783">
              <w:t xml:space="preserve">AWB </w:t>
            </w:r>
          </w:p>
          <w:p w14:paraId="095D2D51" w14:textId="77777777" w:rsidR="002663EB" w:rsidRPr="00B93783" w:rsidRDefault="002663EB" w:rsidP="002663EB"/>
        </w:tc>
        <w:tc>
          <w:tcPr>
            <w:tcW w:w="2454" w:type="dxa"/>
          </w:tcPr>
          <w:p w14:paraId="56A0294F" w14:textId="77777777" w:rsidR="002663EB" w:rsidRPr="00B93783" w:rsidRDefault="002663EB" w:rsidP="002663EB">
            <w:r w:rsidRPr="00B93783">
              <w:t xml:space="preserve">- automatic white  balance   </w:t>
            </w:r>
          </w:p>
        </w:tc>
        <w:tc>
          <w:tcPr>
            <w:tcW w:w="3621" w:type="dxa"/>
          </w:tcPr>
          <w:p w14:paraId="595D8DF8" w14:textId="77777777" w:rsidR="002663EB" w:rsidRPr="00B93783" w:rsidRDefault="002663EB" w:rsidP="002663EB">
            <w:r w:rsidRPr="00B93783">
              <w:t xml:space="preserve">- автоматический баланс белого   </w:t>
            </w:r>
          </w:p>
        </w:tc>
        <w:tc>
          <w:tcPr>
            <w:tcW w:w="6537" w:type="dxa"/>
          </w:tcPr>
          <w:p w14:paraId="751C4DDD" w14:textId="77777777" w:rsidR="002663EB" w:rsidRPr="00B93783" w:rsidRDefault="002663EB" w:rsidP="002663EB">
            <w:r w:rsidRPr="00B93783">
              <w:t>- о</w:t>
            </w:r>
            <w:r w:rsidR="00B93783">
              <w:t>қ</w:t>
            </w:r>
            <w:r w:rsidRPr="00B93783">
              <w:t xml:space="preserve"> рангнинг автоматик баланси</w:t>
            </w:r>
          </w:p>
        </w:tc>
      </w:tr>
      <w:tr w:rsidR="002663EB" w:rsidRPr="00B93783" w14:paraId="2E6596A2" w14:textId="77777777" w:rsidTr="0026688B">
        <w:tc>
          <w:tcPr>
            <w:tcW w:w="2198" w:type="dxa"/>
          </w:tcPr>
          <w:p w14:paraId="1D7752D2" w14:textId="77777777" w:rsidR="002663EB" w:rsidRPr="00B93783" w:rsidRDefault="002663EB" w:rsidP="002663EB">
            <w:r w:rsidRPr="00B93783">
              <w:t>AWG, awg</w:t>
            </w:r>
          </w:p>
          <w:p w14:paraId="05B0F219" w14:textId="77777777" w:rsidR="002663EB" w:rsidRPr="00B93783" w:rsidRDefault="002663EB" w:rsidP="002663EB"/>
        </w:tc>
        <w:tc>
          <w:tcPr>
            <w:tcW w:w="2454" w:type="dxa"/>
          </w:tcPr>
          <w:p w14:paraId="70445836" w14:textId="77777777" w:rsidR="002663EB" w:rsidRPr="00B93783" w:rsidRDefault="002663EB" w:rsidP="002663EB">
            <w:r w:rsidRPr="00B93783">
              <w:t xml:space="preserve">- American wire  gauge   </w:t>
            </w:r>
          </w:p>
        </w:tc>
        <w:tc>
          <w:tcPr>
            <w:tcW w:w="3621" w:type="dxa"/>
          </w:tcPr>
          <w:p w14:paraId="08F8F320" w14:textId="77777777" w:rsidR="002663EB" w:rsidRPr="00B93783" w:rsidRDefault="002663EB" w:rsidP="002663EB">
            <w:r w:rsidRPr="00B93783">
              <w:t xml:space="preserve">- американский сортамент проводов  </w:t>
            </w:r>
          </w:p>
        </w:tc>
        <w:tc>
          <w:tcPr>
            <w:tcW w:w="6537" w:type="dxa"/>
          </w:tcPr>
          <w:p w14:paraId="5193CE7E" w14:textId="77777777" w:rsidR="002663EB" w:rsidRPr="00B93783" w:rsidRDefault="002663EB" w:rsidP="002663EB">
            <w:r w:rsidRPr="00B93783">
              <w:t>- Америка симлар сортаменти</w:t>
            </w:r>
          </w:p>
        </w:tc>
      </w:tr>
      <w:tr w:rsidR="002663EB" w:rsidRPr="00B93783" w14:paraId="330D1AED" w14:textId="77777777" w:rsidTr="0026688B">
        <w:tc>
          <w:tcPr>
            <w:tcW w:w="2198" w:type="dxa"/>
          </w:tcPr>
          <w:p w14:paraId="0A509D0C" w14:textId="77777777" w:rsidR="002663EB" w:rsidRPr="00B93783" w:rsidRDefault="002663EB" w:rsidP="002663EB">
            <w:r w:rsidRPr="00B93783">
              <w:t xml:space="preserve">AWS </w:t>
            </w:r>
          </w:p>
          <w:p w14:paraId="51A580D1" w14:textId="77777777" w:rsidR="002663EB" w:rsidRPr="00B93783" w:rsidRDefault="002663EB" w:rsidP="002663EB"/>
        </w:tc>
        <w:tc>
          <w:tcPr>
            <w:tcW w:w="2454" w:type="dxa"/>
          </w:tcPr>
          <w:p w14:paraId="554BB940" w14:textId="77777777" w:rsidR="002663EB" w:rsidRPr="00B93783" w:rsidRDefault="002663EB" w:rsidP="002663EB">
            <w:r w:rsidRPr="00B93783">
              <w:t xml:space="preserve">- American War  Standards   </w:t>
            </w:r>
          </w:p>
        </w:tc>
        <w:tc>
          <w:tcPr>
            <w:tcW w:w="3621" w:type="dxa"/>
          </w:tcPr>
          <w:p w14:paraId="550EB898" w14:textId="77777777" w:rsidR="002663EB" w:rsidRPr="00B93783" w:rsidRDefault="002663EB" w:rsidP="002663EB">
            <w:r w:rsidRPr="00B93783">
              <w:t xml:space="preserve">- Американские военные стандарты </w:t>
            </w:r>
          </w:p>
        </w:tc>
        <w:tc>
          <w:tcPr>
            <w:tcW w:w="6537" w:type="dxa"/>
          </w:tcPr>
          <w:p w14:paraId="30CC9216" w14:textId="77777777" w:rsidR="002663EB" w:rsidRPr="00B93783" w:rsidRDefault="002663EB" w:rsidP="002663EB">
            <w:r w:rsidRPr="00B93783">
              <w:t xml:space="preserve">- Америка </w:t>
            </w:r>
            <w:r w:rsidR="00B93783">
              <w:t>ҳ</w:t>
            </w:r>
            <w:r w:rsidRPr="00B93783">
              <w:t>арбий стандартлари</w:t>
            </w:r>
          </w:p>
        </w:tc>
      </w:tr>
      <w:tr w:rsidR="002663EB" w:rsidRPr="00B93783" w14:paraId="55325F55" w14:textId="77777777" w:rsidTr="0026688B">
        <w:tc>
          <w:tcPr>
            <w:tcW w:w="2198" w:type="dxa"/>
          </w:tcPr>
          <w:p w14:paraId="18CED423" w14:textId="77777777" w:rsidR="002663EB" w:rsidRPr="00B93783" w:rsidRDefault="002663EB" w:rsidP="002663EB">
            <w:r w:rsidRPr="00B93783">
              <w:t>AX</w:t>
            </w:r>
          </w:p>
          <w:p w14:paraId="51ACF49E" w14:textId="77777777" w:rsidR="002663EB" w:rsidRPr="00B93783" w:rsidRDefault="002663EB" w:rsidP="002663EB"/>
        </w:tc>
        <w:tc>
          <w:tcPr>
            <w:tcW w:w="2454" w:type="dxa"/>
          </w:tcPr>
          <w:p w14:paraId="73312A30" w14:textId="77777777" w:rsidR="002663EB" w:rsidRPr="00B93783" w:rsidRDefault="002663EB" w:rsidP="002663EB">
            <w:r w:rsidRPr="00B93783">
              <w:t xml:space="preserve">- amorphous   </w:t>
            </w:r>
          </w:p>
          <w:p w14:paraId="402C56A5" w14:textId="77777777" w:rsidR="002663EB" w:rsidRPr="00B93783" w:rsidRDefault="002663EB" w:rsidP="002663EB"/>
        </w:tc>
        <w:tc>
          <w:tcPr>
            <w:tcW w:w="3621" w:type="dxa"/>
          </w:tcPr>
          <w:p w14:paraId="0004BE4E" w14:textId="77777777" w:rsidR="002663EB" w:rsidRPr="00B93783" w:rsidRDefault="002663EB" w:rsidP="002663EB">
            <w:r w:rsidRPr="00B93783">
              <w:t xml:space="preserve">- аморфная (головка магнитная)  </w:t>
            </w:r>
          </w:p>
        </w:tc>
        <w:tc>
          <w:tcPr>
            <w:tcW w:w="6537" w:type="dxa"/>
          </w:tcPr>
          <w:p w14:paraId="510558F4" w14:textId="77777777" w:rsidR="002663EB" w:rsidRPr="00B93783" w:rsidRDefault="002663EB" w:rsidP="002663EB">
            <w:r w:rsidRPr="00B93783">
              <w:t>- аморф (магнит каллак)</w:t>
            </w:r>
          </w:p>
        </w:tc>
      </w:tr>
      <w:tr w:rsidR="002663EB" w:rsidRPr="00B93783" w14:paraId="51621E38" w14:textId="77777777" w:rsidTr="0026688B">
        <w:tc>
          <w:tcPr>
            <w:tcW w:w="2198" w:type="dxa"/>
          </w:tcPr>
          <w:p w14:paraId="08802DA7" w14:textId="77777777" w:rsidR="002663EB" w:rsidRPr="0026688B" w:rsidRDefault="002663EB" w:rsidP="002663EB">
            <w:pPr>
              <w:rPr>
                <w:caps/>
              </w:rPr>
            </w:pPr>
            <w:r w:rsidRPr="0026688B">
              <w:rPr>
                <w:caps/>
              </w:rPr>
              <w:t xml:space="preserve">az </w:t>
            </w:r>
          </w:p>
        </w:tc>
        <w:tc>
          <w:tcPr>
            <w:tcW w:w="2454" w:type="dxa"/>
          </w:tcPr>
          <w:p w14:paraId="3864171E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a</w:t>
            </w:r>
            <w:r w:rsidRPr="00B93783">
              <w:t xml:space="preserve">zimuth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621" w:type="dxa"/>
          </w:tcPr>
          <w:p w14:paraId="72D79D42" w14:textId="77777777" w:rsidR="002663EB" w:rsidRPr="00B93783" w:rsidRDefault="002663EB" w:rsidP="002663EB">
            <w:r w:rsidRPr="00B93783">
              <w:t xml:space="preserve">- азимут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537" w:type="dxa"/>
          </w:tcPr>
          <w:p w14:paraId="54B8D221" w14:textId="77777777" w:rsidR="002663EB" w:rsidRPr="00B93783" w:rsidRDefault="002663EB" w:rsidP="002663EB">
            <w:r w:rsidRPr="00B93783">
              <w:t>- азимут</w:t>
            </w:r>
          </w:p>
        </w:tc>
      </w:tr>
    </w:tbl>
    <w:p w14:paraId="3C2E2934" w14:textId="77777777" w:rsidR="002663EB" w:rsidRPr="00B93783" w:rsidRDefault="002663EB" w:rsidP="004C2251"/>
    <w:p w14:paraId="51EF8815" w14:textId="77777777" w:rsidR="002663EB" w:rsidRPr="00B93783" w:rsidRDefault="002663EB" w:rsidP="004C2251"/>
    <w:p w14:paraId="6D445F73" w14:textId="77777777" w:rsidR="002663EB" w:rsidRPr="00B93783" w:rsidRDefault="002663EB" w:rsidP="004C2251"/>
    <w:tbl>
      <w:tblPr>
        <w:tblW w:w="14810" w:type="dxa"/>
        <w:tblInd w:w="-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4"/>
        <w:gridCol w:w="2258"/>
        <w:gridCol w:w="3607"/>
        <w:gridCol w:w="6551"/>
      </w:tblGrid>
      <w:tr w:rsidR="002663EB" w:rsidRPr="0026688B" w14:paraId="14071FDF" w14:textId="77777777" w:rsidTr="0026688B">
        <w:trPr>
          <w:tblHeader/>
        </w:trPr>
        <w:tc>
          <w:tcPr>
            <w:tcW w:w="14810" w:type="dxa"/>
            <w:gridSpan w:val="4"/>
            <w:vAlign w:val="bottom"/>
          </w:tcPr>
          <w:p w14:paraId="730EA61A" w14:textId="77777777" w:rsidR="002663EB" w:rsidRPr="0026688B" w:rsidRDefault="002663EB" w:rsidP="0026688B">
            <w:pPr>
              <w:spacing w:before="40" w:after="40"/>
              <w:jc w:val="center"/>
              <w:rPr>
                <w:b/>
                <w:lang w:val="en-US"/>
              </w:rPr>
            </w:pPr>
            <w:r w:rsidRPr="0026688B">
              <w:rPr>
                <w:b/>
                <w:lang w:val="en-US"/>
              </w:rPr>
              <w:t>B</w:t>
            </w:r>
          </w:p>
        </w:tc>
      </w:tr>
      <w:tr w:rsidR="002663EB" w:rsidRPr="00B93783" w14:paraId="2C843968" w14:textId="77777777" w:rsidTr="0026688B">
        <w:tc>
          <w:tcPr>
            <w:tcW w:w="2394" w:type="dxa"/>
            <w:vAlign w:val="bottom"/>
          </w:tcPr>
          <w:p w14:paraId="705E5B31" w14:textId="77777777" w:rsidR="002663EB" w:rsidRPr="00B93783" w:rsidRDefault="002663EB" w:rsidP="002663EB">
            <w:r w:rsidRPr="00B93783">
              <w:t>В</w:t>
            </w:r>
          </w:p>
        </w:tc>
        <w:tc>
          <w:tcPr>
            <w:tcW w:w="2258" w:type="dxa"/>
            <w:vAlign w:val="bottom"/>
          </w:tcPr>
          <w:p w14:paraId="6EDD54F1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</w:t>
            </w:r>
            <w:r w:rsidRPr="0026688B">
              <w:rPr>
                <w:lang w:val="en-US"/>
              </w:rPr>
              <w:t xml:space="preserve"> Broad band</w:t>
            </w:r>
          </w:p>
        </w:tc>
        <w:tc>
          <w:tcPr>
            <w:tcW w:w="3607" w:type="dxa"/>
            <w:vAlign w:val="bottom"/>
          </w:tcPr>
          <w:p w14:paraId="3C10A25A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широкополосный</w:t>
            </w:r>
          </w:p>
        </w:tc>
        <w:tc>
          <w:tcPr>
            <w:tcW w:w="6551" w:type="dxa"/>
          </w:tcPr>
          <w:p w14:paraId="653139D3" w14:textId="77777777" w:rsidR="002663EB" w:rsidRPr="00B93783" w:rsidRDefault="002663EB" w:rsidP="002663EB">
            <w:r w:rsidRPr="00B93783">
              <w:t>- кенг полосали</w:t>
            </w:r>
          </w:p>
        </w:tc>
      </w:tr>
      <w:tr w:rsidR="002663EB" w:rsidRPr="00B93783" w14:paraId="064A28EE" w14:textId="77777777" w:rsidTr="0026688B">
        <w:tc>
          <w:tcPr>
            <w:tcW w:w="2394" w:type="dxa"/>
            <w:vAlign w:val="bottom"/>
          </w:tcPr>
          <w:p w14:paraId="679B17E1" w14:textId="77777777" w:rsidR="002663EB" w:rsidRPr="00B93783" w:rsidRDefault="002663EB" w:rsidP="002663EB">
            <w:r w:rsidRPr="00B93783">
              <w:t>В</w:t>
            </w:r>
          </w:p>
        </w:tc>
        <w:tc>
          <w:tcPr>
            <w:tcW w:w="2258" w:type="dxa"/>
            <w:vAlign w:val="bottom"/>
          </w:tcPr>
          <w:p w14:paraId="43F00F6B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</w:t>
            </w:r>
            <w:r w:rsidRPr="0026688B">
              <w:rPr>
                <w:lang w:val="en-US"/>
              </w:rPr>
              <w:t xml:space="preserve"> Bias</w:t>
            </w:r>
          </w:p>
        </w:tc>
        <w:tc>
          <w:tcPr>
            <w:tcW w:w="3607" w:type="dxa"/>
            <w:vAlign w:val="bottom"/>
          </w:tcPr>
          <w:p w14:paraId="6B8C5F4C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смещение</w:t>
            </w:r>
          </w:p>
        </w:tc>
        <w:tc>
          <w:tcPr>
            <w:tcW w:w="6551" w:type="dxa"/>
          </w:tcPr>
          <w:p w14:paraId="0330E83D" w14:textId="77777777" w:rsidR="002663EB" w:rsidRPr="00B93783" w:rsidRDefault="002663EB" w:rsidP="002663EB">
            <w:r w:rsidRPr="00B93783">
              <w:t>- силжиш</w:t>
            </w:r>
          </w:p>
        </w:tc>
      </w:tr>
      <w:tr w:rsidR="002663EB" w:rsidRPr="00B93783" w14:paraId="0F4997D3" w14:textId="77777777" w:rsidTr="0026688B">
        <w:tc>
          <w:tcPr>
            <w:tcW w:w="2394" w:type="dxa"/>
            <w:vAlign w:val="bottom"/>
          </w:tcPr>
          <w:p w14:paraId="6610F1DA" w14:textId="77777777" w:rsidR="002663EB" w:rsidRPr="00B93783" w:rsidRDefault="002663EB" w:rsidP="002663EB">
            <w:r w:rsidRPr="00B93783">
              <w:t>В</w:t>
            </w:r>
          </w:p>
        </w:tc>
        <w:tc>
          <w:tcPr>
            <w:tcW w:w="2258" w:type="dxa"/>
            <w:vAlign w:val="bottom"/>
          </w:tcPr>
          <w:p w14:paraId="331B1C4B" w14:textId="77777777" w:rsidR="002663EB" w:rsidRPr="00B93783" w:rsidRDefault="002663EB" w:rsidP="002663EB">
            <w:r w:rsidRPr="00B93783">
              <w:t>- brightness</w:t>
            </w:r>
          </w:p>
        </w:tc>
        <w:tc>
          <w:tcPr>
            <w:tcW w:w="3607" w:type="dxa"/>
            <w:vAlign w:val="bottom"/>
          </w:tcPr>
          <w:p w14:paraId="32192737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яркость</w:t>
            </w:r>
          </w:p>
        </w:tc>
        <w:tc>
          <w:tcPr>
            <w:tcW w:w="6551" w:type="dxa"/>
          </w:tcPr>
          <w:p w14:paraId="0A0224C7" w14:textId="77777777" w:rsidR="002663EB" w:rsidRPr="00B93783" w:rsidRDefault="002663EB" w:rsidP="002663EB">
            <w:r w:rsidRPr="00B93783">
              <w:t>- ёр</w:t>
            </w:r>
            <w:r w:rsidR="00B93783">
              <w:t>қ</w:t>
            </w:r>
            <w:r w:rsidRPr="00B93783">
              <w:t>инлик</w:t>
            </w:r>
          </w:p>
        </w:tc>
      </w:tr>
      <w:tr w:rsidR="002663EB" w:rsidRPr="00B93783" w14:paraId="21560591" w14:textId="77777777" w:rsidTr="0026688B">
        <w:tc>
          <w:tcPr>
            <w:tcW w:w="2394" w:type="dxa"/>
            <w:vAlign w:val="bottom"/>
          </w:tcPr>
          <w:p w14:paraId="15522F9B" w14:textId="77777777" w:rsidR="002663EB" w:rsidRPr="00B93783" w:rsidRDefault="002663EB" w:rsidP="002663EB">
            <w:r w:rsidRPr="00B93783">
              <w:t>В</w:t>
            </w:r>
          </w:p>
          <w:p w14:paraId="0CF8F865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465DFF2D" w14:textId="77777777" w:rsidR="002663EB" w:rsidRPr="00B93783" w:rsidRDefault="002663EB" w:rsidP="002663EB">
            <w:r w:rsidRPr="00B93783">
              <w:t>- black</w:t>
            </w:r>
          </w:p>
          <w:p w14:paraId="1F133BF0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3FEF30D1" w14:textId="77777777" w:rsidR="002663EB" w:rsidRPr="00B93783" w:rsidRDefault="002663EB" w:rsidP="002663EB">
            <w:r w:rsidRPr="00B93783">
              <w:t>- черный (обозначение цвета корпусов РЭА)</w:t>
            </w:r>
          </w:p>
        </w:tc>
        <w:tc>
          <w:tcPr>
            <w:tcW w:w="6551" w:type="dxa"/>
          </w:tcPr>
          <w:p w14:paraId="56309878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>ора (РЭА корпуслари рангини белгилаш)</w:t>
            </w:r>
          </w:p>
        </w:tc>
      </w:tr>
      <w:tr w:rsidR="002663EB" w:rsidRPr="00B93783" w14:paraId="0A6485FB" w14:textId="77777777" w:rsidTr="0026688B">
        <w:tc>
          <w:tcPr>
            <w:tcW w:w="2394" w:type="dxa"/>
            <w:vAlign w:val="bottom"/>
          </w:tcPr>
          <w:p w14:paraId="7C205A92" w14:textId="77777777" w:rsidR="002663EB" w:rsidRPr="00B93783" w:rsidRDefault="002663EB" w:rsidP="002663EB">
            <w:r w:rsidRPr="00B93783">
              <w:t xml:space="preserve">В, </w:t>
            </w:r>
            <w:r w:rsidRPr="0026688B">
              <w:rPr>
                <w:lang w:val="en-US"/>
              </w:rPr>
              <w:t>BG</w:t>
            </w:r>
          </w:p>
        </w:tc>
        <w:tc>
          <w:tcPr>
            <w:tcW w:w="2258" w:type="dxa"/>
            <w:vAlign w:val="bottom"/>
          </w:tcPr>
          <w:p w14:paraId="003F9D83" w14:textId="77777777" w:rsidR="002663EB" w:rsidRPr="00B93783" w:rsidRDefault="002663EB" w:rsidP="002663EB">
            <w:r w:rsidRPr="00B93783">
              <w:t>- background</w:t>
            </w:r>
          </w:p>
        </w:tc>
        <w:tc>
          <w:tcPr>
            <w:tcW w:w="3607" w:type="dxa"/>
            <w:vAlign w:val="bottom"/>
          </w:tcPr>
          <w:p w14:paraId="238A517B" w14:textId="77777777" w:rsidR="002663EB" w:rsidRPr="00B93783" w:rsidRDefault="002663EB" w:rsidP="002663EB">
            <w:r w:rsidRPr="00B93783">
              <w:t>- фон; фоновый</w:t>
            </w:r>
          </w:p>
        </w:tc>
        <w:tc>
          <w:tcPr>
            <w:tcW w:w="6551" w:type="dxa"/>
          </w:tcPr>
          <w:p w14:paraId="0C649994" w14:textId="77777777" w:rsidR="002663EB" w:rsidRPr="00B93783" w:rsidRDefault="002663EB" w:rsidP="002663EB">
            <w:r w:rsidRPr="00B93783">
              <w:t>- фон, фонга оид</w:t>
            </w:r>
          </w:p>
        </w:tc>
      </w:tr>
      <w:tr w:rsidR="002663EB" w:rsidRPr="00B93783" w14:paraId="4339D6C1" w14:textId="77777777" w:rsidTr="0026688B">
        <w:tc>
          <w:tcPr>
            <w:tcW w:w="2394" w:type="dxa"/>
            <w:vAlign w:val="bottom"/>
          </w:tcPr>
          <w:p w14:paraId="4D749F09" w14:textId="77777777" w:rsidR="002663EB" w:rsidRPr="00B93783" w:rsidRDefault="002663EB" w:rsidP="002663EB">
            <w:r w:rsidRPr="00B93783">
              <w:t>В</w:t>
            </w:r>
          </w:p>
        </w:tc>
        <w:tc>
          <w:tcPr>
            <w:tcW w:w="2258" w:type="dxa"/>
            <w:vAlign w:val="bottom"/>
          </w:tcPr>
          <w:p w14:paraId="0E060699" w14:textId="77777777" w:rsidR="002663EB" w:rsidRPr="00B93783" w:rsidRDefault="002663EB" w:rsidP="0026688B">
            <w:pPr>
              <w:tabs>
                <w:tab w:val="left" w:pos="0"/>
              </w:tabs>
            </w:pPr>
            <w:r w:rsidRPr="00B93783">
              <w:t>- band</w:t>
            </w:r>
            <w:r w:rsidRPr="0026688B">
              <w:rPr>
                <w:lang w:val="en-US"/>
              </w:rPr>
              <w:t xml:space="preserve"> width</w:t>
            </w:r>
          </w:p>
        </w:tc>
        <w:tc>
          <w:tcPr>
            <w:tcW w:w="3607" w:type="dxa"/>
            <w:vAlign w:val="bottom"/>
          </w:tcPr>
          <w:p w14:paraId="1837C565" w14:textId="77777777" w:rsidR="002663EB" w:rsidRPr="00B93783" w:rsidRDefault="002663EB" w:rsidP="002663EB">
            <w:r w:rsidRPr="00B93783">
              <w:t xml:space="preserve">- ширина полосы </w:t>
            </w:r>
          </w:p>
        </w:tc>
        <w:tc>
          <w:tcPr>
            <w:tcW w:w="6551" w:type="dxa"/>
          </w:tcPr>
          <w:p w14:paraId="2E9C74CE" w14:textId="77777777" w:rsidR="002663EB" w:rsidRPr="00B93783" w:rsidRDefault="002663EB" w:rsidP="002663EB">
            <w:r w:rsidRPr="00B93783">
              <w:t>- полоса кенглиги</w:t>
            </w:r>
          </w:p>
        </w:tc>
      </w:tr>
      <w:tr w:rsidR="002663EB" w:rsidRPr="00B93783" w14:paraId="2B03A78F" w14:textId="77777777" w:rsidTr="0026688B">
        <w:tc>
          <w:tcPr>
            <w:tcW w:w="2394" w:type="dxa"/>
            <w:vAlign w:val="bottom"/>
          </w:tcPr>
          <w:p w14:paraId="1CF094BD" w14:textId="77777777" w:rsidR="002663EB" w:rsidRPr="00B93783" w:rsidRDefault="002663EB" w:rsidP="002663EB">
            <w:r w:rsidRPr="00B93783">
              <w:t>В</w:t>
            </w:r>
          </w:p>
        </w:tc>
        <w:tc>
          <w:tcPr>
            <w:tcW w:w="2258" w:type="dxa"/>
            <w:vAlign w:val="bottom"/>
          </w:tcPr>
          <w:p w14:paraId="5486DC58" w14:textId="77777777" w:rsidR="002663EB" w:rsidRPr="00B93783" w:rsidRDefault="002663EB" w:rsidP="002663EB">
            <w:r w:rsidRPr="00B93783">
              <w:t>- base</w:t>
            </w:r>
          </w:p>
        </w:tc>
        <w:tc>
          <w:tcPr>
            <w:tcW w:w="3607" w:type="dxa"/>
            <w:vAlign w:val="bottom"/>
          </w:tcPr>
          <w:p w14:paraId="54BFF2F6" w14:textId="77777777" w:rsidR="002663EB" w:rsidRPr="00B93783" w:rsidRDefault="002663EB" w:rsidP="002663EB">
            <w:r w:rsidRPr="00B93783">
              <w:t>- база; основание; подложка</w:t>
            </w:r>
          </w:p>
        </w:tc>
        <w:tc>
          <w:tcPr>
            <w:tcW w:w="6551" w:type="dxa"/>
          </w:tcPr>
          <w:p w14:paraId="62D89CC9" w14:textId="77777777" w:rsidR="002663EB" w:rsidRPr="00B93783" w:rsidRDefault="002663EB" w:rsidP="002663EB">
            <w:r w:rsidRPr="00B93783">
              <w:t>- база; асос; таглик</w:t>
            </w:r>
          </w:p>
        </w:tc>
      </w:tr>
      <w:tr w:rsidR="002663EB" w:rsidRPr="0026688B" w14:paraId="74B68D4E" w14:textId="77777777" w:rsidTr="0026688B">
        <w:tc>
          <w:tcPr>
            <w:tcW w:w="2394" w:type="dxa"/>
            <w:vAlign w:val="bottom"/>
          </w:tcPr>
          <w:p w14:paraId="463FD8F0" w14:textId="77777777" w:rsidR="002663EB" w:rsidRPr="00B93783" w:rsidRDefault="002663EB" w:rsidP="002663EB">
            <w:r w:rsidRPr="00B93783">
              <w:t>В</w:t>
            </w:r>
          </w:p>
        </w:tc>
        <w:tc>
          <w:tcPr>
            <w:tcW w:w="2258" w:type="dxa"/>
            <w:vAlign w:val="bottom"/>
          </w:tcPr>
          <w:p w14:paraId="1A724DAD" w14:textId="77777777" w:rsidR="002663EB" w:rsidRPr="00B93783" w:rsidRDefault="002663EB" w:rsidP="002663EB">
            <w:r w:rsidRPr="00B93783">
              <w:t>- beam</w:t>
            </w:r>
          </w:p>
        </w:tc>
        <w:tc>
          <w:tcPr>
            <w:tcW w:w="3607" w:type="dxa"/>
            <w:vAlign w:val="bottom"/>
          </w:tcPr>
          <w:p w14:paraId="2E1A9B33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луч</w:t>
            </w:r>
          </w:p>
        </w:tc>
        <w:tc>
          <w:tcPr>
            <w:tcW w:w="6551" w:type="dxa"/>
          </w:tcPr>
          <w:p w14:paraId="4DC0B397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нур</w:t>
            </w:r>
          </w:p>
        </w:tc>
      </w:tr>
      <w:tr w:rsidR="002663EB" w:rsidRPr="00B93783" w14:paraId="23C39192" w14:textId="77777777" w:rsidTr="0026688B">
        <w:tc>
          <w:tcPr>
            <w:tcW w:w="2394" w:type="dxa"/>
            <w:vAlign w:val="bottom"/>
          </w:tcPr>
          <w:p w14:paraId="1A57E74B" w14:textId="77777777" w:rsidR="002663EB" w:rsidRPr="00B93783" w:rsidRDefault="002663EB" w:rsidP="002663EB">
            <w:r w:rsidRPr="00B93783">
              <w:t>В</w:t>
            </w:r>
          </w:p>
        </w:tc>
        <w:tc>
          <w:tcPr>
            <w:tcW w:w="2258" w:type="dxa"/>
            <w:vAlign w:val="bottom"/>
          </w:tcPr>
          <w:p w14:paraId="3950E8C3" w14:textId="77777777" w:rsidR="002663EB" w:rsidRPr="00B93783" w:rsidRDefault="002663EB" w:rsidP="002663EB">
            <w:r w:rsidRPr="00B93783">
              <w:t>- binary</w:t>
            </w:r>
          </w:p>
        </w:tc>
        <w:tc>
          <w:tcPr>
            <w:tcW w:w="3607" w:type="dxa"/>
            <w:vAlign w:val="bottom"/>
          </w:tcPr>
          <w:p w14:paraId="6FFE4360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двоичный; бинарный</w:t>
            </w:r>
          </w:p>
        </w:tc>
        <w:tc>
          <w:tcPr>
            <w:tcW w:w="6551" w:type="dxa"/>
          </w:tcPr>
          <w:p w14:paraId="086B9F1B" w14:textId="77777777" w:rsidR="002663EB" w:rsidRPr="00B93783" w:rsidRDefault="002663EB" w:rsidP="002663EB">
            <w:r w:rsidRPr="00B93783">
              <w:t>- иккилик; бинар</w:t>
            </w:r>
          </w:p>
        </w:tc>
      </w:tr>
      <w:tr w:rsidR="002663EB" w:rsidRPr="00B93783" w14:paraId="442C30B5" w14:textId="77777777" w:rsidTr="0026688B">
        <w:tc>
          <w:tcPr>
            <w:tcW w:w="2394" w:type="dxa"/>
            <w:vAlign w:val="bottom"/>
          </w:tcPr>
          <w:p w14:paraId="20B461D0" w14:textId="77777777" w:rsidR="002663EB" w:rsidRPr="00B93783" w:rsidRDefault="002663EB" w:rsidP="002663EB">
            <w:r w:rsidRPr="00B93783">
              <w:t>В</w:t>
            </w:r>
          </w:p>
          <w:p w14:paraId="43191EE3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35C2B864" w14:textId="77777777" w:rsidR="002663EB" w:rsidRPr="00B93783" w:rsidRDefault="002663EB" w:rsidP="002663EB">
            <w:r w:rsidRPr="00B93783">
              <w:t>- bit</w:t>
            </w:r>
          </w:p>
          <w:p w14:paraId="0A28AA93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55247F80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 xml:space="preserve">бит, (двоичная единица) </w:t>
            </w:r>
            <w:r w:rsidRPr="0026688B">
              <w:rPr>
                <w:lang w:val="en-US"/>
              </w:rPr>
              <w:t xml:space="preserve"> </w:t>
            </w:r>
            <w:r w:rsidRPr="00B93783">
              <w:t>разряд</w:t>
            </w:r>
          </w:p>
        </w:tc>
        <w:tc>
          <w:tcPr>
            <w:tcW w:w="6551" w:type="dxa"/>
          </w:tcPr>
          <w:p w14:paraId="743C30E1" w14:textId="77777777" w:rsidR="002663EB" w:rsidRPr="00B93783" w:rsidRDefault="002663EB" w:rsidP="002663EB">
            <w:r w:rsidRPr="00B93783">
              <w:t>- бит; (иккилик бирлиги) разряди</w:t>
            </w:r>
          </w:p>
        </w:tc>
      </w:tr>
      <w:tr w:rsidR="002663EB" w:rsidRPr="00B93783" w14:paraId="31A952F4" w14:textId="77777777" w:rsidTr="0026688B">
        <w:tc>
          <w:tcPr>
            <w:tcW w:w="2394" w:type="dxa"/>
            <w:vAlign w:val="bottom"/>
          </w:tcPr>
          <w:p w14:paraId="6E556B17" w14:textId="77777777" w:rsidR="002663EB" w:rsidRPr="00B93783" w:rsidRDefault="002663EB" w:rsidP="002663EB">
            <w:r w:rsidRPr="00B93783">
              <w:t>В</w:t>
            </w:r>
          </w:p>
        </w:tc>
        <w:tc>
          <w:tcPr>
            <w:tcW w:w="2258" w:type="dxa"/>
            <w:vAlign w:val="bottom"/>
          </w:tcPr>
          <w:p w14:paraId="5DFA3B4D" w14:textId="77777777" w:rsidR="002663EB" w:rsidRPr="00B93783" w:rsidRDefault="002663EB" w:rsidP="002663EB">
            <w:r w:rsidRPr="00B93783">
              <w:t>- bl</w:t>
            </w:r>
            <w:r w:rsidRPr="00B93783">
              <w:lastRenderedPageBreak/>
              <w:t>a</w:t>
            </w:r>
            <w:r w:rsidRPr="00B93783">
              <w:lastRenderedPageBreak/>
              <w:t>nking</w:t>
            </w:r>
          </w:p>
        </w:tc>
        <w:tc>
          <w:tcPr>
            <w:tcW w:w="3607" w:type="dxa"/>
            <w:vAlign w:val="bottom"/>
          </w:tcPr>
          <w:p w14:paraId="63C1F32E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запирание</w:t>
            </w:r>
            <w:r w:rsidRPr="00B93783">
              <w:lastRenderedPageBreak/>
              <w:t>; гашение</w:t>
            </w:r>
          </w:p>
        </w:tc>
        <w:tc>
          <w:tcPr>
            <w:tcW w:w="6551" w:type="dxa"/>
          </w:tcPr>
          <w:p w14:paraId="229B0F5E" w14:textId="77777777" w:rsidR="002663EB" w:rsidRPr="00B93783" w:rsidRDefault="002663EB" w:rsidP="002663EB">
            <w:r w:rsidRPr="00B93783">
              <w:t>- ёпиш;</w:t>
            </w:r>
            <w:r w:rsidRPr="00B93783">
              <w:lastRenderedPageBreak/>
              <w:t xml:space="preserve"> </w:t>
            </w:r>
            <w:r w:rsidR="00B93783">
              <w:t>ў</w:t>
            </w:r>
            <w:r w:rsidRPr="00B93783">
              <w:t>чириш; с</w:t>
            </w:r>
            <w:r w:rsidR="00B93783">
              <w:t>ў</w:t>
            </w:r>
            <w:r w:rsidRPr="00B93783">
              <w:t>ндириш</w:t>
            </w:r>
          </w:p>
        </w:tc>
      </w:tr>
      <w:tr w:rsidR="002663EB" w:rsidRPr="00B93783" w14:paraId="3B5E36FE" w14:textId="77777777" w:rsidTr="0026688B">
        <w:tc>
          <w:tcPr>
            <w:tcW w:w="2394" w:type="dxa"/>
            <w:vAlign w:val="bottom"/>
          </w:tcPr>
          <w:p w14:paraId="47E03142" w14:textId="77777777" w:rsidR="002663EB" w:rsidRPr="00B93783" w:rsidRDefault="002663EB" w:rsidP="002663EB">
            <w:r w:rsidRPr="00B93783">
              <w:t>В</w:t>
            </w:r>
          </w:p>
        </w:tc>
        <w:tc>
          <w:tcPr>
            <w:tcW w:w="2258" w:type="dxa"/>
            <w:vAlign w:val="bottom"/>
          </w:tcPr>
          <w:p w14:paraId="7ECE89EA" w14:textId="77777777" w:rsidR="002663EB" w:rsidRPr="00B93783" w:rsidRDefault="002663EB" w:rsidP="002663EB">
            <w:r w:rsidRPr="00B93783">
              <w:t>- broadca</w:t>
            </w:r>
            <w:r w:rsidRPr="00B93783">
              <w:lastRenderedPageBreak/>
              <w:t>st</w:t>
            </w:r>
          </w:p>
        </w:tc>
        <w:tc>
          <w:tcPr>
            <w:tcW w:w="3607" w:type="dxa"/>
            <w:vAlign w:val="bottom"/>
          </w:tcPr>
          <w:p w14:paraId="548DC726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радиовещан</w:t>
            </w:r>
            <w:r w:rsidRPr="00B93783">
              <w:lastRenderedPageBreak/>
              <w:t>ие</w:t>
            </w:r>
          </w:p>
        </w:tc>
        <w:tc>
          <w:tcPr>
            <w:tcW w:w="6551" w:type="dxa"/>
          </w:tcPr>
          <w:p w14:paraId="5E1DE16F" w14:textId="77777777" w:rsidR="002663EB" w:rsidRPr="00B93783" w:rsidRDefault="002663EB" w:rsidP="002663EB">
            <w:r w:rsidRPr="00B93783">
              <w:t>- радиоэшиттириш</w:t>
            </w:r>
          </w:p>
        </w:tc>
      </w:tr>
      <w:tr w:rsidR="002663EB" w:rsidRPr="00B93783" w14:paraId="568B0478" w14:textId="77777777" w:rsidTr="0026688B">
        <w:tc>
          <w:tcPr>
            <w:tcW w:w="2394" w:type="dxa"/>
            <w:vAlign w:val="bottom"/>
          </w:tcPr>
          <w:p w14:paraId="287075AF" w14:textId="77777777" w:rsidR="002663EB" w:rsidRPr="00B93783" w:rsidRDefault="002663EB" w:rsidP="002663EB">
            <w:r w:rsidRPr="00B93783">
              <w:t>В</w:t>
            </w:r>
          </w:p>
        </w:tc>
        <w:tc>
          <w:tcPr>
            <w:tcW w:w="2258" w:type="dxa"/>
            <w:vAlign w:val="bottom"/>
          </w:tcPr>
          <w:p w14:paraId="7D5F7205" w14:textId="77777777" w:rsidR="002663EB" w:rsidRPr="00B93783" w:rsidRDefault="002663EB" w:rsidP="002663EB">
            <w:r w:rsidRPr="00B93783">
              <w:t>- byte</w:t>
            </w:r>
          </w:p>
        </w:tc>
        <w:tc>
          <w:tcPr>
            <w:tcW w:w="3607" w:type="dxa"/>
            <w:vAlign w:val="bottom"/>
          </w:tcPr>
          <w:p w14:paraId="51A6138A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байт</w:t>
            </w:r>
          </w:p>
        </w:tc>
        <w:tc>
          <w:tcPr>
            <w:tcW w:w="6551" w:type="dxa"/>
          </w:tcPr>
          <w:p w14:paraId="6B487A5C" w14:textId="77777777" w:rsidR="002663EB" w:rsidRPr="00B93783" w:rsidRDefault="002663EB" w:rsidP="002663EB">
            <w:r w:rsidRPr="00B93783">
              <w:t>- байт</w:t>
            </w:r>
          </w:p>
        </w:tc>
      </w:tr>
      <w:tr w:rsidR="002663EB" w:rsidRPr="00B93783" w14:paraId="3500F4C7" w14:textId="77777777" w:rsidTr="0026688B">
        <w:tc>
          <w:tcPr>
            <w:tcW w:w="2394" w:type="dxa"/>
            <w:vAlign w:val="bottom"/>
          </w:tcPr>
          <w:p w14:paraId="2E3762E9" w14:textId="77777777" w:rsidR="002663EB" w:rsidRPr="00B93783" w:rsidRDefault="002663EB" w:rsidP="002663EB">
            <w:r w:rsidRPr="00B93783">
              <w:lastRenderedPageBreak/>
              <w:t>B</w:t>
            </w:r>
          </w:p>
        </w:tc>
        <w:tc>
          <w:tcPr>
            <w:tcW w:w="2258" w:type="dxa"/>
            <w:vAlign w:val="bottom"/>
          </w:tcPr>
          <w:p w14:paraId="1DDA4D07" w14:textId="77777777" w:rsidR="002663EB" w:rsidRPr="00B93783" w:rsidRDefault="002663EB" w:rsidP="002663EB">
            <w:r w:rsidRPr="00B93783">
              <w:lastRenderedPageBreak/>
              <w:t>- battery</w:t>
            </w:r>
          </w:p>
        </w:tc>
        <w:tc>
          <w:tcPr>
            <w:tcW w:w="3607" w:type="dxa"/>
            <w:vAlign w:val="bottom"/>
          </w:tcPr>
          <w:p w14:paraId="5AC9CADA" w14:textId="77777777" w:rsidR="002663EB" w:rsidRPr="00B93783" w:rsidRDefault="002663EB" w:rsidP="002663EB">
            <w:r w:rsidRPr="00B93783">
              <w:t>- батарея</w:t>
            </w:r>
          </w:p>
        </w:tc>
        <w:tc>
          <w:tcPr>
            <w:tcW w:w="6551" w:type="dxa"/>
          </w:tcPr>
          <w:p w14:paraId="0A77E7B6" w14:textId="77777777" w:rsidR="002663EB" w:rsidRPr="00B93783" w:rsidRDefault="002663EB" w:rsidP="002663EB">
            <w:r w:rsidRPr="00B93783">
              <w:t>- батарея</w:t>
            </w:r>
          </w:p>
        </w:tc>
      </w:tr>
      <w:tr w:rsidR="002663EB" w:rsidRPr="00B93783" w14:paraId="2660E5B4" w14:textId="77777777" w:rsidTr="0026688B">
        <w:tc>
          <w:tcPr>
            <w:tcW w:w="2394" w:type="dxa"/>
            <w:vAlign w:val="bottom"/>
          </w:tcPr>
          <w:p w14:paraId="00BB50F6" w14:textId="77777777" w:rsidR="002663EB" w:rsidRPr="00B93783" w:rsidRDefault="002663EB" w:rsidP="002663EB">
            <w:r w:rsidRPr="00B93783">
              <w:t>b</w:t>
            </w:r>
          </w:p>
        </w:tc>
        <w:tc>
          <w:tcPr>
            <w:tcW w:w="2258" w:type="dxa"/>
            <w:vAlign w:val="bottom"/>
          </w:tcPr>
          <w:p w14:paraId="2D1D989A" w14:textId="77777777" w:rsidR="002663EB" w:rsidRPr="00B93783" w:rsidRDefault="002663EB" w:rsidP="002663EB">
            <w:r w:rsidRPr="00B93783">
              <w:t>- bearing</w:t>
            </w:r>
          </w:p>
        </w:tc>
        <w:tc>
          <w:tcPr>
            <w:tcW w:w="3607" w:type="dxa"/>
            <w:vAlign w:val="bottom"/>
          </w:tcPr>
          <w:p w14:paraId="63741E5E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пеленг</w:t>
            </w:r>
          </w:p>
        </w:tc>
        <w:tc>
          <w:tcPr>
            <w:tcW w:w="6551" w:type="dxa"/>
          </w:tcPr>
          <w:p w14:paraId="78BDD9FE" w14:textId="77777777" w:rsidR="002663EB" w:rsidRPr="00B93783" w:rsidRDefault="002663EB" w:rsidP="002663EB">
            <w:r w:rsidRPr="00B93783">
              <w:t>- пеленг</w:t>
            </w:r>
          </w:p>
        </w:tc>
      </w:tr>
      <w:tr w:rsidR="002663EB" w:rsidRPr="00B93783" w14:paraId="6EB99D8A" w14:textId="77777777" w:rsidTr="0026688B">
        <w:tc>
          <w:tcPr>
            <w:tcW w:w="2394" w:type="dxa"/>
            <w:vAlign w:val="bottom"/>
          </w:tcPr>
          <w:p w14:paraId="6E58EAC0" w14:textId="77777777" w:rsidR="002663EB" w:rsidRPr="00B93783" w:rsidRDefault="002663EB" w:rsidP="002663EB">
            <w:r w:rsidRPr="00B93783">
              <w:t>ВА, BA</w:t>
            </w:r>
          </w:p>
          <w:p w14:paraId="6432C913" w14:textId="77777777" w:rsidR="002663EB" w:rsidRPr="00B93783" w:rsidRDefault="002663EB" w:rsidP="002663EB"/>
          <w:p w14:paraId="0B58CB87" w14:textId="77777777" w:rsidR="002663EB" w:rsidRPr="00B93783" w:rsidRDefault="002663EB" w:rsidP="002663EB"/>
          <w:p w14:paraId="6884A38D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43834A30" w14:textId="77777777" w:rsidR="002663EB" w:rsidRPr="00B93783" w:rsidRDefault="002663EB" w:rsidP="002663EB">
            <w:r w:rsidRPr="00B93783">
              <w:t>- beam approach</w:t>
            </w:r>
          </w:p>
          <w:p w14:paraId="1EC1F7D8" w14:textId="77777777" w:rsidR="002663EB" w:rsidRPr="00B93783" w:rsidRDefault="002663EB" w:rsidP="002663EB"/>
          <w:p w14:paraId="124DDC3C" w14:textId="77777777" w:rsidR="002663EB" w:rsidRPr="00B93783" w:rsidRDefault="002663EB" w:rsidP="002663EB"/>
          <w:p w14:paraId="50069734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27E38294" w14:textId="77777777" w:rsidR="002663EB" w:rsidRPr="00B93783" w:rsidRDefault="002663EB" w:rsidP="002663EB">
            <w:r w:rsidRPr="00B93783">
              <w:t>- заход на посадку по лучу радиолокационной станции; наземное управление посадкой самолетов</w:t>
            </w:r>
          </w:p>
        </w:tc>
        <w:tc>
          <w:tcPr>
            <w:tcW w:w="6551" w:type="dxa"/>
          </w:tcPr>
          <w:p w14:paraId="5E1535B1" w14:textId="77777777" w:rsidR="002663EB" w:rsidRPr="00B93783" w:rsidRDefault="002663EB" w:rsidP="002663EB">
            <w:r w:rsidRPr="00B93783">
              <w:t xml:space="preserve">- радиолокацион станция нурига </w:t>
            </w:r>
            <w:r w:rsidR="00B93783">
              <w:t>қ</w:t>
            </w:r>
            <w:r w:rsidRPr="00B93783">
              <w:t xml:space="preserve">араб </w:t>
            </w:r>
            <w:r w:rsidR="00B93783">
              <w:t>қў</w:t>
            </w:r>
            <w:r w:rsidRPr="00B93783">
              <w:t xml:space="preserve">нишга бориш; самолётлар </w:t>
            </w:r>
            <w:r w:rsidR="00B93783">
              <w:t>қў</w:t>
            </w:r>
            <w:r w:rsidRPr="00B93783">
              <w:t>нишини ердан (ер устидан) бош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B93783" w14:paraId="2FF2AC16" w14:textId="77777777" w:rsidTr="0026688B">
        <w:tc>
          <w:tcPr>
            <w:tcW w:w="2394" w:type="dxa"/>
            <w:vAlign w:val="bottom"/>
          </w:tcPr>
          <w:p w14:paraId="61DDB9F5" w14:textId="77777777" w:rsidR="002663EB" w:rsidRPr="00B93783" w:rsidRDefault="002663EB" w:rsidP="002663EB">
            <w:r w:rsidRPr="00B93783">
              <w:t>ВА, BA</w:t>
            </w:r>
          </w:p>
          <w:p w14:paraId="1233CB8A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6814374F" w14:textId="77777777" w:rsidR="002663EB" w:rsidRPr="00B93783" w:rsidRDefault="002663EB" w:rsidP="002663EB">
            <w:r w:rsidRPr="00B93783">
              <w:t>- binary arithmetic</w:t>
            </w:r>
          </w:p>
        </w:tc>
        <w:tc>
          <w:tcPr>
            <w:tcW w:w="3607" w:type="dxa"/>
            <w:vAlign w:val="bottom"/>
          </w:tcPr>
          <w:p w14:paraId="6A9ACB28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двоичное сложение (команда)</w:t>
            </w:r>
          </w:p>
        </w:tc>
        <w:tc>
          <w:tcPr>
            <w:tcW w:w="6551" w:type="dxa"/>
          </w:tcPr>
          <w:p w14:paraId="4F70A83B" w14:textId="77777777" w:rsidR="002663EB" w:rsidRPr="00B93783" w:rsidRDefault="002663EB" w:rsidP="002663EB">
            <w:r w:rsidRPr="00B93783">
              <w:t xml:space="preserve">- иккилик </w:t>
            </w:r>
            <w:r w:rsidR="00B93783">
              <w:t>қў</w:t>
            </w:r>
            <w:r w:rsidRPr="00B93783">
              <w:t>шиш (команда)</w:t>
            </w:r>
          </w:p>
        </w:tc>
      </w:tr>
      <w:tr w:rsidR="002663EB" w:rsidRPr="00B93783" w14:paraId="057F3CFB" w14:textId="77777777" w:rsidTr="0026688B">
        <w:tc>
          <w:tcPr>
            <w:tcW w:w="2394" w:type="dxa"/>
            <w:vAlign w:val="bottom"/>
          </w:tcPr>
          <w:p w14:paraId="0BC09ADE" w14:textId="77777777" w:rsidR="002663EB" w:rsidRPr="00B93783" w:rsidRDefault="002663EB" w:rsidP="002663EB">
            <w:r w:rsidRPr="00B93783">
              <w:t>ВАВS, BABS</w:t>
            </w:r>
          </w:p>
          <w:p w14:paraId="7701E613" w14:textId="77777777" w:rsidR="002663EB" w:rsidRPr="00B93783" w:rsidRDefault="002663EB" w:rsidP="002663EB"/>
          <w:p w14:paraId="1EE46648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3B34A9E7" w14:textId="77777777" w:rsidR="002663EB" w:rsidRPr="00B93783" w:rsidRDefault="002663EB" w:rsidP="002663EB">
            <w:r w:rsidRPr="00B93783">
              <w:t xml:space="preserve"> -beam approach beacon system</w:t>
            </w:r>
          </w:p>
          <w:p w14:paraId="6E66E346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7C29E4E5" w14:textId="77777777" w:rsidR="002663EB" w:rsidRPr="00B93783" w:rsidRDefault="002663EB" w:rsidP="002663EB">
            <w:r w:rsidRPr="00B93783">
              <w:t>- радиолокационная система управления посадкой самолетов</w:t>
            </w:r>
          </w:p>
        </w:tc>
        <w:tc>
          <w:tcPr>
            <w:tcW w:w="6551" w:type="dxa"/>
          </w:tcPr>
          <w:p w14:paraId="6E3F17C1" w14:textId="77777777" w:rsidR="002663EB" w:rsidRPr="00B93783" w:rsidRDefault="002663EB" w:rsidP="002663EB">
            <w:r w:rsidRPr="00B93783">
              <w:t xml:space="preserve">- самолётлар </w:t>
            </w:r>
            <w:r w:rsidR="00B93783">
              <w:t>қў</w:t>
            </w:r>
            <w:r w:rsidRPr="00B93783">
              <w:t>нишини  радиолокацион бош</w:t>
            </w:r>
            <w:r w:rsidR="00B93783">
              <w:t>қ</w:t>
            </w:r>
            <w:r w:rsidRPr="00B93783">
              <w:t>ариш тизими</w:t>
            </w:r>
          </w:p>
        </w:tc>
      </w:tr>
      <w:tr w:rsidR="002663EB" w:rsidRPr="00B93783" w14:paraId="15C4E6CA" w14:textId="77777777" w:rsidTr="0026688B">
        <w:tc>
          <w:tcPr>
            <w:tcW w:w="2394" w:type="dxa"/>
            <w:vAlign w:val="bottom"/>
          </w:tcPr>
          <w:p w14:paraId="7D531204" w14:textId="77777777" w:rsidR="002663EB" w:rsidRPr="00B93783" w:rsidRDefault="002663EB" w:rsidP="002663EB">
            <w:r w:rsidRPr="00B93783">
              <w:t>ВАС</w:t>
            </w:r>
          </w:p>
          <w:p w14:paraId="76E7236D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1C471618" w14:textId="77777777" w:rsidR="002663EB" w:rsidRPr="00B93783" w:rsidRDefault="002663EB" w:rsidP="002663EB">
            <w:r w:rsidRPr="00B93783">
              <w:t>- binary analog conversion</w:t>
            </w:r>
          </w:p>
        </w:tc>
        <w:tc>
          <w:tcPr>
            <w:tcW w:w="3607" w:type="dxa"/>
            <w:vAlign w:val="bottom"/>
          </w:tcPr>
          <w:p w14:paraId="6E27562E" w14:textId="77777777" w:rsidR="002663EB" w:rsidRPr="00B93783" w:rsidRDefault="002663EB" w:rsidP="002663EB">
            <w:r w:rsidRPr="00B93783">
              <w:t>- преобразование двоичной формы в аналоговую</w:t>
            </w:r>
          </w:p>
        </w:tc>
        <w:tc>
          <w:tcPr>
            <w:tcW w:w="6551" w:type="dxa"/>
          </w:tcPr>
          <w:p w14:paraId="76221D24" w14:textId="77777777" w:rsidR="002663EB" w:rsidRPr="00B93783" w:rsidRDefault="002663EB" w:rsidP="002663EB">
            <w:r w:rsidRPr="00B93783">
              <w:t>- иккилик шаклни аналог шаклга айлантириш</w:t>
            </w:r>
          </w:p>
        </w:tc>
      </w:tr>
      <w:tr w:rsidR="002663EB" w:rsidRPr="00B93783" w14:paraId="40E1755C" w14:textId="77777777" w:rsidTr="0026688B">
        <w:tc>
          <w:tcPr>
            <w:tcW w:w="2394" w:type="dxa"/>
            <w:vAlign w:val="bottom"/>
          </w:tcPr>
          <w:p w14:paraId="3DD69ED6" w14:textId="77777777" w:rsidR="002663EB" w:rsidRPr="00B93783" w:rsidRDefault="002663EB" w:rsidP="002663EB">
            <w:r w:rsidRPr="00B93783">
              <w:t>ВАС</w:t>
            </w:r>
          </w:p>
          <w:p w14:paraId="6D984E35" w14:textId="77777777" w:rsidR="002663EB" w:rsidRPr="00B93783" w:rsidRDefault="002663EB" w:rsidP="002663EB">
            <w:r w:rsidRPr="00B93783">
              <w:t xml:space="preserve">                    </w:t>
            </w:r>
          </w:p>
        </w:tc>
        <w:tc>
          <w:tcPr>
            <w:tcW w:w="2258" w:type="dxa"/>
            <w:vAlign w:val="bottom"/>
          </w:tcPr>
          <w:p w14:paraId="06FD38A0" w14:textId="77777777" w:rsidR="002663EB" w:rsidRPr="00B93783" w:rsidRDefault="002663EB" w:rsidP="002663EB">
            <w:r w:rsidRPr="00B93783">
              <w:t>- binary asym-metric channel</w:t>
            </w:r>
          </w:p>
        </w:tc>
        <w:tc>
          <w:tcPr>
            <w:tcW w:w="3607" w:type="dxa"/>
            <w:vAlign w:val="bottom"/>
          </w:tcPr>
          <w:p w14:paraId="3B71FEDC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двоичный асимметричный канал</w:t>
            </w:r>
          </w:p>
        </w:tc>
        <w:tc>
          <w:tcPr>
            <w:tcW w:w="6551" w:type="dxa"/>
          </w:tcPr>
          <w:p w14:paraId="1F4B0242" w14:textId="77777777" w:rsidR="002663EB" w:rsidRPr="00B93783" w:rsidRDefault="002663EB" w:rsidP="002663EB">
            <w:r w:rsidRPr="00B93783">
              <w:t>- иккилик носимметрик канали</w:t>
            </w:r>
          </w:p>
          <w:p w14:paraId="1BA26AA1" w14:textId="77777777" w:rsidR="002663EB" w:rsidRPr="00B93783" w:rsidRDefault="002663EB" w:rsidP="002663EB"/>
        </w:tc>
      </w:tr>
      <w:tr w:rsidR="002663EB" w:rsidRPr="00B93783" w14:paraId="07FC5DE7" w14:textId="77777777" w:rsidTr="0026688B">
        <w:tc>
          <w:tcPr>
            <w:tcW w:w="2394" w:type="dxa"/>
            <w:vAlign w:val="bottom"/>
          </w:tcPr>
          <w:p w14:paraId="24602037" w14:textId="77777777" w:rsidR="002663EB" w:rsidRPr="00B93783" w:rsidRDefault="002663EB" w:rsidP="002663EB">
            <w:r w:rsidRPr="00B93783">
              <w:t>BALS</w:t>
            </w:r>
          </w:p>
          <w:p w14:paraId="16C0B700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7A392661" w14:textId="77777777" w:rsidR="002663EB" w:rsidRPr="00B93783" w:rsidRDefault="002663EB" w:rsidP="002663EB">
            <w:r w:rsidRPr="00B93783">
              <w:t>- blind approach landing system</w:t>
            </w:r>
          </w:p>
        </w:tc>
        <w:tc>
          <w:tcPr>
            <w:tcW w:w="3607" w:type="dxa"/>
            <w:vAlign w:val="bottom"/>
          </w:tcPr>
          <w:p w14:paraId="7D825DF5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оборудование слепой посадки самолетов</w:t>
            </w:r>
          </w:p>
        </w:tc>
        <w:tc>
          <w:tcPr>
            <w:tcW w:w="6551" w:type="dxa"/>
          </w:tcPr>
          <w:p w14:paraId="0D5B70A0" w14:textId="77777777" w:rsidR="002663EB" w:rsidRPr="00B93783" w:rsidRDefault="002663EB" w:rsidP="002663EB">
            <w:r w:rsidRPr="00B93783">
              <w:t>- самолётларнинг к</w:t>
            </w:r>
            <w:r w:rsidR="00B93783">
              <w:t>ў</w:t>
            </w:r>
            <w:r w:rsidRPr="00B93783">
              <w:t xml:space="preserve">рмасдан </w:t>
            </w:r>
            <w:r w:rsidR="00B93783">
              <w:t>қў</w:t>
            </w:r>
            <w:r w:rsidRPr="00B93783">
              <w:t>ниш ускунаси</w:t>
            </w:r>
          </w:p>
        </w:tc>
      </w:tr>
      <w:tr w:rsidR="002663EB" w:rsidRPr="00B93783" w14:paraId="0FB23C4E" w14:textId="77777777" w:rsidTr="0026688B">
        <w:tc>
          <w:tcPr>
            <w:tcW w:w="2394" w:type="dxa"/>
            <w:vAlign w:val="bottom"/>
          </w:tcPr>
          <w:p w14:paraId="77AB2E19" w14:textId="77777777" w:rsidR="002663EB" w:rsidRPr="00B93783" w:rsidRDefault="002663EB" w:rsidP="002663EB">
            <w:r w:rsidRPr="00B93783">
              <w:t>B</w:t>
            </w:r>
            <w:r w:rsidRPr="0026688B">
              <w:rPr>
                <w:caps/>
              </w:rPr>
              <w:t>alun</w:t>
            </w:r>
          </w:p>
          <w:p w14:paraId="7D146459" w14:textId="77777777" w:rsidR="002663EB" w:rsidRPr="00B93783" w:rsidRDefault="002663EB" w:rsidP="002663EB"/>
          <w:p w14:paraId="125AA07F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39CBECD9" w14:textId="77777777" w:rsidR="002663EB" w:rsidRPr="00B93783" w:rsidRDefault="002663EB" w:rsidP="002663EB">
            <w:r w:rsidRPr="00B93783">
              <w:t xml:space="preserve">- balanced </w:t>
            </w:r>
            <w:r w:rsidRPr="0026688B">
              <w:rPr>
                <w:lang w:val="uz-Latn-UZ"/>
              </w:rPr>
              <w:t xml:space="preserve">to </w:t>
            </w:r>
            <w:r w:rsidRPr="00B93783">
              <w:t>unbalanced  -transformer</w:t>
            </w:r>
          </w:p>
        </w:tc>
        <w:tc>
          <w:tcPr>
            <w:tcW w:w="3607" w:type="dxa"/>
            <w:vAlign w:val="bottom"/>
          </w:tcPr>
          <w:p w14:paraId="5F4A09F6" w14:textId="77777777" w:rsidR="002663EB" w:rsidRPr="00B93783" w:rsidRDefault="002663EB" w:rsidP="002663EB">
            <w:r w:rsidRPr="00B93783">
              <w:t>- балун – преобразователь  симметричного (сигнала/ входа) в несимметричный</w:t>
            </w:r>
          </w:p>
        </w:tc>
        <w:tc>
          <w:tcPr>
            <w:tcW w:w="6551" w:type="dxa"/>
          </w:tcPr>
          <w:p w14:paraId="366D06FF" w14:textId="77777777" w:rsidR="002663EB" w:rsidRPr="00B93783" w:rsidRDefault="002663EB" w:rsidP="002663EB">
            <w:r w:rsidRPr="00B93783">
              <w:t>- балун – симметрик (сигнал/кириш)дан носимметрикка  айлантиргич</w:t>
            </w:r>
          </w:p>
        </w:tc>
      </w:tr>
      <w:tr w:rsidR="002663EB" w:rsidRPr="00B93783" w14:paraId="43067DAE" w14:textId="77777777" w:rsidTr="0026688B">
        <w:tc>
          <w:tcPr>
            <w:tcW w:w="2394" w:type="dxa"/>
            <w:vAlign w:val="bottom"/>
          </w:tcPr>
          <w:p w14:paraId="43C043BE" w14:textId="77777777" w:rsidR="002663EB" w:rsidRPr="00B93783" w:rsidRDefault="002663EB" w:rsidP="002663EB">
            <w:r w:rsidRPr="00B93783">
              <w:t>ВАМ</w:t>
            </w:r>
          </w:p>
          <w:p w14:paraId="41F3ADD5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3C60AE1A" w14:textId="77777777" w:rsidR="002663EB" w:rsidRPr="00B93783" w:rsidRDefault="002663EB" w:rsidP="002663EB">
            <w:r w:rsidRPr="00B93783">
              <w:t>- basic access method</w:t>
            </w:r>
          </w:p>
        </w:tc>
        <w:tc>
          <w:tcPr>
            <w:tcW w:w="3607" w:type="dxa"/>
            <w:vAlign w:val="bottom"/>
          </w:tcPr>
          <w:p w14:paraId="64040099" w14:textId="77777777" w:rsidR="002663EB" w:rsidRPr="00B93783" w:rsidRDefault="002663EB" w:rsidP="002663EB">
            <w:r w:rsidRPr="00B93783">
              <w:t>- метод основного/базис-ного доступа</w:t>
            </w:r>
          </w:p>
        </w:tc>
        <w:tc>
          <w:tcPr>
            <w:tcW w:w="6551" w:type="dxa"/>
          </w:tcPr>
          <w:p w14:paraId="0897CFAB" w14:textId="77777777" w:rsidR="002663EB" w:rsidRPr="00B93783" w:rsidRDefault="002663EB" w:rsidP="002663EB">
            <w:r w:rsidRPr="00B93783">
              <w:t>- фойдаланишнинг асосий/базис методи</w:t>
            </w:r>
          </w:p>
        </w:tc>
      </w:tr>
      <w:tr w:rsidR="002663EB" w:rsidRPr="00B93783" w14:paraId="3F43866F" w14:textId="77777777" w:rsidTr="0026688B">
        <w:tc>
          <w:tcPr>
            <w:tcW w:w="2394" w:type="dxa"/>
            <w:vAlign w:val="bottom"/>
          </w:tcPr>
          <w:p w14:paraId="6B105CA4" w14:textId="77777777" w:rsidR="002663EB" w:rsidRPr="00B93783" w:rsidRDefault="002663EB" w:rsidP="002663EB">
            <w:r w:rsidRPr="0026688B">
              <w:rPr>
                <w:lang w:val="en-US"/>
              </w:rPr>
              <w:t>B</w:t>
            </w:r>
          </w:p>
        </w:tc>
        <w:tc>
          <w:tcPr>
            <w:tcW w:w="2258" w:type="dxa"/>
            <w:vAlign w:val="bottom"/>
          </w:tcPr>
          <w:p w14:paraId="6DBEF703" w14:textId="77777777" w:rsidR="002663EB" w:rsidRPr="00B93783" w:rsidRDefault="002663EB" w:rsidP="002663EB">
            <w:r w:rsidRPr="00B93783">
              <w:t>- Band -width</w:t>
            </w:r>
          </w:p>
        </w:tc>
        <w:tc>
          <w:tcPr>
            <w:tcW w:w="3607" w:type="dxa"/>
            <w:vAlign w:val="bottom"/>
          </w:tcPr>
          <w:p w14:paraId="52171C9C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ширина полосы частот</w:t>
            </w:r>
          </w:p>
        </w:tc>
        <w:tc>
          <w:tcPr>
            <w:tcW w:w="6551" w:type="dxa"/>
          </w:tcPr>
          <w:p w14:paraId="5BB16383" w14:textId="77777777" w:rsidR="002663EB" w:rsidRPr="00B93783" w:rsidRDefault="002663EB" w:rsidP="002663EB">
            <w:r w:rsidRPr="00B93783">
              <w:t>- частоталар полосасининг кенглиги</w:t>
            </w:r>
          </w:p>
        </w:tc>
      </w:tr>
      <w:tr w:rsidR="002663EB" w:rsidRPr="00B93783" w14:paraId="7921DCE5" w14:textId="77777777" w:rsidTr="0026688B">
        <w:tc>
          <w:tcPr>
            <w:tcW w:w="2394" w:type="dxa"/>
            <w:vAlign w:val="bottom"/>
          </w:tcPr>
          <w:p w14:paraId="1C89351B" w14:textId="77777777" w:rsidR="002663EB" w:rsidRPr="00B93783" w:rsidRDefault="002663EB" w:rsidP="002663EB">
            <w:r w:rsidRPr="00B93783">
              <w:t>ВАR</w:t>
            </w:r>
          </w:p>
          <w:p w14:paraId="56C70C0C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2D260DE4" w14:textId="77777777" w:rsidR="002663EB" w:rsidRPr="00B93783" w:rsidRDefault="002663EB" w:rsidP="002663EB">
            <w:r w:rsidRPr="00B93783">
              <w:t>- buffer address register</w:t>
            </w:r>
          </w:p>
        </w:tc>
        <w:tc>
          <w:tcPr>
            <w:tcW w:w="3607" w:type="dxa"/>
            <w:vAlign w:val="bottom"/>
          </w:tcPr>
          <w:p w14:paraId="27EF9C07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буферный регистр адреса</w:t>
            </w:r>
          </w:p>
        </w:tc>
        <w:tc>
          <w:tcPr>
            <w:tcW w:w="6551" w:type="dxa"/>
          </w:tcPr>
          <w:p w14:paraId="2E4174DD" w14:textId="77777777" w:rsidR="002663EB" w:rsidRPr="00B93783" w:rsidRDefault="002663EB" w:rsidP="002663EB">
            <w:r w:rsidRPr="00B93783">
              <w:t>- адреснинг буферли регистри</w:t>
            </w:r>
          </w:p>
          <w:p w14:paraId="202CFE3B" w14:textId="77777777" w:rsidR="002663EB" w:rsidRPr="00B93783" w:rsidRDefault="002663EB" w:rsidP="002663EB"/>
        </w:tc>
      </w:tr>
      <w:tr w:rsidR="002663EB" w:rsidRPr="00B93783" w14:paraId="7946D106" w14:textId="77777777" w:rsidTr="0026688B">
        <w:tc>
          <w:tcPr>
            <w:tcW w:w="2394" w:type="dxa"/>
            <w:vAlign w:val="bottom"/>
          </w:tcPr>
          <w:p w14:paraId="232437A0" w14:textId="77777777" w:rsidR="002663EB" w:rsidRPr="00B93783" w:rsidRDefault="002663EB" w:rsidP="002663EB">
            <w:r w:rsidRPr="00B93783">
              <w:t>BASE</w:t>
            </w:r>
          </w:p>
          <w:p w14:paraId="3F76C779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4ACF3856" w14:textId="77777777" w:rsidR="002663EB" w:rsidRPr="00B93783" w:rsidRDefault="002663EB" w:rsidP="002663EB">
            <w:r w:rsidRPr="00B93783">
              <w:t>- baseband</w:t>
            </w:r>
          </w:p>
          <w:p w14:paraId="0AB10ABF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44F5EA26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 xml:space="preserve">сеть с немодулированной передачей </w:t>
            </w:r>
          </w:p>
        </w:tc>
        <w:tc>
          <w:tcPr>
            <w:tcW w:w="6551" w:type="dxa"/>
          </w:tcPr>
          <w:p w14:paraId="29248674" w14:textId="77777777" w:rsidR="002663EB" w:rsidRPr="00B93783" w:rsidRDefault="002663EB" w:rsidP="002663EB">
            <w:r w:rsidRPr="00B93783">
              <w:t>- модуляцияланмаган узатишга эга тармо</w:t>
            </w:r>
            <w:r w:rsidR="00B93783">
              <w:t>қ</w:t>
            </w:r>
          </w:p>
        </w:tc>
      </w:tr>
      <w:tr w:rsidR="002663EB" w:rsidRPr="00B93783" w14:paraId="13DCD8F7" w14:textId="77777777" w:rsidTr="0026688B">
        <w:tc>
          <w:tcPr>
            <w:tcW w:w="2394" w:type="dxa"/>
            <w:vAlign w:val="bottom"/>
          </w:tcPr>
          <w:p w14:paraId="2CCDDEEC" w14:textId="77777777" w:rsidR="002663EB" w:rsidRPr="00B93783" w:rsidRDefault="002663EB" w:rsidP="002663EB">
            <w:r w:rsidRPr="00B93783">
              <w:t>BA</w:t>
            </w:r>
            <w:r w:rsidRPr="0026688B">
              <w:rPr>
                <w:lang w:val="en-US"/>
              </w:rPr>
              <w:t>C</w:t>
            </w:r>
            <w:r w:rsidRPr="00B93783">
              <w:t>E</w:t>
            </w:r>
          </w:p>
          <w:p w14:paraId="70EDD46E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6EFB71D9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58" w:type="dxa"/>
            <w:vAlign w:val="bottom"/>
          </w:tcPr>
          <w:p w14:paraId="3F4B95A2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Basic Avtoma-tic Checkout Equipment</w:t>
            </w:r>
          </w:p>
        </w:tc>
        <w:tc>
          <w:tcPr>
            <w:tcW w:w="3607" w:type="dxa"/>
            <w:vAlign w:val="bottom"/>
          </w:tcPr>
          <w:p w14:paraId="51B82ECF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основная аппаратура автоматической проверки</w:t>
            </w:r>
          </w:p>
          <w:p w14:paraId="21E89591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6551" w:type="dxa"/>
          </w:tcPr>
          <w:p w14:paraId="72BE9166" w14:textId="77777777" w:rsidR="002663EB" w:rsidRPr="00B93783" w:rsidRDefault="002663EB" w:rsidP="002663EB">
            <w:r w:rsidRPr="00B93783">
              <w:t>- автоматик текширишнинг асосий аппаратураси</w:t>
            </w:r>
          </w:p>
        </w:tc>
      </w:tr>
      <w:tr w:rsidR="002663EB" w:rsidRPr="00B93783" w14:paraId="46DA7504" w14:textId="77777777" w:rsidTr="0026688B">
        <w:tc>
          <w:tcPr>
            <w:tcW w:w="2394" w:type="dxa"/>
            <w:vAlign w:val="bottom"/>
          </w:tcPr>
          <w:p w14:paraId="1A7C2638" w14:textId="77777777" w:rsidR="002663EB" w:rsidRPr="00B93783" w:rsidRDefault="002663EB" w:rsidP="002663EB">
            <w:r w:rsidRPr="00B93783">
              <w:t>ВАSIC</w:t>
            </w:r>
          </w:p>
          <w:p w14:paraId="27D2E572" w14:textId="77777777" w:rsidR="002663EB" w:rsidRPr="00B93783" w:rsidRDefault="002663EB" w:rsidP="002663EB"/>
          <w:p w14:paraId="60B91B9B" w14:textId="77777777" w:rsidR="002663EB" w:rsidRPr="00B93783" w:rsidRDefault="002663EB" w:rsidP="002663EB"/>
          <w:p w14:paraId="3864F74E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147037B1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beginner's all-purpose symbol-lic instruction code</w:t>
            </w:r>
          </w:p>
        </w:tc>
        <w:tc>
          <w:tcPr>
            <w:tcW w:w="3607" w:type="dxa"/>
            <w:vAlign w:val="bottom"/>
          </w:tcPr>
          <w:p w14:paraId="3015384D" w14:textId="77777777" w:rsidR="002663EB" w:rsidRPr="00B93783" w:rsidRDefault="002663EB" w:rsidP="002663EB">
            <w:r w:rsidRPr="00B93783">
              <w:t>- БЭЙСИК (универсальный язык программирования для начинающи</w:t>
            </w:r>
            <w:r w:rsidRPr="00B93783">
              <w:lastRenderedPageBreak/>
              <w:t>х)</w:t>
            </w:r>
          </w:p>
          <w:p w14:paraId="391DA1E3" w14:textId="77777777" w:rsidR="002663EB" w:rsidRPr="00B93783" w:rsidRDefault="002663EB" w:rsidP="002663EB"/>
        </w:tc>
        <w:tc>
          <w:tcPr>
            <w:tcW w:w="6551" w:type="dxa"/>
          </w:tcPr>
          <w:p w14:paraId="40D858FB" w14:textId="77777777" w:rsidR="002663EB" w:rsidRPr="00B93783" w:rsidRDefault="002663EB" w:rsidP="002663EB">
            <w:r w:rsidRPr="00B93783">
              <w:t>- БЕЙСИК (бошловчилар учун универсал дастурлаш тили)</w:t>
            </w:r>
          </w:p>
        </w:tc>
      </w:tr>
      <w:tr w:rsidR="002663EB" w:rsidRPr="00B93783" w14:paraId="2ACC1EBF" w14:textId="77777777" w:rsidTr="0026688B">
        <w:tc>
          <w:tcPr>
            <w:tcW w:w="2394" w:type="dxa"/>
            <w:vAlign w:val="bottom"/>
          </w:tcPr>
          <w:p w14:paraId="45C80081" w14:textId="77777777" w:rsidR="002663EB" w:rsidRPr="00B93783" w:rsidRDefault="002663EB" w:rsidP="002663EB">
            <w:r w:rsidRPr="00B93783">
              <w:t xml:space="preserve">BATT, Bat </w:t>
            </w:r>
          </w:p>
          <w:p w14:paraId="24C83DD7" w14:textId="77777777" w:rsidR="002663EB" w:rsidRPr="00B93783" w:rsidRDefault="002663EB" w:rsidP="002663EB"/>
          <w:p w14:paraId="30F926F1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6157AA1D" w14:textId="77777777" w:rsidR="002663EB" w:rsidRPr="00B93783" w:rsidRDefault="002663EB" w:rsidP="002663EB">
            <w:r w:rsidRPr="00B93783">
              <w:t>- battery</w:t>
            </w:r>
          </w:p>
          <w:p w14:paraId="7B260E12" w14:textId="77777777" w:rsidR="002663EB" w:rsidRPr="00B93783" w:rsidRDefault="002663EB" w:rsidP="002663EB"/>
          <w:p w14:paraId="7DF6CC2F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00042CD3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батарея/аккумлятор// аккумуляторная батарея</w:t>
            </w:r>
          </w:p>
          <w:p w14:paraId="3B3856F8" w14:textId="77777777" w:rsidR="002663EB" w:rsidRPr="00B93783" w:rsidRDefault="002663EB" w:rsidP="002663EB"/>
        </w:tc>
        <w:tc>
          <w:tcPr>
            <w:tcW w:w="6551" w:type="dxa"/>
          </w:tcPr>
          <w:p w14:paraId="7B6D4A66" w14:textId="77777777" w:rsidR="002663EB" w:rsidRPr="00B93783" w:rsidRDefault="002663EB" w:rsidP="002663EB">
            <w:r w:rsidRPr="00B93783">
              <w:t>- батарея/аккумлятор//аккумулятор батареяси</w:t>
            </w:r>
          </w:p>
        </w:tc>
      </w:tr>
      <w:tr w:rsidR="002663EB" w:rsidRPr="00B93783" w14:paraId="2710F867" w14:textId="77777777" w:rsidTr="0026688B">
        <w:tc>
          <w:tcPr>
            <w:tcW w:w="2394" w:type="dxa"/>
            <w:vAlign w:val="bottom"/>
          </w:tcPr>
          <w:p w14:paraId="73C44A3E" w14:textId="77777777" w:rsidR="002663EB" w:rsidRPr="00B93783" w:rsidRDefault="002663EB" w:rsidP="002663EB">
            <w:r w:rsidRPr="00B93783">
              <w:t>batchg</w:t>
            </w:r>
          </w:p>
          <w:p w14:paraId="4C6129F4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4693522D" w14:textId="77777777" w:rsidR="002663EB" w:rsidRPr="00B93783" w:rsidRDefault="002663EB" w:rsidP="002663EB">
            <w:r w:rsidRPr="00B93783">
              <w:t>- battery changing</w:t>
            </w:r>
          </w:p>
        </w:tc>
        <w:tc>
          <w:tcPr>
            <w:tcW w:w="3607" w:type="dxa"/>
            <w:vAlign w:val="bottom"/>
          </w:tcPr>
          <w:p w14:paraId="1CC46EB4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зарядка аккумулятора</w:t>
            </w:r>
          </w:p>
          <w:p w14:paraId="36D7A783" w14:textId="77777777" w:rsidR="002663EB" w:rsidRPr="00B93783" w:rsidRDefault="002663EB" w:rsidP="002663EB"/>
        </w:tc>
        <w:tc>
          <w:tcPr>
            <w:tcW w:w="6551" w:type="dxa"/>
          </w:tcPr>
          <w:p w14:paraId="0A42284E" w14:textId="77777777" w:rsidR="002663EB" w:rsidRPr="00B93783" w:rsidRDefault="002663EB" w:rsidP="002663EB">
            <w:r w:rsidRPr="00B93783">
              <w:t>- аккумуляторни зарядлаш</w:t>
            </w:r>
          </w:p>
        </w:tc>
      </w:tr>
      <w:tr w:rsidR="002663EB" w:rsidRPr="00B93783" w14:paraId="0BBAD0B3" w14:textId="77777777" w:rsidTr="0026688B">
        <w:tc>
          <w:tcPr>
            <w:tcW w:w="2394" w:type="dxa"/>
            <w:vAlign w:val="bottom"/>
          </w:tcPr>
          <w:p w14:paraId="51164682" w14:textId="77777777" w:rsidR="002663EB" w:rsidRPr="00B93783" w:rsidRDefault="002663EB" w:rsidP="002663EB">
            <w:r w:rsidRPr="0026688B">
              <w:rPr>
                <w:caps/>
              </w:rPr>
              <w:t>Bat</w:t>
            </w:r>
            <w:r w:rsidRPr="00B93783">
              <w:t>, Bat</w:t>
            </w:r>
          </w:p>
          <w:p w14:paraId="5E9BC0D1" w14:textId="77777777" w:rsidR="002663EB" w:rsidRPr="00B93783" w:rsidRDefault="002663EB" w:rsidP="002663EB"/>
          <w:p w14:paraId="1840F8BB" w14:textId="77777777" w:rsidR="002663EB" w:rsidRPr="00B93783" w:rsidRDefault="002663EB" w:rsidP="002663EB"/>
          <w:p w14:paraId="0F92D981" w14:textId="77777777" w:rsidR="002663EB" w:rsidRPr="00B93783" w:rsidRDefault="002663EB" w:rsidP="002663EB"/>
          <w:p w14:paraId="0FAEECDA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44C12982" w14:textId="77777777" w:rsidR="002663EB" w:rsidRPr="00B93783" w:rsidRDefault="002663EB" w:rsidP="002663EB">
            <w:r w:rsidRPr="00B93783">
              <w:t>- Bat</w:t>
            </w:r>
          </w:p>
          <w:p w14:paraId="4162308D" w14:textId="77777777" w:rsidR="002663EB" w:rsidRPr="00B93783" w:rsidRDefault="002663EB" w:rsidP="002663EB"/>
          <w:p w14:paraId="6EED6045" w14:textId="77777777" w:rsidR="002663EB" w:rsidRPr="00B93783" w:rsidRDefault="002663EB" w:rsidP="002663EB"/>
          <w:p w14:paraId="2393291C" w14:textId="77777777" w:rsidR="002663EB" w:rsidRPr="00B93783" w:rsidRDefault="002663EB" w:rsidP="002663EB"/>
          <w:p w14:paraId="5F9CDC54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1FBD7575" w14:textId="77777777" w:rsidR="002663EB" w:rsidRPr="00B93783" w:rsidRDefault="002663EB" w:rsidP="002663EB">
            <w:r w:rsidRPr="00B93783">
              <w:t>- командный файл, т.е. файл имеющий расширение bat и состоящий из совокупности команд</w:t>
            </w:r>
            <w:r w:rsidRPr="0026688B">
              <w:rPr>
                <w:lang w:val="uz-Latn-UZ"/>
              </w:rPr>
              <w:t xml:space="preserve"> </w:t>
            </w:r>
            <w:r w:rsidRPr="00B93783">
              <w:t>DOS</w:t>
            </w:r>
          </w:p>
        </w:tc>
        <w:tc>
          <w:tcPr>
            <w:tcW w:w="6551" w:type="dxa"/>
          </w:tcPr>
          <w:p w14:paraId="424FD568" w14:textId="77777777" w:rsidR="002663EB" w:rsidRPr="00B93783" w:rsidRDefault="002663EB" w:rsidP="002663EB">
            <w:r w:rsidRPr="00B93783">
              <w:t xml:space="preserve">- команда файли, яъни </w:t>
            </w:r>
            <w:r w:rsidRPr="0026688B">
              <w:rPr>
                <w:lang w:val="en-US"/>
              </w:rPr>
              <w:t>bat</w:t>
            </w:r>
            <w:r w:rsidRPr="00B93783">
              <w:t xml:space="preserve"> кенгайишга эга ва </w:t>
            </w:r>
            <w:r w:rsidRPr="0026688B">
              <w:rPr>
                <w:lang w:val="en-US"/>
              </w:rPr>
              <w:t>DOS</w:t>
            </w:r>
            <w:r w:rsidRPr="00B93783">
              <w:t xml:space="preserve"> командалар т</w:t>
            </w:r>
            <w:r w:rsidR="00B93783">
              <w:t>ў</w:t>
            </w:r>
            <w:r w:rsidRPr="00B93783">
              <w:t>пламидан ташкил топган файл</w:t>
            </w:r>
          </w:p>
        </w:tc>
      </w:tr>
      <w:tr w:rsidR="002663EB" w:rsidRPr="00B93783" w14:paraId="4F320638" w14:textId="77777777" w:rsidTr="0026688B">
        <w:tc>
          <w:tcPr>
            <w:tcW w:w="2394" w:type="dxa"/>
            <w:vAlign w:val="bottom"/>
          </w:tcPr>
          <w:p w14:paraId="18E5154F" w14:textId="77777777" w:rsidR="002663EB" w:rsidRPr="00B93783" w:rsidRDefault="002663EB" w:rsidP="002663EB">
            <w:r w:rsidRPr="00B93783">
              <w:t>ВВС, BBC</w:t>
            </w:r>
          </w:p>
          <w:p w14:paraId="276F269B" w14:textId="77777777" w:rsidR="002663EB" w:rsidRPr="00B93783" w:rsidRDefault="002663EB" w:rsidP="002663EB"/>
          <w:p w14:paraId="6E28D6E8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2FC970E0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British Broad-casting Corpo-ration</w:t>
            </w:r>
          </w:p>
        </w:tc>
        <w:tc>
          <w:tcPr>
            <w:tcW w:w="3607" w:type="dxa"/>
            <w:vAlign w:val="bottom"/>
          </w:tcPr>
          <w:p w14:paraId="5DFC1F1C" w14:textId="77777777" w:rsidR="002663EB" w:rsidRPr="00B93783" w:rsidRDefault="002663EB" w:rsidP="002663EB">
            <w:r w:rsidRPr="00B93783">
              <w:t xml:space="preserve">- Британская радиовещательная корпорация, </w:t>
            </w:r>
            <w:r w:rsidRPr="00B93783">
              <w:br/>
              <w:t>Би-Би-Си</w:t>
            </w:r>
          </w:p>
        </w:tc>
        <w:tc>
          <w:tcPr>
            <w:tcW w:w="6551" w:type="dxa"/>
          </w:tcPr>
          <w:p w14:paraId="2C4257EE" w14:textId="77777777" w:rsidR="002663EB" w:rsidRPr="00B93783" w:rsidRDefault="002663EB" w:rsidP="002663EB">
            <w:r w:rsidRPr="00B93783">
              <w:t>- Британия радиоэшиттириш</w:t>
            </w:r>
          </w:p>
          <w:p w14:paraId="08340860" w14:textId="77777777" w:rsidR="002663EB" w:rsidRPr="00B93783" w:rsidRDefault="002663EB" w:rsidP="002663EB">
            <w:r w:rsidRPr="00B93783">
              <w:t>корпорацияси, Би-Би-Си</w:t>
            </w:r>
          </w:p>
        </w:tc>
      </w:tr>
      <w:tr w:rsidR="002663EB" w:rsidRPr="00B93783" w14:paraId="3C7BEBCC" w14:textId="77777777" w:rsidTr="0026688B">
        <w:tc>
          <w:tcPr>
            <w:tcW w:w="2394" w:type="dxa"/>
            <w:vAlign w:val="bottom"/>
          </w:tcPr>
          <w:p w14:paraId="4D2566CA" w14:textId="77777777" w:rsidR="002663EB" w:rsidRPr="00B93783" w:rsidRDefault="002663EB" w:rsidP="002663EB">
            <w:r w:rsidRPr="00B93783">
              <w:t>BBRL</w:t>
            </w:r>
          </w:p>
          <w:p w14:paraId="2EE5220F" w14:textId="77777777" w:rsidR="002663EB" w:rsidRPr="00B93783" w:rsidRDefault="002663EB" w:rsidP="002663EB"/>
          <w:p w14:paraId="275868A6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05B381EC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British Branch of Radiation Laboratory</w:t>
            </w:r>
          </w:p>
        </w:tc>
        <w:tc>
          <w:tcPr>
            <w:tcW w:w="3607" w:type="dxa"/>
            <w:vAlign w:val="bottom"/>
          </w:tcPr>
          <w:p w14:paraId="528BF780" w14:textId="77777777" w:rsidR="002663EB" w:rsidRPr="00B93783" w:rsidRDefault="002663EB" w:rsidP="002663EB">
            <w:r w:rsidRPr="00B93783">
              <w:t>- Британская лаборатория радиационного излучения</w:t>
            </w:r>
          </w:p>
          <w:p w14:paraId="5EA2CF40" w14:textId="77777777" w:rsidR="002663EB" w:rsidRPr="00B93783" w:rsidRDefault="002663EB" w:rsidP="002663EB"/>
        </w:tc>
        <w:tc>
          <w:tcPr>
            <w:tcW w:w="6551" w:type="dxa"/>
          </w:tcPr>
          <w:p w14:paraId="26F5BDB7" w14:textId="77777777" w:rsidR="002663EB" w:rsidRPr="00B93783" w:rsidRDefault="002663EB" w:rsidP="002663EB">
            <w:r w:rsidRPr="00B93783">
              <w:t>- Британия радиацион нурланиш лабораторияси</w:t>
            </w:r>
          </w:p>
        </w:tc>
      </w:tr>
      <w:tr w:rsidR="002663EB" w:rsidRPr="00B93783" w14:paraId="1F560C7D" w14:textId="77777777" w:rsidTr="0026688B">
        <w:tc>
          <w:tcPr>
            <w:tcW w:w="2394" w:type="dxa"/>
            <w:vAlign w:val="bottom"/>
          </w:tcPr>
          <w:p w14:paraId="7911D489" w14:textId="77777777" w:rsidR="002663EB" w:rsidRPr="00B93783" w:rsidRDefault="002663EB" w:rsidP="002663EB">
            <w:r w:rsidRPr="00B93783">
              <w:t>BBS</w:t>
            </w:r>
          </w:p>
          <w:p w14:paraId="3C138D65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55243ED2" w14:textId="77777777" w:rsidR="002663EB" w:rsidRPr="00B93783" w:rsidRDefault="002663EB" w:rsidP="002663EB">
            <w:r w:rsidRPr="00B93783">
              <w:t>- building -block system</w:t>
            </w:r>
          </w:p>
        </w:tc>
        <w:tc>
          <w:tcPr>
            <w:tcW w:w="3607" w:type="dxa"/>
            <w:vAlign w:val="bottom"/>
          </w:tcPr>
          <w:p w14:paraId="6A8AE40A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модульная система</w:t>
            </w:r>
          </w:p>
          <w:p w14:paraId="6D5B4718" w14:textId="77777777" w:rsidR="002663EB" w:rsidRPr="00B93783" w:rsidRDefault="002663EB" w:rsidP="002663EB"/>
        </w:tc>
        <w:tc>
          <w:tcPr>
            <w:tcW w:w="6551" w:type="dxa"/>
          </w:tcPr>
          <w:p w14:paraId="61C36066" w14:textId="77777777" w:rsidR="002663EB" w:rsidRPr="00B93783" w:rsidRDefault="002663EB" w:rsidP="002663EB">
            <w:r w:rsidRPr="00B93783">
              <w:t>- модулли тизим</w:t>
            </w:r>
          </w:p>
        </w:tc>
      </w:tr>
      <w:tr w:rsidR="002663EB" w:rsidRPr="00B93783" w14:paraId="20A3B491" w14:textId="77777777" w:rsidTr="0026688B">
        <w:tc>
          <w:tcPr>
            <w:tcW w:w="2394" w:type="dxa"/>
            <w:vAlign w:val="bottom"/>
          </w:tcPr>
          <w:p w14:paraId="4329CC4F" w14:textId="77777777" w:rsidR="002663EB" w:rsidRPr="00B93783" w:rsidRDefault="002663EB" w:rsidP="002663EB">
            <w:r w:rsidRPr="00B93783">
              <w:t>BBS</w:t>
            </w:r>
          </w:p>
          <w:p w14:paraId="358FD5AE" w14:textId="77777777" w:rsidR="002663EB" w:rsidRPr="00B93783" w:rsidRDefault="002663EB" w:rsidP="002663EB"/>
          <w:p w14:paraId="6A054C06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68427DE2" w14:textId="77777777" w:rsidR="002663EB" w:rsidRPr="00B93783" w:rsidRDefault="002663EB" w:rsidP="002663EB">
            <w:r w:rsidRPr="00B93783">
              <w:t>- Bulletin Board Service (System)</w:t>
            </w:r>
          </w:p>
          <w:p w14:paraId="59E44308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24EC7462" w14:textId="77777777" w:rsidR="002663EB" w:rsidRPr="00B93783" w:rsidRDefault="002663EB" w:rsidP="002663EB">
            <w:r w:rsidRPr="00B93783">
              <w:t>- (компьютерная) служба (система) публикации объявлений</w:t>
            </w:r>
          </w:p>
        </w:tc>
        <w:tc>
          <w:tcPr>
            <w:tcW w:w="6551" w:type="dxa"/>
          </w:tcPr>
          <w:p w14:paraId="1E398B5A" w14:textId="77777777" w:rsidR="002663EB" w:rsidRPr="00B93783" w:rsidRDefault="002663EB" w:rsidP="002663EB">
            <w:r w:rsidRPr="00B93783">
              <w:t>- эълонларни нашр этиш (компьютер) хизмати (тизими)</w:t>
            </w:r>
          </w:p>
        </w:tc>
      </w:tr>
      <w:tr w:rsidR="002663EB" w:rsidRPr="00B93783" w14:paraId="1B9DF054" w14:textId="77777777" w:rsidTr="0026688B">
        <w:tc>
          <w:tcPr>
            <w:tcW w:w="2394" w:type="dxa"/>
            <w:vAlign w:val="bottom"/>
          </w:tcPr>
          <w:p w14:paraId="4352F358" w14:textId="77777777" w:rsidR="002663EB" w:rsidRPr="00B93783" w:rsidRDefault="002663EB" w:rsidP="002663EB">
            <w:r w:rsidRPr="00B93783">
              <w:t>BBS</w:t>
            </w:r>
          </w:p>
          <w:p w14:paraId="604E5A8C" w14:textId="77777777" w:rsidR="002663EB" w:rsidRPr="00B93783" w:rsidRDefault="002663EB" w:rsidP="002663EB"/>
          <w:p w14:paraId="38F4960F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1A2D9831" w14:textId="77777777" w:rsidR="002663EB" w:rsidRPr="00B93783" w:rsidRDefault="002663EB" w:rsidP="0026688B">
            <w:pPr>
              <w:spacing w:line="240" w:lineRule="exact"/>
            </w:pPr>
            <w:r w:rsidRPr="00B93783">
              <w:t>- Broadcast Bulletin  System</w:t>
            </w:r>
          </w:p>
          <w:p w14:paraId="62344200" w14:textId="77777777" w:rsidR="002663EB" w:rsidRPr="00B93783" w:rsidRDefault="002663EB" w:rsidP="0026688B">
            <w:pPr>
              <w:spacing w:line="240" w:lineRule="exact"/>
            </w:pPr>
          </w:p>
          <w:p w14:paraId="09D4EEAB" w14:textId="77777777" w:rsidR="002663EB" w:rsidRPr="00B93783" w:rsidRDefault="002663EB" w:rsidP="0026688B">
            <w:pPr>
              <w:spacing w:line="240" w:lineRule="exact"/>
            </w:pPr>
          </w:p>
        </w:tc>
        <w:tc>
          <w:tcPr>
            <w:tcW w:w="3607" w:type="dxa"/>
            <w:vAlign w:val="bottom"/>
          </w:tcPr>
          <w:p w14:paraId="48D4C27A" w14:textId="77777777" w:rsidR="002663EB" w:rsidRPr="00B93783" w:rsidRDefault="002663EB" w:rsidP="0026688B">
            <w:pPr>
              <w:spacing w:line="240" w:lineRule="exact"/>
            </w:pPr>
            <w:r w:rsidRPr="00B93783">
              <w:t>- электронная доска объявлений (широковещательная система объявлений)</w:t>
            </w:r>
          </w:p>
        </w:tc>
        <w:tc>
          <w:tcPr>
            <w:tcW w:w="6551" w:type="dxa"/>
          </w:tcPr>
          <w:p w14:paraId="2535B08B" w14:textId="77777777" w:rsidR="002663EB" w:rsidRPr="00B93783" w:rsidRDefault="002663EB" w:rsidP="0026688B">
            <w:pPr>
              <w:spacing w:line="240" w:lineRule="exact"/>
            </w:pPr>
            <w:r w:rsidRPr="00B93783">
              <w:t>- электрон эълонлар тахтаси (эълонларнинг кенг эшиттириш тизими)</w:t>
            </w:r>
          </w:p>
          <w:p w14:paraId="17C27F64" w14:textId="77777777" w:rsidR="002663EB" w:rsidRPr="00B93783" w:rsidRDefault="002663EB" w:rsidP="0026688B">
            <w:pPr>
              <w:spacing w:line="240" w:lineRule="exact"/>
            </w:pPr>
          </w:p>
        </w:tc>
      </w:tr>
      <w:tr w:rsidR="002663EB" w:rsidRPr="00B93783" w14:paraId="40CF47C0" w14:textId="77777777" w:rsidTr="0026688B">
        <w:tc>
          <w:tcPr>
            <w:tcW w:w="2394" w:type="dxa"/>
            <w:vAlign w:val="bottom"/>
          </w:tcPr>
          <w:p w14:paraId="1519878E" w14:textId="77777777" w:rsidR="002663EB" w:rsidRPr="00B93783" w:rsidRDefault="002663EB" w:rsidP="002663EB">
            <w:r w:rsidRPr="00B93783">
              <w:t>ВС, bc, bc</w:t>
            </w:r>
          </w:p>
          <w:p w14:paraId="0F721F8A" w14:textId="77777777" w:rsidR="002663EB" w:rsidRPr="00B93783" w:rsidRDefault="002663EB" w:rsidP="002663EB"/>
          <w:p w14:paraId="2830B984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7049C242" w14:textId="77777777" w:rsidR="002663EB" w:rsidRPr="00B93783" w:rsidRDefault="002663EB" w:rsidP="002663EB">
            <w:r w:rsidRPr="00B93783">
              <w:t>- broadcasting</w:t>
            </w:r>
          </w:p>
          <w:p w14:paraId="58AE5EDA" w14:textId="77777777" w:rsidR="002663EB" w:rsidRPr="00B93783" w:rsidRDefault="002663EB" w:rsidP="002663EB"/>
          <w:p w14:paraId="3479BB38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3D102E02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радиовещание, широковещание, радиопередача/радиовещательный</w:t>
            </w:r>
          </w:p>
        </w:tc>
        <w:tc>
          <w:tcPr>
            <w:tcW w:w="6551" w:type="dxa"/>
          </w:tcPr>
          <w:p w14:paraId="30C1D453" w14:textId="77777777" w:rsidR="002663EB" w:rsidRPr="00B93783" w:rsidRDefault="002663EB" w:rsidP="002663EB">
            <w:r w:rsidRPr="00B93783">
              <w:t>- радиоэшиттириш, кенг эшиттириш, радиоузатиш/ радиоэшиттиришга оид</w:t>
            </w:r>
          </w:p>
          <w:p w14:paraId="16FB4694" w14:textId="77777777" w:rsidR="002663EB" w:rsidRPr="00B93783" w:rsidRDefault="002663EB" w:rsidP="002663EB"/>
        </w:tc>
      </w:tr>
      <w:tr w:rsidR="002663EB" w:rsidRPr="00B93783" w14:paraId="5BF220A6" w14:textId="77777777" w:rsidTr="0026688B">
        <w:tc>
          <w:tcPr>
            <w:tcW w:w="2394" w:type="dxa"/>
            <w:vAlign w:val="bottom"/>
          </w:tcPr>
          <w:p w14:paraId="6B005C20" w14:textId="77777777" w:rsidR="002663EB" w:rsidRPr="00B93783" w:rsidRDefault="002663EB" w:rsidP="002663EB">
            <w:r w:rsidRPr="00B93783">
              <w:t>ВС, bc, bc</w:t>
            </w:r>
          </w:p>
        </w:tc>
        <w:tc>
          <w:tcPr>
            <w:tcW w:w="2258" w:type="dxa"/>
            <w:vAlign w:val="bottom"/>
          </w:tcPr>
          <w:p w14:paraId="07DB2D7E" w14:textId="77777777" w:rsidR="002663EB" w:rsidRPr="00B93783" w:rsidRDefault="002663EB" w:rsidP="002663EB">
            <w:r w:rsidRPr="00B93783">
              <w:t>- binary code</w:t>
            </w:r>
          </w:p>
        </w:tc>
        <w:tc>
          <w:tcPr>
            <w:tcW w:w="3607" w:type="dxa"/>
            <w:vAlign w:val="bottom"/>
          </w:tcPr>
          <w:p w14:paraId="7E6CE39B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двоичный код</w:t>
            </w:r>
          </w:p>
        </w:tc>
        <w:tc>
          <w:tcPr>
            <w:tcW w:w="6551" w:type="dxa"/>
          </w:tcPr>
          <w:p w14:paraId="3264B14A" w14:textId="77777777" w:rsidR="002663EB" w:rsidRPr="00B93783" w:rsidRDefault="002663EB" w:rsidP="002663EB">
            <w:r w:rsidRPr="00B93783">
              <w:t>- иккилик коди</w:t>
            </w:r>
          </w:p>
        </w:tc>
      </w:tr>
      <w:tr w:rsidR="002663EB" w:rsidRPr="00B93783" w14:paraId="663A15C9" w14:textId="77777777" w:rsidTr="0026688B">
        <w:tc>
          <w:tcPr>
            <w:tcW w:w="2394" w:type="dxa"/>
            <w:vAlign w:val="bottom"/>
          </w:tcPr>
          <w:p w14:paraId="72DB660E" w14:textId="77777777" w:rsidR="002663EB" w:rsidRPr="00B93783" w:rsidRDefault="002663EB" w:rsidP="002663EB">
            <w:r w:rsidRPr="00B93783">
              <w:t>ВС, bc, bc</w:t>
            </w:r>
          </w:p>
          <w:p w14:paraId="65E71A8C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6DF2699D" w14:textId="77777777" w:rsidR="002663EB" w:rsidRPr="00B93783" w:rsidRDefault="002663EB" w:rsidP="002663EB">
            <w:r w:rsidRPr="00B93783">
              <w:t>- between centers</w:t>
            </w:r>
          </w:p>
        </w:tc>
        <w:tc>
          <w:tcPr>
            <w:tcW w:w="3607" w:type="dxa"/>
            <w:vAlign w:val="bottom"/>
          </w:tcPr>
          <w:p w14:paraId="07CA9670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(расстояние) между центрами</w:t>
            </w:r>
          </w:p>
        </w:tc>
        <w:tc>
          <w:tcPr>
            <w:tcW w:w="6551" w:type="dxa"/>
          </w:tcPr>
          <w:p w14:paraId="01F9F778" w14:textId="77777777" w:rsidR="002663EB" w:rsidRPr="00B93783" w:rsidRDefault="002663EB" w:rsidP="002663EB">
            <w:r w:rsidRPr="00B93783">
              <w:t xml:space="preserve">- марказлар </w:t>
            </w:r>
            <w:r w:rsidR="00B93783">
              <w:t>ў</w:t>
            </w:r>
            <w:r w:rsidRPr="00B93783">
              <w:t>ртасидаги (масофа)</w:t>
            </w:r>
          </w:p>
          <w:p w14:paraId="6D977395" w14:textId="77777777" w:rsidR="002663EB" w:rsidRPr="00B93783" w:rsidRDefault="002663EB" w:rsidP="002663EB"/>
        </w:tc>
      </w:tr>
      <w:tr w:rsidR="002663EB" w:rsidRPr="00B93783" w14:paraId="59FE197C" w14:textId="77777777" w:rsidTr="0026688B">
        <w:tc>
          <w:tcPr>
            <w:tcW w:w="2394" w:type="dxa"/>
            <w:vAlign w:val="bottom"/>
          </w:tcPr>
          <w:p w14:paraId="5D62BE1F" w14:textId="77777777" w:rsidR="002663EB" w:rsidRPr="00B93783" w:rsidRDefault="002663EB" w:rsidP="002663EB">
            <w:r w:rsidRPr="00B93783">
              <w:t>ВС, bc, bc</w:t>
            </w:r>
          </w:p>
          <w:p w14:paraId="3024A000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081AF9B1" w14:textId="77777777" w:rsidR="002663EB" w:rsidRPr="00B93783" w:rsidRDefault="002663EB" w:rsidP="002663EB">
            <w:r w:rsidRPr="00B93783">
              <w:t>- broadcast channel</w:t>
            </w:r>
          </w:p>
        </w:tc>
        <w:tc>
          <w:tcPr>
            <w:tcW w:w="3607" w:type="dxa"/>
            <w:vAlign w:val="bottom"/>
          </w:tcPr>
          <w:p w14:paraId="0DE9BF0A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широкополосный канал</w:t>
            </w:r>
          </w:p>
          <w:p w14:paraId="5B529DE6" w14:textId="77777777" w:rsidR="002663EB" w:rsidRPr="00B93783" w:rsidRDefault="002663EB" w:rsidP="002663EB"/>
        </w:tc>
        <w:tc>
          <w:tcPr>
            <w:tcW w:w="6551" w:type="dxa"/>
          </w:tcPr>
          <w:p w14:paraId="0B807466" w14:textId="77777777" w:rsidR="002663EB" w:rsidRPr="00B93783" w:rsidRDefault="002663EB" w:rsidP="002663EB">
            <w:r w:rsidRPr="00B93783">
              <w:t>- кенг полосали канал</w:t>
            </w:r>
          </w:p>
        </w:tc>
      </w:tr>
      <w:tr w:rsidR="002663EB" w:rsidRPr="00B93783" w14:paraId="477B98F6" w14:textId="77777777" w:rsidTr="0026688B">
        <w:tc>
          <w:tcPr>
            <w:tcW w:w="2394" w:type="dxa"/>
            <w:vAlign w:val="bottom"/>
          </w:tcPr>
          <w:p w14:paraId="04249F3D" w14:textId="77777777" w:rsidR="002663EB" w:rsidRPr="00B93783" w:rsidRDefault="002663EB" w:rsidP="0026688B">
            <w:pPr>
              <w:spacing w:line="240" w:lineRule="exact"/>
            </w:pPr>
            <w:r w:rsidRPr="00B93783">
              <w:t>ВСС</w:t>
            </w:r>
          </w:p>
          <w:p w14:paraId="0BFD9DF0" w14:textId="77777777" w:rsidR="002663EB" w:rsidRPr="00B93783" w:rsidRDefault="002663EB" w:rsidP="0026688B">
            <w:pPr>
              <w:spacing w:line="240" w:lineRule="exact"/>
            </w:pPr>
          </w:p>
          <w:p w14:paraId="1BA0AB33" w14:textId="77777777" w:rsidR="002663EB" w:rsidRPr="00B93783" w:rsidRDefault="002663EB" w:rsidP="0026688B">
            <w:pPr>
              <w:spacing w:line="240" w:lineRule="exact"/>
            </w:pPr>
          </w:p>
        </w:tc>
        <w:tc>
          <w:tcPr>
            <w:tcW w:w="2258" w:type="dxa"/>
            <w:vAlign w:val="bottom"/>
          </w:tcPr>
          <w:p w14:paraId="7DD4810A" w14:textId="77777777" w:rsidR="002663EB" w:rsidRPr="00B93783" w:rsidRDefault="002663EB" w:rsidP="0026688B">
            <w:pPr>
              <w:spacing w:line="240" w:lineRule="exact"/>
            </w:pPr>
            <w:r w:rsidRPr="00B93783">
              <w:t>- block check character</w:t>
            </w:r>
          </w:p>
          <w:p w14:paraId="5C6761B4" w14:textId="77777777" w:rsidR="002663EB" w:rsidRPr="00B93783" w:rsidRDefault="002663EB" w:rsidP="0026688B">
            <w:pPr>
              <w:spacing w:line="240" w:lineRule="exact"/>
            </w:pPr>
          </w:p>
        </w:tc>
        <w:tc>
          <w:tcPr>
            <w:tcW w:w="3607" w:type="dxa"/>
            <w:vAlign w:val="bottom"/>
          </w:tcPr>
          <w:p w14:paraId="051C2703" w14:textId="77777777" w:rsidR="002663EB" w:rsidRPr="00B93783" w:rsidRDefault="002663EB" w:rsidP="0026688B">
            <w:pPr>
              <w:spacing w:line="240" w:lineRule="exact"/>
            </w:pPr>
            <w:r w:rsidRPr="00B93783">
              <w:t>- символ проверки (контроля) блока (на избыточ</w:t>
            </w:r>
            <w:r w:rsidRPr="00B93783">
              <w:lastRenderedPageBreak/>
              <w:t>н</w:t>
            </w:r>
            <w:r w:rsidRPr="00B93783">
              <w:lastRenderedPageBreak/>
              <w:t>ость)</w:t>
            </w:r>
          </w:p>
        </w:tc>
        <w:tc>
          <w:tcPr>
            <w:tcW w:w="6551" w:type="dxa"/>
          </w:tcPr>
          <w:p w14:paraId="241151CB" w14:textId="77777777" w:rsidR="002663EB" w:rsidRPr="00B93783" w:rsidRDefault="002663EB" w:rsidP="0026688B">
            <w:pPr>
              <w:spacing w:line="240" w:lineRule="exact"/>
            </w:pPr>
            <w:r w:rsidRPr="00B93783">
              <w:t>- блокни (орти</w:t>
            </w:r>
            <w:r w:rsidR="00B93783">
              <w:t>қ</w:t>
            </w:r>
            <w:r w:rsidRPr="00B93783">
              <w:t>чаликка</w:t>
            </w:r>
            <w:r w:rsidRPr="00B93783">
              <w:lastRenderedPageBreak/>
              <w:t>)</w:t>
            </w:r>
            <w:r w:rsidRPr="00B93783">
              <w:lastRenderedPageBreak/>
              <w:t xml:space="preserve"> текшириш (назорат </w:t>
            </w:r>
            <w:r w:rsidR="00B93783">
              <w:t>қ</w:t>
            </w:r>
            <w:r w:rsidRPr="00B93783">
              <w:t>илиш) символи</w:t>
            </w:r>
          </w:p>
        </w:tc>
      </w:tr>
      <w:tr w:rsidR="002663EB" w:rsidRPr="00B93783" w14:paraId="3DF5E8CF" w14:textId="77777777" w:rsidTr="0026688B">
        <w:tc>
          <w:tcPr>
            <w:tcW w:w="2394" w:type="dxa"/>
            <w:vAlign w:val="bottom"/>
          </w:tcPr>
          <w:p w14:paraId="6BA7E264" w14:textId="77777777" w:rsidR="002663EB" w:rsidRPr="00B93783" w:rsidRDefault="002663EB" w:rsidP="002663EB">
            <w:r w:rsidRPr="00B93783">
              <w:t>ВСD</w:t>
            </w:r>
          </w:p>
          <w:p w14:paraId="22A50C0B" w14:textId="77777777" w:rsidR="002663EB" w:rsidRPr="00B93783" w:rsidRDefault="002663EB" w:rsidP="002663EB"/>
          <w:p w14:paraId="30CBC343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140E9CD6" w14:textId="77777777" w:rsidR="002663EB" w:rsidRPr="00B93783" w:rsidRDefault="002663EB" w:rsidP="002663EB">
            <w:r w:rsidRPr="00B93783">
              <w:t>- binary-coded notation</w:t>
            </w:r>
          </w:p>
          <w:p w14:paraId="0FA379C3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0D82F447" w14:textId="77777777" w:rsidR="002663EB" w:rsidRPr="00B93783" w:rsidRDefault="002663EB" w:rsidP="002663EB">
            <w:r w:rsidRPr="00B93783">
              <w:t>- представление  десятичных чисел в двоично-д</w:t>
            </w:r>
            <w:r w:rsidRPr="00B93783">
              <w:lastRenderedPageBreak/>
              <w:t>е</w:t>
            </w:r>
            <w:r w:rsidRPr="00B93783">
              <w:t>сятичном коде</w:t>
            </w:r>
          </w:p>
        </w:tc>
        <w:tc>
          <w:tcPr>
            <w:tcW w:w="6551" w:type="dxa"/>
          </w:tcPr>
          <w:p w14:paraId="73E1F160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нлик сонларни иккилик-</w:t>
            </w:r>
            <w:r w:rsidR="00B93783">
              <w:t>ў</w:t>
            </w:r>
            <w:r w:rsidRPr="00B93783">
              <w:t>нлик кодида ифодалаш</w:t>
            </w:r>
          </w:p>
        </w:tc>
      </w:tr>
      <w:tr w:rsidR="002663EB" w:rsidRPr="00B93783" w14:paraId="243B7108" w14:textId="77777777" w:rsidTr="0026688B">
        <w:tc>
          <w:tcPr>
            <w:tcW w:w="2394" w:type="dxa"/>
            <w:vAlign w:val="bottom"/>
          </w:tcPr>
          <w:p w14:paraId="1DF12DA2" w14:textId="77777777" w:rsidR="002663EB" w:rsidRPr="00B93783" w:rsidRDefault="002663EB" w:rsidP="002663EB">
            <w:r w:rsidRPr="00B93783">
              <w:t>ВСD</w:t>
            </w:r>
          </w:p>
          <w:p w14:paraId="487070EC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1CA8FC1B" w14:textId="77777777" w:rsidR="002663EB" w:rsidRPr="00B93783" w:rsidRDefault="002663EB" w:rsidP="002663EB">
            <w:r w:rsidRPr="00B93783">
              <w:t>- binary-coded decimal</w:t>
            </w:r>
          </w:p>
        </w:tc>
        <w:tc>
          <w:tcPr>
            <w:tcW w:w="3607" w:type="dxa"/>
            <w:vAlign w:val="bottom"/>
          </w:tcPr>
          <w:p w14:paraId="19DC60A4" w14:textId="77777777" w:rsidR="002663EB" w:rsidRPr="00B93783" w:rsidRDefault="002663EB" w:rsidP="002663EB">
            <w:r w:rsidRPr="00B93783">
              <w:t>- двоично-кодированное десятичное</w:t>
            </w:r>
          </w:p>
        </w:tc>
        <w:tc>
          <w:tcPr>
            <w:tcW w:w="6551" w:type="dxa"/>
          </w:tcPr>
          <w:p w14:paraId="36743C56" w14:textId="77777777" w:rsidR="002663EB" w:rsidRPr="00B93783" w:rsidRDefault="002663EB" w:rsidP="002663EB">
            <w:r w:rsidRPr="00B93783">
              <w:t xml:space="preserve">- иккилик-кодланган </w:t>
            </w:r>
            <w:r w:rsidR="00B93783">
              <w:t>ў</w:t>
            </w:r>
            <w:r w:rsidRPr="00B93783">
              <w:t>нлик</w:t>
            </w:r>
          </w:p>
        </w:tc>
      </w:tr>
      <w:tr w:rsidR="002663EB" w:rsidRPr="00B93783" w14:paraId="25ECA79A" w14:textId="77777777" w:rsidTr="0026688B">
        <w:tc>
          <w:tcPr>
            <w:tcW w:w="2394" w:type="dxa"/>
            <w:vAlign w:val="bottom"/>
          </w:tcPr>
          <w:p w14:paraId="176C05D1" w14:textId="77777777" w:rsidR="002663EB" w:rsidRPr="00B93783" w:rsidRDefault="002663EB" w:rsidP="002663EB">
            <w:r w:rsidRPr="00B93783">
              <w:t>ВCD</w:t>
            </w:r>
          </w:p>
          <w:p w14:paraId="2627E876" w14:textId="77777777" w:rsidR="002663EB" w:rsidRPr="00B93783" w:rsidRDefault="002663EB" w:rsidP="002663EB"/>
          <w:p w14:paraId="640DBFEC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7E889E64" w14:textId="77777777" w:rsidR="002663EB" w:rsidRPr="00B93783" w:rsidRDefault="002663EB" w:rsidP="002663EB">
            <w:r w:rsidRPr="00B93783">
              <w:t>- between comfort and discomfort</w:t>
            </w:r>
          </w:p>
        </w:tc>
        <w:tc>
          <w:tcPr>
            <w:tcW w:w="3607" w:type="dxa"/>
            <w:vAlign w:val="bottom"/>
          </w:tcPr>
          <w:p w14:paraId="5A31647A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граничная освещенность</w:t>
            </w:r>
          </w:p>
          <w:p w14:paraId="33E889CB" w14:textId="77777777" w:rsidR="002663EB" w:rsidRPr="00B93783" w:rsidRDefault="002663EB" w:rsidP="002663EB"/>
          <w:p w14:paraId="7AFAF2AE" w14:textId="77777777" w:rsidR="002663EB" w:rsidRPr="00B93783" w:rsidRDefault="002663EB" w:rsidP="002663EB"/>
        </w:tc>
        <w:tc>
          <w:tcPr>
            <w:tcW w:w="6551" w:type="dxa"/>
          </w:tcPr>
          <w:p w14:paraId="083CF76C" w14:textId="77777777" w:rsidR="002663EB" w:rsidRPr="00B93783" w:rsidRDefault="002663EB" w:rsidP="002663EB">
            <w:r w:rsidRPr="00B93783">
              <w:t>- чегаравий ёритилганлик</w:t>
            </w:r>
          </w:p>
        </w:tc>
      </w:tr>
      <w:tr w:rsidR="002663EB" w:rsidRPr="00B93783" w14:paraId="4DFA477B" w14:textId="77777777" w:rsidTr="0026688B">
        <w:trPr>
          <w:trHeight w:val="441"/>
        </w:trPr>
        <w:tc>
          <w:tcPr>
            <w:tcW w:w="2394" w:type="dxa"/>
            <w:vAlign w:val="bottom"/>
          </w:tcPr>
          <w:p w14:paraId="02E68FB9" w14:textId="77777777" w:rsidR="002663EB" w:rsidRPr="00B93783" w:rsidRDefault="002663EB" w:rsidP="002663EB">
            <w:r w:rsidRPr="00B93783">
              <w:t>ВСD/Q</w:t>
            </w:r>
          </w:p>
          <w:p w14:paraId="62245857" w14:textId="77777777" w:rsidR="002663EB" w:rsidRPr="00B93783" w:rsidRDefault="002663EB" w:rsidP="002663EB"/>
          <w:p w14:paraId="275DDAED" w14:textId="77777777" w:rsidR="002663EB" w:rsidRPr="00B93783" w:rsidRDefault="002663EB" w:rsidP="002663EB"/>
        </w:tc>
        <w:tc>
          <w:tcPr>
            <w:tcW w:w="2258" w:type="dxa"/>
            <w:shd w:val="clear" w:color="auto" w:fill="auto"/>
            <w:vAlign w:val="bottom"/>
          </w:tcPr>
          <w:p w14:paraId="56A46DFE" w14:textId="77777777" w:rsidR="002663EB" w:rsidRPr="00B93783" w:rsidRDefault="002663EB" w:rsidP="002663EB">
            <w:r w:rsidRPr="00B93783">
              <w:t>- binary -coded decimal/quaternary</w:t>
            </w:r>
          </w:p>
        </w:tc>
        <w:tc>
          <w:tcPr>
            <w:tcW w:w="3607" w:type="dxa"/>
            <w:shd w:val="clear" w:color="auto" w:fill="auto"/>
            <w:vAlign w:val="bottom"/>
          </w:tcPr>
          <w:p w14:paraId="7D1C9671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двоично-кодированный десятичный-четвертичный</w:t>
            </w:r>
          </w:p>
          <w:p w14:paraId="4CC45FD7" w14:textId="77777777" w:rsidR="002663EB" w:rsidRPr="00B93783" w:rsidRDefault="002663EB" w:rsidP="002663EB"/>
        </w:tc>
        <w:tc>
          <w:tcPr>
            <w:tcW w:w="6551" w:type="dxa"/>
            <w:shd w:val="clear" w:color="auto" w:fill="auto"/>
          </w:tcPr>
          <w:p w14:paraId="249D9F70" w14:textId="77777777" w:rsidR="002663EB" w:rsidRPr="00B93783" w:rsidRDefault="002663EB" w:rsidP="002663EB">
            <w:r w:rsidRPr="00B93783">
              <w:t xml:space="preserve">- иккилик-кодлаган </w:t>
            </w:r>
            <w:r w:rsidR="00B93783">
              <w:t>ў</w:t>
            </w:r>
            <w:r w:rsidRPr="00B93783">
              <w:t>нлик-чораклик</w:t>
            </w:r>
          </w:p>
        </w:tc>
      </w:tr>
      <w:tr w:rsidR="002663EB" w:rsidRPr="0026688B" w14:paraId="514E4980" w14:textId="77777777" w:rsidTr="0026688B">
        <w:trPr>
          <w:trHeight w:val="440"/>
        </w:trPr>
        <w:tc>
          <w:tcPr>
            <w:tcW w:w="2394" w:type="dxa"/>
          </w:tcPr>
          <w:p w14:paraId="15951194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BCF</w:t>
            </w:r>
          </w:p>
        </w:tc>
        <w:tc>
          <w:tcPr>
            <w:tcW w:w="2258" w:type="dxa"/>
            <w:shd w:val="clear" w:color="auto" w:fill="auto"/>
          </w:tcPr>
          <w:p w14:paraId="12D010B8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Bearer Control Function</w:t>
            </w:r>
          </w:p>
        </w:tc>
        <w:tc>
          <w:tcPr>
            <w:tcW w:w="3607" w:type="dxa"/>
            <w:shd w:val="clear" w:color="auto" w:fill="auto"/>
          </w:tcPr>
          <w:p w14:paraId="531E0DED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функция управления носителем </w:t>
            </w:r>
            <w:r w:rsidRPr="0026688B">
              <w:rPr>
                <w:lang w:val="en-US"/>
              </w:rPr>
              <w:t>(BICC)</w:t>
            </w:r>
          </w:p>
        </w:tc>
        <w:tc>
          <w:tcPr>
            <w:tcW w:w="6551" w:type="dxa"/>
            <w:shd w:val="clear" w:color="auto" w:fill="auto"/>
          </w:tcPr>
          <w:p w14:paraId="430927F2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en-US"/>
              </w:rPr>
              <w:t>(BICC)</w:t>
            </w:r>
            <w:r w:rsidRPr="0026688B">
              <w:rPr>
                <w:lang w:val="uz-Cyrl-UZ"/>
              </w:rPr>
              <w:t xml:space="preserve"> элтувчисини бошқариш функцияси</w:t>
            </w:r>
          </w:p>
        </w:tc>
      </w:tr>
      <w:tr w:rsidR="002663EB" w:rsidRPr="00B93783" w14:paraId="1EA974A4" w14:textId="77777777" w:rsidTr="0026688B">
        <w:tc>
          <w:tcPr>
            <w:tcW w:w="2394" w:type="dxa"/>
            <w:vAlign w:val="bottom"/>
          </w:tcPr>
          <w:p w14:paraId="4366A47E" w14:textId="77777777" w:rsidR="002663EB" w:rsidRPr="00B93783" w:rsidRDefault="002663EB" w:rsidP="002663EB">
            <w:r w:rsidRPr="00B93783">
              <w:t>ВСI</w:t>
            </w:r>
          </w:p>
          <w:p w14:paraId="53C14C51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39999166" w14:textId="77777777" w:rsidR="002663EB" w:rsidRPr="00B93783" w:rsidRDefault="002663EB" w:rsidP="002663EB">
            <w:r w:rsidRPr="00B93783">
              <w:t>- binary -coded information</w:t>
            </w:r>
          </w:p>
        </w:tc>
        <w:tc>
          <w:tcPr>
            <w:tcW w:w="3607" w:type="dxa"/>
            <w:vAlign w:val="bottom"/>
          </w:tcPr>
          <w:p w14:paraId="536BC4F4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двоично-кодированная информация</w:t>
            </w:r>
          </w:p>
        </w:tc>
        <w:tc>
          <w:tcPr>
            <w:tcW w:w="6551" w:type="dxa"/>
          </w:tcPr>
          <w:p w14:paraId="686FA8BE" w14:textId="77777777" w:rsidR="002663EB" w:rsidRPr="00B93783" w:rsidRDefault="002663EB" w:rsidP="002663EB">
            <w:r w:rsidRPr="00B93783">
              <w:t>- иккилик-кодлаган ахборот</w:t>
            </w:r>
          </w:p>
        </w:tc>
      </w:tr>
      <w:tr w:rsidR="002663EB" w:rsidRPr="00B93783" w14:paraId="3FB59BF9" w14:textId="77777777" w:rsidTr="0026688B">
        <w:tc>
          <w:tcPr>
            <w:tcW w:w="2394" w:type="dxa"/>
            <w:vAlign w:val="bottom"/>
          </w:tcPr>
          <w:p w14:paraId="65EC7578" w14:textId="77777777" w:rsidR="002663EB" w:rsidRPr="00B93783" w:rsidRDefault="002663EB" w:rsidP="002663EB">
            <w:r w:rsidRPr="00B93783">
              <w:t>ВСI</w:t>
            </w:r>
          </w:p>
          <w:p w14:paraId="3B6357C8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6D2B6FAA" w14:textId="77777777" w:rsidR="002663EB" w:rsidRPr="00B93783" w:rsidRDefault="002663EB" w:rsidP="002663EB">
            <w:r w:rsidRPr="00B93783">
              <w:t>- broadcast  interference</w:t>
            </w:r>
          </w:p>
        </w:tc>
        <w:tc>
          <w:tcPr>
            <w:tcW w:w="3607" w:type="dxa"/>
            <w:vAlign w:val="bottom"/>
          </w:tcPr>
          <w:p w14:paraId="3667CF0F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помехи радиовещания</w:t>
            </w:r>
          </w:p>
          <w:p w14:paraId="477F477E" w14:textId="77777777" w:rsidR="002663EB" w:rsidRPr="00B93783" w:rsidRDefault="002663EB" w:rsidP="002663EB"/>
        </w:tc>
        <w:tc>
          <w:tcPr>
            <w:tcW w:w="6551" w:type="dxa"/>
          </w:tcPr>
          <w:p w14:paraId="78E68CD4" w14:textId="77777777" w:rsidR="002663EB" w:rsidRPr="00B93783" w:rsidRDefault="002663EB" w:rsidP="002663EB">
            <w:r w:rsidRPr="00B93783">
              <w:t>- радиоэшиттириш хала</w:t>
            </w:r>
            <w:r w:rsidR="00B93783">
              <w:t>қ</w:t>
            </w:r>
            <w:r w:rsidRPr="00B93783">
              <w:t xml:space="preserve">итлари  </w:t>
            </w:r>
          </w:p>
        </w:tc>
      </w:tr>
      <w:tr w:rsidR="002663EB" w:rsidRPr="00B93783" w14:paraId="2CD49ED6" w14:textId="77777777" w:rsidTr="0026688B">
        <w:trPr>
          <w:trHeight w:val="297"/>
        </w:trPr>
        <w:tc>
          <w:tcPr>
            <w:tcW w:w="2394" w:type="dxa"/>
            <w:vAlign w:val="bottom"/>
          </w:tcPr>
          <w:p w14:paraId="352D7C25" w14:textId="77777777" w:rsidR="002663EB" w:rsidRPr="00B93783" w:rsidRDefault="002663EB" w:rsidP="002663EB">
            <w:r w:rsidRPr="00B93783">
              <w:t>BCL, bcl</w:t>
            </w:r>
          </w:p>
          <w:p w14:paraId="2D00655E" w14:textId="77777777" w:rsidR="002663EB" w:rsidRPr="00B93783" w:rsidRDefault="002663EB" w:rsidP="002663EB"/>
        </w:tc>
        <w:tc>
          <w:tcPr>
            <w:tcW w:w="2258" w:type="dxa"/>
            <w:shd w:val="clear" w:color="auto" w:fill="auto"/>
            <w:vAlign w:val="bottom"/>
          </w:tcPr>
          <w:p w14:paraId="033D9D65" w14:textId="77777777" w:rsidR="002663EB" w:rsidRPr="00B93783" w:rsidRDefault="002663EB" w:rsidP="002663EB">
            <w:r w:rsidRPr="00B93783">
              <w:t>- broadcast listener</w:t>
            </w:r>
          </w:p>
        </w:tc>
        <w:tc>
          <w:tcPr>
            <w:tcW w:w="3607" w:type="dxa"/>
            <w:shd w:val="clear" w:color="auto" w:fill="auto"/>
            <w:vAlign w:val="bottom"/>
          </w:tcPr>
          <w:p w14:paraId="6DCBE1CA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радиослушатель</w:t>
            </w:r>
          </w:p>
          <w:p w14:paraId="41A1E1C5" w14:textId="77777777" w:rsidR="002663EB" w:rsidRPr="00B93783" w:rsidRDefault="002663EB" w:rsidP="002663EB"/>
        </w:tc>
        <w:tc>
          <w:tcPr>
            <w:tcW w:w="6551" w:type="dxa"/>
            <w:shd w:val="clear" w:color="auto" w:fill="auto"/>
          </w:tcPr>
          <w:p w14:paraId="7A5F15CF" w14:textId="77777777" w:rsidR="002663EB" w:rsidRPr="00B93783" w:rsidRDefault="002663EB" w:rsidP="002663EB">
            <w:r w:rsidRPr="00B93783">
              <w:t>- радиотингловчи</w:t>
            </w:r>
          </w:p>
        </w:tc>
      </w:tr>
      <w:tr w:rsidR="002663EB" w:rsidRPr="0026688B" w14:paraId="22E5C355" w14:textId="77777777" w:rsidTr="0026688B">
        <w:trPr>
          <w:trHeight w:val="296"/>
        </w:trPr>
        <w:tc>
          <w:tcPr>
            <w:tcW w:w="2394" w:type="dxa"/>
          </w:tcPr>
          <w:p w14:paraId="73DE3C4C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BC</w:t>
            </w:r>
            <w:r w:rsidRPr="00B93783">
              <w:t>-</w:t>
            </w:r>
            <w:r w:rsidRPr="0026688B">
              <w:rPr>
                <w:lang w:val="en-US"/>
              </w:rPr>
              <w:t xml:space="preserve">IWF </w:t>
            </w:r>
          </w:p>
        </w:tc>
        <w:tc>
          <w:tcPr>
            <w:tcW w:w="2258" w:type="dxa"/>
            <w:shd w:val="clear" w:color="auto" w:fill="auto"/>
          </w:tcPr>
          <w:p w14:paraId="2FBC3788" w14:textId="77777777" w:rsidR="002663EB" w:rsidRPr="00B93783" w:rsidRDefault="002663EB" w:rsidP="002663EB">
            <w:r w:rsidRPr="0026688B">
              <w:rPr>
                <w:lang w:val="en-US"/>
              </w:rPr>
              <w:t>Bearer Control Interworking Function</w:t>
            </w:r>
          </w:p>
        </w:tc>
        <w:tc>
          <w:tcPr>
            <w:tcW w:w="3607" w:type="dxa"/>
            <w:shd w:val="clear" w:color="auto" w:fill="auto"/>
          </w:tcPr>
          <w:p w14:paraId="62AB2310" w14:textId="77777777" w:rsidR="002663EB" w:rsidRPr="00B93783" w:rsidRDefault="002663EB" w:rsidP="002663EB">
            <w:r w:rsidRPr="00B93783">
              <w:t xml:space="preserve">- функции взоимодействия </w:t>
            </w:r>
            <w:r w:rsidRPr="0026688B">
              <w:rPr>
                <w:lang w:val="en-US"/>
              </w:rPr>
              <w:t>BCF</w:t>
            </w:r>
            <w:r w:rsidRPr="00B93783">
              <w:t>, использующих разные протоколы (</w:t>
            </w:r>
            <w:r w:rsidRPr="0026688B">
              <w:rPr>
                <w:lang w:val="en-US"/>
              </w:rPr>
              <w:t>BICC</w:t>
            </w:r>
            <w:r w:rsidRPr="00B93783">
              <w:t>)</w:t>
            </w:r>
          </w:p>
        </w:tc>
        <w:tc>
          <w:tcPr>
            <w:tcW w:w="6551" w:type="dxa"/>
            <w:shd w:val="clear" w:color="auto" w:fill="auto"/>
          </w:tcPr>
          <w:p w14:paraId="5A6D01AA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t>(</w:t>
            </w:r>
            <w:r w:rsidRPr="0026688B">
              <w:rPr>
                <w:lang w:val="en-US"/>
              </w:rPr>
              <w:t>BICC</w:t>
            </w:r>
            <w:r w:rsidRPr="00B93783">
              <w:t>)</w:t>
            </w:r>
            <w:r w:rsidRPr="0026688B">
              <w:rPr>
                <w:lang w:val="uz-Cyrl-UZ"/>
              </w:rPr>
              <w:t xml:space="preserve"> турли протоколларидан фойдаланувчи </w:t>
            </w:r>
            <w:r w:rsidRPr="0026688B">
              <w:rPr>
                <w:lang w:val="en-US"/>
              </w:rPr>
              <w:t>BCF</w:t>
            </w:r>
            <w:r w:rsidRPr="0026688B">
              <w:rPr>
                <w:lang w:val="uz-Cyrl-UZ"/>
              </w:rPr>
              <w:t xml:space="preserve"> нинг </w:t>
            </w:r>
            <w:r w:rsidR="00B93783" w:rsidRPr="0026688B">
              <w:rPr>
                <w:lang w:val="uz-Cyrl-UZ"/>
              </w:rPr>
              <w:t>ў</w:t>
            </w:r>
            <w:r w:rsidRPr="0026688B">
              <w:rPr>
                <w:lang w:val="uz-Cyrl-UZ"/>
              </w:rPr>
              <w:t>заро таъсирлашиш функцияси</w:t>
            </w:r>
          </w:p>
        </w:tc>
      </w:tr>
      <w:tr w:rsidR="002663EB" w:rsidRPr="00B93783" w14:paraId="117E3DCE" w14:textId="77777777" w:rsidTr="0026688B">
        <w:tc>
          <w:tcPr>
            <w:tcW w:w="2394" w:type="dxa"/>
            <w:vAlign w:val="bottom"/>
          </w:tcPr>
          <w:p w14:paraId="63834EEC" w14:textId="77777777" w:rsidR="002663EB" w:rsidRPr="00B93783" w:rsidRDefault="002663EB" w:rsidP="002663EB">
            <w:r w:rsidRPr="00B93783">
              <w:t>BCN</w:t>
            </w:r>
          </w:p>
          <w:p w14:paraId="3F7792AB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69428947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Beacon/</w:t>
            </w:r>
            <w:r w:rsidRPr="00B93783">
              <w:t xml:space="preserve"> </w:t>
            </w:r>
            <w:r w:rsidRPr="0026688B">
              <w:rPr>
                <w:lang w:val="en-US"/>
              </w:rPr>
              <w:t>Beaconing</w:t>
            </w:r>
          </w:p>
        </w:tc>
        <w:tc>
          <w:tcPr>
            <w:tcW w:w="3607" w:type="dxa"/>
          </w:tcPr>
          <w:p w14:paraId="38995CDC" w14:textId="77777777" w:rsidR="002663EB" w:rsidRPr="00B93783" w:rsidRDefault="002663EB" w:rsidP="002663EB">
            <w:r w:rsidRPr="00B93783">
              <w:t xml:space="preserve"> - (сетевой) маяк/сигнал</w:t>
            </w:r>
          </w:p>
        </w:tc>
        <w:tc>
          <w:tcPr>
            <w:tcW w:w="6551" w:type="dxa"/>
          </w:tcPr>
          <w:p w14:paraId="6E8C2542" w14:textId="77777777" w:rsidR="002663EB" w:rsidRPr="00B93783" w:rsidRDefault="002663EB" w:rsidP="002663EB">
            <w:r w:rsidRPr="00B93783">
              <w:t>- (тармо</w:t>
            </w:r>
            <w:r w:rsidR="00B93783">
              <w:t>қ</w:t>
            </w:r>
            <w:r w:rsidRPr="00B93783">
              <w:t>) маё</w:t>
            </w:r>
            <w:r w:rsidR="00B93783">
              <w:t>қ</w:t>
            </w:r>
            <w:r w:rsidRPr="00B93783">
              <w:t xml:space="preserve">/сигнал  </w:t>
            </w:r>
          </w:p>
        </w:tc>
      </w:tr>
      <w:tr w:rsidR="002663EB" w:rsidRPr="00B93783" w14:paraId="6956ED9B" w14:textId="77777777" w:rsidTr="0026688B">
        <w:tc>
          <w:tcPr>
            <w:tcW w:w="2394" w:type="dxa"/>
            <w:vAlign w:val="bottom"/>
          </w:tcPr>
          <w:p w14:paraId="3315BFCF" w14:textId="77777777" w:rsidR="002663EB" w:rsidRPr="00B93783" w:rsidRDefault="002663EB" w:rsidP="002663EB">
            <w:r w:rsidRPr="00B93783">
              <w:t>BCN</w:t>
            </w:r>
          </w:p>
          <w:p w14:paraId="646C35F9" w14:textId="77777777" w:rsidR="002663EB" w:rsidRPr="00B93783" w:rsidRDefault="002663EB" w:rsidP="002663EB"/>
          <w:p w14:paraId="265F8021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38C33054" w14:textId="77777777" w:rsidR="002663EB" w:rsidRPr="00B93783" w:rsidRDefault="002663EB" w:rsidP="002663EB">
            <w:r w:rsidRPr="00B93783">
              <w:t>- broadband communication network</w:t>
            </w:r>
          </w:p>
        </w:tc>
        <w:tc>
          <w:tcPr>
            <w:tcW w:w="3607" w:type="dxa"/>
            <w:vAlign w:val="bottom"/>
          </w:tcPr>
          <w:p w14:paraId="3321E527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широкополосная сеть связи</w:t>
            </w:r>
          </w:p>
          <w:p w14:paraId="3660CC74" w14:textId="77777777" w:rsidR="002663EB" w:rsidRPr="00B93783" w:rsidRDefault="002663EB" w:rsidP="002663EB"/>
        </w:tc>
        <w:tc>
          <w:tcPr>
            <w:tcW w:w="6551" w:type="dxa"/>
          </w:tcPr>
          <w:p w14:paraId="3A905C53" w14:textId="77777777" w:rsidR="002663EB" w:rsidRPr="00B93783" w:rsidRDefault="002663EB" w:rsidP="002663EB">
            <w:r w:rsidRPr="00B93783">
              <w:t>- кенг полосали ало</w:t>
            </w:r>
            <w:r w:rsidR="00B93783">
              <w:t>қ</w:t>
            </w:r>
            <w:r w:rsidRPr="00B93783">
              <w:t>а тармо</w:t>
            </w:r>
            <w:r w:rsidR="00B93783">
              <w:t>ғ</w:t>
            </w:r>
            <w:r w:rsidRPr="00B93783">
              <w:t>и</w:t>
            </w:r>
          </w:p>
          <w:p w14:paraId="4F32C25B" w14:textId="77777777" w:rsidR="002663EB" w:rsidRPr="00B93783" w:rsidRDefault="002663EB" w:rsidP="002663EB"/>
        </w:tc>
      </w:tr>
      <w:tr w:rsidR="002663EB" w:rsidRPr="00B93783" w14:paraId="129090FF" w14:textId="77777777" w:rsidTr="0026688B">
        <w:tc>
          <w:tcPr>
            <w:tcW w:w="2394" w:type="dxa"/>
            <w:vAlign w:val="bottom"/>
          </w:tcPr>
          <w:p w14:paraId="46E63743" w14:textId="77777777" w:rsidR="002663EB" w:rsidRPr="00B93783" w:rsidRDefault="002663EB" w:rsidP="002663EB">
            <w:r w:rsidRPr="00B93783">
              <w:t>BCN</w:t>
            </w:r>
          </w:p>
          <w:p w14:paraId="08E2EB05" w14:textId="77777777" w:rsidR="002663EB" w:rsidRPr="00B93783" w:rsidRDefault="002663EB" w:rsidP="002663EB"/>
          <w:p w14:paraId="045EE4F4" w14:textId="77777777" w:rsidR="002663EB" w:rsidRPr="00B93783" w:rsidRDefault="002663EB" w:rsidP="002663EB"/>
          <w:p w14:paraId="478218B7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64FB0789" w14:textId="77777777" w:rsidR="002663EB" w:rsidRPr="00B93783" w:rsidRDefault="002663EB" w:rsidP="002663EB">
            <w:r w:rsidRPr="00B93783">
              <w:t>- business communication network</w:t>
            </w:r>
          </w:p>
          <w:p w14:paraId="0D5CF18F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41ABA5CF" w14:textId="77777777" w:rsidR="002663EB" w:rsidRPr="00B93783" w:rsidRDefault="002663EB" w:rsidP="002663EB">
            <w:r w:rsidRPr="00B93783">
              <w:t xml:space="preserve">- коммерческая сеть связи//сеть бизнес-связи  </w:t>
            </w:r>
          </w:p>
          <w:p w14:paraId="7104CC24" w14:textId="77777777" w:rsidR="002663EB" w:rsidRPr="00B93783" w:rsidRDefault="002663EB" w:rsidP="002663EB"/>
          <w:p w14:paraId="60186807" w14:textId="77777777" w:rsidR="002663EB" w:rsidRPr="00B93783" w:rsidRDefault="002663EB" w:rsidP="002663EB"/>
        </w:tc>
        <w:tc>
          <w:tcPr>
            <w:tcW w:w="6551" w:type="dxa"/>
          </w:tcPr>
          <w:p w14:paraId="235BC490" w14:textId="77777777" w:rsidR="002663EB" w:rsidRPr="00B93783" w:rsidRDefault="002663EB" w:rsidP="002663EB">
            <w:r w:rsidRPr="00B93783">
              <w:t>- тижорат ало</w:t>
            </w:r>
            <w:r w:rsidR="00B93783">
              <w:t>қ</w:t>
            </w:r>
            <w:r w:rsidRPr="00B93783">
              <w:t>а тармо</w:t>
            </w:r>
            <w:r w:rsidR="00B93783">
              <w:t>ғ</w:t>
            </w:r>
            <w:r w:rsidRPr="00B93783">
              <w:t>и//бизнес-ало</w:t>
            </w:r>
            <w:r w:rsidR="00B93783">
              <w:t>қ</w:t>
            </w:r>
            <w:r w:rsidRPr="00B93783">
              <w:t>а тармо</w:t>
            </w:r>
            <w:r w:rsidR="00B93783">
              <w:t>ғ</w:t>
            </w:r>
            <w:r w:rsidRPr="00B93783">
              <w:t>и</w:t>
            </w:r>
          </w:p>
        </w:tc>
      </w:tr>
      <w:tr w:rsidR="002663EB" w:rsidRPr="00B93783" w14:paraId="3865AAAF" w14:textId="77777777" w:rsidTr="0026688B">
        <w:tc>
          <w:tcPr>
            <w:tcW w:w="2394" w:type="dxa"/>
            <w:vAlign w:val="bottom"/>
          </w:tcPr>
          <w:p w14:paraId="4F174174" w14:textId="77777777" w:rsidR="002663EB" w:rsidRPr="00B93783" w:rsidRDefault="002663EB" w:rsidP="002663EB">
            <w:r w:rsidRPr="00B93783">
              <w:t>ВСО</w:t>
            </w:r>
          </w:p>
          <w:p w14:paraId="4A36EF88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38901FEE" w14:textId="77777777" w:rsidR="002663EB" w:rsidRPr="00B93783" w:rsidRDefault="002663EB" w:rsidP="002663EB">
            <w:r w:rsidRPr="00B93783">
              <w:t>- binary-coded octal</w:t>
            </w:r>
          </w:p>
        </w:tc>
        <w:tc>
          <w:tcPr>
            <w:tcW w:w="3607" w:type="dxa"/>
            <w:vAlign w:val="bottom"/>
          </w:tcPr>
          <w:p w14:paraId="0C25BA0B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двоично-кодированный восьмеричный</w:t>
            </w:r>
          </w:p>
        </w:tc>
        <w:tc>
          <w:tcPr>
            <w:tcW w:w="6551" w:type="dxa"/>
          </w:tcPr>
          <w:p w14:paraId="1E5EDD8A" w14:textId="77777777" w:rsidR="002663EB" w:rsidRPr="00B93783" w:rsidRDefault="002663EB" w:rsidP="002663EB">
            <w:r w:rsidRPr="00B93783">
              <w:t xml:space="preserve">- иккилик-кодланган саккизлик </w:t>
            </w:r>
          </w:p>
        </w:tc>
      </w:tr>
      <w:tr w:rsidR="002663EB" w:rsidRPr="00B93783" w14:paraId="24C69B87" w14:textId="77777777" w:rsidTr="0026688B">
        <w:tc>
          <w:tcPr>
            <w:tcW w:w="2394" w:type="dxa"/>
            <w:vAlign w:val="bottom"/>
          </w:tcPr>
          <w:p w14:paraId="2F51D437" w14:textId="77777777" w:rsidR="002663EB" w:rsidRPr="00B93783" w:rsidRDefault="002663EB" w:rsidP="002663EB">
            <w:r w:rsidRPr="00B93783">
              <w:t>BCR</w:t>
            </w:r>
          </w:p>
          <w:p w14:paraId="7147173F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4F53C0D9" w14:textId="77777777" w:rsidR="002663EB" w:rsidRPr="00B93783" w:rsidRDefault="002663EB" w:rsidP="002663EB">
            <w:r w:rsidRPr="00B93783">
              <w:t>- Business Card Reader</w:t>
            </w:r>
          </w:p>
        </w:tc>
        <w:tc>
          <w:tcPr>
            <w:tcW w:w="3607" w:type="dxa"/>
            <w:vAlign w:val="bottom"/>
          </w:tcPr>
          <w:p w14:paraId="5B1A3380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устройство чтения визитных карточек</w:t>
            </w:r>
          </w:p>
        </w:tc>
        <w:tc>
          <w:tcPr>
            <w:tcW w:w="6551" w:type="dxa"/>
          </w:tcPr>
          <w:p w14:paraId="17369A35" w14:textId="77777777" w:rsidR="002663EB" w:rsidRPr="00B93783" w:rsidRDefault="002663EB" w:rsidP="002663EB">
            <w:r w:rsidRPr="00B93783">
              <w:t xml:space="preserve">- ташриф </w:t>
            </w:r>
            <w:r w:rsidR="00B93783">
              <w:t>қ</w:t>
            </w:r>
            <w:r w:rsidRPr="00B93783">
              <w:t>о</w:t>
            </w:r>
            <w:r w:rsidR="00B93783">
              <w:t>ғ</w:t>
            </w:r>
            <w:r w:rsidRPr="00B93783">
              <w:t xml:space="preserve">озларини </w:t>
            </w:r>
            <w:r w:rsidR="00B93783">
              <w:t>ўқ</w:t>
            </w:r>
            <w:r w:rsidRPr="00B93783">
              <w:t xml:space="preserve">иш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3B0C46DB" w14:textId="77777777" w:rsidTr="0026688B">
        <w:tc>
          <w:tcPr>
            <w:tcW w:w="2394" w:type="dxa"/>
            <w:vAlign w:val="bottom"/>
          </w:tcPr>
          <w:p w14:paraId="72494D53" w14:textId="77777777" w:rsidR="002663EB" w:rsidRPr="00B93783" w:rsidRDefault="002663EB" w:rsidP="002663EB">
            <w:r w:rsidRPr="00B93783">
              <w:t>BCS</w:t>
            </w:r>
          </w:p>
          <w:p w14:paraId="01286DB4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0705524F" w14:textId="77777777" w:rsidR="002663EB" w:rsidRPr="00B93783" w:rsidRDefault="002663EB" w:rsidP="002663EB">
            <w:r w:rsidRPr="00B93783">
              <w:t>- basic catalog structure</w:t>
            </w:r>
          </w:p>
        </w:tc>
        <w:tc>
          <w:tcPr>
            <w:tcW w:w="3607" w:type="dxa"/>
            <w:vAlign w:val="bottom"/>
          </w:tcPr>
          <w:p w14:paraId="723351DA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базовая структура каталога</w:t>
            </w:r>
          </w:p>
        </w:tc>
        <w:tc>
          <w:tcPr>
            <w:tcW w:w="6551" w:type="dxa"/>
          </w:tcPr>
          <w:p w14:paraId="35D80388" w14:textId="77777777" w:rsidR="002663EB" w:rsidRPr="00B93783" w:rsidRDefault="002663EB" w:rsidP="002663EB">
            <w:r w:rsidRPr="00B93783">
              <w:t>- каталогнинг асос тузилмаси</w:t>
            </w:r>
          </w:p>
        </w:tc>
      </w:tr>
      <w:tr w:rsidR="002663EB" w:rsidRPr="00B93783" w14:paraId="4D4328EC" w14:textId="77777777" w:rsidTr="0026688B">
        <w:tc>
          <w:tcPr>
            <w:tcW w:w="2394" w:type="dxa"/>
            <w:vAlign w:val="bottom"/>
          </w:tcPr>
          <w:p w14:paraId="61072037" w14:textId="77777777" w:rsidR="002663EB" w:rsidRPr="00B93783" w:rsidRDefault="002663EB" w:rsidP="002663EB">
            <w:r w:rsidRPr="00B93783">
              <w:t>ВСU</w:t>
            </w:r>
          </w:p>
          <w:p w14:paraId="696BC3F5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66497002" w14:textId="77777777" w:rsidR="002663EB" w:rsidRPr="00B93783" w:rsidRDefault="002663EB" w:rsidP="002663EB">
            <w:r w:rsidRPr="00B93783">
              <w:t>- buffer control unit</w:t>
            </w:r>
          </w:p>
        </w:tc>
        <w:tc>
          <w:tcPr>
            <w:tcW w:w="3607" w:type="dxa"/>
            <w:vAlign w:val="bottom"/>
          </w:tcPr>
          <w:p w14:paraId="2A5AED0C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блок управления буфером</w:t>
            </w:r>
          </w:p>
        </w:tc>
        <w:tc>
          <w:tcPr>
            <w:tcW w:w="6551" w:type="dxa"/>
          </w:tcPr>
          <w:p w14:paraId="7D44A38C" w14:textId="77777777" w:rsidR="002663EB" w:rsidRPr="00B93783" w:rsidRDefault="002663EB" w:rsidP="002663EB">
            <w:r w:rsidRPr="00B93783">
              <w:t>- буферни бош</w:t>
            </w:r>
            <w:r w:rsidR="00B93783">
              <w:t>қ</w:t>
            </w:r>
            <w:r w:rsidRPr="00B93783">
              <w:t>ариш блоки</w:t>
            </w:r>
          </w:p>
        </w:tc>
      </w:tr>
      <w:tr w:rsidR="002663EB" w:rsidRPr="00B93783" w14:paraId="32E29BDF" w14:textId="77777777" w:rsidTr="0026688B">
        <w:tc>
          <w:tcPr>
            <w:tcW w:w="2394" w:type="dxa"/>
            <w:vAlign w:val="bottom"/>
          </w:tcPr>
          <w:p w14:paraId="2485B157" w14:textId="77777777" w:rsidR="002663EB" w:rsidRPr="00B93783" w:rsidRDefault="002663EB" w:rsidP="002663EB">
            <w:r w:rsidRPr="00B93783">
              <w:t>ВСW</w:t>
            </w:r>
          </w:p>
          <w:p w14:paraId="37F114A6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36B1E711" w14:textId="77777777" w:rsidR="002663EB" w:rsidRPr="00B93783" w:rsidRDefault="002663EB" w:rsidP="002663EB">
            <w:r w:rsidRPr="00B93783">
              <w:t>- buffer control word</w:t>
            </w:r>
          </w:p>
        </w:tc>
        <w:tc>
          <w:tcPr>
            <w:tcW w:w="3607" w:type="dxa"/>
            <w:vAlign w:val="bottom"/>
          </w:tcPr>
          <w:p w14:paraId="61FA4AF2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lastRenderedPageBreak/>
              <w:t>с</w:t>
            </w:r>
            <w:r w:rsidRPr="00B93783">
              <w:lastRenderedPageBreak/>
              <w:t>лово управления б</w:t>
            </w:r>
            <w:r w:rsidRPr="00B93783">
              <w:lastRenderedPageBreak/>
              <w:t>уфером</w:t>
            </w:r>
          </w:p>
        </w:tc>
        <w:tc>
          <w:tcPr>
            <w:tcW w:w="6551" w:type="dxa"/>
          </w:tcPr>
          <w:p w14:paraId="5A1A0299" w14:textId="77777777" w:rsidR="002663EB" w:rsidRPr="00B93783" w:rsidRDefault="002663EB" w:rsidP="002663EB">
            <w:r w:rsidRPr="00B93783">
              <w:t xml:space="preserve">- </w:t>
            </w:r>
            <w:r w:rsidRPr="00B93783">
              <w:lastRenderedPageBreak/>
              <w:t>буферни бош</w:t>
            </w:r>
            <w:r w:rsidR="00B93783">
              <w:t>қ</w:t>
            </w:r>
            <w:r w:rsidRPr="00B93783">
              <w:t>ариш с</w:t>
            </w:r>
            <w:r w:rsidR="00B93783">
              <w:t>ў</w:t>
            </w:r>
            <w:r w:rsidRPr="00B93783">
              <w:t>зи</w:t>
            </w:r>
          </w:p>
        </w:tc>
      </w:tr>
      <w:tr w:rsidR="002663EB" w:rsidRPr="00B93783" w14:paraId="6F1570FD" w14:textId="77777777" w:rsidTr="0026688B">
        <w:tc>
          <w:tcPr>
            <w:tcW w:w="2394" w:type="dxa"/>
            <w:vAlign w:val="bottom"/>
          </w:tcPr>
          <w:p w14:paraId="3A829041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ВD</w:t>
            </w:r>
          </w:p>
          <w:p w14:paraId="3DE4EA13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58" w:type="dxa"/>
            <w:vAlign w:val="bottom"/>
          </w:tcPr>
          <w:p w14:paraId="11F4BA4A" w14:textId="77777777" w:rsidR="002663EB" w:rsidRPr="00B93783" w:rsidRDefault="002663EB" w:rsidP="002663EB">
            <w:r w:rsidRPr="00B93783">
              <w:t>-</w:t>
            </w:r>
            <w:r w:rsidRPr="00B93783">
              <w:lastRenderedPageBreak/>
              <w:t xml:space="preserve"> backwar</w:t>
            </w:r>
            <w:r w:rsidRPr="00B93783">
              <w:lastRenderedPageBreak/>
              <w:t>d diode</w:t>
            </w:r>
          </w:p>
        </w:tc>
        <w:tc>
          <w:tcPr>
            <w:tcW w:w="3607" w:type="dxa"/>
            <w:vAlign w:val="bottom"/>
          </w:tcPr>
          <w:p w14:paraId="749B651F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обращенный диод</w:t>
            </w:r>
          </w:p>
          <w:p w14:paraId="088357F7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6551" w:type="dxa"/>
          </w:tcPr>
          <w:p w14:paraId="31D26264" w14:textId="77777777" w:rsidR="002663EB" w:rsidRPr="00B93783" w:rsidRDefault="002663EB" w:rsidP="002663EB">
            <w:r w:rsidRPr="00B93783">
              <w:t>-</w:t>
            </w:r>
            <w:r w:rsidRPr="00B93783">
              <w:lastRenderedPageBreak/>
              <w:t xml:space="preserve"> </w:t>
            </w:r>
            <w:r w:rsidRPr="00B93783">
              <w:t>тескари диод</w:t>
            </w:r>
          </w:p>
        </w:tc>
      </w:tr>
      <w:tr w:rsidR="002663EB" w:rsidRPr="00B93783" w14:paraId="3A7F90FD" w14:textId="77777777" w:rsidTr="0026688B">
        <w:tc>
          <w:tcPr>
            <w:tcW w:w="2394" w:type="dxa"/>
            <w:vAlign w:val="bottom"/>
          </w:tcPr>
          <w:p w14:paraId="249C91DF" w14:textId="77777777" w:rsidR="002663EB" w:rsidRPr="00B93783" w:rsidRDefault="002663EB" w:rsidP="002663EB">
            <w:r w:rsidRPr="00B93783">
              <w:t>ВD</w:t>
            </w:r>
          </w:p>
        </w:tc>
        <w:tc>
          <w:tcPr>
            <w:tcW w:w="2258" w:type="dxa"/>
            <w:vAlign w:val="bottom"/>
          </w:tcPr>
          <w:p w14:paraId="2594EA82" w14:textId="77777777" w:rsidR="002663EB" w:rsidRPr="00B93783" w:rsidRDefault="002663EB" w:rsidP="002663EB">
            <w:r w:rsidRPr="00B93783">
              <w:t>- binary decoder</w:t>
            </w:r>
          </w:p>
        </w:tc>
        <w:tc>
          <w:tcPr>
            <w:tcW w:w="3607" w:type="dxa"/>
            <w:vAlign w:val="bottom"/>
          </w:tcPr>
          <w:p w14:paraId="5CF5568A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двоичный дешифратор</w:t>
            </w:r>
          </w:p>
        </w:tc>
        <w:tc>
          <w:tcPr>
            <w:tcW w:w="6551" w:type="dxa"/>
          </w:tcPr>
          <w:p w14:paraId="4B05D9C1" w14:textId="77777777" w:rsidR="002663EB" w:rsidRPr="00B93783" w:rsidRDefault="002663EB" w:rsidP="002663EB">
            <w:r w:rsidRPr="00B93783">
              <w:t>- иккилик дешифратори</w:t>
            </w:r>
          </w:p>
        </w:tc>
      </w:tr>
      <w:tr w:rsidR="002663EB" w:rsidRPr="00B93783" w14:paraId="1F694CF4" w14:textId="77777777" w:rsidTr="0026688B">
        <w:tc>
          <w:tcPr>
            <w:tcW w:w="2394" w:type="dxa"/>
            <w:vAlign w:val="bottom"/>
          </w:tcPr>
          <w:p w14:paraId="4AEA0583" w14:textId="77777777" w:rsidR="002663EB" w:rsidRPr="00B93783" w:rsidRDefault="002663EB" w:rsidP="002663EB">
            <w:r w:rsidRPr="00B93783">
              <w:t>ВD</w:t>
            </w:r>
          </w:p>
          <w:p w14:paraId="0EE256FF" w14:textId="77777777" w:rsidR="002663EB" w:rsidRPr="00B93783" w:rsidRDefault="002663EB" w:rsidP="002663EB"/>
          <w:p w14:paraId="1C303766" w14:textId="77777777" w:rsidR="002663EB" w:rsidRPr="00B93783" w:rsidRDefault="002663EB" w:rsidP="002663EB"/>
          <w:p w14:paraId="00CA17D4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6400D656" w14:textId="77777777" w:rsidR="002663EB" w:rsidRPr="00B93783" w:rsidRDefault="002663EB" w:rsidP="002663EB">
            <w:r w:rsidRPr="00B93783">
              <w:t>- belt drive</w:t>
            </w:r>
          </w:p>
          <w:p w14:paraId="0F2B9589" w14:textId="77777777" w:rsidR="002663EB" w:rsidRPr="00B93783" w:rsidRDefault="002663EB" w:rsidP="002663EB"/>
          <w:p w14:paraId="1614641E" w14:textId="77777777" w:rsidR="002663EB" w:rsidRPr="00B93783" w:rsidRDefault="002663EB" w:rsidP="002663EB"/>
          <w:p w14:paraId="275180FB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7CCDEBDB" w14:textId="77777777" w:rsidR="002663EB" w:rsidRPr="00B93783" w:rsidRDefault="002663EB" w:rsidP="002663EB">
            <w:r w:rsidRPr="00B93783">
              <w:t xml:space="preserve">- ременный привод (от двигателя к диску в ЭПУ – электрическое приводное устройство) </w:t>
            </w:r>
          </w:p>
        </w:tc>
        <w:tc>
          <w:tcPr>
            <w:tcW w:w="6551" w:type="dxa"/>
          </w:tcPr>
          <w:p w14:paraId="02DE2620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>айишли узатма (двигателдан ЭУ</w:t>
            </w:r>
            <w:r w:rsidR="00B93783">
              <w:t>Қ</w:t>
            </w:r>
            <w:r w:rsidRPr="00B93783">
              <w:t xml:space="preserve"> – электр узатмали </w:t>
            </w:r>
            <w:r w:rsidR="00B93783">
              <w:t>қ</w:t>
            </w:r>
            <w:r w:rsidRPr="00B93783">
              <w:t>урилмадаги дискка)</w:t>
            </w:r>
          </w:p>
        </w:tc>
      </w:tr>
      <w:tr w:rsidR="002663EB" w:rsidRPr="00B93783" w14:paraId="5FE448D7" w14:textId="77777777" w:rsidTr="0026688B">
        <w:tc>
          <w:tcPr>
            <w:tcW w:w="2394" w:type="dxa"/>
            <w:vAlign w:val="bottom"/>
          </w:tcPr>
          <w:p w14:paraId="25B9F061" w14:textId="77777777" w:rsidR="002663EB" w:rsidRPr="00B93783" w:rsidRDefault="002663EB" w:rsidP="002663EB">
            <w:r w:rsidRPr="00B93783">
              <w:t>ВDAM</w:t>
            </w:r>
          </w:p>
          <w:p w14:paraId="69478B82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78BFE4FF" w14:textId="77777777" w:rsidR="002663EB" w:rsidRPr="00B93783" w:rsidRDefault="002663EB" w:rsidP="002663EB">
            <w:r w:rsidRPr="00B93783">
              <w:t>- basic direct access method</w:t>
            </w:r>
          </w:p>
        </w:tc>
        <w:tc>
          <w:tcPr>
            <w:tcW w:w="3607" w:type="dxa"/>
            <w:vAlign w:val="bottom"/>
          </w:tcPr>
          <w:p w14:paraId="74C1049E" w14:textId="77777777" w:rsidR="002663EB" w:rsidRPr="00B93783" w:rsidRDefault="002663EB" w:rsidP="002663EB">
            <w:r w:rsidRPr="00B93783">
              <w:t>базисный метод прямого доступа</w:t>
            </w:r>
          </w:p>
        </w:tc>
        <w:tc>
          <w:tcPr>
            <w:tcW w:w="6551" w:type="dxa"/>
          </w:tcPr>
          <w:p w14:paraId="2BDB1683" w14:textId="77777777" w:rsidR="002663EB" w:rsidRPr="00B93783" w:rsidRDefault="002663EB" w:rsidP="002663EB">
            <w:r w:rsidRPr="00B93783">
              <w:t>- бевосита фойдаланишнинг базис методи</w:t>
            </w:r>
          </w:p>
          <w:p w14:paraId="0EFB75D6" w14:textId="77777777" w:rsidR="002663EB" w:rsidRPr="00B93783" w:rsidRDefault="002663EB" w:rsidP="002663EB"/>
        </w:tc>
      </w:tr>
      <w:tr w:rsidR="002663EB" w:rsidRPr="00B93783" w14:paraId="028504C6" w14:textId="77777777" w:rsidTr="0026688B">
        <w:tc>
          <w:tcPr>
            <w:tcW w:w="2394" w:type="dxa"/>
            <w:vAlign w:val="bottom"/>
          </w:tcPr>
          <w:p w14:paraId="53CB3F7D" w14:textId="77777777" w:rsidR="002663EB" w:rsidRPr="00B93783" w:rsidRDefault="002663EB" w:rsidP="002663EB">
            <w:r w:rsidRPr="00B93783">
              <w:t>ВDC</w:t>
            </w:r>
          </w:p>
          <w:p w14:paraId="374F8104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001551CC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Binary-Decimal Counter</w:t>
            </w:r>
          </w:p>
        </w:tc>
        <w:tc>
          <w:tcPr>
            <w:tcW w:w="3607" w:type="dxa"/>
            <w:vAlign w:val="bottom"/>
          </w:tcPr>
          <w:p w14:paraId="4CEF9C55" w14:textId="77777777" w:rsidR="002663EB" w:rsidRPr="00B93783" w:rsidRDefault="002663EB" w:rsidP="002663EB">
            <w:r w:rsidRPr="00B93783">
              <w:t>- двоично-десятичный счетчик</w:t>
            </w:r>
          </w:p>
        </w:tc>
        <w:tc>
          <w:tcPr>
            <w:tcW w:w="6551" w:type="dxa"/>
          </w:tcPr>
          <w:p w14:paraId="1F4D3C94" w14:textId="77777777" w:rsidR="002663EB" w:rsidRPr="00B93783" w:rsidRDefault="002663EB" w:rsidP="002663EB">
            <w:r w:rsidRPr="00B93783">
              <w:t>- иккилик-</w:t>
            </w:r>
            <w:r w:rsidR="00B93783">
              <w:t>ў</w:t>
            </w:r>
            <w:r w:rsidRPr="00B93783">
              <w:t xml:space="preserve">нлик </w:t>
            </w:r>
            <w:r w:rsidR="00B93783">
              <w:t>ҳ</w:t>
            </w:r>
            <w:r w:rsidRPr="00B93783">
              <w:t xml:space="preserve">исоблагич </w:t>
            </w:r>
          </w:p>
          <w:p w14:paraId="7119B6C1" w14:textId="77777777" w:rsidR="002663EB" w:rsidRPr="00B93783" w:rsidRDefault="002663EB" w:rsidP="002663EB"/>
        </w:tc>
      </w:tr>
      <w:tr w:rsidR="002663EB" w:rsidRPr="00B93783" w14:paraId="03F23615" w14:textId="77777777" w:rsidTr="0026688B">
        <w:tc>
          <w:tcPr>
            <w:tcW w:w="2394" w:type="dxa"/>
            <w:vAlign w:val="bottom"/>
          </w:tcPr>
          <w:p w14:paraId="4414E0BE" w14:textId="77777777" w:rsidR="002663EB" w:rsidRPr="00B93783" w:rsidRDefault="002663EB" w:rsidP="002663EB">
            <w:r w:rsidRPr="00B93783">
              <w:t>ВDC</w:t>
            </w:r>
          </w:p>
          <w:p w14:paraId="6FFEB76F" w14:textId="77777777" w:rsidR="002663EB" w:rsidRPr="00B93783" w:rsidRDefault="002663EB" w:rsidP="002663EB"/>
          <w:p w14:paraId="19D00913" w14:textId="77777777" w:rsidR="002663EB" w:rsidRPr="00B93783" w:rsidRDefault="002663EB" w:rsidP="002663EB"/>
          <w:p w14:paraId="5CF8D92B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51B03A76" w14:textId="77777777" w:rsidR="002663EB" w:rsidRPr="00B93783" w:rsidRDefault="002663EB" w:rsidP="002663EB">
            <w:r w:rsidRPr="00B93783">
              <w:t>- backup domain controller</w:t>
            </w:r>
          </w:p>
          <w:p w14:paraId="70BF93A9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0090AF96" w14:textId="77777777" w:rsidR="002663EB" w:rsidRPr="00B93783" w:rsidRDefault="002663EB" w:rsidP="002663EB">
            <w:r w:rsidRPr="00B93783">
              <w:t>- контроллер резервного домена (принимает на себя управляющие функции при отказе PDC)</w:t>
            </w:r>
          </w:p>
        </w:tc>
        <w:tc>
          <w:tcPr>
            <w:tcW w:w="6551" w:type="dxa"/>
          </w:tcPr>
          <w:p w14:paraId="49ACC444" w14:textId="77777777" w:rsidR="002663EB" w:rsidRPr="00B93783" w:rsidRDefault="002663EB" w:rsidP="002663EB">
            <w:r w:rsidRPr="00B93783">
              <w:t xml:space="preserve">- резерв домен контрллери (PDC ишламай </w:t>
            </w:r>
            <w:r w:rsidR="00B93783">
              <w:t>қ</w:t>
            </w:r>
            <w:r w:rsidRPr="00B93783">
              <w:t>олганда бош</w:t>
            </w:r>
            <w:r w:rsidR="00B93783">
              <w:t>қ</w:t>
            </w:r>
            <w:r w:rsidRPr="00B93783">
              <w:t xml:space="preserve">арув функцияларини </w:t>
            </w:r>
            <w:r w:rsidR="00B93783">
              <w:t>ў</w:t>
            </w:r>
            <w:r w:rsidRPr="00B93783">
              <w:t>з устига олади)</w:t>
            </w:r>
          </w:p>
        </w:tc>
      </w:tr>
      <w:tr w:rsidR="002663EB" w:rsidRPr="00B93783" w14:paraId="060AF926" w14:textId="77777777" w:rsidTr="0026688B">
        <w:tc>
          <w:tcPr>
            <w:tcW w:w="2394" w:type="dxa"/>
            <w:vAlign w:val="bottom"/>
          </w:tcPr>
          <w:p w14:paraId="7E11663E" w14:textId="77777777" w:rsidR="002663EB" w:rsidRPr="00B93783" w:rsidRDefault="002663EB" w:rsidP="002663EB">
            <w:r w:rsidRPr="00B93783">
              <w:t>BDF</w:t>
            </w:r>
          </w:p>
          <w:p w14:paraId="7C8C5593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2EBBEEC0" w14:textId="77777777" w:rsidR="002663EB" w:rsidRPr="00B93783" w:rsidRDefault="002663EB" w:rsidP="002663EB">
            <w:r w:rsidRPr="00B93783">
              <w:t>- Business Design Facility</w:t>
            </w:r>
          </w:p>
        </w:tc>
        <w:tc>
          <w:tcPr>
            <w:tcW w:w="3607" w:type="dxa"/>
            <w:vAlign w:val="bottom"/>
          </w:tcPr>
          <w:p w14:paraId="7AC30973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средство разработки бизнес-модели</w:t>
            </w:r>
          </w:p>
        </w:tc>
        <w:tc>
          <w:tcPr>
            <w:tcW w:w="6551" w:type="dxa"/>
          </w:tcPr>
          <w:p w14:paraId="274E687B" w14:textId="77777777" w:rsidR="002663EB" w:rsidRPr="00B93783" w:rsidRDefault="002663EB" w:rsidP="002663EB">
            <w:r w:rsidRPr="00B93783">
              <w:t>- бизнес-моделни ишлаб чи</w:t>
            </w:r>
            <w:r w:rsidR="00B93783">
              <w:t>қ</w:t>
            </w:r>
            <w:r w:rsidRPr="00B93783">
              <w:t>иш воситаси</w:t>
            </w:r>
          </w:p>
        </w:tc>
      </w:tr>
      <w:tr w:rsidR="002663EB" w:rsidRPr="00B93783" w14:paraId="08758825" w14:textId="77777777" w:rsidTr="0026688B">
        <w:tc>
          <w:tcPr>
            <w:tcW w:w="2394" w:type="dxa"/>
            <w:vAlign w:val="bottom"/>
          </w:tcPr>
          <w:p w14:paraId="6E04DEB3" w14:textId="77777777" w:rsidR="002663EB" w:rsidRPr="00B93783" w:rsidRDefault="002663EB" w:rsidP="002663EB">
            <w:r w:rsidRPr="00B93783">
              <w:t>bdft</w:t>
            </w:r>
          </w:p>
        </w:tc>
        <w:tc>
          <w:tcPr>
            <w:tcW w:w="2258" w:type="dxa"/>
            <w:vAlign w:val="bottom"/>
          </w:tcPr>
          <w:p w14:paraId="4BE06633" w14:textId="77777777" w:rsidR="002663EB" w:rsidRPr="00B93783" w:rsidRDefault="002663EB" w:rsidP="002663EB">
            <w:r w:rsidRPr="00B93783">
              <w:t>- board foot</w:t>
            </w:r>
          </w:p>
        </w:tc>
        <w:tc>
          <w:tcPr>
            <w:tcW w:w="3607" w:type="dxa"/>
            <w:vAlign w:val="bottom"/>
          </w:tcPr>
          <w:p w14:paraId="7ABD7F07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квадратный фут</w:t>
            </w:r>
          </w:p>
        </w:tc>
        <w:tc>
          <w:tcPr>
            <w:tcW w:w="6551" w:type="dxa"/>
          </w:tcPr>
          <w:p w14:paraId="52BF1AD7" w14:textId="77777777" w:rsidR="002663EB" w:rsidRPr="00B93783" w:rsidRDefault="002663EB" w:rsidP="002663EB">
            <w:r w:rsidRPr="00B93783">
              <w:t>- квадрат фут</w:t>
            </w:r>
          </w:p>
        </w:tc>
      </w:tr>
      <w:tr w:rsidR="002663EB" w:rsidRPr="00B93783" w14:paraId="65B136E8" w14:textId="77777777" w:rsidTr="0026688B">
        <w:tc>
          <w:tcPr>
            <w:tcW w:w="2394" w:type="dxa"/>
            <w:vAlign w:val="bottom"/>
          </w:tcPr>
          <w:p w14:paraId="1FF4A559" w14:textId="77777777" w:rsidR="002663EB" w:rsidRPr="00B93783" w:rsidRDefault="002663EB" w:rsidP="002663EB">
            <w:r w:rsidRPr="00B93783">
              <w:t>ВDI</w:t>
            </w:r>
          </w:p>
          <w:p w14:paraId="0777F9C3" w14:textId="77777777" w:rsidR="002663EB" w:rsidRPr="00B93783" w:rsidRDefault="002663EB" w:rsidP="002663EB"/>
          <w:p w14:paraId="20B56AAF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6ACA81EE" w14:textId="77777777" w:rsidR="002663EB" w:rsidRPr="00B93783" w:rsidRDefault="002663EB" w:rsidP="002663EB">
            <w:r w:rsidRPr="00B93783">
              <w:t xml:space="preserve"> -bearing devia-tion indicator</w:t>
            </w:r>
          </w:p>
          <w:p w14:paraId="75E776CD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4BC593AD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индикатор отклонения пеленга</w:t>
            </w:r>
          </w:p>
          <w:p w14:paraId="75BF41C4" w14:textId="77777777" w:rsidR="002663EB" w:rsidRPr="00B93783" w:rsidRDefault="002663EB" w:rsidP="002663EB"/>
        </w:tc>
        <w:tc>
          <w:tcPr>
            <w:tcW w:w="6551" w:type="dxa"/>
          </w:tcPr>
          <w:p w14:paraId="454AE7F3" w14:textId="77777777" w:rsidR="002663EB" w:rsidRPr="00B93783" w:rsidRDefault="002663EB" w:rsidP="002663EB">
            <w:r w:rsidRPr="00B93783">
              <w:t>- пеленгнинг о</w:t>
            </w:r>
            <w:r w:rsidR="00B93783">
              <w:t>ғ</w:t>
            </w:r>
            <w:r w:rsidRPr="00B93783">
              <w:t>иши индикатори</w:t>
            </w:r>
          </w:p>
        </w:tc>
      </w:tr>
      <w:tr w:rsidR="002663EB" w:rsidRPr="00B93783" w14:paraId="3A618CDF" w14:textId="77777777" w:rsidTr="0026688B">
        <w:tc>
          <w:tcPr>
            <w:tcW w:w="2394" w:type="dxa"/>
            <w:vAlign w:val="bottom"/>
          </w:tcPr>
          <w:p w14:paraId="5A94561E" w14:textId="77777777" w:rsidR="002663EB" w:rsidRPr="00B93783" w:rsidRDefault="002663EB" w:rsidP="002663EB">
            <w:r w:rsidRPr="00B93783">
              <w:t>ВDI</w:t>
            </w:r>
          </w:p>
          <w:p w14:paraId="07B8B610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542D2C46" w14:textId="77777777" w:rsidR="002663EB" w:rsidRPr="00B93783" w:rsidRDefault="002663EB" w:rsidP="002663EB">
            <w:r w:rsidRPr="00B93783">
              <w:t>- base diffusion isolation</w:t>
            </w:r>
          </w:p>
        </w:tc>
        <w:tc>
          <w:tcPr>
            <w:tcW w:w="3607" w:type="dxa"/>
            <w:vAlign w:val="bottom"/>
          </w:tcPr>
          <w:p w14:paraId="64085690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изоляция базовой диффузией</w:t>
            </w:r>
          </w:p>
        </w:tc>
        <w:tc>
          <w:tcPr>
            <w:tcW w:w="6551" w:type="dxa"/>
          </w:tcPr>
          <w:p w14:paraId="2EEDCA0D" w14:textId="77777777" w:rsidR="002663EB" w:rsidRPr="00B93783" w:rsidRDefault="002663EB" w:rsidP="002663EB">
            <w:r w:rsidRPr="00B93783">
              <w:t>- базавий диффузия билан</w:t>
            </w:r>
          </w:p>
          <w:p w14:paraId="736D123C" w14:textId="77777777" w:rsidR="002663EB" w:rsidRPr="00B93783" w:rsidRDefault="002663EB" w:rsidP="002663EB">
            <w:r w:rsidRPr="00B93783">
              <w:t>изоляциялаш</w:t>
            </w:r>
          </w:p>
        </w:tc>
      </w:tr>
      <w:tr w:rsidR="002663EB" w:rsidRPr="00B93783" w14:paraId="67B7A548" w14:textId="77777777" w:rsidTr="0026688B">
        <w:tc>
          <w:tcPr>
            <w:tcW w:w="2394" w:type="dxa"/>
            <w:vAlign w:val="bottom"/>
          </w:tcPr>
          <w:p w14:paraId="4B661144" w14:textId="77777777" w:rsidR="002663EB" w:rsidRPr="00B93783" w:rsidRDefault="002663EB" w:rsidP="002663EB">
            <w:r w:rsidRPr="00B93783">
              <w:t>BDOS</w:t>
            </w:r>
          </w:p>
          <w:p w14:paraId="25B137C5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1AB540C8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58" w:type="dxa"/>
            <w:vAlign w:val="bottom"/>
          </w:tcPr>
          <w:p w14:paraId="368305AF" w14:textId="77777777" w:rsidR="002663EB" w:rsidRPr="00B93783" w:rsidRDefault="002663EB" w:rsidP="002663EB">
            <w:r w:rsidRPr="00B93783">
              <w:t>- basic disk operating system</w:t>
            </w:r>
          </w:p>
        </w:tc>
        <w:tc>
          <w:tcPr>
            <w:tcW w:w="3607" w:type="dxa"/>
            <w:vAlign w:val="bottom"/>
          </w:tcPr>
          <w:p w14:paraId="5B7DD9EC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базовая дисковая операционная система</w:t>
            </w:r>
          </w:p>
          <w:p w14:paraId="061E1A4A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6551" w:type="dxa"/>
          </w:tcPr>
          <w:p w14:paraId="4BE33D68" w14:textId="77777777" w:rsidR="002663EB" w:rsidRPr="00B93783" w:rsidRDefault="002663EB" w:rsidP="002663EB">
            <w:r w:rsidRPr="00B93783">
              <w:t>- базавий дискли операцион тизим</w:t>
            </w:r>
          </w:p>
        </w:tc>
      </w:tr>
      <w:tr w:rsidR="002663EB" w:rsidRPr="00B93783" w14:paraId="57F1EB74" w14:textId="77777777" w:rsidTr="0026688B">
        <w:tc>
          <w:tcPr>
            <w:tcW w:w="2394" w:type="dxa"/>
            <w:vAlign w:val="bottom"/>
          </w:tcPr>
          <w:p w14:paraId="0B4CA795" w14:textId="77777777" w:rsidR="002663EB" w:rsidRPr="00B93783" w:rsidRDefault="002663EB" w:rsidP="002663EB">
            <w:r w:rsidRPr="00B93783">
              <w:t>ВDU</w:t>
            </w:r>
          </w:p>
          <w:p w14:paraId="16C5AC3D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386D60F9" w14:textId="77777777" w:rsidR="002663EB" w:rsidRPr="00B93783" w:rsidRDefault="002663EB" w:rsidP="002663EB">
            <w:r w:rsidRPr="00B93783">
              <w:t>- basic display unit</w:t>
            </w:r>
          </w:p>
        </w:tc>
        <w:tc>
          <w:tcPr>
            <w:tcW w:w="3607" w:type="dxa"/>
            <w:vAlign w:val="bottom"/>
          </w:tcPr>
          <w:p w14:paraId="572E0EDE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базовый дисплей</w:t>
            </w:r>
          </w:p>
          <w:p w14:paraId="1CFD2F65" w14:textId="77777777" w:rsidR="002663EB" w:rsidRPr="00B93783" w:rsidRDefault="002663EB" w:rsidP="002663EB"/>
        </w:tc>
        <w:tc>
          <w:tcPr>
            <w:tcW w:w="6551" w:type="dxa"/>
          </w:tcPr>
          <w:p w14:paraId="380FF9E1" w14:textId="77777777" w:rsidR="002663EB" w:rsidRPr="00B93783" w:rsidRDefault="002663EB" w:rsidP="002663EB">
            <w:r w:rsidRPr="00B93783">
              <w:t>- базавий дисплей</w:t>
            </w:r>
          </w:p>
        </w:tc>
      </w:tr>
      <w:tr w:rsidR="002663EB" w:rsidRPr="00B93783" w14:paraId="28ECEEE1" w14:textId="77777777" w:rsidTr="0026688B">
        <w:tc>
          <w:tcPr>
            <w:tcW w:w="2394" w:type="dxa"/>
            <w:vAlign w:val="bottom"/>
          </w:tcPr>
          <w:p w14:paraId="76E29C40" w14:textId="77777777" w:rsidR="002663EB" w:rsidRPr="00B93783" w:rsidRDefault="002663EB" w:rsidP="002663EB">
            <w:r w:rsidRPr="00B93783">
              <w:t>ВDV</w:t>
            </w:r>
          </w:p>
          <w:p w14:paraId="6E913EA8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551D932A" w14:textId="77777777" w:rsidR="002663EB" w:rsidRPr="00B93783" w:rsidRDefault="002663EB" w:rsidP="002663EB">
            <w:r w:rsidRPr="00B93783">
              <w:t>- breakdown voltage</w:t>
            </w:r>
          </w:p>
        </w:tc>
        <w:tc>
          <w:tcPr>
            <w:tcW w:w="3607" w:type="dxa"/>
            <w:vAlign w:val="bottom"/>
          </w:tcPr>
          <w:p w14:paraId="6AA38DE5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напряжение пробоя, пробивное напряжение</w:t>
            </w:r>
          </w:p>
        </w:tc>
        <w:tc>
          <w:tcPr>
            <w:tcW w:w="6551" w:type="dxa"/>
          </w:tcPr>
          <w:p w14:paraId="1F8769A7" w14:textId="77777777" w:rsidR="002663EB" w:rsidRPr="00B93783" w:rsidRDefault="002663EB" w:rsidP="002663EB">
            <w:r w:rsidRPr="00B93783">
              <w:t>- тешиш кучланиши, тешувчи кучланиш</w:t>
            </w:r>
          </w:p>
        </w:tc>
      </w:tr>
      <w:tr w:rsidR="002663EB" w:rsidRPr="00B93783" w14:paraId="6096C04B" w14:textId="77777777" w:rsidTr="0026688B">
        <w:tc>
          <w:tcPr>
            <w:tcW w:w="2394" w:type="dxa"/>
            <w:vAlign w:val="bottom"/>
          </w:tcPr>
          <w:p w14:paraId="249504F5" w14:textId="77777777" w:rsidR="002663EB" w:rsidRPr="00B93783" w:rsidRDefault="002663EB" w:rsidP="002663EB">
            <w:r w:rsidRPr="00B93783">
              <w:t>be</w:t>
            </w:r>
          </w:p>
          <w:p w14:paraId="03EBEEF8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0D3B49E8" w14:textId="77777777" w:rsidR="002663EB" w:rsidRPr="00B93783" w:rsidRDefault="002663EB" w:rsidP="002663EB">
            <w:r w:rsidRPr="00B93783">
              <w:t>- band-elimi- nation filter</w:t>
            </w:r>
          </w:p>
        </w:tc>
        <w:tc>
          <w:tcPr>
            <w:tcW w:w="3607" w:type="dxa"/>
            <w:vAlign w:val="bottom"/>
          </w:tcPr>
          <w:p w14:paraId="368F0A65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полосовой режекторный фильтр</w:t>
            </w:r>
          </w:p>
        </w:tc>
        <w:tc>
          <w:tcPr>
            <w:tcW w:w="6551" w:type="dxa"/>
          </w:tcPr>
          <w:p w14:paraId="288E989D" w14:textId="77777777" w:rsidR="002663EB" w:rsidRPr="00B93783" w:rsidRDefault="002663EB" w:rsidP="002663EB">
            <w:r w:rsidRPr="00B93783">
              <w:t>- полосали режекторли фильтр</w:t>
            </w:r>
          </w:p>
          <w:p w14:paraId="0181834D" w14:textId="77777777" w:rsidR="002663EB" w:rsidRPr="00B93783" w:rsidRDefault="002663EB" w:rsidP="002663EB"/>
        </w:tc>
      </w:tr>
      <w:tr w:rsidR="002663EB" w:rsidRPr="00B93783" w14:paraId="5C046035" w14:textId="77777777" w:rsidTr="0026688B">
        <w:tc>
          <w:tcPr>
            <w:tcW w:w="2394" w:type="dxa"/>
            <w:vAlign w:val="bottom"/>
          </w:tcPr>
          <w:p w14:paraId="125BD43E" w14:textId="77777777" w:rsidR="002663EB" w:rsidRPr="00B93783" w:rsidRDefault="002663EB" w:rsidP="002663EB">
            <w:r w:rsidRPr="00B93783">
              <w:t>ВЕF</w:t>
            </w:r>
          </w:p>
          <w:p w14:paraId="67EA090A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1869BF85" w14:textId="77777777" w:rsidR="002663EB" w:rsidRPr="00B93783" w:rsidRDefault="002663EB" w:rsidP="002663EB">
            <w:r w:rsidRPr="00B93783">
              <w:t>- band elimina-tion filter</w:t>
            </w:r>
          </w:p>
        </w:tc>
        <w:tc>
          <w:tcPr>
            <w:tcW w:w="3607" w:type="dxa"/>
            <w:vAlign w:val="bottom"/>
          </w:tcPr>
          <w:p w14:paraId="2BE50099" w14:textId="77777777" w:rsidR="002663EB" w:rsidRPr="00B93783" w:rsidRDefault="002663EB" w:rsidP="002663EB">
            <w:r w:rsidRPr="00B93783">
              <w:t>- режекторный фильтр</w:t>
            </w:r>
          </w:p>
          <w:p w14:paraId="0B54B8AA" w14:textId="77777777" w:rsidR="002663EB" w:rsidRPr="00B93783" w:rsidRDefault="002663EB" w:rsidP="002663EB"/>
        </w:tc>
        <w:tc>
          <w:tcPr>
            <w:tcW w:w="6551" w:type="dxa"/>
          </w:tcPr>
          <w:p w14:paraId="4C3D0562" w14:textId="77777777" w:rsidR="002663EB" w:rsidRPr="00B93783" w:rsidRDefault="002663EB" w:rsidP="002663EB">
            <w:r w:rsidRPr="00B93783">
              <w:t>- режекторли фильтр</w:t>
            </w:r>
          </w:p>
        </w:tc>
      </w:tr>
      <w:tr w:rsidR="002663EB" w:rsidRPr="00B93783" w14:paraId="3FAE792D" w14:textId="77777777" w:rsidTr="0026688B">
        <w:tc>
          <w:tcPr>
            <w:tcW w:w="2394" w:type="dxa"/>
            <w:vAlign w:val="bottom"/>
          </w:tcPr>
          <w:p w14:paraId="2EEBC8C4" w14:textId="77777777" w:rsidR="002663EB" w:rsidRPr="00B93783" w:rsidRDefault="002663EB" w:rsidP="002663EB">
            <w:r w:rsidRPr="00B93783">
              <w:t>BEMF bemf</w:t>
            </w:r>
          </w:p>
          <w:p w14:paraId="2681D62E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5E02676B" w14:textId="77777777" w:rsidR="002663EB" w:rsidRPr="00B93783" w:rsidRDefault="002663EB" w:rsidP="002663EB">
            <w:r w:rsidRPr="00B93783">
              <w:t>- back electro-motive force</w:t>
            </w:r>
          </w:p>
        </w:tc>
        <w:tc>
          <w:tcPr>
            <w:tcW w:w="3607" w:type="dxa"/>
            <w:vAlign w:val="bottom"/>
          </w:tcPr>
          <w:p w14:paraId="1D46635E" w14:textId="77777777" w:rsidR="002663EB" w:rsidRPr="00B93783" w:rsidRDefault="002663EB" w:rsidP="002663EB">
            <w:r w:rsidRPr="00B93783">
              <w:t>- противоэлектродвижущая сила</w:t>
            </w:r>
          </w:p>
        </w:tc>
        <w:tc>
          <w:tcPr>
            <w:tcW w:w="6551" w:type="dxa"/>
          </w:tcPr>
          <w:p w14:paraId="305ECB6A" w14:textId="77777777" w:rsidR="002663EB" w:rsidRPr="00B93783" w:rsidRDefault="002663EB" w:rsidP="002663EB">
            <w:r w:rsidRPr="00B93783">
              <w:t xml:space="preserve">- электр юритувчи кучга </w:t>
            </w:r>
            <w:r w:rsidR="00B93783">
              <w:t>қ</w:t>
            </w:r>
            <w:r w:rsidRPr="00B93783">
              <w:t>арши</w:t>
            </w:r>
          </w:p>
        </w:tc>
      </w:tr>
      <w:tr w:rsidR="002663EB" w:rsidRPr="00B93783" w14:paraId="32785347" w14:textId="77777777" w:rsidTr="0026688B">
        <w:trPr>
          <w:trHeight w:val="737"/>
        </w:trPr>
        <w:tc>
          <w:tcPr>
            <w:tcW w:w="2394" w:type="dxa"/>
            <w:vAlign w:val="bottom"/>
          </w:tcPr>
          <w:p w14:paraId="236B7AC2" w14:textId="77777777" w:rsidR="002663EB" w:rsidRPr="00B93783" w:rsidRDefault="002663EB" w:rsidP="002663EB">
            <w:r w:rsidRPr="00B93783">
              <w:t>BEP</w:t>
            </w:r>
          </w:p>
          <w:p w14:paraId="6D511BEC" w14:textId="77777777" w:rsidR="002663EB" w:rsidRPr="00B93783" w:rsidRDefault="002663EB" w:rsidP="002663EB"/>
          <w:p w14:paraId="5BA91675" w14:textId="77777777" w:rsidR="002663EB" w:rsidRPr="00B93783" w:rsidRDefault="002663EB" w:rsidP="002663EB"/>
          <w:p w14:paraId="00CF6BBC" w14:textId="77777777" w:rsidR="002663EB" w:rsidRPr="00B93783" w:rsidRDefault="002663EB" w:rsidP="002663EB"/>
          <w:p w14:paraId="3064CDFC" w14:textId="77777777" w:rsidR="002663EB" w:rsidRPr="00B93783" w:rsidRDefault="002663EB" w:rsidP="002663EB"/>
        </w:tc>
        <w:tc>
          <w:tcPr>
            <w:tcW w:w="2258" w:type="dxa"/>
            <w:shd w:val="clear" w:color="auto" w:fill="auto"/>
            <w:vAlign w:val="bottom"/>
          </w:tcPr>
          <w:p w14:paraId="263F095A" w14:textId="77777777" w:rsidR="002663EB" w:rsidRPr="00B93783" w:rsidRDefault="002663EB" w:rsidP="002663EB">
            <w:r w:rsidRPr="00B93783">
              <w:t>- back-end processor</w:t>
            </w:r>
          </w:p>
          <w:p w14:paraId="5B5687A4" w14:textId="77777777" w:rsidR="002663EB" w:rsidRPr="00B93783" w:rsidRDefault="002663EB" w:rsidP="002663EB"/>
          <w:p w14:paraId="219E7AC8" w14:textId="77777777" w:rsidR="002663EB" w:rsidRPr="00B93783" w:rsidRDefault="002663EB" w:rsidP="002663EB"/>
          <w:p w14:paraId="57D8FE81" w14:textId="77777777" w:rsidR="002663EB" w:rsidRPr="00B93783" w:rsidRDefault="002663EB" w:rsidP="002663EB"/>
        </w:tc>
        <w:tc>
          <w:tcPr>
            <w:tcW w:w="3607" w:type="dxa"/>
            <w:shd w:val="clear" w:color="auto" w:fill="auto"/>
            <w:vAlign w:val="bottom"/>
          </w:tcPr>
          <w:p w14:paraId="3AA88F61" w14:textId="77777777" w:rsidR="002663EB" w:rsidRPr="00B93783" w:rsidRDefault="002663EB" w:rsidP="002663EB">
            <w:r w:rsidRPr="00B93783">
              <w:t>- постпроцессор, процессор файлов, процессор базы данн</w:t>
            </w:r>
            <w:r w:rsidRPr="00B93783">
              <w:lastRenderedPageBreak/>
              <w:t>ы</w:t>
            </w:r>
            <w:r w:rsidRPr="00B93783">
              <w:lastRenderedPageBreak/>
              <w:t>х; процессор (программный), функционирующий на сервере</w:t>
            </w:r>
          </w:p>
        </w:tc>
        <w:tc>
          <w:tcPr>
            <w:tcW w:w="6551" w:type="dxa"/>
            <w:shd w:val="clear" w:color="auto" w:fill="auto"/>
          </w:tcPr>
          <w:p w14:paraId="6F914105" w14:textId="77777777" w:rsidR="002663EB" w:rsidRPr="00B93783" w:rsidRDefault="002663EB" w:rsidP="002663EB">
            <w:r w:rsidRPr="00B93783">
              <w:t>- постпроцессор, файл</w:t>
            </w:r>
            <w:r w:rsidRPr="00B93783">
              <w:lastRenderedPageBreak/>
              <w:t>л</w:t>
            </w:r>
            <w:r w:rsidRPr="00B93783">
              <w:t>ар процессори, маълумотлар базаси процессори, серверда ишлаб турувчи (дастурий) процессор</w:t>
            </w:r>
          </w:p>
        </w:tc>
      </w:tr>
      <w:tr w:rsidR="002663EB" w:rsidRPr="0026688B" w14:paraId="3C329C2A" w14:textId="77777777" w:rsidTr="0026688B">
        <w:trPr>
          <w:trHeight w:val="563"/>
        </w:trPr>
        <w:tc>
          <w:tcPr>
            <w:tcW w:w="2394" w:type="dxa"/>
          </w:tcPr>
          <w:p w14:paraId="4D1FAB60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BER</w:t>
            </w:r>
          </w:p>
        </w:tc>
        <w:tc>
          <w:tcPr>
            <w:tcW w:w="2258" w:type="dxa"/>
            <w:shd w:val="clear" w:color="auto" w:fill="auto"/>
          </w:tcPr>
          <w:p w14:paraId="52FE60E2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Basic Encoding Rules</w:t>
            </w:r>
          </w:p>
        </w:tc>
        <w:tc>
          <w:tcPr>
            <w:tcW w:w="3607" w:type="dxa"/>
            <w:shd w:val="clear" w:color="auto" w:fill="auto"/>
          </w:tcPr>
          <w:p w14:paraId="03D7A43C" w14:textId="77777777" w:rsidR="002663EB" w:rsidRPr="00B93783" w:rsidRDefault="002663EB" w:rsidP="002663EB">
            <w:r w:rsidRPr="00B93783">
              <w:t>- основные правила шифрования</w:t>
            </w:r>
          </w:p>
        </w:tc>
        <w:tc>
          <w:tcPr>
            <w:tcW w:w="6551" w:type="dxa"/>
            <w:shd w:val="clear" w:color="auto" w:fill="auto"/>
          </w:tcPr>
          <w:p w14:paraId="02C43504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t xml:space="preserve">- шифрлашнинг асосий </w:t>
            </w:r>
            <w:r w:rsidRPr="0026688B">
              <w:rPr>
                <w:lang w:val="uz-Cyrl-UZ"/>
              </w:rPr>
              <w:t>қоидалари</w:t>
            </w:r>
          </w:p>
        </w:tc>
      </w:tr>
      <w:tr w:rsidR="002663EB" w:rsidRPr="00B93783" w14:paraId="0E688656" w14:textId="77777777" w:rsidTr="0026688B">
        <w:tc>
          <w:tcPr>
            <w:tcW w:w="2394" w:type="dxa"/>
            <w:vAlign w:val="bottom"/>
          </w:tcPr>
          <w:p w14:paraId="7C9DDC8F" w14:textId="77777777" w:rsidR="002663EB" w:rsidRPr="00B93783" w:rsidRDefault="002663EB" w:rsidP="002663EB">
            <w:r w:rsidRPr="00B93783">
              <w:t>BER</w:t>
            </w:r>
          </w:p>
          <w:p w14:paraId="4F2360F8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1B4BF039" w14:textId="77777777" w:rsidR="002663EB" w:rsidRPr="00B93783" w:rsidRDefault="002663EB" w:rsidP="002663EB">
            <w:r w:rsidRPr="00B93783">
              <w:t>- Bit Error Rat</w:t>
            </w:r>
            <w:r w:rsidRPr="0026688B">
              <w:rPr>
                <w:lang w:val="en-US"/>
              </w:rPr>
              <w:t>io</w:t>
            </w:r>
          </w:p>
          <w:p w14:paraId="4B4B8449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2B1ECC99" w14:textId="77777777" w:rsidR="002663EB" w:rsidRPr="00B93783" w:rsidRDefault="002663EB" w:rsidP="002663EB">
            <w:r w:rsidRPr="00B93783">
              <w:t xml:space="preserve">- коэффициент ошибок по битам </w:t>
            </w:r>
          </w:p>
        </w:tc>
        <w:tc>
          <w:tcPr>
            <w:tcW w:w="6551" w:type="dxa"/>
          </w:tcPr>
          <w:p w14:paraId="579BC885" w14:textId="77777777" w:rsidR="002663EB" w:rsidRPr="00B93783" w:rsidRDefault="002663EB" w:rsidP="002663EB">
            <w:r w:rsidRPr="00B93783">
              <w:t>- бит б</w:t>
            </w:r>
            <w:r w:rsidR="00B93783">
              <w:t>ў</w:t>
            </w:r>
            <w:r w:rsidRPr="00B93783">
              <w:t xml:space="preserve">йича хатоликлар коэффициенти </w:t>
            </w:r>
          </w:p>
        </w:tc>
      </w:tr>
      <w:tr w:rsidR="002663EB" w:rsidRPr="00B93783" w14:paraId="39761932" w14:textId="77777777" w:rsidTr="0026688B">
        <w:tc>
          <w:tcPr>
            <w:tcW w:w="2394" w:type="dxa"/>
            <w:vAlign w:val="bottom"/>
          </w:tcPr>
          <w:p w14:paraId="5AF659EC" w14:textId="77777777" w:rsidR="002663EB" w:rsidRPr="00B93783" w:rsidRDefault="002663EB" w:rsidP="002663EB">
            <w:r w:rsidRPr="00B93783">
              <w:t>BFS</w:t>
            </w:r>
          </w:p>
          <w:p w14:paraId="37E493EB" w14:textId="77777777" w:rsidR="002663EB" w:rsidRPr="00B93783" w:rsidRDefault="002663EB" w:rsidP="002663EB"/>
          <w:p w14:paraId="570B6866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6BB0FC93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7FD68657" w14:textId="77777777" w:rsidR="002663EB" w:rsidRPr="00B93783" w:rsidRDefault="002663EB" w:rsidP="002663EB"/>
          <w:p w14:paraId="63ECAA05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094369BF" w14:textId="77777777" w:rsidR="002663EB" w:rsidRPr="00B93783" w:rsidRDefault="002663EB" w:rsidP="002663EB">
            <w:r w:rsidRPr="00B93783">
              <w:t>- Boot File System</w:t>
            </w:r>
          </w:p>
          <w:p w14:paraId="7A3C7563" w14:textId="77777777" w:rsidR="002663EB" w:rsidRPr="00B93783" w:rsidRDefault="002663EB" w:rsidP="002663EB"/>
          <w:p w14:paraId="7C704F39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7B9C2C13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3153C42C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75999BC8" w14:textId="77777777" w:rsidR="002663EB" w:rsidRPr="00B93783" w:rsidRDefault="002663EB" w:rsidP="002663EB">
            <w:r w:rsidRPr="00B93783">
              <w:t>- загрузочная файловая система (поддерживающая загрузку независимо от используемой файловой системы операционной среды)</w:t>
            </w:r>
          </w:p>
        </w:tc>
        <w:tc>
          <w:tcPr>
            <w:tcW w:w="6551" w:type="dxa"/>
          </w:tcPr>
          <w:p w14:paraId="20FA32A8" w14:textId="77777777" w:rsidR="002663EB" w:rsidRPr="00B93783" w:rsidRDefault="002663EB" w:rsidP="002663EB">
            <w:r w:rsidRPr="00B93783">
              <w:t>- юкланиш файл тизими (операцион му</w:t>
            </w:r>
            <w:r w:rsidR="00B93783">
              <w:t>ҳ</w:t>
            </w:r>
            <w:r w:rsidRPr="00B93783">
              <w:t>итнинг фойдаланиладиган файл тизимига бо</w:t>
            </w:r>
            <w:r w:rsidR="00B93783">
              <w:t>ғ</w:t>
            </w:r>
            <w:r w:rsidRPr="00B93783">
              <w:t>ли</w:t>
            </w:r>
            <w:r w:rsidR="00B93783">
              <w:t>қ</w:t>
            </w:r>
            <w:r w:rsidRPr="00B93783">
              <w:t xml:space="preserve"> б</w:t>
            </w:r>
            <w:r w:rsidR="00B93783">
              <w:t>ў</w:t>
            </w:r>
            <w:r w:rsidRPr="00B93783">
              <w:t xml:space="preserve">лмаган </w:t>
            </w:r>
            <w:r w:rsidR="00B93783">
              <w:t>ҳ</w:t>
            </w:r>
            <w:r w:rsidRPr="00B93783">
              <w:t xml:space="preserve">олда юкланишни </w:t>
            </w:r>
            <w:r w:rsidR="00B93783">
              <w:t>қў</w:t>
            </w:r>
            <w:r w:rsidRPr="00B93783">
              <w:t>ллаб-</w:t>
            </w:r>
            <w:r w:rsidR="00B93783">
              <w:t>қ</w:t>
            </w:r>
            <w:r w:rsidRPr="00B93783">
              <w:t xml:space="preserve">увватловчи)  </w:t>
            </w:r>
          </w:p>
        </w:tc>
      </w:tr>
      <w:tr w:rsidR="002663EB" w:rsidRPr="00B93783" w14:paraId="59EE8F07" w14:textId="77777777" w:rsidTr="0026688B">
        <w:tc>
          <w:tcPr>
            <w:tcW w:w="2394" w:type="dxa"/>
            <w:vAlign w:val="bottom"/>
          </w:tcPr>
          <w:p w14:paraId="02B1558E" w14:textId="77777777" w:rsidR="002663EB" w:rsidRPr="00B93783" w:rsidRDefault="002663EB" w:rsidP="002663EB">
            <w:r w:rsidRPr="00B93783">
              <w:t>BFP</w:t>
            </w:r>
          </w:p>
          <w:p w14:paraId="682BD983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754467E1" w14:textId="77777777" w:rsidR="002663EB" w:rsidRPr="00B93783" w:rsidRDefault="002663EB" w:rsidP="002663EB">
            <w:r w:rsidRPr="00B93783">
              <w:t>- burst flag pulse</w:t>
            </w:r>
          </w:p>
        </w:tc>
        <w:tc>
          <w:tcPr>
            <w:tcW w:w="3607" w:type="dxa"/>
            <w:vAlign w:val="bottom"/>
          </w:tcPr>
          <w:p w14:paraId="5C522C28" w14:textId="77777777" w:rsidR="002663EB" w:rsidRPr="00B93783" w:rsidRDefault="002663EB" w:rsidP="002663EB">
            <w:r w:rsidRPr="00B93783">
              <w:t>- импульс вспышки</w:t>
            </w:r>
          </w:p>
          <w:p w14:paraId="5774D977" w14:textId="77777777" w:rsidR="002663EB" w:rsidRPr="00B93783" w:rsidRDefault="002663EB" w:rsidP="002663EB"/>
        </w:tc>
        <w:tc>
          <w:tcPr>
            <w:tcW w:w="6551" w:type="dxa"/>
          </w:tcPr>
          <w:p w14:paraId="38C78964" w14:textId="77777777" w:rsidR="002663EB" w:rsidRPr="00B93783" w:rsidRDefault="002663EB" w:rsidP="002663EB">
            <w:r w:rsidRPr="00B93783">
              <w:t>- ча</w:t>
            </w:r>
            <w:r w:rsidR="00B93783">
              <w:t>қ</w:t>
            </w:r>
            <w:r w:rsidRPr="00B93783">
              <w:t>наш импульси</w:t>
            </w:r>
          </w:p>
        </w:tc>
      </w:tr>
      <w:tr w:rsidR="002663EB" w:rsidRPr="00B93783" w14:paraId="2CF55A35" w14:textId="77777777" w:rsidTr="0026688B">
        <w:tc>
          <w:tcPr>
            <w:tcW w:w="2394" w:type="dxa"/>
            <w:vAlign w:val="bottom"/>
          </w:tcPr>
          <w:p w14:paraId="2FF1E73F" w14:textId="77777777" w:rsidR="002663EB" w:rsidRPr="00B93783" w:rsidRDefault="002663EB" w:rsidP="002663EB">
            <w:r w:rsidRPr="00B93783">
              <w:t>BFT</w:t>
            </w:r>
          </w:p>
          <w:p w14:paraId="6E411E58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53361A97" w14:textId="77777777" w:rsidR="002663EB" w:rsidRPr="00B93783" w:rsidRDefault="002663EB" w:rsidP="002663EB">
            <w:r w:rsidRPr="00B93783">
              <w:t>- binary file transfer</w:t>
            </w:r>
          </w:p>
        </w:tc>
        <w:tc>
          <w:tcPr>
            <w:tcW w:w="3607" w:type="dxa"/>
            <w:vAlign w:val="bottom"/>
          </w:tcPr>
          <w:p w14:paraId="5DA7002D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передача двоичных файлов (стандарт)</w:t>
            </w:r>
          </w:p>
        </w:tc>
        <w:tc>
          <w:tcPr>
            <w:tcW w:w="6551" w:type="dxa"/>
          </w:tcPr>
          <w:p w14:paraId="6ABE98B5" w14:textId="77777777" w:rsidR="002663EB" w:rsidRPr="00B93783" w:rsidRDefault="002663EB" w:rsidP="002663EB">
            <w:r w:rsidRPr="00B93783">
              <w:t>- иккилик файлларини узатиш (стандарт)</w:t>
            </w:r>
          </w:p>
        </w:tc>
      </w:tr>
      <w:tr w:rsidR="002663EB" w:rsidRPr="00B93783" w14:paraId="4E2CB591" w14:textId="77777777" w:rsidTr="0026688B">
        <w:tc>
          <w:tcPr>
            <w:tcW w:w="2394" w:type="dxa"/>
            <w:vAlign w:val="bottom"/>
          </w:tcPr>
          <w:p w14:paraId="5B925FCB" w14:textId="77777777" w:rsidR="002663EB" w:rsidRPr="00B93783" w:rsidRDefault="002663EB" w:rsidP="002663EB">
            <w:r w:rsidRPr="00B93783">
              <w:t>Betacam</w:t>
            </w:r>
          </w:p>
          <w:p w14:paraId="1971E5F6" w14:textId="77777777" w:rsidR="002663EB" w:rsidRPr="00B93783" w:rsidRDefault="002663EB" w:rsidP="002663EB"/>
          <w:p w14:paraId="418FC178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42FDEDCA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</w:t>
            </w:r>
            <w:r w:rsidRPr="0026688B">
              <w:rPr>
                <w:lang w:val="en-US"/>
              </w:rPr>
              <w:t xml:space="preserve"> Betacam</w:t>
            </w:r>
          </w:p>
          <w:p w14:paraId="22982604" w14:textId="77777777" w:rsidR="002663EB" w:rsidRPr="00B93783" w:rsidRDefault="002663EB" w:rsidP="002663EB"/>
          <w:p w14:paraId="41F733CE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438B4332" w14:textId="77777777" w:rsidR="002663EB" w:rsidRPr="00B93783" w:rsidRDefault="002663EB" w:rsidP="002663EB">
            <w:r w:rsidRPr="00B93783">
              <w:t xml:space="preserve">- 1/2 дюймовый формат аналоговой записи для ВМ компании </w:t>
            </w:r>
            <w:r w:rsidRPr="0026688B">
              <w:rPr>
                <w:lang w:val="en-US"/>
              </w:rPr>
              <w:t>Sony</w:t>
            </w:r>
          </w:p>
        </w:tc>
        <w:tc>
          <w:tcPr>
            <w:tcW w:w="6551" w:type="dxa"/>
          </w:tcPr>
          <w:p w14:paraId="509DBB71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Sony</w:t>
            </w:r>
            <w:r w:rsidRPr="00B93783">
              <w:t xml:space="preserve"> компанияси </w:t>
            </w:r>
            <w:r w:rsidR="00B93783">
              <w:t>Ҳ</w:t>
            </w:r>
            <w:r w:rsidRPr="00B93783">
              <w:t xml:space="preserve">М учун аналог ёзувнинг 1/2 дюймли формати </w:t>
            </w:r>
          </w:p>
        </w:tc>
      </w:tr>
      <w:tr w:rsidR="002663EB" w:rsidRPr="00B93783" w14:paraId="28A3CC49" w14:textId="77777777" w:rsidTr="0026688B">
        <w:tc>
          <w:tcPr>
            <w:tcW w:w="2394" w:type="dxa"/>
            <w:vAlign w:val="bottom"/>
          </w:tcPr>
          <w:p w14:paraId="243E5B83" w14:textId="77777777" w:rsidR="002663EB" w:rsidRPr="00B93783" w:rsidRDefault="002663EB" w:rsidP="002663EB">
            <w:r w:rsidRPr="00B93783">
              <w:t>Betamax</w:t>
            </w:r>
          </w:p>
          <w:p w14:paraId="07497048" w14:textId="77777777" w:rsidR="002663EB" w:rsidRPr="00B93783" w:rsidRDefault="002663EB" w:rsidP="002663EB"/>
          <w:p w14:paraId="27653CC5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71D91766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Betamax</w:t>
            </w:r>
          </w:p>
          <w:p w14:paraId="306388FC" w14:textId="77777777" w:rsidR="002663EB" w:rsidRPr="00B93783" w:rsidRDefault="002663EB" w:rsidP="002663EB"/>
          <w:p w14:paraId="758AF8CC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6F778E5C" w14:textId="77777777" w:rsidR="002663EB" w:rsidRPr="00B93783" w:rsidRDefault="002663EB" w:rsidP="002663EB">
            <w:r w:rsidRPr="00B93783">
              <w:t>- система записи для домашнего видеомагнитофона</w:t>
            </w:r>
          </w:p>
        </w:tc>
        <w:tc>
          <w:tcPr>
            <w:tcW w:w="6551" w:type="dxa"/>
          </w:tcPr>
          <w:p w14:paraId="589D611F" w14:textId="77777777" w:rsidR="002663EB" w:rsidRPr="00B93783" w:rsidRDefault="002663EB" w:rsidP="002663EB">
            <w:r w:rsidRPr="00B93783">
              <w:t xml:space="preserve">- уй видеомагнитофонига ёзиш тизими </w:t>
            </w:r>
          </w:p>
        </w:tc>
      </w:tr>
      <w:tr w:rsidR="002663EB" w:rsidRPr="00B93783" w14:paraId="42A488EE" w14:textId="77777777" w:rsidTr="0026688B">
        <w:tc>
          <w:tcPr>
            <w:tcW w:w="2394" w:type="dxa"/>
            <w:vAlign w:val="bottom"/>
          </w:tcPr>
          <w:p w14:paraId="2EE0E72F" w14:textId="77777777" w:rsidR="002663EB" w:rsidRPr="00B93783" w:rsidRDefault="002663EB" w:rsidP="002663EB">
            <w:r w:rsidRPr="00B93783">
              <w:t>ВF</w:t>
            </w:r>
          </w:p>
          <w:p w14:paraId="0511C7AD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1625E3E9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</w:t>
            </w:r>
            <w:r w:rsidRPr="0026688B">
              <w:rPr>
                <w:lang w:val="en-US"/>
              </w:rPr>
              <w:t xml:space="preserve"> Binary Function</w:t>
            </w:r>
          </w:p>
        </w:tc>
        <w:tc>
          <w:tcPr>
            <w:tcW w:w="3607" w:type="dxa"/>
            <w:vAlign w:val="bottom"/>
          </w:tcPr>
          <w:p w14:paraId="46A50DA1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 xml:space="preserve">двоичная функция </w:t>
            </w:r>
          </w:p>
          <w:p w14:paraId="4508A4DE" w14:textId="77777777" w:rsidR="002663EB" w:rsidRPr="00B93783" w:rsidRDefault="002663EB" w:rsidP="002663EB"/>
        </w:tc>
        <w:tc>
          <w:tcPr>
            <w:tcW w:w="6551" w:type="dxa"/>
          </w:tcPr>
          <w:p w14:paraId="77A9A825" w14:textId="77777777" w:rsidR="002663EB" w:rsidRPr="00B93783" w:rsidRDefault="002663EB" w:rsidP="002663EB">
            <w:r w:rsidRPr="00B93783">
              <w:t xml:space="preserve">- иккилик функция </w:t>
            </w:r>
          </w:p>
        </w:tc>
      </w:tr>
      <w:tr w:rsidR="002663EB" w:rsidRPr="00B93783" w14:paraId="3A2F5102" w14:textId="77777777" w:rsidTr="0026688B">
        <w:tc>
          <w:tcPr>
            <w:tcW w:w="2394" w:type="dxa"/>
            <w:vAlign w:val="bottom"/>
          </w:tcPr>
          <w:p w14:paraId="3D25E51B" w14:textId="77777777" w:rsidR="002663EB" w:rsidRPr="00B93783" w:rsidRDefault="002663EB" w:rsidP="002663EB">
            <w:r w:rsidRPr="00B93783">
              <w:t xml:space="preserve">ВF </w:t>
            </w:r>
          </w:p>
        </w:tc>
        <w:tc>
          <w:tcPr>
            <w:tcW w:w="2258" w:type="dxa"/>
            <w:vAlign w:val="bottom"/>
          </w:tcPr>
          <w:p w14:paraId="71D3240F" w14:textId="77777777" w:rsidR="002663EB" w:rsidRPr="00B93783" w:rsidRDefault="002663EB" w:rsidP="002663EB">
            <w:r w:rsidRPr="00B93783">
              <w:t>- beat frequency</w:t>
            </w:r>
          </w:p>
        </w:tc>
        <w:tc>
          <w:tcPr>
            <w:tcW w:w="3607" w:type="dxa"/>
            <w:vAlign w:val="bottom"/>
          </w:tcPr>
          <w:p w14:paraId="4C1B38D4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частота биений</w:t>
            </w:r>
          </w:p>
        </w:tc>
        <w:tc>
          <w:tcPr>
            <w:tcW w:w="6551" w:type="dxa"/>
          </w:tcPr>
          <w:p w14:paraId="4B5FEDB7" w14:textId="77777777" w:rsidR="002663EB" w:rsidRPr="00B93783" w:rsidRDefault="002663EB" w:rsidP="002663EB">
            <w:r w:rsidRPr="00B93783">
              <w:t>- т</w:t>
            </w:r>
            <w:r w:rsidR="00B93783">
              <w:t>ўқ</w:t>
            </w:r>
            <w:r w:rsidRPr="00B93783">
              <w:t>нашишлар частотаси</w:t>
            </w:r>
          </w:p>
        </w:tc>
      </w:tr>
      <w:tr w:rsidR="002663EB" w:rsidRPr="00B93783" w14:paraId="1CAA60BD" w14:textId="77777777" w:rsidTr="0026688B">
        <w:tc>
          <w:tcPr>
            <w:tcW w:w="2394" w:type="dxa"/>
            <w:vAlign w:val="bottom"/>
          </w:tcPr>
          <w:p w14:paraId="4443972A" w14:textId="77777777" w:rsidR="002663EB" w:rsidRPr="00B93783" w:rsidRDefault="002663EB" w:rsidP="002663EB">
            <w:r w:rsidRPr="00B93783">
              <w:t>bf</w:t>
            </w:r>
          </w:p>
        </w:tc>
        <w:tc>
          <w:tcPr>
            <w:tcW w:w="2258" w:type="dxa"/>
            <w:vAlign w:val="bottom"/>
          </w:tcPr>
          <w:p w14:paraId="700AED23" w14:textId="77777777" w:rsidR="002663EB" w:rsidRPr="00B93783" w:rsidRDefault="002663EB" w:rsidP="002663EB">
            <w:r w:rsidRPr="00B93783">
              <w:t>- band filter</w:t>
            </w:r>
          </w:p>
        </w:tc>
        <w:tc>
          <w:tcPr>
            <w:tcW w:w="3607" w:type="dxa"/>
            <w:vAlign w:val="bottom"/>
          </w:tcPr>
          <w:p w14:paraId="6E385179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полосовой фильтр</w:t>
            </w:r>
          </w:p>
        </w:tc>
        <w:tc>
          <w:tcPr>
            <w:tcW w:w="6551" w:type="dxa"/>
          </w:tcPr>
          <w:p w14:paraId="019A6F3E" w14:textId="77777777" w:rsidR="002663EB" w:rsidRPr="00B93783" w:rsidRDefault="002663EB" w:rsidP="002663EB">
            <w:r w:rsidRPr="00B93783">
              <w:t>- полосали фильтр</w:t>
            </w:r>
          </w:p>
        </w:tc>
      </w:tr>
      <w:tr w:rsidR="002663EB" w:rsidRPr="00B93783" w14:paraId="50668F25" w14:textId="77777777" w:rsidTr="0026688B">
        <w:tc>
          <w:tcPr>
            <w:tcW w:w="2394" w:type="dxa"/>
            <w:vAlign w:val="bottom"/>
          </w:tcPr>
          <w:p w14:paraId="4F4DE384" w14:textId="77777777" w:rsidR="002663EB" w:rsidRPr="00B93783" w:rsidRDefault="002663EB" w:rsidP="002663EB">
            <w:r w:rsidRPr="00B93783">
              <w:t>BFO, BFO, bfo</w:t>
            </w:r>
          </w:p>
          <w:p w14:paraId="7A1E0E69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6E1BD75D" w14:textId="77777777" w:rsidR="002663EB" w:rsidRPr="00B93783" w:rsidRDefault="002663EB" w:rsidP="002663EB">
            <w:r w:rsidRPr="00B93783">
              <w:t>- beat-frequency oscillator</w:t>
            </w:r>
          </w:p>
        </w:tc>
        <w:tc>
          <w:tcPr>
            <w:tcW w:w="3607" w:type="dxa"/>
            <w:vAlign w:val="bottom"/>
          </w:tcPr>
          <w:p w14:paraId="3D22097D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гетеродин</w:t>
            </w:r>
          </w:p>
          <w:p w14:paraId="5DD2E03E" w14:textId="77777777" w:rsidR="002663EB" w:rsidRPr="00B93783" w:rsidRDefault="002663EB" w:rsidP="002663EB"/>
        </w:tc>
        <w:tc>
          <w:tcPr>
            <w:tcW w:w="6551" w:type="dxa"/>
          </w:tcPr>
          <w:p w14:paraId="7DF19093" w14:textId="77777777" w:rsidR="002663EB" w:rsidRPr="00B93783" w:rsidRDefault="002663EB" w:rsidP="002663EB">
            <w:r w:rsidRPr="00B93783">
              <w:t>- гетеродин</w:t>
            </w:r>
          </w:p>
          <w:p w14:paraId="37444061" w14:textId="77777777" w:rsidR="002663EB" w:rsidRPr="00B93783" w:rsidRDefault="002663EB" w:rsidP="002663EB"/>
        </w:tc>
      </w:tr>
      <w:tr w:rsidR="002663EB" w:rsidRPr="00B93783" w14:paraId="5D7A1968" w14:textId="77777777" w:rsidTr="0026688B">
        <w:tc>
          <w:tcPr>
            <w:tcW w:w="2394" w:type="dxa"/>
            <w:vAlign w:val="bottom"/>
          </w:tcPr>
          <w:p w14:paraId="098E6A57" w14:textId="77777777" w:rsidR="002663EB" w:rsidRPr="00B93783" w:rsidRDefault="002663EB" w:rsidP="002663EB">
            <w:r w:rsidRPr="00B93783">
              <w:t>BG</w:t>
            </w:r>
          </w:p>
        </w:tc>
        <w:tc>
          <w:tcPr>
            <w:tcW w:w="2258" w:type="dxa"/>
            <w:vAlign w:val="bottom"/>
          </w:tcPr>
          <w:p w14:paraId="379254A9" w14:textId="77777777" w:rsidR="002663EB" w:rsidRPr="00B93783" w:rsidRDefault="002663EB" w:rsidP="002663EB">
            <w:r w:rsidRPr="00B93783">
              <w:t>-beacon, ground</w:t>
            </w:r>
          </w:p>
        </w:tc>
        <w:tc>
          <w:tcPr>
            <w:tcW w:w="3607" w:type="dxa"/>
            <w:vAlign w:val="bottom"/>
          </w:tcPr>
          <w:p w14:paraId="03C6B50F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наземный маяк</w:t>
            </w:r>
          </w:p>
        </w:tc>
        <w:tc>
          <w:tcPr>
            <w:tcW w:w="6551" w:type="dxa"/>
          </w:tcPr>
          <w:p w14:paraId="791CB5DF" w14:textId="77777777" w:rsidR="002663EB" w:rsidRPr="00B93783" w:rsidRDefault="002663EB" w:rsidP="002663EB">
            <w:r w:rsidRPr="00B93783">
              <w:t>- ерусти маё</w:t>
            </w:r>
            <w:r w:rsidR="00B93783">
              <w:t>ғ</w:t>
            </w:r>
            <w:r w:rsidRPr="00B93783">
              <w:t>и</w:t>
            </w:r>
          </w:p>
        </w:tc>
      </w:tr>
      <w:tr w:rsidR="002663EB" w:rsidRPr="00B93783" w14:paraId="0ABC3B39" w14:textId="77777777" w:rsidTr="0026688B">
        <w:tc>
          <w:tcPr>
            <w:tcW w:w="2394" w:type="dxa"/>
            <w:vAlign w:val="bottom"/>
          </w:tcPr>
          <w:p w14:paraId="302D8C1D" w14:textId="77777777" w:rsidR="002663EB" w:rsidRPr="00B93783" w:rsidRDefault="002663EB" w:rsidP="002663EB">
            <w:r w:rsidRPr="00B93783">
              <w:t>BG</w:t>
            </w:r>
          </w:p>
          <w:p w14:paraId="5E650C80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659D6DC7" w14:textId="77777777" w:rsidR="002663EB" w:rsidRPr="00B93783" w:rsidRDefault="002663EB" w:rsidP="002663EB">
            <w:r w:rsidRPr="00B93783">
              <w:t>-birmingham gauge</w:t>
            </w:r>
          </w:p>
        </w:tc>
        <w:tc>
          <w:tcPr>
            <w:tcW w:w="3607" w:type="dxa"/>
            <w:vAlign w:val="bottom"/>
          </w:tcPr>
          <w:p w14:paraId="63895EFB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 xml:space="preserve">Бирмингемский калибр (провод) </w:t>
            </w:r>
          </w:p>
        </w:tc>
        <w:tc>
          <w:tcPr>
            <w:tcW w:w="6551" w:type="dxa"/>
          </w:tcPr>
          <w:p w14:paraId="280DAE68" w14:textId="77777777" w:rsidR="002663EB" w:rsidRPr="00B93783" w:rsidRDefault="002663EB" w:rsidP="002663EB">
            <w:r w:rsidRPr="00B93783">
              <w:t xml:space="preserve">- Бирмингем калибри (сими) </w:t>
            </w:r>
          </w:p>
          <w:p w14:paraId="2FE8A2D9" w14:textId="77777777" w:rsidR="002663EB" w:rsidRPr="00B93783" w:rsidRDefault="002663EB" w:rsidP="002663EB"/>
        </w:tc>
      </w:tr>
      <w:tr w:rsidR="002663EB" w:rsidRPr="00B93783" w14:paraId="43FE1FF4" w14:textId="77777777" w:rsidTr="0026688B">
        <w:trPr>
          <w:trHeight w:val="144"/>
        </w:trPr>
        <w:tc>
          <w:tcPr>
            <w:tcW w:w="2394" w:type="dxa"/>
          </w:tcPr>
          <w:p w14:paraId="7238ABC2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BGCF</w:t>
            </w:r>
          </w:p>
        </w:tc>
        <w:tc>
          <w:tcPr>
            <w:tcW w:w="2258" w:type="dxa"/>
            <w:shd w:val="clear" w:color="auto" w:fill="auto"/>
          </w:tcPr>
          <w:p w14:paraId="03221835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Breakout Gateway Control Function</w:t>
            </w:r>
          </w:p>
        </w:tc>
        <w:tc>
          <w:tcPr>
            <w:tcW w:w="3607" w:type="dxa"/>
            <w:shd w:val="clear" w:color="auto" w:fill="auto"/>
          </w:tcPr>
          <w:p w14:paraId="4E075DEE" w14:textId="77777777" w:rsidR="002663EB" w:rsidRPr="00B93783" w:rsidRDefault="002663EB" w:rsidP="002663EB">
            <w:r w:rsidRPr="00B93783">
              <w:t>сервер, выполняющий функции управления пог-раничным шлюзом (</w:t>
            </w:r>
            <w:r w:rsidRPr="0026688B">
              <w:rPr>
                <w:lang w:val="en-US"/>
              </w:rPr>
              <w:t>IMS</w:t>
            </w:r>
            <w:r w:rsidRPr="00B93783">
              <w:t>)</w:t>
            </w:r>
          </w:p>
        </w:tc>
        <w:tc>
          <w:tcPr>
            <w:tcW w:w="6551" w:type="dxa"/>
            <w:shd w:val="clear" w:color="auto" w:fill="auto"/>
          </w:tcPr>
          <w:p w14:paraId="0BAB418B" w14:textId="77777777" w:rsidR="002663EB" w:rsidRPr="00B93783" w:rsidRDefault="002663EB" w:rsidP="002663EB">
            <w:r w:rsidRPr="00B93783">
              <w:t>- ч</w:t>
            </w:r>
            <w:r w:rsidRPr="0026688B">
              <w:rPr>
                <w:lang w:val="uz-Cyrl-UZ"/>
              </w:rPr>
              <w:t xml:space="preserve">егаравий шлюз </w:t>
            </w:r>
            <w:r w:rsidRPr="00B93783">
              <w:t>(</w:t>
            </w:r>
            <w:r w:rsidRPr="0026688B">
              <w:rPr>
                <w:lang w:val="en-US"/>
              </w:rPr>
              <w:t>IMS</w:t>
            </w:r>
            <w:r w:rsidRPr="00B93783">
              <w:t>)</w:t>
            </w:r>
            <w:r w:rsidRPr="0026688B">
              <w:rPr>
                <w:lang w:val="uz-Cyrl-UZ"/>
              </w:rPr>
              <w:t>ни бошқариш функция</w:t>
            </w:r>
            <w:r w:rsidRPr="00B93783">
              <w:t>-</w:t>
            </w:r>
            <w:r w:rsidRPr="0026688B">
              <w:rPr>
                <w:lang w:val="uz-Cyrl-UZ"/>
              </w:rPr>
              <w:t>сини бажар</w:t>
            </w:r>
            <w:r w:rsidRPr="00B93783">
              <w:t>увчи</w:t>
            </w:r>
            <w:r w:rsidRPr="0026688B">
              <w:rPr>
                <w:lang w:val="uz-Cyrl-UZ"/>
              </w:rPr>
              <w:t xml:space="preserve"> сервер</w:t>
            </w:r>
          </w:p>
        </w:tc>
      </w:tr>
      <w:tr w:rsidR="002663EB" w:rsidRPr="00B93783" w14:paraId="26E6F3FA" w14:textId="77777777" w:rsidTr="0026688B">
        <w:tc>
          <w:tcPr>
            <w:tcW w:w="2394" w:type="dxa"/>
            <w:vAlign w:val="bottom"/>
          </w:tcPr>
          <w:p w14:paraId="071C9ECC" w14:textId="77777777" w:rsidR="002663EB" w:rsidRPr="00B93783" w:rsidRDefault="002663EB" w:rsidP="002663EB">
            <w:r w:rsidRPr="00B93783">
              <w:t>BGE</w:t>
            </w:r>
          </w:p>
          <w:p w14:paraId="7004B2B3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7F487EE0" w14:textId="77777777" w:rsidR="002663EB" w:rsidRPr="00B93783" w:rsidRDefault="002663EB" w:rsidP="002663EB">
            <w:r w:rsidRPr="00B93783">
              <w:t>- built graphic equalizer</w:t>
            </w:r>
          </w:p>
        </w:tc>
        <w:tc>
          <w:tcPr>
            <w:tcW w:w="3607" w:type="dxa"/>
            <w:vAlign w:val="bottom"/>
          </w:tcPr>
          <w:p w14:paraId="1B384F56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встроенный графич</w:t>
            </w:r>
            <w:r w:rsidRPr="00B93783">
              <w:lastRenderedPageBreak/>
              <w:t>ески</w:t>
            </w:r>
            <w:r w:rsidRPr="00B93783">
              <w:lastRenderedPageBreak/>
              <w:t>й эква</w:t>
            </w:r>
            <w:r w:rsidRPr="00B93783">
              <w:lastRenderedPageBreak/>
              <w:t>лайз</w:t>
            </w:r>
            <w:r w:rsidRPr="00B93783">
              <w:lastRenderedPageBreak/>
              <w:t>ер</w:t>
            </w:r>
          </w:p>
        </w:tc>
        <w:tc>
          <w:tcPr>
            <w:tcW w:w="6551" w:type="dxa"/>
          </w:tcPr>
          <w:p w14:paraId="5A4868BD" w14:textId="77777777" w:rsidR="002663EB" w:rsidRPr="00B93783" w:rsidRDefault="002663EB" w:rsidP="002663EB">
            <w:r w:rsidRPr="00B93783">
              <w:t xml:space="preserve">- ичига </w:t>
            </w:r>
            <w:r w:rsidR="00B93783">
              <w:t>ў</w:t>
            </w:r>
            <w:r w:rsidRPr="00B93783">
              <w:t>рнатилган график</w:t>
            </w:r>
            <w:r w:rsidRPr="00B93783">
              <w:lastRenderedPageBreak/>
              <w:t xml:space="preserve"> эквалайзер</w:t>
            </w:r>
          </w:p>
        </w:tc>
      </w:tr>
      <w:tr w:rsidR="002663EB" w:rsidRPr="00B93783" w14:paraId="47F7A7BD" w14:textId="77777777" w:rsidTr="0026688B">
        <w:trPr>
          <w:trHeight w:val="316"/>
        </w:trPr>
        <w:tc>
          <w:tcPr>
            <w:tcW w:w="2394" w:type="dxa"/>
            <w:vAlign w:val="bottom"/>
          </w:tcPr>
          <w:p w14:paraId="052A8515" w14:textId="77777777" w:rsidR="002663EB" w:rsidRPr="00B93783" w:rsidRDefault="002663EB" w:rsidP="002663EB">
            <w:r w:rsidRPr="00B93783">
              <w:t>BGI</w:t>
            </w:r>
          </w:p>
          <w:p w14:paraId="4B402024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761DD0AE" w14:textId="77777777" w:rsidR="002663EB" w:rsidRPr="00B93783" w:rsidRDefault="002663EB" w:rsidP="002663EB">
            <w:r w:rsidRPr="00B93783">
              <w:t>- Borland Grap-hics Interface</w:t>
            </w:r>
          </w:p>
        </w:tc>
        <w:tc>
          <w:tcPr>
            <w:tcW w:w="3607" w:type="dxa"/>
            <w:vAlign w:val="bottom"/>
          </w:tcPr>
          <w:p w14:paraId="70DB879D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 xml:space="preserve">графический </w:t>
            </w:r>
            <w:r w:rsidRPr="00B93783">
              <w:lastRenderedPageBreak/>
              <w:t>интерфейс компании Borland</w:t>
            </w:r>
          </w:p>
        </w:tc>
        <w:tc>
          <w:tcPr>
            <w:tcW w:w="6551" w:type="dxa"/>
          </w:tcPr>
          <w:p w14:paraId="30EE7B29" w14:textId="77777777" w:rsidR="002663EB" w:rsidRPr="00B93783" w:rsidRDefault="002663EB" w:rsidP="002663EB">
            <w:r w:rsidRPr="00B93783">
              <w:t>- Borland компаниясининг гра</w:t>
            </w:r>
            <w:r w:rsidRPr="00B93783">
              <w:lastRenderedPageBreak/>
              <w:t>фик интерфейси</w:t>
            </w:r>
          </w:p>
        </w:tc>
      </w:tr>
      <w:tr w:rsidR="002663EB" w:rsidRPr="00B93783" w14:paraId="3D02CE7F" w14:textId="77777777" w:rsidTr="0026688B">
        <w:tc>
          <w:tcPr>
            <w:tcW w:w="2394" w:type="dxa"/>
            <w:vAlign w:val="bottom"/>
          </w:tcPr>
          <w:p w14:paraId="02EAE152" w14:textId="77777777" w:rsidR="002663EB" w:rsidRPr="00B93783" w:rsidRDefault="002663EB" w:rsidP="002663EB">
            <w:r w:rsidRPr="00B93783">
              <w:t>BHCA</w:t>
            </w:r>
          </w:p>
          <w:p w14:paraId="07D2AA3C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37D9700E" w14:textId="77777777" w:rsidR="002663EB" w:rsidRPr="00B93783" w:rsidRDefault="002663EB" w:rsidP="002663EB">
            <w:r w:rsidRPr="00B93783">
              <w:t xml:space="preserve">- Busy Hour </w:t>
            </w:r>
            <w:r w:rsidRPr="00B93783">
              <w:lastRenderedPageBreak/>
              <w:t>C</w:t>
            </w:r>
            <w:r w:rsidRPr="00B93783">
              <w:lastRenderedPageBreak/>
              <w:t>all Attempt</w:t>
            </w:r>
          </w:p>
        </w:tc>
        <w:tc>
          <w:tcPr>
            <w:tcW w:w="3607" w:type="dxa"/>
            <w:vAlign w:val="bottom"/>
          </w:tcPr>
          <w:p w14:paraId="2BAC92A8" w14:textId="77777777" w:rsidR="002663EB" w:rsidRPr="00B93783" w:rsidRDefault="002663EB" w:rsidP="002663EB">
            <w:r w:rsidRPr="00B93783">
              <w:t>- число попыток вызова в час наибольшей нагрузки</w:t>
            </w:r>
          </w:p>
        </w:tc>
        <w:tc>
          <w:tcPr>
            <w:tcW w:w="6551" w:type="dxa"/>
          </w:tcPr>
          <w:p w14:paraId="16830FD3" w14:textId="77777777" w:rsidR="002663EB" w:rsidRPr="00B93783" w:rsidRDefault="002663EB" w:rsidP="002663EB">
            <w:r w:rsidRPr="00B93783">
              <w:t>- энг катта юкланиш соатидаги ча</w:t>
            </w:r>
            <w:r w:rsidR="00B93783">
              <w:t>қ</w:t>
            </w:r>
            <w:r w:rsidRPr="00B93783">
              <w:t>ирувга уринишлар сони</w:t>
            </w:r>
          </w:p>
        </w:tc>
      </w:tr>
      <w:tr w:rsidR="002663EB" w:rsidRPr="00B93783" w14:paraId="3089EBC7" w14:textId="77777777" w:rsidTr="0026688B">
        <w:tc>
          <w:tcPr>
            <w:tcW w:w="2394" w:type="dxa"/>
            <w:vAlign w:val="bottom"/>
          </w:tcPr>
          <w:p w14:paraId="2FB8A47F" w14:textId="77777777" w:rsidR="002663EB" w:rsidRPr="00B93783" w:rsidRDefault="002663EB" w:rsidP="002663EB">
            <w:r w:rsidRPr="00B93783">
              <w:t>BIB</w:t>
            </w:r>
          </w:p>
          <w:p w14:paraId="598B651E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53B30697" w14:textId="77777777" w:rsidR="002663EB" w:rsidRPr="00B93783" w:rsidRDefault="002663EB" w:rsidP="002663EB">
            <w:r w:rsidRPr="00B93783">
              <w:t xml:space="preserve"> - backward indicator bit</w:t>
            </w:r>
          </w:p>
        </w:tc>
        <w:tc>
          <w:tcPr>
            <w:tcW w:w="3607" w:type="dxa"/>
            <w:vAlign w:val="bottom"/>
          </w:tcPr>
          <w:p w14:paraId="1610AEC4" w14:textId="77777777" w:rsidR="002663EB" w:rsidRPr="00B93783" w:rsidRDefault="002663EB" w:rsidP="002663EB">
            <w:r w:rsidRPr="00B93783">
              <w:t>-бит индикации обратного направления (передачи)</w:t>
            </w:r>
          </w:p>
        </w:tc>
        <w:tc>
          <w:tcPr>
            <w:tcW w:w="6551" w:type="dxa"/>
          </w:tcPr>
          <w:p w14:paraId="190D5BDD" w14:textId="77777777" w:rsidR="002663EB" w:rsidRPr="00B93783" w:rsidRDefault="002663EB" w:rsidP="002663EB">
            <w:r w:rsidRPr="00B93783">
              <w:t>- й</w:t>
            </w:r>
            <w:r w:rsidR="00B93783">
              <w:t>ў</w:t>
            </w:r>
            <w:r w:rsidRPr="00B93783">
              <w:t>налиш (узатиш) индикациясининг бити</w:t>
            </w:r>
          </w:p>
        </w:tc>
      </w:tr>
      <w:tr w:rsidR="002663EB" w:rsidRPr="00B93783" w14:paraId="08889B58" w14:textId="77777777" w:rsidTr="0026688B">
        <w:tc>
          <w:tcPr>
            <w:tcW w:w="2394" w:type="dxa"/>
            <w:vAlign w:val="bottom"/>
          </w:tcPr>
          <w:p w14:paraId="3626F780" w14:textId="77777777" w:rsidR="002663EB" w:rsidRPr="00B93783" w:rsidRDefault="002663EB" w:rsidP="002663EB">
            <w:r w:rsidRPr="00B93783">
              <w:t>BIB</w:t>
            </w:r>
          </w:p>
          <w:p w14:paraId="0FF1CAE9" w14:textId="77777777" w:rsidR="002663EB" w:rsidRPr="00B93783" w:rsidRDefault="002663EB" w:rsidP="002663EB"/>
          <w:p w14:paraId="4A020537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4A8EEE24" w14:textId="77777777" w:rsidR="002663EB" w:rsidRPr="00B93783" w:rsidRDefault="002663EB" w:rsidP="002663EB">
            <w:r w:rsidRPr="00B93783">
              <w:t>- balanced illumination airborne</w:t>
            </w:r>
          </w:p>
        </w:tc>
        <w:tc>
          <w:tcPr>
            <w:tcW w:w="3607" w:type="dxa"/>
            <w:vAlign w:val="bottom"/>
          </w:tcPr>
          <w:p w14:paraId="6852A8C7" w14:textId="77777777" w:rsidR="002663EB" w:rsidRPr="00B93783" w:rsidRDefault="002663EB" w:rsidP="002663EB">
            <w:r w:rsidRPr="00B93783">
              <w:t>- сбалансированный неполный блок</w:t>
            </w:r>
          </w:p>
          <w:p w14:paraId="4621C1FE" w14:textId="77777777" w:rsidR="002663EB" w:rsidRPr="00B93783" w:rsidRDefault="002663EB" w:rsidP="002663EB"/>
        </w:tc>
        <w:tc>
          <w:tcPr>
            <w:tcW w:w="6551" w:type="dxa"/>
          </w:tcPr>
          <w:p w14:paraId="181C161A" w14:textId="77777777" w:rsidR="002663EB" w:rsidRPr="00B93783" w:rsidRDefault="002663EB" w:rsidP="002663EB">
            <w:r w:rsidRPr="00B93783">
              <w:t>- балансланган т</w:t>
            </w:r>
            <w:r w:rsidR="00B93783">
              <w:t>ў</w:t>
            </w:r>
            <w:r w:rsidRPr="00B93783">
              <w:t>ли</w:t>
            </w:r>
            <w:r w:rsidR="00B93783">
              <w:t>қ</w:t>
            </w:r>
            <w:r w:rsidRPr="00B93783">
              <w:t xml:space="preserve"> б</w:t>
            </w:r>
            <w:r w:rsidR="00B93783">
              <w:t>ў</w:t>
            </w:r>
            <w:r w:rsidRPr="00B93783">
              <w:t>лмаган блок</w:t>
            </w:r>
          </w:p>
        </w:tc>
      </w:tr>
      <w:tr w:rsidR="002663EB" w:rsidRPr="00B93783" w14:paraId="53E87A7D" w14:textId="77777777" w:rsidTr="0026688B">
        <w:trPr>
          <w:trHeight w:val="631"/>
        </w:trPr>
        <w:tc>
          <w:tcPr>
            <w:tcW w:w="2394" w:type="dxa"/>
            <w:vAlign w:val="bottom"/>
          </w:tcPr>
          <w:p w14:paraId="7BBC45C6" w14:textId="77777777" w:rsidR="002663EB" w:rsidRPr="00B93783" w:rsidRDefault="002663EB" w:rsidP="002663EB">
            <w:r w:rsidRPr="00B93783">
              <w:t>BIC</w:t>
            </w:r>
          </w:p>
          <w:p w14:paraId="00CDAFB9" w14:textId="77777777" w:rsidR="002663EB" w:rsidRPr="00B93783" w:rsidRDefault="002663EB" w:rsidP="002663EB"/>
        </w:tc>
        <w:tc>
          <w:tcPr>
            <w:tcW w:w="2258" w:type="dxa"/>
            <w:shd w:val="clear" w:color="auto" w:fill="auto"/>
            <w:vAlign w:val="bottom"/>
          </w:tcPr>
          <w:p w14:paraId="6DDB0A2C" w14:textId="77777777" w:rsidR="002663EB" w:rsidRPr="00B93783" w:rsidRDefault="002663EB" w:rsidP="002663EB">
            <w:r w:rsidRPr="00B93783">
              <w:t>- bus interface controller</w:t>
            </w:r>
          </w:p>
        </w:tc>
        <w:tc>
          <w:tcPr>
            <w:tcW w:w="3607" w:type="dxa"/>
            <w:shd w:val="clear" w:color="auto" w:fill="auto"/>
            <w:vAlign w:val="bottom"/>
          </w:tcPr>
          <w:p w14:paraId="07221C25" w14:textId="77777777" w:rsidR="002663EB" w:rsidRPr="00B93783" w:rsidRDefault="002663EB" w:rsidP="002663EB">
            <w:r w:rsidRPr="00B93783">
              <w:t xml:space="preserve">- контроллер интерфейса шины  </w:t>
            </w:r>
          </w:p>
        </w:tc>
        <w:tc>
          <w:tcPr>
            <w:tcW w:w="6551" w:type="dxa"/>
            <w:shd w:val="clear" w:color="auto" w:fill="auto"/>
          </w:tcPr>
          <w:p w14:paraId="429E7482" w14:textId="77777777" w:rsidR="002663EB" w:rsidRPr="00B93783" w:rsidRDefault="002663EB" w:rsidP="002663EB">
            <w:r w:rsidRPr="00B93783">
              <w:t xml:space="preserve">- шина интерфейсининг контроллери </w:t>
            </w:r>
          </w:p>
        </w:tc>
      </w:tr>
      <w:tr w:rsidR="002663EB" w:rsidRPr="0026688B" w14:paraId="3EA17D1E" w14:textId="77777777" w:rsidTr="0026688B">
        <w:trPr>
          <w:trHeight w:val="947"/>
        </w:trPr>
        <w:tc>
          <w:tcPr>
            <w:tcW w:w="2394" w:type="dxa"/>
          </w:tcPr>
          <w:p w14:paraId="18AFF065" w14:textId="77777777" w:rsidR="002663EB" w:rsidRPr="00B93783" w:rsidRDefault="002663EB" w:rsidP="002663EB">
            <w:r w:rsidRPr="0026688B">
              <w:rPr>
                <w:lang w:val="en-US"/>
              </w:rPr>
              <w:t>BICC</w:t>
            </w:r>
          </w:p>
        </w:tc>
        <w:tc>
          <w:tcPr>
            <w:tcW w:w="2258" w:type="dxa"/>
            <w:shd w:val="clear" w:color="auto" w:fill="auto"/>
          </w:tcPr>
          <w:p w14:paraId="30A60425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Bearer Indepen-dent Call Control</w:t>
            </w:r>
          </w:p>
        </w:tc>
        <w:tc>
          <w:tcPr>
            <w:tcW w:w="3607" w:type="dxa"/>
            <w:shd w:val="clear" w:color="auto" w:fill="auto"/>
          </w:tcPr>
          <w:p w14:paraId="6BF9D4C8" w14:textId="77777777" w:rsidR="002663EB" w:rsidRPr="00B93783" w:rsidRDefault="002663EB" w:rsidP="002663EB">
            <w:r w:rsidRPr="00B93783">
              <w:t>- протокол управления обслуживанием вызовов в сетях с коммутацией пакетов, независящий от средств доставки</w:t>
            </w:r>
          </w:p>
        </w:tc>
        <w:tc>
          <w:tcPr>
            <w:tcW w:w="6551" w:type="dxa"/>
            <w:shd w:val="clear" w:color="auto" w:fill="auto"/>
          </w:tcPr>
          <w:p w14:paraId="6A64F896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t>- етказиб бериш воситаларига бо</w:t>
            </w:r>
            <w:r w:rsidR="00B93783">
              <w:t>ғ</w:t>
            </w:r>
            <w:r w:rsidRPr="00B93783">
              <w:t>ли</w:t>
            </w:r>
            <w:r w:rsidR="00B93783">
              <w:t>қ</w:t>
            </w:r>
            <w:r w:rsidRPr="00B93783">
              <w:t xml:space="preserve"> б</w:t>
            </w:r>
            <w:r w:rsidR="00B93783">
              <w:t>ў</w:t>
            </w:r>
            <w:r w:rsidRPr="00B93783">
              <w:t>лмаган пакетларни коммутациялаш билан хизмат к</w:t>
            </w:r>
            <w:r w:rsidR="00B93783">
              <w:t>ў</w:t>
            </w:r>
            <w:r w:rsidRPr="00B93783">
              <w:t>рсатишни бош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B93783" w14:paraId="4AD09077" w14:textId="77777777" w:rsidTr="0026688B">
        <w:tc>
          <w:tcPr>
            <w:tcW w:w="2394" w:type="dxa"/>
            <w:vAlign w:val="bottom"/>
          </w:tcPr>
          <w:p w14:paraId="5449AD95" w14:textId="77777777" w:rsidR="002663EB" w:rsidRPr="00B93783" w:rsidRDefault="002663EB" w:rsidP="002663EB">
            <w:r w:rsidRPr="00B93783">
              <w:t>BICI</w:t>
            </w:r>
          </w:p>
          <w:p w14:paraId="2995041F" w14:textId="77777777" w:rsidR="002663EB" w:rsidRPr="00B93783" w:rsidRDefault="002663EB" w:rsidP="002663EB"/>
          <w:p w14:paraId="54CBEEAE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2E9065C0" w14:textId="77777777" w:rsidR="002663EB" w:rsidRPr="00B93783" w:rsidRDefault="002663EB" w:rsidP="002663EB">
            <w:r w:rsidRPr="00B93783">
              <w:t>- broadband intercarrier interface</w:t>
            </w:r>
          </w:p>
        </w:tc>
        <w:tc>
          <w:tcPr>
            <w:tcW w:w="3607" w:type="dxa"/>
            <w:vAlign w:val="bottom"/>
          </w:tcPr>
          <w:p w14:paraId="749C36BC" w14:textId="77777777" w:rsidR="002663EB" w:rsidRPr="00B93783" w:rsidRDefault="002663EB" w:rsidP="002663EB">
            <w:r w:rsidRPr="00B93783">
              <w:t>- интерфейс широкополосной межсетевой связи</w:t>
            </w:r>
          </w:p>
          <w:p w14:paraId="27ECCF26" w14:textId="77777777" w:rsidR="002663EB" w:rsidRPr="00B93783" w:rsidRDefault="002663EB" w:rsidP="002663EB"/>
        </w:tc>
        <w:tc>
          <w:tcPr>
            <w:tcW w:w="6551" w:type="dxa"/>
          </w:tcPr>
          <w:p w14:paraId="42D39A3B" w14:textId="77777777" w:rsidR="002663EB" w:rsidRPr="00B93783" w:rsidRDefault="002663EB" w:rsidP="002663EB">
            <w:r w:rsidRPr="00B93783">
              <w:t>- кенг полосали тармо</w:t>
            </w:r>
            <w:r w:rsidR="00B93783">
              <w:t>қ</w:t>
            </w:r>
            <w:r w:rsidRPr="00B93783">
              <w:t>лараро ало</w:t>
            </w:r>
            <w:r w:rsidR="00B93783">
              <w:t>қ</w:t>
            </w:r>
            <w:r w:rsidRPr="00B93783">
              <w:t>а интерфейси</w:t>
            </w:r>
          </w:p>
        </w:tc>
      </w:tr>
      <w:tr w:rsidR="002663EB" w:rsidRPr="00B93783" w14:paraId="54127219" w14:textId="77777777" w:rsidTr="0026688B">
        <w:tc>
          <w:tcPr>
            <w:tcW w:w="2394" w:type="dxa"/>
            <w:vAlign w:val="bottom"/>
          </w:tcPr>
          <w:p w14:paraId="3E430690" w14:textId="77777777" w:rsidR="002663EB" w:rsidRPr="00B93783" w:rsidRDefault="002663EB" w:rsidP="002663EB">
            <w:r w:rsidRPr="00B93783">
              <w:t>BICMOS</w:t>
            </w:r>
          </w:p>
          <w:p w14:paraId="2C5F9A48" w14:textId="77777777" w:rsidR="002663EB" w:rsidRPr="00B93783" w:rsidRDefault="002663EB" w:rsidP="002663EB"/>
          <w:p w14:paraId="6AAE7912" w14:textId="77777777" w:rsidR="002663EB" w:rsidRPr="00B93783" w:rsidRDefault="002663EB" w:rsidP="002663EB"/>
          <w:p w14:paraId="42679B3B" w14:textId="77777777" w:rsidR="002663EB" w:rsidRPr="00B93783" w:rsidRDefault="002663EB" w:rsidP="002663EB"/>
          <w:p w14:paraId="1BBAEB4C" w14:textId="77777777" w:rsidR="002663EB" w:rsidRPr="00B93783" w:rsidRDefault="002663EB" w:rsidP="002663EB"/>
          <w:p w14:paraId="6CE1734F" w14:textId="77777777" w:rsidR="002663EB" w:rsidRPr="00B93783" w:rsidRDefault="002663EB" w:rsidP="002663EB"/>
          <w:p w14:paraId="2011A074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5F453444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bipolar complementary metal -oxide -semicon –ductor</w:t>
            </w:r>
          </w:p>
          <w:p w14:paraId="7CF30265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11AFD9E6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2247141D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3607" w:type="dxa"/>
            <w:vAlign w:val="bottom"/>
          </w:tcPr>
          <w:p w14:paraId="1BDB61EC" w14:textId="77777777" w:rsidR="002663EB" w:rsidRPr="00B93783" w:rsidRDefault="002663EB" w:rsidP="002663EB">
            <w:r w:rsidRPr="00B93783">
              <w:t>- биполярный комплементарный МОП транзистор (комбинированная технология интегральной схемы на биполярных и комплементарных МОП-транзисторах)</w:t>
            </w:r>
          </w:p>
        </w:tc>
        <w:tc>
          <w:tcPr>
            <w:tcW w:w="6551" w:type="dxa"/>
          </w:tcPr>
          <w:p w14:paraId="4A4855DA" w14:textId="77777777" w:rsidR="002663EB" w:rsidRPr="00B93783" w:rsidRDefault="002663EB" w:rsidP="002663EB">
            <w:r w:rsidRPr="00B93783">
              <w:t>- биполяр комплементар МОЯ транзистори (биполяр ва комплементар МОЯ-транзисторлари-даги комбинацияланган интеграл схема технологияси)</w:t>
            </w:r>
          </w:p>
        </w:tc>
      </w:tr>
      <w:tr w:rsidR="002663EB" w:rsidRPr="00B93783" w14:paraId="1BEEF50C" w14:textId="77777777" w:rsidTr="0026688B">
        <w:tc>
          <w:tcPr>
            <w:tcW w:w="2394" w:type="dxa"/>
            <w:vAlign w:val="bottom"/>
          </w:tcPr>
          <w:p w14:paraId="62B0041E" w14:textId="77777777" w:rsidR="002663EB" w:rsidRPr="00B93783" w:rsidRDefault="002663EB" w:rsidP="002663EB">
            <w:r w:rsidRPr="00B93783">
              <w:t>BIDM</w:t>
            </w:r>
          </w:p>
          <w:p w14:paraId="159AE757" w14:textId="77777777" w:rsidR="002663EB" w:rsidRPr="00B93783" w:rsidRDefault="002663EB" w:rsidP="002663EB"/>
          <w:p w14:paraId="72A9B26B" w14:textId="77777777" w:rsidR="002663EB" w:rsidRPr="00B93783" w:rsidRDefault="002663EB" w:rsidP="002663EB"/>
          <w:p w14:paraId="732EAD73" w14:textId="77777777" w:rsidR="002663EB" w:rsidRPr="00B93783" w:rsidRDefault="002663EB" w:rsidP="002663EB"/>
          <w:p w14:paraId="60C11B46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6B402811" w14:textId="77777777" w:rsidR="002663EB" w:rsidRPr="00B93783" w:rsidRDefault="002663EB" w:rsidP="002663EB">
            <w:r w:rsidRPr="00B93783">
              <w:t>- Basic Interoperability Data Model</w:t>
            </w:r>
          </w:p>
          <w:p w14:paraId="174DF3A3" w14:textId="77777777" w:rsidR="002663EB" w:rsidRPr="00B93783" w:rsidRDefault="002663EB" w:rsidP="002663EB"/>
          <w:p w14:paraId="24887794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2260278F" w14:textId="77777777" w:rsidR="002663EB" w:rsidRPr="00B93783" w:rsidRDefault="002663EB" w:rsidP="002663EB">
            <w:r w:rsidRPr="00B93783">
              <w:t xml:space="preserve">- базовая интероперабельная модель данных – базовая модель данных для обеспечения взаимодействия </w:t>
            </w:r>
          </w:p>
        </w:tc>
        <w:tc>
          <w:tcPr>
            <w:tcW w:w="6551" w:type="dxa"/>
          </w:tcPr>
          <w:p w14:paraId="5DDA54AA" w14:textId="77777777" w:rsidR="002663EB" w:rsidRPr="00B93783" w:rsidRDefault="002663EB" w:rsidP="002663EB">
            <w:r w:rsidRPr="00B93783">
              <w:t>- маълумотларнинг таянч интероперабелли мо</w:t>
            </w:r>
            <w:r w:rsidRPr="00B93783">
              <w:lastRenderedPageBreak/>
              <w:t>д</w:t>
            </w:r>
            <w:r w:rsidRPr="00B93783">
              <w:lastRenderedPageBreak/>
              <w:t xml:space="preserve">ели – </w:t>
            </w:r>
            <w:r w:rsidR="00B93783">
              <w:t>ў</w:t>
            </w:r>
            <w:r w:rsidRPr="00B93783">
              <w:t>заро таъ</w:t>
            </w:r>
            <w:r w:rsidRPr="00B93783">
              <w:lastRenderedPageBreak/>
              <w:t>сирни та</w:t>
            </w:r>
            <w:r w:rsidRPr="00B93783">
              <w:lastRenderedPageBreak/>
              <w:t>ъминлаш учун маълумотларнин</w:t>
            </w:r>
            <w:r w:rsidRPr="00B93783">
              <w:lastRenderedPageBreak/>
              <w:t>г таянч</w:t>
            </w:r>
            <w:r w:rsidRPr="00B93783">
              <w:lastRenderedPageBreak/>
              <w:t xml:space="preserve"> модели </w:t>
            </w:r>
          </w:p>
        </w:tc>
      </w:tr>
      <w:tr w:rsidR="002663EB" w:rsidRPr="00B93783" w14:paraId="56AA62E3" w14:textId="77777777" w:rsidTr="0026688B">
        <w:tc>
          <w:tcPr>
            <w:tcW w:w="2394" w:type="dxa"/>
            <w:vAlign w:val="bottom"/>
          </w:tcPr>
          <w:p w14:paraId="393B876E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BI</w:t>
            </w:r>
            <w:r w:rsidRPr="0026688B">
              <w:rPr>
                <w:lang w:val="en-US"/>
              </w:rPr>
              <w:t>I</w:t>
            </w:r>
          </w:p>
          <w:p w14:paraId="3BC75809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69891946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basic imp</w:t>
            </w:r>
            <w:r w:rsidRPr="00B93783">
              <w:lastRenderedPageBreak/>
              <w:t>u</w:t>
            </w:r>
            <w:r w:rsidRPr="00B93783">
              <w:t xml:space="preserve">lse </w:t>
            </w:r>
            <w:r w:rsidRPr="0026688B">
              <w:rPr>
                <w:lang w:val="en-US"/>
              </w:rPr>
              <w:t>Isolation</w:t>
            </w:r>
          </w:p>
        </w:tc>
        <w:tc>
          <w:tcPr>
            <w:tcW w:w="3607" w:type="dxa"/>
            <w:vAlign w:val="bottom"/>
          </w:tcPr>
          <w:p w14:paraId="4B9B819F" w14:textId="77777777" w:rsidR="002663EB" w:rsidRPr="00B93783" w:rsidRDefault="002663EB" w:rsidP="002663EB">
            <w:r w:rsidRPr="00B93783">
              <w:t xml:space="preserve">- базовый уровень выделения импульса </w:t>
            </w:r>
          </w:p>
        </w:tc>
        <w:tc>
          <w:tcPr>
            <w:tcW w:w="6551" w:type="dxa"/>
          </w:tcPr>
          <w:p w14:paraId="27C89FE2" w14:textId="77777777" w:rsidR="002663EB" w:rsidRPr="00B93783" w:rsidRDefault="002663EB" w:rsidP="002663EB">
            <w:r w:rsidRPr="00B93783">
              <w:t xml:space="preserve">- импульсни ажратишнинг асосий даражаси </w:t>
            </w:r>
          </w:p>
        </w:tc>
      </w:tr>
      <w:tr w:rsidR="002663EB" w:rsidRPr="00B93783" w14:paraId="67DB0FBE" w14:textId="77777777" w:rsidTr="0026688B">
        <w:tc>
          <w:tcPr>
            <w:tcW w:w="2394" w:type="dxa"/>
            <w:vAlign w:val="bottom"/>
          </w:tcPr>
          <w:p w14:paraId="61A08ABC" w14:textId="77777777" w:rsidR="002663EB" w:rsidRPr="00B93783" w:rsidRDefault="002663EB" w:rsidP="002663EB">
            <w:r w:rsidRPr="00B93783">
              <w:t>Binit</w:t>
            </w:r>
          </w:p>
          <w:p w14:paraId="66F73A31" w14:textId="77777777" w:rsidR="002663EB" w:rsidRPr="00B93783" w:rsidRDefault="002663EB" w:rsidP="002663EB"/>
          <w:p w14:paraId="35805938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17EB9702" w14:textId="77777777" w:rsidR="002663EB" w:rsidRPr="00B93783" w:rsidRDefault="002663EB" w:rsidP="002663EB">
            <w:r w:rsidRPr="00B93783">
              <w:t>- binary digit</w:t>
            </w:r>
          </w:p>
          <w:p w14:paraId="440CDD27" w14:textId="77777777" w:rsidR="002663EB" w:rsidRPr="00B93783" w:rsidRDefault="002663EB" w:rsidP="002663EB"/>
          <w:p w14:paraId="3C8CE833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04B4CDDD" w14:textId="77777777" w:rsidR="002663EB" w:rsidRPr="00B93783" w:rsidRDefault="002663EB" w:rsidP="002663EB">
            <w:r w:rsidRPr="00B93783">
              <w:t>- двоичная единица (количество) информации, двоичный разряд</w:t>
            </w:r>
          </w:p>
        </w:tc>
        <w:tc>
          <w:tcPr>
            <w:tcW w:w="6551" w:type="dxa"/>
          </w:tcPr>
          <w:p w14:paraId="274A48E4" w14:textId="77777777" w:rsidR="002663EB" w:rsidRPr="00B93783" w:rsidRDefault="002663EB" w:rsidP="002663EB">
            <w:r w:rsidRPr="00B93783">
              <w:t>- ахборотнинг иккилик бирлиги (ми</w:t>
            </w:r>
            <w:r w:rsidR="00B93783">
              <w:t>қ</w:t>
            </w:r>
            <w:r w:rsidRPr="00B93783">
              <w:t>дори), иккилик разряди</w:t>
            </w:r>
          </w:p>
        </w:tc>
      </w:tr>
      <w:tr w:rsidR="002663EB" w:rsidRPr="00B93783" w14:paraId="7076BC3F" w14:textId="77777777" w:rsidTr="0026688B">
        <w:tc>
          <w:tcPr>
            <w:tcW w:w="2394" w:type="dxa"/>
            <w:vAlign w:val="bottom"/>
          </w:tcPr>
          <w:p w14:paraId="59F7DFB6" w14:textId="77777777" w:rsidR="002663EB" w:rsidRPr="00B93783" w:rsidRDefault="002663EB" w:rsidP="002663EB">
            <w:r w:rsidRPr="00B93783">
              <w:t>BIOFLN</w:t>
            </w:r>
          </w:p>
          <w:p w14:paraId="154E3458" w14:textId="77777777" w:rsidR="002663EB" w:rsidRPr="00B93783" w:rsidRDefault="002663EB" w:rsidP="002663EB"/>
          <w:p w14:paraId="743AC4AB" w14:textId="77777777" w:rsidR="002663EB" w:rsidRPr="00B93783" w:rsidRDefault="002663EB" w:rsidP="002663EB"/>
          <w:p w14:paraId="0D97D6E0" w14:textId="77777777" w:rsidR="002663EB" w:rsidRPr="00B93783" w:rsidRDefault="002663EB" w:rsidP="002663EB"/>
          <w:p w14:paraId="151B0181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48157932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broadband integrated optical fiber local network</w:t>
            </w:r>
          </w:p>
          <w:p w14:paraId="7AD74A01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3607" w:type="dxa"/>
            <w:vAlign w:val="bottom"/>
          </w:tcPr>
          <w:p w14:paraId="303EF636" w14:textId="77777777" w:rsidR="002663EB" w:rsidRPr="00B93783" w:rsidRDefault="002663EB" w:rsidP="002663EB">
            <w:r w:rsidRPr="00B93783">
              <w:t xml:space="preserve">- широкополосная интегральная (локальная вычислительная система) с волоконно-оптической линией связи </w:t>
            </w:r>
          </w:p>
        </w:tc>
        <w:tc>
          <w:tcPr>
            <w:tcW w:w="6551" w:type="dxa"/>
          </w:tcPr>
          <w:p w14:paraId="7A78342E" w14:textId="77777777" w:rsidR="002663EB" w:rsidRPr="00B93783" w:rsidRDefault="002663EB" w:rsidP="002663EB">
            <w:r w:rsidRPr="00B93783">
              <w:t>- оптик  толали ало</w:t>
            </w:r>
            <w:r w:rsidR="00B93783">
              <w:t>қ</w:t>
            </w:r>
            <w:r w:rsidRPr="00B93783">
              <w:t xml:space="preserve">а линиясига эга кенг полосали интеграл (локал </w:t>
            </w:r>
            <w:r w:rsidR="00B93783">
              <w:t>ҳ</w:t>
            </w:r>
            <w:r w:rsidRPr="00B93783">
              <w:t>исоблаш тармо</w:t>
            </w:r>
            <w:r w:rsidR="00B93783">
              <w:t>ғ</w:t>
            </w:r>
            <w:r w:rsidRPr="00B93783">
              <w:t xml:space="preserve">и) </w:t>
            </w:r>
          </w:p>
        </w:tc>
      </w:tr>
      <w:tr w:rsidR="002663EB" w:rsidRPr="00B93783" w14:paraId="32C2968F" w14:textId="77777777" w:rsidTr="0026688B">
        <w:tc>
          <w:tcPr>
            <w:tcW w:w="2394" w:type="dxa"/>
            <w:vAlign w:val="bottom"/>
          </w:tcPr>
          <w:p w14:paraId="1620C0B0" w14:textId="77777777" w:rsidR="002663EB" w:rsidRPr="00B93783" w:rsidRDefault="002663EB" w:rsidP="002663EB">
            <w:r w:rsidRPr="00B93783">
              <w:t>BIOS</w:t>
            </w:r>
          </w:p>
          <w:p w14:paraId="018CE6E6" w14:textId="77777777" w:rsidR="002663EB" w:rsidRPr="00B93783" w:rsidRDefault="002663EB" w:rsidP="002663EB"/>
          <w:p w14:paraId="1582B98F" w14:textId="77777777" w:rsidR="002663EB" w:rsidRPr="00B93783" w:rsidRDefault="002663EB" w:rsidP="002663EB"/>
          <w:p w14:paraId="531558AC" w14:textId="77777777" w:rsidR="002663EB" w:rsidRPr="00B93783" w:rsidRDefault="002663EB" w:rsidP="002663EB"/>
          <w:p w14:paraId="74F7ACE3" w14:textId="77777777" w:rsidR="002663EB" w:rsidRPr="00B93783" w:rsidRDefault="002663EB" w:rsidP="002663EB"/>
          <w:p w14:paraId="5CB08649" w14:textId="77777777" w:rsidR="002663EB" w:rsidRPr="00B93783" w:rsidRDefault="002663EB" w:rsidP="002663EB"/>
          <w:p w14:paraId="7B1C883D" w14:textId="77777777" w:rsidR="002663EB" w:rsidRPr="00B93783" w:rsidRDefault="002663EB" w:rsidP="002663EB"/>
          <w:p w14:paraId="10A397AE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6EFEAA13" w14:textId="77777777" w:rsidR="002663EB" w:rsidRPr="00B93783" w:rsidRDefault="002663EB" w:rsidP="002663EB">
            <w:r w:rsidRPr="00B93783">
              <w:t>- Basic Input/ Output System</w:t>
            </w:r>
          </w:p>
          <w:p w14:paraId="3ACFA020" w14:textId="77777777" w:rsidR="002663EB" w:rsidRPr="00B93783" w:rsidRDefault="002663EB" w:rsidP="002663EB"/>
          <w:p w14:paraId="4A3EC3F7" w14:textId="77777777" w:rsidR="002663EB" w:rsidRPr="00B93783" w:rsidRDefault="002663EB" w:rsidP="002663EB"/>
          <w:p w14:paraId="64F0BA7D" w14:textId="77777777" w:rsidR="002663EB" w:rsidRPr="00B93783" w:rsidRDefault="002663EB" w:rsidP="002663EB"/>
          <w:p w14:paraId="022F2C80" w14:textId="77777777" w:rsidR="002663EB" w:rsidRPr="00B93783" w:rsidRDefault="002663EB" w:rsidP="002663EB"/>
          <w:p w14:paraId="66CACADE" w14:textId="77777777" w:rsidR="002663EB" w:rsidRPr="00B93783" w:rsidRDefault="002663EB" w:rsidP="002663EB"/>
          <w:p w14:paraId="0CD5927A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7861050B" w14:textId="77777777" w:rsidR="002663EB" w:rsidRPr="00B93783" w:rsidRDefault="002663EB" w:rsidP="002663EB">
            <w:r w:rsidRPr="00B93783">
              <w:t>- базовая система ввода-вывода – набор программ для начальной загрузки ОС и управления аппаратными средствами и периферийным оборудованием РС, записанный в ПЗУ</w:t>
            </w:r>
          </w:p>
        </w:tc>
        <w:tc>
          <w:tcPr>
            <w:tcW w:w="6551" w:type="dxa"/>
          </w:tcPr>
          <w:p w14:paraId="3D0B7613" w14:textId="77777777" w:rsidR="002663EB" w:rsidRPr="00B93783" w:rsidRDefault="002663EB" w:rsidP="002663EB">
            <w:r w:rsidRPr="00B93783">
              <w:t>- киритиш-чи</w:t>
            </w:r>
            <w:r w:rsidR="00B93783">
              <w:t>қ</w:t>
            </w:r>
            <w:r w:rsidRPr="00B93783">
              <w:t>ариш асос тизими – операцион тизимнинг бошлан</w:t>
            </w:r>
            <w:r w:rsidR="00B93783">
              <w:t>ғ</w:t>
            </w:r>
            <w:r w:rsidRPr="00B93783">
              <w:t xml:space="preserve">ич юкланишини ва аппарат воситаларини </w:t>
            </w:r>
            <w:r w:rsidR="00B93783">
              <w:t>ҳ</w:t>
            </w:r>
            <w:r w:rsidRPr="00B93783">
              <w:t xml:space="preserve">амда доимий хотира </w:t>
            </w:r>
            <w:r w:rsidR="00B93783">
              <w:t>қ</w:t>
            </w:r>
            <w:r w:rsidRPr="00B93783">
              <w:t xml:space="preserve">урилмасига ёзилган РС периферия </w:t>
            </w:r>
            <w:r w:rsidR="00B93783">
              <w:t>қ</w:t>
            </w:r>
            <w:r w:rsidRPr="00B93783">
              <w:t>урилмасини бош</w:t>
            </w:r>
            <w:r w:rsidR="00B93783">
              <w:t>қ</w:t>
            </w:r>
            <w:r w:rsidRPr="00B93783">
              <w:t>арувчи дастурлар т</w:t>
            </w:r>
            <w:r w:rsidR="00B93783">
              <w:t>ў</w:t>
            </w:r>
            <w:r w:rsidRPr="00B93783">
              <w:t xml:space="preserve">плами </w:t>
            </w:r>
          </w:p>
          <w:p w14:paraId="7BBD9323" w14:textId="77777777" w:rsidR="002663EB" w:rsidRPr="00B93783" w:rsidRDefault="002663EB" w:rsidP="002663EB"/>
        </w:tc>
      </w:tr>
      <w:tr w:rsidR="002663EB" w:rsidRPr="00B93783" w14:paraId="09B75BCF" w14:textId="77777777" w:rsidTr="0026688B">
        <w:tc>
          <w:tcPr>
            <w:tcW w:w="2394" w:type="dxa"/>
            <w:vAlign w:val="bottom"/>
          </w:tcPr>
          <w:p w14:paraId="6E16B4B4" w14:textId="77777777" w:rsidR="002663EB" w:rsidRPr="00B93783" w:rsidRDefault="002663EB" w:rsidP="002663EB">
            <w:r w:rsidRPr="00B93783">
              <w:t>ВISAM</w:t>
            </w:r>
          </w:p>
          <w:p w14:paraId="781F458A" w14:textId="77777777" w:rsidR="002663EB" w:rsidRPr="00B93783" w:rsidRDefault="002663EB" w:rsidP="002663EB"/>
          <w:p w14:paraId="62BBAB8D" w14:textId="77777777" w:rsidR="002663EB" w:rsidRPr="00B93783" w:rsidRDefault="002663EB" w:rsidP="002663EB"/>
          <w:p w14:paraId="54B13A21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2E0FF222" w14:textId="77777777" w:rsidR="002663EB" w:rsidRPr="00B93783" w:rsidRDefault="002663EB" w:rsidP="002663EB">
            <w:r w:rsidRPr="0026688B">
              <w:rPr>
                <w:lang w:val="en-US"/>
              </w:rPr>
              <w:t>- basic indexed sequential access method</w:t>
            </w:r>
          </w:p>
          <w:p w14:paraId="34C8DCA4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18C554B3" w14:textId="77777777" w:rsidR="002663EB" w:rsidRPr="00B93783" w:rsidRDefault="002663EB" w:rsidP="002663EB">
            <w:r w:rsidRPr="00B93783">
              <w:t>- базисный индексно-последовательный метод доступа</w:t>
            </w:r>
          </w:p>
          <w:p w14:paraId="654F17B0" w14:textId="77777777" w:rsidR="002663EB" w:rsidRPr="00B93783" w:rsidRDefault="002663EB" w:rsidP="002663EB"/>
        </w:tc>
        <w:tc>
          <w:tcPr>
            <w:tcW w:w="6551" w:type="dxa"/>
          </w:tcPr>
          <w:p w14:paraId="264CB1C7" w14:textId="77777777" w:rsidR="002663EB" w:rsidRPr="00B93783" w:rsidRDefault="002663EB" w:rsidP="002663EB">
            <w:r w:rsidRPr="00B93783">
              <w:t>- базисли индексли-кетма-кет фойдаланиш методи</w:t>
            </w:r>
          </w:p>
          <w:p w14:paraId="674CD5EA" w14:textId="77777777" w:rsidR="002663EB" w:rsidRPr="00B93783" w:rsidRDefault="002663EB" w:rsidP="002663EB"/>
        </w:tc>
      </w:tr>
      <w:tr w:rsidR="002663EB" w:rsidRPr="00B93783" w14:paraId="090EE587" w14:textId="77777777" w:rsidTr="0026688B">
        <w:trPr>
          <w:trHeight w:val="737"/>
        </w:trPr>
        <w:tc>
          <w:tcPr>
            <w:tcW w:w="2394" w:type="dxa"/>
            <w:vAlign w:val="bottom"/>
          </w:tcPr>
          <w:p w14:paraId="5A49D9F5" w14:textId="77777777" w:rsidR="002663EB" w:rsidRPr="00B93783" w:rsidRDefault="002663EB" w:rsidP="0026688B">
            <w:pPr>
              <w:spacing w:line="240" w:lineRule="exact"/>
            </w:pPr>
            <w:r w:rsidRPr="00B93783">
              <w:t>BISDN</w:t>
            </w:r>
          </w:p>
          <w:p w14:paraId="5E3B69F6" w14:textId="77777777" w:rsidR="002663EB" w:rsidRPr="00B93783" w:rsidRDefault="002663EB" w:rsidP="0026688B">
            <w:pPr>
              <w:spacing w:line="240" w:lineRule="exact"/>
            </w:pPr>
          </w:p>
          <w:p w14:paraId="285CFA08" w14:textId="77777777" w:rsidR="002663EB" w:rsidRPr="00B93783" w:rsidRDefault="002663EB" w:rsidP="0026688B">
            <w:pPr>
              <w:spacing w:line="240" w:lineRule="exact"/>
            </w:pPr>
          </w:p>
          <w:p w14:paraId="11F0BB75" w14:textId="77777777" w:rsidR="002663EB" w:rsidRPr="00B93783" w:rsidRDefault="002663EB" w:rsidP="0026688B">
            <w:pPr>
              <w:spacing w:line="240" w:lineRule="exact"/>
            </w:pPr>
          </w:p>
          <w:p w14:paraId="5B5433F8" w14:textId="77777777" w:rsidR="002663EB" w:rsidRPr="00B93783" w:rsidRDefault="002663EB" w:rsidP="0026688B">
            <w:pPr>
              <w:spacing w:line="240" w:lineRule="exact"/>
            </w:pPr>
          </w:p>
          <w:p w14:paraId="485AA156" w14:textId="77777777" w:rsidR="002663EB" w:rsidRPr="00B93783" w:rsidRDefault="002663EB" w:rsidP="0026688B">
            <w:pPr>
              <w:spacing w:line="240" w:lineRule="exact"/>
            </w:pPr>
          </w:p>
        </w:tc>
        <w:tc>
          <w:tcPr>
            <w:tcW w:w="2258" w:type="dxa"/>
            <w:shd w:val="clear" w:color="auto" w:fill="auto"/>
            <w:vAlign w:val="bottom"/>
          </w:tcPr>
          <w:p w14:paraId="57EC3DD4" w14:textId="77777777" w:rsidR="002663EB" w:rsidRPr="00B93783" w:rsidRDefault="002663EB" w:rsidP="0026688B">
            <w:pPr>
              <w:spacing w:line="240" w:lineRule="exact"/>
            </w:pPr>
            <w:r w:rsidRPr="00B93783">
              <w:t>- Broadband ISDN</w:t>
            </w:r>
          </w:p>
          <w:p w14:paraId="1D0CC2D6" w14:textId="77777777" w:rsidR="002663EB" w:rsidRPr="00B93783" w:rsidRDefault="002663EB" w:rsidP="0026688B">
            <w:pPr>
              <w:spacing w:line="240" w:lineRule="exact"/>
            </w:pPr>
          </w:p>
          <w:p w14:paraId="0D9B56E6" w14:textId="77777777" w:rsidR="002663EB" w:rsidRPr="00B93783" w:rsidRDefault="002663EB" w:rsidP="0026688B">
            <w:pPr>
              <w:spacing w:line="240" w:lineRule="exact"/>
            </w:pPr>
          </w:p>
          <w:p w14:paraId="1B617027" w14:textId="77777777" w:rsidR="002663EB" w:rsidRPr="00B93783" w:rsidRDefault="002663EB" w:rsidP="0026688B">
            <w:pPr>
              <w:spacing w:line="240" w:lineRule="exact"/>
            </w:pPr>
          </w:p>
          <w:p w14:paraId="04183D4C" w14:textId="77777777" w:rsidR="002663EB" w:rsidRPr="00B93783" w:rsidRDefault="002663EB" w:rsidP="0026688B">
            <w:pPr>
              <w:spacing w:line="240" w:lineRule="exact"/>
            </w:pPr>
          </w:p>
        </w:tc>
        <w:tc>
          <w:tcPr>
            <w:tcW w:w="3607" w:type="dxa"/>
            <w:shd w:val="clear" w:color="auto" w:fill="auto"/>
            <w:vAlign w:val="bottom"/>
          </w:tcPr>
          <w:p w14:paraId="30F437C5" w14:textId="77777777" w:rsidR="002663EB" w:rsidRPr="00B93783" w:rsidRDefault="002663EB" w:rsidP="0026688B">
            <w:pPr>
              <w:spacing w:line="240" w:lineRule="exact"/>
            </w:pPr>
            <w:r w:rsidRPr="00B93783">
              <w:t>- широкополосная ISDN (и соответствующая иерархическая четырехуровневая модель протоколов)</w:t>
            </w:r>
          </w:p>
          <w:p w14:paraId="240C4C05" w14:textId="77777777" w:rsidR="002663EB" w:rsidRPr="00B93783" w:rsidRDefault="002663EB" w:rsidP="0026688B">
            <w:pPr>
              <w:spacing w:line="240" w:lineRule="exact"/>
            </w:pPr>
          </w:p>
        </w:tc>
        <w:tc>
          <w:tcPr>
            <w:tcW w:w="6551" w:type="dxa"/>
            <w:shd w:val="clear" w:color="auto" w:fill="auto"/>
          </w:tcPr>
          <w:p w14:paraId="06CD324A" w14:textId="77777777" w:rsidR="002663EB" w:rsidRPr="00B93783" w:rsidRDefault="002663EB" w:rsidP="0026688B">
            <w:pPr>
              <w:spacing w:line="240" w:lineRule="exact"/>
            </w:pPr>
            <w:r w:rsidRPr="00B93783">
              <w:t>- ISDN нинг кенг полосали (ва протоколларнинг тегишли иерархик т</w:t>
            </w:r>
            <w:r w:rsidR="00B93783">
              <w:t>ў</w:t>
            </w:r>
            <w:r w:rsidRPr="00B93783">
              <w:t>рт по</w:t>
            </w:r>
            <w:r w:rsidR="00B93783">
              <w:t>ғ</w:t>
            </w:r>
            <w:r w:rsidRPr="00B93783">
              <w:t>онали моделлари)</w:t>
            </w:r>
          </w:p>
        </w:tc>
      </w:tr>
      <w:tr w:rsidR="002663EB" w:rsidRPr="00B93783" w14:paraId="00761F78" w14:textId="77777777" w:rsidTr="0026688B">
        <w:tc>
          <w:tcPr>
            <w:tcW w:w="2394" w:type="dxa"/>
            <w:vAlign w:val="bottom"/>
          </w:tcPr>
          <w:p w14:paraId="1B8818B4" w14:textId="77777777" w:rsidR="002663EB" w:rsidRPr="00B93783" w:rsidRDefault="002663EB" w:rsidP="002663EB">
            <w:r w:rsidRPr="00B93783">
              <w:t>BIST</w:t>
            </w:r>
          </w:p>
          <w:p w14:paraId="4F286EC2" w14:textId="77777777" w:rsidR="002663EB" w:rsidRPr="00B93783" w:rsidRDefault="002663EB" w:rsidP="002663EB"/>
          <w:p w14:paraId="5D2DD93F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42F43EBF" w14:textId="77777777" w:rsidR="002663EB" w:rsidRPr="00B93783" w:rsidRDefault="002663EB" w:rsidP="002663EB">
            <w:r w:rsidRPr="00B93783">
              <w:t>- built-in self test</w:t>
            </w:r>
          </w:p>
          <w:p w14:paraId="2F17FEB4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469306A6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встроенный тест для самопроверки</w:t>
            </w:r>
          </w:p>
          <w:p w14:paraId="1172DE2E" w14:textId="77777777" w:rsidR="002663EB" w:rsidRPr="00B93783" w:rsidRDefault="002663EB" w:rsidP="002663EB"/>
        </w:tc>
        <w:tc>
          <w:tcPr>
            <w:tcW w:w="6551" w:type="dxa"/>
          </w:tcPr>
          <w:p w14:paraId="7EC2564F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з-</w:t>
            </w:r>
            <w:r w:rsidR="00B93783">
              <w:t>ў</w:t>
            </w:r>
            <w:r w:rsidRPr="00B93783">
              <w:t>зини текшириш учун киритилган тест</w:t>
            </w:r>
          </w:p>
        </w:tc>
      </w:tr>
      <w:tr w:rsidR="002663EB" w:rsidRPr="00B93783" w14:paraId="0355D737" w14:textId="77777777" w:rsidTr="0026688B">
        <w:tc>
          <w:tcPr>
            <w:tcW w:w="2394" w:type="dxa"/>
            <w:vAlign w:val="bottom"/>
          </w:tcPr>
          <w:p w14:paraId="4EA2015B" w14:textId="77777777" w:rsidR="002663EB" w:rsidRPr="00B93783" w:rsidRDefault="002663EB" w:rsidP="002663EB">
            <w:r w:rsidRPr="00B93783">
              <w:t>ВIT</w:t>
            </w:r>
          </w:p>
          <w:p w14:paraId="381AD3D5" w14:textId="77777777" w:rsidR="002663EB" w:rsidRPr="00B93783" w:rsidRDefault="002663EB" w:rsidP="002663EB"/>
          <w:p w14:paraId="783D542A" w14:textId="77777777" w:rsidR="002663EB" w:rsidRPr="00B93783" w:rsidRDefault="002663EB" w:rsidP="002663EB"/>
          <w:p w14:paraId="63D2BB87" w14:textId="77777777" w:rsidR="002663EB" w:rsidRPr="00B93783" w:rsidRDefault="002663EB" w:rsidP="002663EB"/>
          <w:p w14:paraId="26711604" w14:textId="77777777" w:rsidR="002663EB" w:rsidRPr="00B93783" w:rsidRDefault="002663EB" w:rsidP="002663EB"/>
          <w:p w14:paraId="5B66677A" w14:textId="77777777" w:rsidR="002663EB" w:rsidRPr="00B93783" w:rsidRDefault="002663EB" w:rsidP="002663EB"/>
          <w:p w14:paraId="029C8CDD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4AD4B015" w14:textId="77777777" w:rsidR="002663EB" w:rsidRPr="00B93783" w:rsidRDefault="002663EB" w:rsidP="002663EB">
            <w:r w:rsidRPr="00B93783">
              <w:t>- Broadband Infrastructure Technology</w:t>
            </w:r>
          </w:p>
          <w:p w14:paraId="5C73FF81" w14:textId="77777777" w:rsidR="002663EB" w:rsidRPr="00B93783" w:rsidRDefault="002663EB" w:rsidP="002663EB"/>
          <w:p w14:paraId="691DDB97" w14:textId="77777777" w:rsidR="002663EB" w:rsidRPr="00B93783" w:rsidRDefault="002663EB" w:rsidP="002663EB"/>
          <w:p w14:paraId="397E26FE" w14:textId="77777777" w:rsidR="002663EB" w:rsidRPr="00B93783" w:rsidRDefault="002663EB" w:rsidP="002663EB"/>
          <w:p w14:paraId="37AAB0C5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2A4C4EE2" w14:textId="77777777" w:rsidR="002663EB" w:rsidRPr="00B93783" w:rsidRDefault="002663EB" w:rsidP="002663EB">
            <w:r w:rsidRPr="00B93783">
              <w:t>- технология широкополосной инфраструктуры (программа ARPA по созданию базовых сетей с использованием технологий ATM и SONET)</w:t>
            </w:r>
          </w:p>
          <w:p w14:paraId="4C7AFB5C" w14:textId="77777777" w:rsidR="002663EB" w:rsidRPr="00B93783" w:rsidRDefault="002663EB" w:rsidP="002663EB"/>
        </w:tc>
        <w:tc>
          <w:tcPr>
            <w:tcW w:w="6551" w:type="dxa"/>
          </w:tcPr>
          <w:p w14:paraId="2509C84C" w14:textId="77777777" w:rsidR="002663EB" w:rsidRPr="00B93783" w:rsidRDefault="002663EB" w:rsidP="002663EB">
            <w:r w:rsidRPr="00B93783">
              <w:t xml:space="preserve">- кенг полосали инфратузилма технологияси (ATM ва SONET технологияларидан фойдаланган </w:t>
            </w:r>
            <w:r w:rsidR="00B93783">
              <w:t>ҳ</w:t>
            </w:r>
            <w:r w:rsidRPr="00B93783">
              <w:t>олда таянч тармо</w:t>
            </w:r>
            <w:r w:rsidR="00B93783">
              <w:t>қ</w:t>
            </w:r>
            <w:r w:rsidRPr="00B93783">
              <w:t>ларни яратиш б</w:t>
            </w:r>
            <w:r w:rsidR="00B93783">
              <w:t>ў</w:t>
            </w:r>
            <w:r w:rsidRPr="00B93783">
              <w:t>йича ARPA дастури)</w:t>
            </w:r>
          </w:p>
        </w:tc>
      </w:tr>
      <w:tr w:rsidR="002663EB" w:rsidRPr="00B93783" w14:paraId="5515780A" w14:textId="77777777" w:rsidTr="0026688B">
        <w:tc>
          <w:tcPr>
            <w:tcW w:w="2394" w:type="dxa"/>
            <w:vAlign w:val="bottom"/>
          </w:tcPr>
          <w:p w14:paraId="0F2E1706" w14:textId="77777777" w:rsidR="002663EB" w:rsidRPr="00B93783" w:rsidRDefault="002663EB" w:rsidP="002663EB">
            <w:r w:rsidRPr="00B93783">
              <w:t>Bit</w:t>
            </w:r>
          </w:p>
          <w:p w14:paraId="763603F0" w14:textId="77777777" w:rsidR="002663EB" w:rsidRPr="00B93783" w:rsidRDefault="002663EB" w:rsidP="002663EB"/>
          <w:p w14:paraId="11420853" w14:textId="77777777" w:rsidR="002663EB" w:rsidRPr="00B93783" w:rsidRDefault="002663EB" w:rsidP="002663EB"/>
          <w:p w14:paraId="2D460EA0" w14:textId="77777777" w:rsidR="002663EB" w:rsidRPr="00B93783" w:rsidRDefault="002663EB" w:rsidP="002663EB"/>
          <w:p w14:paraId="73ABEBFC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258916EA" w14:textId="77777777" w:rsidR="002663EB" w:rsidRPr="00B93783" w:rsidRDefault="002663EB" w:rsidP="002663EB">
            <w:r w:rsidRPr="00B93783">
              <w:t>- Binary Digits</w:t>
            </w:r>
          </w:p>
          <w:p w14:paraId="1740C5EF" w14:textId="77777777" w:rsidR="002663EB" w:rsidRPr="00B93783" w:rsidRDefault="002663EB" w:rsidP="002663EB"/>
          <w:p w14:paraId="2AF61AC5" w14:textId="77777777" w:rsidR="002663EB" w:rsidRPr="00B93783" w:rsidRDefault="002663EB" w:rsidP="002663EB"/>
          <w:p w14:paraId="3E6DD334" w14:textId="77777777" w:rsidR="002663EB" w:rsidRPr="00B93783" w:rsidRDefault="002663EB" w:rsidP="002663EB"/>
          <w:p w14:paraId="164C515A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08D9ACE9" w14:textId="77777777" w:rsidR="002663EB" w:rsidRPr="00B93783" w:rsidRDefault="002663EB" w:rsidP="002663EB">
            <w:r w:rsidRPr="00B93783">
              <w:t>- двоичная единица информации (может принимать два состояния 0 или 1)</w:t>
            </w:r>
          </w:p>
          <w:p w14:paraId="21CB1780" w14:textId="77777777" w:rsidR="002663EB" w:rsidRPr="00B93783" w:rsidRDefault="002663EB" w:rsidP="002663EB"/>
        </w:tc>
        <w:tc>
          <w:tcPr>
            <w:tcW w:w="6551" w:type="dxa"/>
          </w:tcPr>
          <w:p w14:paraId="07514D77" w14:textId="77777777" w:rsidR="002663EB" w:rsidRPr="00B93783" w:rsidRDefault="002663EB" w:rsidP="002663EB">
            <w:r w:rsidRPr="00B93783">
              <w:t xml:space="preserve">- ахборотнинг иккилик бирлиги (иккита </w:t>
            </w:r>
            <w:r w:rsidR="00B93783">
              <w:t>ҳ</w:t>
            </w:r>
            <w:r w:rsidRPr="00B93783">
              <w:t xml:space="preserve">олат - 0 ва 1 ни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 xml:space="preserve">илиши мумкин) </w:t>
            </w:r>
          </w:p>
        </w:tc>
      </w:tr>
      <w:tr w:rsidR="002663EB" w:rsidRPr="00B93783" w14:paraId="7C57690A" w14:textId="77777777" w:rsidTr="0026688B">
        <w:trPr>
          <w:trHeight w:val="297"/>
        </w:trPr>
        <w:tc>
          <w:tcPr>
            <w:tcW w:w="2394" w:type="dxa"/>
            <w:vAlign w:val="bottom"/>
          </w:tcPr>
          <w:p w14:paraId="33AAFF1C" w14:textId="77777777" w:rsidR="002663EB" w:rsidRPr="00B93783" w:rsidRDefault="002663EB" w:rsidP="002663EB">
            <w:r w:rsidRPr="00B93783">
              <w:t>BIU</w:t>
            </w:r>
          </w:p>
          <w:p w14:paraId="4209A917" w14:textId="77777777" w:rsidR="002663EB" w:rsidRPr="00B93783" w:rsidRDefault="002663EB" w:rsidP="002663EB"/>
        </w:tc>
        <w:tc>
          <w:tcPr>
            <w:tcW w:w="2258" w:type="dxa"/>
            <w:shd w:val="clear" w:color="auto" w:fill="auto"/>
            <w:vAlign w:val="bottom"/>
          </w:tcPr>
          <w:p w14:paraId="07A8C1FB" w14:textId="77777777" w:rsidR="002663EB" w:rsidRPr="00B93783" w:rsidRDefault="002663EB" w:rsidP="002663EB">
            <w:r w:rsidRPr="00B93783">
              <w:t>- buffer interface unit</w:t>
            </w:r>
          </w:p>
        </w:tc>
        <w:tc>
          <w:tcPr>
            <w:tcW w:w="3607" w:type="dxa"/>
            <w:shd w:val="clear" w:color="auto" w:fill="auto"/>
            <w:vAlign w:val="bottom"/>
          </w:tcPr>
          <w:p w14:paraId="70267FDD" w14:textId="77777777" w:rsidR="002663EB" w:rsidRPr="00B93783" w:rsidRDefault="002663EB" w:rsidP="002663EB">
            <w:r w:rsidRPr="00B93783">
              <w:t xml:space="preserve"> -блок сопряжения с буфером</w:t>
            </w:r>
          </w:p>
        </w:tc>
        <w:tc>
          <w:tcPr>
            <w:tcW w:w="6551" w:type="dxa"/>
            <w:shd w:val="clear" w:color="auto" w:fill="auto"/>
          </w:tcPr>
          <w:p w14:paraId="10043EA5" w14:textId="77777777" w:rsidR="002663EB" w:rsidRPr="00B93783" w:rsidRDefault="002663EB" w:rsidP="002663EB">
            <w:r w:rsidRPr="00B93783">
              <w:t>- буфер билан туташиш блоки</w:t>
            </w:r>
          </w:p>
          <w:p w14:paraId="0DE3EF13" w14:textId="77777777" w:rsidR="002663EB" w:rsidRPr="00B93783" w:rsidRDefault="002663EB" w:rsidP="002663EB"/>
        </w:tc>
      </w:tr>
      <w:tr w:rsidR="002663EB" w:rsidRPr="0026688B" w14:paraId="180C84F1" w14:textId="77777777" w:rsidTr="0026688B">
        <w:trPr>
          <w:trHeight w:val="296"/>
        </w:trPr>
        <w:tc>
          <w:tcPr>
            <w:tcW w:w="2394" w:type="dxa"/>
          </w:tcPr>
          <w:p w14:paraId="4065AD3A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BIWF</w:t>
            </w:r>
          </w:p>
        </w:tc>
        <w:tc>
          <w:tcPr>
            <w:tcW w:w="2258" w:type="dxa"/>
            <w:shd w:val="clear" w:color="auto" w:fill="auto"/>
          </w:tcPr>
          <w:p w14:paraId="17B36902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Bearer InterWorking Function</w:t>
            </w:r>
          </w:p>
        </w:tc>
        <w:tc>
          <w:tcPr>
            <w:tcW w:w="3607" w:type="dxa"/>
            <w:shd w:val="clear" w:color="auto" w:fill="auto"/>
          </w:tcPr>
          <w:p w14:paraId="58D02A85" w14:textId="77777777" w:rsidR="002663EB" w:rsidRPr="00B93783" w:rsidRDefault="002663EB" w:rsidP="002663EB">
            <w:r w:rsidRPr="00B93783">
              <w:t xml:space="preserve">функции взаимодействия внутри </w:t>
            </w:r>
            <w:r w:rsidRPr="0026688B">
              <w:rPr>
                <w:lang w:val="en-US"/>
              </w:rPr>
              <w:t>SN</w:t>
            </w:r>
            <w:r w:rsidRPr="00B93783">
              <w:t xml:space="preserve"> (</w:t>
            </w:r>
            <w:r w:rsidRPr="0026688B">
              <w:rPr>
                <w:lang w:val="en-US"/>
              </w:rPr>
              <w:t>BICC</w:t>
            </w:r>
            <w:r w:rsidRPr="00B93783">
              <w:t>)</w:t>
            </w:r>
          </w:p>
        </w:tc>
        <w:tc>
          <w:tcPr>
            <w:tcW w:w="6551" w:type="dxa"/>
            <w:shd w:val="clear" w:color="auto" w:fill="auto"/>
          </w:tcPr>
          <w:p w14:paraId="44FC2461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en-US"/>
              </w:rPr>
              <w:t>SN</w:t>
            </w:r>
            <w:r w:rsidRPr="00B93783">
              <w:t xml:space="preserve"> (</w:t>
            </w:r>
            <w:r w:rsidRPr="0026688B">
              <w:rPr>
                <w:lang w:val="en-US"/>
              </w:rPr>
              <w:t>BICC</w:t>
            </w:r>
            <w:r w:rsidRPr="00B93783">
              <w:t>)</w:t>
            </w:r>
            <w:r w:rsidRPr="0026688B">
              <w:rPr>
                <w:lang w:val="uz-Cyrl-UZ"/>
              </w:rPr>
              <w:t xml:space="preserve"> ичидаги </w:t>
            </w:r>
            <w:r w:rsidR="00B93783" w:rsidRPr="0026688B">
              <w:rPr>
                <w:lang w:val="uz-Cyrl-UZ"/>
              </w:rPr>
              <w:t>ў</w:t>
            </w:r>
            <w:r w:rsidRPr="0026688B">
              <w:rPr>
                <w:lang w:val="uz-Cyrl-UZ"/>
              </w:rPr>
              <w:t>заро таъсирлашиш функцияси</w:t>
            </w:r>
          </w:p>
        </w:tc>
      </w:tr>
      <w:tr w:rsidR="002663EB" w:rsidRPr="00B93783" w14:paraId="1DD73C37" w14:textId="77777777" w:rsidTr="0026688B">
        <w:tc>
          <w:tcPr>
            <w:tcW w:w="2394" w:type="dxa"/>
            <w:vAlign w:val="bottom"/>
          </w:tcPr>
          <w:p w14:paraId="3354D403" w14:textId="77777777" w:rsidR="002663EB" w:rsidRPr="00B93783" w:rsidRDefault="002663EB" w:rsidP="002663EB">
            <w:r w:rsidRPr="00B93783">
              <w:t>ВL</w:t>
            </w:r>
          </w:p>
        </w:tc>
        <w:tc>
          <w:tcPr>
            <w:tcW w:w="2258" w:type="dxa"/>
            <w:vAlign w:val="bottom"/>
          </w:tcPr>
          <w:p w14:paraId="58565559" w14:textId="77777777" w:rsidR="002663EB" w:rsidRPr="00B93783" w:rsidRDefault="002663EB" w:rsidP="002663EB">
            <w:r w:rsidRPr="00B93783">
              <w:t>- bottom layer</w:t>
            </w:r>
          </w:p>
        </w:tc>
        <w:tc>
          <w:tcPr>
            <w:tcW w:w="3607" w:type="dxa"/>
            <w:vAlign w:val="bottom"/>
          </w:tcPr>
          <w:p w14:paraId="03152482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граничный слой</w:t>
            </w:r>
          </w:p>
        </w:tc>
        <w:tc>
          <w:tcPr>
            <w:tcW w:w="6551" w:type="dxa"/>
          </w:tcPr>
          <w:p w14:paraId="5D26354A" w14:textId="77777777" w:rsidR="002663EB" w:rsidRPr="00B93783" w:rsidRDefault="002663EB" w:rsidP="002663EB">
            <w:r w:rsidRPr="00B93783">
              <w:t xml:space="preserve">- чегаравий </w:t>
            </w:r>
            <w:r w:rsidR="00B93783">
              <w:t>қ</w:t>
            </w:r>
            <w:r w:rsidRPr="00B93783">
              <w:t>атлам</w:t>
            </w:r>
          </w:p>
        </w:tc>
      </w:tr>
      <w:tr w:rsidR="002663EB" w:rsidRPr="00B93783" w14:paraId="4B402CDC" w14:textId="77777777" w:rsidTr="0026688B">
        <w:tc>
          <w:tcPr>
            <w:tcW w:w="2394" w:type="dxa"/>
            <w:vAlign w:val="bottom"/>
          </w:tcPr>
          <w:p w14:paraId="652DDCC6" w14:textId="77777777" w:rsidR="002663EB" w:rsidRPr="00B93783" w:rsidRDefault="002663EB" w:rsidP="002663EB">
            <w:r w:rsidRPr="00B93783">
              <w:t>BLAST</w:t>
            </w:r>
          </w:p>
          <w:p w14:paraId="2B7B8D1E" w14:textId="77777777" w:rsidR="002663EB" w:rsidRPr="00B93783" w:rsidRDefault="002663EB" w:rsidP="002663EB"/>
          <w:p w14:paraId="3DE19509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121F4BA5" w14:textId="77777777" w:rsidR="002663EB" w:rsidRPr="00B93783" w:rsidRDefault="002663EB" w:rsidP="002663EB">
            <w:r w:rsidRPr="00B93783">
              <w:t>- blocked asynchronous transmission</w:t>
            </w:r>
          </w:p>
        </w:tc>
        <w:tc>
          <w:tcPr>
            <w:tcW w:w="3607" w:type="dxa"/>
            <w:vAlign w:val="bottom"/>
          </w:tcPr>
          <w:p w14:paraId="55A5B675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поблочная асинхронная передача</w:t>
            </w:r>
          </w:p>
          <w:p w14:paraId="51558536" w14:textId="77777777" w:rsidR="002663EB" w:rsidRPr="00B93783" w:rsidRDefault="002663EB" w:rsidP="002663EB"/>
        </w:tc>
        <w:tc>
          <w:tcPr>
            <w:tcW w:w="6551" w:type="dxa"/>
          </w:tcPr>
          <w:p w14:paraId="58E4593C" w14:textId="77777777" w:rsidR="002663EB" w:rsidRPr="00B93783" w:rsidRDefault="002663EB" w:rsidP="002663EB">
            <w:r w:rsidRPr="00B93783">
              <w:t>- блоклаб асинхрон узатиш</w:t>
            </w:r>
          </w:p>
        </w:tc>
      </w:tr>
      <w:tr w:rsidR="002663EB" w:rsidRPr="00B93783" w14:paraId="2F4914A1" w14:textId="77777777" w:rsidTr="0026688B">
        <w:tc>
          <w:tcPr>
            <w:tcW w:w="2394" w:type="dxa"/>
            <w:vAlign w:val="bottom"/>
          </w:tcPr>
          <w:p w14:paraId="7805DA7F" w14:textId="77777777" w:rsidR="002663EB" w:rsidRPr="00B93783" w:rsidRDefault="002663EB" w:rsidP="002663EB">
            <w:r w:rsidRPr="00B93783">
              <w:t>BLC</w:t>
            </w:r>
          </w:p>
          <w:p w14:paraId="139C2D88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698B6364" w14:textId="77777777" w:rsidR="002663EB" w:rsidRPr="00B93783" w:rsidRDefault="002663EB" w:rsidP="002663EB">
            <w:r w:rsidRPr="00B93783">
              <w:t>- backlight compersation</w:t>
            </w:r>
          </w:p>
        </w:tc>
        <w:tc>
          <w:tcPr>
            <w:tcW w:w="3607" w:type="dxa"/>
            <w:vAlign w:val="bottom"/>
          </w:tcPr>
          <w:p w14:paraId="2370DAE2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компенсация переотраженного света</w:t>
            </w:r>
          </w:p>
        </w:tc>
        <w:tc>
          <w:tcPr>
            <w:tcW w:w="6551" w:type="dxa"/>
          </w:tcPr>
          <w:p w14:paraId="3B89C4A0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>айта акслантирилган ёру</w:t>
            </w:r>
            <w:r w:rsidR="00B93783">
              <w:t>ғ</w:t>
            </w:r>
            <w:r w:rsidRPr="00B93783">
              <w:t>ликни компенсациялаш</w:t>
            </w:r>
          </w:p>
        </w:tc>
      </w:tr>
      <w:tr w:rsidR="002663EB" w:rsidRPr="00B93783" w14:paraId="1384B9F8" w14:textId="77777777" w:rsidTr="0026688B">
        <w:tc>
          <w:tcPr>
            <w:tcW w:w="2394" w:type="dxa"/>
            <w:vAlign w:val="bottom"/>
          </w:tcPr>
          <w:p w14:paraId="21A92A8C" w14:textId="77777777" w:rsidR="002663EB" w:rsidRPr="00B93783" w:rsidRDefault="002663EB" w:rsidP="002663EB">
            <w:r w:rsidRPr="00B93783">
              <w:t>BLOB</w:t>
            </w:r>
          </w:p>
          <w:p w14:paraId="71D21054" w14:textId="77777777" w:rsidR="002663EB" w:rsidRPr="00B93783" w:rsidRDefault="002663EB" w:rsidP="002663EB"/>
          <w:p w14:paraId="22C94DB2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1FB65DCA" w14:textId="77777777" w:rsidR="002663EB" w:rsidRPr="00B93783" w:rsidRDefault="002663EB" w:rsidP="002663EB">
            <w:r w:rsidRPr="00B93783">
              <w:t>- Binary Large Object Block</w:t>
            </w:r>
          </w:p>
          <w:p w14:paraId="3238C3BC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46B9C35C" w14:textId="77777777" w:rsidR="002663EB" w:rsidRPr="00B93783" w:rsidRDefault="002663EB" w:rsidP="002663EB">
            <w:r w:rsidRPr="00B93783">
              <w:t xml:space="preserve">- большой блок двоично -кодированных данных объекта </w:t>
            </w:r>
          </w:p>
        </w:tc>
        <w:tc>
          <w:tcPr>
            <w:tcW w:w="6551" w:type="dxa"/>
          </w:tcPr>
          <w:p w14:paraId="5F8885E0" w14:textId="77777777" w:rsidR="002663EB" w:rsidRPr="00B93783" w:rsidRDefault="002663EB" w:rsidP="002663EB">
            <w:r w:rsidRPr="00B93783">
              <w:t xml:space="preserve">- обьект иккилик кодланган маълумотларининг катта блоки </w:t>
            </w:r>
          </w:p>
        </w:tc>
      </w:tr>
      <w:tr w:rsidR="002663EB" w:rsidRPr="00B93783" w14:paraId="12A5B42B" w14:textId="77777777" w:rsidTr="0026688B">
        <w:tc>
          <w:tcPr>
            <w:tcW w:w="2394" w:type="dxa"/>
            <w:vAlign w:val="bottom"/>
          </w:tcPr>
          <w:p w14:paraId="65DF1F88" w14:textId="77777777" w:rsidR="002663EB" w:rsidRPr="00B93783" w:rsidRDefault="002663EB" w:rsidP="002663EB">
            <w:r w:rsidRPr="00B93783">
              <w:t>BLO</w:t>
            </w:r>
          </w:p>
          <w:p w14:paraId="3BC98657" w14:textId="77777777" w:rsidR="002663EB" w:rsidRPr="00B93783" w:rsidRDefault="002663EB" w:rsidP="002663EB"/>
          <w:p w14:paraId="3D337A98" w14:textId="77777777" w:rsidR="002663EB" w:rsidRPr="00B93783" w:rsidRDefault="002663EB" w:rsidP="002663EB"/>
          <w:p w14:paraId="7AF2DB87" w14:textId="77777777" w:rsidR="002663EB" w:rsidRPr="00B93783" w:rsidRDefault="002663EB" w:rsidP="002663EB"/>
          <w:p w14:paraId="51DCC0BB" w14:textId="77777777" w:rsidR="002663EB" w:rsidRPr="00B93783" w:rsidRDefault="002663EB" w:rsidP="002663EB"/>
          <w:p w14:paraId="1CDA94FC" w14:textId="77777777" w:rsidR="002663EB" w:rsidRPr="00B93783" w:rsidRDefault="002663EB" w:rsidP="002663EB"/>
          <w:p w14:paraId="0892533A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708F9D14" w14:textId="77777777" w:rsidR="002663EB" w:rsidRPr="00B93783" w:rsidRDefault="002663EB" w:rsidP="002663EB">
            <w:r w:rsidRPr="00B93783">
              <w:t>- Binary Large Objects</w:t>
            </w:r>
          </w:p>
          <w:p w14:paraId="5089ED45" w14:textId="77777777" w:rsidR="002663EB" w:rsidRPr="00B93783" w:rsidRDefault="002663EB" w:rsidP="002663EB"/>
          <w:p w14:paraId="56604436" w14:textId="77777777" w:rsidR="002663EB" w:rsidRPr="00B93783" w:rsidRDefault="002663EB" w:rsidP="002663EB"/>
          <w:p w14:paraId="4625A4C8" w14:textId="77777777" w:rsidR="002663EB" w:rsidRPr="00B93783" w:rsidRDefault="002663EB" w:rsidP="002663EB"/>
          <w:p w14:paraId="2D2F6C57" w14:textId="77777777" w:rsidR="002663EB" w:rsidRPr="00B93783" w:rsidRDefault="002663EB" w:rsidP="002663EB"/>
          <w:p w14:paraId="0F5C1DB9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5BED0D0F" w14:textId="77777777" w:rsidR="002663EB" w:rsidRPr="00B93783" w:rsidRDefault="002663EB" w:rsidP="002663EB">
            <w:r w:rsidRPr="00B93783">
              <w:t>- большие двоичные объ-екты (обобщенный тип объектов, предложенный компанией Borland и позволяющий хранить графики, фотографии, аудио-или видеозаписи)</w:t>
            </w:r>
          </w:p>
        </w:tc>
        <w:tc>
          <w:tcPr>
            <w:tcW w:w="6551" w:type="dxa"/>
          </w:tcPr>
          <w:p w14:paraId="301AE3E6" w14:textId="77777777" w:rsidR="002663EB" w:rsidRPr="00B93783" w:rsidRDefault="002663EB" w:rsidP="002663EB">
            <w:r w:rsidRPr="00B93783">
              <w:t>- катта иккилик обьектлари (Borland компанияси томонидан таклиф этилган обьектлар ва уларн</w:t>
            </w:r>
            <w:r w:rsidRPr="00B93783">
              <w:lastRenderedPageBreak/>
              <w:t>и</w:t>
            </w:r>
            <w:r w:rsidRPr="00B93783">
              <w:lastRenderedPageBreak/>
              <w:t>нг чизмалар, фотосуратлар, аудио ёки  видеоёзувларн</w:t>
            </w:r>
            <w:r w:rsidRPr="00B93783">
              <w:lastRenderedPageBreak/>
              <w:t>и са</w:t>
            </w:r>
            <w:r w:rsidR="00B93783">
              <w:t>қ</w:t>
            </w:r>
            <w:r w:rsidRPr="00B93783">
              <w:t>лаш им</w:t>
            </w:r>
            <w:r w:rsidRPr="00B93783">
              <w:lastRenderedPageBreak/>
              <w:t>конини берувчи умумлашган тури)</w:t>
            </w:r>
          </w:p>
        </w:tc>
      </w:tr>
      <w:tr w:rsidR="002663EB" w:rsidRPr="00B93783" w14:paraId="7DAFCD58" w14:textId="77777777" w:rsidTr="0026688B">
        <w:tc>
          <w:tcPr>
            <w:tcW w:w="2394" w:type="dxa"/>
            <w:vAlign w:val="bottom"/>
          </w:tcPr>
          <w:p w14:paraId="79FD7F47" w14:textId="77777777" w:rsidR="002663EB" w:rsidRPr="00B93783" w:rsidRDefault="002663EB" w:rsidP="002663EB">
            <w:r w:rsidRPr="00B93783">
              <w:t>BLR</w:t>
            </w:r>
          </w:p>
          <w:p w14:paraId="0D08C6B3" w14:textId="77777777" w:rsidR="002663EB" w:rsidRPr="00B93783" w:rsidRDefault="002663EB" w:rsidP="002663EB"/>
          <w:p w14:paraId="24BB76E7" w14:textId="77777777" w:rsidR="002663EB" w:rsidRPr="00B93783" w:rsidRDefault="002663EB" w:rsidP="002663EB"/>
          <w:p w14:paraId="46CD4666" w14:textId="77777777" w:rsidR="002663EB" w:rsidRPr="00B93783" w:rsidRDefault="002663EB" w:rsidP="002663EB"/>
          <w:p w14:paraId="4C127FA9" w14:textId="77777777" w:rsidR="002663EB" w:rsidRPr="00B93783" w:rsidRDefault="002663EB" w:rsidP="002663EB"/>
          <w:p w14:paraId="7CB8509B" w14:textId="77777777" w:rsidR="002663EB" w:rsidRPr="00B93783" w:rsidRDefault="002663EB" w:rsidP="002663EB"/>
          <w:p w14:paraId="45F93ED2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05EBE984" w14:textId="77777777" w:rsidR="002663EB" w:rsidRPr="00B93783" w:rsidRDefault="002663EB" w:rsidP="002663EB">
            <w:r w:rsidRPr="00B93783">
              <w:t>- Binary Language Representation</w:t>
            </w:r>
          </w:p>
          <w:p w14:paraId="466A1DA8" w14:textId="77777777" w:rsidR="002663EB" w:rsidRPr="00B93783" w:rsidRDefault="002663EB" w:rsidP="002663EB"/>
          <w:p w14:paraId="7000926A" w14:textId="77777777" w:rsidR="002663EB" w:rsidRPr="00B93783" w:rsidRDefault="002663EB" w:rsidP="002663EB"/>
          <w:p w14:paraId="60FDEB49" w14:textId="77777777" w:rsidR="002663EB" w:rsidRPr="00B93783" w:rsidRDefault="002663EB" w:rsidP="002663EB"/>
          <w:p w14:paraId="08383640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6F85E9D9" w14:textId="77777777" w:rsidR="002663EB" w:rsidRPr="00B93783" w:rsidRDefault="002663EB" w:rsidP="002663EB">
            <w:r w:rsidRPr="00B93783">
              <w:t>- язык двоичного пред-ставления информации; (используется для обращения к базам данных на внутреннем уровне системы управления базой данных)</w:t>
            </w:r>
          </w:p>
        </w:tc>
        <w:tc>
          <w:tcPr>
            <w:tcW w:w="6551" w:type="dxa"/>
          </w:tcPr>
          <w:p w14:paraId="7F69174C" w14:textId="77777777" w:rsidR="002663EB" w:rsidRPr="00B93783" w:rsidRDefault="002663EB" w:rsidP="002663EB">
            <w:r w:rsidRPr="00B93783">
              <w:t>- ахборотни иккилик ифодалаш тили (маълумотлар базасини бош</w:t>
            </w:r>
            <w:r w:rsidR="00B93783">
              <w:t>қ</w:t>
            </w:r>
            <w:r w:rsidRPr="00B93783">
              <w:t xml:space="preserve">ариш тизимининг ички даражасида маълумотлар базасига мурожаат </w:t>
            </w:r>
            <w:r w:rsidR="00B93783">
              <w:t>қ</w:t>
            </w:r>
            <w:r w:rsidRPr="00B93783">
              <w:t xml:space="preserve">илишда </w:t>
            </w:r>
            <w:r w:rsidR="00B93783">
              <w:t>қў</w:t>
            </w:r>
            <w:r w:rsidRPr="00B93783">
              <w:t>лланилади)</w:t>
            </w:r>
          </w:p>
        </w:tc>
      </w:tr>
      <w:tr w:rsidR="002663EB" w:rsidRPr="00B93783" w14:paraId="31FC36FD" w14:textId="77777777" w:rsidTr="0026688B">
        <w:tc>
          <w:tcPr>
            <w:tcW w:w="2394" w:type="dxa"/>
            <w:vAlign w:val="bottom"/>
          </w:tcPr>
          <w:p w14:paraId="5C65AA38" w14:textId="77777777" w:rsidR="002663EB" w:rsidRPr="00B93783" w:rsidRDefault="002663EB" w:rsidP="002663EB">
            <w:r w:rsidRPr="00B93783">
              <w:t>ВМ</w:t>
            </w:r>
          </w:p>
        </w:tc>
        <w:tc>
          <w:tcPr>
            <w:tcW w:w="2258" w:type="dxa"/>
            <w:vAlign w:val="bottom"/>
          </w:tcPr>
          <w:p w14:paraId="43400CEC" w14:textId="77777777" w:rsidR="002663EB" w:rsidRPr="00B93783" w:rsidRDefault="002663EB" w:rsidP="002663EB">
            <w:r w:rsidRPr="00B93783">
              <w:t>- buffer module</w:t>
            </w:r>
          </w:p>
        </w:tc>
        <w:tc>
          <w:tcPr>
            <w:tcW w:w="3607" w:type="dxa"/>
            <w:vAlign w:val="bottom"/>
          </w:tcPr>
          <w:p w14:paraId="0B3C86C4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модуль буфера</w:t>
            </w:r>
          </w:p>
        </w:tc>
        <w:tc>
          <w:tcPr>
            <w:tcW w:w="6551" w:type="dxa"/>
          </w:tcPr>
          <w:p w14:paraId="2C0AB631" w14:textId="77777777" w:rsidR="002663EB" w:rsidRPr="00B93783" w:rsidRDefault="002663EB" w:rsidP="002663EB">
            <w:r w:rsidRPr="00B93783">
              <w:t>- буфер модули</w:t>
            </w:r>
          </w:p>
        </w:tc>
      </w:tr>
      <w:tr w:rsidR="002663EB" w:rsidRPr="00B93783" w14:paraId="7D8BE727" w14:textId="77777777" w:rsidTr="0026688B">
        <w:tc>
          <w:tcPr>
            <w:tcW w:w="2394" w:type="dxa"/>
            <w:vAlign w:val="bottom"/>
          </w:tcPr>
          <w:p w14:paraId="33D662CD" w14:textId="77777777" w:rsidR="002663EB" w:rsidRPr="00B93783" w:rsidRDefault="002663EB" w:rsidP="002663EB">
            <w:r w:rsidRPr="00B93783">
              <w:t>BMS</w:t>
            </w:r>
          </w:p>
          <w:p w14:paraId="4299129D" w14:textId="77777777" w:rsidR="002663EB" w:rsidRPr="00B93783" w:rsidRDefault="002663EB" w:rsidP="002663EB"/>
          <w:p w14:paraId="056BD719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15278731" w14:textId="77777777" w:rsidR="002663EB" w:rsidRPr="00B93783" w:rsidRDefault="002663EB" w:rsidP="002663EB">
            <w:r w:rsidRPr="00B93783">
              <w:t>- Broadcast Message Server</w:t>
            </w:r>
          </w:p>
          <w:p w14:paraId="287A239E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70B51C71" w14:textId="77777777" w:rsidR="002663EB" w:rsidRPr="00B93783" w:rsidRDefault="002663EB" w:rsidP="002663EB">
            <w:r w:rsidRPr="00B93783">
              <w:t>- сервер широковещательной передачи сообщений</w:t>
            </w:r>
          </w:p>
        </w:tc>
        <w:tc>
          <w:tcPr>
            <w:tcW w:w="6551" w:type="dxa"/>
          </w:tcPr>
          <w:p w14:paraId="6F111628" w14:textId="77777777" w:rsidR="002663EB" w:rsidRPr="00B93783" w:rsidRDefault="002663EB" w:rsidP="002663EB">
            <w:r w:rsidRPr="00B93783">
              <w:t>- хабарларни кенг эшиттиришли узатиш сервери</w:t>
            </w:r>
          </w:p>
        </w:tc>
      </w:tr>
      <w:tr w:rsidR="002663EB" w:rsidRPr="00B93783" w14:paraId="116B947D" w14:textId="77777777" w:rsidTr="0026688B">
        <w:tc>
          <w:tcPr>
            <w:tcW w:w="2394" w:type="dxa"/>
            <w:vAlign w:val="bottom"/>
          </w:tcPr>
          <w:p w14:paraId="7B2FAF49" w14:textId="77777777" w:rsidR="002663EB" w:rsidRPr="00B93783" w:rsidRDefault="002663EB" w:rsidP="002663EB">
            <w:r w:rsidRPr="00B93783">
              <w:t>BMS</w:t>
            </w:r>
          </w:p>
          <w:p w14:paraId="6F6487EA" w14:textId="77777777" w:rsidR="002663EB" w:rsidRPr="00B93783" w:rsidRDefault="002663EB" w:rsidP="002663EB"/>
          <w:p w14:paraId="7EBF1AB5" w14:textId="77777777" w:rsidR="002663EB" w:rsidRPr="00B93783" w:rsidRDefault="002663EB" w:rsidP="002663EB"/>
          <w:p w14:paraId="047097F4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6E822B67" w14:textId="77777777" w:rsidR="002663EB" w:rsidRPr="00B93783" w:rsidRDefault="002663EB" w:rsidP="002663EB">
            <w:r w:rsidRPr="00B93783">
              <w:t>- Business Management System</w:t>
            </w:r>
          </w:p>
          <w:p w14:paraId="12C7FE5D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1D75F7A6" w14:textId="77777777" w:rsidR="002663EB" w:rsidRPr="00B93783" w:rsidRDefault="002663EB" w:rsidP="002663EB">
            <w:r w:rsidRPr="00B93783">
              <w:t>- коммерческая управля-ющая система (система выписывания счетов за сетевые услуги)</w:t>
            </w:r>
          </w:p>
        </w:tc>
        <w:tc>
          <w:tcPr>
            <w:tcW w:w="6551" w:type="dxa"/>
          </w:tcPr>
          <w:p w14:paraId="51AA682E" w14:textId="77777777" w:rsidR="002663EB" w:rsidRPr="00B93783" w:rsidRDefault="002663EB" w:rsidP="002663EB">
            <w:r w:rsidRPr="00B93783">
              <w:t>- тижорат бош</w:t>
            </w:r>
            <w:r w:rsidR="00B93783">
              <w:t>қ</w:t>
            </w:r>
            <w:r w:rsidRPr="00B93783">
              <w:t>арув тизими (тармо</w:t>
            </w:r>
            <w:r w:rsidR="00B93783">
              <w:t>қ</w:t>
            </w:r>
            <w:r w:rsidRPr="00B93783">
              <w:t xml:space="preserve"> хизматлари учун </w:t>
            </w:r>
            <w:r w:rsidR="00B93783">
              <w:t>ҳ</w:t>
            </w:r>
            <w:r w:rsidRPr="00B93783">
              <w:t>исоб вара</w:t>
            </w:r>
            <w:r w:rsidR="00B93783">
              <w:t>қ</w:t>
            </w:r>
            <w:r w:rsidRPr="00B93783">
              <w:t>ларини ёзиш тизими)</w:t>
            </w:r>
          </w:p>
        </w:tc>
      </w:tr>
      <w:tr w:rsidR="002663EB" w:rsidRPr="00B93783" w14:paraId="6CFA58BE" w14:textId="77777777" w:rsidTr="0026688B">
        <w:tc>
          <w:tcPr>
            <w:tcW w:w="2394" w:type="dxa"/>
            <w:vAlign w:val="bottom"/>
          </w:tcPr>
          <w:p w14:paraId="672C48D6" w14:textId="77777777" w:rsidR="002663EB" w:rsidRPr="00B93783" w:rsidRDefault="002663EB" w:rsidP="002663EB">
            <w:r w:rsidRPr="00B93783">
              <w:t>ВМV</w:t>
            </w:r>
          </w:p>
          <w:p w14:paraId="28F33A3F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160E4A12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Basic Measu</w:t>
            </w:r>
            <w:r w:rsidRPr="00B93783">
              <w:t>-</w:t>
            </w:r>
            <w:r w:rsidRPr="0026688B">
              <w:rPr>
                <w:lang w:val="en-US"/>
              </w:rPr>
              <w:t>rement Unit</w:t>
            </w:r>
          </w:p>
        </w:tc>
        <w:tc>
          <w:tcPr>
            <w:tcW w:w="3607" w:type="dxa"/>
            <w:vAlign w:val="bottom"/>
          </w:tcPr>
          <w:p w14:paraId="3D3C5D72" w14:textId="77777777" w:rsidR="002663EB" w:rsidRPr="00B93783" w:rsidRDefault="002663EB" w:rsidP="002663EB">
            <w:r w:rsidRPr="00B93783">
              <w:t>- основная единица измерения</w:t>
            </w:r>
          </w:p>
        </w:tc>
        <w:tc>
          <w:tcPr>
            <w:tcW w:w="6551" w:type="dxa"/>
          </w:tcPr>
          <w:p w14:paraId="4FD9AE23" w14:textId="77777777" w:rsidR="002663EB" w:rsidRPr="00B93783" w:rsidRDefault="002663EB" w:rsidP="002663EB">
            <w:r w:rsidRPr="00B93783">
              <w:t xml:space="preserve">- асосий </w:t>
            </w:r>
            <w:r w:rsidR="00B93783">
              <w:t>ў</w:t>
            </w:r>
            <w:r w:rsidRPr="00B93783">
              <w:t>лчов бирлиги</w:t>
            </w:r>
          </w:p>
        </w:tc>
      </w:tr>
      <w:tr w:rsidR="002663EB" w:rsidRPr="00B93783" w14:paraId="02372227" w14:textId="77777777" w:rsidTr="0026688B">
        <w:tc>
          <w:tcPr>
            <w:tcW w:w="2394" w:type="dxa"/>
            <w:vAlign w:val="bottom"/>
          </w:tcPr>
          <w:p w14:paraId="5B2B5DAB" w14:textId="77777777" w:rsidR="002663EB" w:rsidRPr="00B93783" w:rsidRDefault="002663EB" w:rsidP="002663EB">
            <w:r w:rsidRPr="00B93783">
              <w:t>ВN</w:t>
            </w:r>
          </w:p>
        </w:tc>
        <w:tc>
          <w:tcPr>
            <w:tcW w:w="2258" w:type="dxa"/>
            <w:vAlign w:val="bottom"/>
          </w:tcPr>
          <w:p w14:paraId="29B551A6" w14:textId="77777777" w:rsidR="002663EB" w:rsidRPr="00B93783" w:rsidRDefault="002663EB" w:rsidP="002663EB">
            <w:r w:rsidRPr="00B93783">
              <w:t>- binary number</w:t>
            </w:r>
          </w:p>
        </w:tc>
        <w:tc>
          <w:tcPr>
            <w:tcW w:w="3607" w:type="dxa"/>
            <w:vAlign w:val="bottom"/>
          </w:tcPr>
          <w:p w14:paraId="2C0A0FB1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двоичное число</w:t>
            </w:r>
          </w:p>
        </w:tc>
        <w:tc>
          <w:tcPr>
            <w:tcW w:w="6551" w:type="dxa"/>
          </w:tcPr>
          <w:p w14:paraId="1908D098" w14:textId="77777777" w:rsidR="002663EB" w:rsidRPr="00B93783" w:rsidRDefault="002663EB" w:rsidP="002663EB">
            <w:r w:rsidRPr="00B93783">
              <w:t>- иккилик сони</w:t>
            </w:r>
          </w:p>
        </w:tc>
      </w:tr>
      <w:tr w:rsidR="002663EB" w:rsidRPr="00B93783" w14:paraId="10A05DF2" w14:textId="77777777" w:rsidTr="0026688B">
        <w:tc>
          <w:tcPr>
            <w:tcW w:w="2394" w:type="dxa"/>
            <w:vAlign w:val="bottom"/>
          </w:tcPr>
          <w:p w14:paraId="1825D7DC" w14:textId="77777777" w:rsidR="002663EB" w:rsidRPr="00B93783" w:rsidRDefault="002663EB" w:rsidP="002663EB">
            <w:r w:rsidRPr="00B93783">
              <w:t>Bn</w:t>
            </w:r>
          </w:p>
        </w:tc>
        <w:tc>
          <w:tcPr>
            <w:tcW w:w="2258" w:type="dxa"/>
            <w:vAlign w:val="bottom"/>
          </w:tcPr>
          <w:p w14:paraId="7ED6D468" w14:textId="77777777" w:rsidR="002663EB" w:rsidRPr="00B93783" w:rsidRDefault="002663EB" w:rsidP="002663EB">
            <w:r w:rsidRPr="00B93783">
              <w:t>- beacon</w:t>
            </w:r>
          </w:p>
        </w:tc>
        <w:tc>
          <w:tcPr>
            <w:tcW w:w="3607" w:type="dxa"/>
            <w:vAlign w:val="bottom"/>
          </w:tcPr>
          <w:p w14:paraId="129FA78C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маяк</w:t>
            </w:r>
          </w:p>
        </w:tc>
        <w:tc>
          <w:tcPr>
            <w:tcW w:w="6551" w:type="dxa"/>
          </w:tcPr>
          <w:p w14:paraId="11EB72D0" w14:textId="77777777" w:rsidR="002663EB" w:rsidRPr="00B93783" w:rsidRDefault="002663EB" w:rsidP="002663EB">
            <w:r w:rsidRPr="00B93783">
              <w:t>- маё</w:t>
            </w:r>
            <w:r w:rsidR="00B93783">
              <w:t>қ</w:t>
            </w:r>
          </w:p>
        </w:tc>
      </w:tr>
      <w:tr w:rsidR="002663EB" w:rsidRPr="00B93783" w14:paraId="4A58C482" w14:textId="77777777" w:rsidTr="0026688B">
        <w:tc>
          <w:tcPr>
            <w:tcW w:w="2394" w:type="dxa"/>
            <w:vAlign w:val="bottom"/>
          </w:tcPr>
          <w:p w14:paraId="7340D238" w14:textId="77777777" w:rsidR="002663EB" w:rsidRPr="00B93783" w:rsidRDefault="002663EB" w:rsidP="002663EB">
            <w:r w:rsidRPr="00B93783">
              <w:t>BNC, BNC, bnc</w:t>
            </w:r>
          </w:p>
          <w:p w14:paraId="18CDAF39" w14:textId="77777777" w:rsidR="002663EB" w:rsidRPr="00B93783" w:rsidRDefault="002663EB" w:rsidP="002663EB"/>
          <w:p w14:paraId="25C7E15F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001DADD1" w14:textId="77777777" w:rsidR="002663EB" w:rsidRPr="00B93783" w:rsidRDefault="002663EB" w:rsidP="002663EB">
            <w:r w:rsidRPr="00B93783">
              <w:t>- bayonet nut connector</w:t>
            </w:r>
          </w:p>
          <w:p w14:paraId="0DA1D62A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14A1B552" w14:textId="77777777" w:rsidR="002663EB" w:rsidRPr="00B93783" w:rsidRDefault="002663EB" w:rsidP="002663EB">
            <w:r w:rsidRPr="00B93783">
              <w:t>- система соединенная для видео-проводников  с байонетной фиксацией</w:t>
            </w:r>
          </w:p>
        </w:tc>
        <w:tc>
          <w:tcPr>
            <w:tcW w:w="6551" w:type="dxa"/>
          </w:tcPr>
          <w:p w14:paraId="1AB5C524" w14:textId="77777777" w:rsidR="002663EB" w:rsidRPr="00B93783" w:rsidRDefault="002663EB" w:rsidP="002663EB">
            <w:r w:rsidRPr="00B93783">
              <w:t xml:space="preserve">- байонет </w:t>
            </w:r>
            <w:r w:rsidR="00B93783">
              <w:t>қ</w:t>
            </w:r>
            <w:r w:rsidRPr="00B93783">
              <w:t>айдли видео</w:t>
            </w:r>
            <w:r w:rsidR="00B93783">
              <w:t>ў</w:t>
            </w:r>
            <w:r w:rsidRPr="00B93783">
              <w:t>тказгичлар учун уланган тизим</w:t>
            </w:r>
          </w:p>
        </w:tc>
      </w:tr>
      <w:tr w:rsidR="002663EB" w:rsidRPr="00B93783" w14:paraId="0E98390E" w14:textId="77777777" w:rsidTr="0026688B">
        <w:tc>
          <w:tcPr>
            <w:tcW w:w="2394" w:type="dxa"/>
            <w:vAlign w:val="bottom"/>
          </w:tcPr>
          <w:p w14:paraId="4A7797C0" w14:textId="77777777" w:rsidR="002663EB" w:rsidRPr="00B93783" w:rsidRDefault="002663EB" w:rsidP="002663EB">
            <w:r w:rsidRPr="00B93783">
              <w:t>BNC, BNC, bnc</w:t>
            </w:r>
          </w:p>
          <w:p w14:paraId="6905897F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1478CACB" w14:textId="77777777" w:rsidR="002663EB" w:rsidRPr="00B93783" w:rsidRDefault="002663EB" w:rsidP="002663EB">
            <w:r w:rsidRPr="00B93783">
              <w:t xml:space="preserve">- baby N -connector </w:t>
            </w:r>
          </w:p>
        </w:tc>
        <w:tc>
          <w:tcPr>
            <w:tcW w:w="3607" w:type="dxa"/>
            <w:vAlign w:val="bottom"/>
          </w:tcPr>
          <w:p w14:paraId="790898AC" w14:textId="77777777" w:rsidR="002663EB" w:rsidRPr="00B93783" w:rsidRDefault="002663EB" w:rsidP="002663EB">
            <w:r w:rsidRPr="00B93783">
              <w:t>- соединитель типа "бэби N" (для проводов)</w:t>
            </w:r>
          </w:p>
        </w:tc>
        <w:tc>
          <w:tcPr>
            <w:tcW w:w="6551" w:type="dxa"/>
          </w:tcPr>
          <w:p w14:paraId="59D5F0E6" w14:textId="77777777" w:rsidR="002663EB" w:rsidRPr="00B93783" w:rsidRDefault="002663EB" w:rsidP="002663EB">
            <w:r w:rsidRPr="00B93783">
              <w:t>- «бэби N» туридаги улагич</w:t>
            </w:r>
          </w:p>
          <w:p w14:paraId="7F878F7A" w14:textId="77777777" w:rsidR="002663EB" w:rsidRPr="00B93783" w:rsidRDefault="002663EB" w:rsidP="002663EB">
            <w:r w:rsidRPr="00B93783">
              <w:t>(симлар учун)</w:t>
            </w:r>
          </w:p>
        </w:tc>
      </w:tr>
      <w:tr w:rsidR="002663EB" w:rsidRPr="00B93783" w14:paraId="08242EAD" w14:textId="77777777" w:rsidTr="0026688B">
        <w:tc>
          <w:tcPr>
            <w:tcW w:w="2394" w:type="dxa"/>
            <w:vAlign w:val="bottom"/>
          </w:tcPr>
          <w:p w14:paraId="00D179C6" w14:textId="77777777" w:rsidR="002663EB" w:rsidRPr="00B93783" w:rsidRDefault="002663EB" w:rsidP="002663EB">
            <w:r w:rsidRPr="00B93783">
              <w:t>BNS</w:t>
            </w:r>
          </w:p>
          <w:p w14:paraId="7F39506E" w14:textId="77777777" w:rsidR="002663EB" w:rsidRPr="00B93783" w:rsidRDefault="002663EB" w:rsidP="002663EB"/>
          <w:p w14:paraId="54CF924F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3A2CB9F1" w14:textId="77777777" w:rsidR="002663EB" w:rsidRPr="00B93783" w:rsidRDefault="002663EB" w:rsidP="002663EB">
            <w:r w:rsidRPr="00B93783">
              <w:t>- Broadband Network Services</w:t>
            </w:r>
          </w:p>
        </w:tc>
        <w:tc>
          <w:tcPr>
            <w:tcW w:w="3607" w:type="dxa"/>
            <w:vAlign w:val="bottom"/>
          </w:tcPr>
          <w:p w14:paraId="60E612D6" w14:textId="77777777" w:rsidR="002663EB" w:rsidRPr="00B93783" w:rsidRDefault="002663EB" w:rsidP="002663EB">
            <w:r w:rsidRPr="00B93783">
              <w:t>- широкополосная сетевая служба (архитектура компании IBM)</w:t>
            </w:r>
          </w:p>
        </w:tc>
        <w:tc>
          <w:tcPr>
            <w:tcW w:w="6551" w:type="dxa"/>
          </w:tcPr>
          <w:p w14:paraId="756D9619" w14:textId="77777777" w:rsidR="002663EB" w:rsidRPr="00B93783" w:rsidRDefault="002663EB" w:rsidP="002663EB">
            <w:r w:rsidRPr="00B93783">
              <w:t>- кенг полосали тармо</w:t>
            </w:r>
            <w:r w:rsidR="00B93783">
              <w:t>қ</w:t>
            </w:r>
            <w:r w:rsidRPr="00B93783">
              <w:t xml:space="preserve"> хизмати (IBM компаниясининг архитектураси)</w:t>
            </w:r>
          </w:p>
        </w:tc>
      </w:tr>
      <w:tr w:rsidR="002663EB" w:rsidRPr="00B93783" w14:paraId="69A69212" w14:textId="77777777" w:rsidTr="0026688B">
        <w:tc>
          <w:tcPr>
            <w:tcW w:w="2394" w:type="dxa"/>
            <w:vAlign w:val="bottom"/>
          </w:tcPr>
          <w:p w14:paraId="6F1F6468" w14:textId="77777777" w:rsidR="002663EB" w:rsidRPr="00B93783" w:rsidRDefault="002663EB" w:rsidP="002663EB">
            <w:r w:rsidRPr="00B93783">
              <w:t>BNU</w:t>
            </w:r>
          </w:p>
          <w:p w14:paraId="225BE783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3ACD5EA3" w14:textId="77777777" w:rsidR="002663EB" w:rsidRPr="00B93783" w:rsidRDefault="002663EB" w:rsidP="002663EB">
            <w:r w:rsidRPr="00B93783">
              <w:t>- Basic Networ-king Utilities</w:t>
            </w:r>
          </w:p>
        </w:tc>
        <w:tc>
          <w:tcPr>
            <w:tcW w:w="3607" w:type="dxa"/>
            <w:vAlign w:val="bottom"/>
          </w:tcPr>
          <w:p w14:paraId="73B46914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базовые сетевые утилиты</w:t>
            </w:r>
          </w:p>
        </w:tc>
        <w:tc>
          <w:tcPr>
            <w:tcW w:w="6551" w:type="dxa"/>
          </w:tcPr>
          <w:p w14:paraId="6B302A9C" w14:textId="77777777" w:rsidR="002663EB" w:rsidRPr="00B93783" w:rsidRDefault="002663EB" w:rsidP="002663EB">
            <w:r w:rsidRPr="00B93783">
              <w:t>- тармо</w:t>
            </w:r>
            <w:r w:rsidR="00B93783">
              <w:t>қ</w:t>
            </w:r>
            <w:r w:rsidRPr="00B93783">
              <w:t>нинг таянч утилитлари</w:t>
            </w:r>
          </w:p>
          <w:p w14:paraId="31DF96BD" w14:textId="77777777" w:rsidR="002663EB" w:rsidRPr="00B93783" w:rsidRDefault="002663EB" w:rsidP="002663EB"/>
        </w:tc>
      </w:tr>
      <w:tr w:rsidR="002663EB" w:rsidRPr="00B93783" w14:paraId="4337AD09" w14:textId="77777777" w:rsidTr="0026688B">
        <w:tc>
          <w:tcPr>
            <w:tcW w:w="2394" w:type="dxa"/>
            <w:vAlign w:val="bottom"/>
          </w:tcPr>
          <w:p w14:paraId="363EAC55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ВО</w:t>
            </w:r>
          </w:p>
          <w:p w14:paraId="1D661305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6FF46DFF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lastRenderedPageBreak/>
              <w:t>- blocking oscillator</w:t>
            </w:r>
          </w:p>
        </w:tc>
        <w:tc>
          <w:tcPr>
            <w:tcW w:w="3607" w:type="dxa"/>
            <w:vAlign w:val="bottom"/>
          </w:tcPr>
          <w:p w14:paraId="0F2CBEE9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блокинг-генера</w:t>
            </w:r>
            <w:r w:rsidRPr="00B93783">
              <w:lastRenderedPageBreak/>
              <w:t>т</w:t>
            </w:r>
            <w:r w:rsidRPr="00B93783">
              <w:lastRenderedPageBreak/>
              <w:t>ор</w:t>
            </w:r>
          </w:p>
          <w:p w14:paraId="42A49A14" w14:textId="77777777" w:rsidR="002663EB" w:rsidRPr="00B93783" w:rsidRDefault="002663EB" w:rsidP="002663EB"/>
        </w:tc>
        <w:tc>
          <w:tcPr>
            <w:tcW w:w="6551" w:type="dxa"/>
          </w:tcPr>
          <w:p w14:paraId="3FB7DC43" w14:textId="77777777" w:rsidR="002663EB" w:rsidRPr="00B93783" w:rsidRDefault="002663EB" w:rsidP="002663EB">
            <w:r w:rsidRPr="00B93783">
              <w:t>- блокинг-генер</w:t>
            </w:r>
            <w:r w:rsidRPr="00B93783">
              <w:lastRenderedPageBreak/>
              <w:t>а</w:t>
            </w:r>
            <w:r w:rsidRPr="00B93783">
              <w:t>тор</w:t>
            </w:r>
          </w:p>
          <w:p w14:paraId="0B89DEDE" w14:textId="77777777" w:rsidR="002663EB" w:rsidRPr="00B93783" w:rsidRDefault="002663EB" w:rsidP="002663EB"/>
        </w:tc>
      </w:tr>
      <w:tr w:rsidR="002663EB" w:rsidRPr="00B93783" w14:paraId="0F629D65" w14:textId="77777777" w:rsidTr="0026688B">
        <w:tc>
          <w:tcPr>
            <w:tcW w:w="2394" w:type="dxa"/>
            <w:vAlign w:val="bottom"/>
          </w:tcPr>
          <w:p w14:paraId="49F60990" w14:textId="77777777" w:rsidR="002663EB" w:rsidRPr="00B93783" w:rsidRDefault="002663EB" w:rsidP="002663EB">
            <w:r w:rsidRPr="00B93783">
              <w:t>BOCA</w:t>
            </w:r>
          </w:p>
          <w:p w14:paraId="7ED9A43D" w14:textId="77777777" w:rsidR="002663EB" w:rsidRPr="00B93783" w:rsidRDefault="002663EB" w:rsidP="002663EB"/>
          <w:p w14:paraId="7E7EAA92" w14:textId="77777777" w:rsidR="002663EB" w:rsidRPr="00B93783" w:rsidRDefault="002663EB" w:rsidP="002663EB"/>
          <w:p w14:paraId="5C62B154" w14:textId="77777777" w:rsidR="002663EB" w:rsidRPr="00B93783" w:rsidRDefault="002663EB" w:rsidP="002663EB"/>
          <w:p w14:paraId="5139BAF5" w14:textId="77777777" w:rsidR="002663EB" w:rsidRPr="00B93783" w:rsidRDefault="002663EB" w:rsidP="002663EB"/>
          <w:p w14:paraId="2EC621DF" w14:textId="77777777" w:rsidR="002663EB" w:rsidRPr="00B93783" w:rsidRDefault="002663EB" w:rsidP="002663EB"/>
          <w:p w14:paraId="020E2BD3" w14:textId="77777777" w:rsidR="002663EB" w:rsidRPr="00B93783" w:rsidRDefault="002663EB" w:rsidP="002663EB"/>
          <w:p w14:paraId="74B3FFE3" w14:textId="77777777" w:rsidR="002663EB" w:rsidRPr="00B93783" w:rsidRDefault="002663EB" w:rsidP="002663EB"/>
          <w:p w14:paraId="386C9730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38F0D040" w14:textId="77777777" w:rsidR="002663EB" w:rsidRPr="00B93783" w:rsidRDefault="002663EB" w:rsidP="002663EB">
            <w:r w:rsidRPr="00B93783">
              <w:t>- Borland Object Component Architecture</w:t>
            </w:r>
          </w:p>
          <w:p w14:paraId="0971E97E" w14:textId="77777777" w:rsidR="002663EB" w:rsidRPr="00B93783" w:rsidRDefault="002663EB" w:rsidP="002663EB"/>
          <w:p w14:paraId="721729C3" w14:textId="77777777" w:rsidR="002663EB" w:rsidRPr="00B93783" w:rsidRDefault="002663EB" w:rsidP="002663EB"/>
          <w:p w14:paraId="7DAA175F" w14:textId="77777777" w:rsidR="002663EB" w:rsidRPr="00B93783" w:rsidRDefault="002663EB" w:rsidP="002663EB"/>
          <w:p w14:paraId="014F8955" w14:textId="77777777" w:rsidR="002663EB" w:rsidRPr="00B93783" w:rsidRDefault="002663EB" w:rsidP="002663EB"/>
          <w:p w14:paraId="6354320E" w14:textId="77777777" w:rsidR="002663EB" w:rsidRPr="00B93783" w:rsidRDefault="002663EB" w:rsidP="002663EB"/>
          <w:p w14:paraId="30113B6C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2021789A" w14:textId="77777777" w:rsidR="002663EB" w:rsidRPr="00B93783" w:rsidRDefault="002663EB" w:rsidP="002663EB">
            <w:r w:rsidRPr="00B93783">
              <w:t>- архитектура объектных компонентов компании Borland (главными компонентами являются Borland Deskto</w:t>
            </w:r>
            <w:r w:rsidRPr="0026688B">
              <w:rPr>
                <w:lang w:val="uz-Latn-UZ"/>
              </w:rPr>
              <w:t xml:space="preserve">p –  </w:t>
            </w:r>
            <w:r w:rsidRPr="00B93783">
              <w:t>среда объектов, общих для разных прикладных программ, и машина баз данных BDE)</w:t>
            </w:r>
          </w:p>
        </w:tc>
        <w:tc>
          <w:tcPr>
            <w:tcW w:w="6551" w:type="dxa"/>
          </w:tcPr>
          <w:p w14:paraId="3F1C61AB" w14:textId="77777777" w:rsidR="002663EB" w:rsidRPr="00B93783" w:rsidRDefault="002663EB" w:rsidP="002663EB">
            <w:r w:rsidRPr="00B93783">
              <w:t xml:space="preserve">- Borland компанияси объект компонентларининг архитектураси (Borland Desktop </w:t>
            </w:r>
            <w:r w:rsidRPr="0026688B">
              <w:rPr>
                <w:lang w:val="uz-Latn-UZ"/>
              </w:rPr>
              <w:t>–</w:t>
            </w:r>
            <w:r w:rsidRPr="00B93783">
              <w:t xml:space="preserve"> турли амалий дастурлар ва маълумотлар базаси BDE машинаси учун умумий б</w:t>
            </w:r>
            <w:r w:rsidR="00B93783">
              <w:t>ў</w:t>
            </w:r>
            <w:r w:rsidRPr="00B93783">
              <w:t>лган бош компонентлардир)</w:t>
            </w:r>
          </w:p>
          <w:p w14:paraId="3EDBC007" w14:textId="77777777" w:rsidR="002663EB" w:rsidRPr="00B93783" w:rsidRDefault="002663EB" w:rsidP="002663EB"/>
        </w:tc>
      </w:tr>
      <w:tr w:rsidR="002663EB" w:rsidRPr="00B93783" w14:paraId="3D5A89E2" w14:textId="77777777" w:rsidTr="0026688B">
        <w:tc>
          <w:tcPr>
            <w:tcW w:w="2394" w:type="dxa"/>
            <w:vAlign w:val="bottom"/>
          </w:tcPr>
          <w:p w14:paraId="553CDECB" w14:textId="77777777" w:rsidR="002663EB" w:rsidRPr="00B93783" w:rsidRDefault="002663EB" w:rsidP="002663EB">
            <w:r w:rsidRPr="00B93783">
              <w:t>BOOTP</w:t>
            </w:r>
          </w:p>
          <w:p w14:paraId="1B3BE6F1" w14:textId="77777777" w:rsidR="002663EB" w:rsidRPr="0026688B" w:rsidRDefault="002663EB" w:rsidP="002663EB">
            <w:pPr>
              <w:rPr>
                <w:lang w:val="uz-Latn-UZ"/>
              </w:rPr>
            </w:pPr>
          </w:p>
          <w:p w14:paraId="6417732E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2258" w:type="dxa"/>
            <w:vAlign w:val="bottom"/>
          </w:tcPr>
          <w:p w14:paraId="72AA9E6C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- Bootstrap Protocol</w:t>
            </w:r>
          </w:p>
          <w:p w14:paraId="168C98F6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3607" w:type="dxa"/>
            <w:vAlign w:val="bottom"/>
          </w:tcPr>
          <w:p w14:paraId="2AD4D56F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- протокол начальной загрузки (в составе TCP/IP)</w:t>
            </w:r>
          </w:p>
          <w:p w14:paraId="420CC26A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6551" w:type="dxa"/>
          </w:tcPr>
          <w:p w14:paraId="7E8B3418" w14:textId="77777777" w:rsidR="002663EB" w:rsidRPr="00B93783" w:rsidRDefault="002663EB" w:rsidP="002663EB">
            <w:r w:rsidRPr="00B93783">
              <w:t>- бошлан</w:t>
            </w:r>
            <w:r w:rsidR="00B93783">
              <w:t>ғ</w:t>
            </w:r>
            <w:r w:rsidRPr="00B93783">
              <w:t>ич юкланиш протоколи (TCP/IP таркибида)</w:t>
            </w:r>
          </w:p>
        </w:tc>
      </w:tr>
      <w:tr w:rsidR="002663EB" w:rsidRPr="00B93783" w14:paraId="52CAD603" w14:textId="77777777" w:rsidTr="0026688B">
        <w:tc>
          <w:tcPr>
            <w:tcW w:w="2394" w:type="dxa"/>
            <w:vAlign w:val="bottom"/>
          </w:tcPr>
          <w:p w14:paraId="55688508" w14:textId="77777777" w:rsidR="002663EB" w:rsidRPr="00B93783" w:rsidRDefault="002663EB" w:rsidP="002663EB">
            <w:r w:rsidRPr="00B93783">
              <w:t>BOP</w:t>
            </w:r>
          </w:p>
          <w:p w14:paraId="25C46D42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7BA03F49" w14:textId="77777777" w:rsidR="002663EB" w:rsidRPr="00B93783" w:rsidRDefault="002663EB" w:rsidP="002663EB">
            <w:r w:rsidRPr="00B93783">
              <w:t>- bit -oriented protocol</w:t>
            </w:r>
          </w:p>
        </w:tc>
        <w:tc>
          <w:tcPr>
            <w:tcW w:w="3607" w:type="dxa"/>
            <w:vAlign w:val="bottom"/>
          </w:tcPr>
          <w:p w14:paraId="4DA8CA35" w14:textId="77777777" w:rsidR="002663EB" w:rsidRPr="00B93783" w:rsidRDefault="002663EB" w:rsidP="002663EB">
            <w:r w:rsidRPr="00B93783">
              <w:t xml:space="preserve">- бит-ориентированный протокол </w:t>
            </w:r>
          </w:p>
        </w:tc>
        <w:tc>
          <w:tcPr>
            <w:tcW w:w="6551" w:type="dxa"/>
          </w:tcPr>
          <w:p w14:paraId="5F62224D" w14:textId="77777777" w:rsidR="002663EB" w:rsidRPr="00B93783" w:rsidRDefault="002663EB" w:rsidP="002663EB">
            <w:r w:rsidRPr="00B93783">
              <w:t>- бит-м</w:t>
            </w:r>
            <w:r w:rsidR="00B93783">
              <w:t>ў</w:t>
            </w:r>
            <w:r w:rsidRPr="00B93783">
              <w:t>лжалланган протоколи</w:t>
            </w:r>
          </w:p>
        </w:tc>
      </w:tr>
      <w:tr w:rsidR="002663EB" w:rsidRPr="00B93783" w14:paraId="21EC1DA2" w14:textId="77777777" w:rsidTr="0026688B">
        <w:tc>
          <w:tcPr>
            <w:tcW w:w="2394" w:type="dxa"/>
            <w:vAlign w:val="bottom"/>
          </w:tcPr>
          <w:p w14:paraId="4A811C76" w14:textId="77777777" w:rsidR="002663EB" w:rsidRPr="00B93783" w:rsidRDefault="002663EB" w:rsidP="002663EB">
            <w:r w:rsidRPr="00B93783">
              <w:t>BOS</w:t>
            </w:r>
          </w:p>
          <w:p w14:paraId="562DBFDF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3426A228" w14:textId="77777777" w:rsidR="002663EB" w:rsidRPr="00B93783" w:rsidRDefault="002663EB" w:rsidP="002663EB">
            <w:r w:rsidRPr="00B93783">
              <w:t>- basic operating system</w:t>
            </w:r>
          </w:p>
        </w:tc>
        <w:tc>
          <w:tcPr>
            <w:tcW w:w="3607" w:type="dxa"/>
            <w:vAlign w:val="bottom"/>
          </w:tcPr>
          <w:p w14:paraId="4927B1B2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базовая операционная система</w:t>
            </w:r>
          </w:p>
        </w:tc>
        <w:tc>
          <w:tcPr>
            <w:tcW w:w="6551" w:type="dxa"/>
          </w:tcPr>
          <w:p w14:paraId="12D8D95A" w14:textId="77777777" w:rsidR="002663EB" w:rsidRPr="00B93783" w:rsidRDefault="002663EB" w:rsidP="002663EB">
            <w:r w:rsidRPr="00B93783">
              <w:t>- таянч операцион тизим</w:t>
            </w:r>
          </w:p>
          <w:p w14:paraId="24170373" w14:textId="77777777" w:rsidR="002663EB" w:rsidRPr="00B93783" w:rsidRDefault="002663EB" w:rsidP="002663EB"/>
        </w:tc>
      </w:tr>
      <w:tr w:rsidR="002663EB" w:rsidRPr="00B93783" w14:paraId="0376571E" w14:textId="77777777" w:rsidTr="0026688B">
        <w:tc>
          <w:tcPr>
            <w:tcW w:w="2394" w:type="dxa"/>
            <w:vAlign w:val="bottom"/>
          </w:tcPr>
          <w:p w14:paraId="7A3994EF" w14:textId="77777777" w:rsidR="002663EB" w:rsidRPr="00B93783" w:rsidRDefault="002663EB" w:rsidP="002663EB">
            <w:r w:rsidRPr="00B93783">
              <w:t>bos</w:t>
            </w:r>
          </w:p>
          <w:p w14:paraId="0E1380CD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1D40E236" w14:textId="77777777" w:rsidR="002663EB" w:rsidRPr="00B93783" w:rsidRDefault="002663EB" w:rsidP="002663EB">
            <w:r w:rsidRPr="00B93783">
              <w:t>- building out section</w:t>
            </w:r>
          </w:p>
        </w:tc>
        <w:tc>
          <w:tcPr>
            <w:tcW w:w="3607" w:type="dxa"/>
            <w:vAlign w:val="bottom"/>
          </w:tcPr>
          <w:p w14:paraId="5D32EBC3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добавочной балансный контур</w:t>
            </w:r>
          </w:p>
        </w:tc>
        <w:tc>
          <w:tcPr>
            <w:tcW w:w="6551" w:type="dxa"/>
          </w:tcPr>
          <w:p w14:paraId="058B6FE2" w14:textId="77777777" w:rsidR="002663EB" w:rsidRPr="00B93783" w:rsidRDefault="002663EB" w:rsidP="002663EB">
            <w:r w:rsidRPr="00B93783">
              <w:t xml:space="preserve">- </w:t>
            </w:r>
            <w:r w:rsidR="00B93783">
              <w:t>қў</w:t>
            </w:r>
            <w:r w:rsidRPr="00B93783">
              <w:t>шимча баланс контури</w:t>
            </w:r>
          </w:p>
          <w:p w14:paraId="514FF4FC" w14:textId="77777777" w:rsidR="002663EB" w:rsidRPr="00B93783" w:rsidRDefault="002663EB" w:rsidP="002663EB"/>
        </w:tc>
      </w:tr>
      <w:tr w:rsidR="002663EB" w:rsidRPr="00B93783" w14:paraId="3F0022E0" w14:textId="77777777" w:rsidTr="0026688B">
        <w:tc>
          <w:tcPr>
            <w:tcW w:w="2394" w:type="dxa"/>
            <w:vAlign w:val="bottom"/>
          </w:tcPr>
          <w:p w14:paraId="6DF8DF21" w14:textId="77777777" w:rsidR="002663EB" w:rsidRPr="00B93783" w:rsidRDefault="002663EB" w:rsidP="002663EB">
            <w:r w:rsidRPr="00B93783">
              <w:t>ВОТ</w:t>
            </w:r>
          </w:p>
          <w:p w14:paraId="7F94EEE5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0F9DB56A" w14:textId="77777777" w:rsidR="002663EB" w:rsidRPr="00B93783" w:rsidRDefault="002663EB" w:rsidP="002663EB">
            <w:r w:rsidRPr="00B93783">
              <w:t>- beginning of tape</w:t>
            </w:r>
          </w:p>
        </w:tc>
        <w:tc>
          <w:tcPr>
            <w:tcW w:w="3607" w:type="dxa"/>
            <w:vAlign w:val="bottom"/>
          </w:tcPr>
          <w:p w14:paraId="30455E7A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маркер начала ленты</w:t>
            </w:r>
          </w:p>
          <w:p w14:paraId="70464649" w14:textId="77777777" w:rsidR="002663EB" w:rsidRPr="00B93783" w:rsidRDefault="002663EB" w:rsidP="002663EB"/>
        </w:tc>
        <w:tc>
          <w:tcPr>
            <w:tcW w:w="6551" w:type="dxa"/>
          </w:tcPr>
          <w:p w14:paraId="530341CC" w14:textId="77777777" w:rsidR="002663EB" w:rsidRPr="00B93783" w:rsidRDefault="002663EB" w:rsidP="002663EB">
            <w:r w:rsidRPr="00B93783">
              <w:t>- тасма бошланишининг маркери (белгиси)</w:t>
            </w:r>
          </w:p>
        </w:tc>
      </w:tr>
      <w:tr w:rsidR="002663EB" w:rsidRPr="00B93783" w14:paraId="5CC997E5" w14:textId="77777777" w:rsidTr="0026688B">
        <w:tc>
          <w:tcPr>
            <w:tcW w:w="2394" w:type="dxa"/>
            <w:vAlign w:val="bottom"/>
          </w:tcPr>
          <w:p w14:paraId="0346B735" w14:textId="77777777" w:rsidR="002663EB" w:rsidRPr="00B93783" w:rsidRDefault="002663EB" w:rsidP="002663EB">
            <w:r w:rsidRPr="00B93783">
              <w:t xml:space="preserve">ВР  </w:t>
            </w:r>
          </w:p>
        </w:tc>
        <w:tc>
          <w:tcPr>
            <w:tcW w:w="2258" w:type="dxa"/>
            <w:vAlign w:val="bottom"/>
          </w:tcPr>
          <w:p w14:paraId="4AEF18D6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Bandpass</w:t>
            </w:r>
          </w:p>
        </w:tc>
        <w:tc>
          <w:tcPr>
            <w:tcW w:w="3607" w:type="dxa"/>
            <w:vAlign w:val="bottom"/>
          </w:tcPr>
          <w:p w14:paraId="5198A681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 xml:space="preserve">полосовой </w:t>
            </w:r>
          </w:p>
        </w:tc>
        <w:tc>
          <w:tcPr>
            <w:tcW w:w="6551" w:type="dxa"/>
          </w:tcPr>
          <w:p w14:paraId="68388EC2" w14:textId="77777777" w:rsidR="002663EB" w:rsidRPr="00B93783" w:rsidRDefault="002663EB" w:rsidP="002663EB">
            <w:r w:rsidRPr="00B93783">
              <w:t>- полосали</w:t>
            </w:r>
          </w:p>
        </w:tc>
      </w:tr>
      <w:tr w:rsidR="002663EB" w:rsidRPr="00B93783" w14:paraId="271AB0AB" w14:textId="77777777" w:rsidTr="0026688B">
        <w:tc>
          <w:tcPr>
            <w:tcW w:w="2394" w:type="dxa"/>
            <w:vAlign w:val="bottom"/>
          </w:tcPr>
          <w:p w14:paraId="3CD509DA" w14:textId="77777777" w:rsidR="002663EB" w:rsidRPr="00B93783" w:rsidRDefault="002663EB" w:rsidP="002663EB">
            <w:r w:rsidRPr="00B93783">
              <w:t xml:space="preserve">ВР </w:t>
            </w:r>
          </w:p>
          <w:p w14:paraId="53E7CBFB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7E894993" w14:textId="77777777" w:rsidR="002663EB" w:rsidRPr="00B93783" w:rsidRDefault="002663EB" w:rsidP="002663EB">
            <w:r w:rsidRPr="00B93783">
              <w:t>- beacon point</w:t>
            </w:r>
          </w:p>
          <w:p w14:paraId="73D89418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56B65B1F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береговой знак (веха, маяк)</w:t>
            </w:r>
          </w:p>
        </w:tc>
        <w:tc>
          <w:tcPr>
            <w:tcW w:w="6551" w:type="dxa"/>
          </w:tcPr>
          <w:p w14:paraId="2CD29E96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>ир</w:t>
            </w:r>
            <w:r w:rsidR="00B93783">
              <w:t>ғ</w:t>
            </w:r>
            <w:r w:rsidRPr="00B93783">
              <w:t>о</w:t>
            </w:r>
            <w:r w:rsidR="00B93783">
              <w:t>қ</w:t>
            </w:r>
            <w:r w:rsidRPr="00B93783">
              <w:t xml:space="preserve"> белгиси (</w:t>
            </w:r>
            <w:r w:rsidR="00B93783">
              <w:t>қ</w:t>
            </w:r>
            <w:r w:rsidRPr="00B93783">
              <w:t>ози</w:t>
            </w:r>
            <w:r w:rsidR="00B93783">
              <w:t>қ</w:t>
            </w:r>
            <w:r w:rsidRPr="00B93783">
              <w:t>, маё</w:t>
            </w:r>
            <w:r w:rsidR="00B93783">
              <w:t>қ</w:t>
            </w:r>
            <w:r w:rsidRPr="00B93783">
              <w:t>)</w:t>
            </w:r>
          </w:p>
        </w:tc>
      </w:tr>
      <w:tr w:rsidR="002663EB" w:rsidRPr="00B93783" w14:paraId="712F2AC3" w14:textId="77777777" w:rsidTr="0026688B">
        <w:tc>
          <w:tcPr>
            <w:tcW w:w="2394" w:type="dxa"/>
            <w:vAlign w:val="bottom"/>
          </w:tcPr>
          <w:p w14:paraId="45F8513C" w14:textId="77777777" w:rsidR="002663EB" w:rsidRPr="00B93783" w:rsidRDefault="002663EB" w:rsidP="002663EB">
            <w:r w:rsidRPr="00B93783">
              <w:t>BP, bp</w:t>
            </w:r>
          </w:p>
        </w:tc>
        <w:tc>
          <w:tcPr>
            <w:tcW w:w="2258" w:type="dxa"/>
            <w:vAlign w:val="bottom"/>
          </w:tcPr>
          <w:p w14:paraId="62513EB7" w14:textId="77777777" w:rsidR="002663EB" w:rsidRPr="00B93783" w:rsidRDefault="002663EB" w:rsidP="002663EB">
            <w:r w:rsidRPr="0026688B">
              <w:rPr>
                <w:lang w:val="en-US"/>
              </w:rPr>
              <w:t>- bandpass filter</w:t>
            </w:r>
          </w:p>
        </w:tc>
        <w:tc>
          <w:tcPr>
            <w:tcW w:w="3607" w:type="dxa"/>
            <w:vAlign w:val="bottom"/>
          </w:tcPr>
          <w:p w14:paraId="61DFDD1A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полосовой фильтр</w:t>
            </w:r>
          </w:p>
        </w:tc>
        <w:tc>
          <w:tcPr>
            <w:tcW w:w="6551" w:type="dxa"/>
          </w:tcPr>
          <w:p w14:paraId="64321A7D" w14:textId="77777777" w:rsidR="002663EB" w:rsidRPr="00B93783" w:rsidRDefault="002663EB" w:rsidP="002663EB">
            <w:r w:rsidRPr="00B93783">
              <w:t>- полосали фильтр</w:t>
            </w:r>
          </w:p>
        </w:tc>
      </w:tr>
      <w:tr w:rsidR="002663EB" w:rsidRPr="00B93783" w14:paraId="6A108CE8" w14:textId="77777777" w:rsidTr="0026688B">
        <w:tc>
          <w:tcPr>
            <w:tcW w:w="2394" w:type="dxa"/>
            <w:vAlign w:val="bottom"/>
          </w:tcPr>
          <w:p w14:paraId="3988769F" w14:textId="77777777" w:rsidR="002663EB" w:rsidRPr="00B93783" w:rsidRDefault="002663EB" w:rsidP="002663EB">
            <w:r w:rsidRPr="00B93783">
              <w:t>BP, bp</w:t>
            </w:r>
          </w:p>
        </w:tc>
        <w:tc>
          <w:tcPr>
            <w:tcW w:w="2258" w:type="dxa"/>
            <w:vAlign w:val="bottom"/>
          </w:tcPr>
          <w:p w14:paraId="433B8E4C" w14:textId="77777777" w:rsidR="002663EB" w:rsidRPr="00B93783" w:rsidRDefault="002663EB" w:rsidP="002663EB">
            <w:r w:rsidRPr="00B93783">
              <w:t>- В-power</w:t>
            </w:r>
          </w:p>
        </w:tc>
        <w:tc>
          <w:tcPr>
            <w:tcW w:w="3607" w:type="dxa"/>
            <w:vAlign w:val="bottom"/>
          </w:tcPr>
          <w:p w14:paraId="5ECEDFF6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источник анодного тока</w:t>
            </w:r>
          </w:p>
        </w:tc>
        <w:tc>
          <w:tcPr>
            <w:tcW w:w="6551" w:type="dxa"/>
          </w:tcPr>
          <w:p w14:paraId="4172BEDA" w14:textId="77777777" w:rsidR="002663EB" w:rsidRPr="00B93783" w:rsidRDefault="002663EB" w:rsidP="002663EB">
            <w:r w:rsidRPr="00B93783">
              <w:t>- анод токи манбаи</w:t>
            </w:r>
          </w:p>
        </w:tc>
      </w:tr>
      <w:tr w:rsidR="002663EB" w:rsidRPr="00B93783" w14:paraId="11752D61" w14:textId="77777777" w:rsidTr="0026688B">
        <w:trPr>
          <w:trHeight w:val="70"/>
        </w:trPr>
        <w:tc>
          <w:tcPr>
            <w:tcW w:w="2394" w:type="dxa"/>
            <w:vAlign w:val="bottom"/>
          </w:tcPr>
          <w:p w14:paraId="17FA86B6" w14:textId="77777777" w:rsidR="002663EB" w:rsidRPr="00B93783" w:rsidRDefault="002663EB" w:rsidP="002663EB">
            <w:r w:rsidRPr="00B93783">
              <w:t>ВРАМ</w:t>
            </w:r>
          </w:p>
          <w:p w14:paraId="010EB336" w14:textId="77777777" w:rsidR="002663EB" w:rsidRPr="00B93783" w:rsidRDefault="002663EB" w:rsidP="002663EB"/>
          <w:p w14:paraId="2BFDCFD9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431B7846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Basic Partitioned Access Method</w:t>
            </w:r>
          </w:p>
        </w:tc>
        <w:tc>
          <w:tcPr>
            <w:tcW w:w="3607" w:type="dxa"/>
            <w:vAlign w:val="bottom"/>
          </w:tcPr>
          <w:p w14:paraId="0FE1DC81" w14:textId="77777777" w:rsidR="002663EB" w:rsidRPr="00B93783" w:rsidRDefault="002663EB" w:rsidP="002663EB">
            <w:r w:rsidRPr="00B93783">
              <w:t>- базисный библиотеч-ный/по разделам метод доступа</w:t>
            </w:r>
          </w:p>
        </w:tc>
        <w:tc>
          <w:tcPr>
            <w:tcW w:w="6551" w:type="dxa"/>
          </w:tcPr>
          <w:p w14:paraId="66D4EC2B" w14:textId="77777777" w:rsidR="002663EB" w:rsidRPr="00B93783" w:rsidRDefault="002663EB" w:rsidP="002663EB">
            <w:r w:rsidRPr="00B93783">
              <w:t>- фойдаланишнинг базисли кутубхона/б</w:t>
            </w:r>
            <w:r w:rsidR="00B93783">
              <w:t>ў</w:t>
            </w:r>
            <w:r w:rsidRPr="00B93783">
              <w:t>линма-лар б</w:t>
            </w:r>
            <w:r w:rsidR="00B93783">
              <w:t>ў</w:t>
            </w:r>
            <w:r w:rsidRPr="00B93783">
              <w:t>йича методи</w:t>
            </w:r>
          </w:p>
        </w:tc>
      </w:tr>
      <w:tr w:rsidR="002663EB" w:rsidRPr="00B93783" w14:paraId="267883F2" w14:textId="77777777" w:rsidTr="0026688B">
        <w:tc>
          <w:tcPr>
            <w:tcW w:w="2394" w:type="dxa"/>
            <w:vAlign w:val="bottom"/>
          </w:tcPr>
          <w:p w14:paraId="575A8A19" w14:textId="77777777" w:rsidR="002663EB" w:rsidRPr="00B93783" w:rsidRDefault="002663EB" w:rsidP="002663EB">
            <w:r w:rsidRPr="00B93783">
              <w:t>ВРI</w:t>
            </w:r>
          </w:p>
          <w:p w14:paraId="4770D333" w14:textId="77777777" w:rsidR="002663EB" w:rsidRPr="00B93783" w:rsidRDefault="002663EB" w:rsidP="002663EB"/>
          <w:p w14:paraId="4E631781" w14:textId="77777777" w:rsidR="002663EB" w:rsidRPr="00B93783" w:rsidRDefault="002663EB" w:rsidP="002663EB"/>
          <w:p w14:paraId="4A8990BF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1A82C3E9" w14:textId="77777777" w:rsidR="002663EB" w:rsidRPr="00B93783" w:rsidRDefault="002663EB" w:rsidP="002663EB">
            <w:r w:rsidRPr="00B93783">
              <w:t>- Bits per inch</w:t>
            </w:r>
          </w:p>
          <w:p w14:paraId="25A270ED" w14:textId="77777777" w:rsidR="002663EB" w:rsidRPr="00B93783" w:rsidRDefault="002663EB" w:rsidP="002663EB"/>
          <w:p w14:paraId="63D2FF2D" w14:textId="77777777" w:rsidR="002663EB" w:rsidRPr="00B93783" w:rsidRDefault="002663EB" w:rsidP="002663EB"/>
          <w:p w14:paraId="30943B56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41B531DA" w14:textId="77777777" w:rsidR="002663EB" w:rsidRPr="00B93783" w:rsidRDefault="002663EB" w:rsidP="002663EB">
            <w:r w:rsidRPr="00B93783">
              <w:t xml:space="preserve">- количество битов на дюйм, плотность записи информации на дорожке диска </w:t>
            </w:r>
          </w:p>
        </w:tc>
        <w:tc>
          <w:tcPr>
            <w:tcW w:w="6551" w:type="dxa"/>
          </w:tcPr>
          <w:p w14:paraId="5F464957" w14:textId="77777777" w:rsidR="002663EB" w:rsidRPr="00B93783" w:rsidRDefault="002663EB" w:rsidP="002663EB">
            <w:r w:rsidRPr="00B93783">
              <w:t>- 1 дюймга т</w:t>
            </w:r>
            <w:r w:rsidR="00B93783">
              <w:t>ўғ</w:t>
            </w:r>
            <w:r w:rsidRPr="00B93783">
              <w:t>ри келувчи битлар сони; диск й</w:t>
            </w:r>
            <w:r w:rsidR="00B93783">
              <w:t>ў</w:t>
            </w:r>
            <w:r w:rsidRPr="00B93783">
              <w:t>лкасида ахборотни ёзиш зичлиги</w:t>
            </w:r>
          </w:p>
        </w:tc>
      </w:tr>
      <w:tr w:rsidR="002663EB" w:rsidRPr="00B93783" w14:paraId="4087B368" w14:textId="77777777" w:rsidTr="0026688B">
        <w:tc>
          <w:tcPr>
            <w:tcW w:w="2394" w:type="dxa"/>
            <w:vAlign w:val="bottom"/>
          </w:tcPr>
          <w:p w14:paraId="786A9F9F" w14:textId="77777777" w:rsidR="002663EB" w:rsidRPr="00B93783" w:rsidRDefault="002663EB" w:rsidP="002663EB">
            <w:r w:rsidRPr="00B93783">
              <w:t>BPR</w:t>
            </w:r>
          </w:p>
          <w:p w14:paraId="2D7A8642" w14:textId="77777777" w:rsidR="002663EB" w:rsidRPr="00B93783" w:rsidRDefault="002663EB" w:rsidP="002663EB"/>
          <w:p w14:paraId="507D503E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727C3230" w14:textId="77777777" w:rsidR="002663EB" w:rsidRPr="00B93783" w:rsidRDefault="002663EB" w:rsidP="002663EB">
            <w:r w:rsidRPr="00B93783">
              <w:t>- Business Proces Reengineering</w:t>
            </w:r>
          </w:p>
        </w:tc>
        <w:tc>
          <w:tcPr>
            <w:tcW w:w="3607" w:type="dxa"/>
            <w:vAlign w:val="bottom"/>
          </w:tcPr>
          <w:p w14:paraId="219E4936" w14:textId="77777777" w:rsidR="002663EB" w:rsidRPr="00B93783" w:rsidRDefault="002663EB" w:rsidP="002663EB">
            <w:r w:rsidRPr="00B93783">
              <w:t>- реинжениринг/реконст-руирование бизнес-про</w:t>
            </w:r>
            <w:r w:rsidRPr="00B93783">
              <w:lastRenderedPageBreak/>
              <w:t>-цессо</w:t>
            </w:r>
            <w:r w:rsidRPr="00B93783">
              <w:lastRenderedPageBreak/>
              <w:t>в</w:t>
            </w:r>
          </w:p>
        </w:tc>
        <w:tc>
          <w:tcPr>
            <w:tcW w:w="6551" w:type="dxa"/>
          </w:tcPr>
          <w:p w14:paraId="506B5423" w14:textId="77777777" w:rsidR="002663EB" w:rsidRPr="00B93783" w:rsidRDefault="002663EB" w:rsidP="002663EB">
            <w:r w:rsidRPr="00B93783">
              <w:t>- бизнес-жараё</w:t>
            </w:r>
            <w:r w:rsidRPr="00B93783">
              <w:lastRenderedPageBreak/>
              <w:t xml:space="preserve">нларни реконструкция </w:t>
            </w:r>
            <w:r w:rsidR="00B93783">
              <w:t>қ</w:t>
            </w:r>
            <w:r w:rsidRPr="00B93783">
              <w:t>илиш</w:t>
            </w:r>
          </w:p>
        </w:tc>
      </w:tr>
      <w:tr w:rsidR="002663EB" w:rsidRPr="0026688B" w14:paraId="334CEC70" w14:textId="77777777" w:rsidTr="0026688B">
        <w:tc>
          <w:tcPr>
            <w:tcW w:w="2394" w:type="dxa"/>
            <w:vAlign w:val="bottom"/>
          </w:tcPr>
          <w:p w14:paraId="30FA7DD1" w14:textId="77777777" w:rsidR="002663EB" w:rsidRPr="00B93783" w:rsidRDefault="002663EB" w:rsidP="002663EB">
            <w:r w:rsidRPr="00B93783">
              <w:t>BPR</w:t>
            </w:r>
          </w:p>
          <w:p w14:paraId="14B97705" w14:textId="77777777" w:rsidR="002663EB" w:rsidRPr="0026688B" w:rsidRDefault="002663EB" w:rsidP="002663EB">
            <w:pPr>
              <w:rPr>
                <w:lang w:val="uz-Latn-UZ"/>
              </w:rPr>
            </w:pPr>
          </w:p>
          <w:p w14:paraId="2A17C838" w14:textId="77777777" w:rsidR="002663EB" w:rsidRPr="0026688B" w:rsidRDefault="002663EB" w:rsidP="002663EB">
            <w:pPr>
              <w:rPr>
                <w:lang w:val="uz-Latn-UZ"/>
              </w:rPr>
            </w:pPr>
          </w:p>
          <w:p w14:paraId="6D68D82B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2258" w:type="dxa"/>
            <w:vAlign w:val="bottom"/>
          </w:tcPr>
          <w:p w14:paraId="6A39E2EE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Back</w:t>
            </w:r>
            <w:r w:rsidRPr="0026688B">
              <w:rPr>
                <w:lang w:val="en-US"/>
              </w:rPr>
              <w:lastRenderedPageBreak/>
              <w:t>plane Receive</w:t>
            </w:r>
          </w:p>
          <w:p w14:paraId="49C3A14C" w14:textId="77777777" w:rsidR="002663EB" w:rsidRPr="0026688B" w:rsidRDefault="002663EB" w:rsidP="002663EB">
            <w:pPr>
              <w:rPr>
                <w:lang w:val="uz-Latn-UZ"/>
              </w:rPr>
            </w:pPr>
          </w:p>
          <w:p w14:paraId="710FBC78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3607" w:type="dxa"/>
            <w:vAlign w:val="bottom"/>
          </w:tcPr>
          <w:p w14:paraId="03BE3BF6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- прием через</w:t>
            </w:r>
            <w:r w:rsidRPr="00B93783">
              <w:lastRenderedPageBreak/>
              <w:t xml:space="preserve"> заднюю панель (в оборудовании </w:t>
            </w:r>
            <w:r w:rsidRPr="0026688B">
              <w:rPr>
                <w:lang w:val="en-US"/>
              </w:rPr>
              <w:t>SDH</w:t>
            </w:r>
            <w:r w:rsidRPr="00B93783">
              <w:t>)</w:t>
            </w:r>
          </w:p>
          <w:p w14:paraId="340F034A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6551" w:type="dxa"/>
          </w:tcPr>
          <w:p w14:paraId="3EFE0D31" w14:textId="77777777" w:rsidR="002663EB" w:rsidRPr="0026688B" w:rsidRDefault="002663EB" w:rsidP="002663EB">
            <w:pPr>
              <w:rPr>
                <w:lang w:val="uz-Latn-UZ"/>
              </w:rPr>
            </w:pPr>
            <w:r w:rsidRPr="0026688B">
              <w:rPr>
                <w:lang w:val="uz-Latn-UZ"/>
              </w:rPr>
              <w:t>- ор</w:t>
            </w:r>
            <w:r w:rsidR="00B93783" w:rsidRPr="0026688B">
              <w:rPr>
                <w:lang w:val="uz-Latn-UZ"/>
              </w:rPr>
              <w:t>қ</w:t>
            </w:r>
            <w:r w:rsidRPr="0026688B">
              <w:rPr>
                <w:lang w:val="uz-Latn-UZ"/>
              </w:rPr>
              <w:t>а панель ор</w:t>
            </w:r>
            <w:r w:rsidR="00B93783" w:rsidRPr="0026688B">
              <w:rPr>
                <w:lang w:val="uz-Latn-UZ"/>
              </w:rPr>
              <w:t>қ</w:t>
            </w:r>
            <w:r w:rsidRPr="0026688B">
              <w:rPr>
                <w:lang w:val="uz-Latn-UZ"/>
              </w:rPr>
              <w:t xml:space="preserve">али </w:t>
            </w:r>
            <w:r w:rsidR="00B93783" w:rsidRPr="0026688B">
              <w:rPr>
                <w:lang w:val="uz-Latn-UZ"/>
              </w:rPr>
              <w:t>қ</w:t>
            </w:r>
            <w:r w:rsidRPr="0026688B">
              <w:rPr>
                <w:lang w:val="uz-Latn-UZ"/>
              </w:rPr>
              <w:t xml:space="preserve">абул </w:t>
            </w:r>
            <w:r w:rsidR="00B93783" w:rsidRPr="0026688B">
              <w:rPr>
                <w:lang w:val="uz-Latn-UZ"/>
              </w:rPr>
              <w:t>қ</w:t>
            </w:r>
            <w:r w:rsidRPr="0026688B">
              <w:rPr>
                <w:lang w:val="uz-Latn-UZ"/>
              </w:rPr>
              <w:t>илиш (SDH ускуналарида)</w:t>
            </w:r>
          </w:p>
        </w:tc>
      </w:tr>
      <w:tr w:rsidR="002663EB" w:rsidRPr="0026688B" w14:paraId="589C0EA5" w14:textId="77777777" w:rsidTr="0026688B">
        <w:tc>
          <w:tcPr>
            <w:tcW w:w="2394" w:type="dxa"/>
            <w:vAlign w:val="bottom"/>
          </w:tcPr>
          <w:p w14:paraId="29176426" w14:textId="77777777" w:rsidR="002663EB" w:rsidRPr="00B93783" w:rsidRDefault="002663EB" w:rsidP="002663EB">
            <w:r w:rsidRPr="00B93783">
              <w:t>BPS</w:t>
            </w:r>
          </w:p>
          <w:p w14:paraId="0169C905" w14:textId="77777777" w:rsidR="002663EB" w:rsidRPr="00B93783" w:rsidRDefault="002663EB" w:rsidP="002663EB"/>
          <w:p w14:paraId="525175AB" w14:textId="77777777" w:rsidR="002663EB" w:rsidRPr="0026688B" w:rsidRDefault="002663EB" w:rsidP="002663EB">
            <w:pPr>
              <w:rPr>
                <w:lang w:val="uz-Latn-UZ"/>
              </w:rPr>
            </w:pPr>
          </w:p>
          <w:p w14:paraId="1A1C0B73" w14:textId="77777777" w:rsidR="002663EB" w:rsidRPr="0026688B" w:rsidRDefault="002663EB" w:rsidP="002663EB">
            <w:pPr>
              <w:rPr>
                <w:lang w:val="uz-Latn-UZ"/>
              </w:rPr>
            </w:pPr>
          </w:p>
          <w:p w14:paraId="40EFF00D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2258" w:type="dxa"/>
            <w:vAlign w:val="bottom"/>
          </w:tcPr>
          <w:p w14:paraId="4FD9022E" w14:textId="77777777" w:rsidR="002663EB" w:rsidRPr="00B93783" w:rsidRDefault="002663EB" w:rsidP="002663EB">
            <w:r w:rsidRPr="00B93783">
              <w:t>- bits per sec</w:t>
            </w:r>
            <w:r w:rsidRPr="00B93783">
              <w:lastRenderedPageBreak/>
              <w:t>ond</w:t>
            </w:r>
          </w:p>
          <w:p w14:paraId="53358849" w14:textId="77777777" w:rsidR="002663EB" w:rsidRPr="00B93783" w:rsidRDefault="002663EB" w:rsidP="002663EB"/>
          <w:p w14:paraId="47BA2FBC" w14:textId="77777777" w:rsidR="002663EB" w:rsidRPr="0026688B" w:rsidRDefault="002663EB" w:rsidP="002663EB">
            <w:pPr>
              <w:rPr>
                <w:lang w:val="uz-Latn-UZ"/>
              </w:rPr>
            </w:pPr>
          </w:p>
          <w:p w14:paraId="4CC6299F" w14:textId="77777777" w:rsidR="002663EB" w:rsidRPr="0026688B" w:rsidRDefault="002663EB" w:rsidP="002663EB">
            <w:pPr>
              <w:rPr>
                <w:lang w:val="uz-Latn-UZ"/>
              </w:rPr>
            </w:pPr>
          </w:p>
          <w:p w14:paraId="693788EF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3607" w:type="dxa"/>
            <w:vAlign w:val="bottom"/>
          </w:tcPr>
          <w:p w14:paraId="128D204E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- число битов в секунду (единица измерения ско</w:t>
            </w:r>
            <w:r w:rsidRPr="00B93783">
              <w:lastRenderedPageBreak/>
              <w:t>рости передачи данных)</w:t>
            </w:r>
          </w:p>
          <w:p w14:paraId="4B1CFDE4" w14:textId="77777777" w:rsidR="002663EB" w:rsidRPr="00B93783" w:rsidRDefault="002663EB" w:rsidP="002663EB"/>
          <w:p w14:paraId="3244FE74" w14:textId="77777777" w:rsidR="002663EB" w:rsidRPr="00B93783" w:rsidRDefault="002663EB" w:rsidP="002663EB"/>
        </w:tc>
        <w:tc>
          <w:tcPr>
            <w:tcW w:w="6551" w:type="dxa"/>
          </w:tcPr>
          <w:p w14:paraId="1BE26DD4" w14:textId="77777777" w:rsidR="002663EB" w:rsidRPr="0026688B" w:rsidRDefault="002663EB" w:rsidP="002663EB">
            <w:pPr>
              <w:rPr>
                <w:lang w:val="uz-Latn-UZ"/>
              </w:rPr>
            </w:pPr>
            <w:r w:rsidRPr="0026688B">
              <w:rPr>
                <w:lang w:val="uz-Latn-UZ"/>
              </w:rPr>
              <w:t xml:space="preserve">- секунддаги битлар сони (маълумотлар узатиш тезлигини </w:t>
            </w:r>
            <w:r w:rsidR="00B93783" w:rsidRPr="0026688B">
              <w:rPr>
                <w:lang w:val="uz-Latn-UZ"/>
              </w:rPr>
              <w:lastRenderedPageBreak/>
              <w:t>ў</w:t>
            </w:r>
            <w:r w:rsidRPr="0026688B">
              <w:rPr>
                <w:lang w:val="uz-Latn-UZ"/>
              </w:rPr>
              <w:lastRenderedPageBreak/>
              <w:t>лчаш бирлиги)</w:t>
            </w:r>
          </w:p>
        </w:tc>
      </w:tr>
      <w:tr w:rsidR="002663EB" w:rsidRPr="00B93783" w14:paraId="47818835" w14:textId="77777777" w:rsidTr="0026688B">
        <w:tc>
          <w:tcPr>
            <w:tcW w:w="2394" w:type="dxa"/>
            <w:vAlign w:val="bottom"/>
          </w:tcPr>
          <w:p w14:paraId="75EAA55B" w14:textId="77777777" w:rsidR="002663EB" w:rsidRPr="00B93783" w:rsidRDefault="002663EB" w:rsidP="002663EB">
            <w:r w:rsidRPr="00B93783">
              <w:t>BR</w:t>
            </w:r>
          </w:p>
          <w:p w14:paraId="45D696F5" w14:textId="77777777" w:rsidR="002663EB" w:rsidRPr="00B93783" w:rsidRDefault="002663EB" w:rsidP="002663EB"/>
          <w:p w14:paraId="546A1B6E" w14:textId="77777777" w:rsidR="002663EB" w:rsidRPr="00B93783" w:rsidRDefault="002663EB" w:rsidP="002663EB"/>
          <w:p w14:paraId="05AB306B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136D2A1A" w14:textId="77777777" w:rsidR="002663EB" w:rsidRPr="00B93783" w:rsidRDefault="002663EB" w:rsidP="002663EB">
            <w:r w:rsidRPr="00B93783">
              <w:t>- Boundary Routing</w:t>
            </w:r>
          </w:p>
          <w:p w14:paraId="5DF4E7E2" w14:textId="77777777" w:rsidR="002663EB" w:rsidRPr="00B93783" w:rsidRDefault="002663EB" w:rsidP="002663EB"/>
          <w:p w14:paraId="1770AB09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585E3B41" w14:textId="77777777" w:rsidR="002663EB" w:rsidRPr="00B93783" w:rsidRDefault="002663EB" w:rsidP="002663EB">
            <w:r w:rsidRPr="00B93783">
              <w:t>- пограничная маршрутизация (технология, предложенная компанией 3Com)</w:t>
            </w:r>
          </w:p>
        </w:tc>
        <w:tc>
          <w:tcPr>
            <w:tcW w:w="6551" w:type="dxa"/>
          </w:tcPr>
          <w:p w14:paraId="3214154A" w14:textId="77777777" w:rsidR="002663EB" w:rsidRPr="00B93783" w:rsidRDefault="002663EB" w:rsidP="002663EB">
            <w:r w:rsidRPr="00B93783">
              <w:t>- чегаравий маршрутлаш (3Com компанияси таклиф этган технология)</w:t>
            </w:r>
          </w:p>
        </w:tc>
      </w:tr>
      <w:tr w:rsidR="002663EB" w:rsidRPr="00B93783" w14:paraId="7FB23FB1" w14:textId="77777777" w:rsidTr="0026688B">
        <w:tc>
          <w:tcPr>
            <w:tcW w:w="2394" w:type="dxa"/>
            <w:vAlign w:val="bottom"/>
          </w:tcPr>
          <w:p w14:paraId="4F53284D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BRA</w:t>
            </w:r>
          </w:p>
          <w:p w14:paraId="443E0403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58" w:type="dxa"/>
            <w:vAlign w:val="bottom"/>
          </w:tcPr>
          <w:p w14:paraId="1A2CD277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Basic Rate Access</w:t>
            </w:r>
          </w:p>
        </w:tc>
        <w:tc>
          <w:tcPr>
            <w:tcW w:w="3607" w:type="dxa"/>
            <w:vAlign w:val="bottom"/>
          </w:tcPr>
          <w:p w14:paraId="4492DDDF" w14:textId="77777777" w:rsidR="002663EB" w:rsidRPr="00B93783" w:rsidRDefault="002663EB" w:rsidP="002663EB">
            <w:r w:rsidRPr="00B93783">
              <w:t>- доступ</w:t>
            </w:r>
            <w:r w:rsidRPr="0026688B">
              <w:rPr>
                <w:lang w:val="en-US"/>
              </w:rPr>
              <w:t xml:space="preserve"> </w:t>
            </w:r>
            <w:r w:rsidRPr="00B93783">
              <w:t>на основной скорости</w:t>
            </w:r>
          </w:p>
        </w:tc>
        <w:tc>
          <w:tcPr>
            <w:tcW w:w="6551" w:type="dxa"/>
          </w:tcPr>
          <w:p w14:paraId="51568828" w14:textId="77777777" w:rsidR="002663EB" w:rsidRPr="00B93783" w:rsidRDefault="002663EB" w:rsidP="002663EB">
            <w:r w:rsidRPr="00B93783">
              <w:t>- асосий тезликда фойдаланиш</w:t>
            </w:r>
          </w:p>
        </w:tc>
      </w:tr>
      <w:tr w:rsidR="002663EB" w:rsidRPr="00B93783" w14:paraId="176BB811" w14:textId="77777777" w:rsidTr="0026688B">
        <w:tc>
          <w:tcPr>
            <w:tcW w:w="2394" w:type="dxa"/>
            <w:vAlign w:val="bottom"/>
          </w:tcPr>
          <w:p w14:paraId="74426F58" w14:textId="77777777" w:rsidR="002663EB" w:rsidRPr="00B93783" w:rsidRDefault="002663EB" w:rsidP="002663EB">
            <w:r w:rsidRPr="00B93783">
              <w:t>BRAM</w:t>
            </w:r>
          </w:p>
          <w:p w14:paraId="33B68186" w14:textId="77777777" w:rsidR="002663EB" w:rsidRPr="00B93783" w:rsidRDefault="002663EB" w:rsidP="002663EB"/>
          <w:p w14:paraId="7B93C393" w14:textId="77777777" w:rsidR="002663EB" w:rsidRPr="00B93783" w:rsidRDefault="002663EB" w:rsidP="002663EB"/>
          <w:p w14:paraId="6EC2CCB2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4233B0E4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Broadcost Recognizing Access Method</w:t>
            </w:r>
          </w:p>
          <w:p w14:paraId="5415E7C7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6769AC09" w14:textId="77777777" w:rsidR="002663EB" w:rsidRPr="00B93783" w:rsidRDefault="002663EB" w:rsidP="002663EB">
            <w:r w:rsidRPr="00B93783">
              <w:t>- широковещательный метод доступа с абсолют-ной синхронизацией абонентов</w:t>
            </w:r>
          </w:p>
        </w:tc>
        <w:tc>
          <w:tcPr>
            <w:tcW w:w="6551" w:type="dxa"/>
          </w:tcPr>
          <w:p w14:paraId="5BF9C0F1" w14:textId="77777777" w:rsidR="002663EB" w:rsidRPr="00B93783" w:rsidRDefault="002663EB" w:rsidP="002663EB">
            <w:r w:rsidRPr="00B93783">
              <w:t>- абонентларни абсолют синхронизациялашга эга фойдаланишнинг кенг эшиттиришли методи</w:t>
            </w:r>
          </w:p>
        </w:tc>
      </w:tr>
      <w:tr w:rsidR="002663EB" w:rsidRPr="00B93783" w14:paraId="4507F267" w14:textId="77777777" w:rsidTr="0026688B">
        <w:tc>
          <w:tcPr>
            <w:tcW w:w="2394" w:type="dxa"/>
            <w:vAlign w:val="bottom"/>
          </w:tcPr>
          <w:p w14:paraId="1A8127D7" w14:textId="77777777" w:rsidR="002663EB" w:rsidRPr="00B93783" w:rsidRDefault="002663EB" w:rsidP="002663EB">
            <w:r w:rsidRPr="00B93783">
              <w:t>ВRF</w:t>
            </w:r>
          </w:p>
          <w:p w14:paraId="67E21767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67A8C260" w14:textId="77777777" w:rsidR="002663EB" w:rsidRPr="00B93783" w:rsidRDefault="002663EB" w:rsidP="002663EB">
            <w:r w:rsidRPr="00B93783">
              <w:t>- band rejection filter</w:t>
            </w:r>
          </w:p>
        </w:tc>
        <w:tc>
          <w:tcPr>
            <w:tcW w:w="3607" w:type="dxa"/>
            <w:vAlign w:val="bottom"/>
          </w:tcPr>
          <w:p w14:paraId="5035D5A9" w14:textId="77777777" w:rsidR="002663EB" w:rsidRPr="00B93783" w:rsidRDefault="002663EB" w:rsidP="002663EB">
            <w:r w:rsidRPr="00B93783">
              <w:t>- полосовой режекторный фильтр</w:t>
            </w:r>
          </w:p>
        </w:tc>
        <w:tc>
          <w:tcPr>
            <w:tcW w:w="6551" w:type="dxa"/>
          </w:tcPr>
          <w:p w14:paraId="3C5286BE" w14:textId="77777777" w:rsidR="002663EB" w:rsidRPr="00B93783" w:rsidRDefault="002663EB" w:rsidP="002663EB">
            <w:r w:rsidRPr="00B93783">
              <w:t>- полосали режекторли фильтр</w:t>
            </w:r>
          </w:p>
        </w:tc>
      </w:tr>
      <w:tr w:rsidR="002663EB" w:rsidRPr="00B93783" w14:paraId="44849CA9" w14:textId="77777777" w:rsidTr="0026688B">
        <w:tc>
          <w:tcPr>
            <w:tcW w:w="2394" w:type="dxa"/>
            <w:vAlign w:val="bottom"/>
          </w:tcPr>
          <w:p w14:paraId="5CEB28EA" w14:textId="77777777" w:rsidR="002663EB" w:rsidRPr="00B93783" w:rsidRDefault="002663EB" w:rsidP="002663EB">
            <w:r w:rsidRPr="00B93783">
              <w:t>brg</w:t>
            </w:r>
          </w:p>
        </w:tc>
        <w:tc>
          <w:tcPr>
            <w:tcW w:w="2258" w:type="dxa"/>
            <w:vAlign w:val="bottom"/>
          </w:tcPr>
          <w:p w14:paraId="448D8E7F" w14:textId="77777777" w:rsidR="002663EB" w:rsidRPr="00B93783" w:rsidRDefault="002663EB" w:rsidP="002663EB">
            <w:r w:rsidRPr="00B93783">
              <w:t>- bearing</w:t>
            </w:r>
          </w:p>
        </w:tc>
        <w:tc>
          <w:tcPr>
            <w:tcW w:w="3607" w:type="dxa"/>
            <w:vAlign w:val="bottom"/>
          </w:tcPr>
          <w:p w14:paraId="05A070C9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пеленг</w:t>
            </w:r>
          </w:p>
        </w:tc>
        <w:tc>
          <w:tcPr>
            <w:tcW w:w="6551" w:type="dxa"/>
          </w:tcPr>
          <w:p w14:paraId="77138FE8" w14:textId="77777777" w:rsidR="002663EB" w:rsidRPr="00B93783" w:rsidRDefault="002663EB" w:rsidP="002663EB">
            <w:r w:rsidRPr="00B93783">
              <w:t>- пеленг</w:t>
            </w:r>
          </w:p>
        </w:tc>
      </w:tr>
      <w:tr w:rsidR="002663EB" w:rsidRPr="00B93783" w14:paraId="0B079329" w14:textId="77777777" w:rsidTr="0026688B">
        <w:tc>
          <w:tcPr>
            <w:tcW w:w="2394" w:type="dxa"/>
            <w:vAlign w:val="bottom"/>
          </w:tcPr>
          <w:p w14:paraId="2E7AD018" w14:textId="77777777" w:rsidR="002663EB" w:rsidRPr="00B93783" w:rsidRDefault="002663EB" w:rsidP="002663EB">
            <w:r w:rsidRPr="00B93783">
              <w:t>BRI</w:t>
            </w:r>
          </w:p>
          <w:p w14:paraId="388DF43F" w14:textId="77777777" w:rsidR="002663EB" w:rsidRPr="00B93783" w:rsidRDefault="002663EB" w:rsidP="002663EB"/>
          <w:p w14:paraId="38DFF253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0260210A" w14:textId="77777777" w:rsidR="002663EB" w:rsidRPr="00B93783" w:rsidRDefault="002663EB" w:rsidP="002663EB">
            <w:r w:rsidRPr="00B93783">
              <w:t>- Basic Rate Interface</w:t>
            </w:r>
          </w:p>
          <w:p w14:paraId="3CE029AA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7EAB3EF7" w14:textId="77777777" w:rsidR="002663EB" w:rsidRPr="00B93783" w:rsidRDefault="002663EB" w:rsidP="002663EB">
            <w:r w:rsidRPr="00B93783">
              <w:t>- интерфейс доступа на основной скорости к сетям ISDN</w:t>
            </w:r>
          </w:p>
        </w:tc>
        <w:tc>
          <w:tcPr>
            <w:tcW w:w="6551" w:type="dxa"/>
          </w:tcPr>
          <w:p w14:paraId="0A9B8345" w14:textId="77777777" w:rsidR="002663EB" w:rsidRPr="00B93783" w:rsidRDefault="002663EB" w:rsidP="002663EB">
            <w:r w:rsidRPr="00B93783">
              <w:t>- асосий тезликда ISDN  тармо</w:t>
            </w:r>
            <w:r w:rsidR="00B93783">
              <w:t>қ</w:t>
            </w:r>
            <w:r w:rsidRPr="00B93783">
              <w:t>ларидан фойдалана олиш интерфейси</w:t>
            </w:r>
          </w:p>
        </w:tc>
      </w:tr>
      <w:tr w:rsidR="002663EB" w:rsidRPr="00B93783" w14:paraId="06CE2B89" w14:textId="77777777" w:rsidTr="0026688B">
        <w:tc>
          <w:tcPr>
            <w:tcW w:w="2394" w:type="dxa"/>
            <w:vAlign w:val="bottom"/>
          </w:tcPr>
          <w:p w14:paraId="3CA53C00" w14:textId="77777777" w:rsidR="002663EB" w:rsidRPr="00B93783" w:rsidRDefault="002663EB" w:rsidP="002663EB">
            <w:r w:rsidRPr="00B93783">
              <w:t>BRL</w:t>
            </w:r>
          </w:p>
          <w:p w14:paraId="29FB9701" w14:textId="77777777" w:rsidR="002663EB" w:rsidRPr="00B93783" w:rsidRDefault="002663EB" w:rsidP="002663EB"/>
          <w:p w14:paraId="33DCD463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39CC9755" w14:textId="77777777" w:rsidR="002663EB" w:rsidRPr="00B93783" w:rsidRDefault="002663EB" w:rsidP="002663EB">
            <w:r w:rsidRPr="00B93783">
              <w:t>- Ballistic Research Laboratories</w:t>
            </w:r>
          </w:p>
        </w:tc>
        <w:tc>
          <w:tcPr>
            <w:tcW w:w="3607" w:type="dxa"/>
            <w:vAlign w:val="bottom"/>
          </w:tcPr>
          <w:p w14:paraId="78D668A6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лаборатории баллистических исследований</w:t>
            </w:r>
          </w:p>
          <w:p w14:paraId="5479A12A" w14:textId="77777777" w:rsidR="002663EB" w:rsidRPr="00B93783" w:rsidRDefault="002663EB" w:rsidP="002663EB"/>
        </w:tc>
        <w:tc>
          <w:tcPr>
            <w:tcW w:w="6551" w:type="dxa"/>
          </w:tcPr>
          <w:p w14:paraId="5928A1A5" w14:textId="77777777" w:rsidR="002663EB" w:rsidRPr="00B93783" w:rsidRDefault="002663EB" w:rsidP="002663EB">
            <w:r w:rsidRPr="00B93783">
              <w:t>- баллистик тад</w:t>
            </w:r>
            <w:r w:rsidR="00B93783">
              <w:t>қ</w:t>
            </w:r>
            <w:r w:rsidRPr="00B93783">
              <w:t>и</w:t>
            </w:r>
            <w:r w:rsidR="00B93783">
              <w:t>қ</w:t>
            </w:r>
            <w:r w:rsidRPr="00B93783">
              <w:t>отлар лабораторияси</w:t>
            </w:r>
          </w:p>
        </w:tc>
      </w:tr>
      <w:tr w:rsidR="002663EB" w:rsidRPr="00B93783" w14:paraId="1AE0881C" w14:textId="77777777" w:rsidTr="0026688B">
        <w:tc>
          <w:tcPr>
            <w:tcW w:w="2394" w:type="dxa"/>
            <w:vAlign w:val="bottom"/>
          </w:tcPr>
          <w:p w14:paraId="2E68CC29" w14:textId="77777777" w:rsidR="002663EB" w:rsidRPr="00B93783" w:rsidRDefault="002663EB" w:rsidP="002663EB">
            <w:r w:rsidRPr="00B93783">
              <w:t>BRIM</w:t>
            </w:r>
          </w:p>
          <w:p w14:paraId="056D0CE0" w14:textId="77777777" w:rsidR="002663EB" w:rsidRPr="00B93783" w:rsidRDefault="002663EB" w:rsidP="002663EB"/>
          <w:p w14:paraId="4393A7E5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129CD0B7" w14:textId="77777777" w:rsidR="002663EB" w:rsidRPr="00B93783" w:rsidRDefault="002663EB" w:rsidP="002663EB">
            <w:r w:rsidRPr="00B93783">
              <w:t>- Bridge Router Interface Module</w:t>
            </w:r>
          </w:p>
        </w:tc>
        <w:tc>
          <w:tcPr>
            <w:tcW w:w="3607" w:type="dxa"/>
            <w:vAlign w:val="bottom"/>
          </w:tcPr>
          <w:p w14:paraId="24FFABC3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интерфейсный модуль моста/маршрутизатора</w:t>
            </w:r>
          </w:p>
          <w:p w14:paraId="7F6D22EA" w14:textId="77777777" w:rsidR="002663EB" w:rsidRPr="00B93783" w:rsidRDefault="002663EB" w:rsidP="002663EB"/>
        </w:tc>
        <w:tc>
          <w:tcPr>
            <w:tcW w:w="6551" w:type="dxa"/>
          </w:tcPr>
          <w:p w14:paraId="18E16B5D" w14:textId="77777777" w:rsidR="002663EB" w:rsidRPr="00B93783" w:rsidRDefault="002663EB" w:rsidP="002663EB">
            <w:r w:rsidRPr="00B93783">
              <w:t>- к</w:t>
            </w:r>
            <w:r w:rsidR="00B93783">
              <w:t>ў</w:t>
            </w:r>
            <w:r w:rsidRPr="00B93783">
              <w:t>прик/маршрутлагичнинг интерфейс модули</w:t>
            </w:r>
          </w:p>
        </w:tc>
      </w:tr>
      <w:tr w:rsidR="002663EB" w:rsidRPr="00B93783" w14:paraId="3A9023BC" w14:textId="77777777" w:rsidTr="0026688B">
        <w:trPr>
          <w:trHeight w:val="144"/>
        </w:trPr>
        <w:tc>
          <w:tcPr>
            <w:tcW w:w="2394" w:type="dxa"/>
            <w:vAlign w:val="bottom"/>
          </w:tcPr>
          <w:p w14:paraId="32D24BED" w14:textId="77777777" w:rsidR="002663EB" w:rsidRPr="00B93783" w:rsidRDefault="002663EB" w:rsidP="002663EB">
            <w:r w:rsidRPr="00B93783">
              <w:t>BrP</w:t>
            </w:r>
          </w:p>
        </w:tc>
        <w:tc>
          <w:tcPr>
            <w:tcW w:w="2258" w:type="dxa"/>
            <w:shd w:val="clear" w:color="auto" w:fill="auto"/>
            <w:vAlign w:val="bottom"/>
          </w:tcPr>
          <w:p w14:paraId="48B78DF3" w14:textId="77777777" w:rsidR="002663EB" w:rsidRPr="00B93783" w:rsidRDefault="002663EB" w:rsidP="002663EB">
            <w:r w:rsidRPr="00B93783">
              <w:t>- British Patent</w:t>
            </w:r>
          </w:p>
        </w:tc>
        <w:tc>
          <w:tcPr>
            <w:tcW w:w="3607" w:type="dxa"/>
            <w:shd w:val="clear" w:color="auto" w:fill="auto"/>
            <w:vAlign w:val="bottom"/>
          </w:tcPr>
          <w:p w14:paraId="44CD8EB9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британский патент</w:t>
            </w:r>
          </w:p>
        </w:tc>
        <w:tc>
          <w:tcPr>
            <w:tcW w:w="6551" w:type="dxa"/>
            <w:shd w:val="clear" w:color="auto" w:fill="auto"/>
          </w:tcPr>
          <w:p w14:paraId="1CE93B2E" w14:textId="77777777" w:rsidR="002663EB" w:rsidRPr="00B93783" w:rsidRDefault="002663EB" w:rsidP="002663EB">
            <w:r w:rsidRPr="00B93783">
              <w:t>- Британия патенти</w:t>
            </w:r>
          </w:p>
        </w:tc>
      </w:tr>
      <w:tr w:rsidR="002663EB" w:rsidRPr="0026688B" w14:paraId="2CCB6FCC" w14:textId="77777777" w:rsidTr="0026688B">
        <w:trPr>
          <w:trHeight w:val="144"/>
        </w:trPr>
        <w:tc>
          <w:tcPr>
            <w:tcW w:w="2394" w:type="dxa"/>
          </w:tcPr>
          <w:p w14:paraId="46B7BCD6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BRN</w:t>
            </w:r>
          </w:p>
        </w:tc>
        <w:tc>
          <w:tcPr>
            <w:tcW w:w="2258" w:type="dxa"/>
            <w:shd w:val="clear" w:color="auto" w:fill="auto"/>
          </w:tcPr>
          <w:p w14:paraId="11D439E8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B</w:t>
            </w:r>
            <w:r w:rsidRPr="0026688B">
              <w:rPr>
                <w:lang w:val="en-US"/>
              </w:rPr>
              <w:t>earer Relay Node</w:t>
            </w:r>
          </w:p>
        </w:tc>
        <w:tc>
          <w:tcPr>
            <w:tcW w:w="3607" w:type="dxa"/>
            <w:shd w:val="clear" w:color="auto" w:fill="auto"/>
          </w:tcPr>
          <w:p w14:paraId="15BE3CCB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t>- у</w:t>
            </w:r>
            <w:r w:rsidRPr="0026688B">
              <w:rPr>
                <w:lang w:val="uz-Cyrl-UZ"/>
              </w:rPr>
              <w:t>зел ретр</w:t>
            </w:r>
            <w:r w:rsidRPr="00B93783">
              <w:t>а</w:t>
            </w:r>
            <w:r w:rsidRPr="0026688B">
              <w:rPr>
                <w:lang w:val="uz-Cyrl-UZ"/>
              </w:rPr>
              <w:t xml:space="preserve">нсляции носителя </w:t>
            </w:r>
            <w:r w:rsidRPr="00B93783">
              <w:t>(</w:t>
            </w:r>
            <w:r w:rsidRPr="0026688B">
              <w:rPr>
                <w:lang w:val="en-US"/>
              </w:rPr>
              <w:t>BICC</w:t>
            </w:r>
            <w:r w:rsidRPr="00B93783">
              <w:t>)</w:t>
            </w:r>
          </w:p>
        </w:tc>
        <w:tc>
          <w:tcPr>
            <w:tcW w:w="6551" w:type="dxa"/>
            <w:shd w:val="clear" w:color="auto" w:fill="auto"/>
          </w:tcPr>
          <w:p w14:paraId="3E2F0479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 xml:space="preserve">(BICC) элтувчини ретрансляция 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>илиш узели</w:t>
            </w:r>
          </w:p>
        </w:tc>
      </w:tr>
      <w:tr w:rsidR="002663EB" w:rsidRPr="00B93783" w14:paraId="60204D23" w14:textId="77777777" w:rsidTr="0026688B">
        <w:tc>
          <w:tcPr>
            <w:tcW w:w="2394" w:type="dxa"/>
            <w:vAlign w:val="bottom"/>
          </w:tcPr>
          <w:p w14:paraId="138CB6C9" w14:textId="77777777" w:rsidR="002663EB" w:rsidRPr="00B93783" w:rsidRDefault="002663EB" w:rsidP="002663EB">
            <w:r w:rsidRPr="00B93783">
              <w:t>ВS</w:t>
            </w:r>
          </w:p>
          <w:p w14:paraId="184CF00C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5AA1CA95" w14:textId="77777777" w:rsidR="002663EB" w:rsidRPr="00B93783" w:rsidRDefault="002663EB" w:rsidP="002663EB">
            <w:r w:rsidRPr="00B93783">
              <w:t>- backspace</w:t>
            </w:r>
          </w:p>
          <w:p w14:paraId="0BE5A840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047444DE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шаг назад – символ возрата</w:t>
            </w:r>
          </w:p>
        </w:tc>
        <w:tc>
          <w:tcPr>
            <w:tcW w:w="6551" w:type="dxa"/>
          </w:tcPr>
          <w:p w14:paraId="7B82B32A" w14:textId="77777777" w:rsidR="002663EB" w:rsidRPr="00B93783" w:rsidRDefault="002663EB" w:rsidP="002663EB">
            <w:r w:rsidRPr="00B93783">
              <w:t xml:space="preserve">- бир </w:t>
            </w:r>
            <w:r w:rsidR="00B93783">
              <w:t>қ</w:t>
            </w:r>
            <w:r w:rsidRPr="00B93783">
              <w:t>адам ор</w:t>
            </w:r>
            <w:r w:rsidR="00B93783">
              <w:t>қ</w:t>
            </w:r>
            <w:r w:rsidRPr="00B93783">
              <w:t xml:space="preserve">ага – </w:t>
            </w:r>
            <w:r w:rsidR="00B93783">
              <w:t>қ</w:t>
            </w:r>
            <w:r w:rsidRPr="00B93783">
              <w:t>айтариш символи</w:t>
            </w:r>
          </w:p>
        </w:tc>
      </w:tr>
      <w:tr w:rsidR="002663EB" w:rsidRPr="00B93783" w14:paraId="05AE65E5" w14:textId="77777777" w:rsidTr="0026688B">
        <w:tc>
          <w:tcPr>
            <w:tcW w:w="2394" w:type="dxa"/>
            <w:vAlign w:val="bottom"/>
          </w:tcPr>
          <w:p w14:paraId="523C33B8" w14:textId="77777777" w:rsidR="002663EB" w:rsidRPr="00B93783" w:rsidRDefault="002663EB" w:rsidP="002663EB">
            <w:r w:rsidRPr="00B93783">
              <w:t>ВS</w:t>
            </w:r>
          </w:p>
        </w:tc>
        <w:tc>
          <w:tcPr>
            <w:tcW w:w="2258" w:type="dxa"/>
            <w:vAlign w:val="bottom"/>
          </w:tcPr>
          <w:p w14:paraId="6A990B48" w14:textId="77777777" w:rsidR="002663EB" w:rsidRPr="00B93783" w:rsidRDefault="002663EB" w:rsidP="002663EB">
            <w:r w:rsidRPr="00B93783">
              <w:t>- beam splitter</w:t>
            </w:r>
          </w:p>
        </w:tc>
        <w:tc>
          <w:tcPr>
            <w:tcW w:w="3607" w:type="dxa"/>
            <w:vAlign w:val="bottom"/>
          </w:tcPr>
          <w:p w14:paraId="0C52C983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расщепитель луча пучка</w:t>
            </w:r>
          </w:p>
        </w:tc>
        <w:tc>
          <w:tcPr>
            <w:tcW w:w="6551" w:type="dxa"/>
          </w:tcPr>
          <w:p w14:paraId="5F095FD5" w14:textId="77777777" w:rsidR="002663EB" w:rsidRPr="00B93783" w:rsidRDefault="002663EB" w:rsidP="002663EB">
            <w:r w:rsidRPr="00B93783">
              <w:t>- даста нурини парчалагич</w:t>
            </w:r>
          </w:p>
        </w:tc>
      </w:tr>
      <w:tr w:rsidR="002663EB" w:rsidRPr="00B93783" w14:paraId="68FD6FCC" w14:textId="77777777" w:rsidTr="0026688B">
        <w:tc>
          <w:tcPr>
            <w:tcW w:w="2394" w:type="dxa"/>
            <w:vAlign w:val="bottom"/>
          </w:tcPr>
          <w:p w14:paraId="0E87AACE" w14:textId="77777777" w:rsidR="002663EB" w:rsidRPr="00B93783" w:rsidRDefault="002663EB" w:rsidP="002663EB">
            <w:r w:rsidRPr="00B93783">
              <w:t>ВS</w:t>
            </w:r>
          </w:p>
        </w:tc>
        <w:tc>
          <w:tcPr>
            <w:tcW w:w="2258" w:type="dxa"/>
            <w:vAlign w:val="bottom"/>
          </w:tcPr>
          <w:p w14:paraId="05B0658D" w14:textId="77777777" w:rsidR="002663EB" w:rsidRPr="00B93783" w:rsidRDefault="002663EB" w:rsidP="002663EB">
            <w:r w:rsidRPr="00B93783">
              <w:t>- binary subtract</w:t>
            </w:r>
          </w:p>
        </w:tc>
        <w:tc>
          <w:tcPr>
            <w:tcW w:w="3607" w:type="dxa"/>
            <w:vAlign w:val="bottom"/>
          </w:tcPr>
          <w:p w14:paraId="5B3474FD" w14:textId="77777777" w:rsidR="002663EB" w:rsidRPr="00B93783" w:rsidRDefault="002663EB" w:rsidP="002663EB">
            <w:r w:rsidRPr="00B93783">
              <w:t>- двоичное вычитание</w:t>
            </w:r>
          </w:p>
        </w:tc>
        <w:tc>
          <w:tcPr>
            <w:tcW w:w="6551" w:type="dxa"/>
          </w:tcPr>
          <w:p w14:paraId="0678F28B" w14:textId="77777777" w:rsidR="002663EB" w:rsidRPr="00B93783" w:rsidRDefault="002663EB" w:rsidP="002663EB">
            <w:r w:rsidRPr="00B93783">
              <w:t>- иккилик айириш</w:t>
            </w:r>
          </w:p>
        </w:tc>
      </w:tr>
      <w:tr w:rsidR="002663EB" w:rsidRPr="00B93783" w14:paraId="51A481E2" w14:textId="77777777" w:rsidTr="0026688B">
        <w:tc>
          <w:tcPr>
            <w:tcW w:w="2394" w:type="dxa"/>
            <w:vAlign w:val="bottom"/>
          </w:tcPr>
          <w:p w14:paraId="5DB6D2E1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ВS</w:t>
            </w:r>
          </w:p>
          <w:p w14:paraId="49C4DF8C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2258" w:type="dxa"/>
            <w:vAlign w:val="bottom"/>
          </w:tcPr>
          <w:p w14:paraId="20C0E796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-</w:t>
            </w:r>
            <w:r w:rsidRPr="0026688B">
              <w:rPr>
                <w:lang w:val="en-US"/>
              </w:rPr>
              <w:t xml:space="preserve"> Base Station</w:t>
            </w:r>
          </w:p>
          <w:p w14:paraId="23812449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3607" w:type="dxa"/>
            <w:vAlign w:val="bottom"/>
          </w:tcPr>
          <w:p w14:paraId="2C59C03D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 xml:space="preserve"> - базовая станция</w:t>
            </w:r>
          </w:p>
          <w:p w14:paraId="0A30B516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6551" w:type="dxa"/>
          </w:tcPr>
          <w:p w14:paraId="099FC711" w14:textId="77777777" w:rsidR="002663EB" w:rsidRPr="00B93783" w:rsidRDefault="002663EB" w:rsidP="002663EB">
            <w:r w:rsidRPr="00B93783">
              <w:t>- таянч станция</w:t>
            </w:r>
          </w:p>
        </w:tc>
      </w:tr>
      <w:tr w:rsidR="002663EB" w:rsidRPr="00B93783" w14:paraId="178F0E1B" w14:textId="77777777" w:rsidTr="0026688B">
        <w:tc>
          <w:tcPr>
            <w:tcW w:w="2394" w:type="dxa"/>
            <w:vAlign w:val="bottom"/>
          </w:tcPr>
          <w:p w14:paraId="2F17A979" w14:textId="77777777" w:rsidR="002663EB" w:rsidRPr="00B93783" w:rsidRDefault="002663EB" w:rsidP="002663EB">
            <w:r w:rsidRPr="00B93783">
              <w:t>BS</w:t>
            </w:r>
          </w:p>
          <w:p w14:paraId="39CD4FCA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147AC124" w14:textId="77777777" w:rsidR="002663EB" w:rsidRPr="00B93783" w:rsidRDefault="002663EB" w:rsidP="002663EB">
            <w:r w:rsidRPr="00B93783">
              <w:t>- British Standard</w:t>
            </w:r>
          </w:p>
        </w:tc>
        <w:tc>
          <w:tcPr>
            <w:tcW w:w="3607" w:type="dxa"/>
            <w:vAlign w:val="bottom"/>
          </w:tcPr>
          <w:p w14:paraId="445043DD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британский стандарт</w:t>
            </w:r>
          </w:p>
          <w:p w14:paraId="5648618E" w14:textId="77777777" w:rsidR="002663EB" w:rsidRPr="00B93783" w:rsidRDefault="002663EB" w:rsidP="002663EB"/>
        </w:tc>
        <w:tc>
          <w:tcPr>
            <w:tcW w:w="6551" w:type="dxa"/>
          </w:tcPr>
          <w:p w14:paraId="31D3707C" w14:textId="77777777" w:rsidR="002663EB" w:rsidRPr="00B93783" w:rsidRDefault="002663EB" w:rsidP="002663EB">
            <w:r w:rsidRPr="00B93783">
              <w:t>- Британия стандарти</w:t>
            </w:r>
          </w:p>
        </w:tc>
      </w:tr>
      <w:tr w:rsidR="002663EB" w:rsidRPr="00B93783" w14:paraId="11FE7441" w14:textId="77777777" w:rsidTr="0026688B">
        <w:tc>
          <w:tcPr>
            <w:tcW w:w="2394" w:type="dxa"/>
            <w:vAlign w:val="bottom"/>
          </w:tcPr>
          <w:p w14:paraId="661CD91B" w14:textId="77777777" w:rsidR="002663EB" w:rsidRPr="00B93783" w:rsidRDefault="002663EB" w:rsidP="002663EB">
            <w:r w:rsidRPr="00B93783">
              <w:t>BS</w:t>
            </w:r>
          </w:p>
          <w:p w14:paraId="7BC1BC98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526D009D" w14:textId="77777777" w:rsidR="002663EB" w:rsidRPr="00B93783" w:rsidRDefault="002663EB" w:rsidP="002663EB">
            <w:r w:rsidRPr="00B93783">
              <w:t>- Bureau of Standards</w:t>
            </w:r>
          </w:p>
        </w:tc>
        <w:tc>
          <w:tcPr>
            <w:tcW w:w="3607" w:type="dxa"/>
            <w:vAlign w:val="bottom"/>
          </w:tcPr>
          <w:p w14:paraId="3ABD685E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бюро стандартов</w:t>
            </w:r>
          </w:p>
          <w:p w14:paraId="0F59B61E" w14:textId="77777777" w:rsidR="002663EB" w:rsidRPr="00B93783" w:rsidRDefault="002663EB" w:rsidP="002663EB"/>
        </w:tc>
        <w:tc>
          <w:tcPr>
            <w:tcW w:w="6551" w:type="dxa"/>
          </w:tcPr>
          <w:p w14:paraId="7FAC59D0" w14:textId="77777777" w:rsidR="002663EB" w:rsidRPr="00B93783" w:rsidRDefault="002663EB" w:rsidP="002663EB">
            <w:r w:rsidRPr="00B93783">
              <w:t>- стандартлар бюроси</w:t>
            </w:r>
          </w:p>
        </w:tc>
      </w:tr>
      <w:tr w:rsidR="002663EB" w:rsidRPr="00B93783" w14:paraId="2C536B7A" w14:textId="77777777" w:rsidTr="0026688B">
        <w:tc>
          <w:tcPr>
            <w:tcW w:w="2394" w:type="dxa"/>
            <w:vAlign w:val="bottom"/>
          </w:tcPr>
          <w:p w14:paraId="69BEA678" w14:textId="77777777" w:rsidR="002663EB" w:rsidRPr="00B93783" w:rsidRDefault="002663EB" w:rsidP="002663EB">
            <w:r w:rsidRPr="00B93783">
              <w:t>BSA</w:t>
            </w:r>
          </w:p>
          <w:p w14:paraId="52054706" w14:textId="77777777" w:rsidR="002663EB" w:rsidRPr="00B93783" w:rsidRDefault="002663EB" w:rsidP="002663EB"/>
          <w:p w14:paraId="2F828D91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2258" w:type="dxa"/>
            <w:vAlign w:val="bottom"/>
          </w:tcPr>
          <w:p w14:paraId="3E7DCC17" w14:textId="77777777" w:rsidR="002663EB" w:rsidRPr="0026688B" w:rsidRDefault="002663EB" w:rsidP="002663EB">
            <w:pPr>
              <w:rPr>
                <w:lang w:val="uz-Latn-UZ"/>
              </w:rPr>
            </w:pPr>
            <w:r w:rsidRPr="0026688B">
              <w:rPr>
                <w:lang w:val="en-US"/>
              </w:rPr>
              <w:t>- Business Soft-ware Association (</w:t>
            </w:r>
            <w:smartTag w:uri="urn:schemas-microsoft-com:office:smarttags" w:element="place">
              <w:smartTag w:uri="urn:schemas-microsoft-com:office:smarttags" w:element="City">
                <w:r w:rsidRPr="0026688B">
                  <w:rPr>
                    <w:lang w:val="en-US"/>
                  </w:rPr>
                  <w:t>Alliance</w:t>
                </w:r>
              </w:smartTag>
            </w:smartTag>
            <w:r w:rsidRPr="0026688B">
              <w:rPr>
                <w:lang w:val="en-US"/>
              </w:rPr>
              <w:t>)</w:t>
            </w:r>
          </w:p>
        </w:tc>
        <w:tc>
          <w:tcPr>
            <w:tcW w:w="3607" w:type="dxa"/>
            <w:vAlign w:val="bottom"/>
          </w:tcPr>
          <w:p w14:paraId="7B0B7514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- Aссоциация (Союз) производителей программ для бизнеса</w:t>
            </w:r>
          </w:p>
        </w:tc>
        <w:tc>
          <w:tcPr>
            <w:tcW w:w="6551" w:type="dxa"/>
          </w:tcPr>
          <w:p w14:paraId="01978199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б</w:t>
            </w:r>
            <w:r w:rsidRPr="00B93783">
              <w:t>изнес учун дастурлар ишлаб чи</w:t>
            </w:r>
            <w:r w:rsidR="00B93783">
              <w:t>қ</w:t>
            </w:r>
            <w:r w:rsidRPr="00B93783">
              <w:t>арувчилар ассоциацияси (Иттифо</w:t>
            </w:r>
            <w:r w:rsidR="00B93783">
              <w:t>қ</w:t>
            </w:r>
            <w:r w:rsidRPr="00B93783">
              <w:t>и)</w:t>
            </w:r>
          </w:p>
        </w:tc>
      </w:tr>
      <w:tr w:rsidR="002663EB" w:rsidRPr="00B93783" w14:paraId="14C2E206" w14:textId="77777777" w:rsidTr="0026688B">
        <w:tc>
          <w:tcPr>
            <w:tcW w:w="2394" w:type="dxa"/>
            <w:vAlign w:val="bottom"/>
          </w:tcPr>
          <w:p w14:paraId="174EF733" w14:textId="77777777" w:rsidR="002663EB" w:rsidRPr="00B93783" w:rsidRDefault="002663EB" w:rsidP="002663EB">
            <w:r w:rsidRPr="00B93783">
              <w:t>ВSAM</w:t>
            </w:r>
          </w:p>
          <w:p w14:paraId="4B6E1045" w14:textId="77777777" w:rsidR="002663EB" w:rsidRPr="00B93783" w:rsidRDefault="002663EB" w:rsidP="002663EB"/>
          <w:p w14:paraId="5872F3C1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4CFE1C9D" w14:textId="77777777" w:rsidR="002663EB" w:rsidRPr="00B93783" w:rsidRDefault="002663EB" w:rsidP="002663EB">
            <w:r w:rsidRPr="00B93783">
              <w:t>- basic sequential access method</w:t>
            </w:r>
          </w:p>
        </w:tc>
        <w:tc>
          <w:tcPr>
            <w:tcW w:w="3607" w:type="dxa"/>
            <w:vAlign w:val="bottom"/>
          </w:tcPr>
          <w:p w14:paraId="4B9C8348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базисный метод последовательного доступа</w:t>
            </w:r>
          </w:p>
          <w:p w14:paraId="4E654F9A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6551" w:type="dxa"/>
          </w:tcPr>
          <w:p w14:paraId="1FAB96BF" w14:textId="77777777" w:rsidR="002663EB" w:rsidRPr="00B93783" w:rsidRDefault="002663EB" w:rsidP="002663EB">
            <w:r w:rsidRPr="00B93783">
              <w:t>- кетма-кет фойдаланишнинг базис методи</w:t>
            </w:r>
          </w:p>
        </w:tc>
      </w:tr>
      <w:tr w:rsidR="002663EB" w:rsidRPr="00B93783" w14:paraId="34EDE133" w14:textId="77777777" w:rsidTr="0026688B">
        <w:tc>
          <w:tcPr>
            <w:tcW w:w="2394" w:type="dxa"/>
            <w:vAlign w:val="bottom"/>
          </w:tcPr>
          <w:p w14:paraId="1365C258" w14:textId="77777777" w:rsidR="002663EB" w:rsidRPr="00B93783" w:rsidRDefault="002663EB" w:rsidP="002663EB">
            <w:r w:rsidRPr="00B93783">
              <w:t>ВSC</w:t>
            </w:r>
          </w:p>
          <w:p w14:paraId="41DD6C5B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6692B659" w14:textId="77777777" w:rsidR="002663EB" w:rsidRPr="00B93783" w:rsidRDefault="002663EB" w:rsidP="002663EB">
            <w:r w:rsidRPr="00B93783">
              <w:t>- basic switching center</w:t>
            </w:r>
          </w:p>
        </w:tc>
        <w:tc>
          <w:tcPr>
            <w:tcW w:w="3607" w:type="dxa"/>
            <w:vAlign w:val="bottom"/>
          </w:tcPr>
          <w:p w14:paraId="256A65A0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основной центр коммутации (сообщений)</w:t>
            </w:r>
          </w:p>
        </w:tc>
        <w:tc>
          <w:tcPr>
            <w:tcW w:w="6551" w:type="dxa"/>
          </w:tcPr>
          <w:p w14:paraId="7DC9772C" w14:textId="77777777" w:rsidR="002663EB" w:rsidRPr="00B93783" w:rsidRDefault="002663EB" w:rsidP="002663EB">
            <w:r w:rsidRPr="00B93783">
              <w:t>- (хабарларни) коммутациялашнинг асосий маркази</w:t>
            </w:r>
          </w:p>
        </w:tc>
      </w:tr>
      <w:tr w:rsidR="002663EB" w:rsidRPr="0026688B" w14:paraId="7F784BA6" w14:textId="77777777" w:rsidTr="0026688B">
        <w:tc>
          <w:tcPr>
            <w:tcW w:w="2394" w:type="dxa"/>
            <w:vAlign w:val="bottom"/>
          </w:tcPr>
          <w:p w14:paraId="24E53214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ВSC</w:t>
            </w:r>
          </w:p>
          <w:p w14:paraId="07BEE6DC" w14:textId="77777777" w:rsidR="002663EB" w:rsidRPr="00B93783" w:rsidRDefault="002663EB" w:rsidP="002663EB"/>
          <w:p w14:paraId="41AB453D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628BFB4B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binary synchronous communication</w:t>
            </w:r>
            <w:r w:rsidRPr="0026688B">
              <w:rPr>
                <w:lang w:val="en-US"/>
              </w:rPr>
              <w:t>s</w:t>
            </w:r>
          </w:p>
        </w:tc>
        <w:tc>
          <w:tcPr>
            <w:tcW w:w="3607" w:type="dxa"/>
            <w:vAlign w:val="bottom"/>
          </w:tcPr>
          <w:p w14:paraId="2F3446B0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двоичная синхронная связь/передача данных</w:t>
            </w:r>
          </w:p>
          <w:p w14:paraId="03888AA2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6551" w:type="dxa"/>
          </w:tcPr>
          <w:p w14:paraId="283B2146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</w:t>
            </w:r>
            <w:r w:rsidRPr="00B93783">
              <w:t>иккилик</w:t>
            </w:r>
            <w:r w:rsidRPr="0026688B">
              <w:rPr>
                <w:lang w:val="en-US"/>
              </w:rPr>
              <w:t xml:space="preserve"> </w:t>
            </w:r>
            <w:r w:rsidRPr="00B93783">
              <w:t>синхрон</w:t>
            </w:r>
            <w:r w:rsidRPr="0026688B">
              <w:rPr>
                <w:lang w:val="en-US"/>
              </w:rPr>
              <w:t xml:space="preserve"> </w:t>
            </w:r>
            <w:r w:rsidRPr="00B93783">
              <w:t>ало</w:t>
            </w:r>
            <w:r w:rsidR="00B93783" w:rsidRPr="0026688B">
              <w:rPr>
                <w:lang w:val="en-US"/>
              </w:rPr>
              <w:t>қ</w:t>
            </w:r>
            <w:r w:rsidRPr="00B93783">
              <w:t>а</w:t>
            </w:r>
            <w:r w:rsidRPr="0026688B">
              <w:rPr>
                <w:lang w:val="en-US"/>
              </w:rPr>
              <w:t>/</w:t>
            </w:r>
            <w:r w:rsidRPr="00B93783">
              <w:t>маълумотларни</w:t>
            </w:r>
            <w:r w:rsidRPr="0026688B">
              <w:rPr>
                <w:lang w:val="en-US"/>
              </w:rPr>
              <w:t xml:space="preserve"> </w:t>
            </w:r>
            <w:r w:rsidRPr="00B93783">
              <w:t>узатиш</w:t>
            </w:r>
          </w:p>
        </w:tc>
      </w:tr>
      <w:tr w:rsidR="002663EB" w:rsidRPr="00B93783" w14:paraId="5D6A2FF6" w14:textId="77777777" w:rsidTr="0026688B">
        <w:tc>
          <w:tcPr>
            <w:tcW w:w="2394" w:type="dxa"/>
            <w:vAlign w:val="bottom"/>
          </w:tcPr>
          <w:p w14:paraId="44FB1B9C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ВSC</w:t>
            </w:r>
          </w:p>
          <w:p w14:paraId="705F16B2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0AF6A181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329E88A3" w14:textId="77777777" w:rsidR="002663EB" w:rsidRPr="00B93783" w:rsidRDefault="002663EB" w:rsidP="002663EB">
            <w:r w:rsidRPr="00B93783">
              <w:t>- Binary Synchronous Communications</w:t>
            </w:r>
          </w:p>
        </w:tc>
        <w:tc>
          <w:tcPr>
            <w:tcW w:w="3607" w:type="dxa"/>
            <w:vAlign w:val="bottom"/>
          </w:tcPr>
          <w:p w14:paraId="06ECA697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двоичная синхронная передача данных</w:t>
            </w:r>
          </w:p>
          <w:p w14:paraId="3FBFAC5F" w14:textId="77777777" w:rsidR="002663EB" w:rsidRPr="00B93783" w:rsidRDefault="002663EB" w:rsidP="002663EB"/>
        </w:tc>
        <w:tc>
          <w:tcPr>
            <w:tcW w:w="6551" w:type="dxa"/>
          </w:tcPr>
          <w:p w14:paraId="37449739" w14:textId="77777777" w:rsidR="002663EB" w:rsidRPr="00B93783" w:rsidRDefault="002663EB" w:rsidP="002663EB">
            <w:r w:rsidRPr="00B93783">
              <w:t>- маълумотларни иккилик синхрон узатиш</w:t>
            </w:r>
          </w:p>
        </w:tc>
      </w:tr>
      <w:tr w:rsidR="002663EB" w:rsidRPr="00B93783" w14:paraId="2E33D262" w14:textId="77777777" w:rsidTr="0026688B">
        <w:tc>
          <w:tcPr>
            <w:tcW w:w="2394" w:type="dxa"/>
            <w:vAlign w:val="bottom"/>
          </w:tcPr>
          <w:p w14:paraId="4DBECA6E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ВSC</w:t>
            </w:r>
          </w:p>
          <w:p w14:paraId="2B68C48A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6D48AF28" w14:textId="77777777" w:rsidR="002663EB" w:rsidRPr="00B93783" w:rsidRDefault="002663EB" w:rsidP="002663EB"/>
          <w:p w14:paraId="1874873F" w14:textId="77777777" w:rsidR="002663EB" w:rsidRPr="00B93783" w:rsidRDefault="002663EB" w:rsidP="002663EB"/>
          <w:p w14:paraId="49753D26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31B7BCAA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70CD81C6" w14:textId="77777777" w:rsidR="002663EB" w:rsidRPr="00B93783" w:rsidRDefault="002663EB" w:rsidP="002663EB"/>
          <w:p w14:paraId="16F875BA" w14:textId="77777777" w:rsidR="002663EB" w:rsidRPr="00B93783" w:rsidRDefault="002663EB" w:rsidP="002663EB"/>
          <w:p w14:paraId="54C93085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455730E3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binary synchronous control</w:t>
            </w:r>
          </w:p>
          <w:p w14:paraId="3CFB54C0" w14:textId="77777777" w:rsidR="002663EB" w:rsidRPr="00B93783" w:rsidRDefault="002663EB" w:rsidP="002663EB"/>
          <w:p w14:paraId="10EF0CE4" w14:textId="77777777" w:rsidR="002663EB" w:rsidRPr="00B93783" w:rsidRDefault="002663EB" w:rsidP="002663EB"/>
          <w:p w14:paraId="3DCE30B7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2A2FA490" w14:textId="77777777" w:rsidR="002663EB" w:rsidRPr="00B93783" w:rsidRDefault="002663EB" w:rsidP="002663EB"/>
          <w:p w14:paraId="00C8F81E" w14:textId="77777777" w:rsidR="002663EB" w:rsidRPr="00B93783" w:rsidRDefault="002663EB" w:rsidP="002663EB"/>
          <w:p w14:paraId="38E3352C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7F7B9B25" w14:textId="77777777" w:rsidR="002663EB" w:rsidRPr="00B93783" w:rsidRDefault="002663EB" w:rsidP="002663EB">
            <w:r w:rsidRPr="00B93783">
              <w:t>- двоичное синхронное управление (протокол двоичной синхронной передачи данных, разработанный компанией IBM для дистанционного ввода/вывода заданий с терминалов в системах IBM 360/370)</w:t>
            </w:r>
          </w:p>
        </w:tc>
        <w:tc>
          <w:tcPr>
            <w:tcW w:w="6551" w:type="dxa"/>
          </w:tcPr>
          <w:p w14:paraId="43FBCEA8" w14:textId="77777777" w:rsidR="002663EB" w:rsidRPr="00B93783" w:rsidRDefault="002663EB" w:rsidP="002663EB">
            <w:r w:rsidRPr="00B93783">
              <w:t>- иккилик синхрон бош</w:t>
            </w:r>
            <w:r w:rsidR="00B93783">
              <w:t>қ</w:t>
            </w:r>
            <w:r w:rsidRPr="00B93783">
              <w:t>ариш (360/370 IBM тизимларидаги терминаллардан топшири</w:t>
            </w:r>
            <w:r w:rsidR="00B93783">
              <w:t>қ</w:t>
            </w:r>
            <w:r w:rsidRPr="00B93783">
              <w:t>ларни масофадан киритиш/чи</w:t>
            </w:r>
            <w:r w:rsidR="00B93783">
              <w:t>қ</w:t>
            </w:r>
            <w:r w:rsidRPr="00B93783">
              <w:t>ариш учун IBM компанияси томонидан ишлаб чи</w:t>
            </w:r>
            <w:r w:rsidR="00B93783">
              <w:t>қ</w:t>
            </w:r>
            <w:r w:rsidRPr="00B93783">
              <w:t>илг</w:t>
            </w:r>
            <w:r w:rsidRPr="00B93783">
              <w:lastRenderedPageBreak/>
              <w:t>а</w:t>
            </w:r>
            <w:r w:rsidRPr="00B93783">
              <w:lastRenderedPageBreak/>
              <w:t>н маълумотларни иккилик синх</w:t>
            </w:r>
            <w:r w:rsidRPr="00B93783">
              <w:lastRenderedPageBreak/>
              <w:t>р</w:t>
            </w:r>
            <w:r w:rsidRPr="00B93783">
              <w:lastRenderedPageBreak/>
              <w:t>он узатиш протоколи)</w:t>
            </w:r>
          </w:p>
        </w:tc>
      </w:tr>
      <w:tr w:rsidR="002663EB" w:rsidRPr="00B93783" w14:paraId="76DD9444" w14:textId="77777777" w:rsidTr="0026688B">
        <w:trPr>
          <w:trHeight w:val="70"/>
        </w:trPr>
        <w:tc>
          <w:tcPr>
            <w:tcW w:w="2394" w:type="dxa"/>
            <w:vAlign w:val="bottom"/>
          </w:tcPr>
          <w:p w14:paraId="151ABACB" w14:textId="77777777" w:rsidR="002663EB" w:rsidRPr="00B93783" w:rsidRDefault="002663EB" w:rsidP="002663EB">
            <w:r w:rsidRPr="00B93783">
              <w:t>ВSC</w:t>
            </w:r>
          </w:p>
          <w:p w14:paraId="3D7CB245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73CFE791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Base Station Control</w:t>
            </w:r>
          </w:p>
        </w:tc>
        <w:tc>
          <w:tcPr>
            <w:tcW w:w="3607" w:type="dxa"/>
            <w:vAlign w:val="bottom"/>
          </w:tcPr>
          <w:p w14:paraId="09F3921A" w14:textId="77777777" w:rsidR="002663EB" w:rsidRPr="00B93783" w:rsidRDefault="002663EB" w:rsidP="002663EB">
            <w:r w:rsidRPr="00B93783">
              <w:t>- управление базовой станцией</w:t>
            </w:r>
          </w:p>
        </w:tc>
        <w:tc>
          <w:tcPr>
            <w:tcW w:w="6551" w:type="dxa"/>
          </w:tcPr>
          <w:p w14:paraId="60389CA0" w14:textId="77777777" w:rsidR="002663EB" w:rsidRPr="00B93783" w:rsidRDefault="002663EB" w:rsidP="002663EB">
            <w:r w:rsidRPr="00B93783">
              <w:t>- таянч станцияни бош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B93783" w14:paraId="3D1736CF" w14:textId="77777777" w:rsidTr="0026688B">
        <w:tc>
          <w:tcPr>
            <w:tcW w:w="2394" w:type="dxa"/>
            <w:vAlign w:val="bottom"/>
          </w:tcPr>
          <w:p w14:paraId="2D8DF55B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BS</w:t>
            </w:r>
            <w:r w:rsidRPr="00B93783">
              <w:lastRenderedPageBreak/>
              <w:t>C</w:t>
            </w:r>
            <w:r w:rsidRPr="00B93783">
              <w:t>A</w:t>
            </w:r>
          </w:p>
          <w:p w14:paraId="3A0A7941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3EDA7A3F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2258" w:type="dxa"/>
            <w:vAlign w:val="bottom"/>
          </w:tcPr>
          <w:p w14:paraId="5E908F3D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-binary synchro</w:t>
            </w:r>
            <w:r w:rsidRPr="0026688B">
              <w:rPr>
                <w:lang w:val="uz-Latn-UZ"/>
              </w:rPr>
              <w:t>-</w:t>
            </w:r>
            <w:r w:rsidRPr="0026688B">
              <w:rPr>
                <w:lang w:val="en-US"/>
              </w:rPr>
              <w:t>nous</w:t>
            </w:r>
            <w:r w:rsidRPr="0026688B">
              <w:rPr>
                <w:lang w:val="uz-Latn-UZ"/>
              </w:rPr>
              <w:t xml:space="preserve"> </w:t>
            </w:r>
            <w:r w:rsidRPr="0026688B">
              <w:rPr>
                <w:lang w:val="en-US"/>
              </w:rPr>
              <w:t>communi</w:t>
            </w:r>
            <w:r w:rsidRPr="0026688B">
              <w:rPr>
                <w:lang w:val="uz-Latn-UZ"/>
              </w:rPr>
              <w:t>-</w:t>
            </w:r>
            <w:r w:rsidRPr="0026688B">
              <w:rPr>
                <w:lang w:val="en-US"/>
              </w:rPr>
              <w:t>cation adapter</w:t>
            </w:r>
          </w:p>
        </w:tc>
        <w:tc>
          <w:tcPr>
            <w:tcW w:w="3607" w:type="dxa"/>
            <w:vAlign w:val="bottom"/>
          </w:tcPr>
          <w:p w14:paraId="6AD3F485" w14:textId="77777777" w:rsidR="002663EB" w:rsidRPr="00B93783" w:rsidRDefault="002663EB" w:rsidP="002663EB">
            <w:r w:rsidRPr="00B93783">
              <w:t>- адаптер двоичной синхронной передачи (данных)</w:t>
            </w:r>
          </w:p>
        </w:tc>
        <w:tc>
          <w:tcPr>
            <w:tcW w:w="6551" w:type="dxa"/>
          </w:tcPr>
          <w:p w14:paraId="60587898" w14:textId="77777777" w:rsidR="002663EB" w:rsidRPr="00B93783" w:rsidRDefault="002663EB" w:rsidP="002663EB">
            <w:r w:rsidRPr="00B93783">
              <w:t>- иккилик синхрон узатиш (маълумотларни) адаптери</w:t>
            </w:r>
          </w:p>
        </w:tc>
      </w:tr>
      <w:tr w:rsidR="002663EB" w:rsidRPr="00B93783" w14:paraId="2A1D38F2" w14:textId="77777777" w:rsidTr="0026688B">
        <w:tc>
          <w:tcPr>
            <w:tcW w:w="2394" w:type="dxa"/>
            <w:vAlign w:val="bottom"/>
          </w:tcPr>
          <w:p w14:paraId="3E9E8A00" w14:textId="77777777" w:rsidR="002663EB" w:rsidRPr="00B93783" w:rsidRDefault="002663EB" w:rsidP="002663EB">
            <w:r w:rsidRPr="00B93783">
              <w:t>BSD</w:t>
            </w:r>
          </w:p>
          <w:p w14:paraId="632103EE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04A0AAD0" w14:textId="77777777" w:rsidR="002663EB" w:rsidRPr="00B93783" w:rsidRDefault="002663EB" w:rsidP="002663EB">
            <w:r w:rsidRPr="00B93783">
              <w:t>- British Stan-dard Dimension</w:t>
            </w:r>
          </w:p>
        </w:tc>
        <w:tc>
          <w:tcPr>
            <w:tcW w:w="3607" w:type="dxa"/>
            <w:vAlign w:val="bottom"/>
          </w:tcPr>
          <w:p w14:paraId="22C5AFE0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размер по британскому стандарту</w:t>
            </w:r>
          </w:p>
        </w:tc>
        <w:tc>
          <w:tcPr>
            <w:tcW w:w="6551" w:type="dxa"/>
          </w:tcPr>
          <w:p w14:paraId="14F8F4B3" w14:textId="77777777" w:rsidR="002663EB" w:rsidRPr="00B93783" w:rsidRDefault="002663EB" w:rsidP="002663EB">
            <w:r w:rsidRPr="00B93783">
              <w:t>- Британия стандарти б</w:t>
            </w:r>
            <w:r w:rsidR="00B93783">
              <w:t>ў</w:t>
            </w:r>
            <w:r w:rsidRPr="00B93783">
              <w:t xml:space="preserve">йича </w:t>
            </w:r>
            <w:r w:rsidR="00B93783">
              <w:t>ў</w:t>
            </w:r>
            <w:r w:rsidRPr="00B93783">
              <w:t>лчам</w:t>
            </w:r>
          </w:p>
          <w:p w14:paraId="2DD04614" w14:textId="77777777" w:rsidR="002663EB" w:rsidRPr="00B93783" w:rsidRDefault="002663EB" w:rsidP="002663EB"/>
        </w:tc>
      </w:tr>
      <w:tr w:rsidR="002663EB" w:rsidRPr="00B93783" w14:paraId="292FCC6F" w14:textId="77777777" w:rsidTr="0026688B">
        <w:tc>
          <w:tcPr>
            <w:tcW w:w="2394" w:type="dxa"/>
            <w:vAlign w:val="bottom"/>
          </w:tcPr>
          <w:p w14:paraId="3E1E60EC" w14:textId="77777777" w:rsidR="002663EB" w:rsidRPr="00B93783" w:rsidRDefault="002663EB" w:rsidP="002663EB">
            <w:r w:rsidRPr="00B93783">
              <w:t>BSI</w:t>
            </w:r>
          </w:p>
          <w:p w14:paraId="2E7922BD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2258" w:type="dxa"/>
            <w:vAlign w:val="bottom"/>
          </w:tcPr>
          <w:p w14:paraId="783680CD" w14:textId="77777777" w:rsidR="002663EB" w:rsidRPr="00B93783" w:rsidRDefault="002663EB" w:rsidP="002663EB">
            <w:r w:rsidRPr="00B93783">
              <w:t>- British Stan</w:t>
            </w:r>
            <w:r w:rsidRPr="0026688B">
              <w:rPr>
                <w:lang w:val="uz-Latn-UZ"/>
              </w:rPr>
              <w:t>-</w:t>
            </w:r>
            <w:r w:rsidRPr="00B93783">
              <w:t>dards Institution</w:t>
            </w:r>
          </w:p>
        </w:tc>
        <w:tc>
          <w:tcPr>
            <w:tcW w:w="3607" w:type="dxa"/>
            <w:vAlign w:val="bottom"/>
          </w:tcPr>
          <w:p w14:paraId="5DF83800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Британское управление стандартизации</w:t>
            </w:r>
          </w:p>
        </w:tc>
        <w:tc>
          <w:tcPr>
            <w:tcW w:w="6551" w:type="dxa"/>
          </w:tcPr>
          <w:p w14:paraId="168937D6" w14:textId="77777777" w:rsidR="002663EB" w:rsidRPr="00B93783" w:rsidRDefault="002663EB" w:rsidP="002663EB">
            <w:r w:rsidRPr="00B93783">
              <w:t>- Британия стандартлаштириш бош</w:t>
            </w:r>
            <w:r w:rsidR="00B93783">
              <w:t>қ</w:t>
            </w:r>
            <w:r w:rsidRPr="00B93783">
              <w:t>армаси</w:t>
            </w:r>
          </w:p>
        </w:tc>
      </w:tr>
      <w:tr w:rsidR="002663EB" w:rsidRPr="0026688B" w14:paraId="3DE038B1" w14:textId="77777777" w:rsidTr="0026688B">
        <w:tc>
          <w:tcPr>
            <w:tcW w:w="2394" w:type="dxa"/>
            <w:vAlign w:val="bottom"/>
          </w:tcPr>
          <w:p w14:paraId="29C280F0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ВSIC</w:t>
            </w:r>
          </w:p>
          <w:p w14:paraId="25D93D06" w14:textId="77777777" w:rsidR="002663EB" w:rsidRPr="0026688B" w:rsidRDefault="002663EB" w:rsidP="002663EB">
            <w:pPr>
              <w:rPr>
                <w:lang w:val="uz-Latn-UZ"/>
              </w:rPr>
            </w:pPr>
          </w:p>
          <w:p w14:paraId="1A06CDBF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2258" w:type="dxa"/>
            <w:vAlign w:val="bottom"/>
          </w:tcPr>
          <w:p w14:paraId="120FE591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binary symmet</w:t>
            </w:r>
            <w:r w:rsidRPr="0026688B">
              <w:rPr>
                <w:lang w:val="uz-Latn-UZ"/>
              </w:rPr>
              <w:t>-</w:t>
            </w:r>
            <w:r w:rsidRPr="0026688B">
              <w:rPr>
                <w:lang w:val="en-US"/>
              </w:rPr>
              <w:t>ric independent channel</w:t>
            </w:r>
          </w:p>
        </w:tc>
        <w:tc>
          <w:tcPr>
            <w:tcW w:w="3607" w:type="dxa"/>
            <w:vAlign w:val="bottom"/>
          </w:tcPr>
          <w:p w14:paraId="06E6A29A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- симметричный двоичный канал с независимой передачей</w:t>
            </w:r>
          </w:p>
        </w:tc>
        <w:tc>
          <w:tcPr>
            <w:tcW w:w="6551" w:type="dxa"/>
          </w:tcPr>
          <w:p w14:paraId="58F8A6E4" w14:textId="77777777" w:rsidR="002663EB" w:rsidRPr="00B93783" w:rsidRDefault="002663EB" w:rsidP="002663EB">
            <w:r w:rsidRPr="00B93783">
              <w:t>- муста</w:t>
            </w:r>
            <w:r w:rsidR="00B93783">
              <w:t>қ</w:t>
            </w:r>
            <w:r w:rsidRPr="00B93783">
              <w:t>ил узатишга эга симметрик иккилик канали</w:t>
            </w:r>
          </w:p>
          <w:p w14:paraId="56275477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</w:tr>
      <w:tr w:rsidR="002663EB" w:rsidRPr="00B93783" w14:paraId="3AD69C60" w14:textId="77777777" w:rsidTr="0026688B">
        <w:tc>
          <w:tcPr>
            <w:tcW w:w="2394" w:type="dxa"/>
            <w:vAlign w:val="bottom"/>
          </w:tcPr>
          <w:p w14:paraId="5DEBA183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BSLT</w:t>
            </w:r>
          </w:p>
          <w:p w14:paraId="339FF5CF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1AA5CA29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65495711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499E0EA7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4FA4F096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58" w:type="dxa"/>
            <w:vAlign w:val="bottom"/>
          </w:tcPr>
          <w:p w14:paraId="05AE951E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both sides play linear tracking</w:t>
            </w:r>
          </w:p>
          <w:p w14:paraId="159B6596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0594DC20" w14:textId="77777777" w:rsidR="002663EB" w:rsidRPr="00B93783" w:rsidRDefault="002663EB" w:rsidP="002663EB"/>
          <w:p w14:paraId="3ACD66AE" w14:textId="77777777" w:rsidR="002663EB" w:rsidRPr="00B93783" w:rsidRDefault="002663EB" w:rsidP="002663EB"/>
          <w:p w14:paraId="74E8FDBF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3607" w:type="dxa"/>
            <w:vAlign w:val="bottom"/>
          </w:tcPr>
          <w:p w14:paraId="295B6EBE" w14:textId="77777777" w:rsidR="002663EB" w:rsidRPr="00B93783" w:rsidRDefault="002663EB" w:rsidP="002663EB">
            <w:r w:rsidRPr="00B93783">
              <w:t>- воспроизведение  грам-записи с двух сторон пластинки без ее переворачивания за счет использования двух тангенциальных звукоснимателей</w:t>
            </w:r>
          </w:p>
        </w:tc>
        <w:tc>
          <w:tcPr>
            <w:tcW w:w="6551" w:type="dxa"/>
          </w:tcPr>
          <w:p w14:paraId="33B4274C" w14:textId="77777777" w:rsidR="002663EB" w:rsidRPr="00B93783" w:rsidRDefault="002663EB" w:rsidP="002663EB">
            <w:r w:rsidRPr="00B93783">
              <w:t xml:space="preserve">- овоз пластинкасидаги ёзувни пластинканинг икки томонидан, уни </w:t>
            </w:r>
            <w:r w:rsidR="00B93783">
              <w:t>ў</w:t>
            </w:r>
            <w:r w:rsidRPr="00B93783">
              <w:t xml:space="preserve">гирмай икки тангенциал товуш олгичлар </w:t>
            </w:r>
            <w:r w:rsidR="00B93783">
              <w:t>ҳ</w:t>
            </w:r>
            <w:r w:rsidRPr="00B93783">
              <w:t xml:space="preserve">исобига </w:t>
            </w:r>
            <w:r w:rsidR="00B93783">
              <w:t>қ</w:t>
            </w:r>
            <w:r w:rsidRPr="00B93783">
              <w:t xml:space="preserve">айта эшиттириш </w:t>
            </w:r>
          </w:p>
          <w:p w14:paraId="215451E6" w14:textId="77777777" w:rsidR="002663EB" w:rsidRPr="00B93783" w:rsidRDefault="002663EB" w:rsidP="002663EB"/>
        </w:tc>
      </w:tr>
      <w:tr w:rsidR="002663EB" w:rsidRPr="00B93783" w14:paraId="0529E9FD" w14:textId="77777777" w:rsidTr="0026688B">
        <w:trPr>
          <w:trHeight w:val="297"/>
        </w:trPr>
        <w:tc>
          <w:tcPr>
            <w:tcW w:w="2394" w:type="dxa"/>
            <w:vAlign w:val="bottom"/>
          </w:tcPr>
          <w:p w14:paraId="5639F513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BSN</w:t>
            </w:r>
          </w:p>
          <w:p w14:paraId="087BD0D1" w14:textId="77777777" w:rsidR="002663EB" w:rsidRPr="00B93783" w:rsidRDefault="002663EB" w:rsidP="002663EB"/>
        </w:tc>
        <w:tc>
          <w:tcPr>
            <w:tcW w:w="2258" w:type="dxa"/>
            <w:shd w:val="clear" w:color="auto" w:fill="auto"/>
            <w:vAlign w:val="bottom"/>
          </w:tcPr>
          <w:p w14:paraId="11069F85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Backward Sequency</w:t>
            </w:r>
            <w:r w:rsidRPr="00B93783">
              <w:t xml:space="preserve"> Number</w:t>
            </w:r>
          </w:p>
        </w:tc>
        <w:tc>
          <w:tcPr>
            <w:tcW w:w="3607" w:type="dxa"/>
            <w:shd w:val="clear" w:color="auto" w:fill="auto"/>
            <w:vAlign w:val="bottom"/>
          </w:tcPr>
          <w:p w14:paraId="462270A1" w14:textId="77777777" w:rsidR="002663EB" w:rsidRPr="00B93783" w:rsidRDefault="002663EB" w:rsidP="002663EB">
            <w:r w:rsidRPr="00B93783">
              <w:t xml:space="preserve"> - подтвержденный порядковый номер </w:t>
            </w:r>
          </w:p>
        </w:tc>
        <w:tc>
          <w:tcPr>
            <w:tcW w:w="6551" w:type="dxa"/>
            <w:shd w:val="clear" w:color="auto" w:fill="auto"/>
          </w:tcPr>
          <w:p w14:paraId="3247BCFC" w14:textId="77777777" w:rsidR="002663EB" w:rsidRPr="00B93783" w:rsidRDefault="002663EB" w:rsidP="002663EB">
            <w:r w:rsidRPr="00B93783">
              <w:t>- тасди</w:t>
            </w:r>
            <w:r w:rsidR="00B93783">
              <w:t>қ</w:t>
            </w:r>
            <w:r w:rsidRPr="00B93783">
              <w:t>ланган тартиб ра</w:t>
            </w:r>
            <w:r w:rsidR="00B93783">
              <w:t>қ</w:t>
            </w:r>
            <w:r w:rsidRPr="00B93783">
              <w:t>ами</w:t>
            </w:r>
          </w:p>
        </w:tc>
      </w:tr>
      <w:tr w:rsidR="002663EB" w:rsidRPr="00B93783" w14:paraId="7409D0E8" w14:textId="77777777" w:rsidTr="0026688B">
        <w:trPr>
          <w:trHeight w:val="296"/>
        </w:trPr>
        <w:tc>
          <w:tcPr>
            <w:tcW w:w="2394" w:type="dxa"/>
          </w:tcPr>
          <w:p w14:paraId="34024B9A" w14:textId="77777777" w:rsidR="002663EB" w:rsidRPr="0026688B" w:rsidRDefault="002663EB" w:rsidP="0026688B">
            <w:pPr>
              <w:spacing w:line="240" w:lineRule="exact"/>
              <w:rPr>
                <w:lang w:val="en-US"/>
              </w:rPr>
            </w:pPr>
            <w:r w:rsidRPr="0026688B">
              <w:rPr>
                <w:lang w:val="en-US"/>
              </w:rPr>
              <w:t>BSSAP</w:t>
            </w:r>
          </w:p>
        </w:tc>
        <w:tc>
          <w:tcPr>
            <w:tcW w:w="2258" w:type="dxa"/>
            <w:shd w:val="clear" w:color="auto" w:fill="auto"/>
          </w:tcPr>
          <w:p w14:paraId="571B31BB" w14:textId="77777777" w:rsidR="002663EB" w:rsidRPr="0026688B" w:rsidRDefault="002663EB" w:rsidP="0026688B">
            <w:pPr>
              <w:spacing w:line="240" w:lineRule="exact"/>
              <w:rPr>
                <w:lang w:val="en-US"/>
              </w:rPr>
            </w:pPr>
            <w:r w:rsidRPr="0026688B">
              <w:rPr>
                <w:lang w:val="en-US"/>
              </w:rPr>
              <w:t>Base Station Subsystem Application Part</w:t>
            </w:r>
          </w:p>
        </w:tc>
        <w:tc>
          <w:tcPr>
            <w:tcW w:w="3607" w:type="dxa"/>
            <w:shd w:val="clear" w:color="auto" w:fill="auto"/>
          </w:tcPr>
          <w:p w14:paraId="494FA428" w14:textId="77777777" w:rsidR="002663EB" w:rsidRPr="00B93783" w:rsidRDefault="002663EB" w:rsidP="0026688B">
            <w:pPr>
              <w:spacing w:line="240" w:lineRule="exact"/>
            </w:pPr>
            <w:r w:rsidRPr="00B93783">
              <w:t>- п</w:t>
            </w:r>
            <w:r w:rsidRPr="0026688B">
              <w:rPr>
                <w:lang w:val="uz-Cyrl-UZ"/>
              </w:rPr>
              <w:t xml:space="preserve">рикладная </w:t>
            </w:r>
            <w:r w:rsidRPr="00B93783">
              <w:t xml:space="preserve">часть </w:t>
            </w:r>
            <w:r w:rsidRPr="0026688B">
              <w:rPr>
                <w:lang w:val="uz-Cyrl-UZ"/>
              </w:rPr>
              <w:t>систем</w:t>
            </w:r>
            <w:r w:rsidRPr="00B93783">
              <w:t>ы</w:t>
            </w:r>
            <w:r w:rsidRPr="0026688B">
              <w:rPr>
                <w:lang w:val="uz-Cyrl-UZ"/>
              </w:rPr>
              <w:t xml:space="preserve"> базов</w:t>
            </w:r>
            <w:r w:rsidRPr="00B93783">
              <w:t>ой</w:t>
            </w:r>
            <w:r w:rsidRPr="0026688B">
              <w:rPr>
                <w:lang w:val="uz-Cyrl-UZ"/>
              </w:rPr>
              <w:t xml:space="preserve"> станци</w:t>
            </w:r>
            <w:r w:rsidRPr="00B93783">
              <w:t xml:space="preserve">и </w:t>
            </w:r>
          </w:p>
        </w:tc>
        <w:tc>
          <w:tcPr>
            <w:tcW w:w="6551" w:type="dxa"/>
            <w:shd w:val="clear" w:color="auto" w:fill="auto"/>
          </w:tcPr>
          <w:p w14:paraId="0F59687A" w14:textId="77777777" w:rsidR="002663EB" w:rsidRPr="00B93783" w:rsidRDefault="002663EB" w:rsidP="0026688B">
            <w:pPr>
              <w:spacing w:line="240" w:lineRule="exact"/>
            </w:pPr>
            <w:r w:rsidRPr="00B93783">
              <w:t>- таянч</w:t>
            </w:r>
            <w:r w:rsidRPr="0026688B">
              <w:rPr>
                <w:lang w:val="uz-Cyrl-UZ"/>
              </w:rPr>
              <w:t xml:space="preserve"> станция тизими</w:t>
            </w:r>
            <w:r w:rsidRPr="00B93783">
              <w:t>нинг</w:t>
            </w:r>
            <w:r w:rsidRPr="0026688B">
              <w:rPr>
                <w:lang w:val="uz-Cyrl-UZ"/>
              </w:rPr>
              <w:t xml:space="preserve"> амалий 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>ис</w:t>
            </w:r>
            <w:r w:rsidRPr="00B93783">
              <w:t>и</w:t>
            </w:r>
            <w:r w:rsidRPr="0026688B">
              <w:rPr>
                <w:lang w:val="uz-Cyrl-UZ"/>
              </w:rPr>
              <w:t>м</w:t>
            </w:r>
            <w:r w:rsidRPr="00B93783">
              <w:t>и</w:t>
            </w:r>
          </w:p>
        </w:tc>
      </w:tr>
      <w:tr w:rsidR="002663EB" w:rsidRPr="00B93783" w14:paraId="62ABF96F" w14:textId="77777777" w:rsidTr="0026688B">
        <w:tc>
          <w:tcPr>
            <w:tcW w:w="2394" w:type="dxa"/>
            <w:vAlign w:val="bottom"/>
          </w:tcPr>
          <w:p w14:paraId="37A04426" w14:textId="77777777" w:rsidR="002663EB" w:rsidRPr="00B93783" w:rsidRDefault="002663EB" w:rsidP="002663EB">
            <w:r w:rsidRPr="00B93783">
              <w:t>BSS, BSS</w:t>
            </w:r>
          </w:p>
          <w:p w14:paraId="1A6346FD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6DA721F0" w14:textId="77777777" w:rsidR="002663EB" w:rsidRPr="00B93783" w:rsidRDefault="002663EB" w:rsidP="002663EB">
            <w:r w:rsidRPr="00B93783">
              <w:t>- British</w:t>
            </w:r>
            <w:r w:rsidRPr="0026688B">
              <w:rPr>
                <w:lang w:val="en-US"/>
              </w:rPr>
              <w:t xml:space="preserve"> Satellite Service </w:t>
            </w:r>
          </w:p>
        </w:tc>
        <w:tc>
          <w:tcPr>
            <w:tcW w:w="3607" w:type="dxa"/>
            <w:vAlign w:val="bottom"/>
          </w:tcPr>
          <w:p w14:paraId="3FCDDFB6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британская спутниковая система обслуживания</w:t>
            </w:r>
          </w:p>
        </w:tc>
        <w:tc>
          <w:tcPr>
            <w:tcW w:w="6551" w:type="dxa"/>
          </w:tcPr>
          <w:p w14:paraId="580C15C5" w14:textId="77777777" w:rsidR="002663EB" w:rsidRPr="00B93783" w:rsidRDefault="002663EB" w:rsidP="002663EB">
            <w:r w:rsidRPr="00B93783">
              <w:t>- Британия й</w:t>
            </w:r>
            <w:r w:rsidR="00B93783">
              <w:t>ў</w:t>
            </w:r>
            <w:r w:rsidRPr="00B93783">
              <w:t>лдошли хизмат к</w:t>
            </w:r>
            <w:r w:rsidR="00B93783">
              <w:t>ў</w:t>
            </w:r>
            <w:r w:rsidRPr="00B93783">
              <w:t>рсатиш</w:t>
            </w:r>
          </w:p>
        </w:tc>
      </w:tr>
      <w:tr w:rsidR="002663EB" w:rsidRPr="00B93783" w14:paraId="1D7D5BF6" w14:textId="77777777" w:rsidTr="0026688B">
        <w:tc>
          <w:tcPr>
            <w:tcW w:w="2394" w:type="dxa"/>
            <w:vAlign w:val="bottom"/>
          </w:tcPr>
          <w:p w14:paraId="7A8D137A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ВST</w:t>
            </w:r>
          </w:p>
          <w:p w14:paraId="11312EB4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58" w:type="dxa"/>
            <w:vAlign w:val="bottom"/>
          </w:tcPr>
          <w:p w14:paraId="26D95AC7" w14:textId="77777777" w:rsidR="002663EB" w:rsidRPr="00B93783" w:rsidRDefault="002663EB" w:rsidP="002663EB">
            <w:r w:rsidRPr="00B93783">
              <w:t>- beam switching tube</w:t>
            </w:r>
          </w:p>
        </w:tc>
        <w:tc>
          <w:tcPr>
            <w:tcW w:w="3607" w:type="dxa"/>
            <w:vAlign w:val="bottom"/>
          </w:tcPr>
          <w:p w14:paraId="7B7C3E49" w14:textId="77777777" w:rsidR="002663EB" w:rsidRPr="00B93783" w:rsidRDefault="002663EB" w:rsidP="002663EB">
            <w:r w:rsidRPr="00B93783">
              <w:t>-электроннолучевой коммутатор</w:t>
            </w:r>
          </w:p>
        </w:tc>
        <w:tc>
          <w:tcPr>
            <w:tcW w:w="6551" w:type="dxa"/>
          </w:tcPr>
          <w:p w14:paraId="686E66FC" w14:textId="77777777" w:rsidR="002663EB" w:rsidRPr="00B93783" w:rsidRDefault="002663EB" w:rsidP="002663EB">
            <w:r w:rsidRPr="00B93783">
              <w:t>- электрон-нур коммутатори</w:t>
            </w:r>
          </w:p>
          <w:p w14:paraId="6E71C41C" w14:textId="77777777" w:rsidR="002663EB" w:rsidRPr="00B93783" w:rsidRDefault="002663EB" w:rsidP="002663EB"/>
        </w:tc>
      </w:tr>
      <w:tr w:rsidR="002663EB" w:rsidRPr="00B93783" w14:paraId="40BD9C51" w14:textId="77777777" w:rsidTr="0026688B">
        <w:tc>
          <w:tcPr>
            <w:tcW w:w="2394" w:type="dxa"/>
            <w:vAlign w:val="bottom"/>
          </w:tcPr>
          <w:p w14:paraId="6D3DB485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ВST</w:t>
            </w:r>
          </w:p>
          <w:p w14:paraId="73434F72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2258" w:type="dxa"/>
            <w:vAlign w:val="bottom"/>
          </w:tcPr>
          <w:p w14:paraId="784BAF70" w14:textId="77777777" w:rsidR="002663EB" w:rsidRPr="00B93783" w:rsidRDefault="002663EB" w:rsidP="002663EB">
            <w:r w:rsidRPr="00B93783">
              <w:t>- separate bass/</w:t>
            </w:r>
            <w:r w:rsidRPr="0026688B">
              <w:rPr>
                <w:lang w:val="uz-Latn-UZ"/>
              </w:rPr>
              <w:t xml:space="preserve"> </w:t>
            </w:r>
            <w:r w:rsidRPr="00B93783">
              <w:t>tremble controls</w:t>
            </w:r>
          </w:p>
        </w:tc>
        <w:tc>
          <w:tcPr>
            <w:tcW w:w="3607" w:type="dxa"/>
            <w:vAlign w:val="bottom"/>
          </w:tcPr>
          <w:p w14:paraId="0A96529A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- раздельная регулировка  низких и  высоких частот</w:t>
            </w:r>
          </w:p>
        </w:tc>
        <w:tc>
          <w:tcPr>
            <w:tcW w:w="6551" w:type="dxa"/>
          </w:tcPr>
          <w:p w14:paraId="43EB9B9D" w14:textId="77777777" w:rsidR="002663EB" w:rsidRPr="00B93783" w:rsidRDefault="002663EB" w:rsidP="002663EB">
            <w:r w:rsidRPr="00B93783">
              <w:t>- паст ва ю</w:t>
            </w:r>
            <w:r w:rsidR="00B93783">
              <w:t>қ</w:t>
            </w:r>
            <w:r w:rsidRPr="00B93783">
              <w:t>ори частоталарни ажратиб ростлаш</w:t>
            </w:r>
          </w:p>
        </w:tc>
      </w:tr>
      <w:tr w:rsidR="002663EB" w:rsidRPr="00B93783" w14:paraId="7BCD4DB8" w14:textId="77777777" w:rsidTr="0026688B">
        <w:tc>
          <w:tcPr>
            <w:tcW w:w="2394" w:type="dxa"/>
            <w:vAlign w:val="bottom"/>
          </w:tcPr>
          <w:p w14:paraId="4522B7CD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ВSV</w:t>
            </w:r>
          </w:p>
          <w:p w14:paraId="5FF20E49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58" w:type="dxa"/>
            <w:vAlign w:val="bottom"/>
          </w:tcPr>
          <w:p w14:paraId="641AE60D" w14:textId="77777777" w:rsidR="002663EB" w:rsidRPr="00B93783" w:rsidRDefault="002663EB" w:rsidP="002663EB">
            <w:r w:rsidRPr="00B93783">
              <w:t>- Boolean simple variable</w:t>
            </w:r>
          </w:p>
        </w:tc>
        <w:tc>
          <w:tcPr>
            <w:tcW w:w="3607" w:type="dxa"/>
            <w:vAlign w:val="bottom"/>
          </w:tcPr>
          <w:p w14:paraId="76F87143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простая булева переменная</w:t>
            </w:r>
          </w:p>
        </w:tc>
        <w:tc>
          <w:tcPr>
            <w:tcW w:w="6551" w:type="dxa"/>
          </w:tcPr>
          <w:p w14:paraId="341E10CD" w14:textId="77777777" w:rsidR="002663EB" w:rsidRPr="00B93783" w:rsidRDefault="002663EB" w:rsidP="002663EB">
            <w:r w:rsidRPr="00B93783">
              <w:t xml:space="preserve">- Буль оддий </w:t>
            </w:r>
            <w:r w:rsidR="00B93783">
              <w:t>ў</w:t>
            </w:r>
            <w:r w:rsidRPr="00B93783">
              <w:t>згарувчиси</w:t>
            </w:r>
          </w:p>
          <w:p w14:paraId="00774CE3" w14:textId="77777777" w:rsidR="002663EB" w:rsidRPr="00B93783" w:rsidRDefault="002663EB" w:rsidP="002663EB"/>
        </w:tc>
      </w:tr>
      <w:tr w:rsidR="002663EB" w:rsidRPr="00B93783" w14:paraId="700AA0CB" w14:textId="77777777" w:rsidTr="0026688B">
        <w:tc>
          <w:tcPr>
            <w:tcW w:w="2394" w:type="dxa"/>
            <w:vAlign w:val="bottom"/>
          </w:tcPr>
          <w:p w14:paraId="0E2B80F6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BSWG</w:t>
            </w:r>
          </w:p>
          <w:p w14:paraId="35FF18C9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2258" w:type="dxa"/>
            <w:vAlign w:val="bottom"/>
          </w:tcPr>
          <w:p w14:paraId="1666B26F" w14:textId="77777777" w:rsidR="002663EB" w:rsidRPr="00B93783" w:rsidRDefault="002663EB" w:rsidP="002663EB">
            <w:r w:rsidRPr="00B93783">
              <w:t>-British Standard Wire Gauge</w:t>
            </w:r>
          </w:p>
        </w:tc>
        <w:tc>
          <w:tcPr>
            <w:tcW w:w="3607" w:type="dxa"/>
            <w:vAlign w:val="bottom"/>
          </w:tcPr>
          <w:p w14:paraId="7CD816E0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брит</w:t>
            </w:r>
            <w:r w:rsidRPr="00B93783">
              <w:lastRenderedPageBreak/>
              <w:t>ан</w:t>
            </w:r>
            <w:r w:rsidRPr="00B93783">
              <w:lastRenderedPageBreak/>
              <w:t>ский стандар</w:t>
            </w:r>
            <w:r w:rsidRPr="00B93783">
              <w:lastRenderedPageBreak/>
              <w:t>тный сортамент пр</w:t>
            </w:r>
            <w:r w:rsidRPr="00B93783">
              <w:lastRenderedPageBreak/>
              <w:t>оволоки</w:t>
            </w:r>
          </w:p>
        </w:tc>
        <w:tc>
          <w:tcPr>
            <w:tcW w:w="6551" w:type="dxa"/>
          </w:tcPr>
          <w:p w14:paraId="08F28551" w14:textId="77777777" w:rsidR="002663EB" w:rsidRPr="00B93783" w:rsidRDefault="002663EB" w:rsidP="002663EB">
            <w:r w:rsidRPr="00B93783">
              <w:t>- Британия симларнинг</w:t>
            </w:r>
            <w:r w:rsidRPr="00B93783">
              <w:lastRenderedPageBreak/>
              <w:t xml:space="preserve"> стандарт сортаменти </w:t>
            </w:r>
          </w:p>
          <w:p w14:paraId="5AF1244E" w14:textId="77777777" w:rsidR="002663EB" w:rsidRPr="00B93783" w:rsidRDefault="002663EB" w:rsidP="002663EB"/>
        </w:tc>
      </w:tr>
      <w:tr w:rsidR="002663EB" w:rsidRPr="00B93783" w14:paraId="3C36E698" w14:textId="77777777" w:rsidTr="0026688B">
        <w:tc>
          <w:tcPr>
            <w:tcW w:w="2394" w:type="dxa"/>
            <w:vAlign w:val="bottom"/>
          </w:tcPr>
          <w:p w14:paraId="62C7917E" w14:textId="77777777" w:rsidR="002663EB" w:rsidRPr="00B93783" w:rsidRDefault="002663EB" w:rsidP="002663EB">
            <w:r w:rsidRPr="00B93783">
              <w:t>BT</w:t>
            </w:r>
          </w:p>
        </w:tc>
        <w:tc>
          <w:tcPr>
            <w:tcW w:w="2258" w:type="dxa"/>
            <w:vAlign w:val="bottom"/>
          </w:tcPr>
          <w:p w14:paraId="1D257175" w14:textId="77777777" w:rsidR="002663EB" w:rsidRPr="00B93783" w:rsidRDefault="002663EB" w:rsidP="002663EB">
            <w:r w:rsidRPr="00B93783">
              <w:t>- b</w:t>
            </w:r>
            <w:r w:rsidRPr="00B93783">
              <w:lastRenderedPageBreak/>
              <w:t>attery target</w:t>
            </w:r>
          </w:p>
        </w:tc>
        <w:tc>
          <w:tcPr>
            <w:tcW w:w="3607" w:type="dxa"/>
            <w:vAlign w:val="bottom"/>
          </w:tcPr>
          <w:p w14:paraId="407E5172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линия "батарея-цель"</w:t>
            </w:r>
          </w:p>
        </w:tc>
        <w:tc>
          <w:tcPr>
            <w:tcW w:w="6551" w:type="dxa"/>
          </w:tcPr>
          <w:p w14:paraId="4907683E" w14:textId="77777777" w:rsidR="002663EB" w:rsidRPr="00B93783" w:rsidRDefault="002663EB" w:rsidP="002663EB">
            <w:r w:rsidRPr="00B93783">
              <w:t xml:space="preserve">- «батарея-нишон» </w:t>
            </w:r>
            <w:r w:rsidRPr="00B93783">
              <w:lastRenderedPageBreak/>
              <w:t>линияси</w:t>
            </w:r>
          </w:p>
        </w:tc>
      </w:tr>
      <w:tr w:rsidR="002663EB" w:rsidRPr="00B93783" w14:paraId="3F67C47B" w14:textId="77777777" w:rsidTr="0026688B">
        <w:tc>
          <w:tcPr>
            <w:tcW w:w="2394" w:type="dxa"/>
            <w:vAlign w:val="bottom"/>
          </w:tcPr>
          <w:p w14:paraId="2139276B" w14:textId="77777777" w:rsidR="002663EB" w:rsidRPr="00B93783" w:rsidRDefault="002663EB" w:rsidP="002663EB">
            <w:r w:rsidRPr="00B93783">
              <w:t>BT</w:t>
            </w:r>
          </w:p>
          <w:p w14:paraId="28A9F150" w14:textId="77777777" w:rsidR="002663EB" w:rsidRPr="00B93783" w:rsidRDefault="002663EB" w:rsidP="002663EB"/>
          <w:p w14:paraId="1A9B61CE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5603EA36" w14:textId="77777777" w:rsidR="002663EB" w:rsidRPr="00B93783" w:rsidRDefault="002663EB" w:rsidP="002663EB">
            <w:r w:rsidRPr="00B93783">
              <w:t>- Berrini-Tosi system</w:t>
            </w:r>
          </w:p>
          <w:p w14:paraId="6F3CF34E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104EE170" w14:textId="77777777" w:rsidR="002663EB" w:rsidRPr="00B93783" w:rsidRDefault="002663EB" w:rsidP="002663EB">
            <w:r w:rsidRPr="00B93783">
              <w:t>- система направленной радиопередачи Беллини-Този</w:t>
            </w:r>
          </w:p>
        </w:tc>
        <w:tc>
          <w:tcPr>
            <w:tcW w:w="6551" w:type="dxa"/>
          </w:tcPr>
          <w:p w14:paraId="3D2B40F5" w14:textId="77777777" w:rsidR="002663EB" w:rsidRPr="00B93783" w:rsidRDefault="002663EB" w:rsidP="002663EB">
            <w:r w:rsidRPr="00B93783">
              <w:t>- Беллини-Този й</w:t>
            </w:r>
            <w:r w:rsidR="00B93783">
              <w:t>ў</w:t>
            </w:r>
            <w:r w:rsidRPr="00B93783">
              <w:t>налтирилган радиоузатиш тизими</w:t>
            </w:r>
          </w:p>
        </w:tc>
      </w:tr>
      <w:tr w:rsidR="002663EB" w:rsidRPr="0026688B" w14:paraId="5E6CDAB4" w14:textId="77777777" w:rsidTr="0026688B">
        <w:tc>
          <w:tcPr>
            <w:tcW w:w="2394" w:type="dxa"/>
            <w:vAlign w:val="bottom"/>
          </w:tcPr>
          <w:p w14:paraId="0AE9757C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BТАМ</w:t>
            </w:r>
          </w:p>
          <w:p w14:paraId="394CBE82" w14:textId="77777777" w:rsidR="002663EB" w:rsidRPr="00B93783" w:rsidRDefault="002663EB" w:rsidP="002663EB"/>
          <w:p w14:paraId="50355E5D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2A71E729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basic telecom-munication access method</w:t>
            </w:r>
          </w:p>
        </w:tc>
        <w:tc>
          <w:tcPr>
            <w:tcW w:w="3607" w:type="dxa"/>
            <w:vAlign w:val="bottom"/>
          </w:tcPr>
          <w:p w14:paraId="6EBDCD68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базисный телекоммутационный метод доступа</w:t>
            </w:r>
          </w:p>
          <w:p w14:paraId="027E13DC" w14:textId="77777777" w:rsidR="002663EB" w:rsidRPr="00B93783" w:rsidRDefault="002663EB" w:rsidP="002663EB"/>
        </w:tc>
        <w:tc>
          <w:tcPr>
            <w:tcW w:w="6551" w:type="dxa"/>
          </w:tcPr>
          <w:p w14:paraId="39CC82D0" w14:textId="77777777" w:rsidR="002663EB" w:rsidRPr="00B93783" w:rsidRDefault="002663EB" w:rsidP="002663EB">
            <w:r w:rsidRPr="00B93783">
              <w:t>- базис телекоммутацион фойдаланиш методи</w:t>
            </w:r>
          </w:p>
          <w:p w14:paraId="75C33FA0" w14:textId="77777777" w:rsidR="002663EB" w:rsidRPr="0026688B" w:rsidRDefault="002663EB" w:rsidP="002663EB">
            <w:pPr>
              <w:rPr>
                <w:lang w:val="en-US"/>
              </w:rPr>
            </w:pPr>
          </w:p>
        </w:tc>
      </w:tr>
      <w:tr w:rsidR="002663EB" w:rsidRPr="00B93783" w14:paraId="75820CF6" w14:textId="77777777" w:rsidTr="0026688B">
        <w:tc>
          <w:tcPr>
            <w:tcW w:w="2394" w:type="dxa"/>
            <w:vAlign w:val="bottom"/>
          </w:tcPr>
          <w:p w14:paraId="110F15B8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BTL</w:t>
            </w:r>
          </w:p>
          <w:p w14:paraId="0AC0DDA8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24043725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58" w:type="dxa"/>
            <w:vAlign w:val="bottom"/>
          </w:tcPr>
          <w:p w14:paraId="50C45A5C" w14:textId="77777777" w:rsidR="002663EB" w:rsidRPr="00B93783" w:rsidRDefault="002663EB" w:rsidP="002663EB">
            <w:r w:rsidRPr="00B93783">
              <w:t>- Bell Telephone</w:t>
            </w:r>
          </w:p>
          <w:p w14:paraId="17CB660C" w14:textId="77777777" w:rsidR="002663EB" w:rsidRPr="00B93783" w:rsidRDefault="002663EB" w:rsidP="002663EB">
            <w:r w:rsidRPr="00B93783">
              <w:t>Laboratories</w:t>
            </w:r>
          </w:p>
          <w:p w14:paraId="7116A00A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0C069CFE" w14:textId="77777777" w:rsidR="002663EB" w:rsidRPr="00B93783" w:rsidRDefault="002663EB" w:rsidP="002663EB">
            <w:r w:rsidRPr="00B93783">
              <w:t xml:space="preserve">- американская компания Бэлл Телефоун Лэбораториз </w:t>
            </w:r>
          </w:p>
        </w:tc>
        <w:tc>
          <w:tcPr>
            <w:tcW w:w="6551" w:type="dxa"/>
          </w:tcPr>
          <w:p w14:paraId="74C16B67" w14:textId="77777777" w:rsidR="002663EB" w:rsidRPr="00B93783" w:rsidRDefault="002663EB" w:rsidP="002663EB">
            <w:r w:rsidRPr="00B93783">
              <w:t>- Бэлл Телефоун Лэбораториз – Америка компанияси</w:t>
            </w:r>
          </w:p>
          <w:p w14:paraId="3B4231EC" w14:textId="77777777" w:rsidR="002663EB" w:rsidRPr="00B93783" w:rsidRDefault="002663EB" w:rsidP="002663EB">
            <w:r w:rsidRPr="00B93783">
              <w:t xml:space="preserve"> </w:t>
            </w:r>
          </w:p>
        </w:tc>
      </w:tr>
      <w:tr w:rsidR="002663EB" w:rsidRPr="00B93783" w14:paraId="592C17AA" w14:textId="77777777" w:rsidTr="0026688B">
        <w:tc>
          <w:tcPr>
            <w:tcW w:w="2394" w:type="dxa"/>
            <w:vAlign w:val="bottom"/>
          </w:tcPr>
          <w:p w14:paraId="19383E98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ВТS</w:t>
            </w:r>
          </w:p>
          <w:p w14:paraId="1DC5FF33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58" w:type="dxa"/>
            <w:vAlign w:val="bottom"/>
          </w:tcPr>
          <w:p w14:paraId="4FDC00EC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Binary Tariff System</w:t>
            </w:r>
          </w:p>
        </w:tc>
        <w:tc>
          <w:tcPr>
            <w:tcW w:w="3607" w:type="dxa"/>
            <w:vAlign w:val="bottom"/>
          </w:tcPr>
          <w:p w14:paraId="461C3CD1" w14:textId="77777777" w:rsidR="002663EB" w:rsidRPr="00B93783" w:rsidRDefault="002663EB" w:rsidP="002663EB">
            <w:r w:rsidRPr="00B93783">
              <w:t>- система бинарной тарификации</w:t>
            </w:r>
          </w:p>
        </w:tc>
        <w:tc>
          <w:tcPr>
            <w:tcW w:w="6551" w:type="dxa"/>
          </w:tcPr>
          <w:p w14:paraId="44560B05" w14:textId="77777777" w:rsidR="002663EB" w:rsidRPr="00B93783" w:rsidRDefault="002663EB" w:rsidP="002663EB">
            <w:r w:rsidRPr="00B93783">
              <w:t>- Бинар тарифлаш тизими</w:t>
            </w:r>
          </w:p>
          <w:p w14:paraId="33F1AAA4" w14:textId="77777777" w:rsidR="002663EB" w:rsidRPr="00B93783" w:rsidRDefault="002663EB" w:rsidP="002663EB"/>
        </w:tc>
      </w:tr>
      <w:tr w:rsidR="002663EB" w:rsidRPr="00B93783" w14:paraId="1D2F95B9" w14:textId="77777777" w:rsidTr="0026688B">
        <w:tc>
          <w:tcPr>
            <w:tcW w:w="2394" w:type="dxa"/>
            <w:vAlign w:val="bottom"/>
          </w:tcPr>
          <w:p w14:paraId="0B94B68B" w14:textId="77777777" w:rsidR="002663EB" w:rsidRPr="00B93783" w:rsidRDefault="002663EB" w:rsidP="002663EB">
            <w:r w:rsidRPr="00B93783">
              <w:t>ВТS</w:t>
            </w:r>
          </w:p>
        </w:tc>
        <w:tc>
          <w:tcPr>
            <w:tcW w:w="2258" w:type="dxa"/>
            <w:vAlign w:val="bottom"/>
          </w:tcPr>
          <w:p w14:paraId="632BA78B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Base Transceiver Station</w:t>
            </w:r>
          </w:p>
        </w:tc>
        <w:tc>
          <w:tcPr>
            <w:tcW w:w="3607" w:type="dxa"/>
            <w:vAlign w:val="bottom"/>
          </w:tcPr>
          <w:p w14:paraId="1CC7706A" w14:textId="77777777" w:rsidR="002663EB" w:rsidRPr="00B93783" w:rsidRDefault="002663EB" w:rsidP="002663EB">
            <w:r w:rsidRPr="00B93783">
              <w:t xml:space="preserve">- базовая станция с приемо-передатчиком </w:t>
            </w:r>
          </w:p>
        </w:tc>
        <w:tc>
          <w:tcPr>
            <w:tcW w:w="6551" w:type="dxa"/>
          </w:tcPr>
          <w:p w14:paraId="2A306215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 xml:space="preserve">илиш-узатиш таянч станцияси </w:t>
            </w:r>
          </w:p>
        </w:tc>
      </w:tr>
      <w:tr w:rsidR="002663EB" w:rsidRPr="00B93783" w14:paraId="3A24062C" w14:textId="77777777" w:rsidTr="0026688B">
        <w:tc>
          <w:tcPr>
            <w:tcW w:w="2394" w:type="dxa"/>
            <w:vAlign w:val="bottom"/>
          </w:tcPr>
          <w:p w14:paraId="458FA8BB" w14:textId="77777777" w:rsidR="002663EB" w:rsidRPr="00B93783" w:rsidRDefault="002663EB" w:rsidP="002663EB">
            <w:r w:rsidRPr="00B93783">
              <w:t>BTU</w:t>
            </w:r>
          </w:p>
          <w:p w14:paraId="3348F58F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110150CF" w14:textId="77777777" w:rsidR="002663EB" w:rsidRPr="00B93783" w:rsidRDefault="002663EB" w:rsidP="002663EB">
            <w:r w:rsidRPr="00B93783">
              <w:t>- basic transmis-sion unit</w:t>
            </w:r>
          </w:p>
        </w:tc>
        <w:tc>
          <w:tcPr>
            <w:tcW w:w="3607" w:type="dxa"/>
            <w:vAlign w:val="bottom"/>
          </w:tcPr>
          <w:p w14:paraId="7A85D137" w14:textId="77777777" w:rsidR="002663EB" w:rsidRPr="00B93783" w:rsidRDefault="002663EB" w:rsidP="002663EB">
            <w:r w:rsidRPr="00B93783">
              <w:t>- основной блок передачи (данных)</w:t>
            </w:r>
          </w:p>
        </w:tc>
        <w:tc>
          <w:tcPr>
            <w:tcW w:w="6551" w:type="dxa"/>
          </w:tcPr>
          <w:p w14:paraId="7AB817C6" w14:textId="77777777" w:rsidR="002663EB" w:rsidRPr="00B93783" w:rsidRDefault="002663EB" w:rsidP="002663EB">
            <w:r w:rsidRPr="00B93783">
              <w:t xml:space="preserve">- узатишнинг (маълумотларнинг) асосий блоки </w:t>
            </w:r>
          </w:p>
          <w:p w14:paraId="0374FD3F" w14:textId="77777777" w:rsidR="002663EB" w:rsidRPr="00B93783" w:rsidRDefault="002663EB" w:rsidP="002663EB"/>
        </w:tc>
      </w:tr>
      <w:tr w:rsidR="002663EB" w:rsidRPr="00B93783" w14:paraId="549AE5B8" w14:textId="77777777" w:rsidTr="0026688B">
        <w:tc>
          <w:tcPr>
            <w:tcW w:w="2394" w:type="dxa"/>
            <w:vAlign w:val="bottom"/>
          </w:tcPr>
          <w:p w14:paraId="130D86E0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Buf</w:t>
            </w:r>
          </w:p>
          <w:p w14:paraId="08FBFE65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465B12F3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2EF2DF34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36698916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58" w:type="dxa"/>
            <w:vAlign w:val="bottom"/>
          </w:tcPr>
          <w:p w14:paraId="09BCD781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Buffer</w:t>
            </w:r>
          </w:p>
          <w:p w14:paraId="2CA4206B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2F7C7753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54FA6572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2512AC65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3607" w:type="dxa"/>
            <w:vAlign w:val="bottom"/>
          </w:tcPr>
          <w:p w14:paraId="586C5A55" w14:textId="77777777" w:rsidR="002663EB" w:rsidRPr="00B93783" w:rsidRDefault="002663EB" w:rsidP="002663EB">
            <w:r w:rsidRPr="00B93783">
              <w:t>- буфер, часть памяти, отводимой для промежуточного хранения информации при чтения записи с дисков</w:t>
            </w:r>
          </w:p>
        </w:tc>
        <w:tc>
          <w:tcPr>
            <w:tcW w:w="6551" w:type="dxa"/>
          </w:tcPr>
          <w:p w14:paraId="4FD25F32" w14:textId="77777777" w:rsidR="002663EB" w:rsidRPr="00B93783" w:rsidRDefault="002663EB" w:rsidP="002663EB">
            <w:r w:rsidRPr="00B93783">
              <w:t xml:space="preserve">- буфер, хотиранинг дисклардаги ёзувни </w:t>
            </w:r>
            <w:r w:rsidR="00B93783">
              <w:t>ўқ</w:t>
            </w:r>
            <w:r w:rsidRPr="00B93783">
              <w:t>иш пайтида ахборотни орали</w:t>
            </w:r>
            <w:r w:rsidR="00B93783">
              <w:t>қ</w:t>
            </w:r>
            <w:r w:rsidRPr="00B93783">
              <w:t>да са</w:t>
            </w:r>
            <w:r w:rsidR="00B93783">
              <w:t>қ</w:t>
            </w:r>
            <w:r w:rsidRPr="00B93783">
              <w:t xml:space="preserve">лаш учун ажратилган </w:t>
            </w:r>
            <w:r w:rsidR="00B93783">
              <w:t>қ</w:t>
            </w:r>
            <w:r w:rsidRPr="00B93783">
              <w:t>исми</w:t>
            </w:r>
          </w:p>
        </w:tc>
      </w:tr>
      <w:tr w:rsidR="002663EB" w:rsidRPr="00B93783" w14:paraId="2A74B525" w14:textId="77777777" w:rsidTr="0026688B">
        <w:tc>
          <w:tcPr>
            <w:tcW w:w="2394" w:type="dxa"/>
            <w:vAlign w:val="bottom"/>
          </w:tcPr>
          <w:p w14:paraId="556B948A" w14:textId="77777777" w:rsidR="002663EB" w:rsidRPr="00B93783" w:rsidRDefault="002663EB" w:rsidP="002663EB">
            <w:r w:rsidRPr="0026688B">
              <w:rPr>
                <w:lang w:val="en-US"/>
              </w:rPr>
              <w:t>Burof Stds, BurSt</w:t>
            </w:r>
          </w:p>
          <w:p w14:paraId="1B2E6407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5DC0179D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Bureau of Standards </w:t>
            </w:r>
          </w:p>
        </w:tc>
        <w:tc>
          <w:tcPr>
            <w:tcW w:w="3607" w:type="dxa"/>
            <w:vAlign w:val="bottom"/>
          </w:tcPr>
          <w:p w14:paraId="2D56CF48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Бюро стандартов (амер)</w:t>
            </w:r>
          </w:p>
          <w:p w14:paraId="765AD08C" w14:textId="77777777" w:rsidR="002663EB" w:rsidRPr="00B93783" w:rsidRDefault="002663EB" w:rsidP="002663EB"/>
        </w:tc>
        <w:tc>
          <w:tcPr>
            <w:tcW w:w="6551" w:type="dxa"/>
          </w:tcPr>
          <w:p w14:paraId="14FF916F" w14:textId="77777777" w:rsidR="002663EB" w:rsidRPr="00B93783" w:rsidRDefault="002663EB" w:rsidP="002663EB">
            <w:r w:rsidRPr="00B93783">
              <w:t>- стандартлар бюроси (амер)</w:t>
            </w:r>
          </w:p>
          <w:p w14:paraId="2B7B0B7E" w14:textId="77777777" w:rsidR="002663EB" w:rsidRPr="00B93783" w:rsidRDefault="002663EB" w:rsidP="002663EB"/>
        </w:tc>
      </w:tr>
      <w:tr w:rsidR="002663EB" w:rsidRPr="00B93783" w14:paraId="5C6C2935" w14:textId="77777777" w:rsidTr="0026688B">
        <w:tc>
          <w:tcPr>
            <w:tcW w:w="2394" w:type="dxa"/>
            <w:vAlign w:val="bottom"/>
          </w:tcPr>
          <w:p w14:paraId="5A561426" w14:textId="77777777" w:rsidR="002663EB" w:rsidRPr="00B93783" w:rsidRDefault="002663EB" w:rsidP="002663EB">
            <w:r w:rsidRPr="00B93783">
              <w:t>Burst</w:t>
            </w:r>
          </w:p>
          <w:p w14:paraId="334FC920" w14:textId="77777777" w:rsidR="002663EB" w:rsidRPr="00B93783" w:rsidRDefault="002663EB" w:rsidP="002663EB"/>
          <w:p w14:paraId="16E3A9DE" w14:textId="77777777" w:rsidR="002663EB" w:rsidRPr="00B93783" w:rsidRDefault="002663EB" w:rsidP="002663EB"/>
          <w:p w14:paraId="36F869F0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7304F02E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1F7F064E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67219FE5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100011ED" w14:textId="77777777" w:rsidR="002663EB" w:rsidRPr="00B93783" w:rsidRDefault="002663EB" w:rsidP="002663EB">
            <w:r w:rsidRPr="00B93783">
              <w:t>- Burst</w:t>
            </w:r>
          </w:p>
          <w:p w14:paraId="6DBC5CA1" w14:textId="77777777" w:rsidR="002663EB" w:rsidRPr="00B93783" w:rsidRDefault="002663EB" w:rsidP="002663EB"/>
          <w:p w14:paraId="6E3A7AC8" w14:textId="77777777" w:rsidR="002663EB" w:rsidRPr="00B93783" w:rsidRDefault="002663EB" w:rsidP="002663EB"/>
          <w:p w14:paraId="548532E1" w14:textId="77777777" w:rsidR="002663EB" w:rsidRPr="00B93783" w:rsidRDefault="002663EB" w:rsidP="002663EB"/>
          <w:p w14:paraId="14FDD50E" w14:textId="77777777" w:rsidR="002663EB" w:rsidRPr="00B93783" w:rsidRDefault="002663EB" w:rsidP="002663EB"/>
          <w:p w14:paraId="68E34277" w14:textId="77777777" w:rsidR="002663EB" w:rsidRPr="00B93783" w:rsidRDefault="002663EB" w:rsidP="002663EB"/>
          <w:p w14:paraId="7179BAE6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3607" w:type="dxa"/>
            <w:vAlign w:val="bottom"/>
          </w:tcPr>
          <w:p w14:paraId="66040A6E" w14:textId="77777777" w:rsidR="002663EB" w:rsidRPr="00B93783" w:rsidRDefault="002663EB" w:rsidP="002663EB">
            <w:r w:rsidRPr="00B93783">
              <w:t>- сигнал синхронизации цвета; в системах PAL и NTSC переносится в про-межутке гашения строки сигнала FBA; он содержит опорную частоту для информации о цвете</w:t>
            </w:r>
          </w:p>
        </w:tc>
        <w:tc>
          <w:tcPr>
            <w:tcW w:w="6551" w:type="dxa"/>
          </w:tcPr>
          <w:p w14:paraId="441107FC" w14:textId="77777777" w:rsidR="002663EB" w:rsidRPr="00B93783" w:rsidRDefault="002663EB" w:rsidP="002663EB">
            <w:r w:rsidRPr="00B93783">
              <w:t xml:space="preserve">- рангни синхронизациялаш сигнали; PAL и NTSC тизимларида FBA сигнал сатрларини </w:t>
            </w:r>
            <w:r w:rsidR="00B93783">
              <w:t>ў</w:t>
            </w:r>
            <w:r w:rsidRPr="00B93783">
              <w:t>чириш орали</w:t>
            </w:r>
            <w:r w:rsidR="00B93783">
              <w:t>ғ</w:t>
            </w:r>
            <w:r w:rsidRPr="00B93783">
              <w:t>ида к</w:t>
            </w:r>
            <w:r w:rsidR="00B93783">
              <w:t>ў</w:t>
            </w:r>
            <w:r w:rsidRPr="00B93783">
              <w:t xml:space="preserve">чирилади; </w:t>
            </w:r>
            <w:r w:rsidRPr="00B93783">
              <w:lastRenderedPageBreak/>
              <w:t>у</w:t>
            </w:r>
            <w:r w:rsidRPr="00B93783">
              <w:lastRenderedPageBreak/>
              <w:t xml:space="preserve"> ранг т</w:t>
            </w:r>
            <w:r w:rsidR="00B93783">
              <w:t>ўғ</w:t>
            </w:r>
            <w:r w:rsidRPr="00B93783">
              <w:t>рисидаги ахборот учун таянч частотадан иборат</w:t>
            </w:r>
          </w:p>
        </w:tc>
      </w:tr>
      <w:tr w:rsidR="002663EB" w:rsidRPr="00B93783" w14:paraId="1BE9F23E" w14:textId="77777777" w:rsidTr="0026688B">
        <w:tc>
          <w:tcPr>
            <w:tcW w:w="2394" w:type="dxa"/>
            <w:vAlign w:val="bottom"/>
          </w:tcPr>
          <w:p w14:paraId="3C75CE37" w14:textId="77777777" w:rsidR="002663EB" w:rsidRPr="00B93783" w:rsidRDefault="002663EB" w:rsidP="002663EB">
            <w:r w:rsidRPr="00B93783">
              <w:t>BUS</w:t>
            </w:r>
          </w:p>
          <w:p w14:paraId="0E74E668" w14:textId="77777777" w:rsidR="002663EB" w:rsidRPr="00B93783" w:rsidRDefault="002663EB" w:rsidP="002663EB"/>
          <w:p w14:paraId="35B7CFC4" w14:textId="77777777" w:rsidR="002663EB" w:rsidRPr="00B93783" w:rsidRDefault="002663EB" w:rsidP="002663EB"/>
          <w:p w14:paraId="67AA5D94" w14:textId="77777777" w:rsidR="002663EB" w:rsidRPr="00B93783" w:rsidRDefault="002663EB" w:rsidP="002663EB"/>
          <w:p w14:paraId="0DD4ECA2" w14:textId="77777777" w:rsidR="002663EB" w:rsidRPr="00B93783" w:rsidRDefault="002663EB" w:rsidP="002663EB"/>
          <w:p w14:paraId="3C86AB9D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157278AF" w14:textId="77777777" w:rsidR="002663EB" w:rsidRPr="00B93783" w:rsidRDefault="002663EB" w:rsidP="002663EB">
            <w:r w:rsidRPr="00B93783">
              <w:t>- Broadcast and Unknown Server</w:t>
            </w:r>
          </w:p>
          <w:p w14:paraId="638C9276" w14:textId="77777777" w:rsidR="002663EB" w:rsidRPr="00B93783" w:rsidRDefault="002663EB" w:rsidP="002663EB"/>
          <w:p w14:paraId="22DB9E3F" w14:textId="77777777" w:rsidR="002663EB" w:rsidRPr="00B93783" w:rsidRDefault="002663EB" w:rsidP="002663EB"/>
          <w:p w14:paraId="5E52A782" w14:textId="77777777" w:rsidR="002663EB" w:rsidRPr="00B93783" w:rsidRDefault="002663EB" w:rsidP="002663EB"/>
          <w:p w14:paraId="23F11127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722BC05C" w14:textId="77777777" w:rsidR="002663EB" w:rsidRPr="00B93783" w:rsidRDefault="002663EB" w:rsidP="002663EB">
            <w:r w:rsidRPr="00B93783">
              <w:t>- сервер широковещательной рассылки и идентифи</w:t>
            </w:r>
            <w:r w:rsidRPr="00B93783">
              <w:lastRenderedPageBreak/>
              <w:t>к</w:t>
            </w:r>
            <w:r w:rsidRPr="00B93783">
              <w:t>ации неопознанных ресурсов (в технологии эмуляции локальных сетей в режиме ATM)</w:t>
            </w:r>
          </w:p>
        </w:tc>
        <w:tc>
          <w:tcPr>
            <w:tcW w:w="6551" w:type="dxa"/>
          </w:tcPr>
          <w:p w14:paraId="137F764C" w14:textId="77777777" w:rsidR="002663EB" w:rsidRPr="00B93783" w:rsidRDefault="002663EB" w:rsidP="002663EB">
            <w:r w:rsidRPr="00B93783">
              <w:t>- кенг эшиттиришли ж</w:t>
            </w:r>
            <w:r w:rsidR="00B93783">
              <w:t>ў</w:t>
            </w:r>
            <w:r w:rsidRPr="00B93783">
              <w:t>натиш ва номаълум ресурсларни идентификациялаш сервери (АУТ режимидаги локал тармо</w:t>
            </w:r>
            <w:r w:rsidR="00B93783">
              <w:t>қ</w:t>
            </w:r>
            <w:r w:rsidRPr="00B93783">
              <w:t>ларни эмуляциялаш технологиясида)</w:t>
            </w:r>
          </w:p>
        </w:tc>
      </w:tr>
      <w:tr w:rsidR="002663EB" w:rsidRPr="00B93783" w14:paraId="488EF521" w14:textId="77777777" w:rsidTr="0026688B">
        <w:tc>
          <w:tcPr>
            <w:tcW w:w="2394" w:type="dxa"/>
            <w:vAlign w:val="bottom"/>
          </w:tcPr>
          <w:p w14:paraId="78FEE393" w14:textId="77777777" w:rsidR="002663EB" w:rsidRPr="00B93783" w:rsidRDefault="002663EB" w:rsidP="002663EB">
            <w:r w:rsidRPr="00B93783">
              <w:t>Bus</w:t>
            </w:r>
          </w:p>
          <w:p w14:paraId="656D814D" w14:textId="77777777" w:rsidR="002663EB" w:rsidRPr="00B93783" w:rsidRDefault="002663EB" w:rsidP="002663EB"/>
          <w:p w14:paraId="35064D67" w14:textId="77777777" w:rsidR="002663EB" w:rsidRPr="00B93783" w:rsidRDefault="002663EB" w:rsidP="002663EB"/>
          <w:p w14:paraId="4DD42782" w14:textId="77777777" w:rsidR="002663EB" w:rsidRPr="00B93783" w:rsidRDefault="002663EB" w:rsidP="002663EB"/>
          <w:p w14:paraId="5EFC7DD1" w14:textId="77777777" w:rsidR="002663EB" w:rsidRPr="00B93783" w:rsidRDefault="002663EB" w:rsidP="002663EB"/>
          <w:p w14:paraId="1773A1BB" w14:textId="77777777" w:rsidR="002663EB" w:rsidRPr="00B93783" w:rsidRDefault="002663EB" w:rsidP="002663EB"/>
          <w:p w14:paraId="4A103E80" w14:textId="77777777" w:rsidR="002663EB" w:rsidRPr="00B93783" w:rsidRDefault="002663EB" w:rsidP="002663EB"/>
          <w:p w14:paraId="6C3A9DD9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1FC67682" w14:textId="77777777" w:rsidR="002663EB" w:rsidRPr="00B93783" w:rsidRDefault="002663EB" w:rsidP="002663EB">
            <w:r w:rsidRPr="00B93783">
              <w:t>- Bus</w:t>
            </w:r>
          </w:p>
          <w:p w14:paraId="1BBD29A1" w14:textId="77777777" w:rsidR="002663EB" w:rsidRPr="00B93783" w:rsidRDefault="002663EB" w:rsidP="002663EB"/>
          <w:p w14:paraId="42F2B525" w14:textId="77777777" w:rsidR="002663EB" w:rsidRPr="00B93783" w:rsidRDefault="002663EB" w:rsidP="002663EB"/>
          <w:p w14:paraId="741C13FF" w14:textId="77777777" w:rsidR="002663EB" w:rsidRPr="00B93783" w:rsidRDefault="002663EB" w:rsidP="002663EB"/>
          <w:p w14:paraId="74380961" w14:textId="77777777" w:rsidR="002663EB" w:rsidRPr="00B93783" w:rsidRDefault="002663EB" w:rsidP="002663EB"/>
          <w:p w14:paraId="24CCD63C" w14:textId="77777777" w:rsidR="002663EB" w:rsidRPr="00B93783" w:rsidRDefault="002663EB" w:rsidP="002663EB"/>
          <w:p w14:paraId="61438959" w14:textId="77777777" w:rsidR="002663EB" w:rsidRPr="00B93783" w:rsidRDefault="002663EB" w:rsidP="002663EB"/>
          <w:p w14:paraId="76F8F518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47DF8AC9" w14:textId="77777777" w:rsidR="002663EB" w:rsidRPr="00B93783" w:rsidRDefault="002663EB" w:rsidP="002663EB">
            <w:r w:rsidRPr="00B93783">
              <w:t>- шина, путь прохождения данных, команд управления и инструкций в МП или компьютере, имеющий иногда собственное имя в зависимости от типа компьютера или шириной архитектуры</w:t>
            </w:r>
          </w:p>
        </w:tc>
        <w:tc>
          <w:tcPr>
            <w:tcW w:w="6551" w:type="dxa"/>
          </w:tcPr>
          <w:p w14:paraId="65DC1E9A" w14:textId="77777777" w:rsidR="002663EB" w:rsidRPr="00B93783" w:rsidRDefault="002663EB" w:rsidP="002663EB">
            <w:r w:rsidRPr="00B93783">
              <w:t>- шина, баъзан, компьютер ёки шина архитектураси турига бо</w:t>
            </w:r>
            <w:r w:rsidR="00B93783">
              <w:t>ғ</w:t>
            </w:r>
            <w:r w:rsidRPr="00B93783">
              <w:t>ли</w:t>
            </w:r>
            <w:r w:rsidR="00B93783">
              <w:t>қ</w:t>
            </w:r>
            <w:r w:rsidRPr="00B93783">
              <w:t xml:space="preserve"> равишда, </w:t>
            </w:r>
            <w:r w:rsidR="00B93783">
              <w:t>ў</w:t>
            </w:r>
            <w:r w:rsidRPr="00B93783">
              <w:t>з номига эга МП ёки компьютерларда маълумотлар, бош</w:t>
            </w:r>
            <w:r w:rsidR="00B93783">
              <w:t>қ</w:t>
            </w:r>
            <w:r w:rsidRPr="00B93783">
              <w:t>арув командалари ва й</w:t>
            </w:r>
            <w:r w:rsidR="00B93783">
              <w:t>ў</w:t>
            </w:r>
            <w:r w:rsidRPr="00B93783">
              <w:t>ри</w:t>
            </w:r>
            <w:r w:rsidR="00B93783">
              <w:t>қ</w:t>
            </w:r>
            <w:r w:rsidRPr="00B93783">
              <w:t xml:space="preserve">номаларнинг </w:t>
            </w:r>
            <w:r w:rsidR="00B93783">
              <w:t>ў</w:t>
            </w:r>
            <w:r w:rsidRPr="00B93783">
              <w:t>тиш й</w:t>
            </w:r>
            <w:r w:rsidR="00B93783">
              <w:t>ў</w:t>
            </w:r>
            <w:r w:rsidRPr="00B93783">
              <w:t>ли</w:t>
            </w:r>
          </w:p>
        </w:tc>
      </w:tr>
      <w:tr w:rsidR="002663EB" w:rsidRPr="00B93783" w14:paraId="70C22AAC" w14:textId="77777777" w:rsidTr="0026688B">
        <w:tc>
          <w:tcPr>
            <w:tcW w:w="2394" w:type="dxa"/>
            <w:vAlign w:val="bottom"/>
          </w:tcPr>
          <w:p w14:paraId="2F5EBE25" w14:textId="77777777" w:rsidR="002663EB" w:rsidRPr="00B93783" w:rsidRDefault="002663EB" w:rsidP="002663EB">
            <w:r w:rsidRPr="00B93783">
              <w:t>ВV</w:t>
            </w:r>
          </w:p>
          <w:p w14:paraId="60B14C09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0CBED0C3" w14:textId="77777777" w:rsidR="002663EB" w:rsidRPr="00B93783" w:rsidRDefault="002663EB" w:rsidP="002663EB">
            <w:r w:rsidRPr="00B93783">
              <w:t>- breakdown voltage</w:t>
            </w:r>
          </w:p>
        </w:tc>
        <w:tc>
          <w:tcPr>
            <w:tcW w:w="3607" w:type="dxa"/>
            <w:vAlign w:val="bottom"/>
          </w:tcPr>
          <w:p w14:paraId="0F5B7400" w14:textId="77777777" w:rsidR="002663EB" w:rsidRPr="00B93783" w:rsidRDefault="002663EB" w:rsidP="002663EB">
            <w:r w:rsidRPr="00B93783">
              <w:t xml:space="preserve">- пробивное напряжение </w:t>
            </w:r>
          </w:p>
          <w:p w14:paraId="427DEF74" w14:textId="77777777" w:rsidR="002663EB" w:rsidRPr="00B93783" w:rsidRDefault="002663EB" w:rsidP="002663EB"/>
        </w:tc>
        <w:tc>
          <w:tcPr>
            <w:tcW w:w="6551" w:type="dxa"/>
          </w:tcPr>
          <w:p w14:paraId="74580B9B" w14:textId="77777777" w:rsidR="002663EB" w:rsidRPr="00B93783" w:rsidRDefault="002663EB" w:rsidP="002663EB">
            <w:r w:rsidRPr="00B93783">
              <w:t>- тешувчи кучланиш</w:t>
            </w:r>
          </w:p>
        </w:tc>
      </w:tr>
      <w:tr w:rsidR="002663EB" w:rsidRPr="00B93783" w14:paraId="4846CF61" w14:textId="77777777" w:rsidTr="0026688B">
        <w:tc>
          <w:tcPr>
            <w:tcW w:w="2394" w:type="dxa"/>
            <w:vAlign w:val="bottom"/>
          </w:tcPr>
          <w:p w14:paraId="63EC01F1" w14:textId="77777777" w:rsidR="002663EB" w:rsidRPr="00B93783" w:rsidRDefault="002663EB" w:rsidP="002663EB">
            <w:r w:rsidRPr="00B93783">
              <w:t>ВW</w:t>
            </w:r>
          </w:p>
        </w:tc>
        <w:tc>
          <w:tcPr>
            <w:tcW w:w="2258" w:type="dxa"/>
            <w:vAlign w:val="bottom"/>
          </w:tcPr>
          <w:p w14:paraId="70136552" w14:textId="77777777" w:rsidR="002663EB" w:rsidRPr="00B93783" w:rsidRDefault="002663EB" w:rsidP="002663EB">
            <w:r w:rsidRPr="00B93783">
              <w:t>- bandwidth</w:t>
            </w:r>
          </w:p>
        </w:tc>
        <w:tc>
          <w:tcPr>
            <w:tcW w:w="3607" w:type="dxa"/>
            <w:vAlign w:val="bottom"/>
          </w:tcPr>
          <w:p w14:paraId="3322F4C6" w14:textId="77777777" w:rsidR="002663EB" w:rsidRPr="00B93783" w:rsidRDefault="002663EB" w:rsidP="002663EB">
            <w:r w:rsidRPr="00B93783">
              <w:t>- полоса пропускания</w:t>
            </w:r>
          </w:p>
        </w:tc>
        <w:tc>
          <w:tcPr>
            <w:tcW w:w="6551" w:type="dxa"/>
          </w:tcPr>
          <w:p w14:paraId="5F151EAE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 xml:space="preserve">тказиш полосаси </w:t>
            </w:r>
          </w:p>
        </w:tc>
      </w:tr>
      <w:tr w:rsidR="002663EB" w:rsidRPr="0026688B" w14:paraId="20BDB934" w14:textId="77777777" w:rsidTr="0026688B">
        <w:tc>
          <w:tcPr>
            <w:tcW w:w="2394" w:type="dxa"/>
            <w:vAlign w:val="bottom"/>
          </w:tcPr>
          <w:p w14:paraId="5F8E91BB" w14:textId="77777777" w:rsidR="002663EB" w:rsidRPr="00B93783" w:rsidRDefault="002663EB" w:rsidP="002663EB">
            <w:r w:rsidRPr="00B93783">
              <w:t>ВW</w:t>
            </w:r>
          </w:p>
          <w:p w14:paraId="7B79966F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028D28EC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(B&amp;W) black and white</w:t>
            </w:r>
          </w:p>
        </w:tc>
        <w:tc>
          <w:tcPr>
            <w:tcW w:w="3607" w:type="dxa"/>
            <w:vAlign w:val="bottom"/>
          </w:tcPr>
          <w:p w14:paraId="7C679E4D" w14:textId="77777777" w:rsidR="002663EB" w:rsidRPr="00B93783" w:rsidRDefault="002663EB" w:rsidP="002663EB">
            <w:r w:rsidRPr="00B93783">
              <w:t>- черно-белый</w:t>
            </w:r>
          </w:p>
          <w:p w14:paraId="2E30F580" w14:textId="77777777" w:rsidR="002663EB" w:rsidRPr="00B93783" w:rsidRDefault="002663EB" w:rsidP="002663EB"/>
        </w:tc>
        <w:tc>
          <w:tcPr>
            <w:tcW w:w="6551" w:type="dxa"/>
          </w:tcPr>
          <w:p w14:paraId="2746EDEB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="00B93783" w:rsidRPr="0026688B">
              <w:rPr>
                <w:lang w:val="en-US"/>
              </w:rPr>
              <w:t>қ</w:t>
            </w:r>
            <w:r w:rsidRPr="0026688B">
              <w:rPr>
                <w:lang w:val="en-US"/>
              </w:rPr>
              <w:t>ора-о</w:t>
            </w:r>
            <w:r w:rsidR="00B93783" w:rsidRPr="0026688B">
              <w:rPr>
                <w:lang w:val="en-US"/>
              </w:rPr>
              <w:t>қ</w:t>
            </w:r>
          </w:p>
          <w:p w14:paraId="67220F9C" w14:textId="77777777" w:rsidR="002663EB" w:rsidRPr="0026688B" w:rsidRDefault="002663EB" w:rsidP="002663EB">
            <w:pPr>
              <w:rPr>
                <w:lang w:val="en-US"/>
              </w:rPr>
            </w:pPr>
          </w:p>
        </w:tc>
      </w:tr>
      <w:tr w:rsidR="002663EB" w:rsidRPr="00B93783" w14:paraId="0507824A" w14:textId="77777777" w:rsidTr="0026688B">
        <w:tc>
          <w:tcPr>
            <w:tcW w:w="2394" w:type="dxa"/>
            <w:vAlign w:val="bottom"/>
          </w:tcPr>
          <w:p w14:paraId="2976B817" w14:textId="77777777" w:rsidR="002663EB" w:rsidRPr="00B93783" w:rsidRDefault="002663EB" w:rsidP="002663EB">
            <w:r w:rsidRPr="00B93783">
              <w:t>ВWA</w:t>
            </w:r>
          </w:p>
          <w:p w14:paraId="4A8106AC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52E9D6CA" w14:textId="77777777" w:rsidR="002663EB" w:rsidRPr="00B93783" w:rsidRDefault="002663EB" w:rsidP="002663EB">
            <w:r w:rsidRPr="00B93783">
              <w:t>- backward wave amplifier</w:t>
            </w:r>
          </w:p>
        </w:tc>
        <w:tc>
          <w:tcPr>
            <w:tcW w:w="3607" w:type="dxa"/>
            <w:vAlign w:val="bottom"/>
          </w:tcPr>
          <w:p w14:paraId="6FE1E935" w14:textId="77777777" w:rsidR="002663EB" w:rsidRPr="00B93783" w:rsidRDefault="002663EB" w:rsidP="002663EB">
            <w:r w:rsidRPr="00B93783">
              <w:t>- усилитель на лампе обратной волны</w:t>
            </w:r>
          </w:p>
        </w:tc>
        <w:tc>
          <w:tcPr>
            <w:tcW w:w="6551" w:type="dxa"/>
          </w:tcPr>
          <w:p w14:paraId="48BC90B0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>айтар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 лампасидаги кучайтиргич</w:t>
            </w:r>
          </w:p>
        </w:tc>
      </w:tr>
      <w:tr w:rsidR="002663EB" w:rsidRPr="00B93783" w14:paraId="5DCBFD2D" w14:textId="77777777" w:rsidTr="0026688B">
        <w:tc>
          <w:tcPr>
            <w:tcW w:w="2394" w:type="dxa"/>
            <w:vAlign w:val="bottom"/>
          </w:tcPr>
          <w:p w14:paraId="0C1DF5E7" w14:textId="77777777" w:rsidR="002663EB" w:rsidRPr="00B93783" w:rsidRDefault="002663EB" w:rsidP="002663EB">
            <w:r w:rsidRPr="00B93783">
              <w:t>ВWO, BWO</w:t>
            </w:r>
          </w:p>
          <w:p w14:paraId="746F480D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6C2C1035" w14:textId="77777777" w:rsidR="002663EB" w:rsidRPr="00B93783" w:rsidRDefault="002663EB" w:rsidP="002663EB">
            <w:r w:rsidRPr="00B93783">
              <w:t>- backward -wave oscillator</w:t>
            </w:r>
          </w:p>
        </w:tc>
        <w:tc>
          <w:tcPr>
            <w:tcW w:w="3607" w:type="dxa"/>
            <w:vAlign w:val="bottom"/>
          </w:tcPr>
          <w:p w14:paraId="7176BA43" w14:textId="77777777" w:rsidR="002663EB" w:rsidRPr="00B93783" w:rsidRDefault="002663EB" w:rsidP="002663EB">
            <w:r w:rsidRPr="00B93783">
              <w:t>- генератор на лампе обратной волны</w:t>
            </w:r>
          </w:p>
        </w:tc>
        <w:tc>
          <w:tcPr>
            <w:tcW w:w="6551" w:type="dxa"/>
          </w:tcPr>
          <w:p w14:paraId="72D483AA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>айтар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 лампасидаги генератор</w:t>
            </w:r>
          </w:p>
        </w:tc>
      </w:tr>
      <w:tr w:rsidR="002663EB" w:rsidRPr="00B93783" w14:paraId="05463740" w14:textId="77777777" w:rsidTr="0026688B">
        <w:tc>
          <w:tcPr>
            <w:tcW w:w="2394" w:type="dxa"/>
            <w:vAlign w:val="bottom"/>
          </w:tcPr>
          <w:p w14:paraId="75BCA141" w14:textId="77777777" w:rsidR="002663EB" w:rsidRPr="00B93783" w:rsidRDefault="002663EB" w:rsidP="002663EB">
            <w:r w:rsidRPr="00B93783">
              <w:t>BWOD</w:t>
            </w:r>
          </w:p>
          <w:p w14:paraId="608328C2" w14:textId="77777777" w:rsidR="002663EB" w:rsidRPr="00B93783" w:rsidRDefault="002663EB" w:rsidP="002663EB"/>
          <w:p w14:paraId="22BF74EB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25F51811" w14:textId="77777777" w:rsidR="002663EB" w:rsidRPr="00B93783" w:rsidRDefault="002663EB" w:rsidP="002663EB">
            <w:r w:rsidRPr="00B93783">
              <w:t>- BandWidth On Demand</w:t>
            </w:r>
          </w:p>
          <w:p w14:paraId="46A8FC99" w14:textId="77777777" w:rsidR="002663EB" w:rsidRPr="00B93783" w:rsidRDefault="002663EB" w:rsidP="002663EB"/>
        </w:tc>
        <w:tc>
          <w:tcPr>
            <w:tcW w:w="3607" w:type="dxa"/>
            <w:vAlign w:val="bottom"/>
          </w:tcPr>
          <w:p w14:paraId="5BEF4ACE" w14:textId="77777777" w:rsidR="002663EB" w:rsidRPr="00B93783" w:rsidRDefault="002663EB" w:rsidP="002663EB">
            <w:r w:rsidRPr="00B93783">
              <w:t>- режим выбора пропускной способности по требованию</w:t>
            </w:r>
          </w:p>
        </w:tc>
        <w:tc>
          <w:tcPr>
            <w:tcW w:w="6551" w:type="dxa"/>
          </w:tcPr>
          <w:p w14:paraId="061596C8" w14:textId="77777777" w:rsidR="002663EB" w:rsidRPr="00B93783" w:rsidRDefault="002663EB" w:rsidP="002663EB">
            <w:r w:rsidRPr="00B93783">
              <w:t>- талаб б</w:t>
            </w:r>
            <w:r w:rsidR="00B93783">
              <w:t>ў</w:t>
            </w:r>
            <w:r w:rsidRPr="00B93783">
              <w:t xml:space="preserve">йича </w:t>
            </w:r>
            <w:r w:rsidR="00B93783">
              <w:t>ў</w:t>
            </w:r>
            <w:r w:rsidRPr="00B93783">
              <w:t>тказиш хусусиятини танлаш режими</w:t>
            </w:r>
          </w:p>
        </w:tc>
      </w:tr>
      <w:tr w:rsidR="002663EB" w:rsidRPr="00B93783" w14:paraId="426955BD" w14:textId="77777777" w:rsidTr="0026688B">
        <w:tc>
          <w:tcPr>
            <w:tcW w:w="2394" w:type="dxa"/>
            <w:vAlign w:val="bottom"/>
          </w:tcPr>
          <w:p w14:paraId="71C23563" w14:textId="77777777" w:rsidR="002663EB" w:rsidRPr="00B93783" w:rsidRDefault="002663EB" w:rsidP="002663EB">
            <w:r w:rsidRPr="00B93783">
              <w:t>ВWT</w:t>
            </w:r>
          </w:p>
          <w:p w14:paraId="42871E6F" w14:textId="77777777" w:rsidR="002663EB" w:rsidRPr="00B93783" w:rsidRDefault="002663EB" w:rsidP="002663EB"/>
        </w:tc>
        <w:tc>
          <w:tcPr>
            <w:tcW w:w="2258" w:type="dxa"/>
            <w:vAlign w:val="bottom"/>
          </w:tcPr>
          <w:p w14:paraId="54A771BF" w14:textId="77777777" w:rsidR="002663EB" w:rsidRPr="00B93783" w:rsidRDefault="002663EB" w:rsidP="002663EB">
            <w:r w:rsidRPr="00B93783">
              <w:t>- backward wave tube</w:t>
            </w:r>
          </w:p>
        </w:tc>
        <w:tc>
          <w:tcPr>
            <w:tcW w:w="3607" w:type="dxa"/>
            <w:vAlign w:val="bottom"/>
          </w:tcPr>
          <w:p w14:paraId="36C39C08" w14:textId="77777777" w:rsidR="002663EB" w:rsidRPr="00B93783" w:rsidRDefault="002663EB" w:rsidP="002663EB">
            <w:r w:rsidRPr="00B93783">
              <w:t>- лампа обратной волны</w:t>
            </w:r>
          </w:p>
          <w:p w14:paraId="0945AB1D" w14:textId="77777777" w:rsidR="002663EB" w:rsidRPr="00B93783" w:rsidRDefault="002663EB" w:rsidP="002663EB"/>
        </w:tc>
        <w:tc>
          <w:tcPr>
            <w:tcW w:w="6551" w:type="dxa"/>
          </w:tcPr>
          <w:p w14:paraId="50C22098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>айтар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 лампаси</w:t>
            </w:r>
          </w:p>
        </w:tc>
      </w:tr>
      <w:tr w:rsidR="002663EB" w:rsidRPr="00B93783" w14:paraId="3A065612" w14:textId="77777777" w:rsidTr="0026688B">
        <w:tc>
          <w:tcPr>
            <w:tcW w:w="2394" w:type="dxa"/>
            <w:vAlign w:val="bottom"/>
          </w:tcPr>
          <w:p w14:paraId="5E0B0A6D" w14:textId="77777777" w:rsidR="002663EB" w:rsidRPr="00B93783" w:rsidRDefault="002663EB" w:rsidP="002663EB">
            <w:r w:rsidRPr="00B93783">
              <w:t>bx</w:t>
            </w:r>
          </w:p>
        </w:tc>
        <w:tc>
          <w:tcPr>
            <w:tcW w:w="2258" w:type="dxa"/>
            <w:vAlign w:val="bottom"/>
          </w:tcPr>
          <w:p w14:paraId="689BDE79" w14:textId="77777777" w:rsidR="002663EB" w:rsidRPr="00B93783" w:rsidRDefault="002663EB" w:rsidP="002663EB">
            <w:r w:rsidRPr="00B93783">
              <w:t>- box</w:t>
            </w:r>
          </w:p>
        </w:tc>
        <w:tc>
          <w:tcPr>
            <w:tcW w:w="3607" w:type="dxa"/>
            <w:vAlign w:val="bottom"/>
          </w:tcPr>
          <w:p w14:paraId="3EB2B0DB" w14:textId="77777777" w:rsidR="002663EB" w:rsidRPr="00B93783" w:rsidRDefault="002663EB" w:rsidP="002663EB">
            <w:r w:rsidRPr="00B93783">
              <w:t>- ящик, коробка</w:t>
            </w:r>
          </w:p>
        </w:tc>
        <w:tc>
          <w:tcPr>
            <w:tcW w:w="6551" w:type="dxa"/>
          </w:tcPr>
          <w:p w14:paraId="6837A6C9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 xml:space="preserve">ути, </w:t>
            </w:r>
            <w:r w:rsidR="00B93783">
              <w:t>қ</w:t>
            </w:r>
            <w:r w:rsidRPr="00B93783">
              <w:t>утича</w:t>
            </w:r>
          </w:p>
        </w:tc>
      </w:tr>
      <w:tr w:rsidR="002663EB" w:rsidRPr="00B93783" w14:paraId="1FD42CB0" w14:textId="77777777" w:rsidTr="0026688B">
        <w:tc>
          <w:tcPr>
            <w:tcW w:w="2394" w:type="dxa"/>
            <w:vAlign w:val="bottom"/>
          </w:tcPr>
          <w:p w14:paraId="2020BD58" w14:textId="77777777" w:rsidR="002663EB" w:rsidRPr="00B93783" w:rsidRDefault="002663EB" w:rsidP="002663EB">
            <w:r w:rsidRPr="00B93783">
              <w:t>ВZ</w:t>
            </w:r>
          </w:p>
        </w:tc>
        <w:tc>
          <w:tcPr>
            <w:tcW w:w="2258" w:type="dxa"/>
            <w:vAlign w:val="bottom"/>
          </w:tcPr>
          <w:p w14:paraId="230C936A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Belize</w:t>
            </w:r>
          </w:p>
        </w:tc>
        <w:tc>
          <w:tcPr>
            <w:tcW w:w="3607" w:type="dxa"/>
            <w:vAlign w:val="bottom"/>
          </w:tcPr>
          <w:p w14:paraId="3480170F" w14:textId="77777777" w:rsidR="002663EB" w:rsidRPr="00B93783" w:rsidRDefault="002663EB" w:rsidP="002663EB">
            <w:r w:rsidRPr="00B93783">
              <w:t xml:space="preserve">- Белиз (интернет домен) </w:t>
            </w:r>
          </w:p>
        </w:tc>
        <w:tc>
          <w:tcPr>
            <w:tcW w:w="6551" w:type="dxa"/>
          </w:tcPr>
          <w:p w14:paraId="31017437" w14:textId="77777777" w:rsidR="002663EB" w:rsidRPr="00B93783" w:rsidRDefault="002663EB" w:rsidP="002663EB">
            <w:r w:rsidRPr="00B93783">
              <w:t>- Белиз (интернет домен)</w:t>
            </w:r>
          </w:p>
        </w:tc>
      </w:tr>
    </w:tbl>
    <w:p w14:paraId="29C31316" w14:textId="77777777" w:rsidR="002663EB" w:rsidRPr="00B93783" w:rsidRDefault="002663EB" w:rsidP="004C2251"/>
    <w:tbl>
      <w:tblPr>
        <w:tblW w:w="14796" w:type="dxa"/>
        <w:tblInd w:w="-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4"/>
        <w:gridCol w:w="2268"/>
        <w:gridCol w:w="4899"/>
        <w:gridCol w:w="5235"/>
      </w:tblGrid>
      <w:tr w:rsidR="002663EB" w:rsidRPr="0026688B" w14:paraId="4FED2DBE" w14:textId="77777777" w:rsidTr="0026688B">
        <w:trPr>
          <w:tblHeader/>
        </w:trPr>
        <w:tc>
          <w:tcPr>
            <w:tcW w:w="14796" w:type="dxa"/>
            <w:gridSpan w:val="4"/>
            <w:vAlign w:val="bottom"/>
          </w:tcPr>
          <w:p w14:paraId="3BC000D8" w14:textId="77777777" w:rsidR="002663EB" w:rsidRPr="0026688B" w:rsidRDefault="002663EB" w:rsidP="0026688B">
            <w:pPr>
              <w:jc w:val="center"/>
              <w:rPr>
                <w:b/>
                <w:bCs/>
              </w:rPr>
            </w:pPr>
            <w:r w:rsidRPr="0026688B">
              <w:rPr>
                <w:b/>
                <w:bCs/>
              </w:rPr>
              <w:t>С</w:t>
            </w:r>
          </w:p>
        </w:tc>
      </w:tr>
      <w:tr w:rsidR="002663EB" w:rsidRPr="00B93783" w14:paraId="05B24056" w14:textId="77777777" w:rsidTr="0026688B">
        <w:tc>
          <w:tcPr>
            <w:tcW w:w="2394" w:type="dxa"/>
            <w:vAlign w:val="bottom"/>
          </w:tcPr>
          <w:p w14:paraId="5900B29B" w14:textId="77777777" w:rsidR="002663EB" w:rsidRPr="0026688B" w:rsidRDefault="002663EB" w:rsidP="0026688B">
            <w:pPr>
              <w:jc w:val="both"/>
              <w:rPr>
                <w:bCs/>
              </w:rPr>
            </w:pPr>
            <w:r w:rsidRPr="0026688B">
              <w:rPr>
                <w:bCs/>
              </w:rPr>
              <w:t>С</w:t>
            </w:r>
          </w:p>
        </w:tc>
        <w:tc>
          <w:tcPr>
            <w:tcW w:w="2268" w:type="dxa"/>
            <w:vAlign w:val="bottom"/>
          </w:tcPr>
          <w:p w14:paraId="0AD0C352" w14:textId="77777777" w:rsidR="002663EB" w:rsidRPr="0026688B" w:rsidRDefault="002663EB" w:rsidP="0026688B">
            <w:pPr>
              <w:tabs>
                <w:tab w:val="left" w:pos="670"/>
              </w:tabs>
              <w:ind w:hanging="233"/>
              <w:jc w:val="both"/>
              <w:rPr>
                <w:iCs/>
              </w:rPr>
            </w:pPr>
            <w:r w:rsidRPr="0026688B">
              <w:rPr>
                <w:iCs/>
              </w:rPr>
              <w:t xml:space="preserve">  - Coulomb  </w:t>
            </w:r>
          </w:p>
        </w:tc>
        <w:tc>
          <w:tcPr>
            <w:tcW w:w="4899" w:type="dxa"/>
            <w:vAlign w:val="bottom"/>
          </w:tcPr>
          <w:p w14:paraId="05E1E08F" w14:textId="77777777" w:rsidR="002663EB" w:rsidRPr="00B93783" w:rsidRDefault="002663EB" w:rsidP="0026688B">
            <w:pPr>
              <w:jc w:val="both"/>
            </w:pPr>
            <w:r w:rsidRPr="00B93783">
              <w:t xml:space="preserve"> - кулон, Кл  </w:t>
            </w:r>
          </w:p>
        </w:tc>
        <w:tc>
          <w:tcPr>
            <w:tcW w:w="5235" w:type="dxa"/>
          </w:tcPr>
          <w:p w14:paraId="4570712A" w14:textId="77777777" w:rsidR="002663EB" w:rsidRPr="00B93783" w:rsidRDefault="002663EB" w:rsidP="002663EB">
            <w:r w:rsidRPr="00B93783">
              <w:t>-</w:t>
            </w:r>
            <w:r w:rsidRPr="00B93783">
              <w:lastRenderedPageBreak/>
              <w:t xml:space="preserve"> кулон, Кл</w:t>
            </w:r>
          </w:p>
        </w:tc>
      </w:tr>
      <w:tr w:rsidR="002663EB" w:rsidRPr="00B93783" w14:paraId="22025A60" w14:textId="77777777" w:rsidTr="0026688B">
        <w:tc>
          <w:tcPr>
            <w:tcW w:w="2394" w:type="dxa"/>
            <w:vAlign w:val="bottom"/>
          </w:tcPr>
          <w:p w14:paraId="225AE22F" w14:textId="77777777" w:rsidR="002663EB" w:rsidRPr="0026688B" w:rsidRDefault="002663EB" w:rsidP="0026688B">
            <w:pPr>
              <w:jc w:val="both"/>
              <w:rPr>
                <w:bCs/>
              </w:rPr>
            </w:pPr>
            <w:r w:rsidRPr="0026688B">
              <w:rPr>
                <w:bCs/>
              </w:rPr>
              <w:t>С</w:t>
            </w:r>
            <w:r w:rsidRPr="0026688B">
              <w:rPr>
                <w:iCs/>
              </w:rPr>
              <w:t xml:space="preserve"> cd</w:t>
            </w:r>
          </w:p>
        </w:tc>
        <w:tc>
          <w:tcPr>
            <w:tcW w:w="2268" w:type="dxa"/>
            <w:vAlign w:val="bottom"/>
          </w:tcPr>
          <w:p w14:paraId="13A3EEBB" w14:textId="77777777" w:rsidR="002663EB" w:rsidRPr="0026688B" w:rsidRDefault="002663EB" w:rsidP="0026688B">
            <w:pPr>
              <w:tabs>
                <w:tab w:val="left" w:pos="670"/>
              </w:tabs>
              <w:jc w:val="both"/>
              <w:rPr>
                <w:iCs/>
              </w:rPr>
            </w:pPr>
            <w:r w:rsidRPr="0026688B">
              <w:rPr>
                <w:iCs/>
              </w:rPr>
              <w:t xml:space="preserve">- candle  </w:t>
            </w:r>
          </w:p>
        </w:tc>
        <w:tc>
          <w:tcPr>
            <w:tcW w:w="4899" w:type="dxa"/>
            <w:vAlign w:val="bottom"/>
          </w:tcPr>
          <w:p w14:paraId="130A449E" w14:textId="77777777" w:rsidR="002663EB" w:rsidRPr="00B93783" w:rsidRDefault="002663EB" w:rsidP="0026688B">
            <w:pPr>
              <w:jc w:val="both"/>
            </w:pPr>
            <w:r w:rsidRPr="00B93783">
              <w:t xml:space="preserve"> - свеча  </w:t>
            </w:r>
          </w:p>
        </w:tc>
        <w:tc>
          <w:tcPr>
            <w:tcW w:w="5235" w:type="dxa"/>
          </w:tcPr>
          <w:p w14:paraId="0BF71C38" w14:textId="77777777" w:rsidR="002663EB" w:rsidRPr="00B93783" w:rsidRDefault="002663EB" w:rsidP="002663EB">
            <w:r w:rsidRPr="00B93783">
              <w:t xml:space="preserve">- шам </w:t>
            </w:r>
          </w:p>
        </w:tc>
      </w:tr>
      <w:tr w:rsidR="002663EB" w:rsidRPr="00B93783" w14:paraId="0E3BA143" w14:textId="77777777" w:rsidTr="0026688B">
        <w:tc>
          <w:tcPr>
            <w:tcW w:w="2394" w:type="dxa"/>
            <w:vAlign w:val="bottom"/>
          </w:tcPr>
          <w:p w14:paraId="4F51DA09" w14:textId="77777777" w:rsidR="002663EB" w:rsidRPr="0026688B" w:rsidRDefault="002663EB" w:rsidP="0026688B">
            <w:pPr>
              <w:jc w:val="both"/>
              <w:rPr>
                <w:bCs/>
              </w:rPr>
            </w:pPr>
            <w:r w:rsidRPr="0026688B">
              <w:rPr>
                <w:bCs/>
              </w:rPr>
              <w:t>С</w:t>
            </w:r>
          </w:p>
        </w:tc>
        <w:tc>
          <w:tcPr>
            <w:tcW w:w="2268" w:type="dxa"/>
            <w:vAlign w:val="bottom"/>
          </w:tcPr>
          <w:p w14:paraId="122657D9" w14:textId="77777777" w:rsidR="002663EB" w:rsidRPr="0026688B" w:rsidRDefault="002663EB" w:rsidP="0026688B">
            <w:pPr>
              <w:tabs>
                <w:tab w:val="left" w:pos="670"/>
              </w:tabs>
              <w:jc w:val="both"/>
              <w:rPr>
                <w:iCs/>
              </w:rPr>
            </w:pPr>
            <w:r w:rsidRPr="0026688B">
              <w:rPr>
                <w:iCs/>
              </w:rPr>
              <w:t>- capacit</w:t>
            </w:r>
            <w:r w:rsidRPr="0026688B">
              <w:rPr>
                <w:iCs/>
                <w:lang w:val="en-US"/>
              </w:rPr>
              <w:t>y</w:t>
            </w:r>
            <w:r w:rsidRPr="0026688B">
              <w:rPr>
                <w:iCs/>
              </w:rPr>
              <w:t xml:space="preserve">  </w:t>
            </w:r>
          </w:p>
        </w:tc>
        <w:tc>
          <w:tcPr>
            <w:tcW w:w="4899" w:type="dxa"/>
            <w:vAlign w:val="bottom"/>
          </w:tcPr>
          <w:p w14:paraId="6404EBBC" w14:textId="77777777" w:rsidR="002663EB" w:rsidRPr="00B93783" w:rsidRDefault="002663EB" w:rsidP="0026688B">
            <w:pPr>
              <w:jc w:val="both"/>
            </w:pPr>
            <w:r w:rsidRPr="00B93783">
              <w:t xml:space="preserve"> - емкость  </w:t>
            </w:r>
          </w:p>
        </w:tc>
        <w:tc>
          <w:tcPr>
            <w:tcW w:w="5235" w:type="dxa"/>
          </w:tcPr>
          <w:p w14:paraId="2BD46536" w14:textId="77777777" w:rsidR="002663EB" w:rsidRPr="00B93783" w:rsidRDefault="002663EB" w:rsidP="002663EB">
            <w:r w:rsidRPr="00B93783">
              <w:t>- си</w:t>
            </w:r>
            <w:r w:rsidR="00B93783">
              <w:t>ғ</w:t>
            </w:r>
            <w:r w:rsidRPr="00B93783">
              <w:t>им</w:t>
            </w:r>
          </w:p>
        </w:tc>
      </w:tr>
      <w:tr w:rsidR="002663EB" w:rsidRPr="00B93783" w14:paraId="700118D1" w14:textId="77777777" w:rsidTr="0026688B">
        <w:tc>
          <w:tcPr>
            <w:tcW w:w="2394" w:type="dxa"/>
            <w:vAlign w:val="bottom"/>
          </w:tcPr>
          <w:p w14:paraId="20A6363F" w14:textId="77777777" w:rsidR="002663EB" w:rsidRPr="0026688B" w:rsidRDefault="002663EB" w:rsidP="0026688B">
            <w:pPr>
              <w:jc w:val="both"/>
              <w:rPr>
                <w:bCs/>
              </w:rPr>
            </w:pPr>
            <w:r w:rsidRPr="0026688B">
              <w:rPr>
                <w:bCs/>
              </w:rPr>
              <w:t>С</w:t>
            </w:r>
          </w:p>
        </w:tc>
        <w:tc>
          <w:tcPr>
            <w:tcW w:w="2268" w:type="dxa"/>
            <w:vAlign w:val="bottom"/>
          </w:tcPr>
          <w:p w14:paraId="237BDD7D" w14:textId="77777777" w:rsidR="002663EB" w:rsidRPr="0026688B" w:rsidRDefault="002663EB" w:rsidP="0026688B">
            <w:pPr>
              <w:tabs>
                <w:tab w:val="left" w:pos="670"/>
              </w:tabs>
              <w:jc w:val="both"/>
              <w:rPr>
                <w:iCs/>
              </w:rPr>
            </w:pPr>
            <w:r w:rsidRPr="0026688B">
              <w:rPr>
                <w:iCs/>
              </w:rPr>
              <w:t xml:space="preserve">- capacitor  </w:t>
            </w:r>
          </w:p>
        </w:tc>
        <w:tc>
          <w:tcPr>
            <w:tcW w:w="4899" w:type="dxa"/>
            <w:vAlign w:val="bottom"/>
          </w:tcPr>
          <w:p w14:paraId="61ECCCA4" w14:textId="77777777" w:rsidR="002663EB" w:rsidRPr="00B93783" w:rsidRDefault="002663EB" w:rsidP="0026688B">
            <w:pPr>
              <w:jc w:val="both"/>
            </w:pPr>
            <w:r w:rsidRPr="00B93783">
              <w:t xml:space="preserve"> - конденсатор  </w:t>
            </w:r>
          </w:p>
        </w:tc>
        <w:tc>
          <w:tcPr>
            <w:tcW w:w="5235" w:type="dxa"/>
          </w:tcPr>
          <w:p w14:paraId="54738D50" w14:textId="77777777" w:rsidR="002663EB" w:rsidRPr="00B93783" w:rsidRDefault="002663EB" w:rsidP="002663EB">
            <w:r w:rsidRPr="00B93783">
              <w:t>- конденсатор</w:t>
            </w:r>
          </w:p>
        </w:tc>
      </w:tr>
      <w:tr w:rsidR="002663EB" w:rsidRPr="00B93783" w14:paraId="652325D1" w14:textId="77777777" w:rsidTr="0026688B">
        <w:tc>
          <w:tcPr>
            <w:tcW w:w="2394" w:type="dxa"/>
            <w:vAlign w:val="bottom"/>
          </w:tcPr>
          <w:p w14:paraId="7521F332" w14:textId="77777777" w:rsidR="002663EB" w:rsidRPr="0026688B" w:rsidRDefault="002663EB" w:rsidP="0026688B">
            <w:pPr>
              <w:jc w:val="both"/>
              <w:rPr>
                <w:bCs/>
              </w:rPr>
            </w:pPr>
            <w:r w:rsidRPr="0026688B">
              <w:rPr>
                <w:bCs/>
              </w:rPr>
              <w:t>С</w:t>
            </w:r>
          </w:p>
        </w:tc>
        <w:tc>
          <w:tcPr>
            <w:tcW w:w="2268" w:type="dxa"/>
            <w:vAlign w:val="bottom"/>
          </w:tcPr>
          <w:p w14:paraId="327BCD4F" w14:textId="77777777" w:rsidR="002663EB" w:rsidRPr="0026688B" w:rsidRDefault="002663EB" w:rsidP="0026688B">
            <w:pPr>
              <w:tabs>
                <w:tab w:val="left" w:pos="670"/>
              </w:tabs>
              <w:jc w:val="both"/>
              <w:rPr>
                <w:iCs/>
              </w:rPr>
            </w:pPr>
            <w:r w:rsidRPr="0026688B">
              <w:rPr>
                <w:iCs/>
              </w:rPr>
              <w:t xml:space="preserve">- cell  </w:t>
            </w:r>
          </w:p>
        </w:tc>
        <w:tc>
          <w:tcPr>
            <w:tcW w:w="4899" w:type="dxa"/>
            <w:vAlign w:val="bottom"/>
          </w:tcPr>
          <w:p w14:paraId="52802B30" w14:textId="77777777" w:rsidR="002663EB" w:rsidRPr="00B93783" w:rsidRDefault="002663EB" w:rsidP="0026688B">
            <w:pPr>
              <w:jc w:val="both"/>
            </w:pPr>
            <w:r w:rsidRPr="00B93783">
              <w:t xml:space="preserve"> - элемент, ячейка  </w:t>
            </w:r>
          </w:p>
        </w:tc>
        <w:tc>
          <w:tcPr>
            <w:tcW w:w="5235" w:type="dxa"/>
          </w:tcPr>
          <w:p w14:paraId="1A05A1F6" w14:textId="77777777" w:rsidR="002663EB" w:rsidRPr="00B93783" w:rsidRDefault="002663EB" w:rsidP="002663EB">
            <w:r w:rsidRPr="00B93783">
              <w:t>- элемент, ячейка</w:t>
            </w:r>
          </w:p>
        </w:tc>
      </w:tr>
      <w:tr w:rsidR="002663EB" w:rsidRPr="00B93783" w14:paraId="4EB3DF55" w14:textId="77777777" w:rsidTr="0026688B">
        <w:tc>
          <w:tcPr>
            <w:tcW w:w="2394" w:type="dxa"/>
            <w:vAlign w:val="bottom"/>
          </w:tcPr>
          <w:p w14:paraId="106EBFC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</w:t>
            </w:r>
          </w:p>
          <w:p w14:paraId="03BF407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B1981B4" w14:textId="77777777" w:rsidR="002663EB" w:rsidRPr="0026688B" w:rsidRDefault="002663EB" w:rsidP="0026688B">
            <w:pPr>
              <w:tabs>
                <w:tab w:val="left" w:pos="670"/>
              </w:tabs>
              <w:rPr>
                <w:iCs/>
              </w:rPr>
            </w:pPr>
            <w:r w:rsidRPr="0026688B">
              <w:rPr>
                <w:iCs/>
              </w:rPr>
              <w:t xml:space="preserve">- centigrade   </w:t>
            </w:r>
          </w:p>
          <w:p w14:paraId="7C91BA1E" w14:textId="77777777" w:rsidR="002663EB" w:rsidRPr="0026688B" w:rsidRDefault="002663EB" w:rsidP="0026688B">
            <w:pPr>
              <w:tabs>
                <w:tab w:val="left" w:pos="670"/>
              </w:tabs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7D9E0808" w14:textId="77777777" w:rsidR="002663EB" w:rsidRPr="00B93783" w:rsidRDefault="002663EB" w:rsidP="0026688B">
            <w:pPr>
              <w:jc w:val="both"/>
            </w:pPr>
            <w:r w:rsidRPr="00B93783">
              <w:t xml:space="preserve"> - стоградусная температурная шкала (Цельсия)  </w:t>
            </w:r>
          </w:p>
        </w:tc>
        <w:tc>
          <w:tcPr>
            <w:tcW w:w="5235" w:type="dxa"/>
          </w:tcPr>
          <w:p w14:paraId="32A713EB" w14:textId="77777777" w:rsidR="002663EB" w:rsidRPr="00B93783" w:rsidRDefault="002663EB" w:rsidP="002663EB">
            <w:r w:rsidRPr="00B93783">
              <w:t xml:space="preserve">- юз градусли температура (Цельсий) шкаласи </w:t>
            </w:r>
          </w:p>
        </w:tc>
      </w:tr>
      <w:tr w:rsidR="002663EB" w:rsidRPr="00B93783" w14:paraId="6A55A20E" w14:textId="77777777" w:rsidTr="0026688B">
        <w:tc>
          <w:tcPr>
            <w:tcW w:w="2394" w:type="dxa"/>
            <w:vAlign w:val="bottom"/>
          </w:tcPr>
          <w:p w14:paraId="658BAC39" w14:textId="77777777" w:rsidR="002663EB" w:rsidRPr="0026688B" w:rsidRDefault="002663EB" w:rsidP="0026688B">
            <w:pPr>
              <w:jc w:val="both"/>
              <w:rPr>
                <w:bCs/>
              </w:rPr>
            </w:pPr>
            <w:r w:rsidRPr="0026688B">
              <w:rPr>
                <w:bCs/>
              </w:rPr>
              <w:t>С</w:t>
            </w:r>
          </w:p>
        </w:tc>
        <w:tc>
          <w:tcPr>
            <w:tcW w:w="2268" w:type="dxa"/>
            <w:vAlign w:val="bottom"/>
          </w:tcPr>
          <w:p w14:paraId="3A5AF993" w14:textId="77777777" w:rsidR="002663EB" w:rsidRPr="0026688B" w:rsidRDefault="002663EB" w:rsidP="0026688B">
            <w:pPr>
              <w:tabs>
                <w:tab w:val="left" w:pos="670"/>
              </w:tabs>
              <w:jc w:val="both"/>
              <w:rPr>
                <w:iCs/>
              </w:rPr>
            </w:pPr>
            <w:r w:rsidRPr="0026688B">
              <w:rPr>
                <w:iCs/>
              </w:rPr>
              <w:t xml:space="preserve">- carbon  </w:t>
            </w:r>
          </w:p>
        </w:tc>
        <w:tc>
          <w:tcPr>
            <w:tcW w:w="4899" w:type="dxa"/>
            <w:vAlign w:val="bottom"/>
          </w:tcPr>
          <w:p w14:paraId="4F254156" w14:textId="77777777" w:rsidR="002663EB" w:rsidRPr="00B93783" w:rsidRDefault="002663EB" w:rsidP="0026688B">
            <w:pPr>
              <w:jc w:val="both"/>
            </w:pPr>
            <w:r w:rsidRPr="00B93783">
              <w:t xml:space="preserve">- углерод  </w:t>
            </w:r>
          </w:p>
        </w:tc>
        <w:tc>
          <w:tcPr>
            <w:tcW w:w="5235" w:type="dxa"/>
          </w:tcPr>
          <w:p w14:paraId="63485E46" w14:textId="77777777" w:rsidR="002663EB" w:rsidRPr="00B93783" w:rsidRDefault="002663EB" w:rsidP="002663EB">
            <w:r w:rsidRPr="00B93783">
              <w:t>- углерод</w:t>
            </w:r>
          </w:p>
        </w:tc>
      </w:tr>
      <w:tr w:rsidR="002663EB" w:rsidRPr="00B93783" w14:paraId="1C87ECF3" w14:textId="77777777" w:rsidTr="0026688B">
        <w:tc>
          <w:tcPr>
            <w:tcW w:w="2394" w:type="dxa"/>
            <w:vAlign w:val="bottom"/>
          </w:tcPr>
          <w:p w14:paraId="7236F23D" w14:textId="77777777" w:rsidR="002663EB" w:rsidRPr="0026688B" w:rsidRDefault="002663EB" w:rsidP="0026688B">
            <w:pPr>
              <w:jc w:val="both"/>
              <w:rPr>
                <w:bCs/>
              </w:rPr>
            </w:pPr>
            <w:r w:rsidRPr="0026688B">
              <w:rPr>
                <w:bCs/>
              </w:rPr>
              <w:t xml:space="preserve">С </w:t>
            </w:r>
          </w:p>
        </w:tc>
        <w:tc>
          <w:tcPr>
            <w:tcW w:w="2268" w:type="dxa"/>
            <w:vAlign w:val="bottom"/>
          </w:tcPr>
          <w:p w14:paraId="40F7F15E" w14:textId="77777777" w:rsidR="002663EB" w:rsidRPr="0026688B" w:rsidRDefault="002663EB" w:rsidP="0026688B">
            <w:pPr>
              <w:tabs>
                <w:tab w:val="left" w:pos="670"/>
              </w:tabs>
              <w:jc w:val="both"/>
              <w:rPr>
                <w:iCs/>
              </w:rPr>
            </w:pPr>
            <w:r w:rsidRPr="0026688B">
              <w:rPr>
                <w:iCs/>
              </w:rPr>
              <w:t xml:space="preserve">- coefficient  </w:t>
            </w:r>
          </w:p>
        </w:tc>
        <w:tc>
          <w:tcPr>
            <w:tcW w:w="4899" w:type="dxa"/>
            <w:vAlign w:val="bottom"/>
          </w:tcPr>
          <w:p w14:paraId="02F36983" w14:textId="77777777" w:rsidR="002663EB" w:rsidRPr="00B93783" w:rsidRDefault="002663EB" w:rsidP="0026688B">
            <w:pPr>
              <w:jc w:val="both"/>
            </w:pPr>
            <w:r w:rsidRPr="00B93783">
              <w:t xml:space="preserve">- коэффициент  </w:t>
            </w:r>
          </w:p>
        </w:tc>
        <w:tc>
          <w:tcPr>
            <w:tcW w:w="5235" w:type="dxa"/>
          </w:tcPr>
          <w:p w14:paraId="4F236935" w14:textId="77777777" w:rsidR="002663EB" w:rsidRPr="00B93783" w:rsidRDefault="002663EB" w:rsidP="002663EB">
            <w:r w:rsidRPr="00B93783">
              <w:t>- коэффициент</w:t>
            </w:r>
          </w:p>
        </w:tc>
      </w:tr>
      <w:tr w:rsidR="002663EB" w:rsidRPr="00B93783" w14:paraId="75F2276E" w14:textId="77777777" w:rsidTr="0026688B">
        <w:tc>
          <w:tcPr>
            <w:tcW w:w="2394" w:type="dxa"/>
            <w:vAlign w:val="bottom"/>
          </w:tcPr>
          <w:p w14:paraId="2599F6D4" w14:textId="77777777" w:rsidR="002663EB" w:rsidRPr="0026688B" w:rsidRDefault="002663EB" w:rsidP="0026688B">
            <w:pPr>
              <w:jc w:val="both"/>
              <w:rPr>
                <w:bCs/>
              </w:rPr>
            </w:pPr>
            <w:r w:rsidRPr="0026688B">
              <w:rPr>
                <w:bCs/>
              </w:rPr>
              <w:t>С</w:t>
            </w:r>
          </w:p>
        </w:tc>
        <w:tc>
          <w:tcPr>
            <w:tcW w:w="2268" w:type="dxa"/>
            <w:vAlign w:val="bottom"/>
          </w:tcPr>
          <w:p w14:paraId="1E9EE09C" w14:textId="77777777" w:rsidR="002663EB" w:rsidRPr="0026688B" w:rsidRDefault="002663EB" w:rsidP="0026688B">
            <w:pPr>
              <w:tabs>
                <w:tab w:val="left" w:pos="670"/>
              </w:tabs>
              <w:jc w:val="both"/>
              <w:rPr>
                <w:iCs/>
              </w:rPr>
            </w:pPr>
            <w:r w:rsidRPr="0026688B">
              <w:rPr>
                <w:iCs/>
              </w:rPr>
              <w:t xml:space="preserve">- call  </w:t>
            </w:r>
          </w:p>
        </w:tc>
        <w:tc>
          <w:tcPr>
            <w:tcW w:w="4899" w:type="dxa"/>
            <w:vAlign w:val="bottom"/>
          </w:tcPr>
          <w:p w14:paraId="501B7FFC" w14:textId="77777777" w:rsidR="002663EB" w:rsidRPr="00B93783" w:rsidRDefault="002663EB" w:rsidP="0026688B">
            <w:pPr>
              <w:jc w:val="both"/>
            </w:pPr>
            <w:r w:rsidRPr="00B93783">
              <w:t xml:space="preserve">- вызов   </w:t>
            </w:r>
          </w:p>
        </w:tc>
        <w:tc>
          <w:tcPr>
            <w:tcW w:w="5235" w:type="dxa"/>
          </w:tcPr>
          <w:p w14:paraId="4A09D30B" w14:textId="77777777" w:rsidR="002663EB" w:rsidRPr="00B93783" w:rsidRDefault="002663EB" w:rsidP="002663EB">
            <w:r w:rsidRPr="00B93783">
              <w:t>- ча</w:t>
            </w:r>
            <w:r w:rsidR="00B93783">
              <w:t>қ</w:t>
            </w:r>
            <w:r w:rsidRPr="00B93783">
              <w:t>ирув</w:t>
            </w:r>
          </w:p>
        </w:tc>
      </w:tr>
      <w:tr w:rsidR="002663EB" w:rsidRPr="00B93783" w14:paraId="684DC8DA" w14:textId="77777777" w:rsidTr="0026688B">
        <w:tc>
          <w:tcPr>
            <w:tcW w:w="2394" w:type="dxa"/>
            <w:vAlign w:val="bottom"/>
          </w:tcPr>
          <w:p w14:paraId="65DFB061" w14:textId="77777777" w:rsidR="002663EB" w:rsidRPr="0026688B" w:rsidRDefault="002663EB" w:rsidP="0026688B">
            <w:pPr>
              <w:jc w:val="both"/>
              <w:rPr>
                <w:bCs/>
              </w:rPr>
            </w:pPr>
            <w:r w:rsidRPr="0026688B">
              <w:rPr>
                <w:bCs/>
              </w:rPr>
              <w:t>С</w:t>
            </w:r>
          </w:p>
        </w:tc>
        <w:tc>
          <w:tcPr>
            <w:tcW w:w="2268" w:type="dxa"/>
            <w:vAlign w:val="bottom"/>
          </w:tcPr>
          <w:p w14:paraId="517E582C" w14:textId="77777777" w:rsidR="002663EB" w:rsidRPr="0026688B" w:rsidRDefault="002663EB" w:rsidP="0026688B">
            <w:pPr>
              <w:tabs>
                <w:tab w:val="left" w:pos="670"/>
              </w:tabs>
              <w:jc w:val="both"/>
              <w:rPr>
                <w:iCs/>
              </w:rPr>
            </w:pPr>
            <w:r w:rsidRPr="0026688B">
              <w:rPr>
                <w:iCs/>
              </w:rPr>
              <w:t xml:space="preserve">- candela  </w:t>
            </w:r>
          </w:p>
        </w:tc>
        <w:tc>
          <w:tcPr>
            <w:tcW w:w="4899" w:type="dxa"/>
            <w:vAlign w:val="bottom"/>
          </w:tcPr>
          <w:p w14:paraId="77096F24" w14:textId="77777777" w:rsidR="002663EB" w:rsidRPr="00B93783" w:rsidRDefault="002663EB" w:rsidP="0026688B">
            <w:pPr>
              <w:jc w:val="both"/>
            </w:pPr>
            <w:r w:rsidRPr="00B93783">
              <w:t xml:space="preserve">- кандела, кд  </w:t>
            </w:r>
          </w:p>
        </w:tc>
        <w:tc>
          <w:tcPr>
            <w:tcW w:w="5235" w:type="dxa"/>
          </w:tcPr>
          <w:p w14:paraId="3FF9AC24" w14:textId="77777777" w:rsidR="002663EB" w:rsidRPr="00B93783" w:rsidRDefault="002663EB" w:rsidP="002663EB">
            <w:r w:rsidRPr="00B93783">
              <w:t>- кандела, кд</w:t>
            </w:r>
          </w:p>
        </w:tc>
      </w:tr>
      <w:tr w:rsidR="002663EB" w:rsidRPr="00B93783" w14:paraId="539D3129" w14:textId="77777777" w:rsidTr="0026688B">
        <w:tc>
          <w:tcPr>
            <w:tcW w:w="2394" w:type="dxa"/>
            <w:vAlign w:val="bottom"/>
          </w:tcPr>
          <w:p w14:paraId="0B1F42FE" w14:textId="77777777" w:rsidR="002663EB" w:rsidRPr="0026688B" w:rsidRDefault="002663EB" w:rsidP="0026688B">
            <w:pPr>
              <w:jc w:val="both"/>
              <w:rPr>
                <w:bCs/>
              </w:rPr>
            </w:pPr>
            <w:r w:rsidRPr="0026688B">
              <w:rPr>
                <w:bCs/>
              </w:rPr>
              <w:t>с</w:t>
            </w:r>
          </w:p>
        </w:tc>
        <w:tc>
          <w:tcPr>
            <w:tcW w:w="2268" w:type="dxa"/>
            <w:vAlign w:val="bottom"/>
          </w:tcPr>
          <w:p w14:paraId="4959BE0C" w14:textId="77777777" w:rsidR="002663EB" w:rsidRPr="0026688B" w:rsidRDefault="002663EB" w:rsidP="0026688B">
            <w:pPr>
              <w:tabs>
                <w:tab w:val="left" w:pos="670"/>
              </w:tabs>
              <w:jc w:val="both"/>
              <w:rPr>
                <w:iCs/>
              </w:rPr>
            </w:pPr>
            <w:r w:rsidRPr="0026688B">
              <w:rPr>
                <w:iCs/>
              </w:rPr>
              <w:t xml:space="preserve">- cathode  </w:t>
            </w:r>
          </w:p>
        </w:tc>
        <w:tc>
          <w:tcPr>
            <w:tcW w:w="4899" w:type="dxa"/>
            <w:vAlign w:val="bottom"/>
          </w:tcPr>
          <w:p w14:paraId="12DCBFE8" w14:textId="77777777" w:rsidR="002663EB" w:rsidRPr="00B93783" w:rsidRDefault="002663EB" w:rsidP="0026688B">
            <w:pPr>
              <w:jc w:val="both"/>
            </w:pPr>
            <w:r w:rsidRPr="00B93783">
              <w:t xml:space="preserve">- катод  </w:t>
            </w:r>
          </w:p>
        </w:tc>
        <w:tc>
          <w:tcPr>
            <w:tcW w:w="5235" w:type="dxa"/>
          </w:tcPr>
          <w:p w14:paraId="39BAF030" w14:textId="77777777" w:rsidR="002663EB" w:rsidRPr="00B93783" w:rsidRDefault="002663EB" w:rsidP="002663EB">
            <w:r w:rsidRPr="00B93783">
              <w:t>- катод</w:t>
            </w:r>
          </w:p>
        </w:tc>
      </w:tr>
      <w:tr w:rsidR="002663EB" w:rsidRPr="00B93783" w14:paraId="60C8B15D" w14:textId="77777777" w:rsidTr="0026688B">
        <w:tc>
          <w:tcPr>
            <w:tcW w:w="2394" w:type="dxa"/>
            <w:vAlign w:val="bottom"/>
          </w:tcPr>
          <w:p w14:paraId="5073D5EC" w14:textId="77777777" w:rsidR="002663EB" w:rsidRPr="0026688B" w:rsidRDefault="002663EB" w:rsidP="0026688B">
            <w:pPr>
              <w:jc w:val="both"/>
              <w:rPr>
                <w:bCs/>
              </w:rPr>
            </w:pPr>
            <w:r w:rsidRPr="0026688B">
              <w:rPr>
                <w:bCs/>
              </w:rPr>
              <w:t>с</w:t>
            </w:r>
          </w:p>
        </w:tc>
        <w:tc>
          <w:tcPr>
            <w:tcW w:w="2268" w:type="dxa"/>
            <w:vAlign w:val="bottom"/>
          </w:tcPr>
          <w:p w14:paraId="06E2AB62" w14:textId="77777777" w:rsidR="002663EB" w:rsidRPr="0026688B" w:rsidRDefault="002663EB" w:rsidP="0026688B">
            <w:pPr>
              <w:tabs>
                <w:tab w:val="left" w:pos="670"/>
              </w:tabs>
              <w:jc w:val="both"/>
              <w:rPr>
                <w:iCs/>
              </w:rPr>
            </w:pPr>
            <w:r w:rsidRPr="0026688B">
              <w:rPr>
                <w:iCs/>
              </w:rPr>
              <w:t xml:space="preserve">- current  </w:t>
            </w:r>
          </w:p>
        </w:tc>
        <w:tc>
          <w:tcPr>
            <w:tcW w:w="4899" w:type="dxa"/>
            <w:vAlign w:val="bottom"/>
          </w:tcPr>
          <w:p w14:paraId="40D5909D" w14:textId="77777777" w:rsidR="002663EB" w:rsidRPr="00B93783" w:rsidRDefault="002663EB" w:rsidP="0026688B">
            <w:pPr>
              <w:jc w:val="both"/>
            </w:pPr>
            <w:r w:rsidRPr="00B93783">
              <w:t xml:space="preserve">- электрический ток  </w:t>
            </w:r>
          </w:p>
        </w:tc>
        <w:tc>
          <w:tcPr>
            <w:tcW w:w="5235" w:type="dxa"/>
          </w:tcPr>
          <w:p w14:paraId="5C19B1D9" w14:textId="77777777" w:rsidR="002663EB" w:rsidRPr="00B93783" w:rsidRDefault="002663EB" w:rsidP="002663EB">
            <w:r w:rsidRPr="00B93783">
              <w:t>- электр токи</w:t>
            </w:r>
          </w:p>
        </w:tc>
      </w:tr>
      <w:tr w:rsidR="002663EB" w:rsidRPr="00B93783" w14:paraId="756C97C7" w14:textId="77777777" w:rsidTr="0026688B">
        <w:trPr>
          <w:trHeight w:val="297"/>
        </w:trPr>
        <w:tc>
          <w:tcPr>
            <w:tcW w:w="2394" w:type="dxa"/>
            <w:vAlign w:val="bottom"/>
          </w:tcPr>
          <w:p w14:paraId="0E492D5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</w:t>
            </w:r>
          </w:p>
          <w:p w14:paraId="285CC29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09A2C560" w14:textId="77777777" w:rsidR="002663EB" w:rsidRPr="0026688B" w:rsidRDefault="002663EB" w:rsidP="0026688B">
            <w:pPr>
              <w:tabs>
                <w:tab w:val="left" w:pos="670"/>
              </w:tabs>
              <w:rPr>
                <w:iCs/>
              </w:rPr>
            </w:pPr>
            <w:r w:rsidRPr="0026688B">
              <w:rPr>
                <w:iCs/>
              </w:rPr>
              <w:t>- single cotton  covered</w:t>
            </w:r>
          </w:p>
        </w:tc>
        <w:tc>
          <w:tcPr>
            <w:tcW w:w="4899" w:type="dxa"/>
            <w:shd w:val="clear" w:color="auto" w:fill="auto"/>
            <w:vAlign w:val="bottom"/>
          </w:tcPr>
          <w:p w14:paraId="447A9A2A" w14:textId="77777777" w:rsidR="002663EB" w:rsidRPr="00B93783" w:rsidRDefault="002663EB" w:rsidP="002663EB">
            <w:r w:rsidRPr="00B93783">
              <w:t xml:space="preserve">- с однослойным бумажным покрытием </w:t>
            </w:r>
          </w:p>
        </w:tc>
        <w:tc>
          <w:tcPr>
            <w:tcW w:w="5235" w:type="dxa"/>
            <w:shd w:val="clear" w:color="auto" w:fill="auto"/>
          </w:tcPr>
          <w:p w14:paraId="2E791021" w14:textId="77777777" w:rsidR="002663EB" w:rsidRPr="00B93783" w:rsidRDefault="002663EB" w:rsidP="002663EB">
            <w:r w:rsidRPr="00B93783">
              <w:t xml:space="preserve">бир </w:t>
            </w:r>
            <w:r w:rsidR="00B93783">
              <w:t>қ</w:t>
            </w:r>
            <w:r w:rsidRPr="00B93783">
              <w:t xml:space="preserve">ават </w:t>
            </w:r>
            <w:r w:rsidR="00B93783">
              <w:t>қ</w:t>
            </w:r>
            <w:r w:rsidRPr="00B93783">
              <w:t>о</w:t>
            </w:r>
            <w:r w:rsidR="00B93783">
              <w:t>ғ</w:t>
            </w:r>
            <w:r w:rsidRPr="00B93783">
              <w:t xml:space="preserve">оз </w:t>
            </w:r>
            <w:r w:rsidR="00B93783">
              <w:t>қ</w:t>
            </w:r>
            <w:r w:rsidRPr="00B93783">
              <w:t>опламали</w:t>
            </w:r>
          </w:p>
        </w:tc>
      </w:tr>
      <w:tr w:rsidR="002663EB" w:rsidRPr="0026688B" w14:paraId="4DDDCB52" w14:textId="77777777" w:rsidTr="0026688B">
        <w:trPr>
          <w:trHeight w:val="296"/>
        </w:trPr>
        <w:tc>
          <w:tcPr>
            <w:tcW w:w="2394" w:type="dxa"/>
          </w:tcPr>
          <w:p w14:paraId="6207ACAB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CA</w:t>
            </w:r>
          </w:p>
        </w:tc>
        <w:tc>
          <w:tcPr>
            <w:tcW w:w="2268" w:type="dxa"/>
            <w:shd w:val="clear" w:color="auto" w:fill="auto"/>
          </w:tcPr>
          <w:p w14:paraId="5B78143B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Call Agent</w:t>
            </w:r>
          </w:p>
        </w:tc>
        <w:tc>
          <w:tcPr>
            <w:tcW w:w="4899" w:type="dxa"/>
            <w:shd w:val="clear" w:color="auto" w:fill="auto"/>
          </w:tcPr>
          <w:p w14:paraId="28ACFBCB" w14:textId="77777777" w:rsidR="002663EB" w:rsidRPr="00B93783" w:rsidRDefault="002663EB" w:rsidP="002663EB">
            <w:r w:rsidRPr="00B93783">
              <w:t>- устройства управления соединениями</w:t>
            </w:r>
          </w:p>
        </w:tc>
        <w:tc>
          <w:tcPr>
            <w:tcW w:w="5235" w:type="dxa"/>
            <w:shd w:val="clear" w:color="auto" w:fill="auto"/>
          </w:tcPr>
          <w:p w14:paraId="0F4464DA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t>-у</w:t>
            </w:r>
            <w:r w:rsidRPr="0026688B">
              <w:rPr>
                <w:lang w:val="uz-Cyrl-UZ"/>
              </w:rPr>
              <w:t>ланишларни бошқариш қурилмаси</w:t>
            </w:r>
          </w:p>
        </w:tc>
      </w:tr>
      <w:tr w:rsidR="002663EB" w:rsidRPr="00B93783" w14:paraId="78AC2DDB" w14:textId="77777777" w:rsidTr="0026688B">
        <w:tc>
          <w:tcPr>
            <w:tcW w:w="2394" w:type="dxa"/>
            <w:vAlign w:val="bottom"/>
          </w:tcPr>
          <w:p w14:paraId="50CDF79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CA</w:t>
            </w:r>
          </w:p>
          <w:p w14:paraId="08A0E7F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1FEF2BAC" w14:textId="77777777" w:rsidR="002663EB" w:rsidRPr="0026688B" w:rsidRDefault="002663EB" w:rsidP="0026688B">
            <w:pPr>
              <w:tabs>
                <w:tab w:val="left" w:pos="670"/>
              </w:tabs>
              <w:rPr>
                <w:iCs/>
              </w:rPr>
            </w:pPr>
            <w:r w:rsidRPr="0026688B">
              <w:rPr>
                <w:iCs/>
              </w:rPr>
              <w:t>- co</w:t>
            </w:r>
            <w:r w:rsidRPr="0026688B">
              <w:rPr>
                <w:iCs/>
                <w:lang w:val="en-US"/>
              </w:rPr>
              <w:t>b</w:t>
            </w:r>
            <w:r w:rsidRPr="0026688B">
              <w:rPr>
                <w:iCs/>
              </w:rPr>
              <w:t>alt amorphous</w:t>
            </w:r>
          </w:p>
        </w:tc>
        <w:tc>
          <w:tcPr>
            <w:tcW w:w="4899" w:type="dxa"/>
            <w:vAlign w:val="bottom"/>
          </w:tcPr>
          <w:p w14:paraId="356B2985" w14:textId="77777777" w:rsidR="002663EB" w:rsidRPr="00B93783" w:rsidRDefault="002663EB" w:rsidP="002663EB">
            <w:r w:rsidRPr="00B93783">
              <w:t xml:space="preserve">-  магнитофонная головка с сер-дечником из аморфного кобальта </w:t>
            </w:r>
          </w:p>
        </w:tc>
        <w:tc>
          <w:tcPr>
            <w:tcW w:w="5235" w:type="dxa"/>
          </w:tcPr>
          <w:p w14:paraId="6B24AA75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заги аморф кобальтдан б</w:t>
            </w:r>
            <w:r w:rsidR="00B93783">
              <w:t>ў</w:t>
            </w:r>
            <w:r w:rsidRPr="00B93783">
              <w:t>лган магнитофон каллаги</w:t>
            </w:r>
          </w:p>
        </w:tc>
      </w:tr>
      <w:tr w:rsidR="002663EB" w:rsidRPr="00B93783" w14:paraId="7B7B80F0" w14:textId="77777777" w:rsidTr="0026688B">
        <w:trPr>
          <w:trHeight w:val="441"/>
        </w:trPr>
        <w:tc>
          <w:tcPr>
            <w:tcW w:w="2394" w:type="dxa"/>
            <w:vAlign w:val="bottom"/>
          </w:tcPr>
          <w:p w14:paraId="0068255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CABE </w:t>
            </w:r>
          </w:p>
          <w:p w14:paraId="366E55E6" w14:textId="77777777" w:rsidR="002663EB" w:rsidRPr="0026688B" w:rsidRDefault="002663EB" w:rsidP="002663EB">
            <w:pPr>
              <w:rPr>
                <w:bCs/>
              </w:rPr>
            </w:pPr>
          </w:p>
          <w:p w14:paraId="41E22EB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1D27531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Computer-Aided Business Engineering  </w:t>
            </w:r>
          </w:p>
        </w:tc>
        <w:tc>
          <w:tcPr>
            <w:tcW w:w="4899" w:type="dxa"/>
            <w:shd w:val="clear" w:color="auto" w:fill="auto"/>
            <w:vAlign w:val="bottom"/>
          </w:tcPr>
          <w:p w14:paraId="08AB51B5" w14:textId="77777777" w:rsidR="002663EB" w:rsidRPr="00B93783" w:rsidRDefault="002663EB" w:rsidP="002663EB">
            <w:r w:rsidRPr="00B93783">
              <w:t xml:space="preserve">- автоматизированное проектиро-вание бизнеса   </w:t>
            </w:r>
          </w:p>
          <w:p w14:paraId="2F6A30A5" w14:textId="77777777" w:rsidR="002663EB" w:rsidRPr="00B93783" w:rsidRDefault="002663EB" w:rsidP="002663EB"/>
        </w:tc>
        <w:tc>
          <w:tcPr>
            <w:tcW w:w="5235" w:type="dxa"/>
            <w:shd w:val="clear" w:color="auto" w:fill="auto"/>
          </w:tcPr>
          <w:p w14:paraId="17D90402" w14:textId="77777777" w:rsidR="002663EB" w:rsidRPr="00B93783" w:rsidRDefault="002663EB" w:rsidP="002663EB">
            <w:r w:rsidRPr="00B93783">
              <w:t>- бизнесни автоматик лойи</w:t>
            </w:r>
            <w:r w:rsidR="00B93783">
              <w:t>ҳ</w:t>
            </w:r>
            <w:r w:rsidRPr="00B93783">
              <w:t>алаш</w:t>
            </w:r>
          </w:p>
        </w:tc>
      </w:tr>
      <w:tr w:rsidR="002663EB" w:rsidRPr="0026688B" w14:paraId="1B3D273E" w14:textId="77777777" w:rsidTr="0026688B">
        <w:trPr>
          <w:trHeight w:val="440"/>
        </w:trPr>
        <w:tc>
          <w:tcPr>
            <w:tcW w:w="2394" w:type="dxa"/>
          </w:tcPr>
          <w:p w14:paraId="4C0E6A94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CAC</w:t>
            </w:r>
          </w:p>
        </w:tc>
        <w:tc>
          <w:tcPr>
            <w:tcW w:w="2268" w:type="dxa"/>
            <w:shd w:val="clear" w:color="auto" w:fill="auto"/>
          </w:tcPr>
          <w:p w14:paraId="601B7F1D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Call Admission Control</w:t>
            </w:r>
          </w:p>
        </w:tc>
        <w:tc>
          <w:tcPr>
            <w:tcW w:w="4899" w:type="dxa"/>
            <w:shd w:val="clear" w:color="auto" w:fill="auto"/>
          </w:tcPr>
          <w:p w14:paraId="19E86317" w14:textId="77777777" w:rsidR="002663EB" w:rsidRPr="00B93783" w:rsidRDefault="002663EB" w:rsidP="002663EB">
            <w:r w:rsidRPr="00B93783">
              <w:t>- управление допуском вызова к обслуживанию</w:t>
            </w:r>
          </w:p>
        </w:tc>
        <w:tc>
          <w:tcPr>
            <w:tcW w:w="5235" w:type="dxa"/>
            <w:shd w:val="clear" w:color="auto" w:fill="auto"/>
          </w:tcPr>
          <w:p w14:paraId="032E1DE2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t xml:space="preserve">- </w:t>
            </w:r>
            <w:r w:rsidRPr="0026688B">
              <w:rPr>
                <w:lang w:val="uz-Cyrl-UZ"/>
              </w:rPr>
              <w:t>хизмат к</w:t>
            </w:r>
            <w:r w:rsidR="00B93783" w:rsidRPr="0026688B">
              <w:rPr>
                <w:lang w:val="uz-Cyrl-UZ"/>
              </w:rPr>
              <w:t>ў</w:t>
            </w:r>
            <w:r w:rsidRPr="0026688B">
              <w:rPr>
                <w:lang w:val="uz-Cyrl-UZ"/>
              </w:rPr>
              <w:t>рсатиш</w:t>
            </w:r>
            <w:r w:rsidRPr="00B93783">
              <w:t xml:space="preserve"> учун</w:t>
            </w:r>
            <w:r w:rsidRPr="0026688B">
              <w:rPr>
                <w:lang w:val="uz-Cyrl-UZ"/>
              </w:rPr>
              <w:t xml:space="preserve"> </w:t>
            </w:r>
            <w:r w:rsidRPr="00B93783">
              <w:t>ч</w:t>
            </w:r>
            <w:r w:rsidRPr="0026688B">
              <w:rPr>
                <w:lang w:val="uz-Cyrl-UZ"/>
              </w:rPr>
              <w:t>ақир</w:t>
            </w:r>
            <w:r w:rsidRPr="00B93783">
              <w:t>увг</w:t>
            </w:r>
            <w:r w:rsidRPr="0026688B">
              <w:rPr>
                <w:lang w:val="uz-Cyrl-UZ"/>
              </w:rPr>
              <w:t>а й</w:t>
            </w:r>
            <w:r w:rsidR="00B93783" w:rsidRPr="0026688B">
              <w:rPr>
                <w:lang w:val="uz-Cyrl-UZ"/>
              </w:rPr>
              <w:t>ў</w:t>
            </w:r>
            <w:r w:rsidRPr="0026688B">
              <w:rPr>
                <w:lang w:val="uz-Cyrl-UZ"/>
              </w:rPr>
              <w:t>л қ</w:t>
            </w:r>
            <w:r w:rsidR="00B93783" w:rsidRPr="0026688B">
              <w:rPr>
                <w:lang w:val="uz-Cyrl-UZ"/>
              </w:rPr>
              <w:t>ў</w:t>
            </w:r>
            <w:r w:rsidRPr="0026688B">
              <w:rPr>
                <w:lang w:val="uz-Cyrl-UZ"/>
              </w:rPr>
              <w:t>йишни бошқариш</w:t>
            </w:r>
          </w:p>
        </w:tc>
      </w:tr>
      <w:tr w:rsidR="002663EB" w:rsidRPr="00B93783" w14:paraId="6CDC0115" w14:textId="77777777" w:rsidTr="0026688B">
        <w:tc>
          <w:tcPr>
            <w:tcW w:w="2394" w:type="dxa"/>
            <w:vAlign w:val="bottom"/>
          </w:tcPr>
          <w:p w14:paraId="14173B9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САD  </w:t>
            </w:r>
          </w:p>
          <w:p w14:paraId="5A55AD9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23F1CB0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Computer-Aided Design</w:t>
            </w:r>
          </w:p>
        </w:tc>
        <w:tc>
          <w:tcPr>
            <w:tcW w:w="4899" w:type="dxa"/>
            <w:vAlign w:val="bottom"/>
          </w:tcPr>
          <w:p w14:paraId="0E07B753" w14:textId="77777777" w:rsidR="002663EB" w:rsidRPr="00B93783" w:rsidRDefault="002663EB" w:rsidP="002663EB">
            <w:r w:rsidRPr="00B93783">
              <w:t xml:space="preserve">- автоматизированное (машинное) проектирование  </w:t>
            </w:r>
          </w:p>
        </w:tc>
        <w:tc>
          <w:tcPr>
            <w:tcW w:w="5235" w:type="dxa"/>
          </w:tcPr>
          <w:p w14:paraId="59109975" w14:textId="77777777" w:rsidR="002663EB" w:rsidRPr="00B93783" w:rsidRDefault="002663EB" w:rsidP="002663EB">
            <w:r w:rsidRPr="00B93783">
              <w:t>- автоматик (машинавий) лойи</w:t>
            </w:r>
            <w:r w:rsidR="00B93783">
              <w:t>ҳ</w:t>
            </w:r>
            <w:r w:rsidRPr="00B93783">
              <w:t>алаш</w:t>
            </w:r>
          </w:p>
        </w:tc>
      </w:tr>
      <w:tr w:rsidR="002663EB" w:rsidRPr="00B93783" w14:paraId="163AAF9D" w14:textId="77777777" w:rsidTr="0026688B">
        <w:tc>
          <w:tcPr>
            <w:tcW w:w="2394" w:type="dxa"/>
            <w:vAlign w:val="bottom"/>
          </w:tcPr>
          <w:p w14:paraId="4F226BD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CADD </w:t>
            </w:r>
          </w:p>
          <w:p w14:paraId="768F7EC0" w14:textId="77777777" w:rsidR="002663EB" w:rsidRPr="0026688B" w:rsidRDefault="002663EB" w:rsidP="002663EB">
            <w:pPr>
              <w:rPr>
                <w:bCs/>
              </w:rPr>
            </w:pPr>
          </w:p>
          <w:p w14:paraId="79FE8AAD" w14:textId="77777777" w:rsidR="002663EB" w:rsidRPr="0026688B" w:rsidRDefault="002663EB" w:rsidP="002663EB">
            <w:pPr>
              <w:rPr>
                <w:bCs/>
              </w:rPr>
            </w:pPr>
          </w:p>
          <w:p w14:paraId="351B03A9" w14:textId="77777777" w:rsidR="002663EB" w:rsidRPr="0026688B" w:rsidRDefault="002663EB" w:rsidP="002663EB">
            <w:pPr>
              <w:rPr>
                <w:bCs/>
              </w:rPr>
            </w:pPr>
          </w:p>
          <w:p w14:paraId="68684B2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0416F79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  <w:lang w:val="en-US"/>
              </w:rPr>
              <w:t xml:space="preserve">- computer-aided drafting and design  </w:t>
            </w:r>
          </w:p>
          <w:p w14:paraId="002479EE" w14:textId="77777777" w:rsidR="002663EB" w:rsidRPr="0026688B" w:rsidRDefault="002663EB" w:rsidP="002663EB">
            <w:pPr>
              <w:rPr>
                <w:iCs/>
              </w:rPr>
            </w:pPr>
          </w:p>
          <w:p w14:paraId="1266436E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78358DA1" w14:textId="77777777" w:rsidR="002663EB" w:rsidRPr="00B93783" w:rsidRDefault="002663EB" w:rsidP="002663EB">
            <w:r w:rsidRPr="00B93783">
              <w:t xml:space="preserve">- автоматизированное проектиро-вание и выполнение чертежных работ или система автоматизированного проектирования и выполнения чертежных работ  </w:t>
            </w:r>
          </w:p>
        </w:tc>
        <w:tc>
          <w:tcPr>
            <w:tcW w:w="5235" w:type="dxa"/>
          </w:tcPr>
          <w:p w14:paraId="39874A50" w14:textId="77777777" w:rsidR="002663EB" w:rsidRPr="00B93783" w:rsidRDefault="002663EB" w:rsidP="002663EB">
            <w:r w:rsidRPr="00B93783">
              <w:t>- чизмага оид ишларни автоматлаштирилган тарзда лойи</w:t>
            </w:r>
            <w:r w:rsidR="00B93783">
              <w:t>ҳ</w:t>
            </w:r>
            <w:r w:rsidRPr="00B93783">
              <w:t>алаш ва бажари</w:t>
            </w:r>
            <w:r w:rsidRPr="00B93783">
              <w:lastRenderedPageBreak/>
              <w:t>ш ёки чизмага оид ишларни автоматлаштирилган тарзда лойи</w:t>
            </w:r>
            <w:r w:rsidR="00B93783">
              <w:t>ҳ</w:t>
            </w:r>
            <w:r w:rsidRPr="00B93783">
              <w:t>алаш ва бажариш тизими</w:t>
            </w:r>
          </w:p>
        </w:tc>
      </w:tr>
      <w:tr w:rsidR="002663EB" w:rsidRPr="00B93783" w14:paraId="694BA6C5" w14:textId="77777777" w:rsidTr="0026688B">
        <w:tc>
          <w:tcPr>
            <w:tcW w:w="2394" w:type="dxa"/>
            <w:vAlign w:val="bottom"/>
          </w:tcPr>
          <w:p w14:paraId="646FD7A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CADE </w:t>
            </w:r>
          </w:p>
          <w:p w14:paraId="31AFFACE" w14:textId="77777777" w:rsidR="002663EB" w:rsidRPr="0026688B" w:rsidRDefault="002663EB" w:rsidP="002663EB">
            <w:pPr>
              <w:rPr>
                <w:bCs/>
              </w:rPr>
            </w:pPr>
          </w:p>
          <w:p w14:paraId="473576F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6921E288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computer-aided design and evaluation </w:t>
            </w:r>
          </w:p>
        </w:tc>
        <w:tc>
          <w:tcPr>
            <w:tcW w:w="4899" w:type="dxa"/>
            <w:vAlign w:val="bottom"/>
          </w:tcPr>
          <w:p w14:paraId="53FC5E76" w14:textId="77777777" w:rsidR="002663EB" w:rsidRPr="00B93783" w:rsidRDefault="002663EB" w:rsidP="002663EB">
            <w:r w:rsidRPr="0026688B">
              <w:rPr>
                <w:lang w:val="en-US"/>
              </w:rPr>
              <w:t xml:space="preserve"> </w:t>
            </w:r>
            <w:r w:rsidRPr="00B93783">
              <w:t xml:space="preserve">- автоматизированное проектирование и оценка </w:t>
            </w:r>
          </w:p>
          <w:p w14:paraId="13C0B3A8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62B8DEE3" w14:textId="77777777" w:rsidR="002663EB" w:rsidRPr="00B93783" w:rsidRDefault="002663EB" w:rsidP="002663EB">
            <w:r w:rsidRPr="00B93783">
              <w:t>- автоматлаштирилган лойи</w:t>
            </w:r>
            <w:r w:rsidR="00B93783">
              <w:t>ҳ</w:t>
            </w:r>
            <w:r w:rsidRPr="00B93783">
              <w:t>алаш ва ба</w:t>
            </w:r>
            <w:r w:rsidR="00B93783">
              <w:t>ҳ</w:t>
            </w:r>
            <w:r w:rsidRPr="00B93783">
              <w:t>олаш</w:t>
            </w:r>
          </w:p>
        </w:tc>
      </w:tr>
      <w:tr w:rsidR="002663EB" w:rsidRPr="00B93783" w14:paraId="1635B47C" w14:textId="77777777" w:rsidTr="0026688B">
        <w:tc>
          <w:tcPr>
            <w:tcW w:w="2394" w:type="dxa"/>
            <w:vAlign w:val="bottom"/>
          </w:tcPr>
          <w:p w14:paraId="1649BA8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CADIS </w:t>
            </w:r>
          </w:p>
          <w:p w14:paraId="258549D3" w14:textId="77777777" w:rsidR="002663EB" w:rsidRPr="0026688B" w:rsidRDefault="002663EB" w:rsidP="002663EB">
            <w:pPr>
              <w:rPr>
                <w:bCs/>
              </w:rPr>
            </w:pPr>
          </w:p>
          <w:p w14:paraId="056DDE6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62F9B21D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computer-aided design inter-active system  </w:t>
            </w:r>
          </w:p>
        </w:tc>
        <w:tc>
          <w:tcPr>
            <w:tcW w:w="4899" w:type="dxa"/>
            <w:vAlign w:val="bottom"/>
          </w:tcPr>
          <w:p w14:paraId="2032F22E" w14:textId="77777777" w:rsidR="002663EB" w:rsidRPr="00B93783" w:rsidRDefault="002663EB" w:rsidP="002663EB">
            <w:r w:rsidRPr="0026688B">
              <w:rPr>
                <w:lang w:val="en-US"/>
              </w:rPr>
              <w:t xml:space="preserve"> </w:t>
            </w:r>
            <w:r w:rsidRPr="00B93783">
              <w:t xml:space="preserve">- интерактивная система автоматизированного проектирования  </w:t>
            </w:r>
          </w:p>
          <w:p w14:paraId="5D819AE9" w14:textId="77777777" w:rsidR="002663EB" w:rsidRPr="00B93783" w:rsidRDefault="002663EB" w:rsidP="002663EB"/>
        </w:tc>
        <w:tc>
          <w:tcPr>
            <w:tcW w:w="5235" w:type="dxa"/>
          </w:tcPr>
          <w:p w14:paraId="5020D26E" w14:textId="77777777" w:rsidR="002663EB" w:rsidRPr="00B93783" w:rsidRDefault="002663EB" w:rsidP="002663EB">
            <w:r w:rsidRPr="00B93783">
              <w:t>- автоматлаштирилган лойи</w:t>
            </w:r>
            <w:r w:rsidR="00B93783">
              <w:t>ҳ</w:t>
            </w:r>
            <w:r w:rsidRPr="00B93783">
              <w:t>алашнинг интерактив тизими</w:t>
            </w:r>
          </w:p>
        </w:tc>
      </w:tr>
      <w:tr w:rsidR="002663EB" w:rsidRPr="00B93783" w14:paraId="610CFAFF" w14:textId="77777777" w:rsidTr="0026688B">
        <w:tc>
          <w:tcPr>
            <w:tcW w:w="2394" w:type="dxa"/>
            <w:vAlign w:val="bottom"/>
          </w:tcPr>
          <w:p w14:paraId="2559A97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CADL  </w:t>
            </w:r>
          </w:p>
          <w:p w14:paraId="7BC687A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0A4EFA9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сommunication and data line  </w:t>
            </w:r>
          </w:p>
        </w:tc>
        <w:tc>
          <w:tcPr>
            <w:tcW w:w="4899" w:type="dxa"/>
            <w:vAlign w:val="bottom"/>
          </w:tcPr>
          <w:p w14:paraId="12EF71E8" w14:textId="77777777" w:rsidR="002663EB" w:rsidRPr="00B93783" w:rsidRDefault="002663EB" w:rsidP="002663EB">
            <w:r w:rsidRPr="00B93783">
              <w:t xml:space="preserve"> - линия связи и передачи данных  </w:t>
            </w:r>
          </w:p>
          <w:p w14:paraId="06F193F9" w14:textId="77777777" w:rsidR="002663EB" w:rsidRPr="00B93783" w:rsidRDefault="002663EB" w:rsidP="002663EB"/>
        </w:tc>
        <w:tc>
          <w:tcPr>
            <w:tcW w:w="5235" w:type="dxa"/>
          </w:tcPr>
          <w:p w14:paraId="7CC65DE4" w14:textId="77777777" w:rsidR="002663EB" w:rsidRPr="00B93783" w:rsidRDefault="002663EB" w:rsidP="002663EB">
            <w:r w:rsidRPr="00B93783">
              <w:t>- ало</w:t>
            </w:r>
            <w:r w:rsidR="00B93783">
              <w:t>қ</w:t>
            </w:r>
            <w:r w:rsidRPr="00B93783">
              <w:t>а ва маълумотларни узатиш линияси</w:t>
            </w:r>
          </w:p>
        </w:tc>
      </w:tr>
      <w:tr w:rsidR="002663EB" w:rsidRPr="00B93783" w14:paraId="70145893" w14:textId="77777777" w:rsidTr="0026688B">
        <w:tc>
          <w:tcPr>
            <w:tcW w:w="2394" w:type="dxa"/>
            <w:vAlign w:val="bottom"/>
          </w:tcPr>
          <w:p w14:paraId="4A05FC8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CADS</w:t>
            </w:r>
          </w:p>
          <w:p w14:paraId="62B686FC" w14:textId="77777777" w:rsidR="002663EB" w:rsidRPr="0026688B" w:rsidRDefault="002663EB" w:rsidP="002663EB">
            <w:pPr>
              <w:rPr>
                <w:bCs/>
              </w:rPr>
            </w:pPr>
          </w:p>
          <w:p w14:paraId="0F65629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3F84FE8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computer-aided design system </w:t>
            </w:r>
          </w:p>
        </w:tc>
        <w:tc>
          <w:tcPr>
            <w:tcW w:w="4899" w:type="dxa"/>
            <w:vAlign w:val="bottom"/>
          </w:tcPr>
          <w:p w14:paraId="6C260EB5" w14:textId="77777777" w:rsidR="002663EB" w:rsidRPr="00B93783" w:rsidRDefault="002663EB" w:rsidP="002663EB">
            <w:r w:rsidRPr="00B93783">
              <w:t xml:space="preserve"> - система автоматизированного проектирования </w:t>
            </w:r>
          </w:p>
          <w:p w14:paraId="0B0F2B65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</w:tcPr>
          <w:p w14:paraId="60007C0F" w14:textId="77777777" w:rsidR="002663EB" w:rsidRPr="00B93783" w:rsidRDefault="002663EB" w:rsidP="002663EB">
            <w:r w:rsidRPr="00B93783">
              <w:t>- автоматлаштирилган лойи</w:t>
            </w:r>
            <w:r w:rsidR="00B93783">
              <w:t>ҳ</w:t>
            </w:r>
            <w:r w:rsidRPr="00B93783">
              <w:t xml:space="preserve">алаш тизими </w:t>
            </w:r>
          </w:p>
          <w:p w14:paraId="0DA43866" w14:textId="77777777" w:rsidR="002663EB" w:rsidRPr="00B93783" w:rsidRDefault="002663EB" w:rsidP="002663EB"/>
        </w:tc>
      </w:tr>
      <w:tr w:rsidR="002663EB" w:rsidRPr="00B93783" w14:paraId="7CB54A23" w14:textId="77777777" w:rsidTr="0026688B">
        <w:tc>
          <w:tcPr>
            <w:tcW w:w="2394" w:type="dxa"/>
            <w:vAlign w:val="bottom"/>
          </w:tcPr>
          <w:p w14:paraId="5796F01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CAE</w:t>
            </w:r>
          </w:p>
          <w:p w14:paraId="5485A9C0" w14:textId="77777777" w:rsidR="002663EB" w:rsidRPr="0026688B" w:rsidRDefault="002663EB" w:rsidP="002663EB">
            <w:pPr>
              <w:rPr>
                <w:bCs/>
              </w:rPr>
            </w:pPr>
          </w:p>
          <w:p w14:paraId="26CE0D35" w14:textId="77777777" w:rsidR="002663EB" w:rsidRPr="0026688B" w:rsidRDefault="002663EB" w:rsidP="002663EB">
            <w:pPr>
              <w:rPr>
                <w:bCs/>
              </w:rPr>
            </w:pPr>
          </w:p>
          <w:p w14:paraId="49DD77A8" w14:textId="77777777" w:rsidR="002663EB" w:rsidRPr="0026688B" w:rsidRDefault="002663EB" w:rsidP="002663EB">
            <w:pPr>
              <w:rPr>
                <w:bCs/>
              </w:rPr>
            </w:pPr>
          </w:p>
          <w:p w14:paraId="504433D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638651D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Common Application Environment</w:t>
            </w:r>
          </w:p>
          <w:p w14:paraId="32FF8E69" w14:textId="77777777" w:rsidR="002663EB" w:rsidRPr="0026688B" w:rsidRDefault="002663EB" w:rsidP="002663EB">
            <w:pPr>
              <w:rPr>
                <w:iCs/>
              </w:rPr>
            </w:pPr>
          </w:p>
          <w:p w14:paraId="1107270B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5A717CC1" w14:textId="77777777" w:rsidR="002663EB" w:rsidRPr="00B93783" w:rsidRDefault="002663EB" w:rsidP="002663EB">
            <w:r w:rsidRPr="00B93783">
              <w:t xml:space="preserve"> - общая среда прикладного программирования (предназначена для обеспечения переносимости приложений, разработана консорциумом X/Open)  </w:t>
            </w:r>
          </w:p>
        </w:tc>
        <w:tc>
          <w:tcPr>
            <w:tcW w:w="5235" w:type="dxa"/>
          </w:tcPr>
          <w:p w14:paraId="4ECBD4F3" w14:textId="77777777" w:rsidR="002663EB" w:rsidRPr="00B93783" w:rsidRDefault="002663EB" w:rsidP="002663EB">
            <w:r w:rsidRPr="00B93783">
              <w:t>- амалий  дастурлашнинг умумий му</w:t>
            </w:r>
            <w:r w:rsidR="00B93783">
              <w:t>ҳ</w:t>
            </w:r>
            <w:r w:rsidRPr="00B93783">
              <w:t>ити (иловаларни к</w:t>
            </w:r>
            <w:r w:rsidR="00B93783">
              <w:t>ў</w:t>
            </w:r>
            <w:r w:rsidRPr="00B93783">
              <w:t>чиришни таъминлаш учун  м</w:t>
            </w:r>
            <w:r w:rsidR="00B93783">
              <w:t>ў</w:t>
            </w:r>
            <w:r w:rsidRPr="00B93783">
              <w:t>лжалланган, Х/</w:t>
            </w:r>
            <w:r w:rsidRPr="0026688B">
              <w:rPr>
                <w:lang w:val="en-US"/>
              </w:rPr>
              <w:t>Open</w:t>
            </w:r>
            <w:r w:rsidRPr="00B93783">
              <w:t xml:space="preserve"> консорциуми томонидан ишлаб чи</w:t>
            </w:r>
            <w:r w:rsidR="00B93783">
              <w:t>қ</w:t>
            </w:r>
            <w:r w:rsidRPr="00B93783">
              <w:t>илган)</w:t>
            </w:r>
          </w:p>
        </w:tc>
      </w:tr>
      <w:tr w:rsidR="002663EB" w:rsidRPr="00B93783" w14:paraId="267C9916" w14:textId="77777777" w:rsidTr="0026688B">
        <w:tc>
          <w:tcPr>
            <w:tcW w:w="2394" w:type="dxa"/>
            <w:vAlign w:val="bottom"/>
          </w:tcPr>
          <w:p w14:paraId="51EA151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CAE</w:t>
            </w:r>
          </w:p>
          <w:p w14:paraId="1C377D8E" w14:textId="77777777" w:rsidR="002663EB" w:rsidRPr="0026688B" w:rsidRDefault="002663EB" w:rsidP="002663EB">
            <w:pPr>
              <w:rPr>
                <w:bCs/>
              </w:rPr>
            </w:pPr>
          </w:p>
          <w:p w14:paraId="17D86989" w14:textId="77777777" w:rsidR="002663EB" w:rsidRPr="0026688B" w:rsidRDefault="002663EB" w:rsidP="002663EB">
            <w:pPr>
              <w:rPr>
                <w:bCs/>
              </w:rPr>
            </w:pPr>
          </w:p>
          <w:p w14:paraId="6455620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3A9F1F7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Сomputer </w:t>
            </w:r>
            <w:r w:rsidRPr="0026688B">
              <w:rPr>
                <w:iCs/>
                <w:caps/>
              </w:rPr>
              <w:t>a</w:t>
            </w:r>
            <w:r w:rsidRPr="0026688B">
              <w:rPr>
                <w:iCs/>
              </w:rPr>
              <w:t xml:space="preserve">ided </w:t>
            </w:r>
            <w:r w:rsidRPr="0026688B">
              <w:rPr>
                <w:iCs/>
                <w:caps/>
              </w:rPr>
              <w:t>e</w:t>
            </w:r>
            <w:r w:rsidRPr="0026688B">
              <w:rPr>
                <w:iCs/>
              </w:rPr>
              <w:t xml:space="preserve">ngineering </w:t>
            </w:r>
          </w:p>
          <w:p w14:paraId="05868EB8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161DD9B3" w14:textId="77777777" w:rsidR="002663EB" w:rsidRPr="00B93783" w:rsidRDefault="002663EB" w:rsidP="002663EB">
            <w:r w:rsidRPr="00B93783">
              <w:t xml:space="preserve"> - автоматизированная подготовка производства или разработка, или автоматизированное конструирование, или моделирование</w:t>
            </w:r>
          </w:p>
        </w:tc>
        <w:tc>
          <w:tcPr>
            <w:tcW w:w="5235" w:type="dxa"/>
          </w:tcPr>
          <w:p w14:paraId="12356BFE" w14:textId="77777777" w:rsidR="002663EB" w:rsidRPr="00B93783" w:rsidRDefault="002663EB" w:rsidP="002663EB">
            <w:r w:rsidRPr="00B93783">
              <w:t>- ишлаб чи</w:t>
            </w:r>
            <w:r w:rsidR="00B93783">
              <w:t>қ</w:t>
            </w:r>
            <w:r w:rsidRPr="00B93783">
              <w:t>аришни автоматлаштирилган тарзда тайёрлаш ёки ишлаб чи</w:t>
            </w:r>
            <w:r w:rsidR="00B93783">
              <w:t>қ</w:t>
            </w:r>
            <w:r w:rsidRPr="00B93783">
              <w:t>иш ёхуд автоматлаштирилган конструкторлаш ёки моделлаш</w:t>
            </w:r>
          </w:p>
        </w:tc>
      </w:tr>
      <w:tr w:rsidR="002663EB" w:rsidRPr="00B93783" w14:paraId="435B71D6" w14:textId="77777777" w:rsidTr="0026688B">
        <w:trPr>
          <w:trHeight w:val="890"/>
        </w:trPr>
        <w:tc>
          <w:tcPr>
            <w:tcW w:w="2394" w:type="dxa"/>
            <w:vAlign w:val="bottom"/>
          </w:tcPr>
          <w:p w14:paraId="1509A21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CAE</w:t>
            </w:r>
          </w:p>
          <w:p w14:paraId="2D9CB9BB" w14:textId="77777777" w:rsidR="002663EB" w:rsidRPr="0026688B" w:rsidRDefault="002663EB" w:rsidP="002663EB">
            <w:pPr>
              <w:rPr>
                <w:bCs/>
              </w:rPr>
            </w:pPr>
          </w:p>
          <w:p w14:paraId="708DFF31" w14:textId="77777777" w:rsidR="002663EB" w:rsidRPr="0026688B" w:rsidRDefault="002663EB" w:rsidP="002663EB">
            <w:pPr>
              <w:rPr>
                <w:bCs/>
              </w:rPr>
            </w:pPr>
          </w:p>
          <w:p w14:paraId="1283E6D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693BE9F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Computer Assisted Engineering</w:t>
            </w:r>
            <w:r w:rsidRPr="0026688B">
              <w:rPr>
                <w:iCs/>
              </w:rPr>
              <w:t xml:space="preserve">   </w:t>
            </w:r>
          </w:p>
          <w:p w14:paraId="3A8BD8D0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shd w:val="clear" w:color="auto" w:fill="auto"/>
            <w:vAlign w:val="bottom"/>
          </w:tcPr>
          <w:p w14:paraId="220977DC" w14:textId="77777777" w:rsidR="002663EB" w:rsidRPr="00B93783" w:rsidRDefault="002663EB" w:rsidP="002663EB">
            <w:r w:rsidRPr="00B93783">
              <w:t xml:space="preserve"> - автоматизированная подготовка производства или разработка и автоматизированное конструирование, или моделирование</w:t>
            </w:r>
          </w:p>
        </w:tc>
        <w:tc>
          <w:tcPr>
            <w:tcW w:w="5235" w:type="dxa"/>
            <w:shd w:val="clear" w:color="auto" w:fill="auto"/>
          </w:tcPr>
          <w:p w14:paraId="6047F3A9" w14:textId="77777777" w:rsidR="002663EB" w:rsidRPr="00B93783" w:rsidRDefault="002663EB" w:rsidP="002663EB">
            <w:r w:rsidRPr="00B93783">
              <w:t>- ишлаб чи</w:t>
            </w:r>
            <w:r w:rsidR="00B93783">
              <w:t>қ</w:t>
            </w:r>
            <w:r w:rsidRPr="00B93783">
              <w:t>аришни автоматлаштирилган тарзда  тайёрлаш ёки ишлаб чи</w:t>
            </w:r>
            <w:r w:rsidR="00B93783">
              <w:t>қ</w:t>
            </w:r>
            <w:r w:rsidRPr="00B93783">
              <w:t>иш ва автоматлаштирилган тарзда конструкторлаш ёки моделлаш</w:t>
            </w:r>
          </w:p>
        </w:tc>
      </w:tr>
      <w:tr w:rsidR="002663EB" w:rsidRPr="00B93783" w14:paraId="1262438C" w14:textId="77777777" w:rsidTr="0026688B">
        <w:trPr>
          <w:trHeight w:val="441"/>
        </w:trPr>
        <w:tc>
          <w:tcPr>
            <w:tcW w:w="2394" w:type="dxa"/>
          </w:tcPr>
          <w:p w14:paraId="262AF79C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CA-F</w:t>
            </w:r>
          </w:p>
        </w:tc>
        <w:tc>
          <w:tcPr>
            <w:tcW w:w="2268" w:type="dxa"/>
            <w:shd w:val="clear" w:color="auto" w:fill="auto"/>
          </w:tcPr>
          <w:p w14:paraId="5969DF7B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Call Agent Function</w:t>
            </w:r>
          </w:p>
        </w:tc>
        <w:tc>
          <w:tcPr>
            <w:tcW w:w="4899" w:type="dxa"/>
            <w:shd w:val="clear" w:color="auto" w:fill="auto"/>
          </w:tcPr>
          <w:p w14:paraId="4DAF5A48" w14:textId="77777777" w:rsidR="002663EB" w:rsidRPr="00B93783" w:rsidRDefault="002663EB" w:rsidP="002663EB">
            <w:r w:rsidRPr="00B93783">
              <w:t>- функциональный объект СА (</w:t>
            </w:r>
            <w:r w:rsidRPr="0026688B">
              <w:rPr>
                <w:lang w:val="en-US"/>
              </w:rPr>
              <w:t>IPCC</w:t>
            </w:r>
            <w:r w:rsidRPr="00B93783">
              <w:t>)</w:t>
            </w:r>
          </w:p>
        </w:tc>
        <w:tc>
          <w:tcPr>
            <w:tcW w:w="5235" w:type="dxa"/>
            <w:shd w:val="clear" w:color="auto" w:fill="auto"/>
          </w:tcPr>
          <w:p w14:paraId="5B276BDF" w14:textId="77777777" w:rsidR="002663EB" w:rsidRPr="00B93783" w:rsidRDefault="002663EB" w:rsidP="002663EB">
            <w:r w:rsidRPr="00B93783">
              <w:t>(</w:t>
            </w:r>
            <w:r w:rsidRPr="0026688B">
              <w:rPr>
                <w:lang w:val="en-US"/>
              </w:rPr>
              <w:t>IPCC</w:t>
            </w:r>
            <w:r w:rsidRPr="00B93783">
              <w:t>)</w:t>
            </w:r>
            <w:r w:rsidRPr="0026688B">
              <w:rPr>
                <w:lang w:val="uz-Cyrl-UZ"/>
              </w:rPr>
              <w:t xml:space="preserve">нинг </w:t>
            </w:r>
            <w:r w:rsidRPr="00B93783">
              <w:t>СА</w:t>
            </w:r>
            <w:r w:rsidRPr="0026688B">
              <w:rPr>
                <w:lang w:val="uz-Cyrl-UZ"/>
              </w:rPr>
              <w:t xml:space="preserve"> функционал объекти</w:t>
            </w:r>
          </w:p>
        </w:tc>
      </w:tr>
      <w:tr w:rsidR="002663EB" w:rsidRPr="0026688B" w14:paraId="4DB2AB1F" w14:textId="77777777" w:rsidTr="0026688B">
        <w:trPr>
          <w:trHeight w:val="440"/>
        </w:trPr>
        <w:tc>
          <w:tcPr>
            <w:tcW w:w="2394" w:type="dxa"/>
          </w:tcPr>
          <w:p w14:paraId="5EC61D29" w14:textId="77777777" w:rsidR="002663EB" w:rsidRPr="00B93783" w:rsidRDefault="002663EB" w:rsidP="002663EB">
            <w:r w:rsidRPr="0026688B">
              <w:rPr>
                <w:lang w:val="en-US"/>
              </w:rPr>
              <w:t>CAG</w:t>
            </w:r>
          </w:p>
        </w:tc>
        <w:tc>
          <w:tcPr>
            <w:tcW w:w="2268" w:type="dxa"/>
            <w:shd w:val="clear" w:color="auto" w:fill="auto"/>
          </w:tcPr>
          <w:p w14:paraId="71599CC9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Core</w:t>
            </w:r>
            <w:r w:rsidRPr="00B93783">
              <w:t xml:space="preserve"> </w:t>
            </w:r>
            <w:r w:rsidRPr="0026688B">
              <w:rPr>
                <w:lang w:val="en-US"/>
              </w:rPr>
              <w:t>Access</w:t>
            </w:r>
            <w:r w:rsidRPr="00B93783">
              <w:t xml:space="preserve"> </w:t>
            </w:r>
            <w:r w:rsidRPr="0026688B">
              <w:rPr>
                <w:lang w:val="en-US"/>
              </w:rPr>
              <w:t>Gateway</w:t>
            </w:r>
          </w:p>
        </w:tc>
        <w:tc>
          <w:tcPr>
            <w:tcW w:w="4899" w:type="dxa"/>
            <w:shd w:val="clear" w:color="auto" w:fill="auto"/>
          </w:tcPr>
          <w:p w14:paraId="15E0C4A2" w14:textId="77777777" w:rsidR="002663EB" w:rsidRPr="00B93783" w:rsidRDefault="002663EB" w:rsidP="002663EB">
            <w:r w:rsidRPr="00B93783">
              <w:t xml:space="preserve">- шлюз доступа к транзитной </w:t>
            </w:r>
            <w:r w:rsidRPr="0026688B">
              <w:rPr>
                <w:lang w:val="en-US"/>
              </w:rPr>
              <w:t>IP</w:t>
            </w:r>
            <w:r w:rsidRPr="00B93783">
              <w:t>-сети</w:t>
            </w:r>
          </w:p>
        </w:tc>
        <w:tc>
          <w:tcPr>
            <w:tcW w:w="5235" w:type="dxa"/>
            <w:shd w:val="clear" w:color="auto" w:fill="auto"/>
          </w:tcPr>
          <w:p w14:paraId="6AE426D5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t>- т</w:t>
            </w:r>
            <w:r w:rsidRPr="0026688B">
              <w:rPr>
                <w:lang w:val="uz-Cyrl-UZ"/>
              </w:rPr>
              <w:t xml:space="preserve">ранзит </w:t>
            </w:r>
            <w:r w:rsidRPr="0026688B">
              <w:rPr>
                <w:lang w:val="en-US"/>
              </w:rPr>
              <w:t>IP</w:t>
            </w:r>
            <w:r w:rsidRPr="00B93783">
              <w:t>-</w:t>
            </w:r>
            <w:r w:rsidRPr="0026688B">
              <w:rPr>
                <w:lang w:val="uz-Cyrl-UZ"/>
              </w:rPr>
              <w:t>тармо</w:t>
            </w:r>
            <w:r w:rsidR="00B93783" w:rsidRPr="0026688B">
              <w:rPr>
                <w:lang w:val="uz-Cyrl-UZ"/>
              </w:rPr>
              <w:t>ққ</w:t>
            </w:r>
            <w:r w:rsidRPr="0026688B">
              <w:rPr>
                <w:lang w:val="uz-Cyrl-UZ"/>
              </w:rPr>
              <w:t xml:space="preserve">а </w:t>
            </w:r>
            <w:r w:rsidRPr="00B93783">
              <w:t xml:space="preserve">кириш </w:t>
            </w:r>
            <w:r w:rsidRPr="0026688B">
              <w:rPr>
                <w:lang w:val="uz-Cyrl-UZ"/>
              </w:rPr>
              <w:t>шлюз</w:t>
            </w:r>
            <w:r w:rsidRPr="0026688B">
              <w:rPr>
                <w:lang w:val="uz-Cyrl-UZ"/>
              </w:rPr>
              <w:lastRenderedPageBreak/>
              <w:t>и</w:t>
            </w:r>
          </w:p>
        </w:tc>
      </w:tr>
      <w:tr w:rsidR="002663EB" w:rsidRPr="00B93783" w14:paraId="67B963B9" w14:textId="77777777" w:rsidTr="0026688B">
        <w:tc>
          <w:tcPr>
            <w:tcW w:w="2394" w:type="dxa"/>
            <w:vAlign w:val="bottom"/>
          </w:tcPr>
          <w:p w14:paraId="5A5B93E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САI  </w:t>
            </w:r>
          </w:p>
          <w:p w14:paraId="06462EB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4D7AA02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computer-aided instruction  </w:t>
            </w:r>
          </w:p>
        </w:tc>
        <w:tc>
          <w:tcPr>
            <w:tcW w:w="4899" w:type="dxa"/>
            <w:vAlign w:val="bottom"/>
          </w:tcPr>
          <w:p w14:paraId="745F0687" w14:textId="77777777" w:rsidR="002663EB" w:rsidRPr="00B93783" w:rsidRDefault="002663EB" w:rsidP="002663EB">
            <w:r w:rsidRPr="00B93783">
              <w:t xml:space="preserve"> - программированное обучение </w:t>
            </w:r>
          </w:p>
          <w:p w14:paraId="7C8A6DBD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65A0DFDF" w14:textId="77777777" w:rsidR="002663EB" w:rsidRPr="00B93783" w:rsidRDefault="002663EB" w:rsidP="0026688B">
            <w:pPr>
              <w:jc w:val="both"/>
            </w:pPr>
            <w:r w:rsidRPr="00B93783">
              <w:t xml:space="preserve">- дастурлаштирилган </w:t>
            </w:r>
            <w:r w:rsidR="00B93783">
              <w:t>ўқ</w:t>
            </w:r>
            <w:r w:rsidRPr="00B93783">
              <w:t>итиш</w:t>
            </w:r>
          </w:p>
        </w:tc>
      </w:tr>
      <w:tr w:rsidR="002663EB" w:rsidRPr="00B93783" w14:paraId="3DB565FE" w14:textId="77777777" w:rsidTr="0026688B">
        <w:tc>
          <w:tcPr>
            <w:tcW w:w="2394" w:type="dxa"/>
            <w:vAlign w:val="bottom"/>
          </w:tcPr>
          <w:p w14:paraId="4E3397C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САI  </w:t>
            </w:r>
          </w:p>
          <w:p w14:paraId="2C51C85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8807E4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computer analog input  </w:t>
            </w:r>
          </w:p>
        </w:tc>
        <w:tc>
          <w:tcPr>
            <w:tcW w:w="4899" w:type="dxa"/>
            <w:vAlign w:val="bottom"/>
          </w:tcPr>
          <w:p w14:paraId="5479A2F1" w14:textId="77777777" w:rsidR="002663EB" w:rsidRPr="00B93783" w:rsidRDefault="002663EB" w:rsidP="002663EB">
            <w:r w:rsidRPr="00B93783">
              <w:t xml:space="preserve"> - аналоговый входной сигнал вычислительной машины  </w:t>
            </w:r>
          </w:p>
        </w:tc>
        <w:tc>
          <w:tcPr>
            <w:tcW w:w="5235" w:type="dxa"/>
          </w:tcPr>
          <w:p w14:paraId="596CCB05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>исоблаш машинасининг аналог кириш сигнали</w:t>
            </w:r>
          </w:p>
        </w:tc>
      </w:tr>
      <w:tr w:rsidR="002663EB" w:rsidRPr="00B93783" w14:paraId="29E3F168" w14:textId="77777777" w:rsidTr="0026688B">
        <w:tc>
          <w:tcPr>
            <w:tcW w:w="2394" w:type="dxa"/>
            <w:vAlign w:val="bottom"/>
          </w:tcPr>
          <w:p w14:paraId="73169FA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САI  </w:t>
            </w:r>
          </w:p>
          <w:p w14:paraId="45F8D151" w14:textId="77777777" w:rsidR="002663EB" w:rsidRPr="0026688B" w:rsidRDefault="002663EB" w:rsidP="002663EB">
            <w:pPr>
              <w:rPr>
                <w:bCs/>
              </w:rPr>
            </w:pPr>
          </w:p>
          <w:p w14:paraId="7582FB0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3CE5E768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colour accu-tance improve-ment</w:t>
            </w:r>
          </w:p>
        </w:tc>
        <w:tc>
          <w:tcPr>
            <w:tcW w:w="4899" w:type="dxa"/>
            <w:vAlign w:val="bottom"/>
          </w:tcPr>
          <w:p w14:paraId="5AEB57EC" w14:textId="77777777" w:rsidR="002663EB" w:rsidRPr="00B93783" w:rsidRDefault="002663EB" w:rsidP="002663EB">
            <w:r w:rsidRPr="0026688B">
              <w:rPr>
                <w:lang w:val="en-US"/>
              </w:rPr>
              <w:t xml:space="preserve">  </w:t>
            </w:r>
            <w:r w:rsidRPr="00B93783">
              <w:t>- схема для улучшения цветовой резкости</w:t>
            </w:r>
          </w:p>
          <w:p w14:paraId="1198DC18" w14:textId="77777777" w:rsidR="002663EB" w:rsidRPr="00B93783" w:rsidRDefault="002663EB" w:rsidP="002663EB"/>
        </w:tc>
        <w:tc>
          <w:tcPr>
            <w:tcW w:w="5235" w:type="dxa"/>
          </w:tcPr>
          <w:p w14:paraId="304032A7" w14:textId="77777777" w:rsidR="002663EB" w:rsidRPr="00B93783" w:rsidRDefault="002663EB" w:rsidP="002663EB">
            <w:r w:rsidRPr="00B93783">
              <w:t>- ранг кескинлигини яхшилаш схемаси</w:t>
            </w:r>
          </w:p>
        </w:tc>
      </w:tr>
      <w:tr w:rsidR="002663EB" w:rsidRPr="00B93783" w14:paraId="32F459E9" w14:textId="77777777" w:rsidTr="0026688B">
        <w:tc>
          <w:tcPr>
            <w:tcW w:w="2394" w:type="dxa"/>
            <w:vAlign w:val="bottom"/>
          </w:tcPr>
          <w:p w14:paraId="28B0FA3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CALP</w:t>
            </w:r>
          </w:p>
          <w:p w14:paraId="287C3593" w14:textId="77777777" w:rsidR="002663EB" w:rsidRPr="0026688B" w:rsidRDefault="002663EB" w:rsidP="002663EB">
            <w:pPr>
              <w:rPr>
                <w:bCs/>
              </w:rPr>
            </w:pPr>
          </w:p>
          <w:p w14:paraId="40200C3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28815C38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computer  analyzed linear  phase filter</w:t>
            </w:r>
          </w:p>
        </w:tc>
        <w:tc>
          <w:tcPr>
            <w:tcW w:w="4899" w:type="dxa"/>
            <w:vAlign w:val="bottom"/>
          </w:tcPr>
          <w:p w14:paraId="05BB99B4" w14:textId="77777777" w:rsidR="002663EB" w:rsidRPr="00B93783" w:rsidRDefault="002663EB" w:rsidP="002663EB">
            <w:r w:rsidRPr="0026688B">
              <w:rPr>
                <w:lang w:val="en-US"/>
              </w:rPr>
              <w:t xml:space="preserve"> </w:t>
            </w:r>
            <w:r w:rsidRPr="00B93783">
              <w:t>- компьютерный фильтр, анализирующий линейную фазу</w:t>
            </w:r>
          </w:p>
          <w:p w14:paraId="09043B34" w14:textId="77777777" w:rsidR="002663EB" w:rsidRPr="00B93783" w:rsidRDefault="002663EB" w:rsidP="002663EB"/>
        </w:tc>
        <w:tc>
          <w:tcPr>
            <w:tcW w:w="5235" w:type="dxa"/>
          </w:tcPr>
          <w:p w14:paraId="025FDED6" w14:textId="77777777" w:rsidR="002663EB" w:rsidRPr="00B93783" w:rsidRDefault="002663EB" w:rsidP="002663EB">
            <w:r w:rsidRPr="00B93783">
              <w:t>- чизи</w:t>
            </w:r>
            <w:r w:rsidR="00B93783">
              <w:t>қ</w:t>
            </w:r>
            <w:r w:rsidRPr="00B93783">
              <w:t>ли фазани та</w:t>
            </w:r>
            <w:r w:rsidR="00B93783">
              <w:t>ҳ</w:t>
            </w:r>
            <w:r w:rsidRPr="00B93783">
              <w:t xml:space="preserve">лил </w:t>
            </w:r>
            <w:r w:rsidR="00B93783">
              <w:t>қ</w:t>
            </w:r>
            <w:r w:rsidRPr="00B93783">
              <w:t>илувчи компьютер фильтри</w:t>
            </w:r>
          </w:p>
        </w:tc>
      </w:tr>
      <w:tr w:rsidR="002663EB" w:rsidRPr="00B93783" w14:paraId="60C086C3" w14:textId="77777777" w:rsidTr="0026688B">
        <w:tc>
          <w:tcPr>
            <w:tcW w:w="2394" w:type="dxa"/>
            <w:vAlign w:val="bottom"/>
          </w:tcPr>
          <w:p w14:paraId="632A12E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САМ </w:t>
            </w:r>
          </w:p>
          <w:p w14:paraId="60239E1A" w14:textId="77777777" w:rsidR="002663EB" w:rsidRPr="0026688B" w:rsidRDefault="002663EB" w:rsidP="002663EB">
            <w:pPr>
              <w:rPr>
                <w:bCs/>
              </w:rPr>
            </w:pPr>
          </w:p>
          <w:p w14:paraId="51752D2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1752059D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caps/>
              </w:rPr>
              <w:t>c</w:t>
            </w:r>
            <w:r w:rsidRPr="0026688B">
              <w:rPr>
                <w:iCs/>
              </w:rPr>
              <w:t>ontent-</w:t>
            </w:r>
            <w:r w:rsidRPr="0026688B">
              <w:rPr>
                <w:iCs/>
                <w:caps/>
              </w:rPr>
              <w:t>a</w:t>
            </w:r>
            <w:r w:rsidRPr="0026688B">
              <w:rPr>
                <w:iCs/>
              </w:rPr>
              <w:t xml:space="preserve">ddressable </w:t>
            </w:r>
            <w:r w:rsidRPr="0026688B">
              <w:rPr>
                <w:iCs/>
                <w:lang w:val="en-US"/>
              </w:rPr>
              <w:t>Memory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99" w:type="dxa"/>
            <w:vAlign w:val="bottom"/>
          </w:tcPr>
          <w:p w14:paraId="40AE26B6" w14:textId="77777777" w:rsidR="002663EB" w:rsidRPr="00B93783" w:rsidRDefault="002663EB" w:rsidP="002663EB">
            <w:r w:rsidRPr="00B93783">
              <w:t xml:space="preserve">- ассоциативная память, ассоциативное запоминающее устройство  </w:t>
            </w:r>
          </w:p>
          <w:p w14:paraId="740FE350" w14:textId="77777777" w:rsidR="002663EB" w:rsidRPr="00B93783" w:rsidRDefault="002663EB" w:rsidP="002663EB"/>
        </w:tc>
        <w:tc>
          <w:tcPr>
            <w:tcW w:w="5235" w:type="dxa"/>
          </w:tcPr>
          <w:p w14:paraId="2090740B" w14:textId="77777777" w:rsidR="002663EB" w:rsidRPr="00B93783" w:rsidRDefault="002663EB" w:rsidP="002663EB">
            <w:r w:rsidRPr="00B93783">
              <w:t xml:space="preserve">- ассоциатив хотира, ассоциатив хотирловчи </w:t>
            </w:r>
            <w:r w:rsidR="00B93783">
              <w:t>қ</w:t>
            </w:r>
            <w:r w:rsidRPr="00B93783">
              <w:t>урилма</w:t>
            </w:r>
          </w:p>
        </w:tc>
      </w:tr>
      <w:tr w:rsidR="002663EB" w:rsidRPr="00B93783" w14:paraId="44081474" w14:textId="77777777" w:rsidTr="0026688B">
        <w:tc>
          <w:tcPr>
            <w:tcW w:w="2394" w:type="dxa"/>
            <w:vAlign w:val="bottom"/>
          </w:tcPr>
          <w:p w14:paraId="54FECC9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САМ </w:t>
            </w:r>
          </w:p>
          <w:p w14:paraId="4DFBB052" w14:textId="77777777" w:rsidR="002663EB" w:rsidRPr="0026688B" w:rsidRDefault="002663EB" w:rsidP="002663EB">
            <w:pPr>
              <w:rPr>
                <w:bCs/>
              </w:rPr>
            </w:pPr>
          </w:p>
          <w:p w14:paraId="4BA8101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097EBF3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central address memory   </w:t>
            </w:r>
          </w:p>
          <w:p w14:paraId="5E7B626C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3E7BAC37" w14:textId="77777777" w:rsidR="002663EB" w:rsidRPr="00B93783" w:rsidRDefault="002663EB" w:rsidP="002663EB">
            <w:r w:rsidRPr="00B93783">
              <w:t xml:space="preserve">- центральная адресная память, центральное адресное запоминающее устройство  </w:t>
            </w:r>
          </w:p>
        </w:tc>
        <w:tc>
          <w:tcPr>
            <w:tcW w:w="5235" w:type="dxa"/>
          </w:tcPr>
          <w:p w14:paraId="298A91CC" w14:textId="77777777" w:rsidR="002663EB" w:rsidRPr="00B93783" w:rsidRDefault="002663EB" w:rsidP="0026688B">
            <w:pPr>
              <w:jc w:val="both"/>
            </w:pPr>
            <w:r w:rsidRPr="00B93783">
              <w:t xml:space="preserve">- марказий адресли хотира, марказий адресли хотирловчи </w:t>
            </w:r>
            <w:r w:rsidR="00B93783">
              <w:t>қ</w:t>
            </w:r>
            <w:r w:rsidRPr="00B93783">
              <w:t>урилма</w:t>
            </w:r>
          </w:p>
        </w:tc>
      </w:tr>
      <w:tr w:rsidR="002663EB" w:rsidRPr="00B93783" w14:paraId="1F5648B2" w14:textId="77777777" w:rsidTr="0026688B">
        <w:tc>
          <w:tcPr>
            <w:tcW w:w="2394" w:type="dxa"/>
            <w:vAlign w:val="bottom"/>
          </w:tcPr>
          <w:p w14:paraId="05057BB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САМ </w:t>
            </w:r>
          </w:p>
          <w:p w14:paraId="3E67B93A" w14:textId="77777777" w:rsidR="002663EB" w:rsidRPr="0026688B" w:rsidRDefault="002663EB" w:rsidP="002663EB">
            <w:pPr>
              <w:rPr>
                <w:bCs/>
              </w:rPr>
            </w:pPr>
          </w:p>
          <w:p w14:paraId="2C39C42F" w14:textId="77777777" w:rsidR="002663EB" w:rsidRPr="0026688B" w:rsidRDefault="002663EB" w:rsidP="002663EB">
            <w:pPr>
              <w:rPr>
                <w:bCs/>
              </w:rPr>
            </w:pPr>
          </w:p>
          <w:p w14:paraId="3F27F7F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B5FD39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caps/>
              </w:rPr>
              <w:t>c</w:t>
            </w:r>
            <w:r w:rsidRPr="0026688B">
              <w:rPr>
                <w:iCs/>
              </w:rPr>
              <w:t>omputer-</w:t>
            </w:r>
            <w:r w:rsidRPr="0026688B">
              <w:rPr>
                <w:iCs/>
                <w:caps/>
              </w:rPr>
              <w:t>a</w:t>
            </w:r>
            <w:r w:rsidRPr="0026688B">
              <w:rPr>
                <w:iCs/>
              </w:rPr>
              <w:t xml:space="preserve">ided </w:t>
            </w:r>
            <w:r w:rsidRPr="0026688B">
              <w:rPr>
                <w:iCs/>
                <w:caps/>
              </w:rPr>
              <w:t>m</w:t>
            </w:r>
            <w:r w:rsidRPr="0026688B">
              <w:rPr>
                <w:iCs/>
              </w:rPr>
              <w:t xml:space="preserve">anagement </w:t>
            </w:r>
          </w:p>
          <w:p w14:paraId="2644DEB6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3B20AF07" w14:textId="77777777" w:rsidR="002663EB" w:rsidRPr="00B93783" w:rsidRDefault="002663EB" w:rsidP="002663EB">
            <w:r w:rsidRPr="00B93783">
              <w:t xml:space="preserve"> - автоматизированное административное управление или система автоматизированного административного управления</w:t>
            </w:r>
          </w:p>
        </w:tc>
        <w:tc>
          <w:tcPr>
            <w:tcW w:w="5235" w:type="dxa"/>
          </w:tcPr>
          <w:p w14:paraId="6FE7813F" w14:textId="77777777" w:rsidR="002663EB" w:rsidRPr="00B93783" w:rsidRDefault="002663EB" w:rsidP="002663EB">
            <w:r w:rsidRPr="00B93783">
              <w:t>- автоматлаштирилган маъмурий бош</w:t>
            </w:r>
            <w:r w:rsidR="00B93783">
              <w:t>қ</w:t>
            </w:r>
            <w:r w:rsidRPr="00B93783">
              <w:t>арув ёки автоматлаштирилган маъмурий бош</w:t>
            </w:r>
            <w:r w:rsidR="00B93783">
              <w:t>қ</w:t>
            </w:r>
            <w:r w:rsidRPr="00B93783">
              <w:t>арув тизими</w:t>
            </w:r>
          </w:p>
        </w:tc>
      </w:tr>
      <w:tr w:rsidR="002663EB" w:rsidRPr="00B93783" w14:paraId="2749CBFC" w14:textId="77777777" w:rsidTr="0026688B">
        <w:tc>
          <w:tcPr>
            <w:tcW w:w="2394" w:type="dxa"/>
            <w:vAlign w:val="bottom"/>
          </w:tcPr>
          <w:p w14:paraId="4C2FA36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САМ </w:t>
            </w:r>
          </w:p>
          <w:p w14:paraId="5A9CEFAD" w14:textId="77777777" w:rsidR="002663EB" w:rsidRPr="0026688B" w:rsidRDefault="002663EB" w:rsidP="002663EB">
            <w:pPr>
              <w:rPr>
                <w:bCs/>
              </w:rPr>
            </w:pPr>
          </w:p>
          <w:p w14:paraId="51A3955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0BA50E1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Computer-Aided</w:t>
            </w:r>
            <w:r w:rsidRPr="0026688B">
              <w:rPr>
                <w:iCs/>
                <w:lang w:val="en-US"/>
              </w:rPr>
              <w:t>/Assisted</w:t>
            </w:r>
            <w:r w:rsidRPr="0026688B">
              <w:rPr>
                <w:iCs/>
              </w:rPr>
              <w:t xml:space="preserve"> Manufacturing </w:t>
            </w:r>
          </w:p>
        </w:tc>
        <w:tc>
          <w:tcPr>
            <w:tcW w:w="4899" w:type="dxa"/>
            <w:vAlign w:val="bottom"/>
          </w:tcPr>
          <w:p w14:paraId="561B2A67" w14:textId="77777777" w:rsidR="002663EB" w:rsidRPr="00B93783" w:rsidRDefault="002663EB" w:rsidP="002663EB">
            <w:r w:rsidRPr="00B93783">
              <w:t xml:space="preserve">- автоматизированное производство или система автоматизированного производства </w:t>
            </w:r>
          </w:p>
        </w:tc>
        <w:tc>
          <w:tcPr>
            <w:tcW w:w="5235" w:type="dxa"/>
          </w:tcPr>
          <w:p w14:paraId="6B369046" w14:textId="77777777" w:rsidR="002663EB" w:rsidRPr="00B93783" w:rsidRDefault="002663EB" w:rsidP="002663EB">
            <w:r w:rsidRPr="00B93783">
              <w:t>- автоматлаштирилган ишлаб чи</w:t>
            </w:r>
            <w:r w:rsidR="00B93783">
              <w:t>қ</w:t>
            </w:r>
            <w:r w:rsidRPr="00B93783">
              <w:t>ариш ёки автоматлаштирилган ишлаб чи</w:t>
            </w:r>
            <w:r w:rsidR="00B93783">
              <w:t>қ</w:t>
            </w:r>
            <w:r w:rsidRPr="00B93783">
              <w:t>ариш тизими</w:t>
            </w:r>
          </w:p>
        </w:tc>
      </w:tr>
      <w:tr w:rsidR="002663EB" w:rsidRPr="00B93783" w14:paraId="3DF45515" w14:textId="77777777" w:rsidTr="0026688B">
        <w:tc>
          <w:tcPr>
            <w:tcW w:w="2394" w:type="dxa"/>
            <w:vAlign w:val="bottom"/>
          </w:tcPr>
          <w:p w14:paraId="5523547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САМ </w:t>
            </w:r>
          </w:p>
          <w:p w14:paraId="476B6158" w14:textId="77777777" w:rsidR="002663EB" w:rsidRPr="0026688B" w:rsidRDefault="002663EB" w:rsidP="002663EB">
            <w:pPr>
              <w:rPr>
                <w:bCs/>
              </w:rPr>
            </w:pPr>
          </w:p>
          <w:p w14:paraId="7D82553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0C0B2C0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Controlled Attachment Module  </w:t>
            </w:r>
          </w:p>
        </w:tc>
        <w:tc>
          <w:tcPr>
            <w:tcW w:w="4899" w:type="dxa"/>
            <w:vAlign w:val="bottom"/>
          </w:tcPr>
          <w:p w14:paraId="23A5638F" w14:textId="77777777" w:rsidR="002663EB" w:rsidRPr="00B93783" w:rsidRDefault="002663EB" w:rsidP="002663EB">
            <w:r w:rsidRPr="00B93783">
              <w:t xml:space="preserve"> - управляемый модуль подключения к среде   </w:t>
            </w:r>
          </w:p>
          <w:p w14:paraId="1AE93C51" w14:textId="77777777" w:rsidR="002663EB" w:rsidRPr="00B93783" w:rsidRDefault="002663EB" w:rsidP="002663EB"/>
        </w:tc>
        <w:tc>
          <w:tcPr>
            <w:tcW w:w="5235" w:type="dxa"/>
          </w:tcPr>
          <w:p w14:paraId="00BBC154" w14:textId="77777777" w:rsidR="002663EB" w:rsidRPr="00B93783" w:rsidRDefault="002663EB" w:rsidP="002663EB">
            <w:r w:rsidRPr="00B93783">
              <w:t>- му</w:t>
            </w:r>
            <w:r w:rsidR="00B93783">
              <w:t>ҳ</w:t>
            </w:r>
            <w:r w:rsidRPr="00B93783">
              <w:t>итга уланишнинг бош</w:t>
            </w:r>
            <w:r w:rsidR="00B93783">
              <w:t>қ</w:t>
            </w:r>
            <w:r w:rsidRPr="00B93783">
              <w:t>ариладиган модули</w:t>
            </w:r>
          </w:p>
        </w:tc>
      </w:tr>
      <w:tr w:rsidR="002663EB" w:rsidRPr="00B93783" w14:paraId="7CA0281D" w14:textId="77777777" w:rsidTr="0026688B">
        <w:tc>
          <w:tcPr>
            <w:tcW w:w="2394" w:type="dxa"/>
            <w:vAlign w:val="bottom"/>
          </w:tcPr>
          <w:p w14:paraId="6170EED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САМА </w:t>
            </w:r>
          </w:p>
          <w:p w14:paraId="44881FE6" w14:textId="77777777" w:rsidR="002663EB" w:rsidRPr="0026688B" w:rsidRDefault="002663EB" w:rsidP="002663EB">
            <w:pPr>
              <w:rPr>
                <w:bCs/>
              </w:rPr>
            </w:pPr>
          </w:p>
          <w:p w14:paraId="353C9A5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0F8CE2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Central Auto Message Accounting</w:t>
            </w:r>
          </w:p>
        </w:tc>
        <w:tc>
          <w:tcPr>
            <w:tcW w:w="4899" w:type="dxa"/>
            <w:vAlign w:val="bottom"/>
          </w:tcPr>
          <w:p w14:paraId="14094E8A" w14:textId="77777777" w:rsidR="002663EB" w:rsidRPr="00B93783" w:rsidRDefault="002663EB" w:rsidP="002663EB">
            <w:r w:rsidRPr="00B93783">
              <w:t xml:space="preserve">- Центр автоматизированного учета сообщений </w:t>
            </w:r>
          </w:p>
          <w:p w14:paraId="4416C997" w14:textId="77777777" w:rsidR="002663EB" w:rsidRPr="00B93783" w:rsidRDefault="002663EB" w:rsidP="002663EB"/>
        </w:tc>
        <w:tc>
          <w:tcPr>
            <w:tcW w:w="5235" w:type="dxa"/>
          </w:tcPr>
          <w:p w14:paraId="39408E4E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х</w:t>
            </w:r>
            <w:r w:rsidRPr="00B93783">
              <w:t xml:space="preserve">абарларни автоматлаштирилган </w:t>
            </w:r>
            <w:r w:rsidR="00B93783">
              <w:t>ҳ</w:t>
            </w:r>
            <w:r w:rsidRPr="00B93783">
              <w:t>исо</w:t>
            </w:r>
            <w:r w:rsidRPr="00B93783">
              <w:lastRenderedPageBreak/>
              <w:t>бга о</w:t>
            </w:r>
            <w:r w:rsidRPr="00B93783">
              <w:lastRenderedPageBreak/>
              <w:t>лиш марка</w:t>
            </w:r>
            <w:r w:rsidRPr="00B93783">
              <w:lastRenderedPageBreak/>
              <w:t>зи</w:t>
            </w:r>
          </w:p>
        </w:tc>
      </w:tr>
      <w:tr w:rsidR="002663EB" w:rsidRPr="00B93783" w14:paraId="0DE6F2DC" w14:textId="77777777" w:rsidTr="0026688B">
        <w:trPr>
          <w:trHeight w:val="593"/>
        </w:trPr>
        <w:tc>
          <w:tcPr>
            <w:tcW w:w="2394" w:type="dxa"/>
            <w:vAlign w:val="bottom"/>
          </w:tcPr>
          <w:p w14:paraId="272FE25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</w:t>
            </w:r>
            <w:r w:rsidRPr="0026688B">
              <w:rPr>
                <w:bCs/>
              </w:rPr>
              <w:lastRenderedPageBreak/>
              <w:t xml:space="preserve">АМАС </w:t>
            </w:r>
          </w:p>
          <w:p w14:paraId="7309E19D" w14:textId="77777777" w:rsidR="002663EB" w:rsidRPr="0026688B" w:rsidRDefault="002663EB" w:rsidP="002663EB">
            <w:pPr>
              <w:rPr>
                <w:bCs/>
              </w:rPr>
            </w:pPr>
          </w:p>
          <w:p w14:paraId="5D2139F9" w14:textId="77777777" w:rsidR="002663EB" w:rsidRPr="0026688B" w:rsidRDefault="002663EB" w:rsidP="002663EB">
            <w:pPr>
              <w:rPr>
                <w:bCs/>
              </w:rPr>
            </w:pPr>
          </w:p>
          <w:p w14:paraId="5EB9DBB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1B2E3E7E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computer-aided measurement and control  </w:t>
            </w:r>
          </w:p>
        </w:tc>
        <w:tc>
          <w:tcPr>
            <w:tcW w:w="4899" w:type="dxa"/>
            <w:shd w:val="clear" w:color="auto" w:fill="auto"/>
            <w:vAlign w:val="bottom"/>
          </w:tcPr>
          <w:p w14:paraId="582020CB" w14:textId="77777777" w:rsidR="002663EB" w:rsidRPr="00B93783" w:rsidRDefault="002663EB" w:rsidP="002663EB">
            <w:r w:rsidRPr="00B93783">
              <w:t>- авто</w:t>
            </w:r>
            <w:r w:rsidRPr="00B93783">
              <w:lastRenderedPageBreak/>
              <w:t xml:space="preserve">матизированное измерение и управление или система автоматического измерения и управления  </w:t>
            </w:r>
          </w:p>
          <w:p w14:paraId="6396EE5A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  <w:shd w:val="clear" w:color="auto" w:fill="auto"/>
          </w:tcPr>
          <w:p w14:paraId="3042CE09" w14:textId="77777777" w:rsidR="002663EB" w:rsidRPr="00B93783" w:rsidRDefault="002663EB" w:rsidP="002663EB">
            <w:r w:rsidRPr="00B93783">
              <w:t>- авто</w:t>
            </w:r>
            <w:r w:rsidRPr="00B93783">
              <w:lastRenderedPageBreak/>
              <w:t xml:space="preserve">матик </w:t>
            </w:r>
            <w:r w:rsidR="00B93783">
              <w:t>ў</w:t>
            </w:r>
            <w:r w:rsidRPr="00B93783">
              <w:t>лчаш ва бош</w:t>
            </w:r>
            <w:r w:rsidR="00B93783">
              <w:t>қ</w:t>
            </w:r>
            <w:r w:rsidRPr="00B93783">
              <w:t xml:space="preserve">ариш ёки автоматик </w:t>
            </w:r>
            <w:r w:rsidR="00B93783">
              <w:t>ў</w:t>
            </w:r>
            <w:r w:rsidRPr="00B93783">
              <w:t>лчаш ва бош</w:t>
            </w:r>
            <w:r w:rsidR="00B93783">
              <w:t>қ</w:t>
            </w:r>
            <w:r w:rsidRPr="00B93783">
              <w:t>ариш тизими</w:t>
            </w:r>
          </w:p>
        </w:tc>
      </w:tr>
      <w:tr w:rsidR="002663EB" w:rsidRPr="0026688B" w14:paraId="355454B7" w14:textId="77777777" w:rsidTr="0026688B">
        <w:trPr>
          <w:trHeight w:val="593"/>
        </w:trPr>
        <w:tc>
          <w:tcPr>
            <w:tcW w:w="2394" w:type="dxa"/>
          </w:tcPr>
          <w:p w14:paraId="6FFF8F40" w14:textId="77777777" w:rsidR="002663EB" w:rsidRPr="00B93783" w:rsidRDefault="002663EB" w:rsidP="002663EB">
            <w:r w:rsidRPr="0026688B">
              <w:rPr>
                <w:lang w:val="en-US"/>
              </w:rPr>
              <w:t>CAMEL</w:t>
            </w:r>
          </w:p>
        </w:tc>
        <w:tc>
          <w:tcPr>
            <w:tcW w:w="2268" w:type="dxa"/>
            <w:shd w:val="clear" w:color="auto" w:fill="auto"/>
          </w:tcPr>
          <w:p w14:paraId="3A278655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Customized Application for </w:t>
            </w:r>
            <w:smartTag w:uri="urn:schemas-microsoft-com:office:smarttags" w:element="place">
              <w:r w:rsidRPr="0026688B">
                <w:rPr>
                  <w:lang w:val="en-US"/>
                </w:rPr>
                <w:t>Mobile</w:t>
              </w:r>
            </w:smartTag>
            <w:r w:rsidRPr="0026688B">
              <w:rPr>
                <w:lang w:val="en-US"/>
              </w:rPr>
              <w:t xml:space="preserve"> Net</w:t>
            </w:r>
            <w:r w:rsidRPr="0026688B">
              <w:rPr>
                <w:lang w:val="en-US"/>
              </w:rPr>
              <w:lastRenderedPageBreak/>
              <w:t>work Enhanced Logic (GSM)</w:t>
            </w:r>
          </w:p>
        </w:tc>
        <w:tc>
          <w:tcPr>
            <w:tcW w:w="4899" w:type="dxa"/>
            <w:shd w:val="clear" w:color="auto" w:fill="auto"/>
          </w:tcPr>
          <w:p w14:paraId="19593CEE" w14:textId="77777777" w:rsidR="002663EB" w:rsidRPr="00B93783" w:rsidRDefault="002663EB" w:rsidP="002663EB">
            <w:r w:rsidRPr="00B93783">
              <w:t>- настраиваемое программное пр</w:t>
            </w:r>
            <w:r w:rsidRPr="00B93783">
              <w:lastRenderedPageBreak/>
              <w:t>и</w:t>
            </w:r>
            <w:r w:rsidRPr="00B93783">
              <w:lastRenderedPageBreak/>
              <w:t xml:space="preserve">ложение для предоставления интеллектуальных услуг в сетях мобильной связи стандарта </w:t>
            </w:r>
            <w:r w:rsidRPr="0026688B">
              <w:rPr>
                <w:lang w:val="en-US"/>
              </w:rPr>
              <w:t>GSM</w:t>
            </w:r>
          </w:p>
        </w:tc>
        <w:tc>
          <w:tcPr>
            <w:tcW w:w="5235" w:type="dxa"/>
            <w:shd w:val="clear" w:color="auto" w:fill="auto"/>
          </w:tcPr>
          <w:p w14:paraId="0F8325F8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en-US"/>
              </w:rPr>
              <w:t>GSM</w:t>
            </w:r>
            <w:r w:rsidRPr="0026688B">
              <w:rPr>
                <w:lang w:val="uz-Cyrl-UZ"/>
              </w:rPr>
              <w:t xml:space="preserve"> стандартининг мобил алоқа тармо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 xml:space="preserve">ларида интеллектуал хизматларни тақдим этиш учун мосланадиган дастурий илова </w:t>
            </w:r>
          </w:p>
        </w:tc>
      </w:tr>
      <w:tr w:rsidR="002663EB" w:rsidRPr="00B93783" w14:paraId="199D190B" w14:textId="77777777" w:rsidTr="0026688B">
        <w:tc>
          <w:tcPr>
            <w:tcW w:w="2394" w:type="dxa"/>
            <w:vAlign w:val="bottom"/>
          </w:tcPr>
          <w:p w14:paraId="7F42BE1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CAMP</w:t>
            </w:r>
          </w:p>
          <w:p w14:paraId="3E83F28B" w14:textId="77777777" w:rsidR="002663EB" w:rsidRPr="0026688B" w:rsidRDefault="002663EB" w:rsidP="002663EB">
            <w:pPr>
              <w:rPr>
                <w:bCs/>
              </w:rPr>
            </w:pPr>
          </w:p>
          <w:p w14:paraId="66FC8527" w14:textId="77777777" w:rsidR="002663EB" w:rsidRPr="0026688B" w:rsidRDefault="002663EB" w:rsidP="002663EB">
            <w:pPr>
              <w:rPr>
                <w:bCs/>
              </w:rPr>
            </w:pPr>
          </w:p>
          <w:p w14:paraId="008D0E0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3E5FC263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Corporate Association of Microcomputer Professionals  </w:t>
            </w:r>
          </w:p>
        </w:tc>
        <w:tc>
          <w:tcPr>
            <w:tcW w:w="4899" w:type="dxa"/>
            <w:vAlign w:val="bottom"/>
          </w:tcPr>
          <w:p w14:paraId="7AB1315F" w14:textId="77777777" w:rsidR="002663EB" w:rsidRPr="00B93783" w:rsidRDefault="002663EB" w:rsidP="002663EB">
            <w:r w:rsidRPr="00B93783">
              <w:t xml:space="preserve">- Корпоративная ассоциация профессионалов по микрокомпьютерам    </w:t>
            </w:r>
          </w:p>
          <w:p w14:paraId="7ABFF3E8" w14:textId="77777777" w:rsidR="002663EB" w:rsidRPr="00B93783" w:rsidRDefault="002663EB" w:rsidP="002663EB"/>
          <w:p w14:paraId="30FD08CA" w14:textId="77777777" w:rsidR="002663EB" w:rsidRPr="00B93783" w:rsidRDefault="002663EB" w:rsidP="002663EB"/>
        </w:tc>
        <w:tc>
          <w:tcPr>
            <w:tcW w:w="5235" w:type="dxa"/>
          </w:tcPr>
          <w:p w14:paraId="7646EA72" w14:textId="77777777" w:rsidR="002663EB" w:rsidRPr="00B93783" w:rsidRDefault="002663EB" w:rsidP="002663EB">
            <w:r w:rsidRPr="00B93783">
              <w:t>- микрокомпьютерлар б</w:t>
            </w:r>
            <w:r w:rsidR="00B93783">
              <w:t>ў</w:t>
            </w:r>
            <w:r w:rsidRPr="00B93783">
              <w:t>йича профессионалларнинг корпоратив ассоциацияси</w:t>
            </w:r>
          </w:p>
        </w:tc>
      </w:tr>
      <w:tr w:rsidR="002663EB" w:rsidRPr="00B93783" w14:paraId="095F803E" w14:textId="77777777" w:rsidTr="0026688B">
        <w:tc>
          <w:tcPr>
            <w:tcW w:w="2394" w:type="dxa"/>
            <w:vAlign w:val="bottom"/>
          </w:tcPr>
          <w:p w14:paraId="3AD677C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САN</w:t>
            </w:r>
          </w:p>
        </w:tc>
        <w:tc>
          <w:tcPr>
            <w:tcW w:w="2268" w:type="dxa"/>
            <w:vAlign w:val="bottom"/>
          </w:tcPr>
          <w:p w14:paraId="50BD599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cancel  </w:t>
            </w:r>
          </w:p>
        </w:tc>
        <w:tc>
          <w:tcPr>
            <w:tcW w:w="4899" w:type="dxa"/>
            <w:vAlign w:val="bottom"/>
          </w:tcPr>
          <w:p w14:paraId="0B22E953" w14:textId="77777777" w:rsidR="002663EB" w:rsidRPr="00B93783" w:rsidRDefault="002663EB" w:rsidP="002663EB">
            <w:r w:rsidRPr="00B93783">
              <w:t xml:space="preserve">- символ отмены  </w:t>
            </w:r>
          </w:p>
        </w:tc>
        <w:tc>
          <w:tcPr>
            <w:tcW w:w="5235" w:type="dxa"/>
          </w:tcPr>
          <w:p w14:paraId="555DC51B" w14:textId="77777777" w:rsidR="002663EB" w:rsidRPr="00B93783" w:rsidRDefault="002663EB" w:rsidP="002663EB">
            <w:r w:rsidRPr="00B93783">
              <w:t xml:space="preserve">- бекор </w:t>
            </w:r>
            <w:r w:rsidR="00B93783">
              <w:t>қ</w:t>
            </w:r>
            <w:r w:rsidRPr="00B93783">
              <w:t>илиш символи</w:t>
            </w:r>
          </w:p>
        </w:tc>
      </w:tr>
      <w:tr w:rsidR="002663EB" w:rsidRPr="00B93783" w14:paraId="0538992F" w14:textId="77777777" w:rsidTr="0026688B">
        <w:tc>
          <w:tcPr>
            <w:tcW w:w="2394" w:type="dxa"/>
            <w:vAlign w:val="bottom"/>
          </w:tcPr>
          <w:p w14:paraId="2FC77F6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САN</w:t>
            </w:r>
          </w:p>
          <w:p w14:paraId="1370353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2B656C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customer access network  </w:t>
            </w:r>
          </w:p>
        </w:tc>
        <w:tc>
          <w:tcPr>
            <w:tcW w:w="4899" w:type="dxa"/>
            <w:vAlign w:val="bottom"/>
          </w:tcPr>
          <w:p w14:paraId="382CA574" w14:textId="77777777" w:rsidR="002663EB" w:rsidRPr="00B93783" w:rsidRDefault="002663EB" w:rsidP="002663EB">
            <w:r w:rsidRPr="00B93783">
              <w:t>- сеть абонентского доступа</w:t>
            </w:r>
          </w:p>
          <w:p w14:paraId="23D428B6" w14:textId="77777777" w:rsidR="002663EB" w:rsidRPr="00B93783" w:rsidRDefault="002663EB" w:rsidP="002663EB"/>
        </w:tc>
        <w:tc>
          <w:tcPr>
            <w:tcW w:w="5235" w:type="dxa"/>
          </w:tcPr>
          <w:p w14:paraId="1D2A923B" w14:textId="77777777" w:rsidR="002663EB" w:rsidRPr="00B93783" w:rsidRDefault="002663EB" w:rsidP="002663EB">
            <w:r w:rsidRPr="00B93783">
              <w:t>- абонентнинг кира олиш тармо</w:t>
            </w:r>
            <w:r w:rsidR="00B93783">
              <w:t>ғ</w:t>
            </w:r>
            <w:r w:rsidRPr="00B93783">
              <w:t>и</w:t>
            </w:r>
          </w:p>
        </w:tc>
      </w:tr>
      <w:tr w:rsidR="002663EB" w:rsidRPr="00B93783" w14:paraId="5CF52D6F" w14:textId="77777777" w:rsidTr="0026688B">
        <w:trPr>
          <w:trHeight w:val="593"/>
        </w:trPr>
        <w:tc>
          <w:tcPr>
            <w:tcW w:w="2394" w:type="dxa"/>
            <w:vAlign w:val="bottom"/>
          </w:tcPr>
          <w:p w14:paraId="675958F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САОS</w:t>
            </w:r>
          </w:p>
          <w:p w14:paraId="69B61095" w14:textId="77777777" w:rsidR="002663EB" w:rsidRPr="0026688B" w:rsidRDefault="002663EB" w:rsidP="002663EB">
            <w:pPr>
              <w:rPr>
                <w:bCs/>
              </w:rPr>
            </w:pPr>
          </w:p>
          <w:p w14:paraId="08A707B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0ADF93F5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completely automatic opera-tional system  </w:t>
            </w:r>
          </w:p>
        </w:tc>
        <w:tc>
          <w:tcPr>
            <w:tcW w:w="4899" w:type="dxa"/>
            <w:shd w:val="clear" w:color="auto" w:fill="auto"/>
            <w:vAlign w:val="bottom"/>
          </w:tcPr>
          <w:p w14:paraId="3E3BD261" w14:textId="77777777" w:rsidR="002663EB" w:rsidRPr="00B93783" w:rsidRDefault="002663EB" w:rsidP="002663EB">
            <w:r w:rsidRPr="00B93783">
              <w:t xml:space="preserve">- полностью автоматизированная операционная система    </w:t>
            </w:r>
          </w:p>
          <w:p w14:paraId="1802ABCE" w14:textId="77777777" w:rsidR="002663EB" w:rsidRPr="00B93783" w:rsidRDefault="002663EB" w:rsidP="002663EB"/>
        </w:tc>
        <w:tc>
          <w:tcPr>
            <w:tcW w:w="5235" w:type="dxa"/>
            <w:shd w:val="clear" w:color="auto" w:fill="auto"/>
          </w:tcPr>
          <w:p w14:paraId="3985CC23" w14:textId="77777777" w:rsidR="002663EB" w:rsidRPr="00B93783" w:rsidRDefault="002663EB" w:rsidP="002663EB">
            <w:r w:rsidRPr="00B93783">
              <w:t>- т</w:t>
            </w:r>
            <w:r w:rsidR="00B93783">
              <w:t>ў</w:t>
            </w:r>
            <w:r w:rsidRPr="00B93783">
              <w:t>ли</w:t>
            </w:r>
            <w:r w:rsidR="00B93783">
              <w:t>қ</w:t>
            </w:r>
            <w:r w:rsidRPr="00B93783">
              <w:t xml:space="preserve"> автоматлаштирилган операцион тизим</w:t>
            </w:r>
          </w:p>
        </w:tc>
      </w:tr>
      <w:tr w:rsidR="002663EB" w:rsidRPr="0026688B" w14:paraId="6787105A" w14:textId="77777777" w:rsidTr="0026688B">
        <w:trPr>
          <w:trHeight w:val="593"/>
        </w:trPr>
        <w:tc>
          <w:tcPr>
            <w:tcW w:w="2394" w:type="dxa"/>
          </w:tcPr>
          <w:p w14:paraId="44DCE98B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CAP</w:t>
            </w:r>
          </w:p>
        </w:tc>
        <w:tc>
          <w:tcPr>
            <w:tcW w:w="2268" w:type="dxa"/>
            <w:shd w:val="clear" w:color="auto" w:fill="auto"/>
          </w:tcPr>
          <w:p w14:paraId="69F85AC0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CAMEL Application Part</w:t>
            </w:r>
          </w:p>
        </w:tc>
        <w:tc>
          <w:tcPr>
            <w:tcW w:w="4899" w:type="dxa"/>
            <w:shd w:val="clear" w:color="auto" w:fill="auto"/>
          </w:tcPr>
          <w:p w14:paraId="77BE6F1C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t xml:space="preserve">- подсистема ОКС-7 для обеспечения приложений </w:t>
            </w:r>
            <w:r w:rsidRPr="0026688B">
              <w:rPr>
                <w:lang w:val="en-US"/>
              </w:rPr>
              <w:t>CAMEL</w:t>
            </w:r>
            <w:r w:rsidRPr="00B93783">
              <w:t xml:space="preserve"> (</w:t>
            </w:r>
            <w:r w:rsidRPr="0026688B">
              <w:rPr>
                <w:lang w:val="en-US"/>
              </w:rPr>
              <w:t>GSM</w:t>
            </w:r>
            <w:r w:rsidRPr="00B93783">
              <w:t>, 3</w:t>
            </w:r>
            <w:r w:rsidRPr="0026688B">
              <w:rPr>
                <w:lang w:val="en-US"/>
              </w:rPr>
              <w:t>GPP</w:t>
            </w:r>
            <w:r w:rsidRPr="00B93783">
              <w:t>)</w:t>
            </w:r>
          </w:p>
        </w:tc>
        <w:tc>
          <w:tcPr>
            <w:tcW w:w="5235" w:type="dxa"/>
            <w:shd w:val="clear" w:color="auto" w:fill="auto"/>
          </w:tcPr>
          <w:p w14:paraId="5FB96C92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>CAMEL (GSM, 3GPP) иловаларини таъминлаш учун 7-сон УКС нинг кичик тизими</w:t>
            </w:r>
          </w:p>
        </w:tc>
      </w:tr>
      <w:tr w:rsidR="002663EB" w:rsidRPr="00B93783" w14:paraId="58D41330" w14:textId="77777777" w:rsidTr="0026688B">
        <w:tc>
          <w:tcPr>
            <w:tcW w:w="2394" w:type="dxa"/>
            <w:vAlign w:val="bottom"/>
          </w:tcPr>
          <w:p w14:paraId="438B3B7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САР</w:t>
            </w:r>
          </w:p>
          <w:p w14:paraId="4F74235C" w14:textId="77777777" w:rsidR="002663EB" w:rsidRPr="0026688B" w:rsidRDefault="002663EB" w:rsidP="002663EB">
            <w:pPr>
              <w:rPr>
                <w:bCs/>
              </w:rPr>
            </w:pPr>
          </w:p>
          <w:p w14:paraId="357D5AF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25166CD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cryogenic associative processor  </w:t>
            </w:r>
          </w:p>
        </w:tc>
        <w:tc>
          <w:tcPr>
            <w:tcW w:w="4899" w:type="dxa"/>
            <w:vAlign w:val="bottom"/>
          </w:tcPr>
          <w:p w14:paraId="685A9B7E" w14:textId="77777777" w:rsidR="002663EB" w:rsidRPr="00B93783" w:rsidRDefault="002663EB" w:rsidP="002663EB">
            <w:r w:rsidRPr="00B93783">
              <w:t xml:space="preserve">- криогенный ассоциативный процессор  </w:t>
            </w:r>
          </w:p>
          <w:p w14:paraId="770C28BB" w14:textId="77777777" w:rsidR="002663EB" w:rsidRPr="00B93783" w:rsidRDefault="002663EB" w:rsidP="002663EB"/>
        </w:tc>
        <w:tc>
          <w:tcPr>
            <w:tcW w:w="5235" w:type="dxa"/>
          </w:tcPr>
          <w:p w14:paraId="288386B8" w14:textId="77777777" w:rsidR="002663EB" w:rsidRPr="00B93783" w:rsidRDefault="002663EB" w:rsidP="002663EB">
            <w:r w:rsidRPr="00B93783">
              <w:t>- криоген ассоциатив процессор</w:t>
            </w:r>
          </w:p>
        </w:tc>
      </w:tr>
      <w:tr w:rsidR="002663EB" w:rsidRPr="00B93783" w14:paraId="2B9E1785" w14:textId="77777777" w:rsidTr="0026688B">
        <w:tc>
          <w:tcPr>
            <w:tcW w:w="2394" w:type="dxa"/>
            <w:vAlign w:val="bottom"/>
          </w:tcPr>
          <w:p w14:paraId="5AF10A2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САР</w:t>
            </w:r>
          </w:p>
          <w:p w14:paraId="6C205635" w14:textId="77777777" w:rsidR="002663EB" w:rsidRPr="0026688B" w:rsidRDefault="002663EB" w:rsidP="002663EB">
            <w:pPr>
              <w:rPr>
                <w:bCs/>
              </w:rPr>
            </w:pPr>
          </w:p>
          <w:p w14:paraId="2F9824BE" w14:textId="77777777" w:rsidR="002663EB" w:rsidRPr="0026688B" w:rsidRDefault="002663EB" w:rsidP="002663EB">
            <w:pPr>
              <w:rPr>
                <w:bCs/>
              </w:rPr>
            </w:pPr>
          </w:p>
          <w:p w14:paraId="7AC65FA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27510A6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Communicati-on Access Point </w:t>
            </w:r>
          </w:p>
          <w:p w14:paraId="6B07C40A" w14:textId="77777777" w:rsidR="002663EB" w:rsidRPr="0026688B" w:rsidRDefault="002663EB" w:rsidP="002663EB">
            <w:pPr>
              <w:rPr>
                <w:iCs/>
              </w:rPr>
            </w:pPr>
          </w:p>
          <w:p w14:paraId="23F89232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120D44A2" w14:textId="77777777" w:rsidR="002663EB" w:rsidRPr="00B93783" w:rsidRDefault="002663EB" w:rsidP="0026688B">
            <w:pPr>
              <w:tabs>
                <w:tab w:val="left" w:pos="4542"/>
              </w:tabs>
            </w:pPr>
            <w:r w:rsidRPr="00B93783">
              <w:t>- точка/пункт доступа к среде передачи (ассемблер/обратный ассемблер пакетов компании Motorola)</w:t>
            </w:r>
          </w:p>
        </w:tc>
        <w:tc>
          <w:tcPr>
            <w:tcW w:w="5235" w:type="dxa"/>
          </w:tcPr>
          <w:p w14:paraId="220EC4BC" w14:textId="77777777" w:rsidR="002663EB" w:rsidRPr="00B93783" w:rsidRDefault="002663EB" w:rsidP="002663EB">
            <w:r w:rsidRPr="00B93783">
              <w:t>- узатиш му</w:t>
            </w:r>
            <w:r w:rsidR="00B93783">
              <w:t>ҳ</w:t>
            </w:r>
            <w:r w:rsidRPr="00B93783">
              <w:t>итига кира олиш ну</w:t>
            </w:r>
            <w:r w:rsidR="00B93783">
              <w:t>қ</w:t>
            </w:r>
            <w:r w:rsidRPr="00B93783">
              <w:t>таси/пункти (Motorola компанияси пакетларининг ассемблери/тескари ассемблери)</w:t>
            </w:r>
          </w:p>
        </w:tc>
      </w:tr>
      <w:tr w:rsidR="002663EB" w:rsidRPr="00B93783" w14:paraId="2826401E" w14:textId="77777777" w:rsidTr="0026688B">
        <w:trPr>
          <w:trHeight w:val="596"/>
        </w:trPr>
        <w:tc>
          <w:tcPr>
            <w:tcW w:w="2394" w:type="dxa"/>
            <w:vAlign w:val="bottom"/>
          </w:tcPr>
          <w:p w14:paraId="6AF91E2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САР</w:t>
            </w:r>
          </w:p>
          <w:p w14:paraId="7205EFDD" w14:textId="77777777" w:rsidR="002663EB" w:rsidRPr="0026688B" w:rsidRDefault="002663EB" w:rsidP="002663EB">
            <w:pPr>
              <w:rPr>
                <w:bCs/>
              </w:rPr>
            </w:pPr>
          </w:p>
          <w:p w14:paraId="68CFF8A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0D840DB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Сommunications Access Proces-sor  </w:t>
            </w:r>
          </w:p>
        </w:tc>
        <w:tc>
          <w:tcPr>
            <w:tcW w:w="4899" w:type="dxa"/>
            <w:vAlign w:val="bottom"/>
          </w:tcPr>
          <w:p w14:paraId="1E100665" w14:textId="77777777" w:rsidR="002663EB" w:rsidRPr="00B93783" w:rsidRDefault="002663EB" w:rsidP="002663EB">
            <w:r w:rsidRPr="00B93783">
              <w:t>- процесс</w:t>
            </w:r>
            <w:r w:rsidRPr="00B93783">
              <w:lastRenderedPageBreak/>
              <w:t xml:space="preserve">ор доступа к среде передачи  </w:t>
            </w:r>
          </w:p>
          <w:p w14:paraId="67D21865" w14:textId="77777777" w:rsidR="002663EB" w:rsidRPr="00B93783" w:rsidRDefault="002663EB" w:rsidP="002663EB"/>
        </w:tc>
        <w:tc>
          <w:tcPr>
            <w:tcW w:w="5235" w:type="dxa"/>
          </w:tcPr>
          <w:p w14:paraId="01FED461" w14:textId="77777777" w:rsidR="002663EB" w:rsidRPr="00B93783" w:rsidRDefault="002663EB" w:rsidP="002663EB">
            <w:r w:rsidRPr="00B93783">
              <w:t>- узатиш му</w:t>
            </w:r>
            <w:r w:rsidR="00B93783">
              <w:t>ҳ</w:t>
            </w:r>
            <w:r w:rsidRPr="00B93783">
              <w:t>итига кира олиш процессори</w:t>
            </w:r>
          </w:p>
        </w:tc>
      </w:tr>
      <w:tr w:rsidR="002663EB" w:rsidRPr="00B93783" w14:paraId="6725D7E6" w14:textId="77777777" w:rsidTr="0026688B">
        <w:tc>
          <w:tcPr>
            <w:tcW w:w="2394" w:type="dxa"/>
            <w:vAlign w:val="bottom"/>
          </w:tcPr>
          <w:p w14:paraId="5E767F3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САР</w:t>
            </w:r>
          </w:p>
          <w:p w14:paraId="02FA3F70" w14:textId="77777777" w:rsidR="002663EB" w:rsidRPr="0026688B" w:rsidRDefault="002663EB" w:rsidP="002663EB">
            <w:pPr>
              <w:rPr>
                <w:bCs/>
              </w:rPr>
            </w:pPr>
          </w:p>
          <w:p w14:paraId="55606DD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6F630695" w14:textId="77777777" w:rsidR="002663EB" w:rsidRPr="0026688B" w:rsidRDefault="002663EB" w:rsidP="0026688B">
            <w:pPr>
              <w:spacing w:line="240" w:lineRule="exact"/>
              <w:rPr>
                <w:iCs/>
              </w:rPr>
            </w:pPr>
            <w:r w:rsidRPr="0026688B">
              <w:rPr>
                <w:iCs/>
              </w:rPr>
              <w:t xml:space="preserve">- computer-aided publishing   </w:t>
            </w:r>
          </w:p>
          <w:p w14:paraId="4500706C" w14:textId="77777777" w:rsidR="002663EB" w:rsidRPr="0026688B" w:rsidRDefault="002663EB" w:rsidP="0026688B">
            <w:pPr>
              <w:spacing w:line="240" w:lineRule="exact"/>
              <w:rPr>
                <w:iCs/>
              </w:rPr>
            </w:pPr>
          </w:p>
          <w:p w14:paraId="3CE5C776" w14:textId="77777777" w:rsidR="002663EB" w:rsidRPr="0026688B" w:rsidRDefault="002663EB" w:rsidP="0026688B">
            <w:pPr>
              <w:spacing w:line="240" w:lineRule="exact"/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5621C6BE" w14:textId="77777777" w:rsidR="002663EB" w:rsidRPr="00B93783" w:rsidRDefault="002663EB" w:rsidP="0026688B">
            <w:pPr>
              <w:spacing w:line="240" w:lineRule="exact"/>
            </w:pPr>
            <w:r w:rsidRPr="00B93783">
              <w:t xml:space="preserve">- компьютерная издательская деятельность (автоматизированная подготовка полиграфической продукции)  </w:t>
            </w:r>
          </w:p>
        </w:tc>
        <w:tc>
          <w:tcPr>
            <w:tcW w:w="5235" w:type="dxa"/>
          </w:tcPr>
          <w:p w14:paraId="68D24ECC" w14:textId="77777777" w:rsidR="002663EB" w:rsidRPr="00B93783" w:rsidRDefault="002663EB" w:rsidP="0026688B">
            <w:pPr>
              <w:spacing w:line="240" w:lineRule="exact"/>
            </w:pPr>
            <w:r w:rsidRPr="00B93783">
              <w:t>- компьютерга оид ноширлик фаолияти (матбаа ма</w:t>
            </w:r>
            <w:r w:rsidR="00B93783">
              <w:t>ҳ</w:t>
            </w:r>
            <w:r w:rsidRPr="00B93783">
              <w:t>сулотини автоматлаштирилган тарзда тайёрлаш)</w:t>
            </w:r>
          </w:p>
        </w:tc>
      </w:tr>
      <w:tr w:rsidR="002663EB" w:rsidRPr="00B93783" w14:paraId="4453FDF5" w14:textId="77777777" w:rsidTr="0026688B">
        <w:tc>
          <w:tcPr>
            <w:tcW w:w="2394" w:type="dxa"/>
            <w:vAlign w:val="bottom"/>
          </w:tcPr>
          <w:p w14:paraId="31D8930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саpу</w:t>
            </w:r>
          </w:p>
          <w:p w14:paraId="5C8E6DA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F10A8C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capacity  </w:t>
            </w:r>
          </w:p>
          <w:p w14:paraId="1D26EA34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78F38A8E" w14:textId="77777777" w:rsidR="002663EB" w:rsidRPr="00B93783" w:rsidRDefault="002663EB" w:rsidP="002663EB">
            <w:r w:rsidRPr="00B93783">
              <w:t xml:space="preserve">- емкость, вместимость, производительность, мощность  </w:t>
            </w:r>
          </w:p>
        </w:tc>
        <w:tc>
          <w:tcPr>
            <w:tcW w:w="5235" w:type="dxa"/>
          </w:tcPr>
          <w:p w14:paraId="3217563C" w14:textId="77777777" w:rsidR="002663EB" w:rsidRPr="00B93783" w:rsidRDefault="002663EB" w:rsidP="002663EB">
            <w:r w:rsidRPr="00B93783">
              <w:t>- си</w:t>
            </w:r>
            <w:r w:rsidR="00B93783">
              <w:t>ғ</w:t>
            </w:r>
            <w:r w:rsidRPr="00B93783">
              <w:t>им, си</w:t>
            </w:r>
            <w:r w:rsidR="00B93783">
              <w:t>ғ</w:t>
            </w:r>
            <w:r w:rsidRPr="00B93783">
              <w:t xml:space="preserve">имлилик, унумдорлик, </w:t>
            </w:r>
            <w:r w:rsidR="00B93783">
              <w:t>қ</w:t>
            </w:r>
            <w:r w:rsidRPr="00B93783">
              <w:t>увват</w:t>
            </w:r>
          </w:p>
        </w:tc>
      </w:tr>
      <w:tr w:rsidR="002663EB" w:rsidRPr="00B93783" w14:paraId="092D3FD3" w14:textId="77777777" w:rsidTr="0026688B">
        <w:tc>
          <w:tcPr>
            <w:tcW w:w="2394" w:type="dxa"/>
            <w:vAlign w:val="bottom"/>
          </w:tcPr>
          <w:p w14:paraId="654288C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CAPM </w:t>
            </w:r>
          </w:p>
          <w:p w14:paraId="44852B68" w14:textId="77777777" w:rsidR="002663EB" w:rsidRPr="0026688B" w:rsidRDefault="002663EB" w:rsidP="002663EB">
            <w:pPr>
              <w:rPr>
                <w:bCs/>
              </w:rPr>
            </w:pPr>
          </w:p>
          <w:p w14:paraId="43DEFFB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D04B52B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-computer-aided production management</w:t>
            </w:r>
          </w:p>
        </w:tc>
        <w:tc>
          <w:tcPr>
            <w:tcW w:w="4899" w:type="dxa"/>
            <w:vAlign w:val="bottom"/>
          </w:tcPr>
          <w:p w14:paraId="18A71A79" w14:textId="77777777" w:rsidR="002663EB" w:rsidRPr="00B93783" w:rsidRDefault="002663EB" w:rsidP="002663EB">
            <w:r w:rsidRPr="00B93783">
              <w:t>- автоматизированное управление производством</w:t>
            </w:r>
          </w:p>
          <w:p w14:paraId="5DAF645B" w14:textId="77777777" w:rsidR="002663EB" w:rsidRPr="00B93783" w:rsidRDefault="002663EB" w:rsidP="002663EB"/>
        </w:tc>
        <w:tc>
          <w:tcPr>
            <w:tcW w:w="5235" w:type="dxa"/>
          </w:tcPr>
          <w:p w14:paraId="2CA9CD14" w14:textId="77777777" w:rsidR="002663EB" w:rsidRPr="00B93783" w:rsidRDefault="002663EB" w:rsidP="002663EB">
            <w:r w:rsidRPr="00B93783">
              <w:t>- ишлаб чи</w:t>
            </w:r>
            <w:r w:rsidR="00B93783">
              <w:t>қ</w:t>
            </w:r>
            <w:r w:rsidRPr="00B93783">
              <w:t>аришни автоматлаштирилган тарзда бош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B93783" w14:paraId="08AA28BD" w14:textId="77777777" w:rsidTr="0026688B">
        <w:tc>
          <w:tcPr>
            <w:tcW w:w="2394" w:type="dxa"/>
            <w:vAlign w:val="bottom"/>
          </w:tcPr>
          <w:p w14:paraId="27F6470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CAQ  </w:t>
            </w:r>
          </w:p>
          <w:p w14:paraId="2E1005C1" w14:textId="77777777" w:rsidR="002663EB" w:rsidRPr="0026688B" w:rsidRDefault="002663EB" w:rsidP="002663EB">
            <w:pPr>
              <w:rPr>
                <w:bCs/>
              </w:rPr>
            </w:pPr>
          </w:p>
          <w:p w14:paraId="37B97CA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61EFEDB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computer-aided quality  </w:t>
            </w:r>
          </w:p>
          <w:p w14:paraId="4C7F06D4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4035D732" w14:textId="77777777" w:rsidR="002663EB" w:rsidRPr="00B93783" w:rsidRDefault="002663EB" w:rsidP="002663EB">
            <w:r w:rsidRPr="00B93783">
              <w:t xml:space="preserve">- автоматизированный контроль качества//система автоматизированного контроля качества  </w:t>
            </w:r>
          </w:p>
        </w:tc>
        <w:tc>
          <w:tcPr>
            <w:tcW w:w="5235" w:type="dxa"/>
          </w:tcPr>
          <w:p w14:paraId="6C8D6D62" w14:textId="77777777" w:rsidR="002663EB" w:rsidRPr="00B93783" w:rsidRDefault="002663EB" w:rsidP="002663EB">
            <w:r w:rsidRPr="00B93783">
              <w:t>- автоматлаштирилган сифат назорати// автоматлаштирилган сифат назорати тизими</w:t>
            </w:r>
          </w:p>
        </w:tc>
      </w:tr>
      <w:tr w:rsidR="002663EB" w:rsidRPr="00B93783" w14:paraId="72C94B5C" w14:textId="77777777" w:rsidTr="0026688B">
        <w:trPr>
          <w:trHeight w:val="297"/>
        </w:trPr>
        <w:tc>
          <w:tcPr>
            <w:tcW w:w="2394" w:type="dxa"/>
            <w:vAlign w:val="bottom"/>
          </w:tcPr>
          <w:p w14:paraId="02E98FF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САR </w:t>
            </w:r>
          </w:p>
          <w:p w14:paraId="5543A34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1EDBEAB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channel address register  </w:t>
            </w:r>
          </w:p>
        </w:tc>
        <w:tc>
          <w:tcPr>
            <w:tcW w:w="4899" w:type="dxa"/>
            <w:shd w:val="clear" w:color="auto" w:fill="auto"/>
            <w:vAlign w:val="bottom"/>
          </w:tcPr>
          <w:p w14:paraId="75C8F626" w14:textId="77777777" w:rsidR="002663EB" w:rsidRPr="00B93783" w:rsidRDefault="002663EB" w:rsidP="002663EB">
            <w:r w:rsidRPr="00B93783">
              <w:t xml:space="preserve">- регистр адреса канала </w:t>
            </w:r>
          </w:p>
          <w:p w14:paraId="3998176D" w14:textId="77777777" w:rsidR="002663EB" w:rsidRPr="00B93783" w:rsidRDefault="002663EB" w:rsidP="002663EB"/>
        </w:tc>
        <w:tc>
          <w:tcPr>
            <w:tcW w:w="5235" w:type="dxa"/>
            <w:shd w:val="clear" w:color="auto" w:fill="auto"/>
          </w:tcPr>
          <w:p w14:paraId="1AC781BF" w14:textId="77777777" w:rsidR="002663EB" w:rsidRPr="00B93783" w:rsidRDefault="002663EB" w:rsidP="002663EB">
            <w:r w:rsidRPr="00B93783">
              <w:t>- канал адресининг регистри</w:t>
            </w:r>
          </w:p>
        </w:tc>
      </w:tr>
      <w:tr w:rsidR="002663EB" w:rsidRPr="0026688B" w14:paraId="53DFCB78" w14:textId="77777777" w:rsidTr="0026688B">
        <w:trPr>
          <w:trHeight w:val="296"/>
        </w:trPr>
        <w:tc>
          <w:tcPr>
            <w:tcW w:w="2394" w:type="dxa"/>
          </w:tcPr>
          <w:p w14:paraId="2F5CF37F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CAS</w:t>
            </w:r>
          </w:p>
        </w:tc>
        <w:tc>
          <w:tcPr>
            <w:tcW w:w="2268" w:type="dxa"/>
            <w:shd w:val="clear" w:color="auto" w:fill="auto"/>
          </w:tcPr>
          <w:p w14:paraId="1BF61858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Channel Associated Signaling</w:t>
            </w:r>
          </w:p>
        </w:tc>
        <w:tc>
          <w:tcPr>
            <w:tcW w:w="4899" w:type="dxa"/>
            <w:shd w:val="clear" w:color="auto" w:fill="auto"/>
          </w:tcPr>
          <w:p w14:paraId="4B10AD34" w14:textId="77777777" w:rsidR="002663EB" w:rsidRPr="00B93783" w:rsidRDefault="002663EB" w:rsidP="002663EB">
            <w:r w:rsidRPr="00B93783">
              <w:t>- сигнализация по выделенному каналу</w:t>
            </w:r>
          </w:p>
        </w:tc>
        <w:tc>
          <w:tcPr>
            <w:tcW w:w="5235" w:type="dxa"/>
            <w:shd w:val="clear" w:color="auto" w:fill="auto"/>
          </w:tcPr>
          <w:p w14:paraId="59D1776F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t>- а</w:t>
            </w:r>
            <w:r w:rsidRPr="0026688B">
              <w:rPr>
                <w:lang w:val="uz-Cyrl-UZ"/>
              </w:rPr>
              <w:t>жратилган канал б</w:t>
            </w:r>
            <w:r w:rsidR="00B93783" w:rsidRPr="0026688B">
              <w:rPr>
                <w:lang w:val="uz-Cyrl-UZ"/>
              </w:rPr>
              <w:t>ў</w:t>
            </w:r>
            <w:r w:rsidRPr="0026688B">
              <w:rPr>
                <w:lang w:val="uz-Cyrl-UZ"/>
              </w:rPr>
              <w:t>йича</w:t>
            </w:r>
            <w:r w:rsidRPr="00B93783">
              <w:t xml:space="preserve"> </w:t>
            </w:r>
            <w:r w:rsidRPr="0026688B">
              <w:rPr>
                <w:lang w:val="uz-Cyrl-UZ"/>
              </w:rPr>
              <w:t>сигнализа</w:t>
            </w:r>
            <w:r w:rsidRPr="00B93783">
              <w:t>-</w:t>
            </w:r>
            <w:r w:rsidRPr="0026688B">
              <w:rPr>
                <w:lang w:val="uz-Cyrl-UZ"/>
              </w:rPr>
              <w:t>ция</w:t>
            </w:r>
          </w:p>
        </w:tc>
      </w:tr>
      <w:tr w:rsidR="002663EB" w:rsidRPr="00B93783" w14:paraId="23B97F46" w14:textId="77777777" w:rsidTr="0026688B">
        <w:tc>
          <w:tcPr>
            <w:tcW w:w="2394" w:type="dxa"/>
            <w:vAlign w:val="bottom"/>
          </w:tcPr>
          <w:p w14:paraId="4B8D94E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САS  </w:t>
            </w:r>
          </w:p>
          <w:p w14:paraId="11957739" w14:textId="77777777" w:rsidR="002663EB" w:rsidRPr="0026688B" w:rsidRDefault="002663EB" w:rsidP="002663EB">
            <w:pPr>
              <w:rPr>
                <w:bCs/>
              </w:rPr>
            </w:pPr>
          </w:p>
          <w:p w14:paraId="2E0B865F" w14:textId="77777777" w:rsidR="002663EB" w:rsidRPr="0026688B" w:rsidRDefault="002663EB" w:rsidP="002663EB">
            <w:pPr>
              <w:rPr>
                <w:bCs/>
              </w:rPr>
            </w:pPr>
          </w:p>
          <w:p w14:paraId="0B2EBAFD" w14:textId="77777777" w:rsidR="002663EB" w:rsidRPr="0026688B" w:rsidRDefault="002663EB" w:rsidP="002663EB">
            <w:pPr>
              <w:rPr>
                <w:bCs/>
              </w:rPr>
            </w:pPr>
          </w:p>
          <w:p w14:paraId="1AC8328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0D47753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Communica-tion Application Specification </w:t>
            </w:r>
          </w:p>
          <w:p w14:paraId="09683804" w14:textId="77777777" w:rsidR="002663EB" w:rsidRPr="0026688B" w:rsidRDefault="002663EB" w:rsidP="002663EB">
            <w:pPr>
              <w:rPr>
                <w:iCs/>
              </w:rPr>
            </w:pPr>
          </w:p>
          <w:p w14:paraId="7E39A90C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05172906" w14:textId="77777777" w:rsidR="002663EB" w:rsidRPr="00B93783" w:rsidRDefault="002663EB" w:rsidP="002663EB">
            <w:r w:rsidRPr="00B93783">
              <w:t xml:space="preserve">- спецификация приложений связи (стандарт, разработанный компаниями Intel и Digital Communica-tions Associates для программного обеспечения факс-модемов)  </w:t>
            </w:r>
          </w:p>
        </w:tc>
        <w:tc>
          <w:tcPr>
            <w:tcW w:w="5235" w:type="dxa"/>
          </w:tcPr>
          <w:p w14:paraId="648D81CD" w14:textId="77777777" w:rsidR="002663EB" w:rsidRPr="00B93783" w:rsidRDefault="002663EB" w:rsidP="002663EB">
            <w:r w:rsidRPr="00B93783">
              <w:t>- ало</w:t>
            </w:r>
            <w:r w:rsidR="00B93783">
              <w:t>қ</w:t>
            </w:r>
            <w:r w:rsidRPr="00B93783">
              <w:t>а иловалари спецификацияси (факс-модемларни дастурий таъминлаш учун Intel ва Digital Communica-tions Associates компаниялари томонидан ишлаб чи</w:t>
            </w:r>
            <w:r w:rsidR="00B93783">
              <w:t>қ</w:t>
            </w:r>
            <w:r w:rsidRPr="00B93783">
              <w:t xml:space="preserve">илган стандарт)  </w:t>
            </w:r>
          </w:p>
        </w:tc>
      </w:tr>
      <w:tr w:rsidR="002663EB" w:rsidRPr="00B93783" w14:paraId="3B70F8B2" w14:textId="77777777" w:rsidTr="0026688B">
        <w:tc>
          <w:tcPr>
            <w:tcW w:w="2394" w:type="dxa"/>
            <w:vAlign w:val="bottom"/>
          </w:tcPr>
          <w:p w14:paraId="1E54663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Cascode</w:t>
            </w:r>
          </w:p>
          <w:p w14:paraId="26E11D66" w14:textId="77777777" w:rsidR="002663EB" w:rsidRPr="0026688B" w:rsidRDefault="002663EB" w:rsidP="002663EB">
            <w:pPr>
              <w:rPr>
                <w:bCs/>
              </w:rPr>
            </w:pPr>
          </w:p>
          <w:p w14:paraId="2531A35B" w14:textId="77777777" w:rsidR="002663EB" w:rsidRPr="0026688B" w:rsidRDefault="002663EB" w:rsidP="002663EB">
            <w:pPr>
              <w:rPr>
                <w:bCs/>
              </w:rPr>
            </w:pPr>
          </w:p>
          <w:p w14:paraId="7C54909A" w14:textId="77777777" w:rsidR="002663EB" w:rsidRPr="0026688B" w:rsidRDefault="002663EB" w:rsidP="002663EB">
            <w:pPr>
              <w:rPr>
                <w:bCs/>
              </w:rPr>
            </w:pPr>
          </w:p>
          <w:p w14:paraId="533C6D23" w14:textId="77777777" w:rsidR="002663EB" w:rsidRPr="0026688B" w:rsidRDefault="002663EB" w:rsidP="002663EB">
            <w:pPr>
              <w:rPr>
                <w:bCs/>
              </w:rPr>
            </w:pPr>
          </w:p>
          <w:p w14:paraId="5033C808" w14:textId="77777777" w:rsidR="002663EB" w:rsidRPr="0026688B" w:rsidRDefault="002663EB" w:rsidP="002663EB">
            <w:pPr>
              <w:rPr>
                <w:bCs/>
              </w:rPr>
            </w:pPr>
          </w:p>
          <w:p w14:paraId="6D8DBF7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1F6E290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cascaded-t</w:t>
            </w:r>
            <w:r w:rsidRPr="0026688B">
              <w:rPr>
                <w:iCs/>
                <w:lang w:val="en-US"/>
              </w:rPr>
              <w:lastRenderedPageBreak/>
              <w:t>ri</w:t>
            </w:r>
            <w:r w:rsidRPr="0026688B">
              <w:rPr>
                <w:iCs/>
                <w:lang w:val="en-US"/>
              </w:rPr>
              <w:lastRenderedPageBreak/>
              <w:t>ode amplifier having characteristic simi</w:t>
            </w:r>
            <w:r w:rsidRPr="0026688B">
              <w:rPr>
                <w:iCs/>
                <w:lang w:val="en-US"/>
              </w:rPr>
              <w:lastRenderedPageBreak/>
              <w:t>l</w:t>
            </w:r>
            <w:r w:rsidRPr="0026688B">
              <w:rPr>
                <w:iCs/>
                <w:lang w:val="en-US"/>
              </w:rPr>
              <w:lastRenderedPageBreak/>
              <w:t xml:space="preserve">ar to, but less noisy than a single pent)-ode  </w:t>
            </w:r>
          </w:p>
        </w:tc>
        <w:tc>
          <w:tcPr>
            <w:tcW w:w="4899" w:type="dxa"/>
            <w:vAlign w:val="bottom"/>
          </w:tcPr>
          <w:p w14:paraId="275EA048" w14:textId="77777777" w:rsidR="002663EB" w:rsidRPr="00B93783" w:rsidRDefault="002663EB" w:rsidP="002663EB">
            <w:r w:rsidRPr="00B93783">
              <w:t>- каскадный триодный усилитель с малыми шумами, имеющий характеристик</w:t>
            </w:r>
            <w:r w:rsidRPr="00B93783">
              <w:lastRenderedPageBreak/>
              <w:t xml:space="preserve">и пентод (а)   </w:t>
            </w:r>
          </w:p>
          <w:p w14:paraId="7437A845" w14:textId="77777777" w:rsidR="002663EB" w:rsidRPr="00B93783" w:rsidRDefault="002663EB" w:rsidP="002663EB"/>
          <w:p w14:paraId="163F4F29" w14:textId="77777777" w:rsidR="002663EB" w:rsidRPr="00B93783" w:rsidRDefault="002663EB" w:rsidP="002663EB"/>
          <w:p w14:paraId="15CCA78C" w14:textId="77777777" w:rsidR="002663EB" w:rsidRPr="00B93783" w:rsidRDefault="002663EB" w:rsidP="002663EB"/>
          <w:p w14:paraId="67445C8E" w14:textId="77777777" w:rsidR="002663EB" w:rsidRPr="00B93783" w:rsidRDefault="002663EB" w:rsidP="002663EB"/>
        </w:tc>
        <w:tc>
          <w:tcPr>
            <w:tcW w:w="5235" w:type="dxa"/>
          </w:tcPr>
          <w:p w14:paraId="449FA45A" w14:textId="77777777" w:rsidR="002663EB" w:rsidRPr="00B93783" w:rsidRDefault="002663EB" w:rsidP="002663EB">
            <w:r w:rsidRPr="00B93783">
              <w:t>- пенто</w:t>
            </w:r>
            <w:r w:rsidRPr="00B93783">
              <w:lastRenderedPageBreak/>
              <w:t>д тавсифига эга б</w:t>
            </w:r>
            <w:r w:rsidR="00B93783">
              <w:t>ў</w:t>
            </w:r>
            <w:r w:rsidRPr="00B93783">
              <w:t>лган кам шов</w:t>
            </w:r>
            <w:r w:rsidR="00B93783">
              <w:t>қ</w:t>
            </w:r>
            <w:r w:rsidRPr="00B93783">
              <w:t>инли каскадли триод пентод(а)</w:t>
            </w:r>
          </w:p>
        </w:tc>
      </w:tr>
      <w:tr w:rsidR="002663EB" w:rsidRPr="00B93783" w14:paraId="1F085831" w14:textId="77777777" w:rsidTr="0026688B">
        <w:tc>
          <w:tcPr>
            <w:tcW w:w="2394" w:type="dxa"/>
            <w:vAlign w:val="bottom"/>
          </w:tcPr>
          <w:p w14:paraId="7801A2F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CASE  </w:t>
            </w:r>
          </w:p>
          <w:p w14:paraId="71D704C6" w14:textId="77777777" w:rsidR="002663EB" w:rsidRPr="0026688B" w:rsidRDefault="002663EB" w:rsidP="002663EB">
            <w:pPr>
              <w:rPr>
                <w:bCs/>
              </w:rPr>
            </w:pPr>
          </w:p>
          <w:p w14:paraId="60DF0EBF" w14:textId="77777777" w:rsidR="002663EB" w:rsidRPr="0026688B" w:rsidRDefault="002663EB" w:rsidP="002663EB">
            <w:pPr>
              <w:rPr>
                <w:bCs/>
              </w:rPr>
            </w:pPr>
          </w:p>
          <w:p w14:paraId="6845A81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34ECAC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  <w:lang w:val="en-US"/>
              </w:rPr>
              <w:t xml:space="preserve"> - Computer</w:t>
            </w:r>
            <w:r w:rsidRPr="0026688B">
              <w:rPr>
                <w:iCs/>
              </w:rPr>
              <w:t xml:space="preserve"> </w:t>
            </w:r>
            <w:r w:rsidRPr="0026688B">
              <w:rPr>
                <w:iCs/>
                <w:lang w:val="en-US"/>
              </w:rPr>
              <w:t xml:space="preserve">Aided Software Engineering </w:t>
            </w:r>
          </w:p>
          <w:p w14:paraId="10C7271E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43345B0D" w14:textId="77777777" w:rsidR="002663EB" w:rsidRPr="00B93783" w:rsidRDefault="002663EB" w:rsidP="002663EB">
            <w:r w:rsidRPr="00B93783">
              <w:t>- авто</w:t>
            </w:r>
            <w:r w:rsidRPr="00B93783">
              <w:lastRenderedPageBreak/>
              <w:t>матизированная разработка пр</w:t>
            </w:r>
            <w:r w:rsidRPr="00B93783">
              <w:lastRenderedPageBreak/>
              <w:t>о</w:t>
            </w:r>
            <w:r w:rsidRPr="00B93783">
              <w:lastRenderedPageBreak/>
              <w:t xml:space="preserve">грамм, система автоматизированной разработки программ  </w:t>
            </w:r>
          </w:p>
          <w:p w14:paraId="4A95E18E" w14:textId="77777777" w:rsidR="002663EB" w:rsidRPr="00B93783" w:rsidRDefault="002663EB" w:rsidP="002663EB"/>
        </w:tc>
        <w:tc>
          <w:tcPr>
            <w:tcW w:w="5235" w:type="dxa"/>
          </w:tcPr>
          <w:p w14:paraId="72FAEAA3" w14:textId="77777777" w:rsidR="002663EB" w:rsidRPr="00B93783" w:rsidRDefault="002663EB" w:rsidP="002663EB">
            <w:r w:rsidRPr="00B93783">
              <w:t>- дастурларни автоматлаштирилган тарзда ишлаб чи</w:t>
            </w:r>
            <w:r w:rsidR="00B93783">
              <w:t>қ</w:t>
            </w:r>
            <w:r w:rsidRPr="00B93783">
              <w:t>иш, дастурларни автоматлаштирилган тарзда ишлаб чи</w:t>
            </w:r>
            <w:r w:rsidR="00B93783">
              <w:t>қ</w:t>
            </w:r>
            <w:r w:rsidRPr="00B93783">
              <w:t>иш тизими</w:t>
            </w:r>
          </w:p>
        </w:tc>
      </w:tr>
      <w:tr w:rsidR="002663EB" w:rsidRPr="00B93783" w14:paraId="72096CB8" w14:textId="77777777" w:rsidTr="0026688B">
        <w:tc>
          <w:tcPr>
            <w:tcW w:w="2394" w:type="dxa"/>
            <w:vAlign w:val="bottom"/>
          </w:tcPr>
          <w:p w14:paraId="1E2C15B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САТ  </w:t>
            </w:r>
          </w:p>
          <w:p w14:paraId="1C49ACA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1714BB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computer-aided testing  </w:t>
            </w:r>
          </w:p>
        </w:tc>
        <w:tc>
          <w:tcPr>
            <w:tcW w:w="4899" w:type="dxa"/>
            <w:vAlign w:val="bottom"/>
          </w:tcPr>
          <w:p w14:paraId="0272D5DF" w14:textId="77777777" w:rsidR="002663EB" w:rsidRPr="00B93783" w:rsidRDefault="002663EB" w:rsidP="002663EB">
            <w:r w:rsidRPr="00B93783">
              <w:t xml:space="preserve">- машинное тестировние//система машинного тестирования  </w:t>
            </w:r>
          </w:p>
        </w:tc>
        <w:tc>
          <w:tcPr>
            <w:tcW w:w="5235" w:type="dxa"/>
          </w:tcPr>
          <w:p w14:paraId="0A838170" w14:textId="77777777" w:rsidR="002663EB" w:rsidRPr="00B93783" w:rsidRDefault="002663EB" w:rsidP="002663EB">
            <w:r w:rsidRPr="00B93783">
              <w:t>- машинавий тестлаш//машинавий тестлаш тизими</w:t>
            </w:r>
          </w:p>
        </w:tc>
      </w:tr>
      <w:tr w:rsidR="002663EB" w:rsidRPr="00B93783" w14:paraId="406F76A1" w14:textId="77777777" w:rsidTr="0026688B">
        <w:tc>
          <w:tcPr>
            <w:tcW w:w="2394" w:type="dxa"/>
            <w:vAlign w:val="bottom"/>
          </w:tcPr>
          <w:p w14:paraId="6E9CC72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CAT </w:t>
            </w:r>
          </w:p>
          <w:p w14:paraId="0F91A2C0" w14:textId="77777777" w:rsidR="002663EB" w:rsidRPr="0026688B" w:rsidRDefault="002663EB" w:rsidP="002663EB">
            <w:pPr>
              <w:rPr>
                <w:bCs/>
              </w:rPr>
            </w:pPr>
          </w:p>
          <w:p w14:paraId="611D696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4061837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Computer-Aided Technologies  </w:t>
            </w:r>
          </w:p>
        </w:tc>
        <w:tc>
          <w:tcPr>
            <w:tcW w:w="4899" w:type="dxa"/>
            <w:vAlign w:val="bottom"/>
          </w:tcPr>
          <w:p w14:paraId="77FD270C" w14:textId="77777777" w:rsidR="002663EB" w:rsidRPr="00B93783" w:rsidRDefault="002663EB" w:rsidP="002663EB">
            <w:r w:rsidRPr="00B93783">
              <w:t>- компьютерные технологии</w:t>
            </w:r>
          </w:p>
          <w:p w14:paraId="45CFE7C0" w14:textId="77777777" w:rsidR="002663EB" w:rsidRPr="00B93783" w:rsidRDefault="002663EB" w:rsidP="002663EB">
            <w:r w:rsidRPr="00B93783">
              <w:t xml:space="preserve">  </w:t>
            </w:r>
          </w:p>
          <w:p w14:paraId="53FA9C45" w14:textId="77777777" w:rsidR="002663EB" w:rsidRPr="00B93783" w:rsidRDefault="002663EB" w:rsidP="002663EB"/>
        </w:tc>
        <w:tc>
          <w:tcPr>
            <w:tcW w:w="5235" w:type="dxa"/>
          </w:tcPr>
          <w:p w14:paraId="5049F601" w14:textId="77777777" w:rsidR="002663EB" w:rsidRPr="00B93783" w:rsidRDefault="002663EB" w:rsidP="002663EB">
            <w:r w:rsidRPr="00B93783">
              <w:t>- компьютер технологиялари</w:t>
            </w:r>
          </w:p>
        </w:tc>
      </w:tr>
      <w:tr w:rsidR="002663EB" w:rsidRPr="00B93783" w14:paraId="051B289B" w14:textId="77777777" w:rsidTr="0026688B">
        <w:tc>
          <w:tcPr>
            <w:tcW w:w="2394" w:type="dxa"/>
            <w:vAlign w:val="bottom"/>
          </w:tcPr>
          <w:p w14:paraId="0F26D86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CAT  </w:t>
            </w:r>
          </w:p>
          <w:p w14:paraId="6048C00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61FCD4B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computer-aided translation</w:t>
            </w:r>
          </w:p>
        </w:tc>
        <w:tc>
          <w:tcPr>
            <w:tcW w:w="4899" w:type="dxa"/>
            <w:vAlign w:val="bottom"/>
          </w:tcPr>
          <w:p w14:paraId="3B796572" w14:textId="77777777" w:rsidR="002663EB" w:rsidRPr="00B93783" w:rsidRDefault="002663EB" w:rsidP="002663EB">
            <w:r w:rsidRPr="00B93783">
              <w:t xml:space="preserve">- автоматизированный перевод  </w:t>
            </w:r>
          </w:p>
          <w:p w14:paraId="3B358EA5" w14:textId="77777777" w:rsidR="002663EB" w:rsidRPr="00B93783" w:rsidRDefault="002663EB" w:rsidP="002663EB"/>
        </w:tc>
        <w:tc>
          <w:tcPr>
            <w:tcW w:w="5235" w:type="dxa"/>
          </w:tcPr>
          <w:p w14:paraId="10AE2DAE" w14:textId="77777777" w:rsidR="002663EB" w:rsidRPr="00B93783" w:rsidRDefault="002663EB" w:rsidP="002663EB">
            <w:r w:rsidRPr="00B93783">
              <w:t>- автоматлаштирилган таржима</w:t>
            </w:r>
          </w:p>
        </w:tc>
      </w:tr>
      <w:tr w:rsidR="002663EB" w:rsidRPr="00B93783" w14:paraId="103A78B2" w14:textId="77777777" w:rsidTr="0026688B">
        <w:tc>
          <w:tcPr>
            <w:tcW w:w="2394" w:type="dxa"/>
            <w:vAlign w:val="bottom"/>
          </w:tcPr>
          <w:p w14:paraId="7DF1853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CAT  </w:t>
            </w:r>
          </w:p>
          <w:p w14:paraId="3590970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06FFA22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-computer-aided typeset-ting</w:t>
            </w:r>
          </w:p>
        </w:tc>
        <w:tc>
          <w:tcPr>
            <w:tcW w:w="4899" w:type="dxa"/>
            <w:vAlign w:val="bottom"/>
          </w:tcPr>
          <w:p w14:paraId="17FD1A4C" w14:textId="77777777" w:rsidR="002663EB" w:rsidRPr="00B93783" w:rsidRDefault="002663EB" w:rsidP="002663EB">
            <w:r w:rsidRPr="00B93783">
              <w:t xml:space="preserve">- компьютерный набор (текста)  </w:t>
            </w:r>
          </w:p>
          <w:p w14:paraId="63E6A4CF" w14:textId="77777777" w:rsidR="002663EB" w:rsidRPr="00B93783" w:rsidRDefault="002663EB" w:rsidP="002663EB"/>
        </w:tc>
        <w:tc>
          <w:tcPr>
            <w:tcW w:w="5235" w:type="dxa"/>
          </w:tcPr>
          <w:p w14:paraId="224D72D1" w14:textId="77777777" w:rsidR="002663EB" w:rsidRPr="00B93783" w:rsidRDefault="002663EB" w:rsidP="002663EB">
            <w:r w:rsidRPr="00B93783">
              <w:t>- компьютерда териш (матнни)</w:t>
            </w:r>
          </w:p>
        </w:tc>
      </w:tr>
      <w:tr w:rsidR="002663EB" w:rsidRPr="00B93783" w14:paraId="4533DC52" w14:textId="77777777" w:rsidTr="0026688B">
        <w:tc>
          <w:tcPr>
            <w:tcW w:w="2394" w:type="dxa"/>
            <w:vAlign w:val="bottom"/>
          </w:tcPr>
          <w:p w14:paraId="2E35040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CAT  </w:t>
            </w:r>
          </w:p>
          <w:p w14:paraId="42E95A3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0D35B9C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customer-acti-vated terminal</w:t>
            </w:r>
          </w:p>
        </w:tc>
        <w:tc>
          <w:tcPr>
            <w:tcW w:w="4899" w:type="dxa"/>
            <w:vAlign w:val="bottom"/>
          </w:tcPr>
          <w:p w14:paraId="6124048B" w14:textId="77777777" w:rsidR="002663EB" w:rsidRPr="00B93783" w:rsidRDefault="002663EB" w:rsidP="002663EB">
            <w:r w:rsidRPr="00B93783">
              <w:t xml:space="preserve"> - терминал клиента (в банке)</w:t>
            </w:r>
          </w:p>
          <w:p w14:paraId="3DCF23C2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</w:tcPr>
          <w:p w14:paraId="4E9BAC75" w14:textId="77777777" w:rsidR="002663EB" w:rsidRPr="00B93783" w:rsidRDefault="002663EB" w:rsidP="002663EB">
            <w:r w:rsidRPr="00B93783">
              <w:t>- мижоз терминали (банкда)</w:t>
            </w:r>
          </w:p>
        </w:tc>
      </w:tr>
      <w:tr w:rsidR="002663EB" w:rsidRPr="00B93783" w14:paraId="34EF72B5" w14:textId="77777777" w:rsidTr="0026688B">
        <w:tc>
          <w:tcPr>
            <w:tcW w:w="2394" w:type="dxa"/>
            <w:vAlign w:val="bottom"/>
          </w:tcPr>
          <w:p w14:paraId="71980B2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САТТ,  саtt</w:t>
            </w:r>
          </w:p>
          <w:p w14:paraId="70EFECE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 </w:t>
            </w:r>
          </w:p>
          <w:p w14:paraId="3F60DDF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0231456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cooled anode transmitting tube  </w:t>
            </w:r>
          </w:p>
        </w:tc>
        <w:tc>
          <w:tcPr>
            <w:tcW w:w="4899" w:type="dxa"/>
            <w:vAlign w:val="bottom"/>
          </w:tcPr>
          <w:p w14:paraId="374011A7" w14:textId="77777777" w:rsidR="002663EB" w:rsidRPr="00B93783" w:rsidRDefault="002663EB" w:rsidP="002663EB">
            <w:r w:rsidRPr="00B93783">
              <w:t xml:space="preserve">- генераторная лампа с охлаждаемым анодом   </w:t>
            </w:r>
          </w:p>
          <w:p w14:paraId="2FF204F8" w14:textId="77777777" w:rsidR="002663EB" w:rsidRPr="00B93783" w:rsidRDefault="002663EB" w:rsidP="002663EB"/>
        </w:tc>
        <w:tc>
          <w:tcPr>
            <w:tcW w:w="5235" w:type="dxa"/>
          </w:tcPr>
          <w:p w14:paraId="72B56BA4" w14:textId="77777777" w:rsidR="002663EB" w:rsidRPr="00B93783" w:rsidRDefault="002663EB" w:rsidP="002663EB">
            <w:r w:rsidRPr="00B93783">
              <w:t>- совитиладиган анодли генератор лампа</w:t>
            </w:r>
          </w:p>
        </w:tc>
      </w:tr>
      <w:tr w:rsidR="002663EB" w:rsidRPr="00B93783" w14:paraId="7C17836F" w14:textId="77777777" w:rsidTr="0026688B">
        <w:tc>
          <w:tcPr>
            <w:tcW w:w="2394" w:type="dxa"/>
            <w:vAlign w:val="bottom"/>
          </w:tcPr>
          <w:p w14:paraId="6110549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САТV</w:t>
            </w:r>
          </w:p>
          <w:p w14:paraId="4A8AA9C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449F3D1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</w:t>
            </w:r>
            <w:r w:rsidRPr="0026688B">
              <w:rPr>
                <w:iCs/>
                <w:lang w:val="en-US"/>
              </w:rPr>
              <w:t>Commodity</w:t>
            </w:r>
            <w:r w:rsidRPr="0026688B">
              <w:rPr>
                <w:iCs/>
              </w:rPr>
              <w:t xml:space="preserve"> </w:t>
            </w:r>
            <w:r w:rsidRPr="0026688B">
              <w:rPr>
                <w:iCs/>
                <w:lang w:val="en-US"/>
              </w:rPr>
              <w:t>Antenno</w:t>
            </w:r>
            <w:r w:rsidRPr="0026688B">
              <w:rPr>
                <w:iCs/>
              </w:rPr>
              <w:t>/</w:t>
            </w:r>
            <w:r w:rsidRPr="0026688B">
              <w:rPr>
                <w:iCs/>
                <w:lang w:val="en-US"/>
              </w:rPr>
              <w:t>coble TV</w:t>
            </w:r>
          </w:p>
        </w:tc>
        <w:tc>
          <w:tcPr>
            <w:tcW w:w="4899" w:type="dxa"/>
            <w:vAlign w:val="bottom"/>
          </w:tcPr>
          <w:p w14:paraId="2BF74504" w14:textId="77777777" w:rsidR="002663EB" w:rsidRPr="00B93783" w:rsidRDefault="002663EB" w:rsidP="002663EB">
            <w:r w:rsidRPr="00B93783">
              <w:t xml:space="preserve">- кабельное телевидение с персональной антенной </w:t>
            </w:r>
          </w:p>
        </w:tc>
        <w:tc>
          <w:tcPr>
            <w:tcW w:w="5235" w:type="dxa"/>
          </w:tcPr>
          <w:p w14:paraId="481F83FE" w14:textId="77777777" w:rsidR="002663EB" w:rsidRPr="00B93783" w:rsidRDefault="002663EB" w:rsidP="002663EB">
            <w:r w:rsidRPr="00B93783">
              <w:t>хос антеннага эга кабелли телевидение</w:t>
            </w:r>
          </w:p>
        </w:tc>
      </w:tr>
      <w:tr w:rsidR="002663EB" w:rsidRPr="00B93783" w14:paraId="222D038E" w14:textId="77777777" w:rsidTr="0026688B">
        <w:tc>
          <w:tcPr>
            <w:tcW w:w="2394" w:type="dxa"/>
            <w:vAlign w:val="bottom"/>
          </w:tcPr>
          <w:p w14:paraId="2D1A233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САТV, CTV</w:t>
            </w:r>
          </w:p>
          <w:p w14:paraId="5EC52854" w14:textId="77777777" w:rsidR="002663EB" w:rsidRPr="0026688B" w:rsidRDefault="002663EB" w:rsidP="002663EB">
            <w:pPr>
              <w:rPr>
                <w:bCs/>
              </w:rPr>
            </w:pPr>
          </w:p>
          <w:p w14:paraId="4CA8FF5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0A57E0B5" w14:textId="77777777" w:rsidR="002663EB" w:rsidRPr="0026688B" w:rsidRDefault="002663EB" w:rsidP="002663EB">
            <w:pPr>
              <w:rPr>
                <w:iCs/>
                <w:lang w:val="en-GB"/>
              </w:rPr>
            </w:pPr>
            <w:r w:rsidRPr="0026688B">
              <w:rPr>
                <w:iCs/>
                <w:lang w:val="en-GB"/>
              </w:rPr>
              <w:t xml:space="preserve">- </w:t>
            </w:r>
            <w:r w:rsidRPr="0026688B">
              <w:rPr>
                <w:iCs/>
                <w:lang w:val="en-US"/>
              </w:rPr>
              <w:t>Commodity</w:t>
            </w:r>
            <w:r w:rsidRPr="0026688B">
              <w:rPr>
                <w:iCs/>
                <w:lang w:val="en-GB"/>
              </w:rPr>
              <w:t xml:space="preserve"> </w:t>
            </w:r>
            <w:r w:rsidRPr="0026688B">
              <w:rPr>
                <w:iCs/>
                <w:lang w:val="en-US"/>
              </w:rPr>
              <w:t>Antenno TV</w:t>
            </w:r>
            <w:r w:rsidRPr="0026688B">
              <w:rPr>
                <w:iCs/>
                <w:lang w:val="en-GB"/>
              </w:rPr>
              <w:t>/</w:t>
            </w:r>
            <w:r w:rsidRPr="0026688B">
              <w:rPr>
                <w:iCs/>
                <w:lang w:val="en-US"/>
              </w:rPr>
              <w:t xml:space="preserve"> coble</w:t>
            </w:r>
            <w:r w:rsidRPr="0026688B">
              <w:rPr>
                <w:iCs/>
                <w:lang w:val="en-GB"/>
              </w:rPr>
              <w:t xml:space="preserve"> </w:t>
            </w:r>
            <w:r w:rsidRPr="0026688B">
              <w:rPr>
                <w:iCs/>
                <w:lang w:val="en-US"/>
              </w:rPr>
              <w:t>TV</w:t>
            </w:r>
            <w:r w:rsidRPr="0026688B">
              <w:rPr>
                <w:iCs/>
                <w:lang w:val="en-GB"/>
              </w:rPr>
              <w:t xml:space="preserve"> </w:t>
            </w:r>
          </w:p>
        </w:tc>
        <w:tc>
          <w:tcPr>
            <w:tcW w:w="4899" w:type="dxa"/>
            <w:vAlign w:val="bottom"/>
          </w:tcPr>
          <w:p w14:paraId="68543327" w14:textId="77777777" w:rsidR="002663EB" w:rsidRPr="00B93783" w:rsidRDefault="002663EB" w:rsidP="002663EB">
            <w:r w:rsidRPr="00B93783">
              <w:t xml:space="preserve">- кабельное телевидение с общей антенной </w:t>
            </w:r>
          </w:p>
          <w:p w14:paraId="013B503D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</w:tcPr>
          <w:p w14:paraId="5B81EB4E" w14:textId="77777777" w:rsidR="002663EB" w:rsidRPr="00B93783" w:rsidRDefault="002663EB" w:rsidP="002663EB">
            <w:r w:rsidRPr="00B93783">
              <w:t xml:space="preserve">- умумий антеннали кабелли телевидение </w:t>
            </w:r>
          </w:p>
        </w:tc>
      </w:tr>
      <w:tr w:rsidR="002663EB" w:rsidRPr="00B93783" w14:paraId="687F9630" w14:textId="77777777" w:rsidTr="0026688B">
        <w:trPr>
          <w:trHeight w:val="154"/>
        </w:trPr>
        <w:tc>
          <w:tcPr>
            <w:tcW w:w="2394" w:type="dxa"/>
            <w:vAlign w:val="bottom"/>
          </w:tcPr>
          <w:p w14:paraId="33EE12F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САТV, CTV</w:t>
            </w:r>
          </w:p>
        </w:tc>
        <w:tc>
          <w:tcPr>
            <w:tcW w:w="2268" w:type="dxa"/>
            <w:vAlign w:val="bottom"/>
          </w:tcPr>
          <w:p w14:paraId="4F5A3FE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cable television</w:t>
            </w:r>
          </w:p>
        </w:tc>
        <w:tc>
          <w:tcPr>
            <w:tcW w:w="4899" w:type="dxa"/>
            <w:vAlign w:val="bottom"/>
          </w:tcPr>
          <w:p w14:paraId="54538220" w14:textId="77777777" w:rsidR="002663EB" w:rsidRPr="00B93783" w:rsidRDefault="002663EB" w:rsidP="002663EB">
            <w:r w:rsidRPr="00B93783">
              <w:t xml:space="preserve">- кабельное телевидение </w:t>
            </w:r>
          </w:p>
        </w:tc>
        <w:tc>
          <w:tcPr>
            <w:tcW w:w="5235" w:type="dxa"/>
          </w:tcPr>
          <w:p w14:paraId="22B3D859" w14:textId="77777777" w:rsidR="002663EB" w:rsidRPr="00B93783" w:rsidRDefault="002663EB" w:rsidP="002663EB">
            <w:r w:rsidRPr="00B93783">
              <w:t>- кабелли телевидение</w:t>
            </w:r>
          </w:p>
        </w:tc>
      </w:tr>
      <w:tr w:rsidR="002663EB" w:rsidRPr="00B93783" w14:paraId="09209DB9" w14:textId="77777777" w:rsidTr="0026688B">
        <w:trPr>
          <w:trHeight w:val="195"/>
        </w:trPr>
        <w:tc>
          <w:tcPr>
            <w:tcW w:w="2394" w:type="dxa"/>
            <w:vAlign w:val="bottom"/>
          </w:tcPr>
          <w:p w14:paraId="01B190B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САТV, (</w:t>
            </w:r>
            <w:r w:rsidRPr="00B93783">
              <w:t>тж</w:t>
            </w:r>
            <w:r w:rsidRPr="0026688B">
              <w:rPr>
                <w:bCs/>
              </w:rPr>
              <w:t xml:space="preserve">CTV) </w:t>
            </w:r>
          </w:p>
          <w:p w14:paraId="1408CDA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30C6B3C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cable television system</w:t>
            </w:r>
          </w:p>
        </w:tc>
        <w:tc>
          <w:tcPr>
            <w:tcW w:w="4899" w:type="dxa"/>
            <w:vAlign w:val="bottom"/>
          </w:tcPr>
          <w:p w14:paraId="51EC7D10" w14:textId="77777777" w:rsidR="002663EB" w:rsidRPr="00B93783" w:rsidRDefault="002663EB" w:rsidP="002663EB">
            <w:r w:rsidRPr="00B93783">
              <w:t xml:space="preserve">- кабельная телевизионная система </w:t>
            </w:r>
          </w:p>
          <w:p w14:paraId="7886B47D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62C70BE8" w14:textId="77777777" w:rsidR="002663EB" w:rsidRPr="00B93783" w:rsidRDefault="002663EB" w:rsidP="002663EB">
            <w:r w:rsidRPr="00B93783">
              <w:t>- кабелли телевизион тизим</w:t>
            </w:r>
          </w:p>
        </w:tc>
      </w:tr>
      <w:tr w:rsidR="002663EB" w:rsidRPr="00B93783" w14:paraId="09170956" w14:textId="77777777" w:rsidTr="0026688B">
        <w:tc>
          <w:tcPr>
            <w:tcW w:w="2394" w:type="dxa"/>
            <w:vAlign w:val="bottom"/>
          </w:tcPr>
          <w:p w14:paraId="434F7EE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CAU  </w:t>
            </w:r>
          </w:p>
          <w:p w14:paraId="5BC41C5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0D8006D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Controlled Access Unit  </w:t>
            </w:r>
          </w:p>
        </w:tc>
        <w:tc>
          <w:tcPr>
            <w:tcW w:w="4899" w:type="dxa"/>
            <w:vAlign w:val="bottom"/>
          </w:tcPr>
          <w:p w14:paraId="0392C8F6" w14:textId="77777777" w:rsidR="002663EB" w:rsidRPr="00B93783" w:rsidRDefault="002663EB" w:rsidP="002663EB">
            <w:r w:rsidRPr="00B93783">
              <w:t xml:space="preserve">- управляемое устройство доступа   </w:t>
            </w:r>
          </w:p>
          <w:p w14:paraId="313445F5" w14:textId="77777777" w:rsidR="002663EB" w:rsidRPr="00B93783" w:rsidRDefault="002663EB" w:rsidP="002663EB"/>
        </w:tc>
        <w:tc>
          <w:tcPr>
            <w:tcW w:w="5235" w:type="dxa"/>
          </w:tcPr>
          <w:p w14:paraId="3D6C9182" w14:textId="77777777" w:rsidR="002663EB" w:rsidRPr="00B93783" w:rsidRDefault="002663EB" w:rsidP="002663EB">
            <w:r w:rsidRPr="00B93783">
              <w:t>- бош</w:t>
            </w:r>
            <w:r w:rsidR="00B93783">
              <w:t>қ</w:t>
            </w:r>
            <w:r w:rsidRPr="00B93783">
              <w:t xml:space="preserve">ариладиган фойдаланиш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64E71D57" w14:textId="77777777" w:rsidTr="0026688B">
        <w:tc>
          <w:tcPr>
            <w:tcW w:w="2394" w:type="dxa"/>
            <w:vAlign w:val="bottom"/>
          </w:tcPr>
          <w:p w14:paraId="53CDEB4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CAV  </w:t>
            </w:r>
          </w:p>
          <w:p w14:paraId="1DC8D89E" w14:textId="77777777" w:rsidR="002663EB" w:rsidRPr="0026688B" w:rsidRDefault="002663EB" w:rsidP="002663EB">
            <w:pPr>
              <w:rPr>
                <w:bCs/>
              </w:rPr>
            </w:pPr>
          </w:p>
          <w:p w14:paraId="3D2AF19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3383705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Constant Angular Velocity  </w:t>
            </w:r>
          </w:p>
        </w:tc>
        <w:tc>
          <w:tcPr>
            <w:tcW w:w="4899" w:type="dxa"/>
            <w:vAlign w:val="bottom"/>
          </w:tcPr>
          <w:p w14:paraId="547AB4AB" w14:textId="77777777" w:rsidR="002663EB" w:rsidRPr="00B93783" w:rsidRDefault="002663EB" w:rsidP="002663EB">
            <w:r w:rsidRPr="00B93783">
              <w:t xml:space="preserve">- постоянная угловая скорость; лазерный видеодиск с длительностью показа до 30 </w:t>
            </w:r>
            <w:r w:rsidRPr="0026688B">
              <w:rPr>
                <w:lang w:val="en-US"/>
              </w:rPr>
              <w:t>min</w:t>
            </w:r>
            <w:r w:rsidRPr="00B93783">
              <w:t xml:space="preserve">  </w:t>
            </w:r>
          </w:p>
        </w:tc>
        <w:tc>
          <w:tcPr>
            <w:tcW w:w="5235" w:type="dxa"/>
          </w:tcPr>
          <w:p w14:paraId="0271DAE4" w14:textId="77777777" w:rsidR="002663EB" w:rsidRPr="00B93783" w:rsidRDefault="002663EB" w:rsidP="002663EB">
            <w:r w:rsidRPr="00B93783">
              <w:t>- доимий бурчак тезлик; к</w:t>
            </w:r>
            <w:r w:rsidR="00B93783">
              <w:t>ў</w:t>
            </w:r>
            <w:r w:rsidRPr="00B93783">
              <w:t xml:space="preserve">рсатув давомийлиги 30 </w:t>
            </w:r>
            <w:r w:rsidRPr="0026688B">
              <w:rPr>
                <w:lang w:val="en-US"/>
              </w:rPr>
              <w:t>min</w:t>
            </w:r>
            <w:r w:rsidRPr="00B93783">
              <w:t xml:space="preserve"> гача б</w:t>
            </w:r>
            <w:r w:rsidR="00B93783">
              <w:t>ў</w:t>
            </w:r>
            <w:r w:rsidRPr="00B93783">
              <w:t>лган лазер видеодиск</w:t>
            </w:r>
          </w:p>
        </w:tc>
      </w:tr>
      <w:tr w:rsidR="002663EB" w:rsidRPr="00B93783" w14:paraId="6B365AB3" w14:textId="77777777" w:rsidTr="0026688B">
        <w:tc>
          <w:tcPr>
            <w:tcW w:w="2394" w:type="dxa"/>
            <w:vAlign w:val="bottom"/>
          </w:tcPr>
          <w:p w14:paraId="115D7B8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CAV  </w:t>
            </w:r>
          </w:p>
          <w:p w14:paraId="4A58001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2D0878B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Cavity resonance</w:t>
            </w:r>
            <w:r w:rsidRPr="0026688B">
              <w:rPr>
                <w:iCs/>
              </w:rPr>
              <w:t xml:space="preserve"> </w:t>
            </w:r>
          </w:p>
        </w:tc>
        <w:tc>
          <w:tcPr>
            <w:tcW w:w="4899" w:type="dxa"/>
            <w:vAlign w:val="bottom"/>
          </w:tcPr>
          <w:p w14:paraId="390B5F04" w14:textId="77777777" w:rsidR="002663EB" w:rsidRPr="00B93783" w:rsidRDefault="002663EB" w:rsidP="002663EB">
            <w:r w:rsidRPr="00B93783">
              <w:t xml:space="preserve">- резонанс резонаторной полости </w:t>
            </w:r>
          </w:p>
          <w:p w14:paraId="0448FD31" w14:textId="77777777" w:rsidR="002663EB" w:rsidRPr="00B93783" w:rsidRDefault="002663EB" w:rsidP="002663EB"/>
        </w:tc>
        <w:tc>
          <w:tcPr>
            <w:tcW w:w="5235" w:type="dxa"/>
          </w:tcPr>
          <w:p w14:paraId="7F25E104" w14:textId="77777777" w:rsidR="002663EB" w:rsidRPr="00B93783" w:rsidRDefault="002663EB" w:rsidP="002663EB">
            <w:r w:rsidRPr="00B93783">
              <w:t>- резонатор б</w:t>
            </w:r>
            <w:r w:rsidR="00B93783">
              <w:t>ў</w:t>
            </w:r>
            <w:r w:rsidRPr="00B93783">
              <w:t>шли</w:t>
            </w:r>
            <w:r w:rsidR="00B93783">
              <w:t>ғ</w:t>
            </w:r>
            <w:r w:rsidRPr="00B93783">
              <w:t>ининг резонанси</w:t>
            </w:r>
          </w:p>
        </w:tc>
      </w:tr>
      <w:tr w:rsidR="002663EB" w:rsidRPr="00B93783" w14:paraId="3EEC9E19" w14:textId="77777777" w:rsidTr="0026688B">
        <w:tc>
          <w:tcPr>
            <w:tcW w:w="2394" w:type="dxa"/>
            <w:vAlign w:val="bottom"/>
          </w:tcPr>
          <w:p w14:paraId="1F4275C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САW  </w:t>
            </w:r>
          </w:p>
          <w:p w14:paraId="53ADD4D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4ECA619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channel address word  </w:t>
            </w:r>
          </w:p>
        </w:tc>
        <w:tc>
          <w:tcPr>
            <w:tcW w:w="4899" w:type="dxa"/>
            <w:vAlign w:val="bottom"/>
          </w:tcPr>
          <w:p w14:paraId="450ECDE0" w14:textId="77777777" w:rsidR="002663EB" w:rsidRPr="00B93783" w:rsidRDefault="002663EB" w:rsidP="002663EB">
            <w:r w:rsidRPr="00B93783">
              <w:t xml:space="preserve">- адресное слово канала </w:t>
            </w:r>
          </w:p>
          <w:p w14:paraId="63FCD30E" w14:textId="77777777" w:rsidR="002663EB" w:rsidRPr="00B93783" w:rsidRDefault="002663EB" w:rsidP="002663EB"/>
        </w:tc>
        <w:tc>
          <w:tcPr>
            <w:tcW w:w="5235" w:type="dxa"/>
          </w:tcPr>
          <w:p w14:paraId="7539A144" w14:textId="77777777" w:rsidR="002663EB" w:rsidRPr="00B93783" w:rsidRDefault="002663EB" w:rsidP="002663EB">
            <w:r w:rsidRPr="00B93783">
              <w:lastRenderedPageBreak/>
              <w:t>- каналнинг адресл</w:t>
            </w:r>
            <w:r w:rsidRPr="00B93783">
              <w:lastRenderedPageBreak/>
              <w:t>и с</w:t>
            </w:r>
            <w:r w:rsidR="00B93783">
              <w:t>ў</w:t>
            </w:r>
            <w:r w:rsidRPr="00B93783">
              <w:t xml:space="preserve">зи </w:t>
            </w:r>
          </w:p>
        </w:tc>
      </w:tr>
      <w:tr w:rsidR="002663EB" w:rsidRPr="00B93783" w14:paraId="5D962F87" w14:textId="77777777" w:rsidTr="0026688B">
        <w:tc>
          <w:tcPr>
            <w:tcW w:w="2394" w:type="dxa"/>
            <w:vAlign w:val="bottom"/>
          </w:tcPr>
          <w:p w14:paraId="1679EA3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СВ</w:t>
            </w:r>
          </w:p>
        </w:tc>
        <w:tc>
          <w:tcPr>
            <w:tcW w:w="2268" w:type="dxa"/>
            <w:vAlign w:val="bottom"/>
          </w:tcPr>
          <w:p w14:paraId="5E1C191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control board  </w:t>
            </w:r>
          </w:p>
        </w:tc>
        <w:tc>
          <w:tcPr>
            <w:tcW w:w="4899" w:type="dxa"/>
            <w:vAlign w:val="bottom"/>
          </w:tcPr>
          <w:p w14:paraId="76FBC658" w14:textId="77777777" w:rsidR="002663EB" w:rsidRPr="00B93783" w:rsidRDefault="002663EB" w:rsidP="002663EB">
            <w:r w:rsidRPr="00B93783">
              <w:t>- пульт управления</w:t>
            </w:r>
            <w:r w:rsidRPr="00B93783">
              <w:lastRenderedPageBreak/>
              <w:t xml:space="preserve">  </w:t>
            </w:r>
          </w:p>
        </w:tc>
        <w:tc>
          <w:tcPr>
            <w:tcW w:w="5235" w:type="dxa"/>
          </w:tcPr>
          <w:p w14:paraId="33F51E3F" w14:textId="77777777" w:rsidR="002663EB" w:rsidRPr="00B93783" w:rsidRDefault="002663EB" w:rsidP="002663EB">
            <w:r w:rsidRPr="00B93783">
              <w:t>- бош</w:t>
            </w:r>
            <w:r w:rsidR="00B93783">
              <w:t>қ</w:t>
            </w:r>
            <w:r w:rsidRPr="00B93783">
              <w:t>ариш</w:t>
            </w:r>
            <w:r w:rsidRPr="00B93783">
              <w:lastRenderedPageBreak/>
              <w:t xml:space="preserve"> пульти</w:t>
            </w:r>
          </w:p>
        </w:tc>
      </w:tr>
      <w:tr w:rsidR="002663EB" w:rsidRPr="00B93783" w14:paraId="565683A2" w14:textId="77777777" w:rsidTr="0026688B">
        <w:tc>
          <w:tcPr>
            <w:tcW w:w="2394" w:type="dxa"/>
            <w:vAlign w:val="bottom"/>
          </w:tcPr>
          <w:p w14:paraId="65AA234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СВ</w:t>
            </w:r>
          </w:p>
          <w:p w14:paraId="4B1982A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2CB67BF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citizens band</w:t>
            </w:r>
          </w:p>
          <w:p w14:paraId="6FBF76A5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1F377AB3" w14:textId="77777777" w:rsidR="002663EB" w:rsidRPr="00B93783" w:rsidRDefault="002663EB" w:rsidP="002663EB">
            <w:r w:rsidRPr="00B93783">
              <w:t>- диапазон ч</w:t>
            </w:r>
            <w:r w:rsidRPr="00B93783">
              <w:lastRenderedPageBreak/>
              <w:t>аст</w:t>
            </w:r>
            <w:r w:rsidRPr="00B93783">
              <w:lastRenderedPageBreak/>
              <w:t>о</w:t>
            </w:r>
            <w:r w:rsidRPr="00B93783">
              <w:lastRenderedPageBreak/>
              <w:t>т любительской радиотелефонной связи</w:t>
            </w:r>
          </w:p>
        </w:tc>
        <w:tc>
          <w:tcPr>
            <w:tcW w:w="5235" w:type="dxa"/>
          </w:tcPr>
          <w:p w14:paraId="2E6AE817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>аваскорлик радиотелефон ало</w:t>
            </w:r>
            <w:r w:rsidR="00B93783">
              <w:t>қ</w:t>
            </w:r>
            <w:r w:rsidRPr="00B93783">
              <w:t>асининг частоталар диапазони</w:t>
            </w:r>
          </w:p>
        </w:tc>
      </w:tr>
      <w:tr w:rsidR="002663EB" w:rsidRPr="00B93783" w14:paraId="4C0C1CF8" w14:textId="77777777" w:rsidTr="0026688B">
        <w:tc>
          <w:tcPr>
            <w:tcW w:w="2394" w:type="dxa"/>
            <w:vAlign w:val="bottom"/>
          </w:tcPr>
          <w:p w14:paraId="5004D06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СВ</w:t>
            </w:r>
          </w:p>
        </w:tc>
        <w:tc>
          <w:tcPr>
            <w:tcW w:w="2268" w:type="dxa"/>
            <w:vAlign w:val="bottom"/>
          </w:tcPr>
          <w:p w14:paraId="63BC684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common base  </w:t>
            </w:r>
          </w:p>
        </w:tc>
        <w:tc>
          <w:tcPr>
            <w:tcW w:w="4899" w:type="dxa"/>
            <w:vAlign w:val="bottom"/>
          </w:tcPr>
          <w:p w14:paraId="4DF9F3C4" w14:textId="77777777" w:rsidR="002663EB" w:rsidRPr="00B93783" w:rsidRDefault="002663EB" w:rsidP="002663EB">
            <w:r w:rsidRPr="00B93783">
              <w:t xml:space="preserve">- общая база  </w:t>
            </w:r>
          </w:p>
        </w:tc>
        <w:tc>
          <w:tcPr>
            <w:tcW w:w="5235" w:type="dxa"/>
          </w:tcPr>
          <w:p w14:paraId="09097CF9" w14:textId="77777777" w:rsidR="002663EB" w:rsidRPr="00B93783" w:rsidRDefault="002663EB" w:rsidP="002663EB">
            <w:r w:rsidRPr="00B93783">
              <w:t>- умумий база</w:t>
            </w:r>
          </w:p>
        </w:tc>
      </w:tr>
      <w:tr w:rsidR="002663EB" w:rsidRPr="00B93783" w14:paraId="593372BA" w14:textId="77777777" w:rsidTr="0026688B">
        <w:tc>
          <w:tcPr>
            <w:tcW w:w="2394" w:type="dxa"/>
            <w:vAlign w:val="bottom"/>
          </w:tcPr>
          <w:p w14:paraId="07C03EF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cb</w:t>
            </w:r>
          </w:p>
        </w:tc>
        <w:tc>
          <w:tcPr>
            <w:tcW w:w="2268" w:type="dxa"/>
            <w:vAlign w:val="bottom"/>
          </w:tcPr>
          <w:p w14:paraId="753D7B8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control button  </w:t>
            </w:r>
          </w:p>
        </w:tc>
        <w:tc>
          <w:tcPr>
            <w:tcW w:w="4899" w:type="dxa"/>
            <w:vAlign w:val="bottom"/>
          </w:tcPr>
          <w:p w14:paraId="52B7C68C" w14:textId="77777777" w:rsidR="002663EB" w:rsidRPr="00B93783" w:rsidRDefault="002663EB" w:rsidP="002663EB">
            <w:r w:rsidRPr="00B93783">
              <w:t xml:space="preserve">- кнопка управления  </w:t>
            </w:r>
          </w:p>
        </w:tc>
        <w:tc>
          <w:tcPr>
            <w:tcW w:w="5235" w:type="dxa"/>
          </w:tcPr>
          <w:p w14:paraId="6F48DC2C" w14:textId="77777777" w:rsidR="002663EB" w:rsidRPr="00B93783" w:rsidRDefault="002663EB" w:rsidP="002663EB">
            <w:r w:rsidRPr="00B93783">
              <w:t>- бош</w:t>
            </w:r>
            <w:r w:rsidR="00B93783">
              <w:t>қ</w:t>
            </w:r>
            <w:r w:rsidRPr="00B93783">
              <w:t>ариш тугмаси</w:t>
            </w:r>
          </w:p>
        </w:tc>
      </w:tr>
      <w:tr w:rsidR="002663EB" w:rsidRPr="00B93783" w14:paraId="77EF5EFA" w14:textId="77777777" w:rsidTr="0026688B">
        <w:tc>
          <w:tcPr>
            <w:tcW w:w="2394" w:type="dxa"/>
            <w:vAlign w:val="bottom"/>
          </w:tcPr>
          <w:p w14:paraId="25C5356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cb</w:t>
            </w:r>
          </w:p>
        </w:tc>
        <w:tc>
          <w:tcPr>
            <w:tcW w:w="2268" w:type="dxa"/>
            <w:vAlign w:val="bottom"/>
          </w:tcPr>
          <w:p w14:paraId="199E25C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current bit  </w:t>
            </w:r>
          </w:p>
        </w:tc>
        <w:tc>
          <w:tcPr>
            <w:tcW w:w="4899" w:type="dxa"/>
            <w:vAlign w:val="bottom"/>
          </w:tcPr>
          <w:p w14:paraId="631C2513" w14:textId="77777777" w:rsidR="002663EB" w:rsidRPr="00B93783" w:rsidRDefault="002663EB" w:rsidP="002663EB">
            <w:r w:rsidRPr="00B93783">
              <w:t xml:space="preserve">- текущий бит  </w:t>
            </w:r>
          </w:p>
        </w:tc>
        <w:tc>
          <w:tcPr>
            <w:tcW w:w="5235" w:type="dxa"/>
          </w:tcPr>
          <w:p w14:paraId="49C72551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тувчи бит</w:t>
            </w:r>
          </w:p>
        </w:tc>
      </w:tr>
      <w:tr w:rsidR="002663EB" w:rsidRPr="00B93783" w14:paraId="46580931" w14:textId="77777777" w:rsidTr="0026688B">
        <w:tc>
          <w:tcPr>
            <w:tcW w:w="2394" w:type="dxa"/>
            <w:vAlign w:val="bottom"/>
          </w:tcPr>
          <w:p w14:paraId="351B92C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cb</w:t>
            </w:r>
          </w:p>
        </w:tc>
        <w:tc>
          <w:tcPr>
            <w:tcW w:w="2268" w:type="dxa"/>
            <w:vAlign w:val="bottom"/>
          </w:tcPr>
          <w:p w14:paraId="7DD9F2B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control board </w:t>
            </w:r>
          </w:p>
        </w:tc>
        <w:tc>
          <w:tcPr>
            <w:tcW w:w="4899" w:type="dxa"/>
            <w:vAlign w:val="bottom"/>
          </w:tcPr>
          <w:p w14:paraId="2D41594F" w14:textId="77777777" w:rsidR="002663EB" w:rsidRPr="00B93783" w:rsidRDefault="002663EB" w:rsidP="002663EB">
            <w:r w:rsidRPr="00B93783">
              <w:t xml:space="preserve">- пульт управления </w:t>
            </w:r>
          </w:p>
        </w:tc>
        <w:tc>
          <w:tcPr>
            <w:tcW w:w="5235" w:type="dxa"/>
          </w:tcPr>
          <w:p w14:paraId="3F0BE4DF" w14:textId="77777777" w:rsidR="002663EB" w:rsidRPr="00B93783" w:rsidRDefault="002663EB" w:rsidP="002663EB">
            <w:r w:rsidRPr="00B93783">
              <w:t>- бош</w:t>
            </w:r>
            <w:r w:rsidR="00B93783">
              <w:t>қ</w:t>
            </w:r>
            <w:r w:rsidRPr="00B93783">
              <w:t>ариш пульти</w:t>
            </w:r>
          </w:p>
        </w:tc>
      </w:tr>
      <w:tr w:rsidR="002663EB" w:rsidRPr="00B93783" w14:paraId="265CB9C8" w14:textId="77777777" w:rsidTr="0026688B">
        <w:tc>
          <w:tcPr>
            <w:tcW w:w="2394" w:type="dxa"/>
            <w:vAlign w:val="bottom"/>
          </w:tcPr>
          <w:p w14:paraId="3A656FE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CBCS  </w:t>
            </w:r>
          </w:p>
          <w:p w14:paraId="60828EE3" w14:textId="77777777" w:rsidR="002663EB" w:rsidRPr="0026688B" w:rsidRDefault="002663EB" w:rsidP="002663EB">
            <w:pPr>
              <w:rPr>
                <w:bCs/>
              </w:rPr>
            </w:pPr>
          </w:p>
          <w:p w14:paraId="0BB08D7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0F307A8F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computer-based confe-rence system  </w:t>
            </w:r>
          </w:p>
        </w:tc>
        <w:tc>
          <w:tcPr>
            <w:tcW w:w="4899" w:type="dxa"/>
            <w:vAlign w:val="bottom"/>
          </w:tcPr>
          <w:p w14:paraId="51DA6F61" w14:textId="77777777" w:rsidR="002663EB" w:rsidRPr="00B93783" w:rsidRDefault="002663EB" w:rsidP="002663EB">
            <w:r w:rsidRPr="00B93783">
              <w:t xml:space="preserve">- компьютерная система для проведения аудио-видео конференций  </w:t>
            </w:r>
          </w:p>
          <w:p w14:paraId="43EFB541" w14:textId="77777777" w:rsidR="002663EB" w:rsidRPr="00B93783" w:rsidRDefault="002663EB" w:rsidP="002663EB"/>
        </w:tc>
        <w:tc>
          <w:tcPr>
            <w:tcW w:w="5235" w:type="dxa"/>
          </w:tcPr>
          <w:p w14:paraId="5E09505C" w14:textId="77777777" w:rsidR="002663EB" w:rsidRPr="00B93783" w:rsidRDefault="002663EB" w:rsidP="002663EB">
            <w:r w:rsidRPr="00B93783">
              <w:t xml:space="preserve">- аудио-видео конференцияларни </w:t>
            </w:r>
            <w:r w:rsidR="00B93783">
              <w:t>ў</w:t>
            </w:r>
            <w:r w:rsidRPr="00B93783">
              <w:t>тказиш учун м</w:t>
            </w:r>
            <w:r w:rsidR="00B93783">
              <w:t>ў</w:t>
            </w:r>
            <w:r w:rsidRPr="00B93783">
              <w:t>лжалланган компьютер тизими</w:t>
            </w:r>
          </w:p>
        </w:tc>
      </w:tr>
      <w:tr w:rsidR="002663EB" w:rsidRPr="00B93783" w14:paraId="0315F958" w14:textId="77777777" w:rsidTr="0026688B">
        <w:tc>
          <w:tcPr>
            <w:tcW w:w="2394" w:type="dxa"/>
            <w:vAlign w:val="bottom"/>
          </w:tcPr>
          <w:p w14:paraId="4E4FF7C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CBMS</w:t>
            </w:r>
          </w:p>
          <w:p w14:paraId="6CE0BFF7" w14:textId="77777777" w:rsidR="002663EB" w:rsidRPr="0026688B" w:rsidRDefault="002663EB" w:rsidP="002663EB">
            <w:pPr>
              <w:rPr>
                <w:bCs/>
              </w:rPr>
            </w:pPr>
          </w:p>
          <w:p w14:paraId="0531558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0ABCE93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computer based messag</w:t>
            </w:r>
            <w:r w:rsidRPr="0026688B">
              <w:rPr>
                <w:iCs/>
              </w:rPr>
              <w:t>е</w:t>
            </w:r>
            <w:r w:rsidRPr="0026688B">
              <w:rPr>
                <w:iCs/>
                <w:lang w:val="en-US"/>
              </w:rPr>
              <w:t xml:space="preserve"> sustems</w:t>
            </w:r>
          </w:p>
        </w:tc>
        <w:tc>
          <w:tcPr>
            <w:tcW w:w="4899" w:type="dxa"/>
            <w:vAlign w:val="bottom"/>
          </w:tcPr>
          <w:p w14:paraId="6A20BAC3" w14:textId="77777777" w:rsidR="002663EB" w:rsidRPr="00B93783" w:rsidRDefault="002663EB" w:rsidP="002663EB">
            <w:r w:rsidRPr="00B93783">
              <w:t>- компьютерная система обработки сообщений</w:t>
            </w:r>
          </w:p>
          <w:p w14:paraId="04A9B11F" w14:textId="77777777" w:rsidR="002663EB" w:rsidRPr="00B93783" w:rsidRDefault="002663EB" w:rsidP="002663EB"/>
        </w:tc>
        <w:tc>
          <w:tcPr>
            <w:tcW w:w="5235" w:type="dxa"/>
          </w:tcPr>
          <w:p w14:paraId="7CFCA369" w14:textId="77777777" w:rsidR="002663EB" w:rsidRPr="00B93783" w:rsidRDefault="002663EB" w:rsidP="002663EB">
            <w:r w:rsidRPr="00B93783">
              <w:t xml:space="preserve">- хабарларни </w:t>
            </w:r>
            <w:r w:rsidR="00B93783">
              <w:t>қ</w:t>
            </w:r>
            <w:r w:rsidRPr="00B93783">
              <w:t>айта ишлашнинг компьютер тизими</w:t>
            </w:r>
          </w:p>
        </w:tc>
      </w:tr>
      <w:tr w:rsidR="002663EB" w:rsidRPr="0026688B" w14:paraId="5E9FE9A7" w14:textId="77777777" w:rsidTr="0026688B">
        <w:tc>
          <w:tcPr>
            <w:tcW w:w="2394" w:type="dxa"/>
            <w:vAlign w:val="bottom"/>
          </w:tcPr>
          <w:p w14:paraId="7D0B64B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CBR</w:t>
            </w:r>
          </w:p>
          <w:p w14:paraId="392449E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4033158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constant bit rate</w:t>
            </w:r>
          </w:p>
        </w:tc>
        <w:tc>
          <w:tcPr>
            <w:tcW w:w="4899" w:type="dxa"/>
            <w:vAlign w:val="bottom"/>
          </w:tcPr>
          <w:p w14:paraId="02CDBF41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 xml:space="preserve">- постоянная скорость передачи в </w:t>
            </w:r>
            <w:r w:rsidRPr="0026688B">
              <w:rPr>
                <w:lang w:val="uz-Latn-UZ"/>
              </w:rPr>
              <w:t>bit</w:t>
            </w:r>
            <w:r w:rsidRPr="00B93783">
              <w:t>/</w:t>
            </w:r>
            <w:r w:rsidRPr="0026688B">
              <w:rPr>
                <w:lang w:val="uz-Latn-UZ"/>
              </w:rPr>
              <w:t>s</w:t>
            </w:r>
          </w:p>
        </w:tc>
        <w:tc>
          <w:tcPr>
            <w:tcW w:w="5235" w:type="dxa"/>
          </w:tcPr>
          <w:p w14:paraId="2A2EC09C" w14:textId="77777777" w:rsidR="002663EB" w:rsidRPr="0026688B" w:rsidRDefault="002663EB" w:rsidP="002663EB">
            <w:pPr>
              <w:rPr>
                <w:lang w:val="uz-Latn-UZ"/>
              </w:rPr>
            </w:pPr>
            <w:r w:rsidRPr="0026688B">
              <w:rPr>
                <w:lang w:val="uz-Latn-UZ"/>
              </w:rPr>
              <w:t xml:space="preserve">- битларни узатишнинг </w:t>
            </w:r>
            <w:r w:rsidR="00B93783" w:rsidRPr="0026688B">
              <w:rPr>
                <w:lang w:val="uz-Latn-UZ"/>
              </w:rPr>
              <w:t>ў</w:t>
            </w:r>
            <w:r w:rsidRPr="0026688B">
              <w:rPr>
                <w:lang w:val="uz-Latn-UZ"/>
              </w:rPr>
              <w:t>згармас тезлиги (bit/s ларда)</w:t>
            </w:r>
          </w:p>
        </w:tc>
      </w:tr>
      <w:tr w:rsidR="002663EB" w:rsidRPr="00B93783" w14:paraId="14714891" w14:textId="77777777" w:rsidTr="0026688B">
        <w:tc>
          <w:tcPr>
            <w:tcW w:w="2394" w:type="dxa"/>
            <w:vAlign w:val="bottom"/>
          </w:tcPr>
          <w:p w14:paraId="37D3995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CBR  </w:t>
            </w:r>
          </w:p>
          <w:p w14:paraId="4BAF5BA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215AF6F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comprehensive beacon radar  </w:t>
            </w:r>
          </w:p>
        </w:tc>
        <w:tc>
          <w:tcPr>
            <w:tcW w:w="4899" w:type="dxa"/>
            <w:vAlign w:val="bottom"/>
          </w:tcPr>
          <w:p w14:paraId="39C16CDF" w14:textId="77777777" w:rsidR="002663EB" w:rsidRPr="00B93783" w:rsidRDefault="002663EB" w:rsidP="002663EB">
            <w:r w:rsidRPr="00B93783">
              <w:t xml:space="preserve">- универсальный радиолокационный маяк  </w:t>
            </w:r>
          </w:p>
        </w:tc>
        <w:tc>
          <w:tcPr>
            <w:tcW w:w="5235" w:type="dxa"/>
          </w:tcPr>
          <w:p w14:paraId="4C7A8C9D" w14:textId="77777777" w:rsidR="002663EB" w:rsidRPr="00B93783" w:rsidRDefault="002663EB" w:rsidP="002663EB">
            <w:r w:rsidRPr="00B93783">
              <w:t>- универсал радиолокацион маё</w:t>
            </w:r>
            <w:r w:rsidR="00B93783">
              <w:t>қ</w:t>
            </w:r>
          </w:p>
        </w:tc>
      </w:tr>
      <w:tr w:rsidR="002663EB" w:rsidRPr="00B93783" w14:paraId="517695C9" w14:textId="77777777" w:rsidTr="0026688B">
        <w:tc>
          <w:tcPr>
            <w:tcW w:w="2394" w:type="dxa"/>
            <w:vAlign w:val="bottom"/>
          </w:tcPr>
          <w:p w14:paraId="58F99AD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СС</w:t>
            </w:r>
          </w:p>
        </w:tc>
        <w:tc>
          <w:tcPr>
            <w:tcW w:w="2268" w:type="dxa"/>
            <w:vAlign w:val="bottom"/>
          </w:tcPr>
          <w:p w14:paraId="7AB73FB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call control</w:t>
            </w:r>
          </w:p>
        </w:tc>
        <w:tc>
          <w:tcPr>
            <w:tcW w:w="4899" w:type="dxa"/>
            <w:vAlign w:val="bottom"/>
          </w:tcPr>
          <w:p w14:paraId="63134B9B" w14:textId="77777777" w:rsidR="002663EB" w:rsidRPr="00B93783" w:rsidRDefault="002663EB" w:rsidP="002663EB">
            <w:r w:rsidRPr="00B93783">
              <w:t>- управление вызовом</w:t>
            </w:r>
          </w:p>
        </w:tc>
        <w:tc>
          <w:tcPr>
            <w:tcW w:w="5235" w:type="dxa"/>
          </w:tcPr>
          <w:p w14:paraId="76485F22" w14:textId="77777777" w:rsidR="002663EB" w:rsidRPr="00B93783" w:rsidRDefault="002663EB" w:rsidP="002663EB">
            <w:r w:rsidRPr="00B93783">
              <w:t>- ча</w:t>
            </w:r>
            <w:r w:rsidR="00B93783">
              <w:t>қ</w:t>
            </w:r>
            <w:r w:rsidRPr="00B93783">
              <w:t>ирувларни бош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B93783" w14:paraId="7169CE68" w14:textId="77777777" w:rsidTr="0026688B">
        <w:tc>
          <w:tcPr>
            <w:tcW w:w="2394" w:type="dxa"/>
            <w:vAlign w:val="bottom"/>
          </w:tcPr>
          <w:p w14:paraId="4D5D125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СС, cc  </w:t>
            </w:r>
          </w:p>
        </w:tc>
        <w:tc>
          <w:tcPr>
            <w:tcW w:w="2268" w:type="dxa"/>
            <w:vAlign w:val="bottom"/>
          </w:tcPr>
          <w:p w14:paraId="06966B8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central control</w:t>
            </w:r>
          </w:p>
        </w:tc>
        <w:tc>
          <w:tcPr>
            <w:tcW w:w="4899" w:type="dxa"/>
            <w:vAlign w:val="bottom"/>
          </w:tcPr>
          <w:p w14:paraId="53A7E98A" w14:textId="77777777" w:rsidR="002663EB" w:rsidRPr="00B93783" w:rsidRDefault="002663EB" w:rsidP="002663EB">
            <w:r w:rsidRPr="00B93783">
              <w:t xml:space="preserve">- центральное управление  </w:t>
            </w:r>
          </w:p>
        </w:tc>
        <w:tc>
          <w:tcPr>
            <w:tcW w:w="5235" w:type="dxa"/>
          </w:tcPr>
          <w:p w14:paraId="6BB7489E" w14:textId="77777777" w:rsidR="002663EB" w:rsidRPr="00B93783" w:rsidRDefault="002663EB" w:rsidP="002663EB">
            <w:r w:rsidRPr="00B93783">
              <w:t>- марказий бош</w:t>
            </w:r>
            <w:r w:rsidR="00B93783">
              <w:t>қ</w:t>
            </w:r>
            <w:r w:rsidRPr="00B93783">
              <w:t>арув</w:t>
            </w:r>
          </w:p>
        </w:tc>
      </w:tr>
      <w:tr w:rsidR="002663EB" w:rsidRPr="00B93783" w14:paraId="1706D4FB" w14:textId="77777777" w:rsidTr="0026688B">
        <w:tc>
          <w:tcPr>
            <w:tcW w:w="2394" w:type="dxa"/>
            <w:vAlign w:val="bottom"/>
          </w:tcPr>
          <w:p w14:paraId="0320531D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СС, cc  </w:t>
            </w:r>
          </w:p>
          <w:p w14:paraId="0A211F3C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33B7EDE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Common Carrier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99" w:type="dxa"/>
            <w:vAlign w:val="bottom"/>
          </w:tcPr>
          <w:p w14:paraId="322EB517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общая несущая  </w:t>
            </w:r>
          </w:p>
          <w:p w14:paraId="44E5F973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459F9AEA" w14:textId="77777777" w:rsidR="002663EB" w:rsidRPr="00B93783" w:rsidRDefault="002663EB" w:rsidP="002663EB">
            <w:r w:rsidRPr="00B93783">
              <w:t>- умумий элтувчи</w:t>
            </w:r>
          </w:p>
        </w:tc>
      </w:tr>
      <w:tr w:rsidR="002663EB" w:rsidRPr="00B93783" w14:paraId="2C2ED8F6" w14:textId="77777777" w:rsidTr="0026688B">
        <w:tc>
          <w:tcPr>
            <w:tcW w:w="2394" w:type="dxa"/>
            <w:vAlign w:val="bottom"/>
          </w:tcPr>
          <w:p w14:paraId="7C25701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СС, cc  </w:t>
            </w:r>
          </w:p>
          <w:p w14:paraId="4349B9B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E672E8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central computer </w:t>
            </w:r>
          </w:p>
        </w:tc>
        <w:tc>
          <w:tcPr>
            <w:tcW w:w="4899" w:type="dxa"/>
            <w:vAlign w:val="bottom"/>
          </w:tcPr>
          <w:p w14:paraId="5771951D" w14:textId="77777777" w:rsidR="002663EB" w:rsidRPr="00B93783" w:rsidRDefault="002663EB" w:rsidP="002663EB">
            <w:r w:rsidRPr="00B93783">
              <w:t>- центральная вычислительная машина//центральный компьютер</w:t>
            </w:r>
          </w:p>
        </w:tc>
        <w:tc>
          <w:tcPr>
            <w:tcW w:w="5235" w:type="dxa"/>
          </w:tcPr>
          <w:p w14:paraId="3B7254E0" w14:textId="77777777" w:rsidR="002663EB" w:rsidRPr="00B93783" w:rsidRDefault="002663EB" w:rsidP="002663EB">
            <w:r w:rsidRPr="00B93783">
              <w:t xml:space="preserve">- марказий </w:t>
            </w:r>
            <w:r w:rsidR="00B93783">
              <w:t>ҳ</w:t>
            </w:r>
            <w:r w:rsidRPr="00B93783">
              <w:t>исоблаш машинаси//марказий компьютер</w:t>
            </w:r>
          </w:p>
        </w:tc>
      </w:tr>
      <w:tr w:rsidR="002663EB" w:rsidRPr="00B93783" w14:paraId="4AEC27C1" w14:textId="77777777" w:rsidTr="0026688B">
        <w:tc>
          <w:tcPr>
            <w:tcW w:w="2394" w:type="dxa"/>
            <w:vAlign w:val="bottom"/>
          </w:tcPr>
          <w:p w14:paraId="1C46291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СС, cc  c/c </w:t>
            </w:r>
          </w:p>
          <w:p w14:paraId="4AA2208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</w:tc>
        <w:tc>
          <w:tcPr>
            <w:tcW w:w="2268" w:type="dxa"/>
            <w:vAlign w:val="bottom"/>
          </w:tcPr>
          <w:p w14:paraId="48C6D37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concentric cable  </w:t>
            </w:r>
          </w:p>
        </w:tc>
        <w:tc>
          <w:tcPr>
            <w:tcW w:w="4899" w:type="dxa"/>
            <w:vAlign w:val="bottom"/>
          </w:tcPr>
          <w:p w14:paraId="0EAADF03" w14:textId="77777777" w:rsidR="002663EB" w:rsidRPr="00B93783" w:rsidRDefault="002663EB" w:rsidP="002663EB">
            <w:r w:rsidRPr="00B93783">
              <w:t xml:space="preserve">- коаксиальный кабель  </w:t>
            </w:r>
          </w:p>
          <w:p w14:paraId="4C3A2FB6" w14:textId="77777777" w:rsidR="002663EB" w:rsidRPr="00B93783" w:rsidRDefault="002663EB" w:rsidP="002663EB"/>
        </w:tc>
        <w:tc>
          <w:tcPr>
            <w:tcW w:w="5235" w:type="dxa"/>
          </w:tcPr>
          <w:p w14:paraId="6F4526BE" w14:textId="77777777" w:rsidR="002663EB" w:rsidRPr="00B93783" w:rsidRDefault="002663EB" w:rsidP="002663EB">
            <w:r w:rsidRPr="00B93783">
              <w:t>- коаксиал кабель</w:t>
            </w:r>
          </w:p>
        </w:tc>
      </w:tr>
      <w:tr w:rsidR="002663EB" w:rsidRPr="00B93783" w14:paraId="28F647D2" w14:textId="77777777" w:rsidTr="0026688B">
        <w:tc>
          <w:tcPr>
            <w:tcW w:w="2394" w:type="dxa"/>
            <w:vAlign w:val="bottom"/>
          </w:tcPr>
          <w:p w14:paraId="60BE042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СС, cc  </w:t>
            </w:r>
          </w:p>
          <w:p w14:paraId="74B1713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650C47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</w:t>
            </w:r>
            <w:r w:rsidRPr="0026688B">
              <w:rPr>
                <w:iCs/>
                <w:lang w:val="en-US"/>
              </w:rPr>
              <w:t xml:space="preserve"> Content of Communication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99" w:type="dxa"/>
            <w:vAlign w:val="bottom"/>
          </w:tcPr>
          <w:p w14:paraId="738DC459" w14:textId="77777777" w:rsidR="002663EB" w:rsidRPr="00B93783" w:rsidRDefault="002663EB" w:rsidP="002663EB">
            <w:r w:rsidRPr="00B93783">
              <w:t>- контент связи</w:t>
            </w:r>
          </w:p>
          <w:p w14:paraId="20B2703D" w14:textId="77777777" w:rsidR="002663EB" w:rsidRPr="00B93783" w:rsidRDefault="002663EB" w:rsidP="002663EB"/>
        </w:tc>
        <w:tc>
          <w:tcPr>
            <w:tcW w:w="5235" w:type="dxa"/>
          </w:tcPr>
          <w:p w14:paraId="788888D5" w14:textId="77777777" w:rsidR="002663EB" w:rsidRPr="00B93783" w:rsidRDefault="002663EB" w:rsidP="002663EB">
            <w:r w:rsidRPr="00B93783">
              <w:t>- ало</w:t>
            </w:r>
            <w:r w:rsidR="00B93783">
              <w:t>қ</w:t>
            </w:r>
            <w:r w:rsidRPr="00B93783">
              <w:t>а контенти</w:t>
            </w:r>
          </w:p>
        </w:tc>
      </w:tr>
      <w:tr w:rsidR="002663EB" w:rsidRPr="00B93783" w14:paraId="5248C749" w14:textId="77777777" w:rsidTr="0026688B">
        <w:tc>
          <w:tcPr>
            <w:tcW w:w="2394" w:type="dxa"/>
            <w:vAlign w:val="bottom"/>
          </w:tcPr>
          <w:p w14:paraId="0B2E014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СС, cc </w:t>
            </w:r>
          </w:p>
          <w:p w14:paraId="7EF2FCC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</w:tc>
        <w:tc>
          <w:tcPr>
            <w:tcW w:w="2268" w:type="dxa"/>
            <w:vAlign w:val="bottom"/>
          </w:tcPr>
          <w:p w14:paraId="4AD7E97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</w:t>
            </w:r>
            <w:r w:rsidRPr="0026688B">
              <w:rPr>
                <w:iCs/>
                <w:lang w:val="en-US"/>
              </w:rPr>
              <w:t xml:space="preserve"> Cross Correlation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99" w:type="dxa"/>
            <w:vAlign w:val="bottom"/>
          </w:tcPr>
          <w:p w14:paraId="582409E4" w14:textId="77777777" w:rsidR="002663EB" w:rsidRPr="00B93783" w:rsidRDefault="002663EB" w:rsidP="002663EB">
            <w:r w:rsidRPr="00B93783">
              <w:t xml:space="preserve">- кросс-корреляция  </w:t>
            </w:r>
          </w:p>
          <w:p w14:paraId="799C483E" w14:textId="77777777" w:rsidR="002663EB" w:rsidRPr="00B93783" w:rsidRDefault="002663EB" w:rsidP="002663EB"/>
        </w:tc>
        <w:tc>
          <w:tcPr>
            <w:tcW w:w="5235" w:type="dxa"/>
          </w:tcPr>
          <w:p w14:paraId="7B8C593F" w14:textId="77777777" w:rsidR="002663EB" w:rsidRPr="00B93783" w:rsidRDefault="002663EB" w:rsidP="002663EB">
            <w:r w:rsidRPr="00B93783">
              <w:t>- кросс-корреляция</w:t>
            </w:r>
          </w:p>
        </w:tc>
      </w:tr>
      <w:tr w:rsidR="002663EB" w:rsidRPr="00B93783" w14:paraId="03DB422C" w14:textId="77777777" w:rsidTr="0026688B">
        <w:tc>
          <w:tcPr>
            <w:tcW w:w="2394" w:type="dxa"/>
            <w:vAlign w:val="bottom"/>
          </w:tcPr>
          <w:p w14:paraId="4D12300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СС, cc  </w:t>
            </w:r>
          </w:p>
        </w:tc>
        <w:tc>
          <w:tcPr>
            <w:tcW w:w="2268" w:type="dxa"/>
            <w:vAlign w:val="bottom"/>
          </w:tcPr>
          <w:p w14:paraId="4DC98E0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</w:t>
            </w:r>
            <w:r w:rsidRPr="0026688B">
              <w:rPr>
                <w:iCs/>
                <w:lang w:val="en-US"/>
              </w:rPr>
              <w:t xml:space="preserve"> Country Code</w:t>
            </w:r>
          </w:p>
        </w:tc>
        <w:tc>
          <w:tcPr>
            <w:tcW w:w="4899" w:type="dxa"/>
            <w:vAlign w:val="bottom"/>
          </w:tcPr>
          <w:p w14:paraId="485B7F2F" w14:textId="77777777" w:rsidR="002663EB" w:rsidRPr="00B93783" w:rsidRDefault="002663EB" w:rsidP="002663EB">
            <w:r w:rsidRPr="00B93783">
              <w:t xml:space="preserve">- код страны  </w:t>
            </w:r>
          </w:p>
        </w:tc>
        <w:tc>
          <w:tcPr>
            <w:tcW w:w="5235" w:type="dxa"/>
          </w:tcPr>
          <w:p w14:paraId="792B0E94" w14:textId="77777777" w:rsidR="002663EB" w:rsidRPr="00B93783" w:rsidRDefault="002663EB" w:rsidP="002663EB">
            <w:r w:rsidRPr="00B93783">
              <w:t>- мамлакат коди</w:t>
            </w:r>
          </w:p>
        </w:tc>
      </w:tr>
      <w:tr w:rsidR="002663EB" w:rsidRPr="00B93783" w14:paraId="6C158CD7" w14:textId="77777777" w:rsidTr="0026688B">
        <w:tc>
          <w:tcPr>
            <w:tcW w:w="2394" w:type="dxa"/>
            <w:vAlign w:val="bottom"/>
          </w:tcPr>
          <w:p w14:paraId="0D8655F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СС, cc c/c  </w:t>
            </w:r>
          </w:p>
          <w:p w14:paraId="759BF51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</w:tc>
        <w:tc>
          <w:tcPr>
            <w:tcW w:w="2268" w:type="dxa"/>
            <w:vAlign w:val="bottom"/>
          </w:tcPr>
          <w:p w14:paraId="7B16347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continuous current  </w:t>
            </w:r>
          </w:p>
        </w:tc>
        <w:tc>
          <w:tcPr>
            <w:tcW w:w="4899" w:type="dxa"/>
            <w:vAlign w:val="bottom"/>
          </w:tcPr>
          <w:p w14:paraId="1DE7B397" w14:textId="77777777" w:rsidR="002663EB" w:rsidRPr="00B93783" w:rsidRDefault="002663EB" w:rsidP="002663EB">
            <w:r w:rsidRPr="00B93783">
              <w:t xml:space="preserve">- постоянный ток  </w:t>
            </w:r>
          </w:p>
          <w:p w14:paraId="5CE17328" w14:textId="77777777" w:rsidR="002663EB" w:rsidRPr="00B93783" w:rsidRDefault="002663EB" w:rsidP="002663EB"/>
        </w:tc>
        <w:tc>
          <w:tcPr>
            <w:tcW w:w="5235" w:type="dxa"/>
          </w:tcPr>
          <w:p w14:paraId="500BB46D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згармас ток</w:t>
            </w:r>
          </w:p>
        </w:tc>
      </w:tr>
      <w:tr w:rsidR="002663EB" w:rsidRPr="00B93783" w14:paraId="0F2D5469" w14:textId="77777777" w:rsidTr="0026688B">
        <w:tc>
          <w:tcPr>
            <w:tcW w:w="2394" w:type="dxa"/>
            <w:vAlign w:val="bottom"/>
          </w:tcPr>
          <w:p w14:paraId="11C90CB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СС, cc  </w:t>
            </w:r>
          </w:p>
        </w:tc>
        <w:tc>
          <w:tcPr>
            <w:tcW w:w="2268" w:type="dxa"/>
            <w:vAlign w:val="bottom"/>
          </w:tcPr>
          <w:p w14:paraId="68FA999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choke coil  </w:t>
            </w:r>
          </w:p>
        </w:tc>
        <w:tc>
          <w:tcPr>
            <w:tcW w:w="4899" w:type="dxa"/>
            <w:vAlign w:val="bottom"/>
          </w:tcPr>
          <w:p w14:paraId="70E2CAAF" w14:textId="77777777" w:rsidR="002663EB" w:rsidRPr="00B93783" w:rsidRDefault="002663EB" w:rsidP="002663EB">
            <w:r w:rsidRPr="00B93783">
              <w:t>- дроссельна</w:t>
            </w:r>
            <w:r w:rsidRPr="00B93783">
              <w:lastRenderedPageBreak/>
              <w:t>я катушка, р</w:t>
            </w:r>
            <w:r w:rsidRPr="00B93783">
              <w:lastRenderedPageBreak/>
              <w:t xml:space="preserve">еактор  </w:t>
            </w:r>
          </w:p>
        </w:tc>
        <w:tc>
          <w:tcPr>
            <w:tcW w:w="5235" w:type="dxa"/>
          </w:tcPr>
          <w:p w14:paraId="47868872" w14:textId="77777777" w:rsidR="002663EB" w:rsidRPr="00B93783" w:rsidRDefault="002663EB" w:rsidP="002663EB">
            <w:r w:rsidRPr="00B93783">
              <w:t xml:space="preserve">- дроссель </w:t>
            </w:r>
            <w:r w:rsidR="00B93783">
              <w:t>ғ</w:t>
            </w:r>
            <w:r w:rsidRPr="00B93783">
              <w:t>алтаги, реактор</w:t>
            </w:r>
          </w:p>
        </w:tc>
      </w:tr>
      <w:tr w:rsidR="002663EB" w:rsidRPr="00B93783" w14:paraId="466989BC" w14:textId="77777777" w:rsidTr="0026688B">
        <w:tc>
          <w:tcPr>
            <w:tcW w:w="2394" w:type="dxa"/>
            <w:vAlign w:val="bottom"/>
          </w:tcPr>
          <w:p w14:paraId="590BEF3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СС, cc  </w:t>
            </w:r>
          </w:p>
        </w:tc>
        <w:tc>
          <w:tcPr>
            <w:tcW w:w="2268" w:type="dxa"/>
            <w:vAlign w:val="bottom"/>
          </w:tcPr>
          <w:p w14:paraId="39E4541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color code </w:t>
            </w:r>
          </w:p>
        </w:tc>
        <w:tc>
          <w:tcPr>
            <w:tcW w:w="4899" w:type="dxa"/>
            <w:vAlign w:val="bottom"/>
          </w:tcPr>
          <w:p w14:paraId="0779D02B" w14:textId="77777777" w:rsidR="002663EB" w:rsidRPr="00B93783" w:rsidRDefault="002663EB" w:rsidP="002663EB">
            <w:r w:rsidRPr="00B93783">
              <w:t xml:space="preserve">- цветовой код  </w:t>
            </w:r>
          </w:p>
        </w:tc>
        <w:tc>
          <w:tcPr>
            <w:tcW w:w="5235" w:type="dxa"/>
          </w:tcPr>
          <w:p w14:paraId="6733B9BE" w14:textId="77777777" w:rsidR="002663EB" w:rsidRPr="00B93783" w:rsidRDefault="002663EB" w:rsidP="002663EB">
            <w:r w:rsidRPr="00B93783">
              <w:t>- ранг коди</w:t>
            </w:r>
          </w:p>
        </w:tc>
      </w:tr>
      <w:tr w:rsidR="002663EB" w:rsidRPr="00B93783" w14:paraId="7272DE1E" w14:textId="77777777" w:rsidTr="0026688B">
        <w:tc>
          <w:tcPr>
            <w:tcW w:w="2394" w:type="dxa"/>
            <w:vAlign w:val="bottom"/>
          </w:tcPr>
          <w:p w14:paraId="59D5D7B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 &amp; C</w:t>
            </w:r>
          </w:p>
          <w:p w14:paraId="7BC1B9A8" w14:textId="77777777" w:rsidR="002663EB" w:rsidRPr="0026688B" w:rsidRDefault="002663EB" w:rsidP="002663EB">
            <w:pPr>
              <w:rPr>
                <w:bCs/>
              </w:rPr>
            </w:pPr>
          </w:p>
          <w:p w14:paraId="51FC5FF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9FB2D6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Computer &amp; Communi-cations</w:t>
            </w:r>
          </w:p>
        </w:tc>
        <w:tc>
          <w:tcPr>
            <w:tcW w:w="4899" w:type="dxa"/>
            <w:vAlign w:val="bottom"/>
          </w:tcPr>
          <w:p w14:paraId="140A7123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к</w:t>
            </w:r>
            <w:r w:rsidRPr="00B93783">
              <w:t>омпьютеры и средства связи</w:t>
            </w:r>
          </w:p>
          <w:p w14:paraId="6FA30A94" w14:textId="77777777" w:rsidR="002663EB" w:rsidRPr="00B93783" w:rsidRDefault="002663EB" w:rsidP="002663EB"/>
          <w:p w14:paraId="5CD9B8D0" w14:textId="77777777" w:rsidR="002663EB" w:rsidRPr="00B93783" w:rsidRDefault="002663EB" w:rsidP="002663EB"/>
        </w:tc>
        <w:tc>
          <w:tcPr>
            <w:tcW w:w="5235" w:type="dxa"/>
          </w:tcPr>
          <w:p w14:paraId="2793F6E1" w14:textId="77777777" w:rsidR="002663EB" w:rsidRPr="00B93783" w:rsidRDefault="002663EB" w:rsidP="0026688B">
            <w:pPr>
              <w:jc w:val="both"/>
            </w:pPr>
            <w:r w:rsidRPr="00B93783">
              <w:t>- Компьютерлар ва ало</w:t>
            </w:r>
            <w:r w:rsidR="00B93783">
              <w:t>қ</w:t>
            </w:r>
            <w:r w:rsidRPr="00B93783">
              <w:t>а воситалари</w:t>
            </w:r>
          </w:p>
        </w:tc>
      </w:tr>
      <w:tr w:rsidR="002663EB" w:rsidRPr="00B93783" w14:paraId="2456A115" w14:textId="77777777" w:rsidTr="0026688B">
        <w:tc>
          <w:tcPr>
            <w:tcW w:w="2394" w:type="dxa"/>
            <w:vAlign w:val="bottom"/>
          </w:tcPr>
          <w:p w14:paraId="3BC0109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ССВ  </w:t>
            </w:r>
          </w:p>
          <w:p w14:paraId="52488BA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44216A1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command control block  </w:t>
            </w:r>
          </w:p>
        </w:tc>
        <w:tc>
          <w:tcPr>
            <w:tcW w:w="4899" w:type="dxa"/>
            <w:vAlign w:val="bottom"/>
          </w:tcPr>
          <w:p w14:paraId="50F0D771" w14:textId="77777777" w:rsidR="002663EB" w:rsidRPr="00B93783" w:rsidRDefault="002663EB" w:rsidP="002663EB">
            <w:r w:rsidRPr="00B93783">
              <w:t>- бл</w:t>
            </w:r>
            <w:r w:rsidRPr="00B93783">
              <w:lastRenderedPageBreak/>
              <w:t>о</w:t>
            </w:r>
            <w:r w:rsidRPr="00B93783">
              <w:t>к управления выборкой команд</w:t>
            </w:r>
          </w:p>
        </w:tc>
        <w:tc>
          <w:tcPr>
            <w:tcW w:w="5235" w:type="dxa"/>
          </w:tcPr>
          <w:p w14:paraId="4285DC06" w14:textId="77777777" w:rsidR="002663EB" w:rsidRPr="00B93783" w:rsidRDefault="002663EB" w:rsidP="002663EB">
            <w:r w:rsidRPr="00B93783">
              <w:t>- командаларни танлашни бош</w:t>
            </w:r>
            <w:r w:rsidR="00B93783">
              <w:t>қ</w:t>
            </w:r>
            <w:r w:rsidRPr="00B93783">
              <w:t>ариш блоки</w:t>
            </w:r>
          </w:p>
        </w:tc>
      </w:tr>
      <w:tr w:rsidR="002663EB" w:rsidRPr="00B93783" w14:paraId="14B1360C" w14:textId="77777777" w:rsidTr="0026688B">
        <w:tc>
          <w:tcPr>
            <w:tcW w:w="2394" w:type="dxa"/>
            <w:vAlign w:val="bottom"/>
          </w:tcPr>
          <w:p w14:paraId="2A6E605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ССВ  </w:t>
            </w:r>
          </w:p>
          <w:p w14:paraId="6773E9C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64DBC21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Coin Collectin</w:t>
            </w:r>
            <w:r w:rsidRPr="0026688B">
              <w:rPr>
                <w:iCs/>
                <w:lang w:val="en-US"/>
              </w:rPr>
              <w:t>g</w:t>
            </w:r>
            <w:r w:rsidRPr="0026688B">
              <w:rPr>
                <w:iCs/>
              </w:rPr>
              <w:t xml:space="preserve"> Box</w:t>
            </w:r>
          </w:p>
        </w:tc>
        <w:tc>
          <w:tcPr>
            <w:tcW w:w="4899" w:type="dxa"/>
            <w:vAlign w:val="bottom"/>
          </w:tcPr>
          <w:p w14:paraId="5DB1EDE8" w14:textId="77777777" w:rsidR="002663EB" w:rsidRPr="00B93783" w:rsidRDefault="002663EB" w:rsidP="002663EB">
            <w:r w:rsidRPr="00B93783">
              <w:t>- ящик для сбора монет</w:t>
            </w:r>
          </w:p>
          <w:p w14:paraId="0E00B94C" w14:textId="77777777" w:rsidR="002663EB" w:rsidRPr="00B93783" w:rsidRDefault="002663EB" w:rsidP="002663EB"/>
        </w:tc>
        <w:tc>
          <w:tcPr>
            <w:tcW w:w="5235" w:type="dxa"/>
          </w:tcPr>
          <w:p w14:paraId="4CD14E2F" w14:textId="77777777" w:rsidR="002663EB" w:rsidRPr="00B93783" w:rsidRDefault="002663EB" w:rsidP="002663EB">
            <w:r w:rsidRPr="00B93783">
              <w:t>- тангаларни йи</w:t>
            </w:r>
            <w:r w:rsidR="00B93783">
              <w:t>ғ</w:t>
            </w:r>
            <w:r w:rsidRPr="00B93783">
              <w:t xml:space="preserve">иш учун </w:t>
            </w:r>
            <w:r w:rsidR="00B93783">
              <w:t>қ</w:t>
            </w:r>
            <w:r w:rsidRPr="00B93783">
              <w:t>ути</w:t>
            </w:r>
          </w:p>
        </w:tc>
      </w:tr>
      <w:tr w:rsidR="002663EB" w:rsidRPr="00B93783" w14:paraId="20F9A0CE" w14:textId="77777777" w:rsidTr="0026688B">
        <w:tc>
          <w:tcPr>
            <w:tcW w:w="2394" w:type="dxa"/>
            <w:vAlign w:val="bottom"/>
          </w:tcPr>
          <w:p w14:paraId="6D731D1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CCB  </w:t>
            </w:r>
          </w:p>
          <w:p w14:paraId="742FADB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6427D4F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cyclic check byte  </w:t>
            </w:r>
          </w:p>
        </w:tc>
        <w:tc>
          <w:tcPr>
            <w:tcW w:w="4899" w:type="dxa"/>
            <w:vAlign w:val="bottom"/>
          </w:tcPr>
          <w:p w14:paraId="6722DED3" w14:textId="77777777" w:rsidR="002663EB" w:rsidRPr="00B93783" w:rsidRDefault="002663EB" w:rsidP="002663EB">
            <w:r w:rsidRPr="00B93783">
              <w:t>- байт контрольного кода</w:t>
            </w:r>
          </w:p>
          <w:p w14:paraId="3FCB3A97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729388F2" w14:textId="77777777" w:rsidR="002663EB" w:rsidRPr="00B93783" w:rsidRDefault="002663EB" w:rsidP="002663EB">
            <w:r w:rsidRPr="00B93783">
              <w:t xml:space="preserve">- назорат </w:t>
            </w:r>
            <w:r w:rsidR="00B93783">
              <w:t>қ</w:t>
            </w:r>
            <w:r w:rsidRPr="00B93783">
              <w:t xml:space="preserve">илиш кодининг байти </w:t>
            </w:r>
          </w:p>
        </w:tc>
      </w:tr>
      <w:tr w:rsidR="002663EB" w:rsidRPr="00B93783" w14:paraId="22657BE2" w14:textId="77777777" w:rsidTr="0026688B">
        <w:tc>
          <w:tcPr>
            <w:tcW w:w="2394" w:type="dxa"/>
            <w:vAlign w:val="bottom"/>
          </w:tcPr>
          <w:p w14:paraId="239AC01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C3</w:t>
            </w:r>
          </w:p>
          <w:p w14:paraId="02C860F1" w14:textId="77777777" w:rsidR="002663EB" w:rsidRPr="0026688B" w:rsidRDefault="002663EB" w:rsidP="002663EB">
            <w:pPr>
              <w:rPr>
                <w:bCs/>
              </w:rPr>
            </w:pPr>
          </w:p>
          <w:p w14:paraId="5C3BB991" w14:textId="77777777" w:rsidR="002663EB" w:rsidRPr="0026688B" w:rsidRDefault="002663EB" w:rsidP="002663EB">
            <w:pPr>
              <w:rPr>
                <w:bCs/>
              </w:rPr>
            </w:pPr>
          </w:p>
          <w:p w14:paraId="7A4ADC7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24F8F4E9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clean &amp; clean coat (picture tube tinted screen)</w:t>
            </w:r>
          </w:p>
        </w:tc>
        <w:tc>
          <w:tcPr>
            <w:tcW w:w="4899" w:type="dxa"/>
            <w:vAlign w:val="bottom"/>
          </w:tcPr>
          <w:p w14:paraId="7DD8584C" w14:textId="77777777" w:rsidR="002663EB" w:rsidRPr="00B93783" w:rsidRDefault="002663EB" w:rsidP="002663EB">
            <w:r w:rsidRPr="00B93783">
              <w:t>- "просветленные" кинескопы, тонированный экран</w:t>
            </w:r>
          </w:p>
          <w:p w14:paraId="6FC04AA7" w14:textId="77777777" w:rsidR="002663EB" w:rsidRPr="00B93783" w:rsidRDefault="002663EB" w:rsidP="002663EB"/>
          <w:p w14:paraId="3EFCCA00" w14:textId="77777777" w:rsidR="002663EB" w:rsidRPr="00B93783" w:rsidRDefault="002663EB" w:rsidP="002663EB"/>
        </w:tc>
        <w:tc>
          <w:tcPr>
            <w:tcW w:w="5235" w:type="dxa"/>
          </w:tcPr>
          <w:p w14:paraId="02DE3A0B" w14:textId="77777777" w:rsidR="002663EB" w:rsidRPr="00B93783" w:rsidRDefault="002663EB" w:rsidP="002663EB">
            <w:r w:rsidRPr="00B93783">
              <w:t>- «ёру</w:t>
            </w:r>
            <w:r w:rsidR="00B93783">
              <w:t>ғ</w:t>
            </w:r>
            <w:r w:rsidRPr="00B93783">
              <w:t>лаштирилган» кинескоплар, бир тусга келтирилган экран</w:t>
            </w:r>
          </w:p>
        </w:tc>
      </w:tr>
      <w:tr w:rsidR="002663EB" w:rsidRPr="00B93783" w14:paraId="1EF77FC5" w14:textId="77777777" w:rsidTr="0026688B">
        <w:trPr>
          <w:trHeight w:val="947"/>
        </w:trPr>
        <w:tc>
          <w:tcPr>
            <w:tcW w:w="2394" w:type="dxa"/>
            <w:vAlign w:val="bottom"/>
          </w:tcPr>
          <w:p w14:paraId="2A4E564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ССD, CCD-  Chip</w:t>
            </w:r>
          </w:p>
          <w:p w14:paraId="1A51F0F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494F1A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charge coupled device</w:t>
            </w:r>
          </w:p>
          <w:p w14:paraId="7107F5B9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596ABAC8" w14:textId="77777777" w:rsidR="002663EB" w:rsidRPr="00B93783" w:rsidRDefault="002663EB" w:rsidP="002663EB">
            <w:r w:rsidRPr="00B93783">
              <w:t xml:space="preserve">- полупроводниковый светочувствительный преобразователь (матрица) на приборах с зарядовой связью </w:t>
            </w:r>
          </w:p>
        </w:tc>
        <w:tc>
          <w:tcPr>
            <w:tcW w:w="5235" w:type="dxa"/>
          </w:tcPr>
          <w:p w14:paraId="6E8C7F2B" w14:textId="77777777" w:rsidR="002663EB" w:rsidRPr="00B93783" w:rsidRDefault="002663EB" w:rsidP="002663EB">
            <w:r w:rsidRPr="00B93783">
              <w:t>- заряд бо</w:t>
            </w:r>
            <w:r w:rsidR="00B93783">
              <w:t>ғ</w:t>
            </w:r>
            <w:r w:rsidRPr="00B93783">
              <w:t>ланишли асбобларга эга ярим</w:t>
            </w:r>
            <w:r w:rsidR="00B93783">
              <w:t>ў</w:t>
            </w:r>
            <w:r w:rsidRPr="00B93783">
              <w:t>тказгичли ёру</w:t>
            </w:r>
            <w:r w:rsidR="00B93783">
              <w:t>ғ</w:t>
            </w:r>
            <w:r w:rsidRPr="00B93783">
              <w:t xml:space="preserve">ликка сезгир </w:t>
            </w:r>
            <w:r w:rsidR="00B93783">
              <w:t>ў</w:t>
            </w:r>
            <w:r w:rsidRPr="00B93783">
              <w:t>згартиргич (матрица)</w:t>
            </w:r>
          </w:p>
        </w:tc>
      </w:tr>
      <w:tr w:rsidR="002663EB" w:rsidRPr="00B93783" w14:paraId="11A130A2" w14:textId="77777777" w:rsidTr="0026688B">
        <w:tc>
          <w:tcPr>
            <w:tcW w:w="2394" w:type="dxa"/>
            <w:vAlign w:val="bottom"/>
          </w:tcPr>
          <w:p w14:paraId="17ED78D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ССD,  CCD-  Chip </w:t>
            </w:r>
          </w:p>
          <w:p w14:paraId="0C40B20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28F9C68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Computer Controlled Display</w:t>
            </w:r>
          </w:p>
        </w:tc>
        <w:tc>
          <w:tcPr>
            <w:tcW w:w="4899" w:type="dxa"/>
            <w:vAlign w:val="bottom"/>
          </w:tcPr>
          <w:p w14:paraId="1141EDAE" w14:textId="77777777" w:rsidR="002663EB" w:rsidRPr="00B93783" w:rsidRDefault="002663EB" w:rsidP="002663EB">
            <w:r w:rsidRPr="00B93783">
              <w:t xml:space="preserve">- дисплей, управляемый компьютером </w:t>
            </w:r>
          </w:p>
          <w:p w14:paraId="2947EE60" w14:textId="77777777" w:rsidR="002663EB" w:rsidRPr="00B93783" w:rsidRDefault="002663EB" w:rsidP="002663EB"/>
        </w:tc>
        <w:tc>
          <w:tcPr>
            <w:tcW w:w="5235" w:type="dxa"/>
          </w:tcPr>
          <w:p w14:paraId="47909B43" w14:textId="77777777" w:rsidR="002663EB" w:rsidRPr="00B93783" w:rsidRDefault="002663EB" w:rsidP="002663EB">
            <w:r w:rsidRPr="00B93783">
              <w:t>- компьютер ор</w:t>
            </w:r>
            <w:r w:rsidR="00B93783">
              <w:t>қ</w:t>
            </w:r>
            <w:r w:rsidRPr="00B93783">
              <w:t>али бош</w:t>
            </w:r>
            <w:r w:rsidR="00B93783">
              <w:t>қ</w:t>
            </w:r>
            <w:r w:rsidRPr="00B93783">
              <w:t>ариладиган дисплей</w:t>
            </w:r>
          </w:p>
        </w:tc>
      </w:tr>
      <w:tr w:rsidR="002663EB" w:rsidRPr="00B93783" w14:paraId="1C4F3BE2" w14:textId="77777777" w:rsidTr="0026688B">
        <w:tc>
          <w:tcPr>
            <w:tcW w:w="2394" w:type="dxa"/>
            <w:vAlign w:val="bottom"/>
          </w:tcPr>
          <w:p w14:paraId="6FD381C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CCE</w:t>
            </w:r>
          </w:p>
          <w:p w14:paraId="2026A1B6" w14:textId="77777777" w:rsidR="002663EB" w:rsidRPr="0026688B" w:rsidRDefault="002663EB" w:rsidP="002663EB">
            <w:pPr>
              <w:rPr>
                <w:bCs/>
              </w:rPr>
            </w:pPr>
          </w:p>
          <w:p w14:paraId="051684AF" w14:textId="77777777" w:rsidR="002663EB" w:rsidRPr="0026688B" w:rsidRDefault="002663EB" w:rsidP="002663EB">
            <w:pPr>
              <w:rPr>
                <w:bCs/>
              </w:rPr>
            </w:pPr>
          </w:p>
          <w:p w14:paraId="4BECDE94" w14:textId="77777777" w:rsidR="002663EB" w:rsidRPr="0026688B" w:rsidRDefault="002663EB" w:rsidP="002663EB">
            <w:pPr>
              <w:rPr>
                <w:bCs/>
              </w:rPr>
            </w:pPr>
          </w:p>
          <w:p w14:paraId="5923A5A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479732B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Collaborative Computing Environment</w:t>
            </w:r>
          </w:p>
          <w:p w14:paraId="0E80722B" w14:textId="77777777" w:rsidR="002663EB" w:rsidRPr="0026688B" w:rsidRDefault="002663EB" w:rsidP="002663EB">
            <w:pPr>
              <w:rPr>
                <w:iCs/>
              </w:rPr>
            </w:pPr>
          </w:p>
          <w:p w14:paraId="70A88222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0B953A21" w14:textId="77777777" w:rsidR="002663EB" w:rsidRPr="00B93783" w:rsidRDefault="002663EB" w:rsidP="002663EB">
            <w:r w:rsidRPr="00B93783">
              <w:t xml:space="preserve">- среда с возможностью совместных вычислений (модульная архитектура компании Novell для работы с приложениями других поставщиков)  </w:t>
            </w:r>
          </w:p>
        </w:tc>
        <w:tc>
          <w:tcPr>
            <w:tcW w:w="5235" w:type="dxa"/>
          </w:tcPr>
          <w:p w14:paraId="76E3CD7D" w14:textId="77777777" w:rsidR="002663EB" w:rsidRPr="00B93783" w:rsidRDefault="002663EB" w:rsidP="002663EB">
            <w:r w:rsidRPr="00B93783">
              <w:t xml:space="preserve">- биргаликда </w:t>
            </w:r>
            <w:r w:rsidR="00B93783">
              <w:t>ҳ</w:t>
            </w:r>
            <w:r w:rsidRPr="00B93783">
              <w:t>исоблашлар имкониятига эга му</w:t>
            </w:r>
            <w:r w:rsidR="00B93783">
              <w:t>ҳ</w:t>
            </w:r>
            <w:r w:rsidRPr="00B93783">
              <w:t>ит (бош</w:t>
            </w:r>
            <w:r w:rsidR="00B93783">
              <w:t>қ</w:t>
            </w:r>
            <w:r w:rsidRPr="00B93783">
              <w:t>а етказиб берувчиларнинг иловалари билан ишлаш учун Novell компаниясининг модулли архитектураси)</w:t>
            </w:r>
          </w:p>
        </w:tc>
      </w:tr>
      <w:tr w:rsidR="002663EB" w:rsidRPr="00B93783" w14:paraId="4BCFB774" w14:textId="77777777" w:rsidTr="0026688B">
        <w:tc>
          <w:tcPr>
            <w:tcW w:w="2394" w:type="dxa"/>
            <w:vAlign w:val="bottom"/>
          </w:tcPr>
          <w:p w14:paraId="26B9102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CCF  </w:t>
            </w:r>
          </w:p>
          <w:p w14:paraId="24ADE48A" w14:textId="77777777" w:rsidR="002663EB" w:rsidRPr="0026688B" w:rsidRDefault="002663EB" w:rsidP="002663EB">
            <w:pPr>
              <w:rPr>
                <w:bCs/>
              </w:rPr>
            </w:pPr>
          </w:p>
          <w:p w14:paraId="3E254E5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383B08A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Common Communication Format  </w:t>
            </w:r>
          </w:p>
        </w:tc>
        <w:tc>
          <w:tcPr>
            <w:tcW w:w="4899" w:type="dxa"/>
            <w:vAlign w:val="bottom"/>
          </w:tcPr>
          <w:p w14:paraId="4BC85047" w14:textId="77777777" w:rsidR="002663EB" w:rsidRPr="00B93783" w:rsidRDefault="002663EB" w:rsidP="002663EB">
            <w:r w:rsidRPr="00B93783">
              <w:t xml:space="preserve">- единый формат для систем связи  </w:t>
            </w:r>
          </w:p>
          <w:p w14:paraId="5EBC8A8F" w14:textId="77777777" w:rsidR="002663EB" w:rsidRPr="00B93783" w:rsidRDefault="002663EB" w:rsidP="002663EB">
            <w:r w:rsidRPr="00B93783">
              <w:t xml:space="preserve"> </w:t>
            </w:r>
          </w:p>
          <w:p w14:paraId="021C76D4" w14:textId="77777777" w:rsidR="002663EB" w:rsidRPr="00B93783" w:rsidRDefault="002663EB" w:rsidP="002663EB"/>
        </w:tc>
        <w:tc>
          <w:tcPr>
            <w:tcW w:w="5235" w:type="dxa"/>
          </w:tcPr>
          <w:p w14:paraId="1907658E" w14:textId="77777777" w:rsidR="002663EB" w:rsidRPr="00B93783" w:rsidRDefault="002663EB" w:rsidP="002663EB">
            <w:r w:rsidRPr="00B93783">
              <w:t>- ало</w:t>
            </w:r>
            <w:r w:rsidR="00B93783">
              <w:t>қ</w:t>
            </w:r>
            <w:r w:rsidRPr="00B93783">
              <w:t>а тизимлари учун ягона формат</w:t>
            </w:r>
          </w:p>
        </w:tc>
      </w:tr>
      <w:tr w:rsidR="002663EB" w:rsidRPr="00B93783" w14:paraId="5A2C2990" w14:textId="77777777" w:rsidTr="0026688B">
        <w:tc>
          <w:tcPr>
            <w:tcW w:w="2394" w:type="dxa"/>
            <w:vAlign w:val="bottom"/>
          </w:tcPr>
          <w:p w14:paraId="7ABDB6D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ССН  </w:t>
            </w:r>
          </w:p>
          <w:p w14:paraId="5B1BCD1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498B32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channel check handler  </w:t>
            </w:r>
          </w:p>
        </w:tc>
        <w:tc>
          <w:tcPr>
            <w:tcW w:w="4899" w:type="dxa"/>
            <w:vAlign w:val="bottom"/>
          </w:tcPr>
          <w:p w14:paraId="011E461A" w14:textId="77777777" w:rsidR="002663EB" w:rsidRPr="00B93783" w:rsidRDefault="002663EB" w:rsidP="002663EB">
            <w:r w:rsidRPr="00B93783">
              <w:t xml:space="preserve">- устройство контроля (работы) канала  </w:t>
            </w:r>
          </w:p>
        </w:tc>
        <w:tc>
          <w:tcPr>
            <w:tcW w:w="5235" w:type="dxa"/>
          </w:tcPr>
          <w:p w14:paraId="0173FFE2" w14:textId="77777777" w:rsidR="002663EB" w:rsidRPr="00B93783" w:rsidRDefault="002663EB" w:rsidP="002663EB">
            <w:r w:rsidRPr="00B93783">
              <w:t xml:space="preserve">- канални (ишлашини) назорат </w:t>
            </w:r>
            <w:r w:rsidR="00B93783">
              <w:t>қ</w:t>
            </w:r>
            <w:r w:rsidRPr="00B93783">
              <w:t xml:space="preserve">илиш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1CBAE5E0" w14:textId="77777777" w:rsidTr="0026688B">
        <w:tc>
          <w:tcPr>
            <w:tcW w:w="2394" w:type="dxa"/>
            <w:vAlign w:val="bottom"/>
          </w:tcPr>
          <w:p w14:paraId="6B4361F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CCIRN </w:t>
            </w:r>
          </w:p>
          <w:p w14:paraId="13117056" w14:textId="77777777" w:rsidR="002663EB" w:rsidRPr="0026688B" w:rsidRDefault="002663EB" w:rsidP="002663EB">
            <w:pPr>
              <w:rPr>
                <w:bCs/>
              </w:rPr>
            </w:pPr>
          </w:p>
          <w:p w14:paraId="1F0F4A9E" w14:textId="77777777" w:rsidR="002663EB" w:rsidRPr="0026688B" w:rsidRDefault="002663EB" w:rsidP="002663EB">
            <w:pPr>
              <w:rPr>
                <w:bCs/>
              </w:rPr>
            </w:pPr>
          </w:p>
          <w:p w14:paraId="28AE4BCB" w14:textId="77777777" w:rsidR="002663EB" w:rsidRPr="0026688B" w:rsidRDefault="002663EB" w:rsidP="002663EB">
            <w:pPr>
              <w:rPr>
                <w:bCs/>
              </w:rPr>
            </w:pPr>
          </w:p>
          <w:p w14:paraId="419E6DA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5E1A7BC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Coordinating Committee for Intercontinental Research Networks </w:t>
            </w:r>
          </w:p>
        </w:tc>
        <w:tc>
          <w:tcPr>
            <w:tcW w:w="4899" w:type="dxa"/>
            <w:vAlign w:val="bottom"/>
          </w:tcPr>
          <w:p w14:paraId="6CECD21A" w14:textId="77777777" w:rsidR="002663EB" w:rsidRPr="00B93783" w:rsidRDefault="002663EB" w:rsidP="002663EB">
            <w:r w:rsidRPr="00B93783">
              <w:t xml:space="preserve">- Координационный комитет по межконтинентальным сетям для исследовательских целей  </w:t>
            </w:r>
          </w:p>
          <w:p w14:paraId="5445248F" w14:textId="77777777" w:rsidR="002663EB" w:rsidRPr="00B93783" w:rsidRDefault="002663EB" w:rsidP="002663EB"/>
          <w:p w14:paraId="7B985830" w14:textId="77777777" w:rsidR="002663EB" w:rsidRPr="00B93783" w:rsidRDefault="002663EB" w:rsidP="002663EB"/>
        </w:tc>
        <w:tc>
          <w:tcPr>
            <w:tcW w:w="5235" w:type="dxa"/>
          </w:tcPr>
          <w:p w14:paraId="1E7C2C44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>итьалараро тармо</w:t>
            </w:r>
            <w:r w:rsidR="00B93783">
              <w:t>қ</w:t>
            </w:r>
            <w:r w:rsidRPr="00B93783">
              <w:t>ларни тад</w:t>
            </w:r>
            <w:r w:rsidR="00B93783">
              <w:t>қ</w:t>
            </w:r>
            <w:r w:rsidRPr="00B93783">
              <w:t>и</w:t>
            </w:r>
            <w:r w:rsidR="00B93783">
              <w:t>қ</w:t>
            </w:r>
            <w:r w:rsidRPr="00B93783">
              <w:t>отчилик ма</w:t>
            </w:r>
            <w:r w:rsidR="00B93783">
              <w:t>қ</w:t>
            </w:r>
            <w:r w:rsidRPr="00B93783">
              <w:t>садларида мувофи</w:t>
            </w:r>
            <w:r w:rsidR="00B93783">
              <w:t>қ</w:t>
            </w:r>
            <w:r w:rsidRPr="00B93783">
              <w:t xml:space="preserve">лаштириш </w:t>
            </w:r>
            <w:r w:rsidR="00B93783">
              <w:t>қў</w:t>
            </w:r>
            <w:r w:rsidRPr="00B93783">
              <w:t xml:space="preserve">митаси </w:t>
            </w:r>
          </w:p>
        </w:tc>
      </w:tr>
      <w:tr w:rsidR="002663EB" w:rsidRPr="00B93783" w14:paraId="6A4AC9FD" w14:textId="77777777" w:rsidTr="0026688B">
        <w:tc>
          <w:tcPr>
            <w:tcW w:w="2394" w:type="dxa"/>
            <w:vAlign w:val="bottom"/>
          </w:tcPr>
          <w:p w14:paraId="49118C8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ССIS </w:t>
            </w:r>
          </w:p>
          <w:p w14:paraId="4149F6AF" w14:textId="77777777" w:rsidR="002663EB" w:rsidRPr="0026688B" w:rsidRDefault="002663EB" w:rsidP="002663EB">
            <w:pPr>
              <w:rPr>
                <w:bCs/>
              </w:rPr>
            </w:pPr>
          </w:p>
          <w:p w14:paraId="4D895BE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</w:tc>
        <w:tc>
          <w:tcPr>
            <w:tcW w:w="2268" w:type="dxa"/>
            <w:vAlign w:val="bottom"/>
          </w:tcPr>
          <w:p w14:paraId="2997C64C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Coax (ial) Cable Information System   </w:t>
            </w:r>
          </w:p>
        </w:tc>
        <w:tc>
          <w:tcPr>
            <w:tcW w:w="4899" w:type="dxa"/>
            <w:vAlign w:val="bottom"/>
          </w:tcPr>
          <w:p w14:paraId="3E9F247B" w14:textId="77777777" w:rsidR="002663EB" w:rsidRPr="00B93783" w:rsidRDefault="002663EB" w:rsidP="002663EB">
            <w:r w:rsidRPr="00B93783">
              <w:t>- информационная система на к</w:t>
            </w:r>
            <w:r w:rsidRPr="00B93783">
              <w:lastRenderedPageBreak/>
              <w:t xml:space="preserve">оаксиальном кабеле </w:t>
            </w:r>
          </w:p>
          <w:p w14:paraId="7A475879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</w:tcPr>
          <w:p w14:paraId="1E1A1956" w14:textId="77777777" w:rsidR="002663EB" w:rsidRPr="00B93783" w:rsidRDefault="002663EB" w:rsidP="002663EB">
            <w:r w:rsidRPr="00B93783">
              <w:t xml:space="preserve">- коаксиал кабелдаги ахборот тизими </w:t>
            </w:r>
          </w:p>
        </w:tc>
      </w:tr>
      <w:tr w:rsidR="002663EB" w:rsidRPr="00B93783" w14:paraId="12037D40" w14:textId="77777777" w:rsidTr="0026688B">
        <w:tc>
          <w:tcPr>
            <w:tcW w:w="2394" w:type="dxa"/>
            <w:vAlign w:val="bottom"/>
          </w:tcPr>
          <w:p w14:paraId="5233CF4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CCL</w:t>
            </w:r>
          </w:p>
          <w:p w14:paraId="28A3542C" w14:textId="77777777" w:rsidR="002663EB" w:rsidRPr="0026688B" w:rsidRDefault="002663EB" w:rsidP="002663EB">
            <w:pPr>
              <w:rPr>
                <w:bCs/>
              </w:rPr>
            </w:pPr>
          </w:p>
          <w:p w14:paraId="1CE0E81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B3568F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Сommunica-tion Control Language   </w:t>
            </w:r>
          </w:p>
        </w:tc>
        <w:tc>
          <w:tcPr>
            <w:tcW w:w="4899" w:type="dxa"/>
            <w:vAlign w:val="bottom"/>
          </w:tcPr>
          <w:p w14:paraId="4B09A48D" w14:textId="77777777" w:rsidR="002663EB" w:rsidRPr="00B93783" w:rsidRDefault="002663EB" w:rsidP="002663EB">
            <w:r w:rsidRPr="00B93783">
              <w:t>- язык управления передачей данных</w:t>
            </w:r>
          </w:p>
          <w:p w14:paraId="4BFA8BC4" w14:textId="77777777" w:rsidR="002663EB" w:rsidRPr="00B93783" w:rsidRDefault="002663EB" w:rsidP="002663EB"/>
        </w:tc>
        <w:tc>
          <w:tcPr>
            <w:tcW w:w="5235" w:type="dxa"/>
          </w:tcPr>
          <w:p w14:paraId="65D0B02C" w14:textId="77777777" w:rsidR="002663EB" w:rsidRPr="00B93783" w:rsidRDefault="002663EB" w:rsidP="002663EB">
            <w:r w:rsidRPr="00B93783">
              <w:t>- маълумотлар узатишни бош</w:t>
            </w:r>
            <w:r w:rsidR="00B93783">
              <w:t>қ</w:t>
            </w:r>
            <w:r w:rsidRPr="00B93783">
              <w:t>ариш тили</w:t>
            </w:r>
          </w:p>
        </w:tc>
      </w:tr>
      <w:tr w:rsidR="002663EB" w:rsidRPr="00B93783" w14:paraId="00E0DC22" w14:textId="77777777" w:rsidTr="0026688B">
        <w:tc>
          <w:tcPr>
            <w:tcW w:w="2394" w:type="dxa"/>
            <w:vAlign w:val="bottom"/>
          </w:tcPr>
          <w:p w14:paraId="2AE8BDF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CCP </w:t>
            </w:r>
          </w:p>
          <w:p w14:paraId="3DCD8686" w14:textId="77777777" w:rsidR="002663EB" w:rsidRPr="0026688B" w:rsidRDefault="002663EB" w:rsidP="002663EB">
            <w:pPr>
              <w:rPr>
                <w:bCs/>
              </w:rPr>
            </w:pPr>
          </w:p>
          <w:p w14:paraId="10AEA6F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1746FA04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Certified Com-puting Profes-sional  </w:t>
            </w:r>
          </w:p>
        </w:tc>
        <w:tc>
          <w:tcPr>
            <w:tcW w:w="4899" w:type="dxa"/>
            <w:vAlign w:val="bottom"/>
          </w:tcPr>
          <w:p w14:paraId="18F2211B" w14:textId="77777777" w:rsidR="002663EB" w:rsidRPr="00B93783" w:rsidRDefault="002663EB" w:rsidP="002663EB">
            <w:r w:rsidRPr="00B93783">
              <w:t xml:space="preserve">- сертифицированный компьютерный специалист </w:t>
            </w:r>
          </w:p>
          <w:p w14:paraId="1BECBE63" w14:textId="77777777" w:rsidR="002663EB" w:rsidRPr="00B93783" w:rsidRDefault="002663EB" w:rsidP="002663EB"/>
        </w:tc>
        <w:tc>
          <w:tcPr>
            <w:tcW w:w="5235" w:type="dxa"/>
          </w:tcPr>
          <w:p w14:paraId="64508A91" w14:textId="77777777" w:rsidR="002663EB" w:rsidRPr="00B93783" w:rsidRDefault="002663EB" w:rsidP="002663EB">
            <w:r w:rsidRPr="00B93783">
              <w:t>- сертификатланган компьютер мутахассиси</w:t>
            </w:r>
          </w:p>
        </w:tc>
      </w:tr>
      <w:tr w:rsidR="002663EB" w:rsidRPr="00B93783" w14:paraId="1A3A2176" w14:textId="77777777" w:rsidTr="0026688B">
        <w:tc>
          <w:tcPr>
            <w:tcW w:w="2394" w:type="dxa"/>
            <w:vAlign w:val="bottom"/>
          </w:tcPr>
          <w:p w14:paraId="4D69B6B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CCP </w:t>
            </w:r>
          </w:p>
          <w:p w14:paraId="6B92F3A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F993D6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communication control program  </w:t>
            </w:r>
          </w:p>
        </w:tc>
        <w:tc>
          <w:tcPr>
            <w:tcW w:w="4899" w:type="dxa"/>
            <w:vAlign w:val="bottom"/>
          </w:tcPr>
          <w:p w14:paraId="34D68BFD" w14:textId="77777777" w:rsidR="002663EB" w:rsidRPr="00B93783" w:rsidRDefault="002663EB" w:rsidP="002663EB">
            <w:r w:rsidRPr="00B93783">
              <w:t xml:space="preserve">- программа управления передачей сообщений  </w:t>
            </w:r>
          </w:p>
        </w:tc>
        <w:tc>
          <w:tcPr>
            <w:tcW w:w="5235" w:type="dxa"/>
          </w:tcPr>
          <w:p w14:paraId="25C53976" w14:textId="77777777" w:rsidR="002663EB" w:rsidRPr="00B93783" w:rsidRDefault="002663EB" w:rsidP="002663EB">
            <w:r w:rsidRPr="00B93783">
              <w:t>- хабарларни узатишни бош</w:t>
            </w:r>
            <w:r w:rsidR="00B93783">
              <w:t>қ</w:t>
            </w:r>
            <w:r w:rsidRPr="00B93783">
              <w:t>ариш дастури</w:t>
            </w:r>
          </w:p>
        </w:tc>
      </w:tr>
      <w:tr w:rsidR="002663EB" w:rsidRPr="00B93783" w14:paraId="0EDAE17A" w14:textId="77777777" w:rsidTr="0026688B">
        <w:tc>
          <w:tcPr>
            <w:tcW w:w="2394" w:type="dxa"/>
            <w:vAlign w:val="bottom"/>
          </w:tcPr>
          <w:p w14:paraId="43226B2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CCRS</w:t>
            </w:r>
          </w:p>
          <w:p w14:paraId="1A76B036" w14:textId="77777777" w:rsidR="002663EB" w:rsidRPr="0026688B" w:rsidRDefault="002663EB" w:rsidP="002663EB">
            <w:pPr>
              <w:rPr>
                <w:bCs/>
              </w:rPr>
            </w:pPr>
          </w:p>
          <w:p w14:paraId="5652BBB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3EF7585B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computer controlled CD recording system</w:t>
            </w:r>
          </w:p>
        </w:tc>
        <w:tc>
          <w:tcPr>
            <w:tcW w:w="4899" w:type="dxa"/>
            <w:vAlign w:val="bottom"/>
          </w:tcPr>
          <w:p w14:paraId="320579D8" w14:textId="77777777" w:rsidR="002663EB" w:rsidRPr="00B93783" w:rsidRDefault="002663EB" w:rsidP="002663EB">
            <w:r w:rsidRPr="00B93783">
              <w:t xml:space="preserve">- система  записи, управлемая компьютером  </w:t>
            </w:r>
          </w:p>
          <w:p w14:paraId="172024B2" w14:textId="77777777" w:rsidR="002663EB" w:rsidRPr="00B93783" w:rsidRDefault="002663EB" w:rsidP="002663EB"/>
        </w:tc>
        <w:tc>
          <w:tcPr>
            <w:tcW w:w="5235" w:type="dxa"/>
          </w:tcPr>
          <w:p w14:paraId="472C703E" w14:textId="77777777" w:rsidR="002663EB" w:rsidRPr="00B93783" w:rsidRDefault="002663EB" w:rsidP="002663EB">
            <w:r w:rsidRPr="00B93783">
              <w:t>- компьютер ор</w:t>
            </w:r>
            <w:r w:rsidR="00B93783">
              <w:t>қ</w:t>
            </w:r>
            <w:r w:rsidRPr="00B93783">
              <w:t>али бош</w:t>
            </w:r>
            <w:r w:rsidR="00B93783">
              <w:t>қ</w:t>
            </w:r>
            <w:r w:rsidRPr="00B93783">
              <w:t>ариладиган ёзиш тизими</w:t>
            </w:r>
          </w:p>
        </w:tc>
      </w:tr>
      <w:tr w:rsidR="002663EB" w:rsidRPr="00B93783" w14:paraId="7F3DB05B" w14:textId="77777777" w:rsidTr="0026688B">
        <w:tc>
          <w:tcPr>
            <w:tcW w:w="2394" w:type="dxa"/>
            <w:vAlign w:val="bottom"/>
          </w:tcPr>
          <w:p w14:paraId="7E08CED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ССRT  </w:t>
            </w:r>
          </w:p>
          <w:p w14:paraId="32F355C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3C2DDCE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-cathodochromic cathoderay tube</w:t>
            </w:r>
          </w:p>
        </w:tc>
        <w:tc>
          <w:tcPr>
            <w:tcW w:w="4899" w:type="dxa"/>
            <w:vAlign w:val="bottom"/>
          </w:tcPr>
          <w:p w14:paraId="46805333" w14:textId="77777777" w:rsidR="002663EB" w:rsidRPr="00B93783" w:rsidRDefault="002663EB" w:rsidP="002663EB">
            <w:r w:rsidRPr="00B93783">
              <w:t xml:space="preserve">- цветной кинескоп, цветная приемная телевизионная трубка  </w:t>
            </w:r>
          </w:p>
        </w:tc>
        <w:tc>
          <w:tcPr>
            <w:tcW w:w="5235" w:type="dxa"/>
          </w:tcPr>
          <w:p w14:paraId="440497BB" w14:textId="77777777" w:rsidR="002663EB" w:rsidRPr="00B93783" w:rsidRDefault="002663EB" w:rsidP="002663EB">
            <w:r w:rsidRPr="00B93783">
              <w:t xml:space="preserve">- рангли кинескоп, рангли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илувчи телевизион трубка</w:t>
            </w:r>
          </w:p>
        </w:tc>
      </w:tr>
      <w:tr w:rsidR="002663EB" w:rsidRPr="00B93783" w14:paraId="59B78343" w14:textId="77777777" w:rsidTr="0026688B">
        <w:tc>
          <w:tcPr>
            <w:tcW w:w="2394" w:type="dxa"/>
            <w:vAlign w:val="bottom"/>
          </w:tcPr>
          <w:p w14:paraId="7CA3819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CCS </w:t>
            </w:r>
          </w:p>
          <w:p w14:paraId="27AEE19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B11E53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- continuous color sequence  </w:t>
            </w:r>
          </w:p>
        </w:tc>
        <w:tc>
          <w:tcPr>
            <w:tcW w:w="4899" w:type="dxa"/>
            <w:vAlign w:val="bottom"/>
          </w:tcPr>
          <w:p w14:paraId="7893CDD0" w14:textId="77777777" w:rsidR="002663EB" w:rsidRPr="00B93783" w:rsidRDefault="002663EB" w:rsidP="002663EB">
            <w:r w:rsidRPr="00B93783">
              <w:t>- непрерывное чередование цветов</w:t>
            </w:r>
          </w:p>
          <w:p w14:paraId="594BAC8E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</w:tcPr>
          <w:p w14:paraId="4727B780" w14:textId="77777777" w:rsidR="002663EB" w:rsidRPr="00B93783" w:rsidRDefault="002663EB" w:rsidP="002663EB">
            <w:r w:rsidRPr="00B93783">
              <w:t xml:space="preserve">- рангларнинг узлуксиз навбатлашуви </w:t>
            </w:r>
          </w:p>
        </w:tc>
      </w:tr>
      <w:tr w:rsidR="002663EB" w:rsidRPr="00B93783" w14:paraId="1E93CBAA" w14:textId="77777777" w:rsidTr="0026688B">
        <w:tc>
          <w:tcPr>
            <w:tcW w:w="2394" w:type="dxa"/>
            <w:vAlign w:val="bottom"/>
          </w:tcPr>
          <w:p w14:paraId="7033926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CCS </w:t>
            </w:r>
          </w:p>
          <w:p w14:paraId="05847D4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46C7741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- Common Command Set</w:t>
            </w:r>
          </w:p>
        </w:tc>
        <w:tc>
          <w:tcPr>
            <w:tcW w:w="4899" w:type="dxa"/>
            <w:vAlign w:val="bottom"/>
          </w:tcPr>
          <w:p w14:paraId="6CBDB25B" w14:textId="77777777" w:rsidR="002663EB" w:rsidRPr="00B93783" w:rsidRDefault="002663EB" w:rsidP="002663EB">
            <w:r w:rsidRPr="00B93783">
              <w:t xml:space="preserve">- набор общих команд (в стандарте SCSI)  </w:t>
            </w:r>
          </w:p>
        </w:tc>
        <w:tc>
          <w:tcPr>
            <w:tcW w:w="5235" w:type="dxa"/>
          </w:tcPr>
          <w:p w14:paraId="44702DA4" w14:textId="77777777" w:rsidR="002663EB" w:rsidRPr="00B93783" w:rsidRDefault="002663EB" w:rsidP="002663EB">
            <w:r w:rsidRPr="00B93783">
              <w:t>- умумий командалар т</w:t>
            </w:r>
            <w:r w:rsidR="00B93783">
              <w:t>ў</w:t>
            </w:r>
            <w:r w:rsidRPr="00B93783">
              <w:t>плами (SCSI стандартида)</w:t>
            </w:r>
          </w:p>
        </w:tc>
      </w:tr>
      <w:tr w:rsidR="002663EB" w:rsidRPr="00B93783" w14:paraId="31299428" w14:textId="77777777" w:rsidTr="0026688B">
        <w:tc>
          <w:tcPr>
            <w:tcW w:w="2394" w:type="dxa"/>
            <w:vAlign w:val="bottom"/>
          </w:tcPr>
          <w:p w14:paraId="26F8FF7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CCS </w:t>
            </w:r>
          </w:p>
          <w:p w14:paraId="396E4A3C" w14:textId="77777777" w:rsidR="002663EB" w:rsidRPr="0026688B" w:rsidRDefault="002663EB" w:rsidP="002663EB">
            <w:pPr>
              <w:rPr>
                <w:bCs/>
              </w:rPr>
            </w:pPr>
          </w:p>
          <w:p w14:paraId="5722A1E2" w14:textId="77777777" w:rsidR="002663EB" w:rsidRPr="0026688B" w:rsidRDefault="002663EB" w:rsidP="002663EB">
            <w:pPr>
              <w:rPr>
                <w:bCs/>
              </w:rPr>
            </w:pPr>
          </w:p>
          <w:p w14:paraId="66A93CE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0591858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copy code scaner</w:t>
            </w:r>
          </w:p>
          <w:p w14:paraId="3ABBE382" w14:textId="77777777" w:rsidR="002663EB" w:rsidRPr="0026688B" w:rsidRDefault="002663EB" w:rsidP="002663EB">
            <w:pPr>
              <w:rPr>
                <w:iCs/>
              </w:rPr>
            </w:pPr>
          </w:p>
          <w:p w14:paraId="5513C1CD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71FEAB90" w14:textId="77777777" w:rsidR="002663EB" w:rsidRPr="00B93783" w:rsidRDefault="002663EB" w:rsidP="002663EB">
            <w:r w:rsidRPr="00B93783">
              <w:t>- защитное устройство в цифровых  магнитофонах системы R-DAT, не позволяющее перезапись с цифровых компакт-дисков</w:t>
            </w:r>
          </w:p>
        </w:tc>
        <w:tc>
          <w:tcPr>
            <w:tcW w:w="5235" w:type="dxa"/>
          </w:tcPr>
          <w:p w14:paraId="5208A833" w14:textId="77777777" w:rsidR="002663EB" w:rsidRPr="00B93783" w:rsidRDefault="002663EB" w:rsidP="002663EB">
            <w:r w:rsidRPr="00B93783">
              <w:t>- R-DAT тизимидаги ра</w:t>
            </w:r>
            <w:r w:rsidR="00B93783">
              <w:t>қ</w:t>
            </w:r>
            <w:r w:rsidRPr="00B93783">
              <w:t>амли магнитофонлардаги ра</w:t>
            </w:r>
            <w:r w:rsidR="00B93783">
              <w:t>қ</w:t>
            </w:r>
            <w:r w:rsidRPr="00B93783">
              <w:t xml:space="preserve">амли компакт-дисклардан </w:t>
            </w:r>
            <w:r w:rsidR="00B93783">
              <w:t>қ</w:t>
            </w:r>
            <w:r w:rsidRPr="00B93783">
              <w:t xml:space="preserve">айта ёзиш имконини бермайдиган </w:t>
            </w:r>
            <w:r w:rsidR="00B93783">
              <w:t>ҳ</w:t>
            </w:r>
            <w:r w:rsidRPr="00B93783">
              <w:t xml:space="preserve">имоя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63137EF7" w14:textId="77777777" w:rsidTr="0026688B">
        <w:tc>
          <w:tcPr>
            <w:tcW w:w="2394" w:type="dxa"/>
            <w:vAlign w:val="bottom"/>
          </w:tcPr>
          <w:p w14:paraId="23257E0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CCS </w:t>
            </w:r>
          </w:p>
          <w:p w14:paraId="70608E8F" w14:textId="77777777" w:rsidR="002663EB" w:rsidRPr="0026688B" w:rsidRDefault="002663EB" w:rsidP="002663EB">
            <w:pPr>
              <w:rPr>
                <w:bCs/>
              </w:rPr>
            </w:pPr>
          </w:p>
          <w:p w14:paraId="4349F0B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06A59F5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Common Communication Support</w:t>
            </w:r>
          </w:p>
        </w:tc>
        <w:tc>
          <w:tcPr>
            <w:tcW w:w="4899" w:type="dxa"/>
            <w:vAlign w:val="bottom"/>
          </w:tcPr>
          <w:p w14:paraId="1ADE78D1" w14:textId="77777777" w:rsidR="002663EB" w:rsidRPr="00B93783" w:rsidRDefault="002663EB" w:rsidP="002663EB">
            <w:r w:rsidRPr="00B93783">
              <w:t xml:space="preserve">- общая поддержка средств связи (стандарт IBM для сетевого телеком-муникационного оборудования)  </w:t>
            </w:r>
          </w:p>
        </w:tc>
        <w:tc>
          <w:tcPr>
            <w:tcW w:w="5235" w:type="dxa"/>
          </w:tcPr>
          <w:p w14:paraId="63CDA3D8" w14:textId="77777777" w:rsidR="002663EB" w:rsidRPr="00B93783" w:rsidRDefault="002663EB" w:rsidP="002663EB">
            <w:r w:rsidRPr="00B93783">
              <w:t>- ало</w:t>
            </w:r>
            <w:r w:rsidR="00B93783">
              <w:t>қ</w:t>
            </w:r>
            <w:r w:rsidRPr="00B93783">
              <w:t xml:space="preserve">а воситаларини умумий </w:t>
            </w:r>
            <w:r w:rsidR="00B93783">
              <w:t>қў</w:t>
            </w:r>
            <w:r w:rsidRPr="00B93783">
              <w:t>ллаб-</w:t>
            </w:r>
            <w:r w:rsidR="00B93783">
              <w:t>қ</w:t>
            </w:r>
            <w:r w:rsidRPr="00B93783">
              <w:t>увватлаш (тармо</w:t>
            </w:r>
            <w:r w:rsidR="00B93783">
              <w:t>қ</w:t>
            </w:r>
            <w:r w:rsidRPr="00B93783">
              <w:t xml:space="preserve"> телекоммуникацион ускунаси учун IBM стандарти) </w:t>
            </w:r>
          </w:p>
        </w:tc>
      </w:tr>
      <w:tr w:rsidR="002663EB" w:rsidRPr="00B93783" w14:paraId="5B498EBE" w14:textId="77777777" w:rsidTr="0026688B">
        <w:tc>
          <w:tcPr>
            <w:tcW w:w="2394" w:type="dxa"/>
            <w:vAlign w:val="bottom"/>
          </w:tcPr>
          <w:p w14:paraId="7DFAC05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CCS </w:t>
            </w:r>
          </w:p>
          <w:p w14:paraId="17B1B80D" w14:textId="77777777" w:rsidR="002663EB" w:rsidRPr="0026688B" w:rsidRDefault="002663EB" w:rsidP="002663EB">
            <w:pPr>
              <w:rPr>
                <w:bCs/>
              </w:rPr>
            </w:pPr>
          </w:p>
          <w:p w14:paraId="17EE9AA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37B08B0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Common Channel Signaling</w:t>
            </w:r>
          </w:p>
        </w:tc>
        <w:tc>
          <w:tcPr>
            <w:tcW w:w="4899" w:type="dxa"/>
            <w:vAlign w:val="bottom"/>
          </w:tcPr>
          <w:p w14:paraId="0AD3785F" w14:textId="77777777" w:rsidR="002663EB" w:rsidRPr="00B93783" w:rsidRDefault="002663EB" w:rsidP="002663EB">
            <w:r w:rsidRPr="00B93783">
              <w:t>- Сигнализация по общему каналу// общеканальная сигнализация</w:t>
            </w:r>
          </w:p>
          <w:p w14:paraId="6DBD97A5" w14:textId="77777777" w:rsidR="002663EB" w:rsidRPr="00B93783" w:rsidRDefault="002663EB" w:rsidP="002663EB"/>
        </w:tc>
        <w:tc>
          <w:tcPr>
            <w:tcW w:w="5235" w:type="dxa"/>
          </w:tcPr>
          <w:p w14:paraId="1D6F8B8E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у</w:t>
            </w:r>
            <w:r w:rsidRPr="00B93783">
              <w:t>мумий канал б</w:t>
            </w:r>
            <w:r w:rsidR="00B93783">
              <w:t>ў</w:t>
            </w:r>
            <w:r w:rsidRPr="00B93783">
              <w:t>йича сигнализация//умумий канал сигнализацияси</w:t>
            </w:r>
          </w:p>
        </w:tc>
      </w:tr>
      <w:tr w:rsidR="002663EB" w:rsidRPr="00B93783" w14:paraId="25DEFE50" w14:textId="77777777" w:rsidTr="0026688B">
        <w:tc>
          <w:tcPr>
            <w:tcW w:w="2394" w:type="dxa"/>
            <w:vAlign w:val="bottom"/>
          </w:tcPr>
          <w:p w14:paraId="2FF5E5CB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CCS7</w:t>
            </w:r>
          </w:p>
          <w:p w14:paraId="077D5D4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6F6F95E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-Common Chan-nels Sign</w:t>
            </w:r>
            <w:r w:rsidRPr="0026688B">
              <w:rPr>
                <w:iCs/>
                <w:lang w:val="en-US"/>
              </w:rPr>
              <w:t xml:space="preserve">aling </w:t>
            </w:r>
            <w:r w:rsidRPr="0026688B">
              <w:rPr>
                <w:iCs/>
              </w:rPr>
              <w:t>7</w:t>
            </w:r>
          </w:p>
        </w:tc>
        <w:tc>
          <w:tcPr>
            <w:tcW w:w="4899" w:type="dxa"/>
            <w:vAlign w:val="bottom"/>
          </w:tcPr>
          <w:p w14:paraId="26D5979B" w14:textId="77777777" w:rsidR="002663EB" w:rsidRPr="00B93783" w:rsidRDefault="002663EB" w:rsidP="002663EB">
            <w:r w:rsidRPr="00B93783">
              <w:t xml:space="preserve">- система общеканальной сигнализации  № 7 (ОКС-7) </w:t>
            </w:r>
          </w:p>
        </w:tc>
        <w:tc>
          <w:tcPr>
            <w:tcW w:w="5235" w:type="dxa"/>
          </w:tcPr>
          <w:p w14:paraId="6B25D811" w14:textId="77777777" w:rsidR="002663EB" w:rsidRPr="00B93783" w:rsidRDefault="002663EB" w:rsidP="002663EB">
            <w:r w:rsidRPr="00B93783">
              <w:t>- 7-сон умумканал сигнализацияси</w:t>
            </w:r>
            <w:r w:rsidRPr="00B93783">
              <w:br/>
              <w:t>(7-сон У</w:t>
            </w:r>
            <w:r w:rsidRPr="00B93783">
              <w:lastRenderedPageBreak/>
              <w:t>К</w:t>
            </w:r>
            <w:r w:rsidRPr="00B93783">
              <w:lastRenderedPageBreak/>
              <w:t>С)</w:t>
            </w:r>
          </w:p>
        </w:tc>
      </w:tr>
      <w:tr w:rsidR="002663EB" w:rsidRPr="00B93783" w14:paraId="47D740D7" w14:textId="77777777" w:rsidTr="0026688B">
        <w:tc>
          <w:tcPr>
            <w:tcW w:w="2394" w:type="dxa"/>
            <w:vAlign w:val="bottom"/>
          </w:tcPr>
          <w:p w14:paraId="76CEF98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CCS</w:t>
            </w:r>
          </w:p>
          <w:p w14:paraId="7D47D8A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 </w:t>
            </w:r>
          </w:p>
        </w:tc>
        <w:tc>
          <w:tcPr>
            <w:tcW w:w="2268" w:type="dxa"/>
            <w:vAlign w:val="bottom"/>
          </w:tcPr>
          <w:p w14:paraId="484E8D0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casual cl</w:t>
            </w:r>
            <w:r w:rsidRPr="0026688B">
              <w:rPr>
                <w:iCs/>
              </w:rPr>
              <w:lastRenderedPageBreak/>
              <w:t>earing st</w:t>
            </w:r>
            <w:r w:rsidRPr="0026688B">
              <w:rPr>
                <w:iCs/>
              </w:rPr>
              <w:lastRenderedPageBreak/>
              <w:t xml:space="preserve">ation  </w:t>
            </w:r>
          </w:p>
        </w:tc>
        <w:tc>
          <w:tcPr>
            <w:tcW w:w="4899" w:type="dxa"/>
            <w:vAlign w:val="bottom"/>
          </w:tcPr>
          <w:p w14:paraId="0884243A" w14:textId="77777777" w:rsidR="002663EB" w:rsidRPr="00B93783" w:rsidRDefault="002663EB" w:rsidP="002663EB">
            <w:r w:rsidRPr="00B93783">
              <w:t xml:space="preserve">- аварийная станция   </w:t>
            </w:r>
          </w:p>
          <w:p w14:paraId="506E75C6" w14:textId="77777777" w:rsidR="002663EB" w:rsidRPr="00B93783" w:rsidRDefault="002663EB" w:rsidP="002663EB"/>
        </w:tc>
        <w:tc>
          <w:tcPr>
            <w:tcW w:w="5235" w:type="dxa"/>
          </w:tcPr>
          <w:p w14:paraId="38A90951" w14:textId="77777777" w:rsidR="002663EB" w:rsidRPr="00B93783" w:rsidRDefault="002663EB" w:rsidP="002663EB">
            <w:r w:rsidRPr="00B93783">
              <w:lastRenderedPageBreak/>
              <w:t>- авария станцияси</w:t>
            </w:r>
          </w:p>
        </w:tc>
      </w:tr>
      <w:tr w:rsidR="002663EB" w:rsidRPr="00B93783" w14:paraId="3364699D" w14:textId="77777777" w:rsidTr="0026688B">
        <w:tc>
          <w:tcPr>
            <w:tcW w:w="2394" w:type="dxa"/>
            <w:vAlign w:val="bottom"/>
          </w:tcPr>
          <w:p w14:paraId="27DF5ED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ССST </w:t>
            </w:r>
          </w:p>
          <w:p w14:paraId="3F45EC58" w14:textId="77777777" w:rsidR="002663EB" w:rsidRPr="0026688B" w:rsidRDefault="002663EB" w:rsidP="002663EB">
            <w:pPr>
              <w:rPr>
                <w:bCs/>
              </w:rPr>
            </w:pPr>
          </w:p>
          <w:p w14:paraId="7888B313" w14:textId="77777777" w:rsidR="002663EB" w:rsidRPr="0026688B" w:rsidRDefault="002663EB" w:rsidP="002663EB">
            <w:pPr>
              <w:rPr>
                <w:bCs/>
              </w:rPr>
            </w:pPr>
          </w:p>
          <w:p w14:paraId="2F4AC83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62EF46BC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Consultative Committee on Satellite Telecommunications</w:t>
            </w:r>
          </w:p>
        </w:tc>
        <w:tc>
          <w:tcPr>
            <w:tcW w:w="4899" w:type="dxa"/>
            <w:vAlign w:val="bottom"/>
          </w:tcPr>
          <w:p w14:paraId="10797DF4" w14:textId="77777777" w:rsidR="002663EB" w:rsidRPr="00B93783" w:rsidRDefault="002663EB" w:rsidP="002663EB">
            <w:r w:rsidRPr="00B93783">
              <w:t xml:space="preserve">- Консультативный комитет по спутниковой телекоммуникации </w:t>
            </w:r>
          </w:p>
          <w:p w14:paraId="1FE1C373" w14:textId="77777777" w:rsidR="002663EB" w:rsidRPr="00B93783" w:rsidRDefault="002663EB" w:rsidP="002663EB"/>
          <w:p w14:paraId="3313C308" w14:textId="77777777" w:rsidR="002663EB" w:rsidRPr="00B93783" w:rsidRDefault="002663EB" w:rsidP="002663EB"/>
        </w:tc>
        <w:tc>
          <w:tcPr>
            <w:tcW w:w="5235" w:type="dxa"/>
          </w:tcPr>
          <w:p w14:paraId="182DE2D9" w14:textId="77777777" w:rsidR="002663EB" w:rsidRPr="00B93783" w:rsidRDefault="002663EB" w:rsidP="002663EB">
            <w:r w:rsidRPr="00B93783">
              <w:t>- Й</w:t>
            </w:r>
            <w:r w:rsidR="00B93783">
              <w:t>ў</w:t>
            </w:r>
            <w:r w:rsidRPr="00B93783">
              <w:t>лдошли телекоммуникация б</w:t>
            </w:r>
            <w:r w:rsidR="00B93783">
              <w:t>ў</w:t>
            </w:r>
            <w:r w:rsidRPr="00B93783">
              <w:t>йича масла</w:t>
            </w:r>
            <w:r w:rsidR="00B93783">
              <w:t>ҳ</w:t>
            </w:r>
            <w:r w:rsidRPr="00B93783">
              <w:t xml:space="preserve">атлашув </w:t>
            </w:r>
            <w:r w:rsidR="00B93783">
              <w:t>қў</w:t>
            </w:r>
            <w:r w:rsidRPr="00B93783">
              <w:t>митаси</w:t>
            </w:r>
          </w:p>
        </w:tc>
      </w:tr>
      <w:tr w:rsidR="002663EB" w:rsidRPr="00B93783" w14:paraId="70BFB1FE" w14:textId="77777777" w:rsidTr="0026688B">
        <w:tc>
          <w:tcPr>
            <w:tcW w:w="2394" w:type="dxa"/>
            <w:vAlign w:val="bottom"/>
          </w:tcPr>
          <w:p w14:paraId="2E346A2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CCT</w:t>
            </w:r>
          </w:p>
          <w:p w14:paraId="2BD923E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4442FE3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computer</w:t>
            </w:r>
            <w:r w:rsidRPr="0026688B">
              <w:rPr>
                <w:iCs/>
              </w:rPr>
              <w:t xml:space="preserve"> con-trolled teletext</w:t>
            </w:r>
          </w:p>
        </w:tc>
        <w:tc>
          <w:tcPr>
            <w:tcW w:w="4899" w:type="dxa"/>
            <w:vAlign w:val="bottom"/>
          </w:tcPr>
          <w:p w14:paraId="591EEDF3" w14:textId="77777777" w:rsidR="002663EB" w:rsidRPr="00B93783" w:rsidRDefault="002663EB" w:rsidP="002663EB">
            <w:r w:rsidRPr="00B93783">
              <w:t xml:space="preserve">- система "телетекст", управляемая компьютером  </w:t>
            </w:r>
          </w:p>
        </w:tc>
        <w:tc>
          <w:tcPr>
            <w:tcW w:w="5235" w:type="dxa"/>
          </w:tcPr>
          <w:p w14:paraId="129B740C" w14:textId="77777777" w:rsidR="002663EB" w:rsidRPr="00B93783" w:rsidRDefault="002663EB" w:rsidP="002663EB">
            <w:r w:rsidRPr="00B93783">
              <w:t>- компьютер билан бош</w:t>
            </w:r>
            <w:r w:rsidR="00B93783">
              <w:t>қ</w:t>
            </w:r>
            <w:r w:rsidRPr="00B93783">
              <w:t>ариладиган «телетекст» тизими</w:t>
            </w:r>
          </w:p>
        </w:tc>
      </w:tr>
      <w:tr w:rsidR="002663EB" w:rsidRPr="00B93783" w14:paraId="23577FA5" w14:textId="77777777" w:rsidTr="0026688B">
        <w:tc>
          <w:tcPr>
            <w:tcW w:w="2394" w:type="dxa"/>
            <w:vAlign w:val="bottom"/>
          </w:tcPr>
          <w:p w14:paraId="051C61F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cct  </w:t>
            </w:r>
          </w:p>
        </w:tc>
        <w:tc>
          <w:tcPr>
            <w:tcW w:w="2268" w:type="dxa"/>
            <w:vAlign w:val="bottom"/>
          </w:tcPr>
          <w:p w14:paraId="2CE75B4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circuit   </w:t>
            </w:r>
          </w:p>
        </w:tc>
        <w:tc>
          <w:tcPr>
            <w:tcW w:w="4899" w:type="dxa"/>
            <w:vAlign w:val="bottom"/>
          </w:tcPr>
          <w:p w14:paraId="42A6B4F9" w14:textId="77777777" w:rsidR="002663EB" w:rsidRPr="00B93783" w:rsidRDefault="002663EB" w:rsidP="0026688B">
            <w:pPr>
              <w:jc w:val="both"/>
            </w:pPr>
            <w:r w:rsidRPr="00B93783">
              <w:t>- цепь, контур</w:t>
            </w:r>
          </w:p>
        </w:tc>
        <w:tc>
          <w:tcPr>
            <w:tcW w:w="5235" w:type="dxa"/>
          </w:tcPr>
          <w:p w14:paraId="1079950B" w14:textId="77777777" w:rsidR="002663EB" w:rsidRPr="00B93783" w:rsidRDefault="002663EB" w:rsidP="002663EB">
            <w:r w:rsidRPr="00B93783">
              <w:t>- занжир, контур</w:t>
            </w:r>
          </w:p>
        </w:tc>
      </w:tr>
      <w:tr w:rsidR="002663EB" w:rsidRPr="00B93783" w14:paraId="72EDB91F" w14:textId="77777777" w:rsidTr="0026688B">
        <w:tc>
          <w:tcPr>
            <w:tcW w:w="2394" w:type="dxa"/>
            <w:vAlign w:val="bottom"/>
          </w:tcPr>
          <w:p w14:paraId="6EC89CB4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cctransf </w:t>
            </w:r>
          </w:p>
          <w:p w14:paraId="2130955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FDDC61A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constant-cur-rent transformer </w:t>
            </w:r>
          </w:p>
        </w:tc>
        <w:tc>
          <w:tcPr>
            <w:tcW w:w="4899" w:type="dxa"/>
            <w:vAlign w:val="bottom"/>
          </w:tcPr>
          <w:p w14:paraId="5A05C6AF" w14:textId="77777777" w:rsidR="002663EB" w:rsidRPr="00B93783" w:rsidRDefault="002663EB" w:rsidP="002663EB">
            <w:r w:rsidRPr="00B93783">
              <w:t>- трансформатор</w:t>
            </w:r>
            <w:r w:rsidRPr="0026688B">
              <w:rPr>
                <w:lang w:val="en-US"/>
              </w:rPr>
              <w:t xml:space="preserve"> </w:t>
            </w:r>
            <w:r w:rsidRPr="00B93783">
              <w:t xml:space="preserve">постоянной величины тока   </w:t>
            </w:r>
          </w:p>
        </w:tc>
        <w:tc>
          <w:tcPr>
            <w:tcW w:w="5235" w:type="dxa"/>
          </w:tcPr>
          <w:p w14:paraId="2AA40F5A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 xml:space="preserve">згармас катталикли ток трансформатори  </w:t>
            </w:r>
          </w:p>
        </w:tc>
      </w:tr>
      <w:tr w:rsidR="002663EB" w:rsidRPr="00B93783" w14:paraId="34D87C2B" w14:textId="77777777" w:rsidTr="0026688B">
        <w:tc>
          <w:tcPr>
            <w:tcW w:w="2394" w:type="dxa"/>
            <w:vAlign w:val="bottom"/>
          </w:tcPr>
          <w:p w14:paraId="24E3DAC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CCTV, CC-TV  </w:t>
            </w:r>
          </w:p>
          <w:p w14:paraId="544C587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0FEA76B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closed circuit </w:t>
            </w:r>
            <w:r w:rsidRPr="0026688B">
              <w:rPr>
                <w:iCs/>
                <w:caps/>
              </w:rPr>
              <w:t>tv</w:t>
            </w:r>
            <w:r w:rsidRPr="0026688B">
              <w:rPr>
                <w:iCs/>
              </w:rPr>
              <w:t xml:space="preserve">    </w:t>
            </w:r>
          </w:p>
        </w:tc>
        <w:tc>
          <w:tcPr>
            <w:tcW w:w="4899" w:type="dxa"/>
            <w:vAlign w:val="bottom"/>
          </w:tcPr>
          <w:p w14:paraId="30DA22A1" w14:textId="77777777" w:rsidR="002663EB" w:rsidRPr="00B93783" w:rsidRDefault="002663EB" w:rsidP="002663EB">
            <w:r w:rsidRPr="00B93783">
              <w:t xml:space="preserve">- частная сеть ТВ, промышленное телевидение  </w:t>
            </w:r>
          </w:p>
        </w:tc>
        <w:tc>
          <w:tcPr>
            <w:tcW w:w="5235" w:type="dxa"/>
          </w:tcPr>
          <w:p w14:paraId="3B6F3888" w14:textId="77777777" w:rsidR="002663EB" w:rsidRPr="00B93783" w:rsidRDefault="002663EB" w:rsidP="002663EB">
            <w:r w:rsidRPr="00B93783">
              <w:t>- ТВ хусусий тизими, саноат телевидениеси</w:t>
            </w:r>
          </w:p>
        </w:tc>
      </w:tr>
      <w:tr w:rsidR="002663EB" w:rsidRPr="00B93783" w14:paraId="6EACBA06" w14:textId="77777777" w:rsidTr="0026688B">
        <w:tc>
          <w:tcPr>
            <w:tcW w:w="2394" w:type="dxa"/>
            <w:vAlign w:val="bottom"/>
          </w:tcPr>
          <w:p w14:paraId="7020516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ССU, ccu</w:t>
            </w:r>
          </w:p>
        </w:tc>
        <w:tc>
          <w:tcPr>
            <w:tcW w:w="2268" w:type="dxa"/>
            <w:vAlign w:val="bottom"/>
          </w:tcPr>
          <w:p w14:paraId="22DF460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camera control unit</w:t>
            </w:r>
          </w:p>
        </w:tc>
        <w:tc>
          <w:tcPr>
            <w:tcW w:w="4899" w:type="dxa"/>
            <w:vAlign w:val="bottom"/>
          </w:tcPr>
          <w:p w14:paraId="6A8DD574" w14:textId="77777777" w:rsidR="002663EB" w:rsidRPr="00B93783" w:rsidRDefault="002663EB" w:rsidP="002663EB">
            <w:r w:rsidRPr="00B93783">
              <w:t>- блок управления камерой</w:t>
            </w:r>
          </w:p>
          <w:p w14:paraId="5E42A05A" w14:textId="77777777" w:rsidR="002663EB" w:rsidRPr="00B93783" w:rsidRDefault="002663EB" w:rsidP="002663EB"/>
        </w:tc>
        <w:tc>
          <w:tcPr>
            <w:tcW w:w="5235" w:type="dxa"/>
          </w:tcPr>
          <w:p w14:paraId="3D0E7509" w14:textId="77777777" w:rsidR="002663EB" w:rsidRPr="00B93783" w:rsidRDefault="002663EB" w:rsidP="002663EB">
            <w:r w:rsidRPr="00B93783">
              <w:t>- камерани бош</w:t>
            </w:r>
            <w:r w:rsidR="00B93783">
              <w:t>қ</w:t>
            </w:r>
            <w:r w:rsidRPr="00B93783">
              <w:t>ариш блоки</w:t>
            </w:r>
          </w:p>
        </w:tc>
      </w:tr>
      <w:tr w:rsidR="002663EB" w:rsidRPr="00B93783" w14:paraId="3C8D0F0E" w14:textId="77777777" w:rsidTr="0026688B">
        <w:tc>
          <w:tcPr>
            <w:tcW w:w="2394" w:type="dxa"/>
            <w:vAlign w:val="bottom"/>
          </w:tcPr>
          <w:p w14:paraId="73697DA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CCU  </w:t>
            </w:r>
          </w:p>
          <w:p w14:paraId="3105504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33E6401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Common Control Unit </w:t>
            </w:r>
          </w:p>
        </w:tc>
        <w:tc>
          <w:tcPr>
            <w:tcW w:w="4899" w:type="dxa"/>
            <w:vAlign w:val="bottom"/>
          </w:tcPr>
          <w:p w14:paraId="23365D79" w14:textId="77777777" w:rsidR="002663EB" w:rsidRPr="00B93783" w:rsidRDefault="002663EB" w:rsidP="002663EB">
            <w:r w:rsidRPr="00B93783">
              <w:t xml:space="preserve">- общий блок управления   </w:t>
            </w:r>
          </w:p>
          <w:p w14:paraId="77ACA2A0" w14:textId="77777777" w:rsidR="002663EB" w:rsidRPr="00B93783" w:rsidRDefault="002663EB" w:rsidP="002663EB"/>
        </w:tc>
        <w:tc>
          <w:tcPr>
            <w:tcW w:w="5235" w:type="dxa"/>
          </w:tcPr>
          <w:p w14:paraId="34E7D2C1" w14:textId="77777777" w:rsidR="002663EB" w:rsidRPr="00B93783" w:rsidRDefault="002663EB" w:rsidP="002663EB">
            <w:r w:rsidRPr="00B93783">
              <w:t xml:space="preserve">- умумий блок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275AD539" w14:textId="77777777" w:rsidTr="0026688B">
        <w:tc>
          <w:tcPr>
            <w:tcW w:w="2394" w:type="dxa"/>
            <w:vAlign w:val="bottom"/>
          </w:tcPr>
          <w:p w14:paraId="0A8756D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CCU  </w:t>
            </w:r>
          </w:p>
          <w:p w14:paraId="051C40C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27ED68E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communication control unit </w:t>
            </w:r>
          </w:p>
        </w:tc>
        <w:tc>
          <w:tcPr>
            <w:tcW w:w="4899" w:type="dxa"/>
            <w:vAlign w:val="bottom"/>
          </w:tcPr>
          <w:p w14:paraId="59DF6879" w14:textId="77777777" w:rsidR="002663EB" w:rsidRPr="00B93783" w:rsidRDefault="002663EB" w:rsidP="0026688B">
            <w:pPr>
              <w:jc w:val="both"/>
            </w:pPr>
            <w:r w:rsidRPr="00B93783">
              <w:t>- блок управления передачей данных</w:t>
            </w:r>
          </w:p>
        </w:tc>
        <w:tc>
          <w:tcPr>
            <w:tcW w:w="5235" w:type="dxa"/>
          </w:tcPr>
          <w:p w14:paraId="6AB7C704" w14:textId="77777777" w:rsidR="002663EB" w:rsidRPr="00B93783" w:rsidRDefault="002663EB" w:rsidP="002663EB">
            <w:r w:rsidRPr="00B93783">
              <w:t>- маълумотлар узатишни бош</w:t>
            </w:r>
            <w:r w:rsidR="00B93783">
              <w:t>қ</w:t>
            </w:r>
            <w:r w:rsidRPr="00B93783">
              <w:t>ариш блоки</w:t>
            </w:r>
          </w:p>
        </w:tc>
      </w:tr>
      <w:tr w:rsidR="002663EB" w:rsidRPr="00B93783" w14:paraId="280B1678" w14:textId="77777777" w:rsidTr="0026688B">
        <w:tc>
          <w:tcPr>
            <w:tcW w:w="2394" w:type="dxa"/>
            <w:vAlign w:val="bottom"/>
          </w:tcPr>
          <w:p w14:paraId="62B2AD5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CCU,  ccu </w:t>
            </w:r>
          </w:p>
          <w:p w14:paraId="7BB0E74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  <w:p w14:paraId="4CA6691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271B45F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chart comparison unit  </w:t>
            </w:r>
          </w:p>
          <w:p w14:paraId="5C58ED8D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5A9E109D" w14:textId="77777777" w:rsidR="002663EB" w:rsidRPr="00B93783" w:rsidRDefault="002663EB" w:rsidP="0026688B">
            <w:pPr>
              <w:jc w:val="both"/>
            </w:pPr>
            <w:r w:rsidRPr="00B93783">
              <w:t xml:space="preserve">- проектор для сравнения радиолокационного изображения со специальной картой </w:t>
            </w:r>
          </w:p>
        </w:tc>
        <w:tc>
          <w:tcPr>
            <w:tcW w:w="5235" w:type="dxa"/>
          </w:tcPr>
          <w:p w14:paraId="7CF0416E" w14:textId="77777777" w:rsidR="002663EB" w:rsidRPr="00B93783" w:rsidRDefault="002663EB" w:rsidP="002663EB">
            <w:r w:rsidRPr="00B93783">
              <w:t>- радиолокацион тасвирни махсус харита билан солиштириш учун проектор</w:t>
            </w:r>
          </w:p>
        </w:tc>
      </w:tr>
      <w:tr w:rsidR="002663EB" w:rsidRPr="00B93783" w14:paraId="4B7DA2C6" w14:textId="77777777" w:rsidTr="0026688B">
        <w:tc>
          <w:tcPr>
            <w:tcW w:w="2394" w:type="dxa"/>
            <w:vAlign w:val="bottom"/>
          </w:tcPr>
          <w:p w14:paraId="4C69B6A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CCW</w:t>
            </w:r>
          </w:p>
          <w:p w14:paraId="0E914CA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736AC0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Channel Command Word</w:t>
            </w:r>
          </w:p>
        </w:tc>
        <w:tc>
          <w:tcPr>
            <w:tcW w:w="4899" w:type="dxa"/>
            <w:vAlign w:val="bottom"/>
          </w:tcPr>
          <w:p w14:paraId="0771C6E9" w14:textId="77777777" w:rsidR="002663EB" w:rsidRPr="00B93783" w:rsidRDefault="002663EB" w:rsidP="002663EB">
            <w:r w:rsidRPr="00B93783">
              <w:t xml:space="preserve">- управляющее слово канала </w:t>
            </w:r>
          </w:p>
          <w:p w14:paraId="32E887A0" w14:textId="77777777" w:rsidR="002663EB" w:rsidRPr="00B93783" w:rsidRDefault="002663EB" w:rsidP="002663EB"/>
        </w:tc>
        <w:tc>
          <w:tcPr>
            <w:tcW w:w="5235" w:type="dxa"/>
          </w:tcPr>
          <w:p w14:paraId="1DA7DAB2" w14:textId="77777777" w:rsidR="002663EB" w:rsidRPr="00B93783" w:rsidRDefault="002663EB" w:rsidP="002663EB">
            <w:r w:rsidRPr="00B93783">
              <w:t>- каналнинг бош</w:t>
            </w:r>
            <w:r w:rsidR="00B93783">
              <w:t>қ</w:t>
            </w:r>
            <w:r w:rsidRPr="00B93783">
              <w:t>арув с</w:t>
            </w:r>
            <w:r w:rsidR="00B93783">
              <w:t>ў</w:t>
            </w:r>
            <w:r w:rsidRPr="00B93783">
              <w:t>зи</w:t>
            </w:r>
          </w:p>
        </w:tc>
      </w:tr>
      <w:tr w:rsidR="002663EB" w:rsidRPr="00B93783" w14:paraId="3914B590" w14:textId="77777777" w:rsidTr="0026688B">
        <w:tc>
          <w:tcPr>
            <w:tcW w:w="2394" w:type="dxa"/>
            <w:vAlign w:val="bottom"/>
          </w:tcPr>
          <w:p w14:paraId="2DDA640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СD </w:t>
            </w:r>
          </w:p>
        </w:tc>
        <w:tc>
          <w:tcPr>
            <w:tcW w:w="2268" w:type="dxa"/>
            <w:vAlign w:val="bottom"/>
          </w:tcPr>
          <w:p w14:paraId="2E3CB2D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clock driver   </w:t>
            </w:r>
          </w:p>
        </w:tc>
        <w:tc>
          <w:tcPr>
            <w:tcW w:w="4899" w:type="dxa"/>
            <w:vAlign w:val="bottom"/>
          </w:tcPr>
          <w:p w14:paraId="69A6C351" w14:textId="77777777" w:rsidR="002663EB" w:rsidRPr="00B93783" w:rsidRDefault="002663EB" w:rsidP="002663EB">
            <w:r w:rsidRPr="00B93783">
              <w:t xml:space="preserve">- драйвер таймера  </w:t>
            </w:r>
          </w:p>
        </w:tc>
        <w:tc>
          <w:tcPr>
            <w:tcW w:w="5235" w:type="dxa"/>
          </w:tcPr>
          <w:p w14:paraId="3D9FDE02" w14:textId="77777777" w:rsidR="002663EB" w:rsidRPr="00B93783" w:rsidRDefault="002663EB" w:rsidP="002663EB">
            <w:r w:rsidRPr="00B93783">
              <w:t>- таймер драйвери</w:t>
            </w:r>
          </w:p>
        </w:tc>
      </w:tr>
      <w:tr w:rsidR="002663EB" w:rsidRPr="00B93783" w14:paraId="56089DC5" w14:textId="77777777" w:rsidTr="0026688B">
        <w:tc>
          <w:tcPr>
            <w:tcW w:w="2394" w:type="dxa"/>
            <w:vAlign w:val="bottom"/>
          </w:tcPr>
          <w:p w14:paraId="6A86300C" w14:textId="77777777" w:rsidR="002663EB" w:rsidRPr="0026688B" w:rsidRDefault="002663EB" w:rsidP="0026688B">
            <w:pPr>
              <w:jc w:val="both"/>
              <w:rPr>
                <w:bCs/>
              </w:rPr>
            </w:pPr>
            <w:r w:rsidRPr="0026688B">
              <w:rPr>
                <w:bCs/>
              </w:rPr>
              <w:t xml:space="preserve">СD </w:t>
            </w:r>
          </w:p>
          <w:p w14:paraId="38EE3B4A" w14:textId="77777777" w:rsidR="002663EB" w:rsidRPr="0026688B" w:rsidRDefault="002663EB" w:rsidP="0026688B">
            <w:pPr>
              <w:jc w:val="both"/>
              <w:rPr>
                <w:bCs/>
              </w:rPr>
            </w:pPr>
          </w:p>
          <w:p w14:paraId="2665542F" w14:textId="77777777" w:rsidR="002663EB" w:rsidRPr="0026688B" w:rsidRDefault="002663EB" w:rsidP="0026688B">
            <w:pPr>
              <w:jc w:val="both"/>
              <w:rPr>
                <w:bCs/>
              </w:rPr>
            </w:pPr>
          </w:p>
          <w:p w14:paraId="185B61CC" w14:textId="77777777" w:rsidR="002663EB" w:rsidRPr="0026688B" w:rsidRDefault="002663EB" w:rsidP="0026688B">
            <w:pPr>
              <w:jc w:val="both"/>
              <w:rPr>
                <w:bCs/>
              </w:rPr>
            </w:pPr>
          </w:p>
          <w:p w14:paraId="04C396F8" w14:textId="77777777" w:rsidR="002663EB" w:rsidRPr="0026688B" w:rsidRDefault="002663EB" w:rsidP="0026688B">
            <w:pPr>
              <w:jc w:val="both"/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E8362F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Compact Disk</w:t>
            </w:r>
          </w:p>
          <w:p w14:paraId="717954E8" w14:textId="77777777" w:rsidR="002663EB" w:rsidRPr="0026688B" w:rsidRDefault="002663EB" w:rsidP="002663EB">
            <w:pPr>
              <w:rPr>
                <w:iCs/>
              </w:rPr>
            </w:pPr>
          </w:p>
          <w:p w14:paraId="56BB2FAE" w14:textId="77777777" w:rsidR="002663EB" w:rsidRPr="0026688B" w:rsidRDefault="002663EB" w:rsidP="002663EB">
            <w:pPr>
              <w:rPr>
                <w:iCs/>
              </w:rPr>
            </w:pPr>
          </w:p>
          <w:p w14:paraId="66211986" w14:textId="77777777" w:rsidR="002663EB" w:rsidRPr="0026688B" w:rsidRDefault="002663EB" w:rsidP="002663EB">
            <w:pPr>
              <w:rPr>
                <w:iCs/>
              </w:rPr>
            </w:pPr>
          </w:p>
          <w:p w14:paraId="1EDD186D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22FED2E9" w14:textId="77777777" w:rsidR="002663EB" w:rsidRPr="00B93783" w:rsidRDefault="002663EB" w:rsidP="0026688B">
            <w:pPr>
              <w:jc w:val="both"/>
            </w:pPr>
            <w:r w:rsidRPr="00B93783">
              <w:t xml:space="preserve">- компакт-диск, диск стандартного диаметра (80 или 120 </w:t>
            </w:r>
            <w:r w:rsidRPr="0026688B">
              <w:rPr>
                <w:lang w:val="en-US"/>
              </w:rPr>
              <w:t>mm</w:t>
            </w:r>
            <w:r w:rsidRPr="00B93783">
              <w:t>) с цифровой записью звуковых стереосигналов и возможностью  показа штриховых изображений</w:t>
            </w:r>
          </w:p>
        </w:tc>
        <w:tc>
          <w:tcPr>
            <w:tcW w:w="5235" w:type="dxa"/>
          </w:tcPr>
          <w:p w14:paraId="24EDE8CC" w14:textId="77777777" w:rsidR="002663EB" w:rsidRPr="00B93783" w:rsidRDefault="002663EB" w:rsidP="002663EB">
            <w:r w:rsidRPr="00B93783">
              <w:t>- компакт-диск,  товуш стереосигналларнинг ра</w:t>
            </w:r>
            <w:r w:rsidR="00B93783">
              <w:t>қ</w:t>
            </w:r>
            <w:r w:rsidRPr="00B93783">
              <w:t>амли ёзувига  ва штрихли тасвирларни к</w:t>
            </w:r>
            <w:r w:rsidR="00B93783">
              <w:t>ў</w:t>
            </w:r>
            <w:r w:rsidRPr="00B93783">
              <w:t xml:space="preserve">рсатиш имконига эга стандарт диаметрли (80 ёки 120 </w:t>
            </w:r>
            <w:r w:rsidRPr="0026688B">
              <w:rPr>
                <w:lang w:val="en-US"/>
              </w:rPr>
              <w:t>mm</w:t>
            </w:r>
            <w:r w:rsidRPr="00B93783">
              <w:t>) диск</w:t>
            </w:r>
          </w:p>
        </w:tc>
      </w:tr>
      <w:tr w:rsidR="002663EB" w:rsidRPr="00B93783" w14:paraId="7622DD67" w14:textId="77777777" w:rsidTr="0026688B">
        <w:tc>
          <w:tcPr>
            <w:tcW w:w="2394" w:type="dxa"/>
            <w:vAlign w:val="bottom"/>
          </w:tcPr>
          <w:p w14:paraId="2399693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СD </w:t>
            </w:r>
          </w:p>
          <w:p w14:paraId="4F66CE0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35FADB5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 construction defect</w:t>
            </w:r>
          </w:p>
        </w:tc>
        <w:tc>
          <w:tcPr>
            <w:tcW w:w="4899" w:type="dxa"/>
            <w:vAlign w:val="bottom"/>
          </w:tcPr>
          <w:p w14:paraId="73BCF7DC" w14:textId="77777777" w:rsidR="002663EB" w:rsidRPr="00B93783" w:rsidRDefault="002663EB" w:rsidP="002663EB">
            <w:r w:rsidRPr="00B93783">
              <w:t xml:space="preserve"> - дефект конструкции// производственный брак</w:t>
            </w:r>
          </w:p>
        </w:tc>
        <w:tc>
          <w:tcPr>
            <w:tcW w:w="5235" w:type="dxa"/>
          </w:tcPr>
          <w:p w14:paraId="337DA4AA" w14:textId="77777777" w:rsidR="002663EB" w:rsidRPr="00B93783" w:rsidRDefault="002663EB" w:rsidP="002663EB">
            <w:r w:rsidRPr="00B93783">
              <w:t>- конструкция ну</w:t>
            </w:r>
            <w:r w:rsidR="00B93783">
              <w:t>қ</w:t>
            </w:r>
            <w:r w:rsidRPr="00B93783">
              <w:t>сони// ишлаб чи</w:t>
            </w:r>
            <w:r w:rsidR="00B93783">
              <w:t>қ</w:t>
            </w:r>
            <w:r w:rsidRPr="00B93783">
              <w:t>ариш браки</w:t>
            </w:r>
          </w:p>
        </w:tc>
      </w:tr>
      <w:tr w:rsidR="002663EB" w:rsidRPr="00B93783" w14:paraId="7A208FEA" w14:textId="77777777" w:rsidTr="0026688B">
        <w:tc>
          <w:tcPr>
            <w:tcW w:w="2394" w:type="dxa"/>
            <w:vAlign w:val="bottom"/>
          </w:tcPr>
          <w:p w14:paraId="3294BBD8" w14:textId="77777777" w:rsidR="002663EB" w:rsidRPr="0026688B" w:rsidRDefault="002663EB" w:rsidP="0026688B">
            <w:pPr>
              <w:jc w:val="both"/>
              <w:rPr>
                <w:bCs/>
              </w:rPr>
            </w:pPr>
            <w:r w:rsidRPr="0026688B">
              <w:rPr>
                <w:bCs/>
              </w:rPr>
              <w:t xml:space="preserve">СD </w:t>
            </w:r>
          </w:p>
          <w:p w14:paraId="0EF71807" w14:textId="77777777" w:rsidR="002663EB" w:rsidRPr="0026688B" w:rsidRDefault="002663EB" w:rsidP="0026688B">
            <w:pPr>
              <w:jc w:val="both"/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38616DC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collision detection</w:t>
            </w:r>
          </w:p>
        </w:tc>
        <w:tc>
          <w:tcPr>
            <w:tcW w:w="4899" w:type="dxa"/>
            <w:vAlign w:val="bottom"/>
          </w:tcPr>
          <w:p w14:paraId="0CBC5B36" w14:textId="77777777" w:rsidR="002663EB" w:rsidRPr="00B93783" w:rsidRDefault="002663EB" w:rsidP="002663EB">
            <w:r w:rsidRPr="00B93783">
              <w:t xml:space="preserve"> - обнаружение столкновений/ коллизий</w:t>
            </w:r>
          </w:p>
        </w:tc>
        <w:tc>
          <w:tcPr>
            <w:tcW w:w="5235" w:type="dxa"/>
          </w:tcPr>
          <w:p w14:paraId="3103CEC8" w14:textId="77777777" w:rsidR="002663EB" w:rsidRPr="00B93783" w:rsidRDefault="002663EB" w:rsidP="002663EB">
            <w:r w:rsidRPr="00B93783">
              <w:t>- т</w:t>
            </w:r>
            <w:r w:rsidR="00B93783">
              <w:t>ўқ</w:t>
            </w:r>
            <w:r w:rsidRPr="00B93783">
              <w:t>нашув</w:t>
            </w:r>
            <w:r w:rsidRPr="00B93783">
              <w:lastRenderedPageBreak/>
              <w:t>л</w:t>
            </w:r>
            <w:r w:rsidRPr="00B93783">
              <w:lastRenderedPageBreak/>
              <w:t>арни/коллизияларни ани</w:t>
            </w:r>
            <w:r w:rsidR="00B93783">
              <w:t>қ</w:t>
            </w:r>
            <w:r w:rsidRPr="00B93783">
              <w:t>лаш</w:t>
            </w:r>
          </w:p>
        </w:tc>
      </w:tr>
      <w:tr w:rsidR="002663EB" w:rsidRPr="00B93783" w14:paraId="723A1DAB" w14:textId="77777777" w:rsidTr="0026688B">
        <w:tc>
          <w:tcPr>
            <w:tcW w:w="2394" w:type="dxa"/>
            <w:vAlign w:val="bottom"/>
          </w:tcPr>
          <w:p w14:paraId="4E3E0C3A" w14:textId="77777777" w:rsidR="002663EB" w:rsidRPr="0026688B" w:rsidRDefault="002663EB" w:rsidP="0026688B">
            <w:pPr>
              <w:jc w:val="both"/>
              <w:rPr>
                <w:bCs/>
              </w:rPr>
            </w:pPr>
            <w:r w:rsidRPr="0026688B">
              <w:rPr>
                <w:bCs/>
              </w:rPr>
              <w:t>cd</w:t>
            </w:r>
          </w:p>
        </w:tc>
        <w:tc>
          <w:tcPr>
            <w:tcW w:w="2268" w:type="dxa"/>
            <w:vAlign w:val="bottom"/>
          </w:tcPr>
          <w:p w14:paraId="3D67EF9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conductance  </w:t>
            </w:r>
          </w:p>
        </w:tc>
        <w:tc>
          <w:tcPr>
            <w:tcW w:w="4899" w:type="dxa"/>
            <w:vAlign w:val="bottom"/>
          </w:tcPr>
          <w:p w14:paraId="575FBB50" w14:textId="77777777" w:rsidR="002663EB" w:rsidRPr="00B93783" w:rsidRDefault="002663EB" w:rsidP="0026688B">
            <w:pPr>
              <w:jc w:val="both"/>
            </w:pPr>
            <w:r w:rsidRPr="00B93783">
              <w:t xml:space="preserve"> - электропроводность  </w:t>
            </w:r>
          </w:p>
        </w:tc>
        <w:tc>
          <w:tcPr>
            <w:tcW w:w="5235" w:type="dxa"/>
          </w:tcPr>
          <w:p w14:paraId="0EA1DA23" w14:textId="77777777" w:rsidR="002663EB" w:rsidRPr="00B93783" w:rsidRDefault="002663EB" w:rsidP="002663EB">
            <w:r w:rsidRPr="00B93783">
              <w:t xml:space="preserve">- электр </w:t>
            </w:r>
            <w:r w:rsidR="00B93783">
              <w:t>ў</w:t>
            </w:r>
            <w:r w:rsidRPr="00B93783">
              <w:t>тказувчанлик</w:t>
            </w:r>
          </w:p>
        </w:tc>
      </w:tr>
      <w:tr w:rsidR="002663EB" w:rsidRPr="00B93783" w14:paraId="79809E9C" w14:textId="77777777" w:rsidTr="0026688B">
        <w:tc>
          <w:tcPr>
            <w:tcW w:w="2394" w:type="dxa"/>
            <w:vAlign w:val="bottom"/>
          </w:tcPr>
          <w:p w14:paraId="3A9128B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СDC</w:t>
            </w:r>
          </w:p>
          <w:p w14:paraId="6DD427E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F0CD6C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Carrier Detect Circuity</w:t>
            </w:r>
          </w:p>
        </w:tc>
        <w:tc>
          <w:tcPr>
            <w:tcW w:w="4899" w:type="dxa"/>
            <w:vAlign w:val="bottom"/>
          </w:tcPr>
          <w:p w14:paraId="2A98CAA4" w14:textId="77777777" w:rsidR="002663EB" w:rsidRPr="00B93783" w:rsidRDefault="002663EB" w:rsidP="002663EB">
            <w:r w:rsidRPr="00B93783">
              <w:t xml:space="preserve"> - схема обнаружения несущей  </w:t>
            </w:r>
          </w:p>
        </w:tc>
        <w:tc>
          <w:tcPr>
            <w:tcW w:w="5235" w:type="dxa"/>
          </w:tcPr>
          <w:p w14:paraId="42A2C587" w14:textId="77777777" w:rsidR="002663EB" w:rsidRPr="00B93783" w:rsidRDefault="002663EB" w:rsidP="002663EB">
            <w:r w:rsidRPr="00B93783">
              <w:t>- элтувчини ани</w:t>
            </w:r>
            <w:r w:rsidR="00B93783">
              <w:t>қ</w:t>
            </w:r>
            <w:r w:rsidRPr="00B93783">
              <w:t>лаш схемаси</w:t>
            </w:r>
          </w:p>
        </w:tc>
      </w:tr>
      <w:tr w:rsidR="002663EB" w:rsidRPr="00B93783" w14:paraId="3A58E3B4" w14:textId="77777777" w:rsidTr="0026688B">
        <w:tc>
          <w:tcPr>
            <w:tcW w:w="2394" w:type="dxa"/>
            <w:vAlign w:val="bottom"/>
          </w:tcPr>
          <w:p w14:paraId="5651CD5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СDC</w:t>
            </w:r>
          </w:p>
          <w:p w14:paraId="1B3E860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48A7853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call directin</w:t>
            </w:r>
            <w:r w:rsidRPr="0026688B">
              <w:rPr>
                <w:iCs/>
                <w:lang w:val="en-US"/>
              </w:rPr>
              <w:t>g</w:t>
            </w:r>
            <w:r w:rsidRPr="0026688B">
              <w:rPr>
                <w:iCs/>
              </w:rPr>
              <w:t xml:space="preserve"> code  </w:t>
            </w:r>
          </w:p>
        </w:tc>
        <w:tc>
          <w:tcPr>
            <w:tcW w:w="4899" w:type="dxa"/>
            <w:vAlign w:val="bottom"/>
          </w:tcPr>
          <w:p w14:paraId="5DAE794D" w14:textId="77777777" w:rsidR="002663EB" w:rsidRPr="00B93783" w:rsidRDefault="002663EB" w:rsidP="002663EB">
            <w:r w:rsidRPr="00B93783">
              <w:t xml:space="preserve"> - код идентификации вызова   </w:t>
            </w:r>
          </w:p>
        </w:tc>
        <w:tc>
          <w:tcPr>
            <w:tcW w:w="5235" w:type="dxa"/>
          </w:tcPr>
          <w:p w14:paraId="09707583" w14:textId="77777777" w:rsidR="002663EB" w:rsidRPr="00B93783" w:rsidRDefault="002663EB" w:rsidP="002663EB">
            <w:r w:rsidRPr="00B93783">
              <w:t>- ча</w:t>
            </w:r>
            <w:r w:rsidR="00B93783">
              <w:t>қ</w:t>
            </w:r>
            <w:r w:rsidRPr="00B93783">
              <w:t xml:space="preserve">ирувни идентификация </w:t>
            </w:r>
            <w:r w:rsidR="00B93783">
              <w:t>қ</w:t>
            </w:r>
            <w:r w:rsidRPr="00B93783">
              <w:t>илиш коди</w:t>
            </w:r>
          </w:p>
        </w:tc>
      </w:tr>
      <w:tr w:rsidR="002663EB" w:rsidRPr="00B93783" w14:paraId="53556BF6" w14:textId="77777777" w:rsidTr="0026688B">
        <w:tc>
          <w:tcPr>
            <w:tcW w:w="2394" w:type="dxa"/>
            <w:vAlign w:val="bottom"/>
          </w:tcPr>
          <w:p w14:paraId="7F24444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СDC</w:t>
            </w:r>
          </w:p>
          <w:p w14:paraId="2D5D755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56AB6E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  common data channel  </w:t>
            </w:r>
          </w:p>
        </w:tc>
        <w:tc>
          <w:tcPr>
            <w:tcW w:w="4899" w:type="dxa"/>
            <w:vAlign w:val="bottom"/>
          </w:tcPr>
          <w:p w14:paraId="19F7E69B" w14:textId="77777777" w:rsidR="002663EB" w:rsidRPr="00B93783" w:rsidRDefault="002663EB" w:rsidP="002663EB">
            <w:r w:rsidRPr="00B93783">
              <w:t xml:space="preserve"> - общий канал (передачи) данных   </w:t>
            </w:r>
          </w:p>
        </w:tc>
        <w:tc>
          <w:tcPr>
            <w:tcW w:w="5235" w:type="dxa"/>
          </w:tcPr>
          <w:p w14:paraId="565699C1" w14:textId="77777777" w:rsidR="002663EB" w:rsidRPr="00B93783" w:rsidRDefault="002663EB" w:rsidP="002663EB">
            <w:r w:rsidRPr="00B93783">
              <w:t>- маълумотлар (узатиш) нинг умумий канали</w:t>
            </w:r>
          </w:p>
        </w:tc>
      </w:tr>
      <w:tr w:rsidR="002663EB" w:rsidRPr="00B93783" w14:paraId="7D3F4CE0" w14:textId="77777777" w:rsidTr="0026688B">
        <w:tc>
          <w:tcPr>
            <w:tcW w:w="2394" w:type="dxa"/>
            <w:vAlign w:val="bottom"/>
          </w:tcPr>
          <w:p w14:paraId="0F1B96F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CDDA </w:t>
            </w:r>
          </w:p>
          <w:p w14:paraId="307AFFA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9ADC06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compact disk- digital audio</w:t>
            </w:r>
          </w:p>
        </w:tc>
        <w:tc>
          <w:tcPr>
            <w:tcW w:w="4899" w:type="dxa"/>
            <w:vAlign w:val="bottom"/>
          </w:tcPr>
          <w:p w14:paraId="19BAB4AA" w14:textId="77777777" w:rsidR="002663EB" w:rsidRPr="00B93783" w:rsidRDefault="002663EB" w:rsidP="002663EB">
            <w:r w:rsidRPr="00B93783">
              <w:t xml:space="preserve"> - цифровой аудио компакт-диск (лазерный аудиодиск)  </w:t>
            </w:r>
          </w:p>
        </w:tc>
        <w:tc>
          <w:tcPr>
            <w:tcW w:w="5235" w:type="dxa"/>
          </w:tcPr>
          <w:p w14:paraId="2AB1ACCF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аудио компакт-диск (лазер аудио-диск)</w:t>
            </w:r>
          </w:p>
        </w:tc>
      </w:tr>
      <w:tr w:rsidR="002663EB" w:rsidRPr="00B93783" w14:paraId="2B92A8BD" w14:textId="77777777" w:rsidTr="0026688B">
        <w:tc>
          <w:tcPr>
            <w:tcW w:w="2394" w:type="dxa"/>
            <w:vAlign w:val="bottom"/>
          </w:tcPr>
          <w:p w14:paraId="007518C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CDDI</w:t>
            </w:r>
          </w:p>
          <w:p w14:paraId="27433C78" w14:textId="77777777" w:rsidR="002663EB" w:rsidRPr="0026688B" w:rsidRDefault="002663EB" w:rsidP="002663EB">
            <w:pPr>
              <w:rPr>
                <w:bCs/>
              </w:rPr>
            </w:pPr>
          </w:p>
          <w:p w14:paraId="59737C58" w14:textId="77777777" w:rsidR="002663EB" w:rsidRPr="0026688B" w:rsidRDefault="002663EB" w:rsidP="002663EB">
            <w:pPr>
              <w:rPr>
                <w:bCs/>
              </w:rPr>
            </w:pPr>
          </w:p>
          <w:p w14:paraId="3E761C8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430BC5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Copper Distributed Data Interface</w:t>
            </w:r>
          </w:p>
          <w:p w14:paraId="6CB5F48C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1B739FBD" w14:textId="77777777" w:rsidR="002663EB" w:rsidRPr="00B93783" w:rsidRDefault="002663EB" w:rsidP="002663EB">
            <w:r w:rsidRPr="00B93783">
              <w:t xml:space="preserve">- распределенный интерфейс передачи данных на медном кабеле (вариант FDDI для кабельных линий)  </w:t>
            </w:r>
          </w:p>
          <w:p w14:paraId="3DC3D952" w14:textId="77777777" w:rsidR="002663EB" w:rsidRPr="00B93783" w:rsidRDefault="002663EB" w:rsidP="002663EB"/>
        </w:tc>
        <w:tc>
          <w:tcPr>
            <w:tcW w:w="5235" w:type="dxa"/>
          </w:tcPr>
          <w:p w14:paraId="1D74F974" w14:textId="77777777" w:rsidR="002663EB" w:rsidRPr="00B93783" w:rsidRDefault="002663EB" w:rsidP="002663EB">
            <w:r w:rsidRPr="00B93783">
              <w:t>- мис кабель б</w:t>
            </w:r>
            <w:r w:rsidR="00B93783">
              <w:t>ў</w:t>
            </w:r>
            <w:r w:rsidRPr="00B93783">
              <w:t>йлаб маълумотларни узатишнинг та</w:t>
            </w:r>
            <w:r w:rsidR="00B93783">
              <w:t>қ</w:t>
            </w:r>
            <w:r w:rsidRPr="00B93783">
              <w:t>симланган интерфейси (кабель линиялари учун FDDI варианти)</w:t>
            </w:r>
          </w:p>
        </w:tc>
      </w:tr>
      <w:tr w:rsidR="002663EB" w:rsidRPr="00B93783" w14:paraId="3F9F37C4" w14:textId="77777777" w:rsidTr="0026688B">
        <w:tc>
          <w:tcPr>
            <w:tcW w:w="2394" w:type="dxa"/>
            <w:vAlign w:val="bottom"/>
          </w:tcPr>
          <w:p w14:paraId="34602D1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CDE  </w:t>
            </w:r>
          </w:p>
          <w:p w14:paraId="68AE50F9" w14:textId="77777777" w:rsidR="002663EB" w:rsidRPr="0026688B" w:rsidRDefault="002663EB" w:rsidP="002663EB">
            <w:pPr>
              <w:rPr>
                <w:bCs/>
              </w:rPr>
            </w:pPr>
          </w:p>
          <w:p w14:paraId="0265523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040F3E0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Common Desktop Environment  </w:t>
            </w:r>
          </w:p>
        </w:tc>
        <w:tc>
          <w:tcPr>
            <w:tcW w:w="4899" w:type="dxa"/>
            <w:vAlign w:val="bottom"/>
          </w:tcPr>
          <w:p w14:paraId="57CB61AB" w14:textId="77777777" w:rsidR="002663EB" w:rsidRPr="00B93783" w:rsidRDefault="002663EB" w:rsidP="002663EB">
            <w:r w:rsidRPr="00B93783">
              <w:t xml:space="preserve"> - общая среда для настольных систем  </w:t>
            </w:r>
          </w:p>
          <w:p w14:paraId="306EC6C3" w14:textId="77777777" w:rsidR="002663EB" w:rsidRPr="00B93783" w:rsidRDefault="002663EB" w:rsidP="002663EB"/>
        </w:tc>
        <w:tc>
          <w:tcPr>
            <w:tcW w:w="5235" w:type="dxa"/>
          </w:tcPr>
          <w:p w14:paraId="24CBF5BE" w14:textId="77777777" w:rsidR="002663EB" w:rsidRPr="00B93783" w:rsidRDefault="002663EB" w:rsidP="002663EB">
            <w:r w:rsidRPr="00B93783">
              <w:t xml:space="preserve">- стол усти тизимлари учун умумий </w:t>
            </w:r>
            <w:r w:rsidR="00B93783">
              <w:t>ҳ</w:t>
            </w:r>
            <w:r w:rsidRPr="00B93783">
              <w:t>исоблаш му</w:t>
            </w:r>
            <w:r w:rsidR="00B93783">
              <w:t>ҳ</w:t>
            </w:r>
            <w:r w:rsidRPr="00B93783">
              <w:t>ити</w:t>
            </w:r>
          </w:p>
        </w:tc>
      </w:tr>
      <w:tr w:rsidR="002663EB" w:rsidRPr="00B93783" w14:paraId="1AC15C3B" w14:textId="77777777" w:rsidTr="0026688B">
        <w:tc>
          <w:tcPr>
            <w:tcW w:w="2394" w:type="dxa"/>
            <w:vAlign w:val="bottom"/>
          </w:tcPr>
          <w:p w14:paraId="5A2B277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CDE  </w:t>
            </w:r>
          </w:p>
          <w:p w14:paraId="44957165" w14:textId="77777777" w:rsidR="002663EB" w:rsidRPr="0026688B" w:rsidRDefault="002663EB" w:rsidP="002663EB">
            <w:pPr>
              <w:rPr>
                <w:bCs/>
              </w:rPr>
            </w:pPr>
          </w:p>
          <w:p w14:paraId="342C0AE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18AA35C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Cooperative Development Environment</w:t>
            </w:r>
          </w:p>
        </w:tc>
        <w:tc>
          <w:tcPr>
            <w:tcW w:w="4899" w:type="dxa"/>
            <w:vAlign w:val="bottom"/>
          </w:tcPr>
          <w:p w14:paraId="54DCE2B0" w14:textId="77777777" w:rsidR="002663EB" w:rsidRPr="00B93783" w:rsidRDefault="002663EB" w:rsidP="002663EB">
            <w:r w:rsidRPr="00B93783">
              <w:t xml:space="preserve">- среда кооперативной разработки программ </w:t>
            </w:r>
          </w:p>
          <w:p w14:paraId="38F14EE8" w14:textId="77777777" w:rsidR="002663EB" w:rsidRPr="00B93783" w:rsidRDefault="002663EB" w:rsidP="002663EB"/>
        </w:tc>
        <w:tc>
          <w:tcPr>
            <w:tcW w:w="5235" w:type="dxa"/>
          </w:tcPr>
          <w:p w14:paraId="1C6CF360" w14:textId="77777777" w:rsidR="002663EB" w:rsidRPr="00B93783" w:rsidRDefault="002663EB" w:rsidP="002663EB">
            <w:r w:rsidRPr="00B93783">
              <w:t>- дастурларни кооператив ишлаб чи</w:t>
            </w:r>
            <w:r w:rsidR="00B93783">
              <w:t>қ</w:t>
            </w:r>
            <w:r w:rsidRPr="00B93783">
              <w:t>иш му</w:t>
            </w:r>
            <w:r w:rsidR="00B93783">
              <w:t>ҳ</w:t>
            </w:r>
            <w:r w:rsidRPr="00B93783">
              <w:t xml:space="preserve">ити </w:t>
            </w:r>
          </w:p>
        </w:tc>
      </w:tr>
      <w:tr w:rsidR="002663EB" w:rsidRPr="00B93783" w14:paraId="04735E7E" w14:textId="77777777" w:rsidTr="0026688B">
        <w:tc>
          <w:tcPr>
            <w:tcW w:w="2394" w:type="dxa"/>
            <w:vAlign w:val="bottom"/>
          </w:tcPr>
          <w:p w14:paraId="06FBF95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CDF</w:t>
            </w:r>
          </w:p>
          <w:p w14:paraId="0B98162E" w14:textId="77777777" w:rsidR="002663EB" w:rsidRPr="0026688B" w:rsidRDefault="002663EB" w:rsidP="002663EB">
            <w:pPr>
              <w:rPr>
                <w:bCs/>
              </w:rPr>
            </w:pPr>
          </w:p>
          <w:p w14:paraId="6497AB5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29941CA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comma delimited format </w:t>
            </w:r>
          </w:p>
          <w:p w14:paraId="321B8DBB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661903B7" w14:textId="77777777" w:rsidR="002663EB" w:rsidRPr="00B93783" w:rsidRDefault="002663EB" w:rsidP="002663EB">
            <w:r w:rsidRPr="00B93783">
              <w:t xml:space="preserve">- файл в формате с запятыми в качестве разделителя  </w:t>
            </w:r>
          </w:p>
          <w:p w14:paraId="68B079F1" w14:textId="77777777" w:rsidR="002663EB" w:rsidRPr="00B93783" w:rsidRDefault="002663EB" w:rsidP="002663EB"/>
        </w:tc>
        <w:tc>
          <w:tcPr>
            <w:tcW w:w="5235" w:type="dxa"/>
          </w:tcPr>
          <w:p w14:paraId="5542F30F" w14:textId="77777777" w:rsidR="002663EB" w:rsidRPr="00B93783" w:rsidRDefault="002663EB" w:rsidP="002663EB">
            <w:r w:rsidRPr="00B93783">
              <w:t>- ажратувчи сифатидаги вергулли форматдаги файл</w:t>
            </w:r>
          </w:p>
        </w:tc>
      </w:tr>
      <w:tr w:rsidR="002663EB" w:rsidRPr="00B93783" w14:paraId="4DD38BC4" w14:textId="77777777" w:rsidTr="0026688B">
        <w:tc>
          <w:tcPr>
            <w:tcW w:w="2394" w:type="dxa"/>
            <w:vAlign w:val="bottom"/>
          </w:tcPr>
          <w:p w14:paraId="58FCCBA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CDFS  </w:t>
            </w:r>
          </w:p>
          <w:p w14:paraId="751DDB9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157E682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CD-ROM File System  </w:t>
            </w:r>
          </w:p>
        </w:tc>
        <w:tc>
          <w:tcPr>
            <w:tcW w:w="4899" w:type="dxa"/>
            <w:vAlign w:val="bottom"/>
          </w:tcPr>
          <w:p w14:paraId="2D6F8042" w14:textId="77777777" w:rsidR="002663EB" w:rsidRPr="00B93783" w:rsidRDefault="002663EB" w:rsidP="002663EB">
            <w:r w:rsidRPr="00B93783">
              <w:t xml:space="preserve">- файловая система на компакт-дисках  </w:t>
            </w:r>
          </w:p>
        </w:tc>
        <w:tc>
          <w:tcPr>
            <w:tcW w:w="5235" w:type="dxa"/>
          </w:tcPr>
          <w:p w14:paraId="29982BC2" w14:textId="77777777" w:rsidR="002663EB" w:rsidRPr="00B93783" w:rsidRDefault="002663EB" w:rsidP="002663EB">
            <w:r w:rsidRPr="00B93783">
              <w:t>- компакт-дисклардаги файл тизими</w:t>
            </w:r>
          </w:p>
        </w:tc>
      </w:tr>
      <w:tr w:rsidR="002663EB" w:rsidRPr="00B93783" w14:paraId="2DF81D4E" w14:textId="77777777" w:rsidTr="0026688B">
        <w:tc>
          <w:tcPr>
            <w:tcW w:w="2394" w:type="dxa"/>
            <w:vAlign w:val="bottom"/>
          </w:tcPr>
          <w:p w14:paraId="47A5B35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СDI </w:t>
            </w:r>
          </w:p>
          <w:p w14:paraId="3ADD37D1" w14:textId="77777777" w:rsidR="002663EB" w:rsidRPr="0026688B" w:rsidRDefault="002663EB" w:rsidP="002663EB">
            <w:pPr>
              <w:rPr>
                <w:bCs/>
              </w:rPr>
            </w:pPr>
          </w:p>
          <w:p w14:paraId="53B31D6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197BAF0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collector diffusion isolation </w:t>
            </w:r>
          </w:p>
        </w:tc>
        <w:tc>
          <w:tcPr>
            <w:tcW w:w="4899" w:type="dxa"/>
            <w:vAlign w:val="bottom"/>
          </w:tcPr>
          <w:p w14:paraId="38F6FC6F" w14:textId="77777777" w:rsidR="002663EB" w:rsidRPr="00B93783" w:rsidRDefault="002663EB" w:rsidP="002663EB">
            <w:r w:rsidRPr="00B93783">
              <w:t xml:space="preserve"> - изоляция методом коллекторной диффузии </w:t>
            </w:r>
          </w:p>
          <w:p w14:paraId="763EF414" w14:textId="77777777" w:rsidR="002663EB" w:rsidRPr="00B93783" w:rsidRDefault="002663EB" w:rsidP="002663EB"/>
        </w:tc>
        <w:tc>
          <w:tcPr>
            <w:tcW w:w="5235" w:type="dxa"/>
          </w:tcPr>
          <w:p w14:paraId="6826A796" w14:textId="77777777" w:rsidR="002663EB" w:rsidRPr="00B93783" w:rsidRDefault="002663EB" w:rsidP="002663EB">
            <w:r w:rsidRPr="00B93783">
              <w:t>- коллекторли диффузия методи билан изоляциялаш</w:t>
            </w:r>
          </w:p>
        </w:tc>
      </w:tr>
      <w:tr w:rsidR="002663EB" w:rsidRPr="00B93783" w14:paraId="59CEC705" w14:textId="77777777" w:rsidTr="0026688B">
        <w:tc>
          <w:tcPr>
            <w:tcW w:w="2394" w:type="dxa"/>
            <w:vAlign w:val="bottom"/>
          </w:tcPr>
          <w:p w14:paraId="2288FDD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СDI ,CD-I </w:t>
            </w:r>
          </w:p>
          <w:p w14:paraId="7C7E3BE0" w14:textId="77777777" w:rsidR="002663EB" w:rsidRPr="0026688B" w:rsidRDefault="002663EB" w:rsidP="002663EB">
            <w:pPr>
              <w:rPr>
                <w:bCs/>
              </w:rPr>
            </w:pPr>
          </w:p>
          <w:p w14:paraId="11CBF15F" w14:textId="77777777" w:rsidR="002663EB" w:rsidRPr="0026688B" w:rsidRDefault="002663EB" w:rsidP="002663EB">
            <w:pPr>
              <w:rPr>
                <w:bCs/>
              </w:rPr>
            </w:pPr>
          </w:p>
          <w:p w14:paraId="57F779B1" w14:textId="77777777" w:rsidR="002663EB" w:rsidRPr="0026688B" w:rsidRDefault="002663EB" w:rsidP="002663EB">
            <w:pPr>
              <w:rPr>
                <w:bCs/>
              </w:rPr>
            </w:pPr>
          </w:p>
          <w:p w14:paraId="4C044D46" w14:textId="77777777" w:rsidR="002663EB" w:rsidRPr="0026688B" w:rsidRDefault="002663EB" w:rsidP="002663EB">
            <w:pPr>
              <w:rPr>
                <w:bCs/>
              </w:rPr>
            </w:pPr>
          </w:p>
          <w:p w14:paraId="5C15455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37118B9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compact disk interactive </w:t>
            </w:r>
          </w:p>
          <w:p w14:paraId="37262003" w14:textId="77777777" w:rsidR="002663EB" w:rsidRPr="0026688B" w:rsidRDefault="002663EB" w:rsidP="002663EB">
            <w:pPr>
              <w:rPr>
                <w:iCs/>
              </w:rPr>
            </w:pPr>
          </w:p>
          <w:p w14:paraId="4CA6F758" w14:textId="77777777" w:rsidR="002663EB" w:rsidRPr="0026688B" w:rsidRDefault="002663EB" w:rsidP="002663EB">
            <w:pPr>
              <w:rPr>
                <w:iCs/>
              </w:rPr>
            </w:pPr>
          </w:p>
          <w:p w14:paraId="3C6BC628" w14:textId="77777777" w:rsidR="002663EB" w:rsidRPr="0026688B" w:rsidRDefault="002663EB" w:rsidP="002663EB">
            <w:pPr>
              <w:rPr>
                <w:iCs/>
              </w:rPr>
            </w:pPr>
          </w:p>
          <w:p w14:paraId="0D9DC88C" w14:textId="77777777" w:rsidR="002663EB" w:rsidRPr="0026688B" w:rsidRDefault="002663EB" w:rsidP="002663EB">
            <w:pPr>
              <w:rPr>
                <w:iCs/>
              </w:rPr>
            </w:pPr>
          </w:p>
          <w:p w14:paraId="7923586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</w:t>
            </w:r>
          </w:p>
        </w:tc>
        <w:tc>
          <w:tcPr>
            <w:tcW w:w="4899" w:type="dxa"/>
            <w:vAlign w:val="bottom"/>
          </w:tcPr>
          <w:p w14:paraId="5C046F4B" w14:textId="77777777" w:rsidR="002663EB" w:rsidRPr="00B93783" w:rsidRDefault="002663EB" w:rsidP="002663EB">
            <w:r w:rsidRPr="00B93783">
              <w:t>- интерактивный компакт-диск (ста</w:t>
            </w:r>
            <w:r w:rsidRPr="00B93783">
              <w:lastRenderedPageBreak/>
              <w:t>нд</w:t>
            </w:r>
            <w:r w:rsidRPr="00B93783">
              <w:lastRenderedPageBreak/>
              <w:t xml:space="preserve">арт, позволяющий записывать звук, графику </w:t>
            </w:r>
            <w:r w:rsidRPr="00B93783">
              <w:lastRenderedPageBreak/>
              <w:t>и движущ</w:t>
            </w:r>
            <w:r w:rsidRPr="00B93783">
              <w:lastRenderedPageBreak/>
              <w:t>иеся изображения на один и тот же диск; разработ</w:t>
            </w:r>
            <w:r w:rsidRPr="00B93783">
              <w:lastRenderedPageBreak/>
              <w:t>ан</w:t>
            </w:r>
            <w:r w:rsidRPr="00B93783">
              <w:lastRenderedPageBreak/>
              <w:t xml:space="preserve"> компанией Philips совместно с Sony и Matsushita)  </w:t>
            </w:r>
          </w:p>
          <w:p w14:paraId="312E697D" w14:textId="77777777" w:rsidR="002663EB" w:rsidRPr="00B93783" w:rsidRDefault="002663EB" w:rsidP="002663EB"/>
        </w:tc>
        <w:tc>
          <w:tcPr>
            <w:tcW w:w="5235" w:type="dxa"/>
          </w:tcPr>
          <w:p w14:paraId="5C91A0B2" w14:textId="77777777" w:rsidR="002663EB" w:rsidRPr="00B93783" w:rsidRDefault="002663EB" w:rsidP="002663EB">
            <w:r w:rsidRPr="00B93783">
              <w:t>- интера</w:t>
            </w:r>
            <w:r w:rsidRPr="00B93783">
              <w:lastRenderedPageBreak/>
              <w:t>к</w:t>
            </w:r>
            <w:r w:rsidRPr="00B93783">
              <w:t xml:space="preserve">тив компакт диск (айнан бир дискка товуш, графика ва </w:t>
            </w:r>
            <w:r w:rsidR="00B93783">
              <w:t>ҳ</w:t>
            </w:r>
            <w:r w:rsidRPr="00B93783">
              <w:t>аракатланувчи тасвирни ёзиш имконини берадиган стандарт; Philips компанияси томонидан Sony ва Matsushita компаниялари билан биргаликда ишлаб чи</w:t>
            </w:r>
            <w:r w:rsidR="00B93783">
              <w:t>қ</w:t>
            </w:r>
            <w:r w:rsidRPr="00B93783">
              <w:t>илган)</w:t>
            </w:r>
          </w:p>
        </w:tc>
      </w:tr>
      <w:tr w:rsidR="002663EB" w:rsidRPr="00B93783" w14:paraId="51C92E28" w14:textId="77777777" w:rsidTr="0026688B">
        <w:tc>
          <w:tcPr>
            <w:tcW w:w="2394" w:type="dxa"/>
            <w:vAlign w:val="bottom"/>
          </w:tcPr>
          <w:p w14:paraId="6CB5FC6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CDMA </w:t>
            </w:r>
          </w:p>
          <w:p w14:paraId="1CA109B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68FE3C3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Code Division Multiple Access</w:t>
            </w:r>
          </w:p>
        </w:tc>
        <w:tc>
          <w:tcPr>
            <w:tcW w:w="4899" w:type="dxa"/>
            <w:vAlign w:val="bottom"/>
          </w:tcPr>
          <w:p w14:paraId="7C582307" w14:textId="77777777" w:rsidR="002663EB" w:rsidRPr="00B93783" w:rsidRDefault="002663EB" w:rsidP="002663EB">
            <w:r w:rsidRPr="00B93783">
              <w:t xml:space="preserve">- множественный/ многостанционный доступ с кодовым разделением </w:t>
            </w:r>
          </w:p>
        </w:tc>
        <w:tc>
          <w:tcPr>
            <w:tcW w:w="5235" w:type="dxa"/>
          </w:tcPr>
          <w:p w14:paraId="5C44ADB7" w14:textId="77777777" w:rsidR="002663EB" w:rsidRPr="00B93783" w:rsidRDefault="002663EB" w:rsidP="002663EB">
            <w:r w:rsidRPr="00B93783">
              <w:t>- код б</w:t>
            </w:r>
            <w:r w:rsidR="00B93783">
              <w:t>ў</w:t>
            </w:r>
            <w:r w:rsidRPr="00B93783">
              <w:t>йича ажратиш билан к</w:t>
            </w:r>
            <w:r w:rsidR="00B93783">
              <w:t>ў</w:t>
            </w:r>
            <w:r w:rsidRPr="00B93783">
              <w:t>п марта/к</w:t>
            </w:r>
            <w:r w:rsidR="00B93783">
              <w:t>ў</w:t>
            </w:r>
            <w:r w:rsidRPr="00B93783">
              <w:t>п станцион фойдаланиш</w:t>
            </w:r>
          </w:p>
        </w:tc>
      </w:tr>
      <w:tr w:rsidR="002663EB" w:rsidRPr="00B93783" w14:paraId="310028C7" w14:textId="77777777" w:rsidTr="0026688B">
        <w:tc>
          <w:tcPr>
            <w:tcW w:w="2394" w:type="dxa"/>
            <w:vAlign w:val="bottom"/>
          </w:tcPr>
          <w:p w14:paraId="2DFC84D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CDP</w:t>
            </w:r>
          </w:p>
          <w:p w14:paraId="4B81949C" w14:textId="77777777" w:rsidR="002663EB" w:rsidRPr="0026688B" w:rsidRDefault="002663EB" w:rsidP="002663EB">
            <w:pPr>
              <w:rPr>
                <w:bCs/>
              </w:rPr>
            </w:pPr>
          </w:p>
          <w:p w14:paraId="452EF059" w14:textId="77777777" w:rsidR="002663EB" w:rsidRPr="0026688B" w:rsidRDefault="002663EB" w:rsidP="002663EB">
            <w:pPr>
              <w:rPr>
                <w:bCs/>
              </w:rPr>
            </w:pPr>
          </w:p>
          <w:p w14:paraId="34C771B5" w14:textId="77777777" w:rsidR="002663EB" w:rsidRPr="0026688B" w:rsidRDefault="002663EB" w:rsidP="002663EB">
            <w:pPr>
              <w:rPr>
                <w:bCs/>
              </w:rPr>
            </w:pPr>
          </w:p>
          <w:p w14:paraId="6261EB6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619055D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communication data processor</w:t>
            </w:r>
          </w:p>
          <w:p w14:paraId="7939CBE7" w14:textId="77777777" w:rsidR="002663EB" w:rsidRPr="0026688B" w:rsidRDefault="002663EB" w:rsidP="002663EB">
            <w:pPr>
              <w:rPr>
                <w:iCs/>
              </w:rPr>
            </w:pPr>
          </w:p>
          <w:p w14:paraId="395062F7" w14:textId="77777777" w:rsidR="002663EB" w:rsidRPr="0026688B" w:rsidRDefault="002663EB" w:rsidP="002663EB">
            <w:pPr>
              <w:rPr>
                <w:iCs/>
              </w:rPr>
            </w:pPr>
          </w:p>
          <w:p w14:paraId="5BF175EB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5945B08E" w14:textId="77777777" w:rsidR="002663EB" w:rsidRPr="00B93783" w:rsidRDefault="002663EB" w:rsidP="002663EB">
            <w:r w:rsidRPr="00B93783">
              <w:t>- процессор передачи данных (выполняющий функции управления каналами передачи данных и предварительной обработки данных</w:t>
            </w:r>
          </w:p>
          <w:p w14:paraId="61931EE9" w14:textId="77777777" w:rsidR="002663EB" w:rsidRPr="00B93783" w:rsidRDefault="002663EB" w:rsidP="002663EB"/>
        </w:tc>
        <w:tc>
          <w:tcPr>
            <w:tcW w:w="5235" w:type="dxa"/>
          </w:tcPr>
          <w:p w14:paraId="6415BCFD" w14:textId="77777777" w:rsidR="002663EB" w:rsidRPr="00B93783" w:rsidRDefault="002663EB" w:rsidP="002663EB">
            <w:r w:rsidRPr="00B93783">
              <w:t>- маълумотларни узатиш процессори (маълумотларни узатиш каналларини бош</w:t>
            </w:r>
            <w:r w:rsidR="00B93783">
              <w:t>қ</w:t>
            </w:r>
            <w:r w:rsidRPr="00B93783">
              <w:t xml:space="preserve">ариш ва маълумотларни олдиндан </w:t>
            </w:r>
            <w:r w:rsidR="00B93783">
              <w:t>қ</w:t>
            </w:r>
            <w:r w:rsidRPr="00B93783">
              <w:t>айта ишлаш  функциясини бажарувчи)</w:t>
            </w:r>
          </w:p>
        </w:tc>
      </w:tr>
      <w:tr w:rsidR="002663EB" w:rsidRPr="00B93783" w14:paraId="25998C85" w14:textId="77777777" w:rsidTr="0026688B">
        <w:tc>
          <w:tcPr>
            <w:tcW w:w="2394" w:type="dxa"/>
            <w:vAlign w:val="bottom"/>
          </w:tcPr>
          <w:p w14:paraId="6E291F3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СDPC </w:t>
            </w:r>
          </w:p>
          <w:p w14:paraId="3A9FD21B" w14:textId="77777777" w:rsidR="002663EB" w:rsidRPr="0026688B" w:rsidRDefault="002663EB" w:rsidP="002663EB">
            <w:pPr>
              <w:rPr>
                <w:bCs/>
              </w:rPr>
            </w:pPr>
          </w:p>
          <w:p w14:paraId="204C2E2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2593479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computation and data processing</w:t>
            </w:r>
          </w:p>
        </w:tc>
        <w:tc>
          <w:tcPr>
            <w:tcW w:w="4899" w:type="dxa"/>
            <w:vAlign w:val="bottom"/>
          </w:tcPr>
          <w:p w14:paraId="1E2D3E66" w14:textId="77777777" w:rsidR="002663EB" w:rsidRPr="00B93783" w:rsidRDefault="002663EB" w:rsidP="002663EB">
            <w:r w:rsidRPr="00B93783">
              <w:t xml:space="preserve"> - центральный процессор </w:t>
            </w:r>
          </w:p>
          <w:p w14:paraId="48BF95C9" w14:textId="77777777" w:rsidR="002663EB" w:rsidRPr="00B93783" w:rsidRDefault="002663EB" w:rsidP="002663EB">
            <w:r w:rsidRPr="00B93783">
              <w:t xml:space="preserve">  </w:t>
            </w:r>
          </w:p>
          <w:p w14:paraId="78E22BD7" w14:textId="77777777" w:rsidR="002663EB" w:rsidRPr="00B93783" w:rsidRDefault="002663EB" w:rsidP="002663EB"/>
        </w:tc>
        <w:tc>
          <w:tcPr>
            <w:tcW w:w="5235" w:type="dxa"/>
          </w:tcPr>
          <w:p w14:paraId="17B8BF8F" w14:textId="77777777" w:rsidR="002663EB" w:rsidRPr="00B93783" w:rsidRDefault="002663EB" w:rsidP="002663EB">
            <w:r w:rsidRPr="00B93783">
              <w:t xml:space="preserve">- марказий процессор </w:t>
            </w:r>
          </w:p>
        </w:tc>
      </w:tr>
      <w:tr w:rsidR="002663EB" w:rsidRPr="00B93783" w14:paraId="1F68F725" w14:textId="77777777" w:rsidTr="0026688B">
        <w:tc>
          <w:tcPr>
            <w:tcW w:w="2394" w:type="dxa"/>
            <w:vAlign w:val="bottom"/>
          </w:tcPr>
          <w:p w14:paraId="0EB08D4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СDPC  </w:t>
            </w:r>
          </w:p>
          <w:p w14:paraId="2629ABA6" w14:textId="77777777" w:rsidR="002663EB" w:rsidRPr="0026688B" w:rsidRDefault="002663EB" w:rsidP="002663EB">
            <w:pPr>
              <w:rPr>
                <w:bCs/>
              </w:rPr>
            </w:pPr>
          </w:p>
          <w:p w14:paraId="27AACFA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EEC228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central data processing computer  </w:t>
            </w:r>
          </w:p>
        </w:tc>
        <w:tc>
          <w:tcPr>
            <w:tcW w:w="4899" w:type="dxa"/>
            <w:vAlign w:val="bottom"/>
          </w:tcPr>
          <w:p w14:paraId="23F5D3D0" w14:textId="77777777" w:rsidR="002663EB" w:rsidRPr="00B93783" w:rsidRDefault="002663EB" w:rsidP="002663EB">
            <w:r w:rsidRPr="00B93783">
              <w:t xml:space="preserve"> - вычислительный центр для обработки данных   </w:t>
            </w:r>
          </w:p>
          <w:p w14:paraId="28CB9793" w14:textId="77777777" w:rsidR="002663EB" w:rsidRPr="00B93783" w:rsidRDefault="002663EB" w:rsidP="002663EB"/>
        </w:tc>
        <w:tc>
          <w:tcPr>
            <w:tcW w:w="5235" w:type="dxa"/>
          </w:tcPr>
          <w:p w14:paraId="2582A10B" w14:textId="77777777" w:rsidR="002663EB" w:rsidRPr="00B93783" w:rsidRDefault="002663EB" w:rsidP="002663EB">
            <w:r w:rsidRPr="00B93783">
              <w:t xml:space="preserve">- маълумотларни </w:t>
            </w:r>
            <w:r w:rsidR="00B93783">
              <w:t>қ</w:t>
            </w:r>
            <w:r w:rsidRPr="00B93783">
              <w:t xml:space="preserve">айта ишлаш </w:t>
            </w:r>
            <w:r w:rsidR="00B93783">
              <w:t>ҳ</w:t>
            </w:r>
            <w:r w:rsidRPr="00B93783">
              <w:t>исоблаш маркази</w:t>
            </w:r>
          </w:p>
        </w:tc>
      </w:tr>
      <w:tr w:rsidR="002663EB" w:rsidRPr="00B93783" w14:paraId="59381E60" w14:textId="77777777" w:rsidTr="0026688B">
        <w:trPr>
          <w:trHeight w:val="593"/>
        </w:trPr>
        <w:tc>
          <w:tcPr>
            <w:tcW w:w="2394" w:type="dxa"/>
            <w:vAlign w:val="bottom"/>
          </w:tcPr>
          <w:p w14:paraId="18DDF93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CDPS </w:t>
            </w:r>
          </w:p>
          <w:p w14:paraId="16AF9F36" w14:textId="77777777" w:rsidR="002663EB" w:rsidRPr="0026688B" w:rsidRDefault="002663EB" w:rsidP="002663EB">
            <w:pPr>
              <w:rPr>
                <w:bCs/>
              </w:rPr>
            </w:pPr>
          </w:p>
          <w:p w14:paraId="6A7B8C5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20C4E35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communication data processing system  </w:t>
            </w:r>
          </w:p>
        </w:tc>
        <w:tc>
          <w:tcPr>
            <w:tcW w:w="4899" w:type="dxa"/>
            <w:shd w:val="clear" w:color="auto" w:fill="auto"/>
            <w:vAlign w:val="bottom"/>
          </w:tcPr>
          <w:p w14:paraId="3C53523C" w14:textId="77777777" w:rsidR="002663EB" w:rsidRPr="00B93783" w:rsidRDefault="002663EB" w:rsidP="002663EB">
            <w:r w:rsidRPr="00B93783">
              <w:t xml:space="preserve"> - система передачи и обработки данных   </w:t>
            </w:r>
          </w:p>
          <w:p w14:paraId="63868D67" w14:textId="77777777" w:rsidR="002663EB" w:rsidRPr="00B93783" w:rsidRDefault="002663EB" w:rsidP="002663EB"/>
        </w:tc>
        <w:tc>
          <w:tcPr>
            <w:tcW w:w="5235" w:type="dxa"/>
            <w:shd w:val="clear" w:color="auto" w:fill="auto"/>
          </w:tcPr>
          <w:p w14:paraId="3BEB9ECE" w14:textId="77777777" w:rsidR="002663EB" w:rsidRPr="00B93783" w:rsidRDefault="002663EB" w:rsidP="002663EB">
            <w:r w:rsidRPr="00B93783">
              <w:t xml:space="preserve">- маълумотларни узатиш ва </w:t>
            </w:r>
            <w:r w:rsidR="00B93783">
              <w:t>қ</w:t>
            </w:r>
            <w:r w:rsidRPr="00B93783">
              <w:t>айта ишлаш тизими</w:t>
            </w:r>
          </w:p>
        </w:tc>
      </w:tr>
      <w:tr w:rsidR="002663EB" w:rsidRPr="00B93783" w14:paraId="51D45B8A" w14:textId="77777777" w:rsidTr="0026688B">
        <w:trPr>
          <w:trHeight w:val="593"/>
        </w:trPr>
        <w:tc>
          <w:tcPr>
            <w:tcW w:w="2394" w:type="dxa"/>
          </w:tcPr>
          <w:p w14:paraId="58F22509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CDR</w:t>
            </w:r>
          </w:p>
        </w:tc>
        <w:tc>
          <w:tcPr>
            <w:tcW w:w="2268" w:type="dxa"/>
            <w:shd w:val="clear" w:color="auto" w:fill="auto"/>
          </w:tcPr>
          <w:p w14:paraId="5C83B424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Call Detail Record</w:t>
            </w:r>
            <w:r w:rsidRPr="0026688B">
              <w:rPr>
                <w:iCs/>
              </w:rPr>
              <w:t>s</w:t>
            </w:r>
          </w:p>
        </w:tc>
        <w:tc>
          <w:tcPr>
            <w:tcW w:w="4899" w:type="dxa"/>
            <w:shd w:val="clear" w:color="auto" w:fill="auto"/>
          </w:tcPr>
          <w:p w14:paraId="43A2BC2B" w14:textId="77777777" w:rsidR="002663EB" w:rsidRPr="00B93783" w:rsidRDefault="002663EB" w:rsidP="002663EB">
            <w:r w:rsidRPr="00B93783">
              <w:t>- регистрация/запись подробной информации о телефонных вызовах</w:t>
            </w:r>
          </w:p>
        </w:tc>
        <w:tc>
          <w:tcPr>
            <w:tcW w:w="5235" w:type="dxa"/>
            <w:shd w:val="clear" w:color="auto" w:fill="auto"/>
          </w:tcPr>
          <w:p w14:paraId="55199776" w14:textId="77777777" w:rsidR="002663EB" w:rsidRPr="00B93783" w:rsidRDefault="002663EB" w:rsidP="002663EB">
            <w:r w:rsidRPr="00B93783">
              <w:t>- телефон ч</w:t>
            </w:r>
            <w:r w:rsidRPr="0026688B">
              <w:rPr>
                <w:lang w:val="uz-Cyrl-UZ"/>
              </w:rPr>
              <w:t>а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>ир</w:t>
            </w:r>
            <w:r w:rsidRPr="00B93783">
              <w:t>увлари</w:t>
            </w:r>
            <w:r w:rsidRPr="0026688B">
              <w:rPr>
                <w:lang w:val="uz-Cyrl-UZ"/>
              </w:rPr>
              <w:t xml:space="preserve"> т</w:t>
            </w:r>
            <w:r w:rsidR="00B93783" w:rsidRPr="0026688B">
              <w:rPr>
                <w:lang w:val="uz-Cyrl-UZ"/>
              </w:rPr>
              <w:t>ўғ</w:t>
            </w:r>
            <w:r w:rsidRPr="0026688B">
              <w:rPr>
                <w:lang w:val="uz-Cyrl-UZ"/>
              </w:rPr>
              <w:t>рисидаги бата</w:t>
            </w:r>
            <w:r w:rsidRPr="00B93783">
              <w:t>ф</w:t>
            </w:r>
            <w:r w:rsidRPr="0026688B">
              <w:rPr>
                <w:lang w:val="uz-Cyrl-UZ"/>
              </w:rPr>
              <w:t>сил ахборотни</w:t>
            </w:r>
            <w:r w:rsidRPr="00B93783">
              <w:t xml:space="preserve"> </w:t>
            </w:r>
            <w:r w:rsidR="00B93783">
              <w:t>қ</w:t>
            </w:r>
            <w:r w:rsidRPr="00B93783">
              <w:t xml:space="preserve">айд </w:t>
            </w:r>
            <w:r w:rsidR="00B93783">
              <w:t>қ</w:t>
            </w:r>
            <w:r w:rsidRPr="00B93783">
              <w:t xml:space="preserve">илиш/ </w:t>
            </w:r>
            <w:r w:rsidRPr="0026688B">
              <w:rPr>
                <w:lang w:val="uz-Cyrl-UZ"/>
              </w:rPr>
              <w:t>ёзи</w:t>
            </w:r>
            <w:r w:rsidRPr="00B93783">
              <w:t>ш</w:t>
            </w:r>
          </w:p>
        </w:tc>
      </w:tr>
      <w:tr w:rsidR="002663EB" w:rsidRPr="00B93783" w14:paraId="5BC70416" w14:textId="77777777" w:rsidTr="0026688B">
        <w:tc>
          <w:tcPr>
            <w:tcW w:w="2394" w:type="dxa"/>
            <w:vAlign w:val="bottom"/>
          </w:tcPr>
          <w:p w14:paraId="5AC8968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CDROM, CD-ROM </w:t>
            </w:r>
          </w:p>
          <w:p w14:paraId="5C4360E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1FE97009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Compact Disk Read-Only Memory </w:t>
            </w:r>
          </w:p>
        </w:tc>
        <w:tc>
          <w:tcPr>
            <w:tcW w:w="4899" w:type="dxa"/>
            <w:vAlign w:val="bottom"/>
          </w:tcPr>
          <w:p w14:paraId="597BD53F" w14:textId="77777777" w:rsidR="002663EB" w:rsidRPr="00B93783" w:rsidRDefault="002663EB" w:rsidP="002663EB">
            <w:r w:rsidRPr="0026688B">
              <w:rPr>
                <w:lang w:val="en-US"/>
              </w:rPr>
              <w:t xml:space="preserve"> </w:t>
            </w:r>
            <w:r w:rsidRPr="00B93783">
              <w:t xml:space="preserve">- компакт-диск </w:t>
            </w:r>
            <w:r w:rsidRPr="0026688B">
              <w:rPr>
                <w:lang w:val="en-US"/>
              </w:rPr>
              <w:t>ROM</w:t>
            </w:r>
            <w:r w:rsidRPr="00B93783">
              <w:t xml:space="preserve">, постоянное запоминающее устройство на компакт-диске </w:t>
            </w:r>
          </w:p>
        </w:tc>
        <w:tc>
          <w:tcPr>
            <w:tcW w:w="5235" w:type="dxa"/>
          </w:tcPr>
          <w:p w14:paraId="7EB0B2C4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ROM</w:t>
            </w:r>
            <w:r w:rsidRPr="00B93783">
              <w:t xml:space="preserve"> - компакт-диск, компакт-дискдаги доимий хотира </w:t>
            </w:r>
            <w:r w:rsidR="00B93783">
              <w:t>қ</w:t>
            </w:r>
            <w:r w:rsidRPr="00B93783">
              <w:t xml:space="preserve">урилмаси </w:t>
            </w:r>
          </w:p>
        </w:tc>
      </w:tr>
      <w:tr w:rsidR="002663EB" w:rsidRPr="00B93783" w14:paraId="6516A401" w14:textId="77777777" w:rsidTr="0026688B">
        <w:tc>
          <w:tcPr>
            <w:tcW w:w="2394" w:type="dxa"/>
            <w:vAlign w:val="bottom"/>
          </w:tcPr>
          <w:p w14:paraId="7CF495A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CDS</w:t>
            </w:r>
          </w:p>
          <w:p w14:paraId="4E1D594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6F76C6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Call Distribu-tion System</w:t>
            </w:r>
          </w:p>
        </w:tc>
        <w:tc>
          <w:tcPr>
            <w:tcW w:w="4899" w:type="dxa"/>
            <w:vAlign w:val="bottom"/>
          </w:tcPr>
          <w:p w14:paraId="6D05D925" w14:textId="77777777" w:rsidR="002663EB" w:rsidRPr="00B93783" w:rsidRDefault="002663EB" w:rsidP="002663EB">
            <w:r w:rsidRPr="00B93783">
              <w:t xml:space="preserve"> - система распределения вызовов</w:t>
            </w:r>
          </w:p>
          <w:p w14:paraId="14684FB7" w14:textId="77777777" w:rsidR="002663EB" w:rsidRPr="00B93783" w:rsidRDefault="002663EB" w:rsidP="002663EB"/>
        </w:tc>
        <w:tc>
          <w:tcPr>
            <w:tcW w:w="5235" w:type="dxa"/>
          </w:tcPr>
          <w:p w14:paraId="00C6C8EC" w14:textId="77777777" w:rsidR="002663EB" w:rsidRPr="00B93783" w:rsidRDefault="002663EB" w:rsidP="002663EB">
            <w:r w:rsidRPr="00B93783">
              <w:t>- ча</w:t>
            </w:r>
            <w:r w:rsidR="00B93783">
              <w:t>қ</w:t>
            </w:r>
            <w:r w:rsidRPr="00B93783">
              <w:t>ирувларни та</w:t>
            </w:r>
            <w:r w:rsidR="00B93783">
              <w:t>қ</w:t>
            </w:r>
            <w:r w:rsidRPr="00B93783">
              <w:t>симлаш тизими</w:t>
            </w:r>
          </w:p>
        </w:tc>
      </w:tr>
      <w:tr w:rsidR="002663EB" w:rsidRPr="00B93783" w14:paraId="33BEDC49" w14:textId="77777777" w:rsidTr="0026688B">
        <w:tc>
          <w:tcPr>
            <w:tcW w:w="2394" w:type="dxa"/>
            <w:vAlign w:val="bottom"/>
          </w:tcPr>
          <w:p w14:paraId="309EA2E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СDT  </w:t>
            </w:r>
          </w:p>
          <w:p w14:paraId="50DBD2A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1C2E2C7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control data terminal  </w:t>
            </w:r>
          </w:p>
        </w:tc>
        <w:tc>
          <w:tcPr>
            <w:tcW w:w="4899" w:type="dxa"/>
            <w:vAlign w:val="bottom"/>
          </w:tcPr>
          <w:p w14:paraId="326D71A1" w14:textId="77777777" w:rsidR="002663EB" w:rsidRPr="00B93783" w:rsidRDefault="002663EB" w:rsidP="002663EB">
            <w:r w:rsidRPr="00B93783">
              <w:t xml:space="preserve"> - управляющий терминал данных </w:t>
            </w:r>
          </w:p>
          <w:p w14:paraId="2BAD0C80" w14:textId="77777777" w:rsidR="002663EB" w:rsidRPr="00B93783" w:rsidRDefault="002663EB" w:rsidP="002663EB"/>
        </w:tc>
        <w:tc>
          <w:tcPr>
            <w:tcW w:w="5235" w:type="dxa"/>
          </w:tcPr>
          <w:p w14:paraId="28C54A44" w14:textId="77777777" w:rsidR="002663EB" w:rsidRPr="00B93783" w:rsidRDefault="002663EB" w:rsidP="002663EB">
            <w:r w:rsidRPr="00B93783">
              <w:t>- маълумотларни бош</w:t>
            </w:r>
            <w:r w:rsidR="00B93783">
              <w:t>қ</w:t>
            </w:r>
            <w:r w:rsidRPr="00B93783">
              <w:t>арувчи терминал</w:t>
            </w:r>
          </w:p>
        </w:tc>
      </w:tr>
      <w:tr w:rsidR="002663EB" w:rsidRPr="00B93783" w14:paraId="6BD1C55D" w14:textId="77777777" w:rsidTr="0026688B">
        <w:tc>
          <w:tcPr>
            <w:tcW w:w="2394" w:type="dxa"/>
            <w:vAlign w:val="bottom"/>
          </w:tcPr>
          <w:p w14:paraId="3C159E3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СDT  </w:t>
            </w:r>
          </w:p>
          <w:p w14:paraId="246422B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3095765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Change Date Table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99" w:type="dxa"/>
            <w:vAlign w:val="bottom"/>
          </w:tcPr>
          <w:p w14:paraId="70E8CA1B" w14:textId="77777777" w:rsidR="002663EB" w:rsidRPr="00B93783" w:rsidRDefault="002663EB" w:rsidP="002663EB">
            <w:r w:rsidRPr="00B93783">
              <w:t xml:space="preserve"> - таблица изменения данных  </w:t>
            </w:r>
          </w:p>
          <w:p w14:paraId="2D9E4EFE" w14:textId="77777777" w:rsidR="002663EB" w:rsidRPr="00B93783" w:rsidRDefault="002663EB" w:rsidP="002663EB"/>
        </w:tc>
        <w:tc>
          <w:tcPr>
            <w:tcW w:w="5235" w:type="dxa"/>
          </w:tcPr>
          <w:p w14:paraId="2D493061" w14:textId="77777777" w:rsidR="002663EB" w:rsidRPr="00B93783" w:rsidRDefault="002663EB" w:rsidP="002663EB">
            <w:r w:rsidRPr="00B93783">
              <w:t xml:space="preserve">- маълумотлар </w:t>
            </w:r>
            <w:r w:rsidR="00B93783">
              <w:t>ў</w:t>
            </w:r>
            <w:r w:rsidRPr="00B93783">
              <w:t>згар</w:t>
            </w:r>
            <w:r w:rsidRPr="00B93783">
              <w:lastRenderedPageBreak/>
              <w:t xml:space="preserve">ишининг жадвали </w:t>
            </w:r>
          </w:p>
        </w:tc>
      </w:tr>
      <w:tr w:rsidR="002663EB" w:rsidRPr="00B93783" w14:paraId="2F9013F5" w14:textId="77777777" w:rsidTr="0026688B">
        <w:tc>
          <w:tcPr>
            <w:tcW w:w="2394" w:type="dxa"/>
            <w:vAlign w:val="bottom"/>
          </w:tcPr>
          <w:p w14:paraId="698D6F9A" w14:textId="77777777" w:rsidR="002663EB" w:rsidRPr="0026688B" w:rsidRDefault="002663EB" w:rsidP="0026688B">
            <w:pPr>
              <w:jc w:val="both"/>
              <w:rPr>
                <w:bCs/>
              </w:rPr>
            </w:pPr>
            <w:r w:rsidRPr="0026688B">
              <w:rPr>
                <w:bCs/>
              </w:rPr>
              <w:t xml:space="preserve">СDT  </w:t>
            </w:r>
          </w:p>
          <w:p w14:paraId="71FF59A8" w14:textId="77777777" w:rsidR="002663EB" w:rsidRPr="0026688B" w:rsidRDefault="002663EB" w:rsidP="0026688B">
            <w:pPr>
              <w:jc w:val="both"/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6C1F85C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Compact Development Tools</w:t>
            </w:r>
            <w:r w:rsidRPr="0026688B">
              <w:rPr>
                <w:iCs/>
              </w:rPr>
              <w:t xml:space="preserve">  </w:t>
            </w:r>
          </w:p>
        </w:tc>
        <w:tc>
          <w:tcPr>
            <w:tcW w:w="4899" w:type="dxa"/>
            <w:vAlign w:val="bottom"/>
          </w:tcPr>
          <w:p w14:paraId="105B238B" w14:textId="77777777" w:rsidR="002663EB" w:rsidRPr="00B93783" w:rsidRDefault="002663EB" w:rsidP="002663EB">
            <w:r w:rsidRPr="00B93783">
              <w:t xml:space="preserve"> - компактный набор инструментальных средств </w:t>
            </w:r>
          </w:p>
        </w:tc>
        <w:tc>
          <w:tcPr>
            <w:tcW w:w="5235" w:type="dxa"/>
          </w:tcPr>
          <w:p w14:paraId="136F4AAA" w14:textId="77777777" w:rsidR="002663EB" w:rsidRPr="00B93783" w:rsidRDefault="002663EB" w:rsidP="002663EB">
            <w:r w:rsidRPr="00B93783">
              <w:t>- асбоб воситаларининг ихчам т</w:t>
            </w:r>
            <w:r w:rsidR="00B93783">
              <w:t>ў</w:t>
            </w:r>
            <w:r w:rsidRPr="00B93783">
              <w:t xml:space="preserve">плами </w:t>
            </w:r>
          </w:p>
        </w:tc>
      </w:tr>
      <w:tr w:rsidR="002663EB" w:rsidRPr="00B93783" w14:paraId="44DD5344" w14:textId="77777777" w:rsidTr="0026688B">
        <w:tc>
          <w:tcPr>
            <w:tcW w:w="2394" w:type="dxa"/>
            <w:vAlign w:val="bottom"/>
          </w:tcPr>
          <w:p w14:paraId="455A5A5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СDT  </w:t>
            </w:r>
          </w:p>
          <w:p w14:paraId="3647DE1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E20248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color display tube</w:t>
            </w:r>
          </w:p>
        </w:tc>
        <w:tc>
          <w:tcPr>
            <w:tcW w:w="4899" w:type="dxa"/>
            <w:vAlign w:val="bottom"/>
          </w:tcPr>
          <w:p w14:paraId="3226E2EE" w14:textId="77777777" w:rsidR="002663EB" w:rsidRPr="00B93783" w:rsidRDefault="002663EB" w:rsidP="002663EB">
            <w:r w:rsidRPr="00B93783">
              <w:t>- цветной кинескоп</w:t>
            </w:r>
          </w:p>
          <w:p w14:paraId="18DC96CF" w14:textId="77777777" w:rsidR="002663EB" w:rsidRPr="00B93783" w:rsidRDefault="002663EB" w:rsidP="002663EB"/>
        </w:tc>
        <w:tc>
          <w:tcPr>
            <w:tcW w:w="5235" w:type="dxa"/>
          </w:tcPr>
          <w:p w14:paraId="61924E93" w14:textId="77777777" w:rsidR="002663EB" w:rsidRPr="00B93783" w:rsidRDefault="002663EB" w:rsidP="002663EB">
            <w:r w:rsidRPr="00B93783">
              <w:t>- рангли кинескоп</w:t>
            </w:r>
          </w:p>
        </w:tc>
      </w:tr>
      <w:tr w:rsidR="002663EB" w:rsidRPr="00B93783" w14:paraId="00A9501B" w14:textId="77777777" w:rsidTr="0026688B">
        <w:tc>
          <w:tcPr>
            <w:tcW w:w="2394" w:type="dxa"/>
            <w:vAlign w:val="bottom"/>
          </w:tcPr>
          <w:p w14:paraId="79D026D3" w14:textId="77777777" w:rsidR="002663EB" w:rsidRPr="0026688B" w:rsidRDefault="002663EB" w:rsidP="0026688B">
            <w:pPr>
              <w:jc w:val="both"/>
              <w:rPr>
                <w:bCs/>
                <w:lang w:val="en-US"/>
              </w:rPr>
            </w:pPr>
            <w:r w:rsidRPr="0026688B">
              <w:rPr>
                <w:bCs/>
              </w:rPr>
              <w:t>СDU</w:t>
            </w:r>
          </w:p>
          <w:p w14:paraId="416E65A9" w14:textId="77777777" w:rsidR="002663EB" w:rsidRPr="0026688B" w:rsidRDefault="002663EB" w:rsidP="0026688B">
            <w:pPr>
              <w:jc w:val="both"/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433EEBB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Central Display Unit</w:t>
            </w:r>
            <w:r w:rsidRPr="0026688B">
              <w:rPr>
                <w:iCs/>
              </w:rPr>
              <w:t xml:space="preserve">  </w:t>
            </w:r>
          </w:p>
        </w:tc>
        <w:tc>
          <w:tcPr>
            <w:tcW w:w="4899" w:type="dxa"/>
            <w:vAlign w:val="bottom"/>
          </w:tcPr>
          <w:p w14:paraId="5FE5DE30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 - центральный дисплей  </w:t>
            </w:r>
          </w:p>
          <w:p w14:paraId="1089CA4E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1122D746" w14:textId="77777777" w:rsidR="002663EB" w:rsidRPr="00B93783" w:rsidRDefault="002663EB" w:rsidP="002663EB">
            <w:r w:rsidRPr="00B93783">
              <w:t>- марказий дисплей</w:t>
            </w:r>
          </w:p>
        </w:tc>
      </w:tr>
      <w:tr w:rsidR="002663EB" w:rsidRPr="00B93783" w14:paraId="054E8A0F" w14:textId="77777777" w:rsidTr="0026688B">
        <w:tc>
          <w:tcPr>
            <w:tcW w:w="2394" w:type="dxa"/>
            <w:vAlign w:val="bottom"/>
          </w:tcPr>
          <w:p w14:paraId="7A72CDB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CD-V</w:t>
            </w:r>
          </w:p>
          <w:p w14:paraId="214A97E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45B28E1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compact disk video   </w:t>
            </w:r>
          </w:p>
        </w:tc>
        <w:tc>
          <w:tcPr>
            <w:tcW w:w="4899" w:type="dxa"/>
            <w:vAlign w:val="bottom"/>
          </w:tcPr>
          <w:p w14:paraId="6E0247B8" w14:textId="77777777" w:rsidR="002663EB" w:rsidRPr="00B93783" w:rsidRDefault="002663EB" w:rsidP="002663EB">
            <w:r w:rsidRPr="00B93783">
              <w:t xml:space="preserve"> - компактный видеодиск (лазерный диск)</w:t>
            </w:r>
          </w:p>
        </w:tc>
        <w:tc>
          <w:tcPr>
            <w:tcW w:w="5235" w:type="dxa"/>
          </w:tcPr>
          <w:p w14:paraId="68865A99" w14:textId="77777777" w:rsidR="002663EB" w:rsidRPr="00B93783" w:rsidRDefault="002663EB" w:rsidP="002663EB">
            <w:r w:rsidRPr="00B93783">
              <w:t>- компакт видеодиск (лазерли диск)</w:t>
            </w:r>
          </w:p>
        </w:tc>
      </w:tr>
      <w:tr w:rsidR="002663EB" w:rsidRPr="00B93783" w14:paraId="65F38876" w14:textId="77777777" w:rsidTr="0026688B">
        <w:tc>
          <w:tcPr>
            <w:tcW w:w="2394" w:type="dxa"/>
            <w:vAlign w:val="bottom"/>
          </w:tcPr>
          <w:p w14:paraId="31131932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CD</w:t>
            </w:r>
            <w:r w:rsidRPr="0026688B">
              <w:rPr>
                <w:bCs/>
                <w:lang w:val="en-US"/>
              </w:rPr>
              <w:t>-ROM</w:t>
            </w:r>
            <w:r w:rsidRPr="0026688B">
              <w:rPr>
                <w:bCs/>
              </w:rPr>
              <w:t xml:space="preserve"> </w:t>
            </w:r>
            <w:r w:rsidRPr="0026688B">
              <w:rPr>
                <w:bCs/>
                <w:lang w:val="en-US"/>
              </w:rPr>
              <w:t>XA</w:t>
            </w:r>
          </w:p>
          <w:p w14:paraId="44BA7266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3FC387B9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4B3AA7C9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>- CD-ROM</w:t>
            </w:r>
            <w:r w:rsidRPr="0026688B">
              <w:rPr>
                <w:iCs/>
                <w:lang w:val="en-US"/>
              </w:rPr>
              <w:t xml:space="preserve"> </w:t>
            </w:r>
            <w:r w:rsidRPr="0026688B">
              <w:rPr>
                <w:iCs/>
              </w:rPr>
              <w:t xml:space="preserve">Extended Architecture  </w:t>
            </w:r>
          </w:p>
        </w:tc>
        <w:tc>
          <w:tcPr>
            <w:tcW w:w="4899" w:type="dxa"/>
            <w:vAlign w:val="bottom"/>
          </w:tcPr>
          <w:p w14:paraId="2443B339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 - расширенная архитектура на </w:t>
            </w:r>
            <w:r w:rsidRPr="0026688B">
              <w:rPr>
                <w:lang w:val="en-US"/>
              </w:rPr>
              <w:t>CD</w:t>
            </w:r>
            <w:r w:rsidRPr="00B93783">
              <w:t>-</w:t>
            </w:r>
            <w:r w:rsidRPr="0026688B">
              <w:rPr>
                <w:lang w:val="en-US"/>
              </w:rPr>
              <w:t>ROM</w:t>
            </w:r>
          </w:p>
          <w:p w14:paraId="543F4615" w14:textId="77777777" w:rsidR="002663EB" w:rsidRPr="00B93783" w:rsidRDefault="002663EB" w:rsidP="002663EB"/>
        </w:tc>
        <w:tc>
          <w:tcPr>
            <w:tcW w:w="5235" w:type="dxa"/>
          </w:tcPr>
          <w:p w14:paraId="1A706C32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CD</w:t>
            </w:r>
            <w:r w:rsidRPr="00B93783">
              <w:t>-</w:t>
            </w:r>
            <w:r w:rsidRPr="0026688B">
              <w:rPr>
                <w:lang w:val="en-US"/>
              </w:rPr>
              <w:t>ROM</w:t>
            </w:r>
            <w:r w:rsidRPr="00B93783">
              <w:t xml:space="preserve"> даги кенгайтирилган архитектура </w:t>
            </w:r>
          </w:p>
        </w:tc>
      </w:tr>
      <w:tr w:rsidR="002663EB" w:rsidRPr="00B93783" w14:paraId="63A99A67" w14:textId="77777777" w:rsidTr="0026688B">
        <w:tc>
          <w:tcPr>
            <w:tcW w:w="2394" w:type="dxa"/>
            <w:vAlign w:val="bottom"/>
          </w:tcPr>
          <w:p w14:paraId="4AC70FF3" w14:textId="77777777" w:rsidR="002663EB" w:rsidRPr="0026688B" w:rsidRDefault="002663EB" w:rsidP="0026688B">
            <w:pPr>
              <w:jc w:val="both"/>
              <w:rPr>
                <w:bCs/>
              </w:rPr>
            </w:pPr>
            <w:r w:rsidRPr="0026688B">
              <w:rPr>
                <w:bCs/>
              </w:rPr>
              <w:t>СЕ</w:t>
            </w:r>
          </w:p>
          <w:p w14:paraId="51BBCB7F" w14:textId="77777777" w:rsidR="002663EB" w:rsidRPr="0026688B" w:rsidRDefault="002663EB" w:rsidP="0026688B">
            <w:pPr>
              <w:jc w:val="both"/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2C7AA86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common emitter  </w:t>
            </w:r>
          </w:p>
        </w:tc>
        <w:tc>
          <w:tcPr>
            <w:tcW w:w="4899" w:type="dxa"/>
            <w:vAlign w:val="bottom"/>
          </w:tcPr>
          <w:p w14:paraId="789AFBB0" w14:textId="77777777" w:rsidR="002663EB" w:rsidRPr="00B93783" w:rsidRDefault="002663EB" w:rsidP="002663EB">
            <w:r w:rsidRPr="00B93783">
              <w:t xml:space="preserve"> - с общим эмиттером</w:t>
            </w:r>
          </w:p>
          <w:p w14:paraId="6CB67656" w14:textId="77777777" w:rsidR="002663EB" w:rsidRPr="00B93783" w:rsidRDefault="002663EB" w:rsidP="002663EB"/>
        </w:tc>
        <w:tc>
          <w:tcPr>
            <w:tcW w:w="5235" w:type="dxa"/>
          </w:tcPr>
          <w:p w14:paraId="2EE6B48F" w14:textId="77777777" w:rsidR="002663EB" w:rsidRPr="00B93783" w:rsidRDefault="002663EB" w:rsidP="002663EB">
            <w:r w:rsidRPr="00B93783">
              <w:t>- умумий эмиттер билан</w:t>
            </w:r>
          </w:p>
        </w:tc>
      </w:tr>
      <w:tr w:rsidR="002663EB" w:rsidRPr="00B93783" w14:paraId="2822405A" w14:textId="77777777" w:rsidTr="0026688B">
        <w:tc>
          <w:tcPr>
            <w:tcW w:w="2394" w:type="dxa"/>
            <w:vAlign w:val="bottom"/>
          </w:tcPr>
          <w:p w14:paraId="7C95540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CEC </w:t>
            </w:r>
          </w:p>
          <w:p w14:paraId="07C699D8" w14:textId="77777777" w:rsidR="002663EB" w:rsidRPr="0026688B" w:rsidRDefault="002663EB" w:rsidP="002663EB">
            <w:pPr>
              <w:rPr>
                <w:bCs/>
              </w:rPr>
            </w:pPr>
          </w:p>
          <w:p w14:paraId="6908B79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0E7786E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  <w:lang w:val="en-US"/>
              </w:rPr>
              <w:t xml:space="preserve">- </w:t>
            </w:r>
            <w:r w:rsidRPr="0026688B">
              <w:rPr>
                <w:iCs/>
              </w:rPr>
              <w:t>Communica</w:t>
            </w:r>
            <w:r w:rsidRPr="0026688B">
              <w:rPr>
                <w:iCs/>
                <w:lang w:val="en-US"/>
              </w:rPr>
              <w:t>-</w:t>
            </w:r>
            <w:r w:rsidRPr="0026688B">
              <w:rPr>
                <w:iCs/>
              </w:rPr>
              <w:t xml:space="preserve">tions Engine Controller </w:t>
            </w:r>
          </w:p>
        </w:tc>
        <w:tc>
          <w:tcPr>
            <w:tcW w:w="4899" w:type="dxa"/>
            <w:vAlign w:val="bottom"/>
          </w:tcPr>
          <w:p w14:paraId="1A7E1E9D" w14:textId="77777777" w:rsidR="002663EB" w:rsidRPr="00B93783" w:rsidRDefault="002663EB" w:rsidP="002663EB">
            <w:r w:rsidRPr="00B93783">
              <w:t xml:space="preserve"> - контроллер процессора (канала/системы) передачи данных  </w:t>
            </w:r>
          </w:p>
          <w:p w14:paraId="73691B57" w14:textId="77777777" w:rsidR="002663EB" w:rsidRPr="00B93783" w:rsidRDefault="002663EB" w:rsidP="002663EB"/>
        </w:tc>
        <w:tc>
          <w:tcPr>
            <w:tcW w:w="5235" w:type="dxa"/>
          </w:tcPr>
          <w:p w14:paraId="224ABC30" w14:textId="77777777" w:rsidR="002663EB" w:rsidRPr="00B93783" w:rsidRDefault="002663EB" w:rsidP="002663EB">
            <w:r w:rsidRPr="00B93783">
              <w:t xml:space="preserve">- маълумотлар узатиш (канали/ тизими) процессорининг контроллери </w:t>
            </w:r>
          </w:p>
        </w:tc>
      </w:tr>
      <w:tr w:rsidR="002663EB" w:rsidRPr="00B93783" w14:paraId="76EBE1F0" w14:textId="77777777" w:rsidTr="0026688B">
        <w:tc>
          <w:tcPr>
            <w:tcW w:w="2394" w:type="dxa"/>
            <w:vAlign w:val="bottom"/>
          </w:tcPr>
          <w:p w14:paraId="450B780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CED</w:t>
            </w:r>
          </w:p>
          <w:p w14:paraId="6408EC13" w14:textId="77777777" w:rsidR="002663EB" w:rsidRPr="0026688B" w:rsidRDefault="002663EB" w:rsidP="002663EB">
            <w:pPr>
              <w:rPr>
                <w:bCs/>
              </w:rPr>
            </w:pPr>
          </w:p>
          <w:p w14:paraId="455589F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D99B1BF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Copacitance Electronic Disk</w:t>
            </w:r>
          </w:p>
          <w:p w14:paraId="0C44EC5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</w:t>
            </w:r>
          </w:p>
        </w:tc>
        <w:tc>
          <w:tcPr>
            <w:tcW w:w="4899" w:type="dxa"/>
            <w:vAlign w:val="bottom"/>
          </w:tcPr>
          <w:p w14:paraId="4B2C8EEA" w14:textId="77777777" w:rsidR="002663EB" w:rsidRPr="00B93783" w:rsidRDefault="002663EB" w:rsidP="002663EB">
            <w:r w:rsidRPr="00B93783">
              <w:t xml:space="preserve">- цифровая грампластинка с емкостным звукоснимателем; емкостной видеодиск  </w:t>
            </w:r>
          </w:p>
        </w:tc>
        <w:tc>
          <w:tcPr>
            <w:tcW w:w="5235" w:type="dxa"/>
          </w:tcPr>
          <w:p w14:paraId="07738CC4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>ажмий товуш олгичли ра</w:t>
            </w:r>
            <w:r w:rsidR="00B93783">
              <w:t>қ</w:t>
            </w:r>
            <w:r w:rsidRPr="00B93783">
              <w:t xml:space="preserve">амли грампластинка; </w:t>
            </w:r>
            <w:r w:rsidR="00B93783">
              <w:t>ҳ</w:t>
            </w:r>
            <w:r w:rsidRPr="00B93783">
              <w:t>ажмий видеодиск</w:t>
            </w:r>
          </w:p>
        </w:tc>
      </w:tr>
      <w:tr w:rsidR="002663EB" w:rsidRPr="00B93783" w14:paraId="289C163A" w14:textId="77777777" w:rsidTr="0026688B">
        <w:tc>
          <w:tcPr>
            <w:tcW w:w="2394" w:type="dxa"/>
            <w:vAlign w:val="bottom"/>
          </w:tcPr>
          <w:p w14:paraId="5247B0D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CEDD </w:t>
            </w:r>
          </w:p>
          <w:p w14:paraId="23591815" w14:textId="77777777" w:rsidR="002663EB" w:rsidRPr="0026688B" w:rsidRDefault="002663EB" w:rsidP="002663EB">
            <w:pPr>
              <w:rPr>
                <w:bCs/>
              </w:rPr>
            </w:pPr>
          </w:p>
          <w:p w14:paraId="2BFD928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39EB2806" w14:textId="77777777" w:rsidR="002663EB" w:rsidRPr="0026688B" w:rsidRDefault="002663EB" w:rsidP="002663EB">
            <w:pPr>
              <w:rPr>
                <w:iCs/>
                <w:lang w:val="en-GB"/>
              </w:rPr>
            </w:pPr>
            <w:r w:rsidRPr="0026688B">
              <w:rPr>
                <w:iCs/>
                <w:lang w:val="en-US"/>
              </w:rPr>
              <w:t xml:space="preserve">- Committee for the Exchange of Digital Data </w:t>
            </w:r>
          </w:p>
        </w:tc>
        <w:tc>
          <w:tcPr>
            <w:tcW w:w="4899" w:type="dxa"/>
            <w:vAlign w:val="bottom"/>
          </w:tcPr>
          <w:p w14:paraId="0D6B4600" w14:textId="77777777" w:rsidR="002663EB" w:rsidRPr="00B93783" w:rsidRDefault="002663EB" w:rsidP="002663EB">
            <w:r w:rsidRPr="0026688B">
              <w:rPr>
                <w:lang w:val="en-US"/>
              </w:rPr>
              <w:t xml:space="preserve"> </w:t>
            </w:r>
            <w:r w:rsidRPr="00B93783">
              <w:t xml:space="preserve">- </w:t>
            </w:r>
            <w:r w:rsidRPr="0026688B">
              <w:rPr>
                <w:caps/>
              </w:rPr>
              <w:t>к</w:t>
            </w:r>
            <w:r w:rsidRPr="00B93783">
              <w:t xml:space="preserve">омитет по обмену цифровыми данными </w:t>
            </w:r>
          </w:p>
          <w:p w14:paraId="67691CFA" w14:textId="77777777" w:rsidR="002663EB" w:rsidRPr="00B93783" w:rsidRDefault="002663EB" w:rsidP="002663EB"/>
        </w:tc>
        <w:tc>
          <w:tcPr>
            <w:tcW w:w="5235" w:type="dxa"/>
          </w:tcPr>
          <w:p w14:paraId="46899EC0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 xml:space="preserve">амли маълумотларни алмашиш </w:t>
            </w:r>
            <w:r w:rsidR="00B93783">
              <w:t>қў</w:t>
            </w:r>
            <w:r w:rsidRPr="00B93783">
              <w:t xml:space="preserve">митаси </w:t>
            </w:r>
          </w:p>
        </w:tc>
      </w:tr>
      <w:tr w:rsidR="002663EB" w:rsidRPr="00B93783" w14:paraId="668E30CB" w14:textId="77777777" w:rsidTr="0026688B">
        <w:tc>
          <w:tcPr>
            <w:tcW w:w="2394" w:type="dxa"/>
            <w:vAlign w:val="bottom"/>
          </w:tcPr>
          <w:p w14:paraId="070D66D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CEM </w:t>
            </w:r>
          </w:p>
          <w:p w14:paraId="282E3F29" w14:textId="77777777" w:rsidR="002663EB" w:rsidRPr="0026688B" w:rsidRDefault="002663EB" w:rsidP="002663EB">
            <w:pPr>
              <w:rPr>
                <w:bCs/>
              </w:rPr>
            </w:pPr>
          </w:p>
          <w:p w14:paraId="1139DC9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3CF63E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contract electronic manufacturer  </w:t>
            </w:r>
          </w:p>
        </w:tc>
        <w:tc>
          <w:tcPr>
            <w:tcW w:w="4899" w:type="dxa"/>
            <w:vAlign w:val="bottom"/>
          </w:tcPr>
          <w:p w14:paraId="76380B06" w14:textId="77777777" w:rsidR="002663EB" w:rsidRPr="00B93783" w:rsidRDefault="002663EB" w:rsidP="002663EB">
            <w:r w:rsidRPr="00B93783">
              <w:t xml:space="preserve">- производитель/ изготовитель элек-тронной аппаратуры по контракту/на заказ  </w:t>
            </w:r>
          </w:p>
        </w:tc>
        <w:tc>
          <w:tcPr>
            <w:tcW w:w="5235" w:type="dxa"/>
          </w:tcPr>
          <w:p w14:paraId="5F0BE648" w14:textId="77777777" w:rsidR="002663EB" w:rsidRPr="00B93783" w:rsidRDefault="002663EB" w:rsidP="002663EB">
            <w:r w:rsidRPr="00B93783">
              <w:t>- контракт/буюртма б</w:t>
            </w:r>
            <w:r w:rsidR="00B93783">
              <w:t>ў</w:t>
            </w:r>
            <w:r w:rsidRPr="00B93783">
              <w:t>йича электрон аппаратураларни ишлаб чи</w:t>
            </w:r>
            <w:r w:rsidR="00B93783">
              <w:t>қ</w:t>
            </w:r>
            <w:r w:rsidRPr="00B93783">
              <w:t xml:space="preserve">арувчи/тайёрловчилар </w:t>
            </w:r>
          </w:p>
        </w:tc>
      </w:tr>
      <w:tr w:rsidR="002663EB" w:rsidRPr="00B93783" w14:paraId="512E00EC" w14:textId="77777777" w:rsidTr="0026688B">
        <w:tc>
          <w:tcPr>
            <w:tcW w:w="2394" w:type="dxa"/>
            <w:vAlign w:val="bottom"/>
          </w:tcPr>
          <w:p w14:paraId="77F2D76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CEO</w:t>
            </w:r>
          </w:p>
          <w:p w14:paraId="3A3D72D7" w14:textId="77777777" w:rsidR="002663EB" w:rsidRPr="0026688B" w:rsidRDefault="002663EB" w:rsidP="002663EB">
            <w:pPr>
              <w:rPr>
                <w:bCs/>
              </w:rPr>
            </w:pPr>
          </w:p>
          <w:p w14:paraId="626B6A6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4DDE22D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Chief Executive   Officer</w:t>
            </w:r>
          </w:p>
        </w:tc>
        <w:tc>
          <w:tcPr>
            <w:tcW w:w="4899" w:type="dxa"/>
            <w:vAlign w:val="bottom"/>
          </w:tcPr>
          <w:p w14:paraId="5DEBBD77" w14:textId="77777777" w:rsidR="002663EB" w:rsidRPr="00B93783" w:rsidRDefault="002663EB" w:rsidP="002663EB">
            <w:r w:rsidRPr="00B93783">
              <w:t xml:space="preserve">- главный администратор, исполнительный директор, директор распорядитель  </w:t>
            </w:r>
          </w:p>
        </w:tc>
        <w:tc>
          <w:tcPr>
            <w:tcW w:w="5235" w:type="dxa"/>
          </w:tcPr>
          <w:p w14:paraId="37D067E1" w14:textId="77777777" w:rsidR="002663EB" w:rsidRPr="00B93783" w:rsidRDefault="002663EB" w:rsidP="002663EB">
            <w:r w:rsidRPr="00B93783">
              <w:t>- бош маъмур, ижро этувчи директор, бош</w:t>
            </w:r>
            <w:r w:rsidR="00B93783">
              <w:t>қ</w:t>
            </w:r>
            <w:r w:rsidRPr="00B93783">
              <w:t>арувчи директор</w:t>
            </w:r>
          </w:p>
        </w:tc>
      </w:tr>
      <w:tr w:rsidR="002663EB" w:rsidRPr="00B93783" w14:paraId="7AC4A72D" w14:textId="77777777" w:rsidTr="0026688B">
        <w:trPr>
          <w:trHeight w:val="80"/>
        </w:trPr>
        <w:tc>
          <w:tcPr>
            <w:tcW w:w="2394" w:type="dxa"/>
            <w:vAlign w:val="bottom"/>
          </w:tcPr>
          <w:p w14:paraId="6CE643E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CEPT</w:t>
            </w:r>
          </w:p>
          <w:p w14:paraId="58C91EBC" w14:textId="77777777" w:rsidR="002663EB" w:rsidRPr="0026688B" w:rsidRDefault="002663EB" w:rsidP="002663EB">
            <w:pPr>
              <w:rPr>
                <w:bCs/>
              </w:rPr>
            </w:pPr>
          </w:p>
          <w:p w14:paraId="36ACF654" w14:textId="77777777" w:rsidR="002663EB" w:rsidRPr="0026688B" w:rsidRDefault="002663EB" w:rsidP="002663EB">
            <w:pPr>
              <w:rPr>
                <w:bCs/>
              </w:rPr>
            </w:pPr>
          </w:p>
          <w:p w14:paraId="2472BACD" w14:textId="77777777" w:rsidR="002663EB" w:rsidRPr="0026688B" w:rsidRDefault="002663EB" w:rsidP="002663EB">
            <w:pPr>
              <w:rPr>
                <w:bCs/>
              </w:rPr>
            </w:pPr>
          </w:p>
          <w:p w14:paraId="60750C7C" w14:textId="77777777" w:rsidR="002663EB" w:rsidRPr="0026688B" w:rsidRDefault="002663EB" w:rsidP="002663EB">
            <w:pPr>
              <w:rPr>
                <w:bCs/>
              </w:rPr>
            </w:pPr>
          </w:p>
          <w:p w14:paraId="056CCBD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39D59675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Conference Eurjpeenne des Administrations des Postes et des Telecommunications</w:t>
            </w:r>
          </w:p>
        </w:tc>
        <w:tc>
          <w:tcPr>
            <w:tcW w:w="4899" w:type="dxa"/>
            <w:vAlign w:val="bottom"/>
          </w:tcPr>
          <w:p w14:paraId="51F9D0AF" w14:textId="77777777" w:rsidR="002663EB" w:rsidRPr="00B93783" w:rsidRDefault="002663EB" w:rsidP="002663EB">
            <w:r w:rsidRPr="00B93783">
              <w:t xml:space="preserve">- Европейская конференция почтовых и телекоммуникационных ведомств </w:t>
            </w:r>
          </w:p>
          <w:p w14:paraId="77C79CAB" w14:textId="77777777" w:rsidR="002663EB" w:rsidRPr="00B93783" w:rsidRDefault="002663EB" w:rsidP="002663EB"/>
          <w:p w14:paraId="3FD236D2" w14:textId="77777777" w:rsidR="002663EB" w:rsidRPr="00B93783" w:rsidRDefault="002663EB" w:rsidP="002663EB"/>
          <w:p w14:paraId="7E8DE2F0" w14:textId="77777777" w:rsidR="002663EB" w:rsidRPr="00B93783" w:rsidRDefault="002663EB" w:rsidP="002663EB"/>
        </w:tc>
        <w:tc>
          <w:tcPr>
            <w:tcW w:w="5235" w:type="dxa"/>
          </w:tcPr>
          <w:p w14:paraId="24480A6C" w14:textId="77777777" w:rsidR="002663EB" w:rsidRPr="00B93783" w:rsidRDefault="002663EB" w:rsidP="002663EB">
            <w:r w:rsidRPr="00B93783">
              <w:t>- Европа почта ва телекоммуникациялар идоралари конференцияси</w:t>
            </w:r>
          </w:p>
        </w:tc>
      </w:tr>
      <w:tr w:rsidR="002663EB" w:rsidRPr="00B93783" w14:paraId="02FA78C8" w14:textId="77777777" w:rsidTr="0026688B">
        <w:tc>
          <w:tcPr>
            <w:tcW w:w="2394" w:type="dxa"/>
            <w:vAlign w:val="bottom"/>
          </w:tcPr>
          <w:p w14:paraId="654E504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CERT </w:t>
            </w:r>
          </w:p>
          <w:p w14:paraId="086B63A2" w14:textId="77777777" w:rsidR="002663EB" w:rsidRPr="0026688B" w:rsidRDefault="002663EB" w:rsidP="002663EB">
            <w:pPr>
              <w:rPr>
                <w:bCs/>
              </w:rPr>
            </w:pPr>
          </w:p>
          <w:p w14:paraId="1AD9E02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3379B2C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Computer Emergency Response Team </w:t>
            </w:r>
          </w:p>
        </w:tc>
        <w:tc>
          <w:tcPr>
            <w:tcW w:w="4899" w:type="dxa"/>
            <w:vAlign w:val="bottom"/>
          </w:tcPr>
          <w:p w14:paraId="5ECD52DD" w14:textId="77777777" w:rsidR="002663EB" w:rsidRPr="00B93783" w:rsidRDefault="002663EB" w:rsidP="002663EB">
            <w:r w:rsidRPr="00B93783">
              <w:t xml:space="preserve">- группа реагирования на нарушения компьютерной защиты (в сети Internet)  </w:t>
            </w:r>
          </w:p>
        </w:tc>
        <w:tc>
          <w:tcPr>
            <w:tcW w:w="5235" w:type="dxa"/>
          </w:tcPr>
          <w:p w14:paraId="05F0D3D0" w14:textId="77777777" w:rsidR="002663EB" w:rsidRPr="00B93783" w:rsidRDefault="002663EB" w:rsidP="002663EB">
            <w:r w:rsidRPr="00B93783">
              <w:t>- компьютер му</w:t>
            </w:r>
            <w:r w:rsidR="00B93783">
              <w:t>ҳ</w:t>
            </w:r>
            <w:r w:rsidRPr="00B93783">
              <w:t>офазасининг бузилишларига жавоб бериш гуру</w:t>
            </w:r>
            <w:r w:rsidR="00B93783">
              <w:t>ҳ</w:t>
            </w:r>
            <w:r w:rsidRPr="00B93783">
              <w:t>и (Internet тармо</w:t>
            </w:r>
            <w:r w:rsidR="00B93783">
              <w:t>ғ</w:t>
            </w:r>
            <w:r w:rsidRPr="00B93783">
              <w:t>ида)</w:t>
            </w:r>
          </w:p>
        </w:tc>
      </w:tr>
      <w:tr w:rsidR="002663EB" w:rsidRPr="00B93783" w14:paraId="7895BAB8" w14:textId="77777777" w:rsidTr="0026688B">
        <w:tc>
          <w:tcPr>
            <w:tcW w:w="2394" w:type="dxa"/>
            <w:vAlign w:val="bottom"/>
          </w:tcPr>
          <w:p w14:paraId="5DF8363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СЕSD  </w:t>
            </w:r>
          </w:p>
          <w:p w14:paraId="1643F615" w14:textId="77777777" w:rsidR="002663EB" w:rsidRPr="0026688B" w:rsidRDefault="002663EB" w:rsidP="002663EB">
            <w:pPr>
              <w:rPr>
                <w:bCs/>
              </w:rPr>
            </w:pPr>
          </w:p>
          <w:p w14:paraId="48444CE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F4752D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com</w:t>
            </w:r>
            <w:r w:rsidRPr="0026688B">
              <w:rPr>
                <w:iCs/>
                <w:lang w:val="en-US"/>
              </w:rPr>
              <w:t xml:space="preserve">mon </w:t>
            </w:r>
            <w:r w:rsidRPr="0026688B">
              <w:rPr>
                <w:iCs/>
              </w:rPr>
              <w:t>external</w:t>
            </w:r>
            <w:r w:rsidRPr="0026688B">
              <w:rPr>
                <w:iCs/>
                <w:lang w:val="en-US"/>
              </w:rPr>
              <w:t xml:space="preserve"> sumbol distionary</w:t>
            </w:r>
            <w:r w:rsidRPr="0026688B">
              <w:rPr>
                <w:iCs/>
              </w:rPr>
              <w:t xml:space="preserve">  </w:t>
            </w:r>
          </w:p>
        </w:tc>
        <w:tc>
          <w:tcPr>
            <w:tcW w:w="4899" w:type="dxa"/>
            <w:vAlign w:val="bottom"/>
          </w:tcPr>
          <w:p w14:paraId="6E421E41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 - общий с</w:t>
            </w:r>
            <w:r w:rsidRPr="00B93783">
              <w:lastRenderedPageBreak/>
              <w:t>л</w:t>
            </w:r>
            <w:r w:rsidRPr="00B93783">
              <w:lastRenderedPageBreak/>
              <w:t xml:space="preserve">оварь внешних символов  </w:t>
            </w:r>
          </w:p>
          <w:p w14:paraId="798F9221" w14:textId="77777777" w:rsidR="002663EB" w:rsidRPr="00B93783" w:rsidRDefault="002663EB" w:rsidP="002663EB"/>
        </w:tc>
        <w:tc>
          <w:tcPr>
            <w:tcW w:w="5235" w:type="dxa"/>
          </w:tcPr>
          <w:p w14:paraId="13E5F932" w14:textId="77777777" w:rsidR="002663EB" w:rsidRPr="00B93783" w:rsidRDefault="002663EB" w:rsidP="002663EB">
            <w:r w:rsidRPr="00B93783">
              <w:t>- таш</w:t>
            </w:r>
            <w:r w:rsidR="00B93783">
              <w:t>қ</w:t>
            </w:r>
            <w:r w:rsidRPr="00B93783">
              <w:t>и символларнинг умумий лу</w:t>
            </w:r>
            <w:r w:rsidR="00B93783">
              <w:t>ғ</w:t>
            </w:r>
            <w:r w:rsidRPr="00B93783">
              <w:t>ати</w:t>
            </w:r>
          </w:p>
        </w:tc>
      </w:tr>
      <w:tr w:rsidR="002663EB" w:rsidRPr="00B93783" w14:paraId="79E2E8E0" w14:textId="77777777" w:rsidTr="0026688B">
        <w:tc>
          <w:tcPr>
            <w:tcW w:w="2394" w:type="dxa"/>
            <w:vAlign w:val="bottom"/>
          </w:tcPr>
          <w:p w14:paraId="2329109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</w:t>
            </w:r>
            <w:r w:rsidRPr="0026688B">
              <w:rPr>
                <w:bCs/>
              </w:rPr>
              <w:lastRenderedPageBreak/>
              <w:t>F</w:t>
            </w:r>
          </w:p>
          <w:p w14:paraId="796E527C" w14:textId="77777777" w:rsidR="002663EB" w:rsidRPr="0026688B" w:rsidRDefault="002663EB" w:rsidP="002663EB">
            <w:pPr>
              <w:rPr>
                <w:bCs/>
              </w:rPr>
            </w:pPr>
          </w:p>
          <w:p w14:paraId="185F52E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1BFBA16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</w:rPr>
              <w:lastRenderedPageBreak/>
              <w:t xml:space="preserve">constant </w:t>
            </w:r>
          </w:p>
          <w:p w14:paraId="1F6C15E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frequency  </w:t>
            </w:r>
          </w:p>
          <w:p w14:paraId="10913A2E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2E71A278" w14:textId="77777777" w:rsidR="002663EB" w:rsidRPr="00B93783" w:rsidRDefault="002663EB" w:rsidP="002663EB">
            <w:r w:rsidRPr="00B93783">
              <w:t>- постоянная (стаби</w:t>
            </w:r>
            <w:r w:rsidRPr="00B93783">
              <w:lastRenderedPageBreak/>
              <w:t>л</w:t>
            </w:r>
            <w:r w:rsidRPr="00B93783">
              <w:t xml:space="preserve">ьная) частота   </w:t>
            </w:r>
          </w:p>
          <w:p w14:paraId="5872B26E" w14:textId="77777777" w:rsidR="002663EB" w:rsidRPr="00B93783" w:rsidRDefault="002663EB" w:rsidP="002663EB">
            <w:r w:rsidRPr="00B93783">
              <w:t xml:space="preserve"> </w:t>
            </w:r>
          </w:p>
          <w:p w14:paraId="433401D3" w14:textId="77777777" w:rsidR="002663EB" w:rsidRPr="00B93783" w:rsidRDefault="002663EB" w:rsidP="002663EB"/>
        </w:tc>
        <w:tc>
          <w:tcPr>
            <w:tcW w:w="5235" w:type="dxa"/>
          </w:tcPr>
          <w:p w14:paraId="3D36C9A7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згармас (стабиль) частота</w:t>
            </w:r>
          </w:p>
        </w:tc>
      </w:tr>
      <w:tr w:rsidR="002663EB" w:rsidRPr="00B93783" w14:paraId="6B45B042" w14:textId="77777777" w:rsidTr="0026688B">
        <w:tc>
          <w:tcPr>
            <w:tcW w:w="2394" w:type="dxa"/>
            <w:vAlign w:val="bottom"/>
          </w:tcPr>
          <w:p w14:paraId="110CD81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СF,  CF</w:t>
            </w:r>
          </w:p>
          <w:p w14:paraId="34CA571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17C402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cathode follower </w:t>
            </w:r>
          </w:p>
        </w:tc>
        <w:tc>
          <w:tcPr>
            <w:tcW w:w="4899" w:type="dxa"/>
            <w:vAlign w:val="bottom"/>
          </w:tcPr>
          <w:p w14:paraId="26B54154" w14:textId="77777777" w:rsidR="002663EB" w:rsidRPr="00B93783" w:rsidRDefault="002663EB" w:rsidP="002663EB">
            <w:r w:rsidRPr="00B93783">
              <w:t xml:space="preserve">- катодный повторитель, каскад с катодным выходом  </w:t>
            </w:r>
          </w:p>
        </w:tc>
        <w:tc>
          <w:tcPr>
            <w:tcW w:w="5235" w:type="dxa"/>
          </w:tcPr>
          <w:p w14:paraId="1297F95A" w14:textId="77777777" w:rsidR="002663EB" w:rsidRPr="00B93783" w:rsidRDefault="002663EB" w:rsidP="002663EB">
            <w:r w:rsidRPr="00B93783">
              <w:t>- катодли такрорлагич, катодли чи</w:t>
            </w:r>
            <w:r w:rsidR="00B93783">
              <w:t>қ</w:t>
            </w:r>
            <w:r w:rsidRPr="00B93783">
              <w:t>ишга эга каскад</w:t>
            </w:r>
          </w:p>
        </w:tc>
      </w:tr>
      <w:tr w:rsidR="002663EB" w:rsidRPr="00B93783" w14:paraId="1207E757" w14:textId="77777777" w:rsidTr="0026688B">
        <w:tc>
          <w:tcPr>
            <w:tcW w:w="2394" w:type="dxa"/>
            <w:vAlign w:val="bottom"/>
          </w:tcPr>
          <w:p w14:paraId="6B87C783" w14:textId="77777777" w:rsidR="002663EB" w:rsidRPr="0026688B" w:rsidRDefault="002663EB" w:rsidP="0026688B">
            <w:pPr>
              <w:jc w:val="both"/>
              <w:rPr>
                <w:bCs/>
              </w:rPr>
            </w:pPr>
            <w:r w:rsidRPr="0026688B">
              <w:rPr>
                <w:bCs/>
              </w:rPr>
              <w:t>СF,  CF</w:t>
            </w:r>
          </w:p>
        </w:tc>
        <w:tc>
          <w:tcPr>
            <w:tcW w:w="2268" w:type="dxa"/>
            <w:vAlign w:val="bottom"/>
          </w:tcPr>
          <w:p w14:paraId="52FDF06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central file  </w:t>
            </w:r>
          </w:p>
        </w:tc>
        <w:tc>
          <w:tcPr>
            <w:tcW w:w="4899" w:type="dxa"/>
            <w:vAlign w:val="bottom"/>
          </w:tcPr>
          <w:p w14:paraId="72FBF348" w14:textId="77777777" w:rsidR="002663EB" w:rsidRPr="00B93783" w:rsidRDefault="002663EB" w:rsidP="002663EB">
            <w:r w:rsidRPr="00B93783">
              <w:t xml:space="preserve">- центральный файл  </w:t>
            </w:r>
          </w:p>
        </w:tc>
        <w:tc>
          <w:tcPr>
            <w:tcW w:w="5235" w:type="dxa"/>
          </w:tcPr>
          <w:p w14:paraId="46B111E2" w14:textId="77777777" w:rsidR="002663EB" w:rsidRPr="00B93783" w:rsidRDefault="002663EB" w:rsidP="002663EB">
            <w:r w:rsidRPr="00B93783">
              <w:t>- марказий файл</w:t>
            </w:r>
          </w:p>
        </w:tc>
      </w:tr>
      <w:tr w:rsidR="002663EB" w:rsidRPr="00B93783" w14:paraId="34624120" w14:textId="77777777" w:rsidTr="0026688B">
        <w:tc>
          <w:tcPr>
            <w:tcW w:w="2394" w:type="dxa"/>
            <w:vAlign w:val="bottom"/>
          </w:tcPr>
          <w:p w14:paraId="5442BF1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СF,  CF</w:t>
            </w:r>
          </w:p>
        </w:tc>
        <w:tc>
          <w:tcPr>
            <w:tcW w:w="2268" w:type="dxa"/>
            <w:vAlign w:val="bottom"/>
          </w:tcPr>
          <w:p w14:paraId="1FA9779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Context-Free</w:t>
            </w:r>
            <w:r w:rsidRPr="0026688B">
              <w:rPr>
                <w:iCs/>
              </w:rPr>
              <w:t xml:space="preserve">      </w:t>
            </w:r>
          </w:p>
        </w:tc>
        <w:tc>
          <w:tcPr>
            <w:tcW w:w="4899" w:type="dxa"/>
            <w:vAlign w:val="bottom"/>
          </w:tcPr>
          <w:p w14:paraId="435E02CC" w14:textId="77777777" w:rsidR="002663EB" w:rsidRPr="00B93783" w:rsidRDefault="002663EB" w:rsidP="002663EB">
            <w:r w:rsidRPr="00B93783">
              <w:t xml:space="preserve">- контекстно-независимый </w:t>
            </w:r>
          </w:p>
        </w:tc>
        <w:tc>
          <w:tcPr>
            <w:tcW w:w="5235" w:type="dxa"/>
          </w:tcPr>
          <w:p w14:paraId="089E1A43" w14:textId="77777777" w:rsidR="002663EB" w:rsidRPr="00B93783" w:rsidRDefault="002663EB" w:rsidP="002663EB">
            <w:r w:rsidRPr="00B93783">
              <w:t>- контекстли-муста</w:t>
            </w:r>
            <w:r w:rsidR="00B93783">
              <w:t>қ</w:t>
            </w:r>
            <w:r w:rsidRPr="00B93783">
              <w:t xml:space="preserve">ил </w:t>
            </w:r>
          </w:p>
        </w:tc>
      </w:tr>
      <w:tr w:rsidR="002663EB" w:rsidRPr="00B93783" w14:paraId="5CB414E1" w14:textId="77777777" w:rsidTr="0026688B">
        <w:tc>
          <w:tcPr>
            <w:tcW w:w="2394" w:type="dxa"/>
            <w:vAlign w:val="bottom"/>
          </w:tcPr>
          <w:p w14:paraId="386938B9" w14:textId="77777777" w:rsidR="002663EB" w:rsidRPr="0026688B" w:rsidRDefault="002663EB" w:rsidP="0026688B">
            <w:pPr>
              <w:jc w:val="both"/>
              <w:rPr>
                <w:bCs/>
                <w:lang w:val="en-US"/>
              </w:rPr>
            </w:pPr>
            <w:r w:rsidRPr="0026688B">
              <w:rPr>
                <w:bCs/>
                <w:lang w:val="en-US"/>
              </w:rPr>
              <w:t>cf,cf,cubcuft</w:t>
            </w:r>
          </w:p>
        </w:tc>
        <w:tc>
          <w:tcPr>
            <w:tcW w:w="2268" w:type="dxa"/>
            <w:vAlign w:val="bottom"/>
          </w:tcPr>
          <w:p w14:paraId="37B1F1B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cubic feet  </w:t>
            </w:r>
          </w:p>
        </w:tc>
        <w:tc>
          <w:tcPr>
            <w:tcW w:w="4899" w:type="dxa"/>
            <w:vAlign w:val="bottom"/>
          </w:tcPr>
          <w:p w14:paraId="4092D186" w14:textId="77777777" w:rsidR="002663EB" w:rsidRPr="00B93783" w:rsidRDefault="002663EB" w:rsidP="002663EB">
            <w:r w:rsidRPr="00B93783">
              <w:t xml:space="preserve">- кубический фут </w:t>
            </w:r>
          </w:p>
        </w:tc>
        <w:tc>
          <w:tcPr>
            <w:tcW w:w="5235" w:type="dxa"/>
          </w:tcPr>
          <w:p w14:paraId="5B7CC590" w14:textId="77777777" w:rsidR="002663EB" w:rsidRPr="00B93783" w:rsidRDefault="002663EB" w:rsidP="002663EB">
            <w:r w:rsidRPr="00B93783">
              <w:t>- куб фут</w:t>
            </w:r>
          </w:p>
        </w:tc>
      </w:tr>
      <w:tr w:rsidR="002663EB" w:rsidRPr="00B93783" w14:paraId="21527553" w14:textId="77777777" w:rsidTr="0026688B">
        <w:tc>
          <w:tcPr>
            <w:tcW w:w="2394" w:type="dxa"/>
            <w:vAlign w:val="bottom"/>
          </w:tcPr>
          <w:p w14:paraId="0391E75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СFC </w:t>
            </w:r>
          </w:p>
          <w:p w14:paraId="0F64A1CA" w14:textId="77777777" w:rsidR="002663EB" w:rsidRPr="0026688B" w:rsidRDefault="002663EB" w:rsidP="002663EB">
            <w:pPr>
              <w:rPr>
                <w:bCs/>
              </w:rPr>
            </w:pPr>
          </w:p>
          <w:p w14:paraId="229F8A2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D84478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crossed-film cryotron  </w:t>
            </w:r>
          </w:p>
          <w:p w14:paraId="36B99AF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</w:t>
            </w:r>
          </w:p>
        </w:tc>
        <w:tc>
          <w:tcPr>
            <w:tcW w:w="4899" w:type="dxa"/>
            <w:vAlign w:val="bottom"/>
          </w:tcPr>
          <w:p w14:paraId="097B4FDA" w14:textId="77777777" w:rsidR="002663EB" w:rsidRPr="00B93783" w:rsidRDefault="002663EB" w:rsidP="002663EB">
            <w:r w:rsidRPr="00B93783">
              <w:t xml:space="preserve">- поперечный пленочный криотрон, криотрон со скрещенными пленками  </w:t>
            </w:r>
          </w:p>
        </w:tc>
        <w:tc>
          <w:tcPr>
            <w:tcW w:w="5235" w:type="dxa"/>
          </w:tcPr>
          <w:p w14:paraId="5AB3084E" w14:textId="77777777" w:rsidR="002663EB" w:rsidRPr="00B93783" w:rsidRDefault="002663EB" w:rsidP="002663EB">
            <w:r w:rsidRPr="00B93783">
              <w:t>- к</w:t>
            </w:r>
            <w:r w:rsidR="00B93783">
              <w:t>ў</w:t>
            </w:r>
            <w:r w:rsidRPr="00B93783">
              <w:t>ндаланг юп</w:t>
            </w:r>
            <w:r w:rsidR="00B93783">
              <w:t>қ</w:t>
            </w:r>
            <w:r w:rsidRPr="00B93783">
              <w:t xml:space="preserve">а </w:t>
            </w:r>
            <w:r w:rsidR="00B93783">
              <w:t>қ</w:t>
            </w:r>
            <w:r w:rsidRPr="00B93783">
              <w:t xml:space="preserve">атламли криотрон, кесишган </w:t>
            </w:r>
            <w:r w:rsidR="00B93783">
              <w:t>қ</w:t>
            </w:r>
            <w:r w:rsidRPr="00B93783">
              <w:t>атламли криотрон</w:t>
            </w:r>
          </w:p>
        </w:tc>
      </w:tr>
      <w:tr w:rsidR="002663EB" w:rsidRPr="00B93783" w14:paraId="29A2A43D" w14:textId="77777777" w:rsidTr="0026688B">
        <w:tc>
          <w:tcPr>
            <w:tcW w:w="2394" w:type="dxa"/>
            <w:vAlign w:val="bottom"/>
          </w:tcPr>
          <w:p w14:paraId="736BB49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СFF  </w:t>
            </w:r>
          </w:p>
          <w:p w14:paraId="05FBCA9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2798C71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critical flicker  </w:t>
            </w:r>
          </w:p>
          <w:p w14:paraId="2B19D5C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frequency  </w:t>
            </w:r>
          </w:p>
        </w:tc>
        <w:tc>
          <w:tcPr>
            <w:tcW w:w="4899" w:type="dxa"/>
            <w:vAlign w:val="bottom"/>
          </w:tcPr>
          <w:p w14:paraId="192C18A1" w14:textId="77777777" w:rsidR="002663EB" w:rsidRPr="00B93783" w:rsidRDefault="002663EB" w:rsidP="002663EB">
            <w:r w:rsidRPr="00B93783">
              <w:t xml:space="preserve">- критическая частота мельканий (изображений)  </w:t>
            </w:r>
          </w:p>
        </w:tc>
        <w:tc>
          <w:tcPr>
            <w:tcW w:w="5235" w:type="dxa"/>
          </w:tcPr>
          <w:p w14:paraId="4BB99554" w14:textId="77777777" w:rsidR="002663EB" w:rsidRPr="00B93783" w:rsidRDefault="002663EB" w:rsidP="002663EB">
            <w:r w:rsidRPr="00B93783">
              <w:t>- липиллаш (тасвир) нинг критик частотаси</w:t>
            </w:r>
          </w:p>
        </w:tc>
      </w:tr>
      <w:tr w:rsidR="002663EB" w:rsidRPr="00B93783" w14:paraId="03843101" w14:textId="77777777" w:rsidTr="0026688B">
        <w:tc>
          <w:tcPr>
            <w:tcW w:w="2394" w:type="dxa"/>
            <w:vAlign w:val="bottom"/>
          </w:tcPr>
          <w:p w14:paraId="5F83812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CFI </w:t>
            </w:r>
          </w:p>
          <w:p w14:paraId="52FE18C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9091D7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crystal frequ-ency indicator  </w:t>
            </w:r>
          </w:p>
        </w:tc>
        <w:tc>
          <w:tcPr>
            <w:tcW w:w="4899" w:type="dxa"/>
            <w:vAlign w:val="bottom"/>
          </w:tcPr>
          <w:p w14:paraId="6DBC97FA" w14:textId="77777777" w:rsidR="002663EB" w:rsidRPr="00B93783" w:rsidRDefault="002663EB" w:rsidP="002663EB">
            <w:r w:rsidRPr="00B93783">
              <w:t xml:space="preserve"> - кварцевый указатель частоты    </w:t>
            </w:r>
          </w:p>
        </w:tc>
        <w:tc>
          <w:tcPr>
            <w:tcW w:w="5235" w:type="dxa"/>
          </w:tcPr>
          <w:p w14:paraId="771F36BF" w14:textId="77777777" w:rsidR="002663EB" w:rsidRPr="00B93783" w:rsidRDefault="002663EB" w:rsidP="002663EB">
            <w:r w:rsidRPr="00B93783">
              <w:t>- частотанинг кварц к</w:t>
            </w:r>
            <w:r w:rsidR="00B93783">
              <w:t>ў</w:t>
            </w:r>
            <w:r w:rsidRPr="00B93783">
              <w:t>рсаткичи</w:t>
            </w:r>
          </w:p>
        </w:tc>
      </w:tr>
      <w:tr w:rsidR="002663EB" w:rsidRPr="00B93783" w14:paraId="1EB207F7" w14:textId="77777777" w:rsidTr="0026688B">
        <w:tc>
          <w:tcPr>
            <w:tcW w:w="2394" w:type="dxa"/>
            <w:vAlign w:val="bottom"/>
          </w:tcPr>
          <w:p w14:paraId="0158B15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cfm  </w:t>
            </w:r>
          </w:p>
          <w:p w14:paraId="4297C5A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3872F6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cubic feet per minute  </w:t>
            </w:r>
          </w:p>
        </w:tc>
        <w:tc>
          <w:tcPr>
            <w:tcW w:w="4899" w:type="dxa"/>
            <w:vAlign w:val="bottom"/>
          </w:tcPr>
          <w:p w14:paraId="04315DA8" w14:textId="77777777" w:rsidR="002663EB" w:rsidRPr="00B93783" w:rsidRDefault="002663EB" w:rsidP="002663EB">
            <w:r w:rsidRPr="00B93783">
              <w:t xml:space="preserve">- кубические футы в минуту </w:t>
            </w:r>
          </w:p>
          <w:p w14:paraId="74E29918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34182E39" w14:textId="77777777" w:rsidR="002663EB" w:rsidRPr="00B93783" w:rsidRDefault="002663EB" w:rsidP="002663EB">
            <w:r w:rsidRPr="00B93783">
              <w:t>- бир минутдаги куб футлар</w:t>
            </w:r>
          </w:p>
        </w:tc>
      </w:tr>
      <w:tr w:rsidR="002663EB" w:rsidRPr="00B93783" w14:paraId="66EE5522" w14:textId="77777777" w:rsidTr="0026688B">
        <w:tc>
          <w:tcPr>
            <w:tcW w:w="2394" w:type="dxa"/>
            <w:vAlign w:val="bottom"/>
          </w:tcPr>
          <w:p w14:paraId="2EE85E9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CFOOT</w:t>
            </w:r>
          </w:p>
          <w:p w14:paraId="23822BEA" w14:textId="77777777" w:rsidR="002663EB" w:rsidRPr="0026688B" w:rsidRDefault="002663EB" w:rsidP="002663EB">
            <w:pPr>
              <w:rPr>
                <w:bCs/>
              </w:rPr>
            </w:pPr>
          </w:p>
          <w:p w14:paraId="53DB6E0C" w14:textId="77777777" w:rsidR="002663EB" w:rsidRPr="0026688B" w:rsidRDefault="002663EB" w:rsidP="002663EB">
            <w:pPr>
              <w:rPr>
                <w:bCs/>
              </w:rPr>
            </w:pPr>
          </w:p>
          <w:p w14:paraId="2419AB7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07D487D2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Corporate Facilitators of Object-Oriented Technology,  </w:t>
            </w:r>
          </w:p>
        </w:tc>
        <w:tc>
          <w:tcPr>
            <w:tcW w:w="4899" w:type="dxa"/>
            <w:vAlign w:val="bottom"/>
          </w:tcPr>
          <w:p w14:paraId="7F6B399C" w14:textId="77777777" w:rsidR="002663EB" w:rsidRPr="00B93783" w:rsidRDefault="002663EB" w:rsidP="002663EB">
            <w:r w:rsidRPr="00B93783">
              <w:t xml:space="preserve">- корпоративные средства внедрения объектно-ориентированной технологии    </w:t>
            </w:r>
          </w:p>
          <w:p w14:paraId="4F8E09F6" w14:textId="77777777" w:rsidR="002663EB" w:rsidRPr="00B93783" w:rsidRDefault="002663EB" w:rsidP="002663EB">
            <w:r w:rsidRPr="00B93783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B93783">
              <w:lastRenderedPageBreak/>
              <w:t xml:space="preserve">  </w:t>
            </w:r>
            <w:r w:rsidRPr="00B93783">
              <w:lastRenderedPageBreak/>
              <w:t xml:space="preserve">                                    </w:t>
            </w:r>
            <w:r w:rsidRPr="00B93783">
              <w:lastRenderedPageBreak/>
              <w:t xml:space="preserve"> </w:t>
            </w:r>
            <w:r w:rsidRPr="00B93783">
              <w:lastRenderedPageBreak/>
              <w:t xml:space="preserve">                                                                                </w:t>
            </w:r>
            <w:r w:rsidRPr="00B93783">
              <w:lastRenderedPageBreak/>
              <w:t xml:space="preserve">                  </w:t>
            </w:r>
            <w:r w:rsidRPr="00B93783">
              <w:lastRenderedPageBreak/>
              <w:t xml:space="preserve">                                                                                       </w:t>
            </w:r>
            <w:r w:rsidRPr="00B93783">
              <w:lastRenderedPageBreak/>
              <w:t xml:space="preserve">                    </w:t>
            </w:r>
            <w:r w:rsidRPr="00B93783">
              <w:lastRenderedPageBreak/>
              <w:t xml:space="preserve"> </w:t>
            </w:r>
            <w:r w:rsidRPr="00B93783">
              <w:lastRenderedPageBreak/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35" w:type="dxa"/>
          </w:tcPr>
          <w:p w14:paraId="1720F89D" w14:textId="77777777" w:rsidR="002663EB" w:rsidRPr="00B93783" w:rsidRDefault="002663EB" w:rsidP="002663EB">
            <w:r w:rsidRPr="00B93783">
              <w:t>- объект-м</w:t>
            </w:r>
            <w:r w:rsidR="00B93783">
              <w:t>ў</w:t>
            </w:r>
            <w:r w:rsidRPr="00B93783">
              <w:t>лжалланган технологияни жорий этишнинг корпоратив воситалари</w:t>
            </w:r>
          </w:p>
        </w:tc>
      </w:tr>
      <w:tr w:rsidR="002663EB" w:rsidRPr="00B93783" w14:paraId="56980376" w14:textId="77777777" w:rsidTr="0026688B">
        <w:tc>
          <w:tcPr>
            <w:tcW w:w="2394" w:type="dxa"/>
            <w:vAlign w:val="bottom"/>
          </w:tcPr>
          <w:p w14:paraId="6044D8BC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  <w:lang w:val="en-US"/>
              </w:rPr>
              <w:t>CG, cg</w:t>
            </w:r>
          </w:p>
          <w:p w14:paraId="4C3B86E7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22B32742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centre of gravity</w:t>
            </w:r>
          </w:p>
        </w:tc>
        <w:tc>
          <w:tcPr>
            <w:tcW w:w="4899" w:type="dxa"/>
            <w:vAlign w:val="bottom"/>
          </w:tcPr>
          <w:p w14:paraId="4DF5D290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</w:t>
            </w:r>
            <w:r w:rsidRPr="00B93783">
              <w:t>центр тяжести</w:t>
            </w:r>
          </w:p>
          <w:p w14:paraId="6A9BB201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7208CC71" w14:textId="77777777" w:rsidR="002663EB" w:rsidRPr="00B93783" w:rsidRDefault="002663EB" w:rsidP="002663EB">
            <w:r w:rsidRPr="00B93783">
              <w:t>- о</w:t>
            </w:r>
            <w:r w:rsidR="00B93783">
              <w:t>ғ</w:t>
            </w:r>
            <w:r w:rsidRPr="00B93783">
              <w:t>ирлик маркази</w:t>
            </w:r>
          </w:p>
        </w:tc>
      </w:tr>
      <w:tr w:rsidR="002663EB" w:rsidRPr="00B93783" w14:paraId="04D48E55" w14:textId="77777777" w:rsidTr="0026688B">
        <w:tc>
          <w:tcPr>
            <w:tcW w:w="2394" w:type="dxa"/>
            <w:vAlign w:val="bottom"/>
          </w:tcPr>
          <w:p w14:paraId="20C99BD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cg  </w:t>
            </w:r>
          </w:p>
          <w:p w14:paraId="716B3B2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39C910A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- conditional grant</w:t>
            </w:r>
          </w:p>
        </w:tc>
        <w:tc>
          <w:tcPr>
            <w:tcW w:w="4899" w:type="dxa"/>
            <w:vAlign w:val="bottom"/>
          </w:tcPr>
          <w:p w14:paraId="719177AA" w14:textId="77777777" w:rsidR="002663EB" w:rsidRPr="00B93783" w:rsidRDefault="002663EB" w:rsidP="002663EB">
            <w:r w:rsidRPr="00B93783">
              <w:t xml:space="preserve">- условное разрешение на эксплуатацию радиостанции  </w:t>
            </w:r>
          </w:p>
        </w:tc>
        <w:tc>
          <w:tcPr>
            <w:tcW w:w="5235" w:type="dxa"/>
          </w:tcPr>
          <w:p w14:paraId="74A8A526" w14:textId="77777777" w:rsidR="002663EB" w:rsidRPr="00B93783" w:rsidRDefault="002663EB" w:rsidP="002663EB">
            <w:r w:rsidRPr="00B93783">
              <w:t>- радиостанциядан фойдаланишга шартли рухсатнома</w:t>
            </w:r>
          </w:p>
        </w:tc>
      </w:tr>
      <w:tr w:rsidR="002663EB" w:rsidRPr="00B93783" w14:paraId="4644E370" w14:textId="77777777" w:rsidTr="0026688B">
        <w:tc>
          <w:tcPr>
            <w:tcW w:w="2394" w:type="dxa"/>
            <w:vAlign w:val="bottom"/>
          </w:tcPr>
          <w:p w14:paraId="6964F92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CGA  </w:t>
            </w:r>
          </w:p>
          <w:p w14:paraId="61B7B97D" w14:textId="77777777" w:rsidR="002663EB" w:rsidRPr="0026688B" w:rsidRDefault="002663EB" w:rsidP="002663EB">
            <w:pPr>
              <w:rPr>
                <w:bCs/>
              </w:rPr>
            </w:pPr>
          </w:p>
          <w:p w14:paraId="6053EC91" w14:textId="77777777" w:rsidR="002663EB" w:rsidRPr="0026688B" w:rsidRDefault="002663EB" w:rsidP="002663EB">
            <w:pPr>
              <w:rPr>
                <w:bCs/>
              </w:rPr>
            </w:pPr>
          </w:p>
          <w:p w14:paraId="0EA74FB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43A90B0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Color Graphic Adapter  </w:t>
            </w:r>
          </w:p>
          <w:p w14:paraId="4719ABB8" w14:textId="77777777" w:rsidR="002663EB" w:rsidRPr="0026688B" w:rsidRDefault="002663EB" w:rsidP="002663EB">
            <w:pPr>
              <w:rPr>
                <w:iCs/>
              </w:rPr>
            </w:pPr>
          </w:p>
          <w:p w14:paraId="3EDD7BF3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51E8E567" w14:textId="77777777" w:rsidR="002663EB" w:rsidRPr="00B93783" w:rsidRDefault="002663EB" w:rsidP="002663EB">
            <w:r w:rsidRPr="00B93783">
              <w:t xml:space="preserve">- цветной графический адаптер, позволяет подключить к компьютеру дисплей с разрешающей способностью 640 х 200 пикселей (см.Pixel)  </w:t>
            </w:r>
          </w:p>
        </w:tc>
        <w:tc>
          <w:tcPr>
            <w:tcW w:w="5235" w:type="dxa"/>
          </w:tcPr>
          <w:p w14:paraId="6EB58F3C" w14:textId="77777777" w:rsidR="002663EB" w:rsidRPr="00B93783" w:rsidRDefault="002663EB" w:rsidP="002663EB">
            <w:r w:rsidRPr="00B93783">
              <w:t>- рангли графикали адаптер, у компьютерга, 640 х 200 пикселларни ажратиш хусусиятига эга дисплейни улаш имконини беради (</w:t>
            </w:r>
            <w:r w:rsidR="00B93783">
              <w:t>қ</w:t>
            </w:r>
            <w:r w:rsidRPr="00B93783">
              <w:t xml:space="preserve">.Pixel) </w:t>
            </w:r>
          </w:p>
        </w:tc>
      </w:tr>
      <w:tr w:rsidR="002663EB" w:rsidRPr="00B93783" w14:paraId="4C7F3B1A" w14:textId="77777777" w:rsidTr="0026688B">
        <w:tc>
          <w:tcPr>
            <w:tcW w:w="2394" w:type="dxa"/>
            <w:vAlign w:val="bottom"/>
          </w:tcPr>
          <w:p w14:paraId="5BD6163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СGB  </w:t>
            </w:r>
          </w:p>
          <w:p w14:paraId="3F1FA76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3C660FA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convert Gray to binary  </w:t>
            </w:r>
          </w:p>
        </w:tc>
        <w:tc>
          <w:tcPr>
            <w:tcW w:w="4899" w:type="dxa"/>
            <w:vAlign w:val="bottom"/>
          </w:tcPr>
          <w:p w14:paraId="32746A51" w14:textId="77777777" w:rsidR="002663EB" w:rsidRPr="00B93783" w:rsidRDefault="002663EB" w:rsidP="002663EB">
            <w:r w:rsidRPr="00B93783">
              <w:t xml:space="preserve">- преобразовать из кода Грея в двоичный код (название команды)  </w:t>
            </w:r>
          </w:p>
        </w:tc>
        <w:tc>
          <w:tcPr>
            <w:tcW w:w="5235" w:type="dxa"/>
          </w:tcPr>
          <w:p w14:paraId="371F72AD" w14:textId="77777777" w:rsidR="002663EB" w:rsidRPr="00B93783" w:rsidRDefault="002663EB" w:rsidP="002663EB">
            <w:r w:rsidRPr="00B93783">
              <w:t>- Грей кодидан иккилик кодига айлантириш (команда номи)</w:t>
            </w:r>
          </w:p>
        </w:tc>
      </w:tr>
      <w:tr w:rsidR="002663EB" w:rsidRPr="00B93783" w14:paraId="3D2C80D0" w14:textId="77777777" w:rsidTr="0026688B">
        <w:tc>
          <w:tcPr>
            <w:tcW w:w="2394" w:type="dxa"/>
            <w:vAlign w:val="bottom"/>
          </w:tcPr>
          <w:p w14:paraId="480B2FA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CGI  </w:t>
            </w:r>
          </w:p>
          <w:p w14:paraId="702F35DC" w14:textId="77777777" w:rsidR="002663EB" w:rsidRPr="0026688B" w:rsidRDefault="002663EB" w:rsidP="002663EB">
            <w:pPr>
              <w:rPr>
                <w:bCs/>
              </w:rPr>
            </w:pPr>
          </w:p>
          <w:p w14:paraId="5E323B38" w14:textId="77777777" w:rsidR="002663EB" w:rsidRPr="0026688B" w:rsidRDefault="002663EB" w:rsidP="002663EB">
            <w:pPr>
              <w:rPr>
                <w:bCs/>
              </w:rPr>
            </w:pPr>
          </w:p>
          <w:p w14:paraId="4816CEC0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2E067BC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Computer Graphics Interface  </w:t>
            </w:r>
          </w:p>
          <w:p w14:paraId="49C888CB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2D34B05C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интерфейс компьютерной графики   </w:t>
            </w:r>
          </w:p>
          <w:p w14:paraId="595E8061" w14:textId="77777777" w:rsidR="002663EB" w:rsidRPr="00B93783" w:rsidRDefault="002663EB" w:rsidP="002663EB"/>
          <w:p w14:paraId="196FE39B" w14:textId="77777777" w:rsidR="002663EB" w:rsidRPr="00B93783" w:rsidRDefault="002663EB" w:rsidP="002663EB"/>
        </w:tc>
        <w:tc>
          <w:tcPr>
            <w:tcW w:w="5235" w:type="dxa"/>
          </w:tcPr>
          <w:p w14:paraId="747B6708" w14:textId="77777777" w:rsidR="002663EB" w:rsidRPr="00B93783" w:rsidRDefault="002663EB" w:rsidP="002663EB">
            <w:r w:rsidRPr="00B93783">
              <w:t>- компьютер графикасининг интерфейси</w:t>
            </w:r>
          </w:p>
        </w:tc>
      </w:tr>
      <w:tr w:rsidR="002663EB" w:rsidRPr="00B93783" w14:paraId="65B20982" w14:textId="77777777" w:rsidTr="0026688B">
        <w:tc>
          <w:tcPr>
            <w:tcW w:w="2394" w:type="dxa"/>
            <w:vAlign w:val="bottom"/>
          </w:tcPr>
          <w:p w14:paraId="6F567C6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CGI  </w:t>
            </w:r>
          </w:p>
          <w:p w14:paraId="63EFA19B" w14:textId="77777777" w:rsidR="002663EB" w:rsidRPr="0026688B" w:rsidRDefault="002663EB" w:rsidP="002663EB">
            <w:pPr>
              <w:rPr>
                <w:bCs/>
              </w:rPr>
            </w:pPr>
          </w:p>
          <w:p w14:paraId="7B17B303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573B760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Common Gateway Interface</w:t>
            </w:r>
          </w:p>
        </w:tc>
        <w:tc>
          <w:tcPr>
            <w:tcW w:w="4899" w:type="dxa"/>
            <w:vAlign w:val="bottom"/>
          </w:tcPr>
          <w:p w14:paraId="1F2B8871" w14:textId="77777777" w:rsidR="002663EB" w:rsidRPr="00B93783" w:rsidRDefault="002663EB" w:rsidP="002663EB">
            <w:r w:rsidRPr="00B93783">
              <w:t>- общий шлюзовой интерфейс</w:t>
            </w:r>
          </w:p>
          <w:p w14:paraId="641E1CBB" w14:textId="77777777" w:rsidR="002663EB" w:rsidRPr="00B93783" w:rsidRDefault="002663EB" w:rsidP="002663EB"/>
          <w:p w14:paraId="72412F49" w14:textId="77777777" w:rsidR="002663EB" w:rsidRPr="00B93783" w:rsidRDefault="002663EB" w:rsidP="002663EB"/>
        </w:tc>
        <w:tc>
          <w:tcPr>
            <w:tcW w:w="5235" w:type="dxa"/>
          </w:tcPr>
          <w:p w14:paraId="49BFFF4D" w14:textId="77777777" w:rsidR="002663EB" w:rsidRPr="00B93783" w:rsidRDefault="002663EB" w:rsidP="002663EB">
            <w:r w:rsidRPr="00B93783">
              <w:t>- умумий шлюзли интерфейс</w:t>
            </w:r>
          </w:p>
        </w:tc>
      </w:tr>
      <w:tr w:rsidR="002663EB" w:rsidRPr="00B93783" w14:paraId="6E7CF4F0" w14:textId="77777777" w:rsidTr="0026688B">
        <w:tc>
          <w:tcPr>
            <w:tcW w:w="2394" w:type="dxa"/>
            <w:vAlign w:val="bottom"/>
          </w:tcPr>
          <w:p w14:paraId="7A23A69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CGM </w:t>
            </w:r>
          </w:p>
          <w:p w14:paraId="44BA5A40" w14:textId="77777777" w:rsidR="002663EB" w:rsidRPr="0026688B" w:rsidRDefault="002663EB" w:rsidP="002663EB">
            <w:pPr>
              <w:rPr>
                <w:bCs/>
              </w:rPr>
            </w:pPr>
          </w:p>
          <w:p w14:paraId="3C25250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80AB7A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computer graphics metafile </w:t>
            </w:r>
          </w:p>
        </w:tc>
        <w:tc>
          <w:tcPr>
            <w:tcW w:w="4899" w:type="dxa"/>
            <w:vAlign w:val="bottom"/>
          </w:tcPr>
          <w:p w14:paraId="4E34D617" w14:textId="77777777" w:rsidR="002663EB" w:rsidRPr="00B93783" w:rsidRDefault="002663EB" w:rsidP="002663EB">
            <w:r w:rsidRPr="00B93783">
              <w:t xml:space="preserve">- метафайл компьютерной графики (стандартный формат хранения и передачи изображений)  </w:t>
            </w:r>
          </w:p>
        </w:tc>
        <w:tc>
          <w:tcPr>
            <w:tcW w:w="5235" w:type="dxa"/>
          </w:tcPr>
          <w:p w14:paraId="5C060865" w14:textId="77777777" w:rsidR="002663EB" w:rsidRPr="00B93783" w:rsidRDefault="002663EB" w:rsidP="002663EB">
            <w:r w:rsidRPr="00B93783">
              <w:t>- компьютер графикасининг метафайли (тасвирларни са</w:t>
            </w:r>
            <w:r w:rsidR="00B93783">
              <w:t>қ</w:t>
            </w:r>
            <w:r w:rsidRPr="00B93783">
              <w:t>лаш ва узатишнинг стандарт формати)</w:t>
            </w:r>
          </w:p>
        </w:tc>
      </w:tr>
      <w:tr w:rsidR="002663EB" w:rsidRPr="00B93783" w14:paraId="093E93D7" w14:textId="77777777" w:rsidTr="0026688B">
        <w:tc>
          <w:tcPr>
            <w:tcW w:w="2394" w:type="dxa"/>
            <w:vAlign w:val="bottom"/>
          </w:tcPr>
          <w:p w14:paraId="4ACD8AC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CGS </w:t>
            </w:r>
          </w:p>
          <w:p w14:paraId="4A50F9C9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1F8B6E89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431C416E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centimeter- gram</w:t>
            </w:r>
            <w:r w:rsidRPr="0026688B">
              <w:rPr>
                <w:iCs/>
                <w:lang w:val="en-GB"/>
              </w:rPr>
              <w:t xml:space="preserve"> </w:t>
            </w:r>
            <w:r w:rsidRPr="0026688B">
              <w:rPr>
                <w:iCs/>
                <w:lang w:val="en-US"/>
              </w:rPr>
              <w:t xml:space="preserve">second system   </w:t>
            </w:r>
          </w:p>
        </w:tc>
        <w:tc>
          <w:tcPr>
            <w:tcW w:w="4899" w:type="dxa"/>
            <w:vAlign w:val="bottom"/>
          </w:tcPr>
          <w:p w14:paraId="2E06F3A0" w14:textId="77777777" w:rsidR="002663EB" w:rsidRPr="00B93783" w:rsidRDefault="002663EB" w:rsidP="002663EB">
            <w:r w:rsidRPr="00B93783">
              <w:t>- система единиц (сантиметр-грамм-секунда)</w:t>
            </w:r>
          </w:p>
          <w:p w14:paraId="5BBD12B8" w14:textId="77777777" w:rsidR="002663EB" w:rsidRPr="00B93783" w:rsidRDefault="002663EB" w:rsidP="002663EB"/>
        </w:tc>
        <w:tc>
          <w:tcPr>
            <w:tcW w:w="5235" w:type="dxa"/>
          </w:tcPr>
          <w:p w14:paraId="7F8415A0" w14:textId="77777777" w:rsidR="002663EB" w:rsidRPr="00B93783" w:rsidRDefault="002663EB" w:rsidP="002663EB">
            <w:r w:rsidRPr="00B93783">
              <w:t xml:space="preserve">- бирликлар тизими (сантиметр-грамм-секунд) </w:t>
            </w:r>
          </w:p>
        </w:tc>
      </w:tr>
      <w:tr w:rsidR="002663EB" w:rsidRPr="0026688B" w14:paraId="2E6EC427" w14:textId="77777777" w:rsidTr="0026688B">
        <w:tc>
          <w:tcPr>
            <w:tcW w:w="2394" w:type="dxa"/>
            <w:vAlign w:val="bottom"/>
          </w:tcPr>
          <w:p w14:paraId="40BA443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CGSE</w:t>
            </w:r>
          </w:p>
          <w:p w14:paraId="44D708A2" w14:textId="77777777" w:rsidR="002663EB" w:rsidRPr="0026688B" w:rsidRDefault="002663EB" w:rsidP="002663EB">
            <w:pPr>
              <w:rPr>
                <w:bCs/>
              </w:rPr>
            </w:pPr>
          </w:p>
          <w:p w14:paraId="0872F9DC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3DE81994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0C2A2680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centimeter- gram-second electrostatic system  </w:t>
            </w:r>
          </w:p>
        </w:tc>
        <w:tc>
          <w:tcPr>
            <w:tcW w:w="4899" w:type="dxa"/>
            <w:vAlign w:val="bottom"/>
          </w:tcPr>
          <w:p w14:paraId="4813A6E9" w14:textId="77777777" w:rsidR="002663EB" w:rsidRPr="00B93783" w:rsidRDefault="002663EB" w:rsidP="002663EB">
            <w:r w:rsidRPr="0026688B">
              <w:rPr>
                <w:lang w:val="en-US"/>
              </w:rPr>
              <w:t xml:space="preserve">- </w:t>
            </w:r>
            <w:r w:rsidRPr="00B93783">
              <w:t>абсолютная</w:t>
            </w:r>
            <w:r w:rsidRPr="0026688B">
              <w:rPr>
                <w:lang w:val="en-US"/>
              </w:rPr>
              <w:t xml:space="preserve"> </w:t>
            </w:r>
            <w:r w:rsidRPr="00B93783">
              <w:t>электростатическая</w:t>
            </w:r>
            <w:r w:rsidRPr="0026688B">
              <w:rPr>
                <w:lang w:val="en-US"/>
              </w:rPr>
              <w:t xml:space="preserve"> </w:t>
            </w:r>
            <w:r w:rsidRPr="00B93783">
              <w:t>система</w:t>
            </w:r>
            <w:r w:rsidRPr="0026688B">
              <w:rPr>
                <w:lang w:val="en-US"/>
              </w:rPr>
              <w:t xml:space="preserve"> </w:t>
            </w:r>
            <w:r w:rsidRPr="00B93783">
              <w:t>единиц</w:t>
            </w:r>
          </w:p>
          <w:p w14:paraId="34F70B24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   </w:t>
            </w:r>
          </w:p>
          <w:p w14:paraId="04733D66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540712F3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</w:t>
            </w:r>
            <w:r w:rsidRPr="00B93783">
              <w:t>мутла</w:t>
            </w:r>
            <w:r w:rsidR="00B93783" w:rsidRPr="0026688B">
              <w:rPr>
                <w:lang w:val="en-US"/>
              </w:rPr>
              <w:t>қ</w:t>
            </w:r>
            <w:r w:rsidRPr="0026688B">
              <w:rPr>
                <w:lang w:val="en-US"/>
              </w:rPr>
              <w:t xml:space="preserve"> </w:t>
            </w:r>
            <w:r w:rsidRPr="00B93783">
              <w:t>электростат</w:t>
            </w:r>
            <w:r w:rsidRPr="00B93783">
              <w:lastRenderedPageBreak/>
              <w:t>ик</w:t>
            </w:r>
            <w:r w:rsidRPr="0026688B">
              <w:rPr>
                <w:lang w:val="en-US"/>
              </w:rPr>
              <w:t xml:space="preserve"> </w:t>
            </w:r>
            <w:r w:rsidRPr="00B93783">
              <w:t>бирликлар</w:t>
            </w:r>
            <w:r w:rsidRPr="0026688B">
              <w:rPr>
                <w:lang w:val="en-US"/>
              </w:rPr>
              <w:t xml:space="preserve"> </w:t>
            </w:r>
            <w:r w:rsidRPr="00B93783">
              <w:t>тизими</w:t>
            </w:r>
          </w:p>
        </w:tc>
      </w:tr>
      <w:tr w:rsidR="002663EB" w:rsidRPr="00B93783" w14:paraId="23338E19" w14:textId="77777777" w:rsidTr="0026688B">
        <w:tc>
          <w:tcPr>
            <w:tcW w:w="2394" w:type="dxa"/>
            <w:vAlign w:val="bottom"/>
          </w:tcPr>
          <w:p w14:paraId="6A67D7C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  <w:lang w:val="en-US"/>
              </w:rPr>
              <w:t>CGSM</w:t>
            </w:r>
          </w:p>
          <w:p w14:paraId="2CCD84F9" w14:textId="77777777" w:rsidR="002663EB" w:rsidRPr="0026688B" w:rsidRDefault="002663EB" w:rsidP="002663EB">
            <w:pPr>
              <w:rPr>
                <w:bCs/>
              </w:rPr>
            </w:pPr>
          </w:p>
          <w:p w14:paraId="63730737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4EE8C31D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centimeter- gram-second electro-magnetic system  </w:t>
            </w:r>
          </w:p>
        </w:tc>
        <w:tc>
          <w:tcPr>
            <w:tcW w:w="4899" w:type="dxa"/>
            <w:vAlign w:val="bottom"/>
          </w:tcPr>
          <w:p w14:paraId="52920C38" w14:textId="77777777" w:rsidR="002663EB" w:rsidRPr="00B93783" w:rsidRDefault="002663EB" w:rsidP="002663EB">
            <w:r w:rsidRPr="0026688B">
              <w:rPr>
                <w:lang w:val="en-US"/>
              </w:rPr>
              <w:t xml:space="preserve">- </w:t>
            </w:r>
            <w:r w:rsidRPr="00B93783">
              <w:t>абсолютная электромагнитная система единиц</w:t>
            </w:r>
          </w:p>
          <w:p w14:paraId="47EBB4A2" w14:textId="77777777" w:rsidR="002663EB" w:rsidRPr="00B93783" w:rsidRDefault="002663EB" w:rsidP="002663EB">
            <w:r w:rsidRPr="00B93783">
              <w:t xml:space="preserve">  </w:t>
            </w:r>
          </w:p>
          <w:p w14:paraId="387D8118" w14:textId="77777777" w:rsidR="002663EB" w:rsidRPr="00B93783" w:rsidRDefault="002663EB" w:rsidP="002663EB"/>
        </w:tc>
        <w:tc>
          <w:tcPr>
            <w:tcW w:w="5235" w:type="dxa"/>
          </w:tcPr>
          <w:p w14:paraId="41CE522E" w14:textId="77777777" w:rsidR="002663EB" w:rsidRPr="00B93783" w:rsidRDefault="002663EB" w:rsidP="002663EB">
            <w:r w:rsidRPr="00B93783">
              <w:t>- мутла</w:t>
            </w:r>
            <w:r w:rsidR="00B93783">
              <w:t>қ</w:t>
            </w:r>
            <w:r w:rsidRPr="00B93783">
              <w:t xml:space="preserve"> электроманит бирликлар тизими</w:t>
            </w:r>
          </w:p>
        </w:tc>
      </w:tr>
      <w:tr w:rsidR="002663EB" w:rsidRPr="00B93783" w14:paraId="56BE429E" w14:textId="77777777" w:rsidTr="0026688B">
        <w:tc>
          <w:tcPr>
            <w:tcW w:w="2394" w:type="dxa"/>
            <w:vAlign w:val="bottom"/>
          </w:tcPr>
          <w:p w14:paraId="0BDF1154" w14:textId="77777777" w:rsidR="002663EB" w:rsidRPr="0026688B" w:rsidRDefault="002663EB" w:rsidP="002663EB">
            <w:pPr>
              <w:rPr>
                <w:bCs/>
                <w:lang w:val="uz-Latn-UZ"/>
              </w:rPr>
            </w:pPr>
            <w:r w:rsidRPr="0026688B">
              <w:rPr>
                <w:bCs/>
              </w:rPr>
              <w:t>С</w:t>
            </w:r>
            <w:r w:rsidRPr="0026688B">
              <w:rPr>
                <w:bCs/>
                <w:lang w:val="uz-Latn-UZ"/>
              </w:rPr>
              <w:t>h</w:t>
            </w:r>
          </w:p>
        </w:tc>
        <w:tc>
          <w:tcPr>
            <w:tcW w:w="2268" w:type="dxa"/>
            <w:vAlign w:val="bottom"/>
          </w:tcPr>
          <w:p w14:paraId="07A8787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channel  </w:t>
            </w:r>
          </w:p>
        </w:tc>
        <w:tc>
          <w:tcPr>
            <w:tcW w:w="4899" w:type="dxa"/>
            <w:vAlign w:val="bottom"/>
          </w:tcPr>
          <w:p w14:paraId="65233D5B" w14:textId="77777777" w:rsidR="002663EB" w:rsidRPr="00B93783" w:rsidRDefault="002663EB" w:rsidP="002663EB">
            <w:r w:rsidRPr="00B93783">
              <w:t xml:space="preserve">- канал  </w:t>
            </w:r>
          </w:p>
        </w:tc>
        <w:tc>
          <w:tcPr>
            <w:tcW w:w="5235" w:type="dxa"/>
          </w:tcPr>
          <w:p w14:paraId="13F5C61F" w14:textId="77777777" w:rsidR="002663EB" w:rsidRPr="00B93783" w:rsidRDefault="002663EB" w:rsidP="002663EB">
            <w:r w:rsidRPr="00B93783">
              <w:t>- канал</w:t>
            </w:r>
          </w:p>
        </w:tc>
      </w:tr>
      <w:tr w:rsidR="002663EB" w:rsidRPr="00B93783" w14:paraId="32823E38" w14:textId="77777777" w:rsidTr="0026688B">
        <w:tc>
          <w:tcPr>
            <w:tcW w:w="2394" w:type="dxa"/>
            <w:vAlign w:val="bottom"/>
          </w:tcPr>
          <w:p w14:paraId="5C0E797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CHAP  </w:t>
            </w:r>
          </w:p>
          <w:p w14:paraId="3255E04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238A0A2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channel processor  </w:t>
            </w:r>
          </w:p>
        </w:tc>
        <w:tc>
          <w:tcPr>
            <w:tcW w:w="4899" w:type="dxa"/>
            <w:vAlign w:val="bottom"/>
          </w:tcPr>
          <w:p w14:paraId="01B3D4B5" w14:textId="77777777" w:rsidR="002663EB" w:rsidRPr="00B93783" w:rsidRDefault="002663EB" w:rsidP="002663EB">
            <w:r w:rsidRPr="00B93783">
              <w:t xml:space="preserve">- канальный процессор  </w:t>
            </w:r>
          </w:p>
          <w:p w14:paraId="6AF3DE1F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</w:tcPr>
          <w:p w14:paraId="289D3836" w14:textId="77777777" w:rsidR="002663EB" w:rsidRPr="00B93783" w:rsidRDefault="002663EB" w:rsidP="002663EB">
            <w:r w:rsidRPr="00B93783">
              <w:t>- канал процессори</w:t>
            </w:r>
          </w:p>
        </w:tc>
      </w:tr>
      <w:tr w:rsidR="002663EB" w:rsidRPr="00B93783" w14:paraId="082F53E8" w14:textId="77777777" w:rsidTr="0026688B">
        <w:tc>
          <w:tcPr>
            <w:tcW w:w="2394" w:type="dxa"/>
            <w:vAlign w:val="bottom"/>
          </w:tcPr>
          <w:p w14:paraId="4999B29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CHAP  </w:t>
            </w:r>
          </w:p>
          <w:p w14:paraId="28648F24" w14:textId="77777777" w:rsidR="002663EB" w:rsidRPr="0026688B" w:rsidRDefault="002663EB" w:rsidP="002663EB">
            <w:pPr>
              <w:rPr>
                <w:bCs/>
              </w:rPr>
            </w:pPr>
          </w:p>
          <w:p w14:paraId="34D41479" w14:textId="77777777" w:rsidR="002663EB" w:rsidRPr="0026688B" w:rsidRDefault="002663EB" w:rsidP="002663EB">
            <w:pPr>
              <w:rPr>
                <w:bCs/>
              </w:rPr>
            </w:pPr>
          </w:p>
          <w:p w14:paraId="472228D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0486AE5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Challenge- Handshake Authentication Protocol  </w:t>
            </w:r>
          </w:p>
        </w:tc>
        <w:tc>
          <w:tcPr>
            <w:tcW w:w="4899" w:type="dxa"/>
            <w:vAlign w:val="bottom"/>
          </w:tcPr>
          <w:p w14:paraId="3DDBAD81" w14:textId="77777777" w:rsidR="002663EB" w:rsidRPr="00B93783" w:rsidRDefault="002663EB" w:rsidP="002663EB">
            <w:r w:rsidRPr="00B93783">
              <w:t xml:space="preserve">- протокол аутентификации по квитированию вызова </w:t>
            </w:r>
          </w:p>
          <w:p w14:paraId="2F9BFC8A" w14:textId="77777777" w:rsidR="002663EB" w:rsidRPr="00B93783" w:rsidRDefault="002663EB" w:rsidP="002663EB">
            <w:r w:rsidRPr="00B93783">
              <w:t xml:space="preserve">   </w:t>
            </w:r>
          </w:p>
          <w:p w14:paraId="0E340956" w14:textId="77777777" w:rsidR="002663EB" w:rsidRPr="00B93783" w:rsidRDefault="002663EB" w:rsidP="002663EB"/>
        </w:tc>
        <w:tc>
          <w:tcPr>
            <w:tcW w:w="5235" w:type="dxa"/>
          </w:tcPr>
          <w:p w14:paraId="7D56DB7D" w14:textId="77777777" w:rsidR="002663EB" w:rsidRPr="00B93783" w:rsidRDefault="002663EB" w:rsidP="002663EB">
            <w:r w:rsidRPr="00B93783">
              <w:t>- ча</w:t>
            </w:r>
            <w:r w:rsidR="00B93783">
              <w:t>қ</w:t>
            </w:r>
            <w:r w:rsidRPr="00B93783">
              <w:t>ирувларни квитлаш б</w:t>
            </w:r>
            <w:r w:rsidR="00B93783">
              <w:t>ў</w:t>
            </w:r>
            <w:r w:rsidRPr="00B93783">
              <w:t xml:space="preserve">йича аутентификация </w:t>
            </w:r>
            <w:r w:rsidR="00B93783">
              <w:t>қ</w:t>
            </w:r>
            <w:r w:rsidRPr="00B93783">
              <w:t>илиш протоколи</w:t>
            </w:r>
          </w:p>
        </w:tc>
      </w:tr>
      <w:tr w:rsidR="002663EB" w:rsidRPr="00B93783" w14:paraId="680441E7" w14:textId="77777777" w:rsidTr="0026688B">
        <w:tc>
          <w:tcPr>
            <w:tcW w:w="2394" w:type="dxa"/>
            <w:vAlign w:val="bottom"/>
          </w:tcPr>
          <w:p w14:paraId="1AB2AAC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СНВ </w:t>
            </w:r>
          </w:p>
          <w:p w14:paraId="534D357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</w:tc>
        <w:tc>
          <w:tcPr>
            <w:tcW w:w="2268" w:type="dxa"/>
            <w:vAlign w:val="bottom"/>
          </w:tcPr>
          <w:p w14:paraId="54089BB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chain home beamed  </w:t>
            </w:r>
          </w:p>
        </w:tc>
        <w:tc>
          <w:tcPr>
            <w:tcW w:w="4899" w:type="dxa"/>
            <w:vAlign w:val="bottom"/>
          </w:tcPr>
          <w:p w14:paraId="694A05D4" w14:textId="77777777" w:rsidR="002663EB" w:rsidRPr="00B93783" w:rsidRDefault="002663EB" w:rsidP="002663EB">
            <w:r w:rsidRPr="00B93783">
              <w:t xml:space="preserve">- приводная система </w:t>
            </w:r>
          </w:p>
          <w:p w14:paraId="57CE941E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</w:tcPr>
          <w:p w14:paraId="2B1537A3" w14:textId="77777777" w:rsidR="002663EB" w:rsidRPr="00B93783" w:rsidRDefault="002663EB" w:rsidP="002663EB">
            <w:r w:rsidRPr="0026688B">
              <w:rPr>
                <w:lang w:val="en-US"/>
              </w:rPr>
              <w:t xml:space="preserve">- </w:t>
            </w:r>
            <w:r w:rsidRPr="00B93783">
              <w:t>юритмали тизим</w:t>
            </w:r>
          </w:p>
        </w:tc>
      </w:tr>
      <w:tr w:rsidR="002663EB" w:rsidRPr="00B93783" w14:paraId="7CFEFA90" w14:textId="77777777" w:rsidTr="0026688B">
        <w:tc>
          <w:tcPr>
            <w:tcW w:w="2394" w:type="dxa"/>
            <w:vAlign w:val="bottom"/>
          </w:tcPr>
          <w:p w14:paraId="0661250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CHDL </w:t>
            </w:r>
          </w:p>
          <w:p w14:paraId="57D5EC15" w14:textId="77777777" w:rsidR="002663EB" w:rsidRPr="0026688B" w:rsidRDefault="002663EB" w:rsidP="002663EB">
            <w:pPr>
              <w:rPr>
                <w:bCs/>
              </w:rPr>
            </w:pPr>
          </w:p>
          <w:p w14:paraId="44CED578" w14:textId="77777777" w:rsidR="002663EB" w:rsidRPr="0026688B" w:rsidRDefault="002663EB" w:rsidP="002663EB">
            <w:pPr>
              <w:rPr>
                <w:bCs/>
              </w:rPr>
            </w:pPr>
          </w:p>
          <w:p w14:paraId="4DE02F6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2C86DE2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Computer Hardware Description Language  </w:t>
            </w:r>
          </w:p>
        </w:tc>
        <w:tc>
          <w:tcPr>
            <w:tcW w:w="4899" w:type="dxa"/>
            <w:vAlign w:val="bottom"/>
          </w:tcPr>
          <w:p w14:paraId="4D055B4E" w14:textId="77777777" w:rsidR="002663EB" w:rsidRPr="00B93783" w:rsidRDefault="002663EB" w:rsidP="002663EB">
            <w:r w:rsidRPr="00B93783">
              <w:t>- язык описания аппаратного обеспечения компьютера</w:t>
            </w:r>
          </w:p>
          <w:p w14:paraId="618C90B5" w14:textId="77777777" w:rsidR="002663EB" w:rsidRPr="00B93783" w:rsidRDefault="002663EB" w:rsidP="002663EB"/>
          <w:p w14:paraId="689853A2" w14:textId="77777777" w:rsidR="002663EB" w:rsidRPr="00B93783" w:rsidRDefault="002663EB" w:rsidP="002663EB"/>
        </w:tc>
        <w:tc>
          <w:tcPr>
            <w:tcW w:w="5235" w:type="dxa"/>
          </w:tcPr>
          <w:p w14:paraId="36CD4C90" w14:textId="77777777" w:rsidR="002663EB" w:rsidRPr="00B93783" w:rsidRDefault="002663EB" w:rsidP="002663EB">
            <w:r w:rsidRPr="00B93783">
              <w:t>- компьютерни аппарат таъминлашни баён этиш тили</w:t>
            </w:r>
          </w:p>
        </w:tc>
      </w:tr>
      <w:tr w:rsidR="002663EB" w:rsidRPr="00B93783" w14:paraId="015C80C8" w14:textId="77777777" w:rsidTr="0026688B">
        <w:tc>
          <w:tcPr>
            <w:tcW w:w="2394" w:type="dxa"/>
            <w:vAlign w:val="bottom"/>
          </w:tcPr>
          <w:p w14:paraId="5CDF66B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chf, CMH  </w:t>
            </w:r>
          </w:p>
          <w:p w14:paraId="0175476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0B407BE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centimetric height finder  </w:t>
            </w:r>
          </w:p>
        </w:tc>
        <w:tc>
          <w:tcPr>
            <w:tcW w:w="4899" w:type="dxa"/>
            <w:vAlign w:val="bottom"/>
          </w:tcPr>
          <w:p w14:paraId="43DF2092" w14:textId="77777777" w:rsidR="002663EB" w:rsidRPr="00B93783" w:rsidRDefault="002663EB" w:rsidP="002663EB">
            <w:r w:rsidRPr="00B93783">
              <w:t xml:space="preserve">- радиовысотомер на сантиметровых волнах  </w:t>
            </w:r>
          </w:p>
        </w:tc>
        <w:tc>
          <w:tcPr>
            <w:tcW w:w="5235" w:type="dxa"/>
          </w:tcPr>
          <w:p w14:paraId="61F14E7A" w14:textId="77777777" w:rsidR="002663EB" w:rsidRPr="00B93783" w:rsidRDefault="002663EB" w:rsidP="002663EB">
            <w:r w:rsidRPr="00B93783">
              <w:t>- сантиметрли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 xml:space="preserve">инлардаги радио баландлик </w:t>
            </w:r>
            <w:r w:rsidR="00B93783">
              <w:t>ў</w:t>
            </w:r>
            <w:r w:rsidRPr="00B93783">
              <w:t>лчагич</w:t>
            </w:r>
          </w:p>
        </w:tc>
      </w:tr>
      <w:tr w:rsidR="002663EB" w:rsidRPr="00B93783" w14:paraId="0B18A67A" w14:textId="77777777" w:rsidTr="0026688B">
        <w:tc>
          <w:tcPr>
            <w:tcW w:w="2394" w:type="dxa"/>
            <w:vAlign w:val="bottom"/>
          </w:tcPr>
          <w:p w14:paraId="54C51FB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chg</w:t>
            </w:r>
          </w:p>
        </w:tc>
        <w:tc>
          <w:tcPr>
            <w:tcW w:w="2268" w:type="dxa"/>
            <w:vAlign w:val="bottom"/>
          </w:tcPr>
          <w:p w14:paraId="295DBB7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charge  </w:t>
            </w:r>
          </w:p>
        </w:tc>
        <w:tc>
          <w:tcPr>
            <w:tcW w:w="4899" w:type="dxa"/>
            <w:vAlign w:val="bottom"/>
          </w:tcPr>
          <w:p w14:paraId="0BEEAF30" w14:textId="77777777" w:rsidR="002663EB" w:rsidRPr="00B93783" w:rsidRDefault="002663EB" w:rsidP="002663EB">
            <w:r w:rsidRPr="00B93783">
              <w:t xml:space="preserve">- заряд/заряжать  </w:t>
            </w:r>
          </w:p>
        </w:tc>
        <w:tc>
          <w:tcPr>
            <w:tcW w:w="5235" w:type="dxa"/>
          </w:tcPr>
          <w:p w14:paraId="5EC372D1" w14:textId="77777777" w:rsidR="002663EB" w:rsidRPr="00B93783" w:rsidRDefault="002663EB" w:rsidP="002663EB">
            <w:r w:rsidRPr="00B93783">
              <w:t>- заряд/зарядламо</w:t>
            </w:r>
            <w:r w:rsidR="00B93783">
              <w:t>қ</w:t>
            </w:r>
          </w:p>
        </w:tc>
      </w:tr>
      <w:tr w:rsidR="002663EB" w:rsidRPr="00B93783" w14:paraId="01D39457" w14:textId="77777777" w:rsidTr="0026688B">
        <w:tc>
          <w:tcPr>
            <w:tcW w:w="2394" w:type="dxa"/>
            <w:vAlign w:val="bottom"/>
          </w:tcPr>
          <w:p w14:paraId="4BB7550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CHI  </w:t>
            </w:r>
          </w:p>
          <w:p w14:paraId="5346156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42AF25A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computer human interface  </w:t>
            </w:r>
          </w:p>
        </w:tc>
        <w:tc>
          <w:tcPr>
            <w:tcW w:w="4899" w:type="dxa"/>
            <w:vAlign w:val="bottom"/>
          </w:tcPr>
          <w:p w14:paraId="54440B00" w14:textId="77777777" w:rsidR="002663EB" w:rsidRPr="00B93783" w:rsidRDefault="002663EB" w:rsidP="002663EB">
            <w:r w:rsidRPr="00B93783">
              <w:t xml:space="preserve">- интерфейс "человек-машина"   </w:t>
            </w:r>
          </w:p>
          <w:p w14:paraId="5166D398" w14:textId="77777777" w:rsidR="002663EB" w:rsidRPr="00B93783" w:rsidRDefault="002663EB" w:rsidP="002663EB"/>
        </w:tc>
        <w:tc>
          <w:tcPr>
            <w:tcW w:w="5235" w:type="dxa"/>
          </w:tcPr>
          <w:p w14:paraId="70D04AD4" w14:textId="77777777" w:rsidR="002663EB" w:rsidRPr="00B93783" w:rsidRDefault="002663EB" w:rsidP="002663EB">
            <w:r w:rsidRPr="00B93783">
              <w:t>- «инсон-машина» интерфейси</w:t>
            </w:r>
          </w:p>
        </w:tc>
      </w:tr>
      <w:tr w:rsidR="002663EB" w:rsidRPr="00B93783" w14:paraId="35F5E2CB" w14:textId="77777777" w:rsidTr="0026688B">
        <w:tc>
          <w:tcPr>
            <w:tcW w:w="2394" w:type="dxa"/>
            <w:vAlign w:val="bottom"/>
          </w:tcPr>
          <w:p w14:paraId="2CEE81A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СНIC </w:t>
            </w:r>
          </w:p>
          <w:p w14:paraId="54F1D344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5C42CD7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09D222EF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ceramic hybrid integrated circuit </w:t>
            </w:r>
          </w:p>
        </w:tc>
        <w:tc>
          <w:tcPr>
            <w:tcW w:w="4899" w:type="dxa"/>
            <w:vAlign w:val="bottom"/>
          </w:tcPr>
          <w:p w14:paraId="5D92DB3A" w14:textId="77777777" w:rsidR="002663EB" w:rsidRPr="00B93783" w:rsidRDefault="002663EB" w:rsidP="002663EB">
            <w:r w:rsidRPr="00B93783">
              <w:t xml:space="preserve">- гибридная интегральная схема на керамической подложке </w:t>
            </w:r>
          </w:p>
          <w:p w14:paraId="65F126F2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6F6FFAD0" w14:textId="77777777" w:rsidR="002663EB" w:rsidRPr="00B93783" w:rsidRDefault="002663EB" w:rsidP="002663EB">
            <w:r w:rsidRPr="00B93783">
              <w:t>- керамик тагликдаги гибрид интеграл  схема</w:t>
            </w:r>
          </w:p>
        </w:tc>
      </w:tr>
      <w:tr w:rsidR="002663EB" w:rsidRPr="00B93783" w14:paraId="6E7E9481" w14:textId="77777777" w:rsidTr="0026688B">
        <w:tc>
          <w:tcPr>
            <w:tcW w:w="2394" w:type="dxa"/>
            <w:vAlign w:val="bottom"/>
          </w:tcPr>
          <w:p w14:paraId="350A488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CI</w:t>
            </w:r>
          </w:p>
        </w:tc>
        <w:tc>
          <w:tcPr>
            <w:tcW w:w="2268" w:type="dxa"/>
            <w:vAlign w:val="bottom"/>
          </w:tcPr>
          <w:p w14:paraId="668C76F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Call Indicator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99" w:type="dxa"/>
            <w:vAlign w:val="bottom"/>
          </w:tcPr>
          <w:p w14:paraId="35BDF153" w14:textId="77777777" w:rsidR="002663EB" w:rsidRPr="00B93783" w:rsidRDefault="002663EB" w:rsidP="002663EB">
            <w:r w:rsidRPr="00B93783">
              <w:t xml:space="preserve">- индикатор вызова  </w:t>
            </w:r>
          </w:p>
        </w:tc>
        <w:tc>
          <w:tcPr>
            <w:tcW w:w="5235" w:type="dxa"/>
          </w:tcPr>
          <w:p w14:paraId="52DFCB14" w14:textId="77777777" w:rsidR="002663EB" w:rsidRPr="00B93783" w:rsidRDefault="002663EB" w:rsidP="002663EB">
            <w:r w:rsidRPr="00B93783">
              <w:t>- ча</w:t>
            </w:r>
            <w:r w:rsidR="00B93783">
              <w:t>қ</w:t>
            </w:r>
            <w:r w:rsidRPr="00B93783">
              <w:t>ирув индикатори</w:t>
            </w:r>
          </w:p>
        </w:tc>
      </w:tr>
      <w:tr w:rsidR="002663EB" w:rsidRPr="00B93783" w14:paraId="4D126A36" w14:textId="77777777" w:rsidTr="0026688B">
        <w:tc>
          <w:tcPr>
            <w:tcW w:w="2394" w:type="dxa"/>
            <w:vAlign w:val="bottom"/>
          </w:tcPr>
          <w:p w14:paraId="09141BB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CI</w:t>
            </w:r>
          </w:p>
          <w:p w14:paraId="63770E78" w14:textId="77777777" w:rsidR="002663EB" w:rsidRPr="0026688B" w:rsidRDefault="002663EB" w:rsidP="002663EB">
            <w:pPr>
              <w:rPr>
                <w:bCs/>
              </w:rPr>
            </w:pPr>
          </w:p>
          <w:p w14:paraId="69730222" w14:textId="77777777" w:rsidR="002663EB" w:rsidRPr="0026688B" w:rsidRDefault="002663EB" w:rsidP="002663EB">
            <w:pPr>
              <w:rPr>
                <w:bCs/>
              </w:rPr>
            </w:pPr>
          </w:p>
          <w:p w14:paraId="7C25CBC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108AEE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Component Interface</w:t>
            </w:r>
          </w:p>
          <w:p w14:paraId="552A7A35" w14:textId="77777777" w:rsidR="002663EB" w:rsidRPr="0026688B" w:rsidRDefault="002663EB" w:rsidP="002663EB">
            <w:pPr>
              <w:rPr>
                <w:iCs/>
              </w:rPr>
            </w:pPr>
          </w:p>
          <w:p w14:paraId="599F1620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47209F6B" w14:textId="77777777" w:rsidR="002663EB" w:rsidRPr="00B93783" w:rsidRDefault="002663EB" w:rsidP="0026688B">
            <w:pPr>
              <w:tabs>
                <w:tab w:val="left" w:pos="4542"/>
              </w:tabs>
            </w:pPr>
            <w:r w:rsidRPr="00B93783">
              <w:t xml:space="preserve">- межкомпонентный интерфейс (интерфейс в составе DMI между программой служебного уровня и управляемым устройством)  </w:t>
            </w:r>
          </w:p>
        </w:tc>
        <w:tc>
          <w:tcPr>
            <w:tcW w:w="5235" w:type="dxa"/>
          </w:tcPr>
          <w:p w14:paraId="4990A4E3" w14:textId="77777777" w:rsidR="002663EB" w:rsidRPr="00B93783" w:rsidRDefault="002663EB" w:rsidP="002663EB">
            <w:r w:rsidRPr="00B93783">
              <w:t>- компонентлараро интерфейс (хизмат даражасидаги дастур ва бош</w:t>
            </w:r>
            <w:r w:rsidR="00B93783">
              <w:t>қ</w:t>
            </w:r>
            <w:r w:rsidRPr="00B93783">
              <w:t xml:space="preserve">ариладиган  </w:t>
            </w:r>
            <w:r w:rsidR="00B93783">
              <w:t>қ</w:t>
            </w:r>
            <w:r w:rsidRPr="00B93783">
              <w:t xml:space="preserve">урилма </w:t>
            </w:r>
            <w:r w:rsidR="00B93783">
              <w:t>ў</w:t>
            </w:r>
            <w:r w:rsidRPr="00B93783">
              <w:t>ртасидаги DMI таркибидаги интерфейс)</w:t>
            </w:r>
          </w:p>
        </w:tc>
      </w:tr>
      <w:tr w:rsidR="002663EB" w:rsidRPr="00B93783" w14:paraId="58226BD9" w14:textId="77777777" w:rsidTr="0026688B">
        <w:tc>
          <w:tcPr>
            <w:tcW w:w="2394" w:type="dxa"/>
            <w:vAlign w:val="bottom"/>
          </w:tcPr>
          <w:p w14:paraId="568179F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CI</w:t>
            </w:r>
          </w:p>
          <w:p w14:paraId="403135E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3AEE913A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>-</w:t>
            </w:r>
            <w:r w:rsidRPr="0026688B">
              <w:rPr>
                <w:iCs/>
                <w:lang w:val="en-US"/>
              </w:rPr>
              <w:t xml:space="preserve"> Channel Identification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99" w:type="dxa"/>
            <w:vAlign w:val="bottom"/>
          </w:tcPr>
          <w:p w14:paraId="6D462686" w14:textId="77777777" w:rsidR="002663EB" w:rsidRPr="00B93783" w:rsidRDefault="002663EB" w:rsidP="002663EB">
            <w:r w:rsidRPr="00B93783">
              <w:t>- идентификация канала</w:t>
            </w:r>
          </w:p>
          <w:p w14:paraId="3740D552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4D448155" w14:textId="77777777" w:rsidR="002663EB" w:rsidRPr="00B93783" w:rsidRDefault="002663EB" w:rsidP="002663EB">
            <w:r w:rsidRPr="00B93783">
              <w:t xml:space="preserve">- канални идентификация </w:t>
            </w:r>
            <w:r w:rsidR="00B93783">
              <w:t>қ</w:t>
            </w:r>
            <w:r w:rsidRPr="00B93783">
              <w:t>илиш</w:t>
            </w:r>
          </w:p>
        </w:tc>
      </w:tr>
      <w:tr w:rsidR="002663EB" w:rsidRPr="00B93783" w14:paraId="6F5AC52B" w14:textId="77777777" w:rsidTr="0026688B">
        <w:tc>
          <w:tcPr>
            <w:tcW w:w="2394" w:type="dxa"/>
            <w:vAlign w:val="bottom"/>
          </w:tcPr>
          <w:p w14:paraId="3B90591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ci</w:t>
            </w:r>
          </w:p>
        </w:tc>
        <w:tc>
          <w:tcPr>
            <w:tcW w:w="2268" w:type="dxa"/>
            <w:vAlign w:val="bottom"/>
          </w:tcPr>
          <w:p w14:paraId="2BB6D1D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core insulation  </w:t>
            </w:r>
          </w:p>
        </w:tc>
        <w:tc>
          <w:tcPr>
            <w:tcW w:w="4899" w:type="dxa"/>
            <w:vAlign w:val="bottom"/>
          </w:tcPr>
          <w:p w14:paraId="1F9C58E8" w14:textId="77777777" w:rsidR="002663EB" w:rsidRPr="00B93783" w:rsidRDefault="002663EB" w:rsidP="0026688B">
            <w:pPr>
              <w:tabs>
                <w:tab w:val="left" w:pos="4683"/>
              </w:tabs>
            </w:pPr>
            <w:r w:rsidRPr="00B93783">
              <w:t xml:space="preserve">- изоляция сердечника  </w:t>
            </w:r>
          </w:p>
        </w:tc>
        <w:tc>
          <w:tcPr>
            <w:tcW w:w="5235" w:type="dxa"/>
          </w:tcPr>
          <w:p w14:paraId="4C0B7A2C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зак изоляцияси</w:t>
            </w:r>
          </w:p>
        </w:tc>
      </w:tr>
      <w:tr w:rsidR="002663EB" w:rsidRPr="00B93783" w14:paraId="52E2FA80" w14:textId="77777777" w:rsidTr="0026688B">
        <w:tc>
          <w:tcPr>
            <w:tcW w:w="2394" w:type="dxa"/>
            <w:vAlign w:val="bottom"/>
          </w:tcPr>
          <w:p w14:paraId="084B0500" w14:textId="77777777" w:rsidR="002663EB" w:rsidRPr="0026688B" w:rsidRDefault="002663EB" w:rsidP="002663EB">
            <w:pPr>
              <w:rPr>
                <w:bCs/>
                <w:lang w:val="uz-Latn-UZ"/>
              </w:rPr>
            </w:pPr>
            <w:r w:rsidRPr="0026688B">
              <w:rPr>
                <w:bCs/>
              </w:rPr>
              <w:t>С/I</w:t>
            </w:r>
          </w:p>
          <w:p w14:paraId="410B869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2368A5E" w14:textId="77777777" w:rsidR="002663EB" w:rsidRPr="0026688B" w:rsidRDefault="002663EB" w:rsidP="002663EB">
            <w:pPr>
              <w:rPr>
                <w:iCs/>
                <w:lang w:val="uz-Latn-UZ"/>
              </w:rPr>
            </w:pPr>
            <w:r w:rsidRPr="0026688B">
              <w:rPr>
                <w:iCs/>
                <w:lang w:val="en-US"/>
              </w:rPr>
              <w:t xml:space="preserve">- </w:t>
            </w:r>
            <w:r w:rsidRPr="0026688B">
              <w:rPr>
                <w:iCs/>
                <w:lang w:val="uz-Latn-UZ"/>
              </w:rPr>
              <w:t>carrier-to-inter</w:t>
            </w:r>
            <w:r w:rsidRPr="0026688B">
              <w:rPr>
                <w:iCs/>
                <w:lang w:val="en-US"/>
              </w:rPr>
              <w:t>-</w:t>
            </w:r>
            <w:r w:rsidRPr="0026688B">
              <w:rPr>
                <w:iCs/>
                <w:lang w:val="uz-Latn-UZ"/>
              </w:rPr>
              <w:t>ference ratio</w:t>
            </w:r>
          </w:p>
        </w:tc>
        <w:tc>
          <w:tcPr>
            <w:tcW w:w="4899" w:type="dxa"/>
            <w:vAlign w:val="bottom"/>
          </w:tcPr>
          <w:p w14:paraId="3167379A" w14:textId="77777777" w:rsidR="002663EB" w:rsidRPr="00B93783" w:rsidRDefault="002663EB" w:rsidP="0026688B">
            <w:pPr>
              <w:tabs>
                <w:tab w:val="left" w:pos="4542"/>
                <w:tab w:val="left" w:pos="4651"/>
              </w:tabs>
            </w:pPr>
            <w:r w:rsidRPr="00B93783">
              <w:t>- отношение сигнал (не</w:t>
            </w:r>
            <w:r w:rsidRPr="00B93783">
              <w:lastRenderedPageBreak/>
              <w:t>су</w:t>
            </w:r>
            <w:r w:rsidRPr="00B93783">
              <w:lastRenderedPageBreak/>
              <w:t>щей)/по-меха</w:t>
            </w:r>
          </w:p>
        </w:tc>
        <w:tc>
          <w:tcPr>
            <w:tcW w:w="5235" w:type="dxa"/>
          </w:tcPr>
          <w:p w14:paraId="5FCCE7BC" w14:textId="77777777" w:rsidR="002663EB" w:rsidRPr="00B93783" w:rsidRDefault="002663EB" w:rsidP="002663EB">
            <w:r w:rsidRPr="00B93783">
              <w:t>- сиг</w:t>
            </w:r>
            <w:r w:rsidRPr="00B93783">
              <w:lastRenderedPageBreak/>
              <w:t>нал (элтувчи)/</w:t>
            </w:r>
            <w:r w:rsidRPr="00B93783">
              <w:lastRenderedPageBreak/>
              <w:t>хала</w:t>
            </w:r>
            <w:r w:rsidR="00B93783">
              <w:t>қ</w:t>
            </w:r>
            <w:r w:rsidRPr="00B93783">
              <w:t>ит нисбати</w:t>
            </w:r>
          </w:p>
        </w:tc>
      </w:tr>
      <w:tr w:rsidR="002663EB" w:rsidRPr="00B93783" w14:paraId="6C39D7F8" w14:textId="77777777" w:rsidTr="0026688B">
        <w:tc>
          <w:tcPr>
            <w:tcW w:w="2394" w:type="dxa"/>
            <w:vAlign w:val="bottom"/>
          </w:tcPr>
          <w:p w14:paraId="68B0ED38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CIC</w:t>
            </w:r>
          </w:p>
          <w:p w14:paraId="66896CAF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411B72A1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Channel identifi</w:t>
            </w:r>
            <w:r w:rsidRPr="0026688B">
              <w:rPr>
                <w:iCs/>
                <w:lang w:val="en-US"/>
              </w:rPr>
              <w:lastRenderedPageBreak/>
              <w:t xml:space="preserve">cation code  </w:t>
            </w:r>
          </w:p>
        </w:tc>
        <w:tc>
          <w:tcPr>
            <w:tcW w:w="4899" w:type="dxa"/>
            <w:vAlign w:val="bottom"/>
          </w:tcPr>
          <w:p w14:paraId="55096A65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код идентификации ка</w:t>
            </w:r>
            <w:r w:rsidRPr="00B93783">
              <w:lastRenderedPageBreak/>
              <w:t>нала (ОКС</w:t>
            </w:r>
            <w:r w:rsidRPr="0026688B">
              <w:rPr>
                <w:lang w:val="uz-Latn-UZ"/>
              </w:rPr>
              <w:t>-</w:t>
            </w:r>
            <w:r w:rsidRPr="00B93783">
              <w:t xml:space="preserve">7)     </w:t>
            </w:r>
          </w:p>
        </w:tc>
        <w:tc>
          <w:tcPr>
            <w:tcW w:w="5235" w:type="dxa"/>
          </w:tcPr>
          <w:p w14:paraId="654391B6" w14:textId="77777777" w:rsidR="002663EB" w:rsidRPr="00B93783" w:rsidRDefault="002663EB" w:rsidP="002663EB">
            <w:r w:rsidRPr="00B93783">
              <w:t xml:space="preserve">- канални идентификация </w:t>
            </w:r>
            <w:r w:rsidR="00B93783">
              <w:lastRenderedPageBreak/>
              <w:t>қ</w:t>
            </w:r>
            <w:r w:rsidRPr="00B93783">
              <w:t>илиш коди (7-сон УКС</w:t>
            </w:r>
            <w:r w:rsidRPr="00B93783">
              <w:lastRenderedPageBreak/>
              <w:t>)</w:t>
            </w:r>
          </w:p>
        </w:tc>
      </w:tr>
      <w:tr w:rsidR="002663EB" w:rsidRPr="00B93783" w14:paraId="565F5616" w14:textId="77777777" w:rsidTr="0026688B">
        <w:tc>
          <w:tcPr>
            <w:tcW w:w="2394" w:type="dxa"/>
            <w:vAlign w:val="bottom"/>
          </w:tcPr>
          <w:p w14:paraId="021F31A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CIC</w:t>
            </w:r>
          </w:p>
          <w:p w14:paraId="01C1283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6A31921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-  commercial Internet carriers  </w:t>
            </w:r>
          </w:p>
        </w:tc>
        <w:tc>
          <w:tcPr>
            <w:tcW w:w="4899" w:type="dxa"/>
            <w:vAlign w:val="bottom"/>
          </w:tcPr>
          <w:p w14:paraId="0ABD61DA" w14:textId="77777777" w:rsidR="002663EB" w:rsidRPr="00B93783" w:rsidRDefault="002663EB" w:rsidP="002663EB">
            <w:r w:rsidRPr="00B93783">
              <w:t xml:space="preserve">- поставщик коммерческих услуг в сети Internet   </w:t>
            </w:r>
          </w:p>
        </w:tc>
        <w:tc>
          <w:tcPr>
            <w:tcW w:w="5235" w:type="dxa"/>
          </w:tcPr>
          <w:p w14:paraId="1E5FA590" w14:textId="77777777" w:rsidR="002663EB" w:rsidRPr="00B93783" w:rsidRDefault="002663EB" w:rsidP="002663EB">
            <w:r w:rsidRPr="00B93783">
              <w:t>- Internet тармо</w:t>
            </w:r>
            <w:r w:rsidR="00B93783">
              <w:t>ғ</w:t>
            </w:r>
            <w:r w:rsidRPr="00B93783">
              <w:t>идаги тижорат хизматларини таъминловчи</w:t>
            </w:r>
          </w:p>
        </w:tc>
      </w:tr>
      <w:tr w:rsidR="002663EB" w:rsidRPr="00B93783" w14:paraId="36375FEA" w14:textId="77777777" w:rsidTr="0026688B">
        <w:tc>
          <w:tcPr>
            <w:tcW w:w="2394" w:type="dxa"/>
            <w:vAlign w:val="bottom"/>
          </w:tcPr>
          <w:p w14:paraId="22765C7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CICS </w:t>
            </w:r>
          </w:p>
          <w:p w14:paraId="31C700BA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3A73A6D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01D3E2E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Customer Information Control System</w:t>
            </w:r>
          </w:p>
        </w:tc>
        <w:tc>
          <w:tcPr>
            <w:tcW w:w="4899" w:type="dxa"/>
            <w:vAlign w:val="bottom"/>
          </w:tcPr>
          <w:p w14:paraId="38B4106E" w14:textId="77777777" w:rsidR="002663EB" w:rsidRPr="00B93783" w:rsidRDefault="002663EB" w:rsidP="002663EB">
            <w:r w:rsidRPr="00B93783">
              <w:t xml:space="preserve">- система управления информацией пользователей (предложена компанией IBM)  </w:t>
            </w:r>
          </w:p>
        </w:tc>
        <w:tc>
          <w:tcPr>
            <w:tcW w:w="5235" w:type="dxa"/>
          </w:tcPr>
          <w:p w14:paraId="6EE7305D" w14:textId="77777777" w:rsidR="002663EB" w:rsidRPr="00B93783" w:rsidRDefault="002663EB" w:rsidP="002663EB">
            <w:r w:rsidRPr="00B93783">
              <w:t>- фойдаланувчилар ахборотини бош</w:t>
            </w:r>
            <w:r w:rsidR="00B93783">
              <w:t>қ</w:t>
            </w:r>
            <w:r w:rsidRPr="00B93783">
              <w:t>а-риш тизими (IBM компанияси таклиф этган)</w:t>
            </w:r>
          </w:p>
        </w:tc>
      </w:tr>
      <w:tr w:rsidR="002663EB" w:rsidRPr="00B93783" w14:paraId="64303E1C" w14:textId="77777777" w:rsidTr="0026688B">
        <w:tc>
          <w:tcPr>
            <w:tcW w:w="2394" w:type="dxa"/>
            <w:vAlign w:val="bottom"/>
          </w:tcPr>
          <w:p w14:paraId="05675EDD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CID</w:t>
            </w:r>
          </w:p>
          <w:p w14:paraId="69AF095E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7B07471E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6140404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8EF0A0E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Configuration, Installation and Distribution   </w:t>
            </w:r>
          </w:p>
          <w:p w14:paraId="0561BD9D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11B3F3B3" w14:textId="77777777" w:rsidR="002663EB" w:rsidRPr="00B93783" w:rsidRDefault="002663EB" w:rsidP="002663EB">
            <w:r w:rsidRPr="00B93783">
              <w:t xml:space="preserve">- конфигурация, инсталляция и рас-пространение (архитектура компании IBM для распространения программных пакетов по сети)  </w:t>
            </w:r>
          </w:p>
        </w:tc>
        <w:tc>
          <w:tcPr>
            <w:tcW w:w="5235" w:type="dxa"/>
          </w:tcPr>
          <w:p w14:paraId="3F98CE54" w14:textId="77777777" w:rsidR="002663EB" w:rsidRPr="00B93783" w:rsidRDefault="002663EB" w:rsidP="002663EB">
            <w:r w:rsidRPr="00B93783">
              <w:t>- конфигурация, инсталляция ва тар-</w:t>
            </w:r>
            <w:r w:rsidR="00B93783">
              <w:t>қ</w:t>
            </w:r>
            <w:r w:rsidRPr="00B93783">
              <w:t>атиш (тармо</w:t>
            </w:r>
            <w:r w:rsidR="00B93783">
              <w:t>қ</w:t>
            </w:r>
            <w:r w:rsidRPr="00B93783">
              <w:t xml:space="preserve"> б</w:t>
            </w:r>
            <w:r w:rsidR="00B93783">
              <w:t>ў</w:t>
            </w:r>
            <w:r w:rsidRPr="00B93783">
              <w:t>йлаб дастурий пакетларни тар</w:t>
            </w:r>
            <w:r w:rsidR="00B93783">
              <w:t>қ</w:t>
            </w:r>
            <w:r w:rsidRPr="00B93783">
              <w:t>атиш учун IBM компаниясининг архитектураси)</w:t>
            </w:r>
          </w:p>
        </w:tc>
      </w:tr>
      <w:tr w:rsidR="002663EB" w:rsidRPr="00B93783" w14:paraId="5C104624" w14:textId="77777777" w:rsidTr="0026688B">
        <w:tc>
          <w:tcPr>
            <w:tcW w:w="2394" w:type="dxa"/>
            <w:vAlign w:val="bottom"/>
          </w:tcPr>
          <w:p w14:paraId="29CBB0F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CIDR  </w:t>
            </w:r>
          </w:p>
          <w:p w14:paraId="0650795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84C3D1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Classless Inter-Domain Routing  </w:t>
            </w:r>
          </w:p>
        </w:tc>
        <w:tc>
          <w:tcPr>
            <w:tcW w:w="4899" w:type="dxa"/>
            <w:vAlign w:val="bottom"/>
          </w:tcPr>
          <w:p w14:paraId="7FCFD166" w14:textId="77777777" w:rsidR="002663EB" w:rsidRPr="00B93783" w:rsidRDefault="002663EB" w:rsidP="002663EB">
            <w:r w:rsidRPr="00B93783">
              <w:t xml:space="preserve">- бесклассовая междоменная маршрутизация  </w:t>
            </w:r>
          </w:p>
        </w:tc>
        <w:tc>
          <w:tcPr>
            <w:tcW w:w="5235" w:type="dxa"/>
          </w:tcPr>
          <w:p w14:paraId="62A12B8A" w14:textId="77777777" w:rsidR="002663EB" w:rsidRPr="00B93783" w:rsidRDefault="002663EB" w:rsidP="002663EB">
            <w:r w:rsidRPr="00B93783">
              <w:t>- доменлараро классиз маршрутлаш</w:t>
            </w:r>
          </w:p>
        </w:tc>
      </w:tr>
      <w:tr w:rsidR="002663EB" w:rsidRPr="00B93783" w14:paraId="08020DE7" w14:textId="77777777" w:rsidTr="0026688B">
        <w:tc>
          <w:tcPr>
            <w:tcW w:w="2394" w:type="dxa"/>
            <w:vAlign w:val="bottom"/>
          </w:tcPr>
          <w:p w14:paraId="775FBA5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CIE </w:t>
            </w:r>
          </w:p>
          <w:p w14:paraId="2E7C0DE5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682DDAE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</w:tc>
        <w:tc>
          <w:tcPr>
            <w:tcW w:w="2268" w:type="dxa"/>
            <w:vAlign w:val="bottom"/>
          </w:tcPr>
          <w:p w14:paraId="4233285B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Commission Internationale de'IEclairage  </w:t>
            </w:r>
          </w:p>
        </w:tc>
        <w:tc>
          <w:tcPr>
            <w:tcW w:w="4899" w:type="dxa"/>
            <w:vAlign w:val="bottom"/>
          </w:tcPr>
          <w:p w14:paraId="3FA0087F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м</w:t>
            </w:r>
            <w:r w:rsidRPr="00B93783">
              <w:t xml:space="preserve">еждународная комиссия по освещению </w:t>
            </w:r>
          </w:p>
          <w:p w14:paraId="7972B704" w14:textId="77777777" w:rsidR="002663EB" w:rsidRPr="00B93783" w:rsidRDefault="002663EB" w:rsidP="002663EB"/>
        </w:tc>
        <w:tc>
          <w:tcPr>
            <w:tcW w:w="5235" w:type="dxa"/>
          </w:tcPr>
          <w:p w14:paraId="40E40E36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ё</w:t>
            </w:r>
            <w:r w:rsidRPr="00B93783">
              <w:t>ритиш б</w:t>
            </w:r>
            <w:r w:rsidR="00B93783">
              <w:t>ў</w:t>
            </w:r>
            <w:r w:rsidRPr="00B93783">
              <w:t>йича хал</w:t>
            </w:r>
            <w:r w:rsidR="00B93783">
              <w:t>қ</w:t>
            </w:r>
            <w:r w:rsidRPr="00B93783">
              <w:t xml:space="preserve">аро комиссия </w:t>
            </w:r>
          </w:p>
        </w:tc>
      </w:tr>
      <w:tr w:rsidR="002663EB" w:rsidRPr="00B93783" w14:paraId="1F7E5F9F" w14:textId="77777777" w:rsidTr="0026688B">
        <w:tc>
          <w:tcPr>
            <w:tcW w:w="2394" w:type="dxa"/>
            <w:vAlign w:val="bottom"/>
          </w:tcPr>
          <w:p w14:paraId="51DC1A0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CIEA</w:t>
            </w:r>
          </w:p>
          <w:p w14:paraId="03E05B57" w14:textId="77777777" w:rsidR="002663EB" w:rsidRPr="0026688B" w:rsidRDefault="002663EB" w:rsidP="002663EB">
            <w:pPr>
              <w:rPr>
                <w:bCs/>
              </w:rPr>
            </w:pPr>
          </w:p>
          <w:p w14:paraId="511CBA5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624D1F3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Commercial Internet Exchan-ge Association  </w:t>
            </w:r>
          </w:p>
        </w:tc>
        <w:tc>
          <w:tcPr>
            <w:tcW w:w="4899" w:type="dxa"/>
            <w:vAlign w:val="bottom"/>
          </w:tcPr>
          <w:p w14:paraId="5D974246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а</w:t>
            </w:r>
            <w:r w:rsidRPr="00B93783">
              <w:t xml:space="preserve">ссоциация обмена коммерческой информацией в сети Internet    </w:t>
            </w:r>
          </w:p>
          <w:p w14:paraId="0ED65FF5" w14:textId="77777777" w:rsidR="002663EB" w:rsidRPr="00B93783" w:rsidRDefault="002663EB" w:rsidP="002663EB"/>
        </w:tc>
        <w:tc>
          <w:tcPr>
            <w:tcW w:w="5235" w:type="dxa"/>
          </w:tcPr>
          <w:p w14:paraId="512BFC64" w14:textId="77777777" w:rsidR="002663EB" w:rsidRPr="00B93783" w:rsidRDefault="002663EB" w:rsidP="002663EB">
            <w:r w:rsidRPr="00B93783">
              <w:t>- Internet  тармо</w:t>
            </w:r>
            <w:r w:rsidR="00B93783">
              <w:t>ғ</w:t>
            </w:r>
            <w:r w:rsidRPr="00B93783">
              <w:t>идаги  тижорат  ахборотини айирбошлаш ассоциацияси</w:t>
            </w:r>
          </w:p>
        </w:tc>
      </w:tr>
      <w:tr w:rsidR="002663EB" w:rsidRPr="00B93783" w14:paraId="4105A395" w14:textId="77777777" w:rsidTr="0026688B">
        <w:tc>
          <w:tcPr>
            <w:tcW w:w="2394" w:type="dxa"/>
            <w:vAlign w:val="bottom"/>
          </w:tcPr>
          <w:p w14:paraId="4E2721B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CIF  </w:t>
            </w:r>
          </w:p>
          <w:p w14:paraId="4E444F5A" w14:textId="77777777" w:rsidR="002663EB" w:rsidRPr="0026688B" w:rsidRDefault="002663EB" w:rsidP="002663EB">
            <w:pPr>
              <w:rPr>
                <w:bCs/>
              </w:rPr>
            </w:pPr>
          </w:p>
          <w:p w14:paraId="2DA5178C" w14:textId="77777777" w:rsidR="002663EB" w:rsidRPr="0026688B" w:rsidRDefault="002663EB" w:rsidP="002663EB">
            <w:pPr>
              <w:rPr>
                <w:bCs/>
              </w:rPr>
            </w:pPr>
          </w:p>
          <w:p w14:paraId="3185264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C1987F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Common Intermediate Format    </w:t>
            </w:r>
          </w:p>
          <w:p w14:paraId="5A830931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7004888C" w14:textId="77777777" w:rsidR="002663EB" w:rsidRPr="00B93783" w:rsidRDefault="002663EB" w:rsidP="002663EB">
            <w:r w:rsidRPr="00B93783">
              <w:t>- единый промежуточный формат (стандарт на разрешающую способность при цифровом кодировании/декодировании видеосигналов)</w:t>
            </w:r>
          </w:p>
        </w:tc>
        <w:tc>
          <w:tcPr>
            <w:tcW w:w="5235" w:type="dxa"/>
          </w:tcPr>
          <w:p w14:paraId="78F74457" w14:textId="77777777" w:rsidR="002663EB" w:rsidRPr="00B93783" w:rsidRDefault="002663EB" w:rsidP="002663EB">
            <w:r w:rsidRPr="00B93783">
              <w:t>- ягона орали</w:t>
            </w:r>
            <w:r w:rsidR="00B93783">
              <w:t>қ</w:t>
            </w:r>
            <w:r w:rsidRPr="00B93783">
              <w:t xml:space="preserve"> формати (видеосигналларни ра</w:t>
            </w:r>
            <w:r w:rsidR="00B93783">
              <w:t>қ</w:t>
            </w:r>
            <w:r w:rsidRPr="00B93783">
              <w:t>амли кодлаш/декодлаш пайтидаги ажратиш хусусиятига стандарт)</w:t>
            </w:r>
          </w:p>
        </w:tc>
      </w:tr>
      <w:tr w:rsidR="002663EB" w:rsidRPr="00B93783" w14:paraId="5F220C75" w14:textId="77777777" w:rsidTr="0026688B">
        <w:tc>
          <w:tcPr>
            <w:tcW w:w="2394" w:type="dxa"/>
            <w:vAlign w:val="bottom"/>
          </w:tcPr>
          <w:p w14:paraId="10616D3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CIF  </w:t>
            </w:r>
          </w:p>
          <w:p w14:paraId="04A7818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29216B9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Customer Information File  </w:t>
            </w:r>
          </w:p>
        </w:tc>
        <w:tc>
          <w:tcPr>
            <w:tcW w:w="4899" w:type="dxa"/>
            <w:vAlign w:val="bottom"/>
          </w:tcPr>
          <w:p w14:paraId="02286AC1" w14:textId="77777777" w:rsidR="002663EB" w:rsidRPr="00B93783" w:rsidRDefault="002663EB" w:rsidP="002663EB">
            <w:r w:rsidRPr="00B93783">
              <w:t xml:space="preserve"> - файл с информацией о клиенте</w:t>
            </w:r>
          </w:p>
          <w:p w14:paraId="63940FC1" w14:textId="77777777" w:rsidR="002663EB" w:rsidRPr="00B93783" w:rsidRDefault="002663EB" w:rsidP="002663EB">
            <w:r w:rsidRPr="00B93783">
              <w:t xml:space="preserve">    </w:t>
            </w:r>
          </w:p>
        </w:tc>
        <w:tc>
          <w:tcPr>
            <w:tcW w:w="5235" w:type="dxa"/>
          </w:tcPr>
          <w:p w14:paraId="422D4E4F" w14:textId="77777777" w:rsidR="002663EB" w:rsidRPr="00B93783" w:rsidRDefault="002663EB" w:rsidP="002663EB">
            <w:r w:rsidRPr="00B93783">
              <w:t>- мижоз т</w:t>
            </w:r>
            <w:r w:rsidR="00B93783">
              <w:t>ўғ</w:t>
            </w:r>
            <w:r w:rsidRPr="00B93783">
              <w:t>рисидаги ахборотли файл</w:t>
            </w:r>
          </w:p>
        </w:tc>
      </w:tr>
      <w:tr w:rsidR="002663EB" w:rsidRPr="00B93783" w14:paraId="789A3B50" w14:textId="77777777" w:rsidTr="0026688B">
        <w:tc>
          <w:tcPr>
            <w:tcW w:w="2394" w:type="dxa"/>
            <w:vAlign w:val="bottom"/>
          </w:tcPr>
          <w:p w14:paraId="3844C39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CIM </w:t>
            </w:r>
          </w:p>
          <w:p w14:paraId="41103E97" w14:textId="77777777" w:rsidR="002663EB" w:rsidRPr="0026688B" w:rsidRDefault="002663EB" w:rsidP="002663EB">
            <w:pPr>
              <w:rPr>
                <w:bCs/>
              </w:rPr>
            </w:pPr>
          </w:p>
          <w:p w14:paraId="273DEC5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0D9FA18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- CompuServe In</w:t>
            </w:r>
            <w:r w:rsidRPr="0026688B">
              <w:rPr>
                <w:iCs/>
              </w:rPr>
              <w:lastRenderedPageBreak/>
              <w:t>f</w:t>
            </w:r>
            <w:r w:rsidRPr="0026688B">
              <w:rPr>
                <w:iCs/>
              </w:rPr>
              <w:lastRenderedPageBreak/>
              <w:t xml:space="preserve">ormation Manager </w:t>
            </w:r>
          </w:p>
        </w:tc>
        <w:tc>
          <w:tcPr>
            <w:tcW w:w="4899" w:type="dxa"/>
            <w:vAlign w:val="bottom"/>
          </w:tcPr>
          <w:p w14:paraId="4004005F" w14:textId="77777777" w:rsidR="002663EB" w:rsidRPr="00B93783" w:rsidRDefault="002663EB" w:rsidP="002663EB">
            <w:r w:rsidRPr="00B93783">
              <w:t>- админи</w:t>
            </w:r>
            <w:r w:rsidRPr="00B93783">
              <w:lastRenderedPageBreak/>
              <w:t>ст</w:t>
            </w:r>
            <w:r w:rsidRPr="00B93783">
              <w:lastRenderedPageBreak/>
              <w:t xml:space="preserve">ратор потоков информации в сети CompuServe   </w:t>
            </w:r>
          </w:p>
          <w:p w14:paraId="748F17EC" w14:textId="77777777" w:rsidR="002663EB" w:rsidRPr="00B93783" w:rsidRDefault="002663EB" w:rsidP="002663EB"/>
        </w:tc>
        <w:tc>
          <w:tcPr>
            <w:tcW w:w="5235" w:type="dxa"/>
          </w:tcPr>
          <w:p w14:paraId="3095A9A7" w14:textId="77777777" w:rsidR="002663EB" w:rsidRPr="00B93783" w:rsidRDefault="002663EB" w:rsidP="002663EB">
            <w:r w:rsidRPr="00B93783">
              <w:t>- CompuServe тармо</w:t>
            </w:r>
            <w:r w:rsidR="00B93783">
              <w:t>ғ</w:t>
            </w:r>
            <w:r w:rsidRPr="00B93783">
              <w:t>ида ахборот о</w:t>
            </w:r>
            <w:r w:rsidR="00B93783">
              <w:t>қ</w:t>
            </w:r>
            <w:r w:rsidRPr="00B93783">
              <w:t>имлари маъмури</w:t>
            </w:r>
          </w:p>
        </w:tc>
      </w:tr>
      <w:tr w:rsidR="002663EB" w:rsidRPr="00B93783" w14:paraId="5EB796FC" w14:textId="77777777" w:rsidTr="0026688B">
        <w:tc>
          <w:tcPr>
            <w:tcW w:w="2394" w:type="dxa"/>
            <w:vAlign w:val="bottom"/>
          </w:tcPr>
          <w:p w14:paraId="4FE26F7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CIM </w:t>
            </w:r>
          </w:p>
          <w:p w14:paraId="3CDBD8F7" w14:textId="77777777" w:rsidR="002663EB" w:rsidRPr="0026688B" w:rsidRDefault="002663EB" w:rsidP="002663EB">
            <w:pPr>
              <w:rPr>
                <w:bCs/>
              </w:rPr>
            </w:pPr>
          </w:p>
          <w:p w14:paraId="591F4B4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2098C56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computer- integrated manuf</w:t>
            </w:r>
            <w:r w:rsidRPr="0026688B">
              <w:rPr>
                <w:iCs/>
              </w:rPr>
              <w:lastRenderedPageBreak/>
              <w:t>a</w:t>
            </w:r>
            <w:r w:rsidRPr="0026688B">
              <w:rPr>
                <w:iCs/>
              </w:rPr>
              <w:t xml:space="preserve">cturing  </w:t>
            </w:r>
          </w:p>
        </w:tc>
        <w:tc>
          <w:tcPr>
            <w:tcW w:w="4899" w:type="dxa"/>
            <w:vAlign w:val="bottom"/>
          </w:tcPr>
          <w:p w14:paraId="1FDADB7D" w14:textId="77777777" w:rsidR="002663EB" w:rsidRPr="00B93783" w:rsidRDefault="002663EB" w:rsidP="002663EB">
            <w:r w:rsidRPr="00B93783">
              <w:t xml:space="preserve">- комплексно-автоматизированное производство </w:t>
            </w:r>
          </w:p>
          <w:p w14:paraId="2A230BAD" w14:textId="77777777" w:rsidR="002663EB" w:rsidRPr="00B93783" w:rsidRDefault="002663EB" w:rsidP="002663EB">
            <w:r w:rsidRPr="00B93783">
              <w:t xml:space="preserve">   </w:t>
            </w:r>
          </w:p>
        </w:tc>
        <w:tc>
          <w:tcPr>
            <w:tcW w:w="5235" w:type="dxa"/>
          </w:tcPr>
          <w:p w14:paraId="1D83A758" w14:textId="77777777" w:rsidR="002663EB" w:rsidRPr="00B93783" w:rsidRDefault="002663EB" w:rsidP="002663EB">
            <w:r w:rsidRPr="00B93783">
              <w:t>- комплекс-автоматлаштирилган ишлаб чи</w:t>
            </w:r>
            <w:r w:rsidR="00B93783">
              <w:t>қ</w:t>
            </w:r>
            <w:r w:rsidRPr="00B93783">
              <w:t xml:space="preserve">ариш </w:t>
            </w:r>
          </w:p>
        </w:tc>
      </w:tr>
      <w:tr w:rsidR="002663EB" w:rsidRPr="00B93783" w14:paraId="0CABDF13" w14:textId="77777777" w:rsidTr="0026688B">
        <w:tc>
          <w:tcPr>
            <w:tcW w:w="2394" w:type="dxa"/>
            <w:vAlign w:val="bottom"/>
          </w:tcPr>
          <w:p w14:paraId="44282E5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CIM </w:t>
            </w:r>
          </w:p>
          <w:p w14:paraId="5486B5EB" w14:textId="77777777" w:rsidR="002663EB" w:rsidRPr="0026688B" w:rsidRDefault="002663EB" w:rsidP="002663EB">
            <w:pPr>
              <w:rPr>
                <w:bCs/>
              </w:rPr>
            </w:pPr>
          </w:p>
          <w:p w14:paraId="4EFDCAF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95F5FD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Corporate Information Management  </w:t>
            </w:r>
          </w:p>
        </w:tc>
        <w:tc>
          <w:tcPr>
            <w:tcW w:w="4899" w:type="dxa"/>
            <w:vAlign w:val="bottom"/>
          </w:tcPr>
          <w:p w14:paraId="5AEC57E0" w14:textId="77777777" w:rsidR="002663EB" w:rsidRPr="00B93783" w:rsidRDefault="002663EB" w:rsidP="002663EB">
            <w:r w:rsidRPr="00B93783">
              <w:t xml:space="preserve">- корпоративное информационное управление  </w:t>
            </w:r>
          </w:p>
          <w:p w14:paraId="37F422FD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</w:tcPr>
          <w:p w14:paraId="2BEF0BFE" w14:textId="77777777" w:rsidR="002663EB" w:rsidRPr="00B93783" w:rsidRDefault="002663EB" w:rsidP="002663EB">
            <w:r w:rsidRPr="00B93783">
              <w:t>- корпоратив ахборот бош</w:t>
            </w:r>
            <w:r w:rsidR="00B93783">
              <w:t>қ</w:t>
            </w:r>
            <w:r w:rsidRPr="00B93783">
              <w:t>аруви</w:t>
            </w:r>
          </w:p>
        </w:tc>
      </w:tr>
      <w:tr w:rsidR="002663EB" w:rsidRPr="00B93783" w14:paraId="3DC59B2A" w14:textId="77777777" w:rsidTr="0026688B">
        <w:tc>
          <w:tcPr>
            <w:tcW w:w="2394" w:type="dxa"/>
            <w:vAlign w:val="bottom"/>
          </w:tcPr>
          <w:p w14:paraId="3899A08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CIO  </w:t>
            </w:r>
          </w:p>
          <w:p w14:paraId="78B0904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289C75F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Chief Informa-tion Officer</w:t>
            </w:r>
          </w:p>
        </w:tc>
        <w:tc>
          <w:tcPr>
            <w:tcW w:w="4899" w:type="dxa"/>
            <w:vAlign w:val="bottom"/>
          </w:tcPr>
          <w:p w14:paraId="15678F15" w14:textId="77777777" w:rsidR="002663EB" w:rsidRPr="00B93783" w:rsidRDefault="002663EB" w:rsidP="002663EB">
            <w:r w:rsidRPr="00B93783">
              <w:t xml:space="preserve">- руководитель информационной службы (компании)  </w:t>
            </w:r>
          </w:p>
        </w:tc>
        <w:tc>
          <w:tcPr>
            <w:tcW w:w="5235" w:type="dxa"/>
          </w:tcPr>
          <w:p w14:paraId="40E8CB21" w14:textId="77777777" w:rsidR="002663EB" w:rsidRPr="00B93783" w:rsidRDefault="002663EB" w:rsidP="002663EB">
            <w:r w:rsidRPr="00B93783">
              <w:t>- ахборот хизмати (компаниянинг) ра</w:t>
            </w:r>
            <w:r w:rsidR="00B93783">
              <w:t>ҳ</w:t>
            </w:r>
            <w:r w:rsidRPr="00B93783">
              <w:t>бари</w:t>
            </w:r>
          </w:p>
        </w:tc>
      </w:tr>
      <w:tr w:rsidR="002663EB" w:rsidRPr="00B93783" w14:paraId="233C838D" w14:textId="77777777" w:rsidTr="0026688B">
        <w:tc>
          <w:tcPr>
            <w:tcW w:w="2394" w:type="dxa"/>
            <w:vAlign w:val="bottom"/>
          </w:tcPr>
          <w:p w14:paraId="60DE5C7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CIOP </w:t>
            </w:r>
          </w:p>
          <w:p w14:paraId="4D8F3D7E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0B36DDF3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52ED583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communication input/output processor  </w:t>
            </w:r>
          </w:p>
        </w:tc>
        <w:tc>
          <w:tcPr>
            <w:tcW w:w="4899" w:type="dxa"/>
            <w:vAlign w:val="bottom"/>
          </w:tcPr>
          <w:p w14:paraId="765E24DF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 - процессор ввода/вывода сообщений  </w:t>
            </w:r>
          </w:p>
          <w:p w14:paraId="14B978A0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2A553E1C" w14:textId="77777777" w:rsidR="002663EB" w:rsidRPr="00B93783" w:rsidRDefault="002663EB" w:rsidP="002663EB">
            <w:r w:rsidRPr="00B93783">
              <w:t>- хабарларни киритиш/чи</w:t>
            </w:r>
            <w:r w:rsidR="00B93783">
              <w:t>қ</w:t>
            </w:r>
            <w:r w:rsidRPr="00B93783">
              <w:t>ариш процессори</w:t>
            </w:r>
          </w:p>
        </w:tc>
      </w:tr>
      <w:tr w:rsidR="002663EB" w:rsidRPr="00B93783" w14:paraId="4849DCBA" w14:textId="77777777" w:rsidTr="0026688B">
        <w:tc>
          <w:tcPr>
            <w:tcW w:w="2394" w:type="dxa"/>
            <w:vAlign w:val="bottom"/>
          </w:tcPr>
          <w:p w14:paraId="638F87B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CIR </w:t>
            </w:r>
          </w:p>
          <w:p w14:paraId="1456935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</w:tc>
        <w:tc>
          <w:tcPr>
            <w:tcW w:w="2268" w:type="dxa"/>
            <w:vAlign w:val="bottom"/>
          </w:tcPr>
          <w:p w14:paraId="585EF68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committed information rate </w:t>
            </w:r>
          </w:p>
        </w:tc>
        <w:tc>
          <w:tcPr>
            <w:tcW w:w="4899" w:type="dxa"/>
            <w:vAlign w:val="bottom"/>
          </w:tcPr>
          <w:p w14:paraId="4E2459EE" w14:textId="77777777" w:rsidR="002663EB" w:rsidRPr="00B93783" w:rsidRDefault="002663EB" w:rsidP="002663EB">
            <w:r w:rsidRPr="00B93783">
              <w:t xml:space="preserve">- согласованная скорость передачи информации  </w:t>
            </w:r>
          </w:p>
        </w:tc>
        <w:tc>
          <w:tcPr>
            <w:tcW w:w="5235" w:type="dxa"/>
          </w:tcPr>
          <w:p w14:paraId="639AE4D6" w14:textId="77777777" w:rsidR="002663EB" w:rsidRPr="00B93783" w:rsidRDefault="002663EB" w:rsidP="002663EB">
            <w:r w:rsidRPr="00B93783">
              <w:t>- маълумотларни узатишнинг келишилган тезлиги</w:t>
            </w:r>
          </w:p>
        </w:tc>
      </w:tr>
      <w:tr w:rsidR="002663EB" w:rsidRPr="00B93783" w14:paraId="43B9F2EC" w14:textId="77777777" w:rsidTr="0026688B">
        <w:tc>
          <w:tcPr>
            <w:tcW w:w="2394" w:type="dxa"/>
            <w:vAlign w:val="bottom"/>
          </w:tcPr>
          <w:p w14:paraId="54A5B67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CIS </w:t>
            </w:r>
          </w:p>
          <w:p w14:paraId="7456E15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440F406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communication</w:t>
            </w:r>
            <w:r w:rsidRPr="0026688B">
              <w:rPr>
                <w:iCs/>
                <w:lang w:val="en-US"/>
              </w:rPr>
              <w:t>s</w:t>
            </w:r>
            <w:r w:rsidRPr="0026688B">
              <w:rPr>
                <w:iCs/>
              </w:rPr>
              <w:t xml:space="preserve"> interface system  </w:t>
            </w:r>
          </w:p>
        </w:tc>
        <w:tc>
          <w:tcPr>
            <w:tcW w:w="4899" w:type="dxa"/>
            <w:vAlign w:val="bottom"/>
          </w:tcPr>
          <w:p w14:paraId="1825ECF6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t xml:space="preserve"> - интерфейсная система средств связи   </w:t>
            </w:r>
          </w:p>
          <w:p w14:paraId="0200486D" w14:textId="77777777" w:rsidR="002663EB" w:rsidRPr="0026688B" w:rsidRDefault="002663EB" w:rsidP="002663EB">
            <w:pPr>
              <w:rPr>
                <w:lang w:val="uz-Cyrl-UZ"/>
              </w:rPr>
            </w:pPr>
          </w:p>
        </w:tc>
        <w:tc>
          <w:tcPr>
            <w:tcW w:w="5235" w:type="dxa"/>
          </w:tcPr>
          <w:p w14:paraId="5FE733C5" w14:textId="77777777" w:rsidR="002663EB" w:rsidRPr="00B93783" w:rsidRDefault="002663EB" w:rsidP="002663EB">
            <w:r w:rsidRPr="00B93783">
              <w:t>- ало</w:t>
            </w:r>
            <w:r w:rsidR="00B93783">
              <w:t>қ</w:t>
            </w:r>
            <w:r w:rsidRPr="00B93783">
              <w:t>а воситаларининг интерфейс тизими</w:t>
            </w:r>
          </w:p>
        </w:tc>
      </w:tr>
      <w:tr w:rsidR="002663EB" w:rsidRPr="00B93783" w14:paraId="526CC978" w14:textId="77777777" w:rsidTr="0026688B">
        <w:tc>
          <w:tcPr>
            <w:tcW w:w="2394" w:type="dxa"/>
            <w:vAlign w:val="bottom"/>
          </w:tcPr>
          <w:p w14:paraId="4FA916D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CISC </w:t>
            </w:r>
          </w:p>
          <w:p w14:paraId="24DEC892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11C149EE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3F3DEE7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45F28EF1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Complex (Complete) Instruction Set Computer  </w:t>
            </w:r>
          </w:p>
        </w:tc>
        <w:tc>
          <w:tcPr>
            <w:tcW w:w="4899" w:type="dxa"/>
            <w:vAlign w:val="bottom"/>
          </w:tcPr>
          <w:p w14:paraId="05629E7A" w14:textId="77777777" w:rsidR="002663EB" w:rsidRPr="00B93783" w:rsidRDefault="002663EB" w:rsidP="002663EB">
            <w:r w:rsidRPr="00B93783">
              <w:t>- процессор с полным набором команд</w:t>
            </w:r>
          </w:p>
          <w:p w14:paraId="33666984" w14:textId="77777777" w:rsidR="002663EB" w:rsidRPr="00B93783" w:rsidRDefault="002663EB" w:rsidP="002663EB"/>
          <w:p w14:paraId="7AEAB375" w14:textId="77777777" w:rsidR="002663EB" w:rsidRPr="00B93783" w:rsidRDefault="002663EB" w:rsidP="002663EB">
            <w:r w:rsidRPr="00B93783">
              <w:t xml:space="preserve">   </w:t>
            </w:r>
          </w:p>
        </w:tc>
        <w:tc>
          <w:tcPr>
            <w:tcW w:w="5235" w:type="dxa"/>
          </w:tcPr>
          <w:p w14:paraId="18F38CC9" w14:textId="77777777" w:rsidR="002663EB" w:rsidRPr="00B93783" w:rsidRDefault="002663EB" w:rsidP="002663EB">
            <w:r w:rsidRPr="00B93783">
              <w:t>- командаларнинг т</w:t>
            </w:r>
            <w:r w:rsidR="00B93783">
              <w:t>ў</w:t>
            </w:r>
            <w:r w:rsidRPr="00B93783">
              <w:t>ли</w:t>
            </w:r>
            <w:r w:rsidR="00B93783">
              <w:t>қ</w:t>
            </w:r>
            <w:r w:rsidRPr="00B93783">
              <w:t xml:space="preserve"> т</w:t>
            </w:r>
            <w:r w:rsidR="00B93783">
              <w:t>ў</w:t>
            </w:r>
            <w:r w:rsidRPr="00B93783">
              <w:t>пламига эга процессор</w:t>
            </w:r>
          </w:p>
        </w:tc>
      </w:tr>
      <w:tr w:rsidR="002663EB" w:rsidRPr="00B93783" w14:paraId="21F6A572" w14:textId="77777777" w:rsidTr="0026688B">
        <w:tc>
          <w:tcPr>
            <w:tcW w:w="2394" w:type="dxa"/>
            <w:vAlign w:val="bottom"/>
          </w:tcPr>
          <w:p w14:paraId="3279E141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CIT </w:t>
            </w:r>
          </w:p>
          <w:p w14:paraId="08C33A3B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449DA514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6ED2BA38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communication and information technology  </w:t>
            </w:r>
          </w:p>
        </w:tc>
        <w:tc>
          <w:tcPr>
            <w:tcW w:w="4899" w:type="dxa"/>
            <w:vAlign w:val="bottom"/>
          </w:tcPr>
          <w:p w14:paraId="253EDAE6" w14:textId="77777777" w:rsidR="002663EB" w:rsidRPr="00B93783" w:rsidRDefault="002663EB" w:rsidP="002663EB">
            <w:r w:rsidRPr="00B93783">
              <w:t xml:space="preserve">- коммуникационная и информационная технология </w:t>
            </w:r>
          </w:p>
          <w:p w14:paraId="77607A66" w14:textId="77777777" w:rsidR="002663EB" w:rsidRPr="00B93783" w:rsidRDefault="002663EB" w:rsidP="002663EB"/>
        </w:tc>
        <w:tc>
          <w:tcPr>
            <w:tcW w:w="5235" w:type="dxa"/>
          </w:tcPr>
          <w:p w14:paraId="4B449AE2" w14:textId="77777777" w:rsidR="002663EB" w:rsidRPr="00B93783" w:rsidRDefault="002663EB" w:rsidP="002663EB">
            <w:r w:rsidRPr="00B93783">
              <w:t>- коммуникация ва ахборот технологияси</w:t>
            </w:r>
          </w:p>
        </w:tc>
      </w:tr>
      <w:tr w:rsidR="002663EB" w:rsidRPr="00B93783" w14:paraId="64556783" w14:textId="77777777" w:rsidTr="0026688B">
        <w:tc>
          <w:tcPr>
            <w:tcW w:w="2394" w:type="dxa"/>
            <w:vAlign w:val="bottom"/>
          </w:tcPr>
          <w:p w14:paraId="0E35DBF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CIX  </w:t>
            </w:r>
          </w:p>
          <w:p w14:paraId="434516A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4C83092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c</w:t>
            </w:r>
            <w:r w:rsidRPr="0026688B">
              <w:rPr>
                <w:iCs/>
              </w:rPr>
              <w:t>ommercial In-ternet exchange</w:t>
            </w:r>
          </w:p>
        </w:tc>
        <w:tc>
          <w:tcPr>
            <w:tcW w:w="4899" w:type="dxa"/>
            <w:vAlign w:val="bottom"/>
          </w:tcPr>
          <w:p w14:paraId="5A028950" w14:textId="77777777" w:rsidR="002663EB" w:rsidRPr="00B93783" w:rsidRDefault="002663EB" w:rsidP="002663EB">
            <w:r w:rsidRPr="00B93783">
              <w:t>- ассоциация коммерческих  пользователей  Internet</w:t>
            </w:r>
          </w:p>
        </w:tc>
        <w:tc>
          <w:tcPr>
            <w:tcW w:w="5235" w:type="dxa"/>
          </w:tcPr>
          <w:p w14:paraId="2E5A96BC" w14:textId="77777777" w:rsidR="002663EB" w:rsidRPr="00B93783" w:rsidRDefault="002663EB" w:rsidP="002663EB">
            <w:r w:rsidRPr="00B93783">
              <w:t>- Internet дан тижорат фойдаланувчилар уюшмаси</w:t>
            </w:r>
          </w:p>
        </w:tc>
      </w:tr>
      <w:tr w:rsidR="002663EB" w:rsidRPr="00B93783" w14:paraId="37C8E6E4" w14:textId="77777777" w:rsidTr="0026688B">
        <w:tc>
          <w:tcPr>
            <w:tcW w:w="2394" w:type="dxa"/>
            <w:vAlign w:val="bottom"/>
          </w:tcPr>
          <w:p w14:paraId="3B70F5C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ckw</w:t>
            </w:r>
          </w:p>
        </w:tc>
        <w:tc>
          <w:tcPr>
            <w:tcW w:w="2268" w:type="dxa"/>
            <w:vAlign w:val="bottom"/>
          </w:tcPr>
          <w:p w14:paraId="7792211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clockwise  </w:t>
            </w:r>
          </w:p>
        </w:tc>
        <w:tc>
          <w:tcPr>
            <w:tcW w:w="4899" w:type="dxa"/>
            <w:vAlign w:val="bottom"/>
          </w:tcPr>
          <w:p w14:paraId="3C0D7AD4" w14:textId="77777777" w:rsidR="002663EB" w:rsidRPr="00B93783" w:rsidRDefault="002663EB" w:rsidP="002663EB">
            <w:r w:rsidRPr="00B93783">
              <w:t xml:space="preserve">- по часовой стрелке  </w:t>
            </w:r>
          </w:p>
        </w:tc>
        <w:tc>
          <w:tcPr>
            <w:tcW w:w="5235" w:type="dxa"/>
          </w:tcPr>
          <w:p w14:paraId="6C2DE577" w14:textId="77777777" w:rsidR="002663EB" w:rsidRPr="00B93783" w:rsidRDefault="002663EB" w:rsidP="002663EB">
            <w:r w:rsidRPr="00B93783">
              <w:t>- соат мили б</w:t>
            </w:r>
            <w:r w:rsidR="00B93783">
              <w:t>ў</w:t>
            </w:r>
            <w:r w:rsidRPr="00B93783">
              <w:t xml:space="preserve">йича </w:t>
            </w:r>
          </w:p>
        </w:tc>
      </w:tr>
      <w:tr w:rsidR="002663EB" w:rsidRPr="00B93783" w14:paraId="2EB814E5" w14:textId="77777777" w:rsidTr="0026688B">
        <w:tc>
          <w:tcPr>
            <w:tcW w:w="2394" w:type="dxa"/>
            <w:vAlign w:val="bottom"/>
          </w:tcPr>
          <w:p w14:paraId="314E789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СL</w:t>
            </w:r>
          </w:p>
        </w:tc>
        <w:tc>
          <w:tcPr>
            <w:tcW w:w="2268" w:type="dxa"/>
            <w:vAlign w:val="bottom"/>
          </w:tcPr>
          <w:p w14:paraId="2A7528C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central line  </w:t>
            </w:r>
          </w:p>
        </w:tc>
        <w:tc>
          <w:tcPr>
            <w:tcW w:w="4899" w:type="dxa"/>
            <w:vAlign w:val="bottom"/>
          </w:tcPr>
          <w:p w14:paraId="6BAB022F" w14:textId="77777777" w:rsidR="002663EB" w:rsidRPr="00B93783" w:rsidRDefault="002663EB" w:rsidP="002663EB">
            <w:r w:rsidRPr="00B93783">
              <w:t xml:space="preserve">- центральная линия  </w:t>
            </w:r>
          </w:p>
        </w:tc>
        <w:tc>
          <w:tcPr>
            <w:tcW w:w="5235" w:type="dxa"/>
          </w:tcPr>
          <w:p w14:paraId="1A7FAA61" w14:textId="77777777" w:rsidR="002663EB" w:rsidRPr="00B93783" w:rsidRDefault="002663EB" w:rsidP="002663EB">
            <w:r w:rsidRPr="00B93783">
              <w:t>- марказий линия</w:t>
            </w:r>
          </w:p>
        </w:tc>
      </w:tr>
      <w:tr w:rsidR="002663EB" w:rsidRPr="00B93783" w14:paraId="6B427CA7" w14:textId="77777777" w:rsidTr="0026688B">
        <w:tc>
          <w:tcPr>
            <w:tcW w:w="2394" w:type="dxa"/>
            <w:vAlign w:val="bottom"/>
          </w:tcPr>
          <w:p w14:paraId="67065DD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СL</w:t>
            </w:r>
          </w:p>
          <w:p w14:paraId="7A4C153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3D5E93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comp</w:t>
            </w:r>
            <w:r w:rsidRPr="0026688B">
              <w:rPr>
                <w:iCs/>
                <w:lang w:val="en-US"/>
              </w:rPr>
              <w:t>iler</w:t>
            </w:r>
            <w:r w:rsidRPr="0026688B">
              <w:rPr>
                <w:iCs/>
              </w:rPr>
              <w:t xml:space="preserve"> language  </w:t>
            </w:r>
          </w:p>
        </w:tc>
        <w:tc>
          <w:tcPr>
            <w:tcW w:w="4899" w:type="dxa"/>
            <w:vAlign w:val="bottom"/>
          </w:tcPr>
          <w:p w14:paraId="505FE852" w14:textId="77777777" w:rsidR="002663EB" w:rsidRPr="00B93783" w:rsidRDefault="002663EB" w:rsidP="002663EB">
            <w:r w:rsidRPr="00B93783">
              <w:t>- язык компилятора</w:t>
            </w:r>
          </w:p>
          <w:p w14:paraId="0A6084BC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</w:tcPr>
          <w:p w14:paraId="33D0C5D6" w14:textId="77777777" w:rsidR="002663EB" w:rsidRPr="00B93783" w:rsidRDefault="002663EB" w:rsidP="002663EB">
            <w:r w:rsidRPr="00B93783">
              <w:t>- компилятор тили</w:t>
            </w:r>
          </w:p>
        </w:tc>
      </w:tr>
      <w:tr w:rsidR="002663EB" w:rsidRPr="00B93783" w14:paraId="39A893D1" w14:textId="77777777" w:rsidTr="0026688B">
        <w:tc>
          <w:tcPr>
            <w:tcW w:w="2394" w:type="dxa"/>
            <w:vAlign w:val="bottom"/>
          </w:tcPr>
          <w:p w14:paraId="70B511A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cl</w:t>
            </w:r>
          </w:p>
        </w:tc>
        <w:tc>
          <w:tcPr>
            <w:tcW w:w="2268" w:type="dxa"/>
            <w:vAlign w:val="bottom"/>
          </w:tcPr>
          <w:p w14:paraId="6D73C8D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class  </w:t>
            </w:r>
          </w:p>
        </w:tc>
        <w:tc>
          <w:tcPr>
            <w:tcW w:w="4899" w:type="dxa"/>
            <w:vAlign w:val="bottom"/>
          </w:tcPr>
          <w:p w14:paraId="0DEC42A9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класс </w:t>
            </w:r>
          </w:p>
        </w:tc>
        <w:tc>
          <w:tcPr>
            <w:tcW w:w="5235" w:type="dxa"/>
          </w:tcPr>
          <w:p w14:paraId="3BC6188C" w14:textId="77777777" w:rsidR="002663EB" w:rsidRPr="00B93783" w:rsidRDefault="002663EB" w:rsidP="002663EB">
            <w:r w:rsidRPr="00B93783">
              <w:t>- туркум, синф, класс</w:t>
            </w:r>
          </w:p>
        </w:tc>
      </w:tr>
      <w:tr w:rsidR="002663EB" w:rsidRPr="00B93783" w14:paraId="78595EB3" w14:textId="77777777" w:rsidTr="0026688B">
        <w:tc>
          <w:tcPr>
            <w:tcW w:w="2394" w:type="dxa"/>
            <w:vAlign w:val="bottom"/>
          </w:tcPr>
          <w:p w14:paraId="133B946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  <w:lang w:val="en-US"/>
              </w:rPr>
              <w:t>cl</w:t>
            </w:r>
          </w:p>
        </w:tc>
        <w:tc>
          <w:tcPr>
            <w:tcW w:w="2268" w:type="dxa"/>
            <w:vAlign w:val="bottom"/>
          </w:tcPr>
          <w:p w14:paraId="6FB9780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coil  </w:t>
            </w:r>
          </w:p>
        </w:tc>
        <w:tc>
          <w:tcPr>
            <w:tcW w:w="4899" w:type="dxa"/>
            <w:vAlign w:val="bottom"/>
          </w:tcPr>
          <w:p w14:paraId="393E965C" w14:textId="77777777" w:rsidR="002663EB" w:rsidRPr="00B93783" w:rsidRDefault="002663EB" w:rsidP="002663EB">
            <w:r w:rsidRPr="00B93783">
              <w:t xml:space="preserve">- катушка; обмотка  </w:t>
            </w:r>
          </w:p>
        </w:tc>
        <w:tc>
          <w:tcPr>
            <w:tcW w:w="5235" w:type="dxa"/>
          </w:tcPr>
          <w:p w14:paraId="311B1DF7" w14:textId="77777777" w:rsidR="002663EB" w:rsidRPr="00B93783" w:rsidRDefault="002663EB" w:rsidP="002663EB">
            <w:r w:rsidRPr="00B93783">
              <w:t xml:space="preserve">- </w:t>
            </w:r>
            <w:r w:rsidR="00B93783">
              <w:t>ғ</w:t>
            </w:r>
            <w:r w:rsidRPr="00B93783">
              <w:t xml:space="preserve">алтак; </w:t>
            </w:r>
            <w:r w:rsidR="00B93783">
              <w:t>ў</w:t>
            </w:r>
            <w:r w:rsidRPr="00B93783">
              <w:t>рам</w:t>
            </w:r>
          </w:p>
        </w:tc>
      </w:tr>
      <w:tr w:rsidR="002663EB" w:rsidRPr="00B93783" w14:paraId="79E4FB5C" w14:textId="77777777" w:rsidTr="0026688B">
        <w:tc>
          <w:tcPr>
            <w:tcW w:w="2394" w:type="dxa"/>
            <w:vAlign w:val="bottom"/>
          </w:tcPr>
          <w:p w14:paraId="1792EE4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СLA </w:t>
            </w:r>
          </w:p>
          <w:p w14:paraId="7ACC710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</w:tc>
        <w:tc>
          <w:tcPr>
            <w:tcW w:w="2268" w:type="dxa"/>
            <w:vAlign w:val="bottom"/>
          </w:tcPr>
          <w:p w14:paraId="101A470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communications line adapter  </w:t>
            </w:r>
          </w:p>
        </w:tc>
        <w:tc>
          <w:tcPr>
            <w:tcW w:w="4899" w:type="dxa"/>
            <w:vAlign w:val="bottom"/>
          </w:tcPr>
          <w:p w14:paraId="5B23DE0A" w14:textId="77777777" w:rsidR="002663EB" w:rsidRPr="00B93783" w:rsidRDefault="002663EB" w:rsidP="002663EB">
            <w:r w:rsidRPr="00B93783">
              <w:t xml:space="preserve">- адаптер линии связи </w:t>
            </w:r>
          </w:p>
          <w:p w14:paraId="0A0A0133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3CDCB3A8" w14:textId="77777777" w:rsidR="002663EB" w:rsidRPr="00B93783" w:rsidRDefault="002663EB" w:rsidP="002663EB">
            <w:r w:rsidRPr="00B93783">
              <w:t>- ало</w:t>
            </w:r>
            <w:r w:rsidR="00B93783">
              <w:t>қ</w:t>
            </w:r>
            <w:r w:rsidRPr="00B93783">
              <w:t>а линияси адаптери</w:t>
            </w:r>
          </w:p>
        </w:tc>
      </w:tr>
      <w:tr w:rsidR="002663EB" w:rsidRPr="00B93783" w14:paraId="35085C80" w14:textId="77777777" w:rsidTr="0026688B">
        <w:tc>
          <w:tcPr>
            <w:tcW w:w="2394" w:type="dxa"/>
            <w:vAlign w:val="bottom"/>
          </w:tcPr>
          <w:p w14:paraId="608BF5A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CLASS</w:t>
            </w:r>
          </w:p>
          <w:p w14:paraId="745AE90B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5EAB36BE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695FF8A7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custom local Area Signaling services</w:t>
            </w:r>
          </w:p>
        </w:tc>
        <w:tc>
          <w:tcPr>
            <w:tcW w:w="4899" w:type="dxa"/>
            <w:vAlign w:val="bottom"/>
          </w:tcPr>
          <w:p w14:paraId="21D31282" w14:textId="77777777" w:rsidR="002663EB" w:rsidRPr="00B93783" w:rsidRDefault="002663EB" w:rsidP="002663EB">
            <w:r w:rsidRPr="00B93783">
              <w:t xml:space="preserve">- местные службы сигнализации для клиентов (службы </w:t>
            </w:r>
            <w:r w:rsidRPr="0026688B">
              <w:rPr>
                <w:lang w:val="en-US"/>
              </w:rPr>
              <w:t>Bellcore</w:t>
            </w:r>
            <w:r w:rsidRPr="00B93783">
              <w:t>)</w:t>
            </w:r>
          </w:p>
          <w:p w14:paraId="3979D806" w14:textId="77777777" w:rsidR="002663EB" w:rsidRPr="00B93783" w:rsidRDefault="002663EB" w:rsidP="002663EB"/>
        </w:tc>
        <w:tc>
          <w:tcPr>
            <w:tcW w:w="5235" w:type="dxa"/>
          </w:tcPr>
          <w:p w14:paraId="12612D02" w14:textId="77777777" w:rsidR="002663EB" w:rsidRPr="00B93783" w:rsidRDefault="002663EB" w:rsidP="002663EB">
            <w:r w:rsidRPr="00B93783">
              <w:t>- мижозлар учун сигнализациянинг ма</w:t>
            </w:r>
            <w:r w:rsidR="00B93783">
              <w:t>ҳ</w:t>
            </w:r>
            <w:r w:rsidRPr="00B93783">
              <w:t>аллий хизматлари (</w:t>
            </w:r>
            <w:r w:rsidRPr="0026688B">
              <w:rPr>
                <w:lang w:val="en-US"/>
              </w:rPr>
              <w:t>Bellcore</w:t>
            </w:r>
            <w:r w:rsidRPr="00B93783">
              <w:t xml:space="preserve"> хизматлари)</w:t>
            </w:r>
          </w:p>
        </w:tc>
      </w:tr>
      <w:tr w:rsidR="002663EB" w:rsidRPr="00B93783" w14:paraId="31D5CC58" w14:textId="77777777" w:rsidTr="0026688B">
        <w:tc>
          <w:tcPr>
            <w:tcW w:w="2394" w:type="dxa"/>
            <w:vAlign w:val="bottom"/>
          </w:tcPr>
          <w:p w14:paraId="1CD16BE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CLI </w:t>
            </w:r>
          </w:p>
          <w:p w14:paraId="29242DE5" w14:textId="77777777" w:rsidR="002663EB" w:rsidRPr="0026688B" w:rsidRDefault="002663EB" w:rsidP="002663EB">
            <w:pPr>
              <w:rPr>
                <w:bCs/>
              </w:rPr>
            </w:pPr>
          </w:p>
          <w:p w14:paraId="6C016289" w14:textId="77777777" w:rsidR="002663EB" w:rsidRPr="0026688B" w:rsidRDefault="002663EB" w:rsidP="002663EB">
            <w:pPr>
              <w:rPr>
                <w:bCs/>
              </w:rPr>
            </w:pPr>
          </w:p>
          <w:p w14:paraId="0C2E126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E843A1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c</w:t>
            </w:r>
            <w:r w:rsidRPr="0026688B">
              <w:rPr>
                <w:iCs/>
              </w:rPr>
              <w:t xml:space="preserve">all </w:t>
            </w:r>
            <w:r w:rsidRPr="0026688B">
              <w:rPr>
                <w:iCs/>
                <w:lang w:val="en-US"/>
              </w:rPr>
              <w:t>l</w:t>
            </w:r>
            <w:r w:rsidRPr="0026688B">
              <w:rPr>
                <w:iCs/>
              </w:rPr>
              <w:t>evel Interface</w:t>
            </w:r>
          </w:p>
          <w:p w14:paraId="11B5E4FE" w14:textId="77777777" w:rsidR="002663EB" w:rsidRPr="0026688B" w:rsidRDefault="002663EB" w:rsidP="002663EB">
            <w:pPr>
              <w:rPr>
                <w:iCs/>
              </w:rPr>
            </w:pPr>
          </w:p>
          <w:p w14:paraId="0A1EAD2F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55E68D6F" w14:textId="77777777" w:rsidR="002663EB" w:rsidRPr="00B93783" w:rsidRDefault="002663EB" w:rsidP="002663EB">
            <w:r w:rsidRPr="00B93783">
              <w:t xml:space="preserve">- интерфейс уровня вызова (коммуникационный интерфейс для обеспечения связи между различными базами данных)  </w:t>
            </w:r>
          </w:p>
        </w:tc>
        <w:tc>
          <w:tcPr>
            <w:tcW w:w="5235" w:type="dxa"/>
          </w:tcPr>
          <w:p w14:paraId="08CCBF5B" w14:textId="77777777" w:rsidR="002663EB" w:rsidRPr="00B93783" w:rsidRDefault="002663EB" w:rsidP="002663EB">
            <w:r w:rsidRPr="00B93783">
              <w:t>- ча</w:t>
            </w:r>
            <w:r w:rsidR="00B93783">
              <w:t>қ</w:t>
            </w:r>
            <w:r w:rsidRPr="00B93783">
              <w:t xml:space="preserve">ирув даражасининг интерфейси (турли маълумотлар базалари </w:t>
            </w:r>
            <w:r w:rsidR="00B93783">
              <w:t>ў</w:t>
            </w:r>
            <w:r w:rsidRPr="00B93783">
              <w:t>ртасида ало</w:t>
            </w:r>
            <w:r w:rsidR="00B93783">
              <w:t>қ</w:t>
            </w:r>
            <w:r w:rsidRPr="00B93783">
              <w:t>ани таъминловчи коммуникацион интерфейс)</w:t>
            </w:r>
          </w:p>
        </w:tc>
      </w:tr>
      <w:tr w:rsidR="002663EB" w:rsidRPr="00B93783" w14:paraId="1B573236" w14:textId="77777777" w:rsidTr="0026688B">
        <w:trPr>
          <w:trHeight w:val="441"/>
        </w:trPr>
        <w:tc>
          <w:tcPr>
            <w:tcW w:w="2394" w:type="dxa"/>
            <w:vAlign w:val="bottom"/>
          </w:tcPr>
          <w:p w14:paraId="720D0DF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CLI</w:t>
            </w:r>
            <w:r w:rsidRPr="0026688B">
              <w:rPr>
                <w:bCs/>
                <w:lang w:val="en-US"/>
              </w:rPr>
              <w:t>P</w:t>
            </w:r>
          </w:p>
          <w:p w14:paraId="79DE30FE" w14:textId="77777777" w:rsidR="002663EB" w:rsidRPr="0026688B" w:rsidRDefault="002663EB" w:rsidP="002663EB">
            <w:pPr>
              <w:rPr>
                <w:bCs/>
              </w:rPr>
            </w:pPr>
          </w:p>
          <w:p w14:paraId="5C0A862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1ACA103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calling line indenti</w:t>
            </w:r>
            <w:r w:rsidRPr="0026688B">
              <w:rPr>
                <w:iCs/>
                <w:lang w:val="en-US"/>
              </w:rPr>
              <w:t xml:space="preserve">ty </w:t>
            </w:r>
            <w:r w:rsidRPr="0026688B">
              <w:rPr>
                <w:iCs/>
              </w:rPr>
              <w:t>presentation</w:t>
            </w:r>
          </w:p>
        </w:tc>
        <w:tc>
          <w:tcPr>
            <w:tcW w:w="4899" w:type="dxa"/>
            <w:shd w:val="clear" w:color="auto" w:fill="auto"/>
            <w:vAlign w:val="bottom"/>
          </w:tcPr>
          <w:p w14:paraId="54DDCE39" w14:textId="77777777" w:rsidR="002663EB" w:rsidRPr="00B93783" w:rsidRDefault="002663EB" w:rsidP="002663EB">
            <w:r w:rsidRPr="00B93783">
              <w:t>- предоставление номера вызывающей линии</w:t>
            </w:r>
          </w:p>
          <w:p w14:paraId="5C3D4748" w14:textId="77777777" w:rsidR="002663EB" w:rsidRPr="00B93783" w:rsidRDefault="002663EB" w:rsidP="002663EB"/>
        </w:tc>
        <w:tc>
          <w:tcPr>
            <w:tcW w:w="5235" w:type="dxa"/>
            <w:shd w:val="clear" w:color="auto" w:fill="auto"/>
          </w:tcPr>
          <w:p w14:paraId="35E4888C" w14:textId="77777777" w:rsidR="002663EB" w:rsidRPr="00B93783" w:rsidRDefault="002663EB" w:rsidP="002663EB">
            <w:r w:rsidRPr="00B93783">
              <w:t>- ча</w:t>
            </w:r>
            <w:r w:rsidR="00B93783">
              <w:t>қ</w:t>
            </w:r>
            <w:r w:rsidRPr="00B93783">
              <w:t>ирувчи линия ра</w:t>
            </w:r>
            <w:r w:rsidR="00B93783">
              <w:t>қ</w:t>
            </w:r>
            <w:r w:rsidRPr="00B93783">
              <w:t>амини та</w:t>
            </w:r>
            <w:r w:rsidR="00B93783">
              <w:t>қ</w:t>
            </w:r>
            <w:r w:rsidRPr="00B93783">
              <w:t xml:space="preserve">дим этиш </w:t>
            </w:r>
          </w:p>
        </w:tc>
      </w:tr>
      <w:tr w:rsidR="002663EB" w:rsidRPr="0026688B" w14:paraId="48B66DB5" w14:textId="77777777" w:rsidTr="0026688B">
        <w:trPr>
          <w:trHeight w:val="440"/>
        </w:trPr>
        <w:tc>
          <w:tcPr>
            <w:tcW w:w="2394" w:type="dxa"/>
          </w:tcPr>
          <w:p w14:paraId="7B2E02CD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CLIR</w:t>
            </w:r>
          </w:p>
        </w:tc>
        <w:tc>
          <w:tcPr>
            <w:tcW w:w="2268" w:type="dxa"/>
            <w:shd w:val="clear" w:color="auto" w:fill="auto"/>
          </w:tcPr>
          <w:p w14:paraId="2F2E73BA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</w:t>
            </w:r>
            <w:r w:rsidRPr="00B93783">
              <w:t xml:space="preserve"> </w:t>
            </w:r>
            <w:r w:rsidRPr="0026688B">
              <w:rPr>
                <w:lang w:val="en-US"/>
              </w:rPr>
              <w:t>calling line identity restriction</w:t>
            </w:r>
          </w:p>
        </w:tc>
        <w:tc>
          <w:tcPr>
            <w:tcW w:w="4899" w:type="dxa"/>
            <w:shd w:val="clear" w:color="auto" w:fill="auto"/>
          </w:tcPr>
          <w:p w14:paraId="241A66C9" w14:textId="77777777" w:rsidR="002663EB" w:rsidRPr="00B93783" w:rsidRDefault="002663EB" w:rsidP="002663EB">
            <w:r w:rsidRPr="00B93783">
              <w:t>- запрет идентификации вызывающей линии</w:t>
            </w:r>
          </w:p>
        </w:tc>
        <w:tc>
          <w:tcPr>
            <w:tcW w:w="5235" w:type="dxa"/>
            <w:shd w:val="clear" w:color="auto" w:fill="auto"/>
          </w:tcPr>
          <w:p w14:paraId="23E5FA0C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t>- ч</w:t>
            </w:r>
            <w:r w:rsidRPr="0026688B">
              <w:rPr>
                <w:lang w:val="uz-Cyrl-UZ"/>
              </w:rPr>
              <w:t>ақирувчи линияни идентификация қилишни тақиқлаш</w:t>
            </w:r>
          </w:p>
        </w:tc>
      </w:tr>
      <w:tr w:rsidR="002663EB" w:rsidRPr="00B93783" w14:paraId="36A8E70D" w14:textId="77777777" w:rsidTr="0026688B">
        <w:tc>
          <w:tcPr>
            <w:tcW w:w="2394" w:type="dxa"/>
            <w:vAlign w:val="bottom"/>
          </w:tcPr>
          <w:p w14:paraId="199BA04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CLM  </w:t>
            </w:r>
          </w:p>
          <w:p w14:paraId="0261AB3A" w14:textId="77777777" w:rsidR="002663EB" w:rsidRPr="0026688B" w:rsidRDefault="002663EB" w:rsidP="002663EB">
            <w:pPr>
              <w:rPr>
                <w:bCs/>
              </w:rPr>
            </w:pPr>
          </w:p>
          <w:p w14:paraId="77F2903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2F932DA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communication line multip-lexing  </w:t>
            </w:r>
          </w:p>
        </w:tc>
        <w:tc>
          <w:tcPr>
            <w:tcW w:w="4899" w:type="dxa"/>
            <w:vAlign w:val="bottom"/>
          </w:tcPr>
          <w:p w14:paraId="3C4C3052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мультиплексирование каналов связи   </w:t>
            </w:r>
          </w:p>
          <w:p w14:paraId="51E697E6" w14:textId="77777777" w:rsidR="002663EB" w:rsidRPr="00B93783" w:rsidRDefault="002663EB" w:rsidP="002663EB"/>
        </w:tc>
        <w:tc>
          <w:tcPr>
            <w:tcW w:w="5235" w:type="dxa"/>
          </w:tcPr>
          <w:p w14:paraId="165E31CB" w14:textId="77777777" w:rsidR="002663EB" w:rsidRPr="00B93783" w:rsidRDefault="002663EB" w:rsidP="002663EB">
            <w:r w:rsidRPr="00B93783">
              <w:t>- ало</w:t>
            </w:r>
            <w:r w:rsidR="00B93783">
              <w:t>қ</w:t>
            </w:r>
            <w:r w:rsidRPr="00B93783">
              <w:t>а каналларини мультиплексорлаш</w:t>
            </w:r>
          </w:p>
        </w:tc>
      </w:tr>
      <w:tr w:rsidR="002663EB" w:rsidRPr="00B93783" w14:paraId="4B5E7C39" w14:textId="77777777" w:rsidTr="0026688B">
        <w:tc>
          <w:tcPr>
            <w:tcW w:w="2394" w:type="dxa"/>
            <w:vAlign w:val="bottom"/>
          </w:tcPr>
          <w:p w14:paraId="08B4C14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CLNP </w:t>
            </w:r>
          </w:p>
          <w:p w14:paraId="1968902D" w14:textId="77777777" w:rsidR="002663EB" w:rsidRPr="0026688B" w:rsidRDefault="002663EB" w:rsidP="002663EB">
            <w:pPr>
              <w:rPr>
                <w:bCs/>
              </w:rPr>
            </w:pPr>
          </w:p>
          <w:p w14:paraId="5B6FC2B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698E0BC5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</w:t>
            </w:r>
            <w:r w:rsidRPr="0026688B">
              <w:rPr>
                <w:iCs/>
                <w:lang w:val="uz-Latn-UZ"/>
              </w:rPr>
              <w:t>con</w:t>
            </w:r>
            <w:r w:rsidRPr="0026688B">
              <w:rPr>
                <w:iCs/>
                <w:lang w:val="en-US"/>
              </w:rPr>
              <w:t>nectionless Network Protocol</w:t>
            </w:r>
          </w:p>
        </w:tc>
        <w:tc>
          <w:tcPr>
            <w:tcW w:w="4899" w:type="dxa"/>
            <w:vAlign w:val="bottom"/>
          </w:tcPr>
          <w:p w14:paraId="0966793C" w14:textId="77777777" w:rsidR="002663EB" w:rsidRPr="00B93783" w:rsidRDefault="002663EB" w:rsidP="002663EB">
            <w:r w:rsidRPr="00B93783">
              <w:t xml:space="preserve">- сетевой протокол режима без установления соединения   </w:t>
            </w:r>
          </w:p>
          <w:p w14:paraId="3B459F28" w14:textId="77777777" w:rsidR="002663EB" w:rsidRPr="00B93783" w:rsidRDefault="002663EB" w:rsidP="002663EB"/>
        </w:tc>
        <w:tc>
          <w:tcPr>
            <w:tcW w:w="5235" w:type="dxa"/>
          </w:tcPr>
          <w:p w14:paraId="78F78962" w14:textId="77777777" w:rsidR="002663EB" w:rsidRPr="00B93783" w:rsidRDefault="002663EB" w:rsidP="002663EB">
            <w:r w:rsidRPr="00B93783">
              <w:t xml:space="preserve">- уланиш </w:t>
            </w:r>
            <w:r w:rsidR="00B93783">
              <w:t>ў</w:t>
            </w:r>
            <w:r w:rsidRPr="00B93783">
              <w:t>рнатилмасдан режимининг тармо</w:t>
            </w:r>
            <w:r w:rsidR="00B93783">
              <w:t>қ</w:t>
            </w:r>
            <w:r w:rsidRPr="00B93783">
              <w:t xml:space="preserve"> протоколи</w:t>
            </w:r>
          </w:p>
        </w:tc>
      </w:tr>
      <w:tr w:rsidR="002663EB" w:rsidRPr="00B93783" w14:paraId="1606314F" w14:textId="77777777" w:rsidTr="0026688B">
        <w:tc>
          <w:tcPr>
            <w:tcW w:w="2394" w:type="dxa"/>
            <w:vAlign w:val="bottom"/>
          </w:tcPr>
          <w:p w14:paraId="02D067D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CLNS</w:t>
            </w:r>
          </w:p>
          <w:p w14:paraId="102D0B89" w14:textId="77777777" w:rsidR="002663EB" w:rsidRPr="0026688B" w:rsidRDefault="002663EB" w:rsidP="002663EB">
            <w:pPr>
              <w:rPr>
                <w:bCs/>
              </w:rPr>
            </w:pPr>
          </w:p>
          <w:p w14:paraId="2B204B7C" w14:textId="77777777" w:rsidR="002663EB" w:rsidRPr="0026688B" w:rsidRDefault="002663EB" w:rsidP="002663EB">
            <w:pPr>
              <w:rPr>
                <w:bCs/>
              </w:rPr>
            </w:pPr>
          </w:p>
          <w:p w14:paraId="10FC8DD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43D9667D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connectionless</w:t>
            </w:r>
            <w:r w:rsidRPr="0026688B">
              <w:rPr>
                <w:iCs/>
              </w:rPr>
              <w:t xml:space="preserve"> </w:t>
            </w:r>
            <w:r w:rsidRPr="0026688B">
              <w:rPr>
                <w:iCs/>
                <w:lang w:val="en-US"/>
              </w:rPr>
              <w:t xml:space="preserve">network service </w:t>
            </w:r>
          </w:p>
          <w:p w14:paraId="063DA1E8" w14:textId="77777777" w:rsidR="002663EB" w:rsidRPr="0026688B" w:rsidRDefault="002663EB" w:rsidP="002663EB">
            <w:pPr>
              <w:rPr>
                <w:iCs/>
              </w:rPr>
            </w:pPr>
          </w:p>
          <w:p w14:paraId="0578E241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098C8818" w14:textId="77777777" w:rsidR="002663EB" w:rsidRPr="00B93783" w:rsidRDefault="002663EB" w:rsidP="002663EB">
            <w:r w:rsidRPr="00B93783">
              <w:t xml:space="preserve">- сетевой сервис режима без установления соединения определен в спецификации  ISO 8473, работает на сетевом уровне ЭМВОС  </w:t>
            </w:r>
          </w:p>
        </w:tc>
        <w:tc>
          <w:tcPr>
            <w:tcW w:w="5235" w:type="dxa"/>
          </w:tcPr>
          <w:p w14:paraId="6F4DC833" w14:textId="77777777" w:rsidR="002663EB" w:rsidRPr="00B93783" w:rsidRDefault="002663EB" w:rsidP="002663EB">
            <w:r w:rsidRPr="00B93783">
              <w:t xml:space="preserve">- уланиш </w:t>
            </w:r>
            <w:r w:rsidR="00B93783">
              <w:t>ў</w:t>
            </w:r>
            <w:r w:rsidRPr="00B93783">
              <w:t>рнатилмасдан тармо</w:t>
            </w:r>
            <w:r w:rsidR="00B93783">
              <w:t>ққ</w:t>
            </w:r>
            <w:r w:rsidRPr="00B93783">
              <w:t>а хизмат к</w:t>
            </w:r>
            <w:r w:rsidR="00B93783">
              <w:t>ў</w:t>
            </w:r>
            <w:r w:rsidRPr="00B93783">
              <w:t>рсатиш режими ISO 8473 спецификацияда б</w:t>
            </w:r>
            <w:r w:rsidRPr="00B93783">
              <w:lastRenderedPageBreak/>
              <w:t>е</w:t>
            </w:r>
            <w:r w:rsidRPr="00B93783">
              <w:lastRenderedPageBreak/>
              <w:t>лгиланган, ОТ</w:t>
            </w:r>
            <w:r w:rsidR="00B93783">
              <w:t>Ў</w:t>
            </w:r>
            <w:r w:rsidRPr="00B93783">
              <w:t>ЭМ тармо</w:t>
            </w:r>
            <w:r w:rsidR="00B93783">
              <w:t>ғ</w:t>
            </w:r>
            <w:r w:rsidRPr="00B93783">
              <w:t>и даражасида ишлайди</w:t>
            </w:r>
          </w:p>
        </w:tc>
      </w:tr>
      <w:tr w:rsidR="002663EB" w:rsidRPr="00B93783" w14:paraId="6100F0F2" w14:textId="77777777" w:rsidTr="0026688B">
        <w:tc>
          <w:tcPr>
            <w:tcW w:w="2394" w:type="dxa"/>
            <w:vAlign w:val="bottom"/>
          </w:tcPr>
          <w:p w14:paraId="069E630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CLOS </w:t>
            </w:r>
          </w:p>
          <w:p w14:paraId="05495697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698B92E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2A90978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Common Lisp Object System</w:t>
            </w:r>
          </w:p>
          <w:p w14:paraId="081181B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 </w:t>
            </w:r>
          </w:p>
        </w:tc>
        <w:tc>
          <w:tcPr>
            <w:tcW w:w="4899" w:type="dxa"/>
            <w:vAlign w:val="bottom"/>
          </w:tcPr>
          <w:p w14:paraId="22AB00E2" w14:textId="77777777" w:rsidR="002663EB" w:rsidRPr="00B93783" w:rsidRDefault="002663EB" w:rsidP="002663EB">
            <w:r w:rsidRPr="00B93783">
              <w:t xml:space="preserve">- общая объектная система языка </w:t>
            </w:r>
            <w:r w:rsidRPr="0026688B">
              <w:rPr>
                <w:iCs/>
              </w:rPr>
              <w:t>Lisp</w:t>
            </w:r>
            <w:r w:rsidRPr="00B93783">
              <w:t xml:space="preserve"> (ста</w:t>
            </w:r>
            <w:r w:rsidRPr="00B93783">
              <w:lastRenderedPageBreak/>
              <w:t>н</w:t>
            </w:r>
            <w:r w:rsidRPr="00B93783">
              <w:t xml:space="preserve">дарт для ряда диалектов этого языка)  </w:t>
            </w:r>
          </w:p>
        </w:tc>
        <w:tc>
          <w:tcPr>
            <w:tcW w:w="5235" w:type="dxa"/>
          </w:tcPr>
          <w:p w14:paraId="154DB40C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iCs/>
              </w:rPr>
              <w:t>Lisp</w:t>
            </w:r>
            <w:r w:rsidRPr="00B93783">
              <w:t xml:space="preserve"> тили умумий объект тизими (шу тилнинг  </w:t>
            </w:r>
            <w:r w:rsidR="00B93783">
              <w:t>қ</w:t>
            </w:r>
            <w:r w:rsidRPr="00B93783">
              <w:t>атор диалектлари учун стандарт)</w:t>
            </w:r>
          </w:p>
        </w:tc>
      </w:tr>
      <w:tr w:rsidR="002663EB" w:rsidRPr="00B93783" w14:paraId="116E18D2" w14:textId="77777777" w:rsidTr="0026688B">
        <w:tc>
          <w:tcPr>
            <w:tcW w:w="2394" w:type="dxa"/>
            <w:vAlign w:val="bottom"/>
          </w:tcPr>
          <w:p w14:paraId="7C2863C7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CLP  </w:t>
            </w:r>
          </w:p>
          <w:p w14:paraId="3488D0C4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7FBDB243" w14:textId="77777777" w:rsidR="002663EB" w:rsidRPr="0026688B" w:rsidRDefault="002663EB" w:rsidP="002663EB">
            <w:pPr>
              <w:rPr>
                <w:bCs/>
              </w:rPr>
            </w:pPr>
          </w:p>
          <w:p w14:paraId="2B6CA3FC" w14:textId="77777777" w:rsidR="002663EB" w:rsidRPr="0026688B" w:rsidRDefault="002663EB" w:rsidP="002663EB">
            <w:pPr>
              <w:rPr>
                <w:bCs/>
              </w:rPr>
            </w:pPr>
          </w:p>
          <w:p w14:paraId="01DBC6E7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676A42E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Cell Loss Priority</w:t>
            </w:r>
          </w:p>
          <w:p w14:paraId="7295F149" w14:textId="77777777" w:rsidR="002663EB" w:rsidRPr="0026688B" w:rsidRDefault="002663EB" w:rsidP="002663EB">
            <w:pPr>
              <w:rPr>
                <w:iCs/>
              </w:rPr>
            </w:pPr>
          </w:p>
          <w:p w14:paraId="7D566C09" w14:textId="77777777" w:rsidR="002663EB" w:rsidRPr="0026688B" w:rsidRDefault="002663EB" w:rsidP="002663EB">
            <w:pPr>
              <w:rPr>
                <w:iCs/>
              </w:rPr>
            </w:pPr>
          </w:p>
          <w:p w14:paraId="777B9279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5AAF19E0" w14:textId="77777777" w:rsidR="002663EB" w:rsidRPr="00B93783" w:rsidRDefault="002663EB" w:rsidP="002663EB">
            <w:r w:rsidRPr="00B93783">
              <w:t xml:space="preserve">- приоритет потери элемента данных (управляющий бит, используемый при передачи данных через коммутаторы ATM-сетей)  </w:t>
            </w:r>
          </w:p>
          <w:p w14:paraId="0A809233" w14:textId="77777777" w:rsidR="002663EB" w:rsidRPr="00B93783" w:rsidRDefault="002663EB" w:rsidP="002663EB"/>
        </w:tc>
        <w:tc>
          <w:tcPr>
            <w:tcW w:w="5235" w:type="dxa"/>
          </w:tcPr>
          <w:p w14:paraId="0175709E" w14:textId="77777777" w:rsidR="002663EB" w:rsidRPr="00B93783" w:rsidRDefault="002663EB" w:rsidP="002663EB">
            <w:r w:rsidRPr="00B93783">
              <w:t>- маълумотлар элементини й</w:t>
            </w:r>
            <w:r w:rsidR="00B93783">
              <w:t>ўқ</w:t>
            </w:r>
            <w:r w:rsidRPr="00B93783">
              <w:t>отиш устуворлиги (АУТ-тармо</w:t>
            </w:r>
            <w:r w:rsidR="00B93783">
              <w:t>қ</w:t>
            </w:r>
            <w:r w:rsidRPr="00B93783">
              <w:t>лар коммутаторлари ор</w:t>
            </w:r>
            <w:r w:rsidR="00B93783">
              <w:t>қ</w:t>
            </w:r>
            <w:r w:rsidRPr="00B93783">
              <w:t>али маълумотларни узатишда фойдаланиладиган бош</w:t>
            </w:r>
            <w:r w:rsidR="00B93783">
              <w:t>қ</w:t>
            </w:r>
            <w:r w:rsidRPr="00B93783">
              <w:t>арувчи бит)</w:t>
            </w:r>
          </w:p>
        </w:tc>
      </w:tr>
      <w:tr w:rsidR="002663EB" w:rsidRPr="00B93783" w14:paraId="4B48313C" w14:textId="77777777" w:rsidTr="0026688B">
        <w:tc>
          <w:tcPr>
            <w:tcW w:w="2394" w:type="dxa"/>
            <w:vAlign w:val="bottom"/>
          </w:tcPr>
          <w:p w14:paraId="47BAE55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CLSI</w:t>
            </w:r>
          </w:p>
          <w:p w14:paraId="67FD10A9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727501A7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0DCD50D8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customer large scale integrated circuit</w:t>
            </w:r>
          </w:p>
        </w:tc>
        <w:tc>
          <w:tcPr>
            <w:tcW w:w="4899" w:type="dxa"/>
            <w:vAlign w:val="bottom"/>
          </w:tcPr>
          <w:p w14:paraId="18A3149C" w14:textId="77777777" w:rsidR="002663EB" w:rsidRPr="00B93783" w:rsidRDefault="002663EB" w:rsidP="002663EB">
            <w:r w:rsidRPr="0026688B">
              <w:rPr>
                <w:lang w:val="en-US"/>
              </w:rPr>
              <w:t xml:space="preserve"> </w:t>
            </w:r>
            <w:r w:rsidRPr="00B93783">
              <w:t>- интегральные микросхемы широкого потребления</w:t>
            </w:r>
          </w:p>
          <w:p w14:paraId="435A699B" w14:textId="77777777" w:rsidR="002663EB" w:rsidRPr="00B93783" w:rsidRDefault="002663EB" w:rsidP="002663EB"/>
        </w:tc>
        <w:tc>
          <w:tcPr>
            <w:tcW w:w="5235" w:type="dxa"/>
          </w:tcPr>
          <w:p w14:paraId="7E923D57" w14:textId="77777777" w:rsidR="002663EB" w:rsidRPr="00B93783" w:rsidRDefault="002663EB" w:rsidP="002663EB">
            <w:r w:rsidRPr="00B93783">
              <w:t>- кенг к</w:t>
            </w:r>
            <w:r w:rsidR="00B93783">
              <w:t>ў</w:t>
            </w:r>
            <w:r w:rsidRPr="00B93783">
              <w:t>ламда фойдаланишдаги интеграл микросхемалар</w:t>
            </w:r>
          </w:p>
        </w:tc>
      </w:tr>
      <w:tr w:rsidR="002663EB" w:rsidRPr="00B93783" w14:paraId="00CBF109" w14:textId="77777777" w:rsidTr="0026688B">
        <w:tc>
          <w:tcPr>
            <w:tcW w:w="2394" w:type="dxa"/>
            <w:vAlign w:val="bottom"/>
          </w:tcPr>
          <w:p w14:paraId="2B95A3B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CLT  </w:t>
            </w:r>
          </w:p>
          <w:p w14:paraId="26B7547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622F312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communication line terminal </w:t>
            </w:r>
          </w:p>
        </w:tc>
        <w:tc>
          <w:tcPr>
            <w:tcW w:w="4899" w:type="dxa"/>
            <w:vAlign w:val="bottom"/>
          </w:tcPr>
          <w:p w14:paraId="477E085A" w14:textId="77777777" w:rsidR="002663EB" w:rsidRPr="00B93783" w:rsidRDefault="002663EB" w:rsidP="002663EB">
            <w:r w:rsidRPr="00B93783">
              <w:t xml:space="preserve"> - терминал/оконечное устройство линии связи</w:t>
            </w:r>
          </w:p>
        </w:tc>
        <w:tc>
          <w:tcPr>
            <w:tcW w:w="5235" w:type="dxa"/>
          </w:tcPr>
          <w:p w14:paraId="49133458" w14:textId="77777777" w:rsidR="002663EB" w:rsidRPr="00B93783" w:rsidRDefault="002663EB" w:rsidP="002663EB">
            <w:r w:rsidRPr="00B93783">
              <w:t>- ало</w:t>
            </w:r>
            <w:r w:rsidR="00B93783">
              <w:t>қ</w:t>
            </w:r>
            <w:r w:rsidRPr="00B93783">
              <w:t xml:space="preserve">а линияси терминали/охирги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607E3A5C" w14:textId="77777777" w:rsidTr="0026688B">
        <w:tc>
          <w:tcPr>
            <w:tcW w:w="2394" w:type="dxa"/>
            <w:vAlign w:val="bottom"/>
          </w:tcPr>
          <w:p w14:paraId="2AEA8A50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СLU  </w:t>
            </w:r>
          </w:p>
          <w:p w14:paraId="02C8E0B4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6F611CDC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Central Logic Unit</w:t>
            </w:r>
            <w:r w:rsidRPr="0026688B">
              <w:rPr>
                <w:iCs/>
              </w:rPr>
              <w:t xml:space="preserve">  </w:t>
            </w:r>
          </w:p>
        </w:tc>
        <w:tc>
          <w:tcPr>
            <w:tcW w:w="4899" w:type="dxa"/>
            <w:vAlign w:val="bottom"/>
          </w:tcPr>
          <w:p w14:paraId="7B9D26B5" w14:textId="77777777" w:rsidR="002663EB" w:rsidRPr="00B93783" w:rsidRDefault="002663EB" w:rsidP="002663EB">
            <w:r w:rsidRPr="00B93783">
              <w:t xml:space="preserve">- центральный логический блок  </w:t>
            </w:r>
          </w:p>
          <w:p w14:paraId="56E2F3F3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5BB59767" w14:textId="77777777" w:rsidR="002663EB" w:rsidRPr="00B93783" w:rsidRDefault="002663EB" w:rsidP="002663EB">
            <w:r w:rsidRPr="0026688B">
              <w:rPr>
                <w:lang w:val="en-US"/>
              </w:rPr>
              <w:t>-</w:t>
            </w:r>
            <w:r w:rsidRPr="00B93783">
              <w:t xml:space="preserve"> марказий манти</w:t>
            </w:r>
            <w:r w:rsidR="00B93783">
              <w:t>қ</w:t>
            </w:r>
            <w:r w:rsidRPr="00B93783">
              <w:t>ий блок</w:t>
            </w:r>
          </w:p>
        </w:tc>
      </w:tr>
      <w:tr w:rsidR="002663EB" w:rsidRPr="00B93783" w14:paraId="37F6104B" w14:textId="77777777" w:rsidTr="0026688B">
        <w:tc>
          <w:tcPr>
            <w:tcW w:w="2394" w:type="dxa"/>
            <w:vAlign w:val="bottom"/>
          </w:tcPr>
          <w:p w14:paraId="6591C37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CLV  </w:t>
            </w:r>
          </w:p>
          <w:p w14:paraId="2405C471" w14:textId="77777777" w:rsidR="002663EB" w:rsidRPr="0026688B" w:rsidRDefault="002663EB" w:rsidP="002663EB">
            <w:pPr>
              <w:rPr>
                <w:bCs/>
              </w:rPr>
            </w:pPr>
          </w:p>
          <w:p w14:paraId="0C4DECB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247EA47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Constant Linear Velocity</w:t>
            </w:r>
          </w:p>
          <w:p w14:paraId="29771782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58CDA041" w14:textId="77777777" w:rsidR="002663EB" w:rsidRPr="00B93783" w:rsidRDefault="002663EB" w:rsidP="002663EB">
            <w:r w:rsidRPr="00B93783">
              <w:t xml:space="preserve">- постоянная линейная скорость; лазерный видеодиск с длительностью показа до 60 </w:t>
            </w:r>
            <w:r w:rsidRPr="0026688B">
              <w:rPr>
                <w:lang w:val="en-US"/>
              </w:rPr>
              <w:t>min</w:t>
            </w:r>
          </w:p>
        </w:tc>
        <w:tc>
          <w:tcPr>
            <w:tcW w:w="5235" w:type="dxa"/>
          </w:tcPr>
          <w:p w14:paraId="6389C922" w14:textId="77777777" w:rsidR="002663EB" w:rsidRPr="00B93783" w:rsidRDefault="002663EB" w:rsidP="002663EB">
            <w:r w:rsidRPr="00B93783">
              <w:t>- доимий чизи</w:t>
            </w:r>
            <w:r w:rsidR="00B93783">
              <w:t>қ</w:t>
            </w:r>
            <w:r w:rsidRPr="00B93783">
              <w:t>ли тезлик; к</w:t>
            </w:r>
            <w:r w:rsidR="00B93783">
              <w:t>ў</w:t>
            </w:r>
            <w:r w:rsidRPr="00B93783">
              <w:t xml:space="preserve">рсатув давомийлиги  60 </w:t>
            </w:r>
            <w:r w:rsidRPr="0026688B">
              <w:rPr>
                <w:lang w:val="en-US"/>
              </w:rPr>
              <w:t>min</w:t>
            </w:r>
            <w:r w:rsidRPr="00B93783">
              <w:t xml:space="preserve"> гача б</w:t>
            </w:r>
            <w:r w:rsidR="00B93783">
              <w:t>ў</w:t>
            </w:r>
            <w:r w:rsidRPr="00B93783">
              <w:t>лган лазер видеодиск</w:t>
            </w:r>
          </w:p>
        </w:tc>
      </w:tr>
      <w:tr w:rsidR="002663EB" w:rsidRPr="00B93783" w14:paraId="04522F85" w14:textId="77777777" w:rsidTr="0026688B">
        <w:tc>
          <w:tcPr>
            <w:tcW w:w="2394" w:type="dxa"/>
            <w:vAlign w:val="bottom"/>
          </w:tcPr>
          <w:p w14:paraId="75DBD92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CM</w:t>
            </w:r>
          </w:p>
          <w:p w14:paraId="0E2660B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1594B7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command mode</w:t>
            </w:r>
          </w:p>
        </w:tc>
        <w:tc>
          <w:tcPr>
            <w:tcW w:w="4899" w:type="dxa"/>
            <w:vAlign w:val="bottom"/>
          </w:tcPr>
          <w:p w14:paraId="09B1A952" w14:textId="77777777" w:rsidR="002663EB" w:rsidRPr="00B93783" w:rsidRDefault="002663EB" w:rsidP="002663EB">
            <w:r w:rsidRPr="00B93783">
              <w:t xml:space="preserve">- командный режим (один из двух базовых режимов работы модема)  </w:t>
            </w:r>
          </w:p>
        </w:tc>
        <w:tc>
          <w:tcPr>
            <w:tcW w:w="5235" w:type="dxa"/>
          </w:tcPr>
          <w:p w14:paraId="7FB9572C" w14:textId="77777777" w:rsidR="002663EB" w:rsidRPr="00B93783" w:rsidRDefault="002663EB" w:rsidP="002663EB">
            <w:r w:rsidRPr="00B93783">
              <w:t xml:space="preserve">- команда режими (модем ишининг икки базавий режимларидан бири) </w:t>
            </w:r>
          </w:p>
        </w:tc>
      </w:tr>
      <w:tr w:rsidR="002663EB" w:rsidRPr="00B93783" w14:paraId="297B3012" w14:textId="77777777" w:rsidTr="0026688B">
        <w:tc>
          <w:tcPr>
            <w:tcW w:w="2394" w:type="dxa"/>
            <w:vAlign w:val="bottom"/>
          </w:tcPr>
          <w:p w14:paraId="5FF5B09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CM </w:t>
            </w:r>
          </w:p>
          <w:p w14:paraId="6F84A8A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4F47356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Configuration Management </w:t>
            </w:r>
          </w:p>
        </w:tc>
        <w:tc>
          <w:tcPr>
            <w:tcW w:w="4899" w:type="dxa"/>
            <w:vAlign w:val="bottom"/>
          </w:tcPr>
          <w:p w14:paraId="79D7D048" w14:textId="77777777" w:rsidR="002663EB" w:rsidRPr="00B93783" w:rsidRDefault="002663EB" w:rsidP="002663EB">
            <w:r w:rsidRPr="00B93783">
              <w:t xml:space="preserve">- управление конфигурацией (сетевых устройств)  </w:t>
            </w:r>
          </w:p>
        </w:tc>
        <w:tc>
          <w:tcPr>
            <w:tcW w:w="5235" w:type="dxa"/>
          </w:tcPr>
          <w:p w14:paraId="675E58A2" w14:textId="77777777" w:rsidR="002663EB" w:rsidRPr="00B93783" w:rsidRDefault="002663EB" w:rsidP="002663EB">
            <w:r w:rsidRPr="00B93783">
              <w:t>- конфигурацияларни бош</w:t>
            </w:r>
            <w:r w:rsidR="00B93783">
              <w:t>қ</w:t>
            </w:r>
            <w:r w:rsidRPr="00B93783">
              <w:t>ариш (тармо</w:t>
            </w:r>
            <w:r w:rsidR="00B93783">
              <w:t>қ</w:t>
            </w:r>
            <w:r w:rsidRPr="00B93783">
              <w:t xml:space="preserve"> </w:t>
            </w:r>
            <w:r w:rsidR="00B93783">
              <w:t>қ</w:t>
            </w:r>
            <w:r w:rsidRPr="00B93783">
              <w:t>урилмаларининг)</w:t>
            </w:r>
          </w:p>
        </w:tc>
      </w:tr>
      <w:tr w:rsidR="002663EB" w:rsidRPr="00B93783" w14:paraId="0EA9C192" w14:textId="77777777" w:rsidTr="0026688B">
        <w:tc>
          <w:tcPr>
            <w:tcW w:w="2394" w:type="dxa"/>
            <w:vAlign w:val="bottom"/>
          </w:tcPr>
          <w:p w14:paraId="75EFE79F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CM </w:t>
            </w:r>
          </w:p>
        </w:tc>
        <w:tc>
          <w:tcPr>
            <w:tcW w:w="2268" w:type="dxa"/>
            <w:vAlign w:val="bottom"/>
          </w:tcPr>
          <w:p w14:paraId="0F95AAB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control module  </w:t>
            </w:r>
          </w:p>
        </w:tc>
        <w:tc>
          <w:tcPr>
            <w:tcW w:w="4899" w:type="dxa"/>
            <w:vAlign w:val="bottom"/>
          </w:tcPr>
          <w:p w14:paraId="7BC3BE64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модуль управления</w:t>
            </w:r>
          </w:p>
        </w:tc>
        <w:tc>
          <w:tcPr>
            <w:tcW w:w="5235" w:type="dxa"/>
          </w:tcPr>
          <w:p w14:paraId="1F6C0934" w14:textId="77777777" w:rsidR="002663EB" w:rsidRPr="00B93783" w:rsidRDefault="002663EB" w:rsidP="002663EB">
            <w:r w:rsidRPr="00B93783">
              <w:t>- бош</w:t>
            </w:r>
            <w:r w:rsidR="00B93783">
              <w:t>қ</w:t>
            </w:r>
            <w:r w:rsidRPr="00B93783">
              <w:t>ар</w:t>
            </w:r>
            <w:r w:rsidRPr="00B93783">
              <w:lastRenderedPageBreak/>
              <w:t>ув</w:t>
            </w:r>
            <w:r w:rsidRPr="00B93783">
              <w:lastRenderedPageBreak/>
              <w:t xml:space="preserve"> модули</w:t>
            </w:r>
          </w:p>
        </w:tc>
      </w:tr>
      <w:tr w:rsidR="002663EB" w:rsidRPr="00B93783" w14:paraId="24AF000A" w14:textId="77777777" w:rsidTr="0026688B">
        <w:tc>
          <w:tcPr>
            <w:tcW w:w="2394" w:type="dxa"/>
            <w:vAlign w:val="bottom"/>
          </w:tcPr>
          <w:p w14:paraId="2173C1E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CM </w:t>
            </w:r>
          </w:p>
          <w:p w14:paraId="70E36A4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F71F79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core m</w:t>
            </w:r>
            <w:r w:rsidRPr="0026688B">
              <w:rPr>
                <w:iCs/>
              </w:rPr>
              <w:lastRenderedPageBreak/>
              <w:t>em</w:t>
            </w:r>
            <w:r w:rsidRPr="0026688B">
              <w:rPr>
                <w:iCs/>
              </w:rPr>
              <w:lastRenderedPageBreak/>
              <w:t xml:space="preserve">ory </w:t>
            </w:r>
          </w:p>
          <w:p w14:paraId="32336F9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 </w:t>
            </w:r>
          </w:p>
        </w:tc>
        <w:tc>
          <w:tcPr>
            <w:tcW w:w="4899" w:type="dxa"/>
            <w:vAlign w:val="bottom"/>
          </w:tcPr>
          <w:p w14:paraId="7A4C9545" w14:textId="77777777" w:rsidR="002663EB" w:rsidRPr="00B93783" w:rsidRDefault="002663EB" w:rsidP="002663EB">
            <w:r w:rsidRPr="00B93783">
              <w:t xml:space="preserve">- память (запоминающее устройство) на магнитных сердечниках  </w:t>
            </w:r>
          </w:p>
        </w:tc>
        <w:tc>
          <w:tcPr>
            <w:tcW w:w="5235" w:type="dxa"/>
          </w:tcPr>
          <w:p w14:paraId="670778B7" w14:textId="77777777" w:rsidR="002663EB" w:rsidRPr="00B93783" w:rsidRDefault="002663EB" w:rsidP="002663EB">
            <w:r w:rsidRPr="00B93783">
              <w:t xml:space="preserve">- магнит </w:t>
            </w:r>
            <w:r w:rsidR="00B93783">
              <w:t>ў</w:t>
            </w:r>
            <w:r w:rsidRPr="00B93783">
              <w:t>з</w:t>
            </w:r>
            <w:r w:rsidRPr="00B93783">
              <w:lastRenderedPageBreak/>
              <w:t xml:space="preserve">акли хотира (хотира </w:t>
            </w:r>
            <w:r w:rsidR="00B93783">
              <w:t>қ</w:t>
            </w:r>
            <w:r w:rsidRPr="00B93783">
              <w:t>урилмаси)</w:t>
            </w:r>
          </w:p>
        </w:tc>
      </w:tr>
      <w:tr w:rsidR="002663EB" w:rsidRPr="00B93783" w14:paraId="176A96E4" w14:textId="77777777" w:rsidTr="0026688B">
        <w:tc>
          <w:tcPr>
            <w:tcW w:w="2394" w:type="dxa"/>
            <w:vAlign w:val="bottom"/>
          </w:tcPr>
          <w:p w14:paraId="68A1474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CMC </w:t>
            </w:r>
          </w:p>
          <w:p w14:paraId="0E37C80F" w14:textId="77777777" w:rsidR="002663EB" w:rsidRPr="0026688B" w:rsidRDefault="002663EB" w:rsidP="002663EB">
            <w:pPr>
              <w:rPr>
                <w:bCs/>
              </w:rPr>
            </w:pPr>
          </w:p>
          <w:p w14:paraId="0D029E7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388561B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Common Mail Call</w:t>
            </w:r>
          </w:p>
          <w:p w14:paraId="70019AD0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089D23C3" w14:textId="77777777" w:rsidR="002663EB" w:rsidRPr="00B93783" w:rsidRDefault="002663EB" w:rsidP="002663EB">
            <w:r w:rsidRPr="00B93783">
              <w:t>- стандартный вызов электронной почты (интерфейс, разработан</w:t>
            </w:r>
            <w:r w:rsidRPr="00B93783">
              <w:lastRenderedPageBreak/>
              <w:t xml:space="preserve">ный ассоциацией XAPIA)  </w:t>
            </w:r>
          </w:p>
        </w:tc>
        <w:tc>
          <w:tcPr>
            <w:tcW w:w="5235" w:type="dxa"/>
          </w:tcPr>
          <w:p w14:paraId="0F71AF9B" w14:textId="77777777" w:rsidR="002663EB" w:rsidRPr="00B93783" w:rsidRDefault="002663EB" w:rsidP="002663EB">
            <w:r w:rsidRPr="00B93783">
              <w:t>- электрон по</w:t>
            </w:r>
            <w:r w:rsidRPr="00B93783">
              <w:lastRenderedPageBreak/>
              <w:t>ч</w:t>
            </w:r>
            <w:r w:rsidRPr="00B93783">
              <w:lastRenderedPageBreak/>
              <w:t>тани стандарт ча</w:t>
            </w:r>
            <w:r w:rsidR="00B93783">
              <w:t>қ</w:t>
            </w:r>
            <w:r w:rsidRPr="00B93783">
              <w:t>ирув (</w:t>
            </w:r>
            <w:r w:rsidRPr="0026688B">
              <w:rPr>
                <w:lang w:val="en-US"/>
              </w:rPr>
              <w:t>XAPIA</w:t>
            </w:r>
            <w:r w:rsidRPr="00B93783">
              <w:t xml:space="preserve"> уюшмаси томонидан ишлаб чи</w:t>
            </w:r>
            <w:r w:rsidR="00B93783">
              <w:t>қ</w:t>
            </w:r>
            <w:r w:rsidRPr="00B93783">
              <w:t>арилган интерфейс)</w:t>
            </w:r>
          </w:p>
        </w:tc>
      </w:tr>
      <w:tr w:rsidR="002663EB" w:rsidRPr="00B93783" w14:paraId="5579C354" w14:textId="77777777" w:rsidTr="0026688B">
        <w:tc>
          <w:tcPr>
            <w:tcW w:w="2394" w:type="dxa"/>
            <w:vAlign w:val="bottom"/>
          </w:tcPr>
          <w:p w14:paraId="6F2B6A8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CMC </w:t>
            </w:r>
          </w:p>
          <w:p w14:paraId="6FA3156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E7A335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common messaging call  </w:t>
            </w:r>
          </w:p>
        </w:tc>
        <w:tc>
          <w:tcPr>
            <w:tcW w:w="4899" w:type="dxa"/>
            <w:vAlign w:val="bottom"/>
          </w:tcPr>
          <w:p w14:paraId="11107FBA" w14:textId="77777777" w:rsidR="002663EB" w:rsidRPr="00B93783" w:rsidRDefault="002663EB" w:rsidP="002663EB">
            <w:r w:rsidRPr="00B93783">
              <w:t>- общий вызов с использованием сообщения</w:t>
            </w:r>
          </w:p>
        </w:tc>
        <w:tc>
          <w:tcPr>
            <w:tcW w:w="5235" w:type="dxa"/>
          </w:tcPr>
          <w:p w14:paraId="4100C45C" w14:textId="77777777" w:rsidR="002663EB" w:rsidRPr="00B93783" w:rsidRDefault="002663EB" w:rsidP="002663EB">
            <w:r w:rsidRPr="00B93783">
              <w:t>- хабардан фойдаланиш билан умумий ча</w:t>
            </w:r>
            <w:r w:rsidR="00B93783">
              <w:t>қ</w:t>
            </w:r>
            <w:r w:rsidRPr="00B93783">
              <w:t>ирув</w:t>
            </w:r>
          </w:p>
        </w:tc>
      </w:tr>
      <w:tr w:rsidR="002663EB" w:rsidRPr="00B93783" w14:paraId="5492D55B" w14:textId="77777777" w:rsidTr="0026688B">
        <w:tc>
          <w:tcPr>
            <w:tcW w:w="2394" w:type="dxa"/>
            <w:vAlign w:val="bottom"/>
          </w:tcPr>
          <w:p w14:paraId="3B47596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CMC </w:t>
            </w:r>
          </w:p>
          <w:p w14:paraId="3B3E009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4A871F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Computer Mediated communications  </w:t>
            </w:r>
          </w:p>
        </w:tc>
        <w:tc>
          <w:tcPr>
            <w:tcW w:w="4899" w:type="dxa"/>
            <w:vAlign w:val="bottom"/>
          </w:tcPr>
          <w:p w14:paraId="5D29393E" w14:textId="77777777" w:rsidR="002663EB" w:rsidRPr="00B93783" w:rsidRDefault="002663EB" w:rsidP="002663EB">
            <w:r w:rsidRPr="00B93783">
              <w:t xml:space="preserve">- связь с использованием компьютеров   </w:t>
            </w:r>
          </w:p>
          <w:p w14:paraId="1185ECEC" w14:textId="77777777" w:rsidR="002663EB" w:rsidRPr="00B93783" w:rsidRDefault="002663EB" w:rsidP="002663EB"/>
        </w:tc>
        <w:tc>
          <w:tcPr>
            <w:tcW w:w="5235" w:type="dxa"/>
          </w:tcPr>
          <w:p w14:paraId="59DED4B4" w14:textId="77777777" w:rsidR="002663EB" w:rsidRPr="00B93783" w:rsidRDefault="002663EB" w:rsidP="002663EB">
            <w:r w:rsidRPr="00B93783">
              <w:t>- компьютерлардан фойдаланиш ор</w:t>
            </w:r>
            <w:r w:rsidR="00B93783">
              <w:t>қ</w:t>
            </w:r>
            <w:r w:rsidRPr="00B93783">
              <w:t>али ало</w:t>
            </w:r>
            <w:r w:rsidR="00B93783">
              <w:t>қ</w:t>
            </w:r>
            <w:r w:rsidRPr="00B93783">
              <w:t xml:space="preserve">а </w:t>
            </w:r>
          </w:p>
        </w:tc>
      </w:tr>
      <w:tr w:rsidR="002663EB" w:rsidRPr="00B93783" w14:paraId="0DAA3926" w14:textId="77777777" w:rsidTr="0026688B">
        <w:tc>
          <w:tcPr>
            <w:tcW w:w="2394" w:type="dxa"/>
            <w:vAlign w:val="bottom"/>
          </w:tcPr>
          <w:p w14:paraId="200FE757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CMC </w:t>
            </w:r>
          </w:p>
          <w:p w14:paraId="1D2AC1E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0C5EB2B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communication mode control  </w:t>
            </w:r>
          </w:p>
        </w:tc>
        <w:tc>
          <w:tcPr>
            <w:tcW w:w="4899" w:type="dxa"/>
            <w:vAlign w:val="bottom"/>
          </w:tcPr>
          <w:p w14:paraId="27F9BAA5" w14:textId="77777777" w:rsidR="002663EB" w:rsidRPr="00B93783" w:rsidRDefault="002663EB" w:rsidP="002663EB">
            <w:r w:rsidRPr="00B93783">
              <w:t xml:space="preserve">- управление режимом (работы) связи  </w:t>
            </w:r>
          </w:p>
        </w:tc>
        <w:tc>
          <w:tcPr>
            <w:tcW w:w="5235" w:type="dxa"/>
          </w:tcPr>
          <w:p w14:paraId="327A01F7" w14:textId="77777777" w:rsidR="002663EB" w:rsidRPr="00B93783" w:rsidRDefault="002663EB" w:rsidP="002663EB">
            <w:r w:rsidRPr="00B93783">
              <w:t>- ало</w:t>
            </w:r>
            <w:r w:rsidR="00B93783">
              <w:t>қ</w:t>
            </w:r>
            <w:r w:rsidRPr="00B93783">
              <w:t>а (иш) режимини бош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B93783" w14:paraId="6361BC29" w14:textId="77777777" w:rsidTr="0026688B">
        <w:tc>
          <w:tcPr>
            <w:tcW w:w="2394" w:type="dxa"/>
            <w:vAlign w:val="bottom"/>
          </w:tcPr>
          <w:p w14:paraId="565F272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CMIP </w:t>
            </w:r>
          </w:p>
          <w:p w14:paraId="1B6E7796" w14:textId="77777777" w:rsidR="002663EB" w:rsidRPr="0026688B" w:rsidRDefault="002663EB" w:rsidP="002663EB">
            <w:pPr>
              <w:rPr>
                <w:bCs/>
              </w:rPr>
            </w:pPr>
          </w:p>
          <w:p w14:paraId="77EE7C9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132EE1E3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Common Ma-nagement Infor-mation Protocol </w:t>
            </w:r>
          </w:p>
        </w:tc>
        <w:tc>
          <w:tcPr>
            <w:tcW w:w="4899" w:type="dxa"/>
            <w:vAlign w:val="bottom"/>
          </w:tcPr>
          <w:p w14:paraId="089C6EF3" w14:textId="77777777" w:rsidR="002663EB" w:rsidRPr="00B93783" w:rsidRDefault="002663EB" w:rsidP="002663EB">
            <w:r w:rsidRPr="00B93783">
              <w:t xml:space="preserve">- протокол общей управляющей информации   </w:t>
            </w:r>
          </w:p>
          <w:p w14:paraId="74591D91" w14:textId="77777777" w:rsidR="002663EB" w:rsidRPr="00B93783" w:rsidRDefault="002663EB" w:rsidP="002663EB"/>
        </w:tc>
        <w:tc>
          <w:tcPr>
            <w:tcW w:w="5235" w:type="dxa"/>
          </w:tcPr>
          <w:p w14:paraId="19D033D9" w14:textId="77777777" w:rsidR="002663EB" w:rsidRPr="00B93783" w:rsidRDefault="002663EB" w:rsidP="002663EB">
            <w:r w:rsidRPr="00B93783">
              <w:t>- умумий бош</w:t>
            </w:r>
            <w:r w:rsidR="00B93783">
              <w:t>қ</w:t>
            </w:r>
            <w:r w:rsidRPr="00B93783">
              <w:t>арувчи ахборотни узатиш протоколи</w:t>
            </w:r>
          </w:p>
        </w:tc>
      </w:tr>
      <w:tr w:rsidR="002663EB" w:rsidRPr="00B93783" w14:paraId="6DBAC3B1" w14:textId="77777777" w:rsidTr="0026688B">
        <w:tc>
          <w:tcPr>
            <w:tcW w:w="2394" w:type="dxa"/>
            <w:vAlign w:val="bottom"/>
          </w:tcPr>
          <w:p w14:paraId="377C50C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CMIS </w:t>
            </w:r>
          </w:p>
          <w:p w14:paraId="3734B57F" w14:textId="77777777" w:rsidR="002663EB" w:rsidRPr="0026688B" w:rsidRDefault="002663EB" w:rsidP="002663EB">
            <w:pPr>
              <w:rPr>
                <w:bCs/>
              </w:rPr>
            </w:pPr>
          </w:p>
          <w:p w14:paraId="7C2387A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A16F1B1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Common Ma-nagement Infor-mation Services  </w:t>
            </w:r>
          </w:p>
        </w:tc>
        <w:tc>
          <w:tcPr>
            <w:tcW w:w="4899" w:type="dxa"/>
            <w:vAlign w:val="bottom"/>
          </w:tcPr>
          <w:p w14:paraId="5D431B25" w14:textId="77777777" w:rsidR="002663EB" w:rsidRPr="00B93783" w:rsidRDefault="002663EB" w:rsidP="002663EB">
            <w:r w:rsidRPr="00B93783">
              <w:t>- сервис получения общей управляющей информации</w:t>
            </w:r>
          </w:p>
          <w:p w14:paraId="7275406B" w14:textId="77777777" w:rsidR="002663EB" w:rsidRPr="00B93783" w:rsidRDefault="002663EB" w:rsidP="002663EB"/>
        </w:tc>
        <w:tc>
          <w:tcPr>
            <w:tcW w:w="5235" w:type="dxa"/>
          </w:tcPr>
          <w:p w14:paraId="17352AE1" w14:textId="77777777" w:rsidR="002663EB" w:rsidRPr="00B93783" w:rsidRDefault="002663EB" w:rsidP="002663EB">
            <w:r w:rsidRPr="00B93783">
              <w:t>- бош</w:t>
            </w:r>
            <w:r w:rsidR="00B93783">
              <w:t>қ</w:t>
            </w:r>
            <w:r w:rsidRPr="00B93783">
              <w:t>арувчи ахборотни узатишнинг умумий хизмати</w:t>
            </w:r>
          </w:p>
        </w:tc>
      </w:tr>
      <w:tr w:rsidR="002663EB" w:rsidRPr="00B93783" w14:paraId="1B33BD43" w14:textId="77777777" w:rsidTr="0026688B">
        <w:tc>
          <w:tcPr>
            <w:tcW w:w="2394" w:type="dxa"/>
            <w:vAlign w:val="bottom"/>
          </w:tcPr>
          <w:p w14:paraId="30F241D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СM, cmn, </w:t>
            </w:r>
            <w:r w:rsidRPr="0026688B">
              <w:rPr>
                <w:bCs/>
                <w:lang w:val="en-US"/>
              </w:rPr>
              <w:t xml:space="preserve">com </w:t>
            </w:r>
          </w:p>
        </w:tc>
        <w:tc>
          <w:tcPr>
            <w:tcW w:w="2268" w:type="dxa"/>
            <w:vAlign w:val="bottom"/>
          </w:tcPr>
          <w:p w14:paraId="58D53F6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сommunication  </w:t>
            </w:r>
          </w:p>
        </w:tc>
        <w:tc>
          <w:tcPr>
            <w:tcW w:w="4899" w:type="dxa"/>
            <w:vAlign w:val="bottom"/>
          </w:tcPr>
          <w:p w14:paraId="07EE5240" w14:textId="77777777" w:rsidR="002663EB" w:rsidRPr="00B93783" w:rsidRDefault="002663EB" w:rsidP="002663EB">
            <w:r w:rsidRPr="00B93783">
              <w:t xml:space="preserve">- связь, коммуникации  </w:t>
            </w:r>
          </w:p>
        </w:tc>
        <w:tc>
          <w:tcPr>
            <w:tcW w:w="5235" w:type="dxa"/>
          </w:tcPr>
          <w:p w14:paraId="5CD61014" w14:textId="77777777" w:rsidR="002663EB" w:rsidRPr="00B93783" w:rsidRDefault="002663EB" w:rsidP="002663EB">
            <w:r w:rsidRPr="00B93783">
              <w:t>- ало</w:t>
            </w:r>
            <w:r w:rsidR="00B93783">
              <w:t>қ</w:t>
            </w:r>
            <w:r w:rsidRPr="00B93783">
              <w:t>а, коммуникациялар</w:t>
            </w:r>
          </w:p>
        </w:tc>
      </w:tr>
      <w:tr w:rsidR="002663EB" w:rsidRPr="00B93783" w14:paraId="465515EF" w14:textId="77777777" w:rsidTr="0026688B">
        <w:tc>
          <w:tcPr>
            <w:tcW w:w="2394" w:type="dxa"/>
            <w:vAlign w:val="bottom"/>
          </w:tcPr>
          <w:p w14:paraId="2AF07FB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C-MOS </w:t>
            </w:r>
          </w:p>
          <w:p w14:paraId="675F86A9" w14:textId="77777777" w:rsidR="002663EB" w:rsidRPr="0026688B" w:rsidRDefault="002663EB" w:rsidP="002663EB">
            <w:pPr>
              <w:rPr>
                <w:bCs/>
              </w:rPr>
            </w:pPr>
          </w:p>
          <w:p w14:paraId="56BDE7AC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4E6D890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complementary metal-oxide-system</w:t>
            </w:r>
          </w:p>
        </w:tc>
        <w:tc>
          <w:tcPr>
            <w:tcW w:w="4899" w:type="dxa"/>
            <w:vAlign w:val="bottom"/>
          </w:tcPr>
          <w:p w14:paraId="5B2DA4D5" w14:textId="77777777" w:rsidR="002663EB" w:rsidRPr="00B93783" w:rsidRDefault="002663EB" w:rsidP="002663EB">
            <w:r w:rsidRPr="00B93783">
              <w:t>- комплиментарная (дополняющая) металл-окисел-полупроводник система</w:t>
            </w:r>
          </w:p>
        </w:tc>
        <w:tc>
          <w:tcPr>
            <w:tcW w:w="5235" w:type="dxa"/>
          </w:tcPr>
          <w:p w14:paraId="0119656F" w14:textId="77777777" w:rsidR="002663EB" w:rsidRPr="00B93783" w:rsidRDefault="002663EB" w:rsidP="002663EB">
            <w:r w:rsidRPr="00B93783">
              <w:t>- комплиментар (т</w:t>
            </w:r>
            <w:r w:rsidR="00B93783">
              <w:t>ў</w:t>
            </w:r>
            <w:r w:rsidRPr="00B93783">
              <w:t>лдирувчи) металл-оксид-ярим</w:t>
            </w:r>
            <w:r w:rsidR="00B93783">
              <w:t>ў</w:t>
            </w:r>
            <w:r w:rsidRPr="00B93783">
              <w:t>тказгич тизим</w:t>
            </w:r>
          </w:p>
        </w:tc>
      </w:tr>
      <w:tr w:rsidR="002663EB" w:rsidRPr="00B93783" w14:paraId="08922879" w14:textId="77777777" w:rsidTr="0026688B">
        <w:tc>
          <w:tcPr>
            <w:tcW w:w="2394" w:type="dxa"/>
            <w:vAlign w:val="bottom"/>
          </w:tcPr>
          <w:p w14:paraId="49375E0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CMOS </w:t>
            </w:r>
          </w:p>
          <w:p w14:paraId="6C1ED635" w14:textId="77777777" w:rsidR="002663EB" w:rsidRPr="0026688B" w:rsidRDefault="002663EB" w:rsidP="002663EB">
            <w:pPr>
              <w:rPr>
                <w:bCs/>
              </w:rPr>
            </w:pPr>
          </w:p>
          <w:p w14:paraId="760C9AC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C9A90F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complementary metal-oxide- semiconductor </w:t>
            </w:r>
          </w:p>
        </w:tc>
        <w:tc>
          <w:tcPr>
            <w:tcW w:w="4899" w:type="dxa"/>
            <w:vAlign w:val="bottom"/>
          </w:tcPr>
          <w:p w14:paraId="30B766DC" w14:textId="77777777" w:rsidR="002663EB" w:rsidRPr="00B93783" w:rsidRDefault="002663EB" w:rsidP="002663EB">
            <w:r w:rsidRPr="00B93783">
              <w:t xml:space="preserve">- комплиментарная структура металл-окисел-полупроводник, КМОП-структура  </w:t>
            </w:r>
          </w:p>
        </w:tc>
        <w:tc>
          <w:tcPr>
            <w:tcW w:w="5235" w:type="dxa"/>
          </w:tcPr>
          <w:p w14:paraId="06F1E2B0" w14:textId="77777777" w:rsidR="002663EB" w:rsidRPr="00B93783" w:rsidRDefault="002663EB" w:rsidP="002663EB">
            <w:r w:rsidRPr="00B93783">
              <w:t>- комплиментар металл-оксид-ярим-</w:t>
            </w:r>
            <w:r w:rsidR="00B93783">
              <w:t>ў</w:t>
            </w:r>
            <w:r w:rsidRPr="00B93783">
              <w:t>тказгич структура, КМОЯ-структура-си</w:t>
            </w:r>
          </w:p>
        </w:tc>
      </w:tr>
      <w:tr w:rsidR="002663EB" w:rsidRPr="00B93783" w14:paraId="3D58049C" w14:textId="77777777" w:rsidTr="0026688B">
        <w:tc>
          <w:tcPr>
            <w:tcW w:w="2394" w:type="dxa"/>
            <w:vAlign w:val="bottom"/>
          </w:tcPr>
          <w:p w14:paraId="6A2755B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CMOS </w:t>
            </w:r>
          </w:p>
          <w:p w14:paraId="02102A5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4134414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complementary MOS  </w:t>
            </w:r>
          </w:p>
        </w:tc>
        <w:tc>
          <w:tcPr>
            <w:tcW w:w="4899" w:type="dxa"/>
            <w:vAlign w:val="bottom"/>
          </w:tcPr>
          <w:p w14:paraId="0CB981E4" w14:textId="77777777" w:rsidR="002663EB" w:rsidRPr="00B93783" w:rsidRDefault="002663EB" w:rsidP="002663EB">
            <w:r w:rsidRPr="00B93783">
              <w:t xml:space="preserve">- дополняющие МОП-структуры   </w:t>
            </w:r>
          </w:p>
          <w:p w14:paraId="43B8AF51" w14:textId="77777777" w:rsidR="002663EB" w:rsidRPr="00B93783" w:rsidRDefault="002663EB" w:rsidP="002663EB"/>
        </w:tc>
        <w:tc>
          <w:tcPr>
            <w:tcW w:w="5235" w:type="dxa"/>
          </w:tcPr>
          <w:p w14:paraId="1F2A85B4" w14:textId="77777777" w:rsidR="002663EB" w:rsidRPr="00B93783" w:rsidRDefault="002663EB" w:rsidP="002663EB">
            <w:r w:rsidRPr="00B93783">
              <w:t>- т</w:t>
            </w:r>
            <w:r w:rsidR="00B93783">
              <w:t>ў</w:t>
            </w:r>
            <w:r w:rsidRPr="00B93783">
              <w:t>лдирувчи МОЯ-структуралари</w:t>
            </w:r>
          </w:p>
        </w:tc>
      </w:tr>
      <w:tr w:rsidR="002663EB" w:rsidRPr="00B93783" w14:paraId="6CFFF9D5" w14:textId="77777777" w:rsidTr="0026688B">
        <w:tc>
          <w:tcPr>
            <w:tcW w:w="2394" w:type="dxa"/>
            <w:vAlign w:val="bottom"/>
          </w:tcPr>
          <w:p w14:paraId="74B5B3A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CMOS  memory </w:t>
            </w:r>
          </w:p>
          <w:p w14:paraId="79BB0056" w14:textId="77777777" w:rsidR="002663EB" w:rsidRPr="0026688B" w:rsidRDefault="002663EB" w:rsidP="002663EB">
            <w:pPr>
              <w:rPr>
                <w:bCs/>
              </w:rPr>
            </w:pPr>
          </w:p>
          <w:p w14:paraId="1608D343" w14:textId="77777777" w:rsidR="002663EB" w:rsidRPr="0026688B" w:rsidRDefault="002663EB" w:rsidP="002663EB">
            <w:pPr>
              <w:rPr>
                <w:bCs/>
              </w:rPr>
            </w:pPr>
          </w:p>
          <w:p w14:paraId="6B9D7A18" w14:textId="77777777" w:rsidR="002663EB" w:rsidRPr="0026688B" w:rsidRDefault="002663EB" w:rsidP="002663EB">
            <w:pPr>
              <w:rPr>
                <w:bCs/>
              </w:rPr>
            </w:pPr>
          </w:p>
          <w:p w14:paraId="1361D2DF" w14:textId="77777777" w:rsidR="002663EB" w:rsidRPr="0026688B" w:rsidRDefault="002663EB" w:rsidP="002663EB">
            <w:pPr>
              <w:rPr>
                <w:bCs/>
              </w:rPr>
            </w:pPr>
          </w:p>
          <w:p w14:paraId="2AE37B12" w14:textId="77777777" w:rsidR="002663EB" w:rsidRPr="0026688B" w:rsidRDefault="002663EB" w:rsidP="002663EB">
            <w:pPr>
              <w:rPr>
                <w:bCs/>
              </w:rPr>
            </w:pPr>
          </w:p>
          <w:p w14:paraId="73F5350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</w:tc>
        <w:tc>
          <w:tcPr>
            <w:tcW w:w="2268" w:type="dxa"/>
            <w:vAlign w:val="bottom"/>
          </w:tcPr>
          <w:p w14:paraId="20FF74E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-Complementary Metal Oxid Semyconductor   </w:t>
            </w:r>
          </w:p>
          <w:p w14:paraId="0334A068" w14:textId="77777777" w:rsidR="002663EB" w:rsidRPr="0026688B" w:rsidRDefault="002663EB" w:rsidP="002663EB">
            <w:pPr>
              <w:rPr>
                <w:iCs/>
              </w:rPr>
            </w:pPr>
          </w:p>
          <w:p w14:paraId="14FA6B22" w14:textId="77777777" w:rsidR="002663EB" w:rsidRPr="0026688B" w:rsidRDefault="002663EB" w:rsidP="002663EB">
            <w:pPr>
              <w:rPr>
                <w:iCs/>
                <w:lang w:val="en-US"/>
              </w:rPr>
            </w:pPr>
          </w:p>
          <w:p w14:paraId="65ECB76A" w14:textId="77777777" w:rsidR="002663EB" w:rsidRPr="0026688B" w:rsidRDefault="002663EB" w:rsidP="002663EB">
            <w:pPr>
              <w:rPr>
                <w:iCs/>
                <w:lang w:val="en-US"/>
              </w:rPr>
            </w:pPr>
          </w:p>
          <w:p w14:paraId="454559F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 </w:t>
            </w:r>
          </w:p>
        </w:tc>
        <w:tc>
          <w:tcPr>
            <w:tcW w:w="4899" w:type="dxa"/>
            <w:vAlign w:val="bottom"/>
          </w:tcPr>
          <w:p w14:paraId="10992742" w14:textId="77777777" w:rsidR="002663EB" w:rsidRPr="00B93783" w:rsidRDefault="002663EB" w:rsidP="002663EB">
            <w:r w:rsidRPr="00B93783">
              <w:t xml:space="preserve">- специальная память небольшого объема в компьютерах класса АТ, поддерживаемая автономным батарейным питанием, в которой содержатся сведения о начальной конфигурации компьютера  </w:t>
            </w:r>
          </w:p>
          <w:p w14:paraId="5E83D03D" w14:textId="77777777" w:rsidR="002663EB" w:rsidRPr="00B93783" w:rsidRDefault="002663EB" w:rsidP="002663EB"/>
        </w:tc>
        <w:tc>
          <w:tcPr>
            <w:tcW w:w="5235" w:type="dxa"/>
          </w:tcPr>
          <w:p w14:paraId="01D89605" w14:textId="77777777" w:rsidR="002663EB" w:rsidRPr="00B93783" w:rsidRDefault="002663EB" w:rsidP="002663EB">
            <w:r w:rsidRPr="00B93783">
              <w:t>- АТ классидаги компьютерлардаги унча катта б</w:t>
            </w:r>
            <w:r w:rsidR="00B93783">
              <w:t>ў</w:t>
            </w:r>
            <w:r w:rsidRPr="00B93783">
              <w:t xml:space="preserve">лмаган </w:t>
            </w:r>
            <w:r w:rsidR="00B93783">
              <w:t>ҳ</w:t>
            </w:r>
            <w:r w:rsidRPr="00B93783">
              <w:t xml:space="preserve">ажмли махсус хотира, у автоном батареяли таъминот билан </w:t>
            </w:r>
            <w:r w:rsidR="00B93783">
              <w:t>қў</w:t>
            </w:r>
            <w:r w:rsidRPr="00B93783">
              <w:t>ллаб-</w:t>
            </w:r>
            <w:r w:rsidR="00B93783">
              <w:t>қ</w:t>
            </w:r>
            <w:r w:rsidRPr="00B93783">
              <w:t>увватланади, унинг ичида компьютернинг бошлан</w:t>
            </w:r>
            <w:r w:rsidR="00B93783">
              <w:t>ғ</w:t>
            </w:r>
            <w:r w:rsidRPr="00B93783">
              <w:t>ич конфигурацияси т</w:t>
            </w:r>
            <w:r w:rsidR="00B93783">
              <w:t>ўғ</w:t>
            </w:r>
            <w:r w:rsidRPr="00B93783">
              <w:t>рисидаги маълумотлар са</w:t>
            </w:r>
            <w:r w:rsidR="00B93783">
              <w:t>қ</w:t>
            </w:r>
            <w:r w:rsidRPr="00B93783">
              <w:t>ланади</w:t>
            </w:r>
          </w:p>
        </w:tc>
      </w:tr>
      <w:tr w:rsidR="002663EB" w:rsidRPr="00B93783" w14:paraId="78A1A71B" w14:textId="77777777" w:rsidTr="0026688B">
        <w:tc>
          <w:tcPr>
            <w:tcW w:w="2394" w:type="dxa"/>
            <w:vAlign w:val="bottom"/>
          </w:tcPr>
          <w:p w14:paraId="33204D2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CM OS/2 </w:t>
            </w:r>
          </w:p>
          <w:p w14:paraId="793D9E5F" w14:textId="77777777" w:rsidR="002663EB" w:rsidRPr="0026688B" w:rsidRDefault="002663EB" w:rsidP="002663EB">
            <w:pPr>
              <w:rPr>
                <w:bCs/>
              </w:rPr>
            </w:pPr>
          </w:p>
          <w:p w14:paraId="4BF19959" w14:textId="77777777" w:rsidR="002663EB" w:rsidRPr="0026688B" w:rsidRDefault="002663EB" w:rsidP="002663EB">
            <w:pPr>
              <w:rPr>
                <w:bCs/>
              </w:rPr>
            </w:pPr>
          </w:p>
          <w:p w14:paraId="0E94C879" w14:textId="77777777" w:rsidR="002663EB" w:rsidRPr="0026688B" w:rsidRDefault="002663EB" w:rsidP="002663EB">
            <w:pPr>
              <w:rPr>
                <w:bCs/>
              </w:rPr>
            </w:pPr>
          </w:p>
          <w:p w14:paraId="7CDB74F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0A230B9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-Communication manager OS/2 </w:t>
            </w:r>
          </w:p>
          <w:p w14:paraId="7D813E74" w14:textId="77777777" w:rsidR="002663EB" w:rsidRPr="0026688B" w:rsidRDefault="002663EB" w:rsidP="002663EB">
            <w:pPr>
              <w:rPr>
                <w:iCs/>
              </w:rPr>
            </w:pPr>
          </w:p>
          <w:p w14:paraId="6245DFB9" w14:textId="77777777" w:rsidR="002663EB" w:rsidRPr="0026688B" w:rsidRDefault="002663EB" w:rsidP="002663EB">
            <w:pPr>
              <w:rPr>
                <w:iCs/>
              </w:rPr>
            </w:pPr>
          </w:p>
          <w:p w14:paraId="2DA4B884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2347608B" w14:textId="77777777" w:rsidR="002663EB" w:rsidRPr="00B93783" w:rsidRDefault="002663EB" w:rsidP="002663EB">
            <w:r w:rsidRPr="00B93783">
              <w:t>- средство коммуникации, СМ  OS/2 Обеспечивает эмуляцию терминалов: синхронных сери</w:t>
            </w:r>
            <w:r w:rsidRPr="00B93783">
              <w:lastRenderedPageBreak/>
              <w:t xml:space="preserve">и </w:t>
            </w:r>
            <w:r w:rsidRPr="00B93783">
              <w:lastRenderedPageBreak/>
              <w:t>IBM 3270, асин</w:t>
            </w:r>
            <w:r w:rsidRPr="00B93783">
              <w:lastRenderedPageBreak/>
              <w:t>хронных серии IBM 310</w:t>
            </w:r>
            <w:r w:rsidRPr="00B93783">
              <w:lastRenderedPageBreak/>
              <w:t xml:space="preserve">1, VT100 (DEC)  </w:t>
            </w:r>
          </w:p>
        </w:tc>
        <w:tc>
          <w:tcPr>
            <w:tcW w:w="5235" w:type="dxa"/>
          </w:tcPr>
          <w:p w14:paraId="044F7E01" w14:textId="77777777" w:rsidR="002663EB" w:rsidRPr="00B93783" w:rsidRDefault="002663EB" w:rsidP="002663EB">
            <w:r w:rsidRPr="00B93783">
              <w:t xml:space="preserve">- коммуникация воситаси, </w:t>
            </w:r>
            <w:r w:rsidRPr="00B93783">
              <w:lastRenderedPageBreak/>
              <w:t xml:space="preserve">СМ  OS/2 - </w:t>
            </w:r>
            <w:r w:rsidR="00B93783">
              <w:t>қ</w:t>
            </w:r>
            <w:r w:rsidRPr="00B93783">
              <w:t>уйи</w:t>
            </w:r>
            <w:r w:rsidRPr="00B93783">
              <w:lastRenderedPageBreak/>
              <w:t>даги терминаллар эмуляциясини таъминлайд</w:t>
            </w:r>
            <w:r w:rsidRPr="00B93783">
              <w:lastRenderedPageBreak/>
              <w:t>и: синхр</w:t>
            </w:r>
            <w:r w:rsidRPr="00B93783">
              <w:lastRenderedPageBreak/>
              <w:t>о</w:t>
            </w:r>
            <w:r w:rsidRPr="00B93783">
              <w:lastRenderedPageBreak/>
              <w:t xml:space="preserve">н серияли 1ВМ 3270, асинхрон серияли 3101, VT100 (DEC)  </w:t>
            </w:r>
          </w:p>
        </w:tc>
      </w:tr>
      <w:tr w:rsidR="002663EB" w:rsidRPr="00B93783" w14:paraId="50F74ACC" w14:textId="77777777" w:rsidTr="0026688B">
        <w:tc>
          <w:tcPr>
            <w:tcW w:w="2394" w:type="dxa"/>
            <w:vAlign w:val="bottom"/>
          </w:tcPr>
          <w:p w14:paraId="6C94A03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СМR </w:t>
            </w:r>
          </w:p>
          <w:p w14:paraId="1CD3E72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</w:tc>
        <w:tc>
          <w:tcPr>
            <w:tcW w:w="2268" w:type="dxa"/>
            <w:vAlign w:val="bottom"/>
          </w:tcPr>
          <w:p w14:paraId="0857966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common-mode rejection  </w:t>
            </w:r>
          </w:p>
        </w:tc>
        <w:tc>
          <w:tcPr>
            <w:tcW w:w="4899" w:type="dxa"/>
            <w:vAlign w:val="bottom"/>
          </w:tcPr>
          <w:p w14:paraId="233232C8" w14:textId="77777777" w:rsidR="002663EB" w:rsidRPr="00B93783" w:rsidRDefault="002663EB" w:rsidP="002663EB">
            <w:r w:rsidRPr="00B93783">
              <w:t xml:space="preserve">- подавление синфазной составляющей  </w:t>
            </w:r>
          </w:p>
        </w:tc>
        <w:tc>
          <w:tcPr>
            <w:tcW w:w="5235" w:type="dxa"/>
          </w:tcPr>
          <w:p w14:paraId="57D2E711" w14:textId="77777777" w:rsidR="002663EB" w:rsidRPr="00B93783" w:rsidRDefault="002663EB" w:rsidP="002663EB">
            <w:r w:rsidRPr="00B93783">
              <w:t xml:space="preserve">- синфазали ташкил этувчини бостириш </w:t>
            </w:r>
          </w:p>
        </w:tc>
      </w:tr>
      <w:tr w:rsidR="002663EB" w:rsidRPr="00B93783" w14:paraId="6526E4D0" w14:textId="77777777" w:rsidTr="0026688B">
        <w:tc>
          <w:tcPr>
            <w:tcW w:w="2394" w:type="dxa"/>
            <w:vAlign w:val="bottom"/>
          </w:tcPr>
          <w:p w14:paraId="39FD42D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CMR </w:t>
            </w:r>
          </w:p>
          <w:p w14:paraId="43FAC81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06DAEFD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continuous maximum rating  </w:t>
            </w:r>
          </w:p>
        </w:tc>
        <w:tc>
          <w:tcPr>
            <w:tcW w:w="4899" w:type="dxa"/>
            <w:vAlign w:val="bottom"/>
          </w:tcPr>
          <w:p w14:paraId="18303B57" w14:textId="77777777" w:rsidR="002663EB" w:rsidRPr="00B93783" w:rsidRDefault="002663EB" w:rsidP="002663EB">
            <w:r w:rsidRPr="00B93783">
              <w:t xml:space="preserve">- максимальная длительная мощность   </w:t>
            </w:r>
          </w:p>
        </w:tc>
        <w:tc>
          <w:tcPr>
            <w:tcW w:w="5235" w:type="dxa"/>
          </w:tcPr>
          <w:p w14:paraId="0D61347A" w14:textId="77777777" w:rsidR="002663EB" w:rsidRPr="00B93783" w:rsidRDefault="002663EB" w:rsidP="002663EB">
            <w:r w:rsidRPr="00B93783">
              <w:t xml:space="preserve">- максимал давомли </w:t>
            </w:r>
            <w:r w:rsidR="00B93783">
              <w:t>қ</w:t>
            </w:r>
            <w:r w:rsidRPr="00B93783">
              <w:t>увват</w:t>
            </w:r>
          </w:p>
        </w:tc>
      </w:tr>
      <w:tr w:rsidR="002663EB" w:rsidRPr="00B93783" w14:paraId="2DDEED84" w14:textId="77777777" w:rsidTr="0026688B">
        <w:tc>
          <w:tcPr>
            <w:tcW w:w="2394" w:type="dxa"/>
            <w:vAlign w:val="bottom"/>
          </w:tcPr>
          <w:p w14:paraId="2024FE1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CMS  </w:t>
            </w:r>
          </w:p>
          <w:p w14:paraId="463596B8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10E3F82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- Call Manage</w:t>
            </w:r>
            <w:r w:rsidRPr="0026688B">
              <w:rPr>
                <w:iCs/>
                <w:lang w:val="en-US"/>
              </w:rPr>
              <w:t>-</w:t>
            </w:r>
            <w:r w:rsidRPr="0026688B">
              <w:rPr>
                <w:iCs/>
              </w:rPr>
              <w:t xml:space="preserve">ment System  </w:t>
            </w:r>
          </w:p>
        </w:tc>
        <w:tc>
          <w:tcPr>
            <w:tcW w:w="4899" w:type="dxa"/>
            <w:vAlign w:val="bottom"/>
          </w:tcPr>
          <w:p w14:paraId="14B475F8" w14:textId="77777777" w:rsidR="002663EB" w:rsidRPr="00B93783" w:rsidRDefault="002663EB" w:rsidP="002663EB">
            <w:r w:rsidRPr="00B93783">
              <w:t xml:space="preserve">- система управления (телефонными) вызовами  </w:t>
            </w:r>
          </w:p>
        </w:tc>
        <w:tc>
          <w:tcPr>
            <w:tcW w:w="5235" w:type="dxa"/>
          </w:tcPr>
          <w:p w14:paraId="6A1E7798" w14:textId="77777777" w:rsidR="002663EB" w:rsidRPr="00B93783" w:rsidRDefault="002663EB" w:rsidP="002663EB">
            <w:r w:rsidRPr="00B93783">
              <w:t>- ча</w:t>
            </w:r>
            <w:r w:rsidR="00B93783">
              <w:t>қ</w:t>
            </w:r>
            <w:r w:rsidRPr="00B93783">
              <w:t>ирувларни (телефондаги) бош</w:t>
            </w:r>
            <w:r w:rsidR="00B93783">
              <w:t>қ</w:t>
            </w:r>
            <w:r w:rsidRPr="00B93783">
              <w:t>ариш тизими</w:t>
            </w:r>
          </w:p>
        </w:tc>
      </w:tr>
      <w:tr w:rsidR="002663EB" w:rsidRPr="00B93783" w14:paraId="22E53EB9" w14:textId="77777777" w:rsidTr="0026688B">
        <w:tc>
          <w:tcPr>
            <w:tcW w:w="2394" w:type="dxa"/>
            <w:vAlign w:val="bottom"/>
          </w:tcPr>
          <w:p w14:paraId="5C4ABEFD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CMS  </w:t>
            </w:r>
          </w:p>
          <w:p w14:paraId="3A8DC82D" w14:textId="77777777" w:rsidR="002663EB" w:rsidRPr="0026688B" w:rsidRDefault="002663EB" w:rsidP="002663EB">
            <w:pPr>
              <w:rPr>
                <w:bCs/>
                <w:lang w:val="uz-Latn-UZ"/>
              </w:rPr>
            </w:pPr>
          </w:p>
        </w:tc>
        <w:tc>
          <w:tcPr>
            <w:tcW w:w="2268" w:type="dxa"/>
            <w:vAlign w:val="bottom"/>
          </w:tcPr>
          <w:p w14:paraId="6C453F2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Color Manage</w:t>
            </w:r>
            <w:r w:rsidRPr="0026688B">
              <w:rPr>
                <w:iCs/>
                <w:lang w:val="uz-Latn-UZ"/>
              </w:rPr>
              <w:t>-</w:t>
            </w:r>
            <w:r w:rsidRPr="0026688B">
              <w:rPr>
                <w:iCs/>
              </w:rPr>
              <w:t xml:space="preserve">ment System  </w:t>
            </w:r>
          </w:p>
        </w:tc>
        <w:tc>
          <w:tcPr>
            <w:tcW w:w="4899" w:type="dxa"/>
            <w:vAlign w:val="bottom"/>
          </w:tcPr>
          <w:p w14:paraId="379404EC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система управления цветом    </w:t>
            </w:r>
          </w:p>
          <w:p w14:paraId="448D9818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5235" w:type="dxa"/>
          </w:tcPr>
          <w:p w14:paraId="071099B4" w14:textId="77777777" w:rsidR="002663EB" w:rsidRPr="00B93783" w:rsidRDefault="002663EB" w:rsidP="002663EB">
            <w:r w:rsidRPr="00B93783">
              <w:t>- ранг бош</w:t>
            </w:r>
            <w:r w:rsidR="00B93783">
              <w:t>қ</w:t>
            </w:r>
            <w:r w:rsidRPr="00B93783">
              <w:t>ариш тизими</w:t>
            </w:r>
          </w:p>
        </w:tc>
      </w:tr>
      <w:tr w:rsidR="002663EB" w:rsidRPr="00B93783" w14:paraId="18BCCD89" w14:textId="77777777" w:rsidTr="0026688B">
        <w:tc>
          <w:tcPr>
            <w:tcW w:w="2394" w:type="dxa"/>
            <w:vAlign w:val="bottom"/>
          </w:tcPr>
          <w:p w14:paraId="4FA3F8C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CMS </w:t>
            </w:r>
          </w:p>
          <w:p w14:paraId="608ACAC5" w14:textId="77777777" w:rsidR="002663EB" w:rsidRPr="0026688B" w:rsidRDefault="002663EB" w:rsidP="002663EB">
            <w:pPr>
              <w:rPr>
                <w:bCs/>
              </w:rPr>
            </w:pPr>
          </w:p>
          <w:p w14:paraId="4791CC6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</w:tc>
        <w:tc>
          <w:tcPr>
            <w:tcW w:w="2268" w:type="dxa"/>
            <w:vAlign w:val="bottom"/>
          </w:tcPr>
          <w:p w14:paraId="3F5C117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connection management system  </w:t>
            </w:r>
          </w:p>
        </w:tc>
        <w:tc>
          <w:tcPr>
            <w:tcW w:w="4899" w:type="dxa"/>
            <w:vAlign w:val="bottom"/>
          </w:tcPr>
          <w:p w14:paraId="4A15FD75" w14:textId="77777777" w:rsidR="002663EB" w:rsidRPr="00B93783" w:rsidRDefault="002663EB" w:rsidP="002663EB">
            <w:r w:rsidRPr="00B93783">
              <w:t xml:space="preserve">- система управления соединениями   </w:t>
            </w:r>
          </w:p>
          <w:p w14:paraId="48A95070" w14:textId="77777777" w:rsidR="002663EB" w:rsidRPr="00B93783" w:rsidRDefault="002663EB" w:rsidP="002663EB"/>
        </w:tc>
        <w:tc>
          <w:tcPr>
            <w:tcW w:w="5235" w:type="dxa"/>
          </w:tcPr>
          <w:p w14:paraId="227FB7D9" w14:textId="77777777" w:rsidR="002663EB" w:rsidRPr="00B93783" w:rsidRDefault="002663EB" w:rsidP="002663EB">
            <w:r w:rsidRPr="00B93783">
              <w:t>- уланишларни бош</w:t>
            </w:r>
            <w:r w:rsidR="00B93783">
              <w:t>қ</w:t>
            </w:r>
            <w:r w:rsidRPr="00B93783">
              <w:t>ариш тизими</w:t>
            </w:r>
          </w:p>
        </w:tc>
      </w:tr>
      <w:tr w:rsidR="002663EB" w:rsidRPr="00B93783" w14:paraId="6A7B5E58" w14:textId="77777777" w:rsidTr="0026688B">
        <w:tc>
          <w:tcPr>
            <w:tcW w:w="2394" w:type="dxa"/>
            <w:vAlign w:val="bottom"/>
          </w:tcPr>
          <w:p w14:paraId="1E25C21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CMS </w:t>
            </w:r>
          </w:p>
          <w:p w14:paraId="29946EA3" w14:textId="77777777" w:rsidR="002663EB" w:rsidRPr="0026688B" w:rsidRDefault="002663EB" w:rsidP="002663EB">
            <w:pPr>
              <w:rPr>
                <w:bCs/>
              </w:rPr>
            </w:pPr>
          </w:p>
          <w:p w14:paraId="3E651B1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</w:tc>
        <w:tc>
          <w:tcPr>
            <w:tcW w:w="2268" w:type="dxa"/>
            <w:vAlign w:val="bottom"/>
          </w:tcPr>
          <w:p w14:paraId="47CDEE5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Conversational Monitor Subsystem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99" w:type="dxa"/>
            <w:vAlign w:val="bottom"/>
          </w:tcPr>
          <w:p w14:paraId="423D7265" w14:textId="77777777" w:rsidR="002663EB" w:rsidRPr="00B93783" w:rsidRDefault="002663EB" w:rsidP="002663EB">
            <w:r w:rsidRPr="00B93783">
              <w:t>- подсистема диалоговой обработки (</w:t>
            </w:r>
            <w:r w:rsidRPr="0026688B">
              <w:rPr>
                <w:lang w:val="en-US"/>
              </w:rPr>
              <w:t>IBM</w:t>
            </w:r>
            <w:r w:rsidRPr="00B93783">
              <w:t>)</w:t>
            </w:r>
          </w:p>
          <w:p w14:paraId="4A5A7105" w14:textId="77777777" w:rsidR="002663EB" w:rsidRPr="00B93783" w:rsidRDefault="002663EB" w:rsidP="002663EB"/>
        </w:tc>
        <w:tc>
          <w:tcPr>
            <w:tcW w:w="5235" w:type="dxa"/>
          </w:tcPr>
          <w:p w14:paraId="0AAEAEFA" w14:textId="77777777" w:rsidR="002663EB" w:rsidRPr="00B93783" w:rsidRDefault="002663EB" w:rsidP="002663EB">
            <w:r w:rsidRPr="00B93783">
              <w:t xml:space="preserve">- диалогли </w:t>
            </w:r>
            <w:r w:rsidR="00B93783">
              <w:t>қ</w:t>
            </w:r>
            <w:r w:rsidRPr="00B93783">
              <w:t xml:space="preserve">айта ишлашнинг </w:t>
            </w:r>
            <w:r w:rsidR="00B93783">
              <w:t>қ</w:t>
            </w:r>
            <w:r w:rsidRPr="00B93783">
              <w:t xml:space="preserve">уйи тизим </w:t>
            </w:r>
          </w:p>
        </w:tc>
      </w:tr>
      <w:tr w:rsidR="002663EB" w:rsidRPr="00B93783" w14:paraId="7FC11F50" w14:textId="77777777" w:rsidTr="0026688B">
        <w:tc>
          <w:tcPr>
            <w:tcW w:w="2394" w:type="dxa"/>
            <w:vAlign w:val="bottom"/>
          </w:tcPr>
          <w:p w14:paraId="19DF58A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CMTT</w:t>
            </w:r>
          </w:p>
          <w:p w14:paraId="28588364" w14:textId="77777777" w:rsidR="002663EB" w:rsidRPr="0026688B" w:rsidRDefault="002663EB" w:rsidP="002663EB">
            <w:pPr>
              <w:rPr>
                <w:bCs/>
              </w:rPr>
            </w:pPr>
          </w:p>
          <w:p w14:paraId="66B557D0" w14:textId="77777777" w:rsidR="002663EB" w:rsidRPr="0026688B" w:rsidRDefault="002663EB" w:rsidP="002663EB">
            <w:pPr>
              <w:rPr>
                <w:bCs/>
              </w:rPr>
            </w:pPr>
          </w:p>
          <w:p w14:paraId="55F6A12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1911FCB" w14:textId="77777777" w:rsidR="002663EB" w:rsidRPr="0026688B" w:rsidRDefault="002663EB" w:rsidP="002663EB">
            <w:pPr>
              <w:rPr>
                <w:iCs/>
                <w:lang w:val="en-GB"/>
              </w:rPr>
            </w:pPr>
            <w:r w:rsidRPr="0026688B">
              <w:rPr>
                <w:iCs/>
                <w:lang w:val="en-GB"/>
              </w:rPr>
              <w:t xml:space="preserve">- </w:t>
            </w:r>
            <w:r w:rsidRPr="0026688B">
              <w:rPr>
                <w:iCs/>
                <w:lang w:val="en-US"/>
              </w:rPr>
              <w:t xml:space="preserve">Committee for </w:t>
            </w:r>
            <w:r w:rsidRPr="0026688B">
              <w:rPr>
                <w:iCs/>
                <w:lang w:val="en-GB"/>
              </w:rPr>
              <w:t xml:space="preserve"> Mix</w:t>
            </w:r>
            <w:r w:rsidRPr="0026688B">
              <w:rPr>
                <w:iCs/>
                <w:lang w:val="en-US"/>
              </w:rPr>
              <w:t xml:space="preserve">ed Telephone and Television </w:t>
            </w:r>
            <w:r w:rsidRPr="0026688B">
              <w:rPr>
                <w:iCs/>
                <w:lang w:val="en-GB"/>
              </w:rPr>
              <w:t xml:space="preserve">  </w:t>
            </w:r>
          </w:p>
        </w:tc>
        <w:tc>
          <w:tcPr>
            <w:tcW w:w="4899" w:type="dxa"/>
            <w:vAlign w:val="bottom"/>
          </w:tcPr>
          <w:p w14:paraId="677DABA6" w14:textId="77777777" w:rsidR="002663EB" w:rsidRPr="00B93783" w:rsidRDefault="002663EB" w:rsidP="002663EB">
            <w:r w:rsidRPr="00B93783">
              <w:t xml:space="preserve">- комитет (по организации) совмещенного телефонного и телевизионного сервиса  </w:t>
            </w:r>
          </w:p>
          <w:p w14:paraId="5B2EF7B7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</w:tcPr>
          <w:p w14:paraId="33E1FD59" w14:textId="77777777" w:rsidR="002663EB" w:rsidRPr="00B93783" w:rsidRDefault="002663EB" w:rsidP="002663EB">
            <w:r w:rsidRPr="00B93783">
              <w:t xml:space="preserve">- биргаликдаги телефон ва телевизион хизмати (ташкил </w:t>
            </w:r>
            <w:r w:rsidR="00B93783">
              <w:t>қ</w:t>
            </w:r>
            <w:r w:rsidRPr="00B93783">
              <w:t xml:space="preserve">илиш) </w:t>
            </w:r>
            <w:r w:rsidR="00B93783">
              <w:t>қў</w:t>
            </w:r>
            <w:r w:rsidRPr="00B93783">
              <w:t>митаси</w:t>
            </w:r>
          </w:p>
        </w:tc>
      </w:tr>
      <w:tr w:rsidR="002663EB" w:rsidRPr="00B93783" w14:paraId="024DE464" w14:textId="77777777" w:rsidTr="0026688B">
        <w:tc>
          <w:tcPr>
            <w:tcW w:w="2394" w:type="dxa"/>
            <w:vAlign w:val="bottom"/>
          </w:tcPr>
          <w:p w14:paraId="2EDB340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CMVC  </w:t>
            </w:r>
          </w:p>
          <w:p w14:paraId="2A68B775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0E52CA17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191F8BE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6A460111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configuration management and version control  </w:t>
            </w:r>
          </w:p>
        </w:tc>
        <w:tc>
          <w:tcPr>
            <w:tcW w:w="4899" w:type="dxa"/>
            <w:vAlign w:val="bottom"/>
          </w:tcPr>
          <w:p w14:paraId="1AA3CA36" w14:textId="77777777" w:rsidR="002663EB" w:rsidRPr="00B93783" w:rsidRDefault="002663EB" w:rsidP="002663EB">
            <w:r w:rsidRPr="00B93783">
              <w:t xml:space="preserve">- управление конфигурацией и контроль версий  </w:t>
            </w:r>
          </w:p>
          <w:p w14:paraId="189135B6" w14:textId="77777777" w:rsidR="002663EB" w:rsidRPr="00B93783" w:rsidRDefault="002663EB" w:rsidP="002663EB"/>
          <w:p w14:paraId="15C65485" w14:textId="77777777" w:rsidR="002663EB" w:rsidRPr="00B93783" w:rsidRDefault="002663EB" w:rsidP="002663EB"/>
        </w:tc>
        <w:tc>
          <w:tcPr>
            <w:tcW w:w="5235" w:type="dxa"/>
          </w:tcPr>
          <w:p w14:paraId="74A53E24" w14:textId="77777777" w:rsidR="002663EB" w:rsidRPr="00B93783" w:rsidRDefault="002663EB" w:rsidP="0026688B">
            <w:pPr>
              <w:ind w:hanging="708"/>
            </w:pPr>
            <w:r w:rsidRPr="00B93783">
              <w:t>- ко- - конфигурацияни бош</w:t>
            </w:r>
            <w:r w:rsidR="00B93783">
              <w:t>қ</w:t>
            </w:r>
            <w:r w:rsidRPr="00B93783">
              <w:t xml:space="preserve">ариш ва версияларни назорат </w:t>
            </w:r>
            <w:r w:rsidR="00B93783">
              <w:t>қ</w:t>
            </w:r>
            <w:r w:rsidRPr="00B93783">
              <w:t xml:space="preserve">илиш </w:t>
            </w:r>
          </w:p>
        </w:tc>
      </w:tr>
      <w:tr w:rsidR="002663EB" w:rsidRPr="00B93783" w14:paraId="2AA363DB" w14:textId="77777777" w:rsidTr="0026688B">
        <w:tc>
          <w:tcPr>
            <w:tcW w:w="2394" w:type="dxa"/>
            <w:vAlign w:val="bottom"/>
          </w:tcPr>
          <w:p w14:paraId="013F86CE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CMW  </w:t>
            </w:r>
          </w:p>
          <w:p w14:paraId="7D234255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4CB4C23D" w14:textId="77777777" w:rsidR="002663EB" w:rsidRPr="0026688B" w:rsidRDefault="002663EB" w:rsidP="002663EB">
            <w:pPr>
              <w:rPr>
                <w:bCs/>
                <w:lang w:val="uz-Latn-UZ"/>
              </w:rPr>
            </w:pPr>
          </w:p>
        </w:tc>
        <w:tc>
          <w:tcPr>
            <w:tcW w:w="2268" w:type="dxa"/>
            <w:vAlign w:val="bottom"/>
          </w:tcPr>
          <w:p w14:paraId="4D8C85A3" w14:textId="77777777" w:rsidR="002663EB" w:rsidRPr="0026688B" w:rsidRDefault="002663EB" w:rsidP="002663EB">
            <w:pPr>
              <w:rPr>
                <w:iCs/>
                <w:lang w:val="uz-Latn-UZ"/>
              </w:rPr>
            </w:pPr>
            <w:r w:rsidRPr="0026688B">
              <w:rPr>
                <w:iCs/>
              </w:rPr>
              <w:t>- compartmen-ted mode workstation</w:t>
            </w:r>
          </w:p>
        </w:tc>
        <w:tc>
          <w:tcPr>
            <w:tcW w:w="4899" w:type="dxa"/>
            <w:vAlign w:val="bottom"/>
          </w:tcPr>
          <w:p w14:paraId="22EF9223" w14:textId="77777777" w:rsidR="002663EB" w:rsidRPr="00B93783" w:rsidRDefault="002663EB" w:rsidP="002663EB">
            <w:r w:rsidRPr="00B93783">
              <w:t xml:space="preserve">- рабочая станция, функционирующая в сети изолированно от других </w:t>
            </w:r>
          </w:p>
          <w:p w14:paraId="5BC60CF9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 xml:space="preserve"> </w:t>
            </w:r>
          </w:p>
        </w:tc>
        <w:tc>
          <w:tcPr>
            <w:tcW w:w="5235" w:type="dxa"/>
          </w:tcPr>
          <w:p w14:paraId="57EC9881" w14:textId="77777777" w:rsidR="002663EB" w:rsidRPr="00B93783" w:rsidRDefault="002663EB" w:rsidP="002663EB">
            <w:r w:rsidRPr="00B93783">
              <w:t>- бош</w:t>
            </w:r>
            <w:r w:rsidR="00B93783">
              <w:t>қ</w:t>
            </w:r>
            <w:r w:rsidRPr="00B93783">
              <w:t xml:space="preserve">алардан ажратилган </w:t>
            </w:r>
            <w:r w:rsidR="00B93783">
              <w:t>ҳ</w:t>
            </w:r>
            <w:r w:rsidRPr="00B93783">
              <w:t>олда тармо</w:t>
            </w:r>
            <w:r w:rsidR="00B93783">
              <w:t>қ</w:t>
            </w:r>
            <w:r w:rsidRPr="00B93783">
              <w:t xml:space="preserve">да ишлаб турувчи ишчи станция </w:t>
            </w:r>
          </w:p>
        </w:tc>
      </w:tr>
      <w:tr w:rsidR="002663EB" w:rsidRPr="00B93783" w14:paraId="1FACA9D4" w14:textId="77777777" w:rsidTr="0026688B">
        <w:tc>
          <w:tcPr>
            <w:tcW w:w="2394" w:type="dxa"/>
            <w:vAlign w:val="bottom"/>
          </w:tcPr>
          <w:p w14:paraId="593A9DF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CMY</w:t>
            </w:r>
          </w:p>
          <w:p w14:paraId="38CB5C5C" w14:textId="77777777" w:rsidR="002663EB" w:rsidRPr="0026688B" w:rsidRDefault="002663EB" w:rsidP="002663EB">
            <w:pPr>
              <w:rPr>
                <w:bCs/>
                <w:lang w:val="uz-Latn-UZ"/>
              </w:rPr>
            </w:pPr>
          </w:p>
        </w:tc>
        <w:tc>
          <w:tcPr>
            <w:tcW w:w="2268" w:type="dxa"/>
            <w:vAlign w:val="bottom"/>
          </w:tcPr>
          <w:p w14:paraId="6CA2F569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 - Cy</w:t>
            </w:r>
            <w:r w:rsidRPr="0026688B">
              <w:rPr>
                <w:iCs/>
              </w:rPr>
              <w:t>а</w:t>
            </w:r>
            <w:r w:rsidRPr="0026688B">
              <w:rPr>
                <w:iCs/>
                <w:lang w:val="en-US"/>
              </w:rPr>
              <w:t>n-Magen</w:t>
            </w:r>
            <w:r w:rsidRPr="0026688B">
              <w:rPr>
                <w:iCs/>
                <w:lang w:val="uz-Latn-UZ"/>
              </w:rPr>
              <w:t>-</w:t>
            </w:r>
            <w:r w:rsidRPr="0026688B">
              <w:rPr>
                <w:iCs/>
                <w:lang w:val="en-US"/>
              </w:rPr>
              <w:t>ta and Yellow</w:t>
            </w:r>
          </w:p>
        </w:tc>
        <w:tc>
          <w:tcPr>
            <w:tcW w:w="4899" w:type="dxa"/>
            <w:vAlign w:val="bottom"/>
          </w:tcPr>
          <w:p w14:paraId="42AD9BA1" w14:textId="77777777" w:rsidR="002663EB" w:rsidRPr="00B93783" w:rsidRDefault="002663EB" w:rsidP="002663EB">
            <w:r w:rsidRPr="00B93783">
              <w:t xml:space="preserve">- голубой-пурпурный и желтый (система цветопередачи)  </w:t>
            </w:r>
          </w:p>
        </w:tc>
        <w:tc>
          <w:tcPr>
            <w:tcW w:w="5235" w:type="dxa"/>
          </w:tcPr>
          <w:p w14:paraId="19384B47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>аво ранг-</w:t>
            </w:r>
            <w:r w:rsidR="00B93783">
              <w:t>қ</w:t>
            </w:r>
            <w:r w:rsidRPr="00B93783">
              <w:t>ирмизи-сари</w:t>
            </w:r>
            <w:r w:rsidR="00B93783">
              <w:t>қ</w:t>
            </w:r>
            <w:r w:rsidRPr="00B93783">
              <w:t xml:space="preserve"> (ранг узатиш тизими)</w:t>
            </w:r>
          </w:p>
        </w:tc>
      </w:tr>
      <w:tr w:rsidR="002663EB" w:rsidRPr="00B93783" w14:paraId="6812C70D" w14:textId="77777777" w:rsidTr="0026688B">
        <w:tc>
          <w:tcPr>
            <w:tcW w:w="2394" w:type="dxa"/>
            <w:vAlign w:val="bottom"/>
          </w:tcPr>
          <w:p w14:paraId="3DFBE4F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CNA </w:t>
            </w:r>
          </w:p>
          <w:p w14:paraId="038C6F84" w14:textId="77777777" w:rsidR="002663EB" w:rsidRPr="0026688B" w:rsidRDefault="002663EB" w:rsidP="002663EB">
            <w:pPr>
              <w:rPr>
                <w:bCs/>
              </w:rPr>
            </w:pPr>
          </w:p>
          <w:p w14:paraId="3D9ED7D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</w:tc>
        <w:tc>
          <w:tcPr>
            <w:tcW w:w="2268" w:type="dxa"/>
            <w:vAlign w:val="bottom"/>
          </w:tcPr>
          <w:p w14:paraId="11CC535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Certified NetWare Administrator </w:t>
            </w:r>
          </w:p>
        </w:tc>
        <w:tc>
          <w:tcPr>
            <w:tcW w:w="4899" w:type="dxa"/>
            <w:vAlign w:val="bottom"/>
          </w:tcPr>
          <w:p w14:paraId="66A5F576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 xml:space="preserve"> - сертифицированный ад</w:t>
            </w:r>
            <w:r w:rsidRPr="00B93783">
              <w:lastRenderedPageBreak/>
              <w:t>ми</w:t>
            </w:r>
            <w:r w:rsidRPr="00B93783">
              <w:lastRenderedPageBreak/>
              <w:t xml:space="preserve">нистратор сетей </w:t>
            </w:r>
            <w:r w:rsidRPr="0026688B">
              <w:rPr>
                <w:lang w:val="en-US"/>
              </w:rPr>
              <w:t>Nove</w:t>
            </w:r>
            <w:r w:rsidRPr="0026688B">
              <w:rPr>
                <w:lang w:val="en-US"/>
              </w:rPr>
              <w:lastRenderedPageBreak/>
              <w:t>ll</w:t>
            </w:r>
            <w:r w:rsidRPr="00B93783">
              <w:t xml:space="preserve"> NetWare</w:t>
            </w:r>
            <w:r w:rsidRPr="00B93783">
              <w:lastRenderedPageBreak/>
              <w:t xml:space="preserve"> </w:t>
            </w:r>
          </w:p>
          <w:p w14:paraId="07C6AD4D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</w:tcPr>
          <w:p w14:paraId="6BF318FE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Novell</w:t>
            </w:r>
            <w:r w:rsidRPr="00B93783">
              <w:t xml:space="preserve"> NetWare та</w:t>
            </w:r>
            <w:r w:rsidRPr="00B93783">
              <w:lastRenderedPageBreak/>
              <w:t>рмо</w:t>
            </w:r>
            <w:r w:rsidR="00B93783">
              <w:lastRenderedPageBreak/>
              <w:t>ғ</w:t>
            </w:r>
            <w:r w:rsidRPr="00B93783">
              <w:t>ининг сертификатланган м</w:t>
            </w:r>
            <w:r w:rsidRPr="00B93783">
              <w:lastRenderedPageBreak/>
              <w:t>а</w:t>
            </w:r>
            <w:r w:rsidRPr="00B93783">
              <w:t>ъмури</w:t>
            </w:r>
          </w:p>
        </w:tc>
      </w:tr>
      <w:tr w:rsidR="002663EB" w:rsidRPr="00B93783" w14:paraId="6486BAFD" w14:textId="77777777" w:rsidTr="0026688B">
        <w:tc>
          <w:tcPr>
            <w:tcW w:w="2394" w:type="dxa"/>
            <w:vAlign w:val="bottom"/>
          </w:tcPr>
          <w:p w14:paraId="336B247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CNC  </w:t>
            </w:r>
          </w:p>
          <w:p w14:paraId="30622ABE" w14:textId="77777777" w:rsidR="002663EB" w:rsidRPr="0026688B" w:rsidRDefault="002663EB" w:rsidP="002663EB">
            <w:pPr>
              <w:rPr>
                <w:bCs/>
              </w:rPr>
            </w:pPr>
          </w:p>
          <w:p w14:paraId="410E822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64A3144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computer numerical control  </w:t>
            </w:r>
          </w:p>
        </w:tc>
        <w:tc>
          <w:tcPr>
            <w:tcW w:w="4899" w:type="dxa"/>
            <w:vAlign w:val="bottom"/>
          </w:tcPr>
          <w:p w14:paraId="5F4E2EBA" w14:textId="77777777" w:rsidR="002663EB" w:rsidRPr="00B93783" w:rsidRDefault="002663EB" w:rsidP="002663EB">
            <w:r w:rsidRPr="00B93783">
              <w:t>- числовое (программное) управление</w:t>
            </w:r>
          </w:p>
          <w:p w14:paraId="55637939" w14:textId="77777777" w:rsidR="002663EB" w:rsidRPr="00B93783" w:rsidRDefault="002663EB" w:rsidP="002663EB"/>
        </w:tc>
        <w:tc>
          <w:tcPr>
            <w:tcW w:w="5235" w:type="dxa"/>
          </w:tcPr>
          <w:p w14:paraId="642E6FDF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 (дастурий) бош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B93783" w14:paraId="09D0F387" w14:textId="77777777" w:rsidTr="0026688B">
        <w:trPr>
          <w:trHeight w:val="685"/>
        </w:trPr>
        <w:tc>
          <w:tcPr>
            <w:tcW w:w="2394" w:type="dxa"/>
            <w:vAlign w:val="bottom"/>
          </w:tcPr>
          <w:p w14:paraId="1FC07B3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CNE  </w:t>
            </w:r>
          </w:p>
          <w:p w14:paraId="3643B7C3" w14:textId="77777777" w:rsidR="002663EB" w:rsidRPr="0026688B" w:rsidRDefault="002663EB" w:rsidP="002663EB">
            <w:pPr>
              <w:rPr>
                <w:bCs/>
              </w:rPr>
            </w:pPr>
          </w:p>
          <w:p w14:paraId="5EED71F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6398DB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Certified NetWare Engineer </w:t>
            </w:r>
          </w:p>
        </w:tc>
        <w:tc>
          <w:tcPr>
            <w:tcW w:w="4899" w:type="dxa"/>
            <w:vAlign w:val="bottom"/>
          </w:tcPr>
          <w:p w14:paraId="78FF34F1" w14:textId="77777777" w:rsidR="002663EB" w:rsidRPr="00B93783" w:rsidRDefault="002663EB" w:rsidP="002663EB">
            <w:r w:rsidRPr="00B93783">
              <w:t xml:space="preserve">- сертифицированный инженер по NetWare  </w:t>
            </w:r>
          </w:p>
          <w:p w14:paraId="719F04F9" w14:textId="77777777" w:rsidR="002663EB" w:rsidRPr="00B93783" w:rsidRDefault="002663EB" w:rsidP="002663EB"/>
        </w:tc>
        <w:tc>
          <w:tcPr>
            <w:tcW w:w="5235" w:type="dxa"/>
          </w:tcPr>
          <w:p w14:paraId="7C8EB55F" w14:textId="77777777" w:rsidR="002663EB" w:rsidRPr="00B93783" w:rsidRDefault="002663EB" w:rsidP="002663EB">
            <w:r w:rsidRPr="00B93783">
              <w:t>- NetWare б</w:t>
            </w:r>
            <w:r w:rsidR="00B93783">
              <w:t>ў</w:t>
            </w:r>
            <w:r w:rsidRPr="00B93783">
              <w:t>йича сертификатланган му</w:t>
            </w:r>
            <w:r w:rsidR="00B93783">
              <w:t>ҳ</w:t>
            </w:r>
            <w:r w:rsidRPr="00B93783">
              <w:t>андис</w:t>
            </w:r>
          </w:p>
        </w:tc>
      </w:tr>
      <w:tr w:rsidR="002663EB" w:rsidRPr="0026688B" w14:paraId="78D3AD17" w14:textId="77777777" w:rsidTr="0026688B">
        <w:trPr>
          <w:trHeight w:val="409"/>
        </w:trPr>
        <w:tc>
          <w:tcPr>
            <w:tcW w:w="2394" w:type="dxa"/>
            <w:vAlign w:val="bottom"/>
          </w:tcPr>
          <w:p w14:paraId="301B38D1" w14:textId="77777777" w:rsidR="002663EB" w:rsidRPr="0026688B" w:rsidRDefault="002663EB" w:rsidP="002663EB">
            <w:pPr>
              <w:rPr>
                <w:bCs/>
                <w:lang w:val="uz-Latn-UZ"/>
              </w:rPr>
            </w:pPr>
            <w:r w:rsidRPr="0026688B">
              <w:rPr>
                <w:bCs/>
              </w:rPr>
              <w:t xml:space="preserve">CNet  </w:t>
            </w:r>
          </w:p>
          <w:p w14:paraId="1F5F7B4D" w14:textId="77777777" w:rsidR="002663EB" w:rsidRPr="0026688B" w:rsidRDefault="002663EB" w:rsidP="002663EB">
            <w:pPr>
              <w:rPr>
                <w:bCs/>
                <w:lang w:val="uz-Latn-UZ"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2D09F67E" w14:textId="77777777" w:rsidR="002663EB" w:rsidRPr="0026688B" w:rsidRDefault="002663EB" w:rsidP="002663EB">
            <w:pPr>
              <w:rPr>
                <w:bCs/>
                <w:lang w:val="uz-Latn-UZ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bCs/>
              </w:rPr>
              <w:t xml:space="preserve">CNet  </w:t>
            </w:r>
            <w:r w:rsidRPr="0026688B">
              <w:rPr>
                <w:bCs/>
                <w:lang w:val="uz-Latn-UZ"/>
              </w:rPr>
              <w:t>Tecnology</w:t>
            </w:r>
          </w:p>
        </w:tc>
        <w:tc>
          <w:tcPr>
            <w:tcW w:w="4899" w:type="dxa"/>
            <w:shd w:val="clear" w:color="auto" w:fill="auto"/>
            <w:vAlign w:val="bottom"/>
          </w:tcPr>
          <w:p w14:paraId="7241F81E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- компания</w:t>
            </w:r>
            <w:r w:rsidRPr="0026688B">
              <w:rPr>
                <w:lang w:val="uz-Latn-UZ"/>
              </w:rPr>
              <w:t>-</w:t>
            </w:r>
            <w:r w:rsidRPr="00B93783">
              <w:t>производитель сетевых продуктов</w:t>
            </w:r>
            <w:r w:rsidRPr="0026688B">
              <w:rPr>
                <w:lang w:val="uz-Latn-UZ"/>
              </w:rPr>
              <w:t xml:space="preserve"> </w:t>
            </w:r>
            <w:r w:rsidRPr="00B93783">
              <w:t>(США)</w:t>
            </w:r>
          </w:p>
        </w:tc>
        <w:tc>
          <w:tcPr>
            <w:tcW w:w="5235" w:type="dxa"/>
            <w:shd w:val="clear" w:color="auto" w:fill="auto"/>
          </w:tcPr>
          <w:p w14:paraId="67D88783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- тармо</w:t>
            </w:r>
            <w:r w:rsidR="00B93783">
              <w:t>қ</w:t>
            </w:r>
            <w:r w:rsidRPr="00B93783">
              <w:t xml:space="preserve"> ма</w:t>
            </w:r>
            <w:r w:rsidR="00B93783">
              <w:t>ҳ</w:t>
            </w:r>
            <w:r w:rsidRPr="00B93783">
              <w:t>сулотларини ишлаб чи</w:t>
            </w:r>
            <w:r w:rsidR="00B93783">
              <w:t>қ</w:t>
            </w:r>
            <w:r w:rsidRPr="00B93783">
              <w:t>арувчи компания (А</w:t>
            </w:r>
            <w:r w:rsidR="00B93783">
              <w:t>Қ</w:t>
            </w:r>
            <w:r w:rsidRPr="00B93783">
              <w:t>Ш)</w:t>
            </w:r>
          </w:p>
        </w:tc>
      </w:tr>
      <w:tr w:rsidR="002663EB" w:rsidRPr="0026688B" w14:paraId="3FAA16DC" w14:textId="77777777" w:rsidTr="0026688B">
        <w:trPr>
          <w:trHeight w:val="631"/>
        </w:trPr>
        <w:tc>
          <w:tcPr>
            <w:tcW w:w="2394" w:type="dxa"/>
          </w:tcPr>
          <w:p w14:paraId="6BA438E6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CNG</w:t>
            </w:r>
          </w:p>
        </w:tc>
        <w:tc>
          <w:tcPr>
            <w:tcW w:w="2268" w:type="dxa"/>
            <w:shd w:val="clear" w:color="auto" w:fill="auto"/>
          </w:tcPr>
          <w:p w14:paraId="1627BEFA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Comfort Noise Generator</w:t>
            </w:r>
          </w:p>
        </w:tc>
        <w:tc>
          <w:tcPr>
            <w:tcW w:w="4899" w:type="dxa"/>
            <w:shd w:val="clear" w:color="auto" w:fill="auto"/>
          </w:tcPr>
          <w:p w14:paraId="0DD63432" w14:textId="77777777" w:rsidR="002663EB" w:rsidRPr="00B93783" w:rsidRDefault="002663EB" w:rsidP="002663EB">
            <w:r w:rsidRPr="00B93783">
              <w:t>- генератор комфортного шума</w:t>
            </w:r>
          </w:p>
        </w:tc>
        <w:tc>
          <w:tcPr>
            <w:tcW w:w="5235" w:type="dxa"/>
            <w:shd w:val="clear" w:color="auto" w:fill="auto"/>
          </w:tcPr>
          <w:p w14:paraId="6D9D1E8E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t>- к</w:t>
            </w:r>
            <w:r w:rsidRPr="0026688B">
              <w:rPr>
                <w:lang w:val="uz-Cyrl-UZ"/>
              </w:rPr>
              <w:t>омфорт шовқин генератори</w:t>
            </w:r>
          </w:p>
        </w:tc>
      </w:tr>
      <w:tr w:rsidR="002663EB" w:rsidRPr="00B93783" w14:paraId="185F52AA" w14:textId="77777777" w:rsidTr="0026688B">
        <w:tc>
          <w:tcPr>
            <w:tcW w:w="2394" w:type="dxa"/>
            <w:vAlign w:val="bottom"/>
          </w:tcPr>
          <w:p w14:paraId="7B3BD7B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  <w:lang w:val="en-US"/>
              </w:rPr>
              <w:t xml:space="preserve">CNI </w:t>
            </w:r>
          </w:p>
          <w:p w14:paraId="41CEEFC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3AD27C64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common network interface </w:t>
            </w:r>
          </w:p>
        </w:tc>
        <w:tc>
          <w:tcPr>
            <w:tcW w:w="4899" w:type="dxa"/>
            <w:vAlign w:val="bottom"/>
          </w:tcPr>
          <w:p w14:paraId="37FAD7E7" w14:textId="77777777" w:rsidR="002663EB" w:rsidRPr="0026688B" w:rsidRDefault="002663EB" w:rsidP="002663EB">
            <w:pPr>
              <w:rPr>
                <w:lang w:val="uz-Latn-UZ"/>
              </w:rPr>
            </w:pPr>
            <w:r w:rsidRPr="0026688B">
              <w:rPr>
                <w:lang w:val="en-US"/>
              </w:rPr>
              <w:t xml:space="preserve"> </w:t>
            </w:r>
            <w:r w:rsidRPr="00B93783">
              <w:t xml:space="preserve">- общий сетевой интерфейс </w:t>
            </w:r>
          </w:p>
          <w:p w14:paraId="2D398F03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1430349E" w14:textId="77777777" w:rsidR="002663EB" w:rsidRPr="00B93783" w:rsidRDefault="002663EB" w:rsidP="002663EB">
            <w:r w:rsidRPr="00B93783">
              <w:t>- умумий тармо</w:t>
            </w:r>
            <w:r w:rsidR="00B93783">
              <w:t>қ</w:t>
            </w:r>
            <w:r w:rsidRPr="00B93783">
              <w:t xml:space="preserve"> интерфейси</w:t>
            </w:r>
          </w:p>
        </w:tc>
      </w:tr>
      <w:tr w:rsidR="002663EB" w:rsidRPr="00B93783" w14:paraId="38B7401A" w14:textId="77777777" w:rsidTr="0026688B">
        <w:tc>
          <w:tcPr>
            <w:tcW w:w="2394" w:type="dxa"/>
            <w:vAlign w:val="bottom"/>
          </w:tcPr>
          <w:p w14:paraId="1BF2FF4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CNI </w:t>
            </w:r>
          </w:p>
          <w:p w14:paraId="54371CA1" w14:textId="77777777" w:rsidR="002663EB" w:rsidRPr="0026688B" w:rsidRDefault="002663EB" w:rsidP="002663EB">
            <w:pPr>
              <w:rPr>
                <w:bCs/>
              </w:rPr>
            </w:pPr>
          </w:p>
          <w:p w14:paraId="6152394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2A6C757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Changed Number Interception</w:t>
            </w:r>
          </w:p>
        </w:tc>
        <w:tc>
          <w:tcPr>
            <w:tcW w:w="4899" w:type="dxa"/>
            <w:vAlign w:val="bottom"/>
          </w:tcPr>
          <w:p w14:paraId="1DE34F2B" w14:textId="77777777" w:rsidR="002663EB" w:rsidRPr="00B93783" w:rsidRDefault="002663EB" w:rsidP="002663EB">
            <w:r w:rsidRPr="00B93783">
              <w:t>- перехват/блокировка измененного номера</w:t>
            </w:r>
          </w:p>
          <w:p w14:paraId="3460DE8B" w14:textId="77777777" w:rsidR="002663EB" w:rsidRPr="00B93783" w:rsidRDefault="002663EB" w:rsidP="002663EB"/>
        </w:tc>
        <w:tc>
          <w:tcPr>
            <w:tcW w:w="5235" w:type="dxa"/>
          </w:tcPr>
          <w:p w14:paraId="03463DA3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згартирилган ра</w:t>
            </w:r>
            <w:r w:rsidR="00B93783">
              <w:t>қ</w:t>
            </w:r>
            <w:r w:rsidRPr="00B93783">
              <w:t xml:space="preserve">амни тутиш/бло-кировка </w:t>
            </w:r>
            <w:r w:rsidR="00B93783">
              <w:t>қ</w:t>
            </w:r>
            <w:r w:rsidRPr="00B93783">
              <w:t>илиш</w:t>
            </w:r>
          </w:p>
        </w:tc>
      </w:tr>
      <w:tr w:rsidR="002663EB" w:rsidRPr="00B93783" w14:paraId="7BAB5ABC" w14:textId="77777777" w:rsidTr="0026688B">
        <w:tc>
          <w:tcPr>
            <w:tcW w:w="2394" w:type="dxa"/>
            <w:vAlign w:val="bottom"/>
          </w:tcPr>
          <w:p w14:paraId="6922ED8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CNIDR  </w:t>
            </w:r>
          </w:p>
          <w:p w14:paraId="7BFF3AD7" w14:textId="77777777" w:rsidR="002663EB" w:rsidRPr="0026688B" w:rsidRDefault="002663EB" w:rsidP="002663EB">
            <w:pPr>
              <w:rPr>
                <w:bCs/>
              </w:rPr>
            </w:pPr>
          </w:p>
          <w:p w14:paraId="09815267" w14:textId="77777777" w:rsidR="002663EB" w:rsidRPr="0026688B" w:rsidRDefault="002663EB" w:rsidP="002663EB">
            <w:pPr>
              <w:rPr>
                <w:bCs/>
              </w:rPr>
            </w:pPr>
          </w:p>
          <w:p w14:paraId="4142FC7B" w14:textId="77777777" w:rsidR="002663EB" w:rsidRPr="0026688B" w:rsidRDefault="002663EB" w:rsidP="002663EB">
            <w:pPr>
              <w:rPr>
                <w:bCs/>
              </w:rPr>
            </w:pPr>
          </w:p>
          <w:p w14:paraId="41DCC3F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4D56A6EF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Clearinghouse for Networked Information Discovery and Retrieval</w:t>
            </w:r>
          </w:p>
        </w:tc>
        <w:tc>
          <w:tcPr>
            <w:tcW w:w="4899" w:type="dxa"/>
            <w:vAlign w:val="bottom"/>
          </w:tcPr>
          <w:p w14:paraId="104EEE40" w14:textId="77777777" w:rsidR="002663EB" w:rsidRPr="00B93783" w:rsidRDefault="002663EB" w:rsidP="002663EB">
            <w:r w:rsidRPr="00B93783">
              <w:t>- Центр координации средств поиска и получения информации по сети Интернет</w:t>
            </w:r>
          </w:p>
          <w:p w14:paraId="3F16D568" w14:textId="77777777" w:rsidR="002663EB" w:rsidRPr="00B93783" w:rsidRDefault="002663EB" w:rsidP="002663EB"/>
        </w:tc>
        <w:tc>
          <w:tcPr>
            <w:tcW w:w="5235" w:type="dxa"/>
          </w:tcPr>
          <w:p w14:paraId="6A05CD8C" w14:textId="77777777" w:rsidR="002663EB" w:rsidRPr="00B93783" w:rsidRDefault="002663EB" w:rsidP="002663EB">
            <w:r w:rsidRPr="00B93783">
              <w:t>- Интернет тармо</w:t>
            </w:r>
            <w:r w:rsidR="00B93783">
              <w:t>ғ</w:t>
            </w:r>
            <w:r w:rsidRPr="00B93783">
              <w:t xml:space="preserve">идан ахборотни </w:t>
            </w:r>
            <w:r w:rsidR="00B93783">
              <w:t>қ</w:t>
            </w:r>
            <w:r w:rsidRPr="00B93783">
              <w:t>идириш ва олиш воситаларини мувофи</w:t>
            </w:r>
            <w:r w:rsidR="00B93783">
              <w:t>қ</w:t>
            </w:r>
            <w:r w:rsidRPr="00B93783">
              <w:t>лаштириш маркази</w:t>
            </w:r>
          </w:p>
        </w:tc>
      </w:tr>
      <w:tr w:rsidR="002663EB" w:rsidRPr="00B93783" w14:paraId="1950481B" w14:textId="77777777" w:rsidTr="0026688B">
        <w:tc>
          <w:tcPr>
            <w:tcW w:w="2394" w:type="dxa"/>
            <w:vAlign w:val="bottom"/>
          </w:tcPr>
          <w:p w14:paraId="77C4C73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CNLP</w:t>
            </w:r>
          </w:p>
          <w:p w14:paraId="531AAE64" w14:textId="77777777" w:rsidR="002663EB" w:rsidRPr="0026688B" w:rsidRDefault="002663EB" w:rsidP="002663EB">
            <w:pPr>
              <w:rPr>
                <w:bCs/>
              </w:rPr>
            </w:pPr>
          </w:p>
          <w:p w14:paraId="41A11B74" w14:textId="77777777" w:rsidR="002663EB" w:rsidRPr="0026688B" w:rsidRDefault="002663EB" w:rsidP="002663EB">
            <w:pPr>
              <w:rPr>
                <w:bCs/>
              </w:rPr>
            </w:pPr>
          </w:p>
          <w:p w14:paraId="5CA704E9" w14:textId="77777777" w:rsidR="002663EB" w:rsidRPr="0026688B" w:rsidRDefault="002663EB" w:rsidP="002663EB">
            <w:pPr>
              <w:rPr>
                <w:bCs/>
                <w:lang w:val="uz-Latn-UZ"/>
              </w:rPr>
            </w:pPr>
          </w:p>
        </w:tc>
        <w:tc>
          <w:tcPr>
            <w:tcW w:w="2268" w:type="dxa"/>
            <w:vAlign w:val="bottom"/>
          </w:tcPr>
          <w:p w14:paraId="0E743B56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Connectionless Network Layer Protocol</w:t>
            </w:r>
          </w:p>
          <w:p w14:paraId="1C14F9CF" w14:textId="77777777" w:rsidR="002663EB" w:rsidRPr="0026688B" w:rsidRDefault="002663EB" w:rsidP="002663EB">
            <w:pPr>
              <w:rPr>
                <w:iCs/>
                <w:lang w:val="uz-Latn-UZ"/>
              </w:rPr>
            </w:pPr>
          </w:p>
        </w:tc>
        <w:tc>
          <w:tcPr>
            <w:tcW w:w="4899" w:type="dxa"/>
            <w:vAlign w:val="bottom"/>
          </w:tcPr>
          <w:p w14:paraId="6BC02A13" w14:textId="77777777" w:rsidR="002663EB" w:rsidRPr="00B93783" w:rsidRDefault="002663EB" w:rsidP="002663EB">
            <w:r w:rsidRPr="00B93783">
              <w:t>- протокол сетевого уровня, без установления соединения (протокол типа "маршрутизатор-маршрутиза</w:t>
            </w:r>
            <w:r w:rsidRPr="0026688B">
              <w:rPr>
                <w:lang w:val="uz-Latn-UZ"/>
              </w:rPr>
              <w:t>-</w:t>
            </w:r>
            <w:r w:rsidRPr="00B93783">
              <w:t xml:space="preserve">тор")  </w:t>
            </w:r>
          </w:p>
        </w:tc>
        <w:tc>
          <w:tcPr>
            <w:tcW w:w="5235" w:type="dxa"/>
          </w:tcPr>
          <w:p w14:paraId="461B1DBA" w14:textId="77777777" w:rsidR="002663EB" w:rsidRPr="00B93783" w:rsidRDefault="002663EB" w:rsidP="002663EB">
            <w:r w:rsidRPr="00B93783">
              <w:t xml:space="preserve">- уланиш </w:t>
            </w:r>
            <w:r w:rsidR="00B93783">
              <w:t>ў</w:t>
            </w:r>
            <w:r w:rsidRPr="00B93783">
              <w:t>рнатилмаган тармо</w:t>
            </w:r>
            <w:r w:rsidR="00B93783">
              <w:t>қ</w:t>
            </w:r>
            <w:r w:rsidRPr="00B93783">
              <w:t xml:space="preserve"> даража (режим) протоколи («маршрутлагич-маршрутлагич» туридаги протокол)</w:t>
            </w:r>
          </w:p>
        </w:tc>
      </w:tr>
      <w:tr w:rsidR="002663EB" w:rsidRPr="00B93783" w14:paraId="6140CE14" w14:textId="77777777" w:rsidTr="0026688B">
        <w:tc>
          <w:tcPr>
            <w:tcW w:w="2394" w:type="dxa"/>
            <w:vAlign w:val="bottom"/>
          </w:tcPr>
          <w:p w14:paraId="37EAFDF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CNM  </w:t>
            </w:r>
          </w:p>
          <w:p w14:paraId="4D1EA601" w14:textId="77777777" w:rsidR="002663EB" w:rsidRPr="0026688B" w:rsidRDefault="002663EB" w:rsidP="002663EB">
            <w:pPr>
              <w:rPr>
                <w:bCs/>
              </w:rPr>
            </w:pPr>
          </w:p>
          <w:p w14:paraId="2BD35F1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66F2B57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Customer Network Management  </w:t>
            </w:r>
          </w:p>
        </w:tc>
        <w:tc>
          <w:tcPr>
            <w:tcW w:w="4899" w:type="dxa"/>
            <w:vAlign w:val="bottom"/>
          </w:tcPr>
          <w:p w14:paraId="0828691B" w14:textId="77777777" w:rsidR="002663EB" w:rsidRPr="00B93783" w:rsidRDefault="002663EB" w:rsidP="002663EB">
            <w:r w:rsidRPr="00B93783">
              <w:t xml:space="preserve">- управление абонентской сетью   </w:t>
            </w:r>
          </w:p>
          <w:p w14:paraId="1154E03E" w14:textId="77777777" w:rsidR="002663EB" w:rsidRPr="0026688B" w:rsidRDefault="002663EB" w:rsidP="002663EB">
            <w:pPr>
              <w:rPr>
                <w:lang w:val="uz-Latn-UZ"/>
              </w:rPr>
            </w:pPr>
          </w:p>
          <w:p w14:paraId="002B5D2E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5235" w:type="dxa"/>
          </w:tcPr>
          <w:p w14:paraId="1AA25919" w14:textId="77777777" w:rsidR="002663EB" w:rsidRPr="00B93783" w:rsidRDefault="002663EB" w:rsidP="002663EB">
            <w:r w:rsidRPr="00B93783">
              <w:t>- абонент тармо</w:t>
            </w:r>
            <w:r w:rsidR="00B93783">
              <w:t>ғ</w:t>
            </w:r>
            <w:r w:rsidRPr="00B93783">
              <w:t>ини бош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B93783" w14:paraId="7EE3D5F2" w14:textId="77777777" w:rsidTr="0026688B">
        <w:tc>
          <w:tcPr>
            <w:tcW w:w="2394" w:type="dxa"/>
            <w:vAlign w:val="bottom"/>
          </w:tcPr>
          <w:p w14:paraId="0E2EADB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CNX  </w:t>
            </w:r>
          </w:p>
          <w:p w14:paraId="2FCBFAD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3F63A38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- Certified Network Expert  </w:t>
            </w:r>
          </w:p>
        </w:tc>
        <w:tc>
          <w:tcPr>
            <w:tcW w:w="4899" w:type="dxa"/>
            <w:vAlign w:val="bottom"/>
          </w:tcPr>
          <w:p w14:paraId="6C85A1E6" w14:textId="77777777" w:rsidR="002663EB" w:rsidRPr="00B93783" w:rsidRDefault="002663EB" w:rsidP="002663EB">
            <w:r w:rsidRPr="00B93783">
              <w:t xml:space="preserve">- сертифицированный специалист по сетям  </w:t>
            </w:r>
          </w:p>
        </w:tc>
        <w:tc>
          <w:tcPr>
            <w:tcW w:w="5235" w:type="dxa"/>
          </w:tcPr>
          <w:p w14:paraId="5DA0DA4E" w14:textId="77777777" w:rsidR="002663EB" w:rsidRPr="00B93783" w:rsidRDefault="002663EB" w:rsidP="002663EB">
            <w:r w:rsidRPr="00B93783">
              <w:t>- тармо</w:t>
            </w:r>
            <w:r w:rsidR="00B93783">
              <w:t>қ</w:t>
            </w:r>
            <w:r w:rsidRPr="00B93783">
              <w:t>лар б</w:t>
            </w:r>
            <w:r w:rsidR="00B93783">
              <w:t>ў</w:t>
            </w:r>
            <w:r w:rsidRPr="00B93783">
              <w:t xml:space="preserve">йича сертификатланган мутахассис </w:t>
            </w:r>
          </w:p>
        </w:tc>
      </w:tr>
      <w:tr w:rsidR="002663EB" w:rsidRPr="00B93783" w14:paraId="430D6375" w14:textId="77777777" w:rsidTr="0026688B">
        <w:tc>
          <w:tcPr>
            <w:tcW w:w="2394" w:type="dxa"/>
            <w:vAlign w:val="bottom"/>
          </w:tcPr>
          <w:p w14:paraId="0593AF89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со </w:t>
            </w:r>
          </w:p>
          <w:p w14:paraId="0DC1CFBF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5F4B95F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- crystal oscillator </w:t>
            </w:r>
          </w:p>
        </w:tc>
        <w:tc>
          <w:tcPr>
            <w:tcW w:w="4899" w:type="dxa"/>
            <w:vAlign w:val="bottom"/>
          </w:tcPr>
          <w:p w14:paraId="71C54526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кварцевый генератор  </w:t>
            </w:r>
          </w:p>
          <w:p w14:paraId="37FABEE3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2979DC83" w14:textId="77777777" w:rsidR="002663EB" w:rsidRPr="00B93783" w:rsidRDefault="002663EB" w:rsidP="002663EB">
            <w:r w:rsidRPr="00B93783">
              <w:t xml:space="preserve">- кварц генератор </w:t>
            </w:r>
          </w:p>
        </w:tc>
      </w:tr>
      <w:tr w:rsidR="002663EB" w:rsidRPr="00B93783" w14:paraId="47B5CE81" w14:textId="77777777" w:rsidTr="0026688B">
        <w:trPr>
          <w:trHeight w:val="593"/>
        </w:trPr>
        <w:tc>
          <w:tcPr>
            <w:tcW w:w="2394" w:type="dxa"/>
            <w:vAlign w:val="bottom"/>
          </w:tcPr>
          <w:p w14:paraId="73AD5F7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СОВОL </w:t>
            </w:r>
          </w:p>
          <w:p w14:paraId="5D350C09" w14:textId="77777777" w:rsidR="002663EB" w:rsidRPr="0026688B" w:rsidRDefault="002663EB" w:rsidP="002663EB">
            <w:pPr>
              <w:rPr>
                <w:bCs/>
              </w:rPr>
            </w:pPr>
          </w:p>
          <w:p w14:paraId="571B9600" w14:textId="77777777" w:rsidR="002663EB" w:rsidRPr="0026688B" w:rsidRDefault="002663EB" w:rsidP="002663EB">
            <w:pPr>
              <w:rPr>
                <w:bCs/>
                <w:lang w:val="uz-Latn-UZ"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58566AF2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Common Busi</w:t>
            </w:r>
            <w:r w:rsidRPr="0026688B">
              <w:rPr>
                <w:iCs/>
                <w:lang w:val="uz-Latn-UZ"/>
              </w:rPr>
              <w:t>-</w:t>
            </w:r>
            <w:r w:rsidRPr="0026688B">
              <w:rPr>
                <w:iCs/>
                <w:lang w:val="en-US"/>
              </w:rPr>
              <w:t xml:space="preserve">ness-Oriented Language </w:t>
            </w:r>
          </w:p>
        </w:tc>
        <w:tc>
          <w:tcPr>
            <w:tcW w:w="4899" w:type="dxa"/>
            <w:shd w:val="clear" w:color="auto" w:fill="auto"/>
            <w:vAlign w:val="bottom"/>
          </w:tcPr>
          <w:p w14:paraId="0651A3CE" w14:textId="77777777" w:rsidR="002663EB" w:rsidRPr="00B93783" w:rsidRDefault="002663EB" w:rsidP="002663EB">
            <w:r w:rsidRPr="00B93783">
              <w:t xml:space="preserve">- КОБОЛ (алгоритмический язык для программирования экономических задач)  </w:t>
            </w:r>
          </w:p>
        </w:tc>
        <w:tc>
          <w:tcPr>
            <w:tcW w:w="5235" w:type="dxa"/>
            <w:shd w:val="clear" w:color="auto" w:fill="auto"/>
          </w:tcPr>
          <w:p w14:paraId="0505B9CE" w14:textId="77777777" w:rsidR="002663EB" w:rsidRPr="00B93783" w:rsidRDefault="002663EB" w:rsidP="002663EB">
            <w:r w:rsidRPr="00B93783">
              <w:t>- КОБОЛ (и</w:t>
            </w:r>
            <w:r w:rsidR="00B93783">
              <w:t>қ</w:t>
            </w:r>
            <w:r w:rsidRPr="00B93783">
              <w:t>тисодий масалаларни дастурлаш учун м</w:t>
            </w:r>
            <w:r w:rsidR="00B93783">
              <w:t>ў</w:t>
            </w:r>
            <w:r w:rsidRPr="00B93783">
              <w:t>лжалланган алгоритмик тил)</w:t>
            </w:r>
          </w:p>
        </w:tc>
      </w:tr>
      <w:tr w:rsidR="002663EB" w:rsidRPr="0026688B" w14:paraId="2DBD5116" w14:textId="77777777" w:rsidTr="0026688B">
        <w:trPr>
          <w:trHeight w:val="593"/>
        </w:trPr>
        <w:tc>
          <w:tcPr>
            <w:tcW w:w="2394" w:type="dxa"/>
          </w:tcPr>
          <w:p w14:paraId="24C00D52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CORBA</w:t>
            </w:r>
          </w:p>
        </w:tc>
        <w:tc>
          <w:tcPr>
            <w:tcW w:w="2268" w:type="dxa"/>
            <w:shd w:val="clear" w:color="auto" w:fill="auto"/>
          </w:tcPr>
          <w:p w14:paraId="76CBD030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</w:t>
            </w:r>
            <w:r w:rsidRPr="00B93783">
              <w:t>с</w:t>
            </w:r>
            <w:r w:rsidRPr="0026688B">
              <w:rPr>
                <w:lang w:val="en-US"/>
              </w:rPr>
              <w:t>ommon Object Request Broker Architecture</w:t>
            </w:r>
          </w:p>
        </w:tc>
        <w:tc>
          <w:tcPr>
            <w:tcW w:w="4899" w:type="dxa"/>
            <w:shd w:val="clear" w:color="auto" w:fill="auto"/>
          </w:tcPr>
          <w:p w14:paraId="03FEB3A2" w14:textId="77777777" w:rsidR="002663EB" w:rsidRPr="00B93783" w:rsidRDefault="002663EB" w:rsidP="002663EB">
            <w:r w:rsidRPr="00B93783">
              <w:t>- архитектура брокера запросов к объектам</w:t>
            </w:r>
          </w:p>
        </w:tc>
        <w:tc>
          <w:tcPr>
            <w:tcW w:w="5235" w:type="dxa"/>
            <w:shd w:val="clear" w:color="auto" w:fill="auto"/>
          </w:tcPr>
          <w:p w14:paraId="5D3DFA6F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lastRenderedPageBreak/>
              <w:t>- о</w:t>
            </w:r>
            <w:r w:rsidRPr="0026688B">
              <w:rPr>
                <w:lang w:val="uz-Cyrl-UZ"/>
              </w:rPr>
              <w:t>бъектларга қ</w:t>
            </w:r>
            <w:r w:rsidR="00B93783" w:rsidRPr="0026688B">
              <w:rPr>
                <w:lang w:val="uz-Cyrl-UZ"/>
              </w:rPr>
              <w:t>ў</w:t>
            </w:r>
            <w:r w:rsidRPr="0026688B">
              <w:rPr>
                <w:lang w:val="uz-Cyrl-UZ"/>
              </w:rPr>
              <w:t>йиладиган с</w:t>
            </w:r>
            <w:r w:rsidR="00B93783" w:rsidRPr="0026688B">
              <w:rPr>
                <w:lang w:val="uz-Cyrl-UZ"/>
              </w:rPr>
              <w:t>ў</w:t>
            </w:r>
            <w:r w:rsidRPr="0026688B">
              <w:rPr>
                <w:lang w:val="uz-Cyrl-UZ"/>
              </w:rPr>
              <w:t>ровлар бр</w:t>
            </w:r>
            <w:r w:rsidRPr="0026688B">
              <w:rPr>
                <w:lang w:val="uz-Cyrl-UZ"/>
              </w:rPr>
              <w:lastRenderedPageBreak/>
              <w:t>окери</w:t>
            </w:r>
            <w:r w:rsidRPr="0026688B">
              <w:rPr>
                <w:lang w:val="uz-Cyrl-UZ"/>
              </w:rPr>
              <w:lastRenderedPageBreak/>
              <w:t>нинг архитектураси</w:t>
            </w:r>
          </w:p>
        </w:tc>
      </w:tr>
      <w:tr w:rsidR="002663EB" w:rsidRPr="00B93783" w14:paraId="47FB0A1B" w14:textId="77777777" w:rsidTr="0026688B">
        <w:tc>
          <w:tcPr>
            <w:tcW w:w="2394" w:type="dxa"/>
            <w:vAlign w:val="bottom"/>
          </w:tcPr>
          <w:p w14:paraId="52DC8DE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СОDASYL </w:t>
            </w:r>
          </w:p>
          <w:p w14:paraId="723C0F95" w14:textId="77777777" w:rsidR="002663EB" w:rsidRPr="0026688B" w:rsidRDefault="002663EB" w:rsidP="002663EB">
            <w:pPr>
              <w:rPr>
                <w:bCs/>
              </w:rPr>
            </w:pPr>
          </w:p>
          <w:p w14:paraId="052ECA5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6F14D473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 - Conference on </w:t>
            </w:r>
            <w:r w:rsidRPr="0026688B">
              <w:rPr>
                <w:iCs/>
                <w:lang w:val="en-US"/>
              </w:rPr>
              <w:lastRenderedPageBreak/>
              <w:t>D</w:t>
            </w:r>
            <w:r w:rsidRPr="0026688B">
              <w:rPr>
                <w:iCs/>
                <w:lang w:val="en-US"/>
              </w:rPr>
              <w:lastRenderedPageBreak/>
              <w:t xml:space="preserve">ata Systems Languages  </w:t>
            </w:r>
          </w:p>
        </w:tc>
        <w:tc>
          <w:tcPr>
            <w:tcW w:w="4899" w:type="dxa"/>
            <w:vAlign w:val="bottom"/>
          </w:tcPr>
          <w:p w14:paraId="0D273B1D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- (международная) конференция</w:t>
            </w:r>
            <w:r w:rsidRPr="00B93783">
              <w:lastRenderedPageBreak/>
              <w:t xml:space="preserve"> </w:t>
            </w:r>
            <w:r w:rsidRPr="00B93783">
              <w:t xml:space="preserve">по языкам обработки данных   </w:t>
            </w:r>
          </w:p>
          <w:p w14:paraId="35137A6A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5235" w:type="dxa"/>
          </w:tcPr>
          <w:p w14:paraId="474BF4CC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м</w:t>
            </w:r>
            <w:r w:rsidRPr="00B93783">
              <w:t xml:space="preserve">аълумотларни </w:t>
            </w:r>
            <w:r w:rsidR="00B93783">
              <w:t>қ</w:t>
            </w:r>
            <w:r w:rsidRPr="00B93783">
              <w:t>айта ишлаш тиллари б</w:t>
            </w:r>
            <w:r w:rsidR="00B93783">
              <w:t>ў</w:t>
            </w:r>
            <w:r w:rsidRPr="00B93783">
              <w:t>йича (хал</w:t>
            </w:r>
            <w:r w:rsidR="00B93783">
              <w:t>қ</w:t>
            </w:r>
            <w:r w:rsidRPr="00B93783">
              <w:t>аро) конференция</w:t>
            </w:r>
          </w:p>
        </w:tc>
      </w:tr>
      <w:tr w:rsidR="002663EB" w:rsidRPr="0026688B" w14:paraId="6E636006" w14:textId="77777777" w:rsidTr="0026688B">
        <w:tc>
          <w:tcPr>
            <w:tcW w:w="2394" w:type="dxa"/>
            <w:vAlign w:val="bottom"/>
          </w:tcPr>
          <w:p w14:paraId="04BF790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CODE </w:t>
            </w:r>
          </w:p>
          <w:p w14:paraId="40933632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6A92F387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22957A4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B81CA44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 - Client/Server Open Development Environment  </w:t>
            </w:r>
          </w:p>
        </w:tc>
        <w:tc>
          <w:tcPr>
            <w:tcW w:w="4899" w:type="dxa"/>
            <w:vAlign w:val="bottom"/>
          </w:tcPr>
          <w:p w14:paraId="1D397AEE" w14:textId="77777777" w:rsidR="002663EB" w:rsidRPr="00B93783" w:rsidRDefault="002663EB" w:rsidP="002663EB">
            <w:r w:rsidRPr="00B93783">
              <w:t xml:space="preserve">- открытая среда разработки программ типа клиент/сервер   </w:t>
            </w:r>
          </w:p>
          <w:p w14:paraId="412DC956" w14:textId="77777777" w:rsidR="002663EB" w:rsidRPr="0026688B" w:rsidRDefault="002663EB" w:rsidP="002663EB">
            <w:pPr>
              <w:rPr>
                <w:lang w:val="uz-Latn-UZ"/>
              </w:rPr>
            </w:pPr>
          </w:p>
          <w:p w14:paraId="1491D005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5235" w:type="dxa"/>
          </w:tcPr>
          <w:p w14:paraId="38E6193F" w14:textId="77777777" w:rsidR="002663EB" w:rsidRPr="0026688B" w:rsidRDefault="002663EB" w:rsidP="002663EB">
            <w:pPr>
              <w:rPr>
                <w:lang w:val="uz-Latn-UZ"/>
              </w:rPr>
            </w:pPr>
            <w:r w:rsidRPr="0026688B">
              <w:rPr>
                <w:lang w:val="uz-Latn-UZ"/>
              </w:rPr>
              <w:t>- мижоз/сервер туридаги дастурларни ишлаб чи</w:t>
            </w:r>
            <w:r w:rsidR="00B93783" w:rsidRPr="0026688B">
              <w:rPr>
                <w:lang w:val="uz-Latn-UZ"/>
              </w:rPr>
              <w:t>қ</w:t>
            </w:r>
            <w:r w:rsidRPr="0026688B">
              <w:rPr>
                <w:lang w:val="uz-Latn-UZ"/>
              </w:rPr>
              <w:t>ишнинг очи</w:t>
            </w:r>
            <w:r w:rsidR="00B93783" w:rsidRPr="0026688B">
              <w:rPr>
                <w:lang w:val="uz-Latn-UZ"/>
              </w:rPr>
              <w:t>қ</w:t>
            </w:r>
            <w:r w:rsidRPr="0026688B">
              <w:rPr>
                <w:lang w:val="uz-Latn-UZ"/>
              </w:rPr>
              <w:t xml:space="preserve"> му</w:t>
            </w:r>
            <w:r w:rsidR="00B93783" w:rsidRPr="0026688B">
              <w:rPr>
                <w:lang w:val="uz-Latn-UZ"/>
              </w:rPr>
              <w:t>ҳ</w:t>
            </w:r>
            <w:r w:rsidRPr="0026688B">
              <w:rPr>
                <w:lang w:val="uz-Latn-UZ"/>
              </w:rPr>
              <w:t>ити</w:t>
            </w:r>
          </w:p>
        </w:tc>
      </w:tr>
      <w:tr w:rsidR="002663EB" w:rsidRPr="00B93783" w14:paraId="7D505E68" w14:textId="77777777" w:rsidTr="0026688B">
        <w:tc>
          <w:tcPr>
            <w:tcW w:w="2394" w:type="dxa"/>
            <w:vAlign w:val="bottom"/>
          </w:tcPr>
          <w:p w14:paraId="7567B3B9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CODEC</w:t>
            </w:r>
          </w:p>
          <w:p w14:paraId="2666AFA1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4C6C6AD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- coder/deco-der  </w:t>
            </w:r>
          </w:p>
        </w:tc>
        <w:tc>
          <w:tcPr>
            <w:tcW w:w="4899" w:type="dxa"/>
            <w:vAlign w:val="bottom"/>
          </w:tcPr>
          <w:p w14:paraId="764C5CAD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кодер/декодер  </w:t>
            </w:r>
          </w:p>
          <w:p w14:paraId="6A8C421F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21D1810C" w14:textId="77777777" w:rsidR="002663EB" w:rsidRPr="00B93783" w:rsidRDefault="002663EB" w:rsidP="002663EB">
            <w:r w:rsidRPr="00B93783">
              <w:t>- кодер/декодер</w:t>
            </w:r>
          </w:p>
        </w:tc>
      </w:tr>
      <w:tr w:rsidR="002663EB" w:rsidRPr="00B93783" w14:paraId="370350EC" w14:textId="77777777" w:rsidTr="0026688B">
        <w:tc>
          <w:tcPr>
            <w:tcW w:w="2394" w:type="dxa"/>
            <w:vAlign w:val="bottom"/>
          </w:tcPr>
          <w:p w14:paraId="0F42ACB4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CODEC</w:t>
            </w:r>
          </w:p>
          <w:p w14:paraId="0BE81EAE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62EDAFE8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5382480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- compressor/ decompressor </w:t>
            </w:r>
          </w:p>
          <w:p w14:paraId="4812DC5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</w:t>
            </w:r>
          </w:p>
        </w:tc>
        <w:tc>
          <w:tcPr>
            <w:tcW w:w="4899" w:type="dxa"/>
            <w:vAlign w:val="bottom"/>
          </w:tcPr>
          <w:p w14:paraId="169C93C2" w14:textId="77777777" w:rsidR="002663EB" w:rsidRPr="00B93783" w:rsidRDefault="002663EB" w:rsidP="002663EB">
            <w:r w:rsidRPr="00B93783">
              <w:t xml:space="preserve">- компрессор-декомпрессор – устройство сжатия и восстановлеия исходного сигнала   </w:t>
            </w:r>
          </w:p>
        </w:tc>
        <w:tc>
          <w:tcPr>
            <w:tcW w:w="5235" w:type="dxa"/>
          </w:tcPr>
          <w:p w14:paraId="0FDD4741" w14:textId="77777777" w:rsidR="002663EB" w:rsidRPr="00B93783" w:rsidRDefault="002663EB" w:rsidP="002663EB">
            <w:r w:rsidRPr="00B93783">
              <w:t>- компрессор-декомпрессор – бошлан</w:t>
            </w:r>
            <w:r w:rsidR="00B93783">
              <w:t>ғ</w:t>
            </w:r>
            <w:r w:rsidRPr="00B93783">
              <w:t>ич сигнални си</w:t>
            </w:r>
            <w:r w:rsidR="00B93783">
              <w:t>қ</w:t>
            </w:r>
            <w:r w:rsidRPr="00B93783">
              <w:t xml:space="preserve">иш ва тиклаш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3CFF1536" w14:textId="77777777" w:rsidTr="0026688B">
        <w:tc>
          <w:tcPr>
            <w:tcW w:w="2394" w:type="dxa"/>
            <w:vAlign w:val="bottom"/>
          </w:tcPr>
          <w:p w14:paraId="15442C1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СОНО,  Coho</w:t>
            </w:r>
          </w:p>
          <w:p w14:paraId="735BB389" w14:textId="77777777" w:rsidR="002663EB" w:rsidRPr="0026688B" w:rsidRDefault="002663EB" w:rsidP="002663EB">
            <w:pPr>
              <w:rPr>
                <w:bCs/>
                <w:lang w:val="uz-Latn-UZ"/>
              </w:rPr>
            </w:pPr>
          </w:p>
        </w:tc>
        <w:tc>
          <w:tcPr>
            <w:tcW w:w="2268" w:type="dxa"/>
            <w:vAlign w:val="bottom"/>
          </w:tcPr>
          <w:p w14:paraId="2003786C" w14:textId="77777777" w:rsidR="002663EB" w:rsidRPr="0026688B" w:rsidRDefault="002663EB" w:rsidP="002663EB">
            <w:pPr>
              <w:rPr>
                <w:iCs/>
                <w:lang w:val="uz-Latn-UZ"/>
              </w:rPr>
            </w:pPr>
            <w:r w:rsidRPr="0026688B">
              <w:rPr>
                <w:iCs/>
              </w:rPr>
              <w:t xml:space="preserve"> - coherent oscillator  </w:t>
            </w:r>
          </w:p>
        </w:tc>
        <w:tc>
          <w:tcPr>
            <w:tcW w:w="4899" w:type="dxa"/>
            <w:vAlign w:val="bottom"/>
          </w:tcPr>
          <w:p w14:paraId="402F7F35" w14:textId="77777777" w:rsidR="002663EB" w:rsidRPr="00B93783" w:rsidRDefault="002663EB" w:rsidP="002663EB">
            <w:r w:rsidRPr="00B93783">
              <w:t xml:space="preserve">- когерентный гетеродин, генератор когерентных колебаний  </w:t>
            </w:r>
          </w:p>
        </w:tc>
        <w:tc>
          <w:tcPr>
            <w:tcW w:w="5235" w:type="dxa"/>
          </w:tcPr>
          <w:p w14:paraId="792FE207" w14:textId="77777777" w:rsidR="002663EB" w:rsidRPr="00B93783" w:rsidRDefault="002663EB" w:rsidP="002663EB">
            <w:r w:rsidRPr="00B93783">
              <w:t>- когерент гетеродин, когерент тебранишлар генератори</w:t>
            </w:r>
          </w:p>
        </w:tc>
      </w:tr>
      <w:tr w:rsidR="002663EB" w:rsidRPr="00B93783" w14:paraId="3960C225" w14:textId="77777777" w:rsidTr="0026688B">
        <w:tc>
          <w:tcPr>
            <w:tcW w:w="2394" w:type="dxa"/>
            <w:vAlign w:val="bottom"/>
          </w:tcPr>
          <w:p w14:paraId="20DD9D6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CO IPX</w:t>
            </w:r>
          </w:p>
          <w:p w14:paraId="70EC114B" w14:textId="77777777" w:rsidR="002663EB" w:rsidRPr="0026688B" w:rsidRDefault="002663EB" w:rsidP="002663EB">
            <w:pPr>
              <w:rPr>
                <w:bCs/>
              </w:rPr>
            </w:pPr>
          </w:p>
          <w:p w14:paraId="2B604FC7" w14:textId="77777777" w:rsidR="002663EB" w:rsidRPr="0026688B" w:rsidRDefault="002663EB" w:rsidP="002663EB">
            <w:pPr>
              <w:rPr>
                <w:bCs/>
                <w:lang w:val="uz-Latn-UZ"/>
              </w:rPr>
            </w:pPr>
          </w:p>
        </w:tc>
        <w:tc>
          <w:tcPr>
            <w:tcW w:w="2268" w:type="dxa"/>
            <w:vAlign w:val="bottom"/>
          </w:tcPr>
          <w:p w14:paraId="28E13D9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- Connection -  Oriented IPX</w:t>
            </w:r>
          </w:p>
          <w:p w14:paraId="6403A6F6" w14:textId="77777777" w:rsidR="002663EB" w:rsidRPr="0026688B" w:rsidRDefault="002663EB" w:rsidP="002663EB">
            <w:pPr>
              <w:rPr>
                <w:iCs/>
                <w:lang w:val="uz-Latn-UZ"/>
              </w:rPr>
            </w:pPr>
          </w:p>
        </w:tc>
        <w:tc>
          <w:tcPr>
            <w:tcW w:w="4899" w:type="dxa"/>
            <w:vAlign w:val="bottom"/>
          </w:tcPr>
          <w:p w14:paraId="7B29098C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 xml:space="preserve">- (транспортный) протокол IPX ориентированный на установление соединений  </w:t>
            </w:r>
          </w:p>
        </w:tc>
        <w:tc>
          <w:tcPr>
            <w:tcW w:w="5235" w:type="dxa"/>
          </w:tcPr>
          <w:p w14:paraId="70604C6C" w14:textId="77777777" w:rsidR="002663EB" w:rsidRPr="00B93783" w:rsidRDefault="002663EB" w:rsidP="002663EB">
            <w:r w:rsidRPr="00B93783">
              <w:t xml:space="preserve">- уланишлар </w:t>
            </w:r>
            <w:r w:rsidR="00B93783">
              <w:t>ў</w:t>
            </w:r>
            <w:r w:rsidRPr="00B93783">
              <w:t>рнатилишига  м</w:t>
            </w:r>
            <w:r w:rsidR="00B93783">
              <w:t>ў</w:t>
            </w:r>
            <w:r w:rsidRPr="00B93783">
              <w:t>лжалланган IPX (транспорт) протоколи</w:t>
            </w:r>
          </w:p>
        </w:tc>
      </w:tr>
      <w:tr w:rsidR="002663EB" w:rsidRPr="00B93783" w14:paraId="26E20536" w14:textId="77777777" w:rsidTr="0026688B">
        <w:tc>
          <w:tcPr>
            <w:tcW w:w="2394" w:type="dxa"/>
            <w:vAlign w:val="bottom"/>
          </w:tcPr>
          <w:p w14:paraId="5004E978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СОL  </w:t>
            </w:r>
          </w:p>
          <w:p w14:paraId="677D8D3D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56A0458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D98739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computer-oriented language  </w:t>
            </w:r>
          </w:p>
        </w:tc>
        <w:tc>
          <w:tcPr>
            <w:tcW w:w="4899" w:type="dxa"/>
            <w:vAlign w:val="bottom"/>
          </w:tcPr>
          <w:p w14:paraId="3C96FAAA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машинно-ориентированный язык   </w:t>
            </w:r>
          </w:p>
          <w:p w14:paraId="071B15F1" w14:textId="77777777" w:rsidR="002663EB" w:rsidRPr="0026688B" w:rsidRDefault="002663EB" w:rsidP="002663EB">
            <w:pPr>
              <w:rPr>
                <w:lang w:val="uz-Latn-UZ"/>
              </w:rPr>
            </w:pPr>
          </w:p>
          <w:p w14:paraId="35256B49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5235" w:type="dxa"/>
          </w:tcPr>
          <w:p w14:paraId="779193DA" w14:textId="77777777" w:rsidR="002663EB" w:rsidRPr="00B93783" w:rsidRDefault="002663EB" w:rsidP="002663EB">
            <w:r w:rsidRPr="00B93783">
              <w:t>- машинага м</w:t>
            </w:r>
            <w:r w:rsidR="00B93783">
              <w:t>ў</w:t>
            </w:r>
            <w:r w:rsidRPr="00B93783">
              <w:t>лжалланган тил</w:t>
            </w:r>
          </w:p>
        </w:tc>
      </w:tr>
      <w:tr w:rsidR="002663EB" w:rsidRPr="00B93783" w14:paraId="13447E1E" w14:textId="77777777" w:rsidTr="0026688B">
        <w:tc>
          <w:tcPr>
            <w:tcW w:w="2394" w:type="dxa"/>
            <w:vAlign w:val="bottom"/>
          </w:tcPr>
          <w:p w14:paraId="47EEBB9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COM </w:t>
            </w:r>
          </w:p>
          <w:p w14:paraId="2C9E6013" w14:textId="77777777" w:rsidR="002663EB" w:rsidRPr="0026688B" w:rsidRDefault="002663EB" w:rsidP="002663EB">
            <w:pPr>
              <w:rPr>
                <w:bCs/>
              </w:rPr>
            </w:pPr>
          </w:p>
          <w:p w14:paraId="52D88DCC" w14:textId="77777777" w:rsidR="002663EB" w:rsidRPr="0026688B" w:rsidRDefault="002663EB" w:rsidP="002663EB">
            <w:pPr>
              <w:rPr>
                <w:bCs/>
              </w:rPr>
            </w:pPr>
          </w:p>
          <w:p w14:paraId="58C49D3B" w14:textId="77777777" w:rsidR="002663EB" w:rsidRPr="0026688B" w:rsidRDefault="002663EB" w:rsidP="002663EB">
            <w:pPr>
              <w:rPr>
                <w:bCs/>
              </w:rPr>
            </w:pPr>
          </w:p>
          <w:p w14:paraId="09D0BD46" w14:textId="77777777" w:rsidR="002663EB" w:rsidRPr="0026688B" w:rsidRDefault="002663EB" w:rsidP="002663EB">
            <w:pPr>
              <w:rPr>
                <w:bCs/>
                <w:lang w:val="uz-Latn-UZ"/>
              </w:rPr>
            </w:pPr>
          </w:p>
        </w:tc>
        <w:tc>
          <w:tcPr>
            <w:tcW w:w="2268" w:type="dxa"/>
            <w:vAlign w:val="bottom"/>
          </w:tcPr>
          <w:p w14:paraId="27F9DBE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Common Object Model</w:t>
            </w:r>
          </w:p>
          <w:p w14:paraId="37770776" w14:textId="77777777" w:rsidR="002663EB" w:rsidRPr="0026688B" w:rsidRDefault="002663EB" w:rsidP="002663EB">
            <w:pPr>
              <w:rPr>
                <w:iCs/>
              </w:rPr>
            </w:pPr>
          </w:p>
          <w:p w14:paraId="6C661713" w14:textId="77777777" w:rsidR="002663EB" w:rsidRPr="0026688B" w:rsidRDefault="002663EB" w:rsidP="002663EB">
            <w:pPr>
              <w:rPr>
                <w:iCs/>
              </w:rPr>
            </w:pPr>
          </w:p>
          <w:p w14:paraId="2390329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   </w:t>
            </w:r>
          </w:p>
        </w:tc>
        <w:tc>
          <w:tcPr>
            <w:tcW w:w="4899" w:type="dxa"/>
            <w:vAlign w:val="bottom"/>
          </w:tcPr>
          <w:p w14:paraId="6DF24424" w14:textId="77777777" w:rsidR="002663EB" w:rsidRPr="00B93783" w:rsidRDefault="002663EB" w:rsidP="002663EB">
            <w:r w:rsidRPr="00B93783">
              <w:t xml:space="preserve">- общая объектная модель (спецификация компаний Microsoft и Digital Equipment, обеспечивающая совместимость технологий объектной компоновки OLE и CORBA)  </w:t>
            </w:r>
          </w:p>
        </w:tc>
        <w:tc>
          <w:tcPr>
            <w:tcW w:w="5235" w:type="dxa"/>
          </w:tcPr>
          <w:p w14:paraId="022CFF22" w14:textId="77777777" w:rsidR="002663EB" w:rsidRPr="00B93783" w:rsidRDefault="002663EB" w:rsidP="002663EB">
            <w:r w:rsidRPr="00B93783">
              <w:t xml:space="preserve">- умумий объект модели (Microsoft ва Digital Equipment компаниялари спецификацияси, улар OLE ва CORBA объект компановкалари технологияларининг мослашувини таъминлайди)  </w:t>
            </w:r>
          </w:p>
        </w:tc>
      </w:tr>
      <w:tr w:rsidR="002663EB" w:rsidRPr="00B93783" w14:paraId="331D80BE" w14:textId="77777777" w:rsidTr="0026688B">
        <w:tc>
          <w:tcPr>
            <w:tcW w:w="2394" w:type="dxa"/>
            <w:vAlign w:val="bottom"/>
          </w:tcPr>
          <w:p w14:paraId="45A6F24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COM </w:t>
            </w:r>
          </w:p>
          <w:p w14:paraId="30AA8E07" w14:textId="77777777" w:rsidR="002663EB" w:rsidRPr="0026688B" w:rsidRDefault="002663EB" w:rsidP="002663EB">
            <w:pPr>
              <w:rPr>
                <w:bCs/>
                <w:lang w:val="uz-Latn-UZ"/>
              </w:rPr>
            </w:pPr>
          </w:p>
        </w:tc>
        <w:tc>
          <w:tcPr>
            <w:tcW w:w="2268" w:type="dxa"/>
            <w:vAlign w:val="bottom"/>
          </w:tcPr>
          <w:p w14:paraId="1A176768" w14:textId="77777777" w:rsidR="002663EB" w:rsidRPr="0026688B" w:rsidRDefault="002663EB" w:rsidP="002663EB">
            <w:pPr>
              <w:rPr>
                <w:iCs/>
                <w:lang w:val="uz-Latn-UZ"/>
              </w:rPr>
            </w:pPr>
            <w:r w:rsidRPr="0026688B">
              <w:rPr>
                <w:iCs/>
              </w:rPr>
              <w:t>- Component Object Model</w:t>
            </w:r>
          </w:p>
        </w:tc>
        <w:tc>
          <w:tcPr>
            <w:tcW w:w="4899" w:type="dxa"/>
            <w:vAlign w:val="bottom"/>
          </w:tcPr>
          <w:p w14:paraId="0EE6B17D" w14:textId="77777777" w:rsidR="002663EB" w:rsidRPr="00B93783" w:rsidRDefault="002663EB" w:rsidP="002663EB">
            <w:r w:rsidRPr="00B93783">
              <w:t xml:space="preserve">- модель компонентных объектов (лежащая в основе OLE)  </w:t>
            </w:r>
          </w:p>
        </w:tc>
        <w:tc>
          <w:tcPr>
            <w:tcW w:w="5235" w:type="dxa"/>
          </w:tcPr>
          <w:p w14:paraId="4333BE6F" w14:textId="77777777" w:rsidR="002663EB" w:rsidRPr="00B93783" w:rsidRDefault="002663EB" w:rsidP="002663EB">
            <w:r w:rsidRPr="00B93783">
              <w:t>- компонент объектлар модели (OLE асосида ётувчи)</w:t>
            </w:r>
          </w:p>
        </w:tc>
      </w:tr>
      <w:tr w:rsidR="002663EB" w:rsidRPr="00B93783" w14:paraId="1E396222" w14:textId="77777777" w:rsidTr="0026688B">
        <w:tc>
          <w:tcPr>
            <w:tcW w:w="2394" w:type="dxa"/>
            <w:vAlign w:val="bottom"/>
          </w:tcPr>
          <w:p w14:paraId="0DE0B96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comm</w:t>
            </w:r>
          </w:p>
        </w:tc>
        <w:tc>
          <w:tcPr>
            <w:tcW w:w="2268" w:type="dxa"/>
            <w:vAlign w:val="bottom"/>
          </w:tcPr>
          <w:p w14:paraId="0134E5E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commutator  </w:t>
            </w:r>
          </w:p>
        </w:tc>
        <w:tc>
          <w:tcPr>
            <w:tcW w:w="4899" w:type="dxa"/>
            <w:vAlign w:val="bottom"/>
          </w:tcPr>
          <w:p w14:paraId="6565A291" w14:textId="77777777" w:rsidR="002663EB" w:rsidRPr="00B93783" w:rsidRDefault="002663EB" w:rsidP="002663EB">
            <w:r w:rsidRPr="00B93783">
              <w:t xml:space="preserve">- коммутатор, коллектор  </w:t>
            </w:r>
          </w:p>
        </w:tc>
        <w:tc>
          <w:tcPr>
            <w:tcW w:w="5235" w:type="dxa"/>
          </w:tcPr>
          <w:p w14:paraId="071A7CFB" w14:textId="77777777" w:rsidR="002663EB" w:rsidRPr="00B93783" w:rsidRDefault="002663EB" w:rsidP="002663EB">
            <w:r w:rsidRPr="00B93783">
              <w:t>- коммутатор, коллектор</w:t>
            </w:r>
          </w:p>
        </w:tc>
      </w:tr>
      <w:tr w:rsidR="002663EB" w:rsidRPr="00B93783" w14:paraId="55353DA8" w14:textId="77777777" w:rsidTr="0026688B">
        <w:tc>
          <w:tcPr>
            <w:tcW w:w="2394" w:type="dxa"/>
            <w:vAlign w:val="bottom"/>
          </w:tcPr>
          <w:p w14:paraId="1A7667A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comp  </w:t>
            </w:r>
          </w:p>
          <w:p w14:paraId="4B72449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9BDF1B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compensation  </w:t>
            </w:r>
          </w:p>
          <w:p w14:paraId="06EE5D9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</w:t>
            </w:r>
          </w:p>
        </w:tc>
        <w:tc>
          <w:tcPr>
            <w:tcW w:w="4899" w:type="dxa"/>
            <w:vAlign w:val="bottom"/>
          </w:tcPr>
          <w:p w14:paraId="0189EDA3" w14:textId="77777777" w:rsidR="002663EB" w:rsidRPr="00B93783" w:rsidRDefault="002663EB" w:rsidP="002663EB">
            <w:r w:rsidRPr="00B93783">
              <w:t xml:space="preserve">- компенсация, коррекция, выравнивание  </w:t>
            </w:r>
          </w:p>
        </w:tc>
        <w:tc>
          <w:tcPr>
            <w:tcW w:w="5235" w:type="dxa"/>
          </w:tcPr>
          <w:p w14:paraId="236E3007" w14:textId="77777777" w:rsidR="002663EB" w:rsidRPr="00B93783" w:rsidRDefault="002663EB" w:rsidP="002663EB">
            <w:r w:rsidRPr="00B93783">
              <w:t>- компенсация, коррекция, тузатиш, текислаш, т</w:t>
            </w:r>
            <w:r w:rsidR="00B93783">
              <w:t>ўғ</w:t>
            </w:r>
            <w:r w:rsidRPr="00B93783">
              <w:t>рилаш</w:t>
            </w:r>
          </w:p>
        </w:tc>
      </w:tr>
      <w:tr w:rsidR="002663EB" w:rsidRPr="00B93783" w14:paraId="444E756D" w14:textId="77777777" w:rsidTr="0026688B">
        <w:tc>
          <w:tcPr>
            <w:tcW w:w="2394" w:type="dxa"/>
            <w:vAlign w:val="bottom"/>
          </w:tcPr>
          <w:p w14:paraId="768B357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comp  </w:t>
            </w:r>
          </w:p>
        </w:tc>
        <w:tc>
          <w:tcPr>
            <w:tcW w:w="2268" w:type="dxa"/>
            <w:vAlign w:val="bottom"/>
          </w:tcPr>
          <w:p w14:paraId="558E760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compound  </w:t>
            </w:r>
          </w:p>
        </w:tc>
        <w:tc>
          <w:tcPr>
            <w:tcW w:w="4899" w:type="dxa"/>
            <w:vAlign w:val="bottom"/>
          </w:tcPr>
          <w:p w14:paraId="55522708" w14:textId="77777777" w:rsidR="002663EB" w:rsidRPr="00B93783" w:rsidRDefault="002663EB" w:rsidP="002663EB">
            <w:r w:rsidRPr="00B93783">
              <w:t xml:space="preserve">- компаундный  </w:t>
            </w:r>
          </w:p>
        </w:tc>
        <w:tc>
          <w:tcPr>
            <w:tcW w:w="5235" w:type="dxa"/>
          </w:tcPr>
          <w:p w14:paraId="4BB044DB" w14:textId="77777777" w:rsidR="002663EB" w:rsidRPr="00B93783" w:rsidRDefault="002663EB" w:rsidP="002663EB">
            <w:r w:rsidRPr="00B93783">
              <w:t>- компаунд</w:t>
            </w:r>
          </w:p>
        </w:tc>
      </w:tr>
      <w:tr w:rsidR="002663EB" w:rsidRPr="00B93783" w14:paraId="36CFE69E" w14:textId="77777777" w:rsidTr="0026688B">
        <w:tc>
          <w:tcPr>
            <w:tcW w:w="2394" w:type="dxa"/>
            <w:vAlign w:val="bottom"/>
          </w:tcPr>
          <w:p w14:paraId="10FBB7B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compfil </w:t>
            </w:r>
          </w:p>
          <w:p w14:paraId="23C35DD1" w14:textId="77777777" w:rsidR="002663EB" w:rsidRPr="0026688B" w:rsidRDefault="002663EB" w:rsidP="002663EB">
            <w:pPr>
              <w:rPr>
                <w:bCs/>
                <w:lang w:val="uz-Latn-UZ"/>
              </w:rPr>
            </w:pPr>
          </w:p>
        </w:tc>
        <w:tc>
          <w:tcPr>
            <w:tcW w:w="2268" w:type="dxa"/>
            <w:vAlign w:val="bottom"/>
          </w:tcPr>
          <w:p w14:paraId="18F2E435" w14:textId="77777777" w:rsidR="002663EB" w:rsidRPr="0026688B" w:rsidRDefault="002663EB" w:rsidP="002663EB">
            <w:pPr>
              <w:rPr>
                <w:iCs/>
                <w:lang w:val="uz-Latn-UZ"/>
              </w:rPr>
            </w:pPr>
            <w:r w:rsidRPr="0026688B">
              <w:rPr>
                <w:iCs/>
              </w:rPr>
              <w:t xml:space="preserve">- compensating filler   </w:t>
            </w:r>
          </w:p>
        </w:tc>
        <w:tc>
          <w:tcPr>
            <w:tcW w:w="4899" w:type="dxa"/>
            <w:vAlign w:val="bottom"/>
          </w:tcPr>
          <w:p w14:paraId="39299175" w14:textId="77777777" w:rsidR="002663EB" w:rsidRPr="00B93783" w:rsidRDefault="002663EB" w:rsidP="002663EB">
            <w:r w:rsidRPr="00B93783">
              <w:t xml:space="preserve">- выравнивающий или корректирующий фильтр, балансный контур </w:t>
            </w:r>
          </w:p>
        </w:tc>
        <w:tc>
          <w:tcPr>
            <w:tcW w:w="5235" w:type="dxa"/>
          </w:tcPr>
          <w:p w14:paraId="0ABE04EE" w14:textId="77777777" w:rsidR="002663EB" w:rsidRPr="00B93783" w:rsidRDefault="002663EB" w:rsidP="002663EB">
            <w:r w:rsidRPr="00B93783">
              <w:t>- т</w:t>
            </w:r>
            <w:r w:rsidR="00B93783">
              <w:t>ўғ</w:t>
            </w:r>
            <w:r w:rsidRPr="00B93783">
              <w:t>риловчи ёки ту</w:t>
            </w:r>
            <w:r w:rsidRPr="00B93783">
              <w:lastRenderedPageBreak/>
              <w:t>за</w:t>
            </w:r>
            <w:r w:rsidRPr="00B93783">
              <w:lastRenderedPageBreak/>
              <w:t>тувчи фильтр, ба</w:t>
            </w:r>
            <w:r w:rsidRPr="00B93783">
              <w:lastRenderedPageBreak/>
              <w:t>лансли контур</w:t>
            </w:r>
          </w:p>
        </w:tc>
      </w:tr>
      <w:tr w:rsidR="002663EB" w:rsidRPr="00B93783" w14:paraId="68332B9C" w14:textId="77777777" w:rsidTr="0026688B">
        <w:tc>
          <w:tcPr>
            <w:tcW w:w="2394" w:type="dxa"/>
            <w:vAlign w:val="bottom"/>
          </w:tcPr>
          <w:p w14:paraId="60CF122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comp</w:t>
            </w:r>
            <w:r w:rsidRPr="0026688B">
              <w:rPr>
                <w:bCs/>
              </w:rPr>
              <w:lastRenderedPageBreak/>
              <w:t xml:space="preserve">ole  </w:t>
            </w:r>
          </w:p>
          <w:p w14:paraId="02F8BC2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1B564D4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commutating pole  </w:t>
            </w:r>
          </w:p>
        </w:tc>
        <w:tc>
          <w:tcPr>
            <w:tcW w:w="4899" w:type="dxa"/>
            <w:vAlign w:val="bottom"/>
          </w:tcPr>
          <w:p w14:paraId="58DE757B" w14:textId="77777777" w:rsidR="002663EB" w:rsidRPr="00B93783" w:rsidRDefault="002663EB" w:rsidP="002663EB">
            <w:r w:rsidRPr="00B93783">
              <w:t>- дополните</w:t>
            </w:r>
            <w:r w:rsidRPr="00B93783">
              <w:lastRenderedPageBreak/>
              <w:t xml:space="preserve">льный полюс (для коммутации) </w:t>
            </w:r>
            <w:r w:rsidRPr="00B93783">
              <w:lastRenderedPageBreak/>
              <w:t xml:space="preserve"> </w:t>
            </w:r>
          </w:p>
        </w:tc>
        <w:tc>
          <w:tcPr>
            <w:tcW w:w="5235" w:type="dxa"/>
          </w:tcPr>
          <w:p w14:paraId="694DC95F" w14:textId="77777777" w:rsidR="002663EB" w:rsidRPr="00B93783" w:rsidRDefault="002663EB" w:rsidP="002663EB">
            <w:r w:rsidRPr="00B93783">
              <w:t xml:space="preserve">- </w:t>
            </w:r>
            <w:r w:rsidR="00B93783">
              <w:t>қў</w:t>
            </w:r>
            <w:r w:rsidRPr="00B93783">
              <w:t xml:space="preserve">шимча </w:t>
            </w:r>
            <w:r w:rsidR="00B93783">
              <w:t>қ</w:t>
            </w:r>
            <w:r w:rsidRPr="00B93783">
              <w:t>утб (коммутация учун)</w:t>
            </w:r>
          </w:p>
        </w:tc>
      </w:tr>
      <w:tr w:rsidR="002663EB" w:rsidRPr="00B93783" w14:paraId="244BB228" w14:textId="77777777" w:rsidTr="0026688B">
        <w:tc>
          <w:tcPr>
            <w:tcW w:w="2394" w:type="dxa"/>
            <w:vAlign w:val="bottom"/>
          </w:tcPr>
          <w:p w14:paraId="0E1CE14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CONS</w:t>
            </w:r>
          </w:p>
          <w:p w14:paraId="04FC3AD1" w14:textId="77777777" w:rsidR="002663EB" w:rsidRPr="0026688B" w:rsidRDefault="002663EB" w:rsidP="002663EB">
            <w:pPr>
              <w:rPr>
                <w:bCs/>
              </w:rPr>
            </w:pPr>
          </w:p>
          <w:p w14:paraId="5B69105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68A5683F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connection orie</w:t>
            </w:r>
            <w:r w:rsidRPr="0026688B">
              <w:rPr>
                <w:iCs/>
                <w:lang w:val="en-US"/>
              </w:rPr>
              <w:lastRenderedPageBreak/>
              <w:t>n</w:t>
            </w:r>
            <w:r w:rsidRPr="0026688B">
              <w:rPr>
                <w:iCs/>
                <w:lang w:val="en-US"/>
              </w:rPr>
              <w:lastRenderedPageBreak/>
              <w:t>ted net</w:t>
            </w:r>
            <w:r w:rsidRPr="0026688B">
              <w:rPr>
                <w:iCs/>
                <w:lang w:val="uz-Latn-UZ"/>
              </w:rPr>
              <w:t>-</w:t>
            </w:r>
            <w:r w:rsidRPr="0026688B">
              <w:rPr>
                <w:iCs/>
                <w:lang w:val="en-US"/>
              </w:rPr>
              <w:t>work service</w:t>
            </w:r>
          </w:p>
        </w:tc>
        <w:tc>
          <w:tcPr>
            <w:tcW w:w="4899" w:type="dxa"/>
            <w:vAlign w:val="bottom"/>
          </w:tcPr>
          <w:p w14:paraId="2C9D1606" w14:textId="77777777" w:rsidR="002663EB" w:rsidRPr="00B93783" w:rsidRDefault="002663EB" w:rsidP="002663EB">
            <w:r w:rsidRPr="0026688B">
              <w:rPr>
                <w:lang w:val="en-US"/>
              </w:rPr>
              <w:t xml:space="preserve"> </w:t>
            </w:r>
            <w:r w:rsidRPr="00B93783">
              <w:t>- режим ориентированного соединения</w:t>
            </w:r>
          </w:p>
          <w:p w14:paraId="2162B58E" w14:textId="77777777" w:rsidR="002663EB" w:rsidRPr="00B93783" w:rsidRDefault="002663EB" w:rsidP="002663EB"/>
        </w:tc>
        <w:tc>
          <w:tcPr>
            <w:tcW w:w="5235" w:type="dxa"/>
          </w:tcPr>
          <w:p w14:paraId="62DBC61A" w14:textId="77777777" w:rsidR="002663EB" w:rsidRPr="00B93783" w:rsidRDefault="002663EB" w:rsidP="002663EB">
            <w:r w:rsidRPr="00B93783">
              <w:t>- м</w:t>
            </w:r>
            <w:r w:rsidR="00B93783">
              <w:t>ў</w:t>
            </w:r>
            <w:r w:rsidRPr="00B93783">
              <w:t>лжалланган уланиш режими</w:t>
            </w:r>
          </w:p>
        </w:tc>
      </w:tr>
      <w:tr w:rsidR="002663EB" w:rsidRPr="00B93783" w14:paraId="3D41FA81" w14:textId="77777777" w:rsidTr="0026688B">
        <w:tc>
          <w:tcPr>
            <w:tcW w:w="2394" w:type="dxa"/>
            <w:vAlign w:val="bottom"/>
          </w:tcPr>
          <w:p w14:paraId="06FE72C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cond</w:t>
            </w:r>
          </w:p>
        </w:tc>
        <w:tc>
          <w:tcPr>
            <w:tcW w:w="2268" w:type="dxa"/>
            <w:vAlign w:val="bottom"/>
          </w:tcPr>
          <w:p w14:paraId="6A86631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conductivity  </w:t>
            </w:r>
          </w:p>
        </w:tc>
        <w:tc>
          <w:tcPr>
            <w:tcW w:w="4899" w:type="dxa"/>
            <w:vAlign w:val="bottom"/>
          </w:tcPr>
          <w:p w14:paraId="40940335" w14:textId="77777777" w:rsidR="002663EB" w:rsidRPr="00B93783" w:rsidRDefault="002663EB" w:rsidP="002663EB">
            <w:r w:rsidRPr="00B93783">
              <w:t xml:space="preserve">- удельная проводимость  </w:t>
            </w:r>
          </w:p>
        </w:tc>
        <w:tc>
          <w:tcPr>
            <w:tcW w:w="5235" w:type="dxa"/>
          </w:tcPr>
          <w:p w14:paraId="094BD549" w14:textId="77777777" w:rsidR="002663EB" w:rsidRPr="00B93783" w:rsidRDefault="002663EB" w:rsidP="002663EB">
            <w:r w:rsidRPr="00B93783">
              <w:t xml:space="preserve">- солиштирма </w:t>
            </w:r>
            <w:r w:rsidR="00B93783">
              <w:t>ў</w:t>
            </w:r>
            <w:r w:rsidRPr="00B93783">
              <w:t>тказувчанлик</w:t>
            </w:r>
          </w:p>
        </w:tc>
      </w:tr>
      <w:tr w:rsidR="002663EB" w:rsidRPr="00B93783" w14:paraId="48769F86" w14:textId="77777777" w:rsidTr="0026688B">
        <w:tc>
          <w:tcPr>
            <w:tcW w:w="2394" w:type="dxa"/>
            <w:vAlign w:val="bottom"/>
          </w:tcPr>
          <w:p w14:paraId="27340E6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СОМSAT </w:t>
            </w:r>
          </w:p>
          <w:p w14:paraId="1319D36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60CFB031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Communications Satellite</w:t>
            </w:r>
          </w:p>
        </w:tc>
        <w:tc>
          <w:tcPr>
            <w:tcW w:w="4899" w:type="dxa"/>
            <w:vAlign w:val="bottom"/>
          </w:tcPr>
          <w:p w14:paraId="1AA7343A" w14:textId="77777777" w:rsidR="002663EB" w:rsidRPr="00B93783" w:rsidRDefault="002663EB" w:rsidP="002663EB">
            <w:r w:rsidRPr="00B93783">
              <w:t xml:space="preserve">- спутник связи, спутник-ретранслятор  </w:t>
            </w:r>
          </w:p>
        </w:tc>
        <w:tc>
          <w:tcPr>
            <w:tcW w:w="5235" w:type="dxa"/>
          </w:tcPr>
          <w:p w14:paraId="1B8B422E" w14:textId="77777777" w:rsidR="002663EB" w:rsidRPr="00B93783" w:rsidRDefault="002663EB" w:rsidP="002663EB">
            <w:r w:rsidRPr="00B93783">
              <w:t>- ало</w:t>
            </w:r>
            <w:r w:rsidR="00B93783">
              <w:t>қ</w:t>
            </w:r>
            <w:r w:rsidRPr="00B93783">
              <w:t>а й</w:t>
            </w:r>
            <w:r w:rsidR="00B93783">
              <w:t>ў</w:t>
            </w:r>
            <w:r w:rsidRPr="00B93783">
              <w:t>лдоши, й</w:t>
            </w:r>
            <w:r w:rsidR="00B93783">
              <w:t>ў</w:t>
            </w:r>
            <w:r w:rsidRPr="00B93783">
              <w:t>лдош-ретранслятор</w:t>
            </w:r>
          </w:p>
        </w:tc>
      </w:tr>
      <w:tr w:rsidR="002663EB" w:rsidRPr="00B93783" w14:paraId="1E116576" w14:textId="77777777" w:rsidTr="0026688B">
        <w:tc>
          <w:tcPr>
            <w:tcW w:w="2394" w:type="dxa"/>
            <w:vAlign w:val="bottom"/>
          </w:tcPr>
          <w:p w14:paraId="09D2B618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CONS</w:t>
            </w:r>
          </w:p>
          <w:p w14:paraId="73A06519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6B535AA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7C8B7B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Connection- Oriented Network Service</w:t>
            </w:r>
          </w:p>
        </w:tc>
        <w:tc>
          <w:tcPr>
            <w:tcW w:w="4899" w:type="dxa"/>
            <w:vAlign w:val="bottom"/>
          </w:tcPr>
          <w:p w14:paraId="6A3CD09A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- сетевое обслуживание с установлением соединения</w:t>
            </w:r>
          </w:p>
          <w:p w14:paraId="3A1B9E27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5235" w:type="dxa"/>
          </w:tcPr>
          <w:p w14:paraId="508F21D2" w14:textId="77777777" w:rsidR="002663EB" w:rsidRPr="00B93783" w:rsidRDefault="002663EB" w:rsidP="002663EB">
            <w:r w:rsidRPr="00B93783">
              <w:t xml:space="preserve">- уланиш </w:t>
            </w:r>
            <w:r w:rsidR="00B93783">
              <w:t>ў</w:t>
            </w:r>
            <w:r w:rsidRPr="00B93783">
              <w:t>рнатилиши билан тармо</w:t>
            </w:r>
            <w:r w:rsidR="00B93783">
              <w:t>қ</w:t>
            </w:r>
            <w:r w:rsidRPr="00B93783">
              <w:t xml:space="preserve"> хизматини к</w:t>
            </w:r>
            <w:r w:rsidR="00B93783">
              <w:t>ў</w:t>
            </w:r>
            <w:r w:rsidRPr="00B93783">
              <w:t>рсатиш</w:t>
            </w:r>
          </w:p>
        </w:tc>
      </w:tr>
      <w:tr w:rsidR="002663EB" w:rsidRPr="00B93783" w14:paraId="50C5CEBE" w14:textId="77777777" w:rsidTr="0026688B">
        <w:tc>
          <w:tcPr>
            <w:tcW w:w="2394" w:type="dxa"/>
            <w:vAlign w:val="bottom"/>
          </w:tcPr>
          <w:p w14:paraId="1C6E102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CONS</w:t>
            </w:r>
          </w:p>
          <w:p w14:paraId="456D4E34" w14:textId="77777777" w:rsidR="002663EB" w:rsidRPr="0026688B" w:rsidRDefault="002663EB" w:rsidP="002663EB">
            <w:pPr>
              <w:rPr>
                <w:bCs/>
              </w:rPr>
            </w:pPr>
          </w:p>
          <w:p w14:paraId="0D5DEBAC" w14:textId="77777777" w:rsidR="002663EB" w:rsidRPr="0026688B" w:rsidRDefault="002663EB" w:rsidP="002663EB">
            <w:pPr>
              <w:rPr>
                <w:bCs/>
              </w:rPr>
            </w:pPr>
          </w:p>
          <w:p w14:paraId="6726E399" w14:textId="77777777" w:rsidR="002663EB" w:rsidRPr="0026688B" w:rsidRDefault="002663EB" w:rsidP="002663EB">
            <w:pPr>
              <w:rPr>
                <w:bCs/>
              </w:rPr>
            </w:pPr>
          </w:p>
          <w:p w14:paraId="59F654AC" w14:textId="77777777" w:rsidR="002663EB" w:rsidRPr="0026688B" w:rsidRDefault="002663EB" w:rsidP="002663EB">
            <w:pPr>
              <w:rPr>
                <w:bCs/>
                <w:lang w:val="uz-Latn-UZ"/>
              </w:rPr>
            </w:pPr>
          </w:p>
        </w:tc>
        <w:tc>
          <w:tcPr>
            <w:tcW w:w="2268" w:type="dxa"/>
            <w:vAlign w:val="bottom"/>
          </w:tcPr>
          <w:p w14:paraId="5A1B407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connection-mode network service </w:t>
            </w:r>
          </w:p>
          <w:p w14:paraId="62862532" w14:textId="77777777" w:rsidR="002663EB" w:rsidRPr="0026688B" w:rsidRDefault="002663EB" w:rsidP="002663EB">
            <w:pPr>
              <w:rPr>
                <w:iCs/>
              </w:rPr>
            </w:pPr>
          </w:p>
          <w:p w14:paraId="4F4DDFEE" w14:textId="77777777" w:rsidR="002663EB" w:rsidRPr="0026688B" w:rsidRDefault="002663EB" w:rsidP="002663EB">
            <w:pPr>
              <w:rPr>
                <w:iCs/>
                <w:lang w:val="uz-Latn-UZ"/>
              </w:rPr>
            </w:pPr>
          </w:p>
        </w:tc>
        <w:tc>
          <w:tcPr>
            <w:tcW w:w="4899" w:type="dxa"/>
            <w:vAlign w:val="bottom"/>
          </w:tcPr>
          <w:p w14:paraId="79949575" w14:textId="77777777" w:rsidR="002663EB" w:rsidRPr="00B93783" w:rsidRDefault="002663EB" w:rsidP="002663EB">
            <w:r w:rsidRPr="00B93783">
              <w:t xml:space="preserve">- режим (работы) с установлением соединения; используется на сетевом уровне ЭМВОС и в  системах передачи данных с установлением  соединений  </w:t>
            </w:r>
          </w:p>
        </w:tc>
        <w:tc>
          <w:tcPr>
            <w:tcW w:w="5235" w:type="dxa"/>
          </w:tcPr>
          <w:p w14:paraId="5436AE33" w14:textId="77777777" w:rsidR="002663EB" w:rsidRPr="00B93783" w:rsidRDefault="002663EB" w:rsidP="002663EB">
            <w:r w:rsidRPr="00B93783">
              <w:t xml:space="preserve">- уланиш </w:t>
            </w:r>
            <w:r w:rsidR="00B93783">
              <w:t>ў</w:t>
            </w:r>
            <w:r w:rsidRPr="00B93783">
              <w:t>рнатилиши эга (иш) режим(и); ОТ</w:t>
            </w:r>
            <w:r w:rsidR="00B93783">
              <w:t>Ў</w:t>
            </w:r>
            <w:r w:rsidRPr="00B93783">
              <w:t>ЭМ тармо</w:t>
            </w:r>
            <w:r w:rsidR="00B93783">
              <w:t>қ</w:t>
            </w:r>
            <w:r w:rsidRPr="00B93783">
              <w:t xml:space="preserve"> даражасида ва уланиш </w:t>
            </w:r>
            <w:r w:rsidR="00B93783">
              <w:t>ў</w:t>
            </w:r>
            <w:r w:rsidRPr="00B93783">
              <w:t>рнатилишига эга маълумотларни узатиш тизимларида фойдаланилади</w:t>
            </w:r>
          </w:p>
        </w:tc>
      </w:tr>
      <w:tr w:rsidR="002663EB" w:rsidRPr="00B93783" w14:paraId="5758F72B" w14:textId="77777777" w:rsidTr="0026688B">
        <w:tc>
          <w:tcPr>
            <w:tcW w:w="2394" w:type="dxa"/>
            <w:vAlign w:val="bottom"/>
          </w:tcPr>
          <w:p w14:paraId="4F991E4C" w14:textId="77777777" w:rsidR="002663EB" w:rsidRPr="0026688B" w:rsidRDefault="002663EB" w:rsidP="002663EB">
            <w:pPr>
              <w:rPr>
                <w:bCs/>
                <w:lang w:val="uz-Latn-UZ"/>
              </w:rPr>
            </w:pPr>
            <w:r w:rsidRPr="0026688B">
              <w:rPr>
                <w:bCs/>
              </w:rPr>
              <w:t>Const, const</w:t>
            </w:r>
          </w:p>
        </w:tc>
        <w:tc>
          <w:tcPr>
            <w:tcW w:w="2268" w:type="dxa"/>
            <w:vAlign w:val="bottom"/>
          </w:tcPr>
          <w:p w14:paraId="402C2A31" w14:textId="77777777" w:rsidR="002663EB" w:rsidRPr="0026688B" w:rsidRDefault="002663EB" w:rsidP="002663EB">
            <w:pPr>
              <w:rPr>
                <w:iCs/>
                <w:lang w:val="uz-Latn-UZ"/>
              </w:rPr>
            </w:pPr>
            <w:r w:rsidRPr="0026688B">
              <w:rPr>
                <w:iCs/>
              </w:rPr>
              <w:t>- constant</w:t>
            </w:r>
          </w:p>
        </w:tc>
        <w:tc>
          <w:tcPr>
            <w:tcW w:w="4899" w:type="dxa"/>
            <w:vAlign w:val="bottom"/>
          </w:tcPr>
          <w:p w14:paraId="795B78CF" w14:textId="77777777" w:rsidR="002663EB" w:rsidRPr="00B93783" w:rsidRDefault="002663EB" w:rsidP="002663EB">
            <w:r w:rsidRPr="00B93783">
              <w:t xml:space="preserve">- константа, постоянная величина  </w:t>
            </w:r>
          </w:p>
        </w:tc>
        <w:tc>
          <w:tcPr>
            <w:tcW w:w="5235" w:type="dxa"/>
          </w:tcPr>
          <w:p w14:paraId="45368354" w14:textId="77777777" w:rsidR="002663EB" w:rsidRPr="00B93783" w:rsidRDefault="002663EB" w:rsidP="002663EB">
            <w:r w:rsidRPr="00B93783">
              <w:t xml:space="preserve">- константа, </w:t>
            </w:r>
            <w:r w:rsidR="00B93783">
              <w:t>ў</w:t>
            </w:r>
            <w:r w:rsidRPr="00B93783">
              <w:t>згармас катталик</w:t>
            </w:r>
          </w:p>
        </w:tc>
      </w:tr>
      <w:tr w:rsidR="002663EB" w:rsidRPr="00B93783" w14:paraId="06438EC6" w14:textId="77777777" w:rsidTr="0026688B">
        <w:trPr>
          <w:trHeight w:val="441"/>
        </w:trPr>
        <w:tc>
          <w:tcPr>
            <w:tcW w:w="2394" w:type="dxa"/>
            <w:vAlign w:val="bottom"/>
          </w:tcPr>
          <w:p w14:paraId="0B0F1BA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COP</w:t>
            </w:r>
          </w:p>
          <w:p w14:paraId="5DA529F0" w14:textId="77777777" w:rsidR="002663EB" w:rsidRPr="0026688B" w:rsidRDefault="002663EB" w:rsidP="002663EB">
            <w:pPr>
              <w:rPr>
                <w:bCs/>
                <w:lang w:val="uz-Latn-UZ"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2446CC9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character-orie</w:t>
            </w:r>
            <w:r w:rsidRPr="0026688B">
              <w:rPr>
                <w:iCs/>
                <w:lang w:val="uz-Latn-UZ"/>
              </w:rPr>
              <w:t>-</w:t>
            </w:r>
            <w:r w:rsidRPr="0026688B">
              <w:rPr>
                <w:iCs/>
              </w:rPr>
              <w:t xml:space="preserve">nted protocol  </w:t>
            </w:r>
          </w:p>
        </w:tc>
        <w:tc>
          <w:tcPr>
            <w:tcW w:w="4899" w:type="dxa"/>
            <w:shd w:val="clear" w:color="auto" w:fill="auto"/>
            <w:vAlign w:val="bottom"/>
          </w:tcPr>
          <w:p w14:paraId="4B23354A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 xml:space="preserve"> - протокол посимвольной передачи данных    </w:t>
            </w:r>
          </w:p>
        </w:tc>
        <w:tc>
          <w:tcPr>
            <w:tcW w:w="5235" w:type="dxa"/>
            <w:shd w:val="clear" w:color="auto" w:fill="auto"/>
          </w:tcPr>
          <w:p w14:paraId="20C02476" w14:textId="77777777" w:rsidR="002663EB" w:rsidRPr="00B93783" w:rsidRDefault="002663EB" w:rsidP="002663EB">
            <w:r w:rsidRPr="00B93783">
              <w:t>- символлар б</w:t>
            </w:r>
            <w:r w:rsidR="00B93783">
              <w:t>ў</w:t>
            </w:r>
            <w:r w:rsidRPr="00B93783">
              <w:t>йича  маълумотларни узатиш протоколи</w:t>
            </w:r>
          </w:p>
        </w:tc>
      </w:tr>
      <w:tr w:rsidR="002663EB" w:rsidRPr="0026688B" w14:paraId="2EC2637A" w14:textId="77777777" w:rsidTr="0026688B">
        <w:trPr>
          <w:trHeight w:val="440"/>
        </w:trPr>
        <w:tc>
          <w:tcPr>
            <w:tcW w:w="2394" w:type="dxa"/>
          </w:tcPr>
          <w:p w14:paraId="68C8F57A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COPS</w:t>
            </w:r>
          </w:p>
        </w:tc>
        <w:tc>
          <w:tcPr>
            <w:tcW w:w="2268" w:type="dxa"/>
            <w:shd w:val="clear" w:color="auto" w:fill="auto"/>
          </w:tcPr>
          <w:p w14:paraId="007E4854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Common Open Policy Service</w:t>
            </w:r>
          </w:p>
        </w:tc>
        <w:tc>
          <w:tcPr>
            <w:tcW w:w="4899" w:type="dxa"/>
            <w:shd w:val="clear" w:color="auto" w:fill="auto"/>
          </w:tcPr>
          <w:p w14:paraId="07A96D6D" w14:textId="77777777" w:rsidR="002663EB" w:rsidRPr="00B93783" w:rsidRDefault="002663EB" w:rsidP="002663EB">
            <w:r w:rsidRPr="00B93783">
              <w:t xml:space="preserve">- протокол взаимодействия серверов сетевой политики (например, </w:t>
            </w:r>
            <w:r w:rsidRPr="0026688B">
              <w:rPr>
                <w:lang w:val="en-US"/>
              </w:rPr>
              <w:t>RSVP</w:t>
            </w:r>
            <w:r w:rsidRPr="00B93783">
              <w:t xml:space="preserve"> – маршрутизатор)</w:t>
            </w:r>
          </w:p>
        </w:tc>
        <w:tc>
          <w:tcPr>
            <w:tcW w:w="5235" w:type="dxa"/>
            <w:shd w:val="clear" w:color="auto" w:fill="auto"/>
          </w:tcPr>
          <w:p w14:paraId="09D796D7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t>- т</w:t>
            </w:r>
            <w:r w:rsidRPr="0026688B">
              <w:rPr>
                <w:lang w:val="uz-Cyrl-UZ"/>
              </w:rPr>
              <w:t xml:space="preserve">армоқ сиёсати серверларининг </w:t>
            </w:r>
            <w:r w:rsidR="00B93783" w:rsidRPr="0026688B">
              <w:rPr>
                <w:lang w:val="uz-Cyrl-UZ"/>
              </w:rPr>
              <w:t>ў</w:t>
            </w:r>
            <w:r w:rsidRPr="0026688B">
              <w:rPr>
                <w:lang w:val="uz-Cyrl-UZ"/>
              </w:rPr>
              <w:t xml:space="preserve">заро таъсирлашиш протоколи (масалан, </w:t>
            </w:r>
            <w:r w:rsidRPr="0026688B">
              <w:rPr>
                <w:lang w:val="en-US"/>
              </w:rPr>
              <w:t>RSVP</w:t>
            </w:r>
            <w:r w:rsidRPr="00B93783">
              <w:t xml:space="preserve"> – маршрутлагичи</w:t>
            </w:r>
            <w:r w:rsidRPr="0026688B">
              <w:rPr>
                <w:lang w:val="uz-Cyrl-UZ"/>
              </w:rPr>
              <w:t>)</w:t>
            </w:r>
          </w:p>
        </w:tc>
      </w:tr>
      <w:tr w:rsidR="002663EB" w:rsidRPr="00B93783" w14:paraId="5B8C634F" w14:textId="77777777" w:rsidTr="0026688B">
        <w:tc>
          <w:tcPr>
            <w:tcW w:w="2394" w:type="dxa"/>
            <w:vAlign w:val="bottom"/>
          </w:tcPr>
          <w:p w14:paraId="726F055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COR</w:t>
            </w:r>
          </w:p>
          <w:p w14:paraId="282CBDC6" w14:textId="77777777" w:rsidR="002663EB" w:rsidRPr="0026688B" w:rsidRDefault="002663EB" w:rsidP="002663EB">
            <w:pPr>
              <w:rPr>
                <w:bCs/>
                <w:lang w:val="uz-Latn-UZ"/>
              </w:rPr>
            </w:pPr>
          </w:p>
        </w:tc>
        <w:tc>
          <w:tcPr>
            <w:tcW w:w="2268" w:type="dxa"/>
            <w:vAlign w:val="bottom"/>
          </w:tcPr>
          <w:p w14:paraId="57792B0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connection-oriented routing  </w:t>
            </w:r>
          </w:p>
        </w:tc>
        <w:tc>
          <w:tcPr>
            <w:tcW w:w="4899" w:type="dxa"/>
            <w:vAlign w:val="bottom"/>
          </w:tcPr>
          <w:p w14:paraId="5E7453B4" w14:textId="77777777" w:rsidR="002663EB" w:rsidRPr="00B93783" w:rsidRDefault="002663EB" w:rsidP="002663EB">
            <w:r w:rsidRPr="00B93783">
              <w:t xml:space="preserve">- маршрутизация, ориентированная на установление соединений   </w:t>
            </w:r>
          </w:p>
        </w:tc>
        <w:tc>
          <w:tcPr>
            <w:tcW w:w="5235" w:type="dxa"/>
          </w:tcPr>
          <w:p w14:paraId="2FBC0805" w14:textId="77777777" w:rsidR="002663EB" w:rsidRPr="00B93783" w:rsidRDefault="002663EB" w:rsidP="002663EB">
            <w:r w:rsidRPr="00B93783">
              <w:t xml:space="preserve">- уланиш </w:t>
            </w:r>
            <w:r w:rsidR="00B93783">
              <w:t>ў</w:t>
            </w:r>
            <w:r w:rsidRPr="00B93783">
              <w:t>рнатилишига м</w:t>
            </w:r>
            <w:r w:rsidR="00B93783">
              <w:t>ў</w:t>
            </w:r>
            <w:r w:rsidRPr="00B93783">
              <w:t>лжалланган маршрутлаш</w:t>
            </w:r>
          </w:p>
        </w:tc>
      </w:tr>
      <w:tr w:rsidR="002663EB" w:rsidRPr="00B93783" w14:paraId="61647CA7" w14:textId="77777777" w:rsidTr="0026688B">
        <w:tc>
          <w:tcPr>
            <w:tcW w:w="2394" w:type="dxa"/>
            <w:vAlign w:val="bottom"/>
          </w:tcPr>
          <w:p w14:paraId="33CAB01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СОRAD  </w:t>
            </w:r>
          </w:p>
          <w:p w14:paraId="01D1DC11" w14:textId="77777777" w:rsidR="002663EB" w:rsidRPr="0026688B" w:rsidRDefault="002663EB" w:rsidP="002663EB">
            <w:pPr>
              <w:rPr>
                <w:bCs/>
                <w:lang w:val="uz-Latn-UZ"/>
              </w:rPr>
            </w:pPr>
          </w:p>
        </w:tc>
        <w:tc>
          <w:tcPr>
            <w:tcW w:w="2268" w:type="dxa"/>
            <w:vAlign w:val="bottom"/>
          </w:tcPr>
          <w:p w14:paraId="6AF421C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color radar  </w:t>
            </w:r>
          </w:p>
          <w:p w14:paraId="32C0086A" w14:textId="77777777" w:rsidR="002663EB" w:rsidRPr="0026688B" w:rsidRDefault="002663EB" w:rsidP="002663EB">
            <w:pPr>
              <w:rPr>
                <w:iCs/>
                <w:lang w:val="uz-Latn-UZ"/>
              </w:rPr>
            </w:pPr>
            <w:r w:rsidRPr="0026688B">
              <w:rPr>
                <w:iCs/>
              </w:rPr>
              <w:t xml:space="preserve"> </w:t>
            </w:r>
          </w:p>
        </w:tc>
        <w:tc>
          <w:tcPr>
            <w:tcW w:w="4899" w:type="dxa"/>
            <w:vAlign w:val="bottom"/>
          </w:tcPr>
          <w:p w14:paraId="0C0F9B82" w14:textId="77777777" w:rsidR="002663EB" w:rsidRPr="00B93783" w:rsidRDefault="002663EB" w:rsidP="002663EB">
            <w:r w:rsidRPr="00B93783">
              <w:t xml:space="preserve"> - радиолокационная станция с цветовой индикацией  </w:t>
            </w:r>
          </w:p>
        </w:tc>
        <w:tc>
          <w:tcPr>
            <w:tcW w:w="5235" w:type="dxa"/>
          </w:tcPr>
          <w:p w14:paraId="4DCD8B44" w14:textId="77777777" w:rsidR="002663EB" w:rsidRPr="00B93783" w:rsidRDefault="002663EB" w:rsidP="002663EB">
            <w:r w:rsidRPr="00B93783">
              <w:t>- ранг индикациясига эга радиолокацион станция</w:t>
            </w:r>
          </w:p>
        </w:tc>
      </w:tr>
      <w:tr w:rsidR="002663EB" w:rsidRPr="00B93783" w14:paraId="3D75BC1B" w14:textId="77777777" w:rsidTr="0026688B">
        <w:tc>
          <w:tcPr>
            <w:tcW w:w="2394" w:type="dxa"/>
            <w:vAlign w:val="bottom"/>
          </w:tcPr>
          <w:p w14:paraId="670F016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CORBA</w:t>
            </w:r>
          </w:p>
          <w:p w14:paraId="45B604D1" w14:textId="77777777" w:rsidR="002663EB" w:rsidRPr="0026688B" w:rsidRDefault="002663EB" w:rsidP="002663EB">
            <w:pPr>
              <w:rPr>
                <w:bCs/>
              </w:rPr>
            </w:pPr>
          </w:p>
          <w:p w14:paraId="72E3A070" w14:textId="77777777" w:rsidR="002663EB" w:rsidRPr="0026688B" w:rsidRDefault="002663EB" w:rsidP="002663EB">
            <w:pPr>
              <w:rPr>
                <w:bCs/>
              </w:rPr>
            </w:pPr>
          </w:p>
          <w:p w14:paraId="218ED2B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F366ADA" w14:textId="77777777" w:rsidR="002663EB" w:rsidRPr="0026688B" w:rsidRDefault="002663EB" w:rsidP="002663EB">
            <w:pPr>
              <w:rPr>
                <w:iCs/>
                <w:lang w:val="en-GB"/>
              </w:rPr>
            </w:pPr>
            <w:r w:rsidRPr="0026688B">
              <w:rPr>
                <w:iCs/>
                <w:lang w:val="en-US"/>
              </w:rPr>
              <w:t xml:space="preserve">- Common Object Request Broker Architecture    </w:t>
            </w:r>
          </w:p>
        </w:tc>
        <w:tc>
          <w:tcPr>
            <w:tcW w:w="4899" w:type="dxa"/>
            <w:vAlign w:val="bottom"/>
          </w:tcPr>
          <w:p w14:paraId="65AE2C1F" w14:textId="77777777" w:rsidR="002663EB" w:rsidRPr="00B93783" w:rsidRDefault="002663EB" w:rsidP="002663EB">
            <w:r w:rsidRPr="00B93783">
              <w:t>- общая архитектура брокера объектных запросов</w:t>
            </w:r>
          </w:p>
          <w:p w14:paraId="65DF9613" w14:textId="77777777" w:rsidR="002663EB" w:rsidRPr="00B93783" w:rsidRDefault="002663EB" w:rsidP="002663EB"/>
          <w:p w14:paraId="4D8D378F" w14:textId="77777777" w:rsidR="002663EB" w:rsidRPr="00B93783" w:rsidRDefault="002663EB" w:rsidP="002663EB"/>
        </w:tc>
        <w:tc>
          <w:tcPr>
            <w:tcW w:w="5235" w:type="dxa"/>
          </w:tcPr>
          <w:p w14:paraId="3D994EED" w14:textId="77777777" w:rsidR="002663EB" w:rsidRPr="00B93783" w:rsidRDefault="002663EB" w:rsidP="002663EB">
            <w:r w:rsidRPr="00B93783">
              <w:t>- объект с</w:t>
            </w:r>
            <w:r w:rsidR="00B93783">
              <w:t>ў</w:t>
            </w:r>
            <w:r w:rsidRPr="00B93783">
              <w:t xml:space="preserve">ровларига брокер умумий архитектураси  </w:t>
            </w:r>
          </w:p>
        </w:tc>
      </w:tr>
      <w:tr w:rsidR="002663EB" w:rsidRPr="00B93783" w14:paraId="7AA5D0A0" w14:textId="77777777" w:rsidTr="0026688B">
        <w:tc>
          <w:tcPr>
            <w:tcW w:w="2394" w:type="dxa"/>
            <w:vAlign w:val="bottom"/>
          </w:tcPr>
          <w:p w14:paraId="68BE21C3" w14:textId="77777777" w:rsidR="002663EB" w:rsidRPr="0026688B" w:rsidRDefault="002663EB" w:rsidP="002663EB">
            <w:pPr>
              <w:rPr>
                <w:bCs/>
                <w:lang w:val="uz-Latn-UZ"/>
              </w:rPr>
            </w:pPr>
            <w:r w:rsidRPr="0026688B">
              <w:rPr>
                <w:bCs/>
              </w:rPr>
              <w:t xml:space="preserve">CORNET </w:t>
            </w:r>
          </w:p>
          <w:p w14:paraId="61221A64" w14:textId="77777777" w:rsidR="002663EB" w:rsidRPr="0026688B" w:rsidRDefault="002663EB" w:rsidP="002663EB">
            <w:pPr>
              <w:rPr>
                <w:bCs/>
                <w:lang w:val="uz-Latn-UZ"/>
              </w:rPr>
            </w:pPr>
          </w:p>
          <w:p w14:paraId="745B6563" w14:textId="77777777" w:rsidR="002663EB" w:rsidRPr="0026688B" w:rsidRDefault="002663EB" w:rsidP="002663EB">
            <w:pPr>
              <w:rPr>
                <w:bCs/>
                <w:lang w:val="uz-Latn-UZ"/>
              </w:rPr>
            </w:pPr>
          </w:p>
        </w:tc>
        <w:tc>
          <w:tcPr>
            <w:tcW w:w="2268" w:type="dxa"/>
            <w:vAlign w:val="bottom"/>
          </w:tcPr>
          <w:p w14:paraId="714D78DA" w14:textId="77777777" w:rsidR="002663EB" w:rsidRPr="0026688B" w:rsidRDefault="002663EB" w:rsidP="002663EB">
            <w:pPr>
              <w:rPr>
                <w:iCs/>
                <w:lang w:val="uz-Latn-UZ"/>
              </w:rPr>
            </w:pPr>
            <w:r w:rsidRPr="0026688B">
              <w:rPr>
                <w:iCs/>
              </w:rPr>
              <w:t xml:space="preserve">- corporate </w:t>
            </w:r>
            <w:r w:rsidRPr="0026688B">
              <w:rPr>
                <w:iCs/>
                <w:lang w:val="en-US"/>
              </w:rPr>
              <w:t>n</w:t>
            </w:r>
            <w:r w:rsidRPr="0026688B">
              <w:rPr>
                <w:iCs/>
              </w:rPr>
              <w:t xml:space="preserve">etwork </w:t>
            </w:r>
          </w:p>
          <w:p w14:paraId="442246FF" w14:textId="77777777" w:rsidR="002663EB" w:rsidRPr="0026688B" w:rsidRDefault="002663EB" w:rsidP="002663EB">
            <w:pPr>
              <w:rPr>
                <w:iCs/>
                <w:lang w:val="uz-Latn-UZ"/>
              </w:rPr>
            </w:pPr>
          </w:p>
        </w:tc>
        <w:tc>
          <w:tcPr>
            <w:tcW w:w="4899" w:type="dxa"/>
            <w:vAlign w:val="bottom"/>
          </w:tcPr>
          <w:p w14:paraId="720A6B97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 xml:space="preserve">- сеть, совместно эксплуатируемая несколькими компаниями связи  </w:t>
            </w:r>
          </w:p>
          <w:p w14:paraId="14CE8096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5235" w:type="dxa"/>
          </w:tcPr>
          <w:p w14:paraId="5127B05D" w14:textId="77777777" w:rsidR="002663EB" w:rsidRPr="00B93783" w:rsidRDefault="002663EB" w:rsidP="002663EB">
            <w:r w:rsidRPr="00B93783">
              <w:t>- бир неча ало</w:t>
            </w:r>
            <w:r w:rsidR="00B93783">
              <w:t>қ</w:t>
            </w:r>
            <w:r w:rsidRPr="00B93783">
              <w:t>а компаниялари том</w:t>
            </w:r>
            <w:r w:rsidRPr="00B93783">
              <w:lastRenderedPageBreak/>
              <w:t>онидан биргаликда фойдаланиладиган тармо</w:t>
            </w:r>
            <w:r w:rsidR="00B93783">
              <w:t>қ</w:t>
            </w:r>
          </w:p>
        </w:tc>
      </w:tr>
      <w:tr w:rsidR="002663EB" w:rsidRPr="00B93783" w14:paraId="14C6DAAE" w14:textId="77777777" w:rsidTr="0026688B">
        <w:tc>
          <w:tcPr>
            <w:tcW w:w="2394" w:type="dxa"/>
            <w:vAlign w:val="bottom"/>
          </w:tcPr>
          <w:p w14:paraId="4641791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COS</w:t>
            </w:r>
          </w:p>
          <w:p w14:paraId="58CF680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 </w:t>
            </w:r>
          </w:p>
          <w:p w14:paraId="27D5E9D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478EA7F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Corporation for Open Systems </w:t>
            </w:r>
            <w:r w:rsidRPr="0026688B">
              <w:rPr>
                <w:iCs/>
                <w:lang w:val="uz-Latn-UZ"/>
              </w:rPr>
              <w:t>Ihtercon</w:t>
            </w:r>
            <w:r w:rsidRPr="0026688B">
              <w:rPr>
                <w:iCs/>
                <w:lang w:val="en-GB"/>
              </w:rPr>
              <w:t xml:space="preserve"> </w:t>
            </w:r>
            <w:r w:rsidRPr="0026688B">
              <w:rPr>
                <w:iCs/>
                <w:lang w:val="uz-Latn-UZ"/>
              </w:rPr>
              <w:t>nection</w:t>
            </w:r>
            <w:r w:rsidRPr="0026688B">
              <w:rPr>
                <w:iCs/>
                <w:lang w:val="en-US"/>
              </w:rPr>
              <w:t xml:space="preserve">   </w:t>
            </w:r>
          </w:p>
        </w:tc>
        <w:tc>
          <w:tcPr>
            <w:tcW w:w="4899" w:type="dxa"/>
            <w:vAlign w:val="bottom"/>
          </w:tcPr>
          <w:p w14:paraId="3DC8DA9C" w14:textId="77777777" w:rsidR="002663EB" w:rsidRPr="00B93783" w:rsidRDefault="002663EB" w:rsidP="002663EB">
            <w:r w:rsidRPr="00B93783">
              <w:t>- корпорация открытых систем</w:t>
            </w:r>
          </w:p>
          <w:p w14:paraId="5D776FA8" w14:textId="77777777" w:rsidR="002663EB" w:rsidRPr="00B93783" w:rsidRDefault="002663EB" w:rsidP="002663EB"/>
          <w:p w14:paraId="4A0369D4" w14:textId="77777777" w:rsidR="002663EB" w:rsidRPr="00B93783" w:rsidRDefault="002663EB" w:rsidP="002663EB"/>
        </w:tc>
        <w:tc>
          <w:tcPr>
            <w:tcW w:w="5235" w:type="dxa"/>
          </w:tcPr>
          <w:p w14:paraId="7FFFD622" w14:textId="77777777" w:rsidR="002663EB" w:rsidRPr="00B93783" w:rsidRDefault="002663EB" w:rsidP="002663EB">
            <w:r w:rsidRPr="00B93783">
              <w:t>- очи</w:t>
            </w:r>
            <w:r w:rsidR="00B93783">
              <w:t>қ</w:t>
            </w:r>
            <w:r w:rsidRPr="00B93783">
              <w:t xml:space="preserve"> тизимлар корпорацияси</w:t>
            </w:r>
          </w:p>
        </w:tc>
      </w:tr>
      <w:tr w:rsidR="002663EB" w:rsidRPr="00B93783" w14:paraId="1CC1CCEE" w14:textId="77777777" w:rsidTr="0026688B">
        <w:tc>
          <w:tcPr>
            <w:tcW w:w="2394" w:type="dxa"/>
            <w:vAlign w:val="bottom"/>
          </w:tcPr>
          <w:p w14:paraId="2BBFF04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COS  </w:t>
            </w:r>
          </w:p>
        </w:tc>
        <w:tc>
          <w:tcPr>
            <w:tcW w:w="2268" w:type="dxa"/>
            <w:vAlign w:val="bottom"/>
          </w:tcPr>
          <w:p w14:paraId="7D72581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class of service  </w:t>
            </w:r>
          </w:p>
        </w:tc>
        <w:tc>
          <w:tcPr>
            <w:tcW w:w="4899" w:type="dxa"/>
            <w:vAlign w:val="bottom"/>
          </w:tcPr>
          <w:p w14:paraId="26AA6B4F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класс обслуживания  </w:t>
            </w:r>
          </w:p>
        </w:tc>
        <w:tc>
          <w:tcPr>
            <w:tcW w:w="5235" w:type="dxa"/>
          </w:tcPr>
          <w:p w14:paraId="72E38066" w14:textId="77777777" w:rsidR="002663EB" w:rsidRPr="00B93783" w:rsidRDefault="002663EB" w:rsidP="002663EB">
            <w:r w:rsidRPr="00B93783">
              <w:t>- хизмат к</w:t>
            </w:r>
            <w:r w:rsidR="00B93783">
              <w:t>ў</w:t>
            </w:r>
            <w:r w:rsidRPr="00B93783">
              <w:t xml:space="preserve">рсатиш класси </w:t>
            </w:r>
          </w:p>
        </w:tc>
      </w:tr>
      <w:tr w:rsidR="002663EB" w:rsidRPr="00B93783" w14:paraId="482C8635" w14:textId="77777777" w:rsidTr="0026688B">
        <w:tc>
          <w:tcPr>
            <w:tcW w:w="2394" w:type="dxa"/>
            <w:vAlign w:val="bottom"/>
          </w:tcPr>
          <w:p w14:paraId="51DF9450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COSE</w:t>
            </w:r>
          </w:p>
          <w:p w14:paraId="09499057" w14:textId="77777777" w:rsidR="002663EB" w:rsidRPr="0026688B" w:rsidRDefault="002663EB" w:rsidP="002663EB">
            <w:pPr>
              <w:rPr>
                <w:bCs/>
              </w:rPr>
            </w:pPr>
          </w:p>
          <w:p w14:paraId="663313D3" w14:textId="77777777" w:rsidR="002663EB" w:rsidRPr="0026688B" w:rsidRDefault="002663EB" w:rsidP="002663EB">
            <w:pPr>
              <w:rPr>
                <w:bCs/>
              </w:rPr>
            </w:pPr>
          </w:p>
          <w:p w14:paraId="508C64A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34FE8D86" w14:textId="77777777" w:rsidR="002663EB" w:rsidRPr="0026688B" w:rsidRDefault="002663EB" w:rsidP="002663EB">
            <w:pPr>
              <w:rPr>
                <w:iCs/>
                <w:lang w:val="en-GB"/>
              </w:rPr>
            </w:pPr>
            <w:r w:rsidRPr="0026688B">
              <w:rPr>
                <w:iCs/>
                <w:lang w:val="en-GB"/>
              </w:rPr>
              <w:t>- Common Open Software</w:t>
            </w:r>
            <w:r w:rsidRPr="0026688B">
              <w:rPr>
                <w:iCs/>
                <w:lang w:val="en-US"/>
              </w:rPr>
              <w:t>/System</w:t>
            </w:r>
            <w:r w:rsidRPr="0026688B">
              <w:rPr>
                <w:iCs/>
                <w:lang w:val="en-GB"/>
              </w:rPr>
              <w:t xml:space="preserve"> Environment for </w:t>
            </w:r>
            <w:r w:rsidRPr="0026688B">
              <w:rPr>
                <w:lang w:val="en-US"/>
              </w:rPr>
              <w:t>UNIX</w:t>
            </w:r>
          </w:p>
        </w:tc>
        <w:tc>
          <w:tcPr>
            <w:tcW w:w="4899" w:type="dxa"/>
            <w:vAlign w:val="bottom"/>
          </w:tcPr>
          <w:p w14:paraId="24881743" w14:textId="77777777" w:rsidR="002663EB" w:rsidRPr="00B93783" w:rsidRDefault="002663EB" w:rsidP="002663EB">
            <w:r w:rsidRPr="00B93783">
              <w:t xml:space="preserve">- общая открытая среда программных средств </w:t>
            </w:r>
            <w:r w:rsidRPr="0026688B">
              <w:rPr>
                <w:lang w:val="en-US"/>
              </w:rPr>
              <w:t>UNIX</w:t>
            </w:r>
            <w:r w:rsidRPr="00B93783">
              <w:t xml:space="preserve">  </w:t>
            </w:r>
          </w:p>
          <w:p w14:paraId="13F1270E" w14:textId="77777777" w:rsidR="002663EB" w:rsidRPr="00B93783" w:rsidRDefault="002663EB" w:rsidP="002663EB"/>
          <w:p w14:paraId="25740307" w14:textId="77777777" w:rsidR="002663EB" w:rsidRPr="00B93783" w:rsidRDefault="002663EB" w:rsidP="002663EB"/>
        </w:tc>
        <w:tc>
          <w:tcPr>
            <w:tcW w:w="5235" w:type="dxa"/>
          </w:tcPr>
          <w:p w14:paraId="6EA4ED32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UNIX</w:t>
            </w:r>
            <w:r w:rsidRPr="00B93783">
              <w:t xml:space="preserve"> дастурий воситаларининг умумий очи</w:t>
            </w:r>
            <w:r w:rsidR="00B93783">
              <w:t>қ</w:t>
            </w:r>
            <w:r w:rsidRPr="00B93783">
              <w:t xml:space="preserve"> му</w:t>
            </w:r>
            <w:r w:rsidR="00B93783">
              <w:t>ҳ</w:t>
            </w:r>
            <w:r w:rsidRPr="00B93783">
              <w:t xml:space="preserve">ити </w:t>
            </w:r>
          </w:p>
        </w:tc>
      </w:tr>
      <w:tr w:rsidR="002663EB" w:rsidRPr="00B93783" w14:paraId="23B4253D" w14:textId="77777777" w:rsidTr="0026688B">
        <w:tc>
          <w:tcPr>
            <w:tcW w:w="2394" w:type="dxa"/>
            <w:vAlign w:val="bottom"/>
          </w:tcPr>
          <w:p w14:paraId="6F25809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COSS </w:t>
            </w:r>
          </w:p>
          <w:p w14:paraId="0CC2D276" w14:textId="77777777" w:rsidR="002663EB" w:rsidRPr="0026688B" w:rsidRDefault="002663EB" w:rsidP="002663EB">
            <w:pPr>
              <w:rPr>
                <w:bCs/>
              </w:rPr>
            </w:pPr>
          </w:p>
          <w:p w14:paraId="2910B5E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01206D1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Common Object Services Specification </w:t>
            </w:r>
          </w:p>
        </w:tc>
        <w:tc>
          <w:tcPr>
            <w:tcW w:w="4899" w:type="dxa"/>
            <w:vAlign w:val="bottom"/>
          </w:tcPr>
          <w:p w14:paraId="5405C7F9" w14:textId="77777777" w:rsidR="002663EB" w:rsidRPr="00B93783" w:rsidRDefault="002663EB" w:rsidP="002663EB">
            <w:r w:rsidRPr="00B93783">
              <w:t xml:space="preserve">- спецификация на общие средства объектного сервиса (в архитектуре OMA)  </w:t>
            </w:r>
          </w:p>
        </w:tc>
        <w:tc>
          <w:tcPr>
            <w:tcW w:w="5235" w:type="dxa"/>
          </w:tcPr>
          <w:p w14:paraId="7CD57345" w14:textId="77777777" w:rsidR="002663EB" w:rsidRPr="00B93783" w:rsidRDefault="002663EB" w:rsidP="002663EB">
            <w:r w:rsidRPr="00B93783">
              <w:t xml:space="preserve">- объект сервисининг умумий воситаларига спецификация (OMA-архитек-турасида) </w:t>
            </w:r>
          </w:p>
        </w:tc>
      </w:tr>
      <w:tr w:rsidR="002663EB" w:rsidRPr="00B93783" w14:paraId="513FC5EA" w14:textId="77777777" w:rsidTr="0026688B">
        <w:tc>
          <w:tcPr>
            <w:tcW w:w="2394" w:type="dxa"/>
            <w:vAlign w:val="bottom"/>
          </w:tcPr>
          <w:p w14:paraId="510562B6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COTS</w:t>
            </w:r>
          </w:p>
          <w:p w14:paraId="56A8B9E1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21EFDDC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commercial offthe-shelf  </w:t>
            </w:r>
          </w:p>
        </w:tc>
        <w:tc>
          <w:tcPr>
            <w:tcW w:w="4899" w:type="dxa"/>
            <w:vAlign w:val="bottom"/>
          </w:tcPr>
          <w:p w14:paraId="0A1D055A" w14:textId="77777777" w:rsidR="002663EB" w:rsidRPr="00B93783" w:rsidRDefault="002663EB" w:rsidP="002663EB">
            <w:r w:rsidRPr="00B93783">
              <w:t xml:space="preserve">- готовый коммерческий (продукт) </w:t>
            </w:r>
          </w:p>
          <w:p w14:paraId="1662F52F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6D64DB59" w14:textId="77777777" w:rsidR="002663EB" w:rsidRPr="00B93783" w:rsidRDefault="002663EB" w:rsidP="002663EB">
            <w:r w:rsidRPr="00B93783">
              <w:t>- тайёр тижорат (ма</w:t>
            </w:r>
            <w:r w:rsidR="00B93783">
              <w:t>ҳ</w:t>
            </w:r>
            <w:r w:rsidRPr="00B93783">
              <w:t>сулоти)</w:t>
            </w:r>
          </w:p>
        </w:tc>
      </w:tr>
      <w:tr w:rsidR="002663EB" w:rsidRPr="00B93783" w14:paraId="44378E1D" w14:textId="77777777" w:rsidTr="0026688B">
        <w:tc>
          <w:tcPr>
            <w:tcW w:w="2394" w:type="dxa"/>
            <w:vAlign w:val="bottom"/>
          </w:tcPr>
          <w:p w14:paraId="16988118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COZI  </w:t>
            </w:r>
          </w:p>
          <w:p w14:paraId="739D3C73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7224F39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-Communication Zone Indication  </w:t>
            </w:r>
          </w:p>
        </w:tc>
        <w:tc>
          <w:tcPr>
            <w:tcW w:w="4899" w:type="dxa"/>
            <w:vAlign w:val="bottom"/>
          </w:tcPr>
          <w:p w14:paraId="0EA21D1C" w14:textId="77777777" w:rsidR="002663EB" w:rsidRPr="00B93783" w:rsidRDefault="002663EB" w:rsidP="002663EB">
            <w:r w:rsidRPr="00B93783">
              <w:t xml:space="preserve">- указатель зоны действия радиостанции  </w:t>
            </w:r>
          </w:p>
        </w:tc>
        <w:tc>
          <w:tcPr>
            <w:tcW w:w="5235" w:type="dxa"/>
          </w:tcPr>
          <w:p w14:paraId="7C437DA1" w14:textId="77777777" w:rsidR="002663EB" w:rsidRPr="00B93783" w:rsidRDefault="002663EB" w:rsidP="002663EB">
            <w:r w:rsidRPr="00B93783">
              <w:t>- радиостанция таъсир зонасининг к</w:t>
            </w:r>
            <w:r w:rsidR="00B93783">
              <w:t>ў</w:t>
            </w:r>
            <w:r w:rsidRPr="00B93783">
              <w:t>рсаткичи</w:t>
            </w:r>
          </w:p>
        </w:tc>
      </w:tr>
      <w:tr w:rsidR="002663EB" w:rsidRPr="00B93783" w14:paraId="1205927A" w14:textId="77777777" w:rsidTr="0026688B">
        <w:tc>
          <w:tcPr>
            <w:tcW w:w="2394" w:type="dxa"/>
            <w:vAlign w:val="bottom"/>
          </w:tcPr>
          <w:p w14:paraId="2253B57F" w14:textId="77777777" w:rsidR="002663EB" w:rsidRPr="00B93783" w:rsidRDefault="002663EB" w:rsidP="002663EB">
            <w:r w:rsidRPr="00B93783">
              <w:t>СР</w:t>
            </w:r>
          </w:p>
        </w:tc>
        <w:tc>
          <w:tcPr>
            <w:tcW w:w="2268" w:type="dxa"/>
            <w:vAlign w:val="bottom"/>
          </w:tcPr>
          <w:p w14:paraId="00667D2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card punch  </w:t>
            </w:r>
          </w:p>
        </w:tc>
        <w:tc>
          <w:tcPr>
            <w:tcW w:w="4899" w:type="dxa"/>
            <w:vAlign w:val="bottom"/>
          </w:tcPr>
          <w:p w14:paraId="76DB83CC" w14:textId="77777777" w:rsidR="002663EB" w:rsidRPr="00B93783" w:rsidRDefault="002663EB" w:rsidP="002663EB">
            <w:r w:rsidRPr="00B93783">
              <w:t xml:space="preserve">- карточный перфоратор  </w:t>
            </w:r>
          </w:p>
        </w:tc>
        <w:tc>
          <w:tcPr>
            <w:tcW w:w="5235" w:type="dxa"/>
          </w:tcPr>
          <w:p w14:paraId="5E5C3261" w14:textId="77777777" w:rsidR="002663EB" w:rsidRPr="00B93783" w:rsidRDefault="002663EB" w:rsidP="002663EB">
            <w:r w:rsidRPr="00B93783">
              <w:t>- вара</w:t>
            </w:r>
            <w:r w:rsidR="00B93783">
              <w:t>қ</w:t>
            </w:r>
            <w:r w:rsidRPr="00B93783">
              <w:t>чали перфоратор</w:t>
            </w:r>
          </w:p>
        </w:tc>
      </w:tr>
      <w:tr w:rsidR="002663EB" w:rsidRPr="00B93783" w14:paraId="62BB7BAC" w14:textId="77777777" w:rsidTr="0026688B">
        <w:tc>
          <w:tcPr>
            <w:tcW w:w="2394" w:type="dxa"/>
            <w:vAlign w:val="bottom"/>
          </w:tcPr>
          <w:p w14:paraId="7AD1009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СР</w:t>
            </w:r>
          </w:p>
        </w:tc>
        <w:tc>
          <w:tcPr>
            <w:tcW w:w="2268" w:type="dxa"/>
            <w:vAlign w:val="bottom"/>
          </w:tcPr>
          <w:p w14:paraId="3F11DDB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clock pulse  </w:t>
            </w:r>
          </w:p>
        </w:tc>
        <w:tc>
          <w:tcPr>
            <w:tcW w:w="4899" w:type="dxa"/>
            <w:vAlign w:val="bottom"/>
          </w:tcPr>
          <w:p w14:paraId="2B732BAB" w14:textId="77777777" w:rsidR="002663EB" w:rsidRPr="00B93783" w:rsidRDefault="002663EB" w:rsidP="002663EB">
            <w:r w:rsidRPr="00B93783">
              <w:t xml:space="preserve">- тактовый импульс  </w:t>
            </w:r>
          </w:p>
        </w:tc>
        <w:tc>
          <w:tcPr>
            <w:tcW w:w="5235" w:type="dxa"/>
          </w:tcPr>
          <w:p w14:paraId="7C5EFA76" w14:textId="77777777" w:rsidR="002663EB" w:rsidRPr="00B93783" w:rsidRDefault="002663EB" w:rsidP="002663EB">
            <w:r w:rsidRPr="00B93783">
              <w:t>- тактли импульс</w:t>
            </w:r>
          </w:p>
        </w:tc>
      </w:tr>
      <w:tr w:rsidR="002663EB" w:rsidRPr="0026688B" w14:paraId="6DD890B8" w14:textId="77777777" w:rsidTr="0026688B">
        <w:tc>
          <w:tcPr>
            <w:tcW w:w="2394" w:type="dxa"/>
            <w:vAlign w:val="bottom"/>
          </w:tcPr>
          <w:p w14:paraId="4D846A9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СР</w:t>
            </w:r>
          </w:p>
        </w:tc>
        <w:tc>
          <w:tcPr>
            <w:tcW w:w="2268" w:type="dxa"/>
            <w:vAlign w:val="bottom"/>
          </w:tcPr>
          <w:p w14:paraId="6BFA45B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control panel </w:t>
            </w:r>
          </w:p>
        </w:tc>
        <w:tc>
          <w:tcPr>
            <w:tcW w:w="4899" w:type="dxa"/>
            <w:vAlign w:val="bottom"/>
          </w:tcPr>
          <w:p w14:paraId="7B52AC3D" w14:textId="77777777" w:rsidR="002663EB" w:rsidRPr="00B93783" w:rsidRDefault="002663EB" w:rsidP="002663EB">
            <w:r w:rsidRPr="00B93783">
              <w:t xml:space="preserve">- панель [пульт, щит] управления  </w:t>
            </w:r>
          </w:p>
        </w:tc>
        <w:tc>
          <w:tcPr>
            <w:tcW w:w="5235" w:type="dxa"/>
          </w:tcPr>
          <w:p w14:paraId="2DA6AA1B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бош</w:t>
            </w:r>
            <w:r w:rsidR="00B93783">
              <w:t>қ</w:t>
            </w:r>
            <w:r w:rsidRPr="00B93783">
              <w:t xml:space="preserve">ариш панели </w:t>
            </w:r>
            <w:r w:rsidRPr="0026688B">
              <w:rPr>
                <w:lang w:val="en-US"/>
              </w:rPr>
              <w:t>[</w:t>
            </w:r>
            <w:r w:rsidRPr="00B93783">
              <w:t>пульт, шчит</w:t>
            </w:r>
            <w:r w:rsidRPr="0026688B">
              <w:rPr>
                <w:lang w:val="en-US"/>
              </w:rPr>
              <w:t>]</w:t>
            </w:r>
          </w:p>
        </w:tc>
      </w:tr>
      <w:tr w:rsidR="002663EB" w:rsidRPr="00B93783" w14:paraId="38A51850" w14:textId="77777777" w:rsidTr="0026688B">
        <w:tc>
          <w:tcPr>
            <w:tcW w:w="2394" w:type="dxa"/>
            <w:vAlign w:val="bottom"/>
          </w:tcPr>
          <w:p w14:paraId="2834C48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СР</w:t>
            </w:r>
          </w:p>
        </w:tc>
        <w:tc>
          <w:tcPr>
            <w:tcW w:w="2268" w:type="dxa"/>
            <w:vAlign w:val="bottom"/>
          </w:tcPr>
          <w:p w14:paraId="0B6529A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control point</w:t>
            </w:r>
          </w:p>
        </w:tc>
        <w:tc>
          <w:tcPr>
            <w:tcW w:w="4899" w:type="dxa"/>
            <w:vAlign w:val="bottom"/>
          </w:tcPr>
          <w:p w14:paraId="42FC53CC" w14:textId="77777777" w:rsidR="002663EB" w:rsidRPr="00B93783" w:rsidRDefault="002663EB" w:rsidP="002663EB">
            <w:r w:rsidRPr="00B93783">
              <w:t xml:space="preserve">- контрольная точка  </w:t>
            </w:r>
          </w:p>
        </w:tc>
        <w:tc>
          <w:tcPr>
            <w:tcW w:w="5235" w:type="dxa"/>
          </w:tcPr>
          <w:p w14:paraId="6527884E" w14:textId="77777777" w:rsidR="002663EB" w:rsidRPr="00B93783" w:rsidRDefault="002663EB" w:rsidP="002663EB">
            <w:r w:rsidRPr="0026688B">
              <w:rPr>
                <w:lang w:val="en-US"/>
              </w:rPr>
              <w:t xml:space="preserve">- </w:t>
            </w:r>
            <w:r w:rsidRPr="00B93783">
              <w:t>назорат ну</w:t>
            </w:r>
            <w:r w:rsidR="00B93783">
              <w:t>қ</w:t>
            </w:r>
            <w:r w:rsidRPr="00B93783">
              <w:t>таси</w:t>
            </w:r>
          </w:p>
        </w:tc>
      </w:tr>
      <w:tr w:rsidR="002663EB" w:rsidRPr="00B93783" w14:paraId="3DC03B95" w14:textId="77777777" w:rsidTr="0026688B">
        <w:tc>
          <w:tcPr>
            <w:tcW w:w="2394" w:type="dxa"/>
            <w:vAlign w:val="bottom"/>
          </w:tcPr>
          <w:p w14:paraId="30A29832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СР</w:t>
            </w:r>
          </w:p>
          <w:p w14:paraId="68B5758D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146B95B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E5A5740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command processor   </w:t>
            </w:r>
          </w:p>
          <w:p w14:paraId="6AD23C0A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1E564D56" w14:textId="77777777" w:rsidR="002663EB" w:rsidRPr="00B93783" w:rsidRDefault="002663EB" w:rsidP="002663EB">
            <w:r w:rsidRPr="00B93783">
              <w:t xml:space="preserve">- командный процессор (проблемная программа с управлением от первой команды)  </w:t>
            </w:r>
          </w:p>
        </w:tc>
        <w:tc>
          <w:tcPr>
            <w:tcW w:w="5235" w:type="dxa"/>
          </w:tcPr>
          <w:p w14:paraId="6FE19FE6" w14:textId="77777777" w:rsidR="002663EB" w:rsidRPr="00B93783" w:rsidRDefault="002663EB" w:rsidP="002663EB">
            <w:r w:rsidRPr="00B93783">
              <w:t>команда процессори (биринчи командадан бош</w:t>
            </w:r>
            <w:r w:rsidR="00B93783">
              <w:t>қ</w:t>
            </w:r>
            <w:r w:rsidRPr="00B93783">
              <w:t>аришга эга муаммоли дастур)</w:t>
            </w:r>
          </w:p>
        </w:tc>
      </w:tr>
      <w:tr w:rsidR="002663EB" w:rsidRPr="00B93783" w14:paraId="0EFB6151" w14:textId="77777777" w:rsidTr="0026688B">
        <w:tc>
          <w:tcPr>
            <w:tcW w:w="2394" w:type="dxa"/>
            <w:vAlign w:val="bottom"/>
          </w:tcPr>
          <w:p w14:paraId="12BA94E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СР</w:t>
            </w:r>
          </w:p>
        </w:tc>
        <w:tc>
          <w:tcPr>
            <w:tcW w:w="2268" w:type="dxa"/>
            <w:vAlign w:val="bottom"/>
          </w:tcPr>
          <w:p w14:paraId="1AEE35B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candle power  </w:t>
            </w:r>
          </w:p>
        </w:tc>
        <w:tc>
          <w:tcPr>
            <w:tcW w:w="4899" w:type="dxa"/>
            <w:vAlign w:val="bottom"/>
          </w:tcPr>
          <w:p w14:paraId="3F903767" w14:textId="77777777" w:rsidR="002663EB" w:rsidRPr="00B93783" w:rsidRDefault="002663EB" w:rsidP="002663EB">
            <w:r w:rsidRPr="00B93783">
              <w:t xml:space="preserve">- сила света в свечах  </w:t>
            </w:r>
          </w:p>
        </w:tc>
        <w:tc>
          <w:tcPr>
            <w:tcW w:w="5235" w:type="dxa"/>
          </w:tcPr>
          <w:p w14:paraId="1AAA368C" w14:textId="77777777" w:rsidR="002663EB" w:rsidRPr="00B93783" w:rsidRDefault="002663EB" w:rsidP="002663EB">
            <w:r w:rsidRPr="00B93783">
              <w:t>- шамлардаги ёру</w:t>
            </w:r>
            <w:r w:rsidR="00B93783">
              <w:t>ғ</w:t>
            </w:r>
            <w:r w:rsidRPr="00B93783">
              <w:t>лик кучи</w:t>
            </w:r>
          </w:p>
        </w:tc>
      </w:tr>
      <w:tr w:rsidR="002663EB" w:rsidRPr="00B93783" w14:paraId="2EB67519" w14:textId="77777777" w:rsidTr="0026688B">
        <w:tc>
          <w:tcPr>
            <w:tcW w:w="2394" w:type="dxa"/>
            <w:vAlign w:val="bottom"/>
          </w:tcPr>
          <w:p w14:paraId="5CD12CB4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СР</w:t>
            </w:r>
          </w:p>
          <w:p w14:paraId="5FACCBC8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0312A20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constant potential  </w:t>
            </w:r>
          </w:p>
        </w:tc>
        <w:tc>
          <w:tcPr>
            <w:tcW w:w="4899" w:type="dxa"/>
            <w:vAlign w:val="bottom"/>
          </w:tcPr>
          <w:p w14:paraId="7CDFCA39" w14:textId="77777777" w:rsidR="002663EB" w:rsidRPr="00B93783" w:rsidRDefault="002663EB" w:rsidP="002663EB">
            <w:r w:rsidRPr="00B93783">
              <w:t xml:space="preserve">- постоянный потенциал </w:t>
            </w:r>
          </w:p>
          <w:p w14:paraId="305DF66E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1FC39EF9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згармас потенциал</w:t>
            </w:r>
          </w:p>
        </w:tc>
      </w:tr>
      <w:tr w:rsidR="002663EB" w:rsidRPr="00B93783" w14:paraId="6837448D" w14:textId="77777777" w:rsidTr="0026688B">
        <w:tc>
          <w:tcPr>
            <w:tcW w:w="2394" w:type="dxa"/>
            <w:vAlign w:val="bottom"/>
          </w:tcPr>
          <w:p w14:paraId="28B7143A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cp  </w:t>
            </w:r>
          </w:p>
          <w:p w14:paraId="128FCE3D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31E7B37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construction permit  </w:t>
            </w:r>
          </w:p>
        </w:tc>
        <w:tc>
          <w:tcPr>
            <w:tcW w:w="4899" w:type="dxa"/>
            <w:vAlign w:val="bottom"/>
          </w:tcPr>
          <w:p w14:paraId="20DD4DCD" w14:textId="77777777" w:rsidR="002663EB" w:rsidRPr="00B93783" w:rsidRDefault="002663EB" w:rsidP="002663EB">
            <w:r w:rsidRPr="00B93783">
              <w:t>- разрешение на постройку станции</w:t>
            </w:r>
          </w:p>
          <w:p w14:paraId="64FE7C53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11F4679A" w14:textId="77777777" w:rsidR="002663EB" w:rsidRPr="00B93783" w:rsidRDefault="002663EB" w:rsidP="002663EB">
            <w:r w:rsidRPr="00B93783">
              <w:t xml:space="preserve">- станцияни </w:t>
            </w:r>
            <w:r w:rsidR="00B93783">
              <w:t>қ</w:t>
            </w:r>
            <w:r w:rsidRPr="00B93783">
              <w:t>уришга рухсатнома</w:t>
            </w:r>
          </w:p>
        </w:tc>
      </w:tr>
      <w:tr w:rsidR="002663EB" w:rsidRPr="00B93783" w14:paraId="4DE85A2C" w14:textId="77777777" w:rsidTr="0026688B">
        <w:tc>
          <w:tcPr>
            <w:tcW w:w="2394" w:type="dxa"/>
            <w:vAlign w:val="bottom"/>
          </w:tcPr>
          <w:p w14:paraId="2B4DCB9C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СРА,</w:t>
            </w:r>
            <w:r w:rsidRPr="0026688B">
              <w:rPr>
                <w:bCs/>
              </w:rPr>
              <w:lastRenderedPageBreak/>
              <w:t xml:space="preserve">  с</w:t>
            </w:r>
            <w:r w:rsidRPr="0026688B">
              <w:rPr>
                <w:bCs/>
              </w:rPr>
              <w:lastRenderedPageBreak/>
              <w:t>ра</w:t>
            </w:r>
          </w:p>
          <w:p w14:paraId="6288F93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3BCD68C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colour phase alternation  </w:t>
            </w:r>
          </w:p>
        </w:tc>
        <w:tc>
          <w:tcPr>
            <w:tcW w:w="4899" w:type="dxa"/>
            <w:vAlign w:val="bottom"/>
          </w:tcPr>
          <w:p w14:paraId="5239842A" w14:textId="77777777" w:rsidR="002663EB" w:rsidRPr="00B93783" w:rsidRDefault="002663EB" w:rsidP="002663EB">
            <w:r w:rsidRPr="00B93783">
              <w:t xml:space="preserve">- </w:t>
            </w:r>
            <w:r w:rsidRPr="00B93783">
              <w:lastRenderedPageBreak/>
              <w:t>чередование фазы цветовой подне</w:t>
            </w:r>
            <w:r w:rsidRPr="00B93783">
              <w:lastRenderedPageBreak/>
              <w:t xml:space="preserve">сущей  </w:t>
            </w:r>
          </w:p>
        </w:tc>
        <w:tc>
          <w:tcPr>
            <w:tcW w:w="5235" w:type="dxa"/>
          </w:tcPr>
          <w:p w14:paraId="0390325A" w14:textId="77777777" w:rsidR="002663EB" w:rsidRPr="00B93783" w:rsidRDefault="002663EB" w:rsidP="002663EB">
            <w:r w:rsidRPr="00B93783">
              <w:t xml:space="preserve">- ранг </w:t>
            </w:r>
            <w:r w:rsidR="00B93783">
              <w:t>қ</w:t>
            </w:r>
            <w:r w:rsidRPr="00B93783">
              <w:t xml:space="preserve">уйи элтувчиси фазасининг навбатлашуви </w:t>
            </w:r>
          </w:p>
        </w:tc>
      </w:tr>
      <w:tr w:rsidR="002663EB" w:rsidRPr="00B93783" w14:paraId="13D32705" w14:textId="77777777" w:rsidTr="0026688B">
        <w:tc>
          <w:tcPr>
            <w:tcW w:w="2394" w:type="dxa"/>
            <w:vAlign w:val="bottom"/>
          </w:tcPr>
          <w:p w14:paraId="65D81BA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СРА</w:t>
            </w:r>
          </w:p>
          <w:p w14:paraId="2EA9D56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446D5E7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Co-Polar Ant</w:t>
            </w:r>
            <w:r w:rsidRPr="0026688B">
              <w:rPr>
                <w:iCs/>
                <w:lang w:val="en-US"/>
              </w:rPr>
              <w:lastRenderedPageBreak/>
              <w:t>t</w:t>
            </w:r>
            <w:r w:rsidRPr="0026688B">
              <w:rPr>
                <w:iCs/>
                <w:lang w:val="en-US"/>
              </w:rPr>
              <w:lastRenderedPageBreak/>
              <w:t>enuation</w:t>
            </w:r>
          </w:p>
        </w:tc>
        <w:tc>
          <w:tcPr>
            <w:tcW w:w="4899" w:type="dxa"/>
            <w:vAlign w:val="bottom"/>
          </w:tcPr>
          <w:p w14:paraId="32CDA09F" w14:textId="77777777" w:rsidR="002663EB" w:rsidRPr="00B93783" w:rsidRDefault="002663EB" w:rsidP="002663EB">
            <w:r w:rsidRPr="00B93783">
              <w:t xml:space="preserve">- кополярное затухание </w:t>
            </w:r>
          </w:p>
          <w:p w14:paraId="1597BFBE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</w:tcPr>
          <w:p w14:paraId="79A3968A" w14:textId="77777777" w:rsidR="002663EB" w:rsidRPr="00B93783" w:rsidRDefault="002663EB" w:rsidP="002663EB">
            <w:r w:rsidRPr="00B93783">
              <w:t>- кополяр с</w:t>
            </w:r>
            <w:r w:rsidR="00B93783">
              <w:t>ў</w:t>
            </w:r>
            <w:r w:rsidRPr="00B93783">
              <w:t>ниш</w:t>
            </w:r>
          </w:p>
        </w:tc>
      </w:tr>
      <w:tr w:rsidR="002663EB" w:rsidRPr="00B93783" w14:paraId="2C05523C" w14:textId="77777777" w:rsidTr="0026688B">
        <w:trPr>
          <w:trHeight w:val="593"/>
        </w:trPr>
        <w:tc>
          <w:tcPr>
            <w:tcW w:w="2394" w:type="dxa"/>
            <w:vAlign w:val="bottom"/>
          </w:tcPr>
          <w:p w14:paraId="268C9A19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СРВ</w:t>
            </w:r>
          </w:p>
          <w:p w14:paraId="7B007C28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5CA80AE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35B65FC9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channel program block </w:t>
            </w:r>
          </w:p>
          <w:p w14:paraId="30857A23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shd w:val="clear" w:color="auto" w:fill="auto"/>
            <w:vAlign w:val="bottom"/>
          </w:tcPr>
          <w:p w14:paraId="0BAB5B92" w14:textId="77777777" w:rsidR="002663EB" w:rsidRPr="00B93783" w:rsidRDefault="002663EB" w:rsidP="002663EB">
            <w:r w:rsidRPr="00B93783">
              <w:t>-</w:t>
            </w:r>
            <w:r w:rsidRPr="00B93783">
              <w:lastRenderedPageBreak/>
              <w:t xml:space="preserve"> </w:t>
            </w:r>
            <w:r w:rsidRPr="00B93783">
              <w:t xml:space="preserve">блок программы канала (для операционный системы с телекоммуникационным методом доступа)  </w:t>
            </w:r>
          </w:p>
        </w:tc>
        <w:tc>
          <w:tcPr>
            <w:tcW w:w="5235" w:type="dxa"/>
            <w:shd w:val="clear" w:color="auto" w:fill="auto"/>
          </w:tcPr>
          <w:p w14:paraId="47E4B51F" w14:textId="77777777" w:rsidR="002663EB" w:rsidRPr="00B93783" w:rsidRDefault="002663EB" w:rsidP="002663EB">
            <w:r w:rsidRPr="00B93783">
              <w:t>- канал дастурининг блоки (фойдаланишнинг телекоммуникацион усулига эга б</w:t>
            </w:r>
            <w:r w:rsidR="00B93783">
              <w:t>ў</w:t>
            </w:r>
            <w:r w:rsidRPr="00B93783">
              <w:t>лган операцион тизимлар учун)</w:t>
            </w:r>
          </w:p>
        </w:tc>
      </w:tr>
      <w:tr w:rsidR="002663EB" w:rsidRPr="0026688B" w14:paraId="15A2A483" w14:textId="77777777" w:rsidTr="0026688B">
        <w:trPr>
          <w:trHeight w:val="593"/>
        </w:trPr>
        <w:tc>
          <w:tcPr>
            <w:tcW w:w="2394" w:type="dxa"/>
          </w:tcPr>
          <w:p w14:paraId="633097D2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CPE</w:t>
            </w:r>
          </w:p>
        </w:tc>
        <w:tc>
          <w:tcPr>
            <w:tcW w:w="2268" w:type="dxa"/>
            <w:shd w:val="clear" w:color="auto" w:fill="auto"/>
          </w:tcPr>
          <w:p w14:paraId="5A3D2CD4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Cu</w:t>
            </w:r>
            <w:r w:rsidRPr="0026688B">
              <w:rPr>
                <w:iCs/>
              </w:rPr>
              <w:t>s</w:t>
            </w:r>
            <w:r w:rsidRPr="0026688B">
              <w:rPr>
                <w:lang w:val="en-US"/>
              </w:rPr>
              <w:t>tomer Premise Equipment</w:t>
            </w:r>
          </w:p>
        </w:tc>
        <w:tc>
          <w:tcPr>
            <w:tcW w:w="4899" w:type="dxa"/>
            <w:shd w:val="clear" w:color="auto" w:fill="auto"/>
          </w:tcPr>
          <w:p w14:paraId="77ED9D2D" w14:textId="77777777" w:rsidR="002663EB" w:rsidRPr="00B93783" w:rsidRDefault="002663EB" w:rsidP="002663EB">
            <w:r w:rsidRPr="00B93783">
              <w:t xml:space="preserve">- оборудование, устанавливаемое у клиента/пользователя </w:t>
            </w:r>
          </w:p>
        </w:tc>
        <w:tc>
          <w:tcPr>
            <w:tcW w:w="5235" w:type="dxa"/>
            <w:shd w:val="clear" w:color="auto" w:fill="auto"/>
          </w:tcPr>
          <w:p w14:paraId="71B3B138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t xml:space="preserve">- мижоз/фойдаланувчи </w:t>
            </w:r>
            <w:r w:rsidRPr="0026688B">
              <w:rPr>
                <w:lang w:val="uz-Cyrl-UZ"/>
              </w:rPr>
              <w:t>хонасида</w:t>
            </w:r>
            <w:r w:rsidRPr="00B93783">
              <w:t xml:space="preserve"> </w:t>
            </w:r>
            <w:r w:rsidR="00B93783">
              <w:t>ў</w:t>
            </w:r>
            <w:r w:rsidRPr="00B93783">
              <w:t>рна-тиладиган</w:t>
            </w:r>
            <w:r w:rsidRPr="0026688B">
              <w:rPr>
                <w:lang w:val="uz-Cyrl-UZ"/>
              </w:rPr>
              <w:t xml:space="preserve"> ускуна</w:t>
            </w:r>
          </w:p>
        </w:tc>
      </w:tr>
      <w:tr w:rsidR="002663EB" w:rsidRPr="00B93783" w14:paraId="670586B0" w14:textId="77777777" w:rsidTr="0026688B">
        <w:tc>
          <w:tcPr>
            <w:tcW w:w="2394" w:type="dxa"/>
            <w:vAlign w:val="bottom"/>
          </w:tcPr>
          <w:p w14:paraId="1B8DF01D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СРС  </w:t>
            </w:r>
          </w:p>
          <w:p w14:paraId="2F4136B1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73DBF9F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ceramic printed circuit  </w:t>
            </w:r>
          </w:p>
        </w:tc>
        <w:tc>
          <w:tcPr>
            <w:tcW w:w="4899" w:type="dxa"/>
            <w:vAlign w:val="bottom"/>
          </w:tcPr>
          <w:p w14:paraId="591083FE" w14:textId="77777777" w:rsidR="002663EB" w:rsidRPr="00B93783" w:rsidRDefault="002663EB" w:rsidP="002663EB">
            <w:r w:rsidRPr="00B93783">
              <w:t xml:space="preserve">- печатная плата на керамической подложке  </w:t>
            </w:r>
          </w:p>
        </w:tc>
        <w:tc>
          <w:tcPr>
            <w:tcW w:w="5235" w:type="dxa"/>
          </w:tcPr>
          <w:p w14:paraId="69A48169" w14:textId="77777777" w:rsidR="002663EB" w:rsidRPr="00B93783" w:rsidRDefault="002663EB" w:rsidP="002663EB">
            <w:r w:rsidRPr="00B93783">
              <w:t>- сопол тагликдаги босма плата</w:t>
            </w:r>
          </w:p>
        </w:tc>
      </w:tr>
      <w:tr w:rsidR="002663EB" w:rsidRPr="00B93783" w14:paraId="28056B7B" w14:textId="77777777" w:rsidTr="0026688B">
        <w:tc>
          <w:tcPr>
            <w:tcW w:w="2394" w:type="dxa"/>
            <w:vAlign w:val="bottom"/>
          </w:tcPr>
          <w:p w14:paraId="5A0CFD34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CPE  </w:t>
            </w:r>
          </w:p>
          <w:p w14:paraId="3F5AA9FA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1437BFD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Cross-Platform Environment </w:t>
            </w:r>
          </w:p>
        </w:tc>
        <w:tc>
          <w:tcPr>
            <w:tcW w:w="4899" w:type="dxa"/>
            <w:vAlign w:val="bottom"/>
          </w:tcPr>
          <w:p w14:paraId="39C7D47B" w14:textId="77777777" w:rsidR="002663EB" w:rsidRPr="00B93783" w:rsidRDefault="002663EB" w:rsidP="002663EB">
            <w:r w:rsidRPr="00B93783">
              <w:t xml:space="preserve">- кросс платформенная среда   </w:t>
            </w:r>
          </w:p>
        </w:tc>
        <w:tc>
          <w:tcPr>
            <w:tcW w:w="5235" w:type="dxa"/>
          </w:tcPr>
          <w:p w14:paraId="422F34B2" w14:textId="77777777" w:rsidR="002663EB" w:rsidRPr="00B93783" w:rsidRDefault="002663EB" w:rsidP="002663EB">
            <w:r w:rsidRPr="00B93783">
              <w:t>- кросс-платформали му</w:t>
            </w:r>
            <w:r w:rsidR="00B93783">
              <w:t>ҳ</w:t>
            </w:r>
            <w:r w:rsidRPr="00B93783">
              <w:t>ит</w:t>
            </w:r>
          </w:p>
        </w:tc>
      </w:tr>
      <w:tr w:rsidR="002663EB" w:rsidRPr="00B93783" w14:paraId="7C952A9E" w14:textId="77777777" w:rsidTr="0026688B">
        <w:tc>
          <w:tcPr>
            <w:tcW w:w="2394" w:type="dxa"/>
            <w:vAlign w:val="bottom"/>
          </w:tcPr>
          <w:p w14:paraId="72F906DA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CPI, cpi </w:t>
            </w:r>
          </w:p>
          <w:p w14:paraId="5688C9BD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58B02AE8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796AD88D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1302840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628EA154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>- Common Programming Interface</w:t>
            </w:r>
          </w:p>
          <w:p w14:paraId="14D00F9A" w14:textId="77777777" w:rsidR="002663EB" w:rsidRPr="0026688B" w:rsidRDefault="002663EB" w:rsidP="002663EB">
            <w:pPr>
              <w:rPr>
                <w:iCs/>
              </w:rPr>
            </w:pPr>
          </w:p>
          <w:p w14:paraId="0CF332A2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    </w:t>
            </w:r>
          </w:p>
        </w:tc>
        <w:tc>
          <w:tcPr>
            <w:tcW w:w="4899" w:type="dxa"/>
            <w:vAlign w:val="bottom"/>
          </w:tcPr>
          <w:p w14:paraId="68EA205B" w14:textId="77777777" w:rsidR="002663EB" w:rsidRPr="00B93783" w:rsidRDefault="002663EB" w:rsidP="002663EB">
            <w:r w:rsidRPr="00B93783">
              <w:t xml:space="preserve">- единый интерфейс программирования (стандарт IBM для протоколов установления связи и сеансов информационного обмена, элемент архитектуры SAA)  </w:t>
            </w:r>
          </w:p>
        </w:tc>
        <w:tc>
          <w:tcPr>
            <w:tcW w:w="5235" w:type="dxa"/>
          </w:tcPr>
          <w:p w14:paraId="78E8230A" w14:textId="77777777" w:rsidR="002663EB" w:rsidRPr="00B93783" w:rsidRDefault="002663EB" w:rsidP="002663EB">
            <w:r w:rsidRPr="00B93783">
              <w:t>- дастурлашнинг ягона интерфейси (ало</w:t>
            </w:r>
            <w:r w:rsidR="00B93783">
              <w:t>қ</w:t>
            </w:r>
            <w:r w:rsidRPr="00B93783">
              <w:t xml:space="preserve">а </w:t>
            </w:r>
            <w:r w:rsidR="00B93783">
              <w:t>ў</w:t>
            </w:r>
            <w:r w:rsidRPr="00B93783">
              <w:t xml:space="preserve">рнатилиши протоколи ва ахборот айирбошлаш сеанслари учун </w:t>
            </w:r>
            <w:r w:rsidRPr="0026688B">
              <w:rPr>
                <w:lang w:val="en-US"/>
              </w:rPr>
              <w:t>IBM</w:t>
            </w:r>
            <w:r w:rsidRPr="00B93783">
              <w:t xml:space="preserve"> стандарти, </w:t>
            </w:r>
            <w:r w:rsidRPr="0026688B">
              <w:rPr>
                <w:lang w:val="en-US"/>
              </w:rPr>
              <w:t>SAA</w:t>
            </w:r>
            <w:r w:rsidRPr="00B93783">
              <w:t xml:space="preserve"> архитектураси элементи) </w:t>
            </w:r>
          </w:p>
        </w:tc>
      </w:tr>
      <w:tr w:rsidR="002663EB" w:rsidRPr="00B93783" w14:paraId="2C33753C" w14:textId="77777777" w:rsidTr="0026688B">
        <w:tc>
          <w:tcPr>
            <w:tcW w:w="2394" w:type="dxa"/>
            <w:vAlign w:val="bottom"/>
          </w:tcPr>
          <w:p w14:paraId="0190F680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CPI, cpi</w:t>
            </w:r>
          </w:p>
          <w:p w14:paraId="314D2CCC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78BC4C9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computer-to- PBX interface  </w:t>
            </w:r>
          </w:p>
        </w:tc>
        <w:tc>
          <w:tcPr>
            <w:tcW w:w="4899" w:type="dxa"/>
            <w:vAlign w:val="bottom"/>
          </w:tcPr>
          <w:p w14:paraId="6AD381A7" w14:textId="77777777" w:rsidR="002663EB" w:rsidRPr="00B93783" w:rsidRDefault="002663EB" w:rsidP="002663EB">
            <w:r w:rsidRPr="00B93783">
              <w:t xml:space="preserve">- интерфейс между ЭВМ и PBX </w:t>
            </w:r>
          </w:p>
          <w:p w14:paraId="4F21D3D6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</w:tcPr>
          <w:p w14:paraId="5FC88F6F" w14:textId="77777777" w:rsidR="002663EB" w:rsidRPr="00B93783" w:rsidRDefault="002663EB" w:rsidP="002663EB">
            <w:r w:rsidRPr="00B93783">
              <w:t>- Э</w:t>
            </w:r>
            <w:r w:rsidR="00B93783">
              <w:t>Ҳ</w:t>
            </w:r>
            <w:r w:rsidRPr="00B93783">
              <w:t xml:space="preserve">М  ва РВХ </w:t>
            </w:r>
            <w:r w:rsidR="00B93783">
              <w:t>ў</w:t>
            </w:r>
            <w:r w:rsidRPr="00B93783">
              <w:t>ртасидаги интерфейс</w:t>
            </w:r>
          </w:p>
        </w:tc>
      </w:tr>
      <w:tr w:rsidR="002663EB" w:rsidRPr="00B93783" w14:paraId="219D95DD" w14:textId="77777777" w:rsidTr="0026688B">
        <w:trPr>
          <w:trHeight w:val="593"/>
        </w:trPr>
        <w:tc>
          <w:tcPr>
            <w:tcW w:w="2394" w:type="dxa"/>
            <w:vAlign w:val="bottom"/>
          </w:tcPr>
          <w:p w14:paraId="4D25457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CPIC (CPI-</w:t>
            </w:r>
            <w:r w:rsidRPr="0026688B">
              <w:rPr>
                <w:bCs/>
                <w:lang w:val="en-US"/>
              </w:rPr>
              <w:t>C</w:t>
            </w:r>
            <w:r w:rsidRPr="0026688B">
              <w:rPr>
                <w:bCs/>
              </w:rPr>
              <w:t>)</w:t>
            </w:r>
          </w:p>
          <w:p w14:paraId="29E657FF" w14:textId="77777777" w:rsidR="002663EB" w:rsidRPr="0026688B" w:rsidRDefault="002663EB" w:rsidP="002663EB">
            <w:pPr>
              <w:rPr>
                <w:bCs/>
              </w:rPr>
            </w:pPr>
          </w:p>
          <w:p w14:paraId="04CA97D9" w14:textId="77777777" w:rsidR="002663EB" w:rsidRPr="0026688B" w:rsidRDefault="002663EB" w:rsidP="002663EB">
            <w:pPr>
              <w:rPr>
                <w:bCs/>
              </w:rPr>
            </w:pPr>
          </w:p>
          <w:p w14:paraId="6B301AE0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2F83E24F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Common Programming Interface for Communications  </w:t>
            </w:r>
          </w:p>
        </w:tc>
        <w:tc>
          <w:tcPr>
            <w:tcW w:w="4899" w:type="dxa"/>
            <w:shd w:val="clear" w:color="auto" w:fill="auto"/>
            <w:vAlign w:val="bottom"/>
          </w:tcPr>
          <w:p w14:paraId="718DCFEE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общий интерфейс программирования для коммуникаций</w:t>
            </w:r>
          </w:p>
          <w:p w14:paraId="686ED87E" w14:textId="77777777" w:rsidR="002663EB" w:rsidRPr="00B93783" w:rsidRDefault="002663EB" w:rsidP="002663EB"/>
          <w:p w14:paraId="7F743D80" w14:textId="77777777" w:rsidR="002663EB" w:rsidRPr="00B93783" w:rsidRDefault="002663EB" w:rsidP="002663EB"/>
        </w:tc>
        <w:tc>
          <w:tcPr>
            <w:tcW w:w="5235" w:type="dxa"/>
            <w:shd w:val="clear" w:color="auto" w:fill="auto"/>
          </w:tcPr>
          <w:p w14:paraId="29684EA3" w14:textId="77777777" w:rsidR="002663EB" w:rsidRPr="00B93783" w:rsidRDefault="002663EB" w:rsidP="002663EB">
            <w:r w:rsidRPr="00B93783">
              <w:t>- коммуникациялар учун дастурлашнинг умумий интерфейси</w:t>
            </w:r>
          </w:p>
        </w:tc>
      </w:tr>
      <w:tr w:rsidR="002663EB" w:rsidRPr="0026688B" w14:paraId="62C78C05" w14:textId="77777777" w:rsidTr="0026688B">
        <w:trPr>
          <w:trHeight w:val="593"/>
        </w:trPr>
        <w:tc>
          <w:tcPr>
            <w:tcW w:w="2394" w:type="dxa"/>
          </w:tcPr>
          <w:p w14:paraId="358B002D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CPL</w:t>
            </w:r>
          </w:p>
        </w:tc>
        <w:tc>
          <w:tcPr>
            <w:tcW w:w="2268" w:type="dxa"/>
            <w:shd w:val="clear" w:color="auto" w:fill="auto"/>
          </w:tcPr>
          <w:p w14:paraId="30927D5D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Cambridge Programming Language</w:t>
            </w:r>
          </w:p>
        </w:tc>
        <w:tc>
          <w:tcPr>
            <w:tcW w:w="4899" w:type="dxa"/>
            <w:shd w:val="clear" w:color="auto" w:fill="auto"/>
          </w:tcPr>
          <w:p w14:paraId="7EE02968" w14:textId="77777777" w:rsidR="002663EB" w:rsidRPr="00B93783" w:rsidRDefault="002663EB" w:rsidP="002663EB">
            <w:r w:rsidRPr="00B93783">
              <w:t>- кэмбриджский язык программирования</w:t>
            </w:r>
          </w:p>
        </w:tc>
        <w:tc>
          <w:tcPr>
            <w:tcW w:w="5235" w:type="dxa"/>
            <w:shd w:val="clear" w:color="auto" w:fill="auto"/>
          </w:tcPr>
          <w:p w14:paraId="78A165B3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t>- кэмбридж</w:t>
            </w:r>
            <w:r w:rsidRPr="0026688B">
              <w:rPr>
                <w:lang w:val="uz-Cyrl-UZ"/>
              </w:rPr>
              <w:t xml:space="preserve"> дастурлаш тили</w:t>
            </w:r>
          </w:p>
        </w:tc>
      </w:tr>
      <w:tr w:rsidR="002663EB" w:rsidRPr="00B93783" w14:paraId="21AD2778" w14:textId="77777777" w:rsidTr="0026688B">
        <w:tc>
          <w:tcPr>
            <w:tcW w:w="2394" w:type="dxa"/>
            <w:vAlign w:val="bottom"/>
          </w:tcPr>
          <w:p w14:paraId="1C538FBC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CPLX</w:t>
            </w:r>
          </w:p>
          <w:p w14:paraId="4CBDD2B2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2948E7BC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6CEECE7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complex number calculation</w:t>
            </w:r>
          </w:p>
        </w:tc>
        <w:tc>
          <w:tcPr>
            <w:tcW w:w="4899" w:type="dxa"/>
            <w:vAlign w:val="bottom"/>
          </w:tcPr>
          <w:p w14:paraId="2072B944" w14:textId="77777777" w:rsidR="002663EB" w:rsidRPr="00B93783" w:rsidRDefault="002663EB" w:rsidP="002663EB">
            <w:r w:rsidRPr="00B93783">
              <w:t>- вычисления с комплексными числами</w:t>
            </w:r>
          </w:p>
          <w:p w14:paraId="6C3A350D" w14:textId="77777777" w:rsidR="002663EB" w:rsidRPr="00B93783" w:rsidRDefault="002663EB" w:rsidP="002663EB"/>
        </w:tc>
        <w:tc>
          <w:tcPr>
            <w:tcW w:w="5235" w:type="dxa"/>
          </w:tcPr>
          <w:p w14:paraId="10121B47" w14:textId="77777777" w:rsidR="002663EB" w:rsidRPr="00B93783" w:rsidRDefault="002663EB" w:rsidP="002663EB">
            <w:r w:rsidRPr="00B93783">
              <w:t xml:space="preserve">- комплекс сонлар билан </w:t>
            </w:r>
            <w:r w:rsidR="00B93783">
              <w:t>ҳ</w:t>
            </w:r>
            <w:r w:rsidRPr="00B93783">
              <w:t xml:space="preserve">исоблаш </w:t>
            </w:r>
          </w:p>
        </w:tc>
      </w:tr>
      <w:tr w:rsidR="002663EB" w:rsidRPr="00B93783" w14:paraId="6C6E6AD5" w14:textId="77777777" w:rsidTr="0026688B">
        <w:tc>
          <w:tcPr>
            <w:tcW w:w="2394" w:type="dxa"/>
            <w:vAlign w:val="bottom"/>
          </w:tcPr>
          <w:p w14:paraId="0ACFF4AC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CPM  </w:t>
            </w:r>
          </w:p>
          <w:p w14:paraId="66EA284C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4018E63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critical path method  </w:t>
            </w:r>
          </w:p>
        </w:tc>
        <w:tc>
          <w:tcPr>
            <w:tcW w:w="4899" w:type="dxa"/>
            <w:vAlign w:val="bottom"/>
          </w:tcPr>
          <w:p w14:paraId="1643C5F0" w14:textId="77777777" w:rsidR="002663EB" w:rsidRPr="00B93783" w:rsidRDefault="002663EB" w:rsidP="002663EB">
            <w:r w:rsidRPr="00B93783">
              <w:t>- метод критического пути</w:t>
            </w:r>
          </w:p>
          <w:p w14:paraId="410D3D63" w14:textId="77777777" w:rsidR="002663EB" w:rsidRPr="00B93783" w:rsidRDefault="002663EB" w:rsidP="002663EB"/>
        </w:tc>
        <w:tc>
          <w:tcPr>
            <w:tcW w:w="5235" w:type="dxa"/>
          </w:tcPr>
          <w:p w14:paraId="33F8D775" w14:textId="77777777" w:rsidR="002663EB" w:rsidRPr="00B93783" w:rsidRDefault="002663EB" w:rsidP="002663EB">
            <w:r w:rsidRPr="00B93783">
              <w:t>- критик й</w:t>
            </w:r>
            <w:r w:rsidR="00B93783">
              <w:t>ў</w:t>
            </w:r>
            <w:r w:rsidRPr="00B93783">
              <w:t>л усули</w:t>
            </w:r>
          </w:p>
        </w:tc>
      </w:tr>
      <w:tr w:rsidR="002663EB" w:rsidRPr="00B93783" w14:paraId="77F50885" w14:textId="77777777" w:rsidTr="0026688B">
        <w:tc>
          <w:tcPr>
            <w:tcW w:w="2394" w:type="dxa"/>
            <w:vAlign w:val="bottom"/>
          </w:tcPr>
          <w:p w14:paraId="63056A95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cpm </w:t>
            </w:r>
          </w:p>
          <w:p w14:paraId="61D6C40C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072BEC1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cathode pulse modulation  </w:t>
            </w:r>
          </w:p>
        </w:tc>
        <w:tc>
          <w:tcPr>
            <w:tcW w:w="4899" w:type="dxa"/>
            <w:vAlign w:val="bottom"/>
          </w:tcPr>
          <w:p w14:paraId="3B0DA94A" w14:textId="77777777" w:rsidR="002663EB" w:rsidRPr="00B93783" w:rsidRDefault="002663EB" w:rsidP="002663EB">
            <w:r w:rsidRPr="00B93783">
              <w:t xml:space="preserve">- импульсная модуляция на катод   </w:t>
            </w:r>
          </w:p>
          <w:p w14:paraId="162461CA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</w:tcPr>
          <w:p w14:paraId="0CC83710" w14:textId="77777777" w:rsidR="002663EB" w:rsidRPr="00B93783" w:rsidRDefault="002663EB" w:rsidP="002663EB">
            <w:r w:rsidRPr="00B93783">
              <w:t>- катоддаги импульсли</w:t>
            </w:r>
            <w:r w:rsidRPr="00B93783">
              <w:lastRenderedPageBreak/>
              <w:t xml:space="preserve"> </w:t>
            </w:r>
            <w:r w:rsidRPr="00B93783">
              <w:lastRenderedPageBreak/>
              <w:t>модуляция</w:t>
            </w:r>
          </w:p>
        </w:tc>
      </w:tr>
      <w:tr w:rsidR="002663EB" w:rsidRPr="00B93783" w14:paraId="3620C8DC" w14:textId="77777777" w:rsidTr="0026688B">
        <w:tc>
          <w:tcPr>
            <w:tcW w:w="2394" w:type="dxa"/>
            <w:vAlign w:val="bottom"/>
          </w:tcPr>
          <w:p w14:paraId="0E54E0DD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СРО</w:t>
            </w:r>
          </w:p>
          <w:p w14:paraId="69432C37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51042115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2675FA12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Concurrent Peripheral Operations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99" w:type="dxa"/>
            <w:vAlign w:val="bottom"/>
          </w:tcPr>
          <w:p w14:paraId="17075D68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совмеще</w:t>
            </w:r>
            <w:r w:rsidRPr="00B93783">
              <w:lastRenderedPageBreak/>
              <w:t>нные периферийные оп</w:t>
            </w:r>
            <w:r w:rsidRPr="00B93783">
              <w:lastRenderedPageBreak/>
              <w:t>ерации</w:t>
            </w:r>
          </w:p>
          <w:p w14:paraId="10972298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1116E375" w14:textId="77777777" w:rsidR="002663EB" w:rsidRPr="00B93783" w:rsidRDefault="002663EB" w:rsidP="002663EB">
            <w:r w:rsidRPr="00B93783">
              <w:t>- биргаликдаги четки операциялар</w:t>
            </w:r>
          </w:p>
        </w:tc>
      </w:tr>
      <w:tr w:rsidR="002663EB" w:rsidRPr="00B93783" w14:paraId="6A857FCD" w14:textId="77777777" w:rsidTr="0026688B">
        <w:tc>
          <w:tcPr>
            <w:tcW w:w="2394" w:type="dxa"/>
            <w:vAlign w:val="bottom"/>
          </w:tcPr>
          <w:p w14:paraId="22C67318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СРS</w:t>
            </w:r>
            <w:r w:rsidRPr="0026688B">
              <w:rPr>
                <w:bCs/>
              </w:rPr>
              <w:lastRenderedPageBreak/>
              <w:t xml:space="preserve">  </w:t>
            </w:r>
          </w:p>
          <w:p w14:paraId="323A2B0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C914DB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com</w:t>
            </w:r>
            <w:r w:rsidRPr="0026688B">
              <w:rPr>
                <w:iCs/>
              </w:rPr>
              <w:lastRenderedPageBreak/>
              <w:t>p</w:t>
            </w:r>
            <w:r w:rsidRPr="0026688B">
              <w:rPr>
                <w:iCs/>
              </w:rPr>
              <w:lastRenderedPageBreak/>
              <w:t>utomatic  program  search</w:t>
            </w:r>
          </w:p>
        </w:tc>
        <w:tc>
          <w:tcPr>
            <w:tcW w:w="4899" w:type="dxa"/>
            <w:vAlign w:val="bottom"/>
          </w:tcPr>
          <w:p w14:paraId="6D5F125C" w14:textId="77777777" w:rsidR="002663EB" w:rsidRPr="00B93783" w:rsidRDefault="002663EB" w:rsidP="002663EB">
            <w:r w:rsidRPr="00B93783">
              <w:t xml:space="preserve">- компьютеризованный автоматический поиск программ  </w:t>
            </w:r>
          </w:p>
        </w:tc>
        <w:tc>
          <w:tcPr>
            <w:tcW w:w="5235" w:type="dxa"/>
          </w:tcPr>
          <w:p w14:paraId="73504C21" w14:textId="77777777" w:rsidR="002663EB" w:rsidRPr="00B93783" w:rsidRDefault="002663EB" w:rsidP="002663EB">
            <w:r w:rsidRPr="00B93783">
              <w:t xml:space="preserve">- дастурларни компьютерлаштирилган автоматик </w:t>
            </w:r>
            <w:r w:rsidR="00B93783">
              <w:t>қ</w:t>
            </w:r>
            <w:r w:rsidRPr="00B93783">
              <w:t>идириш</w:t>
            </w:r>
          </w:p>
        </w:tc>
      </w:tr>
      <w:tr w:rsidR="002663EB" w:rsidRPr="00B93783" w14:paraId="7AB0E047" w14:textId="77777777" w:rsidTr="0026688B">
        <w:tc>
          <w:tcPr>
            <w:tcW w:w="2394" w:type="dxa"/>
            <w:vAlign w:val="bottom"/>
          </w:tcPr>
          <w:p w14:paraId="1E84D861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СРS</w:t>
            </w:r>
            <w:r w:rsidRPr="0026688B">
              <w:rPr>
                <w:bCs/>
                <w:lang w:val="en-US"/>
              </w:rPr>
              <w:t>,</w:t>
            </w:r>
            <w:r w:rsidRPr="0026688B">
              <w:rPr>
                <w:bCs/>
              </w:rPr>
              <w:t xml:space="preserve">  cps</w:t>
            </w:r>
          </w:p>
          <w:p w14:paraId="696DD33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354C8D8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central proces-sing system  </w:t>
            </w:r>
          </w:p>
        </w:tc>
        <w:tc>
          <w:tcPr>
            <w:tcW w:w="4899" w:type="dxa"/>
            <w:vAlign w:val="bottom"/>
          </w:tcPr>
          <w:p w14:paraId="54DDE50E" w14:textId="77777777" w:rsidR="002663EB" w:rsidRPr="00B93783" w:rsidRDefault="002663EB" w:rsidP="002663EB">
            <w:r w:rsidRPr="00B93783">
              <w:t xml:space="preserve">- центральная система обработки данных  </w:t>
            </w:r>
          </w:p>
        </w:tc>
        <w:tc>
          <w:tcPr>
            <w:tcW w:w="5235" w:type="dxa"/>
          </w:tcPr>
          <w:p w14:paraId="5FA93DB3" w14:textId="77777777" w:rsidR="002663EB" w:rsidRPr="00B93783" w:rsidRDefault="002663EB" w:rsidP="002663EB">
            <w:r w:rsidRPr="00B93783">
              <w:t xml:space="preserve">- маълумотларни </w:t>
            </w:r>
            <w:r w:rsidR="00B93783">
              <w:t>қ</w:t>
            </w:r>
            <w:r w:rsidRPr="00B93783">
              <w:t>айта ишлаш марказий тизими</w:t>
            </w:r>
          </w:p>
        </w:tc>
      </w:tr>
      <w:tr w:rsidR="002663EB" w:rsidRPr="00B93783" w14:paraId="0D478969" w14:textId="77777777" w:rsidTr="0026688B">
        <w:tc>
          <w:tcPr>
            <w:tcW w:w="2394" w:type="dxa"/>
            <w:vAlign w:val="bottom"/>
          </w:tcPr>
          <w:p w14:paraId="6E990557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cps  </w:t>
            </w:r>
          </w:p>
          <w:p w14:paraId="7F6EDD0D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5B234511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cycle per second </w:t>
            </w:r>
          </w:p>
        </w:tc>
        <w:tc>
          <w:tcPr>
            <w:tcW w:w="4899" w:type="dxa"/>
            <w:vAlign w:val="bottom"/>
          </w:tcPr>
          <w:p w14:paraId="731D7510" w14:textId="77777777" w:rsidR="002663EB" w:rsidRPr="00B93783" w:rsidRDefault="002663EB" w:rsidP="002663EB">
            <w:r w:rsidRPr="00B93783">
              <w:t>- циклов в секунду, герц (Н</w:t>
            </w:r>
            <w:r w:rsidRPr="0026688B">
              <w:rPr>
                <w:lang w:val="en-US"/>
              </w:rPr>
              <w:t>z</w:t>
            </w:r>
            <w:r w:rsidRPr="00B93783">
              <w:t xml:space="preserve">) </w:t>
            </w:r>
          </w:p>
          <w:p w14:paraId="4C20E97D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25AA31DC" w14:textId="77777777" w:rsidR="002663EB" w:rsidRPr="00B93783" w:rsidRDefault="002663EB" w:rsidP="002663EB">
            <w:r w:rsidRPr="00B93783">
              <w:t>- 1 секунддаги цикллар, герц (Н</w:t>
            </w:r>
            <w:r w:rsidRPr="0026688B">
              <w:rPr>
                <w:lang w:val="en-US"/>
              </w:rPr>
              <w:t>z</w:t>
            </w:r>
            <w:r w:rsidRPr="00B93783">
              <w:t>)</w:t>
            </w:r>
          </w:p>
        </w:tc>
      </w:tr>
      <w:tr w:rsidR="002663EB" w:rsidRPr="00B93783" w14:paraId="16DADD52" w14:textId="77777777" w:rsidTr="0026688B">
        <w:tc>
          <w:tcPr>
            <w:tcW w:w="2394" w:type="dxa"/>
            <w:vAlign w:val="bottom"/>
          </w:tcPr>
          <w:p w14:paraId="0C6F355F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cps </w:t>
            </w:r>
          </w:p>
          <w:p w14:paraId="215F482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</w:tc>
        <w:tc>
          <w:tcPr>
            <w:tcW w:w="2268" w:type="dxa"/>
            <w:vAlign w:val="bottom"/>
          </w:tcPr>
          <w:p w14:paraId="5F5F639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- characters per second </w:t>
            </w:r>
          </w:p>
        </w:tc>
        <w:tc>
          <w:tcPr>
            <w:tcW w:w="4899" w:type="dxa"/>
            <w:vAlign w:val="bottom"/>
          </w:tcPr>
          <w:p w14:paraId="697D9CBB" w14:textId="77777777" w:rsidR="002663EB" w:rsidRPr="00B93783" w:rsidRDefault="002663EB" w:rsidP="002663EB">
            <w:r w:rsidRPr="00B93783">
              <w:t xml:space="preserve">- число символов в секунду   </w:t>
            </w:r>
          </w:p>
          <w:p w14:paraId="12F2A733" w14:textId="77777777" w:rsidR="002663EB" w:rsidRPr="00B93783" w:rsidRDefault="002663EB" w:rsidP="002663EB"/>
        </w:tc>
        <w:tc>
          <w:tcPr>
            <w:tcW w:w="5235" w:type="dxa"/>
          </w:tcPr>
          <w:p w14:paraId="02050D46" w14:textId="77777777" w:rsidR="002663EB" w:rsidRPr="00B93783" w:rsidRDefault="002663EB" w:rsidP="002663EB">
            <w:r w:rsidRPr="00B93783">
              <w:t>- 1 секунддаги символлар сони</w:t>
            </w:r>
          </w:p>
        </w:tc>
      </w:tr>
      <w:tr w:rsidR="002663EB" w:rsidRPr="00B93783" w14:paraId="580C8C3C" w14:textId="77777777" w:rsidTr="0026688B">
        <w:tc>
          <w:tcPr>
            <w:tcW w:w="2394" w:type="dxa"/>
            <w:vAlign w:val="bottom"/>
          </w:tcPr>
          <w:p w14:paraId="656950AE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СРSK</w:t>
            </w:r>
          </w:p>
          <w:p w14:paraId="1449156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2C6E35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coherent phase -shift keying    </w:t>
            </w:r>
          </w:p>
        </w:tc>
        <w:tc>
          <w:tcPr>
            <w:tcW w:w="4899" w:type="dxa"/>
            <w:vAlign w:val="bottom"/>
          </w:tcPr>
          <w:p w14:paraId="330D438C" w14:textId="77777777" w:rsidR="002663EB" w:rsidRPr="00B93783" w:rsidRDefault="002663EB" w:rsidP="002663EB">
            <w:r w:rsidRPr="00B93783">
              <w:t xml:space="preserve">- когерентная фазовая   манипуляция  </w:t>
            </w:r>
          </w:p>
        </w:tc>
        <w:tc>
          <w:tcPr>
            <w:tcW w:w="5235" w:type="dxa"/>
          </w:tcPr>
          <w:p w14:paraId="1EE526C1" w14:textId="77777777" w:rsidR="002663EB" w:rsidRPr="00B93783" w:rsidRDefault="002663EB" w:rsidP="002663EB">
            <w:r w:rsidRPr="00B93783">
              <w:t>- когерент фазавий манипуляциялаш</w:t>
            </w:r>
          </w:p>
        </w:tc>
      </w:tr>
      <w:tr w:rsidR="002663EB" w:rsidRPr="00B93783" w14:paraId="4C4CCB50" w14:textId="77777777" w:rsidTr="0026688B">
        <w:tc>
          <w:tcPr>
            <w:tcW w:w="2394" w:type="dxa"/>
            <w:vAlign w:val="bottom"/>
          </w:tcPr>
          <w:p w14:paraId="746CB6A1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CPT  </w:t>
            </w:r>
          </w:p>
          <w:p w14:paraId="09A740B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06A7AA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color television picture tubes</w:t>
            </w:r>
          </w:p>
        </w:tc>
        <w:tc>
          <w:tcPr>
            <w:tcW w:w="4899" w:type="dxa"/>
            <w:vAlign w:val="bottom"/>
          </w:tcPr>
          <w:p w14:paraId="3FEF5DA3" w14:textId="77777777" w:rsidR="002663EB" w:rsidRPr="00B93783" w:rsidRDefault="002663EB" w:rsidP="002663EB">
            <w:r w:rsidRPr="00B93783">
              <w:t>- трубка (кинескоп) цветная телевизионная</w:t>
            </w:r>
          </w:p>
        </w:tc>
        <w:tc>
          <w:tcPr>
            <w:tcW w:w="5235" w:type="dxa"/>
          </w:tcPr>
          <w:p w14:paraId="5CE80676" w14:textId="77777777" w:rsidR="002663EB" w:rsidRPr="00B93783" w:rsidRDefault="002663EB" w:rsidP="002663EB">
            <w:r w:rsidRPr="00B93783">
              <w:t>- рангли телевизион трубка (кинескоп)</w:t>
            </w:r>
          </w:p>
        </w:tc>
      </w:tr>
      <w:tr w:rsidR="002663EB" w:rsidRPr="00B93783" w14:paraId="402A3EA9" w14:textId="77777777" w:rsidTr="0026688B">
        <w:tc>
          <w:tcPr>
            <w:tcW w:w="2394" w:type="dxa"/>
            <w:vAlign w:val="bottom"/>
          </w:tcPr>
          <w:p w14:paraId="39208BDD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CPT  </w:t>
            </w:r>
          </w:p>
          <w:p w14:paraId="30A261EC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60935CE5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105FA5F2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GB"/>
              </w:rPr>
              <w:t xml:space="preserve">- customer provided terminal </w:t>
            </w:r>
            <w:r w:rsidRPr="0026688B">
              <w:rPr>
                <w:iCs/>
                <w:lang w:val="en-US"/>
              </w:rPr>
              <w:t>equipment</w:t>
            </w:r>
          </w:p>
        </w:tc>
        <w:tc>
          <w:tcPr>
            <w:tcW w:w="4899" w:type="dxa"/>
            <w:vAlign w:val="bottom"/>
          </w:tcPr>
          <w:p w14:paraId="406DE5D8" w14:textId="77777777" w:rsidR="002663EB" w:rsidRPr="00B93783" w:rsidRDefault="002663EB" w:rsidP="002663EB">
            <w:r w:rsidRPr="00B93783">
              <w:t xml:space="preserve">- терминальное оборудование пользователя  </w:t>
            </w:r>
          </w:p>
          <w:p w14:paraId="53175A65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41F3C71B" w14:textId="77777777" w:rsidR="002663EB" w:rsidRPr="00B93783" w:rsidRDefault="002663EB" w:rsidP="002663EB">
            <w:r w:rsidRPr="00B93783">
              <w:t>- фойдаланувчи терминали ускунаси</w:t>
            </w:r>
          </w:p>
        </w:tc>
      </w:tr>
      <w:tr w:rsidR="002663EB" w:rsidRPr="0026688B" w14:paraId="632905D8" w14:textId="77777777" w:rsidTr="0026688B">
        <w:tc>
          <w:tcPr>
            <w:tcW w:w="2394" w:type="dxa"/>
            <w:vAlign w:val="bottom"/>
          </w:tcPr>
          <w:p w14:paraId="2FB2A9CB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CPU </w:t>
            </w:r>
          </w:p>
          <w:p w14:paraId="7428A6C3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569274C2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Central Processing Unit </w:t>
            </w:r>
          </w:p>
        </w:tc>
        <w:tc>
          <w:tcPr>
            <w:tcW w:w="4899" w:type="dxa"/>
            <w:vAlign w:val="bottom"/>
          </w:tcPr>
          <w:p w14:paraId="4B96224C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центральный процессор </w:t>
            </w:r>
          </w:p>
          <w:p w14:paraId="59AEA60F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1C256F3C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марказий процессор</w:t>
            </w:r>
          </w:p>
        </w:tc>
      </w:tr>
      <w:tr w:rsidR="002663EB" w:rsidRPr="00B93783" w14:paraId="25E85089" w14:textId="77777777" w:rsidTr="0026688B">
        <w:tc>
          <w:tcPr>
            <w:tcW w:w="2394" w:type="dxa"/>
            <w:vAlign w:val="bottom"/>
          </w:tcPr>
          <w:p w14:paraId="37D22063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СРW</w:t>
            </w:r>
          </w:p>
          <w:p w14:paraId="1331458B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6445953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Coplanar Waveguide</w:t>
            </w:r>
            <w:r w:rsidRPr="0026688B">
              <w:rPr>
                <w:iCs/>
              </w:rPr>
              <w:t xml:space="preserve">  </w:t>
            </w:r>
          </w:p>
        </w:tc>
        <w:tc>
          <w:tcPr>
            <w:tcW w:w="4899" w:type="dxa"/>
            <w:vAlign w:val="bottom"/>
          </w:tcPr>
          <w:p w14:paraId="5C7AA098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копланарный волновод  </w:t>
            </w:r>
          </w:p>
          <w:p w14:paraId="676FCED8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475F1653" w14:textId="77777777" w:rsidR="002663EB" w:rsidRPr="00B93783" w:rsidRDefault="002663EB" w:rsidP="002663EB">
            <w:r w:rsidRPr="00B93783">
              <w:t>- компланар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 xml:space="preserve">ин </w:t>
            </w:r>
            <w:r w:rsidR="00B93783">
              <w:t>ў</w:t>
            </w:r>
            <w:r w:rsidRPr="00B93783">
              <w:t>тказгич</w:t>
            </w:r>
          </w:p>
        </w:tc>
      </w:tr>
      <w:tr w:rsidR="002663EB" w:rsidRPr="00B93783" w14:paraId="648AB01E" w14:textId="77777777" w:rsidTr="0026688B">
        <w:tc>
          <w:tcPr>
            <w:tcW w:w="2394" w:type="dxa"/>
            <w:vAlign w:val="bottom"/>
          </w:tcPr>
          <w:p w14:paraId="5C665E3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CQ  </w:t>
            </w:r>
          </w:p>
          <w:p w14:paraId="5E38C0D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424ACAA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come quick  </w:t>
            </w:r>
          </w:p>
          <w:p w14:paraId="4A4E2F21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3472EE7D" w14:textId="77777777" w:rsidR="002663EB" w:rsidRPr="00B93783" w:rsidRDefault="002663EB" w:rsidP="002663EB">
            <w:r w:rsidRPr="00B93783">
              <w:t>- сигнал общего вызова "всем-всем"</w:t>
            </w:r>
          </w:p>
          <w:p w14:paraId="383401A9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</w:tcPr>
          <w:p w14:paraId="3E30787A" w14:textId="77777777" w:rsidR="002663EB" w:rsidRPr="00B93783" w:rsidRDefault="002663EB" w:rsidP="002663EB">
            <w:r w:rsidRPr="00B93783">
              <w:t>- «барча-барчага» умумий ча</w:t>
            </w:r>
            <w:r w:rsidR="00B93783">
              <w:t>қ</w:t>
            </w:r>
            <w:r w:rsidRPr="00B93783">
              <w:t>ирув сигнали</w:t>
            </w:r>
          </w:p>
        </w:tc>
      </w:tr>
      <w:tr w:rsidR="002663EB" w:rsidRPr="00B93783" w14:paraId="5DD7637F" w14:textId="77777777" w:rsidTr="0026688B">
        <w:tc>
          <w:tcPr>
            <w:tcW w:w="2394" w:type="dxa"/>
            <w:vAlign w:val="bottom"/>
          </w:tcPr>
          <w:p w14:paraId="379359E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CR</w:t>
            </w:r>
          </w:p>
        </w:tc>
        <w:tc>
          <w:tcPr>
            <w:tcW w:w="2268" w:type="dxa"/>
            <w:vAlign w:val="bottom"/>
          </w:tcPr>
          <w:p w14:paraId="2AEC8EB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 xml:space="preserve">Code Receiver </w:t>
            </w:r>
          </w:p>
        </w:tc>
        <w:tc>
          <w:tcPr>
            <w:tcW w:w="4899" w:type="dxa"/>
            <w:vAlign w:val="bottom"/>
          </w:tcPr>
          <w:p w14:paraId="502BEB3B" w14:textId="77777777" w:rsidR="002663EB" w:rsidRPr="00B93783" w:rsidRDefault="002663EB" w:rsidP="002663EB">
            <w:r w:rsidRPr="00B93783">
              <w:t>- кодовый приемник</w:t>
            </w:r>
          </w:p>
        </w:tc>
        <w:tc>
          <w:tcPr>
            <w:tcW w:w="5235" w:type="dxa"/>
          </w:tcPr>
          <w:p w14:paraId="3FEC0DBA" w14:textId="77777777" w:rsidR="002663EB" w:rsidRPr="00B93783" w:rsidRDefault="002663EB" w:rsidP="002663EB">
            <w:r w:rsidRPr="00B93783">
              <w:t xml:space="preserve">- кодли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илгич</w:t>
            </w:r>
          </w:p>
        </w:tc>
      </w:tr>
      <w:tr w:rsidR="002663EB" w:rsidRPr="00B93783" w14:paraId="353B8B53" w14:textId="77777777" w:rsidTr="0026688B">
        <w:tc>
          <w:tcPr>
            <w:tcW w:w="2394" w:type="dxa"/>
            <w:vAlign w:val="bottom"/>
          </w:tcPr>
          <w:p w14:paraId="2B10F18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CR, cr</w:t>
            </w:r>
          </w:p>
          <w:p w14:paraId="440F961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24FD274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Community Reception</w:t>
            </w:r>
            <w:r w:rsidRPr="0026688B">
              <w:rPr>
                <w:iCs/>
              </w:rPr>
              <w:t xml:space="preserve">  </w:t>
            </w:r>
          </w:p>
        </w:tc>
        <w:tc>
          <w:tcPr>
            <w:tcW w:w="4899" w:type="dxa"/>
            <w:vAlign w:val="bottom"/>
          </w:tcPr>
          <w:p w14:paraId="1ED98AFE" w14:textId="77777777" w:rsidR="002663EB" w:rsidRPr="00B93783" w:rsidRDefault="002663EB" w:rsidP="002663EB">
            <w:r w:rsidRPr="00B93783">
              <w:t xml:space="preserve">- коллективный прием </w:t>
            </w:r>
          </w:p>
          <w:p w14:paraId="1AB5F9D5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</w:tcPr>
          <w:p w14:paraId="523E25C3" w14:textId="77777777" w:rsidR="002663EB" w:rsidRPr="00B93783" w:rsidRDefault="002663EB" w:rsidP="002663EB">
            <w:r w:rsidRPr="00B93783">
              <w:t xml:space="preserve">- жамоавий </w:t>
            </w:r>
            <w:r w:rsidR="00B93783">
              <w:t>қ</w:t>
            </w:r>
            <w:r w:rsidRPr="00B93783">
              <w:t xml:space="preserve">абул </w:t>
            </w:r>
          </w:p>
        </w:tc>
      </w:tr>
      <w:tr w:rsidR="002663EB" w:rsidRPr="00B93783" w14:paraId="612B4D8C" w14:textId="77777777" w:rsidTr="0026688B">
        <w:tc>
          <w:tcPr>
            <w:tcW w:w="2394" w:type="dxa"/>
            <w:vAlign w:val="bottom"/>
          </w:tcPr>
          <w:p w14:paraId="485CAEB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cr</w:t>
            </w:r>
          </w:p>
        </w:tc>
        <w:tc>
          <w:tcPr>
            <w:tcW w:w="2268" w:type="dxa"/>
            <w:vAlign w:val="bottom"/>
          </w:tcPr>
          <w:p w14:paraId="26A6975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Code Receiver</w:t>
            </w:r>
            <w:r w:rsidRPr="0026688B">
              <w:rPr>
                <w:iCs/>
              </w:rPr>
              <w:t xml:space="preserve">  </w:t>
            </w:r>
          </w:p>
        </w:tc>
        <w:tc>
          <w:tcPr>
            <w:tcW w:w="4899" w:type="dxa"/>
            <w:vAlign w:val="bottom"/>
          </w:tcPr>
          <w:p w14:paraId="6008B2AE" w14:textId="77777777" w:rsidR="002663EB" w:rsidRPr="00B93783" w:rsidRDefault="002663EB" w:rsidP="002663EB">
            <w:r w:rsidRPr="00B93783">
              <w:t>- кодовый приемник</w:t>
            </w:r>
          </w:p>
        </w:tc>
        <w:tc>
          <w:tcPr>
            <w:tcW w:w="5235" w:type="dxa"/>
          </w:tcPr>
          <w:p w14:paraId="48BBA164" w14:textId="77777777" w:rsidR="002663EB" w:rsidRPr="00B93783" w:rsidRDefault="002663EB" w:rsidP="002663EB">
            <w:r w:rsidRPr="00B93783">
              <w:t xml:space="preserve">- кодли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илгич</w:t>
            </w:r>
          </w:p>
        </w:tc>
      </w:tr>
      <w:tr w:rsidR="002663EB" w:rsidRPr="00B93783" w14:paraId="2C137B93" w14:textId="77777777" w:rsidTr="0026688B">
        <w:tc>
          <w:tcPr>
            <w:tcW w:w="2394" w:type="dxa"/>
            <w:vAlign w:val="bottom"/>
          </w:tcPr>
          <w:p w14:paraId="554AD3F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CR</w:t>
            </w:r>
            <w:r w:rsidRPr="0026688B">
              <w:rPr>
                <w:bCs/>
                <w:lang w:val="en-US"/>
              </w:rPr>
              <w:t xml:space="preserve"> </w:t>
            </w:r>
          </w:p>
          <w:p w14:paraId="32B392D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2E14F43C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C</w:t>
            </w:r>
            <w:r w:rsidRPr="0026688B">
              <w:rPr>
                <w:iCs/>
              </w:rPr>
              <w:t xml:space="preserve">ard </w:t>
            </w:r>
            <w:r w:rsidRPr="0026688B">
              <w:rPr>
                <w:iCs/>
                <w:lang w:val="en-US"/>
              </w:rPr>
              <w:t>R</w:t>
            </w:r>
            <w:r w:rsidRPr="0026688B">
              <w:rPr>
                <w:iCs/>
              </w:rPr>
              <w:t xml:space="preserve">eader  </w:t>
            </w:r>
          </w:p>
          <w:p w14:paraId="74EA692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</w:t>
            </w:r>
          </w:p>
        </w:tc>
        <w:tc>
          <w:tcPr>
            <w:tcW w:w="4899" w:type="dxa"/>
            <w:vAlign w:val="bottom"/>
          </w:tcPr>
          <w:p w14:paraId="5FCFEDD4" w14:textId="77777777" w:rsidR="002663EB" w:rsidRPr="00B93783" w:rsidRDefault="002663EB" w:rsidP="002663EB">
            <w:r w:rsidRPr="00B93783">
              <w:t xml:space="preserve">- устройство считывания/ввода с перфокарт  </w:t>
            </w:r>
          </w:p>
        </w:tc>
        <w:tc>
          <w:tcPr>
            <w:tcW w:w="5235" w:type="dxa"/>
          </w:tcPr>
          <w:p w14:paraId="46E3CBEF" w14:textId="77777777" w:rsidR="002663EB" w:rsidRPr="00B93783" w:rsidRDefault="002663EB" w:rsidP="002663EB">
            <w:r w:rsidRPr="00B93783">
              <w:t xml:space="preserve">- перфокарталардан </w:t>
            </w:r>
            <w:r w:rsidR="00B93783">
              <w:t>ўқ</w:t>
            </w:r>
            <w:r w:rsidRPr="00B93783">
              <w:t xml:space="preserve">иш/киритиш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0E032960" w14:textId="77777777" w:rsidTr="0026688B">
        <w:tc>
          <w:tcPr>
            <w:tcW w:w="2394" w:type="dxa"/>
            <w:vAlign w:val="bottom"/>
          </w:tcPr>
          <w:p w14:paraId="0278718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cr</w:t>
            </w:r>
          </w:p>
          <w:p w14:paraId="61A7E13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0077FC6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Сathode </w:t>
            </w:r>
            <w:r w:rsidRPr="0026688B">
              <w:rPr>
                <w:iCs/>
                <w:lang w:val="en-US"/>
              </w:rPr>
              <w:t>R</w:t>
            </w:r>
            <w:r w:rsidRPr="0026688B">
              <w:rPr>
                <w:iCs/>
              </w:rPr>
              <w:t>ray</w:t>
            </w:r>
            <w:r w:rsidRPr="0026688B">
              <w:rPr>
                <w:iCs/>
                <w:lang w:val="en-US"/>
              </w:rPr>
              <w:t xml:space="preserve"> tube</w:t>
            </w:r>
          </w:p>
        </w:tc>
        <w:tc>
          <w:tcPr>
            <w:tcW w:w="4899" w:type="dxa"/>
            <w:vAlign w:val="bottom"/>
          </w:tcPr>
          <w:p w14:paraId="161A20AF" w14:textId="77777777" w:rsidR="002663EB" w:rsidRPr="00B93783" w:rsidRDefault="002663EB" w:rsidP="002663EB">
            <w:r w:rsidRPr="00B93783">
              <w:t>- электро</w:t>
            </w:r>
            <w:r w:rsidRPr="0026688B">
              <w:rPr>
                <w:lang w:val="en-US"/>
              </w:rPr>
              <w:t>-</w:t>
            </w:r>
            <w:r w:rsidRPr="00B93783">
              <w:t xml:space="preserve">лучевая трубка </w:t>
            </w:r>
          </w:p>
          <w:p w14:paraId="03648E54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43B4E6B3" w14:textId="77777777" w:rsidR="002663EB" w:rsidRPr="00B93783" w:rsidRDefault="002663EB" w:rsidP="002663EB">
            <w:r w:rsidRPr="00B93783">
              <w:t>- электрон-нур трубка</w:t>
            </w:r>
          </w:p>
        </w:tc>
      </w:tr>
      <w:tr w:rsidR="002663EB" w:rsidRPr="00B93783" w14:paraId="0807EA00" w14:textId="77777777" w:rsidTr="0026688B">
        <w:tc>
          <w:tcPr>
            <w:tcW w:w="2394" w:type="dxa"/>
            <w:vAlign w:val="bottom"/>
          </w:tcPr>
          <w:p w14:paraId="2A56F67B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cr</w:t>
            </w:r>
          </w:p>
          <w:p w14:paraId="653AA5C5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15F675A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Command Register</w:t>
            </w:r>
          </w:p>
        </w:tc>
        <w:tc>
          <w:tcPr>
            <w:tcW w:w="4899" w:type="dxa"/>
            <w:vAlign w:val="bottom"/>
          </w:tcPr>
          <w:p w14:paraId="2B0C172E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регистр команд  </w:t>
            </w:r>
          </w:p>
          <w:p w14:paraId="09E20A31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3FADC268" w14:textId="77777777" w:rsidR="002663EB" w:rsidRPr="00B93783" w:rsidRDefault="002663EB" w:rsidP="002663EB">
            <w:r w:rsidRPr="00B93783">
              <w:t>- командалар регистри</w:t>
            </w:r>
          </w:p>
        </w:tc>
      </w:tr>
      <w:tr w:rsidR="002663EB" w:rsidRPr="00B93783" w14:paraId="317CC911" w14:textId="77777777" w:rsidTr="0026688B">
        <w:tc>
          <w:tcPr>
            <w:tcW w:w="2394" w:type="dxa"/>
            <w:vAlign w:val="bottom"/>
          </w:tcPr>
          <w:p w14:paraId="32A8A9CA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cr</w:t>
            </w:r>
          </w:p>
          <w:p w14:paraId="0B866F2C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3F6394B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continuous rating  </w:t>
            </w:r>
          </w:p>
        </w:tc>
        <w:tc>
          <w:tcPr>
            <w:tcW w:w="4899" w:type="dxa"/>
            <w:vAlign w:val="bottom"/>
          </w:tcPr>
          <w:p w14:paraId="6A4D3759" w14:textId="77777777" w:rsidR="002663EB" w:rsidRPr="00B93783" w:rsidRDefault="002663EB" w:rsidP="002663EB">
            <w:r w:rsidRPr="00B93783">
              <w:t xml:space="preserve">- длительная мощность   </w:t>
            </w:r>
          </w:p>
          <w:p w14:paraId="2F514FBD" w14:textId="77777777" w:rsidR="002663EB" w:rsidRPr="00B93783" w:rsidRDefault="002663EB" w:rsidP="002663EB"/>
        </w:tc>
        <w:tc>
          <w:tcPr>
            <w:tcW w:w="5235" w:type="dxa"/>
          </w:tcPr>
          <w:p w14:paraId="5D6CC98B" w14:textId="77777777" w:rsidR="002663EB" w:rsidRPr="00B93783" w:rsidRDefault="002663EB" w:rsidP="002663EB">
            <w:r w:rsidRPr="00B93783">
              <w:t xml:space="preserve">- давомли </w:t>
            </w:r>
            <w:r w:rsidR="00B93783">
              <w:t>қ</w:t>
            </w:r>
            <w:r w:rsidRPr="00B93783">
              <w:t>увват</w:t>
            </w:r>
          </w:p>
        </w:tc>
      </w:tr>
      <w:tr w:rsidR="002663EB" w:rsidRPr="00B93783" w14:paraId="5D44513C" w14:textId="77777777" w:rsidTr="0026688B">
        <w:tc>
          <w:tcPr>
            <w:tcW w:w="2394" w:type="dxa"/>
            <w:vAlign w:val="bottom"/>
          </w:tcPr>
          <w:p w14:paraId="1B3A5669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CRA </w:t>
            </w:r>
          </w:p>
          <w:p w14:paraId="2811CDB1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4E0CC71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B3E4AE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Comput</w:t>
            </w:r>
            <w:r w:rsidRPr="0026688B">
              <w:rPr>
                <w:iCs/>
                <w:lang w:val="en-US"/>
              </w:rPr>
              <w:t>er</w:t>
            </w:r>
            <w:r w:rsidRPr="0026688B">
              <w:rPr>
                <w:iCs/>
              </w:rPr>
              <w:t xml:space="preserve"> Research Association </w:t>
            </w:r>
          </w:p>
        </w:tc>
        <w:tc>
          <w:tcPr>
            <w:tcW w:w="4899" w:type="dxa"/>
            <w:vAlign w:val="bottom"/>
          </w:tcPr>
          <w:p w14:paraId="7FCCEE7C" w14:textId="77777777" w:rsidR="002663EB" w:rsidRPr="00B93783" w:rsidRDefault="002663EB" w:rsidP="002663EB">
            <w:r w:rsidRPr="00B93783">
              <w:t xml:space="preserve">- Ассоциация по исследованиям в области вычислительной техники (США)  </w:t>
            </w:r>
          </w:p>
        </w:tc>
        <w:tc>
          <w:tcPr>
            <w:tcW w:w="5235" w:type="dxa"/>
          </w:tcPr>
          <w:p w14:paraId="73E6186F" w14:textId="77777777" w:rsidR="002663EB" w:rsidRPr="00B93783" w:rsidRDefault="002663EB" w:rsidP="002663EB">
            <w:r w:rsidRPr="00B93783">
              <w:t xml:space="preserve">- </w:t>
            </w:r>
            <w:r w:rsidR="00B93783" w:rsidRPr="0026688B">
              <w:rPr>
                <w:caps/>
              </w:rPr>
              <w:t>ҳ</w:t>
            </w:r>
            <w:r w:rsidRPr="00B93783">
              <w:t>исоблаш техникаси со</w:t>
            </w:r>
            <w:r w:rsidR="00B93783">
              <w:t>ҳ</w:t>
            </w:r>
            <w:r w:rsidRPr="00B93783">
              <w:t>асидаги тад</w:t>
            </w:r>
            <w:r w:rsidR="00B93783">
              <w:t>қ</w:t>
            </w:r>
            <w:r w:rsidRPr="00B93783">
              <w:lastRenderedPageBreak/>
              <w:t>и</w:t>
            </w:r>
            <w:r w:rsidR="00B93783">
              <w:t>қ</w:t>
            </w:r>
            <w:r w:rsidRPr="00B93783">
              <w:t>о</w:t>
            </w:r>
            <w:r w:rsidRPr="00B93783">
              <w:lastRenderedPageBreak/>
              <w:t>тлар ассоциацияси (А</w:t>
            </w:r>
            <w:r w:rsidR="00B93783">
              <w:t>Қ</w:t>
            </w:r>
            <w:r w:rsidRPr="00B93783">
              <w:t>Ш)</w:t>
            </w:r>
          </w:p>
        </w:tc>
      </w:tr>
      <w:tr w:rsidR="002663EB" w:rsidRPr="00B93783" w14:paraId="1789BF30" w14:textId="77777777" w:rsidTr="0026688B">
        <w:tc>
          <w:tcPr>
            <w:tcW w:w="2394" w:type="dxa"/>
            <w:vAlign w:val="bottom"/>
          </w:tcPr>
          <w:p w14:paraId="20ED4ED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СRAM  </w:t>
            </w:r>
          </w:p>
          <w:p w14:paraId="4AF5E14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5D108F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lastRenderedPageBreak/>
              <w:t>Ca</w:t>
            </w:r>
            <w:r w:rsidRPr="0026688B">
              <w:rPr>
                <w:iCs/>
                <w:lang w:val="en-US"/>
              </w:rPr>
              <w:lastRenderedPageBreak/>
              <w:t>rd Random Access Memory</w:t>
            </w:r>
            <w:r w:rsidRPr="0026688B">
              <w:rPr>
                <w:iCs/>
              </w:rPr>
              <w:t xml:space="preserve">    </w:t>
            </w:r>
          </w:p>
        </w:tc>
        <w:tc>
          <w:tcPr>
            <w:tcW w:w="4899" w:type="dxa"/>
            <w:vAlign w:val="bottom"/>
          </w:tcPr>
          <w:p w14:paraId="4F52865C" w14:textId="77777777" w:rsidR="002663EB" w:rsidRPr="00B93783" w:rsidRDefault="002663EB" w:rsidP="002663EB">
            <w:r w:rsidRPr="00B93783">
              <w:t xml:space="preserve"> - память с произвольной выборкой карт</w:t>
            </w:r>
          </w:p>
        </w:tc>
        <w:tc>
          <w:tcPr>
            <w:tcW w:w="5235" w:type="dxa"/>
          </w:tcPr>
          <w:p w14:paraId="2BF956F5" w14:textId="77777777" w:rsidR="002663EB" w:rsidRPr="00B93783" w:rsidRDefault="002663EB" w:rsidP="002663EB">
            <w:r w:rsidRPr="00B93783">
              <w:t xml:space="preserve">- ихтиёрий </w:t>
            </w:r>
            <w:r w:rsidRPr="00B93783">
              <w:lastRenderedPageBreak/>
              <w:t xml:space="preserve">танловли карталарга эга хотира </w:t>
            </w:r>
          </w:p>
        </w:tc>
      </w:tr>
      <w:tr w:rsidR="002663EB" w:rsidRPr="00B93783" w14:paraId="560EA4C8" w14:textId="77777777" w:rsidTr="0026688B">
        <w:tc>
          <w:tcPr>
            <w:tcW w:w="2394" w:type="dxa"/>
            <w:vAlign w:val="bottom"/>
          </w:tcPr>
          <w:p w14:paraId="1A78412C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CRC  </w:t>
            </w:r>
          </w:p>
          <w:p w14:paraId="1268F952" w14:textId="77777777" w:rsidR="002663EB" w:rsidRPr="0026688B" w:rsidRDefault="002663EB" w:rsidP="002663EB">
            <w:pPr>
              <w:rPr>
                <w:bCs/>
              </w:rPr>
            </w:pPr>
          </w:p>
          <w:p w14:paraId="60318B70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67BF40E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cyclic/</w:t>
            </w:r>
            <w:r w:rsidRPr="0026688B">
              <w:rPr>
                <w:iCs/>
                <w:lang w:val="en-US"/>
              </w:rPr>
              <w:t>cyclical</w:t>
            </w:r>
            <w:r w:rsidRPr="0026688B">
              <w:rPr>
                <w:iCs/>
              </w:rPr>
              <w:t xml:space="preserve"> redun</w:t>
            </w:r>
            <w:r w:rsidRPr="0026688B">
              <w:rPr>
                <w:iCs/>
              </w:rPr>
              <w:lastRenderedPageBreak/>
              <w:t>dancy check</w:t>
            </w:r>
          </w:p>
        </w:tc>
        <w:tc>
          <w:tcPr>
            <w:tcW w:w="4899" w:type="dxa"/>
            <w:vAlign w:val="bottom"/>
          </w:tcPr>
          <w:p w14:paraId="2F2A7387" w14:textId="77777777" w:rsidR="002663EB" w:rsidRPr="00B93783" w:rsidRDefault="002663EB" w:rsidP="002663EB">
            <w:r w:rsidRPr="00B93783">
              <w:t xml:space="preserve">- циклическая избыточная проверка  </w:t>
            </w:r>
          </w:p>
          <w:p w14:paraId="0A9EDB10" w14:textId="77777777" w:rsidR="002663EB" w:rsidRPr="00B93783" w:rsidRDefault="002663EB" w:rsidP="002663EB"/>
          <w:p w14:paraId="0B46A033" w14:textId="77777777" w:rsidR="002663EB" w:rsidRPr="00B93783" w:rsidRDefault="002663EB" w:rsidP="002663EB"/>
        </w:tc>
        <w:tc>
          <w:tcPr>
            <w:tcW w:w="5235" w:type="dxa"/>
          </w:tcPr>
          <w:p w14:paraId="2F7C7E86" w14:textId="77777777" w:rsidR="002663EB" w:rsidRPr="00B93783" w:rsidRDefault="002663EB" w:rsidP="002663EB">
            <w:r w:rsidRPr="00B93783">
              <w:t>- циклик орти</w:t>
            </w:r>
            <w:r w:rsidR="00B93783">
              <w:t>қ</w:t>
            </w:r>
            <w:r w:rsidRPr="00B93783">
              <w:t xml:space="preserve">ча текширув </w:t>
            </w:r>
          </w:p>
        </w:tc>
      </w:tr>
      <w:tr w:rsidR="002663EB" w:rsidRPr="00B93783" w14:paraId="540218CC" w14:textId="77777777" w:rsidTr="0026688B">
        <w:tc>
          <w:tcPr>
            <w:tcW w:w="2394" w:type="dxa"/>
            <w:vAlign w:val="bottom"/>
          </w:tcPr>
          <w:p w14:paraId="0AD47F2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</w:t>
            </w:r>
            <w:r w:rsidRPr="0026688B">
              <w:rPr>
                <w:bCs/>
              </w:rPr>
              <w:lastRenderedPageBreak/>
              <w:t xml:space="preserve">RJE  </w:t>
            </w:r>
          </w:p>
          <w:p w14:paraId="151E9D4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283DF9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conversational remote job entry  </w:t>
            </w:r>
          </w:p>
        </w:tc>
        <w:tc>
          <w:tcPr>
            <w:tcW w:w="4899" w:type="dxa"/>
            <w:vAlign w:val="bottom"/>
          </w:tcPr>
          <w:p w14:paraId="282686CB" w14:textId="77777777" w:rsidR="002663EB" w:rsidRPr="00B93783" w:rsidRDefault="002663EB" w:rsidP="002663EB">
            <w:r w:rsidRPr="00B93783">
              <w:t>- диалоговый ди</w:t>
            </w:r>
            <w:r w:rsidRPr="00B93783">
              <w:lastRenderedPageBreak/>
              <w:t>с</w:t>
            </w:r>
            <w:r w:rsidRPr="00B93783">
              <w:lastRenderedPageBreak/>
              <w:t>танционный ввод заданий</w:t>
            </w:r>
          </w:p>
        </w:tc>
        <w:tc>
          <w:tcPr>
            <w:tcW w:w="5235" w:type="dxa"/>
          </w:tcPr>
          <w:p w14:paraId="690DDDC7" w14:textId="77777777" w:rsidR="002663EB" w:rsidRPr="00B93783" w:rsidRDefault="002663EB" w:rsidP="002663EB">
            <w:r w:rsidRPr="00B93783">
              <w:t>- топшири</w:t>
            </w:r>
            <w:r w:rsidR="00B93783">
              <w:t>қ</w:t>
            </w:r>
            <w:r w:rsidRPr="00B93783">
              <w:t>ларни масофадан диалогли киритиш</w:t>
            </w:r>
          </w:p>
        </w:tc>
      </w:tr>
      <w:tr w:rsidR="002663EB" w:rsidRPr="00B93783" w14:paraId="785A28B9" w14:textId="77777777" w:rsidTr="0026688B">
        <w:tc>
          <w:tcPr>
            <w:tcW w:w="2394" w:type="dxa"/>
            <w:vAlign w:val="bottom"/>
          </w:tcPr>
          <w:p w14:paraId="6F7E2D76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СRM  </w:t>
            </w:r>
          </w:p>
          <w:p w14:paraId="56A30286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46A4B5DB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37E170F8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Communication Resource Managment</w:t>
            </w:r>
            <w:r w:rsidRPr="0026688B">
              <w:rPr>
                <w:iCs/>
              </w:rPr>
              <w:t xml:space="preserve">  </w:t>
            </w:r>
          </w:p>
        </w:tc>
        <w:tc>
          <w:tcPr>
            <w:tcW w:w="4899" w:type="dxa"/>
            <w:vAlign w:val="bottom"/>
          </w:tcPr>
          <w:p w14:paraId="5EB7AED6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управление ресурсами связи  </w:t>
            </w:r>
          </w:p>
          <w:p w14:paraId="47BB324A" w14:textId="77777777" w:rsidR="002663EB" w:rsidRPr="00B93783" w:rsidRDefault="002663EB" w:rsidP="002663EB"/>
          <w:p w14:paraId="738525F5" w14:textId="77777777" w:rsidR="002663EB" w:rsidRPr="00B93783" w:rsidRDefault="002663EB" w:rsidP="002663EB"/>
        </w:tc>
        <w:tc>
          <w:tcPr>
            <w:tcW w:w="5235" w:type="dxa"/>
          </w:tcPr>
          <w:p w14:paraId="560E297B" w14:textId="77777777" w:rsidR="002663EB" w:rsidRPr="00B93783" w:rsidRDefault="002663EB" w:rsidP="002663EB">
            <w:r w:rsidRPr="00B93783">
              <w:t>- ало</w:t>
            </w:r>
            <w:r w:rsidR="00B93783">
              <w:t>қ</w:t>
            </w:r>
            <w:r w:rsidRPr="00B93783">
              <w:t>а ресурсларини бош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B93783" w14:paraId="44DAD2F7" w14:textId="77777777" w:rsidTr="0026688B">
        <w:tc>
          <w:tcPr>
            <w:tcW w:w="2394" w:type="dxa"/>
            <w:vAlign w:val="bottom"/>
          </w:tcPr>
          <w:p w14:paraId="35D947A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СRO, cro</w:t>
            </w:r>
          </w:p>
          <w:p w14:paraId="6B9DC03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1DE481F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cathoderay oscilloscope</w:t>
            </w:r>
          </w:p>
        </w:tc>
        <w:tc>
          <w:tcPr>
            <w:tcW w:w="4899" w:type="dxa"/>
            <w:vAlign w:val="bottom"/>
          </w:tcPr>
          <w:p w14:paraId="625B5F69" w14:textId="77777777" w:rsidR="002663EB" w:rsidRPr="00B93783" w:rsidRDefault="002663EB" w:rsidP="002663EB">
            <w:r w:rsidRPr="00B93783">
              <w:t>- осциллограф на электроннолучевой трубке</w:t>
            </w:r>
          </w:p>
        </w:tc>
        <w:tc>
          <w:tcPr>
            <w:tcW w:w="5235" w:type="dxa"/>
          </w:tcPr>
          <w:p w14:paraId="66682831" w14:textId="77777777" w:rsidR="002663EB" w:rsidRPr="00B93783" w:rsidRDefault="002663EB" w:rsidP="002663EB">
            <w:r w:rsidRPr="00B93783">
              <w:t>- электрон-нур трубкали осциллограф</w:t>
            </w:r>
          </w:p>
        </w:tc>
      </w:tr>
      <w:tr w:rsidR="002663EB" w:rsidRPr="00B93783" w14:paraId="2FDD53DF" w14:textId="77777777" w:rsidTr="0026688B">
        <w:tc>
          <w:tcPr>
            <w:tcW w:w="2394" w:type="dxa"/>
            <w:vAlign w:val="bottom"/>
          </w:tcPr>
          <w:p w14:paraId="19DC2E8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CROM  </w:t>
            </w:r>
          </w:p>
          <w:p w14:paraId="2EF231A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1C68E05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control read-only memory  </w:t>
            </w:r>
          </w:p>
        </w:tc>
        <w:tc>
          <w:tcPr>
            <w:tcW w:w="4899" w:type="dxa"/>
            <w:vAlign w:val="bottom"/>
          </w:tcPr>
          <w:p w14:paraId="7E73344E" w14:textId="77777777" w:rsidR="002663EB" w:rsidRPr="00B93783" w:rsidRDefault="002663EB" w:rsidP="002663EB">
            <w:r w:rsidRPr="00B93783">
              <w:t>- управляющая постоянная память</w:t>
            </w:r>
          </w:p>
          <w:p w14:paraId="24AA9836" w14:textId="77777777" w:rsidR="002663EB" w:rsidRPr="00B93783" w:rsidRDefault="002663EB" w:rsidP="002663EB"/>
        </w:tc>
        <w:tc>
          <w:tcPr>
            <w:tcW w:w="5235" w:type="dxa"/>
          </w:tcPr>
          <w:p w14:paraId="3F9E1D78" w14:textId="77777777" w:rsidR="002663EB" w:rsidRPr="00B93783" w:rsidRDefault="002663EB" w:rsidP="002663EB">
            <w:r w:rsidRPr="00B93783">
              <w:t>- бош</w:t>
            </w:r>
            <w:r w:rsidR="00B93783">
              <w:t>қ</w:t>
            </w:r>
            <w:r w:rsidRPr="00B93783">
              <w:t>арувчи доимий хотира</w:t>
            </w:r>
          </w:p>
        </w:tc>
      </w:tr>
      <w:tr w:rsidR="002663EB" w:rsidRPr="00B93783" w14:paraId="6E6E5B0C" w14:textId="77777777" w:rsidTr="0026688B">
        <w:tc>
          <w:tcPr>
            <w:tcW w:w="2394" w:type="dxa"/>
            <w:vAlign w:val="bottom"/>
          </w:tcPr>
          <w:p w14:paraId="58E74C3B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CRS  </w:t>
            </w:r>
          </w:p>
          <w:p w14:paraId="3C645271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6FBB9F2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customer response system  </w:t>
            </w:r>
          </w:p>
        </w:tc>
        <w:tc>
          <w:tcPr>
            <w:tcW w:w="4899" w:type="dxa"/>
            <w:vAlign w:val="bottom"/>
          </w:tcPr>
          <w:p w14:paraId="0BD6714B" w14:textId="77777777" w:rsidR="002663EB" w:rsidRPr="00B93783" w:rsidRDefault="002663EB" w:rsidP="002663EB">
            <w:r w:rsidRPr="00B93783">
              <w:t xml:space="preserve">- система обратной связи с потребителем  </w:t>
            </w:r>
          </w:p>
        </w:tc>
        <w:tc>
          <w:tcPr>
            <w:tcW w:w="5235" w:type="dxa"/>
          </w:tcPr>
          <w:p w14:paraId="3CC50C1C" w14:textId="77777777" w:rsidR="002663EB" w:rsidRPr="00B93783" w:rsidRDefault="002663EB" w:rsidP="002663EB">
            <w:r w:rsidRPr="00B93783">
              <w:t>- истеъмолчи билан тескари ало</w:t>
            </w:r>
            <w:r w:rsidR="00B93783">
              <w:t>қ</w:t>
            </w:r>
            <w:r w:rsidRPr="00B93783">
              <w:t>а тизими</w:t>
            </w:r>
          </w:p>
        </w:tc>
      </w:tr>
      <w:tr w:rsidR="002663EB" w:rsidRPr="00B93783" w14:paraId="70479D55" w14:textId="77777777" w:rsidTr="0026688B">
        <w:tc>
          <w:tcPr>
            <w:tcW w:w="2394" w:type="dxa"/>
            <w:vAlign w:val="bottom"/>
          </w:tcPr>
          <w:p w14:paraId="1AA7C323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CRT</w:t>
            </w:r>
          </w:p>
          <w:p w14:paraId="30F5DF3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6381487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cathode ray tube</w:t>
            </w:r>
          </w:p>
        </w:tc>
        <w:tc>
          <w:tcPr>
            <w:tcW w:w="4899" w:type="dxa"/>
            <w:vAlign w:val="bottom"/>
          </w:tcPr>
          <w:p w14:paraId="71C54D33" w14:textId="77777777" w:rsidR="002663EB" w:rsidRPr="00B93783" w:rsidRDefault="002663EB" w:rsidP="002663EB">
            <w:r w:rsidRPr="00B93783">
              <w:t xml:space="preserve">- электронно-лучевая трубка; видеотерминал </w:t>
            </w:r>
          </w:p>
        </w:tc>
        <w:tc>
          <w:tcPr>
            <w:tcW w:w="5235" w:type="dxa"/>
          </w:tcPr>
          <w:p w14:paraId="392F8D2C" w14:textId="77777777" w:rsidR="002663EB" w:rsidRPr="00B93783" w:rsidRDefault="002663EB" w:rsidP="002663EB">
            <w:r w:rsidRPr="00B93783">
              <w:t>- электрон-нур трубка; видеотерминал</w:t>
            </w:r>
          </w:p>
        </w:tc>
      </w:tr>
      <w:tr w:rsidR="002663EB" w:rsidRPr="00B93783" w14:paraId="3E496355" w14:textId="77777777" w:rsidTr="0026688B">
        <w:tc>
          <w:tcPr>
            <w:tcW w:w="2394" w:type="dxa"/>
            <w:vAlign w:val="bottom"/>
          </w:tcPr>
          <w:p w14:paraId="066BC99B" w14:textId="77777777" w:rsidR="002663EB" w:rsidRPr="0026688B" w:rsidRDefault="002663EB" w:rsidP="002663EB">
            <w:pPr>
              <w:rPr>
                <w:bCs/>
                <w:lang w:val="uz-Latn-UZ"/>
              </w:rPr>
            </w:pPr>
            <w:r w:rsidRPr="0026688B">
              <w:rPr>
                <w:bCs/>
              </w:rPr>
              <w:t>crt</w:t>
            </w:r>
          </w:p>
        </w:tc>
        <w:tc>
          <w:tcPr>
            <w:tcW w:w="2268" w:type="dxa"/>
            <w:vAlign w:val="bottom"/>
          </w:tcPr>
          <w:p w14:paraId="7021FF5F" w14:textId="77777777" w:rsidR="002663EB" w:rsidRPr="0026688B" w:rsidRDefault="002663EB" w:rsidP="002663EB">
            <w:pPr>
              <w:rPr>
                <w:iCs/>
                <w:lang w:val="uz-Latn-UZ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circuit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99" w:type="dxa"/>
            <w:vAlign w:val="bottom"/>
          </w:tcPr>
          <w:p w14:paraId="634EC4F6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 xml:space="preserve">- канал, схема, цепь  </w:t>
            </w:r>
          </w:p>
        </w:tc>
        <w:tc>
          <w:tcPr>
            <w:tcW w:w="5235" w:type="dxa"/>
          </w:tcPr>
          <w:p w14:paraId="5FE70F78" w14:textId="77777777" w:rsidR="002663EB" w:rsidRPr="00B93783" w:rsidRDefault="002663EB" w:rsidP="002663EB">
            <w:r w:rsidRPr="00B93783">
              <w:t>- канал, схема, занжир</w:t>
            </w:r>
          </w:p>
        </w:tc>
      </w:tr>
      <w:tr w:rsidR="002663EB" w:rsidRPr="00B93783" w14:paraId="7B99C29B" w14:textId="77777777" w:rsidTr="0026688B">
        <w:tc>
          <w:tcPr>
            <w:tcW w:w="2394" w:type="dxa"/>
            <w:vAlign w:val="bottom"/>
          </w:tcPr>
          <w:p w14:paraId="20748D92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CRT:C3  </w:t>
            </w:r>
          </w:p>
          <w:p w14:paraId="3267DDC7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55B3D68F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clean and clean coated: C3  </w:t>
            </w:r>
          </w:p>
        </w:tc>
        <w:tc>
          <w:tcPr>
            <w:tcW w:w="4899" w:type="dxa"/>
            <w:vAlign w:val="bottom"/>
          </w:tcPr>
          <w:p w14:paraId="6F3B1FC9" w14:textId="77777777" w:rsidR="002663EB" w:rsidRPr="00B93783" w:rsidRDefault="002663EB" w:rsidP="002663EB">
            <w:r w:rsidRPr="00B93783">
              <w:t>- экран чистого и четкого изображения "С3"</w:t>
            </w:r>
          </w:p>
        </w:tc>
        <w:tc>
          <w:tcPr>
            <w:tcW w:w="5235" w:type="dxa"/>
          </w:tcPr>
          <w:p w14:paraId="4A3F5B2E" w14:textId="77777777" w:rsidR="002663EB" w:rsidRPr="00B93783" w:rsidRDefault="002663EB" w:rsidP="002663EB">
            <w:r w:rsidRPr="00B93783">
              <w:t>- тини</w:t>
            </w:r>
            <w:r w:rsidR="00B93783">
              <w:t>қ</w:t>
            </w:r>
            <w:r w:rsidRPr="00B93783">
              <w:t xml:space="preserve"> ва ани</w:t>
            </w:r>
            <w:r w:rsidR="00B93783">
              <w:t>қ</w:t>
            </w:r>
            <w:r w:rsidRPr="00B93783">
              <w:t xml:space="preserve"> «С3» тасвир экрани</w:t>
            </w:r>
          </w:p>
        </w:tc>
      </w:tr>
      <w:tr w:rsidR="002663EB" w:rsidRPr="00B93783" w14:paraId="29461477" w14:textId="77777777" w:rsidTr="0026688B">
        <w:tc>
          <w:tcPr>
            <w:tcW w:w="2394" w:type="dxa"/>
            <w:vAlign w:val="bottom"/>
          </w:tcPr>
          <w:p w14:paraId="54CBBEC6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CRU  </w:t>
            </w:r>
          </w:p>
          <w:p w14:paraId="2762A58C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0E75A9C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customer replaceable unit  </w:t>
            </w:r>
          </w:p>
        </w:tc>
        <w:tc>
          <w:tcPr>
            <w:tcW w:w="4899" w:type="dxa"/>
            <w:vAlign w:val="bottom"/>
          </w:tcPr>
          <w:p w14:paraId="52FE05F0" w14:textId="77777777" w:rsidR="002663EB" w:rsidRPr="00B93783" w:rsidRDefault="002663EB" w:rsidP="002663EB">
            <w:r w:rsidRPr="00B93783">
              <w:t xml:space="preserve">- блок, заменяемый пользователем   </w:t>
            </w:r>
          </w:p>
        </w:tc>
        <w:tc>
          <w:tcPr>
            <w:tcW w:w="5235" w:type="dxa"/>
          </w:tcPr>
          <w:p w14:paraId="7636A432" w14:textId="77777777" w:rsidR="002663EB" w:rsidRPr="00B93783" w:rsidRDefault="002663EB" w:rsidP="002663EB">
            <w:r w:rsidRPr="00B93783">
              <w:t>- фойдаланувчи томонидан алмаштириладиган блок</w:t>
            </w:r>
          </w:p>
        </w:tc>
      </w:tr>
      <w:tr w:rsidR="002663EB" w:rsidRPr="00B93783" w14:paraId="734F88EF" w14:textId="77777777" w:rsidTr="0026688B">
        <w:tc>
          <w:tcPr>
            <w:tcW w:w="2394" w:type="dxa"/>
            <w:vAlign w:val="bottom"/>
          </w:tcPr>
          <w:p w14:paraId="008BEE47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crvoltage </w:t>
            </w:r>
          </w:p>
          <w:p w14:paraId="1340D37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38FE370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current-resis-tance voltage  </w:t>
            </w:r>
          </w:p>
        </w:tc>
        <w:tc>
          <w:tcPr>
            <w:tcW w:w="4899" w:type="dxa"/>
            <w:vAlign w:val="bottom"/>
          </w:tcPr>
          <w:p w14:paraId="0B91097B" w14:textId="77777777" w:rsidR="002663EB" w:rsidRPr="00B93783" w:rsidRDefault="002663EB" w:rsidP="002663EB">
            <w:r w:rsidRPr="00B93783">
              <w:t xml:space="preserve">- падение напряжения на активном сопротивлении </w:t>
            </w:r>
          </w:p>
        </w:tc>
        <w:tc>
          <w:tcPr>
            <w:tcW w:w="5235" w:type="dxa"/>
          </w:tcPr>
          <w:p w14:paraId="562562E3" w14:textId="77777777" w:rsidR="002663EB" w:rsidRPr="00B93783" w:rsidRDefault="002663EB" w:rsidP="002663EB">
            <w:r w:rsidRPr="00B93783">
              <w:t xml:space="preserve">- актив </w:t>
            </w:r>
            <w:r w:rsidR="00B93783">
              <w:t>қ</w:t>
            </w:r>
            <w:r w:rsidRPr="00B93783">
              <w:t>аршиликда кучланишнинг тушиши</w:t>
            </w:r>
          </w:p>
        </w:tc>
      </w:tr>
      <w:tr w:rsidR="002663EB" w:rsidRPr="00B93783" w14:paraId="55FF6230" w14:textId="77777777" w:rsidTr="0026688B">
        <w:tc>
          <w:tcPr>
            <w:tcW w:w="2394" w:type="dxa"/>
            <w:vAlign w:val="bottom"/>
          </w:tcPr>
          <w:p w14:paraId="4D453D4C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СS </w:t>
            </w:r>
          </w:p>
        </w:tc>
        <w:tc>
          <w:tcPr>
            <w:tcW w:w="2268" w:type="dxa"/>
            <w:vAlign w:val="bottom"/>
          </w:tcPr>
          <w:p w14:paraId="744D6BD7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control signal  </w:t>
            </w:r>
          </w:p>
        </w:tc>
        <w:tc>
          <w:tcPr>
            <w:tcW w:w="4899" w:type="dxa"/>
            <w:vAlign w:val="bottom"/>
          </w:tcPr>
          <w:p w14:paraId="592F1223" w14:textId="77777777" w:rsidR="002663EB" w:rsidRPr="00B93783" w:rsidRDefault="002663EB" w:rsidP="002663EB">
            <w:r w:rsidRPr="00B93783">
              <w:t>- сигнал управления</w:t>
            </w:r>
          </w:p>
        </w:tc>
        <w:tc>
          <w:tcPr>
            <w:tcW w:w="5235" w:type="dxa"/>
          </w:tcPr>
          <w:p w14:paraId="7DD7AC71" w14:textId="77777777" w:rsidR="002663EB" w:rsidRPr="00B93783" w:rsidRDefault="002663EB" w:rsidP="002663EB">
            <w:r w:rsidRPr="00B93783">
              <w:t>- бош</w:t>
            </w:r>
            <w:r w:rsidR="00B93783">
              <w:t>қ</w:t>
            </w:r>
            <w:r w:rsidRPr="00B93783">
              <w:t>арув сигнали</w:t>
            </w:r>
          </w:p>
        </w:tc>
      </w:tr>
      <w:tr w:rsidR="002663EB" w:rsidRPr="0026688B" w14:paraId="49B00B3D" w14:textId="77777777" w:rsidTr="0026688B">
        <w:tc>
          <w:tcPr>
            <w:tcW w:w="2394" w:type="dxa"/>
            <w:vAlign w:val="bottom"/>
          </w:tcPr>
          <w:p w14:paraId="41669E15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СS </w:t>
            </w:r>
          </w:p>
        </w:tc>
        <w:tc>
          <w:tcPr>
            <w:tcW w:w="2268" w:type="dxa"/>
            <w:vAlign w:val="bottom"/>
          </w:tcPr>
          <w:p w14:paraId="18CB72E2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control station  </w:t>
            </w:r>
          </w:p>
        </w:tc>
        <w:tc>
          <w:tcPr>
            <w:tcW w:w="4899" w:type="dxa"/>
            <w:vAlign w:val="bottom"/>
          </w:tcPr>
          <w:p w14:paraId="5003071E" w14:textId="77777777" w:rsidR="002663EB" w:rsidRPr="00B93783" w:rsidRDefault="002663EB" w:rsidP="002663EB">
            <w:r w:rsidRPr="00B93783">
              <w:t>- станция управления</w:t>
            </w:r>
          </w:p>
        </w:tc>
        <w:tc>
          <w:tcPr>
            <w:tcW w:w="5235" w:type="dxa"/>
          </w:tcPr>
          <w:p w14:paraId="1F34DA86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бош</w:t>
            </w:r>
            <w:r w:rsidR="00B93783">
              <w:t>қ</w:t>
            </w:r>
            <w:r w:rsidRPr="00B93783">
              <w:t xml:space="preserve">арув станцияси </w:t>
            </w:r>
          </w:p>
        </w:tc>
      </w:tr>
      <w:tr w:rsidR="002663EB" w:rsidRPr="00B93783" w14:paraId="7E0C3B67" w14:textId="77777777" w:rsidTr="0026688B">
        <w:tc>
          <w:tcPr>
            <w:tcW w:w="2394" w:type="dxa"/>
            <w:vAlign w:val="bottom"/>
          </w:tcPr>
          <w:p w14:paraId="01AC04B9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СS </w:t>
            </w:r>
          </w:p>
          <w:p w14:paraId="3F3DCD5A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40FBCC9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</w:t>
            </w:r>
            <w:r w:rsidRPr="0026688B">
              <w:rPr>
                <w:iCs/>
                <w:lang w:val="en-US"/>
              </w:rPr>
              <w:t xml:space="preserve"> Communications Server</w:t>
            </w:r>
          </w:p>
        </w:tc>
        <w:tc>
          <w:tcPr>
            <w:tcW w:w="4899" w:type="dxa"/>
            <w:vAlign w:val="bottom"/>
          </w:tcPr>
          <w:p w14:paraId="16E5887E" w14:textId="77777777" w:rsidR="002663EB" w:rsidRPr="00B93783" w:rsidRDefault="002663EB" w:rsidP="002663EB">
            <w:r w:rsidRPr="00B93783">
              <w:t>- коммуникационный сервер</w:t>
            </w:r>
          </w:p>
          <w:p w14:paraId="7EB1FAFF" w14:textId="77777777" w:rsidR="002663EB" w:rsidRPr="00B93783" w:rsidRDefault="002663EB" w:rsidP="002663EB"/>
        </w:tc>
        <w:tc>
          <w:tcPr>
            <w:tcW w:w="5235" w:type="dxa"/>
          </w:tcPr>
          <w:p w14:paraId="0CF715CE" w14:textId="77777777" w:rsidR="002663EB" w:rsidRPr="00B93783" w:rsidRDefault="002663EB" w:rsidP="002663EB">
            <w:r w:rsidRPr="00B93783">
              <w:t xml:space="preserve">- коммуникацион сервер </w:t>
            </w:r>
          </w:p>
        </w:tc>
      </w:tr>
      <w:tr w:rsidR="002663EB" w:rsidRPr="00B93783" w14:paraId="4673105E" w14:textId="77777777" w:rsidTr="0026688B">
        <w:tc>
          <w:tcPr>
            <w:tcW w:w="2394" w:type="dxa"/>
            <w:vAlign w:val="bottom"/>
          </w:tcPr>
          <w:p w14:paraId="364FC7C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СS </w:t>
            </w:r>
          </w:p>
        </w:tc>
        <w:tc>
          <w:tcPr>
            <w:tcW w:w="2268" w:type="dxa"/>
            <w:vAlign w:val="bottom"/>
          </w:tcPr>
          <w:p w14:paraId="2DAF930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carrier sense</w:t>
            </w:r>
          </w:p>
        </w:tc>
        <w:tc>
          <w:tcPr>
            <w:tcW w:w="4899" w:type="dxa"/>
            <w:vAlign w:val="bottom"/>
          </w:tcPr>
          <w:p w14:paraId="43A851CE" w14:textId="77777777" w:rsidR="002663EB" w:rsidRPr="00B93783" w:rsidRDefault="002663EB" w:rsidP="002663EB">
            <w:r w:rsidRPr="00B93783">
              <w:t xml:space="preserve">- контроль несущей </w:t>
            </w:r>
          </w:p>
        </w:tc>
        <w:tc>
          <w:tcPr>
            <w:tcW w:w="5235" w:type="dxa"/>
          </w:tcPr>
          <w:p w14:paraId="2B5712A5" w14:textId="77777777" w:rsidR="002663EB" w:rsidRPr="00B93783" w:rsidRDefault="002663EB" w:rsidP="002663EB">
            <w:r w:rsidRPr="00B93783">
              <w:t xml:space="preserve">- элтувчини назорат </w:t>
            </w:r>
            <w:r w:rsidR="00B93783">
              <w:t>қ</w:t>
            </w:r>
            <w:r w:rsidRPr="00B93783">
              <w:t xml:space="preserve">илиш </w:t>
            </w:r>
          </w:p>
        </w:tc>
      </w:tr>
      <w:tr w:rsidR="002663EB" w:rsidRPr="00B93783" w14:paraId="5EA91521" w14:textId="77777777" w:rsidTr="0026688B">
        <w:tc>
          <w:tcPr>
            <w:tcW w:w="2394" w:type="dxa"/>
            <w:vAlign w:val="bottom"/>
          </w:tcPr>
          <w:p w14:paraId="4747CA7A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CS1</w:t>
            </w:r>
          </w:p>
          <w:p w14:paraId="282F8C7A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432CFC36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</w:t>
            </w:r>
            <w:r w:rsidRPr="0026688B">
              <w:rPr>
                <w:iCs/>
              </w:rPr>
              <w:t xml:space="preserve"> </w:t>
            </w:r>
            <w:r w:rsidRPr="0026688B">
              <w:rPr>
                <w:iCs/>
                <w:lang w:val="en-US"/>
              </w:rPr>
              <w:t>Capabilities Set</w:t>
            </w:r>
          </w:p>
        </w:tc>
        <w:tc>
          <w:tcPr>
            <w:tcW w:w="4899" w:type="dxa"/>
            <w:vAlign w:val="bottom"/>
          </w:tcPr>
          <w:p w14:paraId="2FD47FEE" w14:textId="77777777" w:rsidR="002663EB" w:rsidRPr="00B93783" w:rsidRDefault="002663EB" w:rsidP="002663EB">
            <w:r w:rsidRPr="00B93783">
              <w:t>- набор функциональных возможностей № 1</w:t>
            </w:r>
          </w:p>
        </w:tc>
        <w:tc>
          <w:tcPr>
            <w:tcW w:w="5235" w:type="dxa"/>
          </w:tcPr>
          <w:p w14:paraId="063C9EE9" w14:textId="77777777" w:rsidR="002663EB" w:rsidRPr="00B93783" w:rsidRDefault="002663EB" w:rsidP="002663EB">
            <w:r w:rsidRPr="00B93783">
              <w:t>- 1-сон функционал имкониятлар т</w:t>
            </w:r>
            <w:r w:rsidR="00B93783">
              <w:t>ў</w:t>
            </w:r>
            <w:r w:rsidRPr="00B93783">
              <w:t>плами</w:t>
            </w:r>
          </w:p>
        </w:tc>
      </w:tr>
      <w:tr w:rsidR="002663EB" w:rsidRPr="00B93783" w14:paraId="5D3136C8" w14:textId="77777777" w:rsidTr="0026688B">
        <w:tc>
          <w:tcPr>
            <w:tcW w:w="2394" w:type="dxa"/>
            <w:tcBorders>
              <w:bottom w:val="single" w:sz="4" w:space="0" w:color="auto"/>
            </w:tcBorders>
            <w:vAlign w:val="bottom"/>
          </w:tcPr>
          <w:p w14:paraId="179C6D9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CSA  </w:t>
            </w:r>
          </w:p>
          <w:p w14:paraId="6724916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00EAA63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Customer Service Access</w:t>
            </w:r>
          </w:p>
        </w:tc>
        <w:tc>
          <w:tcPr>
            <w:tcW w:w="4899" w:type="dxa"/>
            <w:tcBorders>
              <w:bottom w:val="single" w:sz="4" w:space="0" w:color="auto"/>
            </w:tcBorders>
            <w:vAlign w:val="bottom"/>
          </w:tcPr>
          <w:p w14:paraId="44F81DC5" w14:textId="77777777" w:rsidR="002663EB" w:rsidRPr="00B93783" w:rsidRDefault="002663EB" w:rsidP="002663EB">
            <w:r w:rsidRPr="00B93783">
              <w:t xml:space="preserve">- доступ к абонентским линиям </w:t>
            </w:r>
          </w:p>
          <w:p w14:paraId="7D9ADD77" w14:textId="77777777" w:rsidR="002663EB" w:rsidRPr="00B93783" w:rsidRDefault="002663EB" w:rsidP="002663EB"/>
        </w:tc>
        <w:tc>
          <w:tcPr>
            <w:tcW w:w="5235" w:type="dxa"/>
            <w:tcBorders>
              <w:bottom w:val="single" w:sz="4" w:space="0" w:color="auto"/>
            </w:tcBorders>
          </w:tcPr>
          <w:p w14:paraId="392F0DCD" w14:textId="77777777" w:rsidR="002663EB" w:rsidRPr="00B93783" w:rsidRDefault="002663EB" w:rsidP="002663EB">
            <w:r w:rsidRPr="00B93783">
              <w:t>- абонент линияларига кира олиш</w:t>
            </w:r>
          </w:p>
        </w:tc>
      </w:tr>
      <w:tr w:rsidR="0026688B" w:rsidRPr="00B93783" w14:paraId="44B85FEE" w14:textId="77777777" w:rsidTr="0026688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40F712B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CSA </w:t>
            </w:r>
          </w:p>
          <w:p w14:paraId="1F7568A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3C5C9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Client Server Architecture  </w:t>
            </w:r>
          </w:p>
        </w:tc>
        <w:tc>
          <w:tcPr>
            <w:tcW w:w="48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977E9" w14:textId="77777777" w:rsidR="002663EB" w:rsidRPr="00B93783" w:rsidRDefault="002663EB" w:rsidP="002663EB">
            <w:r w:rsidRPr="00B93783">
              <w:t>- архитектура «клиент/сервер»</w:t>
            </w:r>
          </w:p>
          <w:p w14:paraId="5A39D1C7" w14:textId="77777777" w:rsidR="002663EB" w:rsidRPr="00B93783" w:rsidRDefault="002663EB" w:rsidP="002663EB"/>
        </w:tc>
        <w:tc>
          <w:tcPr>
            <w:tcW w:w="52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989B" w14:textId="77777777" w:rsidR="002663EB" w:rsidRPr="00B93783" w:rsidRDefault="002663EB" w:rsidP="002663EB">
            <w:r w:rsidRPr="00B93783">
              <w:t>- «клиент/сервер» архитектураси</w:t>
            </w:r>
          </w:p>
        </w:tc>
      </w:tr>
      <w:tr w:rsidR="002663EB" w:rsidRPr="00B93783" w14:paraId="760EE91D" w14:textId="77777777" w:rsidTr="0026688B">
        <w:trPr>
          <w:trHeight w:val="297"/>
        </w:trPr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14:paraId="7044FD6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СSC</w:t>
            </w:r>
          </w:p>
          <w:p w14:paraId="21BA77B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98F87EB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>-</w:t>
            </w:r>
            <w:r w:rsidRPr="0026688B">
              <w:rPr>
                <w:iCs/>
                <w:lang w:val="en-US"/>
              </w:rPr>
              <w:t xml:space="preserve"> Common Signaling Channel</w:t>
            </w:r>
          </w:p>
        </w:tc>
        <w:tc>
          <w:tcPr>
            <w:tcW w:w="489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25DED14" w14:textId="77777777" w:rsidR="002663EB" w:rsidRPr="00B93783" w:rsidRDefault="002663EB" w:rsidP="002663EB">
            <w:r w:rsidRPr="00B93783">
              <w:t xml:space="preserve">- общий канал сигнализации </w:t>
            </w:r>
          </w:p>
          <w:p w14:paraId="485D06A3" w14:textId="77777777" w:rsidR="002663EB" w:rsidRPr="00B93783" w:rsidRDefault="002663EB" w:rsidP="002663EB"/>
        </w:tc>
        <w:tc>
          <w:tcPr>
            <w:tcW w:w="5235" w:type="dxa"/>
            <w:tcBorders>
              <w:top w:val="single" w:sz="4" w:space="0" w:color="auto"/>
            </w:tcBorders>
            <w:shd w:val="clear" w:color="auto" w:fill="auto"/>
          </w:tcPr>
          <w:p w14:paraId="33D4640C" w14:textId="77777777" w:rsidR="002663EB" w:rsidRPr="00B93783" w:rsidRDefault="002663EB" w:rsidP="002663EB">
            <w:r w:rsidRPr="00B93783">
              <w:t>- сигнал</w:t>
            </w:r>
            <w:r w:rsidRPr="00B93783">
              <w:lastRenderedPageBreak/>
              <w:t>изациянинг умумий канали</w:t>
            </w:r>
          </w:p>
        </w:tc>
      </w:tr>
      <w:tr w:rsidR="0026688B" w:rsidRPr="0026688B" w14:paraId="362613F5" w14:textId="77777777" w:rsidTr="0026688B">
        <w:trPr>
          <w:trHeight w:val="296"/>
        </w:trPr>
        <w:tc>
          <w:tcPr>
            <w:tcW w:w="2394" w:type="dxa"/>
            <w:tcBorders>
              <w:top w:val="single" w:sz="4" w:space="0" w:color="auto"/>
            </w:tcBorders>
          </w:tcPr>
          <w:p w14:paraId="3511E5B0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CSCF</w:t>
            </w:r>
          </w:p>
        </w:tc>
        <w:tc>
          <w:tcPr>
            <w:tcW w:w="2268" w:type="dxa"/>
            <w:shd w:val="clear" w:color="auto" w:fill="auto"/>
          </w:tcPr>
          <w:p w14:paraId="0AA55700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Call/Session Control Function</w:t>
            </w:r>
          </w:p>
        </w:tc>
        <w:tc>
          <w:tcPr>
            <w:tcW w:w="4899" w:type="dxa"/>
            <w:shd w:val="clear" w:color="auto" w:fill="auto"/>
          </w:tcPr>
          <w:p w14:paraId="0407481C" w14:textId="77777777" w:rsidR="002663EB" w:rsidRPr="00B93783" w:rsidRDefault="002663EB" w:rsidP="002663EB">
            <w:r w:rsidRPr="00B93783">
              <w:t>- функция управления сеансами вызовов</w:t>
            </w:r>
          </w:p>
        </w:tc>
        <w:tc>
          <w:tcPr>
            <w:tcW w:w="5235" w:type="dxa"/>
            <w:shd w:val="clear" w:color="auto" w:fill="auto"/>
          </w:tcPr>
          <w:p w14:paraId="26661AFD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t>- ча</w:t>
            </w:r>
            <w:r w:rsidR="00B93783">
              <w:t>қ</w:t>
            </w:r>
            <w:r w:rsidRPr="00B93783">
              <w:t>ирув с</w:t>
            </w:r>
            <w:r w:rsidRPr="0026688B">
              <w:rPr>
                <w:lang w:val="uz-Cyrl-UZ"/>
              </w:rPr>
              <w:t>еанслар</w:t>
            </w:r>
            <w:r w:rsidRPr="00B93783">
              <w:t>и</w:t>
            </w:r>
            <w:r w:rsidRPr="0026688B">
              <w:rPr>
                <w:lang w:val="uz-Cyrl-UZ"/>
              </w:rPr>
              <w:t>ни бош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>ариш функцияси</w:t>
            </w:r>
          </w:p>
        </w:tc>
      </w:tr>
      <w:tr w:rsidR="002663EB" w:rsidRPr="00B93783" w14:paraId="4E50412A" w14:textId="77777777" w:rsidTr="0026688B">
        <w:tc>
          <w:tcPr>
            <w:tcW w:w="2394" w:type="dxa"/>
            <w:vAlign w:val="bottom"/>
          </w:tcPr>
          <w:p w14:paraId="6DD872BF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CSCW </w:t>
            </w:r>
          </w:p>
          <w:p w14:paraId="23B6F3F0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3CB8FD0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1FD0C4C6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Computer Sup-ported Coope-rative Work  </w:t>
            </w:r>
          </w:p>
        </w:tc>
        <w:tc>
          <w:tcPr>
            <w:tcW w:w="4899" w:type="dxa"/>
            <w:vAlign w:val="bottom"/>
          </w:tcPr>
          <w:p w14:paraId="2719ACBC" w14:textId="77777777" w:rsidR="002663EB" w:rsidRPr="00B93783" w:rsidRDefault="002663EB" w:rsidP="002663EB">
            <w:r w:rsidRPr="00B93783">
              <w:t xml:space="preserve">- коллективная работа с использованием компьютеров   </w:t>
            </w:r>
          </w:p>
          <w:p w14:paraId="1F0462BE" w14:textId="77777777" w:rsidR="002663EB" w:rsidRPr="00B93783" w:rsidRDefault="002663EB" w:rsidP="002663EB"/>
        </w:tc>
        <w:tc>
          <w:tcPr>
            <w:tcW w:w="5235" w:type="dxa"/>
          </w:tcPr>
          <w:p w14:paraId="064CE094" w14:textId="77777777" w:rsidR="002663EB" w:rsidRPr="00B93783" w:rsidRDefault="002663EB" w:rsidP="002663EB">
            <w:r w:rsidRPr="00B93783">
              <w:t xml:space="preserve">- компьютерлардан фойдаланган </w:t>
            </w:r>
            <w:r w:rsidR="00B93783">
              <w:t>ҳ</w:t>
            </w:r>
            <w:r w:rsidRPr="00B93783">
              <w:t xml:space="preserve">олда жамоавий иш </w:t>
            </w:r>
          </w:p>
        </w:tc>
      </w:tr>
      <w:tr w:rsidR="002663EB" w:rsidRPr="00B93783" w14:paraId="58CD0725" w14:textId="77777777" w:rsidTr="0026688B">
        <w:tc>
          <w:tcPr>
            <w:tcW w:w="2394" w:type="dxa"/>
            <w:vAlign w:val="bottom"/>
          </w:tcPr>
          <w:p w14:paraId="77E0D952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CSDN  </w:t>
            </w:r>
          </w:p>
          <w:p w14:paraId="07FE22A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3B84A19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-circuit-switched data network </w:t>
            </w:r>
          </w:p>
        </w:tc>
        <w:tc>
          <w:tcPr>
            <w:tcW w:w="4899" w:type="dxa"/>
            <w:vAlign w:val="bottom"/>
          </w:tcPr>
          <w:p w14:paraId="6A38ACF2" w14:textId="77777777" w:rsidR="002663EB" w:rsidRPr="00B93783" w:rsidRDefault="002663EB" w:rsidP="002663EB">
            <w:r w:rsidRPr="00B93783">
              <w:t xml:space="preserve">- сеть передачи данных с коммутацией каналов  </w:t>
            </w:r>
          </w:p>
        </w:tc>
        <w:tc>
          <w:tcPr>
            <w:tcW w:w="5235" w:type="dxa"/>
          </w:tcPr>
          <w:p w14:paraId="1B4FA080" w14:textId="77777777" w:rsidR="002663EB" w:rsidRPr="00B93783" w:rsidRDefault="002663EB" w:rsidP="002663EB">
            <w:r w:rsidRPr="00B93783">
              <w:t>- каналлар коммутациясига эга б</w:t>
            </w:r>
            <w:r w:rsidR="00B93783">
              <w:t>ў</w:t>
            </w:r>
            <w:r w:rsidRPr="00B93783">
              <w:t>лган маълумотларни узатиш тармо</w:t>
            </w:r>
            <w:r w:rsidR="00B93783">
              <w:t>ғ</w:t>
            </w:r>
            <w:r w:rsidRPr="00B93783">
              <w:t>и</w:t>
            </w:r>
          </w:p>
        </w:tc>
      </w:tr>
      <w:tr w:rsidR="002663EB" w:rsidRPr="00B93783" w14:paraId="43366E14" w14:textId="77777777" w:rsidTr="0026688B">
        <w:tc>
          <w:tcPr>
            <w:tcW w:w="2394" w:type="dxa"/>
            <w:vAlign w:val="bottom"/>
          </w:tcPr>
          <w:p w14:paraId="4C97FC91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СSE  </w:t>
            </w:r>
          </w:p>
          <w:p w14:paraId="7DC1369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859337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core storage element  </w:t>
            </w:r>
          </w:p>
        </w:tc>
        <w:tc>
          <w:tcPr>
            <w:tcW w:w="4899" w:type="dxa"/>
            <w:vAlign w:val="bottom"/>
          </w:tcPr>
          <w:p w14:paraId="11188E57" w14:textId="77777777" w:rsidR="002663EB" w:rsidRPr="00B93783" w:rsidRDefault="002663EB" w:rsidP="002663EB">
            <w:r w:rsidRPr="00B93783">
              <w:t xml:space="preserve">- элемент запоминающего устройства на (магнитных) сердечниках  </w:t>
            </w:r>
          </w:p>
        </w:tc>
        <w:tc>
          <w:tcPr>
            <w:tcW w:w="5235" w:type="dxa"/>
          </w:tcPr>
          <w:p w14:paraId="761949F0" w14:textId="77777777" w:rsidR="002663EB" w:rsidRPr="00B93783" w:rsidRDefault="002663EB" w:rsidP="002663EB">
            <w:r w:rsidRPr="00B93783">
              <w:t xml:space="preserve">- (магнит) </w:t>
            </w:r>
            <w:r w:rsidR="00B93783">
              <w:t>ў</w:t>
            </w:r>
            <w:r w:rsidRPr="00B93783">
              <w:t xml:space="preserve">заклардаги хотирловчи </w:t>
            </w:r>
            <w:r w:rsidR="00B93783">
              <w:t>қ</w:t>
            </w:r>
            <w:r w:rsidRPr="00B93783">
              <w:t>урилма элементи</w:t>
            </w:r>
          </w:p>
        </w:tc>
      </w:tr>
      <w:tr w:rsidR="002663EB" w:rsidRPr="00B93783" w14:paraId="6319394B" w14:textId="77777777" w:rsidTr="0026688B">
        <w:tc>
          <w:tcPr>
            <w:tcW w:w="2394" w:type="dxa"/>
            <w:vAlign w:val="bottom"/>
          </w:tcPr>
          <w:p w14:paraId="1A29D2B4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c/sec  </w:t>
            </w:r>
          </w:p>
          <w:p w14:paraId="51850A46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77E7F2D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cycles per second  </w:t>
            </w:r>
          </w:p>
        </w:tc>
        <w:tc>
          <w:tcPr>
            <w:tcW w:w="4899" w:type="dxa"/>
            <w:vAlign w:val="bottom"/>
          </w:tcPr>
          <w:p w14:paraId="185B68DD" w14:textId="77777777" w:rsidR="002663EB" w:rsidRPr="00B93783" w:rsidRDefault="002663EB" w:rsidP="002663EB">
            <w:r w:rsidRPr="00B93783">
              <w:t>- герц (</w:t>
            </w:r>
            <w:r w:rsidRPr="0026688B">
              <w:rPr>
                <w:lang w:val="uz-Latn-UZ"/>
              </w:rPr>
              <w:t>Hz)</w:t>
            </w:r>
            <w:r w:rsidRPr="00B93783">
              <w:t xml:space="preserve"> циклов в секунду  </w:t>
            </w:r>
          </w:p>
          <w:p w14:paraId="05D2A275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</w:tcPr>
          <w:p w14:paraId="7CAF1082" w14:textId="77777777" w:rsidR="002663EB" w:rsidRPr="00B93783" w:rsidRDefault="002663EB" w:rsidP="002663EB">
            <w:r w:rsidRPr="00B93783">
              <w:t>- герц</w:t>
            </w:r>
            <w:r w:rsidRPr="0026688B">
              <w:rPr>
                <w:lang w:val="uz-Latn-UZ"/>
              </w:rPr>
              <w:t xml:space="preserve"> </w:t>
            </w:r>
            <w:r w:rsidRPr="00B93783">
              <w:t>(</w:t>
            </w:r>
            <w:r w:rsidRPr="0026688B">
              <w:rPr>
                <w:lang w:val="uz-Latn-UZ"/>
              </w:rPr>
              <w:t>Hz)</w:t>
            </w:r>
            <w:r w:rsidRPr="00B93783">
              <w:t>; 1 секунддаги цикллар</w:t>
            </w:r>
          </w:p>
        </w:tc>
      </w:tr>
      <w:tr w:rsidR="002663EB" w:rsidRPr="00B93783" w14:paraId="77E809B8" w14:textId="77777777" w:rsidTr="0026688B">
        <w:trPr>
          <w:trHeight w:val="70"/>
        </w:trPr>
        <w:tc>
          <w:tcPr>
            <w:tcW w:w="2394" w:type="dxa"/>
            <w:vAlign w:val="bottom"/>
          </w:tcPr>
          <w:p w14:paraId="59B7EC0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СSECT  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7FE5C29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control section </w:t>
            </w:r>
          </w:p>
        </w:tc>
        <w:tc>
          <w:tcPr>
            <w:tcW w:w="4899" w:type="dxa"/>
            <w:shd w:val="clear" w:color="auto" w:fill="auto"/>
            <w:vAlign w:val="bottom"/>
          </w:tcPr>
          <w:p w14:paraId="2C663D92" w14:textId="77777777" w:rsidR="002663EB" w:rsidRPr="00B93783" w:rsidRDefault="002663EB" w:rsidP="002663EB">
            <w:r w:rsidRPr="00B93783">
              <w:t xml:space="preserve">- секция управления </w:t>
            </w:r>
          </w:p>
        </w:tc>
        <w:tc>
          <w:tcPr>
            <w:tcW w:w="5235" w:type="dxa"/>
            <w:shd w:val="clear" w:color="auto" w:fill="auto"/>
          </w:tcPr>
          <w:p w14:paraId="6954DE7B" w14:textId="77777777" w:rsidR="002663EB" w:rsidRPr="00B93783" w:rsidRDefault="002663EB" w:rsidP="002663EB">
            <w:r w:rsidRPr="00B93783">
              <w:t>- бош</w:t>
            </w:r>
            <w:r w:rsidR="00B93783">
              <w:t>қ</w:t>
            </w:r>
            <w:r w:rsidRPr="00B93783">
              <w:t>арув секцияси</w:t>
            </w:r>
          </w:p>
        </w:tc>
      </w:tr>
      <w:tr w:rsidR="002663EB" w:rsidRPr="0026688B" w14:paraId="039F5E61" w14:textId="77777777" w:rsidTr="0026688B">
        <w:trPr>
          <w:trHeight w:val="297"/>
        </w:trPr>
        <w:tc>
          <w:tcPr>
            <w:tcW w:w="2394" w:type="dxa"/>
          </w:tcPr>
          <w:p w14:paraId="1BC9CD69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CS-i</w:t>
            </w:r>
          </w:p>
        </w:tc>
        <w:tc>
          <w:tcPr>
            <w:tcW w:w="2268" w:type="dxa"/>
            <w:shd w:val="clear" w:color="auto" w:fill="auto"/>
          </w:tcPr>
          <w:p w14:paraId="27D9E879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Capabilities Set</w:t>
            </w:r>
          </w:p>
        </w:tc>
        <w:tc>
          <w:tcPr>
            <w:tcW w:w="4899" w:type="dxa"/>
            <w:shd w:val="clear" w:color="auto" w:fill="auto"/>
          </w:tcPr>
          <w:p w14:paraId="6DB82DB1" w14:textId="77777777" w:rsidR="002663EB" w:rsidRPr="00B93783" w:rsidRDefault="002663EB" w:rsidP="002663EB">
            <w:r w:rsidRPr="00B93783">
              <w:t>- набор функциональных возможностей №1</w:t>
            </w:r>
          </w:p>
        </w:tc>
        <w:tc>
          <w:tcPr>
            <w:tcW w:w="5235" w:type="dxa"/>
            <w:shd w:val="clear" w:color="auto" w:fill="auto"/>
          </w:tcPr>
          <w:p w14:paraId="4DBDC0EF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t xml:space="preserve">- </w:t>
            </w:r>
            <w:r w:rsidRPr="0026688B">
              <w:rPr>
                <w:lang w:val="uz-Cyrl-UZ"/>
              </w:rPr>
              <w:t>1-сонли функционал имкониятлар т</w:t>
            </w:r>
            <w:r w:rsidR="00B93783" w:rsidRPr="0026688B">
              <w:rPr>
                <w:lang w:val="uz-Cyrl-UZ"/>
              </w:rPr>
              <w:t>ў</w:t>
            </w:r>
            <w:r w:rsidRPr="0026688B">
              <w:rPr>
                <w:lang w:val="uz-Cyrl-UZ"/>
              </w:rPr>
              <w:t>плами</w:t>
            </w:r>
          </w:p>
        </w:tc>
      </w:tr>
      <w:tr w:rsidR="002663EB" w:rsidRPr="0026688B" w14:paraId="124FAFBC" w14:textId="77777777" w:rsidTr="0026688B">
        <w:trPr>
          <w:trHeight w:val="296"/>
        </w:trPr>
        <w:tc>
          <w:tcPr>
            <w:tcW w:w="2394" w:type="dxa"/>
          </w:tcPr>
          <w:p w14:paraId="13F462A4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CSF</w:t>
            </w:r>
          </w:p>
        </w:tc>
        <w:tc>
          <w:tcPr>
            <w:tcW w:w="2268" w:type="dxa"/>
            <w:shd w:val="clear" w:color="auto" w:fill="auto"/>
          </w:tcPr>
          <w:p w14:paraId="2178F849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Call Service Function</w:t>
            </w:r>
          </w:p>
        </w:tc>
        <w:tc>
          <w:tcPr>
            <w:tcW w:w="4899" w:type="dxa"/>
            <w:shd w:val="clear" w:color="auto" w:fill="auto"/>
          </w:tcPr>
          <w:p w14:paraId="38D9BFAB" w14:textId="77777777" w:rsidR="002663EB" w:rsidRPr="00B93783" w:rsidRDefault="002663EB" w:rsidP="002663EB">
            <w:r w:rsidRPr="00B93783">
              <w:t xml:space="preserve">- функции обслуживания вызовов </w:t>
            </w:r>
            <w:r w:rsidRPr="0026688B">
              <w:rPr>
                <w:lang w:val="uz-Cyrl-UZ"/>
              </w:rPr>
              <w:t>(BICC)</w:t>
            </w:r>
          </w:p>
        </w:tc>
        <w:tc>
          <w:tcPr>
            <w:tcW w:w="5235" w:type="dxa"/>
            <w:shd w:val="clear" w:color="auto" w:fill="auto"/>
          </w:tcPr>
          <w:p w14:paraId="149AD0F9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t>- ч</w:t>
            </w:r>
            <w:r w:rsidRPr="0026688B">
              <w:rPr>
                <w:lang w:val="uz-Cyrl-UZ"/>
              </w:rPr>
              <w:t>ақирувларга хизмат к</w:t>
            </w:r>
            <w:r w:rsidR="00B93783" w:rsidRPr="0026688B">
              <w:rPr>
                <w:lang w:val="uz-Cyrl-UZ"/>
              </w:rPr>
              <w:t>ў</w:t>
            </w:r>
            <w:r w:rsidRPr="00B93783">
              <w:t>р</w:t>
            </w:r>
            <w:r w:rsidRPr="0026688B">
              <w:rPr>
                <w:lang w:val="uz-Cyrl-UZ"/>
              </w:rPr>
              <w:t>сатиш функцияси (BICC)</w:t>
            </w:r>
          </w:p>
        </w:tc>
      </w:tr>
      <w:tr w:rsidR="002663EB" w:rsidRPr="00B93783" w14:paraId="6F55AB7B" w14:textId="77777777" w:rsidTr="0026688B">
        <w:tc>
          <w:tcPr>
            <w:tcW w:w="2394" w:type="dxa"/>
            <w:vAlign w:val="bottom"/>
          </w:tcPr>
          <w:p w14:paraId="16157985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СSL  </w:t>
            </w:r>
          </w:p>
          <w:p w14:paraId="50E39BF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46E3127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computer-sen-sitive language  </w:t>
            </w:r>
          </w:p>
        </w:tc>
        <w:tc>
          <w:tcPr>
            <w:tcW w:w="4899" w:type="dxa"/>
            <w:vAlign w:val="bottom"/>
          </w:tcPr>
          <w:p w14:paraId="10495BB8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машиннозависимый язык   </w:t>
            </w:r>
          </w:p>
          <w:p w14:paraId="6950638E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4C0823E3" w14:textId="77777777" w:rsidR="002663EB" w:rsidRPr="00B93783" w:rsidRDefault="002663EB" w:rsidP="002663EB">
            <w:r w:rsidRPr="00B93783">
              <w:t>- машинага бо</w:t>
            </w:r>
            <w:r w:rsidR="00B93783">
              <w:t>ғ</w:t>
            </w:r>
            <w:r w:rsidRPr="00B93783">
              <w:t>и</w:t>
            </w:r>
            <w:r w:rsidR="00B93783">
              <w:t>қ</w:t>
            </w:r>
            <w:r w:rsidRPr="00B93783">
              <w:t xml:space="preserve"> б</w:t>
            </w:r>
            <w:r w:rsidR="00B93783">
              <w:t>ў</w:t>
            </w:r>
            <w:r w:rsidRPr="00B93783">
              <w:t>лган тил</w:t>
            </w:r>
          </w:p>
        </w:tc>
      </w:tr>
      <w:tr w:rsidR="002663EB" w:rsidRPr="00B93783" w14:paraId="2B43D952" w14:textId="77777777" w:rsidTr="0026688B">
        <w:tc>
          <w:tcPr>
            <w:tcW w:w="2394" w:type="dxa"/>
            <w:vAlign w:val="bottom"/>
          </w:tcPr>
          <w:p w14:paraId="44A07CBA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CSLIP  </w:t>
            </w:r>
          </w:p>
          <w:p w14:paraId="5BDDCCE7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670A91E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- compressed SLIP  </w:t>
            </w:r>
          </w:p>
        </w:tc>
        <w:tc>
          <w:tcPr>
            <w:tcW w:w="4899" w:type="dxa"/>
            <w:vAlign w:val="bottom"/>
          </w:tcPr>
          <w:p w14:paraId="1B8B6E62" w14:textId="77777777" w:rsidR="002663EB" w:rsidRPr="00B93783" w:rsidRDefault="002663EB" w:rsidP="002663EB">
            <w:r w:rsidRPr="00B93783">
              <w:t xml:space="preserve">- (сетевой протокол) SLIP с уплотнением данных  </w:t>
            </w:r>
          </w:p>
        </w:tc>
        <w:tc>
          <w:tcPr>
            <w:tcW w:w="5235" w:type="dxa"/>
          </w:tcPr>
          <w:p w14:paraId="4F1672ED" w14:textId="77777777" w:rsidR="002663EB" w:rsidRPr="00B93783" w:rsidRDefault="002663EB" w:rsidP="002663EB">
            <w:r w:rsidRPr="00B93783">
              <w:t>- маълумотлари зичлаштирилган SLIP (тармо</w:t>
            </w:r>
            <w:r w:rsidR="00B93783">
              <w:t>қ</w:t>
            </w:r>
            <w:r w:rsidRPr="00B93783">
              <w:t xml:space="preserve"> протоколи) </w:t>
            </w:r>
          </w:p>
        </w:tc>
      </w:tr>
      <w:tr w:rsidR="002663EB" w:rsidRPr="00B93783" w14:paraId="3F41C5D9" w14:textId="77777777" w:rsidTr="0026688B">
        <w:tc>
          <w:tcPr>
            <w:tcW w:w="2394" w:type="dxa"/>
            <w:vAlign w:val="bottom"/>
          </w:tcPr>
          <w:p w14:paraId="64F4F5DB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CSM  </w:t>
            </w:r>
          </w:p>
          <w:p w14:paraId="2488AEF2" w14:textId="77777777" w:rsidR="002663EB" w:rsidRPr="0026688B" w:rsidRDefault="002663EB" w:rsidP="002663EB">
            <w:pPr>
              <w:rPr>
                <w:bCs/>
              </w:rPr>
            </w:pPr>
          </w:p>
          <w:p w14:paraId="2AAC5255" w14:textId="77777777" w:rsidR="002663EB" w:rsidRPr="0026688B" w:rsidRDefault="002663EB" w:rsidP="002663EB">
            <w:pPr>
              <w:rPr>
                <w:bCs/>
              </w:rPr>
            </w:pPr>
          </w:p>
          <w:p w14:paraId="2FDF473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23BCF07D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>- central service module</w:t>
            </w:r>
          </w:p>
          <w:p w14:paraId="2262B285" w14:textId="77777777" w:rsidR="002663EB" w:rsidRPr="0026688B" w:rsidRDefault="002663EB" w:rsidP="002663EB">
            <w:pPr>
              <w:rPr>
                <w:iCs/>
                <w:lang w:val="en-US"/>
              </w:rPr>
            </w:pPr>
          </w:p>
          <w:p w14:paraId="3F675A41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7AFE4374" w14:textId="77777777" w:rsidR="002663EB" w:rsidRPr="00B93783" w:rsidRDefault="002663EB" w:rsidP="002663EB">
            <w:r w:rsidRPr="00B93783">
              <w:t xml:space="preserve">- центральный обслуживающий модуль (используемый в параллельной системной магистрали и обслуживающий запросы всех ее агентов)  </w:t>
            </w:r>
          </w:p>
        </w:tc>
        <w:tc>
          <w:tcPr>
            <w:tcW w:w="5235" w:type="dxa"/>
          </w:tcPr>
          <w:p w14:paraId="076EC32A" w14:textId="77777777" w:rsidR="002663EB" w:rsidRPr="00B93783" w:rsidRDefault="002663EB" w:rsidP="002663EB">
            <w:r w:rsidRPr="00B93783">
              <w:t>- марказий хизмат к</w:t>
            </w:r>
            <w:r w:rsidR="00B93783">
              <w:t>ў</w:t>
            </w:r>
            <w:r w:rsidRPr="00B93783">
              <w:t>рсатиш модули (параллел тизимли магистралда фойдаланиладиган ва унинг барча агентлари с</w:t>
            </w:r>
            <w:r w:rsidR="00B93783">
              <w:t>ў</w:t>
            </w:r>
            <w:r w:rsidRPr="00B93783">
              <w:t>ровларига хизмат к</w:t>
            </w:r>
            <w:r w:rsidR="00B93783">
              <w:t>ў</w:t>
            </w:r>
            <w:r w:rsidRPr="00B93783">
              <w:t>рсатувчи)</w:t>
            </w:r>
          </w:p>
        </w:tc>
      </w:tr>
      <w:tr w:rsidR="002663EB" w:rsidRPr="00B93783" w14:paraId="44668703" w14:textId="77777777" w:rsidTr="0026688B">
        <w:tc>
          <w:tcPr>
            <w:tcW w:w="2394" w:type="dxa"/>
            <w:vAlign w:val="bottom"/>
          </w:tcPr>
          <w:p w14:paraId="594FFA62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CSMA/CD WG  </w:t>
            </w:r>
          </w:p>
          <w:p w14:paraId="6C4578A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4032DD4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CSMA/CD working group  </w:t>
            </w:r>
          </w:p>
        </w:tc>
        <w:tc>
          <w:tcPr>
            <w:tcW w:w="4899" w:type="dxa"/>
            <w:vAlign w:val="bottom"/>
          </w:tcPr>
          <w:p w14:paraId="7A6016F4" w14:textId="77777777" w:rsidR="002663EB" w:rsidRPr="00B93783" w:rsidRDefault="002663EB" w:rsidP="002663EB">
            <w:r w:rsidRPr="00B93783">
              <w:t xml:space="preserve">- рабочая группа CSMA/CD Разработала стандарт IEEE  </w:t>
            </w:r>
          </w:p>
        </w:tc>
        <w:tc>
          <w:tcPr>
            <w:tcW w:w="5235" w:type="dxa"/>
          </w:tcPr>
          <w:p w14:paraId="535D7BE3" w14:textId="77777777" w:rsidR="002663EB" w:rsidRPr="00B93783" w:rsidRDefault="002663EB" w:rsidP="002663EB">
            <w:r w:rsidRPr="00B93783">
              <w:t>- CSMA/CD ишчи гуру</w:t>
            </w:r>
            <w:r w:rsidR="00B93783">
              <w:t>ҳ</w:t>
            </w:r>
            <w:r w:rsidRPr="00B93783">
              <w:t>и IEEE стандартини ишлаб чи</w:t>
            </w:r>
            <w:r w:rsidR="00B93783">
              <w:t>ққ</w:t>
            </w:r>
            <w:r w:rsidRPr="00B93783">
              <w:t xml:space="preserve">ан   </w:t>
            </w:r>
          </w:p>
        </w:tc>
      </w:tr>
      <w:tr w:rsidR="002663EB" w:rsidRPr="00B93783" w14:paraId="1ED28BD4" w14:textId="77777777" w:rsidTr="0026688B">
        <w:tc>
          <w:tcPr>
            <w:tcW w:w="2394" w:type="dxa"/>
            <w:vAlign w:val="bottom"/>
          </w:tcPr>
          <w:p w14:paraId="2C5645D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CSMA/CA</w:t>
            </w:r>
          </w:p>
          <w:p w14:paraId="04C3564E" w14:textId="77777777" w:rsidR="002663EB" w:rsidRPr="0026688B" w:rsidRDefault="002663EB" w:rsidP="002663EB">
            <w:pPr>
              <w:rPr>
                <w:bCs/>
              </w:rPr>
            </w:pPr>
          </w:p>
          <w:p w14:paraId="54D29D17" w14:textId="77777777" w:rsidR="002663EB" w:rsidRPr="0026688B" w:rsidRDefault="002663EB" w:rsidP="002663EB">
            <w:pPr>
              <w:rPr>
                <w:bCs/>
              </w:rPr>
            </w:pPr>
          </w:p>
          <w:p w14:paraId="2EE16262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17881A14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Carrier</w:t>
            </w:r>
            <w:r w:rsidRPr="0026688B">
              <w:rPr>
                <w:iCs/>
                <w:lang w:val="en-GB"/>
              </w:rPr>
              <w:t xml:space="preserve"> </w:t>
            </w:r>
            <w:r w:rsidRPr="0026688B">
              <w:rPr>
                <w:iCs/>
                <w:lang w:val="en-US"/>
              </w:rPr>
              <w:t>Sense Multiple Access</w:t>
            </w:r>
            <w:r w:rsidRPr="0026688B">
              <w:rPr>
                <w:iCs/>
                <w:lang w:val="en-GB"/>
              </w:rPr>
              <w:t xml:space="preserve"> </w:t>
            </w:r>
            <w:r w:rsidRPr="0026688B">
              <w:rPr>
                <w:iCs/>
                <w:lang w:val="en-US"/>
              </w:rPr>
              <w:t>with Collision Avoidance</w:t>
            </w:r>
          </w:p>
        </w:tc>
        <w:tc>
          <w:tcPr>
            <w:tcW w:w="4899" w:type="dxa"/>
            <w:vAlign w:val="bottom"/>
          </w:tcPr>
          <w:p w14:paraId="5B5D27E3" w14:textId="77777777" w:rsidR="002663EB" w:rsidRPr="00B93783" w:rsidRDefault="002663EB" w:rsidP="002663EB">
            <w:r w:rsidRPr="00B93783">
              <w:t>- множественный доступ с контролем несущей и исключением коллизий/столкновений</w:t>
            </w:r>
          </w:p>
          <w:p w14:paraId="1FD01944" w14:textId="77777777" w:rsidR="002663EB" w:rsidRPr="00B93783" w:rsidRDefault="002663EB" w:rsidP="002663EB"/>
        </w:tc>
        <w:tc>
          <w:tcPr>
            <w:tcW w:w="5235" w:type="dxa"/>
          </w:tcPr>
          <w:p w14:paraId="0D660B77" w14:textId="77777777" w:rsidR="002663EB" w:rsidRPr="00B93783" w:rsidRDefault="002663EB" w:rsidP="002663EB">
            <w:r w:rsidRPr="00B93783">
              <w:t xml:space="preserve">- элтувчини назорат </w:t>
            </w:r>
            <w:r w:rsidR="00B93783">
              <w:t>қ</w:t>
            </w:r>
            <w:r w:rsidRPr="00B93783">
              <w:t>илган ва коллизияларга/т</w:t>
            </w:r>
            <w:r w:rsidR="00B93783">
              <w:t>ўқ</w:t>
            </w:r>
            <w:r w:rsidRPr="00B93783">
              <w:t>нашувларга й</w:t>
            </w:r>
            <w:r w:rsidR="00B93783">
              <w:t>ў</w:t>
            </w:r>
            <w:r w:rsidRPr="00B93783">
              <w:t xml:space="preserve">л </w:t>
            </w:r>
            <w:r w:rsidR="00B93783">
              <w:t>қў</w:t>
            </w:r>
            <w:r w:rsidRPr="00B93783">
              <w:t xml:space="preserve">ймаган </w:t>
            </w:r>
            <w:r w:rsidR="00B93783">
              <w:t>ҳ</w:t>
            </w:r>
            <w:r w:rsidRPr="00B93783">
              <w:t>олда к</w:t>
            </w:r>
            <w:r w:rsidR="00B93783">
              <w:t>ў</w:t>
            </w:r>
            <w:r w:rsidRPr="00B93783">
              <w:t>плаб фойдаланиш</w:t>
            </w:r>
          </w:p>
        </w:tc>
      </w:tr>
      <w:tr w:rsidR="002663EB" w:rsidRPr="00B93783" w14:paraId="2845187B" w14:textId="77777777" w:rsidTr="0026688B">
        <w:tc>
          <w:tcPr>
            <w:tcW w:w="2394" w:type="dxa"/>
            <w:vAlign w:val="bottom"/>
          </w:tcPr>
          <w:p w14:paraId="0E4B1551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CSMA/CD  </w:t>
            </w:r>
          </w:p>
          <w:p w14:paraId="717D7AF9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75E38549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347D31D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41EDC35F" w14:textId="77777777" w:rsidR="002663EB" w:rsidRPr="0026688B" w:rsidRDefault="002663EB" w:rsidP="002663EB">
            <w:pPr>
              <w:rPr>
                <w:iCs/>
                <w:lang w:val="en-GB"/>
              </w:rPr>
            </w:pPr>
            <w:r w:rsidRPr="0026688B">
              <w:rPr>
                <w:iCs/>
                <w:lang w:val="en-US"/>
              </w:rPr>
              <w:t>- Carrier Sense Multiple</w:t>
            </w:r>
            <w:r w:rsidRPr="0026688B">
              <w:rPr>
                <w:iCs/>
                <w:lang w:val="en-US"/>
              </w:rPr>
              <w:lastRenderedPageBreak/>
              <w:t xml:space="preserve"> </w:t>
            </w:r>
            <w:r w:rsidRPr="0026688B">
              <w:rPr>
                <w:iCs/>
                <w:lang w:val="en-US"/>
              </w:rPr>
              <w:lastRenderedPageBreak/>
              <w:t>Access with Collisi</w:t>
            </w:r>
            <w:r w:rsidRPr="0026688B">
              <w:rPr>
                <w:iCs/>
                <w:lang w:val="en-US"/>
              </w:rPr>
              <w:lastRenderedPageBreak/>
              <w:t>on Detection</w:t>
            </w:r>
          </w:p>
        </w:tc>
        <w:tc>
          <w:tcPr>
            <w:tcW w:w="4899" w:type="dxa"/>
            <w:vAlign w:val="bottom"/>
          </w:tcPr>
          <w:p w14:paraId="596CEB2D" w14:textId="77777777" w:rsidR="002663EB" w:rsidRPr="00B93783" w:rsidRDefault="002663EB" w:rsidP="002663EB">
            <w:r w:rsidRPr="00B93783">
              <w:t>- множественный доступ с кон</w:t>
            </w:r>
            <w:r w:rsidRPr="00B93783">
              <w:lastRenderedPageBreak/>
              <w:t>тр</w:t>
            </w:r>
            <w:r w:rsidRPr="00B93783">
              <w:lastRenderedPageBreak/>
              <w:t>олем несущей и обнаружением коллизи</w:t>
            </w:r>
            <w:r w:rsidRPr="00B93783">
              <w:lastRenderedPageBreak/>
              <w:t>й</w:t>
            </w:r>
            <w:r w:rsidRPr="00B93783">
              <w:t xml:space="preserve">/столкновений </w:t>
            </w:r>
          </w:p>
          <w:p w14:paraId="42870B1E" w14:textId="77777777" w:rsidR="002663EB" w:rsidRPr="00B93783" w:rsidRDefault="002663EB" w:rsidP="002663EB"/>
        </w:tc>
        <w:tc>
          <w:tcPr>
            <w:tcW w:w="5235" w:type="dxa"/>
          </w:tcPr>
          <w:p w14:paraId="51C25BB5" w14:textId="77777777" w:rsidR="002663EB" w:rsidRPr="00B93783" w:rsidRDefault="002663EB" w:rsidP="002663EB">
            <w:r w:rsidRPr="00B93783">
              <w:t xml:space="preserve">- элтувчини назорат </w:t>
            </w:r>
            <w:r w:rsidR="00B93783">
              <w:t>қ</w:t>
            </w:r>
            <w:r w:rsidRPr="00B93783">
              <w:t>илган ва коллизияларни/т</w:t>
            </w:r>
            <w:r w:rsidR="00B93783">
              <w:t>ўқ</w:t>
            </w:r>
            <w:r w:rsidRPr="00B93783">
              <w:t>нашувларни ани</w:t>
            </w:r>
            <w:r w:rsidR="00B93783">
              <w:t>қ</w:t>
            </w:r>
            <w:r w:rsidRPr="00B93783">
              <w:t xml:space="preserve">лаган </w:t>
            </w:r>
            <w:r w:rsidR="00B93783">
              <w:t>ҳ</w:t>
            </w:r>
            <w:r w:rsidRPr="00B93783">
              <w:t>олда к</w:t>
            </w:r>
            <w:r w:rsidR="00B93783">
              <w:t>ў</w:t>
            </w:r>
            <w:r w:rsidRPr="00B93783">
              <w:t xml:space="preserve">плаб фойдаланиш </w:t>
            </w:r>
          </w:p>
        </w:tc>
      </w:tr>
      <w:tr w:rsidR="002663EB" w:rsidRPr="00B93783" w14:paraId="6BF17B67" w14:textId="77777777" w:rsidTr="0026688B">
        <w:tc>
          <w:tcPr>
            <w:tcW w:w="2394" w:type="dxa"/>
            <w:vAlign w:val="bottom"/>
          </w:tcPr>
          <w:p w14:paraId="7DC8E578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CSMIM </w:t>
            </w:r>
          </w:p>
          <w:p w14:paraId="1F18350A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7EB791A0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635AB4E3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29DA5BC8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Communications Server Media Interface Module  </w:t>
            </w:r>
          </w:p>
        </w:tc>
        <w:tc>
          <w:tcPr>
            <w:tcW w:w="4899" w:type="dxa"/>
            <w:vAlign w:val="bottom"/>
          </w:tcPr>
          <w:p w14:paraId="38FFD00A" w14:textId="77777777" w:rsidR="002663EB" w:rsidRPr="00B93783" w:rsidRDefault="002663EB" w:rsidP="002663EB">
            <w:r w:rsidRPr="00B93783">
              <w:t xml:space="preserve">- модуль медиа интерфейса среды связного сервера  </w:t>
            </w:r>
          </w:p>
          <w:p w14:paraId="48DCD4F1" w14:textId="77777777" w:rsidR="002663EB" w:rsidRPr="00B93783" w:rsidRDefault="002663EB" w:rsidP="002663EB">
            <w:r w:rsidRPr="00B93783">
              <w:t xml:space="preserve"> </w:t>
            </w:r>
          </w:p>
          <w:p w14:paraId="5AE1FC10" w14:textId="77777777" w:rsidR="002663EB" w:rsidRPr="00B93783" w:rsidRDefault="002663EB" w:rsidP="002663EB"/>
        </w:tc>
        <w:tc>
          <w:tcPr>
            <w:tcW w:w="5235" w:type="dxa"/>
          </w:tcPr>
          <w:p w14:paraId="2A8FDBD6" w14:textId="77777777" w:rsidR="002663EB" w:rsidRPr="00B93783" w:rsidRDefault="002663EB" w:rsidP="002663EB">
            <w:r w:rsidRPr="00B93783">
              <w:t>- ало</w:t>
            </w:r>
            <w:r w:rsidR="00B93783">
              <w:t>қ</w:t>
            </w:r>
            <w:r w:rsidRPr="00B93783">
              <w:t>а сервери му</w:t>
            </w:r>
            <w:r w:rsidR="00B93783">
              <w:t>ҳ</w:t>
            </w:r>
            <w:r w:rsidRPr="00B93783">
              <w:t>ити интерфейсининг модули</w:t>
            </w:r>
          </w:p>
        </w:tc>
      </w:tr>
      <w:tr w:rsidR="002663EB" w:rsidRPr="00B93783" w14:paraId="40363410" w14:textId="77777777" w:rsidTr="0026688B">
        <w:tc>
          <w:tcPr>
            <w:tcW w:w="2394" w:type="dxa"/>
            <w:vAlign w:val="bottom"/>
          </w:tcPr>
          <w:p w14:paraId="2A181661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CSO</w:t>
            </w:r>
          </w:p>
          <w:p w14:paraId="791F59BB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42C25A9D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351B004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Centralized Service Observation</w:t>
            </w:r>
          </w:p>
        </w:tc>
        <w:tc>
          <w:tcPr>
            <w:tcW w:w="4899" w:type="dxa"/>
            <w:vAlign w:val="bottom"/>
          </w:tcPr>
          <w:p w14:paraId="67E70D1E" w14:textId="77777777" w:rsidR="002663EB" w:rsidRPr="00B93783" w:rsidRDefault="002663EB" w:rsidP="002663EB">
            <w:r w:rsidRPr="00B93783">
              <w:t xml:space="preserve">- централизованный контроль за обслуживанием </w:t>
            </w:r>
          </w:p>
          <w:p w14:paraId="25EF29DE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6325E7B0" w14:textId="77777777" w:rsidR="002663EB" w:rsidRPr="00B93783" w:rsidRDefault="002663EB" w:rsidP="002663EB">
            <w:r w:rsidRPr="00B93783">
              <w:t>- хизмат к</w:t>
            </w:r>
            <w:r w:rsidR="00B93783">
              <w:t>ў</w:t>
            </w:r>
            <w:r w:rsidRPr="00B93783">
              <w:t xml:space="preserve">рсатиш устидан марказлаштирилган назорат </w:t>
            </w:r>
          </w:p>
        </w:tc>
      </w:tr>
      <w:tr w:rsidR="002663EB" w:rsidRPr="00B93783" w14:paraId="247D2949" w14:textId="77777777" w:rsidTr="0026688B">
        <w:tc>
          <w:tcPr>
            <w:tcW w:w="2394" w:type="dxa"/>
            <w:vAlign w:val="bottom"/>
          </w:tcPr>
          <w:p w14:paraId="7A781D94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CSP  </w:t>
            </w:r>
          </w:p>
          <w:p w14:paraId="6D13B9D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28CC54E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Certified Support Partner  </w:t>
            </w:r>
          </w:p>
        </w:tc>
        <w:tc>
          <w:tcPr>
            <w:tcW w:w="4899" w:type="dxa"/>
            <w:vAlign w:val="bottom"/>
          </w:tcPr>
          <w:p w14:paraId="41E2E562" w14:textId="77777777" w:rsidR="002663EB" w:rsidRPr="00B93783" w:rsidRDefault="002663EB" w:rsidP="002663EB">
            <w:r w:rsidRPr="00B93783">
              <w:t xml:space="preserve">- сертифицированный партнер по технической поддержке  </w:t>
            </w:r>
          </w:p>
        </w:tc>
        <w:tc>
          <w:tcPr>
            <w:tcW w:w="5235" w:type="dxa"/>
          </w:tcPr>
          <w:p w14:paraId="3886BFE9" w14:textId="77777777" w:rsidR="002663EB" w:rsidRPr="00B93783" w:rsidRDefault="002663EB" w:rsidP="002663EB">
            <w:r w:rsidRPr="00B93783">
              <w:t xml:space="preserve">- техник </w:t>
            </w:r>
            <w:r w:rsidR="00B93783">
              <w:t>қў</w:t>
            </w:r>
            <w:r w:rsidRPr="00B93783">
              <w:t>ллаб-</w:t>
            </w:r>
            <w:r w:rsidR="00B93783">
              <w:t>қ</w:t>
            </w:r>
            <w:r w:rsidRPr="00B93783">
              <w:t>увватлаш б</w:t>
            </w:r>
            <w:r w:rsidR="00B93783">
              <w:t>ў</w:t>
            </w:r>
            <w:r w:rsidRPr="00B93783">
              <w:t>йича сертификатланган шерик</w:t>
            </w:r>
          </w:p>
        </w:tc>
      </w:tr>
      <w:tr w:rsidR="002663EB" w:rsidRPr="00B93783" w14:paraId="49490776" w14:textId="77777777" w:rsidTr="0026688B">
        <w:tc>
          <w:tcPr>
            <w:tcW w:w="2394" w:type="dxa"/>
            <w:vAlign w:val="bottom"/>
          </w:tcPr>
          <w:p w14:paraId="70A58E9D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CSP </w:t>
            </w:r>
          </w:p>
          <w:p w14:paraId="1A5D069D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7DD365F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</w:tc>
        <w:tc>
          <w:tcPr>
            <w:tcW w:w="2268" w:type="dxa"/>
            <w:vAlign w:val="bottom"/>
          </w:tcPr>
          <w:p w14:paraId="31FB7FA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Certified Systems Professional  </w:t>
            </w:r>
          </w:p>
        </w:tc>
        <w:tc>
          <w:tcPr>
            <w:tcW w:w="4899" w:type="dxa"/>
            <w:vAlign w:val="bottom"/>
          </w:tcPr>
          <w:p w14:paraId="185D4273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сертифицированный специалист по системам  </w:t>
            </w:r>
          </w:p>
          <w:p w14:paraId="4CCAF744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</w:tcPr>
          <w:p w14:paraId="217CBC1A" w14:textId="77777777" w:rsidR="002663EB" w:rsidRPr="00B93783" w:rsidRDefault="002663EB" w:rsidP="002663EB">
            <w:r w:rsidRPr="00B93783">
              <w:t>- тизимлар б</w:t>
            </w:r>
            <w:r w:rsidR="00B93783">
              <w:t>ў</w:t>
            </w:r>
            <w:r w:rsidRPr="00B93783">
              <w:t>йича сертификатланган мутахассис</w:t>
            </w:r>
          </w:p>
        </w:tc>
      </w:tr>
      <w:tr w:rsidR="002663EB" w:rsidRPr="0026688B" w14:paraId="2283AF5C" w14:textId="77777777" w:rsidTr="0026688B">
        <w:trPr>
          <w:trHeight w:val="593"/>
        </w:trPr>
        <w:tc>
          <w:tcPr>
            <w:tcW w:w="2394" w:type="dxa"/>
          </w:tcPr>
          <w:p w14:paraId="11B027CA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CSRC</w:t>
            </w:r>
          </w:p>
        </w:tc>
        <w:tc>
          <w:tcPr>
            <w:tcW w:w="2268" w:type="dxa"/>
            <w:shd w:val="clear" w:color="auto" w:fill="auto"/>
          </w:tcPr>
          <w:p w14:paraId="2DF335C5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Contributing source</w:t>
            </w:r>
          </w:p>
        </w:tc>
        <w:tc>
          <w:tcPr>
            <w:tcW w:w="4899" w:type="dxa"/>
            <w:shd w:val="clear" w:color="auto" w:fill="auto"/>
          </w:tcPr>
          <w:p w14:paraId="666281AF" w14:textId="77777777" w:rsidR="002663EB" w:rsidRPr="00B93783" w:rsidRDefault="002663EB" w:rsidP="002663EB">
            <w:r w:rsidRPr="00B93783">
              <w:t>- информационный источник</w:t>
            </w:r>
          </w:p>
        </w:tc>
        <w:tc>
          <w:tcPr>
            <w:tcW w:w="5235" w:type="dxa"/>
            <w:shd w:val="clear" w:color="auto" w:fill="auto"/>
          </w:tcPr>
          <w:p w14:paraId="6C15FC79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t>- а</w:t>
            </w:r>
            <w:r w:rsidRPr="0026688B">
              <w:rPr>
                <w:lang w:val="uz-Cyrl-UZ"/>
              </w:rPr>
              <w:t>хборотга оид манба</w:t>
            </w:r>
          </w:p>
        </w:tc>
      </w:tr>
      <w:tr w:rsidR="002663EB" w:rsidRPr="00B93783" w14:paraId="11ECEDE7" w14:textId="77777777" w:rsidTr="0026688B">
        <w:trPr>
          <w:trHeight w:val="593"/>
        </w:trPr>
        <w:tc>
          <w:tcPr>
            <w:tcW w:w="2394" w:type="dxa"/>
            <w:vAlign w:val="bottom"/>
          </w:tcPr>
          <w:p w14:paraId="30EB2A93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CSRS </w:t>
            </w:r>
          </w:p>
          <w:p w14:paraId="48CD0E30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7DA6178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67E1C346" w14:textId="77777777" w:rsidR="002663EB" w:rsidRPr="0026688B" w:rsidRDefault="002663EB" w:rsidP="002663EB">
            <w:pPr>
              <w:rPr>
                <w:iCs/>
                <w:lang w:val="en-GB"/>
              </w:rPr>
            </w:pPr>
            <w:r w:rsidRPr="0026688B">
              <w:rPr>
                <w:iCs/>
                <w:lang w:val="en-GB"/>
              </w:rPr>
              <w:t xml:space="preserve">- Continuous-Speech Recogni-tion System  </w:t>
            </w:r>
          </w:p>
        </w:tc>
        <w:tc>
          <w:tcPr>
            <w:tcW w:w="4899" w:type="dxa"/>
            <w:shd w:val="clear" w:color="auto" w:fill="auto"/>
            <w:vAlign w:val="bottom"/>
          </w:tcPr>
          <w:p w14:paraId="5B0D52D5" w14:textId="77777777" w:rsidR="002663EB" w:rsidRPr="00B93783" w:rsidRDefault="002663EB" w:rsidP="002663EB">
            <w:r w:rsidRPr="00B93783">
              <w:t>- система распознавания связной/непрерывной речи</w:t>
            </w:r>
          </w:p>
          <w:p w14:paraId="292F9FA1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  <w:shd w:val="clear" w:color="auto" w:fill="auto"/>
          </w:tcPr>
          <w:p w14:paraId="230BACB2" w14:textId="77777777" w:rsidR="002663EB" w:rsidRPr="00B93783" w:rsidRDefault="002663EB" w:rsidP="002663EB">
            <w:r w:rsidRPr="00B93783">
              <w:t>- равон/узлуксиз нут</w:t>
            </w:r>
            <w:r w:rsidR="00B93783">
              <w:t>қ</w:t>
            </w:r>
            <w:r w:rsidRPr="00B93783">
              <w:t>ни фар</w:t>
            </w:r>
            <w:r w:rsidR="00B93783">
              <w:t>қ</w:t>
            </w:r>
            <w:r w:rsidRPr="00B93783">
              <w:t>лаш тизими</w:t>
            </w:r>
          </w:p>
        </w:tc>
      </w:tr>
      <w:tr w:rsidR="002663EB" w:rsidRPr="00B93783" w14:paraId="3DD06F23" w14:textId="77777777" w:rsidTr="0026688B">
        <w:tc>
          <w:tcPr>
            <w:tcW w:w="2394" w:type="dxa"/>
            <w:vAlign w:val="bottom"/>
          </w:tcPr>
          <w:p w14:paraId="496F6419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CST  </w:t>
            </w:r>
          </w:p>
          <w:p w14:paraId="5160013A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6B1BE85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code segment table  </w:t>
            </w:r>
          </w:p>
        </w:tc>
        <w:tc>
          <w:tcPr>
            <w:tcW w:w="4899" w:type="dxa"/>
            <w:vAlign w:val="bottom"/>
          </w:tcPr>
          <w:p w14:paraId="28ADE68B" w14:textId="77777777" w:rsidR="002663EB" w:rsidRPr="00B93783" w:rsidRDefault="002663EB" w:rsidP="002663EB">
            <w:r w:rsidRPr="00B93783">
              <w:t xml:space="preserve">- таблица кодавого сегмента </w:t>
            </w:r>
          </w:p>
          <w:p w14:paraId="32722329" w14:textId="77777777" w:rsidR="002663EB" w:rsidRPr="00B93783" w:rsidRDefault="002663EB" w:rsidP="002663EB"/>
        </w:tc>
        <w:tc>
          <w:tcPr>
            <w:tcW w:w="5235" w:type="dxa"/>
          </w:tcPr>
          <w:p w14:paraId="5FBBAC5E" w14:textId="77777777" w:rsidR="002663EB" w:rsidRPr="00B93783" w:rsidRDefault="002663EB" w:rsidP="002663EB">
            <w:r w:rsidRPr="00B93783">
              <w:t xml:space="preserve">- кодли сегмент жадвали </w:t>
            </w:r>
          </w:p>
        </w:tc>
      </w:tr>
      <w:tr w:rsidR="002663EB" w:rsidRPr="00B93783" w14:paraId="4F1060E5" w14:textId="77777777" w:rsidTr="0026688B">
        <w:tc>
          <w:tcPr>
            <w:tcW w:w="2394" w:type="dxa"/>
            <w:vAlign w:val="bottom"/>
          </w:tcPr>
          <w:p w14:paraId="00445528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CSTA</w:t>
            </w:r>
          </w:p>
          <w:p w14:paraId="58837EED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47A9280F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3F72A72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2C829B7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Computer -Supported Telecommunications Application </w:t>
            </w:r>
          </w:p>
        </w:tc>
        <w:tc>
          <w:tcPr>
            <w:tcW w:w="4899" w:type="dxa"/>
            <w:vAlign w:val="bottom"/>
          </w:tcPr>
          <w:p w14:paraId="29931573" w14:textId="77777777" w:rsidR="002663EB" w:rsidRPr="00B93783" w:rsidRDefault="002663EB" w:rsidP="002663EB">
            <w:r w:rsidRPr="00B93783">
              <w:t xml:space="preserve">- применение телекоммуникационных технологий с использованием вычислительной техники (стандарт ECMA)  </w:t>
            </w:r>
          </w:p>
        </w:tc>
        <w:tc>
          <w:tcPr>
            <w:tcW w:w="5235" w:type="dxa"/>
          </w:tcPr>
          <w:p w14:paraId="0AAAA1DD" w14:textId="77777777" w:rsidR="002663EB" w:rsidRPr="00B93783" w:rsidRDefault="002663EB" w:rsidP="002663EB">
            <w:r w:rsidRPr="00B93783">
              <w:t xml:space="preserve">- телекоммуникация технологияларини </w:t>
            </w:r>
            <w:r w:rsidR="00B93783">
              <w:t>ҳ</w:t>
            </w:r>
            <w:r w:rsidRPr="00B93783">
              <w:t xml:space="preserve">исоблаш техникасидан фойдаланган </w:t>
            </w:r>
            <w:r w:rsidR="00B93783">
              <w:t>ҳ</w:t>
            </w:r>
            <w:r w:rsidRPr="00B93783">
              <w:t xml:space="preserve">олда </w:t>
            </w:r>
            <w:r w:rsidR="00B93783">
              <w:t>қў</w:t>
            </w:r>
            <w:r w:rsidRPr="00B93783">
              <w:t>ллаш (ECMA стандарти)</w:t>
            </w:r>
          </w:p>
        </w:tc>
      </w:tr>
      <w:tr w:rsidR="002663EB" w:rsidRPr="00B93783" w14:paraId="6FE65EC9" w14:textId="77777777" w:rsidTr="0026688B">
        <w:tc>
          <w:tcPr>
            <w:tcW w:w="2394" w:type="dxa"/>
            <w:vAlign w:val="bottom"/>
          </w:tcPr>
          <w:p w14:paraId="42620137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CSU </w:t>
            </w:r>
          </w:p>
          <w:p w14:paraId="44D57485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4BE3EE7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channel service unit </w:t>
            </w:r>
          </w:p>
        </w:tc>
        <w:tc>
          <w:tcPr>
            <w:tcW w:w="4899" w:type="dxa"/>
            <w:vAlign w:val="bottom"/>
          </w:tcPr>
          <w:p w14:paraId="0240A833" w14:textId="77777777" w:rsidR="002663EB" w:rsidRPr="00B93783" w:rsidRDefault="002663EB" w:rsidP="002663EB">
            <w:r w:rsidRPr="00B93783">
              <w:t xml:space="preserve">- блок обслуживания канала   </w:t>
            </w:r>
          </w:p>
          <w:p w14:paraId="058152E5" w14:textId="77777777" w:rsidR="002663EB" w:rsidRPr="00B93783" w:rsidRDefault="002663EB" w:rsidP="002663EB"/>
        </w:tc>
        <w:tc>
          <w:tcPr>
            <w:tcW w:w="5235" w:type="dxa"/>
          </w:tcPr>
          <w:p w14:paraId="4D55CEAB" w14:textId="77777777" w:rsidR="002663EB" w:rsidRPr="00B93783" w:rsidRDefault="002663EB" w:rsidP="002663EB">
            <w:r w:rsidRPr="00B93783">
              <w:t>- каналга хизмат к</w:t>
            </w:r>
            <w:r w:rsidR="00B93783">
              <w:t>ў</w:t>
            </w:r>
            <w:r w:rsidRPr="00B93783">
              <w:t>рсатиш блоки</w:t>
            </w:r>
          </w:p>
        </w:tc>
      </w:tr>
      <w:tr w:rsidR="002663EB" w:rsidRPr="00B93783" w14:paraId="6AE970D2" w14:textId="77777777" w:rsidTr="0026688B">
        <w:tc>
          <w:tcPr>
            <w:tcW w:w="2394" w:type="dxa"/>
            <w:vAlign w:val="bottom"/>
          </w:tcPr>
          <w:p w14:paraId="73CF2C6B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CSU  </w:t>
            </w:r>
          </w:p>
          <w:p w14:paraId="6DE7F82F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772911E4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7DA04A8A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communica-tion(s) service unit  </w:t>
            </w:r>
          </w:p>
        </w:tc>
        <w:tc>
          <w:tcPr>
            <w:tcW w:w="4899" w:type="dxa"/>
            <w:vAlign w:val="bottom"/>
          </w:tcPr>
          <w:p w14:paraId="095893EF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связное устройство </w:t>
            </w:r>
          </w:p>
          <w:p w14:paraId="262FFEC9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  </w:t>
            </w:r>
          </w:p>
          <w:p w14:paraId="1A4E1906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4122B0E7" w14:textId="77777777" w:rsidR="002663EB" w:rsidRPr="00B93783" w:rsidRDefault="002663EB" w:rsidP="002663EB">
            <w:r w:rsidRPr="00B93783">
              <w:t>- ало</w:t>
            </w:r>
            <w:r w:rsidR="00B93783">
              <w:t>қ</w:t>
            </w:r>
            <w:r w:rsidRPr="00B93783">
              <w:t xml:space="preserve">а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50B527FA" w14:textId="77777777" w:rsidTr="0026688B">
        <w:tc>
          <w:tcPr>
            <w:tcW w:w="2394" w:type="dxa"/>
            <w:vAlign w:val="bottom"/>
          </w:tcPr>
          <w:p w14:paraId="189A1F81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СSV</w:t>
            </w:r>
          </w:p>
          <w:p w14:paraId="6BB74B0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1C69AC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Circuit-Switched Voice</w:t>
            </w:r>
          </w:p>
        </w:tc>
        <w:tc>
          <w:tcPr>
            <w:tcW w:w="4899" w:type="dxa"/>
            <w:vAlign w:val="bottom"/>
          </w:tcPr>
          <w:p w14:paraId="6B2D47C4" w14:textId="77777777" w:rsidR="002663EB" w:rsidRPr="00B93783" w:rsidRDefault="002663EB" w:rsidP="002663EB">
            <w:r w:rsidRPr="00B93783">
              <w:t>- голос, передаваемый в режиме коммутации</w:t>
            </w:r>
            <w:r w:rsidRPr="00B93783">
              <w:lastRenderedPageBreak/>
              <w:t xml:space="preserve"> </w:t>
            </w:r>
            <w:r w:rsidRPr="00B93783">
              <w:lastRenderedPageBreak/>
              <w:t xml:space="preserve">цепей/каналов  </w:t>
            </w:r>
          </w:p>
        </w:tc>
        <w:tc>
          <w:tcPr>
            <w:tcW w:w="5235" w:type="dxa"/>
          </w:tcPr>
          <w:p w14:paraId="43272B4E" w14:textId="77777777" w:rsidR="002663EB" w:rsidRPr="00B93783" w:rsidRDefault="002663EB" w:rsidP="002663EB">
            <w:r w:rsidRPr="00B93783">
              <w:t>- зан</w:t>
            </w:r>
            <w:r w:rsidRPr="00B93783">
              <w:lastRenderedPageBreak/>
              <w:t>жирлар</w:t>
            </w:r>
            <w:r w:rsidRPr="00B93783">
              <w:lastRenderedPageBreak/>
              <w:t>/каналлар коммутацияси ре</w:t>
            </w:r>
            <w:r w:rsidRPr="00B93783">
              <w:lastRenderedPageBreak/>
              <w:t>ж</w:t>
            </w:r>
            <w:r w:rsidRPr="00B93783">
              <w:lastRenderedPageBreak/>
              <w:t>имида узатиладиган то</w:t>
            </w:r>
            <w:r w:rsidRPr="00B93783">
              <w:lastRenderedPageBreak/>
              <w:t>в</w:t>
            </w:r>
            <w:r w:rsidRPr="00B93783">
              <w:t>уш</w:t>
            </w:r>
          </w:p>
        </w:tc>
      </w:tr>
      <w:tr w:rsidR="002663EB" w:rsidRPr="00B93783" w14:paraId="7B0C6211" w14:textId="77777777" w:rsidTr="0026688B">
        <w:tc>
          <w:tcPr>
            <w:tcW w:w="2394" w:type="dxa"/>
            <w:vAlign w:val="bottom"/>
          </w:tcPr>
          <w:p w14:paraId="50CB7717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СSW</w:t>
            </w:r>
          </w:p>
          <w:p w14:paraId="28A47BF5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49342E3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channel status</w:t>
            </w:r>
            <w:r w:rsidRPr="0026688B">
              <w:rPr>
                <w:iCs/>
                <w:lang w:val="en-US"/>
              </w:rPr>
              <w:t xml:space="preserve"> Word</w:t>
            </w:r>
            <w:r w:rsidRPr="0026688B">
              <w:rPr>
                <w:iCs/>
              </w:rPr>
              <w:t xml:space="preserve">  </w:t>
            </w:r>
          </w:p>
        </w:tc>
        <w:tc>
          <w:tcPr>
            <w:tcW w:w="4899" w:type="dxa"/>
            <w:vAlign w:val="bottom"/>
          </w:tcPr>
          <w:p w14:paraId="71DE9188" w14:textId="77777777" w:rsidR="002663EB" w:rsidRPr="00B93783" w:rsidRDefault="002663EB" w:rsidP="002663EB">
            <w:r w:rsidRPr="00B93783">
              <w:t xml:space="preserve">- слово состояния канала </w:t>
            </w:r>
          </w:p>
          <w:p w14:paraId="0281F12A" w14:textId="77777777" w:rsidR="002663EB" w:rsidRPr="00B93783" w:rsidRDefault="002663EB" w:rsidP="002663EB"/>
        </w:tc>
        <w:tc>
          <w:tcPr>
            <w:tcW w:w="5235" w:type="dxa"/>
          </w:tcPr>
          <w:p w14:paraId="4E0D9B51" w14:textId="77777777" w:rsidR="002663EB" w:rsidRPr="00B93783" w:rsidRDefault="002663EB" w:rsidP="002663EB">
            <w:r w:rsidRPr="00B93783">
              <w:t xml:space="preserve">- канал </w:t>
            </w:r>
            <w:r w:rsidR="00B93783">
              <w:t>ҳ</w:t>
            </w:r>
            <w:r w:rsidRPr="00B93783">
              <w:t>олати с</w:t>
            </w:r>
            <w:r w:rsidR="00B93783">
              <w:t>ў</w:t>
            </w:r>
            <w:r w:rsidRPr="00B93783">
              <w:t xml:space="preserve">зи </w:t>
            </w:r>
          </w:p>
        </w:tc>
      </w:tr>
      <w:tr w:rsidR="002663EB" w:rsidRPr="00B93783" w14:paraId="302F6B07" w14:textId="77777777" w:rsidTr="0026688B">
        <w:tc>
          <w:tcPr>
            <w:tcW w:w="2394" w:type="dxa"/>
            <w:vAlign w:val="bottom"/>
          </w:tcPr>
          <w:p w14:paraId="251B2FBF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CT</w:t>
            </w:r>
          </w:p>
          <w:p w14:paraId="1F0378B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633C005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computed tomography</w:t>
            </w:r>
          </w:p>
        </w:tc>
        <w:tc>
          <w:tcPr>
            <w:tcW w:w="4899" w:type="dxa"/>
            <w:vAlign w:val="bottom"/>
          </w:tcPr>
          <w:p w14:paraId="0FE6ECD8" w14:textId="77777777" w:rsidR="002663EB" w:rsidRPr="00B93783" w:rsidRDefault="002663EB" w:rsidP="002663EB">
            <w:r w:rsidRPr="00B93783">
              <w:t>-  компьютерная томография</w:t>
            </w:r>
          </w:p>
          <w:p w14:paraId="2918D404" w14:textId="77777777" w:rsidR="002663EB" w:rsidRPr="00B93783" w:rsidRDefault="002663EB" w:rsidP="002663EB"/>
        </w:tc>
        <w:tc>
          <w:tcPr>
            <w:tcW w:w="5235" w:type="dxa"/>
          </w:tcPr>
          <w:p w14:paraId="388A641C" w14:textId="77777777" w:rsidR="002663EB" w:rsidRPr="00B93783" w:rsidRDefault="002663EB" w:rsidP="002663EB">
            <w:r w:rsidRPr="00B93783">
              <w:t>- компьютер томографияси</w:t>
            </w:r>
          </w:p>
        </w:tc>
      </w:tr>
      <w:tr w:rsidR="002663EB" w:rsidRPr="00B93783" w14:paraId="50F4EEFC" w14:textId="77777777" w:rsidTr="0026688B">
        <w:tc>
          <w:tcPr>
            <w:tcW w:w="2394" w:type="dxa"/>
            <w:vAlign w:val="bottom"/>
          </w:tcPr>
          <w:p w14:paraId="2629B1C1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CT</w:t>
            </w:r>
          </w:p>
          <w:p w14:paraId="2894F42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567817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caps/>
              </w:rPr>
              <w:t>c</w:t>
            </w:r>
            <w:r w:rsidRPr="0026688B">
              <w:rPr>
                <w:iCs/>
              </w:rPr>
              <w:t xml:space="preserve">ordless </w:t>
            </w:r>
            <w:r w:rsidRPr="0026688B">
              <w:rPr>
                <w:iCs/>
                <w:caps/>
              </w:rPr>
              <w:t>t</w:t>
            </w:r>
            <w:r w:rsidRPr="0026688B">
              <w:rPr>
                <w:iCs/>
              </w:rPr>
              <w:t>eleplione/</w:t>
            </w:r>
            <w:r w:rsidRPr="0026688B">
              <w:rPr>
                <w:iCs/>
                <w:lang w:val="en-US"/>
              </w:rPr>
              <w:t>Telephoy</w:t>
            </w:r>
          </w:p>
        </w:tc>
        <w:tc>
          <w:tcPr>
            <w:tcW w:w="4899" w:type="dxa"/>
            <w:vAlign w:val="bottom"/>
          </w:tcPr>
          <w:p w14:paraId="1EDE9164" w14:textId="77777777" w:rsidR="002663EB" w:rsidRPr="00B93783" w:rsidRDefault="002663EB" w:rsidP="002663EB">
            <w:r w:rsidRPr="00B93783">
              <w:t>- бесшнуровой телефон/телефо-ния//радиотелефон</w:t>
            </w:r>
          </w:p>
        </w:tc>
        <w:tc>
          <w:tcPr>
            <w:tcW w:w="5235" w:type="dxa"/>
          </w:tcPr>
          <w:p w14:paraId="5B7C772D" w14:textId="77777777" w:rsidR="002663EB" w:rsidRPr="00B93783" w:rsidRDefault="002663EB" w:rsidP="0026688B">
            <w:pPr>
              <w:tabs>
                <w:tab w:val="left" w:pos="5002"/>
              </w:tabs>
            </w:pPr>
            <w:r w:rsidRPr="00B93783">
              <w:t>- симсиз телефон/телефония//радио-телефон</w:t>
            </w:r>
          </w:p>
        </w:tc>
      </w:tr>
      <w:tr w:rsidR="002663EB" w:rsidRPr="00B93783" w14:paraId="1E353B05" w14:textId="77777777" w:rsidTr="0026688B">
        <w:tc>
          <w:tcPr>
            <w:tcW w:w="2394" w:type="dxa"/>
            <w:vAlign w:val="bottom"/>
          </w:tcPr>
          <w:p w14:paraId="5F811A21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СТ  </w:t>
            </w:r>
          </w:p>
          <w:p w14:paraId="76D442FF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481B16C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current transformer  </w:t>
            </w:r>
          </w:p>
        </w:tc>
        <w:tc>
          <w:tcPr>
            <w:tcW w:w="4899" w:type="dxa"/>
            <w:vAlign w:val="bottom"/>
          </w:tcPr>
          <w:p w14:paraId="524526DB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трансформатор тока </w:t>
            </w:r>
          </w:p>
          <w:p w14:paraId="41F08E9A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</w:tcPr>
          <w:p w14:paraId="449B8B21" w14:textId="77777777" w:rsidR="002663EB" w:rsidRPr="00B93783" w:rsidRDefault="002663EB" w:rsidP="002663EB">
            <w:r w:rsidRPr="00B93783">
              <w:t>- ток трансформатори</w:t>
            </w:r>
          </w:p>
        </w:tc>
      </w:tr>
      <w:tr w:rsidR="002663EB" w:rsidRPr="00B93783" w14:paraId="1A8DF9CC" w14:textId="77777777" w:rsidTr="0026688B">
        <w:tc>
          <w:tcPr>
            <w:tcW w:w="2394" w:type="dxa"/>
            <w:vAlign w:val="bottom"/>
          </w:tcPr>
          <w:p w14:paraId="7B25F3F9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СТ  </w:t>
            </w:r>
          </w:p>
          <w:p w14:paraId="7A0D8A65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7483371B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>- center tap</w:t>
            </w:r>
          </w:p>
          <w:p w14:paraId="68E5EEB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  </w:t>
            </w:r>
          </w:p>
        </w:tc>
        <w:tc>
          <w:tcPr>
            <w:tcW w:w="4899" w:type="dxa"/>
            <w:vAlign w:val="bottom"/>
          </w:tcPr>
          <w:p w14:paraId="580479BD" w14:textId="77777777" w:rsidR="002663EB" w:rsidRPr="00B93783" w:rsidRDefault="002663EB" w:rsidP="002663EB">
            <w:r w:rsidRPr="00B93783">
              <w:t>- центральный отвод/ответвитель</w:t>
            </w:r>
          </w:p>
          <w:p w14:paraId="3EBF2087" w14:textId="77777777" w:rsidR="002663EB" w:rsidRPr="00B93783" w:rsidRDefault="002663EB" w:rsidP="002663EB"/>
        </w:tc>
        <w:tc>
          <w:tcPr>
            <w:tcW w:w="5235" w:type="dxa"/>
          </w:tcPr>
          <w:p w14:paraId="454F9EDA" w14:textId="77777777" w:rsidR="002663EB" w:rsidRPr="00B93783" w:rsidRDefault="002663EB" w:rsidP="002663EB">
            <w:r w:rsidRPr="00B93783">
              <w:t>- марказий чи</w:t>
            </w:r>
            <w:r w:rsidR="00B93783">
              <w:t>қ</w:t>
            </w:r>
            <w:r w:rsidRPr="00B93783">
              <w:t>арма/тармо</w:t>
            </w:r>
            <w:r w:rsidR="00B93783">
              <w:t>қ</w:t>
            </w:r>
            <w:r w:rsidRPr="00B93783">
              <w:t>лагич</w:t>
            </w:r>
          </w:p>
        </w:tc>
      </w:tr>
      <w:tr w:rsidR="002663EB" w:rsidRPr="00B93783" w14:paraId="6C3EC2FF" w14:textId="77777777" w:rsidTr="0026688B">
        <w:tc>
          <w:tcPr>
            <w:tcW w:w="2394" w:type="dxa"/>
            <w:vAlign w:val="bottom"/>
          </w:tcPr>
          <w:p w14:paraId="53B4D077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СТ  </w:t>
            </w:r>
          </w:p>
          <w:p w14:paraId="5AAE3866" w14:textId="77777777" w:rsidR="002663EB" w:rsidRPr="0026688B" w:rsidRDefault="002663EB" w:rsidP="002663EB">
            <w:pPr>
              <w:rPr>
                <w:bCs/>
              </w:rPr>
            </w:pPr>
          </w:p>
          <w:p w14:paraId="68B692B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3F278BB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condenser- transmitter amplifier  </w:t>
            </w:r>
          </w:p>
        </w:tc>
        <w:tc>
          <w:tcPr>
            <w:tcW w:w="4899" w:type="dxa"/>
            <w:vAlign w:val="bottom"/>
          </w:tcPr>
          <w:p w14:paraId="6B28A4E7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усилитель конденсаторного микрофона   </w:t>
            </w:r>
          </w:p>
          <w:p w14:paraId="114B2A8E" w14:textId="77777777" w:rsidR="002663EB" w:rsidRPr="00B93783" w:rsidRDefault="002663EB" w:rsidP="002663EB"/>
        </w:tc>
        <w:tc>
          <w:tcPr>
            <w:tcW w:w="5235" w:type="dxa"/>
          </w:tcPr>
          <w:p w14:paraId="0BAC4E26" w14:textId="77777777" w:rsidR="002663EB" w:rsidRPr="00B93783" w:rsidRDefault="002663EB" w:rsidP="002663EB">
            <w:r w:rsidRPr="00B93783">
              <w:t>- конденсатор микрофонининг кучайтиргичи</w:t>
            </w:r>
          </w:p>
        </w:tc>
      </w:tr>
      <w:tr w:rsidR="002663EB" w:rsidRPr="00B93783" w14:paraId="6E7FF98D" w14:textId="77777777" w:rsidTr="0026688B">
        <w:tc>
          <w:tcPr>
            <w:tcW w:w="2394" w:type="dxa"/>
            <w:vAlign w:val="bottom"/>
          </w:tcPr>
          <w:p w14:paraId="3ECB9D82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CTB </w:t>
            </w:r>
          </w:p>
          <w:p w14:paraId="24665B3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05C648C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Communi</w:t>
            </w:r>
            <w:r w:rsidRPr="0026688B">
              <w:rPr>
                <w:iCs/>
                <w:lang w:val="en-US"/>
              </w:rPr>
              <w:t>-</w:t>
            </w:r>
            <w:r w:rsidRPr="0026688B">
              <w:rPr>
                <w:iCs/>
              </w:rPr>
              <w:t>cations Toolbox</w:t>
            </w:r>
          </w:p>
        </w:tc>
        <w:tc>
          <w:tcPr>
            <w:tcW w:w="4899" w:type="dxa"/>
            <w:vAlign w:val="bottom"/>
          </w:tcPr>
          <w:p w14:paraId="22E23D61" w14:textId="77777777" w:rsidR="002663EB" w:rsidRPr="00B93783" w:rsidRDefault="002663EB" w:rsidP="002663EB">
            <w:r w:rsidRPr="00B93783">
              <w:t xml:space="preserve">- инструментальные средства передачи (файлов; в составе FTP)  </w:t>
            </w:r>
          </w:p>
        </w:tc>
        <w:tc>
          <w:tcPr>
            <w:tcW w:w="5235" w:type="dxa"/>
          </w:tcPr>
          <w:p w14:paraId="5C59723A" w14:textId="77777777" w:rsidR="002663EB" w:rsidRPr="00B93783" w:rsidRDefault="002663EB" w:rsidP="002663EB">
            <w:r w:rsidRPr="00B93783">
              <w:t>- инструментал узатиш воситаси (файлларнинг; FTP таркибидаги)</w:t>
            </w:r>
          </w:p>
        </w:tc>
      </w:tr>
      <w:tr w:rsidR="002663EB" w:rsidRPr="00B93783" w14:paraId="5A4F0CC0" w14:textId="77777777" w:rsidTr="0026688B">
        <w:tc>
          <w:tcPr>
            <w:tcW w:w="2394" w:type="dxa"/>
            <w:vAlign w:val="bottom"/>
          </w:tcPr>
          <w:p w14:paraId="3E95984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СТС</w:t>
            </w:r>
          </w:p>
          <w:p w14:paraId="0C00820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0A8978BA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-conditional tra-nsfer of control  </w:t>
            </w:r>
          </w:p>
        </w:tc>
        <w:tc>
          <w:tcPr>
            <w:tcW w:w="4899" w:type="dxa"/>
            <w:vAlign w:val="bottom"/>
          </w:tcPr>
          <w:p w14:paraId="56E928CC" w14:textId="77777777" w:rsidR="002663EB" w:rsidRPr="00B93783" w:rsidRDefault="002663EB" w:rsidP="002663EB">
            <w:r w:rsidRPr="00B93783">
              <w:t xml:space="preserve">- условная передача управления   </w:t>
            </w:r>
          </w:p>
          <w:p w14:paraId="49CF00E9" w14:textId="77777777" w:rsidR="002663EB" w:rsidRPr="00B93783" w:rsidRDefault="002663EB" w:rsidP="002663EB"/>
        </w:tc>
        <w:tc>
          <w:tcPr>
            <w:tcW w:w="5235" w:type="dxa"/>
          </w:tcPr>
          <w:p w14:paraId="2562CC94" w14:textId="77777777" w:rsidR="002663EB" w:rsidRPr="00B93783" w:rsidRDefault="002663EB" w:rsidP="002663EB">
            <w:r w:rsidRPr="00B93783">
              <w:t>- бош</w:t>
            </w:r>
            <w:r w:rsidR="00B93783">
              <w:t>қ</w:t>
            </w:r>
            <w:r w:rsidRPr="00B93783">
              <w:t>аришни шартли узатиш</w:t>
            </w:r>
          </w:p>
        </w:tc>
      </w:tr>
      <w:tr w:rsidR="002663EB" w:rsidRPr="00B93783" w14:paraId="613DE893" w14:textId="77777777" w:rsidTr="0026688B">
        <w:tc>
          <w:tcPr>
            <w:tcW w:w="2394" w:type="dxa"/>
            <w:vAlign w:val="bottom"/>
          </w:tcPr>
          <w:p w14:paraId="25A90A6D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СТСА</w:t>
            </w:r>
          </w:p>
          <w:p w14:paraId="6101C7EB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1C5F77C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channel-to- channel adapter  </w:t>
            </w:r>
          </w:p>
        </w:tc>
        <w:tc>
          <w:tcPr>
            <w:tcW w:w="4899" w:type="dxa"/>
            <w:vAlign w:val="bottom"/>
          </w:tcPr>
          <w:p w14:paraId="158325B3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- адаптер типа «канал-канал»</w:t>
            </w:r>
          </w:p>
          <w:p w14:paraId="634A0909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5235" w:type="dxa"/>
          </w:tcPr>
          <w:p w14:paraId="2A498346" w14:textId="77777777" w:rsidR="002663EB" w:rsidRPr="00B93783" w:rsidRDefault="002663EB" w:rsidP="002663EB">
            <w:r w:rsidRPr="00B93783">
              <w:t>- «канал-канал» туридаги адаптер</w:t>
            </w:r>
          </w:p>
        </w:tc>
      </w:tr>
      <w:tr w:rsidR="002663EB" w:rsidRPr="00B93783" w14:paraId="4C709D2F" w14:textId="77777777" w:rsidTr="0026688B">
        <w:tc>
          <w:tcPr>
            <w:tcW w:w="2394" w:type="dxa"/>
            <w:vAlign w:val="bottom"/>
          </w:tcPr>
          <w:p w14:paraId="1F102892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CTCM </w:t>
            </w:r>
          </w:p>
          <w:p w14:paraId="49F1225C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42BFFB8A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5A21A7F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chroma time compression multiplex  </w:t>
            </w:r>
          </w:p>
        </w:tc>
        <w:tc>
          <w:tcPr>
            <w:tcW w:w="4899" w:type="dxa"/>
            <w:vAlign w:val="bottom"/>
          </w:tcPr>
          <w:p w14:paraId="583659FE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временное уплотнение сигналов цветности</w:t>
            </w:r>
          </w:p>
          <w:p w14:paraId="3827513F" w14:textId="77777777" w:rsidR="002663EB" w:rsidRPr="00B93783" w:rsidRDefault="002663EB" w:rsidP="002663EB">
            <w:r w:rsidRPr="00B93783">
              <w:t xml:space="preserve">   </w:t>
            </w:r>
          </w:p>
        </w:tc>
        <w:tc>
          <w:tcPr>
            <w:tcW w:w="5235" w:type="dxa"/>
          </w:tcPr>
          <w:p w14:paraId="5764ADE9" w14:textId="77777777" w:rsidR="002663EB" w:rsidRPr="00B93783" w:rsidRDefault="002663EB" w:rsidP="002663EB">
            <w:r w:rsidRPr="00B93783">
              <w:t>- ранглилик сигналини ва</w:t>
            </w:r>
            <w:r w:rsidR="00B93783">
              <w:t>қ</w:t>
            </w:r>
            <w:r w:rsidRPr="00B93783">
              <w:t>тинчалик зичлаш</w:t>
            </w:r>
          </w:p>
        </w:tc>
      </w:tr>
      <w:tr w:rsidR="002663EB" w:rsidRPr="00B93783" w14:paraId="57E028BC" w14:textId="77777777" w:rsidTr="0026688B">
        <w:tc>
          <w:tcPr>
            <w:tcW w:w="2394" w:type="dxa"/>
            <w:vAlign w:val="bottom"/>
          </w:tcPr>
          <w:p w14:paraId="174AF03D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СТD  </w:t>
            </w:r>
          </w:p>
          <w:p w14:paraId="30EF17A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F6BEE3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charge transfer device  </w:t>
            </w:r>
          </w:p>
        </w:tc>
        <w:tc>
          <w:tcPr>
            <w:tcW w:w="4899" w:type="dxa"/>
            <w:vAlign w:val="bottom"/>
          </w:tcPr>
          <w:p w14:paraId="4A9E6775" w14:textId="77777777" w:rsidR="002663EB" w:rsidRPr="00B93783" w:rsidRDefault="002663EB" w:rsidP="002663EB">
            <w:r w:rsidRPr="00B93783">
              <w:t xml:space="preserve">- устройство/прибор с передачей заряда  </w:t>
            </w:r>
          </w:p>
        </w:tc>
        <w:tc>
          <w:tcPr>
            <w:tcW w:w="5235" w:type="dxa"/>
          </w:tcPr>
          <w:p w14:paraId="39F3C52D" w14:textId="77777777" w:rsidR="002663EB" w:rsidRPr="00B93783" w:rsidRDefault="002663EB" w:rsidP="002663EB">
            <w:r w:rsidRPr="00B93783">
              <w:t xml:space="preserve">- зарядни узатувчи </w:t>
            </w:r>
            <w:r w:rsidR="00B93783">
              <w:t>қ</w:t>
            </w:r>
            <w:r w:rsidRPr="00B93783">
              <w:t>урилма/асбоб</w:t>
            </w:r>
          </w:p>
        </w:tc>
      </w:tr>
      <w:tr w:rsidR="002663EB" w:rsidRPr="00B93783" w14:paraId="07F8A97E" w14:textId="77777777" w:rsidTr="0026688B">
        <w:tc>
          <w:tcPr>
            <w:tcW w:w="2394" w:type="dxa"/>
            <w:vAlign w:val="bottom"/>
          </w:tcPr>
          <w:p w14:paraId="4D87A8E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CTI  </w:t>
            </w:r>
          </w:p>
          <w:p w14:paraId="6866D837" w14:textId="77777777" w:rsidR="002663EB" w:rsidRPr="0026688B" w:rsidRDefault="002663EB" w:rsidP="002663EB">
            <w:pPr>
              <w:rPr>
                <w:bCs/>
              </w:rPr>
            </w:pPr>
          </w:p>
          <w:p w14:paraId="4C81A852" w14:textId="77777777" w:rsidR="002663EB" w:rsidRPr="0026688B" w:rsidRDefault="002663EB" w:rsidP="002663EB">
            <w:pPr>
              <w:rPr>
                <w:bCs/>
              </w:rPr>
            </w:pPr>
          </w:p>
          <w:p w14:paraId="252332A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25BC50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color transient improver    </w:t>
            </w:r>
          </w:p>
          <w:p w14:paraId="25A18D02" w14:textId="77777777" w:rsidR="002663EB" w:rsidRPr="0026688B" w:rsidRDefault="002663EB" w:rsidP="002663EB">
            <w:pPr>
              <w:rPr>
                <w:iCs/>
              </w:rPr>
            </w:pPr>
          </w:p>
          <w:p w14:paraId="41AB50CE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6447C8D3" w14:textId="77777777" w:rsidR="002663EB" w:rsidRPr="00B93783" w:rsidRDefault="002663EB" w:rsidP="002663EB">
            <w:r w:rsidRPr="00B93783">
              <w:t>- с регулировкой насыщенности цвета  (телевизоры с повышенной четкостью раздела разноцветных элементов изображения)</w:t>
            </w:r>
          </w:p>
        </w:tc>
        <w:tc>
          <w:tcPr>
            <w:tcW w:w="5235" w:type="dxa"/>
          </w:tcPr>
          <w:p w14:paraId="30F02643" w14:textId="77777777" w:rsidR="002663EB" w:rsidRPr="00B93783" w:rsidRDefault="002663EB" w:rsidP="002663EB">
            <w:r w:rsidRPr="00B93783">
              <w:t>- ранг т</w:t>
            </w:r>
            <w:r w:rsidR="00B93783">
              <w:t>ў</w:t>
            </w:r>
            <w:r w:rsidRPr="00B93783">
              <w:t xml:space="preserve">йинганлигини ростлаш билан (турли рангдаги тасвир элементарининг </w:t>
            </w:r>
            <w:r w:rsidR="00B93783">
              <w:t>ў</w:t>
            </w:r>
            <w:r w:rsidRPr="00B93783">
              <w:t>та ани</w:t>
            </w:r>
            <w:r w:rsidR="00B93783">
              <w:t>қ</w:t>
            </w:r>
            <w:r w:rsidRPr="00B93783">
              <w:t xml:space="preserve"> б</w:t>
            </w:r>
            <w:r w:rsidR="00B93783">
              <w:t>ў</w:t>
            </w:r>
            <w:r w:rsidRPr="00B93783">
              <w:t>линишига эга телевизорлар)</w:t>
            </w:r>
          </w:p>
        </w:tc>
      </w:tr>
      <w:tr w:rsidR="002663EB" w:rsidRPr="00B93783" w14:paraId="41AF82CE" w14:textId="77777777" w:rsidTr="0026688B">
        <w:tc>
          <w:tcPr>
            <w:tcW w:w="2394" w:type="dxa"/>
            <w:vAlign w:val="bottom"/>
          </w:tcPr>
          <w:p w14:paraId="698AEF62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CTI  </w:t>
            </w:r>
          </w:p>
          <w:p w14:paraId="120E6DAD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4E924EFA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5DECB17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</w:t>
            </w:r>
            <w:r w:rsidRPr="0026688B">
              <w:rPr>
                <w:iCs/>
              </w:rPr>
              <w:lastRenderedPageBreak/>
              <w:t>o</w:t>
            </w:r>
            <w:r w:rsidRPr="0026688B">
              <w:rPr>
                <w:iCs/>
              </w:rPr>
              <w:lastRenderedPageBreak/>
              <w:t xml:space="preserve">mputational Testbed </w:t>
            </w:r>
            <w:r w:rsidRPr="0026688B">
              <w:rPr>
                <w:iCs/>
              </w:rPr>
              <w:lastRenderedPageBreak/>
              <w:t>for Indus</w:t>
            </w:r>
            <w:r w:rsidRPr="0026688B">
              <w:rPr>
                <w:iCs/>
              </w:rPr>
              <w:lastRenderedPageBreak/>
              <w:t xml:space="preserve">try  </w:t>
            </w:r>
          </w:p>
        </w:tc>
        <w:tc>
          <w:tcPr>
            <w:tcW w:w="4899" w:type="dxa"/>
            <w:vAlign w:val="bottom"/>
          </w:tcPr>
          <w:p w14:paraId="5C606071" w14:textId="77777777" w:rsidR="002663EB" w:rsidRPr="00B93783" w:rsidRDefault="002663EB" w:rsidP="002663EB">
            <w:r w:rsidRPr="00B93783">
              <w:t>- промышленный вычислитель</w:t>
            </w:r>
            <w:r w:rsidRPr="00B93783">
              <w:lastRenderedPageBreak/>
              <w:t>н</w:t>
            </w:r>
            <w:r w:rsidRPr="00B93783">
              <w:lastRenderedPageBreak/>
              <w:t xml:space="preserve">ый испытательный стенд  </w:t>
            </w:r>
          </w:p>
          <w:p w14:paraId="7860BCD1" w14:textId="77777777" w:rsidR="002663EB" w:rsidRPr="00B93783" w:rsidRDefault="002663EB" w:rsidP="002663EB"/>
        </w:tc>
        <w:tc>
          <w:tcPr>
            <w:tcW w:w="5235" w:type="dxa"/>
          </w:tcPr>
          <w:p w14:paraId="3238A21A" w14:textId="77777777" w:rsidR="002663EB" w:rsidRPr="00B93783" w:rsidRDefault="002663EB" w:rsidP="002663EB">
            <w:r w:rsidRPr="00B93783">
              <w:t>-</w:t>
            </w:r>
            <w:r w:rsidRPr="00B93783">
              <w:lastRenderedPageBreak/>
              <w:t xml:space="preserve"> </w:t>
            </w:r>
            <w:r w:rsidRPr="00B93783">
              <w:t xml:space="preserve">саноат </w:t>
            </w:r>
            <w:r w:rsidR="00B93783">
              <w:t>ҳ</w:t>
            </w:r>
            <w:r w:rsidRPr="00B93783">
              <w:t>исоблаш синов стенди</w:t>
            </w:r>
          </w:p>
        </w:tc>
      </w:tr>
      <w:tr w:rsidR="002663EB" w:rsidRPr="00B93783" w14:paraId="4CC6A277" w14:textId="77777777" w:rsidTr="0026688B">
        <w:tc>
          <w:tcPr>
            <w:tcW w:w="2394" w:type="dxa"/>
            <w:vAlign w:val="bottom"/>
          </w:tcPr>
          <w:p w14:paraId="0539FDFE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CTI  </w:t>
            </w:r>
          </w:p>
          <w:p w14:paraId="1CD1B4FE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3419453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48806F9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Computer Telephone Integration</w:t>
            </w:r>
          </w:p>
        </w:tc>
        <w:tc>
          <w:tcPr>
            <w:tcW w:w="4899" w:type="dxa"/>
            <w:vAlign w:val="bottom"/>
          </w:tcPr>
          <w:p w14:paraId="024611A9" w14:textId="77777777" w:rsidR="002663EB" w:rsidRPr="00B93783" w:rsidRDefault="002663EB" w:rsidP="002663EB">
            <w:r w:rsidRPr="00B93783">
              <w:t>- объединение компьютерных и телефонных услуг//компьютерная телефония</w:t>
            </w:r>
          </w:p>
        </w:tc>
        <w:tc>
          <w:tcPr>
            <w:tcW w:w="5235" w:type="dxa"/>
          </w:tcPr>
          <w:p w14:paraId="55202209" w14:textId="77777777" w:rsidR="002663EB" w:rsidRPr="00B93783" w:rsidRDefault="002663EB" w:rsidP="002663EB">
            <w:r w:rsidRPr="00B93783">
              <w:t>- компьютер ва телефон хизматларини бирлаштириш//компьютер телефонияси</w:t>
            </w:r>
          </w:p>
        </w:tc>
      </w:tr>
      <w:tr w:rsidR="002663EB" w:rsidRPr="00B93783" w14:paraId="26BC2E94" w14:textId="77777777" w:rsidTr="0026688B">
        <w:tc>
          <w:tcPr>
            <w:tcW w:w="2394" w:type="dxa"/>
            <w:vAlign w:val="bottom"/>
          </w:tcPr>
          <w:p w14:paraId="7B538EFC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СТМ</w:t>
            </w:r>
          </w:p>
          <w:p w14:paraId="4FA15EFE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7CC6237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communication terminal module  </w:t>
            </w:r>
          </w:p>
        </w:tc>
        <w:tc>
          <w:tcPr>
            <w:tcW w:w="4899" w:type="dxa"/>
            <w:vAlign w:val="bottom"/>
          </w:tcPr>
          <w:p w14:paraId="584A98D7" w14:textId="77777777" w:rsidR="002663EB" w:rsidRPr="00B93783" w:rsidRDefault="002663EB" w:rsidP="002663EB">
            <w:r w:rsidRPr="00B93783">
              <w:t>- оконечный модуль связи</w:t>
            </w:r>
          </w:p>
          <w:p w14:paraId="40D6546F" w14:textId="77777777" w:rsidR="002663EB" w:rsidRPr="00B93783" w:rsidRDefault="002663EB" w:rsidP="002663EB">
            <w:r w:rsidRPr="00B93783">
              <w:t xml:space="preserve">   </w:t>
            </w:r>
          </w:p>
        </w:tc>
        <w:tc>
          <w:tcPr>
            <w:tcW w:w="5235" w:type="dxa"/>
          </w:tcPr>
          <w:p w14:paraId="7972087A" w14:textId="77777777" w:rsidR="002663EB" w:rsidRPr="00B93783" w:rsidRDefault="002663EB" w:rsidP="002663EB">
            <w:r w:rsidRPr="00B93783">
              <w:t>- охирги ало</w:t>
            </w:r>
            <w:r w:rsidR="00B93783">
              <w:t>қ</w:t>
            </w:r>
            <w:r w:rsidRPr="00B93783">
              <w:t>а модули</w:t>
            </w:r>
          </w:p>
        </w:tc>
      </w:tr>
      <w:tr w:rsidR="002663EB" w:rsidRPr="00B93783" w14:paraId="218F23F7" w14:textId="77777777" w:rsidTr="0026688B">
        <w:tc>
          <w:tcPr>
            <w:tcW w:w="2394" w:type="dxa"/>
            <w:vAlign w:val="bottom"/>
          </w:tcPr>
          <w:p w14:paraId="1C5399CB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CTO  </w:t>
            </w:r>
          </w:p>
          <w:p w14:paraId="4E3FB2C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7CBB22D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Chief Techni-cal Officer  </w:t>
            </w:r>
          </w:p>
        </w:tc>
        <w:tc>
          <w:tcPr>
            <w:tcW w:w="4899" w:type="dxa"/>
            <w:vAlign w:val="bottom"/>
          </w:tcPr>
          <w:p w14:paraId="323446B5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г</w:t>
            </w:r>
            <w:r w:rsidRPr="00B93783">
              <w:t xml:space="preserve">лавный технический директор (компании)  </w:t>
            </w:r>
          </w:p>
        </w:tc>
        <w:tc>
          <w:tcPr>
            <w:tcW w:w="5235" w:type="dxa"/>
          </w:tcPr>
          <w:p w14:paraId="1A895503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б</w:t>
            </w:r>
            <w:r w:rsidRPr="00B93783">
              <w:t xml:space="preserve">ош техник директор (компаниянинг) </w:t>
            </w:r>
          </w:p>
        </w:tc>
      </w:tr>
      <w:tr w:rsidR="002663EB" w:rsidRPr="00B93783" w14:paraId="5FB68D28" w14:textId="77777777" w:rsidTr="0026688B">
        <w:tc>
          <w:tcPr>
            <w:tcW w:w="2394" w:type="dxa"/>
            <w:vAlign w:val="bottom"/>
          </w:tcPr>
          <w:p w14:paraId="0B638656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СТR </w:t>
            </w:r>
          </w:p>
          <w:p w14:paraId="04254F4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265F664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core-transistor register  </w:t>
            </w:r>
          </w:p>
        </w:tc>
        <w:tc>
          <w:tcPr>
            <w:tcW w:w="4899" w:type="dxa"/>
            <w:vAlign w:val="bottom"/>
          </w:tcPr>
          <w:p w14:paraId="34E3ABED" w14:textId="77777777" w:rsidR="002663EB" w:rsidRPr="00B93783" w:rsidRDefault="002663EB" w:rsidP="002663EB">
            <w:r w:rsidRPr="00B93783">
              <w:t>- феррит-транзисторный регистр</w:t>
            </w:r>
          </w:p>
          <w:p w14:paraId="1D477FC9" w14:textId="77777777" w:rsidR="002663EB" w:rsidRPr="00B93783" w:rsidRDefault="002663EB" w:rsidP="002663EB"/>
        </w:tc>
        <w:tc>
          <w:tcPr>
            <w:tcW w:w="5235" w:type="dxa"/>
          </w:tcPr>
          <w:p w14:paraId="5AFE0FF2" w14:textId="77777777" w:rsidR="002663EB" w:rsidRPr="00B93783" w:rsidRDefault="002663EB" w:rsidP="002663EB">
            <w:r w:rsidRPr="00B93783">
              <w:t>- феррит-транзисторли регистр</w:t>
            </w:r>
          </w:p>
        </w:tc>
      </w:tr>
      <w:tr w:rsidR="002663EB" w:rsidRPr="00B93783" w14:paraId="47C6074C" w14:textId="77777777" w:rsidTr="0026688B">
        <w:tc>
          <w:tcPr>
            <w:tcW w:w="2394" w:type="dxa"/>
            <w:vAlign w:val="bottom"/>
          </w:tcPr>
          <w:p w14:paraId="795213FD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СТТ  </w:t>
            </w:r>
          </w:p>
          <w:p w14:paraId="5CD5D6A8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1298CDB7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>- colour trace tube</w:t>
            </w:r>
          </w:p>
        </w:tc>
        <w:tc>
          <w:tcPr>
            <w:tcW w:w="4899" w:type="dxa"/>
            <w:vAlign w:val="bottom"/>
          </w:tcPr>
          <w:p w14:paraId="0B18A16D" w14:textId="77777777" w:rsidR="002663EB" w:rsidRPr="00B93783" w:rsidRDefault="002663EB" w:rsidP="002663EB">
            <w:r w:rsidRPr="00B93783">
              <w:t>- трубка с записью цветной строкой</w:t>
            </w:r>
          </w:p>
          <w:p w14:paraId="4AF59210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49F143E2" w14:textId="77777777" w:rsidR="002663EB" w:rsidRPr="00B93783" w:rsidRDefault="002663EB" w:rsidP="002663EB">
            <w:r w:rsidRPr="00B93783">
              <w:t>- рангли сатр ёзувли трубка</w:t>
            </w:r>
          </w:p>
        </w:tc>
      </w:tr>
      <w:tr w:rsidR="002663EB" w:rsidRPr="00B93783" w14:paraId="42C01DA9" w14:textId="77777777" w:rsidTr="0026688B">
        <w:tc>
          <w:tcPr>
            <w:tcW w:w="2394" w:type="dxa"/>
            <w:vAlign w:val="bottom"/>
          </w:tcPr>
          <w:p w14:paraId="1312D26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СТV</w:t>
            </w:r>
          </w:p>
        </w:tc>
        <w:tc>
          <w:tcPr>
            <w:tcW w:w="2268" w:type="dxa"/>
            <w:vAlign w:val="bottom"/>
          </w:tcPr>
          <w:p w14:paraId="541F043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color TV  </w:t>
            </w:r>
          </w:p>
        </w:tc>
        <w:tc>
          <w:tcPr>
            <w:tcW w:w="4899" w:type="dxa"/>
            <w:vAlign w:val="bottom"/>
          </w:tcPr>
          <w:p w14:paraId="44F2D9A0" w14:textId="77777777" w:rsidR="002663EB" w:rsidRPr="00B93783" w:rsidRDefault="002663EB" w:rsidP="002663EB">
            <w:r w:rsidRPr="00B93783">
              <w:t xml:space="preserve">- цветное телевидение  </w:t>
            </w:r>
          </w:p>
        </w:tc>
        <w:tc>
          <w:tcPr>
            <w:tcW w:w="5235" w:type="dxa"/>
          </w:tcPr>
          <w:p w14:paraId="3393A8D1" w14:textId="77777777" w:rsidR="002663EB" w:rsidRPr="00B93783" w:rsidRDefault="002663EB" w:rsidP="002663EB">
            <w:r w:rsidRPr="00B93783">
              <w:t xml:space="preserve">- рангли телевидение </w:t>
            </w:r>
          </w:p>
        </w:tc>
      </w:tr>
      <w:tr w:rsidR="002663EB" w:rsidRPr="00B93783" w14:paraId="54B0B80F" w14:textId="77777777" w:rsidTr="0026688B">
        <w:tc>
          <w:tcPr>
            <w:tcW w:w="2394" w:type="dxa"/>
            <w:vAlign w:val="bottom"/>
          </w:tcPr>
          <w:p w14:paraId="5F3EBE0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CU</w:t>
            </w:r>
          </w:p>
        </w:tc>
        <w:tc>
          <w:tcPr>
            <w:tcW w:w="2268" w:type="dxa"/>
            <w:vAlign w:val="bottom"/>
          </w:tcPr>
          <w:p w14:paraId="050CE00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control unit  </w:t>
            </w:r>
          </w:p>
        </w:tc>
        <w:tc>
          <w:tcPr>
            <w:tcW w:w="4899" w:type="dxa"/>
            <w:vAlign w:val="bottom"/>
          </w:tcPr>
          <w:p w14:paraId="59FAF29C" w14:textId="77777777" w:rsidR="002663EB" w:rsidRPr="00B93783" w:rsidRDefault="002663EB" w:rsidP="002663EB">
            <w:r w:rsidRPr="00B93783">
              <w:t xml:space="preserve">- устройство (блок) управления  </w:t>
            </w:r>
          </w:p>
        </w:tc>
        <w:tc>
          <w:tcPr>
            <w:tcW w:w="5235" w:type="dxa"/>
          </w:tcPr>
          <w:p w14:paraId="0B3A3FDD" w14:textId="77777777" w:rsidR="002663EB" w:rsidRPr="00B93783" w:rsidRDefault="002663EB" w:rsidP="002663EB">
            <w:r w:rsidRPr="00B93783">
              <w:t>- бош</w:t>
            </w:r>
            <w:r w:rsidR="00B93783">
              <w:t>қ</w:t>
            </w:r>
            <w:r w:rsidRPr="00B93783">
              <w:t xml:space="preserve">арув </w:t>
            </w:r>
            <w:r w:rsidR="00B93783">
              <w:t>қ</w:t>
            </w:r>
            <w:r w:rsidRPr="00B93783">
              <w:t>урилмаси (блоки)</w:t>
            </w:r>
          </w:p>
        </w:tc>
      </w:tr>
      <w:tr w:rsidR="002663EB" w:rsidRPr="00B93783" w14:paraId="4A4DD43D" w14:textId="77777777" w:rsidTr="0026688B">
        <w:tc>
          <w:tcPr>
            <w:tcW w:w="2394" w:type="dxa"/>
            <w:vAlign w:val="bottom"/>
          </w:tcPr>
          <w:p w14:paraId="1A91E8D3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CU</w:t>
            </w:r>
          </w:p>
          <w:p w14:paraId="6A9DA42B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3CAFE455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42D75B2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AD0016A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>- cryptographic-unit</w:t>
            </w:r>
          </w:p>
          <w:p w14:paraId="78D32615" w14:textId="77777777" w:rsidR="002663EB" w:rsidRPr="0026688B" w:rsidRDefault="002663EB" w:rsidP="002663EB">
            <w:pPr>
              <w:rPr>
                <w:iCs/>
                <w:lang w:val="en-US"/>
              </w:rPr>
            </w:pPr>
          </w:p>
          <w:p w14:paraId="5768E70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 </w:t>
            </w:r>
          </w:p>
        </w:tc>
        <w:tc>
          <w:tcPr>
            <w:tcW w:w="4899" w:type="dxa"/>
            <w:vAlign w:val="bottom"/>
          </w:tcPr>
          <w:p w14:paraId="6E737A2A" w14:textId="77777777" w:rsidR="002663EB" w:rsidRPr="00B93783" w:rsidRDefault="002663EB" w:rsidP="002663EB">
            <w:r w:rsidRPr="00B93783">
              <w:t xml:space="preserve">- криптографический блок (блок засекречивания данных в сети с повышенной степенью защиты информации)  </w:t>
            </w:r>
          </w:p>
        </w:tc>
        <w:tc>
          <w:tcPr>
            <w:tcW w:w="5235" w:type="dxa"/>
          </w:tcPr>
          <w:p w14:paraId="5F2284CF" w14:textId="77777777" w:rsidR="002663EB" w:rsidRPr="00B93783" w:rsidRDefault="002663EB" w:rsidP="002663EB">
            <w:r w:rsidRPr="00B93783">
              <w:t>- криптографик блок (ахборотни му</w:t>
            </w:r>
            <w:r w:rsidR="00B93783">
              <w:t>ҳ</w:t>
            </w:r>
            <w:r w:rsidRPr="00B93783">
              <w:t xml:space="preserve">офаза </w:t>
            </w:r>
            <w:r w:rsidR="00B93783">
              <w:t>қ</w:t>
            </w:r>
            <w:r w:rsidRPr="00B93783">
              <w:t>илишнинг ю</w:t>
            </w:r>
            <w:r w:rsidR="00B93783">
              <w:t>қ</w:t>
            </w:r>
            <w:r w:rsidRPr="00B93783">
              <w:t>ори к</w:t>
            </w:r>
            <w:r w:rsidR="00B93783">
              <w:t>ў</w:t>
            </w:r>
            <w:r w:rsidRPr="00B93783">
              <w:t>рсаткичга эга тармо</w:t>
            </w:r>
            <w:r w:rsidR="00B93783">
              <w:t>ғ</w:t>
            </w:r>
            <w:r w:rsidRPr="00B93783">
              <w:t>ида маълумотларни махфийлаштириш блоки)</w:t>
            </w:r>
          </w:p>
        </w:tc>
      </w:tr>
      <w:tr w:rsidR="002663EB" w:rsidRPr="00B93783" w14:paraId="7662C6B1" w14:textId="77777777" w:rsidTr="0026688B">
        <w:tc>
          <w:tcPr>
            <w:tcW w:w="2394" w:type="dxa"/>
            <w:vAlign w:val="bottom"/>
          </w:tcPr>
          <w:p w14:paraId="26D3F63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CUA</w:t>
            </w:r>
          </w:p>
          <w:p w14:paraId="2C9A3FFA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34952E0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Common User Access   </w:t>
            </w:r>
          </w:p>
        </w:tc>
        <w:tc>
          <w:tcPr>
            <w:tcW w:w="4899" w:type="dxa"/>
            <w:vAlign w:val="bottom"/>
          </w:tcPr>
          <w:p w14:paraId="5A1415C4" w14:textId="77777777" w:rsidR="002663EB" w:rsidRPr="00B93783" w:rsidRDefault="002663EB" w:rsidP="002663EB">
            <w:r w:rsidRPr="00B93783">
              <w:t xml:space="preserve">- общий интерфейс доступа пользователя </w:t>
            </w:r>
          </w:p>
        </w:tc>
        <w:tc>
          <w:tcPr>
            <w:tcW w:w="5235" w:type="dxa"/>
          </w:tcPr>
          <w:p w14:paraId="4F93DBC4" w14:textId="77777777" w:rsidR="002663EB" w:rsidRPr="00B93783" w:rsidRDefault="002663EB" w:rsidP="002663EB">
            <w:r w:rsidRPr="00B93783">
              <w:t>- фойдаланувчи фойдалана оладиган умумий интерфейс</w:t>
            </w:r>
          </w:p>
        </w:tc>
      </w:tr>
      <w:tr w:rsidR="002663EB" w:rsidRPr="00B93783" w14:paraId="64D2B231" w14:textId="77777777" w:rsidTr="0026688B">
        <w:tc>
          <w:tcPr>
            <w:tcW w:w="2394" w:type="dxa"/>
            <w:vAlign w:val="bottom"/>
          </w:tcPr>
          <w:p w14:paraId="466D61FF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CUI  </w:t>
            </w:r>
          </w:p>
          <w:p w14:paraId="6D554A7A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7C17182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character user interface </w:t>
            </w:r>
          </w:p>
        </w:tc>
        <w:tc>
          <w:tcPr>
            <w:tcW w:w="4899" w:type="dxa"/>
            <w:vAlign w:val="bottom"/>
          </w:tcPr>
          <w:p w14:paraId="1D06E830" w14:textId="77777777" w:rsidR="002663EB" w:rsidRPr="00B93783" w:rsidRDefault="002663EB" w:rsidP="002663EB">
            <w:r w:rsidRPr="00B93783">
              <w:t xml:space="preserve">- текстовый интерфейс пользователя  </w:t>
            </w:r>
          </w:p>
        </w:tc>
        <w:tc>
          <w:tcPr>
            <w:tcW w:w="5235" w:type="dxa"/>
          </w:tcPr>
          <w:p w14:paraId="2D0646B1" w14:textId="77777777" w:rsidR="002663EB" w:rsidRPr="00B93783" w:rsidRDefault="002663EB" w:rsidP="002663EB">
            <w:r w:rsidRPr="00B93783">
              <w:t>- фойдаланувчининг матнли интерфейси</w:t>
            </w:r>
          </w:p>
        </w:tc>
      </w:tr>
      <w:tr w:rsidR="002663EB" w:rsidRPr="00B93783" w14:paraId="19856C4B" w14:textId="77777777" w:rsidTr="0026688B">
        <w:tc>
          <w:tcPr>
            <w:tcW w:w="2394" w:type="dxa"/>
            <w:vAlign w:val="bottom"/>
          </w:tcPr>
          <w:p w14:paraId="020ADCFE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СV</w:t>
            </w:r>
          </w:p>
          <w:p w14:paraId="75CCB1EB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48D286AC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Constant Voltage</w:t>
            </w:r>
            <w:r w:rsidRPr="0026688B">
              <w:rPr>
                <w:iCs/>
              </w:rPr>
              <w:t xml:space="preserve">  </w:t>
            </w:r>
          </w:p>
        </w:tc>
        <w:tc>
          <w:tcPr>
            <w:tcW w:w="4899" w:type="dxa"/>
            <w:vAlign w:val="bottom"/>
          </w:tcPr>
          <w:p w14:paraId="4F856075" w14:textId="77777777" w:rsidR="002663EB" w:rsidRPr="00B93783" w:rsidRDefault="002663EB" w:rsidP="002663EB">
            <w:r w:rsidRPr="00B93783">
              <w:t>- постоянное напряжение</w:t>
            </w:r>
          </w:p>
          <w:p w14:paraId="4AD23887" w14:textId="77777777" w:rsidR="002663EB" w:rsidRPr="00B93783" w:rsidRDefault="002663EB" w:rsidP="002663EB"/>
        </w:tc>
        <w:tc>
          <w:tcPr>
            <w:tcW w:w="5235" w:type="dxa"/>
          </w:tcPr>
          <w:p w14:paraId="7DCF6C94" w14:textId="77777777" w:rsidR="002663EB" w:rsidRPr="00B93783" w:rsidRDefault="002663EB" w:rsidP="002663EB">
            <w:r w:rsidRPr="00B93783">
              <w:t>- доимий кучланиш</w:t>
            </w:r>
          </w:p>
        </w:tc>
      </w:tr>
      <w:tr w:rsidR="002663EB" w:rsidRPr="00B93783" w14:paraId="361BAC24" w14:textId="77777777" w:rsidTr="0026688B">
        <w:tc>
          <w:tcPr>
            <w:tcW w:w="2394" w:type="dxa"/>
            <w:vAlign w:val="bottom"/>
          </w:tcPr>
          <w:p w14:paraId="2E983CE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CVA  </w:t>
            </w:r>
          </w:p>
          <w:p w14:paraId="21656AF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4AC49783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-Computer Virus Association  </w:t>
            </w:r>
          </w:p>
        </w:tc>
        <w:tc>
          <w:tcPr>
            <w:tcW w:w="4899" w:type="dxa"/>
            <w:vAlign w:val="bottom"/>
          </w:tcPr>
          <w:p w14:paraId="72F54F02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а</w:t>
            </w:r>
            <w:r w:rsidRPr="00B93783">
              <w:t xml:space="preserve">ссоциация по борьбе с компьютерными вирусами  </w:t>
            </w:r>
          </w:p>
        </w:tc>
        <w:tc>
          <w:tcPr>
            <w:tcW w:w="5235" w:type="dxa"/>
          </w:tcPr>
          <w:p w14:paraId="47E4F870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к</w:t>
            </w:r>
            <w:r w:rsidRPr="00B93783">
              <w:t xml:space="preserve">омпьютер вируслари билан кураш олиб бориш уюшмаси </w:t>
            </w:r>
          </w:p>
        </w:tc>
      </w:tr>
      <w:tr w:rsidR="002663EB" w:rsidRPr="00B93783" w14:paraId="6F84723E" w14:textId="77777777" w:rsidTr="0026688B">
        <w:tc>
          <w:tcPr>
            <w:tcW w:w="2394" w:type="dxa"/>
            <w:vAlign w:val="bottom"/>
          </w:tcPr>
          <w:p w14:paraId="5EA7B78B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CVC</w:t>
            </w:r>
          </w:p>
          <w:p w14:paraId="633940D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267A314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compact videocassette </w:t>
            </w:r>
          </w:p>
        </w:tc>
        <w:tc>
          <w:tcPr>
            <w:tcW w:w="4899" w:type="dxa"/>
            <w:vAlign w:val="bottom"/>
          </w:tcPr>
          <w:p w14:paraId="38C26111" w14:textId="77777777" w:rsidR="002663EB" w:rsidRPr="00B93783" w:rsidRDefault="002663EB" w:rsidP="002663EB">
            <w:r w:rsidRPr="00B93783">
              <w:t>- компакт видеокассета</w:t>
            </w:r>
          </w:p>
          <w:p w14:paraId="141299F4" w14:textId="77777777" w:rsidR="002663EB" w:rsidRPr="00B93783" w:rsidRDefault="002663EB" w:rsidP="002663EB"/>
        </w:tc>
        <w:tc>
          <w:tcPr>
            <w:tcW w:w="5235" w:type="dxa"/>
          </w:tcPr>
          <w:p w14:paraId="28A8D1C6" w14:textId="77777777" w:rsidR="002663EB" w:rsidRPr="00B93783" w:rsidRDefault="002663EB" w:rsidP="002663EB">
            <w:r w:rsidRPr="00B93783">
              <w:t xml:space="preserve">- компакт видеокассета </w:t>
            </w:r>
          </w:p>
        </w:tc>
      </w:tr>
      <w:tr w:rsidR="002663EB" w:rsidRPr="00B93783" w14:paraId="726AE3C5" w14:textId="77777777" w:rsidTr="0026688B">
        <w:tc>
          <w:tcPr>
            <w:tcW w:w="2394" w:type="dxa"/>
            <w:vAlign w:val="bottom"/>
          </w:tcPr>
          <w:p w14:paraId="471FA225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CVF  </w:t>
            </w:r>
          </w:p>
          <w:p w14:paraId="239C3564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3AB90FE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Compressed Volume File  </w:t>
            </w:r>
          </w:p>
        </w:tc>
        <w:tc>
          <w:tcPr>
            <w:tcW w:w="4899" w:type="dxa"/>
            <w:vAlign w:val="bottom"/>
          </w:tcPr>
          <w:p w14:paraId="68A3CAD6" w14:textId="77777777" w:rsidR="002663EB" w:rsidRPr="00B93783" w:rsidRDefault="002663EB" w:rsidP="002663EB">
            <w:r w:rsidRPr="00B93783">
              <w:t>- файл с сжатым объемом – архивированный файл</w:t>
            </w:r>
          </w:p>
        </w:tc>
        <w:tc>
          <w:tcPr>
            <w:tcW w:w="5235" w:type="dxa"/>
          </w:tcPr>
          <w:p w14:paraId="6EA95D3D" w14:textId="77777777" w:rsidR="002663EB" w:rsidRPr="00B93783" w:rsidRDefault="002663EB" w:rsidP="002663EB">
            <w:r w:rsidRPr="00B93783">
              <w:t>- си</w:t>
            </w:r>
            <w:r w:rsidR="00B93783">
              <w:t>қ</w:t>
            </w:r>
            <w:r w:rsidRPr="00B93783">
              <w:t xml:space="preserve">илган </w:t>
            </w:r>
            <w:r w:rsidR="00B93783">
              <w:t>ҳ</w:t>
            </w:r>
            <w:r w:rsidRPr="00B93783">
              <w:t>ажмли файл – архивланган файл</w:t>
            </w:r>
          </w:p>
        </w:tc>
      </w:tr>
      <w:tr w:rsidR="002663EB" w:rsidRPr="00B93783" w14:paraId="0B19E5F1" w14:textId="77777777" w:rsidTr="0026688B">
        <w:tc>
          <w:tcPr>
            <w:tcW w:w="2394" w:type="dxa"/>
            <w:vAlign w:val="bottom"/>
          </w:tcPr>
          <w:p w14:paraId="09B0EB17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CVI </w:t>
            </w:r>
          </w:p>
          <w:p w14:paraId="633781D5" w14:textId="77777777" w:rsidR="002663EB" w:rsidRPr="0026688B" w:rsidRDefault="002663EB" w:rsidP="002663EB">
            <w:pPr>
              <w:rPr>
                <w:bCs/>
              </w:rPr>
            </w:pPr>
          </w:p>
          <w:p w14:paraId="637CB639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42678D7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Compressed Video Interoperability  </w:t>
            </w:r>
          </w:p>
        </w:tc>
        <w:tc>
          <w:tcPr>
            <w:tcW w:w="4899" w:type="dxa"/>
            <w:vAlign w:val="bottom"/>
          </w:tcPr>
          <w:p w14:paraId="19ABB3A7" w14:textId="77777777" w:rsidR="002663EB" w:rsidRPr="00B93783" w:rsidRDefault="002663EB" w:rsidP="002663EB">
            <w:r w:rsidRPr="00B93783">
              <w:t>- взаимодействие при работе с уплотненными видеоданными (протокол)</w:t>
            </w:r>
          </w:p>
        </w:tc>
        <w:tc>
          <w:tcPr>
            <w:tcW w:w="5235" w:type="dxa"/>
          </w:tcPr>
          <w:p w14:paraId="6B17CCD5" w14:textId="77777777" w:rsidR="002663EB" w:rsidRPr="00B93783" w:rsidRDefault="002663EB" w:rsidP="002663EB">
            <w:r w:rsidRPr="00B93783">
              <w:t xml:space="preserve">- </w:t>
            </w:r>
            <w:r w:rsidRPr="00B93783">
              <w:lastRenderedPageBreak/>
              <w:t>з</w:t>
            </w:r>
            <w:r w:rsidRPr="00B93783">
              <w:lastRenderedPageBreak/>
              <w:t>ичланган видеом</w:t>
            </w:r>
            <w:r w:rsidRPr="00B93783">
              <w:lastRenderedPageBreak/>
              <w:t>аълумотлар</w:t>
            </w:r>
            <w:r w:rsidRPr="00B93783">
              <w:lastRenderedPageBreak/>
              <w:t xml:space="preserve"> билан ишлашдаги </w:t>
            </w:r>
            <w:r w:rsidR="00B93783">
              <w:t>ў</w:t>
            </w:r>
            <w:r w:rsidRPr="00B93783">
              <w:t>заро таъсирлашиш (пр</w:t>
            </w:r>
            <w:r w:rsidRPr="00B93783">
              <w:lastRenderedPageBreak/>
              <w:t>отокол)</w:t>
            </w:r>
          </w:p>
        </w:tc>
      </w:tr>
      <w:tr w:rsidR="002663EB" w:rsidRPr="00B93783" w14:paraId="3E4AB75A" w14:textId="77777777" w:rsidTr="0026688B">
        <w:tc>
          <w:tcPr>
            <w:tcW w:w="2394" w:type="dxa"/>
            <w:vAlign w:val="bottom"/>
          </w:tcPr>
          <w:p w14:paraId="7B970B0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CVS </w:t>
            </w:r>
          </w:p>
          <w:p w14:paraId="6C8E88B1" w14:textId="77777777" w:rsidR="002663EB" w:rsidRPr="0026688B" w:rsidRDefault="002663EB" w:rsidP="002663EB">
            <w:pPr>
              <w:rPr>
                <w:bCs/>
              </w:rPr>
            </w:pPr>
          </w:p>
          <w:p w14:paraId="331EF267" w14:textId="77777777" w:rsidR="002663EB" w:rsidRPr="0026688B" w:rsidRDefault="002663EB" w:rsidP="002663EB">
            <w:pPr>
              <w:rPr>
                <w:bCs/>
              </w:rPr>
            </w:pPr>
          </w:p>
          <w:p w14:paraId="454615E3" w14:textId="77777777" w:rsidR="002663EB" w:rsidRPr="0026688B" w:rsidRDefault="002663EB" w:rsidP="002663EB">
            <w:pPr>
              <w:rPr>
                <w:bCs/>
              </w:rPr>
            </w:pPr>
          </w:p>
          <w:p w14:paraId="2CC26F5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3A36608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comput</w:t>
            </w:r>
            <w:r w:rsidRPr="0026688B">
              <w:rPr>
                <w:iCs/>
              </w:rPr>
              <w:lastRenderedPageBreak/>
              <w:t xml:space="preserve">er vision system   </w:t>
            </w:r>
          </w:p>
          <w:p w14:paraId="5322FC67" w14:textId="77777777" w:rsidR="002663EB" w:rsidRPr="0026688B" w:rsidRDefault="002663EB" w:rsidP="002663EB">
            <w:pPr>
              <w:rPr>
                <w:iCs/>
              </w:rPr>
            </w:pPr>
          </w:p>
          <w:p w14:paraId="0039ECF0" w14:textId="77777777" w:rsidR="002663EB" w:rsidRPr="0026688B" w:rsidRDefault="002663EB" w:rsidP="002663EB">
            <w:pPr>
              <w:rPr>
                <w:iCs/>
              </w:rPr>
            </w:pPr>
          </w:p>
          <w:p w14:paraId="49436DC8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3AD76D25" w14:textId="77777777" w:rsidR="002663EB" w:rsidRPr="00B93783" w:rsidRDefault="002663EB" w:rsidP="002663EB">
            <w:r w:rsidRPr="00B93783">
              <w:t>- синдром компьютер</w:t>
            </w:r>
            <w:r w:rsidRPr="00B93783">
              <w:lastRenderedPageBreak/>
              <w:t>ного зрен</w:t>
            </w:r>
            <w:r w:rsidRPr="00B93783">
              <w:lastRenderedPageBreak/>
              <w:t>и</w:t>
            </w:r>
            <w:r w:rsidRPr="00B93783">
              <w:lastRenderedPageBreak/>
              <w:t xml:space="preserve">я - связанное с компьютером заболевание глаз, вызванное фактом работы с экраном компьютера, не имеющего защиты  </w:t>
            </w:r>
          </w:p>
        </w:tc>
        <w:tc>
          <w:tcPr>
            <w:tcW w:w="5235" w:type="dxa"/>
          </w:tcPr>
          <w:p w14:paraId="75830459" w14:textId="77777777" w:rsidR="002663EB" w:rsidRPr="00B93783" w:rsidRDefault="002663EB" w:rsidP="002663EB">
            <w:r w:rsidRPr="00B93783">
              <w:t>- компьютерни к</w:t>
            </w:r>
            <w:r w:rsidR="00B93783">
              <w:t>ў</w:t>
            </w:r>
            <w:r w:rsidRPr="00B93783">
              <w:t xml:space="preserve">риш синдроми - </w:t>
            </w:r>
            <w:r w:rsidR="00B93783">
              <w:t>ҳ</w:t>
            </w:r>
            <w:r w:rsidRPr="00B93783">
              <w:t>имоя экрани мавжуд б</w:t>
            </w:r>
            <w:r w:rsidR="00B93783">
              <w:t>ў</w:t>
            </w:r>
            <w:r w:rsidRPr="00B93783">
              <w:t>лмаган компьютерда ишлаш о</w:t>
            </w:r>
            <w:r w:rsidR="00B93783">
              <w:t>қ</w:t>
            </w:r>
            <w:r w:rsidRPr="00B93783">
              <w:t>ибатида юзага келадиган, компьютер билан бо</w:t>
            </w:r>
            <w:r w:rsidR="00B93783">
              <w:t>ғ</w:t>
            </w:r>
            <w:r w:rsidRPr="00B93783">
              <w:t>ли</w:t>
            </w:r>
            <w:r w:rsidR="00B93783">
              <w:t>қ</w:t>
            </w:r>
            <w:r w:rsidRPr="00B93783">
              <w:t xml:space="preserve"> к</w:t>
            </w:r>
            <w:r w:rsidR="00B93783">
              <w:t>ў</w:t>
            </w:r>
            <w:r w:rsidRPr="00B93783">
              <w:t>з касаллиги</w:t>
            </w:r>
          </w:p>
        </w:tc>
      </w:tr>
      <w:tr w:rsidR="002663EB" w:rsidRPr="00B93783" w14:paraId="2EAFC4D6" w14:textId="77777777" w:rsidTr="0026688B">
        <w:tc>
          <w:tcPr>
            <w:tcW w:w="2394" w:type="dxa"/>
            <w:vAlign w:val="bottom"/>
          </w:tcPr>
          <w:p w14:paraId="5368DC9F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CVTS </w:t>
            </w:r>
          </w:p>
          <w:p w14:paraId="78E4B34C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78BF6E41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62F5B95C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Compressed Video Tra</w:t>
            </w:r>
            <w:r w:rsidRPr="0026688B">
              <w:rPr>
                <w:iCs/>
                <w:lang w:val="en-GB"/>
              </w:rPr>
              <w:t>n</w:t>
            </w:r>
            <w:r w:rsidRPr="0026688B">
              <w:rPr>
                <w:iCs/>
                <w:lang w:val="en-US"/>
              </w:rPr>
              <w:t xml:space="preserve">smis-sion Service  </w:t>
            </w:r>
          </w:p>
        </w:tc>
        <w:tc>
          <w:tcPr>
            <w:tcW w:w="4899" w:type="dxa"/>
            <w:vAlign w:val="bottom"/>
          </w:tcPr>
          <w:p w14:paraId="07D4E11B" w14:textId="77777777" w:rsidR="002663EB" w:rsidRPr="00B93783" w:rsidRDefault="002663EB" w:rsidP="002663EB">
            <w:r w:rsidRPr="00B93783">
              <w:t xml:space="preserve">- служба передачи уплотненной видеоинформации   </w:t>
            </w:r>
          </w:p>
          <w:p w14:paraId="0CCC84C1" w14:textId="77777777" w:rsidR="002663EB" w:rsidRPr="00B93783" w:rsidRDefault="002663EB" w:rsidP="002663EB"/>
        </w:tc>
        <w:tc>
          <w:tcPr>
            <w:tcW w:w="5235" w:type="dxa"/>
          </w:tcPr>
          <w:p w14:paraId="1D0D9F94" w14:textId="77777777" w:rsidR="002663EB" w:rsidRPr="00B93783" w:rsidRDefault="002663EB" w:rsidP="002663EB">
            <w:r w:rsidRPr="00B93783">
              <w:t>- зичланган видеоахборотни  узатиш хизмати</w:t>
            </w:r>
          </w:p>
        </w:tc>
      </w:tr>
      <w:tr w:rsidR="002663EB" w:rsidRPr="00B93783" w14:paraId="7AAA9E0A" w14:textId="77777777" w:rsidTr="0026688B">
        <w:tc>
          <w:tcPr>
            <w:tcW w:w="2394" w:type="dxa"/>
            <w:vAlign w:val="bottom"/>
          </w:tcPr>
          <w:p w14:paraId="281F17F1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СW  </w:t>
            </w:r>
          </w:p>
          <w:p w14:paraId="4BE635FE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59B2290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continuous waves  </w:t>
            </w:r>
          </w:p>
        </w:tc>
        <w:tc>
          <w:tcPr>
            <w:tcW w:w="4899" w:type="dxa"/>
            <w:vAlign w:val="bottom"/>
          </w:tcPr>
          <w:p w14:paraId="22DC4CD5" w14:textId="77777777" w:rsidR="002663EB" w:rsidRPr="00B93783" w:rsidRDefault="002663EB" w:rsidP="002663EB">
            <w:r w:rsidRPr="00B93783">
              <w:t xml:space="preserve">- незатухающие колебания  </w:t>
            </w:r>
          </w:p>
          <w:p w14:paraId="787C3AB4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</w:tcPr>
          <w:p w14:paraId="50E4F57D" w14:textId="77777777" w:rsidR="002663EB" w:rsidRPr="00B93783" w:rsidRDefault="002663EB" w:rsidP="002663EB">
            <w:r w:rsidRPr="00B93783">
              <w:t>- с</w:t>
            </w:r>
            <w:r w:rsidR="00B93783">
              <w:t>ў</w:t>
            </w:r>
            <w:r w:rsidRPr="00B93783">
              <w:t>нмас тебранишлар</w:t>
            </w:r>
          </w:p>
        </w:tc>
      </w:tr>
      <w:tr w:rsidR="002663EB" w:rsidRPr="00B93783" w14:paraId="718A46D1" w14:textId="77777777" w:rsidTr="0026688B">
        <w:tc>
          <w:tcPr>
            <w:tcW w:w="2394" w:type="dxa"/>
            <w:vAlign w:val="bottom"/>
          </w:tcPr>
          <w:p w14:paraId="7E7DD97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c-w, cw</w:t>
            </w:r>
          </w:p>
        </w:tc>
        <w:tc>
          <w:tcPr>
            <w:tcW w:w="2268" w:type="dxa"/>
            <w:vAlign w:val="bottom"/>
          </w:tcPr>
          <w:p w14:paraId="3D0CC9E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carrier wave  </w:t>
            </w:r>
          </w:p>
        </w:tc>
        <w:tc>
          <w:tcPr>
            <w:tcW w:w="4899" w:type="dxa"/>
            <w:vAlign w:val="bottom"/>
          </w:tcPr>
          <w:p w14:paraId="2EAA7FC1" w14:textId="77777777" w:rsidR="002663EB" w:rsidRPr="00B93783" w:rsidRDefault="002663EB" w:rsidP="002663EB">
            <w:r w:rsidRPr="00B93783">
              <w:t xml:space="preserve">- несущая частота  </w:t>
            </w:r>
          </w:p>
        </w:tc>
        <w:tc>
          <w:tcPr>
            <w:tcW w:w="5235" w:type="dxa"/>
          </w:tcPr>
          <w:p w14:paraId="5DF3EAF9" w14:textId="77777777" w:rsidR="002663EB" w:rsidRPr="00B93783" w:rsidRDefault="002663EB" w:rsidP="002663EB">
            <w:r w:rsidRPr="00B93783">
              <w:t>- элтувчи частота</w:t>
            </w:r>
          </w:p>
        </w:tc>
      </w:tr>
      <w:tr w:rsidR="002663EB" w:rsidRPr="00B93783" w14:paraId="77DF4C3E" w14:textId="77777777" w:rsidTr="0026688B">
        <w:tc>
          <w:tcPr>
            <w:tcW w:w="2394" w:type="dxa"/>
            <w:vAlign w:val="bottom"/>
          </w:tcPr>
          <w:p w14:paraId="60CBC38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c-w, cw</w:t>
            </w:r>
          </w:p>
        </w:tc>
        <w:tc>
          <w:tcPr>
            <w:tcW w:w="2268" w:type="dxa"/>
            <w:vAlign w:val="bottom"/>
          </w:tcPr>
          <w:p w14:paraId="0417DDD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continuos wave  </w:t>
            </w:r>
          </w:p>
        </w:tc>
        <w:tc>
          <w:tcPr>
            <w:tcW w:w="4899" w:type="dxa"/>
            <w:vAlign w:val="bottom"/>
          </w:tcPr>
          <w:p w14:paraId="22A660DE" w14:textId="77777777" w:rsidR="002663EB" w:rsidRPr="00B93783" w:rsidRDefault="002663EB" w:rsidP="002663EB">
            <w:r w:rsidRPr="00B93783">
              <w:t>- непрерывное излучение</w:t>
            </w:r>
          </w:p>
        </w:tc>
        <w:tc>
          <w:tcPr>
            <w:tcW w:w="5235" w:type="dxa"/>
          </w:tcPr>
          <w:p w14:paraId="63DEDD5E" w14:textId="77777777" w:rsidR="002663EB" w:rsidRPr="00B93783" w:rsidRDefault="002663EB" w:rsidP="002663EB">
            <w:r w:rsidRPr="00B93783">
              <w:t>- узлуксиз нурланиш</w:t>
            </w:r>
          </w:p>
        </w:tc>
      </w:tr>
      <w:tr w:rsidR="002663EB" w:rsidRPr="00B93783" w14:paraId="6FCEBE20" w14:textId="77777777" w:rsidTr="0026688B">
        <w:tc>
          <w:tcPr>
            <w:tcW w:w="2394" w:type="dxa"/>
            <w:vAlign w:val="bottom"/>
          </w:tcPr>
          <w:p w14:paraId="4C7CD25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c-w, cw</w:t>
            </w:r>
          </w:p>
        </w:tc>
        <w:tc>
          <w:tcPr>
            <w:tcW w:w="2268" w:type="dxa"/>
            <w:vAlign w:val="bottom"/>
          </w:tcPr>
          <w:p w14:paraId="6B9E627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cosine wave  </w:t>
            </w:r>
          </w:p>
        </w:tc>
        <w:tc>
          <w:tcPr>
            <w:tcW w:w="4899" w:type="dxa"/>
            <w:vAlign w:val="bottom"/>
          </w:tcPr>
          <w:p w14:paraId="36356486" w14:textId="77777777" w:rsidR="002663EB" w:rsidRPr="00B93783" w:rsidRDefault="002663EB" w:rsidP="002663EB">
            <w:r w:rsidRPr="00B93783">
              <w:t xml:space="preserve">- косинусиодальное колебание </w:t>
            </w:r>
          </w:p>
        </w:tc>
        <w:tc>
          <w:tcPr>
            <w:tcW w:w="5235" w:type="dxa"/>
          </w:tcPr>
          <w:p w14:paraId="395E401F" w14:textId="77777777" w:rsidR="002663EB" w:rsidRPr="00B93783" w:rsidRDefault="002663EB" w:rsidP="002663EB">
            <w:r w:rsidRPr="00B93783">
              <w:t>- косинусоидал тебраниш</w:t>
            </w:r>
          </w:p>
        </w:tc>
      </w:tr>
      <w:tr w:rsidR="002663EB" w:rsidRPr="00B93783" w14:paraId="40BB47BF" w14:textId="77777777" w:rsidTr="0026688B">
        <w:tc>
          <w:tcPr>
            <w:tcW w:w="2394" w:type="dxa"/>
            <w:vAlign w:val="bottom"/>
          </w:tcPr>
          <w:p w14:paraId="6960BBCC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CWIS  </w:t>
            </w:r>
          </w:p>
          <w:p w14:paraId="3F1169C9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1A141458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0F5D4305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07E0E27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68" w:type="dxa"/>
            <w:vAlign w:val="bottom"/>
          </w:tcPr>
          <w:p w14:paraId="595DE725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>- Campus Wide Information System</w:t>
            </w:r>
          </w:p>
          <w:p w14:paraId="02795B73" w14:textId="77777777" w:rsidR="002663EB" w:rsidRPr="0026688B" w:rsidRDefault="002663EB" w:rsidP="002663EB">
            <w:pPr>
              <w:rPr>
                <w:iCs/>
                <w:lang w:val="en-US"/>
              </w:rPr>
            </w:pPr>
          </w:p>
          <w:p w14:paraId="04B5F890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99" w:type="dxa"/>
            <w:vAlign w:val="bottom"/>
          </w:tcPr>
          <w:p w14:paraId="540D5F1E" w14:textId="77777777" w:rsidR="002663EB" w:rsidRPr="00B93783" w:rsidRDefault="002663EB" w:rsidP="002663EB">
            <w:r w:rsidRPr="00B93783">
              <w:t xml:space="preserve">- университетская информационная система (предоставляет доступ к местным новостям, справочникам, каталогам, библиотекам и базам данных)  </w:t>
            </w:r>
          </w:p>
        </w:tc>
        <w:tc>
          <w:tcPr>
            <w:tcW w:w="5235" w:type="dxa"/>
          </w:tcPr>
          <w:p w14:paraId="2006D237" w14:textId="77777777" w:rsidR="002663EB" w:rsidRPr="00B93783" w:rsidRDefault="002663EB" w:rsidP="002663EB">
            <w:r w:rsidRPr="00B93783">
              <w:t>- университет ахборот тизими (ма</w:t>
            </w:r>
            <w:r w:rsidR="00B93783">
              <w:t>ҳ</w:t>
            </w:r>
            <w:r w:rsidRPr="00B93783">
              <w:t>ал-лий янгиликлар, маълумотномалар, каталоглар, кутубхоналар ва маълумотлар базасидан фойдаланишни та</w:t>
            </w:r>
            <w:r w:rsidR="00B93783">
              <w:t>қ</w:t>
            </w:r>
            <w:r w:rsidRPr="00B93783">
              <w:t>дим этади)</w:t>
            </w:r>
          </w:p>
        </w:tc>
      </w:tr>
      <w:tr w:rsidR="002663EB" w:rsidRPr="00B93783" w14:paraId="1ACB5035" w14:textId="77777777" w:rsidTr="0026688B">
        <w:trPr>
          <w:trHeight w:val="297"/>
        </w:trPr>
        <w:tc>
          <w:tcPr>
            <w:tcW w:w="2394" w:type="dxa"/>
            <w:vAlign w:val="bottom"/>
          </w:tcPr>
          <w:p w14:paraId="6BBC33F7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СWO  </w:t>
            </w:r>
          </w:p>
          <w:p w14:paraId="2E2272CF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7A9B2E3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cotinuous-wave oscillator  </w:t>
            </w:r>
          </w:p>
        </w:tc>
        <w:tc>
          <w:tcPr>
            <w:tcW w:w="4899" w:type="dxa"/>
            <w:shd w:val="clear" w:color="auto" w:fill="auto"/>
            <w:vAlign w:val="bottom"/>
          </w:tcPr>
          <w:p w14:paraId="2E48C49B" w14:textId="77777777" w:rsidR="002663EB" w:rsidRPr="00B93783" w:rsidRDefault="002663EB" w:rsidP="002663EB">
            <w:r w:rsidRPr="00B93783">
              <w:t xml:space="preserve">- генератор незатухающих колебаний  </w:t>
            </w:r>
          </w:p>
        </w:tc>
        <w:tc>
          <w:tcPr>
            <w:tcW w:w="5235" w:type="dxa"/>
            <w:shd w:val="clear" w:color="auto" w:fill="auto"/>
          </w:tcPr>
          <w:p w14:paraId="38AB32DE" w14:textId="77777777" w:rsidR="002663EB" w:rsidRPr="00B93783" w:rsidRDefault="002663EB" w:rsidP="002663EB">
            <w:r w:rsidRPr="00B93783">
              <w:t>- с</w:t>
            </w:r>
            <w:r w:rsidR="00B93783">
              <w:t>ў</w:t>
            </w:r>
            <w:r w:rsidRPr="00B93783">
              <w:t>нмас тебранишлар генератори</w:t>
            </w:r>
          </w:p>
        </w:tc>
      </w:tr>
      <w:tr w:rsidR="002663EB" w:rsidRPr="0026688B" w14:paraId="17E4C818" w14:textId="77777777" w:rsidTr="0026688B">
        <w:trPr>
          <w:trHeight w:val="296"/>
        </w:trPr>
        <w:tc>
          <w:tcPr>
            <w:tcW w:w="2394" w:type="dxa"/>
          </w:tcPr>
          <w:p w14:paraId="04D0C7C4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CWTS</w:t>
            </w:r>
          </w:p>
        </w:tc>
        <w:tc>
          <w:tcPr>
            <w:tcW w:w="2268" w:type="dxa"/>
            <w:shd w:val="clear" w:color="auto" w:fill="auto"/>
          </w:tcPr>
          <w:p w14:paraId="588C5AC1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Chine Wireless Telecommunication Standart Group</w:t>
            </w:r>
          </w:p>
        </w:tc>
        <w:tc>
          <w:tcPr>
            <w:tcW w:w="4899" w:type="dxa"/>
            <w:shd w:val="clear" w:color="auto" w:fill="auto"/>
          </w:tcPr>
          <w:p w14:paraId="1B8292EE" w14:textId="77777777" w:rsidR="002663EB" w:rsidRPr="00B93783" w:rsidRDefault="002663EB" w:rsidP="002663EB">
            <w:r w:rsidRPr="00B93783">
              <w:t>- Китайская группа стандартизации беспроводной связи</w:t>
            </w:r>
          </w:p>
        </w:tc>
        <w:tc>
          <w:tcPr>
            <w:tcW w:w="5235" w:type="dxa"/>
            <w:shd w:val="clear" w:color="auto" w:fill="auto"/>
          </w:tcPr>
          <w:p w14:paraId="7B4B6EC0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>Хитой симсиз алоқани стандартлаштириш гуруҳи</w:t>
            </w:r>
          </w:p>
        </w:tc>
      </w:tr>
      <w:tr w:rsidR="002663EB" w:rsidRPr="00B93783" w14:paraId="1B2B7F01" w14:textId="77777777" w:rsidTr="0026688B">
        <w:tc>
          <w:tcPr>
            <w:tcW w:w="2394" w:type="dxa"/>
            <w:vAlign w:val="bottom"/>
          </w:tcPr>
          <w:p w14:paraId="3EDCFC70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CWS</w:t>
            </w:r>
          </w:p>
          <w:p w14:paraId="3ECD259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</w:tc>
        <w:tc>
          <w:tcPr>
            <w:tcW w:w="2268" w:type="dxa"/>
            <w:vAlign w:val="bottom"/>
          </w:tcPr>
          <w:p w14:paraId="5F28B21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Central Wireless Station  </w:t>
            </w:r>
          </w:p>
        </w:tc>
        <w:tc>
          <w:tcPr>
            <w:tcW w:w="4899" w:type="dxa"/>
            <w:vAlign w:val="bottom"/>
          </w:tcPr>
          <w:p w14:paraId="374586E2" w14:textId="77777777" w:rsidR="002663EB" w:rsidRPr="00B93783" w:rsidRDefault="002663EB" w:rsidP="002663EB">
            <w:r w:rsidRPr="00B93783">
              <w:t xml:space="preserve">- центральная радиостанция    </w:t>
            </w:r>
          </w:p>
        </w:tc>
        <w:tc>
          <w:tcPr>
            <w:tcW w:w="5235" w:type="dxa"/>
          </w:tcPr>
          <w:p w14:paraId="0154541D" w14:textId="77777777" w:rsidR="002663EB" w:rsidRPr="00B93783" w:rsidRDefault="002663EB" w:rsidP="002663EB">
            <w:r w:rsidRPr="00B93783">
              <w:t xml:space="preserve">- марказий радиостанция </w:t>
            </w:r>
          </w:p>
        </w:tc>
      </w:tr>
      <w:tr w:rsidR="002663EB" w:rsidRPr="00B93783" w14:paraId="055670B9" w14:textId="77777777" w:rsidTr="0026688B">
        <w:tc>
          <w:tcPr>
            <w:tcW w:w="2394" w:type="dxa"/>
            <w:vAlign w:val="bottom"/>
          </w:tcPr>
          <w:p w14:paraId="6EB4121E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CX</w:t>
            </w:r>
          </w:p>
          <w:p w14:paraId="0D27FC8E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521081D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central exchange  </w:t>
            </w:r>
          </w:p>
        </w:tc>
        <w:tc>
          <w:tcPr>
            <w:tcW w:w="4899" w:type="dxa"/>
            <w:vAlign w:val="bottom"/>
          </w:tcPr>
          <w:p w14:paraId="5E510B89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центральный коммутатор</w:t>
            </w:r>
          </w:p>
        </w:tc>
        <w:tc>
          <w:tcPr>
            <w:tcW w:w="5235" w:type="dxa"/>
          </w:tcPr>
          <w:p w14:paraId="66347417" w14:textId="77777777" w:rsidR="002663EB" w:rsidRPr="00B93783" w:rsidRDefault="002663EB" w:rsidP="002663EB">
            <w:r w:rsidRPr="00B93783">
              <w:t xml:space="preserve">- марказий коммутатор </w:t>
            </w:r>
          </w:p>
        </w:tc>
      </w:tr>
      <w:tr w:rsidR="002663EB" w:rsidRPr="00B93783" w14:paraId="1F1489F9" w14:textId="77777777" w:rsidTr="0026688B">
        <w:tc>
          <w:tcPr>
            <w:tcW w:w="2394" w:type="dxa"/>
            <w:vAlign w:val="bottom"/>
          </w:tcPr>
          <w:p w14:paraId="602F1EEE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СYBORG  </w:t>
            </w:r>
          </w:p>
          <w:p w14:paraId="0AC2735F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60D0ADF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cybernetic organism  </w:t>
            </w:r>
          </w:p>
        </w:tc>
        <w:tc>
          <w:tcPr>
            <w:tcW w:w="4899" w:type="dxa"/>
            <w:vAlign w:val="bottom"/>
          </w:tcPr>
          <w:p w14:paraId="40AFE91A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робот </w:t>
            </w:r>
          </w:p>
          <w:p w14:paraId="378E5FA4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6BF7DE35" w14:textId="77777777" w:rsidR="002663EB" w:rsidRPr="00B93783" w:rsidRDefault="002663EB" w:rsidP="002663EB">
            <w:r w:rsidRPr="00B93783">
              <w:t>- робот</w:t>
            </w:r>
          </w:p>
        </w:tc>
      </w:tr>
    </w:tbl>
    <w:p w14:paraId="71FDCC87" w14:textId="77777777" w:rsidR="002663EB" w:rsidRPr="00B93783" w:rsidRDefault="002663EB" w:rsidP="004C2251"/>
    <w:tbl>
      <w:tblPr>
        <w:tblW w:w="14838" w:type="dxa"/>
        <w:tblInd w:w="-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6"/>
        <w:gridCol w:w="2268"/>
        <w:gridCol w:w="4899"/>
        <w:gridCol w:w="5235"/>
      </w:tblGrid>
      <w:tr w:rsidR="002663EB" w:rsidRPr="0026688B" w14:paraId="75F49E6D" w14:textId="77777777" w:rsidTr="0026688B">
        <w:trPr>
          <w:tblHeader/>
        </w:trPr>
        <w:tc>
          <w:tcPr>
            <w:tcW w:w="14838" w:type="dxa"/>
            <w:gridSpan w:val="4"/>
            <w:vAlign w:val="bottom"/>
          </w:tcPr>
          <w:p w14:paraId="309C444A" w14:textId="77777777" w:rsidR="002663EB" w:rsidRPr="0026688B" w:rsidRDefault="002663EB" w:rsidP="0026688B">
            <w:pPr>
              <w:spacing w:before="40" w:after="40"/>
              <w:jc w:val="center"/>
              <w:rPr>
                <w:b/>
              </w:rPr>
            </w:pPr>
            <w:r w:rsidRPr="0026688B">
              <w:rPr>
                <w:b/>
              </w:rPr>
              <w:t>D</w:t>
            </w:r>
          </w:p>
        </w:tc>
      </w:tr>
      <w:tr w:rsidR="002663EB" w:rsidRPr="00B93783" w14:paraId="6D98FC89" w14:textId="77777777" w:rsidTr="0026688B">
        <w:tc>
          <w:tcPr>
            <w:tcW w:w="2436" w:type="dxa"/>
            <w:vAlign w:val="bottom"/>
          </w:tcPr>
          <w:p w14:paraId="446EA9BE" w14:textId="77777777" w:rsidR="002663EB" w:rsidRPr="00B93783" w:rsidRDefault="002663EB" w:rsidP="002663EB">
            <w:r w:rsidRPr="00B93783">
              <w:t>D</w:t>
            </w:r>
          </w:p>
        </w:tc>
        <w:tc>
          <w:tcPr>
            <w:tcW w:w="2268" w:type="dxa"/>
            <w:vAlign w:val="bottom"/>
          </w:tcPr>
          <w:p w14:paraId="6472B876" w14:textId="77777777" w:rsidR="002663EB" w:rsidRPr="00B93783" w:rsidRDefault="002663EB" w:rsidP="002663EB">
            <w:r w:rsidRPr="00B93783">
              <w:t>- digital</w:t>
            </w:r>
          </w:p>
        </w:tc>
        <w:tc>
          <w:tcPr>
            <w:tcW w:w="4899" w:type="dxa"/>
            <w:vAlign w:val="bottom"/>
          </w:tcPr>
          <w:p w14:paraId="201B69ED" w14:textId="77777777" w:rsidR="002663EB" w:rsidRPr="00B93783" w:rsidRDefault="002663EB" w:rsidP="002663EB">
            <w:r w:rsidRPr="00B93783">
              <w:t>- цифровой</w:t>
            </w:r>
          </w:p>
        </w:tc>
        <w:tc>
          <w:tcPr>
            <w:tcW w:w="5235" w:type="dxa"/>
          </w:tcPr>
          <w:p w14:paraId="56BB6185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</w:t>
            </w:r>
          </w:p>
        </w:tc>
      </w:tr>
      <w:tr w:rsidR="002663EB" w:rsidRPr="00B93783" w14:paraId="5A611CBD" w14:textId="77777777" w:rsidTr="0026688B">
        <w:tc>
          <w:tcPr>
            <w:tcW w:w="2436" w:type="dxa"/>
            <w:vAlign w:val="bottom"/>
          </w:tcPr>
          <w:p w14:paraId="211D1014" w14:textId="77777777" w:rsidR="002663EB" w:rsidRPr="00B93783" w:rsidRDefault="002663EB" w:rsidP="002663EB">
            <w:r w:rsidRPr="00B93783">
              <w:t>D</w:t>
            </w:r>
          </w:p>
        </w:tc>
        <w:tc>
          <w:tcPr>
            <w:tcW w:w="2268" w:type="dxa"/>
            <w:vAlign w:val="bottom"/>
          </w:tcPr>
          <w:p w14:paraId="72FE8FED" w14:textId="77777777" w:rsidR="002663EB" w:rsidRPr="00B93783" w:rsidRDefault="002663EB" w:rsidP="002663EB">
            <w:r w:rsidRPr="00B93783">
              <w:t>- display</w:t>
            </w:r>
          </w:p>
        </w:tc>
        <w:tc>
          <w:tcPr>
            <w:tcW w:w="4899" w:type="dxa"/>
            <w:vAlign w:val="bottom"/>
          </w:tcPr>
          <w:p w14:paraId="2AE46DF0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дисплей</w:t>
            </w:r>
          </w:p>
        </w:tc>
        <w:tc>
          <w:tcPr>
            <w:tcW w:w="5235" w:type="dxa"/>
          </w:tcPr>
          <w:p w14:paraId="185A46F6" w14:textId="77777777" w:rsidR="002663EB" w:rsidRPr="00B93783" w:rsidRDefault="002663EB" w:rsidP="002663EB">
            <w:r w:rsidRPr="00B93783">
              <w:t>- дисплей</w:t>
            </w:r>
          </w:p>
        </w:tc>
      </w:tr>
      <w:tr w:rsidR="002663EB" w:rsidRPr="00B93783" w14:paraId="55F3739A" w14:textId="77777777" w:rsidTr="0026688B">
        <w:tc>
          <w:tcPr>
            <w:tcW w:w="2436" w:type="dxa"/>
            <w:vAlign w:val="bottom"/>
          </w:tcPr>
          <w:p w14:paraId="5A98628A" w14:textId="77777777" w:rsidR="002663EB" w:rsidRPr="00B93783" w:rsidRDefault="002663EB" w:rsidP="002663EB">
            <w:r w:rsidRPr="00B93783">
              <w:t>D</w:t>
            </w:r>
          </w:p>
          <w:p w14:paraId="230926D8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3123F6B9" w14:textId="77777777" w:rsidR="002663EB" w:rsidRPr="00B93783" w:rsidRDefault="002663EB" w:rsidP="002663EB">
            <w:r w:rsidRPr="00B93783">
              <w:t>- drain</w:t>
            </w:r>
          </w:p>
          <w:p w14:paraId="4BBCF145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2A80CAA5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сток (полевого транзистора)</w:t>
            </w:r>
          </w:p>
          <w:p w14:paraId="29EAE8F8" w14:textId="77777777" w:rsidR="002663EB" w:rsidRPr="00B93783" w:rsidRDefault="002663EB" w:rsidP="002663EB"/>
        </w:tc>
        <w:tc>
          <w:tcPr>
            <w:tcW w:w="5235" w:type="dxa"/>
          </w:tcPr>
          <w:p w14:paraId="33F84172" w14:textId="77777777" w:rsidR="002663EB" w:rsidRPr="00B93783" w:rsidRDefault="002663EB" w:rsidP="002663EB">
            <w:r w:rsidRPr="00B93783">
              <w:t>- кириш жойи</w:t>
            </w:r>
            <w:r w:rsidRPr="0026688B">
              <w:rPr>
                <w:lang w:val="en-US"/>
              </w:rPr>
              <w:t xml:space="preserve"> </w:t>
            </w:r>
            <w:r w:rsidRPr="00B93783">
              <w:t>(майдон транзисторининг)</w:t>
            </w:r>
          </w:p>
        </w:tc>
      </w:tr>
      <w:tr w:rsidR="002663EB" w:rsidRPr="00B93783" w14:paraId="14968CF7" w14:textId="77777777" w:rsidTr="0026688B">
        <w:tc>
          <w:tcPr>
            <w:tcW w:w="2436" w:type="dxa"/>
            <w:vAlign w:val="bottom"/>
          </w:tcPr>
          <w:p w14:paraId="77A6B5D5" w14:textId="77777777" w:rsidR="002663EB" w:rsidRPr="00B93783" w:rsidRDefault="002663EB" w:rsidP="002663EB">
            <w:r w:rsidRPr="00B93783">
              <w:t>D</w:t>
            </w:r>
          </w:p>
        </w:tc>
        <w:tc>
          <w:tcPr>
            <w:tcW w:w="2268" w:type="dxa"/>
            <w:vAlign w:val="bottom"/>
          </w:tcPr>
          <w:p w14:paraId="519A92E1" w14:textId="77777777" w:rsidR="002663EB" w:rsidRPr="00B93783" w:rsidRDefault="002663EB" w:rsidP="002663EB">
            <w:r w:rsidRPr="00B93783">
              <w:t>- density</w:t>
            </w:r>
          </w:p>
        </w:tc>
        <w:tc>
          <w:tcPr>
            <w:tcW w:w="4899" w:type="dxa"/>
            <w:vAlign w:val="bottom"/>
          </w:tcPr>
          <w:p w14:paraId="3201AE29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</w:t>
            </w:r>
            <w:r w:rsidRPr="00B93783">
              <w:t>плотность</w:t>
            </w:r>
          </w:p>
        </w:tc>
        <w:tc>
          <w:tcPr>
            <w:tcW w:w="5235" w:type="dxa"/>
          </w:tcPr>
          <w:p w14:paraId="05832E5E" w14:textId="77777777" w:rsidR="002663EB" w:rsidRPr="00B93783" w:rsidRDefault="002663EB" w:rsidP="002663EB">
            <w:r w:rsidRPr="00B93783">
              <w:t>- зичлик</w:t>
            </w:r>
          </w:p>
        </w:tc>
      </w:tr>
      <w:tr w:rsidR="002663EB" w:rsidRPr="00B93783" w14:paraId="7F8180B1" w14:textId="77777777" w:rsidTr="0026688B">
        <w:tc>
          <w:tcPr>
            <w:tcW w:w="2436" w:type="dxa"/>
            <w:vAlign w:val="bottom"/>
          </w:tcPr>
          <w:p w14:paraId="6EAA97C6" w14:textId="77777777" w:rsidR="002663EB" w:rsidRPr="00B93783" w:rsidRDefault="002663EB" w:rsidP="002663EB">
            <w:r w:rsidRPr="00B93783">
              <w:t>D1</w:t>
            </w:r>
          </w:p>
          <w:p w14:paraId="218D820A" w14:textId="77777777" w:rsidR="002663EB" w:rsidRPr="00B93783" w:rsidRDefault="002663EB" w:rsidP="002663EB"/>
          <w:p w14:paraId="4CC27DE4" w14:textId="77777777" w:rsidR="002663EB" w:rsidRPr="00B93783" w:rsidRDefault="002663EB" w:rsidP="002663EB"/>
          <w:p w14:paraId="5C647FE0" w14:textId="77777777" w:rsidR="002663EB" w:rsidRPr="00B93783" w:rsidRDefault="002663EB" w:rsidP="002663EB"/>
          <w:p w14:paraId="168A8B5F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5C116A91" w14:textId="77777777" w:rsidR="002663EB" w:rsidRPr="00B93783" w:rsidRDefault="002663EB" w:rsidP="002663EB">
            <w:r w:rsidRPr="00B93783">
              <w:t>- digital 1</w:t>
            </w:r>
          </w:p>
          <w:p w14:paraId="23321937" w14:textId="77777777" w:rsidR="002663EB" w:rsidRPr="00B93783" w:rsidRDefault="002663EB" w:rsidP="002663EB"/>
          <w:p w14:paraId="53FE12F8" w14:textId="77777777" w:rsidR="002663EB" w:rsidRPr="00B93783" w:rsidRDefault="002663EB" w:rsidP="002663EB"/>
          <w:p w14:paraId="552A9294" w14:textId="77777777" w:rsidR="002663EB" w:rsidRPr="00B93783" w:rsidRDefault="002663EB" w:rsidP="002663EB"/>
          <w:p w14:paraId="5D46137A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646615BF" w14:textId="77777777" w:rsidR="002663EB" w:rsidRPr="00B93783" w:rsidRDefault="002663EB" w:rsidP="002663EB">
            <w:r w:rsidRPr="00B93783">
              <w:t>- формат цифровой видеозаписи. В нем предусмотрено использование компонентных сигналов, Y, Сb, Сr  сигналов  или сигналов, соответствующих формату 4:2</w:t>
            </w:r>
            <w:r w:rsidRPr="00B93783">
              <w:lastRenderedPageBreak/>
              <w:t>:</w:t>
            </w:r>
            <w:r w:rsidRPr="00B93783">
              <w:lastRenderedPageBreak/>
              <w:t xml:space="preserve">2 </w:t>
            </w:r>
          </w:p>
        </w:tc>
        <w:tc>
          <w:tcPr>
            <w:tcW w:w="5235" w:type="dxa"/>
          </w:tcPr>
          <w:p w14:paraId="3B5D25D7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видеоёз</w:t>
            </w:r>
            <w:r w:rsidRPr="00B93783">
              <w:lastRenderedPageBreak/>
              <w:t>ув формати</w:t>
            </w:r>
            <w:r w:rsidRPr="00B93783">
              <w:lastRenderedPageBreak/>
              <w:t xml:space="preserve">. Унда компонент сигналлар, </w:t>
            </w:r>
            <w:r w:rsidRPr="0026688B">
              <w:rPr>
                <w:lang w:val="en-US"/>
              </w:rPr>
              <w:t>Y</w:t>
            </w:r>
            <w:r w:rsidRPr="00B93783">
              <w:t xml:space="preserve">, </w:t>
            </w:r>
            <w:r w:rsidRPr="0026688B">
              <w:rPr>
                <w:lang w:val="en-US"/>
              </w:rPr>
              <w:t>Cb</w:t>
            </w:r>
            <w:r w:rsidRPr="00B93783">
              <w:t xml:space="preserve">, </w:t>
            </w:r>
            <w:r w:rsidRPr="0026688B">
              <w:rPr>
                <w:lang w:val="en-US"/>
              </w:rPr>
              <w:t>Cr</w:t>
            </w:r>
            <w:r w:rsidRPr="00B93783">
              <w:t xml:space="preserve"> </w:t>
            </w:r>
            <w:r w:rsidRPr="00B93783">
              <w:lastRenderedPageBreak/>
              <w:t>ёки 4:2:2 форматг</w:t>
            </w:r>
            <w:r w:rsidRPr="00B93783">
              <w:lastRenderedPageBreak/>
              <w:t>а тегишли сигналлардан фойдаланиш к</w:t>
            </w:r>
            <w:r w:rsidR="00B93783">
              <w:t>ў</w:t>
            </w:r>
            <w:r w:rsidRPr="00B93783">
              <w:t>зда тут</w:t>
            </w:r>
            <w:r w:rsidRPr="00B93783">
              <w:lastRenderedPageBreak/>
              <w:t xml:space="preserve">илади </w:t>
            </w:r>
          </w:p>
        </w:tc>
      </w:tr>
      <w:tr w:rsidR="002663EB" w:rsidRPr="00B93783" w14:paraId="0A9AC860" w14:textId="77777777" w:rsidTr="0026688B">
        <w:tc>
          <w:tcPr>
            <w:tcW w:w="2436" w:type="dxa"/>
            <w:vAlign w:val="bottom"/>
          </w:tcPr>
          <w:p w14:paraId="26331378" w14:textId="77777777" w:rsidR="002663EB" w:rsidRPr="00B93783" w:rsidRDefault="002663EB" w:rsidP="0026688B">
            <w:pPr>
              <w:ind w:left="144"/>
            </w:pPr>
            <w:r w:rsidRPr="00B93783">
              <w:t>D2</w:t>
            </w:r>
          </w:p>
          <w:p w14:paraId="107E9E2A" w14:textId="77777777" w:rsidR="002663EB" w:rsidRPr="00B93783" w:rsidRDefault="002663EB" w:rsidP="0026688B">
            <w:pPr>
              <w:ind w:left="144"/>
            </w:pPr>
          </w:p>
          <w:p w14:paraId="6486743E" w14:textId="77777777" w:rsidR="002663EB" w:rsidRPr="00B93783" w:rsidRDefault="002663EB" w:rsidP="0026688B">
            <w:pPr>
              <w:ind w:left="144"/>
            </w:pPr>
          </w:p>
          <w:p w14:paraId="15265734" w14:textId="77777777" w:rsidR="002663EB" w:rsidRPr="00B93783" w:rsidRDefault="002663EB" w:rsidP="0026688B">
            <w:pPr>
              <w:ind w:left="144"/>
            </w:pPr>
          </w:p>
          <w:p w14:paraId="7AEC0FD9" w14:textId="77777777" w:rsidR="002663EB" w:rsidRPr="00B93783" w:rsidRDefault="002663EB" w:rsidP="0026688B">
            <w:pPr>
              <w:ind w:left="144"/>
            </w:pPr>
          </w:p>
        </w:tc>
        <w:tc>
          <w:tcPr>
            <w:tcW w:w="2268" w:type="dxa"/>
            <w:vAlign w:val="bottom"/>
          </w:tcPr>
          <w:p w14:paraId="4D28ED3F" w14:textId="77777777" w:rsidR="002663EB" w:rsidRPr="00B93783" w:rsidRDefault="002663EB" w:rsidP="002663EB">
            <w:r w:rsidRPr="00B93783">
              <w:t>- digital 2</w:t>
            </w:r>
          </w:p>
          <w:p w14:paraId="362255A4" w14:textId="77777777" w:rsidR="002663EB" w:rsidRPr="00B93783" w:rsidRDefault="002663EB" w:rsidP="002663EB"/>
          <w:p w14:paraId="5E3C408E" w14:textId="77777777" w:rsidR="002663EB" w:rsidRPr="00B93783" w:rsidRDefault="002663EB" w:rsidP="002663EB"/>
          <w:p w14:paraId="48856878" w14:textId="77777777" w:rsidR="002663EB" w:rsidRPr="00B93783" w:rsidRDefault="002663EB" w:rsidP="002663EB"/>
          <w:p w14:paraId="4105981D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0EA9662E" w14:textId="77777777" w:rsidR="002663EB" w:rsidRPr="00B93783" w:rsidRDefault="002663EB" w:rsidP="002663EB">
            <w:r w:rsidRPr="00B93783">
              <w:t xml:space="preserve">- стандарт цифровой видеозаписи. Несовместим с D1. Предусматривается обработка, запись, воспроизведение и  передача сигналов в композитном виде </w:t>
            </w:r>
          </w:p>
        </w:tc>
        <w:tc>
          <w:tcPr>
            <w:tcW w:w="5235" w:type="dxa"/>
          </w:tcPr>
          <w:p w14:paraId="13C1BDCB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 xml:space="preserve">амли видеоёзув стандарти </w:t>
            </w:r>
            <w:r w:rsidRPr="0026688B">
              <w:rPr>
                <w:lang w:val="en-US"/>
              </w:rPr>
              <w:t>D</w:t>
            </w:r>
            <w:r w:rsidRPr="00B93783">
              <w:t xml:space="preserve">1 га зид. Сигналларни композит шаклда </w:t>
            </w:r>
            <w:r w:rsidR="00B93783">
              <w:t>қ</w:t>
            </w:r>
            <w:r w:rsidRPr="00B93783">
              <w:t xml:space="preserve">айта ишлаш ёзиш, </w:t>
            </w:r>
            <w:r w:rsidR="00B93783">
              <w:t>қ</w:t>
            </w:r>
            <w:r w:rsidRPr="00B93783">
              <w:t>айта тиклаш ва узатиш к</w:t>
            </w:r>
            <w:r w:rsidR="00B93783">
              <w:t>ў</w:t>
            </w:r>
            <w:r w:rsidRPr="00B93783">
              <w:t>зда тутилади</w:t>
            </w:r>
          </w:p>
        </w:tc>
      </w:tr>
      <w:tr w:rsidR="002663EB" w:rsidRPr="00B93783" w14:paraId="56AC624C" w14:textId="77777777" w:rsidTr="0026688B">
        <w:tc>
          <w:tcPr>
            <w:tcW w:w="2436" w:type="dxa"/>
            <w:vAlign w:val="bottom"/>
          </w:tcPr>
          <w:p w14:paraId="6F05C41E" w14:textId="77777777" w:rsidR="002663EB" w:rsidRPr="0026688B" w:rsidRDefault="002663EB" w:rsidP="0026688B">
            <w:pPr>
              <w:ind w:left="144"/>
              <w:rPr>
                <w:lang w:val="en-US"/>
              </w:rPr>
            </w:pPr>
            <w:r w:rsidRPr="00B93783">
              <w:t>DА</w:t>
            </w:r>
          </w:p>
          <w:p w14:paraId="4B41AA69" w14:textId="77777777" w:rsidR="002663EB" w:rsidRPr="00B93783" w:rsidRDefault="002663EB" w:rsidP="0026688B">
            <w:pPr>
              <w:ind w:left="144"/>
            </w:pPr>
          </w:p>
        </w:tc>
        <w:tc>
          <w:tcPr>
            <w:tcW w:w="2268" w:type="dxa"/>
            <w:vAlign w:val="bottom"/>
          </w:tcPr>
          <w:p w14:paraId="31334D32" w14:textId="77777777" w:rsidR="002663EB" w:rsidRPr="00B93783" w:rsidRDefault="002663EB" w:rsidP="002663EB">
            <w:r w:rsidRPr="0026688B">
              <w:rPr>
                <w:lang w:val="en-US"/>
              </w:rPr>
              <w:t xml:space="preserve">- data acquisition </w:t>
            </w:r>
          </w:p>
        </w:tc>
        <w:tc>
          <w:tcPr>
            <w:tcW w:w="4899" w:type="dxa"/>
            <w:vAlign w:val="bottom"/>
          </w:tcPr>
          <w:p w14:paraId="182542D8" w14:textId="77777777" w:rsidR="002663EB" w:rsidRPr="00B93783" w:rsidRDefault="002663EB" w:rsidP="002663EB">
            <w:r w:rsidRPr="00B93783">
              <w:t>- сбор и обработка данных</w:t>
            </w:r>
          </w:p>
          <w:p w14:paraId="68821D7A" w14:textId="77777777" w:rsidR="002663EB" w:rsidRPr="00B93783" w:rsidRDefault="002663EB" w:rsidP="002663EB"/>
        </w:tc>
        <w:tc>
          <w:tcPr>
            <w:tcW w:w="5235" w:type="dxa"/>
          </w:tcPr>
          <w:p w14:paraId="62B1B652" w14:textId="77777777" w:rsidR="002663EB" w:rsidRPr="00B93783" w:rsidRDefault="002663EB" w:rsidP="002663EB">
            <w:r w:rsidRPr="00B93783">
              <w:t>- маълумотларни йи</w:t>
            </w:r>
            <w:r w:rsidR="00B93783">
              <w:t>ғ</w:t>
            </w:r>
            <w:r w:rsidRPr="00B93783">
              <w:t xml:space="preserve">иш ва </w:t>
            </w:r>
            <w:r w:rsidR="00B93783">
              <w:t>қ</w:t>
            </w:r>
            <w:r w:rsidRPr="00B93783">
              <w:t xml:space="preserve">айта ишлаш </w:t>
            </w:r>
          </w:p>
        </w:tc>
      </w:tr>
      <w:tr w:rsidR="002663EB" w:rsidRPr="00B93783" w14:paraId="0E84C117" w14:textId="77777777" w:rsidTr="0026688B">
        <w:tc>
          <w:tcPr>
            <w:tcW w:w="2436" w:type="dxa"/>
            <w:vAlign w:val="bottom"/>
          </w:tcPr>
          <w:p w14:paraId="2E43D6C7" w14:textId="77777777" w:rsidR="002663EB" w:rsidRPr="00B93783" w:rsidRDefault="002663EB" w:rsidP="0026688B">
            <w:pPr>
              <w:ind w:left="144"/>
            </w:pPr>
            <w:r w:rsidRPr="00B93783">
              <w:t>DА</w:t>
            </w:r>
          </w:p>
          <w:p w14:paraId="7B93499C" w14:textId="77777777" w:rsidR="002663EB" w:rsidRPr="00B93783" w:rsidRDefault="002663EB" w:rsidP="0026688B">
            <w:pPr>
              <w:ind w:left="144"/>
            </w:pPr>
          </w:p>
        </w:tc>
        <w:tc>
          <w:tcPr>
            <w:tcW w:w="2268" w:type="dxa"/>
            <w:vAlign w:val="bottom"/>
          </w:tcPr>
          <w:p w14:paraId="5C7BE426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Design Automation</w:t>
            </w:r>
          </w:p>
        </w:tc>
        <w:tc>
          <w:tcPr>
            <w:tcW w:w="4899" w:type="dxa"/>
            <w:vAlign w:val="bottom"/>
          </w:tcPr>
          <w:p w14:paraId="17EC7706" w14:textId="77777777" w:rsidR="002663EB" w:rsidRPr="00B93783" w:rsidRDefault="002663EB" w:rsidP="002663EB">
            <w:r w:rsidRPr="00B93783">
              <w:t>- автоматизация проектирования</w:t>
            </w:r>
          </w:p>
          <w:p w14:paraId="659EE643" w14:textId="77777777" w:rsidR="002663EB" w:rsidRPr="00B93783" w:rsidRDefault="002663EB" w:rsidP="002663EB"/>
        </w:tc>
        <w:tc>
          <w:tcPr>
            <w:tcW w:w="5235" w:type="dxa"/>
          </w:tcPr>
          <w:p w14:paraId="1BF48450" w14:textId="77777777" w:rsidR="002663EB" w:rsidRPr="00B93783" w:rsidRDefault="002663EB" w:rsidP="002663EB">
            <w:r w:rsidRPr="00B93783">
              <w:t>- лойи</w:t>
            </w:r>
            <w:r w:rsidR="00B93783">
              <w:t>ҳ</w:t>
            </w:r>
            <w:r w:rsidRPr="00B93783">
              <w:t>алашни автоматлаштириш</w:t>
            </w:r>
          </w:p>
        </w:tc>
      </w:tr>
      <w:tr w:rsidR="002663EB" w:rsidRPr="00B93783" w14:paraId="56FB341E" w14:textId="77777777" w:rsidTr="0026688B">
        <w:tc>
          <w:tcPr>
            <w:tcW w:w="2436" w:type="dxa"/>
            <w:vAlign w:val="bottom"/>
          </w:tcPr>
          <w:p w14:paraId="15F04289" w14:textId="77777777" w:rsidR="002663EB" w:rsidRPr="00B93783" w:rsidRDefault="002663EB" w:rsidP="0026688B">
            <w:pPr>
              <w:ind w:left="144"/>
            </w:pPr>
            <w:r w:rsidRPr="00B93783">
              <w:t>DА</w:t>
            </w:r>
          </w:p>
        </w:tc>
        <w:tc>
          <w:tcPr>
            <w:tcW w:w="2268" w:type="dxa"/>
            <w:vAlign w:val="bottom"/>
          </w:tcPr>
          <w:p w14:paraId="3D353792" w14:textId="77777777" w:rsidR="002663EB" w:rsidRPr="00B93783" w:rsidRDefault="002663EB" w:rsidP="002663EB">
            <w:r w:rsidRPr="00B93783">
              <w:t>- digital audio</w:t>
            </w:r>
          </w:p>
        </w:tc>
        <w:tc>
          <w:tcPr>
            <w:tcW w:w="4899" w:type="dxa"/>
            <w:vAlign w:val="bottom"/>
          </w:tcPr>
          <w:p w14:paraId="3DA19F8D" w14:textId="77777777" w:rsidR="002663EB" w:rsidRPr="00B93783" w:rsidRDefault="002663EB" w:rsidP="002663EB">
            <w:r w:rsidRPr="00B93783">
              <w:t>- цифровая запись звука</w:t>
            </w:r>
          </w:p>
        </w:tc>
        <w:tc>
          <w:tcPr>
            <w:tcW w:w="5235" w:type="dxa"/>
          </w:tcPr>
          <w:p w14:paraId="7C72B0F2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товуш ёзиш</w:t>
            </w:r>
          </w:p>
        </w:tc>
      </w:tr>
      <w:tr w:rsidR="002663EB" w:rsidRPr="00B93783" w14:paraId="4BC2E7EE" w14:textId="77777777" w:rsidTr="0026688B">
        <w:tc>
          <w:tcPr>
            <w:tcW w:w="2436" w:type="dxa"/>
            <w:vAlign w:val="bottom"/>
          </w:tcPr>
          <w:p w14:paraId="7E0B34A4" w14:textId="77777777" w:rsidR="002663EB" w:rsidRPr="00B93783" w:rsidRDefault="002663EB" w:rsidP="0026688B">
            <w:pPr>
              <w:ind w:left="144"/>
            </w:pPr>
            <w:r w:rsidRPr="00B93783">
              <w:t>DА</w:t>
            </w:r>
          </w:p>
        </w:tc>
        <w:tc>
          <w:tcPr>
            <w:tcW w:w="2268" w:type="dxa"/>
            <w:vAlign w:val="bottom"/>
          </w:tcPr>
          <w:p w14:paraId="0EEF7E4D" w14:textId="77777777" w:rsidR="002663EB" w:rsidRPr="00B93783" w:rsidRDefault="002663EB" w:rsidP="002663EB">
            <w:r w:rsidRPr="00B93783">
              <w:t>- disk array</w:t>
            </w:r>
          </w:p>
        </w:tc>
        <w:tc>
          <w:tcPr>
            <w:tcW w:w="4899" w:type="dxa"/>
            <w:vAlign w:val="bottom"/>
          </w:tcPr>
          <w:p w14:paraId="14CD1A3B" w14:textId="77777777" w:rsidR="002663EB" w:rsidRPr="00B93783" w:rsidRDefault="002663EB" w:rsidP="002663EB">
            <w:r w:rsidRPr="00B93783">
              <w:t xml:space="preserve">- дисковый массив </w:t>
            </w:r>
          </w:p>
        </w:tc>
        <w:tc>
          <w:tcPr>
            <w:tcW w:w="5235" w:type="dxa"/>
          </w:tcPr>
          <w:p w14:paraId="1B73FD23" w14:textId="77777777" w:rsidR="002663EB" w:rsidRPr="00B93783" w:rsidRDefault="002663EB" w:rsidP="002663EB">
            <w:r w:rsidRPr="00B93783">
              <w:t>- дискли</w:t>
            </w:r>
            <w:r w:rsidRPr="0026688B">
              <w:rPr>
                <w:lang w:val="en-US"/>
              </w:rPr>
              <w:t xml:space="preserve"> </w:t>
            </w:r>
            <w:r w:rsidRPr="00B93783">
              <w:t>массив</w:t>
            </w:r>
          </w:p>
        </w:tc>
      </w:tr>
      <w:tr w:rsidR="002663EB" w:rsidRPr="00B93783" w14:paraId="0C2EDA4B" w14:textId="77777777" w:rsidTr="0026688B">
        <w:tc>
          <w:tcPr>
            <w:tcW w:w="2436" w:type="dxa"/>
            <w:vAlign w:val="bottom"/>
          </w:tcPr>
          <w:p w14:paraId="0F48627E" w14:textId="77777777" w:rsidR="002663EB" w:rsidRPr="00B93783" w:rsidRDefault="002663EB" w:rsidP="0026688B">
            <w:pPr>
              <w:ind w:left="144"/>
            </w:pPr>
            <w:r w:rsidRPr="00B93783">
              <w:t>DА</w:t>
            </w:r>
          </w:p>
          <w:p w14:paraId="66F724C2" w14:textId="77777777" w:rsidR="002663EB" w:rsidRPr="00B93783" w:rsidRDefault="002663EB" w:rsidP="0026688B">
            <w:pPr>
              <w:ind w:left="144"/>
            </w:pPr>
          </w:p>
        </w:tc>
        <w:tc>
          <w:tcPr>
            <w:tcW w:w="2268" w:type="dxa"/>
            <w:vAlign w:val="bottom"/>
          </w:tcPr>
          <w:p w14:paraId="324A0E07" w14:textId="77777777" w:rsidR="002663EB" w:rsidRPr="00B93783" w:rsidRDefault="002663EB" w:rsidP="002663EB">
            <w:r w:rsidRPr="00B93783">
              <w:t>- domain address</w:t>
            </w:r>
          </w:p>
        </w:tc>
        <w:tc>
          <w:tcPr>
            <w:tcW w:w="4899" w:type="dxa"/>
            <w:vAlign w:val="bottom"/>
          </w:tcPr>
          <w:p w14:paraId="5E08FD6E" w14:textId="77777777" w:rsidR="002663EB" w:rsidRPr="00B93783" w:rsidRDefault="002663EB" w:rsidP="002663EB">
            <w:r w:rsidRPr="00B93783">
              <w:t>- адрес домена (формат адреса электронной почты в сети Internet)</w:t>
            </w:r>
          </w:p>
        </w:tc>
        <w:tc>
          <w:tcPr>
            <w:tcW w:w="5235" w:type="dxa"/>
          </w:tcPr>
          <w:p w14:paraId="19EF4B77" w14:textId="77777777" w:rsidR="002663EB" w:rsidRPr="00B93783" w:rsidRDefault="002663EB" w:rsidP="002663EB">
            <w:r w:rsidRPr="00B93783">
              <w:t>- домен адреси (</w:t>
            </w:r>
            <w:r w:rsidRPr="0026688B">
              <w:rPr>
                <w:lang w:val="en-US"/>
              </w:rPr>
              <w:t>Internet</w:t>
            </w:r>
            <w:r w:rsidRPr="00B93783">
              <w:t xml:space="preserve"> тармо</w:t>
            </w:r>
            <w:r w:rsidR="00B93783">
              <w:t>ғ</w:t>
            </w:r>
            <w:r w:rsidRPr="00B93783">
              <w:t>идаги электрон почта адресининг формати)</w:t>
            </w:r>
          </w:p>
        </w:tc>
      </w:tr>
      <w:tr w:rsidR="002663EB" w:rsidRPr="00B93783" w14:paraId="5EB7C68D" w14:textId="77777777" w:rsidTr="0026688B">
        <w:tc>
          <w:tcPr>
            <w:tcW w:w="2436" w:type="dxa"/>
            <w:vAlign w:val="bottom"/>
          </w:tcPr>
          <w:p w14:paraId="7C791C59" w14:textId="77777777" w:rsidR="002663EB" w:rsidRPr="00B93783" w:rsidRDefault="002663EB" w:rsidP="0026688B">
            <w:pPr>
              <w:ind w:left="144"/>
            </w:pPr>
            <w:r w:rsidRPr="00B93783">
              <w:t>da</w:t>
            </w:r>
          </w:p>
          <w:p w14:paraId="4D418FDF" w14:textId="77777777" w:rsidR="002663EB" w:rsidRPr="00B93783" w:rsidRDefault="002663EB" w:rsidP="0026688B">
            <w:pPr>
              <w:ind w:left="144"/>
            </w:pPr>
          </w:p>
        </w:tc>
        <w:tc>
          <w:tcPr>
            <w:tcW w:w="2268" w:type="dxa"/>
            <w:vAlign w:val="bottom"/>
          </w:tcPr>
          <w:p w14:paraId="67393C7F" w14:textId="77777777" w:rsidR="002663EB" w:rsidRPr="00B93783" w:rsidRDefault="002663EB" w:rsidP="002663EB">
            <w:r w:rsidRPr="00B93783">
              <w:t>- distribut</w:t>
            </w:r>
            <w:r w:rsidRPr="0026688B">
              <w:rPr>
                <w:lang w:val="en-US"/>
              </w:rPr>
              <w:t>ion</w:t>
            </w:r>
            <w:r w:rsidRPr="00B93783">
              <w:t xml:space="preserve"> amplifier</w:t>
            </w:r>
          </w:p>
        </w:tc>
        <w:tc>
          <w:tcPr>
            <w:tcW w:w="4899" w:type="dxa"/>
            <w:vAlign w:val="bottom"/>
          </w:tcPr>
          <w:p w14:paraId="19D2AFDA" w14:textId="77777777" w:rsidR="002663EB" w:rsidRPr="00B93783" w:rsidRDefault="002663EB" w:rsidP="002663EB">
            <w:r w:rsidRPr="00B93783">
              <w:t xml:space="preserve">- усилитель-распределитель </w:t>
            </w:r>
          </w:p>
          <w:p w14:paraId="42B0FE42" w14:textId="77777777" w:rsidR="002663EB" w:rsidRPr="00B93783" w:rsidRDefault="002663EB" w:rsidP="002663EB"/>
        </w:tc>
        <w:tc>
          <w:tcPr>
            <w:tcW w:w="5235" w:type="dxa"/>
          </w:tcPr>
          <w:p w14:paraId="1B170F6F" w14:textId="77777777" w:rsidR="002663EB" w:rsidRPr="00B93783" w:rsidRDefault="002663EB" w:rsidP="002663EB">
            <w:r w:rsidRPr="00B93783">
              <w:t>- кучайтиргич-та</w:t>
            </w:r>
            <w:r w:rsidR="00B93783">
              <w:t>қ</w:t>
            </w:r>
            <w:r w:rsidRPr="00B93783">
              <w:t xml:space="preserve">симлагич  </w:t>
            </w:r>
          </w:p>
        </w:tc>
      </w:tr>
      <w:tr w:rsidR="002663EB" w:rsidRPr="00B93783" w14:paraId="33EB0F6C" w14:textId="77777777" w:rsidTr="0026688B">
        <w:tc>
          <w:tcPr>
            <w:tcW w:w="2436" w:type="dxa"/>
            <w:vAlign w:val="bottom"/>
          </w:tcPr>
          <w:p w14:paraId="4B48F606" w14:textId="77777777" w:rsidR="002663EB" w:rsidRPr="00B93783" w:rsidRDefault="002663EB" w:rsidP="0026688B">
            <w:pPr>
              <w:ind w:left="144"/>
            </w:pPr>
            <w:r w:rsidRPr="00B93783">
              <w:t>DAB</w:t>
            </w:r>
          </w:p>
          <w:p w14:paraId="4913261C" w14:textId="77777777" w:rsidR="002663EB" w:rsidRPr="00B93783" w:rsidRDefault="002663EB" w:rsidP="0026688B">
            <w:pPr>
              <w:ind w:left="144"/>
            </w:pPr>
          </w:p>
        </w:tc>
        <w:tc>
          <w:tcPr>
            <w:tcW w:w="2268" w:type="dxa"/>
            <w:vAlign w:val="bottom"/>
          </w:tcPr>
          <w:p w14:paraId="7EA9E984" w14:textId="77777777" w:rsidR="002663EB" w:rsidRPr="00B93783" w:rsidRDefault="002663EB" w:rsidP="002663EB">
            <w:r w:rsidRPr="00B93783">
              <w:t>- data</w:t>
            </w:r>
            <w:r w:rsidRPr="0026688B">
              <w:rPr>
                <w:lang w:val="en-US"/>
              </w:rPr>
              <w:t xml:space="preserve"> </w:t>
            </w:r>
            <w:r w:rsidRPr="00B93783">
              <w:t>acquisi</w:t>
            </w:r>
            <w:r w:rsidRPr="0026688B">
              <w:rPr>
                <w:lang w:val="en-US"/>
              </w:rPr>
              <w:t>-</w:t>
            </w:r>
            <w:r w:rsidRPr="00B93783">
              <w:t>tion board</w:t>
            </w:r>
          </w:p>
        </w:tc>
        <w:tc>
          <w:tcPr>
            <w:tcW w:w="4899" w:type="dxa"/>
            <w:vAlign w:val="bottom"/>
          </w:tcPr>
          <w:p w14:paraId="57707BFD" w14:textId="77777777" w:rsidR="002663EB" w:rsidRPr="00B93783" w:rsidRDefault="002663EB" w:rsidP="002663EB">
            <w:r w:rsidRPr="00B93783">
              <w:t>- плата сбора данных</w:t>
            </w:r>
          </w:p>
          <w:p w14:paraId="11518FAD" w14:textId="77777777" w:rsidR="002663EB" w:rsidRPr="00B93783" w:rsidRDefault="002663EB" w:rsidP="002663EB"/>
        </w:tc>
        <w:tc>
          <w:tcPr>
            <w:tcW w:w="5235" w:type="dxa"/>
          </w:tcPr>
          <w:p w14:paraId="01018F82" w14:textId="77777777" w:rsidR="002663EB" w:rsidRPr="00B93783" w:rsidRDefault="002663EB" w:rsidP="002663EB">
            <w:r w:rsidRPr="00B93783">
              <w:t>- маълумотларни йи</w:t>
            </w:r>
            <w:r w:rsidR="00B93783">
              <w:t>ғ</w:t>
            </w:r>
            <w:r w:rsidRPr="00B93783">
              <w:t xml:space="preserve">иш платаси </w:t>
            </w:r>
          </w:p>
        </w:tc>
      </w:tr>
      <w:tr w:rsidR="002663EB" w:rsidRPr="00B93783" w14:paraId="26FFB861" w14:textId="77777777" w:rsidTr="0026688B">
        <w:tc>
          <w:tcPr>
            <w:tcW w:w="2436" w:type="dxa"/>
            <w:vAlign w:val="bottom"/>
          </w:tcPr>
          <w:p w14:paraId="5BBB679E" w14:textId="77777777" w:rsidR="002663EB" w:rsidRPr="00B93783" w:rsidRDefault="002663EB" w:rsidP="0026688B">
            <w:pPr>
              <w:ind w:left="144"/>
            </w:pPr>
            <w:r w:rsidRPr="00B93783">
              <w:t>DAC</w:t>
            </w:r>
          </w:p>
          <w:p w14:paraId="3F830562" w14:textId="77777777" w:rsidR="002663EB" w:rsidRPr="00B93783" w:rsidRDefault="002663EB" w:rsidP="0026688B">
            <w:pPr>
              <w:ind w:left="144"/>
            </w:pPr>
          </w:p>
        </w:tc>
        <w:tc>
          <w:tcPr>
            <w:tcW w:w="2268" w:type="dxa"/>
            <w:vAlign w:val="bottom"/>
          </w:tcPr>
          <w:p w14:paraId="20724ED4" w14:textId="77777777" w:rsidR="002663EB" w:rsidRPr="00B93783" w:rsidRDefault="002663EB" w:rsidP="002663EB">
            <w:r w:rsidRPr="00B93783">
              <w:t>- digital-to-analog converter</w:t>
            </w:r>
          </w:p>
        </w:tc>
        <w:tc>
          <w:tcPr>
            <w:tcW w:w="4899" w:type="dxa"/>
            <w:vAlign w:val="bottom"/>
          </w:tcPr>
          <w:p w14:paraId="5C46E6C4" w14:textId="77777777" w:rsidR="002663EB" w:rsidRPr="00B93783" w:rsidRDefault="002663EB" w:rsidP="002663EB">
            <w:r w:rsidRPr="00B93783">
              <w:t>- цифроаналоговый преобразователь</w:t>
            </w:r>
          </w:p>
        </w:tc>
        <w:tc>
          <w:tcPr>
            <w:tcW w:w="5235" w:type="dxa"/>
          </w:tcPr>
          <w:p w14:paraId="270FDF8C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 xml:space="preserve">ам-аналог </w:t>
            </w:r>
            <w:r w:rsidR="00B93783">
              <w:t>ў</w:t>
            </w:r>
            <w:r w:rsidRPr="00B93783">
              <w:t>згартиргич</w:t>
            </w:r>
          </w:p>
        </w:tc>
      </w:tr>
      <w:tr w:rsidR="002663EB" w:rsidRPr="00B93783" w14:paraId="7564C23B" w14:textId="77777777" w:rsidTr="0026688B">
        <w:tc>
          <w:tcPr>
            <w:tcW w:w="2436" w:type="dxa"/>
            <w:vAlign w:val="bottom"/>
          </w:tcPr>
          <w:p w14:paraId="3B5135C2" w14:textId="77777777" w:rsidR="002663EB" w:rsidRPr="00B93783" w:rsidRDefault="002663EB" w:rsidP="0026688B">
            <w:pPr>
              <w:ind w:left="144"/>
            </w:pPr>
            <w:r w:rsidRPr="00B93783">
              <w:t>DAD</w:t>
            </w:r>
          </w:p>
          <w:p w14:paraId="3588291F" w14:textId="77777777" w:rsidR="002663EB" w:rsidRPr="00B93783" w:rsidRDefault="002663EB" w:rsidP="0026688B">
            <w:pPr>
              <w:ind w:left="144"/>
            </w:pPr>
          </w:p>
        </w:tc>
        <w:tc>
          <w:tcPr>
            <w:tcW w:w="2268" w:type="dxa"/>
            <w:vAlign w:val="bottom"/>
          </w:tcPr>
          <w:p w14:paraId="439E5557" w14:textId="77777777" w:rsidR="002663EB" w:rsidRPr="00B93783" w:rsidRDefault="002663EB" w:rsidP="002663EB">
            <w:r w:rsidRPr="00B93783">
              <w:t>- digital audio discs</w:t>
            </w:r>
          </w:p>
        </w:tc>
        <w:tc>
          <w:tcPr>
            <w:tcW w:w="4899" w:type="dxa"/>
            <w:vAlign w:val="bottom"/>
          </w:tcPr>
          <w:p w14:paraId="2C3CC499" w14:textId="77777777" w:rsidR="002663EB" w:rsidRPr="00B93783" w:rsidRDefault="002663EB" w:rsidP="002663EB">
            <w:r w:rsidRPr="00B93783">
              <w:t xml:space="preserve">- цифровой аудио диск </w:t>
            </w:r>
          </w:p>
          <w:p w14:paraId="324EDAD4" w14:textId="77777777" w:rsidR="002663EB" w:rsidRPr="00B93783" w:rsidRDefault="002663EB" w:rsidP="002663EB"/>
        </w:tc>
        <w:tc>
          <w:tcPr>
            <w:tcW w:w="5235" w:type="dxa"/>
          </w:tcPr>
          <w:p w14:paraId="162DC82A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аудио диск</w:t>
            </w:r>
          </w:p>
        </w:tc>
      </w:tr>
      <w:tr w:rsidR="002663EB" w:rsidRPr="00B93783" w14:paraId="52A4709E" w14:textId="77777777" w:rsidTr="0026688B">
        <w:tc>
          <w:tcPr>
            <w:tcW w:w="2436" w:type="dxa"/>
            <w:vAlign w:val="bottom"/>
          </w:tcPr>
          <w:p w14:paraId="357C3C82" w14:textId="77777777" w:rsidR="002663EB" w:rsidRPr="00B93783" w:rsidRDefault="002663EB" w:rsidP="0026688B">
            <w:pPr>
              <w:ind w:left="144"/>
            </w:pPr>
            <w:r w:rsidRPr="00B93783">
              <w:t>DAE</w:t>
            </w:r>
          </w:p>
          <w:p w14:paraId="7A2A106E" w14:textId="77777777" w:rsidR="002663EB" w:rsidRPr="00B93783" w:rsidRDefault="002663EB" w:rsidP="0026688B">
            <w:pPr>
              <w:ind w:left="144"/>
            </w:pPr>
          </w:p>
          <w:p w14:paraId="3AC5378F" w14:textId="77777777" w:rsidR="002663EB" w:rsidRPr="00B93783" w:rsidRDefault="002663EB" w:rsidP="0026688B">
            <w:pPr>
              <w:ind w:left="144"/>
            </w:pPr>
          </w:p>
        </w:tc>
        <w:tc>
          <w:tcPr>
            <w:tcW w:w="2268" w:type="dxa"/>
            <w:vAlign w:val="bottom"/>
          </w:tcPr>
          <w:p w14:paraId="3AF13C7F" w14:textId="77777777" w:rsidR="002663EB" w:rsidRPr="00B93783" w:rsidRDefault="002663EB" w:rsidP="002663EB">
            <w:r w:rsidRPr="00B93783">
              <w:t>- Distributed Application Environment</w:t>
            </w:r>
          </w:p>
        </w:tc>
        <w:tc>
          <w:tcPr>
            <w:tcW w:w="4899" w:type="dxa"/>
            <w:vAlign w:val="bottom"/>
          </w:tcPr>
          <w:p w14:paraId="53AA9BEB" w14:textId="77777777" w:rsidR="002663EB" w:rsidRPr="00B93783" w:rsidRDefault="002663EB" w:rsidP="002663EB">
            <w:r w:rsidRPr="00B93783">
              <w:t>- среда распределенных приложений</w:t>
            </w:r>
          </w:p>
          <w:p w14:paraId="532C60A9" w14:textId="77777777" w:rsidR="002663EB" w:rsidRPr="00B93783" w:rsidRDefault="002663EB" w:rsidP="002663EB"/>
        </w:tc>
        <w:tc>
          <w:tcPr>
            <w:tcW w:w="5235" w:type="dxa"/>
          </w:tcPr>
          <w:p w14:paraId="68850883" w14:textId="77777777" w:rsidR="002663EB" w:rsidRPr="00B93783" w:rsidRDefault="002663EB" w:rsidP="002663EB">
            <w:r w:rsidRPr="00B93783">
              <w:t>- та</w:t>
            </w:r>
            <w:r w:rsidR="00B93783">
              <w:t>қ</w:t>
            </w:r>
            <w:r w:rsidRPr="00B93783">
              <w:t xml:space="preserve">симланган </w:t>
            </w:r>
            <w:r w:rsidR="00B93783">
              <w:t>қў</w:t>
            </w:r>
            <w:r w:rsidRPr="00B93783">
              <w:t>шимчалар му</w:t>
            </w:r>
            <w:r w:rsidR="00B93783">
              <w:t>ҳ</w:t>
            </w:r>
            <w:r w:rsidRPr="00B93783">
              <w:t>ити</w:t>
            </w:r>
          </w:p>
        </w:tc>
      </w:tr>
      <w:tr w:rsidR="002663EB" w:rsidRPr="00B93783" w14:paraId="20C2C510" w14:textId="77777777" w:rsidTr="0026688B">
        <w:tc>
          <w:tcPr>
            <w:tcW w:w="2436" w:type="dxa"/>
            <w:vAlign w:val="bottom"/>
          </w:tcPr>
          <w:p w14:paraId="09812DE0" w14:textId="77777777" w:rsidR="002663EB" w:rsidRPr="00B93783" w:rsidRDefault="002663EB" w:rsidP="0026688B">
            <w:pPr>
              <w:ind w:left="144"/>
            </w:pPr>
            <w:r w:rsidRPr="00B93783">
              <w:t>DAGC</w:t>
            </w:r>
          </w:p>
          <w:p w14:paraId="3BC9A100" w14:textId="77777777" w:rsidR="002663EB" w:rsidRPr="00B93783" w:rsidRDefault="002663EB" w:rsidP="0026688B">
            <w:pPr>
              <w:ind w:left="144"/>
            </w:pPr>
          </w:p>
          <w:p w14:paraId="41324070" w14:textId="77777777" w:rsidR="002663EB" w:rsidRPr="00B93783" w:rsidRDefault="002663EB" w:rsidP="0026688B">
            <w:pPr>
              <w:ind w:left="144"/>
            </w:pPr>
          </w:p>
        </w:tc>
        <w:tc>
          <w:tcPr>
            <w:tcW w:w="2268" w:type="dxa"/>
            <w:vAlign w:val="bottom"/>
          </w:tcPr>
          <w:p w14:paraId="3FDECE72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d</w:t>
            </w:r>
            <w:r w:rsidRPr="0026688B">
              <w:rPr>
                <w:lang w:val="en-US"/>
              </w:rPr>
              <w:t xml:space="preserve">elayed </w:t>
            </w:r>
            <w:r w:rsidRPr="00B93783">
              <w:t>automatic gain control</w:t>
            </w:r>
          </w:p>
        </w:tc>
        <w:tc>
          <w:tcPr>
            <w:tcW w:w="4899" w:type="dxa"/>
            <w:vAlign w:val="bottom"/>
          </w:tcPr>
          <w:p w14:paraId="61A2C95F" w14:textId="77777777" w:rsidR="002663EB" w:rsidRPr="00B93783" w:rsidRDefault="002663EB" w:rsidP="002663EB">
            <w:r w:rsidRPr="00B93783">
              <w:t>- задержанная автоматическая регулировка усиления</w:t>
            </w:r>
          </w:p>
          <w:p w14:paraId="3D14392C" w14:textId="77777777" w:rsidR="002663EB" w:rsidRPr="00B93783" w:rsidRDefault="002663EB" w:rsidP="002663EB"/>
        </w:tc>
        <w:tc>
          <w:tcPr>
            <w:tcW w:w="5235" w:type="dxa"/>
          </w:tcPr>
          <w:p w14:paraId="4BE229E5" w14:textId="77777777" w:rsidR="002663EB" w:rsidRPr="00B93783" w:rsidRDefault="002663EB" w:rsidP="002663EB">
            <w:r w:rsidRPr="00B93783">
              <w:t>- кучайтиришни кечиктирилган автоматик ростлаш</w:t>
            </w:r>
          </w:p>
          <w:p w14:paraId="3E6E1906" w14:textId="77777777" w:rsidR="002663EB" w:rsidRPr="00B93783" w:rsidRDefault="002663EB" w:rsidP="002663EB"/>
        </w:tc>
      </w:tr>
      <w:tr w:rsidR="002663EB" w:rsidRPr="00B93783" w14:paraId="051D5133" w14:textId="77777777" w:rsidTr="0026688B">
        <w:tc>
          <w:tcPr>
            <w:tcW w:w="2436" w:type="dxa"/>
            <w:vAlign w:val="bottom"/>
          </w:tcPr>
          <w:p w14:paraId="6B0EAE08" w14:textId="77777777" w:rsidR="002663EB" w:rsidRPr="00B93783" w:rsidRDefault="002663EB" w:rsidP="0026688B">
            <w:pPr>
              <w:ind w:left="144"/>
            </w:pPr>
            <w:r w:rsidRPr="00B93783">
              <w:t>DAL</w:t>
            </w:r>
          </w:p>
          <w:p w14:paraId="2D376417" w14:textId="77777777" w:rsidR="002663EB" w:rsidRPr="00B93783" w:rsidRDefault="002663EB" w:rsidP="0026688B">
            <w:pPr>
              <w:ind w:left="144"/>
            </w:pPr>
          </w:p>
        </w:tc>
        <w:tc>
          <w:tcPr>
            <w:tcW w:w="2268" w:type="dxa"/>
            <w:vAlign w:val="bottom"/>
          </w:tcPr>
          <w:p w14:paraId="41079182" w14:textId="77777777" w:rsidR="002663EB" w:rsidRPr="00B93783" w:rsidRDefault="002663EB" w:rsidP="002663EB">
            <w:r w:rsidRPr="00B93783">
              <w:t>- Data Access Language</w:t>
            </w:r>
          </w:p>
        </w:tc>
        <w:tc>
          <w:tcPr>
            <w:tcW w:w="4899" w:type="dxa"/>
            <w:vAlign w:val="bottom"/>
          </w:tcPr>
          <w:p w14:paraId="5A66092F" w14:textId="77777777" w:rsidR="002663EB" w:rsidRPr="00B93783" w:rsidRDefault="002663EB" w:rsidP="002663EB">
            <w:r w:rsidRPr="00B93783">
              <w:t>- язык доступа к данным</w:t>
            </w:r>
          </w:p>
          <w:p w14:paraId="177B2B91" w14:textId="77777777" w:rsidR="002663EB" w:rsidRPr="00B93783" w:rsidRDefault="002663EB" w:rsidP="002663EB"/>
        </w:tc>
        <w:tc>
          <w:tcPr>
            <w:tcW w:w="5235" w:type="dxa"/>
          </w:tcPr>
          <w:p w14:paraId="6B4304D5" w14:textId="77777777" w:rsidR="002663EB" w:rsidRPr="00B93783" w:rsidRDefault="002663EB" w:rsidP="002663EB">
            <w:r w:rsidRPr="00B93783">
              <w:t>- маълумотлардан фойдаланиш тили</w:t>
            </w:r>
          </w:p>
        </w:tc>
      </w:tr>
      <w:tr w:rsidR="002663EB" w:rsidRPr="00B93783" w14:paraId="6699930C" w14:textId="77777777" w:rsidTr="0026688B">
        <w:tc>
          <w:tcPr>
            <w:tcW w:w="2436" w:type="dxa"/>
            <w:vAlign w:val="bottom"/>
          </w:tcPr>
          <w:p w14:paraId="50C0C1B5" w14:textId="77777777" w:rsidR="002663EB" w:rsidRPr="00B93783" w:rsidRDefault="002663EB" w:rsidP="002663EB">
            <w:r w:rsidRPr="00B93783">
              <w:t>DAM</w:t>
            </w:r>
          </w:p>
          <w:p w14:paraId="0DD40EBB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1B45C479" w14:textId="77777777" w:rsidR="002663EB" w:rsidRPr="00B93783" w:rsidRDefault="002663EB" w:rsidP="002663EB">
            <w:r w:rsidRPr="00B93783">
              <w:t>- data</w:t>
            </w:r>
            <w:r w:rsidRPr="0026688B">
              <w:rPr>
                <w:lang w:val="en-US"/>
              </w:rPr>
              <w:t xml:space="preserve"> </w:t>
            </w:r>
            <w:r w:rsidRPr="00B93783">
              <w:t>addressed memory</w:t>
            </w:r>
          </w:p>
        </w:tc>
        <w:tc>
          <w:tcPr>
            <w:tcW w:w="4899" w:type="dxa"/>
            <w:vAlign w:val="bottom"/>
          </w:tcPr>
          <w:p w14:paraId="5E8F13B2" w14:textId="77777777" w:rsidR="002663EB" w:rsidRPr="00B93783" w:rsidRDefault="002663EB" w:rsidP="002663EB">
            <w:r w:rsidRPr="00B93783">
              <w:t>- ассоциативная память, ассоциативное за</w:t>
            </w:r>
            <w:r w:rsidRPr="00B93783">
              <w:lastRenderedPageBreak/>
              <w:t>по</w:t>
            </w:r>
            <w:r w:rsidRPr="00B93783">
              <w:lastRenderedPageBreak/>
              <w:t>минающие устр</w:t>
            </w:r>
            <w:r w:rsidRPr="00B93783">
              <w:lastRenderedPageBreak/>
              <w:t>ойство</w:t>
            </w:r>
          </w:p>
        </w:tc>
        <w:tc>
          <w:tcPr>
            <w:tcW w:w="5235" w:type="dxa"/>
          </w:tcPr>
          <w:p w14:paraId="31F38748" w14:textId="77777777" w:rsidR="002663EB" w:rsidRPr="00B93783" w:rsidRDefault="002663EB" w:rsidP="002663EB">
            <w:r w:rsidRPr="00B93783">
              <w:t>- ассоциатив хоти</w:t>
            </w:r>
            <w:r w:rsidRPr="00B93783">
              <w:lastRenderedPageBreak/>
              <w:t xml:space="preserve">ра, ассоциатив хотирловчи </w:t>
            </w:r>
            <w:r w:rsidR="00B93783">
              <w:t>қ</w:t>
            </w:r>
            <w:r w:rsidRPr="00B93783">
              <w:t>урилма</w:t>
            </w:r>
          </w:p>
        </w:tc>
      </w:tr>
      <w:tr w:rsidR="002663EB" w:rsidRPr="00B93783" w14:paraId="58435589" w14:textId="77777777" w:rsidTr="0026688B">
        <w:tc>
          <w:tcPr>
            <w:tcW w:w="2436" w:type="dxa"/>
            <w:vAlign w:val="bottom"/>
          </w:tcPr>
          <w:p w14:paraId="2CAB0E8C" w14:textId="77777777" w:rsidR="002663EB" w:rsidRPr="00B93783" w:rsidRDefault="002663EB" w:rsidP="002663EB">
            <w:r w:rsidRPr="00B93783">
              <w:t>DAM</w:t>
            </w:r>
          </w:p>
          <w:p w14:paraId="3959ECDF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49E102F3" w14:textId="77777777" w:rsidR="002663EB" w:rsidRPr="00B93783" w:rsidRDefault="002663EB" w:rsidP="002663EB">
            <w:r w:rsidRPr="00B93783">
              <w:t>-</w:t>
            </w:r>
            <w:r w:rsidRPr="00B93783">
              <w:lastRenderedPageBreak/>
              <w:t xml:space="preserve"> </w:t>
            </w:r>
            <w:r w:rsidRPr="00B93783">
              <w:lastRenderedPageBreak/>
              <w:t>Data Access Manager</w:t>
            </w:r>
          </w:p>
        </w:tc>
        <w:tc>
          <w:tcPr>
            <w:tcW w:w="4899" w:type="dxa"/>
            <w:vAlign w:val="bottom"/>
          </w:tcPr>
          <w:p w14:paraId="583AF93F" w14:textId="77777777" w:rsidR="002663EB" w:rsidRPr="00B93783" w:rsidRDefault="002663EB" w:rsidP="002663EB">
            <w:r w:rsidRPr="00B93783">
              <w:t>- программа управлени</w:t>
            </w:r>
            <w:r w:rsidRPr="00B93783">
              <w:lastRenderedPageBreak/>
              <w:t>я</w:t>
            </w:r>
            <w:r w:rsidRPr="00B93783">
              <w:t xml:space="preserve"> доступом к данным</w:t>
            </w:r>
          </w:p>
        </w:tc>
        <w:tc>
          <w:tcPr>
            <w:tcW w:w="5235" w:type="dxa"/>
          </w:tcPr>
          <w:p w14:paraId="6978BEF9" w14:textId="77777777" w:rsidR="002663EB" w:rsidRPr="00B93783" w:rsidRDefault="002663EB" w:rsidP="002663EB">
            <w:r w:rsidRPr="00B93783">
              <w:t>- маълумотлардан фойдаланишни  бош</w:t>
            </w:r>
            <w:r w:rsidR="00B93783">
              <w:t>қ</w:t>
            </w:r>
            <w:r w:rsidRPr="00B93783">
              <w:t>ариш дастури</w:t>
            </w:r>
          </w:p>
        </w:tc>
      </w:tr>
      <w:tr w:rsidR="002663EB" w:rsidRPr="00B93783" w14:paraId="0E279112" w14:textId="77777777" w:rsidTr="0026688B">
        <w:tc>
          <w:tcPr>
            <w:tcW w:w="2436" w:type="dxa"/>
            <w:vAlign w:val="bottom"/>
          </w:tcPr>
          <w:p w14:paraId="2A354502" w14:textId="77777777" w:rsidR="002663EB" w:rsidRPr="00B93783" w:rsidRDefault="002663EB" w:rsidP="002663EB">
            <w:r w:rsidRPr="00B93783">
              <w:t>DAM</w:t>
            </w:r>
          </w:p>
          <w:p w14:paraId="58A52834" w14:textId="77777777" w:rsidR="002663EB" w:rsidRPr="00B93783" w:rsidRDefault="002663EB" w:rsidP="002663EB"/>
          <w:p w14:paraId="530441DC" w14:textId="77777777" w:rsidR="002663EB" w:rsidRPr="00B93783" w:rsidRDefault="002663EB" w:rsidP="002663EB"/>
          <w:p w14:paraId="655F6F22" w14:textId="77777777" w:rsidR="002663EB" w:rsidRPr="00B93783" w:rsidRDefault="002663EB" w:rsidP="002663EB"/>
          <w:p w14:paraId="19375FDE" w14:textId="77777777" w:rsidR="002663EB" w:rsidRPr="00B93783" w:rsidRDefault="002663EB" w:rsidP="002663EB"/>
          <w:p w14:paraId="7C658C6E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5EC94E6C" w14:textId="77777777" w:rsidR="002663EB" w:rsidRPr="00B93783" w:rsidRDefault="002663EB" w:rsidP="002663EB">
            <w:r w:rsidRPr="00B93783">
              <w:t>- data access method</w:t>
            </w:r>
          </w:p>
          <w:p w14:paraId="6BD265D1" w14:textId="77777777" w:rsidR="002663EB" w:rsidRPr="00B93783" w:rsidRDefault="002663EB" w:rsidP="002663EB"/>
          <w:p w14:paraId="0198E1F0" w14:textId="77777777" w:rsidR="002663EB" w:rsidRPr="00B93783" w:rsidRDefault="002663EB" w:rsidP="002663EB"/>
          <w:p w14:paraId="612073F3" w14:textId="77777777" w:rsidR="002663EB" w:rsidRPr="00B93783" w:rsidRDefault="002663EB" w:rsidP="002663EB"/>
          <w:p w14:paraId="350D2139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53C054E2" w14:textId="77777777" w:rsidR="002663EB" w:rsidRPr="00B93783" w:rsidRDefault="002663EB" w:rsidP="002663EB">
            <w:r w:rsidRPr="00B93783">
              <w:t>- метод доступа к данным (совокупность соглашений и средств, с помощью которых реализуется заданный вид доступа к физическим записям наборов данных)</w:t>
            </w:r>
          </w:p>
          <w:p w14:paraId="14853F64" w14:textId="77777777" w:rsidR="002663EB" w:rsidRPr="00B93783" w:rsidRDefault="002663EB" w:rsidP="002663EB"/>
        </w:tc>
        <w:tc>
          <w:tcPr>
            <w:tcW w:w="5235" w:type="dxa"/>
          </w:tcPr>
          <w:p w14:paraId="56DD9846" w14:textId="77777777" w:rsidR="002663EB" w:rsidRPr="00B93783" w:rsidRDefault="002663EB" w:rsidP="002663EB">
            <w:r w:rsidRPr="00B93783">
              <w:t>- маълумотлардан фойдаланиш методи (келишувлар ва воситалар жами, бунда уларнинг ёрдамида маълумотлар т</w:t>
            </w:r>
            <w:r w:rsidR="00B93783">
              <w:t>ў</w:t>
            </w:r>
            <w:r w:rsidRPr="00B93783">
              <w:t>пламининг физик ёзувларидан берилган турдаги фойдаланиш амалга оширилади</w:t>
            </w:r>
          </w:p>
        </w:tc>
      </w:tr>
      <w:tr w:rsidR="002663EB" w:rsidRPr="00B93783" w14:paraId="715D6F38" w14:textId="77777777" w:rsidTr="0026688B">
        <w:tc>
          <w:tcPr>
            <w:tcW w:w="2436" w:type="dxa"/>
            <w:vAlign w:val="bottom"/>
          </w:tcPr>
          <w:p w14:paraId="1EF518A3" w14:textId="77777777" w:rsidR="002663EB" w:rsidRPr="00B93783" w:rsidRDefault="002663EB" w:rsidP="002663EB">
            <w:r w:rsidRPr="00B93783">
              <w:t>DAMA</w:t>
            </w:r>
          </w:p>
          <w:p w14:paraId="3BBEE86D" w14:textId="77777777" w:rsidR="002663EB" w:rsidRPr="00B93783" w:rsidRDefault="002663EB" w:rsidP="002663EB"/>
          <w:p w14:paraId="25E774D1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3B7939E3" w14:textId="77777777" w:rsidR="002663EB" w:rsidRPr="00B93783" w:rsidRDefault="002663EB" w:rsidP="002663EB">
            <w:r w:rsidRPr="00B93783">
              <w:t>- demand -assignment multiple access</w:t>
            </w:r>
          </w:p>
        </w:tc>
        <w:tc>
          <w:tcPr>
            <w:tcW w:w="4899" w:type="dxa"/>
            <w:vAlign w:val="bottom"/>
          </w:tcPr>
          <w:p w14:paraId="34AE89A4" w14:textId="77777777" w:rsidR="002663EB" w:rsidRPr="00B93783" w:rsidRDefault="002663EB" w:rsidP="002663EB">
            <w:r w:rsidRPr="00B93783">
              <w:t>- многостанционный доступ с предоставлением каналов по требованию</w:t>
            </w:r>
          </w:p>
        </w:tc>
        <w:tc>
          <w:tcPr>
            <w:tcW w:w="5235" w:type="dxa"/>
          </w:tcPr>
          <w:p w14:paraId="26E319B1" w14:textId="77777777" w:rsidR="002663EB" w:rsidRPr="00B93783" w:rsidRDefault="002663EB" w:rsidP="002663EB">
            <w:r w:rsidRPr="00B93783">
              <w:t>- талаб б</w:t>
            </w:r>
            <w:r w:rsidR="00B93783">
              <w:t>ў</w:t>
            </w:r>
            <w:r w:rsidRPr="00B93783">
              <w:t>йича каналларни та</w:t>
            </w:r>
            <w:r w:rsidR="00B93783">
              <w:t>қ</w:t>
            </w:r>
            <w:r w:rsidRPr="00B93783">
              <w:t>дим этиш билан к</w:t>
            </w:r>
            <w:r w:rsidR="00B93783">
              <w:t>ў</w:t>
            </w:r>
            <w:r w:rsidRPr="00B93783">
              <w:t>п станцион фойдаланиш</w:t>
            </w:r>
          </w:p>
        </w:tc>
      </w:tr>
      <w:tr w:rsidR="002663EB" w:rsidRPr="00B93783" w14:paraId="5B10D0C9" w14:textId="77777777" w:rsidTr="0026688B">
        <w:tc>
          <w:tcPr>
            <w:tcW w:w="2436" w:type="dxa"/>
            <w:vAlign w:val="bottom"/>
          </w:tcPr>
          <w:p w14:paraId="2880A1F8" w14:textId="77777777" w:rsidR="002663EB" w:rsidRPr="00B93783" w:rsidRDefault="002663EB" w:rsidP="002663EB">
            <w:r w:rsidRPr="00B93783">
              <w:t>DANS</w:t>
            </w:r>
          </w:p>
          <w:p w14:paraId="69D26CDA" w14:textId="77777777" w:rsidR="002663EB" w:rsidRPr="00B93783" w:rsidRDefault="002663EB" w:rsidP="002663EB"/>
          <w:p w14:paraId="48A6C528" w14:textId="77777777" w:rsidR="002663EB" w:rsidRPr="00B93783" w:rsidRDefault="002663EB" w:rsidP="002663EB"/>
          <w:p w14:paraId="40E660D4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611D81ED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Distributed Administration of Network Software</w:t>
            </w:r>
          </w:p>
        </w:tc>
        <w:tc>
          <w:tcPr>
            <w:tcW w:w="4899" w:type="dxa"/>
            <w:vAlign w:val="bottom"/>
          </w:tcPr>
          <w:p w14:paraId="440E43EE" w14:textId="77777777" w:rsidR="002663EB" w:rsidRPr="00B93783" w:rsidRDefault="002663EB" w:rsidP="002663EB">
            <w:r w:rsidRPr="00B93783">
              <w:t>- распределенное управление сетевым программным обеспечением (технология компании Sun)</w:t>
            </w:r>
          </w:p>
          <w:p w14:paraId="7250CB56" w14:textId="77777777" w:rsidR="002663EB" w:rsidRPr="00B93783" w:rsidRDefault="002663EB" w:rsidP="002663EB"/>
        </w:tc>
        <w:tc>
          <w:tcPr>
            <w:tcW w:w="5235" w:type="dxa"/>
          </w:tcPr>
          <w:p w14:paraId="2095A631" w14:textId="77777777" w:rsidR="002663EB" w:rsidRPr="00B93783" w:rsidRDefault="002663EB" w:rsidP="002663EB">
            <w:r w:rsidRPr="00B93783">
              <w:t>- тармо</w:t>
            </w:r>
            <w:r w:rsidR="00B93783">
              <w:t>қ</w:t>
            </w:r>
            <w:r w:rsidRPr="00B93783">
              <w:t xml:space="preserve"> дастурий таъминотини та</w:t>
            </w:r>
            <w:r w:rsidR="00B93783">
              <w:t>қ</w:t>
            </w:r>
            <w:r w:rsidRPr="00B93783">
              <w:t>симланган бош</w:t>
            </w:r>
            <w:r w:rsidR="00B93783">
              <w:t>қ</w:t>
            </w:r>
            <w:r w:rsidRPr="00B93783">
              <w:t>арув (</w:t>
            </w:r>
            <w:r w:rsidRPr="0026688B">
              <w:rPr>
                <w:lang w:val="en-US"/>
              </w:rPr>
              <w:t>Sun</w:t>
            </w:r>
            <w:r w:rsidRPr="00B93783">
              <w:t xml:space="preserve"> компаниясининг технологияси)</w:t>
            </w:r>
          </w:p>
          <w:p w14:paraId="28157AB2" w14:textId="77777777" w:rsidR="002663EB" w:rsidRPr="00B93783" w:rsidRDefault="002663EB" w:rsidP="002663EB"/>
        </w:tc>
      </w:tr>
      <w:tr w:rsidR="002663EB" w:rsidRPr="00B93783" w14:paraId="2CE8C5E0" w14:textId="77777777" w:rsidTr="0026688B">
        <w:tc>
          <w:tcPr>
            <w:tcW w:w="2436" w:type="dxa"/>
            <w:vAlign w:val="bottom"/>
          </w:tcPr>
          <w:p w14:paraId="2F268BDB" w14:textId="77777777" w:rsidR="002663EB" w:rsidRPr="00B93783" w:rsidRDefault="002663EB" w:rsidP="002663EB">
            <w:r w:rsidRPr="00B93783">
              <w:t>DAP</w:t>
            </w:r>
          </w:p>
          <w:p w14:paraId="74D02C6B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7144F93B" w14:textId="77777777" w:rsidR="002663EB" w:rsidRPr="00B93783" w:rsidRDefault="002663EB" w:rsidP="002663EB">
            <w:r w:rsidRPr="00B93783">
              <w:t>- Data Access Protocol</w:t>
            </w:r>
          </w:p>
        </w:tc>
        <w:tc>
          <w:tcPr>
            <w:tcW w:w="4899" w:type="dxa"/>
            <w:vAlign w:val="bottom"/>
          </w:tcPr>
          <w:p w14:paraId="7E1A5014" w14:textId="77777777" w:rsidR="002663EB" w:rsidRPr="00B93783" w:rsidRDefault="002663EB" w:rsidP="002663EB">
            <w:r w:rsidRPr="00B93783">
              <w:t>- протокол доступа к данным</w:t>
            </w:r>
          </w:p>
          <w:p w14:paraId="527F1503" w14:textId="77777777" w:rsidR="002663EB" w:rsidRPr="00B93783" w:rsidRDefault="002663EB" w:rsidP="002663EB"/>
        </w:tc>
        <w:tc>
          <w:tcPr>
            <w:tcW w:w="5235" w:type="dxa"/>
          </w:tcPr>
          <w:p w14:paraId="7055F6C5" w14:textId="77777777" w:rsidR="002663EB" w:rsidRPr="00B93783" w:rsidRDefault="002663EB" w:rsidP="002663EB">
            <w:r w:rsidRPr="00B93783">
              <w:t>- маълумотлардан фойдаланиш протоколи</w:t>
            </w:r>
          </w:p>
        </w:tc>
      </w:tr>
      <w:tr w:rsidR="002663EB" w:rsidRPr="00B93783" w14:paraId="3884C319" w14:textId="77777777" w:rsidTr="0026688B">
        <w:tc>
          <w:tcPr>
            <w:tcW w:w="2436" w:type="dxa"/>
            <w:vAlign w:val="bottom"/>
          </w:tcPr>
          <w:p w14:paraId="78FBE1D6" w14:textId="77777777" w:rsidR="002663EB" w:rsidRPr="00B93783" w:rsidRDefault="002663EB" w:rsidP="002663EB">
            <w:r w:rsidRPr="00B93783">
              <w:t>DAP</w:t>
            </w:r>
          </w:p>
          <w:p w14:paraId="7213C92C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7C1995B1" w14:textId="77777777" w:rsidR="002663EB" w:rsidRPr="00B93783" w:rsidRDefault="002663EB" w:rsidP="002663EB">
            <w:r w:rsidRPr="00B93783">
              <w:t>- Database Access Point</w:t>
            </w:r>
          </w:p>
        </w:tc>
        <w:tc>
          <w:tcPr>
            <w:tcW w:w="4899" w:type="dxa"/>
            <w:vAlign w:val="bottom"/>
          </w:tcPr>
          <w:p w14:paraId="7C90991D" w14:textId="77777777" w:rsidR="002663EB" w:rsidRPr="00B93783" w:rsidRDefault="002663EB" w:rsidP="002663EB">
            <w:r w:rsidRPr="00B93783">
              <w:t>- точка доступа к базе данных (в сети)</w:t>
            </w:r>
          </w:p>
        </w:tc>
        <w:tc>
          <w:tcPr>
            <w:tcW w:w="5235" w:type="dxa"/>
          </w:tcPr>
          <w:p w14:paraId="524EEA71" w14:textId="77777777" w:rsidR="002663EB" w:rsidRPr="00B93783" w:rsidRDefault="002663EB" w:rsidP="002663EB">
            <w:r w:rsidRPr="00B93783">
              <w:t>- маълумотлар базасига кира олиш ну</w:t>
            </w:r>
            <w:r w:rsidR="00B93783">
              <w:t>қ</w:t>
            </w:r>
            <w:r w:rsidRPr="00B93783">
              <w:t>таси (тармо</w:t>
            </w:r>
            <w:r w:rsidR="00B93783">
              <w:t>қ</w:t>
            </w:r>
            <w:r w:rsidRPr="00B93783">
              <w:t>да)</w:t>
            </w:r>
          </w:p>
        </w:tc>
      </w:tr>
      <w:tr w:rsidR="002663EB" w:rsidRPr="00B93783" w14:paraId="6F12EE1B" w14:textId="77777777" w:rsidTr="0026688B">
        <w:tc>
          <w:tcPr>
            <w:tcW w:w="2436" w:type="dxa"/>
            <w:vAlign w:val="bottom"/>
          </w:tcPr>
          <w:p w14:paraId="583D6BF3" w14:textId="77777777" w:rsidR="002663EB" w:rsidRPr="00B93783" w:rsidRDefault="002663EB" w:rsidP="002663EB">
            <w:r w:rsidRPr="00B93783">
              <w:t>DAP</w:t>
            </w:r>
          </w:p>
          <w:p w14:paraId="47632943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4232BCF7" w14:textId="77777777" w:rsidR="002663EB" w:rsidRPr="00B93783" w:rsidRDefault="002663EB" w:rsidP="002663EB">
            <w:r w:rsidRPr="00B93783">
              <w:t>- Directory Access Protocol</w:t>
            </w:r>
          </w:p>
        </w:tc>
        <w:tc>
          <w:tcPr>
            <w:tcW w:w="4899" w:type="dxa"/>
            <w:vAlign w:val="bottom"/>
          </w:tcPr>
          <w:p w14:paraId="2F883077" w14:textId="77777777" w:rsidR="002663EB" w:rsidRPr="00B93783" w:rsidRDefault="002663EB" w:rsidP="002663EB">
            <w:r w:rsidRPr="00B93783">
              <w:t>- протокол доступа к каталогам</w:t>
            </w:r>
          </w:p>
          <w:p w14:paraId="16B80BD1" w14:textId="77777777" w:rsidR="002663EB" w:rsidRPr="00B93783" w:rsidRDefault="002663EB" w:rsidP="002663EB"/>
        </w:tc>
        <w:tc>
          <w:tcPr>
            <w:tcW w:w="5235" w:type="dxa"/>
          </w:tcPr>
          <w:p w14:paraId="2DAA0873" w14:textId="77777777" w:rsidR="002663EB" w:rsidRPr="00B93783" w:rsidRDefault="002663EB" w:rsidP="002663EB">
            <w:r w:rsidRPr="00B93783">
              <w:t>- каталоглардан фойдаланиш  протоколи</w:t>
            </w:r>
          </w:p>
        </w:tc>
      </w:tr>
      <w:tr w:rsidR="002663EB" w:rsidRPr="00B93783" w14:paraId="1EADA413" w14:textId="77777777" w:rsidTr="0026688B">
        <w:tc>
          <w:tcPr>
            <w:tcW w:w="2436" w:type="dxa"/>
            <w:vAlign w:val="bottom"/>
          </w:tcPr>
          <w:p w14:paraId="444562D7" w14:textId="77777777" w:rsidR="002663EB" w:rsidRPr="00B93783" w:rsidRDefault="002663EB" w:rsidP="002663EB">
            <w:r w:rsidRPr="00B93783">
              <w:t>dap</w:t>
            </w:r>
          </w:p>
          <w:p w14:paraId="34EDB4A3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1E37A596" w14:textId="77777777" w:rsidR="002663EB" w:rsidRPr="00B93783" w:rsidRDefault="002663EB" w:rsidP="002663EB">
            <w:r w:rsidRPr="00B93783">
              <w:t>- double amplitude peak</w:t>
            </w:r>
          </w:p>
        </w:tc>
        <w:tc>
          <w:tcPr>
            <w:tcW w:w="4899" w:type="dxa"/>
            <w:vAlign w:val="bottom"/>
          </w:tcPr>
          <w:p w14:paraId="57D83333" w14:textId="77777777" w:rsidR="002663EB" w:rsidRPr="00B93783" w:rsidRDefault="002663EB" w:rsidP="002663EB">
            <w:r w:rsidRPr="00B93783">
              <w:t>- размах колебаний, удвоенная амплитуда</w:t>
            </w:r>
          </w:p>
        </w:tc>
        <w:tc>
          <w:tcPr>
            <w:tcW w:w="5235" w:type="dxa"/>
          </w:tcPr>
          <w:p w14:paraId="1C30FEDA" w14:textId="77777777" w:rsidR="002663EB" w:rsidRPr="00B93783" w:rsidRDefault="002663EB" w:rsidP="002663EB">
            <w:r w:rsidRPr="00B93783">
              <w:t>- тебранишларнинг ёйилиши, иккиланган амплитуда</w:t>
            </w:r>
          </w:p>
        </w:tc>
      </w:tr>
      <w:tr w:rsidR="002663EB" w:rsidRPr="00B93783" w14:paraId="0D154638" w14:textId="77777777" w:rsidTr="0026688B">
        <w:tc>
          <w:tcPr>
            <w:tcW w:w="2436" w:type="dxa"/>
            <w:vAlign w:val="bottom"/>
          </w:tcPr>
          <w:p w14:paraId="067C2D32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DAS</w:t>
            </w:r>
          </w:p>
          <w:p w14:paraId="64DE84CB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47995156" w14:textId="77777777" w:rsidR="002663EB" w:rsidRPr="00B93783" w:rsidRDefault="002663EB" w:rsidP="002663EB">
            <w:r w:rsidRPr="00B93783">
              <w:t>- data acquisi-tion system</w:t>
            </w:r>
          </w:p>
        </w:tc>
        <w:tc>
          <w:tcPr>
            <w:tcW w:w="4899" w:type="dxa"/>
            <w:vAlign w:val="bottom"/>
          </w:tcPr>
          <w:p w14:paraId="5FD2382B" w14:textId="77777777" w:rsidR="002663EB" w:rsidRPr="00B93783" w:rsidRDefault="002663EB" w:rsidP="002663EB">
            <w:r w:rsidRPr="00B93783">
              <w:t>- система сбора данных</w:t>
            </w:r>
          </w:p>
          <w:p w14:paraId="1EC1A0FD" w14:textId="77777777" w:rsidR="002663EB" w:rsidRPr="00B93783" w:rsidRDefault="002663EB" w:rsidP="002663EB"/>
        </w:tc>
        <w:tc>
          <w:tcPr>
            <w:tcW w:w="5235" w:type="dxa"/>
          </w:tcPr>
          <w:p w14:paraId="0549DBD0" w14:textId="77777777" w:rsidR="002663EB" w:rsidRPr="00B93783" w:rsidRDefault="002663EB" w:rsidP="002663EB">
            <w:r w:rsidRPr="00B93783">
              <w:t>- маълумотларни йи</w:t>
            </w:r>
            <w:r w:rsidR="00B93783">
              <w:t>ғ</w:t>
            </w:r>
            <w:r w:rsidRPr="00B93783">
              <w:t>иш тизими</w:t>
            </w:r>
          </w:p>
          <w:p w14:paraId="7D825C20" w14:textId="77777777" w:rsidR="002663EB" w:rsidRPr="00B93783" w:rsidRDefault="002663EB" w:rsidP="002663EB"/>
        </w:tc>
      </w:tr>
      <w:tr w:rsidR="002663EB" w:rsidRPr="00B93783" w14:paraId="1DBE9F30" w14:textId="77777777" w:rsidTr="0026688B">
        <w:tc>
          <w:tcPr>
            <w:tcW w:w="2436" w:type="dxa"/>
            <w:vAlign w:val="bottom"/>
          </w:tcPr>
          <w:p w14:paraId="043378F0" w14:textId="77777777" w:rsidR="002663EB" w:rsidRPr="00B93783" w:rsidRDefault="002663EB" w:rsidP="002663EB">
            <w:r w:rsidRPr="00B93783">
              <w:t>DAS</w:t>
            </w:r>
          </w:p>
          <w:p w14:paraId="45B33134" w14:textId="77777777" w:rsidR="002663EB" w:rsidRPr="00B93783" w:rsidRDefault="002663EB" w:rsidP="002663EB"/>
          <w:p w14:paraId="06738391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188B05D4" w14:textId="77777777" w:rsidR="002663EB" w:rsidRPr="00B93783" w:rsidRDefault="002663EB" w:rsidP="002663EB">
            <w:r w:rsidRPr="00B93783">
              <w:t>- Database Application Simulation</w:t>
            </w:r>
          </w:p>
        </w:tc>
        <w:tc>
          <w:tcPr>
            <w:tcW w:w="4899" w:type="dxa"/>
            <w:vAlign w:val="bottom"/>
          </w:tcPr>
          <w:p w14:paraId="286B59AD" w14:textId="77777777" w:rsidR="002663EB" w:rsidRPr="00B93783" w:rsidRDefault="002663EB" w:rsidP="002663EB">
            <w:r w:rsidRPr="00B93783">
              <w:t>- имитация приложения базы данных (один из тестов проверки производительности компьютеров)</w:t>
            </w:r>
          </w:p>
        </w:tc>
        <w:tc>
          <w:tcPr>
            <w:tcW w:w="5235" w:type="dxa"/>
          </w:tcPr>
          <w:p w14:paraId="395C1C83" w14:textId="77777777" w:rsidR="002663EB" w:rsidRPr="00B93783" w:rsidRDefault="002663EB" w:rsidP="002663EB">
            <w:r w:rsidRPr="00B93783">
              <w:t>- маълумотлар базаси иловасининг имитацияси (компьютерлар унумдорлигини текшириш тестларидан бири)</w:t>
            </w:r>
          </w:p>
        </w:tc>
      </w:tr>
      <w:tr w:rsidR="002663EB" w:rsidRPr="00B93783" w14:paraId="3CB630FF" w14:textId="77777777" w:rsidTr="0026688B">
        <w:tc>
          <w:tcPr>
            <w:tcW w:w="2436" w:type="dxa"/>
            <w:vAlign w:val="bottom"/>
          </w:tcPr>
          <w:p w14:paraId="34EDC6DC" w14:textId="77777777" w:rsidR="002663EB" w:rsidRPr="00B93783" w:rsidRDefault="002663EB" w:rsidP="0026688B">
            <w:pPr>
              <w:ind w:firstLine="144"/>
            </w:pPr>
            <w:r w:rsidRPr="00B93783">
              <w:t>DAS</w:t>
            </w:r>
          </w:p>
          <w:p w14:paraId="20F2B845" w14:textId="77777777" w:rsidR="002663EB" w:rsidRPr="00B93783" w:rsidRDefault="002663EB" w:rsidP="0026688B">
            <w:pPr>
              <w:ind w:firstLine="144"/>
            </w:pPr>
          </w:p>
        </w:tc>
        <w:tc>
          <w:tcPr>
            <w:tcW w:w="2268" w:type="dxa"/>
            <w:vAlign w:val="bottom"/>
          </w:tcPr>
          <w:p w14:paraId="1A93FA72" w14:textId="77777777" w:rsidR="002663EB" w:rsidRPr="00B93783" w:rsidRDefault="002663EB" w:rsidP="002663EB">
            <w:r w:rsidRPr="00B93783">
              <w:t>- dual attach-ment station</w:t>
            </w:r>
          </w:p>
        </w:tc>
        <w:tc>
          <w:tcPr>
            <w:tcW w:w="4899" w:type="dxa"/>
            <w:vAlign w:val="bottom"/>
          </w:tcPr>
          <w:p w14:paraId="39FBB6EA" w14:textId="77777777" w:rsidR="002663EB" w:rsidRPr="00B93783" w:rsidRDefault="002663EB" w:rsidP="002663EB">
            <w:r w:rsidRPr="00B93783">
              <w:t>- станция с двойным подключением (к сети)</w:t>
            </w:r>
          </w:p>
        </w:tc>
        <w:tc>
          <w:tcPr>
            <w:tcW w:w="5235" w:type="dxa"/>
          </w:tcPr>
          <w:p w14:paraId="08A4FE23" w14:textId="77777777" w:rsidR="002663EB" w:rsidRPr="00B93783" w:rsidRDefault="002663EB" w:rsidP="002663EB">
            <w:r w:rsidRPr="00B93783">
              <w:t xml:space="preserve">- </w:t>
            </w:r>
            <w:r w:rsidR="00B93783">
              <w:t>қў</w:t>
            </w:r>
            <w:r w:rsidRPr="00B93783">
              <w:t>ш уланишли станция (тармо</w:t>
            </w:r>
            <w:r w:rsidR="00B93783">
              <w:t>ққ</w:t>
            </w:r>
            <w:r w:rsidRPr="00B93783">
              <w:t>а)</w:t>
            </w:r>
          </w:p>
        </w:tc>
      </w:tr>
      <w:tr w:rsidR="002663EB" w:rsidRPr="00B93783" w14:paraId="3CF34634" w14:textId="77777777" w:rsidTr="0026688B">
        <w:tc>
          <w:tcPr>
            <w:tcW w:w="2436" w:type="dxa"/>
            <w:vAlign w:val="bottom"/>
          </w:tcPr>
          <w:p w14:paraId="34828DE4" w14:textId="77777777" w:rsidR="002663EB" w:rsidRPr="00B93783" w:rsidRDefault="002663EB" w:rsidP="0026688B">
            <w:pPr>
              <w:ind w:firstLine="144"/>
            </w:pPr>
            <w:r w:rsidRPr="00B93783">
              <w:t>DASD</w:t>
            </w:r>
          </w:p>
          <w:p w14:paraId="0F8A22D9" w14:textId="77777777" w:rsidR="002663EB" w:rsidRPr="00B93783" w:rsidRDefault="002663EB" w:rsidP="0026688B">
            <w:pPr>
              <w:ind w:firstLine="144"/>
            </w:pPr>
          </w:p>
        </w:tc>
        <w:tc>
          <w:tcPr>
            <w:tcW w:w="2268" w:type="dxa"/>
            <w:vAlign w:val="bottom"/>
          </w:tcPr>
          <w:p w14:paraId="41678918" w14:textId="77777777" w:rsidR="002663EB" w:rsidRPr="00B93783" w:rsidRDefault="002663EB" w:rsidP="002663EB">
            <w:r w:rsidRPr="00B93783">
              <w:t>- direct-access storage devi</w:t>
            </w:r>
            <w:r w:rsidRPr="00B93783">
              <w:lastRenderedPageBreak/>
              <w:t>ce</w:t>
            </w:r>
          </w:p>
        </w:tc>
        <w:tc>
          <w:tcPr>
            <w:tcW w:w="4899" w:type="dxa"/>
            <w:vAlign w:val="bottom"/>
          </w:tcPr>
          <w:p w14:paraId="3C032247" w14:textId="77777777" w:rsidR="002663EB" w:rsidRPr="00B93783" w:rsidRDefault="002663EB" w:rsidP="002663EB">
            <w:r w:rsidRPr="00B93783">
              <w:t>- память (запоминающее устройство) с прямым доступом</w:t>
            </w:r>
          </w:p>
        </w:tc>
        <w:tc>
          <w:tcPr>
            <w:tcW w:w="5235" w:type="dxa"/>
          </w:tcPr>
          <w:p w14:paraId="5F46DF59" w14:textId="77777777" w:rsidR="002663EB" w:rsidRPr="00B93783" w:rsidRDefault="002663EB" w:rsidP="002663EB">
            <w:r w:rsidRPr="00B93783">
              <w:t xml:space="preserve">- бевосита фойдаланишга эга хотира (хотира </w:t>
            </w:r>
            <w:r w:rsidR="00B93783">
              <w:t>қ</w:t>
            </w:r>
            <w:r w:rsidRPr="00B93783">
              <w:t>урилмаси)</w:t>
            </w:r>
          </w:p>
        </w:tc>
      </w:tr>
      <w:tr w:rsidR="002663EB" w:rsidRPr="00B93783" w14:paraId="023B867D" w14:textId="77777777" w:rsidTr="0026688B">
        <w:tc>
          <w:tcPr>
            <w:tcW w:w="2436" w:type="dxa"/>
            <w:vAlign w:val="bottom"/>
          </w:tcPr>
          <w:p w14:paraId="5BD90FCE" w14:textId="77777777" w:rsidR="002663EB" w:rsidRPr="00B93783" w:rsidRDefault="002663EB" w:rsidP="0026688B">
            <w:pPr>
              <w:ind w:firstLine="144"/>
            </w:pPr>
            <w:r w:rsidRPr="00B93783">
              <w:t>DAT</w:t>
            </w:r>
          </w:p>
          <w:p w14:paraId="314046A6" w14:textId="77777777" w:rsidR="002663EB" w:rsidRPr="00B93783" w:rsidRDefault="002663EB" w:rsidP="0026688B">
            <w:pPr>
              <w:ind w:firstLine="144"/>
            </w:pPr>
          </w:p>
        </w:tc>
        <w:tc>
          <w:tcPr>
            <w:tcW w:w="2268" w:type="dxa"/>
            <w:vAlign w:val="bottom"/>
          </w:tcPr>
          <w:p w14:paraId="09E32EF7" w14:textId="77777777" w:rsidR="002663EB" w:rsidRPr="00B93783" w:rsidRDefault="002663EB" w:rsidP="002663EB">
            <w:r w:rsidRPr="00B93783">
              <w:t>-dynamic ad-dress translation</w:t>
            </w:r>
          </w:p>
        </w:tc>
        <w:tc>
          <w:tcPr>
            <w:tcW w:w="4899" w:type="dxa"/>
            <w:vAlign w:val="bottom"/>
          </w:tcPr>
          <w:p w14:paraId="6B8D7958" w14:textId="77777777" w:rsidR="002663EB" w:rsidRPr="00B93783" w:rsidRDefault="002663EB" w:rsidP="002663EB">
            <w:r w:rsidRPr="00B93783">
              <w:t>- динамическая трансляция адреса</w:t>
            </w:r>
          </w:p>
          <w:p w14:paraId="2D7506FA" w14:textId="77777777" w:rsidR="002663EB" w:rsidRPr="00B93783" w:rsidRDefault="002663EB" w:rsidP="002663EB"/>
        </w:tc>
        <w:tc>
          <w:tcPr>
            <w:tcW w:w="5235" w:type="dxa"/>
          </w:tcPr>
          <w:p w14:paraId="7D996EC5" w14:textId="77777777" w:rsidR="002663EB" w:rsidRPr="00B93783" w:rsidRDefault="002663EB" w:rsidP="002663EB">
            <w:r w:rsidRPr="00B93783">
              <w:t xml:space="preserve">- адресни динамик трансляция </w:t>
            </w:r>
            <w:r w:rsidR="00B93783">
              <w:t>қ</w:t>
            </w:r>
            <w:r w:rsidRPr="00B93783">
              <w:t xml:space="preserve">илиш </w:t>
            </w:r>
          </w:p>
        </w:tc>
      </w:tr>
      <w:tr w:rsidR="002663EB" w:rsidRPr="00B93783" w14:paraId="477338C8" w14:textId="77777777" w:rsidTr="0026688B">
        <w:tc>
          <w:tcPr>
            <w:tcW w:w="2436" w:type="dxa"/>
            <w:vAlign w:val="bottom"/>
          </w:tcPr>
          <w:p w14:paraId="40A313E5" w14:textId="77777777" w:rsidR="002663EB" w:rsidRPr="00B93783" w:rsidRDefault="002663EB" w:rsidP="0026688B">
            <w:pPr>
              <w:ind w:firstLine="144"/>
            </w:pPr>
            <w:r w:rsidRPr="00B93783">
              <w:t>DAT</w:t>
            </w:r>
          </w:p>
          <w:p w14:paraId="4B3F11A8" w14:textId="77777777" w:rsidR="002663EB" w:rsidRPr="00B93783" w:rsidRDefault="002663EB" w:rsidP="0026688B">
            <w:pPr>
              <w:ind w:firstLine="144"/>
            </w:pPr>
          </w:p>
        </w:tc>
        <w:tc>
          <w:tcPr>
            <w:tcW w:w="2268" w:type="dxa"/>
            <w:vAlign w:val="bottom"/>
          </w:tcPr>
          <w:p w14:paraId="4D95463A" w14:textId="77777777" w:rsidR="002663EB" w:rsidRPr="00B93783" w:rsidRDefault="002663EB" w:rsidP="002663EB">
            <w:r w:rsidRPr="00B93783">
              <w:t>- digital audio tape</w:t>
            </w:r>
          </w:p>
        </w:tc>
        <w:tc>
          <w:tcPr>
            <w:tcW w:w="4899" w:type="dxa"/>
            <w:vAlign w:val="bottom"/>
          </w:tcPr>
          <w:p w14:paraId="72B403FF" w14:textId="77777777" w:rsidR="002663EB" w:rsidRPr="00B93783" w:rsidRDefault="002663EB" w:rsidP="002663EB">
            <w:r w:rsidRPr="00B93783">
              <w:t>- цифровая аудиокассета или цифровой кассетник класса DAT</w:t>
            </w:r>
          </w:p>
        </w:tc>
        <w:tc>
          <w:tcPr>
            <w:tcW w:w="5235" w:type="dxa"/>
          </w:tcPr>
          <w:p w14:paraId="7F0A412C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 xml:space="preserve">амли аудиокассета ёки </w:t>
            </w:r>
            <w:r w:rsidRPr="0026688B">
              <w:rPr>
                <w:lang w:val="en-US"/>
              </w:rPr>
              <w:t>DAT</w:t>
            </w:r>
            <w:r w:rsidRPr="00B93783">
              <w:t xml:space="preserve"> классидаги ра</w:t>
            </w:r>
            <w:r w:rsidR="00B93783">
              <w:t>қ</w:t>
            </w:r>
            <w:r w:rsidRPr="00B93783">
              <w:t>амли кассеталар</w:t>
            </w:r>
          </w:p>
        </w:tc>
      </w:tr>
      <w:tr w:rsidR="002663EB" w:rsidRPr="00B93783" w14:paraId="7F848440" w14:textId="77777777" w:rsidTr="0026688B">
        <w:tc>
          <w:tcPr>
            <w:tcW w:w="2436" w:type="dxa"/>
            <w:vAlign w:val="bottom"/>
          </w:tcPr>
          <w:p w14:paraId="2A563DFA" w14:textId="77777777" w:rsidR="002663EB" w:rsidRPr="0026688B" w:rsidRDefault="002663EB" w:rsidP="0026688B">
            <w:pPr>
              <w:ind w:firstLine="144"/>
              <w:rPr>
                <w:lang w:val="en-US"/>
              </w:rPr>
            </w:pPr>
            <w:r w:rsidRPr="00B93783">
              <w:t>DAT</w:t>
            </w:r>
          </w:p>
          <w:p w14:paraId="49947A2F" w14:textId="77777777" w:rsidR="002663EB" w:rsidRPr="00B93783" w:rsidRDefault="002663EB" w:rsidP="0026688B">
            <w:pPr>
              <w:ind w:firstLine="144"/>
            </w:pPr>
          </w:p>
        </w:tc>
        <w:tc>
          <w:tcPr>
            <w:tcW w:w="2268" w:type="dxa"/>
            <w:vAlign w:val="bottom"/>
          </w:tcPr>
          <w:p w14:paraId="60203929" w14:textId="77777777" w:rsidR="002663EB" w:rsidRPr="00B93783" w:rsidRDefault="002663EB" w:rsidP="002663EB">
            <w:r w:rsidRPr="00B93783">
              <w:t>- data access tools</w:t>
            </w:r>
          </w:p>
        </w:tc>
        <w:tc>
          <w:tcPr>
            <w:tcW w:w="4899" w:type="dxa"/>
            <w:vAlign w:val="bottom"/>
          </w:tcPr>
          <w:p w14:paraId="4F3DBCCD" w14:textId="77777777" w:rsidR="002663EB" w:rsidRPr="00B93783" w:rsidRDefault="002663EB" w:rsidP="002663EB">
            <w:r w:rsidRPr="00B93783">
              <w:t>- инструментальные средства доступа к данным</w:t>
            </w:r>
          </w:p>
        </w:tc>
        <w:tc>
          <w:tcPr>
            <w:tcW w:w="5235" w:type="dxa"/>
          </w:tcPr>
          <w:p w14:paraId="0E80D553" w14:textId="77777777" w:rsidR="002663EB" w:rsidRPr="00B93783" w:rsidRDefault="002663EB" w:rsidP="002663EB">
            <w:r w:rsidRPr="00B93783">
              <w:t>- маълумотлардан фойдаланишнинг инструментал воситалари</w:t>
            </w:r>
          </w:p>
        </w:tc>
      </w:tr>
      <w:tr w:rsidR="002663EB" w:rsidRPr="00B93783" w14:paraId="5C2BFBB9" w14:textId="77777777" w:rsidTr="0026688B">
        <w:tc>
          <w:tcPr>
            <w:tcW w:w="2436" w:type="dxa"/>
            <w:vAlign w:val="bottom"/>
          </w:tcPr>
          <w:p w14:paraId="19D286CF" w14:textId="77777777" w:rsidR="002663EB" w:rsidRPr="00B93783" w:rsidRDefault="002663EB" w:rsidP="0026688B">
            <w:pPr>
              <w:ind w:firstLine="144"/>
            </w:pPr>
            <w:r w:rsidRPr="00B93783">
              <w:t>DATA</w:t>
            </w:r>
          </w:p>
        </w:tc>
        <w:tc>
          <w:tcPr>
            <w:tcW w:w="2268" w:type="dxa"/>
            <w:vAlign w:val="bottom"/>
          </w:tcPr>
          <w:p w14:paraId="3C8A7AE8" w14:textId="77777777" w:rsidR="002663EB" w:rsidRPr="00B93783" w:rsidRDefault="002663EB" w:rsidP="002663EB">
            <w:r w:rsidRPr="00B93783">
              <w:t>- data</w:t>
            </w:r>
          </w:p>
        </w:tc>
        <w:tc>
          <w:tcPr>
            <w:tcW w:w="4899" w:type="dxa"/>
            <w:vAlign w:val="bottom"/>
          </w:tcPr>
          <w:p w14:paraId="2799E99A" w14:textId="77777777" w:rsidR="002663EB" w:rsidRPr="00B93783" w:rsidRDefault="002663EB" w:rsidP="002663EB">
            <w:r w:rsidRPr="00B93783">
              <w:t>- данные или поток данных</w:t>
            </w:r>
          </w:p>
        </w:tc>
        <w:tc>
          <w:tcPr>
            <w:tcW w:w="5235" w:type="dxa"/>
          </w:tcPr>
          <w:p w14:paraId="56A3922F" w14:textId="77777777" w:rsidR="002663EB" w:rsidRPr="00B93783" w:rsidRDefault="002663EB" w:rsidP="002663EB">
            <w:r w:rsidRPr="00B93783">
              <w:t>- маълумотлар ёки маълумотлар о</w:t>
            </w:r>
            <w:r w:rsidR="00B93783">
              <w:t>қ</w:t>
            </w:r>
            <w:r w:rsidRPr="00B93783">
              <w:t>ими</w:t>
            </w:r>
          </w:p>
        </w:tc>
      </w:tr>
      <w:tr w:rsidR="002663EB" w:rsidRPr="00B93783" w14:paraId="0ABD7E75" w14:textId="77777777" w:rsidTr="0026688B">
        <w:tc>
          <w:tcPr>
            <w:tcW w:w="2436" w:type="dxa"/>
            <w:vAlign w:val="bottom"/>
          </w:tcPr>
          <w:p w14:paraId="1E64E291" w14:textId="77777777" w:rsidR="002663EB" w:rsidRPr="00B93783" w:rsidRDefault="002663EB" w:rsidP="0026688B">
            <w:pPr>
              <w:ind w:firstLine="144"/>
            </w:pPr>
            <w:r w:rsidRPr="00B93783">
              <w:t>DATA</w:t>
            </w:r>
          </w:p>
          <w:p w14:paraId="1F549FE8" w14:textId="77777777" w:rsidR="002663EB" w:rsidRPr="00B93783" w:rsidRDefault="002663EB" w:rsidP="0026688B">
            <w:pPr>
              <w:ind w:firstLine="144"/>
            </w:pPr>
          </w:p>
          <w:p w14:paraId="0C8748D9" w14:textId="77777777" w:rsidR="002663EB" w:rsidRPr="00B93783" w:rsidRDefault="002663EB" w:rsidP="0026688B">
            <w:pPr>
              <w:ind w:firstLine="144"/>
            </w:pPr>
          </w:p>
        </w:tc>
        <w:tc>
          <w:tcPr>
            <w:tcW w:w="2268" w:type="dxa"/>
            <w:vAlign w:val="bottom"/>
          </w:tcPr>
          <w:p w14:paraId="3D025DD6" w14:textId="77777777" w:rsidR="002663EB" w:rsidRPr="00B93783" w:rsidRDefault="002663EB" w:rsidP="002663EB">
            <w:r w:rsidRPr="00B93783">
              <w:t>- digital automatic tape adaptation</w:t>
            </w:r>
          </w:p>
        </w:tc>
        <w:tc>
          <w:tcPr>
            <w:tcW w:w="4899" w:type="dxa"/>
            <w:vAlign w:val="bottom"/>
          </w:tcPr>
          <w:p w14:paraId="1ED6ACA4" w14:textId="77777777" w:rsidR="002663EB" w:rsidRPr="00B93783" w:rsidRDefault="002663EB" w:rsidP="002663EB">
            <w:r w:rsidRPr="00B93783">
              <w:t>- цифровое  устройство для автоматической адаптации к свойствам магнитной пленки</w:t>
            </w:r>
          </w:p>
        </w:tc>
        <w:tc>
          <w:tcPr>
            <w:tcW w:w="5235" w:type="dxa"/>
          </w:tcPr>
          <w:p w14:paraId="2CA9D783" w14:textId="77777777" w:rsidR="002663EB" w:rsidRPr="00B93783" w:rsidRDefault="002663EB" w:rsidP="002663EB">
            <w:r w:rsidRPr="00B93783">
              <w:t>- магнит плёнка хоссаларига автоматик адаптациялаш учун м</w:t>
            </w:r>
            <w:r w:rsidR="00B93783">
              <w:t>ў</w:t>
            </w:r>
            <w:r w:rsidRPr="00B93783">
              <w:t>лжалланган ра</w:t>
            </w:r>
            <w:r w:rsidR="00B93783">
              <w:t>қ</w:t>
            </w:r>
            <w:r w:rsidRPr="00B93783">
              <w:t xml:space="preserve">амли </w:t>
            </w:r>
            <w:r w:rsidR="00B93783">
              <w:t>қ</w:t>
            </w:r>
            <w:r w:rsidRPr="00B93783">
              <w:t>урилма</w:t>
            </w:r>
          </w:p>
        </w:tc>
      </w:tr>
      <w:tr w:rsidR="002663EB" w:rsidRPr="00B93783" w14:paraId="3E514F09" w14:textId="77777777" w:rsidTr="0026688B">
        <w:tc>
          <w:tcPr>
            <w:tcW w:w="2436" w:type="dxa"/>
            <w:vAlign w:val="bottom"/>
          </w:tcPr>
          <w:p w14:paraId="22A8F505" w14:textId="77777777" w:rsidR="002663EB" w:rsidRPr="00B93783" w:rsidRDefault="002663EB" w:rsidP="0026688B">
            <w:pPr>
              <w:ind w:firstLine="144"/>
            </w:pPr>
            <w:r w:rsidRPr="00B93783">
              <w:t>DATACOM</w:t>
            </w:r>
          </w:p>
          <w:p w14:paraId="46CC823B" w14:textId="77777777" w:rsidR="002663EB" w:rsidRPr="00B93783" w:rsidRDefault="002663EB" w:rsidP="0026688B">
            <w:pPr>
              <w:ind w:firstLine="144"/>
            </w:pPr>
          </w:p>
        </w:tc>
        <w:tc>
          <w:tcPr>
            <w:tcW w:w="2268" w:type="dxa"/>
            <w:vAlign w:val="bottom"/>
          </w:tcPr>
          <w:p w14:paraId="2EACDADD" w14:textId="77777777" w:rsidR="002663EB" w:rsidRPr="00B93783" w:rsidRDefault="002663EB" w:rsidP="002663EB">
            <w:r w:rsidRPr="00B93783">
              <w:t>- data communications</w:t>
            </w:r>
          </w:p>
        </w:tc>
        <w:tc>
          <w:tcPr>
            <w:tcW w:w="4899" w:type="dxa"/>
            <w:vAlign w:val="bottom"/>
          </w:tcPr>
          <w:p w14:paraId="38552A6D" w14:textId="77777777" w:rsidR="002663EB" w:rsidRPr="00B93783" w:rsidRDefault="002663EB" w:rsidP="002663EB">
            <w:r w:rsidRPr="00B93783">
              <w:t>- передача данных</w:t>
            </w:r>
          </w:p>
          <w:p w14:paraId="36495EC8" w14:textId="77777777" w:rsidR="002663EB" w:rsidRPr="00B93783" w:rsidRDefault="002663EB" w:rsidP="002663EB"/>
        </w:tc>
        <w:tc>
          <w:tcPr>
            <w:tcW w:w="5235" w:type="dxa"/>
          </w:tcPr>
          <w:p w14:paraId="37C5E790" w14:textId="77777777" w:rsidR="002663EB" w:rsidRPr="00B93783" w:rsidRDefault="002663EB" w:rsidP="002663EB">
            <w:r w:rsidRPr="00B93783">
              <w:t>- маълумотлар узатиш</w:t>
            </w:r>
          </w:p>
        </w:tc>
      </w:tr>
      <w:tr w:rsidR="002663EB" w:rsidRPr="00B93783" w14:paraId="42C9B128" w14:textId="77777777" w:rsidTr="0026688B">
        <w:tc>
          <w:tcPr>
            <w:tcW w:w="2436" w:type="dxa"/>
            <w:vAlign w:val="bottom"/>
          </w:tcPr>
          <w:p w14:paraId="5051F04C" w14:textId="77777777" w:rsidR="002663EB" w:rsidRPr="00B93783" w:rsidRDefault="002663EB" w:rsidP="0026688B">
            <w:pPr>
              <w:ind w:firstLine="144"/>
            </w:pPr>
            <w:r w:rsidRPr="00B93783">
              <w:t>DAV</w:t>
            </w:r>
          </w:p>
          <w:p w14:paraId="727C8041" w14:textId="77777777" w:rsidR="002663EB" w:rsidRPr="00B93783" w:rsidRDefault="002663EB" w:rsidP="0026688B">
            <w:pPr>
              <w:ind w:firstLine="144"/>
            </w:pPr>
          </w:p>
          <w:p w14:paraId="2D5125FD" w14:textId="77777777" w:rsidR="002663EB" w:rsidRPr="00B93783" w:rsidRDefault="002663EB" w:rsidP="0026688B">
            <w:pPr>
              <w:ind w:firstLine="144"/>
            </w:pPr>
          </w:p>
          <w:p w14:paraId="1D2B35CD" w14:textId="77777777" w:rsidR="002663EB" w:rsidRPr="00B93783" w:rsidRDefault="002663EB" w:rsidP="0026688B">
            <w:pPr>
              <w:ind w:firstLine="144"/>
            </w:pPr>
          </w:p>
        </w:tc>
        <w:tc>
          <w:tcPr>
            <w:tcW w:w="2268" w:type="dxa"/>
            <w:vAlign w:val="bottom"/>
          </w:tcPr>
          <w:p w14:paraId="1DBBB99D" w14:textId="77777777" w:rsidR="002663EB" w:rsidRPr="00B93783" w:rsidRDefault="002663EB" w:rsidP="002663EB">
            <w:r w:rsidRPr="00B93783">
              <w:t>- Data Above Voic</w:t>
            </w:r>
          </w:p>
          <w:p w14:paraId="45CC8218" w14:textId="77777777" w:rsidR="002663EB" w:rsidRPr="00B93783" w:rsidRDefault="002663EB" w:rsidP="002663EB"/>
          <w:p w14:paraId="51A7A630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279F669E" w14:textId="77777777" w:rsidR="002663EB" w:rsidRPr="00B93783" w:rsidRDefault="002663EB" w:rsidP="002663EB">
            <w:r w:rsidRPr="00B93783">
              <w:t>- "данные над голосом" (система передачи цифровых данных на частотах, выше выделенных для речевых сигналов)</w:t>
            </w:r>
          </w:p>
        </w:tc>
        <w:tc>
          <w:tcPr>
            <w:tcW w:w="5235" w:type="dxa"/>
          </w:tcPr>
          <w:p w14:paraId="29307372" w14:textId="77777777" w:rsidR="002663EB" w:rsidRPr="00B93783" w:rsidRDefault="002663EB" w:rsidP="002663EB">
            <w:r w:rsidRPr="00B93783">
              <w:t>- «товуш устидаги маълумотлар» (нут</w:t>
            </w:r>
            <w:r w:rsidR="00B93783">
              <w:t>қ</w:t>
            </w:r>
            <w:r w:rsidRPr="00B93783">
              <w:t xml:space="preserve"> сигналлари учун ажратилгандан ю</w:t>
            </w:r>
            <w:r w:rsidR="00B93783">
              <w:t>қ</w:t>
            </w:r>
            <w:r w:rsidRPr="00B93783">
              <w:t>ори частоталарда ра</w:t>
            </w:r>
            <w:r w:rsidR="00B93783">
              <w:t>қ</w:t>
            </w:r>
            <w:r w:rsidRPr="00B93783">
              <w:t>амли маълумотларни узатиш тизими)</w:t>
            </w:r>
          </w:p>
        </w:tc>
      </w:tr>
      <w:tr w:rsidR="002663EB" w:rsidRPr="00B93783" w14:paraId="754203F9" w14:textId="77777777" w:rsidTr="0026688B">
        <w:tc>
          <w:tcPr>
            <w:tcW w:w="2436" w:type="dxa"/>
            <w:vAlign w:val="bottom"/>
          </w:tcPr>
          <w:p w14:paraId="4E9E3614" w14:textId="77777777" w:rsidR="002663EB" w:rsidRPr="00B93783" w:rsidRDefault="002663EB" w:rsidP="0026688B">
            <w:pPr>
              <w:ind w:firstLine="144"/>
            </w:pPr>
            <w:r w:rsidRPr="00B93783">
              <w:t>DAVC</w:t>
            </w:r>
          </w:p>
          <w:p w14:paraId="268D8259" w14:textId="77777777" w:rsidR="002663EB" w:rsidRPr="00B93783" w:rsidRDefault="002663EB" w:rsidP="0026688B">
            <w:pPr>
              <w:ind w:firstLine="144"/>
            </w:pPr>
          </w:p>
          <w:p w14:paraId="1DCE4515" w14:textId="77777777" w:rsidR="002663EB" w:rsidRPr="00B93783" w:rsidRDefault="002663EB" w:rsidP="0026688B">
            <w:pPr>
              <w:ind w:firstLine="144"/>
            </w:pPr>
          </w:p>
        </w:tc>
        <w:tc>
          <w:tcPr>
            <w:tcW w:w="2268" w:type="dxa"/>
            <w:vAlign w:val="bottom"/>
          </w:tcPr>
          <w:p w14:paraId="0D3D0BAD" w14:textId="77777777" w:rsidR="002663EB" w:rsidRPr="00B93783" w:rsidRDefault="002663EB" w:rsidP="002663EB">
            <w:r w:rsidRPr="0026688B">
              <w:rPr>
                <w:lang w:val="en-US"/>
              </w:rPr>
              <w:t>-</w:t>
            </w:r>
            <w:r w:rsidRPr="00B93783">
              <w:t xml:space="preserve"> </w:t>
            </w:r>
            <w:r w:rsidRPr="0026688B">
              <w:rPr>
                <w:lang w:val="en-US"/>
              </w:rPr>
              <w:t>delayed automatic volume control</w:t>
            </w:r>
          </w:p>
        </w:tc>
        <w:tc>
          <w:tcPr>
            <w:tcW w:w="4899" w:type="dxa"/>
            <w:vAlign w:val="bottom"/>
          </w:tcPr>
          <w:p w14:paraId="79F5A58A" w14:textId="77777777" w:rsidR="002663EB" w:rsidRPr="00B93783" w:rsidRDefault="002663EB" w:rsidP="002663EB">
            <w:r w:rsidRPr="00B93783">
              <w:t>- автоматическая регулировка усиления с задержкой</w:t>
            </w:r>
          </w:p>
          <w:p w14:paraId="5FDC9A17" w14:textId="77777777" w:rsidR="002663EB" w:rsidRPr="00B93783" w:rsidRDefault="002663EB" w:rsidP="002663EB"/>
        </w:tc>
        <w:tc>
          <w:tcPr>
            <w:tcW w:w="5235" w:type="dxa"/>
          </w:tcPr>
          <w:p w14:paraId="2D10410B" w14:textId="77777777" w:rsidR="002663EB" w:rsidRPr="00B93783" w:rsidRDefault="002663EB" w:rsidP="002663EB">
            <w:r w:rsidRPr="00B93783">
              <w:t>- кучайишни кечиктиришли автоматик ростлаш</w:t>
            </w:r>
          </w:p>
          <w:p w14:paraId="639C10EB" w14:textId="77777777" w:rsidR="002663EB" w:rsidRPr="00B93783" w:rsidRDefault="002663EB" w:rsidP="002663EB"/>
        </w:tc>
      </w:tr>
      <w:tr w:rsidR="002663EB" w:rsidRPr="00B93783" w14:paraId="571DAD13" w14:textId="77777777" w:rsidTr="0026688B">
        <w:tc>
          <w:tcPr>
            <w:tcW w:w="2436" w:type="dxa"/>
            <w:vAlign w:val="bottom"/>
          </w:tcPr>
          <w:p w14:paraId="009F6A49" w14:textId="77777777" w:rsidR="002663EB" w:rsidRPr="00B93783" w:rsidRDefault="002663EB" w:rsidP="0026688B">
            <w:pPr>
              <w:ind w:firstLine="144"/>
            </w:pPr>
            <w:r w:rsidRPr="00B93783">
              <w:t>DB</w:t>
            </w:r>
          </w:p>
        </w:tc>
        <w:tc>
          <w:tcPr>
            <w:tcW w:w="2268" w:type="dxa"/>
            <w:vAlign w:val="bottom"/>
          </w:tcPr>
          <w:p w14:paraId="7EBD2BB0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Data Buffer</w:t>
            </w:r>
          </w:p>
        </w:tc>
        <w:tc>
          <w:tcPr>
            <w:tcW w:w="4899" w:type="dxa"/>
            <w:vAlign w:val="bottom"/>
          </w:tcPr>
          <w:p w14:paraId="3A41EF7B" w14:textId="77777777" w:rsidR="002663EB" w:rsidRPr="00B93783" w:rsidRDefault="002663EB" w:rsidP="002663EB">
            <w:r w:rsidRPr="00B93783">
              <w:t>- буфер данных</w:t>
            </w:r>
          </w:p>
        </w:tc>
        <w:tc>
          <w:tcPr>
            <w:tcW w:w="5235" w:type="dxa"/>
          </w:tcPr>
          <w:p w14:paraId="0E8D2052" w14:textId="77777777" w:rsidR="002663EB" w:rsidRPr="00B93783" w:rsidRDefault="002663EB" w:rsidP="002663EB">
            <w:r w:rsidRPr="00B93783">
              <w:t>- маълумотлар буфери</w:t>
            </w:r>
          </w:p>
        </w:tc>
      </w:tr>
      <w:tr w:rsidR="002663EB" w:rsidRPr="00B93783" w14:paraId="17C5A238" w14:textId="77777777" w:rsidTr="0026688B">
        <w:tc>
          <w:tcPr>
            <w:tcW w:w="2436" w:type="dxa"/>
            <w:vAlign w:val="bottom"/>
          </w:tcPr>
          <w:p w14:paraId="28859017" w14:textId="77777777" w:rsidR="002663EB" w:rsidRPr="00B93783" w:rsidRDefault="002663EB" w:rsidP="0026688B">
            <w:pPr>
              <w:ind w:firstLine="144"/>
            </w:pPr>
            <w:r w:rsidRPr="00B93783">
              <w:t>DB</w:t>
            </w:r>
          </w:p>
        </w:tc>
        <w:tc>
          <w:tcPr>
            <w:tcW w:w="2268" w:type="dxa"/>
            <w:vAlign w:val="bottom"/>
          </w:tcPr>
          <w:p w14:paraId="26F58232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</w:t>
            </w:r>
            <w:r w:rsidRPr="0026688B">
              <w:rPr>
                <w:lang w:val="en-US"/>
              </w:rPr>
              <w:t xml:space="preserve"> Digital Block</w:t>
            </w:r>
          </w:p>
        </w:tc>
        <w:tc>
          <w:tcPr>
            <w:tcW w:w="4899" w:type="dxa"/>
            <w:vAlign w:val="bottom"/>
          </w:tcPr>
          <w:p w14:paraId="339088B7" w14:textId="77777777" w:rsidR="002663EB" w:rsidRPr="00B93783" w:rsidRDefault="002663EB" w:rsidP="002663EB">
            <w:r w:rsidRPr="00B93783">
              <w:t xml:space="preserve">- цифровой блок </w:t>
            </w:r>
          </w:p>
        </w:tc>
        <w:tc>
          <w:tcPr>
            <w:tcW w:w="5235" w:type="dxa"/>
          </w:tcPr>
          <w:p w14:paraId="4AD99212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блок</w:t>
            </w:r>
          </w:p>
        </w:tc>
      </w:tr>
      <w:tr w:rsidR="002663EB" w:rsidRPr="00B93783" w14:paraId="7FC2B405" w14:textId="77777777" w:rsidTr="0026688B">
        <w:tc>
          <w:tcPr>
            <w:tcW w:w="2436" w:type="dxa"/>
            <w:vAlign w:val="bottom"/>
          </w:tcPr>
          <w:p w14:paraId="13ED047B" w14:textId="77777777" w:rsidR="002663EB" w:rsidRPr="00B93783" w:rsidRDefault="002663EB" w:rsidP="0026688B">
            <w:pPr>
              <w:ind w:firstLine="144"/>
            </w:pPr>
            <w:r w:rsidRPr="00B93783">
              <w:t>DB</w:t>
            </w:r>
          </w:p>
        </w:tc>
        <w:tc>
          <w:tcPr>
            <w:tcW w:w="2268" w:type="dxa"/>
            <w:vAlign w:val="bottom"/>
          </w:tcPr>
          <w:p w14:paraId="06D196C3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</w:t>
            </w:r>
            <w:r w:rsidRPr="0026688B">
              <w:rPr>
                <w:lang w:val="en-US"/>
              </w:rPr>
              <w:t xml:space="preserve"> Data Byte</w:t>
            </w:r>
          </w:p>
        </w:tc>
        <w:tc>
          <w:tcPr>
            <w:tcW w:w="4899" w:type="dxa"/>
            <w:vAlign w:val="bottom"/>
          </w:tcPr>
          <w:p w14:paraId="31917388" w14:textId="77777777" w:rsidR="002663EB" w:rsidRPr="00B93783" w:rsidRDefault="002663EB" w:rsidP="002663EB">
            <w:r w:rsidRPr="00B93783">
              <w:t>- байт данных</w:t>
            </w:r>
          </w:p>
        </w:tc>
        <w:tc>
          <w:tcPr>
            <w:tcW w:w="5235" w:type="dxa"/>
          </w:tcPr>
          <w:p w14:paraId="340A0731" w14:textId="77777777" w:rsidR="002663EB" w:rsidRPr="00B93783" w:rsidRDefault="002663EB" w:rsidP="002663EB">
            <w:r w:rsidRPr="00B93783">
              <w:t>- маълумотлар байти</w:t>
            </w:r>
          </w:p>
        </w:tc>
      </w:tr>
      <w:tr w:rsidR="002663EB" w:rsidRPr="00B93783" w14:paraId="6E47B4AF" w14:textId="77777777" w:rsidTr="0026688B">
        <w:tc>
          <w:tcPr>
            <w:tcW w:w="2436" w:type="dxa"/>
            <w:vAlign w:val="bottom"/>
          </w:tcPr>
          <w:p w14:paraId="6B81201F" w14:textId="77777777" w:rsidR="002663EB" w:rsidRPr="00B93783" w:rsidRDefault="002663EB" w:rsidP="0026688B">
            <w:pPr>
              <w:ind w:firstLine="144"/>
            </w:pPr>
            <w:r w:rsidRPr="00B93783">
              <w:t>DB</w:t>
            </w:r>
          </w:p>
        </w:tc>
        <w:tc>
          <w:tcPr>
            <w:tcW w:w="2268" w:type="dxa"/>
            <w:vAlign w:val="bottom"/>
          </w:tcPr>
          <w:p w14:paraId="53BA2C4A" w14:textId="77777777" w:rsidR="002663EB" w:rsidRPr="00B93783" w:rsidRDefault="002663EB" w:rsidP="002663EB">
            <w:r w:rsidRPr="00B93783">
              <w:t>- data base</w:t>
            </w:r>
          </w:p>
        </w:tc>
        <w:tc>
          <w:tcPr>
            <w:tcW w:w="4899" w:type="dxa"/>
            <w:vAlign w:val="bottom"/>
          </w:tcPr>
          <w:p w14:paraId="2841E36F" w14:textId="77777777" w:rsidR="002663EB" w:rsidRPr="00B93783" w:rsidRDefault="002663EB" w:rsidP="002663EB">
            <w:r w:rsidRPr="00B93783">
              <w:t>- база данных</w:t>
            </w:r>
          </w:p>
        </w:tc>
        <w:tc>
          <w:tcPr>
            <w:tcW w:w="5235" w:type="dxa"/>
          </w:tcPr>
          <w:p w14:paraId="02BED6EB" w14:textId="77777777" w:rsidR="002663EB" w:rsidRPr="00B93783" w:rsidRDefault="002663EB" w:rsidP="002663EB">
            <w:r w:rsidRPr="00B93783">
              <w:t>- маълумотлар базаси</w:t>
            </w:r>
          </w:p>
        </w:tc>
      </w:tr>
      <w:tr w:rsidR="002663EB" w:rsidRPr="00B93783" w14:paraId="191E6B92" w14:textId="77777777" w:rsidTr="0026688B">
        <w:tc>
          <w:tcPr>
            <w:tcW w:w="2436" w:type="dxa"/>
            <w:vAlign w:val="bottom"/>
          </w:tcPr>
          <w:p w14:paraId="4FEB8A12" w14:textId="77777777" w:rsidR="002663EB" w:rsidRPr="00B93783" w:rsidRDefault="002663EB" w:rsidP="0026688B">
            <w:pPr>
              <w:ind w:firstLine="144"/>
            </w:pPr>
            <w:r w:rsidRPr="00B93783">
              <w:t>d</w:t>
            </w:r>
            <w:r w:rsidRPr="0026688B">
              <w:rPr>
                <w:caps/>
              </w:rPr>
              <w:t>b</w:t>
            </w:r>
          </w:p>
        </w:tc>
        <w:tc>
          <w:tcPr>
            <w:tcW w:w="2268" w:type="dxa"/>
            <w:vAlign w:val="bottom"/>
          </w:tcPr>
          <w:p w14:paraId="1A1CC60F" w14:textId="77777777" w:rsidR="002663EB" w:rsidRPr="00B93783" w:rsidRDefault="002663EB" w:rsidP="002663EB">
            <w:r w:rsidRPr="00B93783">
              <w:t>- decibel</w:t>
            </w:r>
          </w:p>
        </w:tc>
        <w:tc>
          <w:tcPr>
            <w:tcW w:w="4899" w:type="dxa"/>
            <w:vAlign w:val="bottom"/>
          </w:tcPr>
          <w:p w14:paraId="5CE6E80B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децибел, </w:t>
            </w:r>
            <w:r w:rsidRPr="0026688B">
              <w:rPr>
                <w:lang w:val="en-US"/>
              </w:rPr>
              <w:t>dB</w:t>
            </w:r>
          </w:p>
        </w:tc>
        <w:tc>
          <w:tcPr>
            <w:tcW w:w="5235" w:type="dxa"/>
          </w:tcPr>
          <w:p w14:paraId="2160C97C" w14:textId="77777777" w:rsidR="002663EB" w:rsidRPr="00B93783" w:rsidRDefault="002663EB" w:rsidP="002663EB">
            <w:r w:rsidRPr="00B93783">
              <w:t xml:space="preserve">- децибел, </w:t>
            </w:r>
            <w:r w:rsidRPr="0026688B">
              <w:rPr>
                <w:lang w:val="en-US"/>
              </w:rPr>
              <w:t>dB</w:t>
            </w:r>
          </w:p>
        </w:tc>
      </w:tr>
      <w:tr w:rsidR="002663EB" w:rsidRPr="00B93783" w14:paraId="470BDD87" w14:textId="77777777" w:rsidTr="0026688B">
        <w:tc>
          <w:tcPr>
            <w:tcW w:w="2436" w:type="dxa"/>
            <w:vAlign w:val="bottom"/>
          </w:tcPr>
          <w:p w14:paraId="3F118B7E" w14:textId="77777777" w:rsidR="002663EB" w:rsidRPr="00B93783" w:rsidRDefault="002663EB" w:rsidP="0026688B">
            <w:pPr>
              <w:ind w:firstLine="144"/>
            </w:pPr>
            <w:r w:rsidRPr="00B93783">
              <w:t>DBA</w:t>
            </w:r>
          </w:p>
          <w:p w14:paraId="1F21373E" w14:textId="77777777" w:rsidR="002663EB" w:rsidRPr="00B93783" w:rsidRDefault="002663EB" w:rsidP="0026688B">
            <w:pPr>
              <w:ind w:firstLine="144"/>
            </w:pPr>
          </w:p>
          <w:p w14:paraId="58511087" w14:textId="77777777" w:rsidR="002663EB" w:rsidRPr="00B93783" w:rsidRDefault="002663EB" w:rsidP="0026688B">
            <w:pPr>
              <w:ind w:firstLine="144"/>
            </w:pPr>
          </w:p>
        </w:tc>
        <w:tc>
          <w:tcPr>
            <w:tcW w:w="2268" w:type="dxa"/>
            <w:vAlign w:val="bottom"/>
          </w:tcPr>
          <w:p w14:paraId="38F3DE10" w14:textId="77777777" w:rsidR="002663EB" w:rsidRPr="00B93783" w:rsidRDefault="002663EB" w:rsidP="002663EB">
            <w:r w:rsidRPr="00B93783">
              <w:t>- data base administrator</w:t>
            </w:r>
          </w:p>
          <w:p w14:paraId="7E9AEF8A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18E47846" w14:textId="77777777" w:rsidR="002663EB" w:rsidRPr="00B93783" w:rsidRDefault="002663EB" w:rsidP="002663EB">
            <w:r w:rsidRPr="00B93783">
              <w:t xml:space="preserve">- администратор базы данных </w:t>
            </w:r>
          </w:p>
          <w:p w14:paraId="0FE6C1B7" w14:textId="77777777" w:rsidR="002663EB" w:rsidRPr="00B93783" w:rsidRDefault="002663EB" w:rsidP="002663EB"/>
        </w:tc>
        <w:tc>
          <w:tcPr>
            <w:tcW w:w="5235" w:type="dxa"/>
          </w:tcPr>
          <w:p w14:paraId="22A24A5F" w14:textId="77777777" w:rsidR="002663EB" w:rsidRPr="00B93783" w:rsidRDefault="002663EB" w:rsidP="002663EB">
            <w:r w:rsidRPr="00B93783">
              <w:t xml:space="preserve">- маълумотлар базаси маъмури </w:t>
            </w:r>
          </w:p>
        </w:tc>
      </w:tr>
      <w:tr w:rsidR="002663EB" w:rsidRPr="00B93783" w14:paraId="7EA38050" w14:textId="77777777" w:rsidTr="0026688B">
        <w:tc>
          <w:tcPr>
            <w:tcW w:w="2436" w:type="dxa"/>
            <w:vAlign w:val="bottom"/>
          </w:tcPr>
          <w:p w14:paraId="2D3E54AB" w14:textId="77777777" w:rsidR="002663EB" w:rsidRPr="00B93783" w:rsidRDefault="002663EB" w:rsidP="002663EB">
            <w:r w:rsidRPr="00B93783">
              <w:t>DBB</w:t>
            </w:r>
          </w:p>
          <w:p w14:paraId="4B42E8AE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60E53CC4" w14:textId="77777777" w:rsidR="002663EB" w:rsidRPr="00B93783" w:rsidRDefault="002663EB" w:rsidP="002663EB">
            <w:r w:rsidRPr="00B93783">
              <w:t>- detector balance bias</w:t>
            </w:r>
          </w:p>
        </w:tc>
        <w:tc>
          <w:tcPr>
            <w:tcW w:w="4899" w:type="dxa"/>
            <w:vAlign w:val="bottom"/>
          </w:tcPr>
          <w:p w14:paraId="55591813" w14:textId="77777777" w:rsidR="002663EB" w:rsidRPr="00B93783" w:rsidRDefault="002663EB" w:rsidP="002663EB">
            <w:r w:rsidRPr="00B93783">
              <w:t>-  балансное смещение на детекторе</w:t>
            </w:r>
          </w:p>
        </w:tc>
        <w:tc>
          <w:tcPr>
            <w:tcW w:w="5235" w:type="dxa"/>
          </w:tcPr>
          <w:p w14:paraId="55FD67D1" w14:textId="77777777" w:rsidR="002663EB" w:rsidRPr="00B93783" w:rsidRDefault="002663EB" w:rsidP="002663EB">
            <w:r w:rsidRPr="00B93783">
              <w:t>- детектордаги баланс силжиш</w:t>
            </w:r>
          </w:p>
          <w:p w14:paraId="7584B1BC" w14:textId="77777777" w:rsidR="002663EB" w:rsidRPr="00B93783" w:rsidRDefault="002663EB" w:rsidP="002663EB"/>
        </w:tc>
      </w:tr>
      <w:tr w:rsidR="002663EB" w:rsidRPr="00B93783" w14:paraId="7917F786" w14:textId="77777777" w:rsidTr="0026688B">
        <w:tc>
          <w:tcPr>
            <w:tcW w:w="2436" w:type="dxa"/>
            <w:vAlign w:val="bottom"/>
          </w:tcPr>
          <w:p w14:paraId="617E898D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DBCL</w:t>
            </w:r>
          </w:p>
          <w:p w14:paraId="4E6FD63D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337AD134" w14:textId="77777777" w:rsidR="002663EB" w:rsidRPr="00B93783" w:rsidRDefault="002663EB" w:rsidP="002663EB">
            <w:r w:rsidRPr="00B93783">
              <w:t>- database con-trol language</w:t>
            </w:r>
          </w:p>
        </w:tc>
        <w:tc>
          <w:tcPr>
            <w:tcW w:w="4899" w:type="dxa"/>
            <w:vAlign w:val="bottom"/>
          </w:tcPr>
          <w:p w14:paraId="09B89914" w14:textId="77777777" w:rsidR="002663EB" w:rsidRPr="00B93783" w:rsidRDefault="002663EB" w:rsidP="002663EB">
            <w:r w:rsidRPr="00B93783">
              <w:t>- язык управления базой данных</w:t>
            </w:r>
          </w:p>
          <w:p w14:paraId="09D537EF" w14:textId="77777777" w:rsidR="002663EB" w:rsidRPr="00B93783" w:rsidRDefault="002663EB" w:rsidP="002663EB"/>
        </w:tc>
        <w:tc>
          <w:tcPr>
            <w:tcW w:w="5235" w:type="dxa"/>
          </w:tcPr>
          <w:p w14:paraId="53CF90FB" w14:textId="77777777" w:rsidR="002663EB" w:rsidRPr="00B93783" w:rsidRDefault="002663EB" w:rsidP="002663EB">
            <w:r w:rsidRPr="00B93783">
              <w:t>- маълумотлар базасини бош</w:t>
            </w:r>
            <w:r w:rsidR="00B93783">
              <w:t>қ</w:t>
            </w:r>
            <w:r w:rsidRPr="00B93783">
              <w:t>ариш</w:t>
            </w:r>
          </w:p>
          <w:p w14:paraId="5CF9E01F" w14:textId="77777777" w:rsidR="002663EB" w:rsidRPr="00B93783" w:rsidRDefault="002663EB" w:rsidP="002663EB">
            <w:r w:rsidRPr="00B93783">
              <w:t xml:space="preserve">тили </w:t>
            </w:r>
          </w:p>
        </w:tc>
      </w:tr>
      <w:tr w:rsidR="002663EB" w:rsidRPr="00B93783" w14:paraId="7A4D55F3" w14:textId="77777777" w:rsidTr="0026688B">
        <w:tc>
          <w:tcPr>
            <w:tcW w:w="2436" w:type="dxa"/>
            <w:vAlign w:val="bottom"/>
          </w:tcPr>
          <w:p w14:paraId="277FCFF5" w14:textId="77777777" w:rsidR="002663EB" w:rsidRPr="00B93783" w:rsidRDefault="002663EB" w:rsidP="002663EB">
            <w:r w:rsidRPr="00B93783">
              <w:t>DBD</w:t>
            </w:r>
          </w:p>
          <w:p w14:paraId="6D59C2A4" w14:textId="77777777" w:rsidR="002663EB" w:rsidRPr="00B93783" w:rsidRDefault="002663EB" w:rsidP="002663EB">
            <w:r w:rsidRPr="00B93783">
              <w:t xml:space="preserve">                                                              </w:t>
            </w:r>
            <w:r w:rsidRPr="00B93783">
              <w:lastRenderedPageBreak/>
              <w:t xml:space="preserve">    </w:t>
            </w:r>
            <w:r w:rsidRPr="00B93783">
              <w:lastRenderedPageBreak/>
              <w:t xml:space="preserve">              </w:t>
            </w:r>
            <w:r w:rsidRPr="00B93783">
              <w:lastRenderedPageBreak/>
              <w:t xml:space="preserve">                     </w:t>
            </w:r>
            <w:r w:rsidRPr="00B93783">
              <w:lastRenderedPageBreak/>
              <w:t xml:space="preserve">                                         </w:t>
            </w:r>
            <w:r w:rsidRPr="00B93783">
              <w:lastRenderedPageBreak/>
              <w:t xml:space="preserve">                                                                                                 </w:t>
            </w:r>
            <w:r w:rsidRPr="00B93783">
              <w:lastRenderedPageBreak/>
              <w:t xml:space="preserve">                                            </w:t>
            </w:r>
            <w:r w:rsidRPr="00B93783">
              <w:lastRenderedPageBreak/>
              <w:t xml:space="preserve">                                                                                                      </w:t>
            </w:r>
            <w:r w:rsidRPr="00B93783">
              <w:lastRenderedPageBreak/>
              <w:t xml:space="preserve"> </w:t>
            </w:r>
            <w:r w:rsidRPr="00B93783">
              <w:lastRenderedPageBreak/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268" w:type="dxa"/>
            <w:vAlign w:val="bottom"/>
          </w:tcPr>
          <w:p w14:paraId="278D0936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</w:t>
            </w:r>
            <w:r w:rsidRPr="0026688B">
              <w:rPr>
                <w:lang w:val="en-US"/>
              </w:rPr>
              <w:t xml:space="preserve"> Data Base Descriptor</w:t>
            </w:r>
          </w:p>
        </w:tc>
        <w:tc>
          <w:tcPr>
            <w:tcW w:w="4899" w:type="dxa"/>
            <w:vAlign w:val="bottom"/>
          </w:tcPr>
          <w:p w14:paraId="68A72B5D" w14:textId="77777777" w:rsidR="002663EB" w:rsidRPr="00B93783" w:rsidRDefault="002663EB" w:rsidP="002663EB">
            <w:r w:rsidRPr="00B93783">
              <w:t>-  дескриптор базы данных</w:t>
            </w:r>
          </w:p>
          <w:p w14:paraId="70378B50" w14:textId="77777777" w:rsidR="002663EB" w:rsidRPr="00B93783" w:rsidRDefault="002663EB" w:rsidP="002663EB"/>
        </w:tc>
        <w:tc>
          <w:tcPr>
            <w:tcW w:w="5235" w:type="dxa"/>
          </w:tcPr>
          <w:p w14:paraId="1DE877EC" w14:textId="77777777" w:rsidR="002663EB" w:rsidRPr="00B93783" w:rsidRDefault="002663EB" w:rsidP="002663EB">
            <w:r w:rsidRPr="00B93783">
              <w:t>- маълумотлар базасининг дескриптори</w:t>
            </w:r>
          </w:p>
        </w:tc>
      </w:tr>
      <w:tr w:rsidR="002663EB" w:rsidRPr="00B93783" w14:paraId="27D201C9" w14:textId="77777777" w:rsidTr="0026688B">
        <w:tc>
          <w:tcPr>
            <w:tcW w:w="2436" w:type="dxa"/>
            <w:vAlign w:val="bottom"/>
          </w:tcPr>
          <w:p w14:paraId="03E7347B" w14:textId="77777777" w:rsidR="002663EB" w:rsidRPr="00B93783" w:rsidRDefault="002663EB" w:rsidP="002663EB">
            <w:r w:rsidRPr="00B93783">
              <w:t>DBMS</w:t>
            </w:r>
          </w:p>
          <w:p w14:paraId="57D5070F" w14:textId="77777777" w:rsidR="002663EB" w:rsidRPr="00B93783" w:rsidRDefault="002663EB" w:rsidP="002663EB"/>
          <w:p w14:paraId="227CA304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22869EC1" w14:textId="77777777" w:rsidR="002663EB" w:rsidRPr="00B93783" w:rsidRDefault="002663EB" w:rsidP="002663EB">
            <w:r w:rsidRPr="00B93783">
              <w:t>- Database Management System</w:t>
            </w:r>
          </w:p>
        </w:tc>
        <w:tc>
          <w:tcPr>
            <w:tcW w:w="4899" w:type="dxa"/>
            <w:vAlign w:val="bottom"/>
          </w:tcPr>
          <w:p w14:paraId="218524D6" w14:textId="77777777" w:rsidR="002663EB" w:rsidRPr="00B93783" w:rsidRDefault="002663EB" w:rsidP="002663EB">
            <w:r w:rsidRPr="00B93783">
              <w:t>- система управления базой данных</w:t>
            </w:r>
          </w:p>
          <w:p w14:paraId="0BE2ED9A" w14:textId="77777777" w:rsidR="002663EB" w:rsidRPr="00B93783" w:rsidRDefault="002663EB" w:rsidP="002663EB"/>
          <w:p w14:paraId="1BC1E7D7" w14:textId="77777777" w:rsidR="002663EB" w:rsidRPr="00B93783" w:rsidRDefault="002663EB" w:rsidP="002663EB"/>
        </w:tc>
        <w:tc>
          <w:tcPr>
            <w:tcW w:w="5235" w:type="dxa"/>
          </w:tcPr>
          <w:p w14:paraId="78E7F41A" w14:textId="77777777" w:rsidR="002663EB" w:rsidRPr="00B93783" w:rsidRDefault="002663EB" w:rsidP="002663EB">
            <w:r w:rsidRPr="00B93783">
              <w:t>- маълумотлар базасини бош</w:t>
            </w:r>
            <w:r w:rsidR="00B93783">
              <w:t>қ</w:t>
            </w:r>
            <w:r w:rsidRPr="00B93783">
              <w:t xml:space="preserve">ариш </w:t>
            </w:r>
          </w:p>
          <w:p w14:paraId="758C70D8" w14:textId="77777777" w:rsidR="002663EB" w:rsidRPr="00B93783" w:rsidRDefault="002663EB" w:rsidP="002663EB">
            <w:r w:rsidRPr="00B93783">
              <w:t>тизими</w:t>
            </w:r>
          </w:p>
        </w:tc>
      </w:tr>
      <w:tr w:rsidR="002663EB" w:rsidRPr="00B93783" w14:paraId="01135F63" w14:textId="77777777" w:rsidTr="0026688B">
        <w:tc>
          <w:tcPr>
            <w:tcW w:w="2436" w:type="dxa"/>
            <w:vAlign w:val="bottom"/>
          </w:tcPr>
          <w:p w14:paraId="3E9B447A" w14:textId="77777777" w:rsidR="002663EB" w:rsidRPr="00B93783" w:rsidRDefault="002663EB" w:rsidP="002663EB">
            <w:r w:rsidRPr="00B93783">
              <w:t>DBR</w:t>
            </w:r>
          </w:p>
          <w:p w14:paraId="659EC898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17826BFA" w14:textId="77777777" w:rsidR="002663EB" w:rsidRPr="00B93783" w:rsidRDefault="002663EB" w:rsidP="002663EB">
            <w:r w:rsidRPr="00B93783">
              <w:t>- dual bidirec-tional recording</w:t>
            </w:r>
          </w:p>
        </w:tc>
        <w:tc>
          <w:tcPr>
            <w:tcW w:w="4899" w:type="dxa"/>
            <w:vAlign w:val="bottom"/>
          </w:tcPr>
          <w:p w14:paraId="017519DC" w14:textId="77777777" w:rsidR="002663EB" w:rsidRPr="00B93783" w:rsidRDefault="002663EB" w:rsidP="002663EB">
            <w:r w:rsidRPr="00B93783">
              <w:t>- совмещенная двунаправленная запись</w:t>
            </w:r>
          </w:p>
        </w:tc>
        <w:tc>
          <w:tcPr>
            <w:tcW w:w="5235" w:type="dxa"/>
          </w:tcPr>
          <w:p w14:paraId="046DBDB4" w14:textId="77777777" w:rsidR="002663EB" w:rsidRPr="00B93783" w:rsidRDefault="002663EB" w:rsidP="002663EB">
            <w:r w:rsidRPr="00B93783">
              <w:t>- ёнма-ён икки й</w:t>
            </w:r>
            <w:r w:rsidR="00B93783">
              <w:t>ў</w:t>
            </w:r>
            <w:r w:rsidRPr="00B93783">
              <w:t>налишли ёзув</w:t>
            </w:r>
          </w:p>
        </w:tc>
      </w:tr>
      <w:tr w:rsidR="002663EB" w:rsidRPr="00B93783" w14:paraId="05B78C8A" w14:textId="77777777" w:rsidTr="0026688B">
        <w:tc>
          <w:tcPr>
            <w:tcW w:w="2436" w:type="dxa"/>
            <w:vAlign w:val="bottom"/>
          </w:tcPr>
          <w:p w14:paraId="5F3F1264" w14:textId="77777777" w:rsidR="002663EB" w:rsidRPr="00B93783" w:rsidRDefault="002663EB" w:rsidP="002663EB">
            <w:r w:rsidRPr="00B93783">
              <w:t>DBR</w:t>
            </w:r>
          </w:p>
          <w:p w14:paraId="11B17474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5FCD45C1" w14:textId="77777777" w:rsidR="002663EB" w:rsidRPr="00B93783" w:rsidRDefault="002663EB" w:rsidP="002663EB">
            <w:r w:rsidRPr="00B93783">
              <w:t>- dial-up bridge/router</w:t>
            </w:r>
          </w:p>
        </w:tc>
        <w:tc>
          <w:tcPr>
            <w:tcW w:w="4899" w:type="dxa"/>
            <w:vAlign w:val="bottom"/>
          </w:tcPr>
          <w:p w14:paraId="60F9DF1E" w14:textId="77777777" w:rsidR="002663EB" w:rsidRPr="00B93783" w:rsidRDefault="002663EB" w:rsidP="002663EB">
            <w:r w:rsidRPr="00B93783">
              <w:t>- мост/маршрутизатор, устанавливаемый в коммутируемых линиях</w:t>
            </w:r>
          </w:p>
        </w:tc>
        <w:tc>
          <w:tcPr>
            <w:tcW w:w="5235" w:type="dxa"/>
          </w:tcPr>
          <w:p w14:paraId="6CF17237" w14:textId="77777777" w:rsidR="002663EB" w:rsidRPr="00B93783" w:rsidRDefault="002663EB" w:rsidP="002663EB">
            <w:r w:rsidRPr="00B93783">
              <w:t xml:space="preserve">- коммутацияланадиган линияларда </w:t>
            </w:r>
            <w:r w:rsidR="00B93783">
              <w:t>ў</w:t>
            </w:r>
            <w:r w:rsidRPr="00B93783">
              <w:t>рнатиладиган к</w:t>
            </w:r>
            <w:r w:rsidR="00B93783">
              <w:t>ў</w:t>
            </w:r>
            <w:r w:rsidRPr="00B93783">
              <w:t>прик/маршрутлагич</w:t>
            </w:r>
          </w:p>
        </w:tc>
      </w:tr>
      <w:tr w:rsidR="002663EB" w:rsidRPr="00B93783" w14:paraId="764FD20E" w14:textId="77777777" w:rsidTr="0026688B">
        <w:tc>
          <w:tcPr>
            <w:tcW w:w="2436" w:type="dxa"/>
            <w:vAlign w:val="bottom"/>
          </w:tcPr>
          <w:p w14:paraId="6D97349D" w14:textId="77777777" w:rsidR="002663EB" w:rsidRPr="00B93783" w:rsidRDefault="002663EB" w:rsidP="002663EB">
            <w:r w:rsidRPr="00B93783">
              <w:t>DBS</w:t>
            </w:r>
          </w:p>
          <w:p w14:paraId="5CCA6ADD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5C7275A1" w14:textId="77777777" w:rsidR="002663EB" w:rsidRPr="00B93783" w:rsidRDefault="002663EB" w:rsidP="002663EB">
            <w:r w:rsidRPr="00B93783">
              <w:t>- direct broad-cast satellite</w:t>
            </w:r>
          </w:p>
        </w:tc>
        <w:tc>
          <w:tcPr>
            <w:tcW w:w="4899" w:type="dxa"/>
            <w:vAlign w:val="bottom"/>
          </w:tcPr>
          <w:p w14:paraId="2E17770F" w14:textId="77777777" w:rsidR="002663EB" w:rsidRPr="00B93783" w:rsidRDefault="002663EB" w:rsidP="002663EB">
            <w:r w:rsidRPr="00B93783">
              <w:t>- спутник, осуществляющий прямое телевизионное вещание</w:t>
            </w:r>
          </w:p>
        </w:tc>
        <w:tc>
          <w:tcPr>
            <w:tcW w:w="5235" w:type="dxa"/>
          </w:tcPr>
          <w:p w14:paraId="553F3E8F" w14:textId="77777777" w:rsidR="002663EB" w:rsidRPr="00B93783" w:rsidRDefault="002663EB" w:rsidP="002663EB">
            <w:r w:rsidRPr="00B93783">
              <w:t>- т</w:t>
            </w:r>
            <w:r w:rsidR="00B93783">
              <w:t>ўғ</w:t>
            </w:r>
            <w:r w:rsidRPr="00B93783">
              <w:t>ридан-т</w:t>
            </w:r>
            <w:r w:rsidR="00B93783">
              <w:t>ўғ</w:t>
            </w:r>
            <w:r w:rsidRPr="00B93783">
              <w:t>ри телевизион эшиттиришни амалга оширувчи й</w:t>
            </w:r>
            <w:r w:rsidR="00B93783">
              <w:t>ў</w:t>
            </w:r>
            <w:r w:rsidRPr="00B93783">
              <w:t>лдош</w:t>
            </w:r>
          </w:p>
        </w:tc>
      </w:tr>
      <w:tr w:rsidR="002663EB" w:rsidRPr="00B93783" w14:paraId="7381FFDE" w14:textId="77777777" w:rsidTr="0026688B">
        <w:tc>
          <w:tcPr>
            <w:tcW w:w="2436" w:type="dxa"/>
            <w:vAlign w:val="bottom"/>
          </w:tcPr>
          <w:p w14:paraId="6F3A68AE" w14:textId="77777777" w:rsidR="002663EB" w:rsidRPr="00B93783" w:rsidRDefault="002663EB" w:rsidP="002663EB">
            <w:r w:rsidRPr="00B93783">
              <w:t>dbswr</w:t>
            </w:r>
          </w:p>
          <w:p w14:paraId="2ECED652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5000CC0C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standing wave ratio in decibels</w:t>
            </w:r>
          </w:p>
        </w:tc>
        <w:tc>
          <w:tcPr>
            <w:tcW w:w="4899" w:type="dxa"/>
            <w:vAlign w:val="bottom"/>
          </w:tcPr>
          <w:p w14:paraId="49A0D468" w14:textId="77777777" w:rsidR="002663EB" w:rsidRPr="00B93783" w:rsidRDefault="002663EB" w:rsidP="002663EB">
            <w:r w:rsidRPr="00B93783">
              <w:t>- коэффициент стоячей волны в децибелах</w:t>
            </w:r>
          </w:p>
        </w:tc>
        <w:tc>
          <w:tcPr>
            <w:tcW w:w="5235" w:type="dxa"/>
          </w:tcPr>
          <w:p w14:paraId="3A0170C6" w14:textId="77777777" w:rsidR="002663EB" w:rsidRPr="00B93783" w:rsidRDefault="002663EB" w:rsidP="002663EB">
            <w:r w:rsidRPr="00B93783">
              <w:t>- децибеллардаги тур</w:t>
            </w:r>
            <w:r w:rsidR="00B93783">
              <w:t>ғ</w:t>
            </w:r>
            <w:r w:rsidRPr="00B93783">
              <w:t>ун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</w:t>
            </w:r>
          </w:p>
          <w:p w14:paraId="64503159" w14:textId="77777777" w:rsidR="002663EB" w:rsidRPr="00B93783" w:rsidRDefault="002663EB" w:rsidP="002663EB">
            <w:r w:rsidRPr="00B93783">
              <w:t>коэффициенти</w:t>
            </w:r>
          </w:p>
        </w:tc>
      </w:tr>
      <w:tr w:rsidR="002663EB" w:rsidRPr="00B93783" w14:paraId="31BB5D10" w14:textId="77777777" w:rsidTr="0026688B">
        <w:tc>
          <w:tcPr>
            <w:tcW w:w="2436" w:type="dxa"/>
            <w:vAlign w:val="bottom"/>
          </w:tcPr>
          <w:p w14:paraId="5D41CE00" w14:textId="77777777" w:rsidR="002663EB" w:rsidRPr="00B93783" w:rsidRDefault="002663EB" w:rsidP="002663EB">
            <w:r w:rsidRPr="00B93783">
              <w:t>DBV, dbv</w:t>
            </w:r>
          </w:p>
          <w:p w14:paraId="4088B4A2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57869480" w14:textId="77777777" w:rsidR="002663EB" w:rsidRPr="00B93783" w:rsidRDefault="002663EB" w:rsidP="002663EB">
            <w:r w:rsidRPr="00B93783">
              <w:t>- decibels referred to 1 volt</w:t>
            </w:r>
          </w:p>
        </w:tc>
        <w:tc>
          <w:tcPr>
            <w:tcW w:w="4899" w:type="dxa"/>
            <w:vAlign w:val="bottom"/>
          </w:tcPr>
          <w:p w14:paraId="60FBD0AF" w14:textId="77777777" w:rsidR="002663EB" w:rsidRPr="00B93783" w:rsidRDefault="002663EB" w:rsidP="002663EB">
            <w:r w:rsidRPr="00B93783">
              <w:t xml:space="preserve">- децибелы относительно уровня </w:t>
            </w:r>
            <w:r w:rsidRPr="0026688B">
              <w:rPr>
                <w:lang w:val="uz-Latn-UZ"/>
              </w:rPr>
              <w:t>1 V (</w:t>
            </w:r>
            <w:r w:rsidRPr="00B93783">
              <w:t>вольт)</w:t>
            </w:r>
          </w:p>
        </w:tc>
        <w:tc>
          <w:tcPr>
            <w:tcW w:w="5235" w:type="dxa"/>
          </w:tcPr>
          <w:p w14:paraId="3781AFC7" w14:textId="77777777" w:rsidR="002663EB" w:rsidRPr="00B93783" w:rsidRDefault="002663EB" w:rsidP="002663EB">
            <w:r w:rsidRPr="00B93783">
              <w:t xml:space="preserve">- 1 </w:t>
            </w:r>
            <w:r w:rsidRPr="0026688B">
              <w:rPr>
                <w:lang w:val="uz-Latn-UZ"/>
              </w:rPr>
              <w:t>V</w:t>
            </w:r>
            <w:r w:rsidRPr="00B93783">
              <w:t xml:space="preserve"> д</w:t>
            </w:r>
            <w:r w:rsidRPr="00B93783">
              <w:lastRenderedPageBreak/>
              <w:t>а</w:t>
            </w:r>
            <w:r w:rsidRPr="00B93783">
              <w:lastRenderedPageBreak/>
              <w:t>ражага нисбатан децибеллар</w:t>
            </w:r>
          </w:p>
          <w:p w14:paraId="054135D8" w14:textId="77777777" w:rsidR="002663EB" w:rsidRPr="00B93783" w:rsidRDefault="002663EB" w:rsidP="002663EB"/>
        </w:tc>
      </w:tr>
      <w:tr w:rsidR="002663EB" w:rsidRPr="00B93783" w14:paraId="46990491" w14:textId="77777777" w:rsidTr="0026688B">
        <w:tc>
          <w:tcPr>
            <w:tcW w:w="2436" w:type="dxa"/>
            <w:vAlign w:val="bottom"/>
          </w:tcPr>
          <w:p w14:paraId="7BEDEE20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DBW, dbw</w:t>
            </w:r>
          </w:p>
          <w:p w14:paraId="71D52E1E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1A5735B4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decib</w:t>
            </w:r>
            <w:r w:rsidRPr="0026688B">
              <w:rPr>
                <w:lang w:val="en-US"/>
              </w:rPr>
              <w:lastRenderedPageBreak/>
              <w:t>e</w:t>
            </w:r>
            <w:r w:rsidRPr="0026688B">
              <w:rPr>
                <w:lang w:val="en-US"/>
              </w:rPr>
              <w:lastRenderedPageBreak/>
              <w:t>ls refer-red to 1 watt</w:t>
            </w:r>
          </w:p>
        </w:tc>
        <w:tc>
          <w:tcPr>
            <w:tcW w:w="4899" w:type="dxa"/>
            <w:vAlign w:val="bottom"/>
          </w:tcPr>
          <w:p w14:paraId="1EB3F729" w14:textId="77777777" w:rsidR="002663EB" w:rsidRPr="00B93783" w:rsidRDefault="002663EB" w:rsidP="002663EB">
            <w:r w:rsidRPr="00B93783">
              <w:t>-децибелы относ</w:t>
            </w:r>
            <w:r w:rsidRPr="00B93783">
              <w:lastRenderedPageBreak/>
              <w:t>и</w:t>
            </w:r>
            <w:r w:rsidRPr="00B93783">
              <w:t xml:space="preserve">тельно уровня 1 </w:t>
            </w:r>
            <w:r w:rsidRPr="0026688B">
              <w:rPr>
                <w:lang w:val="uz-Latn-UZ"/>
              </w:rPr>
              <w:t>W</w:t>
            </w:r>
          </w:p>
          <w:p w14:paraId="791D9F48" w14:textId="77777777" w:rsidR="002663EB" w:rsidRPr="00B93783" w:rsidRDefault="002663EB" w:rsidP="002663EB">
            <w:r w:rsidRPr="0026688B">
              <w:rPr>
                <w:lang w:val="uz-Latn-UZ"/>
              </w:rPr>
              <w:t>(</w:t>
            </w:r>
            <w:r w:rsidRPr="00B93783">
              <w:t>ватт)</w:t>
            </w:r>
          </w:p>
        </w:tc>
        <w:tc>
          <w:tcPr>
            <w:tcW w:w="5235" w:type="dxa"/>
          </w:tcPr>
          <w:p w14:paraId="007480A0" w14:textId="77777777" w:rsidR="002663EB" w:rsidRPr="00B93783" w:rsidRDefault="002663EB" w:rsidP="002663EB">
            <w:r w:rsidRPr="00B93783">
              <w:t xml:space="preserve">- 1 </w:t>
            </w:r>
            <w:r w:rsidRPr="0026688B">
              <w:rPr>
                <w:lang w:val="uz-Latn-UZ"/>
              </w:rPr>
              <w:t>W</w:t>
            </w:r>
            <w:r w:rsidRPr="00B93783">
              <w:t xml:space="preserve"> даражага нисбатан децибеллар</w:t>
            </w:r>
          </w:p>
          <w:p w14:paraId="10772A28" w14:textId="77777777" w:rsidR="002663EB" w:rsidRPr="00B93783" w:rsidRDefault="002663EB" w:rsidP="002663EB"/>
        </w:tc>
      </w:tr>
      <w:tr w:rsidR="002663EB" w:rsidRPr="00B93783" w14:paraId="7F721412" w14:textId="77777777" w:rsidTr="0026688B">
        <w:tc>
          <w:tcPr>
            <w:tcW w:w="2436" w:type="dxa"/>
            <w:vAlign w:val="bottom"/>
          </w:tcPr>
          <w:p w14:paraId="77511151" w14:textId="77777777" w:rsidR="002663EB" w:rsidRPr="00B93783" w:rsidRDefault="002663EB" w:rsidP="002663EB">
            <w:r w:rsidRPr="00B93783">
              <w:t>DC</w:t>
            </w:r>
          </w:p>
        </w:tc>
        <w:tc>
          <w:tcPr>
            <w:tcW w:w="2268" w:type="dxa"/>
            <w:vAlign w:val="bottom"/>
          </w:tcPr>
          <w:p w14:paraId="7C124277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Device Control</w:t>
            </w:r>
          </w:p>
        </w:tc>
        <w:tc>
          <w:tcPr>
            <w:tcW w:w="4899" w:type="dxa"/>
            <w:vAlign w:val="bottom"/>
          </w:tcPr>
          <w:p w14:paraId="638CBAC0" w14:textId="77777777" w:rsidR="002663EB" w:rsidRPr="00B93783" w:rsidRDefault="002663EB" w:rsidP="002663EB">
            <w:r w:rsidRPr="00B93783">
              <w:t>- устройство управления</w:t>
            </w:r>
          </w:p>
        </w:tc>
        <w:tc>
          <w:tcPr>
            <w:tcW w:w="5235" w:type="dxa"/>
          </w:tcPr>
          <w:p w14:paraId="28E54AC4" w14:textId="77777777" w:rsidR="002663EB" w:rsidRPr="00B93783" w:rsidRDefault="002663EB" w:rsidP="002663EB">
            <w:r w:rsidRPr="00B93783">
              <w:t>- бош</w:t>
            </w:r>
            <w:r w:rsidR="00B93783">
              <w:t>қ</w:t>
            </w:r>
            <w:r w:rsidRPr="00B93783">
              <w:t xml:space="preserve">арув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50D93B5E" w14:textId="77777777" w:rsidTr="0026688B">
        <w:tc>
          <w:tcPr>
            <w:tcW w:w="2436" w:type="dxa"/>
            <w:vAlign w:val="bottom"/>
          </w:tcPr>
          <w:p w14:paraId="5678F2B2" w14:textId="77777777" w:rsidR="002663EB" w:rsidRPr="00B93783" w:rsidRDefault="002663EB" w:rsidP="002663EB">
            <w:r w:rsidRPr="00B93783">
              <w:t>DC</w:t>
            </w:r>
          </w:p>
          <w:p w14:paraId="79036FC0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13E317D5" w14:textId="77777777" w:rsidR="002663EB" w:rsidRPr="00B93783" w:rsidRDefault="002663EB" w:rsidP="002663EB">
            <w:r w:rsidRPr="00B93783">
              <w:t>- digital computer</w:t>
            </w:r>
          </w:p>
        </w:tc>
        <w:tc>
          <w:tcPr>
            <w:tcW w:w="4899" w:type="dxa"/>
            <w:vAlign w:val="bottom"/>
          </w:tcPr>
          <w:p w14:paraId="0A15FC42" w14:textId="77777777" w:rsidR="002663EB" w:rsidRPr="00B93783" w:rsidRDefault="002663EB" w:rsidP="002663EB">
            <w:r w:rsidRPr="00B93783">
              <w:t>- цифровая вычислительная машина</w:t>
            </w:r>
          </w:p>
          <w:p w14:paraId="087B1419" w14:textId="77777777" w:rsidR="002663EB" w:rsidRPr="00B93783" w:rsidRDefault="002663EB" w:rsidP="002663EB"/>
        </w:tc>
        <w:tc>
          <w:tcPr>
            <w:tcW w:w="5235" w:type="dxa"/>
          </w:tcPr>
          <w:p w14:paraId="74BEA552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 xml:space="preserve">амли </w:t>
            </w:r>
            <w:r w:rsidR="00B93783">
              <w:t>ҳ</w:t>
            </w:r>
            <w:r w:rsidRPr="00B93783">
              <w:t>исоблаш машинаси</w:t>
            </w:r>
          </w:p>
        </w:tc>
      </w:tr>
      <w:tr w:rsidR="002663EB" w:rsidRPr="00B93783" w14:paraId="3E6D68B0" w14:textId="77777777" w:rsidTr="0026688B">
        <w:tc>
          <w:tcPr>
            <w:tcW w:w="2436" w:type="dxa"/>
            <w:vAlign w:val="bottom"/>
          </w:tcPr>
          <w:p w14:paraId="38C7534D" w14:textId="77777777" w:rsidR="002663EB" w:rsidRPr="00B93783" w:rsidRDefault="002663EB" w:rsidP="002663EB">
            <w:r w:rsidRPr="00B93783">
              <w:t>DC</w:t>
            </w:r>
          </w:p>
        </w:tc>
        <w:tc>
          <w:tcPr>
            <w:tcW w:w="2268" w:type="dxa"/>
            <w:vAlign w:val="bottom"/>
          </w:tcPr>
          <w:p w14:paraId="51D375C2" w14:textId="77777777" w:rsidR="002663EB" w:rsidRPr="00B93783" w:rsidRDefault="002663EB" w:rsidP="002663EB">
            <w:r w:rsidRPr="00B93783">
              <w:t>- data channel</w:t>
            </w:r>
          </w:p>
        </w:tc>
        <w:tc>
          <w:tcPr>
            <w:tcW w:w="4899" w:type="dxa"/>
            <w:vAlign w:val="bottom"/>
          </w:tcPr>
          <w:p w14:paraId="38596393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канал передачи данных</w:t>
            </w:r>
          </w:p>
        </w:tc>
        <w:tc>
          <w:tcPr>
            <w:tcW w:w="5235" w:type="dxa"/>
          </w:tcPr>
          <w:p w14:paraId="584DDEE9" w14:textId="77777777" w:rsidR="002663EB" w:rsidRPr="00B93783" w:rsidRDefault="002663EB" w:rsidP="002663EB">
            <w:r w:rsidRPr="00B93783">
              <w:t>- маълумотларни узатиш канали</w:t>
            </w:r>
          </w:p>
        </w:tc>
      </w:tr>
      <w:tr w:rsidR="002663EB" w:rsidRPr="00B93783" w14:paraId="158C540D" w14:textId="77777777" w:rsidTr="0026688B">
        <w:tc>
          <w:tcPr>
            <w:tcW w:w="2436" w:type="dxa"/>
            <w:vAlign w:val="bottom"/>
          </w:tcPr>
          <w:p w14:paraId="0655EBD4" w14:textId="77777777" w:rsidR="002663EB" w:rsidRPr="00B93783" w:rsidRDefault="002663EB" w:rsidP="002663EB">
            <w:r w:rsidRPr="00B93783">
              <w:t>dc</w:t>
            </w:r>
          </w:p>
        </w:tc>
        <w:tc>
          <w:tcPr>
            <w:tcW w:w="2268" w:type="dxa"/>
            <w:vAlign w:val="bottom"/>
          </w:tcPr>
          <w:p w14:paraId="2944C6DC" w14:textId="77777777" w:rsidR="002663EB" w:rsidRPr="00B93783" w:rsidRDefault="002663EB" w:rsidP="002663EB">
            <w:r w:rsidRPr="00B93783">
              <w:t>- direct current</w:t>
            </w:r>
          </w:p>
        </w:tc>
        <w:tc>
          <w:tcPr>
            <w:tcW w:w="4899" w:type="dxa"/>
            <w:vAlign w:val="bottom"/>
          </w:tcPr>
          <w:p w14:paraId="4E8DAB28" w14:textId="77777777" w:rsidR="002663EB" w:rsidRPr="00B93783" w:rsidRDefault="002663EB" w:rsidP="002663EB">
            <w:r w:rsidRPr="00B93783">
              <w:t>- постоянный ток</w:t>
            </w:r>
          </w:p>
        </w:tc>
        <w:tc>
          <w:tcPr>
            <w:tcW w:w="5235" w:type="dxa"/>
          </w:tcPr>
          <w:p w14:paraId="2BEBF114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згармас ток</w:t>
            </w:r>
          </w:p>
        </w:tc>
      </w:tr>
      <w:tr w:rsidR="002663EB" w:rsidRPr="00B93783" w14:paraId="28B51828" w14:textId="77777777" w:rsidTr="0026688B">
        <w:tc>
          <w:tcPr>
            <w:tcW w:w="2436" w:type="dxa"/>
            <w:vAlign w:val="bottom"/>
          </w:tcPr>
          <w:p w14:paraId="43812AA6" w14:textId="77777777" w:rsidR="002663EB" w:rsidRPr="00B93783" w:rsidRDefault="002663EB" w:rsidP="002663EB">
            <w:r w:rsidRPr="00B93783">
              <w:t>DC</w:t>
            </w:r>
          </w:p>
          <w:p w14:paraId="4D4DF76C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4319D143" w14:textId="77777777" w:rsidR="002663EB" w:rsidRPr="00B93783" w:rsidRDefault="002663EB" w:rsidP="002663EB">
            <w:r w:rsidRPr="00B93783">
              <w:t>- directional coupler</w:t>
            </w:r>
          </w:p>
        </w:tc>
        <w:tc>
          <w:tcPr>
            <w:tcW w:w="4899" w:type="dxa"/>
            <w:vAlign w:val="bottom"/>
          </w:tcPr>
          <w:p w14:paraId="507DC7D0" w14:textId="77777777" w:rsidR="002663EB" w:rsidRPr="00B93783" w:rsidRDefault="002663EB" w:rsidP="002663EB">
            <w:r w:rsidRPr="00B93783">
              <w:t>- направленный разветвитель</w:t>
            </w:r>
          </w:p>
          <w:p w14:paraId="0467538D" w14:textId="77777777" w:rsidR="002663EB" w:rsidRPr="00B93783" w:rsidRDefault="002663EB" w:rsidP="002663EB"/>
        </w:tc>
        <w:tc>
          <w:tcPr>
            <w:tcW w:w="5235" w:type="dxa"/>
          </w:tcPr>
          <w:p w14:paraId="0AFD0BA9" w14:textId="77777777" w:rsidR="002663EB" w:rsidRPr="00B93783" w:rsidRDefault="002663EB" w:rsidP="002663EB">
            <w:r w:rsidRPr="00B93783">
              <w:t>- й</w:t>
            </w:r>
            <w:r w:rsidR="00B93783">
              <w:t>ў</w:t>
            </w:r>
            <w:r w:rsidRPr="00B93783">
              <w:t>налтирилган тармо</w:t>
            </w:r>
            <w:r w:rsidR="00B93783">
              <w:t>қ</w:t>
            </w:r>
            <w:r w:rsidRPr="00B93783">
              <w:t>лагич</w:t>
            </w:r>
          </w:p>
        </w:tc>
      </w:tr>
      <w:tr w:rsidR="002663EB" w:rsidRPr="00B93783" w14:paraId="2D50B4D4" w14:textId="77777777" w:rsidTr="0026688B">
        <w:tc>
          <w:tcPr>
            <w:tcW w:w="2436" w:type="dxa"/>
            <w:vAlign w:val="bottom"/>
          </w:tcPr>
          <w:p w14:paraId="466C6E21" w14:textId="77777777" w:rsidR="002663EB" w:rsidRPr="00B93783" w:rsidRDefault="002663EB" w:rsidP="002663EB">
            <w:r w:rsidRPr="00B93783">
              <w:t>DC</w:t>
            </w:r>
          </w:p>
          <w:p w14:paraId="48C9B949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7DD6026D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Data</w:t>
            </w:r>
            <w:r w:rsidRPr="00B93783">
              <w:t xml:space="preserve"> communication</w:t>
            </w:r>
          </w:p>
        </w:tc>
        <w:tc>
          <w:tcPr>
            <w:tcW w:w="4899" w:type="dxa"/>
            <w:vAlign w:val="bottom"/>
          </w:tcPr>
          <w:p w14:paraId="162818CB" w14:textId="77777777" w:rsidR="002663EB" w:rsidRPr="00B93783" w:rsidRDefault="002663EB" w:rsidP="002663EB">
            <w:r w:rsidRPr="00B93783">
              <w:t xml:space="preserve">- передача данных </w:t>
            </w:r>
          </w:p>
          <w:p w14:paraId="1B4BEDB4" w14:textId="77777777" w:rsidR="002663EB" w:rsidRPr="00B93783" w:rsidRDefault="002663EB" w:rsidP="002663EB"/>
        </w:tc>
        <w:tc>
          <w:tcPr>
            <w:tcW w:w="5235" w:type="dxa"/>
          </w:tcPr>
          <w:p w14:paraId="4AEAD095" w14:textId="77777777" w:rsidR="002663EB" w:rsidRPr="00B93783" w:rsidRDefault="002663EB" w:rsidP="002663EB">
            <w:r w:rsidRPr="00B93783">
              <w:t xml:space="preserve">- маълумотларни узатиш  </w:t>
            </w:r>
          </w:p>
        </w:tc>
      </w:tr>
      <w:tr w:rsidR="002663EB" w:rsidRPr="00B93783" w14:paraId="59002BE4" w14:textId="77777777" w:rsidTr="0026688B">
        <w:tc>
          <w:tcPr>
            <w:tcW w:w="2436" w:type="dxa"/>
            <w:vAlign w:val="bottom"/>
          </w:tcPr>
          <w:p w14:paraId="0C35F48C" w14:textId="77777777" w:rsidR="002663EB" w:rsidRPr="00B93783" w:rsidRDefault="002663EB" w:rsidP="0026688B">
            <w:pPr>
              <w:ind w:firstLine="102"/>
            </w:pPr>
            <w:r w:rsidRPr="00B93783">
              <w:t>DC</w:t>
            </w:r>
          </w:p>
          <w:p w14:paraId="0CF355EF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6E3478B4" w14:textId="77777777" w:rsidR="002663EB" w:rsidRPr="00B93783" w:rsidRDefault="002663EB" w:rsidP="002663EB">
            <w:r w:rsidRPr="00B93783">
              <w:t>- direct сoupled</w:t>
            </w:r>
          </w:p>
          <w:p w14:paraId="6E078B26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32721117" w14:textId="77777777" w:rsidR="002663EB" w:rsidRPr="00B93783" w:rsidRDefault="002663EB" w:rsidP="002663EB">
            <w:r w:rsidRPr="00B93783">
              <w:t xml:space="preserve">- непосредственно/прямо связанный </w:t>
            </w:r>
          </w:p>
        </w:tc>
        <w:tc>
          <w:tcPr>
            <w:tcW w:w="5235" w:type="dxa"/>
          </w:tcPr>
          <w:p w14:paraId="5D066291" w14:textId="77777777" w:rsidR="002663EB" w:rsidRPr="00B93783" w:rsidRDefault="002663EB" w:rsidP="002663EB">
            <w:r w:rsidRPr="00B93783">
              <w:t>- бевосита/т</w:t>
            </w:r>
            <w:r w:rsidR="00B93783">
              <w:t>ўғ</w:t>
            </w:r>
            <w:r w:rsidRPr="00B93783">
              <w:t>ри бо</w:t>
            </w:r>
            <w:r w:rsidR="00B93783">
              <w:t>ғ</w:t>
            </w:r>
            <w:r w:rsidRPr="00B93783">
              <w:t xml:space="preserve">ланган </w:t>
            </w:r>
          </w:p>
        </w:tc>
      </w:tr>
      <w:tr w:rsidR="002663EB" w:rsidRPr="00B93783" w14:paraId="7CF9A343" w14:textId="77777777" w:rsidTr="0026688B">
        <w:tc>
          <w:tcPr>
            <w:tcW w:w="2436" w:type="dxa"/>
            <w:vAlign w:val="bottom"/>
          </w:tcPr>
          <w:p w14:paraId="76A0B426" w14:textId="77777777" w:rsidR="002663EB" w:rsidRPr="00B93783" w:rsidRDefault="002663EB" w:rsidP="0026688B">
            <w:pPr>
              <w:ind w:firstLine="102"/>
            </w:pPr>
            <w:r w:rsidRPr="00B93783">
              <w:t>DC, d –c</w:t>
            </w:r>
          </w:p>
        </w:tc>
        <w:tc>
          <w:tcPr>
            <w:tcW w:w="2268" w:type="dxa"/>
            <w:vAlign w:val="bottom"/>
          </w:tcPr>
          <w:p w14:paraId="0E2C0C58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-double</w:t>
            </w:r>
            <w:r w:rsidRPr="0026688B">
              <w:rPr>
                <w:lang w:val="en-US"/>
              </w:rPr>
              <w:t xml:space="preserve"> channel</w:t>
            </w:r>
          </w:p>
        </w:tc>
        <w:tc>
          <w:tcPr>
            <w:tcW w:w="4899" w:type="dxa"/>
            <w:vAlign w:val="bottom"/>
          </w:tcPr>
          <w:p w14:paraId="4AE24D3B" w14:textId="77777777" w:rsidR="002663EB" w:rsidRPr="00B93783" w:rsidRDefault="002663EB" w:rsidP="002663EB">
            <w:r w:rsidRPr="00B93783">
              <w:t xml:space="preserve">- сдвоенный канал </w:t>
            </w:r>
          </w:p>
        </w:tc>
        <w:tc>
          <w:tcPr>
            <w:tcW w:w="5235" w:type="dxa"/>
          </w:tcPr>
          <w:p w14:paraId="66B9B24A" w14:textId="77777777" w:rsidR="002663EB" w:rsidRPr="00B93783" w:rsidRDefault="002663EB" w:rsidP="002663EB">
            <w:r w:rsidRPr="00B93783">
              <w:t>- иккиланган канал</w:t>
            </w:r>
          </w:p>
        </w:tc>
      </w:tr>
      <w:tr w:rsidR="002663EB" w:rsidRPr="00B93783" w14:paraId="79EA60B4" w14:textId="77777777" w:rsidTr="0026688B">
        <w:tc>
          <w:tcPr>
            <w:tcW w:w="2436" w:type="dxa"/>
            <w:vAlign w:val="bottom"/>
          </w:tcPr>
          <w:p w14:paraId="0FF92E24" w14:textId="77777777" w:rsidR="002663EB" w:rsidRPr="0026688B" w:rsidRDefault="002663EB" w:rsidP="0026688B">
            <w:pPr>
              <w:ind w:firstLine="102"/>
              <w:rPr>
                <w:lang w:val="en-US"/>
              </w:rPr>
            </w:pPr>
            <w:r w:rsidRPr="00B93783">
              <w:t>DC, d –c</w:t>
            </w:r>
          </w:p>
          <w:p w14:paraId="656BC4A9" w14:textId="77777777" w:rsidR="002663EB" w:rsidRPr="0026688B" w:rsidRDefault="002663EB" w:rsidP="0026688B">
            <w:pPr>
              <w:ind w:firstLine="102"/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72648053" w14:textId="77777777" w:rsidR="002663EB" w:rsidRPr="00B93783" w:rsidRDefault="002663EB" w:rsidP="002663EB">
            <w:r w:rsidRPr="00B93783">
              <w:t>- double conductor</w:t>
            </w:r>
          </w:p>
        </w:tc>
        <w:tc>
          <w:tcPr>
            <w:tcW w:w="4899" w:type="dxa"/>
            <w:vAlign w:val="bottom"/>
          </w:tcPr>
          <w:p w14:paraId="149BF6CD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двойной провод</w:t>
            </w:r>
          </w:p>
          <w:p w14:paraId="3E57D9AF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4B46E5CA" w14:textId="77777777" w:rsidR="002663EB" w:rsidRPr="00B93783" w:rsidRDefault="002663EB" w:rsidP="002663EB">
            <w:r w:rsidRPr="00B93783">
              <w:t xml:space="preserve">- </w:t>
            </w:r>
            <w:r w:rsidR="00B93783">
              <w:t>қў</w:t>
            </w:r>
            <w:r w:rsidRPr="00B93783">
              <w:t>ш сим</w:t>
            </w:r>
          </w:p>
        </w:tc>
      </w:tr>
      <w:tr w:rsidR="002663EB" w:rsidRPr="00B93783" w14:paraId="0C6A359A" w14:textId="77777777" w:rsidTr="0026688B">
        <w:tc>
          <w:tcPr>
            <w:tcW w:w="2436" w:type="dxa"/>
            <w:vAlign w:val="bottom"/>
          </w:tcPr>
          <w:p w14:paraId="2F8CCFEE" w14:textId="77777777" w:rsidR="002663EB" w:rsidRPr="00B93783" w:rsidRDefault="002663EB" w:rsidP="0026688B">
            <w:pPr>
              <w:ind w:firstLine="102"/>
            </w:pPr>
            <w:r w:rsidRPr="00B93783">
              <w:t>dc</w:t>
            </w:r>
          </w:p>
        </w:tc>
        <w:tc>
          <w:tcPr>
            <w:tcW w:w="2268" w:type="dxa"/>
            <w:vAlign w:val="bottom"/>
          </w:tcPr>
          <w:p w14:paraId="48119EB9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direct c</w:t>
            </w:r>
            <w:r w:rsidRPr="0026688B">
              <w:rPr>
                <w:lang w:val="en-US"/>
              </w:rPr>
              <w:t>urrent</w:t>
            </w:r>
          </w:p>
        </w:tc>
        <w:tc>
          <w:tcPr>
            <w:tcW w:w="4899" w:type="dxa"/>
            <w:vAlign w:val="bottom"/>
          </w:tcPr>
          <w:p w14:paraId="67030110" w14:textId="77777777" w:rsidR="002663EB" w:rsidRPr="00B93783" w:rsidRDefault="002663EB" w:rsidP="002663EB">
            <w:r w:rsidRPr="00B93783">
              <w:t>- постоянный ток</w:t>
            </w:r>
          </w:p>
        </w:tc>
        <w:tc>
          <w:tcPr>
            <w:tcW w:w="5235" w:type="dxa"/>
          </w:tcPr>
          <w:p w14:paraId="794CA531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згармас ток</w:t>
            </w:r>
          </w:p>
        </w:tc>
      </w:tr>
      <w:tr w:rsidR="002663EB" w:rsidRPr="00B93783" w14:paraId="5566407F" w14:textId="77777777" w:rsidTr="0026688B">
        <w:tc>
          <w:tcPr>
            <w:tcW w:w="2436" w:type="dxa"/>
            <w:vAlign w:val="bottom"/>
          </w:tcPr>
          <w:p w14:paraId="6196FE87" w14:textId="77777777" w:rsidR="002663EB" w:rsidRPr="00B93783" w:rsidRDefault="002663EB" w:rsidP="0026688B">
            <w:pPr>
              <w:ind w:firstLine="102"/>
            </w:pPr>
            <w:r w:rsidRPr="00B93783">
              <w:t>DCB</w:t>
            </w:r>
          </w:p>
          <w:p w14:paraId="78AF79F9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7EE74C1A" w14:textId="77777777" w:rsidR="002663EB" w:rsidRPr="00B93783" w:rsidRDefault="002663EB" w:rsidP="002663EB">
            <w:r w:rsidRPr="00B93783">
              <w:t>- data control block</w:t>
            </w:r>
          </w:p>
        </w:tc>
        <w:tc>
          <w:tcPr>
            <w:tcW w:w="4899" w:type="dxa"/>
            <w:vAlign w:val="bottom"/>
          </w:tcPr>
          <w:p w14:paraId="0A5F6B06" w14:textId="77777777" w:rsidR="002663EB" w:rsidRPr="00B93783" w:rsidRDefault="002663EB" w:rsidP="002663EB">
            <w:r w:rsidRPr="00B93783">
              <w:t>- блок управления данными</w:t>
            </w:r>
          </w:p>
          <w:p w14:paraId="0999761D" w14:textId="77777777" w:rsidR="002663EB" w:rsidRPr="00B93783" w:rsidRDefault="002663EB" w:rsidP="002663EB"/>
        </w:tc>
        <w:tc>
          <w:tcPr>
            <w:tcW w:w="5235" w:type="dxa"/>
          </w:tcPr>
          <w:p w14:paraId="5F54DB19" w14:textId="77777777" w:rsidR="002663EB" w:rsidRPr="00B93783" w:rsidRDefault="002663EB" w:rsidP="002663EB">
            <w:r w:rsidRPr="00B93783">
              <w:t>- маълумотларни бош</w:t>
            </w:r>
            <w:r w:rsidR="00B93783">
              <w:t>қ</w:t>
            </w:r>
            <w:r w:rsidRPr="00B93783">
              <w:t>ариш блоки</w:t>
            </w:r>
          </w:p>
        </w:tc>
      </w:tr>
      <w:tr w:rsidR="002663EB" w:rsidRPr="00B93783" w14:paraId="22F9420D" w14:textId="77777777" w:rsidTr="0026688B">
        <w:tc>
          <w:tcPr>
            <w:tcW w:w="2436" w:type="dxa"/>
            <w:vAlign w:val="bottom"/>
          </w:tcPr>
          <w:p w14:paraId="4EC52FFD" w14:textId="77777777" w:rsidR="002663EB" w:rsidRPr="00B93783" w:rsidRDefault="002663EB" w:rsidP="0026688B">
            <w:pPr>
              <w:ind w:firstLine="102"/>
            </w:pPr>
            <w:r w:rsidRPr="00B93783">
              <w:t>DCB</w:t>
            </w:r>
          </w:p>
          <w:p w14:paraId="7DCECD4E" w14:textId="77777777" w:rsidR="002663EB" w:rsidRPr="00B93783" w:rsidRDefault="002663EB" w:rsidP="0026688B">
            <w:pPr>
              <w:ind w:firstLine="102"/>
            </w:pPr>
          </w:p>
          <w:p w14:paraId="01A725B9" w14:textId="77777777" w:rsidR="002663EB" w:rsidRPr="00B93783" w:rsidRDefault="002663EB" w:rsidP="0026688B">
            <w:pPr>
              <w:ind w:firstLine="102"/>
            </w:pPr>
          </w:p>
          <w:p w14:paraId="045ECB67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43ADF3CE" w14:textId="77777777" w:rsidR="002663EB" w:rsidRPr="00B93783" w:rsidRDefault="002663EB" w:rsidP="002663EB">
            <w:r w:rsidRPr="00B93783">
              <w:t>- Disk Coprocessor Board</w:t>
            </w:r>
          </w:p>
          <w:p w14:paraId="036EEC75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5171E4B9" w14:textId="77777777" w:rsidR="002663EB" w:rsidRPr="00B93783" w:rsidRDefault="002663EB" w:rsidP="002663EB">
            <w:r w:rsidRPr="00B93783">
              <w:t>- плата сопроцессора диска (интеллектуальная плата, связывающая главный микропроцессор с контроллером диска)</w:t>
            </w:r>
          </w:p>
        </w:tc>
        <w:tc>
          <w:tcPr>
            <w:tcW w:w="5235" w:type="dxa"/>
          </w:tcPr>
          <w:p w14:paraId="19606B18" w14:textId="77777777" w:rsidR="002663EB" w:rsidRPr="00B93783" w:rsidRDefault="002663EB" w:rsidP="002663EB">
            <w:r w:rsidRPr="00B93783">
              <w:t xml:space="preserve">- </w:t>
            </w:r>
            <w:r w:rsidR="00B93783">
              <w:t>қў</w:t>
            </w:r>
            <w:r w:rsidRPr="00B93783">
              <w:t>ш процессор платасининг диски (бош микропроцессорни диск назоратчиси билан бо</w:t>
            </w:r>
            <w:r w:rsidR="00B93783">
              <w:t>ғ</w:t>
            </w:r>
            <w:r w:rsidRPr="00B93783">
              <w:t>лайдиган интел-лектуал плата)</w:t>
            </w:r>
          </w:p>
        </w:tc>
      </w:tr>
      <w:tr w:rsidR="002663EB" w:rsidRPr="00B93783" w14:paraId="4D3FC3F0" w14:textId="77777777" w:rsidTr="0026688B">
        <w:tc>
          <w:tcPr>
            <w:tcW w:w="2436" w:type="dxa"/>
            <w:vAlign w:val="bottom"/>
          </w:tcPr>
          <w:p w14:paraId="4F67A764" w14:textId="77777777" w:rsidR="002663EB" w:rsidRPr="00B93783" w:rsidRDefault="002663EB" w:rsidP="0026688B">
            <w:pPr>
              <w:ind w:firstLine="102"/>
            </w:pPr>
            <w:r w:rsidRPr="00B93783">
              <w:t>DCB</w:t>
            </w:r>
          </w:p>
          <w:p w14:paraId="568D89C8" w14:textId="77777777" w:rsidR="002663EB" w:rsidRPr="00B93783" w:rsidRDefault="002663EB" w:rsidP="0026688B">
            <w:pPr>
              <w:ind w:firstLine="102"/>
            </w:pPr>
          </w:p>
          <w:p w14:paraId="0EEBB16C" w14:textId="77777777" w:rsidR="002663EB" w:rsidRPr="00B93783" w:rsidRDefault="002663EB" w:rsidP="0026688B">
            <w:pPr>
              <w:ind w:firstLine="102"/>
            </w:pPr>
          </w:p>
          <w:p w14:paraId="03024811" w14:textId="77777777" w:rsidR="002663EB" w:rsidRPr="00B93783" w:rsidRDefault="002663EB" w:rsidP="0026688B">
            <w:pPr>
              <w:ind w:firstLine="102"/>
            </w:pPr>
          </w:p>
          <w:p w14:paraId="099360C3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75F3CF3D" w14:textId="77777777" w:rsidR="002663EB" w:rsidRPr="00B93783" w:rsidRDefault="002663EB" w:rsidP="002663EB">
            <w:r w:rsidRPr="00B93783">
              <w:t>- Domain Control Database</w:t>
            </w:r>
          </w:p>
          <w:p w14:paraId="2562430D" w14:textId="77777777" w:rsidR="002663EB" w:rsidRPr="00B93783" w:rsidRDefault="002663EB" w:rsidP="002663EB"/>
          <w:p w14:paraId="45B303A4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7F9F9413" w14:textId="77777777" w:rsidR="002663EB" w:rsidRPr="00B93783" w:rsidRDefault="002663EB" w:rsidP="002663EB">
            <w:r w:rsidRPr="00B93783">
              <w:t>- база данных управления доменом (каталог, содержащий информацию о всех совместно используемых ресурсах домена)</w:t>
            </w:r>
          </w:p>
          <w:p w14:paraId="28009384" w14:textId="77777777" w:rsidR="002663EB" w:rsidRPr="00B93783" w:rsidRDefault="002663EB" w:rsidP="002663EB"/>
        </w:tc>
        <w:tc>
          <w:tcPr>
            <w:tcW w:w="5235" w:type="dxa"/>
          </w:tcPr>
          <w:p w14:paraId="3927F71C" w14:textId="77777777" w:rsidR="002663EB" w:rsidRPr="00B93783" w:rsidRDefault="002663EB" w:rsidP="002663EB">
            <w:r w:rsidRPr="00B93783">
              <w:t>- доменни бош</w:t>
            </w:r>
            <w:r w:rsidR="00B93783">
              <w:t>қ</w:t>
            </w:r>
            <w:r w:rsidRPr="00B93783">
              <w:t>арувчи маълумотлар базаси (доменнинг биргаликда фойдаланиладиган барча ресурслари т</w:t>
            </w:r>
            <w:r w:rsidR="00B93783">
              <w:t>ўғ</w:t>
            </w:r>
            <w:r w:rsidRPr="00B93783">
              <w:t>рисидаги ахборотга эга б</w:t>
            </w:r>
            <w:r w:rsidR="00B93783">
              <w:t>ў</w:t>
            </w:r>
            <w:r w:rsidRPr="00B93783">
              <w:t>лган каталог)</w:t>
            </w:r>
          </w:p>
        </w:tc>
      </w:tr>
      <w:tr w:rsidR="002663EB" w:rsidRPr="00B93783" w14:paraId="09428B40" w14:textId="77777777" w:rsidTr="0026688B">
        <w:tc>
          <w:tcPr>
            <w:tcW w:w="2436" w:type="dxa"/>
            <w:vAlign w:val="bottom"/>
          </w:tcPr>
          <w:p w14:paraId="224CB511" w14:textId="77777777" w:rsidR="002663EB" w:rsidRPr="0026688B" w:rsidRDefault="002663EB" w:rsidP="0026688B">
            <w:pPr>
              <w:ind w:firstLine="102"/>
              <w:rPr>
                <w:lang w:val="en-US"/>
              </w:rPr>
            </w:pPr>
            <w:r w:rsidRPr="00B93783">
              <w:t>DCC</w:t>
            </w:r>
          </w:p>
          <w:p w14:paraId="73CB0FB6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50269E58" w14:textId="77777777" w:rsidR="002663EB" w:rsidRPr="00B93783" w:rsidRDefault="002663EB" w:rsidP="002663EB">
            <w:r w:rsidRPr="00B93783">
              <w:t>- data сommu</w:t>
            </w:r>
            <w:r w:rsidRPr="0026688B">
              <w:rPr>
                <w:lang w:val="en-US"/>
              </w:rPr>
              <w:t>-</w:t>
            </w:r>
            <w:r w:rsidRPr="00B93783">
              <w:t>nication channel</w:t>
            </w:r>
          </w:p>
        </w:tc>
        <w:tc>
          <w:tcPr>
            <w:tcW w:w="4899" w:type="dxa"/>
            <w:vAlign w:val="bottom"/>
          </w:tcPr>
          <w:p w14:paraId="74957F17" w14:textId="77777777" w:rsidR="002663EB" w:rsidRPr="00B93783" w:rsidRDefault="002663EB" w:rsidP="002663EB">
            <w:r w:rsidRPr="00B93783">
              <w:t>- (служебный) канал передачи данных</w:t>
            </w:r>
          </w:p>
        </w:tc>
        <w:tc>
          <w:tcPr>
            <w:tcW w:w="5235" w:type="dxa"/>
          </w:tcPr>
          <w:p w14:paraId="26398F7E" w14:textId="77777777" w:rsidR="002663EB" w:rsidRPr="00B93783" w:rsidRDefault="002663EB" w:rsidP="002663EB">
            <w:r w:rsidRPr="00B93783">
              <w:t>- маълумотлар узатиш (хизмати) канали</w:t>
            </w:r>
          </w:p>
        </w:tc>
      </w:tr>
      <w:tr w:rsidR="002663EB" w:rsidRPr="00B93783" w14:paraId="3EE41FA8" w14:textId="77777777" w:rsidTr="0026688B">
        <w:tc>
          <w:tcPr>
            <w:tcW w:w="2436" w:type="dxa"/>
            <w:vAlign w:val="bottom"/>
          </w:tcPr>
          <w:p w14:paraId="58E4CBBF" w14:textId="77777777" w:rsidR="002663EB" w:rsidRPr="00B93783" w:rsidRDefault="002663EB" w:rsidP="0026688B">
            <w:pPr>
              <w:ind w:firstLine="102"/>
            </w:pPr>
            <w:r w:rsidRPr="00B93783">
              <w:t>DCC</w:t>
            </w:r>
          </w:p>
          <w:p w14:paraId="5C6952C0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4F986CF6" w14:textId="77777777" w:rsidR="002663EB" w:rsidRPr="00B93783" w:rsidRDefault="002663EB" w:rsidP="002663EB">
            <w:r w:rsidRPr="00B93783">
              <w:t>- Digital Com-pact Cassette</w:t>
            </w:r>
          </w:p>
        </w:tc>
        <w:tc>
          <w:tcPr>
            <w:tcW w:w="4899" w:type="dxa"/>
            <w:vAlign w:val="bottom"/>
          </w:tcPr>
          <w:p w14:paraId="2598F1B6" w14:textId="77777777" w:rsidR="002663EB" w:rsidRPr="00B93783" w:rsidRDefault="002663EB" w:rsidP="002663EB">
            <w:r w:rsidRPr="00B93783">
              <w:t>- цифровая компакт-кассета</w:t>
            </w:r>
          </w:p>
          <w:p w14:paraId="777D8C82" w14:textId="77777777" w:rsidR="002663EB" w:rsidRPr="00B93783" w:rsidRDefault="002663EB" w:rsidP="002663EB"/>
        </w:tc>
        <w:tc>
          <w:tcPr>
            <w:tcW w:w="5235" w:type="dxa"/>
          </w:tcPr>
          <w:p w14:paraId="26845CAD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компакт-кассета</w:t>
            </w:r>
          </w:p>
        </w:tc>
      </w:tr>
      <w:tr w:rsidR="002663EB" w:rsidRPr="00B93783" w14:paraId="495A0455" w14:textId="77777777" w:rsidTr="0026688B">
        <w:tc>
          <w:tcPr>
            <w:tcW w:w="2436" w:type="dxa"/>
            <w:vAlign w:val="bottom"/>
          </w:tcPr>
          <w:p w14:paraId="509F3C75" w14:textId="77777777" w:rsidR="002663EB" w:rsidRPr="00B93783" w:rsidRDefault="002663EB" w:rsidP="0026688B">
            <w:pPr>
              <w:ind w:firstLine="102"/>
            </w:pPr>
            <w:r w:rsidRPr="00B93783">
              <w:t>dcc</w:t>
            </w:r>
          </w:p>
          <w:p w14:paraId="07DF38D6" w14:textId="77777777" w:rsidR="002663EB" w:rsidRPr="00B93783" w:rsidRDefault="002663EB" w:rsidP="0026688B">
            <w:pPr>
              <w:ind w:firstLine="102"/>
            </w:pPr>
          </w:p>
          <w:p w14:paraId="1994258A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6370D0A9" w14:textId="77777777" w:rsidR="002663EB" w:rsidRPr="00B93783" w:rsidRDefault="002663EB" w:rsidP="002663EB">
            <w:r w:rsidRPr="00B93783">
              <w:t>- direct-current centering</w:t>
            </w:r>
          </w:p>
          <w:p w14:paraId="7A01BFB4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30245434" w14:textId="77777777" w:rsidR="002663EB" w:rsidRPr="00B93783" w:rsidRDefault="002663EB" w:rsidP="002663EB">
            <w:r w:rsidRPr="00B93783">
              <w:t>- центрирование электронного луча путем пропускания</w:t>
            </w:r>
            <w:r w:rsidRPr="00B93783">
              <w:lastRenderedPageBreak/>
              <w:t xml:space="preserve"> постоянного тока через отклоняющие катушки</w:t>
            </w:r>
          </w:p>
        </w:tc>
        <w:tc>
          <w:tcPr>
            <w:tcW w:w="5235" w:type="dxa"/>
          </w:tcPr>
          <w:p w14:paraId="7CBF1372" w14:textId="77777777" w:rsidR="002663EB" w:rsidRPr="00B93783" w:rsidRDefault="002663EB" w:rsidP="002663EB">
            <w:r w:rsidRPr="00B93783">
              <w:t>- о</w:t>
            </w:r>
            <w:r w:rsidR="00B93783">
              <w:t>ғ</w:t>
            </w:r>
            <w:r w:rsidRPr="00B93783">
              <w:t xml:space="preserve">дирувчи </w:t>
            </w:r>
            <w:r w:rsidR="00B93783">
              <w:t>ғ</w:t>
            </w:r>
            <w:r w:rsidRPr="00B93783">
              <w:t>алтаклар ор</w:t>
            </w:r>
            <w:r w:rsidR="00B93783">
              <w:t>қ</w:t>
            </w:r>
            <w:r w:rsidRPr="00B93783">
              <w:t xml:space="preserve">али </w:t>
            </w:r>
            <w:r w:rsidR="00B93783">
              <w:t>ў</w:t>
            </w:r>
            <w:r w:rsidRPr="00B93783">
              <w:t xml:space="preserve">згармас ток </w:t>
            </w:r>
            <w:r w:rsidR="00B93783">
              <w:t>ў</w:t>
            </w:r>
            <w:r w:rsidRPr="00B93783">
              <w:t>тказиш й</w:t>
            </w:r>
            <w:r w:rsidR="00B93783">
              <w:t>ў</w:t>
            </w:r>
            <w:r w:rsidRPr="00B93783">
              <w:t>ли билан электрон нурни марказлаштириш</w:t>
            </w:r>
          </w:p>
        </w:tc>
      </w:tr>
      <w:tr w:rsidR="002663EB" w:rsidRPr="00B93783" w14:paraId="69BEBBC1" w14:textId="77777777" w:rsidTr="0026688B">
        <w:tc>
          <w:tcPr>
            <w:tcW w:w="2436" w:type="dxa"/>
            <w:vAlign w:val="bottom"/>
          </w:tcPr>
          <w:p w14:paraId="1D651DE7" w14:textId="77777777" w:rsidR="002663EB" w:rsidRPr="0026688B" w:rsidRDefault="002663EB" w:rsidP="0026688B">
            <w:pPr>
              <w:ind w:firstLine="102"/>
              <w:rPr>
                <w:lang w:val="en-US"/>
              </w:rPr>
            </w:pPr>
            <w:r w:rsidRPr="00B93783">
              <w:t>dcd</w:t>
            </w:r>
          </w:p>
          <w:p w14:paraId="4B38E568" w14:textId="77777777" w:rsidR="002663EB" w:rsidRPr="0026688B" w:rsidRDefault="002663EB" w:rsidP="0026688B">
            <w:pPr>
              <w:ind w:firstLine="102"/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60C5B35A" w14:textId="77777777" w:rsidR="002663EB" w:rsidRPr="00B93783" w:rsidRDefault="002663EB" w:rsidP="002663EB">
            <w:r w:rsidRPr="00B93783">
              <w:t>- direct-current dialing</w:t>
            </w:r>
          </w:p>
        </w:tc>
        <w:tc>
          <w:tcPr>
            <w:tcW w:w="4899" w:type="dxa"/>
            <w:vAlign w:val="bottom"/>
          </w:tcPr>
          <w:p w14:paraId="1B7E651B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передача импульсов постоянным током</w:t>
            </w:r>
          </w:p>
        </w:tc>
        <w:tc>
          <w:tcPr>
            <w:tcW w:w="5235" w:type="dxa"/>
          </w:tcPr>
          <w:p w14:paraId="5AF97561" w14:textId="77777777" w:rsidR="002663EB" w:rsidRPr="00B93783" w:rsidRDefault="002663EB" w:rsidP="002663EB">
            <w:r w:rsidRPr="00B93783">
              <w:t xml:space="preserve">- импульсларни </w:t>
            </w:r>
            <w:r w:rsidR="00B93783">
              <w:t>ў</w:t>
            </w:r>
            <w:r w:rsidRPr="00B93783">
              <w:t>згармас ток билан</w:t>
            </w:r>
          </w:p>
          <w:p w14:paraId="2F18E966" w14:textId="77777777" w:rsidR="002663EB" w:rsidRPr="00B93783" w:rsidRDefault="002663EB" w:rsidP="002663EB">
            <w:r w:rsidRPr="00B93783">
              <w:t>узатиш</w:t>
            </w:r>
          </w:p>
        </w:tc>
      </w:tr>
      <w:tr w:rsidR="002663EB" w:rsidRPr="00B93783" w14:paraId="02021176" w14:textId="77777777" w:rsidTr="0026688B">
        <w:tc>
          <w:tcPr>
            <w:tcW w:w="2436" w:type="dxa"/>
            <w:vAlign w:val="bottom"/>
          </w:tcPr>
          <w:p w14:paraId="5535C2D0" w14:textId="77777777" w:rsidR="002663EB" w:rsidRPr="00B93783" w:rsidRDefault="002663EB" w:rsidP="0026688B">
            <w:pPr>
              <w:ind w:firstLine="102"/>
            </w:pPr>
            <w:r w:rsidRPr="00B93783">
              <w:t>DCE</w:t>
            </w:r>
          </w:p>
          <w:p w14:paraId="0A7F8E64" w14:textId="77777777" w:rsidR="002663EB" w:rsidRPr="00B93783" w:rsidRDefault="002663EB" w:rsidP="0026688B">
            <w:pPr>
              <w:ind w:firstLine="102"/>
            </w:pPr>
          </w:p>
          <w:p w14:paraId="5A864A39" w14:textId="77777777" w:rsidR="002663EB" w:rsidRPr="00B93783" w:rsidRDefault="002663EB" w:rsidP="0026688B">
            <w:pPr>
              <w:ind w:firstLine="102"/>
            </w:pPr>
          </w:p>
          <w:p w14:paraId="6CDA59E0" w14:textId="77777777" w:rsidR="002663EB" w:rsidRPr="00B93783" w:rsidRDefault="002663EB" w:rsidP="0026688B">
            <w:pPr>
              <w:ind w:firstLine="102"/>
            </w:pPr>
          </w:p>
          <w:p w14:paraId="0FB6D92B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74B60495" w14:textId="77777777" w:rsidR="002663EB" w:rsidRPr="00B93783" w:rsidRDefault="002663EB" w:rsidP="002663EB">
            <w:r w:rsidRPr="00B93783">
              <w:t>- Distributed Computing Environment</w:t>
            </w:r>
          </w:p>
          <w:p w14:paraId="05DAD0A7" w14:textId="77777777" w:rsidR="002663EB" w:rsidRPr="00B93783" w:rsidRDefault="002663EB" w:rsidP="002663EB"/>
          <w:p w14:paraId="36834859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657B4237" w14:textId="77777777" w:rsidR="002663EB" w:rsidRPr="00B93783" w:rsidRDefault="002663EB" w:rsidP="002663EB">
            <w:r w:rsidRPr="00B93783">
              <w:t>- среда распределенных вычислений (создана для сопряжения различных платформ, поддерживающих Unix и другие ОС; разработана OSF)</w:t>
            </w:r>
          </w:p>
        </w:tc>
        <w:tc>
          <w:tcPr>
            <w:tcW w:w="5235" w:type="dxa"/>
          </w:tcPr>
          <w:p w14:paraId="44A8278C" w14:textId="77777777" w:rsidR="002663EB" w:rsidRPr="00B93783" w:rsidRDefault="002663EB" w:rsidP="002663EB">
            <w:r w:rsidRPr="00B93783">
              <w:t>- та</w:t>
            </w:r>
            <w:r w:rsidR="00B93783">
              <w:t>қ</w:t>
            </w:r>
            <w:r w:rsidRPr="00B93783">
              <w:t xml:space="preserve">симланган </w:t>
            </w:r>
            <w:r w:rsidR="00B93783">
              <w:t>ҳ</w:t>
            </w:r>
            <w:r w:rsidRPr="00B93783">
              <w:t>исоблашлар му</w:t>
            </w:r>
            <w:r w:rsidR="00B93783">
              <w:t>ҳ</w:t>
            </w:r>
            <w:r w:rsidRPr="00B93783">
              <w:t>ити (</w:t>
            </w:r>
            <w:r w:rsidRPr="0026688B">
              <w:rPr>
                <w:lang w:val="en-US"/>
              </w:rPr>
              <w:t>Unix</w:t>
            </w:r>
            <w:r w:rsidRPr="00B93783">
              <w:t xml:space="preserve"> ва бош</w:t>
            </w:r>
            <w:r w:rsidR="00B93783">
              <w:t>қ</w:t>
            </w:r>
            <w:r w:rsidRPr="00B93783">
              <w:t xml:space="preserve">а </w:t>
            </w:r>
            <w:r w:rsidRPr="0026688B">
              <w:rPr>
                <w:lang w:val="en-US"/>
              </w:rPr>
              <w:t>OC</w:t>
            </w:r>
            <w:r w:rsidRPr="00B93783">
              <w:t xml:space="preserve"> ларни </w:t>
            </w:r>
            <w:r w:rsidR="00B93783">
              <w:t>қў</w:t>
            </w:r>
            <w:r w:rsidRPr="00B93783">
              <w:t>ллаб-</w:t>
            </w:r>
            <w:r w:rsidR="00B93783">
              <w:t>қ</w:t>
            </w:r>
            <w:r w:rsidRPr="00B93783">
              <w:t xml:space="preserve">увватлаб турувчи турли платформаларни туташтириш учун яратилган; </w:t>
            </w:r>
            <w:r w:rsidRPr="0026688B">
              <w:rPr>
                <w:lang w:val="en-US"/>
              </w:rPr>
              <w:t>OSF</w:t>
            </w:r>
            <w:r w:rsidRPr="00B93783">
              <w:t xml:space="preserve"> ишлаб чи</w:t>
            </w:r>
            <w:r w:rsidR="00B93783">
              <w:t>ққ</w:t>
            </w:r>
            <w:r w:rsidRPr="00B93783">
              <w:t>ан</w:t>
            </w:r>
          </w:p>
        </w:tc>
      </w:tr>
      <w:tr w:rsidR="002663EB" w:rsidRPr="00B93783" w14:paraId="53E9965C" w14:textId="77777777" w:rsidTr="0026688B">
        <w:tc>
          <w:tcPr>
            <w:tcW w:w="2436" w:type="dxa"/>
            <w:vAlign w:val="bottom"/>
          </w:tcPr>
          <w:p w14:paraId="2464890D" w14:textId="77777777" w:rsidR="002663EB" w:rsidRPr="00B93783" w:rsidRDefault="002663EB" w:rsidP="002663EB">
            <w:r w:rsidRPr="00B93783">
              <w:t>DCE</w:t>
            </w:r>
          </w:p>
          <w:p w14:paraId="3FEA7F82" w14:textId="77777777" w:rsidR="002663EB" w:rsidRPr="00B93783" w:rsidRDefault="002663EB" w:rsidP="002663EB"/>
          <w:p w14:paraId="222A6928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5010EF95" w14:textId="77777777" w:rsidR="002663EB" w:rsidRPr="00B93783" w:rsidRDefault="002663EB" w:rsidP="002663EB">
            <w:r w:rsidRPr="0026688B">
              <w:rPr>
                <w:lang w:val="en-US"/>
              </w:rPr>
              <w:t xml:space="preserve">- data communications equipment </w:t>
            </w:r>
          </w:p>
        </w:tc>
        <w:tc>
          <w:tcPr>
            <w:tcW w:w="4899" w:type="dxa"/>
            <w:vAlign w:val="bottom"/>
          </w:tcPr>
          <w:p w14:paraId="34C40EFB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оборудование канала передачи данных</w:t>
            </w:r>
          </w:p>
          <w:p w14:paraId="607F8394" w14:textId="77777777" w:rsidR="002663EB" w:rsidRPr="00B93783" w:rsidRDefault="002663EB" w:rsidP="002663EB"/>
        </w:tc>
        <w:tc>
          <w:tcPr>
            <w:tcW w:w="5235" w:type="dxa"/>
          </w:tcPr>
          <w:p w14:paraId="16E7C126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 xml:space="preserve">маълумотлар узатиш </w:t>
            </w:r>
            <w:r w:rsidRPr="00B93783">
              <w:t>каналининг ускунаси</w:t>
            </w:r>
          </w:p>
        </w:tc>
      </w:tr>
      <w:tr w:rsidR="002663EB" w:rsidRPr="00B93783" w14:paraId="3E1B0586" w14:textId="77777777" w:rsidTr="0026688B">
        <w:tc>
          <w:tcPr>
            <w:tcW w:w="2436" w:type="dxa"/>
            <w:vAlign w:val="bottom"/>
          </w:tcPr>
          <w:p w14:paraId="433A332B" w14:textId="77777777" w:rsidR="002663EB" w:rsidRPr="00B93783" w:rsidRDefault="002663EB" w:rsidP="002663EB">
            <w:r w:rsidRPr="00B93783">
              <w:t>DCH</w:t>
            </w:r>
          </w:p>
          <w:p w14:paraId="2AC9DA1B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1CC0FD5A" w14:textId="77777777" w:rsidR="002663EB" w:rsidRPr="00B93783" w:rsidRDefault="002663EB" w:rsidP="002663EB">
            <w:r w:rsidRPr="00B93783">
              <w:t>- Delay Call Handling</w:t>
            </w:r>
          </w:p>
        </w:tc>
        <w:tc>
          <w:tcPr>
            <w:tcW w:w="4899" w:type="dxa"/>
            <w:vAlign w:val="bottom"/>
          </w:tcPr>
          <w:p w14:paraId="32C41A5F" w14:textId="77777777" w:rsidR="002663EB" w:rsidRPr="00B93783" w:rsidRDefault="002663EB" w:rsidP="002663EB">
            <w:r w:rsidRPr="00B93783">
              <w:t>- регулирование задержки вызова</w:t>
            </w:r>
          </w:p>
          <w:p w14:paraId="28347C97" w14:textId="77777777" w:rsidR="002663EB" w:rsidRPr="00B93783" w:rsidRDefault="002663EB" w:rsidP="002663EB"/>
        </w:tc>
        <w:tc>
          <w:tcPr>
            <w:tcW w:w="5235" w:type="dxa"/>
          </w:tcPr>
          <w:p w14:paraId="009C6AAD" w14:textId="77777777" w:rsidR="002663EB" w:rsidRPr="00B93783" w:rsidRDefault="002663EB" w:rsidP="002663EB">
            <w:r w:rsidRPr="00B93783">
              <w:t>- ча</w:t>
            </w:r>
            <w:r w:rsidR="00B93783">
              <w:t>қ</w:t>
            </w:r>
            <w:r w:rsidRPr="00B93783">
              <w:t>ирув кечикишини бош</w:t>
            </w:r>
            <w:r w:rsidR="00B93783">
              <w:t>қ</w:t>
            </w:r>
            <w:r w:rsidRPr="00B93783">
              <w:t>ариш</w:t>
            </w:r>
          </w:p>
          <w:p w14:paraId="0BB51CB5" w14:textId="77777777" w:rsidR="002663EB" w:rsidRPr="00B93783" w:rsidRDefault="002663EB" w:rsidP="002663EB"/>
        </w:tc>
      </w:tr>
      <w:tr w:rsidR="002663EB" w:rsidRPr="00B93783" w14:paraId="12526441" w14:textId="77777777" w:rsidTr="0026688B">
        <w:tc>
          <w:tcPr>
            <w:tcW w:w="2436" w:type="dxa"/>
            <w:vAlign w:val="bottom"/>
          </w:tcPr>
          <w:p w14:paraId="2DAFCCBF" w14:textId="77777777" w:rsidR="002663EB" w:rsidRPr="00B93783" w:rsidRDefault="002663EB" w:rsidP="002663EB">
            <w:r w:rsidRPr="00B93783">
              <w:t>DCI</w:t>
            </w:r>
          </w:p>
          <w:p w14:paraId="4C4E7C20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79FCAF10" w14:textId="77777777" w:rsidR="002663EB" w:rsidRPr="00B93783" w:rsidRDefault="002663EB" w:rsidP="002663EB">
            <w:r w:rsidRPr="00B93783">
              <w:t>- data communi-cations interface</w:t>
            </w:r>
          </w:p>
        </w:tc>
        <w:tc>
          <w:tcPr>
            <w:tcW w:w="4899" w:type="dxa"/>
            <w:vAlign w:val="bottom"/>
          </w:tcPr>
          <w:p w14:paraId="6DD4F80A" w14:textId="77777777" w:rsidR="002663EB" w:rsidRPr="00B93783" w:rsidRDefault="002663EB" w:rsidP="002663EB">
            <w:r w:rsidRPr="00B93783">
              <w:t>- интерфейс канала передачи данных</w:t>
            </w:r>
          </w:p>
        </w:tc>
        <w:tc>
          <w:tcPr>
            <w:tcW w:w="5235" w:type="dxa"/>
          </w:tcPr>
          <w:p w14:paraId="1E3C81F5" w14:textId="77777777" w:rsidR="002663EB" w:rsidRPr="00B93783" w:rsidRDefault="002663EB" w:rsidP="002663EB">
            <w:r w:rsidRPr="00B93783">
              <w:t>- маълумотлар узатиш каналининг интерфейси</w:t>
            </w:r>
          </w:p>
        </w:tc>
      </w:tr>
      <w:tr w:rsidR="002663EB" w:rsidRPr="00B93783" w14:paraId="4D633956" w14:textId="77777777" w:rsidTr="0026688B">
        <w:tc>
          <w:tcPr>
            <w:tcW w:w="2436" w:type="dxa"/>
            <w:vAlign w:val="bottom"/>
          </w:tcPr>
          <w:p w14:paraId="7DDCD9B1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DCI</w:t>
            </w:r>
          </w:p>
          <w:p w14:paraId="1C985177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1A7A06F1" w14:textId="77777777" w:rsidR="002663EB" w:rsidRPr="00B93783" w:rsidRDefault="002663EB" w:rsidP="002663EB">
            <w:r w:rsidRPr="00B93783">
              <w:t>- Display Con-trol Interface</w:t>
            </w:r>
          </w:p>
        </w:tc>
        <w:tc>
          <w:tcPr>
            <w:tcW w:w="4899" w:type="dxa"/>
            <w:vAlign w:val="bottom"/>
          </w:tcPr>
          <w:p w14:paraId="566914AE" w14:textId="77777777" w:rsidR="002663EB" w:rsidRPr="00B93783" w:rsidRDefault="002663EB" w:rsidP="002663EB">
            <w:r w:rsidRPr="00B93783">
              <w:t>- интерфейс управления дисплеем</w:t>
            </w:r>
          </w:p>
          <w:p w14:paraId="184B3BD8" w14:textId="77777777" w:rsidR="002663EB" w:rsidRPr="00B93783" w:rsidRDefault="002663EB" w:rsidP="002663EB"/>
        </w:tc>
        <w:tc>
          <w:tcPr>
            <w:tcW w:w="5235" w:type="dxa"/>
          </w:tcPr>
          <w:p w14:paraId="19437EC6" w14:textId="77777777" w:rsidR="002663EB" w:rsidRPr="00B93783" w:rsidRDefault="002663EB" w:rsidP="002663EB">
            <w:r w:rsidRPr="00B93783">
              <w:t>- дисплей билан бош</w:t>
            </w:r>
            <w:r w:rsidR="00B93783">
              <w:t>қ</w:t>
            </w:r>
            <w:r w:rsidRPr="00B93783">
              <w:t>ариш интерфейси</w:t>
            </w:r>
          </w:p>
        </w:tc>
      </w:tr>
      <w:tr w:rsidR="002663EB" w:rsidRPr="00B93783" w14:paraId="7ECFE86E" w14:textId="77777777" w:rsidTr="0026688B">
        <w:tc>
          <w:tcPr>
            <w:tcW w:w="2436" w:type="dxa"/>
            <w:vAlign w:val="bottom"/>
          </w:tcPr>
          <w:p w14:paraId="729B760D" w14:textId="77777777" w:rsidR="002663EB" w:rsidRPr="00B93783" w:rsidRDefault="002663EB" w:rsidP="002663EB">
            <w:r w:rsidRPr="00B93783">
              <w:t>dcm</w:t>
            </w:r>
          </w:p>
          <w:p w14:paraId="510CBA72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70598CA4" w14:textId="77777777" w:rsidR="002663EB" w:rsidRPr="00B93783" w:rsidRDefault="002663EB" w:rsidP="002663EB">
            <w:r w:rsidRPr="00B93783">
              <w:t>- direct-current main</w:t>
            </w:r>
          </w:p>
        </w:tc>
        <w:tc>
          <w:tcPr>
            <w:tcW w:w="4899" w:type="dxa"/>
            <w:vAlign w:val="bottom"/>
          </w:tcPr>
          <w:p w14:paraId="367558A1" w14:textId="77777777" w:rsidR="002663EB" w:rsidRPr="00B93783" w:rsidRDefault="002663EB" w:rsidP="002663EB">
            <w:r w:rsidRPr="00B93783">
              <w:t>- линия постоянного тока, силовая сеть постоянного тока</w:t>
            </w:r>
          </w:p>
        </w:tc>
        <w:tc>
          <w:tcPr>
            <w:tcW w:w="5235" w:type="dxa"/>
          </w:tcPr>
          <w:p w14:paraId="4ED5E570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 xml:space="preserve">згармас ток линияси, </w:t>
            </w:r>
            <w:r w:rsidR="00B93783">
              <w:t>ў</w:t>
            </w:r>
            <w:r w:rsidRPr="00B93783">
              <w:t>згармас токнинг куч тармо</w:t>
            </w:r>
            <w:r w:rsidR="00B93783">
              <w:t>ғ</w:t>
            </w:r>
            <w:r w:rsidRPr="00B93783">
              <w:t>и</w:t>
            </w:r>
          </w:p>
        </w:tc>
      </w:tr>
      <w:tr w:rsidR="002663EB" w:rsidRPr="00B93783" w14:paraId="77C73646" w14:textId="77777777" w:rsidTr="0026688B">
        <w:tc>
          <w:tcPr>
            <w:tcW w:w="2436" w:type="dxa"/>
            <w:vAlign w:val="bottom"/>
          </w:tcPr>
          <w:p w14:paraId="0914AFA3" w14:textId="77777777" w:rsidR="002663EB" w:rsidRPr="00B93783" w:rsidRDefault="002663EB" w:rsidP="002663EB">
            <w:r w:rsidRPr="00B93783">
              <w:t>DCN</w:t>
            </w:r>
          </w:p>
          <w:p w14:paraId="79A2B470" w14:textId="77777777" w:rsidR="002663EB" w:rsidRPr="00B93783" w:rsidRDefault="002663EB" w:rsidP="002663EB"/>
          <w:p w14:paraId="71F11DAD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4A0C72C1" w14:textId="77777777" w:rsidR="002663EB" w:rsidRPr="00B93783" w:rsidRDefault="002663EB" w:rsidP="002663EB">
            <w:r w:rsidRPr="00B93783">
              <w:t xml:space="preserve">- distributed computer network </w:t>
            </w:r>
          </w:p>
        </w:tc>
        <w:tc>
          <w:tcPr>
            <w:tcW w:w="4899" w:type="dxa"/>
            <w:vAlign w:val="bottom"/>
          </w:tcPr>
          <w:p w14:paraId="5A9B2829" w14:textId="77777777" w:rsidR="002663EB" w:rsidRPr="00B93783" w:rsidRDefault="002663EB" w:rsidP="002663EB">
            <w:r w:rsidRPr="00B93783">
              <w:t>- распределенная компьютерная сеть</w:t>
            </w:r>
          </w:p>
          <w:p w14:paraId="0D6082C4" w14:textId="77777777" w:rsidR="002663EB" w:rsidRPr="00B93783" w:rsidRDefault="002663EB" w:rsidP="002663EB"/>
        </w:tc>
        <w:tc>
          <w:tcPr>
            <w:tcW w:w="5235" w:type="dxa"/>
          </w:tcPr>
          <w:p w14:paraId="4A8552D3" w14:textId="77777777" w:rsidR="002663EB" w:rsidRPr="00B93783" w:rsidRDefault="002663EB" w:rsidP="002663EB">
            <w:r w:rsidRPr="00B93783">
              <w:t>- та</w:t>
            </w:r>
            <w:r w:rsidR="00B93783">
              <w:t>қ</w:t>
            </w:r>
            <w:r w:rsidRPr="00B93783">
              <w:t>симланган компьютер тармо</w:t>
            </w:r>
            <w:r w:rsidR="00B93783">
              <w:t>ғ</w:t>
            </w:r>
            <w:r w:rsidRPr="00B93783">
              <w:t>и</w:t>
            </w:r>
          </w:p>
        </w:tc>
      </w:tr>
      <w:tr w:rsidR="002663EB" w:rsidRPr="00B93783" w14:paraId="037F1614" w14:textId="77777777" w:rsidTr="0026688B">
        <w:tc>
          <w:tcPr>
            <w:tcW w:w="2436" w:type="dxa"/>
            <w:vAlign w:val="bottom"/>
          </w:tcPr>
          <w:p w14:paraId="307A2287" w14:textId="77777777" w:rsidR="002663EB" w:rsidRPr="00B93783" w:rsidRDefault="002663EB" w:rsidP="002663EB">
            <w:r w:rsidRPr="00B93783">
              <w:t>DCN</w:t>
            </w:r>
          </w:p>
          <w:p w14:paraId="588B5BB3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7549C6E1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data communication</w:t>
            </w:r>
            <w:r w:rsidRPr="00B93783">
              <w:t xml:space="preserve"> network</w:t>
            </w:r>
          </w:p>
        </w:tc>
        <w:tc>
          <w:tcPr>
            <w:tcW w:w="4899" w:type="dxa"/>
            <w:vAlign w:val="bottom"/>
          </w:tcPr>
          <w:p w14:paraId="2A5F9250" w14:textId="77777777" w:rsidR="002663EB" w:rsidRPr="00B93783" w:rsidRDefault="002663EB" w:rsidP="002663EB">
            <w:r w:rsidRPr="00B93783">
              <w:t>- сеть передачи данных</w:t>
            </w:r>
          </w:p>
          <w:p w14:paraId="2F7CC22F" w14:textId="77777777" w:rsidR="002663EB" w:rsidRPr="00B93783" w:rsidRDefault="002663EB" w:rsidP="002663EB"/>
        </w:tc>
        <w:tc>
          <w:tcPr>
            <w:tcW w:w="5235" w:type="dxa"/>
          </w:tcPr>
          <w:p w14:paraId="6032449D" w14:textId="77777777" w:rsidR="002663EB" w:rsidRPr="00B93783" w:rsidRDefault="002663EB" w:rsidP="002663EB">
            <w:r w:rsidRPr="00B93783">
              <w:t>- маълумотлар узатиш тармо</w:t>
            </w:r>
            <w:r w:rsidR="00B93783">
              <w:t>ғ</w:t>
            </w:r>
            <w:r w:rsidRPr="00B93783">
              <w:t>и</w:t>
            </w:r>
          </w:p>
        </w:tc>
      </w:tr>
      <w:tr w:rsidR="002663EB" w:rsidRPr="00B93783" w14:paraId="42424211" w14:textId="77777777" w:rsidTr="0026688B">
        <w:tc>
          <w:tcPr>
            <w:tcW w:w="2436" w:type="dxa"/>
            <w:vAlign w:val="bottom"/>
          </w:tcPr>
          <w:p w14:paraId="3D7EA4FA" w14:textId="77777777" w:rsidR="002663EB" w:rsidRPr="00B93783" w:rsidRDefault="002663EB" w:rsidP="002663EB">
            <w:r w:rsidRPr="00B93783">
              <w:t>DCP</w:t>
            </w:r>
          </w:p>
          <w:p w14:paraId="3E8BEF00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195CA739" w14:textId="77777777" w:rsidR="002663EB" w:rsidRPr="00B93783" w:rsidRDefault="002663EB" w:rsidP="002663EB">
            <w:r w:rsidRPr="00B93783">
              <w:t>- display &amp; control panel</w:t>
            </w:r>
          </w:p>
        </w:tc>
        <w:tc>
          <w:tcPr>
            <w:tcW w:w="4899" w:type="dxa"/>
            <w:vAlign w:val="bottom"/>
          </w:tcPr>
          <w:p w14:paraId="1287EF7B" w14:textId="77777777" w:rsidR="002663EB" w:rsidRPr="00B93783" w:rsidRDefault="002663EB" w:rsidP="002663EB">
            <w:r w:rsidRPr="00B93783">
              <w:t xml:space="preserve">- дисплей и панель управления </w:t>
            </w:r>
          </w:p>
          <w:p w14:paraId="03FAF6E3" w14:textId="77777777" w:rsidR="002663EB" w:rsidRPr="00B93783" w:rsidRDefault="002663EB" w:rsidP="002663EB"/>
        </w:tc>
        <w:tc>
          <w:tcPr>
            <w:tcW w:w="5235" w:type="dxa"/>
          </w:tcPr>
          <w:p w14:paraId="4DDE1497" w14:textId="77777777" w:rsidR="002663EB" w:rsidRPr="00B93783" w:rsidRDefault="002663EB" w:rsidP="002663EB">
            <w:r w:rsidRPr="00B93783">
              <w:t>- бош</w:t>
            </w:r>
            <w:r w:rsidR="00B93783">
              <w:t>қ</w:t>
            </w:r>
            <w:r w:rsidRPr="00B93783">
              <w:t>арув дисплейи ва панели</w:t>
            </w:r>
          </w:p>
          <w:p w14:paraId="5BC8D28D" w14:textId="77777777" w:rsidR="002663EB" w:rsidRPr="00B93783" w:rsidRDefault="002663EB" w:rsidP="002663EB"/>
        </w:tc>
      </w:tr>
      <w:tr w:rsidR="002663EB" w:rsidRPr="00B93783" w14:paraId="1E5E8A28" w14:textId="77777777" w:rsidTr="0026688B">
        <w:tc>
          <w:tcPr>
            <w:tcW w:w="2436" w:type="dxa"/>
            <w:vAlign w:val="bottom"/>
          </w:tcPr>
          <w:p w14:paraId="02ED4DA9" w14:textId="77777777" w:rsidR="002663EB" w:rsidRPr="00B93783" w:rsidRDefault="002663EB" w:rsidP="002663EB">
            <w:r w:rsidRPr="00B93783">
              <w:t>DCP</w:t>
            </w:r>
          </w:p>
          <w:p w14:paraId="64C90ACF" w14:textId="77777777" w:rsidR="002663EB" w:rsidRPr="00B93783" w:rsidRDefault="002663EB" w:rsidP="002663EB"/>
          <w:p w14:paraId="0FB08CCF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03169102" w14:textId="77777777" w:rsidR="002663EB" w:rsidRPr="00B93783" w:rsidRDefault="002663EB" w:rsidP="002663EB">
            <w:r w:rsidRPr="00B93783">
              <w:t>- differential computing potentiometer</w:t>
            </w:r>
          </w:p>
        </w:tc>
        <w:tc>
          <w:tcPr>
            <w:tcW w:w="4899" w:type="dxa"/>
            <w:vAlign w:val="bottom"/>
          </w:tcPr>
          <w:p w14:paraId="13C5A8DC" w14:textId="77777777" w:rsidR="002663EB" w:rsidRPr="00B93783" w:rsidRDefault="002663EB" w:rsidP="002663EB">
            <w:r w:rsidRPr="00B93783">
              <w:t>-дифференциальный (решающий) потенциометр</w:t>
            </w:r>
          </w:p>
          <w:p w14:paraId="20EBBD11" w14:textId="77777777" w:rsidR="002663EB" w:rsidRPr="00B93783" w:rsidRDefault="002663EB" w:rsidP="002663EB"/>
        </w:tc>
        <w:tc>
          <w:tcPr>
            <w:tcW w:w="5235" w:type="dxa"/>
          </w:tcPr>
          <w:p w14:paraId="0EC1080D" w14:textId="77777777" w:rsidR="002663EB" w:rsidRPr="00B93783" w:rsidRDefault="002663EB" w:rsidP="002663EB">
            <w:r w:rsidRPr="00B93783">
              <w:t>- дифференциал (ечувчи) потенциометр</w:t>
            </w:r>
          </w:p>
        </w:tc>
      </w:tr>
      <w:tr w:rsidR="002663EB" w:rsidRPr="00B93783" w14:paraId="04B6D2E4" w14:textId="77777777" w:rsidTr="0026688B">
        <w:tc>
          <w:tcPr>
            <w:tcW w:w="2436" w:type="dxa"/>
            <w:vAlign w:val="bottom"/>
          </w:tcPr>
          <w:p w14:paraId="2BE6D32F" w14:textId="77777777" w:rsidR="002663EB" w:rsidRPr="00B93783" w:rsidRDefault="002663EB" w:rsidP="002663EB">
            <w:r w:rsidRPr="00B93783">
              <w:t>DCP</w:t>
            </w:r>
          </w:p>
          <w:p w14:paraId="514083D2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330DEFA6" w14:textId="77777777" w:rsidR="002663EB" w:rsidRPr="00B93783" w:rsidRDefault="002663EB" w:rsidP="002663EB">
            <w:r w:rsidRPr="00B93783">
              <w:t>- digital contour processing</w:t>
            </w:r>
          </w:p>
        </w:tc>
        <w:tc>
          <w:tcPr>
            <w:tcW w:w="4899" w:type="dxa"/>
            <w:vAlign w:val="bottom"/>
          </w:tcPr>
          <w:p w14:paraId="38AF7D69" w14:textId="77777777" w:rsidR="002663EB" w:rsidRPr="00B93783" w:rsidRDefault="002663EB" w:rsidP="002663EB">
            <w:r w:rsidRPr="00B93783">
              <w:t>- цифровая обработка контуров (цветного изображения)</w:t>
            </w:r>
          </w:p>
        </w:tc>
        <w:tc>
          <w:tcPr>
            <w:tcW w:w="5235" w:type="dxa"/>
          </w:tcPr>
          <w:p w14:paraId="3F6AF146" w14:textId="77777777" w:rsidR="002663EB" w:rsidRPr="00B93783" w:rsidRDefault="002663EB" w:rsidP="002663EB">
            <w:r w:rsidRPr="00B93783">
              <w:t>- рангли тасвир контурларини ра</w:t>
            </w:r>
            <w:r w:rsidR="00B93783">
              <w:t>қ</w:t>
            </w:r>
            <w:r w:rsidRPr="00B93783">
              <w:t xml:space="preserve">амли </w:t>
            </w:r>
            <w:r w:rsidR="00B93783">
              <w:t>қ</w:t>
            </w:r>
            <w:r w:rsidRPr="00B93783">
              <w:t xml:space="preserve">айта ишлаш </w:t>
            </w:r>
          </w:p>
        </w:tc>
      </w:tr>
      <w:tr w:rsidR="002663EB" w:rsidRPr="00B93783" w14:paraId="477E8F5A" w14:textId="77777777" w:rsidTr="0026688B">
        <w:tc>
          <w:tcPr>
            <w:tcW w:w="2436" w:type="dxa"/>
            <w:vAlign w:val="bottom"/>
          </w:tcPr>
          <w:p w14:paraId="74C51ABD" w14:textId="77777777" w:rsidR="002663EB" w:rsidRPr="00B93783" w:rsidRDefault="002663EB" w:rsidP="002663EB">
            <w:r w:rsidRPr="00B93783">
              <w:t>DCR</w:t>
            </w:r>
          </w:p>
          <w:p w14:paraId="489FC16A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33CBE9FB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Data Conversion Receiver</w:t>
            </w:r>
          </w:p>
        </w:tc>
        <w:tc>
          <w:tcPr>
            <w:tcW w:w="4899" w:type="dxa"/>
            <w:vAlign w:val="bottom"/>
          </w:tcPr>
          <w:p w14:paraId="30DC204B" w14:textId="77777777" w:rsidR="002663EB" w:rsidRPr="00B93783" w:rsidRDefault="002663EB" w:rsidP="002663EB">
            <w:r w:rsidRPr="00B93783">
              <w:t>- приемник с преобразованием данных</w:t>
            </w:r>
          </w:p>
        </w:tc>
        <w:tc>
          <w:tcPr>
            <w:tcW w:w="5235" w:type="dxa"/>
          </w:tcPr>
          <w:p w14:paraId="07CFBC7C" w14:textId="77777777" w:rsidR="002663EB" w:rsidRPr="00B93783" w:rsidRDefault="002663EB" w:rsidP="002663EB">
            <w:r w:rsidRPr="00B93783">
              <w:t xml:space="preserve">- маълумотлар </w:t>
            </w:r>
            <w:r w:rsidR="00B93783">
              <w:t>ў</w:t>
            </w:r>
            <w:r w:rsidRPr="00B93783">
              <w:t>згартиргичига эга б</w:t>
            </w:r>
            <w:r w:rsidR="00B93783">
              <w:t>ў</w:t>
            </w:r>
            <w:r w:rsidRPr="00B93783">
              <w:t xml:space="preserve">лган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илгич</w:t>
            </w:r>
          </w:p>
        </w:tc>
      </w:tr>
      <w:tr w:rsidR="002663EB" w:rsidRPr="00B93783" w14:paraId="217AEEA3" w14:textId="77777777" w:rsidTr="0026688B">
        <w:tc>
          <w:tcPr>
            <w:tcW w:w="2436" w:type="dxa"/>
            <w:vAlign w:val="bottom"/>
          </w:tcPr>
          <w:p w14:paraId="5D4E5346" w14:textId="77777777" w:rsidR="002663EB" w:rsidRPr="00B93783" w:rsidRDefault="002663EB" w:rsidP="002663EB">
            <w:r w:rsidRPr="00B93783">
              <w:t>DCS</w:t>
            </w:r>
          </w:p>
          <w:p w14:paraId="20DD8DA2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6E8F3439" w14:textId="77777777" w:rsidR="002663EB" w:rsidRPr="00B93783" w:rsidRDefault="002663EB" w:rsidP="002663EB">
            <w:r w:rsidRPr="00B93783">
              <w:t>- direct contact system</w:t>
            </w:r>
          </w:p>
        </w:tc>
        <w:tc>
          <w:tcPr>
            <w:tcW w:w="4899" w:type="dxa"/>
            <w:vAlign w:val="bottom"/>
          </w:tcPr>
          <w:p w14:paraId="06D36DA4" w14:textId="77777777" w:rsidR="002663EB" w:rsidRPr="00B93783" w:rsidRDefault="002663EB" w:rsidP="002663EB">
            <w:r w:rsidRPr="00B93783">
              <w:t>- система прямых контактов (связи)</w:t>
            </w:r>
          </w:p>
          <w:p w14:paraId="7821D4A9" w14:textId="77777777" w:rsidR="002663EB" w:rsidRPr="00B93783" w:rsidRDefault="002663EB" w:rsidP="002663EB"/>
        </w:tc>
        <w:tc>
          <w:tcPr>
            <w:tcW w:w="5235" w:type="dxa"/>
          </w:tcPr>
          <w:p w14:paraId="44E85E6A" w14:textId="77777777" w:rsidR="002663EB" w:rsidRPr="00B93783" w:rsidRDefault="002663EB" w:rsidP="002663EB">
            <w:r w:rsidRPr="00B93783">
              <w:t xml:space="preserve">- </w:t>
            </w:r>
            <w:r w:rsidRPr="00B93783">
              <w:lastRenderedPageBreak/>
              <w:t>б</w:t>
            </w:r>
            <w:r w:rsidRPr="00B93783">
              <w:lastRenderedPageBreak/>
              <w:t>евосита контактлар (ало</w:t>
            </w:r>
            <w:r w:rsidR="00B93783">
              <w:t>қ</w:t>
            </w:r>
            <w:r w:rsidRPr="00B93783">
              <w:t>а) тизими</w:t>
            </w:r>
          </w:p>
        </w:tc>
      </w:tr>
      <w:tr w:rsidR="002663EB" w:rsidRPr="00B93783" w14:paraId="6E2FA049" w14:textId="77777777" w:rsidTr="0026688B">
        <w:tc>
          <w:tcPr>
            <w:tcW w:w="2436" w:type="dxa"/>
            <w:vAlign w:val="bottom"/>
          </w:tcPr>
          <w:p w14:paraId="0421ACCC" w14:textId="77777777" w:rsidR="002663EB" w:rsidRPr="00B93783" w:rsidRDefault="002663EB" w:rsidP="002663EB">
            <w:r w:rsidRPr="00B93783">
              <w:t>DCS</w:t>
            </w:r>
          </w:p>
          <w:p w14:paraId="1AEECFD3" w14:textId="77777777" w:rsidR="002663EB" w:rsidRPr="00B93783" w:rsidRDefault="002663EB" w:rsidP="002663EB"/>
          <w:p w14:paraId="56A79097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7562E0DF" w14:textId="77777777" w:rsidR="002663EB" w:rsidRPr="00B93783" w:rsidRDefault="002663EB" w:rsidP="002663EB">
            <w:r w:rsidRPr="00B93783">
              <w:t>- distributed control system</w:t>
            </w:r>
          </w:p>
          <w:p w14:paraId="6D59BA0E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26438C6B" w14:textId="77777777" w:rsidR="002663EB" w:rsidRPr="00B93783" w:rsidRDefault="002663EB" w:rsidP="002663EB">
            <w:r w:rsidRPr="00B93783">
              <w:t xml:space="preserve">- распределенная система управления </w:t>
            </w:r>
          </w:p>
          <w:p w14:paraId="086EBCEA" w14:textId="77777777" w:rsidR="002663EB" w:rsidRPr="00B93783" w:rsidRDefault="002663EB" w:rsidP="002663EB"/>
        </w:tc>
        <w:tc>
          <w:tcPr>
            <w:tcW w:w="5235" w:type="dxa"/>
          </w:tcPr>
          <w:p w14:paraId="1B5220E5" w14:textId="77777777" w:rsidR="002663EB" w:rsidRPr="00B93783" w:rsidRDefault="002663EB" w:rsidP="002663EB">
            <w:r w:rsidRPr="00B93783">
              <w:t>- та</w:t>
            </w:r>
            <w:r w:rsidR="00B93783">
              <w:t>қ</w:t>
            </w:r>
            <w:r w:rsidRPr="00B93783">
              <w:t>симланган бош</w:t>
            </w:r>
            <w:r w:rsidR="00B93783">
              <w:t>қ</w:t>
            </w:r>
            <w:r w:rsidRPr="00B93783">
              <w:t>ариш тизими</w:t>
            </w:r>
          </w:p>
          <w:p w14:paraId="38C4BA66" w14:textId="77777777" w:rsidR="002663EB" w:rsidRPr="00B93783" w:rsidRDefault="002663EB" w:rsidP="002663EB"/>
        </w:tc>
      </w:tr>
      <w:tr w:rsidR="002663EB" w:rsidRPr="00B93783" w14:paraId="62BC303E" w14:textId="77777777" w:rsidTr="0026688B">
        <w:tc>
          <w:tcPr>
            <w:tcW w:w="2436" w:type="dxa"/>
            <w:vAlign w:val="bottom"/>
          </w:tcPr>
          <w:p w14:paraId="34250A6E" w14:textId="77777777" w:rsidR="002663EB" w:rsidRPr="00B93783" w:rsidRDefault="002663EB" w:rsidP="002663EB">
            <w:r w:rsidRPr="00B93783">
              <w:t>DCS</w:t>
            </w:r>
          </w:p>
          <w:p w14:paraId="0C0DE5D2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0C366430" w14:textId="77777777" w:rsidR="002663EB" w:rsidRPr="00B93783" w:rsidRDefault="002663EB" w:rsidP="002663EB">
            <w:r w:rsidRPr="00B93783">
              <w:t>- data communi-cation unit</w:t>
            </w:r>
          </w:p>
        </w:tc>
        <w:tc>
          <w:tcPr>
            <w:tcW w:w="4899" w:type="dxa"/>
            <w:vAlign w:val="bottom"/>
          </w:tcPr>
          <w:p w14:paraId="1DAE3013" w14:textId="77777777" w:rsidR="002663EB" w:rsidRPr="00B93783" w:rsidRDefault="002663EB" w:rsidP="002663EB">
            <w:r w:rsidRPr="00B93783">
              <w:t>- устройство передачи данных</w:t>
            </w:r>
          </w:p>
          <w:p w14:paraId="3E7709F1" w14:textId="77777777" w:rsidR="002663EB" w:rsidRPr="00B93783" w:rsidRDefault="002663EB" w:rsidP="002663EB"/>
        </w:tc>
        <w:tc>
          <w:tcPr>
            <w:tcW w:w="5235" w:type="dxa"/>
          </w:tcPr>
          <w:p w14:paraId="77C52F80" w14:textId="77777777" w:rsidR="002663EB" w:rsidRPr="00B93783" w:rsidRDefault="002663EB" w:rsidP="002663EB">
            <w:r w:rsidRPr="00B93783">
              <w:t xml:space="preserve">- маълумотларни узатиш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5E8D3A65" w14:textId="77777777" w:rsidTr="0026688B">
        <w:tc>
          <w:tcPr>
            <w:tcW w:w="2436" w:type="dxa"/>
            <w:vAlign w:val="bottom"/>
          </w:tcPr>
          <w:p w14:paraId="6893A658" w14:textId="77777777" w:rsidR="002663EB" w:rsidRPr="00B93783" w:rsidRDefault="002663EB" w:rsidP="002663EB">
            <w:r w:rsidRPr="00B93783">
              <w:t>DCT</w:t>
            </w:r>
          </w:p>
          <w:p w14:paraId="0361666C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4AA2F8A7" w14:textId="77777777" w:rsidR="002663EB" w:rsidRPr="00B93783" w:rsidRDefault="002663EB" w:rsidP="002663EB">
            <w:r w:rsidRPr="00B93783">
              <w:t>- discrete cosine transform</w:t>
            </w:r>
          </w:p>
        </w:tc>
        <w:tc>
          <w:tcPr>
            <w:tcW w:w="4899" w:type="dxa"/>
            <w:vAlign w:val="bottom"/>
          </w:tcPr>
          <w:p w14:paraId="6929FA14" w14:textId="77777777" w:rsidR="002663EB" w:rsidRPr="00B93783" w:rsidRDefault="002663EB" w:rsidP="002663EB">
            <w:r w:rsidRPr="00B93783">
              <w:t>- дискретное косинусное преобразование</w:t>
            </w:r>
          </w:p>
        </w:tc>
        <w:tc>
          <w:tcPr>
            <w:tcW w:w="5235" w:type="dxa"/>
          </w:tcPr>
          <w:p w14:paraId="0A6BC230" w14:textId="77777777" w:rsidR="002663EB" w:rsidRPr="00B93783" w:rsidRDefault="002663EB" w:rsidP="002663EB">
            <w:r w:rsidRPr="00B93783">
              <w:t xml:space="preserve">- дискрет косинус </w:t>
            </w:r>
            <w:r w:rsidR="00B93783">
              <w:t>ў</w:t>
            </w:r>
            <w:r w:rsidRPr="00B93783">
              <w:t>згартириш</w:t>
            </w:r>
          </w:p>
          <w:p w14:paraId="630554A5" w14:textId="77777777" w:rsidR="002663EB" w:rsidRPr="00B93783" w:rsidRDefault="002663EB" w:rsidP="002663EB"/>
        </w:tc>
      </w:tr>
      <w:tr w:rsidR="002663EB" w:rsidRPr="00B93783" w14:paraId="6893F256" w14:textId="77777777" w:rsidTr="0026688B">
        <w:tc>
          <w:tcPr>
            <w:tcW w:w="2436" w:type="dxa"/>
            <w:vAlign w:val="bottom"/>
          </w:tcPr>
          <w:p w14:paraId="6B062994" w14:textId="77777777" w:rsidR="002663EB" w:rsidRPr="00B93783" w:rsidRDefault="002663EB" w:rsidP="002663EB">
            <w:r w:rsidRPr="00B93783">
              <w:t>DCU</w:t>
            </w:r>
          </w:p>
          <w:p w14:paraId="6675FA64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5713B042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data control unit</w:t>
            </w:r>
          </w:p>
        </w:tc>
        <w:tc>
          <w:tcPr>
            <w:tcW w:w="4899" w:type="dxa"/>
            <w:vAlign w:val="bottom"/>
          </w:tcPr>
          <w:p w14:paraId="295DBD54" w14:textId="77777777" w:rsidR="002663EB" w:rsidRPr="00B93783" w:rsidRDefault="002663EB" w:rsidP="002663EB">
            <w:r w:rsidRPr="00B93783">
              <w:t>- устройство (блок) управления данными</w:t>
            </w:r>
          </w:p>
        </w:tc>
        <w:tc>
          <w:tcPr>
            <w:tcW w:w="5235" w:type="dxa"/>
          </w:tcPr>
          <w:p w14:paraId="0C3501D5" w14:textId="77777777" w:rsidR="002663EB" w:rsidRPr="00B93783" w:rsidRDefault="002663EB" w:rsidP="002663EB">
            <w:r w:rsidRPr="00B93783">
              <w:t>- маълумотларни бош</w:t>
            </w:r>
            <w:r w:rsidR="00B93783">
              <w:t>қ</w:t>
            </w:r>
            <w:r w:rsidRPr="00B93783">
              <w:t xml:space="preserve">ариш </w:t>
            </w:r>
            <w:r w:rsidR="00B93783">
              <w:t>қ</w:t>
            </w:r>
            <w:r w:rsidRPr="00B93783">
              <w:t xml:space="preserve">урилмаси (блоки) </w:t>
            </w:r>
          </w:p>
        </w:tc>
      </w:tr>
      <w:tr w:rsidR="002663EB" w:rsidRPr="00B93783" w14:paraId="3A6FC1A2" w14:textId="77777777" w:rsidTr="0026688B">
        <w:tc>
          <w:tcPr>
            <w:tcW w:w="2436" w:type="dxa"/>
            <w:vAlign w:val="bottom"/>
          </w:tcPr>
          <w:p w14:paraId="0EC4C2A8" w14:textId="77777777" w:rsidR="002663EB" w:rsidRPr="00B93783" w:rsidRDefault="002663EB" w:rsidP="002663EB">
            <w:r w:rsidRPr="00B93783">
              <w:t>DD</w:t>
            </w:r>
          </w:p>
        </w:tc>
        <w:tc>
          <w:tcPr>
            <w:tcW w:w="2268" w:type="dxa"/>
            <w:vAlign w:val="bottom"/>
          </w:tcPr>
          <w:p w14:paraId="2D6C72B6" w14:textId="77777777" w:rsidR="002663EB" w:rsidRPr="00B93783" w:rsidRDefault="002663EB" w:rsidP="002663EB">
            <w:r w:rsidRPr="00B93783">
              <w:t>- double decks</w:t>
            </w:r>
          </w:p>
        </w:tc>
        <w:tc>
          <w:tcPr>
            <w:tcW w:w="4899" w:type="dxa"/>
            <w:vAlign w:val="bottom"/>
          </w:tcPr>
          <w:p w14:paraId="34797521" w14:textId="77777777" w:rsidR="002663EB" w:rsidRPr="00B93783" w:rsidRDefault="002663EB" w:rsidP="002663EB">
            <w:r w:rsidRPr="00B93783">
              <w:t>- двойная дека</w:t>
            </w:r>
          </w:p>
        </w:tc>
        <w:tc>
          <w:tcPr>
            <w:tcW w:w="5235" w:type="dxa"/>
          </w:tcPr>
          <w:p w14:paraId="328F31A1" w14:textId="77777777" w:rsidR="002663EB" w:rsidRPr="00B93783" w:rsidRDefault="002663EB" w:rsidP="002663EB">
            <w:r w:rsidRPr="00B93783">
              <w:t xml:space="preserve">- </w:t>
            </w:r>
            <w:r w:rsidR="00B93783">
              <w:t>қў</w:t>
            </w:r>
            <w:r w:rsidRPr="00B93783">
              <w:t>ш дека</w:t>
            </w:r>
          </w:p>
        </w:tc>
      </w:tr>
      <w:tr w:rsidR="002663EB" w:rsidRPr="00B93783" w14:paraId="7F97F482" w14:textId="77777777" w:rsidTr="0026688B">
        <w:tc>
          <w:tcPr>
            <w:tcW w:w="2436" w:type="dxa"/>
            <w:vAlign w:val="bottom"/>
          </w:tcPr>
          <w:p w14:paraId="6C643D04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DD</w:t>
            </w:r>
          </w:p>
          <w:p w14:paraId="5C85A223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0DA9F0E9" w14:textId="77777777" w:rsidR="002663EB" w:rsidRPr="00B93783" w:rsidRDefault="002663EB" w:rsidP="002663EB">
            <w:r w:rsidRPr="00B93783">
              <w:t>- double density</w:t>
            </w:r>
          </w:p>
          <w:p w14:paraId="4B8BC61A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4C3BBAC5" w14:textId="77777777" w:rsidR="002663EB" w:rsidRPr="00B93783" w:rsidRDefault="002663EB" w:rsidP="002663EB">
            <w:r w:rsidRPr="00B93783">
              <w:t>- двойная плотность (записи данных)</w:t>
            </w:r>
          </w:p>
        </w:tc>
        <w:tc>
          <w:tcPr>
            <w:tcW w:w="5235" w:type="dxa"/>
          </w:tcPr>
          <w:p w14:paraId="2A7903EA" w14:textId="77777777" w:rsidR="002663EB" w:rsidRPr="00B93783" w:rsidRDefault="002663EB" w:rsidP="002663EB">
            <w:r w:rsidRPr="00B93783">
              <w:t xml:space="preserve">- </w:t>
            </w:r>
            <w:r w:rsidR="00B93783">
              <w:t>қў</w:t>
            </w:r>
            <w:r w:rsidRPr="00B93783">
              <w:t>ш  зичлик (маълумотларни ёзишда)</w:t>
            </w:r>
          </w:p>
        </w:tc>
      </w:tr>
      <w:tr w:rsidR="002663EB" w:rsidRPr="00B93783" w14:paraId="707DCAD0" w14:textId="77777777" w:rsidTr="0026688B">
        <w:tc>
          <w:tcPr>
            <w:tcW w:w="2436" w:type="dxa"/>
            <w:vAlign w:val="bottom"/>
          </w:tcPr>
          <w:p w14:paraId="038C0A87" w14:textId="77777777" w:rsidR="002663EB" w:rsidRPr="00B93783" w:rsidRDefault="002663EB" w:rsidP="002663EB">
            <w:r w:rsidRPr="00B93783">
              <w:t>DDA</w:t>
            </w:r>
          </w:p>
          <w:p w14:paraId="2E7C94B7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7C6208BE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digital diffe-rential analyzer</w:t>
            </w:r>
          </w:p>
        </w:tc>
        <w:tc>
          <w:tcPr>
            <w:tcW w:w="4899" w:type="dxa"/>
            <w:vAlign w:val="bottom"/>
          </w:tcPr>
          <w:p w14:paraId="57F6602D" w14:textId="77777777" w:rsidR="002663EB" w:rsidRPr="00B93783" w:rsidRDefault="002663EB" w:rsidP="002663EB">
            <w:r w:rsidRPr="00B93783">
              <w:t>- цифровой дифференциальный анализатор</w:t>
            </w:r>
          </w:p>
        </w:tc>
        <w:tc>
          <w:tcPr>
            <w:tcW w:w="5235" w:type="dxa"/>
          </w:tcPr>
          <w:p w14:paraId="21D481A1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дифференциал анализатор</w:t>
            </w:r>
          </w:p>
        </w:tc>
      </w:tr>
      <w:tr w:rsidR="002663EB" w:rsidRPr="00B93783" w14:paraId="3E802809" w14:textId="77777777" w:rsidTr="0026688B">
        <w:tc>
          <w:tcPr>
            <w:tcW w:w="2436" w:type="dxa"/>
            <w:vAlign w:val="bottom"/>
          </w:tcPr>
          <w:p w14:paraId="24DA78C9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DDAS</w:t>
            </w:r>
          </w:p>
          <w:p w14:paraId="6C588E29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1C529E41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288DD1B2" w14:textId="77777777" w:rsidR="002663EB" w:rsidRPr="00B93783" w:rsidRDefault="002663EB" w:rsidP="002663EB">
            <w:r w:rsidRPr="00B93783">
              <w:t>- digital data acquisition system</w:t>
            </w:r>
          </w:p>
        </w:tc>
        <w:tc>
          <w:tcPr>
            <w:tcW w:w="4899" w:type="dxa"/>
            <w:vAlign w:val="bottom"/>
          </w:tcPr>
          <w:p w14:paraId="63B26856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система сбора цифровых данных</w:t>
            </w:r>
          </w:p>
          <w:p w14:paraId="4E59A0CE" w14:textId="77777777" w:rsidR="002663EB" w:rsidRPr="00B93783" w:rsidRDefault="002663EB" w:rsidP="002663EB"/>
          <w:p w14:paraId="5F7AD873" w14:textId="77777777" w:rsidR="002663EB" w:rsidRPr="00B93783" w:rsidRDefault="002663EB" w:rsidP="002663EB"/>
        </w:tc>
        <w:tc>
          <w:tcPr>
            <w:tcW w:w="5235" w:type="dxa"/>
          </w:tcPr>
          <w:p w14:paraId="06CE96E9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маълумотларни йи</w:t>
            </w:r>
            <w:r w:rsidR="00B93783">
              <w:t>ғ</w:t>
            </w:r>
            <w:r w:rsidRPr="00B93783">
              <w:t>иш тизими</w:t>
            </w:r>
          </w:p>
        </w:tc>
      </w:tr>
      <w:tr w:rsidR="002663EB" w:rsidRPr="00B93783" w14:paraId="285C73B9" w14:textId="77777777" w:rsidTr="0026688B">
        <w:tc>
          <w:tcPr>
            <w:tcW w:w="2436" w:type="dxa"/>
            <w:vAlign w:val="bottom"/>
          </w:tcPr>
          <w:p w14:paraId="558CAE5F" w14:textId="77777777" w:rsidR="002663EB" w:rsidRPr="00B93783" w:rsidRDefault="002663EB" w:rsidP="002663EB">
            <w:r w:rsidRPr="00B93783">
              <w:t>DDC</w:t>
            </w:r>
          </w:p>
          <w:p w14:paraId="110A48D5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5298D072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digital data </w:t>
            </w:r>
            <w:r w:rsidRPr="0026688B">
              <w:rPr>
                <w:lang w:val="en-US"/>
              </w:rPr>
              <w:t>channel</w:t>
            </w:r>
          </w:p>
        </w:tc>
        <w:tc>
          <w:tcPr>
            <w:tcW w:w="4899" w:type="dxa"/>
            <w:vAlign w:val="bottom"/>
          </w:tcPr>
          <w:p w14:paraId="4B8180AD" w14:textId="77777777" w:rsidR="002663EB" w:rsidRPr="00B93783" w:rsidRDefault="002663EB" w:rsidP="002663EB">
            <w:r w:rsidRPr="00B93783">
              <w:t>- цифровой канал данных</w:t>
            </w:r>
          </w:p>
          <w:p w14:paraId="42324FD4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</w:tcPr>
          <w:p w14:paraId="1F2D4FD5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маълумотлар канали</w:t>
            </w:r>
          </w:p>
        </w:tc>
      </w:tr>
      <w:tr w:rsidR="002663EB" w:rsidRPr="00B93783" w14:paraId="3593A1FC" w14:textId="77777777" w:rsidTr="0026688B">
        <w:tc>
          <w:tcPr>
            <w:tcW w:w="2436" w:type="dxa"/>
            <w:vAlign w:val="bottom"/>
          </w:tcPr>
          <w:p w14:paraId="7DD055C6" w14:textId="77777777" w:rsidR="002663EB" w:rsidRPr="00B93783" w:rsidRDefault="002663EB" w:rsidP="002663EB">
            <w:r w:rsidRPr="00B93783">
              <w:t>DDB</w:t>
            </w:r>
          </w:p>
          <w:p w14:paraId="3C777767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4E2C889A" w14:textId="77777777" w:rsidR="002663EB" w:rsidRPr="00B93783" w:rsidRDefault="002663EB" w:rsidP="002663EB">
            <w:r w:rsidRPr="00B93783">
              <w:t>- distributed database</w:t>
            </w:r>
          </w:p>
        </w:tc>
        <w:tc>
          <w:tcPr>
            <w:tcW w:w="4899" w:type="dxa"/>
            <w:vAlign w:val="bottom"/>
          </w:tcPr>
          <w:p w14:paraId="1D816226" w14:textId="77777777" w:rsidR="002663EB" w:rsidRPr="00B93783" w:rsidRDefault="002663EB" w:rsidP="002663EB">
            <w:r w:rsidRPr="00B93783">
              <w:t>- распределенная база данных</w:t>
            </w:r>
          </w:p>
          <w:p w14:paraId="079F1C5B" w14:textId="77777777" w:rsidR="002663EB" w:rsidRPr="00B93783" w:rsidRDefault="002663EB" w:rsidP="002663EB"/>
        </w:tc>
        <w:tc>
          <w:tcPr>
            <w:tcW w:w="5235" w:type="dxa"/>
          </w:tcPr>
          <w:p w14:paraId="7E0F8CA5" w14:textId="77777777" w:rsidR="002663EB" w:rsidRPr="00B93783" w:rsidRDefault="002663EB" w:rsidP="002663EB">
            <w:r w:rsidRPr="00B93783">
              <w:t>- та</w:t>
            </w:r>
            <w:r w:rsidR="00B93783">
              <w:t>қ</w:t>
            </w:r>
            <w:r w:rsidRPr="00B93783">
              <w:t>симланган маълумотлар базаси</w:t>
            </w:r>
          </w:p>
        </w:tc>
      </w:tr>
      <w:tr w:rsidR="002663EB" w:rsidRPr="00B93783" w14:paraId="28CDF62D" w14:textId="77777777" w:rsidTr="0026688B">
        <w:tc>
          <w:tcPr>
            <w:tcW w:w="2436" w:type="dxa"/>
            <w:vAlign w:val="bottom"/>
          </w:tcPr>
          <w:p w14:paraId="7BBA06C0" w14:textId="77777777" w:rsidR="002663EB" w:rsidRPr="00B93783" w:rsidRDefault="002663EB" w:rsidP="002663EB">
            <w:r w:rsidRPr="00B93783">
              <w:t>DDBMS</w:t>
            </w:r>
          </w:p>
          <w:p w14:paraId="2AA1FB86" w14:textId="77777777" w:rsidR="002663EB" w:rsidRPr="00B93783" w:rsidRDefault="002663EB" w:rsidP="002663EB"/>
          <w:p w14:paraId="233AFC41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28EC0269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distributed database mana-gement system</w:t>
            </w:r>
          </w:p>
        </w:tc>
        <w:tc>
          <w:tcPr>
            <w:tcW w:w="4899" w:type="dxa"/>
            <w:vAlign w:val="bottom"/>
          </w:tcPr>
          <w:p w14:paraId="012543D9" w14:textId="77777777" w:rsidR="002663EB" w:rsidRPr="00B93783" w:rsidRDefault="002663EB" w:rsidP="002663EB">
            <w:r w:rsidRPr="00B93783">
              <w:t>- система управления распределенными базами данных</w:t>
            </w:r>
          </w:p>
          <w:p w14:paraId="0DA89D2C" w14:textId="77777777" w:rsidR="002663EB" w:rsidRPr="00B93783" w:rsidRDefault="002663EB" w:rsidP="002663EB"/>
        </w:tc>
        <w:tc>
          <w:tcPr>
            <w:tcW w:w="5235" w:type="dxa"/>
          </w:tcPr>
          <w:p w14:paraId="18A26373" w14:textId="77777777" w:rsidR="002663EB" w:rsidRPr="00B93783" w:rsidRDefault="002663EB" w:rsidP="002663EB">
            <w:r w:rsidRPr="00B93783">
              <w:t>- та</w:t>
            </w:r>
            <w:r w:rsidR="00B93783">
              <w:t>қ</w:t>
            </w:r>
            <w:r w:rsidRPr="00B93783">
              <w:t>симланган маълумотлар базасини бош</w:t>
            </w:r>
            <w:r w:rsidR="00B93783">
              <w:t>қ</w:t>
            </w:r>
            <w:r w:rsidRPr="00B93783">
              <w:t>ариш тизими</w:t>
            </w:r>
          </w:p>
        </w:tc>
      </w:tr>
      <w:tr w:rsidR="002663EB" w:rsidRPr="00B93783" w14:paraId="4DD95E77" w14:textId="77777777" w:rsidTr="0026688B">
        <w:tc>
          <w:tcPr>
            <w:tcW w:w="2436" w:type="dxa"/>
            <w:vAlign w:val="bottom"/>
          </w:tcPr>
          <w:p w14:paraId="0069F1CF" w14:textId="77777777" w:rsidR="002663EB" w:rsidRPr="00B93783" w:rsidRDefault="002663EB" w:rsidP="002663EB">
            <w:r w:rsidRPr="00B93783">
              <w:t>DDCMP</w:t>
            </w:r>
          </w:p>
          <w:p w14:paraId="7B6E38AC" w14:textId="77777777" w:rsidR="002663EB" w:rsidRPr="00B93783" w:rsidRDefault="002663EB" w:rsidP="002663EB"/>
          <w:p w14:paraId="4E8115F5" w14:textId="77777777" w:rsidR="002663EB" w:rsidRPr="00B93783" w:rsidRDefault="002663EB" w:rsidP="002663EB"/>
          <w:p w14:paraId="4934452D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754E9BC6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digital data communication message protocol</w:t>
            </w:r>
          </w:p>
        </w:tc>
        <w:tc>
          <w:tcPr>
            <w:tcW w:w="4899" w:type="dxa"/>
            <w:vAlign w:val="bottom"/>
          </w:tcPr>
          <w:p w14:paraId="63BADF42" w14:textId="77777777" w:rsidR="002663EB" w:rsidRPr="00B93783" w:rsidRDefault="002663EB" w:rsidP="002663EB">
            <w:r w:rsidRPr="00B93783">
              <w:t xml:space="preserve">- протокол цифровой передачи сообщений (с данными)   </w:t>
            </w:r>
          </w:p>
          <w:p w14:paraId="1313C936" w14:textId="77777777" w:rsidR="002663EB" w:rsidRPr="00B93783" w:rsidRDefault="002663EB" w:rsidP="002663EB"/>
          <w:p w14:paraId="791AD51C" w14:textId="77777777" w:rsidR="002663EB" w:rsidRPr="00B93783" w:rsidRDefault="002663EB" w:rsidP="002663EB"/>
        </w:tc>
        <w:tc>
          <w:tcPr>
            <w:tcW w:w="5235" w:type="dxa"/>
          </w:tcPr>
          <w:p w14:paraId="156E91BB" w14:textId="77777777" w:rsidR="002663EB" w:rsidRPr="00B93783" w:rsidRDefault="002663EB" w:rsidP="002663EB">
            <w:r w:rsidRPr="00B93783">
              <w:t>- хабарларни (маълумотлар билан) ра</w:t>
            </w:r>
            <w:r w:rsidR="00B93783">
              <w:t>қ</w:t>
            </w:r>
            <w:r w:rsidRPr="00B93783">
              <w:t>амли узатиш протоколи</w:t>
            </w:r>
          </w:p>
        </w:tc>
      </w:tr>
      <w:tr w:rsidR="002663EB" w:rsidRPr="00B93783" w14:paraId="0354038E" w14:textId="77777777" w:rsidTr="0026688B">
        <w:tc>
          <w:tcPr>
            <w:tcW w:w="2436" w:type="dxa"/>
            <w:vAlign w:val="bottom"/>
          </w:tcPr>
          <w:p w14:paraId="2709E987" w14:textId="77777777" w:rsidR="002663EB" w:rsidRPr="00B93783" w:rsidRDefault="002663EB" w:rsidP="002663EB">
            <w:r w:rsidRPr="00B93783">
              <w:t>DDCS</w:t>
            </w:r>
          </w:p>
          <w:p w14:paraId="4250A1E8" w14:textId="77777777" w:rsidR="002663EB" w:rsidRPr="00B93783" w:rsidRDefault="002663EB" w:rsidP="002663EB"/>
          <w:p w14:paraId="2A600E29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420BFC4F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Distributed Data </w:t>
            </w:r>
            <w:r w:rsidRPr="00B93783">
              <w:t>С</w:t>
            </w:r>
            <w:r w:rsidRPr="0026688B">
              <w:rPr>
                <w:lang w:val="en-US"/>
              </w:rPr>
              <w:t>ommuni-cations Server</w:t>
            </w:r>
          </w:p>
        </w:tc>
        <w:tc>
          <w:tcPr>
            <w:tcW w:w="4899" w:type="dxa"/>
            <w:vAlign w:val="bottom"/>
          </w:tcPr>
          <w:p w14:paraId="60DB2C21" w14:textId="77777777" w:rsidR="002663EB" w:rsidRPr="00B93783" w:rsidRDefault="002663EB" w:rsidP="002663EB">
            <w:r w:rsidRPr="00B93783">
              <w:t>- сервер связи с распределенными данными</w:t>
            </w:r>
          </w:p>
          <w:p w14:paraId="5338C820" w14:textId="77777777" w:rsidR="002663EB" w:rsidRPr="00B93783" w:rsidRDefault="002663EB" w:rsidP="002663EB"/>
        </w:tc>
        <w:tc>
          <w:tcPr>
            <w:tcW w:w="5235" w:type="dxa"/>
          </w:tcPr>
          <w:p w14:paraId="4462612C" w14:textId="77777777" w:rsidR="002663EB" w:rsidRPr="00B93783" w:rsidRDefault="002663EB" w:rsidP="002663EB">
            <w:r w:rsidRPr="00B93783">
              <w:t>- та</w:t>
            </w:r>
            <w:r w:rsidR="00B93783">
              <w:t>қ</w:t>
            </w:r>
            <w:r w:rsidRPr="00B93783">
              <w:t>симланган маълумотларга эга ало</w:t>
            </w:r>
            <w:r w:rsidR="00B93783">
              <w:t>қ</w:t>
            </w:r>
            <w:r w:rsidRPr="00B93783">
              <w:t>а сервери</w:t>
            </w:r>
          </w:p>
          <w:p w14:paraId="0D369DE5" w14:textId="77777777" w:rsidR="002663EB" w:rsidRPr="00B93783" w:rsidRDefault="002663EB" w:rsidP="002663EB"/>
        </w:tc>
      </w:tr>
      <w:tr w:rsidR="002663EB" w:rsidRPr="00B93783" w14:paraId="3F1F8E4D" w14:textId="77777777" w:rsidTr="0026688B">
        <w:tc>
          <w:tcPr>
            <w:tcW w:w="2436" w:type="dxa"/>
            <w:vAlign w:val="bottom"/>
          </w:tcPr>
          <w:p w14:paraId="49191C40" w14:textId="77777777" w:rsidR="002663EB" w:rsidRPr="00B93783" w:rsidRDefault="002663EB" w:rsidP="002663EB">
            <w:r w:rsidRPr="00B93783">
              <w:t>DDD</w:t>
            </w:r>
          </w:p>
          <w:p w14:paraId="635DAFE6" w14:textId="77777777" w:rsidR="002663EB" w:rsidRPr="00B93783" w:rsidRDefault="002663EB" w:rsidP="002663EB"/>
          <w:p w14:paraId="1C31E392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40F429C9" w14:textId="77777777" w:rsidR="002663EB" w:rsidRPr="00B93783" w:rsidRDefault="002663EB" w:rsidP="002663EB">
            <w:r w:rsidRPr="00B93783">
              <w:t>- direct distance dialing</w:t>
            </w:r>
          </w:p>
          <w:p w14:paraId="71F3E460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348D2758" w14:textId="77777777" w:rsidR="002663EB" w:rsidRPr="00B93783" w:rsidRDefault="002663EB" w:rsidP="002663EB">
            <w:r w:rsidRPr="00B93783">
              <w:t>- автоматический вызов удаленного абонента</w:t>
            </w:r>
          </w:p>
          <w:p w14:paraId="262B272C" w14:textId="77777777" w:rsidR="002663EB" w:rsidRPr="00B93783" w:rsidRDefault="002663EB" w:rsidP="002663EB"/>
        </w:tc>
        <w:tc>
          <w:tcPr>
            <w:tcW w:w="5235" w:type="dxa"/>
          </w:tcPr>
          <w:p w14:paraId="608A9268" w14:textId="77777777" w:rsidR="002663EB" w:rsidRPr="00B93783" w:rsidRDefault="002663EB" w:rsidP="002663EB">
            <w:r w:rsidRPr="00B93783">
              <w:t>- узо</w:t>
            </w:r>
            <w:r w:rsidR="00B93783">
              <w:t>қ</w:t>
            </w:r>
            <w:r w:rsidRPr="00B93783">
              <w:t>даги абонентни автоматик ча</w:t>
            </w:r>
            <w:r w:rsidR="00B93783">
              <w:t>қ</w:t>
            </w:r>
            <w:r w:rsidRPr="00B93783">
              <w:t>ириш</w:t>
            </w:r>
          </w:p>
        </w:tc>
      </w:tr>
      <w:tr w:rsidR="002663EB" w:rsidRPr="00B93783" w14:paraId="707C5604" w14:textId="77777777" w:rsidTr="0026688B">
        <w:tc>
          <w:tcPr>
            <w:tcW w:w="2436" w:type="dxa"/>
            <w:vAlign w:val="bottom"/>
          </w:tcPr>
          <w:p w14:paraId="38A2F6BE" w14:textId="77777777" w:rsidR="002663EB" w:rsidRPr="00B93783" w:rsidRDefault="002663EB" w:rsidP="002663EB">
            <w:r w:rsidRPr="00B93783">
              <w:t>DDDLU</w:t>
            </w:r>
          </w:p>
          <w:p w14:paraId="5EE09789" w14:textId="77777777" w:rsidR="002663EB" w:rsidRPr="00B93783" w:rsidRDefault="002663EB" w:rsidP="002663EB"/>
          <w:p w14:paraId="69224BAB" w14:textId="77777777" w:rsidR="002663EB" w:rsidRPr="00B93783" w:rsidRDefault="002663EB" w:rsidP="002663EB"/>
          <w:p w14:paraId="63BDC459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02227363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Dynamic Definition of Dependent Logical Units</w:t>
            </w:r>
          </w:p>
        </w:tc>
        <w:tc>
          <w:tcPr>
            <w:tcW w:w="4899" w:type="dxa"/>
            <w:vAlign w:val="bottom"/>
          </w:tcPr>
          <w:p w14:paraId="7EB14366" w14:textId="77777777" w:rsidR="002663EB" w:rsidRPr="00B93783" w:rsidRDefault="002663EB" w:rsidP="002663EB">
            <w:r w:rsidRPr="00B93783">
              <w:t>- динамическое определение зависимых логических блоков</w:t>
            </w:r>
          </w:p>
          <w:p w14:paraId="7173A73A" w14:textId="77777777" w:rsidR="002663EB" w:rsidRPr="00B93783" w:rsidRDefault="002663EB" w:rsidP="002663EB"/>
          <w:p w14:paraId="7CE340B2" w14:textId="77777777" w:rsidR="002663EB" w:rsidRPr="00B93783" w:rsidRDefault="002663EB" w:rsidP="002663EB"/>
        </w:tc>
        <w:tc>
          <w:tcPr>
            <w:tcW w:w="5235" w:type="dxa"/>
          </w:tcPr>
          <w:p w14:paraId="3535EAC5" w14:textId="77777777" w:rsidR="002663EB" w:rsidRPr="00B93783" w:rsidRDefault="002663EB" w:rsidP="002663EB">
            <w:r w:rsidRPr="00B93783">
              <w:t>- бо</w:t>
            </w:r>
            <w:r w:rsidR="00B93783">
              <w:t>ғ</w:t>
            </w:r>
            <w:r w:rsidRPr="00B93783">
              <w:t>ли</w:t>
            </w:r>
            <w:r w:rsidR="00B93783">
              <w:t>қ</w:t>
            </w:r>
            <w:r w:rsidRPr="00B93783">
              <w:t xml:space="preserve"> б</w:t>
            </w:r>
            <w:r w:rsidR="00B93783">
              <w:t>ў</w:t>
            </w:r>
            <w:r w:rsidRPr="00B93783">
              <w:t>лган манти</w:t>
            </w:r>
            <w:r w:rsidR="00B93783">
              <w:t>қ</w:t>
            </w:r>
            <w:r w:rsidRPr="00B93783">
              <w:t>ий блокларни динамик ани</w:t>
            </w:r>
            <w:r w:rsidR="00B93783">
              <w:t>қ</w:t>
            </w:r>
            <w:r w:rsidRPr="00B93783">
              <w:t>лаш</w:t>
            </w:r>
          </w:p>
        </w:tc>
      </w:tr>
      <w:tr w:rsidR="002663EB" w:rsidRPr="00B93783" w14:paraId="5851F3CE" w14:textId="77777777" w:rsidTr="0026688B">
        <w:tc>
          <w:tcPr>
            <w:tcW w:w="2436" w:type="dxa"/>
            <w:vAlign w:val="bottom"/>
          </w:tcPr>
          <w:p w14:paraId="6CFCB81C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DDE</w:t>
            </w:r>
          </w:p>
          <w:p w14:paraId="362FF04D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682283A0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direct data entry</w:t>
            </w:r>
          </w:p>
        </w:tc>
        <w:tc>
          <w:tcPr>
            <w:tcW w:w="4899" w:type="dxa"/>
            <w:vAlign w:val="bottom"/>
          </w:tcPr>
          <w:p w14:paraId="0F20802C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прямой ввод данных</w:t>
            </w:r>
          </w:p>
          <w:p w14:paraId="6CE1D2CD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2E60F2DE" w14:textId="77777777" w:rsidR="002663EB" w:rsidRPr="00B93783" w:rsidRDefault="002663EB" w:rsidP="002663EB">
            <w:r w:rsidRPr="00B93783">
              <w:t>- маълумотларни т</w:t>
            </w:r>
            <w:r w:rsidR="00B93783">
              <w:t>ўғ</w:t>
            </w:r>
            <w:r w:rsidRPr="00B93783">
              <w:t>ридан-т</w:t>
            </w:r>
            <w:r w:rsidR="00B93783">
              <w:t>ўғ</w:t>
            </w:r>
            <w:r w:rsidRPr="00B93783">
              <w:t xml:space="preserve">ри киритиш </w:t>
            </w:r>
          </w:p>
        </w:tc>
      </w:tr>
      <w:tr w:rsidR="002663EB" w:rsidRPr="00B93783" w14:paraId="5E99BA51" w14:textId="77777777" w:rsidTr="0026688B">
        <w:tc>
          <w:tcPr>
            <w:tcW w:w="2436" w:type="dxa"/>
            <w:vAlign w:val="bottom"/>
          </w:tcPr>
          <w:p w14:paraId="5B0318C6" w14:textId="77777777" w:rsidR="002663EB" w:rsidRPr="00B93783" w:rsidRDefault="002663EB" w:rsidP="002663EB">
            <w:r w:rsidRPr="00B93783">
              <w:t>DDE</w:t>
            </w:r>
          </w:p>
          <w:p w14:paraId="20DA5633" w14:textId="77777777" w:rsidR="002663EB" w:rsidRPr="00B93783" w:rsidRDefault="002663EB" w:rsidP="002663EB"/>
          <w:p w14:paraId="73299613" w14:textId="77777777" w:rsidR="002663EB" w:rsidRPr="00B93783" w:rsidRDefault="002663EB" w:rsidP="002663EB"/>
          <w:p w14:paraId="1D6F55E9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533F7AA0" w14:textId="77777777" w:rsidR="002663EB" w:rsidRPr="00B93783" w:rsidRDefault="002663EB" w:rsidP="002663EB">
            <w:r w:rsidRPr="00B93783">
              <w:t>- Dynamic Data Exchange</w:t>
            </w:r>
          </w:p>
          <w:p w14:paraId="455021B1" w14:textId="77777777" w:rsidR="002663EB" w:rsidRPr="00B93783" w:rsidRDefault="002663EB" w:rsidP="002663EB"/>
          <w:p w14:paraId="2E296DC6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0665230B" w14:textId="77777777" w:rsidR="002663EB" w:rsidRPr="00B93783" w:rsidRDefault="002663EB" w:rsidP="002663EB">
            <w:r w:rsidRPr="00B93783">
              <w:t>- динамический обмен данными (набор протоколов для взаимодействия приложений в среде Windows)</w:t>
            </w:r>
          </w:p>
        </w:tc>
        <w:tc>
          <w:tcPr>
            <w:tcW w:w="5235" w:type="dxa"/>
          </w:tcPr>
          <w:p w14:paraId="70FE15DD" w14:textId="77777777" w:rsidR="002663EB" w:rsidRPr="00B93783" w:rsidRDefault="002663EB" w:rsidP="002663EB">
            <w:r w:rsidRPr="00B93783">
              <w:t>- маълумотларни динамик алмашиш (</w:t>
            </w:r>
            <w:r w:rsidRPr="0026688B">
              <w:rPr>
                <w:lang w:val="en-US"/>
              </w:rPr>
              <w:t>Windows</w:t>
            </w:r>
            <w:r w:rsidRPr="00B93783">
              <w:t xml:space="preserve"> му</w:t>
            </w:r>
            <w:r w:rsidR="00B93783">
              <w:t>ҳ</w:t>
            </w:r>
            <w:r w:rsidRPr="00B93783">
              <w:t xml:space="preserve">итида иловаларнинг </w:t>
            </w:r>
            <w:r w:rsidR="00B93783">
              <w:t>ў</w:t>
            </w:r>
            <w:r w:rsidRPr="00B93783">
              <w:t xml:space="preserve">заро </w:t>
            </w:r>
            <w:r w:rsidR="00B93783">
              <w:t>ҳ</w:t>
            </w:r>
            <w:r w:rsidRPr="00B93783">
              <w:t>амкорлиги учун протоколлар т</w:t>
            </w:r>
            <w:r w:rsidR="00B93783">
              <w:t>ў</w:t>
            </w:r>
            <w:r w:rsidRPr="00B93783">
              <w:t>плами)</w:t>
            </w:r>
          </w:p>
        </w:tc>
      </w:tr>
      <w:tr w:rsidR="002663EB" w:rsidRPr="00B93783" w14:paraId="5C7DBB80" w14:textId="77777777" w:rsidTr="0026688B">
        <w:tc>
          <w:tcPr>
            <w:tcW w:w="2436" w:type="dxa"/>
            <w:vAlign w:val="bottom"/>
          </w:tcPr>
          <w:p w14:paraId="4A8D9928" w14:textId="77777777" w:rsidR="002663EB" w:rsidRPr="00B93783" w:rsidRDefault="002663EB" w:rsidP="002663EB">
            <w:r w:rsidRPr="00B93783">
              <w:t>DDF</w:t>
            </w:r>
          </w:p>
          <w:p w14:paraId="3539644E" w14:textId="77777777" w:rsidR="002663EB" w:rsidRPr="00B93783" w:rsidRDefault="002663EB" w:rsidP="002663EB"/>
          <w:p w14:paraId="75C9D6D4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5B4382B1" w14:textId="77777777" w:rsidR="002663EB" w:rsidRPr="00B93783" w:rsidRDefault="002663EB" w:rsidP="002663EB">
            <w:r w:rsidRPr="00B93783">
              <w:t>- digital distribution frame</w:t>
            </w:r>
          </w:p>
        </w:tc>
        <w:tc>
          <w:tcPr>
            <w:tcW w:w="4899" w:type="dxa"/>
            <w:vAlign w:val="bottom"/>
          </w:tcPr>
          <w:p w14:paraId="47F9ADEC" w14:textId="77777777" w:rsidR="002663EB" w:rsidRPr="00B93783" w:rsidRDefault="002663EB" w:rsidP="002663EB">
            <w:r w:rsidRPr="00B93783">
              <w:t>- стойка цифровой кросс-коммутации// цифровой кросс</w:t>
            </w:r>
          </w:p>
          <w:p w14:paraId="5092069B" w14:textId="77777777" w:rsidR="002663EB" w:rsidRPr="00B93783" w:rsidRDefault="002663EB" w:rsidP="002663EB"/>
        </w:tc>
        <w:tc>
          <w:tcPr>
            <w:tcW w:w="5235" w:type="dxa"/>
          </w:tcPr>
          <w:p w14:paraId="0D145A47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кросс-коммутация устуни//ра</w:t>
            </w:r>
            <w:r w:rsidR="00B93783">
              <w:t>қ</w:t>
            </w:r>
            <w:r w:rsidRPr="00B93783">
              <w:t>амли кросс</w:t>
            </w:r>
          </w:p>
          <w:p w14:paraId="60D813D5" w14:textId="77777777" w:rsidR="002663EB" w:rsidRPr="00B93783" w:rsidRDefault="002663EB" w:rsidP="002663EB"/>
        </w:tc>
      </w:tr>
      <w:tr w:rsidR="002663EB" w:rsidRPr="00B93783" w14:paraId="7DA77938" w14:textId="77777777" w:rsidTr="0026688B">
        <w:tc>
          <w:tcPr>
            <w:tcW w:w="2436" w:type="dxa"/>
            <w:vAlign w:val="bottom"/>
          </w:tcPr>
          <w:p w14:paraId="5E8F17A2" w14:textId="77777777" w:rsidR="002663EB" w:rsidRPr="00B93783" w:rsidRDefault="002663EB" w:rsidP="002663EB">
            <w:r w:rsidRPr="00B93783">
              <w:t>DDI</w:t>
            </w:r>
          </w:p>
          <w:p w14:paraId="328A7E8A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06254210" w14:textId="77777777" w:rsidR="002663EB" w:rsidRPr="00B93783" w:rsidRDefault="002663EB" w:rsidP="002663EB">
            <w:r w:rsidRPr="00B93783">
              <w:t>- device-driver interface</w:t>
            </w:r>
          </w:p>
        </w:tc>
        <w:tc>
          <w:tcPr>
            <w:tcW w:w="4899" w:type="dxa"/>
            <w:vAlign w:val="bottom"/>
          </w:tcPr>
          <w:p w14:paraId="5E640FB1" w14:textId="77777777" w:rsidR="002663EB" w:rsidRPr="00B93783" w:rsidRDefault="002663EB" w:rsidP="002663EB">
            <w:r w:rsidRPr="00B93783">
              <w:t>- интерфейс драйверов внешних устройств</w:t>
            </w:r>
          </w:p>
        </w:tc>
        <w:tc>
          <w:tcPr>
            <w:tcW w:w="5235" w:type="dxa"/>
          </w:tcPr>
          <w:p w14:paraId="3FBAD5C3" w14:textId="77777777" w:rsidR="002663EB" w:rsidRPr="00B93783" w:rsidRDefault="002663EB" w:rsidP="002663EB">
            <w:r w:rsidRPr="00B93783">
              <w:t>- таш</w:t>
            </w:r>
            <w:r w:rsidR="00B93783">
              <w:t>қ</w:t>
            </w:r>
            <w:r w:rsidRPr="00B93783">
              <w:t xml:space="preserve">и </w:t>
            </w:r>
            <w:r w:rsidR="00B93783">
              <w:t>қ</w:t>
            </w:r>
            <w:r w:rsidRPr="00B93783">
              <w:t>урилмалар драйверларининг</w:t>
            </w:r>
            <w:r w:rsidRPr="0026688B">
              <w:rPr>
                <w:lang w:val="en-US"/>
              </w:rPr>
              <w:t xml:space="preserve"> </w:t>
            </w:r>
            <w:r w:rsidRPr="00B93783">
              <w:t>интерфейси</w:t>
            </w:r>
          </w:p>
        </w:tc>
      </w:tr>
      <w:tr w:rsidR="002663EB" w:rsidRPr="00B93783" w14:paraId="124DC1E5" w14:textId="77777777" w:rsidTr="0026688B">
        <w:tc>
          <w:tcPr>
            <w:tcW w:w="2436" w:type="dxa"/>
            <w:vAlign w:val="bottom"/>
          </w:tcPr>
          <w:p w14:paraId="1CE26251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DDI</w:t>
            </w:r>
          </w:p>
          <w:p w14:paraId="33E27267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114B9D02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direct </w:t>
            </w:r>
          </w:p>
          <w:p w14:paraId="1CD30310" w14:textId="77777777" w:rsidR="002663EB" w:rsidRPr="00B93783" w:rsidRDefault="002663EB" w:rsidP="002663EB">
            <w:r w:rsidRPr="00B93783">
              <w:t>dialingin</w:t>
            </w:r>
          </w:p>
        </w:tc>
        <w:tc>
          <w:tcPr>
            <w:tcW w:w="4899" w:type="dxa"/>
            <w:vAlign w:val="bottom"/>
          </w:tcPr>
          <w:p w14:paraId="66292C2A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прямой набор номера</w:t>
            </w:r>
          </w:p>
          <w:p w14:paraId="54903FAB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3CE758FD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амни т</w:t>
            </w:r>
            <w:r w:rsidR="00B93783">
              <w:t>ўғ</w:t>
            </w:r>
            <w:r w:rsidRPr="00B93783">
              <w:t>ридан-т</w:t>
            </w:r>
            <w:r w:rsidR="00B93783">
              <w:t>ўғ</w:t>
            </w:r>
            <w:r w:rsidRPr="00B93783">
              <w:t>ри териш</w:t>
            </w:r>
          </w:p>
        </w:tc>
      </w:tr>
      <w:tr w:rsidR="002663EB" w:rsidRPr="00B93783" w14:paraId="72753414" w14:textId="77777777" w:rsidTr="0026688B">
        <w:tc>
          <w:tcPr>
            <w:tcW w:w="2436" w:type="dxa"/>
            <w:vAlign w:val="bottom"/>
          </w:tcPr>
          <w:p w14:paraId="4C143BD1" w14:textId="77777777" w:rsidR="002663EB" w:rsidRPr="00B93783" w:rsidRDefault="002663EB" w:rsidP="002663EB">
            <w:r w:rsidRPr="00B93783">
              <w:t>DDL</w:t>
            </w:r>
          </w:p>
        </w:tc>
        <w:tc>
          <w:tcPr>
            <w:tcW w:w="2268" w:type="dxa"/>
            <w:vAlign w:val="bottom"/>
          </w:tcPr>
          <w:p w14:paraId="3F47A1A9" w14:textId="77777777" w:rsidR="002663EB" w:rsidRPr="00B93783" w:rsidRDefault="002663EB" w:rsidP="002663EB">
            <w:r w:rsidRPr="00B93783">
              <w:t>- Data Definition Language</w:t>
            </w:r>
          </w:p>
        </w:tc>
        <w:tc>
          <w:tcPr>
            <w:tcW w:w="4899" w:type="dxa"/>
            <w:vAlign w:val="bottom"/>
          </w:tcPr>
          <w:p w14:paraId="3A1196FA" w14:textId="77777777" w:rsidR="002663EB" w:rsidRPr="00B93783" w:rsidRDefault="002663EB" w:rsidP="002663EB">
            <w:r w:rsidRPr="00B93783">
              <w:t>- язык описания данных</w:t>
            </w:r>
          </w:p>
        </w:tc>
        <w:tc>
          <w:tcPr>
            <w:tcW w:w="5235" w:type="dxa"/>
          </w:tcPr>
          <w:p w14:paraId="4FD9D2B4" w14:textId="77777777" w:rsidR="002663EB" w:rsidRPr="00B93783" w:rsidRDefault="002663EB" w:rsidP="002663EB">
            <w:r w:rsidRPr="00B93783">
              <w:t>- маълумотларни баён этиш тили (услуби)</w:t>
            </w:r>
          </w:p>
        </w:tc>
      </w:tr>
      <w:tr w:rsidR="002663EB" w:rsidRPr="00B93783" w14:paraId="27381677" w14:textId="77777777" w:rsidTr="0026688B">
        <w:tc>
          <w:tcPr>
            <w:tcW w:w="2436" w:type="dxa"/>
            <w:vAlign w:val="bottom"/>
          </w:tcPr>
          <w:p w14:paraId="155BEAAA" w14:textId="77777777" w:rsidR="002663EB" w:rsidRPr="00B93783" w:rsidRDefault="002663EB" w:rsidP="002663EB">
            <w:r w:rsidRPr="00B93783">
              <w:t>DDLCN</w:t>
            </w:r>
          </w:p>
          <w:p w14:paraId="024637EE" w14:textId="77777777" w:rsidR="002663EB" w:rsidRPr="00B93783" w:rsidRDefault="002663EB" w:rsidP="002663EB"/>
          <w:p w14:paraId="5ADC5377" w14:textId="77777777" w:rsidR="002663EB" w:rsidRPr="00B93783" w:rsidRDefault="002663EB" w:rsidP="002663EB"/>
          <w:p w14:paraId="517AEA4D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737B764B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distribute</w:t>
            </w:r>
            <w:r w:rsidRPr="0026688B">
              <w:rPr>
                <w:lang w:val="en-US"/>
              </w:rPr>
              <w:lastRenderedPageBreak/>
              <w:t>d</w:t>
            </w:r>
            <w:r w:rsidRPr="0026688B">
              <w:rPr>
                <w:lang w:val="en-GB"/>
              </w:rPr>
              <w:lastRenderedPageBreak/>
              <w:t xml:space="preserve"> </w:t>
            </w:r>
            <w:r w:rsidRPr="0026688B">
              <w:rPr>
                <w:lang w:val="en-US"/>
              </w:rPr>
              <w:t>double-loop compute</w:t>
            </w:r>
            <w:r w:rsidRPr="0026688B">
              <w:rPr>
                <w:lang w:val="en-US"/>
              </w:rPr>
              <w:lastRenderedPageBreak/>
              <w:t>r network</w:t>
            </w:r>
          </w:p>
        </w:tc>
        <w:tc>
          <w:tcPr>
            <w:tcW w:w="4899" w:type="dxa"/>
            <w:vAlign w:val="bottom"/>
          </w:tcPr>
          <w:p w14:paraId="627611C8" w14:textId="77777777" w:rsidR="002663EB" w:rsidRPr="00B93783" w:rsidRDefault="002663EB" w:rsidP="002663EB">
            <w:r w:rsidRPr="00B93783">
              <w:lastRenderedPageBreak/>
              <w:t>- распределенная сеть компьютеров на ос</w:t>
            </w:r>
            <w:r w:rsidRPr="00B93783">
              <w:lastRenderedPageBreak/>
              <w:t>нове двойного ко</w:t>
            </w:r>
            <w:r w:rsidRPr="00B93783">
              <w:lastRenderedPageBreak/>
              <w:t xml:space="preserve">льца </w:t>
            </w:r>
          </w:p>
          <w:p w14:paraId="66950D48" w14:textId="77777777" w:rsidR="002663EB" w:rsidRPr="00B93783" w:rsidRDefault="002663EB" w:rsidP="002663EB"/>
          <w:p w14:paraId="7F2B6502" w14:textId="77777777" w:rsidR="002663EB" w:rsidRPr="00B93783" w:rsidRDefault="002663EB" w:rsidP="002663EB"/>
        </w:tc>
        <w:tc>
          <w:tcPr>
            <w:tcW w:w="5235" w:type="dxa"/>
          </w:tcPr>
          <w:p w14:paraId="3ECF0679" w14:textId="77777777" w:rsidR="002663EB" w:rsidRPr="00B93783" w:rsidRDefault="002663EB" w:rsidP="002663EB">
            <w:r w:rsidRPr="00B93783">
              <w:t xml:space="preserve">- </w:t>
            </w:r>
            <w:r w:rsidR="00B93783">
              <w:t>қў</w:t>
            </w:r>
            <w:r w:rsidRPr="00B93783">
              <w:t>ш хал</w:t>
            </w:r>
            <w:r w:rsidR="00B93783">
              <w:t>қ</w:t>
            </w:r>
            <w:r w:rsidRPr="00B93783">
              <w:t>а асосида та</w:t>
            </w:r>
            <w:r w:rsidR="00B93783">
              <w:t>қ</w:t>
            </w:r>
            <w:r w:rsidRPr="00B93783">
              <w:t>симланган</w:t>
            </w:r>
            <w:r w:rsidRPr="00B93783">
              <w:lastRenderedPageBreak/>
              <w:t xml:space="preserve"> компьютер тармо</w:t>
            </w:r>
            <w:r w:rsidR="00B93783">
              <w:t>ғ</w:t>
            </w:r>
            <w:r w:rsidRPr="00B93783">
              <w:t xml:space="preserve">и </w:t>
            </w:r>
          </w:p>
        </w:tc>
      </w:tr>
      <w:tr w:rsidR="002663EB" w:rsidRPr="00B93783" w14:paraId="29ED95E2" w14:textId="77777777" w:rsidTr="0026688B">
        <w:tc>
          <w:tcPr>
            <w:tcW w:w="2436" w:type="dxa"/>
            <w:vAlign w:val="bottom"/>
          </w:tcPr>
          <w:p w14:paraId="2DC2AA26" w14:textId="77777777" w:rsidR="002663EB" w:rsidRPr="00B93783" w:rsidRDefault="002663EB" w:rsidP="002663EB">
            <w:r w:rsidRPr="00B93783">
              <w:t>DD</w:t>
            </w:r>
            <w:r w:rsidRPr="00B93783">
              <w:lastRenderedPageBreak/>
              <w:t>M</w:t>
            </w:r>
          </w:p>
          <w:p w14:paraId="20064242" w14:textId="77777777" w:rsidR="002663EB" w:rsidRPr="00B93783" w:rsidRDefault="002663EB" w:rsidP="002663EB"/>
          <w:p w14:paraId="2B289846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4F66750B" w14:textId="77777777" w:rsidR="002663EB" w:rsidRPr="0026688B" w:rsidRDefault="002663EB" w:rsidP="002663EB">
            <w:pPr>
              <w:rPr>
                <w:lang w:val="en-GB"/>
              </w:rPr>
            </w:pPr>
            <w:r w:rsidRPr="0026688B">
              <w:rPr>
                <w:lang w:val="en-GB"/>
              </w:rPr>
              <w:t xml:space="preserve">- difference </w:t>
            </w:r>
            <w:r w:rsidRPr="0026688B">
              <w:rPr>
                <w:lang w:val="en-US"/>
              </w:rPr>
              <w:t>discrete</w:t>
            </w:r>
            <w:r w:rsidRPr="0026688B">
              <w:rPr>
                <w:lang w:val="en-GB"/>
              </w:rPr>
              <w:t xml:space="preserve"> modulation</w:t>
            </w:r>
          </w:p>
        </w:tc>
        <w:tc>
          <w:tcPr>
            <w:tcW w:w="4899" w:type="dxa"/>
            <w:vAlign w:val="bottom"/>
          </w:tcPr>
          <w:p w14:paraId="28A50901" w14:textId="77777777" w:rsidR="002663EB" w:rsidRPr="00B93783" w:rsidRDefault="002663EB" w:rsidP="002663EB">
            <w:r w:rsidRPr="00B93783">
              <w:t>- относительная дискретная модуляция</w:t>
            </w:r>
          </w:p>
          <w:p w14:paraId="5E573551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52A548FB" w14:textId="77777777" w:rsidR="002663EB" w:rsidRPr="00B93783" w:rsidRDefault="002663EB" w:rsidP="002663EB">
            <w:r w:rsidRPr="00B93783">
              <w:t xml:space="preserve">- нисбий дискрет модуляция </w:t>
            </w:r>
          </w:p>
        </w:tc>
      </w:tr>
      <w:tr w:rsidR="002663EB" w:rsidRPr="00B93783" w14:paraId="5208AA47" w14:textId="77777777" w:rsidTr="0026688B">
        <w:tc>
          <w:tcPr>
            <w:tcW w:w="2436" w:type="dxa"/>
            <w:vAlign w:val="bottom"/>
          </w:tcPr>
          <w:p w14:paraId="1A9BCAA2" w14:textId="77777777" w:rsidR="002663EB" w:rsidRPr="00B93783" w:rsidRDefault="002663EB" w:rsidP="002663EB">
            <w:r w:rsidRPr="00B93783">
              <w:t>DDM</w:t>
            </w:r>
          </w:p>
          <w:p w14:paraId="65B95FEC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13A1CDFC" w14:textId="77777777" w:rsidR="002663EB" w:rsidRPr="00B93783" w:rsidRDefault="002663EB" w:rsidP="002663EB">
            <w:r w:rsidRPr="00B93783">
              <w:t>- distributed data manager</w:t>
            </w:r>
          </w:p>
        </w:tc>
        <w:tc>
          <w:tcPr>
            <w:tcW w:w="4899" w:type="dxa"/>
            <w:vAlign w:val="bottom"/>
          </w:tcPr>
          <w:p w14:paraId="4167E994" w14:textId="77777777" w:rsidR="002663EB" w:rsidRPr="00B93783" w:rsidRDefault="002663EB" w:rsidP="002663EB">
            <w:r w:rsidRPr="00B93783">
              <w:t>- менеджер распределения данных</w:t>
            </w:r>
          </w:p>
          <w:p w14:paraId="4A78B2F9" w14:textId="77777777" w:rsidR="002663EB" w:rsidRPr="00B93783" w:rsidRDefault="002663EB" w:rsidP="002663EB"/>
        </w:tc>
        <w:tc>
          <w:tcPr>
            <w:tcW w:w="5235" w:type="dxa"/>
          </w:tcPr>
          <w:p w14:paraId="1376DCFE" w14:textId="77777777" w:rsidR="002663EB" w:rsidRPr="00B93783" w:rsidRDefault="002663EB" w:rsidP="002663EB">
            <w:r w:rsidRPr="00B93783">
              <w:t>- маълумотларни та</w:t>
            </w:r>
            <w:r w:rsidR="00B93783">
              <w:t>қ</w:t>
            </w:r>
            <w:r w:rsidRPr="00B93783">
              <w:t>симлаш менежери</w:t>
            </w:r>
          </w:p>
        </w:tc>
      </w:tr>
      <w:tr w:rsidR="002663EB" w:rsidRPr="00B93783" w14:paraId="7B6A88C4" w14:textId="77777777" w:rsidTr="0026688B">
        <w:tc>
          <w:tcPr>
            <w:tcW w:w="2436" w:type="dxa"/>
            <w:vAlign w:val="bottom"/>
          </w:tcPr>
          <w:p w14:paraId="317953DD" w14:textId="77777777" w:rsidR="002663EB" w:rsidRPr="00B93783" w:rsidRDefault="002663EB" w:rsidP="002663EB">
            <w:r w:rsidRPr="00B93783">
              <w:t>DDMA</w:t>
            </w:r>
          </w:p>
          <w:p w14:paraId="1693189C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2423CB8D" w14:textId="77777777" w:rsidR="002663EB" w:rsidRPr="00B93783" w:rsidRDefault="002663EB" w:rsidP="002663EB">
            <w:r w:rsidRPr="00B93783">
              <w:t>- disk direct memory access</w:t>
            </w:r>
          </w:p>
        </w:tc>
        <w:tc>
          <w:tcPr>
            <w:tcW w:w="4899" w:type="dxa"/>
            <w:vAlign w:val="bottom"/>
          </w:tcPr>
          <w:p w14:paraId="0C44A084" w14:textId="77777777" w:rsidR="002663EB" w:rsidRPr="00B93783" w:rsidRDefault="002663EB" w:rsidP="002663EB">
            <w:r w:rsidRPr="00B93783">
              <w:t>- прямой доступ к дисковой памяти</w:t>
            </w:r>
          </w:p>
          <w:p w14:paraId="3FCE9596" w14:textId="77777777" w:rsidR="002663EB" w:rsidRPr="00B93783" w:rsidRDefault="002663EB" w:rsidP="002663EB"/>
        </w:tc>
        <w:tc>
          <w:tcPr>
            <w:tcW w:w="5235" w:type="dxa"/>
          </w:tcPr>
          <w:p w14:paraId="734D66B8" w14:textId="77777777" w:rsidR="002663EB" w:rsidRPr="00B93783" w:rsidRDefault="002663EB" w:rsidP="002663EB">
            <w:r w:rsidRPr="00B93783">
              <w:t>- диск хотирасига т</w:t>
            </w:r>
            <w:r w:rsidR="00B93783">
              <w:t>ўғ</w:t>
            </w:r>
            <w:r w:rsidRPr="00B93783">
              <w:t>ридан-т</w:t>
            </w:r>
            <w:r w:rsidR="00B93783">
              <w:t>ўғ</w:t>
            </w:r>
            <w:r w:rsidRPr="00B93783">
              <w:t xml:space="preserve">ри кириш </w:t>
            </w:r>
          </w:p>
        </w:tc>
      </w:tr>
      <w:tr w:rsidR="002663EB" w:rsidRPr="00B93783" w14:paraId="17063F5E" w14:textId="77777777" w:rsidTr="0026688B">
        <w:tc>
          <w:tcPr>
            <w:tcW w:w="2436" w:type="dxa"/>
            <w:vAlign w:val="bottom"/>
          </w:tcPr>
          <w:p w14:paraId="410DC502" w14:textId="77777777" w:rsidR="002663EB" w:rsidRPr="00B93783" w:rsidRDefault="002663EB" w:rsidP="002663EB">
            <w:r w:rsidRPr="00B93783">
              <w:t>DDN</w:t>
            </w:r>
          </w:p>
          <w:p w14:paraId="484BB6AB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1BAB88E7" w14:textId="77777777" w:rsidR="002663EB" w:rsidRPr="00B93783" w:rsidRDefault="002663EB" w:rsidP="002663EB">
            <w:r w:rsidRPr="00B93783">
              <w:t>- digital data network</w:t>
            </w:r>
          </w:p>
        </w:tc>
        <w:tc>
          <w:tcPr>
            <w:tcW w:w="4899" w:type="dxa"/>
            <w:vAlign w:val="bottom"/>
          </w:tcPr>
          <w:p w14:paraId="1EAFC409" w14:textId="77777777" w:rsidR="002663EB" w:rsidRPr="00B93783" w:rsidRDefault="002663EB" w:rsidP="002663EB">
            <w:r w:rsidRPr="00B93783">
              <w:t>- цифровая сеть передачи данных</w:t>
            </w:r>
          </w:p>
          <w:p w14:paraId="580056FF" w14:textId="77777777" w:rsidR="002663EB" w:rsidRPr="00B93783" w:rsidRDefault="002663EB" w:rsidP="002663EB"/>
        </w:tc>
        <w:tc>
          <w:tcPr>
            <w:tcW w:w="5235" w:type="dxa"/>
          </w:tcPr>
          <w:p w14:paraId="20166AA7" w14:textId="77777777" w:rsidR="002663EB" w:rsidRPr="00B93783" w:rsidRDefault="002663EB" w:rsidP="002663EB">
            <w:r w:rsidRPr="00B93783">
              <w:t>- маълумотлар узатишнинг ра</w:t>
            </w:r>
            <w:r w:rsidR="00B93783">
              <w:t>қ</w:t>
            </w:r>
            <w:r w:rsidRPr="00B93783">
              <w:t>амли тармо</w:t>
            </w:r>
            <w:r w:rsidR="00B93783">
              <w:t>ғ</w:t>
            </w:r>
            <w:r w:rsidRPr="00B93783">
              <w:t>и</w:t>
            </w:r>
          </w:p>
        </w:tc>
      </w:tr>
      <w:tr w:rsidR="002663EB" w:rsidRPr="00B93783" w14:paraId="272D6901" w14:textId="77777777" w:rsidTr="0026688B">
        <w:tc>
          <w:tcPr>
            <w:tcW w:w="2436" w:type="dxa"/>
            <w:vAlign w:val="bottom"/>
          </w:tcPr>
          <w:p w14:paraId="65B9C38D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DDP</w:t>
            </w:r>
          </w:p>
          <w:p w14:paraId="228FE03A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0499C90C" w14:textId="77777777" w:rsidR="002663EB" w:rsidRPr="00B93783" w:rsidRDefault="002663EB" w:rsidP="002663EB">
            <w:r w:rsidRPr="00B93783">
              <w:t>- double diode pentode</w:t>
            </w:r>
          </w:p>
        </w:tc>
        <w:tc>
          <w:tcPr>
            <w:tcW w:w="4899" w:type="dxa"/>
            <w:vAlign w:val="bottom"/>
          </w:tcPr>
          <w:p w14:paraId="1AC278C6" w14:textId="77777777" w:rsidR="002663EB" w:rsidRPr="00B93783" w:rsidRDefault="002663EB" w:rsidP="002663EB">
            <w:r w:rsidRPr="00B93783">
              <w:t>- двойной диод-пентод</w:t>
            </w:r>
          </w:p>
          <w:p w14:paraId="31A00C3D" w14:textId="77777777" w:rsidR="002663EB" w:rsidRPr="00B93783" w:rsidRDefault="002663EB" w:rsidP="002663EB"/>
        </w:tc>
        <w:tc>
          <w:tcPr>
            <w:tcW w:w="5235" w:type="dxa"/>
          </w:tcPr>
          <w:p w14:paraId="64023E80" w14:textId="77777777" w:rsidR="002663EB" w:rsidRPr="00B93783" w:rsidRDefault="002663EB" w:rsidP="002663EB">
            <w:r w:rsidRPr="00B93783">
              <w:t xml:space="preserve">- </w:t>
            </w:r>
            <w:r w:rsidR="00B93783">
              <w:t>қў</w:t>
            </w:r>
            <w:r w:rsidRPr="00B93783">
              <w:t>шало</w:t>
            </w:r>
            <w:r w:rsidR="00B93783">
              <w:t>қ</w:t>
            </w:r>
            <w:r w:rsidRPr="00B93783">
              <w:t xml:space="preserve"> диод-пентод</w:t>
            </w:r>
          </w:p>
          <w:p w14:paraId="45249322" w14:textId="77777777" w:rsidR="002663EB" w:rsidRPr="00B93783" w:rsidRDefault="002663EB" w:rsidP="002663EB"/>
        </w:tc>
      </w:tr>
      <w:tr w:rsidR="002663EB" w:rsidRPr="00B93783" w14:paraId="1A8E5884" w14:textId="77777777" w:rsidTr="0026688B">
        <w:tc>
          <w:tcPr>
            <w:tcW w:w="2436" w:type="dxa"/>
            <w:vAlign w:val="bottom"/>
          </w:tcPr>
          <w:p w14:paraId="14220330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DDP</w:t>
            </w:r>
          </w:p>
          <w:p w14:paraId="77E10846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0F075C58" w14:textId="77777777" w:rsidR="002663EB" w:rsidRPr="00B93783" w:rsidRDefault="002663EB" w:rsidP="002663EB">
            <w:r w:rsidRPr="00B93783">
              <w:t>- digital data processor</w:t>
            </w:r>
          </w:p>
        </w:tc>
        <w:tc>
          <w:tcPr>
            <w:tcW w:w="4899" w:type="dxa"/>
            <w:vAlign w:val="bottom"/>
          </w:tcPr>
          <w:p w14:paraId="286E59A3" w14:textId="77777777" w:rsidR="002663EB" w:rsidRPr="00B93783" w:rsidRDefault="002663EB" w:rsidP="002663EB">
            <w:r w:rsidRPr="00B93783">
              <w:t>- процессор цифровой обработки данных</w:t>
            </w:r>
          </w:p>
        </w:tc>
        <w:tc>
          <w:tcPr>
            <w:tcW w:w="5235" w:type="dxa"/>
          </w:tcPr>
          <w:p w14:paraId="2C718880" w14:textId="77777777" w:rsidR="002663EB" w:rsidRPr="00B93783" w:rsidRDefault="002663EB" w:rsidP="002663EB">
            <w:r w:rsidRPr="00B93783">
              <w:t>- маълумотларни ра</w:t>
            </w:r>
            <w:r w:rsidR="00B93783">
              <w:t>қ</w:t>
            </w:r>
            <w:r w:rsidRPr="00B93783">
              <w:t xml:space="preserve">амли </w:t>
            </w:r>
            <w:r w:rsidR="00B93783">
              <w:t>қ</w:t>
            </w:r>
            <w:r w:rsidRPr="00B93783">
              <w:t>айта ишлаш процессори</w:t>
            </w:r>
          </w:p>
        </w:tc>
      </w:tr>
      <w:tr w:rsidR="002663EB" w:rsidRPr="00B93783" w14:paraId="4C6EFFA0" w14:textId="77777777" w:rsidTr="0026688B">
        <w:tc>
          <w:tcPr>
            <w:tcW w:w="2436" w:type="dxa"/>
            <w:vAlign w:val="bottom"/>
          </w:tcPr>
          <w:p w14:paraId="61E67467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DDP</w:t>
            </w:r>
          </w:p>
          <w:p w14:paraId="610C72F3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35A2C4D2" w14:textId="77777777" w:rsidR="002663EB" w:rsidRPr="00B93783" w:rsidRDefault="002663EB" w:rsidP="002663EB">
            <w:r w:rsidRPr="00B93783">
              <w:t>- decentralized data processing</w:t>
            </w:r>
          </w:p>
        </w:tc>
        <w:tc>
          <w:tcPr>
            <w:tcW w:w="4899" w:type="dxa"/>
            <w:vAlign w:val="bottom"/>
          </w:tcPr>
          <w:p w14:paraId="40657F63" w14:textId="77777777" w:rsidR="002663EB" w:rsidRPr="00B93783" w:rsidRDefault="002663EB" w:rsidP="002663EB">
            <w:r w:rsidRPr="00B93783">
              <w:t>- децентрализованная обработка данных</w:t>
            </w:r>
          </w:p>
        </w:tc>
        <w:tc>
          <w:tcPr>
            <w:tcW w:w="5235" w:type="dxa"/>
          </w:tcPr>
          <w:p w14:paraId="10D4BD4D" w14:textId="77777777" w:rsidR="002663EB" w:rsidRPr="00B93783" w:rsidRDefault="002663EB" w:rsidP="002663EB">
            <w:r w:rsidRPr="00B93783">
              <w:t xml:space="preserve">- маълумотларни марказлашмаган тарзда </w:t>
            </w:r>
            <w:r w:rsidR="00B93783">
              <w:t>қ</w:t>
            </w:r>
            <w:r w:rsidRPr="00B93783">
              <w:t xml:space="preserve">айта ишлаш </w:t>
            </w:r>
          </w:p>
        </w:tc>
      </w:tr>
      <w:tr w:rsidR="002663EB" w:rsidRPr="00B93783" w14:paraId="01398815" w14:textId="77777777" w:rsidTr="0026688B">
        <w:tc>
          <w:tcPr>
            <w:tcW w:w="2436" w:type="dxa"/>
            <w:vAlign w:val="bottom"/>
          </w:tcPr>
          <w:p w14:paraId="59516FFF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DDP</w:t>
            </w:r>
          </w:p>
          <w:p w14:paraId="24425F6E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2153D7FA" w14:textId="77777777" w:rsidR="002663EB" w:rsidRPr="00B93783" w:rsidRDefault="002663EB" w:rsidP="002663EB">
            <w:r w:rsidRPr="00B93783">
              <w:t>- distributed data processing</w:t>
            </w:r>
          </w:p>
        </w:tc>
        <w:tc>
          <w:tcPr>
            <w:tcW w:w="4899" w:type="dxa"/>
            <w:vAlign w:val="bottom"/>
          </w:tcPr>
          <w:p w14:paraId="28916392" w14:textId="77777777" w:rsidR="002663EB" w:rsidRPr="00B93783" w:rsidRDefault="002663EB" w:rsidP="002663EB">
            <w:r w:rsidRPr="00B93783">
              <w:t>- распределенная обработка данных</w:t>
            </w:r>
          </w:p>
          <w:p w14:paraId="6CA59208" w14:textId="77777777" w:rsidR="002663EB" w:rsidRPr="00B93783" w:rsidRDefault="002663EB" w:rsidP="002663EB"/>
        </w:tc>
        <w:tc>
          <w:tcPr>
            <w:tcW w:w="5235" w:type="dxa"/>
          </w:tcPr>
          <w:p w14:paraId="26E02D60" w14:textId="77777777" w:rsidR="002663EB" w:rsidRPr="00B93783" w:rsidRDefault="002663EB" w:rsidP="002663EB">
            <w:r w:rsidRPr="00B93783">
              <w:t>- маълумотларни та</w:t>
            </w:r>
            <w:r w:rsidR="00B93783">
              <w:t>қ</w:t>
            </w:r>
            <w:r w:rsidRPr="00B93783">
              <w:t xml:space="preserve">симланган тарзда </w:t>
            </w:r>
            <w:r w:rsidR="00B93783">
              <w:t>қ</w:t>
            </w:r>
            <w:r w:rsidRPr="00B93783">
              <w:t xml:space="preserve">айта ишлаш </w:t>
            </w:r>
          </w:p>
        </w:tc>
      </w:tr>
      <w:tr w:rsidR="002663EB" w:rsidRPr="00B93783" w14:paraId="2512C064" w14:textId="77777777" w:rsidTr="0026688B">
        <w:tc>
          <w:tcPr>
            <w:tcW w:w="2436" w:type="dxa"/>
            <w:vAlign w:val="bottom"/>
          </w:tcPr>
          <w:p w14:paraId="172636B1" w14:textId="77777777" w:rsidR="002663EB" w:rsidRPr="00B93783" w:rsidRDefault="002663EB" w:rsidP="002663EB">
            <w:r w:rsidRPr="00B93783">
              <w:t>DDR</w:t>
            </w:r>
          </w:p>
          <w:p w14:paraId="300CEC76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7AD826C5" w14:textId="77777777" w:rsidR="002663EB" w:rsidRPr="00B93783" w:rsidRDefault="002663EB" w:rsidP="002663EB">
            <w:r w:rsidRPr="00B93783">
              <w:t>- digital data receiver</w:t>
            </w:r>
          </w:p>
        </w:tc>
        <w:tc>
          <w:tcPr>
            <w:tcW w:w="4899" w:type="dxa"/>
            <w:vAlign w:val="bottom"/>
          </w:tcPr>
          <w:p w14:paraId="51544917" w14:textId="77777777" w:rsidR="002663EB" w:rsidRPr="00B93783" w:rsidRDefault="002663EB" w:rsidP="002663EB">
            <w:r w:rsidRPr="00B93783">
              <w:t>- приемник цифровых данных</w:t>
            </w:r>
          </w:p>
          <w:p w14:paraId="2984E0C8" w14:textId="77777777" w:rsidR="002663EB" w:rsidRPr="00B93783" w:rsidRDefault="002663EB" w:rsidP="002663EB"/>
        </w:tc>
        <w:tc>
          <w:tcPr>
            <w:tcW w:w="5235" w:type="dxa"/>
          </w:tcPr>
          <w:p w14:paraId="69B021EF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 xml:space="preserve">амли маълумотларни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илгич</w:t>
            </w:r>
          </w:p>
        </w:tc>
      </w:tr>
      <w:tr w:rsidR="002663EB" w:rsidRPr="00B93783" w14:paraId="4417DF9F" w14:textId="77777777" w:rsidTr="0026688B">
        <w:tc>
          <w:tcPr>
            <w:tcW w:w="2436" w:type="dxa"/>
            <w:vAlign w:val="bottom"/>
          </w:tcPr>
          <w:p w14:paraId="5B6B8BC0" w14:textId="77777777" w:rsidR="002663EB" w:rsidRPr="00B93783" w:rsidRDefault="002663EB" w:rsidP="002663EB">
            <w:r w:rsidRPr="00B93783">
              <w:t>DDR</w:t>
            </w:r>
          </w:p>
          <w:p w14:paraId="47DD3345" w14:textId="77777777" w:rsidR="002663EB" w:rsidRPr="00B93783" w:rsidRDefault="002663EB" w:rsidP="002663EB"/>
          <w:p w14:paraId="0C04B4D6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2B9A3642" w14:textId="77777777" w:rsidR="002663EB" w:rsidRPr="00B93783" w:rsidRDefault="002663EB" w:rsidP="002663EB">
            <w:r w:rsidRPr="00B93783">
              <w:t>- Dynamic Device Reconfiguration</w:t>
            </w:r>
          </w:p>
        </w:tc>
        <w:tc>
          <w:tcPr>
            <w:tcW w:w="4899" w:type="dxa"/>
            <w:vAlign w:val="bottom"/>
          </w:tcPr>
          <w:p w14:paraId="56204483" w14:textId="77777777" w:rsidR="002663EB" w:rsidRPr="00B93783" w:rsidRDefault="002663EB" w:rsidP="002663EB">
            <w:r w:rsidRPr="00B93783">
              <w:t>- динамическая реконфигурация устройств</w:t>
            </w:r>
          </w:p>
          <w:p w14:paraId="2EF13AD2" w14:textId="77777777" w:rsidR="002663EB" w:rsidRPr="00B93783" w:rsidRDefault="002663EB" w:rsidP="002663EB"/>
        </w:tc>
        <w:tc>
          <w:tcPr>
            <w:tcW w:w="5235" w:type="dxa"/>
          </w:tcPr>
          <w:p w14:paraId="776A4CF9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>урилмаларнинг динамик реконфигурацияси</w:t>
            </w:r>
          </w:p>
        </w:tc>
      </w:tr>
      <w:tr w:rsidR="002663EB" w:rsidRPr="00B93783" w14:paraId="2DDBF5CE" w14:textId="77777777" w:rsidTr="0026688B">
        <w:tc>
          <w:tcPr>
            <w:tcW w:w="2436" w:type="dxa"/>
            <w:vAlign w:val="bottom"/>
          </w:tcPr>
          <w:p w14:paraId="62EAB7A4" w14:textId="77777777" w:rsidR="002663EB" w:rsidRPr="00B93783" w:rsidRDefault="002663EB" w:rsidP="002663EB">
            <w:r w:rsidRPr="00B93783">
              <w:t>DDS</w:t>
            </w:r>
          </w:p>
          <w:p w14:paraId="61940975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073BC984" w14:textId="77777777" w:rsidR="002663EB" w:rsidRPr="00B93783" w:rsidRDefault="002663EB" w:rsidP="002663EB">
            <w:r w:rsidRPr="00B93783">
              <w:t>- data distri-bution system</w:t>
            </w:r>
          </w:p>
        </w:tc>
        <w:tc>
          <w:tcPr>
            <w:tcW w:w="4899" w:type="dxa"/>
            <w:vAlign w:val="bottom"/>
          </w:tcPr>
          <w:p w14:paraId="1BAE71AC" w14:textId="77777777" w:rsidR="002663EB" w:rsidRPr="00B93783" w:rsidRDefault="002663EB" w:rsidP="002663EB">
            <w:r w:rsidRPr="00B93783">
              <w:t>- система распределения данных</w:t>
            </w:r>
          </w:p>
          <w:p w14:paraId="0E4B871D" w14:textId="77777777" w:rsidR="002663EB" w:rsidRPr="00B93783" w:rsidRDefault="002663EB" w:rsidP="002663EB"/>
        </w:tc>
        <w:tc>
          <w:tcPr>
            <w:tcW w:w="5235" w:type="dxa"/>
          </w:tcPr>
          <w:p w14:paraId="028B1CC9" w14:textId="77777777" w:rsidR="002663EB" w:rsidRPr="00B93783" w:rsidRDefault="002663EB" w:rsidP="002663EB">
            <w:r w:rsidRPr="00B93783">
              <w:t>- маълумотларни та</w:t>
            </w:r>
            <w:r w:rsidR="00B93783">
              <w:t>қ</w:t>
            </w:r>
            <w:r w:rsidRPr="00B93783">
              <w:t>симлаш тизими</w:t>
            </w:r>
          </w:p>
        </w:tc>
      </w:tr>
      <w:tr w:rsidR="002663EB" w:rsidRPr="00B93783" w14:paraId="7E8C4702" w14:textId="77777777" w:rsidTr="0026688B">
        <w:tc>
          <w:tcPr>
            <w:tcW w:w="2436" w:type="dxa"/>
            <w:vAlign w:val="bottom"/>
          </w:tcPr>
          <w:p w14:paraId="6A71AECF" w14:textId="77777777" w:rsidR="002663EB" w:rsidRPr="00B93783" w:rsidRDefault="002663EB" w:rsidP="002663EB">
            <w:r w:rsidRPr="00B93783">
              <w:t>DDS</w:t>
            </w:r>
          </w:p>
          <w:p w14:paraId="264C3D47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55D78CDB" w14:textId="77777777" w:rsidR="002663EB" w:rsidRPr="00B93783" w:rsidRDefault="002663EB" w:rsidP="002663EB">
            <w:r w:rsidRPr="00B93783">
              <w:t>- Digital Data Service</w:t>
            </w:r>
          </w:p>
        </w:tc>
        <w:tc>
          <w:tcPr>
            <w:tcW w:w="4899" w:type="dxa"/>
            <w:vAlign w:val="bottom"/>
          </w:tcPr>
          <w:p w14:paraId="49439303" w14:textId="77777777" w:rsidR="002663EB" w:rsidRPr="00B93783" w:rsidRDefault="002663EB" w:rsidP="002663EB">
            <w:r w:rsidRPr="00B93783">
              <w:t>- служба передачи цифровых данных</w:t>
            </w:r>
          </w:p>
        </w:tc>
        <w:tc>
          <w:tcPr>
            <w:tcW w:w="5235" w:type="dxa"/>
          </w:tcPr>
          <w:p w14:paraId="406BB1AE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маълумотларни узатиш хизмати</w:t>
            </w:r>
          </w:p>
        </w:tc>
      </w:tr>
      <w:tr w:rsidR="002663EB" w:rsidRPr="00B93783" w14:paraId="1ED91214" w14:textId="77777777" w:rsidTr="0026688B">
        <w:tc>
          <w:tcPr>
            <w:tcW w:w="2436" w:type="dxa"/>
            <w:vAlign w:val="bottom"/>
          </w:tcPr>
          <w:p w14:paraId="668D2005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DDT</w:t>
            </w:r>
          </w:p>
          <w:p w14:paraId="4F12493D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0B9098CF" w14:textId="77777777" w:rsidR="002663EB" w:rsidRPr="00B93783" w:rsidRDefault="002663EB" w:rsidP="002663EB">
            <w:r w:rsidRPr="00B93783">
              <w:t>- double diode triode</w:t>
            </w:r>
          </w:p>
        </w:tc>
        <w:tc>
          <w:tcPr>
            <w:tcW w:w="4899" w:type="dxa"/>
            <w:vAlign w:val="bottom"/>
          </w:tcPr>
          <w:p w14:paraId="4542E30A" w14:textId="77777777" w:rsidR="002663EB" w:rsidRPr="00B93783" w:rsidRDefault="002663EB" w:rsidP="002663EB">
            <w:r w:rsidRPr="00B93783">
              <w:t>- двойной диод-триод</w:t>
            </w:r>
          </w:p>
          <w:p w14:paraId="320CC60F" w14:textId="77777777" w:rsidR="002663EB" w:rsidRPr="00B93783" w:rsidRDefault="002663EB" w:rsidP="002663EB"/>
        </w:tc>
        <w:tc>
          <w:tcPr>
            <w:tcW w:w="5235" w:type="dxa"/>
          </w:tcPr>
          <w:p w14:paraId="2F16F59B" w14:textId="77777777" w:rsidR="002663EB" w:rsidRPr="00B93783" w:rsidRDefault="002663EB" w:rsidP="002663EB">
            <w:r w:rsidRPr="00B93783">
              <w:t>- иккиланган диод-триод</w:t>
            </w:r>
          </w:p>
        </w:tc>
      </w:tr>
      <w:tr w:rsidR="002663EB" w:rsidRPr="00B93783" w14:paraId="02C2F1AE" w14:textId="77777777" w:rsidTr="0026688B">
        <w:tc>
          <w:tcPr>
            <w:tcW w:w="2436" w:type="dxa"/>
            <w:vAlign w:val="bottom"/>
          </w:tcPr>
          <w:p w14:paraId="089749C8" w14:textId="77777777" w:rsidR="002663EB" w:rsidRPr="00B93783" w:rsidRDefault="002663EB" w:rsidP="002663EB">
            <w:r w:rsidRPr="00B93783">
              <w:t>DDT</w:t>
            </w:r>
          </w:p>
          <w:p w14:paraId="2EF64032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38097D08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digital data transmitter</w:t>
            </w:r>
          </w:p>
        </w:tc>
        <w:tc>
          <w:tcPr>
            <w:tcW w:w="4899" w:type="dxa"/>
            <w:vAlign w:val="bottom"/>
          </w:tcPr>
          <w:p w14:paraId="5F0E5E97" w14:textId="77777777" w:rsidR="002663EB" w:rsidRPr="00B93783" w:rsidRDefault="002663EB" w:rsidP="002663EB">
            <w:r w:rsidRPr="00B93783">
              <w:t>- передатчик цифровых данн</w:t>
            </w:r>
            <w:r w:rsidRPr="00B93783">
              <w:lastRenderedPageBreak/>
              <w:t>ы</w:t>
            </w:r>
            <w:r w:rsidRPr="00B93783">
              <w:lastRenderedPageBreak/>
              <w:t xml:space="preserve">х </w:t>
            </w:r>
          </w:p>
          <w:p w14:paraId="454FBA05" w14:textId="77777777" w:rsidR="002663EB" w:rsidRPr="00B93783" w:rsidRDefault="002663EB" w:rsidP="002663EB"/>
        </w:tc>
        <w:tc>
          <w:tcPr>
            <w:tcW w:w="5235" w:type="dxa"/>
          </w:tcPr>
          <w:p w14:paraId="1EA032A0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маълумотларни узаткич</w:t>
            </w:r>
          </w:p>
        </w:tc>
      </w:tr>
      <w:tr w:rsidR="002663EB" w:rsidRPr="00B93783" w14:paraId="7D21DD88" w14:textId="77777777" w:rsidTr="0026688B">
        <w:tc>
          <w:tcPr>
            <w:tcW w:w="2436" w:type="dxa"/>
            <w:vAlign w:val="bottom"/>
          </w:tcPr>
          <w:p w14:paraId="0BBE539E" w14:textId="77777777" w:rsidR="002663EB" w:rsidRPr="00B93783" w:rsidRDefault="002663EB" w:rsidP="002663EB">
            <w:r w:rsidRPr="00B93783">
              <w:t>DEA</w:t>
            </w:r>
          </w:p>
          <w:p w14:paraId="1F9A78BE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0416DF2B" w14:textId="77777777" w:rsidR="002663EB" w:rsidRPr="00B93783" w:rsidRDefault="002663EB" w:rsidP="002663EB">
            <w:r w:rsidRPr="00B93783">
              <w:t>- Data Encryp-tion Algorithm</w:t>
            </w:r>
          </w:p>
        </w:tc>
        <w:tc>
          <w:tcPr>
            <w:tcW w:w="4899" w:type="dxa"/>
            <w:vAlign w:val="bottom"/>
          </w:tcPr>
          <w:p w14:paraId="7C7C2A27" w14:textId="77777777" w:rsidR="002663EB" w:rsidRPr="00B93783" w:rsidRDefault="002663EB" w:rsidP="002663EB">
            <w:r w:rsidRPr="00B93783">
              <w:t>- алгоритм шифрования данных (разработан ANSI)</w:t>
            </w:r>
          </w:p>
        </w:tc>
        <w:tc>
          <w:tcPr>
            <w:tcW w:w="5235" w:type="dxa"/>
          </w:tcPr>
          <w:p w14:paraId="426A2533" w14:textId="77777777" w:rsidR="002663EB" w:rsidRPr="00B93783" w:rsidRDefault="002663EB" w:rsidP="002663EB">
            <w:r w:rsidRPr="00B93783">
              <w:t>- маълумотларни шифрлаш алгоритми (ANSI ишлаб чи</w:t>
            </w:r>
            <w:r w:rsidR="00B93783">
              <w:t>ққ</w:t>
            </w:r>
            <w:r w:rsidRPr="00B93783">
              <w:t>ан)</w:t>
            </w:r>
          </w:p>
        </w:tc>
      </w:tr>
      <w:tr w:rsidR="002663EB" w:rsidRPr="00B93783" w14:paraId="794A784E" w14:textId="77777777" w:rsidTr="0026688B">
        <w:tc>
          <w:tcPr>
            <w:tcW w:w="2436" w:type="dxa"/>
            <w:vAlign w:val="bottom"/>
          </w:tcPr>
          <w:p w14:paraId="173C999A" w14:textId="77777777" w:rsidR="002663EB" w:rsidRPr="00B93783" w:rsidRDefault="002663EB" w:rsidP="002663EB">
            <w:r w:rsidRPr="00B93783">
              <w:t>DEB</w:t>
            </w:r>
          </w:p>
          <w:p w14:paraId="0ADD71B4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6C5FC82D" w14:textId="77777777" w:rsidR="002663EB" w:rsidRPr="00B93783" w:rsidRDefault="002663EB" w:rsidP="002663EB">
            <w:r w:rsidRPr="00B93783">
              <w:t>- data extension block</w:t>
            </w:r>
          </w:p>
        </w:tc>
        <w:tc>
          <w:tcPr>
            <w:tcW w:w="4899" w:type="dxa"/>
            <w:vAlign w:val="bottom"/>
          </w:tcPr>
          <w:p w14:paraId="318F529F" w14:textId="77777777" w:rsidR="002663EB" w:rsidRPr="00B93783" w:rsidRDefault="002663EB" w:rsidP="002663EB">
            <w:r w:rsidRPr="00B93783">
              <w:t>- блок расширения данных</w:t>
            </w:r>
          </w:p>
          <w:p w14:paraId="6261635E" w14:textId="77777777" w:rsidR="002663EB" w:rsidRPr="00B93783" w:rsidRDefault="002663EB" w:rsidP="002663EB"/>
        </w:tc>
        <w:tc>
          <w:tcPr>
            <w:tcW w:w="5235" w:type="dxa"/>
          </w:tcPr>
          <w:p w14:paraId="4D2E0389" w14:textId="77777777" w:rsidR="002663EB" w:rsidRPr="00B93783" w:rsidRDefault="002663EB" w:rsidP="002663EB">
            <w:r w:rsidRPr="00B93783">
              <w:t>- маълумотларни кенгайтириш блоки</w:t>
            </w:r>
          </w:p>
        </w:tc>
      </w:tr>
      <w:tr w:rsidR="002663EB" w:rsidRPr="00B93783" w14:paraId="2DAAB358" w14:textId="77777777" w:rsidTr="0026688B">
        <w:tc>
          <w:tcPr>
            <w:tcW w:w="2436" w:type="dxa"/>
            <w:vAlign w:val="bottom"/>
          </w:tcPr>
          <w:p w14:paraId="38F64ADD" w14:textId="77777777" w:rsidR="002663EB" w:rsidRPr="00B93783" w:rsidRDefault="002663EB" w:rsidP="002663EB">
            <w:r w:rsidRPr="00B93783">
              <w:t>DEB</w:t>
            </w:r>
          </w:p>
          <w:p w14:paraId="5BA2C3F2" w14:textId="77777777" w:rsidR="002663EB" w:rsidRPr="00B93783" w:rsidRDefault="002663EB" w:rsidP="002663EB"/>
          <w:p w14:paraId="0E43F595" w14:textId="77777777" w:rsidR="002663EB" w:rsidRPr="00B93783" w:rsidRDefault="002663EB" w:rsidP="002663EB"/>
          <w:p w14:paraId="6031005C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52E7C235" w14:textId="77777777" w:rsidR="002663EB" w:rsidRPr="00B93783" w:rsidRDefault="002663EB" w:rsidP="002663EB">
            <w:r w:rsidRPr="00B93783">
              <w:t xml:space="preserve">- Desktop </w:t>
            </w:r>
            <w:r w:rsidRPr="00B93783">
              <w:lastRenderedPageBreak/>
              <w:t>E</w:t>
            </w:r>
            <w:r w:rsidRPr="00B93783">
              <w:t>xpansion Base</w:t>
            </w:r>
          </w:p>
          <w:p w14:paraId="20123D9A" w14:textId="77777777" w:rsidR="002663EB" w:rsidRPr="00B93783" w:rsidRDefault="002663EB" w:rsidP="002663EB"/>
          <w:p w14:paraId="76D20852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729627A6" w14:textId="77777777" w:rsidR="002663EB" w:rsidRPr="00B93783" w:rsidRDefault="002663EB" w:rsidP="002663EB">
            <w:r w:rsidRPr="00B93783">
              <w:t>- настольное устройство расширения (для портативных персональных компьтеров компании Compaq)</w:t>
            </w:r>
          </w:p>
          <w:p w14:paraId="057C00DF" w14:textId="77777777" w:rsidR="002663EB" w:rsidRPr="00B93783" w:rsidRDefault="002663EB" w:rsidP="002663EB"/>
        </w:tc>
        <w:tc>
          <w:tcPr>
            <w:tcW w:w="5235" w:type="dxa"/>
          </w:tcPr>
          <w:p w14:paraId="013A1E57" w14:textId="77777777" w:rsidR="002663EB" w:rsidRPr="00B93783" w:rsidRDefault="002663EB" w:rsidP="002663EB">
            <w:r w:rsidRPr="00B93783">
              <w:t xml:space="preserve">- столусти кенгайтириш </w:t>
            </w:r>
            <w:r w:rsidR="00B93783">
              <w:t>қ</w:t>
            </w:r>
            <w:r w:rsidRPr="00B93783">
              <w:t>урилмаси (Compaq  компаниясининг портатив шахсий компьютерлари учун)</w:t>
            </w:r>
          </w:p>
        </w:tc>
      </w:tr>
      <w:tr w:rsidR="002663EB" w:rsidRPr="00B93783" w14:paraId="7403E3AE" w14:textId="77777777" w:rsidTr="0026688B">
        <w:tc>
          <w:tcPr>
            <w:tcW w:w="2436" w:type="dxa"/>
            <w:vAlign w:val="bottom"/>
          </w:tcPr>
          <w:p w14:paraId="08AEF23E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DEC</w:t>
            </w:r>
          </w:p>
          <w:p w14:paraId="3A8FE723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3DA30B29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Double – Ended Closure</w:t>
            </w:r>
          </w:p>
        </w:tc>
        <w:tc>
          <w:tcPr>
            <w:tcW w:w="4899" w:type="dxa"/>
            <w:vAlign w:val="bottom"/>
          </w:tcPr>
          <w:p w14:paraId="32EFF32B" w14:textId="77777777" w:rsidR="002663EB" w:rsidRPr="00B93783" w:rsidRDefault="002663EB" w:rsidP="002663EB">
            <w:r w:rsidRPr="00B93783">
              <w:t>- двустороняя герметизация</w:t>
            </w:r>
          </w:p>
          <w:p w14:paraId="3A509934" w14:textId="77777777" w:rsidR="002663EB" w:rsidRPr="00B93783" w:rsidRDefault="002663EB" w:rsidP="002663EB"/>
        </w:tc>
        <w:tc>
          <w:tcPr>
            <w:tcW w:w="5235" w:type="dxa"/>
          </w:tcPr>
          <w:p w14:paraId="41123EE6" w14:textId="77777777" w:rsidR="002663EB" w:rsidRPr="00B93783" w:rsidRDefault="002663EB" w:rsidP="002663EB">
            <w:r w:rsidRPr="00B93783">
              <w:t>- икки томонлама герметизация</w:t>
            </w:r>
          </w:p>
        </w:tc>
      </w:tr>
      <w:tr w:rsidR="002663EB" w:rsidRPr="00B93783" w14:paraId="0ADA06A6" w14:textId="77777777" w:rsidTr="0026688B">
        <w:tc>
          <w:tcPr>
            <w:tcW w:w="2436" w:type="dxa"/>
            <w:vAlign w:val="bottom"/>
          </w:tcPr>
          <w:p w14:paraId="54427A27" w14:textId="77777777" w:rsidR="002663EB" w:rsidRPr="00B93783" w:rsidRDefault="002663EB" w:rsidP="002663EB">
            <w:r w:rsidRPr="00B93783">
              <w:t>Decit</w:t>
            </w:r>
          </w:p>
        </w:tc>
        <w:tc>
          <w:tcPr>
            <w:tcW w:w="2268" w:type="dxa"/>
            <w:vAlign w:val="bottom"/>
          </w:tcPr>
          <w:p w14:paraId="15551265" w14:textId="77777777" w:rsidR="002663EB" w:rsidRPr="00B93783" w:rsidRDefault="002663EB" w:rsidP="002663EB">
            <w:r w:rsidRPr="00B93783">
              <w:t>- decimal digit</w:t>
            </w:r>
          </w:p>
        </w:tc>
        <w:tc>
          <w:tcPr>
            <w:tcW w:w="4899" w:type="dxa"/>
            <w:vAlign w:val="bottom"/>
          </w:tcPr>
          <w:p w14:paraId="7BAF7991" w14:textId="77777777" w:rsidR="002663EB" w:rsidRPr="00B93783" w:rsidRDefault="002663EB" w:rsidP="002663EB">
            <w:r w:rsidRPr="00B93783">
              <w:t>- десятичная цифра</w:t>
            </w:r>
          </w:p>
        </w:tc>
        <w:tc>
          <w:tcPr>
            <w:tcW w:w="5235" w:type="dxa"/>
          </w:tcPr>
          <w:p w14:paraId="15D79774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нлик ра</w:t>
            </w:r>
            <w:r w:rsidR="00B93783">
              <w:t>қ</w:t>
            </w:r>
            <w:r w:rsidRPr="00B93783">
              <w:t>ами</w:t>
            </w:r>
          </w:p>
        </w:tc>
      </w:tr>
      <w:tr w:rsidR="002663EB" w:rsidRPr="00B93783" w14:paraId="5884B30E" w14:textId="77777777" w:rsidTr="0026688B">
        <w:tc>
          <w:tcPr>
            <w:tcW w:w="2436" w:type="dxa"/>
            <w:vAlign w:val="bottom"/>
          </w:tcPr>
          <w:p w14:paraId="693DC90C" w14:textId="77777777" w:rsidR="002663EB" w:rsidRPr="00B93783" w:rsidRDefault="002663EB" w:rsidP="002663EB">
            <w:r w:rsidRPr="00B93783">
              <w:t>DECnet</w:t>
            </w:r>
          </w:p>
          <w:p w14:paraId="0256BACA" w14:textId="77777777" w:rsidR="002663EB" w:rsidRPr="00B93783" w:rsidRDefault="002663EB" w:rsidP="002663EB"/>
          <w:p w14:paraId="54487A4C" w14:textId="77777777" w:rsidR="002663EB" w:rsidRPr="00B93783" w:rsidRDefault="002663EB" w:rsidP="002663EB"/>
          <w:p w14:paraId="7B88A82C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44A8ACC6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15F90D76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0E862011" w14:textId="77777777" w:rsidR="002663EB" w:rsidRPr="00B93783" w:rsidRDefault="002663EB" w:rsidP="002663EB">
            <w:r w:rsidRPr="00B93783">
              <w:t>- DEC network</w:t>
            </w:r>
          </w:p>
          <w:p w14:paraId="4A88E87E" w14:textId="77777777" w:rsidR="002663EB" w:rsidRPr="00B93783" w:rsidRDefault="002663EB" w:rsidP="002663EB"/>
          <w:p w14:paraId="014C0C15" w14:textId="77777777" w:rsidR="002663EB" w:rsidRPr="00B93783" w:rsidRDefault="002663EB" w:rsidP="002663EB"/>
          <w:p w14:paraId="5D784117" w14:textId="77777777" w:rsidR="002663EB" w:rsidRPr="00B93783" w:rsidRDefault="002663EB" w:rsidP="002663EB"/>
          <w:p w14:paraId="696609CA" w14:textId="77777777" w:rsidR="002663EB" w:rsidRPr="00B93783" w:rsidRDefault="002663EB" w:rsidP="002663EB"/>
          <w:p w14:paraId="0A92680C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2DAE49C9" w14:textId="77777777" w:rsidR="002663EB" w:rsidRPr="00B93783" w:rsidRDefault="002663EB" w:rsidP="002663EB">
            <w:r w:rsidRPr="00B93783">
              <w:t>- сетевая архитектура DECnet. Разработана компанией DEC для построения локальных и распределенных  вычислительных сетей передачи данных и терминальных комплексов</w:t>
            </w:r>
          </w:p>
        </w:tc>
        <w:tc>
          <w:tcPr>
            <w:tcW w:w="5235" w:type="dxa"/>
          </w:tcPr>
          <w:p w14:paraId="12516B0E" w14:textId="77777777" w:rsidR="002663EB" w:rsidRPr="00B93783" w:rsidRDefault="002663EB" w:rsidP="002663EB">
            <w:r w:rsidRPr="00B93783">
              <w:t>- DECnet тармо</w:t>
            </w:r>
            <w:r w:rsidR="00B93783">
              <w:t>қ</w:t>
            </w:r>
            <w:r w:rsidRPr="00B93783">
              <w:t xml:space="preserve"> архитектураси. DEC компанияси томонидан маълумотлар узатишнинг локал ва та</w:t>
            </w:r>
            <w:r w:rsidR="00B93783">
              <w:t>қ</w:t>
            </w:r>
            <w:r w:rsidRPr="00B93783">
              <w:t xml:space="preserve">симланган </w:t>
            </w:r>
            <w:r w:rsidR="00B93783">
              <w:t>ҳ</w:t>
            </w:r>
            <w:r w:rsidRPr="00B93783">
              <w:t>исоблаш тармо</w:t>
            </w:r>
            <w:r w:rsidR="00B93783">
              <w:t>қ</w:t>
            </w:r>
            <w:r w:rsidRPr="00B93783">
              <w:t xml:space="preserve">лари </w:t>
            </w:r>
            <w:r w:rsidR="00B93783">
              <w:t>ҳ</w:t>
            </w:r>
            <w:r w:rsidRPr="00B93783">
              <w:t>амда терминал комплекслари учун ишлаб чи</w:t>
            </w:r>
            <w:r w:rsidR="00B93783">
              <w:t>қ</w:t>
            </w:r>
            <w:r w:rsidRPr="00B93783">
              <w:t>илган</w:t>
            </w:r>
          </w:p>
        </w:tc>
      </w:tr>
      <w:tr w:rsidR="002663EB" w:rsidRPr="00B93783" w14:paraId="6BFC30AC" w14:textId="77777777" w:rsidTr="0026688B">
        <w:tc>
          <w:tcPr>
            <w:tcW w:w="2436" w:type="dxa"/>
            <w:vAlign w:val="bottom"/>
          </w:tcPr>
          <w:p w14:paraId="75D5F80C" w14:textId="77777777" w:rsidR="002663EB" w:rsidRPr="00B93783" w:rsidRDefault="002663EB" w:rsidP="002663EB">
            <w:r w:rsidRPr="00B93783">
              <w:t>DEDS</w:t>
            </w:r>
          </w:p>
          <w:p w14:paraId="2C99EE01" w14:textId="77777777" w:rsidR="002663EB" w:rsidRPr="00B93783" w:rsidRDefault="002663EB" w:rsidP="002663EB"/>
          <w:p w14:paraId="284C69C4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16825009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Digital</w:t>
            </w:r>
            <w:r w:rsidRPr="00B93783">
              <w:t xml:space="preserve"> </w:t>
            </w:r>
            <w:r w:rsidRPr="0026688B">
              <w:rPr>
                <w:lang w:val="en-US"/>
              </w:rPr>
              <w:t>Error</w:t>
            </w:r>
            <w:r w:rsidRPr="00B93783">
              <w:t xml:space="preserve"> </w:t>
            </w:r>
            <w:r w:rsidRPr="0026688B">
              <w:rPr>
                <w:lang w:val="en-US"/>
              </w:rPr>
              <w:t>Detection</w:t>
            </w:r>
            <w:r w:rsidRPr="00B93783">
              <w:t xml:space="preserve"> </w:t>
            </w:r>
            <w:r w:rsidRPr="0026688B">
              <w:rPr>
                <w:lang w:val="en-US"/>
              </w:rPr>
              <w:t>System</w:t>
            </w:r>
          </w:p>
        </w:tc>
        <w:tc>
          <w:tcPr>
            <w:tcW w:w="4899" w:type="dxa"/>
            <w:vAlign w:val="bottom"/>
          </w:tcPr>
          <w:p w14:paraId="204515DB" w14:textId="77777777" w:rsidR="002663EB" w:rsidRPr="00B93783" w:rsidRDefault="002663EB" w:rsidP="002663EB">
            <w:r w:rsidRPr="00B93783">
              <w:t>- цифровая система обнаружения ошибок</w:t>
            </w:r>
          </w:p>
          <w:p w14:paraId="156428F6" w14:textId="77777777" w:rsidR="002663EB" w:rsidRPr="00B93783" w:rsidRDefault="002663EB" w:rsidP="002663EB"/>
        </w:tc>
        <w:tc>
          <w:tcPr>
            <w:tcW w:w="5235" w:type="dxa"/>
          </w:tcPr>
          <w:p w14:paraId="3E8413E6" w14:textId="77777777" w:rsidR="002663EB" w:rsidRPr="00B93783" w:rsidRDefault="002663EB" w:rsidP="002663EB">
            <w:r w:rsidRPr="00B93783">
              <w:t>- хатоларни ани</w:t>
            </w:r>
            <w:r w:rsidR="00B93783">
              <w:t>қ</w:t>
            </w:r>
            <w:r w:rsidRPr="00B93783">
              <w:t>лашнинг ра</w:t>
            </w:r>
            <w:r w:rsidR="00B93783">
              <w:t>қ</w:t>
            </w:r>
            <w:r w:rsidRPr="00B93783">
              <w:t>амли тизими</w:t>
            </w:r>
          </w:p>
        </w:tc>
      </w:tr>
      <w:tr w:rsidR="002663EB" w:rsidRPr="00B93783" w14:paraId="6B13D259" w14:textId="77777777" w:rsidTr="0026688B">
        <w:tc>
          <w:tcPr>
            <w:tcW w:w="2436" w:type="dxa"/>
            <w:vAlign w:val="bottom"/>
          </w:tcPr>
          <w:p w14:paraId="44E439AF" w14:textId="77777777" w:rsidR="002663EB" w:rsidRPr="00B93783" w:rsidRDefault="002663EB" w:rsidP="002663EB">
            <w:r w:rsidRPr="00B93783">
              <w:t>deg</w:t>
            </w:r>
          </w:p>
        </w:tc>
        <w:tc>
          <w:tcPr>
            <w:tcW w:w="2268" w:type="dxa"/>
            <w:vAlign w:val="bottom"/>
          </w:tcPr>
          <w:p w14:paraId="0285CA84" w14:textId="77777777" w:rsidR="002663EB" w:rsidRPr="00B93783" w:rsidRDefault="002663EB" w:rsidP="002663EB">
            <w:r w:rsidRPr="00B93783">
              <w:t>- degree</w:t>
            </w:r>
          </w:p>
        </w:tc>
        <w:tc>
          <w:tcPr>
            <w:tcW w:w="4899" w:type="dxa"/>
            <w:vAlign w:val="bottom"/>
          </w:tcPr>
          <w:p w14:paraId="61B6D88F" w14:textId="77777777" w:rsidR="002663EB" w:rsidRPr="00B93783" w:rsidRDefault="002663EB" w:rsidP="002663EB">
            <w:r w:rsidRPr="00B93783">
              <w:t>- градус/степень</w:t>
            </w:r>
          </w:p>
        </w:tc>
        <w:tc>
          <w:tcPr>
            <w:tcW w:w="5235" w:type="dxa"/>
          </w:tcPr>
          <w:p w14:paraId="3E9EBF0B" w14:textId="77777777" w:rsidR="002663EB" w:rsidRPr="00B93783" w:rsidRDefault="002663EB" w:rsidP="002663EB">
            <w:r w:rsidRPr="00B93783">
              <w:t>- даража (градус)/к</w:t>
            </w:r>
            <w:r w:rsidR="00B93783">
              <w:t>ў</w:t>
            </w:r>
            <w:r w:rsidRPr="00B93783">
              <w:t>рсаткич</w:t>
            </w:r>
          </w:p>
        </w:tc>
      </w:tr>
      <w:tr w:rsidR="002663EB" w:rsidRPr="00B93783" w14:paraId="59CBA800" w14:textId="77777777" w:rsidTr="0026688B">
        <w:tc>
          <w:tcPr>
            <w:tcW w:w="2436" w:type="dxa"/>
            <w:vAlign w:val="bottom"/>
          </w:tcPr>
          <w:p w14:paraId="727999DD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del</w:t>
            </w:r>
          </w:p>
        </w:tc>
        <w:tc>
          <w:tcPr>
            <w:tcW w:w="2268" w:type="dxa"/>
            <w:vAlign w:val="bottom"/>
          </w:tcPr>
          <w:p w14:paraId="3E10A51A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delay</w:t>
            </w:r>
          </w:p>
        </w:tc>
        <w:tc>
          <w:tcPr>
            <w:tcW w:w="4899" w:type="dxa"/>
            <w:vAlign w:val="bottom"/>
          </w:tcPr>
          <w:p w14:paraId="1F9AACFD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задержка</w:t>
            </w:r>
          </w:p>
        </w:tc>
        <w:tc>
          <w:tcPr>
            <w:tcW w:w="5235" w:type="dxa"/>
          </w:tcPr>
          <w:p w14:paraId="0BEB37E3" w14:textId="77777777" w:rsidR="002663EB" w:rsidRPr="00B93783" w:rsidRDefault="002663EB" w:rsidP="002663EB">
            <w:r w:rsidRPr="00B93783">
              <w:t xml:space="preserve">- туриб </w:t>
            </w:r>
            <w:r w:rsidR="00B93783">
              <w:t>қ</w:t>
            </w:r>
            <w:r w:rsidRPr="00B93783">
              <w:t>олиш</w:t>
            </w:r>
          </w:p>
        </w:tc>
      </w:tr>
      <w:tr w:rsidR="002663EB" w:rsidRPr="00B93783" w14:paraId="5D0E72C5" w14:textId="77777777" w:rsidTr="0026688B">
        <w:tc>
          <w:tcPr>
            <w:tcW w:w="2436" w:type="dxa"/>
            <w:vAlign w:val="bottom"/>
          </w:tcPr>
          <w:p w14:paraId="74F8EC1A" w14:textId="77777777" w:rsidR="002663EB" w:rsidRPr="00B93783" w:rsidRDefault="002663EB" w:rsidP="002663EB">
            <w:r w:rsidRPr="00B93783">
              <w:t>DE</w:t>
            </w:r>
            <w:r w:rsidRPr="0026688B">
              <w:rPr>
                <w:lang w:val="en-US"/>
              </w:rPr>
              <w:t>L</w:t>
            </w:r>
          </w:p>
          <w:p w14:paraId="0C869510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221144C8" w14:textId="77777777" w:rsidR="002663EB" w:rsidRPr="00B93783" w:rsidRDefault="002663EB" w:rsidP="002663EB">
            <w:r w:rsidRPr="00B93783">
              <w:t>- delete</w:t>
            </w:r>
          </w:p>
          <w:p w14:paraId="0B886874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0B1BDBAC" w14:textId="77777777" w:rsidR="002663EB" w:rsidRPr="00B93783" w:rsidRDefault="002663EB" w:rsidP="002663EB">
            <w:r w:rsidRPr="00B93783">
              <w:t xml:space="preserve">- исключить/удалить (команда, ключ) </w:t>
            </w:r>
          </w:p>
        </w:tc>
        <w:tc>
          <w:tcPr>
            <w:tcW w:w="5235" w:type="dxa"/>
          </w:tcPr>
          <w:p w14:paraId="46C70B6F" w14:textId="77777777" w:rsidR="002663EB" w:rsidRPr="00B93783" w:rsidRDefault="002663EB" w:rsidP="002663EB">
            <w:r w:rsidRPr="00B93783">
              <w:t>- чи</w:t>
            </w:r>
            <w:r w:rsidR="00B93783">
              <w:t>қ</w:t>
            </w:r>
            <w:r w:rsidRPr="00B93783">
              <w:t>ариб ташламо</w:t>
            </w:r>
            <w:r w:rsidR="00B93783">
              <w:t>қ</w:t>
            </w:r>
            <w:r w:rsidRPr="00B93783">
              <w:t>/олиб ташламо</w:t>
            </w:r>
            <w:r w:rsidR="00B93783">
              <w:t>қ</w:t>
            </w:r>
            <w:r w:rsidRPr="00B93783">
              <w:t xml:space="preserve"> (команда, калит)  </w:t>
            </w:r>
          </w:p>
        </w:tc>
      </w:tr>
      <w:tr w:rsidR="002663EB" w:rsidRPr="00B93783" w14:paraId="6FBBEEA1" w14:textId="77777777" w:rsidTr="0026688B">
        <w:tc>
          <w:tcPr>
            <w:tcW w:w="2436" w:type="dxa"/>
            <w:vAlign w:val="bottom"/>
          </w:tcPr>
          <w:p w14:paraId="0E55DA6B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D</w:t>
            </w:r>
            <w:r w:rsidRPr="0026688B">
              <w:rPr>
                <w:lang w:val="en-US"/>
              </w:rPr>
              <w:t>e</w:t>
            </w:r>
            <w:r w:rsidRPr="00B93783">
              <w:t>M</w:t>
            </w:r>
          </w:p>
          <w:p w14:paraId="0EA8EF19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01E95CB7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</w:t>
            </w:r>
            <w:r w:rsidRPr="0026688B">
              <w:rPr>
                <w:lang w:val="en-US"/>
              </w:rPr>
              <w:t xml:space="preserve"> Delta Modulation</w:t>
            </w:r>
          </w:p>
        </w:tc>
        <w:tc>
          <w:tcPr>
            <w:tcW w:w="4899" w:type="dxa"/>
            <w:vAlign w:val="bottom"/>
          </w:tcPr>
          <w:p w14:paraId="709688A8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дельта</w:t>
            </w:r>
            <w:r w:rsidRPr="0026688B">
              <w:rPr>
                <w:lang w:val="en-US"/>
              </w:rPr>
              <w:t xml:space="preserve"> </w:t>
            </w:r>
            <w:r w:rsidRPr="00B93783">
              <w:t>модуляция</w:t>
            </w:r>
          </w:p>
          <w:p w14:paraId="5A058D5E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220D3521" w14:textId="77777777" w:rsidR="002663EB" w:rsidRPr="00B93783" w:rsidRDefault="002663EB" w:rsidP="002663EB">
            <w:r w:rsidRPr="00B93783">
              <w:t>- дельта</w:t>
            </w:r>
            <w:r w:rsidRPr="0026688B">
              <w:rPr>
                <w:lang w:val="en-US"/>
              </w:rPr>
              <w:t xml:space="preserve"> </w:t>
            </w:r>
            <w:r w:rsidRPr="00B93783">
              <w:t>модуляция</w:t>
            </w:r>
          </w:p>
        </w:tc>
      </w:tr>
      <w:tr w:rsidR="002663EB" w:rsidRPr="00B93783" w14:paraId="42295A5E" w14:textId="77777777" w:rsidTr="0026688B">
        <w:tc>
          <w:tcPr>
            <w:tcW w:w="2436" w:type="dxa"/>
            <w:vAlign w:val="bottom"/>
          </w:tcPr>
          <w:p w14:paraId="17BE86CF" w14:textId="77777777" w:rsidR="002663EB" w:rsidRPr="00B93783" w:rsidRDefault="002663EB" w:rsidP="002663EB">
            <w:r w:rsidRPr="00B93783">
              <w:t>DELTIC</w:t>
            </w:r>
          </w:p>
          <w:p w14:paraId="03467178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407BB9E6" w14:textId="77777777" w:rsidR="002663EB" w:rsidRPr="00B93783" w:rsidRDefault="002663EB" w:rsidP="002663EB">
            <w:r w:rsidRPr="00B93783">
              <w:t>- delay line time compression</w:t>
            </w:r>
          </w:p>
        </w:tc>
        <w:tc>
          <w:tcPr>
            <w:tcW w:w="4899" w:type="dxa"/>
            <w:vAlign w:val="bottom"/>
          </w:tcPr>
          <w:p w14:paraId="659773F6" w14:textId="77777777" w:rsidR="002663EB" w:rsidRPr="00B93783" w:rsidRDefault="002663EB" w:rsidP="002663EB">
            <w:r w:rsidRPr="00B93783">
              <w:t>- временное сжатие (уплотнение) с помощью линии задержки</w:t>
            </w:r>
          </w:p>
        </w:tc>
        <w:tc>
          <w:tcPr>
            <w:tcW w:w="5235" w:type="dxa"/>
          </w:tcPr>
          <w:p w14:paraId="7E48992D" w14:textId="77777777" w:rsidR="002663EB" w:rsidRPr="00B93783" w:rsidRDefault="002663EB" w:rsidP="002663EB">
            <w:r w:rsidRPr="00B93783">
              <w:t>- кечиктирувчи линия ёрдамида  ва</w:t>
            </w:r>
            <w:r w:rsidR="00B93783">
              <w:t>қ</w:t>
            </w:r>
            <w:r w:rsidRPr="00B93783">
              <w:t>т б</w:t>
            </w:r>
            <w:r w:rsidR="00B93783">
              <w:t>ў</w:t>
            </w:r>
            <w:r w:rsidRPr="00B93783">
              <w:t>йича си</w:t>
            </w:r>
            <w:r w:rsidR="00B93783">
              <w:t>қ</w:t>
            </w:r>
            <w:r w:rsidRPr="00B93783">
              <w:t>иш (зичлаш)</w:t>
            </w:r>
          </w:p>
        </w:tc>
      </w:tr>
      <w:tr w:rsidR="002663EB" w:rsidRPr="0026688B" w14:paraId="0858834A" w14:textId="77777777" w:rsidTr="0026688B">
        <w:tc>
          <w:tcPr>
            <w:tcW w:w="2436" w:type="dxa"/>
            <w:vAlign w:val="bottom"/>
          </w:tcPr>
          <w:p w14:paraId="477CAE47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DEM, dem, </w:t>
            </w:r>
            <w:r w:rsidRPr="0026688B">
              <w:rPr>
                <w:lang w:val="en-US"/>
              </w:rPr>
              <w:br/>
              <w:t>DEMOD</w:t>
            </w:r>
          </w:p>
        </w:tc>
        <w:tc>
          <w:tcPr>
            <w:tcW w:w="2268" w:type="dxa"/>
            <w:vAlign w:val="bottom"/>
          </w:tcPr>
          <w:p w14:paraId="1536A360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demodulator</w:t>
            </w:r>
          </w:p>
          <w:p w14:paraId="6C265B96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4899" w:type="dxa"/>
            <w:vAlign w:val="bottom"/>
          </w:tcPr>
          <w:p w14:paraId="16946ECC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</w:t>
            </w:r>
            <w:r w:rsidRPr="00B93783">
              <w:t>демодулятор</w:t>
            </w:r>
          </w:p>
          <w:p w14:paraId="576B51C3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4B2C94E2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</w:t>
            </w:r>
            <w:r w:rsidRPr="00B93783">
              <w:t>демодулятор</w:t>
            </w:r>
            <w:r w:rsidRPr="0026688B">
              <w:rPr>
                <w:lang w:val="en-US"/>
              </w:rPr>
              <w:t xml:space="preserve"> </w:t>
            </w:r>
          </w:p>
        </w:tc>
      </w:tr>
      <w:tr w:rsidR="002663EB" w:rsidRPr="00B93783" w14:paraId="762EF7AE" w14:textId="77777777" w:rsidTr="0026688B">
        <w:tc>
          <w:tcPr>
            <w:tcW w:w="2436" w:type="dxa"/>
            <w:vAlign w:val="bottom"/>
          </w:tcPr>
          <w:p w14:paraId="46B1518C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DEMARC</w:t>
            </w:r>
          </w:p>
          <w:p w14:paraId="1B925362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5795A32D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22A1E79E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383F4BF3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Distributed Enterprise Management Architecture</w:t>
            </w:r>
          </w:p>
        </w:tc>
        <w:tc>
          <w:tcPr>
            <w:tcW w:w="4899" w:type="dxa"/>
            <w:vAlign w:val="bottom"/>
          </w:tcPr>
          <w:p w14:paraId="6F5181EA" w14:textId="77777777" w:rsidR="002663EB" w:rsidRPr="00B93783" w:rsidRDefault="002663EB" w:rsidP="002663EB">
            <w:r w:rsidRPr="00B93783">
              <w:t>- архитектура распределенного управления сетью масштаба предприятия (компании Banyan)</w:t>
            </w:r>
          </w:p>
          <w:p w14:paraId="24F1E9A4" w14:textId="77777777" w:rsidR="002663EB" w:rsidRPr="00B93783" w:rsidRDefault="002663EB" w:rsidP="002663EB"/>
        </w:tc>
        <w:tc>
          <w:tcPr>
            <w:tcW w:w="5235" w:type="dxa"/>
          </w:tcPr>
          <w:p w14:paraId="6F9D0753" w14:textId="77777777" w:rsidR="002663EB" w:rsidRPr="00B93783" w:rsidRDefault="002663EB" w:rsidP="002663EB">
            <w:r w:rsidRPr="00B93783">
              <w:t>- корхона  к</w:t>
            </w:r>
            <w:r w:rsidR="00B93783">
              <w:t>ў</w:t>
            </w:r>
            <w:r w:rsidRPr="00B93783">
              <w:t>ламидаги тармо</w:t>
            </w:r>
            <w:r w:rsidR="00B93783">
              <w:t>қ</w:t>
            </w:r>
            <w:r w:rsidRPr="00B93783">
              <w:t>ни та</w:t>
            </w:r>
            <w:r w:rsidR="00B93783">
              <w:t>қ</w:t>
            </w:r>
            <w:r w:rsidRPr="00B93783">
              <w:t>симланган бош</w:t>
            </w:r>
            <w:r w:rsidR="00B93783">
              <w:t>қ</w:t>
            </w:r>
            <w:r w:rsidRPr="00B93783">
              <w:t>ариш архитектураси (Banyan компаниясининг)</w:t>
            </w:r>
          </w:p>
        </w:tc>
      </w:tr>
      <w:tr w:rsidR="002663EB" w:rsidRPr="00B93783" w14:paraId="0E6EEFF5" w14:textId="77777777" w:rsidTr="0026688B">
        <w:tc>
          <w:tcPr>
            <w:tcW w:w="2436" w:type="dxa"/>
            <w:vAlign w:val="bottom"/>
          </w:tcPr>
          <w:p w14:paraId="02E0CA39" w14:textId="77777777" w:rsidR="002663EB" w:rsidRPr="00B93783" w:rsidRDefault="002663EB" w:rsidP="002663EB">
            <w:r w:rsidRPr="00B93783">
              <w:t>DEMS</w:t>
            </w:r>
          </w:p>
          <w:p w14:paraId="04BA9180" w14:textId="77777777" w:rsidR="002663EB" w:rsidRPr="00B93783" w:rsidRDefault="002663EB" w:rsidP="002663EB"/>
          <w:p w14:paraId="046C961A" w14:textId="77777777" w:rsidR="002663EB" w:rsidRPr="00B93783" w:rsidRDefault="002663EB" w:rsidP="002663EB"/>
          <w:p w14:paraId="54C70933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72B8C916" w14:textId="77777777" w:rsidR="002663EB" w:rsidRPr="00B93783" w:rsidRDefault="002663EB" w:rsidP="002663EB">
            <w:r w:rsidRPr="00B93783">
              <w:t>- digital electronic</w:t>
            </w:r>
            <w:r w:rsidRPr="0026688B">
              <w:rPr>
                <w:lang w:val="en-US"/>
              </w:rPr>
              <w:t xml:space="preserve">s </w:t>
            </w:r>
            <w:r w:rsidRPr="00B93783">
              <w:t>message service</w:t>
            </w:r>
            <w:r w:rsidRPr="0026688B">
              <w:rPr>
                <w:lang w:val="en-US"/>
              </w:rPr>
              <w:t>s</w:t>
            </w:r>
          </w:p>
          <w:p w14:paraId="360748F4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50868B23" w14:textId="77777777" w:rsidR="002663EB" w:rsidRPr="00B93783" w:rsidRDefault="002663EB" w:rsidP="002663EB">
            <w:r w:rsidRPr="00B93783">
              <w:t>- электронная служба передачи цифровых сообщений</w:t>
            </w:r>
          </w:p>
          <w:p w14:paraId="54949707" w14:textId="77777777" w:rsidR="002663EB" w:rsidRPr="00B93783" w:rsidRDefault="002663EB" w:rsidP="002663EB"/>
          <w:p w14:paraId="6372D529" w14:textId="77777777" w:rsidR="002663EB" w:rsidRPr="00B93783" w:rsidRDefault="002663EB" w:rsidP="002663EB"/>
        </w:tc>
        <w:tc>
          <w:tcPr>
            <w:tcW w:w="5235" w:type="dxa"/>
          </w:tcPr>
          <w:p w14:paraId="47687C22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хабарларни узатиш электрон хизмати</w:t>
            </w:r>
          </w:p>
        </w:tc>
      </w:tr>
      <w:tr w:rsidR="002663EB" w:rsidRPr="00B93783" w14:paraId="3A20493A" w14:textId="77777777" w:rsidTr="0026688B">
        <w:tc>
          <w:tcPr>
            <w:tcW w:w="2436" w:type="dxa"/>
            <w:vAlign w:val="bottom"/>
          </w:tcPr>
          <w:p w14:paraId="50F8480B" w14:textId="77777777" w:rsidR="002663EB" w:rsidRPr="00B93783" w:rsidRDefault="002663EB" w:rsidP="0026688B">
            <w:pPr>
              <w:ind w:firstLine="144"/>
            </w:pPr>
            <w:r w:rsidRPr="00B93783">
              <w:t>DEN</w:t>
            </w:r>
          </w:p>
          <w:p w14:paraId="5FF0B71E" w14:textId="77777777" w:rsidR="002663EB" w:rsidRPr="00B93783" w:rsidRDefault="002663EB" w:rsidP="0026688B">
            <w:pPr>
              <w:ind w:firstLine="144"/>
            </w:pPr>
          </w:p>
          <w:p w14:paraId="30ADF408" w14:textId="77777777" w:rsidR="002663EB" w:rsidRPr="00B93783" w:rsidRDefault="002663EB" w:rsidP="0026688B">
            <w:pPr>
              <w:ind w:firstLine="144"/>
            </w:pPr>
          </w:p>
          <w:p w14:paraId="1C77B398" w14:textId="77777777" w:rsidR="002663EB" w:rsidRPr="00B93783" w:rsidRDefault="002663EB" w:rsidP="0026688B">
            <w:pPr>
              <w:ind w:firstLine="144"/>
            </w:pPr>
          </w:p>
          <w:p w14:paraId="37319C25" w14:textId="77777777" w:rsidR="002663EB" w:rsidRPr="00B93783" w:rsidRDefault="002663EB" w:rsidP="0026688B">
            <w:pPr>
              <w:ind w:firstLine="144"/>
            </w:pPr>
          </w:p>
        </w:tc>
        <w:tc>
          <w:tcPr>
            <w:tcW w:w="2268" w:type="dxa"/>
            <w:vAlign w:val="bottom"/>
          </w:tcPr>
          <w:p w14:paraId="05400DB0" w14:textId="77777777" w:rsidR="002663EB" w:rsidRPr="00B93783" w:rsidRDefault="002663EB" w:rsidP="002663EB">
            <w:r w:rsidRPr="00B93783">
              <w:t>- Docum</w:t>
            </w:r>
            <w:r w:rsidRPr="00B93783">
              <w:lastRenderedPageBreak/>
              <w:t>ent Enabled Networking</w:t>
            </w:r>
          </w:p>
          <w:p w14:paraId="0559CF0A" w14:textId="77777777" w:rsidR="002663EB" w:rsidRPr="00B93783" w:rsidRDefault="002663EB" w:rsidP="002663EB"/>
          <w:p w14:paraId="61686BA7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7DF6C845" w14:textId="77777777" w:rsidR="002663EB" w:rsidRPr="00B93783" w:rsidRDefault="002663EB" w:rsidP="002663EB">
            <w:r w:rsidRPr="00B93783">
              <w:t>- сетевая среда, поддерживающая работу с документами (единая модель распространения документов в ОС NetWare независимо от их формы)</w:t>
            </w:r>
          </w:p>
        </w:tc>
        <w:tc>
          <w:tcPr>
            <w:tcW w:w="5235" w:type="dxa"/>
          </w:tcPr>
          <w:p w14:paraId="7F6E00C4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 xml:space="preserve">ужжатлар билан ишлашни </w:t>
            </w:r>
            <w:r w:rsidR="00B93783">
              <w:t>қ</w:t>
            </w:r>
            <w:r w:rsidRPr="00B93783">
              <w:t>увватлаш тармо</w:t>
            </w:r>
            <w:r w:rsidR="00B93783">
              <w:t>қ</w:t>
            </w:r>
            <w:r w:rsidRPr="00B93783">
              <w:t xml:space="preserve"> му</w:t>
            </w:r>
            <w:r w:rsidR="00B93783">
              <w:t>ҳ</w:t>
            </w:r>
            <w:r w:rsidRPr="00B93783">
              <w:t>ити (</w:t>
            </w:r>
            <w:r w:rsidRPr="0026688B">
              <w:rPr>
                <w:lang w:val="en-US"/>
              </w:rPr>
              <w:t>NetWare</w:t>
            </w:r>
            <w:r w:rsidRPr="00B93783">
              <w:t xml:space="preserve"> </w:t>
            </w:r>
            <w:r w:rsidRPr="0026688B">
              <w:rPr>
                <w:lang w:val="en-US"/>
              </w:rPr>
              <w:t>O</w:t>
            </w:r>
            <w:r w:rsidRPr="00B93783">
              <w:t xml:space="preserve">Т да </w:t>
            </w:r>
            <w:r w:rsidR="00B93783">
              <w:t>ҳ</w:t>
            </w:r>
            <w:r w:rsidRPr="00B93783">
              <w:t xml:space="preserve">ужжатларнинг, уларнинг шаклидан </w:t>
            </w:r>
            <w:r w:rsidR="00B93783">
              <w:t>қ</w:t>
            </w:r>
            <w:r w:rsidRPr="00B93783">
              <w:t>атъи назар, тар</w:t>
            </w:r>
            <w:r w:rsidR="00B93783">
              <w:t>қ</w:t>
            </w:r>
            <w:r w:rsidRPr="00B93783">
              <w:t>алишининг ягона модели)</w:t>
            </w:r>
          </w:p>
        </w:tc>
      </w:tr>
      <w:tr w:rsidR="002663EB" w:rsidRPr="00B93783" w14:paraId="3CB70727" w14:textId="77777777" w:rsidTr="0026688B">
        <w:tc>
          <w:tcPr>
            <w:tcW w:w="2436" w:type="dxa"/>
            <w:vAlign w:val="bottom"/>
          </w:tcPr>
          <w:p w14:paraId="03A610D0" w14:textId="77777777" w:rsidR="002663EB" w:rsidRPr="00B93783" w:rsidRDefault="002663EB" w:rsidP="0026688B">
            <w:pPr>
              <w:ind w:firstLine="144"/>
            </w:pPr>
            <w:r w:rsidRPr="00B93783">
              <w:t>DES</w:t>
            </w:r>
          </w:p>
          <w:p w14:paraId="14DFADC4" w14:textId="77777777" w:rsidR="002663EB" w:rsidRPr="00B93783" w:rsidRDefault="002663EB" w:rsidP="0026688B">
            <w:pPr>
              <w:ind w:firstLine="144"/>
            </w:pPr>
          </w:p>
          <w:p w14:paraId="641A0680" w14:textId="77777777" w:rsidR="002663EB" w:rsidRPr="00B93783" w:rsidRDefault="002663EB" w:rsidP="0026688B">
            <w:pPr>
              <w:ind w:firstLine="144"/>
            </w:pPr>
          </w:p>
        </w:tc>
        <w:tc>
          <w:tcPr>
            <w:tcW w:w="2268" w:type="dxa"/>
            <w:vAlign w:val="bottom"/>
          </w:tcPr>
          <w:p w14:paraId="55785595" w14:textId="77777777" w:rsidR="002663EB" w:rsidRPr="00B93783" w:rsidRDefault="002663EB" w:rsidP="002663EB">
            <w:r w:rsidRPr="00B93783">
              <w:t>- Data (Digital) Encryption Standard</w:t>
            </w:r>
          </w:p>
        </w:tc>
        <w:tc>
          <w:tcPr>
            <w:tcW w:w="4899" w:type="dxa"/>
            <w:vAlign w:val="bottom"/>
          </w:tcPr>
          <w:p w14:paraId="0478235A" w14:textId="77777777" w:rsidR="002663EB" w:rsidRPr="00B93783" w:rsidRDefault="002663EB" w:rsidP="002663EB">
            <w:r w:rsidRPr="00B93783">
              <w:t>- стандарт шифрования данных</w:t>
            </w:r>
          </w:p>
          <w:p w14:paraId="0FF0EE98" w14:textId="77777777" w:rsidR="002663EB" w:rsidRPr="00B93783" w:rsidRDefault="002663EB" w:rsidP="002663EB"/>
          <w:p w14:paraId="28FDE7DB" w14:textId="77777777" w:rsidR="002663EB" w:rsidRPr="00B93783" w:rsidRDefault="002663EB" w:rsidP="002663EB"/>
        </w:tc>
        <w:tc>
          <w:tcPr>
            <w:tcW w:w="5235" w:type="dxa"/>
          </w:tcPr>
          <w:p w14:paraId="2FB47D99" w14:textId="77777777" w:rsidR="002663EB" w:rsidRPr="00B93783" w:rsidRDefault="002663EB" w:rsidP="002663EB">
            <w:r w:rsidRPr="00B93783">
              <w:t>- маълумотларни шифрлаш стандарти</w:t>
            </w:r>
          </w:p>
          <w:p w14:paraId="3A432389" w14:textId="77777777" w:rsidR="002663EB" w:rsidRPr="00B93783" w:rsidRDefault="002663EB" w:rsidP="002663EB"/>
        </w:tc>
      </w:tr>
      <w:tr w:rsidR="002663EB" w:rsidRPr="00B93783" w14:paraId="79E56839" w14:textId="77777777" w:rsidTr="0026688B">
        <w:tc>
          <w:tcPr>
            <w:tcW w:w="2436" w:type="dxa"/>
            <w:vAlign w:val="bottom"/>
          </w:tcPr>
          <w:p w14:paraId="549A287A" w14:textId="77777777" w:rsidR="002663EB" w:rsidRPr="00B93783" w:rsidRDefault="002663EB" w:rsidP="0026688B">
            <w:pPr>
              <w:ind w:firstLine="144"/>
            </w:pPr>
            <w:r w:rsidRPr="00B93783">
              <w:t>DET, det</w:t>
            </w:r>
          </w:p>
        </w:tc>
        <w:tc>
          <w:tcPr>
            <w:tcW w:w="2268" w:type="dxa"/>
            <w:vAlign w:val="bottom"/>
          </w:tcPr>
          <w:p w14:paraId="390FAAD6" w14:textId="77777777" w:rsidR="002663EB" w:rsidRPr="00B93783" w:rsidRDefault="002663EB" w:rsidP="002663EB">
            <w:r w:rsidRPr="00B93783">
              <w:t>- double emitter</w:t>
            </w:r>
          </w:p>
        </w:tc>
        <w:tc>
          <w:tcPr>
            <w:tcW w:w="4899" w:type="dxa"/>
            <w:vAlign w:val="bottom"/>
          </w:tcPr>
          <w:p w14:paraId="29199767" w14:textId="77777777" w:rsidR="002663EB" w:rsidRPr="00B93783" w:rsidRDefault="002663EB" w:rsidP="002663EB">
            <w:r w:rsidRPr="00B93783">
              <w:t xml:space="preserve">- двухэмиттерный транзистор </w:t>
            </w:r>
          </w:p>
        </w:tc>
        <w:tc>
          <w:tcPr>
            <w:tcW w:w="5235" w:type="dxa"/>
          </w:tcPr>
          <w:p w14:paraId="55D22515" w14:textId="77777777" w:rsidR="002663EB" w:rsidRPr="00B93783" w:rsidRDefault="002663EB" w:rsidP="002663EB">
            <w:r w:rsidRPr="00B93783">
              <w:t>- икки эмиттерли транзистор</w:t>
            </w:r>
          </w:p>
        </w:tc>
      </w:tr>
      <w:tr w:rsidR="002663EB" w:rsidRPr="00B93783" w14:paraId="7142DE47" w14:textId="77777777" w:rsidTr="0026688B">
        <w:tc>
          <w:tcPr>
            <w:tcW w:w="2436" w:type="dxa"/>
            <w:vAlign w:val="bottom"/>
          </w:tcPr>
          <w:p w14:paraId="70DC4B7D" w14:textId="77777777" w:rsidR="002663EB" w:rsidRPr="00B93783" w:rsidRDefault="002663EB" w:rsidP="0026688B">
            <w:pPr>
              <w:ind w:firstLine="144"/>
            </w:pPr>
            <w:r w:rsidRPr="00B93783">
              <w:t>det</w:t>
            </w:r>
          </w:p>
        </w:tc>
        <w:tc>
          <w:tcPr>
            <w:tcW w:w="2268" w:type="dxa"/>
            <w:vAlign w:val="bottom"/>
          </w:tcPr>
          <w:p w14:paraId="4E48F31E" w14:textId="77777777" w:rsidR="002663EB" w:rsidRPr="00B93783" w:rsidRDefault="002663EB" w:rsidP="002663EB">
            <w:r w:rsidRPr="00B93783">
              <w:t>- detector</w:t>
            </w:r>
          </w:p>
        </w:tc>
        <w:tc>
          <w:tcPr>
            <w:tcW w:w="4899" w:type="dxa"/>
            <w:vAlign w:val="bottom"/>
          </w:tcPr>
          <w:p w14:paraId="5FA3B7B7" w14:textId="77777777" w:rsidR="002663EB" w:rsidRPr="00B93783" w:rsidRDefault="002663EB" w:rsidP="002663EB">
            <w:r w:rsidRPr="00B93783">
              <w:t>- детектор</w:t>
            </w:r>
          </w:p>
        </w:tc>
        <w:tc>
          <w:tcPr>
            <w:tcW w:w="5235" w:type="dxa"/>
          </w:tcPr>
          <w:p w14:paraId="26CBBDF3" w14:textId="77777777" w:rsidR="002663EB" w:rsidRPr="00B93783" w:rsidRDefault="002663EB" w:rsidP="002663EB">
            <w:r w:rsidRPr="00B93783">
              <w:t>- детектор</w:t>
            </w:r>
          </w:p>
        </w:tc>
      </w:tr>
      <w:tr w:rsidR="002663EB" w:rsidRPr="00B93783" w14:paraId="27BFC24E" w14:textId="77777777" w:rsidTr="0026688B">
        <w:tc>
          <w:tcPr>
            <w:tcW w:w="2436" w:type="dxa"/>
            <w:vAlign w:val="bottom"/>
          </w:tcPr>
          <w:p w14:paraId="2D56432E" w14:textId="77777777" w:rsidR="002663EB" w:rsidRPr="00B93783" w:rsidRDefault="002663EB" w:rsidP="0026688B">
            <w:pPr>
              <w:ind w:firstLine="144"/>
            </w:pPr>
            <w:r w:rsidRPr="00B93783">
              <w:t>DETAB</w:t>
            </w:r>
          </w:p>
        </w:tc>
        <w:tc>
          <w:tcPr>
            <w:tcW w:w="2268" w:type="dxa"/>
            <w:vAlign w:val="bottom"/>
          </w:tcPr>
          <w:p w14:paraId="615BF913" w14:textId="77777777" w:rsidR="002663EB" w:rsidRPr="00B93783" w:rsidRDefault="002663EB" w:rsidP="002663EB">
            <w:r w:rsidRPr="00B93783">
              <w:t>- decision tables</w:t>
            </w:r>
          </w:p>
        </w:tc>
        <w:tc>
          <w:tcPr>
            <w:tcW w:w="4899" w:type="dxa"/>
            <w:vAlign w:val="bottom"/>
          </w:tcPr>
          <w:p w14:paraId="206F450A" w14:textId="77777777" w:rsidR="002663EB" w:rsidRPr="00B93783" w:rsidRDefault="002663EB" w:rsidP="002663EB">
            <w:r w:rsidRPr="00B93783">
              <w:t>- таблица решений</w:t>
            </w:r>
          </w:p>
        </w:tc>
        <w:tc>
          <w:tcPr>
            <w:tcW w:w="5235" w:type="dxa"/>
          </w:tcPr>
          <w:p w14:paraId="67B86320" w14:textId="77777777" w:rsidR="002663EB" w:rsidRPr="00B93783" w:rsidRDefault="002663EB" w:rsidP="002663EB">
            <w:r w:rsidRPr="00B93783">
              <w:t>- ечимлар жадвали</w:t>
            </w:r>
          </w:p>
        </w:tc>
      </w:tr>
      <w:tr w:rsidR="002663EB" w:rsidRPr="00B93783" w14:paraId="64DD0A4D" w14:textId="77777777" w:rsidTr="0026688B">
        <w:tc>
          <w:tcPr>
            <w:tcW w:w="2436" w:type="dxa"/>
            <w:vAlign w:val="bottom"/>
          </w:tcPr>
          <w:p w14:paraId="028DF199" w14:textId="77777777" w:rsidR="002663EB" w:rsidRPr="00B93783" w:rsidRDefault="002663EB" w:rsidP="0026688B">
            <w:pPr>
              <w:ind w:firstLine="144"/>
            </w:pPr>
            <w:r w:rsidRPr="00B93783">
              <w:t>DETAB –X</w:t>
            </w:r>
          </w:p>
          <w:p w14:paraId="1A7A2418" w14:textId="77777777" w:rsidR="002663EB" w:rsidRPr="00B93783" w:rsidRDefault="002663EB" w:rsidP="0026688B">
            <w:pPr>
              <w:ind w:firstLine="144"/>
            </w:pPr>
          </w:p>
        </w:tc>
        <w:tc>
          <w:tcPr>
            <w:tcW w:w="2268" w:type="dxa"/>
            <w:vAlign w:val="bottom"/>
          </w:tcPr>
          <w:p w14:paraId="5AC77853" w14:textId="77777777" w:rsidR="002663EB" w:rsidRPr="00B93783" w:rsidRDefault="002663EB" w:rsidP="002663EB">
            <w:r w:rsidRPr="00B93783">
              <w:t>- design table experimental</w:t>
            </w:r>
          </w:p>
        </w:tc>
        <w:tc>
          <w:tcPr>
            <w:tcW w:w="4899" w:type="dxa"/>
            <w:vAlign w:val="bottom"/>
          </w:tcPr>
          <w:p w14:paraId="315FDD32" w14:textId="77777777" w:rsidR="002663EB" w:rsidRPr="00B93783" w:rsidRDefault="002663EB" w:rsidP="002663EB">
            <w:r w:rsidRPr="00B93783">
              <w:t>- экспериментально полученная таблица логической функции</w:t>
            </w:r>
          </w:p>
        </w:tc>
        <w:tc>
          <w:tcPr>
            <w:tcW w:w="5235" w:type="dxa"/>
          </w:tcPr>
          <w:p w14:paraId="45B5A739" w14:textId="77777777" w:rsidR="002663EB" w:rsidRPr="00B93783" w:rsidRDefault="002663EB" w:rsidP="002663EB">
            <w:r w:rsidRPr="00B93783">
              <w:t>- манти</w:t>
            </w:r>
            <w:r w:rsidR="00B93783">
              <w:t>қ</w:t>
            </w:r>
            <w:r w:rsidRPr="00B93783">
              <w:t>ий функциянинг тажрибавий олинган жадвали</w:t>
            </w:r>
          </w:p>
        </w:tc>
      </w:tr>
      <w:tr w:rsidR="002663EB" w:rsidRPr="00B93783" w14:paraId="06078FB8" w14:textId="77777777" w:rsidTr="0026688B">
        <w:tc>
          <w:tcPr>
            <w:tcW w:w="2436" w:type="dxa"/>
            <w:vAlign w:val="bottom"/>
          </w:tcPr>
          <w:p w14:paraId="0EE10896" w14:textId="77777777" w:rsidR="002663EB" w:rsidRPr="00B93783" w:rsidRDefault="002663EB" w:rsidP="0026688B">
            <w:pPr>
              <w:ind w:firstLine="144"/>
            </w:pPr>
            <w:r w:rsidRPr="00B93783">
              <w:t>DEU</w:t>
            </w:r>
          </w:p>
          <w:p w14:paraId="6A132972" w14:textId="77777777" w:rsidR="002663EB" w:rsidRPr="00B93783" w:rsidRDefault="002663EB" w:rsidP="0026688B">
            <w:pPr>
              <w:ind w:firstLine="144"/>
            </w:pPr>
          </w:p>
        </w:tc>
        <w:tc>
          <w:tcPr>
            <w:tcW w:w="2268" w:type="dxa"/>
            <w:vAlign w:val="bottom"/>
          </w:tcPr>
          <w:p w14:paraId="7C29FB23" w14:textId="77777777" w:rsidR="002663EB" w:rsidRPr="00B93783" w:rsidRDefault="002663EB" w:rsidP="002663EB">
            <w:r w:rsidRPr="00B93783">
              <w:t>- data exchange unit</w:t>
            </w:r>
          </w:p>
        </w:tc>
        <w:tc>
          <w:tcPr>
            <w:tcW w:w="4899" w:type="dxa"/>
            <w:vAlign w:val="bottom"/>
          </w:tcPr>
          <w:p w14:paraId="7194702A" w14:textId="77777777" w:rsidR="002663EB" w:rsidRPr="00B93783" w:rsidRDefault="002663EB" w:rsidP="002663EB">
            <w:r w:rsidRPr="00B93783">
              <w:t>- блок обмена данными</w:t>
            </w:r>
          </w:p>
          <w:p w14:paraId="669FDE3C" w14:textId="77777777" w:rsidR="002663EB" w:rsidRPr="00B93783" w:rsidRDefault="002663EB" w:rsidP="002663EB"/>
        </w:tc>
        <w:tc>
          <w:tcPr>
            <w:tcW w:w="5235" w:type="dxa"/>
          </w:tcPr>
          <w:p w14:paraId="1E1DA20E" w14:textId="77777777" w:rsidR="002663EB" w:rsidRPr="00B93783" w:rsidRDefault="002663EB" w:rsidP="002663EB">
            <w:r w:rsidRPr="00B93783">
              <w:t>- маълумотларни алмашиш блоки</w:t>
            </w:r>
          </w:p>
          <w:p w14:paraId="71DEA908" w14:textId="77777777" w:rsidR="002663EB" w:rsidRPr="00B93783" w:rsidRDefault="002663EB" w:rsidP="002663EB"/>
        </w:tc>
      </w:tr>
      <w:tr w:rsidR="002663EB" w:rsidRPr="00B93783" w14:paraId="3B939C6D" w14:textId="77777777" w:rsidTr="0026688B">
        <w:tc>
          <w:tcPr>
            <w:tcW w:w="2436" w:type="dxa"/>
            <w:vAlign w:val="bottom"/>
          </w:tcPr>
          <w:p w14:paraId="6B214A67" w14:textId="77777777" w:rsidR="002663EB" w:rsidRPr="00B93783" w:rsidRDefault="002663EB" w:rsidP="0026688B">
            <w:pPr>
              <w:ind w:firstLine="144"/>
            </w:pPr>
            <w:r w:rsidRPr="00B93783">
              <w:t>dev</w:t>
            </w:r>
          </w:p>
        </w:tc>
        <w:tc>
          <w:tcPr>
            <w:tcW w:w="2268" w:type="dxa"/>
            <w:vAlign w:val="bottom"/>
          </w:tcPr>
          <w:p w14:paraId="773032F9" w14:textId="77777777" w:rsidR="002663EB" w:rsidRPr="00B93783" w:rsidRDefault="002663EB" w:rsidP="002663EB">
            <w:r w:rsidRPr="00B93783">
              <w:t>- deviation</w:t>
            </w:r>
          </w:p>
        </w:tc>
        <w:tc>
          <w:tcPr>
            <w:tcW w:w="4899" w:type="dxa"/>
            <w:vAlign w:val="bottom"/>
          </w:tcPr>
          <w:p w14:paraId="0F20677B" w14:textId="77777777" w:rsidR="002663EB" w:rsidRPr="00B93783" w:rsidRDefault="002663EB" w:rsidP="002663EB">
            <w:r w:rsidRPr="00B93783">
              <w:t>- отклонение, девиация</w:t>
            </w:r>
          </w:p>
        </w:tc>
        <w:tc>
          <w:tcPr>
            <w:tcW w:w="5235" w:type="dxa"/>
          </w:tcPr>
          <w:p w14:paraId="692E983F" w14:textId="77777777" w:rsidR="002663EB" w:rsidRPr="00B93783" w:rsidRDefault="002663EB" w:rsidP="002663EB">
            <w:r w:rsidRPr="00B93783">
              <w:t>- о</w:t>
            </w:r>
            <w:r w:rsidR="00B93783">
              <w:t>ғ</w:t>
            </w:r>
            <w:r w:rsidRPr="00B93783">
              <w:t xml:space="preserve">иш, девиация </w:t>
            </w:r>
          </w:p>
        </w:tc>
      </w:tr>
      <w:tr w:rsidR="002663EB" w:rsidRPr="00B93783" w14:paraId="6E5F17FA" w14:textId="77777777" w:rsidTr="0026688B">
        <w:tc>
          <w:tcPr>
            <w:tcW w:w="2436" w:type="dxa"/>
            <w:vAlign w:val="bottom"/>
          </w:tcPr>
          <w:p w14:paraId="28E4DEE3" w14:textId="77777777" w:rsidR="002663EB" w:rsidRPr="00B93783" w:rsidRDefault="002663EB" w:rsidP="0026688B">
            <w:pPr>
              <w:ind w:firstLine="144"/>
            </w:pPr>
            <w:r w:rsidRPr="00B93783">
              <w:t>dev</w:t>
            </w:r>
          </w:p>
        </w:tc>
        <w:tc>
          <w:tcPr>
            <w:tcW w:w="2268" w:type="dxa"/>
            <w:vAlign w:val="bottom"/>
          </w:tcPr>
          <w:p w14:paraId="6F476368" w14:textId="77777777" w:rsidR="002663EB" w:rsidRPr="00B93783" w:rsidRDefault="002663EB" w:rsidP="002663EB">
            <w:r w:rsidRPr="00B93783">
              <w:t>- device</w:t>
            </w:r>
          </w:p>
        </w:tc>
        <w:tc>
          <w:tcPr>
            <w:tcW w:w="4899" w:type="dxa"/>
            <w:vAlign w:val="bottom"/>
          </w:tcPr>
          <w:p w14:paraId="20BD8EC9" w14:textId="77777777" w:rsidR="002663EB" w:rsidRPr="00B93783" w:rsidRDefault="002663EB" w:rsidP="002663EB">
            <w:r w:rsidRPr="00B93783">
              <w:t>- устройство/прибор</w:t>
            </w:r>
          </w:p>
        </w:tc>
        <w:tc>
          <w:tcPr>
            <w:tcW w:w="5235" w:type="dxa"/>
          </w:tcPr>
          <w:p w14:paraId="231B6E31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>урилма/асбоб</w:t>
            </w:r>
          </w:p>
        </w:tc>
      </w:tr>
      <w:tr w:rsidR="002663EB" w:rsidRPr="00B93783" w14:paraId="5FE2872D" w14:textId="77777777" w:rsidTr="0026688B">
        <w:tc>
          <w:tcPr>
            <w:tcW w:w="2436" w:type="dxa"/>
            <w:vAlign w:val="bottom"/>
          </w:tcPr>
          <w:p w14:paraId="5127CB47" w14:textId="77777777" w:rsidR="002663EB" w:rsidRPr="00B93783" w:rsidRDefault="002663EB" w:rsidP="0026688B">
            <w:pPr>
              <w:ind w:firstLine="144"/>
            </w:pPr>
            <w:r w:rsidRPr="00B93783">
              <w:t>DEW</w:t>
            </w:r>
          </w:p>
          <w:p w14:paraId="7EAE4D90" w14:textId="77777777" w:rsidR="002663EB" w:rsidRPr="00B93783" w:rsidRDefault="002663EB" w:rsidP="0026688B">
            <w:pPr>
              <w:ind w:firstLine="144"/>
            </w:pPr>
          </w:p>
        </w:tc>
        <w:tc>
          <w:tcPr>
            <w:tcW w:w="2268" w:type="dxa"/>
            <w:vAlign w:val="bottom"/>
          </w:tcPr>
          <w:p w14:paraId="7FE2874B" w14:textId="77777777" w:rsidR="002663EB" w:rsidRPr="00B93783" w:rsidRDefault="002663EB" w:rsidP="002663EB">
            <w:r w:rsidRPr="00B93783">
              <w:t>- distant early warning</w:t>
            </w:r>
          </w:p>
        </w:tc>
        <w:tc>
          <w:tcPr>
            <w:tcW w:w="4899" w:type="dxa"/>
            <w:vAlign w:val="bottom"/>
          </w:tcPr>
          <w:p w14:paraId="306D3D5C" w14:textId="77777777" w:rsidR="002663EB" w:rsidRPr="00B93783" w:rsidRDefault="002663EB" w:rsidP="002663EB">
            <w:r w:rsidRPr="00B93783">
              <w:t>- дальнее обнаружение</w:t>
            </w:r>
          </w:p>
          <w:p w14:paraId="69D7C8AA" w14:textId="77777777" w:rsidR="002663EB" w:rsidRPr="00B93783" w:rsidRDefault="002663EB" w:rsidP="002663EB"/>
        </w:tc>
        <w:tc>
          <w:tcPr>
            <w:tcW w:w="5235" w:type="dxa"/>
          </w:tcPr>
          <w:p w14:paraId="1639FE39" w14:textId="77777777" w:rsidR="002663EB" w:rsidRPr="00B93783" w:rsidRDefault="002663EB" w:rsidP="002663EB">
            <w:r w:rsidRPr="00B93783">
              <w:t>- узо</w:t>
            </w:r>
            <w:r w:rsidR="00B93783">
              <w:t>қ</w:t>
            </w:r>
            <w:r w:rsidRPr="00B93783">
              <w:t xml:space="preserve"> масофадан ани</w:t>
            </w:r>
            <w:r w:rsidR="00B93783">
              <w:t>қ</w:t>
            </w:r>
            <w:r w:rsidRPr="00B93783">
              <w:t>лаш</w:t>
            </w:r>
          </w:p>
          <w:p w14:paraId="49DA89BA" w14:textId="77777777" w:rsidR="002663EB" w:rsidRPr="00B93783" w:rsidRDefault="002663EB" w:rsidP="002663EB"/>
        </w:tc>
      </w:tr>
      <w:tr w:rsidR="002663EB" w:rsidRPr="00B93783" w14:paraId="7030FB05" w14:textId="77777777" w:rsidTr="0026688B">
        <w:tc>
          <w:tcPr>
            <w:tcW w:w="2436" w:type="dxa"/>
            <w:vAlign w:val="bottom"/>
          </w:tcPr>
          <w:p w14:paraId="1068A4B0" w14:textId="77777777" w:rsidR="002663EB" w:rsidRPr="00B93783" w:rsidRDefault="002663EB" w:rsidP="0026688B">
            <w:pPr>
              <w:ind w:firstLine="144"/>
            </w:pPr>
            <w:r w:rsidRPr="00B93783">
              <w:t>DF</w:t>
            </w:r>
          </w:p>
          <w:p w14:paraId="1982B787" w14:textId="77777777" w:rsidR="002663EB" w:rsidRPr="00B93783" w:rsidRDefault="002663EB" w:rsidP="0026688B">
            <w:pPr>
              <w:ind w:firstLine="144"/>
            </w:pPr>
          </w:p>
        </w:tc>
        <w:tc>
          <w:tcPr>
            <w:tcW w:w="2268" w:type="dxa"/>
            <w:vAlign w:val="bottom"/>
          </w:tcPr>
          <w:p w14:paraId="46C76360" w14:textId="77777777" w:rsidR="002663EB" w:rsidRPr="00B93783" w:rsidRDefault="002663EB" w:rsidP="002663EB">
            <w:r w:rsidRPr="00B93783">
              <w:t>- direction -finder</w:t>
            </w:r>
          </w:p>
        </w:tc>
        <w:tc>
          <w:tcPr>
            <w:tcW w:w="4899" w:type="dxa"/>
            <w:vAlign w:val="bottom"/>
          </w:tcPr>
          <w:p w14:paraId="6A3C2F97" w14:textId="77777777" w:rsidR="002663EB" w:rsidRPr="00B93783" w:rsidRDefault="002663EB" w:rsidP="002663EB">
            <w:r w:rsidRPr="00B93783">
              <w:t>- определитель направления</w:t>
            </w:r>
          </w:p>
          <w:p w14:paraId="21FAAC44" w14:textId="77777777" w:rsidR="002663EB" w:rsidRPr="00B93783" w:rsidRDefault="002663EB" w:rsidP="002663EB"/>
        </w:tc>
        <w:tc>
          <w:tcPr>
            <w:tcW w:w="5235" w:type="dxa"/>
          </w:tcPr>
          <w:p w14:paraId="28AF8293" w14:textId="77777777" w:rsidR="002663EB" w:rsidRPr="00B93783" w:rsidRDefault="002663EB" w:rsidP="002663EB">
            <w:r w:rsidRPr="00B93783">
              <w:t>- й</w:t>
            </w:r>
            <w:r w:rsidR="00B93783">
              <w:t>ў</w:t>
            </w:r>
            <w:r w:rsidRPr="00B93783">
              <w:t>налишни ани</w:t>
            </w:r>
            <w:r w:rsidR="00B93783">
              <w:t>қ</w:t>
            </w:r>
            <w:r w:rsidRPr="00B93783">
              <w:t>лагич</w:t>
            </w:r>
          </w:p>
        </w:tc>
      </w:tr>
      <w:tr w:rsidR="002663EB" w:rsidRPr="00B93783" w14:paraId="07B1C7F6" w14:textId="77777777" w:rsidTr="0026688B">
        <w:tc>
          <w:tcPr>
            <w:tcW w:w="2436" w:type="dxa"/>
            <w:vAlign w:val="bottom"/>
          </w:tcPr>
          <w:p w14:paraId="221AE2CF" w14:textId="77777777" w:rsidR="002663EB" w:rsidRPr="00B93783" w:rsidRDefault="002663EB" w:rsidP="0026688B">
            <w:pPr>
              <w:ind w:firstLine="144"/>
            </w:pPr>
            <w:r w:rsidRPr="00B93783">
              <w:t>DF</w:t>
            </w:r>
          </w:p>
          <w:p w14:paraId="7C7BD991" w14:textId="77777777" w:rsidR="002663EB" w:rsidRPr="00B93783" w:rsidRDefault="002663EB" w:rsidP="0026688B">
            <w:pPr>
              <w:ind w:firstLine="144"/>
            </w:pPr>
          </w:p>
        </w:tc>
        <w:tc>
          <w:tcPr>
            <w:tcW w:w="2268" w:type="dxa"/>
            <w:vAlign w:val="bottom"/>
          </w:tcPr>
          <w:p w14:paraId="36567C9F" w14:textId="77777777" w:rsidR="002663EB" w:rsidRPr="00B93783" w:rsidRDefault="002663EB" w:rsidP="002663EB">
            <w:r w:rsidRPr="00B93783">
              <w:t>- direction finding</w:t>
            </w:r>
          </w:p>
        </w:tc>
        <w:tc>
          <w:tcPr>
            <w:tcW w:w="4899" w:type="dxa"/>
            <w:vAlign w:val="bottom"/>
          </w:tcPr>
          <w:p w14:paraId="2EF7BDCC" w14:textId="77777777" w:rsidR="002663EB" w:rsidRPr="00B93783" w:rsidRDefault="002663EB" w:rsidP="002663EB">
            <w:r w:rsidRPr="00B93783">
              <w:t xml:space="preserve">- пеленгация </w:t>
            </w:r>
          </w:p>
          <w:p w14:paraId="7139135F" w14:textId="77777777" w:rsidR="002663EB" w:rsidRPr="00B93783" w:rsidRDefault="002663EB" w:rsidP="002663EB"/>
        </w:tc>
        <w:tc>
          <w:tcPr>
            <w:tcW w:w="5235" w:type="dxa"/>
          </w:tcPr>
          <w:p w14:paraId="35A922AA" w14:textId="77777777" w:rsidR="002663EB" w:rsidRPr="00B93783" w:rsidRDefault="002663EB" w:rsidP="002663EB">
            <w:r w:rsidRPr="00B93783">
              <w:t>- пеленгация</w:t>
            </w:r>
          </w:p>
          <w:p w14:paraId="34A3B70A" w14:textId="77777777" w:rsidR="002663EB" w:rsidRPr="00B93783" w:rsidRDefault="002663EB" w:rsidP="002663EB"/>
        </w:tc>
      </w:tr>
      <w:tr w:rsidR="002663EB" w:rsidRPr="00B93783" w14:paraId="025E2454" w14:textId="77777777" w:rsidTr="0026688B">
        <w:tc>
          <w:tcPr>
            <w:tcW w:w="2436" w:type="dxa"/>
            <w:vAlign w:val="bottom"/>
          </w:tcPr>
          <w:p w14:paraId="4A50ED3A" w14:textId="77777777" w:rsidR="002663EB" w:rsidRPr="00B93783" w:rsidRDefault="002663EB" w:rsidP="0026688B">
            <w:pPr>
              <w:ind w:firstLine="144"/>
            </w:pPr>
            <w:r w:rsidRPr="00B93783">
              <w:t>DF</w:t>
            </w:r>
          </w:p>
          <w:p w14:paraId="1DA9A124" w14:textId="77777777" w:rsidR="002663EB" w:rsidRPr="00B93783" w:rsidRDefault="002663EB" w:rsidP="0026688B">
            <w:pPr>
              <w:ind w:firstLine="144"/>
            </w:pPr>
          </w:p>
        </w:tc>
        <w:tc>
          <w:tcPr>
            <w:tcW w:w="2268" w:type="dxa"/>
            <w:vAlign w:val="bottom"/>
          </w:tcPr>
          <w:p w14:paraId="0F97981B" w14:textId="77777777" w:rsidR="002663EB" w:rsidRPr="00B93783" w:rsidRDefault="002663EB" w:rsidP="002663EB">
            <w:r w:rsidRPr="00B93783">
              <w:t>- dis</w:t>
            </w:r>
            <w:r w:rsidRPr="0026688B">
              <w:rPr>
                <w:lang w:val="en-US"/>
              </w:rPr>
              <w:t>tortion</w:t>
            </w:r>
            <w:r w:rsidRPr="00B93783">
              <w:t xml:space="preserve"> factor</w:t>
            </w:r>
          </w:p>
        </w:tc>
        <w:tc>
          <w:tcPr>
            <w:tcW w:w="4899" w:type="dxa"/>
            <w:vAlign w:val="bottom"/>
          </w:tcPr>
          <w:p w14:paraId="45B2F5DC" w14:textId="77777777" w:rsidR="002663EB" w:rsidRPr="00B93783" w:rsidRDefault="002663EB" w:rsidP="002663EB">
            <w:r w:rsidRPr="00B93783">
              <w:t>- коэффициент искажения</w:t>
            </w:r>
          </w:p>
          <w:p w14:paraId="7D8EDFA5" w14:textId="77777777" w:rsidR="002663EB" w:rsidRPr="00B93783" w:rsidRDefault="002663EB" w:rsidP="002663EB"/>
        </w:tc>
        <w:tc>
          <w:tcPr>
            <w:tcW w:w="5235" w:type="dxa"/>
          </w:tcPr>
          <w:p w14:paraId="6D26BE44" w14:textId="77777777" w:rsidR="002663EB" w:rsidRPr="00B93783" w:rsidRDefault="002663EB" w:rsidP="002663EB">
            <w:r w:rsidRPr="00B93783">
              <w:t>- бузилиш коэффициенти</w:t>
            </w:r>
          </w:p>
        </w:tc>
      </w:tr>
      <w:tr w:rsidR="002663EB" w:rsidRPr="00B93783" w14:paraId="08E1768E" w14:textId="77777777" w:rsidTr="0026688B">
        <w:tc>
          <w:tcPr>
            <w:tcW w:w="2436" w:type="dxa"/>
            <w:vAlign w:val="bottom"/>
          </w:tcPr>
          <w:p w14:paraId="70A45419" w14:textId="77777777" w:rsidR="002663EB" w:rsidRPr="00B93783" w:rsidRDefault="002663EB" w:rsidP="0026688B">
            <w:pPr>
              <w:ind w:firstLine="144"/>
            </w:pPr>
            <w:r w:rsidRPr="00B93783">
              <w:t>DF, df</w:t>
            </w:r>
          </w:p>
        </w:tc>
        <w:tc>
          <w:tcPr>
            <w:tcW w:w="2268" w:type="dxa"/>
            <w:vAlign w:val="bottom"/>
          </w:tcPr>
          <w:p w14:paraId="6B3B3C04" w14:textId="77777777" w:rsidR="002663EB" w:rsidRPr="00B93783" w:rsidRDefault="002663EB" w:rsidP="002663EB">
            <w:r w:rsidRPr="00B93783">
              <w:t>- design formula</w:t>
            </w:r>
          </w:p>
        </w:tc>
        <w:tc>
          <w:tcPr>
            <w:tcW w:w="4899" w:type="dxa"/>
            <w:vAlign w:val="bottom"/>
          </w:tcPr>
          <w:p w14:paraId="5A7A5CD0" w14:textId="77777777" w:rsidR="002663EB" w:rsidRPr="00B93783" w:rsidRDefault="002663EB" w:rsidP="002663EB">
            <w:r w:rsidRPr="00B93783">
              <w:t>- расчетная формула</w:t>
            </w:r>
          </w:p>
        </w:tc>
        <w:tc>
          <w:tcPr>
            <w:tcW w:w="5235" w:type="dxa"/>
          </w:tcPr>
          <w:p w14:paraId="23477F0A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>исоблаш формуласи</w:t>
            </w:r>
          </w:p>
        </w:tc>
      </w:tr>
      <w:tr w:rsidR="002663EB" w:rsidRPr="00B93783" w14:paraId="2937475D" w14:textId="77777777" w:rsidTr="0026688B">
        <w:tc>
          <w:tcPr>
            <w:tcW w:w="2436" w:type="dxa"/>
            <w:vAlign w:val="bottom"/>
          </w:tcPr>
          <w:p w14:paraId="4C8DE9D8" w14:textId="77777777" w:rsidR="002663EB" w:rsidRPr="00B93783" w:rsidRDefault="002663EB" w:rsidP="0026688B">
            <w:pPr>
              <w:ind w:firstLine="144"/>
            </w:pPr>
            <w:r w:rsidRPr="00B93783">
              <w:t>DF(DF)</w:t>
            </w:r>
          </w:p>
        </w:tc>
        <w:tc>
          <w:tcPr>
            <w:tcW w:w="2268" w:type="dxa"/>
            <w:vAlign w:val="bottom"/>
          </w:tcPr>
          <w:p w14:paraId="7B50EF83" w14:textId="77777777" w:rsidR="002663EB" w:rsidRPr="00B93783" w:rsidRDefault="002663EB" w:rsidP="002663EB">
            <w:r w:rsidRPr="00B93783">
              <w:t>- damping factor</w:t>
            </w:r>
          </w:p>
        </w:tc>
        <w:tc>
          <w:tcPr>
            <w:tcW w:w="4899" w:type="dxa"/>
            <w:vAlign w:val="bottom"/>
          </w:tcPr>
          <w:p w14:paraId="6B0171F1" w14:textId="77777777" w:rsidR="002663EB" w:rsidRPr="00B93783" w:rsidRDefault="002663EB" w:rsidP="002663EB">
            <w:r w:rsidRPr="00B93783">
              <w:t>- коэффициент затухания</w:t>
            </w:r>
          </w:p>
        </w:tc>
        <w:tc>
          <w:tcPr>
            <w:tcW w:w="5235" w:type="dxa"/>
          </w:tcPr>
          <w:p w14:paraId="317D2669" w14:textId="77777777" w:rsidR="002663EB" w:rsidRPr="00B93783" w:rsidRDefault="002663EB" w:rsidP="002663EB">
            <w:r w:rsidRPr="00B93783">
              <w:t>- с</w:t>
            </w:r>
            <w:r w:rsidR="00B93783">
              <w:t>ў</w:t>
            </w:r>
            <w:r w:rsidRPr="00B93783">
              <w:t>ниш коэффициенти</w:t>
            </w:r>
          </w:p>
        </w:tc>
      </w:tr>
      <w:tr w:rsidR="002663EB" w:rsidRPr="00B93783" w14:paraId="4C6DD0DA" w14:textId="77777777" w:rsidTr="0026688B">
        <w:tc>
          <w:tcPr>
            <w:tcW w:w="2436" w:type="dxa"/>
            <w:vAlign w:val="bottom"/>
          </w:tcPr>
          <w:p w14:paraId="48B97D9F" w14:textId="77777777" w:rsidR="002663EB" w:rsidRPr="00B93783" w:rsidRDefault="002663EB" w:rsidP="0026688B">
            <w:pPr>
              <w:ind w:firstLine="144"/>
            </w:pPr>
            <w:r w:rsidRPr="00B93783">
              <w:t>DFC</w:t>
            </w:r>
          </w:p>
          <w:p w14:paraId="0F151781" w14:textId="77777777" w:rsidR="002663EB" w:rsidRPr="00B93783" w:rsidRDefault="002663EB" w:rsidP="0026688B">
            <w:pPr>
              <w:ind w:firstLine="144"/>
            </w:pPr>
          </w:p>
        </w:tc>
        <w:tc>
          <w:tcPr>
            <w:tcW w:w="2268" w:type="dxa"/>
            <w:vAlign w:val="bottom"/>
          </w:tcPr>
          <w:p w14:paraId="37336211" w14:textId="77777777" w:rsidR="002663EB" w:rsidRPr="00B93783" w:rsidRDefault="002663EB" w:rsidP="002663EB">
            <w:r w:rsidRPr="00B93783">
              <w:t xml:space="preserve">- Disk File </w:t>
            </w:r>
            <w:r w:rsidRPr="0026688B">
              <w:rPr>
                <w:lang w:val="en-US"/>
              </w:rPr>
              <w:t>Controll</w:t>
            </w:r>
            <w:r w:rsidRPr="00B93783">
              <w:t>er</w:t>
            </w:r>
          </w:p>
        </w:tc>
        <w:tc>
          <w:tcPr>
            <w:tcW w:w="4899" w:type="dxa"/>
            <w:vAlign w:val="bottom"/>
          </w:tcPr>
          <w:p w14:paraId="4945F47A" w14:textId="77777777" w:rsidR="002663EB" w:rsidRPr="00B93783" w:rsidRDefault="002663EB" w:rsidP="002663EB">
            <w:r w:rsidRPr="00B93783">
              <w:t>- контроллер файлов на магнитных дисках</w:t>
            </w:r>
          </w:p>
        </w:tc>
        <w:tc>
          <w:tcPr>
            <w:tcW w:w="5235" w:type="dxa"/>
          </w:tcPr>
          <w:p w14:paraId="1BC0BF0B" w14:textId="77777777" w:rsidR="002663EB" w:rsidRPr="00B93783" w:rsidRDefault="002663EB" w:rsidP="002663EB">
            <w:r w:rsidRPr="00B93783">
              <w:t>- магнит дисклардаги файллар контроллери</w:t>
            </w:r>
          </w:p>
        </w:tc>
      </w:tr>
      <w:tr w:rsidR="002663EB" w:rsidRPr="00B93783" w14:paraId="18B2B1DA" w14:textId="77777777" w:rsidTr="0026688B">
        <w:tc>
          <w:tcPr>
            <w:tcW w:w="2436" w:type="dxa"/>
            <w:vAlign w:val="bottom"/>
          </w:tcPr>
          <w:p w14:paraId="2BF21C74" w14:textId="77777777" w:rsidR="002663EB" w:rsidRPr="00B93783" w:rsidRDefault="002663EB" w:rsidP="0026688B">
            <w:pPr>
              <w:ind w:firstLine="144"/>
            </w:pPr>
            <w:r w:rsidRPr="00B93783">
              <w:t>DFC</w:t>
            </w:r>
          </w:p>
          <w:p w14:paraId="023A5F24" w14:textId="77777777" w:rsidR="002663EB" w:rsidRPr="00B93783" w:rsidRDefault="002663EB" w:rsidP="0026688B">
            <w:pPr>
              <w:ind w:firstLine="144"/>
            </w:pPr>
          </w:p>
        </w:tc>
        <w:tc>
          <w:tcPr>
            <w:tcW w:w="2268" w:type="dxa"/>
            <w:vAlign w:val="bottom"/>
          </w:tcPr>
          <w:p w14:paraId="1460A91E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Document Flow Control</w:t>
            </w:r>
          </w:p>
        </w:tc>
        <w:tc>
          <w:tcPr>
            <w:tcW w:w="4899" w:type="dxa"/>
            <w:vAlign w:val="bottom"/>
          </w:tcPr>
          <w:p w14:paraId="5B44B0DA" w14:textId="77777777" w:rsidR="002663EB" w:rsidRPr="00B93783" w:rsidRDefault="002663EB" w:rsidP="002663EB">
            <w:r w:rsidRPr="00B93783">
              <w:t>- управление документооборотом</w:t>
            </w:r>
          </w:p>
          <w:p w14:paraId="75417A93" w14:textId="77777777" w:rsidR="002663EB" w:rsidRPr="00B93783" w:rsidRDefault="002663EB" w:rsidP="002663EB"/>
        </w:tc>
        <w:tc>
          <w:tcPr>
            <w:tcW w:w="5235" w:type="dxa"/>
          </w:tcPr>
          <w:p w14:paraId="6C08625E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>ужжат айланишини бош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B93783" w14:paraId="7452AD67" w14:textId="77777777" w:rsidTr="0026688B">
        <w:tc>
          <w:tcPr>
            <w:tcW w:w="2436" w:type="dxa"/>
            <w:vAlign w:val="bottom"/>
          </w:tcPr>
          <w:p w14:paraId="1A5DBBDC" w14:textId="77777777" w:rsidR="002663EB" w:rsidRPr="00B93783" w:rsidRDefault="002663EB" w:rsidP="002663EB">
            <w:r w:rsidRPr="00B93783">
              <w:t>DFC</w:t>
            </w:r>
          </w:p>
          <w:p w14:paraId="18FC9B39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2DDBAB4E" w14:textId="77777777" w:rsidR="002663EB" w:rsidRPr="00B93783" w:rsidRDefault="002663EB" w:rsidP="002663EB">
            <w:r w:rsidRPr="00B93783">
              <w:t>- data flow control</w:t>
            </w:r>
          </w:p>
        </w:tc>
        <w:tc>
          <w:tcPr>
            <w:tcW w:w="4899" w:type="dxa"/>
            <w:vAlign w:val="bottom"/>
          </w:tcPr>
          <w:p w14:paraId="5F47A1C1" w14:textId="77777777" w:rsidR="002663EB" w:rsidRPr="00B93783" w:rsidRDefault="002663EB" w:rsidP="002663EB">
            <w:r w:rsidRPr="00B93783">
              <w:t>- управление потоком данных</w:t>
            </w:r>
          </w:p>
          <w:p w14:paraId="5A1561D2" w14:textId="77777777" w:rsidR="002663EB" w:rsidRPr="00B93783" w:rsidRDefault="002663EB" w:rsidP="002663EB"/>
        </w:tc>
        <w:tc>
          <w:tcPr>
            <w:tcW w:w="5235" w:type="dxa"/>
          </w:tcPr>
          <w:p w14:paraId="0156A709" w14:textId="77777777" w:rsidR="002663EB" w:rsidRPr="00B93783" w:rsidRDefault="002663EB" w:rsidP="002663EB">
            <w:r w:rsidRPr="00B93783">
              <w:t>- маъ</w:t>
            </w:r>
            <w:r w:rsidRPr="00B93783">
              <w:lastRenderedPageBreak/>
              <w:t>лумотлар о</w:t>
            </w:r>
            <w:r w:rsidR="00B93783">
              <w:t>қ</w:t>
            </w:r>
            <w:r w:rsidRPr="00B93783">
              <w:t>имини бош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B93783" w14:paraId="78FE3946" w14:textId="77777777" w:rsidTr="0026688B">
        <w:tc>
          <w:tcPr>
            <w:tcW w:w="2436" w:type="dxa"/>
            <w:vAlign w:val="bottom"/>
          </w:tcPr>
          <w:p w14:paraId="22D33DE9" w14:textId="77777777" w:rsidR="002663EB" w:rsidRPr="00B93783" w:rsidRDefault="002663EB" w:rsidP="002663EB">
            <w:r w:rsidRPr="00B93783">
              <w:t>DFF</w:t>
            </w:r>
          </w:p>
          <w:p w14:paraId="1CFACB78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5C5C7A6E" w14:textId="77777777" w:rsidR="002663EB" w:rsidRPr="00B93783" w:rsidRDefault="002663EB" w:rsidP="002663EB">
            <w:r w:rsidRPr="00B93783">
              <w:t>- dynamic flip-flop</w:t>
            </w:r>
          </w:p>
        </w:tc>
        <w:tc>
          <w:tcPr>
            <w:tcW w:w="4899" w:type="dxa"/>
            <w:vAlign w:val="bottom"/>
          </w:tcPr>
          <w:p w14:paraId="62D1C4DF" w14:textId="77777777" w:rsidR="002663EB" w:rsidRPr="00B93783" w:rsidRDefault="002663EB" w:rsidP="002663EB">
            <w:r w:rsidRPr="00B93783">
              <w:t>- динамический триггер</w:t>
            </w:r>
          </w:p>
          <w:p w14:paraId="247A82F8" w14:textId="77777777" w:rsidR="002663EB" w:rsidRPr="00B93783" w:rsidRDefault="002663EB" w:rsidP="002663EB"/>
        </w:tc>
        <w:tc>
          <w:tcPr>
            <w:tcW w:w="5235" w:type="dxa"/>
          </w:tcPr>
          <w:p w14:paraId="0AFF2369" w14:textId="77777777" w:rsidR="002663EB" w:rsidRPr="00B93783" w:rsidRDefault="002663EB" w:rsidP="002663EB">
            <w:r w:rsidRPr="00B93783">
              <w:t>- динамик триггер</w:t>
            </w:r>
          </w:p>
        </w:tc>
      </w:tr>
      <w:tr w:rsidR="002663EB" w:rsidRPr="00B93783" w14:paraId="12D7DE1D" w14:textId="77777777" w:rsidTr="0026688B">
        <w:tc>
          <w:tcPr>
            <w:tcW w:w="2436" w:type="dxa"/>
            <w:vAlign w:val="bottom"/>
          </w:tcPr>
          <w:p w14:paraId="4BE8333B" w14:textId="77777777" w:rsidR="002663EB" w:rsidRPr="00B93783" w:rsidRDefault="002663EB" w:rsidP="002663EB">
            <w:r w:rsidRPr="00B93783">
              <w:t>D-FF</w:t>
            </w:r>
          </w:p>
        </w:tc>
        <w:tc>
          <w:tcPr>
            <w:tcW w:w="2268" w:type="dxa"/>
            <w:vAlign w:val="bottom"/>
          </w:tcPr>
          <w:p w14:paraId="26024191" w14:textId="77777777" w:rsidR="002663EB" w:rsidRPr="00B93783" w:rsidRDefault="002663EB" w:rsidP="002663EB">
            <w:r w:rsidRPr="00B93783">
              <w:t>- delay flip-lops</w:t>
            </w:r>
          </w:p>
        </w:tc>
        <w:tc>
          <w:tcPr>
            <w:tcW w:w="4899" w:type="dxa"/>
            <w:vAlign w:val="bottom"/>
          </w:tcPr>
          <w:p w14:paraId="3F9A1711" w14:textId="77777777" w:rsidR="002663EB" w:rsidRPr="00B93783" w:rsidRDefault="002663EB" w:rsidP="002663EB">
            <w:r w:rsidRPr="00B93783">
              <w:t>- триггер (бистабильная ячейка)</w:t>
            </w:r>
          </w:p>
        </w:tc>
        <w:tc>
          <w:tcPr>
            <w:tcW w:w="5235" w:type="dxa"/>
          </w:tcPr>
          <w:p w14:paraId="1573B448" w14:textId="77777777" w:rsidR="002663EB" w:rsidRPr="00B93783" w:rsidRDefault="002663EB" w:rsidP="002663EB">
            <w:r w:rsidRPr="00B93783">
              <w:t>- триггер (бистабиль ячейка)</w:t>
            </w:r>
          </w:p>
        </w:tc>
      </w:tr>
      <w:tr w:rsidR="002663EB" w:rsidRPr="00B93783" w14:paraId="0CA79D0D" w14:textId="77777777" w:rsidTr="0026688B">
        <w:tc>
          <w:tcPr>
            <w:tcW w:w="2436" w:type="dxa"/>
            <w:vAlign w:val="bottom"/>
          </w:tcPr>
          <w:p w14:paraId="7E70BB99" w14:textId="77777777" w:rsidR="002663EB" w:rsidRPr="00B93783" w:rsidRDefault="002663EB" w:rsidP="002663EB">
            <w:r w:rsidRPr="00B93783">
              <w:t>DFG</w:t>
            </w:r>
          </w:p>
          <w:p w14:paraId="45D9DE35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522E7A62" w14:textId="77777777" w:rsidR="002663EB" w:rsidRPr="00B93783" w:rsidRDefault="002663EB" w:rsidP="002663EB">
            <w:r w:rsidRPr="00B93783">
              <w:t>- digital function generator</w:t>
            </w:r>
          </w:p>
        </w:tc>
        <w:tc>
          <w:tcPr>
            <w:tcW w:w="4899" w:type="dxa"/>
            <w:vAlign w:val="bottom"/>
          </w:tcPr>
          <w:p w14:paraId="5C19E75A" w14:textId="77777777" w:rsidR="002663EB" w:rsidRPr="00B93783" w:rsidRDefault="002663EB" w:rsidP="002663EB">
            <w:r w:rsidRPr="00B93783">
              <w:t>- цифровой функциональный преобразователь</w:t>
            </w:r>
          </w:p>
        </w:tc>
        <w:tc>
          <w:tcPr>
            <w:tcW w:w="5235" w:type="dxa"/>
          </w:tcPr>
          <w:p w14:paraId="68CD5B28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 xml:space="preserve">амли функционал </w:t>
            </w:r>
            <w:r w:rsidR="00B93783">
              <w:t>ў</w:t>
            </w:r>
            <w:r w:rsidRPr="00B93783">
              <w:t>згарткич</w:t>
            </w:r>
          </w:p>
          <w:p w14:paraId="292F0A37" w14:textId="77777777" w:rsidR="002663EB" w:rsidRPr="00B93783" w:rsidRDefault="002663EB" w:rsidP="002663EB"/>
        </w:tc>
      </w:tr>
      <w:tr w:rsidR="002663EB" w:rsidRPr="00B93783" w14:paraId="1986D72A" w14:textId="77777777" w:rsidTr="0026688B">
        <w:tc>
          <w:tcPr>
            <w:tcW w:w="2436" w:type="dxa"/>
            <w:vAlign w:val="bottom"/>
          </w:tcPr>
          <w:p w14:paraId="1540B0A0" w14:textId="77777777" w:rsidR="002663EB" w:rsidRPr="00B93783" w:rsidRDefault="002663EB" w:rsidP="002663EB">
            <w:r w:rsidRPr="00B93783">
              <w:t>DFI</w:t>
            </w:r>
          </w:p>
          <w:p w14:paraId="6DC4A6BD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2C3D9ED7" w14:textId="77777777" w:rsidR="002663EB" w:rsidRPr="00B93783" w:rsidRDefault="002663EB" w:rsidP="002663EB">
            <w:r w:rsidRPr="00B93783">
              <w:t>- digital facility interface</w:t>
            </w:r>
          </w:p>
        </w:tc>
        <w:tc>
          <w:tcPr>
            <w:tcW w:w="4899" w:type="dxa"/>
            <w:vAlign w:val="bottom"/>
          </w:tcPr>
          <w:p w14:paraId="53037373" w14:textId="77777777" w:rsidR="002663EB" w:rsidRPr="00B93783" w:rsidRDefault="002663EB" w:rsidP="002663EB">
            <w:r w:rsidRPr="00B93783">
              <w:t>- интерфейс цифрового оборудования</w:t>
            </w:r>
          </w:p>
        </w:tc>
        <w:tc>
          <w:tcPr>
            <w:tcW w:w="5235" w:type="dxa"/>
          </w:tcPr>
          <w:p w14:paraId="4670D858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ускуна интерфейси</w:t>
            </w:r>
          </w:p>
          <w:p w14:paraId="72289270" w14:textId="77777777" w:rsidR="002663EB" w:rsidRPr="00B93783" w:rsidRDefault="002663EB" w:rsidP="002663EB"/>
        </w:tc>
      </w:tr>
      <w:tr w:rsidR="002663EB" w:rsidRPr="00B93783" w14:paraId="399156BA" w14:textId="77777777" w:rsidTr="0026688B">
        <w:tc>
          <w:tcPr>
            <w:tcW w:w="2436" w:type="dxa"/>
            <w:vAlign w:val="bottom"/>
          </w:tcPr>
          <w:p w14:paraId="64F91F20" w14:textId="77777777" w:rsidR="002663EB" w:rsidRPr="00B93783" w:rsidRDefault="002663EB" w:rsidP="002663EB">
            <w:r w:rsidRPr="00B93783">
              <w:t>DFS</w:t>
            </w:r>
          </w:p>
          <w:p w14:paraId="442C09A8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687B559C" w14:textId="77777777" w:rsidR="002663EB" w:rsidRPr="00B93783" w:rsidRDefault="002663EB" w:rsidP="002663EB">
            <w:r w:rsidRPr="00B93783">
              <w:t>- dual fail-safe system</w:t>
            </w:r>
          </w:p>
        </w:tc>
        <w:tc>
          <w:tcPr>
            <w:tcW w:w="4899" w:type="dxa"/>
            <w:vAlign w:val="bottom"/>
          </w:tcPr>
          <w:p w14:paraId="5E902ADF" w14:textId="77777777" w:rsidR="002663EB" w:rsidRPr="00B93783" w:rsidRDefault="002663EB" w:rsidP="002663EB">
            <w:r w:rsidRPr="00B93783">
              <w:t>- система с двойным резервированием</w:t>
            </w:r>
          </w:p>
        </w:tc>
        <w:tc>
          <w:tcPr>
            <w:tcW w:w="5235" w:type="dxa"/>
          </w:tcPr>
          <w:p w14:paraId="5BC987C0" w14:textId="77777777" w:rsidR="002663EB" w:rsidRPr="00B93783" w:rsidRDefault="002663EB" w:rsidP="002663EB">
            <w:r w:rsidRPr="00B93783">
              <w:t>- иккиланган резервлашга эга тизим</w:t>
            </w:r>
          </w:p>
          <w:p w14:paraId="5D69A950" w14:textId="77777777" w:rsidR="002663EB" w:rsidRPr="00B93783" w:rsidRDefault="002663EB" w:rsidP="002663EB"/>
        </w:tc>
      </w:tr>
      <w:tr w:rsidR="002663EB" w:rsidRPr="00B93783" w14:paraId="4EC232E7" w14:textId="77777777" w:rsidTr="0026688B">
        <w:tc>
          <w:tcPr>
            <w:tcW w:w="2436" w:type="dxa"/>
            <w:vAlign w:val="bottom"/>
          </w:tcPr>
          <w:p w14:paraId="17B8F04B" w14:textId="77777777" w:rsidR="002663EB" w:rsidRPr="00B93783" w:rsidRDefault="002663EB" w:rsidP="002663EB">
            <w:r w:rsidRPr="00B93783">
              <w:t>DFT</w:t>
            </w:r>
          </w:p>
          <w:p w14:paraId="2CE7351B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3CED07B4" w14:textId="77777777" w:rsidR="002663EB" w:rsidRPr="00B93783" w:rsidRDefault="002663EB" w:rsidP="002663EB">
            <w:r w:rsidRPr="00B93783">
              <w:t>- digital Fourier transform</w:t>
            </w:r>
          </w:p>
        </w:tc>
        <w:tc>
          <w:tcPr>
            <w:tcW w:w="4899" w:type="dxa"/>
            <w:vAlign w:val="bottom"/>
          </w:tcPr>
          <w:p w14:paraId="6C4D5563" w14:textId="77777777" w:rsidR="002663EB" w:rsidRPr="00B93783" w:rsidRDefault="002663EB" w:rsidP="002663EB">
            <w:r w:rsidRPr="00B93783">
              <w:t xml:space="preserve">- дискретное преобразование </w:t>
            </w:r>
            <w:r w:rsidRPr="00B93783">
              <w:br/>
              <w:t>Фурье</w:t>
            </w:r>
          </w:p>
        </w:tc>
        <w:tc>
          <w:tcPr>
            <w:tcW w:w="5235" w:type="dxa"/>
          </w:tcPr>
          <w:p w14:paraId="6DD19E5D" w14:textId="77777777" w:rsidR="002663EB" w:rsidRPr="00B93783" w:rsidRDefault="002663EB" w:rsidP="002663EB">
            <w:r w:rsidRPr="00B93783">
              <w:t xml:space="preserve">- дискрет Фурье </w:t>
            </w:r>
            <w:r w:rsidR="00B93783">
              <w:t>ў</w:t>
            </w:r>
            <w:r w:rsidRPr="00B93783">
              <w:t>згартириши</w:t>
            </w:r>
          </w:p>
          <w:p w14:paraId="1DB5491A" w14:textId="77777777" w:rsidR="002663EB" w:rsidRPr="00B93783" w:rsidRDefault="002663EB" w:rsidP="002663EB"/>
        </w:tc>
      </w:tr>
      <w:tr w:rsidR="002663EB" w:rsidRPr="00B93783" w14:paraId="123D983D" w14:textId="77777777" w:rsidTr="0026688B">
        <w:tc>
          <w:tcPr>
            <w:tcW w:w="2436" w:type="dxa"/>
            <w:vAlign w:val="bottom"/>
          </w:tcPr>
          <w:p w14:paraId="0B279433" w14:textId="77777777" w:rsidR="002663EB" w:rsidRPr="00B93783" w:rsidRDefault="002663EB" w:rsidP="002663EB">
            <w:r w:rsidRPr="00B93783">
              <w:t>DFT</w:t>
            </w:r>
          </w:p>
          <w:p w14:paraId="086D188F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5C53E9FC" w14:textId="77777777" w:rsidR="002663EB" w:rsidRPr="00B93783" w:rsidRDefault="002663EB" w:rsidP="002663EB">
            <w:r w:rsidRPr="00B93783">
              <w:t>- diagnostic function test</w:t>
            </w:r>
          </w:p>
        </w:tc>
        <w:tc>
          <w:tcPr>
            <w:tcW w:w="4899" w:type="dxa"/>
            <w:vAlign w:val="bottom"/>
          </w:tcPr>
          <w:p w14:paraId="1A443FB1" w14:textId="77777777" w:rsidR="002663EB" w:rsidRPr="00B93783" w:rsidRDefault="002663EB" w:rsidP="002663EB">
            <w:r w:rsidRPr="00B93783">
              <w:t>- диагностический функциональный тест</w:t>
            </w:r>
          </w:p>
        </w:tc>
        <w:tc>
          <w:tcPr>
            <w:tcW w:w="5235" w:type="dxa"/>
          </w:tcPr>
          <w:p w14:paraId="474C264B" w14:textId="77777777" w:rsidR="002663EB" w:rsidRPr="00B93783" w:rsidRDefault="002663EB" w:rsidP="002663EB">
            <w:r w:rsidRPr="00B93783">
              <w:t>- диагностик функционал тест</w:t>
            </w:r>
          </w:p>
          <w:p w14:paraId="4F65DF8A" w14:textId="77777777" w:rsidR="002663EB" w:rsidRPr="00B93783" w:rsidRDefault="002663EB" w:rsidP="002663EB"/>
        </w:tc>
      </w:tr>
      <w:tr w:rsidR="002663EB" w:rsidRPr="00B93783" w14:paraId="23CD253D" w14:textId="77777777" w:rsidTr="0026688B">
        <w:tc>
          <w:tcPr>
            <w:tcW w:w="2436" w:type="dxa"/>
            <w:vAlign w:val="bottom"/>
          </w:tcPr>
          <w:p w14:paraId="60060D3D" w14:textId="77777777" w:rsidR="002663EB" w:rsidRPr="00B93783" w:rsidRDefault="002663EB" w:rsidP="002663EB">
            <w:r w:rsidRPr="00B93783">
              <w:t>DFT</w:t>
            </w:r>
          </w:p>
          <w:p w14:paraId="6336B606" w14:textId="77777777" w:rsidR="002663EB" w:rsidRPr="00B93783" w:rsidRDefault="002663EB" w:rsidP="002663EB"/>
          <w:p w14:paraId="44F1EE5A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1051DB4C" w14:textId="77777777" w:rsidR="002663EB" w:rsidRPr="00B93783" w:rsidRDefault="002663EB" w:rsidP="002663EB">
            <w:r w:rsidRPr="00B93783">
              <w:t>- Disk Failure (Fault) Tolerance</w:t>
            </w:r>
          </w:p>
        </w:tc>
        <w:tc>
          <w:tcPr>
            <w:tcW w:w="4899" w:type="dxa"/>
            <w:vAlign w:val="bottom"/>
          </w:tcPr>
          <w:p w14:paraId="2F56BBF7" w14:textId="77777777" w:rsidR="002663EB" w:rsidRPr="00B93783" w:rsidRDefault="002663EB" w:rsidP="002663EB">
            <w:r w:rsidRPr="00B93783">
              <w:t>- средства поддержки отказоустойчивости диска</w:t>
            </w:r>
          </w:p>
          <w:p w14:paraId="2D75C5E7" w14:textId="77777777" w:rsidR="002663EB" w:rsidRPr="00B93783" w:rsidRDefault="002663EB" w:rsidP="002663EB"/>
        </w:tc>
        <w:tc>
          <w:tcPr>
            <w:tcW w:w="5235" w:type="dxa"/>
          </w:tcPr>
          <w:p w14:paraId="1A35FA39" w14:textId="77777777" w:rsidR="002663EB" w:rsidRPr="00B93783" w:rsidRDefault="002663EB" w:rsidP="002663EB">
            <w:r w:rsidRPr="00B93783">
              <w:t xml:space="preserve">- дискнинг бузилишга чидамлилигини </w:t>
            </w:r>
            <w:r w:rsidR="00B93783">
              <w:t>қў</w:t>
            </w:r>
            <w:r w:rsidRPr="00B93783">
              <w:t>ллаб-</w:t>
            </w:r>
            <w:r w:rsidR="00B93783">
              <w:t>қ</w:t>
            </w:r>
            <w:r w:rsidRPr="00B93783">
              <w:t>увватлаш воситалари</w:t>
            </w:r>
          </w:p>
        </w:tc>
      </w:tr>
      <w:tr w:rsidR="002663EB" w:rsidRPr="00B93783" w14:paraId="1475D1A8" w14:textId="77777777" w:rsidTr="0026688B">
        <w:tc>
          <w:tcPr>
            <w:tcW w:w="2436" w:type="dxa"/>
            <w:vAlign w:val="bottom"/>
          </w:tcPr>
          <w:p w14:paraId="101A6869" w14:textId="77777777" w:rsidR="002663EB" w:rsidRPr="00B93783" w:rsidRDefault="002663EB" w:rsidP="002663EB">
            <w:r w:rsidRPr="00B93783">
              <w:t>DFWMAC</w:t>
            </w:r>
          </w:p>
          <w:p w14:paraId="6024300D" w14:textId="77777777" w:rsidR="002663EB" w:rsidRPr="00B93783" w:rsidRDefault="002663EB" w:rsidP="002663EB"/>
          <w:p w14:paraId="67544D7E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282DD4C2" w14:textId="77777777" w:rsidR="002663EB" w:rsidRPr="00B93783" w:rsidRDefault="002663EB" w:rsidP="002663EB">
            <w:r w:rsidRPr="00B93783">
              <w:t>- distributed foundation wireless MAC</w:t>
            </w:r>
          </w:p>
        </w:tc>
        <w:tc>
          <w:tcPr>
            <w:tcW w:w="4899" w:type="dxa"/>
            <w:vAlign w:val="bottom"/>
          </w:tcPr>
          <w:p w14:paraId="0147E53B" w14:textId="77777777" w:rsidR="002663EB" w:rsidRPr="00B93783" w:rsidRDefault="002663EB" w:rsidP="002663EB">
            <w:r w:rsidRPr="00B93783">
              <w:t xml:space="preserve">- управление доступом к распределенной беспроводной среде передачи  </w:t>
            </w:r>
          </w:p>
        </w:tc>
        <w:tc>
          <w:tcPr>
            <w:tcW w:w="5235" w:type="dxa"/>
          </w:tcPr>
          <w:p w14:paraId="3E31B83D" w14:textId="77777777" w:rsidR="002663EB" w:rsidRPr="00B93783" w:rsidRDefault="002663EB" w:rsidP="002663EB">
            <w:r w:rsidRPr="00B93783">
              <w:t>- та</w:t>
            </w:r>
            <w:r w:rsidR="00B93783">
              <w:t>қ</w:t>
            </w:r>
            <w:r w:rsidRPr="00B93783">
              <w:t>симланган симсиз узатиш му</w:t>
            </w:r>
            <w:r w:rsidR="00B93783">
              <w:t>ҳ</w:t>
            </w:r>
            <w:r w:rsidRPr="00B93783">
              <w:t>итига кира олишни бош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B93783" w14:paraId="799F620B" w14:textId="77777777" w:rsidTr="0026688B">
        <w:tc>
          <w:tcPr>
            <w:tcW w:w="2436" w:type="dxa"/>
            <w:vAlign w:val="bottom"/>
          </w:tcPr>
          <w:p w14:paraId="06F8E2A4" w14:textId="77777777" w:rsidR="002663EB" w:rsidRPr="00B93783" w:rsidRDefault="002663EB" w:rsidP="002663EB">
            <w:r w:rsidRPr="00B93783">
              <w:t>DG</w:t>
            </w:r>
          </w:p>
          <w:p w14:paraId="151B616E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5675871C" w14:textId="77777777" w:rsidR="002663EB" w:rsidRPr="00B93783" w:rsidRDefault="002663EB" w:rsidP="002663EB">
            <w:r w:rsidRPr="00B93783">
              <w:t>- differential gain</w:t>
            </w:r>
          </w:p>
        </w:tc>
        <w:tc>
          <w:tcPr>
            <w:tcW w:w="4899" w:type="dxa"/>
            <w:vAlign w:val="bottom"/>
          </w:tcPr>
          <w:p w14:paraId="75CD2851" w14:textId="77777777" w:rsidR="002663EB" w:rsidRPr="00B93783" w:rsidRDefault="002663EB" w:rsidP="002663EB">
            <w:r w:rsidRPr="00B93783">
              <w:t>-дифференциальное усиление</w:t>
            </w:r>
          </w:p>
        </w:tc>
        <w:tc>
          <w:tcPr>
            <w:tcW w:w="5235" w:type="dxa"/>
          </w:tcPr>
          <w:p w14:paraId="5A90A1E3" w14:textId="77777777" w:rsidR="002663EB" w:rsidRPr="00B93783" w:rsidRDefault="002663EB" w:rsidP="002663EB">
            <w:r w:rsidRPr="00B93783">
              <w:t>- дифференциал кучайтириш</w:t>
            </w:r>
          </w:p>
        </w:tc>
      </w:tr>
      <w:tr w:rsidR="002663EB" w:rsidRPr="00B93783" w14:paraId="697A0D30" w14:textId="77777777" w:rsidTr="0026688B">
        <w:tc>
          <w:tcPr>
            <w:tcW w:w="2436" w:type="dxa"/>
            <w:vAlign w:val="bottom"/>
          </w:tcPr>
          <w:p w14:paraId="7281455E" w14:textId="77777777" w:rsidR="002663EB" w:rsidRPr="00B93783" w:rsidRDefault="002663EB" w:rsidP="002663EB">
            <w:r w:rsidRPr="00B93783">
              <w:t>DGIS</w:t>
            </w:r>
          </w:p>
          <w:p w14:paraId="644F0D46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47BD2673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3E78D275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Direct Grap-hics Interface Standard</w:t>
            </w:r>
          </w:p>
        </w:tc>
        <w:tc>
          <w:tcPr>
            <w:tcW w:w="4899" w:type="dxa"/>
            <w:vAlign w:val="bottom"/>
          </w:tcPr>
          <w:p w14:paraId="3C2EB3B0" w14:textId="77777777" w:rsidR="002663EB" w:rsidRPr="00B93783" w:rsidRDefault="002663EB" w:rsidP="002663EB">
            <w:r w:rsidRPr="00B93783">
              <w:t>- стандарт непосредственного видео графического интерфейса</w:t>
            </w:r>
          </w:p>
          <w:p w14:paraId="66B030F7" w14:textId="77777777" w:rsidR="002663EB" w:rsidRPr="00B93783" w:rsidRDefault="002663EB" w:rsidP="002663EB"/>
        </w:tc>
        <w:tc>
          <w:tcPr>
            <w:tcW w:w="5235" w:type="dxa"/>
          </w:tcPr>
          <w:p w14:paraId="10535F41" w14:textId="77777777" w:rsidR="002663EB" w:rsidRPr="00B93783" w:rsidRDefault="002663EB" w:rsidP="002663EB">
            <w:r w:rsidRPr="00B93783">
              <w:t>- бевосита видео график интерфейс стандарти</w:t>
            </w:r>
          </w:p>
        </w:tc>
      </w:tr>
      <w:tr w:rsidR="002663EB" w:rsidRPr="00B93783" w14:paraId="17479589" w14:textId="77777777" w:rsidTr="0026688B">
        <w:tc>
          <w:tcPr>
            <w:tcW w:w="2436" w:type="dxa"/>
            <w:vAlign w:val="bottom"/>
          </w:tcPr>
          <w:p w14:paraId="0A58DCB5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DH</w:t>
            </w:r>
          </w:p>
          <w:p w14:paraId="0E17BF4F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4012EBFA" w14:textId="77777777" w:rsidR="002663EB" w:rsidRPr="00B93783" w:rsidRDefault="002663EB" w:rsidP="002663EB">
            <w:r w:rsidRPr="00B93783">
              <w:t>- double hetero-structure</w:t>
            </w:r>
          </w:p>
        </w:tc>
        <w:tc>
          <w:tcPr>
            <w:tcW w:w="4899" w:type="dxa"/>
            <w:vAlign w:val="bottom"/>
          </w:tcPr>
          <w:p w14:paraId="30F3AB17" w14:textId="77777777" w:rsidR="002663EB" w:rsidRPr="00B93783" w:rsidRDefault="002663EB" w:rsidP="002663EB">
            <w:r w:rsidRPr="00B93783">
              <w:t>- двойной гетеропереход</w:t>
            </w:r>
          </w:p>
          <w:p w14:paraId="0EF75FF5" w14:textId="77777777" w:rsidR="002663EB" w:rsidRPr="00B93783" w:rsidRDefault="002663EB" w:rsidP="002663EB"/>
        </w:tc>
        <w:tc>
          <w:tcPr>
            <w:tcW w:w="5235" w:type="dxa"/>
          </w:tcPr>
          <w:p w14:paraId="4329023C" w14:textId="77777777" w:rsidR="002663EB" w:rsidRPr="00B93783" w:rsidRDefault="002663EB" w:rsidP="002663EB">
            <w:r w:rsidRPr="00B93783">
              <w:t>- иккиланган гетеро</w:t>
            </w:r>
            <w:r w:rsidR="00B93783">
              <w:t>ў</w:t>
            </w:r>
            <w:r w:rsidRPr="00B93783">
              <w:t>тиш</w:t>
            </w:r>
          </w:p>
        </w:tc>
      </w:tr>
      <w:tr w:rsidR="002663EB" w:rsidRPr="00B93783" w14:paraId="4678916C" w14:textId="77777777" w:rsidTr="0026688B">
        <w:tc>
          <w:tcPr>
            <w:tcW w:w="2436" w:type="dxa"/>
            <w:vAlign w:val="bottom"/>
          </w:tcPr>
          <w:p w14:paraId="3040652A" w14:textId="77777777" w:rsidR="002663EB" w:rsidRPr="00B93783" w:rsidRDefault="002663EB" w:rsidP="002663EB">
            <w:r w:rsidRPr="00B93783">
              <w:t>DHCP</w:t>
            </w:r>
          </w:p>
          <w:p w14:paraId="3175BF2C" w14:textId="77777777" w:rsidR="002663EB" w:rsidRPr="00B93783" w:rsidRDefault="002663EB" w:rsidP="002663EB"/>
          <w:p w14:paraId="0D33B655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13E688F6" w14:textId="77777777" w:rsidR="002663EB" w:rsidRPr="00B93783" w:rsidRDefault="002663EB" w:rsidP="002663EB">
            <w:r w:rsidRPr="00B93783">
              <w:t>- Dynamic Host Configuration Protocol</w:t>
            </w:r>
          </w:p>
        </w:tc>
        <w:tc>
          <w:tcPr>
            <w:tcW w:w="4899" w:type="dxa"/>
            <w:vAlign w:val="bottom"/>
          </w:tcPr>
          <w:p w14:paraId="0E21140C" w14:textId="77777777" w:rsidR="002663EB" w:rsidRPr="00B93783" w:rsidRDefault="002663EB" w:rsidP="002663EB">
            <w:r w:rsidRPr="00B93783">
              <w:t xml:space="preserve">- протокол динамической конфигурации Хоста </w:t>
            </w:r>
          </w:p>
          <w:p w14:paraId="260AB932" w14:textId="77777777" w:rsidR="002663EB" w:rsidRPr="00B93783" w:rsidRDefault="002663EB" w:rsidP="002663EB"/>
        </w:tc>
        <w:tc>
          <w:tcPr>
            <w:tcW w:w="5235" w:type="dxa"/>
          </w:tcPr>
          <w:p w14:paraId="046F8CC8" w14:textId="77777777" w:rsidR="002663EB" w:rsidRPr="00B93783" w:rsidRDefault="002663EB" w:rsidP="002663EB">
            <w:r w:rsidRPr="00B93783">
              <w:t>- Хост конфигурациясининг динамик протоколи</w:t>
            </w:r>
          </w:p>
        </w:tc>
      </w:tr>
      <w:tr w:rsidR="002663EB" w:rsidRPr="00B93783" w14:paraId="6BEB06B7" w14:textId="77777777" w:rsidTr="0026688B">
        <w:tc>
          <w:tcPr>
            <w:tcW w:w="2436" w:type="dxa"/>
            <w:vAlign w:val="bottom"/>
          </w:tcPr>
          <w:p w14:paraId="1A6FC1FD" w14:textId="77777777" w:rsidR="002663EB" w:rsidRPr="00B93783" w:rsidRDefault="002663EB" w:rsidP="002663EB">
            <w:r w:rsidRPr="00B93783">
              <w:t>DНE</w:t>
            </w:r>
          </w:p>
          <w:p w14:paraId="4C71D403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45DF4D68" w14:textId="77777777" w:rsidR="002663EB" w:rsidRPr="00B93783" w:rsidRDefault="002663EB" w:rsidP="002663EB">
            <w:r w:rsidRPr="00B93783">
              <w:t>- data handing equipment</w:t>
            </w:r>
          </w:p>
        </w:tc>
        <w:tc>
          <w:tcPr>
            <w:tcW w:w="4899" w:type="dxa"/>
            <w:vAlign w:val="bottom"/>
          </w:tcPr>
          <w:p w14:paraId="22A97237" w14:textId="77777777" w:rsidR="002663EB" w:rsidRPr="00B93783" w:rsidRDefault="002663EB" w:rsidP="002663EB">
            <w:r w:rsidRPr="00B93783">
              <w:t>- оборудование для обработк</w:t>
            </w:r>
            <w:r w:rsidRPr="00B93783">
              <w:lastRenderedPageBreak/>
              <w:t>и данных</w:t>
            </w:r>
          </w:p>
        </w:tc>
        <w:tc>
          <w:tcPr>
            <w:tcW w:w="5235" w:type="dxa"/>
          </w:tcPr>
          <w:p w14:paraId="598F5CE1" w14:textId="77777777" w:rsidR="002663EB" w:rsidRPr="00B93783" w:rsidRDefault="002663EB" w:rsidP="002663EB">
            <w:r w:rsidRPr="00B93783">
              <w:t xml:space="preserve">- маълумотларни </w:t>
            </w:r>
            <w:r w:rsidR="00B93783">
              <w:t>қ</w:t>
            </w:r>
            <w:r w:rsidRPr="00B93783">
              <w:t>айта ишлаш ускунаси</w:t>
            </w:r>
          </w:p>
        </w:tc>
      </w:tr>
      <w:tr w:rsidR="002663EB" w:rsidRPr="00B93783" w14:paraId="7BF00F29" w14:textId="77777777" w:rsidTr="0026688B">
        <w:tc>
          <w:tcPr>
            <w:tcW w:w="2436" w:type="dxa"/>
            <w:vAlign w:val="bottom"/>
          </w:tcPr>
          <w:p w14:paraId="326D98A9" w14:textId="77777777" w:rsidR="002663EB" w:rsidRPr="00B93783" w:rsidRDefault="002663EB" w:rsidP="002663EB">
            <w:r w:rsidRPr="00B93783">
              <w:t>DI</w:t>
            </w:r>
          </w:p>
          <w:p w14:paraId="318660BD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0B3A083B" w14:textId="77777777" w:rsidR="002663EB" w:rsidRPr="00B93783" w:rsidRDefault="002663EB" w:rsidP="002663EB">
            <w:r w:rsidRPr="00B93783">
              <w:t>- double injection</w:t>
            </w:r>
          </w:p>
        </w:tc>
        <w:tc>
          <w:tcPr>
            <w:tcW w:w="4899" w:type="dxa"/>
            <w:vAlign w:val="bottom"/>
          </w:tcPr>
          <w:p w14:paraId="4C5A838B" w14:textId="77777777" w:rsidR="002663EB" w:rsidRPr="00B93783" w:rsidRDefault="002663EB" w:rsidP="002663EB">
            <w:r w:rsidRPr="00B93783">
              <w:t>- двойная инжекция</w:t>
            </w:r>
          </w:p>
          <w:p w14:paraId="4775499B" w14:textId="77777777" w:rsidR="002663EB" w:rsidRPr="00B93783" w:rsidRDefault="002663EB" w:rsidP="002663EB"/>
        </w:tc>
        <w:tc>
          <w:tcPr>
            <w:tcW w:w="5235" w:type="dxa"/>
          </w:tcPr>
          <w:p w14:paraId="79959E8A" w14:textId="77777777" w:rsidR="002663EB" w:rsidRPr="00B93783" w:rsidRDefault="002663EB" w:rsidP="002663EB">
            <w:r w:rsidRPr="00B93783">
              <w:t>- иккиланган инжекция</w:t>
            </w:r>
          </w:p>
        </w:tc>
      </w:tr>
      <w:tr w:rsidR="002663EB" w:rsidRPr="00B93783" w14:paraId="1EFFE705" w14:textId="77777777" w:rsidTr="0026688B">
        <w:tc>
          <w:tcPr>
            <w:tcW w:w="2436" w:type="dxa"/>
            <w:vAlign w:val="bottom"/>
          </w:tcPr>
          <w:p w14:paraId="4382A1FD" w14:textId="77777777" w:rsidR="002663EB" w:rsidRPr="00B93783" w:rsidRDefault="002663EB" w:rsidP="002663EB">
            <w:r w:rsidRPr="00B93783">
              <w:t>DI</w:t>
            </w:r>
          </w:p>
        </w:tc>
        <w:tc>
          <w:tcPr>
            <w:tcW w:w="2268" w:type="dxa"/>
            <w:vAlign w:val="bottom"/>
          </w:tcPr>
          <w:p w14:paraId="058D37C3" w14:textId="77777777" w:rsidR="002663EB" w:rsidRPr="00B93783" w:rsidRDefault="002663EB" w:rsidP="002663EB">
            <w:r w:rsidRPr="00B93783">
              <w:t>- digital input</w:t>
            </w:r>
          </w:p>
        </w:tc>
        <w:tc>
          <w:tcPr>
            <w:tcW w:w="4899" w:type="dxa"/>
            <w:vAlign w:val="bottom"/>
          </w:tcPr>
          <w:p w14:paraId="15A0E6F2" w14:textId="77777777" w:rsidR="002663EB" w:rsidRPr="00B93783" w:rsidRDefault="002663EB" w:rsidP="002663EB">
            <w:r w:rsidRPr="00B93783">
              <w:t>- цифровой ввод</w:t>
            </w:r>
          </w:p>
        </w:tc>
        <w:tc>
          <w:tcPr>
            <w:tcW w:w="5235" w:type="dxa"/>
          </w:tcPr>
          <w:p w14:paraId="58C880BE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 xml:space="preserve">амли кириш </w:t>
            </w:r>
          </w:p>
        </w:tc>
      </w:tr>
      <w:tr w:rsidR="002663EB" w:rsidRPr="00B93783" w14:paraId="725110C4" w14:textId="77777777" w:rsidTr="0026688B">
        <w:tc>
          <w:tcPr>
            <w:tcW w:w="2436" w:type="dxa"/>
            <w:vAlign w:val="bottom"/>
          </w:tcPr>
          <w:p w14:paraId="5A4E772B" w14:textId="77777777" w:rsidR="002663EB" w:rsidRPr="00B93783" w:rsidRDefault="002663EB" w:rsidP="002663EB">
            <w:r w:rsidRPr="00B93783">
              <w:t>DID</w:t>
            </w:r>
          </w:p>
          <w:p w14:paraId="0F3E89FC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6D404875" w14:textId="77777777" w:rsidR="002663EB" w:rsidRPr="00B93783" w:rsidRDefault="002663EB" w:rsidP="002663EB">
            <w:r w:rsidRPr="00B93783">
              <w:t>- Direct Inward Dialing</w:t>
            </w:r>
          </w:p>
        </w:tc>
        <w:tc>
          <w:tcPr>
            <w:tcW w:w="4899" w:type="dxa"/>
            <w:vAlign w:val="bottom"/>
          </w:tcPr>
          <w:p w14:paraId="5628AE62" w14:textId="77777777" w:rsidR="002663EB" w:rsidRPr="00B93783" w:rsidRDefault="002663EB" w:rsidP="002663EB">
            <w:r w:rsidRPr="00B93783">
              <w:t>- прямой внутренний набор</w:t>
            </w:r>
          </w:p>
          <w:p w14:paraId="71B6C56F" w14:textId="77777777" w:rsidR="002663EB" w:rsidRPr="00B93783" w:rsidRDefault="002663EB" w:rsidP="002663EB"/>
        </w:tc>
        <w:tc>
          <w:tcPr>
            <w:tcW w:w="5235" w:type="dxa"/>
          </w:tcPr>
          <w:p w14:paraId="0BC11961" w14:textId="77777777" w:rsidR="002663EB" w:rsidRPr="00B93783" w:rsidRDefault="002663EB" w:rsidP="002663EB">
            <w:r w:rsidRPr="00B93783">
              <w:t>- бевосита ички териш</w:t>
            </w:r>
          </w:p>
          <w:p w14:paraId="09F76101" w14:textId="77777777" w:rsidR="002663EB" w:rsidRPr="00B93783" w:rsidRDefault="002663EB" w:rsidP="002663EB"/>
        </w:tc>
      </w:tr>
      <w:tr w:rsidR="002663EB" w:rsidRPr="00B93783" w14:paraId="7DC1741D" w14:textId="77777777" w:rsidTr="0026688B">
        <w:tc>
          <w:tcPr>
            <w:tcW w:w="2436" w:type="dxa"/>
            <w:vAlign w:val="bottom"/>
          </w:tcPr>
          <w:p w14:paraId="2AFD3241" w14:textId="77777777" w:rsidR="002663EB" w:rsidRPr="00B93783" w:rsidRDefault="002663EB" w:rsidP="002663EB">
            <w:r w:rsidRPr="00B93783">
              <w:t>DIS</w:t>
            </w:r>
          </w:p>
          <w:p w14:paraId="4E7DB59D" w14:textId="77777777" w:rsidR="002663EB" w:rsidRPr="00B93783" w:rsidRDefault="002663EB" w:rsidP="002663EB"/>
          <w:p w14:paraId="47AD253F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587ABA3A" w14:textId="77777777" w:rsidR="002663EB" w:rsidRPr="00B93783" w:rsidRDefault="002663EB" w:rsidP="002663EB">
            <w:r w:rsidRPr="00B93783">
              <w:t>- Dra</w:t>
            </w:r>
            <w:r w:rsidRPr="0026688B">
              <w:rPr>
                <w:lang w:val="en-US"/>
              </w:rPr>
              <w:t>f</w:t>
            </w:r>
            <w:r w:rsidRPr="00B93783">
              <w:t>t International Standard</w:t>
            </w:r>
          </w:p>
        </w:tc>
        <w:tc>
          <w:tcPr>
            <w:tcW w:w="4899" w:type="dxa"/>
            <w:vAlign w:val="bottom"/>
          </w:tcPr>
          <w:p w14:paraId="774722D3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п</w:t>
            </w:r>
            <w:r w:rsidRPr="00B93783">
              <w:t>роект международного стандарта</w:t>
            </w:r>
          </w:p>
          <w:p w14:paraId="7F0FFE19" w14:textId="77777777" w:rsidR="002663EB" w:rsidRPr="00B93783" w:rsidRDefault="002663EB" w:rsidP="002663EB"/>
        </w:tc>
        <w:tc>
          <w:tcPr>
            <w:tcW w:w="5235" w:type="dxa"/>
          </w:tcPr>
          <w:p w14:paraId="2393F241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х</w:t>
            </w:r>
            <w:r w:rsidRPr="00B93783">
              <w:t>ал</w:t>
            </w:r>
            <w:r w:rsidR="00B93783">
              <w:t>қ</w:t>
            </w:r>
            <w:r w:rsidRPr="00B93783">
              <w:t>аро стандарт лойи</w:t>
            </w:r>
            <w:r w:rsidR="00B93783">
              <w:t>ҳ</w:t>
            </w:r>
            <w:r w:rsidRPr="00B93783">
              <w:t>аси</w:t>
            </w:r>
          </w:p>
        </w:tc>
      </w:tr>
      <w:tr w:rsidR="002663EB" w:rsidRPr="00B93783" w14:paraId="21CA9F3F" w14:textId="77777777" w:rsidTr="0026688B">
        <w:tc>
          <w:tcPr>
            <w:tcW w:w="2436" w:type="dxa"/>
            <w:vAlign w:val="bottom"/>
          </w:tcPr>
          <w:p w14:paraId="019067D6" w14:textId="77777777" w:rsidR="002663EB" w:rsidRPr="00B93783" w:rsidRDefault="002663EB" w:rsidP="002663EB">
            <w:r w:rsidRPr="00B93783">
              <w:t>DIA</w:t>
            </w:r>
          </w:p>
          <w:p w14:paraId="1BEC346B" w14:textId="77777777" w:rsidR="002663EB" w:rsidRPr="00B93783" w:rsidRDefault="002663EB" w:rsidP="002663EB"/>
          <w:p w14:paraId="4FA39EC6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530EF638" w14:textId="77777777" w:rsidR="002663EB" w:rsidRPr="00B93783" w:rsidRDefault="002663EB" w:rsidP="002663EB">
            <w:r w:rsidRPr="00B93783">
              <w:t>- document -interchange architecture</w:t>
            </w:r>
          </w:p>
        </w:tc>
        <w:tc>
          <w:tcPr>
            <w:tcW w:w="4899" w:type="dxa"/>
            <w:vAlign w:val="bottom"/>
          </w:tcPr>
          <w:p w14:paraId="0008B43D" w14:textId="77777777" w:rsidR="002663EB" w:rsidRPr="00B93783" w:rsidRDefault="002663EB" w:rsidP="002663EB">
            <w:r w:rsidRPr="00B93783">
              <w:t>- архитектура  обмена   документальной информацией</w:t>
            </w:r>
          </w:p>
          <w:p w14:paraId="68F73F3B" w14:textId="77777777" w:rsidR="002663EB" w:rsidRPr="00B93783" w:rsidRDefault="002663EB" w:rsidP="002663EB"/>
        </w:tc>
        <w:tc>
          <w:tcPr>
            <w:tcW w:w="5235" w:type="dxa"/>
          </w:tcPr>
          <w:p w14:paraId="7041A7AE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>ужжатли ахборот айирбошлаш архитектураси</w:t>
            </w:r>
          </w:p>
        </w:tc>
      </w:tr>
      <w:tr w:rsidR="002663EB" w:rsidRPr="00B93783" w14:paraId="1CF3E715" w14:textId="77777777" w:rsidTr="0026688B">
        <w:tc>
          <w:tcPr>
            <w:tcW w:w="2436" w:type="dxa"/>
            <w:vAlign w:val="bottom"/>
          </w:tcPr>
          <w:p w14:paraId="754BF00D" w14:textId="77777777" w:rsidR="002663EB" w:rsidRPr="00B93783" w:rsidRDefault="002663EB" w:rsidP="002663EB">
            <w:r w:rsidRPr="00B93783">
              <w:t>diag</w:t>
            </w:r>
          </w:p>
        </w:tc>
        <w:tc>
          <w:tcPr>
            <w:tcW w:w="2268" w:type="dxa"/>
            <w:vAlign w:val="bottom"/>
          </w:tcPr>
          <w:p w14:paraId="7D451D74" w14:textId="77777777" w:rsidR="002663EB" w:rsidRPr="00B93783" w:rsidRDefault="002663EB" w:rsidP="002663EB">
            <w:r w:rsidRPr="00B93783">
              <w:t>- diagram</w:t>
            </w:r>
          </w:p>
        </w:tc>
        <w:tc>
          <w:tcPr>
            <w:tcW w:w="4899" w:type="dxa"/>
            <w:vAlign w:val="bottom"/>
          </w:tcPr>
          <w:p w14:paraId="5F87D95C" w14:textId="77777777" w:rsidR="002663EB" w:rsidRPr="00B93783" w:rsidRDefault="002663EB" w:rsidP="002663EB">
            <w:r w:rsidRPr="00B93783">
              <w:t>- диаграмма</w:t>
            </w:r>
          </w:p>
        </w:tc>
        <w:tc>
          <w:tcPr>
            <w:tcW w:w="5235" w:type="dxa"/>
          </w:tcPr>
          <w:p w14:paraId="79AA7FC0" w14:textId="77777777" w:rsidR="002663EB" w:rsidRPr="00B93783" w:rsidRDefault="002663EB" w:rsidP="002663EB">
            <w:r w:rsidRPr="00B93783">
              <w:t>- диаграмма</w:t>
            </w:r>
          </w:p>
        </w:tc>
      </w:tr>
      <w:tr w:rsidR="002663EB" w:rsidRPr="00B93783" w14:paraId="2009ECC0" w14:textId="77777777" w:rsidTr="0026688B">
        <w:trPr>
          <w:trHeight w:val="441"/>
        </w:trPr>
        <w:tc>
          <w:tcPr>
            <w:tcW w:w="2436" w:type="dxa"/>
            <w:vAlign w:val="bottom"/>
          </w:tcPr>
          <w:p w14:paraId="53F4CDB2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DIAC</w:t>
            </w:r>
          </w:p>
          <w:p w14:paraId="718400ED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70246713" w14:textId="77777777" w:rsidR="002663EB" w:rsidRPr="00B93783" w:rsidRDefault="002663EB" w:rsidP="002663EB">
            <w:r w:rsidRPr="00B93783">
              <w:t>- diode alternating current switch</w:t>
            </w:r>
          </w:p>
        </w:tc>
        <w:tc>
          <w:tcPr>
            <w:tcW w:w="4899" w:type="dxa"/>
            <w:shd w:val="clear" w:color="auto" w:fill="auto"/>
            <w:vAlign w:val="bottom"/>
          </w:tcPr>
          <w:p w14:paraId="3F934228" w14:textId="77777777" w:rsidR="002663EB" w:rsidRPr="00B93783" w:rsidRDefault="002663EB" w:rsidP="002663EB">
            <w:r w:rsidRPr="00B93783">
              <w:t>- диодный переключатель переменного тока (динистор)</w:t>
            </w:r>
          </w:p>
          <w:p w14:paraId="0F5DD4EC" w14:textId="77777777" w:rsidR="002663EB" w:rsidRPr="00B93783" w:rsidRDefault="002663EB" w:rsidP="002663EB"/>
        </w:tc>
        <w:tc>
          <w:tcPr>
            <w:tcW w:w="5235" w:type="dxa"/>
            <w:shd w:val="clear" w:color="auto" w:fill="auto"/>
          </w:tcPr>
          <w:p w14:paraId="1DBE13CA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 xml:space="preserve">згарувчан токнинг диодли </w:t>
            </w:r>
            <w:r w:rsidR="00B93783">
              <w:t>қ</w:t>
            </w:r>
            <w:r w:rsidRPr="00B93783">
              <w:t>айта улагичи (динистор)</w:t>
            </w:r>
          </w:p>
        </w:tc>
      </w:tr>
      <w:tr w:rsidR="002663EB" w:rsidRPr="0026688B" w14:paraId="6F22B795" w14:textId="77777777" w:rsidTr="0026688B">
        <w:trPr>
          <w:trHeight w:val="440"/>
        </w:trPr>
        <w:tc>
          <w:tcPr>
            <w:tcW w:w="2436" w:type="dxa"/>
          </w:tcPr>
          <w:p w14:paraId="37CC365A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Diameter</w:t>
            </w:r>
          </w:p>
        </w:tc>
        <w:tc>
          <w:tcPr>
            <w:tcW w:w="2268" w:type="dxa"/>
            <w:shd w:val="clear" w:color="auto" w:fill="auto"/>
          </w:tcPr>
          <w:p w14:paraId="304DE1CE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Diameter</w:t>
            </w:r>
          </w:p>
        </w:tc>
        <w:tc>
          <w:tcPr>
            <w:tcW w:w="4899" w:type="dxa"/>
            <w:shd w:val="clear" w:color="auto" w:fill="auto"/>
          </w:tcPr>
          <w:p w14:paraId="36DC5DC6" w14:textId="77777777" w:rsidR="002663EB" w:rsidRPr="00B93783" w:rsidRDefault="002663EB" w:rsidP="002663EB">
            <w:r w:rsidRPr="00B93783">
              <w:t>- протокол аутентификации и учета</w:t>
            </w:r>
          </w:p>
        </w:tc>
        <w:tc>
          <w:tcPr>
            <w:tcW w:w="5235" w:type="dxa"/>
            <w:shd w:val="clear" w:color="auto" w:fill="auto"/>
          </w:tcPr>
          <w:p w14:paraId="3F0648C6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t>- а</w:t>
            </w:r>
            <w:r w:rsidRPr="0026688B">
              <w:rPr>
                <w:lang w:val="uz-Cyrl-UZ"/>
              </w:rPr>
              <w:t>утентификация қилиш ва  ҳисобга олиш протоколи</w:t>
            </w:r>
          </w:p>
        </w:tc>
      </w:tr>
      <w:tr w:rsidR="002663EB" w:rsidRPr="00B93783" w14:paraId="78FE3C15" w14:textId="77777777" w:rsidTr="0026688B">
        <w:tc>
          <w:tcPr>
            <w:tcW w:w="2436" w:type="dxa"/>
            <w:vAlign w:val="bottom"/>
          </w:tcPr>
          <w:p w14:paraId="21E9BF4C" w14:textId="77777777" w:rsidR="002663EB" w:rsidRPr="00B93783" w:rsidRDefault="002663EB" w:rsidP="002663EB">
            <w:r w:rsidRPr="00B93783">
              <w:t>DID</w:t>
            </w:r>
          </w:p>
          <w:p w14:paraId="1F5C9D4E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3F0B72E2" w14:textId="77777777" w:rsidR="002663EB" w:rsidRPr="00B93783" w:rsidRDefault="002663EB" w:rsidP="002663EB">
            <w:r w:rsidRPr="00B93783">
              <w:t>- Direct Inward Dialing</w:t>
            </w:r>
          </w:p>
        </w:tc>
        <w:tc>
          <w:tcPr>
            <w:tcW w:w="4899" w:type="dxa"/>
            <w:vAlign w:val="bottom"/>
          </w:tcPr>
          <w:p w14:paraId="35430EC3" w14:textId="77777777" w:rsidR="002663EB" w:rsidRPr="00B93783" w:rsidRDefault="002663EB" w:rsidP="002663EB">
            <w:r w:rsidRPr="00B93783">
              <w:t>- прямой набор внутреннего/добавочного номера</w:t>
            </w:r>
          </w:p>
        </w:tc>
        <w:tc>
          <w:tcPr>
            <w:tcW w:w="5235" w:type="dxa"/>
          </w:tcPr>
          <w:p w14:paraId="689A0D54" w14:textId="77777777" w:rsidR="002663EB" w:rsidRPr="00B93783" w:rsidRDefault="002663EB" w:rsidP="002663EB">
            <w:r w:rsidRPr="00B93783">
              <w:t>- ички/</w:t>
            </w:r>
            <w:r w:rsidR="00B93783">
              <w:t>қў</w:t>
            </w:r>
            <w:r w:rsidRPr="00B93783">
              <w:t>шимча ра</w:t>
            </w:r>
            <w:r w:rsidR="00B93783">
              <w:t>қ</w:t>
            </w:r>
            <w:r w:rsidRPr="00B93783">
              <w:t>амни т</w:t>
            </w:r>
            <w:r w:rsidR="00B93783">
              <w:t>ў</w:t>
            </w:r>
            <w:r w:rsidRPr="00B93783">
              <w:t>гридан-т</w:t>
            </w:r>
            <w:r w:rsidR="00B93783">
              <w:t>ўғ</w:t>
            </w:r>
            <w:r w:rsidRPr="00B93783">
              <w:t xml:space="preserve">ри (бевосита) териш </w:t>
            </w:r>
          </w:p>
        </w:tc>
      </w:tr>
      <w:tr w:rsidR="002663EB" w:rsidRPr="00B93783" w14:paraId="435B85B9" w14:textId="77777777" w:rsidTr="0026688B">
        <w:tc>
          <w:tcPr>
            <w:tcW w:w="2436" w:type="dxa"/>
            <w:vAlign w:val="bottom"/>
          </w:tcPr>
          <w:p w14:paraId="4C53F966" w14:textId="77777777" w:rsidR="002663EB" w:rsidRPr="00B93783" w:rsidRDefault="002663EB" w:rsidP="002663EB">
            <w:r w:rsidRPr="00B93783">
              <w:t>DIF</w:t>
            </w:r>
          </w:p>
          <w:p w14:paraId="4C939CFD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55FA7511" w14:textId="77777777" w:rsidR="002663EB" w:rsidRPr="00B93783" w:rsidRDefault="002663EB" w:rsidP="002663EB">
            <w:r w:rsidRPr="00B93783">
              <w:t>- data inter</w:t>
            </w:r>
            <w:r w:rsidRPr="0026688B">
              <w:rPr>
                <w:lang w:val="en-US"/>
              </w:rPr>
              <w:t>-</w:t>
            </w:r>
            <w:r w:rsidRPr="00B93783">
              <w:t>change format</w:t>
            </w:r>
          </w:p>
        </w:tc>
        <w:tc>
          <w:tcPr>
            <w:tcW w:w="4899" w:type="dxa"/>
            <w:vAlign w:val="bottom"/>
          </w:tcPr>
          <w:p w14:paraId="046A013E" w14:textId="77777777" w:rsidR="002663EB" w:rsidRPr="00B93783" w:rsidRDefault="002663EB" w:rsidP="002663EB">
            <w:r w:rsidRPr="00B93783">
              <w:t>- формат обмена данными</w:t>
            </w:r>
          </w:p>
          <w:p w14:paraId="71BE68DC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30C9A8BF" w14:textId="77777777" w:rsidR="002663EB" w:rsidRPr="00B93783" w:rsidRDefault="002663EB" w:rsidP="002663EB">
            <w:r w:rsidRPr="00B93783">
              <w:t>- маълумотларни алмашиш формати</w:t>
            </w:r>
          </w:p>
        </w:tc>
      </w:tr>
      <w:tr w:rsidR="002663EB" w:rsidRPr="00B93783" w14:paraId="2892B5A5" w14:textId="77777777" w:rsidTr="0026688B">
        <w:tc>
          <w:tcPr>
            <w:tcW w:w="2436" w:type="dxa"/>
            <w:vAlign w:val="bottom"/>
          </w:tcPr>
          <w:p w14:paraId="2925D7FC" w14:textId="77777777" w:rsidR="002663EB" w:rsidRPr="00B93783" w:rsidRDefault="002663EB" w:rsidP="002663EB">
            <w:r w:rsidRPr="00B93783">
              <w:t>DIF</w:t>
            </w:r>
          </w:p>
          <w:p w14:paraId="2BDBA6DB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249CDDE7" w14:textId="77777777" w:rsidR="002663EB" w:rsidRPr="00B93783" w:rsidRDefault="002663EB" w:rsidP="002663EB">
            <w:r w:rsidRPr="00B93783">
              <w:t>- digital interface format</w:t>
            </w:r>
          </w:p>
        </w:tc>
        <w:tc>
          <w:tcPr>
            <w:tcW w:w="4899" w:type="dxa"/>
            <w:vAlign w:val="bottom"/>
          </w:tcPr>
          <w:p w14:paraId="30F99F31" w14:textId="77777777" w:rsidR="002663EB" w:rsidRPr="00B93783" w:rsidRDefault="002663EB" w:rsidP="002663EB">
            <w:r w:rsidRPr="00B93783">
              <w:t>- формат цифрового интерфейса</w:t>
            </w:r>
          </w:p>
          <w:p w14:paraId="735CDE15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4CC0D02D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интерфейс формати</w:t>
            </w:r>
          </w:p>
          <w:p w14:paraId="1BFF34A1" w14:textId="77777777" w:rsidR="002663EB" w:rsidRPr="00B93783" w:rsidRDefault="002663EB" w:rsidP="002663EB"/>
        </w:tc>
      </w:tr>
      <w:tr w:rsidR="002663EB" w:rsidRPr="00B93783" w14:paraId="28C98E93" w14:textId="77777777" w:rsidTr="0026688B">
        <w:trPr>
          <w:trHeight w:val="297"/>
        </w:trPr>
        <w:tc>
          <w:tcPr>
            <w:tcW w:w="2436" w:type="dxa"/>
            <w:vAlign w:val="bottom"/>
          </w:tcPr>
          <w:p w14:paraId="1F4F346A" w14:textId="77777777" w:rsidR="002663EB" w:rsidRPr="00B93783" w:rsidRDefault="002663EB" w:rsidP="002663EB">
            <w:r w:rsidRPr="00B93783">
              <w:t>diff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3C9A8633" w14:textId="77777777" w:rsidR="002663EB" w:rsidRPr="00B93783" w:rsidRDefault="002663EB" w:rsidP="002663EB">
            <w:r w:rsidRPr="00B93783">
              <w:t>- difference</w:t>
            </w:r>
          </w:p>
        </w:tc>
        <w:tc>
          <w:tcPr>
            <w:tcW w:w="4899" w:type="dxa"/>
            <w:shd w:val="clear" w:color="auto" w:fill="auto"/>
            <w:vAlign w:val="bottom"/>
          </w:tcPr>
          <w:p w14:paraId="0F1B1524" w14:textId="77777777" w:rsidR="002663EB" w:rsidRPr="00B93783" w:rsidRDefault="002663EB" w:rsidP="002663EB">
            <w:r w:rsidRPr="00B93783">
              <w:t>- разница, разность</w:t>
            </w:r>
          </w:p>
        </w:tc>
        <w:tc>
          <w:tcPr>
            <w:tcW w:w="5235" w:type="dxa"/>
            <w:shd w:val="clear" w:color="auto" w:fill="auto"/>
          </w:tcPr>
          <w:p w14:paraId="1D06CBEA" w14:textId="77777777" w:rsidR="002663EB" w:rsidRPr="00B93783" w:rsidRDefault="002663EB" w:rsidP="002663EB">
            <w:r w:rsidRPr="00B93783">
              <w:t>- айирма, фар</w:t>
            </w:r>
            <w:r w:rsidR="00B93783">
              <w:t>қ</w:t>
            </w:r>
          </w:p>
        </w:tc>
      </w:tr>
      <w:tr w:rsidR="002663EB" w:rsidRPr="0026688B" w14:paraId="51E06CF4" w14:textId="77777777" w:rsidTr="0026688B">
        <w:trPr>
          <w:trHeight w:val="296"/>
        </w:trPr>
        <w:tc>
          <w:tcPr>
            <w:tcW w:w="2436" w:type="dxa"/>
          </w:tcPr>
          <w:p w14:paraId="576F6A94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Diff</w:t>
            </w:r>
            <w:r w:rsidRPr="00B93783">
              <w:t>-</w:t>
            </w:r>
            <w:r w:rsidRPr="0026688B">
              <w:rPr>
                <w:lang w:val="en-US"/>
              </w:rPr>
              <w:t>Serv</w:t>
            </w:r>
          </w:p>
        </w:tc>
        <w:tc>
          <w:tcPr>
            <w:tcW w:w="2268" w:type="dxa"/>
            <w:shd w:val="clear" w:color="auto" w:fill="auto"/>
          </w:tcPr>
          <w:p w14:paraId="68588D0D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Differentiated Services</w:t>
            </w:r>
          </w:p>
        </w:tc>
        <w:tc>
          <w:tcPr>
            <w:tcW w:w="4899" w:type="dxa"/>
            <w:shd w:val="clear" w:color="auto" w:fill="auto"/>
          </w:tcPr>
          <w:p w14:paraId="28280B09" w14:textId="77777777" w:rsidR="002663EB" w:rsidRPr="00B93783" w:rsidRDefault="002663EB" w:rsidP="002663EB">
            <w:r w:rsidRPr="00B93783">
              <w:t xml:space="preserve">- дифференцированный сервис/услуги </w:t>
            </w:r>
          </w:p>
        </w:tc>
        <w:tc>
          <w:tcPr>
            <w:tcW w:w="5235" w:type="dxa"/>
            <w:shd w:val="clear" w:color="auto" w:fill="auto"/>
          </w:tcPr>
          <w:p w14:paraId="233C0D8C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t xml:space="preserve">- </w:t>
            </w:r>
            <w:r w:rsidRPr="0026688B">
              <w:rPr>
                <w:lang w:val="uz-Cyrl-UZ"/>
              </w:rPr>
              <w:t xml:space="preserve">дифференциалланган </w:t>
            </w:r>
            <w:r w:rsidRPr="00B93783">
              <w:t>сервис/</w:t>
            </w:r>
            <w:r w:rsidRPr="0026688B">
              <w:rPr>
                <w:lang w:val="uz-Cyrl-UZ"/>
              </w:rPr>
              <w:t>хизмат</w:t>
            </w:r>
            <w:r w:rsidRPr="00B93783">
              <w:t>лар</w:t>
            </w:r>
            <w:r w:rsidRPr="0026688B">
              <w:rPr>
                <w:lang w:val="uz-Cyrl-UZ"/>
              </w:rPr>
              <w:t xml:space="preserve"> </w:t>
            </w:r>
          </w:p>
        </w:tc>
      </w:tr>
      <w:tr w:rsidR="002663EB" w:rsidRPr="00B93783" w14:paraId="1C60AE7A" w14:textId="77777777" w:rsidTr="0026688B">
        <w:tc>
          <w:tcPr>
            <w:tcW w:w="2436" w:type="dxa"/>
            <w:vAlign w:val="bottom"/>
          </w:tcPr>
          <w:p w14:paraId="29C0B637" w14:textId="77777777" w:rsidR="002663EB" w:rsidRPr="00B93783" w:rsidRDefault="002663EB" w:rsidP="002663EB">
            <w:r w:rsidRPr="00B93783">
              <w:t>DIGICOM</w:t>
            </w:r>
          </w:p>
          <w:p w14:paraId="611B3332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6B87EF7C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digital commu-nications </w:t>
            </w:r>
            <w:r w:rsidRPr="0026688B">
              <w:rPr>
                <w:lang w:val="en-US"/>
              </w:rPr>
              <w:t>system</w:t>
            </w:r>
          </w:p>
        </w:tc>
        <w:tc>
          <w:tcPr>
            <w:tcW w:w="4899" w:type="dxa"/>
            <w:vAlign w:val="bottom"/>
          </w:tcPr>
          <w:p w14:paraId="58FB5E95" w14:textId="77777777" w:rsidR="002663EB" w:rsidRPr="00B93783" w:rsidRDefault="002663EB" w:rsidP="002663EB">
            <w:r w:rsidRPr="00B93783">
              <w:t>- система цифровой связи</w:t>
            </w:r>
          </w:p>
          <w:p w14:paraId="3E6861C1" w14:textId="77777777" w:rsidR="002663EB" w:rsidRPr="00B93783" w:rsidRDefault="002663EB" w:rsidP="002663EB"/>
        </w:tc>
        <w:tc>
          <w:tcPr>
            <w:tcW w:w="5235" w:type="dxa"/>
          </w:tcPr>
          <w:p w14:paraId="457B0AF8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ало</w:t>
            </w:r>
            <w:r w:rsidR="00B93783">
              <w:t>қ</w:t>
            </w:r>
            <w:r w:rsidRPr="00B93783">
              <w:t>а</w:t>
            </w:r>
            <w:r w:rsidRPr="0026688B">
              <w:rPr>
                <w:lang w:val="en-US"/>
              </w:rPr>
              <w:t xml:space="preserve"> </w:t>
            </w:r>
            <w:r w:rsidRPr="00B93783">
              <w:t>тизими</w:t>
            </w:r>
          </w:p>
        </w:tc>
      </w:tr>
      <w:tr w:rsidR="002663EB" w:rsidRPr="00B93783" w14:paraId="2C8D8C3F" w14:textId="77777777" w:rsidTr="0026688B">
        <w:tc>
          <w:tcPr>
            <w:tcW w:w="2436" w:type="dxa"/>
            <w:vAlign w:val="bottom"/>
          </w:tcPr>
          <w:p w14:paraId="441244C1" w14:textId="77777777" w:rsidR="002663EB" w:rsidRPr="00B93783" w:rsidRDefault="002663EB" w:rsidP="002663EB">
            <w:r w:rsidRPr="00B93783">
              <w:t>DIL</w:t>
            </w:r>
          </w:p>
          <w:p w14:paraId="0BE47011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55ABE862" w14:textId="77777777" w:rsidR="002663EB" w:rsidRPr="00B93783" w:rsidRDefault="002663EB" w:rsidP="002663EB">
            <w:r w:rsidRPr="00B93783">
              <w:t>- dual in-line</w:t>
            </w:r>
          </w:p>
          <w:p w14:paraId="3EFED7E3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51ACE29A" w14:textId="77777777" w:rsidR="002663EB" w:rsidRPr="00B93783" w:rsidRDefault="002663EB" w:rsidP="002663EB">
            <w:r w:rsidRPr="00B93783">
              <w:t xml:space="preserve">- с двухрядным расположением выводов </w:t>
            </w:r>
          </w:p>
        </w:tc>
        <w:tc>
          <w:tcPr>
            <w:tcW w:w="5235" w:type="dxa"/>
          </w:tcPr>
          <w:p w14:paraId="707DFE31" w14:textId="77777777" w:rsidR="002663EB" w:rsidRPr="00B93783" w:rsidRDefault="002663EB" w:rsidP="002663EB">
            <w:r w:rsidRPr="00B93783">
              <w:t>- чи</w:t>
            </w:r>
            <w:r w:rsidR="00B93783">
              <w:t>қ</w:t>
            </w:r>
            <w:r w:rsidRPr="00B93783">
              <w:t xml:space="preserve">иш учларини икки </w:t>
            </w:r>
            <w:r w:rsidR="00B93783">
              <w:t>қ</w:t>
            </w:r>
            <w:r w:rsidRPr="00B93783">
              <w:t>аторли жойлаштириш билан</w:t>
            </w:r>
          </w:p>
        </w:tc>
      </w:tr>
      <w:tr w:rsidR="002663EB" w:rsidRPr="00B93783" w14:paraId="5776DC05" w14:textId="77777777" w:rsidTr="0026688B">
        <w:tc>
          <w:tcPr>
            <w:tcW w:w="2436" w:type="dxa"/>
            <w:vAlign w:val="bottom"/>
          </w:tcPr>
          <w:p w14:paraId="4D4A1CD6" w14:textId="77777777" w:rsidR="002663EB" w:rsidRPr="00B93783" w:rsidRDefault="002663EB" w:rsidP="002663EB">
            <w:r w:rsidRPr="00B93783">
              <w:t>DIOB</w:t>
            </w:r>
          </w:p>
          <w:p w14:paraId="2F411051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6E1BAD58" w14:textId="77777777" w:rsidR="002663EB" w:rsidRPr="00B93783" w:rsidRDefault="002663EB" w:rsidP="002663EB">
            <w:r w:rsidRPr="00B93783">
              <w:t>- digital input buffer</w:t>
            </w:r>
          </w:p>
        </w:tc>
        <w:tc>
          <w:tcPr>
            <w:tcW w:w="4899" w:type="dxa"/>
            <w:vAlign w:val="bottom"/>
          </w:tcPr>
          <w:p w14:paraId="36D5F278" w14:textId="77777777" w:rsidR="002663EB" w:rsidRPr="00B93783" w:rsidRDefault="002663EB" w:rsidP="002663EB">
            <w:r w:rsidRPr="00B93783">
              <w:t>- буфер входных цифровых данных</w:t>
            </w:r>
          </w:p>
          <w:p w14:paraId="48C3B5D7" w14:textId="77777777" w:rsidR="002663EB" w:rsidRPr="00B93783" w:rsidRDefault="002663EB" w:rsidP="002663EB"/>
        </w:tc>
        <w:tc>
          <w:tcPr>
            <w:tcW w:w="5235" w:type="dxa"/>
          </w:tcPr>
          <w:p w14:paraId="1723E78D" w14:textId="77777777" w:rsidR="002663EB" w:rsidRPr="00B93783" w:rsidRDefault="002663EB" w:rsidP="002663EB">
            <w:r w:rsidRPr="00B93783">
              <w:t>- кирувчи ра</w:t>
            </w:r>
            <w:r w:rsidR="00B93783">
              <w:t>қ</w:t>
            </w:r>
            <w:r w:rsidRPr="00B93783">
              <w:t>амли маълумотлар буфери</w:t>
            </w:r>
          </w:p>
        </w:tc>
      </w:tr>
      <w:tr w:rsidR="002663EB" w:rsidRPr="00B93783" w14:paraId="356922C9" w14:textId="77777777" w:rsidTr="0026688B">
        <w:tc>
          <w:tcPr>
            <w:tcW w:w="2436" w:type="dxa"/>
            <w:vAlign w:val="bottom"/>
          </w:tcPr>
          <w:p w14:paraId="05E396D1" w14:textId="77777777" w:rsidR="002663EB" w:rsidRPr="00B93783" w:rsidRDefault="002663EB" w:rsidP="002663EB">
            <w:r w:rsidRPr="00B93783">
              <w:t>DIP</w:t>
            </w:r>
          </w:p>
          <w:p w14:paraId="071D9217" w14:textId="77777777" w:rsidR="002663EB" w:rsidRPr="00B93783" w:rsidRDefault="002663EB" w:rsidP="002663EB"/>
          <w:p w14:paraId="147A3EBF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30C5D651" w14:textId="77777777" w:rsidR="002663EB" w:rsidRPr="00B93783" w:rsidRDefault="002663EB" w:rsidP="002663EB">
            <w:r w:rsidRPr="00B93783">
              <w:t>- distributed in</w:t>
            </w:r>
            <w:r w:rsidRPr="00B93783">
              <w:lastRenderedPageBreak/>
              <w:t>formation processing</w:t>
            </w:r>
          </w:p>
        </w:tc>
        <w:tc>
          <w:tcPr>
            <w:tcW w:w="4899" w:type="dxa"/>
            <w:vAlign w:val="bottom"/>
          </w:tcPr>
          <w:p w14:paraId="30BBAC5B" w14:textId="77777777" w:rsidR="002663EB" w:rsidRPr="00B93783" w:rsidRDefault="002663EB" w:rsidP="002663EB">
            <w:r w:rsidRPr="00B93783">
              <w:t>- распределенная обработка данных</w:t>
            </w:r>
          </w:p>
          <w:p w14:paraId="2ACFEB1D" w14:textId="77777777" w:rsidR="002663EB" w:rsidRPr="00B93783" w:rsidRDefault="002663EB" w:rsidP="002663EB"/>
          <w:p w14:paraId="057B7907" w14:textId="77777777" w:rsidR="002663EB" w:rsidRPr="00B93783" w:rsidRDefault="002663EB" w:rsidP="002663EB"/>
        </w:tc>
        <w:tc>
          <w:tcPr>
            <w:tcW w:w="5235" w:type="dxa"/>
          </w:tcPr>
          <w:p w14:paraId="6CDEAB93" w14:textId="77777777" w:rsidR="002663EB" w:rsidRPr="00B93783" w:rsidRDefault="002663EB" w:rsidP="002663EB">
            <w:r w:rsidRPr="00B93783">
              <w:t>- маълумотларни та</w:t>
            </w:r>
            <w:r w:rsidR="00B93783">
              <w:t>қ</w:t>
            </w:r>
            <w:r w:rsidRPr="00B93783">
              <w:t xml:space="preserve">симланган тарзда </w:t>
            </w:r>
            <w:r w:rsidR="00B93783">
              <w:t>қ</w:t>
            </w:r>
            <w:r w:rsidRPr="00B93783">
              <w:t xml:space="preserve">айта ишлаш </w:t>
            </w:r>
          </w:p>
        </w:tc>
      </w:tr>
      <w:tr w:rsidR="002663EB" w:rsidRPr="00B93783" w14:paraId="14200C38" w14:textId="77777777" w:rsidTr="0026688B">
        <w:tc>
          <w:tcPr>
            <w:tcW w:w="2436" w:type="dxa"/>
            <w:vAlign w:val="bottom"/>
          </w:tcPr>
          <w:p w14:paraId="1D684094" w14:textId="77777777" w:rsidR="002663EB" w:rsidRPr="00B93783" w:rsidRDefault="002663EB" w:rsidP="002663EB">
            <w:r w:rsidRPr="00B93783">
              <w:t>DIP</w:t>
            </w:r>
          </w:p>
          <w:p w14:paraId="43823326" w14:textId="77777777" w:rsidR="002663EB" w:rsidRPr="00B93783" w:rsidRDefault="002663EB" w:rsidP="002663EB"/>
          <w:p w14:paraId="74F11A49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608A486C" w14:textId="77777777" w:rsidR="002663EB" w:rsidRPr="00B93783" w:rsidRDefault="002663EB" w:rsidP="002663EB">
            <w:r w:rsidRPr="00B93783">
              <w:t>- document and image processing</w:t>
            </w:r>
          </w:p>
        </w:tc>
        <w:tc>
          <w:tcPr>
            <w:tcW w:w="4899" w:type="dxa"/>
            <w:vAlign w:val="bottom"/>
          </w:tcPr>
          <w:p w14:paraId="34093246" w14:textId="77777777" w:rsidR="002663EB" w:rsidRPr="00B93783" w:rsidRDefault="002663EB" w:rsidP="002663EB">
            <w:r w:rsidRPr="00B93783">
              <w:t>- обработка документов и изображений</w:t>
            </w:r>
          </w:p>
          <w:p w14:paraId="5FDA7581" w14:textId="77777777" w:rsidR="002663EB" w:rsidRPr="00B93783" w:rsidRDefault="002663EB" w:rsidP="002663EB"/>
        </w:tc>
        <w:tc>
          <w:tcPr>
            <w:tcW w:w="5235" w:type="dxa"/>
          </w:tcPr>
          <w:p w14:paraId="5ADABA0B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 xml:space="preserve">ужжатлар ва тасвирларни </w:t>
            </w:r>
            <w:r w:rsidR="00B93783">
              <w:t>қ</w:t>
            </w:r>
            <w:r w:rsidRPr="00B93783">
              <w:t xml:space="preserve">айта ишлаш </w:t>
            </w:r>
          </w:p>
        </w:tc>
      </w:tr>
      <w:tr w:rsidR="002663EB" w:rsidRPr="00B93783" w14:paraId="1E11756C" w14:textId="77777777" w:rsidTr="0026688B">
        <w:tc>
          <w:tcPr>
            <w:tcW w:w="2436" w:type="dxa"/>
            <w:vAlign w:val="bottom"/>
          </w:tcPr>
          <w:p w14:paraId="2C817A1D" w14:textId="77777777" w:rsidR="002663EB" w:rsidRPr="00B93783" w:rsidRDefault="002663EB" w:rsidP="002663EB">
            <w:r w:rsidRPr="00B93783">
              <w:t>DIP</w:t>
            </w:r>
          </w:p>
          <w:p w14:paraId="7E368618" w14:textId="77777777" w:rsidR="002663EB" w:rsidRPr="00B93783" w:rsidRDefault="002663EB" w:rsidP="002663EB"/>
          <w:p w14:paraId="0CC34593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3A50DFCF" w14:textId="77777777" w:rsidR="002663EB" w:rsidRPr="00B93783" w:rsidRDefault="002663EB" w:rsidP="002663EB">
            <w:r w:rsidRPr="00B93783">
              <w:t>- dual-in-line package</w:t>
            </w:r>
          </w:p>
          <w:p w14:paraId="4BA6E602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5CD2C473" w14:textId="77777777" w:rsidR="002663EB" w:rsidRPr="00B93783" w:rsidRDefault="002663EB" w:rsidP="002663EB">
            <w:r w:rsidRPr="00B93783">
              <w:t>- двухрядный корпус (микросхема с двухрядным расположением выводов)</w:t>
            </w:r>
          </w:p>
        </w:tc>
        <w:tc>
          <w:tcPr>
            <w:tcW w:w="5235" w:type="dxa"/>
          </w:tcPr>
          <w:p w14:paraId="1CC754EF" w14:textId="77777777" w:rsidR="002663EB" w:rsidRPr="00B93783" w:rsidRDefault="002663EB" w:rsidP="002663EB">
            <w:r w:rsidRPr="00B93783">
              <w:t xml:space="preserve">- икки </w:t>
            </w:r>
            <w:r w:rsidR="00B93783">
              <w:t>қ</w:t>
            </w:r>
            <w:r w:rsidRPr="00B93783">
              <w:t>аторли корпус (чи</w:t>
            </w:r>
            <w:r w:rsidR="00B93783">
              <w:t>қ</w:t>
            </w:r>
            <w:r w:rsidRPr="00B93783">
              <w:t xml:space="preserve">иш учлари икки </w:t>
            </w:r>
            <w:r w:rsidR="00B93783">
              <w:t>қ</w:t>
            </w:r>
            <w:r w:rsidRPr="00B93783">
              <w:t>атор жойлашган микросхема</w:t>
            </w:r>
          </w:p>
          <w:p w14:paraId="2612108B" w14:textId="77777777" w:rsidR="002663EB" w:rsidRPr="00B93783" w:rsidRDefault="002663EB" w:rsidP="002663EB"/>
        </w:tc>
      </w:tr>
      <w:tr w:rsidR="002663EB" w:rsidRPr="00B93783" w14:paraId="1EFA2F38" w14:textId="77777777" w:rsidTr="0026688B">
        <w:tc>
          <w:tcPr>
            <w:tcW w:w="2436" w:type="dxa"/>
            <w:vAlign w:val="bottom"/>
          </w:tcPr>
          <w:p w14:paraId="1ED26A4E" w14:textId="77777777" w:rsidR="002663EB" w:rsidRPr="00B93783" w:rsidRDefault="002663EB" w:rsidP="002663EB">
            <w:r w:rsidRPr="00B93783">
              <w:t>Directory</w:t>
            </w:r>
          </w:p>
          <w:p w14:paraId="09450369" w14:textId="77777777" w:rsidR="002663EB" w:rsidRPr="00B93783" w:rsidRDefault="002663EB" w:rsidP="002663EB"/>
          <w:p w14:paraId="37A09B27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276CF000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193FF8C2" w14:textId="77777777" w:rsidR="002663EB" w:rsidRPr="00B93783" w:rsidRDefault="002663EB" w:rsidP="002663EB"/>
          <w:p w14:paraId="4636EC43" w14:textId="77777777" w:rsidR="002663EB" w:rsidRPr="00B93783" w:rsidRDefault="002663EB" w:rsidP="002663EB"/>
          <w:p w14:paraId="4412B29C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1C5AF692" w14:textId="77777777" w:rsidR="002663EB" w:rsidRPr="00B93783" w:rsidRDefault="002663EB" w:rsidP="002663EB">
            <w:r w:rsidRPr="00B93783">
              <w:t>- directory</w:t>
            </w:r>
          </w:p>
          <w:p w14:paraId="68B20818" w14:textId="77777777" w:rsidR="002663EB" w:rsidRPr="00B93783" w:rsidRDefault="002663EB" w:rsidP="002663EB"/>
          <w:p w14:paraId="10ED5E62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7D4A8B06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2FC45294" w14:textId="77777777" w:rsidR="002663EB" w:rsidRPr="00B93783" w:rsidRDefault="002663EB" w:rsidP="002663EB"/>
          <w:p w14:paraId="19A0B2BD" w14:textId="77777777" w:rsidR="002663EB" w:rsidRPr="00B93783" w:rsidRDefault="002663EB" w:rsidP="002663EB"/>
          <w:p w14:paraId="44F5AE43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202B239F" w14:textId="77777777" w:rsidR="002663EB" w:rsidRPr="00B93783" w:rsidRDefault="002663EB" w:rsidP="002663EB">
            <w:r w:rsidRPr="00B93783">
              <w:t>- директорий, или каталог, представляет собой список файлов и содержит основную информацию о каждом файле: имя, расширение, размер, начальный кластер на диске, дату и время создания, атрибуты</w:t>
            </w:r>
          </w:p>
        </w:tc>
        <w:tc>
          <w:tcPr>
            <w:tcW w:w="5235" w:type="dxa"/>
          </w:tcPr>
          <w:p w14:paraId="32025817" w14:textId="77777777" w:rsidR="002663EB" w:rsidRPr="00B93783" w:rsidRDefault="002663EB" w:rsidP="002663EB">
            <w:r w:rsidRPr="00B93783">
              <w:t>- директорий ёки каталог, у файллар р</w:t>
            </w:r>
            <w:r w:rsidR="00B93783">
              <w:t>ў</w:t>
            </w:r>
            <w:r w:rsidRPr="00B93783">
              <w:t xml:space="preserve">йхатидан иборат ва </w:t>
            </w:r>
            <w:r w:rsidR="00B93783">
              <w:t>ҳ</w:t>
            </w:r>
            <w:r w:rsidRPr="00B93783">
              <w:t>ар бир файл т</w:t>
            </w:r>
            <w:r w:rsidR="00B93783">
              <w:t>ўғ</w:t>
            </w:r>
            <w:r w:rsidRPr="00B93783">
              <w:t xml:space="preserve">рисидагисосий ахборотни – номи, кенгайиши, </w:t>
            </w:r>
            <w:r w:rsidR="00B93783">
              <w:t>ў</w:t>
            </w:r>
            <w:r w:rsidRPr="00B93783">
              <w:t>лчами, дискдаги бошлан</w:t>
            </w:r>
            <w:r w:rsidR="00B93783">
              <w:t>ғ</w:t>
            </w:r>
            <w:r w:rsidRPr="00B93783">
              <w:t>ич кластери, тузилиш санаси ва ва</w:t>
            </w:r>
            <w:r w:rsidR="00B93783">
              <w:t>қ</w:t>
            </w:r>
            <w:r w:rsidRPr="00B93783">
              <w:t xml:space="preserve">тини, атрибутларни </w:t>
            </w:r>
            <w:r w:rsidR="00B93783">
              <w:t>ў</w:t>
            </w:r>
            <w:r w:rsidRPr="00B93783">
              <w:t>з ичига олади</w:t>
            </w:r>
          </w:p>
        </w:tc>
      </w:tr>
      <w:tr w:rsidR="002663EB" w:rsidRPr="00B93783" w14:paraId="27FEE869" w14:textId="77777777" w:rsidTr="0026688B">
        <w:tc>
          <w:tcPr>
            <w:tcW w:w="2436" w:type="dxa"/>
            <w:vAlign w:val="bottom"/>
          </w:tcPr>
          <w:p w14:paraId="7EF2280B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DIS</w:t>
            </w:r>
          </w:p>
          <w:p w14:paraId="2AF730BF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6815E7E0" w14:textId="77777777" w:rsidR="002663EB" w:rsidRPr="00B93783" w:rsidRDefault="002663EB" w:rsidP="002663EB">
            <w:r w:rsidRPr="00B93783">
              <w:t>- Data Interp-retation System</w:t>
            </w:r>
          </w:p>
        </w:tc>
        <w:tc>
          <w:tcPr>
            <w:tcW w:w="4899" w:type="dxa"/>
            <w:vAlign w:val="bottom"/>
          </w:tcPr>
          <w:p w14:paraId="2B6D6A12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система интерпретации данных</w:t>
            </w:r>
          </w:p>
          <w:p w14:paraId="1F8B0B62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34407616" w14:textId="77777777" w:rsidR="002663EB" w:rsidRPr="00B93783" w:rsidRDefault="002663EB" w:rsidP="002663EB">
            <w:r w:rsidRPr="00B93783">
              <w:t>- маълумотларни шар</w:t>
            </w:r>
            <w:r w:rsidR="00B93783">
              <w:t>ҳ</w:t>
            </w:r>
            <w:r w:rsidRPr="00B93783">
              <w:t>лаш тизими</w:t>
            </w:r>
          </w:p>
        </w:tc>
      </w:tr>
      <w:tr w:rsidR="002663EB" w:rsidRPr="00B93783" w14:paraId="4DA715D5" w14:textId="77777777" w:rsidTr="0026688B">
        <w:tc>
          <w:tcPr>
            <w:tcW w:w="2436" w:type="dxa"/>
            <w:vAlign w:val="bottom"/>
          </w:tcPr>
          <w:p w14:paraId="7926C361" w14:textId="77777777" w:rsidR="002663EB" w:rsidRPr="00B93783" w:rsidRDefault="002663EB" w:rsidP="002663EB">
            <w:r w:rsidRPr="00B93783">
              <w:t>DIS</w:t>
            </w:r>
          </w:p>
          <w:p w14:paraId="5F226C21" w14:textId="77777777" w:rsidR="002663EB" w:rsidRPr="00B93783" w:rsidRDefault="002663EB" w:rsidP="002663EB"/>
          <w:p w14:paraId="469B0C9F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45401969" w14:textId="77777777" w:rsidR="002663EB" w:rsidRPr="00B93783" w:rsidRDefault="002663EB" w:rsidP="002663EB">
            <w:r w:rsidRPr="00B93783">
              <w:t>- Dealer Information System</w:t>
            </w:r>
          </w:p>
        </w:tc>
        <w:tc>
          <w:tcPr>
            <w:tcW w:w="4899" w:type="dxa"/>
            <w:vAlign w:val="bottom"/>
          </w:tcPr>
          <w:p w14:paraId="471BAF54" w14:textId="77777777" w:rsidR="002663EB" w:rsidRPr="00B93783" w:rsidRDefault="002663EB" w:rsidP="002663EB">
            <w:r w:rsidRPr="00B93783">
              <w:t>- система информационного обеспечения дилеров</w:t>
            </w:r>
          </w:p>
          <w:p w14:paraId="0C220FB9" w14:textId="77777777" w:rsidR="002663EB" w:rsidRPr="00B93783" w:rsidRDefault="002663EB" w:rsidP="002663EB"/>
        </w:tc>
        <w:tc>
          <w:tcPr>
            <w:tcW w:w="5235" w:type="dxa"/>
          </w:tcPr>
          <w:p w14:paraId="11C1D665" w14:textId="77777777" w:rsidR="002663EB" w:rsidRPr="00B93783" w:rsidRDefault="002663EB" w:rsidP="002663EB">
            <w:r w:rsidRPr="00B93783">
              <w:t>- дилерларни ахборот билан таъминлаш тизими</w:t>
            </w:r>
          </w:p>
          <w:p w14:paraId="544A9E48" w14:textId="77777777" w:rsidR="002663EB" w:rsidRPr="00B93783" w:rsidRDefault="002663EB" w:rsidP="002663EB"/>
        </w:tc>
      </w:tr>
      <w:tr w:rsidR="002663EB" w:rsidRPr="00B93783" w14:paraId="25C6C54C" w14:textId="77777777" w:rsidTr="0026688B">
        <w:tc>
          <w:tcPr>
            <w:tcW w:w="2436" w:type="dxa"/>
            <w:vAlign w:val="bottom"/>
          </w:tcPr>
          <w:p w14:paraId="1DFD78E1" w14:textId="77777777" w:rsidR="002663EB" w:rsidRPr="0026688B" w:rsidRDefault="002663EB" w:rsidP="002663EB">
            <w:pPr>
              <w:rPr>
                <w:caps/>
              </w:rPr>
            </w:pPr>
            <w:r w:rsidRPr="0026688B">
              <w:rPr>
                <w:caps/>
              </w:rPr>
              <w:t>DIrac</w:t>
            </w:r>
          </w:p>
        </w:tc>
        <w:tc>
          <w:tcPr>
            <w:tcW w:w="2268" w:type="dxa"/>
            <w:vAlign w:val="bottom"/>
          </w:tcPr>
          <w:p w14:paraId="201303D1" w14:textId="77777777" w:rsidR="002663EB" w:rsidRPr="00B93783" w:rsidRDefault="002663EB" w:rsidP="002663EB">
            <w:r w:rsidRPr="00B93783">
              <w:t>- direct access</w:t>
            </w:r>
          </w:p>
        </w:tc>
        <w:tc>
          <w:tcPr>
            <w:tcW w:w="4899" w:type="dxa"/>
            <w:vAlign w:val="bottom"/>
          </w:tcPr>
          <w:p w14:paraId="1486259F" w14:textId="77777777" w:rsidR="002663EB" w:rsidRPr="00B93783" w:rsidRDefault="002663EB" w:rsidP="002663EB">
            <w:r w:rsidRPr="00B93783">
              <w:t>- прямой доступ</w:t>
            </w:r>
          </w:p>
        </w:tc>
        <w:tc>
          <w:tcPr>
            <w:tcW w:w="5235" w:type="dxa"/>
          </w:tcPr>
          <w:p w14:paraId="795DFD2E" w14:textId="77777777" w:rsidR="002663EB" w:rsidRPr="00B93783" w:rsidRDefault="002663EB" w:rsidP="002663EB">
            <w:r w:rsidRPr="00B93783">
              <w:t>- бевосита фойдаланиш</w:t>
            </w:r>
          </w:p>
        </w:tc>
      </w:tr>
      <w:tr w:rsidR="002663EB" w:rsidRPr="00B93783" w14:paraId="033AE6CC" w14:textId="77777777" w:rsidTr="0026688B">
        <w:tc>
          <w:tcPr>
            <w:tcW w:w="2436" w:type="dxa"/>
            <w:vAlign w:val="bottom"/>
          </w:tcPr>
          <w:p w14:paraId="558BCA8D" w14:textId="77777777" w:rsidR="002663EB" w:rsidRPr="00B93783" w:rsidRDefault="002663EB" w:rsidP="002663EB">
            <w:r w:rsidRPr="00B93783">
              <w:t xml:space="preserve">Diskette </w:t>
            </w:r>
          </w:p>
          <w:p w14:paraId="6EE66A2C" w14:textId="77777777" w:rsidR="002663EB" w:rsidRPr="00B93783" w:rsidRDefault="002663EB" w:rsidP="002663EB"/>
          <w:p w14:paraId="188409DB" w14:textId="77777777" w:rsidR="002663EB" w:rsidRPr="00B93783" w:rsidRDefault="002663EB" w:rsidP="002663EB"/>
          <w:p w14:paraId="1C7AD161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2EBF4045" w14:textId="77777777" w:rsidR="002663EB" w:rsidRPr="00B93783" w:rsidRDefault="002663EB" w:rsidP="002663EB">
            <w:r w:rsidRPr="00B93783">
              <w:t>- Diskette</w:t>
            </w:r>
          </w:p>
          <w:p w14:paraId="7A115C39" w14:textId="77777777" w:rsidR="002663EB" w:rsidRPr="00B93783" w:rsidRDefault="002663EB" w:rsidP="002663EB"/>
          <w:p w14:paraId="070BE9A7" w14:textId="77777777" w:rsidR="002663EB" w:rsidRPr="00B93783" w:rsidRDefault="002663EB" w:rsidP="002663EB"/>
          <w:p w14:paraId="6F0F515B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39B0F7E9" w14:textId="77777777" w:rsidR="002663EB" w:rsidRPr="00B93783" w:rsidRDefault="002663EB" w:rsidP="002663EB">
            <w:r w:rsidRPr="00B93783">
              <w:t xml:space="preserve">- дискета, гибкий магнитный диск, вставляемый в дисковод компьютера для записи чтения информации </w:t>
            </w:r>
          </w:p>
          <w:p w14:paraId="55237631" w14:textId="77777777" w:rsidR="002663EB" w:rsidRPr="00B93783" w:rsidRDefault="002663EB" w:rsidP="002663EB"/>
        </w:tc>
        <w:tc>
          <w:tcPr>
            <w:tcW w:w="5235" w:type="dxa"/>
          </w:tcPr>
          <w:p w14:paraId="4C7A19C1" w14:textId="77777777" w:rsidR="002663EB" w:rsidRPr="00B93783" w:rsidRDefault="002663EB" w:rsidP="002663EB">
            <w:r w:rsidRPr="00B93783">
              <w:t xml:space="preserve">- ахборотни ёзиш ва </w:t>
            </w:r>
            <w:r w:rsidR="00B93783">
              <w:t>ўқ</w:t>
            </w:r>
            <w:r w:rsidRPr="00B93783">
              <w:t xml:space="preserve">иш учун компьютернинг диск киритиш мосламасига </w:t>
            </w:r>
            <w:r w:rsidR="00B93783">
              <w:t>қў</w:t>
            </w:r>
            <w:r w:rsidRPr="00B93783">
              <w:t xml:space="preserve">йилувчи дискета ва мослашувчан магнит диск </w:t>
            </w:r>
          </w:p>
        </w:tc>
      </w:tr>
      <w:tr w:rsidR="002663EB" w:rsidRPr="00B93783" w14:paraId="39416A53" w14:textId="77777777" w:rsidTr="0026688B">
        <w:tc>
          <w:tcPr>
            <w:tcW w:w="2436" w:type="dxa"/>
            <w:vAlign w:val="bottom"/>
          </w:tcPr>
          <w:p w14:paraId="05B4BFE2" w14:textId="77777777" w:rsidR="002663EB" w:rsidRPr="00B93783" w:rsidRDefault="002663EB" w:rsidP="002663EB">
            <w:r w:rsidRPr="00B93783">
              <w:t>dis</w:t>
            </w:r>
          </w:p>
        </w:tc>
        <w:tc>
          <w:tcPr>
            <w:tcW w:w="2268" w:type="dxa"/>
            <w:vAlign w:val="bottom"/>
          </w:tcPr>
          <w:p w14:paraId="0231F52F" w14:textId="77777777" w:rsidR="002663EB" w:rsidRPr="00B93783" w:rsidRDefault="002663EB" w:rsidP="002663EB">
            <w:r w:rsidRPr="00B93783">
              <w:t>- distance</w:t>
            </w:r>
          </w:p>
        </w:tc>
        <w:tc>
          <w:tcPr>
            <w:tcW w:w="4899" w:type="dxa"/>
            <w:vAlign w:val="bottom"/>
          </w:tcPr>
          <w:p w14:paraId="5197B965" w14:textId="77777777" w:rsidR="002663EB" w:rsidRPr="00B93783" w:rsidRDefault="002663EB" w:rsidP="002663EB">
            <w:r w:rsidRPr="00B93783">
              <w:t>- расстояние/дальность</w:t>
            </w:r>
          </w:p>
        </w:tc>
        <w:tc>
          <w:tcPr>
            <w:tcW w:w="5235" w:type="dxa"/>
          </w:tcPr>
          <w:p w14:paraId="44B04485" w14:textId="77777777" w:rsidR="002663EB" w:rsidRPr="00B93783" w:rsidRDefault="002663EB" w:rsidP="002663EB">
            <w:r w:rsidRPr="00B93783">
              <w:t>- масофа/узо</w:t>
            </w:r>
            <w:r w:rsidR="00B93783">
              <w:t>қ</w:t>
            </w:r>
            <w:r w:rsidRPr="00B93783">
              <w:t>лик</w:t>
            </w:r>
          </w:p>
        </w:tc>
      </w:tr>
      <w:tr w:rsidR="002663EB" w:rsidRPr="00B93783" w14:paraId="3247124E" w14:textId="77777777" w:rsidTr="0026688B">
        <w:tc>
          <w:tcPr>
            <w:tcW w:w="2436" w:type="dxa"/>
            <w:vAlign w:val="bottom"/>
          </w:tcPr>
          <w:p w14:paraId="1D98BAFC" w14:textId="77777777" w:rsidR="002663EB" w:rsidRPr="00B93783" w:rsidRDefault="002663EB" w:rsidP="0026688B">
            <w:pPr>
              <w:ind w:firstLine="102"/>
            </w:pPr>
            <w:r w:rsidRPr="00B93783">
              <w:t>dist</w:t>
            </w:r>
            <w:r w:rsidRPr="0026688B">
              <w:rPr>
                <w:lang w:val="en-US"/>
              </w:rPr>
              <w:t>r</w:t>
            </w:r>
          </w:p>
        </w:tc>
        <w:tc>
          <w:tcPr>
            <w:tcW w:w="2268" w:type="dxa"/>
            <w:vAlign w:val="bottom"/>
          </w:tcPr>
          <w:p w14:paraId="074A1E4E" w14:textId="77777777" w:rsidR="002663EB" w:rsidRPr="00B93783" w:rsidRDefault="002663EB" w:rsidP="002663EB">
            <w:r w:rsidRPr="00B93783">
              <w:t xml:space="preserve">- distribution </w:t>
            </w:r>
          </w:p>
        </w:tc>
        <w:tc>
          <w:tcPr>
            <w:tcW w:w="4899" w:type="dxa"/>
            <w:vAlign w:val="bottom"/>
          </w:tcPr>
          <w:p w14:paraId="41795820" w14:textId="77777777" w:rsidR="002663EB" w:rsidRPr="00B93783" w:rsidRDefault="002663EB" w:rsidP="002663EB">
            <w:r w:rsidRPr="00B93783">
              <w:t xml:space="preserve">- распределение </w:t>
            </w:r>
          </w:p>
        </w:tc>
        <w:tc>
          <w:tcPr>
            <w:tcW w:w="5235" w:type="dxa"/>
          </w:tcPr>
          <w:p w14:paraId="67368988" w14:textId="77777777" w:rsidR="002663EB" w:rsidRPr="00B93783" w:rsidRDefault="002663EB" w:rsidP="002663EB">
            <w:r w:rsidRPr="00B93783">
              <w:t>- та</w:t>
            </w:r>
            <w:r w:rsidR="00B93783">
              <w:t>қ</w:t>
            </w:r>
            <w:r w:rsidRPr="00B93783">
              <w:t>симлаш</w:t>
            </w:r>
          </w:p>
        </w:tc>
      </w:tr>
      <w:tr w:rsidR="002663EB" w:rsidRPr="00B93783" w14:paraId="6D182DEA" w14:textId="77777777" w:rsidTr="0026688B">
        <w:tc>
          <w:tcPr>
            <w:tcW w:w="2436" w:type="dxa"/>
            <w:vAlign w:val="bottom"/>
          </w:tcPr>
          <w:p w14:paraId="6B960364" w14:textId="77777777" w:rsidR="002663EB" w:rsidRPr="00B93783" w:rsidRDefault="002663EB" w:rsidP="0026688B">
            <w:pPr>
              <w:ind w:firstLine="102"/>
            </w:pPr>
            <w:r w:rsidRPr="00B93783">
              <w:t>DIU</w:t>
            </w:r>
          </w:p>
          <w:p w14:paraId="750CF0FC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0C85F5DA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digital inter-working unit</w:t>
            </w:r>
          </w:p>
        </w:tc>
        <w:tc>
          <w:tcPr>
            <w:tcW w:w="4899" w:type="dxa"/>
            <w:vAlign w:val="bottom"/>
          </w:tcPr>
          <w:p w14:paraId="0A355AE1" w14:textId="77777777" w:rsidR="002663EB" w:rsidRPr="00B93783" w:rsidRDefault="002663EB" w:rsidP="002663EB">
            <w:r w:rsidRPr="00B93783">
              <w:t>- цифровой взаимодействующий блок</w:t>
            </w:r>
          </w:p>
        </w:tc>
        <w:tc>
          <w:tcPr>
            <w:tcW w:w="5235" w:type="dxa"/>
          </w:tcPr>
          <w:p w14:paraId="3BEC236F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 xml:space="preserve">амли </w:t>
            </w:r>
            <w:r w:rsidR="00B93783">
              <w:t>ў</w:t>
            </w:r>
            <w:r w:rsidRPr="00B93783">
              <w:t xml:space="preserve">заро таъсирлашувчи блок </w:t>
            </w:r>
          </w:p>
        </w:tc>
      </w:tr>
      <w:tr w:rsidR="002663EB" w:rsidRPr="00B93783" w14:paraId="6F8456E7" w14:textId="77777777" w:rsidTr="0026688B">
        <w:tc>
          <w:tcPr>
            <w:tcW w:w="2436" w:type="dxa"/>
            <w:vAlign w:val="bottom"/>
          </w:tcPr>
          <w:p w14:paraId="53A66CFB" w14:textId="77777777" w:rsidR="002663EB" w:rsidRPr="00B93783" w:rsidRDefault="002663EB" w:rsidP="0026688B">
            <w:pPr>
              <w:ind w:firstLine="102"/>
            </w:pPr>
            <w:r w:rsidRPr="00B93783">
              <w:t>DIV</w:t>
            </w:r>
          </w:p>
          <w:p w14:paraId="32AFC681" w14:textId="77777777" w:rsidR="002663EB" w:rsidRPr="00B93783" w:rsidRDefault="002663EB" w:rsidP="0026688B">
            <w:pPr>
              <w:ind w:firstLine="102"/>
            </w:pPr>
          </w:p>
          <w:p w14:paraId="1C5F1D3B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07F11629" w14:textId="77777777" w:rsidR="002663EB" w:rsidRPr="00B93783" w:rsidRDefault="002663EB" w:rsidP="002663EB">
            <w:r w:rsidRPr="00B93783">
              <w:t>- Data In Voice</w:t>
            </w:r>
          </w:p>
          <w:p w14:paraId="46EBDF70" w14:textId="77777777" w:rsidR="002663EB" w:rsidRPr="00B93783" w:rsidRDefault="002663EB" w:rsidP="002663EB"/>
          <w:p w14:paraId="61E79C89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0D6D0D3D" w14:textId="77777777" w:rsidR="002663EB" w:rsidRPr="00B93783" w:rsidRDefault="002663EB" w:rsidP="002663EB">
            <w:r w:rsidRPr="00B93783">
              <w:t>- данные в голосовом канале – передача данных в канале тональной частоты</w:t>
            </w:r>
          </w:p>
        </w:tc>
        <w:tc>
          <w:tcPr>
            <w:tcW w:w="5235" w:type="dxa"/>
          </w:tcPr>
          <w:p w14:paraId="2BA18BFE" w14:textId="77777777" w:rsidR="002663EB" w:rsidRPr="00B93783" w:rsidRDefault="002663EB" w:rsidP="002663EB">
            <w:r w:rsidRPr="00B93783">
              <w:t xml:space="preserve">- </w:t>
            </w:r>
            <w:r w:rsidRPr="00B93783">
              <w:lastRenderedPageBreak/>
              <w:t>товуш каналидаги маълу</w:t>
            </w:r>
            <w:r w:rsidRPr="00B93783">
              <w:lastRenderedPageBreak/>
              <w:t>мотлар – тонал час</w:t>
            </w:r>
            <w:r w:rsidRPr="00B93783">
              <w:lastRenderedPageBreak/>
              <w:t xml:space="preserve">тота каналидаги маълумотларни узатиш </w:t>
            </w:r>
          </w:p>
        </w:tc>
      </w:tr>
      <w:tr w:rsidR="002663EB" w:rsidRPr="00B93783" w14:paraId="6BB521D8" w14:textId="77777777" w:rsidTr="0026688B">
        <w:tc>
          <w:tcPr>
            <w:tcW w:w="2436" w:type="dxa"/>
            <w:vAlign w:val="bottom"/>
          </w:tcPr>
          <w:p w14:paraId="4306CEA2" w14:textId="77777777" w:rsidR="002663EB" w:rsidRPr="00B93783" w:rsidRDefault="002663EB" w:rsidP="0026688B">
            <w:pPr>
              <w:ind w:firstLine="102"/>
            </w:pPr>
            <w:r w:rsidRPr="00B93783">
              <w:lastRenderedPageBreak/>
              <w:t>DIX</w:t>
            </w:r>
          </w:p>
          <w:p w14:paraId="7731FA49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535BAFC4" w14:textId="77777777" w:rsidR="002663EB" w:rsidRPr="00B93783" w:rsidRDefault="002663EB" w:rsidP="002663EB">
            <w:r w:rsidRPr="00B93783">
              <w:t xml:space="preserve">- DEC, </w:t>
            </w:r>
            <w:r w:rsidRPr="00B93783">
              <w:lastRenderedPageBreak/>
              <w:t>intel and Xerox</w:t>
            </w:r>
          </w:p>
        </w:tc>
        <w:tc>
          <w:tcPr>
            <w:tcW w:w="4899" w:type="dxa"/>
            <w:vAlign w:val="bottom"/>
          </w:tcPr>
          <w:p w14:paraId="7F72C5BF" w14:textId="77777777" w:rsidR="002663EB" w:rsidRPr="00B93783" w:rsidRDefault="002663EB" w:rsidP="002663EB">
            <w:r w:rsidRPr="00B93783">
              <w:t>- бывший консорциум трех комп</w:t>
            </w:r>
            <w:r w:rsidRPr="00B93783">
              <w:lastRenderedPageBreak/>
              <w:t>а</w:t>
            </w:r>
            <w:r w:rsidRPr="00B93783">
              <w:t xml:space="preserve">ний: </w:t>
            </w:r>
            <w:r w:rsidRPr="0026688B">
              <w:rPr>
                <w:lang w:val="en-US"/>
              </w:rPr>
              <w:t>DEC</w:t>
            </w:r>
            <w:r w:rsidRPr="00B93783">
              <w:t xml:space="preserve">, </w:t>
            </w:r>
            <w:r w:rsidRPr="0026688B">
              <w:rPr>
                <w:lang w:val="en-US"/>
              </w:rPr>
              <w:t>Intel</w:t>
            </w:r>
            <w:r w:rsidRPr="00B93783">
              <w:t xml:space="preserve">, </w:t>
            </w:r>
            <w:r w:rsidRPr="0026688B">
              <w:rPr>
                <w:lang w:val="en-US"/>
              </w:rPr>
              <w:t>Xerox</w:t>
            </w:r>
            <w:r w:rsidRPr="00B93783">
              <w:t xml:space="preserve"> </w:t>
            </w:r>
          </w:p>
        </w:tc>
        <w:tc>
          <w:tcPr>
            <w:tcW w:w="5235" w:type="dxa"/>
          </w:tcPr>
          <w:p w14:paraId="71191E87" w14:textId="77777777" w:rsidR="002663EB" w:rsidRPr="00B93783" w:rsidRDefault="002663EB" w:rsidP="002663EB">
            <w:r w:rsidRPr="00B93783">
              <w:t xml:space="preserve">- уч компания: </w:t>
            </w:r>
            <w:r w:rsidRPr="0026688B">
              <w:rPr>
                <w:lang w:val="en-US"/>
              </w:rPr>
              <w:t>DEC</w:t>
            </w:r>
            <w:r w:rsidRPr="00B93783">
              <w:t xml:space="preserve">, </w:t>
            </w:r>
            <w:r w:rsidRPr="0026688B">
              <w:rPr>
                <w:lang w:val="en-US"/>
              </w:rPr>
              <w:t>Intel</w:t>
            </w:r>
            <w:r w:rsidRPr="00B93783">
              <w:t xml:space="preserve">, </w:t>
            </w:r>
            <w:r w:rsidRPr="0026688B">
              <w:rPr>
                <w:lang w:val="en-US"/>
              </w:rPr>
              <w:t>Xerox</w:t>
            </w:r>
            <w:r w:rsidRPr="00B93783">
              <w:t xml:space="preserve"> ларнинг соби</w:t>
            </w:r>
            <w:r w:rsidR="00B93783">
              <w:t>қ</w:t>
            </w:r>
            <w:r w:rsidRPr="00B93783">
              <w:t xml:space="preserve"> консорциуми</w:t>
            </w:r>
          </w:p>
        </w:tc>
      </w:tr>
      <w:tr w:rsidR="002663EB" w:rsidRPr="00B93783" w14:paraId="7D673F26" w14:textId="77777777" w:rsidTr="0026688B">
        <w:tc>
          <w:tcPr>
            <w:tcW w:w="2436" w:type="dxa"/>
            <w:vAlign w:val="bottom"/>
          </w:tcPr>
          <w:p w14:paraId="1EE03E9A" w14:textId="77777777" w:rsidR="002663EB" w:rsidRPr="00B93783" w:rsidRDefault="002663EB" w:rsidP="0026688B">
            <w:pPr>
              <w:ind w:firstLine="102"/>
            </w:pPr>
            <w:r w:rsidRPr="00B93783">
              <w:t>DL</w:t>
            </w:r>
          </w:p>
        </w:tc>
        <w:tc>
          <w:tcPr>
            <w:tcW w:w="2268" w:type="dxa"/>
            <w:vAlign w:val="bottom"/>
          </w:tcPr>
          <w:p w14:paraId="1BCE596A" w14:textId="77777777" w:rsidR="002663EB" w:rsidRPr="00B93783" w:rsidRDefault="002663EB" w:rsidP="002663EB">
            <w:r w:rsidRPr="00B93783">
              <w:t>- delay line</w:t>
            </w:r>
          </w:p>
        </w:tc>
        <w:tc>
          <w:tcPr>
            <w:tcW w:w="4899" w:type="dxa"/>
            <w:vAlign w:val="bottom"/>
          </w:tcPr>
          <w:p w14:paraId="5648E537" w14:textId="77777777" w:rsidR="002663EB" w:rsidRPr="00B93783" w:rsidRDefault="002663EB" w:rsidP="002663EB">
            <w:r w:rsidRPr="00B93783">
              <w:t>- линия задержки</w:t>
            </w:r>
          </w:p>
        </w:tc>
        <w:tc>
          <w:tcPr>
            <w:tcW w:w="5235" w:type="dxa"/>
          </w:tcPr>
          <w:p w14:paraId="458E412D" w14:textId="77777777" w:rsidR="002663EB" w:rsidRPr="00B93783" w:rsidRDefault="002663EB" w:rsidP="002663EB">
            <w:r w:rsidRPr="00B93783">
              <w:t>- кечикиш линияси</w:t>
            </w:r>
          </w:p>
        </w:tc>
      </w:tr>
      <w:tr w:rsidR="002663EB" w:rsidRPr="00B93783" w14:paraId="264AEF18" w14:textId="77777777" w:rsidTr="0026688B">
        <w:tc>
          <w:tcPr>
            <w:tcW w:w="2436" w:type="dxa"/>
            <w:vAlign w:val="bottom"/>
          </w:tcPr>
          <w:p w14:paraId="7CEE92E8" w14:textId="77777777" w:rsidR="002663EB" w:rsidRPr="00B93783" w:rsidRDefault="002663EB" w:rsidP="0026688B">
            <w:pPr>
              <w:ind w:firstLine="102"/>
            </w:pPr>
            <w:r w:rsidRPr="00B93783">
              <w:t>DL</w:t>
            </w:r>
          </w:p>
        </w:tc>
        <w:tc>
          <w:tcPr>
            <w:tcW w:w="2268" w:type="dxa"/>
            <w:vAlign w:val="bottom"/>
          </w:tcPr>
          <w:p w14:paraId="6786C318" w14:textId="77777777" w:rsidR="002663EB" w:rsidRPr="00B93783" w:rsidRDefault="002663EB" w:rsidP="002663EB">
            <w:r w:rsidRPr="00B93783">
              <w:t>- data link</w:t>
            </w:r>
          </w:p>
        </w:tc>
        <w:tc>
          <w:tcPr>
            <w:tcW w:w="4899" w:type="dxa"/>
            <w:vAlign w:val="bottom"/>
          </w:tcPr>
          <w:p w14:paraId="37F75074" w14:textId="77777777" w:rsidR="002663EB" w:rsidRPr="00B93783" w:rsidRDefault="002663EB" w:rsidP="002663EB">
            <w:r w:rsidRPr="00B93783">
              <w:t>- канал (передачи) данных</w:t>
            </w:r>
          </w:p>
        </w:tc>
        <w:tc>
          <w:tcPr>
            <w:tcW w:w="5235" w:type="dxa"/>
          </w:tcPr>
          <w:p w14:paraId="25D638BA" w14:textId="77777777" w:rsidR="002663EB" w:rsidRPr="00B93783" w:rsidRDefault="002663EB" w:rsidP="002663EB">
            <w:r w:rsidRPr="00B93783">
              <w:t>- маълумотлар (узатиш) канали</w:t>
            </w:r>
          </w:p>
        </w:tc>
      </w:tr>
      <w:tr w:rsidR="002663EB" w:rsidRPr="00B93783" w14:paraId="63ECA33C" w14:textId="77777777" w:rsidTr="0026688B">
        <w:tc>
          <w:tcPr>
            <w:tcW w:w="2436" w:type="dxa"/>
            <w:vAlign w:val="bottom"/>
          </w:tcPr>
          <w:p w14:paraId="23C3360D" w14:textId="77777777" w:rsidR="002663EB" w:rsidRPr="00B93783" w:rsidRDefault="002663EB" w:rsidP="0026688B">
            <w:pPr>
              <w:ind w:firstLine="102"/>
            </w:pPr>
            <w:r w:rsidRPr="00B93783">
              <w:t>DL</w:t>
            </w:r>
          </w:p>
          <w:p w14:paraId="12FD4B65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1A421DC9" w14:textId="77777777" w:rsidR="002663EB" w:rsidRPr="00B93783" w:rsidRDefault="002663EB" w:rsidP="002663EB">
            <w:r w:rsidRPr="00B93783">
              <w:t>- dynamic load</w:t>
            </w:r>
          </w:p>
          <w:p w14:paraId="757D756B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690E7C0F" w14:textId="77777777" w:rsidR="002663EB" w:rsidRPr="00B93783" w:rsidRDefault="002663EB" w:rsidP="002663EB">
            <w:r w:rsidRPr="00B93783">
              <w:t>- динамическая нагрузка, динамическая загрузка</w:t>
            </w:r>
          </w:p>
        </w:tc>
        <w:tc>
          <w:tcPr>
            <w:tcW w:w="5235" w:type="dxa"/>
          </w:tcPr>
          <w:p w14:paraId="6BBA44C1" w14:textId="77777777" w:rsidR="002663EB" w:rsidRPr="00B93783" w:rsidRDefault="002663EB" w:rsidP="002663EB">
            <w:r w:rsidRPr="00B93783">
              <w:t>- динамик юклама, динамик юклаш</w:t>
            </w:r>
          </w:p>
        </w:tc>
      </w:tr>
      <w:tr w:rsidR="002663EB" w:rsidRPr="00B93783" w14:paraId="420E9C07" w14:textId="77777777" w:rsidTr="0026688B">
        <w:tc>
          <w:tcPr>
            <w:tcW w:w="2436" w:type="dxa"/>
            <w:vAlign w:val="bottom"/>
          </w:tcPr>
          <w:p w14:paraId="083F3035" w14:textId="77777777" w:rsidR="002663EB" w:rsidRPr="00B93783" w:rsidRDefault="002663EB" w:rsidP="0026688B">
            <w:pPr>
              <w:ind w:firstLine="102"/>
            </w:pPr>
            <w:r w:rsidRPr="00B93783">
              <w:t>DL</w:t>
            </w:r>
          </w:p>
        </w:tc>
        <w:tc>
          <w:tcPr>
            <w:tcW w:w="2268" w:type="dxa"/>
            <w:vAlign w:val="bottom"/>
          </w:tcPr>
          <w:p w14:paraId="7B291AF2" w14:textId="77777777" w:rsidR="002663EB" w:rsidRPr="00B93783" w:rsidRDefault="002663EB" w:rsidP="002663EB">
            <w:r w:rsidRPr="00B93783">
              <w:t>- diode logic</w:t>
            </w:r>
          </w:p>
        </w:tc>
        <w:tc>
          <w:tcPr>
            <w:tcW w:w="4899" w:type="dxa"/>
            <w:vAlign w:val="bottom"/>
          </w:tcPr>
          <w:p w14:paraId="72FBB0DE" w14:textId="77777777" w:rsidR="002663EB" w:rsidRPr="00B93783" w:rsidRDefault="002663EB" w:rsidP="002663EB">
            <w:r w:rsidRPr="00B93783">
              <w:t>- диодная логика</w:t>
            </w:r>
          </w:p>
        </w:tc>
        <w:tc>
          <w:tcPr>
            <w:tcW w:w="5235" w:type="dxa"/>
          </w:tcPr>
          <w:p w14:paraId="3CBD37B3" w14:textId="77777777" w:rsidR="002663EB" w:rsidRPr="00B93783" w:rsidRDefault="002663EB" w:rsidP="002663EB">
            <w:r w:rsidRPr="00B93783">
              <w:t>- диодга оид манти</w:t>
            </w:r>
            <w:r w:rsidR="00B93783">
              <w:t>қ</w:t>
            </w:r>
          </w:p>
        </w:tc>
      </w:tr>
      <w:tr w:rsidR="002663EB" w:rsidRPr="00B93783" w14:paraId="0FFB1A50" w14:textId="77777777" w:rsidTr="0026688B">
        <w:tc>
          <w:tcPr>
            <w:tcW w:w="2436" w:type="dxa"/>
            <w:vAlign w:val="bottom"/>
          </w:tcPr>
          <w:p w14:paraId="458495C1" w14:textId="77777777" w:rsidR="002663EB" w:rsidRPr="00B93783" w:rsidRDefault="002663EB" w:rsidP="0026688B">
            <w:pPr>
              <w:ind w:firstLine="102"/>
            </w:pPr>
            <w:r w:rsidRPr="00B93783">
              <w:t>DL</w:t>
            </w:r>
          </w:p>
        </w:tc>
        <w:tc>
          <w:tcPr>
            <w:tcW w:w="2268" w:type="dxa"/>
            <w:vAlign w:val="bottom"/>
          </w:tcPr>
          <w:p w14:paraId="0A71E575" w14:textId="77777777" w:rsidR="002663EB" w:rsidRPr="00B93783" w:rsidRDefault="002663EB" w:rsidP="002663EB">
            <w:r w:rsidRPr="00B93783">
              <w:t>- distribution list</w:t>
            </w:r>
          </w:p>
        </w:tc>
        <w:tc>
          <w:tcPr>
            <w:tcW w:w="4899" w:type="dxa"/>
            <w:vAlign w:val="bottom"/>
          </w:tcPr>
          <w:p w14:paraId="4E7C72E6" w14:textId="77777777" w:rsidR="002663EB" w:rsidRPr="00B93783" w:rsidRDefault="002663EB" w:rsidP="002663EB">
            <w:r w:rsidRPr="00B93783">
              <w:t>- список рассылки</w:t>
            </w:r>
          </w:p>
        </w:tc>
        <w:tc>
          <w:tcPr>
            <w:tcW w:w="5235" w:type="dxa"/>
          </w:tcPr>
          <w:p w14:paraId="1750C0A4" w14:textId="77777777" w:rsidR="002663EB" w:rsidRPr="00B93783" w:rsidRDefault="002663EB" w:rsidP="002663EB">
            <w:r w:rsidRPr="00B93783">
              <w:t>- тар</w:t>
            </w:r>
            <w:r w:rsidR="00B93783">
              <w:t>қ</w:t>
            </w:r>
            <w:r w:rsidRPr="00B93783">
              <w:t>атиш р</w:t>
            </w:r>
            <w:r w:rsidR="00B93783">
              <w:t>ў</w:t>
            </w:r>
            <w:r w:rsidRPr="00B93783">
              <w:t>йхати</w:t>
            </w:r>
          </w:p>
        </w:tc>
      </w:tr>
      <w:tr w:rsidR="002663EB" w:rsidRPr="00B93783" w14:paraId="01736A34" w14:textId="77777777" w:rsidTr="0026688B">
        <w:tc>
          <w:tcPr>
            <w:tcW w:w="2436" w:type="dxa"/>
            <w:vAlign w:val="bottom"/>
          </w:tcPr>
          <w:p w14:paraId="2F2D3486" w14:textId="77777777" w:rsidR="002663EB" w:rsidRPr="00B93783" w:rsidRDefault="002663EB" w:rsidP="0026688B">
            <w:pPr>
              <w:ind w:firstLine="102"/>
            </w:pPr>
            <w:r w:rsidRPr="00B93783">
              <w:t>DLC</w:t>
            </w:r>
          </w:p>
          <w:p w14:paraId="7444BAC3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0BBDD2FD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data link control</w:t>
            </w:r>
          </w:p>
        </w:tc>
        <w:tc>
          <w:tcPr>
            <w:tcW w:w="4899" w:type="dxa"/>
            <w:vAlign w:val="bottom"/>
          </w:tcPr>
          <w:p w14:paraId="0C53E90A" w14:textId="77777777" w:rsidR="002663EB" w:rsidRPr="00B93783" w:rsidRDefault="002663EB" w:rsidP="002663EB">
            <w:r w:rsidRPr="00B93783">
              <w:t>- управление каналом передачи данных</w:t>
            </w:r>
          </w:p>
        </w:tc>
        <w:tc>
          <w:tcPr>
            <w:tcW w:w="5235" w:type="dxa"/>
          </w:tcPr>
          <w:p w14:paraId="0A1FCFCC" w14:textId="77777777" w:rsidR="002663EB" w:rsidRPr="00B93783" w:rsidRDefault="002663EB" w:rsidP="002663EB">
            <w:r w:rsidRPr="00B93783">
              <w:t>- маълумотлар узатиш каналини бош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B93783" w14:paraId="790D8042" w14:textId="77777777" w:rsidTr="0026688B">
        <w:tc>
          <w:tcPr>
            <w:tcW w:w="2436" w:type="dxa"/>
            <w:vAlign w:val="bottom"/>
          </w:tcPr>
          <w:p w14:paraId="43BDFCFF" w14:textId="77777777" w:rsidR="002663EB" w:rsidRPr="00B93783" w:rsidRDefault="002663EB" w:rsidP="0026688B">
            <w:pPr>
              <w:ind w:firstLine="102"/>
            </w:pPr>
            <w:r w:rsidRPr="00B93783">
              <w:t>DLCI</w:t>
            </w:r>
          </w:p>
        </w:tc>
        <w:tc>
          <w:tcPr>
            <w:tcW w:w="2268" w:type="dxa"/>
            <w:vAlign w:val="bottom"/>
          </w:tcPr>
          <w:p w14:paraId="6A9F8DA4" w14:textId="77777777" w:rsidR="002663EB" w:rsidRPr="00B93783" w:rsidRDefault="002663EB" w:rsidP="002663EB">
            <w:r w:rsidRPr="00B93783">
              <w:t>- data link control identifier</w:t>
            </w:r>
          </w:p>
        </w:tc>
        <w:tc>
          <w:tcPr>
            <w:tcW w:w="4899" w:type="dxa"/>
            <w:vAlign w:val="bottom"/>
          </w:tcPr>
          <w:p w14:paraId="0609AB11" w14:textId="77777777" w:rsidR="002663EB" w:rsidRPr="00B93783" w:rsidRDefault="002663EB" w:rsidP="002663EB">
            <w:r w:rsidRPr="00B93783">
              <w:t>- управляющий идентификатор канала передачи данных</w:t>
            </w:r>
          </w:p>
        </w:tc>
        <w:tc>
          <w:tcPr>
            <w:tcW w:w="5235" w:type="dxa"/>
          </w:tcPr>
          <w:p w14:paraId="3BF46086" w14:textId="77777777" w:rsidR="002663EB" w:rsidRPr="00B93783" w:rsidRDefault="002663EB" w:rsidP="002663EB">
            <w:r w:rsidRPr="00B93783">
              <w:t>- маълумотлар узатиш каналини</w:t>
            </w:r>
          </w:p>
          <w:p w14:paraId="2927DB1C" w14:textId="77777777" w:rsidR="002663EB" w:rsidRPr="00B93783" w:rsidRDefault="002663EB" w:rsidP="002663EB">
            <w:r w:rsidRPr="00B93783">
              <w:t>бош</w:t>
            </w:r>
            <w:r w:rsidR="00B93783">
              <w:t>қ</w:t>
            </w:r>
            <w:r w:rsidRPr="00B93783">
              <w:t>арувчи идентификатор</w:t>
            </w:r>
          </w:p>
        </w:tc>
      </w:tr>
      <w:tr w:rsidR="002663EB" w:rsidRPr="00B93783" w14:paraId="4CF713A4" w14:textId="77777777" w:rsidTr="0026688B">
        <w:tc>
          <w:tcPr>
            <w:tcW w:w="2436" w:type="dxa"/>
            <w:vAlign w:val="bottom"/>
          </w:tcPr>
          <w:p w14:paraId="15FE61EF" w14:textId="77777777" w:rsidR="002663EB" w:rsidRPr="00B93783" w:rsidRDefault="002663EB" w:rsidP="0026688B">
            <w:pPr>
              <w:ind w:firstLine="102"/>
            </w:pPr>
            <w:r w:rsidRPr="00B93783">
              <w:t>DLCN</w:t>
            </w:r>
          </w:p>
          <w:p w14:paraId="5AFFCE56" w14:textId="77777777" w:rsidR="002663EB" w:rsidRPr="00B93783" w:rsidRDefault="002663EB" w:rsidP="0026688B">
            <w:pPr>
              <w:ind w:firstLine="102"/>
            </w:pPr>
          </w:p>
          <w:p w14:paraId="229BA225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47A8244E" w14:textId="77777777" w:rsidR="002663EB" w:rsidRPr="00B93783" w:rsidRDefault="002663EB" w:rsidP="002663EB">
            <w:r w:rsidRPr="0026688B">
              <w:rPr>
                <w:lang w:val="en-US"/>
              </w:rPr>
              <w:t>- distributed loop computer network</w:t>
            </w:r>
          </w:p>
        </w:tc>
        <w:tc>
          <w:tcPr>
            <w:tcW w:w="4899" w:type="dxa"/>
            <w:vAlign w:val="bottom"/>
          </w:tcPr>
          <w:p w14:paraId="1885AD63" w14:textId="77777777" w:rsidR="002663EB" w:rsidRPr="00B93783" w:rsidRDefault="002663EB" w:rsidP="002663EB">
            <w:r w:rsidRPr="00B93783">
              <w:t>- кольцевая распределенная компьютерная сеть</w:t>
            </w:r>
          </w:p>
          <w:p w14:paraId="5B597BC4" w14:textId="77777777" w:rsidR="002663EB" w:rsidRPr="00B93783" w:rsidRDefault="002663EB" w:rsidP="002663EB"/>
        </w:tc>
        <w:tc>
          <w:tcPr>
            <w:tcW w:w="5235" w:type="dxa"/>
          </w:tcPr>
          <w:p w14:paraId="12EDEF03" w14:textId="77777777" w:rsidR="002663EB" w:rsidRPr="00B93783" w:rsidRDefault="002663EB" w:rsidP="002663EB">
            <w:r w:rsidRPr="00B93783">
              <w:t>- хал</w:t>
            </w:r>
            <w:r w:rsidR="00B93783">
              <w:t>қ</w:t>
            </w:r>
            <w:r w:rsidRPr="00B93783">
              <w:t>али та</w:t>
            </w:r>
            <w:r w:rsidR="00B93783">
              <w:t>қ</w:t>
            </w:r>
            <w:r w:rsidRPr="00B93783">
              <w:t>симланган компьютер тармо</w:t>
            </w:r>
            <w:r w:rsidR="00B93783">
              <w:t>ғ</w:t>
            </w:r>
            <w:r w:rsidRPr="00B93783">
              <w:t xml:space="preserve">и </w:t>
            </w:r>
          </w:p>
        </w:tc>
      </w:tr>
      <w:tr w:rsidR="002663EB" w:rsidRPr="00B93783" w14:paraId="5F416D28" w14:textId="77777777" w:rsidTr="0026688B">
        <w:tc>
          <w:tcPr>
            <w:tcW w:w="2436" w:type="dxa"/>
            <w:vAlign w:val="bottom"/>
          </w:tcPr>
          <w:p w14:paraId="3DB95458" w14:textId="77777777" w:rsidR="002663EB" w:rsidRPr="00B93783" w:rsidRDefault="002663EB" w:rsidP="0026688B">
            <w:pPr>
              <w:ind w:firstLine="102"/>
            </w:pPr>
            <w:r w:rsidRPr="00B93783">
              <w:t>DLCP</w:t>
            </w:r>
          </w:p>
          <w:p w14:paraId="09E57EAD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443969FF" w14:textId="77777777" w:rsidR="002663EB" w:rsidRPr="00B93783" w:rsidRDefault="002663EB" w:rsidP="002663EB">
            <w:r w:rsidRPr="00B93783">
              <w:t>- Data Link Control Protocol</w:t>
            </w:r>
          </w:p>
        </w:tc>
        <w:tc>
          <w:tcPr>
            <w:tcW w:w="4899" w:type="dxa"/>
            <w:vAlign w:val="bottom"/>
          </w:tcPr>
          <w:p w14:paraId="69A4297C" w14:textId="77777777" w:rsidR="002663EB" w:rsidRPr="00B93783" w:rsidRDefault="002663EB" w:rsidP="002663EB">
            <w:r w:rsidRPr="00B93783">
              <w:t>- протокол управления каналом передачи данных</w:t>
            </w:r>
          </w:p>
        </w:tc>
        <w:tc>
          <w:tcPr>
            <w:tcW w:w="5235" w:type="dxa"/>
          </w:tcPr>
          <w:p w14:paraId="59D86FAF" w14:textId="77777777" w:rsidR="002663EB" w:rsidRPr="00B93783" w:rsidRDefault="002663EB" w:rsidP="002663EB">
            <w:r w:rsidRPr="00B93783">
              <w:t>- маълумотлар узатиш каналини бош</w:t>
            </w:r>
            <w:r w:rsidR="00B93783">
              <w:t>қ</w:t>
            </w:r>
            <w:r w:rsidRPr="00B93783">
              <w:t>ариш протоколи</w:t>
            </w:r>
          </w:p>
        </w:tc>
      </w:tr>
      <w:tr w:rsidR="002663EB" w:rsidRPr="00B93783" w14:paraId="121606C7" w14:textId="77777777" w:rsidTr="0026688B">
        <w:tc>
          <w:tcPr>
            <w:tcW w:w="2436" w:type="dxa"/>
            <w:vAlign w:val="bottom"/>
          </w:tcPr>
          <w:p w14:paraId="6C05768A" w14:textId="77777777" w:rsidR="002663EB" w:rsidRPr="00B93783" w:rsidRDefault="002663EB" w:rsidP="0026688B">
            <w:pPr>
              <w:ind w:firstLine="102"/>
            </w:pPr>
            <w:r w:rsidRPr="00B93783">
              <w:t>DLL</w:t>
            </w:r>
          </w:p>
          <w:p w14:paraId="28A17243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54A93DFE" w14:textId="77777777" w:rsidR="002663EB" w:rsidRPr="00B93783" w:rsidRDefault="002663EB" w:rsidP="002663EB">
            <w:r w:rsidRPr="00B93783">
              <w:t>- Dynamic Link Library</w:t>
            </w:r>
          </w:p>
        </w:tc>
        <w:tc>
          <w:tcPr>
            <w:tcW w:w="4899" w:type="dxa"/>
            <w:vAlign w:val="bottom"/>
          </w:tcPr>
          <w:p w14:paraId="7BBC2850" w14:textId="77777777" w:rsidR="002663EB" w:rsidRPr="00B93783" w:rsidRDefault="002663EB" w:rsidP="002663EB">
            <w:r w:rsidRPr="00B93783">
              <w:t xml:space="preserve">- библиотека динамически-компо-нуемых модулей </w:t>
            </w:r>
          </w:p>
        </w:tc>
        <w:tc>
          <w:tcPr>
            <w:tcW w:w="5235" w:type="dxa"/>
          </w:tcPr>
          <w:p w14:paraId="7C638C9B" w14:textId="77777777" w:rsidR="002663EB" w:rsidRPr="00B93783" w:rsidRDefault="002663EB" w:rsidP="002663EB">
            <w:r w:rsidRPr="00B93783">
              <w:t>- динамик йи</w:t>
            </w:r>
            <w:r w:rsidR="00B93783">
              <w:t>ғ</w:t>
            </w:r>
            <w:r w:rsidRPr="00B93783">
              <w:t xml:space="preserve">иладиган модуллар кутубхонаси </w:t>
            </w:r>
          </w:p>
        </w:tc>
      </w:tr>
      <w:tr w:rsidR="002663EB" w:rsidRPr="00B93783" w14:paraId="7053A030" w14:textId="77777777" w:rsidTr="0026688B">
        <w:tc>
          <w:tcPr>
            <w:tcW w:w="2436" w:type="dxa"/>
            <w:vAlign w:val="bottom"/>
          </w:tcPr>
          <w:p w14:paraId="720ECC7E" w14:textId="77777777" w:rsidR="002663EB" w:rsidRPr="00B93783" w:rsidRDefault="002663EB" w:rsidP="0026688B">
            <w:pPr>
              <w:ind w:firstLine="102"/>
            </w:pPr>
            <w:r w:rsidRPr="00B93783">
              <w:t>DLM</w:t>
            </w:r>
          </w:p>
          <w:p w14:paraId="3CC7F390" w14:textId="77777777" w:rsidR="002663EB" w:rsidRPr="0026688B" w:rsidRDefault="002663EB" w:rsidP="0026688B">
            <w:pPr>
              <w:ind w:firstLine="102"/>
              <w:rPr>
                <w:lang w:val="en-US"/>
              </w:rPr>
            </w:pPr>
          </w:p>
          <w:p w14:paraId="5DD7A378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34A7095D" w14:textId="77777777" w:rsidR="002663EB" w:rsidRPr="00B93783" w:rsidRDefault="002663EB" w:rsidP="002663EB">
            <w:r w:rsidRPr="00B93783">
              <w:t>- Data Line Multiplexer</w:t>
            </w:r>
          </w:p>
          <w:p w14:paraId="071EF54D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49B54D82" w14:textId="77777777" w:rsidR="002663EB" w:rsidRPr="00B93783" w:rsidRDefault="002663EB" w:rsidP="002663EB">
            <w:r w:rsidRPr="00B93783">
              <w:t>- мультиплексор линий передачи данных (через систему спутниковой связи)</w:t>
            </w:r>
          </w:p>
        </w:tc>
        <w:tc>
          <w:tcPr>
            <w:tcW w:w="5235" w:type="dxa"/>
          </w:tcPr>
          <w:p w14:paraId="4B6B5974" w14:textId="77777777" w:rsidR="002663EB" w:rsidRPr="00B93783" w:rsidRDefault="002663EB" w:rsidP="002663EB">
            <w:r w:rsidRPr="00B93783">
              <w:t>- маълумотлар узатиш линияларининг мультиплексори (й</w:t>
            </w:r>
            <w:r w:rsidR="00B93783">
              <w:t>ў</w:t>
            </w:r>
            <w:r w:rsidRPr="00B93783">
              <w:t>лдошли ало</w:t>
            </w:r>
            <w:r w:rsidR="00B93783">
              <w:t>қ</w:t>
            </w:r>
            <w:r w:rsidRPr="00B93783">
              <w:t>а тизими ор</w:t>
            </w:r>
            <w:r w:rsidR="00B93783">
              <w:t>қ</w:t>
            </w:r>
            <w:r w:rsidRPr="00B93783">
              <w:t>али)</w:t>
            </w:r>
          </w:p>
        </w:tc>
      </w:tr>
      <w:tr w:rsidR="002663EB" w:rsidRPr="00B93783" w14:paraId="2DF19344" w14:textId="77777777" w:rsidTr="0026688B">
        <w:tc>
          <w:tcPr>
            <w:tcW w:w="2436" w:type="dxa"/>
            <w:vAlign w:val="bottom"/>
          </w:tcPr>
          <w:p w14:paraId="5335449A" w14:textId="77777777" w:rsidR="002663EB" w:rsidRPr="00B93783" w:rsidRDefault="002663EB" w:rsidP="0026688B">
            <w:pPr>
              <w:ind w:firstLine="102"/>
            </w:pPr>
            <w:r w:rsidRPr="00B93783">
              <w:t>DLMS</w:t>
            </w:r>
          </w:p>
          <w:p w14:paraId="3D95A8D4" w14:textId="77777777" w:rsidR="002663EB" w:rsidRPr="00B93783" w:rsidRDefault="002663EB" w:rsidP="0026688B">
            <w:pPr>
              <w:ind w:firstLine="102"/>
            </w:pPr>
          </w:p>
          <w:p w14:paraId="317AA189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4893DA6A" w14:textId="77777777" w:rsidR="002663EB" w:rsidRPr="00B93783" w:rsidRDefault="002663EB" w:rsidP="002663EB">
            <w:r w:rsidRPr="00B93783">
              <w:t>- Digital Link Management System</w:t>
            </w:r>
          </w:p>
        </w:tc>
        <w:tc>
          <w:tcPr>
            <w:tcW w:w="4899" w:type="dxa"/>
            <w:vAlign w:val="bottom"/>
          </w:tcPr>
          <w:p w14:paraId="6B2EDF95" w14:textId="77777777" w:rsidR="002663EB" w:rsidRPr="00B93783" w:rsidRDefault="002663EB" w:rsidP="002663EB">
            <w:r w:rsidRPr="00B93783">
              <w:t>- система управления цифровыми линиями передачи данных</w:t>
            </w:r>
          </w:p>
          <w:p w14:paraId="0044577C" w14:textId="77777777" w:rsidR="002663EB" w:rsidRPr="00B93783" w:rsidRDefault="002663EB" w:rsidP="002663EB"/>
        </w:tc>
        <w:tc>
          <w:tcPr>
            <w:tcW w:w="5235" w:type="dxa"/>
          </w:tcPr>
          <w:p w14:paraId="58DCE95E" w14:textId="77777777" w:rsidR="002663EB" w:rsidRPr="00B93783" w:rsidRDefault="002663EB" w:rsidP="002663EB">
            <w:r w:rsidRPr="00B93783">
              <w:t>- маълумотлар узатиш ра</w:t>
            </w:r>
            <w:r w:rsidR="00B93783">
              <w:t>қ</w:t>
            </w:r>
            <w:r w:rsidRPr="00B93783">
              <w:t>амли линияларини бош</w:t>
            </w:r>
            <w:r w:rsidR="00B93783">
              <w:t>қ</w:t>
            </w:r>
            <w:r w:rsidRPr="00B93783">
              <w:t>ариш тизими</w:t>
            </w:r>
          </w:p>
        </w:tc>
      </w:tr>
      <w:tr w:rsidR="002663EB" w:rsidRPr="00B93783" w14:paraId="43AF5DC9" w14:textId="77777777" w:rsidTr="0026688B">
        <w:tc>
          <w:tcPr>
            <w:tcW w:w="2436" w:type="dxa"/>
            <w:vAlign w:val="bottom"/>
          </w:tcPr>
          <w:p w14:paraId="27AB70F2" w14:textId="77777777" w:rsidR="002663EB" w:rsidRPr="00B93783" w:rsidRDefault="002663EB" w:rsidP="002663EB">
            <w:r w:rsidRPr="00B93783">
              <w:t>DLP</w:t>
            </w:r>
          </w:p>
          <w:p w14:paraId="7718B433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09C602E4" w14:textId="77777777" w:rsidR="002663EB" w:rsidRPr="00B93783" w:rsidRDefault="002663EB" w:rsidP="002663EB">
            <w:r w:rsidRPr="00B93783">
              <w:t>-display-list processing</w:t>
            </w:r>
          </w:p>
        </w:tc>
        <w:tc>
          <w:tcPr>
            <w:tcW w:w="4899" w:type="dxa"/>
            <w:vAlign w:val="bottom"/>
          </w:tcPr>
          <w:p w14:paraId="0C6989C5" w14:textId="77777777" w:rsidR="002663EB" w:rsidRPr="00B93783" w:rsidRDefault="002663EB" w:rsidP="002663EB">
            <w:r w:rsidRPr="00B93783">
              <w:t>- обработка дисплейных файлов</w:t>
            </w:r>
          </w:p>
          <w:p w14:paraId="47D71319" w14:textId="77777777" w:rsidR="002663EB" w:rsidRPr="00B93783" w:rsidRDefault="002663EB" w:rsidP="002663EB"/>
        </w:tc>
        <w:tc>
          <w:tcPr>
            <w:tcW w:w="5235" w:type="dxa"/>
          </w:tcPr>
          <w:p w14:paraId="21047954" w14:textId="77777777" w:rsidR="002663EB" w:rsidRPr="00B93783" w:rsidRDefault="002663EB" w:rsidP="002663EB">
            <w:r w:rsidRPr="00B93783">
              <w:t>- дисплей файлл</w:t>
            </w:r>
            <w:r w:rsidRPr="00B93783">
              <w:lastRenderedPageBreak/>
              <w:t>арига ишлов бериш</w:t>
            </w:r>
          </w:p>
        </w:tc>
      </w:tr>
      <w:tr w:rsidR="002663EB" w:rsidRPr="00B93783" w14:paraId="5B622E17" w14:textId="77777777" w:rsidTr="0026688B">
        <w:tc>
          <w:tcPr>
            <w:tcW w:w="2436" w:type="dxa"/>
            <w:vAlign w:val="bottom"/>
          </w:tcPr>
          <w:p w14:paraId="39ADD2CB" w14:textId="77777777" w:rsidR="002663EB" w:rsidRPr="00B93783" w:rsidRDefault="002663EB" w:rsidP="002663EB">
            <w:r w:rsidRPr="00B93783">
              <w:t>DLSw</w:t>
            </w:r>
          </w:p>
          <w:p w14:paraId="5C7C895D" w14:textId="77777777" w:rsidR="002663EB" w:rsidRPr="00B93783" w:rsidRDefault="002663EB" w:rsidP="002663EB"/>
          <w:p w14:paraId="30AEA9E6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37B8B2B9" w14:textId="77777777" w:rsidR="002663EB" w:rsidRPr="00B93783" w:rsidRDefault="002663EB" w:rsidP="002663EB">
            <w:r w:rsidRPr="00B93783">
              <w:t>- Data Link Switching</w:t>
            </w:r>
          </w:p>
          <w:p w14:paraId="43AD38B3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67650E88" w14:textId="77777777" w:rsidR="002663EB" w:rsidRPr="00B93783" w:rsidRDefault="002663EB" w:rsidP="002663EB">
            <w:r w:rsidRPr="00B93783">
              <w:t>- коммутация каналов передачи данных (спецификация IBM)</w:t>
            </w:r>
          </w:p>
          <w:p w14:paraId="2AEB59A4" w14:textId="77777777" w:rsidR="002663EB" w:rsidRPr="00B93783" w:rsidRDefault="002663EB" w:rsidP="002663EB"/>
        </w:tc>
        <w:tc>
          <w:tcPr>
            <w:tcW w:w="5235" w:type="dxa"/>
          </w:tcPr>
          <w:p w14:paraId="21DAA114" w14:textId="77777777" w:rsidR="002663EB" w:rsidRPr="00B93783" w:rsidRDefault="002663EB" w:rsidP="002663EB">
            <w:r w:rsidRPr="00B93783">
              <w:t>- маълумотлар узатиш каналларини коммутациялаш (</w:t>
            </w:r>
            <w:r w:rsidRPr="0026688B">
              <w:rPr>
                <w:lang w:val="en-US"/>
              </w:rPr>
              <w:t>IBM</w:t>
            </w:r>
            <w:r w:rsidRPr="00B93783">
              <w:t xml:space="preserve"> спецификацияси) </w:t>
            </w:r>
          </w:p>
        </w:tc>
      </w:tr>
      <w:tr w:rsidR="002663EB" w:rsidRPr="00B93783" w14:paraId="5DAE622F" w14:textId="77777777" w:rsidTr="0026688B">
        <w:tc>
          <w:tcPr>
            <w:tcW w:w="2436" w:type="dxa"/>
            <w:vAlign w:val="bottom"/>
          </w:tcPr>
          <w:p w14:paraId="608F208A" w14:textId="77777777" w:rsidR="002663EB" w:rsidRPr="00B93783" w:rsidRDefault="002663EB" w:rsidP="002663EB">
            <w:r w:rsidRPr="00B93783">
              <w:t>DLT</w:t>
            </w:r>
          </w:p>
          <w:p w14:paraId="6DE03575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4D6FB5DA" w14:textId="77777777" w:rsidR="002663EB" w:rsidRPr="00B93783" w:rsidRDefault="002663EB" w:rsidP="002663EB">
            <w:r w:rsidRPr="00B93783">
              <w:t>- digital linear tape</w:t>
            </w:r>
          </w:p>
        </w:tc>
        <w:tc>
          <w:tcPr>
            <w:tcW w:w="4899" w:type="dxa"/>
            <w:vAlign w:val="bottom"/>
          </w:tcPr>
          <w:p w14:paraId="51A038D9" w14:textId="77777777" w:rsidR="002663EB" w:rsidRPr="00B93783" w:rsidRDefault="002663EB" w:rsidP="002663EB">
            <w:r w:rsidRPr="00B93783">
              <w:t>- магнитная лента с цифровой линейной записью</w:t>
            </w:r>
          </w:p>
        </w:tc>
        <w:tc>
          <w:tcPr>
            <w:tcW w:w="5235" w:type="dxa"/>
          </w:tcPr>
          <w:p w14:paraId="0AB1AFB5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чизи</w:t>
            </w:r>
            <w:r w:rsidR="00B93783">
              <w:t>қ</w:t>
            </w:r>
            <w:r w:rsidRPr="00B93783">
              <w:t>ли ёзувга эга магнит тасма</w:t>
            </w:r>
          </w:p>
        </w:tc>
      </w:tr>
      <w:tr w:rsidR="002663EB" w:rsidRPr="00B93783" w14:paraId="15FC4B67" w14:textId="77777777" w:rsidTr="0026688B">
        <w:tc>
          <w:tcPr>
            <w:tcW w:w="2436" w:type="dxa"/>
            <w:vAlign w:val="bottom"/>
          </w:tcPr>
          <w:p w14:paraId="05F97E18" w14:textId="77777777" w:rsidR="002663EB" w:rsidRPr="00B93783" w:rsidRDefault="002663EB" w:rsidP="002663EB">
            <w:r w:rsidRPr="00B93783">
              <w:t>DLU</w:t>
            </w:r>
          </w:p>
          <w:p w14:paraId="4F670A1A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3EFB67CE" w14:textId="77777777" w:rsidR="002663EB" w:rsidRPr="00B93783" w:rsidRDefault="002663EB" w:rsidP="002663EB">
            <w:r w:rsidRPr="00B93783">
              <w:t>- dependent logical unit</w:t>
            </w:r>
          </w:p>
        </w:tc>
        <w:tc>
          <w:tcPr>
            <w:tcW w:w="4899" w:type="dxa"/>
            <w:vAlign w:val="bottom"/>
          </w:tcPr>
          <w:p w14:paraId="4DCA13F1" w14:textId="77777777" w:rsidR="002663EB" w:rsidRPr="00B93783" w:rsidRDefault="002663EB" w:rsidP="002663EB">
            <w:r w:rsidRPr="00B93783">
              <w:t>- зависимый логический блок</w:t>
            </w:r>
          </w:p>
          <w:p w14:paraId="5C6BD0AD" w14:textId="77777777" w:rsidR="002663EB" w:rsidRPr="00B93783" w:rsidRDefault="002663EB" w:rsidP="002663EB"/>
        </w:tc>
        <w:tc>
          <w:tcPr>
            <w:tcW w:w="5235" w:type="dxa"/>
          </w:tcPr>
          <w:p w14:paraId="2F316BAB" w14:textId="77777777" w:rsidR="002663EB" w:rsidRPr="00B93783" w:rsidRDefault="002663EB" w:rsidP="002663EB">
            <w:r w:rsidRPr="00B93783">
              <w:t>- бо</w:t>
            </w:r>
            <w:r w:rsidR="00B93783">
              <w:t>ғ</w:t>
            </w:r>
            <w:r w:rsidRPr="00B93783">
              <w:t>ли</w:t>
            </w:r>
            <w:r w:rsidR="00B93783">
              <w:t>қ</w:t>
            </w:r>
            <w:r w:rsidRPr="00B93783">
              <w:t xml:space="preserve"> б</w:t>
            </w:r>
            <w:r w:rsidR="00B93783">
              <w:t>ў</w:t>
            </w:r>
            <w:r w:rsidRPr="00B93783">
              <w:t>лган манти</w:t>
            </w:r>
            <w:r w:rsidR="00B93783">
              <w:t>қ</w:t>
            </w:r>
            <w:r w:rsidRPr="00B93783">
              <w:t>ий блок</w:t>
            </w:r>
          </w:p>
        </w:tc>
      </w:tr>
      <w:tr w:rsidR="002663EB" w:rsidRPr="00B93783" w14:paraId="313E6E23" w14:textId="77777777" w:rsidTr="0026688B">
        <w:tc>
          <w:tcPr>
            <w:tcW w:w="2436" w:type="dxa"/>
            <w:vAlign w:val="bottom"/>
          </w:tcPr>
          <w:p w14:paraId="0AE55E73" w14:textId="77777777" w:rsidR="002663EB" w:rsidRPr="00B93783" w:rsidRDefault="002663EB" w:rsidP="002663EB">
            <w:r w:rsidRPr="00B93783">
              <w:t>DLUR</w:t>
            </w:r>
          </w:p>
          <w:p w14:paraId="1C6525D1" w14:textId="77777777" w:rsidR="002663EB" w:rsidRPr="00B93783" w:rsidRDefault="002663EB" w:rsidP="002663EB"/>
          <w:p w14:paraId="6F6873B4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152BA3C0" w14:textId="77777777" w:rsidR="002663EB" w:rsidRPr="00B93783" w:rsidRDefault="002663EB" w:rsidP="002663EB">
            <w:r w:rsidRPr="00B93783">
              <w:t>- Dependent Logical Unit Requester</w:t>
            </w:r>
          </w:p>
        </w:tc>
        <w:tc>
          <w:tcPr>
            <w:tcW w:w="4899" w:type="dxa"/>
            <w:vAlign w:val="bottom"/>
          </w:tcPr>
          <w:p w14:paraId="4635AAD5" w14:textId="77777777" w:rsidR="002663EB" w:rsidRPr="00B93783" w:rsidRDefault="002663EB" w:rsidP="002663EB">
            <w:r w:rsidRPr="00B93783">
              <w:t>- генератор запросов зависимого логического блока</w:t>
            </w:r>
          </w:p>
          <w:p w14:paraId="13E77C0E" w14:textId="77777777" w:rsidR="002663EB" w:rsidRPr="00B93783" w:rsidRDefault="002663EB" w:rsidP="002663EB"/>
        </w:tc>
        <w:tc>
          <w:tcPr>
            <w:tcW w:w="5235" w:type="dxa"/>
          </w:tcPr>
          <w:p w14:paraId="328EF449" w14:textId="77777777" w:rsidR="002663EB" w:rsidRPr="00B93783" w:rsidRDefault="002663EB" w:rsidP="002663EB">
            <w:r w:rsidRPr="00B93783">
              <w:t>- бо</w:t>
            </w:r>
            <w:r w:rsidR="00B93783">
              <w:t>ғ</w:t>
            </w:r>
            <w:r w:rsidRPr="00B93783">
              <w:t>ли</w:t>
            </w:r>
            <w:r w:rsidR="00B93783">
              <w:t>қ</w:t>
            </w:r>
            <w:r w:rsidRPr="00B93783">
              <w:t xml:space="preserve"> б</w:t>
            </w:r>
            <w:r w:rsidR="00B93783">
              <w:t>ў</w:t>
            </w:r>
            <w:r w:rsidRPr="00B93783">
              <w:t>лган манти</w:t>
            </w:r>
            <w:r w:rsidR="00B93783">
              <w:t>қ</w:t>
            </w:r>
            <w:r w:rsidRPr="00B93783">
              <w:t>ий блок с</w:t>
            </w:r>
            <w:r w:rsidR="00B93783">
              <w:t>ў</w:t>
            </w:r>
            <w:r w:rsidRPr="00B93783">
              <w:t>ровларининг генератори</w:t>
            </w:r>
          </w:p>
        </w:tc>
      </w:tr>
      <w:tr w:rsidR="002663EB" w:rsidRPr="00B93783" w14:paraId="343AE863" w14:textId="77777777" w:rsidTr="0026688B">
        <w:tc>
          <w:tcPr>
            <w:tcW w:w="2436" w:type="dxa"/>
            <w:vAlign w:val="bottom"/>
          </w:tcPr>
          <w:p w14:paraId="4313F17B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DM</w:t>
            </w:r>
          </w:p>
          <w:p w14:paraId="6F23E16F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4E8C52CA" w14:textId="77777777" w:rsidR="002663EB" w:rsidRPr="00B93783" w:rsidRDefault="002663EB" w:rsidP="002663EB">
            <w:r w:rsidRPr="00B93783">
              <w:t>- delta modulation</w:t>
            </w:r>
          </w:p>
        </w:tc>
        <w:tc>
          <w:tcPr>
            <w:tcW w:w="4899" w:type="dxa"/>
            <w:vAlign w:val="bottom"/>
          </w:tcPr>
          <w:p w14:paraId="7850E5C6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дельта-модуляция</w:t>
            </w:r>
          </w:p>
          <w:p w14:paraId="528BC754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576AB8A8" w14:textId="77777777" w:rsidR="002663EB" w:rsidRPr="00B93783" w:rsidRDefault="002663EB" w:rsidP="002663EB">
            <w:r w:rsidRPr="00B93783">
              <w:t xml:space="preserve">- дельта-модуляция </w:t>
            </w:r>
          </w:p>
        </w:tc>
      </w:tr>
      <w:tr w:rsidR="002663EB" w:rsidRPr="00B93783" w14:paraId="40A3BA09" w14:textId="77777777" w:rsidTr="0026688B">
        <w:tc>
          <w:tcPr>
            <w:tcW w:w="2436" w:type="dxa"/>
            <w:vAlign w:val="bottom"/>
          </w:tcPr>
          <w:p w14:paraId="52F1F242" w14:textId="77777777" w:rsidR="002663EB" w:rsidRPr="00B93783" w:rsidRDefault="002663EB" w:rsidP="002663EB">
            <w:r w:rsidRPr="00B93783">
              <w:t>DM</w:t>
            </w:r>
          </w:p>
          <w:p w14:paraId="26E7B514" w14:textId="77777777" w:rsidR="002663EB" w:rsidRPr="00B93783" w:rsidRDefault="002663EB" w:rsidP="002663EB"/>
          <w:p w14:paraId="221A97B6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713AD39E" w14:textId="77777777" w:rsidR="002663EB" w:rsidRPr="00B93783" w:rsidRDefault="002663EB" w:rsidP="002663EB">
            <w:r w:rsidRPr="00B93783">
              <w:t>- data mode</w:t>
            </w:r>
          </w:p>
          <w:p w14:paraId="78D53E92" w14:textId="77777777" w:rsidR="002663EB" w:rsidRPr="00B93783" w:rsidRDefault="002663EB" w:rsidP="002663EB"/>
          <w:p w14:paraId="27CE4FB7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30D4EFE1" w14:textId="77777777" w:rsidR="002663EB" w:rsidRPr="00B93783" w:rsidRDefault="002663EB" w:rsidP="002663EB">
            <w:r w:rsidRPr="00B93783">
              <w:t>- режим передачи данных (один из двух базовых режимов работы модема, см. тж CM)</w:t>
            </w:r>
          </w:p>
        </w:tc>
        <w:tc>
          <w:tcPr>
            <w:tcW w:w="5235" w:type="dxa"/>
          </w:tcPr>
          <w:p w14:paraId="740360C1" w14:textId="77777777" w:rsidR="002663EB" w:rsidRPr="00B93783" w:rsidRDefault="002663EB" w:rsidP="002663EB">
            <w:r w:rsidRPr="00B93783">
              <w:t xml:space="preserve">- маълумотлар узатиш режими (модемнинг икки таянч иш режимларидан бири, СМ га </w:t>
            </w:r>
            <w:r w:rsidR="00B93783">
              <w:t>ҳ</w:t>
            </w:r>
            <w:r w:rsidRPr="00B93783">
              <w:t xml:space="preserve">ам </w:t>
            </w:r>
            <w:r w:rsidR="00B93783">
              <w:t>қ</w:t>
            </w:r>
            <w:r w:rsidRPr="00B93783">
              <w:t>аранг)</w:t>
            </w:r>
          </w:p>
        </w:tc>
      </w:tr>
      <w:tr w:rsidR="002663EB" w:rsidRPr="00B93783" w14:paraId="0E93A9F2" w14:textId="77777777" w:rsidTr="0026688B">
        <w:tc>
          <w:tcPr>
            <w:tcW w:w="2436" w:type="dxa"/>
            <w:vAlign w:val="bottom"/>
          </w:tcPr>
          <w:p w14:paraId="6424B0BA" w14:textId="77777777" w:rsidR="002663EB" w:rsidRPr="00B93783" w:rsidRDefault="002663EB" w:rsidP="002663EB">
            <w:r w:rsidRPr="00B93783">
              <w:t>DM</w:t>
            </w:r>
          </w:p>
          <w:p w14:paraId="6E9CB805" w14:textId="77777777" w:rsidR="002663EB" w:rsidRPr="00B93783" w:rsidRDefault="002663EB" w:rsidP="002663EB"/>
          <w:p w14:paraId="0D4C799A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49E1BE12" w14:textId="77777777" w:rsidR="002663EB" w:rsidRPr="00B93783" w:rsidRDefault="002663EB" w:rsidP="002663EB">
            <w:r w:rsidRPr="00B93783">
              <w:t>- Disk Mirroring</w:t>
            </w:r>
          </w:p>
          <w:p w14:paraId="74458A0F" w14:textId="77777777" w:rsidR="002663EB" w:rsidRPr="00B93783" w:rsidRDefault="002663EB" w:rsidP="002663EB"/>
          <w:p w14:paraId="2ACE5344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485D2E3F" w14:textId="77777777" w:rsidR="002663EB" w:rsidRPr="00B93783" w:rsidRDefault="002663EB" w:rsidP="002663EB">
            <w:r w:rsidRPr="00B93783">
              <w:t>- отображение дисков (хранящихся данных)</w:t>
            </w:r>
          </w:p>
          <w:p w14:paraId="39C3F8DC" w14:textId="77777777" w:rsidR="002663EB" w:rsidRPr="00B93783" w:rsidRDefault="002663EB" w:rsidP="002663EB"/>
        </w:tc>
        <w:tc>
          <w:tcPr>
            <w:tcW w:w="5235" w:type="dxa"/>
          </w:tcPr>
          <w:p w14:paraId="2E2EDED3" w14:textId="77777777" w:rsidR="002663EB" w:rsidRPr="00B93783" w:rsidRDefault="002663EB" w:rsidP="002663EB">
            <w:r w:rsidRPr="00B93783">
              <w:t>- дискларни (са</w:t>
            </w:r>
            <w:r w:rsidR="00B93783">
              <w:t>қ</w:t>
            </w:r>
            <w:r w:rsidRPr="00B93783">
              <w:t xml:space="preserve">ланадиган маълумотларни) акс </w:t>
            </w:r>
          </w:p>
          <w:p w14:paraId="57270264" w14:textId="77777777" w:rsidR="002663EB" w:rsidRPr="00B93783" w:rsidRDefault="002663EB" w:rsidP="002663EB">
            <w:r w:rsidRPr="00B93783">
              <w:t xml:space="preserve">эттириш </w:t>
            </w:r>
          </w:p>
        </w:tc>
      </w:tr>
      <w:tr w:rsidR="002663EB" w:rsidRPr="00B93783" w14:paraId="6B1E634B" w14:textId="77777777" w:rsidTr="0026688B">
        <w:tc>
          <w:tcPr>
            <w:tcW w:w="2436" w:type="dxa"/>
            <w:vAlign w:val="bottom"/>
          </w:tcPr>
          <w:p w14:paraId="51EB66CE" w14:textId="77777777" w:rsidR="002663EB" w:rsidRPr="00B93783" w:rsidRDefault="002663EB" w:rsidP="002663EB">
            <w:r w:rsidRPr="00B93783">
              <w:t>D/M</w:t>
            </w:r>
          </w:p>
          <w:p w14:paraId="4ED3C806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2DAD6A31" w14:textId="77777777" w:rsidR="002663EB" w:rsidRPr="00B93783" w:rsidRDefault="002663EB" w:rsidP="002663EB">
            <w:r w:rsidRPr="00B93783">
              <w:t>- demodulator/ modulator</w:t>
            </w:r>
          </w:p>
        </w:tc>
        <w:tc>
          <w:tcPr>
            <w:tcW w:w="4899" w:type="dxa"/>
            <w:vAlign w:val="bottom"/>
          </w:tcPr>
          <w:p w14:paraId="70CFB5BC" w14:textId="77777777" w:rsidR="002663EB" w:rsidRPr="00B93783" w:rsidRDefault="002663EB" w:rsidP="002663EB">
            <w:r w:rsidRPr="00B93783">
              <w:t>- демодулятор/модулятор</w:t>
            </w:r>
          </w:p>
          <w:p w14:paraId="6B7BE8A0" w14:textId="77777777" w:rsidR="002663EB" w:rsidRPr="00B93783" w:rsidRDefault="002663EB" w:rsidP="002663EB"/>
        </w:tc>
        <w:tc>
          <w:tcPr>
            <w:tcW w:w="5235" w:type="dxa"/>
          </w:tcPr>
          <w:p w14:paraId="0B9841BB" w14:textId="77777777" w:rsidR="002663EB" w:rsidRPr="00B93783" w:rsidRDefault="002663EB" w:rsidP="002663EB">
            <w:r w:rsidRPr="00B93783">
              <w:t>- демодулятор/модулятор</w:t>
            </w:r>
          </w:p>
        </w:tc>
      </w:tr>
      <w:tr w:rsidR="002663EB" w:rsidRPr="00B93783" w14:paraId="744E4587" w14:textId="77777777" w:rsidTr="0026688B">
        <w:tc>
          <w:tcPr>
            <w:tcW w:w="2436" w:type="dxa"/>
            <w:vAlign w:val="bottom"/>
          </w:tcPr>
          <w:p w14:paraId="07D43593" w14:textId="77777777" w:rsidR="002663EB" w:rsidRPr="00B93783" w:rsidRDefault="002663EB" w:rsidP="002663EB">
            <w:r w:rsidRPr="00B93783">
              <w:t>DMA</w:t>
            </w:r>
          </w:p>
          <w:p w14:paraId="73180FA8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7D1D9644" w14:textId="77777777" w:rsidR="002663EB" w:rsidRPr="00B93783" w:rsidRDefault="002663EB" w:rsidP="002663EB">
            <w:r w:rsidRPr="00B93783">
              <w:t>- direct memory access,</w:t>
            </w:r>
          </w:p>
        </w:tc>
        <w:tc>
          <w:tcPr>
            <w:tcW w:w="4899" w:type="dxa"/>
            <w:vAlign w:val="bottom"/>
          </w:tcPr>
          <w:p w14:paraId="731AA0D1" w14:textId="77777777" w:rsidR="002663EB" w:rsidRPr="00B93783" w:rsidRDefault="002663EB" w:rsidP="002663EB">
            <w:r w:rsidRPr="00B93783">
              <w:t>- прямой доступ к памяти (без участия процессора)</w:t>
            </w:r>
          </w:p>
        </w:tc>
        <w:tc>
          <w:tcPr>
            <w:tcW w:w="5235" w:type="dxa"/>
          </w:tcPr>
          <w:p w14:paraId="5F986457" w14:textId="77777777" w:rsidR="002663EB" w:rsidRPr="00B93783" w:rsidRDefault="002663EB" w:rsidP="002663EB">
            <w:r w:rsidRPr="00B93783">
              <w:t>- хотирага бевосита кира олиш (процессор иштирокисиз)</w:t>
            </w:r>
          </w:p>
        </w:tc>
      </w:tr>
      <w:tr w:rsidR="002663EB" w:rsidRPr="00B93783" w14:paraId="500F2FB2" w14:textId="77777777" w:rsidTr="0026688B">
        <w:tc>
          <w:tcPr>
            <w:tcW w:w="2436" w:type="dxa"/>
            <w:vAlign w:val="bottom"/>
          </w:tcPr>
          <w:p w14:paraId="79CE49C5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DMAC</w:t>
            </w:r>
          </w:p>
          <w:p w14:paraId="79F102F9" w14:textId="77777777" w:rsidR="002663EB" w:rsidRPr="00B93783" w:rsidRDefault="002663EB" w:rsidP="002663EB"/>
          <w:p w14:paraId="2E0C06C4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1E6C4DDE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D</w:t>
            </w:r>
            <w:r w:rsidRPr="0026688B">
              <w:rPr>
                <w:lang w:val="en-US"/>
              </w:rPr>
              <w:t xml:space="preserve">irect </w:t>
            </w:r>
            <w:r w:rsidRPr="00B93783">
              <w:t>M</w:t>
            </w:r>
            <w:r w:rsidRPr="0026688B">
              <w:rPr>
                <w:lang w:val="en-US"/>
              </w:rPr>
              <w:t xml:space="preserve">emory </w:t>
            </w:r>
            <w:r w:rsidRPr="00B93783">
              <w:t>A</w:t>
            </w:r>
            <w:r w:rsidRPr="0026688B">
              <w:rPr>
                <w:lang w:val="en-US"/>
              </w:rPr>
              <w:t>ccess</w:t>
            </w:r>
            <w:r w:rsidRPr="00B93783">
              <w:t xml:space="preserve"> controller</w:t>
            </w:r>
          </w:p>
        </w:tc>
        <w:tc>
          <w:tcPr>
            <w:tcW w:w="4899" w:type="dxa"/>
            <w:vAlign w:val="bottom"/>
          </w:tcPr>
          <w:p w14:paraId="3BF40E1F" w14:textId="77777777" w:rsidR="002663EB" w:rsidRPr="00B93783" w:rsidRDefault="002663EB" w:rsidP="002663EB">
            <w:r w:rsidRPr="00B93783">
              <w:t>- контроллер прямого доступа к памяти</w:t>
            </w:r>
          </w:p>
          <w:p w14:paraId="1CCE9840" w14:textId="77777777" w:rsidR="002663EB" w:rsidRPr="00B93783" w:rsidRDefault="002663EB" w:rsidP="002663EB"/>
        </w:tc>
        <w:tc>
          <w:tcPr>
            <w:tcW w:w="5235" w:type="dxa"/>
          </w:tcPr>
          <w:p w14:paraId="3CB392B0" w14:textId="77777777" w:rsidR="002663EB" w:rsidRPr="00B93783" w:rsidRDefault="002663EB" w:rsidP="002663EB">
            <w:r w:rsidRPr="00B93783">
              <w:t>- хотирага бевосита кира олиш контроллери</w:t>
            </w:r>
          </w:p>
        </w:tc>
      </w:tr>
      <w:tr w:rsidR="002663EB" w:rsidRPr="00B93783" w14:paraId="5BF23D2C" w14:textId="77777777" w:rsidTr="0026688B">
        <w:tc>
          <w:tcPr>
            <w:tcW w:w="2436" w:type="dxa"/>
            <w:vAlign w:val="bottom"/>
          </w:tcPr>
          <w:p w14:paraId="71A59D9F" w14:textId="77777777" w:rsidR="002663EB" w:rsidRPr="00B93783" w:rsidRDefault="002663EB" w:rsidP="002663EB">
            <w:r w:rsidRPr="00B93783">
              <w:t>D -MAC</w:t>
            </w:r>
          </w:p>
          <w:p w14:paraId="799CD46B" w14:textId="77777777" w:rsidR="002663EB" w:rsidRPr="00B93783" w:rsidRDefault="002663EB" w:rsidP="002663EB"/>
          <w:p w14:paraId="108E1039" w14:textId="77777777" w:rsidR="002663EB" w:rsidRPr="00B93783" w:rsidRDefault="002663EB" w:rsidP="002663EB"/>
          <w:p w14:paraId="35111E38" w14:textId="77777777" w:rsidR="002663EB" w:rsidRPr="00B93783" w:rsidRDefault="002663EB" w:rsidP="002663EB"/>
          <w:p w14:paraId="6CC11711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469EE761" w14:textId="77777777" w:rsidR="002663EB" w:rsidRPr="00B93783" w:rsidRDefault="002663EB" w:rsidP="002663EB">
            <w:r w:rsidRPr="00B93783">
              <w:t>- multiplexed analog component</w:t>
            </w:r>
          </w:p>
          <w:p w14:paraId="591F45FC" w14:textId="77777777" w:rsidR="002663EB" w:rsidRPr="00B93783" w:rsidRDefault="002663EB" w:rsidP="002663EB"/>
          <w:p w14:paraId="1FCCB4E8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0B44F264" w14:textId="77777777" w:rsidR="002663EB" w:rsidRPr="00B93783" w:rsidRDefault="002663EB" w:rsidP="002663EB">
            <w:r w:rsidRPr="00B93783">
              <w:t>- формат передачи  сигналов, в котором видеосигнал вместе со звуковым цифровым сигналом подвергается временному уплотнению раздельных составляющих</w:t>
            </w:r>
          </w:p>
        </w:tc>
        <w:tc>
          <w:tcPr>
            <w:tcW w:w="5235" w:type="dxa"/>
          </w:tcPr>
          <w:p w14:paraId="6F138C17" w14:textId="77777777" w:rsidR="002663EB" w:rsidRPr="00B93783" w:rsidRDefault="002663EB" w:rsidP="002663EB">
            <w:r w:rsidRPr="00B93783">
              <w:t>- сигналларни узатиш формати, бунда видеосигнал ра</w:t>
            </w:r>
            <w:r w:rsidR="00B93783">
              <w:t>қ</w:t>
            </w:r>
            <w:r w:rsidRPr="00B93783">
              <w:t>амли товуш сигнали билан биргаликда б</w:t>
            </w:r>
            <w:r w:rsidR="00B93783">
              <w:t>ў</w:t>
            </w:r>
            <w:r w:rsidRPr="00B93783">
              <w:t>линган ташкил этувчиларнинг ва</w:t>
            </w:r>
            <w:r w:rsidR="00B93783">
              <w:t>қ</w:t>
            </w:r>
            <w:r w:rsidRPr="00B93783">
              <w:t>т б</w:t>
            </w:r>
            <w:r w:rsidR="00B93783">
              <w:t>ў</w:t>
            </w:r>
            <w:r w:rsidRPr="00B93783">
              <w:t>йича зичланишига олиб келинади</w:t>
            </w:r>
          </w:p>
        </w:tc>
      </w:tr>
      <w:tr w:rsidR="002663EB" w:rsidRPr="00B93783" w14:paraId="1C19C600" w14:textId="77777777" w:rsidTr="0026688B">
        <w:tc>
          <w:tcPr>
            <w:tcW w:w="2436" w:type="dxa"/>
            <w:vAlign w:val="bottom"/>
          </w:tcPr>
          <w:p w14:paraId="7721B3B2" w14:textId="77777777" w:rsidR="002663EB" w:rsidRPr="00B93783" w:rsidRDefault="002663EB" w:rsidP="0026688B">
            <w:pPr>
              <w:ind w:firstLine="102"/>
            </w:pPr>
            <w:r w:rsidRPr="00B93783">
              <w:t>D2 -MAC</w:t>
            </w:r>
          </w:p>
          <w:p w14:paraId="62F7B763" w14:textId="77777777" w:rsidR="002663EB" w:rsidRPr="0026688B" w:rsidRDefault="002663EB" w:rsidP="0026688B">
            <w:pPr>
              <w:ind w:firstLine="102"/>
              <w:rPr>
                <w:lang w:val="en-US"/>
              </w:rPr>
            </w:pPr>
          </w:p>
          <w:p w14:paraId="54433764" w14:textId="77777777" w:rsidR="002663EB" w:rsidRPr="00B93783" w:rsidRDefault="002663EB" w:rsidP="0026688B">
            <w:pPr>
              <w:ind w:firstLine="102"/>
            </w:pPr>
          </w:p>
          <w:p w14:paraId="31B0DCC8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6912BC3F" w14:textId="77777777" w:rsidR="002663EB" w:rsidRPr="00B93783" w:rsidRDefault="002663EB" w:rsidP="002663EB">
            <w:r w:rsidRPr="00B93783">
              <w:t>- duob</w:t>
            </w:r>
            <w:r w:rsidRPr="00B93783">
              <w:lastRenderedPageBreak/>
              <w:t>inar-multiplexed analogue components</w:t>
            </w:r>
          </w:p>
        </w:tc>
        <w:tc>
          <w:tcPr>
            <w:tcW w:w="4899" w:type="dxa"/>
            <w:vAlign w:val="bottom"/>
          </w:tcPr>
          <w:p w14:paraId="0ECCA3B1" w14:textId="77777777" w:rsidR="002663EB" w:rsidRPr="00B93783" w:rsidRDefault="002663EB" w:rsidP="002663EB">
            <w:r w:rsidRPr="00B93783">
              <w:t>- система D2 - MAC -одна из европейских систем  телевидения через спутник, вариант системы передачи сигналов D -MAC</w:t>
            </w:r>
          </w:p>
        </w:tc>
        <w:tc>
          <w:tcPr>
            <w:tcW w:w="5235" w:type="dxa"/>
          </w:tcPr>
          <w:p w14:paraId="5BB078DE" w14:textId="77777777" w:rsidR="002663EB" w:rsidRPr="00B93783" w:rsidRDefault="002663EB" w:rsidP="002663EB">
            <w:r w:rsidRPr="00B93783">
              <w:t>- D2 - MAC тизими- Европа й</w:t>
            </w:r>
            <w:r w:rsidR="00B93783">
              <w:t>ў</w:t>
            </w:r>
            <w:r w:rsidRPr="00B93783">
              <w:t>лдош ор</w:t>
            </w:r>
            <w:r w:rsidR="00B93783">
              <w:t>қ</w:t>
            </w:r>
            <w:r w:rsidRPr="00B93783">
              <w:t>али телевидение тизимларидан бири D-MAC сигналлар узатиш тизимининг варианти</w:t>
            </w:r>
          </w:p>
        </w:tc>
      </w:tr>
      <w:tr w:rsidR="002663EB" w:rsidRPr="00B93783" w14:paraId="3F53CA6D" w14:textId="77777777" w:rsidTr="0026688B">
        <w:tc>
          <w:tcPr>
            <w:tcW w:w="2436" w:type="dxa"/>
            <w:vAlign w:val="bottom"/>
          </w:tcPr>
          <w:p w14:paraId="23CDB050" w14:textId="77777777" w:rsidR="002663EB" w:rsidRPr="00B93783" w:rsidRDefault="002663EB" w:rsidP="0026688B">
            <w:pPr>
              <w:ind w:firstLine="102"/>
            </w:pPr>
            <w:r w:rsidRPr="00B93783">
              <w:t>DMC</w:t>
            </w:r>
          </w:p>
          <w:p w14:paraId="24F1BD63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68FB4E03" w14:textId="77777777" w:rsidR="002663EB" w:rsidRPr="00B93783" w:rsidRDefault="002663EB" w:rsidP="002663EB">
            <w:r w:rsidRPr="00B93783">
              <w:t>- data memo calculation</w:t>
            </w:r>
          </w:p>
        </w:tc>
        <w:tc>
          <w:tcPr>
            <w:tcW w:w="4899" w:type="dxa"/>
            <w:vAlign w:val="bottom"/>
          </w:tcPr>
          <w:p w14:paraId="0BECBB22" w14:textId="77777777" w:rsidR="002663EB" w:rsidRPr="00B93783" w:rsidRDefault="002663EB" w:rsidP="002663EB">
            <w:r w:rsidRPr="00B93783">
              <w:t>- вычисления с данными, хранящимися в памяти</w:t>
            </w:r>
          </w:p>
        </w:tc>
        <w:tc>
          <w:tcPr>
            <w:tcW w:w="5235" w:type="dxa"/>
          </w:tcPr>
          <w:p w14:paraId="13D3CC5D" w14:textId="77777777" w:rsidR="002663EB" w:rsidRPr="00B93783" w:rsidRDefault="002663EB" w:rsidP="002663EB">
            <w:r w:rsidRPr="00B93783">
              <w:t>- хотирада са</w:t>
            </w:r>
            <w:r w:rsidR="00B93783">
              <w:t>қ</w:t>
            </w:r>
            <w:r w:rsidRPr="00B93783">
              <w:t xml:space="preserve">ланувчи маълумотлар билан </w:t>
            </w:r>
            <w:r w:rsidR="00B93783">
              <w:t>ҳ</w:t>
            </w:r>
            <w:r w:rsidRPr="00B93783">
              <w:t>исоблашлар</w:t>
            </w:r>
          </w:p>
        </w:tc>
      </w:tr>
      <w:tr w:rsidR="002663EB" w:rsidRPr="00B93783" w14:paraId="34735570" w14:textId="77777777" w:rsidTr="0026688B">
        <w:tc>
          <w:tcPr>
            <w:tcW w:w="2436" w:type="dxa"/>
            <w:vAlign w:val="bottom"/>
          </w:tcPr>
          <w:p w14:paraId="0C898BBF" w14:textId="77777777" w:rsidR="002663EB" w:rsidRPr="00B93783" w:rsidRDefault="002663EB" w:rsidP="0026688B">
            <w:pPr>
              <w:ind w:firstLine="102"/>
            </w:pPr>
            <w:r w:rsidRPr="00B93783">
              <w:t>DMD</w:t>
            </w:r>
          </w:p>
          <w:p w14:paraId="13C2D131" w14:textId="77777777" w:rsidR="002663EB" w:rsidRPr="00B93783" w:rsidRDefault="002663EB" w:rsidP="0026688B">
            <w:pPr>
              <w:ind w:firstLine="102"/>
            </w:pPr>
          </w:p>
          <w:p w14:paraId="33DFFE1F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3324C361" w14:textId="77777777" w:rsidR="002663EB" w:rsidRPr="00B93783" w:rsidRDefault="002663EB" w:rsidP="002663EB">
            <w:r w:rsidRPr="00B93783">
              <w:t>- digital micromirror display</w:t>
            </w:r>
          </w:p>
        </w:tc>
        <w:tc>
          <w:tcPr>
            <w:tcW w:w="4899" w:type="dxa"/>
            <w:vAlign w:val="bottom"/>
          </w:tcPr>
          <w:p w14:paraId="24682B18" w14:textId="77777777" w:rsidR="002663EB" w:rsidRPr="00B93783" w:rsidRDefault="002663EB" w:rsidP="002663EB">
            <w:r w:rsidRPr="00B93783">
              <w:t>- цифровой микрозеркальный (проекционный) дисплей</w:t>
            </w:r>
          </w:p>
          <w:p w14:paraId="4B49FCCD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70743071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микрок</w:t>
            </w:r>
            <w:r w:rsidR="00B93783">
              <w:t>ў</w:t>
            </w:r>
            <w:r w:rsidRPr="00B93783">
              <w:t>згули (проекцион) дисплей</w:t>
            </w:r>
          </w:p>
        </w:tc>
      </w:tr>
      <w:tr w:rsidR="002663EB" w:rsidRPr="00B93783" w14:paraId="4807ECCA" w14:textId="77777777" w:rsidTr="0026688B">
        <w:tc>
          <w:tcPr>
            <w:tcW w:w="2436" w:type="dxa"/>
            <w:vAlign w:val="bottom"/>
          </w:tcPr>
          <w:p w14:paraId="47A1833A" w14:textId="77777777" w:rsidR="002663EB" w:rsidRPr="0026688B" w:rsidRDefault="002663EB" w:rsidP="0026688B">
            <w:pPr>
              <w:ind w:firstLine="102"/>
              <w:rPr>
                <w:lang w:val="en-US"/>
              </w:rPr>
            </w:pPr>
            <w:r w:rsidRPr="00B93783">
              <w:t>DME</w:t>
            </w:r>
          </w:p>
          <w:p w14:paraId="1A34243C" w14:textId="77777777" w:rsidR="002663EB" w:rsidRPr="0026688B" w:rsidRDefault="002663EB" w:rsidP="0026688B">
            <w:pPr>
              <w:ind w:firstLine="102"/>
              <w:rPr>
                <w:lang w:val="en-US"/>
              </w:rPr>
            </w:pPr>
          </w:p>
          <w:p w14:paraId="5D5ED54E" w14:textId="77777777" w:rsidR="002663EB" w:rsidRPr="0026688B" w:rsidRDefault="002663EB" w:rsidP="0026688B">
            <w:pPr>
              <w:ind w:firstLine="102"/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1A2A046E" w14:textId="77777777" w:rsidR="002663EB" w:rsidRPr="00B93783" w:rsidRDefault="002663EB" w:rsidP="002663EB">
            <w:r w:rsidRPr="00B93783">
              <w:t>- distance measuring equipment</w:t>
            </w:r>
          </w:p>
        </w:tc>
        <w:tc>
          <w:tcPr>
            <w:tcW w:w="4899" w:type="dxa"/>
            <w:vAlign w:val="bottom"/>
          </w:tcPr>
          <w:p w14:paraId="58F8A36F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</w:t>
            </w:r>
            <w:r w:rsidRPr="00B93783">
              <w:t>оборудование измерения дальности</w:t>
            </w:r>
          </w:p>
          <w:p w14:paraId="55A2D15C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62468FCF" w14:textId="77777777" w:rsidR="002663EB" w:rsidRPr="00B93783" w:rsidRDefault="002663EB" w:rsidP="002663EB">
            <w:r w:rsidRPr="00B93783">
              <w:t>- узо</w:t>
            </w:r>
            <w:r w:rsidR="00B93783">
              <w:t>қ</w:t>
            </w:r>
            <w:r w:rsidRPr="00B93783">
              <w:t xml:space="preserve">ликни </w:t>
            </w:r>
            <w:r w:rsidR="00B93783">
              <w:t>ў</w:t>
            </w:r>
            <w:r w:rsidRPr="00B93783">
              <w:t>лчаш ускунаси</w:t>
            </w:r>
          </w:p>
        </w:tc>
      </w:tr>
      <w:tr w:rsidR="002663EB" w:rsidRPr="00B93783" w14:paraId="38BBBEA8" w14:textId="77777777" w:rsidTr="0026688B">
        <w:tc>
          <w:tcPr>
            <w:tcW w:w="2436" w:type="dxa"/>
            <w:vAlign w:val="bottom"/>
          </w:tcPr>
          <w:p w14:paraId="7313CD22" w14:textId="77777777" w:rsidR="002663EB" w:rsidRPr="00B93783" w:rsidRDefault="002663EB" w:rsidP="0026688B">
            <w:pPr>
              <w:ind w:firstLine="102"/>
            </w:pPr>
            <w:r w:rsidRPr="00B93783">
              <w:t>DME</w:t>
            </w:r>
          </w:p>
          <w:p w14:paraId="59B183B1" w14:textId="77777777" w:rsidR="002663EB" w:rsidRPr="00B93783" w:rsidRDefault="002663EB" w:rsidP="0026688B">
            <w:pPr>
              <w:ind w:firstLine="102"/>
            </w:pPr>
          </w:p>
          <w:p w14:paraId="0A15FE56" w14:textId="77777777" w:rsidR="002663EB" w:rsidRPr="00B93783" w:rsidRDefault="002663EB" w:rsidP="0026688B">
            <w:pPr>
              <w:ind w:firstLine="102"/>
            </w:pPr>
          </w:p>
          <w:p w14:paraId="08CAE557" w14:textId="77777777" w:rsidR="002663EB" w:rsidRPr="00B93783" w:rsidRDefault="002663EB" w:rsidP="0026688B">
            <w:pPr>
              <w:ind w:firstLine="102"/>
            </w:pPr>
          </w:p>
          <w:p w14:paraId="6ACCE1A4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50F942C5" w14:textId="77777777" w:rsidR="002663EB" w:rsidRPr="00B93783" w:rsidRDefault="002663EB" w:rsidP="002663EB">
            <w:r w:rsidRPr="00B93783">
              <w:t>- Distributed Management Environment</w:t>
            </w:r>
          </w:p>
          <w:p w14:paraId="05835284" w14:textId="77777777" w:rsidR="002663EB" w:rsidRPr="00B93783" w:rsidRDefault="002663EB" w:rsidP="002663EB"/>
          <w:p w14:paraId="1A01485B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3E417997" w14:textId="77777777" w:rsidR="002663EB" w:rsidRPr="00B93783" w:rsidRDefault="002663EB" w:rsidP="002663EB">
            <w:r w:rsidRPr="00B93783">
              <w:t>- среда распределенного управления (интегрированный набор технологий и стандартов для вычислительных сетей и систем управления масштаба предприятия)</w:t>
            </w:r>
          </w:p>
        </w:tc>
        <w:tc>
          <w:tcPr>
            <w:tcW w:w="5235" w:type="dxa"/>
          </w:tcPr>
          <w:p w14:paraId="70E267F9" w14:textId="77777777" w:rsidR="002663EB" w:rsidRPr="00B93783" w:rsidRDefault="002663EB" w:rsidP="002663EB">
            <w:r w:rsidRPr="00B93783">
              <w:t>- та</w:t>
            </w:r>
            <w:r w:rsidR="00B93783">
              <w:t>қ</w:t>
            </w:r>
            <w:r w:rsidRPr="00B93783">
              <w:t>симланган бош</w:t>
            </w:r>
            <w:r w:rsidR="00B93783">
              <w:t>қ</w:t>
            </w:r>
            <w:r w:rsidRPr="00B93783">
              <w:t>арув му</w:t>
            </w:r>
            <w:r w:rsidR="00B93783">
              <w:t>ҳ</w:t>
            </w:r>
            <w:r w:rsidRPr="00B93783">
              <w:t>ити (корхона ми</w:t>
            </w:r>
            <w:r w:rsidR="00B93783">
              <w:t>қ</w:t>
            </w:r>
            <w:r w:rsidRPr="00B93783">
              <w:t xml:space="preserve">ёсида </w:t>
            </w:r>
            <w:r w:rsidR="00B93783">
              <w:t>ҳ</w:t>
            </w:r>
            <w:r w:rsidRPr="00B93783">
              <w:t>исоблаш тармо</w:t>
            </w:r>
            <w:r w:rsidR="00B93783">
              <w:t>қ</w:t>
            </w:r>
            <w:r w:rsidRPr="00B93783">
              <w:t>лари ва бош</w:t>
            </w:r>
            <w:r w:rsidR="00B93783">
              <w:t>қ</w:t>
            </w:r>
            <w:r w:rsidRPr="00B93783">
              <w:t>ариш тизимлари учун технологияларнинг интеграцияланган т</w:t>
            </w:r>
            <w:r w:rsidR="00B93783">
              <w:t>ў</w:t>
            </w:r>
            <w:r w:rsidRPr="00B93783">
              <w:t xml:space="preserve">плами </w:t>
            </w:r>
            <w:r w:rsidR="00B93783">
              <w:t>ҳ</w:t>
            </w:r>
            <w:r w:rsidRPr="00B93783">
              <w:t>амда стандартлари)</w:t>
            </w:r>
          </w:p>
        </w:tc>
      </w:tr>
      <w:tr w:rsidR="002663EB" w:rsidRPr="00B93783" w14:paraId="0B477E5A" w14:textId="77777777" w:rsidTr="0026688B">
        <w:tc>
          <w:tcPr>
            <w:tcW w:w="2436" w:type="dxa"/>
            <w:vAlign w:val="bottom"/>
          </w:tcPr>
          <w:p w14:paraId="158E0EF9" w14:textId="77777777" w:rsidR="002663EB" w:rsidRPr="00B93783" w:rsidRDefault="002663EB" w:rsidP="0026688B">
            <w:pPr>
              <w:ind w:firstLine="102"/>
            </w:pPr>
            <w:r w:rsidRPr="00B93783">
              <w:t>DMI</w:t>
            </w:r>
          </w:p>
          <w:p w14:paraId="05E11511" w14:textId="77777777" w:rsidR="002663EB" w:rsidRPr="00B93783" w:rsidRDefault="002663EB" w:rsidP="0026688B">
            <w:pPr>
              <w:ind w:firstLine="102"/>
            </w:pPr>
          </w:p>
          <w:p w14:paraId="26F1DFE7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282779A3" w14:textId="77777777" w:rsidR="002663EB" w:rsidRPr="00B93783" w:rsidRDefault="002663EB" w:rsidP="002663EB">
            <w:r w:rsidRPr="00B93783">
              <w:t>- Desktop Management Interface</w:t>
            </w:r>
          </w:p>
        </w:tc>
        <w:tc>
          <w:tcPr>
            <w:tcW w:w="4899" w:type="dxa"/>
            <w:vAlign w:val="bottom"/>
          </w:tcPr>
          <w:p w14:paraId="0D721817" w14:textId="77777777" w:rsidR="002663EB" w:rsidRPr="00B93783" w:rsidRDefault="002663EB" w:rsidP="002663EB">
            <w:r w:rsidRPr="00B93783">
              <w:t>- интерфейс управления настольными системами (разработан DMTF)</w:t>
            </w:r>
          </w:p>
        </w:tc>
        <w:tc>
          <w:tcPr>
            <w:tcW w:w="5235" w:type="dxa"/>
          </w:tcPr>
          <w:p w14:paraId="6D12F4D5" w14:textId="77777777" w:rsidR="002663EB" w:rsidRPr="00B93783" w:rsidRDefault="002663EB" w:rsidP="002663EB">
            <w:r w:rsidRPr="00B93783">
              <w:t>- стол усти тизимларини бош</w:t>
            </w:r>
            <w:r w:rsidR="00B93783">
              <w:t>қ</w:t>
            </w:r>
            <w:r w:rsidRPr="00B93783">
              <w:t>ариш интерфейси (DMTF томонидан ишлаб чи</w:t>
            </w:r>
            <w:r w:rsidR="00B93783">
              <w:t>қ</w:t>
            </w:r>
            <w:r w:rsidRPr="00B93783">
              <w:t>илган)</w:t>
            </w:r>
          </w:p>
        </w:tc>
      </w:tr>
      <w:tr w:rsidR="002663EB" w:rsidRPr="00B93783" w14:paraId="11E9A3AD" w14:textId="77777777" w:rsidTr="0026688B">
        <w:tc>
          <w:tcPr>
            <w:tcW w:w="2436" w:type="dxa"/>
            <w:vAlign w:val="bottom"/>
          </w:tcPr>
          <w:p w14:paraId="50C6F69F" w14:textId="77777777" w:rsidR="002663EB" w:rsidRPr="00B93783" w:rsidRDefault="002663EB" w:rsidP="0026688B">
            <w:pPr>
              <w:ind w:firstLine="102"/>
            </w:pPr>
            <w:r w:rsidRPr="00B93783">
              <w:t>DML</w:t>
            </w:r>
          </w:p>
          <w:p w14:paraId="7BF006E0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4244CCC4" w14:textId="77777777" w:rsidR="002663EB" w:rsidRPr="00B93783" w:rsidRDefault="002663EB" w:rsidP="002663EB">
            <w:r w:rsidRPr="00B93783">
              <w:t>- Data Manipu-lation Language</w:t>
            </w:r>
          </w:p>
        </w:tc>
        <w:tc>
          <w:tcPr>
            <w:tcW w:w="4899" w:type="dxa"/>
            <w:vAlign w:val="bottom"/>
          </w:tcPr>
          <w:p w14:paraId="64704BC0" w14:textId="77777777" w:rsidR="002663EB" w:rsidRPr="00B93783" w:rsidRDefault="002663EB" w:rsidP="002663EB">
            <w:r w:rsidRPr="00B93783">
              <w:t>- язык манипулирования данными</w:t>
            </w:r>
          </w:p>
          <w:p w14:paraId="4316E8B4" w14:textId="77777777" w:rsidR="002663EB" w:rsidRPr="00B93783" w:rsidRDefault="002663EB" w:rsidP="002663EB"/>
        </w:tc>
        <w:tc>
          <w:tcPr>
            <w:tcW w:w="5235" w:type="dxa"/>
          </w:tcPr>
          <w:p w14:paraId="60EA2711" w14:textId="77777777" w:rsidR="002663EB" w:rsidRPr="00B93783" w:rsidRDefault="002663EB" w:rsidP="002663EB">
            <w:r w:rsidRPr="00B93783">
              <w:t xml:space="preserve">маълумотлар билан манипуляция </w:t>
            </w:r>
            <w:r w:rsidR="00B93783">
              <w:t>қ</w:t>
            </w:r>
            <w:r w:rsidRPr="00B93783">
              <w:t xml:space="preserve">илиш тили </w:t>
            </w:r>
          </w:p>
        </w:tc>
      </w:tr>
      <w:tr w:rsidR="002663EB" w:rsidRPr="00B93783" w14:paraId="6FB85818" w14:textId="77777777" w:rsidTr="0026688B">
        <w:tc>
          <w:tcPr>
            <w:tcW w:w="2436" w:type="dxa"/>
            <w:vAlign w:val="bottom"/>
          </w:tcPr>
          <w:p w14:paraId="4B38D7EC" w14:textId="77777777" w:rsidR="002663EB" w:rsidRPr="00B93783" w:rsidRDefault="002663EB" w:rsidP="0026688B">
            <w:pPr>
              <w:ind w:firstLine="102"/>
            </w:pPr>
            <w:r w:rsidRPr="00B93783">
              <w:t>DMM</w:t>
            </w:r>
          </w:p>
          <w:p w14:paraId="5EC05BCA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148E332C" w14:textId="77777777" w:rsidR="002663EB" w:rsidRPr="00B93783" w:rsidRDefault="002663EB" w:rsidP="002663EB">
            <w:r w:rsidRPr="00B93783">
              <w:t>- digital multimetr</w:t>
            </w:r>
          </w:p>
        </w:tc>
        <w:tc>
          <w:tcPr>
            <w:tcW w:w="4899" w:type="dxa"/>
            <w:vAlign w:val="bottom"/>
          </w:tcPr>
          <w:p w14:paraId="2E4DC9D8" w14:textId="77777777" w:rsidR="002663EB" w:rsidRPr="00B93783" w:rsidRDefault="002663EB" w:rsidP="002663EB">
            <w:r w:rsidRPr="00B93783">
              <w:t>- цифровой мультиметр (многопредельный измерительный прибор)</w:t>
            </w:r>
          </w:p>
        </w:tc>
        <w:tc>
          <w:tcPr>
            <w:tcW w:w="5235" w:type="dxa"/>
          </w:tcPr>
          <w:p w14:paraId="79453969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мультиметр (к</w:t>
            </w:r>
            <w:r w:rsidR="00B93783">
              <w:t>ў</w:t>
            </w:r>
            <w:r w:rsidRPr="00B93783">
              <w:t xml:space="preserve">п чегарали </w:t>
            </w:r>
            <w:r w:rsidR="00B93783">
              <w:t>ў</w:t>
            </w:r>
            <w:r w:rsidRPr="00B93783">
              <w:t>лчаш асбоби)</w:t>
            </w:r>
          </w:p>
        </w:tc>
      </w:tr>
      <w:tr w:rsidR="002663EB" w:rsidRPr="00B93783" w14:paraId="387ED170" w14:textId="77777777" w:rsidTr="0026688B">
        <w:tc>
          <w:tcPr>
            <w:tcW w:w="2436" w:type="dxa"/>
            <w:vAlign w:val="bottom"/>
          </w:tcPr>
          <w:p w14:paraId="0E1880BD" w14:textId="77777777" w:rsidR="002663EB" w:rsidRPr="00B93783" w:rsidRDefault="002663EB" w:rsidP="0026688B">
            <w:pPr>
              <w:ind w:firstLine="102"/>
            </w:pPr>
            <w:r w:rsidRPr="00B93783">
              <w:t>DMM</w:t>
            </w:r>
          </w:p>
          <w:p w14:paraId="5D0F9B6A" w14:textId="77777777" w:rsidR="002663EB" w:rsidRPr="00B93783" w:rsidRDefault="002663EB" w:rsidP="0026688B">
            <w:pPr>
              <w:ind w:firstLine="102"/>
            </w:pPr>
          </w:p>
          <w:p w14:paraId="3ACA19A9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76472E4D" w14:textId="77777777" w:rsidR="002663EB" w:rsidRPr="00B93783" w:rsidRDefault="002663EB" w:rsidP="002663EB">
            <w:r w:rsidRPr="00B93783">
              <w:t>- Distributed Management Module</w:t>
            </w:r>
          </w:p>
        </w:tc>
        <w:tc>
          <w:tcPr>
            <w:tcW w:w="4899" w:type="dxa"/>
            <w:vAlign w:val="bottom"/>
          </w:tcPr>
          <w:p w14:paraId="23C82BDF" w14:textId="77777777" w:rsidR="002663EB" w:rsidRPr="00B93783" w:rsidRDefault="002663EB" w:rsidP="002663EB">
            <w:r w:rsidRPr="00B93783">
              <w:t>- модуль распределенного управления</w:t>
            </w:r>
          </w:p>
          <w:p w14:paraId="5147D311" w14:textId="77777777" w:rsidR="002663EB" w:rsidRPr="00B93783" w:rsidRDefault="002663EB" w:rsidP="002663EB"/>
        </w:tc>
        <w:tc>
          <w:tcPr>
            <w:tcW w:w="5235" w:type="dxa"/>
          </w:tcPr>
          <w:p w14:paraId="4B7910D6" w14:textId="77777777" w:rsidR="002663EB" w:rsidRPr="00B93783" w:rsidRDefault="002663EB" w:rsidP="002663EB">
            <w:r w:rsidRPr="00B93783">
              <w:t>- та</w:t>
            </w:r>
            <w:r w:rsidR="00B93783">
              <w:t>қ</w:t>
            </w:r>
            <w:r w:rsidRPr="00B93783">
              <w:t>симланган бош</w:t>
            </w:r>
            <w:r w:rsidR="00B93783">
              <w:t>қ</w:t>
            </w:r>
            <w:r w:rsidRPr="00B93783">
              <w:t>арув модули</w:t>
            </w:r>
          </w:p>
          <w:p w14:paraId="7E87BD87" w14:textId="77777777" w:rsidR="002663EB" w:rsidRPr="00B93783" w:rsidRDefault="002663EB" w:rsidP="002663EB"/>
        </w:tc>
      </w:tr>
      <w:tr w:rsidR="002663EB" w:rsidRPr="00B93783" w14:paraId="7B7AC306" w14:textId="77777777" w:rsidTr="0026688B">
        <w:tc>
          <w:tcPr>
            <w:tcW w:w="2436" w:type="dxa"/>
            <w:vAlign w:val="bottom"/>
          </w:tcPr>
          <w:p w14:paraId="74359704" w14:textId="77777777" w:rsidR="002663EB" w:rsidRPr="00B93783" w:rsidRDefault="002663EB" w:rsidP="0026688B">
            <w:pPr>
              <w:ind w:firstLine="102"/>
            </w:pPr>
            <w:r w:rsidRPr="00B93783">
              <w:t>DMM</w:t>
            </w:r>
          </w:p>
          <w:p w14:paraId="46EF72C8" w14:textId="77777777" w:rsidR="002663EB" w:rsidRPr="00B93783" w:rsidRDefault="002663EB" w:rsidP="0026688B">
            <w:pPr>
              <w:ind w:firstLine="102"/>
            </w:pPr>
          </w:p>
          <w:p w14:paraId="6B134615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5D749541" w14:textId="77777777" w:rsidR="002663EB" w:rsidRPr="00B93783" w:rsidRDefault="002663EB" w:rsidP="002663EB">
            <w:r w:rsidRPr="00B93783">
              <w:t>- dynamic memory control</w:t>
            </w:r>
          </w:p>
          <w:p w14:paraId="5C8EC1BE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6BAB7BC6" w14:textId="77777777" w:rsidR="002663EB" w:rsidRPr="00B93783" w:rsidRDefault="002663EB" w:rsidP="002663EB">
            <w:r w:rsidRPr="00B93783">
              <w:t>- динамическое управление памятью</w:t>
            </w:r>
          </w:p>
          <w:p w14:paraId="2CB84E65" w14:textId="77777777" w:rsidR="002663EB" w:rsidRPr="00B93783" w:rsidRDefault="002663EB" w:rsidP="002663EB"/>
        </w:tc>
        <w:tc>
          <w:tcPr>
            <w:tcW w:w="5235" w:type="dxa"/>
          </w:tcPr>
          <w:p w14:paraId="35A44F16" w14:textId="77777777" w:rsidR="002663EB" w:rsidRPr="00B93783" w:rsidRDefault="002663EB" w:rsidP="002663EB">
            <w:r w:rsidRPr="00B93783">
              <w:t>- хотирани динамик бош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B93783" w14:paraId="0BB2AF79" w14:textId="77777777" w:rsidTr="0026688B">
        <w:tc>
          <w:tcPr>
            <w:tcW w:w="2436" w:type="dxa"/>
            <w:vAlign w:val="bottom"/>
          </w:tcPr>
          <w:p w14:paraId="2F98BAB0" w14:textId="77777777" w:rsidR="002663EB" w:rsidRPr="00B93783" w:rsidRDefault="002663EB" w:rsidP="002663EB">
            <w:r w:rsidRPr="00B93783">
              <w:t>DMOS</w:t>
            </w:r>
          </w:p>
          <w:p w14:paraId="113EAF02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2CCC94A1" w14:textId="77777777" w:rsidR="002663EB" w:rsidRPr="00B93783" w:rsidRDefault="002663EB" w:rsidP="002663EB">
            <w:r w:rsidRPr="00B93783">
              <w:t>- double-</w:t>
            </w:r>
            <w:r w:rsidRPr="0026688B">
              <w:rPr>
                <w:lang w:val="en-US"/>
              </w:rPr>
              <w:t>d</w:t>
            </w:r>
            <w:r w:rsidRPr="00B93783">
              <w:t>iffused MOS</w:t>
            </w:r>
          </w:p>
        </w:tc>
        <w:tc>
          <w:tcPr>
            <w:tcW w:w="4899" w:type="dxa"/>
            <w:vAlign w:val="bottom"/>
          </w:tcPr>
          <w:p w14:paraId="3F6EA11B" w14:textId="77777777" w:rsidR="002663EB" w:rsidRPr="00B93783" w:rsidRDefault="002663EB" w:rsidP="002663EB">
            <w:r w:rsidRPr="00B93783">
              <w:t xml:space="preserve">- двухдиффузионная МОП-струк-тура </w:t>
            </w:r>
          </w:p>
        </w:tc>
        <w:tc>
          <w:tcPr>
            <w:tcW w:w="5235" w:type="dxa"/>
          </w:tcPr>
          <w:p w14:paraId="122760A1" w14:textId="77777777" w:rsidR="002663EB" w:rsidRPr="00B93783" w:rsidRDefault="002663EB" w:rsidP="002663EB">
            <w:r w:rsidRPr="00B93783">
              <w:t>- икки диффузияли МОЯ-структураси</w:t>
            </w:r>
          </w:p>
        </w:tc>
      </w:tr>
      <w:tr w:rsidR="002663EB" w:rsidRPr="00B93783" w14:paraId="7CF54219" w14:textId="77777777" w:rsidTr="0026688B">
        <w:tc>
          <w:tcPr>
            <w:tcW w:w="2436" w:type="dxa"/>
            <w:vAlign w:val="bottom"/>
          </w:tcPr>
          <w:p w14:paraId="61026429" w14:textId="77777777" w:rsidR="002663EB" w:rsidRPr="00B93783" w:rsidRDefault="002663EB" w:rsidP="002663EB">
            <w:r w:rsidRPr="00B93783">
              <w:t>DMR</w:t>
            </w:r>
          </w:p>
          <w:p w14:paraId="33C9635E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4FF5EB42" w14:textId="77777777" w:rsidR="002663EB" w:rsidRPr="00B93783" w:rsidRDefault="002663EB" w:rsidP="002663EB">
            <w:r w:rsidRPr="00B93783">
              <w:t>- Distributed Message Router</w:t>
            </w:r>
          </w:p>
        </w:tc>
        <w:tc>
          <w:tcPr>
            <w:tcW w:w="4899" w:type="dxa"/>
            <w:vAlign w:val="bottom"/>
          </w:tcPr>
          <w:p w14:paraId="284F2236" w14:textId="77777777" w:rsidR="002663EB" w:rsidRPr="00B93783" w:rsidRDefault="002663EB" w:rsidP="002663EB">
            <w:r w:rsidRPr="00B93783">
              <w:t xml:space="preserve">- программа распределенной маршрутизации </w:t>
            </w:r>
          </w:p>
        </w:tc>
        <w:tc>
          <w:tcPr>
            <w:tcW w:w="5235" w:type="dxa"/>
          </w:tcPr>
          <w:p w14:paraId="7EE04648" w14:textId="77777777" w:rsidR="002663EB" w:rsidRPr="00B93783" w:rsidRDefault="002663EB" w:rsidP="002663EB">
            <w:r w:rsidRPr="00B93783">
              <w:t>- та</w:t>
            </w:r>
            <w:r w:rsidR="00B93783">
              <w:t>қ</w:t>
            </w:r>
            <w:r w:rsidRPr="00B93783">
              <w:t>симланган маршрутлаш дастури</w:t>
            </w:r>
          </w:p>
        </w:tc>
      </w:tr>
      <w:tr w:rsidR="002663EB" w:rsidRPr="00B93783" w14:paraId="04ECF7BD" w14:textId="77777777" w:rsidTr="0026688B">
        <w:tc>
          <w:tcPr>
            <w:tcW w:w="2436" w:type="dxa"/>
            <w:vAlign w:val="bottom"/>
          </w:tcPr>
          <w:p w14:paraId="67F5A25B" w14:textId="77777777" w:rsidR="002663EB" w:rsidRPr="00B93783" w:rsidRDefault="002663EB" w:rsidP="002663EB">
            <w:r w:rsidRPr="00B93783">
              <w:t>DMS</w:t>
            </w:r>
          </w:p>
          <w:p w14:paraId="55625ED7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39DD3985" w14:textId="77777777" w:rsidR="002663EB" w:rsidRPr="00B93783" w:rsidRDefault="002663EB" w:rsidP="002663EB">
            <w:r w:rsidRPr="00B93783">
              <w:t>- Data Manage-ent System</w:t>
            </w:r>
          </w:p>
        </w:tc>
        <w:tc>
          <w:tcPr>
            <w:tcW w:w="4899" w:type="dxa"/>
            <w:vAlign w:val="bottom"/>
          </w:tcPr>
          <w:p w14:paraId="76F46DDE" w14:textId="77777777" w:rsidR="002663EB" w:rsidRPr="00B93783" w:rsidRDefault="002663EB" w:rsidP="002663EB">
            <w:r w:rsidRPr="00B93783">
              <w:t>- система (административного) управления данными</w:t>
            </w:r>
          </w:p>
        </w:tc>
        <w:tc>
          <w:tcPr>
            <w:tcW w:w="5235" w:type="dxa"/>
          </w:tcPr>
          <w:p w14:paraId="1A27D397" w14:textId="77777777" w:rsidR="002663EB" w:rsidRPr="00B93783" w:rsidRDefault="002663EB" w:rsidP="002663EB">
            <w:r w:rsidRPr="00B93783">
              <w:t>- маълумотларни (маъмурий) бош</w:t>
            </w:r>
            <w:r w:rsidR="00B93783">
              <w:t>қ</w:t>
            </w:r>
            <w:r w:rsidRPr="00B93783">
              <w:t>ариш тизими</w:t>
            </w:r>
          </w:p>
        </w:tc>
      </w:tr>
      <w:tr w:rsidR="002663EB" w:rsidRPr="00B93783" w14:paraId="4B402E5C" w14:textId="77777777" w:rsidTr="0026688B">
        <w:tc>
          <w:tcPr>
            <w:tcW w:w="2436" w:type="dxa"/>
            <w:vAlign w:val="bottom"/>
          </w:tcPr>
          <w:p w14:paraId="11E8C3C3" w14:textId="77777777" w:rsidR="002663EB" w:rsidRPr="00B93783" w:rsidRDefault="002663EB" w:rsidP="002663EB">
            <w:r w:rsidRPr="00B93783">
              <w:t>DMS</w:t>
            </w:r>
          </w:p>
          <w:p w14:paraId="29AAC8DD" w14:textId="77777777" w:rsidR="002663EB" w:rsidRPr="00B93783" w:rsidRDefault="002663EB" w:rsidP="002663EB"/>
          <w:p w14:paraId="17E88288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4DE45061" w14:textId="77777777" w:rsidR="002663EB" w:rsidRPr="00B93783" w:rsidRDefault="002663EB" w:rsidP="002663EB">
            <w:r w:rsidRPr="00B93783">
              <w:t>- Document Management Service(System)</w:t>
            </w:r>
          </w:p>
        </w:tc>
        <w:tc>
          <w:tcPr>
            <w:tcW w:w="4899" w:type="dxa"/>
            <w:vAlign w:val="bottom"/>
          </w:tcPr>
          <w:p w14:paraId="4AEC8330" w14:textId="77777777" w:rsidR="002663EB" w:rsidRPr="00B93783" w:rsidRDefault="002663EB" w:rsidP="002663EB">
            <w:r w:rsidRPr="00B93783">
              <w:t>- служба (система) управления документированием</w:t>
            </w:r>
          </w:p>
          <w:p w14:paraId="6E719C21" w14:textId="77777777" w:rsidR="002663EB" w:rsidRPr="00B93783" w:rsidRDefault="002663EB" w:rsidP="002663EB"/>
        </w:tc>
        <w:tc>
          <w:tcPr>
            <w:tcW w:w="5235" w:type="dxa"/>
          </w:tcPr>
          <w:p w14:paraId="177F9A13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>ужжатлаштиришни бош</w:t>
            </w:r>
            <w:r w:rsidR="00B93783">
              <w:t>қ</w:t>
            </w:r>
            <w:r w:rsidRPr="00B93783">
              <w:t>ариш хизмати (тизими)</w:t>
            </w:r>
          </w:p>
          <w:p w14:paraId="15467697" w14:textId="77777777" w:rsidR="002663EB" w:rsidRPr="00B93783" w:rsidRDefault="002663EB" w:rsidP="002663EB"/>
        </w:tc>
      </w:tr>
      <w:tr w:rsidR="002663EB" w:rsidRPr="00B93783" w14:paraId="197CDA5C" w14:textId="77777777" w:rsidTr="0026688B">
        <w:tc>
          <w:tcPr>
            <w:tcW w:w="2436" w:type="dxa"/>
            <w:vAlign w:val="bottom"/>
          </w:tcPr>
          <w:p w14:paraId="783F5F67" w14:textId="77777777" w:rsidR="002663EB" w:rsidRPr="00B93783" w:rsidRDefault="002663EB" w:rsidP="002663EB">
            <w:r w:rsidRPr="00B93783">
              <w:t>DMSS</w:t>
            </w:r>
          </w:p>
          <w:p w14:paraId="323BE668" w14:textId="77777777" w:rsidR="002663EB" w:rsidRPr="00B93783" w:rsidRDefault="002663EB" w:rsidP="002663EB"/>
          <w:p w14:paraId="3F030484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71D10288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Decision Making Support System</w:t>
            </w:r>
          </w:p>
        </w:tc>
        <w:tc>
          <w:tcPr>
            <w:tcW w:w="4899" w:type="dxa"/>
            <w:vAlign w:val="bottom"/>
          </w:tcPr>
          <w:p w14:paraId="7A5B1FA7" w14:textId="77777777" w:rsidR="002663EB" w:rsidRPr="00B93783" w:rsidRDefault="002663EB" w:rsidP="002663EB">
            <w:r w:rsidRPr="00B93783">
              <w:t xml:space="preserve">- система поддержки принятия решения </w:t>
            </w:r>
          </w:p>
          <w:p w14:paraId="14DA3A70" w14:textId="77777777" w:rsidR="002663EB" w:rsidRPr="00B93783" w:rsidRDefault="002663EB" w:rsidP="002663EB"/>
        </w:tc>
        <w:tc>
          <w:tcPr>
            <w:tcW w:w="5235" w:type="dxa"/>
          </w:tcPr>
          <w:p w14:paraId="13009C67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 xml:space="preserve">арор (ечим) лар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 xml:space="preserve">илишни </w:t>
            </w:r>
            <w:r w:rsidR="00B93783">
              <w:t>қў</w:t>
            </w:r>
            <w:r w:rsidRPr="00B93783">
              <w:t xml:space="preserve">ллаб </w:t>
            </w:r>
            <w:r w:rsidR="00B93783">
              <w:t>қ</w:t>
            </w:r>
            <w:r w:rsidRPr="00B93783">
              <w:t>увватлаш тизими</w:t>
            </w:r>
          </w:p>
        </w:tc>
      </w:tr>
      <w:tr w:rsidR="002663EB" w:rsidRPr="00B93783" w14:paraId="70E42A6C" w14:textId="77777777" w:rsidTr="0026688B">
        <w:tc>
          <w:tcPr>
            <w:tcW w:w="2436" w:type="dxa"/>
            <w:vAlign w:val="bottom"/>
          </w:tcPr>
          <w:p w14:paraId="65D1C513" w14:textId="77777777" w:rsidR="002663EB" w:rsidRPr="00B93783" w:rsidRDefault="002663EB" w:rsidP="002663EB">
            <w:r w:rsidRPr="00B93783">
              <w:t>DMTF</w:t>
            </w:r>
          </w:p>
          <w:p w14:paraId="3B8258F2" w14:textId="77777777" w:rsidR="002663EB" w:rsidRPr="00B93783" w:rsidRDefault="002663EB" w:rsidP="002663EB"/>
          <w:p w14:paraId="129B1D19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63B8121C" w14:textId="77777777" w:rsidR="002663EB" w:rsidRPr="00B93783" w:rsidRDefault="002663EB" w:rsidP="002663EB">
            <w:r w:rsidRPr="00B93783">
              <w:t>- Desktop Management Task Force</w:t>
            </w:r>
          </w:p>
        </w:tc>
        <w:tc>
          <w:tcPr>
            <w:tcW w:w="4899" w:type="dxa"/>
            <w:vAlign w:val="bottom"/>
          </w:tcPr>
          <w:p w14:paraId="279BA7B2" w14:textId="77777777" w:rsidR="002663EB" w:rsidRPr="00B93783" w:rsidRDefault="002663EB" w:rsidP="002663EB">
            <w:r w:rsidRPr="00B93783">
              <w:t xml:space="preserve">- рабочая группа по управлению настольными (компьютерными) системами </w:t>
            </w:r>
          </w:p>
        </w:tc>
        <w:tc>
          <w:tcPr>
            <w:tcW w:w="5235" w:type="dxa"/>
          </w:tcPr>
          <w:p w14:paraId="197D243E" w14:textId="77777777" w:rsidR="002663EB" w:rsidRPr="00B93783" w:rsidRDefault="002663EB" w:rsidP="002663EB">
            <w:r w:rsidRPr="00B93783">
              <w:t>- стол усти (компьтер) тизимларини бош</w:t>
            </w:r>
            <w:r w:rsidR="00B93783">
              <w:t>қ</w:t>
            </w:r>
            <w:r w:rsidRPr="00B93783">
              <w:t>ариш б</w:t>
            </w:r>
            <w:r w:rsidR="00B93783">
              <w:t>ў</w:t>
            </w:r>
            <w:r w:rsidRPr="00B93783">
              <w:t>йича ишчи гуру</w:t>
            </w:r>
            <w:r w:rsidR="00B93783">
              <w:t>ҳ</w:t>
            </w:r>
            <w:r w:rsidRPr="00B93783">
              <w:t xml:space="preserve"> </w:t>
            </w:r>
          </w:p>
        </w:tc>
      </w:tr>
      <w:tr w:rsidR="002663EB" w:rsidRPr="00B93783" w14:paraId="232641D1" w14:textId="77777777" w:rsidTr="0026688B">
        <w:tc>
          <w:tcPr>
            <w:tcW w:w="2436" w:type="dxa"/>
            <w:vAlign w:val="bottom"/>
          </w:tcPr>
          <w:p w14:paraId="7C3C7182" w14:textId="77777777" w:rsidR="002663EB" w:rsidRPr="00B93783" w:rsidRDefault="002663EB" w:rsidP="002663EB">
            <w:r w:rsidRPr="00B93783">
              <w:t>DNA</w:t>
            </w:r>
          </w:p>
          <w:p w14:paraId="35DB873B" w14:textId="77777777" w:rsidR="002663EB" w:rsidRPr="00B93783" w:rsidRDefault="002663EB" w:rsidP="002663EB"/>
          <w:p w14:paraId="41DFB7C7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3E9A22DD" w14:textId="77777777" w:rsidR="002663EB" w:rsidRPr="00B93783" w:rsidRDefault="002663EB" w:rsidP="002663EB">
            <w:r w:rsidRPr="00B93783">
              <w:t>- DECnet Network Architecture</w:t>
            </w:r>
          </w:p>
        </w:tc>
        <w:tc>
          <w:tcPr>
            <w:tcW w:w="4899" w:type="dxa"/>
            <w:vAlign w:val="bottom"/>
          </w:tcPr>
          <w:p w14:paraId="3A383C65" w14:textId="77777777" w:rsidR="002663EB" w:rsidRPr="00B93783" w:rsidRDefault="002663EB" w:rsidP="002663EB">
            <w:r w:rsidRPr="0026688B">
              <w:rPr>
                <w:lang w:val="en-GB"/>
              </w:rPr>
              <w:t xml:space="preserve">- </w:t>
            </w:r>
            <w:r w:rsidRPr="00B93783">
              <w:t>архитектура</w:t>
            </w:r>
            <w:r w:rsidRPr="0026688B">
              <w:rPr>
                <w:lang w:val="en-GB"/>
              </w:rPr>
              <w:t xml:space="preserve"> </w:t>
            </w:r>
            <w:r w:rsidRPr="00B93783">
              <w:t>сети</w:t>
            </w:r>
            <w:r w:rsidRPr="0026688B">
              <w:rPr>
                <w:lang w:val="en-GB"/>
              </w:rPr>
              <w:t xml:space="preserve"> DECnet </w:t>
            </w:r>
          </w:p>
          <w:p w14:paraId="1A71CCCE" w14:textId="77777777" w:rsidR="002663EB" w:rsidRPr="00B93783" w:rsidRDefault="002663EB" w:rsidP="002663EB"/>
          <w:p w14:paraId="1ACAB3B6" w14:textId="77777777" w:rsidR="002663EB" w:rsidRPr="00B93783" w:rsidRDefault="002663EB" w:rsidP="002663EB"/>
        </w:tc>
        <w:tc>
          <w:tcPr>
            <w:tcW w:w="5235" w:type="dxa"/>
          </w:tcPr>
          <w:p w14:paraId="6D5CFB6C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GB"/>
              </w:rPr>
              <w:t>DECnet</w:t>
            </w:r>
            <w:r w:rsidRPr="00B93783">
              <w:t xml:space="preserve"> тармо</w:t>
            </w:r>
            <w:r w:rsidR="00B93783">
              <w:t>ғ</w:t>
            </w:r>
            <w:r w:rsidRPr="00B93783">
              <w:t xml:space="preserve">и архитектураси </w:t>
            </w:r>
          </w:p>
        </w:tc>
      </w:tr>
      <w:tr w:rsidR="002663EB" w:rsidRPr="00B93783" w14:paraId="3E3B6F04" w14:textId="77777777" w:rsidTr="0026688B">
        <w:tc>
          <w:tcPr>
            <w:tcW w:w="2436" w:type="dxa"/>
            <w:vAlign w:val="bottom"/>
          </w:tcPr>
          <w:p w14:paraId="0DB7B1D7" w14:textId="77777777" w:rsidR="002663EB" w:rsidRPr="00B93783" w:rsidRDefault="002663EB" w:rsidP="002663EB">
            <w:r w:rsidRPr="00B93783">
              <w:t>DNA</w:t>
            </w:r>
          </w:p>
          <w:p w14:paraId="5B2E4073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186B5039" w14:textId="77777777" w:rsidR="002663EB" w:rsidRPr="00B93783" w:rsidRDefault="002663EB" w:rsidP="002663EB">
            <w:r w:rsidRPr="00B93783">
              <w:t>- digital network architecture</w:t>
            </w:r>
          </w:p>
        </w:tc>
        <w:tc>
          <w:tcPr>
            <w:tcW w:w="4899" w:type="dxa"/>
            <w:vAlign w:val="bottom"/>
          </w:tcPr>
          <w:p w14:paraId="67F16961" w14:textId="77777777" w:rsidR="002663EB" w:rsidRPr="00B93783" w:rsidRDefault="002663EB" w:rsidP="002663EB">
            <w:r w:rsidRPr="00B93783">
              <w:t>- архитектура цифровой сети</w:t>
            </w:r>
          </w:p>
          <w:p w14:paraId="3364A3CD" w14:textId="77777777" w:rsidR="002663EB" w:rsidRPr="00B93783" w:rsidRDefault="002663EB" w:rsidP="002663EB"/>
        </w:tc>
        <w:tc>
          <w:tcPr>
            <w:tcW w:w="5235" w:type="dxa"/>
          </w:tcPr>
          <w:p w14:paraId="36ECC916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тармо</w:t>
            </w:r>
            <w:r w:rsidR="00B93783">
              <w:t>қ</w:t>
            </w:r>
            <w:r w:rsidRPr="00B93783">
              <w:t xml:space="preserve"> архитектураси</w:t>
            </w:r>
          </w:p>
          <w:p w14:paraId="34EB3420" w14:textId="77777777" w:rsidR="002663EB" w:rsidRPr="00B93783" w:rsidRDefault="002663EB" w:rsidP="002663EB"/>
        </w:tc>
      </w:tr>
      <w:tr w:rsidR="002663EB" w:rsidRPr="00B93783" w14:paraId="14D0983D" w14:textId="77777777" w:rsidTr="0026688B">
        <w:tc>
          <w:tcPr>
            <w:tcW w:w="2436" w:type="dxa"/>
            <w:vAlign w:val="bottom"/>
          </w:tcPr>
          <w:p w14:paraId="091EB98F" w14:textId="77777777" w:rsidR="002663EB" w:rsidRPr="00B93783" w:rsidRDefault="002663EB" w:rsidP="002663EB">
            <w:r w:rsidRPr="00B93783">
              <w:t>DNC</w:t>
            </w:r>
          </w:p>
          <w:p w14:paraId="7AC152E6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65964B59" w14:textId="77777777" w:rsidR="002663EB" w:rsidRPr="00B93783" w:rsidRDefault="002663EB" w:rsidP="002663EB">
            <w:r w:rsidRPr="00B93783">
              <w:t>- direct numeri-al control</w:t>
            </w:r>
          </w:p>
        </w:tc>
        <w:tc>
          <w:tcPr>
            <w:tcW w:w="4899" w:type="dxa"/>
            <w:vAlign w:val="bottom"/>
          </w:tcPr>
          <w:p w14:paraId="51D570AB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прямое (непосредственное) цифровое управление</w:t>
            </w:r>
          </w:p>
        </w:tc>
        <w:tc>
          <w:tcPr>
            <w:tcW w:w="5235" w:type="dxa"/>
          </w:tcPr>
          <w:p w14:paraId="04503A13" w14:textId="77777777" w:rsidR="002663EB" w:rsidRPr="00B93783" w:rsidRDefault="002663EB" w:rsidP="002663EB">
            <w:r w:rsidRPr="00B93783">
              <w:t>- т</w:t>
            </w:r>
            <w:r w:rsidR="00B93783">
              <w:t>ўғ</w:t>
            </w:r>
            <w:r w:rsidRPr="00B93783">
              <w:t>ридан-т</w:t>
            </w:r>
            <w:r w:rsidR="00B93783">
              <w:t>ўғ</w:t>
            </w:r>
            <w:r w:rsidRPr="00B93783">
              <w:t>ри (бевосита) ра</w:t>
            </w:r>
            <w:r w:rsidR="00B93783">
              <w:t>қ</w:t>
            </w:r>
            <w:r w:rsidRPr="00B93783">
              <w:t>амли бош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B93783" w14:paraId="25005727" w14:textId="77777777" w:rsidTr="0026688B">
        <w:tc>
          <w:tcPr>
            <w:tcW w:w="2436" w:type="dxa"/>
            <w:vAlign w:val="bottom"/>
          </w:tcPr>
          <w:p w14:paraId="216D0B84" w14:textId="77777777" w:rsidR="002663EB" w:rsidRPr="00B93783" w:rsidRDefault="002663EB" w:rsidP="002663EB">
            <w:r w:rsidRPr="00B93783">
              <w:t>DNF</w:t>
            </w:r>
          </w:p>
          <w:p w14:paraId="6F5F98FF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417D6ADE" w14:textId="77777777" w:rsidR="002663EB" w:rsidRPr="00B93783" w:rsidRDefault="002663EB" w:rsidP="002663EB">
            <w:r w:rsidRPr="00B93783">
              <w:t>- disjunctive normal form</w:t>
            </w:r>
          </w:p>
        </w:tc>
        <w:tc>
          <w:tcPr>
            <w:tcW w:w="4899" w:type="dxa"/>
            <w:vAlign w:val="bottom"/>
          </w:tcPr>
          <w:p w14:paraId="0379A6C9" w14:textId="77777777" w:rsidR="002663EB" w:rsidRPr="00B93783" w:rsidRDefault="002663EB" w:rsidP="002663EB">
            <w:r w:rsidRPr="00B93783">
              <w:t>- дизъюнктивная нормальная форма</w:t>
            </w:r>
          </w:p>
          <w:p w14:paraId="6D002237" w14:textId="77777777" w:rsidR="002663EB" w:rsidRPr="00B93783" w:rsidRDefault="002663EB" w:rsidP="002663EB"/>
        </w:tc>
        <w:tc>
          <w:tcPr>
            <w:tcW w:w="5235" w:type="dxa"/>
          </w:tcPr>
          <w:p w14:paraId="392D96D6" w14:textId="77777777" w:rsidR="002663EB" w:rsidRPr="00B93783" w:rsidRDefault="002663EB" w:rsidP="002663EB">
            <w:r w:rsidRPr="00B93783">
              <w:t>- дизъюнктив нормал шакл</w:t>
            </w:r>
          </w:p>
        </w:tc>
      </w:tr>
      <w:tr w:rsidR="002663EB" w:rsidRPr="00B93783" w14:paraId="62EDF0CF" w14:textId="77777777" w:rsidTr="0026688B">
        <w:tc>
          <w:tcPr>
            <w:tcW w:w="2436" w:type="dxa"/>
            <w:vAlign w:val="bottom"/>
          </w:tcPr>
          <w:p w14:paraId="191C2A9E" w14:textId="77777777" w:rsidR="002663EB" w:rsidRPr="00B93783" w:rsidRDefault="002663EB" w:rsidP="002663EB">
            <w:r w:rsidRPr="00B93783">
              <w:t>DNIS</w:t>
            </w:r>
          </w:p>
          <w:p w14:paraId="689BB2C2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3825A1A1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16B67F92" w14:textId="77777777" w:rsidR="002663EB" w:rsidRPr="00B93783" w:rsidRDefault="002663EB" w:rsidP="002663EB">
            <w:r w:rsidRPr="00B93783">
              <w:t>- Dialed Number Identification Service</w:t>
            </w:r>
          </w:p>
        </w:tc>
        <w:tc>
          <w:tcPr>
            <w:tcW w:w="4899" w:type="dxa"/>
            <w:vAlign w:val="bottom"/>
          </w:tcPr>
          <w:p w14:paraId="7248D4F5" w14:textId="77777777" w:rsidR="002663EB" w:rsidRPr="00B93783" w:rsidRDefault="002663EB" w:rsidP="002663EB">
            <w:r w:rsidRPr="00B93783">
              <w:t>- служба определения набираемого номера</w:t>
            </w:r>
          </w:p>
          <w:p w14:paraId="6F1EC1CC" w14:textId="77777777" w:rsidR="002663EB" w:rsidRPr="00B93783" w:rsidRDefault="002663EB" w:rsidP="002663EB"/>
        </w:tc>
        <w:tc>
          <w:tcPr>
            <w:tcW w:w="5235" w:type="dxa"/>
          </w:tcPr>
          <w:p w14:paraId="09FDA6A0" w14:textId="77777777" w:rsidR="002663EB" w:rsidRPr="00B93783" w:rsidRDefault="002663EB" w:rsidP="002663EB">
            <w:r w:rsidRPr="00B93783">
              <w:t>- териладиган ра</w:t>
            </w:r>
            <w:r w:rsidR="00B93783">
              <w:t>қ</w:t>
            </w:r>
            <w:r w:rsidRPr="00B93783">
              <w:t>амни ани</w:t>
            </w:r>
            <w:r w:rsidR="00B93783">
              <w:t>қ</w:t>
            </w:r>
            <w:r w:rsidRPr="00B93783">
              <w:t>лаш хизмати</w:t>
            </w:r>
          </w:p>
        </w:tc>
      </w:tr>
      <w:tr w:rsidR="002663EB" w:rsidRPr="00B93783" w14:paraId="215A013A" w14:textId="77777777" w:rsidTr="0026688B">
        <w:tc>
          <w:tcPr>
            <w:tcW w:w="2436" w:type="dxa"/>
            <w:vAlign w:val="bottom"/>
          </w:tcPr>
          <w:p w14:paraId="5D3C273D" w14:textId="77777777" w:rsidR="002663EB" w:rsidRPr="00B93783" w:rsidRDefault="002663EB" w:rsidP="002663EB">
            <w:r w:rsidRPr="00B93783">
              <w:t>DNR</w:t>
            </w:r>
          </w:p>
          <w:p w14:paraId="67BA3A88" w14:textId="77777777" w:rsidR="002663EB" w:rsidRPr="00B93783" w:rsidRDefault="002663EB" w:rsidP="002663EB"/>
          <w:p w14:paraId="6E645868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1AA0884B" w14:textId="77777777" w:rsidR="002663EB" w:rsidRPr="00B93783" w:rsidRDefault="002663EB" w:rsidP="002663EB">
            <w:r w:rsidRPr="00B93783">
              <w:t>- dynamic noise reduction</w:t>
            </w:r>
          </w:p>
          <w:p w14:paraId="1B995820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64D683E9" w14:textId="77777777" w:rsidR="002663EB" w:rsidRPr="00B93783" w:rsidRDefault="002663EB" w:rsidP="002663EB">
            <w:r w:rsidRPr="00B93783">
              <w:t>- динамическое снижение шума</w:t>
            </w:r>
          </w:p>
          <w:p w14:paraId="148F7C01" w14:textId="77777777" w:rsidR="002663EB" w:rsidRPr="00B93783" w:rsidRDefault="002663EB" w:rsidP="002663EB"/>
          <w:p w14:paraId="5F94FD97" w14:textId="77777777" w:rsidR="002663EB" w:rsidRPr="00B93783" w:rsidRDefault="002663EB" w:rsidP="002663EB"/>
        </w:tc>
        <w:tc>
          <w:tcPr>
            <w:tcW w:w="5235" w:type="dxa"/>
          </w:tcPr>
          <w:p w14:paraId="71D171C7" w14:textId="77777777" w:rsidR="002663EB" w:rsidRPr="00B93783" w:rsidRDefault="002663EB" w:rsidP="002663EB">
            <w:r w:rsidRPr="00B93783">
              <w:t>- динамик шов</w:t>
            </w:r>
            <w:r w:rsidR="00B93783">
              <w:t>қ</w:t>
            </w:r>
            <w:r w:rsidRPr="00B93783">
              <w:t>ин пасайиши</w:t>
            </w:r>
          </w:p>
          <w:p w14:paraId="0B06DD07" w14:textId="77777777" w:rsidR="002663EB" w:rsidRPr="00B93783" w:rsidRDefault="002663EB" w:rsidP="002663EB"/>
        </w:tc>
      </w:tr>
      <w:tr w:rsidR="002663EB" w:rsidRPr="00B93783" w14:paraId="63FC2202" w14:textId="77777777" w:rsidTr="0026688B">
        <w:tc>
          <w:tcPr>
            <w:tcW w:w="2436" w:type="dxa"/>
            <w:vAlign w:val="bottom"/>
          </w:tcPr>
          <w:p w14:paraId="14EDE3F1" w14:textId="77777777" w:rsidR="002663EB" w:rsidRPr="00B93783" w:rsidRDefault="002663EB" w:rsidP="0026688B">
            <w:pPr>
              <w:ind w:firstLine="144"/>
            </w:pPr>
            <w:r w:rsidRPr="00B93783">
              <w:t>DNR</w:t>
            </w:r>
          </w:p>
          <w:p w14:paraId="054E4E2D" w14:textId="77777777" w:rsidR="002663EB" w:rsidRPr="00B93783" w:rsidRDefault="002663EB" w:rsidP="0026688B">
            <w:pPr>
              <w:ind w:firstLine="144"/>
            </w:pPr>
          </w:p>
          <w:p w14:paraId="2819BB9D" w14:textId="77777777" w:rsidR="002663EB" w:rsidRPr="0026688B" w:rsidRDefault="002663EB" w:rsidP="0026688B">
            <w:pPr>
              <w:ind w:firstLine="144"/>
              <w:rPr>
                <w:lang w:val="en-US"/>
              </w:rPr>
            </w:pPr>
          </w:p>
          <w:p w14:paraId="7E3F3067" w14:textId="77777777" w:rsidR="002663EB" w:rsidRPr="0026688B" w:rsidRDefault="002663EB" w:rsidP="0026688B">
            <w:pPr>
              <w:ind w:firstLine="144"/>
              <w:rPr>
                <w:lang w:val="en-US"/>
              </w:rPr>
            </w:pPr>
          </w:p>
          <w:p w14:paraId="5930CC5D" w14:textId="77777777" w:rsidR="002663EB" w:rsidRPr="00B93783" w:rsidRDefault="002663EB" w:rsidP="0026688B">
            <w:pPr>
              <w:ind w:firstLine="144"/>
            </w:pPr>
          </w:p>
          <w:p w14:paraId="401CE9D2" w14:textId="77777777" w:rsidR="002663EB" w:rsidRPr="00B93783" w:rsidRDefault="002663EB" w:rsidP="0026688B">
            <w:pPr>
              <w:ind w:firstLine="144"/>
            </w:pPr>
          </w:p>
        </w:tc>
        <w:tc>
          <w:tcPr>
            <w:tcW w:w="2268" w:type="dxa"/>
            <w:vAlign w:val="bottom"/>
          </w:tcPr>
          <w:p w14:paraId="3042F58E" w14:textId="77777777" w:rsidR="002663EB" w:rsidRPr="00B93783" w:rsidRDefault="002663EB" w:rsidP="002663EB">
            <w:r w:rsidRPr="00B93783">
              <w:t>- Double coating</w:t>
            </w:r>
          </w:p>
          <w:p w14:paraId="13D32161" w14:textId="77777777" w:rsidR="002663EB" w:rsidRPr="00B93783" w:rsidRDefault="002663EB" w:rsidP="002663EB"/>
          <w:p w14:paraId="25B44315" w14:textId="77777777" w:rsidR="002663EB" w:rsidRPr="00B93783" w:rsidRDefault="002663EB" w:rsidP="002663EB"/>
          <w:p w14:paraId="0F7E42FD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79DCACE3" w14:textId="77777777" w:rsidR="002663EB" w:rsidRPr="00B93783" w:rsidRDefault="002663EB" w:rsidP="002663EB"/>
          <w:p w14:paraId="21E17D86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6299374C" w14:textId="77777777" w:rsidR="002663EB" w:rsidRPr="00B93783" w:rsidRDefault="002663EB" w:rsidP="002663EB">
            <w:r w:rsidRPr="00B93783">
              <w:t>- двухслойное покрытие (магнитное) видеоленты, состоящее из магнитных материалов с различными свойствами. Применяется в самых высококачественных и дорогих  магн</w:t>
            </w:r>
            <w:r w:rsidRPr="00B93783">
              <w:lastRenderedPageBreak/>
              <w:t>ит</w:t>
            </w:r>
            <w:r w:rsidRPr="00B93783">
              <w:lastRenderedPageBreak/>
              <w:t>ных лентах</w:t>
            </w:r>
          </w:p>
        </w:tc>
        <w:tc>
          <w:tcPr>
            <w:tcW w:w="5235" w:type="dxa"/>
          </w:tcPr>
          <w:p w14:paraId="2AEB529A" w14:textId="77777777" w:rsidR="002663EB" w:rsidRPr="00B93783" w:rsidRDefault="002663EB" w:rsidP="002663EB">
            <w:r w:rsidRPr="00B93783">
              <w:t>- вид</w:t>
            </w:r>
            <w:r w:rsidRPr="00B93783">
              <w:lastRenderedPageBreak/>
              <w:t>ео</w:t>
            </w:r>
            <w:r w:rsidRPr="00B93783">
              <w:lastRenderedPageBreak/>
              <w:t>тасманинг турли хоссали магнит материаллар</w:t>
            </w:r>
            <w:r w:rsidRPr="00B93783">
              <w:lastRenderedPageBreak/>
              <w:t xml:space="preserve">дан ташкил топган икки </w:t>
            </w:r>
            <w:r w:rsidR="00B93783">
              <w:t>қ</w:t>
            </w:r>
            <w:r w:rsidRPr="00B93783">
              <w:t xml:space="preserve">аватли </w:t>
            </w:r>
            <w:r w:rsidRPr="00B93783">
              <w:lastRenderedPageBreak/>
              <w:t xml:space="preserve">(магнитли) </w:t>
            </w:r>
            <w:r w:rsidR="00B93783">
              <w:t>қ</w:t>
            </w:r>
            <w:r w:rsidRPr="00B93783">
              <w:t>опламаси Энг ю</w:t>
            </w:r>
            <w:r w:rsidR="00B93783">
              <w:t>қ</w:t>
            </w:r>
            <w:r w:rsidRPr="00B93783">
              <w:t xml:space="preserve">ори сифатли </w:t>
            </w:r>
            <w:r w:rsidR="00B93783">
              <w:t>ҳ</w:t>
            </w:r>
            <w:r w:rsidRPr="00B93783">
              <w:t>амда</w:t>
            </w:r>
            <w:r w:rsidRPr="00B93783">
              <w:lastRenderedPageBreak/>
              <w:t xml:space="preserve"> </w:t>
            </w:r>
            <w:r w:rsidR="00B93783">
              <w:t>қ</w:t>
            </w:r>
            <w:r w:rsidRPr="00B93783">
              <w:t>имматба</w:t>
            </w:r>
            <w:r w:rsidR="00B93783">
              <w:t>ҳ</w:t>
            </w:r>
            <w:r w:rsidRPr="00B93783">
              <w:t xml:space="preserve">о магнит тасмаларда </w:t>
            </w:r>
            <w:r w:rsidR="00B93783">
              <w:t>қў</w:t>
            </w:r>
            <w:r w:rsidRPr="00B93783">
              <w:t>ллан</w:t>
            </w:r>
            <w:r w:rsidRPr="00B93783">
              <w:lastRenderedPageBreak/>
              <w:t>и</w:t>
            </w:r>
            <w:r w:rsidRPr="00B93783">
              <w:lastRenderedPageBreak/>
              <w:t>лади</w:t>
            </w:r>
          </w:p>
          <w:p w14:paraId="20CC9851" w14:textId="77777777" w:rsidR="002663EB" w:rsidRPr="00B93783" w:rsidRDefault="002663EB" w:rsidP="002663EB"/>
        </w:tc>
      </w:tr>
      <w:tr w:rsidR="002663EB" w:rsidRPr="00B93783" w14:paraId="273A9431" w14:textId="77777777" w:rsidTr="0026688B">
        <w:tc>
          <w:tcPr>
            <w:tcW w:w="2436" w:type="dxa"/>
            <w:vAlign w:val="bottom"/>
          </w:tcPr>
          <w:p w14:paraId="5AB1849C" w14:textId="77777777" w:rsidR="002663EB" w:rsidRPr="00B93783" w:rsidRDefault="002663EB" w:rsidP="0026688B">
            <w:pPr>
              <w:ind w:firstLine="144"/>
            </w:pPr>
            <w:r w:rsidRPr="00B93783">
              <w:t>DNS</w:t>
            </w:r>
          </w:p>
          <w:p w14:paraId="6739455D" w14:textId="77777777" w:rsidR="002663EB" w:rsidRPr="00B93783" w:rsidRDefault="002663EB" w:rsidP="0026688B">
            <w:pPr>
              <w:ind w:firstLine="144"/>
            </w:pPr>
          </w:p>
        </w:tc>
        <w:tc>
          <w:tcPr>
            <w:tcW w:w="2268" w:type="dxa"/>
            <w:vAlign w:val="bottom"/>
          </w:tcPr>
          <w:p w14:paraId="1B26E1D2" w14:textId="77777777" w:rsidR="002663EB" w:rsidRPr="00B93783" w:rsidRDefault="002663EB" w:rsidP="002663EB">
            <w:r w:rsidRPr="00B93783">
              <w:t>- Distributed Name Service</w:t>
            </w:r>
          </w:p>
        </w:tc>
        <w:tc>
          <w:tcPr>
            <w:tcW w:w="4899" w:type="dxa"/>
            <w:vAlign w:val="bottom"/>
          </w:tcPr>
          <w:p w14:paraId="3DB1F162" w14:textId="77777777" w:rsidR="002663EB" w:rsidRPr="00B93783" w:rsidRDefault="002663EB" w:rsidP="002663EB">
            <w:r w:rsidRPr="00B93783">
              <w:t>- распределенное обслуживание доменных имен</w:t>
            </w:r>
          </w:p>
        </w:tc>
        <w:tc>
          <w:tcPr>
            <w:tcW w:w="5235" w:type="dxa"/>
          </w:tcPr>
          <w:p w14:paraId="6E860A00" w14:textId="77777777" w:rsidR="002663EB" w:rsidRPr="00B93783" w:rsidRDefault="002663EB" w:rsidP="002663EB">
            <w:r w:rsidRPr="00B93783">
              <w:t>- домен номларига та</w:t>
            </w:r>
            <w:r w:rsidR="00B93783">
              <w:t>қ</w:t>
            </w:r>
            <w:r w:rsidRPr="00B93783">
              <w:t>симланган хизмат к</w:t>
            </w:r>
            <w:r w:rsidR="00B93783">
              <w:t>ў</w:t>
            </w:r>
            <w:r w:rsidRPr="00B93783">
              <w:t>рсатиш</w:t>
            </w:r>
          </w:p>
        </w:tc>
      </w:tr>
      <w:tr w:rsidR="002663EB" w:rsidRPr="00B93783" w14:paraId="435A370D" w14:textId="77777777" w:rsidTr="0026688B">
        <w:tc>
          <w:tcPr>
            <w:tcW w:w="2436" w:type="dxa"/>
            <w:vAlign w:val="bottom"/>
          </w:tcPr>
          <w:p w14:paraId="0D53EEC0" w14:textId="77777777" w:rsidR="002663EB" w:rsidRPr="00B93783" w:rsidRDefault="002663EB" w:rsidP="0026688B">
            <w:pPr>
              <w:ind w:firstLine="144"/>
            </w:pPr>
            <w:r w:rsidRPr="00B93783">
              <w:t>DNS</w:t>
            </w:r>
          </w:p>
          <w:p w14:paraId="67FAF225" w14:textId="77777777" w:rsidR="002663EB" w:rsidRPr="00B93783" w:rsidRDefault="002663EB" w:rsidP="0026688B">
            <w:pPr>
              <w:ind w:firstLine="144"/>
            </w:pPr>
          </w:p>
        </w:tc>
        <w:tc>
          <w:tcPr>
            <w:tcW w:w="2268" w:type="dxa"/>
            <w:vAlign w:val="bottom"/>
          </w:tcPr>
          <w:p w14:paraId="212870B3" w14:textId="77777777" w:rsidR="002663EB" w:rsidRPr="00B93783" w:rsidRDefault="002663EB" w:rsidP="002663EB">
            <w:r w:rsidRPr="00B93783">
              <w:t xml:space="preserve">- Domain Name System </w:t>
            </w:r>
          </w:p>
        </w:tc>
        <w:tc>
          <w:tcPr>
            <w:tcW w:w="4899" w:type="dxa"/>
            <w:vAlign w:val="bottom"/>
          </w:tcPr>
          <w:p w14:paraId="27785527" w14:textId="77777777" w:rsidR="002663EB" w:rsidRPr="00B93783" w:rsidRDefault="002663EB" w:rsidP="002663EB">
            <w:r w:rsidRPr="00B93783">
              <w:t>- система доменых имен</w:t>
            </w:r>
          </w:p>
          <w:p w14:paraId="4E676FA4" w14:textId="77777777" w:rsidR="002663EB" w:rsidRPr="00B93783" w:rsidRDefault="002663EB" w:rsidP="002663EB"/>
        </w:tc>
        <w:tc>
          <w:tcPr>
            <w:tcW w:w="5235" w:type="dxa"/>
          </w:tcPr>
          <w:p w14:paraId="7132C270" w14:textId="77777777" w:rsidR="002663EB" w:rsidRPr="00B93783" w:rsidRDefault="002663EB" w:rsidP="002663EB">
            <w:r w:rsidRPr="00B93783">
              <w:t xml:space="preserve">- домен номлари тизими </w:t>
            </w:r>
          </w:p>
        </w:tc>
      </w:tr>
      <w:tr w:rsidR="002663EB" w:rsidRPr="00B93783" w14:paraId="3386DE3C" w14:textId="77777777" w:rsidTr="0026688B">
        <w:tc>
          <w:tcPr>
            <w:tcW w:w="2436" w:type="dxa"/>
            <w:vAlign w:val="bottom"/>
          </w:tcPr>
          <w:p w14:paraId="76FECB01" w14:textId="77777777" w:rsidR="002663EB" w:rsidRPr="00B93783" w:rsidRDefault="002663EB" w:rsidP="0026688B">
            <w:pPr>
              <w:ind w:firstLine="144"/>
            </w:pPr>
            <w:r w:rsidRPr="00B93783">
              <w:t>DO</w:t>
            </w:r>
          </w:p>
        </w:tc>
        <w:tc>
          <w:tcPr>
            <w:tcW w:w="2268" w:type="dxa"/>
            <w:vAlign w:val="bottom"/>
          </w:tcPr>
          <w:p w14:paraId="27BEEB0A" w14:textId="77777777" w:rsidR="002663EB" w:rsidRPr="00B93783" w:rsidRDefault="002663EB" w:rsidP="002663EB">
            <w:r w:rsidRPr="00B93783">
              <w:t>- digital output</w:t>
            </w:r>
          </w:p>
        </w:tc>
        <w:tc>
          <w:tcPr>
            <w:tcW w:w="4899" w:type="dxa"/>
            <w:vAlign w:val="bottom"/>
          </w:tcPr>
          <w:p w14:paraId="624B93E8" w14:textId="77777777" w:rsidR="002663EB" w:rsidRPr="00B93783" w:rsidRDefault="002663EB" w:rsidP="002663EB">
            <w:r w:rsidRPr="00B93783">
              <w:t>- выход цифровых данных</w:t>
            </w:r>
          </w:p>
        </w:tc>
        <w:tc>
          <w:tcPr>
            <w:tcW w:w="5235" w:type="dxa"/>
          </w:tcPr>
          <w:p w14:paraId="08760ABE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маълумотларнинг чи</w:t>
            </w:r>
            <w:r w:rsidR="00B93783">
              <w:t>қ</w:t>
            </w:r>
            <w:r w:rsidRPr="00B93783">
              <w:t>иши</w:t>
            </w:r>
          </w:p>
        </w:tc>
      </w:tr>
      <w:tr w:rsidR="002663EB" w:rsidRPr="00B93783" w14:paraId="009477C3" w14:textId="77777777" w:rsidTr="0026688B">
        <w:tc>
          <w:tcPr>
            <w:tcW w:w="2436" w:type="dxa"/>
            <w:vAlign w:val="bottom"/>
          </w:tcPr>
          <w:p w14:paraId="58087B03" w14:textId="77777777" w:rsidR="002663EB" w:rsidRPr="00B93783" w:rsidRDefault="002663EB" w:rsidP="0026688B">
            <w:pPr>
              <w:ind w:firstLine="144"/>
            </w:pPr>
            <w:r w:rsidRPr="00B93783">
              <w:t>DOAPI</w:t>
            </w:r>
          </w:p>
          <w:p w14:paraId="58640C69" w14:textId="77777777" w:rsidR="002663EB" w:rsidRPr="00B93783" w:rsidRDefault="002663EB" w:rsidP="0026688B">
            <w:pPr>
              <w:ind w:firstLine="144"/>
            </w:pPr>
          </w:p>
        </w:tc>
        <w:tc>
          <w:tcPr>
            <w:tcW w:w="2268" w:type="dxa"/>
            <w:vAlign w:val="bottom"/>
          </w:tcPr>
          <w:p w14:paraId="113D0EAF" w14:textId="77777777" w:rsidR="002663EB" w:rsidRPr="00B93783" w:rsidRDefault="002663EB" w:rsidP="002663EB">
            <w:r w:rsidRPr="00B93783">
              <w:t>- DOS Open API</w:t>
            </w:r>
          </w:p>
          <w:p w14:paraId="6E6910AF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4FB203DB" w14:textId="77777777" w:rsidR="002663EB" w:rsidRPr="00B93783" w:rsidRDefault="002663EB" w:rsidP="002663EB">
            <w:r w:rsidRPr="00B93783">
              <w:t>- открытый интерфейс прикладного программирования в среде DOS</w:t>
            </w:r>
          </w:p>
        </w:tc>
        <w:tc>
          <w:tcPr>
            <w:tcW w:w="5235" w:type="dxa"/>
          </w:tcPr>
          <w:p w14:paraId="7B4AD32E" w14:textId="77777777" w:rsidR="002663EB" w:rsidRPr="00B93783" w:rsidRDefault="002663EB" w:rsidP="002663EB">
            <w:r w:rsidRPr="00B93783">
              <w:t>- DOS му</w:t>
            </w:r>
            <w:r w:rsidR="00B93783">
              <w:t>ҳ</w:t>
            </w:r>
            <w:r w:rsidRPr="00B93783">
              <w:t>итидаги амалий дастурлашнинг очи</w:t>
            </w:r>
            <w:r w:rsidR="00B93783">
              <w:t>қ</w:t>
            </w:r>
            <w:r w:rsidRPr="00B93783">
              <w:t xml:space="preserve"> интерфейси</w:t>
            </w:r>
          </w:p>
        </w:tc>
      </w:tr>
      <w:tr w:rsidR="002663EB" w:rsidRPr="00B93783" w14:paraId="391E610D" w14:textId="77777777" w:rsidTr="0026688B">
        <w:tc>
          <w:tcPr>
            <w:tcW w:w="2436" w:type="dxa"/>
            <w:vAlign w:val="bottom"/>
          </w:tcPr>
          <w:p w14:paraId="5AC3249E" w14:textId="77777777" w:rsidR="002663EB" w:rsidRPr="00B93783" w:rsidRDefault="002663EB" w:rsidP="0026688B">
            <w:pPr>
              <w:ind w:firstLine="144"/>
            </w:pPr>
            <w:r w:rsidRPr="00B93783">
              <w:t>DOD</w:t>
            </w:r>
          </w:p>
          <w:p w14:paraId="0B60A4C2" w14:textId="77777777" w:rsidR="002663EB" w:rsidRPr="00B93783" w:rsidRDefault="002663EB" w:rsidP="0026688B">
            <w:pPr>
              <w:ind w:firstLine="144"/>
            </w:pPr>
          </w:p>
        </w:tc>
        <w:tc>
          <w:tcPr>
            <w:tcW w:w="2268" w:type="dxa"/>
            <w:vAlign w:val="bottom"/>
          </w:tcPr>
          <w:p w14:paraId="159D5FE0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digital optic disk</w:t>
            </w:r>
          </w:p>
        </w:tc>
        <w:tc>
          <w:tcPr>
            <w:tcW w:w="4899" w:type="dxa"/>
            <w:vAlign w:val="bottom"/>
          </w:tcPr>
          <w:p w14:paraId="5173CD18" w14:textId="77777777" w:rsidR="002663EB" w:rsidRPr="00B93783" w:rsidRDefault="002663EB" w:rsidP="002663EB">
            <w:r w:rsidRPr="00B93783">
              <w:t xml:space="preserve">- цифровой оптический диск </w:t>
            </w:r>
          </w:p>
          <w:p w14:paraId="628FFED0" w14:textId="77777777" w:rsidR="002663EB" w:rsidRPr="00B93783" w:rsidRDefault="002663EB" w:rsidP="002663EB"/>
        </w:tc>
        <w:tc>
          <w:tcPr>
            <w:tcW w:w="5235" w:type="dxa"/>
          </w:tcPr>
          <w:p w14:paraId="492F5D62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оптик диск</w:t>
            </w:r>
          </w:p>
        </w:tc>
      </w:tr>
      <w:tr w:rsidR="002663EB" w:rsidRPr="00B93783" w14:paraId="634E87AE" w14:textId="77777777" w:rsidTr="0026688B">
        <w:tc>
          <w:tcPr>
            <w:tcW w:w="2436" w:type="dxa"/>
            <w:vAlign w:val="bottom"/>
          </w:tcPr>
          <w:p w14:paraId="5D7E1181" w14:textId="77777777" w:rsidR="002663EB" w:rsidRPr="00B93783" w:rsidRDefault="002663EB" w:rsidP="0026688B">
            <w:pPr>
              <w:ind w:firstLine="144"/>
            </w:pPr>
            <w:r w:rsidRPr="00B93783">
              <w:t>Dodar</w:t>
            </w:r>
          </w:p>
          <w:p w14:paraId="48725D47" w14:textId="77777777" w:rsidR="002663EB" w:rsidRPr="00B93783" w:rsidRDefault="002663EB" w:rsidP="0026688B">
            <w:pPr>
              <w:ind w:firstLine="144"/>
            </w:pPr>
          </w:p>
          <w:p w14:paraId="66713758" w14:textId="77777777" w:rsidR="002663EB" w:rsidRPr="00B93783" w:rsidRDefault="002663EB" w:rsidP="0026688B">
            <w:pPr>
              <w:ind w:firstLine="144"/>
            </w:pPr>
          </w:p>
        </w:tc>
        <w:tc>
          <w:tcPr>
            <w:tcW w:w="2268" w:type="dxa"/>
            <w:vAlign w:val="bottom"/>
          </w:tcPr>
          <w:p w14:paraId="206520E8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Determination of Direction and Range</w:t>
            </w:r>
          </w:p>
        </w:tc>
        <w:tc>
          <w:tcPr>
            <w:tcW w:w="4899" w:type="dxa"/>
            <w:vAlign w:val="bottom"/>
          </w:tcPr>
          <w:p w14:paraId="62AC3A5F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Dodar</w:t>
            </w:r>
            <w:r w:rsidRPr="00B93783">
              <w:t xml:space="preserve"> (система определения направления и дальности ультразвуковых частот)</w:t>
            </w:r>
          </w:p>
        </w:tc>
        <w:tc>
          <w:tcPr>
            <w:tcW w:w="5235" w:type="dxa"/>
          </w:tcPr>
          <w:p w14:paraId="04484367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Dodar</w:t>
            </w:r>
            <w:r w:rsidRPr="00B93783">
              <w:t xml:space="preserve"> (ультратовуш частоталарнинг й</w:t>
            </w:r>
            <w:r w:rsidR="00B93783">
              <w:t>ў</w:t>
            </w:r>
            <w:r w:rsidRPr="00B93783">
              <w:t>налиши ва узо</w:t>
            </w:r>
            <w:r w:rsidR="00B93783">
              <w:t>қ</w:t>
            </w:r>
            <w:r w:rsidRPr="00B93783">
              <w:t>лигини ани</w:t>
            </w:r>
            <w:r w:rsidR="00B93783">
              <w:t>қ</w:t>
            </w:r>
            <w:r w:rsidRPr="00B93783">
              <w:t>лаш тизими)</w:t>
            </w:r>
          </w:p>
        </w:tc>
      </w:tr>
      <w:tr w:rsidR="002663EB" w:rsidRPr="00B93783" w14:paraId="37A3B01E" w14:textId="77777777" w:rsidTr="0026688B">
        <w:tc>
          <w:tcPr>
            <w:tcW w:w="2436" w:type="dxa"/>
            <w:vAlign w:val="bottom"/>
          </w:tcPr>
          <w:p w14:paraId="56B80011" w14:textId="77777777" w:rsidR="002663EB" w:rsidRPr="00B93783" w:rsidRDefault="002663EB" w:rsidP="0026688B">
            <w:pPr>
              <w:ind w:firstLine="144"/>
            </w:pPr>
            <w:r w:rsidRPr="00B93783">
              <w:t>DOE</w:t>
            </w:r>
          </w:p>
          <w:p w14:paraId="6BE76E8E" w14:textId="77777777" w:rsidR="002663EB" w:rsidRPr="00B93783" w:rsidRDefault="002663EB" w:rsidP="0026688B">
            <w:pPr>
              <w:ind w:firstLine="144"/>
            </w:pPr>
          </w:p>
          <w:p w14:paraId="28892A62" w14:textId="77777777" w:rsidR="002663EB" w:rsidRPr="00B93783" w:rsidRDefault="002663EB" w:rsidP="0026688B">
            <w:pPr>
              <w:ind w:firstLine="144"/>
            </w:pPr>
          </w:p>
        </w:tc>
        <w:tc>
          <w:tcPr>
            <w:tcW w:w="2268" w:type="dxa"/>
            <w:vAlign w:val="bottom"/>
          </w:tcPr>
          <w:p w14:paraId="312BC18D" w14:textId="77777777" w:rsidR="002663EB" w:rsidRPr="00B93783" w:rsidRDefault="002663EB" w:rsidP="002663EB">
            <w:r w:rsidRPr="00B93783">
              <w:t>- Distributed Object Environment</w:t>
            </w:r>
          </w:p>
        </w:tc>
        <w:tc>
          <w:tcPr>
            <w:tcW w:w="4899" w:type="dxa"/>
            <w:vAlign w:val="bottom"/>
          </w:tcPr>
          <w:p w14:paraId="76AD10CA" w14:textId="77777777" w:rsidR="002663EB" w:rsidRPr="00B93783" w:rsidRDefault="002663EB" w:rsidP="002663EB">
            <w:r w:rsidRPr="00B93783">
              <w:t>- среда распределенных объектов (разработана компанией SunSoft)</w:t>
            </w:r>
          </w:p>
          <w:p w14:paraId="686A1C07" w14:textId="77777777" w:rsidR="002663EB" w:rsidRPr="00B93783" w:rsidRDefault="002663EB" w:rsidP="002663EB"/>
        </w:tc>
        <w:tc>
          <w:tcPr>
            <w:tcW w:w="5235" w:type="dxa"/>
          </w:tcPr>
          <w:p w14:paraId="49C2221E" w14:textId="77777777" w:rsidR="002663EB" w:rsidRPr="00B93783" w:rsidRDefault="002663EB" w:rsidP="002663EB">
            <w:r w:rsidRPr="00B93783">
              <w:t>- та</w:t>
            </w:r>
            <w:r w:rsidR="00B93783">
              <w:t>қ</w:t>
            </w:r>
            <w:r w:rsidRPr="00B93783">
              <w:t>симланган объектлар му</w:t>
            </w:r>
            <w:r w:rsidR="00B93783">
              <w:t>ҳ</w:t>
            </w:r>
            <w:r w:rsidRPr="00B93783">
              <w:t>ити (SunSoft компанияси томонидан ишлаб чи</w:t>
            </w:r>
            <w:r w:rsidR="00B93783">
              <w:t>қ</w:t>
            </w:r>
            <w:r w:rsidRPr="00B93783">
              <w:t>илган)</w:t>
            </w:r>
          </w:p>
        </w:tc>
      </w:tr>
      <w:tr w:rsidR="002663EB" w:rsidRPr="00B93783" w14:paraId="2B15A441" w14:textId="77777777" w:rsidTr="0026688B">
        <w:tc>
          <w:tcPr>
            <w:tcW w:w="2436" w:type="dxa"/>
            <w:vAlign w:val="bottom"/>
          </w:tcPr>
          <w:p w14:paraId="1DA832DC" w14:textId="77777777" w:rsidR="002663EB" w:rsidRPr="00B93783" w:rsidRDefault="002663EB" w:rsidP="0026688B">
            <w:pPr>
              <w:ind w:firstLine="144"/>
            </w:pPr>
            <w:r w:rsidRPr="00B93783">
              <w:t>DOE</w:t>
            </w:r>
          </w:p>
          <w:p w14:paraId="58B3F218" w14:textId="77777777" w:rsidR="002663EB" w:rsidRPr="00B93783" w:rsidRDefault="002663EB" w:rsidP="0026688B">
            <w:pPr>
              <w:ind w:firstLine="144"/>
            </w:pPr>
          </w:p>
          <w:p w14:paraId="0A5B6A33" w14:textId="77777777" w:rsidR="002663EB" w:rsidRPr="00B93783" w:rsidRDefault="002663EB" w:rsidP="0026688B">
            <w:pPr>
              <w:ind w:firstLine="144"/>
            </w:pPr>
          </w:p>
        </w:tc>
        <w:tc>
          <w:tcPr>
            <w:tcW w:w="2268" w:type="dxa"/>
            <w:vAlign w:val="bottom"/>
          </w:tcPr>
          <w:p w14:paraId="7005D415" w14:textId="77777777" w:rsidR="002663EB" w:rsidRPr="00B93783" w:rsidRDefault="002663EB" w:rsidP="002663EB">
            <w:r w:rsidRPr="00B93783">
              <w:t>- distributed objects everywhere</w:t>
            </w:r>
          </w:p>
        </w:tc>
        <w:tc>
          <w:tcPr>
            <w:tcW w:w="4899" w:type="dxa"/>
            <w:vAlign w:val="bottom"/>
          </w:tcPr>
          <w:p w14:paraId="2AA61441" w14:textId="77777777" w:rsidR="002663EB" w:rsidRPr="00B93783" w:rsidRDefault="002663EB" w:rsidP="002663EB">
            <w:r w:rsidRPr="00B93783">
              <w:t>- распределенные объекты повсюду (архитектура компании SunSoft)</w:t>
            </w:r>
          </w:p>
          <w:p w14:paraId="4063C75F" w14:textId="77777777" w:rsidR="002663EB" w:rsidRPr="00B93783" w:rsidRDefault="002663EB" w:rsidP="002663EB"/>
        </w:tc>
        <w:tc>
          <w:tcPr>
            <w:tcW w:w="5235" w:type="dxa"/>
          </w:tcPr>
          <w:p w14:paraId="4EE46579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>ар ё</w:t>
            </w:r>
            <w:r w:rsidR="00B93783">
              <w:t>қ</w:t>
            </w:r>
            <w:r w:rsidRPr="00B93783">
              <w:t>да та</w:t>
            </w:r>
            <w:r w:rsidR="00B93783">
              <w:t>қ</w:t>
            </w:r>
            <w:r w:rsidRPr="00B93783">
              <w:t>симланган объектлар (SunSoft компаниясининг архитектураси)</w:t>
            </w:r>
          </w:p>
        </w:tc>
      </w:tr>
      <w:tr w:rsidR="002663EB" w:rsidRPr="00B93783" w14:paraId="0D0D560C" w14:textId="77777777" w:rsidTr="0026688B">
        <w:tc>
          <w:tcPr>
            <w:tcW w:w="2436" w:type="dxa"/>
            <w:vAlign w:val="bottom"/>
          </w:tcPr>
          <w:p w14:paraId="784B2E85" w14:textId="77777777" w:rsidR="002663EB" w:rsidRPr="00B93783" w:rsidRDefault="002663EB" w:rsidP="0026688B">
            <w:pPr>
              <w:ind w:firstLine="144"/>
            </w:pPr>
            <w:r w:rsidRPr="00B93783">
              <w:t>DOMF</w:t>
            </w:r>
          </w:p>
          <w:p w14:paraId="7744AD82" w14:textId="77777777" w:rsidR="002663EB" w:rsidRPr="0026688B" w:rsidRDefault="002663EB" w:rsidP="0026688B">
            <w:pPr>
              <w:ind w:firstLine="144"/>
              <w:rPr>
                <w:lang w:val="en-US"/>
              </w:rPr>
            </w:pPr>
          </w:p>
          <w:p w14:paraId="20C1448C" w14:textId="77777777" w:rsidR="002663EB" w:rsidRPr="0026688B" w:rsidRDefault="002663EB" w:rsidP="0026688B">
            <w:pPr>
              <w:ind w:firstLine="144"/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316F6D20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Distributed Object Manage-ment Facility</w:t>
            </w:r>
          </w:p>
        </w:tc>
        <w:tc>
          <w:tcPr>
            <w:tcW w:w="4899" w:type="dxa"/>
            <w:vAlign w:val="bottom"/>
          </w:tcPr>
          <w:p w14:paraId="1ABA3C4B" w14:textId="77777777" w:rsidR="002663EB" w:rsidRPr="00B93783" w:rsidRDefault="002663EB" w:rsidP="002663EB">
            <w:r w:rsidRPr="00B93783">
              <w:t>- средства распределенного управления объектами</w:t>
            </w:r>
          </w:p>
          <w:p w14:paraId="75A7D0A6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41FC747A" w14:textId="77777777" w:rsidR="002663EB" w:rsidRPr="00B93783" w:rsidRDefault="002663EB" w:rsidP="002663EB">
            <w:r w:rsidRPr="00B93783">
              <w:t>- объектларни та</w:t>
            </w:r>
            <w:r w:rsidR="00B93783">
              <w:t>қ</w:t>
            </w:r>
            <w:r w:rsidRPr="00B93783">
              <w:t>симланган тарзда бош</w:t>
            </w:r>
            <w:r w:rsidR="00B93783">
              <w:t>қ</w:t>
            </w:r>
            <w:r w:rsidRPr="00B93783">
              <w:t>ариш воситалари</w:t>
            </w:r>
          </w:p>
        </w:tc>
      </w:tr>
      <w:tr w:rsidR="002663EB" w:rsidRPr="00B93783" w14:paraId="416F335C" w14:textId="77777777" w:rsidTr="0026688B">
        <w:tc>
          <w:tcPr>
            <w:tcW w:w="2436" w:type="dxa"/>
            <w:vAlign w:val="bottom"/>
          </w:tcPr>
          <w:p w14:paraId="53AAC926" w14:textId="77777777" w:rsidR="002663EB" w:rsidRPr="00B93783" w:rsidRDefault="002663EB" w:rsidP="0026688B">
            <w:pPr>
              <w:ind w:firstLine="144"/>
            </w:pPr>
            <w:r w:rsidRPr="00B93783">
              <w:t>DOMS</w:t>
            </w:r>
          </w:p>
          <w:p w14:paraId="59F398E2" w14:textId="77777777" w:rsidR="002663EB" w:rsidRPr="00B93783" w:rsidRDefault="002663EB" w:rsidP="0026688B">
            <w:pPr>
              <w:ind w:firstLine="144"/>
            </w:pPr>
          </w:p>
          <w:p w14:paraId="713D0D62" w14:textId="77777777" w:rsidR="002663EB" w:rsidRPr="0026688B" w:rsidRDefault="002663EB" w:rsidP="0026688B">
            <w:pPr>
              <w:ind w:firstLine="144"/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4E376F66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Distributed Object Manage-ment System</w:t>
            </w:r>
          </w:p>
        </w:tc>
        <w:tc>
          <w:tcPr>
            <w:tcW w:w="4899" w:type="dxa"/>
            <w:vAlign w:val="bottom"/>
          </w:tcPr>
          <w:p w14:paraId="3FB96D34" w14:textId="77777777" w:rsidR="002663EB" w:rsidRPr="00B93783" w:rsidRDefault="002663EB" w:rsidP="002663EB">
            <w:r w:rsidRPr="00B93783">
              <w:t>- система (административного) управления распределенными объектами</w:t>
            </w:r>
          </w:p>
        </w:tc>
        <w:tc>
          <w:tcPr>
            <w:tcW w:w="5235" w:type="dxa"/>
          </w:tcPr>
          <w:p w14:paraId="479F32DD" w14:textId="77777777" w:rsidR="002663EB" w:rsidRPr="00B93783" w:rsidRDefault="002663EB" w:rsidP="002663EB">
            <w:r w:rsidRPr="00B93783">
              <w:t>- та</w:t>
            </w:r>
            <w:r w:rsidR="00B93783">
              <w:t>қ</w:t>
            </w:r>
            <w:r w:rsidRPr="00B93783">
              <w:t>симланган объектларни (маъмурий) бош</w:t>
            </w:r>
            <w:r w:rsidR="00B93783">
              <w:t>қ</w:t>
            </w:r>
            <w:r w:rsidRPr="00B93783">
              <w:t>ариш тизими</w:t>
            </w:r>
          </w:p>
        </w:tc>
      </w:tr>
      <w:tr w:rsidR="002663EB" w:rsidRPr="00B93783" w14:paraId="2A43D6D4" w14:textId="77777777" w:rsidTr="0026688B">
        <w:tc>
          <w:tcPr>
            <w:tcW w:w="2436" w:type="dxa"/>
            <w:vAlign w:val="bottom"/>
          </w:tcPr>
          <w:p w14:paraId="6212198D" w14:textId="77777777" w:rsidR="002663EB" w:rsidRPr="00B93783" w:rsidRDefault="002663EB" w:rsidP="0026688B">
            <w:pPr>
              <w:ind w:firstLine="144"/>
            </w:pPr>
            <w:r w:rsidRPr="00B93783">
              <w:t>DOR</w:t>
            </w:r>
          </w:p>
          <w:p w14:paraId="6B6B1AD9" w14:textId="77777777" w:rsidR="002663EB" w:rsidRPr="00B93783" w:rsidRDefault="002663EB" w:rsidP="0026688B">
            <w:pPr>
              <w:ind w:firstLine="144"/>
            </w:pPr>
          </w:p>
        </w:tc>
        <w:tc>
          <w:tcPr>
            <w:tcW w:w="2268" w:type="dxa"/>
            <w:vAlign w:val="bottom"/>
          </w:tcPr>
          <w:p w14:paraId="06F1F4DE" w14:textId="77777777" w:rsidR="002663EB" w:rsidRPr="00B93783" w:rsidRDefault="002663EB" w:rsidP="002663EB">
            <w:r w:rsidRPr="00B93783">
              <w:t>- digital optical recording</w:t>
            </w:r>
          </w:p>
        </w:tc>
        <w:tc>
          <w:tcPr>
            <w:tcW w:w="4899" w:type="dxa"/>
            <w:vAlign w:val="bottom"/>
          </w:tcPr>
          <w:p w14:paraId="0B4B89D8" w14:textId="77777777" w:rsidR="002663EB" w:rsidRPr="00B93783" w:rsidRDefault="002663EB" w:rsidP="002663EB">
            <w:r w:rsidRPr="00B93783">
              <w:t>- цифровая оптическая запись</w:t>
            </w:r>
          </w:p>
          <w:p w14:paraId="6BF3E8DA" w14:textId="77777777" w:rsidR="002663EB" w:rsidRPr="00B93783" w:rsidRDefault="002663EB" w:rsidP="002663EB"/>
        </w:tc>
        <w:tc>
          <w:tcPr>
            <w:tcW w:w="5235" w:type="dxa"/>
          </w:tcPr>
          <w:p w14:paraId="0738D4AE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оптик ёзув</w:t>
            </w:r>
          </w:p>
        </w:tc>
      </w:tr>
      <w:tr w:rsidR="002663EB" w:rsidRPr="00B93783" w14:paraId="67AB285C" w14:textId="77777777" w:rsidTr="0026688B">
        <w:tc>
          <w:tcPr>
            <w:tcW w:w="2436" w:type="dxa"/>
            <w:vAlign w:val="bottom"/>
          </w:tcPr>
          <w:p w14:paraId="07953EAA" w14:textId="77777777" w:rsidR="002663EB" w:rsidRPr="00B93783" w:rsidRDefault="002663EB" w:rsidP="002663EB">
            <w:r w:rsidRPr="00B93783">
              <w:t>DOS</w:t>
            </w:r>
          </w:p>
          <w:p w14:paraId="0391A35A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053471E4" w14:textId="77777777" w:rsidR="002663EB" w:rsidRPr="00B93783" w:rsidRDefault="002663EB" w:rsidP="002663EB">
            <w:r w:rsidRPr="00B93783">
              <w:t>- Disk Operating System</w:t>
            </w:r>
          </w:p>
        </w:tc>
        <w:tc>
          <w:tcPr>
            <w:tcW w:w="4899" w:type="dxa"/>
            <w:vAlign w:val="bottom"/>
          </w:tcPr>
          <w:p w14:paraId="4801E22A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дисковая операционная система</w:t>
            </w:r>
          </w:p>
          <w:p w14:paraId="0B4E30CA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51B26C74" w14:textId="77777777" w:rsidR="002663EB" w:rsidRPr="00B93783" w:rsidRDefault="002663EB" w:rsidP="002663EB">
            <w:r w:rsidRPr="00B93783">
              <w:t xml:space="preserve">- дискли операцион тизим </w:t>
            </w:r>
          </w:p>
          <w:p w14:paraId="44F78B63" w14:textId="77777777" w:rsidR="002663EB" w:rsidRPr="00B93783" w:rsidRDefault="002663EB" w:rsidP="002663EB"/>
        </w:tc>
      </w:tr>
      <w:tr w:rsidR="002663EB" w:rsidRPr="00B93783" w14:paraId="0511E575" w14:textId="77777777" w:rsidTr="0026688B">
        <w:tc>
          <w:tcPr>
            <w:tcW w:w="2436" w:type="dxa"/>
            <w:vAlign w:val="bottom"/>
          </w:tcPr>
          <w:p w14:paraId="2C3831A2" w14:textId="77777777" w:rsidR="002663EB" w:rsidRPr="00B93783" w:rsidRDefault="002663EB" w:rsidP="002663EB">
            <w:r w:rsidRPr="00B93783">
              <w:t>DOS</w:t>
            </w:r>
          </w:p>
          <w:p w14:paraId="02D4D006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393D2430" w14:textId="77777777" w:rsidR="002663EB" w:rsidRPr="00B93783" w:rsidRDefault="002663EB" w:rsidP="002663EB">
            <w:r w:rsidRPr="00B93783">
              <w:t>- display on screen</w:t>
            </w:r>
          </w:p>
        </w:tc>
        <w:tc>
          <w:tcPr>
            <w:tcW w:w="4899" w:type="dxa"/>
            <w:vAlign w:val="bottom"/>
          </w:tcPr>
          <w:p w14:paraId="79A20D25" w14:textId="77777777" w:rsidR="002663EB" w:rsidRPr="00B93783" w:rsidRDefault="002663EB" w:rsidP="002663EB">
            <w:r w:rsidRPr="00B93783">
              <w:t>- функциональные надписи, выводимые на экран телевизора</w:t>
            </w:r>
          </w:p>
        </w:tc>
        <w:tc>
          <w:tcPr>
            <w:tcW w:w="5235" w:type="dxa"/>
          </w:tcPr>
          <w:p w14:paraId="58DF2EC3" w14:textId="77777777" w:rsidR="002663EB" w:rsidRPr="00B93783" w:rsidRDefault="002663EB" w:rsidP="002663EB">
            <w:r w:rsidRPr="00B93783">
              <w:t>- телевизор экранига чи</w:t>
            </w:r>
            <w:r w:rsidR="00B93783">
              <w:t>қ</w:t>
            </w:r>
            <w:r w:rsidRPr="00B93783">
              <w:t>ариладиган функционал ёзувлар</w:t>
            </w:r>
          </w:p>
        </w:tc>
      </w:tr>
      <w:tr w:rsidR="002663EB" w:rsidRPr="00B93783" w14:paraId="0DD6B828" w14:textId="77777777" w:rsidTr="0026688B">
        <w:tc>
          <w:tcPr>
            <w:tcW w:w="2436" w:type="dxa"/>
            <w:vAlign w:val="bottom"/>
          </w:tcPr>
          <w:p w14:paraId="1A9C5B39" w14:textId="77777777" w:rsidR="002663EB" w:rsidRPr="00B93783" w:rsidRDefault="002663EB" w:rsidP="002663EB">
            <w:r w:rsidRPr="00B93783">
              <w:t>DP</w:t>
            </w:r>
          </w:p>
          <w:p w14:paraId="7B646981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563064DC" w14:textId="77777777" w:rsidR="002663EB" w:rsidRPr="00B93783" w:rsidRDefault="002663EB" w:rsidP="002663EB">
            <w:r w:rsidRPr="00B93783">
              <w:t xml:space="preserve">- </w:t>
            </w:r>
            <w:r w:rsidRPr="00B93783">
              <w:lastRenderedPageBreak/>
              <w:t>differential phase</w:t>
            </w:r>
          </w:p>
        </w:tc>
        <w:tc>
          <w:tcPr>
            <w:tcW w:w="4899" w:type="dxa"/>
            <w:vAlign w:val="bottom"/>
          </w:tcPr>
          <w:p w14:paraId="199A3473" w14:textId="77777777" w:rsidR="002663EB" w:rsidRPr="00B93783" w:rsidRDefault="002663EB" w:rsidP="002663EB">
            <w:r w:rsidRPr="00B93783">
              <w:t>-дифференциальная фаза</w:t>
            </w:r>
          </w:p>
          <w:p w14:paraId="4BDAE22A" w14:textId="77777777" w:rsidR="002663EB" w:rsidRPr="00B93783" w:rsidRDefault="002663EB" w:rsidP="002663EB"/>
        </w:tc>
        <w:tc>
          <w:tcPr>
            <w:tcW w:w="5235" w:type="dxa"/>
          </w:tcPr>
          <w:p w14:paraId="27233C8D" w14:textId="77777777" w:rsidR="002663EB" w:rsidRPr="00B93783" w:rsidRDefault="002663EB" w:rsidP="002663EB">
            <w:r w:rsidRPr="00B93783">
              <w:t>- дифференциал фаза</w:t>
            </w:r>
          </w:p>
        </w:tc>
      </w:tr>
      <w:tr w:rsidR="002663EB" w:rsidRPr="00B93783" w14:paraId="7E7BC8A5" w14:textId="77777777" w:rsidTr="0026688B">
        <w:tc>
          <w:tcPr>
            <w:tcW w:w="2436" w:type="dxa"/>
            <w:vAlign w:val="bottom"/>
          </w:tcPr>
          <w:p w14:paraId="01637C39" w14:textId="77777777" w:rsidR="002663EB" w:rsidRPr="00B93783" w:rsidRDefault="002663EB" w:rsidP="002663EB">
            <w:r w:rsidRPr="00B93783">
              <w:t>DP, dp</w:t>
            </w:r>
          </w:p>
        </w:tc>
        <w:tc>
          <w:tcPr>
            <w:tcW w:w="2268" w:type="dxa"/>
            <w:vAlign w:val="bottom"/>
          </w:tcPr>
          <w:p w14:paraId="60A15831" w14:textId="77777777" w:rsidR="002663EB" w:rsidRPr="00B93783" w:rsidRDefault="002663EB" w:rsidP="002663EB">
            <w:r w:rsidRPr="00B93783">
              <w:t>-data processing</w:t>
            </w:r>
          </w:p>
        </w:tc>
        <w:tc>
          <w:tcPr>
            <w:tcW w:w="4899" w:type="dxa"/>
            <w:vAlign w:val="bottom"/>
          </w:tcPr>
          <w:p w14:paraId="28C14691" w14:textId="77777777" w:rsidR="002663EB" w:rsidRPr="00B93783" w:rsidRDefault="002663EB" w:rsidP="002663EB">
            <w:r w:rsidRPr="00B93783">
              <w:t>- обработка данных</w:t>
            </w:r>
          </w:p>
        </w:tc>
        <w:tc>
          <w:tcPr>
            <w:tcW w:w="5235" w:type="dxa"/>
          </w:tcPr>
          <w:p w14:paraId="19BCE3CC" w14:textId="77777777" w:rsidR="002663EB" w:rsidRPr="00B93783" w:rsidRDefault="002663EB" w:rsidP="002663EB">
            <w:r w:rsidRPr="00B93783">
              <w:t xml:space="preserve">- маълумотларни </w:t>
            </w:r>
            <w:r w:rsidR="00B93783">
              <w:t>қ</w:t>
            </w:r>
            <w:r w:rsidRPr="00B93783">
              <w:t>айта ишлаш</w:t>
            </w:r>
          </w:p>
        </w:tc>
      </w:tr>
      <w:tr w:rsidR="002663EB" w:rsidRPr="00B93783" w14:paraId="7150BD39" w14:textId="77777777" w:rsidTr="0026688B">
        <w:tc>
          <w:tcPr>
            <w:tcW w:w="2436" w:type="dxa"/>
            <w:vAlign w:val="bottom"/>
          </w:tcPr>
          <w:p w14:paraId="6DCD6357" w14:textId="77777777" w:rsidR="002663EB" w:rsidRPr="00B93783" w:rsidRDefault="002663EB" w:rsidP="002663EB">
            <w:r w:rsidRPr="00B93783">
              <w:t>DP, dp</w:t>
            </w:r>
          </w:p>
          <w:p w14:paraId="7B68F51E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04906B20" w14:textId="77777777" w:rsidR="002663EB" w:rsidRPr="00B93783" w:rsidRDefault="002663EB" w:rsidP="002663EB">
            <w:r w:rsidRPr="00B93783">
              <w:t>- dynamic programming</w:t>
            </w:r>
          </w:p>
        </w:tc>
        <w:tc>
          <w:tcPr>
            <w:tcW w:w="4899" w:type="dxa"/>
            <w:vAlign w:val="bottom"/>
          </w:tcPr>
          <w:p w14:paraId="336A5B68" w14:textId="77777777" w:rsidR="002663EB" w:rsidRPr="00B93783" w:rsidRDefault="002663EB" w:rsidP="002663EB">
            <w:r w:rsidRPr="00B93783">
              <w:t>- динамическое программирование, динамическое планирование</w:t>
            </w:r>
          </w:p>
        </w:tc>
        <w:tc>
          <w:tcPr>
            <w:tcW w:w="5235" w:type="dxa"/>
          </w:tcPr>
          <w:p w14:paraId="124161C7" w14:textId="77777777" w:rsidR="002663EB" w:rsidRPr="00B93783" w:rsidRDefault="002663EB" w:rsidP="002663EB">
            <w:r w:rsidRPr="00B93783">
              <w:t>- динамик дастурлаш, динамик режалаш</w:t>
            </w:r>
          </w:p>
        </w:tc>
      </w:tr>
      <w:tr w:rsidR="002663EB" w:rsidRPr="00B93783" w14:paraId="735271EC" w14:textId="77777777" w:rsidTr="0026688B">
        <w:tc>
          <w:tcPr>
            <w:tcW w:w="2436" w:type="dxa"/>
            <w:vAlign w:val="bottom"/>
          </w:tcPr>
          <w:p w14:paraId="41781ACF" w14:textId="77777777" w:rsidR="002663EB" w:rsidRPr="00B93783" w:rsidRDefault="002663EB" w:rsidP="002663EB">
            <w:r w:rsidRPr="00B93783">
              <w:t>DP, dp</w:t>
            </w:r>
          </w:p>
          <w:p w14:paraId="37A94EA4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753AC271" w14:textId="77777777" w:rsidR="002663EB" w:rsidRPr="00B93783" w:rsidRDefault="002663EB" w:rsidP="002663EB">
            <w:r w:rsidRPr="00B93783">
              <w:t>- difference of potentials</w:t>
            </w:r>
          </w:p>
        </w:tc>
        <w:tc>
          <w:tcPr>
            <w:tcW w:w="4899" w:type="dxa"/>
            <w:vAlign w:val="bottom"/>
          </w:tcPr>
          <w:p w14:paraId="6A425339" w14:textId="77777777" w:rsidR="002663EB" w:rsidRPr="00B93783" w:rsidRDefault="002663EB" w:rsidP="002663EB">
            <w:r w:rsidRPr="00B93783">
              <w:t>- разность потенциалов, напряжение</w:t>
            </w:r>
          </w:p>
        </w:tc>
        <w:tc>
          <w:tcPr>
            <w:tcW w:w="5235" w:type="dxa"/>
          </w:tcPr>
          <w:p w14:paraId="0D7F9A63" w14:textId="77777777" w:rsidR="002663EB" w:rsidRPr="00B93783" w:rsidRDefault="002663EB" w:rsidP="002663EB">
            <w:r w:rsidRPr="00B93783">
              <w:t>- потенциаллар фар</w:t>
            </w:r>
            <w:r w:rsidR="00B93783">
              <w:t>қ</w:t>
            </w:r>
            <w:r w:rsidRPr="00B93783">
              <w:t>и, кучланиш</w:t>
            </w:r>
          </w:p>
        </w:tc>
      </w:tr>
      <w:tr w:rsidR="002663EB" w:rsidRPr="00B93783" w14:paraId="63BE57C7" w14:textId="77777777" w:rsidTr="0026688B">
        <w:tc>
          <w:tcPr>
            <w:tcW w:w="2436" w:type="dxa"/>
            <w:vAlign w:val="bottom"/>
          </w:tcPr>
          <w:p w14:paraId="3CE96026" w14:textId="77777777" w:rsidR="002663EB" w:rsidRPr="00B93783" w:rsidRDefault="002663EB" w:rsidP="002663EB">
            <w:r w:rsidRPr="00B93783">
              <w:t>DP, dp</w:t>
            </w:r>
          </w:p>
        </w:tc>
        <w:tc>
          <w:tcPr>
            <w:tcW w:w="2268" w:type="dxa"/>
            <w:vAlign w:val="bottom"/>
          </w:tcPr>
          <w:p w14:paraId="601A5D8E" w14:textId="77777777" w:rsidR="002663EB" w:rsidRPr="00B93783" w:rsidRDefault="002663EB" w:rsidP="002663EB">
            <w:r w:rsidRPr="00B93783">
              <w:t>- dynamic power</w:t>
            </w:r>
          </w:p>
        </w:tc>
        <w:tc>
          <w:tcPr>
            <w:tcW w:w="4899" w:type="dxa"/>
            <w:vAlign w:val="bottom"/>
          </w:tcPr>
          <w:p w14:paraId="6E8402ED" w14:textId="77777777" w:rsidR="002663EB" w:rsidRPr="00B93783" w:rsidRDefault="002663EB" w:rsidP="002663EB">
            <w:r w:rsidRPr="00B93783">
              <w:t>- динамическая мощность</w:t>
            </w:r>
          </w:p>
        </w:tc>
        <w:tc>
          <w:tcPr>
            <w:tcW w:w="5235" w:type="dxa"/>
          </w:tcPr>
          <w:p w14:paraId="59711EFB" w14:textId="77777777" w:rsidR="002663EB" w:rsidRPr="00B93783" w:rsidRDefault="002663EB" w:rsidP="002663EB">
            <w:r w:rsidRPr="00B93783">
              <w:t xml:space="preserve">- динамик </w:t>
            </w:r>
            <w:r w:rsidR="00B93783">
              <w:t>қ</w:t>
            </w:r>
            <w:r w:rsidRPr="00B93783">
              <w:t>увват</w:t>
            </w:r>
          </w:p>
        </w:tc>
      </w:tr>
      <w:tr w:rsidR="002663EB" w:rsidRPr="00B93783" w14:paraId="09707306" w14:textId="77777777" w:rsidTr="0026688B">
        <w:tc>
          <w:tcPr>
            <w:tcW w:w="2436" w:type="dxa"/>
            <w:vAlign w:val="bottom"/>
          </w:tcPr>
          <w:p w14:paraId="183A49E8" w14:textId="77777777" w:rsidR="002663EB" w:rsidRPr="00B93783" w:rsidRDefault="002663EB" w:rsidP="002663EB">
            <w:r w:rsidRPr="00B93783">
              <w:t>DPA</w:t>
            </w:r>
          </w:p>
          <w:p w14:paraId="0F32103E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0EA5CE87" w14:textId="77777777" w:rsidR="002663EB" w:rsidRPr="00B93783" w:rsidRDefault="002663EB" w:rsidP="002663EB">
            <w:r w:rsidRPr="00B93783">
              <w:t>- data proces-sing automation</w:t>
            </w:r>
          </w:p>
        </w:tc>
        <w:tc>
          <w:tcPr>
            <w:tcW w:w="4899" w:type="dxa"/>
            <w:vAlign w:val="bottom"/>
          </w:tcPr>
          <w:p w14:paraId="09F0C6C5" w14:textId="77777777" w:rsidR="002663EB" w:rsidRPr="00B93783" w:rsidRDefault="002663EB" w:rsidP="002663EB">
            <w:r w:rsidRPr="00B93783">
              <w:t>- автоматизация обработки данных</w:t>
            </w:r>
          </w:p>
        </w:tc>
        <w:tc>
          <w:tcPr>
            <w:tcW w:w="5235" w:type="dxa"/>
          </w:tcPr>
          <w:p w14:paraId="7506301B" w14:textId="77777777" w:rsidR="002663EB" w:rsidRPr="00B93783" w:rsidRDefault="002663EB" w:rsidP="002663EB">
            <w:r w:rsidRPr="00B93783">
              <w:t xml:space="preserve">- маълумотларни </w:t>
            </w:r>
            <w:r w:rsidR="00B93783">
              <w:t>қ</w:t>
            </w:r>
            <w:r w:rsidRPr="00B93783">
              <w:t>айта ишлашни автоматлаштириш</w:t>
            </w:r>
          </w:p>
        </w:tc>
      </w:tr>
      <w:tr w:rsidR="002663EB" w:rsidRPr="00B93783" w14:paraId="64CCC4E8" w14:textId="77777777" w:rsidTr="0026688B">
        <w:trPr>
          <w:trHeight w:val="593"/>
        </w:trPr>
        <w:tc>
          <w:tcPr>
            <w:tcW w:w="2436" w:type="dxa"/>
            <w:vAlign w:val="bottom"/>
          </w:tcPr>
          <w:p w14:paraId="39F9605B" w14:textId="77777777" w:rsidR="002663EB" w:rsidRPr="00B93783" w:rsidRDefault="002663EB" w:rsidP="002663EB">
            <w:r w:rsidRPr="00B93783">
              <w:t>DPC</w:t>
            </w:r>
          </w:p>
          <w:p w14:paraId="2EF25F39" w14:textId="77777777" w:rsidR="002663EB" w:rsidRPr="00B93783" w:rsidRDefault="002663EB" w:rsidP="002663EB"/>
        </w:tc>
        <w:tc>
          <w:tcPr>
            <w:tcW w:w="2268" w:type="dxa"/>
            <w:shd w:val="clear" w:color="auto" w:fill="auto"/>
            <w:vAlign w:val="bottom"/>
          </w:tcPr>
          <w:p w14:paraId="233BD138" w14:textId="77777777" w:rsidR="002663EB" w:rsidRPr="00B93783" w:rsidRDefault="002663EB" w:rsidP="002663EB">
            <w:r w:rsidRPr="00B93783">
              <w:t>- Data Proces-sing Center</w:t>
            </w:r>
          </w:p>
        </w:tc>
        <w:tc>
          <w:tcPr>
            <w:tcW w:w="4899" w:type="dxa"/>
            <w:shd w:val="clear" w:color="auto" w:fill="auto"/>
            <w:vAlign w:val="bottom"/>
          </w:tcPr>
          <w:p w14:paraId="48D61E12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ц</w:t>
            </w:r>
            <w:r w:rsidRPr="00B93783">
              <w:t>ентр обработки данных или вычислительный центр</w:t>
            </w:r>
          </w:p>
        </w:tc>
        <w:tc>
          <w:tcPr>
            <w:tcW w:w="5235" w:type="dxa"/>
            <w:shd w:val="clear" w:color="auto" w:fill="auto"/>
          </w:tcPr>
          <w:p w14:paraId="594C7260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м</w:t>
            </w:r>
            <w:r w:rsidRPr="00B93783">
              <w:t xml:space="preserve">аълумотларни </w:t>
            </w:r>
            <w:r w:rsidR="00B93783">
              <w:t>қ</w:t>
            </w:r>
            <w:r w:rsidRPr="00B93783">
              <w:t xml:space="preserve">айта ишлаш маркази ёки </w:t>
            </w:r>
            <w:r w:rsidR="00B93783">
              <w:t>ҳ</w:t>
            </w:r>
            <w:r w:rsidRPr="00B93783">
              <w:t>исоблаш маркази</w:t>
            </w:r>
          </w:p>
        </w:tc>
      </w:tr>
      <w:tr w:rsidR="002663EB" w:rsidRPr="0026688B" w14:paraId="399E03B8" w14:textId="77777777" w:rsidTr="0026688B">
        <w:trPr>
          <w:trHeight w:val="593"/>
        </w:trPr>
        <w:tc>
          <w:tcPr>
            <w:tcW w:w="2436" w:type="dxa"/>
          </w:tcPr>
          <w:p w14:paraId="1EAAF809" w14:textId="77777777" w:rsidR="002663EB" w:rsidRPr="00B93783" w:rsidRDefault="002663EB" w:rsidP="002663EB">
            <w:r w:rsidRPr="0026688B">
              <w:rPr>
                <w:lang w:val="en-US"/>
              </w:rPr>
              <w:t>DPC</w:t>
            </w:r>
          </w:p>
        </w:tc>
        <w:tc>
          <w:tcPr>
            <w:tcW w:w="2268" w:type="dxa"/>
            <w:shd w:val="clear" w:color="auto" w:fill="auto"/>
          </w:tcPr>
          <w:p w14:paraId="1FFA3F7F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Destination</w:t>
            </w:r>
            <w:r w:rsidRPr="00B93783">
              <w:t xml:space="preserve"> </w:t>
            </w:r>
            <w:r w:rsidRPr="0026688B">
              <w:rPr>
                <w:lang w:val="en-US"/>
              </w:rPr>
              <w:t>Point</w:t>
            </w:r>
            <w:r w:rsidRPr="00B93783">
              <w:t xml:space="preserve"> </w:t>
            </w:r>
            <w:r w:rsidRPr="0026688B">
              <w:rPr>
                <w:lang w:val="en-US"/>
              </w:rPr>
              <w:t>Code</w:t>
            </w:r>
          </w:p>
        </w:tc>
        <w:tc>
          <w:tcPr>
            <w:tcW w:w="4899" w:type="dxa"/>
            <w:shd w:val="clear" w:color="auto" w:fill="auto"/>
          </w:tcPr>
          <w:p w14:paraId="5E62B6E3" w14:textId="77777777" w:rsidR="002663EB" w:rsidRPr="00B93783" w:rsidRDefault="002663EB" w:rsidP="002663EB">
            <w:r w:rsidRPr="00B93783">
              <w:t>- код сигнализации пункта назначения (ОКС-7)</w:t>
            </w:r>
          </w:p>
        </w:tc>
        <w:tc>
          <w:tcPr>
            <w:tcW w:w="5235" w:type="dxa"/>
            <w:shd w:val="clear" w:color="auto" w:fill="auto"/>
          </w:tcPr>
          <w:p w14:paraId="0C0F14CF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t>- м</w:t>
            </w:r>
            <w:r w:rsidR="00B93783">
              <w:t>ў</w:t>
            </w:r>
            <w:r w:rsidRPr="0026688B">
              <w:rPr>
                <w:lang w:val="uz-Cyrl-UZ"/>
              </w:rPr>
              <w:t>лжалланиш пункти</w:t>
            </w:r>
            <w:r w:rsidRPr="00B93783">
              <w:t xml:space="preserve"> сигнализацияси</w:t>
            </w:r>
            <w:r w:rsidRPr="0026688B">
              <w:rPr>
                <w:lang w:val="uz-Cyrl-UZ"/>
              </w:rPr>
              <w:t xml:space="preserve">нинг коди </w:t>
            </w:r>
            <w:r w:rsidRPr="00B93783">
              <w:t xml:space="preserve">(7-сон </w:t>
            </w:r>
            <w:r w:rsidRPr="0026688B">
              <w:rPr>
                <w:lang w:val="uz-Cyrl-UZ"/>
              </w:rPr>
              <w:t>У</w:t>
            </w:r>
            <w:r w:rsidRPr="00B93783">
              <w:t>КС)</w:t>
            </w:r>
          </w:p>
        </w:tc>
      </w:tr>
      <w:tr w:rsidR="002663EB" w:rsidRPr="00B93783" w14:paraId="03D8E98A" w14:textId="77777777" w:rsidTr="0026688B">
        <w:tc>
          <w:tcPr>
            <w:tcW w:w="2436" w:type="dxa"/>
            <w:vAlign w:val="bottom"/>
          </w:tcPr>
          <w:p w14:paraId="7E017E5C" w14:textId="77777777" w:rsidR="002663EB" w:rsidRPr="00B93783" w:rsidRDefault="002663EB" w:rsidP="002663EB">
            <w:r w:rsidRPr="00B93783">
              <w:t>DPCM</w:t>
            </w:r>
          </w:p>
          <w:p w14:paraId="1A598B6E" w14:textId="77777777" w:rsidR="002663EB" w:rsidRPr="00B93783" w:rsidRDefault="002663EB" w:rsidP="002663EB"/>
          <w:p w14:paraId="7846C61C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4E2B277E" w14:textId="77777777" w:rsidR="002663EB" w:rsidRPr="00B93783" w:rsidRDefault="002663EB" w:rsidP="002663EB">
            <w:r w:rsidRPr="00B93783">
              <w:t>- differential pulse code modulation</w:t>
            </w:r>
          </w:p>
        </w:tc>
        <w:tc>
          <w:tcPr>
            <w:tcW w:w="4899" w:type="dxa"/>
            <w:vAlign w:val="bottom"/>
          </w:tcPr>
          <w:p w14:paraId="6896E869" w14:textId="77777777" w:rsidR="002663EB" w:rsidRPr="00B93783" w:rsidRDefault="002663EB" w:rsidP="002663EB">
            <w:r w:rsidRPr="00B93783">
              <w:t>- дифференциальная импульсно-кодовая модуляция</w:t>
            </w:r>
          </w:p>
          <w:p w14:paraId="005EE39B" w14:textId="77777777" w:rsidR="002663EB" w:rsidRPr="00B93783" w:rsidRDefault="002663EB" w:rsidP="002663EB"/>
        </w:tc>
        <w:tc>
          <w:tcPr>
            <w:tcW w:w="5235" w:type="dxa"/>
          </w:tcPr>
          <w:p w14:paraId="534E7485" w14:textId="77777777" w:rsidR="002663EB" w:rsidRPr="00B93783" w:rsidRDefault="002663EB" w:rsidP="002663EB">
            <w:r w:rsidRPr="00B93783">
              <w:t>- дифференциал импульс-кодли модуляция</w:t>
            </w:r>
          </w:p>
        </w:tc>
      </w:tr>
      <w:tr w:rsidR="002663EB" w:rsidRPr="00B93783" w14:paraId="37F899A8" w14:textId="77777777" w:rsidTr="0026688B">
        <w:tc>
          <w:tcPr>
            <w:tcW w:w="2436" w:type="dxa"/>
            <w:vAlign w:val="bottom"/>
          </w:tcPr>
          <w:p w14:paraId="3383FF1E" w14:textId="77777777" w:rsidR="002663EB" w:rsidRPr="00B93783" w:rsidRDefault="002663EB" w:rsidP="002663EB">
            <w:r w:rsidRPr="00B93783">
              <w:t>DPM</w:t>
            </w:r>
          </w:p>
          <w:p w14:paraId="69DEED46" w14:textId="77777777" w:rsidR="002663EB" w:rsidRPr="00B93783" w:rsidRDefault="002663EB" w:rsidP="002663EB"/>
          <w:p w14:paraId="28418C4B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75AFE85E" w14:textId="77777777" w:rsidR="002663EB" w:rsidRPr="00B93783" w:rsidRDefault="002663EB" w:rsidP="002663EB">
            <w:r w:rsidRPr="00B93783">
              <w:t>- differential phase modulation</w:t>
            </w:r>
          </w:p>
        </w:tc>
        <w:tc>
          <w:tcPr>
            <w:tcW w:w="4899" w:type="dxa"/>
            <w:vAlign w:val="bottom"/>
          </w:tcPr>
          <w:p w14:paraId="78725728" w14:textId="77777777" w:rsidR="002663EB" w:rsidRPr="00B93783" w:rsidRDefault="002663EB" w:rsidP="002663EB">
            <w:r w:rsidRPr="00B93783">
              <w:t>- дифференциальная фазовая модуляция</w:t>
            </w:r>
          </w:p>
          <w:p w14:paraId="558680DB" w14:textId="77777777" w:rsidR="002663EB" w:rsidRPr="00B93783" w:rsidRDefault="002663EB" w:rsidP="002663EB"/>
        </w:tc>
        <w:tc>
          <w:tcPr>
            <w:tcW w:w="5235" w:type="dxa"/>
          </w:tcPr>
          <w:p w14:paraId="240A3DFB" w14:textId="77777777" w:rsidR="002663EB" w:rsidRPr="00B93783" w:rsidRDefault="002663EB" w:rsidP="002663EB">
            <w:r w:rsidRPr="00B93783">
              <w:t>- дифференциал фазавий модуляция</w:t>
            </w:r>
          </w:p>
        </w:tc>
      </w:tr>
      <w:tr w:rsidR="002663EB" w:rsidRPr="0026688B" w14:paraId="3782BD6F" w14:textId="77777777" w:rsidTr="0026688B">
        <w:tc>
          <w:tcPr>
            <w:tcW w:w="2436" w:type="dxa"/>
            <w:vAlign w:val="bottom"/>
          </w:tcPr>
          <w:p w14:paraId="572B82D8" w14:textId="77777777" w:rsidR="002663EB" w:rsidRPr="00B93783" w:rsidRDefault="002663EB" w:rsidP="002663EB">
            <w:r w:rsidRPr="00B93783">
              <w:t>DPM</w:t>
            </w:r>
          </w:p>
          <w:p w14:paraId="3B4776E1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3FA86A7C" w14:textId="77777777" w:rsidR="002663EB" w:rsidRPr="00B93783" w:rsidRDefault="002663EB" w:rsidP="002663EB">
            <w:r w:rsidRPr="00B93783">
              <w:t>- data proces</w:t>
            </w:r>
            <w:r w:rsidRPr="0026688B">
              <w:rPr>
                <w:lang w:val="en-US"/>
              </w:rPr>
              <w:t>-</w:t>
            </w:r>
            <w:r w:rsidRPr="00B93783">
              <w:t>sing manager</w:t>
            </w:r>
          </w:p>
        </w:tc>
        <w:tc>
          <w:tcPr>
            <w:tcW w:w="4899" w:type="dxa"/>
            <w:vAlign w:val="bottom"/>
          </w:tcPr>
          <w:p w14:paraId="3B09DB3B" w14:textId="77777777" w:rsidR="002663EB" w:rsidRPr="00B93783" w:rsidRDefault="002663EB" w:rsidP="002663EB">
            <w:r w:rsidRPr="00B93783">
              <w:t>- менеджер обработки данных</w:t>
            </w:r>
          </w:p>
          <w:p w14:paraId="042C4B84" w14:textId="77777777" w:rsidR="002663EB" w:rsidRPr="00B93783" w:rsidRDefault="002663EB" w:rsidP="002663EB"/>
        </w:tc>
        <w:tc>
          <w:tcPr>
            <w:tcW w:w="5235" w:type="dxa"/>
          </w:tcPr>
          <w:p w14:paraId="3259BBB4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</w:t>
            </w:r>
            <w:r w:rsidRPr="00B93783">
              <w:t>маълумотларни</w:t>
            </w:r>
            <w:r w:rsidRPr="0026688B">
              <w:rPr>
                <w:lang w:val="en-US"/>
              </w:rPr>
              <w:t xml:space="preserve"> </w:t>
            </w:r>
            <w:r w:rsidR="00B93783" w:rsidRPr="0026688B">
              <w:rPr>
                <w:lang w:val="en-US"/>
              </w:rPr>
              <w:t>қ</w:t>
            </w:r>
            <w:r w:rsidRPr="00B93783">
              <w:t>айта</w:t>
            </w:r>
            <w:r w:rsidRPr="0026688B">
              <w:rPr>
                <w:lang w:val="en-US"/>
              </w:rPr>
              <w:t xml:space="preserve"> </w:t>
            </w:r>
            <w:r w:rsidRPr="00B93783">
              <w:t>ишлаш менежери</w:t>
            </w:r>
          </w:p>
        </w:tc>
      </w:tr>
      <w:tr w:rsidR="002663EB" w:rsidRPr="00B93783" w14:paraId="0E2F162C" w14:textId="77777777" w:rsidTr="0026688B">
        <w:tc>
          <w:tcPr>
            <w:tcW w:w="2436" w:type="dxa"/>
            <w:vAlign w:val="bottom"/>
          </w:tcPr>
          <w:p w14:paraId="2DAA2B62" w14:textId="77777777" w:rsidR="002663EB" w:rsidRPr="00B93783" w:rsidRDefault="002663EB" w:rsidP="002663EB">
            <w:r w:rsidRPr="00B93783">
              <w:t>DPM</w:t>
            </w:r>
          </w:p>
          <w:p w14:paraId="744F2331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1B0611C7" w14:textId="77777777" w:rsidR="002663EB" w:rsidRPr="00B93783" w:rsidRDefault="002663EB" w:rsidP="002663EB">
            <w:r w:rsidRPr="00B93783">
              <w:t>- dual processor mode</w:t>
            </w:r>
          </w:p>
        </w:tc>
        <w:tc>
          <w:tcPr>
            <w:tcW w:w="4899" w:type="dxa"/>
            <w:vAlign w:val="bottom"/>
          </w:tcPr>
          <w:p w14:paraId="52E4C640" w14:textId="77777777" w:rsidR="002663EB" w:rsidRPr="00B93783" w:rsidRDefault="002663EB" w:rsidP="002663EB">
            <w:r w:rsidRPr="00B93783">
              <w:t xml:space="preserve">- двухпроцессорный режим </w:t>
            </w:r>
          </w:p>
          <w:p w14:paraId="2D965F9D" w14:textId="77777777" w:rsidR="002663EB" w:rsidRPr="00B93783" w:rsidRDefault="002663EB" w:rsidP="002663EB"/>
        </w:tc>
        <w:tc>
          <w:tcPr>
            <w:tcW w:w="5235" w:type="dxa"/>
          </w:tcPr>
          <w:p w14:paraId="7CDEE61E" w14:textId="77777777" w:rsidR="002663EB" w:rsidRPr="00B93783" w:rsidRDefault="002663EB" w:rsidP="002663EB">
            <w:r w:rsidRPr="00B93783">
              <w:t>- икки процессорли режим</w:t>
            </w:r>
          </w:p>
        </w:tc>
      </w:tr>
      <w:tr w:rsidR="002663EB" w:rsidRPr="00B93783" w14:paraId="7C614278" w14:textId="77777777" w:rsidTr="0026688B">
        <w:tc>
          <w:tcPr>
            <w:tcW w:w="2436" w:type="dxa"/>
            <w:vAlign w:val="bottom"/>
          </w:tcPr>
          <w:p w14:paraId="3F724078" w14:textId="77777777" w:rsidR="002663EB" w:rsidRPr="00B93783" w:rsidRDefault="002663EB" w:rsidP="002663EB">
            <w:r w:rsidRPr="00B93783">
              <w:t>DPMI</w:t>
            </w:r>
          </w:p>
          <w:p w14:paraId="1D201510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72D4B5A4" w14:textId="77777777" w:rsidR="002663EB" w:rsidRPr="00B93783" w:rsidRDefault="002663EB" w:rsidP="002663EB">
            <w:r w:rsidRPr="00B93783">
              <w:t>- DOS Protected Mode Interface</w:t>
            </w:r>
          </w:p>
        </w:tc>
        <w:tc>
          <w:tcPr>
            <w:tcW w:w="4899" w:type="dxa"/>
            <w:vAlign w:val="bottom"/>
          </w:tcPr>
          <w:p w14:paraId="65494292" w14:textId="77777777" w:rsidR="002663EB" w:rsidRPr="00B93783" w:rsidRDefault="002663EB" w:rsidP="002663EB">
            <w:r w:rsidRPr="00B93783">
              <w:t>- интерфейс защищенного режима DOS</w:t>
            </w:r>
          </w:p>
        </w:tc>
        <w:tc>
          <w:tcPr>
            <w:tcW w:w="5235" w:type="dxa"/>
          </w:tcPr>
          <w:p w14:paraId="468BCDC1" w14:textId="77777777" w:rsidR="002663EB" w:rsidRPr="00B93783" w:rsidRDefault="002663EB" w:rsidP="002663EB">
            <w:r w:rsidRPr="00B93783">
              <w:t>- DOS му</w:t>
            </w:r>
            <w:r w:rsidR="00B93783">
              <w:t>ҳ</w:t>
            </w:r>
            <w:r w:rsidRPr="00B93783">
              <w:t>офазаланган режими интерфейси</w:t>
            </w:r>
          </w:p>
        </w:tc>
      </w:tr>
      <w:tr w:rsidR="002663EB" w:rsidRPr="00B93783" w14:paraId="52181A5F" w14:textId="77777777" w:rsidTr="0026688B">
        <w:tc>
          <w:tcPr>
            <w:tcW w:w="2436" w:type="dxa"/>
            <w:vAlign w:val="bottom"/>
          </w:tcPr>
          <w:p w14:paraId="3A40023C" w14:textId="77777777" w:rsidR="002663EB" w:rsidRPr="00B93783" w:rsidRDefault="002663EB" w:rsidP="0026688B">
            <w:pPr>
              <w:ind w:firstLine="102"/>
            </w:pPr>
            <w:r w:rsidRPr="00B93783">
              <w:t>DPMS</w:t>
            </w:r>
          </w:p>
          <w:p w14:paraId="44A28F63" w14:textId="77777777" w:rsidR="002663EB" w:rsidRPr="00B93783" w:rsidRDefault="002663EB" w:rsidP="0026688B">
            <w:pPr>
              <w:ind w:firstLine="102"/>
            </w:pPr>
          </w:p>
          <w:p w14:paraId="2B63AFC5" w14:textId="77777777" w:rsidR="002663EB" w:rsidRPr="00B93783" w:rsidRDefault="002663EB" w:rsidP="0026688B">
            <w:pPr>
              <w:ind w:firstLine="102"/>
            </w:pPr>
          </w:p>
          <w:p w14:paraId="2A5AD423" w14:textId="77777777" w:rsidR="002663EB" w:rsidRPr="00B93783" w:rsidRDefault="002663EB" w:rsidP="0026688B">
            <w:pPr>
              <w:ind w:firstLine="102"/>
            </w:pPr>
          </w:p>
          <w:p w14:paraId="798905B3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18AC8CB4" w14:textId="77777777" w:rsidR="002663EB" w:rsidRPr="00B93783" w:rsidRDefault="002663EB" w:rsidP="002663EB">
            <w:r w:rsidRPr="00B93783">
              <w:t>- Display Power Management Signaling</w:t>
            </w:r>
          </w:p>
          <w:p w14:paraId="2E9EA5CA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174B0C67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352792FA" w14:textId="77777777" w:rsidR="002663EB" w:rsidRPr="00B93783" w:rsidRDefault="002663EB" w:rsidP="002663EB">
            <w:r w:rsidRPr="00B93783">
              <w:t>- сигнализация управления подачей питания дисплея (энергосберегающая технология VESA, при которой дисплей отключается, если с ним долго не работают)</w:t>
            </w:r>
          </w:p>
        </w:tc>
        <w:tc>
          <w:tcPr>
            <w:tcW w:w="5235" w:type="dxa"/>
          </w:tcPr>
          <w:p w14:paraId="4A3E4634" w14:textId="77777777" w:rsidR="002663EB" w:rsidRPr="00B93783" w:rsidRDefault="002663EB" w:rsidP="002663EB">
            <w:r w:rsidRPr="00B93783">
              <w:t>- дисплейга таъминот узатишни бош-</w:t>
            </w:r>
            <w:r w:rsidR="00B93783">
              <w:t>қ</w:t>
            </w:r>
            <w:r w:rsidRPr="00B93783">
              <w:t>ариш сигнализацияси (VESA нинг энергияни тежаш технологияси, бунда дисплей, агар у билан узо</w:t>
            </w:r>
            <w:r w:rsidR="00B93783">
              <w:t>қ</w:t>
            </w:r>
            <w:r w:rsidRPr="00B93783">
              <w:t xml:space="preserve"> ва</w:t>
            </w:r>
            <w:r w:rsidR="00B93783">
              <w:t>қ</w:t>
            </w:r>
            <w:r w:rsidRPr="00B93783">
              <w:t xml:space="preserve">т ишланмаса, узилиб </w:t>
            </w:r>
            <w:r w:rsidR="00B93783">
              <w:t>қ</w:t>
            </w:r>
            <w:r w:rsidRPr="00B93783">
              <w:t>олади)</w:t>
            </w:r>
          </w:p>
        </w:tc>
      </w:tr>
      <w:tr w:rsidR="002663EB" w:rsidRPr="00B93783" w14:paraId="474158B2" w14:textId="77777777" w:rsidTr="0026688B">
        <w:tc>
          <w:tcPr>
            <w:tcW w:w="2436" w:type="dxa"/>
            <w:vAlign w:val="bottom"/>
          </w:tcPr>
          <w:p w14:paraId="01B8946B" w14:textId="77777777" w:rsidR="002663EB" w:rsidRPr="00B93783" w:rsidRDefault="002663EB" w:rsidP="0026688B">
            <w:pPr>
              <w:ind w:firstLine="102"/>
            </w:pPr>
            <w:r w:rsidRPr="00B93783">
              <w:t>DPMS</w:t>
            </w:r>
          </w:p>
          <w:p w14:paraId="2122818C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43D0A5F0" w14:textId="77777777" w:rsidR="002663EB" w:rsidRPr="00B93783" w:rsidRDefault="002663EB" w:rsidP="002663EB">
            <w:r w:rsidRPr="00B93783">
              <w:t>- DOS Protected Mode Services</w:t>
            </w:r>
          </w:p>
        </w:tc>
        <w:tc>
          <w:tcPr>
            <w:tcW w:w="4899" w:type="dxa"/>
            <w:vAlign w:val="bottom"/>
          </w:tcPr>
          <w:p w14:paraId="367ABD02" w14:textId="77777777" w:rsidR="002663EB" w:rsidRPr="00B93783" w:rsidRDefault="002663EB" w:rsidP="002663EB">
            <w:r w:rsidRPr="00B93783">
              <w:t>- сервисные функции защищенного режима DOS</w:t>
            </w:r>
          </w:p>
        </w:tc>
        <w:tc>
          <w:tcPr>
            <w:tcW w:w="5235" w:type="dxa"/>
          </w:tcPr>
          <w:p w14:paraId="1DB1C0E2" w14:textId="77777777" w:rsidR="002663EB" w:rsidRPr="00B93783" w:rsidRDefault="002663EB" w:rsidP="002663EB">
            <w:r w:rsidRPr="00B93783">
              <w:t>- DOS му</w:t>
            </w:r>
            <w:r w:rsidR="00B93783">
              <w:t>ҳ</w:t>
            </w:r>
            <w:r w:rsidRPr="00B93783">
              <w:t>офазаланган режимининг сервис ф</w:t>
            </w:r>
            <w:r w:rsidRPr="00B93783">
              <w:lastRenderedPageBreak/>
              <w:t>ункциялари</w:t>
            </w:r>
          </w:p>
        </w:tc>
      </w:tr>
      <w:tr w:rsidR="002663EB" w:rsidRPr="00B93783" w14:paraId="32138E60" w14:textId="77777777" w:rsidTr="0026688B">
        <w:trPr>
          <w:trHeight w:val="297"/>
        </w:trPr>
        <w:tc>
          <w:tcPr>
            <w:tcW w:w="2436" w:type="dxa"/>
            <w:vAlign w:val="bottom"/>
          </w:tcPr>
          <w:p w14:paraId="30F48027" w14:textId="77777777" w:rsidR="002663EB" w:rsidRPr="00B93783" w:rsidRDefault="002663EB" w:rsidP="0026688B">
            <w:pPr>
              <w:ind w:firstLine="102"/>
            </w:pPr>
            <w:r w:rsidRPr="00B93783">
              <w:t>DPN</w:t>
            </w:r>
          </w:p>
          <w:p w14:paraId="2EE529B1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287D36C1" w14:textId="77777777" w:rsidR="002663EB" w:rsidRPr="00B93783" w:rsidRDefault="002663EB" w:rsidP="002663EB">
            <w:r w:rsidRPr="00B93783">
              <w:t>- Data Packet Network</w:t>
            </w:r>
          </w:p>
        </w:tc>
        <w:tc>
          <w:tcPr>
            <w:tcW w:w="4899" w:type="dxa"/>
            <w:shd w:val="clear" w:color="auto" w:fill="auto"/>
            <w:vAlign w:val="bottom"/>
          </w:tcPr>
          <w:p w14:paraId="66AA6094" w14:textId="77777777" w:rsidR="002663EB" w:rsidRPr="00B93783" w:rsidRDefault="002663EB" w:rsidP="002663EB">
            <w:r w:rsidRPr="00B93783">
              <w:t>- сеть (передачи) пакетизированных данных</w:t>
            </w:r>
          </w:p>
        </w:tc>
        <w:tc>
          <w:tcPr>
            <w:tcW w:w="5235" w:type="dxa"/>
            <w:shd w:val="clear" w:color="auto" w:fill="auto"/>
          </w:tcPr>
          <w:p w14:paraId="3147FF22" w14:textId="77777777" w:rsidR="002663EB" w:rsidRPr="00B93783" w:rsidRDefault="002663EB" w:rsidP="002663EB">
            <w:r w:rsidRPr="00B93783">
              <w:t>- пакетланган маълумотлар (узатиш) тармо</w:t>
            </w:r>
            <w:r w:rsidR="00B93783">
              <w:t>ғ</w:t>
            </w:r>
            <w:r w:rsidRPr="00B93783">
              <w:t>и</w:t>
            </w:r>
          </w:p>
        </w:tc>
      </w:tr>
      <w:tr w:rsidR="002663EB" w:rsidRPr="0026688B" w14:paraId="370146E2" w14:textId="77777777" w:rsidTr="0026688B">
        <w:trPr>
          <w:trHeight w:val="296"/>
        </w:trPr>
        <w:tc>
          <w:tcPr>
            <w:tcW w:w="2436" w:type="dxa"/>
          </w:tcPr>
          <w:p w14:paraId="3349B63E" w14:textId="77777777" w:rsidR="002663EB" w:rsidRPr="00B93783" w:rsidRDefault="002663EB" w:rsidP="0026688B">
            <w:pPr>
              <w:ind w:firstLine="102"/>
            </w:pPr>
            <w:r w:rsidRPr="0026688B">
              <w:rPr>
                <w:lang w:val="en-US"/>
              </w:rPr>
              <w:t>DPNSS</w:t>
            </w:r>
          </w:p>
        </w:tc>
        <w:tc>
          <w:tcPr>
            <w:tcW w:w="2268" w:type="dxa"/>
            <w:shd w:val="clear" w:color="auto" w:fill="auto"/>
          </w:tcPr>
          <w:p w14:paraId="2DE1394C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Digital Private Network Signaling System</w:t>
            </w:r>
          </w:p>
        </w:tc>
        <w:tc>
          <w:tcPr>
            <w:tcW w:w="4899" w:type="dxa"/>
            <w:shd w:val="clear" w:color="auto" w:fill="auto"/>
          </w:tcPr>
          <w:p w14:paraId="345FEB1B" w14:textId="77777777" w:rsidR="002663EB" w:rsidRPr="00B93783" w:rsidRDefault="002663EB" w:rsidP="002663EB">
            <w:r w:rsidRPr="00B93783">
              <w:t>- система сигнализации цифровой частной сети</w:t>
            </w:r>
          </w:p>
        </w:tc>
        <w:tc>
          <w:tcPr>
            <w:tcW w:w="5235" w:type="dxa"/>
            <w:shd w:val="clear" w:color="auto" w:fill="auto"/>
          </w:tcPr>
          <w:p w14:paraId="5ECB441F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t>- х</w:t>
            </w:r>
            <w:r w:rsidRPr="0026688B">
              <w:rPr>
                <w:lang w:val="uz-Cyrl-UZ"/>
              </w:rPr>
              <w:t>усусий ра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>амли тармо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 xml:space="preserve"> сигнализа</w:t>
            </w:r>
            <w:r w:rsidRPr="00B93783">
              <w:t>-</w:t>
            </w:r>
            <w:r w:rsidRPr="0026688B">
              <w:rPr>
                <w:lang w:val="uz-Cyrl-UZ"/>
              </w:rPr>
              <w:t>ция тизими</w:t>
            </w:r>
          </w:p>
        </w:tc>
      </w:tr>
      <w:tr w:rsidR="002663EB" w:rsidRPr="00B93783" w14:paraId="365E4E90" w14:textId="77777777" w:rsidTr="0026688B">
        <w:tc>
          <w:tcPr>
            <w:tcW w:w="2436" w:type="dxa"/>
            <w:vAlign w:val="bottom"/>
          </w:tcPr>
          <w:p w14:paraId="47091BFA" w14:textId="77777777" w:rsidR="002663EB" w:rsidRPr="0026688B" w:rsidRDefault="002663EB" w:rsidP="0026688B">
            <w:pPr>
              <w:ind w:firstLine="102"/>
              <w:rPr>
                <w:lang w:val="en-US"/>
              </w:rPr>
            </w:pPr>
            <w:r w:rsidRPr="00B93783">
              <w:t>DPO</w:t>
            </w:r>
          </w:p>
          <w:p w14:paraId="4383116C" w14:textId="77777777" w:rsidR="002663EB" w:rsidRPr="0026688B" w:rsidRDefault="002663EB" w:rsidP="0026688B">
            <w:pPr>
              <w:ind w:firstLine="102"/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164040A4" w14:textId="77777777" w:rsidR="002663EB" w:rsidRPr="00B93783" w:rsidRDefault="002663EB" w:rsidP="002663EB">
            <w:r w:rsidRPr="00B93783">
              <w:t>- delayed pulse oscillator</w:t>
            </w:r>
          </w:p>
        </w:tc>
        <w:tc>
          <w:tcPr>
            <w:tcW w:w="4899" w:type="dxa"/>
            <w:vAlign w:val="bottom"/>
          </w:tcPr>
          <w:p w14:paraId="39FC9657" w14:textId="77777777" w:rsidR="002663EB" w:rsidRPr="00B93783" w:rsidRDefault="002663EB" w:rsidP="002663EB">
            <w:r w:rsidRPr="00B93783">
              <w:t>- генератор задержанных импульсов</w:t>
            </w:r>
          </w:p>
        </w:tc>
        <w:tc>
          <w:tcPr>
            <w:tcW w:w="5235" w:type="dxa"/>
          </w:tcPr>
          <w:p w14:paraId="2A205B61" w14:textId="77777777" w:rsidR="002663EB" w:rsidRPr="00B93783" w:rsidRDefault="002663EB" w:rsidP="002663EB">
            <w:r w:rsidRPr="00B93783">
              <w:t>- кечиккан импульслар генератори</w:t>
            </w:r>
          </w:p>
        </w:tc>
      </w:tr>
      <w:tr w:rsidR="002663EB" w:rsidRPr="00B93783" w14:paraId="37DD877F" w14:textId="77777777" w:rsidTr="0026688B">
        <w:tc>
          <w:tcPr>
            <w:tcW w:w="2436" w:type="dxa"/>
            <w:vAlign w:val="bottom"/>
          </w:tcPr>
          <w:p w14:paraId="5AF8B83D" w14:textId="77777777" w:rsidR="002663EB" w:rsidRPr="0026688B" w:rsidRDefault="002663EB" w:rsidP="0026688B">
            <w:pPr>
              <w:ind w:firstLine="102"/>
              <w:rPr>
                <w:lang w:val="en-US"/>
              </w:rPr>
            </w:pPr>
            <w:r w:rsidRPr="00B93783">
              <w:t>DPO</w:t>
            </w:r>
          </w:p>
          <w:p w14:paraId="12C0D268" w14:textId="77777777" w:rsidR="002663EB" w:rsidRPr="0026688B" w:rsidRDefault="002663EB" w:rsidP="0026688B">
            <w:pPr>
              <w:ind w:firstLine="102"/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0A5495E2" w14:textId="77777777" w:rsidR="002663EB" w:rsidRPr="00B93783" w:rsidRDefault="002663EB" w:rsidP="002663EB">
            <w:r w:rsidRPr="00B93783">
              <w:t>- dynamic power output</w:t>
            </w:r>
          </w:p>
        </w:tc>
        <w:tc>
          <w:tcPr>
            <w:tcW w:w="4899" w:type="dxa"/>
            <w:vAlign w:val="bottom"/>
          </w:tcPr>
          <w:p w14:paraId="6A06B81F" w14:textId="77777777" w:rsidR="002663EB" w:rsidRPr="00B93783" w:rsidRDefault="002663EB" w:rsidP="002663EB">
            <w:r w:rsidRPr="00B93783">
              <w:t>- динамическая выходная мощность</w:t>
            </w:r>
          </w:p>
          <w:p w14:paraId="1ED25FDF" w14:textId="77777777" w:rsidR="002663EB" w:rsidRPr="00B93783" w:rsidRDefault="002663EB" w:rsidP="002663EB"/>
        </w:tc>
        <w:tc>
          <w:tcPr>
            <w:tcW w:w="5235" w:type="dxa"/>
          </w:tcPr>
          <w:p w14:paraId="07B4A2FD" w14:textId="77777777" w:rsidR="002663EB" w:rsidRPr="00B93783" w:rsidRDefault="002663EB" w:rsidP="002663EB">
            <w:r w:rsidRPr="00B93783">
              <w:t>- динамик чи</w:t>
            </w:r>
            <w:r w:rsidR="00B93783">
              <w:t>қ</w:t>
            </w:r>
            <w:r w:rsidRPr="00B93783">
              <w:t xml:space="preserve">увчи </w:t>
            </w:r>
            <w:r w:rsidR="00B93783">
              <w:t>қ</w:t>
            </w:r>
            <w:r w:rsidRPr="00B93783">
              <w:t>увват</w:t>
            </w:r>
          </w:p>
        </w:tc>
      </w:tr>
      <w:tr w:rsidR="002663EB" w:rsidRPr="0026688B" w14:paraId="617E6038" w14:textId="77777777" w:rsidTr="0026688B">
        <w:tc>
          <w:tcPr>
            <w:tcW w:w="2436" w:type="dxa"/>
            <w:vAlign w:val="bottom"/>
          </w:tcPr>
          <w:p w14:paraId="48A3E6D5" w14:textId="77777777" w:rsidR="002663EB" w:rsidRPr="00B93783" w:rsidRDefault="002663EB" w:rsidP="0026688B">
            <w:pPr>
              <w:ind w:firstLine="102"/>
            </w:pPr>
            <w:r w:rsidRPr="00B93783">
              <w:t>DPP</w:t>
            </w:r>
          </w:p>
          <w:p w14:paraId="52DB4F19" w14:textId="77777777" w:rsidR="002663EB" w:rsidRPr="00B93783" w:rsidRDefault="002663EB" w:rsidP="0026688B">
            <w:pPr>
              <w:ind w:firstLine="102"/>
            </w:pPr>
          </w:p>
          <w:p w14:paraId="42764421" w14:textId="77777777" w:rsidR="002663EB" w:rsidRPr="0026688B" w:rsidRDefault="002663EB" w:rsidP="0026688B">
            <w:pPr>
              <w:ind w:firstLine="102"/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4E207BDB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distributed parallel processing</w:t>
            </w:r>
          </w:p>
        </w:tc>
        <w:tc>
          <w:tcPr>
            <w:tcW w:w="4899" w:type="dxa"/>
            <w:vAlign w:val="bottom"/>
          </w:tcPr>
          <w:p w14:paraId="4F3C608B" w14:textId="77777777" w:rsidR="002663EB" w:rsidRPr="00B93783" w:rsidRDefault="002663EB" w:rsidP="002663EB">
            <w:r w:rsidRPr="00B93783">
              <w:t xml:space="preserve">- распределенные параллельные вычисления </w:t>
            </w:r>
          </w:p>
          <w:p w14:paraId="5A50821F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5D9CBFFE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</w:t>
            </w:r>
            <w:r w:rsidRPr="00B93783">
              <w:t>та</w:t>
            </w:r>
            <w:r w:rsidR="00B93783" w:rsidRPr="0026688B">
              <w:rPr>
                <w:lang w:val="en-US"/>
              </w:rPr>
              <w:t>қ</w:t>
            </w:r>
            <w:r w:rsidRPr="00B93783">
              <w:t>симланган</w:t>
            </w:r>
            <w:r w:rsidRPr="0026688B">
              <w:rPr>
                <w:lang w:val="en-US"/>
              </w:rPr>
              <w:t xml:space="preserve"> </w:t>
            </w:r>
            <w:r w:rsidRPr="00B93783">
              <w:t>параллел</w:t>
            </w:r>
            <w:r w:rsidRPr="0026688B">
              <w:rPr>
                <w:lang w:val="en-US"/>
              </w:rPr>
              <w:t xml:space="preserve"> </w:t>
            </w:r>
            <w:r w:rsidR="00B93783">
              <w:t>ҳ</w:t>
            </w:r>
            <w:r w:rsidRPr="00B93783">
              <w:t xml:space="preserve">исоблашлар </w:t>
            </w:r>
          </w:p>
        </w:tc>
      </w:tr>
      <w:tr w:rsidR="002663EB" w:rsidRPr="00B93783" w14:paraId="4B35B32D" w14:textId="77777777" w:rsidTr="0026688B">
        <w:tc>
          <w:tcPr>
            <w:tcW w:w="2436" w:type="dxa"/>
            <w:vAlign w:val="bottom"/>
          </w:tcPr>
          <w:p w14:paraId="483E223B" w14:textId="77777777" w:rsidR="002663EB" w:rsidRPr="00B93783" w:rsidRDefault="002663EB" w:rsidP="0026688B">
            <w:pPr>
              <w:ind w:firstLine="102"/>
            </w:pPr>
            <w:r w:rsidRPr="00B93783">
              <w:t>DPPA</w:t>
            </w:r>
          </w:p>
          <w:p w14:paraId="12B3FBC4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1DCE48E0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double pum-ped parametric amplifier</w:t>
            </w:r>
          </w:p>
        </w:tc>
        <w:tc>
          <w:tcPr>
            <w:tcW w:w="4899" w:type="dxa"/>
            <w:vAlign w:val="bottom"/>
          </w:tcPr>
          <w:p w14:paraId="0DCE7579" w14:textId="77777777" w:rsidR="002663EB" w:rsidRPr="00B93783" w:rsidRDefault="002663EB" w:rsidP="002663EB">
            <w:r w:rsidRPr="00B93783">
              <w:t>- параметрический усилитель с накачкой на двух частотах</w:t>
            </w:r>
          </w:p>
          <w:p w14:paraId="447D49FF" w14:textId="77777777" w:rsidR="002663EB" w:rsidRPr="00B93783" w:rsidRDefault="002663EB" w:rsidP="002663EB"/>
        </w:tc>
        <w:tc>
          <w:tcPr>
            <w:tcW w:w="5235" w:type="dxa"/>
          </w:tcPr>
          <w:p w14:paraId="158C8778" w14:textId="77777777" w:rsidR="002663EB" w:rsidRPr="00B93783" w:rsidRDefault="002663EB" w:rsidP="002663EB">
            <w:r w:rsidRPr="00B93783">
              <w:t>- икки частотада т</w:t>
            </w:r>
            <w:r w:rsidR="00B93783">
              <w:t>ў</w:t>
            </w:r>
            <w:r w:rsidRPr="00B93783">
              <w:t>лдириладиган параметрик кучайтиргич</w:t>
            </w:r>
          </w:p>
        </w:tc>
      </w:tr>
      <w:tr w:rsidR="002663EB" w:rsidRPr="00B93783" w14:paraId="0B21DA09" w14:textId="77777777" w:rsidTr="0026688B">
        <w:tc>
          <w:tcPr>
            <w:tcW w:w="2436" w:type="dxa"/>
            <w:vAlign w:val="bottom"/>
          </w:tcPr>
          <w:p w14:paraId="6627A21B" w14:textId="77777777" w:rsidR="002663EB" w:rsidRPr="00B93783" w:rsidRDefault="002663EB" w:rsidP="0026688B">
            <w:pPr>
              <w:ind w:firstLine="102"/>
            </w:pPr>
            <w:r w:rsidRPr="00B93783">
              <w:t>DPS</w:t>
            </w:r>
          </w:p>
          <w:p w14:paraId="1982E111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4D011B4C" w14:textId="77777777" w:rsidR="002663EB" w:rsidRPr="00B93783" w:rsidRDefault="002663EB" w:rsidP="002663EB">
            <w:r w:rsidRPr="00B93783">
              <w:t>- data proces-sing system</w:t>
            </w:r>
          </w:p>
        </w:tc>
        <w:tc>
          <w:tcPr>
            <w:tcW w:w="4899" w:type="dxa"/>
            <w:vAlign w:val="bottom"/>
          </w:tcPr>
          <w:p w14:paraId="3E810F72" w14:textId="77777777" w:rsidR="002663EB" w:rsidRPr="00B93783" w:rsidRDefault="002663EB" w:rsidP="002663EB">
            <w:r w:rsidRPr="00B93783">
              <w:t>- система обработки данных</w:t>
            </w:r>
          </w:p>
          <w:p w14:paraId="783A6446" w14:textId="77777777" w:rsidR="002663EB" w:rsidRPr="00B93783" w:rsidRDefault="002663EB" w:rsidP="002663EB"/>
        </w:tc>
        <w:tc>
          <w:tcPr>
            <w:tcW w:w="5235" w:type="dxa"/>
          </w:tcPr>
          <w:p w14:paraId="7325C5CA" w14:textId="77777777" w:rsidR="002663EB" w:rsidRPr="00B93783" w:rsidRDefault="002663EB" w:rsidP="002663EB">
            <w:r w:rsidRPr="00B93783">
              <w:t xml:space="preserve">- маълумотларни </w:t>
            </w:r>
            <w:r w:rsidR="00B93783">
              <w:t>қ</w:t>
            </w:r>
            <w:r w:rsidRPr="00B93783">
              <w:t>айта ишлаш тизими</w:t>
            </w:r>
          </w:p>
        </w:tc>
      </w:tr>
      <w:tr w:rsidR="002663EB" w:rsidRPr="00B93783" w14:paraId="6B484062" w14:textId="77777777" w:rsidTr="0026688B">
        <w:tc>
          <w:tcPr>
            <w:tcW w:w="2436" w:type="dxa"/>
            <w:vAlign w:val="bottom"/>
          </w:tcPr>
          <w:p w14:paraId="2CB6444B" w14:textId="77777777" w:rsidR="002663EB" w:rsidRPr="0026688B" w:rsidRDefault="002663EB" w:rsidP="0026688B">
            <w:pPr>
              <w:ind w:firstLine="102"/>
              <w:rPr>
                <w:lang w:val="en-US"/>
              </w:rPr>
            </w:pPr>
            <w:r w:rsidRPr="00B93783">
              <w:t>DPS</w:t>
            </w:r>
          </w:p>
          <w:p w14:paraId="6766AD7D" w14:textId="77777777" w:rsidR="002663EB" w:rsidRPr="0026688B" w:rsidRDefault="002663EB" w:rsidP="0026688B">
            <w:pPr>
              <w:ind w:firstLine="102"/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691A6FBF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Data Packet Switch</w:t>
            </w:r>
          </w:p>
        </w:tc>
        <w:tc>
          <w:tcPr>
            <w:tcW w:w="4899" w:type="dxa"/>
            <w:vAlign w:val="bottom"/>
          </w:tcPr>
          <w:p w14:paraId="363DDC56" w14:textId="77777777" w:rsidR="002663EB" w:rsidRPr="00B93783" w:rsidRDefault="002663EB" w:rsidP="002663EB">
            <w:r w:rsidRPr="00B93783">
              <w:t>- коммутатор пакетов данных</w:t>
            </w:r>
          </w:p>
          <w:p w14:paraId="7E3AA2EF" w14:textId="77777777" w:rsidR="002663EB" w:rsidRPr="00B93783" w:rsidRDefault="002663EB" w:rsidP="002663EB"/>
        </w:tc>
        <w:tc>
          <w:tcPr>
            <w:tcW w:w="5235" w:type="dxa"/>
          </w:tcPr>
          <w:p w14:paraId="2A89A6E8" w14:textId="77777777" w:rsidR="002663EB" w:rsidRPr="00B93783" w:rsidRDefault="002663EB" w:rsidP="002663EB">
            <w:r w:rsidRPr="00B93783">
              <w:t>- маълумотлар пакети коммутатори</w:t>
            </w:r>
          </w:p>
          <w:p w14:paraId="7DD4E453" w14:textId="77777777" w:rsidR="002663EB" w:rsidRPr="00B93783" w:rsidRDefault="002663EB" w:rsidP="002663EB"/>
        </w:tc>
      </w:tr>
      <w:tr w:rsidR="002663EB" w:rsidRPr="00B93783" w14:paraId="7F6EEBE4" w14:textId="77777777" w:rsidTr="0026688B">
        <w:tc>
          <w:tcPr>
            <w:tcW w:w="2436" w:type="dxa"/>
            <w:vAlign w:val="bottom"/>
          </w:tcPr>
          <w:p w14:paraId="4DDACFBC" w14:textId="77777777" w:rsidR="002663EB" w:rsidRPr="00B93783" w:rsidRDefault="002663EB" w:rsidP="0026688B">
            <w:pPr>
              <w:ind w:firstLine="102"/>
            </w:pPr>
            <w:r w:rsidRPr="00B93783">
              <w:t>DPS</w:t>
            </w:r>
          </w:p>
          <w:p w14:paraId="5E603AEF" w14:textId="77777777" w:rsidR="002663EB" w:rsidRPr="00B93783" w:rsidRDefault="002663EB" w:rsidP="0026688B">
            <w:pPr>
              <w:ind w:firstLine="102"/>
            </w:pPr>
          </w:p>
          <w:p w14:paraId="2CC1C249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20472DBC" w14:textId="77777777" w:rsidR="002663EB" w:rsidRPr="00B93783" w:rsidRDefault="002663EB" w:rsidP="002663EB">
            <w:r w:rsidRPr="00B93783">
              <w:t>- Distributed Processing System</w:t>
            </w:r>
          </w:p>
        </w:tc>
        <w:tc>
          <w:tcPr>
            <w:tcW w:w="4899" w:type="dxa"/>
            <w:vAlign w:val="bottom"/>
          </w:tcPr>
          <w:p w14:paraId="65B23626" w14:textId="77777777" w:rsidR="002663EB" w:rsidRPr="00B93783" w:rsidRDefault="002663EB" w:rsidP="002663EB">
            <w:r w:rsidRPr="00B93783">
              <w:t>- система распределенной обработки данных</w:t>
            </w:r>
          </w:p>
          <w:p w14:paraId="00D43A22" w14:textId="77777777" w:rsidR="002663EB" w:rsidRPr="00B93783" w:rsidRDefault="002663EB" w:rsidP="002663EB"/>
        </w:tc>
        <w:tc>
          <w:tcPr>
            <w:tcW w:w="5235" w:type="dxa"/>
          </w:tcPr>
          <w:p w14:paraId="68C6D429" w14:textId="77777777" w:rsidR="002663EB" w:rsidRPr="00B93783" w:rsidRDefault="002663EB" w:rsidP="002663EB">
            <w:r w:rsidRPr="00B93783">
              <w:t>- маълумотларни та</w:t>
            </w:r>
            <w:r w:rsidR="00B93783">
              <w:t>қ</w:t>
            </w:r>
            <w:r w:rsidRPr="00B93783">
              <w:t xml:space="preserve">симланган </w:t>
            </w:r>
            <w:r w:rsidR="00B93783">
              <w:t>қ</w:t>
            </w:r>
            <w:r w:rsidRPr="00B93783">
              <w:t>айта ишлаш тизими</w:t>
            </w:r>
          </w:p>
          <w:p w14:paraId="2EC6105F" w14:textId="77777777" w:rsidR="002663EB" w:rsidRPr="00B93783" w:rsidRDefault="002663EB" w:rsidP="002663EB"/>
        </w:tc>
      </w:tr>
      <w:tr w:rsidR="002663EB" w:rsidRPr="00B93783" w14:paraId="5792312B" w14:textId="77777777" w:rsidTr="0026688B">
        <w:tc>
          <w:tcPr>
            <w:tcW w:w="2436" w:type="dxa"/>
            <w:vAlign w:val="bottom"/>
          </w:tcPr>
          <w:p w14:paraId="5D5C92CC" w14:textId="77777777" w:rsidR="002663EB" w:rsidRPr="00B93783" w:rsidRDefault="002663EB" w:rsidP="0026688B">
            <w:pPr>
              <w:ind w:firstLine="102"/>
            </w:pPr>
            <w:r w:rsidRPr="00B93783">
              <w:t>DPS</w:t>
            </w:r>
          </w:p>
          <w:p w14:paraId="43787772" w14:textId="77777777" w:rsidR="002663EB" w:rsidRPr="00B93783" w:rsidRDefault="002663EB" w:rsidP="0026688B">
            <w:pPr>
              <w:ind w:firstLine="102"/>
            </w:pPr>
          </w:p>
          <w:p w14:paraId="7F8B3A5C" w14:textId="77777777" w:rsidR="002663EB" w:rsidRPr="00B93783" w:rsidRDefault="002663EB" w:rsidP="0026688B">
            <w:pPr>
              <w:ind w:firstLine="102"/>
            </w:pPr>
          </w:p>
        </w:tc>
        <w:tc>
          <w:tcPr>
            <w:tcW w:w="2268" w:type="dxa"/>
            <w:vAlign w:val="bottom"/>
          </w:tcPr>
          <w:p w14:paraId="1B4AD57C" w14:textId="77777777" w:rsidR="002663EB" w:rsidRPr="00B93783" w:rsidRDefault="002663EB" w:rsidP="002663EB">
            <w:r w:rsidRPr="00B93783">
              <w:t>- Document Processing System</w:t>
            </w:r>
          </w:p>
        </w:tc>
        <w:tc>
          <w:tcPr>
            <w:tcW w:w="4899" w:type="dxa"/>
            <w:vAlign w:val="bottom"/>
          </w:tcPr>
          <w:p w14:paraId="20ECA57B" w14:textId="77777777" w:rsidR="002663EB" w:rsidRPr="00B93783" w:rsidRDefault="002663EB" w:rsidP="002663EB">
            <w:r w:rsidRPr="00B93783">
              <w:t>- система обработки документов</w:t>
            </w:r>
          </w:p>
          <w:p w14:paraId="31951256" w14:textId="77777777" w:rsidR="002663EB" w:rsidRPr="00B93783" w:rsidRDefault="002663EB" w:rsidP="002663EB"/>
          <w:p w14:paraId="3EED3EFD" w14:textId="77777777" w:rsidR="002663EB" w:rsidRPr="00B93783" w:rsidRDefault="002663EB" w:rsidP="002663EB"/>
        </w:tc>
        <w:tc>
          <w:tcPr>
            <w:tcW w:w="5235" w:type="dxa"/>
          </w:tcPr>
          <w:p w14:paraId="2E965045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 xml:space="preserve">ужжатларни </w:t>
            </w:r>
            <w:r w:rsidR="00B93783">
              <w:t>қ</w:t>
            </w:r>
            <w:r w:rsidRPr="00B93783">
              <w:t>айта ишлаш тизими</w:t>
            </w:r>
          </w:p>
        </w:tc>
      </w:tr>
      <w:tr w:rsidR="002663EB" w:rsidRPr="00B93783" w14:paraId="178924FE" w14:textId="77777777" w:rsidTr="0026688B">
        <w:tc>
          <w:tcPr>
            <w:tcW w:w="2436" w:type="dxa"/>
            <w:vAlign w:val="bottom"/>
          </w:tcPr>
          <w:p w14:paraId="1E75311D" w14:textId="77777777" w:rsidR="002663EB" w:rsidRPr="00B93783" w:rsidRDefault="002663EB" w:rsidP="002663EB">
            <w:r w:rsidRPr="00B93783">
              <w:t>DPSK</w:t>
            </w:r>
          </w:p>
          <w:p w14:paraId="10E9EDFE" w14:textId="77777777" w:rsidR="002663EB" w:rsidRPr="00B93783" w:rsidRDefault="002663EB" w:rsidP="002663EB"/>
          <w:p w14:paraId="795BF58C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57E7F89D" w14:textId="77777777" w:rsidR="002663EB" w:rsidRPr="00B93783" w:rsidRDefault="002663EB" w:rsidP="002663EB">
            <w:r w:rsidRPr="00B93783">
              <w:t>- differential phase-shift keying</w:t>
            </w:r>
          </w:p>
        </w:tc>
        <w:tc>
          <w:tcPr>
            <w:tcW w:w="4899" w:type="dxa"/>
            <w:vAlign w:val="bottom"/>
          </w:tcPr>
          <w:p w14:paraId="79398981" w14:textId="77777777" w:rsidR="002663EB" w:rsidRPr="00B93783" w:rsidRDefault="002663EB" w:rsidP="002663EB">
            <w:r w:rsidRPr="00B93783">
              <w:t>- дифференциальная фазовая манипуляция</w:t>
            </w:r>
          </w:p>
          <w:p w14:paraId="2F5D1E56" w14:textId="77777777" w:rsidR="002663EB" w:rsidRPr="00B93783" w:rsidRDefault="002663EB" w:rsidP="002663EB"/>
        </w:tc>
        <w:tc>
          <w:tcPr>
            <w:tcW w:w="5235" w:type="dxa"/>
          </w:tcPr>
          <w:p w14:paraId="2261A87A" w14:textId="77777777" w:rsidR="002663EB" w:rsidRPr="00B93783" w:rsidRDefault="002663EB" w:rsidP="002663EB">
            <w:r w:rsidRPr="00B93783">
              <w:t>- дифференциал фазавий манипуляция</w:t>
            </w:r>
          </w:p>
        </w:tc>
      </w:tr>
      <w:tr w:rsidR="002663EB" w:rsidRPr="00B93783" w14:paraId="067C8E06" w14:textId="77777777" w:rsidTr="0026688B">
        <w:tc>
          <w:tcPr>
            <w:tcW w:w="2436" w:type="dxa"/>
            <w:vAlign w:val="bottom"/>
          </w:tcPr>
          <w:p w14:paraId="035CE17E" w14:textId="77777777" w:rsidR="002663EB" w:rsidRPr="00B93783" w:rsidRDefault="002663EB" w:rsidP="002663EB">
            <w:r w:rsidRPr="00B93783">
              <w:t>DPSS</w:t>
            </w:r>
          </w:p>
          <w:p w14:paraId="1D43619D" w14:textId="77777777" w:rsidR="002663EB" w:rsidRPr="00B93783" w:rsidRDefault="002663EB" w:rsidP="002663EB"/>
          <w:p w14:paraId="3D047869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6F8C2CB5" w14:textId="77777777" w:rsidR="002663EB" w:rsidRPr="00B93783" w:rsidRDefault="002663EB" w:rsidP="002663EB">
            <w:r w:rsidRPr="00B93783">
              <w:t>- digital programme search system</w:t>
            </w:r>
          </w:p>
        </w:tc>
        <w:tc>
          <w:tcPr>
            <w:tcW w:w="4899" w:type="dxa"/>
            <w:vAlign w:val="bottom"/>
          </w:tcPr>
          <w:p w14:paraId="6F9C106A" w14:textId="77777777" w:rsidR="002663EB" w:rsidRPr="00B93783" w:rsidRDefault="002663EB" w:rsidP="002663EB">
            <w:r w:rsidRPr="00B93783">
              <w:t>- цифровая система поиска программ (по индексу, записанному на той же ленте</w:t>
            </w:r>
          </w:p>
        </w:tc>
        <w:tc>
          <w:tcPr>
            <w:tcW w:w="5235" w:type="dxa"/>
          </w:tcPr>
          <w:p w14:paraId="512EABAB" w14:textId="77777777" w:rsidR="002663EB" w:rsidRPr="00B93783" w:rsidRDefault="002663EB" w:rsidP="002663EB">
            <w:r w:rsidRPr="00B93783">
              <w:t xml:space="preserve">- дастурни </w:t>
            </w:r>
            <w:r w:rsidR="00B93783">
              <w:t>қ</w:t>
            </w:r>
            <w:r w:rsidRPr="00B93783">
              <w:t>идиришнинг ра</w:t>
            </w:r>
            <w:r w:rsidR="00B93783">
              <w:t>қ</w:t>
            </w:r>
            <w:r w:rsidRPr="00B93783">
              <w:t>амли тизими (</w:t>
            </w:r>
            <w:r w:rsidR="00B93783">
              <w:t>ў</w:t>
            </w:r>
            <w:r w:rsidRPr="00B93783">
              <w:t>ша тасмада ёзилган индекс б</w:t>
            </w:r>
            <w:r w:rsidR="00B93783">
              <w:t>ў</w:t>
            </w:r>
            <w:r w:rsidRPr="00B93783">
              <w:t xml:space="preserve">йича) </w:t>
            </w:r>
          </w:p>
        </w:tc>
      </w:tr>
      <w:tr w:rsidR="002663EB" w:rsidRPr="00B93783" w14:paraId="715EEC33" w14:textId="77777777" w:rsidTr="0026688B">
        <w:tc>
          <w:tcPr>
            <w:tcW w:w="2436" w:type="dxa"/>
            <w:vAlign w:val="bottom"/>
          </w:tcPr>
          <w:p w14:paraId="736139EB" w14:textId="77777777" w:rsidR="002663EB" w:rsidRPr="00B93783" w:rsidRDefault="002663EB" w:rsidP="002663EB">
            <w:r w:rsidRPr="00B93783">
              <w:t>DPSS</w:t>
            </w:r>
          </w:p>
          <w:p w14:paraId="73F7DFFC" w14:textId="77777777" w:rsidR="002663EB" w:rsidRPr="00B93783" w:rsidRDefault="002663EB" w:rsidP="002663EB"/>
          <w:p w14:paraId="0758AAE1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6FA0359A" w14:textId="77777777" w:rsidR="002663EB" w:rsidRPr="00B93783" w:rsidRDefault="002663EB" w:rsidP="002663EB">
            <w:r w:rsidRPr="00B93783">
              <w:t>- direct programme search system</w:t>
            </w:r>
          </w:p>
        </w:tc>
        <w:tc>
          <w:tcPr>
            <w:tcW w:w="4899" w:type="dxa"/>
            <w:vAlign w:val="bottom"/>
          </w:tcPr>
          <w:p w14:paraId="70355A2A" w14:textId="77777777" w:rsidR="002663EB" w:rsidRPr="00B93783" w:rsidRDefault="002663EB" w:rsidP="002663EB">
            <w:r w:rsidRPr="00B93783">
              <w:t xml:space="preserve">- система прямого программирования поиска фонограмм  </w:t>
            </w:r>
          </w:p>
        </w:tc>
        <w:tc>
          <w:tcPr>
            <w:tcW w:w="5235" w:type="dxa"/>
          </w:tcPr>
          <w:p w14:paraId="49D0FBF6" w14:textId="77777777" w:rsidR="002663EB" w:rsidRPr="00B93783" w:rsidRDefault="002663EB" w:rsidP="002663EB">
            <w:r w:rsidRPr="00B93783">
              <w:t>- фонограммалар изланишини бевосита дастурлаш тизими</w:t>
            </w:r>
          </w:p>
        </w:tc>
      </w:tr>
      <w:tr w:rsidR="002663EB" w:rsidRPr="00B93783" w14:paraId="326C2E63" w14:textId="77777777" w:rsidTr="0026688B">
        <w:tc>
          <w:tcPr>
            <w:tcW w:w="2436" w:type="dxa"/>
            <w:vAlign w:val="bottom"/>
          </w:tcPr>
          <w:p w14:paraId="61984694" w14:textId="77777777" w:rsidR="002663EB" w:rsidRPr="00B93783" w:rsidRDefault="002663EB" w:rsidP="002663EB">
            <w:r w:rsidRPr="00B93783">
              <w:t>DPST</w:t>
            </w:r>
          </w:p>
          <w:p w14:paraId="29D884E4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726EF298" w14:textId="77777777" w:rsidR="002663EB" w:rsidRPr="00B93783" w:rsidRDefault="002663EB" w:rsidP="002663EB">
            <w:r w:rsidRPr="00B93783">
              <w:t>- double-pole, single-throw</w:t>
            </w:r>
          </w:p>
        </w:tc>
        <w:tc>
          <w:tcPr>
            <w:tcW w:w="4899" w:type="dxa"/>
            <w:vAlign w:val="bottom"/>
          </w:tcPr>
          <w:p w14:paraId="255DB445" w14:textId="77777777" w:rsidR="002663EB" w:rsidRPr="00B93783" w:rsidRDefault="002663EB" w:rsidP="002663EB">
            <w:r w:rsidRPr="00B93783">
              <w:t xml:space="preserve">- двухполюсный однопозиционный переключатель </w:t>
            </w:r>
          </w:p>
        </w:tc>
        <w:tc>
          <w:tcPr>
            <w:tcW w:w="5235" w:type="dxa"/>
          </w:tcPr>
          <w:p w14:paraId="16D98912" w14:textId="77777777" w:rsidR="002663EB" w:rsidRPr="00B93783" w:rsidRDefault="002663EB" w:rsidP="002663EB">
            <w:r w:rsidRPr="00B93783">
              <w:t xml:space="preserve">- икки </w:t>
            </w:r>
            <w:r w:rsidR="00B93783">
              <w:t>қ</w:t>
            </w:r>
            <w:r w:rsidRPr="00B93783">
              <w:t>утбли бир позицияли алмашлаб улагич</w:t>
            </w:r>
          </w:p>
        </w:tc>
      </w:tr>
      <w:tr w:rsidR="002663EB" w:rsidRPr="00B93783" w14:paraId="43190503" w14:textId="77777777" w:rsidTr="0026688B">
        <w:tc>
          <w:tcPr>
            <w:tcW w:w="2436" w:type="dxa"/>
            <w:vAlign w:val="bottom"/>
          </w:tcPr>
          <w:p w14:paraId="7B3C644D" w14:textId="77777777" w:rsidR="002663EB" w:rsidRPr="00B93783" w:rsidRDefault="002663EB" w:rsidP="002663EB">
            <w:r w:rsidRPr="00B93783">
              <w:t>DPU</w:t>
            </w:r>
          </w:p>
          <w:p w14:paraId="56E0E418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0C9B4BF5" w14:textId="77777777" w:rsidR="002663EB" w:rsidRPr="00B93783" w:rsidRDefault="002663EB" w:rsidP="002663EB">
            <w:r w:rsidRPr="00B93783">
              <w:t>- digital processing unit</w:t>
            </w:r>
          </w:p>
        </w:tc>
        <w:tc>
          <w:tcPr>
            <w:tcW w:w="4899" w:type="dxa"/>
            <w:vAlign w:val="bottom"/>
          </w:tcPr>
          <w:p w14:paraId="3CBDA44F" w14:textId="77777777" w:rsidR="002663EB" w:rsidRPr="00B93783" w:rsidRDefault="002663EB" w:rsidP="002663EB">
            <w:r w:rsidRPr="00B93783">
              <w:t>- блок обработки данных</w:t>
            </w:r>
          </w:p>
          <w:p w14:paraId="52554E47" w14:textId="77777777" w:rsidR="002663EB" w:rsidRPr="00B93783" w:rsidRDefault="002663EB" w:rsidP="002663EB"/>
        </w:tc>
        <w:tc>
          <w:tcPr>
            <w:tcW w:w="5235" w:type="dxa"/>
          </w:tcPr>
          <w:p w14:paraId="2DA8E2FE" w14:textId="77777777" w:rsidR="002663EB" w:rsidRPr="00B93783" w:rsidRDefault="002663EB" w:rsidP="002663EB">
            <w:r w:rsidRPr="00B93783">
              <w:t xml:space="preserve">- маълумотларни </w:t>
            </w:r>
            <w:r w:rsidR="00B93783">
              <w:t>қ</w:t>
            </w:r>
            <w:r w:rsidRPr="00B93783">
              <w:t xml:space="preserve">айта ишлаш блоки </w:t>
            </w:r>
          </w:p>
        </w:tc>
      </w:tr>
      <w:tr w:rsidR="002663EB" w:rsidRPr="00B93783" w14:paraId="4B7E91DD" w14:textId="77777777" w:rsidTr="0026688B">
        <w:tc>
          <w:tcPr>
            <w:tcW w:w="2436" w:type="dxa"/>
            <w:vAlign w:val="bottom"/>
          </w:tcPr>
          <w:p w14:paraId="31E21CA8" w14:textId="77777777" w:rsidR="002663EB" w:rsidRPr="00B93783" w:rsidRDefault="002663EB" w:rsidP="002663EB">
            <w:r w:rsidRPr="00B93783">
              <w:t>DPU</w:t>
            </w:r>
          </w:p>
          <w:p w14:paraId="4A722755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185BBA9A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 xml:space="preserve">Dual Processing Unit </w:t>
            </w:r>
          </w:p>
        </w:tc>
        <w:tc>
          <w:tcPr>
            <w:tcW w:w="4899" w:type="dxa"/>
            <w:vAlign w:val="bottom"/>
          </w:tcPr>
          <w:p w14:paraId="12126DCE" w14:textId="77777777" w:rsidR="002663EB" w:rsidRPr="00B93783" w:rsidRDefault="002663EB" w:rsidP="002663EB">
            <w:r w:rsidRPr="00B93783">
              <w:t>- двухпроцессорный блок</w:t>
            </w:r>
          </w:p>
          <w:p w14:paraId="680B32BA" w14:textId="77777777" w:rsidR="002663EB" w:rsidRPr="00B93783" w:rsidRDefault="002663EB" w:rsidP="002663EB"/>
        </w:tc>
        <w:tc>
          <w:tcPr>
            <w:tcW w:w="5235" w:type="dxa"/>
          </w:tcPr>
          <w:p w14:paraId="10A600EF" w14:textId="77777777" w:rsidR="002663EB" w:rsidRPr="00B93783" w:rsidRDefault="002663EB" w:rsidP="002663EB">
            <w:r w:rsidRPr="00B93783">
              <w:t>- икки процессорли блок</w:t>
            </w:r>
          </w:p>
        </w:tc>
      </w:tr>
      <w:tr w:rsidR="002663EB" w:rsidRPr="00B93783" w14:paraId="74595FB8" w14:textId="77777777" w:rsidTr="0026688B">
        <w:tc>
          <w:tcPr>
            <w:tcW w:w="2436" w:type="dxa"/>
            <w:vAlign w:val="bottom"/>
          </w:tcPr>
          <w:p w14:paraId="51AE983C" w14:textId="77777777" w:rsidR="002663EB" w:rsidRPr="00B93783" w:rsidRDefault="002663EB" w:rsidP="002663EB">
            <w:r w:rsidRPr="00B93783">
              <w:t>DQM</w:t>
            </w:r>
          </w:p>
          <w:p w14:paraId="3213248B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236DADCF" w14:textId="77777777" w:rsidR="002663EB" w:rsidRPr="00B93783" w:rsidRDefault="002663EB" w:rsidP="002663EB">
            <w:r w:rsidRPr="00B93783">
              <w:t>- Dynamic Queue Manager</w:t>
            </w:r>
          </w:p>
        </w:tc>
        <w:tc>
          <w:tcPr>
            <w:tcW w:w="4899" w:type="dxa"/>
            <w:vAlign w:val="bottom"/>
          </w:tcPr>
          <w:p w14:paraId="41B19259" w14:textId="77777777" w:rsidR="002663EB" w:rsidRPr="00B93783" w:rsidRDefault="002663EB" w:rsidP="002663EB">
            <w:r w:rsidRPr="00B93783">
              <w:t>- программа динамического управления очередями</w:t>
            </w:r>
          </w:p>
        </w:tc>
        <w:tc>
          <w:tcPr>
            <w:tcW w:w="5235" w:type="dxa"/>
          </w:tcPr>
          <w:p w14:paraId="54484A5B" w14:textId="77777777" w:rsidR="002663EB" w:rsidRPr="00B93783" w:rsidRDefault="002663EB" w:rsidP="002663EB">
            <w:r w:rsidRPr="00B93783">
              <w:t>- навбатларни динамик бош</w:t>
            </w:r>
            <w:r w:rsidR="00B93783">
              <w:t>қ</w:t>
            </w:r>
            <w:r w:rsidRPr="00B93783">
              <w:t>ариш дастури</w:t>
            </w:r>
          </w:p>
        </w:tc>
      </w:tr>
      <w:tr w:rsidR="002663EB" w:rsidRPr="00B93783" w14:paraId="0BAB45C7" w14:textId="77777777" w:rsidTr="0026688B">
        <w:tc>
          <w:tcPr>
            <w:tcW w:w="2436" w:type="dxa"/>
            <w:vAlign w:val="bottom"/>
          </w:tcPr>
          <w:p w14:paraId="23BA0DCE" w14:textId="77777777" w:rsidR="002663EB" w:rsidRPr="00B93783" w:rsidRDefault="002663EB" w:rsidP="002663EB">
            <w:r w:rsidRPr="00B93783">
              <w:t>DQS</w:t>
            </w:r>
          </w:p>
          <w:p w14:paraId="33B06A55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11EC1832" w14:textId="77777777" w:rsidR="002663EB" w:rsidRPr="00B93783" w:rsidRDefault="002663EB" w:rsidP="002663EB">
            <w:r w:rsidRPr="00B93783">
              <w:t>- Distributed Queuing Service</w:t>
            </w:r>
          </w:p>
        </w:tc>
        <w:tc>
          <w:tcPr>
            <w:tcW w:w="4899" w:type="dxa"/>
            <w:vAlign w:val="bottom"/>
          </w:tcPr>
          <w:p w14:paraId="2968FD6C" w14:textId="77777777" w:rsidR="002663EB" w:rsidRPr="00B93783" w:rsidRDefault="002663EB" w:rsidP="002663EB">
            <w:r w:rsidRPr="00B93783">
              <w:t>- распределенная система обслуживания очередей</w:t>
            </w:r>
          </w:p>
        </w:tc>
        <w:tc>
          <w:tcPr>
            <w:tcW w:w="5235" w:type="dxa"/>
          </w:tcPr>
          <w:p w14:paraId="3BCEE81C" w14:textId="77777777" w:rsidR="002663EB" w:rsidRPr="00B93783" w:rsidRDefault="002663EB" w:rsidP="002663EB">
            <w:r w:rsidRPr="00B93783">
              <w:t>- навбатларга хизмат к</w:t>
            </w:r>
            <w:r w:rsidR="00B93783">
              <w:t>ў</w:t>
            </w:r>
            <w:r w:rsidRPr="00B93783">
              <w:t>рсатишнинг та</w:t>
            </w:r>
            <w:r w:rsidR="00B93783">
              <w:t>қ</w:t>
            </w:r>
            <w:r w:rsidRPr="00B93783">
              <w:t>симланган тизими</w:t>
            </w:r>
          </w:p>
        </w:tc>
      </w:tr>
      <w:tr w:rsidR="002663EB" w:rsidRPr="00B93783" w14:paraId="1DCF4790" w14:textId="77777777" w:rsidTr="0026688B">
        <w:tc>
          <w:tcPr>
            <w:tcW w:w="2436" w:type="dxa"/>
            <w:vAlign w:val="bottom"/>
          </w:tcPr>
          <w:p w14:paraId="44A0A155" w14:textId="77777777" w:rsidR="002663EB" w:rsidRPr="00B93783" w:rsidRDefault="002663EB" w:rsidP="002663EB">
            <w:r w:rsidRPr="00B93783">
              <w:t>DR</w:t>
            </w:r>
          </w:p>
        </w:tc>
        <w:tc>
          <w:tcPr>
            <w:tcW w:w="2268" w:type="dxa"/>
            <w:vAlign w:val="bottom"/>
          </w:tcPr>
          <w:p w14:paraId="615A2300" w14:textId="77777777" w:rsidR="002663EB" w:rsidRPr="00B93783" w:rsidRDefault="002663EB" w:rsidP="002663EB">
            <w:r w:rsidRPr="00B93783">
              <w:t>- data recorder</w:t>
            </w:r>
          </w:p>
        </w:tc>
        <w:tc>
          <w:tcPr>
            <w:tcW w:w="4899" w:type="dxa"/>
            <w:vAlign w:val="bottom"/>
          </w:tcPr>
          <w:p w14:paraId="59FDB122" w14:textId="77777777" w:rsidR="002663EB" w:rsidRPr="00B93783" w:rsidRDefault="002663EB" w:rsidP="002663EB">
            <w:r w:rsidRPr="00B93783">
              <w:t>- регистратор данных</w:t>
            </w:r>
          </w:p>
        </w:tc>
        <w:tc>
          <w:tcPr>
            <w:tcW w:w="5235" w:type="dxa"/>
          </w:tcPr>
          <w:p w14:paraId="74814209" w14:textId="77777777" w:rsidR="002663EB" w:rsidRPr="00B93783" w:rsidRDefault="002663EB" w:rsidP="002663EB">
            <w:r w:rsidRPr="00B93783">
              <w:t>- маълумотлар регистратори</w:t>
            </w:r>
          </w:p>
        </w:tc>
      </w:tr>
      <w:tr w:rsidR="002663EB" w:rsidRPr="00B93783" w14:paraId="48C446C3" w14:textId="77777777" w:rsidTr="0026688B">
        <w:tc>
          <w:tcPr>
            <w:tcW w:w="2436" w:type="dxa"/>
            <w:vAlign w:val="bottom"/>
          </w:tcPr>
          <w:p w14:paraId="33F90F31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DR</w:t>
            </w:r>
          </w:p>
          <w:p w14:paraId="74C8A742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50C594B9" w14:textId="77777777" w:rsidR="002663EB" w:rsidRPr="00B93783" w:rsidRDefault="002663EB" w:rsidP="002663EB">
            <w:r w:rsidRPr="00B93783">
              <w:t>- differential relay</w:t>
            </w:r>
          </w:p>
        </w:tc>
        <w:tc>
          <w:tcPr>
            <w:tcW w:w="4899" w:type="dxa"/>
            <w:vAlign w:val="bottom"/>
          </w:tcPr>
          <w:p w14:paraId="46E75FE3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-дифференциальное реле</w:t>
            </w:r>
          </w:p>
          <w:p w14:paraId="355669C6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4F249065" w14:textId="77777777" w:rsidR="002663EB" w:rsidRPr="00B93783" w:rsidRDefault="002663EB" w:rsidP="002663EB">
            <w:r w:rsidRPr="00B93783">
              <w:t>- дифференциал реле</w:t>
            </w:r>
          </w:p>
        </w:tc>
      </w:tr>
      <w:tr w:rsidR="002663EB" w:rsidRPr="00B93783" w14:paraId="28FB6EFD" w14:textId="77777777" w:rsidTr="0026688B">
        <w:tc>
          <w:tcPr>
            <w:tcW w:w="2436" w:type="dxa"/>
            <w:vAlign w:val="bottom"/>
          </w:tcPr>
          <w:p w14:paraId="2CDB790A" w14:textId="77777777" w:rsidR="002663EB" w:rsidRPr="00B93783" w:rsidRDefault="002663EB" w:rsidP="002663EB">
            <w:r w:rsidRPr="00B93783">
              <w:t>DR</w:t>
            </w:r>
          </w:p>
        </w:tc>
        <w:tc>
          <w:tcPr>
            <w:tcW w:w="2268" w:type="dxa"/>
            <w:vAlign w:val="bottom"/>
          </w:tcPr>
          <w:p w14:paraId="7ABF3212" w14:textId="77777777" w:rsidR="002663EB" w:rsidRPr="00B93783" w:rsidRDefault="002663EB" w:rsidP="002663EB">
            <w:r w:rsidRPr="00B93783">
              <w:t>- distant reading</w:t>
            </w:r>
          </w:p>
        </w:tc>
        <w:tc>
          <w:tcPr>
            <w:tcW w:w="4899" w:type="dxa"/>
            <w:vAlign w:val="bottom"/>
          </w:tcPr>
          <w:p w14:paraId="13F0DAA5" w14:textId="77777777" w:rsidR="002663EB" w:rsidRPr="00B93783" w:rsidRDefault="002663EB" w:rsidP="002663EB">
            <w:r w:rsidRPr="00B93783">
              <w:t>- дистанционный компас</w:t>
            </w:r>
          </w:p>
        </w:tc>
        <w:tc>
          <w:tcPr>
            <w:tcW w:w="5235" w:type="dxa"/>
          </w:tcPr>
          <w:p w14:paraId="1A00BA65" w14:textId="77777777" w:rsidR="002663EB" w:rsidRPr="00B93783" w:rsidRDefault="002663EB" w:rsidP="002663EB">
            <w:r w:rsidRPr="00B93783">
              <w:t>- дистанцион компас</w:t>
            </w:r>
          </w:p>
        </w:tc>
      </w:tr>
      <w:tr w:rsidR="002663EB" w:rsidRPr="00B93783" w14:paraId="72C775EF" w14:textId="77777777" w:rsidTr="0026688B">
        <w:tc>
          <w:tcPr>
            <w:tcW w:w="2436" w:type="dxa"/>
            <w:vAlign w:val="bottom"/>
          </w:tcPr>
          <w:p w14:paraId="50DD9F86" w14:textId="77777777" w:rsidR="002663EB" w:rsidRPr="00B93783" w:rsidRDefault="002663EB" w:rsidP="002663EB">
            <w:r w:rsidRPr="00B93783">
              <w:t>DRA</w:t>
            </w:r>
          </w:p>
          <w:p w14:paraId="613DB9AF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18095EE5" w14:textId="77777777" w:rsidR="002663EB" w:rsidRPr="00B93783" w:rsidRDefault="002663EB" w:rsidP="002663EB">
            <w:r w:rsidRPr="00B93783">
              <w:t>- dynamic reso-nance absorber</w:t>
            </w:r>
          </w:p>
        </w:tc>
        <w:tc>
          <w:tcPr>
            <w:tcW w:w="4899" w:type="dxa"/>
            <w:vAlign w:val="bottom"/>
          </w:tcPr>
          <w:p w14:paraId="3A8A3562" w14:textId="77777777" w:rsidR="002663EB" w:rsidRPr="00B93783" w:rsidRDefault="002663EB" w:rsidP="002663EB">
            <w:r w:rsidRPr="00B93783">
              <w:t xml:space="preserve">- демпфер резонансных колебаний </w:t>
            </w:r>
          </w:p>
          <w:p w14:paraId="632EC14C" w14:textId="77777777" w:rsidR="002663EB" w:rsidRPr="00B93783" w:rsidRDefault="002663EB" w:rsidP="002663EB"/>
        </w:tc>
        <w:tc>
          <w:tcPr>
            <w:tcW w:w="5235" w:type="dxa"/>
          </w:tcPr>
          <w:p w14:paraId="13BA7281" w14:textId="77777777" w:rsidR="002663EB" w:rsidRPr="00B93783" w:rsidRDefault="002663EB" w:rsidP="002663EB">
            <w:r w:rsidRPr="00B93783">
              <w:t xml:space="preserve">- резонанс тебранишлар демпфери </w:t>
            </w:r>
          </w:p>
        </w:tc>
      </w:tr>
      <w:tr w:rsidR="002663EB" w:rsidRPr="00B93783" w14:paraId="36C98B9E" w14:textId="77777777" w:rsidTr="0026688B">
        <w:tc>
          <w:tcPr>
            <w:tcW w:w="2436" w:type="dxa"/>
            <w:vAlign w:val="bottom"/>
          </w:tcPr>
          <w:p w14:paraId="69043F11" w14:textId="77777777" w:rsidR="002663EB" w:rsidRPr="00B93783" w:rsidRDefault="002663EB" w:rsidP="002663EB">
            <w:r w:rsidRPr="00B93783">
              <w:t>DRAM</w:t>
            </w:r>
          </w:p>
          <w:p w14:paraId="62F46915" w14:textId="77777777" w:rsidR="002663EB" w:rsidRPr="00B93783" w:rsidRDefault="002663EB" w:rsidP="002663EB"/>
          <w:p w14:paraId="557038C6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4D3EDE38" w14:textId="77777777" w:rsidR="002663EB" w:rsidRPr="00B93783" w:rsidRDefault="002663EB" w:rsidP="002663EB">
            <w:r w:rsidRPr="00B93783">
              <w:t>- dynamic random access memory</w:t>
            </w:r>
          </w:p>
        </w:tc>
        <w:tc>
          <w:tcPr>
            <w:tcW w:w="4899" w:type="dxa"/>
            <w:vAlign w:val="bottom"/>
          </w:tcPr>
          <w:p w14:paraId="7FDFDF75" w14:textId="77777777" w:rsidR="002663EB" w:rsidRPr="00B93783" w:rsidRDefault="002663EB" w:rsidP="002663EB">
            <w:r w:rsidRPr="00B93783">
              <w:t>- динамическое оперативное запоминающее устройство</w:t>
            </w:r>
          </w:p>
          <w:p w14:paraId="4A8C98E5" w14:textId="77777777" w:rsidR="002663EB" w:rsidRPr="00B93783" w:rsidRDefault="002663EB" w:rsidP="002663EB"/>
        </w:tc>
        <w:tc>
          <w:tcPr>
            <w:tcW w:w="5235" w:type="dxa"/>
          </w:tcPr>
          <w:p w14:paraId="0ED259BE" w14:textId="77777777" w:rsidR="002663EB" w:rsidRPr="00B93783" w:rsidRDefault="002663EB" w:rsidP="002663EB">
            <w:r w:rsidRPr="00B93783">
              <w:t xml:space="preserve">- динамик оператив хотира </w:t>
            </w:r>
            <w:r w:rsidR="00B93783">
              <w:t>қ</w:t>
            </w:r>
            <w:r w:rsidRPr="00B93783">
              <w:t xml:space="preserve">урилмаси </w:t>
            </w:r>
          </w:p>
        </w:tc>
      </w:tr>
      <w:tr w:rsidR="002663EB" w:rsidRPr="00B93783" w14:paraId="6E2A0298" w14:textId="77777777" w:rsidTr="0026688B">
        <w:tc>
          <w:tcPr>
            <w:tcW w:w="2436" w:type="dxa"/>
            <w:vAlign w:val="bottom"/>
          </w:tcPr>
          <w:p w14:paraId="6CFDEBB6" w14:textId="77777777" w:rsidR="002663EB" w:rsidRPr="00B93783" w:rsidRDefault="002663EB" w:rsidP="002663EB">
            <w:r w:rsidRPr="00B93783">
              <w:t>DRAW</w:t>
            </w:r>
          </w:p>
          <w:p w14:paraId="6448919D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4F070E79" w14:textId="77777777" w:rsidR="002663EB" w:rsidRPr="00B93783" w:rsidRDefault="002663EB" w:rsidP="002663EB">
            <w:r w:rsidRPr="00B93783">
              <w:t>- direct read after write</w:t>
            </w:r>
          </w:p>
        </w:tc>
        <w:tc>
          <w:tcPr>
            <w:tcW w:w="4899" w:type="dxa"/>
            <w:vAlign w:val="bottom"/>
          </w:tcPr>
          <w:p w14:paraId="5CC31B03" w14:textId="77777777" w:rsidR="002663EB" w:rsidRPr="00B93783" w:rsidRDefault="002663EB" w:rsidP="002663EB">
            <w:r w:rsidRPr="00B93783">
              <w:t>- считывание непосредственно пос-ле записи</w:t>
            </w:r>
          </w:p>
        </w:tc>
        <w:tc>
          <w:tcPr>
            <w:tcW w:w="5235" w:type="dxa"/>
          </w:tcPr>
          <w:p w14:paraId="43F020E0" w14:textId="77777777" w:rsidR="002663EB" w:rsidRPr="00B93783" w:rsidRDefault="002663EB" w:rsidP="002663EB">
            <w:r w:rsidRPr="00B93783">
              <w:t xml:space="preserve">- ёзувдан кейин бевосита </w:t>
            </w:r>
            <w:r w:rsidR="00B93783">
              <w:t>ўқ</w:t>
            </w:r>
            <w:r w:rsidRPr="00B93783">
              <w:t>иш</w:t>
            </w:r>
          </w:p>
        </w:tc>
      </w:tr>
      <w:tr w:rsidR="002663EB" w:rsidRPr="00B93783" w14:paraId="4707D745" w14:textId="77777777" w:rsidTr="0026688B">
        <w:tc>
          <w:tcPr>
            <w:tcW w:w="2436" w:type="dxa"/>
            <w:vAlign w:val="bottom"/>
          </w:tcPr>
          <w:p w14:paraId="5CB27D86" w14:textId="77777777" w:rsidR="002663EB" w:rsidRPr="00B93783" w:rsidRDefault="002663EB" w:rsidP="0026688B">
            <w:pPr>
              <w:ind w:firstLine="116"/>
            </w:pPr>
            <w:r w:rsidRPr="00B93783">
              <w:t>DRC</w:t>
            </w:r>
          </w:p>
          <w:p w14:paraId="468664B5" w14:textId="77777777" w:rsidR="002663EB" w:rsidRPr="00B93783" w:rsidRDefault="002663EB" w:rsidP="0026688B">
            <w:pPr>
              <w:ind w:firstLine="116"/>
            </w:pPr>
          </w:p>
          <w:p w14:paraId="2CD2443A" w14:textId="77777777" w:rsidR="002663EB" w:rsidRPr="00B93783" w:rsidRDefault="002663EB" w:rsidP="0026688B">
            <w:pPr>
              <w:ind w:firstLine="116"/>
            </w:pPr>
          </w:p>
          <w:p w14:paraId="1990420F" w14:textId="77777777" w:rsidR="002663EB" w:rsidRPr="00B93783" w:rsidRDefault="002663EB" w:rsidP="0026688B">
            <w:pPr>
              <w:ind w:firstLine="116"/>
            </w:pPr>
          </w:p>
        </w:tc>
        <w:tc>
          <w:tcPr>
            <w:tcW w:w="2268" w:type="dxa"/>
            <w:vAlign w:val="bottom"/>
          </w:tcPr>
          <w:p w14:paraId="4E42FCE2" w14:textId="77777777" w:rsidR="002663EB" w:rsidRPr="00B93783" w:rsidRDefault="002663EB" w:rsidP="002663EB">
            <w:r w:rsidRPr="00B93783">
              <w:t>- damage risk criteria curves</w:t>
            </w:r>
          </w:p>
          <w:p w14:paraId="7AEC5638" w14:textId="77777777" w:rsidR="002663EB" w:rsidRPr="00B93783" w:rsidRDefault="002663EB" w:rsidP="002663EB"/>
          <w:p w14:paraId="57B4A6AA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486ABF91" w14:textId="77777777" w:rsidR="002663EB" w:rsidRPr="00B93783" w:rsidRDefault="002663EB" w:rsidP="002663EB">
            <w:r w:rsidRPr="00B93783">
              <w:t>- кривые, определяющие  допустимое время воздействия на человека звуковых колебаний определенной частоты и длительности</w:t>
            </w:r>
          </w:p>
        </w:tc>
        <w:tc>
          <w:tcPr>
            <w:tcW w:w="5235" w:type="dxa"/>
          </w:tcPr>
          <w:p w14:paraId="42440886" w14:textId="77777777" w:rsidR="002663EB" w:rsidRPr="00B93783" w:rsidRDefault="002663EB" w:rsidP="002663EB">
            <w:r w:rsidRPr="00B93783">
              <w:t>-маълум частота ва давомийликдаги товуш тебранишларининг одамга й</w:t>
            </w:r>
            <w:r w:rsidR="00B93783">
              <w:t>ў</w:t>
            </w:r>
            <w:r w:rsidRPr="00B93783">
              <w:t xml:space="preserve">л </w:t>
            </w:r>
            <w:r w:rsidR="00B93783">
              <w:t>қў</w:t>
            </w:r>
            <w:r w:rsidRPr="00B93783">
              <w:t xml:space="preserve">йилган таъсир </w:t>
            </w:r>
            <w:r w:rsidR="00B93783">
              <w:t>қ</w:t>
            </w:r>
            <w:r w:rsidRPr="00B93783">
              <w:t>илиш ва</w:t>
            </w:r>
            <w:r w:rsidR="00B93783">
              <w:t>қ</w:t>
            </w:r>
            <w:r w:rsidRPr="00B93783">
              <w:t>тини ани</w:t>
            </w:r>
            <w:r w:rsidR="00B93783">
              <w:t>қ</w:t>
            </w:r>
            <w:r w:rsidRPr="00B93783">
              <w:t>ловчи эгри чизи</w:t>
            </w:r>
            <w:r w:rsidR="00B93783">
              <w:t>қ</w:t>
            </w:r>
            <w:r w:rsidRPr="00B93783">
              <w:t>лар</w:t>
            </w:r>
          </w:p>
        </w:tc>
      </w:tr>
      <w:tr w:rsidR="002663EB" w:rsidRPr="00B93783" w14:paraId="59D6E00C" w14:textId="77777777" w:rsidTr="0026688B">
        <w:tc>
          <w:tcPr>
            <w:tcW w:w="2436" w:type="dxa"/>
            <w:vAlign w:val="bottom"/>
          </w:tcPr>
          <w:p w14:paraId="12DA3CB3" w14:textId="77777777" w:rsidR="002663EB" w:rsidRPr="00B93783" w:rsidRDefault="002663EB" w:rsidP="0026688B">
            <w:pPr>
              <w:ind w:firstLine="116"/>
            </w:pPr>
            <w:r w:rsidRPr="00B93783">
              <w:t>DRDA</w:t>
            </w:r>
          </w:p>
          <w:p w14:paraId="59574F34" w14:textId="77777777" w:rsidR="002663EB" w:rsidRPr="00B93783" w:rsidRDefault="002663EB" w:rsidP="0026688B">
            <w:pPr>
              <w:ind w:firstLine="116"/>
            </w:pPr>
          </w:p>
          <w:p w14:paraId="0586763B" w14:textId="77777777" w:rsidR="002663EB" w:rsidRPr="0026688B" w:rsidRDefault="002663EB" w:rsidP="0026688B">
            <w:pPr>
              <w:ind w:firstLine="116"/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12725DF9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Distributed Re-lational Databa-se Architecture</w:t>
            </w:r>
          </w:p>
        </w:tc>
        <w:tc>
          <w:tcPr>
            <w:tcW w:w="4899" w:type="dxa"/>
            <w:vAlign w:val="bottom"/>
          </w:tcPr>
          <w:p w14:paraId="488BD733" w14:textId="77777777" w:rsidR="002663EB" w:rsidRPr="00B93783" w:rsidRDefault="002663EB" w:rsidP="002663EB">
            <w:r w:rsidRPr="00B93783">
              <w:t xml:space="preserve">- архитектура распределенных реляционных баз данных </w:t>
            </w:r>
          </w:p>
          <w:p w14:paraId="37CB8CC7" w14:textId="77777777" w:rsidR="002663EB" w:rsidRPr="00B93783" w:rsidRDefault="002663EB" w:rsidP="002663EB"/>
        </w:tc>
        <w:tc>
          <w:tcPr>
            <w:tcW w:w="5235" w:type="dxa"/>
          </w:tcPr>
          <w:p w14:paraId="16E4928D" w14:textId="77777777" w:rsidR="002663EB" w:rsidRPr="00B93783" w:rsidRDefault="002663EB" w:rsidP="002663EB">
            <w:r w:rsidRPr="00B93783">
              <w:t>- та</w:t>
            </w:r>
            <w:r w:rsidR="00B93783">
              <w:t>қ</w:t>
            </w:r>
            <w:r w:rsidRPr="00B93783">
              <w:t xml:space="preserve">симланган реляцион маълумотлар базаларининг архитектураси </w:t>
            </w:r>
          </w:p>
        </w:tc>
      </w:tr>
      <w:tr w:rsidR="002663EB" w:rsidRPr="00B93783" w14:paraId="0534BA83" w14:textId="77777777" w:rsidTr="0026688B">
        <w:tc>
          <w:tcPr>
            <w:tcW w:w="2436" w:type="dxa"/>
            <w:vAlign w:val="bottom"/>
          </w:tcPr>
          <w:p w14:paraId="235E0860" w14:textId="77777777" w:rsidR="002663EB" w:rsidRPr="00B93783" w:rsidRDefault="002663EB" w:rsidP="0026688B">
            <w:pPr>
              <w:ind w:firstLine="116"/>
            </w:pPr>
            <w:r w:rsidRPr="00B93783">
              <w:t>drilitic</w:t>
            </w:r>
          </w:p>
          <w:p w14:paraId="69740072" w14:textId="77777777" w:rsidR="002663EB" w:rsidRPr="00B93783" w:rsidRDefault="002663EB" w:rsidP="0026688B">
            <w:pPr>
              <w:ind w:firstLine="116"/>
            </w:pPr>
          </w:p>
        </w:tc>
        <w:tc>
          <w:tcPr>
            <w:tcW w:w="2268" w:type="dxa"/>
            <w:vAlign w:val="bottom"/>
          </w:tcPr>
          <w:p w14:paraId="224210C0" w14:textId="77777777" w:rsidR="002663EB" w:rsidRPr="00B93783" w:rsidRDefault="002663EB" w:rsidP="002663EB">
            <w:r w:rsidRPr="00B93783">
              <w:t>- dry electrolytic capacitor</w:t>
            </w:r>
          </w:p>
        </w:tc>
        <w:tc>
          <w:tcPr>
            <w:tcW w:w="4899" w:type="dxa"/>
            <w:vAlign w:val="bottom"/>
          </w:tcPr>
          <w:p w14:paraId="5B89487A" w14:textId="77777777" w:rsidR="002663EB" w:rsidRPr="00B93783" w:rsidRDefault="002663EB" w:rsidP="002663EB">
            <w:r w:rsidRPr="00B93783">
              <w:t>- сухой электролитический конденсатор</w:t>
            </w:r>
          </w:p>
        </w:tc>
        <w:tc>
          <w:tcPr>
            <w:tcW w:w="5235" w:type="dxa"/>
          </w:tcPr>
          <w:p w14:paraId="3CAE4909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>уру</w:t>
            </w:r>
            <w:r w:rsidR="00B93783">
              <w:t>қ</w:t>
            </w:r>
            <w:r w:rsidRPr="00B93783">
              <w:t xml:space="preserve"> электролитик конденсатор</w:t>
            </w:r>
          </w:p>
        </w:tc>
      </w:tr>
      <w:tr w:rsidR="002663EB" w:rsidRPr="00B93783" w14:paraId="7809893D" w14:textId="77777777" w:rsidTr="0026688B">
        <w:tc>
          <w:tcPr>
            <w:tcW w:w="2436" w:type="dxa"/>
            <w:vAlign w:val="bottom"/>
          </w:tcPr>
          <w:p w14:paraId="52E3D7B4" w14:textId="77777777" w:rsidR="002663EB" w:rsidRPr="00B93783" w:rsidRDefault="002663EB" w:rsidP="0026688B">
            <w:pPr>
              <w:ind w:firstLine="116"/>
            </w:pPr>
            <w:r w:rsidRPr="00B93783">
              <w:t>Drive</w:t>
            </w:r>
          </w:p>
          <w:p w14:paraId="09D7035D" w14:textId="77777777" w:rsidR="002663EB" w:rsidRPr="00B93783" w:rsidRDefault="002663EB" w:rsidP="0026688B">
            <w:pPr>
              <w:ind w:firstLine="116"/>
            </w:pPr>
          </w:p>
        </w:tc>
        <w:tc>
          <w:tcPr>
            <w:tcW w:w="2268" w:type="dxa"/>
            <w:vAlign w:val="bottom"/>
          </w:tcPr>
          <w:p w14:paraId="18A8BAA3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Drive</w:t>
            </w:r>
          </w:p>
          <w:p w14:paraId="1C0CCD5E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322F53EF" w14:textId="77777777" w:rsidR="002663EB" w:rsidRPr="00B93783" w:rsidRDefault="002663EB" w:rsidP="002663EB">
            <w:r w:rsidRPr="00B93783">
              <w:t>- д</w:t>
            </w:r>
            <w:r w:rsidRPr="00B93783">
              <w:lastRenderedPageBreak/>
              <w:t>и</w:t>
            </w:r>
            <w:r w:rsidRPr="00B93783">
              <w:lastRenderedPageBreak/>
              <w:t>сковод, устройс</w:t>
            </w:r>
            <w:r w:rsidRPr="00B93783">
              <w:lastRenderedPageBreak/>
              <w:t>т</w:t>
            </w:r>
            <w:r w:rsidRPr="00B93783">
              <w:lastRenderedPageBreak/>
              <w:t>во чтения записи информации на диске</w:t>
            </w:r>
            <w:r w:rsidRPr="00B93783">
              <w:lastRenderedPageBreak/>
              <w:t>тах</w:t>
            </w:r>
          </w:p>
        </w:tc>
        <w:tc>
          <w:tcPr>
            <w:tcW w:w="5235" w:type="dxa"/>
          </w:tcPr>
          <w:p w14:paraId="5CB3C7EC" w14:textId="77777777" w:rsidR="002663EB" w:rsidRPr="00B93783" w:rsidRDefault="002663EB" w:rsidP="002663EB">
            <w:r w:rsidRPr="00B93783">
              <w:t>- дисковод дискетларда</w:t>
            </w:r>
            <w:r w:rsidRPr="00B93783">
              <w:lastRenderedPageBreak/>
              <w:t xml:space="preserve">ги ахборот ёзувини </w:t>
            </w:r>
            <w:r w:rsidR="00B93783">
              <w:t>ўқ</w:t>
            </w:r>
            <w:r w:rsidRPr="00B93783">
              <w:t xml:space="preserve">иш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575CA187" w14:textId="77777777" w:rsidTr="0026688B">
        <w:tc>
          <w:tcPr>
            <w:tcW w:w="2436" w:type="dxa"/>
            <w:vAlign w:val="bottom"/>
          </w:tcPr>
          <w:p w14:paraId="20E2E791" w14:textId="77777777" w:rsidR="002663EB" w:rsidRPr="00B93783" w:rsidRDefault="002663EB" w:rsidP="0026688B">
            <w:pPr>
              <w:ind w:firstLine="116"/>
            </w:pPr>
            <w:r w:rsidRPr="00B93783">
              <w:t>drv</w:t>
            </w:r>
          </w:p>
          <w:p w14:paraId="3BDA69A3" w14:textId="77777777" w:rsidR="002663EB" w:rsidRPr="00B93783" w:rsidRDefault="002663EB" w:rsidP="0026688B">
            <w:pPr>
              <w:ind w:firstLine="116"/>
            </w:pPr>
          </w:p>
        </w:tc>
        <w:tc>
          <w:tcPr>
            <w:tcW w:w="2268" w:type="dxa"/>
            <w:vAlign w:val="bottom"/>
          </w:tcPr>
          <w:p w14:paraId="45136263" w14:textId="77777777" w:rsidR="002663EB" w:rsidRPr="00B93783" w:rsidRDefault="002663EB" w:rsidP="002663EB">
            <w:r w:rsidRPr="00B93783">
              <w:t>- D</w:t>
            </w:r>
            <w:r w:rsidRPr="00B93783">
              <w:lastRenderedPageBreak/>
              <w:t>river</w:t>
            </w:r>
          </w:p>
          <w:p w14:paraId="13B25772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3BD15DF9" w14:textId="77777777" w:rsidR="002663EB" w:rsidRPr="00B93783" w:rsidRDefault="002663EB" w:rsidP="002663EB">
            <w:r w:rsidRPr="00B93783">
              <w:t>- др</w:t>
            </w:r>
            <w:r w:rsidRPr="00B93783">
              <w:lastRenderedPageBreak/>
              <w:t>а</w:t>
            </w:r>
            <w:r w:rsidRPr="00B93783">
              <w:lastRenderedPageBreak/>
              <w:t>йвер (программа инициализации устройств)</w:t>
            </w:r>
          </w:p>
        </w:tc>
        <w:tc>
          <w:tcPr>
            <w:tcW w:w="5235" w:type="dxa"/>
          </w:tcPr>
          <w:p w14:paraId="6A0EDDB7" w14:textId="77777777" w:rsidR="002663EB" w:rsidRPr="00B93783" w:rsidRDefault="002663EB" w:rsidP="002663EB">
            <w:r w:rsidRPr="00B93783">
              <w:t>- драйвер (</w:t>
            </w:r>
            <w:r w:rsidR="00B93783">
              <w:t>қ</w:t>
            </w:r>
            <w:r w:rsidRPr="00B93783">
              <w:t xml:space="preserve">урилмаларни инициализация </w:t>
            </w:r>
            <w:r w:rsidR="00B93783">
              <w:t>қ</w:t>
            </w:r>
            <w:r w:rsidRPr="00B93783">
              <w:t>илиш дастури)</w:t>
            </w:r>
          </w:p>
        </w:tc>
      </w:tr>
      <w:tr w:rsidR="002663EB" w:rsidRPr="00B93783" w14:paraId="78E5568B" w14:textId="77777777" w:rsidTr="0026688B">
        <w:tc>
          <w:tcPr>
            <w:tcW w:w="2436" w:type="dxa"/>
            <w:vAlign w:val="bottom"/>
          </w:tcPr>
          <w:p w14:paraId="17AD8F0A" w14:textId="77777777" w:rsidR="002663EB" w:rsidRPr="00B93783" w:rsidRDefault="002663EB" w:rsidP="0026688B">
            <w:pPr>
              <w:ind w:firstLine="116"/>
            </w:pPr>
            <w:r w:rsidRPr="00B93783">
              <w:t>DRO</w:t>
            </w:r>
          </w:p>
          <w:p w14:paraId="785521AF" w14:textId="77777777" w:rsidR="002663EB" w:rsidRPr="00B93783" w:rsidRDefault="002663EB" w:rsidP="0026688B">
            <w:pPr>
              <w:ind w:firstLine="116"/>
            </w:pPr>
          </w:p>
        </w:tc>
        <w:tc>
          <w:tcPr>
            <w:tcW w:w="2268" w:type="dxa"/>
            <w:vAlign w:val="bottom"/>
          </w:tcPr>
          <w:p w14:paraId="74FA3979" w14:textId="77777777" w:rsidR="002663EB" w:rsidRPr="00B93783" w:rsidRDefault="002663EB" w:rsidP="002663EB">
            <w:r w:rsidRPr="00B93783">
              <w:t>- destructive readout</w:t>
            </w:r>
          </w:p>
        </w:tc>
        <w:tc>
          <w:tcPr>
            <w:tcW w:w="4899" w:type="dxa"/>
            <w:vAlign w:val="bottom"/>
          </w:tcPr>
          <w:p w14:paraId="3E7BBD62" w14:textId="77777777" w:rsidR="002663EB" w:rsidRPr="00B93783" w:rsidRDefault="002663EB" w:rsidP="002663EB">
            <w:r w:rsidRPr="00B93783">
              <w:t>- считывание с разрушением информации</w:t>
            </w:r>
          </w:p>
        </w:tc>
        <w:tc>
          <w:tcPr>
            <w:tcW w:w="5235" w:type="dxa"/>
          </w:tcPr>
          <w:p w14:paraId="2C1D3E22" w14:textId="77777777" w:rsidR="002663EB" w:rsidRPr="00B93783" w:rsidRDefault="002663EB" w:rsidP="002663EB">
            <w:r w:rsidRPr="00B93783">
              <w:t>- ахборотни бузиш билан санаш</w:t>
            </w:r>
          </w:p>
        </w:tc>
      </w:tr>
      <w:tr w:rsidR="002663EB" w:rsidRPr="00B93783" w14:paraId="284220EF" w14:textId="77777777" w:rsidTr="0026688B">
        <w:tc>
          <w:tcPr>
            <w:tcW w:w="2436" w:type="dxa"/>
            <w:vAlign w:val="bottom"/>
          </w:tcPr>
          <w:p w14:paraId="11361B8B" w14:textId="77777777" w:rsidR="002663EB" w:rsidRPr="00B93783" w:rsidRDefault="002663EB" w:rsidP="0026688B">
            <w:pPr>
              <w:ind w:firstLine="116"/>
            </w:pPr>
            <w:r w:rsidRPr="00B93783">
              <w:t>DS</w:t>
            </w:r>
          </w:p>
          <w:p w14:paraId="63CB5F83" w14:textId="77777777" w:rsidR="002663EB" w:rsidRPr="00B93783" w:rsidRDefault="002663EB" w:rsidP="0026688B">
            <w:pPr>
              <w:ind w:firstLine="116"/>
            </w:pPr>
          </w:p>
        </w:tc>
        <w:tc>
          <w:tcPr>
            <w:tcW w:w="2268" w:type="dxa"/>
            <w:vAlign w:val="bottom"/>
          </w:tcPr>
          <w:p w14:paraId="0C1C1164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Direct Sequence</w:t>
            </w:r>
          </w:p>
        </w:tc>
        <w:tc>
          <w:tcPr>
            <w:tcW w:w="4899" w:type="dxa"/>
            <w:vAlign w:val="bottom"/>
          </w:tcPr>
          <w:p w14:paraId="2BD3D2EA" w14:textId="77777777" w:rsidR="002663EB" w:rsidRPr="00B93783" w:rsidRDefault="002663EB" w:rsidP="002663EB">
            <w:r w:rsidRPr="00B93783">
              <w:t>- прямая последовательность</w:t>
            </w:r>
          </w:p>
          <w:p w14:paraId="784F2D93" w14:textId="77777777" w:rsidR="002663EB" w:rsidRPr="00B93783" w:rsidRDefault="002663EB" w:rsidP="002663EB"/>
        </w:tc>
        <w:tc>
          <w:tcPr>
            <w:tcW w:w="5235" w:type="dxa"/>
          </w:tcPr>
          <w:p w14:paraId="1094670D" w14:textId="77777777" w:rsidR="002663EB" w:rsidRPr="00B93783" w:rsidRDefault="002663EB" w:rsidP="002663EB">
            <w:r w:rsidRPr="00B93783">
              <w:t>- т</w:t>
            </w:r>
            <w:r w:rsidR="00B93783">
              <w:t>ўғ</w:t>
            </w:r>
            <w:r w:rsidRPr="00B93783">
              <w:t>ри (бевосита) кетма-кетлик</w:t>
            </w:r>
          </w:p>
        </w:tc>
      </w:tr>
      <w:tr w:rsidR="002663EB" w:rsidRPr="00B93783" w14:paraId="2EB44E92" w14:textId="77777777" w:rsidTr="0026688B">
        <w:tc>
          <w:tcPr>
            <w:tcW w:w="2436" w:type="dxa"/>
            <w:vAlign w:val="bottom"/>
          </w:tcPr>
          <w:p w14:paraId="0BF6480B" w14:textId="77777777" w:rsidR="002663EB" w:rsidRPr="00B93783" w:rsidRDefault="002663EB" w:rsidP="0026688B">
            <w:pPr>
              <w:ind w:firstLine="116"/>
            </w:pPr>
            <w:r w:rsidRPr="00B93783">
              <w:t>DS</w:t>
            </w:r>
          </w:p>
        </w:tc>
        <w:tc>
          <w:tcPr>
            <w:tcW w:w="2268" w:type="dxa"/>
            <w:vAlign w:val="bottom"/>
          </w:tcPr>
          <w:p w14:paraId="023691F6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</w:t>
            </w:r>
            <w:r w:rsidRPr="0026688B">
              <w:rPr>
                <w:lang w:val="en-US"/>
              </w:rPr>
              <w:t xml:space="preserve"> Data Set</w:t>
            </w:r>
          </w:p>
        </w:tc>
        <w:tc>
          <w:tcPr>
            <w:tcW w:w="4899" w:type="dxa"/>
            <w:vAlign w:val="bottom"/>
          </w:tcPr>
          <w:p w14:paraId="028A342E" w14:textId="77777777" w:rsidR="002663EB" w:rsidRPr="00B93783" w:rsidRDefault="002663EB" w:rsidP="002663EB">
            <w:r w:rsidRPr="00B93783">
              <w:t>- набор данных</w:t>
            </w:r>
          </w:p>
        </w:tc>
        <w:tc>
          <w:tcPr>
            <w:tcW w:w="5235" w:type="dxa"/>
          </w:tcPr>
          <w:p w14:paraId="0B0089D4" w14:textId="77777777" w:rsidR="002663EB" w:rsidRPr="00B93783" w:rsidRDefault="002663EB" w:rsidP="002663EB">
            <w:r w:rsidRPr="00B93783">
              <w:t>- маълумотлар т</w:t>
            </w:r>
            <w:r w:rsidR="00B93783">
              <w:t>ў</w:t>
            </w:r>
            <w:r w:rsidRPr="00B93783">
              <w:t>плами</w:t>
            </w:r>
          </w:p>
        </w:tc>
      </w:tr>
      <w:tr w:rsidR="002663EB" w:rsidRPr="00B93783" w14:paraId="7729968C" w14:textId="77777777" w:rsidTr="0026688B">
        <w:tc>
          <w:tcPr>
            <w:tcW w:w="2436" w:type="dxa"/>
            <w:vAlign w:val="bottom"/>
          </w:tcPr>
          <w:p w14:paraId="563710F9" w14:textId="77777777" w:rsidR="002663EB" w:rsidRPr="00B93783" w:rsidRDefault="002663EB" w:rsidP="0026688B">
            <w:pPr>
              <w:ind w:firstLine="116"/>
            </w:pPr>
            <w:r w:rsidRPr="00B93783">
              <w:t>DS</w:t>
            </w:r>
          </w:p>
        </w:tc>
        <w:tc>
          <w:tcPr>
            <w:tcW w:w="2268" w:type="dxa"/>
            <w:vAlign w:val="bottom"/>
          </w:tcPr>
          <w:p w14:paraId="1992F13B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</w:t>
            </w:r>
            <w:r w:rsidRPr="0026688B">
              <w:rPr>
                <w:lang w:val="en-US"/>
              </w:rPr>
              <w:t xml:space="preserve"> Define Symbol</w:t>
            </w:r>
          </w:p>
        </w:tc>
        <w:tc>
          <w:tcPr>
            <w:tcW w:w="4899" w:type="dxa"/>
            <w:vAlign w:val="bottom"/>
          </w:tcPr>
          <w:p w14:paraId="353D36EE" w14:textId="77777777" w:rsidR="002663EB" w:rsidRPr="00B93783" w:rsidRDefault="002663EB" w:rsidP="002663EB">
            <w:r w:rsidRPr="00B93783">
              <w:t>- определяющий символ</w:t>
            </w:r>
          </w:p>
        </w:tc>
        <w:tc>
          <w:tcPr>
            <w:tcW w:w="5235" w:type="dxa"/>
          </w:tcPr>
          <w:p w14:paraId="087121C7" w14:textId="77777777" w:rsidR="002663EB" w:rsidRPr="00B93783" w:rsidRDefault="002663EB" w:rsidP="002663EB">
            <w:r w:rsidRPr="00B93783">
              <w:t>- ани</w:t>
            </w:r>
            <w:r w:rsidR="00B93783">
              <w:t>қ</w:t>
            </w:r>
            <w:r w:rsidRPr="00B93783">
              <w:t>лайдиган символ</w:t>
            </w:r>
          </w:p>
        </w:tc>
      </w:tr>
      <w:tr w:rsidR="002663EB" w:rsidRPr="00B93783" w14:paraId="5B9BD65E" w14:textId="77777777" w:rsidTr="0026688B">
        <w:tc>
          <w:tcPr>
            <w:tcW w:w="2436" w:type="dxa"/>
            <w:vAlign w:val="bottom"/>
          </w:tcPr>
          <w:p w14:paraId="11816F19" w14:textId="77777777" w:rsidR="002663EB" w:rsidRPr="00B93783" w:rsidRDefault="002663EB" w:rsidP="0026688B">
            <w:pPr>
              <w:ind w:firstLine="116"/>
            </w:pPr>
            <w:r w:rsidRPr="00B93783">
              <w:t>DS</w:t>
            </w:r>
          </w:p>
          <w:p w14:paraId="2D8FDDD6" w14:textId="77777777" w:rsidR="002663EB" w:rsidRPr="00B93783" w:rsidRDefault="002663EB" w:rsidP="0026688B">
            <w:pPr>
              <w:ind w:firstLine="116"/>
            </w:pPr>
          </w:p>
        </w:tc>
        <w:tc>
          <w:tcPr>
            <w:tcW w:w="2268" w:type="dxa"/>
            <w:vAlign w:val="bottom"/>
          </w:tcPr>
          <w:p w14:paraId="033E26B9" w14:textId="77777777" w:rsidR="002663EB" w:rsidRPr="00B93783" w:rsidRDefault="002663EB" w:rsidP="002663EB">
            <w:r w:rsidRPr="00B93783">
              <w:t>- double sided</w:t>
            </w:r>
          </w:p>
          <w:p w14:paraId="026041BB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41C65118" w14:textId="77777777" w:rsidR="002663EB" w:rsidRPr="00B93783" w:rsidRDefault="002663EB" w:rsidP="002663EB">
            <w:r w:rsidRPr="00B93783">
              <w:t xml:space="preserve">- двусторонний (гибкий, твердый или компакт диск) </w:t>
            </w:r>
          </w:p>
        </w:tc>
        <w:tc>
          <w:tcPr>
            <w:tcW w:w="5235" w:type="dxa"/>
          </w:tcPr>
          <w:p w14:paraId="7021CBFF" w14:textId="77777777" w:rsidR="002663EB" w:rsidRPr="00B93783" w:rsidRDefault="002663EB" w:rsidP="002663EB">
            <w:r w:rsidRPr="00B93783">
              <w:t xml:space="preserve">- икки томонлама (эгилувчан, </w:t>
            </w:r>
            <w:r w:rsidR="00B93783">
              <w:t>қ</w:t>
            </w:r>
            <w:r w:rsidRPr="00B93783">
              <w:t>атти</w:t>
            </w:r>
            <w:r w:rsidR="00B93783">
              <w:t>қ</w:t>
            </w:r>
            <w:r w:rsidRPr="00B93783">
              <w:t xml:space="preserve"> ёки компакт диск)</w:t>
            </w:r>
          </w:p>
        </w:tc>
      </w:tr>
      <w:tr w:rsidR="002663EB" w:rsidRPr="00B93783" w14:paraId="177B74C9" w14:textId="77777777" w:rsidTr="0026688B">
        <w:tc>
          <w:tcPr>
            <w:tcW w:w="2436" w:type="dxa"/>
            <w:vAlign w:val="bottom"/>
          </w:tcPr>
          <w:p w14:paraId="047BC12C" w14:textId="77777777" w:rsidR="002663EB" w:rsidRPr="00B93783" w:rsidRDefault="002663EB" w:rsidP="0026688B">
            <w:pPr>
              <w:ind w:firstLine="116"/>
            </w:pPr>
            <w:r w:rsidRPr="00B93783">
              <w:t>DS</w:t>
            </w:r>
          </w:p>
          <w:p w14:paraId="1AAE737A" w14:textId="77777777" w:rsidR="002663EB" w:rsidRPr="00B93783" w:rsidRDefault="002663EB" w:rsidP="0026688B">
            <w:pPr>
              <w:ind w:firstLine="116"/>
            </w:pPr>
          </w:p>
          <w:p w14:paraId="3190D588" w14:textId="77777777" w:rsidR="002663EB" w:rsidRPr="00B93783" w:rsidRDefault="002663EB" w:rsidP="0026688B">
            <w:pPr>
              <w:ind w:firstLine="116"/>
            </w:pPr>
          </w:p>
        </w:tc>
        <w:tc>
          <w:tcPr>
            <w:tcW w:w="2268" w:type="dxa"/>
            <w:vAlign w:val="bottom"/>
          </w:tcPr>
          <w:p w14:paraId="1C5C7D74" w14:textId="77777777" w:rsidR="002663EB" w:rsidRPr="00B93783" w:rsidRDefault="002663EB" w:rsidP="002663EB">
            <w:r w:rsidRPr="00B93783">
              <w:t>- dual</w:t>
            </w:r>
            <w:r w:rsidRPr="0026688B">
              <w:rPr>
                <w:lang w:val="en-US"/>
              </w:rPr>
              <w:t xml:space="preserve"> </w:t>
            </w:r>
            <w:r w:rsidRPr="00B93783">
              <w:t>scan</w:t>
            </w:r>
          </w:p>
          <w:p w14:paraId="234583B7" w14:textId="77777777" w:rsidR="002663EB" w:rsidRPr="00B93783" w:rsidRDefault="002663EB" w:rsidP="002663EB"/>
          <w:p w14:paraId="3CDABC47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2E75BD7F" w14:textId="77777777" w:rsidR="002663EB" w:rsidRPr="00B93783" w:rsidRDefault="002663EB" w:rsidP="002663EB">
            <w:r w:rsidRPr="00B93783">
              <w:t xml:space="preserve">- двойное сканирование – техника, используемая в дисплеях – </w:t>
            </w:r>
            <w:r w:rsidRPr="0026688B">
              <w:rPr>
                <w:lang w:val="en-US"/>
              </w:rPr>
              <w:t>LCD</w:t>
            </w:r>
            <w:r w:rsidRPr="00B93783">
              <w:t xml:space="preserve"> (ЖКД) </w:t>
            </w:r>
          </w:p>
        </w:tc>
        <w:tc>
          <w:tcPr>
            <w:tcW w:w="5235" w:type="dxa"/>
          </w:tcPr>
          <w:p w14:paraId="75F37279" w14:textId="77777777" w:rsidR="002663EB" w:rsidRPr="00B93783" w:rsidRDefault="002663EB" w:rsidP="002663EB">
            <w:r w:rsidRPr="00B93783">
              <w:t xml:space="preserve">- иккиланган сканлаш – </w:t>
            </w:r>
            <w:r w:rsidRPr="0026688B">
              <w:rPr>
                <w:lang w:val="en-US"/>
              </w:rPr>
              <w:t>LCD</w:t>
            </w:r>
            <w:r w:rsidRPr="00B93783">
              <w:t xml:space="preserve"> (ЖКД) дисплейларида фойдаланиладиган техника </w:t>
            </w:r>
          </w:p>
        </w:tc>
      </w:tr>
      <w:tr w:rsidR="002663EB" w:rsidRPr="00B93783" w14:paraId="1D5B52DC" w14:textId="77777777" w:rsidTr="0026688B">
        <w:tc>
          <w:tcPr>
            <w:tcW w:w="2436" w:type="dxa"/>
            <w:vAlign w:val="bottom"/>
          </w:tcPr>
          <w:p w14:paraId="763BFAFD" w14:textId="77777777" w:rsidR="002663EB" w:rsidRPr="00B93783" w:rsidRDefault="002663EB" w:rsidP="0026688B">
            <w:pPr>
              <w:ind w:firstLine="116"/>
            </w:pPr>
            <w:r w:rsidRPr="00B93783">
              <w:t>DS</w:t>
            </w:r>
          </w:p>
          <w:p w14:paraId="7618B00C" w14:textId="77777777" w:rsidR="002663EB" w:rsidRPr="00B93783" w:rsidRDefault="002663EB" w:rsidP="0026688B">
            <w:pPr>
              <w:ind w:firstLine="116"/>
            </w:pPr>
          </w:p>
        </w:tc>
        <w:tc>
          <w:tcPr>
            <w:tcW w:w="2268" w:type="dxa"/>
            <w:vAlign w:val="bottom"/>
          </w:tcPr>
          <w:p w14:paraId="2C26AB2E" w14:textId="77777777" w:rsidR="002663EB" w:rsidRPr="00B93783" w:rsidRDefault="002663EB" w:rsidP="002663EB">
            <w:r w:rsidRPr="00B93783">
              <w:t>- dynamic switching</w:t>
            </w:r>
          </w:p>
        </w:tc>
        <w:tc>
          <w:tcPr>
            <w:tcW w:w="4899" w:type="dxa"/>
            <w:vAlign w:val="bottom"/>
          </w:tcPr>
          <w:p w14:paraId="6281D010" w14:textId="77777777" w:rsidR="002663EB" w:rsidRPr="00B93783" w:rsidRDefault="002663EB" w:rsidP="002663EB">
            <w:r w:rsidRPr="00B93783">
              <w:t>- динамическая коммутация</w:t>
            </w:r>
          </w:p>
          <w:p w14:paraId="2917D32D" w14:textId="77777777" w:rsidR="002663EB" w:rsidRPr="00B93783" w:rsidRDefault="002663EB" w:rsidP="002663EB"/>
        </w:tc>
        <w:tc>
          <w:tcPr>
            <w:tcW w:w="5235" w:type="dxa"/>
          </w:tcPr>
          <w:p w14:paraId="120D2544" w14:textId="77777777" w:rsidR="002663EB" w:rsidRPr="00B93783" w:rsidRDefault="002663EB" w:rsidP="002663EB">
            <w:r w:rsidRPr="00B93783">
              <w:t>- динамик коммутация</w:t>
            </w:r>
          </w:p>
        </w:tc>
      </w:tr>
      <w:tr w:rsidR="002663EB" w:rsidRPr="00B93783" w14:paraId="301E125D" w14:textId="77777777" w:rsidTr="0026688B">
        <w:tc>
          <w:tcPr>
            <w:tcW w:w="2436" w:type="dxa"/>
            <w:vAlign w:val="bottom"/>
          </w:tcPr>
          <w:p w14:paraId="53867B64" w14:textId="77777777" w:rsidR="002663EB" w:rsidRPr="0026688B" w:rsidRDefault="002663EB" w:rsidP="0026688B">
            <w:pPr>
              <w:ind w:firstLine="116"/>
              <w:rPr>
                <w:lang w:val="en-US"/>
              </w:rPr>
            </w:pPr>
            <w:r w:rsidRPr="00B93783">
              <w:t>DS</w:t>
            </w:r>
          </w:p>
          <w:p w14:paraId="69389161" w14:textId="77777777" w:rsidR="002663EB" w:rsidRPr="0026688B" w:rsidRDefault="002663EB" w:rsidP="0026688B">
            <w:pPr>
              <w:ind w:firstLine="116"/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3A2E1F37" w14:textId="77777777" w:rsidR="002663EB" w:rsidRPr="00B93783" w:rsidRDefault="002663EB" w:rsidP="002663EB">
            <w:r w:rsidRPr="00B93783">
              <w:t>- Directorate of Signals</w:t>
            </w:r>
          </w:p>
        </w:tc>
        <w:tc>
          <w:tcPr>
            <w:tcW w:w="4899" w:type="dxa"/>
            <w:vAlign w:val="bottom"/>
          </w:tcPr>
          <w:p w14:paraId="167046D1" w14:textId="77777777" w:rsidR="002663EB" w:rsidRPr="00B93783" w:rsidRDefault="002663EB" w:rsidP="002663EB">
            <w:r w:rsidRPr="00B93783">
              <w:t>- Управление связи</w:t>
            </w:r>
          </w:p>
          <w:p w14:paraId="6C597E7D" w14:textId="77777777" w:rsidR="002663EB" w:rsidRPr="00B93783" w:rsidRDefault="002663EB" w:rsidP="002663EB"/>
        </w:tc>
        <w:tc>
          <w:tcPr>
            <w:tcW w:w="5235" w:type="dxa"/>
          </w:tcPr>
          <w:p w14:paraId="405674F3" w14:textId="77777777" w:rsidR="002663EB" w:rsidRPr="00B93783" w:rsidRDefault="002663EB" w:rsidP="002663EB">
            <w:r w:rsidRPr="00B93783">
              <w:t>- Ало</w:t>
            </w:r>
            <w:r w:rsidR="00B93783">
              <w:t>қ</w:t>
            </w:r>
            <w:r w:rsidRPr="00B93783">
              <w:t>а бош</w:t>
            </w:r>
            <w:r w:rsidR="00B93783">
              <w:t>қ</w:t>
            </w:r>
            <w:r w:rsidRPr="00B93783">
              <w:t>армаси</w:t>
            </w:r>
          </w:p>
          <w:p w14:paraId="4FD16BB6" w14:textId="77777777" w:rsidR="002663EB" w:rsidRPr="00B93783" w:rsidRDefault="002663EB" w:rsidP="002663EB"/>
        </w:tc>
      </w:tr>
      <w:tr w:rsidR="002663EB" w:rsidRPr="00B93783" w14:paraId="26E109E4" w14:textId="77777777" w:rsidTr="0026688B">
        <w:tc>
          <w:tcPr>
            <w:tcW w:w="2436" w:type="dxa"/>
            <w:vAlign w:val="bottom"/>
          </w:tcPr>
          <w:p w14:paraId="0CB34D2F" w14:textId="77777777" w:rsidR="002663EB" w:rsidRPr="00B93783" w:rsidRDefault="002663EB" w:rsidP="0026688B">
            <w:pPr>
              <w:ind w:firstLine="116"/>
            </w:pPr>
            <w:r w:rsidRPr="00B93783">
              <w:t>DSA</w:t>
            </w:r>
          </w:p>
          <w:p w14:paraId="55A4BDEB" w14:textId="77777777" w:rsidR="002663EB" w:rsidRPr="00B93783" w:rsidRDefault="002663EB" w:rsidP="0026688B">
            <w:pPr>
              <w:ind w:firstLine="116"/>
            </w:pPr>
          </w:p>
          <w:p w14:paraId="2C16C2E7" w14:textId="77777777" w:rsidR="002663EB" w:rsidRPr="00B93783" w:rsidRDefault="002663EB" w:rsidP="0026688B">
            <w:pPr>
              <w:ind w:firstLine="116"/>
            </w:pPr>
          </w:p>
        </w:tc>
        <w:tc>
          <w:tcPr>
            <w:tcW w:w="2268" w:type="dxa"/>
            <w:vAlign w:val="bottom"/>
          </w:tcPr>
          <w:p w14:paraId="003FEC4B" w14:textId="77777777" w:rsidR="002663EB" w:rsidRPr="00B93783" w:rsidRDefault="002663EB" w:rsidP="002663EB">
            <w:r w:rsidRPr="00B93783">
              <w:t>- Digital Signa-ture Algorithm</w:t>
            </w:r>
          </w:p>
          <w:p w14:paraId="2F589A97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752F662D" w14:textId="77777777" w:rsidR="002663EB" w:rsidRPr="00B93783" w:rsidRDefault="002663EB" w:rsidP="002663EB">
            <w:r w:rsidRPr="00B93783">
              <w:t>- алгоритм цифровой подписи</w:t>
            </w:r>
          </w:p>
          <w:p w14:paraId="366FB3F9" w14:textId="77777777" w:rsidR="002663EB" w:rsidRPr="00B93783" w:rsidRDefault="002663EB" w:rsidP="002663EB"/>
          <w:p w14:paraId="76583963" w14:textId="77777777" w:rsidR="002663EB" w:rsidRPr="00B93783" w:rsidRDefault="002663EB" w:rsidP="002663EB"/>
        </w:tc>
        <w:tc>
          <w:tcPr>
            <w:tcW w:w="5235" w:type="dxa"/>
          </w:tcPr>
          <w:p w14:paraId="319E7451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имзо алгоритми</w:t>
            </w:r>
          </w:p>
        </w:tc>
      </w:tr>
      <w:tr w:rsidR="002663EB" w:rsidRPr="00B93783" w14:paraId="711DFF44" w14:textId="77777777" w:rsidTr="0026688B">
        <w:tc>
          <w:tcPr>
            <w:tcW w:w="2436" w:type="dxa"/>
            <w:vAlign w:val="bottom"/>
          </w:tcPr>
          <w:p w14:paraId="224527BA" w14:textId="77777777" w:rsidR="002663EB" w:rsidRPr="00B93783" w:rsidRDefault="002663EB" w:rsidP="002663EB">
            <w:r w:rsidRPr="00B93783">
              <w:t>DSA</w:t>
            </w:r>
          </w:p>
          <w:p w14:paraId="5211D160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109A42AB" w14:textId="77777777" w:rsidR="002663EB" w:rsidRPr="00B93783" w:rsidRDefault="002663EB" w:rsidP="002663EB">
            <w:r w:rsidRPr="00B93783">
              <w:t>- Directory System Agent</w:t>
            </w:r>
          </w:p>
        </w:tc>
        <w:tc>
          <w:tcPr>
            <w:tcW w:w="4899" w:type="dxa"/>
            <w:vAlign w:val="bottom"/>
          </w:tcPr>
          <w:p w14:paraId="08FC5817" w14:textId="77777777" w:rsidR="002663EB" w:rsidRPr="00B93783" w:rsidRDefault="002663EB" w:rsidP="002663EB">
            <w:r w:rsidRPr="00B93783">
              <w:t>- системный агент каталога</w:t>
            </w:r>
          </w:p>
          <w:p w14:paraId="53CC2626" w14:textId="77777777" w:rsidR="002663EB" w:rsidRPr="00B93783" w:rsidRDefault="002663EB" w:rsidP="002663EB"/>
        </w:tc>
        <w:tc>
          <w:tcPr>
            <w:tcW w:w="5235" w:type="dxa"/>
          </w:tcPr>
          <w:p w14:paraId="59E057B2" w14:textId="77777777" w:rsidR="002663EB" w:rsidRPr="00B93783" w:rsidRDefault="002663EB" w:rsidP="002663EB">
            <w:r w:rsidRPr="00B93783">
              <w:t>- каталогнинг тизимли агенти</w:t>
            </w:r>
          </w:p>
          <w:p w14:paraId="0E9123FB" w14:textId="77777777" w:rsidR="002663EB" w:rsidRPr="00B93783" w:rsidRDefault="002663EB" w:rsidP="002663EB"/>
        </w:tc>
      </w:tr>
      <w:tr w:rsidR="002663EB" w:rsidRPr="00B93783" w14:paraId="56AA24CF" w14:textId="77777777" w:rsidTr="0026688B">
        <w:tc>
          <w:tcPr>
            <w:tcW w:w="2436" w:type="dxa"/>
            <w:vAlign w:val="bottom"/>
          </w:tcPr>
          <w:p w14:paraId="26D6BE8E" w14:textId="77777777" w:rsidR="002663EB" w:rsidRPr="00B93783" w:rsidRDefault="002663EB" w:rsidP="002663EB">
            <w:r w:rsidRPr="00B93783">
              <w:t>DSA</w:t>
            </w:r>
          </w:p>
          <w:p w14:paraId="175901F7" w14:textId="77777777" w:rsidR="002663EB" w:rsidRPr="00B93783" w:rsidRDefault="002663EB" w:rsidP="002663EB"/>
          <w:p w14:paraId="4CAD12EF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26BC2920" w14:textId="77777777" w:rsidR="002663EB" w:rsidRPr="00B93783" w:rsidRDefault="002663EB" w:rsidP="002663EB">
            <w:r w:rsidRPr="00B93783">
              <w:t>- Dynamic Scaleable Architecture</w:t>
            </w:r>
          </w:p>
        </w:tc>
        <w:tc>
          <w:tcPr>
            <w:tcW w:w="4899" w:type="dxa"/>
            <w:vAlign w:val="bottom"/>
          </w:tcPr>
          <w:p w14:paraId="1B828359" w14:textId="77777777" w:rsidR="002663EB" w:rsidRPr="00B93783" w:rsidRDefault="002663EB" w:rsidP="002663EB">
            <w:r w:rsidRPr="00B93783">
              <w:t>- динамическая расширяемая архитектура</w:t>
            </w:r>
          </w:p>
          <w:p w14:paraId="78F5B52F" w14:textId="77777777" w:rsidR="002663EB" w:rsidRPr="00B93783" w:rsidRDefault="002663EB" w:rsidP="002663EB"/>
        </w:tc>
        <w:tc>
          <w:tcPr>
            <w:tcW w:w="5235" w:type="dxa"/>
          </w:tcPr>
          <w:p w14:paraId="0534D3B3" w14:textId="77777777" w:rsidR="002663EB" w:rsidRPr="00B93783" w:rsidRDefault="002663EB" w:rsidP="002663EB">
            <w:r w:rsidRPr="00B93783">
              <w:t>- динамик кенгаювчи архитектура</w:t>
            </w:r>
          </w:p>
        </w:tc>
      </w:tr>
      <w:tr w:rsidR="002663EB" w:rsidRPr="00B93783" w14:paraId="60565CFB" w14:textId="77777777" w:rsidTr="0026688B">
        <w:tc>
          <w:tcPr>
            <w:tcW w:w="2436" w:type="dxa"/>
            <w:vAlign w:val="bottom"/>
          </w:tcPr>
          <w:p w14:paraId="58530E89" w14:textId="77777777" w:rsidR="002663EB" w:rsidRPr="00B93783" w:rsidRDefault="002663EB" w:rsidP="002663EB">
            <w:r w:rsidRPr="00B93783">
              <w:t>DSA</w:t>
            </w:r>
          </w:p>
          <w:p w14:paraId="056188D9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09CB8F9A" w14:textId="77777777" w:rsidR="002663EB" w:rsidRPr="00B93783" w:rsidRDefault="002663EB" w:rsidP="002663EB">
            <w:r w:rsidRPr="00B93783">
              <w:t>- Directory Service Agent</w:t>
            </w:r>
          </w:p>
        </w:tc>
        <w:tc>
          <w:tcPr>
            <w:tcW w:w="4899" w:type="dxa"/>
            <w:vAlign w:val="bottom"/>
          </w:tcPr>
          <w:p w14:paraId="6150C536" w14:textId="77777777" w:rsidR="002663EB" w:rsidRPr="00B93783" w:rsidRDefault="002663EB" w:rsidP="002663EB">
            <w:r w:rsidRPr="00B93783">
              <w:t>- агент  службы каталогов</w:t>
            </w:r>
          </w:p>
          <w:p w14:paraId="72AA8048" w14:textId="77777777" w:rsidR="002663EB" w:rsidRPr="00B93783" w:rsidRDefault="002663EB" w:rsidP="002663EB"/>
        </w:tc>
        <w:tc>
          <w:tcPr>
            <w:tcW w:w="5235" w:type="dxa"/>
          </w:tcPr>
          <w:p w14:paraId="120837EE" w14:textId="77777777" w:rsidR="002663EB" w:rsidRPr="00B93783" w:rsidRDefault="002663EB" w:rsidP="002663EB">
            <w:r w:rsidRPr="00B93783">
              <w:t xml:space="preserve">- каталоглар хизмати агенти </w:t>
            </w:r>
          </w:p>
        </w:tc>
      </w:tr>
      <w:tr w:rsidR="002663EB" w:rsidRPr="00B93783" w14:paraId="2AE74FF8" w14:textId="77777777" w:rsidTr="0026688B">
        <w:tc>
          <w:tcPr>
            <w:tcW w:w="2436" w:type="dxa"/>
            <w:vAlign w:val="bottom"/>
          </w:tcPr>
          <w:p w14:paraId="6C39F9E0" w14:textId="77777777" w:rsidR="002663EB" w:rsidRPr="00B93783" w:rsidRDefault="002663EB" w:rsidP="002663EB">
            <w:r w:rsidRPr="00B93783">
              <w:t>DSAP</w:t>
            </w:r>
          </w:p>
          <w:p w14:paraId="0733E769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6D41634F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destination ser-vice access point</w:t>
            </w:r>
          </w:p>
        </w:tc>
        <w:tc>
          <w:tcPr>
            <w:tcW w:w="4899" w:type="dxa"/>
            <w:vAlign w:val="bottom"/>
          </w:tcPr>
          <w:p w14:paraId="008BC870" w14:textId="77777777" w:rsidR="002663EB" w:rsidRPr="00B93783" w:rsidRDefault="002663EB" w:rsidP="002663EB">
            <w:r w:rsidRPr="00B93783">
              <w:t>- точка доступа к услугам в пункте назначения</w:t>
            </w:r>
          </w:p>
        </w:tc>
        <w:tc>
          <w:tcPr>
            <w:tcW w:w="5235" w:type="dxa"/>
          </w:tcPr>
          <w:p w14:paraId="0D95122F" w14:textId="77777777" w:rsidR="002663EB" w:rsidRPr="00B93783" w:rsidRDefault="002663EB" w:rsidP="002663EB">
            <w:r w:rsidRPr="00B93783">
              <w:t>- м</w:t>
            </w:r>
            <w:r w:rsidR="00B93783">
              <w:t>ў</w:t>
            </w:r>
            <w:r w:rsidRPr="00B93783">
              <w:t>лжалланиш пунктида хизмат к</w:t>
            </w:r>
            <w:r w:rsidR="00B93783">
              <w:t>ў</w:t>
            </w:r>
            <w:r w:rsidRPr="00B93783">
              <w:t>рсатишдан фойдаланиш ну</w:t>
            </w:r>
            <w:r w:rsidR="00B93783">
              <w:t>қ</w:t>
            </w:r>
            <w:r w:rsidRPr="00B93783">
              <w:t>таси</w:t>
            </w:r>
          </w:p>
        </w:tc>
      </w:tr>
      <w:tr w:rsidR="002663EB" w:rsidRPr="00B93783" w14:paraId="04C6CA55" w14:textId="77777777" w:rsidTr="0026688B">
        <w:tc>
          <w:tcPr>
            <w:tcW w:w="2436" w:type="dxa"/>
            <w:vAlign w:val="bottom"/>
          </w:tcPr>
          <w:p w14:paraId="06F3B999" w14:textId="77777777" w:rsidR="002663EB" w:rsidRPr="00B93783" w:rsidRDefault="002663EB" w:rsidP="002663EB">
            <w:r w:rsidRPr="00B93783">
              <w:t>DSB, dsb</w:t>
            </w:r>
          </w:p>
          <w:p w14:paraId="4F23CBE8" w14:textId="77777777" w:rsidR="002663EB" w:rsidRPr="0026688B" w:rsidRDefault="002663EB" w:rsidP="002663EB">
            <w:pPr>
              <w:rPr>
                <w:lang w:val="uz-Latn-UZ"/>
              </w:rPr>
            </w:pPr>
          </w:p>
          <w:p w14:paraId="2B5250A5" w14:textId="77777777" w:rsidR="002663EB" w:rsidRPr="0026688B" w:rsidRDefault="002663EB" w:rsidP="002663EB">
            <w:pPr>
              <w:rPr>
                <w:lang w:val="uz-Latn-UZ"/>
              </w:rPr>
            </w:pPr>
          </w:p>
        </w:tc>
        <w:tc>
          <w:tcPr>
            <w:tcW w:w="2268" w:type="dxa"/>
            <w:vAlign w:val="bottom"/>
          </w:tcPr>
          <w:p w14:paraId="0FECA582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 xml:space="preserve">- double-sideband </w:t>
            </w:r>
            <w:r w:rsidRPr="0026688B">
              <w:rPr>
                <w:lang w:val="uz-Latn-UZ"/>
              </w:rPr>
              <w:t>transmission</w:t>
            </w:r>
          </w:p>
        </w:tc>
        <w:tc>
          <w:tcPr>
            <w:tcW w:w="4899" w:type="dxa"/>
            <w:vAlign w:val="bottom"/>
          </w:tcPr>
          <w:p w14:paraId="04961E5C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двухполосная передача</w:t>
            </w:r>
          </w:p>
          <w:p w14:paraId="0E175065" w14:textId="77777777" w:rsidR="002663EB" w:rsidRPr="00B93783" w:rsidRDefault="002663EB" w:rsidP="002663EB"/>
          <w:p w14:paraId="2F73E32C" w14:textId="77777777" w:rsidR="002663EB" w:rsidRPr="00B93783" w:rsidRDefault="002663EB" w:rsidP="002663EB"/>
        </w:tc>
        <w:tc>
          <w:tcPr>
            <w:tcW w:w="5235" w:type="dxa"/>
          </w:tcPr>
          <w:p w14:paraId="0BDED678" w14:textId="77777777" w:rsidR="002663EB" w:rsidRPr="00B93783" w:rsidRDefault="002663EB" w:rsidP="002663EB">
            <w:r w:rsidRPr="00B93783">
              <w:t>- икки полосали узатиш</w:t>
            </w:r>
          </w:p>
          <w:p w14:paraId="7ED67801" w14:textId="77777777" w:rsidR="002663EB" w:rsidRPr="00B93783" w:rsidRDefault="002663EB" w:rsidP="002663EB"/>
        </w:tc>
      </w:tr>
      <w:tr w:rsidR="002663EB" w:rsidRPr="0026688B" w14:paraId="66D89B1D" w14:textId="77777777" w:rsidTr="0026688B">
        <w:tc>
          <w:tcPr>
            <w:tcW w:w="2436" w:type="dxa"/>
            <w:vAlign w:val="bottom"/>
          </w:tcPr>
          <w:p w14:paraId="594CDE0B" w14:textId="77777777" w:rsidR="002663EB" w:rsidRPr="00B93783" w:rsidRDefault="002663EB" w:rsidP="002663EB">
            <w:r w:rsidRPr="00B93783">
              <w:t>DSB</w:t>
            </w:r>
          </w:p>
          <w:p w14:paraId="74EF2A8D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16406C45" w14:textId="77777777" w:rsidR="002663EB" w:rsidRPr="00B93783" w:rsidRDefault="002663EB" w:rsidP="002663EB">
            <w:r w:rsidRPr="00B93783">
              <w:t>- Digital Switch Board</w:t>
            </w:r>
          </w:p>
        </w:tc>
        <w:tc>
          <w:tcPr>
            <w:tcW w:w="4899" w:type="dxa"/>
            <w:vAlign w:val="bottom"/>
          </w:tcPr>
          <w:p w14:paraId="40864F16" w14:textId="77777777" w:rsidR="002663EB" w:rsidRPr="00B93783" w:rsidRDefault="002663EB" w:rsidP="002663EB">
            <w:r w:rsidRPr="00B93783">
              <w:t>- панель цифровой коммутации</w:t>
            </w:r>
          </w:p>
          <w:p w14:paraId="7B94C56C" w14:textId="77777777" w:rsidR="002663EB" w:rsidRPr="00B93783" w:rsidRDefault="002663EB" w:rsidP="002663EB"/>
        </w:tc>
        <w:tc>
          <w:tcPr>
            <w:tcW w:w="5235" w:type="dxa"/>
          </w:tcPr>
          <w:p w14:paraId="1566B68D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ра</w:t>
            </w:r>
            <w:r w:rsidR="00B93783">
              <w:t>қ</w:t>
            </w:r>
            <w:r w:rsidRPr="00B93783">
              <w:t>амли коммутация панели</w:t>
            </w:r>
          </w:p>
          <w:p w14:paraId="2075EB82" w14:textId="77777777" w:rsidR="002663EB" w:rsidRPr="0026688B" w:rsidRDefault="002663EB" w:rsidP="002663EB">
            <w:pPr>
              <w:rPr>
                <w:lang w:val="en-US"/>
              </w:rPr>
            </w:pPr>
          </w:p>
        </w:tc>
      </w:tr>
      <w:tr w:rsidR="002663EB" w:rsidRPr="00B93783" w14:paraId="7E6A5EA9" w14:textId="77777777" w:rsidTr="0026688B">
        <w:tc>
          <w:tcPr>
            <w:tcW w:w="2436" w:type="dxa"/>
            <w:vAlign w:val="bottom"/>
          </w:tcPr>
          <w:p w14:paraId="1EC38CEA" w14:textId="77777777" w:rsidR="002663EB" w:rsidRPr="00B93783" w:rsidRDefault="002663EB" w:rsidP="002663EB">
            <w:r w:rsidRPr="00B93783">
              <w:t>DS/DD</w:t>
            </w:r>
          </w:p>
          <w:p w14:paraId="4F01BDA1" w14:textId="77777777" w:rsidR="002663EB" w:rsidRPr="00B93783" w:rsidRDefault="002663EB" w:rsidP="002663EB"/>
          <w:p w14:paraId="10D4B46A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4B1A01B3" w14:textId="77777777" w:rsidR="002663EB" w:rsidRPr="00B93783" w:rsidRDefault="002663EB" w:rsidP="002663EB">
            <w:r w:rsidRPr="00B93783">
              <w:t>- double-sided double density</w:t>
            </w:r>
          </w:p>
          <w:p w14:paraId="3FC01CE6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48217A79" w14:textId="77777777" w:rsidR="002663EB" w:rsidRPr="00B93783" w:rsidRDefault="002663EB" w:rsidP="002663EB">
            <w:r w:rsidRPr="00B93783">
              <w:t>- двусторонний с двойной плотностью записи (гибкий магнитный диск)</w:t>
            </w:r>
          </w:p>
        </w:tc>
        <w:tc>
          <w:tcPr>
            <w:tcW w:w="5235" w:type="dxa"/>
          </w:tcPr>
          <w:p w14:paraId="47644268" w14:textId="77777777" w:rsidR="002663EB" w:rsidRPr="00B93783" w:rsidRDefault="002663EB" w:rsidP="002663EB">
            <w:r w:rsidRPr="00B93783">
              <w:t>- икки томонлама иккиланган ёзув зичликли (эгилувчан магнит ди</w:t>
            </w:r>
            <w:r w:rsidRPr="00B93783">
              <w:lastRenderedPageBreak/>
              <w:t>ск)</w:t>
            </w:r>
          </w:p>
          <w:p w14:paraId="6C547070" w14:textId="77777777" w:rsidR="002663EB" w:rsidRPr="00B93783" w:rsidRDefault="002663EB" w:rsidP="002663EB"/>
        </w:tc>
      </w:tr>
      <w:tr w:rsidR="002663EB" w:rsidRPr="00B93783" w14:paraId="2E0CCBD4" w14:textId="77777777" w:rsidTr="0026688B">
        <w:tc>
          <w:tcPr>
            <w:tcW w:w="2436" w:type="dxa"/>
            <w:vAlign w:val="bottom"/>
          </w:tcPr>
          <w:p w14:paraId="51BE81D7" w14:textId="77777777" w:rsidR="002663EB" w:rsidRPr="00B93783" w:rsidRDefault="002663EB" w:rsidP="002663EB">
            <w:r w:rsidRPr="00B93783">
              <w:t>DSDL</w:t>
            </w:r>
          </w:p>
          <w:p w14:paraId="1487E61B" w14:textId="77777777" w:rsidR="002663EB" w:rsidRPr="00B93783" w:rsidRDefault="002663EB" w:rsidP="002663EB"/>
          <w:p w14:paraId="3C935AD9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7C1103C8" w14:textId="77777777" w:rsidR="002663EB" w:rsidRPr="00B93783" w:rsidRDefault="002663EB" w:rsidP="002663EB">
            <w:r w:rsidRPr="00B93783">
              <w:t>- Data Storage Description Language</w:t>
            </w:r>
          </w:p>
        </w:tc>
        <w:tc>
          <w:tcPr>
            <w:tcW w:w="4899" w:type="dxa"/>
            <w:vAlign w:val="bottom"/>
          </w:tcPr>
          <w:p w14:paraId="33CAFE67" w14:textId="77777777" w:rsidR="002663EB" w:rsidRPr="00B93783" w:rsidRDefault="002663EB" w:rsidP="002663EB">
            <w:r w:rsidRPr="00B93783">
              <w:t>- язык описания хранения данных (физической структуры базы данных)</w:t>
            </w:r>
          </w:p>
        </w:tc>
        <w:tc>
          <w:tcPr>
            <w:tcW w:w="5235" w:type="dxa"/>
          </w:tcPr>
          <w:p w14:paraId="0D8E7AE1" w14:textId="77777777" w:rsidR="002663EB" w:rsidRPr="00B93783" w:rsidRDefault="002663EB" w:rsidP="002663EB">
            <w:r w:rsidRPr="00B93783">
              <w:t>- маълумотлар са</w:t>
            </w:r>
            <w:r w:rsidR="00B93783">
              <w:t>қ</w:t>
            </w:r>
            <w:r w:rsidRPr="00B93783">
              <w:t>ланиши тавсифлаш тили (маълумотлар базаси физик структурасининг)</w:t>
            </w:r>
          </w:p>
        </w:tc>
      </w:tr>
      <w:tr w:rsidR="002663EB" w:rsidRPr="00B93783" w14:paraId="26D063ED" w14:textId="77777777" w:rsidTr="0026688B">
        <w:tc>
          <w:tcPr>
            <w:tcW w:w="2436" w:type="dxa"/>
            <w:vAlign w:val="bottom"/>
          </w:tcPr>
          <w:p w14:paraId="3BF43F6F" w14:textId="77777777" w:rsidR="002663EB" w:rsidRPr="00B93783" w:rsidRDefault="002663EB" w:rsidP="002663EB">
            <w:r w:rsidRPr="00B93783">
              <w:t>DSE</w:t>
            </w:r>
          </w:p>
          <w:p w14:paraId="243260BD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3BB5FD37" w14:textId="77777777" w:rsidR="002663EB" w:rsidRPr="00B93783" w:rsidRDefault="002663EB" w:rsidP="002663EB">
            <w:r w:rsidRPr="00B93783">
              <w:t>- data switching exchange</w:t>
            </w:r>
          </w:p>
        </w:tc>
        <w:tc>
          <w:tcPr>
            <w:tcW w:w="4899" w:type="dxa"/>
            <w:vAlign w:val="bottom"/>
          </w:tcPr>
          <w:p w14:paraId="4FBFF68E" w14:textId="77777777" w:rsidR="002663EB" w:rsidRPr="00B93783" w:rsidRDefault="002663EB" w:rsidP="002663EB">
            <w:r w:rsidRPr="00B93783">
              <w:t>- устройство коммутации данных</w:t>
            </w:r>
          </w:p>
          <w:p w14:paraId="12627BAF" w14:textId="77777777" w:rsidR="002663EB" w:rsidRPr="00B93783" w:rsidRDefault="002663EB" w:rsidP="002663EB"/>
        </w:tc>
        <w:tc>
          <w:tcPr>
            <w:tcW w:w="5235" w:type="dxa"/>
          </w:tcPr>
          <w:p w14:paraId="672F90BC" w14:textId="77777777" w:rsidR="002663EB" w:rsidRPr="00B93783" w:rsidRDefault="002663EB" w:rsidP="002663EB">
            <w:r w:rsidRPr="00B93783">
              <w:t xml:space="preserve">- маълумотларни коммутациялаш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73605520" w14:textId="77777777" w:rsidTr="0026688B">
        <w:trPr>
          <w:trHeight w:val="70"/>
        </w:trPr>
        <w:tc>
          <w:tcPr>
            <w:tcW w:w="2436" w:type="dxa"/>
            <w:vAlign w:val="bottom"/>
          </w:tcPr>
          <w:p w14:paraId="23963698" w14:textId="77777777" w:rsidR="002663EB" w:rsidRPr="00B93783" w:rsidRDefault="002663EB" w:rsidP="002663EB">
            <w:r w:rsidRPr="00B93783">
              <w:t>DSG</w:t>
            </w:r>
          </w:p>
          <w:p w14:paraId="54B9213C" w14:textId="77777777" w:rsidR="002663EB" w:rsidRPr="00B93783" w:rsidRDefault="002663EB" w:rsidP="002663EB"/>
        </w:tc>
        <w:tc>
          <w:tcPr>
            <w:tcW w:w="2268" w:type="dxa"/>
            <w:shd w:val="clear" w:color="auto" w:fill="auto"/>
            <w:vAlign w:val="bottom"/>
          </w:tcPr>
          <w:p w14:paraId="5D3CE797" w14:textId="77777777" w:rsidR="002663EB" w:rsidRPr="00B93783" w:rsidRDefault="002663EB" w:rsidP="002663EB">
            <w:r w:rsidRPr="00B93783">
              <w:t>- distributed systems gateway</w:t>
            </w:r>
          </w:p>
        </w:tc>
        <w:tc>
          <w:tcPr>
            <w:tcW w:w="4899" w:type="dxa"/>
            <w:shd w:val="clear" w:color="auto" w:fill="auto"/>
            <w:vAlign w:val="bottom"/>
          </w:tcPr>
          <w:p w14:paraId="048D822C" w14:textId="77777777" w:rsidR="002663EB" w:rsidRPr="00B93783" w:rsidRDefault="002663EB" w:rsidP="002663EB">
            <w:r w:rsidRPr="00B93783">
              <w:t>- шлюз распределенной системы</w:t>
            </w:r>
          </w:p>
          <w:p w14:paraId="43C77E31" w14:textId="77777777" w:rsidR="002663EB" w:rsidRPr="00B93783" w:rsidRDefault="002663EB" w:rsidP="002663EB"/>
        </w:tc>
        <w:tc>
          <w:tcPr>
            <w:tcW w:w="5235" w:type="dxa"/>
            <w:shd w:val="clear" w:color="auto" w:fill="auto"/>
          </w:tcPr>
          <w:p w14:paraId="5740FE15" w14:textId="77777777" w:rsidR="002663EB" w:rsidRPr="00B93783" w:rsidRDefault="002663EB" w:rsidP="002663EB">
            <w:r w:rsidRPr="00B93783">
              <w:t>- та</w:t>
            </w:r>
            <w:r w:rsidR="00B93783">
              <w:t>қ</w:t>
            </w:r>
            <w:r w:rsidRPr="00B93783">
              <w:t>симланган тизим шлюзи</w:t>
            </w:r>
          </w:p>
        </w:tc>
      </w:tr>
      <w:tr w:rsidR="002663EB" w:rsidRPr="0026688B" w14:paraId="2ED954C0" w14:textId="77777777" w:rsidTr="0026688B">
        <w:trPr>
          <w:trHeight w:val="342"/>
        </w:trPr>
        <w:tc>
          <w:tcPr>
            <w:tcW w:w="2436" w:type="dxa"/>
          </w:tcPr>
          <w:p w14:paraId="51AEA33C" w14:textId="77777777" w:rsidR="002663EB" w:rsidRPr="00B93783" w:rsidRDefault="002663EB" w:rsidP="002663EB">
            <w:r w:rsidRPr="0026688B">
              <w:rPr>
                <w:lang w:val="en-US"/>
              </w:rPr>
              <w:t>DSL</w:t>
            </w:r>
          </w:p>
        </w:tc>
        <w:tc>
          <w:tcPr>
            <w:tcW w:w="2268" w:type="dxa"/>
            <w:shd w:val="clear" w:color="auto" w:fill="auto"/>
          </w:tcPr>
          <w:p w14:paraId="33B92351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Digital</w:t>
            </w:r>
            <w:r w:rsidRPr="00B93783">
              <w:t xml:space="preserve"> </w:t>
            </w:r>
            <w:r w:rsidRPr="0026688B">
              <w:rPr>
                <w:lang w:val="en-US"/>
              </w:rPr>
              <w:t>Subscriber</w:t>
            </w:r>
            <w:r w:rsidRPr="00B93783">
              <w:t xml:space="preserve"> </w:t>
            </w:r>
            <w:r w:rsidRPr="0026688B">
              <w:rPr>
                <w:lang w:val="en-US"/>
              </w:rPr>
              <w:t>Line</w:t>
            </w:r>
          </w:p>
        </w:tc>
        <w:tc>
          <w:tcPr>
            <w:tcW w:w="4899" w:type="dxa"/>
            <w:shd w:val="clear" w:color="auto" w:fill="auto"/>
          </w:tcPr>
          <w:p w14:paraId="608CB131" w14:textId="77777777" w:rsidR="002663EB" w:rsidRPr="00B93783" w:rsidRDefault="002663EB" w:rsidP="002663EB">
            <w:r w:rsidRPr="00B93783">
              <w:t>- цифровая абонентская линия</w:t>
            </w:r>
          </w:p>
        </w:tc>
        <w:tc>
          <w:tcPr>
            <w:tcW w:w="5235" w:type="dxa"/>
            <w:shd w:val="clear" w:color="auto" w:fill="auto"/>
          </w:tcPr>
          <w:p w14:paraId="10768BAE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t>- р</w:t>
            </w:r>
            <w:r w:rsidRPr="0026688B">
              <w:rPr>
                <w:lang w:val="uz-Cyrl-UZ"/>
              </w:rPr>
              <w:t>ақамли абонент линияси</w:t>
            </w:r>
          </w:p>
        </w:tc>
      </w:tr>
      <w:tr w:rsidR="002663EB" w:rsidRPr="00B93783" w14:paraId="5F64B57A" w14:textId="77777777" w:rsidTr="0026688B">
        <w:trPr>
          <w:trHeight w:val="441"/>
        </w:trPr>
        <w:tc>
          <w:tcPr>
            <w:tcW w:w="2436" w:type="dxa"/>
            <w:vAlign w:val="bottom"/>
          </w:tcPr>
          <w:p w14:paraId="6295089D" w14:textId="77777777" w:rsidR="002663EB" w:rsidRPr="00B93783" w:rsidRDefault="002663EB" w:rsidP="002663EB">
            <w:r w:rsidRPr="00B93783">
              <w:t>DSL</w:t>
            </w:r>
          </w:p>
          <w:p w14:paraId="0A785817" w14:textId="77777777" w:rsidR="002663EB" w:rsidRPr="00B93783" w:rsidRDefault="002663EB" w:rsidP="002663EB"/>
        </w:tc>
        <w:tc>
          <w:tcPr>
            <w:tcW w:w="2268" w:type="dxa"/>
            <w:shd w:val="clear" w:color="auto" w:fill="auto"/>
            <w:vAlign w:val="bottom"/>
          </w:tcPr>
          <w:p w14:paraId="45D810CB" w14:textId="77777777" w:rsidR="002663EB" w:rsidRPr="00B93783" w:rsidRDefault="002663EB" w:rsidP="002663EB">
            <w:r w:rsidRPr="00B93783">
              <w:t>- dynamic super loudness</w:t>
            </w:r>
          </w:p>
        </w:tc>
        <w:tc>
          <w:tcPr>
            <w:tcW w:w="4899" w:type="dxa"/>
            <w:shd w:val="clear" w:color="auto" w:fill="auto"/>
            <w:vAlign w:val="bottom"/>
          </w:tcPr>
          <w:p w14:paraId="0D091C8F" w14:textId="77777777" w:rsidR="002663EB" w:rsidRPr="00B93783" w:rsidRDefault="002663EB" w:rsidP="002663EB">
            <w:r w:rsidRPr="00B93783">
              <w:t>- расширитель динамического диапазона (экспандер)</w:t>
            </w:r>
          </w:p>
        </w:tc>
        <w:tc>
          <w:tcPr>
            <w:tcW w:w="5235" w:type="dxa"/>
            <w:shd w:val="clear" w:color="auto" w:fill="auto"/>
          </w:tcPr>
          <w:p w14:paraId="31994123" w14:textId="77777777" w:rsidR="002663EB" w:rsidRPr="00B93783" w:rsidRDefault="002663EB" w:rsidP="002663EB">
            <w:r w:rsidRPr="00B93783">
              <w:t>- динамик диапазонни  кенгайтиргич (экспандер)</w:t>
            </w:r>
          </w:p>
        </w:tc>
      </w:tr>
      <w:tr w:rsidR="002663EB" w:rsidRPr="0026688B" w14:paraId="4F0A0E8F" w14:textId="77777777" w:rsidTr="0026688B">
        <w:trPr>
          <w:trHeight w:val="308"/>
        </w:trPr>
        <w:tc>
          <w:tcPr>
            <w:tcW w:w="2436" w:type="dxa"/>
          </w:tcPr>
          <w:p w14:paraId="3592FA63" w14:textId="77777777" w:rsidR="002663EB" w:rsidRPr="00B93783" w:rsidRDefault="002663EB" w:rsidP="002663EB">
            <w:r w:rsidRPr="0026688B">
              <w:rPr>
                <w:lang w:val="en-US"/>
              </w:rPr>
              <w:t>DSLAM</w:t>
            </w:r>
          </w:p>
        </w:tc>
        <w:tc>
          <w:tcPr>
            <w:tcW w:w="2268" w:type="dxa"/>
            <w:shd w:val="clear" w:color="auto" w:fill="auto"/>
          </w:tcPr>
          <w:p w14:paraId="629C8579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DSL</w:t>
            </w:r>
            <w:r w:rsidRPr="00B93783">
              <w:t xml:space="preserve"> </w:t>
            </w:r>
            <w:r w:rsidRPr="0026688B">
              <w:rPr>
                <w:lang w:val="en-US"/>
              </w:rPr>
              <w:t>Access</w:t>
            </w:r>
            <w:r w:rsidRPr="00B93783">
              <w:t xml:space="preserve"> </w:t>
            </w:r>
            <w:r w:rsidRPr="0026688B">
              <w:rPr>
                <w:lang w:val="en-US"/>
              </w:rPr>
              <w:t>Multiplexer</w:t>
            </w:r>
          </w:p>
        </w:tc>
        <w:tc>
          <w:tcPr>
            <w:tcW w:w="4899" w:type="dxa"/>
            <w:shd w:val="clear" w:color="auto" w:fill="auto"/>
          </w:tcPr>
          <w:p w14:paraId="29B9672C" w14:textId="77777777" w:rsidR="002663EB" w:rsidRPr="00B93783" w:rsidRDefault="002663EB" w:rsidP="002663EB">
            <w:r w:rsidRPr="00B93783">
              <w:t xml:space="preserve">- мультиплексор доступа </w:t>
            </w:r>
            <w:r w:rsidRPr="0026688B">
              <w:rPr>
                <w:lang w:val="en-US"/>
              </w:rPr>
              <w:t>DSL</w:t>
            </w:r>
          </w:p>
        </w:tc>
        <w:tc>
          <w:tcPr>
            <w:tcW w:w="5235" w:type="dxa"/>
            <w:shd w:val="clear" w:color="auto" w:fill="auto"/>
          </w:tcPr>
          <w:p w14:paraId="48B7D242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DSL</w:t>
            </w:r>
            <w:r w:rsidRPr="0026688B">
              <w:rPr>
                <w:lang w:val="uz-Cyrl-UZ"/>
              </w:rPr>
              <w:t xml:space="preserve"> </w:t>
            </w:r>
            <w:r w:rsidRPr="00B93783">
              <w:t>га кира олиш</w:t>
            </w:r>
            <w:r w:rsidRPr="0026688B">
              <w:rPr>
                <w:lang w:val="uz-Cyrl-UZ"/>
              </w:rPr>
              <w:t xml:space="preserve"> м</w:t>
            </w:r>
            <w:r w:rsidRPr="00B93783">
              <w:t>ультиплексор</w:t>
            </w:r>
            <w:r w:rsidRPr="0026688B">
              <w:rPr>
                <w:lang w:val="uz-Cyrl-UZ"/>
              </w:rPr>
              <w:t>и</w:t>
            </w:r>
          </w:p>
        </w:tc>
      </w:tr>
      <w:tr w:rsidR="002663EB" w:rsidRPr="00B93783" w14:paraId="1B125331" w14:textId="77777777" w:rsidTr="0026688B">
        <w:tc>
          <w:tcPr>
            <w:tcW w:w="2436" w:type="dxa"/>
            <w:vAlign w:val="bottom"/>
          </w:tcPr>
          <w:p w14:paraId="4FDD62F5" w14:textId="77777777" w:rsidR="002663EB" w:rsidRPr="00B93783" w:rsidRDefault="002663EB" w:rsidP="0026688B">
            <w:pPr>
              <w:ind w:firstLine="158"/>
            </w:pPr>
            <w:r w:rsidRPr="00B93783">
              <w:t>DSM</w:t>
            </w:r>
          </w:p>
          <w:p w14:paraId="7B2A3721" w14:textId="77777777" w:rsidR="002663EB" w:rsidRPr="00B93783" w:rsidRDefault="002663EB" w:rsidP="0026688B">
            <w:pPr>
              <w:ind w:firstLine="158"/>
            </w:pPr>
          </w:p>
          <w:p w14:paraId="1D91DCEF" w14:textId="77777777" w:rsidR="002663EB" w:rsidRPr="00B93783" w:rsidRDefault="002663EB" w:rsidP="0026688B">
            <w:pPr>
              <w:ind w:firstLine="158"/>
            </w:pPr>
          </w:p>
        </w:tc>
        <w:tc>
          <w:tcPr>
            <w:tcW w:w="2268" w:type="dxa"/>
            <w:vAlign w:val="bottom"/>
          </w:tcPr>
          <w:p w14:paraId="7FD57EAF" w14:textId="77777777" w:rsidR="002663EB" w:rsidRPr="00B93783" w:rsidRDefault="002663EB" w:rsidP="002663EB">
            <w:r w:rsidRPr="00B93783">
              <w:t>- dynamic scattering mode</w:t>
            </w:r>
          </w:p>
          <w:p w14:paraId="3C69F2D1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4794FD7D" w14:textId="77777777" w:rsidR="002663EB" w:rsidRPr="00B93783" w:rsidRDefault="002663EB" w:rsidP="002663EB">
            <w:r w:rsidRPr="00B93783">
              <w:t>- режим динамического рассеяния (в жидкокристаллическом индикаторе)</w:t>
            </w:r>
          </w:p>
        </w:tc>
        <w:tc>
          <w:tcPr>
            <w:tcW w:w="5235" w:type="dxa"/>
          </w:tcPr>
          <w:p w14:paraId="39CD7BC7" w14:textId="77777777" w:rsidR="002663EB" w:rsidRPr="00B93783" w:rsidRDefault="002663EB" w:rsidP="002663EB">
            <w:r w:rsidRPr="00B93783">
              <w:t>- сочилишнинг динамик режими (сую</w:t>
            </w:r>
            <w:r w:rsidR="00B93783">
              <w:t>қ</w:t>
            </w:r>
            <w:r w:rsidRPr="00B93783">
              <w:t xml:space="preserve"> кристалли индикаторда) </w:t>
            </w:r>
          </w:p>
        </w:tc>
      </w:tr>
      <w:tr w:rsidR="002663EB" w:rsidRPr="00B93783" w14:paraId="27D5A9BE" w14:textId="77777777" w:rsidTr="0026688B">
        <w:tc>
          <w:tcPr>
            <w:tcW w:w="2436" w:type="dxa"/>
            <w:vAlign w:val="bottom"/>
          </w:tcPr>
          <w:p w14:paraId="290E46BC" w14:textId="77777777" w:rsidR="002663EB" w:rsidRPr="00B93783" w:rsidRDefault="002663EB" w:rsidP="0026688B">
            <w:pPr>
              <w:ind w:firstLine="158"/>
            </w:pPr>
            <w:r w:rsidRPr="00B93783">
              <w:t>DSMA</w:t>
            </w:r>
          </w:p>
          <w:p w14:paraId="23BC5C29" w14:textId="77777777" w:rsidR="002663EB" w:rsidRPr="00B93783" w:rsidRDefault="002663EB" w:rsidP="0026688B">
            <w:pPr>
              <w:ind w:firstLine="158"/>
            </w:pPr>
          </w:p>
          <w:p w14:paraId="0C285DC6" w14:textId="77777777" w:rsidR="002663EB" w:rsidRPr="00B93783" w:rsidRDefault="002663EB" w:rsidP="0026688B">
            <w:pPr>
              <w:ind w:firstLine="158"/>
            </w:pPr>
          </w:p>
        </w:tc>
        <w:tc>
          <w:tcPr>
            <w:tcW w:w="2268" w:type="dxa"/>
            <w:vAlign w:val="bottom"/>
          </w:tcPr>
          <w:p w14:paraId="03A23659" w14:textId="77777777" w:rsidR="002663EB" w:rsidRPr="00B93783" w:rsidRDefault="002663EB" w:rsidP="002663EB">
            <w:r w:rsidRPr="00B93783">
              <w:t>- distributed scheduling multiple access</w:t>
            </w:r>
          </w:p>
        </w:tc>
        <w:tc>
          <w:tcPr>
            <w:tcW w:w="4899" w:type="dxa"/>
            <w:vAlign w:val="bottom"/>
          </w:tcPr>
          <w:p w14:paraId="010B9767" w14:textId="77777777" w:rsidR="002663EB" w:rsidRPr="00B93783" w:rsidRDefault="002663EB" w:rsidP="002663EB">
            <w:r w:rsidRPr="00B93783">
              <w:t xml:space="preserve">- множественный доступ с распределенным управлением </w:t>
            </w:r>
          </w:p>
          <w:p w14:paraId="34BBFE32" w14:textId="77777777" w:rsidR="002663EB" w:rsidRPr="00B93783" w:rsidRDefault="002663EB" w:rsidP="002663EB"/>
        </w:tc>
        <w:tc>
          <w:tcPr>
            <w:tcW w:w="5235" w:type="dxa"/>
          </w:tcPr>
          <w:p w14:paraId="2B138B59" w14:textId="77777777" w:rsidR="002663EB" w:rsidRPr="00B93783" w:rsidRDefault="002663EB" w:rsidP="002663EB">
            <w:r w:rsidRPr="00B93783">
              <w:t>- та</w:t>
            </w:r>
            <w:r w:rsidR="00B93783">
              <w:t>қ</w:t>
            </w:r>
            <w:r w:rsidRPr="00B93783">
              <w:t>симланган бош</w:t>
            </w:r>
            <w:r w:rsidR="00B93783">
              <w:t>қ</w:t>
            </w:r>
            <w:r w:rsidRPr="00B93783">
              <w:t>ариш билан к</w:t>
            </w:r>
            <w:r w:rsidR="00B93783">
              <w:t>ў</w:t>
            </w:r>
            <w:r w:rsidRPr="00B93783">
              <w:t xml:space="preserve">п-лаб фойдаланиш </w:t>
            </w:r>
          </w:p>
        </w:tc>
      </w:tr>
      <w:tr w:rsidR="002663EB" w:rsidRPr="00B93783" w14:paraId="32E612C7" w14:textId="77777777" w:rsidTr="0026688B">
        <w:tc>
          <w:tcPr>
            <w:tcW w:w="2436" w:type="dxa"/>
            <w:vAlign w:val="bottom"/>
          </w:tcPr>
          <w:p w14:paraId="4ADD9608" w14:textId="77777777" w:rsidR="002663EB" w:rsidRPr="00B93783" w:rsidRDefault="002663EB" w:rsidP="0026688B">
            <w:pPr>
              <w:ind w:firstLine="158"/>
            </w:pPr>
            <w:r w:rsidRPr="00B93783">
              <w:t>DSN</w:t>
            </w:r>
          </w:p>
          <w:p w14:paraId="31D19559" w14:textId="77777777" w:rsidR="002663EB" w:rsidRPr="00B93783" w:rsidRDefault="002663EB" w:rsidP="0026688B">
            <w:pPr>
              <w:ind w:firstLine="158"/>
            </w:pPr>
          </w:p>
        </w:tc>
        <w:tc>
          <w:tcPr>
            <w:tcW w:w="2268" w:type="dxa"/>
            <w:vAlign w:val="bottom"/>
          </w:tcPr>
          <w:p w14:paraId="505B50CC" w14:textId="77777777" w:rsidR="002663EB" w:rsidRPr="00B93783" w:rsidRDefault="002663EB" w:rsidP="002663EB">
            <w:r w:rsidRPr="00B93783">
              <w:t>- digital swit-ching network</w:t>
            </w:r>
          </w:p>
        </w:tc>
        <w:tc>
          <w:tcPr>
            <w:tcW w:w="4899" w:type="dxa"/>
            <w:vAlign w:val="bottom"/>
          </w:tcPr>
          <w:p w14:paraId="5A37774D" w14:textId="77777777" w:rsidR="002663EB" w:rsidRPr="00B93783" w:rsidRDefault="002663EB" w:rsidP="002663EB">
            <w:r w:rsidRPr="00B93783">
              <w:t xml:space="preserve">- цифровая сеть коммутации </w:t>
            </w:r>
          </w:p>
          <w:p w14:paraId="1CE8B2F8" w14:textId="77777777" w:rsidR="002663EB" w:rsidRPr="00B93783" w:rsidRDefault="002663EB" w:rsidP="002663EB"/>
        </w:tc>
        <w:tc>
          <w:tcPr>
            <w:tcW w:w="5235" w:type="dxa"/>
          </w:tcPr>
          <w:p w14:paraId="2626A073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коммутация тармо</w:t>
            </w:r>
            <w:r w:rsidR="00B93783">
              <w:t>ғ</w:t>
            </w:r>
            <w:r w:rsidRPr="00B93783">
              <w:t xml:space="preserve">и </w:t>
            </w:r>
          </w:p>
        </w:tc>
      </w:tr>
      <w:tr w:rsidR="002663EB" w:rsidRPr="00B93783" w14:paraId="62439CDA" w14:textId="77777777" w:rsidTr="0026688B">
        <w:trPr>
          <w:trHeight w:val="441"/>
        </w:trPr>
        <w:tc>
          <w:tcPr>
            <w:tcW w:w="2436" w:type="dxa"/>
            <w:vAlign w:val="bottom"/>
          </w:tcPr>
          <w:p w14:paraId="3F6B1C35" w14:textId="77777777" w:rsidR="002663EB" w:rsidRPr="00B93783" w:rsidRDefault="002663EB" w:rsidP="0026688B">
            <w:pPr>
              <w:ind w:firstLine="158"/>
            </w:pPr>
            <w:r w:rsidRPr="00B93783">
              <w:t>DSN</w:t>
            </w:r>
          </w:p>
          <w:p w14:paraId="0B25F4C6" w14:textId="77777777" w:rsidR="002663EB" w:rsidRPr="00B93783" w:rsidRDefault="002663EB" w:rsidP="0026688B">
            <w:pPr>
              <w:ind w:firstLine="158"/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4A2C0966" w14:textId="77777777" w:rsidR="002663EB" w:rsidRPr="00B93783" w:rsidRDefault="002663EB" w:rsidP="002663EB">
            <w:r w:rsidRPr="00B93783">
              <w:t>- data-smoothing networks</w:t>
            </w:r>
          </w:p>
        </w:tc>
        <w:tc>
          <w:tcPr>
            <w:tcW w:w="4899" w:type="dxa"/>
            <w:shd w:val="clear" w:color="auto" w:fill="auto"/>
            <w:vAlign w:val="bottom"/>
          </w:tcPr>
          <w:p w14:paraId="1671741C" w14:textId="77777777" w:rsidR="002663EB" w:rsidRPr="00B93783" w:rsidRDefault="002663EB" w:rsidP="002663EB">
            <w:r w:rsidRPr="00B93783">
              <w:t>- фильтры для выравнивания (сглаживания) данных радиолокатора</w:t>
            </w:r>
          </w:p>
        </w:tc>
        <w:tc>
          <w:tcPr>
            <w:tcW w:w="5235" w:type="dxa"/>
            <w:shd w:val="clear" w:color="auto" w:fill="auto"/>
          </w:tcPr>
          <w:p w14:paraId="198018C9" w14:textId="77777777" w:rsidR="002663EB" w:rsidRPr="00B93783" w:rsidRDefault="002663EB" w:rsidP="002663EB">
            <w:r w:rsidRPr="00B93783">
              <w:t>- радиолокатор маълумотларини  тенглаштириш (текислаш) фильтрлари</w:t>
            </w:r>
          </w:p>
        </w:tc>
      </w:tr>
      <w:tr w:rsidR="002663EB" w:rsidRPr="0026688B" w14:paraId="1AC878A9" w14:textId="77777777" w:rsidTr="0026688B">
        <w:trPr>
          <w:trHeight w:val="440"/>
        </w:trPr>
        <w:tc>
          <w:tcPr>
            <w:tcW w:w="2436" w:type="dxa"/>
          </w:tcPr>
          <w:p w14:paraId="56E53C1F" w14:textId="77777777" w:rsidR="002663EB" w:rsidRPr="0026688B" w:rsidRDefault="002663EB" w:rsidP="0026688B">
            <w:pPr>
              <w:ind w:firstLine="158"/>
              <w:rPr>
                <w:lang w:val="en-US"/>
              </w:rPr>
            </w:pPr>
            <w:r w:rsidRPr="0026688B">
              <w:rPr>
                <w:lang w:val="en-US"/>
              </w:rPr>
              <w:t>DSO</w:t>
            </w:r>
          </w:p>
        </w:tc>
        <w:tc>
          <w:tcPr>
            <w:tcW w:w="2268" w:type="dxa"/>
            <w:shd w:val="clear" w:color="auto" w:fill="auto"/>
          </w:tcPr>
          <w:p w14:paraId="334064CD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Digital Signal of level 0</w:t>
            </w:r>
          </w:p>
        </w:tc>
        <w:tc>
          <w:tcPr>
            <w:tcW w:w="4899" w:type="dxa"/>
            <w:shd w:val="clear" w:color="auto" w:fill="auto"/>
          </w:tcPr>
          <w:p w14:paraId="4867E9C2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- цифровой сигнал уровня 0, т.е канал 64 к</w:t>
            </w:r>
            <w:r w:rsidRPr="0026688B">
              <w:rPr>
                <w:lang w:val="uz-Latn-UZ"/>
              </w:rPr>
              <w:t>bit</w:t>
            </w:r>
            <w:r w:rsidRPr="00B93783">
              <w:t>/</w:t>
            </w:r>
            <w:r w:rsidRPr="0026688B">
              <w:rPr>
                <w:lang w:val="uz-Latn-UZ"/>
              </w:rPr>
              <w:t>s</w:t>
            </w:r>
          </w:p>
        </w:tc>
        <w:tc>
          <w:tcPr>
            <w:tcW w:w="5235" w:type="dxa"/>
            <w:shd w:val="clear" w:color="auto" w:fill="auto"/>
          </w:tcPr>
          <w:p w14:paraId="557F96C9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t xml:space="preserve">- </w:t>
            </w:r>
            <w:r w:rsidRPr="0026688B">
              <w:rPr>
                <w:lang w:val="uz-Cyrl-UZ"/>
              </w:rPr>
              <w:t>0 даражанинг рақамли сигнали</w:t>
            </w:r>
            <w:r w:rsidRPr="00B93783">
              <w:t>,</w:t>
            </w:r>
            <w:r w:rsidRPr="0026688B">
              <w:rPr>
                <w:lang w:val="uz-Cyrl-UZ"/>
              </w:rPr>
              <w:t xml:space="preserve"> яъни </w:t>
            </w:r>
            <w:r w:rsidRPr="00B93783">
              <w:br/>
              <w:t>64 к</w:t>
            </w:r>
            <w:r w:rsidRPr="0026688B">
              <w:rPr>
                <w:lang w:val="uz-Latn-UZ"/>
              </w:rPr>
              <w:t>bit</w:t>
            </w:r>
            <w:r w:rsidRPr="00B93783">
              <w:t>/</w:t>
            </w:r>
            <w:r w:rsidRPr="0026688B">
              <w:rPr>
                <w:lang w:val="uz-Latn-UZ"/>
              </w:rPr>
              <w:t>s</w:t>
            </w:r>
            <w:r w:rsidRPr="00B93783">
              <w:t xml:space="preserve"> </w:t>
            </w:r>
            <w:r w:rsidRPr="0026688B">
              <w:rPr>
                <w:lang w:val="uz-Cyrl-UZ"/>
              </w:rPr>
              <w:t>канал</w:t>
            </w:r>
          </w:p>
        </w:tc>
      </w:tr>
      <w:tr w:rsidR="002663EB" w:rsidRPr="00B93783" w14:paraId="2998AFEF" w14:textId="77777777" w:rsidTr="0026688B">
        <w:tc>
          <w:tcPr>
            <w:tcW w:w="2436" w:type="dxa"/>
            <w:vAlign w:val="bottom"/>
          </w:tcPr>
          <w:p w14:paraId="17C9A47E" w14:textId="77777777" w:rsidR="002663EB" w:rsidRPr="00B93783" w:rsidRDefault="002663EB" w:rsidP="0026688B">
            <w:pPr>
              <w:ind w:firstLine="158"/>
            </w:pPr>
            <w:r w:rsidRPr="00B93783">
              <w:t>DSOM</w:t>
            </w:r>
          </w:p>
          <w:p w14:paraId="2DB838FC" w14:textId="77777777" w:rsidR="002663EB" w:rsidRPr="00B93783" w:rsidRDefault="002663EB" w:rsidP="0026688B">
            <w:pPr>
              <w:ind w:firstLine="158"/>
            </w:pPr>
          </w:p>
          <w:p w14:paraId="0F6EF2C4" w14:textId="77777777" w:rsidR="002663EB" w:rsidRPr="00B93783" w:rsidRDefault="002663EB" w:rsidP="0026688B">
            <w:pPr>
              <w:ind w:firstLine="158"/>
            </w:pPr>
          </w:p>
        </w:tc>
        <w:tc>
          <w:tcPr>
            <w:tcW w:w="2268" w:type="dxa"/>
            <w:vAlign w:val="bottom"/>
          </w:tcPr>
          <w:p w14:paraId="2E640D2A" w14:textId="77777777" w:rsidR="002663EB" w:rsidRPr="00B93783" w:rsidRDefault="002663EB" w:rsidP="002663EB">
            <w:r w:rsidRPr="00B93783">
              <w:t>- Distributed System Object Model</w:t>
            </w:r>
          </w:p>
        </w:tc>
        <w:tc>
          <w:tcPr>
            <w:tcW w:w="4899" w:type="dxa"/>
            <w:vAlign w:val="bottom"/>
          </w:tcPr>
          <w:p w14:paraId="4F59D46E" w14:textId="77777777" w:rsidR="002663EB" w:rsidRPr="00B93783" w:rsidRDefault="002663EB" w:rsidP="002663EB">
            <w:r w:rsidRPr="00B93783">
              <w:t>- модель распределенных системных объектов</w:t>
            </w:r>
          </w:p>
          <w:p w14:paraId="44376770" w14:textId="77777777" w:rsidR="002663EB" w:rsidRPr="00B93783" w:rsidRDefault="002663EB" w:rsidP="002663EB"/>
        </w:tc>
        <w:tc>
          <w:tcPr>
            <w:tcW w:w="5235" w:type="dxa"/>
          </w:tcPr>
          <w:p w14:paraId="1C88079C" w14:textId="77777777" w:rsidR="002663EB" w:rsidRPr="00B93783" w:rsidRDefault="002663EB" w:rsidP="002663EB">
            <w:r w:rsidRPr="00B93783">
              <w:t>- та</w:t>
            </w:r>
            <w:r w:rsidR="00B93783">
              <w:t>қ</w:t>
            </w:r>
            <w:r w:rsidRPr="00B93783">
              <w:t>симланган тизимли объектлар модели</w:t>
            </w:r>
          </w:p>
        </w:tc>
      </w:tr>
      <w:tr w:rsidR="002663EB" w:rsidRPr="00B93783" w14:paraId="65EF958E" w14:textId="77777777" w:rsidTr="0026688B">
        <w:tc>
          <w:tcPr>
            <w:tcW w:w="2436" w:type="dxa"/>
            <w:vAlign w:val="bottom"/>
          </w:tcPr>
          <w:p w14:paraId="61A22981" w14:textId="77777777" w:rsidR="002663EB" w:rsidRPr="00B93783" w:rsidRDefault="002663EB" w:rsidP="0026688B">
            <w:pPr>
              <w:ind w:firstLine="158"/>
            </w:pPr>
            <w:r w:rsidRPr="00B93783">
              <w:t>DSP</w:t>
            </w:r>
          </w:p>
          <w:p w14:paraId="251F3738" w14:textId="77777777" w:rsidR="002663EB" w:rsidRPr="00B93783" w:rsidRDefault="002663EB" w:rsidP="0026688B">
            <w:pPr>
              <w:ind w:firstLine="158"/>
            </w:pPr>
          </w:p>
        </w:tc>
        <w:tc>
          <w:tcPr>
            <w:tcW w:w="2268" w:type="dxa"/>
            <w:vAlign w:val="bottom"/>
          </w:tcPr>
          <w:p w14:paraId="399634C3" w14:textId="77777777" w:rsidR="002663EB" w:rsidRPr="00B93783" w:rsidRDefault="002663EB" w:rsidP="002663EB">
            <w:r w:rsidRPr="00B93783">
              <w:t>- double speed playback</w:t>
            </w:r>
          </w:p>
        </w:tc>
        <w:tc>
          <w:tcPr>
            <w:tcW w:w="4899" w:type="dxa"/>
            <w:vAlign w:val="bottom"/>
          </w:tcPr>
          <w:p w14:paraId="5272F960" w14:textId="77777777" w:rsidR="002663EB" w:rsidRPr="00B93783" w:rsidRDefault="002663EB" w:rsidP="002663EB">
            <w:r w:rsidRPr="00B93783">
              <w:t>- удвоенная скорость воспроизведения (при перезаписи кассет)</w:t>
            </w:r>
          </w:p>
        </w:tc>
        <w:tc>
          <w:tcPr>
            <w:tcW w:w="5235" w:type="dxa"/>
          </w:tcPr>
          <w:p w14:paraId="1FD5BE3B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 xml:space="preserve">айта тиклашнинг иккиланган тезлиги (кассеталарни </w:t>
            </w:r>
            <w:r w:rsidR="00B93783">
              <w:t>қ</w:t>
            </w:r>
            <w:r w:rsidRPr="00B93783">
              <w:t xml:space="preserve">айта ёзишда)                                                                         </w:t>
            </w:r>
            <w:r w:rsidRPr="00B93783">
              <w:lastRenderedPageBreak/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2663EB" w:rsidRPr="00B93783" w14:paraId="179AD8C1" w14:textId="77777777" w:rsidTr="0026688B">
        <w:tc>
          <w:tcPr>
            <w:tcW w:w="2436" w:type="dxa"/>
            <w:vAlign w:val="bottom"/>
          </w:tcPr>
          <w:p w14:paraId="3349444D" w14:textId="77777777" w:rsidR="002663EB" w:rsidRPr="00B93783" w:rsidRDefault="002663EB" w:rsidP="0026688B">
            <w:pPr>
              <w:ind w:firstLine="158"/>
            </w:pPr>
            <w:r w:rsidRPr="00B93783">
              <w:t>DSP</w:t>
            </w:r>
          </w:p>
          <w:p w14:paraId="1CCDFE0A" w14:textId="77777777" w:rsidR="002663EB" w:rsidRPr="00B93783" w:rsidRDefault="002663EB" w:rsidP="0026688B">
            <w:pPr>
              <w:ind w:firstLine="158"/>
            </w:pPr>
          </w:p>
        </w:tc>
        <w:tc>
          <w:tcPr>
            <w:tcW w:w="2268" w:type="dxa"/>
            <w:vAlign w:val="bottom"/>
          </w:tcPr>
          <w:p w14:paraId="259784B9" w14:textId="77777777" w:rsidR="002663EB" w:rsidRPr="00B93783" w:rsidRDefault="002663EB" w:rsidP="002663EB">
            <w:r w:rsidRPr="00B93783">
              <w:t>- digital signal processing</w:t>
            </w:r>
          </w:p>
        </w:tc>
        <w:tc>
          <w:tcPr>
            <w:tcW w:w="4899" w:type="dxa"/>
            <w:vAlign w:val="bottom"/>
          </w:tcPr>
          <w:p w14:paraId="40CB84CC" w14:textId="77777777" w:rsidR="002663EB" w:rsidRPr="00B93783" w:rsidRDefault="002663EB" w:rsidP="002663EB">
            <w:r w:rsidRPr="00B93783">
              <w:t>- цифровая обработка сигналов</w:t>
            </w:r>
          </w:p>
          <w:p w14:paraId="5AB26CE9" w14:textId="77777777" w:rsidR="002663EB" w:rsidRPr="00B93783" w:rsidRDefault="002663EB" w:rsidP="002663EB"/>
        </w:tc>
        <w:tc>
          <w:tcPr>
            <w:tcW w:w="5235" w:type="dxa"/>
          </w:tcPr>
          <w:p w14:paraId="0A090894" w14:textId="77777777" w:rsidR="002663EB" w:rsidRPr="00B93783" w:rsidRDefault="002663EB" w:rsidP="002663EB">
            <w:r w:rsidRPr="00B93783">
              <w:t>- сигналларни ра</w:t>
            </w:r>
            <w:r w:rsidR="00B93783">
              <w:t>қ</w:t>
            </w:r>
            <w:r w:rsidRPr="00B93783">
              <w:t xml:space="preserve">амли </w:t>
            </w:r>
            <w:r w:rsidR="00B93783">
              <w:t>қ</w:t>
            </w:r>
            <w:r w:rsidRPr="00B93783">
              <w:t xml:space="preserve">айта ишлаш </w:t>
            </w:r>
          </w:p>
        </w:tc>
      </w:tr>
      <w:tr w:rsidR="002663EB" w:rsidRPr="00B93783" w14:paraId="38706F46" w14:textId="77777777" w:rsidTr="0026688B">
        <w:tc>
          <w:tcPr>
            <w:tcW w:w="2436" w:type="dxa"/>
            <w:vAlign w:val="bottom"/>
          </w:tcPr>
          <w:p w14:paraId="2A7A266D" w14:textId="77777777" w:rsidR="002663EB" w:rsidRPr="00B93783" w:rsidRDefault="002663EB" w:rsidP="0026688B">
            <w:pPr>
              <w:ind w:firstLine="158"/>
            </w:pPr>
            <w:r w:rsidRPr="00B93783">
              <w:t>DSP</w:t>
            </w:r>
          </w:p>
          <w:p w14:paraId="2B20F3EC" w14:textId="77777777" w:rsidR="002663EB" w:rsidRPr="00B93783" w:rsidRDefault="002663EB" w:rsidP="0026688B">
            <w:pPr>
              <w:ind w:firstLine="158"/>
            </w:pPr>
          </w:p>
        </w:tc>
        <w:tc>
          <w:tcPr>
            <w:tcW w:w="2268" w:type="dxa"/>
            <w:vAlign w:val="bottom"/>
          </w:tcPr>
          <w:p w14:paraId="2A3A73C9" w14:textId="77777777" w:rsidR="002663EB" w:rsidRPr="00B93783" w:rsidRDefault="002663EB" w:rsidP="002663EB">
            <w:r w:rsidRPr="00B93783">
              <w:t>- Digital Signal Processor</w:t>
            </w:r>
          </w:p>
        </w:tc>
        <w:tc>
          <w:tcPr>
            <w:tcW w:w="4899" w:type="dxa"/>
            <w:vAlign w:val="bottom"/>
          </w:tcPr>
          <w:p w14:paraId="1F78B1B3" w14:textId="77777777" w:rsidR="002663EB" w:rsidRPr="00B93783" w:rsidRDefault="002663EB" w:rsidP="002663EB">
            <w:r w:rsidRPr="00B93783">
              <w:t>- процессор цифровой обработки сигналов</w:t>
            </w:r>
          </w:p>
        </w:tc>
        <w:tc>
          <w:tcPr>
            <w:tcW w:w="5235" w:type="dxa"/>
          </w:tcPr>
          <w:p w14:paraId="7445E509" w14:textId="77777777" w:rsidR="002663EB" w:rsidRPr="00B93783" w:rsidRDefault="002663EB" w:rsidP="002663EB">
            <w:r w:rsidRPr="00B93783">
              <w:t>- сигналларни ра</w:t>
            </w:r>
            <w:r w:rsidR="00B93783">
              <w:t>қ</w:t>
            </w:r>
            <w:r w:rsidRPr="00B93783">
              <w:t xml:space="preserve">амли </w:t>
            </w:r>
            <w:r w:rsidR="00B93783">
              <w:t>қ</w:t>
            </w:r>
            <w:r w:rsidRPr="00B93783">
              <w:t>айта ишлаш процессори</w:t>
            </w:r>
          </w:p>
        </w:tc>
      </w:tr>
      <w:tr w:rsidR="002663EB" w:rsidRPr="00B93783" w14:paraId="6F794DB2" w14:textId="77777777" w:rsidTr="0026688B">
        <w:tc>
          <w:tcPr>
            <w:tcW w:w="2436" w:type="dxa"/>
            <w:vAlign w:val="bottom"/>
          </w:tcPr>
          <w:p w14:paraId="4C69A493" w14:textId="77777777" w:rsidR="002663EB" w:rsidRPr="00B93783" w:rsidRDefault="002663EB" w:rsidP="0026688B">
            <w:pPr>
              <w:ind w:firstLine="158"/>
            </w:pPr>
            <w:r w:rsidRPr="00B93783">
              <w:t>DSP, DSR</w:t>
            </w:r>
          </w:p>
          <w:p w14:paraId="0BDB7492" w14:textId="77777777" w:rsidR="002663EB" w:rsidRPr="00B93783" w:rsidRDefault="002663EB" w:rsidP="0026688B">
            <w:pPr>
              <w:ind w:firstLine="158"/>
            </w:pPr>
          </w:p>
          <w:p w14:paraId="7D13BE5B" w14:textId="77777777" w:rsidR="002663EB" w:rsidRPr="00B93783" w:rsidRDefault="002663EB" w:rsidP="0026688B">
            <w:pPr>
              <w:ind w:firstLine="158"/>
            </w:pPr>
          </w:p>
          <w:p w14:paraId="797AA789" w14:textId="77777777" w:rsidR="002663EB" w:rsidRPr="00B93783" w:rsidRDefault="002663EB" w:rsidP="0026688B">
            <w:pPr>
              <w:ind w:firstLine="158"/>
            </w:pPr>
          </w:p>
        </w:tc>
        <w:tc>
          <w:tcPr>
            <w:tcW w:w="2268" w:type="dxa"/>
            <w:vAlign w:val="bottom"/>
          </w:tcPr>
          <w:p w14:paraId="717A23FC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digitales satelliten radio, digitalis satelliten radio</w:t>
            </w:r>
          </w:p>
        </w:tc>
        <w:tc>
          <w:tcPr>
            <w:tcW w:w="4899" w:type="dxa"/>
            <w:vAlign w:val="bottom"/>
          </w:tcPr>
          <w:p w14:paraId="75C36611" w14:textId="77777777" w:rsidR="002663EB" w:rsidRPr="00B93783" w:rsidRDefault="002663EB" w:rsidP="002663EB">
            <w:r w:rsidRPr="00B93783">
              <w:t>- система цифрового  спутникового стереовещания (16 каналов)</w:t>
            </w:r>
          </w:p>
          <w:p w14:paraId="642F8D30" w14:textId="77777777" w:rsidR="002663EB" w:rsidRPr="00B93783" w:rsidRDefault="002663EB" w:rsidP="002663EB"/>
          <w:p w14:paraId="0F4863C0" w14:textId="77777777" w:rsidR="002663EB" w:rsidRPr="00B93783" w:rsidRDefault="002663EB" w:rsidP="002663EB"/>
        </w:tc>
        <w:tc>
          <w:tcPr>
            <w:tcW w:w="5235" w:type="dxa"/>
          </w:tcPr>
          <w:p w14:paraId="67277325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й</w:t>
            </w:r>
            <w:r w:rsidR="00B93783">
              <w:t>ў</w:t>
            </w:r>
            <w:r w:rsidRPr="00B93783">
              <w:t xml:space="preserve">лдошли стереоэшиттириш тизими (16 каналли) </w:t>
            </w:r>
          </w:p>
        </w:tc>
      </w:tr>
      <w:tr w:rsidR="002663EB" w:rsidRPr="00B93783" w14:paraId="557CB789" w14:textId="77777777" w:rsidTr="0026688B">
        <w:tc>
          <w:tcPr>
            <w:tcW w:w="2436" w:type="dxa"/>
            <w:vAlign w:val="bottom"/>
          </w:tcPr>
          <w:p w14:paraId="1BA69E27" w14:textId="77777777" w:rsidR="002663EB" w:rsidRPr="00B93783" w:rsidRDefault="002663EB" w:rsidP="0026688B">
            <w:pPr>
              <w:ind w:firstLine="158"/>
            </w:pPr>
            <w:r w:rsidRPr="00B93783">
              <w:t>DSPF</w:t>
            </w:r>
          </w:p>
          <w:p w14:paraId="620DF4A4" w14:textId="77777777" w:rsidR="002663EB" w:rsidRPr="00B93783" w:rsidRDefault="002663EB" w:rsidP="0026688B">
            <w:pPr>
              <w:ind w:firstLine="158"/>
            </w:pPr>
          </w:p>
          <w:p w14:paraId="4C6F1371" w14:textId="77777777" w:rsidR="002663EB" w:rsidRPr="00B93783" w:rsidRDefault="002663EB" w:rsidP="0026688B">
            <w:pPr>
              <w:ind w:firstLine="158"/>
            </w:pPr>
          </w:p>
        </w:tc>
        <w:tc>
          <w:tcPr>
            <w:tcW w:w="2268" w:type="dxa"/>
            <w:vAlign w:val="bottom"/>
          </w:tcPr>
          <w:p w14:paraId="5C49A40D" w14:textId="77777777" w:rsidR="002663EB" w:rsidRPr="00B93783" w:rsidRDefault="002663EB" w:rsidP="002663EB">
            <w:r w:rsidRPr="00B93783">
              <w:t>- Dynamic Shortest Path First</w:t>
            </w:r>
          </w:p>
        </w:tc>
        <w:tc>
          <w:tcPr>
            <w:tcW w:w="4899" w:type="dxa"/>
            <w:vAlign w:val="bottom"/>
          </w:tcPr>
          <w:p w14:paraId="102763F0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динамический алгоритм кратчайшего пункта</w:t>
            </w:r>
          </w:p>
          <w:p w14:paraId="5231A02A" w14:textId="77777777" w:rsidR="002663EB" w:rsidRPr="00B93783" w:rsidRDefault="002663EB" w:rsidP="002663EB"/>
        </w:tc>
        <w:tc>
          <w:tcPr>
            <w:tcW w:w="5235" w:type="dxa"/>
          </w:tcPr>
          <w:p w14:paraId="54DA4B04" w14:textId="77777777" w:rsidR="002663EB" w:rsidRPr="00B93783" w:rsidRDefault="002663EB" w:rsidP="002663EB">
            <w:r w:rsidRPr="00B93783">
              <w:t xml:space="preserve">- энг </w:t>
            </w:r>
            <w:r w:rsidR="00B93783">
              <w:t>қ</w:t>
            </w:r>
            <w:r w:rsidRPr="00B93783">
              <w:t>ис</w:t>
            </w:r>
            <w:r w:rsidR="00B93783">
              <w:t>қ</w:t>
            </w:r>
            <w:r w:rsidRPr="00B93783">
              <w:t>а й</w:t>
            </w:r>
            <w:r w:rsidR="00B93783">
              <w:t>ў</w:t>
            </w:r>
            <w:r w:rsidRPr="00B93783">
              <w:t>лнинг динамик алгоритми</w:t>
            </w:r>
          </w:p>
        </w:tc>
      </w:tr>
      <w:tr w:rsidR="002663EB" w:rsidRPr="0026688B" w14:paraId="22600371" w14:textId="77777777" w:rsidTr="0026688B">
        <w:tc>
          <w:tcPr>
            <w:tcW w:w="2436" w:type="dxa"/>
            <w:vAlign w:val="bottom"/>
          </w:tcPr>
          <w:p w14:paraId="2C99EFDE" w14:textId="77777777" w:rsidR="002663EB" w:rsidRPr="00B93783" w:rsidRDefault="002663EB" w:rsidP="0026688B">
            <w:pPr>
              <w:ind w:firstLine="158"/>
            </w:pPr>
            <w:r w:rsidRPr="00B93783">
              <w:t>DSPS</w:t>
            </w:r>
          </w:p>
          <w:p w14:paraId="2893DD1C" w14:textId="77777777" w:rsidR="002663EB" w:rsidRPr="0026688B" w:rsidRDefault="002663EB" w:rsidP="0026688B">
            <w:pPr>
              <w:ind w:firstLine="158"/>
              <w:rPr>
                <w:lang w:val="en-US"/>
              </w:rPr>
            </w:pPr>
          </w:p>
          <w:p w14:paraId="4B963D42" w14:textId="77777777" w:rsidR="002663EB" w:rsidRPr="0026688B" w:rsidRDefault="002663EB" w:rsidP="0026688B">
            <w:pPr>
              <w:ind w:firstLine="158"/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5DB8EEC2" w14:textId="77777777" w:rsidR="002663EB" w:rsidRPr="00B93783" w:rsidRDefault="002663EB" w:rsidP="002663EB">
            <w:r w:rsidRPr="00B93783">
              <w:t>- Digital Signal Processing System</w:t>
            </w:r>
          </w:p>
        </w:tc>
        <w:tc>
          <w:tcPr>
            <w:tcW w:w="4899" w:type="dxa"/>
            <w:vAlign w:val="bottom"/>
          </w:tcPr>
          <w:p w14:paraId="1AAC63E4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система цифровой обработки сигналов</w:t>
            </w:r>
          </w:p>
          <w:p w14:paraId="6280EC61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06F93B2E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</w:t>
            </w:r>
            <w:r w:rsidRPr="00B93783">
              <w:t>сигналлар</w:t>
            </w:r>
            <w:r w:rsidRPr="0026688B">
              <w:rPr>
                <w:lang w:val="en-US"/>
              </w:rPr>
              <w:t xml:space="preserve"> </w:t>
            </w:r>
            <w:r w:rsidRPr="00B93783">
              <w:t>ра</w:t>
            </w:r>
            <w:r w:rsidR="00B93783" w:rsidRPr="0026688B">
              <w:rPr>
                <w:lang w:val="en-US"/>
              </w:rPr>
              <w:t>қ</w:t>
            </w:r>
            <w:r w:rsidRPr="00B93783">
              <w:t>амли</w:t>
            </w:r>
            <w:r w:rsidRPr="0026688B">
              <w:rPr>
                <w:lang w:val="en-US"/>
              </w:rPr>
              <w:t xml:space="preserve"> </w:t>
            </w:r>
            <w:r w:rsidR="00B93783" w:rsidRPr="0026688B">
              <w:rPr>
                <w:lang w:val="en-US"/>
              </w:rPr>
              <w:t>қ</w:t>
            </w:r>
            <w:r w:rsidRPr="00B93783">
              <w:t>айта</w:t>
            </w:r>
            <w:r w:rsidRPr="0026688B">
              <w:rPr>
                <w:lang w:val="en-US"/>
              </w:rPr>
              <w:t xml:space="preserve"> </w:t>
            </w:r>
            <w:r w:rsidRPr="00B93783">
              <w:t>ишлаш</w:t>
            </w:r>
            <w:r w:rsidRPr="0026688B">
              <w:rPr>
                <w:lang w:val="en-US"/>
              </w:rPr>
              <w:t xml:space="preserve"> </w:t>
            </w:r>
            <w:r w:rsidRPr="00B93783">
              <w:t>тизими</w:t>
            </w:r>
          </w:p>
        </w:tc>
      </w:tr>
      <w:tr w:rsidR="002663EB" w:rsidRPr="00B93783" w14:paraId="6E34ED3A" w14:textId="77777777" w:rsidTr="0026688B">
        <w:tc>
          <w:tcPr>
            <w:tcW w:w="2436" w:type="dxa"/>
            <w:vAlign w:val="bottom"/>
          </w:tcPr>
          <w:p w14:paraId="5870D493" w14:textId="77777777" w:rsidR="002663EB" w:rsidRPr="00B93783" w:rsidRDefault="002663EB" w:rsidP="002663EB">
            <w:r w:rsidRPr="00B93783">
              <w:t>DSR</w:t>
            </w:r>
          </w:p>
          <w:p w14:paraId="7B97F306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0F533567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06346C97" w14:textId="77777777" w:rsidR="002663EB" w:rsidRPr="00B93783" w:rsidRDefault="002663EB" w:rsidP="002663EB">
            <w:r w:rsidRPr="00B93783">
              <w:lastRenderedPageBreak/>
              <w:t>- document search and retrieval</w:t>
            </w:r>
          </w:p>
        </w:tc>
        <w:tc>
          <w:tcPr>
            <w:tcW w:w="4899" w:type="dxa"/>
            <w:vAlign w:val="bottom"/>
          </w:tcPr>
          <w:p w14:paraId="24368ADD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поиск и извлечение документов</w:t>
            </w:r>
          </w:p>
          <w:p w14:paraId="5B7A07FD" w14:textId="77777777" w:rsidR="002663EB" w:rsidRPr="00B93783" w:rsidRDefault="002663EB" w:rsidP="002663EB"/>
          <w:p w14:paraId="73916E97" w14:textId="77777777" w:rsidR="002663EB" w:rsidRPr="00B93783" w:rsidRDefault="002663EB" w:rsidP="002663EB"/>
        </w:tc>
        <w:tc>
          <w:tcPr>
            <w:tcW w:w="5235" w:type="dxa"/>
          </w:tcPr>
          <w:p w14:paraId="2D4C9676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 xml:space="preserve">ужжатларни </w:t>
            </w:r>
            <w:r w:rsidR="00B93783">
              <w:t>қ</w:t>
            </w:r>
            <w:r w:rsidRPr="00B93783">
              <w:t>идириш ва чи</w:t>
            </w:r>
            <w:r w:rsidR="00B93783">
              <w:t>қ</w:t>
            </w:r>
            <w:r w:rsidRPr="00B93783">
              <w:t>ариб олиш</w:t>
            </w:r>
          </w:p>
        </w:tc>
      </w:tr>
      <w:tr w:rsidR="002663EB" w:rsidRPr="00B93783" w14:paraId="557B8A59" w14:textId="77777777" w:rsidTr="0026688B">
        <w:tc>
          <w:tcPr>
            <w:tcW w:w="2436" w:type="dxa"/>
            <w:vAlign w:val="bottom"/>
          </w:tcPr>
          <w:p w14:paraId="7F7DCB65" w14:textId="77777777" w:rsidR="002663EB" w:rsidRPr="00B93783" w:rsidRDefault="002663EB" w:rsidP="002663EB">
            <w:r w:rsidRPr="00B93783">
              <w:t>DSS</w:t>
            </w:r>
          </w:p>
          <w:p w14:paraId="17F0CF50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0C4E0004" w14:textId="77777777" w:rsidR="002663EB" w:rsidRPr="00B93783" w:rsidRDefault="002663EB" w:rsidP="002663EB">
            <w:r w:rsidRPr="00B93783">
              <w:t>- Digital  Signa-ture Standard</w:t>
            </w:r>
          </w:p>
        </w:tc>
        <w:tc>
          <w:tcPr>
            <w:tcW w:w="4899" w:type="dxa"/>
            <w:vAlign w:val="bottom"/>
          </w:tcPr>
          <w:p w14:paraId="276345AA" w14:textId="77777777" w:rsidR="002663EB" w:rsidRPr="00B93783" w:rsidRDefault="002663EB" w:rsidP="002663EB">
            <w:r w:rsidRPr="00B93783">
              <w:t>- стандарт цифровой подписи (разработан NIST)</w:t>
            </w:r>
          </w:p>
        </w:tc>
        <w:tc>
          <w:tcPr>
            <w:tcW w:w="5235" w:type="dxa"/>
          </w:tcPr>
          <w:p w14:paraId="267444AE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имзо стандарти (NIST томонидан ишлаб чи</w:t>
            </w:r>
            <w:r w:rsidR="00B93783">
              <w:t>қ</w:t>
            </w:r>
            <w:r w:rsidRPr="00B93783">
              <w:t>илган)</w:t>
            </w:r>
          </w:p>
        </w:tc>
      </w:tr>
      <w:tr w:rsidR="002663EB" w:rsidRPr="00B93783" w14:paraId="54FB6982" w14:textId="77777777" w:rsidTr="0026688B">
        <w:tc>
          <w:tcPr>
            <w:tcW w:w="2436" w:type="dxa"/>
            <w:vAlign w:val="bottom"/>
          </w:tcPr>
          <w:p w14:paraId="7F774894" w14:textId="77777777" w:rsidR="002663EB" w:rsidRPr="00B93783" w:rsidRDefault="002663EB" w:rsidP="002663EB">
            <w:r w:rsidRPr="00B93783">
              <w:t>DSS</w:t>
            </w:r>
          </w:p>
          <w:p w14:paraId="1E284436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09CD9B92" w14:textId="77777777" w:rsidR="002663EB" w:rsidRPr="00B93783" w:rsidRDefault="002663EB" w:rsidP="002663EB">
            <w:r w:rsidRPr="00B93783">
              <w:t>- digital subscri-ber signaling</w:t>
            </w:r>
          </w:p>
        </w:tc>
        <w:tc>
          <w:tcPr>
            <w:tcW w:w="4899" w:type="dxa"/>
            <w:vAlign w:val="bottom"/>
          </w:tcPr>
          <w:p w14:paraId="2FD5DC40" w14:textId="77777777" w:rsidR="002663EB" w:rsidRPr="00B93783" w:rsidRDefault="002663EB" w:rsidP="002663EB">
            <w:r w:rsidRPr="00B93783">
              <w:t>- абонентский цифровой сигнал</w:t>
            </w:r>
          </w:p>
          <w:p w14:paraId="3A6F3D2C" w14:textId="77777777" w:rsidR="002663EB" w:rsidRPr="00B93783" w:rsidRDefault="002663EB" w:rsidP="002663EB"/>
        </w:tc>
        <w:tc>
          <w:tcPr>
            <w:tcW w:w="5235" w:type="dxa"/>
          </w:tcPr>
          <w:p w14:paraId="588A841E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абонент сигнали</w:t>
            </w:r>
          </w:p>
        </w:tc>
      </w:tr>
      <w:tr w:rsidR="002663EB" w:rsidRPr="00B93783" w14:paraId="04E331A8" w14:textId="77777777" w:rsidTr="0026688B">
        <w:tc>
          <w:tcPr>
            <w:tcW w:w="2436" w:type="dxa"/>
            <w:vAlign w:val="bottom"/>
          </w:tcPr>
          <w:p w14:paraId="4C0B8EAC" w14:textId="77777777" w:rsidR="002663EB" w:rsidRPr="00B93783" w:rsidRDefault="002663EB" w:rsidP="002663EB">
            <w:r w:rsidRPr="00B93783">
              <w:t>DSS 1</w:t>
            </w:r>
          </w:p>
          <w:p w14:paraId="726D2C48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6148B127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3CC10DB2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Digital Subscriber Signa-ling System 1</w:t>
            </w:r>
          </w:p>
        </w:tc>
        <w:tc>
          <w:tcPr>
            <w:tcW w:w="4899" w:type="dxa"/>
            <w:vAlign w:val="bottom"/>
          </w:tcPr>
          <w:p w14:paraId="5537280D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цифровая абонентская система сигнализации №1</w:t>
            </w:r>
          </w:p>
          <w:p w14:paraId="40085204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1A3F2E62" w14:textId="77777777" w:rsidR="002663EB" w:rsidRPr="00B93783" w:rsidRDefault="002663EB" w:rsidP="002663EB">
            <w:r w:rsidRPr="00B93783">
              <w:t>- 1-сон сигнализациянинг ра</w:t>
            </w:r>
            <w:r w:rsidR="00B93783">
              <w:t>қ</w:t>
            </w:r>
            <w:r w:rsidRPr="00B93783">
              <w:t>амли абонент тизими</w:t>
            </w:r>
          </w:p>
        </w:tc>
      </w:tr>
      <w:tr w:rsidR="002663EB" w:rsidRPr="00B93783" w14:paraId="305F6F61" w14:textId="77777777" w:rsidTr="0026688B">
        <w:tc>
          <w:tcPr>
            <w:tcW w:w="2436" w:type="dxa"/>
            <w:vAlign w:val="bottom"/>
          </w:tcPr>
          <w:p w14:paraId="1AF4BB85" w14:textId="77777777" w:rsidR="002663EB" w:rsidRPr="00B93783" w:rsidRDefault="002663EB" w:rsidP="002663EB">
            <w:r w:rsidRPr="00B93783">
              <w:t>DSSD</w:t>
            </w:r>
          </w:p>
          <w:p w14:paraId="39CAADB7" w14:textId="77777777" w:rsidR="002663EB" w:rsidRPr="00B93783" w:rsidRDefault="002663EB" w:rsidP="002663EB"/>
          <w:p w14:paraId="2F771B80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0766C50F" w14:textId="77777777" w:rsidR="002663EB" w:rsidRPr="00B93783" w:rsidRDefault="002663EB" w:rsidP="002663EB">
            <w:r w:rsidRPr="00B93783">
              <w:t>- double-sided single</w:t>
            </w:r>
            <w:r w:rsidRPr="0026688B">
              <w:rPr>
                <w:lang w:val="en-US"/>
              </w:rPr>
              <w:t xml:space="preserve"> </w:t>
            </w:r>
            <w:r w:rsidRPr="00B93783">
              <w:t>density</w:t>
            </w:r>
          </w:p>
          <w:p w14:paraId="0CA295D6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545AEDDC" w14:textId="77777777" w:rsidR="002663EB" w:rsidRPr="00B93783" w:rsidRDefault="002663EB" w:rsidP="002663EB">
            <w:r w:rsidRPr="00B93783">
              <w:t>- двусторонний с одинарной плотностью записи (гибкий магнитный диск)</w:t>
            </w:r>
          </w:p>
        </w:tc>
        <w:tc>
          <w:tcPr>
            <w:tcW w:w="5235" w:type="dxa"/>
          </w:tcPr>
          <w:p w14:paraId="3F63F6D3" w14:textId="77777777" w:rsidR="002663EB" w:rsidRPr="00B93783" w:rsidRDefault="002663EB" w:rsidP="002663EB">
            <w:r w:rsidRPr="00B93783">
              <w:t>- икки томонлама бир хил зичликли ёзув (эгилувчан магнит диск)</w:t>
            </w:r>
          </w:p>
          <w:p w14:paraId="7900D7B0" w14:textId="77777777" w:rsidR="002663EB" w:rsidRPr="00B93783" w:rsidRDefault="002663EB" w:rsidP="002663EB"/>
        </w:tc>
      </w:tr>
      <w:tr w:rsidR="002663EB" w:rsidRPr="00B93783" w14:paraId="0C51D6BE" w14:textId="77777777" w:rsidTr="0026688B">
        <w:tc>
          <w:tcPr>
            <w:tcW w:w="2436" w:type="dxa"/>
            <w:vAlign w:val="bottom"/>
          </w:tcPr>
          <w:p w14:paraId="58409A34" w14:textId="77777777" w:rsidR="002663EB" w:rsidRPr="00B93783" w:rsidRDefault="002663EB" w:rsidP="002663EB">
            <w:r w:rsidRPr="00B93783">
              <w:t>DSRR</w:t>
            </w:r>
          </w:p>
          <w:p w14:paraId="41689F0C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65AA6740" w14:textId="77777777" w:rsidR="002663EB" w:rsidRPr="00B93783" w:rsidRDefault="002663EB" w:rsidP="002663EB">
            <w:r w:rsidRPr="00B93783">
              <w:t>- digital short range radio</w:t>
            </w:r>
          </w:p>
        </w:tc>
        <w:tc>
          <w:tcPr>
            <w:tcW w:w="4899" w:type="dxa"/>
            <w:vAlign w:val="bottom"/>
          </w:tcPr>
          <w:p w14:paraId="5547DE90" w14:textId="77777777" w:rsidR="002663EB" w:rsidRPr="00B93783" w:rsidRDefault="002663EB" w:rsidP="002663EB">
            <w:r w:rsidRPr="00B93783">
              <w:t>- коротковолновое цифровое радио</w:t>
            </w:r>
          </w:p>
          <w:p w14:paraId="41320BC3" w14:textId="77777777" w:rsidR="002663EB" w:rsidRPr="00B93783" w:rsidRDefault="002663EB" w:rsidP="002663EB"/>
        </w:tc>
        <w:tc>
          <w:tcPr>
            <w:tcW w:w="5235" w:type="dxa"/>
          </w:tcPr>
          <w:p w14:paraId="37F9FC53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>ис</w:t>
            </w:r>
            <w:r w:rsidR="00B93783">
              <w:t>қ</w:t>
            </w:r>
            <w:r w:rsidRPr="00B93783">
              <w:t>а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инли ра</w:t>
            </w:r>
            <w:r w:rsidR="00B93783">
              <w:t>қ</w:t>
            </w:r>
            <w:r w:rsidRPr="00B93783">
              <w:t>амли радио</w:t>
            </w:r>
          </w:p>
        </w:tc>
      </w:tr>
      <w:tr w:rsidR="002663EB" w:rsidRPr="00B93783" w14:paraId="4177AF8A" w14:textId="77777777" w:rsidTr="0026688B">
        <w:tc>
          <w:tcPr>
            <w:tcW w:w="2436" w:type="dxa"/>
            <w:vAlign w:val="bottom"/>
          </w:tcPr>
          <w:p w14:paraId="3AA801A7" w14:textId="77777777" w:rsidR="002663EB" w:rsidRPr="00B93783" w:rsidRDefault="002663EB" w:rsidP="002663EB">
            <w:r w:rsidRPr="00B93783">
              <w:t>DST</w:t>
            </w:r>
          </w:p>
          <w:p w14:paraId="5A543A35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6C49FB96" w14:textId="77777777" w:rsidR="002663EB" w:rsidRPr="00B93783" w:rsidRDefault="002663EB" w:rsidP="002663EB">
            <w:r w:rsidRPr="00B93783">
              <w:t>- dynamic servo tracer tonearm</w:t>
            </w:r>
          </w:p>
        </w:tc>
        <w:tc>
          <w:tcPr>
            <w:tcW w:w="4899" w:type="dxa"/>
            <w:vAlign w:val="bottom"/>
          </w:tcPr>
          <w:p w14:paraId="6D459EC1" w14:textId="77777777" w:rsidR="002663EB" w:rsidRPr="00B93783" w:rsidRDefault="002663EB" w:rsidP="002663EB">
            <w:r w:rsidRPr="00B93783">
              <w:t>- динамический сервопривод тонарма</w:t>
            </w:r>
          </w:p>
        </w:tc>
        <w:tc>
          <w:tcPr>
            <w:tcW w:w="5235" w:type="dxa"/>
          </w:tcPr>
          <w:p w14:paraId="22E8364B" w14:textId="77777777" w:rsidR="002663EB" w:rsidRPr="00B93783" w:rsidRDefault="002663EB" w:rsidP="002663EB">
            <w:r w:rsidRPr="00B93783">
              <w:t>- тонармнинг динамик сервоюритмаси</w:t>
            </w:r>
          </w:p>
        </w:tc>
      </w:tr>
      <w:tr w:rsidR="002663EB" w:rsidRPr="00B93783" w14:paraId="76623FCA" w14:textId="77777777" w:rsidTr="0026688B">
        <w:tc>
          <w:tcPr>
            <w:tcW w:w="2436" w:type="dxa"/>
            <w:vAlign w:val="bottom"/>
          </w:tcPr>
          <w:p w14:paraId="2796283C" w14:textId="77777777" w:rsidR="002663EB" w:rsidRPr="00B93783" w:rsidRDefault="002663EB" w:rsidP="002663EB">
            <w:r w:rsidRPr="00B93783">
              <w:t>DSU</w:t>
            </w:r>
          </w:p>
          <w:p w14:paraId="46925D3D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780FC606" w14:textId="77777777" w:rsidR="002663EB" w:rsidRPr="00B93783" w:rsidRDefault="002663EB" w:rsidP="002663EB">
            <w:r w:rsidRPr="00B93783">
              <w:t>- Data Service Unit</w:t>
            </w:r>
          </w:p>
        </w:tc>
        <w:tc>
          <w:tcPr>
            <w:tcW w:w="4899" w:type="dxa"/>
            <w:vAlign w:val="bottom"/>
          </w:tcPr>
          <w:p w14:paraId="102CBE5B" w14:textId="77777777" w:rsidR="002663EB" w:rsidRPr="00B93783" w:rsidRDefault="002663EB" w:rsidP="002663EB">
            <w:r w:rsidRPr="00B93783">
              <w:t>- устройство обработки данных</w:t>
            </w:r>
          </w:p>
          <w:p w14:paraId="1F8F6B5F" w14:textId="77777777" w:rsidR="002663EB" w:rsidRPr="00B93783" w:rsidRDefault="002663EB" w:rsidP="002663EB"/>
        </w:tc>
        <w:tc>
          <w:tcPr>
            <w:tcW w:w="5235" w:type="dxa"/>
          </w:tcPr>
          <w:p w14:paraId="5C16EBD5" w14:textId="77777777" w:rsidR="002663EB" w:rsidRPr="00B93783" w:rsidRDefault="002663EB" w:rsidP="002663EB">
            <w:r w:rsidRPr="00B93783">
              <w:t xml:space="preserve">- маълумотларни </w:t>
            </w:r>
            <w:r w:rsidR="00B93783">
              <w:t>қ</w:t>
            </w:r>
            <w:r w:rsidRPr="00B93783">
              <w:t xml:space="preserve">айта ишлаш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0B81816D" w14:textId="77777777" w:rsidTr="0026688B">
        <w:tc>
          <w:tcPr>
            <w:tcW w:w="2436" w:type="dxa"/>
            <w:vAlign w:val="bottom"/>
          </w:tcPr>
          <w:p w14:paraId="32361A6D" w14:textId="77777777" w:rsidR="002663EB" w:rsidRPr="00B93783" w:rsidRDefault="002663EB" w:rsidP="002663EB">
            <w:r w:rsidRPr="00B93783">
              <w:t>DSVT</w:t>
            </w:r>
          </w:p>
          <w:p w14:paraId="60A08CC1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0A44BB0F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09C8D3FE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digital subscriber voice terminal</w:t>
            </w:r>
          </w:p>
        </w:tc>
        <w:tc>
          <w:tcPr>
            <w:tcW w:w="4899" w:type="dxa"/>
            <w:vAlign w:val="bottom"/>
          </w:tcPr>
          <w:p w14:paraId="78796AD2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цифровой абонентский речевой терминал</w:t>
            </w:r>
          </w:p>
          <w:p w14:paraId="6503F94A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647F8796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абонент нут</w:t>
            </w:r>
            <w:r w:rsidR="00B93783">
              <w:t>қ</w:t>
            </w:r>
            <w:r w:rsidRPr="00B93783">
              <w:t xml:space="preserve"> терминали</w:t>
            </w:r>
          </w:p>
        </w:tc>
      </w:tr>
      <w:tr w:rsidR="002663EB" w:rsidRPr="00B93783" w14:paraId="2C65EA42" w14:textId="77777777" w:rsidTr="0026688B">
        <w:tc>
          <w:tcPr>
            <w:tcW w:w="2436" w:type="dxa"/>
            <w:vAlign w:val="bottom"/>
          </w:tcPr>
          <w:p w14:paraId="024EF6B6" w14:textId="77777777" w:rsidR="002663EB" w:rsidRPr="00B93783" w:rsidRDefault="002663EB" w:rsidP="002663EB">
            <w:r w:rsidRPr="00B93783">
              <w:t>DT</w:t>
            </w:r>
          </w:p>
          <w:p w14:paraId="2A5B5BDE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0DE00C86" w14:textId="77777777" w:rsidR="002663EB" w:rsidRPr="00B93783" w:rsidRDefault="002663EB" w:rsidP="002663EB">
            <w:r w:rsidRPr="00B93783">
              <w:t>- dynamic tracking</w:t>
            </w:r>
          </w:p>
        </w:tc>
        <w:tc>
          <w:tcPr>
            <w:tcW w:w="4899" w:type="dxa"/>
            <w:vAlign w:val="bottom"/>
          </w:tcPr>
          <w:p w14:paraId="674D35FC" w14:textId="77777777" w:rsidR="002663EB" w:rsidRPr="00B93783" w:rsidRDefault="002663EB" w:rsidP="002663EB">
            <w:r w:rsidRPr="00B93783">
              <w:t xml:space="preserve">- динамическое слежение//автотрекинг </w:t>
            </w:r>
          </w:p>
        </w:tc>
        <w:tc>
          <w:tcPr>
            <w:tcW w:w="5235" w:type="dxa"/>
          </w:tcPr>
          <w:p w14:paraId="181D056D" w14:textId="77777777" w:rsidR="002663EB" w:rsidRPr="00B93783" w:rsidRDefault="002663EB" w:rsidP="002663EB">
            <w:r w:rsidRPr="00B93783">
              <w:t>- динамик кузатиш//автотрекинг</w:t>
            </w:r>
          </w:p>
        </w:tc>
      </w:tr>
      <w:tr w:rsidR="002663EB" w:rsidRPr="00B93783" w14:paraId="31BCE4ED" w14:textId="77777777" w:rsidTr="0026688B">
        <w:tc>
          <w:tcPr>
            <w:tcW w:w="2436" w:type="dxa"/>
            <w:vAlign w:val="bottom"/>
          </w:tcPr>
          <w:p w14:paraId="5CD8C0A3" w14:textId="77777777" w:rsidR="002663EB" w:rsidRPr="00B93783" w:rsidRDefault="002663EB" w:rsidP="002663EB">
            <w:r w:rsidRPr="00B93783">
              <w:t>DTAS</w:t>
            </w:r>
          </w:p>
          <w:p w14:paraId="0263252E" w14:textId="77777777" w:rsidR="002663EB" w:rsidRPr="00B93783" w:rsidRDefault="002663EB" w:rsidP="002663EB"/>
          <w:p w14:paraId="309601C5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05CEB4EB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data trans-mission and switching</w:t>
            </w:r>
          </w:p>
        </w:tc>
        <w:tc>
          <w:tcPr>
            <w:tcW w:w="4899" w:type="dxa"/>
            <w:vAlign w:val="bottom"/>
          </w:tcPr>
          <w:p w14:paraId="65FF5763" w14:textId="77777777" w:rsidR="002663EB" w:rsidRPr="00B93783" w:rsidRDefault="002663EB" w:rsidP="002663EB">
            <w:r w:rsidRPr="00B93783">
              <w:t>- передача и коммутация данных</w:t>
            </w:r>
          </w:p>
          <w:p w14:paraId="0FC85DC4" w14:textId="77777777" w:rsidR="002663EB" w:rsidRPr="00B93783" w:rsidRDefault="002663EB" w:rsidP="002663EB"/>
          <w:p w14:paraId="14C1D1CB" w14:textId="77777777" w:rsidR="002663EB" w:rsidRPr="00B93783" w:rsidRDefault="002663EB" w:rsidP="002663EB"/>
        </w:tc>
        <w:tc>
          <w:tcPr>
            <w:tcW w:w="5235" w:type="dxa"/>
          </w:tcPr>
          <w:p w14:paraId="6A9A04F4" w14:textId="77777777" w:rsidR="002663EB" w:rsidRPr="00B93783" w:rsidRDefault="002663EB" w:rsidP="002663EB">
            <w:r w:rsidRPr="00B93783">
              <w:t>- маълумотларни узатиш ва коммутациялаш</w:t>
            </w:r>
          </w:p>
        </w:tc>
      </w:tr>
      <w:tr w:rsidR="002663EB" w:rsidRPr="00B93783" w14:paraId="52F59DA2" w14:textId="77777777" w:rsidTr="0026688B">
        <w:tc>
          <w:tcPr>
            <w:tcW w:w="2436" w:type="dxa"/>
            <w:vAlign w:val="bottom"/>
          </w:tcPr>
          <w:p w14:paraId="36A71B3C" w14:textId="77777777" w:rsidR="002663EB" w:rsidRPr="00B93783" w:rsidRDefault="002663EB" w:rsidP="002663EB">
            <w:r w:rsidRPr="00B93783">
              <w:t>DTC</w:t>
            </w:r>
          </w:p>
          <w:p w14:paraId="43CC9D0C" w14:textId="77777777" w:rsidR="002663EB" w:rsidRPr="00B93783" w:rsidRDefault="002663EB" w:rsidP="002663EB"/>
          <w:p w14:paraId="1BB19D71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07F1C7DA" w14:textId="77777777" w:rsidR="002663EB" w:rsidRPr="00B93783" w:rsidRDefault="002663EB" w:rsidP="002663EB">
            <w:r w:rsidRPr="00B93783">
              <w:t>- data transfer channel</w:t>
            </w:r>
          </w:p>
          <w:p w14:paraId="618CBAD4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6EE83F8A" w14:textId="77777777" w:rsidR="002663EB" w:rsidRPr="00B93783" w:rsidRDefault="002663EB" w:rsidP="002663EB">
            <w:r w:rsidRPr="00B93783">
              <w:t>- канал передачи данных</w:t>
            </w:r>
          </w:p>
          <w:p w14:paraId="5EDA79E2" w14:textId="77777777" w:rsidR="002663EB" w:rsidRPr="00B93783" w:rsidRDefault="002663EB" w:rsidP="002663EB"/>
          <w:p w14:paraId="7E82AA8A" w14:textId="77777777" w:rsidR="002663EB" w:rsidRPr="00B93783" w:rsidRDefault="002663EB" w:rsidP="002663EB"/>
        </w:tc>
        <w:tc>
          <w:tcPr>
            <w:tcW w:w="5235" w:type="dxa"/>
          </w:tcPr>
          <w:p w14:paraId="75D56F5C" w14:textId="77777777" w:rsidR="002663EB" w:rsidRPr="00B93783" w:rsidRDefault="002663EB" w:rsidP="002663EB">
            <w:r w:rsidRPr="00B93783">
              <w:t>- маълумотларни узатиш канали</w:t>
            </w:r>
          </w:p>
          <w:p w14:paraId="181E06BF" w14:textId="77777777" w:rsidR="002663EB" w:rsidRPr="00B93783" w:rsidRDefault="002663EB" w:rsidP="002663EB"/>
        </w:tc>
      </w:tr>
      <w:tr w:rsidR="002663EB" w:rsidRPr="00B93783" w14:paraId="55DB5501" w14:textId="77777777" w:rsidTr="0026688B">
        <w:tc>
          <w:tcPr>
            <w:tcW w:w="2436" w:type="dxa"/>
            <w:vAlign w:val="bottom"/>
          </w:tcPr>
          <w:p w14:paraId="33AD3E4C" w14:textId="77777777" w:rsidR="002663EB" w:rsidRPr="00B93783" w:rsidRDefault="002663EB" w:rsidP="0026688B">
            <w:pPr>
              <w:ind w:firstLine="116"/>
            </w:pPr>
            <w:r w:rsidRPr="00B93783">
              <w:t>DTC</w:t>
            </w:r>
          </w:p>
          <w:p w14:paraId="183BB969" w14:textId="77777777" w:rsidR="002663EB" w:rsidRPr="00B93783" w:rsidRDefault="002663EB" w:rsidP="0026688B">
            <w:pPr>
              <w:ind w:firstLine="116"/>
            </w:pPr>
          </w:p>
        </w:tc>
        <w:tc>
          <w:tcPr>
            <w:tcW w:w="2268" w:type="dxa"/>
            <w:vAlign w:val="bottom"/>
          </w:tcPr>
          <w:p w14:paraId="4644B5C7" w14:textId="77777777" w:rsidR="002663EB" w:rsidRPr="00B93783" w:rsidRDefault="002663EB" w:rsidP="002663EB">
            <w:r w:rsidRPr="00B93783">
              <w:t>- desktop computer</w:t>
            </w:r>
          </w:p>
        </w:tc>
        <w:tc>
          <w:tcPr>
            <w:tcW w:w="4899" w:type="dxa"/>
            <w:vAlign w:val="bottom"/>
          </w:tcPr>
          <w:p w14:paraId="54FE7BD1" w14:textId="77777777" w:rsidR="002663EB" w:rsidRPr="00B93783" w:rsidRDefault="002663EB" w:rsidP="002663EB">
            <w:r w:rsidRPr="00B93783">
              <w:t>- настольный компьютер</w:t>
            </w:r>
          </w:p>
          <w:p w14:paraId="41E0E9AD" w14:textId="77777777" w:rsidR="002663EB" w:rsidRPr="00B93783" w:rsidRDefault="002663EB" w:rsidP="002663EB"/>
        </w:tc>
        <w:tc>
          <w:tcPr>
            <w:tcW w:w="5235" w:type="dxa"/>
          </w:tcPr>
          <w:p w14:paraId="6C716923" w14:textId="77777777" w:rsidR="002663EB" w:rsidRPr="00B93783" w:rsidRDefault="002663EB" w:rsidP="002663EB">
            <w:r w:rsidRPr="00B93783">
              <w:t>- стол компьютери</w:t>
            </w:r>
          </w:p>
        </w:tc>
      </w:tr>
      <w:tr w:rsidR="002663EB" w:rsidRPr="00B93783" w14:paraId="0C0EB3D2" w14:textId="77777777" w:rsidTr="0026688B">
        <w:tc>
          <w:tcPr>
            <w:tcW w:w="2436" w:type="dxa"/>
            <w:vAlign w:val="bottom"/>
          </w:tcPr>
          <w:p w14:paraId="5A58F9C7" w14:textId="77777777" w:rsidR="002663EB" w:rsidRPr="00B93783" w:rsidRDefault="002663EB" w:rsidP="0026688B">
            <w:pPr>
              <w:ind w:firstLine="116"/>
            </w:pPr>
            <w:r w:rsidRPr="00B93783">
              <w:t>DTCS</w:t>
            </w:r>
          </w:p>
          <w:p w14:paraId="22732F25" w14:textId="77777777" w:rsidR="002663EB" w:rsidRPr="00B93783" w:rsidRDefault="002663EB" w:rsidP="0026688B">
            <w:pPr>
              <w:ind w:firstLine="116"/>
            </w:pPr>
          </w:p>
          <w:p w14:paraId="37E46ED7" w14:textId="77777777" w:rsidR="002663EB" w:rsidRPr="00B93783" w:rsidRDefault="002663EB" w:rsidP="0026688B">
            <w:pPr>
              <w:ind w:firstLine="116"/>
            </w:pPr>
          </w:p>
        </w:tc>
        <w:tc>
          <w:tcPr>
            <w:tcW w:w="2268" w:type="dxa"/>
            <w:vAlign w:val="bottom"/>
          </w:tcPr>
          <w:p w14:paraId="517D041F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Data Transmission and Control System</w:t>
            </w:r>
          </w:p>
        </w:tc>
        <w:tc>
          <w:tcPr>
            <w:tcW w:w="4899" w:type="dxa"/>
            <w:vAlign w:val="bottom"/>
          </w:tcPr>
          <w:p w14:paraId="4414072E" w14:textId="77777777" w:rsidR="002663EB" w:rsidRPr="00B93783" w:rsidRDefault="002663EB" w:rsidP="002663EB">
            <w:r w:rsidRPr="00B93783">
              <w:t>- система передачи и управления данными</w:t>
            </w:r>
          </w:p>
          <w:p w14:paraId="4F645B75" w14:textId="77777777" w:rsidR="002663EB" w:rsidRPr="00B93783" w:rsidRDefault="002663EB" w:rsidP="002663EB"/>
        </w:tc>
        <w:tc>
          <w:tcPr>
            <w:tcW w:w="5235" w:type="dxa"/>
          </w:tcPr>
          <w:p w14:paraId="581578FC" w14:textId="77777777" w:rsidR="002663EB" w:rsidRPr="00B93783" w:rsidRDefault="002663EB" w:rsidP="002663EB">
            <w:r w:rsidRPr="00B93783">
              <w:t>- маълумотларни узатиш ва бош</w:t>
            </w:r>
            <w:r w:rsidR="00B93783">
              <w:t>қ</w:t>
            </w:r>
            <w:r w:rsidRPr="00B93783">
              <w:t>ариш тизими</w:t>
            </w:r>
          </w:p>
          <w:p w14:paraId="4ACF4173" w14:textId="77777777" w:rsidR="002663EB" w:rsidRPr="00B93783" w:rsidRDefault="002663EB" w:rsidP="002663EB"/>
        </w:tc>
      </w:tr>
      <w:tr w:rsidR="002663EB" w:rsidRPr="00B93783" w14:paraId="2FC4DC26" w14:textId="77777777" w:rsidTr="0026688B">
        <w:tc>
          <w:tcPr>
            <w:tcW w:w="2436" w:type="dxa"/>
            <w:vAlign w:val="bottom"/>
          </w:tcPr>
          <w:p w14:paraId="2B152701" w14:textId="77777777" w:rsidR="002663EB" w:rsidRPr="00B93783" w:rsidRDefault="002663EB" w:rsidP="0026688B">
            <w:pPr>
              <w:ind w:firstLine="116"/>
            </w:pPr>
            <w:r w:rsidRPr="00B93783">
              <w:t>DTE</w:t>
            </w:r>
          </w:p>
          <w:p w14:paraId="65860F2D" w14:textId="77777777" w:rsidR="002663EB" w:rsidRPr="0026688B" w:rsidRDefault="002663EB" w:rsidP="0026688B">
            <w:pPr>
              <w:ind w:firstLine="116"/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63012BEE" w14:textId="77777777" w:rsidR="002663EB" w:rsidRPr="00B93783" w:rsidRDefault="002663EB" w:rsidP="002663EB">
            <w:r w:rsidRPr="00B93783">
              <w:t>- Data Transmi</w:t>
            </w:r>
            <w:r w:rsidRPr="0026688B">
              <w:rPr>
                <w:lang w:val="en-US"/>
              </w:rPr>
              <w:t>-</w:t>
            </w:r>
            <w:r w:rsidRPr="00B93783">
              <w:t>tting equipment</w:t>
            </w:r>
          </w:p>
        </w:tc>
        <w:tc>
          <w:tcPr>
            <w:tcW w:w="4899" w:type="dxa"/>
            <w:vAlign w:val="bottom"/>
          </w:tcPr>
          <w:p w14:paraId="3EFF2998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оборудование (аппаратура) передачи данных</w:t>
            </w:r>
          </w:p>
        </w:tc>
        <w:tc>
          <w:tcPr>
            <w:tcW w:w="5235" w:type="dxa"/>
          </w:tcPr>
          <w:p w14:paraId="5DEB87C8" w14:textId="77777777" w:rsidR="002663EB" w:rsidRPr="00B93783" w:rsidRDefault="002663EB" w:rsidP="002663EB">
            <w:r w:rsidRPr="00B93783">
              <w:t>- маълумотларни узатиш ускунаси (аппаратураси)</w:t>
            </w:r>
          </w:p>
        </w:tc>
      </w:tr>
      <w:tr w:rsidR="002663EB" w:rsidRPr="00B93783" w14:paraId="4A028321" w14:textId="77777777" w:rsidTr="0026688B">
        <w:tc>
          <w:tcPr>
            <w:tcW w:w="2436" w:type="dxa"/>
            <w:vAlign w:val="bottom"/>
          </w:tcPr>
          <w:p w14:paraId="2E3E6523" w14:textId="77777777" w:rsidR="002663EB" w:rsidRPr="00B93783" w:rsidRDefault="002663EB" w:rsidP="0026688B">
            <w:pPr>
              <w:ind w:firstLine="116"/>
            </w:pPr>
            <w:r w:rsidRPr="00B93783">
              <w:t>DTE</w:t>
            </w:r>
          </w:p>
          <w:p w14:paraId="2ABAC68F" w14:textId="77777777" w:rsidR="002663EB" w:rsidRPr="00B93783" w:rsidRDefault="002663EB" w:rsidP="0026688B">
            <w:pPr>
              <w:ind w:firstLine="116"/>
            </w:pPr>
          </w:p>
          <w:p w14:paraId="5A60236E" w14:textId="77777777" w:rsidR="002663EB" w:rsidRPr="00B93783" w:rsidRDefault="002663EB" w:rsidP="0026688B">
            <w:pPr>
              <w:ind w:firstLine="116"/>
            </w:pPr>
          </w:p>
        </w:tc>
        <w:tc>
          <w:tcPr>
            <w:tcW w:w="2268" w:type="dxa"/>
            <w:vAlign w:val="bottom"/>
          </w:tcPr>
          <w:p w14:paraId="353C17BE" w14:textId="77777777" w:rsidR="002663EB" w:rsidRPr="00B93783" w:rsidRDefault="002663EB" w:rsidP="002663EB">
            <w:r w:rsidRPr="00B93783">
              <w:t xml:space="preserve">- digital television encoder </w:t>
            </w:r>
          </w:p>
        </w:tc>
        <w:tc>
          <w:tcPr>
            <w:tcW w:w="4899" w:type="dxa"/>
            <w:vAlign w:val="bottom"/>
          </w:tcPr>
          <w:p w14:paraId="5D679343" w14:textId="77777777" w:rsidR="002663EB" w:rsidRPr="00B93783" w:rsidRDefault="002663EB" w:rsidP="002663EB">
            <w:r w:rsidRPr="00B93783">
              <w:t>- цифровое ТВ кодирующее устройство</w:t>
            </w:r>
          </w:p>
          <w:p w14:paraId="698956DE" w14:textId="77777777" w:rsidR="002663EB" w:rsidRPr="00B93783" w:rsidRDefault="002663EB" w:rsidP="002663EB"/>
        </w:tc>
        <w:tc>
          <w:tcPr>
            <w:tcW w:w="5235" w:type="dxa"/>
          </w:tcPr>
          <w:p w14:paraId="54D66135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ТВ к</w:t>
            </w:r>
            <w:r w:rsidRPr="00B93783">
              <w:lastRenderedPageBreak/>
              <w:t xml:space="preserve">одловчи </w:t>
            </w:r>
            <w:r w:rsidR="00B93783">
              <w:t>қ</w:t>
            </w:r>
            <w:r w:rsidRPr="00B93783">
              <w:t>урилма</w:t>
            </w:r>
          </w:p>
          <w:p w14:paraId="3F5C10EF" w14:textId="77777777" w:rsidR="002663EB" w:rsidRPr="00B93783" w:rsidRDefault="002663EB" w:rsidP="002663EB"/>
        </w:tc>
      </w:tr>
      <w:tr w:rsidR="002663EB" w:rsidRPr="00B93783" w14:paraId="0D34C892" w14:textId="77777777" w:rsidTr="0026688B">
        <w:tc>
          <w:tcPr>
            <w:tcW w:w="2436" w:type="dxa"/>
            <w:vAlign w:val="bottom"/>
          </w:tcPr>
          <w:p w14:paraId="5D6D6ED0" w14:textId="77777777" w:rsidR="002663EB" w:rsidRPr="00B93783" w:rsidRDefault="002663EB" w:rsidP="0026688B">
            <w:pPr>
              <w:ind w:firstLine="116"/>
            </w:pPr>
            <w:r w:rsidRPr="00B93783">
              <w:t>DTE</w:t>
            </w:r>
          </w:p>
          <w:p w14:paraId="4A411BFF" w14:textId="77777777" w:rsidR="002663EB" w:rsidRPr="00B93783" w:rsidRDefault="002663EB" w:rsidP="0026688B">
            <w:pPr>
              <w:ind w:firstLine="116"/>
            </w:pPr>
          </w:p>
        </w:tc>
        <w:tc>
          <w:tcPr>
            <w:tcW w:w="2268" w:type="dxa"/>
            <w:vAlign w:val="bottom"/>
          </w:tcPr>
          <w:p w14:paraId="3EDBD7D5" w14:textId="77777777" w:rsidR="002663EB" w:rsidRPr="00B93783" w:rsidRDefault="002663EB" w:rsidP="002663EB">
            <w:r w:rsidRPr="00B93783">
              <w:t>- digital televi-sion equipment</w:t>
            </w:r>
          </w:p>
        </w:tc>
        <w:tc>
          <w:tcPr>
            <w:tcW w:w="4899" w:type="dxa"/>
            <w:vAlign w:val="bottom"/>
          </w:tcPr>
          <w:p w14:paraId="12F3EA30" w14:textId="77777777" w:rsidR="002663EB" w:rsidRPr="00B93783" w:rsidRDefault="002663EB" w:rsidP="002663EB">
            <w:r w:rsidRPr="00B93783">
              <w:t>- цифровая ТВ аппаратура</w:t>
            </w:r>
          </w:p>
          <w:p w14:paraId="326BE4D1" w14:textId="77777777" w:rsidR="002663EB" w:rsidRPr="00B93783" w:rsidRDefault="002663EB" w:rsidP="002663EB"/>
        </w:tc>
        <w:tc>
          <w:tcPr>
            <w:tcW w:w="5235" w:type="dxa"/>
          </w:tcPr>
          <w:p w14:paraId="7035F44C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ТВ аппаратура</w:t>
            </w:r>
          </w:p>
          <w:p w14:paraId="60EA07A9" w14:textId="77777777" w:rsidR="002663EB" w:rsidRPr="00B93783" w:rsidRDefault="002663EB" w:rsidP="002663EB"/>
        </w:tc>
      </w:tr>
      <w:tr w:rsidR="002663EB" w:rsidRPr="00B93783" w14:paraId="59770F90" w14:textId="77777777" w:rsidTr="0026688B">
        <w:tc>
          <w:tcPr>
            <w:tcW w:w="2436" w:type="dxa"/>
            <w:vAlign w:val="bottom"/>
          </w:tcPr>
          <w:p w14:paraId="3CFF4B47" w14:textId="77777777" w:rsidR="002663EB" w:rsidRPr="00B93783" w:rsidRDefault="002663EB" w:rsidP="0026688B">
            <w:pPr>
              <w:ind w:firstLine="116"/>
            </w:pPr>
            <w:r w:rsidRPr="00B93783">
              <w:t>DTE</w:t>
            </w:r>
          </w:p>
          <w:p w14:paraId="28F7AC26" w14:textId="77777777" w:rsidR="002663EB" w:rsidRPr="0026688B" w:rsidRDefault="002663EB" w:rsidP="0026688B">
            <w:pPr>
              <w:ind w:firstLine="116"/>
              <w:rPr>
                <w:lang w:val="uz-Latn-UZ"/>
              </w:rPr>
            </w:pPr>
          </w:p>
        </w:tc>
        <w:tc>
          <w:tcPr>
            <w:tcW w:w="2268" w:type="dxa"/>
            <w:vAlign w:val="bottom"/>
          </w:tcPr>
          <w:p w14:paraId="409400FA" w14:textId="77777777" w:rsidR="002663EB" w:rsidRPr="0026688B" w:rsidRDefault="002663EB" w:rsidP="002663EB">
            <w:pPr>
              <w:rPr>
                <w:lang w:val="uz-Latn-UZ"/>
              </w:rPr>
            </w:pPr>
            <w:r w:rsidRPr="00B93783">
              <w:t>- data terminal equipment</w:t>
            </w:r>
          </w:p>
        </w:tc>
        <w:tc>
          <w:tcPr>
            <w:tcW w:w="4899" w:type="dxa"/>
            <w:vAlign w:val="bottom"/>
          </w:tcPr>
          <w:p w14:paraId="08F64220" w14:textId="77777777" w:rsidR="002663EB" w:rsidRPr="00B93783" w:rsidRDefault="002663EB" w:rsidP="002663EB">
            <w:r w:rsidRPr="00B93783">
              <w:t xml:space="preserve">- оконечное оборудование данных </w:t>
            </w:r>
          </w:p>
          <w:p w14:paraId="6A538E27" w14:textId="77777777" w:rsidR="002663EB" w:rsidRPr="00B93783" w:rsidRDefault="002663EB" w:rsidP="002663EB"/>
        </w:tc>
        <w:tc>
          <w:tcPr>
            <w:tcW w:w="5235" w:type="dxa"/>
          </w:tcPr>
          <w:p w14:paraId="228167C7" w14:textId="77777777" w:rsidR="002663EB" w:rsidRPr="00B93783" w:rsidRDefault="002663EB" w:rsidP="002663EB">
            <w:r w:rsidRPr="00B93783">
              <w:t xml:space="preserve">- маълумотларни </w:t>
            </w:r>
            <w:r w:rsidR="00B93783">
              <w:t>қ</w:t>
            </w:r>
            <w:r w:rsidRPr="00B93783">
              <w:t xml:space="preserve">айта ишлашнинг охирги ускунаси </w:t>
            </w:r>
          </w:p>
        </w:tc>
      </w:tr>
      <w:tr w:rsidR="002663EB" w:rsidRPr="00B93783" w14:paraId="483C1234" w14:textId="77777777" w:rsidTr="0026688B">
        <w:tc>
          <w:tcPr>
            <w:tcW w:w="2436" w:type="dxa"/>
            <w:vAlign w:val="bottom"/>
          </w:tcPr>
          <w:p w14:paraId="479CF216" w14:textId="77777777" w:rsidR="002663EB" w:rsidRPr="00B93783" w:rsidRDefault="002663EB" w:rsidP="0026688B">
            <w:pPr>
              <w:ind w:firstLine="116"/>
            </w:pPr>
            <w:r w:rsidRPr="00B93783">
              <w:t>DTF</w:t>
            </w:r>
          </w:p>
          <w:p w14:paraId="6B00099C" w14:textId="77777777" w:rsidR="002663EB" w:rsidRPr="00B93783" w:rsidRDefault="002663EB" w:rsidP="0026688B">
            <w:pPr>
              <w:ind w:firstLine="116"/>
            </w:pPr>
          </w:p>
        </w:tc>
        <w:tc>
          <w:tcPr>
            <w:tcW w:w="2268" w:type="dxa"/>
            <w:vAlign w:val="bottom"/>
          </w:tcPr>
          <w:p w14:paraId="7B7D9AC8" w14:textId="77777777" w:rsidR="002663EB" w:rsidRPr="00B93783" w:rsidRDefault="002663EB" w:rsidP="002663EB">
            <w:r w:rsidRPr="00B93783">
              <w:t>- Data Tape Format</w:t>
            </w:r>
          </w:p>
        </w:tc>
        <w:tc>
          <w:tcPr>
            <w:tcW w:w="4899" w:type="dxa"/>
            <w:vAlign w:val="bottom"/>
          </w:tcPr>
          <w:p w14:paraId="1CA7E744" w14:textId="77777777" w:rsidR="002663EB" w:rsidRPr="00B93783" w:rsidRDefault="002663EB" w:rsidP="002663EB">
            <w:r w:rsidRPr="00B93783">
              <w:t>- формат записи данных на ленту</w:t>
            </w:r>
          </w:p>
          <w:p w14:paraId="705FD1E0" w14:textId="77777777" w:rsidR="002663EB" w:rsidRPr="00B93783" w:rsidRDefault="002663EB" w:rsidP="002663EB"/>
        </w:tc>
        <w:tc>
          <w:tcPr>
            <w:tcW w:w="5235" w:type="dxa"/>
          </w:tcPr>
          <w:p w14:paraId="270364BB" w14:textId="77777777" w:rsidR="002663EB" w:rsidRPr="00B93783" w:rsidRDefault="002663EB" w:rsidP="002663EB">
            <w:r w:rsidRPr="00B93783">
              <w:t>- тасмага маълумотларни ёзиш формати</w:t>
            </w:r>
          </w:p>
        </w:tc>
      </w:tr>
      <w:tr w:rsidR="002663EB" w:rsidRPr="00B93783" w14:paraId="70C529AE" w14:textId="77777777" w:rsidTr="0026688B">
        <w:tc>
          <w:tcPr>
            <w:tcW w:w="2436" w:type="dxa"/>
            <w:vAlign w:val="bottom"/>
          </w:tcPr>
          <w:p w14:paraId="43933E8A" w14:textId="77777777" w:rsidR="002663EB" w:rsidRPr="00B93783" w:rsidRDefault="002663EB" w:rsidP="0026688B">
            <w:pPr>
              <w:ind w:firstLine="116"/>
            </w:pPr>
            <w:r w:rsidRPr="00B93783">
              <w:t>DTI</w:t>
            </w:r>
          </w:p>
          <w:p w14:paraId="02D31252" w14:textId="77777777" w:rsidR="002663EB" w:rsidRPr="00B93783" w:rsidRDefault="002663EB" w:rsidP="0026688B">
            <w:pPr>
              <w:ind w:firstLine="116"/>
            </w:pPr>
          </w:p>
        </w:tc>
        <w:tc>
          <w:tcPr>
            <w:tcW w:w="2268" w:type="dxa"/>
            <w:vAlign w:val="bottom"/>
          </w:tcPr>
          <w:p w14:paraId="767293A0" w14:textId="77777777" w:rsidR="002663EB" w:rsidRPr="00B93783" w:rsidRDefault="002663EB" w:rsidP="002663EB">
            <w:r w:rsidRPr="00B93783">
              <w:t>- digital trunk interface</w:t>
            </w:r>
          </w:p>
        </w:tc>
        <w:tc>
          <w:tcPr>
            <w:tcW w:w="4899" w:type="dxa"/>
            <w:vAlign w:val="bottom"/>
          </w:tcPr>
          <w:p w14:paraId="2496580A" w14:textId="77777777" w:rsidR="002663EB" w:rsidRPr="00B93783" w:rsidRDefault="002663EB" w:rsidP="002663EB">
            <w:r w:rsidRPr="00B93783">
              <w:t>- интерфейс цифрового магистрального канала</w:t>
            </w:r>
          </w:p>
        </w:tc>
        <w:tc>
          <w:tcPr>
            <w:tcW w:w="5235" w:type="dxa"/>
          </w:tcPr>
          <w:p w14:paraId="36BC4C3A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магистрал канал интерфейси</w:t>
            </w:r>
          </w:p>
        </w:tc>
      </w:tr>
      <w:tr w:rsidR="002663EB" w:rsidRPr="00B93783" w14:paraId="5EE126FC" w14:textId="77777777" w:rsidTr="0026688B">
        <w:tc>
          <w:tcPr>
            <w:tcW w:w="2436" w:type="dxa"/>
            <w:vAlign w:val="bottom"/>
          </w:tcPr>
          <w:p w14:paraId="56DCE588" w14:textId="77777777" w:rsidR="002663EB" w:rsidRPr="00B93783" w:rsidRDefault="002663EB" w:rsidP="0026688B">
            <w:pPr>
              <w:ind w:firstLine="116"/>
            </w:pPr>
            <w:r w:rsidRPr="00B93783">
              <w:t>DTL</w:t>
            </w:r>
          </w:p>
          <w:p w14:paraId="735E6CD8" w14:textId="77777777" w:rsidR="002663EB" w:rsidRPr="00B93783" w:rsidRDefault="002663EB" w:rsidP="0026688B">
            <w:pPr>
              <w:ind w:firstLine="116"/>
            </w:pPr>
          </w:p>
        </w:tc>
        <w:tc>
          <w:tcPr>
            <w:tcW w:w="2268" w:type="dxa"/>
            <w:vAlign w:val="bottom"/>
          </w:tcPr>
          <w:p w14:paraId="08827D87" w14:textId="77777777" w:rsidR="002663EB" w:rsidRPr="00B93783" w:rsidRDefault="002663EB" w:rsidP="002663EB">
            <w:r w:rsidRPr="00B93783">
              <w:t>- data transmis-sion line</w:t>
            </w:r>
          </w:p>
        </w:tc>
        <w:tc>
          <w:tcPr>
            <w:tcW w:w="4899" w:type="dxa"/>
            <w:vAlign w:val="bottom"/>
          </w:tcPr>
          <w:p w14:paraId="11165C9E" w14:textId="77777777" w:rsidR="002663EB" w:rsidRPr="00B93783" w:rsidRDefault="002663EB" w:rsidP="002663EB">
            <w:r w:rsidRPr="00B93783">
              <w:t>- линия передачи данных</w:t>
            </w:r>
          </w:p>
          <w:p w14:paraId="21EBD232" w14:textId="77777777" w:rsidR="002663EB" w:rsidRPr="00B93783" w:rsidRDefault="002663EB" w:rsidP="002663EB"/>
        </w:tc>
        <w:tc>
          <w:tcPr>
            <w:tcW w:w="5235" w:type="dxa"/>
          </w:tcPr>
          <w:p w14:paraId="6EEB95DD" w14:textId="77777777" w:rsidR="002663EB" w:rsidRPr="00B93783" w:rsidRDefault="002663EB" w:rsidP="002663EB">
            <w:r w:rsidRPr="00B93783">
              <w:t>- маълумотларни узатиш линияси</w:t>
            </w:r>
          </w:p>
        </w:tc>
      </w:tr>
      <w:tr w:rsidR="002663EB" w:rsidRPr="00B93783" w14:paraId="4EDD27F6" w14:textId="77777777" w:rsidTr="0026688B">
        <w:tc>
          <w:tcPr>
            <w:tcW w:w="2436" w:type="dxa"/>
            <w:vAlign w:val="bottom"/>
          </w:tcPr>
          <w:p w14:paraId="7EA17A5E" w14:textId="77777777" w:rsidR="002663EB" w:rsidRPr="00B93783" w:rsidRDefault="002663EB" w:rsidP="0026688B">
            <w:pPr>
              <w:ind w:firstLine="116"/>
            </w:pPr>
            <w:r w:rsidRPr="00B93783">
              <w:t>dtl</w:t>
            </w:r>
          </w:p>
          <w:p w14:paraId="13E06CC6" w14:textId="77777777" w:rsidR="002663EB" w:rsidRPr="00B93783" w:rsidRDefault="002663EB" w:rsidP="0026688B">
            <w:pPr>
              <w:ind w:firstLine="116"/>
            </w:pPr>
          </w:p>
        </w:tc>
        <w:tc>
          <w:tcPr>
            <w:tcW w:w="2268" w:type="dxa"/>
            <w:vAlign w:val="bottom"/>
          </w:tcPr>
          <w:p w14:paraId="23B9AEE4" w14:textId="77777777" w:rsidR="002663EB" w:rsidRPr="00B93783" w:rsidRDefault="002663EB" w:rsidP="002663EB">
            <w:r w:rsidRPr="00B93783">
              <w:t>- direct to line</w:t>
            </w:r>
          </w:p>
          <w:p w14:paraId="257714D5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6466E51A" w14:textId="77777777" w:rsidR="002663EB" w:rsidRPr="00B93783" w:rsidRDefault="002663EB" w:rsidP="002663EB">
            <w:r w:rsidRPr="00B93783">
              <w:t>-(присоединенный) непосредственно к линии</w:t>
            </w:r>
          </w:p>
        </w:tc>
        <w:tc>
          <w:tcPr>
            <w:tcW w:w="5235" w:type="dxa"/>
          </w:tcPr>
          <w:p w14:paraId="5A6FF959" w14:textId="77777777" w:rsidR="002663EB" w:rsidRPr="00B93783" w:rsidRDefault="002663EB" w:rsidP="002663EB">
            <w:r w:rsidRPr="00B93783">
              <w:t>- бевосита линияга (уланган)</w:t>
            </w:r>
          </w:p>
          <w:p w14:paraId="14BDC28C" w14:textId="77777777" w:rsidR="002663EB" w:rsidRPr="00B93783" w:rsidRDefault="002663EB" w:rsidP="002663EB"/>
        </w:tc>
      </w:tr>
      <w:tr w:rsidR="002663EB" w:rsidRPr="00B93783" w14:paraId="257817E0" w14:textId="77777777" w:rsidTr="0026688B">
        <w:tc>
          <w:tcPr>
            <w:tcW w:w="2436" w:type="dxa"/>
            <w:vAlign w:val="bottom"/>
          </w:tcPr>
          <w:p w14:paraId="1552DD90" w14:textId="77777777" w:rsidR="002663EB" w:rsidRPr="00B93783" w:rsidRDefault="002663EB" w:rsidP="0026688B">
            <w:pPr>
              <w:ind w:firstLine="116"/>
            </w:pPr>
            <w:r w:rsidRPr="00B93783">
              <w:t>DTF</w:t>
            </w:r>
          </w:p>
          <w:p w14:paraId="270AA4F2" w14:textId="77777777" w:rsidR="002663EB" w:rsidRPr="00B93783" w:rsidRDefault="002663EB" w:rsidP="0026688B">
            <w:pPr>
              <w:ind w:firstLine="116"/>
            </w:pPr>
          </w:p>
        </w:tc>
        <w:tc>
          <w:tcPr>
            <w:tcW w:w="2268" w:type="dxa"/>
            <w:vAlign w:val="bottom"/>
          </w:tcPr>
          <w:p w14:paraId="5E66A444" w14:textId="77777777" w:rsidR="002663EB" w:rsidRPr="00B93783" w:rsidRDefault="002663EB" w:rsidP="002663EB">
            <w:r w:rsidRPr="00B93783">
              <w:t>- dynamic track follow</w:t>
            </w:r>
            <w:r w:rsidRPr="0026688B">
              <w:rPr>
                <w:lang w:val="en-US"/>
              </w:rPr>
              <w:t>er</w:t>
            </w:r>
          </w:p>
        </w:tc>
        <w:tc>
          <w:tcPr>
            <w:tcW w:w="4899" w:type="dxa"/>
            <w:vAlign w:val="bottom"/>
          </w:tcPr>
          <w:p w14:paraId="22B8A211" w14:textId="77777777" w:rsidR="002663EB" w:rsidRPr="00B93783" w:rsidRDefault="002663EB" w:rsidP="002663EB">
            <w:r w:rsidRPr="00B93783">
              <w:t xml:space="preserve">- устройство динамического слежения за треком//дорожкой </w:t>
            </w:r>
          </w:p>
        </w:tc>
        <w:tc>
          <w:tcPr>
            <w:tcW w:w="5235" w:type="dxa"/>
          </w:tcPr>
          <w:p w14:paraId="202E2618" w14:textId="77777777" w:rsidR="002663EB" w:rsidRPr="00B93783" w:rsidRDefault="002663EB" w:rsidP="002663EB">
            <w:r w:rsidRPr="00B93783">
              <w:t>- трекни//й</w:t>
            </w:r>
            <w:r w:rsidR="00B93783">
              <w:t>ў</w:t>
            </w:r>
            <w:r w:rsidRPr="00B93783">
              <w:t xml:space="preserve">лкани динамик кузатиш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00F9D10C" w14:textId="77777777" w:rsidTr="0026688B">
        <w:tc>
          <w:tcPr>
            <w:tcW w:w="2436" w:type="dxa"/>
            <w:vAlign w:val="bottom"/>
          </w:tcPr>
          <w:p w14:paraId="0B38A5D9" w14:textId="77777777" w:rsidR="002663EB" w:rsidRPr="00B93783" w:rsidRDefault="002663EB" w:rsidP="0026688B">
            <w:pPr>
              <w:ind w:firstLine="116"/>
            </w:pPr>
            <w:r w:rsidRPr="00B93783">
              <w:t>DTM</w:t>
            </w:r>
          </w:p>
          <w:p w14:paraId="173F3586" w14:textId="77777777" w:rsidR="002663EB" w:rsidRPr="0026688B" w:rsidRDefault="002663EB" w:rsidP="0026688B">
            <w:pPr>
              <w:ind w:firstLine="116"/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6EF5184A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duration time modulation</w:t>
            </w:r>
          </w:p>
        </w:tc>
        <w:tc>
          <w:tcPr>
            <w:tcW w:w="4899" w:type="dxa"/>
            <w:vAlign w:val="bottom"/>
          </w:tcPr>
          <w:p w14:paraId="4BB1BB14" w14:textId="77777777" w:rsidR="002663EB" w:rsidRPr="00B93783" w:rsidRDefault="002663EB" w:rsidP="002663EB">
            <w:r w:rsidRPr="00B93783">
              <w:t>- модуляция по времени</w:t>
            </w:r>
          </w:p>
          <w:p w14:paraId="7C62D331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764CF256" w14:textId="77777777" w:rsidR="002663EB" w:rsidRPr="00B93783" w:rsidRDefault="002663EB" w:rsidP="002663EB">
            <w:r w:rsidRPr="00B93783">
              <w:t>- ва</w:t>
            </w:r>
            <w:r w:rsidR="00B93783">
              <w:t>қ</w:t>
            </w:r>
            <w:r w:rsidRPr="00B93783">
              <w:t>т б</w:t>
            </w:r>
            <w:r w:rsidR="00B93783">
              <w:t>ў</w:t>
            </w:r>
            <w:r w:rsidRPr="00B93783">
              <w:t>йича модуляциялаш</w:t>
            </w:r>
          </w:p>
        </w:tc>
      </w:tr>
      <w:tr w:rsidR="002663EB" w:rsidRPr="00B93783" w14:paraId="1D0E4EC5" w14:textId="77777777" w:rsidTr="0026688B">
        <w:tc>
          <w:tcPr>
            <w:tcW w:w="2436" w:type="dxa"/>
            <w:vAlign w:val="bottom"/>
          </w:tcPr>
          <w:p w14:paraId="0AD559F5" w14:textId="77777777" w:rsidR="002663EB" w:rsidRPr="00B93783" w:rsidRDefault="002663EB" w:rsidP="0026688B">
            <w:pPr>
              <w:ind w:firstLine="116"/>
            </w:pPr>
            <w:r w:rsidRPr="00B93783">
              <w:t>DTM</w:t>
            </w:r>
          </w:p>
          <w:p w14:paraId="35E8C002" w14:textId="77777777" w:rsidR="002663EB" w:rsidRPr="00B93783" w:rsidRDefault="002663EB" w:rsidP="0026688B">
            <w:pPr>
              <w:ind w:firstLine="116"/>
            </w:pPr>
          </w:p>
        </w:tc>
        <w:tc>
          <w:tcPr>
            <w:tcW w:w="2268" w:type="dxa"/>
            <w:vAlign w:val="bottom"/>
          </w:tcPr>
          <w:p w14:paraId="3D1ACDF4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Digital Terrain Mode/Modeling</w:t>
            </w:r>
          </w:p>
        </w:tc>
        <w:tc>
          <w:tcPr>
            <w:tcW w:w="4899" w:type="dxa"/>
            <w:vAlign w:val="bottom"/>
          </w:tcPr>
          <w:p w14:paraId="485BD4DE" w14:textId="77777777" w:rsidR="002663EB" w:rsidRPr="00B93783" w:rsidRDefault="002663EB" w:rsidP="002663EB">
            <w:r w:rsidRPr="00B93783">
              <w:t>- цифровойодуль/моделирование рельефа местности</w:t>
            </w:r>
          </w:p>
        </w:tc>
        <w:tc>
          <w:tcPr>
            <w:tcW w:w="5235" w:type="dxa"/>
          </w:tcPr>
          <w:p w14:paraId="06023094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модуль/жой рельефини моделлаштириш</w:t>
            </w:r>
          </w:p>
        </w:tc>
      </w:tr>
      <w:tr w:rsidR="002663EB" w:rsidRPr="00B93783" w14:paraId="792D7442" w14:textId="77777777" w:rsidTr="0026688B">
        <w:trPr>
          <w:trHeight w:val="297"/>
        </w:trPr>
        <w:tc>
          <w:tcPr>
            <w:tcW w:w="2436" w:type="dxa"/>
            <w:vAlign w:val="bottom"/>
          </w:tcPr>
          <w:p w14:paraId="48F0AD76" w14:textId="77777777" w:rsidR="002663EB" w:rsidRPr="00B93783" w:rsidRDefault="002663EB" w:rsidP="0026688B">
            <w:pPr>
              <w:ind w:firstLine="116"/>
            </w:pPr>
            <w:r w:rsidRPr="00B93783">
              <w:t>DTMF</w:t>
            </w:r>
          </w:p>
          <w:p w14:paraId="543B7629" w14:textId="77777777" w:rsidR="002663EB" w:rsidRPr="00B93783" w:rsidRDefault="002663EB" w:rsidP="0026688B">
            <w:pPr>
              <w:ind w:firstLine="116"/>
            </w:pPr>
          </w:p>
          <w:p w14:paraId="0830EB20" w14:textId="77777777" w:rsidR="002663EB" w:rsidRPr="00B93783" w:rsidRDefault="002663EB" w:rsidP="0026688B">
            <w:pPr>
              <w:ind w:firstLine="116"/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57B8D123" w14:textId="77777777" w:rsidR="002663EB" w:rsidRPr="00B93783" w:rsidRDefault="002663EB" w:rsidP="002663EB">
            <w:r w:rsidRPr="00B93783">
              <w:t>-</w:t>
            </w:r>
            <w:r w:rsidRPr="0026688B">
              <w:rPr>
                <w:lang w:val="en-US"/>
              </w:rPr>
              <w:t xml:space="preserve"> Dual-Tone Multi</w:t>
            </w:r>
          </w:p>
          <w:p w14:paraId="683C137D" w14:textId="77777777" w:rsidR="002663EB" w:rsidRPr="00B93783" w:rsidRDefault="002663EB" w:rsidP="002663EB"/>
        </w:tc>
        <w:tc>
          <w:tcPr>
            <w:tcW w:w="4899" w:type="dxa"/>
            <w:shd w:val="clear" w:color="auto" w:fill="auto"/>
            <w:vAlign w:val="bottom"/>
          </w:tcPr>
          <w:p w14:paraId="63C49234" w14:textId="77777777" w:rsidR="002663EB" w:rsidRPr="00B93783" w:rsidRDefault="002663EB" w:rsidP="002663EB">
            <w:r w:rsidRPr="00B93783">
              <w:t>- двухтональная многочастотная сигнализация</w:t>
            </w:r>
          </w:p>
          <w:p w14:paraId="0729AF08" w14:textId="77777777" w:rsidR="002663EB" w:rsidRPr="00B93783" w:rsidRDefault="002663EB" w:rsidP="002663EB"/>
        </w:tc>
        <w:tc>
          <w:tcPr>
            <w:tcW w:w="5235" w:type="dxa"/>
            <w:shd w:val="clear" w:color="auto" w:fill="auto"/>
          </w:tcPr>
          <w:p w14:paraId="652C8D16" w14:textId="77777777" w:rsidR="002663EB" w:rsidRPr="00B93783" w:rsidRDefault="002663EB" w:rsidP="002663EB">
            <w:r w:rsidRPr="00B93783">
              <w:t>- икки тоналли к</w:t>
            </w:r>
            <w:r w:rsidR="00B93783">
              <w:t>ў</w:t>
            </w:r>
            <w:r w:rsidRPr="00B93783">
              <w:t>п частотали сигнализация</w:t>
            </w:r>
          </w:p>
        </w:tc>
      </w:tr>
      <w:tr w:rsidR="002663EB" w:rsidRPr="0026688B" w14:paraId="4A05EB83" w14:textId="77777777" w:rsidTr="0026688B">
        <w:trPr>
          <w:trHeight w:val="296"/>
        </w:trPr>
        <w:tc>
          <w:tcPr>
            <w:tcW w:w="2436" w:type="dxa"/>
          </w:tcPr>
          <w:p w14:paraId="5FD1FE10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DTMF</w:t>
            </w:r>
          </w:p>
        </w:tc>
        <w:tc>
          <w:tcPr>
            <w:tcW w:w="2268" w:type="dxa"/>
            <w:shd w:val="clear" w:color="auto" w:fill="auto"/>
          </w:tcPr>
          <w:p w14:paraId="160C8FD8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GB"/>
              </w:rPr>
              <w:t xml:space="preserve">- </w:t>
            </w:r>
            <w:r w:rsidRPr="0026688B">
              <w:rPr>
                <w:lang w:val="en-US"/>
              </w:rPr>
              <w:t>Dual-Tone Multi-Frequency signaling</w:t>
            </w:r>
          </w:p>
        </w:tc>
        <w:tc>
          <w:tcPr>
            <w:tcW w:w="4899" w:type="dxa"/>
            <w:shd w:val="clear" w:color="auto" w:fill="auto"/>
          </w:tcPr>
          <w:p w14:paraId="7AF717C0" w14:textId="77777777" w:rsidR="002663EB" w:rsidRPr="00B93783" w:rsidRDefault="002663EB" w:rsidP="002663EB">
            <w:r w:rsidRPr="00B93783">
              <w:t>- двухтональная многочастотная сигнализация</w:t>
            </w:r>
          </w:p>
        </w:tc>
        <w:tc>
          <w:tcPr>
            <w:tcW w:w="5235" w:type="dxa"/>
            <w:shd w:val="clear" w:color="auto" w:fill="auto"/>
          </w:tcPr>
          <w:p w14:paraId="7457091F" w14:textId="77777777" w:rsidR="002663EB" w:rsidRPr="0026688B" w:rsidRDefault="002663EB" w:rsidP="002663EB">
            <w:pPr>
              <w:rPr>
                <w:lang w:val="uz-Cyrl-UZ"/>
              </w:rPr>
            </w:pPr>
            <w:r w:rsidRPr="00B93783">
              <w:t>- икки тонал к</w:t>
            </w:r>
            <w:r w:rsidR="00B93783">
              <w:t>ў</w:t>
            </w:r>
            <w:r w:rsidRPr="00B93783">
              <w:t>п частотали сигнализация</w:t>
            </w:r>
          </w:p>
        </w:tc>
      </w:tr>
      <w:tr w:rsidR="002663EB" w:rsidRPr="00B93783" w14:paraId="20376E40" w14:textId="77777777" w:rsidTr="0026688B">
        <w:tc>
          <w:tcPr>
            <w:tcW w:w="2436" w:type="dxa"/>
            <w:vAlign w:val="bottom"/>
          </w:tcPr>
          <w:p w14:paraId="6028E72A" w14:textId="77777777" w:rsidR="002663EB" w:rsidRPr="00B93783" w:rsidRDefault="002663EB" w:rsidP="002663EB">
            <w:r w:rsidRPr="00B93783">
              <w:t>DTMF</w:t>
            </w:r>
          </w:p>
          <w:p w14:paraId="1C3929A6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57FF94A7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Dial-Tone Multi frequency signal</w:t>
            </w:r>
          </w:p>
        </w:tc>
        <w:tc>
          <w:tcPr>
            <w:tcW w:w="4899" w:type="dxa"/>
            <w:vAlign w:val="bottom"/>
          </w:tcPr>
          <w:p w14:paraId="02F6B239" w14:textId="77777777" w:rsidR="002663EB" w:rsidRPr="00B93783" w:rsidRDefault="002663EB" w:rsidP="002663EB">
            <w:r w:rsidRPr="00B93783">
              <w:t xml:space="preserve">- тональный многочастотный набор номера </w:t>
            </w:r>
          </w:p>
          <w:p w14:paraId="4D1FE93B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5C4362F0" w14:textId="77777777" w:rsidR="002663EB" w:rsidRPr="00B93783" w:rsidRDefault="002663EB" w:rsidP="002663EB">
            <w:r w:rsidRPr="00B93783">
              <w:t>- тонал к</w:t>
            </w:r>
            <w:r w:rsidR="00B93783">
              <w:t>ў</w:t>
            </w:r>
            <w:r w:rsidRPr="00B93783">
              <w:t>п частотали ра</w:t>
            </w:r>
            <w:r w:rsidR="00B93783">
              <w:t>қ</w:t>
            </w:r>
            <w:r w:rsidRPr="00B93783">
              <w:t xml:space="preserve">ам териш  </w:t>
            </w:r>
          </w:p>
        </w:tc>
      </w:tr>
      <w:tr w:rsidR="002663EB" w:rsidRPr="00B93783" w14:paraId="56A529AC" w14:textId="77777777" w:rsidTr="0026688B">
        <w:tc>
          <w:tcPr>
            <w:tcW w:w="2436" w:type="dxa"/>
            <w:vAlign w:val="bottom"/>
          </w:tcPr>
          <w:p w14:paraId="098D57A8" w14:textId="77777777" w:rsidR="002663EB" w:rsidRPr="00B93783" w:rsidRDefault="002663EB" w:rsidP="002663EB">
            <w:r w:rsidRPr="00B93783">
              <w:t>DTN</w:t>
            </w:r>
          </w:p>
          <w:p w14:paraId="0E6889AC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5B764374" w14:textId="77777777" w:rsidR="002663EB" w:rsidRPr="00B93783" w:rsidRDefault="002663EB" w:rsidP="002663EB">
            <w:r w:rsidRPr="00B93783">
              <w:t>- data transmis-sion network</w:t>
            </w:r>
          </w:p>
        </w:tc>
        <w:tc>
          <w:tcPr>
            <w:tcW w:w="4899" w:type="dxa"/>
            <w:vAlign w:val="bottom"/>
          </w:tcPr>
          <w:p w14:paraId="6306AD47" w14:textId="77777777" w:rsidR="002663EB" w:rsidRPr="00B93783" w:rsidRDefault="002663EB" w:rsidP="002663EB">
            <w:r w:rsidRPr="00B93783">
              <w:t>- сеть передачи данных</w:t>
            </w:r>
          </w:p>
          <w:p w14:paraId="12326B77" w14:textId="77777777" w:rsidR="002663EB" w:rsidRPr="00B93783" w:rsidRDefault="002663EB" w:rsidP="002663EB"/>
        </w:tc>
        <w:tc>
          <w:tcPr>
            <w:tcW w:w="5235" w:type="dxa"/>
          </w:tcPr>
          <w:p w14:paraId="33517292" w14:textId="77777777" w:rsidR="002663EB" w:rsidRPr="00B93783" w:rsidRDefault="002663EB" w:rsidP="002663EB">
            <w:r w:rsidRPr="00B93783">
              <w:t>- маълумотларни узатиш тармо</w:t>
            </w:r>
            <w:r w:rsidR="00B93783">
              <w:t>ғ</w:t>
            </w:r>
            <w:r w:rsidRPr="00B93783">
              <w:t>и</w:t>
            </w:r>
          </w:p>
        </w:tc>
      </w:tr>
      <w:tr w:rsidR="002663EB" w:rsidRPr="00B93783" w14:paraId="6B7740FD" w14:textId="77777777" w:rsidTr="0026688B">
        <w:tc>
          <w:tcPr>
            <w:tcW w:w="2436" w:type="dxa"/>
            <w:vAlign w:val="bottom"/>
          </w:tcPr>
          <w:p w14:paraId="193C9523" w14:textId="77777777" w:rsidR="002663EB" w:rsidRPr="00B93783" w:rsidRDefault="002663EB" w:rsidP="002663EB">
            <w:r w:rsidRPr="00B93783">
              <w:t>dtn</w:t>
            </w:r>
          </w:p>
          <w:p w14:paraId="44321789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50BDC8F9" w14:textId="77777777" w:rsidR="002663EB" w:rsidRPr="00B93783" w:rsidRDefault="002663EB" w:rsidP="002663EB">
            <w:r w:rsidRPr="00B93783">
              <w:t>- detection</w:t>
            </w:r>
          </w:p>
          <w:p w14:paraId="1BD3C902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26D30F52" w14:textId="77777777" w:rsidR="002663EB" w:rsidRPr="00B93783" w:rsidRDefault="002663EB" w:rsidP="002663EB">
            <w:r w:rsidRPr="00B93783">
              <w:t xml:space="preserve"> - детектиро</w:t>
            </w:r>
            <w:r w:rsidRPr="00B93783">
              <w:lastRenderedPageBreak/>
              <w:t>в</w:t>
            </w:r>
            <w:r w:rsidRPr="00B93783">
              <w:lastRenderedPageBreak/>
              <w:t>ание, выпрямление, обнаруже</w:t>
            </w:r>
            <w:r w:rsidRPr="00B93783">
              <w:lastRenderedPageBreak/>
              <w:t>ние</w:t>
            </w:r>
          </w:p>
        </w:tc>
        <w:tc>
          <w:tcPr>
            <w:tcW w:w="5235" w:type="dxa"/>
          </w:tcPr>
          <w:p w14:paraId="09FF7C1B" w14:textId="77777777" w:rsidR="002663EB" w:rsidRPr="00B93783" w:rsidRDefault="002663EB" w:rsidP="002663EB">
            <w:r w:rsidRPr="00B93783">
              <w:t>- дет</w:t>
            </w:r>
            <w:r w:rsidRPr="00B93783">
              <w:lastRenderedPageBreak/>
              <w:t>екторлаш, т</w:t>
            </w:r>
            <w:r w:rsidR="00B93783">
              <w:t>ўғ</w:t>
            </w:r>
            <w:r w:rsidRPr="00B93783">
              <w:t>рилаш, ани</w:t>
            </w:r>
            <w:r w:rsidR="00B93783">
              <w:t>қ</w:t>
            </w:r>
            <w:r w:rsidRPr="00B93783">
              <w:t>лаш</w:t>
            </w:r>
          </w:p>
          <w:p w14:paraId="2948DDF1" w14:textId="77777777" w:rsidR="002663EB" w:rsidRPr="00B93783" w:rsidRDefault="002663EB" w:rsidP="002663EB"/>
        </w:tc>
      </w:tr>
      <w:tr w:rsidR="002663EB" w:rsidRPr="00B93783" w14:paraId="5FCEB950" w14:textId="77777777" w:rsidTr="0026688B">
        <w:tc>
          <w:tcPr>
            <w:tcW w:w="2436" w:type="dxa"/>
            <w:vAlign w:val="bottom"/>
          </w:tcPr>
          <w:p w14:paraId="59050CF7" w14:textId="77777777" w:rsidR="002663EB" w:rsidRPr="00B93783" w:rsidRDefault="002663EB" w:rsidP="002663EB">
            <w:r w:rsidRPr="00B93783">
              <w:t>dtng</w:t>
            </w:r>
          </w:p>
        </w:tc>
        <w:tc>
          <w:tcPr>
            <w:tcW w:w="2268" w:type="dxa"/>
            <w:vAlign w:val="bottom"/>
          </w:tcPr>
          <w:p w14:paraId="31CF3EAA" w14:textId="77777777" w:rsidR="002663EB" w:rsidRPr="00B93783" w:rsidRDefault="002663EB" w:rsidP="002663EB">
            <w:r w:rsidRPr="00B93783">
              <w:t>- detaining</w:t>
            </w:r>
          </w:p>
        </w:tc>
        <w:tc>
          <w:tcPr>
            <w:tcW w:w="4899" w:type="dxa"/>
            <w:vAlign w:val="bottom"/>
          </w:tcPr>
          <w:p w14:paraId="76A3DEEA" w14:textId="77777777" w:rsidR="002663EB" w:rsidRPr="00B93783" w:rsidRDefault="002663EB" w:rsidP="002663EB">
            <w:r w:rsidRPr="00B93783">
              <w:t>- расстройка</w:t>
            </w:r>
          </w:p>
        </w:tc>
        <w:tc>
          <w:tcPr>
            <w:tcW w:w="5235" w:type="dxa"/>
          </w:tcPr>
          <w:p w14:paraId="07ABAB13" w14:textId="77777777" w:rsidR="002663EB" w:rsidRPr="00B93783" w:rsidRDefault="002663EB" w:rsidP="002663EB">
            <w:r w:rsidRPr="00B93783">
              <w:t>- носозлик</w:t>
            </w:r>
          </w:p>
        </w:tc>
      </w:tr>
      <w:tr w:rsidR="002663EB" w:rsidRPr="00B93783" w14:paraId="16D65AD4" w14:textId="77777777" w:rsidTr="0026688B">
        <w:tc>
          <w:tcPr>
            <w:tcW w:w="2436" w:type="dxa"/>
            <w:vAlign w:val="bottom"/>
          </w:tcPr>
          <w:p w14:paraId="18A821DC" w14:textId="77777777" w:rsidR="002663EB" w:rsidRPr="00B93783" w:rsidRDefault="002663EB" w:rsidP="002663EB">
            <w:r w:rsidRPr="00B93783">
              <w:t>DTP</w:t>
            </w:r>
          </w:p>
          <w:p w14:paraId="0527A8B4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5D7FA235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desktop publi-sh</w:t>
            </w:r>
            <w:r w:rsidRPr="0026688B">
              <w:rPr>
                <w:lang w:val="en-US"/>
              </w:rPr>
              <w:t>er/Publishing</w:t>
            </w:r>
          </w:p>
        </w:tc>
        <w:tc>
          <w:tcPr>
            <w:tcW w:w="4899" w:type="dxa"/>
            <w:vAlign w:val="bottom"/>
          </w:tcPr>
          <w:p w14:paraId="047EBA87" w14:textId="77777777" w:rsidR="002663EB" w:rsidRPr="00B93783" w:rsidRDefault="002663EB" w:rsidP="002663EB">
            <w:r w:rsidRPr="00B93783">
              <w:t xml:space="preserve">- настольная издательская система </w:t>
            </w:r>
          </w:p>
          <w:p w14:paraId="0CC67668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34B93173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на</w:t>
            </w:r>
            <w:r w:rsidRPr="00B93783">
              <w:lastRenderedPageBreak/>
              <w:t>ш</w:t>
            </w:r>
            <w:r w:rsidRPr="00B93783">
              <w:t xml:space="preserve">риётга оид столусти тизими </w:t>
            </w:r>
          </w:p>
          <w:p w14:paraId="3FAACF0F" w14:textId="77777777" w:rsidR="002663EB" w:rsidRPr="00B93783" w:rsidRDefault="002663EB" w:rsidP="002663EB"/>
        </w:tc>
      </w:tr>
      <w:tr w:rsidR="002663EB" w:rsidRPr="00B93783" w14:paraId="0D4F53BF" w14:textId="77777777" w:rsidTr="0026688B">
        <w:tc>
          <w:tcPr>
            <w:tcW w:w="2436" w:type="dxa"/>
            <w:vAlign w:val="bottom"/>
          </w:tcPr>
          <w:p w14:paraId="38672B77" w14:textId="77777777" w:rsidR="002663EB" w:rsidRPr="00B93783" w:rsidRDefault="002663EB" w:rsidP="002663EB">
            <w:r w:rsidRPr="00B93783">
              <w:t>DTP</w:t>
            </w:r>
          </w:p>
          <w:p w14:paraId="68FB53C3" w14:textId="77777777" w:rsidR="002663EB" w:rsidRPr="00B93783" w:rsidRDefault="002663EB" w:rsidP="002663EB"/>
          <w:p w14:paraId="0CC95063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221D92B3" w14:textId="77777777" w:rsidR="002663EB" w:rsidRPr="00B93783" w:rsidRDefault="002663EB" w:rsidP="002663EB">
            <w:r w:rsidRPr="00B93783">
              <w:t>- distributed transaction processing</w:t>
            </w:r>
          </w:p>
        </w:tc>
        <w:tc>
          <w:tcPr>
            <w:tcW w:w="4899" w:type="dxa"/>
            <w:vAlign w:val="bottom"/>
          </w:tcPr>
          <w:p w14:paraId="6391A15C" w14:textId="77777777" w:rsidR="002663EB" w:rsidRPr="00B93783" w:rsidRDefault="002663EB" w:rsidP="002663EB">
            <w:r w:rsidRPr="00B93783">
              <w:t>- распределенная обработка транзакций</w:t>
            </w:r>
          </w:p>
          <w:p w14:paraId="64E8396F" w14:textId="77777777" w:rsidR="002663EB" w:rsidRPr="00B93783" w:rsidRDefault="002663EB" w:rsidP="002663EB"/>
        </w:tc>
        <w:tc>
          <w:tcPr>
            <w:tcW w:w="5235" w:type="dxa"/>
          </w:tcPr>
          <w:p w14:paraId="3BF0508F" w14:textId="77777777" w:rsidR="002663EB" w:rsidRPr="00B93783" w:rsidRDefault="002663EB" w:rsidP="002663EB">
            <w:r w:rsidRPr="00B93783">
              <w:t>- транзакцияларни та</w:t>
            </w:r>
            <w:r w:rsidR="00B93783">
              <w:t>қ</w:t>
            </w:r>
            <w:r w:rsidRPr="00B93783">
              <w:t xml:space="preserve">симланган тарзда </w:t>
            </w:r>
            <w:r w:rsidR="00B93783">
              <w:t>қ</w:t>
            </w:r>
            <w:r w:rsidRPr="00B93783">
              <w:t xml:space="preserve">айта ишлаш </w:t>
            </w:r>
          </w:p>
        </w:tc>
      </w:tr>
      <w:tr w:rsidR="002663EB" w:rsidRPr="00B93783" w14:paraId="573B3D21" w14:textId="77777777" w:rsidTr="0026688B">
        <w:tc>
          <w:tcPr>
            <w:tcW w:w="2436" w:type="dxa"/>
            <w:vAlign w:val="bottom"/>
          </w:tcPr>
          <w:p w14:paraId="374C790A" w14:textId="77777777" w:rsidR="002663EB" w:rsidRPr="00B93783" w:rsidRDefault="002663EB" w:rsidP="002663EB">
            <w:r w:rsidRPr="00B93783">
              <w:t>DTS</w:t>
            </w:r>
          </w:p>
          <w:p w14:paraId="0BCC4662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36B4D799" w14:textId="77777777" w:rsidR="002663EB" w:rsidRPr="00B93783" w:rsidRDefault="002663EB" w:rsidP="002663EB">
            <w:r w:rsidRPr="00B93783">
              <w:t>- data transfer system</w:t>
            </w:r>
          </w:p>
        </w:tc>
        <w:tc>
          <w:tcPr>
            <w:tcW w:w="4899" w:type="dxa"/>
            <w:vAlign w:val="bottom"/>
          </w:tcPr>
          <w:p w14:paraId="52BFD2AF" w14:textId="77777777" w:rsidR="002663EB" w:rsidRPr="00B93783" w:rsidRDefault="002663EB" w:rsidP="002663EB">
            <w:r w:rsidRPr="00B93783">
              <w:t>- система передачи данных</w:t>
            </w:r>
          </w:p>
          <w:p w14:paraId="24027611" w14:textId="77777777" w:rsidR="002663EB" w:rsidRPr="00B93783" w:rsidRDefault="002663EB" w:rsidP="002663EB"/>
        </w:tc>
        <w:tc>
          <w:tcPr>
            <w:tcW w:w="5235" w:type="dxa"/>
          </w:tcPr>
          <w:p w14:paraId="0D7832A3" w14:textId="77777777" w:rsidR="002663EB" w:rsidRPr="00B93783" w:rsidRDefault="002663EB" w:rsidP="002663EB">
            <w:r w:rsidRPr="00B93783">
              <w:t>- маълумотларни узатиш тизими</w:t>
            </w:r>
          </w:p>
        </w:tc>
      </w:tr>
      <w:tr w:rsidR="002663EB" w:rsidRPr="00B93783" w14:paraId="6D44A9D7" w14:textId="77777777" w:rsidTr="0026688B">
        <w:tc>
          <w:tcPr>
            <w:tcW w:w="2436" w:type="dxa"/>
            <w:vAlign w:val="bottom"/>
          </w:tcPr>
          <w:p w14:paraId="16A4F162" w14:textId="77777777" w:rsidR="002663EB" w:rsidRPr="00B93783" w:rsidRDefault="002663EB" w:rsidP="002663EB">
            <w:r w:rsidRPr="00B93783">
              <w:t>DTVS</w:t>
            </w:r>
          </w:p>
          <w:p w14:paraId="50CD00A3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639E445B" w14:textId="77777777" w:rsidR="002663EB" w:rsidRPr="00B93783" w:rsidRDefault="002663EB" w:rsidP="002663EB">
            <w:r w:rsidRPr="00B93783">
              <w:t>- desktop video studio</w:t>
            </w:r>
          </w:p>
        </w:tc>
        <w:tc>
          <w:tcPr>
            <w:tcW w:w="4899" w:type="dxa"/>
            <w:vAlign w:val="bottom"/>
          </w:tcPr>
          <w:p w14:paraId="49B13A6A" w14:textId="77777777" w:rsidR="002663EB" w:rsidRPr="00B93783" w:rsidRDefault="002663EB" w:rsidP="002663EB">
            <w:r w:rsidRPr="00B93783">
              <w:t>- настольная видеостудия</w:t>
            </w:r>
          </w:p>
          <w:p w14:paraId="2F1AC8CE" w14:textId="77777777" w:rsidR="002663EB" w:rsidRPr="00B93783" w:rsidRDefault="002663EB" w:rsidP="002663EB"/>
        </w:tc>
        <w:tc>
          <w:tcPr>
            <w:tcW w:w="5235" w:type="dxa"/>
          </w:tcPr>
          <w:p w14:paraId="31964793" w14:textId="77777777" w:rsidR="002663EB" w:rsidRPr="00B93783" w:rsidRDefault="002663EB" w:rsidP="002663EB">
            <w:r w:rsidRPr="00B93783">
              <w:t>- столусти видеостудияси</w:t>
            </w:r>
          </w:p>
        </w:tc>
      </w:tr>
      <w:tr w:rsidR="002663EB" w:rsidRPr="0026688B" w14:paraId="2CA79FB2" w14:textId="77777777" w:rsidTr="0026688B">
        <w:tc>
          <w:tcPr>
            <w:tcW w:w="2436" w:type="dxa"/>
          </w:tcPr>
          <w:p w14:paraId="7E349C55" w14:textId="77777777" w:rsidR="002663EB" w:rsidRPr="0026688B" w:rsidRDefault="002663EB" w:rsidP="0026688B">
            <w:pPr>
              <w:spacing w:line="240" w:lineRule="exact"/>
              <w:rPr>
                <w:lang w:val="en-US"/>
              </w:rPr>
            </w:pPr>
            <w:r w:rsidRPr="0026688B">
              <w:rPr>
                <w:lang w:val="en-US"/>
              </w:rPr>
              <w:t>DTX</w:t>
            </w:r>
          </w:p>
        </w:tc>
        <w:tc>
          <w:tcPr>
            <w:tcW w:w="2268" w:type="dxa"/>
          </w:tcPr>
          <w:p w14:paraId="435E5334" w14:textId="77777777" w:rsidR="002663EB" w:rsidRPr="0026688B" w:rsidRDefault="002663EB" w:rsidP="0026688B">
            <w:pPr>
              <w:spacing w:line="240" w:lineRule="exact"/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Discontinious Transmission mode</w:t>
            </w:r>
          </w:p>
        </w:tc>
        <w:tc>
          <w:tcPr>
            <w:tcW w:w="4899" w:type="dxa"/>
          </w:tcPr>
          <w:p w14:paraId="14AAC224" w14:textId="77777777" w:rsidR="002663EB" w:rsidRPr="00B93783" w:rsidRDefault="002663EB" w:rsidP="0026688B">
            <w:pPr>
              <w:spacing w:line="240" w:lineRule="exact"/>
            </w:pPr>
            <w:r w:rsidRPr="00B93783">
              <w:t>- прерывистая передача (подавление периодов молчания); используется для экономии полосы пропускания</w:t>
            </w:r>
          </w:p>
        </w:tc>
        <w:tc>
          <w:tcPr>
            <w:tcW w:w="5235" w:type="dxa"/>
          </w:tcPr>
          <w:p w14:paraId="75E6A728" w14:textId="77777777" w:rsidR="002663EB" w:rsidRPr="0026688B" w:rsidRDefault="002663EB" w:rsidP="0026688B">
            <w:pPr>
              <w:spacing w:line="240" w:lineRule="exact"/>
              <w:rPr>
                <w:lang w:val="uz-Cyrl-UZ"/>
              </w:rPr>
            </w:pPr>
            <w:r w:rsidRPr="00B93783">
              <w:t>- у</w:t>
            </w:r>
            <w:r w:rsidRPr="0026688B">
              <w:rPr>
                <w:lang w:val="uz-Cyrl-UZ"/>
              </w:rPr>
              <w:t>злукли узатиш (суку</w:t>
            </w:r>
            <w:r w:rsidRPr="00B93783">
              <w:t>нат</w:t>
            </w:r>
            <w:r w:rsidRPr="0026688B">
              <w:rPr>
                <w:lang w:val="uz-Cyrl-UZ"/>
              </w:rPr>
              <w:t xml:space="preserve"> даврларни бостириш)</w:t>
            </w:r>
            <w:r w:rsidRPr="00B93783">
              <w:t xml:space="preserve">; </w:t>
            </w:r>
            <w:r w:rsidR="00B93783">
              <w:t>ў</w:t>
            </w:r>
            <w:r w:rsidRPr="0026688B">
              <w:rPr>
                <w:lang w:val="uz-Cyrl-UZ"/>
              </w:rPr>
              <w:t>тказиш полосасини тежаш учун қ</w:t>
            </w:r>
            <w:r w:rsidR="00B93783" w:rsidRPr="0026688B">
              <w:rPr>
                <w:lang w:val="uz-Cyrl-UZ"/>
              </w:rPr>
              <w:t>ў</w:t>
            </w:r>
            <w:r w:rsidRPr="0026688B">
              <w:rPr>
                <w:lang w:val="uz-Cyrl-UZ"/>
              </w:rPr>
              <w:t xml:space="preserve">лланилади </w:t>
            </w:r>
          </w:p>
        </w:tc>
      </w:tr>
      <w:tr w:rsidR="002663EB" w:rsidRPr="00B93783" w14:paraId="101BF9F6" w14:textId="77777777" w:rsidTr="0026688B">
        <w:tc>
          <w:tcPr>
            <w:tcW w:w="2436" w:type="dxa"/>
            <w:vAlign w:val="bottom"/>
          </w:tcPr>
          <w:p w14:paraId="35A63460" w14:textId="77777777" w:rsidR="002663EB" w:rsidRPr="00B93783" w:rsidRDefault="002663EB" w:rsidP="002663EB">
            <w:r w:rsidRPr="00B93783">
              <w:t>D/U</w:t>
            </w:r>
          </w:p>
        </w:tc>
        <w:tc>
          <w:tcPr>
            <w:tcW w:w="2268" w:type="dxa"/>
            <w:vAlign w:val="bottom"/>
          </w:tcPr>
          <w:p w14:paraId="44341001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Design</w:t>
            </w:r>
            <w:r w:rsidRPr="00B93783">
              <w:t xml:space="preserve"> </w:t>
            </w:r>
            <w:r w:rsidRPr="0026688B">
              <w:rPr>
                <w:lang w:val="en-US"/>
              </w:rPr>
              <w:t>Unit</w:t>
            </w:r>
          </w:p>
        </w:tc>
        <w:tc>
          <w:tcPr>
            <w:tcW w:w="4899" w:type="dxa"/>
            <w:vAlign w:val="bottom"/>
          </w:tcPr>
          <w:p w14:paraId="1C56DAFF" w14:textId="77777777" w:rsidR="002663EB" w:rsidRPr="00B93783" w:rsidRDefault="002663EB" w:rsidP="002663EB">
            <w:r w:rsidRPr="00B93783">
              <w:t>- блок проектирования</w:t>
            </w:r>
          </w:p>
        </w:tc>
        <w:tc>
          <w:tcPr>
            <w:tcW w:w="5235" w:type="dxa"/>
          </w:tcPr>
          <w:p w14:paraId="4B1C19F0" w14:textId="77777777" w:rsidR="002663EB" w:rsidRPr="00B93783" w:rsidRDefault="002663EB" w:rsidP="002663EB">
            <w:r w:rsidRPr="00B93783">
              <w:t>- лойи</w:t>
            </w:r>
            <w:r w:rsidR="00B93783">
              <w:t>ҳ</w:t>
            </w:r>
            <w:r w:rsidRPr="00B93783">
              <w:t>алаш блоки</w:t>
            </w:r>
          </w:p>
        </w:tc>
      </w:tr>
      <w:tr w:rsidR="002663EB" w:rsidRPr="00B93783" w14:paraId="6F9882EE" w14:textId="77777777" w:rsidTr="0026688B">
        <w:tc>
          <w:tcPr>
            <w:tcW w:w="2436" w:type="dxa"/>
            <w:vAlign w:val="bottom"/>
          </w:tcPr>
          <w:p w14:paraId="1C5109D1" w14:textId="77777777" w:rsidR="002663EB" w:rsidRPr="00B93783" w:rsidRDefault="002663EB" w:rsidP="002663EB">
            <w:r w:rsidRPr="00B93783">
              <w:t>DUP</w:t>
            </w:r>
          </w:p>
          <w:p w14:paraId="6BF25A49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4B7E87AC" w14:textId="77777777" w:rsidR="002663EB" w:rsidRPr="00B93783" w:rsidRDefault="002663EB" w:rsidP="002663EB">
            <w:r w:rsidRPr="00B93783">
              <w:t>- data user part</w:t>
            </w:r>
          </w:p>
          <w:p w14:paraId="5027B3B7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1E265258" w14:textId="77777777" w:rsidR="002663EB" w:rsidRPr="00B93783" w:rsidRDefault="002663EB" w:rsidP="002663EB">
            <w:r w:rsidRPr="00B93783">
              <w:t>- подсистема пользовательских данных</w:t>
            </w:r>
          </w:p>
        </w:tc>
        <w:tc>
          <w:tcPr>
            <w:tcW w:w="5235" w:type="dxa"/>
          </w:tcPr>
          <w:p w14:paraId="3F31ABCC" w14:textId="77777777" w:rsidR="002663EB" w:rsidRPr="00B93783" w:rsidRDefault="002663EB" w:rsidP="002663EB">
            <w:r w:rsidRPr="00B93783">
              <w:t xml:space="preserve">- фойдаланувчи маълумотларининг </w:t>
            </w:r>
            <w:r w:rsidR="00B93783">
              <w:t>қ</w:t>
            </w:r>
            <w:r w:rsidRPr="00B93783">
              <w:t>уйи тизими</w:t>
            </w:r>
          </w:p>
        </w:tc>
      </w:tr>
      <w:tr w:rsidR="002663EB" w:rsidRPr="00B93783" w14:paraId="35D4776D" w14:textId="77777777" w:rsidTr="0026688B">
        <w:tc>
          <w:tcPr>
            <w:tcW w:w="2436" w:type="dxa"/>
            <w:vAlign w:val="bottom"/>
          </w:tcPr>
          <w:p w14:paraId="48E3CBC9" w14:textId="77777777" w:rsidR="002663EB" w:rsidRPr="00B93783" w:rsidRDefault="002663EB" w:rsidP="002663EB">
            <w:r w:rsidRPr="00B93783">
              <w:t>DUV</w:t>
            </w:r>
          </w:p>
          <w:p w14:paraId="660DCA70" w14:textId="77777777" w:rsidR="002663EB" w:rsidRPr="00B93783" w:rsidRDefault="002663EB" w:rsidP="002663EB"/>
          <w:p w14:paraId="3A1C2486" w14:textId="77777777" w:rsidR="002663EB" w:rsidRPr="00B93783" w:rsidRDefault="002663EB" w:rsidP="002663EB"/>
          <w:p w14:paraId="64B1E97E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18576530" w14:textId="77777777" w:rsidR="002663EB" w:rsidRPr="00B93783" w:rsidRDefault="002663EB" w:rsidP="002663EB">
            <w:r w:rsidRPr="00B93783">
              <w:t>- Data Under Voice</w:t>
            </w:r>
          </w:p>
          <w:p w14:paraId="6BD190D1" w14:textId="77777777" w:rsidR="002663EB" w:rsidRPr="00B93783" w:rsidRDefault="002663EB" w:rsidP="002663EB"/>
          <w:p w14:paraId="61AD8C79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59F2E32F" w14:textId="77777777" w:rsidR="002663EB" w:rsidRPr="00B93783" w:rsidRDefault="002663EB" w:rsidP="002663EB">
            <w:r w:rsidRPr="00B93783">
              <w:t>- данные ниже голоса (система передачи цифровых данных на частотах, ниже выделенных для речевых сигналов)</w:t>
            </w:r>
          </w:p>
        </w:tc>
        <w:tc>
          <w:tcPr>
            <w:tcW w:w="5235" w:type="dxa"/>
          </w:tcPr>
          <w:p w14:paraId="56026B1F" w14:textId="77777777" w:rsidR="002663EB" w:rsidRPr="00B93783" w:rsidRDefault="002663EB" w:rsidP="002663EB">
            <w:r w:rsidRPr="00B93783">
              <w:t>- товушдан паст маълумотлар (нут</w:t>
            </w:r>
            <w:r w:rsidR="00B93783">
              <w:t>қ</w:t>
            </w:r>
            <w:r w:rsidRPr="00B93783">
              <w:t xml:space="preserve"> сигналларига ажратилгандан паст частоталарда ра</w:t>
            </w:r>
            <w:r w:rsidR="00B93783">
              <w:t>қ</w:t>
            </w:r>
            <w:r w:rsidRPr="00B93783">
              <w:t>амли маълумотларни узатиш тизими)</w:t>
            </w:r>
          </w:p>
        </w:tc>
      </w:tr>
      <w:tr w:rsidR="002663EB" w:rsidRPr="00B93783" w14:paraId="4EC28187" w14:textId="77777777" w:rsidTr="0026688B">
        <w:tc>
          <w:tcPr>
            <w:tcW w:w="2436" w:type="dxa"/>
            <w:vAlign w:val="bottom"/>
          </w:tcPr>
          <w:p w14:paraId="32F67168" w14:textId="77777777" w:rsidR="002663EB" w:rsidRPr="00B93783" w:rsidRDefault="002663EB" w:rsidP="0026688B">
            <w:pPr>
              <w:ind w:firstLine="116"/>
            </w:pPr>
            <w:r w:rsidRPr="00B93783">
              <w:t>DV</w:t>
            </w:r>
          </w:p>
        </w:tc>
        <w:tc>
          <w:tcPr>
            <w:tcW w:w="2268" w:type="dxa"/>
            <w:vAlign w:val="bottom"/>
          </w:tcPr>
          <w:p w14:paraId="33697055" w14:textId="77777777" w:rsidR="002663EB" w:rsidRPr="00B93783" w:rsidRDefault="002663EB" w:rsidP="002663EB">
            <w:r w:rsidRPr="00B93783">
              <w:t>- digital video</w:t>
            </w:r>
          </w:p>
        </w:tc>
        <w:tc>
          <w:tcPr>
            <w:tcW w:w="4899" w:type="dxa"/>
            <w:vAlign w:val="bottom"/>
          </w:tcPr>
          <w:p w14:paraId="6F0746A4" w14:textId="77777777" w:rsidR="002663EB" w:rsidRPr="00B93783" w:rsidRDefault="002663EB" w:rsidP="002663EB">
            <w:r w:rsidRPr="00B93783">
              <w:t>- цифровое видео</w:t>
            </w:r>
          </w:p>
        </w:tc>
        <w:tc>
          <w:tcPr>
            <w:tcW w:w="5235" w:type="dxa"/>
          </w:tcPr>
          <w:p w14:paraId="052DF2A6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видео</w:t>
            </w:r>
          </w:p>
        </w:tc>
      </w:tr>
      <w:tr w:rsidR="002663EB" w:rsidRPr="00B93783" w14:paraId="039A7D89" w14:textId="77777777" w:rsidTr="0026688B">
        <w:tc>
          <w:tcPr>
            <w:tcW w:w="2436" w:type="dxa"/>
            <w:vAlign w:val="bottom"/>
          </w:tcPr>
          <w:p w14:paraId="16EFECDD" w14:textId="77777777" w:rsidR="002663EB" w:rsidRPr="00B93783" w:rsidRDefault="002663EB" w:rsidP="0026688B">
            <w:pPr>
              <w:ind w:firstLine="116"/>
            </w:pPr>
            <w:r w:rsidRPr="00B93783">
              <w:t>DVA</w:t>
            </w:r>
          </w:p>
          <w:p w14:paraId="0D5EA571" w14:textId="77777777" w:rsidR="002663EB" w:rsidRPr="00B93783" w:rsidRDefault="002663EB" w:rsidP="0026688B">
            <w:pPr>
              <w:ind w:firstLine="116"/>
            </w:pPr>
          </w:p>
          <w:p w14:paraId="02FD9AA6" w14:textId="77777777" w:rsidR="002663EB" w:rsidRPr="00B93783" w:rsidRDefault="002663EB" w:rsidP="0026688B">
            <w:pPr>
              <w:ind w:firstLine="116"/>
            </w:pPr>
          </w:p>
        </w:tc>
        <w:tc>
          <w:tcPr>
            <w:tcW w:w="2268" w:type="dxa"/>
            <w:vAlign w:val="bottom"/>
          </w:tcPr>
          <w:p w14:paraId="5622876E" w14:textId="77777777" w:rsidR="002663EB" w:rsidRPr="00B93783" w:rsidRDefault="002663EB" w:rsidP="002663EB">
            <w:r w:rsidRPr="00B93783">
              <w:t>- distance vector algorithm</w:t>
            </w:r>
          </w:p>
          <w:p w14:paraId="05B2587D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25F96F81" w14:textId="77777777" w:rsidR="002663EB" w:rsidRPr="00B93783" w:rsidRDefault="002663EB" w:rsidP="002663EB">
            <w:r w:rsidRPr="00B93783">
              <w:t>- дистанционный векторный алгоритм (в протоколах обмена между маршрутизаторами)</w:t>
            </w:r>
          </w:p>
        </w:tc>
        <w:tc>
          <w:tcPr>
            <w:tcW w:w="5235" w:type="dxa"/>
          </w:tcPr>
          <w:p w14:paraId="6D377543" w14:textId="77777777" w:rsidR="002663EB" w:rsidRPr="00B93783" w:rsidRDefault="002663EB" w:rsidP="002663EB">
            <w:r w:rsidRPr="00B93783">
              <w:t xml:space="preserve">- масофавий векторли алгоритм (маршрутлагичлар </w:t>
            </w:r>
            <w:r w:rsidR="00B93783">
              <w:t>ў</w:t>
            </w:r>
            <w:r w:rsidRPr="00B93783">
              <w:t>ртасидаги айирбошлаш протоколларида)</w:t>
            </w:r>
          </w:p>
        </w:tc>
      </w:tr>
      <w:tr w:rsidR="002663EB" w:rsidRPr="00B93783" w14:paraId="725A3BEF" w14:textId="77777777" w:rsidTr="0026688B">
        <w:tc>
          <w:tcPr>
            <w:tcW w:w="2436" w:type="dxa"/>
            <w:vAlign w:val="bottom"/>
          </w:tcPr>
          <w:p w14:paraId="58CE9D5A" w14:textId="77777777" w:rsidR="002663EB" w:rsidRPr="00B93783" w:rsidRDefault="002663EB" w:rsidP="0026688B">
            <w:pPr>
              <w:ind w:firstLine="116"/>
            </w:pPr>
            <w:r w:rsidRPr="00B93783">
              <w:t>DVA</w:t>
            </w:r>
          </w:p>
          <w:p w14:paraId="09776276" w14:textId="77777777" w:rsidR="002663EB" w:rsidRPr="00B93783" w:rsidRDefault="002663EB" w:rsidP="0026688B">
            <w:pPr>
              <w:ind w:firstLine="116"/>
            </w:pPr>
          </w:p>
        </w:tc>
        <w:tc>
          <w:tcPr>
            <w:tcW w:w="2268" w:type="dxa"/>
            <w:vAlign w:val="bottom"/>
          </w:tcPr>
          <w:p w14:paraId="4408F766" w14:textId="77777777" w:rsidR="002663EB" w:rsidRPr="00B93783" w:rsidRDefault="002663EB" w:rsidP="002663EB">
            <w:r w:rsidRPr="00B93783">
              <w:t>- distant vector approach</w:t>
            </w:r>
          </w:p>
        </w:tc>
        <w:tc>
          <w:tcPr>
            <w:tcW w:w="4899" w:type="dxa"/>
            <w:vAlign w:val="bottom"/>
          </w:tcPr>
          <w:p w14:paraId="2707D62E" w14:textId="77777777" w:rsidR="002663EB" w:rsidRPr="00B93783" w:rsidRDefault="002663EB" w:rsidP="002663EB">
            <w:r w:rsidRPr="00B93783">
              <w:t>- дистанционный векторный метод (алгоритм сетевого обмена)</w:t>
            </w:r>
          </w:p>
        </w:tc>
        <w:tc>
          <w:tcPr>
            <w:tcW w:w="5235" w:type="dxa"/>
          </w:tcPr>
          <w:p w14:paraId="72B0592E" w14:textId="77777777" w:rsidR="002663EB" w:rsidRPr="00B93783" w:rsidRDefault="002663EB" w:rsidP="002663EB">
            <w:r w:rsidRPr="00B93783">
              <w:t>- масофавий векторли метод (тармо</w:t>
            </w:r>
            <w:r w:rsidR="00B93783">
              <w:t>қ</w:t>
            </w:r>
            <w:r w:rsidRPr="00B93783">
              <w:t xml:space="preserve"> айирбошлаш алгоритми)</w:t>
            </w:r>
          </w:p>
        </w:tc>
      </w:tr>
      <w:tr w:rsidR="002663EB" w:rsidRPr="00B93783" w14:paraId="19B38DA2" w14:textId="77777777" w:rsidTr="0026688B">
        <w:tc>
          <w:tcPr>
            <w:tcW w:w="2436" w:type="dxa"/>
            <w:vAlign w:val="bottom"/>
          </w:tcPr>
          <w:p w14:paraId="0ABA3457" w14:textId="77777777" w:rsidR="002663EB" w:rsidRPr="0026688B" w:rsidRDefault="002663EB" w:rsidP="0026688B">
            <w:pPr>
              <w:ind w:firstLine="116"/>
              <w:rPr>
                <w:lang w:val="en-US"/>
              </w:rPr>
            </w:pPr>
            <w:r w:rsidRPr="00B93783">
              <w:t>DVB</w:t>
            </w:r>
          </w:p>
          <w:p w14:paraId="2476B277" w14:textId="77777777" w:rsidR="002663EB" w:rsidRPr="0026688B" w:rsidRDefault="002663EB" w:rsidP="0026688B">
            <w:pPr>
              <w:ind w:firstLine="116"/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78A9564B" w14:textId="77777777" w:rsidR="002663EB" w:rsidRPr="00B93783" w:rsidRDefault="002663EB" w:rsidP="002663EB">
            <w:r w:rsidRPr="00B93783">
              <w:t>- Digital Video Broadcasting</w:t>
            </w:r>
          </w:p>
        </w:tc>
        <w:tc>
          <w:tcPr>
            <w:tcW w:w="4899" w:type="dxa"/>
            <w:vAlign w:val="bottom"/>
          </w:tcPr>
          <w:p w14:paraId="13607E00" w14:textId="77777777" w:rsidR="002663EB" w:rsidRPr="00B93783" w:rsidRDefault="002663EB" w:rsidP="002663EB">
            <w:r w:rsidRPr="00B93783">
              <w:t>- цифровое телевизионное вещание</w:t>
            </w:r>
          </w:p>
          <w:p w14:paraId="77CE7820" w14:textId="77777777" w:rsidR="002663EB" w:rsidRPr="00B93783" w:rsidRDefault="002663EB" w:rsidP="002663EB"/>
        </w:tc>
        <w:tc>
          <w:tcPr>
            <w:tcW w:w="5235" w:type="dxa"/>
          </w:tcPr>
          <w:p w14:paraId="46E35152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телевизион эшиттириш</w:t>
            </w:r>
          </w:p>
        </w:tc>
      </w:tr>
      <w:tr w:rsidR="002663EB" w:rsidRPr="00B93783" w14:paraId="4845F1CA" w14:textId="77777777" w:rsidTr="0026688B">
        <w:tc>
          <w:tcPr>
            <w:tcW w:w="2436" w:type="dxa"/>
            <w:vAlign w:val="bottom"/>
          </w:tcPr>
          <w:p w14:paraId="184D4756" w14:textId="77777777" w:rsidR="002663EB" w:rsidRPr="00B93783" w:rsidRDefault="002663EB" w:rsidP="0026688B">
            <w:pPr>
              <w:ind w:firstLine="116"/>
            </w:pPr>
            <w:r w:rsidRPr="00B93783">
              <w:t>DVB</w:t>
            </w:r>
          </w:p>
          <w:p w14:paraId="67B66CA8" w14:textId="77777777" w:rsidR="002663EB" w:rsidRPr="00B93783" w:rsidRDefault="002663EB" w:rsidP="0026688B">
            <w:pPr>
              <w:ind w:firstLine="116"/>
            </w:pPr>
          </w:p>
        </w:tc>
        <w:tc>
          <w:tcPr>
            <w:tcW w:w="2268" w:type="dxa"/>
            <w:vAlign w:val="bottom"/>
          </w:tcPr>
          <w:p w14:paraId="5C734EA2" w14:textId="77777777" w:rsidR="002663EB" w:rsidRPr="00B93783" w:rsidRDefault="002663EB" w:rsidP="002663EB">
            <w:r w:rsidRPr="00B93783">
              <w:t>- digital video bandwith</w:t>
            </w:r>
          </w:p>
        </w:tc>
        <w:tc>
          <w:tcPr>
            <w:tcW w:w="4899" w:type="dxa"/>
            <w:vAlign w:val="bottom"/>
          </w:tcPr>
          <w:p w14:paraId="4E9C8261" w14:textId="77777777" w:rsidR="002663EB" w:rsidRPr="00B93783" w:rsidRDefault="002663EB" w:rsidP="002663EB">
            <w:r w:rsidRPr="00B93783">
              <w:t>- ширина полосы цифровых видеосигналов</w:t>
            </w:r>
          </w:p>
        </w:tc>
        <w:tc>
          <w:tcPr>
            <w:tcW w:w="5235" w:type="dxa"/>
          </w:tcPr>
          <w:p w14:paraId="6542A1CC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видеосигналлар полосасининг кенглиги</w:t>
            </w:r>
          </w:p>
        </w:tc>
      </w:tr>
      <w:tr w:rsidR="002663EB" w:rsidRPr="00B93783" w14:paraId="5848FB44" w14:textId="77777777" w:rsidTr="0026688B">
        <w:tc>
          <w:tcPr>
            <w:tcW w:w="2436" w:type="dxa"/>
            <w:vAlign w:val="bottom"/>
          </w:tcPr>
          <w:p w14:paraId="3E59B4B0" w14:textId="77777777" w:rsidR="002663EB" w:rsidRPr="00B93783" w:rsidRDefault="002663EB" w:rsidP="0026688B">
            <w:pPr>
              <w:ind w:firstLine="116"/>
            </w:pPr>
            <w:r w:rsidRPr="00B93783">
              <w:t>DVD</w:t>
            </w:r>
          </w:p>
          <w:p w14:paraId="1275A9C5" w14:textId="77777777" w:rsidR="002663EB" w:rsidRPr="00B93783" w:rsidRDefault="002663EB" w:rsidP="0026688B">
            <w:pPr>
              <w:ind w:firstLine="116"/>
            </w:pPr>
          </w:p>
        </w:tc>
        <w:tc>
          <w:tcPr>
            <w:tcW w:w="2268" w:type="dxa"/>
            <w:vAlign w:val="bottom"/>
          </w:tcPr>
          <w:p w14:paraId="46FE9846" w14:textId="77777777" w:rsidR="002663EB" w:rsidRPr="00B93783" w:rsidRDefault="002663EB" w:rsidP="002663EB">
            <w:r w:rsidRPr="00B93783">
              <w:t>- Digital Versotile Disk</w:t>
            </w:r>
          </w:p>
        </w:tc>
        <w:tc>
          <w:tcPr>
            <w:tcW w:w="4899" w:type="dxa"/>
            <w:vAlign w:val="bottom"/>
          </w:tcPr>
          <w:p w14:paraId="302487A1" w14:textId="77777777" w:rsidR="002663EB" w:rsidRPr="00B93783" w:rsidRDefault="002663EB" w:rsidP="002663EB">
            <w:r w:rsidRPr="00B93783">
              <w:t>-  цифровой многопрофильный диск</w:t>
            </w:r>
          </w:p>
        </w:tc>
        <w:tc>
          <w:tcPr>
            <w:tcW w:w="5235" w:type="dxa"/>
          </w:tcPr>
          <w:p w14:paraId="0473E8EF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к</w:t>
            </w:r>
            <w:r w:rsidR="00B93783">
              <w:t>ў</w:t>
            </w:r>
            <w:r w:rsidRPr="00B93783">
              <w:t>п профилли диск</w:t>
            </w:r>
          </w:p>
          <w:p w14:paraId="6DBBCA33" w14:textId="77777777" w:rsidR="002663EB" w:rsidRPr="00B93783" w:rsidRDefault="002663EB" w:rsidP="002663EB"/>
        </w:tc>
      </w:tr>
      <w:tr w:rsidR="002663EB" w:rsidRPr="00B93783" w14:paraId="636A4B1F" w14:textId="77777777" w:rsidTr="0026688B">
        <w:tc>
          <w:tcPr>
            <w:tcW w:w="2436" w:type="dxa"/>
            <w:vAlign w:val="bottom"/>
          </w:tcPr>
          <w:p w14:paraId="02DC398C" w14:textId="77777777" w:rsidR="002663EB" w:rsidRPr="00B93783" w:rsidRDefault="002663EB" w:rsidP="0026688B">
            <w:pPr>
              <w:ind w:firstLine="116"/>
            </w:pPr>
            <w:r w:rsidRPr="00B93783">
              <w:t>DVE</w:t>
            </w:r>
          </w:p>
          <w:p w14:paraId="55985B2B" w14:textId="77777777" w:rsidR="002663EB" w:rsidRPr="00B93783" w:rsidRDefault="002663EB" w:rsidP="0026688B">
            <w:pPr>
              <w:ind w:firstLine="116"/>
            </w:pPr>
          </w:p>
        </w:tc>
        <w:tc>
          <w:tcPr>
            <w:tcW w:w="2268" w:type="dxa"/>
            <w:vAlign w:val="bottom"/>
          </w:tcPr>
          <w:p w14:paraId="50EE5A03" w14:textId="77777777" w:rsidR="002663EB" w:rsidRPr="00B93783" w:rsidRDefault="002663EB" w:rsidP="002663EB">
            <w:r w:rsidRPr="00B93783">
              <w:t>- Digital Video Editor</w:t>
            </w:r>
          </w:p>
        </w:tc>
        <w:tc>
          <w:tcPr>
            <w:tcW w:w="4899" w:type="dxa"/>
            <w:vAlign w:val="bottom"/>
          </w:tcPr>
          <w:p w14:paraId="63000A51" w14:textId="77777777" w:rsidR="002663EB" w:rsidRPr="00B93783" w:rsidRDefault="002663EB" w:rsidP="002663EB">
            <w:r w:rsidRPr="00B93783">
              <w:t>- средства редактирования цифровых видеоданных</w:t>
            </w:r>
          </w:p>
        </w:tc>
        <w:tc>
          <w:tcPr>
            <w:tcW w:w="5235" w:type="dxa"/>
          </w:tcPr>
          <w:p w14:paraId="1398AE7A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видеомаълумотларни та</w:t>
            </w:r>
            <w:r w:rsidR="00B93783">
              <w:t>ҳ</w:t>
            </w:r>
            <w:r w:rsidRPr="00B93783">
              <w:t xml:space="preserve">рир </w:t>
            </w:r>
            <w:r w:rsidR="00B93783">
              <w:t>қ</w:t>
            </w:r>
            <w:r w:rsidRPr="00B93783">
              <w:t>илиш  воситалари</w:t>
            </w:r>
          </w:p>
        </w:tc>
      </w:tr>
      <w:tr w:rsidR="002663EB" w:rsidRPr="00B93783" w14:paraId="1D55A994" w14:textId="77777777" w:rsidTr="0026688B">
        <w:tc>
          <w:tcPr>
            <w:tcW w:w="2436" w:type="dxa"/>
            <w:vAlign w:val="bottom"/>
          </w:tcPr>
          <w:p w14:paraId="7FD0C511" w14:textId="77777777" w:rsidR="002663EB" w:rsidRPr="00B93783" w:rsidRDefault="002663EB" w:rsidP="0026688B">
            <w:pPr>
              <w:ind w:firstLine="116"/>
            </w:pPr>
            <w:r w:rsidRPr="00B93783">
              <w:t>DVI</w:t>
            </w:r>
          </w:p>
          <w:p w14:paraId="07251118" w14:textId="77777777" w:rsidR="002663EB" w:rsidRPr="00B93783" w:rsidRDefault="002663EB" w:rsidP="0026688B">
            <w:pPr>
              <w:ind w:firstLine="116"/>
            </w:pPr>
          </w:p>
        </w:tc>
        <w:tc>
          <w:tcPr>
            <w:tcW w:w="2268" w:type="dxa"/>
            <w:vAlign w:val="bottom"/>
          </w:tcPr>
          <w:p w14:paraId="340D7932" w14:textId="77777777" w:rsidR="002663EB" w:rsidRPr="00B93783" w:rsidRDefault="002663EB" w:rsidP="002663EB">
            <w:r w:rsidRPr="00B93783">
              <w:t>- Digital Video Interactive</w:t>
            </w:r>
          </w:p>
        </w:tc>
        <w:tc>
          <w:tcPr>
            <w:tcW w:w="4899" w:type="dxa"/>
            <w:vAlign w:val="bottom"/>
          </w:tcPr>
          <w:p w14:paraId="03EF44D7" w14:textId="77777777" w:rsidR="002663EB" w:rsidRPr="00B93783" w:rsidRDefault="002663EB" w:rsidP="002663EB">
            <w:r w:rsidRPr="00B93783">
              <w:t xml:space="preserve">- интерактивное цифровое видео </w:t>
            </w:r>
          </w:p>
        </w:tc>
        <w:tc>
          <w:tcPr>
            <w:tcW w:w="5235" w:type="dxa"/>
          </w:tcPr>
          <w:p w14:paraId="0D309F23" w14:textId="77777777" w:rsidR="002663EB" w:rsidRPr="00B93783" w:rsidRDefault="002663EB" w:rsidP="002663EB">
            <w:r w:rsidRPr="00B93783">
              <w:t>- интерактив ра</w:t>
            </w:r>
            <w:r w:rsidR="00B93783">
              <w:t>қ</w:t>
            </w:r>
            <w:r w:rsidRPr="00B93783">
              <w:t xml:space="preserve">амли видео </w:t>
            </w:r>
          </w:p>
        </w:tc>
      </w:tr>
      <w:tr w:rsidR="002663EB" w:rsidRPr="00B93783" w14:paraId="15B500A8" w14:textId="77777777" w:rsidTr="0026688B">
        <w:tc>
          <w:tcPr>
            <w:tcW w:w="2436" w:type="dxa"/>
            <w:vAlign w:val="bottom"/>
          </w:tcPr>
          <w:p w14:paraId="7A575E84" w14:textId="77777777" w:rsidR="002663EB" w:rsidRPr="00B93783" w:rsidRDefault="002663EB" w:rsidP="0026688B">
            <w:pPr>
              <w:ind w:firstLine="116"/>
            </w:pPr>
            <w:r w:rsidRPr="00B93783">
              <w:t>DVM</w:t>
            </w:r>
          </w:p>
        </w:tc>
        <w:tc>
          <w:tcPr>
            <w:tcW w:w="2268" w:type="dxa"/>
            <w:vAlign w:val="bottom"/>
          </w:tcPr>
          <w:p w14:paraId="04D1E04C" w14:textId="77777777" w:rsidR="002663EB" w:rsidRPr="00B93783" w:rsidRDefault="002663EB" w:rsidP="002663EB">
            <w:r w:rsidRPr="00B93783">
              <w:t>-digital voltmeter</w:t>
            </w:r>
          </w:p>
        </w:tc>
        <w:tc>
          <w:tcPr>
            <w:tcW w:w="4899" w:type="dxa"/>
            <w:vAlign w:val="bottom"/>
          </w:tcPr>
          <w:p w14:paraId="02967E48" w14:textId="77777777" w:rsidR="002663EB" w:rsidRPr="00B93783" w:rsidRDefault="002663EB" w:rsidP="002663EB">
            <w:r w:rsidRPr="00B93783">
              <w:t>- цифровой вольтметр</w:t>
            </w:r>
          </w:p>
        </w:tc>
        <w:tc>
          <w:tcPr>
            <w:tcW w:w="5235" w:type="dxa"/>
          </w:tcPr>
          <w:p w14:paraId="62774C3F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>амли вольтметр</w:t>
            </w:r>
          </w:p>
        </w:tc>
      </w:tr>
      <w:tr w:rsidR="002663EB" w:rsidRPr="00B93783" w14:paraId="6581C4D7" w14:textId="77777777" w:rsidTr="0026688B">
        <w:tc>
          <w:tcPr>
            <w:tcW w:w="2436" w:type="dxa"/>
            <w:vAlign w:val="bottom"/>
          </w:tcPr>
          <w:p w14:paraId="5BE6E97F" w14:textId="77777777" w:rsidR="002663EB" w:rsidRPr="00B93783" w:rsidRDefault="002663EB" w:rsidP="0026688B">
            <w:pPr>
              <w:ind w:firstLine="116"/>
            </w:pPr>
            <w:r w:rsidRPr="00B93783">
              <w:t>DVMRP</w:t>
            </w:r>
          </w:p>
          <w:p w14:paraId="44989D61" w14:textId="77777777" w:rsidR="002663EB" w:rsidRPr="00B93783" w:rsidRDefault="002663EB" w:rsidP="0026688B">
            <w:pPr>
              <w:ind w:firstLine="116"/>
            </w:pPr>
          </w:p>
          <w:p w14:paraId="2DDA6FD3" w14:textId="77777777" w:rsidR="002663EB" w:rsidRPr="00B93783" w:rsidRDefault="002663EB" w:rsidP="0026688B">
            <w:pPr>
              <w:ind w:firstLine="116"/>
            </w:pPr>
          </w:p>
        </w:tc>
        <w:tc>
          <w:tcPr>
            <w:tcW w:w="2268" w:type="dxa"/>
            <w:vAlign w:val="bottom"/>
          </w:tcPr>
          <w:p w14:paraId="3000C679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Distance Vector Multicast Routing Protocol</w:t>
            </w:r>
          </w:p>
        </w:tc>
        <w:tc>
          <w:tcPr>
            <w:tcW w:w="4899" w:type="dxa"/>
            <w:vAlign w:val="bottom"/>
          </w:tcPr>
          <w:p w14:paraId="28CADB1D" w14:textId="77777777" w:rsidR="002663EB" w:rsidRPr="00B93783" w:rsidRDefault="002663EB" w:rsidP="002663EB">
            <w:r w:rsidRPr="00B93783">
              <w:t>- протокол дистанционной векторной групповой (многоадресной) маршрутизации</w:t>
            </w:r>
          </w:p>
        </w:tc>
        <w:tc>
          <w:tcPr>
            <w:tcW w:w="5235" w:type="dxa"/>
          </w:tcPr>
          <w:p w14:paraId="0944A222" w14:textId="77777777" w:rsidR="002663EB" w:rsidRPr="00B93783" w:rsidRDefault="002663EB" w:rsidP="002663EB">
            <w:r w:rsidRPr="00B93783">
              <w:t>- масофадан векторли гуру</w:t>
            </w:r>
            <w:r w:rsidR="00B93783">
              <w:t>ҳ</w:t>
            </w:r>
            <w:r w:rsidRPr="00B93783">
              <w:t>ий (к</w:t>
            </w:r>
            <w:r w:rsidR="00B93783">
              <w:t>ў</w:t>
            </w:r>
            <w:r w:rsidRPr="00B93783">
              <w:t>п адресли) маршрутлаш протоколи</w:t>
            </w:r>
          </w:p>
          <w:p w14:paraId="290CA77A" w14:textId="77777777" w:rsidR="002663EB" w:rsidRPr="00B93783" w:rsidRDefault="002663EB" w:rsidP="002663EB"/>
        </w:tc>
      </w:tr>
      <w:tr w:rsidR="002663EB" w:rsidRPr="00B93783" w14:paraId="0A619706" w14:textId="77777777" w:rsidTr="0026688B">
        <w:tc>
          <w:tcPr>
            <w:tcW w:w="2436" w:type="dxa"/>
            <w:vAlign w:val="bottom"/>
          </w:tcPr>
          <w:p w14:paraId="3E695DEC" w14:textId="77777777" w:rsidR="002663EB" w:rsidRPr="00B93783" w:rsidRDefault="002663EB" w:rsidP="0026688B">
            <w:pPr>
              <w:ind w:firstLine="116"/>
            </w:pPr>
            <w:r w:rsidRPr="00B93783">
              <w:t>DVOR</w:t>
            </w:r>
          </w:p>
          <w:p w14:paraId="6B44FD33" w14:textId="77777777" w:rsidR="002663EB" w:rsidRPr="00B93783" w:rsidRDefault="002663EB" w:rsidP="0026688B">
            <w:pPr>
              <w:ind w:firstLine="116"/>
            </w:pPr>
          </w:p>
          <w:p w14:paraId="50B27EE5" w14:textId="77777777" w:rsidR="002663EB" w:rsidRPr="00B93783" w:rsidRDefault="002663EB" w:rsidP="0026688B">
            <w:pPr>
              <w:ind w:firstLine="116"/>
            </w:pPr>
          </w:p>
        </w:tc>
        <w:tc>
          <w:tcPr>
            <w:tcW w:w="2268" w:type="dxa"/>
            <w:vAlign w:val="bottom"/>
          </w:tcPr>
          <w:p w14:paraId="6ABAEA49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Doppler very high frequency omnirange</w:t>
            </w:r>
          </w:p>
        </w:tc>
        <w:tc>
          <w:tcPr>
            <w:tcW w:w="4899" w:type="dxa"/>
            <w:vAlign w:val="bottom"/>
          </w:tcPr>
          <w:p w14:paraId="1FBADD38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д</w:t>
            </w:r>
            <w:r w:rsidRPr="00B93783">
              <w:t>опплеровский всенаправленный радиомаяк</w:t>
            </w:r>
          </w:p>
          <w:p w14:paraId="5EC579FE" w14:textId="77777777" w:rsidR="002663EB" w:rsidRPr="00B93783" w:rsidRDefault="002663EB" w:rsidP="002663EB"/>
        </w:tc>
        <w:tc>
          <w:tcPr>
            <w:tcW w:w="5235" w:type="dxa"/>
          </w:tcPr>
          <w:p w14:paraId="58E5FE82" w14:textId="77777777" w:rsidR="002663EB" w:rsidRPr="00B93783" w:rsidRDefault="002663EB" w:rsidP="002663EB">
            <w:r w:rsidRPr="00B93783">
              <w:t xml:space="preserve">- Допплер </w:t>
            </w:r>
            <w:r w:rsidR="00B93783">
              <w:t>ҳ</w:t>
            </w:r>
            <w:r w:rsidRPr="00B93783">
              <w:t>ар томонга й</w:t>
            </w:r>
            <w:r w:rsidR="00B93783">
              <w:t>ў</w:t>
            </w:r>
            <w:r w:rsidRPr="00B93783">
              <w:t>налган радиомаё</w:t>
            </w:r>
            <w:r w:rsidR="00B93783">
              <w:t>ғ</w:t>
            </w:r>
            <w:r w:rsidRPr="00B93783">
              <w:t>и</w:t>
            </w:r>
          </w:p>
        </w:tc>
      </w:tr>
      <w:tr w:rsidR="002663EB" w:rsidRPr="00B93783" w14:paraId="22CD7491" w14:textId="77777777" w:rsidTr="0026688B">
        <w:tc>
          <w:tcPr>
            <w:tcW w:w="2436" w:type="dxa"/>
            <w:vAlign w:val="bottom"/>
          </w:tcPr>
          <w:p w14:paraId="5CEB73D4" w14:textId="77777777" w:rsidR="002663EB" w:rsidRPr="00B93783" w:rsidRDefault="002663EB" w:rsidP="0026688B">
            <w:pPr>
              <w:ind w:firstLine="116"/>
            </w:pPr>
            <w:r w:rsidRPr="00B93783">
              <w:t>DVR</w:t>
            </w:r>
          </w:p>
          <w:p w14:paraId="4FC78420" w14:textId="77777777" w:rsidR="002663EB" w:rsidRPr="00B93783" w:rsidRDefault="002663EB" w:rsidP="0026688B">
            <w:pPr>
              <w:ind w:firstLine="116"/>
            </w:pPr>
          </w:p>
        </w:tc>
        <w:tc>
          <w:tcPr>
            <w:tcW w:w="2268" w:type="dxa"/>
            <w:vAlign w:val="bottom"/>
          </w:tcPr>
          <w:p w14:paraId="34249FFC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Distance Vector Routing</w:t>
            </w:r>
          </w:p>
        </w:tc>
        <w:tc>
          <w:tcPr>
            <w:tcW w:w="4899" w:type="dxa"/>
            <w:vAlign w:val="bottom"/>
          </w:tcPr>
          <w:p w14:paraId="7C1A50A6" w14:textId="77777777" w:rsidR="002663EB" w:rsidRPr="00B93783" w:rsidRDefault="002663EB" w:rsidP="002663EB">
            <w:r w:rsidRPr="00B93783">
              <w:t>- дистанционная векторная маршрутизация</w:t>
            </w:r>
          </w:p>
        </w:tc>
        <w:tc>
          <w:tcPr>
            <w:tcW w:w="5235" w:type="dxa"/>
          </w:tcPr>
          <w:p w14:paraId="1894E2CC" w14:textId="77777777" w:rsidR="002663EB" w:rsidRPr="00B93783" w:rsidRDefault="002663EB" w:rsidP="002663EB">
            <w:r w:rsidRPr="00B93783">
              <w:t>- масофадан векторли маршрутлаш</w:t>
            </w:r>
          </w:p>
        </w:tc>
      </w:tr>
      <w:tr w:rsidR="002663EB" w:rsidRPr="00B93783" w14:paraId="7F6D712D" w14:textId="77777777" w:rsidTr="0026688B">
        <w:tc>
          <w:tcPr>
            <w:tcW w:w="2436" w:type="dxa"/>
            <w:vAlign w:val="bottom"/>
          </w:tcPr>
          <w:p w14:paraId="3EFDAAF4" w14:textId="77777777" w:rsidR="002663EB" w:rsidRPr="00B93783" w:rsidRDefault="002663EB" w:rsidP="0026688B">
            <w:pPr>
              <w:ind w:firstLine="116"/>
            </w:pPr>
            <w:r w:rsidRPr="00B93783">
              <w:t>DVR</w:t>
            </w:r>
          </w:p>
          <w:p w14:paraId="24942909" w14:textId="77777777" w:rsidR="002663EB" w:rsidRPr="00B93783" w:rsidRDefault="002663EB" w:rsidP="0026688B">
            <w:pPr>
              <w:ind w:firstLine="116"/>
            </w:pPr>
          </w:p>
        </w:tc>
        <w:tc>
          <w:tcPr>
            <w:tcW w:w="2268" w:type="dxa"/>
            <w:vAlign w:val="bottom"/>
          </w:tcPr>
          <w:p w14:paraId="62F7024D" w14:textId="77777777" w:rsidR="002663EB" w:rsidRPr="00B93783" w:rsidRDefault="002663EB" w:rsidP="002663EB">
            <w:r w:rsidRPr="00B93783">
              <w:t>- digital video recording</w:t>
            </w:r>
          </w:p>
        </w:tc>
        <w:tc>
          <w:tcPr>
            <w:tcW w:w="4899" w:type="dxa"/>
            <w:vAlign w:val="bottom"/>
          </w:tcPr>
          <w:p w14:paraId="3920417A" w14:textId="77777777" w:rsidR="002663EB" w:rsidRPr="00B93783" w:rsidRDefault="002663EB" w:rsidP="002663EB">
            <w:r w:rsidRPr="00B93783">
              <w:t>- цифровая видеозапись</w:t>
            </w:r>
          </w:p>
          <w:p w14:paraId="257CC8AD" w14:textId="77777777" w:rsidR="002663EB" w:rsidRPr="00B93783" w:rsidRDefault="002663EB" w:rsidP="002663EB"/>
        </w:tc>
        <w:tc>
          <w:tcPr>
            <w:tcW w:w="5235" w:type="dxa"/>
          </w:tcPr>
          <w:p w14:paraId="3F2B6924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 xml:space="preserve">амли видеоёзув </w:t>
            </w:r>
          </w:p>
        </w:tc>
      </w:tr>
      <w:tr w:rsidR="002663EB" w:rsidRPr="00B93783" w14:paraId="04DD8ADE" w14:textId="77777777" w:rsidTr="0026688B">
        <w:tc>
          <w:tcPr>
            <w:tcW w:w="2436" w:type="dxa"/>
            <w:vAlign w:val="bottom"/>
          </w:tcPr>
          <w:p w14:paraId="249BC927" w14:textId="77777777" w:rsidR="002663EB" w:rsidRPr="00B93783" w:rsidRDefault="002663EB" w:rsidP="0026688B">
            <w:pPr>
              <w:ind w:firstLine="116"/>
            </w:pPr>
            <w:r w:rsidRPr="00B93783">
              <w:t>DVST</w:t>
            </w:r>
          </w:p>
          <w:p w14:paraId="0780B61D" w14:textId="77777777" w:rsidR="002663EB" w:rsidRPr="00B93783" w:rsidRDefault="002663EB" w:rsidP="0026688B">
            <w:pPr>
              <w:ind w:firstLine="116"/>
            </w:pPr>
          </w:p>
          <w:p w14:paraId="6FD71AF3" w14:textId="77777777" w:rsidR="002663EB" w:rsidRPr="00B93783" w:rsidRDefault="002663EB" w:rsidP="0026688B">
            <w:pPr>
              <w:ind w:firstLine="116"/>
            </w:pPr>
          </w:p>
        </w:tc>
        <w:tc>
          <w:tcPr>
            <w:tcW w:w="2268" w:type="dxa"/>
            <w:vAlign w:val="bottom"/>
          </w:tcPr>
          <w:p w14:paraId="2A31C0C2" w14:textId="77777777" w:rsidR="002663EB" w:rsidRPr="00B93783" w:rsidRDefault="002663EB" w:rsidP="002663EB">
            <w:r w:rsidRPr="00B93783">
              <w:t>- direct-view storage tube</w:t>
            </w:r>
          </w:p>
          <w:p w14:paraId="51BC9C48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4BC44CC6" w14:textId="77777777" w:rsidR="002663EB" w:rsidRPr="00B93783" w:rsidRDefault="002663EB" w:rsidP="002663EB">
            <w:r w:rsidRPr="00B93783">
              <w:t>- запоминающая трубка с возможностью непосредственного наблюдения</w:t>
            </w:r>
          </w:p>
        </w:tc>
        <w:tc>
          <w:tcPr>
            <w:tcW w:w="5235" w:type="dxa"/>
          </w:tcPr>
          <w:p w14:paraId="44C220DF" w14:textId="77777777" w:rsidR="002663EB" w:rsidRPr="00B93783" w:rsidRDefault="002663EB" w:rsidP="002663EB">
            <w:r w:rsidRPr="00B93783">
              <w:t>- бевосита кузатиш имкониятига эга хотира трубкаси</w:t>
            </w:r>
          </w:p>
          <w:p w14:paraId="6673D5CA" w14:textId="77777777" w:rsidR="002663EB" w:rsidRPr="00B93783" w:rsidRDefault="002663EB" w:rsidP="002663EB"/>
        </w:tc>
      </w:tr>
      <w:tr w:rsidR="002663EB" w:rsidRPr="00B93783" w14:paraId="7ADF3429" w14:textId="77777777" w:rsidTr="0026688B">
        <w:tc>
          <w:tcPr>
            <w:tcW w:w="2436" w:type="dxa"/>
            <w:vAlign w:val="bottom"/>
          </w:tcPr>
          <w:p w14:paraId="42250A04" w14:textId="77777777" w:rsidR="002663EB" w:rsidRPr="00B93783" w:rsidRDefault="002663EB" w:rsidP="002663EB">
            <w:r w:rsidRPr="00B93783">
              <w:t>DVTR</w:t>
            </w:r>
          </w:p>
          <w:p w14:paraId="21FE0B1B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29FCC182" w14:textId="77777777" w:rsidR="002663EB" w:rsidRPr="00B93783" w:rsidRDefault="002663EB" w:rsidP="002663EB">
            <w:r w:rsidRPr="00B93783">
              <w:t xml:space="preserve">- Digital video tape </w:t>
            </w:r>
            <w:r w:rsidRPr="00B93783">
              <w:lastRenderedPageBreak/>
              <w:t>recorder</w:t>
            </w:r>
          </w:p>
        </w:tc>
        <w:tc>
          <w:tcPr>
            <w:tcW w:w="4899" w:type="dxa"/>
            <w:vAlign w:val="bottom"/>
          </w:tcPr>
          <w:p w14:paraId="609862A1" w14:textId="77777777" w:rsidR="002663EB" w:rsidRPr="00B93783" w:rsidRDefault="002663EB" w:rsidP="002663EB">
            <w:r w:rsidRPr="00B93783">
              <w:t xml:space="preserve">- цифровой видеомагнитофон </w:t>
            </w:r>
          </w:p>
          <w:p w14:paraId="510CA27D" w14:textId="77777777" w:rsidR="002663EB" w:rsidRPr="00B93783" w:rsidRDefault="002663EB" w:rsidP="002663EB"/>
        </w:tc>
        <w:tc>
          <w:tcPr>
            <w:tcW w:w="5235" w:type="dxa"/>
          </w:tcPr>
          <w:p w14:paraId="6CC273BE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 xml:space="preserve">амли видеомагнитофон </w:t>
            </w:r>
          </w:p>
        </w:tc>
      </w:tr>
      <w:tr w:rsidR="002663EB" w:rsidRPr="00B93783" w14:paraId="43C65AD6" w14:textId="77777777" w:rsidTr="0026688B">
        <w:tc>
          <w:tcPr>
            <w:tcW w:w="2436" w:type="dxa"/>
            <w:vAlign w:val="bottom"/>
          </w:tcPr>
          <w:p w14:paraId="5FE0F7B6" w14:textId="77777777" w:rsidR="002663EB" w:rsidRPr="00B93783" w:rsidRDefault="002663EB" w:rsidP="002663EB">
            <w:r w:rsidRPr="00B93783">
              <w:t>DVX</w:t>
            </w:r>
          </w:p>
          <w:p w14:paraId="548BF3D5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18160FBE" w14:textId="77777777" w:rsidR="002663EB" w:rsidRPr="00B93783" w:rsidRDefault="002663EB" w:rsidP="002663EB">
            <w:r w:rsidRPr="00B93783">
              <w:t>- Digital Voice Exchange</w:t>
            </w:r>
          </w:p>
        </w:tc>
        <w:tc>
          <w:tcPr>
            <w:tcW w:w="4899" w:type="dxa"/>
            <w:vAlign w:val="bottom"/>
          </w:tcPr>
          <w:p w14:paraId="2166ABF1" w14:textId="77777777" w:rsidR="002663EB" w:rsidRPr="00B93783" w:rsidRDefault="002663EB" w:rsidP="002663EB">
            <w:r w:rsidRPr="00B93783">
              <w:t xml:space="preserve">- цифровая АТС/коммутатор </w:t>
            </w:r>
          </w:p>
          <w:p w14:paraId="7ADEEDB3" w14:textId="77777777" w:rsidR="002663EB" w:rsidRPr="00B93783" w:rsidRDefault="002663EB" w:rsidP="002663EB"/>
        </w:tc>
        <w:tc>
          <w:tcPr>
            <w:tcW w:w="5235" w:type="dxa"/>
          </w:tcPr>
          <w:p w14:paraId="5551F239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 xml:space="preserve">амли АТС/коммутатор </w:t>
            </w:r>
          </w:p>
        </w:tc>
      </w:tr>
      <w:tr w:rsidR="002663EB" w:rsidRPr="00B93783" w14:paraId="220998C1" w14:textId="77777777" w:rsidTr="0026688B">
        <w:tc>
          <w:tcPr>
            <w:tcW w:w="2436" w:type="dxa"/>
            <w:vAlign w:val="bottom"/>
          </w:tcPr>
          <w:p w14:paraId="2B978D53" w14:textId="77777777" w:rsidR="002663EB" w:rsidRPr="00B93783" w:rsidRDefault="002663EB" w:rsidP="002663EB">
            <w:r w:rsidRPr="00B93783">
              <w:t>DWD</w:t>
            </w:r>
          </w:p>
          <w:p w14:paraId="70156ADD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00B18598" w14:textId="77777777" w:rsidR="002663EB" w:rsidRPr="00B93783" w:rsidRDefault="002663EB" w:rsidP="002663EB">
            <w:r w:rsidRPr="00B93783">
              <w:t>- drum write driver</w:t>
            </w:r>
          </w:p>
        </w:tc>
        <w:tc>
          <w:tcPr>
            <w:tcW w:w="4899" w:type="dxa"/>
            <w:vAlign w:val="bottom"/>
          </w:tcPr>
          <w:p w14:paraId="355EBB83" w14:textId="77777777" w:rsidR="002663EB" w:rsidRPr="00B93783" w:rsidRDefault="002663EB" w:rsidP="002663EB">
            <w:r w:rsidRPr="00B93783">
              <w:t>- формирователь записи на (магнитный) барабан</w:t>
            </w:r>
          </w:p>
        </w:tc>
        <w:tc>
          <w:tcPr>
            <w:tcW w:w="5235" w:type="dxa"/>
          </w:tcPr>
          <w:p w14:paraId="0E4C5946" w14:textId="77777777" w:rsidR="002663EB" w:rsidRPr="00B93783" w:rsidRDefault="002663EB" w:rsidP="002663EB">
            <w:r w:rsidRPr="00B93783">
              <w:t>- (магнит) барабанда ёзувни шакллантиргич</w:t>
            </w:r>
          </w:p>
        </w:tc>
      </w:tr>
      <w:tr w:rsidR="002663EB" w:rsidRPr="00B93783" w14:paraId="32418F49" w14:textId="77777777" w:rsidTr="0026688B">
        <w:tc>
          <w:tcPr>
            <w:tcW w:w="2436" w:type="dxa"/>
            <w:vAlign w:val="bottom"/>
          </w:tcPr>
          <w:p w14:paraId="6535D66D" w14:textId="77777777" w:rsidR="002663EB" w:rsidRPr="00B93783" w:rsidRDefault="002663EB" w:rsidP="002663EB">
            <w:r w:rsidRPr="00B93783">
              <w:t>dwg</w:t>
            </w:r>
          </w:p>
          <w:p w14:paraId="5D6FFF88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2CAAE42B" w14:textId="77777777" w:rsidR="002663EB" w:rsidRPr="00B93783" w:rsidRDefault="002663EB" w:rsidP="002663EB">
            <w:r w:rsidRPr="00B93783">
              <w:t>- drawing</w:t>
            </w:r>
          </w:p>
          <w:p w14:paraId="32FFFE58" w14:textId="77777777" w:rsidR="002663EB" w:rsidRPr="00B93783" w:rsidRDefault="002663EB" w:rsidP="002663EB"/>
        </w:tc>
        <w:tc>
          <w:tcPr>
            <w:tcW w:w="4899" w:type="dxa"/>
            <w:vAlign w:val="bottom"/>
          </w:tcPr>
          <w:p w14:paraId="21CD3CB4" w14:textId="77777777" w:rsidR="002663EB" w:rsidRPr="00B93783" w:rsidRDefault="002663EB" w:rsidP="002663EB">
            <w:r w:rsidRPr="00B93783">
              <w:t>- вычерчивание, рисование, прорисовка</w:t>
            </w:r>
          </w:p>
        </w:tc>
        <w:tc>
          <w:tcPr>
            <w:tcW w:w="5235" w:type="dxa"/>
          </w:tcPr>
          <w:p w14:paraId="599E8AD9" w14:textId="77777777" w:rsidR="002663EB" w:rsidRPr="00B93783" w:rsidRDefault="002663EB" w:rsidP="002663EB">
            <w:r w:rsidRPr="00B93783">
              <w:t>- чизиш, расм солиш, расмни ани</w:t>
            </w:r>
            <w:r w:rsidR="00B93783">
              <w:t>қ</w:t>
            </w:r>
            <w:r w:rsidRPr="00B93783">
              <w:t xml:space="preserve"> чизиш</w:t>
            </w:r>
          </w:p>
        </w:tc>
      </w:tr>
      <w:tr w:rsidR="002663EB" w:rsidRPr="00B93783" w14:paraId="7A612F75" w14:textId="77777777" w:rsidTr="0026688B">
        <w:tc>
          <w:tcPr>
            <w:tcW w:w="2436" w:type="dxa"/>
            <w:vAlign w:val="bottom"/>
          </w:tcPr>
          <w:p w14:paraId="18229EF1" w14:textId="77777777" w:rsidR="002663EB" w:rsidRPr="00B93783" w:rsidRDefault="002663EB" w:rsidP="002663EB">
            <w:r w:rsidRPr="00B93783">
              <w:t>DWP</w:t>
            </w:r>
          </w:p>
          <w:p w14:paraId="0338389B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1EE03680" w14:textId="77777777" w:rsidR="002663EB" w:rsidRPr="00B93783" w:rsidRDefault="002663EB" w:rsidP="002663EB">
            <w:r w:rsidRPr="00B93783">
              <w:t>- daisy wheel printer</w:t>
            </w:r>
          </w:p>
        </w:tc>
        <w:tc>
          <w:tcPr>
            <w:tcW w:w="4899" w:type="dxa"/>
            <w:vAlign w:val="bottom"/>
          </w:tcPr>
          <w:p w14:paraId="1A979C14" w14:textId="77777777" w:rsidR="002663EB" w:rsidRPr="00B93783" w:rsidRDefault="002663EB" w:rsidP="002663EB">
            <w:r w:rsidRPr="00B93783">
              <w:t>- принтер с печатающей головкой типа "ромашка"</w:t>
            </w:r>
          </w:p>
        </w:tc>
        <w:tc>
          <w:tcPr>
            <w:tcW w:w="5235" w:type="dxa"/>
          </w:tcPr>
          <w:p w14:paraId="454B71FF" w14:textId="77777777" w:rsidR="002663EB" w:rsidRPr="00B93783" w:rsidRDefault="002663EB" w:rsidP="002663EB">
            <w:r w:rsidRPr="00B93783">
              <w:t>- "ромашка" туридаги босувчи каллакли принтер</w:t>
            </w:r>
          </w:p>
        </w:tc>
      </w:tr>
      <w:tr w:rsidR="002663EB" w:rsidRPr="00B93783" w14:paraId="191FB925" w14:textId="77777777" w:rsidTr="0026688B">
        <w:tc>
          <w:tcPr>
            <w:tcW w:w="2436" w:type="dxa"/>
            <w:vAlign w:val="bottom"/>
          </w:tcPr>
          <w:p w14:paraId="7D6683F3" w14:textId="77777777" w:rsidR="002663EB" w:rsidRPr="00B93783" w:rsidRDefault="002663EB" w:rsidP="002663EB">
            <w:r w:rsidRPr="00B93783">
              <w:t>dws</w:t>
            </w:r>
          </w:p>
          <w:p w14:paraId="60E10992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34390F77" w14:textId="77777777" w:rsidR="002663EB" w:rsidRPr="00B93783" w:rsidRDefault="002663EB" w:rsidP="002663EB">
            <w:r w:rsidRPr="00B93783">
              <w:t>- double wound silk</w:t>
            </w:r>
          </w:p>
        </w:tc>
        <w:tc>
          <w:tcPr>
            <w:tcW w:w="4899" w:type="dxa"/>
            <w:vAlign w:val="bottom"/>
          </w:tcPr>
          <w:p w14:paraId="0C131184" w14:textId="77777777" w:rsidR="002663EB" w:rsidRPr="00B93783" w:rsidRDefault="002663EB" w:rsidP="002663EB">
            <w:r w:rsidRPr="00B93783">
              <w:t>- с двойной шелковой изоляцией</w:t>
            </w:r>
          </w:p>
          <w:p w14:paraId="52939ACB" w14:textId="77777777" w:rsidR="002663EB" w:rsidRPr="00B93783" w:rsidRDefault="002663EB" w:rsidP="002663EB"/>
        </w:tc>
        <w:tc>
          <w:tcPr>
            <w:tcW w:w="5235" w:type="dxa"/>
          </w:tcPr>
          <w:p w14:paraId="03A62D2D" w14:textId="77777777" w:rsidR="002663EB" w:rsidRPr="00B93783" w:rsidRDefault="002663EB" w:rsidP="002663EB">
            <w:r w:rsidRPr="00B93783">
              <w:t xml:space="preserve">- икки </w:t>
            </w:r>
            <w:r w:rsidR="00B93783">
              <w:t>қ</w:t>
            </w:r>
            <w:r w:rsidRPr="00B93783">
              <w:t>ават шойи изоляцияли</w:t>
            </w:r>
          </w:p>
        </w:tc>
      </w:tr>
      <w:tr w:rsidR="002663EB" w:rsidRPr="00B93783" w14:paraId="17286A51" w14:textId="77777777" w:rsidTr="0026688B">
        <w:tc>
          <w:tcPr>
            <w:tcW w:w="2436" w:type="dxa"/>
            <w:vAlign w:val="bottom"/>
          </w:tcPr>
          <w:p w14:paraId="710E70D8" w14:textId="77777777" w:rsidR="002663EB" w:rsidRPr="00B93783" w:rsidRDefault="002663EB" w:rsidP="002663EB">
            <w:r w:rsidRPr="00B93783">
              <w:t>DX</w:t>
            </w:r>
          </w:p>
        </w:tc>
        <w:tc>
          <w:tcPr>
            <w:tcW w:w="2268" w:type="dxa"/>
            <w:vAlign w:val="bottom"/>
          </w:tcPr>
          <w:p w14:paraId="520BF558" w14:textId="77777777" w:rsidR="002663EB" w:rsidRPr="00B93783" w:rsidRDefault="002663EB" w:rsidP="002663EB">
            <w:r w:rsidRPr="00B93783">
              <w:t>- distance</w:t>
            </w:r>
          </w:p>
        </w:tc>
        <w:tc>
          <w:tcPr>
            <w:tcW w:w="4899" w:type="dxa"/>
            <w:vAlign w:val="bottom"/>
          </w:tcPr>
          <w:p w14:paraId="2FD019F2" w14:textId="77777777" w:rsidR="002663EB" w:rsidRPr="00B93783" w:rsidRDefault="002663EB" w:rsidP="002663EB">
            <w:r w:rsidRPr="00B93783">
              <w:t>- дистанция, расстояние</w:t>
            </w:r>
          </w:p>
        </w:tc>
        <w:tc>
          <w:tcPr>
            <w:tcW w:w="5235" w:type="dxa"/>
          </w:tcPr>
          <w:p w14:paraId="5D801EBF" w14:textId="77777777" w:rsidR="002663EB" w:rsidRPr="00B93783" w:rsidRDefault="002663EB" w:rsidP="002663EB">
            <w:r w:rsidRPr="00B93783">
              <w:t>- орали</w:t>
            </w:r>
            <w:r w:rsidR="00B93783">
              <w:t>қ</w:t>
            </w:r>
            <w:r w:rsidRPr="00B93783">
              <w:t xml:space="preserve"> масофа, масофа</w:t>
            </w:r>
          </w:p>
        </w:tc>
      </w:tr>
      <w:tr w:rsidR="002663EB" w:rsidRPr="00B93783" w14:paraId="423563EE" w14:textId="77777777" w:rsidTr="0026688B">
        <w:tc>
          <w:tcPr>
            <w:tcW w:w="2436" w:type="dxa"/>
            <w:vAlign w:val="bottom"/>
          </w:tcPr>
          <w:p w14:paraId="0483729B" w14:textId="77777777" w:rsidR="002663EB" w:rsidRPr="00B93783" w:rsidRDefault="002663EB" w:rsidP="002663EB">
            <w:r w:rsidRPr="00B93783">
              <w:t>DX</w:t>
            </w:r>
          </w:p>
        </w:tc>
        <w:tc>
          <w:tcPr>
            <w:tcW w:w="2268" w:type="dxa"/>
            <w:vAlign w:val="bottom"/>
          </w:tcPr>
          <w:p w14:paraId="41D05B3B" w14:textId="77777777" w:rsidR="002663EB" w:rsidRPr="00B93783" w:rsidRDefault="002663EB" w:rsidP="002663EB">
            <w:r w:rsidRPr="00B93783">
              <w:t>- duplex</w:t>
            </w:r>
          </w:p>
        </w:tc>
        <w:tc>
          <w:tcPr>
            <w:tcW w:w="4899" w:type="dxa"/>
            <w:vAlign w:val="bottom"/>
          </w:tcPr>
          <w:p w14:paraId="7148C5BD" w14:textId="77777777" w:rsidR="002663EB" w:rsidRPr="00B93783" w:rsidRDefault="002663EB" w:rsidP="002663EB">
            <w:r w:rsidRPr="00B93783">
              <w:t>- дуплексный</w:t>
            </w:r>
          </w:p>
        </w:tc>
        <w:tc>
          <w:tcPr>
            <w:tcW w:w="5235" w:type="dxa"/>
          </w:tcPr>
          <w:p w14:paraId="0FD6E5AA" w14:textId="77777777" w:rsidR="002663EB" w:rsidRPr="00B93783" w:rsidRDefault="002663EB" w:rsidP="002663EB">
            <w:r w:rsidRPr="00B93783">
              <w:t>- дуплекс</w:t>
            </w:r>
          </w:p>
        </w:tc>
      </w:tr>
      <w:tr w:rsidR="002663EB" w:rsidRPr="00B93783" w14:paraId="430CC27C" w14:textId="77777777" w:rsidTr="0026688B">
        <w:tc>
          <w:tcPr>
            <w:tcW w:w="2436" w:type="dxa"/>
            <w:vAlign w:val="bottom"/>
          </w:tcPr>
          <w:p w14:paraId="15476BA5" w14:textId="77777777" w:rsidR="002663EB" w:rsidRPr="00B93783" w:rsidRDefault="002663EB" w:rsidP="002663EB">
            <w:r w:rsidRPr="00B93783">
              <w:t>DX</w:t>
            </w:r>
          </w:p>
          <w:p w14:paraId="6FF945AC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48F2C22F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Distance reception</w:t>
            </w:r>
          </w:p>
        </w:tc>
        <w:tc>
          <w:tcPr>
            <w:tcW w:w="4899" w:type="dxa"/>
            <w:vAlign w:val="bottom"/>
          </w:tcPr>
          <w:p w14:paraId="241051BA" w14:textId="77777777" w:rsidR="002663EB" w:rsidRPr="00B93783" w:rsidRDefault="002663EB" w:rsidP="002663EB">
            <w:r w:rsidRPr="00B93783">
              <w:t xml:space="preserve">- дистанционный прием </w:t>
            </w:r>
          </w:p>
          <w:p w14:paraId="211C1F71" w14:textId="77777777" w:rsidR="002663EB" w:rsidRPr="00B93783" w:rsidRDefault="002663EB" w:rsidP="002663EB"/>
        </w:tc>
        <w:tc>
          <w:tcPr>
            <w:tcW w:w="5235" w:type="dxa"/>
          </w:tcPr>
          <w:p w14:paraId="4EEF07D8" w14:textId="77777777" w:rsidR="002663EB" w:rsidRPr="00B93783" w:rsidRDefault="002663EB" w:rsidP="002663EB">
            <w:r w:rsidRPr="00B93783">
              <w:t xml:space="preserve">- масофадан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 xml:space="preserve">илиш </w:t>
            </w:r>
          </w:p>
        </w:tc>
      </w:tr>
      <w:tr w:rsidR="002663EB" w:rsidRPr="00B93783" w14:paraId="626175EF" w14:textId="77777777" w:rsidTr="0026688B">
        <w:tc>
          <w:tcPr>
            <w:tcW w:w="2436" w:type="dxa"/>
            <w:vAlign w:val="bottom"/>
          </w:tcPr>
          <w:p w14:paraId="5B8DE0CB" w14:textId="77777777" w:rsidR="002663EB" w:rsidRPr="00B93783" w:rsidRDefault="002663EB" w:rsidP="002663EB">
            <w:r w:rsidRPr="00B93783">
              <w:t>DX</w:t>
            </w:r>
          </w:p>
          <w:p w14:paraId="6CF5AC1A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27D851EA" w14:textId="77777777" w:rsidR="002663EB" w:rsidRPr="00B93783" w:rsidRDefault="002663EB" w:rsidP="002663EB">
            <w:r w:rsidRPr="00B93783">
              <w:t>- Directory Exchange</w:t>
            </w:r>
          </w:p>
        </w:tc>
        <w:tc>
          <w:tcPr>
            <w:tcW w:w="4899" w:type="dxa"/>
            <w:vAlign w:val="bottom"/>
          </w:tcPr>
          <w:p w14:paraId="30CB4A36" w14:textId="77777777" w:rsidR="002663EB" w:rsidRPr="00B93783" w:rsidRDefault="002663EB" w:rsidP="002663EB">
            <w:r w:rsidRPr="00B93783">
              <w:t>- обмен каталогами</w:t>
            </w:r>
          </w:p>
          <w:p w14:paraId="01EAC90C" w14:textId="77777777" w:rsidR="002663EB" w:rsidRPr="00B93783" w:rsidRDefault="002663EB" w:rsidP="002663EB"/>
        </w:tc>
        <w:tc>
          <w:tcPr>
            <w:tcW w:w="5235" w:type="dxa"/>
          </w:tcPr>
          <w:p w14:paraId="272F7327" w14:textId="77777777" w:rsidR="002663EB" w:rsidRPr="00B93783" w:rsidRDefault="002663EB" w:rsidP="002663EB">
            <w:r w:rsidRPr="00B93783">
              <w:t>- каталоглар алмашуви</w:t>
            </w:r>
          </w:p>
        </w:tc>
      </w:tr>
      <w:tr w:rsidR="002663EB" w:rsidRPr="00B93783" w14:paraId="0C05CF42" w14:textId="77777777" w:rsidTr="0026688B">
        <w:tc>
          <w:tcPr>
            <w:tcW w:w="2436" w:type="dxa"/>
            <w:vAlign w:val="bottom"/>
          </w:tcPr>
          <w:p w14:paraId="4FF64FB4" w14:textId="77777777" w:rsidR="002663EB" w:rsidRPr="00B93783" w:rsidRDefault="002663EB" w:rsidP="002663EB">
            <w:r w:rsidRPr="00B93783">
              <w:t>DXC</w:t>
            </w:r>
          </w:p>
          <w:p w14:paraId="375C8C3A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747C4CC2" w14:textId="77777777" w:rsidR="002663EB" w:rsidRPr="00B93783" w:rsidRDefault="002663EB" w:rsidP="002663EB">
            <w:r w:rsidRPr="00B93783">
              <w:t>- Digital Cross- Connect</w:t>
            </w:r>
          </w:p>
        </w:tc>
        <w:tc>
          <w:tcPr>
            <w:tcW w:w="4899" w:type="dxa"/>
            <w:vAlign w:val="bottom"/>
          </w:tcPr>
          <w:p w14:paraId="5F999773" w14:textId="77777777" w:rsidR="002663EB" w:rsidRPr="00B93783" w:rsidRDefault="002663EB" w:rsidP="002663EB">
            <w:r w:rsidRPr="00B93783">
              <w:t xml:space="preserve">- цифровой коммутатор, кросс-коммутатор </w:t>
            </w:r>
          </w:p>
        </w:tc>
        <w:tc>
          <w:tcPr>
            <w:tcW w:w="5235" w:type="dxa"/>
          </w:tcPr>
          <w:p w14:paraId="2254030D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 xml:space="preserve">амли коммутатор, кросс-коммутатор </w:t>
            </w:r>
          </w:p>
        </w:tc>
      </w:tr>
      <w:tr w:rsidR="002663EB" w:rsidRPr="00B93783" w14:paraId="7B9FF426" w14:textId="77777777" w:rsidTr="0026688B">
        <w:tc>
          <w:tcPr>
            <w:tcW w:w="2436" w:type="dxa"/>
            <w:vAlign w:val="bottom"/>
          </w:tcPr>
          <w:p w14:paraId="55ECE008" w14:textId="77777777" w:rsidR="002663EB" w:rsidRPr="00B93783" w:rsidRDefault="002663EB" w:rsidP="002663EB">
            <w:r w:rsidRPr="00B93783">
              <w:t>DXF</w:t>
            </w:r>
          </w:p>
          <w:p w14:paraId="7B5B7090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7DFA4676" w14:textId="77777777" w:rsidR="002663EB" w:rsidRPr="00B93783" w:rsidRDefault="002663EB" w:rsidP="002663EB">
            <w:r w:rsidRPr="00B93783">
              <w:t>- Drawing Exc-hange Format</w:t>
            </w:r>
          </w:p>
        </w:tc>
        <w:tc>
          <w:tcPr>
            <w:tcW w:w="4899" w:type="dxa"/>
            <w:vAlign w:val="bottom"/>
          </w:tcPr>
          <w:p w14:paraId="056E0A57" w14:textId="77777777" w:rsidR="002663EB" w:rsidRPr="00B93783" w:rsidRDefault="002663EB" w:rsidP="002663EB">
            <w:r w:rsidRPr="00B93783">
              <w:t xml:space="preserve">- файл обмена рисунками </w:t>
            </w:r>
          </w:p>
          <w:p w14:paraId="698F6D9D" w14:textId="77777777" w:rsidR="002663EB" w:rsidRPr="00B93783" w:rsidRDefault="002663EB" w:rsidP="002663EB"/>
        </w:tc>
        <w:tc>
          <w:tcPr>
            <w:tcW w:w="5235" w:type="dxa"/>
          </w:tcPr>
          <w:p w14:paraId="3E6D2136" w14:textId="77777777" w:rsidR="002663EB" w:rsidRPr="00B93783" w:rsidRDefault="002663EB" w:rsidP="002663EB">
            <w:r w:rsidRPr="00B93783">
              <w:t xml:space="preserve">- расмларни алмашиш файли </w:t>
            </w:r>
          </w:p>
        </w:tc>
      </w:tr>
      <w:tr w:rsidR="002663EB" w:rsidRPr="00B93783" w14:paraId="2998B3F9" w14:textId="77777777" w:rsidTr="0026688B">
        <w:tc>
          <w:tcPr>
            <w:tcW w:w="2436" w:type="dxa"/>
            <w:vAlign w:val="bottom"/>
          </w:tcPr>
          <w:p w14:paraId="42664659" w14:textId="77777777" w:rsidR="002663EB" w:rsidRPr="00B93783" w:rsidRDefault="002663EB" w:rsidP="002663EB">
            <w:r w:rsidRPr="00B93783">
              <w:t>DXI</w:t>
            </w:r>
          </w:p>
          <w:p w14:paraId="68A59793" w14:textId="77777777" w:rsidR="002663EB" w:rsidRPr="00B93783" w:rsidRDefault="002663EB" w:rsidP="002663EB"/>
        </w:tc>
        <w:tc>
          <w:tcPr>
            <w:tcW w:w="2268" w:type="dxa"/>
            <w:vAlign w:val="bottom"/>
          </w:tcPr>
          <w:p w14:paraId="33B4DB0A" w14:textId="77777777" w:rsidR="002663EB" w:rsidRPr="00B93783" w:rsidRDefault="002663EB" w:rsidP="002663EB">
            <w:r w:rsidRPr="00B93783">
              <w:t>- Data Exchange Interface</w:t>
            </w:r>
          </w:p>
        </w:tc>
        <w:tc>
          <w:tcPr>
            <w:tcW w:w="4899" w:type="dxa"/>
            <w:vAlign w:val="bottom"/>
          </w:tcPr>
          <w:p w14:paraId="3C43D30B" w14:textId="77777777" w:rsidR="002663EB" w:rsidRPr="00B93783" w:rsidRDefault="002663EB" w:rsidP="002663EB">
            <w:r w:rsidRPr="00B93783">
              <w:t>- интерфейс обмена данными</w:t>
            </w:r>
          </w:p>
          <w:p w14:paraId="1104209F" w14:textId="77777777" w:rsidR="002663EB" w:rsidRPr="00B93783" w:rsidRDefault="002663EB" w:rsidP="002663EB"/>
        </w:tc>
        <w:tc>
          <w:tcPr>
            <w:tcW w:w="5235" w:type="dxa"/>
          </w:tcPr>
          <w:p w14:paraId="66641C25" w14:textId="77777777" w:rsidR="002663EB" w:rsidRPr="00B93783" w:rsidRDefault="002663EB" w:rsidP="002663EB">
            <w:r w:rsidRPr="00B93783">
              <w:t>- маълумотлар айирбошлаш интерфейси</w:t>
            </w:r>
          </w:p>
        </w:tc>
      </w:tr>
      <w:tr w:rsidR="002663EB" w:rsidRPr="00B93783" w14:paraId="222FFA7F" w14:textId="77777777" w:rsidTr="0026688B">
        <w:tc>
          <w:tcPr>
            <w:tcW w:w="2436" w:type="dxa"/>
            <w:vAlign w:val="bottom"/>
          </w:tcPr>
          <w:p w14:paraId="623D2CF3" w14:textId="77777777" w:rsidR="002663EB" w:rsidRPr="00B93783" w:rsidRDefault="002663EB" w:rsidP="002663EB">
            <w:r w:rsidRPr="00B93783">
              <w:t>DXS</w:t>
            </w:r>
          </w:p>
          <w:p w14:paraId="5FF249C8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6D055FE3" w14:textId="77777777" w:rsidR="002663EB" w:rsidRPr="00B93783" w:rsidRDefault="002663EB" w:rsidP="002663EB">
            <w:r w:rsidRPr="00B93783">
              <w:t>- Directory Exchange Server</w:t>
            </w:r>
          </w:p>
        </w:tc>
        <w:tc>
          <w:tcPr>
            <w:tcW w:w="4899" w:type="dxa"/>
            <w:vAlign w:val="bottom"/>
          </w:tcPr>
          <w:p w14:paraId="023C6654" w14:textId="77777777" w:rsidR="002663EB" w:rsidRPr="00B93783" w:rsidRDefault="002663EB" w:rsidP="002663EB">
            <w:r w:rsidRPr="00B93783">
              <w:t>- сервер обмена каталогами</w:t>
            </w:r>
          </w:p>
          <w:p w14:paraId="622E567E" w14:textId="77777777" w:rsidR="002663EB" w:rsidRPr="00B93783" w:rsidRDefault="002663EB" w:rsidP="002663EB"/>
        </w:tc>
        <w:tc>
          <w:tcPr>
            <w:tcW w:w="5235" w:type="dxa"/>
          </w:tcPr>
          <w:p w14:paraId="26B8FF89" w14:textId="77777777" w:rsidR="002663EB" w:rsidRPr="00B93783" w:rsidRDefault="002663EB" w:rsidP="002663EB">
            <w:r w:rsidRPr="00B93783">
              <w:t>- каталоглар айирбошлаш сервери</w:t>
            </w:r>
          </w:p>
        </w:tc>
      </w:tr>
      <w:tr w:rsidR="002663EB" w:rsidRPr="00B93783" w14:paraId="3154D1CA" w14:textId="77777777" w:rsidTr="0026688B">
        <w:tc>
          <w:tcPr>
            <w:tcW w:w="2436" w:type="dxa"/>
            <w:vAlign w:val="bottom"/>
          </w:tcPr>
          <w:p w14:paraId="25A997CE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DYANA</w:t>
            </w:r>
          </w:p>
          <w:p w14:paraId="7631801E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640CE746" w14:textId="77777777" w:rsidR="002663EB" w:rsidRPr="00B93783" w:rsidRDefault="002663EB" w:rsidP="002663EB">
            <w:r w:rsidRPr="00B93783">
              <w:t>- dynamic analyzer</w:t>
            </w:r>
          </w:p>
        </w:tc>
        <w:tc>
          <w:tcPr>
            <w:tcW w:w="4899" w:type="dxa"/>
            <w:vAlign w:val="bottom"/>
          </w:tcPr>
          <w:p w14:paraId="5E114351" w14:textId="77777777" w:rsidR="002663EB" w:rsidRPr="00B93783" w:rsidRDefault="002663EB" w:rsidP="002663EB">
            <w:r w:rsidRPr="00B93783">
              <w:t>- динамический анализатор</w:t>
            </w:r>
          </w:p>
          <w:p w14:paraId="575060ED" w14:textId="77777777" w:rsidR="002663EB" w:rsidRPr="00B93783" w:rsidRDefault="002663EB" w:rsidP="002663EB"/>
        </w:tc>
        <w:tc>
          <w:tcPr>
            <w:tcW w:w="5235" w:type="dxa"/>
          </w:tcPr>
          <w:p w14:paraId="41A35085" w14:textId="77777777" w:rsidR="002663EB" w:rsidRPr="00B93783" w:rsidRDefault="002663EB" w:rsidP="002663EB">
            <w:r w:rsidRPr="00B93783">
              <w:t>- динамик анализатор</w:t>
            </w:r>
          </w:p>
        </w:tc>
      </w:tr>
      <w:tr w:rsidR="002663EB" w:rsidRPr="00B93783" w14:paraId="3BA0D706" w14:textId="77777777" w:rsidTr="0026688B">
        <w:tc>
          <w:tcPr>
            <w:tcW w:w="2436" w:type="dxa"/>
            <w:vAlign w:val="bottom"/>
          </w:tcPr>
          <w:p w14:paraId="1E00F333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DY</w:t>
            </w:r>
            <w:r w:rsidRPr="0026688B">
              <w:rPr>
                <w:lang w:val="en-US"/>
              </w:rPr>
              <w:t>STAL</w:t>
            </w:r>
          </w:p>
          <w:p w14:paraId="257EA393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2268" w:type="dxa"/>
            <w:vAlign w:val="bottom"/>
          </w:tcPr>
          <w:p w14:paraId="06561326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Dynamic Storage Allocation</w:t>
            </w:r>
          </w:p>
        </w:tc>
        <w:tc>
          <w:tcPr>
            <w:tcW w:w="4899" w:type="dxa"/>
            <w:vAlign w:val="bottom"/>
          </w:tcPr>
          <w:p w14:paraId="2F295CFE" w14:textId="77777777" w:rsidR="002663EB" w:rsidRPr="00B93783" w:rsidRDefault="002663EB" w:rsidP="002663EB">
            <w:r w:rsidRPr="00B93783">
              <w:t xml:space="preserve">- динамическое распределение памяти </w:t>
            </w:r>
          </w:p>
        </w:tc>
        <w:tc>
          <w:tcPr>
            <w:tcW w:w="5235" w:type="dxa"/>
          </w:tcPr>
          <w:p w14:paraId="60E13AFD" w14:textId="77777777" w:rsidR="002663EB" w:rsidRPr="00B93783" w:rsidRDefault="002663EB" w:rsidP="002663EB">
            <w:r w:rsidRPr="00B93783">
              <w:t>- хотирани динамик та</w:t>
            </w:r>
            <w:r w:rsidR="00B93783">
              <w:t>қ</w:t>
            </w:r>
            <w:r w:rsidRPr="00B93783">
              <w:t>симлаш</w:t>
            </w:r>
          </w:p>
        </w:tc>
      </w:tr>
    </w:tbl>
    <w:p w14:paraId="2465D63A" w14:textId="77777777" w:rsidR="002663EB" w:rsidRPr="00B93783" w:rsidRDefault="002663EB" w:rsidP="004C2251"/>
    <w:p w14:paraId="71D828C3" w14:textId="77777777" w:rsidR="002663EB" w:rsidRPr="00B93783" w:rsidRDefault="002663EB" w:rsidP="004C2251"/>
    <w:tbl>
      <w:tblPr>
        <w:tblW w:w="14614" w:type="dxa"/>
        <w:tblInd w:w="-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12"/>
        <w:gridCol w:w="2310"/>
        <w:gridCol w:w="4843"/>
        <w:gridCol w:w="5249"/>
      </w:tblGrid>
      <w:tr w:rsidR="002663EB" w:rsidRPr="0026688B" w14:paraId="0D515DCD" w14:textId="77777777" w:rsidTr="0026688B">
        <w:trPr>
          <w:tblHeader/>
        </w:trPr>
        <w:tc>
          <w:tcPr>
            <w:tcW w:w="14614" w:type="dxa"/>
            <w:gridSpan w:val="4"/>
          </w:tcPr>
          <w:p w14:paraId="0CA0BBCD" w14:textId="77777777" w:rsidR="002663EB" w:rsidRPr="0026688B" w:rsidRDefault="002663EB" w:rsidP="0026688B">
            <w:pPr>
              <w:spacing w:before="40" w:after="40"/>
              <w:jc w:val="center"/>
              <w:rPr>
                <w:b/>
              </w:rPr>
            </w:pPr>
            <w:r w:rsidRPr="0026688B">
              <w:rPr>
                <w:b/>
                <w:bCs/>
              </w:rPr>
              <w:t>Е</w:t>
            </w:r>
          </w:p>
        </w:tc>
      </w:tr>
      <w:tr w:rsidR="002663EB" w:rsidRPr="00B93783" w14:paraId="33CF8A7D" w14:textId="77777777" w:rsidTr="0026688B">
        <w:tc>
          <w:tcPr>
            <w:tcW w:w="2212" w:type="dxa"/>
          </w:tcPr>
          <w:p w14:paraId="0588290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</w:t>
            </w:r>
            <w:r w:rsidRPr="0026688B">
              <w:rPr>
                <w:bCs/>
                <w:lang w:val="en-US"/>
              </w:rPr>
              <w:t>R, ERR, err</w:t>
            </w:r>
            <w:r w:rsidRPr="0026688B">
              <w:rPr>
                <w:bCs/>
              </w:rPr>
              <w:t xml:space="preserve"> </w:t>
            </w:r>
          </w:p>
        </w:tc>
        <w:tc>
          <w:tcPr>
            <w:tcW w:w="2310" w:type="dxa"/>
          </w:tcPr>
          <w:p w14:paraId="539B148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error</w:t>
            </w:r>
          </w:p>
        </w:tc>
        <w:tc>
          <w:tcPr>
            <w:tcW w:w="4843" w:type="dxa"/>
          </w:tcPr>
          <w:p w14:paraId="7F6EC20C" w14:textId="77777777" w:rsidR="002663EB" w:rsidRPr="00B93783" w:rsidRDefault="002663EB" w:rsidP="002663EB">
            <w:r w:rsidRPr="00B93783">
              <w:t xml:space="preserve">- ошибка   </w:t>
            </w:r>
          </w:p>
        </w:tc>
        <w:tc>
          <w:tcPr>
            <w:tcW w:w="5249" w:type="dxa"/>
          </w:tcPr>
          <w:p w14:paraId="57174C1B" w14:textId="77777777" w:rsidR="002663EB" w:rsidRPr="00B93783" w:rsidRDefault="002663EB" w:rsidP="002663EB">
            <w:r w:rsidRPr="00B93783">
              <w:t>- хато</w:t>
            </w:r>
          </w:p>
        </w:tc>
      </w:tr>
      <w:tr w:rsidR="002663EB" w:rsidRPr="00B93783" w14:paraId="5BA3BAA5" w14:textId="77777777" w:rsidTr="0026688B">
        <w:tc>
          <w:tcPr>
            <w:tcW w:w="2212" w:type="dxa"/>
          </w:tcPr>
          <w:p w14:paraId="3C00BFB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Е </w:t>
            </w:r>
          </w:p>
        </w:tc>
        <w:tc>
          <w:tcPr>
            <w:tcW w:w="2310" w:type="dxa"/>
          </w:tcPr>
          <w:p w14:paraId="03C7B55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emitter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43" w:type="dxa"/>
          </w:tcPr>
          <w:p w14:paraId="1F836BC5" w14:textId="77777777" w:rsidR="002663EB" w:rsidRPr="00B93783" w:rsidRDefault="002663EB" w:rsidP="002663EB">
            <w:r w:rsidRPr="00B93783">
              <w:t xml:space="preserve">- эмиттер </w:t>
            </w:r>
          </w:p>
        </w:tc>
        <w:tc>
          <w:tcPr>
            <w:tcW w:w="5249" w:type="dxa"/>
          </w:tcPr>
          <w:p w14:paraId="0FCA36C4" w14:textId="77777777" w:rsidR="002663EB" w:rsidRPr="00B93783" w:rsidRDefault="002663EB" w:rsidP="002663EB">
            <w:r w:rsidRPr="00B93783">
              <w:t>- эмиттер</w:t>
            </w:r>
          </w:p>
        </w:tc>
      </w:tr>
      <w:tr w:rsidR="002663EB" w:rsidRPr="00B93783" w14:paraId="4B0B10A6" w14:textId="77777777" w:rsidTr="0026688B">
        <w:tc>
          <w:tcPr>
            <w:tcW w:w="2212" w:type="dxa"/>
          </w:tcPr>
          <w:p w14:paraId="333C23A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Е </w:t>
            </w:r>
          </w:p>
        </w:tc>
        <w:tc>
          <w:tcPr>
            <w:tcW w:w="2310" w:type="dxa"/>
          </w:tcPr>
          <w:p w14:paraId="2531BEF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efficiency </w:t>
            </w:r>
          </w:p>
        </w:tc>
        <w:tc>
          <w:tcPr>
            <w:tcW w:w="4843" w:type="dxa"/>
          </w:tcPr>
          <w:p w14:paraId="007749F9" w14:textId="77777777" w:rsidR="002663EB" w:rsidRPr="00B93783" w:rsidRDefault="002663EB" w:rsidP="002663EB">
            <w:r w:rsidRPr="00B93783">
              <w:t xml:space="preserve">- эффективность   </w:t>
            </w:r>
          </w:p>
        </w:tc>
        <w:tc>
          <w:tcPr>
            <w:tcW w:w="5249" w:type="dxa"/>
          </w:tcPr>
          <w:p w14:paraId="7B5D72D3" w14:textId="77777777" w:rsidR="002663EB" w:rsidRPr="00B93783" w:rsidRDefault="002663EB" w:rsidP="002663EB">
            <w:r w:rsidRPr="00B93783">
              <w:t>- эффективлик, самар</w:t>
            </w:r>
            <w:r w:rsidRPr="00B93783">
              <w:lastRenderedPageBreak/>
              <w:t>а</w:t>
            </w:r>
            <w:r w:rsidRPr="00B93783">
              <w:lastRenderedPageBreak/>
              <w:t>дорлик</w:t>
            </w:r>
          </w:p>
        </w:tc>
      </w:tr>
      <w:tr w:rsidR="002663EB" w:rsidRPr="00B93783" w14:paraId="014E0884" w14:textId="77777777" w:rsidTr="0026688B">
        <w:tc>
          <w:tcPr>
            <w:tcW w:w="2212" w:type="dxa"/>
          </w:tcPr>
          <w:p w14:paraId="028A896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Е </w:t>
            </w:r>
          </w:p>
        </w:tc>
        <w:tc>
          <w:tcPr>
            <w:tcW w:w="2310" w:type="dxa"/>
          </w:tcPr>
          <w:p w14:paraId="17C5C06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electrode </w:t>
            </w:r>
          </w:p>
        </w:tc>
        <w:tc>
          <w:tcPr>
            <w:tcW w:w="4843" w:type="dxa"/>
          </w:tcPr>
          <w:p w14:paraId="18733206" w14:textId="77777777" w:rsidR="002663EB" w:rsidRPr="00B93783" w:rsidRDefault="002663EB" w:rsidP="002663EB">
            <w:r w:rsidRPr="00B93783">
              <w:t xml:space="preserve">- электрод </w:t>
            </w:r>
          </w:p>
        </w:tc>
        <w:tc>
          <w:tcPr>
            <w:tcW w:w="5249" w:type="dxa"/>
          </w:tcPr>
          <w:p w14:paraId="1652CB4D" w14:textId="77777777" w:rsidR="002663EB" w:rsidRPr="00B93783" w:rsidRDefault="002663EB" w:rsidP="002663EB">
            <w:r w:rsidRPr="00B93783">
              <w:t>- электрод</w:t>
            </w:r>
          </w:p>
        </w:tc>
      </w:tr>
      <w:tr w:rsidR="002663EB" w:rsidRPr="00B93783" w14:paraId="48A7218F" w14:textId="77777777" w:rsidTr="0026688B">
        <w:tc>
          <w:tcPr>
            <w:tcW w:w="2212" w:type="dxa"/>
          </w:tcPr>
          <w:p w14:paraId="29A964A1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e</w:t>
            </w:r>
          </w:p>
        </w:tc>
        <w:tc>
          <w:tcPr>
            <w:tcW w:w="2310" w:type="dxa"/>
          </w:tcPr>
          <w:p w14:paraId="6286429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enginner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43" w:type="dxa"/>
          </w:tcPr>
          <w:p w14:paraId="53B47DFE" w14:textId="77777777" w:rsidR="002663EB" w:rsidRPr="00B93783" w:rsidRDefault="002663EB" w:rsidP="002663EB">
            <w:r w:rsidRPr="00B93783">
              <w:t xml:space="preserve">- инженер  </w:t>
            </w:r>
          </w:p>
        </w:tc>
        <w:tc>
          <w:tcPr>
            <w:tcW w:w="5249" w:type="dxa"/>
          </w:tcPr>
          <w:p w14:paraId="4E525C2E" w14:textId="77777777" w:rsidR="002663EB" w:rsidRPr="00B93783" w:rsidRDefault="002663EB" w:rsidP="002663EB">
            <w:r w:rsidRPr="00B93783">
              <w:t>- му</w:t>
            </w:r>
            <w:r w:rsidR="00B93783">
              <w:t>ҳ</w:t>
            </w:r>
            <w:r w:rsidRPr="00B93783">
              <w:t>андис</w:t>
            </w:r>
          </w:p>
        </w:tc>
      </w:tr>
      <w:tr w:rsidR="002663EB" w:rsidRPr="00B93783" w14:paraId="2C4488D8" w14:textId="77777777" w:rsidTr="0026688B">
        <w:tc>
          <w:tcPr>
            <w:tcW w:w="2212" w:type="dxa"/>
          </w:tcPr>
          <w:p w14:paraId="4EBF446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lastRenderedPageBreak/>
              <w:t>e</w:t>
            </w:r>
          </w:p>
        </w:tc>
        <w:tc>
          <w:tcPr>
            <w:tcW w:w="2310" w:type="dxa"/>
          </w:tcPr>
          <w:p w14:paraId="1AB06BB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electron</w:t>
            </w:r>
            <w:r w:rsidRPr="0026688B">
              <w:rPr>
                <w:iCs/>
                <w:lang w:val="en-US"/>
              </w:rPr>
              <w:t>ics</w:t>
            </w:r>
            <w:r w:rsidRPr="0026688B">
              <w:rPr>
                <w:iCs/>
              </w:rPr>
              <w:t xml:space="preserve"> </w:t>
            </w:r>
          </w:p>
        </w:tc>
        <w:tc>
          <w:tcPr>
            <w:tcW w:w="4843" w:type="dxa"/>
          </w:tcPr>
          <w:p w14:paraId="7D20A005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электроника</w:t>
            </w:r>
          </w:p>
        </w:tc>
        <w:tc>
          <w:tcPr>
            <w:tcW w:w="5249" w:type="dxa"/>
          </w:tcPr>
          <w:p w14:paraId="67A7D288" w14:textId="77777777" w:rsidR="002663EB" w:rsidRPr="00B93783" w:rsidRDefault="002663EB" w:rsidP="002663EB">
            <w:r w:rsidRPr="00B93783">
              <w:t>- электроника</w:t>
            </w:r>
          </w:p>
        </w:tc>
      </w:tr>
      <w:tr w:rsidR="002663EB" w:rsidRPr="00B93783" w14:paraId="4DA42E39" w14:textId="77777777" w:rsidTr="0026688B">
        <w:tc>
          <w:tcPr>
            <w:tcW w:w="2212" w:type="dxa"/>
          </w:tcPr>
          <w:p w14:paraId="5C428D5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e</w:t>
            </w:r>
          </w:p>
        </w:tc>
        <w:tc>
          <w:tcPr>
            <w:tcW w:w="2310" w:type="dxa"/>
          </w:tcPr>
          <w:p w14:paraId="0035891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electronic </w:t>
            </w:r>
          </w:p>
        </w:tc>
        <w:tc>
          <w:tcPr>
            <w:tcW w:w="4843" w:type="dxa"/>
          </w:tcPr>
          <w:p w14:paraId="20D91791" w14:textId="77777777" w:rsidR="002663EB" w:rsidRPr="00B93783" w:rsidRDefault="002663EB" w:rsidP="002663EB">
            <w:r w:rsidRPr="00B93783">
              <w:t xml:space="preserve">- электронный </w:t>
            </w:r>
          </w:p>
        </w:tc>
        <w:tc>
          <w:tcPr>
            <w:tcW w:w="5249" w:type="dxa"/>
          </w:tcPr>
          <w:p w14:paraId="4369D1D8" w14:textId="77777777" w:rsidR="002663EB" w:rsidRPr="00B93783" w:rsidRDefault="002663EB" w:rsidP="002663EB">
            <w:r w:rsidRPr="00B93783">
              <w:t>- электрон</w:t>
            </w:r>
          </w:p>
        </w:tc>
      </w:tr>
      <w:tr w:rsidR="002663EB" w:rsidRPr="00B93783" w14:paraId="5BF39D02" w14:textId="77777777" w:rsidTr="0026688B">
        <w:tc>
          <w:tcPr>
            <w:tcW w:w="2212" w:type="dxa"/>
          </w:tcPr>
          <w:p w14:paraId="2E8E29F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e</w:t>
            </w:r>
          </w:p>
        </w:tc>
        <w:tc>
          <w:tcPr>
            <w:tcW w:w="2310" w:type="dxa"/>
          </w:tcPr>
          <w:p w14:paraId="1EED63E4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>- error</w:t>
            </w:r>
            <w:r w:rsidRPr="0026688B">
              <w:rPr>
                <w:iCs/>
                <w:lang w:val="en-US"/>
              </w:rPr>
              <w:t>-detected bit</w:t>
            </w:r>
          </w:p>
        </w:tc>
        <w:tc>
          <w:tcPr>
            <w:tcW w:w="4843" w:type="dxa"/>
          </w:tcPr>
          <w:p w14:paraId="141DF646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бит обнаружения ошибки </w:t>
            </w:r>
          </w:p>
        </w:tc>
        <w:tc>
          <w:tcPr>
            <w:tcW w:w="5249" w:type="dxa"/>
          </w:tcPr>
          <w:p w14:paraId="5C7DAA1A" w14:textId="77777777" w:rsidR="002663EB" w:rsidRPr="00B93783" w:rsidRDefault="002663EB" w:rsidP="002663EB">
            <w:r w:rsidRPr="00B93783">
              <w:t>- хатони ани</w:t>
            </w:r>
            <w:r w:rsidR="00B93783">
              <w:t>қ</w:t>
            </w:r>
            <w:r w:rsidRPr="00B93783">
              <w:t>лаш бити</w:t>
            </w:r>
          </w:p>
        </w:tc>
      </w:tr>
      <w:tr w:rsidR="002663EB" w:rsidRPr="00B93783" w14:paraId="5D26F4F8" w14:textId="77777777" w:rsidTr="0026688B">
        <w:tc>
          <w:tcPr>
            <w:tcW w:w="2212" w:type="dxa"/>
          </w:tcPr>
          <w:p w14:paraId="2BDB2F5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e</w:t>
            </w:r>
          </w:p>
        </w:tc>
        <w:tc>
          <w:tcPr>
            <w:tcW w:w="2310" w:type="dxa"/>
          </w:tcPr>
          <w:p w14:paraId="12B3FFB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elasticity </w:t>
            </w:r>
          </w:p>
        </w:tc>
        <w:tc>
          <w:tcPr>
            <w:tcW w:w="4843" w:type="dxa"/>
          </w:tcPr>
          <w:p w14:paraId="1E66B50D" w14:textId="77777777" w:rsidR="002663EB" w:rsidRPr="00B93783" w:rsidRDefault="002663EB" w:rsidP="002663EB">
            <w:r w:rsidRPr="00B93783">
              <w:t>- упругость</w:t>
            </w:r>
          </w:p>
        </w:tc>
        <w:tc>
          <w:tcPr>
            <w:tcW w:w="5249" w:type="dxa"/>
          </w:tcPr>
          <w:p w14:paraId="653C80D2" w14:textId="77777777" w:rsidR="002663EB" w:rsidRPr="00B93783" w:rsidRDefault="002663EB" w:rsidP="002663EB">
            <w:r w:rsidRPr="00B93783">
              <w:t>- эластиклик, эгилувчанлик</w:t>
            </w:r>
          </w:p>
        </w:tc>
      </w:tr>
      <w:tr w:rsidR="002663EB" w:rsidRPr="00B93783" w14:paraId="51CA410D" w14:textId="77777777" w:rsidTr="0026688B">
        <w:tc>
          <w:tcPr>
            <w:tcW w:w="2212" w:type="dxa"/>
          </w:tcPr>
          <w:p w14:paraId="3A90B18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ЕА </w:t>
            </w:r>
          </w:p>
        </w:tc>
        <w:tc>
          <w:tcPr>
            <w:tcW w:w="2310" w:type="dxa"/>
          </w:tcPr>
          <w:p w14:paraId="5BF73CF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effective address</w:t>
            </w:r>
          </w:p>
        </w:tc>
        <w:tc>
          <w:tcPr>
            <w:tcW w:w="4843" w:type="dxa"/>
          </w:tcPr>
          <w:p w14:paraId="36E9CC88" w14:textId="77777777" w:rsidR="002663EB" w:rsidRPr="00B93783" w:rsidRDefault="002663EB" w:rsidP="002663EB">
            <w:r w:rsidRPr="00B93783">
              <w:t xml:space="preserve">- эффективный адрес </w:t>
            </w:r>
          </w:p>
        </w:tc>
        <w:tc>
          <w:tcPr>
            <w:tcW w:w="5249" w:type="dxa"/>
          </w:tcPr>
          <w:p w14:paraId="42585539" w14:textId="77777777" w:rsidR="002663EB" w:rsidRPr="00B93783" w:rsidRDefault="002663EB" w:rsidP="002663EB">
            <w:r w:rsidRPr="00B93783">
              <w:t>- эффектив адрес</w:t>
            </w:r>
          </w:p>
        </w:tc>
      </w:tr>
      <w:tr w:rsidR="002663EB" w:rsidRPr="00B93783" w14:paraId="59F489A6" w14:textId="77777777" w:rsidTr="0026688B">
        <w:tc>
          <w:tcPr>
            <w:tcW w:w="2212" w:type="dxa"/>
          </w:tcPr>
          <w:p w14:paraId="572E654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EAD</w:t>
            </w:r>
          </w:p>
          <w:p w14:paraId="29F0B25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11F72B2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Enhanced Access Diversity</w:t>
            </w:r>
          </w:p>
        </w:tc>
        <w:tc>
          <w:tcPr>
            <w:tcW w:w="4843" w:type="dxa"/>
          </w:tcPr>
          <w:p w14:paraId="523FEFDB" w14:textId="77777777" w:rsidR="002663EB" w:rsidRPr="00B93783" w:rsidRDefault="002663EB" w:rsidP="002663EB">
            <w:r w:rsidRPr="00B93783">
              <w:t xml:space="preserve">- многовариантность расширенного доступа (метод маршрутизации) </w:t>
            </w:r>
          </w:p>
        </w:tc>
        <w:tc>
          <w:tcPr>
            <w:tcW w:w="5249" w:type="dxa"/>
          </w:tcPr>
          <w:p w14:paraId="79E17939" w14:textId="77777777" w:rsidR="002663EB" w:rsidRPr="00B93783" w:rsidRDefault="002663EB" w:rsidP="002663EB">
            <w:r w:rsidRPr="00B93783">
              <w:t>- кенгайтирилган фойдаланишнинг к</w:t>
            </w:r>
            <w:r w:rsidR="00B93783">
              <w:t>ў</w:t>
            </w:r>
            <w:r w:rsidRPr="00B93783">
              <w:t>п вариантлилиги (маршрутлаш методи)</w:t>
            </w:r>
          </w:p>
        </w:tc>
      </w:tr>
      <w:tr w:rsidR="002663EB" w:rsidRPr="00B93783" w14:paraId="104E72E2" w14:textId="77777777" w:rsidTr="0026688B">
        <w:tc>
          <w:tcPr>
            <w:tcW w:w="2212" w:type="dxa"/>
          </w:tcPr>
          <w:p w14:paraId="15518E9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ЕАМ</w:t>
            </w:r>
          </w:p>
          <w:p w14:paraId="74D7A578" w14:textId="77777777" w:rsidR="002663EB" w:rsidRPr="0026688B" w:rsidRDefault="002663EB" w:rsidP="002663EB">
            <w:pPr>
              <w:rPr>
                <w:bCs/>
              </w:rPr>
            </w:pPr>
          </w:p>
          <w:p w14:paraId="0FF3E76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1B01292C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Electricol/Elec-tronic Accounting Machine    </w:t>
            </w:r>
          </w:p>
        </w:tc>
        <w:tc>
          <w:tcPr>
            <w:tcW w:w="4843" w:type="dxa"/>
          </w:tcPr>
          <w:p w14:paraId="16952CCB" w14:textId="77777777" w:rsidR="002663EB" w:rsidRPr="00B93783" w:rsidRDefault="002663EB" w:rsidP="002663EB">
            <w:r w:rsidRPr="00B93783">
              <w:t>- электрическая/электронная счетная/бухгалтерская машина</w:t>
            </w:r>
          </w:p>
        </w:tc>
        <w:tc>
          <w:tcPr>
            <w:tcW w:w="5249" w:type="dxa"/>
          </w:tcPr>
          <w:p w14:paraId="73E416E0" w14:textId="77777777" w:rsidR="002663EB" w:rsidRPr="00B93783" w:rsidRDefault="002663EB" w:rsidP="002663EB">
            <w:r w:rsidRPr="00B93783">
              <w:t xml:space="preserve">- электр/электрон </w:t>
            </w:r>
            <w:r w:rsidR="00B93783">
              <w:t>ҳ</w:t>
            </w:r>
            <w:r w:rsidRPr="00B93783">
              <w:t>исоб/</w:t>
            </w:r>
            <w:r w:rsidR="00B93783">
              <w:t>ҳ</w:t>
            </w:r>
            <w:r w:rsidRPr="00B93783">
              <w:t>исобчи машина</w:t>
            </w:r>
          </w:p>
        </w:tc>
      </w:tr>
      <w:tr w:rsidR="002663EB" w:rsidRPr="00B93783" w14:paraId="203CEB00" w14:textId="77777777" w:rsidTr="0026688B">
        <w:trPr>
          <w:trHeight w:val="437"/>
        </w:trPr>
        <w:tc>
          <w:tcPr>
            <w:tcW w:w="2212" w:type="dxa"/>
          </w:tcPr>
          <w:p w14:paraId="2C9A03F9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EAR</w:t>
            </w:r>
          </w:p>
          <w:p w14:paraId="2B971FF4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310" w:type="dxa"/>
          </w:tcPr>
          <w:p w14:paraId="5FB1ABD4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earphone  </w:t>
            </w:r>
          </w:p>
          <w:p w14:paraId="3E19DC33" w14:textId="77777777" w:rsidR="002663EB" w:rsidRPr="0026688B" w:rsidRDefault="002663EB" w:rsidP="002663EB">
            <w:pPr>
              <w:rPr>
                <w:iCs/>
                <w:lang w:val="en-US"/>
              </w:rPr>
            </w:pPr>
          </w:p>
        </w:tc>
        <w:tc>
          <w:tcPr>
            <w:tcW w:w="4843" w:type="dxa"/>
          </w:tcPr>
          <w:p w14:paraId="012177DC" w14:textId="77777777" w:rsidR="002663EB" w:rsidRPr="00B93783" w:rsidRDefault="002663EB" w:rsidP="002663EB">
            <w:r w:rsidRPr="00B93783">
              <w:t xml:space="preserve">- наушник (головной телефон, гнездо для его включения)  </w:t>
            </w:r>
          </w:p>
        </w:tc>
        <w:tc>
          <w:tcPr>
            <w:tcW w:w="5249" w:type="dxa"/>
          </w:tcPr>
          <w:p w14:paraId="7BFFD28A" w14:textId="77777777" w:rsidR="002663EB" w:rsidRPr="00B93783" w:rsidRDefault="002663EB" w:rsidP="002663EB">
            <w:r w:rsidRPr="00B93783">
              <w:t>- наушник (бош телефони, уни улаш учун м</w:t>
            </w:r>
            <w:r w:rsidR="00B93783">
              <w:t>ў</w:t>
            </w:r>
            <w:r w:rsidRPr="00B93783">
              <w:t>лжалланган уя)</w:t>
            </w:r>
          </w:p>
        </w:tc>
      </w:tr>
      <w:tr w:rsidR="002663EB" w:rsidRPr="00B93783" w14:paraId="17FE798B" w14:textId="77777777" w:rsidTr="0026688B">
        <w:tc>
          <w:tcPr>
            <w:tcW w:w="2212" w:type="dxa"/>
          </w:tcPr>
          <w:p w14:paraId="5C102F8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ЕАROM</w:t>
            </w:r>
          </w:p>
          <w:p w14:paraId="73FCF1D0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310" w:type="dxa"/>
          </w:tcPr>
          <w:p w14:paraId="49D59E3D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>- electrically alterable ROM</w:t>
            </w:r>
          </w:p>
        </w:tc>
        <w:tc>
          <w:tcPr>
            <w:tcW w:w="4843" w:type="dxa"/>
          </w:tcPr>
          <w:p w14:paraId="232476BC" w14:textId="77777777" w:rsidR="002663EB" w:rsidRPr="00B93783" w:rsidRDefault="002663EB" w:rsidP="002663EB">
            <w:r w:rsidRPr="00B93783">
              <w:t xml:space="preserve">- электрически программируемое постоянное запоминающее устройство  </w:t>
            </w:r>
          </w:p>
        </w:tc>
        <w:tc>
          <w:tcPr>
            <w:tcW w:w="5249" w:type="dxa"/>
          </w:tcPr>
          <w:p w14:paraId="48EBC557" w14:textId="77777777" w:rsidR="002663EB" w:rsidRPr="00B93783" w:rsidRDefault="002663EB" w:rsidP="002663EB">
            <w:r w:rsidRPr="00B93783">
              <w:t xml:space="preserve">- электр дастурлаштириладиган доимий хотира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394930AB" w14:textId="77777777" w:rsidTr="0026688B">
        <w:tc>
          <w:tcPr>
            <w:tcW w:w="2212" w:type="dxa"/>
          </w:tcPr>
          <w:p w14:paraId="1889824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EASE</w:t>
            </w:r>
          </w:p>
          <w:p w14:paraId="6E5844F2" w14:textId="77777777" w:rsidR="002663EB" w:rsidRPr="0026688B" w:rsidRDefault="002663EB" w:rsidP="002663EB">
            <w:pPr>
              <w:rPr>
                <w:bCs/>
              </w:rPr>
            </w:pPr>
          </w:p>
          <w:p w14:paraId="4B59DF9D" w14:textId="77777777" w:rsidR="002663EB" w:rsidRPr="0026688B" w:rsidRDefault="002663EB" w:rsidP="002663EB">
            <w:pPr>
              <w:rPr>
                <w:bCs/>
              </w:rPr>
            </w:pPr>
          </w:p>
          <w:p w14:paraId="51E472DC" w14:textId="77777777" w:rsidR="002663EB" w:rsidRPr="0026688B" w:rsidRDefault="002663EB" w:rsidP="002663EB">
            <w:pPr>
              <w:rPr>
                <w:bCs/>
              </w:rPr>
            </w:pPr>
          </w:p>
          <w:p w14:paraId="4417402F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310" w:type="dxa"/>
          </w:tcPr>
          <w:p w14:paraId="4B0611E2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Embedded Advanced Samplng Environment      </w:t>
            </w:r>
          </w:p>
        </w:tc>
        <w:tc>
          <w:tcPr>
            <w:tcW w:w="4843" w:type="dxa"/>
          </w:tcPr>
          <w:p w14:paraId="42E8D787" w14:textId="77777777" w:rsidR="002663EB" w:rsidRPr="00B93783" w:rsidRDefault="002663EB" w:rsidP="002663EB">
            <w:r w:rsidRPr="00B93783">
              <w:t xml:space="preserve">- встроенная среда опроса с дополнительными возможностями (система сбора и анализа статистики по сетевому трафику с предоставлением этой информации администратору)     </w:t>
            </w:r>
          </w:p>
        </w:tc>
        <w:tc>
          <w:tcPr>
            <w:tcW w:w="5249" w:type="dxa"/>
          </w:tcPr>
          <w:p w14:paraId="79A13A5E" w14:textId="77777777" w:rsidR="002663EB" w:rsidRPr="00B93783" w:rsidRDefault="002663EB" w:rsidP="002663EB">
            <w:r w:rsidRPr="00B93783">
              <w:t xml:space="preserve">- </w:t>
            </w:r>
            <w:r w:rsidR="00B93783">
              <w:t>қў</w:t>
            </w:r>
            <w:r w:rsidRPr="00B93783">
              <w:t xml:space="preserve">шимча имкониятларга эга, </w:t>
            </w:r>
            <w:r w:rsidR="00B93783">
              <w:t>ў</w:t>
            </w:r>
            <w:r w:rsidRPr="00B93783">
              <w:t>рнатилган с</w:t>
            </w:r>
            <w:r w:rsidR="00B93783">
              <w:t>ў</w:t>
            </w:r>
            <w:r w:rsidRPr="00B93783">
              <w:t>ров му</w:t>
            </w:r>
            <w:r w:rsidR="00B93783">
              <w:t>ҳ</w:t>
            </w:r>
            <w:r w:rsidRPr="00B93783">
              <w:t>ити (статистикани тармо</w:t>
            </w:r>
            <w:r w:rsidR="00B93783">
              <w:t>қ</w:t>
            </w:r>
            <w:r w:rsidRPr="00B93783">
              <w:t xml:space="preserve"> трафики ор</w:t>
            </w:r>
            <w:r w:rsidR="00B93783">
              <w:t>қ</w:t>
            </w:r>
            <w:r w:rsidRPr="00B93783">
              <w:t>али бу ахборотни маъмурга та</w:t>
            </w:r>
            <w:r w:rsidR="00B93783">
              <w:t>қ</w:t>
            </w:r>
            <w:r w:rsidRPr="00B93783">
              <w:t xml:space="preserve">дим этган </w:t>
            </w:r>
            <w:r w:rsidR="00B93783">
              <w:t>ҳ</w:t>
            </w:r>
            <w:r w:rsidRPr="00B93783">
              <w:t>олда т</w:t>
            </w:r>
            <w:r w:rsidR="00B93783">
              <w:t>ў</w:t>
            </w:r>
            <w:r w:rsidRPr="00B93783">
              <w:t>плаш ва та</w:t>
            </w:r>
            <w:r w:rsidR="00B93783">
              <w:t>ҳ</w:t>
            </w:r>
            <w:r w:rsidRPr="00B93783">
              <w:t xml:space="preserve">лил </w:t>
            </w:r>
            <w:r w:rsidR="00B93783">
              <w:t>қ</w:t>
            </w:r>
            <w:r w:rsidRPr="00B93783">
              <w:t>илиш тизими)</w:t>
            </w:r>
          </w:p>
        </w:tc>
      </w:tr>
      <w:tr w:rsidR="002663EB" w:rsidRPr="00B93783" w14:paraId="5406BC34" w14:textId="77777777" w:rsidTr="0026688B">
        <w:tc>
          <w:tcPr>
            <w:tcW w:w="2212" w:type="dxa"/>
          </w:tcPr>
          <w:p w14:paraId="47DCE82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ЕАХ</w:t>
            </w:r>
          </w:p>
          <w:p w14:paraId="00C3572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60F2EFA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electronic auto-atic exchange  </w:t>
            </w:r>
          </w:p>
        </w:tc>
        <w:tc>
          <w:tcPr>
            <w:tcW w:w="4843" w:type="dxa"/>
          </w:tcPr>
          <w:p w14:paraId="62E0788A" w14:textId="77777777" w:rsidR="002663EB" w:rsidRPr="00B93783" w:rsidRDefault="002663EB" w:rsidP="002663EB">
            <w:r w:rsidRPr="00B93783">
              <w:t xml:space="preserve">-  автоматический электронный телефонный коммутатор   </w:t>
            </w:r>
          </w:p>
        </w:tc>
        <w:tc>
          <w:tcPr>
            <w:tcW w:w="5249" w:type="dxa"/>
          </w:tcPr>
          <w:p w14:paraId="587D2524" w14:textId="77777777" w:rsidR="002663EB" w:rsidRPr="00B93783" w:rsidRDefault="002663EB" w:rsidP="002663EB">
            <w:r w:rsidRPr="00B93783">
              <w:t>- автоматик электрон телефон коммутатори</w:t>
            </w:r>
          </w:p>
        </w:tc>
      </w:tr>
      <w:tr w:rsidR="002663EB" w:rsidRPr="00B93783" w14:paraId="51CB3F86" w14:textId="77777777" w:rsidTr="0026688B">
        <w:tc>
          <w:tcPr>
            <w:tcW w:w="2212" w:type="dxa"/>
          </w:tcPr>
          <w:p w14:paraId="216F06D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EBB</w:t>
            </w:r>
          </w:p>
          <w:p w14:paraId="3B660174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310" w:type="dxa"/>
          </w:tcPr>
          <w:p w14:paraId="5352A471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>- electronic bulletin board</w:t>
            </w:r>
          </w:p>
        </w:tc>
        <w:tc>
          <w:tcPr>
            <w:tcW w:w="4843" w:type="dxa"/>
          </w:tcPr>
          <w:p w14:paraId="247B7312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 </w:t>
            </w:r>
            <w:r w:rsidRPr="00B93783">
              <w:lastRenderedPageBreak/>
              <w:t>электронная доска объявлений</w:t>
            </w:r>
          </w:p>
        </w:tc>
        <w:tc>
          <w:tcPr>
            <w:tcW w:w="5249" w:type="dxa"/>
          </w:tcPr>
          <w:p w14:paraId="2EFA4239" w14:textId="77777777" w:rsidR="002663EB" w:rsidRPr="00B93783" w:rsidRDefault="002663EB" w:rsidP="002663EB">
            <w:r w:rsidRPr="00B93783">
              <w:t>- электрон эълонлар тахтаси</w:t>
            </w:r>
          </w:p>
        </w:tc>
      </w:tr>
      <w:tr w:rsidR="002663EB" w:rsidRPr="00B93783" w14:paraId="181F8364" w14:textId="77777777" w:rsidTr="0026688B">
        <w:tc>
          <w:tcPr>
            <w:tcW w:w="2212" w:type="dxa"/>
          </w:tcPr>
          <w:p w14:paraId="7D50E81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ЕВСDIC</w:t>
            </w:r>
          </w:p>
        </w:tc>
        <w:tc>
          <w:tcPr>
            <w:tcW w:w="2310" w:type="dxa"/>
          </w:tcPr>
          <w:p w14:paraId="23E3E610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extended binary -coded decimal interchange code</w:t>
            </w:r>
          </w:p>
        </w:tc>
        <w:tc>
          <w:tcPr>
            <w:tcW w:w="4843" w:type="dxa"/>
          </w:tcPr>
          <w:p w14:paraId="78FDC076" w14:textId="77777777" w:rsidR="002663EB" w:rsidRPr="00B93783" w:rsidRDefault="002663EB" w:rsidP="002663EB">
            <w:r w:rsidRPr="00B93783">
              <w:t xml:space="preserve">- расширенный двоично-кодирован-ный десятичный код для обмена информацией   </w:t>
            </w:r>
          </w:p>
        </w:tc>
        <w:tc>
          <w:tcPr>
            <w:tcW w:w="5249" w:type="dxa"/>
          </w:tcPr>
          <w:p w14:paraId="39CD681A" w14:textId="77777777" w:rsidR="002663EB" w:rsidRPr="00B93783" w:rsidRDefault="002663EB" w:rsidP="002663EB">
            <w:r w:rsidRPr="00B93783">
              <w:t>- ахборот алмашуви учун м</w:t>
            </w:r>
            <w:r w:rsidR="00B93783">
              <w:t>ў</w:t>
            </w:r>
            <w:r w:rsidRPr="00B93783">
              <w:t xml:space="preserve">лжалланган, кенгайтирилган иккилик кодланган </w:t>
            </w:r>
            <w:r w:rsidR="00B93783">
              <w:t>ў</w:t>
            </w:r>
            <w:r w:rsidRPr="00B93783">
              <w:t>нлик код</w:t>
            </w:r>
          </w:p>
        </w:tc>
      </w:tr>
      <w:tr w:rsidR="002663EB" w:rsidRPr="00B93783" w14:paraId="19888658" w14:textId="77777777" w:rsidTr="0026688B">
        <w:tc>
          <w:tcPr>
            <w:tcW w:w="2212" w:type="dxa"/>
          </w:tcPr>
          <w:p w14:paraId="0C0053E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ЕВРА</w:t>
            </w:r>
          </w:p>
          <w:p w14:paraId="03A027E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32269D7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electron-beam parametric amplifier   </w:t>
            </w:r>
          </w:p>
        </w:tc>
        <w:tc>
          <w:tcPr>
            <w:tcW w:w="4843" w:type="dxa"/>
          </w:tcPr>
          <w:p w14:paraId="0E74611C" w14:textId="77777777" w:rsidR="002663EB" w:rsidRPr="00B93783" w:rsidRDefault="002663EB" w:rsidP="002663EB">
            <w:r w:rsidRPr="00B93783">
              <w:t xml:space="preserve">- электронно-лучевой параметрический усилитель   </w:t>
            </w:r>
          </w:p>
        </w:tc>
        <w:tc>
          <w:tcPr>
            <w:tcW w:w="5249" w:type="dxa"/>
          </w:tcPr>
          <w:p w14:paraId="21BE3874" w14:textId="77777777" w:rsidR="002663EB" w:rsidRPr="00B93783" w:rsidRDefault="002663EB" w:rsidP="002663EB">
            <w:r w:rsidRPr="00B93783">
              <w:t>- электрон-нур параметрик кучайтиргич</w:t>
            </w:r>
          </w:p>
        </w:tc>
      </w:tr>
      <w:tr w:rsidR="002663EB" w:rsidRPr="00B93783" w14:paraId="59703FE1" w14:textId="77777777" w:rsidTr="0026688B">
        <w:tc>
          <w:tcPr>
            <w:tcW w:w="2212" w:type="dxa"/>
          </w:tcPr>
          <w:p w14:paraId="2596AD6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ЕВR</w:t>
            </w:r>
          </w:p>
          <w:p w14:paraId="2086C3D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6D14329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 beam recording  </w:t>
            </w:r>
          </w:p>
        </w:tc>
        <w:tc>
          <w:tcPr>
            <w:tcW w:w="4843" w:type="dxa"/>
          </w:tcPr>
          <w:p w14:paraId="3AE5FE76" w14:textId="77777777" w:rsidR="002663EB" w:rsidRPr="00B93783" w:rsidRDefault="002663EB" w:rsidP="002663EB">
            <w:r w:rsidRPr="00B93783">
              <w:t xml:space="preserve">- запись электронным лучом </w:t>
            </w:r>
          </w:p>
          <w:p w14:paraId="245FB77B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49" w:type="dxa"/>
          </w:tcPr>
          <w:p w14:paraId="070EAF85" w14:textId="77777777" w:rsidR="002663EB" w:rsidRPr="00B93783" w:rsidRDefault="002663EB" w:rsidP="002663EB">
            <w:r w:rsidRPr="00B93783">
              <w:t>- электроннур билан ёзиш</w:t>
            </w:r>
          </w:p>
        </w:tc>
      </w:tr>
      <w:tr w:rsidR="002663EB" w:rsidRPr="00B93783" w14:paraId="3D379DEF" w14:textId="77777777" w:rsidTr="0026688B">
        <w:tc>
          <w:tcPr>
            <w:tcW w:w="2212" w:type="dxa"/>
          </w:tcPr>
          <w:p w14:paraId="424F8E4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ЕВR</w:t>
            </w:r>
          </w:p>
          <w:p w14:paraId="01121715" w14:textId="77777777" w:rsidR="002663EB" w:rsidRPr="0026688B" w:rsidRDefault="002663EB" w:rsidP="002663EB">
            <w:pPr>
              <w:rPr>
                <w:bCs/>
              </w:rPr>
            </w:pPr>
          </w:p>
          <w:p w14:paraId="2E0C399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2609980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Enterprise Backup and Restore   </w:t>
            </w:r>
          </w:p>
        </w:tc>
        <w:tc>
          <w:tcPr>
            <w:tcW w:w="4843" w:type="dxa"/>
          </w:tcPr>
          <w:p w14:paraId="591AA297" w14:textId="77777777" w:rsidR="002663EB" w:rsidRPr="00B93783" w:rsidRDefault="002663EB" w:rsidP="002663EB">
            <w:r w:rsidRPr="00B93783">
              <w:t xml:space="preserve">- (система) резервного копирования и восстановления информации для сети масштаба предприятия   </w:t>
            </w:r>
          </w:p>
        </w:tc>
        <w:tc>
          <w:tcPr>
            <w:tcW w:w="5249" w:type="dxa"/>
          </w:tcPr>
          <w:p w14:paraId="6DDC7313" w14:textId="77777777" w:rsidR="002663EB" w:rsidRPr="00B93783" w:rsidRDefault="002663EB" w:rsidP="002663EB">
            <w:r w:rsidRPr="00B93783">
              <w:t>- корхона к</w:t>
            </w:r>
            <w:r w:rsidR="00B93783">
              <w:t>ў</w:t>
            </w:r>
            <w:r w:rsidRPr="00B93783">
              <w:t>ламидаги тармо</w:t>
            </w:r>
            <w:r w:rsidR="00B93783">
              <w:t>қ</w:t>
            </w:r>
            <w:r w:rsidRPr="00B93783">
              <w:t xml:space="preserve"> учун м</w:t>
            </w:r>
            <w:r w:rsidR="00B93783">
              <w:t>ў</w:t>
            </w:r>
            <w:r w:rsidRPr="00B93783">
              <w:t>лжалланган резерв нусха к</w:t>
            </w:r>
            <w:r w:rsidR="00B93783">
              <w:t>ў</w:t>
            </w:r>
            <w:r w:rsidRPr="00B93783">
              <w:t>чириш ва ахборотни тиклаш тизими</w:t>
            </w:r>
          </w:p>
        </w:tc>
      </w:tr>
      <w:tr w:rsidR="002663EB" w:rsidRPr="00B93783" w14:paraId="1817C61C" w14:textId="77777777" w:rsidTr="0026688B">
        <w:tc>
          <w:tcPr>
            <w:tcW w:w="2212" w:type="dxa"/>
          </w:tcPr>
          <w:p w14:paraId="19B2A16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ЕВU</w:t>
            </w:r>
          </w:p>
          <w:p w14:paraId="74E5F1F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3481320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European Broadasting Union   </w:t>
            </w:r>
          </w:p>
        </w:tc>
        <w:tc>
          <w:tcPr>
            <w:tcW w:w="4843" w:type="dxa"/>
          </w:tcPr>
          <w:p w14:paraId="5B691C85" w14:textId="77777777" w:rsidR="002663EB" w:rsidRPr="00B93783" w:rsidRDefault="002663EB" w:rsidP="002663EB">
            <w:r w:rsidRPr="00B93783">
              <w:t xml:space="preserve">- Европейский радиовещательный союз   </w:t>
            </w:r>
          </w:p>
        </w:tc>
        <w:tc>
          <w:tcPr>
            <w:tcW w:w="5249" w:type="dxa"/>
          </w:tcPr>
          <w:p w14:paraId="6A77FC52" w14:textId="77777777" w:rsidR="002663EB" w:rsidRPr="00B93783" w:rsidRDefault="002663EB" w:rsidP="002663EB">
            <w:r w:rsidRPr="00B93783">
              <w:t>- Европа радиоэшиттириш уюшмаси</w:t>
            </w:r>
          </w:p>
        </w:tc>
      </w:tr>
      <w:tr w:rsidR="002663EB" w:rsidRPr="00B93783" w14:paraId="28883110" w14:textId="77777777" w:rsidTr="0026688B">
        <w:tc>
          <w:tcPr>
            <w:tcW w:w="2212" w:type="dxa"/>
          </w:tcPr>
          <w:p w14:paraId="6317DE5C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ЕС, е.с. </w:t>
            </w:r>
          </w:p>
        </w:tc>
        <w:tc>
          <w:tcPr>
            <w:tcW w:w="2310" w:type="dxa"/>
          </w:tcPr>
          <w:p w14:paraId="25BA667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 coupling  </w:t>
            </w:r>
          </w:p>
        </w:tc>
        <w:tc>
          <w:tcPr>
            <w:tcW w:w="4843" w:type="dxa"/>
          </w:tcPr>
          <w:p w14:paraId="7AFA6E92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электронная связь  </w:t>
            </w:r>
          </w:p>
        </w:tc>
        <w:tc>
          <w:tcPr>
            <w:tcW w:w="5249" w:type="dxa"/>
          </w:tcPr>
          <w:p w14:paraId="7470DAD6" w14:textId="77777777" w:rsidR="002663EB" w:rsidRPr="00B93783" w:rsidRDefault="002663EB" w:rsidP="002663EB">
            <w:r w:rsidRPr="00B93783">
              <w:t>- электрон ало</w:t>
            </w:r>
            <w:r w:rsidR="00B93783">
              <w:t>қ</w:t>
            </w:r>
            <w:r w:rsidRPr="00B93783">
              <w:t>а</w:t>
            </w:r>
          </w:p>
        </w:tc>
      </w:tr>
      <w:tr w:rsidR="002663EB" w:rsidRPr="00B93783" w14:paraId="1D0966DD" w14:textId="77777777" w:rsidTr="0026688B">
        <w:tc>
          <w:tcPr>
            <w:tcW w:w="2212" w:type="dxa"/>
          </w:tcPr>
          <w:p w14:paraId="0BCF0D4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ЕС</w:t>
            </w:r>
          </w:p>
          <w:p w14:paraId="213C334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1D89161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lectronic conductivity  </w:t>
            </w:r>
          </w:p>
        </w:tc>
        <w:tc>
          <w:tcPr>
            <w:tcW w:w="4843" w:type="dxa"/>
          </w:tcPr>
          <w:p w14:paraId="2F22747C" w14:textId="77777777" w:rsidR="002663EB" w:rsidRPr="00B93783" w:rsidRDefault="002663EB" w:rsidP="002663EB">
            <w:r w:rsidRPr="00B93783">
              <w:t xml:space="preserve">- электронная удельная проводимость  </w:t>
            </w:r>
          </w:p>
        </w:tc>
        <w:tc>
          <w:tcPr>
            <w:tcW w:w="5249" w:type="dxa"/>
          </w:tcPr>
          <w:p w14:paraId="57DB8EFD" w14:textId="77777777" w:rsidR="002663EB" w:rsidRPr="00B93783" w:rsidRDefault="002663EB" w:rsidP="002663EB">
            <w:r w:rsidRPr="00B93783">
              <w:t xml:space="preserve">- электрон солиштирма </w:t>
            </w:r>
            <w:r w:rsidR="00B93783">
              <w:t>ў</w:t>
            </w:r>
            <w:r w:rsidRPr="00B93783">
              <w:t>тказувчанлик</w:t>
            </w:r>
          </w:p>
        </w:tc>
      </w:tr>
      <w:tr w:rsidR="002663EB" w:rsidRPr="00B93783" w14:paraId="6AAAD37A" w14:textId="77777777" w:rsidTr="0026688B">
        <w:tc>
          <w:tcPr>
            <w:tcW w:w="2212" w:type="dxa"/>
          </w:tcPr>
          <w:p w14:paraId="0CBBF5C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ЕС, е.с.  </w:t>
            </w:r>
          </w:p>
          <w:p w14:paraId="21D1277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6FE4CFD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Equivalent Capacity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43" w:type="dxa"/>
          </w:tcPr>
          <w:p w14:paraId="38060E06" w14:textId="77777777" w:rsidR="002663EB" w:rsidRPr="00B93783" w:rsidRDefault="002663EB" w:rsidP="002663EB">
            <w:r w:rsidRPr="00B93783">
              <w:t xml:space="preserve">-  эквивалентьная емкость </w:t>
            </w:r>
          </w:p>
          <w:p w14:paraId="5B54C888" w14:textId="77777777" w:rsidR="002663EB" w:rsidRPr="00B93783" w:rsidRDefault="002663EB" w:rsidP="002663EB"/>
        </w:tc>
        <w:tc>
          <w:tcPr>
            <w:tcW w:w="5249" w:type="dxa"/>
          </w:tcPr>
          <w:p w14:paraId="5E9DE6C4" w14:textId="77777777" w:rsidR="002663EB" w:rsidRPr="00B93783" w:rsidRDefault="002663EB" w:rsidP="002663EB">
            <w:r w:rsidRPr="00B93783">
              <w:t>- эквивалент си</w:t>
            </w:r>
            <w:r w:rsidR="00B93783">
              <w:t>ғ</w:t>
            </w:r>
            <w:r w:rsidRPr="00B93783">
              <w:t>им (</w:t>
            </w:r>
            <w:r w:rsidR="00B93783">
              <w:t>ҳ</w:t>
            </w:r>
            <w:r w:rsidRPr="00B93783">
              <w:t xml:space="preserve">ажм) </w:t>
            </w:r>
          </w:p>
        </w:tc>
      </w:tr>
      <w:tr w:rsidR="002663EB" w:rsidRPr="00B93783" w14:paraId="0E6BB0A9" w14:textId="77777777" w:rsidTr="0026688B">
        <w:tc>
          <w:tcPr>
            <w:tcW w:w="2212" w:type="dxa"/>
          </w:tcPr>
          <w:p w14:paraId="367FED3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е.с. </w:t>
            </w:r>
          </w:p>
        </w:tc>
        <w:tc>
          <w:tcPr>
            <w:tcW w:w="2310" w:type="dxa"/>
          </w:tcPr>
          <w:p w14:paraId="64BB9D5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earth current </w:t>
            </w:r>
          </w:p>
        </w:tc>
        <w:tc>
          <w:tcPr>
            <w:tcW w:w="4843" w:type="dxa"/>
          </w:tcPr>
          <w:p w14:paraId="0C90B87A" w14:textId="77777777" w:rsidR="002663EB" w:rsidRPr="00B93783" w:rsidRDefault="002663EB" w:rsidP="002663EB">
            <w:r w:rsidRPr="00B93783">
              <w:t xml:space="preserve">-  "земной" ток; обратный ток </w:t>
            </w:r>
          </w:p>
        </w:tc>
        <w:tc>
          <w:tcPr>
            <w:tcW w:w="5249" w:type="dxa"/>
          </w:tcPr>
          <w:p w14:paraId="2701E2EF" w14:textId="77777777" w:rsidR="002663EB" w:rsidRPr="00B93783" w:rsidRDefault="002663EB" w:rsidP="002663EB">
            <w:r w:rsidRPr="00B93783">
              <w:t>- «ер» токи; тескари ток</w:t>
            </w:r>
          </w:p>
        </w:tc>
      </w:tr>
      <w:tr w:rsidR="002663EB" w:rsidRPr="00B93783" w14:paraId="2E72165F" w14:textId="77777777" w:rsidTr="0026688B">
        <w:tc>
          <w:tcPr>
            <w:tcW w:w="2212" w:type="dxa"/>
          </w:tcPr>
          <w:p w14:paraId="546501F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е.с. </w:t>
            </w:r>
          </w:p>
        </w:tc>
        <w:tc>
          <w:tcPr>
            <w:tcW w:w="2310" w:type="dxa"/>
          </w:tcPr>
          <w:p w14:paraId="4209078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enamel (single cotton) covered </w:t>
            </w:r>
          </w:p>
        </w:tc>
        <w:tc>
          <w:tcPr>
            <w:tcW w:w="4843" w:type="dxa"/>
          </w:tcPr>
          <w:p w14:paraId="6F733CC7" w14:textId="77777777" w:rsidR="002663EB" w:rsidRPr="00B93783" w:rsidRDefault="002663EB" w:rsidP="002663EB">
            <w:r w:rsidRPr="00B93783">
              <w:t xml:space="preserve">-эмалированный (провод) с одинар-ной хлопчатобумажной изоляцией   </w:t>
            </w:r>
          </w:p>
        </w:tc>
        <w:tc>
          <w:tcPr>
            <w:tcW w:w="5249" w:type="dxa"/>
          </w:tcPr>
          <w:p w14:paraId="32EFA3F7" w14:textId="77777777" w:rsidR="002663EB" w:rsidRPr="00B93783" w:rsidRDefault="002663EB" w:rsidP="002663EB">
            <w:r w:rsidRPr="00B93783">
              <w:t xml:space="preserve">- бир </w:t>
            </w:r>
            <w:r w:rsidR="00B93783">
              <w:t>қ</w:t>
            </w:r>
            <w:r w:rsidRPr="00B93783">
              <w:t>ават ип-газламали изоляцияси б</w:t>
            </w:r>
            <w:r w:rsidR="00B93783">
              <w:t>ў</w:t>
            </w:r>
            <w:r w:rsidRPr="00B93783">
              <w:t>лган эмалли (сим)</w:t>
            </w:r>
          </w:p>
        </w:tc>
      </w:tr>
      <w:tr w:rsidR="002663EB" w:rsidRPr="00B93783" w14:paraId="05EE7F6A" w14:textId="77777777" w:rsidTr="0026688B">
        <w:tc>
          <w:tcPr>
            <w:tcW w:w="2212" w:type="dxa"/>
          </w:tcPr>
          <w:p w14:paraId="69D0F39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EC2</w:t>
            </w:r>
          </w:p>
          <w:p w14:paraId="101E6AE3" w14:textId="77777777" w:rsidR="002663EB" w:rsidRPr="0026688B" w:rsidRDefault="002663EB" w:rsidP="002663EB">
            <w:pPr>
              <w:rPr>
                <w:bCs/>
              </w:rPr>
            </w:pPr>
          </w:p>
          <w:p w14:paraId="79F7375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1C1208C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Enhanced Cellular Control</w:t>
            </w:r>
          </w:p>
          <w:p w14:paraId="7AE67DFF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777C8E14" w14:textId="77777777" w:rsidR="002663EB" w:rsidRPr="00B93783" w:rsidRDefault="002663EB" w:rsidP="002663EB">
            <w:r w:rsidRPr="00B93783">
              <w:t xml:space="preserve">- усовершенствованное управление сотовой сетью (протокол, предложенный компанией Motorola)   </w:t>
            </w:r>
          </w:p>
        </w:tc>
        <w:tc>
          <w:tcPr>
            <w:tcW w:w="5249" w:type="dxa"/>
          </w:tcPr>
          <w:p w14:paraId="00638B95" w14:textId="77777777" w:rsidR="002663EB" w:rsidRPr="00B93783" w:rsidRDefault="002663EB" w:rsidP="002663EB">
            <w:r w:rsidRPr="00B93783">
              <w:t>- сотали тармо</w:t>
            </w:r>
            <w:r w:rsidR="00B93783">
              <w:t>қ</w:t>
            </w:r>
            <w:r w:rsidRPr="00B93783">
              <w:t>ни такомиллаштирилган тарзда бош</w:t>
            </w:r>
            <w:r w:rsidR="00B93783">
              <w:t>қ</w:t>
            </w:r>
            <w:r w:rsidRPr="00B93783">
              <w:t>ариш (Motorola компанияси таклиф этган протокол)</w:t>
            </w:r>
          </w:p>
        </w:tc>
      </w:tr>
      <w:tr w:rsidR="002663EB" w:rsidRPr="00B93783" w14:paraId="57683812" w14:textId="77777777" w:rsidTr="0026688B">
        <w:tc>
          <w:tcPr>
            <w:tcW w:w="2212" w:type="dxa"/>
          </w:tcPr>
          <w:p w14:paraId="299AC66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ECAT</w:t>
            </w:r>
          </w:p>
          <w:p w14:paraId="31BA047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48493E5A" w14:textId="77777777" w:rsidR="002663EB" w:rsidRPr="0026688B" w:rsidRDefault="002663EB" w:rsidP="0026688B">
            <w:pPr>
              <w:spacing w:line="240" w:lineRule="exact"/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Electronic Card Assembly and Test  </w:t>
            </w:r>
          </w:p>
        </w:tc>
        <w:tc>
          <w:tcPr>
            <w:tcW w:w="4843" w:type="dxa"/>
          </w:tcPr>
          <w:p w14:paraId="3CE9D5FB" w14:textId="77777777" w:rsidR="002663EB" w:rsidRPr="00B93783" w:rsidRDefault="002663EB" w:rsidP="0026688B">
            <w:pPr>
              <w:spacing w:line="240" w:lineRule="exact"/>
            </w:pPr>
            <w:r w:rsidRPr="00B93783">
              <w:t xml:space="preserve">-  монтаж и тестирование плат </w:t>
            </w:r>
          </w:p>
        </w:tc>
        <w:tc>
          <w:tcPr>
            <w:tcW w:w="5249" w:type="dxa"/>
          </w:tcPr>
          <w:p w14:paraId="71C2C0B8" w14:textId="77777777" w:rsidR="002663EB" w:rsidRPr="00B93783" w:rsidRDefault="002663EB" w:rsidP="002663EB">
            <w:r w:rsidRPr="00B93783">
              <w:t xml:space="preserve">- платаларни монтаж </w:t>
            </w:r>
            <w:r w:rsidR="00B93783">
              <w:t>қ</w:t>
            </w:r>
            <w:r w:rsidRPr="00B93783">
              <w:t>илиш ва тестлаш</w:t>
            </w:r>
          </w:p>
        </w:tc>
      </w:tr>
      <w:tr w:rsidR="002663EB" w:rsidRPr="00B93783" w14:paraId="51D784D5" w14:textId="77777777" w:rsidTr="0026688B">
        <w:tc>
          <w:tcPr>
            <w:tcW w:w="2212" w:type="dxa"/>
          </w:tcPr>
          <w:p w14:paraId="543BF3A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ЕСВ</w:t>
            </w:r>
          </w:p>
          <w:p w14:paraId="1AFF9488" w14:textId="77777777" w:rsidR="002663EB" w:rsidRPr="0026688B" w:rsidRDefault="002663EB" w:rsidP="002663EB">
            <w:pPr>
              <w:rPr>
                <w:bCs/>
              </w:rPr>
            </w:pPr>
          </w:p>
          <w:p w14:paraId="59F1DBBA" w14:textId="77777777" w:rsidR="002663EB" w:rsidRPr="0026688B" w:rsidRDefault="002663EB" w:rsidP="002663EB">
            <w:pPr>
              <w:rPr>
                <w:bCs/>
              </w:rPr>
            </w:pPr>
          </w:p>
          <w:p w14:paraId="2E8762DC" w14:textId="77777777" w:rsidR="002663EB" w:rsidRPr="0026688B" w:rsidRDefault="002663EB" w:rsidP="002663EB">
            <w:pPr>
              <w:rPr>
                <w:bCs/>
              </w:rPr>
            </w:pPr>
          </w:p>
          <w:p w14:paraId="1AE8682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60F0EFB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  <w:lang w:val="en-US"/>
              </w:rPr>
              <w:t>-</w:t>
            </w:r>
            <w:r w:rsidRPr="0026688B">
              <w:rPr>
                <w:iCs/>
              </w:rPr>
              <w:t xml:space="preserve"> event control block</w:t>
            </w:r>
          </w:p>
          <w:p w14:paraId="1629453B" w14:textId="77777777" w:rsidR="002663EB" w:rsidRPr="0026688B" w:rsidRDefault="002663EB" w:rsidP="002663EB">
            <w:pPr>
              <w:rPr>
                <w:iCs/>
              </w:rPr>
            </w:pPr>
          </w:p>
          <w:p w14:paraId="4851A4AD" w14:textId="77777777" w:rsidR="002663EB" w:rsidRPr="0026688B" w:rsidRDefault="002663EB" w:rsidP="002663EB">
            <w:pPr>
              <w:rPr>
                <w:iCs/>
              </w:rPr>
            </w:pPr>
          </w:p>
          <w:p w14:paraId="7F275C2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    </w:t>
            </w:r>
          </w:p>
        </w:tc>
        <w:tc>
          <w:tcPr>
            <w:tcW w:w="4843" w:type="dxa"/>
          </w:tcPr>
          <w:p w14:paraId="24086106" w14:textId="77777777" w:rsidR="002663EB" w:rsidRPr="00B93783" w:rsidRDefault="002663EB" w:rsidP="002663EB">
            <w:r w:rsidRPr="00B93783">
              <w:t>- блок управления событиями (структура данн</w:t>
            </w:r>
            <w:r w:rsidRPr="00B93783">
              <w:lastRenderedPageBreak/>
              <w:t xml:space="preserve">ых, используемая при приеме-передаче пакетов в протоколах IPX и SPX компании Novell)     </w:t>
            </w:r>
          </w:p>
        </w:tc>
        <w:tc>
          <w:tcPr>
            <w:tcW w:w="5249" w:type="dxa"/>
          </w:tcPr>
          <w:p w14:paraId="707EF706" w14:textId="77777777" w:rsidR="002663EB" w:rsidRPr="00B93783" w:rsidRDefault="002663EB" w:rsidP="002663EB">
            <w:r w:rsidRPr="00B93783">
              <w:t>- во</w:t>
            </w:r>
            <w:r w:rsidR="00B93783">
              <w:t>қ</w:t>
            </w:r>
            <w:r w:rsidRPr="00B93783">
              <w:t>еаларни бош</w:t>
            </w:r>
            <w:r w:rsidR="00B93783">
              <w:t>қ</w:t>
            </w:r>
            <w:r w:rsidRPr="00B93783">
              <w:t xml:space="preserve">ариш блоки (Novell компаниясининг IPX ва SPX протоколларидаги пакетларни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илиш-узатишда фойдаланиладиган маълумотлар структураси)</w:t>
            </w:r>
          </w:p>
        </w:tc>
      </w:tr>
      <w:tr w:rsidR="002663EB" w:rsidRPr="00B93783" w14:paraId="1E1F3F8B" w14:textId="77777777" w:rsidTr="0026688B">
        <w:tc>
          <w:tcPr>
            <w:tcW w:w="2212" w:type="dxa"/>
          </w:tcPr>
          <w:p w14:paraId="540FCFB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ЕСВ</w:t>
            </w:r>
          </w:p>
          <w:p w14:paraId="7D9FC43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7537690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etched circuit board  </w:t>
            </w:r>
          </w:p>
        </w:tc>
        <w:tc>
          <w:tcPr>
            <w:tcW w:w="4843" w:type="dxa"/>
          </w:tcPr>
          <w:p w14:paraId="69C59699" w14:textId="77777777" w:rsidR="002663EB" w:rsidRPr="00B93783" w:rsidRDefault="002663EB" w:rsidP="002663EB">
            <w:r w:rsidRPr="00B93783">
              <w:t xml:space="preserve">- печатная плата, изготовленная методом травления  </w:t>
            </w:r>
          </w:p>
        </w:tc>
        <w:tc>
          <w:tcPr>
            <w:tcW w:w="5249" w:type="dxa"/>
          </w:tcPr>
          <w:p w14:paraId="5C2F500F" w14:textId="77777777" w:rsidR="002663EB" w:rsidRPr="00B93783" w:rsidRDefault="002663EB" w:rsidP="002663EB">
            <w:r w:rsidRPr="00B93783">
              <w:t xml:space="preserve">- кимёвий усулда (кислота билан </w:t>
            </w:r>
            <w:r w:rsidR="00B93783">
              <w:t>ў</w:t>
            </w:r>
            <w:r w:rsidRPr="00B93783">
              <w:t>йиб) тайёрланган босма плата</w:t>
            </w:r>
          </w:p>
        </w:tc>
      </w:tr>
      <w:tr w:rsidR="002663EB" w:rsidRPr="00B93783" w14:paraId="7B7725B9" w14:textId="77777777" w:rsidTr="0026688B">
        <w:tc>
          <w:tcPr>
            <w:tcW w:w="2212" w:type="dxa"/>
          </w:tcPr>
          <w:p w14:paraId="2FD5872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ЕСС</w:t>
            </w:r>
          </w:p>
        </w:tc>
        <w:tc>
          <w:tcPr>
            <w:tcW w:w="2310" w:type="dxa"/>
          </w:tcPr>
          <w:p w14:paraId="2DAE738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Error-Correc-ting Code </w:t>
            </w:r>
          </w:p>
        </w:tc>
        <w:tc>
          <w:tcPr>
            <w:tcW w:w="4843" w:type="dxa"/>
          </w:tcPr>
          <w:p w14:paraId="1891E645" w14:textId="77777777" w:rsidR="002663EB" w:rsidRPr="00B93783" w:rsidRDefault="002663EB" w:rsidP="002663EB">
            <w:r w:rsidRPr="00B93783">
              <w:t xml:space="preserve">- код с исправлением ошибок, корректирующий код  </w:t>
            </w:r>
          </w:p>
        </w:tc>
        <w:tc>
          <w:tcPr>
            <w:tcW w:w="5249" w:type="dxa"/>
          </w:tcPr>
          <w:p w14:paraId="303BA6B4" w14:textId="77777777" w:rsidR="002663EB" w:rsidRPr="00B93783" w:rsidRDefault="002663EB" w:rsidP="002663EB">
            <w:r w:rsidRPr="00B93783">
              <w:t>- хатолар тузатилган код, т</w:t>
            </w:r>
            <w:r w:rsidR="00B93783">
              <w:t>ўғ</w:t>
            </w:r>
            <w:r w:rsidRPr="00B93783">
              <w:t>риловчи код</w:t>
            </w:r>
          </w:p>
        </w:tc>
      </w:tr>
      <w:tr w:rsidR="002663EB" w:rsidRPr="00B93783" w14:paraId="333AEF04" w14:textId="77777777" w:rsidTr="0026688B">
        <w:tc>
          <w:tcPr>
            <w:tcW w:w="2212" w:type="dxa"/>
          </w:tcPr>
          <w:p w14:paraId="24EF1E5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ЕСС</w:t>
            </w:r>
          </w:p>
          <w:p w14:paraId="046C04C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3F0085A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electronic clock control  </w:t>
            </w:r>
          </w:p>
        </w:tc>
        <w:tc>
          <w:tcPr>
            <w:tcW w:w="4843" w:type="dxa"/>
          </w:tcPr>
          <w:p w14:paraId="12147ACA" w14:textId="77777777" w:rsidR="002663EB" w:rsidRPr="00B93783" w:rsidRDefault="002663EB" w:rsidP="002663EB">
            <w:r w:rsidRPr="00B93783">
              <w:t>- управление электронных часов</w:t>
            </w:r>
          </w:p>
        </w:tc>
        <w:tc>
          <w:tcPr>
            <w:tcW w:w="5249" w:type="dxa"/>
          </w:tcPr>
          <w:p w14:paraId="36B75B6B" w14:textId="77777777" w:rsidR="002663EB" w:rsidRPr="00B93783" w:rsidRDefault="002663EB" w:rsidP="002663EB">
            <w:r w:rsidRPr="00B93783">
              <w:t>- электрон соатлар ор</w:t>
            </w:r>
            <w:r w:rsidR="00B93783">
              <w:t>қ</w:t>
            </w:r>
            <w:r w:rsidRPr="00B93783">
              <w:t>али бош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B93783" w14:paraId="4F2E378D" w14:textId="77777777" w:rsidTr="0026688B">
        <w:tc>
          <w:tcPr>
            <w:tcW w:w="2212" w:type="dxa"/>
          </w:tcPr>
          <w:p w14:paraId="76F02971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E.C.C.</w:t>
            </w:r>
          </w:p>
          <w:p w14:paraId="7672CEB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2D70DCEE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electron coupling control </w:t>
            </w:r>
          </w:p>
        </w:tc>
        <w:tc>
          <w:tcPr>
            <w:tcW w:w="4843" w:type="dxa"/>
          </w:tcPr>
          <w:p w14:paraId="5DD874F2" w14:textId="77777777" w:rsidR="002663EB" w:rsidRPr="00B93783" w:rsidRDefault="002663EB" w:rsidP="002663EB">
            <w:r w:rsidRPr="00B93783">
              <w:t xml:space="preserve">- стабилизация при помощи электронной связи   </w:t>
            </w:r>
          </w:p>
        </w:tc>
        <w:tc>
          <w:tcPr>
            <w:tcW w:w="5249" w:type="dxa"/>
          </w:tcPr>
          <w:p w14:paraId="540B43A0" w14:textId="77777777" w:rsidR="002663EB" w:rsidRPr="00B93783" w:rsidRDefault="002663EB" w:rsidP="002663EB">
            <w:r w:rsidRPr="00B93783">
              <w:t>- электрон бо</w:t>
            </w:r>
            <w:r w:rsidR="00B93783">
              <w:t>ғ</w:t>
            </w:r>
            <w:r w:rsidRPr="00B93783">
              <w:t>ланиш ёрдамида стабиллаш</w:t>
            </w:r>
          </w:p>
        </w:tc>
      </w:tr>
      <w:tr w:rsidR="002663EB" w:rsidRPr="00B93783" w14:paraId="562F0450" w14:textId="77777777" w:rsidTr="0026688B">
        <w:trPr>
          <w:trHeight w:val="283"/>
        </w:trPr>
        <w:tc>
          <w:tcPr>
            <w:tcW w:w="2212" w:type="dxa"/>
          </w:tcPr>
          <w:p w14:paraId="3B1601A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ЕССМ</w:t>
            </w:r>
          </w:p>
          <w:p w14:paraId="564B217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1B4EAC7E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electronic counter </w:t>
            </w:r>
            <w:r w:rsidRPr="0026688B">
              <w:rPr>
                <w:iCs/>
              </w:rPr>
              <w:t>с</w:t>
            </w:r>
            <w:r w:rsidRPr="0026688B">
              <w:rPr>
                <w:iCs/>
                <w:lang w:val="en-US"/>
              </w:rPr>
              <w:t>ounter-measures</w:t>
            </w:r>
          </w:p>
        </w:tc>
        <w:tc>
          <w:tcPr>
            <w:tcW w:w="4843" w:type="dxa"/>
          </w:tcPr>
          <w:p w14:paraId="343C1958" w14:textId="77777777" w:rsidR="002663EB" w:rsidRPr="00B93783" w:rsidRDefault="002663EB" w:rsidP="002663EB">
            <w:r w:rsidRPr="00B93783">
              <w:t xml:space="preserve">- меры борьбы с радиопротиводействием  </w:t>
            </w:r>
          </w:p>
        </w:tc>
        <w:tc>
          <w:tcPr>
            <w:tcW w:w="5249" w:type="dxa"/>
          </w:tcPr>
          <w:p w14:paraId="00A507F5" w14:textId="77777777" w:rsidR="002663EB" w:rsidRPr="00B93783" w:rsidRDefault="002663EB" w:rsidP="002663EB">
            <w:r w:rsidRPr="00B93783">
              <w:t xml:space="preserve">- радио </w:t>
            </w:r>
            <w:r w:rsidR="00B93783">
              <w:t>қ</w:t>
            </w:r>
            <w:r w:rsidRPr="00B93783">
              <w:t>арши таъсир билан курашиш чора-тадбирлари</w:t>
            </w:r>
          </w:p>
        </w:tc>
      </w:tr>
      <w:tr w:rsidR="002663EB" w:rsidRPr="00B93783" w14:paraId="72F1474B" w14:textId="77777777" w:rsidTr="0026688B">
        <w:tc>
          <w:tcPr>
            <w:tcW w:w="2212" w:type="dxa"/>
          </w:tcPr>
          <w:p w14:paraId="64C567C0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ECD</w:t>
            </w:r>
          </w:p>
          <w:p w14:paraId="042A0B4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5BFEF35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Edit /Compile/ Debug</w:t>
            </w:r>
          </w:p>
        </w:tc>
        <w:tc>
          <w:tcPr>
            <w:tcW w:w="4843" w:type="dxa"/>
          </w:tcPr>
          <w:p w14:paraId="5ECB1172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редактирование/компиляция/от-ладка  </w:t>
            </w:r>
          </w:p>
        </w:tc>
        <w:tc>
          <w:tcPr>
            <w:tcW w:w="5249" w:type="dxa"/>
          </w:tcPr>
          <w:p w14:paraId="2F693A60" w14:textId="77777777" w:rsidR="002663EB" w:rsidRPr="00B93783" w:rsidRDefault="002663EB" w:rsidP="002663EB">
            <w:r w:rsidRPr="00B93783">
              <w:t>- та</w:t>
            </w:r>
            <w:r w:rsidR="00B93783">
              <w:t>ҳ</w:t>
            </w:r>
            <w:r w:rsidRPr="00B93783">
              <w:t xml:space="preserve">рир </w:t>
            </w:r>
            <w:r w:rsidR="00B93783">
              <w:t>қ</w:t>
            </w:r>
            <w:r w:rsidRPr="00B93783">
              <w:t>илиш/компиляция/созлаш</w:t>
            </w:r>
          </w:p>
        </w:tc>
      </w:tr>
      <w:tr w:rsidR="002663EB" w:rsidRPr="00B93783" w14:paraId="2ADC7F03" w14:textId="77777777" w:rsidTr="0026688B">
        <w:tc>
          <w:tcPr>
            <w:tcW w:w="2212" w:type="dxa"/>
          </w:tcPr>
          <w:p w14:paraId="2D4900F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ECF </w:t>
            </w:r>
          </w:p>
          <w:p w14:paraId="64B68274" w14:textId="77777777" w:rsidR="002663EB" w:rsidRPr="0026688B" w:rsidRDefault="002663EB" w:rsidP="002663EB">
            <w:pPr>
              <w:rPr>
                <w:bCs/>
              </w:rPr>
            </w:pPr>
          </w:p>
          <w:p w14:paraId="48B798F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4674537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enchanced communication facilities        </w:t>
            </w:r>
          </w:p>
        </w:tc>
        <w:tc>
          <w:tcPr>
            <w:tcW w:w="4843" w:type="dxa"/>
          </w:tcPr>
          <w:p w14:paraId="77B2A8E2" w14:textId="77777777" w:rsidR="002663EB" w:rsidRPr="00B93783" w:rsidRDefault="002663EB" w:rsidP="002663EB">
            <w:r w:rsidRPr="00B93783">
              <w:t>- расширенные средства связи</w:t>
            </w:r>
          </w:p>
        </w:tc>
        <w:tc>
          <w:tcPr>
            <w:tcW w:w="5249" w:type="dxa"/>
          </w:tcPr>
          <w:p w14:paraId="1C05F032" w14:textId="77777777" w:rsidR="002663EB" w:rsidRPr="00B93783" w:rsidRDefault="002663EB" w:rsidP="002663EB">
            <w:r w:rsidRPr="00B93783">
              <w:t>- кенгайтирилган ало</w:t>
            </w:r>
            <w:r w:rsidR="00B93783">
              <w:t>қ</w:t>
            </w:r>
            <w:r w:rsidRPr="00B93783">
              <w:t>а воситалари</w:t>
            </w:r>
          </w:p>
        </w:tc>
      </w:tr>
      <w:tr w:rsidR="002663EB" w:rsidRPr="00B93783" w14:paraId="4CA80DCF" w14:textId="77777777" w:rsidTr="0026688B">
        <w:tc>
          <w:tcPr>
            <w:tcW w:w="2212" w:type="dxa"/>
          </w:tcPr>
          <w:p w14:paraId="68016F8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ECL</w:t>
            </w:r>
          </w:p>
          <w:p w14:paraId="1A216FC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0FCA134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emitter-coupled logic  </w:t>
            </w:r>
          </w:p>
        </w:tc>
        <w:tc>
          <w:tcPr>
            <w:tcW w:w="4843" w:type="dxa"/>
          </w:tcPr>
          <w:p w14:paraId="5652CA3C" w14:textId="77777777" w:rsidR="002663EB" w:rsidRPr="00B93783" w:rsidRDefault="002663EB" w:rsidP="002663EB">
            <w:r w:rsidRPr="00B93783">
              <w:t xml:space="preserve">- эмиттерно-связная логика </w:t>
            </w:r>
          </w:p>
        </w:tc>
        <w:tc>
          <w:tcPr>
            <w:tcW w:w="5249" w:type="dxa"/>
          </w:tcPr>
          <w:p w14:paraId="41253D28" w14:textId="77777777" w:rsidR="002663EB" w:rsidRPr="00B93783" w:rsidRDefault="002663EB" w:rsidP="002663EB">
            <w:r w:rsidRPr="00B93783">
              <w:t>- эмиттер-бо</w:t>
            </w:r>
            <w:r w:rsidR="00B93783">
              <w:t>ғ</w:t>
            </w:r>
            <w:r w:rsidRPr="00B93783">
              <w:t>ланган манти</w:t>
            </w:r>
            <w:r w:rsidR="00B93783">
              <w:t>қ</w:t>
            </w:r>
            <w:r w:rsidRPr="00B93783">
              <w:t xml:space="preserve"> </w:t>
            </w:r>
          </w:p>
        </w:tc>
      </w:tr>
      <w:tr w:rsidR="002663EB" w:rsidRPr="00B93783" w14:paraId="15675CD8" w14:textId="77777777" w:rsidTr="0026688B">
        <w:tc>
          <w:tcPr>
            <w:tcW w:w="2212" w:type="dxa"/>
          </w:tcPr>
          <w:p w14:paraId="662695B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ЕСМ, Е.С.М.</w:t>
            </w:r>
          </w:p>
          <w:p w14:paraId="714A6D5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4F507C1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electronic</w:t>
            </w:r>
          </w:p>
          <w:p w14:paraId="5DB64DA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countermeasures  </w:t>
            </w:r>
          </w:p>
        </w:tc>
        <w:tc>
          <w:tcPr>
            <w:tcW w:w="4843" w:type="dxa"/>
          </w:tcPr>
          <w:p w14:paraId="35CE202A" w14:textId="77777777" w:rsidR="002663EB" w:rsidRPr="00B93783" w:rsidRDefault="002663EB" w:rsidP="002663EB">
            <w:r w:rsidRPr="00B93783">
              <w:t xml:space="preserve">- радиоэлектронное противодействие </w:t>
            </w:r>
          </w:p>
        </w:tc>
        <w:tc>
          <w:tcPr>
            <w:tcW w:w="5249" w:type="dxa"/>
          </w:tcPr>
          <w:p w14:paraId="3FB4C7F2" w14:textId="77777777" w:rsidR="002663EB" w:rsidRPr="00B93783" w:rsidRDefault="002663EB" w:rsidP="002663EB">
            <w:r w:rsidRPr="00B93783">
              <w:t xml:space="preserve">- радиоэлектрон </w:t>
            </w:r>
            <w:r w:rsidR="00B93783">
              <w:t>қ</w:t>
            </w:r>
            <w:r w:rsidRPr="00B93783">
              <w:t>арши таъсир</w:t>
            </w:r>
          </w:p>
        </w:tc>
      </w:tr>
      <w:tr w:rsidR="002663EB" w:rsidRPr="00B93783" w14:paraId="5BB2FD6D" w14:textId="77777777" w:rsidTr="0026688B">
        <w:tc>
          <w:tcPr>
            <w:tcW w:w="2212" w:type="dxa"/>
          </w:tcPr>
          <w:p w14:paraId="39617A5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ЕСМ, Е.С.М.</w:t>
            </w:r>
          </w:p>
        </w:tc>
        <w:tc>
          <w:tcPr>
            <w:tcW w:w="2310" w:type="dxa"/>
          </w:tcPr>
          <w:p w14:paraId="6B9F84C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Error Correc-ting Mode  </w:t>
            </w:r>
          </w:p>
        </w:tc>
        <w:tc>
          <w:tcPr>
            <w:tcW w:w="4843" w:type="dxa"/>
          </w:tcPr>
          <w:p w14:paraId="61B63F21" w14:textId="77777777" w:rsidR="002663EB" w:rsidRPr="00B93783" w:rsidRDefault="002663EB" w:rsidP="002663EB">
            <w:r w:rsidRPr="00B93783">
              <w:t xml:space="preserve">- режим коррекции ошибок </w:t>
            </w:r>
          </w:p>
        </w:tc>
        <w:tc>
          <w:tcPr>
            <w:tcW w:w="5249" w:type="dxa"/>
          </w:tcPr>
          <w:p w14:paraId="27A0B7AC" w14:textId="77777777" w:rsidR="002663EB" w:rsidRPr="00B93783" w:rsidRDefault="002663EB" w:rsidP="002663EB">
            <w:r w:rsidRPr="00B93783">
              <w:t>- хатоларни тузатиш режими</w:t>
            </w:r>
          </w:p>
        </w:tc>
      </w:tr>
      <w:tr w:rsidR="002663EB" w:rsidRPr="00B93783" w14:paraId="5D9A581A" w14:textId="77777777" w:rsidTr="0026688B">
        <w:tc>
          <w:tcPr>
            <w:tcW w:w="2212" w:type="dxa"/>
          </w:tcPr>
          <w:p w14:paraId="7CB1246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ECMA</w:t>
            </w:r>
          </w:p>
          <w:p w14:paraId="32CF3DAB" w14:textId="77777777" w:rsidR="002663EB" w:rsidRPr="0026688B" w:rsidRDefault="002663EB" w:rsidP="002663EB">
            <w:pPr>
              <w:rPr>
                <w:bCs/>
              </w:rPr>
            </w:pPr>
          </w:p>
          <w:p w14:paraId="537D9B7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14C215F9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Enropecin Computer Mamifactu-rers Associution</w:t>
            </w:r>
          </w:p>
        </w:tc>
        <w:tc>
          <w:tcPr>
            <w:tcW w:w="4843" w:type="dxa"/>
          </w:tcPr>
          <w:p w14:paraId="74D1C0F4" w14:textId="77777777" w:rsidR="002663EB" w:rsidRPr="00B93783" w:rsidRDefault="002663EB" w:rsidP="002663EB">
            <w:r w:rsidRPr="00B93783">
              <w:t>- Европейская ассоциация производителей компьютеров</w:t>
            </w:r>
          </w:p>
          <w:p w14:paraId="2DE44621" w14:textId="77777777" w:rsidR="002663EB" w:rsidRPr="00B93783" w:rsidRDefault="002663EB" w:rsidP="002663EB"/>
        </w:tc>
        <w:tc>
          <w:tcPr>
            <w:tcW w:w="5249" w:type="dxa"/>
          </w:tcPr>
          <w:p w14:paraId="296332A3" w14:textId="77777777" w:rsidR="002663EB" w:rsidRPr="00B93783" w:rsidRDefault="002663EB" w:rsidP="002663EB">
            <w:r w:rsidRPr="00B93783">
              <w:t>- Европа компьютер ишлаб чи</w:t>
            </w:r>
            <w:r w:rsidR="00B93783">
              <w:t>қ</w:t>
            </w:r>
            <w:r w:rsidRPr="00B93783">
              <w:t>арувчилар уюшмаси</w:t>
            </w:r>
          </w:p>
        </w:tc>
      </w:tr>
      <w:tr w:rsidR="002663EB" w:rsidRPr="00B93783" w14:paraId="160B7F2E" w14:textId="77777777" w:rsidTr="0026688B">
        <w:tc>
          <w:tcPr>
            <w:tcW w:w="2212" w:type="dxa"/>
          </w:tcPr>
          <w:p w14:paraId="0532C2D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ЕСN</w:t>
            </w:r>
          </w:p>
          <w:p w14:paraId="0768E94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5ECA0D5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engineering change notice  </w:t>
            </w:r>
          </w:p>
        </w:tc>
        <w:tc>
          <w:tcPr>
            <w:tcW w:w="4843" w:type="dxa"/>
          </w:tcPr>
          <w:p w14:paraId="086F1741" w14:textId="77777777" w:rsidR="002663EB" w:rsidRPr="00B93783" w:rsidRDefault="002663EB" w:rsidP="002663EB">
            <w:r w:rsidRPr="00B93783">
              <w:t xml:space="preserve">- список аппаратуры (конструктивных) изменений  </w:t>
            </w:r>
          </w:p>
        </w:tc>
        <w:tc>
          <w:tcPr>
            <w:tcW w:w="5249" w:type="dxa"/>
          </w:tcPr>
          <w:p w14:paraId="28DBDF1F" w14:textId="77777777" w:rsidR="002663EB" w:rsidRPr="00B93783" w:rsidRDefault="002663EB" w:rsidP="002663EB">
            <w:r w:rsidRPr="00B93783">
              <w:t xml:space="preserve">- (конструктив) </w:t>
            </w:r>
            <w:r w:rsidR="00B93783">
              <w:t>ў</w:t>
            </w:r>
            <w:r w:rsidRPr="00B93783">
              <w:t>згартиришлар аппаратурасининг р</w:t>
            </w:r>
            <w:r w:rsidR="00B93783">
              <w:t>ў</w:t>
            </w:r>
            <w:r w:rsidRPr="00B93783">
              <w:t>йхати</w:t>
            </w:r>
          </w:p>
        </w:tc>
      </w:tr>
      <w:tr w:rsidR="002663EB" w:rsidRPr="00B93783" w14:paraId="486A751C" w14:textId="77777777" w:rsidTr="0026688B">
        <w:tc>
          <w:tcPr>
            <w:tcW w:w="2212" w:type="dxa"/>
          </w:tcPr>
          <w:p w14:paraId="521AD62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ECNE</w:t>
            </w:r>
          </w:p>
          <w:p w14:paraId="6A96C38D" w14:textId="77777777" w:rsidR="002663EB" w:rsidRPr="0026688B" w:rsidRDefault="002663EB" w:rsidP="002663EB">
            <w:pPr>
              <w:rPr>
                <w:bCs/>
              </w:rPr>
            </w:pPr>
          </w:p>
          <w:p w14:paraId="34D8DE33" w14:textId="77777777" w:rsidR="002663EB" w:rsidRPr="0026688B" w:rsidRDefault="002663EB" w:rsidP="002663EB">
            <w:pPr>
              <w:rPr>
                <w:bCs/>
              </w:rPr>
            </w:pPr>
          </w:p>
          <w:p w14:paraId="7ED12C8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39A64DB9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</w:t>
            </w:r>
            <w:smartTag w:uri="urn:schemas-microsoft-com:office:smarttags" w:element="place">
              <w:smartTag w:uri="urn:schemas-microsoft-com:office:smarttags" w:element="City">
                <w:r w:rsidRPr="0026688B">
                  <w:rPr>
                    <w:iCs/>
                    <w:lang w:val="en-US"/>
                  </w:rPr>
                  <w:t>Enterprise</w:t>
                </w:r>
              </w:smartTag>
            </w:smartTag>
            <w:r w:rsidRPr="0026688B">
              <w:rPr>
                <w:iCs/>
                <w:lang w:val="en-US"/>
              </w:rPr>
              <w:t xml:space="preserve"> Certified Net-Ware Engineer   </w:t>
            </w:r>
          </w:p>
          <w:p w14:paraId="3C0096D6" w14:textId="77777777" w:rsidR="002663EB" w:rsidRPr="0026688B" w:rsidRDefault="002663EB" w:rsidP="002663EB">
            <w:pPr>
              <w:rPr>
                <w:iCs/>
                <w:lang w:val="en-US"/>
              </w:rPr>
            </w:pPr>
          </w:p>
        </w:tc>
        <w:tc>
          <w:tcPr>
            <w:tcW w:w="4843" w:type="dxa"/>
          </w:tcPr>
          <w:p w14:paraId="7DA76768" w14:textId="77777777" w:rsidR="002663EB" w:rsidRPr="00B93783" w:rsidRDefault="002663EB" w:rsidP="002663EB">
            <w:r w:rsidRPr="00B93783">
              <w:t xml:space="preserve">- сертифицированный инженер </w:t>
            </w:r>
            <w:r w:rsidRPr="00B93783">
              <w:lastRenderedPageBreak/>
              <w:t xml:space="preserve">по эксплуатации ОС - (операционной системы) NetWare в сети масштаба предприятия  </w:t>
            </w:r>
          </w:p>
        </w:tc>
        <w:tc>
          <w:tcPr>
            <w:tcW w:w="5249" w:type="dxa"/>
          </w:tcPr>
          <w:p w14:paraId="1A36EE8E" w14:textId="77777777" w:rsidR="002663EB" w:rsidRPr="00B93783" w:rsidRDefault="002663EB" w:rsidP="002663EB">
            <w:r w:rsidRPr="00B93783">
              <w:t>- корхона к</w:t>
            </w:r>
            <w:r w:rsidR="00B93783">
              <w:t>ў</w:t>
            </w:r>
            <w:r w:rsidRPr="00B93783">
              <w:t>ламидаги тармо</w:t>
            </w:r>
            <w:r w:rsidR="00B93783">
              <w:t>қ</w:t>
            </w:r>
            <w:r w:rsidRPr="00B93783">
              <w:t xml:space="preserve">да  NetWare ОТ - (операцион тизим) ни эксплуатация </w:t>
            </w:r>
            <w:r w:rsidR="00B93783">
              <w:t>қ</w:t>
            </w:r>
            <w:r w:rsidRPr="00B93783">
              <w:t>илиш б</w:t>
            </w:r>
            <w:r w:rsidR="00B93783">
              <w:t>ў</w:t>
            </w:r>
            <w:r w:rsidRPr="00B93783">
              <w:t>йича сертификатланган  му</w:t>
            </w:r>
            <w:r w:rsidR="00B93783">
              <w:t>ҳ</w:t>
            </w:r>
            <w:r w:rsidRPr="00B93783">
              <w:t>андис</w:t>
            </w:r>
          </w:p>
        </w:tc>
      </w:tr>
      <w:tr w:rsidR="002663EB" w:rsidRPr="00B93783" w14:paraId="41607DC4" w14:textId="77777777" w:rsidTr="0026688B">
        <w:tc>
          <w:tcPr>
            <w:tcW w:w="2212" w:type="dxa"/>
          </w:tcPr>
          <w:p w14:paraId="371B7D8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ЕСО </w:t>
            </w:r>
          </w:p>
        </w:tc>
        <w:tc>
          <w:tcPr>
            <w:tcW w:w="2310" w:type="dxa"/>
          </w:tcPr>
          <w:p w14:paraId="34AA788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Enginerring Chand Order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43" w:type="dxa"/>
          </w:tcPr>
          <w:p w14:paraId="0ADEDBDE" w14:textId="77777777" w:rsidR="002663EB" w:rsidRPr="00B93783" w:rsidRDefault="002663EB" w:rsidP="002663EB">
            <w:r w:rsidRPr="00B93783">
              <w:t xml:space="preserve">- приказ на изменение (конструкторской) документации </w:t>
            </w:r>
          </w:p>
        </w:tc>
        <w:tc>
          <w:tcPr>
            <w:tcW w:w="5249" w:type="dxa"/>
          </w:tcPr>
          <w:p w14:paraId="22A57AB0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 xml:space="preserve">ужжатларни (конструкторлик) </w:t>
            </w:r>
            <w:r w:rsidR="00B93783">
              <w:t>ў</w:t>
            </w:r>
            <w:r w:rsidRPr="00B93783">
              <w:t>згартиришга буйру</w:t>
            </w:r>
            <w:r w:rsidR="00B93783">
              <w:t>қ</w:t>
            </w:r>
            <w:r w:rsidRPr="00B93783">
              <w:t xml:space="preserve"> </w:t>
            </w:r>
          </w:p>
        </w:tc>
      </w:tr>
      <w:tr w:rsidR="002663EB" w:rsidRPr="00B93783" w14:paraId="6FF2A0BA" w14:textId="77777777" w:rsidTr="0026688B">
        <w:tc>
          <w:tcPr>
            <w:tcW w:w="2212" w:type="dxa"/>
          </w:tcPr>
          <w:p w14:paraId="2DC59B2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E.C.O.</w:t>
            </w:r>
          </w:p>
        </w:tc>
        <w:tc>
          <w:tcPr>
            <w:tcW w:w="2310" w:type="dxa"/>
          </w:tcPr>
          <w:p w14:paraId="10DDDD9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electron-coup-led oscillator  </w:t>
            </w:r>
          </w:p>
        </w:tc>
        <w:tc>
          <w:tcPr>
            <w:tcW w:w="4843" w:type="dxa"/>
          </w:tcPr>
          <w:p w14:paraId="2A89D892" w14:textId="77777777" w:rsidR="002663EB" w:rsidRPr="00B93783" w:rsidRDefault="002663EB" w:rsidP="002663EB">
            <w:r w:rsidRPr="00B93783">
              <w:t>- генератор с электронный связью</w:t>
            </w:r>
          </w:p>
        </w:tc>
        <w:tc>
          <w:tcPr>
            <w:tcW w:w="5249" w:type="dxa"/>
          </w:tcPr>
          <w:p w14:paraId="05462B2A" w14:textId="77777777" w:rsidR="002663EB" w:rsidRPr="00B93783" w:rsidRDefault="002663EB" w:rsidP="002663EB">
            <w:r w:rsidRPr="00B93783">
              <w:t>- электрон бо</w:t>
            </w:r>
            <w:r w:rsidR="00B93783">
              <w:t>ғ</w:t>
            </w:r>
            <w:r w:rsidRPr="00B93783">
              <w:t>ланишга эга генератор</w:t>
            </w:r>
          </w:p>
        </w:tc>
      </w:tr>
      <w:tr w:rsidR="002663EB" w:rsidRPr="00B93783" w14:paraId="1561FCEB" w14:textId="77777777" w:rsidTr="0026688B">
        <w:tc>
          <w:tcPr>
            <w:tcW w:w="2212" w:type="dxa"/>
          </w:tcPr>
          <w:p w14:paraId="4A0D01C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ECP</w:t>
            </w:r>
          </w:p>
          <w:p w14:paraId="700ABD42" w14:textId="77777777" w:rsidR="002663EB" w:rsidRPr="0026688B" w:rsidRDefault="002663EB" w:rsidP="002663EB">
            <w:pPr>
              <w:rPr>
                <w:bCs/>
              </w:rPr>
            </w:pPr>
          </w:p>
          <w:p w14:paraId="670B781F" w14:textId="77777777" w:rsidR="002663EB" w:rsidRPr="0026688B" w:rsidRDefault="002663EB" w:rsidP="002663EB">
            <w:pPr>
              <w:rPr>
                <w:bCs/>
              </w:rPr>
            </w:pPr>
          </w:p>
          <w:p w14:paraId="3E0C33E0" w14:textId="77777777" w:rsidR="002663EB" w:rsidRPr="0026688B" w:rsidRDefault="002663EB" w:rsidP="002663EB">
            <w:pPr>
              <w:rPr>
                <w:bCs/>
              </w:rPr>
            </w:pPr>
          </w:p>
          <w:p w14:paraId="752EE074" w14:textId="77777777" w:rsidR="002663EB" w:rsidRPr="0026688B" w:rsidRDefault="002663EB" w:rsidP="002663EB">
            <w:pPr>
              <w:rPr>
                <w:bCs/>
              </w:rPr>
            </w:pPr>
          </w:p>
          <w:p w14:paraId="2265B84E" w14:textId="77777777" w:rsidR="002663EB" w:rsidRPr="0026688B" w:rsidRDefault="002663EB" w:rsidP="002663EB">
            <w:pPr>
              <w:rPr>
                <w:bCs/>
              </w:rPr>
            </w:pPr>
          </w:p>
          <w:p w14:paraId="335C4D0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77048E7D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>- Extended Capabilities Port</w:t>
            </w:r>
          </w:p>
          <w:p w14:paraId="04DB360B" w14:textId="77777777" w:rsidR="002663EB" w:rsidRPr="0026688B" w:rsidRDefault="002663EB" w:rsidP="002663EB">
            <w:pPr>
              <w:rPr>
                <w:iCs/>
                <w:lang w:val="en-US"/>
              </w:rPr>
            </w:pPr>
          </w:p>
          <w:p w14:paraId="68B4F55F" w14:textId="77777777" w:rsidR="002663EB" w:rsidRPr="0026688B" w:rsidRDefault="002663EB" w:rsidP="002663EB">
            <w:pPr>
              <w:rPr>
                <w:iCs/>
              </w:rPr>
            </w:pPr>
          </w:p>
          <w:p w14:paraId="01363241" w14:textId="77777777" w:rsidR="002663EB" w:rsidRPr="0026688B" w:rsidRDefault="002663EB" w:rsidP="002663EB">
            <w:pPr>
              <w:rPr>
                <w:iCs/>
              </w:rPr>
            </w:pPr>
          </w:p>
          <w:p w14:paraId="17329AF1" w14:textId="77777777" w:rsidR="002663EB" w:rsidRPr="0026688B" w:rsidRDefault="002663EB" w:rsidP="002663EB">
            <w:pPr>
              <w:rPr>
                <w:iCs/>
              </w:rPr>
            </w:pPr>
          </w:p>
          <w:p w14:paraId="0B6ED34A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35AC84A7" w14:textId="77777777" w:rsidR="002663EB" w:rsidRPr="00B93783" w:rsidRDefault="002663EB" w:rsidP="002663EB">
            <w:r w:rsidRPr="00B93783">
              <w:t xml:space="preserve">- порт с расширенными возможностями (параллельный порт, разработанный компаниями Microsoft и Hewlett-Packard; предназначен для двунаправленной связи с внешними устройствами и обеспечивает прямой доступ к памяти, DMA)        </w:t>
            </w:r>
          </w:p>
        </w:tc>
        <w:tc>
          <w:tcPr>
            <w:tcW w:w="5249" w:type="dxa"/>
          </w:tcPr>
          <w:p w14:paraId="3669D6CB" w14:textId="77777777" w:rsidR="002663EB" w:rsidRPr="00B93783" w:rsidRDefault="002663EB" w:rsidP="002663EB">
            <w:r w:rsidRPr="00B93783">
              <w:t xml:space="preserve">- кенгайтирилган имкониятларга эга порт (Microsoft </w:t>
            </w:r>
            <w:r w:rsidR="00B93783">
              <w:t>ҳ</w:t>
            </w:r>
            <w:r w:rsidRPr="00B93783">
              <w:t>амда Hewlett-Pac-kard компаниялари томонидан ишлаб чи-</w:t>
            </w:r>
            <w:r w:rsidR="00B93783">
              <w:t>қ</w:t>
            </w:r>
            <w:r w:rsidRPr="00B93783">
              <w:t>илган параллел порт; таш</w:t>
            </w:r>
            <w:r w:rsidR="00B93783">
              <w:t>қ</w:t>
            </w:r>
            <w:r w:rsidRPr="00B93783">
              <w:t xml:space="preserve">и </w:t>
            </w:r>
            <w:r w:rsidR="00B93783">
              <w:t>қ</w:t>
            </w:r>
            <w:r w:rsidRPr="00B93783">
              <w:t>урилма-лар билан икки томонлама ало</w:t>
            </w:r>
            <w:r w:rsidR="00B93783">
              <w:t>қ</w:t>
            </w:r>
            <w:r w:rsidRPr="00B93783">
              <w:t>а учун  м</w:t>
            </w:r>
            <w:r w:rsidR="00B93783">
              <w:t>ў</w:t>
            </w:r>
            <w:r w:rsidRPr="00B93783">
              <w:t>лжалланган, хотирадан, DMAдан бе-восита фойдаланишни  таъминлайди)</w:t>
            </w:r>
          </w:p>
        </w:tc>
      </w:tr>
      <w:tr w:rsidR="002663EB" w:rsidRPr="00B93783" w14:paraId="00067427" w14:textId="77777777" w:rsidTr="0026688B">
        <w:tc>
          <w:tcPr>
            <w:tcW w:w="2212" w:type="dxa"/>
          </w:tcPr>
          <w:p w14:paraId="6B308EA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ECS</w:t>
            </w:r>
          </w:p>
          <w:p w14:paraId="40DE4B6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2AFE9B7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external cache socket</w:t>
            </w:r>
          </w:p>
        </w:tc>
        <w:tc>
          <w:tcPr>
            <w:tcW w:w="4843" w:type="dxa"/>
          </w:tcPr>
          <w:p w14:paraId="049FB652" w14:textId="77777777" w:rsidR="002663EB" w:rsidRPr="00B93783" w:rsidRDefault="002663EB" w:rsidP="002663EB">
            <w:r w:rsidRPr="00B93783">
              <w:t xml:space="preserve">-  гнездо для подключения внешней кэш-памяти  </w:t>
            </w:r>
          </w:p>
        </w:tc>
        <w:tc>
          <w:tcPr>
            <w:tcW w:w="5249" w:type="dxa"/>
          </w:tcPr>
          <w:p w14:paraId="7E222C32" w14:textId="77777777" w:rsidR="002663EB" w:rsidRPr="00B93783" w:rsidRDefault="002663EB" w:rsidP="002663EB">
            <w:r w:rsidRPr="00B93783">
              <w:t>- таш</w:t>
            </w:r>
            <w:r w:rsidR="00B93783">
              <w:t>қ</w:t>
            </w:r>
            <w:r w:rsidRPr="00B93783">
              <w:t>и кэш-хотирани улаш учун м</w:t>
            </w:r>
            <w:r w:rsidR="00B93783">
              <w:t>ў</w:t>
            </w:r>
            <w:r w:rsidRPr="00B93783">
              <w:t>лжалланган уя</w:t>
            </w:r>
          </w:p>
        </w:tc>
      </w:tr>
      <w:tr w:rsidR="002663EB" w:rsidRPr="00B93783" w14:paraId="47688788" w14:textId="77777777" w:rsidTr="0026688B">
        <w:tc>
          <w:tcPr>
            <w:tcW w:w="2212" w:type="dxa"/>
          </w:tcPr>
          <w:p w14:paraId="12A2A48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ECTEL</w:t>
            </w:r>
          </w:p>
          <w:p w14:paraId="048FB1C2" w14:textId="77777777" w:rsidR="002663EB" w:rsidRPr="0026688B" w:rsidRDefault="002663EB" w:rsidP="002663EB">
            <w:pPr>
              <w:rPr>
                <w:bCs/>
              </w:rPr>
            </w:pPr>
          </w:p>
          <w:p w14:paraId="17A31C44" w14:textId="77777777" w:rsidR="002663EB" w:rsidRPr="0026688B" w:rsidRDefault="002663EB" w:rsidP="002663EB">
            <w:pPr>
              <w:rPr>
                <w:bCs/>
              </w:rPr>
            </w:pPr>
          </w:p>
          <w:p w14:paraId="6780143E" w14:textId="77777777" w:rsidR="002663EB" w:rsidRPr="0026688B" w:rsidRDefault="002663EB" w:rsidP="002663EB">
            <w:pPr>
              <w:rPr>
                <w:bCs/>
              </w:rPr>
            </w:pPr>
          </w:p>
          <w:p w14:paraId="3795775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7C11278A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</w:t>
            </w:r>
            <w:r w:rsidRPr="0026688B">
              <w:rPr>
                <w:iCs/>
                <w:lang w:val="uz-Latn-UZ"/>
              </w:rPr>
              <w:t xml:space="preserve"> The</w:t>
            </w:r>
            <w:r w:rsidRPr="0026688B">
              <w:rPr>
                <w:iCs/>
                <w:lang w:val="en-US"/>
              </w:rPr>
              <w:t xml:space="preserve"> Enropean Telecommunications and Professional Electronics Industry </w:t>
            </w:r>
          </w:p>
        </w:tc>
        <w:tc>
          <w:tcPr>
            <w:tcW w:w="4843" w:type="dxa"/>
          </w:tcPr>
          <w:p w14:paraId="3926C388" w14:textId="77777777" w:rsidR="002663EB" w:rsidRPr="00B93783" w:rsidRDefault="002663EB" w:rsidP="002663EB">
            <w:r w:rsidRPr="00B93783">
              <w:t>- Европейская промышленность связи и профессиональной электроники</w:t>
            </w:r>
          </w:p>
          <w:p w14:paraId="1F280F8D" w14:textId="77777777" w:rsidR="002663EB" w:rsidRPr="00B93783" w:rsidRDefault="002663EB" w:rsidP="002663EB"/>
          <w:p w14:paraId="5EE95136" w14:textId="77777777" w:rsidR="002663EB" w:rsidRPr="00B93783" w:rsidRDefault="002663EB" w:rsidP="002663EB"/>
        </w:tc>
        <w:tc>
          <w:tcPr>
            <w:tcW w:w="5249" w:type="dxa"/>
          </w:tcPr>
          <w:p w14:paraId="37DD7F47" w14:textId="77777777" w:rsidR="002663EB" w:rsidRPr="00B93783" w:rsidRDefault="002663EB" w:rsidP="002663EB">
            <w:r w:rsidRPr="00B93783">
              <w:t>- Европа ало</w:t>
            </w:r>
            <w:r w:rsidR="00B93783">
              <w:t>қ</w:t>
            </w:r>
            <w:r w:rsidRPr="00B93783">
              <w:t>а ва профессионал электроника саноати</w:t>
            </w:r>
          </w:p>
        </w:tc>
      </w:tr>
      <w:tr w:rsidR="002663EB" w:rsidRPr="00B93783" w14:paraId="617A1552" w14:textId="77777777" w:rsidTr="0026688B">
        <w:tc>
          <w:tcPr>
            <w:tcW w:w="2212" w:type="dxa"/>
          </w:tcPr>
          <w:p w14:paraId="102443D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ЕD </w:t>
            </w:r>
          </w:p>
        </w:tc>
        <w:tc>
          <w:tcPr>
            <w:tcW w:w="2310" w:type="dxa"/>
          </w:tcPr>
          <w:p w14:paraId="5A4BB4B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Error Detecting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43" w:type="dxa"/>
          </w:tcPr>
          <w:p w14:paraId="255FFAD7" w14:textId="77777777" w:rsidR="002663EB" w:rsidRPr="00B93783" w:rsidRDefault="002663EB" w:rsidP="002663EB">
            <w:r w:rsidRPr="00B93783">
              <w:t xml:space="preserve">-  обнаружение ошибок </w:t>
            </w:r>
          </w:p>
        </w:tc>
        <w:tc>
          <w:tcPr>
            <w:tcW w:w="5249" w:type="dxa"/>
          </w:tcPr>
          <w:p w14:paraId="6E26CC57" w14:textId="77777777" w:rsidR="002663EB" w:rsidRPr="00B93783" w:rsidRDefault="002663EB" w:rsidP="002663EB">
            <w:r w:rsidRPr="00B93783">
              <w:t>- хатолар</w:t>
            </w:r>
            <w:r w:rsidRPr="00B93783">
              <w:lastRenderedPageBreak/>
              <w:t>ни ани</w:t>
            </w:r>
            <w:r w:rsidR="00B93783">
              <w:t>қ</w:t>
            </w:r>
            <w:r w:rsidRPr="00B93783">
              <w:t xml:space="preserve">лаш </w:t>
            </w:r>
          </w:p>
        </w:tc>
      </w:tr>
      <w:tr w:rsidR="002663EB" w:rsidRPr="00B93783" w14:paraId="5FA65197" w14:textId="77777777" w:rsidTr="0026688B">
        <w:tc>
          <w:tcPr>
            <w:tcW w:w="2212" w:type="dxa"/>
          </w:tcPr>
          <w:p w14:paraId="2390E46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ЕD </w:t>
            </w:r>
          </w:p>
        </w:tc>
        <w:tc>
          <w:tcPr>
            <w:tcW w:w="2310" w:type="dxa"/>
          </w:tcPr>
          <w:p w14:paraId="0896EF5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electron-device  </w:t>
            </w:r>
          </w:p>
        </w:tc>
        <w:tc>
          <w:tcPr>
            <w:tcW w:w="4843" w:type="dxa"/>
          </w:tcPr>
          <w:p w14:paraId="21682DED" w14:textId="77777777" w:rsidR="002663EB" w:rsidRPr="00B93783" w:rsidRDefault="002663EB" w:rsidP="002663EB">
            <w:r w:rsidRPr="00B93783">
              <w:t xml:space="preserve">-  электронный прибор  </w:t>
            </w:r>
          </w:p>
        </w:tc>
        <w:tc>
          <w:tcPr>
            <w:tcW w:w="5249" w:type="dxa"/>
          </w:tcPr>
          <w:p w14:paraId="34B6B0B8" w14:textId="77777777" w:rsidR="002663EB" w:rsidRPr="00B93783" w:rsidRDefault="002663EB" w:rsidP="002663EB">
            <w:r w:rsidRPr="00B93783">
              <w:t>- электрон асбоб</w:t>
            </w:r>
          </w:p>
        </w:tc>
      </w:tr>
      <w:tr w:rsidR="002663EB" w:rsidRPr="00B93783" w14:paraId="214C2E7A" w14:textId="77777777" w:rsidTr="0026688B">
        <w:tc>
          <w:tcPr>
            <w:tcW w:w="2212" w:type="dxa"/>
          </w:tcPr>
          <w:p w14:paraId="0A950A6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EDA</w:t>
            </w:r>
          </w:p>
          <w:p w14:paraId="12BC4D7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5CF4650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Electronic Des-ign Аutomation  </w:t>
            </w:r>
          </w:p>
        </w:tc>
        <w:tc>
          <w:tcPr>
            <w:tcW w:w="4843" w:type="dxa"/>
          </w:tcPr>
          <w:p w14:paraId="26D3DFF6" w14:textId="77777777" w:rsidR="002663EB" w:rsidRPr="00B93783" w:rsidRDefault="002663EB" w:rsidP="002663EB">
            <w:r w:rsidRPr="00B93783">
              <w:t>-  автоматизация электронного проектирования</w:t>
            </w:r>
          </w:p>
        </w:tc>
        <w:tc>
          <w:tcPr>
            <w:tcW w:w="5249" w:type="dxa"/>
          </w:tcPr>
          <w:p w14:paraId="294398DD" w14:textId="77777777" w:rsidR="002663EB" w:rsidRPr="00B93783" w:rsidRDefault="002663EB" w:rsidP="002663EB">
            <w:r w:rsidRPr="00B93783">
              <w:t>- электрон лойи</w:t>
            </w:r>
            <w:r w:rsidR="00B93783">
              <w:t>ҳ</w:t>
            </w:r>
            <w:r w:rsidRPr="00B93783">
              <w:t xml:space="preserve">алашни автоматлаштириш </w:t>
            </w:r>
          </w:p>
        </w:tc>
      </w:tr>
      <w:tr w:rsidR="002663EB" w:rsidRPr="00B93783" w14:paraId="7EA6347A" w14:textId="77777777" w:rsidTr="0026688B">
        <w:tc>
          <w:tcPr>
            <w:tcW w:w="2212" w:type="dxa"/>
          </w:tcPr>
          <w:p w14:paraId="029FD02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EDA</w:t>
            </w:r>
          </w:p>
          <w:p w14:paraId="4800DC6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641447C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- electronic digital analyzer  </w:t>
            </w:r>
          </w:p>
        </w:tc>
        <w:tc>
          <w:tcPr>
            <w:tcW w:w="4843" w:type="dxa"/>
          </w:tcPr>
          <w:p w14:paraId="79120DB4" w14:textId="77777777" w:rsidR="002663EB" w:rsidRPr="00B93783" w:rsidRDefault="002663EB" w:rsidP="002663EB">
            <w:r w:rsidRPr="00B93783">
              <w:t>-  электронный цифровой анализатор</w:t>
            </w:r>
          </w:p>
        </w:tc>
        <w:tc>
          <w:tcPr>
            <w:tcW w:w="5249" w:type="dxa"/>
          </w:tcPr>
          <w:p w14:paraId="44A4BAFC" w14:textId="77777777" w:rsidR="002663EB" w:rsidRPr="00B93783" w:rsidRDefault="002663EB" w:rsidP="002663EB">
            <w:r w:rsidRPr="00B93783">
              <w:t>- электрон ра</w:t>
            </w:r>
            <w:r w:rsidR="00B93783">
              <w:t>қ</w:t>
            </w:r>
            <w:r w:rsidRPr="00B93783">
              <w:t>амли анализатор</w:t>
            </w:r>
          </w:p>
        </w:tc>
      </w:tr>
      <w:tr w:rsidR="002663EB" w:rsidRPr="00B93783" w14:paraId="51C1D227" w14:textId="77777777" w:rsidTr="0026688B">
        <w:tc>
          <w:tcPr>
            <w:tcW w:w="2212" w:type="dxa"/>
          </w:tcPr>
          <w:p w14:paraId="493831D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EDA</w:t>
            </w:r>
          </w:p>
          <w:p w14:paraId="0BDCF95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37558E1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Enterprise Data Access </w:t>
            </w:r>
          </w:p>
        </w:tc>
        <w:tc>
          <w:tcPr>
            <w:tcW w:w="4843" w:type="dxa"/>
          </w:tcPr>
          <w:p w14:paraId="6837DC65" w14:textId="77777777" w:rsidR="002663EB" w:rsidRPr="00B93783" w:rsidRDefault="002663EB" w:rsidP="002663EB">
            <w:r w:rsidRPr="00B93783">
              <w:t xml:space="preserve">-  доступ к данным предприятия  </w:t>
            </w:r>
          </w:p>
        </w:tc>
        <w:tc>
          <w:tcPr>
            <w:tcW w:w="5249" w:type="dxa"/>
          </w:tcPr>
          <w:p w14:paraId="420EEDB3" w14:textId="77777777" w:rsidR="002663EB" w:rsidRPr="00B93783" w:rsidRDefault="002663EB" w:rsidP="002663EB">
            <w:r w:rsidRPr="00B93783">
              <w:t>- корхона маълумотларидан фойдалана олиш</w:t>
            </w:r>
          </w:p>
        </w:tc>
      </w:tr>
      <w:tr w:rsidR="002663EB" w:rsidRPr="00B93783" w14:paraId="2627B421" w14:textId="77777777" w:rsidTr="0026688B">
        <w:tc>
          <w:tcPr>
            <w:tcW w:w="2212" w:type="dxa"/>
          </w:tcPr>
          <w:p w14:paraId="13A8121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EDA</w:t>
            </w:r>
          </w:p>
          <w:p w14:paraId="31CBA44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6C68EA3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Electronic Despun Antenna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43" w:type="dxa"/>
          </w:tcPr>
          <w:p w14:paraId="0FED2375" w14:textId="77777777" w:rsidR="002663EB" w:rsidRPr="00B93783" w:rsidRDefault="002663EB" w:rsidP="002663EB">
            <w:r w:rsidRPr="00B93783">
              <w:t>-  электрическая антенна для устранения вращения (космического аппарата)</w:t>
            </w:r>
          </w:p>
        </w:tc>
        <w:tc>
          <w:tcPr>
            <w:tcW w:w="5249" w:type="dxa"/>
          </w:tcPr>
          <w:p w14:paraId="17760843" w14:textId="77777777" w:rsidR="002663EB" w:rsidRPr="00B93783" w:rsidRDefault="002663EB" w:rsidP="002663EB">
            <w:r w:rsidRPr="00B93783">
              <w:t xml:space="preserve">- (космик аппарат) айланишини бартараф этиш учун электр антенна </w:t>
            </w:r>
          </w:p>
        </w:tc>
      </w:tr>
      <w:tr w:rsidR="002663EB" w:rsidRPr="00B93783" w14:paraId="228226E7" w14:textId="77777777" w:rsidTr="0026688B">
        <w:tc>
          <w:tcPr>
            <w:tcW w:w="2212" w:type="dxa"/>
          </w:tcPr>
          <w:p w14:paraId="5C361BE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ЕDAC</w:t>
            </w:r>
          </w:p>
          <w:p w14:paraId="22D90C1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7BB1976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error detection and correction  </w:t>
            </w:r>
          </w:p>
        </w:tc>
        <w:tc>
          <w:tcPr>
            <w:tcW w:w="4843" w:type="dxa"/>
          </w:tcPr>
          <w:p w14:paraId="670A74CE" w14:textId="77777777" w:rsidR="002663EB" w:rsidRPr="00B93783" w:rsidRDefault="002663EB" w:rsidP="002663EB">
            <w:r w:rsidRPr="00B93783">
              <w:t xml:space="preserve"> - обнаружение и исправление ошибок  </w:t>
            </w:r>
          </w:p>
        </w:tc>
        <w:tc>
          <w:tcPr>
            <w:tcW w:w="5249" w:type="dxa"/>
          </w:tcPr>
          <w:p w14:paraId="172FDEC7" w14:textId="77777777" w:rsidR="002663EB" w:rsidRPr="00B93783" w:rsidRDefault="002663EB" w:rsidP="002663EB">
            <w:r w:rsidRPr="00B93783">
              <w:t>- хатоларни ани</w:t>
            </w:r>
            <w:r w:rsidR="00B93783">
              <w:t>қ</w:t>
            </w:r>
            <w:r w:rsidRPr="00B93783">
              <w:t>лаш ва тузатиш</w:t>
            </w:r>
          </w:p>
        </w:tc>
      </w:tr>
      <w:tr w:rsidR="002663EB" w:rsidRPr="00B93783" w14:paraId="4AF22977" w14:textId="77777777" w:rsidTr="0026688B">
        <w:tc>
          <w:tcPr>
            <w:tcW w:w="2212" w:type="dxa"/>
          </w:tcPr>
          <w:p w14:paraId="761B1EA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EDB </w:t>
            </w:r>
          </w:p>
        </w:tc>
        <w:tc>
          <w:tcPr>
            <w:tcW w:w="2310" w:type="dxa"/>
          </w:tcPr>
          <w:p w14:paraId="097378A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external database </w:t>
            </w:r>
          </w:p>
        </w:tc>
        <w:tc>
          <w:tcPr>
            <w:tcW w:w="4843" w:type="dxa"/>
          </w:tcPr>
          <w:p w14:paraId="2DE8A145" w14:textId="77777777" w:rsidR="002663EB" w:rsidRPr="00B93783" w:rsidRDefault="002663EB" w:rsidP="002663EB">
            <w:r w:rsidRPr="00B93783">
              <w:t xml:space="preserve">- внешняя база данных </w:t>
            </w:r>
          </w:p>
        </w:tc>
        <w:tc>
          <w:tcPr>
            <w:tcW w:w="5249" w:type="dxa"/>
          </w:tcPr>
          <w:p w14:paraId="507F9E8B" w14:textId="77777777" w:rsidR="002663EB" w:rsidRPr="00B93783" w:rsidRDefault="002663EB" w:rsidP="002663EB">
            <w:r w:rsidRPr="00B93783">
              <w:t>- таш</w:t>
            </w:r>
            <w:r w:rsidR="00B93783">
              <w:t>қ</w:t>
            </w:r>
            <w:r w:rsidRPr="00B93783">
              <w:t>и маълумотлар базаси</w:t>
            </w:r>
          </w:p>
        </w:tc>
      </w:tr>
      <w:tr w:rsidR="002663EB" w:rsidRPr="00B93783" w14:paraId="5B869033" w14:textId="77777777" w:rsidTr="0026688B">
        <w:tc>
          <w:tcPr>
            <w:tcW w:w="2212" w:type="dxa"/>
          </w:tcPr>
          <w:p w14:paraId="472D947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ЕDC</w:t>
            </w:r>
          </w:p>
          <w:p w14:paraId="3AA4A79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59BD2A7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electronic digital computer  </w:t>
            </w:r>
          </w:p>
        </w:tc>
        <w:tc>
          <w:tcPr>
            <w:tcW w:w="4843" w:type="dxa"/>
          </w:tcPr>
          <w:p w14:paraId="4912C0F7" w14:textId="77777777" w:rsidR="002663EB" w:rsidRPr="00B93783" w:rsidRDefault="002663EB" w:rsidP="002663EB">
            <w:r w:rsidRPr="00B93783">
              <w:t xml:space="preserve">- электронный цифровой компьютер  </w:t>
            </w:r>
          </w:p>
        </w:tc>
        <w:tc>
          <w:tcPr>
            <w:tcW w:w="5249" w:type="dxa"/>
          </w:tcPr>
          <w:p w14:paraId="6F81A43C" w14:textId="77777777" w:rsidR="002663EB" w:rsidRPr="00B93783" w:rsidRDefault="002663EB" w:rsidP="002663EB">
            <w:r w:rsidRPr="00B93783">
              <w:t>- электрон ра</w:t>
            </w:r>
            <w:r w:rsidR="00B93783">
              <w:t>қ</w:t>
            </w:r>
            <w:r w:rsidRPr="00B93783">
              <w:t xml:space="preserve">амли компьютер </w:t>
            </w:r>
          </w:p>
        </w:tc>
      </w:tr>
      <w:tr w:rsidR="002663EB" w:rsidRPr="00B93783" w14:paraId="54A4B168" w14:textId="77777777" w:rsidTr="0026688B">
        <w:tc>
          <w:tcPr>
            <w:tcW w:w="2212" w:type="dxa"/>
          </w:tcPr>
          <w:p w14:paraId="5456DED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e.d.c.</w:t>
            </w:r>
          </w:p>
          <w:p w14:paraId="23B0215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36FCFAA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 xml:space="preserve">Electronic </w:t>
            </w:r>
            <w:r w:rsidRPr="0026688B">
              <w:rPr>
                <w:iCs/>
                <w:caps/>
                <w:lang w:val="en-US"/>
              </w:rPr>
              <w:t>d</w:t>
            </w:r>
            <w:r w:rsidRPr="0026688B">
              <w:rPr>
                <w:iCs/>
                <w:lang w:val="en-US"/>
              </w:rPr>
              <w:t>ocument Delivery</w:t>
            </w:r>
            <w:r w:rsidRPr="0026688B">
              <w:rPr>
                <w:iCs/>
              </w:rPr>
              <w:t xml:space="preserve">  </w:t>
            </w:r>
          </w:p>
        </w:tc>
        <w:tc>
          <w:tcPr>
            <w:tcW w:w="4843" w:type="dxa"/>
          </w:tcPr>
          <w:p w14:paraId="2227A00C" w14:textId="77777777" w:rsidR="002663EB" w:rsidRPr="00B93783" w:rsidRDefault="002663EB" w:rsidP="002663EB">
            <w:r w:rsidRPr="00B93783">
              <w:t xml:space="preserve">- электронная доставка документов  </w:t>
            </w:r>
          </w:p>
          <w:p w14:paraId="6533B09E" w14:textId="77777777" w:rsidR="002663EB" w:rsidRPr="00B93783" w:rsidRDefault="002663EB" w:rsidP="002663EB"/>
        </w:tc>
        <w:tc>
          <w:tcPr>
            <w:tcW w:w="5249" w:type="dxa"/>
          </w:tcPr>
          <w:p w14:paraId="0B0B8973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>ужжатларни электрон равишда етказиб бериш</w:t>
            </w:r>
          </w:p>
        </w:tc>
      </w:tr>
      <w:tr w:rsidR="002663EB" w:rsidRPr="00B93783" w14:paraId="6F0DECB9" w14:textId="77777777" w:rsidTr="0026688B">
        <w:tc>
          <w:tcPr>
            <w:tcW w:w="2212" w:type="dxa"/>
          </w:tcPr>
          <w:p w14:paraId="4D36B83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EDCC</w:t>
            </w:r>
          </w:p>
          <w:p w14:paraId="4745591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4A76A12A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error detection and correction code   </w:t>
            </w:r>
          </w:p>
        </w:tc>
        <w:tc>
          <w:tcPr>
            <w:tcW w:w="4843" w:type="dxa"/>
          </w:tcPr>
          <w:p w14:paraId="4411A6BE" w14:textId="77777777" w:rsidR="002663EB" w:rsidRPr="00B93783" w:rsidRDefault="002663EB" w:rsidP="002663EB">
            <w:r w:rsidRPr="00B93783">
              <w:t xml:space="preserve">- код с обнаружения и исправления ошибок   </w:t>
            </w:r>
          </w:p>
        </w:tc>
        <w:tc>
          <w:tcPr>
            <w:tcW w:w="5249" w:type="dxa"/>
          </w:tcPr>
          <w:p w14:paraId="7436A2BC" w14:textId="77777777" w:rsidR="002663EB" w:rsidRPr="00B93783" w:rsidRDefault="002663EB" w:rsidP="002663EB">
            <w:r w:rsidRPr="00B93783">
              <w:t>- хатоларни ани</w:t>
            </w:r>
            <w:r w:rsidR="00B93783">
              <w:t>қ</w:t>
            </w:r>
            <w:r w:rsidRPr="00B93783">
              <w:t>лаш ва тузатиш коди</w:t>
            </w:r>
          </w:p>
        </w:tc>
      </w:tr>
      <w:tr w:rsidR="002663EB" w:rsidRPr="00B93783" w14:paraId="351E8FE4" w14:textId="77777777" w:rsidTr="0026688B">
        <w:tc>
          <w:tcPr>
            <w:tcW w:w="2212" w:type="dxa"/>
          </w:tcPr>
          <w:p w14:paraId="043F5AB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ЕDСW</w:t>
            </w:r>
          </w:p>
          <w:p w14:paraId="0D88BCE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51C4E01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external device control word  </w:t>
            </w:r>
          </w:p>
        </w:tc>
        <w:tc>
          <w:tcPr>
            <w:tcW w:w="4843" w:type="dxa"/>
          </w:tcPr>
          <w:p w14:paraId="08D6705C" w14:textId="77777777" w:rsidR="002663EB" w:rsidRPr="00B93783" w:rsidRDefault="002663EB" w:rsidP="002663EB">
            <w:r w:rsidRPr="00B93783">
              <w:t>- слово управления внешними устройствами</w:t>
            </w:r>
          </w:p>
        </w:tc>
        <w:tc>
          <w:tcPr>
            <w:tcW w:w="5249" w:type="dxa"/>
          </w:tcPr>
          <w:p w14:paraId="25A13943" w14:textId="77777777" w:rsidR="002663EB" w:rsidRPr="00B93783" w:rsidRDefault="002663EB" w:rsidP="002663EB">
            <w:r w:rsidRPr="00B93783">
              <w:t>- таш</w:t>
            </w:r>
            <w:r w:rsidR="00B93783">
              <w:t>қ</w:t>
            </w:r>
            <w:r w:rsidRPr="00B93783">
              <w:t xml:space="preserve">и </w:t>
            </w:r>
            <w:r w:rsidR="00B93783">
              <w:t>қ</w:t>
            </w:r>
            <w:r w:rsidRPr="00B93783">
              <w:t>урилмаларни бош</w:t>
            </w:r>
            <w:r w:rsidR="00B93783">
              <w:t>қ</w:t>
            </w:r>
            <w:r w:rsidRPr="00B93783">
              <w:t>арувчи с</w:t>
            </w:r>
            <w:r w:rsidR="00B93783">
              <w:t>ў</w:t>
            </w:r>
            <w:r w:rsidRPr="00B93783">
              <w:t>з</w:t>
            </w:r>
          </w:p>
        </w:tc>
      </w:tr>
      <w:tr w:rsidR="002663EB" w:rsidRPr="00B93783" w14:paraId="5A6A9AC9" w14:textId="77777777" w:rsidTr="0026688B">
        <w:tc>
          <w:tcPr>
            <w:tcW w:w="2212" w:type="dxa"/>
          </w:tcPr>
          <w:p w14:paraId="7082DB6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ЕDE </w:t>
            </w:r>
          </w:p>
          <w:p w14:paraId="67287D8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1765506F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Empirical Distribution Function</w:t>
            </w:r>
          </w:p>
        </w:tc>
        <w:tc>
          <w:tcPr>
            <w:tcW w:w="4843" w:type="dxa"/>
          </w:tcPr>
          <w:p w14:paraId="24CB6D5F" w14:textId="77777777" w:rsidR="002663EB" w:rsidRPr="00B93783" w:rsidRDefault="002663EB" w:rsidP="002663EB">
            <w:r w:rsidRPr="00B93783">
              <w:t xml:space="preserve">- эмпирическая функция распределения </w:t>
            </w:r>
          </w:p>
        </w:tc>
        <w:tc>
          <w:tcPr>
            <w:tcW w:w="5249" w:type="dxa"/>
          </w:tcPr>
          <w:p w14:paraId="2B2F8E16" w14:textId="77777777" w:rsidR="002663EB" w:rsidRPr="00B93783" w:rsidRDefault="002663EB" w:rsidP="002663EB">
            <w:r w:rsidRPr="00B93783">
              <w:t>- та</w:t>
            </w:r>
            <w:r w:rsidR="00B93783">
              <w:t>қ</w:t>
            </w:r>
            <w:r w:rsidRPr="00B93783">
              <w:t>симлашнинг эмперик функцияси</w:t>
            </w:r>
          </w:p>
        </w:tc>
      </w:tr>
      <w:tr w:rsidR="002663EB" w:rsidRPr="00B93783" w14:paraId="7173BE11" w14:textId="77777777" w:rsidTr="0026688B">
        <w:tc>
          <w:tcPr>
            <w:tcW w:w="2212" w:type="dxa"/>
          </w:tcPr>
          <w:p w14:paraId="46C1051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EDGAR </w:t>
            </w:r>
          </w:p>
          <w:p w14:paraId="75ECDE54" w14:textId="77777777" w:rsidR="002663EB" w:rsidRPr="0026688B" w:rsidRDefault="002663EB" w:rsidP="002663EB">
            <w:pPr>
              <w:rPr>
                <w:bCs/>
              </w:rPr>
            </w:pPr>
          </w:p>
          <w:p w14:paraId="1B1A2558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310" w:type="dxa"/>
          </w:tcPr>
          <w:p w14:paraId="551758F0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Electronic Data Gathering, Analysis and</w:t>
            </w:r>
            <w:r w:rsidRPr="0026688B">
              <w:rPr>
                <w:iCs/>
                <w:lang w:val="en-US"/>
              </w:rPr>
              <w:br/>
              <w:t xml:space="preserve">Retrieval  </w:t>
            </w:r>
          </w:p>
        </w:tc>
        <w:tc>
          <w:tcPr>
            <w:tcW w:w="4843" w:type="dxa"/>
          </w:tcPr>
          <w:p w14:paraId="7BBBE353" w14:textId="77777777" w:rsidR="002663EB" w:rsidRPr="00B93783" w:rsidRDefault="002663EB" w:rsidP="002663EB">
            <w:r w:rsidRPr="00B93783">
              <w:t xml:space="preserve">- система электронного сбора, анализа и извлечения данных    </w:t>
            </w:r>
          </w:p>
        </w:tc>
        <w:tc>
          <w:tcPr>
            <w:tcW w:w="5249" w:type="dxa"/>
          </w:tcPr>
          <w:p w14:paraId="720CD5D2" w14:textId="77777777" w:rsidR="002663EB" w:rsidRPr="00B93783" w:rsidRDefault="002663EB" w:rsidP="002663EB">
            <w:r w:rsidRPr="00B93783">
              <w:t>- маълумотларни электрон т</w:t>
            </w:r>
            <w:r w:rsidR="00B93783">
              <w:t>ў</w:t>
            </w:r>
            <w:r w:rsidRPr="00B93783">
              <w:t>плаш, та</w:t>
            </w:r>
            <w:r w:rsidR="00B93783">
              <w:t>ҳ</w:t>
            </w:r>
            <w:r w:rsidRPr="00B93783">
              <w:t xml:space="preserve">лил </w:t>
            </w:r>
            <w:r w:rsidR="00B93783">
              <w:t>қ</w:t>
            </w:r>
            <w:r w:rsidRPr="00B93783">
              <w:t xml:space="preserve">илиш </w:t>
            </w:r>
            <w:r w:rsidR="00B93783">
              <w:t>ҳ</w:t>
            </w:r>
            <w:r w:rsidRPr="00B93783">
              <w:t>амда олиш тизими</w:t>
            </w:r>
          </w:p>
        </w:tc>
      </w:tr>
      <w:tr w:rsidR="002663EB" w:rsidRPr="00B93783" w14:paraId="397D562B" w14:textId="77777777" w:rsidTr="0026688B">
        <w:tc>
          <w:tcPr>
            <w:tcW w:w="2212" w:type="dxa"/>
          </w:tcPr>
          <w:p w14:paraId="004F77D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ЕDHE</w:t>
            </w:r>
          </w:p>
          <w:p w14:paraId="03B5D2C5" w14:textId="77777777" w:rsidR="002663EB" w:rsidRPr="0026688B" w:rsidRDefault="002663EB" w:rsidP="002663EB">
            <w:pPr>
              <w:rPr>
                <w:bCs/>
              </w:rPr>
            </w:pPr>
          </w:p>
          <w:p w14:paraId="71638A9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12C96FF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 experimental data-handling equipment </w:t>
            </w:r>
          </w:p>
        </w:tc>
        <w:tc>
          <w:tcPr>
            <w:tcW w:w="4843" w:type="dxa"/>
          </w:tcPr>
          <w:p w14:paraId="54D9B3B1" w14:textId="77777777" w:rsidR="002663EB" w:rsidRPr="00B93783" w:rsidRDefault="002663EB" w:rsidP="002663EB">
            <w:r w:rsidRPr="00B93783">
              <w:t xml:space="preserve">- экспериментальное оборудование для обработки данных  </w:t>
            </w:r>
          </w:p>
        </w:tc>
        <w:tc>
          <w:tcPr>
            <w:tcW w:w="5249" w:type="dxa"/>
          </w:tcPr>
          <w:p w14:paraId="3ECF8064" w14:textId="77777777" w:rsidR="002663EB" w:rsidRPr="00B93783" w:rsidRDefault="002663EB" w:rsidP="002663EB">
            <w:r w:rsidRPr="00B93783">
              <w:t xml:space="preserve">- маълумотларни </w:t>
            </w:r>
            <w:r w:rsidR="00B93783">
              <w:t>қ</w:t>
            </w:r>
            <w:r w:rsidRPr="00B93783">
              <w:t>айта ишлаш  учун м</w:t>
            </w:r>
            <w:r w:rsidR="00B93783">
              <w:t>ў</w:t>
            </w:r>
            <w:r w:rsidRPr="00B93783">
              <w:t>лжалланган тажриба ускунаси</w:t>
            </w:r>
          </w:p>
        </w:tc>
      </w:tr>
      <w:tr w:rsidR="002663EB" w:rsidRPr="00B93783" w14:paraId="276A6272" w14:textId="77777777" w:rsidTr="0026688B">
        <w:trPr>
          <w:trHeight w:val="606"/>
        </w:trPr>
        <w:tc>
          <w:tcPr>
            <w:tcW w:w="2212" w:type="dxa"/>
          </w:tcPr>
          <w:p w14:paraId="185F814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ЕDI</w:t>
            </w:r>
          </w:p>
          <w:p w14:paraId="22EFF3A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6A62827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 diffrac-tion instrument </w:t>
            </w:r>
          </w:p>
        </w:tc>
        <w:tc>
          <w:tcPr>
            <w:tcW w:w="4843" w:type="dxa"/>
          </w:tcPr>
          <w:p w14:paraId="6032F4CD" w14:textId="77777777" w:rsidR="002663EB" w:rsidRPr="00B93783" w:rsidRDefault="002663EB" w:rsidP="002663EB">
            <w:r w:rsidRPr="00B93783">
              <w:t xml:space="preserve">- электронограф   </w:t>
            </w:r>
          </w:p>
        </w:tc>
        <w:tc>
          <w:tcPr>
            <w:tcW w:w="5249" w:type="dxa"/>
          </w:tcPr>
          <w:p w14:paraId="1DE64ED1" w14:textId="77777777" w:rsidR="002663EB" w:rsidRPr="00B93783" w:rsidRDefault="002663EB" w:rsidP="002663EB">
            <w:r w:rsidRPr="00B93783">
              <w:t xml:space="preserve">-  электронограф   </w:t>
            </w:r>
          </w:p>
        </w:tc>
      </w:tr>
      <w:tr w:rsidR="002663EB" w:rsidRPr="00B93783" w14:paraId="5280D411" w14:textId="77777777" w:rsidTr="0026688B">
        <w:tc>
          <w:tcPr>
            <w:tcW w:w="2212" w:type="dxa"/>
          </w:tcPr>
          <w:p w14:paraId="374F83E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ЕDI</w:t>
            </w:r>
          </w:p>
        </w:tc>
        <w:tc>
          <w:tcPr>
            <w:tcW w:w="2310" w:type="dxa"/>
          </w:tcPr>
          <w:p w14:paraId="00853D7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electric delay liny</w:t>
            </w:r>
          </w:p>
        </w:tc>
        <w:tc>
          <w:tcPr>
            <w:tcW w:w="4843" w:type="dxa"/>
          </w:tcPr>
          <w:p w14:paraId="1293EFAD" w14:textId="77777777" w:rsidR="002663EB" w:rsidRPr="00B93783" w:rsidRDefault="002663EB" w:rsidP="002663EB">
            <w:r w:rsidRPr="00B93783">
              <w:t>- электрическая линия задержки</w:t>
            </w:r>
          </w:p>
        </w:tc>
        <w:tc>
          <w:tcPr>
            <w:tcW w:w="5249" w:type="dxa"/>
          </w:tcPr>
          <w:p w14:paraId="505E7379" w14:textId="77777777" w:rsidR="002663EB" w:rsidRPr="00B93783" w:rsidRDefault="002663EB" w:rsidP="002663EB">
            <w:r w:rsidRPr="00B93783">
              <w:t>- кечиктирувчи электр линияси</w:t>
            </w:r>
          </w:p>
        </w:tc>
      </w:tr>
      <w:tr w:rsidR="002663EB" w:rsidRPr="00B93783" w14:paraId="04AFEED8" w14:textId="77777777" w:rsidTr="0026688B">
        <w:tc>
          <w:tcPr>
            <w:tcW w:w="2212" w:type="dxa"/>
          </w:tcPr>
          <w:p w14:paraId="33546FE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ЕDI</w:t>
            </w:r>
          </w:p>
          <w:p w14:paraId="495702E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2A176B6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Electronic Data Interchange</w:t>
            </w:r>
          </w:p>
          <w:p w14:paraId="5F7F2DB2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2D08EE1E" w14:textId="77777777" w:rsidR="002663EB" w:rsidRPr="00B93783" w:rsidRDefault="002663EB" w:rsidP="002663EB">
            <w:r w:rsidRPr="00B93783">
              <w:t xml:space="preserve">- электронный обмен данными (стандартная технология передачи документов между компьютерами) </w:t>
            </w:r>
          </w:p>
        </w:tc>
        <w:tc>
          <w:tcPr>
            <w:tcW w:w="5249" w:type="dxa"/>
          </w:tcPr>
          <w:p w14:paraId="4AA3B051" w14:textId="77777777" w:rsidR="002663EB" w:rsidRPr="00B93783" w:rsidRDefault="002663EB" w:rsidP="002663EB">
            <w:r w:rsidRPr="00B93783">
              <w:t>- маъ</w:t>
            </w:r>
            <w:r w:rsidRPr="00B93783">
              <w:lastRenderedPageBreak/>
              <w:t xml:space="preserve">лумотларнинг электрон алмашуви (компьютерлар </w:t>
            </w:r>
            <w:r w:rsidR="00B93783">
              <w:t>ў</w:t>
            </w:r>
            <w:r w:rsidRPr="00B93783">
              <w:t xml:space="preserve">ртасида </w:t>
            </w:r>
            <w:r w:rsidR="00B93783">
              <w:t>ҳ</w:t>
            </w:r>
            <w:r w:rsidRPr="00B93783">
              <w:t>ужжатларни узатишнинг стандарт технологияси)</w:t>
            </w:r>
          </w:p>
        </w:tc>
      </w:tr>
      <w:tr w:rsidR="002663EB" w:rsidRPr="00B93783" w14:paraId="42245DFA" w14:textId="77777777" w:rsidTr="0026688B">
        <w:tc>
          <w:tcPr>
            <w:tcW w:w="2212" w:type="dxa"/>
          </w:tcPr>
          <w:p w14:paraId="6C6A78A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EDL</w:t>
            </w:r>
          </w:p>
          <w:p w14:paraId="4BA3BAF8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310" w:type="dxa"/>
          </w:tcPr>
          <w:p w14:paraId="6348925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 event defini-tion language </w:t>
            </w:r>
          </w:p>
        </w:tc>
        <w:tc>
          <w:tcPr>
            <w:tcW w:w="4843" w:type="dxa"/>
          </w:tcPr>
          <w:p w14:paraId="7222C9B3" w14:textId="77777777" w:rsidR="002663EB" w:rsidRPr="00B93783" w:rsidRDefault="002663EB" w:rsidP="002663EB">
            <w:r w:rsidRPr="00B93783">
              <w:t xml:space="preserve">- язык описания событий  </w:t>
            </w:r>
          </w:p>
          <w:p w14:paraId="3BA0DDC6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49" w:type="dxa"/>
          </w:tcPr>
          <w:p w14:paraId="2568D79D" w14:textId="77777777" w:rsidR="002663EB" w:rsidRPr="00B93783" w:rsidRDefault="002663EB" w:rsidP="002663EB">
            <w:r w:rsidRPr="00B93783">
              <w:t>- во</w:t>
            </w:r>
            <w:r w:rsidR="00B93783">
              <w:t>қ</w:t>
            </w:r>
            <w:r w:rsidRPr="00B93783">
              <w:t xml:space="preserve">еаларни баён </w:t>
            </w:r>
            <w:r w:rsidR="00B93783">
              <w:t>қ</w:t>
            </w:r>
            <w:r w:rsidRPr="00B93783">
              <w:t>илиш тили</w:t>
            </w:r>
          </w:p>
        </w:tc>
      </w:tr>
      <w:tr w:rsidR="002663EB" w:rsidRPr="00B93783" w14:paraId="4C11A37E" w14:textId="77777777" w:rsidTr="0026688B">
        <w:tc>
          <w:tcPr>
            <w:tcW w:w="2212" w:type="dxa"/>
          </w:tcPr>
          <w:p w14:paraId="083625A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EDM</w:t>
            </w:r>
          </w:p>
          <w:p w14:paraId="204F256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1759A61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</w:t>
            </w:r>
            <w:r w:rsidRPr="0026688B">
              <w:rPr>
                <w:iCs/>
                <w:lang w:val="en-US"/>
              </w:rPr>
              <w:t xml:space="preserve"> Electronic Document Management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43" w:type="dxa"/>
          </w:tcPr>
          <w:p w14:paraId="6544E457" w14:textId="77777777" w:rsidR="002663EB" w:rsidRPr="00B93783" w:rsidRDefault="002663EB" w:rsidP="002663EB">
            <w:r w:rsidRPr="00B93783">
              <w:t>- электронное управление документооборотом</w:t>
            </w:r>
          </w:p>
        </w:tc>
        <w:tc>
          <w:tcPr>
            <w:tcW w:w="5249" w:type="dxa"/>
          </w:tcPr>
          <w:p w14:paraId="1EF8DBB6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>ужжат айланмасини электрон бош-</w:t>
            </w:r>
            <w:r w:rsidR="00B93783">
              <w:t>қ</w:t>
            </w:r>
            <w:r w:rsidRPr="00B93783">
              <w:t xml:space="preserve">ариш </w:t>
            </w:r>
          </w:p>
        </w:tc>
      </w:tr>
      <w:tr w:rsidR="002663EB" w:rsidRPr="00B93783" w14:paraId="6782C944" w14:textId="77777777" w:rsidTr="0026688B">
        <w:tc>
          <w:tcPr>
            <w:tcW w:w="2212" w:type="dxa"/>
          </w:tcPr>
          <w:p w14:paraId="5BB9F27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ЕDMOS</w:t>
            </w:r>
          </w:p>
          <w:p w14:paraId="079782F8" w14:textId="77777777" w:rsidR="002663EB" w:rsidRPr="0026688B" w:rsidRDefault="002663EB" w:rsidP="002663EB">
            <w:pPr>
              <w:rPr>
                <w:bCs/>
              </w:rPr>
            </w:pPr>
          </w:p>
          <w:p w14:paraId="5A881F5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33280043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Enhancement/ Depletion Metal - Oxide-Semiconductor     </w:t>
            </w:r>
          </w:p>
        </w:tc>
        <w:tc>
          <w:tcPr>
            <w:tcW w:w="4843" w:type="dxa"/>
          </w:tcPr>
          <w:p w14:paraId="209EDD23" w14:textId="77777777" w:rsidR="002663EB" w:rsidRPr="00B93783" w:rsidRDefault="002663EB" w:rsidP="002663EB">
            <w:r w:rsidRPr="00B93783">
              <w:t xml:space="preserve">- металл-окисел-полупроводник транзисторы, работающие в режимах объеднения и обогащения </w:t>
            </w:r>
          </w:p>
        </w:tc>
        <w:tc>
          <w:tcPr>
            <w:tcW w:w="5249" w:type="dxa"/>
          </w:tcPr>
          <w:p w14:paraId="0996568B" w14:textId="77777777" w:rsidR="002663EB" w:rsidRPr="00B93783" w:rsidRDefault="002663EB" w:rsidP="002663EB">
            <w:r w:rsidRPr="00B93783">
              <w:t>- кучсизлантириш ва бойитиш режимида ишлайдиган металл-оксид-ярим-</w:t>
            </w:r>
            <w:r w:rsidR="00B93783">
              <w:t>ў</w:t>
            </w:r>
            <w:r w:rsidRPr="00B93783">
              <w:t>тказгичли транзисторлар</w:t>
            </w:r>
          </w:p>
        </w:tc>
      </w:tr>
      <w:tr w:rsidR="002663EB" w:rsidRPr="00B93783" w14:paraId="7A71772A" w14:textId="77777777" w:rsidTr="0026688B">
        <w:tc>
          <w:tcPr>
            <w:tcW w:w="2212" w:type="dxa"/>
          </w:tcPr>
          <w:p w14:paraId="1F702D7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EDMS </w:t>
            </w:r>
          </w:p>
          <w:p w14:paraId="2D8C0592" w14:textId="77777777" w:rsidR="002663EB" w:rsidRPr="0026688B" w:rsidRDefault="002663EB" w:rsidP="002663EB">
            <w:pPr>
              <w:rPr>
                <w:bCs/>
              </w:rPr>
            </w:pPr>
          </w:p>
          <w:p w14:paraId="6FBE6A6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77042237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Electronic Docu-ment Management System </w:t>
            </w:r>
          </w:p>
        </w:tc>
        <w:tc>
          <w:tcPr>
            <w:tcW w:w="4843" w:type="dxa"/>
          </w:tcPr>
          <w:p w14:paraId="74A1987B" w14:textId="77777777" w:rsidR="002663EB" w:rsidRPr="00B93783" w:rsidRDefault="002663EB" w:rsidP="002663EB">
            <w:r w:rsidRPr="00B93783">
              <w:t>- система управления электронным документооборотом</w:t>
            </w:r>
          </w:p>
          <w:p w14:paraId="7663944D" w14:textId="77777777" w:rsidR="002663EB" w:rsidRPr="00B93783" w:rsidRDefault="002663EB" w:rsidP="002663EB"/>
        </w:tc>
        <w:tc>
          <w:tcPr>
            <w:tcW w:w="5249" w:type="dxa"/>
          </w:tcPr>
          <w:p w14:paraId="653D4448" w14:textId="77777777" w:rsidR="002663EB" w:rsidRPr="00B93783" w:rsidRDefault="002663EB" w:rsidP="002663EB">
            <w:r w:rsidRPr="00B93783">
              <w:t xml:space="preserve">- электрон </w:t>
            </w:r>
            <w:r w:rsidR="00B93783">
              <w:t>ҳ</w:t>
            </w:r>
            <w:r w:rsidRPr="00B93783">
              <w:t>ужжат айланишини бош-</w:t>
            </w:r>
            <w:r w:rsidR="00B93783">
              <w:t>қ</w:t>
            </w:r>
            <w:r w:rsidRPr="00B93783">
              <w:t>ариш тизими</w:t>
            </w:r>
          </w:p>
        </w:tc>
      </w:tr>
      <w:tr w:rsidR="002663EB" w:rsidRPr="00B93783" w14:paraId="665F4A46" w14:textId="77777777" w:rsidTr="0026688B">
        <w:tc>
          <w:tcPr>
            <w:tcW w:w="2212" w:type="dxa"/>
          </w:tcPr>
          <w:p w14:paraId="6DF56D8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EDMS </w:t>
            </w:r>
          </w:p>
          <w:p w14:paraId="7B76F9C0" w14:textId="77777777" w:rsidR="002663EB" w:rsidRPr="0026688B" w:rsidRDefault="002663EB" w:rsidP="002663EB">
            <w:pPr>
              <w:rPr>
                <w:bCs/>
              </w:rPr>
            </w:pPr>
          </w:p>
          <w:p w14:paraId="1E583FC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3A926C1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Extended Data Management System</w:t>
            </w:r>
          </w:p>
        </w:tc>
        <w:tc>
          <w:tcPr>
            <w:tcW w:w="4843" w:type="dxa"/>
          </w:tcPr>
          <w:p w14:paraId="1E4A5354" w14:textId="77777777" w:rsidR="002663EB" w:rsidRPr="00B93783" w:rsidRDefault="002663EB" w:rsidP="002663EB">
            <w:r w:rsidRPr="00B93783">
              <w:t xml:space="preserve">- расширенная система обработки сообщений </w:t>
            </w:r>
          </w:p>
          <w:p w14:paraId="246B793C" w14:textId="77777777" w:rsidR="002663EB" w:rsidRPr="00B93783" w:rsidRDefault="002663EB" w:rsidP="002663EB"/>
        </w:tc>
        <w:tc>
          <w:tcPr>
            <w:tcW w:w="5249" w:type="dxa"/>
          </w:tcPr>
          <w:p w14:paraId="4A16C3B8" w14:textId="77777777" w:rsidR="002663EB" w:rsidRPr="00B93783" w:rsidRDefault="002663EB" w:rsidP="002663EB">
            <w:r w:rsidRPr="00B93783">
              <w:t xml:space="preserve">- хабарларни кенгайтирилган </w:t>
            </w:r>
            <w:r w:rsidR="00B93783">
              <w:t>қ</w:t>
            </w:r>
            <w:r w:rsidRPr="00B93783">
              <w:t>айта ишлаш тизими</w:t>
            </w:r>
          </w:p>
        </w:tc>
      </w:tr>
      <w:tr w:rsidR="002663EB" w:rsidRPr="00B93783" w14:paraId="02783222" w14:textId="77777777" w:rsidTr="0026688B">
        <w:tc>
          <w:tcPr>
            <w:tcW w:w="2212" w:type="dxa"/>
          </w:tcPr>
          <w:p w14:paraId="70B156D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EDP</w:t>
            </w:r>
          </w:p>
          <w:p w14:paraId="5E5E4AA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6262D7E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electronic data processing </w:t>
            </w:r>
          </w:p>
        </w:tc>
        <w:tc>
          <w:tcPr>
            <w:tcW w:w="4843" w:type="dxa"/>
          </w:tcPr>
          <w:p w14:paraId="0502E1EA" w14:textId="77777777" w:rsidR="002663EB" w:rsidRPr="00B93783" w:rsidRDefault="002663EB" w:rsidP="002663EB">
            <w:r w:rsidRPr="00B93783">
              <w:t>-  электронная обработка данных</w:t>
            </w:r>
          </w:p>
        </w:tc>
        <w:tc>
          <w:tcPr>
            <w:tcW w:w="5249" w:type="dxa"/>
          </w:tcPr>
          <w:p w14:paraId="5AA18BAC" w14:textId="77777777" w:rsidR="002663EB" w:rsidRPr="00B93783" w:rsidRDefault="002663EB" w:rsidP="002663EB">
            <w:r w:rsidRPr="00B93783">
              <w:t xml:space="preserve">- маълумотларни электрон </w:t>
            </w:r>
            <w:r w:rsidR="00B93783">
              <w:t>қ</w:t>
            </w:r>
            <w:r w:rsidRPr="00B93783">
              <w:t>айта ишлаш</w:t>
            </w:r>
          </w:p>
        </w:tc>
      </w:tr>
      <w:tr w:rsidR="002663EB" w:rsidRPr="00B93783" w14:paraId="0EFD1C5F" w14:textId="77777777" w:rsidTr="0026688B">
        <w:tc>
          <w:tcPr>
            <w:tcW w:w="2212" w:type="dxa"/>
          </w:tcPr>
          <w:p w14:paraId="5828045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EDP</w:t>
            </w:r>
          </w:p>
          <w:p w14:paraId="123C3E9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2C3A6A1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electronic data processor</w:t>
            </w:r>
          </w:p>
        </w:tc>
        <w:tc>
          <w:tcPr>
            <w:tcW w:w="4843" w:type="dxa"/>
          </w:tcPr>
          <w:p w14:paraId="5805E860" w14:textId="77777777" w:rsidR="002663EB" w:rsidRPr="00B93783" w:rsidRDefault="002663EB" w:rsidP="002663EB">
            <w:r w:rsidRPr="00B93783">
              <w:t xml:space="preserve">-  процессор электронной обработки данных </w:t>
            </w:r>
          </w:p>
        </w:tc>
        <w:tc>
          <w:tcPr>
            <w:tcW w:w="5249" w:type="dxa"/>
          </w:tcPr>
          <w:p w14:paraId="75B07ECB" w14:textId="77777777" w:rsidR="002663EB" w:rsidRPr="00B93783" w:rsidRDefault="002663EB" w:rsidP="002663EB">
            <w:r w:rsidRPr="00B93783">
              <w:t xml:space="preserve">- маълумотларни электрон </w:t>
            </w:r>
            <w:r w:rsidR="00B93783">
              <w:t>қ</w:t>
            </w:r>
            <w:r w:rsidRPr="00B93783">
              <w:t>айта ишлаш процессори</w:t>
            </w:r>
          </w:p>
        </w:tc>
      </w:tr>
      <w:tr w:rsidR="002663EB" w:rsidRPr="00B93783" w14:paraId="31B5D94A" w14:textId="77777777" w:rsidTr="0026688B">
        <w:tc>
          <w:tcPr>
            <w:tcW w:w="2212" w:type="dxa"/>
          </w:tcPr>
          <w:p w14:paraId="1F362E4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ЕDPC</w:t>
            </w:r>
          </w:p>
          <w:p w14:paraId="7C99EB0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37DA3CD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electronic data processing center</w:t>
            </w:r>
          </w:p>
        </w:tc>
        <w:tc>
          <w:tcPr>
            <w:tcW w:w="4843" w:type="dxa"/>
          </w:tcPr>
          <w:p w14:paraId="4A5CE117" w14:textId="77777777" w:rsidR="002663EB" w:rsidRPr="00B93783" w:rsidRDefault="002663EB" w:rsidP="002663EB">
            <w:r w:rsidRPr="00B93783">
              <w:t xml:space="preserve">- центр электронной обработки данных </w:t>
            </w:r>
          </w:p>
        </w:tc>
        <w:tc>
          <w:tcPr>
            <w:tcW w:w="5249" w:type="dxa"/>
          </w:tcPr>
          <w:p w14:paraId="68341927" w14:textId="77777777" w:rsidR="002663EB" w:rsidRPr="00B93783" w:rsidRDefault="002663EB" w:rsidP="002663EB">
            <w:r w:rsidRPr="00B93783">
              <w:t xml:space="preserve">- маълумотларни электрон </w:t>
            </w:r>
            <w:r w:rsidR="00B93783">
              <w:t>қ</w:t>
            </w:r>
            <w:r w:rsidRPr="00B93783">
              <w:t>айта ишлаш маркази</w:t>
            </w:r>
          </w:p>
        </w:tc>
      </w:tr>
      <w:tr w:rsidR="002663EB" w:rsidRPr="00B93783" w14:paraId="3783A35A" w14:textId="77777777" w:rsidTr="0026688B">
        <w:tc>
          <w:tcPr>
            <w:tcW w:w="2212" w:type="dxa"/>
          </w:tcPr>
          <w:p w14:paraId="285DC9D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ЕDPE</w:t>
            </w:r>
          </w:p>
          <w:p w14:paraId="311534C4" w14:textId="77777777" w:rsidR="002663EB" w:rsidRPr="0026688B" w:rsidRDefault="002663EB" w:rsidP="002663EB">
            <w:pPr>
              <w:rPr>
                <w:bCs/>
              </w:rPr>
            </w:pPr>
          </w:p>
          <w:p w14:paraId="1596201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3B5ADB5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electronic data processing equipment </w:t>
            </w:r>
          </w:p>
        </w:tc>
        <w:tc>
          <w:tcPr>
            <w:tcW w:w="4843" w:type="dxa"/>
          </w:tcPr>
          <w:p w14:paraId="279E6F08" w14:textId="77777777" w:rsidR="002663EB" w:rsidRPr="00B93783" w:rsidRDefault="002663EB" w:rsidP="002663EB">
            <w:r w:rsidRPr="00B93783">
              <w:t xml:space="preserve">-  аппаратура электронной обработки данных  </w:t>
            </w:r>
          </w:p>
          <w:p w14:paraId="04163D22" w14:textId="77777777" w:rsidR="002663EB" w:rsidRPr="00B93783" w:rsidRDefault="002663EB" w:rsidP="002663EB"/>
        </w:tc>
        <w:tc>
          <w:tcPr>
            <w:tcW w:w="5249" w:type="dxa"/>
          </w:tcPr>
          <w:p w14:paraId="6433EFCE" w14:textId="77777777" w:rsidR="002663EB" w:rsidRPr="00B93783" w:rsidRDefault="002663EB" w:rsidP="002663EB">
            <w:r w:rsidRPr="00B93783">
              <w:t xml:space="preserve">- маълумотларни электрон </w:t>
            </w:r>
            <w:r w:rsidR="00B93783">
              <w:t>қ</w:t>
            </w:r>
            <w:r w:rsidRPr="00B93783">
              <w:t>айта ишлаш аппаратураси</w:t>
            </w:r>
          </w:p>
        </w:tc>
      </w:tr>
      <w:tr w:rsidR="002663EB" w:rsidRPr="00B93783" w14:paraId="53A94CD1" w14:textId="77777777" w:rsidTr="0026688B">
        <w:tc>
          <w:tcPr>
            <w:tcW w:w="2212" w:type="dxa"/>
          </w:tcPr>
          <w:p w14:paraId="501E94A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ЕDPM</w:t>
            </w:r>
          </w:p>
          <w:p w14:paraId="4039A62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7EA81E0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electronic data processing machine </w:t>
            </w:r>
          </w:p>
        </w:tc>
        <w:tc>
          <w:tcPr>
            <w:tcW w:w="4843" w:type="dxa"/>
          </w:tcPr>
          <w:p w14:paraId="1295CA8B" w14:textId="77777777" w:rsidR="002663EB" w:rsidRPr="00B93783" w:rsidRDefault="002663EB" w:rsidP="002663EB">
            <w:r w:rsidRPr="00B93783">
              <w:t xml:space="preserve">-  машина электронной обработки данных  </w:t>
            </w:r>
          </w:p>
        </w:tc>
        <w:tc>
          <w:tcPr>
            <w:tcW w:w="5249" w:type="dxa"/>
          </w:tcPr>
          <w:p w14:paraId="1787E6AE" w14:textId="77777777" w:rsidR="002663EB" w:rsidRPr="00B93783" w:rsidRDefault="002663EB" w:rsidP="002663EB">
            <w:r w:rsidRPr="00B93783">
              <w:t xml:space="preserve">- маълумотларни электрон </w:t>
            </w:r>
            <w:r w:rsidR="00B93783">
              <w:t>қ</w:t>
            </w:r>
            <w:r w:rsidRPr="00B93783">
              <w:t>айта ишлаш машинаси</w:t>
            </w:r>
          </w:p>
        </w:tc>
      </w:tr>
      <w:tr w:rsidR="002663EB" w:rsidRPr="00B93783" w14:paraId="1E61C6FB" w14:textId="77777777" w:rsidTr="0026688B">
        <w:tc>
          <w:tcPr>
            <w:tcW w:w="2212" w:type="dxa"/>
          </w:tcPr>
          <w:p w14:paraId="20F4E33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EDPS</w:t>
            </w:r>
          </w:p>
          <w:p w14:paraId="6DBC8C8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75687DB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electronic data processing system</w:t>
            </w:r>
          </w:p>
        </w:tc>
        <w:tc>
          <w:tcPr>
            <w:tcW w:w="4843" w:type="dxa"/>
          </w:tcPr>
          <w:p w14:paraId="44ACECB7" w14:textId="77777777" w:rsidR="002663EB" w:rsidRPr="00B93783" w:rsidRDefault="002663EB" w:rsidP="002663EB">
            <w:r w:rsidRPr="00B93783">
              <w:t xml:space="preserve">-  электронная система обработки данных  </w:t>
            </w:r>
          </w:p>
        </w:tc>
        <w:tc>
          <w:tcPr>
            <w:tcW w:w="5249" w:type="dxa"/>
          </w:tcPr>
          <w:p w14:paraId="39020AB6" w14:textId="77777777" w:rsidR="002663EB" w:rsidRPr="00B93783" w:rsidRDefault="002663EB" w:rsidP="002663EB">
            <w:r w:rsidRPr="00B93783">
              <w:t xml:space="preserve">- маълумотларни </w:t>
            </w:r>
            <w:r w:rsidR="00B93783">
              <w:t>қ</w:t>
            </w:r>
            <w:r w:rsidRPr="00B93783">
              <w:t>айта ишлашнинг электрон тизими</w:t>
            </w:r>
          </w:p>
        </w:tc>
      </w:tr>
      <w:tr w:rsidR="002663EB" w:rsidRPr="00B93783" w14:paraId="47AD5385" w14:textId="77777777" w:rsidTr="0026688B">
        <w:tc>
          <w:tcPr>
            <w:tcW w:w="2212" w:type="dxa"/>
          </w:tcPr>
          <w:p w14:paraId="281B3D0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EDR</w:t>
            </w:r>
          </w:p>
          <w:p w14:paraId="38006DE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03856AF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Enhanced Data Replication </w:t>
            </w:r>
          </w:p>
        </w:tc>
        <w:tc>
          <w:tcPr>
            <w:tcW w:w="4843" w:type="dxa"/>
          </w:tcPr>
          <w:p w14:paraId="30659871" w14:textId="77777777" w:rsidR="002663EB" w:rsidRPr="00B93783" w:rsidRDefault="002663EB" w:rsidP="002663EB">
            <w:r w:rsidRPr="00B93783">
              <w:t xml:space="preserve"> -  усовершенствованная система тиражирования данных </w:t>
            </w:r>
          </w:p>
        </w:tc>
        <w:tc>
          <w:tcPr>
            <w:tcW w:w="5249" w:type="dxa"/>
          </w:tcPr>
          <w:p w14:paraId="4495F38D" w14:textId="77777777" w:rsidR="002663EB" w:rsidRPr="00B93783" w:rsidRDefault="002663EB" w:rsidP="002663EB">
            <w:r w:rsidRPr="00B93783">
              <w:t>- маълумотларни к</w:t>
            </w:r>
            <w:r w:rsidR="00B93783">
              <w:t>ў</w:t>
            </w:r>
            <w:r w:rsidRPr="00B93783">
              <w:t>пайтиришнинг такомиллаштирилган тизими</w:t>
            </w:r>
          </w:p>
        </w:tc>
      </w:tr>
      <w:tr w:rsidR="002663EB" w:rsidRPr="00B93783" w14:paraId="6B1A33E8" w14:textId="77777777" w:rsidTr="0026688B">
        <w:tc>
          <w:tcPr>
            <w:tcW w:w="2212" w:type="dxa"/>
          </w:tcPr>
          <w:p w14:paraId="5F69F35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EDRO</w:t>
            </w:r>
          </w:p>
          <w:p w14:paraId="7EA99BF5" w14:textId="77777777" w:rsidR="002663EB" w:rsidRPr="0026688B" w:rsidRDefault="002663EB" w:rsidP="002663EB">
            <w:pPr>
              <w:rPr>
                <w:bCs/>
              </w:rPr>
            </w:pPr>
          </w:p>
          <w:p w14:paraId="4BD1052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2CBFB2D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  <w:lang w:val="en-US"/>
              </w:rPr>
              <w:t xml:space="preserve">- Enhanced </w:t>
            </w:r>
          </w:p>
          <w:p w14:paraId="513BA2E3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Diversity Routing Option</w:t>
            </w:r>
          </w:p>
        </w:tc>
        <w:tc>
          <w:tcPr>
            <w:tcW w:w="4843" w:type="dxa"/>
          </w:tcPr>
          <w:p w14:paraId="77E4C9AF" w14:textId="77777777" w:rsidR="002663EB" w:rsidRPr="00B93783" w:rsidRDefault="002663EB" w:rsidP="002663EB">
            <w:r w:rsidRPr="00B93783">
              <w:t>-  улучшенный метод многовариантной маршрутизации</w:t>
            </w:r>
          </w:p>
          <w:p w14:paraId="1F1A3C02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49" w:type="dxa"/>
          </w:tcPr>
          <w:p w14:paraId="4C7CCEE6" w14:textId="77777777" w:rsidR="002663EB" w:rsidRPr="00B93783" w:rsidRDefault="002663EB" w:rsidP="002663EB">
            <w:r w:rsidRPr="00B93783">
              <w:t>- к</w:t>
            </w:r>
            <w:r w:rsidR="00B93783">
              <w:t>ў</w:t>
            </w:r>
            <w:r w:rsidRPr="00B93783">
              <w:t>п вариантли маршрутлашнинг яхшиланган методи</w:t>
            </w:r>
          </w:p>
        </w:tc>
      </w:tr>
      <w:tr w:rsidR="002663EB" w:rsidRPr="00B93783" w14:paraId="2606226D" w14:textId="77777777" w:rsidTr="0026688B">
        <w:tc>
          <w:tcPr>
            <w:tcW w:w="2212" w:type="dxa"/>
          </w:tcPr>
          <w:p w14:paraId="674629C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ЕDRS</w:t>
            </w:r>
          </w:p>
          <w:p w14:paraId="09BD1FF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37811A4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engineering data retrieval system  </w:t>
            </w:r>
          </w:p>
        </w:tc>
        <w:tc>
          <w:tcPr>
            <w:tcW w:w="4843" w:type="dxa"/>
          </w:tcPr>
          <w:p w14:paraId="6EDB03AA" w14:textId="77777777" w:rsidR="002663EB" w:rsidRPr="00B93783" w:rsidRDefault="002663EB" w:rsidP="002663EB">
            <w:r w:rsidRPr="00B93783">
              <w:t xml:space="preserve">- информационно-поисковая система  в области техники </w:t>
            </w:r>
          </w:p>
        </w:tc>
        <w:tc>
          <w:tcPr>
            <w:tcW w:w="5249" w:type="dxa"/>
          </w:tcPr>
          <w:p w14:paraId="63288F16" w14:textId="77777777" w:rsidR="002663EB" w:rsidRPr="00B93783" w:rsidRDefault="002663EB" w:rsidP="002663EB">
            <w:r w:rsidRPr="00B93783">
              <w:t>- техника со</w:t>
            </w:r>
            <w:r w:rsidR="00B93783">
              <w:t>ҳ</w:t>
            </w:r>
            <w:r w:rsidRPr="00B93783">
              <w:t>асидаги ахборот-излаш тизими</w:t>
            </w:r>
          </w:p>
        </w:tc>
      </w:tr>
      <w:tr w:rsidR="002663EB" w:rsidRPr="00B93783" w14:paraId="03A478C4" w14:textId="77777777" w:rsidTr="0026688B">
        <w:tc>
          <w:tcPr>
            <w:tcW w:w="2212" w:type="dxa"/>
          </w:tcPr>
          <w:p w14:paraId="5463647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EDS</w:t>
            </w:r>
          </w:p>
          <w:p w14:paraId="04133F1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716939B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electronic data switching </w:t>
            </w:r>
          </w:p>
        </w:tc>
        <w:tc>
          <w:tcPr>
            <w:tcW w:w="4843" w:type="dxa"/>
          </w:tcPr>
          <w:p w14:paraId="6CD7F6D2" w14:textId="77777777" w:rsidR="002663EB" w:rsidRPr="00B93783" w:rsidRDefault="002663EB" w:rsidP="002663EB">
            <w:r w:rsidRPr="00B93783">
              <w:t>- эл</w:t>
            </w:r>
            <w:r w:rsidRPr="00B93783">
              <w:lastRenderedPageBreak/>
              <w:t xml:space="preserve">ектронная коммутация данных  </w:t>
            </w:r>
          </w:p>
        </w:tc>
        <w:tc>
          <w:tcPr>
            <w:tcW w:w="5249" w:type="dxa"/>
          </w:tcPr>
          <w:p w14:paraId="3424D24C" w14:textId="77777777" w:rsidR="002663EB" w:rsidRPr="00B93783" w:rsidRDefault="002663EB" w:rsidP="002663EB">
            <w:r w:rsidRPr="00B93783">
              <w:t>- маълумотларнинг электрон коммутацияси</w:t>
            </w:r>
          </w:p>
        </w:tc>
      </w:tr>
      <w:tr w:rsidR="002663EB" w:rsidRPr="00B93783" w14:paraId="7BD07412" w14:textId="77777777" w:rsidTr="0026688B">
        <w:tc>
          <w:tcPr>
            <w:tcW w:w="2212" w:type="dxa"/>
          </w:tcPr>
          <w:p w14:paraId="57B9B1C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EDS</w:t>
            </w:r>
          </w:p>
          <w:p w14:paraId="09E6BA9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7391511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electronic data system</w:t>
            </w:r>
          </w:p>
        </w:tc>
        <w:tc>
          <w:tcPr>
            <w:tcW w:w="4843" w:type="dxa"/>
          </w:tcPr>
          <w:p w14:paraId="28E14443" w14:textId="77777777" w:rsidR="002663EB" w:rsidRPr="00B93783" w:rsidRDefault="002663EB" w:rsidP="002663EB">
            <w:r w:rsidRPr="00B93783">
              <w:t xml:space="preserve">- электронная информационная система </w:t>
            </w:r>
          </w:p>
        </w:tc>
        <w:tc>
          <w:tcPr>
            <w:tcW w:w="5249" w:type="dxa"/>
          </w:tcPr>
          <w:p w14:paraId="650494E1" w14:textId="77777777" w:rsidR="002663EB" w:rsidRPr="00B93783" w:rsidRDefault="002663EB" w:rsidP="002663EB">
            <w:r w:rsidRPr="00B93783">
              <w:t>- электрон ахборот тизими</w:t>
            </w:r>
          </w:p>
        </w:tc>
      </w:tr>
      <w:tr w:rsidR="002663EB" w:rsidRPr="00B93783" w14:paraId="2335F9EF" w14:textId="77777777" w:rsidTr="0026688B">
        <w:tc>
          <w:tcPr>
            <w:tcW w:w="2212" w:type="dxa"/>
          </w:tcPr>
          <w:p w14:paraId="0701CBC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e.d.s.</w:t>
            </w:r>
          </w:p>
          <w:p w14:paraId="6AF45BA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3B6CE9E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enamel, double silk-covered </w:t>
            </w:r>
          </w:p>
        </w:tc>
        <w:tc>
          <w:tcPr>
            <w:tcW w:w="4843" w:type="dxa"/>
          </w:tcPr>
          <w:p w14:paraId="5C558999" w14:textId="77777777" w:rsidR="002663EB" w:rsidRPr="00B93783" w:rsidRDefault="002663EB" w:rsidP="002663EB">
            <w:r w:rsidRPr="00B93783">
              <w:t xml:space="preserve">- эмалированный с двойной шелковой изоляцией </w:t>
            </w:r>
          </w:p>
        </w:tc>
        <w:tc>
          <w:tcPr>
            <w:tcW w:w="5249" w:type="dxa"/>
          </w:tcPr>
          <w:p w14:paraId="588C8E25" w14:textId="77777777" w:rsidR="002663EB" w:rsidRPr="00B93783" w:rsidRDefault="002663EB" w:rsidP="002663EB">
            <w:r w:rsidRPr="00B93783">
              <w:t xml:space="preserve">- икки </w:t>
            </w:r>
            <w:r w:rsidR="00B93783">
              <w:t>қ</w:t>
            </w:r>
            <w:r w:rsidRPr="00B93783">
              <w:t>ават ипак изоляция билан эмалланган</w:t>
            </w:r>
          </w:p>
        </w:tc>
      </w:tr>
      <w:tr w:rsidR="002663EB" w:rsidRPr="00B93783" w14:paraId="16A3822A" w14:textId="77777777" w:rsidTr="0026688B">
        <w:tc>
          <w:tcPr>
            <w:tcW w:w="2212" w:type="dxa"/>
          </w:tcPr>
          <w:p w14:paraId="68C20D2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ЕDT </w:t>
            </w:r>
          </w:p>
        </w:tc>
        <w:tc>
          <w:tcPr>
            <w:tcW w:w="2310" w:type="dxa"/>
          </w:tcPr>
          <w:p w14:paraId="777F8E5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Electronic Data Transfer</w:t>
            </w:r>
            <w:r w:rsidRPr="0026688B">
              <w:rPr>
                <w:iCs/>
              </w:rPr>
              <w:t xml:space="preserve">      </w:t>
            </w:r>
          </w:p>
        </w:tc>
        <w:tc>
          <w:tcPr>
            <w:tcW w:w="4843" w:type="dxa"/>
          </w:tcPr>
          <w:p w14:paraId="7385C05B" w14:textId="77777777" w:rsidR="002663EB" w:rsidRPr="00B93783" w:rsidRDefault="002663EB" w:rsidP="002663EB">
            <w:r w:rsidRPr="00B93783">
              <w:t xml:space="preserve">- электронная передача данных  </w:t>
            </w:r>
          </w:p>
        </w:tc>
        <w:tc>
          <w:tcPr>
            <w:tcW w:w="5249" w:type="dxa"/>
          </w:tcPr>
          <w:p w14:paraId="6D3147FC" w14:textId="77777777" w:rsidR="002663EB" w:rsidRPr="00B93783" w:rsidRDefault="002663EB" w:rsidP="002663EB">
            <w:r w:rsidRPr="00B93783">
              <w:t>- маълумотларни электрон узатиш</w:t>
            </w:r>
          </w:p>
        </w:tc>
      </w:tr>
      <w:tr w:rsidR="002663EB" w:rsidRPr="00B93783" w14:paraId="39A10BD8" w14:textId="77777777" w:rsidTr="0026688B">
        <w:tc>
          <w:tcPr>
            <w:tcW w:w="2212" w:type="dxa"/>
          </w:tcPr>
          <w:p w14:paraId="19C5433A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 edt</w:t>
            </w:r>
          </w:p>
        </w:tc>
        <w:tc>
          <w:tcPr>
            <w:tcW w:w="2310" w:type="dxa"/>
          </w:tcPr>
          <w:p w14:paraId="3FB0C3D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 xml:space="preserve">Editor </w:t>
            </w:r>
          </w:p>
        </w:tc>
        <w:tc>
          <w:tcPr>
            <w:tcW w:w="4843" w:type="dxa"/>
          </w:tcPr>
          <w:p w14:paraId="7B56CD2C" w14:textId="77777777" w:rsidR="002663EB" w:rsidRPr="00B93783" w:rsidRDefault="002663EB" w:rsidP="002663EB">
            <w:r w:rsidRPr="00B93783">
              <w:t xml:space="preserve">- редактор   </w:t>
            </w:r>
          </w:p>
        </w:tc>
        <w:tc>
          <w:tcPr>
            <w:tcW w:w="5249" w:type="dxa"/>
          </w:tcPr>
          <w:p w14:paraId="4C0A13A9" w14:textId="77777777" w:rsidR="002663EB" w:rsidRPr="00B93783" w:rsidRDefault="002663EB" w:rsidP="002663EB">
            <w:r w:rsidRPr="00B93783">
              <w:t>- му</w:t>
            </w:r>
            <w:r w:rsidR="00B93783">
              <w:t>ҳ</w:t>
            </w:r>
            <w:r w:rsidRPr="00B93783">
              <w:t>аррир</w:t>
            </w:r>
          </w:p>
        </w:tc>
      </w:tr>
      <w:tr w:rsidR="002663EB" w:rsidRPr="00B93783" w14:paraId="332A8A4F" w14:textId="77777777" w:rsidTr="0026688B">
        <w:tc>
          <w:tcPr>
            <w:tcW w:w="2212" w:type="dxa"/>
          </w:tcPr>
          <w:p w14:paraId="725021F3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 ЕDU</w:t>
            </w:r>
          </w:p>
          <w:p w14:paraId="0733683C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310" w:type="dxa"/>
          </w:tcPr>
          <w:p w14:paraId="5A326A2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electronic display </w:t>
            </w:r>
            <w:r w:rsidRPr="0026688B">
              <w:rPr>
                <w:iCs/>
                <w:lang w:val="en-US"/>
              </w:rPr>
              <w:t>unit</w:t>
            </w:r>
          </w:p>
        </w:tc>
        <w:tc>
          <w:tcPr>
            <w:tcW w:w="4843" w:type="dxa"/>
          </w:tcPr>
          <w:p w14:paraId="5B1E9E39" w14:textId="77777777" w:rsidR="002663EB" w:rsidRPr="00B93783" w:rsidRDefault="002663EB" w:rsidP="002663EB">
            <w:r w:rsidRPr="00B93783">
              <w:t xml:space="preserve">- электронный дисплей  </w:t>
            </w:r>
          </w:p>
          <w:p w14:paraId="40A8E4EC" w14:textId="77777777" w:rsidR="002663EB" w:rsidRPr="00B93783" w:rsidRDefault="002663EB" w:rsidP="002663EB"/>
        </w:tc>
        <w:tc>
          <w:tcPr>
            <w:tcW w:w="5249" w:type="dxa"/>
          </w:tcPr>
          <w:p w14:paraId="2A630103" w14:textId="77777777" w:rsidR="002663EB" w:rsidRPr="00B93783" w:rsidRDefault="002663EB" w:rsidP="002663EB">
            <w:r w:rsidRPr="00B93783">
              <w:t>- электрон дисплей</w:t>
            </w:r>
          </w:p>
        </w:tc>
      </w:tr>
      <w:tr w:rsidR="002663EB" w:rsidRPr="00B93783" w14:paraId="048DB0A2" w14:textId="77777777" w:rsidTr="0026688B">
        <w:tc>
          <w:tcPr>
            <w:tcW w:w="2212" w:type="dxa"/>
          </w:tcPr>
          <w:p w14:paraId="0208D7B6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 ЕЕ</w:t>
            </w:r>
          </w:p>
          <w:p w14:paraId="284820E2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310" w:type="dxa"/>
          </w:tcPr>
          <w:p w14:paraId="722247A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external environment </w:t>
            </w:r>
          </w:p>
        </w:tc>
        <w:tc>
          <w:tcPr>
            <w:tcW w:w="4843" w:type="dxa"/>
          </w:tcPr>
          <w:p w14:paraId="2824DD4B" w14:textId="77777777" w:rsidR="002663EB" w:rsidRPr="00B93783" w:rsidRDefault="002663EB" w:rsidP="002663EB">
            <w:r w:rsidRPr="00B93783">
              <w:t xml:space="preserve">- внешнее окружение/среда </w:t>
            </w:r>
          </w:p>
          <w:p w14:paraId="294A3C1F" w14:textId="77777777" w:rsidR="002663EB" w:rsidRPr="00B93783" w:rsidRDefault="002663EB" w:rsidP="002663EB"/>
        </w:tc>
        <w:tc>
          <w:tcPr>
            <w:tcW w:w="5249" w:type="dxa"/>
          </w:tcPr>
          <w:p w14:paraId="1FF13BBE" w14:textId="77777777" w:rsidR="002663EB" w:rsidRPr="00B93783" w:rsidRDefault="002663EB" w:rsidP="002663EB">
            <w:r w:rsidRPr="00B93783">
              <w:t>- таш</w:t>
            </w:r>
            <w:r w:rsidR="00B93783">
              <w:t>қ</w:t>
            </w:r>
            <w:r w:rsidRPr="00B93783">
              <w:t xml:space="preserve">и </w:t>
            </w:r>
            <w:r w:rsidR="00B93783">
              <w:t>ў</w:t>
            </w:r>
            <w:r w:rsidRPr="00B93783">
              <w:t>раб турувчи шароит/му</w:t>
            </w:r>
            <w:r w:rsidR="00B93783">
              <w:t>ҳ</w:t>
            </w:r>
            <w:r w:rsidRPr="00B93783">
              <w:t>ит</w:t>
            </w:r>
          </w:p>
        </w:tc>
      </w:tr>
      <w:tr w:rsidR="002663EB" w:rsidRPr="00B93783" w14:paraId="04525DDE" w14:textId="77777777" w:rsidTr="0026688B">
        <w:tc>
          <w:tcPr>
            <w:tcW w:w="2212" w:type="dxa"/>
          </w:tcPr>
          <w:p w14:paraId="4ABDEAB4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 ЕЕ</w:t>
            </w:r>
          </w:p>
        </w:tc>
        <w:tc>
          <w:tcPr>
            <w:tcW w:w="2310" w:type="dxa"/>
          </w:tcPr>
          <w:p w14:paraId="72E1C98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ex</w:t>
            </w:r>
            <w:r w:rsidRPr="0026688B">
              <w:rPr>
                <w:iCs/>
                <w:lang w:val="en-US"/>
              </w:rPr>
              <w:t xml:space="preserve">act </w:t>
            </w:r>
            <w:r w:rsidRPr="0026688B">
              <w:rPr>
                <w:iCs/>
              </w:rPr>
              <w:t>efficien</w:t>
            </w:r>
            <w:r w:rsidRPr="0026688B">
              <w:rPr>
                <w:iCs/>
                <w:lang w:val="en-US"/>
              </w:rPr>
              <w:t>c</w:t>
            </w:r>
            <w:r w:rsidRPr="0026688B">
              <w:rPr>
                <w:iCs/>
              </w:rPr>
              <w:t xml:space="preserve">y  </w:t>
            </w:r>
          </w:p>
        </w:tc>
        <w:tc>
          <w:tcPr>
            <w:tcW w:w="4843" w:type="dxa"/>
          </w:tcPr>
          <w:p w14:paraId="5AFD9E47" w14:textId="77777777" w:rsidR="002663EB" w:rsidRPr="00B93783" w:rsidRDefault="002663EB" w:rsidP="002663EB">
            <w:r w:rsidRPr="00B93783">
              <w:t xml:space="preserve">- точная эффективность (оценки) </w:t>
            </w:r>
          </w:p>
        </w:tc>
        <w:tc>
          <w:tcPr>
            <w:tcW w:w="5249" w:type="dxa"/>
          </w:tcPr>
          <w:p w14:paraId="4EAE0067" w14:textId="77777777" w:rsidR="002663EB" w:rsidRPr="00B93783" w:rsidRDefault="002663EB" w:rsidP="002663EB">
            <w:r w:rsidRPr="00B93783">
              <w:t>- ани</w:t>
            </w:r>
            <w:r w:rsidR="00B93783">
              <w:t>қ</w:t>
            </w:r>
            <w:r w:rsidRPr="00B93783">
              <w:t xml:space="preserve"> эффективлик (ба</w:t>
            </w:r>
            <w:r w:rsidR="00B93783">
              <w:t>ҳ</w:t>
            </w:r>
            <w:r w:rsidRPr="00B93783">
              <w:t>олаш)</w:t>
            </w:r>
          </w:p>
        </w:tc>
      </w:tr>
      <w:tr w:rsidR="002663EB" w:rsidRPr="00B93783" w14:paraId="51F63A2A" w14:textId="77777777" w:rsidTr="0026688B">
        <w:tc>
          <w:tcPr>
            <w:tcW w:w="2212" w:type="dxa"/>
          </w:tcPr>
          <w:p w14:paraId="66E7B715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 ЕЕ</w:t>
            </w:r>
          </w:p>
          <w:p w14:paraId="62678BA0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310" w:type="dxa"/>
          </w:tcPr>
          <w:p w14:paraId="396461A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Electrical Engineering </w:t>
            </w:r>
          </w:p>
        </w:tc>
        <w:tc>
          <w:tcPr>
            <w:tcW w:w="4843" w:type="dxa"/>
          </w:tcPr>
          <w:p w14:paraId="5B03060E" w14:textId="77777777" w:rsidR="002663EB" w:rsidRPr="00B93783" w:rsidRDefault="002663EB" w:rsidP="002663EB">
            <w:r w:rsidRPr="00B93783">
              <w:t>- электротехника// отдел/ кафедра (институт) электротехники</w:t>
            </w:r>
          </w:p>
        </w:tc>
        <w:tc>
          <w:tcPr>
            <w:tcW w:w="5249" w:type="dxa"/>
          </w:tcPr>
          <w:p w14:paraId="1E0C1E61" w14:textId="77777777" w:rsidR="002663EB" w:rsidRPr="00B93783" w:rsidRDefault="002663EB" w:rsidP="002663EB">
            <w:r w:rsidRPr="00B93783">
              <w:t>- электротехника//электроника б</w:t>
            </w:r>
            <w:r w:rsidR="00B93783">
              <w:t>ў</w:t>
            </w:r>
            <w:r w:rsidRPr="00B93783">
              <w:t>лими/кафедраси (институт)</w:t>
            </w:r>
          </w:p>
        </w:tc>
      </w:tr>
      <w:tr w:rsidR="002663EB" w:rsidRPr="00B93783" w14:paraId="70AF1E11" w14:textId="77777777" w:rsidTr="0026688B">
        <w:tc>
          <w:tcPr>
            <w:tcW w:w="2212" w:type="dxa"/>
          </w:tcPr>
          <w:p w14:paraId="6E224FA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ЕЕ</w:t>
            </w:r>
          </w:p>
        </w:tc>
        <w:tc>
          <w:tcPr>
            <w:tcW w:w="2310" w:type="dxa"/>
          </w:tcPr>
          <w:p w14:paraId="3557615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Extended Edition</w:t>
            </w:r>
          </w:p>
        </w:tc>
        <w:tc>
          <w:tcPr>
            <w:tcW w:w="4843" w:type="dxa"/>
          </w:tcPr>
          <w:p w14:paraId="743DF0CA" w14:textId="77777777" w:rsidR="002663EB" w:rsidRPr="00B93783" w:rsidRDefault="002663EB" w:rsidP="002663EB">
            <w:r w:rsidRPr="00B93783">
              <w:t xml:space="preserve">- расширенная редакция/издание  </w:t>
            </w:r>
          </w:p>
        </w:tc>
        <w:tc>
          <w:tcPr>
            <w:tcW w:w="5249" w:type="dxa"/>
          </w:tcPr>
          <w:p w14:paraId="074B5957" w14:textId="77777777" w:rsidR="002663EB" w:rsidRPr="00B93783" w:rsidRDefault="002663EB" w:rsidP="002663EB">
            <w:r w:rsidRPr="00B93783">
              <w:t>- кенгайтирилган та</w:t>
            </w:r>
            <w:r w:rsidR="00B93783">
              <w:t>ҳ</w:t>
            </w:r>
            <w:r w:rsidRPr="00B93783">
              <w:t>рир/нашр</w:t>
            </w:r>
          </w:p>
        </w:tc>
      </w:tr>
      <w:tr w:rsidR="002663EB" w:rsidRPr="00B93783" w14:paraId="00F9BDA4" w14:textId="77777777" w:rsidTr="0026688B">
        <w:tc>
          <w:tcPr>
            <w:tcW w:w="2212" w:type="dxa"/>
          </w:tcPr>
          <w:p w14:paraId="09216C9D" w14:textId="77777777" w:rsidR="002663EB" w:rsidRPr="0026688B" w:rsidRDefault="002663EB" w:rsidP="002663EB">
            <w:pPr>
              <w:rPr>
                <w:bCs/>
                <w:caps/>
                <w:lang w:val="en-US"/>
              </w:rPr>
            </w:pPr>
            <w:r w:rsidRPr="0026688B">
              <w:rPr>
                <w:bCs/>
                <w:caps/>
              </w:rPr>
              <w:t xml:space="preserve"> ее</w:t>
            </w:r>
          </w:p>
          <w:p w14:paraId="62506F04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310" w:type="dxa"/>
          </w:tcPr>
          <w:p w14:paraId="42BFDE3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errors excepted</w:t>
            </w:r>
          </w:p>
          <w:p w14:paraId="55BBF3A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 </w:t>
            </w:r>
          </w:p>
        </w:tc>
        <w:tc>
          <w:tcPr>
            <w:tcW w:w="4843" w:type="dxa"/>
          </w:tcPr>
          <w:p w14:paraId="267F8FE2" w14:textId="77777777" w:rsidR="002663EB" w:rsidRPr="00B93783" w:rsidRDefault="002663EB" w:rsidP="002663EB">
            <w:r w:rsidRPr="00B93783">
              <w:t xml:space="preserve">- исключая ошибки; ошибки в пределах допустимости </w:t>
            </w:r>
          </w:p>
        </w:tc>
        <w:tc>
          <w:tcPr>
            <w:tcW w:w="5249" w:type="dxa"/>
          </w:tcPr>
          <w:p w14:paraId="06BFA3C0" w14:textId="77777777" w:rsidR="002663EB" w:rsidRPr="00B93783" w:rsidRDefault="002663EB" w:rsidP="002663EB">
            <w:r w:rsidRPr="00B93783">
              <w:t>- хатоларни чи</w:t>
            </w:r>
            <w:r w:rsidR="00B93783">
              <w:t>қ</w:t>
            </w:r>
            <w:r w:rsidRPr="00B93783">
              <w:t xml:space="preserve">ариб ташлаган </w:t>
            </w:r>
            <w:r w:rsidR="00B93783">
              <w:t>ҳ</w:t>
            </w:r>
            <w:r w:rsidRPr="00B93783">
              <w:t>олда; й</w:t>
            </w:r>
            <w:r w:rsidR="00B93783">
              <w:t>ў</w:t>
            </w:r>
            <w:r w:rsidRPr="00B93783">
              <w:t xml:space="preserve">л </w:t>
            </w:r>
            <w:r w:rsidR="00B93783">
              <w:t>қў</w:t>
            </w:r>
            <w:r w:rsidRPr="00B93783">
              <w:t>йиладиган чегарадаги хатолар</w:t>
            </w:r>
          </w:p>
        </w:tc>
      </w:tr>
      <w:tr w:rsidR="002663EB" w:rsidRPr="00B93783" w14:paraId="334AD0AF" w14:textId="77777777" w:rsidTr="0026688B">
        <w:tc>
          <w:tcPr>
            <w:tcW w:w="2212" w:type="dxa"/>
          </w:tcPr>
          <w:p w14:paraId="07ECFB99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 ЕЕD</w:t>
            </w:r>
          </w:p>
          <w:p w14:paraId="297CC6D8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310" w:type="dxa"/>
          </w:tcPr>
          <w:p w14:paraId="32E51C8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Emitter Edge Dislocations</w:t>
            </w:r>
            <w:r w:rsidRPr="0026688B">
              <w:rPr>
                <w:iCs/>
              </w:rPr>
              <w:t xml:space="preserve">    </w:t>
            </w:r>
          </w:p>
        </w:tc>
        <w:tc>
          <w:tcPr>
            <w:tcW w:w="4843" w:type="dxa"/>
          </w:tcPr>
          <w:p w14:paraId="1A845740" w14:textId="77777777" w:rsidR="002663EB" w:rsidRPr="00B93783" w:rsidRDefault="002663EB" w:rsidP="002663EB">
            <w:r w:rsidRPr="00B93783">
              <w:t xml:space="preserve">- дислокация на крое эмиттера </w:t>
            </w:r>
          </w:p>
        </w:tc>
        <w:tc>
          <w:tcPr>
            <w:tcW w:w="5249" w:type="dxa"/>
          </w:tcPr>
          <w:p w14:paraId="6213F92B" w14:textId="77777777" w:rsidR="002663EB" w:rsidRPr="00B93783" w:rsidRDefault="002663EB" w:rsidP="002663EB">
            <w:r w:rsidRPr="00B93783">
              <w:t>- эмиттер четидаги жойлашув</w:t>
            </w:r>
          </w:p>
        </w:tc>
      </w:tr>
      <w:tr w:rsidR="002663EB" w:rsidRPr="00B93783" w14:paraId="6B7D18EF" w14:textId="77777777" w:rsidTr="0026688B">
        <w:tc>
          <w:tcPr>
            <w:tcW w:w="2212" w:type="dxa"/>
          </w:tcPr>
          <w:p w14:paraId="5834948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EEI</w:t>
            </w:r>
          </w:p>
          <w:p w14:paraId="7431E4EA" w14:textId="77777777" w:rsidR="002663EB" w:rsidRPr="0026688B" w:rsidRDefault="002663EB" w:rsidP="002663EB">
            <w:pPr>
              <w:rPr>
                <w:bCs/>
              </w:rPr>
            </w:pPr>
          </w:p>
          <w:p w14:paraId="3927CCDC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46EAE478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3C4BB38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3F33E78A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>- External Environment Interface</w:t>
            </w:r>
          </w:p>
          <w:p w14:paraId="45465F44" w14:textId="77777777" w:rsidR="002663EB" w:rsidRPr="0026688B" w:rsidRDefault="002663EB" w:rsidP="002663EB">
            <w:pPr>
              <w:rPr>
                <w:iCs/>
              </w:rPr>
            </w:pPr>
          </w:p>
          <w:p w14:paraId="37C18E24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1776DE23" w14:textId="77777777" w:rsidR="002663EB" w:rsidRPr="00B93783" w:rsidRDefault="002663EB" w:rsidP="002663EB">
            <w:r w:rsidRPr="00B93783">
              <w:t xml:space="preserve">- интерфейс внешней среды (обеспечивает взаимодействие прикладной платформы с пользователем, внешними хранилищами данных и другими прикладными платформами) </w:t>
            </w:r>
          </w:p>
        </w:tc>
        <w:tc>
          <w:tcPr>
            <w:tcW w:w="5249" w:type="dxa"/>
          </w:tcPr>
          <w:p w14:paraId="46349D23" w14:textId="77777777" w:rsidR="002663EB" w:rsidRPr="00B93783" w:rsidRDefault="002663EB" w:rsidP="002663EB">
            <w:r w:rsidRPr="00B93783">
              <w:t>- таш</w:t>
            </w:r>
            <w:r w:rsidR="00B93783">
              <w:t>қ</w:t>
            </w:r>
            <w:r w:rsidRPr="00B93783">
              <w:t>и му</w:t>
            </w:r>
            <w:r w:rsidR="00B93783">
              <w:t>ҳ</w:t>
            </w:r>
            <w:r w:rsidRPr="00B93783">
              <w:t>ит учун интерфейс (амалий платформанинг фойдаланувчи, маълумотларнинг таш</w:t>
            </w:r>
            <w:r w:rsidR="00B93783">
              <w:t>қ</w:t>
            </w:r>
            <w:r w:rsidRPr="00B93783">
              <w:t>и омборлари ва бош</w:t>
            </w:r>
            <w:r w:rsidR="00B93783">
              <w:t>қ</w:t>
            </w:r>
            <w:r w:rsidRPr="00B93783">
              <w:t xml:space="preserve">а амалий платформалар билан </w:t>
            </w:r>
            <w:r w:rsidR="00B93783">
              <w:t>ў</w:t>
            </w:r>
            <w:r w:rsidRPr="00B93783">
              <w:t>заро бо</w:t>
            </w:r>
            <w:r w:rsidR="00B93783">
              <w:t>ғ</w:t>
            </w:r>
            <w:r w:rsidRPr="00B93783">
              <w:t>ланишини таъминлайди)</w:t>
            </w:r>
          </w:p>
        </w:tc>
      </w:tr>
      <w:tr w:rsidR="002663EB" w:rsidRPr="00B93783" w14:paraId="01C43423" w14:textId="77777777" w:rsidTr="0026688B">
        <w:tc>
          <w:tcPr>
            <w:tcW w:w="2212" w:type="dxa"/>
          </w:tcPr>
          <w:p w14:paraId="3932852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EEPROM </w:t>
            </w:r>
          </w:p>
          <w:p w14:paraId="622A2A03" w14:textId="77777777" w:rsidR="002663EB" w:rsidRPr="0026688B" w:rsidRDefault="002663EB" w:rsidP="002663EB">
            <w:pPr>
              <w:rPr>
                <w:bCs/>
              </w:rPr>
            </w:pPr>
          </w:p>
          <w:p w14:paraId="069AABEE" w14:textId="77777777" w:rsidR="002663EB" w:rsidRPr="0026688B" w:rsidRDefault="002663EB" w:rsidP="002663EB">
            <w:pPr>
              <w:rPr>
                <w:bCs/>
              </w:rPr>
            </w:pPr>
          </w:p>
          <w:p w14:paraId="76C2801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1EB88F6E" w14:textId="77777777" w:rsidR="002663EB" w:rsidRPr="0026688B" w:rsidRDefault="002663EB" w:rsidP="002663EB">
            <w:pPr>
              <w:rPr>
                <w:iCs/>
                <w:lang w:val="en-GB"/>
              </w:rPr>
            </w:pPr>
            <w:r w:rsidRPr="0026688B">
              <w:rPr>
                <w:iCs/>
                <w:lang w:val="en-US"/>
              </w:rPr>
              <w:t xml:space="preserve"> -  electrically erasable programmable read-only memory</w:t>
            </w:r>
          </w:p>
        </w:tc>
        <w:tc>
          <w:tcPr>
            <w:tcW w:w="4843" w:type="dxa"/>
          </w:tcPr>
          <w:p w14:paraId="296334B9" w14:textId="77777777" w:rsidR="002663EB" w:rsidRPr="00B93783" w:rsidRDefault="002663EB" w:rsidP="002663EB">
            <w:r w:rsidRPr="0026688B">
              <w:rPr>
                <w:lang w:val="en-GB"/>
              </w:rPr>
              <w:t xml:space="preserve"> </w:t>
            </w:r>
            <w:r w:rsidRPr="00B93783">
              <w:t>-  электрически стираемое программируемое постоянное запоминающее устройство</w:t>
            </w:r>
          </w:p>
        </w:tc>
        <w:tc>
          <w:tcPr>
            <w:tcW w:w="5249" w:type="dxa"/>
          </w:tcPr>
          <w:p w14:paraId="5DEA54CD" w14:textId="77777777" w:rsidR="002663EB" w:rsidRPr="00B93783" w:rsidRDefault="002663EB" w:rsidP="002663EB">
            <w:r w:rsidRPr="00B93783">
              <w:t xml:space="preserve">- электр равишда </w:t>
            </w:r>
            <w:r w:rsidR="00B93783">
              <w:t>ў</w:t>
            </w:r>
            <w:r w:rsidRPr="00B93783">
              <w:t xml:space="preserve">чириладиган дастурлаштириладиган доимий хотира </w:t>
            </w:r>
            <w:r w:rsidR="00B93783">
              <w:t>қ</w:t>
            </w:r>
            <w:r w:rsidRPr="00B93783">
              <w:t xml:space="preserve">урилмаси </w:t>
            </w:r>
          </w:p>
        </w:tc>
      </w:tr>
      <w:tr w:rsidR="002663EB" w:rsidRPr="00B93783" w14:paraId="507121C8" w14:textId="77777777" w:rsidTr="0026688B">
        <w:tc>
          <w:tcPr>
            <w:tcW w:w="2212" w:type="dxa"/>
          </w:tcPr>
          <w:p w14:paraId="5F10D94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E.E.V.</w:t>
            </w:r>
          </w:p>
          <w:p w14:paraId="246BC22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5504F2DE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Co-English Electric Valve Co </w:t>
            </w:r>
          </w:p>
        </w:tc>
        <w:tc>
          <w:tcPr>
            <w:tcW w:w="4843" w:type="dxa"/>
          </w:tcPr>
          <w:p w14:paraId="39E6032B" w14:textId="77777777" w:rsidR="002663EB" w:rsidRPr="00B93783" w:rsidRDefault="002663EB" w:rsidP="002663EB">
            <w:r w:rsidRPr="00B93783">
              <w:t xml:space="preserve">- Английская компания по изготовлению электроламп  </w:t>
            </w:r>
          </w:p>
        </w:tc>
        <w:tc>
          <w:tcPr>
            <w:tcW w:w="5249" w:type="dxa"/>
          </w:tcPr>
          <w:p w14:paraId="48145E44" w14:textId="77777777" w:rsidR="002663EB" w:rsidRPr="00B93783" w:rsidRDefault="002663EB" w:rsidP="002663EB">
            <w:r w:rsidRPr="00B93783">
              <w:t>- Англиянинг электр лампалар тайёрловчи компанияси</w:t>
            </w:r>
          </w:p>
        </w:tc>
      </w:tr>
      <w:tr w:rsidR="002663EB" w:rsidRPr="00B93783" w14:paraId="08947D20" w14:textId="77777777" w:rsidTr="0026688B">
        <w:tc>
          <w:tcPr>
            <w:tcW w:w="2212" w:type="dxa"/>
          </w:tcPr>
          <w:p w14:paraId="1F29CFA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ЕF </w:t>
            </w:r>
          </w:p>
        </w:tc>
        <w:tc>
          <w:tcPr>
            <w:tcW w:w="2310" w:type="dxa"/>
          </w:tcPr>
          <w:p w14:paraId="220FCC8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emitter follower </w:t>
            </w:r>
          </w:p>
        </w:tc>
        <w:tc>
          <w:tcPr>
            <w:tcW w:w="4843" w:type="dxa"/>
          </w:tcPr>
          <w:p w14:paraId="53270E5F" w14:textId="77777777" w:rsidR="002663EB" w:rsidRPr="00B93783" w:rsidRDefault="002663EB" w:rsidP="002663EB">
            <w:r w:rsidRPr="00B93783">
              <w:t xml:space="preserve">- эмиттерный повторитель </w:t>
            </w:r>
          </w:p>
        </w:tc>
        <w:tc>
          <w:tcPr>
            <w:tcW w:w="5249" w:type="dxa"/>
          </w:tcPr>
          <w:p w14:paraId="1C5F217D" w14:textId="77777777" w:rsidR="002663EB" w:rsidRPr="00B93783" w:rsidRDefault="002663EB" w:rsidP="002663EB">
            <w:r w:rsidRPr="00B93783">
              <w:t>- эмиттерли такрорлагич</w:t>
            </w:r>
          </w:p>
        </w:tc>
      </w:tr>
      <w:tr w:rsidR="002663EB" w:rsidRPr="00B93783" w14:paraId="1F9084D0" w14:textId="77777777" w:rsidTr="0026688B">
        <w:tc>
          <w:tcPr>
            <w:tcW w:w="2212" w:type="dxa"/>
          </w:tcPr>
          <w:p w14:paraId="4390D76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EFC</w:t>
            </w:r>
          </w:p>
          <w:p w14:paraId="26A3FBF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7C05BDA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electronic frequency control </w:t>
            </w:r>
          </w:p>
        </w:tc>
        <w:tc>
          <w:tcPr>
            <w:tcW w:w="4843" w:type="dxa"/>
          </w:tcPr>
          <w:p w14:paraId="034A36E5" w14:textId="77777777" w:rsidR="002663EB" w:rsidRPr="00B93783" w:rsidRDefault="002663EB" w:rsidP="002663EB">
            <w:r w:rsidRPr="00B93783">
              <w:t xml:space="preserve">- электронное управление  частотой настройки  </w:t>
            </w:r>
          </w:p>
        </w:tc>
        <w:tc>
          <w:tcPr>
            <w:tcW w:w="5249" w:type="dxa"/>
          </w:tcPr>
          <w:p w14:paraId="5128A6B6" w14:textId="77777777" w:rsidR="002663EB" w:rsidRPr="00B93783" w:rsidRDefault="002663EB" w:rsidP="002663EB">
            <w:r w:rsidRPr="00B93783">
              <w:t>- созлаш частотасини электрон бош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B93783" w14:paraId="41C74278" w14:textId="77777777" w:rsidTr="0026688B">
        <w:tc>
          <w:tcPr>
            <w:tcW w:w="2212" w:type="dxa"/>
          </w:tcPr>
          <w:p w14:paraId="0643F13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eff, eff</w:t>
            </w:r>
            <w:r w:rsidRPr="0026688B">
              <w:rPr>
                <w:bCs/>
                <w:lang w:val="en-US"/>
              </w:rPr>
              <w:t>y</w:t>
            </w:r>
          </w:p>
          <w:p w14:paraId="778A642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133253A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efficiency   </w:t>
            </w:r>
          </w:p>
          <w:p w14:paraId="0CC06C84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4D0FA991" w14:textId="77777777" w:rsidR="002663EB" w:rsidRPr="00B93783" w:rsidRDefault="002663EB" w:rsidP="002663EB">
            <w:r w:rsidRPr="00B93783">
              <w:t xml:space="preserve">- коэффициент полезного действия; эффективность </w:t>
            </w:r>
          </w:p>
        </w:tc>
        <w:tc>
          <w:tcPr>
            <w:tcW w:w="5249" w:type="dxa"/>
          </w:tcPr>
          <w:p w14:paraId="6CE9008E" w14:textId="77777777" w:rsidR="002663EB" w:rsidRPr="00B93783" w:rsidRDefault="002663EB" w:rsidP="002663EB">
            <w:r w:rsidRPr="00B93783">
              <w:t>- фойдали иш коэффициенти; эффективлик, самарадорлик</w:t>
            </w:r>
          </w:p>
        </w:tc>
      </w:tr>
      <w:tr w:rsidR="002663EB" w:rsidRPr="00B93783" w14:paraId="23CDE015" w14:textId="77777777" w:rsidTr="0026688B">
        <w:tc>
          <w:tcPr>
            <w:tcW w:w="2212" w:type="dxa"/>
          </w:tcPr>
          <w:p w14:paraId="144DCB3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EFP</w:t>
            </w:r>
          </w:p>
          <w:p w14:paraId="077AAE3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087B342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electronic field production </w:t>
            </w:r>
          </w:p>
        </w:tc>
        <w:tc>
          <w:tcPr>
            <w:tcW w:w="4843" w:type="dxa"/>
          </w:tcPr>
          <w:p w14:paraId="798C7569" w14:textId="77777777" w:rsidR="002663EB" w:rsidRPr="00B93783" w:rsidRDefault="002663EB" w:rsidP="002663EB">
            <w:r w:rsidRPr="00B93783">
              <w:t xml:space="preserve">- внестудийное  производство телевизионных программ  </w:t>
            </w:r>
          </w:p>
        </w:tc>
        <w:tc>
          <w:tcPr>
            <w:tcW w:w="5249" w:type="dxa"/>
          </w:tcPr>
          <w:p w14:paraId="1C8134A8" w14:textId="77777777" w:rsidR="002663EB" w:rsidRPr="00B93783" w:rsidRDefault="002663EB" w:rsidP="002663EB">
            <w:r w:rsidRPr="00B93783">
              <w:t>- студиядан таш</w:t>
            </w:r>
            <w:r w:rsidR="00B93783">
              <w:t>қ</w:t>
            </w:r>
            <w:r w:rsidRPr="00B93783">
              <w:t>ари телевизион дастурларни ишлаб чи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B93783" w14:paraId="52903C6B" w14:textId="77777777" w:rsidTr="0026688B">
        <w:tc>
          <w:tcPr>
            <w:tcW w:w="2212" w:type="dxa"/>
          </w:tcPr>
          <w:p w14:paraId="2C1A514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EGA</w:t>
            </w:r>
          </w:p>
          <w:p w14:paraId="08AE08B6" w14:textId="77777777" w:rsidR="002663EB" w:rsidRPr="0026688B" w:rsidRDefault="002663EB" w:rsidP="002663EB">
            <w:pPr>
              <w:rPr>
                <w:bCs/>
              </w:rPr>
            </w:pPr>
          </w:p>
          <w:p w14:paraId="1790ECC3" w14:textId="77777777" w:rsidR="002663EB" w:rsidRPr="0026688B" w:rsidRDefault="002663EB" w:rsidP="002663EB">
            <w:pPr>
              <w:rPr>
                <w:bCs/>
              </w:rPr>
            </w:pPr>
          </w:p>
          <w:p w14:paraId="2DD7A29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448686E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Enhanced Graphics Adapter</w:t>
            </w:r>
          </w:p>
          <w:p w14:paraId="77F311C7" w14:textId="77777777" w:rsidR="002663EB" w:rsidRPr="0026688B" w:rsidRDefault="002663EB" w:rsidP="002663EB">
            <w:pPr>
              <w:rPr>
                <w:iCs/>
              </w:rPr>
            </w:pPr>
          </w:p>
          <w:p w14:paraId="42FDFDC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  </w:t>
            </w:r>
          </w:p>
        </w:tc>
        <w:tc>
          <w:tcPr>
            <w:tcW w:w="4843" w:type="dxa"/>
          </w:tcPr>
          <w:p w14:paraId="24FD5FC9" w14:textId="77777777" w:rsidR="002663EB" w:rsidRPr="00B93783" w:rsidRDefault="002663EB" w:rsidP="002663EB">
            <w:r w:rsidRPr="00B93783">
              <w:t>- усовершенствованный графический адаптер, позволяющий подключить  к компьютеру дисплей с разрешающей  способностью</w:t>
            </w:r>
            <w:r w:rsidRPr="00B93783">
              <w:br/>
              <w:t xml:space="preserve">640х 350 пикселей. </w:t>
            </w:r>
          </w:p>
        </w:tc>
        <w:tc>
          <w:tcPr>
            <w:tcW w:w="5249" w:type="dxa"/>
          </w:tcPr>
          <w:p w14:paraId="2750671B" w14:textId="77777777" w:rsidR="002663EB" w:rsidRPr="00B93783" w:rsidRDefault="002663EB" w:rsidP="002663EB">
            <w:r w:rsidRPr="00B93783">
              <w:t xml:space="preserve">- компьютерга ажратиш </w:t>
            </w:r>
            <w:r w:rsidR="00B93783">
              <w:t>қ</w:t>
            </w:r>
            <w:r w:rsidRPr="00B93783">
              <w:t>обилияти 640х350 пиксель б</w:t>
            </w:r>
            <w:r w:rsidR="00B93783">
              <w:t>ў</w:t>
            </w:r>
            <w:r w:rsidRPr="00B93783">
              <w:t>лган дисплейни  улаш имконини берувчи такомиллаштирилган  график адаптер</w:t>
            </w:r>
          </w:p>
        </w:tc>
      </w:tr>
      <w:tr w:rsidR="002663EB" w:rsidRPr="00B93783" w14:paraId="1A3E1B30" w14:textId="77777777" w:rsidTr="0026688B">
        <w:tc>
          <w:tcPr>
            <w:tcW w:w="2212" w:type="dxa"/>
          </w:tcPr>
          <w:p w14:paraId="026AA4E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EHF, e.h.f.</w:t>
            </w:r>
          </w:p>
        </w:tc>
        <w:tc>
          <w:tcPr>
            <w:tcW w:w="2310" w:type="dxa"/>
          </w:tcPr>
          <w:p w14:paraId="5044BEB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extra-high frequency  </w:t>
            </w:r>
          </w:p>
        </w:tc>
        <w:tc>
          <w:tcPr>
            <w:tcW w:w="4843" w:type="dxa"/>
          </w:tcPr>
          <w:p w14:paraId="7855E818" w14:textId="77777777" w:rsidR="002663EB" w:rsidRPr="00B93783" w:rsidRDefault="002663EB" w:rsidP="002663EB">
            <w:r w:rsidRPr="00B93783">
              <w:t>- крайне высокая частота</w:t>
            </w:r>
          </w:p>
          <w:p w14:paraId="12B5E199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49" w:type="dxa"/>
          </w:tcPr>
          <w:p w14:paraId="669C6E3E" w14:textId="77777777" w:rsidR="002663EB" w:rsidRPr="00B93783" w:rsidRDefault="002663EB" w:rsidP="002663EB">
            <w:r w:rsidRPr="00B93783">
              <w:t>- ни</w:t>
            </w:r>
            <w:r w:rsidR="00B93783">
              <w:t>ҳ</w:t>
            </w:r>
            <w:r w:rsidRPr="00B93783">
              <w:t>оятда ю</w:t>
            </w:r>
            <w:r w:rsidR="00B93783">
              <w:t>қ</w:t>
            </w:r>
            <w:r w:rsidRPr="00B93783">
              <w:t>ори частота</w:t>
            </w:r>
          </w:p>
        </w:tc>
      </w:tr>
      <w:tr w:rsidR="002663EB" w:rsidRPr="00B93783" w14:paraId="49846D07" w14:textId="77777777" w:rsidTr="0026688B">
        <w:tc>
          <w:tcPr>
            <w:tcW w:w="2212" w:type="dxa"/>
          </w:tcPr>
          <w:p w14:paraId="5BA5D20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EHT, E.H.T., e.h.t.</w:t>
            </w:r>
          </w:p>
        </w:tc>
        <w:tc>
          <w:tcPr>
            <w:tcW w:w="2310" w:type="dxa"/>
          </w:tcPr>
          <w:p w14:paraId="037775B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extra-high-tension  </w:t>
            </w:r>
          </w:p>
        </w:tc>
        <w:tc>
          <w:tcPr>
            <w:tcW w:w="4843" w:type="dxa"/>
          </w:tcPr>
          <w:p w14:paraId="18EAD9A6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сверхвысокое напряжение</w:t>
            </w:r>
          </w:p>
          <w:p w14:paraId="04AC80B0" w14:textId="77777777" w:rsidR="002663EB" w:rsidRPr="00B93783" w:rsidRDefault="002663EB" w:rsidP="002663EB"/>
        </w:tc>
        <w:tc>
          <w:tcPr>
            <w:tcW w:w="5249" w:type="dxa"/>
          </w:tcPr>
          <w:p w14:paraId="68D18912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та ю</w:t>
            </w:r>
            <w:r w:rsidR="00B93783">
              <w:t>қ</w:t>
            </w:r>
            <w:r w:rsidRPr="00B93783">
              <w:t>ори кучланиш</w:t>
            </w:r>
          </w:p>
        </w:tc>
      </w:tr>
      <w:tr w:rsidR="002663EB" w:rsidRPr="00B93783" w14:paraId="2F41B8BA" w14:textId="77777777" w:rsidTr="0026688B">
        <w:tc>
          <w:tcPr>
            <w:tcW w:w="2212" w:type="dxa"/>
          </w:tcPr>
          <w:p w14:paraId="7857783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EIAJ</w:t>
            </w:r>
          </w:p>
          <w:p w14:paraId="4EAAB0B0" w14:textId="77777777" w:rsidR="002663EB" w:rsidRPr="0026688B" w:rsidRDefault="002663EB" w:rsidP="002663EB">
            <w:pPr>
              <w:rPr>
                <w:bCs/>
              </w:rPr>
            </w:pPr>
          </w:p>
          <w:p w14:paraId="0549357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6494F4CA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Electronic Industries Association of </w:t>
            </w:r>
            <w:smartTag w:uri="urn:schemas-microsoft-com:office:smarttags" w:element="place">
              <w:smartTag w:uri="urn:schemas-microsoft-com:office:smarttags" w:element="country-region">
                <w:r w:rsidRPr="0026688B">
                  <w:rPr>
                    <w:iCs/>
                    <w:lang w:val="en-US"/>
                  </w:rPr>
                  <w:t>Japan</w:t>
                </w:r>
              </w:smartTag>
            </w:smartTag>
            <w:r w:rsidRPr="0026688B">
              <w:rPr>
                <w:iCs/>
                <w:lang w:val="en-US"/>
              </w:rPr>
              <w:t xml:space="preserve"> </w:t>
            </w:r>
          </w:p>
        </w:tc>
        <w:tc>
          <w:tcPr>
            <w:tcW w:w="4843" w:type="dxa"/>
          </w:tcPr>
          <w:p w14:paraId="417FCC10" w14:textId="77777777" w:rsidR="002663EB" w:rsidRPr="00B93783" w:rsidRDefault="002663EB" w:rsidP="002663EB">
            <w:r w:rsidRPr="00B93783">
              <w:t xml:space="preserve">- Японская  ассоциация производителей электрических компонентов </w:t>
            </w:r>
          </w:p>
        </w:tc>
        <w:tc>
          <w:tcPr>
            <w:tcW w:w="5249" w:type="dxa"/>
          </w:tcPr>
          <w:p w14:paraId="5EC4641E" w14:textId="77777777" w:rsidR="002663EB" w:rsidRPr="00B93783" w:rsidRDefault="002663EB" w:rsidP="002663EB">
            <w:r w:rsidRPr="00B93783">
              <w:t>- Япония электр компонентларини ишлаб чи</w:t>
            </w:r>
            <w:r w:rsidR="00B93783">
              <w:t>қ</w:t>
            </w:r>
            <w:r w:rsidRPr="00B93783">
              <w:t>арувчилар уюшмаси</w:t>
            </w:r>
          </w:p>
        </w:tc>
      </w:tr>
      <w:tr w:rsidR="002663EB" w:rsidRPr="00B93783" w14:paraId="176C32AB" w14:textId="77777777" w:rsidTr="0026688B">
        <w:tc>
          <w:tcPr>
            <w:tcW w:w="2212" w:type="dxa"/>
          </w:tcPr>
          <w:p w14:paraId="07588BA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EIC</w:t>
            </w:r>
          </w:p>
          <w:p w14:paraId="6AF1E4C6" w14:textId="77777777" w:rsidR="002663EB" w:rsidRPr="0026688B" w:rsidRDefault="002663EB" w:rsidP="002663EB">
            <w:pPr>
              <w:rPr>
                <w:bCs/>
              </w:rPr>
            </w:pPr>
          </w:p>
          <w:p w14:paraId="5CE263B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7418FB0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Electr</w:t>
            </w:r>
            <w:r w:rsidRPr="0026688B">
              <w:rPr>
                <w:iCs/>
                <w:lang w:val="en-US"/>
              </w:rPr>
              <w:t>ical</w:t>
            </w:r>
            <w:r w:rsidRPr="0026688B">
              <w:rPr>
                <w:iCs/>
              </w:rPr>
              <w:t xml:space="preserve"> Industries Association </w:t>
            </w:r>
          </w:p>
        </w:tc>
        <w:tc>
          <w:tcPr>
            <w:tcW w:w="4843" w:type="dxa"/>
          </w:tcPr>
          <w:p w14:paraId="7D637D01" w14:textId="77777777" w:rsidR="002663EB" w:rsidRPr="00B93783" w:rsidRDefault="002663EB" w:rsidP="002663EB">
            <w:r w:rsidRPr="00B93783">
              <w:t xml:space="preserve">- Ассоциация электронной промышленности  </w:t>
            </w:r>
          </w:p>
          <w:p w14:paraId="6CBF8F90" w14:textId="77777777" w:rsidR="002663EB" w:rsidRPr="00B93783" w:rsidRDefault="002663EB" w:rsidP="002663EB"/>
        </w:tc>
        <w:tc>
          <w:tcPr>
            <w:tcW w:w="5249" w:type="dxa"/>
          </w:tcPr>
          <w:p w14:paraId="0BF37F6D" w14:textId="77777777" w:rsidR="002663EB" w:rsidRPr="00B93783" w:rsidRDefault="002663EB" w:rsidP="002663EB">
            <w:r w:rsidRPr="00B93783">
              <w:t>- электрон саноати уюшмаси</w:t>
            </w:r>
          </w:p>
        </w:tc>
      </w:tr>
      <w:tr w:rsidR="002663EB" w:rsidRPr="00B93783" w14:paraId="3233D3B2" w14:textId="77777777" w:rsidTr="0026688B">
        <w:tc>
          <w:tcPr>
            <w:tcW w:w="2212" w:type="dxa"/>
          </w:tcPr>
          <w:p w14:paraId="2CE09B3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EIN</w:t>
            </w:r>
          </w:p>
          <w:p w14:paraId="3FAE952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279D81D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electronic ID number</w:t>
            </w:r>
          </w:p>
        </w:tc>
        <w:tc>
          <w:tcPr>
            <w:tcW w:w="4843" w:type="dxa"/>
          </w:tcPr>
          <w:p w14:paraId="6089F7AE" w14:textId="77777777" w:rsidR="002663EB" w:rsidRPr="00B93783" w:rsidRDefault="002663EB" w:rsidP="002663EB">
            <w:r w:rsidRPr="00B93783">
              <w:t xml:space="preserve">- электронный идентификационный номер </w:t>
            </w:r>
          </w:p>
        </w:tc>
        <w:tc>
          <w:tcPr>
            <w:tcW w:w="5249" w:type="dxa"/>
          </w:tcPr>
          <w:p w14:paraId="27EFB65D" w14:textId="77777777" w:rsidR="002663EB" w:rsidRPr="00B93783" w:rsidRDefault="002663EB" w:rsidP="002663EB">
            <w:r w:rsidRPr="00B93783">
              <w:t>- электрон идентификация ра</w:t>
            </w:r>
            <w:r w:rsidR="00B93783">
              <w:t>қ</w:t>
            </w:r>
            <w:r w:rsidRPr="00B93783">
              <w:t>ами</w:t>
            </w:r>
          </w:p>
        </w:tc>
      </w:tr>
      <w:tr w:rsidR="002663EB" w:rsidRPr="00B93783" w14:paraId="0E33D192" w14:textId="77777777" w:rsidTr="0026688B">
        <w:tc>
          <w:tcPr>
            <w:tcW w:w="2212" w:type="dxa"/>
          </w:tcPr>
          <w:p w14:paraId="094D193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EIS</w:t>
            </w:r>
          </w:p>
          <w:p w14:paraId="6DCC829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59BA6BC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executive information system </w:t>
            </w:r>
          </w:p>
        </w:tc>
        <w:tc>
          <w:tcPr>
            <w:tcW w:w="4843" w:type="dxa"/>
          </w:tcPr>
          <w:p w14:paraId="5FC60051" w14:textId="77777777" w:rsidR="002663EB" w:rsidRPr="00B93783" w:rsidRDefault="002663EB" w:rsidP="002663EB">
            <w:r w:rsidRPr="00B93783">
              <w:t xml:space="preserve">-  управленческая информационная система </w:t>
            </w:r>
          </w:p>
        </w:tc>
        <w:tc>
          <w:tcPr>
            <w:tcW w:w="5249" w:type="dxa"/>
          </w:tcPr>
          <w:p w14:paraId="4A071EC2" w14:textId="77777777" w:rsidR="002663EB" w:rsidRPr="00B93783" w:rsidRDefault="002663EB" w:rsidP="002663EB">
            <w:r w:rsidRPr="00B93783">
              <w:t>- бош</w:t>
            </w:r>
            <w:r w:rsidR="00B93783">
              <w:t>қ</w:t>
            </w:r>
            <w:r w:rsidRPr="00B93783">
              <w:t>арувга оид ахборот тизими</w:t>
            </w:r>
          </w:p>
        </w:tc>
      </w:tr>
      <w:tr w:rsidR="002663EB" w:rsidRPr="00B93783" w14:paraId="3EE7D364" w14:textId="77777777" w:rsidTr="0026688B">
        <w:tc>
          <w:tcPr>
            <w:tcW w:w="2212" w:type="dxa"/>
          </w:tcPr>
          <w:p w14:paraId="74FB806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EISA</w:t>
            </w:r>
          </w:p>
          <w:p w14:paraId="6F795890" w14:textId="77777777" w:rsidR="002663EB" w:rsidRPr="0026688B" w:rsidRDefault="002663EB" w:rsidP="002663EB">
            <w:pPr>
              <w:rPr>
                <w:bCs/>
              </w:rPr>
            </w:pPr>
          </w:p>
          <w:p w14:paraId="1D477D3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5A9C1015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Extended In-dustry Standard Architecture</w:t>
            </w:r>
          </w:p>
        </w:tc>
        <w:tc>
          <w:tcPr>
            <w:tcW w:w="4843" w:type="dxa"/>
          </w:tcPr>
          <w:p w14:paraId="3021D2B1" w14:textId="77777777" w:rsidR="002663EB" w:rsidRPr="00B93783" w:rsidRDefault="002663EB" w:rsidP="002663EB">
            <w:r w:rsidRPr="00B93783">
              <w:t xml:space="preserve">- расширенная стандартная промышленная архитектура (тип системной шины) </w:t>
            </w:r>
          </w:p>
        </w:tc>
        <w:tc>
          <w:tcPr>
            <w:tcW w:w="5249" w:type="dxa"/>
          </w:tcPr>
          <w:p w14:paraId="1C9C9AB5" w14:textId="77777777" w:rsidR="002663EB" w:rsidRPr="00B93783" w:rsidRDefault="002663EB" w:rsidP="002663EB">
            <w:r w:rsidRPr="00B93783">
              <w:t>- кенгайтирилган саноат  стандарт архитектураси (тизимли шина тури)</w:t>
            </w:r>
          </w:p>
        </w:tc>
      </w:tr>
      <w:tr w:rsidR="002663EB" w:rsidRPr="00B93783" w14:paraId="03E61A96" w14:textId="77777777" w:rsidTr="0026688B">
        <w:tc>
          <w:tcPr>
            <w:tcW w:w="2212" w:type="dxa"/>
          </w:tcPr>
          <w:p w14:paraId="5EA581A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ЕL</w:t>
            </w:r>
          </w:p>
          <w:p w14:paraId="0E6C248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65C2641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- electro-lumines-cent  </w:t>
            </w:r>
          </w:p>
        </w:tc>
        <w:tc>
          <w:tcPr>
            <w:tcW w:w="4843" w:type="dxa"/>
          </w:tcPr>
          <w:p w14:paraId="6D86119A" w14:textId="77777777" w:rsidR="002663EB" w:rsidRPr="00B93783" w:rsidRDefault="002663EB" w:rsidP="002663EB">
            <w:r w:rsidRPr="00B93783">
              <w:t xml:space="preserve">- электролюминесцентный </w:t>
            </w:r>
          </w:p>
          <w:p w14:paraId="4B5E45F1" w14:textId="77777777" w:rsidR="002663EB" w:rsidRPr="00B93783" w:rsidRDefault="002663EB" w:rsidP="002663EB"/>
        </w:tc>
        <w:tc>
          <w:tcPr>
            <w:tcW w:w="5249" w:type="dxa"/>
          </w:tcPr>
          <w:p w14:paraId="7AAE1845" w14:textId="77777777" w:rsidR="002663EB" w:rsidRPr="00B93783" w:rsidRDefault="002663EB" w:rsidP="002663EB">
            <w:r w:rsidRPr="00B93783">
              <w:t>- электролюминесцентли</w:t>
            </w:r>
          </w:p>
        </w:tc>
      </w:tr>
      <w:tr w:rsidR="002663EB" w:rsidRPr="00B93783" w14:paraId="0E957320" w14:textId="77777777" w:rsidTr="0026688B">
        <w:tc>
          <w:tcPr>
            <w:tcW w:w="2212" w:type="dxa"/>
          </w:tcPr>
          <w:p w14:paraId="2D96A85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ELAN</w:t>
            </w:r>
          </w:p>
          <w:p w14:paraId="07C5B04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4608925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enhanced local area network </w:t>
            </w:r>
          </w:p>
        </w:tc>
        <w:tc>
          <w:tcPr>
            <w:tcW w:w="4843" w:type="dxa"/>
          </w:tcPr>
          <w:p w14:paraId="51E33227" w14:textId="77777777" w:rsidR="002663EB" w:rsidRPr="00B93783" w:rsidRDefault="002663EB" w:rsidP="002663EB">
            <w:r w:rsidRPr="00B93783">
              <w:t>- усовершенствованная локально- вычислительная сеть</w:t>
            </w:r>
          </w:p>
        </w:tc>
        <w:tc>
          <w:tcPr>
            <w:tcW w:w="5249" w:type="dxa"/>
          </w:tcPr>
          <w:p w14:paraId="1407E97F" w14:textId="77777777" w:rsidR="002663EB" w:rsidRPr="00B93783" w:rsidRDefault="002663EB" w:rsidP="002663EB">
            <w:r w:rsidRPr="00B93783">
              <w:t>- тако</w:t>
            </w:r>
            <w:r w:rsidRPr="00B93783">
              <w:lastRenderedPageBreak/>
              <w:t>м</w:t>
            </w:r>
            <w:r w:rsidRPr="00B93783">
              <w:lastRenderedPageBreak/>
              <w:t xml:space="preserve">иллаштирилган локал </w:t>
            </w:r>
            <w:r w:rsidR="00B93783">
              <w:t>ҳ</w:t>
            </w:r>
            <w:r w:rsidRPr="00B93783">
              <w:t>исоблаш тармо</w:t>
            </w:r>
            <w:r w:rsidR="00B93783">
              <w:t>ғ</w:t>
            </w:r>
            <w:r w:rsidRPr="00B93783">
              <w:t>и</w:t>
            </w:r>
          </w:p>
        </w:tc>
      </w:tr>
      <w:tr w:rsidR="002663EB" w:rsidRPr="00B93783" w14:paraId="05852D79" w14:textId="77777777" w:rsidTr="0026688B">
        <w:tc>
          <w:tcPr>
            <w:tcW w:w="2212" w:type="dxa"/>
          </w:tcPr>
          <w:p w14:paraId="166E38C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lastRenderedPageBreak/>
              <w:t xml:space="preserve"> ЕLD </w:t>
            </w:r>
          </w:p>
          <w:p w14:paraId="1D847C2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7E9B28B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Edge-Li</w:t>
            </w:r>
            <w:r w:rsidRPr="0026688B">
              <w:rPr>
                <w:iCs/>
                <w:lang w:val="en-US"/>
              </w:rPr>
              <w:lastRenderedPageBreak/>
              <w:t>ghted Display</w:t>
            </w:r>
            <w:r w:rsidRPr="0026688B">
              <w:rPr>
                <w:iCs/>
              </w:rPr>
              <w:t xml:space="preserve">  </w:t>
            </w:r>
          </w:p>
        </w:tc>
        <w:tc>
          <w:tcPr>
            <w:tcW w:w="4843" w:type="dxa"/>
          </w:tcPr>
          <w:p w14:paraId="21772605" w14:textId="77777777" w:rsidR="002663EB" w:rsidRPr="00B93783" w:rsidRDefault="002663EB" w:rsidP="002663EB">
            <w:r w:rsidRPr="00B93783">
              <w:t xml:space="preserve">- экран с торцевой подсветкой </w:t>
            </w:r>
          </w:p>
        </w:tc>
        <w:tc>
          <w:tcPr>
            <w:tcW w:w="5249" w:type="dxa"/>
          </w:tcPr>
          <w:p w14:paraId="72FA4064" w14:textId="77777777" w:rsidR="002663EB" w:rsidRPr="00B93783" w:rsidRDefault="002663EB" w:rsidP="002663EB">
            <w:r w:rsidRPr="00B93783">
              <w:t xml:space="preserve">- четидан </w:t>
            </w:r>
            <w:r w:rsidR="00B93783">
              <w:t>қў</w:t>
            </w:r>
            <w:r w:rsidRPr="00B93783">
              <w:t>шимча ёритиладиган экран</w:t>
            </w:r>
          </w:p>
        </w:tc>
      </w:tr>
      <w:tr w:rsidR="002663EB" w:rsidRPr="00B93783" w14:paraId="7E66D753" w14:textId="77777777" w:rsidTr="0026688B">
        <w:tc>
          <w:tcPr>
            <w:tcW w:w="2212" w:type="dxa"/>
          </w:tcPr>
          <w:p w14:paraId="612E393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ЕLD </w:t>
            </w:r>
          </w:p>
          <w:p w14:paraId="4556176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12CB854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extra-long distance </w:t>
            </w:r>
          </w:p>
        </w:tc>
        <w:tc>
          <w:tcPr>
            <w:tcW w:w="4843" w:type="dxa"/>
          </w:tcPr>
          <w:p w14:paraId="24C4F8F8" w14:textId="77777777" w:rsidR="002663EB" w:rsidRPr="00B93783" w:rsidRDefault="002663EB" w:rsidP="002663EB">
            <w:r w:rsidRPr="00B93783">
              <w:t>- сверхболь</w:t>
            </w:r>
            <w:r w:rsidRPr="00B93783">
              <w:lastRenderedPageBreak/>
              <w:t>ш</w:t>
            </w:r>
            <w:r w:rsidRPr="00B93783">
              <w:t xml:space="preserve">ое расстояние  </w:t>
            </w:r>
          </w:p>
          <w:p w14:paraId="33900575" w14:textId="77777777" w:rsidR="002663EB" w:rsidRPr="00B93783" w:rsidRDefault="002663EB" w:rsidP="002663EB"/>
        </w:tc>
        <w:tc>
          <w:tcPr>
            <w:tcW w:w="5249" w:type="dxa"/>
          </w:tcPr>
          <w:p w14:paraId="372E184B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та узо</w:t>
            </w:r>
            <w:r w:rsidR="00B93783">
              <w:t>қ</w:t>
            </w:r>
            <w:r w:rsidRPr="00B93783">
              <w:t xml:space="preserve"> масофа</w:t>
            </w:r>
          </w:p>
        </w:tc>
      </w:tr>
      <w:tr w:rsidR="002663EB" w:rsidRPr="00B93783" w14:paraId="55829414" w14:textId="77777777" w:rsidTr="0026688B">
        <w:tc>
          <w:tcPr>
            <w:tcW w:w="2212" w:type="dxa"/>
          </w:tcPr>
          <w:p w14:paraId="4A5F827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elec </w:t>
            </w:r>
          </w:p>
        </w:tc>
        <w:tc>
          <w:tcPr>
            <w:tcW w:w="2310" w:type="dxa"/>
          </w:tcPr>
          <w:p w14:paraId="4D1BE31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electricity </w:t>
            </w:r>
          </w:p>
        </w:tc>
        <w:tc>
          <w:tcPr>
            <w:tcW w:w="4843" w:type="dxa"/>
          </w:tcPr>
          <w:p w14:paraId="41E4ED56" w14:textId="77777777" w:rsidR="002663EB" w:rsidRPr="00B93783" w:rsidRDefault="002663EB" w:rsidP="002663EB">
            <w:r w:rsidRPr="00B93783">
              <w:t>- электричество</w:t>
            </w:r>
          </w:p>
        </w:tc>
        <w:tc>
          <w:tcPr>
            <w:tcW w:w="5249" w:type="dxa"/>
          </w:tcPr>
          <w:p w14:paraId="0671C441" w14:textId="77777777" w:rsidR="002663EB" w:rsidRPr="00B93783" w:rsidRDefault="002663EB" w:rsidP="002663EB">
            <w:r w:rsidRPr="00B93783">
              <w:t>- электр</w:t>
            </w:r>
          </w:p>
        </w:tc>
      </w:tr>
      <w:tr w:rsidR="002663EB" w:rsidRPr="00B93783" w14:paraId="52805B89" w14:textId="77777777" w:rsidTr="0026688B">
        <w:tc>
          <w:tcPr>
            <w:tcW w:w="2212" w:type="dxa"/>
          </w:tcPr>
          <w:p w14:paraId="0D77B26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elec </w:t>
            </w:r>
          </w:p>
        </w:tc>
        <w:tc>
          <w:tcPr>
            <w:tcW w:w="2310" w:type="dxa"/>
          </w:tcPr>
          <w:p w14:paraId="440341C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electrical  </w:t>
            </w:r>
          </w:p>
        </w:tc>
        <w:tc>
          <w:tcPr>
            <w:tcW w:w="4843" w:type="dxa"/>
          </w:tcPr>
          <w:p w14:paraId="4BFE4F05" w14:textId="77777777" w:rsidR="002663EB" w:rsidRPr="00B93783" w:rsidRDefault="002663EB" w:rsidP="002663EB">
            <w:r w:rsidRPr="00B93783">
              <w:t xml:space="preserve">- электрический, электротехнический </w:t>
            </w:r>
          </w:p>
        </w:tc>
        <w:tc>
          <w:tcPr>
            <w:tcW w:w="5249" w:type="dxa"/>
          </w:tcPr>
          <w:p w14:paraId="762A5EB6" w14:textId="77777777" w:rsidR="002663EB" w:rsidRPr="00B93783" w:rsidRDefault="002663EB" w:rsidP="002663EB">
            <w:r w:rsidRPr="00B93783">
              <w:t>- электр, электротехник</w:t>
            </w:r>
          </w:p>
        </w:tc>
      </w:tr>
      <w:tr w:rsidR="002663EB" w:rsidRPr="00B93783" w14:paraId="5843CF83" w14:textId="77777777" w:rsidTr="0026688B">
        <w:tc>
          <w:tcPr>
            <w:tcW w:w="2212" w:type="dxa"/>
          </w:tcPr>
          <w:p w14:paraId="2144748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ЕLF</w:t>
            </w:r>
          </w:p>
          <w:p w14:paraId="5A365B9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7265A5A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extremely low frequency </w:t>
            </w:r>
          </w:p>
        </w:tc>
        <w:tc>
          <w:tcPr>
            <w:tcW w:w="4843" w:type="dxa"/>
          </w:tcPr>
          <w:p w14:paraId="40919931" w14:textId="77777777" w:rsidR="002663EB" w:rsidRPr="00B93783" w:rsidRDefault="002663EB" w:rsidP="002663EB">
            <w:r w:rsidRPr="00B93783">
              <w:t>- крайне низкая частота</w:t>
            </w:r>
          </w:p>
          <w:p w14:paraId="2CAEC13F" w14:textId="77777777" w:rsidR="002663EB" w:rsidRPr="00B93783" w:rsidRDefault="002663EB" w:rsidP="002663EB"/>
        </w:tc>
        <w:tc>
          <w:tcPr>
            <w:tcW w:w="5249" w:type="dxa"/>
          </w:tcPr>
          <w:p w14:paraId="47385C90" w14:textId="77777777" w:rsidR="002663EB" w:rsidRPr="00B93783" w:rsidRDefault="002663EB" w:rsidP="002663EB">
            <w:r w:rsidRPr="00B93783">
              <w:t>- жуда паст частота</w:t>
            </w:r>
          </w:p>
        </w:tc>
      </w:tr>
      <w:tr w:rsidR="002663EB" w:rsidRPr="00B93783" w14:paraId="10737020" w14:textId="77777777" w:rsidTr="0026688B">
        <w:tc>
          <w:tcPr>
            <w:tcW w:w="2212" w:type="dxa"/>
          </w:tcPr>
          <w:p w14:paraId="3C7CAE3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ЕLF</w:t>
            </w:r>
          </w:p>
          <w:p w14:paraId="1633E40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5FBF799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executable and linkable format </w:t>
            </w:r>
          </w:p>
        </w:tc>
        <w:tc>
          <w:tcPr>
            <w:tcW w:w="4843" w:type="dxa"/>
          </w:tcPr>
          <w:p w14:paraId="4FA7A324" w14:textId="77777777" w:rsidR="002663EB" w:rsidRPr="00B93783" w:rsidRDefault="002663EB" w:rsidP="002663EB">
            <w:r w:rsidRPr="00B93783">
              <w:t>- формат исполняемых и компонуемых модулей</w:t>
            </w:r>
          </w:p>
        </w:tc>
        <w:tc>
          <w:tcPr>
            <w:tcW w:w="5249" w:type="dxa"/>
          </w:tcPr>
          <w:p w14:paraId="6D2A7265" w14:textId="77777777" w:rsidR="002663EB" w:rsidRPr="00B93783" w:rsidRDefault="002663EB" w:rsidP="002663EB">
            <w:r w:rsidRPr="00B93783">
              <w:t>- бажариладиган ва жойлаштириладиган модуллар формати</w:t>
            </w:r>
          </w:p>
        </w:tc>
      </w:tr>
      <w:tr w:rsidR="002663EB" w:rsidRPr="00B93783" w14:paraId="49B00C4E" w14:textId="77777777" w:rsidTr="0026688B">
        <w:tc>
          <w:tcPr>
            <w:tcW w:w="2212" w:type="dxa"/>
          </w:tcPr>
          <w:p w14:paraId="37A1309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ELS </w:t>
            </w:r>
          </w:p>
        </w:tc>
        <w:tc>
          <w:tcPr>
            <w:tcW w:w="2310" w:type="dxa"/>
          </w:tcPr>
          <w:p w14:paraId="3DD2478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entry level system   </w:t>
            </w:r>
          </w:p>
        </w:tc>
        <w:tc>
          <w:tcPr>
            <w:tcW w:w="4843" w:type="dxa"/>
          </w:tcPr>
          <w:p w14:paraId="470F001A" w14:textId="77777777" w:rsidR="002663EB" w:rsidRPr="00B93783" w:rsidRDefault="002663EB" w:rsidP="002663EB">
            <w:r w:rsidRPr="00B93783">
              <w:t>- система начального уровня</w:t>
            </w:r>
          </w:p>
        </w:tc>
        <w:tc>
          <w:tcPr>
            <w:tcW w:w="5249" w:type="dxa"/>
          </w:tcPr>
          <w:p w14:paraId="2583BB2A" w14:textId="77777777" w:rsidR="002663EB" w:rsidRPr="00B93783" w:rsidRDefault="002663EB" w:rsidP="002663EB">
            <w:r w:rsidRPr="00B93783">
              <w:t>- бошлан</w:t>
            </w:r>
            <w:r w:rsidR="00B93783">
              <w:t>ғ</w:t>
            </w:r>
            <w:r w:rsidRPr="00B93783">
              <w:t>ич даража тизими</w:t>
            </w:r>
          </w:p>
        </w:tc>
      </w:tr>
      <w:tr w:rsidR="002663EB" w:rsidRPr="00B93783" w14:paraId="3F3B78B4" w14:textId="77777777" w:rsidTr="0026688B">
        <w:tc>
          <w:tcPr>
            <w:tcW w:w="2212" w:type="dxa"/>
          </w:tcPr>
          <w:p w14:paraId="01D4E23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ЕLSEC</w:t>
            </w:r>
          </w:p>
          <w:p w14:paraId="5EF6C4D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3BEB930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electronic security </w:t>
            </w:r>
          </w:p>
        </w:tc>
        <w:tc>
          <w:tcPr>
            <w:tcW w:w="4843" w:type="dxa"/>
          </w:tcPr>
          <w:p w14:paraId="57735EBC" w14:textId="77777777" w:rsidR="002663EB" w:rsidRPr="00B93783" w:rsidRDefault="002663EB" w:rsidP="002663EB">
            <w:r w:rsidRPr="00B93783">
              <w:t xml:space="preserve">- электронная защита </w:t>
            </w:r>
          </w:p>
          <w:p w14:paraId="0006362E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49" w:type="dxa"/>
          </w:tcPr>
          <w:p w14:paraId="09593B10" w14:textId="77777777" w:rsidR="002663EB" w:rsidRPr="00B93783" w:rsidRDefault="002663EB" w:rsidP="002663EB">
            <w:r w:rsidRPr="00B93783">
              <w:t>- электрон му</w:t>
            </w:r>
            <w:r w:rsidR="00B93783">
              <w:t>ҳ</w:t>
            </w:r>
            <w:r w:rsidRPr="00B93783">
              <w:t xml:space="preserve">офаза </w:t>
            </w:r>
            <w:r w:rsidR="00B93783">
              <w:t>қ</w:t>
            </w:r>
            <w:r w:rsidRPr="00B93783">
              <w:t xml:space="preserve">илиш, электрон </w:t>
            </w:r>
            <w:r w:rsidR="00B93783">
              <w:t>ҳ</w:t>
            </w:r>
            <w:r w:rsidRPr="00B93783">
              <w:t>имоя</w:t>
            </w:r>
          </w:p>
        </w:tc>
      </w:tr>
      <w:tr w:rsidR="002663EB" w:rsidRPr="00B93783" w14:paraId="7460AD17" w14:textId="77777777" w:rsidTr="0026688B">
        <w:tc>
          <w:tcPr>
            <w:tcW w:w="2212" w:type="dxa"/>
          </w:tcPr>
          <w:p w14:paraId="6792791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ELSI</w:t>
            </w:r>
          </w:p>
          <w:p w14:paraId="793D082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356DB57A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extra large scale integration circuit</w:t>
            </w:r>
          </w:p>
        </w:tc>
        <w:tc>
          <w:tcPr>
            <w:tcW w:w="4843" w:type="dxa"/>
          </w:tcPr>
          <w:p w14:paraId="4CD7DAEB" w14:textId="77777777" w:rsidR="002663EB" w:rsidRPr="00B93783" w:rsidRDefault="002663EB" w:rsidP="002663EB">
            <w:r w:rsidRPr="00B93783">
              <w:t>- интегральная схема со сверхвысокой интеграцией</w:t>
            </w:r>
          </w:p>
        </w:tc>
        <w:tc>
          <w:tcPr>
            <w:tcW w:w="5249" w:type="dxa"/>
          </w:tcPr>
          <w:p w14:paraId="0FF63BCC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та ю</w:t>
            </w:r>
            <w:r w:rsidR="00B93783">
              <w:t>қ</w:t>
            </w:r>
            <w:r w:rsidRPr="00B93783">
              <w:t>ори интеграцияли интеграл схема</w:t>
            </w:r>
          </w:p>
        </w:tc>
      </w:tr>
      <w:tr w:rsidR="002663EB" w:rsidRPr="00B93783" w14:paraId="4D464136" w14:textId="77777777" w:rsidTr="0026688B">
        <w:tc>
          <w:tcPr>
            <w:tcW w:w="2212" w:type="dxa"/>
          </w:tcPr>
          <w:p w14:paraId="3BDD3D1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ЕМ, E-M</w:t>
            </w:r>
          </w:p>
          <w:p w14:paraId="317DB7B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</w:tc>
        <w:tc>
          <w:tcPr>
            <w:tcW w:w="2310" w:type="dxa"/>
          </w:tcPr>
          <w:p w14:paraId="3EFE5DF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elector- magnetic</w:t>
            </w:r>
          </w:p>
        </w:tc>
        <w:tc>
          <w:tcPr>
            <w:tcW w:w="4843" w:type="dxa"/>
          </w:tcPr>
          <w:p w14:paraId="3F68CA0A" w14:textId="77777777" w:rsidR="002663EB" w:rsidRPr="00B93783" w:rsidRDefault="002663EB" w:rsidP="002663EB">
            <w:r w:rsidRPr="00B93783">
              <w:t xml:space="preserve">- электромагнитный  </w:t>
            </w:r>
          </w:p>
          <w:p w14:paraId="321BC9A2" w14:textId="77777777" w:rsidR="002663EB" w:rsidRPr="00B93783" w:rsidRDefault="002663EB" w:rsidP="002663EB"/>
        </w:tc>
        <w:tc>
          <w:tcPr>
            <w:tcW w:w="5249" w:type="dxa"/>
          </w:tcPr>
          <w:p w14:paraId="6F132A2F" w14:textId="77777777" w:rsidR="002663EB" w:rsidRPr="00B93783" w:rsidRDefault="002663EB" w:rsidP="002663EB">
            <w:r w:rsidRPr="00B93783">
              <w:t>- электромагнит</w:t>
            </w:r>
          </w:p>
        </w:tc>
      </w:tr>
      <w:tr w:rsidR="002663EB" w:rsidRPr="00B93783" w14:paraId="1A653E8A" w14:textId="77777777" w:rsidTr="0026688B">
        <w:tc>
          <w:tcPr>
            <w:tcW w:w="2212" w:type="dxa"/>
          </w:tcPr>
          <w:p w14:paraId="1B40A370" w14:textId="77777777" w:rsidR="002663EB" w:rsidRPr="0026688B" w:rsidRDefault="002663EB" w:rsidP="002663EB">
            <w:pPr>
              <w:rPr>
                <w:bCs/>
                <w:caps/>
              </w:rPr>
            </w:pPr>
            <w:r w:rsidRPr="0026688B">
              <w:rPr>
                <w:bCs/>
                <w:caps/>
              </w:rPr>
              <w:t>em</w:t>
            </w:r>
          </w:p>
        </w:tc>
        <w:tc>
          <w:tcPr>
            <w:tcW w:w="2310" w:type="dxa"/>
          </w:tcPr>
          <w:p w14:paraId="19CACBF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Electromechanical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43" w:type="dxa"/>
          </w:tcPr>
          <w:p w14:paraId="13FF9920" w14:textId="77777777" w:rsidR="002663EB" w:rsidRPr="00B93783" w:rsidRDefault="002663EB" w:rsidP="002663EB">
            <w:r w:rsidRPr="00B93783">
              <w:t xml:space="preserve">- электромеханический </w:t>
            </w:r>
          </w:p>
        </w:tc>
        <w:tc>
          <w:tcPr>
            <w:tcW w:w="5249" w:type="dxa"/>
          </w:tcPr>
          <w:p w14:paraId="4FA224A9" w14:textId="77777777" w:rsidR="002663EB" w:rsidRPr="00B93783" w:rsidRDefault="002663EB" w:rsidP="002663EB">
            <w:r w:rsidRPr="00B93783">
              <w:t>- электромеханика, электромеханик</w:t>
            </w:r>
          </w:p>
        </w:tc>
      </w:tr>
      <w:tr w:rsidR="002663EB" w:rsidRPr="00B93783" w14:paraId="0D6800EC" w14:textId="77777777" w:rsidTr="0026688B">
        <w:tc>
          <w:tcPr>
            <w:tcW w:w="2212" w:type="dxa"/>
          </w:tcPr>
          <w:p w14:paraId="391CF120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  <w:lang w:val="en-US"/>
              </w:rPr>
              <w:t>E-mail,  e-mail</w:t>
            </w:r>
          </w:p>
        </w:tc>
        <w:tc>
          <w:tcPr>
            <w:tcW w:w="2310" w:type="dxa"/>
          </w:tcPr>
          <w:p w14:paraId="265B2CE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Electronic Mail</w:t>
            </w:r>
            <w:r w:rsidRPr="0026688B">
              <w:rPr>
                <w:iCs/>
              </w:rPr>
              <w:t xml:space="preserve">  </w:t>
            </w:r>
          </w:p>
        </w:tc>
        <w:tc>
          <w:tcPr>
            <w:tcW w:w="4843" w:type="dxa"/>
          </w:tcPr>
          <w:p w14:paraId="12D71A7A" w14:textId="77777777" w:rsidR="002663EB" w:rsidRPr="00B93783" w:rsidRDefault="002663EB" w:rsidP="002663EB">
            <w:r w:rsidRPr="00B93783">
              <w:t xml:space="preserve">- электронная почта </w:t>
            </w:r>
          </w:p>
        </w:tc>
        <w:tc>
          <w:tcPr>
            <w:tcW w:w="5249" w:type="dxa"/>
          </w:tcPr>
          <w:p w14:paraId="611F6B66" w14:textId="77777777" w:rsidR="002663EB" w:rsidRPr="00B93783" w:rsidRDefault="002663EB" w:rsidP="002663EB">
            <w:r w:rsidRPr="00B93783">
              <w:t>- электрон почта</w:t>
            </w:r>
          </w:p>
        </w:tc>
      </w:tr>
      <w:tr w:rsidR="002663EB" w:rsidRPr="00B93783" w14:paraId="69815C2B" w14:textId="77777777" w:rsidTr="0026688B">
        <w:tc>
          <w:tcPr>
            <w:tcW w:w="2212" w:type="dxa"/>
          </w:tcPr>
          <w:p w14:paraId="69F8218B" w14:textId="77777777" w:rsidR="002663EB" w:rsidRPr="0026688B" w:rsidRDefault="002663EB" w:rsidP="002663EB">
            <w:pPr>
              <w:rPr>
                <w:bCs/>
                <w:caps/>
                <w:lang w:val="en-US"/>
              </w:rPr>
            </w:pPr>
            <w:r w:rsidRPr="0026688B">
              <w:rPr>
                <w:bCs/>
                <w:caps/>
              </w:rPr>
              <w:t xml:space="preserve">em </w:t>
            </w:r>
          </w:p>
        </w:tc>
        <w:tc>
          <w:tcPr>
            <w:tcW w:w="2310" w:type="dxa"/>
          </w:tcPr>
          <w:p w14:paraId="6F2BBA1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External Memory</w:t>
            </w:r>
          </w:p>
        </w:tc>
        <w:tc>
          <w:tcPr>
            <w:tcW w:w="4843" w:type="dxa"/>
          </w:tcPr>
          <w:p w14:paraId="7B8F1A6F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 внешняя память</w:t>
            </w:r>
          </w:p>
        </w:tc>
        <w:tc>
          <w:tcPr>
            <w:tcW w:w="5249" w:type="dxa"/>
          </w:tcPr>
          <w:p w14:paraId="3BF60DEF" w14:textId="77777777" w:rsidR="002663EB" w:rsidRPr="00B93783" w:rsidRDefault="002663EB" w:rsidP="002663EB">
            <w:r w:rsidRPr="00B93783">
              <w:t>- таш</w:t>
            </w:r>
            <w:r w:rsidR="00B93783">
              <w:t>қ</w:t>
            </w:r>
            <w:r w:rsidRPr="00B93783">
              <w:t>и хотира</w:t>
            </w:r>
          </w:p>
        </w:tc>
      </w:tr>
      <w:tr w:rsidR="002663EB" w:rsidRPr="00B93783" w14:paraId="45A6D48D" w14:textId="77777777" w:rsidTr="0026688B">
        <w:tc>
          <w:tcPr>
            <w:tcW w:w="2212" w:type="dxa"/>
          </w:tcPr>
          <w:p w14:paraId="22B9CF5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EMA</w:t>
            </w:r>
          </w:p>
          <w:p w14:paraId="4D54F24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4EDFA9A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Electronic Mail Association </w:t>
            </w:r>
          </w:p>
        </w:tc>
        <w:tc>
          <w:tcPr>
            <w:tcW w:w="4843" w:type="dxa"/>
          </w:tcPr>
          <w:p w14:paraId="757BF196" w14:textId="77777777" w:rsidR="002663EB" w:rsidRPr="00B93783" w:rsidRDefault="002663EB" w:rsidP="002663EB">
            <w:r w:rsidRPr="00B93783">
              <w:t>- Ассоциация по электронной почте (США)</w:t>
            </w:r>
          </w:p>
        </w:tc>
        <w:tc>
          <w:tcPr>
            <w:tcW w:w="5249" w:type="dxa"/>
          </w:tcPr>
          <w:p w14:paraId="2EEFEEBF" w14:textId="77777777" w:rsidR="002663EB" w:rsidRPr="00B93783" w:rsidRDefault="002663EB" w:rsidP="002663EB">
            <w:r w:rsidRPr="00B93783">
              <w:t>- электрон почта уюшмаси (А</w:t>
            </w:r>
            <w:r w:rsidR="00B93783">
              <w:t>Қ</w:t>
            </w:r>
            <w:r w:rsidRPr="00B93783">
              <w:t>Ш)</w:t>
            </w:r>
          </w:p>
        </w:tc>
      </w:tr>
      <w:tr w:rsidR="002663EB" w:rsidRPr="00B93783" w14:paraId="07EEA46F" w14:textId="77777777" w:rsidTr="0026688B">
        <w:tc>
          <w:tcPr>
            <w:tcW w:w="2212" w:type="dxa"/>
          </w:tcPr>
          <w:p w14:paraId="2C3503C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EMA</w:t>
            </w:r>
          </w:p>
          <w:p w14:paraId="08DEF257" w14:textId="77777777" w:rsidR="002663EB" w:rsidRPr="0026688B" w:rsidRDefault="002663EB" w:rsidP="002663EB">
            <w:pPr>
              <w:rPr>
                <w:bCs/>
              </w:rPr>
            </w:pPr>
          </w:p>
          <w:p w14:paraId="6C03AF8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647273A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Electronic Manufacturers Association</w:t>
            </w:r>
          </w:p>
        </w:tc>
        <w:tc>
          <w:tcPr>
            <w:tcW w:w="4843" w:type="dxa"/>
          </w:tcPr>
          <w:p w14:paraId="15CCFB16" w14:textId="77777777" w:rsidR="002663EB" w:rsidRPr="00B93783" w:rsidRDefault="002663EB" w:rsidP="002663EB">
            <w:r w:rsidRPr="00B93783">
              <w:t xml:space="preserve">- Ассоциация производителей электронного оборудования </w:t>
            </w:r>
          </w:p>
        </w:tc>
        <w:tc>
          <w:tcPr>
            <w:tcW w:w="5249" w:type="dxa"/>
          </w:tcPr>
          <w:p w14:paraId="73C92DCA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э</w:t>
            </w:r>
            <w:r w:rsidRPr="00B93783">
              <w:t>лектрон ускуна ишлаб чи</w:t>
            </w:r>
            <w:r w:rsidR="00B93783">
              <w:t>қ</w:t>
            </w:r>
            <w:r w:rsidRPr="00B93783">
              <w:t>арувчилар уюшмаси</w:t>
            </w:r>
          </w:p>
        </w:tc>
      </w:tr>
      <w:tr w:rsidR="002663EB" w:rsidRPr="00B93783" w14:paraId="07A133DA" w14:textId="77777777" w:rsidTr="0026688B">
        <w:tc>
          <w:tcPr>
            <w:tcW w:w="2212" w:type="dxa"/>
          </w:tcPr>
          <w:p w14:paraId="6926E82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EMA</w:t>
            </w:r>
          </w:p>
          <w:p w14:paraId="14A4F1F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16E45E3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Electronic  Messaging Association</w:t>
            </w:r>
          </w:p>
        </w:tc>
        <w:tc>
          <w:tcPr>
            <w:tcW w:w="4843" w:type="dxa"/>
          </w:tcPr>
          <w:p w14:paraId="52001024" w14:textId="77777777" w:rsidR="002663EB" w:rsidRPr="00B93783" w:rsidRDefault="002663EB" w:rsidP="002663EB">
            <w:r w:rsidRPr="00B93783">
              <w:t>- Ассоциация (по методам передачи) электронных сообщений (США)</w:t>
            </w:r>
          </w:p>
        </w:tc>
        <w:tc>
          <w:tcPr>
            <w:tcW w:w="5249" w:type="dxa"/>
          </w:tcPr>
          <w:p w14:paraId="677827F1" w14:textId="77777777" w:rsidR="002663EB" w:rsidRPr="00B93783" w:rsidRDefault="002663EB" w:rsidP="002663EB">
            <w:r w:rsidRPr="00B93783">
              <w:t>- Электрон хабарлар (узатиш методлари б</w:t>
            </w:r>
            <w:r w:rsidR="00B93783">
              <w:t>ў</w:t>
            </w:r>
            <w:r w:rsidRPr="00B93783">
              <w:t>йича) уюшмаси (А</w:t>
            </w:r>
            <w:r w:rsidR="00B93783">
              <w:t>Қ</w:t>
            </w:r>
            <w:r w:rsidRPr="00B93783">
              <w:t>Ш)</w:t>
            </w:r>
          </w:p>
        </w:tc>
      </w:tr>
      <w:tr w:rsidR="002663EB" w:rsidRPr="00B93783" w14:paraId="6CBCABF3" w14:textId="77777777" w:rsidTr="0026688B">
        <w:tc>
          <w:tcPr>
            <w:tcW w:w="2212" w:type="dxa"/>
          </w:tcPr>
          <w:p w14:paraId="4E4EE9D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EMA</w:t>
            </w:r>
          </w:p>
          <w:p w14:paraId="446EC1EA" w14:textId="77777777" w:rsidR="002663EB" w:rsidRPr="0026688B" w:rsidRDefault="002663EB" w:rsidP="002663EB">
            <w:pPr>
              <w:rPr>
                <w:bCs/>
              </w:rPr>
            </w:pPr>
          </w:p>
          <w:p w14:paraId="681206C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169BA35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Enterprise Management Architecture</w:t>
            </w:r>
          </w:p>
        </w:tc>
        <w:tc>
          <w:tcPr>
            <w:tcW w:w="4843" w:type="dxa"/>
          </w:tcPr>
          <w:p w14:paraId="6BD520C8" w14:textId="77777777" w:rsidR="002663EB" w:rsidRPr="00B93783" w:rsidRDefault="002663EB" w:rsidP="002663EB">
            <w:r w:rsidRPr="00B93783">
              <w:t xml:space="preserve">- архитектура управления предприятием компании </w:t>
            </w:r>
            <w:r w:rsidRPr="0026688B">
              <w:rPr>
                <w:lang w:val="en-US"/>
              </w:rPr>
              <w:t>DEC</w:t>
            </w:r>
          </w:p>
          <w:p w14:paraId="6A5787FF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49" w:type="dxa"/>
          </w:tcPr>
          <w:p w14:paraId="3B093ED8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DEC</w:t>
            </w:r>
            <w:r w:rsidRPr="00B93783">
              <w:t xml:space="preserve"> компанияси корхонасини бош</w:t>
            </w:r>
            <w:r w:rsidR="00B93783">
              <w:t>қ</w:t>
            </w:r>
            <w:r w:rsidRPr="00B93783">
              <w:t>ариш архитектураси</w:t>
            </w:r>
          </w:p>
        </w:tc>
      </w:tr>
      <w:tr w:rsidR="002663EB" w:rsidRPr="00B93783" w14:paraId="33B1BF7D" w14:textId="77777777" w:rsidTr="0026688B">
        <w:tc>
          <w:tcPr>
            <w:tcW w:w="2212" w:type="dxa"/>
          </w:tcPr>
          <w:p w14:paraId="1D1D6E0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ЕМС</w:t>
            </w:r>
          </w:p>
          <w:p w14:paraId="0D13F4C4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310" w:type="dxa"/>
          </w:tcPr>
          <w:p w14:paraId="51A1C95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electromagnetic compatibility</w:t>
            </w:r>
          </w:p>
        </w:tc>
        <w:tc>
          <w:tcPr>
            <w:tcW w:w="4843" w:type="dxa"/>
          </w:tcPr>
          <w:p w14:paraId="46B5C2AE" w14:textId="77777777" w:rsidR="002663EB" w:rsidRPr="00B93783" w:rsidRDefault="002663EB" w:rsidP="002663EB">
            <w:r w:rsidRPr="00B93783">
              <w:t xml:space="preserve">- электромагнитная совместимость  </w:t>
            </w:r>
          </w:p>
        </w:tc>
        <w:tc>
          <w:tcPr>
            <w:tcW w:w="5249" w:type="dxa"/>
          </w:tcPr>
          <w:p w14:paraId="45FA7044" w14:textId="77777777" w:rsidR="002663EB" w:rsidRPr="00B93783" w:rsidRDefault="002663EB" w:rsidP="002663EB">
            <w:r w:rsidRPr="00B93783">
              <w:t>- электромагнит мослашув</w:t>
            </w:r>
          </w:p>
        </w:tc>
      </w:tr>
      <w:tr w:rsidR="002663EB" w:rsidRPr="00B93783" w14:paraId="65DC8DCB" w14:textId="77777777" w:rsidTr="0026688B">
        <w:trPr>
          <w:trHeight w:val="70"/>
        </w:trPr>
        <w:tc>
          <w:tcPr>
            <w:tcW w:w="2212" w:type="dxa"/>
          </w:tcPr>
          <w:p w14:paraId="450BEFA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ЕМDA</w:t>
            </w:r>
          </w:p>
          <w:p w14:paraId="75F4EFC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50A025B2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Electromagnetic Delay Line</w:t>
            </w:r>
            <w:r w:rsidRPr="0026688B">
              <w:rPr>
                <w:iCs/>
              </w:rPr>
              <w:t xml:space="preserve">      </w:t>
            </w:r>
          </w:p>
        </w:tc>
        <w:tc>
          <w:tcPr>
            <w:tcW w:w="4843" w:type="dxa"/>
          </w:tcPr>
          <w:p w14:paraId="2AD30DAF" w14:textId="77777777" w:rsidR="002663EB" w:rsidRPr="00B93783" w:rsidRDefault="002663EB" w:rsidP="002663EB">
            <w:r w:rsidRPr="00B93783">
              <w:t>- эл</w:t>
            </w:r>
            <w:r w:rsidRPr="00B93783">
              <w:lastRenderedPageBreak/>
              <w:t>е</w:t>
            </w:r>
            <w:r w:rsidRPr="00B93783">
              <w:lastRenderedPageBreak/>
              <w:t xml:space="preserve">ктромагнитная линия задержки </w:t>
            </w:r>
          </w:p>
        </w:tc>
        <w:tc>
          <w:tcPr>
            <w:tcW w:w="5249" w:type="dxa"/>
          </w:tcPr>
          <w:p w14:paraId="7DC0BB40" w14:textId="77777777" w:rsidR="002663EB" w:rsidRPr="00B93783" w:rsidRDefault="002663EB" w:rsidP="002663EB">
            <w:r w:rsidRPr="00B93783">
              <w:t>- электром</w:t>
            </w:r>
            <w:r w:rsidRPr="00B93783">
              <w:lastRenderedPageBreak/>
              <w:t>агнит кечикиш линияси</w:t>
            </w:r>
          </w:p>
        </w:tc>
      </w:tr>
      <w:tr w:rsidR="002663EB" w:rsidRPr="00B93783" w14:paraId="479CD369" w14:textId="77777777" w:rsidTr="0026688B">
        <w:tc>
          <w:tcPr>
            <w:tcW w:w="2212" w:type="dxa"/>
          </w:tcPr>
          <w:p w14:paraId="5938953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E.M.D.P.</w:t>
            </w:r>
          </w:p>
          <w:p w14:paraId="6AC12B1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0F9F99A1" w14:textId="77777777" w:rsidR="002663EB" w:rsidRPr="0026688B" w:rsidRDefault="002663EB" w:rsidP="0026688B">
            <w:pPr>
              <w:spacing w:line="240" w:lineRule="exact"/>
              <w:rPr>
                <w:iCs/>
              </w:rPr>
            </w:pPr>
            <w:r w:rsidRPr="0026688B">
              <w:rPr>
                <w:iCs/>
              </w:rPr>
              <w:t>-  electrom</w:t>
            </w:r>
            <w:r w:rsidRPr="0026688B">
              <w:rPr>
                <w:iCs/>
              </w:rPr>
              <w:lastRenderedPageBreak/>
              <w:t>o</w:t>
            </w:r>
            <w:r w:rsidRPr="0026688B">
              <w:rPr>
                <w:iCs/>
              </w:rPr>
              <w:lastRenderedPageBreak/>
              <w:t xml:space="preserve">tive difference of potential </w:t>
            </w:r>
          </w:p>
        </w:tc>
        <w:tc>
          <w:tcPr>
            <w:tcW w:w="4843" w:type="dxa"/>
          </w:tcPr>
          <w:p w14:paraId="78D581C3" w14:textId="77777777" w:rsidR="002663EB" w:rsidRPr="00B93783" w:rsidRDefault="002663EB" w:rsidP="0026688B">
            <w:pPr>
              <w:spacing w:line="240" w:lineRule="exact"/>
            </w:pPr>
            <w:r w:rsidRPr="00B93783">
              <w:t>-  электродвижущая с</w:t>
            </w:r>
            <w:r w:rsidRPr="00B93783">
              <w:lastRenderedPageBreak/>
              <w:t>и</w:t>
            </w:r>
            <w:r w:rsidRPr="00B93783">
              <w:t xml:space="preserve">ла или разность потенциалов  </w:t>
            </w:r>
          </w:p>
          <w:p w14:paraId="31E01299" w14:textId="77777777" w:rsidR="002663EB" w:rsidRPr="00B93783" w:rsidRDefault="002663EB" w:rsidP="0026688B">
            <w:pPr>
              <w:spacing w:line="240" w:lineRule="exact"/>
            </w:pPr>
          </w:p>
        </w:tc>
        <w:tc>
          <w:tcPr>
            <w:tcW w:w="5249" w:type="dxa"/>
          </w:tcPr>
          <w:p w14:paraId="7C363BB0" w14:textId="77777777" w:rsidR="002663EB" w:rsidRPr="00B93783" w:rsidRDefault="002663EB" w:rsidP="002663EB">
            <w:r w:rsidRPr="00B93783">
              <w:t>- электр юритувчи  куч ёки потенциаллар фар</w:t>
            </w:r>
            <w:r w:rsidR="00B93783">
              <w:t>қ</w:t>
            </w:r>
            <w:r w:rsidRPr="00B93783">
              <w:t>и</w:t>
            </w:r>
          </w:p>
        </w:tc>
      </w:tr>
      <w:tr w:rsidR="002663EB" w:rsidRPr="00B93783" w14:paraId="47C34BA4" w14:textId="77777777" w:rsidTr="0026688B">
        <w:tc>
          <w:tcPr>
            <w:tcW w:w="2212" w:type="dxa"/>
          </w:tcPr>
          <w:p w14:paraId="6667426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Е.М.F. e.m.f.</w:t>
            </w:r>
          </w:p>
          <w:p w14:paraId="226A57E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</w:tc>
        <w:tc>
          <w:tcPr>
            <w:tcW w:w="2310" w:type="dxa"/>
          </w:tcPr>
          <w:p w14:paraId="64BB42D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 electromotive force </w:t>
            </w:r>
          </w:p>
        </w:tc>
        <w:tc>
          <w:tcPr>
            <w:tcW w:w="4843" w:type="dxa"/>
          </w:tcPr>
          <w:p w14:paraId="7F00DB1E" w14:textId="77777777" w:rsidR="002663EB" w:rsidRPr="00B93783" w:rsidRDefault="002663EB" w:rsidP="002663EB">
            <w:r w:rsidRPr="00B93783">
              <w:t xml:space="preserve">-  электродвижущая сила, э.д.с.  </w:t>
            </w:r>
          </w:p>
        </w:tc>
        <w:tc>
          <w:tcPr>
            <w:tcW w:w="5249" w:type="dxa"/>
          </w:tcPr>
          <w:p w14:paraId="5EE30F00" w14:textId="77777777" w:rsidR="002663EB" w:rsidRPr="00B93783" w:rsidRDefault="002663EB" w:rsidP="002663EB">
            <w:r w:rsidRPr="00B93783">
              <w:t xml:space="preserve">- электр юритувчи куч,  э.ю.к. </w:t>
            </w:r>
          </w:p>
        </w:tc>
      </w:tr>
      <w:tr w:rsidR="002663EB" w:rsidRPr="00B93783" w14:paraId="0455D90C" w14:textId="77777777" w:rsidTr="0026688B">
        <w:tc>
          <w:tcPr>
            <w:tcW w:w="2212" w:type="dxa"/>
          </w:tcPr>
          <w:p w14:paraId="2A39A7D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ЕМG</w:t>
            </w:r>
          </w:p>
        </w:tc>
        <w:tc>
          <w:tcPr>
            <w:tcW w:w="2310" w:type="dxa"/>
          </w:tcPr>
          <w:p w14:paraId="00E8FE7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electromyog-raphy</w:t>
            </w:r>
          </w:p>
        </w:tc>
        <w:tc>
          <w:tcPr>
            <w:tcW w:w="4843" w:type="dxa"/>
          </w:tcPr>
          <w:p w14:paraId="0575B08F" w14:textId="77777777" w:rsidR="002663EB" w:rsidRPr="00B93783" w:rsidRDefault="002663EB" w:rsidP="002663EB">
            <w:r w:rsidRPr="00B93783">
              <w:t xml:space="preserve">-  электромиография </w:t>
            </w:r>
          </w:p>
        </w:tc>
        <w:tc>
          <w:tcPr>
            <w:tcW w:w="5249" w:type="dxa"/>
          </w:tcPr>
          <w:p w14:paraId="0F031553" w14:textId="77777777" w:rsidR="002663EB" w:rsidRPr="00B93783" w:rsidRDefault="002663EB" w:rsidP="002663EB">
            <w:r w:rsidRPr="00B93783">
              <w:t>- электромиография</w:t>
            </w:r>
          </w:p>
        </w:tc>
      </w:tr>
      <w:tr w:rsidR="002663EB" w:rsidRPr="00B93783" w14:paraId="0CDF821A" w14:textId="77777777" w:rsidTr="0026688B">
        <w:tc>
          <w:tcPr>
            <w:tcW w:w="2212" w:type="dxa"/>
          </w:tcPr>
          <w:p w14:paraId="6C7444E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ЕМI</w:t>
            </w:r>
          </w:p>
          <w:p w14:paraId="43854AD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6B95DB9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- electromagne-tic interference </w:t>
            </w:r>
          </w:p>
        </w:tc>
        <w:tc>
          <w:tcPr>
            <w:tcW w:w="4843" w:type="dxa"/>
          </w:tcPr>
          <w:p w14:paraId="6F174CB5" w14:textId="77777777" w:rsidR="002663EB" w:rsidRPr="00B93783" w:rsidRDefault="002663EB" w:rsidP="002663EB">
            <w:r w:rsidRPr="00B93783">
              <w:t xml:space="preserve">- электромагнитная помеха/наводка </w:t>
            </w:r>
          </w:p>
        </w:tc>
        <w:tc>
          <w:tcPr>
            <w:tcW w:w="5249" w:type="dxa"/>
          </w:tcPr>
          <w:p w14:paraId="6BE6B5F6" w14:textId="77777777" w:rsidR="002663EB" w:rsidRPr="00B93783" w:rsidRDefault="002663EB" w:rsidP="002663EB">
            <w:r w:rsidRPr="00B93783">
              <w:t>- электромагнит хала</w:t>
            </w:r>
            <w:r w:rsidR="00B93783">
              <w:t>қ</w:t>
            </w:r>
            <w:r w:rsidRPr="00B93783">
              <w:t>ит/т</w:t>
            </w:r>
            <w:r w:rsidR="00B93783">
              <w:t>ўғ</w:t>
            </w:r>
            <w:r w:rsidRPr="00B93783">
              <w:t>рилаш</w:t>
            </w:r>
          </w:p>
        </w:tc>
      </w:tr>
      <w:tr w:rsidR="002663EB" w:rsidRPr="00B93783" w14:paraId="77FE456A" w14:textId="77777777" w:rsidTr="0026688B">
        <w:trPr>
          <w:trHeight w:val="356"/>
        </w:trPr>
        <w:tc>
          <w:tcPr>
            <w:tcW w:w="2212" w:type="dxa"/>
          </w:tcPr>
          <w:p w14:paraId="758EC9E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E.M.I.</w:t>
            </w:r>
          </w:p>
          <w:p w14:paraId="01E588E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5DC2C17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- Electrical Music Industry </w:t>
            </w:r>
          </w:p>
        </w:tc>
        <w:tc>
          <w:tcPr>
            <w:tcW w:w="4843" w:type="dxa"/>
          </w:tcPr>
          <w:p w14:paraId="1383E1A0" w14:textId="77777777" w:rsidR="002663EB" w:rsidRPr="00B93783" w:rsidRDefault="002663EB" w:rsidP="002663EB">
            <w:r w:rsidRPr="00B93783">
              <w:t>- электромузыкальная промышленность (компания Ма</w:t>
            </w:r>
            <w:r w:rsidRPr="0026688B">
              <w:rPr>
                <w:lang w:val="en-US"/>
              </w:rPr>
              <w:t>rconi</w:t>
            </w:r>
            <w:r w:rsidRPr="00B93783">
              <w:t xml:space="preserve">) </w:t>
            </w:r>
          </w:p>
        </w:tc>
        <w:tc>
          <w:tcPr>
            <w:tcW w:w="5249" w:type="dxa"/>
          </w:tcPr>
          <w:p w14:paraId="45736BE0" w14:textId="77777777" w:rsidR="002663EB" w:rsidRPr="00B93783" w:rsidRDefault="002663EB" w:rsidP="002663EB">
            <w:r w:rsidRPr="00B93783">
              <w:t>- электр муси</w:t>
            </w:r>
            <w:r w:rsidR="00B93783">
              <w:t>қ</w:t>
            </w:r>
            <w:r w:rsidRPr="00B93783">
              <w:t>а саноати (</w:t>
            </w:r>
            <w:r w:rsidRPr="0026688B">
              <w:rPr>
                <w:lang w:val="en-US"/>
              </w:rPr>
              <w:t>Marconi</w:t>
            </w:r>
            <w:r w:rsidRPr="00B93783">
              <w:t xml:space="preserve"> компанияси)</w:t>
            </w:r>
          </w:p>
        </w:tc>
      </w:tr>
      <w:tr w:rsidR="002663EB" w:rsidRPr="00B93783" w14:paraId="68B55F05" w14:textId="77777777" w:rsidTr="0026688B">
        <w:tc>
          <w:tcPr>
            <w:tcW w:w="2212" w:type="dxa"/>
          </w:tcPr>
          <w:p w14:paraId="70B9F9E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EMMI</w:t>
            </w:r>
          </w:p>
          <w:p w14:paraId="29B5F435" w14:textId="77777777" w:rsidR="002663EB" w:rsidRPr="0026688B" w:rsidRDefault="002663EB" w:rsidP="002663EB">
            <w:pPr>
              <w:rPr>
                <w:bCs/>
              </w:rPr>
            </w:pPr>
          </w:p>
          <w:p w14:paraId="4466598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2584E2A3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 - Enhanced Multimedia Interface</w:t>
            </w:r>
          </w:p>
        </w:tc>
        <w:tc>
          <w:tcPr>
            <w:tcW w:w="4843" w:type="dxa"/>
          </w:tcPr>
          <w:p w14:paraId="75F75E34" w14:textId="77777777" w:rsidR="002663EB" w:rsidRPr="00B93783" w:rsidRDefault="002663EB" w:rsidP="002663EB">
            <w:r w:rsidRPr="00B93783">
              <w:t xml:space="preserve">- усовершенствованный интерфейс мультимедиа (компании AT&amp;T) </w:t>
            </w:r>
          </w:p>
        </w:tc>
        <w:tc>
          <w:tcPr>
            <w:tcW w:w="5249" w:type="dxa"/>
          </w:tcPr>
          <w:p w14:paraId="2DE5ECAC" w14:textId="77777777" w:rsidR="002663EB" w:rsidRPr="00B93783" w:rsidRDefault="002663EB" w:rsidP="002663EB">
            <w:r w:rsidRPr="00B93783">
              <w:t>- такомиллаштирилган мультимедиа интерфейси (AT&amp;T компанияси)</w:t>
            </w:r>
          </w:p>
        </w:tc>
      </w:tr>
      <w:tr w:rsidR="002663EB" w:rsidRPr="00B93783" w14:paraId="2A968210" w14:textId="77777777" w:rsidTr="0026688B">
        <w:tc>
          <w:tcPr>
            <w:tcW w:w="2212" w:type="dxa"/>
          </w:tcPr>
          <w:p w14:paraId="110B292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ЕМР</w:t>
            </w:r>
          </w:p>
          <w:p w14:paraId="7437351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04FD288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- electromagne-tic wave propagation </w:t>
            </w:r>
          </w:p>
        </w:tc>
        <w:tc>
          <w:tcPr>
            <w:tcW w:w="4843" w:type="dxa"/>
          </w:tcPr>
          <w:p w14:paraId="7F085CBD" w14:textId="77777777" w:rsidR="002663EB" w:rsidRPr="00B93783" w:rsidRDefault="002663EB" w:rsidP="002663EB">
            <w:r w:rsidRPr="00B93783">
              <w:t xml:space="preserve">- распространение электромагнитных волн </w:t>
            </w:r>
          </w:p>
        </w:tc>
        <w:tc>
          <w:tcPr>
            <w:tcW w:w="5249" w:type="dxa"/>
          </w:tcPr>
          <w:p w14:paraId="7EDACA79" w14:textId="77777777" w:rsidR="002663EB" w:rsidRPr="00B93783" w:rsidRDefault="002663EB" w:rsidP="002663EB">
            <w:r w:rsidRPr="00B93783">
              <w:t>- электромагнит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инларнинг тар</w:t>
            </w:r>
            <w:r w:rsidR="00B93783">
              <w:t>қ</w:t>
            </w:r>
            <w:r w:rsidRPr="00B93783">
              <w:t>алиши</w:t>
            </w:r>
          </w:p>
        </w:tc>
      </w:tr>
      <w:tr w:rsidR="002663EB" w:rsidRPr="00B93783" w14:paraId="433130D1" w14:textId="77777777" w:rsidTr="0026688B">
        <w:tc>
          <w:tcPr>
            <w:tcW w:w="2212" w:type="dxa"/>
          </w:tcPr>
          <w:p w14:paraId="6B086E4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EMS</w:t>
            </w:r>
          </w:p>
          <w:p w14:paraId="3D7AE0F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2E167CC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- electronic mail service </w:t>
            </w:r>
          </w:p>
        </w:tc>
        <w:tc>
          <w:tcPr>
            <w:tcW w:w="4843" w:type="dxa"/>
          </w:tcPr>
          <w:p w14:paraId="2FBD34C9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служба электронной почты</w:t>
            </w:r>
          </w:p>
          <w:p w14:paraId="089EC4BC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49" w:type="dxa"/>
          </w:tcPr>
          <w:p w14:paraId="4DEE1F3C" w14:textId="77777777" w:rsidR="002663EB" w:rsidRPr="00B93783" w:rsidRDefault="002663EB" w:rsidP="002663EB">
            <w:r w:rsidRPr="00B93783">
              <w:t>- электрон почта хизмати</w:t>
            </w:r>
          </w:p>
        </w:tc>
      </w:tr>
      <w:tr w:rsidR="002663EB" w:rsidRPr="00B93783" w14:paraId="291604E8" w14:textId="77777777" w:rsidTr="0026688B">
        <w:tc>
          <w:tcPr>
            <w:tcW w:w="2212" w:type="dxa"/>
          </w:tcPr>
          <w:p w14:paraId="512A8A9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EMS</w:t>
            </w:r>
          </w:p>
          <w:p w14:paraId="68143D7D" w14:textId="77777777" w:rsidR="002663EB" w:rsidRPr="0026688B" w:rsidRDefault="002663EB" w:rsidP="002663EB">
            <w:pPr>
              <w:rPr>
                <w:bCs/>
              </w:rPr>
            </w:pPr>
          </w:p>
          <w:p w14:paraId="6B87D4C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54FBA7F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- Electronic Messaging Serv</w:t>
            </w:r>
            <w:r w:rsidRPr="0026688B">
              <w:rPr>
                <w:iCs/>
                <w:lang w:val="en-US"/>
              </w:rPr>
              <w:t>is</w:t>
            </w:r>
            <w:r w:rsidRPr="0026688B">
              <w:rPr>
                <w:iCs/>
              </w:rPr>
              <w:t xml:space="preserve"> </w:t>
            </w:r>
          </w:p>
        </w:tc>
        <w:tc>
          <w:tcPr>
            <w:tcW w:w="4843" w:type="dxa"/>
          </w:tcPr>
          <w:p w14:paraId="5568AE4A" w14:textId="77777777" w:rsidR="002663EB" w:rsidRPr="00B93783" w:rsidRDefault="002663EB" w:rsidP="002663EB">
            <w:r w:rsidRPr="00B93783">
              <w:t xml:space="preserve">- служба электронных сообщений (исходный термин для электронной почты) </w:t>
            </w:r>
          </w:p>
        </w:tc>
        <w:tc>
          <w:tcPr>
            <w:tcW w:w="5249" w:type="dxa"/>
          </w:tcPr>
          <w:p w14:paraId="2BF31FC1" w14:textId="77777777" w:rsidR="002663EB" w:rsidRPr="00B93783" w:rsidRDefault="002663EB" w:rsidP="002663EB">
            <w:r w:rsidRPr="00B93783">
              <w:t xml:space="preserve">- электрон хабарлар хизмати (электрон почта учун дастлабки атама) </w:t>
            </w:r>
          </w:p>
        </w:tc>
      </w:tr>
      <w:tr w:rsidR="002663EB" w:rsidRPr="00B93783" w14:paraId="2C7A2577" w14:textId="77777777" w:rsidTr="0026688B">
        <w:tc>
          <w:tcPr>
            <w:tcW w:w="2212" w:type="dxa"/>
          </w:tcPr>
          <w:p w14:paraId="4CC7114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EMS</w:t>
            </w:r>
          </w:p>
          <w:p w14:paraId="0BEF625C" w14:textId="77777777" w:rsidR="002663EB" w:rsidRPr="0026688B" w:rsidRDefault="002663EB" w:rsidP="002663EB">
            <w:pPr>
              <w:rPr>
                <w:bCs/>
              </w:rPr>
            </w:pPr>
          </w:p>
          <w:p w14:paraId="799D1D6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1B7E5BFA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 - Enterprise Management System</w:t>
            </w:r>
          </w:p>
        </w:tc>
        <w:tc>
          <w:tcPr>
            <w:tcW w:w="4843" w:type="dxa"/>
          </w:tcPr>
          <w:p w14:paraId="599B5205" w14:textId="77777777" w:rsidR="002663EB" w:rsidRPr="00B93783" w:rsidRDefault="002663EB" w:rsidP="002663EB">
            <w:r w:rsidRPr="00B93783">
              <w:t xml:space="preserve">- система управления предприятием  </w:t>
            </w:r>
          </w:p>
        </w:tc>
        <w:tc>
          <w:tcPr>
            <w:tcW w:w="5249" w:type="dxa"/>
          </w:tcPr>
          <w:p w14:paraId="36A67F9B" w14:textId="77777777" w:rsidR="002663EB" w:rsidRPr="00B93783" w:rsidRDefault="002663EB" w:rsidP="002663EB">
            <w:r w:rsidRPr="00B93783">
              <w:t>- корхонани бош</w:t>
            </w:r>
            <w:r w:rsidR="00B93783">
              <w:t>қ</w:t>
            </w:r>
            <w:r w:rsidRPr="00B93783">
              <w:t>ариш тизими</w:t>
            </w:r>
          </w:p>
        </w:tc>
      </w:tr>
      <w:tr w:rsidR="002663EB" w:rsidRPr="00B93783" w14:paraId="482E2681" w14:textId="77777777" w:rsidTr="0026688B">
        <w:tc>
          <w:tcPr>
            <w:tcW w:w="2212" w:type="dxa"/>
          </w:tcPr>
          <w:p w14:paraId="64FC1CF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EMS</w:t>
            </w:r>
          </w:p>
          <w:p w14:paraId="36F1498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619E0F7D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>- Enterprise Messaging Server</w:t>
            </w:r>
          </w:p>
        </w:tc>
        <w:tc>
          <w:tcPr>
            <w:tcW w:w="4843" w:type="dxa"/>
          </w:tcPr>
          <w:p w14:paraId="07C513A4" w14:textId="77777777" w:rsidR="002663EB" w:rsidRPr="00B93783" w:rsidRDefault="002663EB" w:rsidP="002663EB">
            <w:r w:rsidRPr="00B93783">
              <w:t xml:space="preserve">- сервер сообщений в сети масштаба предприятия  </w:t>
            </w:r>
          </w:p>
        </w:tc>
        <w:tc>
          <w:tcPr>
            <w:tcW w:w="5249" w:type="dxa"/>
          </w:tcPr>
          <w:p w14:paraId="2E8F3D44" w14:textId="77777777" w:rsidR="002663EB" w:rsidRPr="00B93783" w:rsidRDefault="002663EB" w:rsidP="002663EB">
            <w:r w:rsidRPr="00B93783">
              <w:t>- корхона к</w:t>
            </w:r>
            <w:r w:rsidR="00B93783">
              <w:t>ў</w:t>
            </w:r>
            <w:r w:rsidRPr="00B93783">
              <w:t>ламидаги тармо</w:t>
            </w:r>
            <w:r w:rsidR="00B93783">
              <w:t>қ</w:t>
            </w:r>
            <w:r w:rsidRPr="00B93783">
              <w:t xml:space="preserve"> хабарлар сервери</w:t>
            </w:r>
          </w:p>
        </w:tc>
      </w:tr>
      <w:tr w:rsidR="002663EB" w:rsidRPr="00B93783" w14:paraId="255365F2" w14:textId="77777777" w:rsidTr="0026688B">
        <w:tc>
          <w:tcPr>
            <w:tcW w:w="2212" w:type="dxa"/>
          </w:tcPr>
          <w:p w14:paraId="2D8803A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EMS</w:t>
            </w:r>
          </w:p>
          <w:p w14:paraId="5601AB09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310" w:type="dxa"/>
          </w:tcPr>
          <w:p w14:paraId="190B520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- expanded memory </w:t>
            </w:r>
            <w:r w:rsidRPr="0026688B">
              <w:rPr>
                <w:iCs/>
                <w:lang w:val="en-US"/>
              </w:rPr>
              <w:t>system</w:t>
            </w:r>
            <w:r w:rsidRPr="0026688B">
              <w:rPr>
                <w:iCs/>
              </w:rPr>
              <w:t xml:space="preserve">  </w:t>
            </w:r>
          </w:p>
        </w:tc>
        <w:tc>
          <w:tcPr>
            <w:tcW w:w="4843" w:type="dxa"/>
          </w:tcPr>
          <w:p w14:paraId="6256EDF9" w14:textId="77777777" w:rsidR="002663EB" w:rsidRPr="00B93783" w:rsidRDefault="002663EB" w:rsidP="002663EB">
            <w:r w:rsidRPr="00B93783">
              <w:t xml:space="preserve">- система расширенной памяти </w:t>
            </w:r>
          </w:p>
        </w:tc>
        <w:tc>
          <w:tcPr>
            <w:tcW w:w="5249" w:type="dxa"/>
          </w:tcPr>
          <w:p w14:paraId="3BF446F8" w14:textId="77777777" w:rsidR="002663EB" w:rsidRPr="00B93783" w:rsidRDefault="002663EB" w:rsidP="002663EB">
            <w:r w:rsidRPr="00B93783">
              <w:t xml:space="preserve">- кенгайтирилган хотира тизими </w:t>
            </w:r>
          </w:p>
        </w:tc>
      </w:tr>
      <w:tr w:rsidR="002663EB" w:rsidRPr="00B93783" w14:paraId="7EA53350" w14:textId="77777777" w:rsidTr="0026688B">
        <w:tc>
          <w:tcPr>
            <w:tcW w:w="2212" w:type="dxa"/>
          </w:tcPr>
          <w:p w14:paraId="0B7AC431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EM</w:t>
            </w:r>
            <w:r w:rsidRPr="0026688B">
              <w:rPr>
                <w:bCs/>
                <w:lang w:val="en-US"/>
              </w:rPr>
              <w:t>T</w:t>
            </w:r>
          </w:p>
          <w:p w14:paraId="7FC54604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310" w:type="dxa"/>
          </w:tcPr>
          <w:p w14:paraId="4E1C0CD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- electron multiplier tube </w:t>
            </w:r>
          </w:p>
        </w:tc>
        <w:tc>
          <w:tcPr>
            <w:tcW w:w="4843" w:type="dxa"/>
          </w:tcPr>
          <w:p w14:paraId="2524E0C8" w14:textId="77777777" w:rsidR="002663EB" w:rsidRPr="00B93783" w:rsidRDefault="002663EB" w:rsidP="002663EB">
            <w:r w:rsidRPr="00B93783">
              <w:t>- электронный умножитель</w:t>
            </w:r>
          </w:p>
          <w:p w14:paraId="12D0223D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49" w:type="dxa"/>
          </w:tcPr>
          <w:p w14:paraId="55BE3FDF" w14:textId="77777777" w:rsidR="002663EB" w:rsidRPr="00B93783" w:rsidRDefault="002663EB" w:rsidP="002663EB">
            <w:r w:rsidRPr="00B93783">
              <w:t>- электрон к</w:t>
            </w:r>
            <w:r w:rsidR="00B93783">
              <w:t>ў</w:t>
            </w:r>
            <w:r w:rsidRPr="00B93783">
              <w:t>пайтиргич</w:t>
            </w:r>
          </w:p>
        </w:tc>
      </w:tr>
      <w:tr w:rsidR="002663EB" w:rsidRPr="00B93783" w14:paraId="308D546E" w14:textId="77777777" w:rsidTr="0026688B">
        <w:tc>
          <w:tcPr>
            <w:tcW w:w="2212" w:type="dxa"/>
          </w:tcPr>
          <w:p w14:paraId="22AE741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Е.М.U., e.m.u. </w:t>
            </w:r>
          </w:p>
          <w:p w14:paraId="19A8126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5FD621C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electromagne-tic unit </w:t>
            </w:r>
          </w:p>
        </w:tc>
        <w:tc>
          <w:tcPr>
            <w:tcW w:w="4843" w:type="dxa"/>
          </w:tcPr>
          <w:p w14:paraId="34D9AF06" w14:textId="77777777" w:rsidR="002663EB" w:rsidRPr="00B93783" w:rsidRDefault="002663EB" w:rsidP="002663EB">
            <w:r w:rsidRPr="00B93783">
              <w:t>- электромагнитная единица</w:t>
            </w:r>
          </w:p>
          <w:p w14:paraId="1E1C3EB7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49" w:type="dxa"/>
          </w:tcPr>
          <w:p w14:paraId="3C9EBB89" w14:textId="77777777" w:rsidR="002663EB" w:rsidRPr="00B93783" w:rsidRDefault="002663EB" w:rsidP="002663EB">
            <w:r w:rsidRPr="00B93783">
              <w:t>- электромагнит бирлик</w:t>
            </w:r>
          </w:p>
        </w:tc>
      </w:tr>
      <w:tr w:rsidR="002663EB" w:rsidRPr="00B93783" w14:paraId="69CC5986" w14:textId="77777777" w:rsidTr="0026688B">
        <w:tc>
          <w:tcPr>
            <w:tcW w:w="2212" w:type="dxa"/>
          </w:tcPr>
          <w:p w14:paraId="38ECDBC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Е.М.U., e.m.u. </w:t>
            </w:r>
          </w:p>
        </w:tc>
        <w:tc>
          <w:tcPr>
            <w:tcW w:w="2310" w:type="dxa"/>
          </w:tcPr>
          <w:p w14:paraId="71B71BC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electromotive unit </w:t>
            </w:r>
          </w:p>
        </w:tc>
        <w:tc>
          <w:tcPr>
            <w:tcW w:w="4843" w:type="dxa"/>
          </w:tcPr>
          <w:p w14:paraId="18B1A8FE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единица электродвижущей силы</w:t>
            </w:r>
          </w:p>
        </w:tc>
        <w:tc>
          <w:tcPr>
            <w:tcW w:w="5249" w:type="dxa"/>
          </w:tcPr>
          <w:p w14:paraId="72ACC9F3" w14:textId="77777777" w:rsidR="002663EB" w:rsidRPr="00B93783" w:rsidRDefault="002663EB" w:rsidP="002663EB">
            <w:r w:rsidRPr="00B93783">
              <w:t>- электр юритувчи куч бирлиги</w:t>
            </w:r>
          </w:p>
        </w:tc>
      </w:tr>
      <w:tr w:rsidR="002663EB" w:rsidRPr="00B93783" w14:paraId="1BD4DD56" w14:textId="77777777" w:rsidTr="0026688B">
        <w:tc>
          <w:tcPr>
            <w:tcW w:w="2212" w:type="dxa"/>
          </w:tcPr>
          <w:p w14:paraId="5F93596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E.M.V.</w:t>
            </w:r>
          </w:p>
          <w:p w14:paraId="32D9713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5AD9895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electromagne-tic volume </w:t>
            </w:r>
          </w:p>
        </w:tc>
        <w:tc>
          <w:tcPr>
            <w:tcW w:w="4843" w:type="dxa"/>
          </w:tcPr>
          <w:p w14:paraId="6677F067" w14:textId="77777777" w:rsidR="002663EB" w:rsidRPr="00B93783" w:rsidRDefault="002663EB" w:rsidP="002663EB">
            <w:r w:rsidRPr="00B93783">
              <w:t xml:space="preserve">- электромагнитная емкость </w:t>
            </w:r>
          </w:p>
          <w:p w14:paraId="224E9907" w14:textId="77777777" w:rsidR="002663EB" w:rsidRPr="00B93783" w:rsidRDefault="002663EB" w:rsidP="002663EB"/>
        </w:tc>
        <w:tc>
          <w:tcPr>
            <w:tcW w:w="5249" w:type="dxa"/>
          </w:tcPr>
          <w:p w14:paraId="3C5173D1" w14:textId="77777777" w:rsidR="002663EB" w:rsidRPr="00B93783" w:rsidRDefault="002663EB" w:rsidP="002663EB">
            <w:r w:rsidRPr="00B93783">
              <w:t>- электромагнит си</w:t>
            </w:r>
            <w:r w:rsidR="00B93783">
              <w:t>ғ</w:t>
            </w:r>
            <w:r w:rsidRPr="00B93783">
              <w:t>им</w:t>
            </w:r>
          </w:p>
        </w:tc>
      </w:tr>
      <w:tr w:rsidR="002663EB" w:rsidRPr="00B93783" w14:paraId="06281784" w14:textId="77777777" w:rsidTr="0026688B">
        <w:tc>
          <w:tcPr>
            <w:tcW w:w="2212" w:type="dxa"/>
          </w:tcPr>
          <w:p w14:paraId="503BFFD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EMX</w:t>
            </w:r>
          </w:p>
          <w:p w14:paraId="28D39009" w14:textId="77777777" w:rsidR="002663EB" w:rsidRPr="0026688B" w:rsidRDefault="002663EB" w:rsidP="002663EB">
            <w:pPr>
              <w:rPr>
                <w:bCs/>
              </w:rPr>
            </w:pPr>
          </w:p>
          <w:p w14:paraId="57497F7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39AAC12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Enterprise Mail Exchange</w:t>
            </w:r>
          </w:p>
          <w:p w14:paraId="66C1E537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37835136" w14:textId="77777777" w:rsidR="002663EB" w:rsidRPr="00B93783" w:rsidRDefault="002663EB" w:rsidP="002663EB">
            <w:r w:rsidRPr="00B93783">
              <w:t>- автоматический обмен сообщениями в се</w:t>
            </w:r>
            <w:r w:rsidRPr="00B93783">
              <w:lastRenderedPageBreak/>
              <w:t>т</w:t>
            </w:r>
            <w:r w:rsidRPr="00B93783">
              <w:lastRenderedPageBreak/>
              <w:t>и масштаба предпри</w:t>
            </w:r>
            <w:r w:rsidRPr="00B93783">
              <w:lastRenderedPageBreak/>
              <w:t>я-тия (с автом</w:t>
            </w:r>
            <w:r w:rsidRPr="00B93783">
              <w:lastRenderedPageBreak/>
              <w:t xml:space="preserve">атической коммутацией) </w:t>
            </w:r>
          </w:p>
        </w:tc>
        <w:tc>
          <w:tcPr>
            <w:tcW w:w="5249" w:type="dxa"/>
          </w:tcPr>
          <w:p w14:paraId="43CF637A" w14:textId="77777777" w:rsidR="002663EB" w:rsidRPr="00B93783" w:rsidRDefault="002663EB" w:rsidP="002663EB">
            <w:r w:rsidRPr="00B93783">
              <w:t>- корхона к</w:t>
            </w:r>
            <w:r w:rsidR="00B93783">
              <w:t>ў</w:t>
            </w:r>
            <w:r w:rsidRPr="00B93783">
              <w:t>ламидаги тармо</w:t>
            </w:r>
            <w:r w:rsidR="00B93783">
              <w:t>қ</w:t>
            </w:r>
            <w:r w:rsidRPr="00B93783">
              <w:t>да хабар</w:t>
            </w:r>
            <w:r w:rsidRPr="00B93783">
              <w:lastRenderedPageBreak/>
              <w:t>л</w:t>
            </w:r>
            <w:r w:rsidRPr="00B93783">
              <w:t>арни автоматик алмашув (автоматик коммутациялаш билан)</w:t>
            </w:r>
          </w:p>
        </w:tc>
      </w:tr>
      <w:tr w:rsidR="002663EB" w:rsidRPr="00B93783" w14:paraId="4D099C05" w14:textId="77777777" w:rsidTr="0026688B">
        <w:tc>
          <w:tcPr>
            <w:tcW w:w="2212" w:type="dxa"/>
          </w:tcPr>
          <w:p w14:paraId="4B1ACE6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EN </w:t>
            </w:r>
          </w:p>
        </w:tc>
        <w:tc>
          <w:tcPr>
            <w:tcW w:w="2310" w:type="dxa"/>
          </w:tcPr>
          <w:p w14:paraId="5E6D797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 end node</w:t>
            </w:r>
          </w:p>
        </w:tc>
        <w:tc>
          <w:tcPr>
            <w:tcW w:w="4843" w:type="dxa"/>
          </w:tcPr>
          <w:p w14:paraId="28D9DCF1" w14:textId="77777777" w:rsidR="002663EB" w:rsidRPr="00B93783" w:rsidRDefault="002663EB" w:rsidP="002663EB">
            <w:r w:rsidRPr="00B93783">
              <w:t xml:space="preserve">- конечный узел (в сети) </w:t>
            </w:r>
          </w:p>
        </w:tc>
        <w:tc>
          <w:tcPr>
            <w:tcW w:w="5249" w:type="dxa"/>
          </w:tcPr>
          <w:p w14:paraId="48FDD60D" w14:textId="77777777" w:rsidR="002663EB" w:rsidRPr="00B93783" w:rsidRDefault="002663EB" w:rsidP="002663EB">
            <w:r w:rsidRPr="00B93783">
              <w:t>- охирги узел (тармо</w:t>
            </w:r>
            <w:r w:rsidR="00B93783">
              <w:t>қ</w:t>
            </w:r>
            <w:r w:rsidRPr="00B93783">
              <w:t>даги)</w:t>
            </w:r>
          </w:p>
        </w:tc>
      </w:tr>
      <w:tr w:rsidR="002663EB" w:rsidRPr="00B93783" w14:paraId="53E8C163" w14:textId="77777777" w:rsidTr="0026688B">
        <w:tc>
          <w:tcPr>
            <w:tcW w:w="2212" w:type="dxa"/>
          </w:tcPr>
          <w:p w14:paraId="04B349D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EN </w:t>
            </w:r>
          </w:p>
        </w:tc>
        <w:tc>
          <w:tcPr>
            <w:tcW w:w="2310" w:type="dxa"/>
          </w:tcPr>
          <w:p w14:paraId="6D25087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European Norm</w:t>
            </w:r>
          </w:p>
        </w:tc>
        <w:tc>
          <w:tcPr>
            <w:tcW w:w="4843" w:type="dxa"/>
          </w:tcPr>
          <w:p w14:paraId="40C26FA8" w14:textId="77777777" w:rsidR="002663EB" w:rsidRPr="00B93783" w:rsidRDefault="002663EB" w:rsidP="002663EB">
            <w:r w:rsidRPr="00B93783">
              <w:t>- Европейский стандарт</w:t>
            </w:r>
          </w:p>
        </w:tc>
        <w:tc>
          <w:tcPr>
            <w:tcW w:w="5249" w:type="dxa"/>
          </w:tcPr>
          <w:p w14:paraId="7E42634F" w14:textId="77777777" w:rsidR="002663EB" w:rsidRPr="00B93783" w:rsidRDefault="002663EB" w:rsidP="002663EB">
            <w:r w:rsidRPr="00B93783">
              <w:t>- Европа стандарти</w:t>
            </w:r>
          </w:p>
        </w:tc>
      </w:tr>
      <w:tr w:rsidR="002663EB" w:rsidRPr="00B93783" w14:paraId="0ED98C33" w14:textId="77777777" w:rsidTr="0026688B">
        <w:tc>
          <w:tcPr>
            <w:tcW w:w="2212" w:type="dxa"/>
          </w:tcPr>
          <w:p w14:paraId="234FDE3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ENAC </w:t>
            </w:r>
          </w:p>
          <w:p w14:paraId="4A0BAE81" w14:textId="77777777" w:rsidR="002663EB" w:rsidRPr="0026688B" w:rsidRDefault="002663EB" w:rsidP="002663EB">
            <w:pPr>
              <w:rPr>
                <w:bCs/>
              </w:rPr>
            </w:pPr>
          </w:p>
          <w:p w14:paraId="3D32674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51AFDAAA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European Networking and </w:t>
            </w:r>
            <w:smartTag w:uri="urn:schemas-microsoft-com:office:smarttags" w:element="place">
              <w:smartTag w:uri="urn:schemas-microsoft-com:office:smarttags" w:element="PlaceName">
                <w:r w:rsidRPr="0026688B">
                  <w:rPr>
                    <w:iCs/>
                    <w:lang w:val="en-US"/>
                  </w:rPr>
                  <w:t>Applications</w:t>
                </w:r>
              </w:smartTag>
              <w:r w:rsidRPr="0026688B">
                <w:rPr>
                  <w:iCs/>
                  <w:lang w:val="en-US"/>
                </w:rPr>
                <w:t xml:space="preserve"> </w:t>
              </w:r>
              <w:smartTag w:uri="urn:schemas-microsoft-com:office:smarttags" w:element="PlaceType">
                <w:r w:rsidRPr="0026688B">
                  <w:rPr>
                    <w:iCs/>
                    <w:lang w:val="en-US"/>
                  </w:rPr>
                  <w:t>Center</w:t>
                </w:r>
              </w:smartTag>
            </w:smartTag>
          </w:p>
        </w:tc>
        <w:tc>
          <w:tcPr>
            <w:tcW w:w="4843" w:type="dxa"/>
          </w:tcPr>
          <w:p w14:paraId="6264927C" w14:textId="77777777" w:rsidR="002663EB" w:rsidRPr="00B93783" w:rsidRDefault="002663EB" w:rsidP="002663EB">
            <w:r w:rsidRPr="00B93783">
              <w:t xml:space="preserve">- Европейский центр сетевой обработки и прикладных программ   </w:t>
            </w:r>
          </w:p>
        </w:tc>
        <w:tc>
          <w:tcPr>
            <w:tcW w:w="5249" w:type="dxa"/>
          </w:tcPr>
          <w:p w14:paraId="47547A02" w14:textId="77777777" w:rsidR="002663EB" w:rsidRPr="00B93783" w:rsidRDefault="002663EB" w:rsidP="002663EB">
            <w:r w:rsidRPr="00B93783">
              <w:t>- Европа тармо</w:t>
            </w:r>
            <w:r w:rsidR="00B93783">
              <w:t>қ</w:t>
            </w:r>
            <w:r w:rsidRPr="00B93783">
              <w:t xml:space="preserve"> </w:t>
            </w:r>
            <w:r w:rsidR="00B93783">
              <w:t>қ</w:t>
            </w:r>
            <w:r w:rsidRPr="00B93783">
              <w:t>айта ишлаш ва амалий дастурлар маркази</w:t>
            </w:r>
          </w:p>
        </w:tc>
      </w:tr>
      <w:tr w:rsidR="002663EB" w:rsidRPr="00B93783" w14:paraId="779746DF" w14:textId="77777777" w:rsidTr="0026688B">
        <w:tc>
          <w:tcPr>
            <w:tcW w:w="2212" w:type="dxa"/>
          </w:tcPr>
          <w:p w14:paraId="4AE4427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ENG</w:t>
            </w:r>
          </w:p>
          <w:p w14:paraId="31D6A31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123AF38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electronic news gathering </w:t>
            </w:r>
          </w:p>
        </w:tc>
        <w:tc>
          <w:tcPr>
            <w:tcW w:w="4843" w:type="dxa"/>
          </w:tcPr>
          <w:p w14:paraId="7A9E7EC0" w14:textId="77777777" w:rsidR="002663EB" w:rsidRPr="00B93783" w:rsidRDefault="002663EB" w:rsidP="002663EB">
            <w:r w:rsidRPr="00B93783">
              <w:t xml:space="preserve">- сбор электронных новостей//ви-деожурналистика </w:t>
            </w:r>
          </w:p>
        </w:tc>
        <w:tc>
          <w:tcPr>
            <w:tcW w:w="5249" w:type="dxa"/>
          </w:tcPr>
          <w:p w14:paraId="2D7188BB" w14:textId="77777777" w:rsidR="002663EB" w:rsidRPr="00B93783" w:rsidRDefault="002663EB" w:rsidP="002663EB">
            <w:r w:rsidRPr="00B93783">
              <w:t>- электрон янгиликларни йи</w:t>
            </w:r>
            <w:r w:rsidR="00B93783">
              <w:t>ғ</w:t>
            </w:r>
            <w:r w:rsidRPr="00B93783">
              <w:t xml:space="preserve">иш//ви-деожурналистика </w:t>
            </w:r>
          </w:p>
        </w:tc>
      </w:tr>
      <w:tr w:rsidR="002663EB" w:rsidRPr="00B93783" w14:paraId="3D4915AF" w14:textId="77777777" w:rsidTr="0026688B">
        <w:tc>
          <w:tcPr>
            <w:tcW w:w="2212" w:type="dxa"/>
          </w:tcPr>
          <w:p w14:paraId="0186CA2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ENG</w:t>
            </w:r>
          </w:p>
          <w:p w14:paraId="2B061EC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24D84FC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 equivalent noise generator </w:t>
            </w:r>
          </w:p>
        </w:tc>
        <w:tc>
          <w:tcPr>
            <w:tcW w:w="4843" w:type="dxa"/>
          </w:tcPr>
          <w:p w14:paraId="19795834" w14:textId="77777777" w:rsidR="002663EB" w:rsidRPr="00B93783" w:rsidRDefault="002663EB" w:rsidP="002663EB">
            <w:r w:rsidRPr="00B93783">
              <w:t xml:space="preserve">- эквивалентный генератор шума  </w:t>
            </w:r>
          </w:p>
        </w:tc>
        <w:tc>
          <w:tcPr>
            <w:tcW w:w="5249" w:type="dxa"/>
          </w:tcPr>
          <w:p w14:paraId="5F3988FC" w14:textId="77777777" w:rsidR="002663EB" w:rsidRPr="00B93783" w:rsidRDefault="002663EB" w:rsidP="002663EB">
            <w:r w:rsidRPr="00B93783">
              <w:t>- эквивалент шов</w:t>
            </w:r>
            <w:r w:rsidR="00B93783">
              <w:t>қ</w:t>
            </w:r>
            <w:r w:rsidRPr="00B93783">
              <w:t>ин генератори</w:t>
            </w:r>
          </w:p>
        </w:tc>
      </w:tr>
      <w:tr w:rsidR="002663EB" w:rsidRPr="00B93783" w14:paraId="7EE6F16C" w14:textId="77777777" w:rsidTr="0026688B">
        <w:tc>
          <w:tcPr>
            <w:tcW w:w="2212" w:type="dxa"/>
          </w:tcPr>
          <w:p w14:paraId="37D1AC8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ENMS</w:t>
            </w:r>
          </w:p>
          <w:p w14:paraId="01D545C3" w14:textId="77777777" w:rsidR="002663EB" w:rsidRPr="0026688B" w:rsidRDefault="002663EB" w:rsidP="002663EB">
            <w:pPr>
              <w:rPr>
                <w:bCs/>
              </w:rPr>
            </w:pPr>
          </w:p>
          <w:p w14:paraId="6DE2079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1349AC63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 enterprise network management system </w:t>
            </w:r>
          </w:p>
        </w:tc>
        <w:tc>
          <w:tcPr>
            <w:tcW w:w="4843" w:type="dxa"/>
          </w:tcPr>
          <w:p w14:paraId="0C670080" w14:textId="77777777" w:rsidR="002663EB" w:rsidRPr="00B93783" w:rsidRDefault="002663EB" w:rsidP="002663EB">
            <w:r w:rsidRPr="00B93783">
              <w:t xml:space="preserve">- система управления сетью масштаба предприятия  </w:t>
            </w:r>
          </w:p>
          <w:p w14:paraId="668ADA42" w14:textId="77777777" w:rsidR="002663EB" w:rsidRPr="00B93783" w:rsidRDefault="002663EB" w:rsidP="002663EB"/>
        </w:tc>
        <w:tc>
          <w:tcPr>
            <w:tcW w:w="5249" w:type="dxa"/>
          </w:tcPr>
          <w:p w14:paraId="77E3F2CF" w14:textId="77777777" w:rsidR="002663EB" w:rsidRPr="00B93783" w:rsidRDefault="002663EB" w:rsidP="002663EB">
            <w:r w:rsidRPr="00B93783">
              <w:t>- корхона к</w:t>
            </w:r>
            <w:r w:rsidR="00B93783">
              <w:t>ў</w:t>
            </w:r>
            <w:r w:rsidRPr="00B93783">
              <w:t>ламидаги тармо</w:t>
            </w:r>
            <w:r w:rsidR="00B93783">
              <w:t>қ</w:t>
            </w:r>
            <w:r w:rsidRPr="00B93783">
              <w:t>ни бош</w:t>
            </w:r>
            <w:r w:rsidR="00B93783">
              <w:t>қ</w:t>
            </w:r>
            <w:r w:rsidRPr="00B93783">
              <w:t>ариш тизими</w:t>
            </w:r>
          </w:p>
        </w:tc>
      </w:tr>
      <w:tr w:rsidR="002663EB" w:rsidRPr="00B93783" w14:paraId="691A715C" w14:textId="77777777" w:rsidTr="0026688B">
        <w:tc>
          <w:tcPr>
            <w:tcW w:w="2212" w:type="dxa"/>
          </w:tcPr>
          <w:p w14:paraId="7CC8B0B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ЕNQ </w:t>
            </w:r>
          </w:p>
          <w:p w14:paraId="3A317A9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173989D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enquiry  (character)</w:t>
            </w:r>
          </w:p>
        </w:tc>
        <w:tc>
          <w:tcPr>
            <w:tcW w:w="4843" w:type="dxa"/>
          </w:tcPr>
          <w:p w14:paraId="1568D3EC" w14:textId="77777777" w:rsidR="002663EB" w:rsidRPr="00B93783" w:rsidRDefault="002663EB" w:rsidP="002663EB">
            <w:r w:rsidRPr="00B93783">
              <w:t>- символ запроса терминала</w:t>
            </w:r>
          </w:p>
          <w:p w14:paraId="7196B2AA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49" w:type="dxa"/>
          </w:tcPr>
          <w:p w14:paraId="3D510ADC" w14:textId="77777777" w:rsidR="002663EB" w:rsidRPr="00B93783" w:rsidRDefault="002663EB" w:rsidP="002663EB">
            <w:r w:rsidRPr="00B93783">
              <w:t>- терминални  с</w:t>
            </w:r>
            <w:r w:rsidR="00B93783">
              <w:t>ў</w:t>
            </w:r>
            <w:r w:rsidRPr="00B93783">
              <w:t>раш  белгиси</w:t>
            </w:r>
          </w:p>
        </w:tc>
      </w:tr>
      <w:tr w:rsidR="002663EB" w:rsidRPr="00B93783" w14:paraId="132DC159" w14:textId="77777777" w:rsidTr="0026688B">
        <w:tc>
          <w:tcPr>
            <w:tcW w:w="2212" w:type="dxa"/>
          </w:tcPr>
          <w:p w14:paraId="367BD5A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ЕNR</w:t>
            </w:r>
          </w:p>
          <w:p w14:paraId="47C02B7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3250CFE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equivalent noise ratio </w:t>
            </w:r>
          </w:p>
        </w:tc>
        <w:tc>
          <w:tcPr>
            <w:tcW w:w="4843" w:type="dxa"/>
          </w:tcPr>
          <w:p w14:paraId="61455A16" w14:textId="77777777" w:rsidR="002663EB" w:rsidRPr="00B93783" w:rsidRDefault="002663EB" w:rsidP="002663EB">
            <w:r w:rsidRPr="00B93783">
              <w:t xml:space="preserve">- эквивалентное шумовое сопротивление </w:t>
            </w:r>
          </w:p>
        </w:tc>
        <w:tc>
          <w:tcPr>
            <w:tcW w:w="5249" w:type="dxa"/>
          </w:tcPr>
          <w:p w14:paraId="3C9DF787" w14:textId="77777777" w:rsidR="002663EB" w:rsidRPr="00B93783" w:rsidRDefault="002663EB" w:rsidP="002663EB">
            <w:r w:rsidRPr="00B93783">
              <w:t>- эквивалент шов</w:t>
            </w:r>
            <w:r w:rsidR="00B93783">
              <w:t>қ</w:t>
            </w:r>
            <w:r w:rsidRPr="00B93783">
              <w:t xml:space="preserve">ин </w:t>
            </w:r>
            <w:r w:rsidR="00B93783">
              <w:t>қ</w:t>
            </w:r>
            <w:r w:rsidRPr="00B93783">
              <w:t>аршилиги</w:t>
            </w:r>
          </w:p>
        </w:tc>
      </w:tr>
      <w:tr w:rsidR="002663EB" w:rsidRPr="00B93783" w14:paraId="138CAD76" w14:textId="77777777" w:rsidTr="0026688B">
        <w:tc>
          <w:tcPr>
            <w:tcW w:w="2212" w:type="dxa"/>
          </w:tcPr>
          <w:p w14:paraId="5D5F3BD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ЕО </w:t>
            </w:r>
          </w:p>
        </w:tc>
        <w:tc>
          <w:tcPr>
            <w:tcW w:w="2310" w:type="dxa"/>
          </w:tcPr>
          <w:p w14:paraId="2988608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End office</w:t>
            </w:r>
            <w:r w:rsidRPr="0026688B">
              <w:rPr>
                <w:iCs/>
              </w:rPr>
              <w:t xml:space="preserve"> </w:t>
            </w:r>
          </w:p>
        </w:tc>
        <w:tc>
          <w:tcPr>
            <w:tcW w:w="4843" w:type="dxa"/>
          </w:tcPr>
          <w:p w14:paraId="6FEC13AD" w14:textId="77777777" w:rsidR="002663EB" w:rsidRPr="00B93783" w:rsidRDefault="002663EB" w:rsidP="002663EB">
            <w:r w:rsidRPr="00B93783">
              <w:t xml:space="preserve">- оконечная станция </w:t>
            </w:r>
          </w:p>
        </w:tc>
        <w:tc>
          <w:tcPr>
            <w:tcW w:w="5249" w:type="dxa"/>
          </w:tcPr>
          <w:p w14:paraId="4EBBBE9F" w14:textId="77777777" w:rsidR="002663EB" w:rsidRPr="00B93783" w:rsidRDefault="002663EB" w:rsidP="002663EB">
            <w:r w:rsidRPr="00B93783">
              <w:t>- охирги станция</w:t>
            </w:r>
          </w:p>
        </w:tc>
      </w:tr>
      <w:tr w:rsidR="002663EB" w:rsidRPr="00B93783" w14:paraId="466DE43F" w14:textId="77777777" w:rsidTr="0026688B">
        <w:trPr>
          <w:trHeight w:val="102"/>
        </w:trPr>
        <w:tc>
          <w:tcPr>
            <w:tcW w:w="2212" w:type="dxa"/>
          </w:tcPr>
          <w:p w14:paraId="16E7373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ЕОА </w:t>
            </w:r>
          </w:p>
        </w:tc>
        <w:tc>
          <w:tcPr>
            <w:tcW w:w="2310" w:type="dxa"/>
          </w:tcPr>
          <w:p w14:paraId="3F3E57C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end-of-address </w:t>
            </w:r>
          </w:p>
        </w:tc>
        <w:tc>
          <w:tcPr>
            <w:tcW w:w="4843" w:type="dxa"/>
          </w:tcPr>
          <w:p w14:paraId="55B95CFB" w14:textId="77777777" w:rsidR="002663EB" w:rsidRPr="00B93783" w:rsidRDefault="002663EB" w:rsidP="002663EB">
            <w:r w:rsidRPr="00B93783">
              <w:t xml:space="preserve">- конец адреса </w:t>
            </w:r>
          </w:p>
        </w:tc>
        <w:tc>
          <w:tcPr>
            <w:tcW w:w="5249" w:type="dxa"/>
          </w:tcPr>
          <w:p w14:paraId="4330E92B" w14:textId="77777777" w:rsidR="002663EB" w:rsidRPr="00B93783" w:rsidRDefault="002663EB" w:rsidP="002663EB">
            <w:r w:rsidRPr="00B93783">
              <w:t>- адреснинг охири</w:t>
            </w:r>
          </w:p>
        </w:tc>
      </w:tr>
      <w:tr w:rsidR="002663EB" w:rsidRPr="00B93783" w14:paraId="1C896CB6" w14:textId="77777777" w:rsidTr="0026688B">
        <w:tc>
          <w:tcPr>
            <w:tcW w:w="2212" w:type="dxa"/>
          </w:tcPr>
          <w:p w14:paraId="00DA25A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ЕОВ </w:t>
            </w:r>
          </w:p>
        </w:tc>
        <w:tc>
          <w:tcPr>
            <w:tcW w:w="2310" w:type="dxa"/>
          </w:tcPr>
          <w:p w14:paraId="4BE20B5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end-of-block</w:t>
            </w:r>
          </w:p>
        </w:tc>
        <w:tc>
          <w:tcPr>
            <w:tcW w:w="4843" w:type="dxa"/>
          </w:tcPr>
          <w:p w14:paraId="39DA0CDB" w14:textId="77777777" w:rsidR="002663EB" w:rsidRPr="00B93783" w:rsidRDefault="002663EB" w:rsidP="002663EB">
            <w:r w:rsidRPr="00B93783">
              <w:t xml:space="preserve">- конец блока </w:t>
            </w:r>
          </w:p>
        </w:tc>
        <w:tc>
          <w:tcPr>
            <w:tcW w:w="5249" w:type="dxa"/>
          </w:tcPr>
          <w:p w14:paraId="7D2C0359" w14:textId="77777777" w:rsidR="002663EB" w:rsidRPr="00B93783" w:rsidRDefault="002663EB" w:rsidP="002663EB">
            <w:r w:rsidRPr="00B93783">
              <w:t xml:space="preserve">- блокнинг охири </w:t>
            </w:r>
          </w:p>
        </w:tc>
      </w:tr>
      <w:tr w:rsidR="002663EB" w:rsidRPr="00B93783" w14:paraId="54C018DD" w14:textId="77777777" w:rsidTr="0026688B">
        <w:tc>
          <w:tcPr>
            <w:tcW w:w="2212" w:type="dxa"/>
          </w:tcPr>
          <w:p w14:paraId="5F1C53D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ЕОF </w:t>
            </w:r>
          </w:p>
        </w:tc>
        <w:tc>
          <w:tcPr>
            <w:tcW w:w="2310" w:type="dxa"/>
          </w:tcPr>
          <w:p w14:paraId="5CCA25A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end-of-file</w:t>
            </w:r>
          </w:p>
        </w:tc>
        <w:tc>
          <w:tcPr>
            <w:tcW w:w="4843" w:type="dxa"/>
          </w:tcPr>
          <w:p w14:paraId="5212F50B" w14:textId="77777777" w:rsidR="002663EB" w:rsidRPr="00B93783" w:rsidRDefault="002663EB" w:rsidP="002663EB">
            <w:r w:rsidRPr="00B93783">
              <w:t xml:space="preserve">- конец файла </w:t>
            </w:r>
          </w:p>
        </w:tc>
        <w:tc>
          <w:tcPr>
            <w:tcW w:w="5249" w:type="dxa"/>
          </w:tcPr>
          <w:p w14:paraId="3C4F997D" w14:textId="77777777" w:rsidR="002663EB" w:rsidRPr="00B93783" w:rsidRDefault="002663EB" w:rsidP="002663EB">
            <w:r w:rsidRPr="00B93783">
              <w:t>- файл охири</w:t>
            </w:r>
          </w:p>
        </w:tc>
      </w:tr>
      <w:tr w:rsidR="002663EB" w:rsidRPr="00B93783" w14:paraId="4D1D7009" w14:textId="77777777" w:rsidTr="0026688B">
        <w:tc>
          <w:tcPr>
            <w:tcW w:w="2212" w:type="dxa"/>
          </w:tcPr>
          <w:p w14:paraId="6886C8E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ЕОD </w:t>
            </w:r>
          </w:p>
        </w:tc>
        <w:tc>
          <w:tcPr>
            <w:tcW w:w="2310" w:type="dxa"/>
          </w:tcPr>
          <w:p w14:paraId="15D7027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end-of-data</w:t>
            </w:r>
          </w:p>
        </w:tc>
        <w:tc>
          <w:tcPr>
            <w:tcW w:w="4843" w:type="dxa"/>
          </w:tcPr>
          <w:p w14:paraId="74875FCE" w14:textId="77777777" w:rsidR="002663EB" w:rsidRPr="00B93783" w:rsidRDefault="002663EB" w:rsidP="002663EB">
            <w:r w:rsidRPr="00B93783">
              <w:t xml:space="preserve">- конец данных </w:t>
            </w:r>
          </w:p>
        </w:tc>
        <w:tc>
          <w:tcPr>
            <w:tcW w:w="5249" w:type="dxa"/>
          </w:tcPr>
          <w:p w14:paraId="08735F58" w14:textId="77777777" w:rsidR="002663EB" w:rsidRPr="00B93783" w:rsidRDefault="002663EB" w:rsidP="002663EB">
            <w:r w:rsidRPr="00B93783">
              <w:t>- маълумотларнинг охири</w:t>
            </w:r>
          </w:p>
        </w:tc>
      </w:tr>
      <w:tr w:rsidR="002663EB" w:rsidRPr="00B93783" w14:paraId="0DB36276" w14:textId="77777777" w:rsidTr="0026688B">
        <w:tc>
          <w:tcPr>
            <w:tcW w:w="2212" w:type="dxa"/>
          </w:tcPr>
          <w:p w14:paraId="7D5FE48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ЕОG </w:t>
            </w:r>
          </w:p>
        </w:tc>
        <w:tc>
          <w:tcPr>
            <w:tcW w:w="2310" w:type="dxa"/>
          </w:tcPr>
          <w:p w14:paraId="62CF186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electrooculo-gram </w:t>
            </w:r>
          </w:p>
        </w:tc>
        <w:tc>
          <w:tcPr>
            <w:tcW w:w="4843" w:type="dxa"/>
          </w:tcPr>
          <w:p w14:paraId="3DE765DB" w14:textId="77777777" w:rsidR="002663EB" w:rsidRPr="00B93783" w:rsidRDefault="002663EB" w:rsidP="002663EB">
            <w:r w:rsidRPr="00B93783">
              <w:t xml:space="preserve">- электроокулография </w:t>
            </w:r>
          </w:p>
        </w:tc>
        <w:tc>
          <w:tcPr>
            <w:tcW w:w="5249" w:type="dxa"/>
          </w:tcPr>
          <w:p w14:paraId="713B5EDE" w14:textId="77777777" w:rsidR="002663EB" w:rsidRPr="00B93783" w:rsidRDefault="002663EB" w:rsidP="002663EB">
            <w:r w:rsidRPr="00B93783">
              <w:t>-  электроокулография</w:t>
            </w:r>
          </w:p>
        </w:tc>
      </w:tr>
      <w:tr w:rsidR="002663EB" w:rsidRPr="00B93783" w14:paraId="22FD8AAD" w14:textId="77777777" w:rsidTr="0026688B">
        <w:tc>
          <w:tcPr>
            <w:tcW w:w="2212" w:type="dxa"/>
          </w:tcPr>
          <w:p w14:paraId="35D50D6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ЕОJ </w:t>
            </w:r>
          </w:p>
        </w:tc>
        <w:tc>
          <w:tcPr>
            <w:tcW w:w="2310" w:type="dxa"/>
          </w:tcPr>
          <w:p w14:paraId="4970F02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end-ofjob </w:t>
            </w:r>
          </w:p>
        </w:tc>
        <w:tc>
          <w:tcPr>
            <w:tcW w:w="4843" w:type="dxa"/>
          </w:tcPr>
          <w:p w14:paraId="0CB9F50B" w14:textId="77777777" w:rsidR="002663EB" w:rsidRPr="00B93783" w:rsidRDefault="002663EB" w:rsidP="002663EB">
            <w:r w:rsidRPr="00B93783">
              <w:t xml:space="preserve">- конец задания </w:t>
            </w:r>
          </w:p>
        </w:tc>
        <w:tc>
          <w:tcPr>
            <w:tcW w:w="5249" w:type="dxa"/>
          </w:tcPr>
          <w:p w14:paraId="54FA578C" w14:textId="77777777" w:rsidR="002663EB" w:rsidRPr="00B93783" w:rsidRDefault="002663EB" w:rsidP="002663EB">
            <w:r w:rsidRPr="00B93783">
              <w:t>- топшири</w:t>
            </w:r>
            <w:r w:rsidR="00B93783">
              <w:t>қ</w:t>
            </w:r>
            <w:r w:rsidRPr="00B93783">
              <w:t>нинг охири</w:t>
            </w:r>
          </w:p>
        </w:tc>
      </w:tr>
      <w:tr w:rsidR="002663EB" w:rsidRPr="00B93783" w14:paraId="7CC251ED" w14:textId="77777777" w:rsidTr="0026688B">
        <w:tc>
          <w:tcPr>
            <w:tcW w:w="2212" w:type="dxa"/>
          </w:tcPr>
          <w:p w14:paraId="73BDC92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ЕОL </w:t>
            </w:r>
          </w:p>
        </w:tc>
        <w:tc>
          <w:tcPr>
            <w:tcW w:w="2310" w:type="dxa"/>
          </w:tcPr>
          <w:p w14:paraId="52DA500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end-of-line</w:t>
            </w:r>
          </w:p>
        </w:tc>
        <w:tc>
          <w:tcPr>
            <w:tcW w:w="4843" w:type="dxa"/>
          </w:tcPr>
          <w:p w14:paraId="1C3E0B2B" w14:textId="77777777" w:rsidR="002663EB" w:rsidRPr="00B93783" w:rsidRDefault="002663EB" w:rsidP="002663EB">
            <w:r w:rsidRPr="00B93783">
              <w:t>- конец строки</w:t>
            </w:r>
          </w:p>
        </w:tc>
        <w:tc>
          <w:tcPr>
            <w:tcW w:w="5249" w:type="dxa"/>
          </w:tcPr>
          <w:p w14:paraId="133F418C" w14:textId="77777777" w:rsidR="002663EB" w:rsidRPr="00B93783" w:rsidRDefault="002663EB" w:rsidP="002663EB">
            <w:r w:rsidRPr="00B93783">
              <w:t>- сатр охири</w:t>
            </w:r>
          </w:p>
        </w:tc>
      </w:tr>
      <w:tr w:rsidR="002663EB" w:rsidRPr="00B93783" w14:paraId="4013FFF9" w14:textId="77777777" w:rsidTr="0026688B">
        <w:tc>
          <w:tcPr>
            <w:tcW w:w="2212" w:type="dxa"/>
          </w:tcPr>
          <w:p w14:paraId="45CDE88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ЕОLM</w:t>
            </w:r>
          </w:p>
          <w:p w14:paraId="075E97E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52F735D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electrooptical light modulator </w:t>
            </w:r>
          </w:p>
        </w:tc>
        <w:tc>
          <w:tcPr>
            <w:tcW w:w="4843" w:type="dxa"/>
          </w:tcPr>
          <w:p w14:paraId="70DA4629" w14:textId="77777777" w:rsidR="002663EB" w:rsidRPr="00B93783" w:rsidRDefault="002663EB" w:rsidP="002663EB">
            <w:r w:rsidRPr="00B93783">
              <w:t xml:space="preserve">- электрооптический модулятор света </w:t>
            </w:r>
          </w:p>
        </w:tc>
        <w:tc>
          <w:tcPr>
            <w:tcW w:w="5249" w:type="dxa"/>
          </w:tcPr>
          <w:p w14:paraId="00C27BCC" w14:textId="77777777" w:rsidR="002663EB" w:rsidRPr="00B93783" w:rsidRDefault="002663EB" w:rsidP="002663EB">
            <w:r w:rsidRPr="00B93783">
              <w:t>- электрооптик ёру</w:t>
            </w:r>
            <w:r w:rsidR="00B93783">
              <w:t>ғ</w:t>
            </w:r>
            <w:r w:rsidRPr="00B93783">
              <w:t>лик модулятори</w:t>
            </w:r>
          </w:p>
        </w:tc>
      </w:tr>
      <w:tr w:rsidR="002663EB" w:rsidRPr="00B93783" w14:paraId="20BB34AD" w14:textId="77777777" w:rsidTr="0026688B">
        <w:tc>
          <w:tcPr>
            <w:tcW w:w="2212" w:type="dxa"/>
          </w:tcPr>
          <w:p w14:paraId="5A4FDC8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ЕОМ </w:t>
            </w:r>
          </w:p>
        </w:tc>
        <w:tc>
          <w:tcPr>
            <w:tcW w:w="2310" w:type="dxa"/>
          </w:tcPr>
          <w:p w14:paraId="44CB3F7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end-of-message</w:t>
            </w:r>
          </w:p>
        </w:tc>
        <w:tc>
          <w:tcPr>
            <w:tcW w:w="4843" w:type="dxa"/>
          </w:tcPr>
          <w:p w14:paraId="444F9D90" w14:textId="77777777" w:rsidR="002663EB" w:rsidRPr="00B93783" w:rsidRDefault="002663EB" w:rsidP="002663EB">
            <w:r w:rsidRPr="00B93783">
              <w:t xml:space="preserve">- конец сообщения </w:t>
            </w:r>
          </w:p>
        </w:tc>
        <w:tc>
          <w:tcPr>
            <w:tcW w:w="5249" w:type="dxa"/>
          </w:tcPr>
          <w:p w14:paraId="3D5C8085" w14:textId="77777777" w:rsidR="002663EB" w:rsidRPr="00B93783" w:rsidRDefault="002663EB" w:rsidP="002663EB">
            <w:r w:rsidRPr="00B93783">
              <w:t>- хабарнинг охири</w:t>
            </w:r>
          </w:p>
        </w:tc>
      </w:tr>
      <w:tr w:rsidR="002663EB" w:rsidRPr="00B93783" w14:paraId="64726BFE" w14:textId="77777777" w:rsidTr="0026688B">
        <w:tc>
          <w:tcPr>
            <w:tcW w:w="2212" w:type="dxa"/>
          </w:tcPr>
          <w:p w14:paraId="48E099D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ЕОМ </w:t>
            </w:r>
          </w:p>
          <w:p w14:paraId="6B7A30B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49AB6FA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event-oriented modeling</w:t>
            </w:r>
          </w:p>
        </w:tc>
        <w:tc>
          <w:tcPr>
            <w:tcW w:w="4843" w:type="dxa"/>
          </w:tcPr>
          <w:p w14:paraId="50E7936A" w14:textId="77777777" w:rsidR="002663EB" w:rsidRPr="00B93783" w:rsidRDefault="002663EB" w:rsidP="002663EB">
            <w:r w:rsidRPr="00B93783">
              <w:t xml:space="preserve">- моделирование, ориентированное на события </w:t>
            </w:r>
          </w:p>
        </w:tc>
        <w:tc>
          <w:tcPr>
            <w:tcW w:w="5249" w:type="dxa"/>
          </w:tcPr>
          <w:p w14:paraId="5F0F2E5C" w14:textId="77777777" w:rsidR="002663EB" w:rsidRPr="00B93783" w:rsidRDefault="002663EB" w:rsidP="002663EB">
            <w:r w:rsidRPr="00B93783">
              <w:t>- во</w:t>
            </w:r>
            <w:r w:rsidR="00B93783">
              <w:t>қ</w:t>
            </w:r>
            <w:r w:rsidRPr="00B93783">
              <w:t>еага й</w:t>
            </w:r>
            <w:r w:rsidR="00B93783">
              <w:t>ў</w:t>
            </w:r>
            <w:r w:rsidRPr="00B93783">
              <w:t>налтирилган моделлаш</w:t>
            </w:r>
          </w:p>
        </w:tc>
      </w:tr>
      <w:tr w:rsidR="002663EB" w:rsidRPr="00B93783" w14:paraId="0548D906" w14:textId="77777777" w:rsidTr="0026688B">
        <w:tc>
          <w:tcPr>
            <w:tcW w:w="2212" w:type="dxa"/>
          </w:tcPr>
          <w:p w14:paraId="14A5D0A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EONR</w:t>
            </w:r>
          </w:p>
          <w:p w14:paraId="38438225" w14:textId="77777777" w:rsidR="002663EB" w:rsidRPr="0026688B" w:rsidRDefault="002663EB" w:rsidP="002663EB">
            <w:pPr>
              <w:rPr>
                <w:bCs/>
              </w:rPr>
            </w:pPr>
          </w:p>
          <w:p w14:paraId="10E4A49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</w:tc>
        <w:tc>
          <w:tcPr>
            <w:tcW w:w="2310" w:type="dxa"/>
          </w:tcPr>
          <w:p w14:paraId="2E8B75A6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European Organization for Nuclear Research </w:t>
            </w:r>
          </w:p>
        </w:tc>
        <w:tc>
          <w:tcPr>
            <w:tcW w:w="4843" w:type="dxa"/>
          </w:tcPr>
          <w:p w14:paraId="372D22A5" w14:textId="77777777" w:rsidR="002663EB" w:rsidRPr="00B93783" w:rsidRDefault="002663EB" w:rsidP="002663EB">
            <w:r w:rsidRPr="00B93783">
              <w:t xml:space="preserve">- Европейская организация по ядерным исследованиям </w:t>
            </w:r>
          </w:p>
          <w:p w14:paraId="5996D667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49" w:type="dxa"/>
          </w:tcPr>
          <w:p w14:paraId="0AAC0BAE" w14:textId="77777777" w:rsidR="002663EB" w:rsidRPr="00B93783" w:rsidRDefault="002663EB" w:rsidP="002663EB">
            <w:r w:rsidRPr="00B93783">
              <w:t>- Европа ядро тад</w:t>
            </w:r>
            <w:r w:rsidR="00B93783">
              <w:t>қ</w:t>
            </w:r>
            <w:r w:rsidRPr="00B93783">
              <w:t>и</w:t>
            </w:r>
            <w:r w:rsidR="00B93783">
              <w:t>қ</w:t>
            </w:r>
            <w:r w:rsidRPr="00B93783">
              <w:t>отлари ташкилоти</w:t>
            </w:r>
          </w:p>
        </w:tc>
      </w:tr>
      <w:tr w:rsidR="002663EB" w:rsidRPr="00B93783" w14:paraId="3797A6CE" w14:textId="77777777" w:rsidTr="0026688B">
        <w:tc>
          <w:tcPr>
            <w:tcW w:w="2212" w:type="dxa"/>
          </w:tcPr>
          <w:p w14:paraId="56BA613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ЕОР </w:t>
            </w:r>
          </w:p>
        </w:tc>
        <w:tc>
          <w:tcPr>
            <w:tcW w:w="2310" w:type="dxa"/>
          </w:tcPr>
          <w:p w14:paraId="47316BD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end-of-program </w:t>
            </w:r>
          </w:p>
        </w:tc>
        <w:tc>
          <w:tcPr>
            <w:tcW w:w="4843" w:type="dxa"/>
          </w:tcPr>
          <w:p w14:paraId="4E036C5A" w14:textId="77777777" w:rsidR="002663EB" w:rsidRPr="00B93783" w:rsidRDefault="002663EB" w:rsidP="002663EB">
            <w:r w:rsidRPr="00B93783">
              <w:t xml:space="preserve">- окончание программы </w:t>
            </w:r>
          </w:p>
        </w:tc>
        <w:tc>
          <w:tcPr>
            <w:tcW w:w="5249" w:type="dxa"/>
          </w:tcPr>
          <w:p w14:paraId="74609095" w14:textId="77777777" w:rsidR="002663EB" w:rsidRPr="00B93783" w:rsidRDefault="002663EB" w:rsidP="002663EB">
            <w:r w:rsidRPr="00B93783">
              <w:t>- дастурнинг охири</w:t>
            </w:r>
          </w:p>
        </w:tc>
      </w:tr>
      <w:tr w:rsidR="002663EB" w:rsidRPr="00B93783" w14:paraId="4D65037B" w14:textId="77777777" w:rsidTr="0026688B">
        <w:tc>
          <w:tcPr>
            <w:tcW w:w="2212" w:type="dxa"/>
          </w:tcPr>
          <w:p w14:paraId="4FE6FE4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ЕОR</w:t>
            </w:r>
          </w:p>
        </w:tc>
        <w:tc>
          <w:tcPr>
            <w:tcW w:w="2310" w:type="dxa"/>
          </w:tcPr>
          <w:p w14:paraId="6BB5FB0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end-of-reel </w:t>
            </w:r>
          </w:p>
        </w:tc>
        <w:tc>
          <w:tcPr>
            <w:tcW w:w="4843" w:type="dxa"/>
          </w:tcPr>
          <w:p w14:paraId="3F6B2FF4" w14:textId="77777777" w:rsidR="002663EB" w:rsidRPr="00B93783" w:rsidRDefault="002663EB" w:rsidP="002663EB">
            <w:r w:rsidRPr="00B93783">
              <w:t xml:space="preserve">- конец бобины  </w:t>
            </w:r>
          </w:p>
        </w:tc>
        <w:tc>
          <w:tcPr>
            <w:tcW w:w="5249" w:type="dxa"/>
          </w:tcPr>
          <w:p w14:paraId="0E1B6E59" w14:textId="77777777" w:rsidR="002663EB" w:rsidRPr="00B93783" w:rsidRDefault="002663EB" w:rsidP="002663EB">
            <w:r w:rsidRPr="00B93783">
              <w:t xml:space="preserve">- бобина охири </w:t>
            </w:r>
          </w:p>
        </w:tc>
      </w:tr>
      <w:tr w:rsidR="002663EB" w:rsidRPr="00B93783" w14:paraId="78FD9A0E" w14:textId="77777777" w:rsidTr="0026688B">
        <w:tc>
          <w:tcPr>
            <w:tcW w:w="2212" w:type="dxa"/>
          </w:tcPr>
          <w:p w14:paraId="3743538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ЕОR</w:t>
            </w:r>
          </w:p>
        </w:tc>
        <w:tc>
          <w:tcPr>
            <w:tcW w:w="2310" w:type="dxa"/>
          </w:tcPr>
          <w:p w14:paraId="2CE87E0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end-of-record </w:t>
            </w:r>
          </w:p>
        </w:tc>
        <w:tc>
          <w:tcPr>
            <w:tcW w:w="4843" w:type="dxa"/>
          </w:tcPr>
          <w:p w14:paraId="6E384C93" w14:textId="77777777" w:rsidR="002663EB" w:rsidRPr="00B93783" w:rsidRDefault="002663EB" w:rsidP="002663EB">
            <w:r w:rsidRPr="00B93783">
              <w:t xml:space="preserve">- конец записи </w:t>
            </w:r>
          </w:p>
        </w:tc>
        <w:tc>
          <w:tcPr>
            <w:tcW w:w="5249" w:type="dxa"/>
          </w:tcPr>
          <w:p w14:paraId="00DEA8C7" w14:textId="77777777" w:rsidR="002663EB" w:rsidRPr="00B93783" w:rsidRDefault="002663EB" w:rsidP="002663EB">
            <w:r w:rsidRPr="00B93783">
              <w:t xml:space="preserve">- ёзув охири </w:t>
            </w:r>
          </w:p>
        </w:tc>
      </w:tr>
      <w:tr w:rsidR="002663EB" w:rsidRPr="00B93783" w14:paraId="792E7882" w14:textId="77777777" w:rsidTr="0026688B">
        <w:tc>
          <w:tcPr>
            <w:tcW w:w="2212" w:type="dxa"/>
          </w:tcPr>
          <w:p w14:paraId="340BFB0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ЕОS</w:t>
            </w:r>
          </w:p>
          <w:p w14:paraId="4AAA2F2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7DDFF5C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lastRenderedPageBreak/>
              <w:t xml:space="preserve">- electro-optical system </w:t>
            </w:r>
          </w:p>
        </w:tc>
        <w:tc>
          <w:tcPr>
            <w:tcW w:w="4843" w:type="dxa"/>
          </w:tcPr>
          <w:p w14:paraId="13E4FB36" w14:textId="77777777" w:rsidR="002663EB" w:rsidRPr="00B93783" w:rsidRDefault="002663EB" w:rsidP="002663EB">
            <w:r w:rsidRPr="00B93783">
              <w:t xml:space="preserve">- электрооптическая система  </w:t>
            </w:r>
          </w:p>
        </w:tc>
        <w:tc>
          <w:tcPr>
            <w:tcW w:w="5249" w:type="dxa"/>
          </w:tcPr>
          <w:p w14:paraId="5285FC57" w14:textId="77777777" w:rsidR="002663EB" w:rsidRPr="00B93783" w:rsidRDefault="002663EB" w:rsidP="002663EB">
            <w:r w:rsidRPr="00B93783">
              <w:t>- электрооптик тизим</w:t>
            </w:r>
          </w:p>
        </w:tc>
      </w:tr>
      <w:tr w:rsidR="002663EB" w:rsidRPr="00B93783" w14:paraId="144EC96E" w14:textId="77777777" w:rsidTr="0026688B">
        <w:tc>
          <w:tcPr>
            <w:tcW w:w="2212" w:type="dxa"/>
          </w:tcPr>
          <w:p w14:paraId="06D20A7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ЕОТ</w:t>
            </w:r>
          </w:p>
        </w:tc>
        <w:tc>
          <w:tcPr>
            <w:tcW w:w="2310" w:type="dxa"/>
          </w:tcPr>
          <w:p w14:paraId="42E7443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end-of-tape  </w:t>
            </w:r>
          </w:p>
        </w:tc>
        <w:tc>
          <w:tcPr>
            <w:tcW w:w="4843" w:type="dxa"/>
          </w:tcPr>
          <w:p w14:paraId="3D31413C" w14:textId="77777777" w:rsidR="002663EB" w:rsidRPr="00B93783" w:rsidRDefault="002663EB" w:rsidP="002663EB">
            <w:r w:rsidRPr="00B93783">
              <w:t>- конец ленты</w:t>
            </w:r>
          </w:p>
        </w:tc>
        <w:tc>
          <w:tcPr>
            <w:tcW w:w="5249" w:type="dxa"/>
          </w:tcPr>
          <w:p w14:paraId="25A05E4F" w14:textId="77777777" w:rsidR="002663EB" w:rsidRPr="00B93783" w:rsidRDefault="002663EB" w:rsidP="002663EB">
            <w:r w:rsidRPr="00B93783">
              <w:t xml:space="preserve">- тасма охири </w:t>
            </w:r>
          </w:p>
        </w:tc>
      </w:tr>
      <w:tr w:rsidR="002663EB" w:rsidRPr="00B93783" w14:paraId="0058C0C5" w14:textId="77777777" w:rsidTr="0026688B">
        <w:tc>
          <w:tcPr>
            <w:tcW w:w="2212" w:type="dxa"/>
          </w:tcPr>
          <w:p w14:paraId="2D92347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ЕОТ</w:t>
            </w:r>
          </w:p>
          <w:p w14:paraId="5CF27E5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5DE668C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end-of-</w:t>
            </w:r>
            <w:r w:rsidRPr="0026688B">
              <w:rPr>
                <w:iCs/>
                <w:lang w:val="en-US"/>
              </w:rPr>
              <w:t>t</w:t>
            </w:r>
            <w:r w:rsidRPr="0026688B">
              <w:rPr>
                <w:iCs/>
              </w:rPr>
              <w:t xml:space="preserve">ransmission </w:t>
            </w:r>
          </w:p>
        </w:tc>
        <w:tc>
          <w:tcPr>
            <w:tcW w:w="4843" w:type="dxa"/>
          </w:tcPr>
          <w:p w14:paraId="6B4FC1C9" w14:textId="77777777" w:rsidR="002663EB" w:rsidRPr="00B93783" w:rsidRDefault="002663EB" w:rsidP="002663EB">
            <w:r w:rsidRPr="00B93783">
              <w:t>- окончание/конец передачи</w:t>
            </w:r>
          </w:p>
        </w:tc>
        <w:tc>
          <w:tcPr>
            <w:tcW w:w="5249" w:type="dxa"/>
          </w:tcPr>
          <w:p w14:paraId="6DCA2E22" w14:textId="77777777" w:rsidR="002663EB" w:rsidRPr="00B93783" w:rsidRDefault="002663EB" w:rsidP="002663EB">
            <w:r w:rsidRPr="00B93783">
              <w:t>- узатишнинг тугаши/охири</w:t>
            </w:r>
          </w:p>
        </w:tc>
      </w:tr>
      <w:tr w:rsidR="002663EB" w:rsidRPr="00B93783" w14:paraId="0BB7A20F" w14:textId="77777777" w:rsidTr="0026688B">
        <w:trPr>
          <w:trHeight w:val="494"/>
        </w:trPr>
        <w:tc>
          <w:tcPr>
            <w:tcW w:w="2212" w:type="dxa"/>
          </w:tcPr>
          <w:p w14:paraId="67E8072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EOW</w:t>
            </w:r>
          </w:p>
        </w:tc>
        <w:tc>
          <w:tcPr>
            <w:tcW w:w="2310" w:type="dxa"/>
          </w:tcPr>
          <w:p w14:paraId="4B66545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 xml:space="preserve">Engineering </w:t>
            </w:r>
            <w:r w:rsidRPr="0026688B">
              <w:rPr>
                <w:iCs/>
              </w:rPr>
              <w:t>Order Wire</w:t>
            </w:r>
          </w:p>
        </w:tc>
        <w:tc>
          <w:tcPr>
            <w:tcW w:w="4843" w:type="dxa"/>
          </w:tcPr>
          <w:p w14:paraId="2FBF0758" w14:textId="77777777" w:rsidR="002663EB" w:rsidRPr="00B93783" w:rsidRDefault="002663EB" w:rsidP="002663EB">
            <w:r w:rsidRPr="00B93783">
              <w:t>- служебный/инженерный цифровой канал</w:t>
            </w:r>
          </w:p>
        </w:tc>
        <w:tc>
          <w:tcPr>
            <w:tcW w:w="5249" w:type="dxa"/>
          </w:tcPr>
          <w:p w14:paraId="4E897E1B" w14:textId="77777777" w:rsidR="002663EB" w:rsidRPr="00B93783" w:rsidRDefault="002663EB" w:rsidP="002663EB">
            <w:r w:rsidRPr="00B93783">
              <w:t>- хизмат/му</w:t>
            </w:r>
            <w:r w:rsidR="00B93783">
              <w:t>ҳ</w:t>
            </w:r>
            <w:r w:rsidRPr="00B93783">
              <w:t>андисга оид ра</w:t>
            </w:r>
            <w:r w:rsidR="00B93783">
              <w:t>қ</w:t>
            </w:r>
            <w:r w:rsidRPr="00B93783">
              <w:t>амли канали</w:t>
            </w:r>
          </w:p>
        </w:tc>
      </w:tr>
      <w:tr w:rsidR="002663EB" w:rsidRPr="0026688B" w14:paraId="771797AF" w14:textId="77777777" w:rsidTr="0026688B">
        <w:tc>
          <w:tcPr>
            <w:tcW w:w="2212" w:type="dxa"/>
          </w:tcPr>
          <w:p w14:paraId="1ED0E18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ЕР </w:t>
            </w:r>
          </w:p>
          <w:p w14:paraId="4E68EE3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2A872BE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Entry/Entrance Point</w:t>
            </w:r>
          </w:p>
        </w:tc>
        <w:tc>
          <w:tcPr>
            <w:tcW w:w="4843" w:type="dxa"/>
          </w:tcPr>
          <w:p w14:paraId="1EAB8BFE" w14:textId="77777777" w:rsidR="002663EB" w:rsidRPr="00B93783" w:rsidRDefault="002663EB" w:rsidP="002663EB">
            <w:r w:rsidRPr="00B93783">
              <w:t xml:space="preserve">- точка входа </w:t>
            </w:r>
          </w:p>
        </w:tc>
        <w:tc>
          <w:tcPr>
            <w:tcW w:w="5249" w:type="dxa"/>
          </w:tcPr>
          <w:p w14:paraId="362651A9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кириш ну</w:t>
            </w:r>
            <w:r w:rsidR="00B93783">
              <w:t>қ</w:t>
            </w:r>
            <w:r w:rsidRPr="00B93783">
              <w:t xml:space="preserve">таси </w:t>
            </w:r>
          </w:p>
        </w:tc>
      </w:tr>
      <w:tr w:rsidR="002663EB" w:rsidRPr="00B93783" w14:paraId="296360F2" w14:textId="77777777" w:rsidTr="0026688B">
        <w:tc>
          <w:tcPr>
            <w:tcW w:w="2212" w:type="dxa"/>
          </w:tcPr>
          <w:p w14:paraId="5F2305D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ЕР </w:t>
            </w:r>
          </w:p>
          <w:p w14:paraId="5DA4E1B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197377E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etched plate</w:t>
            </w:r>
          </w:p>
          <w:p w14:paraId="7DCAC32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 </w:t>
            </w:r>
          </w:p>
        </w:tc>
        <w:tc>
          <w:tcPr>
            <w:tcW w:w="4843" w:type="dxa"/>
          </w:tcPr>
          <w:p w14:paraId="66ACEBBB" w14:textId="77777777" w:rsidR="002663EB" w:rsidRPr="00B93783" w:rsidRDefault="002663EB" w:rsidP="002663EB">
            <w:r w:rsidRPr="00B93783">
              <w:t xml:space="preserve">- плата изготовленная методом травления </w:t>
            </w:r>
          </w:p>
        </w:tc>
        <w:tc>
          <w:tcPr>
            <w:tcW w:w="5249" w:type="dxa"/>
          </w:tcPr>
          <w:p w14:paraId="12DC52DB" w14:textId="77777777" w:rsidR="002663EB" w:rsidRPr="00B93783" w:rsidRDefault="002663EB" w:rsidP="002663EB">
            <w:r w:rsidRPr="00B93783">
              <w:t>- кимёвий метод билан тайёрланган плата</w:t>
            </w:r>
          </w:p>
        </w:tc>
      </w:tr>
      <w:tr w:rsidR="002663EB" w:rsidRPr="00B93783" w14:paraId="6D9BE0C3" w14:textId="77777777" w:rsidTr="0026688B">
        <w:tc>
          <w:tcPr>
            <w:tcW w:w="2212" w:type="dxa"/>
          </w:tcPr>
          <w:p w14:paraId="648ADF0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ЕР </w:t>
            </w:r>
          </w:p>
          <w:p w14:paraId="3E9B1BC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5F86AF3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electronic publishing</w:t>
            </w:r>
          </w:p>
        </w:tc>
        <w:tc>
          <w:tcPr>
            <w:tcW w:w="4843" w:type="dxa"/>
          </w:tcPr>
          <w:p w14:paraId="4CFD853C" w14:textId="77777777" w:rsidR="002663EB" w:rsidRPr="00B93783" w:rsidRDefault="002663EB" w:rsidP="002663EB">
            <w:r w:rsidRPr="00B93783">
              <w:t xml:space="preserve">- электронное издательство </w:t>
            </w:r>
          </w:p>
          <w:p w14:paraId="34ED32FA" w14:textId="77777777" w:rsidR="002663EB" w:rsidRPr="00B93783" w:rsidRDefault="002663EB" w:rsidP="002663EB"/>
        </w:tc>
        <w:tc>
          <w:tcPr>
            <w:tcW w:w="5249" w:type="dxa"/>
          </w:tcPr>
          <w:p w14:paraId="0AC9750B" w14:textId="77777777" w:rsidR="002663EB" w:rsidRPr="00B93783" w:rsidRDefault="002663EB" w:rsidP="002663EB">
            <w:r w:rsidRPr="00B93783">
              <w:t xml:space="preserve">- электрон нашриёт </w:t>
            </w:r>
          </w:p>
        </w:tc>
      </w:tr>
      <w:tr w:rsidR="002663EB" w:rsidRPr="00B93783" w14:paraId="7E06B01E" w14:textId="77777777" w:rsidTr="0026688B">
        <w:tc>
          <w:tcPr>
            <w:tcW w:w="2212" w:type="dxa"/>
          </w:tcPr>
          <w:p w14:paraId="100A9AC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ep, е.р.</w:t>
            </w:r>
          </w:p>
          <w:p w14:paraId="01E029D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0FB218B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earth plate  </w:t>
            </w:r>
          </w:p>
          <w:p w14:paraId="3E6BD943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4A7ABE93" w14:textId="77777777" w:rsidR="002663EB" w:rsidRPr="00B93783" w:rsidRDefault="002663EB" w:rsidP="002663EB">
            <w:r w:rsidRPr="00B93783">
              <w:t xml:space="preserve">- заземляющая или заземленная пластина </w:t>
            </w:r>
          </w:p>
        </w:tc>
        <w:tc>
          <w:tcPr>
            <w:tcW w:w="5249" w:type="dxa"/>
          </w:tcPr>
          <w:p w14:paraId="61EDE212" w14:textId="77777777" w:rsidR="002663EB" w:rsidRPr="00B93783" w:rsidRDefault="002663EB" w:rsidP="002663EB">
            <w:r w:rsidRPr="00B93783">
              <w:t>- ерга уланадиган ёки ерга уланган пластина</w:t>
            </w:r>
          </w:p>
        </w:tc>
      </w:tr>
      <w:tr w:rsidR="002663EB" w:rsidRPr="00B93783" w14:paraId="1549925F" w14:textId="77777777" w:rsidTr="0026688B">
        <w:tc>
          <w:tcPr>
            <w:tcW w:w="2212" w:type="dxa"/>
          </w:tcPr>
          <w:p w14:paraId="619F581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е.р.</w:t>
            </w:r>
          </w:p>
          <w:p w14:paraId="390391D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58FDFDD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electroplate </w:t>
            </w:r>
          </w:p>
          <w:p w14:paraId="230088D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</w:t>
            </w:r>
          </w:p>
        </w:tc>
        <w:tc>
          <w:tcPr>
            <w:tcW w:w="4843" w:type="dxa"/>
          </w:tcPr>
          <w:p w14:paraId="668F32A4" w14:textId="77777777" w:rsidR="002663EB" w:rsidRPr="00B93783" w:rsidRDefault="002663EB" w:rsidP="002663EB">
            <w:r w:rsidRPr="00B93783">
              <w:t xml:space="preserve">-  наносить слой металла гальваническим способом </w:t>
            </w:r>
          </w:p>
        </w:tc>
        <w:tc>
          <w:tcPr>
            <w:tcW w:w="5249" w:type="dxa"/>
          </w:tcPr>
          <w:p w14:paraId="1E96ABCD" w14:textId="77777777" w:rsidR="002663EB" w:rsidRPr="00B93783" w:rsidRDefault="002663EB" w:rsidP="002663EB">
            <w:r w:rsidRPr="00B93783">
              <w:t xml:space="preserve">- гальваник усулда металл </w:t>
            </w:r>
            <w:r w:rsidR="00B93783">
              <w:t>қ</w:t>
            </w:r>
            <w:r w:rsidRPr="00B93783">
              <w:t>атламини суртмо</w:t>
            </w:r>
            <w:r w:rsidR="00B93783">
              <w:t>қ</w:t>
            </w:r>
          </w:p>
        </w:tc>
      </w:tr>
      <w:tr w:rsidR="002663EB" w:rsidRPr="00B93783" w14:paraId="05F00D50" w14:textId="77777777" w:rsidTr="0026688B">
        <w:tc>
          <w:tcPr>
            <w:tcW w:w="2212" w:type="dxa"/>
          </w:tcPr>
          <w:p w14:paraId="4280F12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ЕРВХ</w:t>
            </w:r>
          </w:p>
          <w:p w14:paraId="67AFFFD7" w14:textId="77777777" w:rsidR="002663EB" w:rsidRPr="0026688B" w:rsidRDefault="002663EB" w:rsidP="002663EB">
            <w:pPr>
              <w:rPr>
                <w:bCs/>
              </w:rPr>
            </w:pPr>
          </w:p>
          <w:p w14:paraId="65F6CE6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4859CD9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electronic private branch exchange </w:t>
            </w:r>
          </w:p>
        </w:tc>
        <w:tc>
          <w:tcPr>
            <w:tcW w:w="4843" w:type="dxa"/>
          </w:tcPr>
          <w:p w14:paraId="3831EBB5" w14:textId="77777777" w:rsidR="002663EB" w:rsidRPr="00B93783" w:rsidRDefault="002663EB" w:rsidP="002663EB">
            <w:r w:rsidRPr="00B93783">
              <w:t xml:space="preserve">- электронный коммутатор частотной сети связи </w:t>
            </w:r>
          </w:p>
          <w:p w14:paraId="6E2C5944" w14:textId="77777777" w:rsidR="002663EB" w:rsidRPr="00B93783" w:rsidRDefault="002663EB" w:rsidP="002663EB"/>
        </w:tc>
        <w:tc>
          <w:tcPr>
            <w:tcW w:w="5249" w:type="dxa"/>
          </w:tcPr>
          <w:p w14:paraId="36696FBA" w14:textId="77777777" w:rsidR="002663EB" w:rsidRPr="00B93783" w:rsidRDefault="002663EB" w:rsidP="002663EB">
            <w:r w:rsidRPr="00B93783">
              <w:t>- ало</w:t>
            </w:r>
            <w:r w:rsidR="00B93783">
              <w:t>қ</w:t>
            </w:r>
            <w:r w:rsidRPr="00B93783">
              <w:t>а тармо</w:t>
            </w:r>
            <w:r w:rsidR="00B93783">
              <w:t>ғ</w:t>
            </w:r>
            <w:r w:rsidRPr="00B93783">
              <w:t>и частотасига эга электрон коммутатори</w:t>
            </w:r>
          </w:p>
        </w:tc>
      </w:tr>
      <w:tr w:rsidR="002663EB" w:rsidRPr="00B93783" w14:paraId="2DDF9081" w14:textId="77777777" w:rsidTr="0026688B">
        <w:tc>
          <w:tcPr>
            <w:tcW w:w="2212" w:type="dxa"/>
          </w:tcPr>
          <w:p w14:paraId="653B684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ЕРС</w:t>
            </w:r>
          </w:p>
          <w:p w14:paraId="331BC70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4BAE441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electronic program control </w:t>
            </w:r>
          </w:p>
        </w:tc>
        <w:tc>
          <w:tcPr>
            <w:tcW w:w="4843" w:type="dxa"/>
          </w:tcPr>
          <w:p w14:paraId="7776C7D8" w14:textId="77777777" w:rsidR="002663EB" w:rsidRPr="00B93783" w:rsidRDefault="002663EB" w:rsidP="002663EB">
            <w:r w:rsidRPr="00B93783">
              <w:t xml:space="preserve">- электронное программное управление </w:t>
            </w:r>
          </w:p>
        </w:tc>
        <w:tc>
          <w:tcPr>
            <w:tcW w:w="5249" w:type="dxa"/>
          </w:tcPr>
          <w:p w14:paraId="22DDB117" w14:textId="77777777" w:rsidR="002663EB" w:rsidRPr="00B93783" w:rsidRDefault="002663EB" w:rsidP="002663EB">
            <w:r w:rsidRPr="00B93783">
              <w:t>- электрон дастурий бош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B93783" w14:paraId="0000DC7E" w14:textId="77777777" w:rsidTr="0026688B">
        <w:tc>
          <w:tcPr>
            <w:tcW w:w="2212" w:type="dxa"/>
          </w:tcPr>
          <w:p w14:paraId="74B773D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E.P.D. e.p.d. </w:t>
            </w:r>
          </w:p>
          <w:p w14:paraId="3CE3C3D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08DBF22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earth potential difference </w:t>
            </w:r>
          </w:p>
        </w:tc>
        <w:tc>
          <w:tcPr>
            <w:tcW w:w="4843" w:type="dxa"/>
          </w:tcPr>
          <w:p w14:paraId="78E4C795" w14:textId="77777777" w:rsidR="002663EB" w:rsidRPr="00B93783" w:rsidRDefault="002663EB" w:rsidP="002663EB">
            <w:r w:rsidRPr="00B93783">
              <w:t>- разность потенциалов по отношению к земле</w:t>
            </w:r>
          </w:p>
        </w:tc>
        <w:tc>
          <w:tcPr>
            <w:tcW w:w="5249" w:type="dxa"/>
          </w:tcPr>
          <w:p w14:paraId="7BC99909" w14:textId="77777777" w:rsidR="002663EB" w:rsidRPr="00B93783" w:rsidRDefault="002663EB" w:rsidP="002663EB">
            <w:r w:rsidRPr="00B93783">
              <w:t>- ерга нисбатан потенциаллар фар</w:t>
            </w:r>
            <w:r w:rsidR="00B93783">
              <w:t>қ</w:t>
            </w:r>
            <w:r w:rsidRPr="00B93783">
              <w:t>и</w:t>
            </w:r>
          </w:p>
        </w:tc>
      </w:tr>
      <w:tr w:rsidR="002663EB" w:rsidRPr="00B93783" w14:paraId="2464D30B" w14:textId="77777777" w:rsidTr="0026688B">
        <w:tc>
          <w:tcPr>
            <w:tcW w:w="2212" w:type="dxa"/>
          </w:tcPr>
          <w:p w14:paraId="3C1788B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EPDM</w:t>
            </w:r>
          </w:p>
          <w:p w14:paraId="6DE5B8FD" w14:textId="77777777" w:rsidR="002663EB" w:rsidRPr="0026688B" w:rsidRDefault="002663EB" w:rsidP="002663EB">
            <w:pPr>
              <w:rPr>
                <w:bCs/>
              </w:rPr>
            </w:pPr>
          </w:p>
          <w:p w14:paraId="20F6B2F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333CFE6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enterprise performance data manager</w:t>
            </w:r>
          </w:p>
        </w:tc>
        <w:tc>
          <w:tcPr>
            <w:tcW w:w="4843" w:type="dxa"/>
          </w:tcPr>
          <w:p w14:paraId="45F8B09A" w14:textId="77777777" w:rsidR="002663EB" w:rsidRPr="00B93783" w:rsidRDefault="002663EB" w:rsidP="002663EB">
            <w:r w:rsidRPr="00B93783">
              <w:t xml:space="preserve">- система управления производительностью обработки данных в сети масштаба предприятия </w:t>
            </w:r>
          </w:p>
        </w:tc>
        <w:tc>
          <w:tcPr>
            <w:tcW w:w="5249" w:type="dxa"/>
          </w:tcPr>
          <w:p w14:paraId="709BCF19" w14:textId="77777777" w:rsidR="002663EB" w:rsidRPr="00B93783" w:rsidRDefault="002663EB" w:rsidP="002663EB">
            <w:r w:rsidRPr="00B93783">
              <w:t>- корхона к</w:t>
            </w:r>
            <w:r w:rsidR="00B93783">
              <w:t>ў</w:t>
            </w:r>
            <w:r w:rsidRPr="00B93783">
              <w:t>ламидаги тармо</w:t>
            </w:r>
            <w:r w:rsidR="00B93783">
              <w:t>қ</w:t>
            </w:r>
            <w:r w:rsidRPr="00B93783">
              <w:t xml:space="preserve">да маълумотларни </w:t>
            </w:r>
            <w:r w:rsidR="00B93783">
              <w:t>қ</w:t>
            </w:r>
            <w:r w:rsidRPr="00B93783">
              <w:t>айта ишлаш унумдорлигини бош</w:t>
            </w:r>
            <w:r w:rsidR="00B93783">
              <w:t>қ</w:t>
            </w:r>
            <w:r w:rsidRPr="00B93783">
              <w:t>ариш  тизими</w:t>
            </w:r>
          </w:p>
        </w:tc>
      </w:tr>
      <w:tr w:rsidR="002663EB" w:rsidRPr="00B93783" w14:paraId="602F9508" w14:textId="77777777" w:rsidTr="0026688B">
        <w:tc>
          <w:tcPr>
            <w:tcW w:w="2212" w:type="dxa"/>
          </w:tcPr>
          <w:p w14:paraId="4B01024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EPL</w:t>
            </w:r>
          </w:p>
          <w:p w14:paraId="00C0F08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04D82E4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effective privilege level</w:t>
            </w:r>
          </w:p>
        </w:tc>
        <w:tc>
          <w:tcPr>
            <w:tcW w:w="4843" w:type="dxa"/>
          </w:tcPr>
          <w:p w14:paraId="74734AD4" w14:textId="77777777" w:rsidR="002663EB" w:rsidRPr="00B93783" w:rsidRDefault="002663EB" w:rsidP="002663EB">
            <w:r w:rsidRPr="00B93783">
              <w:t>- эффективный уровень привилегий</w:t>
            </w:r>
          </w:p>
        </w:tc>
        <w:tc>
          <w:tcPr>
            <w:tcW w:w="5249" w:type="dxa"/>
          </w:tcPr>
          <w:p w14:paraId="060A9CD7" w14:textId="77777777" w:rsidR="002663EB" w:rsidRPr="00B93783" w:rsidRDefault="002663EB" w:rsidP="002663EB">
            <w:r w:rsidRPr="00B93783">
              <w:t>- имтиёзларнинг самарали даражаси</w:t>
            </w:r>
          </w:p>
        </w:tc>
      </w:tr>
      <w:tr w:rsidR="002663EB" w:rsidRPr="00B93783" w14:paraId="634F2E19" w14:textId="77777777" w:rsidTr="0026688B">
        <w:tc>
          <w:tcPr>
            <w:tcW w:w="2212" w:type="dxa"/>
          </w:tcPr>
          <w:p w14:paraId="1C75453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EPL</w:t>
            </w:r>
          </w:p>
          <w:p w14:paraId="59EC8194" w14:textId="77777777" w:rsidR="002663EB" w:rsidRPr="0026688B" w:rsidRDefault="002663EB" w:rsidP="002663EB">
            <w:pPr>
              <w:rPr>
                <w:bCs/>
              </w:rPr>
            </w:pPr>
          </w:p>
          <w:p w14:paraId="6133F29D" w14:textId="77777777" w:rsidR="002663EB" w:rsidRPr="0026688B" w:rsidRDefault="002663EB" w:rsidP="002663EB">
            <w:pPr>
              <w:rPr>
                <w:bCs/>
              </w:rPr>
            </w:pPr>
          </w:p>
          <w:p w14:paraId="20EF67C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1B6DD32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Evaluat</w:t>
            </w:r>
            <w:r w:rsidRPr="0026688B">
              <w:rPr>
                <w:iCs/>
                <w:lang w:val="en-US"/>
              </w:rPr>
              <w:t>ion</w:t>
            </w:r>
            <w:r w:rsidRPr="0026688B">
              <w:rPr>
                <w:iCs/>
              </w:rPr>
              <w:t xml:space="preserve"> Products List  </w:t>
            </w:r>
          </w:p>
          <w:p w14:paraId="5F49608B" w14:textId="77777777" w:rsidR="002663EB" w:rsidRPr="0026688B" w:rsidRDefault="002663EB" w:rsidP="002663EB">
            <w:pPr>
              <w:rPr>
                <w:iCs/>
              </w:rPr>
            </w:pPr>
          </w:p>
          <w:p w14:paraId="1D09A03F" w14:textId="77777777" w:rsidR="002663EB" w:rsidRPr="0026688B" w:rsidRDefault="002663EB" w:rsidP="002663EB">
            <w:pPr>
              <w:rPr>
                <w:iCs/>
              </w:rPr>
            </w:pPr>
          </w:p>
          <w:p w14:paraId="15554C02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0451A845" w14:textId="77777777" w:rsidR="002663EB" w:rsidRPr="00B93783" w:rsidRDefault="002663EB" w:rsidP="002663EB">
            <w:r w:rsidRPr="00B93783">
              <w:t xml:space="preserve">- список оцениваемых продуктов (результаты тестирования компьютерных систем в NCSC с точки зрения их пригодности к обработке критической информации) </w:t>
            </w:r>
          </w:p>
        </w:tc>
        <w:tc>
          <w:tcPr>
            <w:tcW w:w="5249" w:type="dxa"/>
          </w:tcPr>
          <w:p w14:paraId="4BB113BE" w14:textId="77777777" w:rsidR="002663EB" w:rsidRPr="00B93783" w:rsidRDefault="002663EB" w:rsidP="002663EB">
            <w:r w:rsidRPr="00B93783">
              <w:t>- ба</w:t>
            </w:r>
            <w:r w:rsidR="00B93783">
              <w:t>ҳ</w:t>
            </w:r>
            <w:r w:rsidRPr="00B93783">
              <w:t>оланадиган ма</w:t>
            </w:r>
            <w:r w:rsidR="00B93783">
              <w:t>ҳ</w:t>
            </w:r>
            <w:r w:rsidRPr="00B93783">
              <w:t>сулотлар р</w:t>
            </w:r>
            <w:r w:rsidR="00B93783">
              <w:t>ў</w:t>
            </w:r>
            <w:r w:rsidRPr="00B93783">
              <w:t>йхати (NCSC да компьютер тизимлари</w:t>
            </w:r>
            <w:r w:rsidRPr="00B93783">
              <w:lastRenderedPageBreak/>
              <w:t>н</w:t>
            </w:r>
            <w:r w:rsidRPr="00B93783">
              <w:lastRenderedPageBreak/>
              <w:t>и критик ахборотни</w:t>
            </w:r>
            <w:r w:rsidRPr="00B93783">
              <w:lastRenderedPageBreak/>
              <w:t xml:space="preserve"> </w:t>
            </w:r>
            <w:r w:rsidR="00B93783">
              <w:t>қ</w:t>
            </w:r>
            <w:r w:rsidRPr="00B93783">
              <w:t>айта ишлашг</w:t>
            </w:r>
            <w:r w:rsidRPr="00B93783">
              <w:lastRenderedPageBreak/>
              <w:t>а яро</w:t>
            </w:r>
            <w:r w:rsidR="00B93783">
              <w:t>қ</w:t>
            </w:r>
            <w:r w:rsidRPr="00B93783">
              <w:t>лилиги ну</w:t>
            </w:r>
            <w:r w:rsidR="00B93783">
              <w:t>қ</w:t>
            </w:r>
            <w:r w:rsidRPr="00B93783">
              <w:t>таи назаридан тестлаш натижалари)</w:t>
            </w:r>
          </w:p>
        </w:tc>
      </w:tr>
      <w:tr w:rsidR="002663EB" w:rsidRPr="00B93783" w14:paraId="6DAA6693" w14:textId="77777777" w:rsidTr="0026688B">
        <w:tc>
          <w:tcPr>
            <w:tcW w:w="2212" w:type="dxa"/>
          </w:tcPr>
          <w:p w14:paraId="6FA8594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E.P.L</w:t>
            </w:r>
          </w:p>
          <w:p w14:paraId="2875339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3347D51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Ethernet P</w:t>
            </w:r>
            <w:r w:rsidRPr="0026688B">
              <w:rPr>
                <w:iCs/>
                <w:lang w:val="en-US"/>
              </w:rPr>
              <w:lastRenderedPageBreak/>
              <w:t>r</w:t>
            </w:r>
            <w:r w:rsidRPr="0026688B">
              <w:rPr>
                <w:iCs/>
                <w:lang w:val="en-US"/>
              </w:rPr>
              <w:t>ivat Line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43" w:type="dxa"/>
          </w:tcPr>
          <w:p w14:paraId="65C66230" w14:textId="77777777" w:rsidR="002663EB" w:rsidRPr="00B93783" w:rsidRDefault="002663EB" w:rsidP="002663EB">
            <w:r w:rsidRPr="00B93783">
              <w:t xml:space="preserve">- частная линия </w:t>
            </w:r>
            <w:r w:rsidRPr="0026688B">
              <w:rPr>
                <w:iCs/>
                <w:lang w:val="en-US"/>
              </w:rPr>
              <w:t>E</w:t>
            </w:r>
            <w:r w:rsidRPr="0026688B">
              <w:rPr>
                <w:lang w:val="en-US"/>
              </w:rPr>
              <w:t>t</w:t>
            </w:r>
            <w:r w:rsidRPr="0026688B">
              <w:rPr>
                <w:iCs/>
                <w:lang w:val="en-US"/>
              </w:rPr>
              <w:t>hernet</w:t>
            </w:r>
          </w:p>
        </w:tc>
        <w:tc>
          <w:tcPr>
            <w:tcW w:w="5249" w:type="dxa"/>
          </w:tcPr>
          <w:p w14:paraId="06B1CA4B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iCs/>
                <w:lang w:val="en-US"/>
              </w:rPr>
              <w:t>E</w:t>
            </w:r>
            <w:r w:rsidRPr="0026688B">
              <w:rPr>
                <w:lang w:val="en-US"/>
              </w:rPr>
              <w:t>t</w:t>
            </w:r>
            <w:r w:rsidRPr="0026688B">
              <w:rPr>
                <w:iCs/>
                <w:lang w:val="en-US"/>
              </w:rPr>
              <w:t>hernet</w:t>
            </w:r>
            <w:r w:rsidRPr="00B93783">
              <w:t xml:space="preserve"> хусусий линияси</w:t>
            </w:r>
          </w:p>
        </w:tc>
      </w:tr>
      <w:tr w:rsidR="002663EB" w:rsidRPr="00B93783" w14:paraId="2ED3DEDB" w14:textId="77777777" w:rsidTr="0026688B">
        <w:tc>
          <w:tcPr>
            <w:tcW w:w="2212" w:type="dxa"/>
          </w:tcPr>
          <w:p w14:paraId="3D2E129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EPP</w:t>
            </w:r>
          </w:p>
          <w:p w14:paraId="2B8CB23B" w14:textId="77777777" w:rsidR="002663EB" w:rsidRPr="0026688B" w:rsidRDefault="002663EB" w:rsidP="002663EB">
            <w:pPr>
              <w:rPr>
                <w:bCs/>
              </w:rPr>
            </w:pPr>
          </w:p>
          <w:p w14:paraId="4F9E46D1" w14:textId="77777777" w:rsidR="002663EB" w:rsidRPr="0026688B" w:rsidRDefault="002663EB" w:rsidP="002663EB">
            <w:pPr>
              <w:rPr>
                <w:bCs/>
              </w:rPr>
            </w:pPr>
          </w:p>
          <w:p w14:paraId="060FA169" w14:textId="77777777" w:rsidR="002663EB" w:rsidRPr="0026688B" w:rsidRDefault="002663EB" w:rsidP="002663EB">
            <w:pPr>
              <w:rPr>
                <w:bCs/>
              </w:rPr>
            </w:pPr>
          </w:p>
          <w:p w14:paraId="20AFF8B0" w14:textId="77777777" w:rsidR="002663EB" w:rsidRPr="0026688B" w:rsidRDefault="002663EB" w:rsidP="002663EB">
            <w:pPr>
              <w:rPr>
                <w:bCs/>
              </w:rPr>
            </w:pPr>
          </w:p>
          <w:p w14:paraId="19E42C9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6190511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Enhanced Parallel Port</w:t>
            </w:r>
          </w:p>
          <w:p w14:paraId="78848359" w14:textId="77777777" w:rsidR="002663EB" w:rsidRPr="0026688B" w:rsidRDefault="002663EB" w:rsidP="002663EB">
            <w:pPr>
              <w:rPr>
                <w:iCs/>
              </w:rPr>
            </w:pPr>
          </w:p>
          <w:p w14:paraId="0EAFE7EB" w14:textId="77777777" w:rsidR="002663EB" w:rsidRPr="0026688B" w:rsidRDefault="002663EB" w:rsidP="002663EB">
            <w:pPr>
              <w:rPr>
                <w:iCs/>
              </w:rPr>
            </w:pPr>
          </w:p>
          <w:p w14:paraId="0D60DC25" w14:textId="77777777" w:rsidR="002663EB" w:rsidRPr="0026688B" w:rsidRDefault="002663EB" w:rsidP="002663EB">
            <w:pPr>
              <w:rPr>
                <w:iCs/>
              </w:rPr>
            </w:pPr>
          </w:p>
          <w:p w14:paraId="57EA2CA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  </w:t>
            </w:r>
          </w:p>
        </w:tc>
        <w:tc>
          <w:tcPr>
            <w:tcW w:w="4843" w:type="dxa"/>
          </w:tcPr>
          <w:p w14:paraId="4DBF6811" w14:textId="77777777" w:rsidR="002663EB" w:rsidRPr="00B93783" w:rsidRDefault="002663EB" w:rsidP="002663EB">
            <w:r w:rsidRPr="00B93783">
              <w:t xml:space="preserve">- усовершенствованный параллельный порт (разработан корпорациями Intel, Xerox, Zenith и др.; предназначен для двунаправленного обмена данными с внешними устройствами) </w:t>
            </w:r>
          </w:p>
        </w:tc>
        <w:tc>
          <w:tcPr>
            <w:tcW w:w="5249" w:type="dxa"/>
          </w:tcPr>
          <w:p w14:paraId="430841DF" w14:textId="77777777" w:rsidR="002663EB" w:rsidRPr="00B93783" w:rsidRDefault="002663EB" w:rsidP="002663EB">
            <w:r w:rsidRPr="00B93783">
              <w:t>- такомиллаштирилган параллел порт (Intel, Xerox, Zenith ва бош</w:t>
            </w:r>
            <w:r w:rsidR="00B93783">
              <w:t>қ</w:t>
            </w:r>
            <w:r w:rsidRPr="00B93783">
              <w:t>а  корпорациялар томонидан ишлаб чи</w:t>
            </w:r>
            <w:r w:rsidR="00B93783">
              <w:t>қ</w:t>
            </w:r>
            <w:r w:rsidRPr="00B93783">
              <w:t>ил-ган; таш</w:t>
            </w:r>
            <w:r w:rsidR="00B93783">
              <w:t>қ</w:t>
            </w:r>
            <w:r w:rsidRPr="00B93783">
              <w:t xml:space="preserve">и </w:t>
            </w:r>
            <w:r w:rsidR="00B93783">
              <w:t>қ</w:t>
            </w:r>
            <w:r w:rsidRPr="00B93783">
              <w:t>урилмалар билан маълу-мотларни икки й</w:t>
            </w:r>
            <w:r w:rsidR="00B93783">
              <w:t>ў</w:t>
            </w:r>
            <w:r w:rsidRPr="00B93783">
              <w:t>налишда алмашиш учун м</w:t>
            </w:r>
            <w:r w:rsidR="00B93783">
              <w:t>ў</w:t>
            </w:r>
            <w:r w:rsidRPr="00B93783">
              <w:t>лжалланган)</w:t>
            </w:r>
          </w:p>
        </w:tc>
      </w:tr>
      <w:tr w:rsidR="002663EB" w:rsidRPr="00B93783" w14:paraId="3909305B" w14:textId="77777777" w:rsidTr="0026688B">
        <w:tc>
          <w:tcPr>
            <w:tcW w:w="2212" w:type="dxa"/>
          </w:tcPr>
          <w:p w14:paraId="11193F0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ЕРR</w:t>
            </w:r>
          </w:p>
          <w:p w14:paraId="1094476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23846CC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 paramagnetic resonance </w:t>
            </w:r>
          </w:p>
        </w:tc>
        <w:tc>
          <w:tcPr>
            <w:tcW w:w="4843" w:type="dxa"/>
          </w:tcPr>
          <w:p w14:paraId="2A4CC0EB" w14:textId="77777777" w:rsidR="002663EB" w:rsidRPr="00B93783" w:rsidRDefault="002663EB" w:rsidP="002663EB">
            <w:r w:rsidRPr="00B93783">
              <w:t xml:space="preserve"> - электронный парамагнитный резонанс  </w:t>
            </w:r>
          </w:p>
        </w:tc>
        <w:tc>
          <w:tcPr>
            <w:tcW w:w="5249" w:type="dxa"/>
          </w:tcPr>
          <w:p w14:paraId="5D91AF91" w14:textId="77777777" w:rsidR="002663EB" w:rsidRPr="00B93783" w:rsidRDefault="002663EB" w:rsidP="002663EB">
            <w:r w:rsidRPr="00B93783">
              <w:t>- электрон парамагнит резонанс</w:t>
            </w:r>
          </w:p>
        </w:tc>
      </w:tr>
      <w:tr w:rsidR="002663EB" w:rsidRPr="00B93783" w14:paraId="7C01D1C0" w14:textId="77777777" w:rsidTr="0026688B">
        <w:tc>
          <w:tcPr>
            <w:tcW w:w="2212" w:type="dxa"/>
          </w:tcPr>
          <w:p w14:paraId="3090F55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ЕРROM</w:t>
            </w:r>
          </w:p>
          <w:p w14:paraId="4421D69D" w14:textId="77777777" w:rsidR="002663EB" w:rsidRPr="0026688B" w:rsidRDefault="002663EB" w:rsidP="002663EB">
            <w:pPr>
              <w:rPr>
                <w:bCs/>
              </w:rPr>
            </w:pPr>
          </w:p>
          <w:p w14:paraId="6133191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0056F30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  <w:lang w:val="en-US"/>
              </w:rPr>
              <w:t>- erasable programmable read-only memory</w:t>
            </w:r>
          </w:p>
          <w:p w14:paraId="22B5512B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20F7B65E" w14:textId="77777777" w:rsidR="002663EB" w:rsidRPr="00B93783" w:rsidRDefault="002663EB" w:rsidP="002663EB">
            <w:r w:rsidRPr="00B93783">
              <w:t xml:space="preserve">- стираемое программируемое пос-тоянное запоминающие устройство </w:t>
            </w:r>
          </w:p>
        </w:tc>
        <w:tc>
          <w:tcPr>
            <w:tcW w:w="5249" w:type="dxa"/>
          </w:tcPr>
          <w:p w14:paraId="5A1BEA8C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 xml:space="preserve">чириладиган дастурлаштириладиган доимий хотира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174AFDC6" w14:textId="77777777" w:rsidTr="0026688B">
        <w:tc>
          <w:tcPr>
            <w:tcW w:w="2212" w:type="dxa"/>
          </w:tcPr>
          <w:p w14:paraId="6CD8AB3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EPS </w:t>
            </w:r>
          </w:p>
          <w:p w14:paraId="4F2DF9A2" w14:textId="77777777" w:rsidR="002663EB" w:rsidRPr="0026688B" w:rsidRDefault="002663EB" w:rsidP="002663EB">
            <w:pPr>
              <w:rPr>
                <w:bCs/>
              </w:rPr>
            </w:pPr>
          </w:p>
          <w:p w14:paraId="31CE97CA" w14:textId="77777777" w:rsidR="002663EB" w:rsidRPr="0026688B" w:rsidRDefault="002663EB" w:rsidP="002663EB">
            <w:pPr>
              <w:rPr>
                <w:bCs/>
              </w:rPr>
            </w:pPr>
          </w:p>
          <w:p w14:paraId="5DA1F55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294E56C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Encapsulated PostScript</w:t>
            </w:r>
          </w:p>
          <w:p w14:paraId="3D6435BC" w14:textId="77777777" w:rsidR="002663EB" w:rsidRPr="0026688B" w:rsidRDefault="002663EB" w:rsidP="002663EB">
            <w:pPr>
              <w:rPr>
                <w:iCs/>
              </w:rPr>
            </w:pPr>
          </w:p>
          <w:p w14:paraId="486E4989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4A07D73F" w14:textId="77777777" w:rsidR="002663EB" w:rsidRPr="00B93783" w:rsidRDefault="002663EB" w:rsidP="002663EB">
            <w:r w:rsidRPr="00B93783">
              <w:t xml:space="preserve">- инкапсулированный Post Script (графический файловый формат, позволяющий хранить любой графический материал) </w:t>
            </w:r>
          </w:p>
        </w:tc>
        <w:tc>
          <w:tcPr>
            <w:tcW w:w="5249" w:type="dxa"/>
          </w:tcPr>
          <w:p w14:paraId="29D97ADB" w14:textId="77777777" w:rsidR="002663EB" w:rsidRPr="00B93783" w:rsidRDefault="002663EB" w:rsidP="002663EB">
            <w:r w:rsidRPr="00B93783">
              <w:t>- инкапсулланган Post Script (</w:t>
            </w:r>
            <w:r w:rsidR="00B93783">
              <w:t>ҳ</w:t>
            </w:r>
            <w:r w:rsidRPr="00B93783">
              <w:t xml:space="preserve">ар </w:t>
            </w:r>
            <w:r w:rsidR="00B93783">
              <w:t>қ</w:t>
            </w:r>
            <w:r w:rsidRPr="00B93783">
              <w:t>андай график материални са</w:t>
            </w:r>
            <w:r w:rsidR="00B93783">
              <w:t>қ</w:t>
            </w:r>
            <w:r w:rsidRPr="00B93783">
              <w:t>лаш имконини берадиган график файлли формат)</w:t>
            </w:r>
          </w:p>
        </w:tc>
      </w:tr>
      <w:tr w:rsidR="002663EB" w:rsidRPr="00B93783" w14:paraId="6797D163" w14:textId="77777777" w:rsidTr="0026688B">
        <w:tc>
          <w:tcPr>
            <w:tcW w:w="2212" w:type="dxa"/>
          </w:tcPr>
          <w:p w14:paraId="32F6631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ЕРU</w:t>
            </w:r>
          </w:p>
          <w:p w14:paraId="3143E16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142B6F9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electrical power unit</w:t>
            </w:r>
          </w:p>
        </w:tc>
        <w:tc>
          <w:tcPr>
            <w:tcW w:w="4843" w:type="dxa"/>
          </w:tcPr>
          <w:p w14:paraId="61656DD1" w14:textId="77777777" w:rsidR="002663EB" w:rsidRPr="00B93783" w:rsidRDefault="002663EB" w:rsidP="002663EB">
            <w:r w:rsidRPr="00B93783">
              <w:t xml:space="preserve">- блок питания  </w:t>
            </w:r>
          </w:p>
          <w:p w14:paraId="0B32C2F8" w14:textId="77777777" w:rsidR="002663EB" w:rsidRPr="00B93783" w:rsidRDefault="002663EB" w:rsidP="002663EB"/>
        </w:tc>
        <w:tc>
          <w:tcPr>
            <w:tcW w:w="5249" w:type="dxa"/>
          </w:tcPr>
          <w:p w14:paraId="356E67FB" w14:textId="77777777" w:rsidR="002663EB" w:rsidRPr="00B93783" w:rsidRDefault="002663EB" w:rsidP="002663EB">
            <w:r w:rsidRPr="00B93783">
              <w:t>- таъминот блоки</w:t>
            </w:r>
          </w:p>
        </w:tc>
      </w:tr>
      <w:tr w:rsidR="002663EB" w:rsidRPr="00B93783" w14:paraId="2C605713" w14:textId="77777777" w:rsidTr="0026688B">
        <w:tc>
          <w:tcPr>
            <w:tcW w:w="2212" w:type="dxa"/>
          </w:tcPr>
          <w:p w14:paraId="4648AE9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ЕQ </w:t>
            </w:r>
          </w:p>
        </w:tc>
        <w:tc>
          <w:tcPr>
            <w:tcW w:w="2310" w:type="dxa"/>
          </w:tcPr>
          <w:p w14:paraId="6D5D9DD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equation</w:t>
            </w:r>
          </w:p>
        </w:tc>
        <w:tc>
          <w:tcPr>
            <w:tcW w:w="4843" w:type="dxa"/>
          </w:tcPr>
          <w:p w14:paraId="3B7DC8B4" w14:textId="77777777" w:rsidR="002663EB" w:rsidRPr="00B93783" w:rsidRDefault="002663EB" w:rsidP="002663EB">
            <w:r w:rsidRPr="00B93783">
              <w:t xml:space="preserve">- уравнение </w:t>
            </w:r>
          </w:p>
        </w:tc>
        <w:tc>
          <w:tcPr>
            <w:tcW w:w="5249" w:type="dxa"/>
          </w:tcPr>
          <w:p w14:paraId="63897BD4" w14:textId="77777777" w:rsidR="002663EB" w:rsidRPr="00B93783" w:rsidRDefault="002663EB" w:rsidP="002663EB">
            <w:r w:rsidRPr="00B93783">
              <w:t xml:space="preserve">- тенглама </w:t>
            </w:r>
          </w:p>
        </w:tc>
      </w:tr>
      <w:tr w:rsidR="002663EB" w:rsidRPr="00B93783" w14:paraId="7AAD0264" w14:textId="77777777" w:rsidTr="0026688B">
        <w:tc>
          <w:tcPr>
            <w:tcW w:w="2212" w:type="dxa"/>
          </w:tcPr>
          <w:p w14:paraId="06F92C5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ЕQ </w:t>
            </w:r>
          </w:p>
        </w:tc>
        <w:tc>
          <w:tcPr>
            <w:tcW w:w="2310" w:type="dxa"/>
          </w:tcPr>
          <w:p w14:paraId="20263D6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equalizer </w:t>
            </w:r>
          </w:p>
        </w:tc>
        <w:tc>
          <w:tcPr>
            <w:tcW w:w="4843" w:type="dxa"/>
          </w:tcPr>
          <w:p w14:paraId="760D61D1" w14:textId="77777777" w:rsidR="002663EB" w:rsidRPr="00B93783" w:rsidRDefault="002663EB" w:rsidP="002663EB">
            <w:r w:rsidRPr="00B93783">
              <w:t xml:space="preserve">- эквалайзер </w:t>
            </w:r>
          </w:p>
        </w:tc>
        <w:tc>
          <w:tcPr>
            <w:tcW w:w="5249" w:type="dxa"/>
          </w:tcPr>
          <w:p w14:paraId="7A6E75E0" w14:textId="77777777" w:rsidR="002663EB" w:rsidRPr="00B93783" w:rsidRDefault="002663EB" w:rsidP="002663EB">
            <w:r w:rsidRPr="00B93783">
              <w:t>- эквалайзер</w:t>
            </w:r>
          </w:p>
        </w:tc>
      </w:tr>
      <w:tr w:rsidR="002663EB" w:rsidRPr="00B93783" w14:paraId="31778BCD" w14:textId="77777777" w:rsidTr="0026688B">
        <w:tc>
          <w:tcPr>
            <w:tcW w:w="2212" w:type="dxa"/>
          </w:tcPr>
          <w:p w14:paraId="5A41A572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 Eq, еq</w:t>
            </w:r>
            <w:r w:rsidRPr="0026688B">
              <w:rPr>
                <w:bCs/>
                <w:lang w:val="en-US"/>
              </w:rPr>
              <w:t>pt</w:t>
            </w:r>
          </w:p>
        </w:tc>
        <w:tc>
          <w:tcPr>
            <w:tcW w:w="2310" w:type="dxa"/>
          </w:tcPr>
          <w:p w14:paraId="2374EEA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equipment </w:t>
            </w:r>
          </w:p>
        </w:tc>
        <w:tc>
          <w:tcPr>
            <w:tcW w:w="4843" w:type="dxa"/>
          </w:tcPr>
          <w:p w14:paraId="57F3D674" w14:textId="77777777" w:rsidR="002663EB" w:rsidRPr="00B93783" w:rsidRDefault="002663EB" w:rsidP="002663EB">
            <w:r w:rsidRPr="00B93783">
              <w:t xml:space="preserve">- оборудование </w:t>
            </w:r>
          </w:p>
        </w:tc>
        <w:tc>
          <w:tcPr>
            <w:tcW w:w="5249" w:type="dxa"/>
          </w:tcPr>
          <w:p w14:paraId="407707EB" w14:textId="77777777" w:rsidR="002663EB" w:rsidRPr="00B93783" w:rsidRDefault="002663EB" w:rsidP="002663EB">
            <w:r w:rsidRPr="00B93783">
              <w:t>- ускуна</w:t>
            </w:r>
          </w:p>
        </w:tc>
      </w:tr>
      <w:tr w:rsidR="002663EB" w:rsidRPr="00B93783" w14:paraId="7307FE7C" w14:textId="77777777" w:rsidTr="0026688B">
        <w:tc>
          <w:tcPr>
            <w:tcW w:w="2212" w:type="dxa"/>
          </w:tcPr>
          <w:p w14:paraId="523B119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еq, ЕQ</w:t>
            </w:r>
          </w:p>
        </w:tc>
        <w:tc>
          <w:tcPr>
            <w:tcW w:w="2310" w:type="dxa"/>
          </w:tcPr>
          <w:p w14:paraId="3F1F7B3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equal </w:t>
            </w:r>
          </w:p>
        </w:tc>
        <w:tc>
          <w:tcPr>
            <w:tcW w:w="4843" w:type="dxa"/>
          </w:tcPr>
          <w:p w14:paraId="35C6DC40" w14:textId="77777777" w:rsidR="002663EB" w:rsidRPr="00B93783" w:rsidRDefault="002663EB" w:rsidP="002663EB">
            <w:r w:rsidRPr="00B93783">
              <w:t>- равный, равнозначащий</w:t>
            </w:r>
          </w:p>
        </w:tc>
        <w:tc>
          <w:tcPr>
            <w:tcW w:w="5249" w:type="dxa"/>
          </w:tcPr>
          <w:p w14:paraId="28FC52FA" w14:textId="77777777" w:rsidR="002663EB" w:rsidRPr="00B93783" w:rsidRDefault="002663EB" w:rsidP="002663EB">
            <w:r w:rsidRPr="00B93783">
              <w:t>- тенг, тенг а</w:t>
            </w:r>
            <w:r w:rsidR="00B93783">
              <w:t>ҳ</w:t>
            </w:r>
            <w:r w:rsidRPr="00B93783">
              <w:t>амиятли</w:t>
            </w:r>
          </w:p>
        </w:tc>
      </w:tr>
      <w:tr w:rsidR="002663EB" w:rsidRPr="00B93783" w14:paraId="07B51B20" w14:textId="77777777" w:rsidTr="0026688B">
        <w:trPr>
          <w:trHeight w:val="77"/>
        </w:trPr>
        <w:tc>
          <w:tcPr>
            <w:tcW w:w="2212" w:type="dxa"/>
          </w:tcPr>
          <w:p w14:paraId="14BAC7B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еq </w:t>
            </w:r>
          </w:p>
        </w:tc>
        <w:tc>
          <w:tcPr>
            <w:tcW w:w="2310" w:type="dxa"/>
          </w:tcPr>
          <w:p w14:paraId="5C8BB9D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equalization/ </w:t>
            </w:r>
            <w:r w:rsidRPr="0026688B">
              <w:rPr>
                <w:iCs/>
                <w:lang w:val="en-US"/>
              </w:rPr>
              <w:t>Equalizer</w:t>
            </w:r>
            <w:r w:rsidRPr="0026688B">
              <w:rPr>
                <w:iCs/>
              </w:rPr>
              <w:t xml:space="preserve">  </w:t>
            </w:r>
          </w:p>
        </w:tc>
        <w:tc>
          <w:tcPr>
            <w:tcW w:w="4843" w:type="dxa"/>
          </w:tcPr>
          <w:p w14:paraId="7764BC66" w14:textId="77777777" w:rsidR="002663EB" w:rsidRPr="00B93783" w:rsidRDefault="002663EB" w:rsidP="002663EB">
            <w:r w:rsidRPr="00B93783">
              <w:t>- выравнивание//уравнитель, компенсатор</w:t>
            </w:r>
          </w:p>
        </w:tc>
        <w:tc>
          <w:tcPr>
            <w:tcW w:w="5249" w:type="dxa"/>
          </w:tcPr>
          <w:p w14:paraId="6E9C92B5" w14:textId="77777777" w:rsidR="002663EB" w:rsidRPr="00B93783" w:rsidRDefault="002663EB" w:rsidP="002663EB">
            <w:r w:rsidRPr="00B93783">
              <w:t>- т</w:t>
            </w:r>
            <w:r w:rsidR="00B93783">
              <w:t>ўғ</w:t>
            </w:r>
            <w:r w:rsidRPr="00B93783">
              <w:t>риламо</w:t>
            </w:r>
            <w:r w:rsidR="00B93783">
              <w:t>қ</w:t>
            </w:r>
            <w:r w:rsidRPr="00B93783">
              <w:t>//тенглаштирмо</w:t>
            </w:r>
            <w:r w:rsidR="00B93783">
              <w:t>қ</w:t>
            </w:r>
            <w:r w:rsidRPr="00B93783">
              <w:t>, компенсатор</w:t>
            </w:r>
          </w:p>
        </w:tc>
      </w:tr>
      <w:tr w:rsidR="002663EB" w:rsidRPr="00B93783" w14:paraId="4BF5B0A9" w14:textId="77777777" w:rsidTr="0026688B">
        <w:tc>
          <w:tcPr>
            <w:tcW w:w="2212" w:type="dxa"/>
          </w:tcPr>
          <w:p w14:paraId="49DE475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еq </w:t>
            </w:r>
          </w:p>
        </w:tc>
        <w:tc>
          <w:tcPr>
            <w:tcW w:w="2310" w:type="dxa"/>
          </w:tcPr>
          <w:p w14:paraId="6F6458C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equivalent  </w:t>
            </w:r>
          </w:p>
        </w:tc>
        <w:tc>
          <w:tcPr>
            <w:tcW w:w="4843" w:type="dxa"/>
          </w:tcPr>
          <w:p w14:paraId="77ADD720" w14:textId="77777777" w:rsidR="002663EB" w:rsidRPr="00B93783" w:rsidRDefault="002663EB" w:rsidP="002663EB">
            <w:r w:rsidRPr="00B93783">
              <w:t>-  эквивалентный</w:t>
            </w:r>
          </w:p>
        </w:tc>
        <w:tc>
          <w:tcPr>
            <w:tcW w:w="5249" w:type="dxa"/>
          </w:tcPr>
          <w:p w14:paraId="6322DFEF" w14:textId="77777777" w:rsidR="002663EB" w:rsidRPr="00B93783" w:rsidRDefault="002663EB" w:rsidP="002663EB">
            <w:r w:rsidRPr="00B93783">
              <w:t>- эквивалентли</w:t>
            </w:r>
          </w:p>
        </w:tc>
      </w:tr>
      <w:tr w:rsidR="002663EB" w:rsidRPr="00B93783" w14:paraId="1EDD07A6" w14:textId="77777777" w:rsidTr="0026688B">
        <w:tc>
          <w:tcPr>
            <w:tcW w:w="2212" w:type="dxa"/>
          </w:tcPr>
          <w:p w14:paraId="2B871F4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equil </w:t>
            </w:r>
          </w:p>
        </w:tc>
        <w:tc>
          <w:tcPr>
            <w:tcW w:w="2310" w:type="dxa"/>
          </w:tcPr>
          <w:p w14:paraId="79C6F4F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equilibrium </w:t>
            </w:r>
          </w:p>
        </w:tc>
        <w:tc>
          <w:tcPr>
            <w:tcW w:w="4843" w:type="dxa"/>
          </w:tcPr>
          <w:p w14:paraId="60B0F808" w14:textId="77777777" w:rsidR="002663EB" w:rsidRPr="00B93783" w:rsidRDefault="002663EB" w:rsidP="002663EB">
            <w:r w:rsidRPr="00B93783">
              <w:t xml:space="preserve">- равновесие </w:t>
            </w:r>
          </w:p>
        </w:tc>
        <w:tc>
          <w:tcPr>
            <w:tcW w:w="5249" w:type="dxa"/>
          </w:tcPr>
          <w:p w14:paraId="00282340" w14:textId="77777777" w:rsidR="002663EB" w:rsidRPr="00B93783" w:rsidRDefault="002663EB" w:rsidP="002663EB">
            <w:r w:rsidRPr="00B93783">
              <w:t xml:space="preserve">- мувозанат </w:t>
            </w:r>
          </w:p>
        </w:tc>
      </w:tr>
      <w:tr w:rsidR="002663EB" w:rsidRPr="00B93783" w14:paraId="332259B4" w14:textId="77777777" w:rsidTr="0026688B">
        <w:tc>
          <w:tcPr>
            <w:tcW w:w="2212" w:type="dxa"/>
          </w:tcPr>
          <w:p w14:paraId="207B240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E.R.</w:t>
            </w:r>
          </w:p>
          <w:p w14:paraId="2F21F5A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44DA3B6C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earth return  </w:t>
            </w:r>
          </w:p>
          <w:p w14:paraId="03266EB6" w14:textId="77777777" w:rsidR="002663EB" w:rsidRPr="0026688B" w:rsidRDefault="002663EB" w:rsidP="002663EB">
            <w:pPr>
              <w:rPr>
                <w:iCs/>
                <w:lang w:val="en-US"/>
              </w:rPr>
            </w:pPr>
          </w:p>
        </w:tc>
        <w:tc>
          <w:tcPr>
            <w:tcW w:w="4843" w:type="dxa"/>
          </w:tcPr>
          <w:p w14:paraId="7471F2BD" w14:textId="77777777" w:rsidR="002663EB" w:rsidRPr="00B93783" w:rsidRDefault="002663EB" w:rsidP="002663EB">
            <w:r w:rsidRPr="00B93783">
              <w:t xml:space="preserve">- земля, используемая в качестве обратного провода </w:t>
            </w:r>
          </w:p>
        </w:tc>
        <w:tc>
          <w:tcPr>
            <w:tcW w:w="5249" w:type="dxa"/>
          </w:tcPr>
          <w:p w14:paraId="527A2676" w14:textId="77777777" w:rsidR="002663EB" w:rsidRPr="00B93783" w:rsidRDefault="002663EB" w:rsidP="002663EB">
            <w:r w:rsidRPr="00B93783">
              <w:t>- тескари сим (</w:t>
            </w:r>
            <w:r w:rsidR="00B93783">
              <w:t>ў</w:t>
            </w:r>
            <w:r w:rsidRPr="00B93783">
              <w:t>тказгич) сифатида фойдаланиладиган ер</w:t>
            </w:r>
          </w:p>
        </w:tc>
      </w:tr>
      <w:tr w:rsidR="002663EB" w:rsidRPr="00B93783" w14:paraId="13E7961A" w14:textId="77777777" w:rsidTr="0026688B">
        <w:tc>
          <w:tcPr>
            <w:tcW w:w="2212" w:type="dxa"/>
          </w:tcPr>
          <w:p w14:paraId="47D82A4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lastRenderedPageBreak/>
              <w:t xml:space="preserve"> </w:t>
            </w:r>
            <w:r w:rsidRPr="0026688B">
              <w:rPr>
                <w:bCs/>
              </w:rPr>
              <w:lastRenderedPageBreak/>
              <w:t>ERD</w:t>
            </w:r>
          </w:p>
          <w:p w14:paraId="4AD9CD9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20B1DD4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element rela-tions diagram </w:t>
            </w:r>
          </w:p>
        </w:tc>
        <w:tc>
          <w:tcPr>
            <w:tcW w:w="4843" w:type="dxa"/>
          </w:tcPr>
          <w:p w14:paraId="6281923A" w14:textId="77777777" w:rsidR="002663EB" w:rsidRPr="00B93783" w:rsidRDefault="002663EB" w:rsidP="002663EB">
            <w:r w:rsidRPr="00B93783">
              <w:t xml:space="preserve">- схема взаимосвязи элементов  </w:t>
            </w:r>
          </w:p>
        </w:tc>
        <w:tc>
          <w:tcPr>
            <w:tcW w:w="5249" w:type="dxa"/>
          </w:tcPr>
          <w:p w14:paraId="1FD39AD5" w14:textId="77777777" w:rsidR="002663EB" w:rsidRPr="00B93783" w:rsidRDefault="002663EB" w:rsidP="002663EB">
            <w:r w:rsidRPr="00B93783">
              <w:t xml:space="preserve">- элементларнинг </w:t>
            </w:r>
            <w:r w:rsidR="00B93783">
              <w:t>ў</w:t>
            </w:r>
            <w:r w:rsidRPr="00B93783">
              <w:t>заро бо</w:t>
            </w:r>
            <w:r w:rsidR="00B93783">
              <w:t>ғ</w:t>
            </w:r>
            <w:r w:rsidRPr="00B93783">
              <w:t>ли</w:t>
            </w:r>
            <w:r w:rsidR="00B93783">
              <w:t>қ</w:t>
            </w:r>
            <w:r w:rsidRPr="00B93783">
              <w:t>лик схемаси</w:t>
            </w:r>
          </w:p>
        </w:tc>
      </w:tr>
      <w:tr w:rsidR="002663EB" w:rsidRPr="00B93783" w14:paraId="34F3EEF2" w14:textId="77777777" w:rsidTr="0026688B">
        <w:tc>
          <w:tcPr>
            <w:tcW w:w="2212" w:type="dxa"/>
          </w:tcPr>
          <w:p w14:paraId="36762A2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Ergs </w:t>
            </w:r>
          </w:p>
        </w:tc>
        <w:tc>
          <w:tcPr>
            <w:tcW w:w="2310" w:type="dxa"/>
          </w:tcPr>
          <w:p w14:paraId="6E3CEC2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energies </w:t>
            </w:r>
          </w:p>
        </w:tc>
        <w:tc>
          <w:tcPr>
            <w:tcW w:w="4843" w:type="dxa"/>
          </w:tcPr>
          <w:p w14:paraId="323D1613" w14:textId="77777777" w:rsidR="002663EB" w:rsidRPr="00B93783" w:rsidRDefault="002663EB" w:rsidP="002663EB">
            <w:r w:rsidRPr="00B93783">
              <w:t xml:space="preserve">- источник электроэнергии </w:t>
            </w:r>
          </w:p>
        </w:tc>
        <w:tc>
          <w:tcPr>
            <w:tcW w:w="5249" w:type="dxa"/>
          </w:tcPr>
          <w:p w14:paraId="6C849278" w14:textId="77777777" w:rsidR="002663EB" w:rsidRPr="00B93783" w:rsidRDefault="002663EB" w:rsidP="002663EB">
            <w:r w:rsidRPr="00B93783">
              <w:t>- электр энергия</w:t>
            </w:r>
            <w:r w:rsidRPr="00B93783">
              <w:lastRenderedPageBreak/>
              <w:t xml:space="preserve"> </w:t>
            </w:r>
            <w:r w:rsidRPr="00B93783">
              <w:t>манбаи</w:t>
            </w:r>
          </w:p>
        </w:tc>
      </w:tr>
      <w:tr w:rsidR="002663EB" w:rsidRPr="00B93783" w14:paraId="0AB359C4" w14:textId="77777777" w:rsidTr="0026688B">
        <w:tc>
          <w:tcPr>
            <w:tcW w:w="2212" w:type="dxa"/>
          </w:tcPr>
          <w:p w14:paraId="0D227C6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EROM </w:t>
            </w:r>
          </w:p>
          <w:p w14:paraId="7F0A4D2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493DFE8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Erasable Read- Only Memory</w:t>
            </w:r>
          </w:p>
        </w:tc>
        <w:tc>
          <w:tcPr>
            <w:tcW w:w="4843" w:type="dxa"/>
          </w:tcPr>
          <w:p w14:paraId="6A5A272E" w14:textId="77777777" w:rsidR="002663EB" w:rsidRPr="00B93783" w:rsidRDefault="002663EB" w:rsidP="002663EB">
            <w:r w:rsidRPr="00B93783">
              <w:t xml:space="preserve">- стираемое постоянное запоминающее устройство </w:t>
            </w:r>
          </w:p>
        </w:tc>
        <w:tc>
          <w:tcPr>
            <w:tcW w:w="5249" w:type="dxa"/>
          </w:tcPr>
          <w:p w14:paraId="1F9DFB03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 xml:space="preserve">чириладиган доимий хотира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48254B01" w14:textId="77777777" w:rsidTr="0026688B">
        <w:tc>
          <w:tcPr>
            <w:tcW w:w="2212" w:type="dxa"/>
          </w:tcPr>
          <w:p w14:paraId="1D87661C" w14:textId="77777777" w:rsidR="002663EB" w:rsidRPr="0026688B" w:rsidRDefault="002663EB" w:rsidP="0026688B">
            <w:pPr>
              <w:ind w:hanging="98"/>
              <w:rPr>
                <w:bCs/>
              </w:rPr>
            </w:pPr>
            <w:r w:rsidRPr="0026688B">
              <w:rPr>
                <w:bCs/>
              </w:rPr>
              <w:t xml:space="preserve"> ЕRР, E.R.P </w:t>
            </w:r>
          </w:p>
        </w:tc>
        <w:tc>
          <w:tcPr>
            <w:tcW w:w="2310" w:type="dxa"/>
          </w:tcPr>
          <w:p w14:paraId="6E64F29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effective radiated power </w:t>
            </w:r>
          </w:p>
        </w:tc>
        <w:tc>
          <w:tcPr>
            <w:tcW w:w="4843" w:type="dxa"/>
          </w:tcPr>
          <w:p w14:paraId="31BBBACA" w14:textId="77777777" w:rsidR="002663EB" w:rsidRPr="00B93783" w:rsidRDefault="002663EB" w:rsidP="002663EB">
            <w:r w:rsidRPr="00B93783">
              <w:t>- эффективная излучаемая мощность</w:t>
            </w:r>
          </w:p>
        </w:tc>
        <w:tc>
          <w:tcPr>
            <w:tcW w:w="5249" w:type="dxa"/>
          </w:tcPr>
          <w:p w14:paraId="09F99DBE" w14:textId="77777777" w:rsidR="002663EB" w:rsidRPr="00B93783" w:rsidRDefault="002663EB" w:rsidP="002663EB">
            <w:r w:rsidRPr="00B93783">
              <w:t xml:space="preserve">- эффектив нурланиш </w:t>
            </w:r>
            <w:r w:rsidR="00B93783">
              <w:t>қ</w:t>
            </w:r>
            <w:r w:rsidRPr="00B93783">
              <w:t xml:space="preserve">уввати </w:t>
            </w:r>
          </w:p>
        </w:tc>
      </w:tr>
      <w:tr w:rsidR="002663EB" w:rsidRPr="00B93783" w14:paraId="28F717F8" w14:textId="77777777" w:rsidTr="0026688B">
        <w:tc>
          <w:tcPr>
            <w:tcW w:w="2212" w:type="dxa"/>
          </w:tcPr>
          <w:p w14:paraId="59BB3C0E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 e.r.p. </w:t>
            </w:r>
          </w:p>
          <w:p w14:paraId="7EFBC4FE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310" w:type="dxa"/>
          </w:tcPr>
          <w:p w14:paraId="1BC1314C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Error Recovery Procedure</w:t>
            </w:r>
            <w:r w:rsidRPr="0026688B">
              <w:rPr>
                <w:iCs/>
              </w:rPr>
              <w:t xml:space="preserve">  </w:t>
            </w:r>
          </w:p>
        </w:tc>
        <w:tc>
          <w:tcPr>
            <w:tcW w:w="4843" w:type="dxa"/>
          </w:tcPr>
          <w:p w14:paraId="5D8CEF2C" w14:textId="77777777" w:rsidR="002663EB" w:rsidRPr="00B93783" w:rsidRDefault="002663EB" w:rsidP="002663EB">
            <w:r w:rsidRPr="00B93783">
              <w:t xml:space="preserve">- процедура обнаружения ошибок </w:t>
            </w:r>
          </w:p>
        </w:tc>
        <w:tc>
          <w:tcPr>
            <w:tcW w:w="5249" w:type="dxa"/>
          </w:tcPr>
          <w:p w14:paraId="02C05E87" w14:textId="77777777" w:rsidR="002663EB" w:rsidRPr="00B93783" w:rsidRDefault="002663EB" w:rsidP="002663EB">
            <w:r w:rsidRPr="00B93783">
              <w:t>- хатоларни ани</w:t>
            </w:r>
            <w:r w:rsidR="00B93783">
              <w:t>қ</w:t>
            </w:r>
            <w:r w:rsidRPr="00B93783">
              <w:t>лаш процедураси</w:t>
            </w:r>
          </w:p>
        </w:tc>
      </w:tr>
      <w:tr w:rsidR="002663EB" w:rsidRPr="00B93783" w14:paraId="2255E69F" w14:textId="77777777" w:rsidTr="0026688B">
        <w:tc>
          <w:tcPr>
            <w:tcW w:w="2212" w:type="dxa"/>
          </w:tcPr>
          <w:p w14:paraId="2A5F3E0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e.r.p. </w:t>
            </w:r>
          </w:p>
          <w:p w14:paraId="22DBF84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6BD06BD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Enterprise Re-ource Planning</w:t>
            </w:r>
          </w:p>
        </w:tc>
        <w:tc>
          <w:tcPr>
            <w:tcW w:w="4843" w:type="dxa"/>
          </w:tcPr>
          <w:p w14:paraId="35C541B0" w14:textId="77777777" w:rsidR="002663EB" w:rsidRPr="00B93783" w:rsidRDefault="002663EB" w:rsidP="002663EB">
            <w:r w:rsidRPr="00B93783">
              <w:t xml:space="preserve">- планирование ресурсов предприятия </w:t>
            </w:r>
          </w:p>
        </w:tc>
        <w:tc>
          <w:tcPr>
            <w:tcW w:w="5249" w:type="dxa"/>
          </w:tcPr>
          <w:p w14:paraId="6B75D414" w14:textId="77777777" w:rsidR="002663EB" w:rsidRPr="00B93783" w:rsidRDefault="002663EB" w:rsidP="002663EB">
            <w:r w:rsidRPr="00B93783">
              <w:t xml:space="preserve">- корхона ресурсларини режалаштириш </w:t>
            </w:r>
          </w:p>
        </w:tc>
      </w:tr>
      <w:tr w:rsidR="002663EB" w:rsidRPr="00B93783" w14:paraId="4CFA6950" w14:textId="77777777" w:rsidTr="0026688B">
        <w:tc>
          <w:tcPr>
            <w:tcW w:w="2212" w:type="dxa"/>
          </w:tcPr>
          <w:p w14:paraId="547D363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E.R.tube</w:t>
            </w:r>
          </w:p>
          <w:p w14:paraId="62955DE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174142A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electron- recording tube </w:t>
            </w:r>
          </w:p>
        </w:tc>
        <w:tc>
          <w:tcPr>
            <w:tcW w:w="4843" w:type="dxa"/>
          </w:tcPr>
          <w:p w14:paraId="3DA72702" w14:textId="77777777" w:rsidR="002663EB" w:rsidRPr="00B93783" w:rsidRDefault="002663EB" w:rsidP="002663EB">
            <w:r w:rsidRPr="00B93783">
              <w:t xml:space="preserve">- записывающая электронно-лучевая трубка </w:t>
            </w:r>
          </w:p>
        </w:tc>
        <w:tc>
          <w:tcPr>
            <w:tcW w:w="5249" w:type="dxa"/>
          </w:tcPr>
          <w:p w14:paraId="50905ADB" w14:textId="77777777" w:rsidR="002663EB" w:rsidRPr="00B93783" w:rsidRDefault="002663EB" w:rsidP="002663EB">
            <w:r w:rsidRPr="00B93783">
              <w:t>- ёзадиган электрон-нур трубка</w:t>
            </w:r>
          </w:p>
        </w:tc>
      </w:tr>
      <w:tr w:rsidR="002663EB" w:rsidRPr="00B93783" w14:paraId="5C0A5FC4" w14:textId="77777777" w:rsidTr="0026688B">
        <w:tc>
          <w:tcPr>
            <w:tcW w:w="2212" w:type="dxa"/>
          </w:tcPr>
          <w:p w14:paraId="3DA6EF2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ES</w:t>
            </w:r>
          </w:p>
          <w:p w14:paraId="4831F49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3F808ED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 enterprise system</w:t>
            </w:r>
          </w:p>
        </w:tc>
        <w:tc>
          <w:tcPr>
            <w:tcW w:w="4843" w:type="dxa"/>
          </w:tcPr>
          <w:p w14:paraId="41F45CA4" w14:textId="77777777" w:rsidR="002663EB" w:rsidRPr="00B93783" w:rsidRDefault="002663EB" w:rsidP="002663EB">
            <w:r w:rsidRPr="00B93783">
              <w:t>- (сетевая) система масштаба предприятия</w:t>
            </w:r>
          </w:p>
        </w:tc>
        <w:tc>
          <w:tcPr>
            <w:tcW w:w="5249" w:type="dxa"/>
          </w:tcPr>
          <w:p w14:paraId="5692E28F" w14:textId="77777777" w:rsidR="002663EB" w:rsidRPr="00B93783" w:rsidRDefault="002663EB" w:rsidP="002663EB">
            <w:r w:rsidRPr="00B93783">
              <w:t>- корхона к</w:t>
            </w:r>
            <w:r w:rsidR="00B93783">
              <w:t>ў</w:t>
            </w:r>
            <w:r w:rsidRPr="00B93783">
              <w:t>ламидаги (тармо</w:t>
            </w:r>
            <w:r w:rsidR="00B93783">
              <w:t>қ</w:t>
            </w:r>
            <w:r w:rsidRPr="00B93783">
              <w:t>) тизими</w:t>
            </w:r>
          </w:p>
        </w:tc>
      </w:tr>
      <w:tr w:rsidR="002663EB" w:rsidRPr="00B93783" w14:paraId="514BC68A" w14:textId="77777777" w:rsidTr="0026688B">
        <w:tc>
          <w:tcPr>
            <w:tcW w:w="2212" w:type="dxa"/>
          </w:tcPr>
          <w:p w14:paraId="1508B78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ES</w:t>
            </w:r>
          </w:p>
        </w:tc>
        <w:tc>
          <w:tcPr>
            <w:tcW w:w="2310" w:type="dxa"/>
          </w:tcPr>
          <w:p w14:paraId="0A764B6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expansion slot </w:t>
            </w:r>
          </w:p>
        </w:tc>
        <w:tc>
          <w:tcPr>
            <w:tcW w:w="4843" w:type="dxa"/>
          </w:tcPr>
          <w:p w14:paraId="77387F11" w14:textId="77777777" w:rsidR="002663EB" w:rsidRPr="00B93783" w:rsidRDefault="002663EB" w:rsidP="002663EB">
            <w:r w:rsidRPr="00B93783">
              <w:t>- разъем расширения</w:t>
            </w:r>
          </w:p>
        </w:tc>
        <w:tc>
          <w:tcPr>
            <w:tcW w:w="5249" w:type="dxa"/>
          </w:tcPr>
          <w:p w14:paraId="4D6FB3A6" w14:textId="77777777" w:rsidR="002663EB" w:rsidRPr="00B93783" w:rsidRDefault="002663EB" w:rsidP="002663EB">
            <w:r w:rsidRPr="00B93783">
              <w:t>- кенгайтириш ажраткичи</w:t>
            </w:r>
          </w:p>
        </w:tc>
      </w:tr>
      <w:tr w:rsidR="002663EB" w:rsidRPr="00B93783" w14:paraId="4B3DC199" w14:textId="77777777" w:rsidTr="0026688B">
        <w:tc>
          <w:tcPr>
            <w:tcW w:w="2212" w:type="dxa"/>
          </w:tcPr>
          <w:p w14:paraId="630C70C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ES</w:t>
            </w:r>
          </w:p>
        </w:tc>
        <w:tc>
          <w:tcPr>
            <w:tcW w:w="2310" w:type="dxa"/>
          </w:tcPr>
          <w:p w14:paraId="6F504C0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expert system </w:t>
            </w:r>
          </w:p>
        </w:tc>
        <w:tc>
          <w:tcPr>
            <w:tcW w:w="4843" w:type="dxa"/>
          </w:tcPr>
          <w:p w14:paraId="768277EB" w14:textId="77777777" w:rsidR="002663EB" w:rsidRPr="00B93783" w:rsidRDefault="002663EB" w:rsidP="002663EB">
            <w:r w:rsidRPr="00B93783">
              <w:t xml:space="preserve">- экспертная система </w:t>
            </w:r>
          </w:p>
        </w:tc>
        <w:tc>
          <w:tcPr>
            <w:tcW w:w="5249" w:type="dxa"/>
          </w:tcPr>
          <w:p w14:paraId="063F737A" w14:textId="77777777" w:rsidR="002663EB" w:rsidRPr="00B93783" w:rsidRDefault="002663EB" w:rsidP="002663EB">
            <w:r w:rsidRPr="00B93783">
              <w:t>- эксперт тизими</w:t>
            </w:r>
          </w:p>
        </w:tc>
      </w:tr>
      <w:tr w:rsidR="002663EB" w:rsidRPr="00B93783" w14:paraId="45D3AB91" w14:textId="77777777" w:rsidTr="0026688B">
        <w:tc>
          <w:tcPr>
            <w:tcW w:w="2212" w:type="dxa"/>
          </w:tcPr>
          <w:p w14:paraId="1B38DFD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ES</w:t>
            </w:r>
          </w:p>
          <w:p w14:paraId="6FF07CC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77F0665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electronic switching </w:t>
            </w:r>
          </w:p>
        </w:tc>
        <w:tc>
          <w:tcPr>
            <w:tcW w:w="4843" w:type="dxa"/>
          </w:tcPr>
          <w:p w14:paraId="5C92F557" w14:textId="77777777" w:rsidR="002663EB" w:rsidRPr="00B93783" w:rsidRDefault="002663EB" w:rsidP="002663EB">
            <w:r w:rsidRPr="00B93783">
              <w:t xml:space="preserve">- электронная коммутация  </w:t>
            </w:r>
          </w:p>
        </w:tc>
        <w:tc>
          <w:tcPr>
            <w:tcW w:w="5249" w:type="dxa"/>
          </w:tcPr>
          <w:p w14:paraId="0CDAED70" w14:textId="77777777" w:rsidR="002663EB" w:rsidRPr="00B93783" w:rsidRDefault="002663EB" w:rsidP="002663EB">
            <w:r w:rsidRPr="00B93783">
              <w:t>- электрон коммутация</w:t>
            </w:r>
          </w:p>
        </w:tc>
      </w:tr>
      <w:tr w:rsidR="002663EB" w:rsidRPr="00B93783" w14:paraId="1EBD2788" w14:textId="77777777" w:rsidTr="0026688B">
        <w:tc>
          <w:tcPr>
            <w:tcW w:w="2212" w:type="dxa"/>
          </w:tcPr>
          <w:p w14:paraId="6469B74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ES</w:t>
            </w:r>
          </w:p>
          <w:p w14:paraId="46A85A2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4397A20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electromagne-tic storage </w:t>
            </w:r>
          </w:p>
        </w:tc>
        <w:tc>
          <w:tcPr>
            <w:tcW w:w="4843" w:type="dxa"/>
          </w:tcPr>
          <w:p w14:paraId="2B308751" w14:textId="77777777" w:rsidR="002663EB" w:rsidRPr="00B93783" w:rsidRDefault="002663EB" w:rsidP="002663EB">
            <w:r w:rsidRPr="00B93783">
              <w:t xml:space="preserve">- электромагнитное запоминающие устройство </w:t>
            </w:r>
          </w:p>
        </w:tc>
        <w:tc>
          <w:tcPr>
            <w:tcW w:w="5249" w:type="dxa"/>
          </w:tcPr>
          <w:p w14:paraId="7FC409E9" w14:textId="77777777" w:rsidR="002663EB" w:rsidRPr="00B93783" w:rsidRDefault="002663EB" w:rsidP="002663EB">
            <w:r w:rsidRPr="00B93783">
              <w:t xml:space="preserve">- электромагнит хотира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7BCB9A48" w14:textId="77777777" w:rsidTr="0026688B">
        <w:tc>
          <w:tcPr>
            <w:tcW w:w="2212" w:type="dxa"/>
          </w:tcPr>
          <w:p w14:paraId="59A257D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E.S. </w:t>
            </w:r>
          </w:p>
        </w:tc>
        <w:tc>
          <w:tcPr>
            <w:tcW w:w="2310" w:type="dxa"/>
          </w:tcPr>
          <w:p w14:paraId="4411696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electrostatics </w:t>
            </w:r>
          </w:p>
        </w:tc>
        <w:tc>
          <w:tcPr>
            <w:tcW w:w="4843" w:type="dxa"/>
          </w:tcPr>
          <w:p w14:paraId="6B04EC54" w14:textId="77777777" w:rsidR="002663EB" w:rsidRPr="00B93783" w:rsidRDefault="002663EB" w:rsidP="002663EB">
            <w:r w:rsidRPr="00B93783">
              <w:t xml:space="preserve">- электростатический </w:t>
            </w:r>
          </w:p>
        </w:tc>
        <w:tc>
          <w:tcPr>
            <w:tcW w:w="5249" w:type="dxa"/>
          </w:tcPr>
          <w:p w14:paraId="36EB4BE6" w14:textId="77777777" w:rsidR="002663EB" w:rsidRPr="00B93783" w:rsidRDefault="002663EB" w:rsidP="002663EB">
            <w:r w:rsidRPr="00B93783">
              <w:t>- электростатик</w:t>
            </w:r>
          </w:p>
        </w:tc>
      </w:tr>
      <w:tr w:rsidR="002663EB" w:rsidRPr="00B93783" w14:paraId="2C73F53D" w14:textId="77777777" w:rsidTr="0026688B">
        <w:tc>
          <w:tcPr>
            <w:tcW w:w="2212" w:type="dxa"/>
          </w:tcPr>
          <w:p w14:paraId="4CEAB34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е.s.</w:t>
            </w:r>
          </w:p>
          <w:p w14:paraId="62ED16E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3C94101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enamel single- silk-covered </w:t>
            </w:r>
          </w:p>
        </w:tc>
        <w:tc>
          <w:tcPr>
            <w:tcW w:w="4843" w:type="dxa"/>
          </w:tcPr>
          <w:p w14:paraId="1739B4A5" w14:textId="77777777" w:rsidR="002663EB" w:rsidRPr="00B93783" w:rsidRDefault="002663EB" w:rsidP="002663EB">
            <w:r w:rsidRPr="00B93783">
              <w:t>- эмалированный (провод) с одинарный шелковой изоляцией</w:t>
            </w:r>
          </w:p>
        </w:tc>
        <w:tc>
          <w:tcPr>
            <w:tcW w:w="5249" w:type="dxa"/>
          </w:tcPr>
          <w:p w14:paraId="1BD3EE91" w14:textId="77777777" w:rsidR="002663EB" w:rsidRPr="00B93783" w:rsidRDefault="002663EB" w:rsidP="002663EB">
            <w:r w:rsidRPr="00B93783">
              <w:t xml:space="preserve">- эмалли бир </w:t>
            </w:r>
            <w:r w:rsidR="00B93783">
              <w:t>қ</w:t>
            </w:r>
            <w:r w:rsidRPr="00B93783">
              <w:t>ават шойи изоляцияли (сим)</w:t>
            </w:r>
          </w:p>
        </w:tc>
      </w:tr>
      <w:tr w:rsidR="002663EB" w:rsidRPr="00B93783" w14:paraId="0311B18B" w14:textId="77777777" w:rsidTr="0026688B">
        <w:tc>
          <w:tcPr>
            <w:tcW w:w="2212" w:type="dxa"/>
          </w:tcPr>
          <w:p w14:paraId="7793E05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е.s.</w:t>
            </w:r>
          </w:p>
        </w:tc>
        <w:tc>
          <w:tcPr>
            <w:tcW w:w="2310" w:type="dxa"/>
          </w:tcPr>
          <w:p w14:paraId="7F12C99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electrostatic </w:t>
            </w:r>
          </w:p>
        </w:tc>
        <w:tc>
          <w:tcPr>
            <w:tcW w:w="4843" w:type="dxa"/>
          </w:tcPr>
          <w:p w14:paraId="0ECB96AC" w14:textId="77777777" w:rsidR="002663EB" w:rsidRPr="00B93783" w:rsidRDefault="002663EB" w:rsidP="002663EB">
            <w:r w:rsidRPr="00B93783">
              <w:t>- электростатический (о единицах)</w:t>
            </w:r>
          </w:p>
        </w:tc>
        <w:tc>
          <w:tcPr>
            <w:tcW w:w="5249" w:type="dxa"/>
          </w:tcPr>
          <w:p w14:paraId="335FF39E" w14:textId="77777777" w:rsidR="002663EB" w:rsidRPr="00B93783" w:rsidRDefault="002663EB" w:rsidP="002663EB">
            <w:r w:rsidRPr="00B93783">
              <w:t>- электростатик (бирликлар т</w:t>
            </w:r>
            <w:r w:rsidR="00B93783">
              <w:t>ўғ</w:t>
            </w:r>
            <w:r w:rsidRPr="00B93783">
              <w:t>рисида)</w:t>
            </w:r>
          </w:p>
        </w:tc>
      </w:tr>
      <w:tr w:rsidR="002663EB" w:rsidRPr="00B93783" w14:paraId="603592BE" w14:textId="77777777" w:rsidTr="0026688B">
        <w:tc>
          <w:tcPr>
            <w:tcW w:w="2212" w:type="dxa"/>
          </w:tcPr>
          <w:p w14:paraId="58D4DD5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е.s.</w:t>
            </w:r>
          </w:p>
        </w:tc>
        <w:tc>
          <w:tcPr>
            <w:tcW w:w="2310" w:type="dxa"/>
          </w:tcPr>
          <w:p w14:paraId="793D17A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earth switch </w:t>
            </w:r>
          </w:p>
        </w:tc>
        <w:tc>
          <w:tcPr>
            <w:tcW w:w="4843" w:type="dxa"/>
          </w:tcPr>
          <w:p w14:paraId="37C10423" w14:textId="77777777" w:rsidR="002663EB" w:rsidRPr="00B93783" w:rsidRDefault="002663EB" w:rsidP="002663EB">
            <w:r w:rsidRPr="00B93783">
              <w:t>- переключатель заземления</w:t>
            </w:r>
          </w:p>
        </w:tc>
        <w:tc>
          <w:tcPr>
            <w:tcW w:w="5249" w:type="dxa"/>
          </w:tcPr>
          <w:p w14:paraId="02C87B79" w14:textId="77777777" w:rsidR="002663EB" w:rsidRPr="00B93783" w:rsidRDefault="002663EB" w:rsidP="002663EB">
            <w:r w:rsidRPr="00B93783">
              <w:t xml:space="preserve">- ерга уланишни </w:t>
            </w:r>
            <w:r w:rsidR="00B93783">
              <w:t>қ</w:t>
            </w:r>
            <w:r w:rsidRPr="00B93783">
              <w:t>айта улагичи</w:t>
            </w:r>
          </w:p>
        </w:tc>
      </w:tr>
      <w:tr w:rsidR="002663EB" w:rsidRPr="00B93783" w14:paraId="5420C74D" w14:textId="77777777" w:rsidTr="0026688B">
        <w:trPr>
          <w:trHeight w:val="349"/>
        </w:trPr>
        <w:tc>
          <w:tcPr>
            <w:tcW w:w="2212" w:type="dxa"/>
          </w:tcPr>
          <w:p w14:paraId="024B6F4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ЕSA</w:t>
            </w:r>
          </w:p>
          <w:p w14:paraId="22F9932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5B8ED8C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electronically steerable antenna</w:t>
            </w:r>
          </w:p>
        </w:tc>
        <w:tc>
          <w:tcPr>
            <w:tcW w:w="4843" w:type="dxa"/>
          </w:tcPr>
          <w:p w14:paraId="121FD93D" w14:textId="77777777" w:rsidR="002663EB" w:rsidRPr="00B93783" w:rsidRDefault="002663EB" w:rsidP="002663EB">
            <w:r w:rsidRPr="00B93783">
              <w:t xml:space="preserve">- антенна с электронным сканированием </w:t>
            </w:r>
          </w:p>
        </w:tc>
        <w:tc>
          <w:tcPr>
            <w:tcW w:w="5249" w:type="dxa"/>
          </w:tcPr>
          <w:p w14:paraId="6ADDA571" w14:textId="77777777" w:rsidR="002663EB" w:rsidRPr="00B93783" w:rsidRDefault="002663EB" w:rsidP="002663EB">
            <w:r w:rsidRPr="00B93783">
              <w:t>- электрон сканловчи (кузатувчи) антенна</w:t>
            </w:r>
          </w:p>
        </w:tc>
      </w:tr>
      <w:tr w:rsidR="002663EB" w:rsidRPr="00B93783" w14:paraId="31E5F413" w14:textId="77777777" w:rsidTr="0026688B">
        <w:tc>
          <w:tcPr>
            <w:tcW w:w="2212" w:type="dxa"/>
          </w:tcPr>
          <w:p w14:paraId="088ABA8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ЕSС </w:t>
            </w:r>
          </w:p>
        </w:tc>
        <w:tc>
          <w:tcPr>
            <w:tcW w:w="2310" w:type="dxa"/>
          </w:tcPr>
          <w:p w14:paraId="4D219F0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escape character</w:t>
            </w:r>
          </w:p>
        </w:tc>
        <w:tc>
          <w:tcPr>
            <w:tcW w:w="4843" w:type="dxa"/>
          </w:tcPr>
          <w:p w14:paraId="1DDFE522" w14:textId="77777777" w:rsidR="002663EB" w:rsidRPr="00B93783" w:rsidRDefault="002663EB" w:rsidP="002663EB">
            <w:r w:rsidRPr="00B93783">
              <w:t xml:space="preserve">- символ смены регистра </w:t>
            </w:r>
          </w:p>
        </w:tc>
        <w:tc>
          <w:tcPr>
            <w:tcW w:w="5249" w:type="dxa"/>
          </w:tcPr>
          <w:p w14:paraId="3166054C" w14:textId="77777777" w:rsidR="002663EB" w:rsidRPr="00B93783" w:rsidRDefault="002663EB" w:rsidP="002663EB">
            <w:r w:rsidRPr="00B93783">
              <w:t>- регистрни алмаштириш белгиси</w:t>
            </w:r>
          </w:p>
        </w:tc>
      </w:tr>
      <w:tr w:rsidR="002663EB" w:rsidRPr="00B93783" w14:paraId="603EAB1B" w14:textId="77777777" w:rsidTr="0026688B">
        <w:tc>
          <w:tcPr>
            <w:tcW w:w="2212" w:type="dxa"/>
          </w:tcPr>
          <w:p w14:paraId="5DD150F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ЕSС </w:t>
            </w:r>
          </w:p>
          <w:p w14:paraId="421C32A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4ED0147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electronic speed control </w:t>
            </w:r>
          </w:p>
        </w:tc>
        <w:tc>
          <w:tcPr>
            <w:tcW w:w="4843" w:type="dxa"/>
          </w:tcPr>
          <w:p w14:paraId="1FAE3DB3" w14:textId="77777777" w:rsidR="002663EB" w:rsidRPr="00B93783" w:rsidRDefault="002663EB" w:rsidP="002663EB">
            <w:r w:rsidRPr="00B93783">
              <w:t xml:space="preserve">- электронная  система  контроля скорости </w:t>
            </w:r>
          </w:p>
        </w:tc>
        <w:tc>
          <w:tcPr>
            <w:tcW w:w="5249" w:type="dxa"/>
          </w:tcPr>
          <w:p w14:paraId="7A81CA66" w14:textId="77777777" w:rsidR="002663EB" w:rsidRPr="00B93783" w:rsidRDefault="002663EB" w:rsidP="002663EB">
            <w:r w:rsidRPr="00B93783">
              <w:t xml:space="preserve">- тезликни назорат </w:t>
            </w:r>
            <w:r w:rsidR="00B93783">
              <w:t>қ</w:t>
            </w:r>
            <w:r w:rsidRPr="00B93783">
              <w:t>илишнинг электрон тизими</w:t>
            </w:r>
          </w:p>
        </w:tc>
      </w:tr>
      <w:tr w:rsidR="002663EB" w:rsidRPr="00B93783" w14:paraId="609E2449" w14:textId="77777777" w:rsidTr="0026688B">
        <w:tc>
          <w:tcPr>
            <w:tcW w:w="2212" w:type="dxa"/>
          </w:tcPr>
          <w:p w14:paraId="5F3714F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  <w:r w:rsidRPr="0026688B">
              <w:rPr>
                <w:bCs/>
              </w:rPr>
              <w:lastRenderedPageBreak/>
              <w:t>ESCFP</w:t>
            </w:r>
          </w:p>
          <w:p w14:paraId="5F2CC9C8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310" w:type="dxa"/>
          </w:tcPr>
          <w:p w14:paraId="5445ED60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Epson Standard Code for Printers </w:t>
            </w:r>
          </w:p>
        </w:tc>
        <w:tc>
          <w:tcPr>
            <w:tcW w:w="4843" w:type="dxa"/>
          </w:tcPr>
          <w:p w14:paraId="19B04F0C" w14:textId="77777777" w:rsidR="002663EB" w:rsidRPr="00B93783" w:rsidRDefault="002663EB" w:rsidP="002663EB">
            <w:r w:rsidRPr="00B93783">
              <w:t xml:space="preserve">- стандартный код для принтеров компании Epson </w:t>
            </w:r>
          </w:p>
        </w:tc>
        <w:tc>
          <w:tcPr>
            <w:tcW w:w="5249" w:type="dxa"/>
          </w:tcPr>
          <w:p w14:paraId="1BD54AAA" w14:textId="77777777" w:rsidR="002663EB" w:rsidRPr="00B93783" w:rsidRDefault="002663EB" w:rsidP="002663EB">
            <w:r w:rsidRPr="00B93783">
              <w:t>- Epson компаниясининг принтерлар учун стандарт коди</w:t>
            </w:r>
          </w:p>
        </w:tc>
      </w:tr>
      <w:tr w:rsidR="002663EB" w:rsidRPr="00B93783" w14:paraId="49DC9A66" w14:textId="77777777" w:rsidTr="0026688B">
        <w:tc>
          <w:tcPr>
            <w:tcW w:w="2212" w:type="dxa"/>
          </w:tcPr>
          <w:p w14:paraId="2DE2FE2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ESCON</w:t>
            </w:r>
          </w:p>
          <w:p w14:paraId="783C0A4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326270C0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GB"/>
              </w:rPr>
              <w:t xml:space="preserve">- Enterprise System Connection </w:t>
            </w:r>
            <w:r w:rsidRPr="0026688B">
              <w:rPr>
                <w:iCs/>
                <w:lang w:val="en-US"/>
              </w:rPr>
              <w:t>architecture</w:t>
            </w:r>
          </w:p>
        </w:tc>
        <w:tc>
          <w:tcPr>
            <w:tcW w:w="4843" w:type="dxa"/>
          </w:tcPr>
          <w:p w14:paraId="058C4973" w14:textId="77777777" w:rsidR="002663EB" w:rsidRPr="00B93783" w:rsidRDefault="002663EB" w:rsidP="002663EB">
            <w:r w:rsidRPr="00B93783">
              <w:t xml:space="preserve">- архитектура систем связи масштаба предприятия </w:t>
            </w:r>
          </w:p>
        </w:tc>
        <w:tc>
          <w:tcPr>
            <w:tcW w:w="5249" w:type="dxa"/>
          </w:tcPr>
          <w:p w14:paraId="71EA7021" w14:textId="77777777" w:rsidR="002663EB" w:rsidRPr="00B93783" w:rsidRDefault="002663EB" w:rsidP="002663EB">
            <w:r w:rsidRPr="00B93783">
              <w:t>- корхона к</w:t>
            </w:r>
            <w:r w:rsidR="00B93783">
              <w:t>ў</w:t>
            </w:r>
            <w:r w:rsidRPr="00B93783">
              <w:t>ламидаги ало</w:t>
            </w:r>
            <w:r w:rsidR="00B93783">
              <w:t>қ</w:t>
            </w:r>
            <w:r w:rsidRPr="00B93783">
              <w:t>а тизимлари архитектураси</w:t>
            </w:r>
          </w:p>
        </w:tc>
      </w:tr>
      <w:tr w:rsidR="002663EB" w:rsidRPr="00B93783" w14:paraId="3D93E1F3" w14:textId="77777777" w:rsidTr="0026688B">
        <w:tc>
          <w:tcPr>
            <w:tcW w:w="2212" w:type="dxa"/>
          </w:tcPr>
          <w:p w14:paraId="2F1C110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ЕSD </w:t>
            </w:r>
          </w:p>
          <w:p w14:paraId="62C4ED9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37DB835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Electrostatic Discharge</w:t>
            </w:r>
            <w:r w:rsidRPr="0026688B">
              <w:rPr>
                <w:iCs/>
              </w:rPr>
              <w:t xml:space="preserve"> </w:t>
            </w:r>
          </w:p>
        </w:tc>
        <w:tc>
          <w:tcPr>
            <w:tcW w:w="4843" w:type="dxa"/>
          </w:tcPr>
          <w:p w14:paraId="7B4B4187" w14:textId="77777777" w:rsidR="002663EB" w:rsidRPr="00B93783" w:rsidRDefault="002663EB" w:rsidP="002663EB">
            <w:r w:rsidRPr="00B93783">
              <w:t>- электростатический разряд</w:t>
            </w:r>
          </w:p>
        </w:tc>
        <w:tc>
          <w:tcPr>
            <w:tcW w:w="5249" w:type="dxa"/>
          </w:tcPr>
          <w:p w14:paraId="111DC178" w14:textId="77777777" w:rsidR="002663EB" w:rsidRPr="00B93783" w:rsidRDefault="002663EB" w:rsidP="002663EB">
            <w:r w:rsidRPr="00B93783">
              <w:t>- электростатик разряд</w:t>
            </w:r>
          </w:p>
        </w:tc>
      </w:tr>
      <w:tr w:rsidR="002663EB" w:rsidRPr="00B93783" w14:paraId="09621350" w14:textId="77777777" w:rsidTr="0026688B">
        <w:tc>
          <w:tcPr>
            <w:tcW w:w="2212" w:type="dxa"/>
          </w:tcPr>
          <w:p w14:paraId="6D4FFA7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ЕSD </w:t>
            </w:r>
          </w:p>
          <w:p w14:paraId="3047D91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4F5FC33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Electronic Soft-ware Distribution </w:t>
            </w:r>
          </w:p>
        </w:tc>
        <w:tc>
          <w:tcPr>
            <w:tcW w:w="4843" w:type="dxa"/>
          </w:tcPr>
          <w:p w14:paraId="27D1AF03" w14:textId="77777777" w:rsidR="002663EB" w:rsidRPr="00B93783" w:rsidRDefault="002663EB" w:rsidP="002663EB">
            <w:r w:rsidRPr="00B93783">
              <w:t xml:space="preserve">- электронное распространение программного обеспечения  </w:t>
            </w:r>
          </w:p>
        </w:tc>
        <w:tc>
          <w:tcPr>
            <w:tcW w:w="5249" w:type="dxa"/>
          </w:tcPr>
          <w:p w14:paraId="3233D43E" w14:textId="77777777" w:rsidR="002663EB" w:rsidRPr="00B93783" w:rsidRDefault="002663EB" w:rsidP="002663EB">
            <w:r w:rsidRPr="00B93783">
              <w:t>- дастурий таъминотни электрон тар</w:t>
            </w:r>
            <w:r w:rsidR="00B93783">
              <w:t>қ</w:t>
            </w:r>
            <w:r w:rsidRPr="00B93783">
              <w:t>атиш</w:t>
            </w:r>
          </w:p>
        </w:tc>
      </w:tr>
      <w:tr w:rsidR="002663EB" w:rsidRPr="00B93783" w14:paraId="18C04084" w14:textId="77777777" w:rsidTr="0026688B">
        <w:tc>
          <w:tcPr>
            <w:tcW w:w="2212" w:type="dxa"/>
          </w:tcPr>
          <w:p w14:paraId="128B8DC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ESDE</w:t>
            </w:r>
          </w:p>
          <w:p w14:paraId="0ECBAB9F" w14:textId="77777777" w:rsidR="002663EB" w:rsidRPr="0026688B" w:rsidRDefault="002663EB" w:rsidP="002663EB">
            <w:pPr>
              <w:rPr>
                <w:bCs/>
              </w:rPr>
            </w:pPr>
          </w:p>
          <w:p w14:paraId="3683A47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734846E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expert system development environment </w:t>
            </w:r>
          </w:p>
        </w:tc>
        <w:tc>
          <w:tcPr>
            <w:tcW w:w="4843" w:type="dxa"/>
          </w:tcPr>
          <w:p w14:paraId="36D62E65" w14:textId="77777777" w:rsidR="002663EB" w:rsidRPr="00B93783" w:rsidRDefault="002663EB" w:rsidP="002663EB">
            <w:r w:rsidRPr="00B93783">
              <w:t xml:space="preserve">- служба  обеспечения   развития экспертной системы  </w:t>
            </w:r>
          </w:p>
        </w:tc>
        <w:tc>
          <w:tcPr>
            <w:tcW w:w="5249" w:type="dxa"/>
          </w:tcPr>
          <w:p w14:paraId="51BE9E00" w14:textId="77777777" w:rsidR="002663EB" w:rsidRPr="00B93783" w:rsidRDefault="002663EB" w:rsidP="002663EB">
            <w:r w:rsidRPr="00B93783">
              <w:t xml:space="preserve">- эксперт тизими ривожланишини  таъминлаш хизмати </w:t>
            </w:r>
          </w:p>
        </w:tc>
      </w:tr>
      <w:tr w:rsidR="002663EB" w:rsidRPr="00B93783" w14:paraId="7CF34D34" w14:textId="77777777" w:rsidTr="0026688B">
        <w:tc>
          <w:tcPr>
            <w:tcW w:w="2212" w:type="dxa"/>
          </w:tcPr>
          <w:p w14:paraId="2277CB9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ESDI </w:t>
            </w:r>
          </w:p>
        </w:tc>
        <w:tc>
          <w:tcPr>
            <w:tcW w:w="2310" w:type="dxa"/>
          </w:tcPr>
          <w:p w14:paraId="68CB20B2" w14:textId="77777777" w:rsidR="002663EB" w:rsidRPr="0026688B" w:rsidRDefault="002663EB" w:rsidP="002663EB">
            <w:pPr>
              <w:rPr>
                <w:iCs/>
                <w:lang w:val="en-GB"/>
              </w:rPr>
            </w:pPr>
            <w:r w:rsidRPr="0026688B">
              <w:rPr>
                <w:iCs/>
                <w:lang w:val="en-GB"/>
              </w:rPr>
              <w:t>- enhanced small</w:t>
            </w:r>
            <w:r w:rsidRPr="0026688B">
              <w:rPr>
                <w:iCs/>
                <w:lang w:val="en-US"/>
              </w:rPr>
              <w:t xml:space="preserve"> </w:t>
            </w:r>
            <w:r w:rsidRPr="0026688B">
              <w:rPr>
                <w:iCs/>
                <w:lang w:val="en-GB"/>
              </w:rPr>
              <w:t>device disk interface</w:t>
            </w:r>
          </w:p>
        </w:tc>
        <w:tc>
          <w:tcPr>
            <w:tcW w:w="4843" w:type="dxa"/>
          </w:tcPr>
          <w:p w14:paraId="53B244A0" w14:textId="77777777" w:rsidR="002663EB" w:rsidRPr="00B93783" w:rsidRDefault="002663EB" w:rsidP="002663EB">
            <w:r w:rsidRPr="00B93783">
              <w:t>- улучшенный интерфейс для малых периферийных устройств</w:t>
            </w:r>
          </w:p>
        </w:tc>
        <w:tc>
          <w:tcPr>
            <w:tcW w:w="5249" w:type="dxa"/>
          </w:tcPr>
          <w:p w14:paraId="78FF808B" w14:textId="77777777" w:rsidR="002663EB" w:rsidRPr="00B93783" w:rsidRDefault="002663EB" w:rsidP="002663EB">
            <w:r w:rsidRPr="00B93783">
              <w:t xml:space="preserve">- кичик периферияли </w:t>
            </w:r>
            <w:r w:rsidR="00B93783">
              <w:t>қ</w:t>
            </w:r>
            <w:r w:rsidRPr="00B93783">
              <w:t xml:space="preserve">урилмалар учун яхшиланган интерфейс </w:t>
            </w:r>
          </w:p>
        </w:tc>
      </w:tr>
      <w:tr w:rsidR="002663EB" w:rsidRPr="00B93783" w14:paraId="26E4D3D8" w14:textId="77777777" w:rsidTr="0026688B">
        <w:tc>
          <w:tcPr>
            <w:tcW w:w="2212" w:type="dxa"/>
          </w:tcPr>
          <w:p w14:paraId="1CE5B5B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ESDL </w:t>
            </w:r>
          </w:p>
          <w:p w14:paraId="3378B74C" w14:textId="77777777" w:rsidR="002663EB" w:rsidRPr="0026688B" w:rsidRDefault="002663EB" w:rsidP="002663EB">
            <w:pPr>
              <w:rPr>
                <w:bCs/>
              </w:rPr>
            </w:pPr>
          </w:p>
          <w:p w14:paraId="391CB09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1CAF1308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electronic software distribution and licensing</w:t>
            </w:r>
          </w:p>
        </w:tc>
        <w:tc>
          <w:tcPr>
            <w:tcW w:w="4843" w:type="dxa"/>
          </w:tcPr>
          <w:p w14:paraId="0379D7A7" w14:textId="77777777" w:rsidR="002663EB" w:rsidRPr="00B93783" w:rsidRDefault="002663EB" w:rsidP="002663EB">
            <w:r w:rsidRPr="00B93783">
              <w:t xml:space="preserve">- электронное распространение и лицензирование программного обеспечения  </w:t>
            </w:r>
          </w:p>
        </w:tc>
        <w:tc>
          <w:tcPr>
            <w:tcW w:w="5249" w:type="dxa"/>
          </w:tcPr>
          <w:p w14:paraId="7452C88E" w14:textId="77777777" w:rsidR="002663EB" w:rsidRPr="00B93783" w:rsidRDefault="002663EB" w:rsidP="002663EB">
            <w:r w:rsidRPr="00B93783">
              <w:t>- дастурий таъминотни электрон тар</w:t>
            </w:r>
            <w:r w:rsidR="00B93783">
              <w:t>қ</w:t>
            </w:r>
            <w:r w:rsidRPr="00B93783">
              <w:t>атиш ва лицензиялаш</w:t>
            </w:r>
          </w:p>
        </w:tc>
      </w:tr>
      <w:tr w:rsidR="002663EB" w:rsidRPr="00B93783" w14:paraId="42851F2C" w14:textId="77777777" w:rsidTr="0026688B">
        <w:tc>
          <w:tcPr>
            <w:tcW w:w="2212" w:type="dxa"/>
          </w:tcPr>
          <w:p w14:paraId="339FBA7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ESF</w:t>
            </w:r>
          </w:p>
          <w:p w14:paraId="11C06B0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1DD5B2B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extended superframe</w:t>
            </w:r>
          </w:p>
        </w:tc>
        <w:tc>
          <w:tcPr>
            <w:tcW w:w="4843" w:type="dxa"/>
          </w:tcPr>
          <w:p w14:paraId="2A352C62" w14:textId="77777777" w:rsidR="002663EB" w:rsidRPr="00B93783" w:rsidRDefault="002663EB" w:rsidP="002663EB">
            <w:r w:rsidRPr="00B93783">
              <w:t xml:space="preserve">- расширенный суперфрейм  </w:t>
            </w:r>
          </w:p>
        </w:tc>
        <w:tc>
          <w:tcPr>
            <w:tcW w:w="5249" w:type="dxa"/>
          </w:tcPr>
          <w:p w14:paraId="54F47DA6" w14:textId="77777777" w:rsidR="002663EB" w:rsidRPr="00B93783" w:rsidRDefault="002663EB" w:rsidP="002663EB">
            <w:r w:rsidRPr="00B93783">
              <w:t>- кенгайтирилган суперфрейм</w:t>
            </w:r>
          </w:p>
        </w:tc>
      </w:tr>
      <w:tr w:rsidR="002663EB" w:rsidRPr="00B93783" w14:paraId="08952891" w14:textId="77777777" w:rsidTr="0026688B">
        <w:tc>
          <w:tcPr>
            <w:tcW w:w="2212" w:type="dxa"/>
          </w:tcPr>
          <w:p w14:paraId="0809BAF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ЕSG</w:t>
            </w:r>
          </w:p>
          <w:p w14:paraId="785689B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2AEE389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electro</w:t>
            </w:r>
            <w:r w:rsidRPr="0026688B">
              <w:rPr>
                <w:iCs/>
                <w:lang w:val="en-US"/>
              </w:rPr>
              <w:t xml:space="preserve"> static Gyroscone </w:t>
            </w:r>
          </w:p>
        </w:tc>
        <w:tc>
          <w:tcPr>
            <w:tcW w:w="4843" w:type="dxa"/>
          </w:tcPr>
          <w:p w14:paraId="0FFD4C6D" w14:textId="77777777" w:rsidR="002663EB" w:rsidRPr="00B93783" w:rsidRDefault="002663EB" w:rsidP="002663EB">
            <w:r w:rsidRPr="00B93783">
              <w:t xml:space="preserve">- электростатический гироскоп </w:t>
            </w:r>
          </w:p>
        </w:tc>
        <w:tc>
          <w:tcPr>
            <w:tcW w:w="5249" w:type="dxa"/>
          </w:tcPr>
          <w:p w14:paraId="0369B018" w14:textId="77777777" w:rsidR="002663EB" w:rsidRPr="00B93783" w:rsidRDefault="002663EB" w:rsidP="002663EB">
            <w:r w:rsidRPr="00B93783">
              <w:t>- электростатик гироскоп</w:t>
            </w:r>
          </w:p>
        </w:tc>
      </w:tr>
      <w:tr w:rsidR="002663EB" w:rsidRPr="00B93783" w14:paraId="6A0BE0A9" w14:textId="77777777" w:rsidTr="0026688B">
        <w:tc>
          <w:tcPr>
            <w:tcW w:w="2212" w:type="dxa"/>
          </w:tcPr>
          <w:p w14:paraId="5D41FDB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ESL</w:t>
            </w:r>
          </w:p>
          <w:p w14:paraId="47AF5AC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2D3A637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electronic soft-ware licensing</w:t>
            </w:r>
          </w:p>
        </w:tc>
        <w:tc>
          <w:tcPr>
            <w:tcW w:w="4843" w:type="dxa"/>
          </w:tcPr>
          <w:p w14:paraId="340626D8" w14:textId="77777777" w:rsidR="002663EB" w:rsidRPr="00B93783" w:rsidRDefault="002663EB" w:rsidP="002663EB">
            <w:r w:rsidRPr="00B93783">
              <w:t xml:space="preserve">- электронное лицензирование программного обеспечения  </w:t>
            </w:r>
          </w:p>
        </w:tc>
        <w:tc>
          <w:tcPr>
            <w:tcW w:w="5249" w:type="dxa"/>
          </w:tcPr>
          <w:p w14:paraId="6B0CEDCE" w14:textId="77777777" w:rsidR="002663EB" w:rsidRPr="00B93783" w:rsidRDefault="002663EB" w:rsidP="002663EB">
            <w:r w:rsidRPr="00B93783">
              <w:t>- дастурий таъминотни электрон лицензиялаш</w:t>
            </w:r>
          </w:p>
        </w:tc>
      </w:tr>
      <w:tr w:rsidR="002663EB" w:rsidRPr="00B93783" w14:paraId="5CD473F0" w14:textId="77777777" w:rsidTr="0026688B">
        <w:tc>
          <w:tcPr>
            <w:tcW w:w="2212" w:type="dxa"/>
          </w:tcPr>
          <w:p w14:paraId="64B691B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ESM</w:t>
            </w:r>
          </w:p>
          <w:p w14:paraId="4B0180B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13B38E6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Enterprise Storage Manage</w:t>
            </w:r>
          </w:p>
        </w:tc>
        <w:tc>
          <w:tcPr>
            <w:tcW w:w="4843" w:type="dxa"/>
          </w:tcPr>
          <w:p w14:paraId="6A6BA9F0" w14:textId="77777777" w:rsidR="002663EB" w:rsidRPr="00B93783" w:rsidRDefault="002663EB" w:rsidP="002663EB">
            <w:r w:rsidRPr="00B93783">
              <w:t xml:space="preserve">- программа управления внешней памятью в сети масштаба предприятия </w:t>
            </w:r>
          </w:p>
        </w:tc>
        <w:tc>
          <w:tcPr>
            <w:tcW w:w="5249" w:type="dxa"/>
          </w:tcPr>
          <w:p w14:paraId="3F633AD3" w14:textId="77777777" w:rsidR="002663EB" w:rsidRPr="00B93783" w:rsidRDefault="002663EB" w:rsidP="002663EB">
            <w:r w:rsidRPr="00B93783">
              <w:t>- корхона к</w:t>
            </w:r>
            <w:r w:rsidR="00B93783">
              <w:t>ў</w:t>
            </w:r>
            <w:r w:rsidRPr="00B93783">
              <w:t>ламидаги тармо</w:t>
            </w:r>
            <w:r w:rsidR="00B93783">
              <w:t>қ</w:t>
            </w:r>
            <w:r w:rsidRPr="00B93783">
              <w:t>да таш</w:t>
            </w:r>
            <w:r w:rsidR="00B93783">
              <w:t>қ</w:t>
            </w:r>
            <w:r w:rsidRPr="00B93783">
              <w:t>и хотирани бош</w:t>
            </w:r>
            <w:r w:rsidR="00B93783">
              <w:t>қ</w:t>
            </w:r>
            <w:r w:rsidRPr="00B93783">
              <w:t>ариш дастури</w:t>
            </w:r>
          </w:p>
        </w:tc>
      </w:tr>
      <w:tr w:rsidR="002663EB" w:rsidRPr="00B93783" w14:paraId="112B0010" w14:textId="77777777" w:rsidTr="0026688B">
        <w:tc>
          <w:tcPr>
            <w:tcW w:w="2212" w:type="dxa"/>
          </w:tcPr>
          <w:p w14:paraId="5D709C5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ESM</w:t>
            </w:r>
          </w:p>
          <w:p w14:paraId="442BCEB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5FA6130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Ethernet Swit-ching Module </w:t>
            </w:r>
          </w:p>
        </w:tc>
        <w:tc>
          <w:tcPr>
            <w:tcW w:w="4843" w:type="dxa"/>
          </w:tcPr>
          <w:p w14:paraId="0134D780" w14:textId="77777777" w:rsidR="002663EB" w:rsidRPr="00B93783" w:rsidRDefault="002663EB" w:rsidP="002663EB">
            <w:r w:rsidRPr="00B93783">
              <w:t xml:space="preserve">- коммутационный модуль сети Ethernet  </w:t>
            </w:r>
          </w:p>
        </w:tc>
        <w:tc>
          <w:tcPr>
            <w:tcW w:w="5249" w:type="dxa"/>
          </w:tcPr>
          <w:p w14:paraId="633C08D0" w14:textId="77777777" w:rsidR="002663EB" w:rsidRPr="00B93783" w:rsidRDefault="002663EB" w:rsidP="002663EB">
            <w:r w:rsidRPr="00B93783">
              <w:t>- Ethernet тармо</w:t>
            </w:r>
            <w:r w:rsidR="00B93783">
              <w:t>ғ</w:t>
            </w:r>
            <w:r w:rsidRPr="00B93783">
              <w:t xml:space="preserve">ининг коммутацион модули </w:t>
            </w:r>
          </w:p>
        </w:tc>
      </w:tr>
      <w:tr w:rsidR="002663EB" w:rsidRPr="00B93783" w14:paraId="20B7CA74" w14:textId="77777777" w:rsidTr="0026688B">
        <w:tc>
          <w:tcPr>
            <w:tcW w:w="2212" w:type="dxa"/>
          </w:tcPr>
          <w:p w14:paraId="39AE255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ESN</w:t>
            </w:r>
          </w:p>
          <w:p w14:paraId="68DBC8B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52B0A25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electron</w:t>
            </w:r>
            <w:r w:rsidRPr="0026688B">
              <w:rPr>
                <w:iCs/>
              </w:rPr>
              <w:lastRenderedPageBreak/>
              <w:t>ic serial number</w:t>
            </w:r>
          </w:p>
        </w:tc>
        <w:tc>
          <w:tcPr>
            <w:tcW w:w="4843" w:type="dxa"/>
          </w:tcPr>
          <w:p w14:paraId="5D51FAB0" w14:textId="77777777" w:rsidR="002663EB" w:rsidRPr="00B93783" w:rsidRDefault="002663EB" w:rsidP="002663EB">
            <w:r w:rsidRPr="00B93783">
              <w:t>- электронный серийный номер</w:t>
            </w:r>
          </w:p>
        </w:tc>
        <w:tc>
          <w:tcPr>
            <w:tcW w:w="5249" w:type="dxa"/>
          </w:tcPr>
          <w:p w14:paraId="2D0B2C86" w14:textId="77777777" w:rsidR="002663EB" w:rsidRPr="00B93783" w:rsidRDefault="002663EB" w:rsidP="002663EB">
            <w:r w:rsidRPr="00B93783">
              <w:t>- электрон серияли ра</w:t>
            </w:r>
            <w:r w:rsidR="00B93783">
              <w:t>қ</w:t>
            </w:r>
            <w:r w:rsidRPr="00B93783">
              <w:t>ам</w:t>
            </w:r>
          </w:p>
        </w:tc>
      </w:tr>
      <w:tr w:rsidR="002663EB" w:rsidRPr="00B93783" w14:paraId="1A2156AA" w14:textId="77777777" w:rsidTr="0026688B">
        <w:tc>
          <w:tcPr>
            <w:tcW w:w="2212" w:type="dxa"/>
          </w:tcPr>
          <w:p w14:paraId="45DE795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ESP</w:t>
            </w:r>
          </w:p>
          <w:p w14:paraId="02E1D71A" w14:textId="77777777" w:rsidR="002663EB" w:rsidRPr="0026688B" w:rsidRDefault="002663EB" w:rsidP="002663EB">
            <w:pPr>
              <w:rPr>
                <w:bCs/>
              </w:rPr>
            </w:pPr>
          </w:p>
          <w:p w14:paraId="2D05A16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4C0E365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electronic sensory processor</w:t>
            </w:r>
          </w:p>
        </w:tc>
        <w:tc>
          <w:tcPr>
            <w:tcW w:w="4843" w:type="dxa"/>
          </w:tcPr>
          <w:p w14:paraId="5847F92E" w14:textId="77777777" w:rsidR="002663EB" w:rsidRPr="00B93783" w:rsidRDefault="002663EB" w:rsidP="002663EB">
            <w:r w:rsidRPr="00B93783">
              <w:t xml:space="preserve">- процессор с электронным сенсорным управлением (в микроволновых печах) </w:t>
            </w:r>
          </w:p>
        </w:tc>
        <w:tc>
          <w:tcPr>
            <w:tcW w:w="5249" w:type="dxa"/>
          </w:tcPr>
          <w:p w14:paraId="5C2F356C" w14:textId="77777777" w:rsidR="002663EB" w:rsidRPr="00B93783" w:rsidRDefault="002663EB" w:rsidP="002663EB">
            <w:r w:rsidRPr="00B93783">
              <w:t>- электрон сенсор  бош</w:t>
            </w:r>
            <w:r w:rsidR="00B93783">
              <w:t>қ</w:t>
            </w:r>
            <w:r w:rsidRPr="00B93783">
              <w:t>арувга эга процессор (микрот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инли печларда)</w:t>
            </w:r>
          </w:p>
        </w:tc>
      </w:tr>
      <w:tr w:rsidR="002663EB" w:rsidRPr="00B93783" w14:paraId="2AC2ADEC" w14:textId="77777777" w:rsidTr="0026688B">
        <w:tc>
          <w:tcPr>
            <w:tcW w:w="2212" w:type="dxa"/>
          </w:tcPr>
          <w:p w14:paraId="0C0676D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ESP</w:t>
            </w:r>
          </w:p>
          <w:p w14:paraId="6F0A3A6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7670280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Expert System Protocol</w:t>
            </w:r>
          </w:p>
        </w:tc>
        <w:tc>
          <w:tcPr>
            <w:tcW w:w="4843" w:type="dxa"/>
          </w:tcPr>
          <w:p w14:paraId="47BCC333" w14:textId="77777777" w:rsidR="002663EB" w:rsidRPr="00B93783" w:rsidRDefault="002663EB" w:rsidP="002663EB">
            <w:r w:rsidRPr="00B93783">
              <w:t xml:space="preserve">- протокол экспертных систем  </w:t>
            </w:r>
          </w:p>
        </w:tc>
        <w:tc>
          <w:tcPr>
            <w:tcW w:w="5249" w:type="dxa"/>
          </w:tcPr>
          <w:p w14:paraId="2F9964F4" w14:textId="77777777" w:rsidR="002663EB" w:rsidRPr="00B93783" w:rsidRDefault="002663EB" w:rsidP="002663EB">
            <w:r w:rsidRPr="00B93783">
              <w:t>- эксперт тизимлар протоколи</w:t>
            </w:r>
          </w:p>
        </w:tc>
      </w:tr>
      <w:tr w:rsidR="002663EB" w:rsidRPr="00B93783" w14:paraId="4E507C56" w14:textId="77777777" w:rsidTr="0026688B">
        <w:tc>
          <w:tcPr>
            <w:tcW w:w="2212" w:type="dxa"/>
          </w:tcPr>
          <w:p w14:paraId="099702F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ЕSR</w:t>
            </w:r>
          </w:p>
          <w:p w14:paraId="0158809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3B4ACF3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electronic spin resonance </w:t>
            </w:r>
          </w:p>
        </w:tc>
        <w:tc>
          <w:tcPr>
            <w:tcW w:w="4843" w:type="dxa"/>
          </w:tcPr>
          <w:p w14:paraId="3FFB6192" w14:textId="77777777" w:rsidR="002663EB" w:rsidRPr="00B93783" w:rsidRDefault="002663EB" w:rsidP="002663EB">
            <w:r w:rsidRPr="00B93783">
              <w:t xml:space="preserve">- электронный спиновой резонанс </w:t>
            </w:r>
          </w:p>
        </w:tc>
        <w:tc>
          <w:tcPr>
            <w:tcW w:w="5249" w:type="dxa"/>
          </w:tcPr>
          <w:p w14:paraId="29DAEA05" w14:textId="77777777" w:rsidR="002663EB" w:rsidRPr="00B93783" w:rsidRDefault="002663EB" w:rsidP="002663EB">
            <w:r w:rsidRPr="00B93783">
              <w:t>- электрон спинли резонанс</w:t>
            </w:r>
          </w:p>
        </w:tc>
      </w:tr>
      <w:tr w:rsidR="002663EB" w:rsidRPr="00B93783" w14:paraId="35C9794E" w14:textId="77777777" w:rsidTr="0026688B">
        <w:tc>
          <w:tcPr>
            <w:tcW w:w="2212" w:type="dxa"/>
          </w:tcPr>
          <w:p w14:paraId="00BEC3C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ЕSR</w:t>
            </w:r>
          </w:p>
          <w:p w14:paraId="3168E57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2038912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equivalent series resistance </w:t>
            </w:r>
          </w:p>
        </w:tc>
        <w:tc>
          <w:tcPr>
            <w:tcW w:w="4843" w:type="dxa"/>
          </w:tcPr>
          <w:p w14:paraId="35245E1E" w14:textId="77777777" w:rsidR="002663EB" w:rsidRPr="00B93783" w:rsidRDefault="002663EB" w:rsidP="002663EB">
            <w:r w:rsidRPr="00B93783">
              <w:t xml:space="preserve">- эквивалентное последовательное сопротивление </w:t>
            </w:r>
          </w:p>
        </w:tc>
        <w:tc>
          <w:tcPr>
            <w:tcW w:w="5249" w:type="dxa"/>
          </w:tcPr>
          <w:p w14:paraId="4F3B6CCB" w14:textId="77777777" w:rsidR="002663EB" w:rsidRPr="00B93783" w:rsidRDefault="002663EB" w:rsidP="002663EB">
            <w:r w:rsidRPr="00B93783">
              <w:t xml:space="preserve">- эквивалент кетма-кет </w:t>
            </w:r>
            <w:r w:rsidR="00B93783">
              <w:t>қ</w:t>
            </w:r>
            <w:r w:rsidRPr="00B93783">
              <w:t>аршилик</w:t>
            </w:r>
          </w:p>
        </w:tc>
      </w:tr>
      <w:tr w:rsidR="002663EB" w:rsidRPr="00B93783" w14:paraId="5ABB54C9" w14:textId="77777777" w:rsidTr="0026688B">
        <w:tc>
          <w:tcPr>
            <w:tcW w:w="2212" w:type="dxa"/>
          </w:tcPr>
          <w:p w14:paraId="0D3F877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E.S.R. esr </w:t>
            </w:r>
          </w:p>
          <w:p w14:paraId="593DC4A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31AE8A1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 effective signal radiated </w:t>
            </w:r>
          </w:p>
          <w:p w14:paraId="0FF3A5FD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11339F66" w14:textId="77777777" w:rsidR="002663EB" w:rsidRPr="00B93783" w:rsidRDefault="002663EB" w:rsidP="002663EB">
            <w:r w:rsidRPr="00B93783">
              <w:t xml:space="preserve">- действующий излучаемый сигнал  </w:t>
            </w:r>
          </w:p>
        </w:tc>
        <w:tc>
          <w:tcPr>
            <w:tcW w:w="5249" w:type="dxa"/>
          </w:tcPr>
          <w:p w14:paraId="0476C049" w14:textId="77777777" w:rsidR="002663EB" w:rsidRPr="00B93783" w:rsidRDefault="002663EB" w:rsidP="002663EB">
            <w:r w:rsidRPr="00B93783">
              <w:t>- таъсир этувчи нурланаётган сигнал</w:t>
            </w:r>
          </w:p>
        </w:tc>
      </w:tr>
      <w:tr w:rsidR="002663EB" w:rsidRPr="00B93783" w14:paraId="57659CCB" w14:textId="77777777" w:rsidTr="0026688B">
        <w:tc>
          <w:tcPr>
            <w:tcW w:w="2212" w:type="dxa"/>
          </w:tcPr>
          <w:p w14:paraId="5FB0798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ЕSS</w:t>
            </w:r>
          </w:p>
          <w:p w14:paraId="10345B4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439ECE6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electronic switching system </w:t>
            </w:r>
          </w:p>
        </w:tc>
        <w:tc>
          <w:tcPr>
            <w:tcW w:w="4843" w:type="dxa"/>
          </w:tcPr>
          <w:p w14:paraId="3E61C2FA" w14:textId="77777777" w:rsidR="002663EB" w:rsidRPr="00B93783" w:rsidRDefault="002663EB" w:rsidP="002663EB">
            <w:r w:rsidRPr="00B93783">
              <w:t>- система электронной коммутации</w:t>
            </w:r>
          </w:p>
        </w:tc>
        <w:tc>
          <w:tcPr>
            <w:tcW w:w="5249" w:type="dxa"/>
          </w:tcPr>
          <w:p w14:paraId="4781BE12" w14:textId="77777777" w:rsidR="002663EB" w:rsidRPr="00B93783" w:rsidRDefault="002663EB" w:rsidP="002663EB">
            <w:r w:rsidRPr="00B93783">
              <w:t>- электрон коммутация тизими</w:t>
            </w:r>
          </w:p>
        </w:tc>
      </w:tr>
      <w:tr w:rsidR="002663EB" w:rsidRPr="00B93783" w14:paraId="569CE314" w14:textId="77777777" w:rsidTr="0026688B">
        <w:tc>
          <w:tcPr>
            <w:tcW w:w="2212" w:type="dxa"/>
          </w:tcPr>
          <w:p w14:paraId="703CF2E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ЕST</w:t>
            </w:r>
          </w:p>
          <w:p w14:paraId="6D4096D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61E76BA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 </w:t>
            </w:r>
            <w:r w:rsidRPr="0026688B">
              <w:rPr>
                <w:iCs/>
                <w:lang w:val="en-US"/>
              </w:rPr>
              <w:t>static</w:t>
            </w:r>
            <w:r w:rsidRPr="0026688B">
              <w:rPr>
                <w:iCs/>
              </w:rPr>
              <w:t xml:space="preserve"> storage tube </w:t>
            </w:r>
          </w:p>
        </w:tc>
        <w:tc>
          <w:tcPr>
            <w:tcW w:w="4843" w:type="dxa"/>
          </w:tcPr>
          <w:p w14:paraId="061AC742" w14:textId="77777777" w:rsidR="002663EB" w:rsidRPr="00B93783" w:rsidRDefault="002663EB" w:rsidP="002663EB">
            <w:r w:rsidRPr="00B93783">
              <w:t xml:space="preserve">- электростатическая запоминающая трубка </w:t>
            </w:r>
          </w:p>
        </w:tc>
        <w:tc>
          <w:tcPr>
            <w:tcW w:w="5249" w:type="dxa"/>
          </w:tcPr>
          <w:p w14:paraId="4C5AE8AC" w14:textId="77777777" w:rsidR="002663EB" w:rsidRPr="00B93783" w:rsidRDefault="002663EB" w:rsidP="002663EB">
            <w:r w:rsidRPr="00B93783">
              <w:t>- электростатик хотирловчи трубка</w:t>
            </w:r>
          </w:p>
        </w:tc>
      </w:tr>
      <w:tr w:rsidR="002663EB" w:rsidRPr="00B93783" w14:paraId="76B57222" w14:textId="77777777" w:rsidTr="0026688B">
        <w:tc>
          <w:tcPr>
            <w:tcW w:w="2212" w:type="dxa"/>
          </w:tcPr>
          <w:p w14:paraId="5BC052E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est. </w:t>
            </w:r>
          </w:p>
        </w:tc>
        <w:tc>
          <w:tcPr>
            <w:tcW w:w="2310" w:type="dxa"/>
          </w:tcPr>
          <w:p w14:paraId="7C3848B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estimate </w:t>
            </w:r>
          </w:p>
        </w:tc>
        <w:tc>
          <w:tcPr>
            <w:tcW w:w="4843" w:type="dxa"/>
          </w:tcPr>
          <w:p w14:paraId="1649AF08" w14:textId="77777777" w:rsidR="002663EB" w:rsidRPr="00B93783" w:rsidRDefault="002663EB" w:rsidP="002663EB">
            <w:r w:rsidRPr="00B93783">
              <w:t>- оценка</w:t>
            </w:r>
          </w:p>
        </w:tc>
        <w:tc>
          <w:tcPr>
            <w:tcW w:w="5249" w:type="dxa"/>
          </w:tcPr>
          <w:p w14:paraId="23CC7BC8" w14:textId="77777777" w:rsidR="002663EB" w:rsidRPr="00B93783" w:rsidRDefault="002663EB" w:rsidP="002663EB">
            <w:r w:rsidRPr="00B93783">
              <w:t>- ба</w:t>
            </w:r>
            <w:r w:rsidR="00B93783">
              <w:t>ҳ</w:t>
            </w:r>
            <w:r w:rsidRPr="00B93783">
              <w:t>олаш</w:t>
            </w:r>
          </w:p>
        </w:tc>
      </w:tr>
      <w:tr w:rsidR="002663EB" w:rsidRPr="00B93783" w14:paraId="5B38D7F6" w14:textId="77777777" w:rsidTr="0026688B">
        <w:tc>
          <w:tcPr>
            <w:tcW w:w="2212" w:type="dxa"/>
          </w:tcPr>
          <w:p w14:paraId="29E8715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est. </w:t>
            </w:r>
          </w:p>
        </w:tc>
        <w:tc>
          <w:tcPr>
            <w:tcW w:w="2310" w:type="dxa"/>
          </w:tcPr>
          <w:p w14:paraId="5550311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estimated </w:t>
            </w:r>
          </w:p>
        </w:tc>
        <w:tc>
          <w:tcPr>
            <w:tcW w:w="4843" w:type="dxa"/>
          </w:tcPr>
          <w:p w14:paraId="0077A163" w14:textId="77777777" w:rsidR="002663EB" w:rsidRPr="00B93783" w:rsidRDefault="002663EB" w:rsidP="002663EB">
            <w:r w:rsidRPr="00B93783">
              <w:t xml:space="preserve">- вычисленный, расчетный </w:t>
            </w:r>
          </w:p>
        </w:tc>
        <w:tc>
          <w:tcPr>
            <w:tcW w:w="5249" w:type="dxa"/>
          </w:tcPr>
          <w:p w14:paraId="087713A2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 xml:space="preserve">исобланган, </w:t>
            </w:r>
            <w:r w:rsidR="00B93783">
              <w:t>ҳ</w:t>
            </w:r>
            <w:r w:rsidRPr="00B93783">
              <w:t>исоблаб чи</w:t>
            </w:r>
            <w:r w:rsidR="00B93783">
              <w:t>қ</w:t>
            </w:r>
            <w:r w:rsidRPr="00B93783">
              <w:t xml:space="preserve">илган </w:t>
            </w:r>
          </w:p>
        </w:tc>
      </w:tr>
      <w:tr w:rsidR="002663EB" w:rsidRPr="00B93783" w14:paraId="1F98FFF8" w14:textId="77777777" w:rsidTr="0026688B">
        <w:tc>
          <w:tcPr>
            <w:tcW w:w="2212" w:type="dxa"/>
          </w:tcPr>
          <w:p w14:paraId="2EC1E0D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E.S.U., e.s.u.</w:t>
            </w:r>
          </w:p>
          <w:p w14:paraId="5EDC03A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</w:tc>
        <w:tc>
          <w:tcPr>
            <w:tcW w:w="2310" w:type="dxa"/>
          </w:tcPr>
          <w:p w14:paraId="3986070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electrostatic unit </w:t>
            </w:r>
          </w:p>
        </w:tc>
        <w:tc>
          <w:tcPr>
            <w:tcW w:w="4843" w:type="dxa"/>
          </w:tcPr>
          <w:p w14:paraId="65C93338" w14:textId="77777777" w:rsidR="002663EB" w:rsidRPr="00B93783" w:rsidRDefault="002663EB" w:rsidP="002663EB">
            <w:r w:rsidRPr="00B93783">
              <w:t xml:space="preserve">- единица электростатической системы измерения </w:t>
            </w:r>
          </w:p>
        </w:tc>
        <w:tc>
          <w:tcPr>
            <w:tcW w:w="5249" w:type="dxa"/>
          </w:tcPr>
          <w:p w14:paraId="72BEDFB4" w14:textId="77777777" w:rsidR="002663EB" w:rsidRPr="00B93783" w:rsidRDefault="002663EB" w:rsidP="002663EB">
            <w:r w:rsidRPr="00B93783">
              <w:t xml:space="preserve">- электростатик </w:t>
            </w:r>
            <w:r w:rsidR="00B93783">
              <w:t>ў</w:t>
            </w:r>
            <w:r w:rsidRPr="00B93783">
              <w:t>лчов тизими бирлиги</w:t>
            </w:r>
          </w:p>
        </w:tc>
      </w:tr>
      <w:tr w:rsidR="002663EB" w:rsidRPr="00B93783" w14:paraId="0C9CFA0B" w14:textId="77777777" w:rsidTr="0026688B">
        <w:tc>
          <w:tcPr>
            <w:tcW w:w="2212" w:type="dxa"/>
          </w:tcPr>
          <w:p w14:paraId="4BA07F1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E.T.A</w:t>
            </w:r>
          </w:p>
          <w:p w14:paraId="6737B54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5F3303B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estimated time of arrival </w:t>
            </w:r>
          </w:p>
        </w:tc>
        <w:tc>
          <w:tcPr>
            <w:tcW w:w="4843" w:type="dxa"/>
          </w:tcPr>
          <w:p w14:paraId="43218A66" w14:textId="77777777" w:rsidR="002663EB" w:rsidRPr="00B93783" w:rsidRDefault="002663EB" w:rsidP="002663EB">
            <w:r w:rsidRPr="00B93783">
              <w:t xml:space="preserve">- расчетное время прибытия (самолета) </w:t>
            </w:r>
          </w:p>
        </w:tc>
        <w:tc>
          <w:tcPr>
            <w:tcW w:w="5249" w:type="dxa"/>
          </w:tcPr>
          <w:p w14:paraId="78C73083" w14:textId="77777777" w:rsidR="002663EB" w:rsidRPr="00B93783" w:rsidRDefault="002663EB" w:rsidP="002663EB">
            <w:r w:rsidRPr="00B93783">
              <w:t xml:space="preserve">- (самолётнинг) </w:t>
            </w:r>
            <w:r w:rsidR="00B93783">
              <w:t>ҳ</w:t>
            </w:r>
            <w:r w:rsidRPr="00B93783">
              <w:t>исобланган келиш ва</w:t>
            </w:r>
            <w:r w:rsidR="00B93783">
              <w:t>қ</w:t>
            </w:r>
            <w:r w:rsidRPr="00B93783">
              <w:t>ти</w:t>
            </w:r>
          </w:p>
        </w:tc>
      </w:tr>
      <w:tr w:rsidR="002663EB" w:rsidRPr="00B93783" w14:paraId="36C8EA54" w14:textId="77777777" w:rsidTr="0026688B">
        <w:tc>
          <w:tcPr>
            <w:tcW w:w="2212" w:type="dxa"/>
          </w:tcPr>
          <w:p w14:paraId="7D31339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ЕТВ</w:t>
            </w:r>
          </w:p>
          <w:p w14:paraId="639404A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4083B038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end-of-trans-mission block </w:t>
            </w:r>
          </w:p>
        </w:tc>
        <w:tc>
          <w:tcPr>
            <w:tcW w:w="4843" w:type="dxa"/>
          </w:tcPr>
          <w:p w14:paraId="170C329B" w14:textId="77777777" w:rsidR="002663EB" w:rsidRPr="00B93783" w:rsidRDefault="002663EB" w:rsidP="002663EB">
            <w:r w:rsidRPr="00B93783">
              <w:t xml:space="preserve">- конец передачи блока данных </w:t>
            </w:r>
          </w:p>
        </w:tc>
        <w:tc>
          <w:tcPr>
            <w:tcW w:w="5249" w:type="dxa"/>
          </w:tcPr>
          <w:p w14:paraId="49FE2B1E" w14:textId="77777777" w:rsidR="002663EB" w:rsidRPr="00B93783" w:rsidRDefault="002663EB" w:rsidP="002663EB">
            <w:r w:rsidRPr="00B93783">
              <w:t>- маълумотлар блокини узатиш охири</w:t>
            </w:r>
          </w:p>
        </w:tc>
      </w:tr>
      <w:tr w:rsidR="002663EB" w:rsidRPr="00B93783" w14:paraId="106B6E0F" w14:textId="77777777" w:rsidTr="0026688B">
        <w:tc>
          <w:tcPr>
            <w:tcW w:w="2212" w:type="dxa"/>
          </w:tcPr>
          <w:p w14:paraId="54D2567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ETC</w:t>
            </w:r>
          </w:p>
          <w:p w14:paraId="244C8ED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2810A60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electronic tape counter </w:t>
            </w:r>
          </w:p>
        </w:tc>
        <w:tc>
          <w:tcPr>
            <w:tcW w:w="4843" w:type="dxa"/>
          </w:tcPr>
          <w:p w14:paraId="21BD03F3" w14:textId="77777777" w:rsidR="002663EB" w:rsidRPr="00B93783" w:rsidRDefault="002663EB" w:rsidP="002663EB">
            <w:r w:rsidRPr="00B93783">
              <w:t>- электронный счетчик длины ленты</w:t>
            </w:r>
          </w:p>
        </w:tc>
        <w:tc>
          <w:tcPr>
            <w:tcW w:w="5249" w:type="dxa"/>
          </w:tcPr>
          <w:p w14:paraId="6B4D52B9" w14:textId="77777777" w:rsidR="002663EB" w:rsidRPr="00B93783" w:rsidRDefault="002663EB" w:rsidP="002663EB">
            <w:r w:rsidRPr="00B93783">
              <w:t xml:space="preserve">- тасма узунлигини электрон </w:t>
            </w:r>
            <w:r w:rsidR="00B93783">
              <w:t>ҳ</w:t>
            </w:r>
            <w:r w:rsidRPr="00B93783">
              <w:t>исоблагич</w:t>
            </w:r>
          </w:p>
        </w:tc>
      </w:tr>
      <w:tr w:rsidR="002663EB" w:rsidRPr="00B93783" w14:paraId="0B9E3130" w14:textId="77777777" w:rsidTr="0026688B">
        <w:tc>
          <w:tcPr>
            <w:tcW w:w="2212" w:type="dxa"/>
          </w:tcPr>
          <w:p w14:paraId="0469E9D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ETC</w:t>
            </w:r>
          </w:p>
          <w:p w14:paraId="6E3C1C3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13135EA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electronic tipp control </w:t>
            </w:r>
          </w:p>
        </w:tc>
        <w:tc>
          <w:tcPr>
            <w:tcW w:w="4843" w:type="dxa"/>
          </w:tcPr>
          <w:p w14:paraId="6922B2BC" w14:textId="77777777" w:rsidR="002663EB" w:rsidRPr="00B93783" w:rsidRDefault="002663EB" w:rsidP="002663EB">
            <w:r w:rsidRPr="00B93783">
              <w:t xml:space="preserve">- псевдосенсорное электронное управление </w:t>
            </w:r>
          </w:p>
        </w:tc>
        <w:tc>
          <w:tcPr>
            <w:tcW w:w="5249" w:type="dxa"/>
          </w:tcPr>
          <w:p w14:paraId="732FCB7B" w14:textId="77777777" w:rsidR="002663EB" w:rsidRPr="00B93783" w:rsidRDefault="002663EB" w:rsidP="002663EB">
            <w:r w:rsidRPr="00B93783">
              <w:t>- псевдосенсор электрон бош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B93783" w14:paraId="75C16F19" w14:textId="77777777" w:rsidTr="0026688B">
        <w:tc>
          <w:tcPr>
            <w:tcW w:w="2212" w:type="dxa"/>
          </w:tcPr>
          <w:p w14:paraId="4ED1A98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ETC</w:t>
            </w:r>
          </w:p>
          <w:p w14:paraId="5C613E2A" w14:textId="77777777" w:rsidR="002663EB" w:rsidRPr="0026688B" w:rsidRDefault="002663EB" w:rsidP="002663EB">
            <w:pPr>
              <w:rPr>
                <w:bCs/>
              </w:rPr>
            </w:pPr>
          </w:p>
          <w:p w14:paraId="199AABD9" w14:textId="77777777" w:rsidR="002663EB" w:rsidRPr="0026688B" w:rsidRDefault="002663EB" w:rsidP="002663EB">
            <w:pPr>
              <w:rPr>
                <w:bCs/>
              </w:rPr>
            </w:pPr>
          </w:p>
          <w:p w14:paraId="5DBF6E7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13FD7B6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Enhanced Throughput Cellular</w:t>
            </w:r>
          </w:p>
          <w:p w14:paraId="7E743D1D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4C5976CC" w14:textId="77777777" w:rsidR="002663EB" w:rsidRPr="00B93783" w:rsidRDefault="002663EB" w:rsidP="002663EB">
            <w:r w:rsidRPr="00B93783">
              <w:t xml:space="preserve">- усовершенствованная сотовая связь (протокол компании AT&amp;T, обеспечивающий исправление ошибок в сотовых сетях) </w:t>
            </w:r>
          </w:p>
        </w:tc>
        <w:tc>
          <w:tcPr>
            <w:tcW w:w="5249" w:type="dxa"/>
          </w:tcPr>
          <w:p w14:paraId="1F2F544A" w14:textId="77777777" w:rsidR="002663EB" w:rsidRPr="00B93783" w:rsidRDefault="002663EB" w:rsidP="002663EB">
            <w:r w:rsidRPr="00B93783">
              <w:t>- такомиллаштирилган уяли ало</w:t>
            </w:r>
            <w:r w:rsidR="00B93783">
              <w:t>қ</w:t>
            </w:r>
            <w:r w:rsidRPr="00B93783">
              <w:t>а (AT&amp;T компаниясининг сотали тармо</w:t>
            </w:r>
            <w:r w:rsidR="00B93783">
              <w:t>қ</w:t>
            </w:r>
            <w:r w:rsidRPr="00B93783">
              <w:t>ларда хатоларнинг т</w:t>
            </w:r>
            <w:r w:rsidR="00B93783">
              <w:t>ўғ</w:t>
            </w:r>
            <w:r w:rsidRPr="00B93783">
              <w:t>риланишини таъминлайдиган протоколи)</w:t>
            </w:r>
          </w:p>
        </w:tc>
      </w:tr>
      <w:tr w:rsidR="002663EB" w:rsidRPr="00B93783" w14:paraId="65A9C264" w14:textId="77777777" w:rsidTr="0026688B">
        <w:tc>
          <w:tcPr>
            <w:tcW w:w="2212" w:type="dxa"/>
          </w:tcPr>
          <w:p w14:paraId="18D0189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E.T.D. </w:t>
            </w:r>
          </w:p>
          <w:p w14:paraId="024BC16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2F476BE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estima</w:t>
            </w:r>
            <w:r w:rsidRPr="0026688B">
              <w:rPr>
                <w:iCs/>
              </w:rPr>
              <w:lastRenderedPageBreak/>
              <w:t>ted time of</w:t>
            </w:r>
            <w:r w:rsidRPr="0026688B">
              <w:rPr>
                <w:iCs/>
              </w:rPr>
              <w:lastRenderedPageBreak/>
              <w:t xml:space="preserve"> departure  </w:t>
            </w:r>
          </w:p>
        </w:tc>
        <w:tc>
          <w:tcPr>
            <w:tcW w:w="4843" w:type="dxa"/>
          </w:tcPr>
          <w:p w14:paraId="620259F3" w14:textId="77777777" w:rsidR="002663EB" w:rsidRPr="00B93783" w:rsidRDefault="002663EB" w:rsidP="002663EB">
            <w:r w:rsidRPr="00B93783">
              <w:t xml:space="preserve">- расчетное время отправления   </w:t>
            </w:r>
          </w:p>
        </w:tc>
        <w:tc>
          <w:tcPr>
            <w:tcW w:w="5249" w:type="dxa"/>
          </w:tcPr>
          <w:p w14:paraId="0F41AD80" w14:textId="77777777" w:rsidR="002663EB" w:rsidRPr="00B93783" w:rsidRDefault="002663EB" w:rsidP="002663EB">
            <w:r w:rsidRPr="00B93783">
              <w:t>- белгиланган ж</w:t>
            </w:r>
            <w:r w:rsidR="00B93783">
              <w:t>ў</w:t>
            </w:r>
            <w:r w:rsidRPr="00B93783">
              <w:t>натиш ва</w:t>
            </w:r>
            <w:r w:rsidR="00B93783">
              <w:t>қ</w:t>
            </w:r>
            <w:r w:rsidRPr="00B93783">
              <w:lastRenderedPageBreak/>
              <w:t>т</w:t>
            </w:r>
            <w:r w:rsidRPr="00B93783">
              <w:t>и</w:t>
            </w:r>
          </w:p>
        </w:tc>
      </w:tr>
      <w:tr w:rsidR="002663EB" w:rsidRPr="00B93783" w14:paraId="648023D7" w14:textId="77777777" w:rsidTr="0026688B">
        <w:tc>
          <w:tcPr>
            <w:tcW w:w="2212" w:type="dxa"/>
          </w:tcPr>
          <w:p w14:paraId="3C936DB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E.T.G.</w:t>
            </w:r>
          </w:p>
          <w:p w14:paraId="7EE3E05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0722369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electronic training group </w:t>
            </w:r>
          </w:p>
        </w:tc>
        <w:tc>
          <w:tcPr>
            <w:tcW w:w="4843" w:type="dxa"/>
          </w:tcPr>
          <w:p w14:paraId="4693D468" w14:textId="77777777" w:rsidR="002663EB" w:rsidRPr="00B93783" w:rsidRDefault="002663EB" w:rsidP="002663EB">
            <w:r w:rsidRPr="00B93783">
              <w:t xml:space="preserve">- учебная группа по радиотехнике  </w:t>
            </w:r>
          </w:p>
        </w:tc>
        <w:tc>
          <w:tcPr>
            <w:tcW w:w="5249" w:type="dxa"/>
          </w:tcPr>
          <w:p w14:paraId="3048660F" w14:textId="77777777" w:rsidR="002663EB" w:rsidRPr="00B93783" w:rsidRDefault="002663EB" w:rsidP="002663EB">
            <w:r w:rsidRPr="00B93783">
              <w:t>- радиотехника б</w:t>
            </w:r>
            <w:r w:rsidR="00B93783">
              <w:t>ў</w:t>
            </w:r>
            <w:r w:rsidRPr="00B93783">
              <w:t xml:space="preserve">йича </w:t>
            </w:r>
            <w:r w:rsidR="00B93783">
              <w:t>ўқ</w:t>
            </w:r>
            <w:r w:rsidRPr="00B93783">
              <w:t>ув гуру</w:t>
            </w:r>
            <w:r w:rsidR="00B93783">
              <w:t>ҳ</w:t>
            </w:r>
            <w:r w:rsidRPr="00B93783">
              <w:t>и</w:t>
            </w:r>
          </w:p>
        </w:tc>
      </w:tr>
      <w:tr w:rsidR="002663EB" w:rsidRPr="00B93783" w14:paraId="26C22A04" w14:textId="77777777" w:rsidTr="0026688B">
        <w:tc>
          <w:tcPr>
            <w:tcW w:w="2212" w:type="dxa"/>
          </w:tcPr>
          <w:p w14:paraId="22EBD98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E.T.L.</w:t>
            </w:r>
          </w:p>
          <w:p w14:paraId="4D04010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2DA766B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Electrical Tes-ting Laboratories </w:t>
            </w:r>
          </w:p>
        </w:tc>
        <w:tc>
          <w:tcPr>
            <w:tcW w:w="4843" w:type="dxa"/>
          </w:tcPr>
          <w:p w14:paraId="0A1C7524" w14:textId="77777777" w:rsidR="002663EB" w:rsidRPr="00B93783" w:rsidRDefault="002663EB" w:rsidP="002663EB">
            <w:r w:rsidRPr="00B93783">
              <w:t xml:space="preserve">- электротехническая лаборатория </w:t>
            </w:r>
          </w:p>
          <w:p w14:paraId="00C6A6D2" w14:textId="77777777" w:rsidR="002663EB" w:rsidRPr="00B93783" w:rsidRDefault="002663EB" w:rsidP="002663EB"/>
        </w:tc>
        <w:tc>
          <w:tcPr>
            <w:tcW w:w="5249" w:type="dxa"/>
          </w:tcPr>
          <w:p w14:paraId="5FFA775E" w14:textId="77777777" w:rsidR="002663EB" w:rsidRPr="00B93783" w:rsidRDefault="002663EB" w:rsidP="002663EB">
            <w:r w:rsidRPr="00B93783">
              <w:t xml:space="preserve">- электротехника лабораторияси </w:t>
            </w:r>
          </w:p>
        </w:tc>
      </w:tr>
      <w:tr w:rsidR="002663EB" w:rsidRPr="00B93783" w14:paraId="5EDF20E0" w14:textId="77777777" w:rsidTr="0026688B">
        <w:tc>
          <w:tcPr>
            <w:tcW w:w="2212" w:type="dxa"/>
          </w:tcPr>
          <w:p w14:paraId="01D2AAB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ETOM</w:t>
            </w:r>
          </w:p>
          <w:p w14:paraId="09EC822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5149F12E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Electron Trapped Optical Memory</w:t>
            </w:r>
          </w:p>
        </w:tc>
        <w:tc>
          <w:tcPr>
            <w:tcW w:w="4843" w:type="dxa"/>
          </w:tcPr>
          <w:p w14:paraId="1CB64879" w14:textId="77777777" w:rsidR="002663EB" w:rsidRPr="00B93783" w:rsidRDefault="002663EB" w:rsidP="002663EB">
            <w:r w:rsidRPr="00B93783">
              <w:t>- оптическая память на электронных ловушках</w:t>
            </w:r>
          </w:p>
        </w:tc>
        <w:tc>
          <w:tcPr>
            <w:tcW w:w="5249" w:type="dxa"/>
          </w:tcPr>
          <w:p w14:paraId="1806FB30" w14:textId="77777777" w:rsidR="002663EB" w:rsidRPr="00B93783" w:rsidRDefault="002663EB" w:rsidP="002663EB">
            <w:r w:rsidRPr="00B93783">
              <w:t>- электрон тузо</w:t>
            </w:r>
            <w:r w:rsidR="00B93783">
              <w:t>қ</w:t>
            </w:r>
            <w:r w:rsidRPr="00B93783">
              <w:t>лардаги оптик хотира</w:t>
            </w:r>
          </w:p>
        </w:tc>
      </w:tr>
      <w:tr w:rsidR="002663EB" w:rsidRPr="00B93783" w14:paraId="10E5DCFC" w14:textId="77777777" w:rsidTr="0026688B">
        <w:tc>
          <w:tcPr>
            <w:tcW w:w="2212" w:type="dxa"/>
          </w:tcPr>
          <w:p w14:paraId="30FD134F" w14:textId="77777777" w:rsidR="002663EB" w:rsidRPr="0026688B" w:rsidRDefault="002663EB" w:rsidP="0026688B">
            <w:pPr>
              <w:spacing w:line="240" w:lineRule="exact"/>
              <w:rPr>
                <w:bCs/>
              </w:rPr>
            </w:pPr>
            <w:r w:rsidRPr="0026688B">
              <w:rPr>
                <w:bCs/>
              </w:rPr>
              <w:t>ETS</w:t>
            </w:r>
          </w:p>
          <w:p w14:paraId="77DA80AF" w14:textId="77777777" w:rsidR="002663EB" w:rsidRPr="0026688B" w:rsidRDefault="002663EB" w:rsidP="0026688B">
            <w:pPr>
              <w:spacing w:line="240" w:lineRule="exact"/>
              <w:rPr>
                <w:bCs/>
              </w:rPr>
            </w:pPr>
          </w:p>
          <w:p w14:paraId="1487A241" w14:textId="77777777" w:rsidR="002663EB" w:rsidRPr="0026688B" w:rsidRDefault="002663EB" w:rsidP="0026688B">
            <w:pPr>
              <w:spacing w:line="240" w:lineRule="exact"/>
              <w:rPr>
                <w:bCs/>
              </w:rPr>
            </w:pPr>
          </w:p>
        </w:tc>
        <w:tc>
          <w:tcPr>
            <w:tcW w:w="2310" w:type="dxa"/>
          </w:tcPr>
          <w:p w14:paraId="326841A6" w14:textId="77777777" w:rsidR="002663EB" w:rsidRPr="0026688B" w:rsidRDefault="002663EB" w:rsidP="0026688B">
            <w:pPr>
              <w:spacing w:line="240" w:lineRule="exact"/>
              <w:rPr>
                <w:iCs/>
              </w:rPr>
            </w:pPr>
            <w:r w:rsidRPr="0026688B">
              <w:rPr>
                <w:iCs/>
              </w:rPr>
              <w:t>- European Tele-communications Standards</w:t>
            </w:r>
          </w:p>
        </w:tc>
        <w:tc>
          <w:tcPr>
            <w:tcW w:w="4843" w:type="dxa"/>
          </w:tcPr>
          <w:p w14:paraId="64AB5352" w14:textId="77777777" w:rsidR="002663EB" w:rsidRPr="00B93783" w:rsidRDefault="002663EB" w:rsidP="0026688B">
            <w:pPr>
              <w:spacing w:line="240" w:lineRule="exact"/>
            </w:pPr>
            <w:r w:rsidRPr="00B93783">
              <w:t>- Европейский стандарт телекоммуникации</w:t>
            </w:r>
          </w:p>
          <w:p w14:paraId="1BA85EB6" w14:textId="77777777" w:rsidR="002663EB" w:rsidRPr="00B93783" w:rsidRDefault="002663EB" w:rsidP="0026688B">
            <w:pPr>
              <w:spacing w:line="240" w:lineRule="exact"/>
            </w:pPr>
          </w:p>
        </w:tc>
        <w:tc>
          <w:tcPr>
            <w:tcW w:w="5249" w:type="dxa"/>
          </w:tcPr>
          <w:p w14:paraId="25463181" w14:textId="77777777" w:rsidR="002663EB" w:rsidRPr="00B93783" w:rsidRDefault="002663EB" w:rsidP="0026688B">
            <w:pPr>
              <w:spacing w:line="240" w:lineRule="exact"/>
            </w:pPr>
            <w:r w:rsidRPr="00B93783">
              <w:t>- Европа телекоммуникациялар стандарти</w:t>
            </w:r>
          </w:p>
        </w:tc>
      </w:tr>
      <w:tr w:rsidR="002663EB" w:rsidRPr="00B93783" w14:paraId="672637B8" w14:textId="77777777" w:rsidTr="0026688B">
        <w:tc>
          <w:tcPr>
            <w:tcW w:w="2212" w:type="dxa"/>
          </w:tcPr>
          <w:p w14:paraId="5D5B6F1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ETSI </w:t>
            </w:r>
          </w:p>
          <w:p w14:paraId="17C17A08" w14:textId="77777777" w:rsidR="002663EB" w:rsidRPr="0026688B" w:rsidRDefault="002663EB" w:rsidP="002663EB">
            <w:pPr>
              <w:rPr>
                <w:bCs/>
              </w:rPr>
            </w:pPr>
          </w:p>
          <w:p w14:paraId="747352F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07434B5E" w14:textId="77777777" w:rsidR="002663EB" w:rsidRPr="0026688B" w:rsidRDefault="002663EB" w:rsidP="002663EB">
            <w:pPr>
              <w:rPr>
                <w:iCs/>
                <w:lang w:val="en-GB"/>
              </w:rPr>
            </w:pPr>
            <w:r w:rsidRPr="0026688B">
              <w:rPr>
                <w:iCs/>
                <w:lang w:val="en-GB"/>
              </w:rPr>
              <w:t>-</w:t>
            </w:r>
            <w:r w:rsidRPr="0026688B">
              <w:rPr>
                <w:iCs/>
              </w:rPr>
              <w:t xml:space="preserve"> </w:t>
            </w:r>
            <w:r w:rsidRPr="0026688B">
              <w:rPr>
                <w:iCs/>
                <w:lang w:val="en-GB"/>
              </w:rPr>
              <w:t>European</w:t>
            </w:r>
            <w:r w:rsidRPr="0026688B">
              <w:rPr>
                <w:iCs/>
                <w:lang w:val="en-US"/>
              </w:rPr>
              <w:t xml:space="preserve"> </w:t>
            </w:r>
            <w:r w:rsidRPr="0026688B">
              <w:rPr>
                <w:iCs/>
                <w:lang w:val="en-GB"/>
              </w:rPr>
              <w:t>Telecommunications Standards Institute</w:t>
            </w:r>
          </w:p>
        </w:tc>
        <w:tc>
          <w:tcPr>
            <w:tcW w:w="4843" w:type="dxa"/>
          </w:tcPr>
          <w:p w14:paraId="3BAF0314" w14:textId="77777777" w:rsidR="002663EB" w:rsidRPr="00B93783" w:rsidRDefault="002663EB" w:rsidP="002663EB">
            <w:r w:rsidRPr="00B93783">
              <w:t xml:space="preserve">- Европейский институт по стандартов в области телекоммуникаций  </w:t>
            </w:r>
          </w:p>
          <w:p w14:paraId="4415FD5E" w14:textId="77777777" w:rsidR="002663EB" w:rsidRPr="00B93783" w:rsidRDefault="002663EB" w:rsidP="002663EB"/>
        </w:tc>
        <w:tc>
          <w:tcPr>
            <w:tcW w:w="5249" w:type="dxa"/>
          </w:tcPr>
          <w:p w14:paraId="1AA5D698" w14:textId="77777777" w:rsidR="002663EB" w:rsidRPr="00B93783" w:rsidRDefault="002663EB" w:rsidP="002663EB">
            <w:r w:rsidRPr="00B93783">
              <w:t>- Европа телекоммуникациялар со</w:t>
            </w:r>
            <w:r w:rsidR="00B93783">
              <w:t>ҳ</w:t>
            </w:r>
            <w:r w:rsidRPr="00B93783">
              <w:t>асидаги стандартлар институти</w:t>
            </w:r>
          </w:p>
        </w:tc>
      </w:tr>
      <w:tr w:rsidR="002663EB" w:rsidRPr="0026688B" w14:paraId="7B2BC402" w14:textId="77777777" w:rsidTr="0026688B">
        <w:tc>
          <w:tcPr>
            <w:tcW w:w="2212" w:type="dxa"/>
          </w:tcPr>
          <w:p w14:paraId="40347804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ETSI</w:t>
            </w:r>
          </w:p>
        </w:tc>
        <w:tc>
          <w:tcPr>
            <w:tcW w:w="2310" w:type="dxa"/>
          </w:tcPr>
          <w:p w14:paraId="37ED1A0E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European Telecommunication Standarts Institute</w:t>
            </w:r>
          </w:p>
        </w:tc>
        <w:tc>
          <w:tcPr>
            <w:tcW w:w="4843" w:type="dxa"/>
          </w:tcPr>
          <w:p w14:paraId="1E0D5471" w14:textId="77777777" w:rsidR="002663EB" w:rsidRPr="00B93783" w:rsidRDefault="002663EB" w:rsidP="002663EB">
            <w:r w:rsidRPr="0026688B">
              <w:rPr>
                <w:lang w:val="uz-Cyrl-UZ"/>
              </w:rPr>
              <w:t>- е</w:t>
            </w:r>
            <w:r w:rsidRPr="00B93783">
              <w:t>вропейский институт стандартов электросвязи</w:t>
            </w:r>
          </w:p>
        </w:tc>
        <w:tc>
          <w:tcPr>
            <w:tcW w:w="5249" w:type="dxa"/>
          </w:tcPr>
          <w:p w14:paraId="006D463A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 xml:space="preserve">- Европа </w:t>
            </w:r>
            <w:r w:rsidRPr="00B93783">
              <w:t xml:space="preserve">электр </w:t>
            </w:r>
            <w:r w:rsidRPr="0026688B">
              <w:rPr>
                <w:lang w:val="uz-Cyrl-UZ"/>
              </w:rPr>
              <w:t>ало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>а стандартлар</w:t>
            </w:r>
            <w:r w:rsidRPr="00B93783">
              <w:t xml:space="preserve">и </w:t>
            </w:r>
            <w:r w:rsidRPr="0026688B">
              <w:rPr>
                <w:lang w:val="uz-Cyrl-UZ"/>
              </w:rPr>
              <w:t>институти</w:t>
            </w:r>
          </w:p>
        </w:tc>
      </w:tr>
      <w:tr w:rsidR="002663EB" w:rsidRPr="00B93783" w14:paraId="5824DB66" w14:textId="77777777" w:rsidTr="0026688B">
        <w:tc>
          <w:tcPr>
            <w:tcW w:w="2212" w:type="dxa"/>
          </w:tcPr>
          <w:p w14:paraId="590B6F9F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ЕТV</w:t>
            </w:r>
          </w:p>
          <w:p w14:paraId="26C6058C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310" w:type="dxa"/>
          </w:tcPr>
          <w:p w14:paraId="15CF9D16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Educational Television</w:t>
            </w:r>
            <w:r w:rsidRPr="0026688B">
              <w:rPr>
                <w:iCs/>
              </w:rPr>
              <w:t xml:space="preserve">    </w:t>
            </w:r>
          </w:p>
        </w:tc>
        <w:tc>
          <w:tcPr>
            <w:tcW w:w="4843" w:type="dxa"/>
          </w:tcPr>
          <w:p w14:paraId="58CA0492" w14:textId="77777777" w:rsidR="002663EB" w:rsidRPr="00B93783" w:rsidRDefault="002663EB" w:rsidP="002663EB">
            <w:r w:rsidRPr="00B93783">
              <w:t>- учебное телевидение</w:t>
            </w:r>
          </w:p>
          <w:p w14:paraId="591E3BFD" w14:textId="77777777" w:rsidR="002663EB" w:rsidRPr="00B93783" w:rsidRDefault="002663EB" w:rsidP="002663EB"/>
        </w:tc>
        <w:tc>
          <w:tcPr>
            <w:tcW w:w="5249" w:type="dxa"/>
          </w:tcPr>
          <w:p w14:paraId="77F048C6" w14:textId="77777777" w:rsidR="002663EB" w:rsidRPr="00B93783" w:rsidRDefault="002663EB" w:rsidP="002663EB">
            <w:r w:rsidRPr="00B93783">
              <w:t xml:space="preserve">- </w:t>
            </w:r>
            <w:r w:rsidR="00B93783">
              <w:t>ўқ</w:t>
            </w:r>
            <w:r w:rsidRPr="00B93783">
              <w:t>ув телевидениеси</w:t>
            </w:r>
          </w:p>
        </w:tc>
      </w:tr>
      <w:tr w:rsidR="002663EB" w:rsidRPr="00B93783" w14:paraId="431B8A47" w14:textId="77777777" w:rsidTr="0026688B">
        <w:tc>
          <w:tcPr>
            <w:tcW w:w="2212" w:type="dxa"/>
          </w:tcPr>
          <w:p w14:paraId="1901C17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ЕТХ </w:t>
            </w:r>
          </w:p>
        </w:tc>
        <w:tc>
          <w:tcPr>
            <w:tcW w:w="2310" w:type="dxa"/>
          </w:tcPr>
          <w:p w14:paraId="736854F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end of text </w:t>
            </w:r>
          </w:p>
        </w:tc>
        <w:tc>
          <w:tcPr>
            <w:tcW w:w="4843" w:type="dxa"/>
          </w:tcPr>
          <w:p w14:paraId="049053F0" w14:textId="77777777" w:rsidR="002663EB" w:rsidRPr="00B93783" w:rsidRDefault="002663EB" w:rsidP="002663EB">
            <w:r w:rsidRPr="00B93783">
              <w:t xml:space="preserve">- конец текста </w:t>
            </w:r>
          </w:p>
        </w:tc>
        <w:tc>
          <w:tcPr>
            <w:tcW w:w="5249" w:type="dxa"/>
          </w:tcPr>
          <w:p w14:paraId="2FF0C753" w14:textId="77777777" w:rsidR="002663EB" w:rsidRPr="00B93783" w:rsidRDefault="002663EB" w:rsidP="002663EB">
            <w:r w:rsidRPr="00B93783">
              <w:t>- матн охири</w:t>
            </w:r>
          </w:p>
        </w:tc>
      </w:tr>
      <w:tr w:rsidR="002663EB" w:rsidRPr="00B93783" w14:paraId="10D40C89" w14:textId="77777777" w:rsidTr="0026688B">
        <w:tc>
          <w:tcPr>
            <w:tcW w:w="2212" w:type="dxa"/>
          </w:tcPr>
          <w:p w14:paraId="1294987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ЕUR</w:t>
            </w:r>
            <w:r w:rsidRPr="0026688B">
              <w:rPr>
                <w:bCs/>
                <w:lang w:val="en-US"/>
              </w:rPr>
              <w:t xml:space="preserve">ECA </w:t>
            </w:r>
          </w:p>
        </w:tc>
        <w:tc>
          <w:tcPr>
            <w:tcW w:w="2310" w:type="dxa"/>
          </w:tcPr>
          <w:p w14:paraId="69A8E7F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Evrohean Research Cooperotion Agency</w:t>
            </w:r>
            <w:r w:rsidRPr="0026688B">
              <w:rPr>
                <w:iCs/>
              </w:rPr>
              <w:t xml:space="preserve">    </w:t>
            </w:r>
          </w:p>
        </w:tc>
        <w:tc>
          <w:tcPr>
            <w:tcW w:w="4843" w:type="dxa"/>
          </w:tcPr>
          <w:p w14:paraId="0FD6C792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е</w:t>
            </w:r>
            <w:r w:rsidRPr="00B93783">
              <w:t xml:space="preserve">вропейское агентство по научному сотрудничеству </w:t>
            </w:r>
          </w:p>
        </w:tc>
        <w:tc>
          <w:tcPr>
            <w:tcW w:w="5249" w:type="dxa"/>
          </w:tcPr>
          <w:p w14:paraId="3DB2D64D" w14:textId="77777777" w:rsidR="002663EB" w:rsidRPr="00B93783" w:rsidRDefault="002663EB" w:rsidP="002663EB">
            <w:r w:rsidRPr="00B93783">
              <w:t xml:space="preserve">- Европа илмий </w:t>
            </w:r>
            <w:r w:rsidR="00B93783">
              <w:t>ҳ</w:t>
            </w:r>
            <w:r w:rsidRPr="00B93783">
              <w:t>амкорлик агентлиги</w:t>
            </w:r>
          </w:p>
        </w:tc>
      </w:tr>
      <w:tr w:rsidR="002663EB" w:rsidRPr="00B93783" w14:paraId="3481C924" w14:textId="77777777" w:rsidTr="0026688B">
        <w:tc>
          <w:tcPr>
            <w:tcW w:w="2212" w:type="dxa"/>
          </w:tcPr>
          <w:p w14:paraId="31F19EF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eV, e.v</w:t>
            </w:r>
          </w:p>
        </w:tc>
        <w:tc>
          <w:tcPr>
            <w:tcW w:w="2310" w:type="dxa"/>
          </w:tcPr>
          <w:p w14:paraId="1D6C303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electron-volt </w:t>
            </w:r>
          </w:p>
        </w:tc>
        <w:tc>
          <w:tcPr>
            <w:tcW w:w="4843" w:type="dxa"/>
          </w:tcPr>
          <w:p w14:paraId="5A836B13" w14:textId="77777777" w:rsidR="002663EB" w:rsidRPr="00B93783" w:rsidRDefault="002663EB" w:rsidP="002663EB">
            <w:r w:rsidRPr="00B93783">
              <w:t xml:space="preserve">- электрон-вольт  </w:t>
            </w:r>
          </w:p>
        </w:tc>
        <w:tc>
          <w:tcPr>
            <w:tcW w:w="5249" w:type="dxa"/>
          </w:tcPr>
          <w:p w14:paraId="7EAFACB6" w14:textId="77777777" w:rsidR="002663EB" w:rsidRPr="00B93783" w:rsidRDefault="002663EB" w:rsidP="002663EB">
            <w:r w:rsidRPr="00B93783">
              <w:t xml:space="preserve">- электрон-вольт </w:t>
            </w:r>
          </w:p>
        </w:tc>
      </w:tr>
      <w:tr w:rsidR="002663EB" w:rsidRPr="00B93783" w14:paraId="308A132F" w14:textId="77777777" w:rsidTr="0026688B">
        <w:tc>
          <w:tcPr>
            <w:tcW w:w="2212" w:type="dxa"/>
          </w:tcPr>
          <w:p w14:paraId="720E29D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EVF</w:t>
            </w:r>
          </w:p>
          <w:p w14:paraId="24680D0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46C96D9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electronic view finder </w:t>
            </w:r>
          </w:p>
        </w:tc>
        <w:tc>
          <w:tcPr>
            <w:tcW w:w="4843" w:type="dxa"/>
          </w:tcPr>
          <w:p w14:paraId="387DE05F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электронный видоискатель</w:t>
            </w:r>
          </w:p>
          <w:p w14:paraId="50155DEC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49" w:type="dxa"/>
          </w:tcPr>
          <w:p w14:paraId="5EC11687" w14:textId="77777777" w:rsidR="002663EB" w:rsidRPr="00B93783" w:rsidRDefault="002663EB" w:rsidP="002663EB">
            <w:r w:rsidRPr="00B93783">
              <w:t>- электрон видеоизлагич</w:t>
            </w:r>
          </w:p>
        </w:tc>
      </w:tr>
      <w:tr w:rsidR="002663EB" w:rsidRPr="00B93783" w14:paraId="40562BA3" w14:textId="77777777" w:rsidTr="0026688B">
        <w:tc>
          <w:tcPr>
            <w:tcW w:w="2212" w:type="dxa"/>
          </w:tcPr>
          <w:p w14:paraId="3C0EB942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EVR</w:t>
            </w:r>
          </w:p>
          <w:p w14:paraId="1BE5E1E2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310" w:type="dxa"/>
          </w:tcPr>
          <w:p w14:paraId="5D176AD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electronic video recording </w:t>
            </w:r>
          </w:p>
        </w:tc>
        <w:tc>
          <w:tcPr>
            <w:tcW w:w="4843" w:type="dxa"/>
          </w:tcPr>
          <w:p w14:paraId="666A04AE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электронная видеозапись </w:t>
            </w:r>
          </w:p>
          <w:p w14:paraId="0C4273DC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49" w:type="dxa"/>
          </w:tcPr>
          <w:p w14:paraId="6C6380EE" w14:textId="77777777" w:rsidR="002663EB" w:rsidRPr="00B93783" w:rsidRDefault="002663EB" w:rsidP="002663EB">
            <w:r w:rsidRPr="00B93783">
              <w:t>- электрон видеоёзув</w:t>
            </w:r>
          </w:p>
        </w:tc>
      </w:tr>
      <w:tr w:rsidR="002663EB" w:rsidRPr="00B93783" w14:paraId="0B33B22D" w14:textId="77777777" w:rsidTr="0026688B">
        <w:tc>
          <w:tcPr>
            <w:tcW w:w="2212" w:type="dxa"/>
          </w:tcPr>
          <w:p w14:paraId="44D4EBC0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E.W</w:t>
            </w:r>
          </w:p>
        </w:tc>
        <w:tc>
          <w:tcPr>
            <w:tcW w:w="2310" w:type="dxa"/>
          </w:tcPr>
          <w:p w14:paraId="3764EEE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early warning </w:t>
            </w:r>
          </w:p>
        </w:tc>
        <w:tc>
          <w:tcPr>
            <w:tcW w:w="4843" w:type="dxa"/>
          </w:tcPr>
          <w:p w14:paraId="362EF38F" w14:textId="77777777" w:rsidR="002663EB" w:rsidRPr="00B93783" w:rsidRDefault="002663EB" w:rsidP="002663EB">
            <w:r w:rsidRPr="00B93783">
              <w:t xml:space="preserve">- дальнее обнаружение </w:t>
            </w:r>
          </w:p>
        </w:tc>
        <w:tc>
          <w:tcPr>
            <w:tcW w:w="5249" w:type="dxa"/>
          </w:tcPr>
          <w:p w14:paraId="42427949" w14:textId="77777777" w:rsidR="002663EB" w:rsidRPr="00B93783" w:rsidRDefault="002663EB" w:rsidP="002663EB">
            <w:r w:rsidRPr="00B93783">
              <w:t>- узо</w:t>
            </w:r>
            <w:r w:rsidR="00B93783">
              <w:t>қ</w:t>
            </w:r>
            <w:r w:rsidRPr="00B93783">
              <w:t>дан ани</w:t>
            </w:r>
            <w:r w:rsidR="00B93783">
              <w:t>қ</w:t>
            </w:r>
            <w:r w:rsidRPr="00B93783">
              <w:t>лаш</w:t>
            </w:r>
          </w:p>
        </w:tc>
      </w:tr>
      <w:tr w:rsidR="002663EB" w:rsidRPr="00B93783" w14:paraId="0C75617D" w14:textId="77777777" w:rsidTr="0026688B">
        <w:tc>
          <w:tcPr>
            <w:tcW w:w="2212" w:type="dxa"/>
          </w:tcPr>
          <w:p w14:paraId="594714D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EWO</w:t>
            </w:r>
          </w:p>
          <w:p w14:paraId="16F7EB5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400CB4B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electrical and wireless operator </w:t>
            </w:r>
          </w:p>
        </w:tc>
        <w:tc>
          <w:tcPr>
            <w:tcW w:w="4843" w:type="dxa"/>
          </w:tcPr>
          <w:p w14:paraId="427D7BDD" w14:textId="77777777" w:rsidR="002663EB" w:rsidRPr="00B93783" w:rsidRDefault="002663EB" w:rsidP="002663EB">
            <w:r w:rsidRPr="00B93783">
              <w:t xml:space="preserve">- электротехник-радист   </w:t>
            </w:r>
          </w:p>
          <w:p w14:paraId="6305ADA4" w14:textId="77777777" w:rsidR="002663EB" w:rsidRPr="00B93783" w:rsidRDefault="002663EB" w:rsidP="002663EB"/>
        </w:tc>
        <w:tc>
          <w:tcPr>
            <w:tcW w:w="5249" w:type="dxa"/>
          </w:tcPr>
          <w:p w14:paraId="6BE35D0B" w14:textId="77777777" w:rsidR="002663EB" w:rsidRPr="00B93783" w:rsidRDefault="002663EB" w:rsidP="002663EB">
            <w:r w:rsidRPr="00B93783">
              <w:t>- электротехник-радист</w:t>
            </w:r>
          </w:p>
        </w:tc>
      </w:tr>
      <w:tr w:rsidR="002663EB" w:rsidRPr="00B93783" w14:paraId="299478DB" w14:textId="77777777" w:rsidTr="0026688B">
        <w:tc>
          <w:tcPr>
            <w:tcW w:w="2212" w:type="dxa"/>
          </w:tcPr>
          <w:p w14:paraId="0E29C0D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ЕWR</w:t>
            </w:r>
          </w:p>
          <w:p w14:paraId="72D8D0E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02D3EA7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early warning radar </w:t>
            </w:r>
          </w:p>
        </w:tc>
        <w:tc>
          <w:tcPr>
            <w:tcW w:w="4843" w:type="dxa"/>
          </w:tcPr>
          <w:p w14:paraId="16D7A7E3" w14:textId="77777777" w:rsidR="002663EB" w:rsidRPr="00B93783" w:rsidRDefault="002663EB" w:rsidP="002663EB">
            <w:r w:rsidRPr="00B93783">
              <w:t xml:space="preserve">- радиолокационная станция дальнего обнаружения </w:t>
            </w:r>
          </w:p>
        </w:tc>
        <w:tc>
          <w:tcPr>
            <w:tcW w:w="5249" w:type="dxa"/>
          </w:tcPr>
          <w:p w14:paraId="6A506736" w14:textId="77777777" w:rsidR="002663EB" w:rsidRPr="00B93783" w:rsidRDefault="002663EB" w:rsidP="002663EB">
            <w:r w:rsidRPr="00B93783">
              <w:t>- узо</w:t>
            </w:r>
            <w:r w:rsidR="00B93783">
              <w:t>қ</w:t>
            </w:r>
            <w:r w:rsidRPr="00B93783">
              <w:t>дан ани</w:t>
            </w:r>
            <w:r w:rsidR="00B93783">
              <w:t>қ</w:t>
            </w:r>
            <w:r w:rsidRPr="00B93783">
              <w:t>ловчи радиолокацион станция</w:t>
            </w:r>
          </w:p>
        </w:tc>
      </w:tr>
      <w:tr w:rsidR="002663EB" w:rsidRPr="00B93783" w14:paraId="0B8686DE" w14:textId="77777777" w:rsidTr="0026688B">
        <w:tc>
          <w:tcPr>
            <w:tcW w:w="2212" w:type="dxa"/>
          </w:tcPr>
          <w:p w14:paraId="3FED352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exc </w:t>
            </w:r>
          </w:p>
        </w:tc>
        <w:tc>
          <w:tcPr>
            <w:tcW w:w="2310" w:type="dxa"/>
          </w:tcPr>
          <w:p w14:paraId="0A1D4A4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excitation </w:t>
            </w:r>
          </w:p>
        </w:tc>
        <w:tc>
          <w:tcPr>
            <w:tcW w:w="4843" w:type="dxa"/>
          </w:tcPr>
          <w:p w14:paraId="20B82EBC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возбуждение</w:t>
            </w:r>
          </w:p>
        </w:tc>
        <w:tc>
          <w:tcPr>
            <w:tcW w:w="5249" w:type="dxa"/>
          </w:tcPr>
          <w:p w14:paraId="54E5B611" w14:textId="77777777" w:rsidR="002663EB" w:rsidRPr="00B93783" w:rsidRDefault="002663EB" w:rsidP="002663EB">
            <w:r w:rsidRPr="00B93783">
              <w:t xml:space="preserve">- </w:t>
            </w:r>
            <w:r w:rsidR="00B93783">
              <w:t>қў</w:t>
            </w:r>
            <w:r w:rsidRPr="00B93783">
              <w:t>з</w:t>
            </w:r>
            <w:r w:rsidR="00B93783">
              <w:t>ғ</w:t>
            </w:r>
            <w:r w:rsidRPr="00B93783">
              <w:t>алиш</w:t>
            </w:r>
          </w:p>
        </w:tc>
      </w:tr>
      <w:tr w:rsidR="002663EB" w:rsidRPr="00B93783" w14:paraId="4FBD0B27" w14:textId="77777777" w:rsidTr="0026688B">
        <w:tc>
          <w:tcPr>
            <w:tcW w:w="2212" w:type="dxa"/>
          </w:tcPr>
          <w:p w14:paraId="42F09A3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exc </w:t>
            </w:r>
          </w:p>
        </w:tc>
        <w:tc>
          <w:tcPr>
            <w:tcW w:w="2310" w:type="dxa"/>
          </w:tcPr>
          <w:p w14:paraId="2358DFD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exciter </w:t>
            </w:r>
          </w:p>
        </w:tc>
        <w:tc>
          <w:tcPr>
            <w:tcW w:w="4843" w:type="dxa"/>
          </w:tcPr>
          <w:p w14:paraId="2390D763" w14:textId="77777777" w:rsidR="002663EB" w:rsidRPr="00B93783" w:rsidRDefault="002663EB" w:rsidP="002663EB">
            <w:r w:rsidRPr="00B93783">
              <w:t xml:space="preserve">- возбудитель </w:t>
            </w:r>
          </w:p>
        </w:tc>
        <w:tc>
          <w:tcPr>
            <w:tcW w:w="5249" w:type="dxa"/>
          </w:tcPr>
          <w:p w14:paraId="06A3A9FD" w14:textId="77777777" w:rsidR="002663EB" w:rsidRPr="00B93783" w:rsidRDefault="002663EB" w:rsidP="002663EB">
            <w:r w:rsidRPr="00B93783">
              <w:t xml:space="preserve">- </w:t>
            </w:r>
            <w:r w:rsidR="00B93783">
              <w:t>қў</w:t>
            </w:r>
            <w:r w:rsidRPr="00B93783">
              <w:t>з</w:t>
            </w:r>
            <w:r w:rsidR="00B93783">
              <w:t>ғ</w:t>
            </w:r>
            <w:r w:rsidRPr="00B93783">
              <w:t>атувчи</w:t>
            </w:r>
          </w:p>
        </w:tc>
      </w:tr>
      <w:tr w:rsidR="002663EB" w:rsidRPr="00B93783" w14:paraId="12D7F488" w14:textId="77777777" w:rsidTr="0026688B">
        <w:tc>
          <w:tcPr>
            <w:tcW w:w="2212" w:type="dxa"/>
          </w:tcPr>
          <w:p w14:paraId="2261B28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ExCA</w:t>
            </w:r>
          </w:p>
          <w:p w14:paraId="1909E8D1" w14:textId="77777777" w:rsidR="002663EB" w:rsidRPr="0026688B" w:rsidRDefault="002663EB" w:rsidP="002663EB">
            <w:pPr>
              <w:rPr>
                <w:bCs/>
              </w:rPr>
            </w:pPr>
          </w:p>
          <w:p w14:paraId="2C35474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12FB84B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Exchangeable Card Architecture</w:t>
            </w:r>
          </w:p>
        </w:tc>
        <w:tc>
          <w:tcPr>
            <w:tcW w:w="4843" w:type="dxa"/>
          </w:tcPr>
          <w:p w14:paraId="561E72B6" w14:textId="77777777" w:rsidR="002663EB" w:rsidRPr="00B93783" w:rsidRDefault="002663EB" w:rsidP="002663EB">
            <w:r w:rsidRPr="00B93783">
              <w:t xml:space="preserve">- архитектура сменных карт (спецификация компании Intel) </w:t>
            </w:r>
          </w:p>
        </w:tc>
        <w:tc>
          <w:tcPr>
            <w:tcW w:w="5249" w:type="dxa"/>
          </w:tcPr>
          <w:p w14:paraId="692385FC" w14:textId="77777777" w:rsidR="002663EB" w:rsidRPr="00B93783" w:rsidRDefault="002663EB" w:rsidP="002663EB">
            <w:r w:rsidRPr="00B93783">
              <w:t>- алмашинувчи карталар архитектураси (Intel компаниясининг спецификацияси)</w:t>
            </w:r>
          </w:p>
        </w:tc>
      </w:tr>
      <w:tr w:rsidR="002663EB" w:rsidRPr="00B93783" w14:paraId="40D24148" w14:textId="77777777" w:rsidTr="0026688B">
        <w:tc>
          <w:tcPr>
            <w:tcW w:w="2212" w:type="dxa"/>
          </w:tcPr>
          <w:p w14:paraId="01CCD30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ЕХD </w:t>
            </w:r>
          </w:p>
        </w:tc>
        <w:tc>
          <w:tcPr>
            <w:tcW w:w="2310" w:type="dxa"/>
          </w:tcPr>
          <w:p w14:paraId="29C8BAA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External Device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43" w:type="dxa"/>
          </w:tcPr>
          <w:p w14:paraId="14ACEC2A" w14:textId="77777777" w:rsidR="002663EB" w:rsidRPr="00B93783" w:rsidRDefault="002663EB" w:rsidP="002663EB">
            <w:r w:rsidRPr="00B93783">
              <w:t xml:space="preserve">- внешнее устройство </w:t>
            </w:r>
          </w:p>
        </w:tc>
        <w:tc>
          <w:tcPr>
            <w:tcW w:w="5249" w:type="dxa"/>
          </w:tcPr>
          <w:p w14:paraId="48ECD5C8" w14:textId="77777777" w:rsidR="002663EB" w:rsidRPr="00B93783" w:rsidRDefault="002663EB" w:rsidP="002663EB">
            <w:r w:rsidRPr="00B93783">
              <w:t>- таш</w:t>
            </w:r>
            <w:r w:rsidR="00B93783">
              <w:t>қ</w:t>
            </w:r>
            <w:r w:rsidRPr="00B93783">
              <w:t xml:space="preserve">и </w:t>
            </w:r>
            <w:r w:rsidR="00B93783">
              <w:t>қ</w:t>
            </w:r>
            <w:r w:rsidRPr="00B93783">
              <w:t>урилма</w:t>
            </w:r>
          </w:p>
        </w:tc>
      </w:tr>
      <w:tr w:rsidR="002663EB" w:rsidRPr="00B93783" w14:paraId="0698FC5E" w14:textId="77777777" w:rsidTr="0026688B">
        <w:tc>
          <w:tcPr>
            <w:tcW w:w="2212" w:type="dxa"/>
          </w:tcPr>
          <w:p w14:paraId="5D1F490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ЕХР </w:t>
            </w:r>
          </w:p>
        </w:tc>
        <w:tc>
          <w:tcPr>
            <w:tcW w:w="2310" w:type="dxa"/>
          </w:tcPr>
          <w:p w14:paraId="1440DA7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exponent </w:t>
            </w:r>
          </w:p>
        </w:tc>
        <w:tc>
          <w:tcPr>
            <w:tcW w:w="4843" w:type="dxa"/>
          </w:tcPr>
          <w:p w14:paraId="170A1A64" w14:textId="77777777" w:rsidR="002663EB" w:rsidRPr="00B93783" w:rsidRDefault="002663EB" w:rsidP="002663EB">
            <w:r w:rsidRPr="00B93783">
              <w:t xml:space="preserve">- показатель степени//экспонента </w:t>
            </w:r>
          </w:p>
        </w:tc>
        <w:tc>
          <w:tcPr>
            <w:tcW w:w="5249" w:type="dxa"/>
          </w:tcPr>
          <w:p w14:paraId="79A33E46" w14:textId="77777777" w:rsidR="002663EB" w:rsidRPr="00B93783" w:rsidRDefault="002663EB" w:rsidP="002663EB">
            <w:r w:rsidRPr="00B93783">
              <w:t>- даража к</w:t>
            </w:r>
            <w:r w:rsidR="00B93783">
              <w:t>ў</w:t>
            </w:r>
            <w:r w:rsidRPr="00B93783">
              <w:t>рсаткичи//экспонента</w:t>
            </w:r>
          </w:p>
        </w:tc>
      </w:tr>
      <w:tr w:rsidR="002663EB" w:rsidRPr="00B93783" w14:paraId="104D9ECC" w14:textId="77777777" w:rsidTr="0026688B">
        <w:tc>
          <w:tcPr>
            <w:tcW w:w="2212" w:type="dxa"/>
          </w:tcPr>
          <w:p w14:paraId="36165C3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ЕХР </w:t>
            </w:r>
          </w:p>
        </w:tc>
        <w:tc>
          <w:tcPr>
            <w:tcW w:w="2310" w:type="dxa"/>
          </w:tcPr>
          <w:p w14:paraId="12DCA16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exponential </w:t>
            </w:r>
          </w:p>
        </w:tc>
        <w:tc>
          <w:tcPr>
            <w:tcW w:w="4843" w:type="dxa"/>
          </w:tcPr>
          <w:p w14:paraId="35294DE1" w14:textId="77777777" w:rsidR="002663EB" w:rsidRPr="00B93783" w:rsidRDefault="002663EB" w:rsidP="002663EB">
            <w:r w:rsidRPr="00B93783">
              <w:t xml:space="preserve">- экспоненциальный </w:t>
            </w:r>
          </w:p>
        </w:tc>
        <w:tc>
          <w:tcPr>
            <w:tcW w:w="5249" w:type="dxa"/>
          </w:tcPr>
          <w:p w14:paraId="0C9D7992" w14:textId="77777777" w:rsidR="002663EB" w:rsidRPr="00B93783" w:rsidRDefault="002663EB" w:rsidP="002663EB">
            <w:r w:rsidRPr="00B93783">
              <w:t>- экспоненциал</w:t>
            </w:r>
          </w:p>
        </w:tc>
      </w:tr>
      <w:tr w:rsidR="002663EB" w:rsidRPr="00B93783" w14:paraId="6FBCC1DF" w14:textId="77777777" w:rsidTr="0026688B">
        <w:trPr>
          <w:trHeight w:val="324"/>
        </w:trPr>
        <w:tc>
          <w:tcPr>
            <w:tcW w:w="2212" w:type="dxa"/>
          </w:tcPr>
          <w:p w14:paraId="0CD1B9E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ЕХР </w:t>
            </w:r>
          </w:p>
          <w:p w14:paraId="64D5727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310" w:type="dxa"/>
          </w:tcPr>
          <w:p w14:paraId="6B9504C3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Electronic Crosspont</w:t>
            </w:r>
            <w:r w:rsidRPr="0026688B">
              <w:rPr>
                <w:iCs/>
              </w:rPr>
              <w:t xml:space="preserve">     </w:t>
            </w:r>
          </w:p>
        </w:tc>
        <w:tc>
          <w:tcPr>
            <w:tcW w:w="4843" w:type="dxa"/>
          </w:tcPr>
          <w:p w14:paraId="4EE49C42" w14:textId="77777777" w:rsidR="002663EB" w:rsidRPr="00B93783" w:rsidRDefault="002663EB" w:rsidP="002663EB">
            <w:r w:rsidRPr="00B93783">
              <w:t xml:space="preserve">- электронный коммутационный элемент </w:t>
            </w:r>
          </w:p>
        </w:tc>
        <w:tc>
          <w:tcPr>
            <w:tcW w:w="5249" w:type="dxa"/>
          </w:tcPr>
          <w:p w14:paraId="334B6DB7" w14:textId="77777777" w:rsidR="002663EB" w:rsidRPr="00B93783" w:rsidRDefault="002663EB" w:rsidP="002663EB">
            <w:r w:rsidRPr="00B93783">
              <w:t>- электрон коммутацион элемент</w:t>
            </w:r>
          </w:p>
        </w:tc>
      </w:tr>
      <w:tr w:rsidR="002663EB" w:rsidRPr="00B93783" w14:paraId="7C1A31CA" w14:textId="77777777" w:rsidTr="0026688B">
        <w:tc>
          <w:tcPr>
            <w:tcW w:w="2212" w:type="dxa"/>
          </w:tcPr>
          <w:p w14:paraId="3766714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ЕХР</w:t>
            </w:r>
          </w:p>
          <w:p w14:paraId="7014DF4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</w:tc>
        <w:tc>
          <w:tcPr>
            <w:tcW w:w="2310" w:type="dxa"/>
          </w:tcPr>
          <w:p w14:paraId="6BC7686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exponential display format  </w:t>
            </w:r>
          </w:p>
        </w:tc>
        <w:tc>
          <w:tcPr>
            <w:tcW w:w="4843" w:type="dxa"/>
          </w:tcPr>
          <w:p w14:paraId="5BFC6884" w14:textId="77777777" w:rsidR="002663EB" w:rsidRPr="00B93783" w:rsidRDefault="002663EB" w:rsidP="002663EB">
            <w:r w:rsidRPr="00B93783">
              <w:t xml:space="preserve">- представление чисел на дисплее в экспоненциальной форме </w:t>
            </w:r>
          </w:p>
        </w:tc>
        <w:tc>
          <w:tcPr>
            <w:tcW w:w="5249" w:type="dxa"/>
          </w:tcPr>
          <w:p w14:paraId="7D4285F6" w14:textId="77777777" w:rsidR="002663EB" w:rsidRPr="00B93783" w:rsidRDefault="002663EB" w:rsidP="002663EB">
            <w:r w:rsidRPr="00B93783">
              <w:t>- дисплейда сонларни экспоненциал шаклда та</w:t>
            </w:r>
            <w:r w:rsidR="00B93783">
              <w:t>қ</w:t>
            </w:r>
            <w:r w:rsidRPr="00B93783">
              <w:t>дим этиш</w:t>
            </w:r>
          </w:p>
        </w:tc>
      </w:tr>
      <w:tr w:rsidR="002663EB" w:rsidRPr="00B93783" w14:paraId="6EC38615" w14:textId="77777777" w:rsidTr="0026688B">
        <w:trPr>
          <w:trHeight w:val="409"/>
        </w:trPr>
        <w:tc>
          <w:tcPr>
            <w:tcW w:w="2212" w:type="dxa"/>
          </w:tcPr>
          <w:p w14:paraId="13F5034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exp </w:t>
            </w:r>
          </w:p>
        </w:tc>
        <w:tc>
          <w:tcPr>
            <w:tcW w:w="2310" w:type="dxa"/>
          </w:tcPr>
          <w:p w14:paraId="398C709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experiment  </w:t>
            </w:r>
          </w:p>
        </w:tc>
        <w:tc>
          <w:tcPr>
            <w:tcW w:w="4843" w:type="dxa"/>
          </w:tcPr>
          <w:p w14:paraId="5BC960D2" w14:textId="77777777" w:rsidR="002663EB" w:rsidRPr="00B93783" w:rsidRDefault="002663EB" w:rsidP="002663EB">
            <w:r w:rsidRPr="00B93783">
              <w:t xml:space="preserve">- опыт, эксперимент//экспериментировать </w:t>
            </w:r>
          </w:p>
        </w:tc>
        <w:tc>
          <w:tcPr>
            <w:tcW w:w="5249" w:type="dxa"/>
          </w:tcPr>
          <w:p w14:paraId="5794490E" w14:textId="77777777" w:rsidR="002663EB" w:rsidRPr="00B93783" w:rsidRDefault="002663EB" w:rsidP="002663EB">
            <w:r w:rsidRPr="00B93783">
              <w:t xml:space="preserve">- тажриба, эксперимент//эксперимент </w:t>
            </w:r>
            <w:r w:rsidR="00B93783">
              <w:t>ў</w:t>
            </w:r>
            <w:r w:rsidRPr="00B93783">
              <w:t>тказмо</w:t>
            </w:r>
            <w:r w:rsidR="00B93783">
              <w:t>қ</w:t>
            </w:r>
            <w:r w:rsidRPr="00B93783">
              <w:t xml:space="preserve"> </w:t>
            </w:r>
          </w:p>
        </w:tc>
      </w:tr>
      <w:tr w:rsidR="002663EB" w:rsidRPr="00B93783" w14:paraId="1B45BCF0" w14:textId="77777777" w:rsidTr="0026688B">
        <w:tc>
          <w:tcPr>
            <w:tcW w:w="2212" w:type="dxa"/>
          </w:tcPr>
          <w:p w14:paraId="5DFBD85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exp </w:t>
            </w:r>
          </w:p>
        </w:tc>
        <w:tc>
          <w:tcPr>
            <w:tcW w:w="2310" w:type="dxa"/>
          </w:tcPr>
          <w:p w14:paraId="21A6DC5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experimental</w:t>
            </w:r>
          </w:p>
        </w:tc>
        <w:tc>
          <w:tcPr>
            <w:tcW w:w="4843" w:type="dxa"/>
          </w:tcPr>
          <w:p w14:paraId="1960D16D" w14:textId="77777777" w:rsidR="002663EB" w:rsidRPr="00B93783" w:rsidRDefault="002663EB" w:rsidP="002663EB">
            <w:r w:rsidRPr="00B93783">
              <w:t xml:space="preserve">- опытный, экспериментальный </w:t>
            </w:r>
          </w:p>
        </w:tc>
        <w:tc>
          <w:tcPr>
            <w:tcW w:w="5249" w:type="dxa"/>
          </w:tcPr>
          <w:p w14:paraId="324EFCD1" w14:textId="77777777" w:rsidR="002663EB" w:rsidRPr="00B93783" w:rsidRDefault="002663EB" w:rsidP="002663EB">
            <w:r w:rsidRPr="00B93783">
              <w:t>- тажрибавий, экспериментал</w:t>
            </w:r>
          </w:p>
        </w:tc>
      </w:tr>
      <w:tr w:rsidR="002663EB" w:rsidRPr="00B93783" w14:paraId="7EA30E00" w14:textId="77777777" w:rsidTr="0026688B">
        <w:tc>
          <w:tcPr>
            <w:tcW w:w="2212" w:type="dxa"/>
          </w:tcPr>
          <w:p w14:paraId="5D6E02F3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exp </w:t>
            </w:r>
          </w:p>
        </w:tc>
        <w:tc>
          <w:tcPr>
            <w:tcW w:w="2310" w:type="dxa"/>
          </w:tcPr>
          <w:p w14:paraId="60741438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expansion  </w:t>
            </w:r>
          </w:p>
        </w:tc>
        <w:tc>
          <w:tcPr>
            <w:tcW w:w="4843" w:type="dxa"/>
          </w:tcPr>
          <w:p w14:paraId="6038906B" w14:textId="77777777" w:rsidR="002663EB" w:rsidRPr="00B93783" w:rsidRDefault="002663EB" w:rsidP="002663EB">
            <w:r w:rsidRPr="00B93783">
              <w:t xml:space="preserve">- расширение </w:t>
            </w:r>
          </w:p>
        </w:tc>
        <w:tc>
          <w:tcPr>
            <w:tcW w:w="5249" w:type="dxa"/>
          </w:tcPr>
          <w:p w14:paraId="75093E2C" w14:textId="77777777" w:rsidR="002663EB" w:rsidRPr="00B93783" w:rsidRDefault="002663EB" w:rsidP="002663EB">
            <w:r w:rsidRPr="00B93783">
              <w:t>- кенгайтириш</w:t>
            </w:r>
          </w:p>
        </w:tc>
      </w:tr>
      <w:tr w:rsidR="002663EB" w:rsidRPr="00B93783" w14:paraId="0CCEDB3A" w14:textId="77777777" w:rsidTr="0026688B">
        <w:tc>
          <w:tcPr>
            <w:tcW w:w="2212" w:type="dxa"/>
          </w:tcPr>
          <w:p w14:paraId="505D051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ЕХТRN</w:t>
            </w:r>
          </w:p>
        </w:tc>
        <w:tc>
          <w:tcPr>
            <w:tcW w:w="2310" w:type="dxa"/>
          </w:tcPr>
          <w:p w14:paraId="1B9A382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external reference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843" w:type="dxa"/>
          </w:tcPr>
          <w:p w14:paraId="0667F081" w14:textId="77777777" w:rsidR="002663EB" w:rsidRPr="00B93783" w:rsidRDefault="002663EB" w:rsidP="002663EB">
            <w:r w:rsidRPr="00B93783">
              <w:t xml:space="preserve">- внешняя ссылка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49" w:type="dxa"/>
          </w:tcPr>
          <w:p w14:paraId="5C824646" w14:textId="77777777" w:rsidR="002663EB" w:rsidRPr="00B93783" w:rsidRDefault="002663EB" w:rsidP="002663EB">
            <w:r w:rsidRPr="00B93783">
              <w:t>- таш</w:t>
            </w:r>
            <w:r w:rsidR="00B93783">
              <w:t>қ</w:t>
            </w:r>
            <w:r w:rsidRPr="00B93783">
              <w:t xml:space="preserve">и </w:t>
            </w:r>
            <w:r w:rsidR="00B93783">
              <w:t>ҳ</w:t>
            </w:r>
            <w:r w:rsidRPr="00B93783">
              <w:t>авола, таш</w:t>
            </w:r>
            <w:r w:rsidR="00B93783">
              <w:t>қ</w:t>
            </w:r>
            <w:r w:rsidRPr="00B93783">
              <w:t>и манба</w:t>
            </w:r>
          </w:p>
        </w:tc>
      </w:tr>
    </w:tbl>
    <w:p w14:paraId="76BCF3D8" w14:textId="77777777" w:rsidR="002663EB" w:rsidRPr="00B93783" w:rsidRDefault="002663EB" w:rsidP="004C2251"/>
    <w:p w14:paraId="49E39303" w14:textId="77777777" w:rsidR="002663EB" w:rsidRPr="00B93783" w:rsidRDefault="002663EB" w:rsidP="004C2251"/>
    <w:tbl>
      <w:tblPr>
        <w:tblW w:w="14614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2296"/>
        <w:gridCol w:w="4843"/>
        <w:gridCol w:w="5235"/>
      </w:tblGrid>
      <w:tr w:rsidR="002663EB" w:rsidRPr="0026688B" w14:paraId="1FBE5DE4" w14:textId="77777777" w:rsidTr="0026688B">
        <w:trPr>
          <w:tblHeader/>
        </w:trPr>
        <w:tc>
          <w:tcPr>
            <w:tcW w:w="14614" w:type="dxa"/>
            <w:gridSpan w:val="4"/>
          </w:tcPr>
          <w:p w14:paraId="3A8BC982" w14:textId="77777777" w:rsidR="002663EB" w:rsidRPr="0026688B" w:rsidRDefault="002663EB" w:rsidP="0026688B">
            <w:pPr>
              <w:jc w:val="center"/>
              <w:rPr>
                <w:b/>
              </w:rPr>
            </w:pPr>
            <w:r w:rsidRPr="0026688B">
              <w:rPr>
                <w:b/>
                <w:bCs/>
              </w:rPr>
              <w:t>F</w:t>
            </w:r>
          </w:p>
        </w:tc>
      </w:tr>
      <w:tr w:rsidR="002663EB" w:rsidRPr="00B93783" w14:paraId="7FA726F8" w14:textId="77777777" w:rsidTr="0026688B">
        <w:tc>
          <w:tcPr>
            <w:tcW w:w="2240" w:type="dxa"/>
          </w:tcPr>
          <w:p w14:paraId="6524A940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F</w:t>
            </w:r>
            <w:r w:rsidRPr="0026688B">
              <w:rPr>
                <w:bCs/>
                <w:lang w:val="en-US"/>
              </w:rPr>
              <w:t>,</w:t>
            </w:r>
            <w:r w:rsidRPr="0026688B">
              <w:rPr>
                <w:bCs/>
              </w:rPr>
              <w:t xml:space="preserve"> </w:t>
            </w:r>
            <w:r w:rsidRPr="0026688B">
              <w:rPr>
                <w:bCs/>
                <w:lang w:val="en-US"/>
              </w:rPr>
              <w:t>FDBK</w:t>
            </w:r>
          </w:p>
        </w:tc>
        <w:tc>
          <w:tcPr>
            <w:tcW w:w="2296" w:type="dxa"/>
          </w:tcPr>
          <w:p w14:paraId="4A7DE9A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feedback </w:t>
            </w:r>
          </w:p>
        </w:tc>
        <w:tc>
          <w:tcPr>
            <w:tcW w:w="4843" w:type="dxa"/>
          </w:tcPr>
          <w:p w14:paraId="5B794046" w14:textId="77777777" w:rsidR="002663EB" w:rsidRPr="00B93783" w:rsidRDefault="002663EB" w:rsidP="002663EB">
            <w:r w:rsidRPr="00B93783">
              <w:t xml:space="preserve">- обратная связь </w:t>
            </w:r>
          </w:p>
        </w:tc>
        <w:tc>
          <w:tcPr>
            <w:tcW w:w="5235" w:type="dxa"/>
          </w:tcPr>
          <w:p w14:paraId="55A39565" w14:textId="77777777" w:rsidR="002663EB" w:rsidRPr="00B93783" w:rsidRDefault="002663EB" w:rsidP="002663EB">
            <w:r w:rsidRPr="00B93783">
              <w:t>- тескари ало</w:t>
            </w:r>
            <w:r w:rsidR="00B93783">
              <w:t>қ</w:t>
            </w:r>
            <w:r w:rsidRPr="00B93783">
              <w:t>а, тескари бо</w:t>
            </w:r>
            <w:r w:rsidR="00B93783">
              <w:t>ғ</w:t>
            </w:r>
            <w:r w:rsidRPr="00B93783">
              <w:t xml:space="preserve">ланиш          </w:t>
            </w:r>
          </w:p>
        </w:tc>
      </w:tr>
      <w:tr w:rsidR="002663EB" w:rsidRPr="00B93783" w14:paraId="01871A20" w14:textId="77777777" w:rsidTr="0026688B">
        <w:tc>
          <w:tcPr>
            <w:tcW w:w="2240" w:type="dxa"/>
          </w:tcPr>
          <w:p w14:paraId="4A8EEBC8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F, </w:t>
            </w:r>
            <w:r w:rsidRPr="0026688B">
              <w:rPr>
                <w:bCs/>
                <w:lang w:val="en-US"/>
              </w:rPr>
              <w:t>f, freq</w:t>
            </w:r>
          </w:p>
        </w:tc>
        <w:tc>
          <w:tcPr>
            <w:tcW w:w="2296" w:type="dxa"/>
          </w:tcPr>
          <w:p w14:paraId="67F842E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frequency </w:t>
            </w:r>
          </w:p>
        </w:tc>
        <w:tc>
          <w:tcPr>
            <w:tcW w:w="4843" w:type="dxa"/>
          </w:tcPr>
          <w:p w14:paraId="3A2A88CE" w14:textId="77777777" w:rsidR="002663EB" w:rsidRPr="00B93783" w:rsidRDefault="002663EB" w:rsidP="002663EB">
            <w:r w:rsidRPr="00B93783">
              <w:t xml:space="preserve">- частота </w:t>
            </w:r>
          </w:p>
        </w:tc>
        <w:tc>
          <w:tcPr>
            <w:tcW w:w="5235" w:type="dxa"/>
          </w:tcPr>
          <w:p w14:paraId="0CCF233A" w14:textId="77777777" w:rsidR="002663EB" w:rsidRPr="00B93783" w:rsidRDefault="002663EB" w:rsidP="002663EB">
            <w:r w:rsidRPr="00B93783">
              <w:t>- частота</w:t>
            </w:r>
          </w:p>
        </w:tc>
      </w:tr>
      <w:tr w:rsidR="002663EB" w:rsidRPr="00B93783" w14:paraId="4D5197BD" w14:textId="77777777" w:rsidTr="0026688B">
        <w:tc>
          <w:tcPr>
            <w:tcW w:w="2240" w:type="dxa"/>
          </w:tcPr>
          <w:p w14:paraId="3701FDF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</w:t>
            </w:r>
          </w:p>
        </w:tc>
        <w:tc>
          <w:tcPr>
            <w:tcW w:w="2296" w:type="dxa"/>
          </w:tcPr>
          <w:p w14:paraId="6279ADD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filter </w:t>
            </w:r>
          </w:p>
        </w:tc>
        <w:tc>
          <w:tcPr>
            <w:tcW w:w="4843" w:type="dxa"/>
          </w:tcPr>
          <w:p w14:paraId="71103CF1" w14:textId="77777777" w:rsidR="002663EB" w:rsidRPr="00B93783" w:rsidRDefault="002663EB" w:rsidP="002663EB">
            <w:r w:rsidRPr="00B93783">
              <w:t xml:space="preserve">- фильтр </w:t>
            </w:r>
          </w:p>
        </w:tc>
        <w:tc>
          <w:tcPr>
            <w:tcW w:w="5235" w:type="dxa"/>
          </w:tcPr>
          <w:p w14:paraId="16FEF033" w14:textId="77777777" w:rsidR="002663EB" w:rsidRPr="00B93783" w:rsidRDefault="002663EB" w:rsidP="002663EB">
            <w:r w:rsidRPr="00B93783">
              <w:t>- фильтр</w:t>
            </w:r>
          </w:p>
        </w:tc>
      </w:tr>
      <w:tr w:rsidR="002663EB" w:rsidRPr="00B93783" w14:paraId="67487C48" w14:textId="77777777" w:rsidTr="0026688B">
        <w:tc>
          <w:tcPr>
            <w:tcW w:w="2240" w:type="dxa"/>
          </w:tcPr>
          <w:p w14:paraId="4E3704E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</w:t>
            </w:r>
          </w:p>
        </w:tc>
        <w:tc>
          <w:tcPr>
            <w:tcW w:w="2296" w:type="dxa"/>
          </w:tcPr>
          <w:p w14:paraId="2FC2EFB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failut </w:t>
            </w:r>
          </w:p>
        </w:tc>
        <w:tc>
          <w:tcPr>
            <w:tcW w:w="4843" w:type="dxa"/>
          </w:tcPr>
          <w:p w14:paraId="64727633" w14:textId="77777777" w:rsidR="002663EB" w:rsidRPr="00B93783" w:rsidRDefault="002663EB" w:rsidP="002663EB">
            <w:r w:rsidRPr="00B93783">
              <w:t>- сбой/ошибка</w:t>
            </w:r>
          </w:p>
        </w:tc>
        <w:tc>
          <w:tcPr>
            <w:tcW w:w="5235" w:type="dxa"/>
          </w:tcPr>
          <w:p w14:paraId="162D6A02" w14:textId="77777777" w:rsidR="002663EB" w:rsidRPr="00B93783" w:rsidRDefault="002663EB" w:rsidP="002663EB">
            <w:r w:rsidRPr="00B93783">
              <w:t>- т</w:t>
            </w:r>
            <w:r w:rsidR="00B93783">
              <w:t>ў</w:t>
            </w:r>
            <w:r w:rsidRPr="00B93783">
              <w:t xml:space="preserve">хтаб </w:t>
            </w:r>
            <w:r w:rsidR="00B93783">
              <w:t>қ</w:t>
            </w:r>
            <w:r w:rsidRPr="00B93783">
              <w:t xml:space="preserve">олиш/хато </w:t>
            </w:r>
          </w:p>
        </w:tc>
      </w:tr>
      <w:tr w:rsidR="002663EB" w:rsidRPr="00B93783" w14:paraId="16E4098A" w14:textId="77777777" w:rsidTr="0026688B">
        <w:tc>
          <w:tcPr>
            <w:tcW w:w="2240" w:type="dxa"/>
          </w:tcPr>
          <w:p w14:paraId="62D4C0C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</w:t>
            </w:r>
          </w:p>
        </w:tc>
        <w:tc>
          <w:tcPr>
            <w:tcW w:w="2296" w:type="dxa"/>
          </w:tcPr>
          <w:p w14:paraId="16F47E5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field </w:t>
            </w:r>
          </w:p>
        </w:tc>
        <w:tc>
          <w:tcPr>
            <w:tcW w:w="4843" w:type="dxa"/>
          </w:tcPr>
          <w:p w14:paraId="3C9FA699" w14:textId="77777777" w:rsidR="002663EB" w:rsidRPr="00B93783" w:rsidRDefault="002663EB" w:rsidP="002663EB">
            <w:r w:rsidRPr="00B93783">
              <w:t xml:space="preserve">- поле/полевой </w:t>
            </w:r>
          </w:p>
        </w:tc>
        <w:tc>
          <w:tcPr>
            <w:tcW w:w="5235" w:type="dxa"/>
          </w:tcPr>
          <w:p w14:paraId="53C71100" w14:textId="77777777" w:rsidR="002663EB" w:rsidRPr="00B93783" w:rsidRDefault="002663EB" w:rsidP="002663EB">
            <w:r w:rsidRPr="00B93783">
              <w:t>- майдон/майдонга оид</w:t>
            </w:r>
          </w:p>
        </w:tc>
      </w:tr>
      <w:tr w:rsidR="002663EB" w:rsidRPr="00B93783" w14:paraId="6EFF96AD" w14:textId="77777777" w:rsidTr="0026688B">
        <w:tc>
          <w:tcPr>
            <w:tcW w:w="2240" w:type="dxa"/>
          </w:tcPr>
          <w:p w14:paraId="454EB31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</w:t>
            </w:r>
          </w:p>
        </w:tc>
        <w:tc>
          <w:tcPr>
            <w:tcW w:w="2296" w:type="dxa"/>
          </w:tcPr>
          <w:p w14:paraId="773A8AB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Fahrenheit  </w:t>
            </w:r>
          </w:p>
        </w:tc>
        <w:tc>
          <w:tcPr>
            <w:tcW w:w="4843" w:type="dxa"/>
          </w:tcPr>
          <w:p w14:paraId="1BE99D1A" w14:textId="77777777" w:rsidR="002663EB" w:rsidRPr="00B93783" w:rsidRDefault="002663EB" w:rsidP="002663EB">
            <w:r w:rsidRPr="00B93783">
              <w:t xml:space="preserve">- температурная шкала Фаренгейта </w:t>
            </w:r>
          </w:p>
        </w:tc>
        <w:tc>
          <w:tcPr>
            <w:tcW w:w="5235" w:type="dxa"/>
          </w:tcPr>
          <w:p w14:paraId="6C3CAE82" w14:textId="77777777" w:rsidR="002663EB" w:rsidRPr="00B93783" w:rsidRDefault="002663EB" w:rsidP="002663EB">
            <w:r w:rsidRPr="00B93783">
              <w:t>- Фаренгейт температура шкаласи</w:t>
            </w:r>
          </w:p>
        </w:tc>
      </w:tr>
      <w:tr w:rsidR="002663EB" w:rsidRPr="00B93783" w14:paraId="0716BCCD" w14:textId="77777777" w:rsidTr="0026688B">
        <w:tc>
          <w:tcPr>
            <w:tcW w:w="2240" w:type="dxa"/>
          </w:tcPr>
          <w:p w14:paraId="5E4468F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</w:t>
            </w:r>
          </w:p>
        </w:tc>
        <w:tc>
          <w:tcPr>
            <w:tcW w:w="2296" w:type="dxa"/>
          </w:tcPr>
          <w:p w14:paraId="017B271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filament </w:t>
            </w:r>
          </w:p>
        </w:tc>
        <w:tc>
          <w:tcPr>
            <w:tcW w:w="4843" w:type="dxa"/>
          </w:tcPr>
          <w:p w14:paraId="6C977E03" w14:textId="77777777" w:rsidR="002663EB" w:rsidRPr="00B93783" w:rsidRDefault="002663EB" w:rsidP="002663EB">
            <w:r w:rsidRPr="00B93783">
              <w:t xml:space="preserve">- нить накала </w:t>
            </w:r>
          </w:p>
        </w:tc>
        <w:tc>
          <w:tcPr>
            <w:tcW w:w="5235" w:type="dxa"/>
          </w:tcPr>
          <w:p w14:paraId="0ACA1F12" w14:textId="77777777" w:rsidR="002663EB" w:rsidRPr="00B93783" w:rsidRDefault="002663EB" w:rsidP="002663EB">
            <w:r w:rsidRPr="00B93783">
              <w:t>- ч</w:t>
            </w:r>
            <w:r w:rsidR="00B93783">
              <w:t>ўғ</w:t>
            </w:r>
            <w:r w:rsidRPr="00B93783">
              <w:t>ланма тола</w:t>
            </w:r>
          </w:p>
        </w:tc>
      </w:tr>
      <w:tr w:rsidR="002663EB" w:rsidRPr="00B93783" w14:paraId="1FA25D03" w14:textId="77777777" w:rsidTr="0026688B">
        <w:tc>
          <w:tcPr>
            <w:tcW w:w="2240" w:type="dxa"/>
          </w:tcPr>
          <w:p w14:paraId="0E55ADF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</w:t>
            </w:r>
          </w:p>
        </w:tc>
        <w:tc>
          <w:tcPr>
            <w:tcW w:w="2296" w:type="dxa"/>
          </w:tcPr>
          <w:p w14:paraId="0800682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flux luminous </w:t>
            </w:r>
          </w:p>
        </w:tc>
        <w:tc>
          <w:tcPr>
            <w:tcW w:w="4843" w:type="dxa"/>
          </w:tcPr>
          <w:p w14:paraId="12A85E36" w14:textId="77777777" w:rsidR="002663EB" w:rsidRPr="00B93783" w:rsidRDefault="002663EB" w:rsidP="002663EB">
            <w:r w:rsidRPr="00B93783">
              <w:t xml:space="preserve">- световой поток </w:t>
            </w:r>
          </w:p>
        </w:tc>
        <w:tc>
          <w:tcPr>
            <w:tcW w:w="5235" w:type="dxa"/>
          </w:tcPr>
          <w:p w14:paraId="60330060" w14:textId="77777777" w:rsidR="002663EB" w:rsidRPr="00B93783" w:rsidRDefault="002663EB" w:rsidP="002663EB">
            <w:r w:rsidRPr="00B93783">
              <w:t>- ёру</w:t>
            </w:r>
            <w:r w:rsidR="00B93783">
              <w:t>ғ</w:t>
            </w:r>
            <w:r w:rsidRPr="00B93783">
              <w:t>лик о</w:t>
            </w:r>
            <w:r w:rsidR="00B93783">
              <w:t>қ</w:t>
            </w:r>
            <w:r w:rsidRPr="00B93783">
              <w:t>ими</w:t>
            </w:r>
          </w:p>
        </w:tc>
      </w:tr>
      <w:tr w:rsidR="002663EB" w:rsidRPr="00B93783" w14:paraId="6AB412F8" w14:textId="77777777" w:rsidTr="0026688B">
        <w:tc>
          <w:tcPr>
            <w:tcW w:w="2240" w:type="dxa"/>
          </w:tcPr>
          <w:p w14:paraId="32D6F26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</w:t>
            </w:r>
            <w:r w:rsidRPr="0026688B">
              <w:rPr>
                <w:bCs/>
                <w:lang w:val="en-US"/>
              </w:rPr>
              <w:t>, f.</w:t>
            </w:r>
          </w:p>
        </w:tc>
        <w:tc>
          <w:tcPr>
            <w:tcW w:w="2296" w:type="dxa"/>
          </w:tcPr>
          <w:p w14:paraId="7B1E9A6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force </w:t>
            </w:r>
          </w:p>
        </w:tc>
        <w:tc>
          <w:tcPr>
            <w:tcW w:w="4843" w:type="dxa"/>
          </w:tcPr>
          <w:p w14:paraId="60176A91" w14:textId="77777777" w:rsidR="002663EB" w:rsidRPr="00B93783" w:rsidRDefault="002663EB" w:rsidP="002663EB">
            <w:r w:rsidRPr="00B93783">
              <w:t xml:space="preserve">- сила </w:t>
            </w:r>
          </w:p>
        </w:tc>
        <w:tc>
          <w:tcPr>
            <w:tcW w:w="5235" w:type="dxa"/>
          </w:tcPr>
          <w:p w14:paraId="7D601935" w14:textId="77777777" w:rsidR="002663EB" w:rsidRPr="00B93783" w:rsidRDefault="002663EB" w:rsidP="002663EB">
            <w:r w:rsidRPr="00B93783">
              <w:t>- куч</w:t>
            </w:r>
          </w:p>
        </w:tc>
      </w:tr>
      <w:tr w:rsidR="002663EB" w:rsidRPr="00B93783" w14:paraId="3B412F6F" w14:textId="77777777" w:rsidTr="0026688B">
        <w:tc>
          <w:tcPr>
            <w:tcW w:w="2240" w:type="dxa"/>
          </w:tcPr>
          <w:p w14:paraId="194892B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</w:t>
            </w:r>
          </w:p>
        </w:tc>
        <w:tc>
          <w:tcPr>
            <w:tcW w:w="2296" w:type="dxa"/>
          </w:tcPr>
          <w:p w14:paraId="1031D33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</w:t>
            </w:r>
            <w:r w:rsidRPr="0026688B">
              <w:rPr>
                <w:iCs/>
                <w:lang w:val="en-US"/>
              </w:rPr>
              <w:t xml:space="preserve"> </w:t>
            </w:r>
            <w:r w:rsidRPr="0026688B">
              <w:rPr>
                <w:iCs/>
              </w:rPr>
              <w:t xml:space="preserve">frequency meter  </w:t>
            </w:r>
          </w:p>
        </w:tc>
        <w:tc>
          <w:tcPr>
            <w:tcW w:w="4843" w:type="dxa"/>
          </w:tcPr>
          <w:p w14:paraId="6280E987" w14:textId="77777777" w:rsidR="002663EB" w:rsidRPr="00B93783" w:rsidRDefault="002663EB" w:rsidP="002663EB">
            <w:r w:rsidRPr="00B93783">
              <w:t>- измеритель частот, ча</w:t>
            </w:r>
            <w:r w:rsidRPr="00B93783">
              <w:lastRenderedPageBreak/>
              <w:t xml:space="preserve">стотомер  </w:t>
            </w:r>
          </w:p>
        </w:tc>
        <w:tc>
          <w:tcPr>
            <w:tcW w:w="5235" w:type="dxa"/>
          </w:tcPr>
          <w:p w14:paraId="068BC640" w14:textId="77777777" w:rsidR="002663EB" w:rsidRPr="00B93783" w:rsidRDefault="002663EB" w:rsidP="002663EB">
            <w:r w:rsidRPr="00B93783">
              <w:t xml:space="preserve">- частоталарни </w:t>
            </w:r>
            <w:r w:rsidR="00B93783">
              <w:t>ў</w:t>
            </w:r>
            <w:r w:rsidRPr="00B93783">
              <w:t>лчагич, частотомер</w:t>
            </w:r>
          </w:p>
        </w:tc>
      </w:tr>
      <w:tr w:rsidR="002663EB" w:rsidRPr="00B93783" w14:paraId="5549A8CD" w14:textId="77777777" w:rsidTr="0026688B">
        <w:tc>
          <w:tcPr>
            <w:tcW w:w="2240" w:type="dxa"/>
          </w:tcPr>
          <w:p w14:paraId="4EC59947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F</w:t>
            </w:r>
            <w:r w:rsidRPr="0026688B">
              <w:rPr>
                <w:bCs/>
                <w:lang w:val="en-US"/>
              </w:rPr>
              <w:t>, f</w:t>
            </w:r>
          </w:p>
        </w:tc>
        <w:tc>
          <w:tcPr>
            <w:tcW w:w="2296" w:type="dxa"/>
          </w:tcPr>
          <w:p w14:paraId="0D961E7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farad </w:t>
            </w:r>
          </w:p>
        </w:tc>
        <w:tc>
          <w:tcPr>
            <w:tcW w:w="4843" w:type="dxa"/>
          </w:tcPr>
          <w:p w14:paraId="531BCE17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фарада</w:t>
            </w:r>
          </w:p>
        </w:tc>
        <w:tc>
          <w:tcPr>
            <w:tcW w:w="5235" w:type="dxa"/>
          </w:tcPr>
          <w:p w14:paraId="6CBE22CB" w14:textId="77777777" w:rsidR="002663EB" w:rsidRPr="00B93783" w:rsidRDefault="002663EB" w:rsidP="002663EB">
            <w:r w:rsidRPr="00B93783">
              <w:t>- фарада</w:t>
            </w:r>
          </w:p>
        </w:tc>
      </w:tr>
      <w:tr w:rsidR="002663EB" w:rsidRPr="00B93783" w14:paraId="480EAF1A" w14:textId="77777777" w:rsidTr="0026688B">
        <w:tc>
          <w:tcPr>
            <w:tcW w:w="2240" w:type="dxa"/>
          </w:tcPr>
          <w:p w14:paraId="05DD9F69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F</w:t>
            </w:r>
            <w:r w:rsidRPr="0026688B">
              <w:rPr>
                <w:bCs/>
                <w:lang w:val="en-US"/>
              </w:rPr>
              <w:t>, f.</w:t>
            </w:r>
          </w:p>
        </w:tc>
        <w:tc>
          <w:tcPr>
            <w:tcW w:w="2296" w:type="dxa"/>
          </w:tcPr>
          <w:p w14:paraId="223937F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function </w:t>
            </w:r>
          </w:p>
        </w:tc>
        <w:tc>
          <w:tcPr>
            <w:tcW w:w="4843" w:type="dxa"/>
          </w:tcPr>
          <w:p w14:paraId="0823E641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функция</w:t>
            </w:r>
          </w:p>
        </w:tc>
        <w:tc>
          <w:tcPr>
            <w:tcW w:w="5235" w:type="dxa"/>
          </w:tcPr>
          <w:p w14:paraId="64450CF3" w14:textId="77777777" w:rsidR="002663EB" w:rsidRPr="00B93783" w:rsidRDefault="002663EB" w:rsidP="002663EB">
            <w:r w:rsidRPr="00B93783">
              <w:t xml:space="preserve">- функция </w:t>
            </w:r>
          </w:p>
        </w:tc>
      </w:tr>
      <w:tr w:rsidR="002663EB" w:rsidRPr="00B93783" w14:paraId="410AE7F5" w14:textId="77777777" w:rsidTr="0026688B">
        <w:tc>
          <w:tcPr>
            <w:tcW w:w="2240" w:type="dxa"/>
          </w:tcPr>
          <w:p w14:paraId="766056B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F.</w:t>
            </w:r>
          </w:p>
        </w:tc>
        <w:tc>
          <w:tcPr>
            <w:tcW w:w="2296" w:type="dxa"/>
          </w:tcPr>
          <w:p w14:paraId="68EB248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film </w:t>
            </w:r>
          </w:p>
        </w:tc>
        <w:tc>
          <w:tcPr>
            <w:tcW w:w="4843" w:type="dxa"/>
          </w:tcPr>
          <w:p w14:paraId="1FE674D1" w14:textId="77777777" w:rsidR="002663EB" w:rsidRPr="00B93783" w:rsidRDefault="002663EB" w:rsidP="002663EB">
            <w:r w:rsidRPr="00B93783">
              <w:t xml:space="preserve">- пленка </w:t>
            </w:r>
          </w:p>
        </w:tc>
        <w:tc>
          <w:tcPr>
            <w:tcW w:w="5235" w:type="dxa"/>
          </w:tcPr>
          <w:p w14:paraId="671C3ADC" w14:textId="77777777" w:rsidR="002663EB" w:rsidRPr="00B93783" w:rsidRDefault="002663EB" w:rsidP="002663EB">
            <w:r w:rsidRPr="00B93783">
              <w:t>- плёнка</w:t>
            </w:r>
          </w:p>
        </w:tc>
      </w:tr>
      <w:tr w:rsidR="002663EB" w:rsidRPr="00B93783" w14:paraId="3B9CA74B" w14:textId="77777777" w:rsidTr="0026688B">
        <w:tc>
          <w:tcPr>
            <w:tcW w:w="2240" w:type="dxa"/>
          </w:tcPr>
          <w:p w14:paraId="5A717A4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f.</w:t>
            </w:r>
          </w:p>
        </w:tc>
        <w:tc>
          <w:tcPr>
            <w:tcW w:w="2296" w:type="dxa"/>
          </w:tcPr>
          <w:p w14:paraId="4E6C81D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foot </w:t>
            </w:r>
          </w:p>
        </w:tc>
        <w:tc>
          <w:tcPr>
            <w:tcW w:w="4843" w:type="dxa"/>
          </w:tcPr>
          <w:p w14:paraId="33BE91C4" w14:textId="77777777" w:rsidR="002663EB" w:rsidRPr="00B93783" w:rsidRDefault="002663EB" w:rsidP="002663EB">
            <w:r w:rsidRPr="00B93783">
              <w:t xml:space="preserve">- фут (0,305 </w:t>
            </w:r>
            <w:r w:rsidRPr="0026688B">
              <w:rPr>
                <w:lang w:val="en-US"/>
              </w:rPr>
              <w:t>m</w:t>
            </w:r>
            <w:r w:rsidRPr="00B93783">
              <w:t xml:space="preserve">) </w:t>
            </w:r>
          </w:p>
        </w:tc>
        <w:tc>
          <w:tcPr>
            <w:tcW w:w="5235" w:type="dxa"/>
          </w:tcPr>
          <w:p w14:paraId="30EAD290" w14:textId="77777777" w:rsidR="002663EB" w:rsidRPr="00B93783" w:rsidRDefault="002663EB" w:rsidP="002663EB">
            <w:r w:rsidRPr="00B93783">
              <w:t xml:space="preserve">- фут (0,305 </w:t>
            </w:r>
            <w:r w:rsidRPr="0026688B">
              <w:rPr>
                <w:lang w:val="en-US"/>
              </w:rPr>
              <w:t>m</w:t>
            </w:r>
            <w:r w:rsidRPr="00B93783">
              <w:t>)</w:t>
            </w:r>
          </w:p>
        </w:tc>
      </w:tr>
      <w:tr w:rsidR="002663EB" w:rsidRPr="00B93783" w14:paraId="1450472A" w14:textId="77777777" w:rsidTr="0026688B">
        <w:tc>
          <w:tcPr>
            <w:tcW w:w="2240" w:type="dxa"/>
          </w:tcPr>
          <w:p w14:paraId="03CABEF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FA</w:t>
            </w:r>
          </w:p>
        </w:tc>
        <w:tc>
          <w:tcPr>
            <w:tcW w:w="2296" w:type="dxa"/>
          </w:tcPr>
          <w:p w14:paraId="140BDD1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Final Address</w:t>
            </w:r>
            <w:r w:rsidRPr="0026688B">
              <w:rPr>
                <w:iCs/>
              </w:rPr>
              <w:t xml:space="preserve"> </w:t>
            </w:r>
          </w:p>
        </w:tc>
        <w:tc>
          <w:tcPr>
            <w:tcW w:w="4843" w:type="dxa"/>
          </w:tcPr>
          <w:p w14:paraId="262DCEBE" w14:textId="77777777" w:rsidR="002663EB" w:rsidRPr="00B93783" w:rsidRDefault="002663EB" w:rsidP="002663EB">
            <w:r w:rsidRPr="00B93783">
              <w:t xml:space="preserve">- конечный адрес </w:t>
            </w:r>
          </w:p>
        </w:tc>
        <w:tc>
          <w:tcPr>
            <w:tcW w:w="5235" w:type="dxa"/>
          </w:tcPr>
          <w:p w14:paraId="46610D83" w14:textId="77777777" w:rsidR="002663EB" w:rsidRPr="00B93783" w:rsidRDefault="002663EB" w:rsidP="002663EB">
            <w:r w:rsidRPr="00B93783">
              <w:t>- охирги адрес</w:t>
            </w:r>
          </w:p>
        </w:tc>
      </w:tr>
      <w:tr w:rsidR="002663EB" w:rsidRPr="00B93783" w14:paraId="56C45D44" w14:textId="77777777" w:rsidTr="0026688B">
        <w:tc>
          <w:tcPr>
            <w:tcW w:w="2240" w:type="dxa"/>
          </w:tcPr>
          <w:p w14:paraId="66C6D14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FA</w:t>
            </w:r>
          </w:p>
        </w:tc>
        <w:tc>
          <w:tcPr>
            <w:tcW w:w="2296" w:type="dxa"/>
          </w:tcPr>
          <w:p w14:paraId="745855E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full automatic </w:t>
            </w:r>
          </w:p>
        </w:tc>
        <w:tc>
          <w:tcPr>
            <w:tcW w:w="4843" w:type="dxa"/>
          </w:tcPr>
          <w:p w14:paraId="7BE48470" w14:textId="77777777" w:rsidR="002663EB" w:rsidRPr="00B93783" w:rsidRDefault="002663EB" w:rsidP="002663EB">
            <w:r w:rsidRPr="00B93783">
              <w:t>- полностью автоматический</w:t>
            </w:r>
          </w:p>
        </w:tc>
        <w:tc>
          <w:tcPr>
            <w:tcW w:w="5235" w:type="dxa"/>
          </w:tcPr>
          <w:p w14:paraId="08B9B0E8" w14:textId="77777777" w:rsidR="002663EB" w:rsidRPr="00B93783" w:rsidRDefault="002663EB" w:rsidP="002663EB">
            <w:r w:rsidRPr="00B93783">
              <w:t>- т</w:t>
            </w:r>
            <w:r w:rsidR="00B93783">
              <w:t>ў</w:t>
            </w:r>
            <w:r w:rsidRPr="00B93783">
              <w:t>ли</w:t>
            </w:r>
            <w:r w:rsidR="00B93783">
              <w:t>қ</w:t>
            </w:r>
            <w:r w:rsidRPr="00B93783">
              <w:t xml:space="preserve"> автоматик</w:t>
            </w:r>
          </w:p>
        </w:tc>
      </w:tr>
      <w:tr w:rsidR="002663EB" w:rsidRPr="00B93783" w14:paraId="69BFB491" w14:textId="77777777" w:rsidTr="0026688B">
        <w:tc>
          <w:tcPr>
            <w:tcW w:w="2240" w:type="dxa"/>
          </w:tcPr>
          <w:p w14:paraId="463AE14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FA</w:t>
            </w:r>
          </w:p>
          <w:p w14:paraId="5BE0558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483CF60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factory automation </w:t>
            </w:r>
          </w:p>
        </w:tc>
        <w:tc>
          <w:tcPr>
            <w:tcW w:w="4843" w:type="dxa"/>
          </w:tcPr>
          <w:p w14:paraId="65B64A6B" w14:textId="77777777" w:rsidR="002663EB" w:rsidRPr="00B93783" w:rsidRDefault="002663EB" w:rsidP="002663EB">
            <w:r w:rsidRPr="00B93783">
              <w:t xml:space="preserve">- автоматизированное производство (завод-автомат) </w:t>
            </w:r>
          </w:p>
        </w:tc>
        <w:tc>
          <w:tcPr>
            <w:tcW w:w="5235" w:type="dxa"/>
          </w:tcPr>
          <w:p w14:paraId="1D51E4B5" w14:textId="77777777" w:rsidR="002663EB" w:rsidRPr="00B93783" w:rsidRDefault="002663EB" w:rsidP="002663EB">
            <w:r w:rsidRPr="00B93783">
              <w:t>- автоматлаштирилган ишлаб чи</w:t>
            </w:r>
            <w:r w:rsidR="00B93783">
              <w:t>қ</w:t>
            </w:r>
            <w:r w:rsidRPr="00B93783">
              <w:t>ариш (завод-автомат)</w:t>
            </w:r>
          </w:p>
        </w:tc>
      </w:tr>
      <w:tr w:rsidR="002663EB" w:rsidRPr="00B93783" w14:paraId="2311A299" w14:textId="77777777" w:rsidTr="0026688B">
        <w:tc>
          <w:tcPr>
            <w:tcW w:w="2240" w:type="dxa"/>
          </w:tcPr>
          <w:p w14:paraId="7A7EFD1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FA</w:t>
            </w:r>
          </w:p>
          <w:p w14:paraId="74C009B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06425BE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flexible automated </w:t>
            </w:r>
          </w:p>
        </w:tc>
        <w:tc>
          <w:tcPr>
            <w:tcW w:w="4843" w:type="dxa"/>
          </w:tcPr>
          <w:p w14:paraId="3ACD327E" w14:textId="77777777" w:rsidR="002663EB" w:rsidRPr="00B93783" w:rsidRDefault="002663EB" w:rsidP="002663EB">
            <w:r w:rsidRPr="00B93783">
              <w:t xml:space="preserve">- гибко автоматизированный (цех, участок) </w:t>
            </w:r>
          </w:p>
        </w:tc>
        <w:tc>
          <w:tcPr>
            <w:tcW w:w="5235" w:type="dxa"/>
          </w:tcPr>
          <w:p w14:paraId="6D16E9BB" w14:textId="77777777" w:rsidR="002663EB" w:rsidRPr="00B93783" w:rsidRDefault="002663EB" w:rsidP="002663EB">
            <w:r w:rsidRPr="00B93783">
              <w:t>- тез мослашадиган тарзда автоматлаштирилган (цех, участка)</w:t>
            </w:r>
          </w:p>
        </w:tc>
      </w:tr>
      <w:tr w:rsidR="002663EB" w:rsidRPr="00B93783" w14:paraId="4C462497" w14:textId="77777777" w:rsidTr="0026688B">
        <w:tc>
          <w:tcPr>
            <w:tcW w:w="2240" w:type="dxa"/>
          </w:tcPr>
          <w:p w14:paraId="76977E3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fac</w:t>
            </w:r>
            <w:r w:rsidRPr="0026688B">
              <w:rPr>
                <w:bCs/>
                <w:lang w:val="en-US"/>
              </w:rPr>
              <w:t xml:space="preserve">, </w:t>
            </w:r>
            <w:r w:rsidRPr="0026688B">
              <w:rPr>
                <w:bCs/>
                <w:caps/>
              </w:rPr>
              <w:t>fac</w:t>
            </w:r>
          </w:p>
        </w:tc>
        <w:tc>
          <w:tcPr>
            <w:tcW w:w="2296" w:type="dxa"/>
          </w:tcPr>
          <w:p w14:paraId="2CD17AB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facility  </w:t>
            </w:r>
          </w:p>
        </w:tc>
        <w:tc>
          <w:tcPr>
            <w:tcW w:w="4843" w:type="dxa"/>
          </w:tcPr>
          <w:p w14:paraId="7B5C9E0E" w14:textId="77777777" w:rsidR="002663EB" w:rsidRPr="00B93783" w:rsidRDefault="002663EB" w:rsidP="002663EB">
            <w:r w:rsidRPr="00B93783">
              <w:t>- средство, устройство</w:t>
            </w:r>
          </w:p>
        </w:tc>
        <w:tc>
          <w:tcPr>
            <w:tcW w:w="5235" w:type="dxa"/>
          </w:tcPr>
          <w:p w14:paraId="2B288369" w14:textId="77777777" w:rsidR="002663EB" w:rsidRPr="00B93783" w:rsidRDefault="002663EB" w:rsidP="002663EB">
            <w:r w:rsidRPr="00B93783">
              <w:t xml:space="preserve">- восита, </w:t>
            </w:r>
            <w:r w:rsidR="00B93783">
              <w:t>қ</w:t>
            </w:r>
            <w:r w:rsidRPr="00B93783">
              <w:t>урилма</w:t>
            </w:r>
          </w:p>
        </w:tc>
      </w:tr>
      <w:tr w:rsidR="002663EB" w:rsidRPr="00B93783" w14:paraId="79121BB4" w14:textId="77777777" w:rsidTr="0026688B">
        <w:tc>
          <w:tcPr>
            <w:tcW w:w="2240" w:type="dxa"/>
          </w:tcPr>
          <w:p w14:paraId="39F69FB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FAD</w:t>
            </w:r>
          </w:p>
          <w:p w14:paraId="455996F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1901E5D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facilit access device </w:t>
            </w:r>
          </w:p>
        </w:tc>
        <w:tc>
          <w:tcPr>
            <w:tcW w:w="4843" w:type="dxa"/>
          </w:tcPr>
          <w:p w14:paraId="78DA331A" w14:textId="77777777" w:rsidR="002663EB" w:rsidRPr="00B93783" w:rsidRDefault="002663EB" w:rsidP="002663EB">
            <w:r w:rsidRPr="00B93783">
              <w:t xml:space="preserve">- устройство доступа к средствам передачи информации </w:t>
            </w:r>
          </w:p>
        </w:tc>
        <w:tc>
          <w:tcPr>
            <w:tcW w:w="5235" w:type="dxa"/>
          </w:tcPr>
          <w:p w14:paraId="65E764C7" w14:textId="77777777" w:rsidR="002663EB" w:rsidRPr="00B93783" w:rsidRDefault="002663EB" w:rsidP="002663EB">
            <w:r w:rsidRPr="00B93783">
              <w:t xml:space="preserve">- ахборотни узатиш воситаларидан фойдаланиш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57626830" w14:textId="77777777" w:rsidTr="0026688B">
        <w:tc>
          <w:tcPr>
            <w:tcW w:w="2240" w:type="dxa"/>
          </w:tcPr>
          <w:p w14:paraId="46BDBA6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FADER</w:t>
            </w:r>
          </w:p>
          <w:p w14:paraId="77A5F97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3560D6A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fader control </w:t>
            </w:r>
          </w:p>
          <w:p w14:paraId="5F16842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</w:t>
            </w:r>
          </w:p>
        </w:tc>
        <w:tc>
          <w:tcPr>
            <w:tcW w:w="4843" w:type="dxa"/>
          </w:tcPr>
          <w:p w14:paraId="7DD99A32" w14:textId="77777777" w:rsidR="002663EB" w:rsidRPr="00B93783" w:rsidRDefault="002663EB" w:rsidP="002663EB">
            <w:r w:rsidRPr="00B93783">
              <w:t xml:space="preserve">- система автоматического акустического баланса </w:t>
            </w:r>
          </w:p>
        </w:tc>
        <w:tc>
          <w:tcPr>
            <w:tcW w:w="5235" w:type="dxa"/>
          </w:tcPr>
          <w:p w14:paraId="1FFD66ED" w14:textId="77777777" w:rsidR="002663EB" w:rsidRPr="00B93783" w:rsidRDefault="002663EB" w:rsidP="002663EB">
            <w:r w:rsidRPr="00B93783">
              <w:t>- автоматик акустик баланс тизими</w:t>
            </w:r>
          </w:p>
        </w:tc>
      </w:tr>
      <w:tr w:rsidR="002663EB" w:rsidRPr="00B93783" w14:paraId="791166A0" w14:textId="77777777" w:rsidTr="0026688B">
        <w:tc>
          <w:tcPr>
            <w:tcW w:w="2240" w:type="dxa"/>
          </w:tcPr>
          <w:p w14:paraId="7543EE5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FAM</w:t>
            </w:r>
          </w:p>
          <w:p w14:paraId="4A1ACDC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01552D3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File Access Manager</w:t>
            </w:r>
          </w:p>
        </w:tc>
        <w:tc>
          <w:tcPr>
            <w:tcW w:w="4843" w:type="dxa"/>
          </w:tcPr>
          <w:p w14:paraId="3BB4CD0F" w14:textId="77777777" w:rsidR="002663EB" w:rsidRPr="00B93783" w:rsidRDefault="002663EB" w:rsidP="002663EB">
            <w:r w:rsidRPr="00B93783">
              <w:t xml:space="preserve">- программа управления доступом к файлам </w:t>
            </w:r>
          </w:p>
        </w:tc>
        <w:tc>
          <w:tcPr>
            <w:tcW w:w="5235" w:type="dxa"/>
          </w:tcPr>
          <w:p w14:paraId="222B7AC4" w14:textId="77777777" w:rsidR="002663EB" w:rsidRPr="00B93783" w:rsidRDefault="002663EB" w:rsidP="002663EB">
            <w:r w:rsidRPr="00B93783">
              <w:t>- файллардан фойдаланишни бош</w:t>
            </w:r>
            <w:r w:rsidR="00B93783">
              <w:t>қ</w:t>
            </w:r>
            <w:r w:rsidRPr="00B93783">
              <w:t>ариш тизими</w:t>
            </w:r>
          </w:p>
        </w:tc>
      </w:tr>
      <w:tr w:rsidR="002663EB" w:rsidRPr="00B93783" w14:paraId="019F5217" w14:textId="77777777" w:rsidTr="0026688B">
        <w:tc>
          <w:tcPr>
            <w:tcW w:w="2240" w:type="dxa"/>
          </w:tcPr>
          <w:p w14:paraId="2B9AF58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FAMOS</w:t>
            </w:r>
          </w:p>
          <w:p w14:paraId="72C9D0A5" w14:textId="77777777" w:rsidR="002663EB" w:rsidRPr="0026688B" w:rsidRDefault="002663EB" w:rsidP="002663EB">
            <w:pPr>
              <w:rPr>
                <w:bCs/>
              </w:rPr>
            </w:pPr>
          </w:p>
          <w:p w14:paraId="4356484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601F627F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floating-gate avalanche injection MOS </w:t>
            </w:r>
          </w:p>
        </w:tc>
        <w:tc>
          <w:tcPr>
            <w:tcW w:w="4843" w:type="dxa"/>
          </w:tcPr>
          <w:p w14:paraId="2F127D67" w14:textId="77777777" w:rsidR="002663EB" w:rsidRPr="00B93783" w:rsidRDefault="002663EB" w:rsidP="002663EB">
            <w:r w:rsidRPr="00B93783">
              <w:t xml:space="preserve">- лавинно-инжекционный МОП- транзистор с самовыравнивающимся затвором </w:t>
            </w:r>
          </w:p>
        </w:tc>
        <w:tc>
          <w:tcPr>
            <w:tcW w:w="5235" w:type="dxa"/>
          </w:tcPr>
          <w:p w14:paraId="73619508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з-</w:t>
            </w:r>
            <w:r w:rsidR="00B93783">
              <w:t>ў</w:t>
            </w:r>
            <w:r w:rsidRPr="00B93783">
              <w:t>зидан т</w:t>
            </w:r>
            <w:r w:rsidR="00B93783">
              <w:t>ўғ</w:t>
            </w:r>
            <w:r w:rsidRPr="00B93783">
              <w:t>риланадиган затворли к</w:t>
            </w:r>
            <w:r w:rsidR="00B93783">
              <w:t>ў</w:t>
            </w:r>
            <w:r w:rsidRPr="00B93783">
              <w:t>чки-инжекцион МОЯ-транзистор</w:t>
            </w:r>
          </w:p>
        </w:tc>
      </w:tr>
      <w:tr w:rsidR="002663EB" w:rsidRPr="00B93783" w14:paraId="3C703250" w14:textId="77777777" w:rsidTr="0026688B">
        <w:tc>
          <w:tcPr>
            <w:tcW w:w="2240" w:type="dxa"/>
          </w:tcPr>
          <w:p w14:paraId="581CEB5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FAN</w:t>
            </w:r>
          </w:p>
          <w:p w14:paraId="687D17C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2207562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factory area network </w:t>
            </w:r>
          </w:p>
        </w:tc>
        <w:tc>
          <w:tcPr>
            <w:tcW w:w="4843" w:type="dxa"/>
          </w:tcPr>
          <w:p w14:paraId="0E8052D0" w14:textId="77777777" w:rsidR="002663EB" w:rsidRPr="00B93783" w:rsidRDefault="002663EB" w:rsidP="002663EB">
            <w:r w:rsidRPr="00B93783">
              <w:t xml:space="preserve">- производственная сеть </w:t>
            </w:r>
          </w:p>
          <w:p w14:paraId="6BF59DB9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</w:tcPr>
          <w:p w14:paraId="48B0A9D5" w14:textId="77777777" w:rsidR="002663EB" w:rsidRPr="00B93783" w:rsidRDefault="002663EB" w:rsidP="002663EB">
            <w:r w:rsidRPr="00B93783">
              <w:t>- ишлаб чи</w:t>
            </w:r>
            <w:r w:rsidR="00B93783">
              <w:t>қ</w:t>
            </w:r>
            <w:r w:rsidRPr="00B93783">
              <w:t>ариш тармо</w:t>
            </w:r>
            <w:r w:rsidR="00B93783">
              <w:t>ғ</w:t>
            </w:r>
            <w:r w:rsidRPr="00B93783">
              <w:t>и</w:t>
            </w:r>
          </w:p>
        </w:tc>
      </w:tr>
      <w:tr w:rsidR="002663EB" w:rsidRPr="00B93783" w14:paraId="5429D403" w14:textId="77777777" w:rsidTr="0026688B">
        <w:tc>
          <w:tcPr>
            <w:tcW w:w="2240" w:type="dxa"/>
          </w:tcPr>
          <w:p w14:paraId="3746EA0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FAPS</w:t>
            </w:r>
          </w:p>
          <w:p w14:paraId="368DB709" w14:textId="77777777" w:rsidR="002663EB" w:rsidRPr="0026688B" w:rsidRDefault="002663EB" w:rsidP="002663EB">
            <w:pPr>
              <w:rPr>
                <w:bCs/>
              </w:rPr>
            </w:pPr>
          </w:p>
          <w:p w14:paraId="75B3A49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07BE2A46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flexible automat-ed production system </w:t>
            </w:r>
          </w:p>
        </w:tc>
        <w:tc>
          <w:tcPr>
            <w:tcW w:w="4843" w:type="dxa"/>
          </w:tcPr>
          <w:p w14:paraId="256864D2" w14:textId="77777777" w:rsidR="002663EB" w:rsidRPr="00B93783" w:rsidRDefault="002663EB" w:rsidP="002663EB">
            <w:r w:rsidRPr="00B93783">
              <w:t>- гибкое автоматизированное производство</w:t>
            </w:r>
          </w:p>
          <w:p w14:paraId="30F09845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190E4997" w14:textId="77777777" w:rsidR="002663EB" w:rsidRPr="00B93783" w:rsidRDefault="002663EB" w:rsidP="002663EB">
            <w:r w:rsidRPr="00B93783">
              <w:t>- мослашувчан автоматлаштирилган ишлаб чи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B93783" w14:paraId="7109356C" w14:textId="77777777" w:rsidTr="0026688B">
        <w:tc>
          <w:tcPr>
            <w:tcW w:w="2240" w:type="dxa"/>
          </w:tcPr>
          <w:p w14:paraId="63B74CB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FAQ</w:t>
            </w:r>
          </w:p>
          <w:p w14:paraId="0A079361" w14:textId="77777777" w:rsidR="002663EB" w:rsidRPr="0026688B" w:rsidRDefault="002663EB" w:rsidP="002663EB">
            <w:pPr>
              <w:rPr>
                <w:bCs/>
              </w:rPr>
            </w:pPr>
          </w:p>
          <w:p w14:paraId="5FADA3DD" w14:textId="77777777" w:rsidR="002663EB" w:rsidRPr="0026688B" w:rsidRDefault="002663EB" w:rsidP="002663EB">
            <w:pPr>
              <w:rPr>
                <w:bCs/>
              </w:rPr>
            </w:pPr>
          </w:p>
          <w:p w14:paraId="237434E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3C1E065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Frequently Asked Questions</w:t>
            </w:r>
          </w:p>
          <w:p w14:paraId="66E6069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  </w:t>
            </w:r>
          </w:p>
        </w:tc>
        <w:tc>
          <w:tcPr>
            <w:tcW w:w="4843" w:type="dxa"/>
          </w:tcPr>
          <w:p w14:paraId="219746D7" w14:textId="77777777" w:rsidR="002663EB" w:rsidRPr="00B93783" w:rsidRDefault="002663EB" w:rsidP="002663EB">
            <w:r w:rsidRPr="00B93783">
              <w:t xml:space="preserve">- часто задаваемые вопросы (документ с основной информацией из отдельной конференции USENET или списка рассылки) </w:t>
            </w:r>
          </w:p>
        </w:tc>
        <w:tc>
          <w:tcPr>
            <w:tcW w:w="5235" w:type="dxa"/>
          </w:tcPr>
          <w:p w14:paraId="43856F3C" w14:textId="77777777" w:rsidR="002663EB" w:rsidRPr="00B93783" w:rsidRDefault="002663EB" w:rsidP="002663EB">
            <w:r w:rsidRPr="00B93783">
              <w:t>- тез-тез бериладиган саволлар (USENET ало</w:t>
            </w:r>
            <w:r w:rsidR="00B93783">
              <w:t>ҳ</w:t>
            </w:r>
            <w:r w:rsidRPr="00B93783">
              <w:t>ида конференциясида ёки ж</w:t>
            </w:r>
            <w:r w:rsidR="00B93783">
              <w:t>ў</w:t>
            </w:r>
            <w:r w:rsidRPr="00B93783">
              <w:t>натиш р</w:t>
            </w:r>
            <w:r w:rsidR="00B93783">
              <w:t>ў</w:t>
            </w:r>
            <w:r w:rsidRPr="00B93783">
              <w:t>йхатида б</w:t>
            </w:r>
            <w:r w:rsidR="00B93783">
              <w:t>ў</w:t>
            </w:r>
            <w:r w:rsidRPr="00B93783">
              <w:t xml:space="preserve">лган асосий ахборот берувчи </w:t>
            </w:r>
            <w:r w:rsidR="00B93783">
              <w:t>ҳ</w:t>
            </w:r>
            <w:r w:rsidRPr="00B93783">
              <w:t>ужжат)</w:t>
            </w:r>
          </w:p>
        </w:tc>
      </w:tr>
      <w:tr w:rsidR="002663EB" w:rsidRPr="00B93783" w14:paraId="2CF20C50" w14:textId="77777777" w:rsidTr="0026688B">
        <w:tc>
          <w:tcPr>
            <w:tcW w:w="2240" w:type="dxa"/>
          </w:tcPr>
          <w:p w14:paraId="09536E4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FARNET</w:t>
            </w:r>
          </w:p>
          <w:p w14:paraId="60B9EE42" w14:textId="77777777" w:rsidR="002663EB" w:rsidRPr="0026688B" w:rsidRDefault="002663EB" w:rsidP="002663EB">
            <w:pPr>
              <w:rPr>
                <w:bCs/>
              </w:rPr>
            </w:pPr>
          </w:p>
          <w:p w14:paraId="57F645B9" w14:textId="77777777" w:rsidR="002663EB" w:rsidRPr="0026688B" w:rsidRDefault="002663EB" w:rsidP="002663EB">
            <w:pPr>
              <w:rPr>
                <w:bCs/>
              </w:rPr>
            </w:pPr>
          </w:p>
          <w:p w14:paraId="1DDDABB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5C1064D7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Federation of Advanced Research Networks</w:t>
            </w:r>
          </w:p>
          <w:p w14:paraId="7BF96724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  </w:t>
            </w:r>
          </w:p>
        </w:tc>
        <w:tc>
          <w:tcPr>
            <w:tcW w:w="4843" w:type="dxa"/>
          </w:tcPr>
          <w:p w14:paraId="29F6C485" w14:textId="77777777" w:rsidR="002663EB" w:rsidRPr="00B93783" w:rsidRDefault="002663EB" w:rsidP="002663EB">
            <w:r w:rsidRPr="00B93783">
              <w:t>- Федерация американских научно-исследовательских сетей (некоммерческое объединение, занимающееся внедрением с</w:t>
            </w:r>
            <w:r w:rsidRPr="00B93783">
              <w:lastRenderedPageBreak/>
              <w:t xml:space="preserve">етей в науку и образование) </w:t>
            </w:r>
          </w:p>
        </w:tc>
        <w:tc>
          <w:tcPr>
            <w:tcW w:w="5235" w:type="dxa"/>
          </w:tcPr>
          <w:p w14:paraId="7ADDE047" w14:textId="77777777" w:rsidR="002663EB" w:rsidRPr="00B93783" w:rsidRDefault="002663EB" w:rsidP="002663EB">
            <w:r w:rsidRPr="00B93783">
              <w:t>- Америка илмий-тад</w:t>
            </w:r>
            <w:r w:rsidR="00B93783">
              <w:t>қ</w:t>
            </w:r>
            <w:r w:rsidRPr="00B93783">
              <w:t>и</w:t>
            </w:r>
            <w:r w:rsidR="00B93783">
              <w:t>қ</w:t>
            </w:r>
            <w:r w:rsidRPr="00B93783">
              <w:t>от тармо</w:t>
            </w:r>
            <w:r w:rsidR="00B93783">
              <w:t>қ</w:t>
            </w:r>
            <w:r w:rsidRPr="00B93783">
              <w:t>лари Федерацияси (тармо</w:t>
            </w:r>
            <w:r w:rsidR="00B93783">
              <w:t>қ</w:t>
            </w:r>
            <w:r w:rsidRPr="00B93783">
              <w:t xml:space="preserve">ларни фан ва таълимга жорий </w:t>
            </w:r>
            <w:r w:rsidR="00B93783">
              <w:t>қ</w:t>
            </w:r>
            <w:r w:rsidRPr="00B93783">
              <w:t>илиш билан шу</w:t>
            </w:r>
            <w:r w:rsidR="00B93783">
              <w:t>ғ</w:t>
            </w:r>
            <w:r w:rsidRPr="00B93783">
              <w:t>ул-ланувчи нотижорат бирлашма)</w:t>
            </w:r>
          </w:p>
        </w:tc>
      </w:tr>
      <w:tr w:rsidR="002663EB" w:rsidRPr="00B93783" w14:paraId="117E8CF9" w14:textId="77777777" w:rsidTr="0026688B">
        <w:tc>
          <w:tcPr>
            <w:tcW w:w="2240" w:type="dxa"/>
          </w:tcPr>
          <w:p w14:paraId="5CCF311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FAS</w:t>
            </w:r>
          </w:p>
          <w:p w14:paraId="139B9CB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53D721D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flexible access system </w:t>
            </w:r>
          </w:p>
          <w:p w14:paraId="7F3B2D3E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1C439D6F" w14:textId="77777777" w:rsidR="002663EB" w:rsidRPr="00B93783" w:rsidRDefault="002663EB" w:rsidP="002663EB">
            <w:r w:rsidRPr="00B93783">
              <w:t xml:space="preserve">- система гибкого доступа </w:t>
            </w:r>
          </w:p>
        </w:tc>
        <w:tc>
          <w:tcPr>
            <w:tcW w:w="5235" w:type="dxa"/>
          </w:tcPr>
          <w:p w14:paraId="68FB732E" w14:textId="77777777" w:rsidR="002663EB" w:rsidRPr="00B93783" w:rsidRDefault="002663EB" w:rsidP="002663EB">
            <w:r w:rsidRPr="00B93783">
              <w:t>- мослашувчан фойдаланиш тизими</w:t>
            </w:r>
          </w:p>
        </w:tc>
      </w:tr>
      <w:tr w:rsidR="002663EB" w:rsidRPr="00B93783" w14:paraId="04FDB20D" w14:textId="77777777" w:rsidTr="0026688B">
        <w:tc>
          <w:tcPr>
            <w:tcW w:w="2240" w:type="dxa"/>
          </w:tcPr>
          <w:p w14:paraId="3EF2D71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FAS</w:t>
            </w:r>
          </w:p>
          <w:p w14:paraId="053274C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7BB6036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frame alignment signal</w:t>
            </w:r>
          </w:p>
        </w:tc>
        <w:tc>
          <w:tcPr>
            <w:tcW w:w="4843" w:type="dxa"/>
          </w:tcPr>
          <w:p w14:paraId="10AE5B58" w14:textId="77777777" w:rsidR="002663EB" w:rsidRPr="00B93783" w:rsidRDefault="002663EB" w:rsidP="002663EB">
            <w:r w:rsidRPr="00B93783">
              <w:t xml:space="preserve">- устройство регулирования сигнала </w:t>
            </w:r>
          </w:p>
        </w:tc>
        <w:tc>
          <w:tcPr>
            <w:tcW w:w="5235" w:type="dxa"/>
          </w:tcPr>
          <w:p w14:paraId="0BF3046E" w14:textId="77777777" w:rsidR="002663EB" w:rsidRPr="00B93783" w:rsidRDefault="002663EB" w:rsidP="002663EB">
            <w:r w:rsidRPr="00B93783">
              <w:t xml:space="preserve">- сигнални созлаш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5D21BD8B" w14:textId="77777777" w:rsidTr="0026688B">
        <w:tc>
          <w:tcPr>
            <w:tcW w:w="2240" w:type="dxa"/>
          </w:tcPr>
          <w:p w14:paraId="13A4582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FAST</w:t>
            </w:r>
          </w:p>
          <w:p w14:paraId="22D6387E" w14:textId="77777777" w:rsidR="002663EB" w:rsidRPr="0026688B" w:rsidRDefault="002663EB" w:rsidP="002663EB">
            <w:pPr>
              <w:rPr>
                <w:bCs/>
              </w:rPr>
            </w:pPr>
          </w:p>
          <w:p w14:paraId="0F42045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72ACDA1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  <w:lang w:val="en-US"/>
              </w:rPr>
              <w:t>- Federation Against Software Theft</w:t>
            </w:r>
          </w:p>
        </w:tc>
        <w:tc>
          <w:tcPr>
            <w:tcW w:w="4843" w:type="dxa"/>
          </w:tcPr>
          <w:p w14:paraId="6C377A72" w14:textId="77777777" w:rsidR="002663EB" w:rsidRPr="00B93783" w:rsidRDefault="002663EB" w:rsidP="002663EB">
            <w:r w:rsidRPr="00B93783">
              <w:t xml:space="preserve">- Федерация по борьбе с незаконным использованием программного обеспечения (США) </w:t>
            </w:r>
          </w:p>
        </w:tc>
        <w:tc>
          <w:tcPr>
            <w:tcW w:w="5235" w:type="dxa"/>
          </w:tcPr>
          <w:p w14:paraId="27615C61" w14:textId="77777777" w:rsidR="002663EB" w:rsidRPr="00B93783" w:rsidRDefault="002663EB" w:rsidP="002663EB">
            <w:r w:rsidRPr="00B93783">
              <w:t>- дастурий таъминотдан но</w:t>
            </w:r>
            <w:r w:rsidR="00B93783">
              <w:t>қ</w:t>
            </w:r>
            <w:r w:rsidRPr="00B93783">
              <w:t>онуний фойдаланиш билан кураш олиб бориш Федерацияси (А</w:t>
            </w:r>
            <w:r w:rsidR="00B93783">
              <w:t>Қ</w:t>
            </w:r>
            <w:r w:rsidRPr="00B93783">
              <w:t>Ш)</w:t>
            </w:r>
          </w:p>
        </w:tc>
      </w:tr>
      <w:tr w:rsidR="002663EB" w:rsidRPr="00B93783" w14:paraId="478BA58E" w14:textId="77777777" w:rsidTr="0026688B">
        <w:tc>
          <w:tcPr>
            <w:tcW w:w="2240" w:type="dxa"/>
          </w:tcPr>
          <w:p w14:paraId="7271623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FASTAR</w:t>
            </w:r>
          </w:p>
          <w:p w14:paraId="02D11D2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2B58979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Fast Automa-tic Restoration </w:t>
            </w:r>
          </w:p>
        </w:tc>
        <w:tc>
          <w:tcPr>
            <w:tcW w:w="4843" w:type="dxa"/>
          </w:tcPr>
          <w:p w14:paraId="00BD6D8F" w14:textId="77777777" w:rsidR="002663EB" w:rsidRPr="00B93783" w:rsidRDefault="002663EB" w:rsidP="002663EB">
            <w:r w:rsidRPr="00B93783">
              <w:t xml:space="preserve">- ускоренное автоматическое восстановление (системы) </w:t>
            </w:r>
          </w:p>
        </w:tc>
        <w:tc>
          <w:tcPr>
            <w:tcW w:w="5235" w:type="dxa"/>
          </w:tcPr>
          <w:p w14:paraId="7E20B34E" w14:textId="77777777" w:rsidR="002663EB" w:rsidRPr="00B93783" w:rsidRDefault="002663EB" w:rsidP="002663EB">
            <w:r w:rsidRPr="00B93783">
              <w:t>- тезлаштирилган автоматик тиклаш (тизимни)</w:t>
            </w:r>
          </w:p>
        </w:tc>
      </w:tr>
      <w:tr w:rsidR="002663EB" w:rsidRPr="00B93783" w14:paraId="4377B01F" w14:textId="77777777" w:rsidTr="0026688B">
        <w:tc>
          <w:tcPr>
            <w:tcW w:w="2240" w:type="dxa"/>
          </w:tcPr>
          <w:p w14:paraId="535B257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FAT</w:t>
            </w:r>
          </w:p>
          <w:p w14:paraId="6AB8D06B" w14:textId="77777777" w:rsidR="002663EB" w:rsidRPr="0026688B" w:rsidRDefault="002663EB" w:rsidP="002663EB">
            <w:pPr>
              <w:rPr>
                <w:bCs/>
              </w:rPr>
            </w:pPr>
          </w:p>
          <w:p w14:paraId="4F208DAF" w14:textId="77777777" w:rsidR="002663EB" w:rsidRPr="0026688B" w:rsidRDefault="002663EB" w:rsidP="002663EB">
            <w:pPr>
              <w:rPr>
                <w:bCs/>
              </w:rPr>
            </w:pPr>
          </w:p>
          <w:p w14:paraId="2EE8533C" w14:textId="77777777" w:rsidR="002663EB" w:rsidRPr="0026688B" w:rsidRDefault="002663EB" w:rsidP="002663EB">
            <w:pPr>
              <w:rPr>
                <w:bCs/>
              </w:rPr>
            </w:pPr>
          </w:p>
          <w:p w14:paraId="21CDE46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72C0722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File Allocation Table   </w:t>
            </w:r>
          </w:p>
          <w:p w14:paraId="5BE80C1F" w14:textId="77777777" w:rsidR="002663EB" w:rsidRPr="0026688B" w:rsidRDefault="002663EB" w:rsidP="002663EB">
            <w:pPr>
              <w:rPr>
                <w:iCs/>
              </w:rPr>
            </w:pPr>
          </w:p>
          <w:p w14:paraId="7025E5E3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78F1337E" w14:textId="77777777" w:rsidR="002663EB" w:rsidRPr="00B93783" w:rsidRDefault="002663EB" w:rsidP="002663EB">
            <w:r w:rsidRPr="00B93783">
              <w:t>- таблица размещения файлов, содержит связанные  цепочки номеров кластеров, которые принадлежат каждому из файлов, записанных на диске</w:t>
            </w:r>
          </w:p>
        </w:tc>
        <w:tc>
          <w:tcPr>
            <w:tcW w:w="5235" w:type="dxa"/>
          </w:tcPr>
          <w:p w14:paraId="585156B1" w14:textId="77777777" w:rsidR="002663EB" w:rsidRPr="00B93783" w:rsidRDefault="002663EB" w:rsidP="002663EB">
            <w:r w:rsidRPr="00B93783">
              <w:t xml:space="preserve">- файлларни жойлаштириш жадвали, дискда ёзилган файллардан </w:t>
            </w:r>
            <w:r w:rsidR="00B93783">
              <w:t>ҳ</w:t>
            </w:r>
            <w:r w:rsidRPr="00B93783">
              <w:t>ар бирига тегишли б</w:t>
            </w:r>
            <w:r w:rsidR="00B93783">
              <w:t>ў</w:t>
            </w:r>
            <w:r w:rsidRPr="00B93783">
              <w:t>лган кластерлар ра</w:t>
            </w:r>
            <w:r w:rsidR="00B93783">
              <w:t>қ</w:t>
            </w:r>
            <w:r w:rsidRPr="00B93783">
              <w:t>амларининг бо</w:t>
            </w:r>
            <w:r w:rsidR="00B93783">
              <w:t>ғ</w:t>
            </w:r>
            <w:r w:rsidRPr="00B93783">
              <w:t>ланган занжирини ичига олади</w:t>
            </w:r>
          </w:p>
        </w:tc>
      </w:tr>
      <w:tr w:rsidR="002663EB" w:rsidRPr="00B93783" w14:paraId="2B9285E1" w14:textId="77777777" w:rsidTr="0026688B">
        <w:tc>
          <w:tcPr>
            <w:tcW w:w="2240" w:type="dxa"/>
          </w:tcPr>
          <w:p w14:paraId="61AC7DB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FAU</w:t>
            </w:r>
          </w:p>
        </w:tc>
        <w:tc>
          <w:tcPr>
            <w:tcW w:w="2296" w:type="dxa"/>
          </w:tcPr>
          <w:p w14:paraId="315F90E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Fax Access Unit</w:t>
            </w:r>
          </w:p>
        </w:tc>
        <w:tc>
          <w:tcPr>
            <w:tcW w:w="4843" w:type="dxa"/>
          </w:tcPr>
          <w:p w14:paraId="3A46A2F8" w14:textId="77777777" w:rsidR="002663EB" w:rsidRPr="00B93783" w:rsidRDefault="002663EB" w:rsidP="002663EB">
            <w:r w:rsidRPr="00B93783">
              <w:t>- блок доступа факсимильного аппарата</w:t>
            </w:r>
          </w:p>
        </w:tc>
        <w:tc>
          <w:tcPr>
            <w:tcW w:w="5235" w:type="dxa"/>
          </w:tcPr>
          <w:p w14:paraId="42E6CEA6" w14:textId="77777777" w:rsidR="002663EB" w:rsidRPr="00B93783" w:rsidRDefault="002663EB" w:rsidP="002663EB">
            <w:r w:rsidRPr="00B93783">
              <w:t>- факсимил аппаратдан фойдаланиш блоки</w:t>
            </w:r>
          </w:p>
        </w:tc>
      </w:tr>
      <w:tr w:rsidR="002663EB" w:rsidRPr="00B93783" w14:paraId="7552D09D" w14:textId="77777777" w:rsidTr="0026688B">
        <w:tc>
          <w:tcPr>
            <w:tcW w:w="2240" w:type="dxa"/>
          </w:tcPr>
          <w:p w14:paraId="2F26DED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FAX</w:t>
            </w:r>
          </w:p>
        </w:tc>
        <w:tc>
          <w:tcPr>
            <w:tcW w:w="2296" w:type="dxa"/>
          </w:tcPr>
          <w:p w14:paraId="013F5FE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Facsimile</w:t>
            </w:r>
            <w:r w:rsidRPr="0026688B">
              <w:rPr>
                <w:iCs/>
              </w:rPr>
              <w:t xml:space="preserve"> </w:t>
            </w:r>
          </w:p>
        </w:tc>
        <w:tc>
          <w:tcPr>
            <w:tcW w:w="4843" w:type="dxa"/>
          </w:tcPr>
          <w:p w14:paraId="774F088A" w14:textId="77777777" w:rsidR="002663EB" w:rsidRPr="00B93783" w:rsidRDefault="002663EB" w:rsidP="002663EB">
            <w:r w:rsidRPr="00B93783">
              <w:t>- факс</w:t>
            </w:r>
          </w:p>
        </w:tc>
        <w:tc>
          <w:tcPr>
            <w:tcW w:w="5235" w:type="dxa"/>
          </w:tcPr>
          <w:p w14:paraId="2E079E5B" w14:textId="77777777" w:rsidR="002663EB" w:rsidRPr="00B93783" w:rsidRDefault="002663EB" w:rsidP="002663EB">
            <w:r w:rsidRPr="00B93783">
              <w:t>- факс</w:t>
            </w:r>
          </w:p>
        </w:tc>
      </w:tr>
      <w:tr w:rsidR="002663EB" w:rsidRPr="00B93783" w14:paraId="27988EB8" w14:textId="77777777" w:rsidTr="0026688B">
        <w:tc>
          <w:tcPr>
            <w:tcW w:w="2240" w:type="dxa"/>
          </w:tcPr>
          <w:p w14:paraId="051A02C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FBAS</w:t>
            </w:r>
          </w:p>
          <w:p w14:paraId="51E99449" w14:textId="77777777" w:rsidR="002663EB" w:rsidRPr="0026688B" w:rsidRDefault="002663EB" w:rsidP="002663EB">
            <w:pPr>
              <w:rPr>
                <w:bCs/>
              </w:rPr>
            </w:pPr>
          </w:p>
          <w:p w14:paraId="08EAA85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2D49A438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>-</w:t>
            </w:r>
            <w:r w:rsidRPr="0026688B">
              <w:rPr>
                <w:iCs/>
                <w:lang w:val="en-US"/>
              </w:rPr>
              <w:t xml:space="preserve"> FBAS</w:t>
            </w:r>
          </w:p>
          <w:p w14:paraId="7D2DC72A" w14:textId="77777777" w:rsidR="002663EB" w:rsidRPr="0026688B" w:rsidRDefault="002663EB" w:rsidP="002663EB">
            <w:pPr>
              <w:rPr>
                <w:iCs/>
                <w:lang w:val="en-US"/>
              </w:rPr>
            </w:pPr>
          </w:p>
          <w:p w14:paraId="603E99C1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5C9D78EC" w14:textId="77777777" w:rsidR="002663EB" w:rsidRPr="00B93783" w:rsidRDefault="002663EB" w:rsidP="002663EB">
            <w:r w:rsidRPr="00B93783">
              <w:t>- композитный телевизионный сигнал содержащий сигналы яркости, цветности и синхронизации</w:t>
            </w:r>
          </w:p>
        </w:tc>
        <w:tc>
          <w:tcPr>
            <w:tcW w:w="5235" w:type="dxa"/>
          </w:tcPr>
          <w:p w14:paraId="2034E096" w14:textId="77777777" w:rsidR="002663EB" w:rsidRPr="00B93783" w:rsidRDefault="002663EB" w:rsidP="002663EB">
            <w:r w:rsidRPr="00B93783">
              <w:t>- ёр</w:t>
            </w:r>
            <w:r w:rsidR="00B93783">
              <w:t>қ</w:t>
            </w:r>
            <w:r w:rsidRPr="00B93783">
              <w:t xml:space="preserve">инлик, ранглилик ва синхронизация сигналларини </w:t>
            </w:r>
            <w:r w:rsidR="00B93783">
              <w:t>ў</w:t>
            </w:r>
            <w:r w:rsidRPr="00B93783">
              <w:t xml:space="preserve">з ичига олган компазит телевизион сигнал </w:t>
            </w:r>
          </w:p>
        </w:tc>
      </w:tr>
      <w:tr w:rsidR="002663EB" w:rsidRPr="00B93783" w14:paraId="2DB9E703" w14:textId="77777777" w:rsidTr="0026688B">
        <w:tc>
          <w:tcPr>
            <w:tcW w:w="2240" w:type="dxa"/>
          </w:tcPr>
          <w:p w14:paraId="22A7F37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FBT</w:t>
            </w:r>
          </w:p>
          <w:p w14:paraId="20343F8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0F74E37A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Flybock Transformer</w:t>
            </w:r>
            <w:r w:rsidRPr="0026688B">
              <w:rPr>
                <w:iCs/>
              </w:rPr>
              <w:t xml:space="preserve">       </w:t>
            </w:r>
          </w:p>
        </w:tc>
        <w:tc>
          <w:tcPr>
            <w:tcW w:w="4843" w:type="dxa"/>
          </w:tcPr>
          <w:p w14:paraId="124767DC" w14:textId="77777777" w:rsidR="002663EB" w:rsidRPr="00B93783" w:rsidRDefault="002663EB" w:rsidP="002663EB">
            <w:r w:rsidRPr="00B93783">
              <w:t xml:space="preserve">- выходной трансформатор строчной развертки </w:t>
            </w:r>
          </w:p>
        </w:tc>
        <w:tc>
          <w:tcPr>
            <w:tcW w:w="5235" w:type="dxa"/>
          </w:tcPr>
          <w:p w14:paraId="586820A9" w14:textId="77777777" w:rsidR="002663EB" w:rsidRPr="00B93783" w:rsidRDefault="002663EB" w:rsidP="002663EB">
            <w:r w:rsidRPr="00B93783">
              <w:t>- сатрли ёйилишнинг чи</w:t>
            </w:r>
            <w:r w:rsidR="00B93783">
              <w:t>қ</w:t>
            </w:r>
            <w:r w:rsidRPr="00B93783">
              <w:t xml:space="preserve">иш трансформатори </w:t>
            </w:r>
          </w:p>
        </w:tc>
      </w:tr>
      <w:tr w:rsidR="002663EB" w:rsidRPr="00B93783" w14:paraId="6DC7083C" w14:textId="77777777" w:rsidTr="0026688B">
        <w:tc>
          <w:tcPr>
            <w:tcW w:w="2240" w:type="dxa"/>
          </w:tcPr>
          <w:p w14:paraId="4FE01BF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FBU</w:t>
            </w:r>
          </w:p>
          <w:p w14:paraId="639E475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4A24E38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field broad-casting unit </w:t>
            </w:r>
          </w:p>
        </w:tc>
        <w:tc>
          <w:tcPr>
            <w:tcW w:w="4843" w:type="dxa"/>
          </w:tcPr>
          <w:p w14:paraId="0439679F" w14:textId="77777777" w:rsidR="002663EB" w:rsidRPr="00B93783" w:rsidRDefault="002663EB" w:rsidP="002663EB">
            <w:r w:rsidRPr="00B93783">
              <w:t xml:space="preserve">- автомобиль с радиовещательной установкой  </w:t>
            </w:r>
          </w:p>
        </w:tc>
        <w:tc>
          <w:tcPr>
            <w:tcW w:w="5235" w:type="dxa"/>
          </w:tcPr>
          <w:p w14:paraId="2948ED5E" w14:textId="77777777" w:rsidR="002663EB" w:rsidRPr="00B93783" w:rsidRDefault="002663EB" w:rsidP="002663EB">
            <w:r w:rsidRPr="00B93783">
              <w:t xml:space="preserve">- радиоэшиттириш </w:t>
            </w:r>
            <w:r w:rsidR="00B93783">
              <w:t>қ</w:t>
            </w:r>
            <w:r w:rsidRPr="00B93783">
              <w:t>урилмаси б</w:t>
            </w:r>
            <w:r w:rsidR="00B93783">
              <w:t>ў</w:t>
            </w:r>
            <w:r w:rsidRPr="00B93783">
              <w:t>лган автомобиль</w:t>
            </w:r>
          </w:p>
        </w:tc>
      </w:tr>
      <w:tr w:rsidR="002663EB" w:rsidRPr="00B93783" w14:paraId="5BED3BED" w14:textId="77777777" w:rsidTr="0026688B">
        <w:tc>
          <w:tcPr>
            <w:tcW w:w="2240" w:type="dxa"/>
          </w:tcPr>
          <w:p w14:paraId="0793E4E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F.C. f.c.</w:t>
            </w:r>
          </w:p>
          <w:p w14:paraId="4FC0419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1DA1EE8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frequency changer </w:t>
            </w:r>
          </w:p>
        </w:tc>
        <w:tc>
          <w:tcPr>
            <w:tcW w:w="4843" w:type="dxa"/>
          </w:tcPr>
          <w:p w14:paraId="6848068E" w14:textId="77777777" w:rsidR="002663EB" w:rsidRPr="00B93783" w:rsidRDefault="002663EB" w:rsidP="002663EB">
            <w:r w:rsidRPr="00B93783">
              <w:t>- преобразователь частоты</w:t>
            </w:r>
          </w:p>
          <w:p w14:paraId="2E30762A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1431F769" w14:textId="77777777" w:rsidR="002663EB" w:rsidRPr="00B93783" w:rsidRDefault="002663EB" w:rsidP="002663EB">
            <w:r w:rsidRPr="00B93783">
              <w:t xml:space="preserve">- частотани </w:t>
            </w:r>
            <w:r w:rsidR="00B93783">
              <w:t>ў</w:t>
            </w:r>
            <w:r w:rsidRPr="00B93783">
              <w:t>згартиргич (айлантиргич)</w:t>
            </w:r>
          </w:p>
        </w:tc>
      </w:tr>
      <w:tr w:rsidR="002663EB" w:rsidRPr="00B93783" w14:paraId="6EDBB61F" w14:textId="77777777" w:rsidTr="0026688B">
        <w:tc>
          <w:tcPr>
            <w:tcW w:w="2240" w:type="dxa"/>
          </w:tcPr>
          <w:p w14:paraId="3720E98F" w14:textId="77777777" w:rsidR="002663EB" w:rsidRPr="0026688B" w:rsidRDefault="002663EB" w:rsidP="002663EB">
            <w:pPr>
              <w:pStyle w:val="Heading1"/>
              <w:rPr>
                <w:rFonts w:ascii="Times New Roman" w:hAnsi="Times New Roman"/>
                <w:b/>
                <w:sz w:val="24"/>
                <w:lang w:val="en-US"/>
              </w:rPr>
            </w:pPr>
            <w:r w:rsidRPr="0026688B">
              <w:rPr>
                <w:rFonts w:ascii="Times New Roman" w:hAnsi="Times New Roman"/>
                <w:b/>
                <w:sz w:val="24"/>
              </w:rPr>
              <w:t>F/C</w:t>
            </w:r>
          </w:p>
          <w:p w14:paraId="04ACF37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7A04A78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</w:t>
            </w:r>
            <w:r w:rsidRPr="0026688B">
              <w:rPr>
                <w:iCs/>
                <w:lang w:val="en-US"/>
              </w:rPr>
              <w:t xml:space="preserve"> Fiber/Coaxial</w:t>
            </w:r>
            <w:r w:rsidRPr="0026688B">
              <w:rPr>
                <w:iCs/>
              </w:rPr>
              <w:t xml:space="preserve">                 </w:t>
            </w:r>
          </w:p>
          <w:p w14:paraId="1F9C69BF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4E918DBE" w14:textId="77777777" w:rsidR="002663EB" w:rsidRPr="00B93783" w:rsidRDefault="002663EB" w:rsidP="002663EB">
            <w:r w:rsidRPr="00B93783">
              <w:t>- оптоволокно –  коаксиальный (медный) кабель</w:t>
            </w:r>
          </w:p>
        </w:tc>
        <w:tc>
          <w:tcPr>
            <w:tcW w:w="5235" w:type="dxa"/>
          </w:tcPr>
          <w:p w14:paraId="40F78532" w14:textId="77777777" w:rsidR="002663EB" w:rsidRPr="00B93783" w:rsidRDefault="002663EB" w:rsidP="002663EB">
            <w:r w:rsidRPr="00B93783">
              <w:t>- оптик тола – коаксиал (мис) кабель</w:t>
            </w:r>
          </w:p>
          <w:p w14:paraId="72BD9A77" w14:textId="77777777" w:rsidR="002663EB" w:rsidRPr="00B93783" w:rsidRDefault="002663EB" w:rsidP="002663EB"/>
        </w:tc>
      </w:tr>
      <w:tr w:rsidR="002663EB" w:rsidRPr="00B93783" w14:paraId="1C3275FB" w14:textId="77777777" w:rsidTr="0026688B">
        <w:tc>
          <w:tcPr>
            <w:tcW w:w="2240" w:type="dxa"/>
          </w:tcPr>
          <w:p w14:paraId="7DE6BCD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FCA</w:t>
            </w:r>
          </w:p>
          <w:p w14:paraId="17E8895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4EEA59E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Fibre Channel Association</w:t>
            </w:r>
          </w:p>
        </w:tc>
        <w:tc>
          <w:tcPr>
            <w:tcW w:w="4843" w:type="dxa"/>
          </w:tcPr>
          <w:p w14:paraId="0F86BCD8" w14:textId="77777777" w:rsidR="002663EB" w:rsidRPr="00B93783" w:rsidRDefault="002663EB" w:rsidP="002663EB">
            <w:r w:rsidRPr="00B93783">
              <w:t>- Ассоциация разработчи</w:t>
            </w:r>
            <w:r w:rsidRPr="00B93783">
              <w:lastRenderedPageBreak/>
              <w:t xml:space="preserve">ков волоконно-оптических каналов </w:t>
            </w:r>
            <w:r w:rsidRPr="0026688B">
              <w:rPr>
                <w:iCs/>
              </w:rPr>
              <w:t xml:space="preserve"> </w:t>
            </w:r>
          </w:p>
        </w:tc>
        <w:tc>
          <w:tcPr>
            <w:tcW w:w="5235" w:type="dxa"/>
          </w:tcPr>
          <w:p w14:paraId="3F077579" w14:textId="77777777" w:rsidR="002663EB" w:rsidRPr="00B93783" w:rsidRDefault="002663EB" w:rsidP="002663EB">
            <w:r w:rsidRPr="00B93783">
              <w:t>- оптик-толали каналлар ишлаб чи</w:t>
            </w:r>
            <w:r w:rsidR="00B93783">
              <w:t>қ</w:t>
            </w:r>
            <w:r w:rsidRPr="00B93783">
              <w:t>увчилар уюшмаси</w:t>
            </w:r>
          </w:p>
        </w:tc>
      </w:tr>
      <w:tr w:rsidR="002663EB" w:rsidRPr="00B93783" w14:paraId="6C0D88CD" w14:textId="77777777" w:rsidTr="0026688B">
        <w:tc>
          <w:tcPr>
            <w:tcW w:w="2240" w:type="dxa"/>
          </w:tcPr>
          <w:p w14:paraId="56E4DB8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FCC, F.C.C.</w:t>
            </w:r>
          </w:p>
          <w:p w14:paraId="24C780FF" w14:textId="77777777" w:rsidR="002663EB" w:rsidRPr="0026688B" w:rsidRDefault="002663EB" w:rsidP="002663EB">
            <w:pPr>
              <w:rPr>
                <w:bCs/>
              </w:rPr>
            </w:pPr>
          </w:p>
          <w:p w14:paraId="14AC892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3A15B6A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Federal Communication Commission </w:t>
            </w:r>
          </w:p>
          <w:p w14:paraId="6E0D8560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17C2AA1D" w14:textId="77777777" w:rsidR="002663EB" w:rsidRPr="00B93783" w:rsidRDefault="002663EB" w:rsidP="002663EB">
            <w:r w:rsidRPr="00B93783">
              <w:t xml:space="preserve">- Федеральная комиссия по связи  </w:t>
            </w:r>
          </w:p>
          <w:p w14:paraId="2204E64A" w14:textId="77777777" w:rsidR="002663EB" w:rsidRPr="00B93783" w:rsidRDefault="002663EB" w:rsidP="002663EB"/>
        </w:tc>
        <w:tc>
          <w:tcPr>
            <w:tcW w:w="5235" w:type="dxa"/>
          </w:tcPr>
          <w:p w14:paraId="310370DD" w14:textId="77777777" w:rsidR="002663EB" w:rsidRPr="00B93783" w:rsidRDefault="002663EB" w:rsidP="002663EB">
            <w:r w:rsidRPr="00B93783">
              <w:t>- ало</w:t>
            </w:r>
            <w:r w:rsidR="00B93783">
              <w:t>қ</w:t>
            </w:r>
            <w:r w:rsidRPr="00B93783">
              <w:t>а  б</w:t>
            </w:r>
            <w:r w:rsidR="00B93783">
              <w:t>ў</w:t>
            </w:r>
            <w:r w:rsidRPr="00B93783">
              <w:t xml:space="preserve">йича </w:t>
            </w:r>
            <w:r w:rsidRPr="0026688B">
              <w:rPr>
                <w:caps/>
              </w:rPr>
              <w:t>ф</w:t>
            </w:r>
            <w:r w:rsidRPr="00B93783">
              <w:t>едерал комиссия</w:t>
            </w:r>
          </w:p>
        </w:tc>
      </w:tr>
      <w:tr w:rsidR="002663EB" w:rsidRPr="00B93783" w14:paraId="3280B2CF" w14:textId="77777777" w:rsidTr="0026688B">
        <w:tc>
          <w:tcPr>
            <w:tcW w:w="2240" w:type="dxa"/>
          </w:tcPr>
          <w:p w14:paraId="5E461B5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FCP</w:t>
            </w:r>
          </w:p>
          <w:p w14:paraId="429447B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4D8F8F7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Fiber Channel Profile</w:t>
            </w:r>
          </w:p>
        </w:tc>
        <w:tc>
          <w:tcPr>
            <w:tcW w:w="4843" w:type="dxa"/>
          </w:tcPr>
          <w:p w14:paraId="177FC896" w14:textId="77777777" w:rsidR="002663EB" w:rsidRPr="00B93783" w:rsidRDefault="002663EB" w:rsidP="002663EB">
            <w:r w:rsidRPr="00B93783">
              <w:t>- профиль волоконно-оптического канала (специальный сетевой профиль)</w:t>
            </w:r>
          </w:p>
        </w:tc>
        <w:tc>
          <w:tcPr>
            <w:tcW w:w="5235" w:type="dxa"/>
          </w:tcPr>
          <w:p w14:paraId="1C3EDBBD" w14:textId="77777777" w:rsidR="002663EB" w:rsidRPr="00B93783" w:rsidRDefault="002663EB" w:rsidP="002663EB">
            <w:r w:rsidRPr="00B93783">
              <w:t>- оптик-толали канал профили (махсус тармо</w:t>
            </w:r>
            <w:r w:rsidR="00B93783">
              <w:t>қ</w:t>
            </w:r>
            <w:r w:rsidRPr="00B93783">
              <w:t xml:space="preserve"> профили)</w:t>
            </w:r>
          </w:p>
        </w:tc>
      </w:tr>
      <w:tr w:rsidR="002663EB" w:rsidRPr="00B93783" w14:paraId="56D925B3" w14:textId="77777777" w:rsidTr="0026688B">
        <w:tc>
          <w:tcPr>
            <w:tcW w:w="2240" w:type="dxa"/>
          </w:tcPr>
          <w:p w14:paraId="0E587E2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FCP</w:t>
            </w:r>
          </w:p>
          <w:p w14:paraId="73ED490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71188D9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for cooperative processing</w:t>
            </w:r>
          </w:p>
        </w:tc>
        <w:tc>
          <w:tcPr>
            <w:tcW w:w="4843" w:type="dxa"/>
          </w:tcPr>
          <w:p w14:paraId="55FC4B65" w14:textId="77777777" w:rsidR="002663EB" w:rsidRPr="00B93783" w:rsidRDefault="002663EB" w:rsidP="002663EB">
            <w:r w:rsidRPr="00B93783">
              <w:t>- для совместной обработки данных</w:t>
            </w:r>
          </w:p>
        </w:tc>
        <w:tc>
          <w:tcPr>
            <w:tcW w:w="5235" w:type="dxa"/>
          </w:tcPr>
          <w:p w14:paraId="4AE5396F" w14:textId="77777777" w:rsidR="002663EB" w:rsidRPr="00B93783" w:rsidRDefault="002663EB" w:rsidP="002663EB">
            <w:r w:rsidRPr="00B93783">
              <w:t xml:space="preserve">- маълумотларни биргаликда </w:t>
            </w:r>
            <w:r w:rsidR="00B93783">
              <w:t>қ</w:t>
            </w:r>
            <w:r w:rsidRPr="00B93783">
              <w:t>айта ишлаш учун</w:t>
            </w:r>
          </w:p>
        </w:tc>
      </w:tr>
      <w:tr w:rsidR="002663EB" w:rsidRPr="00B93783" w14:paraId="75DB22D1" w14:textId="77777777" w:rsidTr="0026688B">
        <w:tc>
          <w:tcPr>
            <w:tcW w:w="2240" w:type="dxa"/>
          </w:tcPr>
          <w:p w14:paraId="63881DB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FCS</w:t>
            </w:r>
          </w:p>
          <w:p w14:paraId="77E8DF9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3BD6126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facsimile com-munication system</w:t>
            </w:r>
          </w:p>
        </w:tc>
        <w:tc>
          <w:tcPr>
            <w:tcW w:w="4843" w:type="dxa"/>
          </w:tcPr>
          <w:p w14:paraId="1E8CA09C" w14:textId="77777777" w:rsidR="002663EB" w:rsidRPr="00B93783" w:rsidRDefault="002663EB" w:rsidP="002663EB">
            <w:r w:rsidRPr="00B93783">
              <w:t>- система факсимильной связи</w:t>
            </w:r>
          </w:p>
          <w:p w14:paraId="13FA3413" w14:textId="77777777" w:rsidR="002663EB" w:rsidRPr="00B93783" w:rsidRDefault="002663EB" w:rsidP="002663EB"/>
        </w:tc>
        <w:tc>
          <w:tcPr>
            <w:tcW w:w="5235" w:type="dxa"/>
          </w:tcPr>
          <w:p w14:paraId="00AC879C" w14:textId="77777777" w:rsidR="002663EB" w:rsidRPr="00B93783" w:rsidRDefault="002663EB" w:rsidP="002663EB">
            <w:r w:rsidRPr="00B93783">
              <w:t>- факсимил ало</w:t>
            </w:r>
            <w:r w:rsidR="00B93783">
              <w:t>қ</w:t>
            </w:r>
            <w:r w:rsidRPr="00B93783">
              <w:t>а тизими</w:t>
            </w:r>
          </w:p>
        </w:tc>
      </w:tr>
      <w:tr w:rsidR="002663EB" w:rsidRPr="00B93783" w14:paraId="43ED70EC" w14:textId="77777777" w:rsidTr="0026688B">
        <w:tc>
          <w:tcPr>
            <w:tcW w:w="2240" w:type="dxa"/>
          </w:tcPr>
          <w:p w14:paraId="72D3A02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FCS</w:t>
            </w:r>
          </w:p>
          <w:p w14:paraId="3BB35FF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6B756D4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Fast Circuit Switching</w:t>
            </w:r>
          </w:p>
        </w:tc>
        <w:tc>
          <w:tcPr>
            <w:tcW w:w="4843" w:type="dxa"/>
          </w:tcPr>
          <w:p w14:paraId="12EF3CBB" w14:textId="77777777" w:rsidR="002663EB" w:rsidRPr="00B93783" w:rsidRDefault="002663EB" w:rsidP="002663EB">
            <w:r w:rsidRPr="00B93783">
              <w:t>- быстрая коммутация каналов</w:t>
            </w:r>
          </w:p>
        </w:tc>
        <w:tc>
          <w:tcPr>
            <w:tcW w:w="5235" w:type="dxa"/>
          </w:tcPr>
          <w:p w14:paraId="7EF97AEA" w14:textId="77777777" w:rsidR="002663EB" w:rsidRPr="00B93783" w:rsidRDefault="002663EB" w:rsidP="002663EB">
            <w:r w:rsidRPr="00B93783">
              <w:t>- каналларни тез коммутациялаш</w:t>
            </w:r>
          </w:p>
        </w:tc>
      </w:tr>
      <w:tr w:rsidR="002663EB" w:rsidRPr="00B93783" w14:paraId="4E4D7AAC" w14:textId="77777777" w:rsidTr="0026688B">
        <w:tc>
          <w:tcPr>
            <w:tcW w:w="2240" w:type="dxa"/>
          </w:tcPr>
          <w:p w14:paraId="0711E8C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FCS</w:t>
            </w:r>
          </w:p>
          <w:p w14:paraId="551BC20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24EE848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Fiber Channel Standard</w:t>
            </w:r>
          </w:p>
        </w:tc>
        <w:tc>
          <w:tcPr>
            <w:tcW w:w="4843" w:type="dxa"/>
          </w:tcPr>
          <w:p w14:paraId="6D5F9CB7" w14:textId="77777777" w:rsidR="002663EB" w:rsidRPr="00B93783" w:rsidRDefault="002663EB" w:rsidP="002663EB">
            <w:r w:rsidRPr="00B93783">
              <w:t>- стандарт на интерфейс волоконно-оптического канала</w:t>
            </w:r>
          </w:p>
        </w:tc>
        <w:tc>
          <w:tcPr>
            <w:tcW w:w="5235" w:type="dxa"/>
          </w:tcPr>
          <w:p w14:paraId="080BF89E" w14:textId="77777777" w:rsidR="002663EB" w:rsidRPr="00B93783" w:rsidRDefault="002663EB" w:rsidP="002663EB">
            <w:r w:rsidRPr="00B93783">
              <w:t>- оптик-толали канал интерфейсининг стандарти</w:t>
            </w:r>
          </w:p>
        </w:tc>
      </w:tr>
      <w:tr w:rsidR="002663EB" w:rsidRPr="00B93783" w14:paraId="19EBD9D5" w14:textId="77777777" w:rsidTr="0026688B">
        <w:tc>
          <w:tcPr>
            <w:tcW w:w="2240" w:type="dxa"/>
          </w:tcPr>
          <w:p w14:paraId="0D67F7F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FCS</w:t>
            </w:r>
          </w:p>
          <w:p w14:paraId="689FC21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53E71CD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Flight Control System</w:t>
            </w:r>
          </w:p>
        </w:tc>
        <w:tc>
          <w:tcPr>
            <w:tcW w:w="4843" w:type="dxa"/>
          </w:tcPr>
          <w:p w14:paraId="644A4E6D" w14:textId="77777777" w:rsidR="002663EB" w:rsidRPr="00B93783" w:rsidRDefault="002663EB" w:rsidP="002663EB">
            <w:r w:rsidRPr="00B93783">
              <w:t>- система управления полетом (тип джойстика)</w:t>
            </w:r>
          </w:p>
        </w:tc>
        <w:tc>
          <w:tcPr>
            <w:tcW w:w="5235" w:type="dxa"/>
          </w:tcPr>
          <w:p w14:paraId="11AFA223" w14:textId="77777777" w:rsidR="002663EB" w:rsidRPr="00B93783" w:rsidRDefault="002663EB" w:rsidP="002663EB">
            <w:r w:rsidRPr="00B93783">
              <w:t>- учишни бош</w:t>
            </w:r>
            <w:r w:rsidR="00B93783">
              <w:t>қ</w:t>
            </w:r>
            <w:r w:rsidRPr="00B93783">
              <w:t>ариш тизими (жойстик тури)</w:t>
            </w:r>
          </w:p>
        </w:tc>
      </w:tr>
      <w:tr w:rsidR="002663EB" w:rsidRPr="00B93783" w14:paraId="488718CB" w14:textId="77777777" w:rsidTr="0026688B">
        <w:tc>
          <w:tcPr>
            <w:tcW w:w="2240" w:type="dxa"/>
          </w:tcPr>
          <w:p w14:paraId="08106DF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FCS</w:t>
            </w:r>
          </w:p>
          <w:p w14:paraId="7956547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7FF2857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Frame Check Sequence</w:t>
            </w:r>
          </w:p>
        </w:tc>
        <w:tc>
          <w:tcPr>
            <w:tcW w:w="4843" w:type="dxa"/>
          </w:tcPr>
          <w:p w14:paraId="15F6D703" w14:textId="77777777" w:rsidR="002663EB" w:rsidRPr="00B93783" w:rsidRDefault="002663EB" w:rsidP="002663EB">
            <w:r w:rsidRPr="00B93783">
              <w:t xml:space="preserve">- контрольная последовательность кадра </w:t>
            </w:r>
          </w:p>
        </w:tc>
        <w:tc>
          <w:tcPr>
            <w:tcW w:w="5235" w:type="dxa"/>
          </w:tcPr>
          <w:p w14:paraId="39A34B28" w14:textId="77777777" w:rsidR="002663EB" w:rsidRPr="00B93783" w:rsidRDefault="002663EB" w:rsidP="002663EB">
            <w:r w:rsidRPr="00B93783">
              <w:t xml:space="preserve">- кадрнинг назорат </w:t>
            </w:r>
            <w:r w:rsidR="00B93783">
              <w:t>қ</w:t>
            </w:r>
            <w:r w:rsidRPr="00B93783">
              <w:t>илинадиган кетма-кетлиги</w:t>
            </w:r>
          </w:p>
        </w:tc>
      </w:tr>
      <w:tr w:rsidR="002663EB" w:rsidRPr="00B93783" w14:paraId="23551857" w14:textId="77777777" w:rsidTr="0026688B">
        <w:tc>
          <w:tcPr>
            <w:tcW w:w="2240" w:type="dxa"/>
          </w:tcPr>
          <w:p w14:paraId="01CF06B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FCSI</w:t>
            </w:r>
          </w:p>
          <w:p w14:paraId="7E41E562" w14:textId="77777777" w:rsidR="002663EB" w:rsidRPr="0026688B" w:rsidRDefault="002663EB" w:rsidP="002663EB">
            <w:pPr>
              <w:rPr>
                <w:bCs/>
              </w:rPr>
            </w:pPr>
          </w:p>
          <w:p w14:paraId="4109DC50" w14:textId="77777777" w:rsidR="002663EB" w:rsidRPr="0026688B" w:rsidRDefault="002663EB" w:rsidP="002663EB">
            <w:pPr>
              <w:rPr>
                <w:bCs/>
              </w:rPr>
            </w:pPr>
          </w:p>
          <w:p w14:paraId="3255AF4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1C31CB7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Fibre Channel System Initiative  </w:t>
            </w:r>
          </w:p>
          <w:p w14:paraId="3D57BFE4" w14:textId="77777777" w:rsidR="002663EB" w:rsidRPr="0026688B" w:rsidRDefault="002663EB" w:rsidP="002663EB">
            <w:pPr>
              <w:rPr>
                <w:iCs/>
              </w:rPr>
            </w:pPr>
          </w:p>
          <w:p w14:paraId="6A696CFC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6986F39C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и</w:t>
            </w:r>
            <w:r w:rsidRPr="00B93783">
              <w:t xml:space="preserve">нициатива в поддержку систем волоконно-оптической связи (сов-местная программа Sun Microsystems, IBM и Hewlett-Packard) </w:t>
            </w:r>
          </w:p>
        </w:tc>
        <w:tc>
          <w:tcPr>
            <w:tcW w:w="5235" w:type="dxa"/>
          </w:tcPr>
          <w:p w14:paraId="793C8F5F" w14:textId="77777777" w:rsidR="002663EB" w:rsidRPr="00B93783" w:rsidRDefault="002663EB" w:rsidP="002663EB">
            <w:r w:rsidRPr="00B93783">
              <w:t>- оптик-толали ало</w:t>
            </w:r>
            <w:r w:rsidR="00B93783">
              <w:t>қ</w:t>
            </w:r>
            <w:r w:rsidRPr="00B93783">
              <w:t xml:space="preserve">а тизимларини </w:t>
            </w:r>
            <w:r w:rsidR="00B93783">
              <w:t>қў</w:t>
            </w:r>
            <w:r w:rsidRPr="00B93783">
              <w:t>ллаб-</w:t>
            </w:r>
            <w:r w:rsidR="00B93783">
              <w:t>қ</w:t>
            </w:r>
            <w:r w:rsidRPr="00B93783">
              <w:t xml:space="preserve">увватлаш ташаббуси (Sun Microsystems, IBM </w:t>
            </w:r>
            <w:r w:rsidR="00B93783">
              <w:t>ҳ</w:t>
            </w:r>
            <w:r w:rsidRPr="00B93783">
              <w:t>амда Hewlett-Packard нинг биргаликдаги дастури)</w:t>
            </w:r>
          </w:p>
        </w:tc>
      </w:tr>
      <w:tr w:rsidR="002663EB" w:rsidRPr="00B93783" w14:paraId="51A4D1FB" w14:textId="77777777" w:rsidTr="0026688B">
        <w:tc>
          <w:tcPr>
            <w:tcW w:w="2240" w:type="dxa"/>
          </w:tcPr>
          <w:p w14:paraId="1293799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FCT</w:t>
            </w:r>
          </w:p>
        </w:tc>
        <w:tc>
          <w:tcPr>
            <w:tcW w:w="2296" w:type="dxa"/>
          </w:tcPr>
          <w:p w14:paraId="3EABF08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function call tree</w:t>
            </w:r>
          </w:p>
        </w:tc>
        <w:tc>
          <w:tcPr>
            <w:tcW w:w="4843" w:type="dxa"/>
          </w:tcPr>
          <w:p w14:paraId="6537CCCD" w14:textId="77777777" w:rsidR="002663EB" w:rsidRPr="00B93783" w:rsidRDefault="002663EB" w:rsidP="002663EB">
            <w:r w:rsidRPr="00B93783">
              <w:t>- дерево функциональных вызовов</w:t>
            </w:r>
          </w:p>
        </w:tc>
        <w:tc>
          <w:tcPr>
            <w:tcW w:w="5235" w:type="dxa"/>
          </w:tcPr>
          <w:p w14:paraId="28B8B92E" w14:textId="77777777" w:rsidR="002663EB" w:rsidRPr="00B93783" w:rsidRDefault="002663EB" w:rsidP="002663EB">
            <w:r w:rsidRPr="00B93783">
              <w:t>- функционал ча</w:t>
            </w:r>
            <w:r w:rsidR="00B93783">
              <w:t>қ</w:t>
            </w:r>
            <w:r w:rsidRPr="00B93783">
              <w:t>ирувлар дарахти</w:t>
            </w:r>
          </w:p>
        </w:tc>
      </w:tr>
      <w:tr w:rsidR="002663EB" w:rsidRPr="00B93783" w14:paraId="73B7CD29" w14:textId="77777777" w:rsidTr="0026688B">
        <w:tc>
          <w:tcPr>
            <w:tcW w:w="2240" w:type="dxa"/>
          </w:tcPr>
          <w:p w14:paraId="3B1873D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FD.f.d.</w:t>
            </w:r>
          </w:p>
          <w:p w14:paraId="3420909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6056CA8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frequency doubler </w:t>
            </w:r>
          </w:p>
        </w:tc>
        <w:tc>
          <w:tcPr>
            <w:tcW w:w="4843" w:type="dxa"/>
          </w:tcPr>
          <w:p w14:paraId="7CA3FA7F" w14:textId="77777777" w:rsidR="002663EB" w:rsidRPr="00B93783" w:rsidRDefault="002663EB" w:rsidP="002663EB">
            <w:r w:rsidRPr="00B93783">
              <w:t xml:space="preserve">- удвоитель частоты  </w:t>
            </w:r>
          </w:p>
          <w:p w14:paraId="39CDE474" w14:textId="77777777" w:rsidR="002663EB" w:rsidRPr="00B93783" w:rsidRDefault="002663EB" w:rsidP="002663EB"/>
        </w:tc>
        <w:tc>
          <w:tcPr>
            <w:tcW w:w="5235" w:type="dxa"/>
          </w:tcPr>
          <w:p w14:paraId="2AC21BF8" w14:textId="77777777" w:rsidR="002663EB" w:rsidRPr="00B93783" w:rsidRDefault="002663EB" w:rsidP="002663EB">
            <w:r w:rsidRPr="00B93783">
              <w:t>- частота иккилаткичи</w:t>
            </w:r>
          </w:p>
        </w:tc>
      </w:tr>
      <w:tr w:rsidR="002663EB" w:rsidRPr="00B93783" w14:paraId="63032D43" w14:textId="77777777" w:rsidTr="0026688B">
        <w:tc>
          <w:tcPr>
            <w:tcW w:w="2240" w:type="dxa"/>
          </w:tcPr>
          <w:p w14:paraId="6D46967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FD</w:t>
            </w:r>
          </w:p>
          <w:p w14:paraId="4806C40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469AD29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 flat diaphragm speaker system </w:t>
            </w:r>
          </w:p>
        </w:tc>
        <w:tc>
          <w:tcPr>
            <w:tcW w:w="4843" w:type="dxa"/>
          </w:tcPr>
          <w:p w14:paraId="3C8E2F2B" w14:textId="77777777" w:rsidR="002663EB" w:rsidRPr="00B93783" w:rsidRDefault="002663EB" w:rsidP="002663EB">
            <w:r w:rsidRPr="00B93783">
              <w:t xml:space="preserve">- плоская диафрагма (диффузор) головки громкоговорителя </w:t>
            </w:r>
          </w:p>
        </w:tc>
        <w:tc>
          <w:tcPr>
            <w:tcW w:w="5235" w:type="dxa"/>
          </w:tcPr>
          <w:p w14:paraId="35B45A91" w14:textId="77777777" w:rsidR="002663EB" w:rsidRPr="00B93783" w:rsidRDefault="002663EB" w:rsidP="002663EB">
            <w:r w:rsidRPr="00B93783">
              <w:t>- радиокарнай каллагининг ясси диафрагмаси (диффузор)</w:t>
            </w:r>
          </w:p>
        </w:tc>
      </w:tr>
      <w:tr w:rsidR="002663EB" w:rsidRPr="00B93783" w14:paraId="12551D85" w14:textId="77777777" w:rsidTr="0026688B">
        <w:tc>
          <w:tcPr>
            <w:tcW w:w="2240" w:type="dxa"/>
          </w:tcPr>
          <w:p w14:paraId="0BEC533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FDB</w:t>
            </w:r>
          </w:p>
          <w:p w14:paraId="0440F95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4BAB27D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file description block</w:t>
            </w:r>
          </w:p>
        </w:tc>
        <w:tc>
          <w:tcPr>
            <w:tcW w:w="4843" w:type="dxa"/>
          </w:tcPr>
          <w:p w14:paraId="0024791E" w14:textId="77777777" w:rsidR="002663EB" w:rsidRPr="00B93783" w:rsidRDefault="002663EB" w:rsidP="002663EB">
            <w:r w:rsidRPr="00B93783">
              <w:t xml:space="preserve">- блок описания файла  </w:t>
            </w:r>
          </w:p>
          <w:p w14:paraId="124719BE" w14:textId="77777777" w:rsidR="002663EB" w:rsidRPr="00B93783" w:rsidRDefault="002663EB" w:rsidP="002663EB"/>
        </w:tc>
        <w:tc>
          <w:tcPr>
            <w:tcW w:w="5235" w:type="dxa"/>
          </w:tcPr>
          <w:p w14:paraId="4CB33716" w14:textId="77777777" w:rsidR="002663EB" w:rsidRPr="00B93783" w:rsidRDefault="002663EB" w:rsidP="002663EB">
            <w:r w:rsidRPr="00B93783">
              <w:t xml:space="preserve">- файлни баён </w:t>
            </w:r>
            <w:r w:rsidR="00B93783">
              <w:t>қ</w:t>
            </w:r>
            <w:r w:rsidRPr="00B93783">
              <w:t>илиш блоки</w:t>
            </w:r>
          </w:p>
        </w:tc>
      </w:tr>
      <w:tr w:rsidR="002663EB" w:rsidRPr="00B93783" w14:paraId="6CDD2611" w14:textId="77777777" w:rsidTr="0026688B">
        <w:tc>
          <w:tcPr>
            <w:tcW w:w="2240" w:type="dxa"/>
          </w:tcPr>
          <w:p w14:paraId="665A2AC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FDD</w:t>
            </w:r>
          </w:p>
          <w:p w14:paraId="2C287F6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28AD054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Floppy Disk Drive  </w:t>
            </w:r>
          </w:p>
        </w:tc>
        <w:tc>
          <w:tcPr>
            <w:tcW w:w="4843" w:type="dxa"/>
          </w:tcPr>
          <w:p w14:paraId="10AFA991" w14:textId="77777777" w:rsidR="002663EB" w:rsidRPr="00B93783" w:rsidRDefault="002663EB" w:rsidP="002663EB">
            <w:r w:rsidRPr="00B93783">
              <w:t xml:space="preserve">- накопитель на гибких магнитных дисках </w:t>
            </w:r>
          </w:p>
          <w:p w14:paraId="3E08EB6E" w14:textId="77777777" w:rsidR="002663EB" w:rsidRPr="00B93783" w:rsidRDefault="002663EB" w:rsidP="002663EB"/>
        </w:tc>
        <w:tc>
          <w:tcPr>
            <w:tcW w:w="5235" w:type="dxa"/>
          </w:tcPr>
          <w:p w14:paraId="773CA6EF" w14:textId="77777777" w:rsidR="002663EB" w:rsidRPr="00B93783" w:rsidRDefault="002663EB" w:rsidP="002663EB">
            <w:r w:rsidRPr="00B93783">
              <w:t>- эгилувчан магнит дисклардаги т</w:t>
            </w:r>
            <w:r w:rsidR="00B93783">
              <w:t>ў</w:t>
            </w:r>
            <w:r w:rsidRPr="00B93783">
              <w:t>плагич</w:t>
            </w:r>
          </w:p>
        </w:tc>
      </w:tr>
      <w:tr w:rsidR="002663EB" w:rsidRPr="00B93783" w14:paraId="745CF526" w14:textId="77777777" w:rsidTr="0026688B">
        <w:tc>
          <w:tcPr>
            <w:tcW w:w="2240" w:type="dxa"/>
          </w:tcPr>
          <w:p w14:paraId="7B0A552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FDDI</w:t>
            </w:r>
          </w:p>
        </w:tc>
        <w:tc>
          <w:tcPr>
            <w:tcW w:w="2296" w:type="dxa"/>
          </w:tcPr>
          <w:p w14:paraId="5670D609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fiber distribu-ted data interface   </w:t>
            </w:r>
          </w:p>
        </w:tc>
        <w:tc>
          <w:tcPr>
            <w:tcW w:w="4843" w:type="dxa"/>
          </w:tcPr>
          <w:p w14:paraId="41D00BA2" w14:textId="77777777" w:rsidR="002663EB" w:rsidRPr="00B93783" w:rsidRDefault="002663EB" w:rsidP="002663EB">
            <w:r w:rsidRPr="00B93783">
              <w:t xml:space="preserve">- волоконно-оптический распределенный интерфейс данных </w:t>
            </w:r>
          </w:p>
        </w:tc>
        <w:tc>
          <w:tcPr>
            <w:tcW w:w="5235" w:type="dxa"/>
          </w:tcPr>
          <w:p w14:paraId="655B230F" w14:textId="77777777" w:rsidR="002663EB" w:rsidRPr="00B93783" w:rsidRDefault="002663EB" w:rsidP="002663EB">
            <w:r w:rsidRPr="00B93783">
              <w:t>- маълумотларнинг оптик-толали та</w:t>
            </w:r>
            <w:r w:rsidR="00B93783">
              <w:t>қ</w:t>
            </w:r>
            <w:r w:rsidRPr="00B93783">
              <w:t>симланган интерфейси</w:t>
            </w:r>
          </w:p>
        </w:tc>
      </w:tr>
      <w:tr w:rsidR="002663EB" w:rsidRPr="00B93783" w14:paraId="3B6DB65A" w14:textId="77777777" w:rsidTr="0026688B">
        <w:tc>
          <w:tcPr>
            <w:tcW w:w="2240" w:type="dxa"/>
          </w:tcPr>
          <w:p w14:paraId="2D35B8E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FDDL</w:t>
            </w:r>
          </w:p>
          <w:p w14:paraId="01043B5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1A65008D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frequency-divi-sion data link </w:t>
            </w:r>
          </w:p>
        </w:tc>
        <w:tc>
          <w:tcPr>
            <w:tcW w:w="4843" w:type="dxa"/>
          </w:tcPr>
          <w:p w14:paraId="2FD2DE71" w14:textId="77777777" w:rsidR="002663EB" w:rsidRPr="00B93783" w:rsidRDefault="002663EB" w:rsidP="002663EB">
            <w:r w:rsidRPr="00B93783">
              <w:t xml:space="preserve">- канал передачи данных с частотным разделением </w:t>
            </w:r>
          </w:p>
        </w:tc>
        <w:tc>
          <w:tcPr>
            <w:tcW w:w="5235" w:type="dxa"/>
          </w:tcPr>
          <w:p w14:paraId="47AC6363" w14:textId="77777777" w:rsidR="002663EB" w:rsidRPr="00B93783" w:rsidRDefault="002663EB" w:rsidP="002663EB">
            <w:r w:rsidRPr="00B93783">
              <w:t>- частота б</w:t>
            </w:r>
            <w:r w:rsidR="00B93783">
              <w:t>ў</w:t>
            </w:r>
            <w:r w:rsidRPr="00B93783">
              <w:t>йича ажратилган маълумотларни узатиш канали</w:t>
            </w:r>
          </w:p>
        </w:tc>
      </w:tr>
      <w:tr w:rsidR="002663EB" w:rsidRPr="00B93783" w14:paraId="36DCBA87" w14:textId="77777777" w:rsidTr="0026688B">
        <w:tc>
          <w:tcPr>
            <w:tcW w:w="2240" w:type="dxa"/>
          </w:tcPr>
          <w:p w14:paraId="7AF973B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FDHD</w:t>
            </w:r>
          </w:p>
        </w:tc>
        <w:tc>
          <w:tcPr>
            <w:tcW w:w="2296" w:type="dxa"/>
          </w:tcPr>
          <w:p w14:paraId="4ED8DED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floppy drive high density</w:t>
            </w:r>
          </w:p>
        </w:tc>
        <w:tc>
          <w:tcPr>
            <w:tcW w:w="4843" w:type="dxa"/>
          </w:tcPr>
          <w:p w14:paraId="70EAA4B7" w14:textId="77777777" w:rsidR="002663EB" w:rsidRPr="00B93783" w:rsidRDefault="002663EB" w:rsidP="002663EB">
            <w:r w:rsidRPr="00B93783">
              <w:t xml:space="preserve">- накопитель на гибких магнитных носителях высокой плотности  </w:t>
            </w:r>
          </w:p>
        </w:tc>
        <w:tc>
          <w:tcPr>
            <w:tcW w:w="5235" w:type="dxa"/>
          </w:tcPr>
          <w:p w14:paraId="74BDF7EA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зичликли эгилувчан магнит дисклардаги т</w:t>
            </w:r>
            <w:r w:rsidR="00B93783">
              <w:t>ў</w:t>
            </w:r>
            <w:r w:rsidRPr="00B93783">
              <w:t>плаги</w:t>
            </w:r>
            <w:r w:rsidRPr="00B93783">
              <w:lastRenderedPageBreak/>
              <w:t>ч</w:t>
            </w:r>
          </w:p>
        </w:tc>
      </w:tr>
      <w:tr w:rsidR="002663EB" w:rsidRPr="00B93783" w14:paraId="06B2EE24" w14:textId="77777777" w:rsidTr="0026688B">
        <w:tc>
          <w:tcPr>
            <w:tcW w:w="2240" w:type="dxa"/>
          </w:tcPr>
          <w:p w14:paraId="4CECA3E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FDM</w:t>
            </w:r>
          </w:p>
          <w:p w14:paraId="2D5802F3" w14:textId="77777777" w:rsidR="002663EB" w:rsidRPr="0026688B" w:rsidRDefault="002663EB" w:rsidP="002663EB">
            <w:pPr>
              <w:rPr>
                <w:bCs/>
              </w:rPr>
            </w:pPr>
          </w:p>
          <w:p w14:paraId="2475E2B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598685E7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-frequency-division multiplexing </w:t>
            </w:r>
          </w:p>
        </w:tc>
        <w:tc>
          <w:tcPr>
            <w:tcW w:w="4843" w:type="dxa"/>
          </w:tcPr>
          <w:p w14:paraId="18CBD473" w14:textId="77777777" w:rsidR="002663EB" w:rsidRPr="00B93783" w:rsidRDefault="002663EB" w:rsidP="002663EB">
            <w:r w:rsidRPr="00B93783">
              <w:t>- мультиплексирование с частотным разделением каналов</w:t>
            </w:r>
          </w:p>
        </w:tc>
        <w:tc>
          <w:tcPr>
            <w:tcW w:w="5235" w:type="dxa"/>
          </w:tcPr>
          <w:p w14:paraId="5EA1F7F9" w14:textId="77777777" w:rsidR="002663EB" w:rsidRPr="00B93783" w:rsidRDefault="002663EB" w:rsidP="002663EB">
            <w:r w:rsidRPr="00B93783">
              <w:t>- каналларни частота б</w:t>
            </w:r>
            <w:r w:rsidR="00B93783">
              <w:t>ў</w:t>
            </w:r>
            <w:r w:rsidRPr="00B93783">
              <w:t>йича б</w:t>
            </w:r>
            <w:r w:rsidR="00B93783">
              <w:t>ў</w:t>
            </w:r>
            <w:r w:rsidRPr="00B93783">
              <w:t>лиш билан мультиплексорлаш</w:t>
            </w:r>
          </w:p>
        </w:tc>
      </w:tr>
      <w:tr w:rsidR="002663EB" w:rsidRPr="00B93783" w14:paraId="069925A5" w14:textId="77777777" w:rsidTr="0026688B">
        <w:tc>
          <w:tcPr>
            <w:tcW w:w="2240" w:type="dxa"/>
          </w:tcPr>
          <w:p w14:paraId="1966970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F.D.M.</w:t>
            </w:r>
          </w:p>
          <w:p w14:paraId="0FBC80A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4DA00E0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frequency divi-sion modulation </w:t>
            </w:r>
          </w:p>
        </w:tc>
        <w:tc>
          <w:tcPr>
            <w:tcW w:w="4843" w:type="dxa"/>
          </w:tcPr>
          <w:p w14:paraId="10465B4A" w14:textId="77777777" w:rsidR="002663EB" w:rsidRPr="00B93783" w:rsidRDefault="002663EB" w:rsidP="002663EB">
            <w:r w:rsidRPr="00B93783">
              <w:t xml:space="preserve">- модуляция с делением частоты   </w:t>
            </w:r>
          </w:p>
          <w:p w14:paraId="7628E352" w14:textId="77777777" w:rsidR="002663EB" w:rsidRPr="00B93783" w:rsidRDefault="002663EB" w:rsidP="002663EB"/>
        </w:tc>
        <w:tc>
          <w:tcPr>
            <w:tcW w:w="5235" w:type="dxa"/>
          </w:tcPr>
          <w:p w14:paraId="19A5BEE5" w14:textId="77777777" w:rsidR="002663EB" w:rsidRPr="00B93783" w:rsidRDefault="002663EB" w:rsidP="002663EB">
            <w:r w:rsidRPr="00B93783">
              <w:t>- частотани б</w:t>
            </w:r>
            <w:r w:rsidR="00B93783">
              <w:t>ў</w:t>
            </w:r>
            <w:r w:rsidRPr="00B93783">
              <w:t>лиш билан модуляциялаш</w:t>
            </w:r>
          </w:p>
        </w:tc>
      </w:tr>
      <w:tr w:rsidR="002663EB" w:rsidRPr="00B93783" w14:paraId="0D781A6C" w14:textId="77777777" w:rsidTr="0026688B">
        <w:tc>
          <w:tcPr>
            <w:tcW w:w="2240" w:type="dxa"/>
          </w:tcPr>
          <w:p w14:paraId="3C45E53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FDMA</w:t>
            </w:r>
          </w:p>
          <w:p w14:paraId="607814C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79C1D1E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frequency-division multiple access</w:t>
            </w:r>
          </w:p>
        </w:tc>
        <w:tc>
          <w:tcPr>
            <w:tcW w:w="4843" w:type="dxa"/>
          </w:tcPr>
          <w:p w14:paraId="1B9FAE25" w14:textId="77777777" w:rsidR="002663EB" w:rsidRPr="00B93783" w:rsidRDefault="002663EB" w:rsidP="002663EB">
            <w:r w:rsidRPr="00B93783">
              <w:t>- множественный/многостанцион-ный доступ с частотным разделением каналов</w:t>
            </w:r>
          </w:p>
        </w:tc>
        <w:tc>
          <w:tcPr>
            <w:tcW w:w="5235" w:type="dxa"/>
          </w:tcPr>
          <w:p w14:paraId="57E87FB5" w14:textId="77777777" w:rsidR="002663EB" w:rsidRPr="00B93783" w:rsidRDefault="002663EB" w:rsidP="002663EB">
            <w:r w:rsidRPr="00B93783">
              <w:t>- каналларни частота б</w:t>
            </w:r>
            <w:r w:rsidR="00B93783">
              <w:t>ў</w:t>
            </w:r>
            <w:r w:rsidRPr="00B93783">
              <w:t>йича ажратиш билан к</w:t>
            </w:r>
            <w:r w:rsidR="00B93783">
              <w:t>ў</w:t>
            </w:r>
            <w:r w:rsidRPr="00B93783">
              <w:t>плаб/к</w:t>
            </w:r>
            <w:r w:rsidR="00B93783">
              <w:t>ў</w:t>
            </w:r>
            <w:r w:rsidRPr="00B93783">
              <w:t>п станцион кира олиш</w:t>
            </w:r>
          </w:p>
        </w:tc>
      </w:tr>
      <w:tr w:rsidR="002663EB" w:rsidRPr="00B93783" w14:paraId="4C8C320C" w14:textId="77777777" w:rsidTr="0026688B">
        <w:tc>
          <w:tcPr>
            <w:tcW w:w="2240" w:type="dxa"/>
          </w:tcPr>
          <w:p w14:paraId="539A68A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FDMF</w:t>
            </w:r>
          </w:p>
          <w:p w14:paraId="65AD3963" w14:textId="77777777" w:rsidR="002663EB" w:rsidRPr="0026688B" w:rsidRDefault="002663EB" w:rsidP="002663EB">
            <w:pPr>
              <w:rPr>
                <w:bCs/>
              </w:rPr>
            </w:pPr>
          </w:p>
          <w:p w14:paraId="417F74B0" w14:textId="77777777" w:rsidR="002663EB" w:rsidRPr="0026688B" w:rsidRDefault="002663EB" w:rsidP="002663EB">
            <w:pPr>
              <w:rPr>
                <w:bCs/>
              </w:rPr>
            </w:pPr>
          </w:p>
          <w:p w14:paraId="51AC6917" w14:textId="77777777" w:rsidR="002663EB" w:rsidRPr="0026688B" w:rsidRDefault="002663EB" w:rsidP="002663EB">
            <w:pPr>
              <w:rPr>
                <w:bCs/>
              </w:rPr>
            </w:pPr>
          </w:p>
          <w:p w14:paraId="5E48796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1D678E9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first deliberable message first </w:t>
            </w:r>
          </w:p>
          <w:p w14:paraId="28D6D71B" w14:textId="77777777" w:rsidR="002663EB" w:rsidRPr="0026688B" w:rsidRDefault="002663EB" w:rsidP="002663EB">
            <w:pPr>
              <w:rPr>
                <w:iCs/>
              </w:rPr>
            </w:pPr>
          </w:p>
          <w:p w14:paraId="5506F7E1" w14:textId="77777777" w:rsidR="002663EB" w:rsidRPr="0026688B" w:rsidRDefault="002663EB" w:rsidP="002663EB">
            <w:pPr>
              <w:rPr>
                <w:iCs/>
              </w:rPr>
            </w:pPr>
          </w:p>
          <w:p w14:paraId="0760611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 </w:t>
            </w:r>
          </w:p>
        </w:tc>
        <w:tc>
          <w:tcPr>
            <w:tcW w:w="4843" w:type="dxa"/>
          </w:tcPr>
          <w:p w14:paraId="177A3801" w14:textId="77777777" w:rsidR="002663EB" w:rsidRPr="00B93783" w:rsidRDefault="002663EB" w:rsidP="002663EB">
            <w:r w:rsidRPr="00B93783">
              <w:t xml:space="preserve">- первым пришел, первым ушел – первое правильно доставленное сообщение поступает на выход первым, дисциплина обслуживания в сетях с очередями </w:t>
            </w:r>
          </w:p>
        </w:tc>
        <w:tc>
          <w:tcPr>
            <w:tcW w:w="5235" w:type="dxa"/>
          </w:tcPr>
          <w:p w14:paraId="46C3471E" w14:textId="77777777" w:rsidR="002663EB" w:rsidRPr="00B93783" w:rsidRDefault="002663EB" w:rsidP="002663EB">
            <w:r w:rsidRPr="00B93783">
              <w:t>- биринчи б</w:t>
            </w:r>
            <w:r w:rsidR="00B93783">
              <w:t>ў</w:t>
            </w:r>
            <w:r w:rsidRPr="00B93783">
              <w:t>либ келди, биринчи б</w:t>
            </w:r>
            <w:r w:rsidR="00B93783">
              <w:t>ў</w:t>
            </w:r>
            <w:r w:rsidRPr="00B93783">
              <w:t>либ кетди – биринчи т</w:t>
            </w:r>
            <w:r w:rsidR="00B93783">
              <w:t>ўғ</w:t>
            </w:r>
            <w:r w:rsidRPr="00B93783">
              <w:t>ри етказилган хабар чи</w:t>
            </w:r>
            <w:r w:rsidR="00B93783">
              <w:t>қ</w:t>
            </w:r>
            <w:r w:rsidRPr="00B93783">
              <w:t>ишга биринчи б</w:t>
            </w:r>
            <w:r w:rsidR="00B93783">
              <w:t>ў</w:t>
            </w:r>
            <w:r w:rsidRPr="00B93783">
              <w:t>либ келади, навбат мавжуд тармо</w:t>
            </w:r>
            <w:r w:rsidR="00B93783">
              <w:t>қ</w:t>
            </w:r>
            <w:r w:rsidRPr="00B93783">
              <w:t>лар-даги хизмат к</w:t>
            </w:r>
            <w:r w:rsidR="00B93783">
              <w:t>ў</w:t>
            </w:r>
            <w:r w:rsidRPr="00B93783">
              <w:t>рсатиш интизоми</w:t>
            </w:r>
          </w:p>
        </w:tc>
      </w:tr>
      <w:tr w:rsidR="002663EB" w:rsidRPr="00B93783" w14:paraId="04387336" w14:textId="77777777" w:rsidTr="0026688B">
        <w:tc>
          <w:tcPr>
            <w:tcW w:w="2240" w:type="dxa"/>
          </w:tcPr>
          <w:p w14:paraId="3968E2A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FDSE</w:t>
            </w:r>
          </w:p>
          <w:p w14:paraId="07CB266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178C6D0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Full Duplex Switched Ethernet</w:t>
            </w:r>
          </w:p>
        </w:tc>
        <w:tc>
          <w:tcPr>
            <w:tcW w:w="4843" w:type="dxa"/>
          </w:tcPr>
          <w:p w14:paraId="013F367B" w14:textId="77777777" w:rsidR="002663EB" w:rsidRPr="00B93783" w:rsidRDefault="002663EB" w:rsidP="002663EB">
            <w:r w:rsidRPr="00B93783">
              <w:t xml:space="preserve">- дуплексная коммутируемая сеть Ethernet  </w:t>
            </w:r>
          </w:p>
        </w:tc>
        <w:tc>
          <w:tcPr>
            <w:tcW w:w="5235" w:type="dxa"/>
          </w:tcPr>
          <w:p w14:paraId="7119C21B" w14:textId="77777777" w:rsidR="002663EB" w:rsidRPr="00B93783" w:rsidRDefault="002663EB" w:rsidP="002663EB">
            <w:r w:rsidRPr="00B93783">
              <w:t>- дуплекс коммутацияланадиган Ethernet тармо</w:t>
            </w:r>
            <w:r w:rsidR="00B93783">
              <w:t>ғ</w:t>
            </w:r>
            <w:r w:rsidRPr="00B93783">
              <w:t>и</w:t>
            </w:r>
          </w:p>
        </w:tc>
      </w:tr>
      <w:tr w:rsidR="002663EB" w:rsidRPr="00B93783" w14:paraId="128B24BE" w14:textId="77777777" w:rsidTr="0026688B">
        <w:tc>
          <w:tcPr>
            <w:tcW w:w="2240" w:type="dxa"/>
          </w:tcPr>
          <w:p w14:paraId="04A87EC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FDTK</w:t>
            </w:r>
          </w:p>
          <w:p w14:paraId="4F13D5C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46FC41E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floating drift tube klystron </w:t>
            </w:r>
          </w:p>
        </w:tc>
        <w:tc>
          <w:tcPr>
            <w:tcW w:w="4843" w:type="dxa"/>
          </w:tcPr>
          <w:p w14:paraId="567A01C1" w14:textId="77777777" w:rsidR="002663EB" w:rsidRPr="00B93783" w:rsidRDefault="002663EB" w:rsidP="002663EB">
            <w:r w:rsidRPr="00B93783">
              <w:t xml:space="preserve">- пролетный клистрон  </w:t>
            </w:r>
          </w:p>
          <w:p w14:paraId="21A22F18" w14:textId="77777777" w:rsidR="002663EB" w:rsidRPr="00B93783" w:rsidRDefault="002663EB" w:rsidP="002663EB"/>
        </w:tc>
        <w:tc>
          <w:tcPr>
            <w:tcW w:w="5235" w:type="dxa"/>
          </w:tcPr>
          <w:p w14:paraId="65F5675C" w14:textId="77777777" w:rsidR="002663EB" w:rsidRPr="00B93783" w:rsidRDefault="002663EB" w:rsidP="002663EB">
            <w:r w:rsidRPr="00B93783">
              <w:t>- орали</w:t>
            </w:r>
            <w:r w:rsidR="00B93783">
              <w:t>қ</w:t>
            </w:r>
            <w:r w:rsidRPr="00B93783">
              <w:t xml:space="preserve"> клистрон (икки резонаторли клистрон)</w:t>
            </w:r>
          </w:p>
        </w:tc>
      </w:tr>
      <w:tr w:rsidR="002663EB" w:rsidRPr="00B93783" w14:paraId="21382EDB" w14:textId="77777777" w:rsidTr="0026688B">
        <w:tc>
          <w:tcPr>
            <w:tcW w:w="2240" w:type="dxa"/>
          </w:tcPr>
          <w:p w14:paraId="7F0D4B3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FE</w:t>
            </w:r>
          </w:p>
        </w:tc>
        <w:tc>
          <w:tcPr>
            <w:tcW w:w="2296" w:type="dxa"/>
          </w:tcPr>
          <w:p w14:paraId="3C0B4DA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ferroelectric </w:t>
            </w:r>
          </w:p>
        </w:tc>
        <w:tc>
          <w:tcPr>
            <w:tcW w:w="4843" w:type="dxa"/>
          </w:tcPr>
          <w:p w14:paraId="18AFD7D1" w14:textId="77777777" w:rsidR="002663EB" w:rsidRPr="00B93783" w:rsidRDefault="002663EB" w:rsidP="002663EB">
            <w:r w:rsidRPr="00B93783">
              <w:t xml:space="preserve">- сегнетоэлектричество </w:t>
            </w:r>
          </w:p>
        </w:tc>
        <w:tc>
          <w:tcPr>
            <w:tcW w:w="5235" w:type="dxa"/>
          </w:tcPr>
          <w:p w14:paraId="2CF72AF8" w14:textId="77777777" w:rsidR="002663EB" w:rsidRPr="00B93783" w:rsidRDefault="002663EB" w:rsidP="002663EB">
            <w:r w:rsidRPr="00B93783">
              <w:t>- сегнетоэлектр</w:t>
            </w:r>
          </w:p>
        </w:tc>
      </w:tr>
      <w:tr w:rsidR="002663EB" w:rsidRPr="00B93783" w14:paraId="60C69EB2" w14:textId="77777777" w:rsidTr="0026688B">
        <w:tc>
          <w:tcPr>
            <w:tcW w:w="2240" w:type="dxa"/>
          </w:tcPr>
          <w:p w14:paraId="036A5B5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FE</w:t>
            </w:r>
          </w:p>
          <w:p w14:paraId="223E823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5315D2D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field emission  </w:t>
            </w:r>
          </w:p>
          <w:p w14:paraId="0745722C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0E39B816" w14:textId="77777777" w:rsidR="002663EB" w:rsidRPr="00B93783" w:rsidRDefault="002663EB" w:rsidP="002663EB">
            <w:r w:rsidRPr="00B93783">
              <w:t xml:space="preserve">- холодная (автоэлектронная) эмиссия </w:t>
            </w:r>
          </w:p>
        </w:tc>
        <w:tc>
          <w:tcPr>
            <w:tcW w:w="5235" w:type="dxa"/>
          </w:tcPr>
          <w:p w14:paraId="5757DD03" w14:textId="77777777" w:rsidR="002663EB" w:rsidRPr="00B93783" w:rsidRDefault="002663EB" w:rsidP="002663EB">
            <w:r w:rsidRPr="00B93783">
              <w:t>- сову</w:t>
            </w:r>
            <w:r w:rsidR="00B93783">
              <w:t>қ</w:t>
            </w:r>
            <w:r w:rsidRPr="00B93783">
              <w:t xml:space="preserve"> (автоэлектрон) эмиссия</w:t>
            </w:r>
          </w:p>
        </w:tc>
      </w:tr>
      <w:tr w:rsidR="002663EB" w:rsidRPr="00B93783" w14:paraId="6DA2E573" w14:textId="77777777" w:rsidTr="0026688B">
        <w:tc>
          <w:tcPr>
            <w:tcW w:w="2240" w:type="dxa"/>
          </w:tcPr>
          <w:p w14:paraId="3EC2EE0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FEA</w:t>
            </w:r>
          </w:p>
          <w:p w14:paraId="57315FF3" w14:textId="77777777" w:rsidR="002663EB" w:rsidRPr="0026688B" w:rsidRDefault="002663EB" w:rsidP="002663EB">
            <w:pPr>
              <w:rPr>
                <w:bCs/>
              </w:rPr>
            </w:pPr>
          </w:p>
          <w:p w14:paraId="1C3AC0F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1509E62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Fast Ethernet Alliance</w:t>
            </w:r>
          </w:p>
          <w:p w14:paraId="37D01E65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462ADE8F" w14:textId="77777777" w:rsidR="002663EB" w:rsidRPr="00B93783" w:rsidRDefault="002663EB" w:rsidP="002663EB">
            <w:r w:rsidRPr="00B93783">
              <w:t xml:space="preserve">- Альянс (производителей) быстрого Ethernet (группа по поддержке технологии высокоскоростных сетей Ethernet) </w:t>
            </w:r>
          </w:p>
        </w:tc>
        <w:tc>
          <w:tcPr>
            <w:tcW w:w="5235" w:type="dxa"/>
          </w:tcPr>
          <w:p w14:paraId="75A8F3EE" w14:textId="77777777" w:rsidR="002663EB" w:rsidRPr="00B93783" w:rsidRDefault="002663EB" w:rsidP="002663EB">
            <w:r w:rsidRPr="00B93783">
              <w:t>- Тезкор Ethernet (ишлаб чи</w:t>
            </w:r>
            <w:r w:rsidR="00B93783">
              <w:t>қ</w:t>
            </w:r>
            <w:r w:rsidRPr="00B93783">
              <w:t>арувчилари) альянси (ю</w:t>
            </w:r>
            <w:r w:rsidR="00B93783">
              <w:t>қ</w:t>
            </w:r>
            <w:r w:rsidRPr="00B93783">
              <w:t>ори тезликли  Ethernet тармо</w:t>
            </w:r>
            <w:r w:rsidR="00B93783">
              <w:t>қ</w:t>
            </w:r>
            <w:r w:rsidRPr="00B93783">
              <w:t xml:space="preserve">лари технологияларини </w:t>
            </w:r>
            <w:r w:rsidR="00B93783">
              <w:t>қў</w:t>
            </w:r>
            <w:r w:rsidRPr="00B93783">
              <w:t>ллаб-</w:t>
            </w:r>
            <w:r w:rsidR="00B93783">
              <w:t>қ</w:t>
            </w:r>
            <w:r w:rsidRPr="00B93783">
              <w:t>увватлаш гуру</w:t>
            </w:r>
            <w:r w:rsidR="00B93783">
              <w:t>ҳ</w:t>
            </w:r>
            <w:r w:rsidRPr="00B93783">
              <w:t>и)</w:t>
            </w:r>
          </w:p>
        </w:tc>
      </w:tr>
      <w:tr w:rsidR="002663EB" w:rsidRPr="0026688B" w14:paraId="5C6A3DD7" w14:textId="77777777" w:rsidTr="0026688B">
        <w:tc>
          <w:tcPr>
            <w:tcW w:w="2240" w:type="dxa"/>
          </w:tcPr>
          <w:p w14:paraId="1D494D83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FEC</w:t>
            </w:r>
          </w:p>
        </w:tc>
        <w:tc>
          <w:tcPr>
            <w:tcW w:w="2296" w:type="dxa"/>
          </w:tcPr>
          <w:p w14:paraId="202F6140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Forwarding Equivalence Class</w:t>
            </w:r>
          </w:p>
        </w:tc>
        <w:tc>
          <w:tcPr>
            <w:tcW w:w="4843" w:type="dxa"/>
          </w:tcPr>
          <w:p w14:paraId="54B292BD" w14:textId="77777777" w:rsidR="002663EB" w:rsidRPr="00B93783" w:rsidRDefault="002663EB" w:rsidP="002663EB">
            <w:r w:rsidRPr="0026688B">
              <w:rPr>
                <w:lang w:val="uz-Cyrl-UZ"/>
              </w:rPr>
              <w:t>- к</w:t>
            </w:r>
            <w:r w:rsidRPr="00B93783">
              <w:t>ласс эквивалентности пересылки (МР</w:t>
            </w:r>
            <w:r w:rsidRPr="0026688B">
              <w:rPr>
                <w:lang w:val="en-US"/>
              </w:rPr>
              <w:t>LS</w:t>
            </w:r>
            <w:r w:rsidRPr="00B93783">
              <w:t>)</w:t>
            </w:r>
          </w:p>
        </w:tc>
        <w:tc>
          <w:tcPr>
            <w:tcW w:w="5235" w:type="dxa"/>
          </w:tcPr>
          <w:p w14:paraId="61B4493B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>- ж</w:t>
            </w:r>
            <w:r w:rsidR="00B93783" w:rsidRPr="0026688B">
              <w:rPr>
                <w:lang w:val="uz-Cyrl-UZ"/>
              </w:rPr>
              <w:t>ў</w:t>
            </w:r>
            <w:r w:rsidRPr="0026688B">
              <w:rPr>
                <w:lang w:val="uz-Cyrl-UZ"/>
              </w:rPr>
              <w:t xml:space="preserve">натиш </w:t>
            </w:r>
            <w:r w:rsidRPr="00B93783">
              <w:t>(МР</w:t>
            </w:r>
            <w:r w:rsidRPr="0026688B">
              <w:rPr>
                <w:lang w:val="en-US"/>
              </w:rPr>
              <w:t>LS</w:t>
            </w:r>
            <w:r w:rsidRPr="00B93783">
              <w:t>)</w:t>
            </w:r>
            <w:r w:rsidRPr="0026688B">
              <w:rPr>
                <w:lang w:val="uz-Cyrl-UZ"/>
              </w:rPr>
              <w:t xml:space="preserve">нинг эквивалентлик класси </w:t>
            </w:r>
          </w:p>
        </w:tc>
      </w:tr>
      <w:tr w:rsidR="002663EB" w:rsidRPr="00B93783" w14:paraId="0E7764D5" w14:textId="77777777" w:rsidTr="0026688B">
        <w:tc>
          <w:tcPr>
            <w:tcW w:w="2240" w:type="dxa"/>
          </w:tcPr>
          <w:p w14:paraId="72D3400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FED</w:t>
            </w:r>
          </w:p>
          <w:p w14:paraId="2D4C9EC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6F749F9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ferroelectric display</w:t>
            </w:r>
          </w:p>
        </w:tc>
        <w:tc>
          <w:tcPr>
            <w:tcW w:w="4843" w:type="dxa"/>
          </w:tcPr>
          <w:p w14:paraId="681B7FDB" w14:textId="77777777" w:rsidR="002663EB" w:rsidRPr="00B93783" w:rsidRDefault="002663EB" w:rsidP="002663EB">
            <w:r w:rsidRPr="00B93783">
              <w:t xml:space="preserve">- сегнетоэлектрический дисплей </w:t>
            </w:r>
          </w:p>
        </w:tc>
        <w:tc>
          <w:tcPr>
            <w:tcW w:w="5235" w:type="dxa"/>
          </w:tcPr>
          <w:p w14:paraId="0204D54C" w14:textId="77777777" w:rsidR="002663EB" w:rsidRPr="00B93783" w:rsidRDefault="002663EB" w:rsidP="002663EB">
            <w:r w:rsidRPr="00B93783">
              <w:t>- сегнетоэлектр дисплей</w:t>
            </w:r>
          </w:p>
        </w:tc>
      </w:tr>
      <w:tr w:rsidR="002663EB" w:rsidRPr="00B93783" w14:paraId="70B17453" w14:textId="77777777" w:rsidTr="0026688B">
        <w:tc>
          <w:tcPr>
            <w:tcW w:w="2240" w:type="dxa"/>
          </w:tcPr>
          <w:p w14:paraId="1563F6E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FED</w:t>
            </w:r>
          </w:p>
          <w:p w14:paraId="3703DD4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2A4BB83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Field Emission Display </w:t>
            </w:r>
          </w:p>
          <w:p w14:paraId="35E6F943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78F54CAA" w14:textId="77777777" w:rsidR="002663EB" w:rsidRPr="00B93783" w:rsidRDefault="002663EB" w:rsidP="002663EB">
            <w:r w:rsidRPr="00B93783">
              <w:t xml:space="preserve">- </w:t>
            </w:r>
            <w:r w:rsidRPr="00B93783">
              <w:lastRenderedPageBreak/>
              <w:t>д</w:t>
            </w:r>
            <w:r w:rsidRPr="00B93783">
              <w:lastRenderedPageBreak/>
              <w:t>исплей с автоэл</w:t>
            </w:r>
            <w:r w:rsidRPr="00B93783">
              <w:lastRenderedPageBreak/>
              <w:t>ектронной</w:t>
            </w:r>
            <w:r w:rsidRPr="00B93783">
              <w:lastRenderedPageBreak/>
              <w:t xml:space="preserve"> эмиссией (технология ком</w:t>
            </w:r>
            <w:r w:rsidRPr="00B93783">
              <w:lastRenderedPageBreak/>
              <w:t>па</w:t>
            </w:r>
            <w:r w:rsidRPr="00B93783">
              <w:lastRenderedPageBreak/>
              <w:t xml:space="preserve">нии Pixel International </w:t>
            </w:r>
            <w:r w:rsidRPr="00B93783">
              <w:lastRenderedPageBreak/>
              <w:t>д</w:t>
            </w:r>
            <w:r w:rsidRPr="00B93783">
              <w:t xml:space="preserve">ля плоских дисплеев портативных ПК) </w:t>
            </w:r>
          </w:p>
        </w:tc>
        <w:tc>
          <w:tcPr>
            <w:tcW w:w="5235" w:type="dxa"/>
          </w:tcPr>
          <w:p w14:paraId="758B00FA" w14:textId="77777777" w:rsidR="002663EB" w:rsidRPr="00B93783" w:rsidRDefault="002663EB" w:rsidP="002663EB">
            <w:r w:rsidRPr="00B93783">
              <w:t>- автоэлектрон эмиссияли дисплей (портатив шахсий комьютерларнинг ясси дисплейлари учун Pixel Interna-tional компаниясининг технологияси)</w:t>
            </w:r>
          </w:p>
        </w:tc>
      </w:tr>
      <w:tr w:rsidR="002663EB" w:rsidRPr="00B93783" w14:paraId="380967C2" w14:textId="77777777" w:rsidTr="0026688B">
        <w:tc>
          <w:tcPr>
            <w:tcW w:w="2240" w:type="dxa"/>
          </w:tcPr>
          <w:p w14:paraId="62C8779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FEFO</w:t>
            </w:r>
          </w:p>
          <w:p w14:paraId="3FA06A78" w14:textId="77777777" w:rsidR="002663EB" w:rsidRPr="0026688B" w:rsidRDefault="002663EB" w:rsidP="002663EB">
            <w:pPr>
              <w:rPr>
                <w:bCs/>
              </w:rPr>
            </w:pPr>
          </w:p>
          <w:p w14:paraId="0821412F" w14:textId="77777777" w:rsidR="002663EB" w:rsidRPr="0026688B" w:rsidRDefault="002663EB" w:rsidP="002663EB">
            <w:pPr>
              <w:rPr>
                <w:bCs/>
              </w:rPr>
            </w:pPr>
          </w:p>
          <w:p w14:paraId="7ECE5567" w14:textId="77777777" w:rsidR="002663EB" w:rsidRPr="0026688B" w:rsidRDefault="002663EB" w:rsidP="002663EB">
            <w:pPr>
              <w:rPr>
                <w:bCs/>
              </w:rPr>
            </w:pPr>
          </w:p>
          <w:p w14:paraId="4CAF4C8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7C169C8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first-ended, </w:t>
            </w:r>
          </w:p>
          <w:p w14:paraId="0A807CB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first-out </w:t>
            </w:r>
          </w:p>
          <w:p w14:paraId="7E3DCBB3" w14:textId="77777777" w:rsidR="002663EB" w:rsidRPr="0026688B" w:rsidRDefault="002663EB" w:rsidP="002663EB">
            <w:pPr>
              <w:rPr>
                <w:iCs/>
              </w:rPr>
            </w:pPr>
          </w:p>
          <w:p w14:paraId="23BC93F4" w14:textId="77777777" w:rsidR="002663EB" w:rsidRPr="0026688B" w:rsidRDefault="002663EB" w:rsidP="002663EB">
            <w:pPr>
              <w:rPr>
                <w:iCs/>
              </w:rPr>
            </w:pPr>
          </w:p>
          <w:p w14:paraId="1484D04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 </w:t>
            </w:r>
          </w:p>
        </w:tc>
        <w:tc>
          <w:tcPr>
            <w:tcW w:w="4843" w:type="dxa"/>
          </w:tcPr>
          <w:p w14:paraId="46372F6D" w14:textId="77777777" w:rsidR="002663EB" w:rsidRPr="00B93783" w:rsidRDefault="002663EB" w:rsidP="002663EB">
            <w:r w:rsidRPr="00B93783">
              <w:t xml:space="preserve">- алгоритм "первым окончен – пер-вым обнаружен"; "первым готов – первым обслужен" (дисциплина обслуживания по мере готовности) </w:t>
            </w:r>
          </w:p>
        </w:tc>
        <w:tc>
          <w:tcPr>
            <w:tcW w:w="5235" w:type="dxa"/>
          </w:tcPr>
          <w:p w14:paraId="4E233732" w14:textId="77777777" w:rsidR="002663EB" w:rsidRPr="00B93783" w:rsidRDefault="002663EB" w:rsidP="002663EB">
            <w:r w:rsidRPr="00B93783">
              <w:t>- «биринчи б</w:t>
            </w:r>
            <w:r w:rsidR="00B93783">
              <w:t>ў</w:t>
            </w:r>
            <w:r w:rsidRPr="00B93783">
              <w:t>либ тугалланди – биринчи б</w:t>
            </w:r>
            <w:r w:rsidR="00B93783">
              <w:t>ў</w:t>
            </w:r>
            <w:r w:rsidRPr="00B93783">
              <w:t>либ ани</w:t>
            </w:r>
            <w:r w:rsidR="00B93783">
              <w:t>қ</w:t>
            </w:r>
            <w:r w:rsidRPr="00B93783">
              <w:t>ланди»; «биринчи б</w:t>
            </w:r>
            <w:r w:rsidR="00B93783">
              <w:t>ў</w:t>
            </w:r>
            <w:r w:rsidRPr="00B93783">
              <w:t>либ тайёр – биринчи б</w:t>
            </w:r>
            <w:r w:rsidR="00B93783">
              <w:t>ў</w:t>
            </w:r>
            <w:r w:rsidRPr="00B93783">
              <w:t>либ хизмат к</w:t>
            </w:r>
            <w:r w:rsidR="00B93783">
              <w:t>ў</w:t>
            </w:r>
            <w:r w:rsidRPr="00B93783">
              <w:t>рсатилди» алгоритми (тайёрлик даражасига к</w:t>
            </w:r>
            <w:r w:rsidR="00B93783">
              <w:t>ў</w:t>
            </w:r>
            <w:r w:rsidRPr="00B93783">
              <w:t>ра хизмат к</w:t>
            </w:r>
            <w:r w:rsidR="00B93783">
              <w:t>ў</w:t>
            </w:r>
            <w:r w:rsidRPr="00B93783">
              <w:t>рсатиш интизоми)</w:t>
            </w:r>
          </w:p>
        </w:tc>
      </w:tr>
      <w:tr w:rsidR="002663EB" w:rsidRPr="00B93783" w14:paraId="3F6C4805" w14:textId="77777777" w:rsidTr="0026688B">
        <w:tc>
          <w:tcPr>
            <w:tcW w:w="2240" w:type="dxa"/>
          </w:tcPr>
          <w:p w14:paraId="5BDE5B3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FEM</w:t>
            </w:r>
          </w:p>
          <w:p w14:paraId="7C5E095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3E9A6AC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facsimile electronic mail </w:t>
            </w:r>
          </w:p>
        </w:tc>
        <w:tc>
          <w:tcPr>
            <w:tcW w:w="4843" w:type="dxa"/>
          </w:tcPr>
          <w:p w14:paraId="44FF82CD" w14:textId="77777777" w:rsidR="002663EB" w:rsidRPr="00B93783" w:rsidRDefault="002663EB" w:rsidP="002663EB">
            <w:r w:rsidRPr="00B93783">
              <w:t xml:space="preserve">- факсимильная электронная почта  </w:t>
            </w:r>
          </w:p>
        </w:tc>
        <w:tc>
          <w:tcPr>
            <w:tcW w:w="5235" w:type="dxa"/>
          </w:tcPr>
          <w:p w14:paraId="1949CDE3" w14:textId="77777777" w:rsidR="002663EB" w:rsidRPr="00B93783" w:rsidRDefault="002663EB" w:rsidP="002663EB">
            <w:r w:rsidRPr="00B93783">
              <w:t>- факсимил электрон почта</w:t>
            </w:r>
          </w:p>
        </w:tc>
      </w:tr>
      <w:tr w:rsidR="002663EB" w:rsidRPr="00B93783" w14:paraId="5353CF5A" w14:textId="77777777" w:rsidTr="0026688B">
        <w:tc>
          <w:tcPr>
            <w:tcW w:w="2240" w:type="dxa"/>
          </w:tcPr>
          <w:p w14:paraId="3813B76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FEP</w:t>
            </w:r>
          </w:p>
          <w:p w14:paraId="676F4D6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33F9F6C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Frant</w:t>
            </w:r>
            <w:r w:rsidRPr="0026688B">
              <w:rPr>
                <w:iCs/>
              </w:rPr>
              <w:t>-</w:t>
            </w:r>
            <w:r w:rsidRPr="0026688B">
              <w:rPr>
                <w:iCs/>
                <w:lang w:val="en-US"/>
              </w:rPr>
              <w:t>End Processor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43" w:type="dxa"/>
          </w:tcPr>
          <w:p w14:paraId="177C581B" w14:textId="77777777" w:rsidR="002663EB" w:rsidRPr="00B93783" w:rsidRDefault="002663EB" w:rsidP="002663EB">
            <w:r w:rsidRPr="00B93783">
              <w:t xml:space="preserve">- фронтальный процессор, препроцессор </w:t>
            </w:r>
          </w:p>
        </w:tc>
        <w:tc>
          <w:tcPr>
            <w:tcW w:w="5235" w:type="dxa"/>
          </w:tcPr>
          <w:p w14:paraId="184CBF4E" w14:textId="77777777" w:rsidR="002663EB" w:rsidRPr="00B93783" w:rsidRDefault="002663EB" w:rsidP="002663EB">
            <w:r w:rsidRPr="00B93783">
              <w:t>- фронтал процессор, препроцессор</w:t>
            </w:r>
          </w:p>
        </w:tc>
      </w:tr>
      <w:tr w:rsidR="002663EB" w:rsidRPr="00B93783" w14:paraId="1D6B1798" w14:textId="77777777" w:rsidTr="0026688B">
        <w:tc>
          <w:tcPr>
            <w:tcW w:w="2240" w:type="dxa"/>
          </w:tcPr>
          <w:p w14:paraId="51469C7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FET</w:t>
            </w:r>
          </w:p>
          <w:p w14:paraId="1CEE5DB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7F8E54C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field effect transistor  </w:t>
            </w:r>
          </w:p>
        </w:tc>
        <w:tc>
          <w:tcPr>
            <w:tcW w:w="4843" w:type="dxa"/>
          </w:tcPr>
          <w:p w14:paraId="12573694" w14:textId="77777777" w:rsidR="002663EB" w:rsidRPr="00B93783" w:rsidRDefault="002663EB" w:rsidP="002663EB">
            <w:r w:rsidRPr="00B93783">
              <w:t xml:space="preserve">- полевой транзистор  </w:t>
            </w:r>
          </w:p>
          <w:p w14:paraId="36D58EFA" w14:textId="77777777" w:rsidR="002663EB" w:rsidRPr="00B93783" w:rsidRDefault="002663EB" w:rsidP="002663EB"/>
        </w:tc>
        <w:tc>
          <w:tcPr>
            <w:tcW w:w="5235" w:type="dxa"/>
          </w:tcPr>
          <w:p w14:paraId="39DAE40A" w14:textId="77777777" w:rsidR="002663EB" w:rsidRPr="00B93783" w:rsidRDefault="002663EB" w:rsidP="002663EB">
            <w:r w:rsidRPr="00B93783">
              <w:t>- майдон транзистори, дала транзистори</w:t>
            </w:r>
          </w:p>
        </w:tc>
      </w:tr>
      <w:tr w:rsidR="002663EB" w:rsidRPr="00B93783" w14:paraId="5667C187" w14:textId="77777777" w:rsidTr="0026688B">
        <w:tc>
          <w:tcPr>
            <w:tcW w:w="2240" w:type="dxa"/>
          </w:tcPr>
          <w:p w14:paraId="3074F26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FF</w:t>
            </w:r>
          </w:p>
          <w:p w14:paraId="1183CDC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087B2BC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flip-flop  </w:t>
            </w:r>
          </w:p>
          <w:p w14:paraId="784A75BC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5B939958" w14:textId="77777777" w:rsidR="002663EB" w:rsidRPr="00B93783" w:rsidRDefault="002663EB" w:rsidP="002663EB">
            <w:r w:rsidRPr="00B93783">
              <w:t xml:space="preserve">- триггер,  триггерная схема; бистабильный мультивибратор </w:t>
            </w:r>
          </w:p>
        </w:tc>
        <w:tc>
          <w:tcPr>
            <w:tcW w:w="5235" w:type="dxa"/>
          </w:tcPr>
          <w:p w14:paraId="486E9C1C" w14:textId="77777777" w:rsidR="002663EB" w:rsidRPr="00B93783" w:rsidRDefault="002663EB" w:rsidP="002663EB">
            <w:r w:rsidRPr="00B93783">
              <w:t>- триггер, триггерли схема; бистабил мультивибратор</w:t>
            </w:r>
          </w:p>
        </w:tc>
      </w:tr>
      <w:tr w:rsidR="002663EB" w:rsidRPr="00B93783" w14:paraId="4648B50D" w14:textId="77777777" w:rsidTr="0026688B">
        <w:tc>
          <w:tcPr>
            <w:tcW w:w="2240" w:type="dxa"/>
          </w:tcPr>
          <w:p w14:paraId="65782C5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FF</w:t>
            </w:r>
          </w:p>
        </w:tc>
        <w:tc>
          <w:tcPr>
            <w:tcW w:w="2296" w:type="dxa"/>
          </w:tcPr>
          <w:p w14:paraId="4E49C65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fast forward </w:t>
            </w:r>
          </w:p>
        </w:tc>
        <w:tc>
          <w:tcPr>
            <w:tcW w:w="4843" w:type="dxa"/>
          </w:tcPr>
          <w:p w14:paraId="7F4AF568" w14:textId="77777777" w:rsidR="002663EB" w:rsidRPr="00B93783" w:rsidRDefault="002663EB" w:rsidP="002663EB">
            <w:r w:rsidRPr="00B93783">
              <w:t xml:space="preserve">- ускоренная перемотка вперед. </w:t>
            </w:r>
          </w:p>
        </w:tc>
        <w:tc>
          <w:tcPr>
            <w:tcW w:w="5235" w:type="dxa"/>
          </w:tcPr>
          <w:p w14:paraId="79B59602" w14:textId="77777777" w:rsidR="002663EB" w:rsidRPr="00B93783" w:rsidRDefault="002663EB" w:rsidP="002663EB">
            <w:r w:rsidRPr="00B93783">
              <w:t xml:space="preserve">- олдинга тезлаштирилган тарзда </w:t>
            </w:r>
            <w:r w:rsidR="00B93783">
              <w:t>ў</w:t>
            </w:r>
            <w:r w:rsidRPr="00B93783">
              <w:t>раш</w:t>
            </w:r>
          </w:p>
        </w:tc>
      </w:tr>
      <w:tr w:rsidR="002663EB" w:rsidRPr="00B93783" w14:paraId="2EC9EFB3" w14:textId="77777777" w:rsidTr="0026688B">
        <w:tc>
          <w:tcPr>
            <w:tcW w:w="2240" w:type="dxa"/>
          </w:tcPr>
          <w:p w14:paraId="6E5683F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FFP</w:t>
            </w:r>
          </w:p>
          <w:p w14:paraId="0811AF8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2988111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Fan-Folded Paper </w:t>
            </w:r>
          </w:p>
        </w:tc>
        <w:tc>
          <w:tcPr>
            <w:tcW w:w="4843" w:type="dxa"/>
          </w:tcPr>
          <w:p w14:paraId="64042533" w14:textId="77777777" w:rsidR="002663EB" w:rsidRPr="00B93783" w:rsidRDefault="002663EB" w:rsidP="002663EB">
            <w:r w:rsidRPr="00B93783">
              <w:t xml:space="preserve">- перфорированная фальцованная бумага (для принтера) </w:t>
            </w:r>
          </w:p>
        </w:tc>
        <w:tc>
          <w:tcPr>
            <w:tcW w:w="5235" w:type="dxa"/>
          </w:tcPr>
          <w:p w14:paraId="0E13F5D0" w14:textId="77777777" w:rsidR="002663EB" w:rsidRPr="00B93783" w:rsidRDefault="002663EB" w:rsidP="002663EB">
            <w:r w:rsidRPr="00B93783">
              <w:t xml:space="preserve">- перфорацияланган фальцовкаланган </w:t>
            </w:r>
            <w:r w:rsidR="00B93783">
              <w:t>қ</w:t>
            </w:r>
            <w:r w:rsidRPr="00B93783">
              <w:t>о</w:t>
            </w:r>
            <w:r w:rsidR="00B93783">
              <w:t>ғ</w:t>
            </w:r>
            <w:r w:rsidRPr="00B93783">
              <w:t>оз (принтер учун)</w:t>
            </w:r>
          </w:p>
        </w:tc>
      </w:tr>
      <w:tr w:rsidR="002663EB" w:rsidRPr="00B93783" w14:paraId="7F2FA306" w14:textId="77777777" w:rsidTr="0026688B">
        <w:tc>
          <w:tcPr>
            <w:tcW w:w="2240" w:type="dxa"/>
          </w:tcPr>
          <w:p w14:paraId="13FD764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FFST</w:t>
            </w:r>
          </w:p>
          <w:p w14:paraId="7DAF49DF" w14:textId="77777777" w:rsidR="002663EB" w:rsidRPr="0026688B" w:rsidRDefault="002663EB" w:rsidP="002663EB">
            <w:pPr>
              <w:rPr>
                <w:bCs/>
              </w:rPr>
            </w:pPr>
          </w:p>
          <w:p w14:paraId="48B1E62C" w14:textId="77777777" w:rsidR="002663EB" w:rsidRPr="0026688B" w:rsidRDefault="002663EB" w:rsidP="002663EB">
            <w:pPr>
              <w:rPr>
                <w:bCs/>
              </w:rPr>
            </w:pPr>
          </w:p>
          <w:p w14:paraId="6BD8110E" w14:textId="77777777" w:rsidR="002663EB" w:rsidRPr="0026688B" w:rsidRDefault="002663EB" w:rsidP="002663EB">
            <w:pPr>
              <w:rPr>
                <w:bCs/>
              </w:rPr>
            </w:pPr>
          </w:p>
          <w:p w14:paraId="5B13359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0AFB536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First Failure Support Technology</w:t>
            </w:r>
          </w:p>
          <w:p w14:paraId="66BB215B" w14:textId="77777777" w:rsidR="002663EB" w:rsidRPr="0026688B" w:rsidRDefault="002663EB" w:rsidP="002663EB">
            <w:pPr>
              <w:rPr>
                <w:iCs/>
              </w:rPr>
            </w:pPr>
          </w:p>
          <w:p w14:paraId="33FB8DD4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547CDBD3" w14:textId="77777777" w:rsidR="002663EB" w:rsidRPr="00B93783" w:rsidRDefault="002663EB" w:rsidP="002663EB">
            <w:r w:rsidRPr="00B93783">
              <w:t xml:space="preserve">- технология поддержки при первом же отказе (средство быстрого получения информации о сбоях, введенное компанией IBM в OS/2) </w:t>
            </w:r>
          </w:p>
        </w:tc>
        <w:tc>
          <w:tcPr>
            <w:tcW w:w="5235" w:type="dxa"/>
          </w:tcPr>
          <w:p w14:paraId="550A1760" w14:textId="77777777" w:rsidR="002663EB" w:rsidRPr="00B93783" w:rsidRDefault="002663EB" w:rsidP="002663EB">
            <w:r w:rsidRPr="00B93783">
              <w:t xml:space="preserve">- дастлабки ишламай </w:t>
            </w:r>
            <w:r w:rsidR="00B93783">
              <w:t>қ</w:t>
            </w:r>
            <w:r w:rsidRPr="00B93783">
              <w:t>олишдаё</w:t>
            </w:r>
            <w:r w:rsidR="00B93783">
              <w:t>қ</w:t>
            </w:r>
            <w:r w:rsidRPr="00B93783">
              <w:t xml:space="preserve"> </w:t>
            </w:r>
            <w:r w:rsidR="00B93783">
              <w:t>қў</w:t>
            </w:r>
            <w:r w:rsidRPr="00B93783">
              <w:t>л-лаб-</w:t>
            </w:r>
            <w:r w:rsidR="00B93783">
              <w:t>қ</w:t>
            </w:r>
            <w:r w:rsidRPr="00B93783">
              <w:t>увватлаш технологияси (т</w:t>
            </w:r>
            <w:r w:rsidR="00B93783">
              <w:t>ў</w:t>
            </w:r>
            <w:r w:rsidRPr="00B93783">
              <w:t xml:space="preserve">хтаб </w:t>
            </w:r>
            <w:r w:rsidR="00B93783">
              <w:t>қ</w:t>
            </w:r>
            <w:r w:rsidRPr="00B93783">
              <w:t>олишлар т</w:t>
            </w:r>
            <w:r w:rsidR="00B93783">
              <w:t>ўғ</w:t>
            </w:r>
            <w:r w:rsidRPr="00B93783">
              <w:t>рисида тезда ахборот олишнинг IBM компанияси томонидан OS/2 га киритилган воситаси)</w:t>
            </w:r>
          </w:p>
        </w:tc>
      </w:tr>
      <w:tr w:rsidR="002663EB" w:rsidRPr="00B93783" w14:paraId="08AEB7F6" w14:textId="77777777" w:rsidTr="0026688B">
        <w:tc>
          <w:tcPr>
            <w:tcW w:w="2240" w:type="dxa"/>
          </w:tcPr>
          <w:p w14:paraId="618E259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FFT</w:t>
            </w:r>
          </w:p>
          <w:p w14:paraId="25463C2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127D58A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fast Fourier transform </w:t>
            </w:r>
          </w:p>
        </w:tc>
        <w:tc>
          <w:tcPr>
            <w:tcW w:w="4843" w:type="dxa"/>
          </w:tcPr>
          <w:p w14:paraId="6DBF3EB5" w14:textId="77777777" w:rsidR="002663EB" w:rsidRPr="00B93783" w:rsidRDefault="002663EB" w:rsidP="002663EB">
            <w:r w:rsidRPr="00B93783">
              <w:t xml:space="preserve"> - быстрое преобразование Фурье  </w:t>
            </w:r>
          </w:p>
        </w:tc>
        <w:tc>
          <w:tcPr>
            <w:tcW w:w="5235" w:type="dxa"/>
          </w:tcPr>
          <w:p w14:paraId="5CD5947F" w14:textId="77777777" w:rsidR="002663EB" w:rsidRPr="00B93783" w:rsidRDefault="002663EB" w:rsidP="002663EB">
            <w:r w:rsidRPr="00B93783">
              <w:t>- Фурье тез алмаштириши</w:t>
            </w:r>
          </w:p>
        </w:tc>
      </w:tr>
      <w:tr w:rsidR="002663EB" w:rsidRPr="00B93783" w14:paraId="5B2E0E75" w14:textId="77777777" w:rsidTr="0026688B">
        <w:tc>
          <w:tcPr>
            <w:tcW w:w="2240" w:type="dxa"/>
          </w:tcPr>
          <w:p w14:paraId="31D41A7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FG</w:t>
            </w:r>
          </w:p>
          <w:p w14:paraId="3107B5E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0FDAFA2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floating gate  </w:t>
            </w:r>
          </w:p>
          <w:p w14:paraId="5EBB4E5B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52B9EEFF" w14:textId="77777777" w:rsidR="002663EB" w:rsidRPr="00B93783" w:rsidRDefault="002663EB" w:rsidP="002663EB">
            <w:r w:rsidRPr="00B93783">
              <w:t xml:space="preserve">- плавающий (самовыравнивающийся) затвор (полевого транзистора) </w:t>
            </w:r>
          </w:p>
        </w:tc>
        <w:tc>
          <w:tcPr>
            <w:tcW w:w="5235" w:type="dxa"/>
          </w:tcPr>
          <w:p w14:paraId="421282BB" w14:textId="77777777" w:rsidR="002663EB" w:rsidRPr="00B93783" w:rsidRDefault="002663EB" w:rsidP="002663EB">
            <w:r w:rsidRPr="00B93783">
              <w:t>- сузувчи (</w:t>
            </w:r>
            <w:r w:rsidR="00B93783">
              <w:t>ў</w:t>
            </w:r>
            <w:r w:rsidRPr="00B93783">
              <w:t>з-</w:t>
            </w:r>
            <w:r w:rsidR="00B93783">
              <w:t>ў</w:t>
            </w:r>
            <w:r w:rsidRPr="00B93783">
              <w:t>зидан т</w:t>
            </w:r>
            <w:r w:rsidR="00B93783">
              <w:t>ўғ</w:t>
            </w:r>
            <w:r w:rsidRPr="00B93783">
              <w:t>риланадиган) затвор (майдон транзисторининг)</w:t>
            </w:r>
          </w:p>
        </w:tc>
      </w:tr>
      <w:tr w:rsidR="002663EB" w:rsidRPr="00B93783" w14:paraId="1FDE61B2" w14:textId="77777777" w:rsidTr="0026688B">
        <w:tc>
          <w:tcPr>
            <w:tcW w:w="2240" w:type="dxa"/>
          </w:tcPr>
          <w:p w14:paraId="10ED862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FG</w:t>
            </w:r>
          </w:p>
          <w:p w14:paraId="033F81D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36651DD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frequency generator </w:t>
            </w:r>
          </w:p>
        </w:tc>
        <w:tc>
          <w:tcPr>
            <w:tcW w:w="4843" w:type="dxa"/>
          </w:tcPr>
          <w:p w14:paraId="6036FAA1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генератор частоты  </w:t>
            </w:r>
          </w:p>
          <w:p w14:paraId="3839D971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1E578D8F" w14:textId="77777777" w:rsidR="002663EB" w:rsidRPr="00B93783" w:rsidRDefault="002663EB" w:rsidP="002663EB">
            <w:r w:rsidRPr="00B93783">
              <w:t>- частота генератори</w:t>
            </w:r>
          </w:p>
        </w:tc>
      </w:tr>
      <w:tr w:rsidR="002663EB" w:rsidRPr="00B93783" w14:paraId="3185C0E4" w14:textId="77777777" w:rsidTr="0026688B">
        <w:tc>
          <w:tcPr>
            <w:tcW w:w="2240" w:type="dxa"/>
          </w:tcPr>
          <w:p w14:paraId="3156ACB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FGA</w:t>
            </w:r>
          </w:p>
          <w:p w14:paraId="652D24D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0FEB8B6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Future Grap-hics Adapter </w:t>
            </w:r>
          </w:p>
        </w:tc>
        <w:tc>
          <w:tcPr>
            <w:tcW w:w="4843" w:type="dxa"/>
          </w:tcPr>
          <w:p w14:paraId="5A4F977A" w14:textId="77777777" w:rsidR="002663EB" w:rsidRPr="00B93783" w:rsidRDefault="002663EB" w:rsidP="002663EB">
            <w:r w:rsidRPr="00B93783">
              <w:t>- графический адаптер будущего</w:t>
            </w:r>
          </w:p>
          <w:p w14:paraId="3A7311D7" w14:textId="77777777" w:rsidR="002663EB" w:rsidRPr="00B93783" w:rsidRDefault="002663EB" w:rsidP="002663EB"/>
        </w:tc>
        <w:tc>
          <w:tcPr>
            <w:tcW w:w="5235" w:type="dxa"/>
          </w:tcPr>
          <w:p w14:paraId="6B803BDF" w14:textId="77777777" w:rsidR="002663EB" w:rsidRPr="00B93783" w:rsidRDefault="002663EB" w:rsidP="002663EB">
            <w:r w:rsidRPr="00B93783">
              <w:t>- келажакнинг графикали адаптери</w:t>
            </w:r>
          </w:p>
        </w:tc>
      </w:tr>
      <w:tr w:rsidR="002663EB" w:rsidRPr="00B93783" w14:paraId="3A85DEEA" w14:textId="77777777" w:rsidTr="0026688B">
        <w:tc>
          <w:tcPr>
            <w:tcW w:w="2240" w:type="dxa"/>
          </w:tcPr>
          <w:p w14:paraId="7345AD7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</w:t>
            </w:r>
            <w:r w:rsidRPr="0026688B">
              <w:rPr>
                <w:bCs/>
              </w:rPr>
              <w:lastRenderedPageBreak/>
              <w:t>I</w:t>
            </w:r>
          </w:p>
        </w:tc>
        <w:tc>
          <w:tcPr>
            <w:tcW w:w="2296" w:type="dxa"/>
          </w:tcPr>
          <w:p w14:paraId="531B8DE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field intens</w:t>
            </w:r>
            <w:r w:rsidRPr="0026688B">
              <w:rPr>
                <w:iCs/>
              </w:rPr>
              <w:lastRenderedPageBreak/>
              <w:t xml:space="preserve">ity  </w:t>
            </w:r>
          </w:p>
        </w:tc>
        <w:tc>
          <w:tcPr>
            <w:tcW w:w="4843" w:type="dxa"/>
          </w:tcPr>
          <w:p w14:paraId="631EFC07" w14:textId="77777777" w:rsidR="002663EB" w:rsidRPr="00B93783" w:rsidRDefault="002663EB" w:rsidP="002663EB">
            <w:r w:rsidRPr="00B93783">
              <w:t>- напряж</w:t>
            </w:r>
            <w:r w:rsidRPr="00B93783">
              <w:lastRenderedPageBreak/>
              <w:t xml:space="preserve">енность поля </w:t>
            </w:r>
          </w:p>
        </w:tc>
        <w:tc>
          <w:tcPr>
            <w:tcW w:w="5235" w:type="dxa"/>
          </w:tcPr>
          <w:p w14:paraId="36B78C15" w14:textId="77777777" w:rsidR="002663EB" w:rsidRPr="00B93783" w:rsidRDefault="002663EB" w:rsidP="002663EB">
            <w:r w:rsidRPr="00B93783">
              <w:t xml:space="preserve">- майдон кучланганлиги </w:t>
            </w:r>
          </w:p>
        </w:tc>
      </w:tr>
      <w:tr w:rsidR="002663EB" w:rsidRPr="00B93783" w14:paraId="6BBBF65D" w14:textId="77777777" w:rsidTr="0026688B">
        <w:tc>
          <w:tcPr>
            <w:tcW w:w="2240" w:type="dxa"/>
          </w:tcPr>
          <w:p w14:paraId="3CC5965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FIB</w:t>
            </w:r>
          </w:p>
          <w:p w14:paraId="03247D1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29DEAE46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>-</w:t>
            </w:r>
            <w:r w:rsidRPr="0026688B">
              <w:rPr>
                <w:iCs/>
              </w:rPr>
              <w:lastRenderedPageBreak/>
              <w:t xml:space="preserve"> forward i</w:t>
            </w:r>
            <w:r w:rsidRPr="0026688B">
              <w:rPr>
                <w:iCs/>
                <w:lang w:val="en-US"/>
              </w:rPr>
              <w:t>n</w:t>
            </w:r>
            <w:r w:rsidRPr="0026688B">
              <w:rPr>
                <w:iCs/>
              </w:rPr>
              <w:t>dicato</w:t>
            </w:r>
            <w:r w:rsidRPr="0026688B">
              <w:rPr>
                <w:iCs/>
                <w:lang w:val="en-US"/>
              </w:rPr>
              <w:t>r</w:t>
            </w:r>
            <w:r w:rsidRPr="0026688B">
              <w:rPr>
                <w:iCs/>
              </w:rPr>
              <w:t xml:space="preserve"> bit</w:t>
            </w:r>
          </w:p>
        </w:tc>
        <w:tc>
          <w:tcPr>
            <w:tcW w:w="4843" w:type="dxa"/>
          </w:tcPr>
          <w:p w14:paraId="5ED076A4" w14:textId="77777777" w:rsidR="002663EB" w:rsidRPr="00B93783" w:rsidRDefault="002663EB" w:rsidP="002663EB">
            <w:r w:rsidRPr="00B93783">
              <w:t>- бит индикации пря</w:t>
            </w:r>
            <w:r w:rsidRPr="00B93783">
              <w:lastRenderedPageBreak/>
              <w:t>м</w:t>
            </w:r>
            <w:r w:rsidRPr="00B93783">
              <w:t>ого направления (передачи)</w:t>
            </w:r>
          </w:p>
        </w:tc>
        <w:tc>
          <w:tcPr>
            <w:tcW w:w="5235" w:type="dxa"/>
          </w:tcPr>
          <w:p w14:paraId="7E645FCB" w14:textId="77777777" w:rsidR="002663EB" w:rsidRPr="00B93783" w:rsidRDefault="002663EB" w:rsidP="002663EB">
            <w:r w:rsidRPr="00B93783">
              <w:t>- бевосита й</w:t>
            </w:r>
            <w:r w:rsidR="00B93783">
              <w:t>ў</w:t>
            </w:r>
            <w:r w:rsidRPr="00B93783">
              <w:t xml:space="preserve">налиш (узатиш) индикациясининг бити </w:t>
            </w:r>
          </w:p>
        </w:tc>
      </w:tr>
      <w:tr w:rsidR="002663EB" w:rsidRPr="00B93783" w14:paraId="5C057A73" w14:textId="77777777" w:rsidTr="0026688B">
        <w:tc>
          <w:tcPr>
            <w:tcW w:w="2240" w:type="dxa"/>
          </w:tcPr>
          <w:p w14:paraId="24E7454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FIBERNET</w:t>
            </w:r>
          </w:p>
          <w:p w14:paraId="575A43A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3CE2761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(optical)</w:t>
            </w:r>
            <w:r w:rsidRPr="0026688B">
              <w:rPr>
                <w:iCs/>
                <w:lang w:val="en-US"/>
              </w:rPr>
              <w:t xml:space="preserve"> </w:t>
            </w:r>
            <w:r w:rsidRPr="0026688B">
              <w:rPr>
                <w:iCs/>
              </w:rPr>
              <w:t xml:space="preserve">fiber network </w:t>
            </w:r>
          </w:p>
        </w:tc>
        <w:tc>
          <w:tcPr>
            <w:tcW w:w="4843" w:type="dxa"/>
          </w:tcPr>
          <w:p w14:paraId="56D87BE9" w14:textId="77777777" w:rsidR="002663EB" w:rsidRPr="00B93783" w:rsidRDefault="002663EB" w:rsidP="002663EB">
            <w:r w:rsidRPr="00B93783">
              <w:t xml:space="preserve">- локальная сеть с волоконно-опти-ческой линией связи (Канада)  </w:t>
            </w:r>
          </w:p>
        </w:tc>
        <w:tc>
          <w:tcPr>
            <w:tcW w:w="5235" w:type="dxa"/>
          </w:tcPr>
          <w:p w14:paraId="4A167EA6" w14:textId="77777777" w:rsidR="002663EB" w:rsidRPr="00B93783" w:rsidRDefault="002663EB" w:rsidP="002663EB">
            <w:r w:rsidRPr="00B93783">
              <w:t>- ОТАЛ (оптик-толали ало</w:t>
            </w:r>
            <w:r w:rsidR="00B93783">
              <w:t>қ</w:t>
            </w:r>
            <w:r w:rsidRPr="00B93783">
              <w:t>а линия)ли локал тармо</w:t>
            </w:r>
            <w:r w:rsidR="00B93783">
              <w:t>қ</w:t>
            </w:r>
            <w:r w:rsidRPr="00B93783">
              <w:t xml:space="preserve"> (Канада)</w:t>
            </w:r>
          </w:p>
        </w:tc>
      </w:tr>
      <w:tr w:rsidR="002663EB" w:rsidRPr="00B93783" w14:paraId="3DE85B0F" w14:textId="77777777" w:rsidTr="0026688B">
        <w:tc>
          <w:tcPr>
            <w:tcW w:w="2240" w:type="dxa"/>
          </w:tcPr>
          <w:p w14:paraId="593766F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FICS</w:t>
            </w:r>
          </w:p>
          <w:p w14:paraId="3D750B3C" w14:textId="77777777" w:rsidR="002663EB" w:rsidRPr="0026688B" w:rsidRDefault="002663EB" w:rsidP="002663EB">
            <w:pPr>
              <w:rPr>
                <w:bCs/>
              </w:rPr>
            </w:pPr>
          </w:p>
          <w:p w14:paraId="4E3CD4E9" w14:textId="77777777" w:rsidR="002663EB" w:rsidRPr="0026688B" w:rsidRDefault="002663EB" w:rsidP="002663EB">
            <w:pPr>
              <w:rPr>
                <w:bCs/>
              </w:rPr>
            </w:pPr>
          </w:p>
          <w:p w14:paraId="0EC0DFD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1858E65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Facsimile Intelligent Communication System</w:t>
            </w:r>
          </w:p>
        </w:tc>
        <w:tc>
          <w:tcPr>
            <w:tcW w:w="4843" w:type="dxa"/>
          </w:tcPr>
          <w:p w14:paraId="258A901F" w14:textId="77777777" w:rsidR="002663EB" w:rsidRPr="00B93783" w:rsidRDefault="002663EB" w:rsidP="002663EB">
            <w:r w:rsidRPr="00B93783">
              <w:t xml:space="preserve">- интеллектуальная факсимильная система передачи (с использованием микропроцессоров в терминалах) </w:t>
            </w:r>
          </w:p>
        </w:tc>
        <w:tc>
          <w:tcPr>
            <w:tcW w:w="5235" w:type="dxa"/>
          </w:tcPr>
          <w:p w14:paraId="4FC7C549" w14:textId="77777777" w:rsidR="002663EB" w:rsidRPr="00B93783" w:rsidRDefault="002663EB" w:rsidP="002663EB">
            <w:r w:rsidRPr="00B93783">
              <w:t xml:space="preserve">- интеллектуал факсимил узатиш тизими (терминаллардаги процессорлардан фойдаланган </w:t>
            </w:r>
            <w:r w:rsidR="00B93783">
              <w:t>ҳ</w:t>
            </w:r>
            <w:r w:rsidRPr="00B93783">
              <w:t>олда)</w:t>
            </w:r>
          </w:p>
        </w:tc>
      </w:tr>
      <w:tr w:rsidR="002663EB" w:rsidRPr="00B93783" w14:paraId="5C37B39C" w14:textId="77777777" w:rsidTr="0026688B">
        <w:tc>
          <w:tcPr>
            <w:tcW w:w="2240" w:type="dxa"/>
          </w:tcPr>
          <w:p w14:paraId="15FA2A9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FIFO</w:t>
            </w:r>
          </w:p>
          <w:p w14:paraId="39418C8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22B9A39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Floating Input, Floating Output</w:t>
            </w:r>
          </w:p>
        </w:tc>
        <w:tc>
          <w:tcPr>
            <w:tcW w:w="4843" w:type="dxa"/>
          </w:tcPr>
          <w:p w14:paraId="46C58B55" w14:textId="77777777" w:rsidR="002663EB" w:rsidRPr="00B93783" w:rsidRDefault="002663EB" w:rsidP="002663EB">
            <w:r w:rsidRPr="00B93783">
              <w:t xml:space="preserve">- плавающая запятая на входе – плавающая запятая на выходе  </w:t>
            </w:r>
          </w:p>
        </w:tc>
        <w:tc>
          <w:tcPr>
            <w:tcW w:w="5235" w:type="dxa"/>
          </w:tcPr>
          <w:p w14:paraId="237F0D8E" w14:textId="77777777" w:rsidR="002663EB" w:rsidRPr="00B93783" w:rsidRDefault="002663EB" w:rsidP="002663EB">
            <w:r w:rsidRPr="00B93783">
              <w:t>- киришдаги сузувчи вергул – чи</w:t>
            </w:r>
            <w:r w:rsidR="00B93783">
              <w:t>қ</w:t>
            </w:r>
            <w:r w:rsidRPr="00B93783">
              <w:t>ишдаги сузувчи вергул</w:t>
            </w:r>
          </w:p>
        </w:tc>
      </w:tr>
      <w:tr w:rsidR="002663EB" w:rsidRPr="00B93783" w14:paraId="71A4CE6F" w14:textId="77777777" w:rsidTr="0026688B">
        <w:tc>
          <w:tcPr>
            <w:tcW w:w="2240" w:type="dxa"/>
          </w:tcPr>
          <w:p w14:paraId="5FF25C4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FIFO</w:t>
            </w:r>
          </w:p>
          <w:p w14:paraId="6FCA421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3D565EB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first-in, first-out</w:t>
            </w:r>
          </w:p>
          <w:p w14:paraId="357BB3B2" w14:textId="77777777" w:rsidR="002663EB" w:rsidRPr="0026688B" w:rsidRDefault="002663EB" w:rsidP="002663EB">
            <w:pPr>
              <w:rPr>
                <w:iCs/>
              </w:rPr>
            </w:pPr>
          </w:p>
          <w:p w14:paraId="65A9961E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35F0F0AA" w14:textId="77777777" w:rsidR="002663EB" w:rsidRPr="00B93783" w:rsidRDefault="002663EB" w:rsidP="002663EB">
            <w:r w:rsidRPr="00B93783">
              <w:t xml:space="preserve">- первым пришел – первым ушел/обслужен, алгоритм последовательного обслуживания </w:t>
            </w:r>
          </w:p>
        </w:tc>
        <w:tc>
          <w:tcPr>
            <w:tcW w:w="5235" w:type="dxa"/>
          </w:tcPr>
          <w:p w14:paraId="774D7595" w14:textId="77777777" w:rsidR="002663EB" w:rsidRPr="00B93783" w:rsidRDefault="002663EB" w:rsidP="002663EB">
            <w:r w:rsidRPr="00B93783">
              <w:t>- биринчи б</w:t>
            </w:r>
            <w:r w:rsidR="00B93783">
              <w:t>ў</w:t>
            </w:r>
            <w:r w:rsidRPr="00B93783">
              <w:t>либ келди – биринчи б</w:t>
            </w:r>
            <w:r w:rsidR="00B93783">
              <w:t>ў</w:t>
            </w:r>
            <w:r w:rsidRPr="00B93783">
              <w:t>либ кетди/хизмат к</w:t>
            </w:r>
            <w:r w:rsidR="00B93783">
              <w:t>ў</w:t>
            </w:r>
            <w:r w:rsidRPr="00B93783">
              <w:t>рсатилди, кетма-кет хизмат к</w:t>
            </w:r>
            <w:r w:rsidR="00B93783">
              <w:t>ў</w:t>
            </w:r>
            <w:r w:rsidRPr="00B93783">
              <w:t>рсатиш алгоритми</w:t>
            </w:r>
          </w:p>
        </w:tc>
      </w:tr>
      <w:tr w:rsidR="002663EB" w:rsidRPr="00B93783" w14:paraId="3998BC9E" w14:textId="77777777" w:rsidTr="0026688B">
        <w:tc>
          <w:tcPr>
            <w:tcW w:w="2240" w:type="dxa"/>
          </w:tcPr>
          <w:p w14:paraId="5A907B8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fig</w:t>
            </w:r>
          </w:p>
        </w:tc>
        <w:tc>
          <w:tcPr>
            <w:tcW w:w="2296" w:type="dxa"/>
          </w:tcPr>
          <w:p w14:paraId="73DF9F9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figure </w:t>
            </w:r>
          </w:p>
        </w:tc>
        <w:tc>
          <w:tcPr>
            <w:tcW w:w="4843" w:type="dxa"/>
          </w:tcPr>
          <w:p w14:paraId="64FB455D" w14:textId="77777777" w:rsidR="002663EB" w:rsidRPr="00B93783" w:rsidRDefault="002663EB" w:rsidP="002663EB">
            <w:r w:rsidRPr="00B93783">
              <w:t>- рисунок,  цифра</w:t>
            </w:r>
          </w:p>
        </w:tc>
        <w:tc>
          <w:tcPr>
            <w:tcW w:w="5235" w:type="dxa"/>
          </w:tcPr>
          <w:p w14:paraId="16A10064" w14:textId="77777777" w:rsidR="002663EB" w:rsidRPr="00B93783" w:rsidRDefault="002663EB" w:rsidP="002663EB">
            <w:r w:rsidRPr="00B93783">
              <w:t>- расм, ра</w:t>
            </w:r>
            <w:r w:rsidR="00B93783">
              <w:t>қ</w:t>
            </w:r>
            <w:r w:rsidRPr="00B93783">
              <w:t>ам</w:t>
            </w:r>
          </w:p>
        </w:tc>
      </w:tr>
      <w:tr w:rsidR="002663EB" w:rsidRPr="00B93783" w14:paraId="7924AFB7" w14:textId="77777777" w:rsidTr="0026688B">
        <w:tc>
          <w:tcPr>
            <w:tcW w:w="2240" w:type="dxa"/>
          </w:tcPr>
          <w:p w14:paraId="3388CD6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FIGS</w:t>
            </w:r>
          </w:p>
        </w:tc>
        <w:tc>
          <w:tcPr>
            <w:tcW w:w="2296" w:type="dxa"/>
          </w:tcPr>
          <w:p w14:paraId="223C66E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figures shift  </w:t>
            </w:r>
          </w:p>
        </w:tc>
        <w:tc>
          <w:tcPr>
            <w:tcW w:w="4843" w:type="dxa"/>
          </w:tcPr>
          <w:p w14:paraId="02452D4D" w14:textId="77777777" w:rsidR="002663EB" w:rsidRPr="00B93783" w:rsidRDefault="002663EB" w:rsidP="002663EB">
            <w:r w:rsidRPr="00B93783">
              <w:t xml:space="preserve">- переключение на регистр цифр </w:t>
            </w:r>
          </w:p>
        </w:tc>
        <w:tc>
          <w:tcPr>
            <w:tcW w:w="5235" w:type="dxa"/>
          </w:tcPr>
          <w:p w14:paraId="32E793FA" w14:textId="77777777" w:rsidR="002663EB" w:rsidRPr="00B93783" w:rsidRDefault="002663EB" w:rsidP="002663EB">
            <w:r w:rsidRPr="00B93783">
              <w:t>- ра</w:t>
            </w:r>
            <w:r w:rsidR="00B93783">
              <w:t>қ</w:t>
            </w:r>
            <w:r w:rsidRPr="00B93783">
              <w:t xml:space="preserve">амлар регистрига </w:t>
            </w:r>
            <w:r w:rsidR="00B93783">
              <w:t>қ</w:t>
            </w:r>
            <w:r w:rsidRPr="00B93783">
              <w:t xml:space="preserve">айта улаш </w:t>
            </w:r>
          </w:p>
        </w:tc>
      </w:tr>
      <w:tr w:rsidR="002663EB" w:rsidRPr="00B93783" w14:paraId="4F1ACB06" w14:textId="77777777" w:rsidTr="0026688B">
        <w:tc>
          <w:tcPr>
            <w:tcW w:w="2240" w:type="dxa"/>
          </w:tcPr>
          <w:p w14:paraId="0F7604C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FIM</w:t>
            </w:r>
          </w:p>
          <w:p w14:paraId="3DA2258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108680B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field intensity meter </w:t>
            </w:r>
          </w:p>
        </w:tc>
        <w:tc>
          <w:tcPr>
            <w:tcW w:w="4843" w:type="dxa"/>
          </w:tcPr>
          <w:p w14:paraId="1304A9B3" w14:textId="77777777" w:rsidR="002663EB" w:rsidRPr="00B93783" w:rsidRDefault="002663EB" w:rsidP="002663EB">
            <w:r w:rsidRPr="00B93783">
              <w:t xml:space="preserve">- прибор для измерения напряженности поля </w:t>
            </w:r>
          </w:p>
        </w:tc>
        <w:tc>
          <w:tcPr>
            <w:tcW w:w="5235" w:type="dxa"/>
          </w:tcPr>
          <w:p w14:paraId="34EEFADD" w14:textId="77777777" w:rsidR="002663EB" w:rsidRPr="00B93783" w:rsidRDefault="002663EB" w:rsidP="002663EB">
            <w:r w:rsidRPr="00B93783">
              <w:t xml:space="preserve">- майдон кучланганлигини </w:t>
            </w:r>
            <w:r w:rsidR="00B93783">
              <w:t>ў</w:t>
            </w:r>
            <w:r w:rsidRPr="00B93783">
              <w:t>лчаш асбоби</w:t>
            </w:r>
          </w:p>
        </w:tc>
      </w:tr>
      <w:tr w:rsidR="002663EB" w:rsidRPr="00B93783" w14:paraId="503EBD1B" w14:textId="77777777" w:rsidTr="0026688B">
        <w:tc>
          <w:tcPr>
            <w:tcW w:w="2240" w:type="dxa"/>
          </w:tcPr>
          <w:p w14:paraId="51EB7DB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FIM</w:t>
            </w:r>
          </w:p>
          <w:p w14:paraId="5243D6B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0F8FF0A9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field-ion micro- scope </w:t>
            </w:r>
          </w:p>
        </w:tc>
        <w:tc>
          <w:tcPr>
            <w:tcW w:w="4843" w:type="dxa"/>
          </w:tcPr>
          <w:p w14:paraId="20104B41" w14:textId="77777777" w:rsidR="002663EB" w:rsidRPr="00B93783" w:rsidRDefault="002663EB" w:rsidP="002663EB">
            <w:r w:rsidRPr="00B93783">
              <w:t xml:space="preserve">- ионно-полевой микроскоп  </w:t>
            </w:r>
          </w:p>
          <w:p w14:paraId="2C23B782" w14:textId="77777777" w:rsidR="002663EB" w:rsidRPr="00B93783" w:rsidRDefault="002663EB" w:rsidP="002663EB"/>
        </w:tc>
        <w:tc>
          <w:tcPr>
            <w:tcW w:w="5235" w:type="dxa"/>
          </w:tcPr>
          <w:p w14:paraId="7143C739" w14:textId="77777777" w:rsidR="002663EB" w:rsidRPr="00B93783" w:rsidRDefault="002663EB" w:rsidP="002663EB">
            <w:r w:rsidRPr="00B93783">
              <w:t>- ион-майдон микроскопи</w:t>
            </w:r>
          </w:p>
        </w:tc>
      </w:tr>
      <w:tr w:rsidR="002663EB" w:rsidRPr="00B93783" w14:paraId="7EEFC4E0" w14:textId="77777777" w:rsidTr="0026688B">
        <w:tc>
          <w:tcPr>
            <w:tcW w:w="2240" w:type="dxa"/>
          </w:tcPr>
          <w:p w14:paraId="11E9A82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FIRO</w:t>
            </w:r>
          </w:p>
          <w:p w14:paraId="4BE39C01" w14:textId="77777777" w:rsidR="002663EB" w:rsidRPr="0026688B" w:rsidRDefault="002663EB" w:rsidP="002663EB">
            <w:pPr>
              <w:rPr>
                <w:bCs/>
              </w:rPr>
            </w:pPr>
          </w:p>
          <w:p w14:paraId="75E4BE0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635B39C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first-in random-out </w:t>
            </w:r>
          </w:p>
          <w:p w14:paraId="3DC497AE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39FBC8E0" w14:textId="77777777" w:rsidR="002663EB" w:rsidRPr="00B93783" w:rsidRDefault="002663EB" w:rsidP="002663EB">
            <w:r w:rsidRPr="00B93783">
              <w:t xml:space="preserve">- первый на входе – в произвольный момент на выходе (дисциплина обслуживания в ТМО) </w:t>
            </w:r>
          </w:p>
        </w:tc>
        <w:tc>
          <w:tcPr>
            <w:tcW w:w="5235" w:type="dxa"/>
          </w:tcPr>
          <w:p w14:paraId="0B560AFA" w14:textId="77777777" w:rsidR="002663EB" w:rsidRPr="00B93783" w:rsidRDefault="002663EB" w:rsidP="002663EB">
            <w:r w:rsidRPr="00B93783">
              <w:t>- киришда биринчи – чи</w:t>
            </w:r>
            <w:r w:rsidR="00B93783">
              <w:t>қ</w:t>
            </w:r>
            <w:r w:rsidRPr="00B93783">
              <w:t>ишда ихтиёрий онда (ТМОда хизмат к</w:t>
            </w:r>
            <w:r w:rsidR="00B93783">
              <w:t>ў</w:t>
            </w:r>
            <w:r w:rsidRPr="00B93783">
              <w:t>рсатиш интизоми)</w:t>
            </w:r>
          </w:p>
        </w:tc>
      </w:tr>
      <w:tr w:rsidR="002663EB" w:rsidRPr="00B93783" w14:paraId="085243C0" w14:textId="77777777" w:rsidTr="0026688B">
        <w:tc>
          <w:tcPr>
            <w:tcW w:w="2240" w:type="dxa"/>
          </w:tcPr>
          <w:p w14:paraId="4F60BE1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FISU</w:t>
            </w:r>
          </w:p>
          <w:p w14:paraId="4D691D7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549B74E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fill-in signal units</w:t>
            </w:r>
          </w:p>
        </w:tc>
        <w:tc>
          <w:tcPr>
            <w:tcW w:w="4843" w:type="dxa"/>
          </w:tcPr>
          <w:p w14:paraId="6ADFCD1A" w14:textId="77777777" w:rsidR="002663EB" w:rsidRPr="00B93783" w:rsidRDefault="002663EB" w:rsidP="002663EB">
            <w:r w:rsidRPr="00B93783">
              <w:t>- сигналная единица пополнения</w:t>
            </w:r>
          </w:p>
        </w:tc>
        <w:tc>
          <w:tcPr>
            <w:tcW w:w="5235" w:type="dxa"/>
          </w:tcPr>
          <w:p w14:paraId="26CC57D5" w14:textId="77777777" w:rsidR="002663EB" w:rsidRPr="00B93783" w:rsidRDefault="002663EB" w:rsidP="002663EB">
            <w:r w:rsidRPr="00B93783">
              <w:t>- т</w:t>
            </w:r>
            <w:r w:rsidR="00B93783">
              <w:t>ў</w:t>
            </w:r>
            <w:r w:rsidRPr="00B93783">
              <w:t>лдиришнинг сигналли бирлиги</w:t>
            </w:r>
          </w:p>
        </w:tc>
      </w:tr>
      <w:tr w:rsidR="002663EB" w:rsidRPr="00B93783" w14:paraId="1D1EAB39" w14:textId="77777777" w:rsidTr="0026688B">
        <w:tc>
          <w:tcPr>
            <w:tcW w:w="2240" w:type="dxa"/>
          </w:tcPr>
          <w:p w14:paraId="56FDC72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FITS</w:t>
            </w:r>
          </w:p>
          <w:p w14:paraId="60CE4264" w14:textId="77777777" w:rsidR="002663EB" w:rsidRPr="0026688B" w:rsidRDefault="002663EB" w:rsidP="002663EB">
            <w:pPr>
              <w:rPr>
                <w:bCs/>
              </w:rPr>
            </w:pPr>
          </w:p>
          <w:p w14:paraId="63D5CFA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1C8BB433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Functional Inter-polating Transfor-mation System</w:t>
            </w:r>
          </w:p>
        </w:tc>
        <w:tc>
          <w:tcPr>
            <w:tcW w:w="4843" w:type="dxa"/>
          </w:tcPr>
          <w:p w14:paraId="368CD867" w14:textId="77777777" w:rsidR="002663EB" w:rsidRPr="00B93783" w:rsidRDefault="002663EB" w:rsidP="002663EB">
            <w:r w:rsidRPr="00B93783">
              <w:t xml:space="preserve">- система трансформации изображений методом функциональной интерполяции  </w:t>
            </w:r>
          </w:p>
        </w:tc>
        <w:tc>
          <w:tcPr>
            <w:tcW w:w="5235" w:type="dxa"/>
          </w:tcPr>
          <w:p w14:paraId="5456B305" w14:textId="77777777" w:rsidR="002663EB" w:rsidRPr="00B93783" w:rsidRDefault="002663EB" w:rsidP="002663EB">
            <w:r w:rsidRPr="00B93783">
              <w:t>- функционал интерполяция методи билан тасвирларни транформациялаш тизими</w:t>
            </w:r>
          </w:p>
        </w:tc>
      </w:tr>
      <w:tr w:rsidR="002663EB" w:rsidRPr="00B93783" w14:paraId="44A97158" w14:textId="77777777" w:rsidTr="0026688B">
        <w:tc>
          <w:tcPr>
            <w:tcW w:w="2240" w:type="dxa"/>
          </w:tcPr>
          <w:p w14:paraId="3C9B6C7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F.I.U.</w:t>
            </w:r>
          </w:p>
          <w:p w14:paraId="319D0B5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70C9CB7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frequency identification unit </w:t>
            </w:r>
          </w:p>
        </w:tc>
        <w:tc>
          <w:tcPr>
            <w:tcW w:w="4843" w:type="dxa"/>
          </w:tcPr>
          <w:p w14:paraId="088FAEE3" w14:textId="77777777" w:rsidR="002663EB" w:rsidRPr="00B93783" w:rsidRDefault="002663EB" w:rsidP="002663EB">
            <w:r w:rsidRPr="00B93783">
              <w:t xml:space="preserve">-  частотамер/волномер   </w:t>
            </w:r>
          </w:p>
          <w:p w14:paraId="0B34EA59" w14:textId="77777777" w:rsidR="002663EB" w:rsidRPr="00B93783" w:rsidRDefault="002663EB" w:rsidP="002663EB"/>
        </w:tc>
        <w:tc>
          <w:tcPr>
            <w:tcW w:w="5235" w:type="dxa"/>
          </w:tcPr>
          <w:p w14:paraId="080F0E6F" w14:textId="77777777" w:rsidR="002663EB" w:rsidRPr="00B93783" w:rsidRDefault="002663EB" w:rsidP="002663EB">
            <w:r w:rsidRPr="00B93783">
              <w:t xml:space="preserve">- частота </w:t>
            </w:r>
            <w:r w:rsidR="00B93783">
              <w:t>ў</w:t>
            </w:r>
            <w:r w:rsidRPr="00B93783">
              <w:t>лчагич/т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 xml:space="preserve">ин </w:t>
            </w:r>
            <w:r w:rsidR="00B93783">
              <w:t>ў</w:t>
            </w:r>
            <w:r w:rsidRPr="00B93783">
              <w:t>лчагич</w:t>
            </w:r>
          </w:p>
        </w:tc>
      </w:tr>
      <w:tr w:rsidR="002663EB" w:rsidRPr="00B93783" w14:paraId="6AF845AA" w14:textId="77777777" w:rsidTr="0026688B">
        <w:tc>
          <w:tcPr>
            <w:tcW w:w="2240" w:type="dxa"/>
          </w:tcPr>
          <w:p w14:paraId="336E1F9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FL</w:t>
            </w:r>
          </w:p>
          <w:p w14:paraId="22BE25BE" w14:textId="77777777" w:rsidR="002663EB" w:rsidRPr="0026688B" w:rsidRDefault="002663EB" w:rsidP="002663EB">
            <w:pPr>
              <w:rPr>
                <w:bCs/>
              </w:rPr>
            </w:pPr>
          </w:p>
          <w:p w14:paraId="73BAAD9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5BA30D5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fluorescent display   </w:t>
            </w:r>
          </w:p>
          <w:p w14:paraId="1944A4F2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79788A90" w14:textId="77777777" w:rsidR="002663EB" w:rsidRPr="00B93783" w:rsidRDefault="002663EB" w:rsidP="002663EB">
            <w:r w:rsidRPr="00B93783">
              <w:t>- флюоресци</w:t>
            </w:r>
            <w:r w:rsidRPr="00B93783">
              <w:lastRenderedPageBreak/>
              <w:t>р</w:t>
            </w:r>
            <w:r w:rsidRPr="00B93783">
              <w:lastRenderedPageBreak/>
              <w:t>ующий  дисплей (например, самосветящийся ин</w:t>
            </w:r>
            <w:r w:rsidRPr="00B93783">
              <w:lastRenderedPageBreak/>
              <w:t>д</w:t>
            </w:r>
            <w:r w:rsidRPr="00B93783">
              <w:lastRenderedPageBreak/>
              <w:t>икатор на светодиодных</w:t>
            </w:r>
            <w:r w:rsidRPr="00B93783">
              <w:lastRenderedPageBreak/>
              <w:t xml:space="preserve"> </w:t>
            </w:r>
            <w:r w:rsidRPr="00B93783">
              <w:t xml:space="preserve">сборках) </w:t>
            </w:r>
          </w:p>
        </w:tc>
        <w:tc>
          <w:tcPr>
            <w:tcW w:w="5235" w:type="dxa"/>
          </w:tcPr>
          <w:p w14:paraId="2068AE6D" w14:textId="77777777" w:rsidR="002663EB" w:rsidRPr="00B93783" w:rsidRDefault="002663EB" w:rsidP="002663EB">
            <w:r w:rsidRPr="00B93783">
              <w:t>- флюоресцияланувчи дисплей (масалан, ёру</w:t>
            </w:r>
            <w:r w:rsidR="00B93783">
              <w:t>ғ</w:t>
            </w:r>
            <w:r w:rsidRPr="00B93783">
              <w:t>лик диодлари асосида йи</w:t>
            </w:r>
            <w:r w:rsidR="00B93783">
              <w:t>ғ</w:t>
            </w:r>
            <w:r w:rsidRPr="00B93783">
              <w:t xml:space="preserve">ил-ган </w:t>
            </w:r>
            <w:r w:rsidR="00B93783">
              <w:t>ў</w:t>
            </w:r>
            <w:r w:rsidRPr="00B93783">
              <w:t>з-</w:t>
            </w:r>
            <w:r w:rsidR="00B93783">
              <w:t>ў</w:t>
            </w:r>
            <w:r w:rsidRPr="00B93783">
              <w:t>зидан нурланувчи индикатор)</w:t>
            </w:r>
          </w:p>
        </w:tc>
      </w:tr>
      <w:tr w:rsidR="002663EB" w:rsidRPr="00B93783" w14:paraId="4F2FAD82" w14:textId="77777777" w:rsidTr="0026688B">
        <w:tc>
          <w:tcPr>
            <w:tcW w:w="2240" w:type="dxa"/>
          </w:tcPr>
          <w:p w14:paraId="5195823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F.L.,F/L,f.l.</w:t>
            </w:r>
          </w:p>
        </w:tc>
        <w:tc>
          <w:tcPr>
            <w:tcW w:w="2296" w:type="dxa"/>
          </w:tcPr>
          <w:p w14:paraId="6FB0805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full load  </w:t>
            </w:r>
          </w:p>
        </w:tc>
        <w:tc>
          <w:tcPr>
            <w:tcW w:w="4843" w:type="dxa"/>
          </w:tcPr>
          <w:p w14:paraId="6137A08E" w14:textId="77777777" w:rsidR="002663EB" w:rsidRPr="00B93783" w:rsidRDefault="002663EB" w:rsidP="002663EB">
            <w:r w:rsidRPr="00B93783">
              <w:t xml:space="preserve">- полная нагрузка  </w:t>
            </w:r>
          </w:p>
        </w:tc>
        <w:tc>
          <w:tcPr>
            <w:tcW w:w="5235" w:type="dxa"/>
          </w:tcPr>
          <w:p w14:paraId="2E174E9D" w14:textId="77777777" w:rsidR="002663EB" w:rsidRPr="00B93783" w:rsidRDefault="002663EB" w:rsidP="002663EB">
            <w:r w:rsidRPr="00B93783">
              <w:t>- т</w:t>
            </w:r>
            <w:r w:rsidR="00B93783">
              <w:t>ў</w:t>
            </w:r>
            <w:r w:rsidRPr="00B93783">
              <w:t>ли</w:t>
            </w:r>
            <w:r w:rsidR="00B93783">
              <w:t>қ</w:t>
            </w:r>
            <w:r w:rsidRPr="00B93783">
              <w:t xml:space="preserve"> нагрузка, т</w:t>
            </w:r>
            <w:r w:rsidR="00B93783">
              <w:t>ў</w:t>
            </w:r>
            <w:r w:rsidRPr="00B93783">
              <w:t>ли</w:t>
            </w:r>
            <w:r w:rsidR="00B93783">
              <w:t>қ</w:t>
            </w:r>
            <w:r w:rsidRPr="00B93783">
              <w:t xml:space="preserve"> юклама</w:t>
            </w:r>
          </w:p>
        </w:tc>
      </w:tr>
      <w:tr w:rsidR="002663EB" w:rsidRPr="00B93783" w14:paraId="32B976F2" w14:textId="77777777" w:rsidTr="0026688B">
        <w:tc>
          <w:tcPr>
            <w:tcW w:w="2240" w:type="dxa"/>
          </w:tcPr>
          <w:p w14:paraId="7320313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FLAG</w:t>
            </w:r>
          </w:p>
          <w:p w14:paraId="350CCE6B" w14:textId="77777777" w:rsidR="002663EB" w:rsidRPr="0026688B" w:rsidRDefault="002663EB" w:rsidP="002663EB">
            <w:pPr>
              <w:rPr>
                <w:bCs/>
              </w:rPr>
            </w:pPr>
          </w:p>
          <w:p w14:paraId="4757A4A1" w14:textId="77777777" w:rsidR="002663EB" w:rsidRPr="0026688B" w:rsidRDefault="002663EB" w:rsidP="002663EB">
            <w:pPr>
              <w:rPr>
                <w:bCs/>
              </w:rPr>
            </w:pPr>
          </w:p>
          <w:p w14:paraId="0853927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0926171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  <w:lang w:val="en-US"/>
              </w:rPr>
              <w:t>- Fiberoptic Link Around the Globe</w:t>
            </w:r>
          </w:p>
          <w:p w14:paraId="155010D1" w14:textId="77777777" w:rsidR="002663EB" w:rsidRPr="0026688B" w:rsidRDefault="002663EB" w:rsidP="002663EB">
            <w:pPr>
              <w:rPr>
                <w:iCs/>
                <w:lang w:val="en-US"/>
              </w:rPr>
            </w:pPr>
          </w:p>
          <w:p w14:paraId="3BA1DE65" w14:textId="77777777" w:rsidR="002663EB" w:rsidRPr="0026688B" w:rsidRDefault="002663EB" w:rsidP="002663EB">
            <w:pPr>
              <w:rPr>
                <w:iCs/>
                <w:lang w:val="en-US"/>
              </w:rPr>
            </w:pPr>
          </w:p>
        </w:tc>
        <w:tc>
          <w:tcPr>
            <w:tcW w:w="4843" w:type="dxa"/>
          </w:tcPr>
          <w:p w14:paraId="4BDD9292" w14:textId="77777777" w:rsidR="002663EB" w:rsidRPr="00B93783" w:rsidRDefault="002663EB" w:rsidP="002663EB">
            <w:r w:rsidRPr="00B93783">
              <w:t>- волоконно-оптическая связь по всему земному шару (проект подводной системы волоконно-опти-ческой связи от Японии до Великобритании)</w:t>
            </w:r>
          </w:p>
        </w:tc>
        <w:tc>
          <w:tcPr>
            <w:tcW w:w="5235" w:type="dxa"/>
          </w:tcPr>
          <w:p w14:paraId="0E4CC8A1" w14:textId="77777777" w:rsidR="002663EB" w:rsidRPr="00B93783" w:rsidRDefault="002663EB" w:rsidP="002663EB">
            <w:r w:rsidRPr="00B93783">
              <w:t>- бутун Ер шари б</w:t>
            </w:r>
            <w:r w:rsidR="00B93783">
              <w:t>ў</w:t>
            </w:r>
            <w:r w:rsidRPr="00B93783">
              <w:t xml:space="preserve">йлаб </w:t>
            </w:r>
            <w:r w:rsidR="00B93783">
              <w:t>ў</w:t>
            </w:r>
            <w:r w:rsidRPr="00B93783">
              <w:t>тган оптик-толали ало</w:t>
            </w:r>
            <w:r w:rsidR="00B93783">
              <w:t>қ</w:t>
            </w:r>
            <w:r w:rsidRPr="00B93783">
              <w:t>а (Япониядан Буюк Британиягача б</w:t>
            </w:r>
            <w:r w:rsidR="00B93783">
              <w:t>ў</w:t>
            </w:r>
            <w:r w:rsidRPr="00B93783">
              <w:t>лган сувости оптик-толали ало</w:t>
            </w:r>
            <w:r w:rsidR="00B93783">
              <w:t>қ</w:t>
            </w:r>
            <w:r w:rsidRPr="00B93783">
              <w:t>а тизими лойи</w:t>
            </w:r>
            <w:r w:rsidR="00B93783">
              <w:t>ҳ</w:t>
            </w:r>
            <w:r w:rsidRPr="00B93783">
              <w:t>аси)</w:t>
            </w:r>
          </w:p>
        </w:tc>
      </w:tr>
      <w:tr w:rsidR="002663EB" w:rsidRPr="00B93783" w14:paraId="598D8904" w14:textId="77777777" w:rsidTr="0026688B">
        <w:tc>
          <w:tcPr>
            <w:tcW w:w="2240" w:type="dxa"/>
          </w:tcPr>
          <w:p w14:paraId="1014ED1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FLBIN</w:t>
            </w:r>
          </w:p>
          <w:p w14:paraId="0DD7862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2041A1D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floating point binary </w:t>
            </w:r>
          </w:p>
        </w:tc>
        <w:tc>
          <w:tcPr>
            <w:tcW w:w="4843" w:type="dxa"/>
          </w:tcPr>
          <w:p w14:paraId="10EA86A1" w14:textId="77777777" w:rsidR="002663EB" w:rsidRPr="00B93783" w:rsidRDefault="002663EB" w:rsidP="002663EB">
            <w:r w:rsidRPr="00B93783">
              <w:t>- двоичный с плавающей запятой (число, тип)</w:t>
            </w:r>
          </w:p>
        </w:tc>
        <w:tc>
          <w:tcPr>
            <w:tcW w:w="5235" w:type="dxa"/>
          </w:tcPr>
          <w:p w14:paraId="103B99F2" w14:textId="77777777" w:rsidR="002663EB" w:rsidRPr="00B93783" w:rsidRDefault="002663EB" w:rsidP="002663EB">
            <w:r w:rsidRPr="00B93783">
              <w:t>- сузувчи вергулли иккилик (сони, тури)</w:t>
            </w:r>
          </w:p>
        </w:tc>
      </w:tr>
      <w:tr w:rsidR="002663EB" w:rsidRPr="00B93783" w14:paraId="56B0E229" w14:textId="77777777" w:rsidTr="0026688B">
        <w:tc>
          <w:tcPr>
            <w:tcW w:w="2240" w:type="dxa"/>
          </w:tcPr>
          <w:p w14:paraId="25CE4FD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FLCD</w:t>
            </w:r>
          </w:p>
          <w:p w14:paraId="76D8FE4E" w14:textId="77777777" w:rsidR="002663EB" w:rsidRPr="0026688B" w:rsidRDefault="002663EB" w:rsidP="002663EB">
            <w:pPr>
              <w:rPr>
                <w:bCs/>
              </w:rPr>
            </w:pPr>
          </w:p>
          <w:p w14:paraId="7DA1006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249A4CD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ferroelectric liquid crystal display </w:t>
            </w:r>
          </w:p>
        </w:tc>
        <w:tc>
          <w:tcPr>
            <w:tcW w:w="4843" w:type="dxa"/>
          </w:tcPr>
          <w:p w14:paraId="4E817ABD" w14:textId="77777777" w:rsidR="002663EB" w:rsidRPr="00B93783" w:rsidRDefault="002663EB" w:rsidP="002663EB">
            <w:r w:rsidRPr="00B93783">
              <w:t>- ферроэлектрический/сегнето-электрический жидкокристаллический дисплей</w:t>
            </w:r>
          </w:p>
        </w:tc>
        <w:tc>
          <w:tcPr>
            <w:tcW w:w="5235" w:type="dxa"/>
          </w:tcPr>
          <w:p w14:paraId="584E80D2" w14:textId="77777777" w:rsidR="002663EB" w:rsidRPr="00B93783" w:rsidRDefault="002663EB" w:rsidP="002663EB">
            <w:r w:rsidRPr="00B93783">
              <w:t>- ферроэлектр/сегнетоэлектр сую</w:t>
            </w:r>
            <w:r w:rsidR="00B93783">
              <w:t>қ</w:t>
            </w:r>
            <w:r w:rsidRPr="00B93783">
              <w:t xml:space="preserve"> кристалли дисплей</w:t>
            </w:r>
          </w:p>
        </w:tc>
      </w:tr>
      <w:tr w:rsidR="002663EB" w:rsidRPr="00B93783" w14:paraId="3248A789" w14:textId="77777777" w:rsidTr="0026688B">
        <w:tc>
          <w:tcPr>
            <w:tcW w:w="2240" w:type="dxa"/>
          </w:tcPr>
          <w:p w14:paraId="5AE131F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fld</w:t>
            </w:r>
          </w:p>
        </w:tc>
        <w:tc>
          <w:tcPr>
            <w:tcW w:w="2296" w:type="dxa"/>
          </w:tcPr>
          <w:p w14:paraId="0C476A6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field  </w:t>
            </w:r>
          </w:p>
        </w:tc>
        <w:tc>
          <w:tcPr>
            <w:tcW w:w="4843" w:type="dxa"/>
          </w:tcPr>
          <w:p w14:paraId="2AC929A3" w14:textId="77777777" w:rsidR="002663EB" w:rsidRPr="00B93783" w:rsidRDefault="002663EB" w:rsidP="002663EB">
            <w:r w:rsidRPr="00B93783">
              <w:t xml:space="preserve">- поле </w:t>
            </w:r>
          </w:p>
        </w:tc>
        <w:tc>
          <w:tcPr>
            <w:tcW w:w="5235" w:type="dxa"/>
          </w:tcPr>
          <w:p w14:paraId="024F2B9C" w14:textId="77777777" w:rsidR="002663EB" w:rsidRPr="00B93783" w:rsidRDefault="002663EB" w:rsidP="002663EB">
            <w:r w:rsidRPr="00B93783">
              <w:t>- майдон</w:t>
            </w:r>
          </w:p>
        </w:tc>
      </w:tr>
      <w:tr w:rsidR="002663EB" w:rsidRPr="00B93783" w14:paraId="56A762EF" w14:textId="77777777" w:rsidTr="0026688B">
        <w:tc>
          <w:tcPr>
            <w:tcW w:w="2240" w:type="dxa"/>
          </w:tcPr>
          <w:p w14:paraId="284FFE8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f/lg</w:t>
            </w:r>
          </w:p>
        </w:tc>
        <w:tc>
          <w:tcPr>
            <w:tcW w:w="2296" w:type="dxa"/>
          </w:tcPr>
          <w:p w14:paraId="1FE43DA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focal length </w:t>
            </w:r>
          </w:p>
        </w:tc>
        <w:tc>
          <w:tcPr>
            <w:tcW w:w="4843" w:type="dxa"/>
          </w:tcPr>
          <w:p w14:paraId="121E5437" w14:textId="77777777" w:rsidR="002663EB" w:rsidRPr="00B93783" w:rsidRDefault="002663EB" w:rsidP="002663EB">
            <w:r w:rsidRPr="00B93783">
              <w:t xml:space="preserve">- фокусное расстояние </w:t>
            </w:r>
          </w:p>
        </w:tc>
        <w:tc>
          <w:tcPr>
            <w:tcW w:w="5235" w:type="dxa"/>
          </w:tcPr>
          <w:p w14:paraId="309170F6" w14:textId="77777777" w:rsidR="002663EB" w:rsidRPr="00B93783" w:rsidRDefault="002663EB" w:rsidP="002663EB">
            <w:r w:rsidRPr="00B93783">
              <w:t>- фокус масофаси</w:t>
            </w:r>
          </w:p>
        </w:tc>
      </w:tr>
      <w:tr w:rsidR="002663EB" w:rsidRPr="00B93783" w14:paraId="0737CD83" w14:textId="77777777" w:rsidTr="0026688B">
        <w:tc>
          <w:tcPr>
            <w:tcW w:w="2240" w:type="dxa"/>
          </w:tcPr>
          <w:p w14:paraId="6E8B554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FLDEC</w:t>
            </w:r>
          </w:p>
          <w:p w14:paraId="725422B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20C4CC1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floating (point) decimal </w:t>
            </w:r>
          </w:p>
        </w:tc>
        <w:tc>
          <w:tcPr>
            <w:tcW w:w="4843" w:type="dxa"/>
          </w:tcPr>
          <w:p w14:paraId="38D5F003" w14:textId="77777777" w:rsidR="002663EB" w:rsidRPr="00B93783" w:rsidRDefault="002663EB" w:rsidP="002663EB">
            <w:r w:rsidRPr="00B93783">
              <w:t xml:space="preserve">- десятичный с плавающей запятой  </w:t>
            </w:r>
          </w:p>
        </w:tc>
        <w:tc>
          <w:tcPr>
            <w:tcW w:w="5235" w:type="dxa"/>
          </w:tcPr>
          <w:p w14:paraId="02656747" w14:textId="77777777" w:rsidR="002663EB" w:rsidRPr="00B93783" w:rsidRDefault="002663EB" w:rsidP="002663EB">
            <w:r w:rsidRPr="00B93783">
              <w:t xml:space="preserve">- сузувчи вергулли </w:t>
            </w:r>
            <w:r w:rsidR="00B93783">
              <w:t>ў</w:t>
            </w:r>
            <w:r w:rsidRPr="00B93783">
              <w:t>нлик</w:t>
            </w:r>
          </w:p>
        </w:tc>
      </w:tr>
      <w:tr w:rsidR="002663EB" w:rsidRPr="00B93783" w14:paraId="78D5BAAD" w14:textId="77777777" w:rsidTr="0026688B">
        <w:tc>
          <w:tcPr>
            <w:tcW w:w="2240" w:type="dxa"/>
          </w:tcPr>
          <w:p w14:paraId="02D3CF5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FLOP</w:t>
            </w:r>
          </w:p>
          <w:p w14:paraId="12C628A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571209A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floating octal point </w:t>
            </w:r>
          </w:p>
        </w:tc>
        <w:tc>
          <w:tcPr>
            <w:tcW w:w="4843" w:type="dxa"/>
          </w:tcPr>
          <w:p w14:paraId="6A0A2391" w14:textId="77777777" w:rsidR="002663EB" w:rsidRPr="00B93783" w:rsidRDefault="002663EB" w:rsidP="002663EB">
            <w:r w:rsidRPr="00B93783">
              <w:t xml:space="preserve">- восьмеричный с плавающей запятой </w:t>
            </w:r>
          </w:p>
        </w:tc>
        <w:tc>
          <w:tcPr>
            <w:tcW w:w="5235" w:type="dxa"/>
          </w:tcPr>
          <w:p w14:paraId="22036F68" w14:textId="77777777" w:rsidR="002663EB" w:rsidRPr="00B93783" w:rsidRDefault="002663EB" w:rsidP="002663EB">
            <w:r w:rsidRPr="00B93783">
              <w:t>- сузувчи вергулли саккизлик</w:t>
            </w:r>
          </w:p>
        </w:tc>
      </w:tr>
      <w:tr w:rsidR="002663EB" w:rsidRPr="00B93783" w14:paraId="7C1F2588" w14:textId="77777777" w:rsidTr="0026688B">
        <w:tc>
          <w:tcPr>
            <w:tcW w:w="2240" w:type="dxa"/>
          </w:tcPr>
          <w:p w14:paraId="3A676D2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FLOPS</w:t>
            </w:r>
          </w:p>
          <w:p w14:paraId="2CD2E64E" w14:textId="77777777" w:rsidR="002663EB" w:rsidRPr="0026688B" w:rsidRDefault="002663EB" w:rsidP="002663EB">
            <w:pPr>
              <w:rPr>
                <w:bCs/>
              </w:rPr>
            </w:pPr>
          </w:p>
          <w:p w14:paraId="31DA0B37" w14:textId="77777777" w:rsidR="002663EB" w:rsidRPr="0026688B" w:rsidRDefault="002663EB" w:rsidP="002663EB">
            <w:pPr>
              <w:rPr>
                <w:bCs/>
              </w:rPr>
            </w:pPr>
          </w:p>
          <w:p w14:paraId="14ECFE6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62E8321F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Floating Point   Operations Per Second  </w:t>
            </w:r>
          </w:p>
          <w:p w14:paraId="00D7A968" w14:textId="77777777" w:rsidR="002663EB" w:rsidRPr="0026688B" w:rsidRDefault="002663EB" w:rsidP="002663EB">
            <w:pPr>
              <w:rPr>
                <w:iCs/>
                <w:lang w:val="en-US"/>
              </w:rPr>
            </w:pPr>
          </w:p>
        </w:tc>
        <w:tc>
          <w:tcPr>
            <w:tcW w:w="4843" w:type="dxa"/>
          </w:tcPr>
          <w:p w14:paraId="6C8A9B99" w14:textId="77777777" w:rsidR="002663EB" w:rsidRPr="00B93783" w:rsidRDefault="002663EB" w:rsidP="002663EB">
            <w:r w:rsidRPr="00B93783">
              <w:t xml:space="preserve">- количество операций с плавающей запятой в секунду, флопс (единица измерения быстродействия электронно вычислительной машины) </w:t>
            </w:r>
          </w:p>
        </w:tc>
        <w:tc>
          <w:tcPr>
            <w:tcW w:w="5235" w:type="dxa"/>
          </w:tcPr>
          <w:p w14:paraId="1C802BDB" w14:textId="77777777" w:rsidR="002663EB" w:rsidRPr="00B93783" w:rsidRDefault="002663EB" w:rsidP="002663EB">
            <w:r w:rsidRPr="00B93783">
              <w:t xml:space="preserve">- бир секунддаги сузувчи вергулли операциялар сони, флопс (электрон </w:t>
            </w:r>
            <w:r w:rsidR="00B93783">
              <w:t>ҳ</w:t>
            </w:r>
            <w:r w:rsidRPr="00B93783">
              <w:t xml:space="preserve">исоблаш машина тез ишлашининг </w:t>
            </w:r>
            <w:r w:rsidR="00B93783">
              <w:t>ў</w:t>
            </w:r>
            <w:r w:rsidRPr="00B93783">
              <w:t>лчов бирлиги)</w:t>
            </w:r>
          </w:p>
        </w:tc>
      </w:tr>
      <w:tr w:rsidR="002663EB" w:rsidRPr="00B93783" w14:paraId="1A6087B1" w14:textId="77777777" w:rsidTr="0026688B">
        <w:tc>
          <w:tcPr>
            <w:tcW w:w="2240" w:type="dxa"/>
          </w:tcPr>
          <w:p w14:paraId="51EFBC5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FLP</w:t>
            </w:r>
          </w:p>
        </w:tc>
        <w:tc>
          <w:tcPr>
            <w:tcW w:w="2296" w:type="dxa"/>
          </w:tcPr>
          <w:p w14:paraId="7519C2E7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Fast Link Pulses</w:t>
            </w:r>
            <w:r w:rsidRPr="0026688B">
              <w:rPr>
                <w:iCs/>
              </w:rPr>
              <w:t xml:space="preserve">    </w:t>
            </w:r>
          </w:p>
        </w:tc>
        <w:tc>
          <w:tcPr>
            <w:tcW w:w="4843" w:type="dxa"/>
          </w:tcPr>
          <w:p w14:paraId="7856FB92" w14:textId="77777777" w:rsidR="002663EB" w:rsidRPr="00B93783" w:rsidRDefault="002663EB" w:rsidP="002663EB">
            <w:r w:rsidRPr="00B93783">
              <w:t xml:space="preserve">- импульсы быстрого звена связи </w:t>
            </w:r>
          </w:p>
        </w:tc>
        <w:tc>
          <w:tcPr>
            <w:tcW w:w="5235" w:type="dxa"/>
          </w:tcPr>
          <w:p w14:paraId="3BFE005B" w14:textId="77777777" w:rsidR="002663EB" w:rsidRPr="00B93783" w:rsidRDefault="002663EB" w:rsidP="002663EB">
            <w:r w:rsidRPr="00B93783">
              <w:t>- тез ало</w:t>
            </w:r>
            <w:r w:rsidR="00B93783">
              <w:t>қ</w:t>
            </w:r>
            <w:r w:rsidRPr="00B93783">
              <w:t>а звеноси импульслари</w:t>
            </w:r>
          </w:p>
        </w:tc>
      </w:tr>
      <w:tr w:rsidR="002663EB" w:rsidRPr="00B93783" w14:paraId="4C36AB33" w14:textId="77777777" w:rsidTr="0026688B">
        <w:tc>
          <w:tcPr>
            <w:tcW w:w="2240" w:type="dxa"/>
          </w:tcPr>
          <w:p w14:paraId="0442429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FLU</w:t>
            </w:r>
          </w:p>
          <w:p w14:paraId="7D01FBB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5022794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fluorescent display </w:t>
            </w:r>
          </w:p>
        </w:tc>
        <w:tc>
          <w:tcPr>
            <w:tcW w:w="4843" w:type="dxa"/>
          </w:tcPr>
          <w:p w14:paraId="5593F59B" w14:textId="77777777" w:rsidR="002663EB" w:rsidRPr="00B93783" w:rsidRDefault="002663EB" w:rsidP="002663EB">
            <w:r w:rsidRPr="00B93783">
              <w:t xml:space="preserve">- аналог FL  </w:t>
            </w:r>
          </w:p>
          <w:p w14:paraId="28422077" w14:textId="77777777" w:rsidR="002663EB" w:rsidRPr="00B93783" w:rsidRDefault="002663EB" w:rsidP="002663EB"/>
        </w:tc>
        <w:tc>
          <w:tcPr>
            <w:tcW w:w="5235" w:type="dxa"/>
          </w:tcPr>
          <w:p w14:paraId="0BE430F4" w14:textId="77777777" w:rsidR="002663EB" w:rsidRPr="00B93783" w:rsidRDefault="002663EB" w:rsidP="002663EB">
            <w:r w:rsidRPr="00B93783">
              <w:t>- FL аналоги</w:t>
            </w:r>
          </w:p>
        </w:tc>
      </w:tr>
      <w:tr w:rsidR="002663EB" w:rsidRPr="00B93783" w14:paraId="5473ACCB" w14:textId="77777777" w:rsidTr="0026688B">
        <w:tc>
          <w:tcPr>
            <w:tcW w:w="2240" w:type="dxa"/>
          </w:tcPr>
          <w:p w14:paraId="6852A3F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FM, F.M., fm</w:t>
            </w:r>
          </w:p>
          <w:p w14:paraId="4568E57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6436E80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frequency modulation </w:t>
            </w:r>
          </w:p>
        </w:tc>
        <w:tc>
          <w:tcPr>
            <w:tcW w:w="4843" w:type="dxa"/>
          </w:tcPr>
          <w:p w14:paraId="29715048" w14:textId="77777777" w:rsidR="002663EB" w:rsidRPr="00B93783" w:rsidRDefault="002663EB" w:rsidP="002663EB">
            <w:r w:rsidRPr="00B93783">
              <w:t xml:space="preserve">- частотная модуляция </w:t>
            </w:r>
          </w:p>
        </w:tc>
        <w:tc>
          <w:tcPr>
            <w:tcW w:w="5235" w:type="dxa"/>
          </w:tcPr>
          <w:p w14:paraId="7B21A2E9" w14:textId="77777777" w:rsidR="002663EB" w:rsidRPr="00B93783" w:rsidRDefault="002663EB" w:rsidP="002663EB">
            <w:r w:rsidRPr="00B93783">
              <w:t xml:space="preserve">- частотавий модуляция </w:t>
            </w:r>
          </w:p>
        </w:tc>
      </w:tr>
      <w:tr w:rsidR="002663EB" w:rsidRPr="00B93783" w14:paraId="10723AD3" w14:textId="77777777" w:rsidTr="0026688B">
        <w:tc>
          <w:tcPr>
            <w:tcW w:w="2240" w:type="dxa"/>
          </w:tcPr>
          <w:p w14:paraId="74B8D42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FM, F.M., fm</w:t>
            </w:r>
          </w:p>
          <w:p w14:paraId="71B04917" w14:textId="77777777" w:rsidR="002663EB" w:rsidRPr="0026688B" w:rsidRDefault="002663EB" w:rsidP="002663EB">
            <w:pPr>
              <w:rPr>
                <w:bCs/>
              </w:rPr>
            </w:pPr>
          </w:p>
          <w:p w14:paraId="12F0DEA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3D9BA5A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frequency modulated  </w:t>
            </w:r>
          </w:p>
          <w:p w14:paraId="172E0B53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5C752FF7" w14:textId="77777777" w:rsidR="002663EB" w:rsidRPr="00B93783" w:rsidRDefault="002663EB" w:rsidP="002663EB">
            <w:r w:rsidRPr="00B93783">
              <w:t xml:space="preserve">- модулированный по частоте, с частотной модуляцией, частотно-модулированный </w:t>
            </w:r>
          </w:p>
        </w:tc>
        <w:tc>
          <w:tcPr>
            <w:tcW w:w="5235" w:type="dxa"/>
          </w:tcPr>
          <w:p w14:paraId="16BDF525" w14:textId="77777777" w:rsidR="002663EB" w:rsidRPr="00B93783" w:rsidRDefault="002663EB" w:rsidP="002663EB">
            <w:r w:rsidRPr="00B93783">
              <w:t>- частота б</w:t>
            </w:r>
            <w:r w:rsidR="00B93783">
              <w:t>ў</w:t>
            </w:r>
            <w:r w:rsidRPr="00B93783">
              <w:t>йича модуляцияланган, частотавий модуляциялаш билан, частотавий модуляцияланган</w:t>
            </w:r>
          </w:p>
        </w:tc>
      </w:tr>
      <w:tr w:rsidR="002663EB" w:rsidRPr="00B93783" w14:paraId="5FA1EFEC" w14:textId="77777777" w:rsidTr="0026688B">
        <w:tc>
          <w:tcPr>
            <w:tcW w:w="2240" w:type="dxa"/>
          </w:tcPr>
          <w:p w14:paraId="094774D7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FM, F.M., fm</w:t>
            </w:r>
          </w:p>
        </w:tc>
        <w:tc>
          <w:tcPr>
            <w:tcW w:w="2296" w:type="dxa"/>
          </w:tcPr>
          <w:p w14:paraId="155A1AD3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field magnet </w:t>
            </w:r>
          </w:p>
        </w:tc>
        <w:tc>
          <w:tcPr>
            <w:tcW w:w="4843" w:type="dxa"/>
          </w:tcPr>
          <w:p w14:paraId="3CC3C567" w14:textId="77777777" w:rsidR="002663EB" w:rsidRPr="00B93783" w:rsidRDefault="002663EB" w:rsidP="002663EB">
            <w:r w:rsidRPr="00B93783">
              <w:t xml:space="preserve">- магнитный полюс, индуктор </w:t>
            </w:r>
          </w:p>
        </w:tc>
        <w:tc>
          <w:tcPr>
            <w:tcW w:w="5235" w:type="dxa"/>
          </w:tcPr>
          <w:p w14:paraId="3D78D576" w14:textId="77777777" w:rsidR="002663EB" w:rsidRPr="00B93783" w:rsidRDefault="002663EB" w:rsidP="002663EB">
            <w:r w:rsidRPr="00B93783">
              <w:t xml:space="preserve">- магнит </w:t>
            </w:r>
            <w:r w:rsidR="00B93783">
              <w:t>қ</w:t>
            </w:r>
            <w:r w:rsidRPr="00B93783">
              <w:t>утб, индуктор</w:t>
            </w:r>
          </w:p>
        </w:tc>
      </w:tr>
      <w:tr w:rsidR="002663EB" w:rsidRPr="00B93783" w14:paraId="150FEECF" w14:textId="77777777" w:rsidTr="0026688B">
        <w:tc>
          <w:tcPr>
            <w:tcW w:w="2240" w:type="dxa"/>
          </w:tcPr>
          <w:p w14:paraId="627E2BB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FM, F.M., fm</w:t>
            </w:r>
          </w:p>
        </w:tc>
        <w:tc>
          <w:tcPr>
            <w:tcW w:w="2296" w:type="dxa"/>
          </w:tcPr>
          <w:p w14:paraId="1D5F01E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field mesh </w:t>
            </w:r>
          </w:p>
        </w:tc>
        <w:tc>
          <w:tcPr>
            <w:tcW w:w="4843" w:type="dxa"/>
          </w:tcPr>
          <w:p w14:paraId="60D934F7" w14:textId="77777777" w:rsidR="002663EB" w:rsidRPr="00B93783" w:rsidRDefault="002663EB" w:rsidP="002663EB">
            <w:r w:rsidRPr="00B93783">
              <w:t xml:space="preserve">- сетка мишени </w:t>
            </w:r>
          </w:p>
        </w:tc>
        <w:tc>
          <w:tcPr>
            <w:tcW w:w="5235" w:type="dxa"/>
          </w:tcPr>
          <w:p w14:paraId="07D1C219" w14:textId="77777777" w:rsidR="002663EB" w:rsidRPr="00B93783" w:rsidRDefault="002663EB" w:rsidP="002663EB">
            <w:r w:rsidRPr="00B93783">
              <w:t>- нишон т</w:t>
            </w:r>
            <w:r w:rsidR="00B93783">
              <w:t>ў</w:t>
            </w:r>
            <w:r w:rsidRPr="00B93783">
              <w:t>ри</w:t>
            </w:r>
          </w:p>
        </w:tc>
      </w:tr>
      <w:tr w:rsidR="002663EB" w:rsidRPr="00B93783" w14:paraId="2300D096" w14:textId="77777777" w:rsidTr="0026688B">
        <w:tc>
          <w:tcPr>
            <w:tcW w:w="2240" w:type="dxa"/>
          </w:tcPr>
          <w:p w14:paraId="1F4937B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  <w:lang w:val="en-US"/>
              </w:rPr>
              <w:t>FM, F.M., fm</w:t>
            </w:r>
          </w:p>
        </w:tc>
        <w:tc>
          <w:tcPr>
            <w:tcW w:w="2296" w:type="dxa"/>
          </w:tcPr>
          <w:p w14:paraId="56EC44D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frequency meter </w:t>
            </w:r>
          </w:p>
        </w:tc>
        <w:tc>
          <w:tcPr>
            <w:tcW w:w="4843" w:type="dxa"/>
          </w:tcPr>
          <w:p w14:paraId="411AF87A" w14:textId="77777777" w:rsidR="002663EB" w:rsidRPr="00B93783" w:rsidRDefault="002663EB" w:rsidP="002663EB">
            <w:r w:rsidRPr="00B93783">
              <w:t>- измери</w:t>
            </w:r>
            <w:r w:rsidRPr="00B93783">
              <w:lastRenderedPageBreak/>
              <w:t>те</w:t>
            </w:r>
            <w:r w:rsidRPr="00B93783">
              <w:lastRenderedPageBreak/>
              <w:t>ль частоты, част</w:t>
            </w:r>
            <w:r w:rsidRPr="00B93783">
              <w:lastRenderedPageBreak/>
              <w:t>отомер</w:t>
            </w:r>
          </w:p>
        </w:tc>
        <w:tc>
          <w:tcPr>
            <w:tcW w:w="5235" w:type="dxa"/>
          </w:tcPr>
          <w:p w14:paraId="42BB3584" w14:textId="77777777" w:rsidR="002663EB" w:rsidRPr="00B93783" w:rsidRDefault="002663EB" w:rsidP="002663EB">
            <w:r w:rsidRPr="00B93783">
              <w:t>- ч</w:t>
            </w:r>
            <w:r w:rsidRPr="00B93783">
              <w:lastRenderedPageBreak/>
              <w:t xml:space="preserve">астота </w:t>
            </w:r>
            <w:r w:rsidR="00B93783">
              <w:t>ў</w:t>
            </w:r>
            <w:r w:rsidRPr="00B93783">
              <w:t>лчагич, частотамер</w:t>
            </w:r>
          </w:p>
        </w:tc>
      </w:tr>
      <w:tr w:rsidR="002663EB" w:rsidRPr="0026688B" w14:paraId="382C47B0" w14:textId="77777777" w:rsidTr="0026688B">
        <w:tc>
          <w:tcPr>
            <w:tcW w:w="2240" w:type="dxa"/>
          </w:tcPr>
          <w:p w14:paraId="714ED6D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FM, F.M</w:t>
            </w:r>
            <w:r w:rsidRPr="0026688B">
              <w:rPr>
                <w:bCs/>
              </w:rPr>
              <w:lastRenderedPageBreak/>
              <w:t>., fm</w:t>
            </w:r>
          </w:p>
          <w:p w14:paraId="7894F9D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0641207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frequency multiplex</w:t>
            </w:r>
            <w:r w:rsidRPr="0026688B">
              <w:rPr>
                <w:iCs/>
                <w:lang w:val="en-US"/>
              </w:rPr>
              <w:t>ing</w:t>
            </w:r>
            <w:r w:rsidRPr="0026688B">
              <w:rPr>
                <w:iCs/>
              </w:rPr>
              <w:t xml:space="preserve"> </w:t>
            </w:r>
          </w:p>
        </w:tc>
        <w:tc>
          <w:tcPr>
            <w:tcW w:w="4843" w:type="dxa"/>
          </w:tcPr>
          <w:p w14:paraId="0B867495" w14:textId="77777777" w:rsidR="002663EB" w:rsidRPr="00B93783" w:rsidRDefault="002663EB" w:rsidP="002663EB">
            <w:r w:rsidRPr="00B93783">
              <w:t>- частотное мультиплексирование/ уплотнени</w:t>
            </w:r>
            <w:r w:rsidRPr="00B93783">
              <w:lastRenderedPageBreak/>
              <w:t xml:space="preserve">е </w:t>
            </w:r>
          </w:p>
          <w:p w14:paraId="40333053" w14:textId="77777777" w:rsidR="002663EB" w:rsidRPr="00B93783" w:rsidRDefault="002663EB" w:rsidP="002663EB"/>
        </w:tc>
        <w:tc>
          <w:tcPr>
            <w:tcW w:w="5235" w:type="dxa"/>
          </w:tcPr>
          <w:p w14:paraId="06D1C2D6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частотавий мультиплексорлаш/зич-лаш</w:t>
            </w:r>
          </w:p>
        </w:tc>
      </w:tr>
      <w:tr w:rsidR="002663EB" w:rsidRPr="00B93783" w14:paraId="08F5B6B2" w14:textId="77777777" w:rsidTr="0026688B">
        <w:tc>
          <w:tcPr>
            <w:tcW w:w="2240" w:type="dxa"/>
          </w:tcPr>
          <w:p w14:paraId="15C6EA6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lastRenderedPageBreak/>
              <w:t>F.M.A.</w:t>
            </w:r>
          </w:p>
          <w:p w14:paraId="0B1B457E" w14:textId="77777777" w:rsidR="002663EB" w:rsidRPr="0026688B" w:rsidRDefault="002663EB" w:rsidP="002663EB">
            <w:pPr>
              <w:rPr>
                <w:bCs/>
              </w:rPr>
            </w:pPr>
          </w:p>
          <w:p w14:paraId="30459E9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79E2841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Frequency Modulation Association </w:t>
            </w:r>
          </w:p>
        </w:tc>
        <w:tc>
          <w:tcPr>
            <w:tcW w:w="4843" w:type="dxa"/>
          </w:tcPr>
          <w:p w14:paraId="01F32448" w14:textId="77777777" w:rsidR="002663EB" w:rsidRPr="00B93783" w:rsidRDefault="002663EB" w:rsidP="002663EB">
            <w:r w:rsidRPr="00B93783">
              <w:t xml:space="preserve">- Ассоциация по частотной модуляции  </w:t>
            </w:r>
          </w:p>
          <w:p w14:paraId="67C3863E" w14:textId="77777777" w:rsidR="002663EB" w:rsidRPr="00B93783" w:rsidRDefault="002663EB" w:rsidP="002663EB"/>
        </w:tc>
        <w:tc>
          <w:tcPr>
            <w:tcW w:w="5235" w:type="dxa"/>
          </w:tcPr>
          <w:p w14:paraId="5301D92F" w14:textId="77777777" w:rsidR="002663EB" w:rsidRPr="00B93783" w:rsidRDefault="002663EB" w:rsidP="002663EB">
            <w:r w:rsidRPr="00B93783">
              <w:lastRenderedPageBreak/>
              <w:t>-</w:t>
            </w:r>
            <w:r w:rsidRPr="00B93783">
              <w:lastRenderedPageBreak/>
              <w:t xml:space="preserve"> </w:t>
            </w:r>
            <w:r w:rsidRPr="0026688B">
              <w:rPr>
                <w:caps/>
              </w:rPr>
              <w:t>ч</w:t>
            </w:r>
            <w:r w:rsidRPr="00B93783">
              <w:t>астотавий модуляция уюшмаси</w:t>
            </w:r>
          </w:p>
        </w:tc>
      </w:tr>
      <w:tr w:rsidR="002663EB" w:rsidRPr="00B93783" w14:paraId="3DD597E8" w14:textId="77777777" w:rsidTr="0026688B">
        <w:tc>
          <w:tcPr>
            <w:tcW w:w="2240" w:type="dxa"/>
          </w:tcPr>
          <w:p w14:paraId="556E7D3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FM</w:t>
            </w:r>
            <w:r w:rsidRPr="0026688B">
              <w:rPr>
                <w:bCs/>
                <w:lang w:val="en-US"/>
              </w:rPr>
              <w:t xml:space="preserve"> FDMA</w:t>
            </w:r>
          </w:p>
          <w:p w14:paraId="0AC77E4E" w14:textId="77777777" w:rsidR="002663EB" w:rsidRPr="0026688B" w:rsidRDefault="002663EB" w:rsidP="002663EB">
            <w:pPr>
              <w:rPr>
                <w:bCs/>
              </w:rPr>
            </w:pPr>
          </w:p>
          <w:p w14:paraId="2245347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53FA0FDF" w14:textId="77777777" w:rsidR="002663EB" w:rsidRPr="0026688B" w:rsidRDefault="002663EB" w:rsidP="002663EB">
            <w:pPr>
              <w:rPr>
                <w:iCs/>
                <w:lang w:val="en-GB"/>
              </w:rPr>
            </w:pPr>
            <w:r w:rsidRPr="0026688B">
              <w:rPr>
                <w:iCs/>
                <w:lang w:val="en-GB"/>
              </w:rPr>
              <w:t>- frequency modulation/</w:t>
            </w:r>
            <w:r w:rsidRPr="0026688B">
              <w:rPr>
                <w:iCs/>
                <w:lang w:val="en-US"/>
              </w:rPr>
              <w:t xml:space="preserve"> Frequency-Division Multiple Access</w:t>
            </w:r>
          </w:p>
        </w:tc>
        <w:tc>
          <w:tcPr>
            <w:tcW w:w="4843" w:type="dxa"/>
          </w:tcPr>
          <w:p w14:paraId="3B3FADA9" w14:textId="77777777" w:rsidR="002663EB" w:rsidRPr="00B93783" w:rsidRDefault="002663EB" w:rsidP="002663EB">
            <w:r w:rsidRPr="0026688B">
              <w:rPr>
                <w:lang w:val="en-US"/>
              </w:rPr>
              <w:t xml:space="preserve"> </w:t>
            </w:r>
            <w:r w:rsidRPr="00B93783">
              <w:t>- частотная модуляция – множественный доступ с частотным разделением</w:t>
            </w:r>
          </w:p>
        </w:tc>
        <w:tc>
          <w:tcPr>
            <w:tcW w:w="5235" w:type="dxa"/>
          </w:tcPr>
          <w:p w14:paraId="14F60975" w14:textId="77777777" w:rsidR="002663EB" w:rsidRPr="00B93783" w:rsidRDefault="002663EB" w:rsidP="002663EB">
            <w:r w:rsidRPr="00B93783">
              <w:t>- частотавий модуляция - частоталарни ажратиш билан к</w:t>
            </w:r>
            <w:r w:rsidR="00B93783">
              <w:t>ў</w:t>
            </w:r>
            <w:r w:rsidRPr="00B93783">
              <w:t>п маротаба кира олиш</w:t>
            </w:r>
          </w:p>
        </w:tc>
      </w:tr>
      <w:tr w:rsidR="002663EB" w:rsidRPr="0026688B" w14:paraId="56986A7D" w14:textId="77777777" w:rsidTr="0026688B">
        <w:tc>
          <w:tcPr>
            <w:tcW w:w="2240" w:type="dxa"/>
          </w:tcPr>
          <w:p w14:paraId="46318748" w14:textId="77777777" w:rsidR="002663EB" w:rsidRPr="00B93783" w:rsidRDefault="002663EB" w:rsidP="002663EB">
            <w:r w:rsidRPr="0026688B">
              <w:rPr>
                <w:lang w:val="en-US"/>
              </w:rPr>
              <w:t>FMC</w:t>
            </w:r>
          </w:p>
        </w:tc>
        <w:tc>
          <w:tcPr>
            <w:tcW w:w="2296" w:type="dxa"/>
          </w:tcPr>
          <w:p w14:paraId="751FB37D" w14:textId="77777777" w:rsidR="002663EB" w:rsidRPr="00B93783" w:rsidRDefault="002663EB" w:rsidP="002663EB">
            <w:r w:rsidRPr="0026688B">
              <w:rPr>
                <w:lang w:val="en-US"/>
              </w:rPr>
              <w:t>- Fixed</w:t>
            </w:r>
            <w:r w:rsidRPr="00B93783">
              <w:t>-</w:t>
            </w:r>
            <w:r w:rsidRPr="0026688B">
              <w:rPr>
                <w:lang w:val="en-US"/>
              </w:rPr>
              <w:t>Mobile</w:t>
            </w:r>
            <w:r w:rsidRPr="00B93783">
              <w:t xml:space="preserve"> </w:t>
            </w:r>
            <w:r w:rsidRPr="0026688B">
              <w:rPr>
                <w:lang w:val="en-US"/>
              </w:rPr>
              <w:t>Convergence</w:t>
            </w:r>
          </w:p>
        </w:tc>
        <w:tc>
          <w:tcPr>
            <w:tcW w:w="4843" w:type="dxa"/>
          </w:tcPr>
          <w:p w14:paraId="5C35B68C" w14:textId="77777777" w:rsidR="002663EB" w:rsidRPr="00B93783" w:rsidRDefault="002663EB" w:rsidP="002663EB">
            <w:r w:rsidRPr="0026688B">
              <w:rPr>
                <w:lang w:val="uz-Cyrl-UZ"/>
              </w:rPr>
              <w:t xml:space="preserve">- конвергенция </w:t>
            </w:r>
            <w:r w:rsidRPr="00B93783">
              <w:t xml:space="preserve"> </w:t>
            </w:r>
            <w:r w:rsidRPr="0026688B">
              <w:rPr>
                <w:lang w:val="uz-Cyrl-UZ"/>
              </w:rPr>
              <w:t>стационарн</w:t>
            </w:r>
            <w:r w:rsidRPr="00B93783">
              <w:t>ых и мобильных сетей и услуг</w:t>
            </w:r>
          </w:p>
        </w:tc>
        <w:tc>
          <w:tcPr>
            <w:tcW w:w="5235" w:type="dxa"/>
          </w:tcPr>
          <w:p w14:paraId="13A907AE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>- стационар ва мобил тармо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 xml:space="preserve"> ҳамда хизматлар конвергенцияси</w:t>
            </w:r>
          </w:p>
        </w:tc>
      </w:tr>
      <w:tr w:rsidR="002663EB" w:rsidRPr="0026688B" w14:paraId="363556FA" w14:textId="77777777" w:rsidTr="0026688B">
        <w:tc>
          <w:tcPr>
            <w:tcW w:w="2240" w:type="dxa"/>
          </w:tcPr>
          <w:p w14:paraId="303A13CE" w14:textId="77777777" w:rsidR="002663EB" w:rsidRPr="00B93783" w:rsidRDefault="002663EB" w:rsidP="002663EB">
            <w:r w:rsidRPr="0026688B">
              <w:rPr>
                <w:lang w:val="en-US"/>
              </w:rPr>
              <w:t>FMC</w:t>
            </w:r>
            <w:r w:rsidRPr="00B93783">
              <w:t>А</w:t>
            </w:r>
          </w:p>
        </w:tc>
        <w:tc>
          <w:tcPr>
            <w:tcW w:w="2296" w:type="dxa"/>
          </w:tcPr>
          <w:p w14:paraId="3F1689DF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Fixed</w:t>
            </w:r>
            <w:r w:rsidRPr="00B93783">
              <w:t>-</w:t>
            </w:r>
            <w:r w:rsidRPr="0026688B">
              <w:rPr>
                <w:lang w:val="en-US"/>
              </w:rPr>
              <w:t xml:space="preserve">Mobile Convergence </w:t>
            </w:r>
            <w:smartTag w:uri="urn:schemas-microsoft-com:office:smarttags" w:element="PlaceName">
              <w:smartTag w:uri="urn:schemas-microsoft-com:office:smarttags" w:element="PlaceType">
                <w:r w:rsidRPr="0026688B">
                  <w:rPr>
                    <w:lang w:val="en-US"/>
                  </w:rPr>
                  <w:t>Alliance</w:t>
                </w:r>
              </w:smartTag>
            </w:smartTag>
          </w:p>
        </w:tc>
        <w:tc>
          <w:tcPr>
            <w:tcW w:w="4843" w:type="dxa"/>
          </w:tcPr>
          <w:p w14:paraId="5EB40727" w14:textId="77777777" w:rsidR="002663EB" w:rsidRPr="00B93783" w:rsidRDefault="002663EB" w:rsidP="002663EB">
            <w:r w:rsidRPr="0026688B">
              <w:rPr>
                <w:lang w:val="uz-Cyrl-UZ"/>
              </w:rPr>
              <w:t>- о</w:t>
            </w:r>
            <w:r w:rsidRPr="00B93783">
              <w:t>бъединение по вопросам ко</w:t>
            </w:r>
            <w:r w:rsidRPr="0026688B">
              <w:rPr>
                <w:lang w:val="uz-Cyrl-UZ"/>
              </w:rPr>
              <w:t>нвергенци</w:t>
            </w:r>
            <w:r w:rsidRPr="00B93783">
              <w:t xml:space="preserve">и </w:t>
            </w:r>
            <w:r w:rsidRPr="0026688B">
              <w:rPr>
                <w:lang w:val="uz-Cyrl-UZ"/>
              </w:rPr>
              <w:t>стационарн</w:t>
            </w:r>
            <w:r w:rsidRPr="00B93783">
              <w:t>ых и мобильных сетей</w:t>
            </w:r>
          </w:p>
        </w:tc>
        <w:tc>
          <w:tcPr>
            <w:tcW w:w="5235" w:type="dxa"/>
          </w:tcPr>
          <w:p w14:paraId="3B834686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>- стационар ва мобил ало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>а тармо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>ла</w:t>
            </w:r>
            <w:r w:rsidRPr="00B93783">
              <w:t>-</w:t>
            </w:r>
            <w:r w:rsidRPr="0026688B">
              <w:rPr>
                <w:lang w:val="uz-Cyrl-UZ"/>
              </w:rPr>
              <w:t>рининг конвергенцияси масалалар</w:t>
            </w:r>
            <w:r w:rsidRPr="00B93783">
              <w:t xml:space="preserve">и </w:t>
            </w:r>
            <w:r w:rsidRPr="0026688B">
              <w:rPr>
                <w:lang w:val="uz-Cyrl-UZ"/>
              </w:rPr>
              <w:t>б</w:t>
            </w:r>
            <w:r w:rsidR="00B93783" w:rsidRPr="0026688B">
              <w:rPr>
                <w:lang w:val="uz-Cyrl-UZ"/>
              </w:rPr>
              <w:t>ў</w:t>
            </w:r>
            <w:r w:rsidRPr="0026688B">
              <w:rPr>
                <w:lang w:val="uz-Cyrl-UZ"/>
              </w:rPr>
              <w:t>йича бирлашма</w:t>
            </w:r>
          </w:p>
        </w:tc>
      </w:tr>
      <w:tr w:rsidR="002663EB" w:rsidRPr="00B93783" w14:paraId="460F9EE6" w14:textId="77777777" w:rsidTr="0026688B">
        <w:tc>
          <w:tcPr>
            <w:tcW w:w="2240" w:type="dxa"/>
          </w:tcPr>
          <w:p w14:paraId="3756758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FME</w:t>
            </w:r>
          </w:p>
          <w:p w14:paraId="0AE8C665" w14:textId="77777777" w:rsidR="002663EB" w:rsidRPr="0026688B" w:rsidRDefault="002663EB" w:rsidP="002663EB">
            <w:pPr>
              <w:rPr>
                <w:bCs/>
              </w:rPr>
            </w:pPr>
          </w:p>
          <w:p w14:paraId="1F0FC33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3AC018F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frequency-measuring equipment </w:t>
            </w:r>
          </w:p>
        </w:tc>
        <w:tc>
          <w:tcPr>
            <w:tcW w:w="4843" w:type="dxa"/>
          </w:tcPr>
          <w:p w14:paraId="768AF10E" w14:textId="77777777" w:rsidR="002663EB" w:rsidRPr="00B93783" w:rsidRDefault="002663EB" w:rsidP="002663EB">
            <w:r w:rsidRPr="00B93783">
              <w:t xml:space="preserve">- аппаратура измерения частоты  </w:t>
            </w:r>
          </w:p>
          <w:p w14:paraId="4B4E95CE" w14:textId="77777777" w:rsidR="002663EB" w:rsidRPr="00B93783" w:rsidRDefault="002663EB" w:rsidP="002663EB"/>
        </w:tc>
        <w:tc>
          <w:tcPr>
            <w:tcW w:w="5235" w:type="dxa"/>
          </w:tcPr>
          <w:p w14:paraId="20D5D315" w14:textId="77777777" w:rsidR="002663EB" w:rsidRPr="00B93783" w:rsidRDefault="002663EB" w:rsidP="002663EB">
            <w:r w:rsidRPr="00B93783">
              <w:t xml:space="preserve">- частотани </w:t>
            </w:r>
            <w:r w:rsidR="00B93783">
              <w:t>ў</w:t>
            </w:r>
            <w:r w:rsidRPr="00B93783">
              <w:t>лчаш аппаратураси</w:t>
            </w:r>
          </w:p>
        </w:tc>
      </w:tr>
      <w:tr w:rsidR="002663EB" w:rsidRPr="00B93783" w14:paraId="360D4420" w14:textId="77777777" w:rsidTr="0026688B">
        <w:tc>
          <w:tcPr>
            <w:tcW w:w="2240" w:type="dxa"/>
          </w:tcPr>
          <w:p w14:paraId="604FC853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FMFB</w:t>
            </w:r>
          </w:p>
          <w:p w14:paraId="6FC5122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76559776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Frequency Modulation Feedback</w:t>
            </w:r>
          </w:p>
        </w:tc>
        <w:tc>
          <w:tcPr>
            <w:tcW w:w="4843" w:type="dxa"/>
          </w:tcPr>
          <w:p w14:paraId="4CA08679" w14:textId="77777777" w:rsidR="002663EB" w:rsidRPr="00B93783" w:rsidRDefault="002663EB" w:rsidP="002663EB">
            <w:r w:rsidRPr="00B93783">
              <w:t xml:space="preserve"> - частотно-модулированная обратная связь</w:t>
            </w:r>
          </w:p>
        </w:tc>
        <w:tc>
          <w:tcPr>
            <w:tcW w:w="5235" w:type="dxa"/>
          </w:tcPr>
          <w:p w14:paraId="4553AC7E" w14:textId="77777777" w:rsidR="002663EB" w:rsidRPr="00B93783" w:rsidRDefault="002663EB" w:rsidP="002663EB">
            <w:r w:rsidRPr="00B93783">
              <w:t xml:space="preserve">- частотавий модуляцияланган </w:t>
            </w:r>
            <w:r w:rsidR="00B93783">
              <w:t>қ</w:t>
            </w:r>
            <w:r w:rsidRPr="00B93783">
              <w:t>айтар ало</w:t>
            </w:r>
            <w:r w:rsidR="00B93783">
              <w:t>қ</w:t>
            </w:r>
            <w:r w:rsidRPr="00B93783">
              <w:t>а</w:t>
            </w:r>
          </w:p>
        </w:tc>
      </w:tr>
      <w:tr w:rsidR="002663EB" w:rsidRPr="00B93783" w14:paraId="50762A03" w14:textId="77777777" w:rsidTr="0026688B">
        <w:tc>
          <w:tcPr>
            <w:tcW w:w="2240" w:type="dxa"/>
          </w:tcPr>
          <w:p w14:paraId="35FB5E1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FM-FM</w:t>
            </w:r>
          </w:p>
          <w:p w14:paraId="075633E3" w14:textId="77777777" w:rsidR="002663EB" w:rsidRPr="0026688B" w:rsidRDefault="002663EB" w:rsidP="002663EB">
            <w:pPr>
              <w:rPr>
                <w:bCs/>
              </w:rPr>
            </w:pPr>
          </w:p>
          <w:p w14:paraId="11114B8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5F8B5F7F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frequency mo-dulation-frequ-ency modulation </w:t>
            </w:r>
          </w:p>
        </w:tc>
        <w:tc>
          <w:tcPr>
            <w:tcW w:w="4843" w:type="dxa"/>
          </w:tcPr>
          <w:p w14:paraId="00DB62BB" w14:textId="77777777" w:rsidR="002663EB" w:rsidRPr="00B93783" w:rsidRDefault="002663EB" w:rsidP="002663EB">
            <w:r w:rsidRPr="00B93783">
              <w:t xml:space="preserve">- частотномодулированный-частот-номодулированный, ЧМ–ЧМ  </w:t>
            </w:r>
          </w:p>
          <w:p w14:paraId="7B67605E" w14:textId="77777777" w:rsidR="002663EB" w:rsidRPr="00B93783" w:rsidRDefault="002663EB" w:rsidP="002663EB"/>
        </w:tc>
        <w:tc>
          <w:tcPr>
            <w:tcW w:w="5235" w:type="dxa"/>
          </w:tcPr>
          <w:p w14:paraId="47E8FE72" w14:textId="77777777" w:rsidR="002663EB" w:rsidRPr="00B93783" w:rsidRDefault="002663EB" w:rsidP="002663EB">
            <w:r w:rsidRPr="00B93783">
              <w:t xml:space="preserve">- частотавий модуляцияланган-часто-тавий модуляцияланган, ЧМ–ЧМ </w:t>
            </w:r>
          </w:p>
        </w:tc>
      </w:tr>
      <w:tr w:rsidR="002663EB" w:rsidRPr="00B93783" w14:paraId="617E5493" w14:textId="77777777" w:rsidTr="0026688B">
        <w:tc>
          <w:tcPr>
            <w:tcW w:w="2240" w:type="dxa"/>
          </w:tcPr>
          <w:p w14:paraId="6036A3A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FMP</w:t>
            </w:r>
          </w:p>
          <w:p w14:paraId="2B324E50" w14:textId="77777777" w:rsidR="002663EB" w:rsidRPr="0026688B" w:rsidRDefault="002663EB" w:rsidP="002663EB">
            <w:pPr>
              <w:rPr>
                <w:bCs/>
              </w:rPr>
            </w:pPr>
          </w:p>
          <w:p w14:paraId="43F30F7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5EA4BE6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Function Management Protocol </w:t>
            </w:r>
          </w:p>
        </w:tc>
        <w:tc>
          <w:tcPr>
            <w:tcW w:w="4843" w:type="dxa"/>
          </w:tcPr>
          <w:p w14:paraId="7129CA36" w14:textId="77777777" w:rsidR="002663EB" w:rsidRPr="00B93783" w:rsidRDefault="002663EB" w:rsidP="002663EB">
            <w:r w:rsidRPr="00B93783">
              <w:t xml:space="preserve">- протокол управления функциями сети </w:t>
            </w:r>
          </w:p>
          <w:p w14:paraId="6B3F746C" w14:textId="77777777" w:rsidR="002663EB" w:rsidRPr="00B93783" w:rsidRDefault="002663EB" w:rsidP="002663EB"/>
        </w:tc>
        <w:tc>
          <w:tcPr>
            <w:tcW w:w="5235" w:type="dxa"/>
          </w:tcPr>
          <w:p w14:paraId="7C624858" w14:textId="77777777" w:rsidR="002663EB" w:rsidRPr="00B93783" w:rsidRDefault="002663EB" w:rsidP="002663EB">
            <w:r w:rsidRPr="00B93783">
              <w:t>- тармо</w:t>
            </w:r>
            <w:r w:rsidR="00B93783">
              <w:t>қ</w:t>
            </w:r>
            <w:r w:rsidRPr="00B93783">
              <w:t xml:space="preserve"> функцияларини бош</w:t>
            </w:r>
            <w:r w:rsidR="00B93783">
              <w:t>қ</w:t>
            </w:r>
            <w:r w:rsidRPr="00B93783">
              <w:t>ариш протоколи</w:t>
            </w:r>
          </w:p>
        </w:tc>
      </w:tr>
      <w:tr w:rsidR="002663EB" w:rsidRPr="00B93783" w14:paraId="0DDBAE8B" w14:textId="77777777" w:rsidTr="0026688B">
        <w:tc>
          <w:tcPr>
            <w:tcW w:w="2240" w:type="dxa"/>
          </w:tcPr>
          <w:p w14:paraId="467F67F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FM-РМ</w:t>
            </w:r>
          </w:p>
          <w:p w14:paraId="20C3488B" w14:textId="77777777" w:rsidR="002663EB" w:rsidRPr="0026688B" w:rsidRDefault="002663EB" w:rsidP="002663EB">
            <w:pPr>
              <w:rPr>
                <w:bCs/>
              </w:rPr>
            </w:pPr>
          </w:p>
          <w:p w14:paraId="7EC2B49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0E97ED1D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frequency mo-dulation-phase modulation </w:t>
            </w:r>
          </w:p>
        </w:tc>
        <w:tc>
          <w:tcPr>
            <w:tcW w:w="4843" w:type="dxa"/>
          </w:tcPr>
          <w:p w14:paraId="75703199" w14:textId="77777777" w:rsidR="002663EB" w:rsidRPr="00B93783" w:rsidRDefault="002663EB" w:rsidP="002663EB">
            <w:r w:rsidRPr="00B93783">
              <w:t xml:space="preserve">- частотномодулированный-фазо-модулированный, ЧМ–ФМ </w:t>
            </w:r>
          </w:p>
          <w:p w14:paraId="6C2BA008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</w:tcPr>
          <w:p w14:paraId="60A75102" w14:textId="77777777" w:rsidR="002663EB" w:rsidRPr="00B93783" w:rsidRDefault="002663EB" w:rsidP="002663EB">
            <w:r w:rsidRPr="00B93783">
              <w:t>- частотавий модуляцияланган-фаза-вий модуляцияланган, ЧМ–ФМ</w:t>
            </w:r>
          </w:p>
        </w:tc>
      </w:tr>
      <w:tr w:rsidR="002663EB" w:rsidRPr="00B93783" w14:paraId="4F0DF35C" w14:textId="77777777" w:rsidTr="0026688B">
        <w:tc>
          <w:tcPr>
            <w:tcW w:w="2240" w:type="dxa"/>
          </w:tcPr>
          <w:p w14:paraId="3FC3C4C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FMR</w:t>
            </w:r>
          </w:p>
          <w:p w14:paraId="54615F5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36942E6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ferromagnetic resonanse </w:t>
            </w:r>
          </w:p>
        </w:tc>
        <w:tc>
          <w:tcPr>
            <w:tcW w:w="4843" w:type="dxa"/>
          </w:tcPr>
          <w:p w14:paraId="6DC5FBEA" w14:textId="77777777" w:rsidR="002663EB" w:rsidRPr="00B93783" w:rsidRDefault="002663EB" w:rsidP="002663EB">
            <w:r w:rsidRPr="00B93783">
              <w:t xml:space="preserve">- ферромагнитный резонанс  </w:t>
            </w:r>
          </w:p>
          <w:p w14:paraId="5F5E248F" w14:textId="77777777" w:rsidR="002663EB" w:rsidRPr="00B93783" w:rsidRDefault="002663EB" w:rsidP="002663EB"/>
        </w:tc>
        <w:tc>
          <w:tcPr>
            <w:tcW w:w="5235" w:type="dxa"/>
          </w:tcPr>
          <w:p w14:paraId="39AD7929" w14:textId="77777777" w:rsidR="002663EB" w:rsidRPr="00B93783" w:rsidRDefault="002663EB" w:rsidP="002663EB">
            <w:r w:rsidRPr="00B93783">
              <w:t>- ферромагнит резонанс</w:t>
            </w:r>
          </w:p>
        </w:tc>
      </w:tr>
      <w:tr w:rsidR="002663EB" w:rsidRPr="00B93783" w14:paraId="0CB0A7D6" w14:textId="77777777" w:rsidTr="0026688B">
        <w:tc>
          <w:tcPr>
            <w:tcW w:w="2240" w:type="dxa"/>
          </w:tcPr>
          <w:p w14:paraId="653DE59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FMV</w:t>
            </w:r>
          </w:p>
          <w:p w14:paraId="129EA608" w14:textId="77777777" w:rsidR="002663EB" w:rsidRPr="0026688B" w:rsidRDefault="002663EB" w:rsidP="002663EB">
            <w:pPr>
              <w:rPr>
                <w:bCs/>
              </w:rPr>
            </w:pPr>
          </w:p>
          <w:p w14:paraId="6B544D4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1C24BA5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full-motion video    </w:t>
            </w:r>
          </w:p>
          <w:p w14:paraId="480D5BAB" w14:textId="77777777" w:rsidR="002663EB" w:rsidRPr="0026688B" w:rsidRDefault="002663EB" w:rsidP="002663EB">
            <w:pPr>
              <w:rPr>
                <w:iCs/>
              </w:rPr>
            </w:pPr>
          </w:p>
          <w:p w14:paraId="43829493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038AA2FF" w14:textId="77777777" w:rsidR="002663EB" w:rsidRPr="00B93783" w:rsidRDefault="002663EB" w:rsidP="002663EB">
            <w:r w:rsidRPr="00B93783">
              <w:t xml:space="preserve">- полномасштабное видео (передача изображений в реальном масштабе времени со стандартным разрешением и частотой кадров) </w:t>
            </w:r>
          </w:p>
        </w:tc>
        <w:tc>
          <w:tcPr>
            <w:tcW w:w="5235" w:type="dxa"/>
          </w:tcPr>
          <w:p w14:paraId="789BD112" w14:textId="77777777" w:rsidR="002663EB" w:rsidRPr="00B93783" w:rsidRDefault="002663EB" w:rsidP="002663EB">
            <w:r w:rsidRPr="00B93783">
              <w:t>- т</w:t>
            </w:r>
            <w:r w:rsidR="00B93783">
              <w:t>ў</w:t>
            </w:r>
            <w:r w:rsidRPr="00B93783">
              <w:t>ли</w:t>
            </w:r>
            <w:r w:rsidR="00B93783">
              <w:t>қ</w:t>
            </w:r>
            <w:r w:rsidRPr="00B93783">
              <w:t xml:space="preserve"> к</w:t>
            </w:r>
            <w:r w:rsidR="00B93783">
              <w:t>ў</w:t>
            </w:r>
            <w:r w:rsidRPr="00B93783">
              <w:t>ламдаги видео (тасвирларни реал ва</w:t>
            </w:r>
            <w:r w:rsidR="00B93783">
              <w:t>қ</w:t>
            </w:r>
            <w:r w:rsidRPr="00B93783">
              <w:t>т к</w:t>
            </w:r>
            <w:r w:rsidR="00B93783">
              <w:t>ў</w:t>
            </w:r>
            <w:r w:rsidRPr="00B93783">
              <w:t>ламида стандарт ажратиш ва кадрлар частотаси билан узатиш)</w:t>
            </w:r>
          </w:p>
        </w:tc>
      </w:tr>
      <w:tr w:rsidR="002663EB" w:rsidRPr="00B93783" w14:paraId="11A5451A" w14:textId="77777777" w:rsidTr="0026688B">
        <w:tc>
          <w:tcPr>
            <w:tcW w:w="2240" w:type="dxa"/>
          </w:tcPr>
          <w:p w14:paraId="70237FC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FO</w:t>
            </w:r>
          </w:p>
        </w:tc>
        <w:tc>
          <w:tcPr>
            <w:tcW w:w="2296" w:type="dxa"/>
          </w:tcPr>
          <w:p w14:paraId="1CEACB1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fiber optics </w:t>
            </w:r>
          </w:p>
        </w:tc>
        <w:tc>
          <w:tcPr>
            <w:tcW w:w="4843" w:type="dxa"/>
          </w:tcPr>
          <w:p w14:paraId="767F0A3F" w14:textId="77777777" w:rsidR="002663EB" w:rsidRPr="00B93783" w:rsidRDefault="002663EB" w:rsidP="002663EB">
            <w:r w:rsidRPr="00B93783">
              <w:t xml:space="preserve">- волоконная оптика </w:t>
            </w:r>
          </w:p>
        </w:tc>
        <w:tc>
          <w:tcPr>
            <w:tcW w:w="5235" w:type="dxa"/>
          </w:tcPr>
          <w:p w14:paraId="02B9169D" w14:textId="77777777" w:rsidR="002663EB" w:rsidRPr="00B93783" w:rsidRDefault="002663EB" w:rsidP="002663EB">
            <w:r w:rsidRPr="00B93783">
              <w:t>- тола оптикаси</w:t>
            </w:r>
          </w:p>
        </w:tc>
      </w:tr>
      <w:tr w:rsidR="002663EB" w:rsidRPr="00B93783" w14:paraId="2C7B90D1" w14:textId="77777777" w:rsidTr="0026688B">
        <w:tc>
          <w:tcPr>
            <w:tcW w:w="2240" w:type="dxa"/>
          </w:tcPr>
          <w:p w14:paraId="0C58B58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FOC</w:t>
            </w:r>
          </w:p>
        </w:tc>
        <w:tc>
          <w:tcPr>
            <w:tcW w:w="2296" w:type="dxa"/>
          </w:tcPr>
          <w:p w14:paraId="4239375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fiber optic cable </w:t>
            </w:r>
          </w:p>
        </w:tc>
        <w:tc>
          <w:tcPr>
            <w:tcW w:w="4843" w:type="dxa"/>
          </w:tcPr>
          <w:p w14:paraId="280DC886" w14:textId="77777777" w:rsidR="002663EB" w:rsidRPr="00B93783" w:rsidRDefault="002663EB" w:rsidP="002663EB">
            <w:r w:rsidRPr="00B93783">
              <w:t>- волоконно-оптический кабель</w:t>
            </w:r>
          </w:p>
        </w:tc>
        <w:tc>
          <w:tcPr>
            <w:tcW w:w="5235" w:type="dxa"/>
          </w:tcPr>
          <w:p w14:paraId="33D27913" w14:textId="77777777" w:rsidR="002663EB" w:rsidRPr="00B93783" w:rsidRDefault="002663EB" w:rsidP="002663EB">
            <w:r w:rsidRPr="00B93783">
              <w:t>- оптик-толали кабель</w:t>
            </w:r>
          </w:p>
        </w:tc>
      </w:tr>
      <w:tr w:rsidR="002663EB" w:rsidRPr="00B93783" w14:paraId="3D1BDF86" w14:textId="77777777" w:rsidTr="0026688B">
        <w:tc>
          <w:tcPr>
            <w:tcW w:w="2240" w:type="dxa"/>
          </w:tcPr>
          <w:p w14:paraId="1B6F5D4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FOC</w:t>
            </w:r>
          </w:p>
          <w:p w14:paraId="1A59F48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0806144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fiber optic communications </w:t>
            </w:r>
          </w:p>
        </w:tc>
        <w:tc>
          <w:tcPr>
            <w:tcW w:w="4843" w:type="dxa"/>
          </w:tcPr>
          <w:p w14:paraId="6C4443E6" w14:textId="77777777" w:rsidR="002663EB" w:rsidRPr="00B93783" w:rsidRDefault="002663EB" w:rsidP="002663EB">
            <w:r w:rsidRPr="00B93783">
              <w:t>- волоконно-оптическая связь</w:t>
            </w:r>
          </w:p>
          <w:p w14:paraId="11EDCE89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6B191A89" w14:textId="77777777" w:rsidR="002663EB" w:rsidRPr="00B93783" w:rsidRDefault="002663EB" w:rsidP="002663EB">
            <w:r w:rsidRPr="00B93783">
              <w:t>- оптик-толали ало</w:t>
            </w:r>
            <w:r w:rsidR="00B93783">
              <w:t>қ</w:t>
            </w:r>
            <w:r w:rsidRPr="00B93783">
              <w:t xml:space="preserve">а </w:t>
            </w:r>
          </w:p>
        </w:tc>
      </w:tr>
      <w:tr w:rsidR="002663EB" w:rsidRPr="00B93783" w14:paraId="14F1130D" w14:textId="77777777" w:rsidTr="0026688B">
        <w:tc>
          <w:tcPr>
            <w:tcW w:w="2240" w:type="dxa"/>
          </w:tcPr>
          <w:p w14:paraId="715AE4E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FOCS</w:t>
            </w:r>
          </w:p>
          <w:p w14:paraId="470D62B7" w14:textId="77777777" w:rsidR="002663EB" w:rsidRPr="0026688B" w:rsidRDefault="002663EB" w:rsidP="002663EB">
            <w:pPr>
              <w:rPr>
                <w:bCs/>
              </w:rPr>
            </w:pPr>
          </w:p>
          <w:p w14:paraId="6790E1D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3C33F8E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fiber optic communication system </w:t>
            </w:r>
          </w:p>
        </w:tc>
        <w:tc>
          <w:tcPr>
            <w:tcW w:w="4843" w:type="dxa"/>
          </w:tcPr>
          <w:p w14:paraId="30DF7D12" w14:textId="77777777" w:rsidR="002663EB" w:rsidRPr="00B93783" w:rsidRDefault="002663EB" w:rsidP="002663EB">
            <w:r w:rsidRPr="00B93783">
              <w:t>- волоконно-оптичес</w:t>
            </w:r>
            <w:r w:rsidRPr="00B93783">
              <w:lastRenderedPageBreak/>
              <w:t xml:space="preserve">кая система связи </w:t>
            </w:r>
          </w:p>
          <w:p w14:paraId="08CDF143" w14:textId="77777777" w:rsidR="002663EB" w:rsidRPr="00B93783" w:rsidRDefault="002663EB" w:rsidP="002663EB"/>
        </w:tc>
        <w:tc>
          <w:tcPr>
            <w:tcW w:w="5235" w:type="dxa"/>
          </w:tcPr>
          <w:p w14:paraId="5FAD4305" w14:textId="77777777" w:rsidR="002663EB" w:rsidRPr="00B93783" w:rsidRDefault="002663EB" w:rsidP="002663EB">
            <w:r w:rsidRPr="00B93783">
              <w:t>- оптик-толали ало</w:t>
            </w:r>
            <w:r w:rsidR="00B93783">
              <w:t>қ</w:t>
            </w:r>
            <w:r w:rsidRPr="00B93783">
              <w:t>а тизими</w:t>
            </w:r>
          </w:p>
        </w:tc>
      </w:tr>
      <w:tr w:rsidR="002663EB" w:rsidRPr="00B93783" w14:paraId="3AB01698" w14:textId="77777777" w:rsidTr="0026688B">
        <w:tc>
          <w:tcPr>
            <w:tcW w:w="2240" w:type="dxa"/>
          </w:tcPr>
          <w:p w14:paraId="7F74935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FOD</w:t>
            </w:r>
          </w:p>
        </w:tc>
        <w:tc>
          <w:tcPr>
            <w:tcW w:w="2296" w:type="dxa"/>
          </w:tcPr>
          <w:p w14:paraId="3645649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fax on demand </w:t>
            </w:r>
          </w:p>
        </w:tc>
        <w:tc>
          <w:tcPr>
            <w:tcW w:w="4843" w:type="dxa"/>
          </w:tcPr>
          <w:p w14:paraId="1F30FBF4" w14:textId="77777777" w:rsidR="002663EB" w:rsidRPr="00B93783" w:rsidRDefault="002663EB" w:rsidP="002663EB">
            <w:r w:rsidRPr="00B93783">
              <w:t xml:space="preserve">- факс по запросу </w:t>
            </w:r>
          </w:p>
        </w:tc>
        <w:tc>
          <w:tcPr>
            <w:tcW w:w="5235" w:type="dxa"/>
          </w:tcPr>
          <w:p w14:paraId="353E8639" w14:textId="77777777" w:rsidR="002663EB" w:rsidRPr="00B93783" w:rsidRDefault="002663EB" w:rsidP="002663EB">
            <w:r w:rsidRPr="00B93783">
              <w:t>- с</w:t>
            </w:r>
            <w:r w:rsidR="00B93783">
              <w:t>ў</w:t>
            </w:r>
            <w:r w:rsidRPr="00B93783">
              <w:t>ров б</w:t>
            </w:r>
            <w:r w:rsidR="00B93783">
              <w:t>ў</w:t>
            </w:r>
            <w:r w:rsidRPr="00B93783">
              <w:t>йича факс</w:t>
            </w:r>
          </w:p>
        </w:tc>
      </w:tr>
      <w:tr w:rsidR="002663EB" w:rsidRPr="00B93783" w14:paraId="1F332043" w14:textId="77777777" w:rsidTr="0026688B">
        <w:tc>
          <w:tcPr>
            <w:tcW w:w="2240" w:type="dxa"/>
          </w:tcPr>
          <w:p w14:paraId="105F8F8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FOIRL</w:t>
            </w:r>
          </w:p>
          <w:p w14:paraId="3D12CEE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1597E349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fiber</w:t>
            </w:r>
            <w:r w:rsidRPr="0026688B">
              <w:rPr>
                <w:iCs/>
                <w:lang w:val="en-GB"/>
              </w:rPr>
              <w:t xml:space="preserve"> </w:t>
            </w:r>
            <w:r w:rsidRPr="0026688B">
              <w:rPr>
                <w:iCs/>
                <w:lang w:val="en-US"/>
              </w:rPr>
              <w:t xml:space="preserve">optic inter repeater link  </w:t>
            </w:r>
          </w:p>
        </w:tc>
        <w:tc>
          <w:tcPr>
            <w:tcW w:w="4843" w:type="dxa"/>
          </w:tcPr>
          <w:p w14:paraId="7EF734EB" w14:textId="77777777" w:rsidR="002663EB" w:rsidRPr="00B93783" w:rsidRDefault="002663EB" w:rsidP="002663EB">
            <w:r w:rsidRPr="00B93783">
              <w:t xml:space="preserve">- волоконно-оптическая линия связи между повторителями </w:t>
            </w:r>
          </w:p>
        </w:tc>
        <w:tc>
          <w:tcPr>
            <w:tcW w:w="5235" w:type="dxa"/>
          </w:tcPr>
          <w:p w14:paraId="6CB60D8F" w14:textId="77777777" w:rsidR="002663EB" w:rsidRPr="00B93783" w:rsidRDefault="002663EB" w:rsidP="002663EB">
            <w:r w:rsidRPr="00B93783">
              <w:t xml:space="preserve">- такрорлагичлар </w:t>
            </w:r>
            <w:r w:rsidR="00B93783">
              <w:t>ў</w:t>
            </w:r>
            <w:r w:rsidRPr="00B93783">
              <w:t>ртасидаги оптик-толали ало</w:t>
            </w:r>
            <w:r w:rsidR="00B93783">
              <w:t>қ</w:t>
            </w:r>
            <w:r w:rsidRPr="00B93783">
              <w:t>а линияси</w:t>
            </w:r>
          </w:p>
        </w:tc>
      </w:tr>
      <w:tr w:rsidR="002663EB" w:rsidRPr="00B93783" w14:paraId="1C1C3AD9" w14:textId="77777777" w:rsidTr="0026688B">
        <w:tc>
          <w:tcPr>
            <w:tcW w:w="2240" w:type="dxa"/>
          </w:tcPr>
          <w:p w14:paraId="076960D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FOL</w:t>
            </w:r>
          </w:p>
          <w:p w14:paraId="70B3E76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40C20E9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fiber optic link</w:t>
            </w:r>
          </w:p>
          <w:p w14:paraId="6FB6E0D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 </w:t>
            </w:r>
          </w:p>
        </w:tc>
        <w:tc>
          <w:tcPr>
            <w:tcW w:w="4843" w:type="dxa"/>
          </w:tcPr>
          <w:p w14:paraId="55DD83F5" w14:textId="77777777" w:rsidR="002663EB" w:rsidRPr="00B93783" w:rsidRDefault="002663EB" w:rsidP="002663EB">
            <w:r w:rsidRPr="00B93783">
              <w:t>- волоконно-оптическая линия связи (ВОЛС)</w:t>
            </w:r>
          </w:p>
          <w:p w14:paraId="2E1C29A5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</w:tcPr>
          <w:p w14:paraId="0976580A" w14:textId="77777777" w:rsidR="002663EB" w:rsidRPr="00B93783" w:rsidRDefault="002663EB" w:rsidP="002663EB">
            <w:r w:rsidRPr="00B93783">
              <w:t>- оптик-толали ало</w:t>
            </w:r>
            <w:r w:rsidR="00B93783">
              <w:t>қ</w:t>
            </w:r>
            <w:r w:rsidRPr="00B93783">
              <w:t>а линияси (ОТАЛ)</w:t>
            </w:r>
          </w:p>
        </w:tc>
      </w:tr>
      <w:tr w:rsidR="002663EB" w:rsidRPr="00B93783" w14:paraId="389C9ADA" w14:textId="77777777" w:rsidTr="0026688B">
        <w:tc>
          <w:tcPr>
            <w:tcW w:w="2240" w:type="dxa"/>
          </w:tcPr>
          <w:p w14:paraId="020A47B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FOLAN</w:t>
            </w:r>
          </w:p>
          <w:p w14:paraId="5F6CEEE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7115BDBA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fiber-optic local area network </w:t>
            </w:r>
          </w:p>
        </w:tc>
        <w:tc>
          <w:tcPr>
            <w:tcW w:w="4843" w:type="dxa"/>
          </w:tcPr>
          <w:p w14:paraId="6A1C870C" w14:textId="77777777" w:rsidR="002663EB" w:rsidRPr="00B93783" w:rsidRDefault="002663EB" w:rsidP="002663EB">
            <w:r w:rsidRPr="00B93783">
              <w:t xml:space="preserve">- локальная сеть с волоконно-оптической линией связи </w:t>
            </w:r>
          </w:p>
        </w:tc>
        <w:tc>
          <w:tcPr>
            <w:tcW w:w="5235" w:type="dxa"/>
          </w:tcPr>
          <w:p w14:paraId="6375C893" w14:textId="77777777" w:rsidR="002663EB" w:rsidRPr="00B93783" w:rsidRDefault="002663EB" w:rsidP="002663EB">
            <w:r w:rsidRPr="00B93783">
              <w:t>- оптик толали ало</w:t>
            </w:r>
            <w:r w:rsidR="00B93783">
              <w:t>қ</w:t>
            </w:r>
            <w:r w:rsidRPr="00B93783">
              <w:t>а линияли локал тармо</w:t>
            </w:r>
            <w:r w:rsidR="00B93783">
              <w:t>қ</w:t>
            </w:r>
          </w:p>
        </w:tc>
      </w:tr>
      <w:tr w:rsidR="002663EB" w:rsidRPr="00B93783" w14:paraId="13E133AD" w14:textId="77777777" w:rsidTr="0026688B">
        <w:tc>
          <w:tcPr>
            <w:tcW w:w="2240" w:type="dxa"/>
          </w:tcPr>
          <w:p w14:paraId="6AED62C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FOPT</w:t>
            </w:r>
          </w:p>
          <w:p w14:paraId="2FF448D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499BF97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fiber-optics photo transfer  </w:t>
            </w:r>
          </w:p>
        </w:tc>
        <w:tc>
          <w:tcPr>
            <w:tcW w:w="4843" w:type="dxa"/>
          </w:tcPr>
          <w:p w14:paraId="7FBE0007" w14:textId="77777777" w:rsidR="002663EB" w:rsidRPr="00B93783" w:rsidRDefault="002663EB" w:rsidP="002663EB">
            <w:r w:rsidRPr="00B93783">
              <w:t xml:space="preserve">- передача фотоизображения с помощью волоконной оптики  </w:t>
            </w:r>
          </w:p>
        </w:tc>
        <w:tc>
          <w:tcPr>
            <w:tcW w:w="5235" w:type="dxa"/>
          </w:tcPr>
          <w:p w14:paraId="3713F66B" w14:textId="77777777" w:rsidR="002663EB" w:rsidRPr="00B93783" w:rsidRDefault="002663EB" w:rsidP="002663EB">
            <w:r w:rsidRPr="00B93783">
              <w:t>- фототасвирни оптик тола ёрдамида узатиш</w:t>
            </w:r>
          </w:p>
        </w:tc>
      </w:tr>
      <w:tr w:rsidR="002663EB" w:rsidRPr="0026688B" w14:paraId="1FD99F25" w14:textId="77777777" w:rsidTr="0026688B">
        <w:tc>
          <w:tcPr>
            <w:tcW w:w="2240" w:type="dxa"/>
          </w:tcPr>
          <w:p w14:paraId="41882E4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FORTRAN</w:t>
            </w:r>
          </w:p>
          <w:p w14:paraId="2064C0C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54452BDF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Formula Trans</w:t>
            </w:r>
            <w:r w:rsidRPr="0026688B">
              <w:rPr>
                <w:iCs/>
              </w:rPr>
              <w:t>-</w:t>
            </w:r>
            <w:r w:rsidRPr="0026688B">
              <w:rPr>
                <w:iCs/>
                <w:lang w:val="en-US"/>
              </w:rPr>
              <w:t xml:space="preserve">lation/Translator    </w:t>
            </w:r>
          </w:p>
        </w:tc>
        <w:tc>
          <w:tcPr>
            <w:tcW w:w="4843" w:type="dxa"/>
          </w:tcPr>
          <w:p w14:paraId="7CB0FB13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 - </w:t>
            </w:r>
            <w:r w:rsidRPr="00B93783">
              <w:t>транслятор формул –</w:t>
            </w:r>
            <w:r w:rsidRPr="0026688B">
              <w:rPr>
                <w:lang w:val="en-US"/>
              </w:rPr>
              <w:t xml:space="preserve"> </w:t>
            </w:r>
            <w:r w:rsidRPr="00B93783">
              <w:t xml:space="preserve">Фортран </w:t>
            </w:r>
            <w:r w:rsidRPr="0026688B">
              <w:rPr>
                <w:lang w:val="en-US"/>
              </w:rPr>
              <w:t xml:space="preserve">    </w:t>
            </w:r>
          </w:p>
        </w:tc>
        <w:tc>
          <w:tcPr>
            <w:tcW w:w="5235" w:type="dxa"/>
          </w:tcPr>
          <w:p w14:paraId="2C9D0BC7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</w:t>
            </w:r>
            <w:r w:rsidRPr="00B93783">
              <w:t>формулалар транслятори (узаткичи)– Фортран</w:t>
            </w:r>
            <w:r w:rsidRPr="0026688B">
              <w:rPr>
                <w:lang w:val="en-US"/>
              </w:rPr>
              <w:t xml:space="preserve">  </w:t>
            </w:r>
          </w:p>
        </w:tc>
      </w:tr>
      <w:tr w:rsidR="002663EB" w:rsidRPr="00B93783" w14:paraId="45BBC912" w14:textId="77777777" w:rsidTr="0026688B">
        <w:tc>
          <w:tcPr>
            <w:tcW w:w="2240" w:type="dxa"/>
          </w:tcPr>
          <w:p w14:paraId="7ABB1DB6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  <w:lang w:val="en-US"/>
              </w:rPr>
              <w:t>FOSDIC</w:t>
            </w:r>
          </w:p>
          <w:p w14:paraId="776FD60F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187402E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359FF85D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film optical scanning device for input to computers </w:t>
            </w:r>
          </w:p>
        </w:tc>
        <w:tc>
          <w:tcPr>
            <w:tcW w:w="4843" w:type="dxa"/>
          </w:tcPr>
          <w:p w14:paraId="5507D436" w14:textId="77777777" w:rsidR="002663EB" w:rsidRPr="00B93783" w:rsidRDefault="002663EB" w:rsidP="002663EB">
            <w:r w:rsidRPr="00B93783">
              <w:t xml:space="preserve">- устройство оптического сканирования микрофильмов для ввода в компьютеры </w:t>
            </w:r>
          </w:p>
        </w:tc>
        <w:tc>
          <w:tcPr>
            <w:tcW w:w="5235" w:type="dxa"/>
          </w:tcPr>
          <w:p w14:paraId="2864FFF3" w14:textId="77777777" w:rsidR="002663EB" w:rsidRPr="00B93783" w:rsidRDefault="002663EB" w:rsidP="002663EB">
            <w:r w:rsidRPr="00B93783">
              <w:t xml:space="preserve">- микрофильмларни компьютерга киритиш учун оптик сканлаш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5609FC3D" w14:textId="77777777" w:rsidTr="0026688B">
        <w:tc>
          <w:tcPr>
            <w:tcW w:w="2240" w:type="dxa"/>
          </w:tcPr>
          <w:p w14:paraId="501D8F6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FOT</w:t>
            </w:r>
          </w:p>
          <w:p w14:paraId="19144B4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3A988DE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frequency for optimum traffic </w:t>
            </w:r>
          </w:p>
        </w:tc>
        <w:tc>
          <w:tcPr>
            <w:tcW w:w="4843" w:type="dxa"/>
          </w:tcPr>
          <w:p w14:paraId="0987B53A" w14:textId="77777777" w:rsidR="002663EB" w:rsidRPr="00B93783" w:rsidRDefault="002663EB" w:rsidP="002663EB">
            <w:r w:rsidRPr="00B93783">
              <w:t xml:space="preserve">- частота оптимального трафика </w:t>
            </w:r>
          </w:p>
        </w:tc>
        <w:tc>
          <w:tcPr>
            <w:tcW w:w="5235" w:type="dxa"/>
          </w:tcPr>
          <w:p w14:paraId="3640264C" w14:textId="77777777" w:rsidR="002663EB" w:rsidRPr="00B93783" w:rsidRDefault="002663EB" w:rsidP="002663EB">
            <w:r w:rsidRPr="00B93783">
              <w:t>- оптимал трафик частотаси</w:t>
            </w:r>
          </w:p>
        </w:tc>
      </w:tr>
      <w:tr w:rsidR="002663EB" w:rsidRPr="00B93783" w14:paraId="215D7B9A" w14:textId="77777777" w:rsidTr="0026688B">
        <w:tc>
          <w:tcPr>
            <w:tcW w:w="2240" w:type="dxa"/>
          </w:tcPr>
          <w:p w14:paraId="581E86B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FOTAG</w:t>
            </w:r>
          </w:p>
          <w:p w14:paraId="2622795D" w14:textId="77777777" w:rsidR="002663EB" w:rsidRPr="0026688B" w:rsidRDefault="002663EB" w:rsidP="002663EB">
            <w:pPr>
              <w:rPr>
                <w:bCs/>
              </w:rPr>
            </w:pPr>
          </w:p>
          <w:p w14:paraId="1396B3B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177824AE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fiber-optic technical advisory group  </w:t>
            </w:r>
          </w:p>
        </w:tc>
        <w:tc>
          <w:tcPr>
            <w:tcW w:w="4843" w:type="dxa"/>
          </w:tcPr>
          <w:p w14:paraId="7723F475" w14:textId="77777777" w:rsidR="002663EB" w:rsidRPr="00B93783" w:rsidRDefault="002663EB" w:rsidP="002663EB">
            <w:r w:rsidRPr="00B93783">
              <w:t xml:space="preserve">- Техническая консультативная группа по волоконно-оптической связи </w:t>
            </w:r>
          </w:p>
        </w:tc>
        <w:tc>
          <w:tcPr>
            <w:tcW w:w="5235" w:type="dxa"/>
          </w:tcPr>
          <w:p w14:paraId="3966371F" w14:textId="77777777" w:rsidR="002663EB" w:rsidRPr="00B93783" w:rsidRDefault="002663EB" w:rsidP="002663EB">
            <w:r w:rsidRPr="00B93783">
              <w:t>- Оптик толали ало</w:t>
            </w:r>
            <w:r w:rsidR="00B93783">
              <w:t>қ</w:t>
            </w:r>
            <w:r w:rsidRPr="00B93783">
              <w:t>а б</w:t>
            </w:r>
            <w:r w:rsidR="00B93783">
              <w:t>ў</w:t>
            </w:r>
            <w:r w:rsidRPr="00B93783">
              <w:t>йича техник масла</w:t>
            </w:r>
            <w:r w:rsidR="00B93783">
              <w:t>ҳ</w:t>
            </w:r>
            <w:r w:rsidRPr="00B93783">
              <w:t>атлашув гуру</w:t>
            </w:r>
            <w:r w:rsidR="00B93783">
              <w:t>ҳ</w:t>
            </w:r>
            <w:r w:rsidRPr="00B93783">
              <w:t>и</w:t>
            </w:r>
          </w:p>
        </w:tc>
      </w:tr>
      <w:tr w:rsidR="002663EB" w:rsidRPr="00B93783" w14:paraId="263A5135" w14:textId="77777777" w:rsidTr="0026688B">
        <w:tc>
          <w:tcPr>
            <w:tcW w:w="2240" w:type="dxa"/>
          </w:tcPr>
          <w:p w14:paraId="1A5B868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FOTS</w:t>
            </w:r>
          </w:p>
        </w:tc>
        <w:tc>
          <w:tcPr>
            <w:tcW w:w="2296" w:type="dxa"/>
          </w:tcPr>
          <w:p w14:paraId="4444E31A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>- Fiber Optic T</w:t>
            </w:r>
            <w:r w:rsidRPr="0026688B">
              <w:rPr>
                <w:iCs/>
                <w:lang w:val="en-US"/>
              </w:rPr>
              <w:t xml:space="preserve">erminal </w:t>
            </w:r>
            <w:r w:rsidRPr="0026688B">
              <w:rPr>
                <w:iCs/>
              </w:rPr>
              <w:t xml:space="preserve">System </w:t>
            </w:r>
          </w:p>
        </w:tc>
        <w:tc>
          <w:tcPr>
            <w:tcW w:w="4843" w:type="dxa"/>
          </w:tcPr>
          <w:p w14:paraId="21C9322A" w14:textId="77777777" w:rsidR="002663EB" w:rsidRPr="00B93783" w:rsidRDefault="002663EB" w:rsidP="002663EB">
            <w:r w:rsidRPr="00B93783">
              <w:t xml:space="preserve">- волоконно-оптическая система передачи (данных)  </w:t>
            </w:r>
          </w:p>
        </w:tc>
        <w:tc>
          <w:tcPr>
            <w:tcW w:w="5235" w:type="dxa"/>
          </w:tcPr>
          <w:p w14:paraId="3E96474E" w14:textId="77777777" w:rsidR="002663EB" w:rsidRPr="00B93783" w:rsidRDefault="002663EB" w:rsidP="002663EB">
            <w:r w:rsidRPr="00B93783">
              <w:t>- оптик толали  узатиш тизими (маълумотларни)</w:t>
            </w:r>
          </w:p>
        </w:tc>
      </w:tr>
      <w:tr w:rsidR="002663EB" w:rsidRPr="00B93783" w14:paraId="6DCF2174" w14:textId="77777777" w:rsidTr="0026688B">
        <w:tc>
          <w:tcPr>
            <w:tcW w:w="2240" w:type="dxa"/>
          </w:tcPr>
          <w:p w14:paraId="264A17E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F.P</w:t>
            </w:r>
          </w:p>
          <w:p w14:paraId="0382BA0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492672B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[film and paper] capacitor </w:t>
            </w:r>
          </w:p>
        </w:tc>
        <w:tc>
          <w:tcPr>
            <w:tcW w:w="4843" w:type="dxa"/>
          </w:tcPr>
          <w:p w14:paraId="630C5CE1" w14:textId="77777777" w:rsidR="002663EB" w:rsidRPr="00B93783" w:rsidRDefault="002663EB" w:rsidP="002663EB">
            <w:r w:rsidRPr="00B93783">
              <w:t xml:space="preserve">- конденсатор с бумажной изоляцией </w:t>
            </w:r>
          </w:p>
        </w:tc>
        <w:tc>
          <w:tcPr>
            <w:tcW w:w="5235" w:type="dxa"/>
          </w:tcPr>
          <w:p w14:paraId="6C54019F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>о</w:t>
            </w:r>
            <w:r w:rsidR="00B93783">
              <w:t>ғ</w:t>
            </w:r>
            <w:r w:rsidRPr="00B93783">
              <w:t>оз изоляцияли конденсатор</w:t>
            </w:r>
          </w:p>
        </w:tc>
      </w:tr>
      <w:tr w:rsidR="002663EB" w:rsidRPr="00B93783" w14:paraId="259FE43E" w14:textId="77777777" w:rsidTr="0026688B">
        <w:tc>
          <w:tcPr>
            <w:tcW w:w="2240" w:type="dxa"/>
          </w:tcPr>
          <w:p w14:paraId="3E43402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f.p.</w:t>
            </w:r>
          </w:p>
        </w:tc>
        <w:tc>
          <w:tcPr>
            <w:tcW w:w="2296" w:type="dxa"/>
          </w:tcPr>
          <w:p w14:paraId="3501BA8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feed pump </w:t>
            </w:r>
          </w:p>
        </w:tc>
        <w:tc>
          <w:tcPr>
            <w:tcW w:w="4843" w:type="dxa"/>
          </w:tcPr>
          <w:p w14:paraId="1E5D2E53" w14:textId="77777777" w:rsidR="002663EB" w:rsidRPr="00B93783" w:rsidRDefault="002663EB" w:rsidP="002663EB">
            <w:r w:rsidRPr="00B93783">
              <w:t>- питательный насос</w:t>
            </w:r>
          </w:p>
        </w:tc>
        <w:tc>
          <w:tcPr>
            <w:tcW w:w="5235" w:type="dxa"/>
          </w:tcPr>
          <w:p w14:paraId="77C6EDDB" w14:textId="77777777" w:rsidR="002663EB" w:rsidRPr="00B93783" w:rsidRDefault="002663EB" w:rsidP="002663EB">
            <w:r w:rsidRPr="00B93783">
              <w:t>- таъминловчи насос</w:t>
            </w:r>
          </w:p>
        </w:tc>
      </w:tr>
      <w:tr w:rsidR="002663EB" w:rsidRPr="00B93783" w14:paraId="1F0B3AF9" w14:textId="77777777" w:rsidTr="0026688B">
        <w:tc>
          <w:tcPr>
            <w:tcW w:w="2240" w:type="dxa"/>
          </w:tcPr>
          <w:p w14:paraId="0203F7C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f.p.</w:t>
            </w:r>
          </w:p>
        </w:tc>
        <w:tc>
          <w:tcPr>
            <w:tcW w:w="2296" w:type="dxa"/>
          </w:tcPr>
          <w:p w14:paraId="6D44DA7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fireproof </w:t>
            </w:r>
          </w:p>
        </w:tc>
        <w:tc>
          <w:tcPr>
            <w:tcW w:w="4843" w:type="dxa"/>
          </w:tcPr>
          <w:p w14:paraId="057EE7C6" w14:textId="77777777" w:rsidR="002663EB" w:rsidRPr="00B93783" w:rsidRDefault="002663EB" w:rsidP="002663EB">
            <w:r w:rsidRPr="00B93783">
              <w:t xml:space="preserve">- огнеупорный </w:t>
            </w:r>
          </w:p>
        </w:tc>
        <w:tc>
          <w:tcPr>
            <w:tcW w:w="5235" w:type="dxa"/>
          </w:tcPr>
          <w:p w14:paraId="708E52CB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тга чидамли, оловбардош</w:t>
            </w:r>
          </w:p>
        </w:tc>
      </w:tr>
      <w:tr w:rsidR="002663EB" w:rsidRPr="00B93783" w14:paraId="348A8C71" w14:textId="77777777" w:rsidTr="0026688B">
        <w:tc>
          <w:tcPr>
            <w:tcW w:w="2240" w:type="dxa"/>
          </w:tcPr>
          <w:p w14:paraId="0CE2147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f.p.</w:t>
            </w:r>
          </w:p>
        </w:tc>
        <w:tc>
          <w:tcPr>
            <w:tcW w:w="2296" w:type="dxa"/>
          </w:tcPr>
          <w:p w14:paraId="5836C61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flash point </w:t>
            </w:r>
          </w:p>
        </w:tc>
        <w:tc>
          <w:tcPr>
            <w:tcW w:w="4843" w:type="dxa"/>
          </w:tcPr>
          <w:p w14:paraId="4859F2B6" w14:textId="77777777" w:rsidR="002663EB" w:rsidRPr="00B93783" w:rsidRDefault="002663EB" w:rsidP="002663EB">
            <w:r w:rsidRPr="00B93783">
              <w:t xml:space="preserve">- температура вспышки  </w:t>
            </w:r>
          </w:p>
        </w:tc>
        <w:tc>
          <w:tcPr>
            <w:tcW w:w="5235" w:type="dxa"/>
          </w:tcPr>
          <w:p w14:paraId="3DC11D37" w14:textId="77777777" w:rsidR="002663EB" w:rsidRPr="00B93783" w:rsidRDefault="002663EB" w:rsidP="002663EB">
            <w:r w:rsidRPr="00B93783">
              <w:t>- ча</w:t>
            </w:r>
            <w:r w:rsidR="00B93783">
              <w:t>қ</w:t>
            </w:r>
            <w:r w:rsidRPr="00B93783">
              <w:t>наш температураси</w:t>
            </w:r>
          </w:p>
        </w:tc>
      </w:tr>
      <w:tr w:rsidR="002663EB" w:rsidRPr="00B93783" w14:paraId="03E1F8DF" w14:textId="77777777" w:rsidTr="0026688B">
        <w:tc>
          <w:tcPr>
            <w:tcW w:w="2240" w:type="dxa"/>
          </w:tcPr>
          <w:p w14:paraId="423A8D2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f.p.</w:t>
            </w:r>
          </w:p>
        </w:tc>
        <w:tc>
          <w:tcPr>
            <w:tcW w:w="2296" w:type="dxa"/>
          </w:tcPr>
          <w:p w14:paraId="5B45597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freezing point </w:t>
            </w:r>
          </w:p>
        </w:tc>
        <w:tc>
          <w:tcPr>
            <w:tcW w:w="4843" w:type="dxa"/>
          </w:tcPr>
          <w:p w14:paraId="0E87388D" w14:textId="77777777" w:rsidR="002663EB" w:rsidRPr="00B93783" w:rsidRDefault="002663EB" w:rsidP="002663EB">
            <w:r w:rsidRPr="00B93783">
              <w:t xml:space="preserve">- точка замерзания </w:t>
            </w:r>
          </w:p>
        </w:tc>
        <w:tc>
          <w:tcPr>
            <w:tcW w:w="5235" w:type="dxa"/>
          </w:tcPr>
          <w:p w14:paraId="749143C6" w14:textId="77777777" w:rsidR="002663EB" w:rsidRPr="00B93783" w:rsidRDefault="002663EB" w:rsidP="002663EB">
            <w:r w:rsidRPr="00B93783">
              <w:t>- музлаш ну</w:t>
            </w:r>
            <w:r w:rsidR="00B93783">
              <w:t>қ</w:t>
            </w:r>
            <w:r w:rsidRPr="00B93783">
              <w:t>таси</w:t>
            </w:r>
          </w:p>
        </w:tc>
      </w:tr>
      <w:tr w:rsidR="002663EB" w:rsidRPr="00B93783" w14:paraId="3837E30A" w14:textId="77777777" w:rsidTr="0026688B">
        <w:tc>
          <w:tcPr>
            <w:tcW w:w="2240" w:type="dxa"/>
          </w:tcPr>
          <w:p w14:paraId="0F1532E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f.p.</w:t>
            </w:r>
          </w:p>
          <w:p w14:paraId="3B4E314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41C5C34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fusible plug  </w:t>
            </w:r>
          </w:p>
          <w:p w14:paraId="5AE0EA4F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0189B40A" w14:textId="77777777" w:rsidR="002663EB" w:rsidRPr="00B93783" w:rsidRDefault="002663EB" w:rsidP="002663EB">
            <w:r w:rsidRPr="00B93783">
              <w:t xml:space="preserve">- плавкая пробка, плавкий предохранитель </w:t>
            </w:r>
          </w:p>
        </w:tc>
        <w:tc>
          <w:tcPr>
            <w:tcW w:w="5235" w:type="dxa"/>
          </w:tcPr>
          <w:p w14:paraId="1ACCA739" w14:textId="77777777" w:rsidR="002663EB" w:rsidRPr="00B93783" w:rsidRDefault="002663EB" w:rsidP="002663EB">
            <w:r w:rsidRPr="00B93783">
              <w:t>- эрувчан ти</w:t>
            </w:r>
            <w:r w:rsidR="00B93783">
              <w:t>қ</w:t>
            </w:r>
            <w:r w:rsidRPr="00B93783">
              <w:t>ин, эрувчан са</w:t>
            </w:r>
            <w:r w:rsidR="00B93783">
              <w:t>қ</w:t>
            </w:r>
            <w:r w:rsidRPr="00B93783">
              <w:t>лагич</w:t>
            </w:r>
          </w:p>
        </w:tc>
      </w:tr>
      <w:tr w:rsidR="002663EB" w:rsidRPr="00B93783" w14:paraId="73B481F8" w14:textId="77777777" w:rsidTr="0026688B">
        <w:tc>
          <w:tcPr>
            <w:tcW w:w="2240" w:type="dxa"/>
          </w:tcPr>
          <w:p w14:paraId="530DD7D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F.PLAY</w:t>
            </w:r>
          </w:p>
          <w:p w14:paraId="551EA6D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13F3DF2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fast paly </w:t>
            </w:r>
          </w:p>
          <w:p w14:paraId="0DC57CFE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6C58E63A" w14:textId="77777777" w:rsidR="002663EB" w:rsidRPr="00B93783" w:rsidRDefault="002663EB" w:rsidP="002663EB">
            <w:r w:rsidRPr="00B93783">
              <w:t>- ускоренное на 25-30 % воспроизведение записи в дикто</w:t>
            </w:r>
            <w:r w:rsidRPr="00B93783">
              <w:lastRenderedPageBreak/>
              <w:t>ф</w:t>
            </w:r>
            <w:r w:rsidRPr="00B93783">
              <w:lastRenderedPageBreak/>
              <w:t xml:space="preserve">оне  </w:t>
            </w:r>
          </w:p>
        </w:tc>
        <w:tc>
          <w:tcPr>
            <w:tcW w:w="5235" w:type="dxa"/>
          </w:tcPr>
          <w:p w14:paraId="298523A0" w14:textId="77777777" w:rsidR="002663EB" w:rsidRPr="00B93783" w:rsidRDefault="002663EB" w:rsidP="002663EB">
            <w:r w:rsidRPr="00B93783">
              <w:t>- диктофондаги ёзувни 25-30 фои</w:t>
            </w:r>
            <w:r w:rsidRPr="00B93783">
              <w:lastRenderedPageBreak/>
              <w:t>зга тезлаштири</w:t>
            </w:r>
            <w:r w:rsidRPr="00B93783">
              <w:lastRenderedPageBreak/>
              <w:t xml:space="preserve">лган </w:t>
            </w:r>
            <w:r w:rsidR="00B93783">
              <w:t>ҳ</w:t>
            </w:r>
            <w:r w:rsidRPr="00B93783">
              <w:t>олда эшиттириш</w:t>
            </w:r>
          </w:p>
        </w:tc>
      </w:tr>
      <w:tr w:rsidR="002663EB" w:rsidRPr="00B93783" w14:paraId="0138FAF4" w14:textId="77777777" w:rsidTr="0026688B">
        <w:tc>
          <w:tcPr>
            <w:tcW w:w="2240" w:type="dxa"/>
          </w:tcPr>
          <w:p w14:paraId="6EEB06E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FPC</w:t>
            </w:r>
          </w:p>
          <w:p w14:paraId="4975611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371A11E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flexible printed circuit </w:t>
            </w:r>
          </w:p>
        </w:tc>
        <w:tc>
          <w:tcPr>
            <w:tcW w:w="4843" w:type="dxa"/>
          </w:tcPr>
          <w:p w14:paraId="7E2DE2B8" w14:textId="77777777" w:rsidR="002663EB" w:rsidRPr="00B93783" w:rsidRDefault="002663EB" w:rsidP="002663EB">
            <w:r w:rsidRPr="00B93783">
              <w:t xml:space="preserve">- гибкая печатная схема  </w:t>
            </w:r>
          </w:p>
          <w:p w14:paraId="415FAD32" w14:textId="77777777" w:rsidR="002663EB" w:rsidRPr="00B93783" w:rsidRDefault="002663EB" w:rsidP="002663EB"/>
        </w:tc>
        <w:tc>
          <w:tcPr>
            <w:tcW w:w="5235" w:type="dxa"/>
          </w:tcPr>
          <w:p w14:paraId="0E8436DA" w14:textId="77777777" w:rsidR="002663EB" w:rsidRPr="00B93783" w:rsidRDefault="002663EB" w:rsidP="002663EB">
            <w:r w:rsidRPr="00B93783">
              <w:t>- эгилувчан босма схема</w:t>
            </w:r>
          </w:p>
        </w:tc>
      </w:tr>
      <w:tr w:rsidR="002663EB" w:rsidRPr="00B93783" w14:paraId="73C0A647" w14:textId="77777777" w:rsidTr="0026688B">
        <w:tc>
          <w:tcPr>
            <w:tcW w:w="2240" w:type="dxa"/>
          </w:tcPr>
          <w:p w14:paraId="0200072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FPD</w:t>
            </w:r>
          </w:p>
          <w:p w14:paraId="561E687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679961C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flat panel display</w:t>
            </w:r>
          </w:p>
        </w:tc>
        <w:tc>
          <w:tcPr>
            <w:tcW w:w="4843" w:type="dxa"/>
          </w:tcPr>
          <w:p w14:paraId="024996D2" w14:textId="77777777" w:rsidR="002663EB" w:rsidRPr="00B93783" w:rsidRDefault="002663EB" w:rsidP="002663EB">
            <w:r w:rsidRPr="00B93783">
              <w:t xml:space="preserve">- индикаторная </w:t>
            </w:r>
            <w:r w:rsidRPr="00B93783">
              <w:lastRenderedPageBreak/>
              <w:t>п</w:t>
            </w:r>
            <w:r w:rsidRPr="00B93783">
              <w:t>анель//дисплей с плоским экраном</w:t>
            </w:r>
          </w:p>
          <w:p w14:paraId="5C2BA33F" w14:textId="77777777" w:rsidR="002663EB" w:rsidRPr="00B93783" w:rsidRDefault="002663EB" w:rsidP="002663EB"/>
        </w:tc>
        <w:tc>
          <w:tcPr>
            <w:tcW w:w="5235" w:type="dxa"/>
          </w:tcPr>
          <w:p w14:paraId="11228122" w14:textId="77777777" w:rsidR="002663EB" w:rsidRPr="00B93783" w:rsidRDefault="002663EB" w:rsidP="002663EB">
            <w:r w:rsidRPr="00B93783">
              <w:t xml:space="preserve">- индикаторли панель//ясси экранли дисплей </w:t>
            </w:r>
          </w:p>
        </w:tc>
      </w:tr>
      <w:tr w:rsidR="002663EB" w:rsidRPr="00B93783" w14:paraId="50323FB2" w14:textId="77777777" w:rsidTr="0026688B">
        <w:tc>
          <w:tcPr>
            <w:tcW w:w="2240" w:type="dxa"/>
          </w:tcPr>
          <w:p w14:paraId="40B7E31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FPFR</w:t>
            </w:r>
          </w:p>
          <w:p w14:paraId="698F8F0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436F80D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fast-packet frame relay  </w:t>
            </w:r>
          </w:p>
        </w:tc>
        <w:tc>
          <w:tcPr>
            <w:tcW w:w="4843" w:type="dxa"/>
          </w:tcPr>
          <w:p w14:paraId="27AED53B" w14:textId="77777777" w:rsidR="002663EB" w:rsidRPr="00B93783" w:rsidRDefault="002663EB" w:rsidP="002663EB">
            <w:r w:rsidRPr="00B93783">
              <w:t>- скоростная пакетная передача с ретрансляцией кадров</w:t>
            </w:r>
          </w:p>
        </w:tc>
        <w:tc>
          <w:tcPr>
            <w:tcW w:w="5235" w:type="dxa"/>
          </w:tcPr>
          <w:p w14:paraId="79370E73" w14:textId="77777777" w:rsidR="002663EB" w:rsidRPr="00B93783" w:rsidRDefault="002663EB" w:rsidP="002663EB">
            <w:r w:rsidRPr="00B93783">
              <w:t xml:space="preserve">- кадрларни ретрансяция </w:t>
            </w:r>
            <w:r w:rsidR="00B93783">
              <w:t>қ</w:t>
            </w:r>
            <w:r w:rsidRPr="00B93783">
              <w:t>илиш билан ю</w:t>
            </w:r>
            <w:r w:rsidR="00B93783">
              <w:t>қ</w:t>
            </w:r>
            <w:r w:rsidRPr="00B93783">
              <w:t xml:space="preserve">ори тезликда пакетли узатиш </w:t>
            </w:r>
          </w:p>
        </w:tc>
      </w:tr>
      <w:tr w:rsidR="002663EB" w:rsidRPr="00B93783" w14:paraId="775F16F9" w14:textId="77777777" w:rsidTr="0026688B">
        <w:tc>
          <w:tcPr>
            <w:tcW w:w="2240" w:type="dxa"/>
          </w:tcPr>
          <w:p w14:paraId="32C27B7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FPLA</w:t>
            </w:r>
          </w:p>
          <w:p w14:paraId="6A082C7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569FE5EB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field program-ming logic array </w:t>
            </w:r>
          </w:p>
        </w:tc>
        <w:tc>
          <w:tcPr>
            <w:tcW w:w="4843" w:type="dxa"/>
          </w:tcPr>
          <w:p w14:paraId="4F4443C8" w14:textId="77777777" w:rsidR="002663EB" w:rsidRPr="00B93783" w:rsidRDefault="002663EB" w:rsidP="002663EB">
            <w:r w:rsidRPr="00B93783">
              <w:t xml:space="preserve">- логическая матрица, программируемая пользователем </w:t>
            </w:r>
          </w:p>
        </w:tc>
        <w:tc>
          <w:tcPr>
            <w:tcW w:w="5235" w:type="dxa"/>
          </w:tcPr>
          <w:p w14:paraId="08E94094" w14:textId="77777777" w:rsidR="002663EB" w:rsidRPr="00B93783" w:rsidRDefault="002663EB" w:rsidP="002663EB">
            <w:r w:rsidRPr="00B93783">
              <w:t>- фойдаланувчи томонидан дастурлаштириладиган манти</w:t>
            </w:r>
            <w:r w:rsidR="00B93783">
              <w:t>қ</w:t>
            </w:r>
            <w:r w:rsidRPr="00B93783">
              <w:t>ий матрица</w:t>
            </w:r>
          </w:p>
        </w:tc>
      </w:tr>
      <w:tr w:rsidR="002663EB" w:rsidRPr="00B93783" w14:paraId="2A02C1EF" w14:textId="77777777" w:rsidTr="0026688B">
        <w:tc>
          <w:tcPr>
            <w:tcW w:w="2240" w:type="dxa"/>
          </w:tcPr>
          <w:p w14:paraId="16014AE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fpm</w:t>
            </w:r>
          </w:p>
          <w:p w14:paraId="4AA3C19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074745E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frames per minute </w:t>
            </w:r>
          </w:p>
        </w:tc>
        <w:tc>
          <w:tcPr>
            <w:tcW w:w="4843" w:type="dxa"/>
          </w:tcPr>
          <w:p w14:paraId="54518CA7" w14:textId="77777777" w:rsidR="002663EB" w:rsidRPr="00B93783" w:rsidRDefault="002663EB" w:rsidP="002663EB">
            <w:r w:rsidRPr="00B93783">
              <w:t xml:space="preserve">- (число) кадров/фреймов в минуту  </w:t>
            </w:r>
          </w:p>
          <w:p w14:paraId="578DC56C" w14:textId="77777777" w:rsidR="002663EB" w:rsidRPr="00B93783" w:rsidRDefault="002663EB" w:rsidP="002663EB"/>
        </w:tc>
        <w:tc>
          <w:tcPr>
            <w:tcW w:w="5235" w:type="dxa"/>
          </w:tcPr>
          <w:p w14:paraId="74DBA981" w14:textId="77777777" w:rsidR="002663EB" w:rsidRPr="00B93783" w:rsidRDefault="002663EB" w:rsidP="002663EB">
            <w:r w:rsidRPr="00B93783">
              <w:t>- бир минутдаги кадрлар/фреймлар (сони)</w:t>
            </w:r>
          </w:p>
        </w:tc>
      </w:tr>
      <w:tr w:rsidR="002663EB" w:rsidRPr="00B93783" w14:paraId="2F9CD420" w14:textId="77777777" w:rsidTr="0026688B">
        <w:tc>
          <w:tcPr>
            <w:tcW w:w="2240" w:type="dxa"/>
          </w:tcPr>
          <w:p w14:paraId="46D6C24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FPMH</w:t>
            </w:r>
          </w:p>
          <w:p w14:paraId="37E79FB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4BE80B3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failures per million hours </w:t>
            </w:r>
          </w:p>
        </w:tc>
        <w:tc>
          <w:tcPr>
            <w:tcW w:w="4843" w:type="dxa"/>
          </w:tcPr>
          <w:p w14:paraId="20036353" w14:textId="77777777" w:rsidR="002663EB" w:rsidRPr="00B93783" w:rsidRDefault="002663EB" w:rsidP="002663EB">
            <w:r w:rsidRPr="00B93783">
              <w:t xml:space="preserve">- число отказов за миллион часов  </w:t>
            </w:r>
          </w:p>
        </w:tc>
        <w:tc>
          <w:tcPr>
            <w:tcW w:w="5235" w:type="dxa"/>
          </w:tcPr>
          <w:p w14:paraId="3D0623EB" w14:textId="77777777" w:rsidR="002663EB" w:rsidRPr="00B93783" w:rsidRDefault="002663EB" w:rsidP="002663EB">
            <w:r w:rsidRPr="00B93783">
              <w:t xml:space="preserve">- миллион соат давомидаги ишламай </w:t>
            </w:r>
            <w:r w:rsidR="00B93783">
              <w:t>қ</w:t>
            </w:r>
            <w:r w:rsidRPr="00B93783">
              <w:t>олишлар сони</w:t>
            </w:r>
          </w:p>
        </w:tc>
      </w:tr>
      <w:tr w:rsidR="002663EB" w:rsidRPr="00B93783" w14:paraId="0351AA9D" w14:textId="77777777" w:rsidTr="0026688B">
        <w:tc>
          <w:tcPr>
            <w:tcW w:w="2240" w:type="dxa"/>
          </w:tcPr>
          <w:p w14:paraId="2E829CB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FPROM</w:t>
            </w:r>
          </w:p>
          <w:p w14:paraId="63C361E3" w14:textId="77777777" w:rsidR="002663EB" w:rsidRPr="0026688B" w:rsidRDefault="002663EB" w:rsidP="002663EB">
            <w:pPr>
              <w:rPr>
                <w:bCs/>
              </w:rPr>
            </w:pPr>
          </w:p>
          <w:p w14:paraId="598F24E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63874074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factory-programmable read only memory</w:t>
            </w:r>
          </w:p>
        </w:tc>
        <w:tc>
          <w:tcPr>
            <w:tcW w:w="4843" w:type="dxa"/>
          </w:tcPr>
          <w:p w14:paraId="56C0851F" w14:textId="77777777" w:rsidR="002663EB" w:rsidRPr="00B93783" w:rsidRDefault="002663EB" w:rsidP="002663EB">
            <w:r w:rsidRPr="00B93783">
              <w:t>- постоянное запоминающее устройство программируемое изготовителем</w:t>
            </w:r>
          </w:p>
        </w:tc>
        <w:tc>
          <w:tcPr>
            <w:tcW w:w="5235" w:type="dxa"/>
          </w:tcPr>
          <w:p w14:paraId="32BFCE14" w14:textId="77777777" w:rsidR="002663EB" w:rsidRPr="00B93783" w:rsidRDefault="002663EB" w:rsidP="002663EB">
            <w:r w:rsidRPr="00B93783">
              <w:t xml:space="preserve">- тайёрловчи томонидан дастурлаштириладиган доимий хотира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10629E85" w14:textId="77777777" w:rsidTr="0026688B">
        <w:tc>
          <w:tcPr>
            <w:tcW w:w="2240" w:type="dxa"/>
          </w:tcPr>
          <w:p w14:paraId="6F0AF83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FPROM</w:t>
            </w:r>
          </w:p>
          <w:p w14:paraId="12E226A4" w14:textId="77777777" w:rsidR="002663EB" w:rsidRPr="0026688B" w:rsidRDefault="002663EB" w:rsidP="002663EB">
            <w:pPr>
              <w:rPr>
                <w:bCs/>
              </w:rPr>
            </w:pPr>
          </w:p>
          <w:p w14:paraId="08F109F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22181EE6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field-program-mable read-only memory</w:t>
            </w:r>
          </w:p>
        </w:tc>
        <w:tc>
          <w:tcPr>
            <w:tcW w:w="4843" w:type="dxa"/>
          </w:tcPr>
          <w:p w14:paraId="1266330D" w14:textId="77777777" w:rsidR="002663EB" w:rsidRPr="00B93783" w:rsidRDefault="002663EB" w:rsidP="002663EB">
            <w:r w:rsidRPr="00B93783">
              <w:t>- постоянное запоминающее устройство, программируемое пользователем</w:t>
            </w:r>
          </w:p>
        </w:tc>
        <w:tc>
          <w:tcPr>
            <w:tcW w:w="5235" w:type="dxa"/>
          </w:tcPr>
          <w:p w14:paraId="75C136DC" w14:textId="77777777" w:rsidR="002663EB" w:rsidRPr="00B93783" w:rsidRDefault="002663EB" w:rsidP="002663EB">
            <w:r w:rsidRPr="00B93783">
              <w:t xml:space="preserve">- фойдаланувчи  томонидан дастурлаштириладиган доимий хотира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7F880593" w14:textId="77777777" w:rsidTr="0026688B">
        <w:tc>
          <w:tcPr>
            <w:tcW w:w="2240" w:type="dxa"/>
          </w:tcPr>
          <w:p w14:paraId="32680CE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FPS</w:t>
            </w:r>
          </w:p>
          <w:p w14:paraId="5CC33F9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496CAAD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Fast Packet Switching</w:t>
            </w:r>
          </w:p>
        </w:tc>
        <w:tc>
          <w:tcPr>
            <w:tcW w:w="4843" w:type="dxa"/>
          </w:tcPr>
          <w:p w14:paraId="68E2485A" w14:textId="77777777" w:rsidR="002663EB" w:rsidRPr="00B93783" w:rsidRDefault="002663EB" w:rsidP="002663EB">
            <w:r w:rsidRPr="00B93783">
              <w:t xml:space="preserve">- быстрый коммутатор пакетов </w:t>
            </w:r>
          </w:p>
        </w:tc>
        <w:tc>
          <w:tcPr>
            <w:tcW w:w="5235" w:type="dxa"/>
          </w:tcPr>
          <w:p w14:paraId="4BFE8D85" w14:textId="77777777" w:rsidR="002663EB" w:rsidRPr="00B93783" w:rsidRDefault="002663EB" w:rsidP="002663EB">
            <w:r w:rsidRPr="00B93783">
              <w:t xml:space="preserve">- пакетларни тез коммутацияловчи </w:t>
            </w:r>
          </w:p>
        </w:tc>
      </w:tr>
      <w:tr w:rsidR="002663EB" w:rsidRPr="00B93783" w14:paraId="7F3CC5A1" w14:textId="77777777" w:rsidTr="0026688B">
        <w:tc>
          <w:tcPr>
            <w:tcW w:w="2240" w:type="dxa"/>
          </w:tcPr>
          <w:p w14:paraId="204AC59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fps</w:t>
            </w:r>
          </w:p>
          <w:p w14:paraId="6F8A64E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2B4DDD3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frames per second </w:t>
            </w:r>
          </w:p>
        </w:tc>
        <w:tc>
          <w:tcPr>
            <w:tcW w:w="4843" w:type="dxa"/>
          </w:tcPr>
          <w:p w14:paraId="652C6503" w14:textId="77777777" w:rsidR="002663EB" w:rsidRPr="00B93783" w:rsidRDefault="002663EB" w:rsidP="002663EB">
            <w:r w:rsidRPr="00B93783">
              <w:t>- (число) кадров/фреймов в секунду</w:t>
            </w:r>
          </w:p>
        </w:tc>
        <w:tc>
          <w:tcPr>
            <w:tcW w:w="5235" w:type="dxa"/>
          </w:tcPr>
          <w:p w14:paraId="732C22B7" w14:textId="77777777" w:rsidR="002663EB" w:rsidRPr="00B93783" w:rsidRDefault="002663EB" w:rsidP="002663EB">
            <w:r w:rsidRPr="00B93783">
              <w:t>- бир секунддаги кадрлар/фреймлар сони</w:t>
            </w:r>
          </w:p>
        </w:tc>
      </w:tr>
      <w:tr w:rsidR="002663EB" w:rsidRPr="00B93783" w14:paraId="3B003773" w14:textId="77777777" w:rsidTr="0026688B">
        <w:tc>
          <w:tcPr>
            <w:tcW w:w="2240" w:type="dxa"/>
          </w:tcPr>
          <w:p w14:paraId="5976BB2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f.p.s.</w:t>
            </w:r>
          </w:p>
          <w:p w14:paraId="3AF5D4C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03EFBBF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foot-pound- second </w:t>
            </w:r>
          </w:p>
        </w:tc>
        <w:tc>
          <w:tcPr>
            <w:tcW w:w="4843" w:type="dxa"/>
          </w:tcPr>
          <w:p w14:paraId="1F09DF80" w14:textId="77777777" w:rsidR="002663EB" w:rsidRPr="00B93783" w:rsidRDefault="002663EB" w:rsidP="002663EB">
            <w:r w:rsidRPr="00B93783">
              <w:t>- фут-фунт-секунда (английская система единиц)</w:t>
            </w:r>
          </w:p>
        </w:tc>
        <w:tc>
          <w:tcPr>
            <w:tcW w:w="5235" w:type="dxa"/>
          </w:tcPr>
          <w:p w14:paraId="58CFE7E6" w14:textId="77777777" w:rsidR="002663EB" w:rsidRPr="00B93783" w:rsidRDefault="002663EB" w:rsidP="002663EB">
            <w:r w:rsidRPr="00B93783">
              <w:t>- фут-фунт-секунд (инглизча бирликлар тизими)</w:t>
            </w:r>
          </w:p>
        </w:tc>
      </w:tr>
      <w:tr w:rsidR="002663EB" w:rsidRPr="00B93783" w14:paraId="303C8A6D" w14:textId="77777777" w:rsidTr="0026688B">
        <w:tc>
          <w:tcPr>
            <w:tcW w:w="2240" w:type="dxa"/>
          </w:tcPr>
          <w:p w14:paraId="125C08E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f.p.s.</w:t>
            </w:r>
          </w:p>
        </w:tc>
        <w:tc>
          <w:tcPr>
            <w:tcW w:w="2296" w:type="dxa"/>
          </w:tcPr>
          <w:p w14:paraId="6FCE3C6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feet-per second </w:t>
            </w:r>
          </w:p>
        </w:tc>
        <w:tc>
          <w:tcPr>
            <w:tcW w:w="4843" w:type="dxa"/>
          </w:tcPr>
          <w:p w14:paraId="55EFA430" w14:textId="77777777" w:rsidR="002663EB" w:rsidRPr="00B93783" w:rsidRDefault="002663EB" w:rsidP="002663EB">
            <w:r w:rsidRPr="00B93783">
              <w:t>- футов в секунду</w:t>
            </w:r>
          </w:p>
        </w:tc>
        <w:tc>
          <w:tcPr>
            <w:tcW w:w="5235" w:type="dxa"/>
          </w:tcPr>
          <w:p w14:paraId="657AB9F3" w14:textId="77777777" w:rsidR="002663EB" w:rsidRPr="00B93783" w:rsidRDefault="002663EB" w:rsidP="002663EB">
            <w:r w:rsidRPr="00B93783">
              <w:t>- секунддаги футлар</w:t>
            </w:r>
          </w:p>
        </w:tc>
      </w:tr>
      <w:tr w:rsidR="002663EB" w:rsidRPr="00B93783" w14:paraId="03859B98" w14:textId="77777777" w:rsidTr="0026688B">
        <w:tc>
          <w:tcPr>
            <w:tcW w:w="2240" w:type="dxa"/>
          </w:tcPr>
          <w:p w14:paraId="1D9747B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fpse</w:t>
            </w:r>
          </w:p>
          <w:p w14:paraId="4FA6582C" w14:textId="77777777" w:rsidR="002663EB" w:rsidRPr="0026688B" w:rsidRDefault="002663EB" w:rsidP="002663EB">
            <w:pPr>
              <w:rPr>
                <w:bCs/>
              </w:rPr>
            </w:pPr>
          </w:p>
          <w:p w14:paraId="3B91680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5450986D" w14:textId="77777777" w:rsidR="002663EB" w:rsidRPr="0026688B" w:rsidRDefault="002663EB" w:rsidP="002663EB">
            <w:pPr>
              <w:rPr>
                <w:iCs/>
                <w:lang w:val="en-GB"/>
              </w:rPr>
            </w:pPr>
            <w:r w:rsidRPr="0026688B">
              <w:rPr>
                <w:iCs/>
                <w:lang w:val="en-US"/>
              </w:rPr>
              <w:t xml:space="preserve">- foot-pound- second electrostatic system of units </w:t>
            </w:r>
          </w:p>
        </w:tc>
        <w:tc>
          <w:tcPr>
            <w:tcW w:w="4843" w:type="dxa"/>
          </w:tcPr>
          <w:p w14:paraId="32F47D2B" w14:textId="77777777" w:rsidR="002663EB" w:rsidRPr="00B93783" w:rsidRDefault="002663EB" w:rsidP="002663EB">
            <w:r w:rsidRPr="00B93783">
              <w:t xml:space="preserve">- электростатическая система единиц фут-фунт-секунда   </w:t>
            </w:r>
          </w:p>
          <w:p w14:paraId="68729FDA" w14:textId="77777777" w:rsidR="002663EB" w:rsidRPr="00B93783" w:rsidRDefault="002663EB" w:rsidP="002663EB"/>
        </w:tc>
        <w:tc>
          <w:tcPr>
            <w:tcW w:w="5235" w:type="dxa"/>
          </w:tcPr>
          <w:p w14:paraId="106B681B" w14:textId="77777777" w:rsidR="002663EB" w:rsidRPr="00B93783" w:rsidRDefault="002663EB" w:rsidP="002663EB">
            <w:r w:rsidRPr="00B93783">
              <w:t>фут-фунт-секунд бирликларининг электростатик тизими</w:t>
            </w:r>
          </w:p>
        </w:tc>
      </w:tr>
      <w:tr w:rsidR="002663EB" w:rsidRPr="00B93783" w14:paraId="41ACF83C" w14:textId="77777777" w:rsidTr="0026688B">
        <w:tc>
          <w:tcPr>
            <w:tcW w:w="2240" w:type="dxa"/>
          </w:tcPr>
          <w:p w14:paraId="37AECA2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FPU</w:t>
            </w:r>
          </w:p>
          <w:p w14:paraId="478DC28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246DCEF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Floating Point Unit</w:t>
            </w:r>
          </w:p>
        </w:tc>
        <w:tc>
          <w:tcPr>
            <w:tcW w:w="4843" w:type="dxa"/>
          </w:tcPr>
          <w:p w14:paraId="23AA1D4C" w14:textId="77777777" w:rsidR="002663EB" w:rsidRPr="00B93783" w:rsidRDefault="002663EB" w:rsidP="002663EB">
            <w:r w:rsidRPr="00B93783">
              <w:t xml:space="preserve">- арифметическое устройство с плавающей запятой </w:t>
            </w:r>
          </w:p>
        </w:tc>
        <w:tc>
          <w:tcPr>
            <w:tcW w:w="5235" w:type="dxa"/>
          </w:tcPr>
          <w:p w14:paraId="5032A33B" w14:textId="77777777" w:rsidR="002663EB" w:rsidRPr="00B93783" w:rsidRDefault="002663EB" w:rsidP="002663EB">
            <w:r w:rsidRPr="00B93783">
              <w:t xml:space="preserve">- сузувчи вергулли арифметик </w:t>
            </w:r>
            <w:r w:rsidR="00B93783">
              <w:t>қ</w:t>
            </w:r>
            <w:r w:rsidRPr="00B93783">
              <w:t>урилма</w:t>
            </w:r>
          </w:p>
        </w:tc>
      </w:tr>
      <w:tr w:rsidR="002663EB" w:rsidRPr="00B93783" w14:paraId="5D56E1DF" w14:textId="77777777" w:rsidTr="0026688B">
        <w:tc>
          <w:tcPr>
            <w:tcW w:w="2240" w:type="dxa"/>
          </w:tcPr>
          <w:p w14:paraId="23BBDB8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FQL</w:t>
            </w:r>
          </w:p>
          <w:p w14:paraId="78E2B48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2C35302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Function Query Language </w:t>
            </w:r>
          </w:p>
        </w:tc>
        <w:tc>
          <w:tcPr>
            <w:tcW w:w="4843" w:type="dxa"/>
          </w:tcPr>
          <w:p w14:paraId="0F854B85" w14:textId="77777777" w:rsidR="002663EB" w:rsidRPr="00B93783" w:rsidRDefault="002663EB" w:rsidP="002663EB">
            <w:r w:rsidRPr="00B93783">
              <w:t xml:space="preserve">- функциональный язык запросов  </w:t>
            </w:r>
          </w:p>
        </w:tc>
        <w:tc>
          <w:tcPr>
            <w:tcW w:w="5235" w:type="dxa"/>
          </w:tcPr>
          <w:p w14:paraId="07AEF0C1" w14:textId="77777777" w:rsidR="002663EB" w:rsidRPr="00B93783" w:rsidRDefault="002663EB" w:rsidP="002663EB">
            <w:r w:rsidRPr="00B93783">
              <w:t>- с</w:t>
            </w:r>
            <w:r w:rsidR="00B93783">
              <w:t>ў</w:t>
            </w:r>
            <w:r w:rsidRPr="00B93783">
              <w:t>ровларнинг функционал тили</w:t>
            </w:r>
          </w:p>
        </w:tc>
      </w:tr>
      <w:tr w:rsidR="002663EB" w:rsidRPr="00B93783" w14:paraId="4F3223D4" w14:textId="77777777" w:rsidTr="0026688B">
        <w:tc>
          <w:tcPr>
            <w:tcW w:w="2240" w:type="dxa"/>
          </w:tcPr>
          <w:p w14:paraId="692405F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FR</w:t>
            </w:r>
          </w:p>
          <w:p w14:paraId="2605F2C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4D3EB30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full remote control </w:t>
            </w:r>
          </w:p>
        </w:tc>
        <w:tc>
          <w:tcPr>
            <w:tcW w:w="4843" w:type="dxa"/>
          </w:tcPr>
          <w:p w14:paraId="7966D002" w14:textId="77777777" w:rsidR="002663EB" w:rsidRPr="00B93783" w:rsidRDefault="002663EB" w:rsidP="002663EB">
            <w:r w:rsidRPr="00B93783">
              <w:t xml:space="preserve">- дистанционное управление со всеми функциями </w:t>
            </w:r>
          </w:p>
        </w:tc>
        <w:tc>
          <w:tcPr>
            <w:tcW w:w="5235" w:type="dxa"/>
          </w:tcPr>
          <w:p w14:paraId="7846CCF7" w14:textId="77777777" w:rsidR="002663EB" w:rsidRPr="00B93783" w:rsidRDefault="002663EB" w:rsidP="002663EB">
            <w:r w:rsidRPr="00B93783">
              <w:t>- барча фун</w:t>
            </w:r>
            <w:r w:rsidRPr="00B93783">
              <w:lastRenderedPageBreak/>
              <w:t>к</w:t>
            </w:r>
            <w:r w:rsidRPr="00B93783">
              <w:lastRenderedPageBreak/>
              <w:t>цияларни масофадан бош</w:t>
            </w:r>
            <w:r w:rsidR="00B93783">
              <w:t>қ</w:t>
            </w:r>
            <w:r w:rsidRPr="00B93783">
              <w:t>а</w:t>
            </w:r>
            <w:r w:rsidRPr="00B93783">
              <w:lastRenderedPageBreak/>
              <w:t>р</w:t>
            </w:r>
            <w:r w:rsidRPr="00B93783">
              <w:lastRenderedPageBreak/>
              <w:t>иш</w:t>
            </w:r>
          </w:p>
        </w:tc>
      </w:tr>
      <w:tr w:rsidR="002663EB" w:rsidRPr="00B93783" w14:paraId="1D0F77C6" w14:textId="77777777" w:rsidTr="0026688B">
        <w:tc>
          <w:tcPr>
            <w:tcW w:w="2240" w:type="dxa"/>
          </w:tcPr>
          <w:p w14:paraId="51955ED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FR</w:t>
            </w:r>
          </w:p>
        </w:tc>
        <w:tc>
          <w:tcPr>
            <w:tcW w:w="2296" w:type="dxa"/>
          </w:tcPr>
          <w:p w14:paraId="6A6474B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failure rate </w:t>
            </w:r>
          </w:p>
        </w:tc>
        <w:tc>
          <w:tcPr>
            <w:tcW w:w="4843" w:type="dxa"/>
          </w:tcPr>
          <w:p w14:paraId="2ADE47B4" w14:textId="77777777" w:rsidR="002663EB" w:rsidRPr="00B93783" w:rsidRDefault="002663EB" w:rsidP="002663EB">
            <w:r w:rsidRPr="00B93783">
              <w:t xml:space="preserve">- интенсивность (частота) отказов </w:t>
            </w:r>
          </w:p>
        </w:tc>
        <w:tc>
          <w:tcPr>
            <w:tcW w:w="5235" w:type="dxa"/>
          </w:tcPr>
          <w:p w14:paraId="2C719936" w14:textId="77777777" w:rsidR="002663EB" w:rsidRPr="00B93783" w:rsidRDefault="002663EB" w:rsidP="002663EB">
            <w:r w:rsidRPr="00B93783">
              <w:t xml:space="preserve">- ишламай </w:t>
            </w:r>
            <w:r w:rsidR="00B93783">
              <w:t>қ</w:t>
            </w:r>
            <w:r w:rsidRPr="00B93783">
              <w:t>олишлар интенсивлиги (частотаси)</w:t>
            </w:r>
          </w:p>
        </w:tc>
      </w:tr>
      <w:tr w:rsidR="002663EB" w:rsidRPr="0026688B" w14:paraId="43FA8B8D" w14:textId="77777777" w:rsidTr="0026688B">
        <w:tc>
          <w:tcPr>
            <w:tcW w:w="2240" w:type="dxa"/>
          </w:tcPr>
          <w:p w14:paraId="7572A185" w14:textId="77777777" w:rsidR="002663EB" w:rsidRPr="00B93783" w:rsidRDefault="002663EB" w:rsidP="002663EB">
            <w:r w:rsidRPr="0026688B">
              <w:rPr>
                <w:lang w:val="en-US"/>
              </w:rPr>
              <w:t>FR</w:t>
            </w:r>
          </w:p>
        </w:tc>
        <w:tc>
          <w:tcPr>
            <w:tcW w:w="2296" w:type="dxa"/>
          </w:tcPr>
          <w:p w14:paraId="49AB6D2B" w14:textId="77777777" w:rsidR="002663EB" w:rsidRPr="00B93783" w:rsidRDefault="002663EB" w:rsidP="002663EB">
            <w:r w:rsidRPr="0026688B">
              <w:rPr>
                <w:lang w:val="en-US"/>
              </w:rPr>
              <w:t>- Frame</w:t>
            </w:r>
            <w:r w:rsidRPr="00B93783">
              <w:t xml:space="preserve"> </w:t>
            </w:r>
            <w:r w:rsidRPr="0026688B">
              <w:rPr>
                <w:lang w:val="en-US"/>
              </w:rPr>
              <w:t>Relay</w:t>
            </w:r>
          </w:p>
        </w:tc>
        <w:tc>
          <w:tcPr>
            <w:tcW w:w="4843" w:type="dxa"/>
          </w:tcPr>
          <w:p w14:paraId="5087DC38" w14:textId="77777777" w:rsidR="002663EB" w:rsidRPr="00B93783" w:rsidRDefault="002663EB" w:rsidP="002663EB">
            <w:r w:rsidRPr="0026688B">
              <w:rPr>
                <w:lang w:val="uz-Cyrl-UZ"/>
              </w:rPr>
              <w:t>- р</w:t>
            </w:r>
            <w:r w:rsidRPr="00B93783">
              <w:t>ежим переноса информации путем ретрансля</w:t>
            </w:r>
            <w:r w:rsidRPr="00B93783">
              <w:lastRenderedPageBreak/>
              <w:t>ции кад</w:t>
            </w:r>
            <w:r w:rsidRPr="00B93783">
              <w:lastRenderedPageBreak/>
              <w:t>р</w:t>
            </w:r>
            <w:r w:rsidRPr="00B93783">
              <w:lastRenderedPageBreak/>
              <w:t>ов</w:t>
            </w:r>
          </w:p>
        </w:tc>
        <w:tc>
          <w:tcPr>
            <w:tcW w:w="5235" w:type="dxa"/>
          </w:tcPr>
          <w:p w14:paraId="071822C5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>- к</w:t>
            </w:r>
            <w:r w:rsidRPr="00B93783">
              <w:t xml:space="preserve">адрларни ретрансляция </w:t>
            </w:r>
            <w:r w:rsidR="00B93783" w:rsidRPr="0026688B">
              <w:rPr>
                <w:lang w:val="uz-Cyrl-UZ"/>
              </w:rPr>
              <w:t>қ</w:t>
            </w:r>
            <w:r w:rsidRPr="00B93783">
              <w:t>илиш</w:t>
            </w:r>
            <w:r w:rsidRPr="0026688B">
              <w:rPr>
                <w:lang w:val="uz-Cyrl-UZ"/>
              </w:rPr>
              <w:t xml:space="preserve"> й</w:t>
            </w:r>
            <w:r w:rsidR="00B93783" w:rsidRPr="0026688B">
              <w:rPr>
                <w:lang w:val="uz-Cyrl-UZ"/>
              </w:rPr>
              <w:t>ў</w:t>
            </w:r>
            <w:r w:rsidRPr="0026688B">
              <w:rPr>
                <w:lang w:val="uz-Cyrl-UZ"/>
              </w:rPr>
              <w:t>ли билан ахборотни к</w:t>
            </w:r>
            <w:r w:rsidR="00B93783" w:rsidRPr="0026688B">
              <w:rPr>
                <w:lang w:val="uz-Cyrl-UZ"/>
              </w:rPr>
              <w:t>ў</w:t>
            </w:r>
            <w:r w:rsidRPr="0026688B">
              <w:rPr>
                <w:lang w:val="uz-Cyrl-UZ"/>
              </w:rPr>
              <w:t>чириш режими</w:t>
            </w:r>
          </w:p>
        </w:tc>
      </w:tr>
      <w:tr w:rsidR="002663EB" w:rsidRPr="00B93783" w14:paraId="7EAC9513" w14:textId="77777777" w:rsidTr="0026688B">
        <w:tc>
          <w:tcPr>
            <w:tcW w:w="2240" w:type="dxa"/>
          </w:tcPr>
          <w:p w14:paraId="7DC86B9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FRAD</w:t>
            </w:r>
          </w:p>
        </w:tc>
        <w:tc>
          <w:tcPr>
            <w:tcW w:w="2296" w:type="dxa"/>
          </w:tcPr>
          <w:p w14:paraId="0CD4C27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Frame Relay Assembler/ Disassembler</w:t>
            </w:r>
          </w:p>
        </w:tc>
        <w:tc>
          <w:tcPr>
            <w:tcW w:w="4843" w:type="dxa"/>
          </w:tcPr>
          <w:p w14:paraId="59345E9D" w14:textId="77777777" w:rsidR="002663EB" w:rsidRPr="00B93783" w:rsidRDefault="002663EB" w:rsidP="002663EB">
            <w:r w:rsidRPr="00B93783">
              <w:t xml:space="preserve">- ассемблер/дисассемблер ретрансляции фреймов  </w:t>
            </w:r>
          </w:p>
          <w:p w14:paraId="491E86A6" w14:textId="77777777" w:rsidR="002663EB" w:rsidRPr="00B93783" w:rsidRDefault="002663EB" w:rsidP="002663EB"/>
        </w:tc>
        <w:tc>
          <w:tcPr>
            <w:tcW w:w="5235" w:type="dxa"/>
          </w:tcPr>
          <w:p w14:paraId="33207170" w14:textId="77777777" w:rsidR="002663EB" w:rsidRPr="00B93783" w:rsidRDefault="002663EB" w:rsidP="002663EB">
            <w:r w:rsidRPr="00B93783">
              <w:t xml:space="preserve">- фреймларни ретрансляция </w:t>
            </w:r>
            <w:r w:rsidR="00B93783">
              <w:t>қ</w:t>
            </w:r>
            <w:r w:rsidRPr="00B93783">
              <w:t>илиш ассемблери/дисассемблери</w:t>
            </w:r>
          </w:p>
        </w:tc>
      </w:tr>
      <w:tr w:rsidR="002663EB" w:rsidRPr="00B93783" w14:paraId="328E0D88" w14:textId="77777777" w:rsidTr="0026688B">
        <w:tc>
          <w:tcPr>
            <w:tcW w:w="2240" w:type="dxa"/>
          </w:tcPr>
          <w:p w14:paraId="3DDFED5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FRC</w:t>
            </w:r>
          </w:p>
          <w:p w14:paraId="52A2058A" w14:textId="77777777" w:rsidR="002663EB" w:rsidRPr="0026688B" w:rsidRDefault="002663EB" w:rsidP="002663EB">
            <w:pPr>
              <w:rPr>
                <w:bCs/>
              </w:rPr>
            </w:pPr>
          </w:p>
          <w:p w14:paraId="2CBB698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2CCC5D8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functional       redundancy checking</w:t>
            </w:r>
          </w:p>
        </w:tc>
        <w:tc>
          <w:tcPr>
            <w:tcW w:w="4843" w:type="dxa"/>
          </w:tcPr>
          <w:p w14:paraId="372DA737" w14:textId="77777777" w:rsidR="002663EB" w:rsidRPr="00B93783" w:rsidRDefault="002663EB" w:rsidP="002663EB">
            <w:r w:rsidRPr="00B93783">
              <w:t xml:space="preserve">- функциональный избыточный контроль (в двухпроцессорных системах) </w:t>
            </w:r>
          </w:p>
        </w:tc>
        <w:tc>
          <w:tcPr>
            <w:tcW w:w="5235" w:type="dxa"/>
          </w:tcPr>
          <w:p w14:paraId="6D74BD46" w14:textId="77777777" w:rsidR="002663EB" w:rsidRPr="00B93783" w:rsidRDefault="002663EB" w:rsidP="002663EB">
            <w:r w:rsidRPr="00B93783">
              <w:t xml:space="preserve">- функционал </w:t>
            </w:r>
            <w:r w:rsidR="00B93783">
              <w:t>қў</w:t>
            </w:r>
            <w:r w:rsidRPr="00B93783">
              <w:t>шимча назорат (икки процессорли тизимларда)</w:t>
            </w:r>
          </w:p>
        </w:tc>
      </w:tr>
      <w:tr w:rsidR="002663EB" w:rsidRPr="00B93783" w14:paraId="351AFA53" w14:textId="77777777" w:rsidTr="0026688B">
        <w:tc>
          <w:tcPr>
            <w:tcW w:w="2240" w:type="dxa"/>
          </w:tcPr>
          <w:p w14:paraId="0EA9F1D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FRD</w:t>
            </w:r>
          </w:p>
          <w:p w14:paraId="28AFEAB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7FCB98D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Flat Panel Display</w:t>
            </w:r>
            <w:r w:rsidRPr="0026688B">
              <w:rPr>
                <w:iCs/>
              </w:rPr>
              <w:t xml:space="preserve">    </w:t>
            </w:r>
          </w:p>
        </w:tc>
        <w:tc>
          <w:tcPr>
            <w:tcW w:w="4843" w:type="dxa"/>
          </w:tcPr>
          <w:p w14:paraId="40B33258" w14:textId="77777777" w:rsidR="002663EB" w:rsidRPr="00B93783" w:rsidRDefault="002663EB" w:rsidP="002663EB">
            <w:r w:rsidRPr="00B93783">
              <w:t xml:space="preserve">- индикаторная панель//дисплей с плоским экраном </w:t>
            </w:r>
          </w:p>
        </w:tc>
        <w:tc>
          <w:tcPr>
            <w:tcW w:w="5235" w:type="dxa"/>
          </w:tcPr>
          <w:p w14:paraId="359F2353" w14:textId="77777777" w:rsidR="002663EB" w:rsidRPr="00B93783" w:rsidRDefault="002663EB" w:rsidP="002663EB">
            <w:r w:rsidRPr="00B93783">
              <w:t>- индикатор панели//ясси экранли дисплей</w:t>
            </w:r>
          </w:p>
        </w:tc>
      </w:tr>
      <w:tr w:rsidR="002663EB" w:rsidRPr="00B93783" w14:paraId="6E03B360" w14:textId="77777777" w:rsidTr="0026688B">
        <w:tc>
          <w:tcPr>
            <w:tcW w:w="2240" w:type="dxa"/>
          </w:tcPr>
          <w:p w14:paraId="67020D7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FRED</w:t>
            </w:r>
          </w:p>
          <w:p w14:paraId="54CB0A0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0C4CCE8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figure reading electronic device </w:t>
            </w:r>
          </w:p>
        </w:tc>
        <w:tc>
          <w:tcPr>
            <w:tcW w:w="4843" w:type="dxa"/>
          </w:tcPr>
          <w:p w14:paraId="799B7039" w14:textId="77777777" w:rsidR="002663EB" w:rsidRPr="00B93783" w:rsidRDefault="002663EB" w:rsidP="002663EB">
            <w:r w:rsidRPr="00B93783">
              <w:t xml:space="preserve">- электронное читающие устройство для считывания знаков </w:t>
            </w:r>
          </w:p>
        </w:tc>
        <w:tc>
          <w:tcPr>
            <w:tcW w:w="5235" w:type="dxa"/>
          </w:tcPr>
          <w:p w14:paraId="5B2D257B" w14:textId="77777777" w:rsidR="002663EB" w:rsidRPr="00B93783" w:rsidRDefault="002663EB" w:rsidP="002663EB">
            <w:r w:rsidRPr="00B93783">
              <w:t>- белгиларни санаш учун м</w:t>
            </w:r>
            <w:r w:rsidR="00B93783">
              <w:t>ў</w:t>
            </w:r>
            <w:r w:rsidRPr="00B93783">
              <w:t xml:space="preserve">лжалланган электрон </w:t>
            </w:r>
            <w:r w:rsidR="00B93783">
              <w:t>ўқ</w:t>
            </w:r>
            <w:r w:rsidRPr="00B93783">
              <w:t xml:space="preserve">иш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615FAFBB" w14:textId="77777777" w:rsidTr="0026688B">
        <w:tc>
          <w:tcPr>
            <w:tcW w:w="2240" w:type="dxa"/>
          </w:tcPr>
          <w:p w14:paraId="1F0565F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FRP</w:t>
            </w:r>
          </w:p>
        </w:tc>
        <w:tc>
          <w:tcPr>
            <w:tcW w:w="2296" w:type="dxa"/>
          </w:tcPr>
          <w:p w14:paraId="2D253A0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fiber-reinforced plastic </w:t>
            </w:r>
          </w:p>
        </w:tc>
        <w:tc>
          <w:tcPr>
            <w:tcW w:w="4843" w:type="dxa"/>
          </w:tcPr>
          <w:p w14:paraId="0830DA98" w14:textId="77777777" w:rsidR="002663EB" w:rsidRPr="00B93783" w:rsidRDefault="002663EB" w:rsidP="002663EB">
            <w:r w:rsidRPr="00B93783">
              <w:t xml:space="preserve">- пластик, упрочненный стекловолокном </w:t>
            </w:r>
          </w:p>
        </w:tc>
        <w:tc>
          <w:tcPr>
            <w:tcW w:w="5235" w:type="dxa"/>
          </w:tcPr>
          <w:p w14:paraId="553EB2D6" w14:textId="77777777" w:rsidR="002663EB" w:rsidRPr="00B93783" w:rsidRDefault="002663EB" w:rsidP="002663EB">
            <w:r w:rsidRPr="00B93783">
              <w:t>- шиша тола билан муста</w:t>
            </w:r>
            <w:r w:rsidR="00B93783">
              <w:t>ҳ</w:t>
            </w:r>
            <w:r w:rsidRPr="00B93783">
              <w:t>камланган пластик</w:t>
            </w:r>
          </w:p>
        </w:tc>
      </w:tr>
      <w:tr w:rsidR="002663EB" w:rsidRPr="00B93783" w14:paraId="2767985A" w14:textId="77777777" w:rsidTr="0026688B">
        <w:tc>
          <w:tcPr>
            <w:tcW w:w="2240" w:type="dxa"/>
          </w:tcPr>
          <w:p w14:paraId="2EE579A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FRTS</w:t>
            </w:r>
          </w:p>
          <w:p w14:paraId="34795BB4" w14:textId="77777777" w:rsidR="002663EB" w:rsidRPr="0026688B" w:rsidRDefault="002663EB" w:rsidP="002663EB">
            <w:pPr>
              <w:rPr>
                <w:bCs/>
              </w:rPr>
            </w:pPr>
          </w:p>
          <w:p w14:paraId="2EBFE64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12F1FC2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flat response </w:t>
            </w:r>
          </w:p>
          <w:p w14:paraId="6862124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tuning system  </w:t>
            </w:r>
          </w:p>
          <w:p w14:paraId="1564A9B4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51CF2BCA" w14:textId="77777777" w:rsidR="002663EB" w:rsidRPr="00B93783" w:rsidRDefault="002663EB" w:rsidP="002663EB">
            <w:r w:rsidRPr="00B93783">
              <w:t xml:space="preserve">- система настройки (эквалайзера), обеспечивающая плоскую частотную характеристику </w:t>
            </w:r>
          </w:p>
        </w:tc>
        <w:tc>
          <w:tcPr>
            <w:tcW w:w="5235" w:type="dxa"/>
          </w:tcPr>
          <w:p w14:paraId="13CFD694" w14:textId="77777777" w:rsidR="002663EB" w:rsidRPr="00B93783" w:rsidRDefault="002663EB" w:rsidP="002663EB">
            <w:r w:rsidRPr="00B93783">
              <w:t>- ясси частота тавсифини таъминлайдиган (эквалайзерни) созлаш тизими</w:t>
            </w:r>
          </w:p>
        </w:tc>
      </w:tr>
      <w:tr w:rsidR="002663EB" w:rsidRPr="00B93783" w14:paraId="1E14E73E" w14:textId="77777777" w:rsidTr="0026688B">
        <w:tc>
          <w:tcPr>
            <w:tcW w:w="2240" w:type="dxa"/>
          </w:tcPr>
          <w:p w14:paraId="4C4C6B1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FRX</w:t>
            </w:r>
          </w:p>
          <w:p w14:paraId="2AB54C9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0848F52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Frame Relay Exchange</w:t>
            </w:r>
          </w:p>
        </w:tc>
        <w:tc>
          <w:tcPr>
            <w:tcW w:w="4843" w:type="dxa"/>
          </w:tcPr>
          <w:p w14:paraId="71F1DC5D" w14:textId="77777777" w:rsidR="002663EB" w:rsidRPr="00B93783" w:rsidRDefault="002663EB" w:rsidP="002663EB">
            <w:r w:rsidRPr="00B93783">
              <w:t xml:space="preserve">- обмен с ретрансляцией фреймов  </w:t>
            </w:r>
          </w:p>
        </w:tc>
        <w:tc>
          <w:tcPr>
            <w:tcW w:w="5235" w:type="dxa"/>
          </w:tcPr>
          <w:p w14:paraId="669FDE02" w14:textId="77777777" w:rsidR="002663EB" w:rsidRPr="00B93783" w:rsidRDefault="002663EB" w:rsidP="002663EB">
            <w:r w:rsidRPr="00B93783">
              <w:t xml:space="preserve">- фреймларни ретрансляция </w:t>
            </w:r>
            <w:r w:rsidR="00B93783">
              <w:t>қ</w:t>
            </w:r>
            <w:r w:rsidRPr="00B93783">
              <w:t>илиш билан алмашиш</w:t>
            </w:r>
          </w:p>
        </w:tc>
      </w:tr>
      <w:tr w:rsidR="002663EB" w:rsidRPr="00B93783" w14:paraId="069ADDF1" w14:textId="77777777" w:rsidTr="0026688B">
        <w:tc>
          <w:tcPr>
            <w:tcW w:w="2240" w:type="dxa"/>
          </w:tcPr>
          <w:p w14:paraId="22F7FA4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FS</w:t>
            </w:r>
          </w:p>
        </w:tc>
        <w:tc>
          <w:tcPr>
            <w:tcW w:w="2296" w:type="dxa"/>
          </w:tcPr>
          <w:p w14:paraId="1E4A78C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frequency shift </w:t>
            </w:r>
          </w:p>
        </w:tc>
        <w:tc>
          <w:tcPr>
            <w:tcW w:w="4843" w:type="dxa"/>
          </w:tcPr>
          <w:p w14:paraId="2A090A9E" w14:textId="77777777" w:rsidR="002663EB" w:rsidRPr="00B93783" w:rsidRDefault="002663EB" w:rsidP="002663EB">
            <w:r w:rsidRPr="00B93783">
              <w:t xml:space="preserve">- частотный сдвиг </w:t>
            </w:r>
          </w:p>
        </w:tc>
        <w:tc>
          <w:tcPr>
            <w:tcW w:w="5235" w:type="dxa"/>
          </w:tcPr>
          <w:p w14:paraId="37E92771" w14:textId="77777777" w:rsidR="002663EB" w:rsidRPr="00B93783" w:rsidRDefault="002663EB" w:rsidP="002663EB">
            <w:r w:rsidRPr="00B93783">
              <w:t>- частотали силжиш</w:t>
            </w:r>
          </w:p>
        </w:tc>
      </w:tr>
      <w:tr w:rsidR="002663EB" w:rsidRPr="00B93783" w14:paraId="11D89BA6" w14:textId="77777777" w:rsidTr="0026688B">
        <w:tc>
          <w:tcPr>
            <w:tcW w:w="2240" w:type="dxa"/>
          </w:tcPr>
          <w:p w14:paraId="7E41096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FS</w:t>
            </w:r>
          </w:p>
        </w:tc>
        <w:tc>
          <w:tcPr>
            <w:tcW w:w="2296" w:type="dxa"/>
          </w:tcPr>
          <w:p w14:paraId="20122CE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file separator </w:t>
            </w:r>
          </w:p>
        </w:tc>
        <w:tc>
          <w:tcPr>
            <w:tcW w:w="4843" w:type="dxa"/>
          </w:tcPr>
          <w:p w14:paraId="745253A4" w14:textId="77777777" w:rsidR="002663EB" w:rsidRPr="00B93783" w:rsidRDefault="002663EB" w:rsidP="002663EB">
            <w:r w:rsidRPr="00B93783">
              <w:t xml:space="preserve">- разделитель файлов </w:t>
            </w:r>
          </w:p>
        </w:tc>
        <w:tc>
          <w:tcPr>
            <w:tcW w:w="5235" w:type="dxa"/>
          </w:tcPr>
          <w:p w14:paraId="155FA8BA" w14:textId="77777777" w:rsidR="002663EB" w:rsidRPr="00B93783" w:rsidRDefault="002663EB" w:rsidP="002663EB">
            <w:r w:rsidRPr="00B93783">
              <w:t>- файлларни ажратувчи</w:t>
            </w:r>
          </w:p>
        </w:tc>
      </w:tr>
      <w:tr w:rsidR="002663EB" w:rsidRPr="00B93783" w14:paraId="3E538D6A" w14:textId="77777777" w:rsidTr="0026688B">
        <w:tc>
          <w:tcPr>
            <w:tcW w:w="2240" w:type="dxa"/>
          </w:tcPr>
          <w:p w14:paraId="3DD7EBF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FS</w:t>
            </w:r>
          </w:p>
          <w:p w14:paraId="1F85746C" w14:textId="77777777" w:rsidR="002663EB" w:rsidRPr="0026688B" w:rsidRDefault="002663EB" w:rsidP="002663EB">
            <w:pPr>
              <w:rPr>
                <w:bCs/>
              </w:rPr>
            </w:pPr>
          </w:p>
          <w:p w14:paraId="5DD0247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1513727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File Server </w:t>
            </w:r>
          </w:p>
          <w:p w14:paraId="261A665E" w14:textId="77777777" w:rsidR="002663EB" w:rsidRPr="0026688B" w:rsidRDefault="002663EB" w:rsidP="002663EB">
            <w:pPr>
              <w:rPr>
                <w:iCs/>
              </w:rPr>
            </w:pPr>
          </w:p>
          <w:p w14:paraId="5DD5EDA7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730B00C6" w14:textId="77777777" w:rsidR="002663EB" w:rsidRPr="00B93783" w:rsidRDefault="002663EB" w:rsidP="002663EB">
            <w:r w:rsidRPr="00B93783">
              <w:t xml:space="preserve">- файл-сервер (компьютер в составе локальной сети на котором хранятся общие файлы абонентов сети) </w:t>
            </w:r>
          </w:p>
        </w:tc>
        <w:tc>
          <w:tcPr>
            <w:tcW w:w="5235" w:type="dxa"/>
          </w:tcPr>
          <w:p w14:paraId="0829955C" w14:textId="77777777" w:rsidR="002663EB" w:rsidRPr="00B93783" w:rsidRDefault="002663EB" w:rsidP="002663EB">
            <w:r w:rsidRPr="00B93783">
              <w:t>- файл-сервер (тармо</w:t>
            </w:r>
            <w:r w:rsidR="00B93783">
              <w:t>қ</w:t>
            </w:r>
            <w:r w:rsidRPr="00B93783">
              <w:t xml:space="preserve"> абонентларининг умумий файллари са</w:t>
            </w:r>
            <w:r w:rsidR="00B93783">
              <w:t>қ</w:t>
            </w:r>
            <w:r w:rsidRPr="00B93783">
              <w:t>ланадиган локал тармо</w:t>
            </w:r>
            <w:r w:rsidR="00B93783">
              <w:t>қ</w:t>
            </w:r>
            <w:r w:rsidRPr="00B93783">
              <w:t xml:space="preserve"> таркибидаги компьютер)</w:t>
            </w:r>
          </w:p>
        </w:tc>
      </w:tr>
      <w:tr w:rsidR="002663EB" w:rsidRPr="00B93783" w14:paraId="3CF41199" w14:textId="77777777" w:rsidTr="0026688B">
        <w:tc>
          <w:tcPr>
            <w:tcW w:w="2240" w:type="dxa"/>
          </w:tcPr>
          <w:p w14:paraId="2664EEA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FSD</w:t>
            </w:r>
          </w:p>
          <w:p w14:paraId="0925548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7828147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flat screen display</w:t>
            </w:r>
          </w:p>
        </w:tc>
        <w:tc>
          <w:tcPr>
            <w:tcW w:w="4843" w:type="dxa"/>
          </w:tcPr>
          <w:p w14:paraId="34A6AC4B" w14:textId="77777777" w:rsidR="002663EB" w:rsidRPr="00B93783" w:rsidRDefault="002663EB" w:rsidP="002663EB">
            <w:r w:rsidRPr="00B93783">
              <w:t xml:space="preserve">- дисплей с плоским экраном </w:t>
            </w:r>
          </w:p>
        </w:tc>
        <w:tc>
          <w:tcPr>
            <w:tcW w:w="5235" w:type="dxa"/>
          </w:tcPr>
          <w:p w14:paraId="792C8B97" w14:textId="77777777" w:rsidR="002663EB" w:rsidRPr="00B93783" w:rsidRDefault="002663EB" w:rsidP="002663EB">
            <w:r w:rsidRPr="00B93783">
              <w:t>- ясси экранли дисплей</w:t>
            </w:r>
          </w:p>
        </w:tc>
      </w:tr>
      <w:tr w:rsidR="002663EB" w:rsidRPr="00B93783" w14:paraId="35040D3D" w14:textId="77777777" w:rsidTr="0026688B">
        <w:tc>
          <w:tcPr>
            <w:tcW w:w="2240" w:type="dxa"/>
          </w:tcPr>
          <w:p w14:paraId="7A53EA3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FSF</w:t>
            </w:r>
          </w:p>
          <w:p w14:paraId="004DB680" w14:textId="77777777" w:rsidR="002663EB" w:rsidRPr="0026688B" w:rsidRDefault="002663EB" w:rsidP="002663EB">
            <w:pPr>
              <w:rPr>
                <w:bCs/>
              </w:rPr>
            </w:pPr>
          </w:p>
          <w:p w14:paraId="405EF0B1" w14:textId="77777777" w:rsidR="002663EB" w:rsidRPr="0026688B" w:rsidRDefault="002663EB" w:rsidP="002663EB">
            <w:pPr>
              <w:rPr>
                <w:bCs/>
              </w:rPr>
            </w:pPr>
          </w:p>
          <w:p w14:paraId="154485E1" w14:textId="77777777" w:rsidR="002663EB" w:rsidRPr="0026688B" w:rsidRDefault="002663EB" w:rsidP="002663EB">
            <w:pPr>
              <w:rPr>
                <w:bCs/>
              </w:rPr>
            </w:pPr>
          </w:p>
          <w:p w14:paraId="00D0C6D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6469894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Free Software Foundation</w:t>
            </w:r>
          </w:p>
          <w:p w14:paraId="3FC4AB88" w14:textId="77777777" w:rsidR="002663EB" w:rsidRPr="0026688B" w:rsidRDefault="002663EB" w:rsidP="002663EB">
            <w:pPr>
              <w:rPr>
                <w:iCs/>
              </w:rPr>
            </w:pPr>
          </w:p>
          <w:p w14:paraId="76F568EE" w14:textId="77777777" w:rsidR="002663EB" w:rsidRPr="0026688B" w:rsidRDefault="002663EB" w:rsidP="002663EB">
            <w:pPr>
              <w:rPr>
                <w:iCs/>
              </w:rPr>
            </w:pPr>
          </w:p>
          <w:p w14:paraId="3FC75B36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5E02FE0F" w14:textId="77777777" w:rsidR="002663EB" w:rsidRPr="00B93783" w:rsidRDefault="002663EB" w:rsidP="002663EB">
            <w:r w:rsidRPr="00B93783">
              <w:t xml:space="preserve">- фонд свободно распространяемого программного обеспечения (занимается разработкой бесплатных программ, призванных заменить коммерческое программное обеспечение) </w:t>
            </w:r>
          </w:p>
        </w:tc>
        <w:tc>
          <w:tcPr>
            <w:tcW w:w="5235" w:type="dxa"/>
          </w:tcPr>
          <w:p w14:paraId="33D95E51" w14:textId="77777777" w:rsidR="002663EB" w:rsidRPr="00B93783" w:rsidRDefault="002663EB" w:rsidP="002663EB">
            <w:r w:rsidRPr="00B93783">
              <w:t>- эрки</w:t>
            </w:r>
            <w:r w:rsidRPr="00B93783">
              <w:lastRenderedPageBreak/>
              <w:t>н</w:t>
            </w:r>
            <w:r w:rsidRPr="00B93783">
              <w:lastRenderedPageBreak/>
              <w:t xml:space="preserve"> тар</w:t>
            </w:r>
            <w:r w:rsidR="00B93783">
              <w:t>қ</w:t>
            </w:r>
            <w:r w:rsidRPr="00B93783">
              <w:t xml:space="preserve">атиладиган </w:t>
            </w:r>
            <w:r w:rsidRPr="00B93783">
              <w:lastRenderedPageBreak/>
              <w:t>дастурий та</w:t>
            </w:r>
            <w:r w:rsidRPr="00B93783">
              <w:lastRenderedPageBreak/>
              <w:t>ъ-минот фонди (тижорат дасту</w:t>
            </w:r>
            <w:r w:rsidRPr="00B93783">
              <w:lastRenderedPageBreak/>
              <w:t>р</w:t>
            </w:r>
            <w:r w:rsidRPr="00B93783">
              <w:lastRenderedPageBreak/>
              <w:t xml:space="preserve">ий таъ-минотнинг </w:t>
            </w:r>
            <w:r w:rsidR="00B93783">
              <w:t>ў</w:t>
            </w:r>
            <w:r w:rsidRPr="00B93783">
              <w:t>рнини</w:t>
            </w:r>
            <w:r w:rsidRPr="00B93783">
              <w:lastRenderedPageBreak/>
              <w:t xml:space="preserve"> </w:t>
            </w:r>
            <w:r w:rsidRPr="00B93783">
              <w:t>босишга м</w:t>
            </w:r>
            <w:r w:rsidR="00B93783">
              <w:t>ў</w:t>
            </w:r>
            <w:r w:rsidRPr="00B93783">
              <w:t>лжалланган бепул дастурларни ишлаб чи</w:t>
            </w:r>
            <w:r w:rsidR="00B93783">
              <w:t>қ</w:t>
            </w:r>
            <w:r w:rsidRPr="00B93783">
              <w:t>иш билан шу</w:t>
            </w:r>
            <w:r w:rsidR="00B93783">
              <w:t>ғ</w:t>
            </w:r>
            <w:r w:rsidRPr="00B93783">
              <w:t>улланади)</w:t>
            </w:r>
          </w:p>
        </w:tc>
      </w:tr>
      <w:tr w:rsidR="002663EB" w:rsidRPr="00B93783" w14:paraId="651FD4F9" w14:textId="77777777" w:rsidTr="0026688B">
        <w:tc>
          <w:tcPr>
            <w:tcW w:w="2240" w:type="dxa"/>
          </w:tcPr>
          <w:p w14:paraId="777C9F6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FSH</w:t>
            </w:r>
          </w:p>
          <w:p w14:paraId="02FBD56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1236F06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frame synchro-nization header </w:t>
            </w:r>
          </w:p>
        </w:tc>
        <w:tc>
          <w:tcPr>
            <w:tcW w:w="4843" w:type="dxa"/>
          </w:tcPr>
          <w:p w14:paraId="60B0FE9A" w14:textId="77777777" w:rsidR="002663EB" w:rsidRPr="00B93783" w:rsidRDefault="002663EB" w:rsidP="002663EB">
            <w:r w:rsidRPr="00B93783">
              <w:t xml:space="preserve">- синхронизирующий заголовок в кадре  </w:t>
            </w:r>
          </w:p>
        </w:tc>
        <w:tc>
          <w:tcPr>
            <w:tcW w:w="5235" w:type="dxa"/>
          </w:tcPr>
          <w:p w14:paraId="0124355D" w14:textId="77777777" w:rsidR="002663EB" w:rsidRPr="00B93783" w:rsidRDefault="002663EB" w:rsidP="002663EB">
            <w:r w:rsidRPr="00B93783">
              <w:t>- кадрдаги синхронловчи сарлав</w:t>
            </w:r>
            <w:r w:rsidR="00B93783">
              <w:t>ҳ</w:t>
            </w:r>
            <w:r w:rsidRPr="00B93783">
              <w:t>а</w:t>
            </w:r>
          </w:p>
        </w:tc>
      </w:tr>
      <w:tr w:rsidR="002663EB" w:rsidRPr="00B93783" w14:paraId="4E1EC446" w14:textId="77777777" w:rsidTr="0026688B">
        <w:tc>
          <w:tcPr>
            <w:tcW w:w="2240" w:type="dxa"/>
          </w:tcPr>
          <w:p w14:paraId="113A4A6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FSK</w:t>
            </w:r>
          </w:p>
          <w:p w14:paraId="0444E64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6241EBC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frequency-shift keying </w:t>
            </w:r>
          </w:p>
        </w:tc>
        <w:tc>
          <w:tcPr>
            <w:tcW w:w="4843" w:type="dxa"/>
          </w:tcPr>
          <w:p w14:paraId="15FE4865" w14:textId="77777777" w:rsidR="002663EB" w:rsidRPr="00B93783" w:rsidRDefault="002663EB" w:rsidP="002663EB">
            <w:r w:rsidRPr="00B93783">
              <w:t xml:space="preserve">- частотная манипуляция  </w:t>
            </w:r>
          </w:p>
          <w:p w14:paraId="572C1924" w14:textId="77777777" w:rsidR="002663EB" w:rsidRPr="00B93783" w:rsidRDefault="002663EB" w:rsidP="002663EB"/>
        </w:tc>
        <w:tc>
          <w:tcPr>
            <w:tcW w:w="5235" w:type="dxa"/>
          </w:tcPr>
          <w:p w14:paraId="51CD5ABC" w14:textId="77777777" w:rsidR="002663EB" w:rsidRPr="00B93783" w:rsidRDefault="002663EB" w:rsidP="002663EB">
            <w:r w:rsidRPr="00B93783">
              <w:t>- частотавий манипуляция</w:t>
            </w:r>
          </w:p>
        </w:tc>
      </w:tr>
      <w:tr w:rsidR="002663EB" w:rsidRPr="00B93783" w14:paraId="69B382D1" w14:textId="77777777" w:rsidTr="0026688B">
        <w:tc>
          <w:tcPr>
            <w:tcW w:w="2240" w:type="dxa"/>
          </w:tcPr>
          <w:p w14:paraId="0D5C937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F.S.K., f.s.k.</w:t>
            </w:r>
          </w:p>
          <w:p w14:paraId="3390F9A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5BC5ED2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frequency-shift keying </w:t>
            </w:r>
          </w:p>
        </w:tc>
        <w:tc>
          <w:tcPr>
            <w:tcW w:w="4843" w:type="dxa"/>
          </w:tcPr>
          <w:p w14:paraId="5327020C" w14:textId="77777777" w:rsidR="002663EB" w:rsidRPr="00B93783" w:rsidRDefault="002663EB" w:rsidP="002663EB">
            <w:r w:rsidRPr="00B93783">
              <w:t xml:space="preserve">- частотная модуляция  </w:t>
            </w:r>
          </w:p>
          <w:p w14:paraId="1A867841" w14:textId="77777777" w:rsidR="002663EB" w:rsidRPr="00B93783" w:rsidRDefault="002663EB" w:rsidP="002663EB"/>
        </w:tc>
        <w:tc>
          <w:tcPr>
            <w:tcW w:w="5235" w:type="dxa"/>
          </w:tcPr>
          <w:p w14:paraId="33C00CB0" w14:textId="77777777" w:rsidR="002663EB" w:rsidRPr="00B93783" w:rsidRDefault="002663EB" w:rsidP="002663EB">
            <w:r w:rsidRPr="00B93783">
              <w:t>- частотавий модуляция</w:t>
            </w:r>
          </w:p>
        </w:tc>
      </w:tr>
      <w:tr w:rsidR="002663EB" w:rsidRPr="00B93783" w14:paraId="61CDA2E7" w14:textId="77777777" w:rsidTr="0026688B">
        <w:tc>
          <w:tcPr>
            <w:tcW w:w="2240" w:type="dxa"/>
          </w:tcPr>
          <w:p w14:paraId="26AE85B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FSL</w:t>
            </w:r>
          </w:p>
        </w:tc>
        <w:tc>
          <w:tcPr>
            <w:tcW w:w="2296" w:type="dxa"/>
          </w:tcPr>
          <w:p w14:paraId="104B6AC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frequency-selective </w:t>
            </w:r>
          </w:p>
        </w:tc>
        <w:tc>
          <w:tcPr>
            <w:tcW w:w="4843" w:type="dxa"/>
          </w:tcPr>
          <w:p w14:paraId="384C5D30" w14:textId="77777777" w:rsidR="002663EB" w:rsidRPr="00B93783" w:rsidRDefault="002663EB" w:rsidP="002663EB">
            <w:r w:rsidRPr="00B93783">
              <w:t xml:space="preserve">- частотно-избирательный ограничитель </w:t>
            </w:r>
          </w:p>
        </w:tc>
        <w:tc>
          <w:tcPr>
            <w:tcW w:w="5235" w:type="dxa"/>
          </w:tcPr>
          <w:p w14:paraId="649FCECE" w14:textId="77777777" w:rsidR="002663EB" w:rsidRPr="00B93783" w:rsidRDefault="002663EB" w:rsidP="002663EB">
            <w:r w:rsidRPr="00B93783">
              <w:t>- частотавий танловчи чеклагич</w:t>
            </w:r>
          </w:p>
        </w:tc>
      </w:tr>
      <w:tr w:rsidR="002663EB" w:rsidRPr="00B93783" w14:paraId="1FE0A7E8" w14:textId="77777777" w:rsidTr="0026688B">
        <w:tc>
          <w:tcPr>
            <w:tcW w:w="2240" w:type="dxa"/>
          </w:tcPr>
          <w:p w14:paraId="28EF719A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FSM, </w:t>
            </w:r>
            <w:r w:rsidRPr="0026688B">
              <w:rPr>
                <w:bCs/>
                <w:lang w:val="en-US"/>
              </w:rPr>
              <w:t>F.S.M.</w:t>
            </w:r>
          </w:p>
        </w:tc>
        <w:tc>
          <w:tcPr>
            <w:tcW w:w="2296" w:type="dxa"/>
          </w:tcPr>
          <w:p w14:paraId="04E5FA3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field strength meter </w:t>
            </w:r>
          </w:p>
        </w:tc>
        <w:tc>
          <w:tcPr>
            <w:tcW w:w="4843" w:type="dxa"/>
          </w:tcPr>
          <w:p w14:paraId="05BBC3BB" w14:textId="77777777" w:rsidR="002663EB" w:rsidRPr="00B93783" w:rsidRDefault="002663EB" w:rsidP="002663EB">
            <w:r w:rsidRPr="00B93783">
              <w:t xml:space="preserve">- измеритель напряженности поля </w:t>
            </w:r>
          </w:p>
        </w:tc>
        <w:tc>
          <w:tcPr>
            <w:tcW w:w="5235" w:type="dxa"/>
          </w:tcPr>
          <w:p w14:paraId="0F508A91" w14:textId="77777777" w:rsidR="002663EB" w:rsidRPr="00B93783" w:rsidRDefault="002663EB" w:rsidP="002663EB">
            <w:r w:rsidRPr="00B93783">
              <w:t xml:space="preserve">- майдон кучланганлигини </w:t>
            </w:r>
            <w:r w:rsidR="00B93783">
              <w:t>ў</w:t>
            </w:r>
            <w:r w:rsidRPr="00B93783">
              <w:t>лчагич</w:t>
            </w:r>
          </w:p>
        </w:tc>
      </w:tr>
      <w:tr w:rsidR="002663EB" w:rsidRPr="00B93783" w14:paraId="08C40A1A" w14:textId="77777777" w:rsidTr="0026688B">
        <w:tc>
          <w:tcPr>
            <w:tcW w:w="2240" w:type="dxa"/>
          </w:tcPr>
          <w:p w14:paraId="089630D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F.S.M.</w:t>
            </w:r>
          </w:p>
          <w:p w14:paraId="04DCA5D7" w14:textId="77777777" w:rsidR="002663EB" w:rsidRPr="0026688B" w:rsidRDefault="002663EB" w:rsidP="002663EB">
            <w:pPr>
              <w:rPr>
                <w:bCs/>
              </w:rPr>
            </w:pPr>
          </w:p>
          <w:p w14:paraId="1FD2D4A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76345F8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folded side-band modulation </w:t>
            </w:r>
          </w:p>
        </w:tc>
        <w:tc>
          <w:tcPr>
            <w:tcW w:w="4843" w:type="dxa"/>
          </w:tcPr>
          <w:p w14:paraId="5240E673" w14:textId="77777777" w:rsidR="002663EB" w:rsidRPr="00B93783" w:rsidRDefault="002663EB" w:rsidP="002663EB">
            <w:r w:rsidRPr="00B93783">
              <w:t xml:space="preserve">- способ последовательной передачи широкой полосы по узкополосному каналу </w:t>
            </w:r>
          </w:p>
        </w:tc>
        <w:tc>
          <w:tcPr>
            <w:tcW w:w="5235" w:type="dxa"/>
          </w:tcPr>
          <w:p w14:paraId="1ED5BD18" w14:textId="77777777" w:rsidR="002663EB" w:rsidRPr="00B93783" w:rsidRDefault="002663EB" w:rsidP="002663EB">
            <w:r w:rsidRPr="00B93783">
              <w:t>- тор полосали канал ор</w:t>
            </w:r>
            <w:r w:rsidR="00B93783">
              <w:t>қ</w:t>
            </w:r>
            <w:r w:rsidRPr="00B93783">
              <w:t>али кенг полосани кетма-кет узатиш усули</w:t>
            </w:r>
          </w:p>
        </w:tc>
      </w:tr>
      <w:tr w:rsidR="002663EB" w:rsidRPr="00B93783" w14:paraId="0B0C6F1E" w14:textId="77777777" w:rsidTr="0026688B">
        <w:tc>
          <w:tcPr>
            <w:tcW w:w="2240" w:type="dxa"/>
          </w:tcPr>
          <w:p w14:paraId="63C44CC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FSP</w:t>
            </w:r>
          </w:p>
          <w:p w14:paraId="7CC162A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21F17E27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>- file service process</w:t>
            </w:r>
          </w:p>
        </w:tc>
        <w:tc>
          <w:tcPr>
            <w:tcW w:w="4843" w:type="dxa"/>
          </w:tcPr>
          <w:p w14:paraId="4881528B" w14:textId="77777777" w:rsidR="002663EB" w:rsidRPr="00B93783" w:rsidRDefault="002663EB" w:rsidP="002663EB">
            <w:r w:rsidRPr="00B93783">
              <w:t xml:space="preserve">- процесс обслуживания файлов  </w:t>
            </w:r>
          </w:p>
        </w:tc>
        <w:tc>
          <w:tcPr>
            <w:tcW w:w="5235" w:type="dxa"/>
          </w:tcPr>
          <w:p w14:paraId="24487710" w14:textId="77777777" w:rsidR="002663EB" w:rsidRPr="00B93783" w:rsidRDefault="002663EB" w:rsidP="002663EB">
            <w:r w:rsidRPr="00B93783">
              <w:t>- файлларга хизмат к</w:t>
            </w:r>
            <w:r w:rsidR="00B93783">
              <w:t>ў</w:t>
            </w:r>
            <w:r w:rsidRPr="00B93783">
              <w:t>рсатиш жараёни</w:t>
            </w:r>
          </w:p>
        </w:tc>
      </w:tr>
      <w:tr w:rsidR="002663EB" w:rsidRPr="00B93783" w14:paraId="29466B0C" w14:textId="77777777" w:rsidTr="0026688B">
        <w:tc>
          <w:tcPr>
            <w:tcW w:w="2240" w:type="dxa"/>
          </w:tcPr>
          <w:p w14:paraId="770F7E4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FSR</w:t>
            </w:r>
          </w:p>
          <w:p w14:paraId="286B71D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3CFAD9B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feedback shift register </w:t>
            </w:r>
          </w:p>
        </w:tc>
        <w:tc>
          <w:tcPr>
            <w:tcW w:w="4843" w:type="dxa"/>
          </w:tcPr>
          <w:p w14:paraId="7E7EF314" w14:textId="77777777" w:rsidR="002663EB" w:rsidRPr="00B93783" w:rsidRDefault="002663EB" w:rsidP="002663EB">
            <w:r w:rsidRPr="00B93783">
              <w:t xml:space="preserve">- регистр с циклическим сдвигом, кольцевой регистр </w:t>
            </w:r>
          </w:p>
        </w:tc>
        <w:tc>
          <w:tcPr>
            <w:tcW w:w="5235" w:type="dxa"/>
          </w:tcPr>
          <w:p w14:paraId="67404FE8" w14:textId="77777777" w:rsidR="002663EB" w:rsidRPr="00B93783" w:rsidRDefault="002663EB" w:rsidP="002663EB">
            <w:r w:rsidRPr="00B93783">
              <w:t xml:space="preserve">- даврий силжишга эга регистр, </w:t>
            </w:r>
            <w:r w:rsidR="00B93783">
              <w:t>ҳ</w:t>
            </w:r>
            <w:r w:rsidRPr="00B93783">
              <w:t>ал</w:t>
            </w:r>
            <w:r w:rsidR="00B93783">
              <w:t>қ</w:t>
            </w:r>
            <w:r w:rsidRPr="00B93783">
              <w:t>али регистр</w:t>
            </w:r>
          </w:p>
        </w:tc>
      </w:tr>
      <w:tr w:rsidR="002663EB" w:rsidRPr="00B93783" w14:paraId="08C0D9B8" w14:textId="77777777" w:rsidTr="0026688B">
        <w:tc>
          <w:tcPr>
            <w:tcW w:w="2240" w:type="dxa"/>
          </w:tcPr>
          <w:p w14:paraId="0D857731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FSS</w:t>
            </w:r>
          </w:p>
          <w:p w14:paraId="543A3F62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96" w:type="dxa"/>
          </w:tcPr>
          <w:p w14:paraId="599E6F5D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Feying Spot Scanner</w:t>
            </w:r>
          </w:p>
        </w:tc>
        <w:tc>
          <w:tcPr>
            <w:tcW w:w="4843" w:type="dxa"/>
          </w:tcPr>
          <w:p w14:paraId="2E2317AE" w14:textId="77777777" w:rsidR="002663EB" w:rsidRPr="00B93783" w:rsidRDefault="002663EB" w:rsidP="002663EB">
            <w:r w:rsidRPr="00B93783">
              <w:t>- сканирующее устройство бегущего луча</w:t>
            </w:r>
          </w:p>
        </w:tc>
        <w:tc>
          <w:tcPr>
            <w:tcW w:w="5235" w:type="dxa"/>
          </w:tcPr>
          <w:p w14:paraId="13504056" w14:textId="77777777" w:rsidR="002663EB" w:rsidRPr="00B93783" w:rsidRDefault="002663EB" w:rsidP="002663EB">
            <w:r w:rsidRPr="00B93783">
              <w:t xml:space="preserve">- югурувчи нурни сканлаш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0E9C519C" w14:textId="77777777" w:rsidTr="0026688B">
        <w:tc>
          <w:tcPr>
            <w:tcW w:w="2240" w:type="dxa"/>
          </w:tcPr>
          <w:p w14:paraId="696D1D5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FST</w:t>
            </w:r>
          </w:p>
        </w:tc>
        <w:tc>
          <w:tcPr>
            <w:tcW w:w="2296" w:type="dxa"/>
          </w:tcPr>
          <w:p w14:paraId="1A0B86F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flat square tube </w:t>
            </w:r>
          </w:p>
        </w:tc>
        <w:tc>
          <w:tcPr>
            <w:tcW w:w="4843" w:type="dxa"/>
          </w:tcPr>
          <w:p w14:paraId="4745B54E" w14:textId="77777777" w:rsidR="002663EB" w:rsidRPr="00B93783" w:rsidRDefault="002663EB" w:rsidP="002663EB">
            <w:r w:rsidRPr="00B93783">
              <w:t xml:space="preserve">- аналог FSQ </w:t>
            </w:r>
          </w:p>
        </w:tc>
        <w:tc>
          <w:tcPr>
            <w:tcW w:w="5235" w:type="dxa"/>
          </w:tcPr>
          <w:p w14:paraId="584949AD" w14:textId="77777777" w:rsidR="002663EB" w:rsidRPr="00B93783" w:rsidRDefault="002663EB" w:rsidP="002663EB">
            <w:r w:rsidRPr="00B93783">
              <w:t>FSQ аналоги</w:t>
            </w:r>
          </w:p>
        </w:tc>
      </w:tr>
      <w:tr w:rsidR="002663EB" w:rsidRPr="00B93783" w14:paraId="24D1EC8E" w14:textId="77777777" w:rsidTr="0026688B">
        <w:tc>
          <w:tcPr>
            <w:tcW w:w="2240" w:type="dxa"/>
          </w:tcPr>
          <w:p w14:paraId="1DF3866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ft</w:t>
            </w:r>
          </w:p>
        </w:tc>
        <w:tc>
          <w:tcPr>
            <w:tcW w:w="2296" w:type="dxa"/>
          </w:tcPr>
          <w:p w14:paraId="2277976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foot  </w:t>
            </w:r>
          </w:p>
        </w:tc>
        <w:tc>
          <w:tcPr>
            <w:tcW w:w="4843" w:type="dxa"/>
          </w:tcPr>
          <w:p w14:paraId="60F8F60E" w14:textId="77777777" w:rsidR="002663EB" w:rsidRPr="00B93783" w:rsidRDefault="002663EB" w:rsidP="002663EB">
            <w:r w:rsidRPr="00B93783">
              <w:t xml:space="preserve">- фут (0,305 </w:t>
            </w:r>
            <w:r w:rsidRPr="0026688B">
              <w:rPr>
                <w:lang w:val="en-US"/>
              </w:rPr>
              <w:t>m</w:t>
            </w:r>
            <w:r w:rsidRPr="00B93783">
              <w:t xml:space="preserve">)  </w:t>
            </w:r>
          </w:p>
        </w:tc>
        <w:tc>
          <w:tcPr>
            <w:tcW w:w="5235" w:type="dxa"/>
          </w:tcPr>
          <w:p w14:paraId="4A045F89" w14:textId="77777777" w:rsidR="002663EB" w:rsidRPr="00B93783" w:rsidRDefault="002663EB" w:rsidP="002663EB">
            <w:r w:rsidRPr="00B93783">
              <w:t xml:space="preserve">- фут (0,305 </w:t>
            </w:r>
            <w:r w:rsidRPr="0026688B">
              <w:rPr>
                <w:lang w:val="en-US"/>
              </w:rPr>
              <w:t>m</w:t>
            </w:r>
            <w:r w:rsidRPr="00B93783">
              <w:t xml:space="preserve">)  </w:t>
            </w:r>
          </w:p>
        </w:tc>
      </w:tr>
      <w:tr w:rsidR="002663EB" w:rsidRPr="00B93783" w14:paraId="09CA4C76" w14:textId="77777777" w:rsidTr="0026688B">
        <w:tc>
          <w:tcPr>
            <w:tcW w:w="2240" w:type="dxa"/>
          </w:tcPr>
          <w:p w14:paraId="246CB8A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FTAM</w:t>
            </w:r>
          </w:p>
          <w:p w14:paraId="79F40FC4" w14:textId="77777777" w:rsidR="002663EB" w:rsidRPr="0026688B" w:rsidRDefault="002663EB" w:rsidP="002663EB">
            <w:pPr>
              <w:rPr>
                <w:bCs/>
              </w:rPr>
            </w:pPr>
          </w:p>
          <w:p w14:paraId="230DC82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62C3E352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file transfer, access  and management    </w:t>
            </w:r>
          </w:p>
        </w:tc>
        <w:tc>
          <w:tcPr>
            <w:tcW w:w="4843" w:type="dxa"/>
          </w:tcPr>
          <w:p w14:paraId="0FF49D41" w14:textId="77777777" w:rsidR="002663EB" w:rsidRPr="00B93783" w:rsidRDefault="002663EB" w:rsidP="002663EB">
            <w:r w:rsidRPr="00B93783">
              <w:t>- протокол передачи файла, дистанционного доступа и менеджмента</w:t>
            </w:r>
          </w:p>
        </w:tc>
        <w:tc>
          <w:tcPr>
            <w:tcW w:w="5235" w:type="dxa"/>
          </w:tcPr>
          <w:p w14:paraId="36417FA2" w14:textId="77777777" w:rsidR="002663EB" w:rsidRPr="00B93783" w:rsidRDefault="002663EB" w:rsidP="002663EB">
            <w:r w:rsidRPr="00B93783">
              <w:t>- масофадан кира олиш ва бош</w:t>
            </w:r>
            <w:r w:rsidR="00B93783">
              <w:t>қ</w:t>
            </w:r>
            <w:r w:rsidRPr="00B93783">
              <w:t>ариш файлини узатиш протоколи</w:t>
            </w:r>
          </w:p>
        </w:tc>
      </w:tr>
      <w:tr w:rsidR="002663EB" w:rsidRPr="00B93783" w14:paraId="6F0446AD" w14:textId="77777777" w:rsidTr="0026688B">
        <w:tc>
          <w:tcPr>
            <w:tcW w:w="2240" w:type="dxa"/>
          </w:tcPr>
          <w:p w14:paraId="30E3FFD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FTC</w:t>
            </w:r>
          </w:p>
          <w:p w14:paraId="35DAC50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24C67DC8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Ferrit - Transistor Cell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43" w:type="dxa"/>
          </w:tcPr>
          <w:p w14:paraId="6DD4375F" w14:textId="77777777" w:rsidR="002663EB" w:rsidRPr="00B93783" w:rsidRDefault="002663EB" w:rsidP="002663EB">
            <w:r w:rsidRPr="00B93783">
              <w:t>- феррит</w:t>
            </w:r>
            <w:r w:rsidRPr="0026688B">
              <w:rPr>
                <w:lang w:val="en-US"/>
              </w:rPr>
              <w:t>-</w:t>
            </w:r>
            <w:r w:rsidRPr="00B93783">
              <w:t xml:space="preserve">транзисторная ячейка </w:t>
            </w:r>
          </w:p>
        </w:tc>
        <w:tc>
          <w:tcPr>
            <w:tcW w:w="5235" w:type="dxa"/>
          </w:tcPr>
          <w:p w14:paraId="015D2FED" w14:textId="77777777" w:rsidR="002663EB" w:rsidRPr="00B93783" w:rsidRDefault="002663EB" w:rsidP="002663EB">
            <w:r w:rsidRPr="00B93783">
              <w:t>- феррит</w:t>
            </w:r>
            <w:r w:rsidRPr="0026688B">
              <w:rPr>
                <w:lang w:val="en-US"/>
              </w:rPr>
              <w:t>-</w:t>
            </w:r>
            <w:r w:rsidRPr="00B93783">
              <w:t>транзисторли ячейка</w:t>
            </w:r>
          </w:p>
        </w:tc>
      </w:tr>
      <w:tr w:rsidR="002663EB" w:rsidRPr="00B93783" w14:paraId="5EBF4765" w14:textId="77777777" w:rsidTr="0026688B">
        <w:tc>
          <w:tcPr>
            <w:tcW w:w="2240" w:type="dxa"/>
          </w:tcPr>
          <w:p w14:paraId="121841C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FTC</w:t>
            </w:r>
          </w:p>
          <w:p w14:paraId="47A12A8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0CE8EA0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frequency-time control </w:t>
            </w:r>
          </w:p>
        </w:tc>
        <w:tc>
          <w:tcPr>
            <w:tcW w:w="4843" w:type="dxa"/>
          </w:tcPr>
          <w:p w14:paraId="5E6649AF" w14:textId="77777777" w:rsidR="002663EB" w:rsidRPr="00B93783" w:rsidRDefault="002663EB" w:rsidP="002663EB">
            <w:r w:rsidRPr="00B93783">
              <w:t xml:space="preserve">- частотно-временное управление  </w:t>
            </w:r>
          </w:p>
        </w:tc>
        <w:tc>
          <w:tcPr>
            <w:tcW w:w="5235" w:type="dxa"/>
          </w:tcPr>
          <w:p w14:paraId="15259B30" w14:textId="77777777" w:rsidR="002663EB" w:rsidRPr="00B93783" w:rsidRDefault="002663EB" w:rsidP="002663EB">
            <w:r w:rsidRPr="00B93783">
              <w:t>- частота-ва</w:t>
            </w:r>
            <w:r w:rsidR="00B93783">
              <w:t>қ</w:t>
            </w:r>
            <w:r w:rsidRPr="00B93783">
              <w:t>т б</w:t>
            </w:r>
            <w:r w:rsidR="00B93783">
              <w:t>ў</w:t>
            </w:r>
            <w:r w:rsidRPr="00B93783">
              <w:t>йича бош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B93783" w14:paraId="27AD3A34" w14:textId="77777777" w:rsidTr="0026688B">
        <w:tc>
          <w:tcPr>
            <w:tcW w:w="2240" w:type="dxa"/>
          </w:tcPr>
          <w:p w14:paraId="6B22C80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ft-c</w:t>
            </w:r>
          </w:p>
        </w:tc>
        <w:tc>
          <w:tcPr>
            <w:tcW w:w="2296" w:type="dxa"/>
          </w:tcPr>
          <w:p w14:paraId="30619D2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foot-candle </w:t>
            </w:r>
          </w:p>
        </w:tc>
        <w:tc>
          <w:tcPr>
            <w:tcW w:w="4843" w:type="dxa"/>
          </w:tcPr>
          <w:p w14:paraId="2BD783F7" w14:textId="77777777" w:rsidR="002663EB" w:rsidRPr="00B93783" w:rsidRDefault="002663EB" w:rsidP="002663EB">
            <w:r w:rsidRPr="00B93783">
              <w:t xml:space="preserve">- футосвеча </w:t>
            </w:r>
          </w:p>
        </w:tc>
        <w:tc>
          <w:tcPr>
            <w:tcW w:w="5235" w:type="dxa"/>
          </w:tcPr>
          <w:p w14:paraId="05EE728D" w14:textId="77777777" w:rsidR="002663EB" w:rsidRPr="00B93783" w:rsidRDefault="002663EB" w:rsidP="002663EB">
            <w:r w:rsidRPr="00B93783">
              <w:t>-  фут-шам</w:t>
            </w:r>
          </w:p>
        </w:tc>
      </w:tr>
      <w:tr w:rsidR="002663EB" w:rsidRPr="00B93783" w14:paraId="2CD18E76" w14:textId="77777777" w:rsidTr="0026688B">
        <w:tc>
          <w:tcPr>
            <w:tcW w:w="2240" w:type="dxa"/>
          </w:tcPr>
          <w:p w14:paraId="3B9EB27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FTD</w:t>
            </w:r>
          </w:p>
          <w:p w14:paraId="52311CF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413180E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fluorescent tube display </w:t>
            </w:r>
          </w:p>
        </w:tc>
        <w:tc>
          <w:tcPr>
            <w:tcW w:w="4843" w:type="dxa"/>
          </w:tcPr>
          <w:p w14:paraId="232C09B2" w14:textId="77777777" w:rsidR="002663EB" w:rsidRPr="00B93783" w:rsidRDefault="002663EB" w:rsidP="002663EB">
            <w:r w:rsidRPr="00B93783">
              <w:t xml:space="preserve">- дисплей на флуоресцентной трубке  </w:t>
            </w:r>
          </w:p>
        </w:tc>
        <w:tc>
          <w:tcPr>
            <w:tcW w:w="5235" w:type="dxa"/>
          </w:tcPr>
          <w:p w14:paraId="6B7CC655" w14:textId="77777777" w:rsidR="002663EB" w:rsidRPr="00B93783" w:rsidRDefault="002663EB" w:rsidP="002663EB">
            <w:r w:rsidRPr="00B93783">
              <w:t xml:space="preserve">- флюоресцент трубкадаги дисплей </w:t>
            </w:r>
          </w:p>
        </w:tc>
      </w:tr>
      <w:tr w:rsidR="002663EB" w:rsidRPr="00B93783" w14:paraId="7069C48D" w14:textId="77777777" w:rsidTr="0026688B">
        <w:tc>
          <w:tcPr>
            <w:tcW w:w="2240" w:type="dxa"/>
          </w:tcPr>
          <w:p w14:paraId="7E5307C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ft-lb</w:t>
            </w:r>
          </w:p>
        </w:tc>
        <w:tc>
          <w:tcPr>
            <w:tcW w:w="2296" w:type="dxa"/>
          </w:tcPr>
          <w:p w14:paraId="525E3F0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foot-pound </w:t>
            </w:r>
          </w:p>
        </w:tc>
        <w:tc>
          <w:tcPr>
            <w:tcW w:w="4843" w:type="dxa"/>
          </w:tcPr>
          <w:p w14:paraId="04A3B773" w14:textId="77777777" w:rsidR="002663EB" w:rsidRPr="00B93783" w:rsidRDefault="002663EB" w:rsidP="002663EB">
            <w:r w:rsidRPr="00B93783">
              <w:t xml:space="preserve">- футо-фунт </w:t>
            </w:r>
          </w:p>
        </w:tc>
        <w:tc>
          <w:tcPr>
            <w:tcW w:w="5235" w:type="dxa"/>
          </w:tcPr>
          <w:p w14:paraId="17C15F17" w14:textId="77777777" w:rsidR="002663EB" w:rsidRPr="00B93783" w:rsidRDefault="002663EB" w:rsidP="002663EB">
            <w:r w:rsidRPr="00B93783">
              <w:t>- фут-фунт</w:t>
            </w:r>
          </w:p>
        </w:tc>
      </w:tr>
      <w:tr w:rsidR="002663EB" w:rsidRPr="00B93783" w14:paraId="2025F931" w14:textId="77777777" w:rsidTr="0026688B">
        <w:tc>
          <w:tcPr>
            <w:tcW w:w="2240" w:type="dxa"/>
          </w:tcPr>
          <w:p w14:paraId="24A6553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FTMD</w:t>
            </w:r>
          </w:p>
          <w:p w14:paraId="1C1F68A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7BFEDAC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flat-tension mask display </w:t>
            </w:r>
          </w:p>
        </w:tc>
        <w:tc>
          <w:tcPr>
            <w:tcW w:w="4843" w:type="dxa"/>
          </w:tcPr>
          <w:p w14:paraId="7B1C1E1E" w14:textId="77777777" w:rsidR="002663EB" w:rsidRPr="00B93783" w:rsidRDefault="002663EB" w:rsidP="002663EB">
            <w:r w:rsidRPr="00B93783">
              <w:t xml:space="preserve">- дисплей с плоской маской  </w:t>
            </w:r>
          </w:p>
          <w:p w14:paraId="00BC61A9" w14:textId="77777777" w:rsidR="002663EB" w:rsidRPr="00B93783" w:rsidRDefault="002663EB" w:rsidP="002663EB"/>
        </w:tc>
        <w:tc>
          <w:tcPr>
            <w:tcW w:w="5235" w:type="dxa"/>
          </w:tcPr>
          <w:p w14:paraId="55FB2E24" w14:textId="77777777" w:rsidR="002663EB" w:rsidRPr="00B93783" w:rsidRDefault="002663EB" w:rsidP="002663EB">
            <w:r w:rsidRPr="00B93783">
              <w:t>- ясси ни</w:t>
            </w:r>
            <w:r w:rsidR="00B93783">
              <w:t>қ</w:t>
            </w:r>
            <w:r w:rsidRPr="00B93783">
              <w:t>обли дисплей</w:t>
            </w:r>
          </w:p>
        </w:tc>
      </w:tr>
      <w:tr w:rsidR="002663EB" w:rsidRPr="00B93783" w14:paraId="1BF34982" w14:textId="77777777" w:rsidTr="0026688B">
        <w:tc>
          <w:tcPr>
            <w:tcW w:w="2240" w:type="dxa"/>
          </w:tcPr>
          <w:p w14:paraId="6BD5912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FTP</w:t>
            </w:r>
          </w:p>
          <w:p w14:paraId="7B2DB85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2406C11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file transfer protocol   </w:t>
            </w:r>
          </w:p>
        </w:tc>
        <w:tc>
          <w:tcPr>
            <w:tcW w:w="4843" w:type="dxa"/>
          </w:tcPr>
          <w:p w14:paraId="322A928E" w14:textId="77777777" w:rsidR="002663EB" w:rsidRPr="00B93783" w:rsidRDefault="002663EB" w:rsidP="002663EB">
            <w:r w:rsidRPr="00B93783">
              <w:t>- протокол переноса файлов</w:t>
            </w:r>
          </w:p>
          <w:p w14:paraId="26452D73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</w:tcPr>
          <w:p w14:paraId="46ED62C7" w14:textId="77777777" w:rsidR="002663EB" w:rsidRPr="00B93783" w:rsidRDefault="002663EB" w:rsidP="002663EB">
            <w:r w:rsidRPr="00B93783">
              <w:t xml:space="preserve">- файлларни </w:t>
            </w:r>
            <w:r w:rsidR="00B93783">
              <w:t>ў</w:t>
            </w:r>
            <w:r w:rsidRPr="00B93783">
              <w:t>тказиш протоколи</w:t>
            </w:r>
          </w:p>
        </w:tc>
      </w:tr>
      <w:tr w:rsidR="002663EB" w:rsidRPr="00B93783" w14:paraId="10D24CE1" w14:textId="77777777" w:rsidTr="0026688B">
        <w:tc>
          <w:tcPr>
            <w:tcW w:w="2240" w:type="dxa"/>
          </w:tcPr>
          <w:p w14:paraId="5F57B23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FTPS</w:t>
            </w:r>
          </w:p>
          <w:p w14:paraId="425C54A6" w14:textId="77777777" w:rsidR="002663EB" w:rsidRPr="0026688B" w:rsidRDefault="002663EB" w:rsidP="002663EB">
            <w:pPr>
              <w:rPr>
                <w:bCs/>
              </w:rPr>
            </w:pPr>
          </w:p>
          <w:p w14:paraId="6B28436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02AE1A11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-Financial Trans-act</w:t>
            </w:r>
            <w:r w:rsidRPr="0026688B">
              <w:rPr>
                <w:iCs/>
                <w:lang w:val="en-US"/>
              </w:rPr>
              <w:lastRenderedPageBreak/>
              <w:t>ion Proces-sing System</w:t>
            </w:r>
          </w:p>
        </w:tc>
        <w:tc>
          <w:tcPr>
            <w:tcW w:w="4843" w:type="dxa"/>
          </w:tcPr>
          <w:p w14:paraId="6C2A9D45" w14:textId="77777777" w:rsidR="002663EB" w:rsidRPr="00B93783" w:rsidRDefault="002663EB" w:rsidP="002663EB">
            <w:r w:rsidRPr="00B93783">
              <w:t xml:space="preserve">- система обработки финансовых транзакций (операций)  </w:t>
            </w:r>
          </w:p>
          <w:p w14:paraId="39E04885" w14:textId="77777777" w:rsidR="002663EB" w:rsidRPr="00B93783" w:rsidRDefault="002663EB" w:rsidP="002663EB"/>
        </w:tc>
        <w:tc>
          <w:tcPr>
            <w:tcW w:w="5235" w:type="dxa"/>
          </w:tcPr>
          <w:p w14:paraId="6C4AE8CF" w14:textId="77777777" w:rsidR="002663EB" w:rsidRPr="00B93783" w:rsidRDefault="002663EB" w:rsidP="002663EB">
            <w:r w:rsidRPr="00B93783">
              <w:t xml:space="preserve">- молиявий транзакцияларни (операцияларни) </w:t>
            </w:r>
            <w:r w:rsidR="00B93783">
              <w:t>қ</w:t>
            </w:r>
            <w:r w:rsidRPr="00B93783">
              <w:t>айта ишлаш тизими</w:t>
            </w:r>
          </w:p>
        </w:tc>
      </w:tr>
      <w:tr w:rsidR="002663EB" w:rsidRPr="00B93783" w14:paraId="22D0665F" w14:textId="77777777" w:rsidTr="0026688B">
        <w:tc>
          <w:tcPr>
            <w:tcW w:w="2240" w:type="dxa"/>
          </w:tcPr>
          <w:p w14:paraId="6EDC1AF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FTS</w:t>
            </w:r>
          </w:p>
          <w:p w14:paraId="0D04788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7F90055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functional test suite, </w:t>
            </w:r>
          </w:p>
        </w:tc>
        <w:tc>
          <w:tcPr>
            <w:tcW w:w="4843" w:type="dxa"/>
          </w:tcPr>
          <w:p w14:paraId="5329CCF2" w14:textId="77777777" w:rsidR="002663EB" w:rsidRPr="00B93783" w:rsidRDefault="002663EB" w:rsidP="002663EB">
            <w:r w:rsidRPr="00B93783">
              <w:t xml:space="preserve">- набор функциональных тестов  </w:t>
            </w:r>
          </w:p>
        </w:tc>
        <w:tc>
          <w:tcPr>
            <w:tcW w:w="5235" w:type="dxa"/>
          </w:tcPr>
          <w:p w14:paraId="05A840F3" w14:textId="77777777" w:rsidR="002663EB" w:rsidRPr="00B93783" w:rsidRDefault="002663EB" w:rsidP="002663EB">
            <w:r w:rsidRPr="00B93783">
              <w:t>- функционал тестлар т</w:t>
            </w:r>
            <w:r w:rsidR="00B93783">
              <w:t>ў</w:t>
            </w:r>
            <w:r w:rsidRPr="00B93783">
              <w:t>плами</w:t>
            </w:r>
          </w:p>
        </w:tc>
      </w:tr>
      <w:tr w:rsidR="002663EB" w:rsidRPr="00B93783" w14:paraId="29F051DC" w14:textId="77777777" w:rsidTr="0026688B">
        <w:tc>
          <w:tcPr>
            <w:tcW w:w="2240" w:type="dxa"/>
          </w:tcPr>
          <w:p w14:paraId="2FF417E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FTSA</w:t>
            </w:r>
          </w:p>
          <w:p w14:paraId="424637D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1AD8DFB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Fault-Tolerant Server Аrchitecture </w:t>
            </w:r>
          </w:p>
        </w:tc>
        <w:tc>
          <w:tcPr>
            <w:tcW w:w="4843" w:type="dxa"/>
          </w:tcPr>
          <w:p w14:paraId="0D0A3FB4" w14:textId="77777777" w:rsidR="002663EB" w:rsidRPr="00B93783" w:rsidRDefault="002663EB" w:rsidP="002663EB">
            <w:r w:rsidRPr="00B93783">
              <w:t xml:space="preserve">- отказоустойчивая серверная архитектура  </w:t>
            </w:r>
          </w:p>
        </w:tc>
        <w:tc>
          <w:tcPr>
            <w:tcW w:w="5235" w:type="dxa"/>
          </w:tcPr>
          <w:p w14:paraId="5D3A8AEB" w14:textId="77777777" w:rsidR="002663EB" w:rsidRPr="00B93783" w:rsidRDefault="002663EB" w:rsidP="002663EB">
            <w:r w:rsidRPr="00B93783">
              <w:t xml:space="preserve">- ишламай </w:t>
            </w:r>
            <w:r w:rsidR="00B93783">
              <w:t>қ</w:t>
            </w:r>
            <w:r w:rsidRPr="00B93783">
              <w:t>олишларга чидамли б</w:t>
            </w:r>
            <w:r w:rsidR="00B93783">
              <w:t>ў</w:t>
            </w:r>
            <w:r w:rsidRPr="00B93783">
              <w:t xml:space="preserve">лган сервер архитектура </w:t>
            </w:r>
          </w:p>
        </w:tc>
      </w:tr>
      <w:tr w:rsidR="002663EB" w:rsidRPr="0026688B" w14:paraId="466BEABB" w14:textId="77777777" w:rsidTr="0026688B">
        <w:tc>
          <w:tcPr>
            <w:tcW w:w="2240" w:type="dxa"/>
          </w:tcPr>
          <w:p w14:paraId="03811B66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FTTx</w:t>
            </w:r>
          </w:p>
        </w:tc>
        <w:tc>
          <w:tcPr>
            <w:tcW w:w="2296" w:type="dxa"/>
          </w:tcPr>
          <w:p w14:paraId="0B04CD8F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Fiber-To-The-</w:t>
            </w:r>
            <w:r w:rsidRPr="00B93783">
              <w:t>Х</w:t>
            </w:r>
            <w:r w:rsidRPr="0026688B">
              <w:rPr>
                <w:lang w:val="en-US"/>
              </w:rPr>
              <w:t xml:space="preserve"> </w:t>
            </w:r>
          </w:p>
        </w:tc>
        <w:tc>
          <w:tcPr>
            <w:tcW w:w="4843" w:type="dxa"/>
          </w:tcPr>
          <w:p w14:paraId="524E8E96" w14:textId="77777777" w:rsidR="002663EB" w:rsidRPr="00B93783" w:rsidRDefault="002663EB" w:rsidP="002663EB">
            <w:r w:rsidRPr="0026688B">
              <w:rPr>
                <w:lang w:val="uz-Cyrl-UZ"/>
              </w:rPr>
              <w:t xml:space="preserve">- </w:t>
            </w:r>
            <w:r w:rsidRPr="00B93783">
              <w:t xml:space="preserve">оптическое волокно до точки Х  </w:t>
            </w:r>
          </w:p>
        </w:tc>
        <w:tc>
          <w:tcPr>
            <w:tcW w:w="5235" w:type="dxa"/>
          </w:tcPr>
          <w:p w14:paraId="2AC0EDB4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 xml:space="preserve">- </w:t>
            </w:r>
            <w:r w:rsidRPr="00B93783">
              <w:t>Х ну</w:t>
            </w:r>
            <w:r w:rsidR="00B93783">
              <w:t>қ</w:t>
            </w:r>
            <w:r w:rsidRPr="00B93783">
              <w:t>тагача б</w:t>
            </w:r>
            <w:r w:rsidR="00B93783">
              <w:t>ў</w:t>
            </w:r>
            <w:r w:rsidRPr="00B93783">
              <w:t>лган</w:t>
            </w:r>
            <w:r w:rsidRPr="0026688B">
              <w:rPr>
                <w:lang w:val="uz-Cyrl-UZ"/>
              </w:rPr>
              <w:t xml:space="preserve"> оптик тола</w:t>
            </w:r>
          </w:p>
        </w:tc>
      </w:tr>
      <w:tr w:rsidR="002663EB" w:rsidRPr="00B93783" w14:paraId="21F740C9" w14:textId="77777777" w:rsidTr="0026688B">
        <w:tc>
          <w:tcPr>
            <w:tcW w:w="2240" w:type="dxa"/>
          </w:tcPr>
          <w:p w14:paraId="3518E7B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FTU</w:t>
            </w:r>
          </w:p>
          <w:p w14:paraId="177D506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3D81ACB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first time user </w:t>
            </w:r>
          </w:p>
          <w:p w14:paraId="32CB147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</w:t>
            </w:r>
          </w:p>
        </w:tc>
        <w:tc>
          <w:tcPr>
            <w:tcW w:w="4843" w:type="dxa"/>
          </w:tcPr>
          <w:p w14:paraId="33DDC17F" w14:textId="77777777" w:rsidR="002663EB" w:rsidRPr="00B93783" w:rsidRDefault="002663EB" w:rsidP="002663EB">
            <w:r w:rsidRPr="00B93783">
              <w:t xml:space="preserve">- новый пользователь (еще не зарегистрированный в системе) </w:t>
            </w:r>
          </w:p>
        </w:tc>
        <w:tc>
          <w:tcPr>
            <w:tcW w:w="5235" w:type="dxa"/>
          </w:tcPr>
          <w:p w14:paraId="5D5506EB" w14:textId="77777777" w:rsidR="002663EB" w:rsidRPr="00B93783" w:rsidRDefault="002663EB" w:rsidP="002663EB">
            <w:r w:rsidRPr="00B93783">
              <w:t>- янги фойдаланувчи (</w:t>
            </w:r>
            <w:r w:rsidR="00B93783">
              <w:t>ҳ</w:t>
            </w:r>
            <w:r w:rsidRPr="00B93783">
              <w:t xml:space="preserve">али тизимда </w:t>
            </w:r>
            <w:r w:rsidR="00B93783">
              <w:t>қ</w:t>
            </w:r>
            <w:r w:rsidRPr="00B93783">
              <w:t>айд этилмаган)</w:t>
            </w:r>
          </w:p>
        </w:tc>
      </w:tr>
      <w:tr w:rsidR="002663EB" w:rsidRPr="00B93783" w14:paraId="7EC49F07" w14:textId="77777777" w:rsidTr="0026688B">
        <w:tc>
          <w:tcPr>
            <w:tcW w:w="2240" w:type="dxa"/>
          </w:tcPr>
          <w:p w14:paraId="257D299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FU</w:t>
            </w:r>
          </w:p>
        </w:tc>
        <w:tc>
          <w:tcPr>
            <w:tcW w:w="2296" w:type="dxa"/>
          </w:tcPr>
          <w:p w14:paraId="4DB0BBF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Functional Unit</w:t>
            </w:r>
          </w:p>
        </w:tc>
        <w:tc>
          <w:tcPr>
            <w:tcW w:w="4843" w:type="dxa"/>
          </w:tcPr>
          <w:p w14:paraId="10283BEB" w14:textId="77777777" w:rsidR="002663EB" w:rsidRPr="00B93783" w:rsidRDefault="002663EB" w:rsidP="002663EB">
            <w:r w:rsidRPr="00B93783">
              <w:t xml:space="preserve"> - функциональный блок/устрой-ство </w:t>
            </w:r>
          </w:p>
        </w:tc>
        <w:tc>
          <w:tcPr>
            <w:tcW w:w="5235" w:type="dxa"/>
          </w:tcPr>
          <w:p w14:paraId="728F4E88" w14:textId="77777777" w:rsidR="002663EB" w:rsidRPr="00B93783" w:rsidRDefault="002663EB" w:rsidP="002663EB">
            <w:r w:rsidRPr="00B93783">
              <w:t>- функционал блок/</w:t>
            </w:r>
            <w:r w:rsidR="00B93783">
              <w:t>қ</w:t>
            </w:r>
            <w:r w:rsidRPr="00B93783">
              <w:t>урилма</w:t>
            </w:r>
          </w:p>
        </w:tc>
      </w:tr>
      <w:tr w:rsidR="002663EB" w:rsidRPr="00B93783" w14:paraId="5621D57C" w14:textId="77777777" w:rsidTr="0026688B">
        <w:tc>
          <w:tcPr>
            <w:tcW w:w="2240" w:type="dxa"/>
          </w:tcPr>
          <w:p w14:paraId="5815D7D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F.W. ,f.w</w:t>
            </w:r>
          </w:p>
          <w:p w14:paraId="5906162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598D38E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full-wave  </w:t>
            </w:r>
          </w:p>
          <w:p w14:paraId="19CCC21F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5F3FEEAF" w14:textId="77777777" w:rsidR="002663EB" w:rsidRPr="00B93783" w:rsidRDefault="002663EB" w:rsidP="002663EB">
            <w:r w:rsidRPr="00B93783">
              <w:t xml:space="preserve">- двухполупериодный (о выпрямителе) </w:t>
            </w:r>
          </w:p>
        </w:tc>
        <w:tc>
          <w:tcPr>
            <w:tcW w:w="5235" w:type="dxa"/>
          </w:tcPr>
          <w:p w14:paraId="32B49E18" w14:textId="77777777" w:rsidR="002663EB" w:rsidRPr="00B93783" w:rsidRDefault="002663EB" w:rsidP="002663EB">
            <w:r w:rsidRPr="00B93783">
              <w:t>- икки ярим даврли (т</w:t>
            </w:r>
            <w:r w:rsidR="00B93783">
              <w:t>ўғ</w:t>
            </w:r>
            <w:r w:rsidRPr="00B93783">
              <w:t>рилагич т</w:t>
            </w:r>
            <w:r w:rsidR="00B93783">
              <w:t>ўғ</w:t>
            </w:r>
            <w:r w:rsidRPr="00B93783">
              <w:t>ри-сида)</w:t>
            </w:r>
          </w:p>
        </w:tc>
      </w:tr>
      <w:tr w:rsidR="002663EB" w:rsidRPr="00B93783" w14:paraId="550D97E0" w14:textId="77777777" w:rsidTr="0026688B">
        <w:tc>
          <w:tcPr>
            <w:tcW w:w="2240" w:type="dxa"/>
          </w:tcPr>
          <w:p w14:paraId="6B07DCE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FWT</w:t>
            </w:r>
          </w:p>
          <w:p w14:paraId="27B332A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20AA561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fast Fourier- Walsh transform </w:t>
            </w:r>
          </w:p>
        </w:tc>
        <w:tc>
          <w:tcPr>
            <w:tcW w:w="4843" w:type="dxa"/>
          </w:tcPr>
          <w:p w14:paraId="41B52651" w14:textId="77777777" w:rsidR="002663EB" w:rsidRPr="00B93783" w:rsidRDefault="002663EB" w:rsidP="002663EB">
            <w:r w:rsidRPr="00B93783">
              <w:t xml:space="preserve">- преобразование Фурье-Уолша  </w:t>
            </w:r>
          </w:p>
        </w:tc>
        <w:tc>
          <w:tcPr>
            <w:tcW w:w="5235" w:type="dxa"/>
          </w:tcPr>
          <w:p w14:paraId="5D8BBE3A" w14:textId="77777777" w:rsidR="002663EB" w:rsidRPr="00B93783" w:rsidRDefault="002663EB" w:rsidP="002663EB">
            <w:r w:rsidRPr="00B93783">
              <w:t>- Фурье-Уолш алмаштириши</w:t>
            </w:r>
          </w:p>
        </w:tc>
      </w:tr>
      <w:tr w:rsidR="002663EB" w:rsidRPr="00B93783" w14:paraId="2B7A4D5E" w14:textId="77777777" w:rsidTr="0026688B">
        <w:tc>
          <w:tcPr>
            <w:tcW w:w="2240" w:type="dxa"/>
          </w:tcPr>
          <w:p w14:paraId="0588604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FXBIN</w:t>
            </w:r>
          </w:p>
          <w:p w14:paraId="5BE2D0A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276B3B0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fixed (point) binary </w:t>
            </w:r>
          </w:p>
        </w:tc>
        <w:tc>
          <w:tcPr>
            <w:tcW w:w="4843" w:type="dxa"/>
          </w:tcPr>
          <w:p w14:paraId="57C3993C" w14:textId="77777777" w:rsidR="002663EB" w:rsidRPr="00B93783" w:rsidRDefault="002663EB" w:rsidP="002663EB">
            <w:r w:rsidRPr="00B93783">
              <w:t xml:space="preserve">- двоичный с фиксированной запятой </w:t>
            </w:r>
          </w:p>
        </w:tc>
        <w:tc>
          <w:tcPr>
            <w:tcW w:w="5235" w:type="dxa"/>
          </w:tcPr>
          <w:p w14:paraId="05DA8704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 xml:space="preserve">айд </w:t>
            </w:r>
            <w:r w:rsidR="00B93783">
              <w:t>қ</w:t>
            </w:r>
            <w:r w:rsidRPr="00B93783">
              <w:t>илинган вергулли иккилик</w:t>
            </w:r>
          </w:p>
        </w:tc>
      </w:tr>
      <w:tr w:rsidR="002663EB" w:rsidRPr="00B93783" w14:paraId="47A34A88" w14:textId="77777777" w:rsidTr="0026688B">
        <w:tc>
          <w:tcPr>
            <w:tcW w:w="2240" w:type="dxa"/>
          </w:tcPr>
          <w:p w14:paraId="0DF6C95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fxd</w:t>
            </w:r>
          </w:p>
        </w:tc>
        <w:tc>
          <w:tcPr>
            <w:tcW w:w="2296" w:type="dxa"/>
          </w:tcPr>
          <w:p w14:paraId="4F97FA2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fixed  </w:t>
            </w:r>
          </w:p>
        </w:tc>
        <w:tc>
          <w:tcPr>
            <w:tcW w:w="4843" w:type="dxa"/>
          </w:tcPr>
          <w:p w14:paraId="1464B6A9" w14:textId="77777777" w:rsidR="002663EB" w:rsidRPr="00B93783" w:rsidRDefault="002663EB" w:rsidP="002663EB">
            <w:r w:rsidRPr="00B93783">
              <w:t xml:space="preserve">- фиксированный </w:t>
            </w:r>
          </w:p>
        </w:tc>
        <w:tc>
          <w:tcPr>
            <w:tcW w:w="5235" w:type="dxa"/>
          </w:tcPr>
          <w:p w14:paraId="76C03AF9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 xml:space="preserve">айд </w:t>
            </w:r>
            <w:r w:rsidR="00B93783">
              <w:t>қ</w:t>
            </w:r>
            <w:r w:rsidRPr="00B93783">
              <w:t>илинган</w:t>
            </w:r>
          </w:p>
        </w:tc>
      </w:tr>
      <w:tr w:rsidR="002663EB" w:rsidRPr="00B93783" w14:paraId="41020ABB" w14:textId="77777777" w:rsidTr="0026688B">
        <w:tc>
          <w:tcPr>
            <w:tcW w:w="2240" w:type="dxa"/>
          </w:tcPr>
          <w:p w14:paraId="5E6F28C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FYI</w:t>
            </w:r>
          </w:p>
          <w:p w14:paraId="697C77A4" w14:textId="77777777" w:rsidR="002663EB" w:rsidRPr="0026688B" w:rsidRDefault="002663EB" w:rsidP="002663EB">
            <w:pPr>
              <w:rPr>
                <w:bCs/>
              </w:rPr>
            </w:pPr>
          </w:p>
          <w:p w14:paraId="6706B98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96" w:type="dxa"/>
          </w:tcPr>
          <w:p w14:paraId="0807450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For Your Information    </w:t>
            </w:r>
          </w:p>
          <w:p w14:paraId="19F116F6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510A8BEC" w14:textId="77777777" w:rsidR="002663EB" w:rsidRPr="00B93783" w:rsidRDefault="002663EB" w:rsidP="002663EB">
            <w:r w:rsidRPr="00B93783">
              <w:t>- к вашему сведению – сокращение, принятое в электронной почте</w:t>
            </w:r>
          </w:p>
        </w:tc>
        <w:tc>
          <w:tcPr>
            <w:tcW w:w="5235" w:type="dxa"/>
          </w:tcPr>
          <w:p w14:paraId="1CA6AB30" w14:textId="77777777" w:rsidR="002663EB" w:rsidRPr="00B93783" w:rsidRDefault="002663EB" w:rsidP="002663EB">
            <w:r w:rsidRPr="00B93783">
              <w:t xml:space="preserve">- Сизнинг эътиборингизга – электрон почтада </w:t>
            </w:r>
            <w:r w:rsidR="00B93783">
              <w:t>қў</w:t>
            </w:r>
            <w:r w:rsidRPr="00B93783">
              <w:t xml:space="preserve">ллаш учун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 xml:space="preserve">илинган </w:t>
            </w:r>
            <w:r w:rsidR="00B93783">
              <w:t>қ</w:t>
            </w:r>
            <w:r w:rsidRPr="00B93783">
              <w:t>ис</w:t>
            </w:r>
            <w:r w:rsidR="00B93783">
              <w:t>қ</w:t>
            </w:r>
            <w:r w:rsidRPr="00B93783">
              <w:t>артма</w:t>
            </w:r>
          </w:p>
        </w:tc>
      </w:tr>
      <w:tr w:rsidR="002663EB" w:rsidRPr="00B93783" w14:paraId="567F351F" w14:textId="77777777" w:rsidTr="0026688B">
        <w:tc>
          <w:tcPr>
            <w:tcW w:w="2240" w:type="dxa"/>
          </w:tcPr>
          <w:p w14:paraId="06628DE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FZ</w:t>
            </w:r>
          </w:p>
        </w:tc>
        <w:tc>
          <w:tcPr>
            <w:tcW w:w="2296" w:type="dxa"/>
          </w:tcPr>
          <w:p w14:paraId="0DEB05A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Floating Zone</w:t>
            </w:r>
            <w:r w:rsidRPr="0026688B">
              <w:rPr>
                <w:iCs/>
              </w:rPr>
              <w:t xml:space="preserve">     </w:t>
            </w:r>
          </w:p>
        </w:tc>
        <w:tc>
          <w:tcPr>
            <w:tcW w:w="4843" w:type="dxa"/>
          </w:tcPr>
          <w:p w14:paraId="0C44A1A0" w14:textId="77777777" w:rsidR="002663EB" w:rsidRPr="00B93783" w:rsidRDefault="002663EB" w:rsidP="002663EB">
            <w:r w:rsidRPr="00B93783">
              <w:t xml:space="preserve">- плавающая зона </w:t>
            </w:r>
          </w:p>
        </w:tc>
        <w:tc>
          <w:tcPr>
            <w:tcW w:w="5235" w:type="dxa"/>
          </w:tcPr>
          <w:p w14:paraId="3FF93551" w14:textId="77777777" w:rsidR="002663EB" w:rsidRPr="00B93783" w:rsidRDefault="002663EB" w:rsidP="002663EB">
            <w:r w:rsidRPr="00B93783">
              <w:t>- сузувчи зона</w:t>
            </w:r>
          </w:p>
        </w:tc>
      </w:tr>
    </w:tbl>
    <w:p w14:paraId="6925D827" w14:textId="77777777" w:rsidR="002663EB" w:rsidRPr="00B93783" w:rsidRDefault="002663EB" w:rsidP="004C2251"/>
    <w:p w14:paraId="6BE22D9A" w14:textId="77777777" w:rsidR="002663EB" w:rsidRPr="00B93783" w:rsidRDefault="002663EB" w:rsidP="004C2251"/>
    <w:tbl>
      <w:tblPr>
        <w:tblW w:w="14614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4"/>
        <w:gridCol w:w="2282"/>
        <w:gridCol w:w="4843"/>
        <w:gridCol w:w="5235"/>
      </w:tblGrid>
      <w:tr w:rsidR="002663EB" w:rsidRPr="0026688B" w14:paraId="121CDD59" w14:textId="77777777" w:rsidTr="0026688B">
        <w:trPr>
          <w:tblHeader/>
        </w:trPr>
        <w:tc>
          <w:tcPr>
            <w:tcW w:w="14614" w:type="dxa"/>
            <w:gridSpan w:val="4"/>
          </w:tcPr>
          <w:p w14:paraId="5EFC5A30" w14:textId="77777777" w:rsidR="002663EB" w:rsidRPr="0026688B" w:rsidRDefault="002663EB" w:rsidP="0026688B">
            <w:pPr>
              <w:spacing w:before="40" w:after="40"/>
              <w:jc w:val="center"/>
              <w:rPr>
                <w:b/>
                <w:bCs/>
              </w:rPr>
            </w:pPr>
            <w:r w:rsidRPr="0026688B">
              <w:rPr>
                <w:b/>
                <w:bCs/>
              </w:rPr>
              <w:t>G</w:t>
            </w:r>
          </w:p>
        </w:tc>
      </w:tr>
      <w:tr w:rsidR="002663EB" w:rsidRPr="00B93783" w14:paraId="7E4BC67D" w14:textId="77777777" w:rsidTr="0026688B">
        <w:tc>
          <w:tcPr>
            <w:tcW w:w="2254" w:type="dxa"/>
          </w:tcPr>
          <w:p w14:paraId="7864671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3GL </w:t>
            </w:r>
          </w:p>
          <w:p w14:paraId="3ED49DD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7DB77CD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Third Genera-tion Language </w:t>
            </w:r>
          </w:p>
        </w:tc>
        <w:tc>
          <w:tcPr>
            <w:tcW w:w="4843" w:type="dxa"/>
          </w:tcPr>
          <w:p w14:paraId="033D5878" w14:textId="77777777" w:rsidR="002663EB" w:rsidRPr="00B93783" w:rsidRDefault="002663EB" w:rsidP="002663EB">
            <w:r w:rsidRPr="00B93783">
              <w:t xml:space="preserve">- язык (программирования)  третьего поколения   </w:t>
            </w:r>
          </w:p>
        </w:tc>
        <w:tc>
          <w:tcPr>
            <w:tcW w:w="5235" w:type="dxa"/>
          </w:tcPr>
          <w:p w14:paraId="63779995" w14:textId="77777777" w:rsidR="002663EB" w:rsidRPr="00B93783" w:rsidRDefault="002663EB" w:rsidP="002663EB">
            <w:r w:rsidRPr="00B93783">
              <w:t>- учинчи авлод (дастурлаштириш) тили</w:t>
            </w:r>
          </w:p>
        </w:tc>
      </w:tr>
      <w:tr w:rsidR="002663EB" w:rsidRPr="00B93783" w14:paraId="4278E9EF" w14:textId="77777777" w:rsidTr="0026688B">
        <w:tc>
          <w:tcPr>
            <w:tcW w:w="2254" w:type="dxa"/>
          </w:tcPr>
          <w:p w14:paraId="3C0AA6B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4GL </w:t>
            </w:r>
          </w:p>
          <w:p w14:paraId="7FA9A2B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29D5806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Fourth Genera-tion Language</w:t>
            </w:r>
          </w:p>
        </w:tc>
        <w:tc>
          <w:tcPr>
            <w:tcW w:w="4843" w:type="dxa"/>
          </w:tcPr>
          <w:p w14:paraId="7EABFBE8" w14:textId="77777777" w:rsidR="002663EB" w:rsidRPr="00B93783" w:rsidRDefault="002663EB" w:rsidP="002663EB">
            <w:r w:rsidRPr="00B93783">
              <w:t xml:space="preserve">- язык (программирования)  четвертого поколения   </w:t>
            </w:r>
          </w:p>
        </w:tc>
        <w:tc>
          <w:tcPr>
            <w:tcW w:w="5235" w:type="dxa"/>
          </w:tcPr>
          <w:p w14:paraId="26EBE33A" w14:textId="77777777" w:rsidR="002663EB" w:rsidRPr="00B93783" w:rsidRDefault="002663EB" w:rsidP="002663EB">
            <w:r w:rsidRPr="00B93783">
              <w:t>- т</w:t>
            </w:r>
            <w:r w:rsidR="00B93783">
              <w:t>ў</w:t>
            </w:r>
            <w:r w:rsidRPr="00B93783">
              <w:t>ртинчи авлод (дастурлаштириш) тили</w:t>
            </w:r>
          </w:p>
        </w:tc>
      </w:tr>
      <w:tr w:rsidR="002663EB" w:rsidRPr="00B93783" w14:paraId="4B4E5693" w14:textId="77777777" w:rsidTr="0026688B">
        <w:tc>
          <w:tcPr>
            <w:tcW w:w="2254" w:type="dxa"/>
          </w:tcPr>
          <w:p w14:paraId="33B342B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5GL </w:t>
            </w:r>
          </w:p>
          <w:p w14:paraId="7F12B4C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0BAF0C4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Fifth Genera-ion Language  </w:t>
            </w:r>
          </w:p>
        </w:tc>
        <w:tc>
          <w:tcPr>
            <w:tcW w:w="4843" w:type="dxa"/>
          </w:tcPr>
          <w:p w14:paraId="557666D7" w14:textId="77777777" w:rsidR="002663EB" w:rsidRPr="00B93783" w:rsidRDefault="002663EB" w:rsidP="002663EB">
            <w:r w:rsidRPr="00B93783">
              <w:t xml:space="preserve"> - язык (программирования)  пятого поколения   </w:t>
            </w:r>
          </w:p>
        </w:tc>
        <w:tc>
          <w:tcPr>
            <w:tcW w:w="5235" w:type="dxa"/>
          </w:tcPr>
          <w:p w14:paraId="3A5433A7" w14:textId="77777777" w:rsidR="002663EB" w:rsidRPr="00B93783" w:rsidRDefault="002663EB" w:rsidP="002663EB">
            <w:r w:rsidRPr="00B93783">
              <w:t>- бешинчи авлод (дастурлаштириш) тили</w:t>
            </w:r>
          </w:p>
        </w:tc>
      </w:tr>
      <w:tr w:rsidR="002663EB" w:rsidRPr="00B93783" w14:paraId="1B0A2F81" w14:textId="77777777" w:rsidTr="0026688B">
        <w:tc>
          <w:tcPr>
            <w:tcW w:w="2254" w:type="dxa"/>
          </w:tcPr>
          <w:p w14:paraId="175C152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 </w:t>
            </w:r>
          </w:p>
        </w:tc>
        <w:tc>
          <w:tcPr>
            <w:tcW w:w="2282" w:type="dxa"/>
          </w:tcPr>
          <w:p w14:paraId="42A350A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gate   </w:t>
            </w:r>
          </w:p>
        </w:tc>
        <w:tc>
          <w:tcPr>
            <w:tcW w:w="4843" w:type="dxa"/>
          </w:tcPr>
          <w:p w14:paraId="0E5A0351" w14:textId="77777777" w:rsidR="002663EB" w:rsidRPr="00B93783" w:rsidRDefault="002663EB" w:rsidP="002663EB">
            <w:r w:rsidRPr="00B93783">
              <w:t>- шлюз/вентиль</w:t>
            </w:r>
          </w:p>
        </w:tc>
        <w:tc>
          <w:tcPr>
            <w:tcW w:w="5235" w:type="dxa"/>
          </w:tcPr>
          <w:p w14:paraId="2E3DFC70" w14:textId="77777777" w:rsidR="002663EB" w:rsidRPr="00B93783" w:rsidRDefault="002663EB" w:rsidP="002663EB">
            <w:r w:rsidRPr="00B93783">
              <w:t>- шлюз/вентиль</w:t>
            </w:r>
          </w:p>
        </w:tc>
      </w:tr>
      <w:tr w:rsidR="002663EB" w:rsidRPr="00B93783" w14:paraId="5074658D" w14:textId="77777777" w:rsidTr="0026688B">
        <w:tc>
          <w:tcPr>
            <w:tcW w:w="2254" w:type="dxa"/>
          </w:tcPr>
          <w:p w14:paraId="70CD2108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G </w:t>
            </w:r>
          </w:p>
        </w:tc>
        <w:tc>
          <w:tcPr>
            <w:tcW w:w="2282" w:type="dxa"/>
          </w:tcPr>
          <w:p w14:paraId="0879207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Ground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43" w:type="dxa"/>
          </w:tcPr>
          <w:p w14:paraId="29DEAF06" w14:textId="77777777" w:rsidR="002663EB" w:rsidRPr="00B93783" w:rsidRDefault="002663EB" w:rsidP="002663EB">
            <w:r w:rsidRPr="00B93783">
              <w:t xml:space="preserve">- заземление   </w:t>
            </w:r>
          </w:p>
        </w:tc>
        <w:tc>
          <w:tcPr>
            <w:tcW w:w="5235" w:type="dxa"/>
          </w:tcPr>
          <w:p w14:paraId="5EED4B73" w14:textId="77777777" w:rsidR="002663EB" w:rsidRPr="00B93783" w:rsidRDefault="002663EB" w:rsidP="002663EB">
            <w:r w:rsidRPr="00B93783">
              <w:t>- ерга улаш</w:t>
            </w:r>
          </w:p>
        </w:tc>
      </w:tr>
      <w:tr w:rsidR="002663EB" w:rsidRPr="00B93783" w14:paraId="52E323E0" w14:textId="77777777" w:rsidTr="0026688B">
        <w:tc>
          <w:tcPr>
            <w:tcW w:w="2254" w:type="dxa"/>
          </w:tcPr>
          <w:p w14:paraId="1C68A5D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 </w:t>
            </w:r>
          </w:p>
        </w:tc>
        <w:tc>
          <w:tcPr>
            <w:tcW w:w="2282" w:type="dxa"/>
          </w:tcPr>
          <w:p w14:paraId="75AF1E3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Gain</w:t>
            </w:r>
            <w:r w:rsidRPr="0026688B">
              <w:rPr>
                <w:iCs/>
              </w:rPr>
              <w:t xml:space="preserve">  </w:t>
            </w:r>
          </w:p>
        </w:tc>
        <w:tc>
          <w:tcPr>
            <w:tcW w:w="4843" w:type="dxa"/>
          </w:tcPr>
          <w:p w14:paraId="5A272083" w14:textId="77777777" w:rsidR="002663EB" w:rsidRPr="00B93783" w:rsidRDefault="002663EB" w:rsidP="002663EB">
            <w:r w:rsidRPr="00B93783">
              <w:t xml:space="preserve">- усиление   </w:t>
            </w:r>
          </w:p>
        </w:tc>
        <w:tc>
          <w:tcPr>
            <w:tcW w:w="5235" w:type="dxa"/>
          </w:tcPr>
          <w:p w14:paraId="2A17173C" w14:textId="77777777" w:rsidR="002663EB" w:rsidRPr="00B93783" w:rsidRDefault="002663EB" w:rsidP="002663EB">
            <w:r w:rsidRPr="00B93783">
              <w:t>- кучайиш</w:t>
            </w:r>
          </w:p>
        </w:tc>
      </w:tr>
      <w:tr w:rsidR="002663EB" w:rsidRPr="00B93783" w14:paraId="09FA0D57" w14:textId="77777777" w:rsidTr="0026688B">
        <w:tc>
          <w:tcPr>
            <w:tcW w:w="2254" w:type="dxa"/>
          </w:tcPr>
          <w:p w14:paraId="6EE4225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 </w:t>
            </w:r>
          </w:p>
        </w:tc>
        <w:tc>
          <w:tcPr>
            <w:tcW w:w="2282" w:type="dxa"/>
          </w:tcPr>
          <w:p w14:paraId="4107296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generator  </w:t>
            </w:r>
          </w:p>
        </w:tc>
        <w:tc>
          <w:tcPr>
            <w:tcW w:w="4843" w:type="dxa"/>
          </w:tcPr>
          <w:p w14:paraId="4ACBD8D7" w14:textId="77777777" w:rsidR="002663EB" w:rsidRPr="00B93783" w:rsidRDefault="002663EB" w:rsidP="002663EB">
            <w:r w:rsidRPr="00B93783">
              <w:t xml:space="preserve">- генератор; источник энергии   </w:t>
            </w:r>
          </w:p>
        </w:tc>
        <w:tc>
          <w:tcPr>
            <w:tcW w:w="5235" w:type="dxa"/>
          </w:tcPr>
          <w:p w14:paraId="094A7F15" w14:textId="77777777" w:rsidR="002663EB" w:rsidRPr="00B93783" w:rsidRDefault="002663EB" w:rsidP="002663EB">
            <w:r w:rsidRPr="00B93783">
              <w:t>- генератор; энергия манбаи</w:t>
            </w:r>
          </w:p>
        </w:tc>
      </w:tr>
      <w:tr w:rsidR="002663EB" w:rsidRPr="00B93783" w14:paraId="702E0A39" w14:textId="77777777" w:rsidTr="0026688B">
        <w:tc>
          <w:tcPr>
            <w:tcW w:w="2254" w:type="dxa"/>
          </w:tcPr>
          <w:p w14:paraId="58DE8BB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 </w:t>
            </w:r>
          </w:p>
        </w:tc>
        <w:tc>
          <w:tcPr>
            <w:tcW w:w="2282" w:type="dxa"/>
          </w:tcPr>
          <w:p w14:paraId="6CA38FE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gauge  </w:t>
            </w:r>
          </w:p>
        </w:tc>
        <w:tc>
          <w:tcPr>
            <w:tcW w:w="4843" w:type="dxa"/>
          </w:tcPr>
          <w:p w14:paraId="59D54EC3" w14:textId="77777777" w:rsidR="002663EB" w:rsidRPr="00B93783" w:rsidRDefault="002663EB" w:rsidP="002663EB">
            <w:r w:rsidRPr="00B93783">
              <w:t xml:space="preserve">- калибр; сортамент   </w:t>
            </w:r>
          </w:p>
        </w:tc>
        <w:tc>
          <w:tcPr>
            <w:tcW w:w="5235" w:type="dxa"/>
          </w:tcPr>
          <w:p w14:paraId="673B7CC2" w14:textId="77777777" w:rsidR="002663EB" w:rsidRPr="00B93783" w:rsidRDefault="002663EB" w:rsidP="002663EB">
            <w:r w:rsidRPr="00B93783">
              <w:t>- калибр; сортам</w:t>
            </w:r>
            <w:r w:rsidRPr="00B93783">
              <w:lastRenderedPageBreak/>
              <w:t>ент</w:t>
            </w:r>
          </w:p>
        </w:tc>
      </w:tr>
      <w:tr w:rsidR="002663EB" w:rsidRPr="00B93783" w14:paraId="6D191AE8" w14:textId="77777777" w:rsidTr="0026688B">
        <w:tc>
          <w:tcPr>
            <w:tcW w:w="2254" w:type="dxa"/>
          </w:tcPr>
          <w:p w14:paraId="314B0E3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G, </w:t>
            </w:r>
            <w:r w:rsidRPr="0026688B">
              <w:rPr>
                <w:bCs/>
                <w:lang w:val="en-US"/>
              </w:rPr>
              <w:t>g</w:t>
            </w:r>
          </w:p>
        </w:tc>
        <w:tc>
          <w:tcPr>
            <w:tcW w:w="2282" w:type="dxa"/>
          </w:tcPr>
          <w:p w14:paraId="276C2D6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grid  </w:t>
            </w:r>
          </w:p>
        </w:tc>
        <w:tc>
          <w:tcPr>
            <w:tcW w:w="4843" w:type="dxa"/>
          </w:tcPr>
          <w:p w14:paraId="7C171D83" w14:textId="77777777" w:rsidR="002663EB" w:rsidRPr="00B93783" w:rsidRDefault="002663EB" w:rsidP="002663EB">
            <w:r w:rsidRPr="00B93783">
              <w:t xml:space="preserve">- сетка   </w:t>
            </w:r>
          </w:p>
        </w:tc>
        <w:tc>
          <w:tcPr>
            <w:tcW w:w="5235" w:type="dxa"/>
          </w:tcPr>
          <w:p w14:paraId="1DD41AE9" w14:textId="77777777" w:rsidR="002663EB" w:rsidRPr="00B93783" w:rsidRDefault="002663EB" w:rsidP="002663EB">
            <w:r w:rsidRPr="00B93783">
              <w:t>- т</w:t>
            </w:r>
            <w:r w:rsidR="00B93783">
              <w:t>ў</w:t>
            </w:r>
            <w:r w:rsidRPr="00B93783">
              <w:t>р</w:t>
            </w:r>
          </w:p>
        </w:tc>
      </w:tr>
      <w:tr w:rsidR="002663EB" w:rsidRPr="00B93783" w14:paraId="7F001605" w14:textId="77777777" w:rsidTr="0026688B">
        <w:tc>
          <w:tcPr>
            <w:tcW w:w="2254" w:type="dxa"/>
          </w:tcPr>
          <w:p w14:paraId="772A344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 </w:t>
            </w:r>
          </w:p>
          <w:p w14:paraId="2925A89F" w14:textId="77777777" w:rsidR="002663EB" w:rsidRPr="0026688B" w:rsidRDefault="002663EB" w:rsidP="002663EB">
            <w:pPr>
              <w:rPr>
                <w:bCs/>
              </w:rPr>
            </w:pPr>
          </w:p>
          <w:p w14:paraId="24C2A13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59AFC9C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ghost    </w:t>
            </w:r>
          </w:p>
          <w:p w14:paraId="47DD5287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10B3E075" w14:textId="77777777" w:rsidR="002663EB" w:rsidRPr="00B93783" w:rsidRDefault="002663EB" w:rsidP="002663EB">
            <w:r w:rsidRPr="00B93783">
              <w:t xml:space="preserve">- многократность изображения;  побочное [паразитное] изображение; блуждающие блики </w:t>
            </w:r>
          </w:p>
        </w:tc>
        <w:tc>
          <w:tcPr>
            <w:tcW w:w="5235" w:type="dxa"/>
          </w:tcPr>
          <w:p w14:paraId="5FB6B30E" w14:textId="77777777" w:rsidR="002663EB" w:rsidRPr="00B93783" w:rsidRDefault="002663EB" w:rsidP="002663EB">
            <w:r w:rsidRPr="00B93783">
              <w:t>- тасвирнинг к</w:t>
            </w:r>
            <w:r w:rsidR="00B93783">
              <w:t>ў</w:t>
            </w:r>
            <w:r w:rsidRPr="00B93783">
              <w:t xml:space="preserve">п карралиги; </w:t>
            </w:r>
            <w:r w:rsidR="00B93783">
              <w:t>қў</w:t>
            </w:r>
            <w:r w:rsidRPr="00B93783">
              <w:t>шимча (паразит) тасвир, чал</w:t>
            </w:r>
            <w:r w:rsidR="00B93783">
              <w:t>ғ</w:t>
            </w:r>
            <w:r w:rsidRPr="00B93783">
              <w:t>итувчи шуълалар</w:t>
            </w:r>
          </w:p>
        </w:tc>
      </w:tr>
      <w:tr w:rsidR="002663EB" w:rsidRPr="00B93783" w14:paraId="6AEC61EA" w14:textId="77777777" w:rsidTr="0026688B">
        <w:tc>
          <w:tcPr>
            <w:tcW w:w="2254" w:type="dxa"/>
          </w:tcPr>
          <w:p w14:paraId="4159BA4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G/A </w:t>
            </w:r>
          </w:p>
          <w:p w14:paraId="2A4BDE0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3B91A12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ground-to-air   </w:t>
            </w:r>
          </w:p>
          <w:p w14:paraId="5CDF9973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090EB389" w14:textId="77777777" w:rsidR="002663EB" w:rsidRPr="00B93783" w:rsidRDefault="002663EB" w:rsidP="002663EB">
            <w:r w:rsidRPr="00B93783">
              <w:t xml:space="preserve">- связь авиации с наземными  войсками, «земля-воздух»   </w:t>
            </w:r>
          </w:p>
        </w:tc>
        <w:tc>
          <w:tcPr>
            <w:tcW w:w="5235" w:type="dxa"/>
          </w:tcPr>
          <w:p w14:paraId="140A51AF" w14:textId="77777777" w:rsidR="002663EB" w:rsidRPr="00B93783" w:rsidRDefault="002663EB" w:rsidP="002663EB">
            <w:r w:rsidRPr="00B93783">
              <w:t xml:space="preserve">- авиациянинг </w:t>
            </w:r>
            <w:r w:rsidR="00B93783">
              <w:t>қ</w:t>
            </w:r>
            <w:r w:rsidRPr="00B93783">
              <w:t>уру</w:t>
            </w:r>
            <w:r w:rsidR="00B93783">
              <w:t>қ</w:t>
            </w:r>
            <w:r w:rsidRPr="00B93783">
              <w:t xml:space="preserve">ликдаги </w:t>
            </w:r>
            <w:r w:rsidR="00B93783">
              <w:t>қў</w:t>
            </w:r>
            <w:r w:rsidRPr="00B93783">
              <w:t>шинлар билан ало</w:t>
            </w:r>
            <w:r w:rsidR="00B93783">
              <w:t>қ</w:t>
            </w:r>
            <w:r w:rsidRPr="00B93783">
              <w:t>аси, «ер-</w:t>
            </w:r>
            <w:r w:rsidR="00B93783">
              <w:t>ҳ</w:t>
            </w:r>
            <w:r w:rsidRPr="00B93783">
              <w:t>аво»</w:t>
            </w:r>
          </w:p>
        </w:tc>
      </w:tr>
      <w:tr w:rsidR="002663EB" w:rsidRPr="00B93783" w14:paraId="2366602A" w14:textId="77777777" w:rsidTr="0026688B">
        <w:tc>
          <w:tcPr>
            <w:tcW w:w="2254" w:type="dxa"/>
          </w:tcPr>
          <w:p w14:paraId="097548D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Gal, gal, </w:t>
            </w:r>
            <w:r w:rsidRPr="0026688B">
              <w:rPr>
                <w:bCs/>
                <w:lang w:val="en-US"/>
              </w:rPr>
              <w:t>g</w:t>
            </w:r>
          </w:p>
        </w:tc>
        <w:tc>
          <w:tcPr>
            <w:tcW w:w="2282" w:type="dxa"/>
          </w:tcPr>
          <w:p w14:paraId="737748A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gallon  </w:t>
            </w:r>
          </w:p>
        </w:tc>
        <w:tc>
          <w:tcPr>
            <w:tcW w:w="4843" w:type="dxa"/>
          </w:tcPr>
          <w:p w14:paraId="422BEB04" w14:textId="77777777" w:rsidR="002663EB" w:rsidRPr="00B93783" w:rsidRDefault="002663EB" w:rsidP="002663EB">
            <w:r w:rsidRPr="00B93783">
              <w:t xml:space="preserve">- галлон   </w:t>
            </w:r>
          </w:p>
        </w:tc>
        <w:tc>
          <w:tcPr>
            <w:tcW w:w="5235" w:type="dxa"/>
          </w:tcPr>
          <w:p w14:paraId="29E3CE19" w14:textId="77777777" w:rsidR="002663EB" w:rsidRPr="00B93783" w:rsidRDefault="002663EB" w:rsidP="002663EB">
            <w:r w:rsidRPr="00B93783">
              <w:t>- галлон</w:t>
            </w:r>
          </w:p>
        </w:tc>
      </w:tr>
      <w:tr w:rsidR="002663EB" w:rsidRPr="00B93783" w14:paraId="5497CA5D" w14:textId="77777777" w:rsidTr="0026688B">
        <w:tc>
          <w:tcPr>
            <w:tcW w:w="2254" w:type="dxa"/>
          </w:tcPr>
          <w:p w14:paraId="2983DEE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GAM </w:t>
            </w:r>
          </w:p>
          <w:p w14:paraId="430A63B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00A00E4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Guided Aircraft Missile  </w:t>
            </w:r>
          </w:p>
        </w:tc>
        <w:tc>
          <w:tcPr>
            <w:tcW w:w="4843" w:type="dxa"/>
          </w:tcPr>
          <w:p w14:paraId="175015AE" w14:textId="77777777" w:rsidR="002663EB" w:rsidRPr="00B93783" w:rsidRDefault="002663EB" w:rsidP="002663EB">
            <w:r w:rsidRPr="00B93783">
              <w:t xml:space="preserve">- управляемый самолет-снаряд    </w:t>
            </w:r>
          </w:p>
        </w:tc>
        <w:tc>
          <w:tcPr>
            <w:tcW w:w="5235" w:type="dxa"/>
          </w:tcPr>
          <w:p w14:paraId="765C78EB" w14:textId="77777777" w:rsidR="002663EB" w:rsidRPr="00B93783" w:rsidRDefault="002663EB" w:rsidP="002663EB">
            <w:r w:rsidRPr="00B93783">
              <w:t>- бош</w:t>
            </w:r>
            <w:r w:rsidR="00B93783">
              <w:t>қ</w:t>
            </w:r>
            <w:r w:rsidRPr="00B93783">
              <w:t>ариладиган самолёт-снаряд</w:t>
            </w:r>
          </w:p>
        </w:tc>
      </w:tr>
      <w:tr w:rsidR="002663EB" w:rsidRPr="00B93783" w14:paraId="6ECE55C7" w14:textId="77777777" w:rsidTr="0026688B">
        <w:tc>
          <w:tcPr>
            <w:tcW w:w="2254" w:type="dxa"/>
          </w:tcPr>
          <w:p w14:paraId="5E3B451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gam </w:t>
            </w:r>
          </w:p>
        </w:tc>
        <w:tc>
          <w:tcPr>
            <w:tcW w:w="2282" w:type="dxa"/>
          </w:tcPr>
          <w:p w14:paraId="22D6BED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gamut   </w:t>
            </w:r>
          </w:p>
        </w:tc>
        <w:tc>
          <w:tcPr>
            <w:tcW w:w="4843" w:type="dxa"/>
          </w:tcPr>
          <w:p w14:paraId="23639054" w14:textId="77777777" w:rsidR="002663EB" w:rsidRPr="00B93783" w:rsidRDefault="002663EB" w:rsidP="002663EB">
            <w:r w:rsidRPr="00B93783">
              <w:t xml:space="preserve">- гамма//корректировать  по гамме   </w:t>
            </w:r>
          </w:p>
        </w:tc>
        <w:tc>
          <w:tcPr>
            <w:tcW w:w="5235" w:type="dxa"/>
          </w:tcPr>
          <w:p w14:paraId="3DA49AAB" w14:textId="77777777" w:rsidR="002663EB" w:rsidRPr="00B93783" w:rsidRDefault="002663EB" w:rsidP="002663EB">
            <w:r w:rsidRPr="00B93783">
              <w:t>- гамма/гамма б</w:t>
            </w:r>
            <w:r w:rsidR="00B93783">
              <w:t>ў</w:t>
            </w:r>
            <w:r w:rsidRPr="00B93783">
              <w:t>йича т</w:t>
            </w:r>
            <w:r w:rsidR="00B93783">
              <w:t>ўғ</w:t>
            </w:r>
            <w:r w:rsidRPr="00B93783">
              <w:t>риламо</w:t>
            </w:r>
            <w:r w:rsidR="00B93783">
              <w:t>қ</w:t>
            </w:r>
          </w:p>
        </w:tc>
      </w:tr>
      <w:tr w:rsidR="002663EB" w:rsidRPr="00B93783" w14:paraId="1517043C" w14:textId="77777777" w:rsidTr="0026688B">
        <w:tc>
          <w:tcPr>
            <w:tcW w:w="2254" w:type="dxa"/>
          </w:tcPr>
          <w:p w14:paraId="7CBDB45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GAPA</w:t>
            </w:r>
          </w:p>
          <w:p w14:paraId="14BB7F8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78188B33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ground-to-air pilotless aircraft]  </w:t>
            </w:r>
          </w:p>
        </w:tc>
        <w:tc>
          <w:tcPr>
            <w:tcW w:w="4843" w:type="dxa"/>
          </w:tcPr>
          <w:p w14:paraId="60A11AF6" w14:textId="77777777" w:rsidR="002663EB" w:rsidRPr="00B93783" w:rsidRDefault="002663EB" w:rsidP="002663EB">
            <w:r w:rsidRPr="00B93783">
              <w:t xml:space="preserve">- управляемый с земли по радио самолет (снаряд)     </w:t>
            </w:r>
          </w:p>
        </w:tc>
        <w:tc>
          <w:tcPr>
            <w:tcW w:w="5235" w:type="dxa"/>
          </w:tcPr>
          <w:p w14:paraId="1F943DE4" w14:textId="77777777" w:rsidR="002663EB" w:rsidRPr="00B93783" w:rsidRDefault="002663EB" w:rsidP="002663EB">
            <w:r w:rsidRPr="00B93783">
              <w:t>- ердан радио ор</w:t>
            </w:r>
            <w:r w:rsidR="00B93783">
              <w:t>қ</w:t>
            </w:r>
            <w:r w:rsidRPr="00B93783">
              <w:t>али бош</w:t>
            </w:r>
            <w:r w:rsidR="00B93783">
              <w:t>қ</w:t>
            </w:r>
            <w:r w:rsidRPr="00B93783">
              <w:t>ариладиган самолёт (снаряд)</w:t>
            </w:r>
          </w:p>
        </w:tc>
      </w:tr>
      <w:tr w:rsidR="002663EB" w:rsidRPr="00B93783" w14:paraId="4F9506E7" w14:textId="77777777" w:rsidTr="0026688B">
        <w:tc>
          <w:tcPr>
            <w:tcW w:w="2254" w:type="dxa"/>
          </w:tcPr>
          <w:p w14:paraId="2F0A325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GAPPN</w:t>
            </w:r>
          </w:p>
          <w:p w14:paraId="3538E99A" w14:textId="77777777" w:rsidR="002663EB" w:rsidRPr="0026688B" w:rsidRDefault="002663EB" w:rsidP="002663EB">
            <w:pPr>
              <w:rPr>
                <w:bCs/>
              </w:rPr>
            </w:pPr>
          </w:p>
          <w:p w14:paraId="636677C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6D0F293F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Gigabit Advanced Peer-to-Peer Networking</w:t>
            </w:r>
          </w:p>
        </w:tc>
        <w:tc>
          <w:tcPr>
            <w:tcW w:w="4843" w:type="dxa"/>
          </w:tcPr>
          <w:p w14:paraId="79AE490C" w14:textId="77777777" w:rsidR="002663EB" w:rsidRPr="00B93783" w:rsidRDefault="002663EB" w:rsidP="002663EB">
            <w:r w:rsidRPr="00B93783">
              <w:t xml:space="preserve">- архитектура гигабитных одноуровневых сетей (разработана  компанией IBM)   </w:t>
            </w:r>
          </w:p>
        </w:tc>
        <w:tc>
          <w:tcPr>
            <w:tcW w:w="5235" w:type="dxa"/>
          </w:tcPr>
          <w:p w14:paraId="2E35589B" w14:textId="77777777" w:rsidR="002663EB" w:rsidRPr="00B93783" w:rsidRDefault="002663EB" w:rsidP="002663EB">
            <w:r w:rsidRPr="00B93783">
              <w:t>- гигабитли бир даражали тармо</w:t>
            </w:r>
            <w:r w:rsidR="00B93783">
              <w:t>қ</w:t>
            </w:r>
            <w:r w:rsidRPr="00B93783">
              <w:t>лар архитектураси (IBM компанияси томонидан ишлаб чи</w:t>
            </w:r>
            <w:r w:rsidR="00B93783">
              <w:t>қ</w:t>
            </w:r>
            <w:r w:rsidRPr="00B93783">
              <w:t>илган)</w:t>
            </w:r>
          </w:p>
        </w:tc>
      </w:tr>
      <w:tr w:rsidR="002663EB" w:rsidRPr="00B93783" w14:paraId="41119A57" w14:textId="77777777" w:rsidTr="0026688B">
        <w:tc>
          <w:tcPr>
            <w:tcW w:w="2254" w:type="dxa"/>
          </w:tcPr>
          <w:p w14:paraId="2336A88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GAT</w:t>
            </w:r>
          </w:p>
          <w:p w14:paraId="02EC305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3A083A2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generalized al-gebraic translator </w:t>
            </w:r>
          </w:p>
          <w:p w14:paraId="68AB9FE4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1B21E7BD" w14:textId="77777777" w:rsidR="002663EB" w:rsidRPr="00B93783" w:rsidRDefault="002663EB" w:rsidP="002663EB">
            <w:r w:rsidRPr="00B93783">
              <w:t xml:space="preserve">- универсальный алгебраический  транслятор    </w:t>
            </w:r>
          </w:p>
        </w:tc>
        <w:tc>
          <w:tcPr>
            <w:tcW w:w="5235" w:type="dxa"/>
          </w:tcPr>
          <w:p w14:paraId="7EC40570" w14:textId="77777777" w:rsidR="002663EB" w:rsidRPr="00B93783" w:rsidRDefault="002663EB" w:rsidP="002663EB">
            <w:r w:rsidRPr="00B93783">
              <w:t>- универсал алгебраик транслятор</w:t>
            </w:r>
          </w:p>
        </w:tc>
      </w:tr>
      <w:tr w:rsidR="002663EB" w:rsidRPr="00B93783" w14:paraId="4F82C8D1" w14:textId="77777777" w:rsidTr="0026688B">
        <w:tc>
          <w:tcPr>
            <w:tcW w:w="2254" w:type="dxa"/>
          </w:tcPr>
          <w:p w14:paraId="5B5AD0C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GB </w:t>
            </w:r>
          </w:p>
          <w:p w14:paraId="4609101B" w14:textId="77777777" w:rsidR="002663EB" w:rsidRPr="0026688B" w:rsidRDefault="002663EB" w:rsidP="002663EB">
            <w:pPr>
              <w:rPr>
                <w:bCs/>
              </w:rPr>
            </w:pPr>
          </w:p>
          <w:p w14:paraId="64BBA829" w14:textId="77777777" w:rsidR="002663EB" w:rsidRPr="0026688B" w:rsidRDefault="002663EB" w:rsidP="002663EB">
            <w:pPr>
              <w:rPr>
                <w:bCs/>
              </w:rPr>
            </w:pPr>
          </w:p>
          <w:p w14:paraId="0E2F0A42" w14:textId="77777777" w:rsidR="002663EB" w:rsidRPr="0026688B" w:rsidRDefault="002663EB" w:rsidP="002663EB">
            <w:pPr>
              <w:rPr>
                <w:bCs/>
              </w:rPr>
            </w:pPr>
          </w:p>
          <w:p w14:paraId="3DA945E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21EB135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Gigabyte    </w:t>
            </w:r>
          </w:p>
          <w:p w14:paraId="5251F6CD" w14:textId="77777777" w:rsidR="002663EB" w:rsidRPr="0026688B" w:rsidRDefault="002663EB" w:rsidP="002663EB">
            <w:pPr>
              <w:rPr>
                <w:iCs/>
              </w:rPr>
            </w:pPr>
          </w:p>
          <w:p w14:paraId="2D75FC87" w14:textId="77777777" w:rsidR="002663EB" w:rsidRPr="0026688B" w:rsidRDefault="002663EB" w:rsidP="002663EB">
            <w:pPr>
              <w:rPr>
                <w:iCs/>
              </w:rPr>
            </w:pPr>
          </w:p>
          <w:p w14:paraId="226589A8" w14:textId="77777777" w:rsidR="002663EB" w:rsidRPr="0026688B" w:rsidRDefault="002663EB" w:rsidP="002663EB">
            <w:pPr>
              <w:rPr>
                <w:iCs/>
              </w:rPr>
            </w:pPr>
          </w:p>
          <w:p w14:paraId="2C5EB7DE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48C07E37" w14:textId="77777777" w:rsidR="002663EB" w:rsidRPr="00B93783" w:rsidRDefault="002663EB" w:rsidP="002663EB">
            <w:r w:rsidRPr="00B93783">
              <w:t>- гигабайт (Г</w:t>
            </w:r>
            <w:r w:rsidRPr="0026688B">
              <w:rPr>
                <w:lang w:val="en-US"/>
              </w:rPr>
              <w:t>byt</w:t>
            </w:r>
            <w:r w:rsidRPr="00B93783">
              <w:t xml:space="preserve">) (230 или  несколько более 109 байтов,  единица измерения емкости  памяти или объема передаваемой,  хранимой, обрабатываемой  информации)   </w:t>
            </w:r>
          </w:p>
        </w:tc>
        <w:tc>
          <w:tcPr>
            <w:tcW w:w="5235" w:type="dxa"/>
          </w:tcPr>
          <w:p w14:paraId="1BB6D129" w14:textId="77777777" w:rsidR="002663EB" w:rsidRPr="00B93783" w:rsidRDefault="002663EB" w:rsidP="002663EB">
            <w:r w:rsidRPr="00B93783">
              <w:t>- гигабайт (Г</w:t>
            </w:r>
            <w:r w:rsidRPr="0026688B">
              <w:rPr>
                <w:lang w:val="en-US"/>
              </w:rPr>
              <w:t>byt</w:t>
            </w:r>
            <w:r w:rsidRPr="00B93783">
              <w:t>) (230 ёки 109 байтдан бирмунча к</w:t>
            </w:r>
            <w:r w:rsidR="00B93783">
              <w:t>ў</w:t>
            </w:r>
            <w:r w:rsidRPr="00B93783">
              <w:t>про</w:t>
            </w:r>
            <w:r w:rsidR="00B93783">
              <w:t>қ</w:t>
            </w:r>
            <w:r w:rsidRPr="00B93783">
              <w:t>, хотира си</w:t>
            </w:r>
            <w:r w:rsidR="00B93783">
              <w:t>ғ</w:t>
            </w:r>
            <w:r w:rsidRPr="00B93783">
              <w:t>имини ёки узатиладиган, са</w:t>
            </w:r>
            <w:r w:rsidR="00B93783">
              <w:t>қ</w:t>
            </w:r>
            <w:r w:rsidRPr="00B93783">
              <w:t xml:space="preserve">ланадиган, </w:t>
            </w:r>
            <w:r w:rsidR="00B93783">
              <w:t>қ</w:t>
            </w:r>
            <w:r w:rsidRPr="00B93783">
              <w:t xml:space="preserve">айта ишланадиган ахборотни </w:t>
            </w:r>
            <w:r w:rsidR="00B93783">
              <w:t>ў</w:t>
            </w:r>
            <w:r w:rsidRPr="00B93783">
              <w:t>лчаш бирлиги)</w:t>
            </w:r>
          </w:p>
        </w:tc>
      </w:tr>
      <w:tr w:rsidR="002663EB" w:rsidRPr="00B93783" w14:paraId="4A5077A6" w14:textId="77777777" w:rsidTr="0026688B">
        <w:tc>
          <w:tcPr>
            <w:tcW w:w="2254" w:type="dxa"/>
          </w:tcPr>
          <w:p w14:paraId="675ED93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g.b.</w:t>
            </w:r>
          </w:p>
        </w:tc>
        <w:tc>
          <w:tcPr>
            <w:tcW w:w="2282" w:type="dxa"/>
          </w:tcPr>
          <w:p w14:paraId="3CC0AE6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grid bias  </w:t>
            </w:r>
          </w:p>
        </w:tc>
        <w:tc>
          <w:tcPr>
            <w:tcW w:w="4843" w:type="dxa"/>
          </w:tcPr>
          <w:p w14:paraId="46F0B7C8" w14:textId="77777777" w:rsidR="002663EB" w:rsidRPr="00B93783" w:rsidRDefault="002663EB" w:rsidP="002663EB">
            <w:r w:rsidRPr="00B93783">
              <w:t xml:space="preserve">- сеточное смещение   </w:t>
            </w:r>
          </w:p>
        </w:tc>
        <w:tc>
          <w:tcPr>
            <w:tcW w:w="5235" w:type="dxa"/>
          </w:tcPr>
          <w:p w14:paraId="1BC75D3C" w14:textId="77777777" w:rsidR="002663EB" w:rsidRPr="00B93783" w:rsidRDefault="002663EB" w:rsidP="002663EB">
            <w:r w:rsidRPr="00B93783">
              <w:t>- т</w:t>
            </w:r>
            <w:r w:rsidR="00B93783">
              <w:t>ў</w:t>
            </w:r>
            <w:r w:rsidRPr="00B93783">
              <w:t>р силжиш</w:t>
            </w:r>
          </w:p>
        </w:tc>
      </w:tr>
      <w:tr w:rsidR="002663EB" w:rsidRPr="00B93783" w14:paraId="5E212AD6" w14:textId="77777777" w:rsidTr="0026688B">
        <w:tc>
          <w:tcPr>
            <w:tcW w:w="2254" w:type="dxa"/>
          </w:tcPr>
          <w:p w14:paraId="0C0B05A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GBP</w:t>
            </w:r>
          </w:p>
          <w:p w14:paraId="1DE3C1AA" w14:textId="77777777" w:rsidR="002663EB" w:rsidRPr="0026688B" w:rsidRDefault="002663EB" w:rsidP="002663EB">
            <w:pPr>
              <w:rPr>
                <w:bCs/>
              </w:rPr>
            </w:pPr>
          </w:p>
          <w:p w14:paraId="458957D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40FCD9E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gain-bandwidth product   </w:t>
            </w:r>
          </w:p>
        </w:tc>
        <w:tc>
          <w:tcPr>
            <w:tcW w:w="4843" w:type="dxa"/>
          </w:tcPr>
          <w:p w14:paraId="3F416A16" w14:textId="77777777" w:rsidR="002663EB" w:rsidRPr="00B93783" w:rsidRDefault="002663EB" w:rsidP="002663EB">
            <w:r w:rsidRPr="00B93783">
              <w:t xml:space="preserve">- произведение коэффициента  усиления на ширину  полосы пропускания   </w:t>
            </w:r>
          </w:p>
        </w:tc>
        <w:tc>
          <w:tcPr>
            <w:tcW w:w="5235" w:type="dxa"/>
          </w:tcPr>
          <w:p w14:paraId="4B8F93AD" w14:textId="77777777" w:rsidR="002663EB" w:rsidRPr="00B93783" w:rsidRDefault="002663EB" w:rsidP="002663EB">
            <w:r w:rsidRPr="00B93783">
              <w:t xml:space="preserve">- кучайтириш коэффициентининг </w:t>
            </w:r>
            <w:r w:rsidR="00B93783">
              <w:t>ў</w:t>
            </w:r>
            <w:r w:rsidRPr="00B93783">
              <w:t>тказиш полосаси кенглигига б</w:t>
            </w:r>
            <w:r w:rsidR="00B93783">
              <w:t>ў</w:t>
            </w:r>
            <w:r w:rsidRPr="00B93783">
              <w:t>лган к</w:t>
            </w:r>
            <w:r w:rsidR="00B93783">
              <w:t>ў</w:t>
            </w:r>
            <w:r w:rsidRPr="00B93783">
              <w:t>пайтмаси</w:t>
            </w:r>
          </w:p>
        </w:tc>
      </w:tr>
      <w:tr w:rsidR="002663EB" w:rsidRPr="00B93783" w14:paraId="18C826EC" w14:textId="77777777" w:rsidTr="0026688B">
        <w:tc>
          <w:tcPr>
            <w:tcW w:w="2254" w:type="dxa"/>
          </w:tcPr>
          <w:p w14:paraId="39754F8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Gbps </w:t>
            </w:r>
          </w:p>
          <w:p w14:paraId="6478A437" w14:textId="77777777" w:rsidR="002663EB" w:rsidRPr="0026688B" w:rsidRDefault="002663EB" w:rsidP="002663EB">
            <w:pPr>
              <w:rPr>
                <w:bCs/>
              </w:rPr>
            </w:pPr>
          </w:p>
          <w:p w14:paraId="0340B856" w14:textId="77777777" w:rsidR="002663EB" w:rsidRPr="0026688B" w:rsidRDefault="002663EB" w:rsidP="002663EB">
            <w:pPr>
              <w:rPr>
                <w:bCs/>
              </w:rPr>
            </w:pPr>
          </w:p>
          <w:p w14:paraId="64EC735D" w14:textId="77777777" w:rsidR="002663EB" w:rsidRPr="0026688B" w:rsidRDefault="002663EB" w:rsidP="002663EB">
            <w:pPr>
              <w:rPr>
                <w:bCs/>
              </w:rPr>
            </w:pPr>
          </w:p>
          <w:p w14:paraId="5E12928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098B0F9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Gigabit per second      </w:t>
            </w:r>
          </w:p>
          <w:p w14:paraId="36E10A10" w14:textId="77777777" w:rsidR="002663EB" w:rsidRPr="0026688B" w:rsidRDefault="002663EB" w:rsidP="002663EB">
            <w:pPr>
              <w:rPr>
                <w:iCs/>
              </w:rPr>
            </w:pPr>
          </w:p>
          <w:p w14:paraId="724BE03A" w14:textId="77777777" w:rsidR="002663EB" w:rsidRPr="0026688B" w:rsidRDefault="002663EB" w:rsidP="002663EB">
            <w:pPr>
              <w:rPr>
                <w:iCs/>
              </w:rPr>
            </w:pPr>
          </w:p>
          <w:p w14:paraId="63E5F7CC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08602827" w14:textId="77777777" w:rsidR="002663EB" w:rsidRPr="00B93783" w:rsidRDefault="002663EB" w:rsidP="002663EB">
            <w:r w:rsidRPr="00B93783">
              <w:t>- гигабит в секунду (</w:t>
            </w:r>
            <w:r w:rsidRPr="0026688B">
              <w:rPr>
                <w:lang w:val="en-US"/>
              </w:rPr>
              <w:t>gbit</w:t>
            </w:r>
            <w:r w:rsidRPr="00B93783">
              <w:t>/</w:t>
            </w:r>
            <w:r w:rsidRPr="0026688B">
              <w:rPr>
                <w:lang w:val="en-US"/>
              </w:rPr>
              <w:t>s</w:t>
            </w:r>
            <w:r w:rsidRPr="00B93783">
              <w:t xml:space="preserve">) (230 или несколько более 109 битов в секунду, единица измерения пропускной способности линии/канала связи, сети  или устройства передачи данных)   </w:t>
            </w:r>
          </w:p>
        </w:tc>
        <w:tc>
          <w:tcPr>
            <w:tcW w:w="5235" w:type="dxa"/>
          </w:tcPr>
          <w:p w14:paraId="6BF107E1" w14:textId="77777777" w:rsidR="002663EB" w:rsidRPr="00B93783" w:rsidRDefault="002663EB" w:rsidP="002663EB">
            <w:r w:rsidRPr="00B93783">
              <w:t>- секундига гигабит (</w:t>
            </w:r>
            <w:r w:rsidRPr="0026688B">
              <w:rPr>
                <w:lang w:val="en-US"/>
              </w:rPr>
              <w:t>gbit</w:t>
            </w:r>
            <w:r w:rsidRPr="00B93783">
              <w:t>/</w:t>
            </w:r>
            <w:r w:rsidRPr="0026688B">
              <w:rPr>
                <w:lang w:val="en-US"/>
              </w:rPr>
              <w:t>s</w:t>
            </w:r>
            <w:r w:rsidRPr="00B93783">
              <w:t>) (секундига 230 ёки 109 битдан бирмунча к</w:t>
            </w:r>
            <w:r w:rsidR="00B93783">
              <w:t>ў</w:t>
            </w:r>
            <w:r w:rsidRPr="00B93783">
              <w:t>про</w:t>
            </w:r>
            <w:r w:rsidR="00B93783">
              <w:t>қ</w:t>
            </w:r>
            <w:r w:rsidRPr="00B93783">
              <w:t>, ало</w:t>
            </w:r>
            <w:r w:rsidR="00B93783">
              <w:t>қ</w:t>
            </w:r>
            <w:r w:rsidRPr="00B93783">
              <w:t>а линияси/канали, маълумотларни узатиш тармо</w:t>
            </w:r>
            <w:r w:rsidR="00B93783">
              <w:t>ғ</w:t>
            </w:r>
            <w:r w:rsidRPr="00B93783">
              <w:t xml:space="preserve">и ёки </w:t>
            </w:r>
            <w:r w:rsidR="00B93783">
              <w:t>қ</w:t>
            </w:r>
            <w:r w:rsidRPr="00B93783">
              <w:t>ур</w:t>
            </w:r>
            <w:r w:rsidRPr="00B93783">
              <w:lastRenderedPageBreak/>
              <w:t xml:space="preserve">илмасининг </w:t>
            </w:r>
            <w:r w:rsidR="00B93783">
              <w:t>ў</w:t>
            </w:r>
            <w:r w:rsidRPr="00B93783">
              <w:t xml:space="preserve">тказиш </w:t>
            </w:r>
            <w:r w:rsidR="00B93783">
              <w:t>қ</w:t>
            </w:r>
            <w:r w:rsidRPr="00B93783">
              <w:t xml:space="preserve">обилиятини </w:t>
            </w:r>
            <w:r w:rsidR="00B93783">
              <w:t>ў</w:t>
            </w:r>
            <w:r w:rsidRPr="00B93783">
              <w:t>лчаш бирлиги)</w:t>
            </w:r>
          </w:p>
        </w:tc>
      </w:tr>
      <w:tr w:rsidR="002663EB" w:rsidRPr="00B93783" w14:paraId="51F4027A" w14:textId="77777777" w:rsidTr="0026688B">
        <w:tc>
          <w:tcPr>
            <w:tcW w:w="2254" w:type="dxa"/>
          </w:tcPr>
          <w:p w14:paraId="5189D9A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GBW</w:t>
            </w:r>
          </w:p>
        </w:tc>
        <w:tc>
          <w:tcPr>
            <w:tcW w:w="2282" w:type="dxa"/>
          </w:tcPr>
          <w:p w14:paraId="307035D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Gain-Bandwidth</w:t>
            </w:r>
          </w:p>
        </w:tc>
        <w:tc>
          <w:tcPr>
            <w:tcW w:w="4843" w:type="dxa"/>
          </w:tcPr>
          <w:p w14:paraId="5BCF105D" w14:textId="77777777" w:rsidR="002663EB" w:rsidRPr="00B93783" w:rsidRDefault="002663EB" w:rsidP="002663EB">
            <w:r w:rsidRPr="00B93783">
              <w:t xml:space="preserve">- произведение коэффициента усиления на полосу пропускания    </w:t>
            </w:r>
          </w:p>
        </w:tc>
        <w:tc>
          <w:tcPr>
            <w:tcW w:w="5235" w:type="dxa"/>
          </w:tcPr>
          <w:p w14:paraId="31B398A7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iCs/>
              </w:rPr>
              <w:t xml:space="preserve">кучайтириш коэффициентининг </w:t>
            </w:r>
            <w:r w:rsidR="00B93783" w:rsidRPr="0026688B">
              <w:rPr>
                <w:iCs/>
              </w:rPr>
              <w:t>ў</w:t>
            </w:r>
            <w:r w:rsidRPr="0026688B">
              <w:rPr>
                <w:iCs/>
              </w:rPr>
              <w:t>тказиш полосасига к</w:t>
            </w:r>
            <w:r w:rsidR="00B93783" w:rsidRPr="0026688B">
              <w:rPr>
                <w:iCs/>
              </w:rPr>
              <w:t>ў</w:t>
            </w:r>
            <w:r w:rsidRPr="0026688B">
              <w:rPr>
                <w:iCs/>
              </w:rPr>
              <w:t>пайтмаси</w:t>
            </w:r>
          </w:p>
        </w:tc>
      </w:tr>
      <w:tr w:rsidR="002663EB" w:rsidRPr="00B93783" w14:paraId="7A485F87" w14:textId="77777777" w:rsidTr="0026688B">
        <w:tc>
          <w:tcPr>
            <w:tcW w:w="2254" w:type="dxa"/>
          </w:tcPr>
          <w:p w14:paraId="190FEAE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GCA, G.C.A.</w:t>
            </w:r>
          </w:p>
          <w:p w14:paraId="12B4291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24992A8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ground control of apparoach  </w:t>
            </w:r>
          </w:p>
        </w:tc>
        <w:tc>
          <w:tcPr>
            <w:tcW w:w="4843" w:type="dxa"/>
          </w:tcPr>
          <w:p w14:paraId="23014859" w14:textId="77777777" w:rsidR="002663EB" w:rsidRPr="00B93783" w:rsidRDefault="002663EB" w:rsidP="002663EB">
            <w:r w:rsidRPr="00B93783">
              <w:t xml:space="preserve">- наземное управление посадкой    </w:t>
            </w:r>
          </w:p>
        </w:tc>
        <w:tc>
          <w:tcPr>
            <w:tcW w:w="5235" w:type="dxa"/>
          </w:tcPr>
          <w:p w14:paraId="034146DE" w14:textId="77777777" w:rsidR="002663EB" w:rsidRPr="00B93783" w:rsidRDefault="002663EB" w:rsidP="002663EB">
            <w:r w:rsidRPr="00B93783">
              <w:t xml:space="preserve">- </w:t>
            </w:r>
            <w:r w:rsidR="00B93783">
              <w:t>қў</w:t>
            </w:r>
            <w:r w:rsidRPr="00B93783">
              <w:t>нишни ердан бош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B93783" w14:paraId="28E0116E" w14:textId="77777777" w:rsidTr="0026688B">
        <w:tc>
          <w:tcPr>
            <w:tcW w:w="2254" w:type="dxa"/>
          </w:tcPr>
          <w:p w14:paraId="4585B6A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G.C.I. </w:t>
            </w:r>
          </w:p>
          <w:p w14:paraId="35BE0CB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56FA008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ground control of interception  </w:t>
            </w:r>
          </w:p>
        </w:tc>
        <w:tc>
          <w:tcPr>
            <w:tcW w:w="4843" w:type="dxa"/>
          </w:tcPr>
          <w:p w14:paraId="4FF3ECAD" w14:textId="77777777" w:rsidR="002663EB" w:rsidRPr="00B93783" w:rsidRDefault="002663EB" w:rsidP="002663EB">
            <w:r w:rsidRPr="00B93783">
              <w:t xml:space="preserve">- наземное управление  перехватом (самолетов)   </w:t>
            </w:r>
          </w:p>
        </w:tc>
        <w:tc>
          <w:tcPr>
            <w:tcW w:w="5235" w:type="dxa"/>
          </w:tcPr>
          <w:p w14:paraId="5BCB7F50" w14:textId="77777777" w:rsidR="002663EB" w:rsidRPr="00B93783" w:rsidRDefault="002663EB" w:rsidP="002663EB">
            <w:r w:rsidRPr="00B93783">
              <w:t>- тутиб олишни (самолётларни)  ердан бош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B93783" w14:paraId="14990CCC" w14:textId="77777777" w:rsidTr="0026688B">
        <w:tc>
          <w:tcPr>
            <w:tcW w:w="2254" w:type="dxa"/>
          </w:tcPr>
          <w:p w14:paraId="37097BF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GCR </w:t>
            </w:r>
          </w:p>
          <w:p w14:paraId="01E62FE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76C8F4C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grey compo-nent replacement  </w:t>
            </w:r>
          </w:p>
        </w:tc>
        <w:tc>
          <w:tcPr>
            <w:tcW w:w="4843" w:type="dxa"/>
          </w:tcPr>
          <w:p w14:paraId="16636F28" w14:textId="77777777" w:rsidR="002663EB" w:rsidRPr="00B93783" w:rsidRDefault="002663EB" w:rsidP="002663EB">
            <w:r w:rsidRPr="00B93783">
              <w:t xml:space="preserve">- замещение серых тонов     </w:t>
            </w:r>
          </w:p>
          <w:p w14:paraId="7FAC1B7B" w14:textId="77777777" w:rsidR="002663EB" w:rsidRPr="00B93783" w:rsidRDefault="002663EB" w:rsidP="002663EB"/>
        </w:tc>
        <w:tc>
          <w:tcPr>
            <w:tcW w:w="5235" w:type="dxa"/>
          </w:tcPr>
          <w:p w14:paraId="08A7489B" w14:textId="77777777" w:rsidR="002663EB" w:rsidRPr="00B93783" w:rsidRDefault="002663EB" w:rsidP="002663EB">
            <w:r w:rsidRPr="00B93783">
              <w:t xml:space="preserve">- кул ранг тусни </w:t>
            </w:r>
            <w:r w:rsidR="00B93783">
              <w:t>ў</w:t>
            </w:r>
            <w:r w:rsidRPr="00B93783">
              <w:t xml:space="preserve">рнига </w:t>
            </w:r>
            <w:r w:rsidR="00B93783">
              <w:t>қў</w:t>
            </w:r>
            <w:r w:rsidRPr="00B93783">
              <w:t>йиш</w:t>
            </w:r>
          </w:p>
        </w:tc>
      </w:tr>
      <w:tr w:rsidR="002663EB" w:rsidRPr="00B93783" w14:paraId="0B085819" w14:textId="77777777" w:rsidTr="0026688B">
        <w:tc>
          <w:tcPr>
            <w:tcW w:w="2254" w:type="dxa"/>
          </w:tcPr>
          <w:p w14:paraId="4E8CA13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GCS</w:t>
            </w:r>
          </w:p>
          <w:p w14:paraId="041169D1" w14:textId="77777777" w:rsidR="002663EB" w:rsidRPr="0026688B" w:rsidRDefault="002663EB" w:rsidP="002663EB">
            <w:pPr>
              <w:rPr>
                <w:bCs/>
              </w:rPr>
            </w:pPr>
          </w:p>
          <w:p w14:paraId="2B15183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634E028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gate-controlled switch   </w:t>
            </w:r>
          </w:p>
          <w:p w14:paraId="42C35F50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5C2C6657" w14:textId="77777777" w:rsidR="002663EB" w:rsidRPr="00B93783" w:rsidRDefault="002663EB" w:rsidP="002663EB">
            <w:r w:rsidRPr="00B93783">
              <w:t xml:space="preserve">- тиристорный переключатель с  выключением по управляющему  электроду   </w:t>
            </w:r>
          </w:p>
        </w:tc>
        <w:tc>
          <w:tcPr>
            <w:tcW w:w="5235" w:type="dxa"/>
          </w:tcPr>
          <w:p w14:paraId="2E5EEF20" w14:textId="77777777" w:rsidR="002663EB" w:rsidRPr="00B93783" w:rsidRDefault="002663EB" w:rsidP="002663EB">
            <w:r w:rsidRPr="00B93783">
              <w:t>- бош</w:t>
            </w:r>
            <w:r w:rsidR="00B93783">
              <w:t>қ</w:t>
            </w:r>
            <w:r w:rsidRPr="00B93783">
              <w:t>арувчи электрод ор</w:t>
            </w:r>
            <w:r w:rsidR="00B93783">
              <w:t>қ</w:t>
            </w:r>
            <w:r w:rsidRPr="00B93783">
              <w:t xml:space="preserve">али </w:t>
            </w:r>
            <w:r w:rsidR="00B93783">
              <w:t>ў</w:t>
            </w:r>
            <w:r w:rsidRPr="00B93783">
              <w:t>чириладиган тиристорли алмашлаб улагич</w:t>
            </w:r>
          </w:p>
        </w:tc>
      </w:tr>
      <w:tr w:rsidR="002663EB" w:rsidRPr="00B93783" w14:paraId="6D216346" w14:textId="77777777" w:rsidTr="0026688B">
        <w:tc>
          <w:tcPr>
            <w:tcW w:w="2254" w:type="dxa"/>
          </w:tcPr>
          <w:p w14:paraId="5A2876C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gcw</w:t>
            </w:r>
          </w:p>
          <w:p w14:paraId="5D614C8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78C2365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general continuous wave  </w:t>
            </w:r>
          </w:p>
        </w:tc>
        <w:tc>
          <w:tcPr>
            <w:tcW w:w="4843" w:type="dxa"/>
          </w:tcPr>
          <w:p w14:paraId="4DAB1972" w14:textId="77777777" w:rsidR="002663EB" w:rsidRPr="00B93783" w:rsidRDefault="002663EB" w:rsidP="002663EB">
            <w:r w:rsidRPr="00B93783">
              <w:t xml:space="preserve">- модулированная волна  </w:t>
            </w:r>
          </w:p>
          <w:p w14:paraId="37FBF7AA" w14:textId="77777777" w:rsidR="002663EB" w:rsidRPr="00B93783" w:rsidRDefault="002663EB" w:rsidP="002663EB">
            <w:r w:rsidRPr="00B93783">
              <w:t xml:space="preserve">    </w:t>
            </w:r>
          </w:p>
        </w:tc>
        <w:tc>
          <w:tcPr>
            <w:tcW w:w="5235" w:type="dxa"/>
          </w:tcPr>
          <w:p w14:paraId="58591903" w14:textId="77777777" w:rsidR="002663EB" w:rsidRPr="00B93783" w:rsidRDefault="002663EB" w:rsidP="002663EB">
            <w:r w:rsidRPr="00B93783">
              <w:t>- модуляцияланган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</w:t>
            </w:r>
          </w:p>
        </w:tc>
      </w:tr>
      <w:tr w:rsidR="002663EB" w:rsidRPr="00B93783" w14:paraId="7E231AA7" w14:textId="77777777" w:rsidTr="0026688B">
        <w:tc>
          <w:tcPr>
            <w:tcW w:w="2254" w:type="dxa"/>
          </w:tcPr>
          <w:p w14:paraId="34EA76C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GD</w:t>
            </w:r>
          </w:p>
        </w:tc>
        <w:tc>
          <w:tcPr>
            <w:tcW w:w="2282" w:type="dxa"/>
          </w:tcPr>
          <w:p w14:paraId="21DC98C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gate driver  </w:t>
            </w:r>
          </w:p>
        </w:tc>
        <w:tc>
          <w:tcPr>
            <w:tcW w:w="4843" w:type="dxa"/>
          </w:tcPr>
          <w:p w14:paraId="26DDB8E6" w14:textId="77777777" w:rsidR="002663EB" w:rsidRPr="00B93783" w:rsidRDefault="002663EB" w:rsidP="002663EB">
            <w:r w:rsidRPr="00B93783">
              <w:t xml:space="preserve">- вентиль-формирователь   </w:t>
            </w:r>
          </w:p>
        </w:tc>
        <w:tc>
          <w:tcPr>
            <w:tcW w:w="5235" w:type="dxa"/>
          </w:tcPr>
          <w:p w14:paraId="230B28A6" w14:textId="77777777" w:rsidR="002663EB" w:rsidRPr="00B93783" w:rsidRDefault="002663EB" w:rsidP="002663EB">
            <w:r w:rsidRPr="00B93783">
              <w:t>- вентиль-шакллантиргич</w:t>
            </w:r>
          </w:p>
        </w:tc>
      </w:tr>
      <w:tr w:rsidR="002663EB" w:rsidRPr="00B93783" w14:paraId="7FB1A79B" w14:textId="77777777" w:rsidTr="0026688B">
        <w:tc>
          <w:tcPr>
            <w:tcW w:w="2254" w:type="dxa"/>
          </w:tcPr>
          <w:p w14:paraId="23C27B4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G.D.A. </w:t>
            </w:r>
          </w:p>
          <w:p w14:paraId="76FFD09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4EF3335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gun-defended area  </w:t>
            </w:r>
          </w:p>
        </w:tc>
        <w:tc>
          <w:tcPr>
            <w:tcW w:w="4843" w:type="dxa"/>
          </w:tcPr>
          <w:p w14:paraId="6305407C" w14:textId="77777777" w:rsidR="002663EB" w:rsidRPr="00B93783" w:rsidRDefault="002663EB" w:rsidP="002663EB">
            <w:r w:rsidRPr="00B93783">
              <w:t xml:space="preserve">- зона артиллерийского  заграждения   </w:t>
            </w:r>
          </w:p>
        </w:tc>
        <w:tc>
          <w:tcPr>
            <w:tcW w:w="5235" w:type="dxa"/>
          </w:tcPr>
          <w:p w14:paraId="5B87B182" w14:textId="77777777" w:rsidR="002663EB" w:rsidRPr="00B93783" w:rsidRDefault="002663EB" w:rsidP="002663EB">
            <w:r w:rsidRPr="00B93783">
              <w:t>- артиллерия т</w:t>
            </w:r>
            <w:r w:rsidR="00B93783">
              <w:t>ў</w:t>
            </w:r>
            <w:r w:rsidRPr="00B93783">
              <w:t>си</w:t>
            </w:r>
            <w:r w:rsidR="00B93783">
              <w:t>ғ</w:t>
            </w:r>
            <w:r w:rsidRPr="00B93783">
              <w:t>и зонаси</w:t>
            </w:r>
          </w:p>
        </w:tc>
      </w:tr>
      <w:tr w:rsidR="002663EB" w:rsidRPr="00B93783" w14:paraId="4AB11735" w14:textId="77777777" w:rsidTr="0026688B">
        <w:tc>
          <w:tcPr>
            <w:tcW w:w="2254" w:type="dxa"/>
          </w:tcPr>
          <w:p w14:paraId="5D77EE4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GDI </w:t>
            </w:r>
          </w:p>
          <w:p w14:paraId="5CFCF52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6F54DCE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General Data Interface</w:t>
            </w:r>
          </w:p>
        </w:tc>
        <w:tc>
          <w:tcPr>
            <w:tcW w:w="4843" w:type="dxa"/>
          </w:tcPr>
          <w:p w14:paraId="25ACB6E2" w14:textId="77777777" w:rsidR="002663EB" w:rsidRPr="00B93783" w:rsidRDefault="002663EB" w:rsidP="002663EB">
            <w:r w:rsidRPr="00B93783">
              <w:t xml:space="preserve">- общий интерфейс доступа  к данным  </w:t>
            </w:r>
          </w:p>
        </w:tc>
        <w:tc>
          <w:tcPr>
            <w:tcW w:w="5235" w:type="dxa"/>
          </w:tcPr>
          <w:p w14:paraId="6DF0D1E4" w14:textId="77777777" w:rsidR="002663EB" w:rsidRPr="00B93783" w:rsidRDefault="002663EB" w:rsidP="002663EB">
            <w:r w:rsidRPr="00B93783">
              <w:t>- маълумотлардан фойдаланишнинг умумий интерфейси</w:t>
            </w:r>
          </w:p>
        </w:tc>
      </w:tr>
      <w:tr w:rsidR="002663EB" w:rsidRPr="00B93783" w14:paraId="5E6E25EC" w14:textId="77777777" w:rsidTr="0026688B">
        <w:trPr>
          <w:trHeight w:val="1542"/>
        </w:trPr>
        <w:tc>
          <w:tcPr>
            <w:tcW w:w="2254" w:type="dxa"/>
          </w:tcPr>
          <w:p w14:paraId="06D41E0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GDI </w:t>
            </w:r>
          </w:p>
          <w:p w14:paraId="128FC65C" w14:textId="77777777" w:rsidR="002663EB" w:rsidRPr="0026688B" w:rsidRDefault="002663EB" w:rsidP="002663EB">
            <w:pPr>
              <w:rPr>
                <w:bCs/>
              </w:rPr>
            </w:pPr>
          </w:p>
          <w:p w14:paraId="30B98187" w14:textId="77777777" w:rsidR="002663EB" w:rsidRPr="0026688B" w:rsidRDefault="002663EB" w:rsidP="002663EB">
            <w:pPr>
              <w:rPr>
                <w:bCs/>
              </w:rPr>
            </w:pPr>
          </w:p>
          <w:p w14:paraId="57AAE42B" w14:textId="77777777" w:rsidR="002663EB" w:rsidRPr="0026688B" w:rsidRDefault="002663EB" w:rsidP="002663EB">
            <w:pPr>
              <w:rPr>
                <w:bCs/>
              </w:rPr>
            </w:pPr>
          </w:p>
          <w:p w14:paraId="5200347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6CE89F5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Graphic Device Interface      </w:t>
            </w:r>
          </w:p>
          <w:p w14:paraId="33352FE9" w14:textId="77777777" w:rsidR="002663EB" w:rsidRPr="0026688B" w:rsidRDefault="002663EB" w:rsidP="002663EB">
            <w:pPr>
              <w:rPr>
                <w:iCs/>
              </w:rPr>
            </w:pPr>
          </w:p>
          <w:p w14:paraId="1A7BC1C2" w14:textId="77777777" w:rsidR="002663EB" w:rsidRPr="0026688B" w:rsidRDefault="002663EB" w:rsidP="002663EB">
            <w:pPr>
              <w:rPr>
                <w:iCs/>
              </w:rPr>
            </w:pPr>
          </w:p>
          <w:p w14:paraId="18C4E73A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54E754F1" w14:textId="77777777" w:rsidR="002663EB" w:rsidRPr="00B93783" w:rsidRDefault="002663EB" w:rsidP="0026688B">
            <w:pPr>
              <w:spacing w:line="240" w:lineRule="exact"/>
            </w:pPr>
            <w:r w:rsidRPr="00B93783">
              <w:t xml:space="preserve">- интерфейс графического устройства (набор процедур и соответст-вующих данных в среде Windows, обеспечивающий вывод изображений на различные графические  устройства; графический стандарт) </w:t>
            </w:r>
          </w:p>
        </w:tc>
        <w:tc>
          <w:tcPr>
            <w:tcW w:w="5235" w:type="dxa"/>
          </w:tcPr>
          <w:p w14:paraId="49B27638" w14:textId="77777777" w:rsidR="002663EB" w:rsidRPr="00B93783" w:rsidRDefault="002663EB" w:rsidP="0026688B">
            <w:pPr>
              <w:spacing w:line="240" w:lineRule="exact"/>
            </w:pPr>
            <w:r w:rsidRPr="00B93783">
              <w:t xml:space="preserve">- графика </w:t>
            </w:r>
            <w:r w:rsidR="00B93783">
              <w:t>қ</w:t>
            </w:r>
            <w:r w:rsidRPr="00B93783">
              <w:t>урилма интерфейси (Windows му</w:t>
            </w:r>
            <w:r w:rsidR="00B93783">
              <w:t>ҳ</w:t>
            </w:r>
            <w:r w:rsidRPr="00B93783">
              <w:t xml:space="preserve">итидаги, тасвирларнинг турли график </w:t>
            </w:r>
            <w:r w:rsidR="00B93783">
              <w:t>қ</w:t>
            </w:r>
            <w:r w:rsidRPr="00B93783">
              <w:t>урилмаларга чи</w:t>
            </w:r>
            <w:r w:rsidR="00B93783">
              <w:t>қ</w:t>
            </w:r>
            <w:r w:rsidRPr="00B93783">
              <w:t>арилишини таъминловчи процедуралар ва тегишли маълумотлар т</w:t>
            </w:r>
            <w:r w:rsidR="00B93783">
              <w:t>ў</w:t>
            </w:r>
            <w:r w:rsidRPr="00B93783">
              <w:t xml:space="preserve">плами; графика стандарт)              </w:t>
            </w:r>
          </w:p>
        </w:tc>
      </w:tr>
      <w:tr w:rsidR="002663EB" w:rsidRPr="00B93783" w14:paraId="5020CE44" w14:textId="77777777" w:rsidTr="0026688B">
        <w:tc>
          <w:tcPr>
            <w:tcW w:w="2254" w:type="dxa"/>
          </w:tcPr>
          <w:p w14:paraId="42B1B7E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GDMO </w:t>
            </w:r>
          </w:p>
          <w:p w14:paraId="36EA2690" w14:textId="77777777" w:rsidR="002663EB" w:rsidRPr="0026688B" w:rsidRDefault="002663EB" w:rsidP="002663EB">
            <w:pPr>
              <w:rPr>
                <w:bCs/>
              </w:rPr>
            </w:pPr>
          </w:p>
          <w:p w14:paraId="4FD63AE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689D9809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Guidelines for the Definition of Managed Objects</w:t>
            </w:r>
          </w:p>
        </w:tc>
        <w:tc>
          <w:tcPr>
            <w:tcW w:w="4843" w:type="dxa"/>
          </w:tcPr>
          <w:p w14:paraId="00DE8A5C" w14:textId="77777777" w:rsidR="002663EB" w:rsidRPr="00B93783" w:rsidRDefault="002663EB" w:rsidP="002663EB">
            <w:r w:rsidRPr="00B93783">
              <w:t xml:space="preserve">- принципы описания управляемых  объектов (стандарт ISО и </w:t>
            </w:r>
            <w:r w:rsidRPr="0026688B">
              <w:rPr>
                <w:lang w:val="uz-Latn-UZ"/>
              </w:rPr>
              <w:t>ITU-T</w:t>
            </w:r>
            <w:r w:rsidRPr="00B93783">
              <w:t xml:space="preserve">)       </w:t>
            </w:r>
          </w:p>
        </w:tc>
        <w:tc>
          <w:tcPr>
            <w:tcW w:w="5235" w:type="dxa"/>
          </w:tcPr>
          <w:p w14:paraId="746E8CE9" w14:textId="77777777" w:rsidR="002663EB" w:rsidRPr="00B93783" w:rsidRDefault="002663EB" w:rsidP="002663EB">
            <w:r w:rsidRPr="00B93783">
              <w:t>- бош</w:t>
            </w:r>
            <w:r w:rsidR="00B93783">
              <w:t>қ</w:t>
            </w:r>
            <w:r w:rsidRPr="00B93783">
              <w:t xml:space="preserve">ариладиган объектларни таърифлаш принциплари (ISO ва </w:t>
            </w:r>
            <w:r w:rsidRPr="0026688B">
              <w:rPr>
                <w:lang w:val="uz-Latn-UZ"/>
              </w:rPr>
              <w:t>ITU-T</w:t>
            </w:r>
            <w:r w:rsidRPr="00B93783">
              <w:t xml:space="preserve"> стандарти)</w:t>
            </w:r>
          </w:p>
        </w:tc>
      </w:tr>
      <w:tr w:rsidR="002663EB" w:rsidRPr="00B93783" w14:paraId="01DE5253" w14:textId="77777777" w:rsidTr="0026688B">
        <w:tc>
          <w:tcPr>
            <w:tcW w:w="2254" w:type="dxa"/>
          </w:tcPr>
          <w:p w14:paraId="1595E33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GDSS </w:t>
            </w:r>
          </w:p>
          <w:p w14:paraId="323B818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2FE45D1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group decision support system  </w:t>
            </w:r>
          </w:p>
        </w:tc>
        <w:tc>
          <w:tcPr>
            <w:tcW w:w="4843" w:type="dxa"/>
          </w:tcPr>
          <w:p w14:paraId="66D37D9D" w14:textId="77777777" w:rsidR="002663EB" w:rsidRPr="00B93783" w:rsidRDefault="002663EB" w:rsidP="002663EB">
            <w:r w:rsidRPr="00B93783">
              <w:t xml:space="preserve">- система обеспечения принятия групповых решений </w:t>
            </w:r>
          </w:p>
        </w:tc>
        <w:tc>
          <w:tcPr>
            <w:tcW w:w="5235" w:type="dxa"/>
          </w:tcPr>
          <w:p w14:paraId="5A86D676" w14:textId="77777777" w:rsidR="002663EB" w:rsidRPr="00B93783" w:rsidRDefault="002663EB" w:rsidP="002663EB">
            <w:r w:rsidRPr="00B93783">
              <w:t>- гуру</w:t>
            </w:r>
            <w:r w:rsidR="00B93783">
              <w:t>ҳ</w:t>
            </w:r>
            <w:r w:rsidRPr="00B93783">
              <w:t xml:space="preserve">лар учун </w:t>
            </w:r>
            <w:r w:rsidR="00B93783">
              <w:t>қ</w:t>
            </w:r>
            <w:r w:rsidRPr="00B93783">
              <w:t xml:space="preserve">арорлар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илиш тизими</w:t>
            </w:r>
          </w:p>
        </w:tc>
      </w:tr>
      <w:tr w:rsidR="002663EB" w:rsidRPr="00B93783" w14:paraId="42A559E5" w14:textId="77777777" w:rsidTr="0026688B">
        <w:tc>
          <w:tcPr>
            <w:tcW w:w="2254" w:type="dxa"/>
          </w:tcPr>
          <w:p w14:paraId="4908EB6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GDT </w:t>
            </w:r>
          </w:p>
          <w:p w14:paraId="763ACF0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4925AB91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Gr</w:t>
            </w:r>
            <w:r w:rsidRPr="0026688B">
              <w:rPr>
                <w:iCs/>
              </w:rPr>
              <w:t>а</w:t>
            </w:r>
            <w:r w:rsidRPr="0026688B">
              <w:rPr>
                <w:iCs/>
                <w:lang w:val="en-US"/>
              </w:rPr>
              <w:t>phic Display Terminal</w:t>
            </w:r>
            <w:r w:rsidRPr="0026688B">
              <w:rPr>
                <w:iCs/>
              </w:rPr>
              <w:t xml:space="preserve">    </w:t>
            </w:r>
          </w:p>
        </w:tc>
        <w:tc>
          <w:tcPr>
            <w:tcW w:w="4843" w:type="dxa"/>
          </w:tcPr>
          <w:p w14:paraId="4533BA1C" w14:textId="77777777" w:rsidR="002663EB" w:rsidRPr="00B93783" w:rsidRDefault="002663EB" w:rsidP="002663EB">
            <w:r w:rsidRPr="00B93783">
              <w:t xml:space="preserve">- графический дисплейный терминал   </w:t>
            </w:r>
          </w:p>
        </w:tc>
        <w:tc>
          <w:tcPr>
            <w:tcW w:w="5235" w:type="dxa"/>
          </w:tcPr>
          <w:p w14:paraId="6C77953E" w14:textId="77777777" w:rsidR="002663EB" w:rsidRPr="00B93783" w:rsidRDefault="002663EB" w:rsidP="002663EB">
            <w:r w:rsidRPr="00B93783">
              <w:t>- график дисплейли терминал</w:t>
            </w:r>
          </w:p>
        </w:tc>
      </w:tr>
      <w:tr w:rsidR="002663EB" w:rsidRPr="00B93783" w14:paraId="3597EBD6" w14:textId="77777777" w:rsidTr="0026688B">
        <w:tc>
          <w:tcPr>
            <w:tcW w:w="2254" w:type="dxa"/>
          </w:tcPr>
          <w:p w14:paraId="5C766F18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  <w:lang w:val="en-US"/>
              </w:rPr>
              <w:t xml:space="preserve">GE </w:t>
            </w:r>
          </w:p>
        </w:tc>
        <w:tc>
          <w:tcPr>
            <w:tcW w:w="2282" w:type="dxa"/>
          </w:tcPr>
          <w:p w14:paraId="4690E1C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General Electric </w:t>
            </w:r>
          </w:p>
        </w:tc>
        <w:tc>
          <w:tcPr>
            <w:tcW w:w="4843" w:type="dxa"/>
          </w:tcPr>
          <w:p w14:paraId="3F337FDE" w14:textId="77777777" w:rsidR="002663EB" w:rsidRPr="00B93783" w:rsidRDefault="002663EB" w:rsidP="002663EB">
            <w:r w:rsidRPr="00B93783">
              <w:t>- Дженерал Эл</w:t>
            </w:r>
            <w:r w:rsidRPr="00B93783">
              <w:lastRenderedPageBreak/>
              <w:t>ектрик – компания (США)</w:t>
            </w:r>
          </w:p>
        </w:tc>
        <w:tc>
          <w:tcPr>
            <w:tcW w:w="5235" w:type="dxa"/>
          </w:tcPr>
          <w:p w14:paraId="35BD2DEF" w14:textId="77777777" w:rsidR="002663EB" w:rsidRPr="00B93783" w:rsidRDefault="002663EB" w:rsidP="002663EB">
            <w:r w:rsidRPr="00B93783">
              <w:t>- Женерал Электрик – компания (А</w:t>
            </w:r>
            <w:r w:rsidR="00B93783">
              <w:t>Қ</w:t>
            </w:r>
            <w:r w:rsidRPr="00B93783">
              <w:t>Ш)</w:t>
            </w:r>
          </w:p>
        </w:tc>
      </w:tr>
      <w:tr w:rsidR="002663EB" w:rsidRPr="00B93783" w14:paraId="7A1122CD" w14:textId="77777777" w:rsidTr="0026688B">
        <w:tc>
          <w:tcPr>
            <w:tcW w:w="2254" w:type="dxa"/>
          </w:tcPr>
          <w:p w14:paraId="203F4B8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GEE</w:t>
            </w:r>
          </w:p>
          <w:p w14:paraId="3742661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</w:tc>
        <w:tc>
          <w:tcPr>
            <w:tcW w:w="2282" w:type="dxa"/>
          </w:tcPr>
          <w:p w14:paraId="09547D7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G-system   </w:t>
            </w:r>
          </w:p>
          <w:p w14:paraId="095D2B26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564D1523" w14:textId="77777777" w:rsidR="002663EB" w:rsidRPr="00B93783" w:rsidRDefault="002663EB" w:rsidP="002663EB">
            <w:r w:rsidRPr="00B93783">
              <w:t xml:space="preserve"> - английская система гиперболической радионавигации </w:t>
            </w:r>
          </w:p>
        </w:tc>
        <w:tc>
          <w:tcPr>
            <w:tcW w:w="5235" w:type="dxa"/>
          </w:tcPr>
          <w:p w14:paraId="6630D2BA" w14:textId="77777777" w:rsidR="002663EB" w:rsidRPr="00B93783" w:rsidRDefault="002663EB" w:rsidP="002663EB">
            <w:r w:rsidRPr="00B93783">
              <w:t>- Англия гиперболик радионавигация тизими</w:t>
            </w:r>
          </w:p>
        </w:tc>
      </w:tr>
      <w:tr w:rsidR="002663EB" w:rsidRPr="00B93783" w14:paraId="4C91FD13" w14:textId="77777777" w:rsidTr="0026688B">
        <w:tc>
          <w:tcPr>
            <w:tcW w:w="2254" w:type="dxa"/>
          </w:tcPr>
          <w:p w14:paraId="7E710EA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GEM</w:t>
            </w:r>
          </w:p>
          <w:p w14:paraId="524B0F94" w14:textId="77777777" w:rsidR="002663EB" w:rsidRPr="0026688B" w:rsidRDefault="002663EB" w:rsidP="002663EB">
            <w:pPr>
              <w:rPr>
                <w:bCs/>
              </w:rPr>
            </w:pPr>
          </w:p>
          <w:p w14:paraId="24A1798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61C11FC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Graphical Environment Manager</w:t>
            </w:r>
          </w:p>
        </w:tc>
        <w:tc>
          <w:tcPr>
            <w:tcW w:w="4843" w:type="dxa"/>
          </w:tcPr>
          <w:p w14:paraId="48ED751B" w14:textId="77777777" w:rsidR="002663EB" w:rsidRPr="00B93783" w:rsidRDefault="002663EB" w:rsidP="002663EB">
            <w:r w:rsidRPr="00B93783">
              <w:t xml:space="preserve">- программа-менеджер графической  среды (графический пользовательский интерфейс для среды DOS) </w:t>
            </w:r>
          </w:p>
        </w:tc>
        <w:tc>
          <w:tcPr>
            <w:tcW w:w="5235" w:type="dxa"/>
          </w:tcPr>
          <w:p w14:paraId="58B255CA" w14:textId="77777777" w:rsidR="002663EB" w:rsidRPr="00B93783" w:rsidRDefault="002663EB" w:rsidP="002663EB">
            <w:r w:rsidRPr="00B93783">
              <w:t>- график му</w:t>
            </w:r>
            <w:r w:rsidR="00B93783">
              <w:t>ҳ</w:t>
            </w:r>
            <w:r w:rsidRPr="00B93783">
              <w:t>итнинг дастур-менежери (DOS му</w:t>
            </w:r>
            <w:r w:rsidR="00B93783">
              <w:t>ҳ</w:t>
            </w:r>
            <w:r w:rsidRPr="00B93783">
              <w:t>ити учун  график фойдаланувчи интерфейси)</w:t>
            </w:r>
          </w:p>
        </w:tc>
      </w:tr>
      <w:tr w:rsidR="002663EB" w:rsidRPr="00B93783" w14:paraId="7B05AB1A" w14:textId="77777777" w:rsidTr="0026688B">
        <w:tc>
          <w:tcPr>
            <w:tcW w:w="2254" w:type="dxa"/>
          </w:tcPr>
          <w:p w14:paraId="17A6A1D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GENESIM</w:t>
            </w:r>
          </w:p>
          <w:p w14:paraId="6E9A6F3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</w:tc>
        <w:tc>
          <w:tcPr>
            <w:tcW w:w="2282" w:type="dxa"/>
          </w:tcPr>
          <w:p w14:paraId="35A99C3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generic network simulator  </w:t>
            </w:r>
          </w:p>
        </w:tc>
        <w:tc>
          <w:tcPr>
            <w:tcW w:w="4843" w:type="dxa"/>
          </w:tcPr>
          <w:p w14:paraId="46DA16E3" w14:textId="77777777" w:rsidR="002663EB" w:rsidRPr="00B93783" w:rsidRDefault="002663EB" w:rsidP="002663EB">
            <w:r w:rsidRPr="00B93783">
              <w:t xml:space="preserve">- универсальное  устройство  для  моделирования сети   </w:t>
            </w:r>
          </w:p>
        </w:tc>
        <w:tc>
          <w:tcPr>
            <w:tcW w:w="5235" w:type="dxa"/>
          </w:tcPr>
          <w:p w14:paraId="37ACCB72" w14:textId="77777777" w:rsidR="002663EB" w:rsidRPr="00B93783" w:rsidRDefault="002663EB" w:rsidP="002663EB">
            <w:r w:rsidRPr="00B93783">
              <w:t>- тармо</w:t>
            </w:r>
            <w:r w:rsidR="00B93783">
              <w:t>қ</w:t>
            </w:r>
            <w:r w:rsidRPr="00B93783">
              <w:t xml:space="preserve"> моделини тайёрлаш учун м</w:t>
            </w:r>
            <w:r w:rsidR="00B93783">
              <w:t>ў</w:t>
            </w:r>
            <w:r w:rsidRPr="00B93783">
              <w:t xml:space="preserve">лжалланган  универсал </w:t>
            </w:r>
            <w:r w:rsidR="00B93783">
              <w:t>қ</w:t>
            </w:r>
            <w:r w:rsidRPr="00B93783">
              <w:t>урилма</w:t>
            </w:r>
          </w:p>
        </w:tc>
      </w:tr>
      <w:tr w:rsidR="002663EB" w:rsidRPr="00B93783" w14:paraId="23637FE2" w14:textId="77777777" w:rsidTr="0026688B">
        <w:tc>
          <w:tcPr>
            <w:tcW w:w="2254" w:type="dxa"/>
          </w:tcPr>
          <w:p w14:paraId="23820AB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Genlock</w:t>
            </w:r>
          </w:p>
          <w:p w14:paraId="4EE1FB80" w14:textId="77777777" w:rsidR="002663EB" w:rsidRPr="0026688B" w:rsidRDefault="002663EB" w:rsidP="002663EB">
            <w:pPr>
              <w:rPr>
                <w:bCs/>
              </w:rPr>
            </w:pPr>
          </w:p>
          <w:p w14:paraId="4E7A425A" w14:textId="77777777" w:rsidR="002663EB" w:rsidRPr="0026688B" w:rsidRDefault="002663EB" w:rsidP="002663EB">
            <w:pPr>
              <w:rPr>
                <w:bCs/>
              </w:rPr>
            </w:pPr>
          </w:p>
          <w:p w14:paraId="4350634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7DFD091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General Locking </w:t>
            </w:r>
          </w:p>
          <w:p w14:paraId="6F53561A" w14:textId="77777777" w:rsidR="002663EB" w:rsidRPr="0026688B" w:rsidRDefault="002663EB" w:rsidP="002663EB">
            <w:pPr>
              <w:rPr>
                <w:iCs/>
              </w:rPr>
            </w:pPr>
          </w:p>
          <w:p w14:paraId="6B1B290A" w14:textId="77777777" w:rsidR="002663EB" w:rsidRPr="0026688B" w:rsidRDefault="002663EB" w:rsidP="002663EB">
            <w:pPr>
              <w:rPr>
                <w:iCs/>
              </w:rPr>
            </w:pPr>
          </w:p>
          <w:p w14:paraId="0C025FBE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521FC048" w14:textId="77777777" w:rsidR="002663EB" w:rsidRPr="00B93783" w:rsidRDefault="002663EB" w:rsidP="002663EB">
            <w:r w:rsidRPr="00B93783">
              <w:t xml:space="preserve">- система принудительной или  ведомой синхронизации, централизированная система синхронизации (нескольких телевизионных  устройств) </w:t>
            </w:r>
          </w:p>
        </w:tc>
        <w:tc>
          <w:tcPr>
            <w:tcW w:w="5235" w:type="dxa"/>
          </w:tcPr>
          <w:p w14:paraId="27207634" w14:textId="77777777" w:rsidR="002663EB" w:rsidRPr="00B93783" w:rsidRDefault="002663EB" w:rsidP="002663EB">
            <w:r w:rsidRPr="00B93783">
              <w:t>- мажбурий ёки бош</w:t>
            </w:r>
            <w:r w:rsidR="00B93783">
              <w:t>қ</w:t>
            </w:r>
            <w:r w:rsidRPr="00B93783">
              <w:t xml:space="preserve">ариладиган синхронлаш тизими, (бир </w:t>
            </w:r>
            <w:r w:rsidR="00B93783">
              <w:t>қ</w:t>
            </w:r>
            <w:r w:rsidRPr="00B93783">
              <w:t xml:space="preserve">анча телевизион </w:t>
            </w:r>
            <w:r w:rsidR="00B93783">
              <w:t>қ</w:t>
            </w:r>
            <w:r w:rsidRPr="00B93783">
              <w:t xml:space="preserve">урилмаларни) марказлаштирилган синхронлаш тизими  </w:t>
            </w:r>
          </w:p>
        </w:tc>
      </w:tr>
      <w:tr w:rsidR="002663EB" w:rsidRPr="00B93783" w14:paraId="24D536A4" w14:textId="77777777" w:rsidTr="0026688B">
        <w:tc>
          <w:tcPr>
            <w:tcW w:w="2254" w:type="dxa"/>
          </w:tcPr>
          <w:p w14:paraId="3B2DD68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GFI </w:t>
            </w:r>
          </w:p>
          <w:p w14:paraId="688B88D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4C0DF98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general format identifier  </w:t>
            </w:r>
          </w:p>
        </w:tc>
        <w:tc>
          <w:tcPr>
            <w:tcW w:w="4843" w:type="dxa"/>
          </w:tcPr>
          <w:p w14:paraId="4F2B4E58" w14:textId="77777777" w:rsidR="002663EB" w:rsidRPr="00B93783" w:rsidRDefault="002663EB" w:rsidP="002663EB">
            <w:r w:rsidRPr="00B93783">
              <w:t xml:space="preserve">- идентификатор общего формата  данных   </w:t>
            </w:r>
          </w:p>
        </w:tc>
        <w:tc>
          <w:tcPr>
            <w:tcW w:w="5235" w:type="dxa"/>
          </w:tcPr>
          <w:p w14:paraId="4B6961AE" w14:textId="77777777" w:rsidR="002663EB" w:rsidRPr="00B93783" w:rsidRDefault="002663EB" w:rsidP="002663EB">
            <w:r w:rsidRPr="00B93783">
              <w:t>- маълумотлар умумий форматининг идентификатори</w:t>
            </w:r>
          </w:p>
        </w:tc>
      </w:tr>
      <w:tr w:rsidR="002663EB" w:rsidRPr="00B93783" w14:paraId="66875752" w14:textId="77777777" w:rsidTr="0026688B">
        <w:tc>
          <w:tcPr>
            <w:tcW w:w="2254" w:type="dxa"/>
          </w:tcPr>
          <w:p w14:paraId="229DF0A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GFLOPS</w:t>
            </w:r>
          </w:p>
        </w:tc>
        <w:tc>
          <w:tcPr>
            <w:tcW w:w="2282" w:type="dxa"/>
          </w:tcPr>
          <w:p w14:paraId="2026A7B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giga FLOPS  </w:t>
            </w:r>
          </w:p>
        </w:tc>
        <w:tc>
          <w:tcPr>
            <w:tcW w:w="4843" w:type="dxa"/>
          </w:tcPr>
          <w:p w14:paraId="05FCD7EC" w14:textId="77777777" w:rsidR="002663EB" w:rsidRPr="00B93783" w:rsidRDefault="002663EB" w:rsidP="002663EB">
            <w:r w:rsidRPr="00B93783">
              <w:t xml:space="preserve">- миллиард FLOPS, гигафлопс, Гфлопс   </w:t>
            </w:r>
          </w:p>
        </w:tc>
        <w:tc>
          <w:tcPr>
            <w:tcW w:w="5235" w:type="dxa"/>
          </w:tcPr>
          <w:p w14:paraId="4FF4344D" w14:textId="77777777" w:rsidR="002663EB" w:rsidRPr="00B93783" w:rsidRDefault="002663EB" w:rsidP="002663EB">
            <w:r w:rsidRPr="00B93783">
              <w:t>- миллиард FLOPS, гигафлопс, Гфлопс</w:t>
            </w:r>
          </w:p>
        </w:tc>
      </w:tr>
      <w:tr w:rsidR="002663EB" w:rsidRPr="00B93783" w14:paraId="398F84FF" w14:textId="77777777" w:rsidTr="0026688B">
        <w:tc>
          <w:tcPr>
            <w:tcW w:w="2254" w:type="dxa"/>
          </w:tcPr>
          <w:p w14:paraId="712DCD7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GFS</w:t>
            </w:r>
          </w:p>
          <w:p w14:paraId="05301E8F" w14:textId="77777777" w:rsidR="002663EB" w:rsidRPr="0026688B" w:rsidRDefault="002663EB" w:rsidP="002663EB">
            <w:pPr>
              <w:rPr>
                <w:bCs/>
              </w:rPr>
            </w:pPr>
          </w:p>
          <w:p w14:paraId="2210FCA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00B8C4E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generic flow </w:t>
            </w:r>
          </w:p>
          <w:p w14:paraId="4B664A3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control   </w:t>
            </w:r>
          </w:p>
          <w:p w14:paraId="2E396B89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6BDF2003" w14:textId="77777777" w:rsidR="002663EB" w:rsidRPr="00B93783" w:rsidRDefault="002663EB" w:rsidP="002663EB">
            <w:r w:rsidRPr="00B93783">
              <w:t xml:space="preserve">- контроль обобщенного потока (с целью выявления перегрузок в сети)  </w:t>
            </w:r>
          </w:p>
        </w:tc>
        <w:tc>
          <w:tcPr>
            <w:tcW w:w="5235" w:type="dxa"/>
          </w:tcPr>
          <w:p w14:paraId="69DC0A99" w14:textId="77777777" w:rsidR="002663EB" w:rsidRPr="00B93783" w:rsidRDefault="002663EB" w:rsidP="002663EB">
            <w:r w:rsidRPr="00B93783">
              <w:t>- умумлаштирилган  о</w:t>
            </w:r>
            <w:r w:rsidR="00B93783">
              <w:t>қ</w:t>
            </w:r>
            <w:r w:rsidRPr="00B93783">
              <w:t xml:space="preserve">имни назорат </w:t>
            </w:r>
            <w:r w:rsidR="00B93783">
              <w:t>қ</w:t>
            </w:r>
            <w:r w:rsidRPr="00B93783">
              <w:t>илиш (тармо</w:t>
            </w:r>
            <w:r w:rsidR="00B93783">
              <w:t>қ</w:t>
            </w:r>
            <w:r w:rsidRPr="00B93783">
              <w:t>даги орти</w:t>
            </w:r>
            <w:r w:rsidR="00B93783">
              <w:t>қ</w:t>
            </w:r>
            <w:r w:rsidRPr="00B93783">
              <w:t>ча юкланишни ани</w:t>
            </w:r>
            <w:r w:rsidR="00B93783">
              <w:t>қ</w:t>
            </w:r>
            <w:r w:rsidRPr="00B93783">
              <w:t>лаш ма</w:t>
            </w:r>
            <w:r w:rsidR="00B93783">
              <w:t>қ</w:t>
            </w:r>
            <w:r w:rsidRPr="00B93783">
              <w:t>садида)</w:t>
            </w:r>
          </w:p>
        </w:tc>
      </w:tr>
      <w:tr w:rsidR="002663EB" w:rsidRPr="00B93783" w14:paraId="3F76FE65" w14:textId="77777777" w:rsidTr="0026688B">
        <w:tc>
          <w:tcPr>
            <w:tcW w:w="2254" w:type="dxa"/>
          </w:tcPr>
          <w:p w14:paraId="51EDF65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GFS</w:t>
            </w:r>
          </w:p>
          <w:p w14:paraId="310F4670" w14:textId="77777777" w:rsidR="002663EB" w:rsidRPr="0026688B" w:rsidRDefault="002663EB" w:rsidP="002663EB">
            <w:pPr>
              <w:rPr>
                <w:bCs/>
              </w:rPr>
            </w:pPr>
          </w:p>
          <w:p w14:paraId="320DF554" w14:textId="77777777" w:rsidR="002663EB" w:rsidRPr="0026688B" w:rsidRDefault="002663EB" w:rsidP="002663EB">
            <w:pPr>
              <w:rPr>
                <w:bCs/>
              </w:rPr>
            </w:pPr>
          </w:p>
          <w:p w14:paraId="5C896BA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1EF40B9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grandfather/ father/son    </w:t>
            </w:r>
          </w:p>
          <w:p w14:paraId="136C4CA3" w14:textId="77777777" w:rsidR="002663EB" w:rsidRPr="0026688B" w:rsidRDefault="002663EB" w:rsidP="002663EB">
            <w:pPr>
              <w:rPr>
                <w:iCs/>
              </w:rPr>
            </w:pPr>
          </w:p>
          <w:p w14:paraId="3CC4BAF8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624586F2" w14:textId="77777777" w:rsidR="002663EB" w:rsidRPr="00B93783" w:rsidRDefault="002663EB" w:rsidP="002663EB">
            <w:r w:rsidRPr="00B93783">
              <w:t xml:space="preserve">- «дед/отец/сын» (порядок дублирования данных на магнитных  лентах раз в месяц, раз в неделю и ежедневно)   </w:t>
            </w:r>
          </w:p>
        </w:tc>
        <w:tc>
          <w:tcPr>
            <w:tcW w:w="5235" w:type="dxa"/>
          </w:tcPr>
          <w:p w14:paraId="2056DD5D" w14:textId="77777777" w:rsidR="002663EB" w:rsidRPr="00B93783" w:rsidRDefault="002663EB" w:rsidP="002663EB">
            <w:r w:rsidRPr="00B93783">
              <w:t>- «бува/ота/</w:t>
            </w:r>
            <w:r w:rsidR="00B93783">
              <w:t>ўғ</w:t>
            </w:r>
            <w:r w:rsidRPr="00B93783">
              <w:t xml:space="preserve">ил» (магнит тасмалардаги маълумотларни </w:t>
            </w:r>
            <w:r w:rsidR="00B93783">
              <w:t>ҳ</w:t>
            </w:r>
            <w:r w:rsidRPr="00B93783">
              <w:t xml:space="preserve">ар ойда, </w:t>
            </w:r>
            <w:r w:rsidR="00B93783">
              <w:t>ҳ</w:t>
            </w:r>
            <w:r w:rsidRPr="00B93783">
              <w:t xml:space="preserve">афтада бир марта ва </w:t>
            </w:r>
            <w:r w:rsidR="00B93783">
              <w:t>ҳ</w:t>
            </w:r>
            <w:r w:rsidRPr="00B93783">
              <w:t>ар куни такрорлаш тартиби)</w:t>
            </w:r>
          </w:p>
        </w:tc>
      </w:tr>
      <w:tr w:rsidR="002663EB" w:rsidRPr="00B93783" w14:paraId="0134FD22" w14:textId="77777777" w:rsidTr="0026688B">
        <w:tc>
          <w:tcPr>
            <w:tcW w:w="2254" w:type="dxa"/>
          </w:tcPr>
          <w:p w14:paraId="530A38B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G/G</w:t>
            </w:r>
          </w:p>
          <w:p w14:paraId="4A2E9E0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797101F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ground-to-ground  </w:t>
            </w:r>
          </w:p>
        </w:tc>
        <w:tc>
          <w:tcPr>
            <w:tcW w:w="4843" w:type="dxa"/>
          </w:tcPr>
          <w:p w14:paraId="7F65BDB1" w14:textId="77777777" w:rsidR="002663EB" w:rsidRPr="00B93783" w:rsidRDefault="002663EB" w:rsidP="002663EB">
            <w:r w:rsidRPr="00B93783">
              <w:t xml:space="preserve">- связь «земля-земля»   </w:t>
            </w:r>
          </w:p>
          <w:p w14:paraId="7D2B2276" w14:textId="77777777" w:rsidR="002663EB" w:rsidRPr="00B93783" w:rsidRDefault="002663EB" w:rsidP="002663EB"/>
        </w:tc>
        <w:tc>
          <w:tcPr>
            <w:tcW w:w="5235" w:type="dxa"/>
          </w:tcPr>
          <w:p w14:paraId="7AD6101C" w14:textId="77777777" w:rsidR="002663EB" w:rsidRPr="00B93783" w:rsidRDefault="002663EB" w:rsidP="002663EB">
            <w:r w:rsidRPr="00B93783">
              <w:t>- «ер-ер» ало</w:t>
            </w:r>
            <w:r w:rsidR="00B93783">
              <w:t>қ</w:t>
            </w:r>
            <w:r w:rsidRPr="00B93783">
              <w:t>аси</w:t>
            </w:r>
          </w:p>
        </w:tc>
      </w:tr>
      <w:tr w:rsidR="002663EB" w:rsidRPr="00B93783" w14:paraId="3123EABD" w14:textId="77777777" w:rsidTr="0026688B">
        <w:tc>
          <w:tcPr>
            <w:tcW w:w="2254" w:type="dxa"/>
          </w:tcPr>
          <w:p w14:paraId="68DFB7A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bCs/>
              </w:rPr>
              <w:t>GGC</w:t>
            </w:r>
            <w:r w:rsidRPr="0026688B">
              <w:rPr>
                <w:iCs/>
                <w:lang w:val="en-US"/>
              </w:rPr>
              <w:t>N</w:t>
            </w:r>
          </w:p>
          <w:p w14:paraId="699635C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4299CEA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</w:t>
            </w:r>
            <w:r w:rsidRPr="0026688B">
              <w:rPr>
                <w:iCs/>
                <w:lang w:val="en-US"/>
              </w:rPr>
              <w:t xml:space="preserve"> Gateway GPRS Support Noge</w:t>
            </w:r>
            <w:r w:rsidRPr="0026688B">
              <w:rPr>
                <w:iCs/>
              </w:rPr>
              <w:t xml:space="preserve">  </w:t>
            </w:r>
          </w:p>
        </w:tc>
        <w:tc>
          <w:tcPr>
            <w:tcW w:w="4843" w:type="dxa"/>
          </w:tcPr>
          <w:p w14:paraId="219917A9" w14:textId="77777777" w:rsidR="002663EB" w:rsidRPr="00B93783" w:rsidRDefault="002663EB" w:rsidP="002663EB">
            <w:r w:rsidRPr="00B93783">
              <w:t xml:space="preserve">- узел поддержки шлюза </w:t>
            </w:r>
            <w:r w:rsidRPr="0026688B">
              <w:rPr>
                <w:iCs/>
                <w:lang w:val="en-US"/>
              </w:rPr>
              <w:t>GPRS</w:t>
            </w:r>
          </w:p>
        </w:tc>
        <w:tc>
          <w:tcPr>
            <w:tcW w:w="5235" w:type="dxa"/>
          </w:tcPr>
          <w:p w14:paraId="092D7D13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iCs/>
                <w:lang w:val="en-US"/>
              </w:rPr>
              <w:t>GPRS</w:t>
            </w:r>
            <w:r w:rsidRPr="0026688B">
              <w:rPr>
                <w:iCs/>
              </w:rPr>
              <w:t xml:space="preserve"> шлюзини са</w:t>
            </w:r>
            <w:r w:rsidR="00B93783" w:rsidRPr="0026688B">
              <w:rPr>
                <w:iCs/>
              </w:rPr>
              <w:t>қ</w:t>
            </w:r>
            <w:r w:rsidRPr="0026688B">
              <w:rPr>
                <w:iCs/>
              </w:rPr>
              <w:t>лаш узели</w:t>
            </w:r>
          </w:p>
        </w:tc>
      </w:tr>
      <w:tr w:rsidR="002663EB" w:rsidRPr="00B93783" w14:paraId="319738C9" w14:textId="77777777" w:rsidTr="0026688B">
        <w:tc>
          <w:tcPr>
            <w:tcW w:w="2254" w:type="dxa"/>
          </w:tcPr>
          <w:p w14:paraId="49F12E4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GGP</w:t>
            </w:r>
          </w:p>
          <w:p w14:paraId="4489168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5A3351B3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gateway-to-ga-teway protocol   </w:t>
            </w:r>
          </w:p>
        </w:tc>
        <w:tc>
          <w:tcPr>
            <w:tcW w:w="4843" w:type="dxa"/>
          </w:tcPr>
          <w:p w14:paraId="7DD2337D" w14:textId="77777777" w:rsidR="002663EB" w:rsidRPr="00B93783" w:rsidRDefault="002663EB" w:rsidP="002663EB">
            <w:r w:rsidRPr="00B93783">
              <w:t xml:space="preserve">- протокол межсетевого сопряжения     </w:t>
            </w:r>
          </w:p>
        </w:tc>
        <w:tc>
          <w:tcPr>
            <w:tcW w:w="5235" w:type="dxa"/>
          </w:tcPr>
          <w:p w14:paraId="040E3F18" w14:textId="77777777" w:rsidR="002663EB" w:rsidRPr="00B93783" w:rsidRDefault="002663EB" w:rsidP="002663EB">
            <w:r w:rsidRPr="00B93783">
              <w:t>- тармо</w:t>
            </w:r>
            <w:r w:rsidR="00B93783">
              <w:t>қ</w:t>
            </w:r>
            <w:r w:rsidRPr="00B93783">
              <w:t>лараро бирикиш протоколи</w:t>
            </w:r>
          </w:p>
        </w:tc>
      </w:tr>
      <w:tr w:rsidR="002663EB" w:rsidRPr="00B93783" w14:paraId="2C3B6A01" w14:textId="77777777" w:rsidTr="0026688B">
        <w:tc>
          <w:tcPr>
            <w:tcW w:w="2254" w:type="dxa"/>
          </w:tcPr>
          <w:p w14:paraId="116A524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GIF </w:t>
            </w:r>
          </w:p>
          <w:p w14:paraId="36E37723" w14:textId="77777777" w:rsidR="002663EB" w:rsidRPr="0026688B" w:rsidRDefault="002663EB" w:rsidP="002663EB">
            <w:pPr>
              <w:rPr>
                <w:bCs/>
              </w:rPr>
            </w:pPr>
          </w:p>
          <w:p w14:paraId="4F5E5188" w14:textId="77777777" w:rsidR="002663EB" w:rsidRPr="0026688B" w:rsidRDefault="002663EB" w:rsidP="002663EB">
            <w:pPr>
              <w:rPr>
                <w:bCs/>
              </w:rPr>
            </w:pPr>
          </w:p>
          <w:p w14:paraId="706AA3BF" w14:textId="77777777" w:rsidR="002663EB" w:rsidRPr="0026688B" w:rsidRDefault="002663EB" w:rsidP="002663EB">
            <w:pPr>
              <w:rPr>
                <w:bCs/>
              </w:rPr>
            </w:pPr>
          </w:p>
          <w:p w14:paraId="4618D25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4149580D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</w:t>
            </w:r>
            <w:r w:rsidRPr="0026688B">
              <w:rPr>
                <w:iCs/>
                <w:lang w:val="en-US"/>
              </w:rPr>
              <w:lastRenderedPageBreak/>
              <w:t xml:space="preserve">Graphics Inter- change Format  </w:t>
            </w:r>
          </w:p>
          <w:p w14:paraId="35C3B068" w14:textId="77777777" w:rsidR="002663EB" w:rsidRPr="0026688B" w:rsidRDefault="002663EB" w:rsidP="002663EB">
            <w:pPr>
              <w:rPr>
                <w:iCs/>
                <w:lang w:val="en-US"/>
              </w:rPr>
            </w:pPr>
          </w:p>
          <w:p w14:paraId="2F535CC6" w14:textId="77777777" w:rsidR="002663EB" w:rsidRPr="0026688B" w:rsidRDefault="002663EB" w:rsidP="002663EB">
            <w:pPr>
              <w:rPr>
                <w:iCs/>
                <w:lang w:val="en-US"/>
              </w:rPr>
            </w:pPr>
          </w:p>
        </w:tc>
        <w:tc>
          <w:tcPr>
            <w:tcW w:w="4843" w:type="dxa"/>
          </w:tcPr>
          <w:p w14:paraId="2C1AED59" w14:textId="77777777" w:rsidR="002663EB" w:rsidRPr="00B93783" w:rsidRDefault="002663EB" w:rsidP="002663EB">
            <w:r w:rsidRPr="00B93783">
              <w:t xml:space="preserve">- формат обмена графическими  файлами (разработанный компанией  CompuServe и создающий сжатые  файлы растровых изображений)  </w:t>
            </w:r>
          </w:p>
        </w:tc>
        <w:tc>
          <w:tcPr>
            <w:tcW w:w="5235" w:type="dxa"/>
          </w:tcPr>
          <w:p w14:paraId="20104BDF" w14:textId="77777777" w:rsidR="002663EB" w:rsidRPr="00B93783" w:rsidRDefault="002663EB" w:rsidP="002663EB">
            <w:r w:rsidRPr="00B93783">
              <w:t>- график файллар билан алмашув формати (CompuServe компанияси томонидан ишлаб чи</w:t>
            </w:r>
            <w:r w:rsidR="00B93783">
              <w:t>қ</w:t>
            </w:r>
            <w:r w:rsidRPr="00B93783">
              <w:t>илган ва растрли тасвирларнинг си</w:t>
            </w:r>
            <w:r w:rsidR="00B93783">
              <w:t>қ</w:t>
            </w:r>
            <w:r w:rsidRPr="00B93783">
              <w:t>илган файлларини яратувчи)</w:t>
            </w:r>
          </w:p>
        </w:tc>
      </w:tr>
      <w:tr w:rsidR="002663EB" w:rsidRPr="0026688B" w14:paraId="6BA4F31A" w14:textId="77777777" w:rsidTr="0026688B">
        <w:tc>
          <w:tcPr>
            <w:tcW w:w="2254" w:type="dxa"/>
          </w:tcPr>
          <w:p w14:paraId="7E5E607B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GII</w:t>
            </w:r>
          </w:p>
        </w:tc>
        <w:tc>
          <w:tcPr>
            <w:tcW w:w="2282" w:type="dxa"/>
          </w:tcPr>
          <w:p w14:paraId="05A850C3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</w:t>
            </w:r>
            <w:r w:rsidRPr="0026688B">
              <w:rPr>
                <w:lang w:val="en-US"/>
              </w:rPr>
              <w:t>Global Infocommunicftion Infrastructure</w:t>
            </w:r>
          </w:p>
        </w:tc>
        <w:tc>
          <w:tcPr>
            <w:tcW w:w="4843" w:type="dxa"/>
          </w:tcPr>
          <w:p w14:paraId="252F08E8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uz-Cyrl-UZ"/>
              </w:rPr>
              <w:t>- г</w:t>
            </w:r>
            <w:r w:rsidRPr="00B93783">
              <w:t>лобальная</w:t>
            </w:r>
            <w:r w:rsidRPr="0026688B">
              <w:rPr>
                <w:lang w:val="en-US"/>
              </w:rPr>
              <w:t xml:space="preserve"> </w:t>
            </w:r>
            <w:r w:rsidRPr="00B93783">
              <w:t>инфокоммуникационная</w:t>
            </w:r>
            <w:r w:rsidRPr="0026688B">
              <w:rPr>
                <w:lang w:val="en-US"/>
              </w:rPr>
              <w:t xml:space="preserve"> </w:t>
            </w:r>
            <w:r w:rsidRPr="00B93783">
              <w:t>инфраструктура</w:t>
            </w:r>
            <w:r w:rsidRPr="0026688B">
              <w:rPr>
                <w:lang w:val="en-US"/>
              </w:rPr>
              <w:t xml:space="preserve"> </w:t>
            </w:r>
          </w:p>
        </w:tc>
        <w:tc>
          <w:tcPr>
            <w:tcW w:w="5235" w:type="dxa"/>
          </w:tcPr>
          <w:p w14:paraId="18756B60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>- глобал ахборот коммуникация инфратузилмаси</w:t>
            </w:r>
          </w:p>
        </w:tc>
      </w:tr>
      <w:tr w:rsidR="002663EB" w:rsidRPr="00B93783" w14:paraId="2734143E" w14:textId="77777777" w:rsidTr="0026688B">
        <w:tc>
          <w:tcPr>
            <w:tcW w:w="2254" w:type="dxa"/>
          </w:tcPr>
          <w:p w14:paraId="320F134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GIOC</w:t>
            </w:r>
          </w:p>
          <w:p w14:paraId="076239D2" w14:textId="77777777" w:rsidR="002663EB" w:rsidRPr="0026688B" w:rsidRDefault="002663EB" w:rsidP="002663EB">
            <w:pPr>
              <w:rPr>
                <w:bCs/>
              </w:rPr>
            </w:pPr>
          </w:p>
          <w:p w14:paraId="5E50F04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621E961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generalized input/output controller</w:t>
            </w:r>
          </w:p>
        </w:tc>
        <w:tc>
          <w:tcPr>
            <w:tcW w:w="4843" w:type="dxa"/>
          </w:tcPr>
          <w:p w14:paraId="4A715A22" w14:textId="77777777" w:rsidR="002663EB" w:rsidRPr="00B93783" w:rsidRDefault="002663EB" w:rsidP="002663EB">
            <w:r w:rsidRPr="00B93783">
              <w:t xml:space="preserve">- универсальный контроллер ввода/вывода   </w:t>
            </w:r>
          </w:p>
          <w:p w14:paraId="799B9966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6158D018" w14:textId="77777777" w:rsidR="002663EB" w:rsidRPr="00B93783" w:rsidRDefault="002663EB" w:rsidP="002663EB">
            <w:r w:rsidRPr="00B93783">
              <w:t>- универсал киритиш/чи</w:t>
            </w:r>
            <w:r w:rsidR="00B93783">
              <w:t>қ</w:t>
            </w:r>
            <w:r w:rsidRPr="00B93783">
              <w:t>ариш контроллери</w:t>
            </w:r>
          </w:p>
        </w:tc>
      </w:tr>
      <w:tr w:rsidR="002663EB" w:rsidRPr="00B93783" w14:paraId="7EF1EDFC" w14:textId="77777777" w:rsidTr="0026688B">
        <w:tc>
          <w:tcPr>
            <w:tcW w:w="2254" w:type="dxa"/>
          </w:tcPr>
          <w:p w14:paraId="13F95B1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GIS</w:t>
            </w:r>
          </w:p>
          <w:p w14:paraId="6028C05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1667F04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Geographic Information System </w:t>
            </w:r>
          </w:p>
          <w:p w14:paraId="2C787987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24DB0550" w14:textId="77777777" w:rsidR="002663EB" w:rsidRPr="00B93783" w:rsidRDefault="002663EB" w:rsidP="002663EB">
            <w:r w:rsidRPr="00B93783">
              <w:t xml:space="preserve">- географическая информационная  система </w:t>
            </w:r>
          </w:p>
        </w:tc>
        <w:tc>
          <w:tcPr>
            <w:tcW w:w="5235" w:type="dxa"/>
          </w:tcPr>
          <w:p w14:paraId="01679CAB" w14:textId="77777777" w:rsidR="002663EB" w:rsidRPr="00B93783" w:rsidRDefault="002663EB" w:rsidP="002663EB">
            <w:r w:rsidRPr="00B93783">
              <w:t>- географик ахборот тизими</w:t>
            </w:r>
          </w:p>
        </w:tc>
      </w:tr>
      <w:tr w:rsidR="002663EB" w:rsidRPr="00B93783" w14:paraId="6EF45015" w14:textId="77777777" w:rsidTr="0026688B">
        <w:tc>
          <w:tcPr>
            <w:tcW w:w="2254" w:type="dxa"/>
          </w:tcPr>
          <w:p w14:paraId="2243E0A6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GIS</w:t>
            </w:r>
          </w:p>
          <w:p w14:paraId="210E085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3261ADE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Generalized Information System</w:t>
            </w:r>
            <w:r w:rsidRPr="0026688B">
              <w:rPr>
                <w:iCs/>
              </w:rPr>
              <w:t xml:space="preserve">  </w:t>
            </w:r>
          </w:p>
        </w:tc>
        <w:tc>
          <w:tcPr>
            <w:tcW w:w="4843" w:type="dxa"/>
          </w:tcPr>
          <w:p w14:paraId="6858F2F2" w14:textId="77777777" w:rsidR="002663EB" w:rsidRPr="00B93783" w:rsidRDefault="002663EB" w:rsidP="002663EB">
            <w:r w:rsidRPr="00B93783">
              <w:t xml:space="preserve">- обобщенная информационная система   </w:t>
            </w:r>
          </w:p>
        </w:tc>
        <w:tc>
          <w:tcPr>
            <w:tcW w:w="5235" w:type="dxa"/>
          </w:tcPr>
          <w:p w14:paraId="376D1611" w14:textId="77777777" w:rsidR="002663EB" w:rsidRPr="00B93783" w:rsidRDefault="002663EB" w:rsidP="002663EB">
            <w:r w:rsidRPr="00B93783">
              <w:t>- умумлаштирилган ахборот тизими</w:t>
            </w:r>
          </w:p>
        </w:tc>
      </w:tr>
      <w:tr w:rsidR="002663EB" w:rsidRPr="00B93783" w14:paraId="0D289099" w14:textId="77777777" w:rsidTr="0026688B">
        <w:tc>
          <w:tcPr>
            <w:tcW w:w="2254" w:type="dxa"/>
          </w:tcPr>
          <w:p w14:paraId="2DB1218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GIWG</w:t>
            </w:r>
          </w:p>
          <w:p w14:paraId="7F600118" w14:textId="77777777" w:rsidR="002663EB" w:rsidRPr="0026688B" w:rsidRDefault="002663EB" w:rsidP="002663EB">
            <w:pPr>
              <w:rPr>
                <w:bCs/>
              </w:rPr>
            </w:pPr>
          </w:p>
          <w:p w14:paraId="2116F9B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0977C9F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Geographic Information Working Group </w:t>
            </w:r>
          </w:p>
        </w:tc>
        <w:tc>
          <w:tcPr>
            <w:tcW w:w="4843" w:type="dxa"/>
          </w:tcPr>
          <w:p w14:paraId="538BB756" w14:textId="77777777" w:rsidR="002663EB" w:rsidRPr="00B93783" w:rsidRDefault="002663EB" w:rsidP="002663EB">
            <w:r w:rsidRPr="00B93783">
              <w:t xml:space="preserve">- Рабочая группа по географическим информационным системам     </w:t>
            </w:r>
          </w:p>
        </w:tc>
        <w:tc>
          <w:tcPr>
            <w:tcW w:w="5235" w:type="dxa"/>
          </w:tcPr>
          <w:p w14:paraId="32053755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г</w:t>
            </w:r>
            <w:r w:rsidRPr="00B93783">
              <w:t>еографик ахборот тизимлари б</w:t>
            </w:r>
            <w:r w:rsidR="00B93783">
              <w:t>ў</w:t>
            </w:r>
            <w:r w:rsidRPr="00B93783">
              <w:t>йича ишчи гуру</w:t>
            </w:r>
            <w:r w:rsidR="00B93783">
              <w:t>ҳ</w:t>
            </w:r>
          </w:p>
        </w:tc>
      </w:tr>
      <w:tr w:rsidR="002663EB" w:rsidRPr="0026688B" w14:paraId="5C02F09F" w14:textId="77777777" w:rsidTr="0026688B">
        <w:tc>
          <w:tcPr>
            <w:tcW w:w="2254" w:type="dxa"/>
          </w:tcPr>
          <w:p w14:paraId="683FF374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GK</w:t>
            </w:r>
          </w:p>
        </w:tc>
        <w:tc>
          <w:tcPr>
            <w:tcW w:w="2282" w:type="dxa"/>
          </w:tcPr>
          <w:p w14:paraId="786B99FB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</w:t>
            </w:r>
            <w:r w:rsidRPr="0026688B">
              <w:rPr>
                <w:lang w:val="en-US"/>
              </w:rPr>
              <w:t xml:space="preserve"> Gate</w:t>
            </w:r>
            <w:r w:rsidRPr="00B93783">
              <w:t xml:space="preserve"> </w:t>
            </w:r>
            <w:r w:rsidRPr="0026688B">
              <w:rPr>
                <w:lang w:val="en-US"/>
              </w:rPr>
              <w:t xml:space="preserve">keeper </w:t>
            </w:r>
          </w:p>
        </w:tc>
        <w:tc>
          <w:tcPr>
            <w:tcW w:w="4843" w:type="dxa"/>
          </w:tcPr>
          <w:p w14:paraId="52FF2127" w14:textId="77777777" w:rsidR="002663EB" w:rsidRPr="00B93783" w:rsidRDefault="002663EB" w:rsidP="002663EB">
            <w:r w:rsidRPr="0026688B">
              <w:rPr>
                <w:lang w:val="uz-Cyrl-UZ"/>
              </w:rPr>
              <w:t>-</w:t>
            </w:r>
            <w:r w:rsidRPr="00B93783">
              <w:t xml:space="preserve"> Привратник.</w:t>
            </w:r>
            <w:r w:rsidRPr="0026688B">
              <w:rPr>
                <w:lang w:val="uz-Cyrl-UZ"/>
              </w:rPr>
              <w:t xml:space="preserve"> </w:t>
            </w:r>
            <w:r w:rsidRPr="00B93783">
              <w:t>Устройство управления в сетях Н323</w:t>
            </w:r>
          </w:p>
        </w:tc>
        <w:tc>
          <w:tcPr>
            <w:tcW w:w="5235" w:type="dxa"/>
          </w:tcPr>
          <w:p w14:paraId="20A7AF75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>- Гейт</w:t>
            </w:r>
            <w:r w:rsidRPr="00B93783">
              <w:t xml:space="preserve"> </w:t>
            </w:r>
            <w:r w:rsidRPr="0026688B">
              <w:rPr>
                <w:lang w:val="uz-Cyrl-UZ"/>
              </w:rPr>
              <w:t>кипер</w:t>
            </w:r>
            <w:r w:rsidRPr="00B93783">
              <w:t>.</w:t>
            </w:r>
            <w:r w:rsidRPr="0026688B">
              <w:rPr>
                <w:lang w:val="uz-Cyrl-UZ"/>
              </w:rPr>
              <w:t xml:space="preserve"> </w:t>
            </w:r>
            <w:r w:rsidRPr="00B93783">
              <w:t>Н323</w:t>
            </w:r>
            <w:r w:rsidRPr="0026688B">
              <w:rPr>
                <w:lang w:val="uz-Cyrl-UZ"/>
              </w:rPr>
              <w:t xml:space="preserve"> тармо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>ларидаги бош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 xml:space="preserve">ариш 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>урилмаси</w:t>
            </w:r>
          </w:p>
        </w:tc>
      </w:tr>
      <w:tr w:rsidR="002663EB" w:rsidRPr="00B93783" w14:paraId="75C0A7E9" w14:textId="77777777" w:rsidTr="0026688B">
        <w:tc>
          <w:tcPr>
            <w:tcW w:w="2254" w:type="dxa"/>
          </w:tcPr>
          <w:p w14:paraId="77D5EAC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  <w:lang w:val="en-US"/>
              </w:rPr>
              <w:t>GKS</w:t>
            </w:r>
            <w:r w:rsidRPr="0026688B">
              <w:rPr>
                <w:bCs/>
              </w:rPr>
              <w:t xml:space="preserve"> </w:t>
            </w:r>
          </w:p>
          <w:p w14:paraId="649D17DB" w14:textId="77777777" w:rsidR="002663EB" w:rsidRPr="0026688B" w:rsidRDefault="002663EB" w:rsidP="002663EB">
            <w:pPr>
              <w:rPr>
                <w:bCs/>
              </w:rPr>
            </w:pPr>
          </w:p>
          <w:p w14:paraId="79A909B1" w14:textId="77777777" w:rsidR="002663EB" w:rsidRPr="0026688B" w:rsidRDefault="002663EB" w:rsidP="002663EB">
            <w:pPr>
              <w:rPr>
                <w:bCs/>
              </w:rPr>
            </w:pPr>
          </w:p>
          <w:p w14:paraId="64E5C309" w14:textId="77777777" w:rsidR="002663EB" w:rsidRPr="0026688B" w:rsidRDefault="002663EB" w:rsidP="002663EB">
            <w:pPr>
              <w:rPr>
                <w:bCs/>
              </w:rPr>
            </w:pPr>
          </w:p>
          <w:p w14:paraId="5D78144C" w14:textId="77777777" w:rsidR="002663EB" w:rsidRPr="0026688B" w:rsidRDefault="002663EB" w:rsidP="002663EB">
            <w:pPr>
              <w:rPr>
                <w:bCs/>
              </w:rPr>
            </w:pPr>
          </w:p>
          <w:p w14:paraId="62AF9441" w14:textId="77777777" w:rsidR="002663EB" w:rsidRPr="0026688B" w:rsidRDefault="002663EB" w:rsidP="002663EB">
            <w:pPr>
              <w:rPr>
                <w:bCs/>
              </w:rPr>
            </w:pPr>
          </w:p>
          <w:p w14:paraId="04D769F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5709E9B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graphical</w:t>
            </w:r>
            <w:r w:rsidRPr="0026688B">
              <w:rPr>
                <w:iCs/>
              </w:rPr>
              <w:t xml:space="preserve"> </w:t>
            </w:r>
            <w:r w:rsidRPr="0026688B">
              <w:rPr>
                <w:iCs/>
                <w:lang w:val="en-US"/>
              </w:rPr>
              <w:t>kernel</w:t>
            </w:r>
            <w:r w:rsidRPr="0026688B">
              <w:rPr>
                <w:iCs/>
              </w:rPr>
              <w:t xml:space="preserve"> </w:t>
            </w:r>
            <w:r w:rsidRPr="0026688B">
              <w:rPr>
                <w:iCs/>
                <w:lang w:val="en-US"/>
              </w:rPr>
              <w:t>system</w:t>
            </w:r>
            <w:r w:rsidRPr="0026688B">
              <w:rPr>
                <w:iCs/>
              </w:rPr>
              <w:t xml:space="preserve">   </w:t>
            </w:r>
          </w:p>
          <w:p w14:paraId="32583DB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    </w:t>
            </w:r>
          </w:p>
          <w:p w14:paraId="7E456C33" w14:textId="77777777" w:rsidR="002663EB" w:rsidRPr="0026688B" w:rsidRDefault="002663EB" w:rsidP="002663EB">
            <w:pPr>
              <w:rPr>
                <w:iCs/>
              </w:rPr>
            </w:pPr>
          </w:p>
          <w:p w14:paraId="4854D9FC" w14:textId="77777777" w:rsidR="002663EB" w:rsidRPr="0026688B" w:rsidRDefault="002663EB" w:rsidP="002663EB">
            <w:pPr>
              <w:rPr>
                <w:iCs/>
              </w:rPr>
            </w:pPr>
          </w:p>
          <w:p w14:paraId="7A3B8351" w14:textId="77777777" w:rsidR="002663EB" w:rsidRPr="0026688B" w:rsidRDefault="002663EB" w:rsidP="002663EB">
            <w:pPr>
              <w:rPr>
                <w:iCs/>
              </w:rPr>
            </w:pPr>
          </w:p>
          <w:p w14:paraId="5829B468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52FAEEE5" w14:textId="77777777" w:rsidR="002663EB" w:rsidRPr="00B93783" w:rsidRDefault="002663EB" w:rsidP="002663EB">
            <w:r w:rsidRPr="00B93783">
              <w:t xml:space="preserve">- базовая графическая система  (международный стандарт интерфейса прикладных программ с  системами графического ввода/  вывода), БГС- стандарт, регламентирующий  взаимодействие  системы графического ввода-вывода с виртуальным устройствам   </w:t>
            </w:r>
          </w:p>
        </w:tc>
        <w:tc>
          <w:tcPr>
            <w:tcW w:w="5235" w:type="dxa"/>
          </w:tcPr>
          <w:p w14:paraId="7FAB9D5B" w14:textId="77777777" w:rsidR="002663EB" w:rsidRPr="00B93783" w:rsidRDefault="002663EB" w:rsidP="002663EB">
            <w:r w:rsidRPr="00B93783">
              <w:t>- базавий график тизими (график киритиш/чи</w:t>
            </w:r>
            <w:r w:rsidR="00B93783">
              <w:t>қ</w:t>
            </w:r>
            <w:r w:rsidRPr="00B93783">
              <w:t>ариш тизимлари б</w:t>
            </w:r>
            <w:r w:rsidR="00B93783">
              <w:t>ў</w:t>
            </w:r>
            <w:r w:rsidRPr="00B93783">
              <w:t>лган амалий дастурлар интерфейси хал</w:t>
            </w:r>
            <w:r w:rsidR="00B93783">
              <w:t>қ</w:t>
            </w:r>
            <w:r w:rsidRPr="00B93783">
              <w:t>аро стандарти), график киритиш-чи</w:t>
            </w:r>
            <w:r w:rsidR="00B93783">
              <w:t>қ</w:t>
            </w:r>
            <w:r w:rsidRPr="00B93783">
              <w:t xml:space="preserve">ариш тизимининг виртуал </w:t>
            </w:r>
            <w:r w:rsidR="00B93783">
              <w:t>қ</w:t>
            </w:r>
            <w:r w:rsidRPr="00B93783">
              <w:t>урилма билан биргаликда ишлашини регламентловчи базавий график тизим-стандарт</w:t>
            </w:r>
          </w:p>
        </w:tc>
      </w:tr>
      <w:tr w:rsidR="002663EB" w:rsidRPr="00B93783" w14:paraId="08CF0BED" w14:textId="77777777" w:rsidTr="0026688B">
        <w:tc>
          <w:tcPr>
            <w:tcW w:w="2254" w:type="dxa"/>
          </w:tcPr>
          <w:p w14:paraId="7AF69F9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G.L. </w:t>
            </w:r>
          </w:p>
        </w:tc>
        <w:tc>
          <w:tcPr>
            <w:tcW w:w="2282" w:type="dxa"/>
          </w:tcPr>
          <w:p w14:paraId="625526C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Ground Location  </w:t>
            </w:r>
          </w:p>
        </w:tc>
        <w:tc>
          <w:tcPr>
            <w:tcW w:w="4843" w:type="dxa"/>
          </w:tcPr>
          <w:p w14:paraId="77BD0EFB" w14:textId="77777777" w:rsidR="002663EB" w:rsidRPr="00B93783" w:rsidRDefault="002663EB" w:rsidP="002663EB">
            <w:r w:rsidRPr="00B93783">
              <w:t xml:space="preserve">- обнаружение объектов с земли      </w:t>
            </w:r>
          </w:p>
        </w:tc>
        <w:tc>
          <w:tcPr>
            <w:tcW w:w="5235" w:type="dxa"/>
          </w:tcPr>
          <w:p w14:paraId="2AF4B4F6" w14:textId="77777777" w:rsidR="002663EB" w:rsidRPr="00B93783" w:rsidRDefault="002663EB" w:rsidP="002663EB">
            <w:r w:rsidRPr="00B93783">
              <w:t>- объектларни ердан ани</w:t>
            </w:r>
            <w:r w:rsidR="00B93783">
              <w:t>қ</w:t>
            </w:r>
            <w:r w:rsidRPr="00B93783">
              <w:t>ла</w:t>
            </w:r>
            <w:r w:rsidRPr="00B93783">
              <w:lastRenderedPageBreak/>
              <w:t>ш</w:t>
            </w:r>
          </w:p>
        </w:tc>
      </w:tr>
      <w:tr w:rsidR="002663EB" w:rsidRPr="00B93783" w14:paraId="4354F771" w14:textId="77777777" w:rsidTr="0026688B">
        <w:tc>
          <w:tcPr>
            <w:tcW w:w="2254" w:type="dxa"/>
          </w:tcPr>
          <w:p w14:paraId="0A092C5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G.L. </w:t>
            </w:r>
          </w:p>
          <w:p w14:paraId="1CF5A8C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1759424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Gun Laying   </w:t>
            </w:r>
          </w:p>
          <w:p w14:paraId="565038B1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5E9BC028" w14:textId="77777777" w:rsidR="002663EB" w:rsidRPr="00B93783" w:rsidRDefault="002663EB" w:rsidP="002663EB">
            <w:r w:rsidRPr="00B93783">
              <w:t xml:space="preserve">- радиолокационный орудийный  прицел   </w:t>
            </w:r>
          </w:p>
        </w:tc>
        <w:tc>
          <w:tcPr>
            <w:tcW w:w="5235" w:type="dxa"/>
          </w:tcPr>
          <w:p w14:paraId="1827A0EA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>уролнинг ра</w:t>
            </w:r>
            <w:r w:rsidRPr="00B93783">
              <w:lastRenderedPageBreak/>
              <w:t>д</w:t>
            </w:r>
            <w:r w:rsidRPr="00B93783">
              <w:t>иолокацион нишони</w:t>
            </w:r>
          </w:p>
        </w:tc>
      </w:tr>
      <w:tr w:rsidR="002663EB" w:rsidRPr="00B93783" w14:paraId="6016AB21" w14:textId="77777777" w:rsidTr="0026688B">
        <w:tc>
          <w:tcPr>
            <w:tcW w:w="2254" w:type="dxa"/>
          </w:tcPr>
          <w:p w14:paraId="2DA57A0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g.l.</w:t>
            </w:r>
          </w:p>
        </w:tc>
        <w:tc>
          <w:tcPr>
            <w:tcW w:w="2282" w:type="dxa"/>
          </w:tcPr>
          <w:p w14:paraId="4046249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ground lamp  </w:t>
            </w:r>
          </w:p>
        </w:tc>
        <w:tc>
          <w:tcPr>
            <w:tcW w:w="4843" w:type="dxa"/>
          </w:tcPr>
          <w:p w14:paraId="5DF5D552" w14:textId="77777777" w:rsidR="002663EB" w:rsidRPr="00B93783" w:rsidRDefault="002663EB" w:rsidP="002663EB">
            <w:r w:rsidRPr="00B93783">
              <w:t xml:space="preserve">- указатель заземления   </w:t>
            </w:r>
          </w:p>
        </w:tc>
        <w:tc>
          <w:tcPr>
            <w:tcW w:w="5235" w:type="dxa"/>
          </w:tcPr>
          <w:p w14:paraId="3B05944A" w14:textId="77777777" w:rsidR="002663EB" w:rsidRPr="00B93783" w:rsidRDefault="002663EB" w:rsidP="002663EB">
            <w:r w:rsidRPr="00B93783">
              <w:t>- ерга уланганлик к</w:t>
            </w:r>
            <w:r w:rsidR="00B93783">
              <w:t>ў</w:t>
            </w:r>
            <w:r w:rsidRPr="00B93783">
              <w:t>рсаткичи</w:t>
            </w:r>
          </w:p>
        </w:tc>
      </w:tr>
      <w:tr w:rsidR="002663EB" w:rsidRPr="00B93783" w14:paraId="46A0CA69" w14:textId="77777777" w:rsidTr="0026688B">
        <w:tc>
          <w:tcPr>
            <w:tcW w:w="2254" w:type="dxa"/>
          </w:tcPr>
          <w:p w14:paraId="60AFFF6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GLOP</w:t>
            </w:r>
          </w:p>
          <w:p w14:paraId="5AE7151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6E22314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Graphical Library Object Parser</w:t>
            </w:r>
          </w:p>
        </w:tc>
        <w:tc>
          <w:tcPr>
            <w:tcW w:w="4843" w:type="dxa"/>
          </w:tcPr>
          <w:p w14:paraId="30C89981" w14:textId="77777777" w:rsidR="002663EB" w:rsidRPr="00B93783" w:rsidRDefault="002663EB" w:rsidP="002663EB">
            <w:r w:rsidRPr="00B93783">
              <w:t xml:space="preserve">- синтаксический анализатор  графических библиотечных  объектов  </w:t>
            </w:r>
          </w:p>
        </w:tc>
        <w:tc>
          <w:tcPr>
            <w:tcW w:w="5235" w:type="dxa"/>
          </w:tcPr>
          <w:p w14:paraId="1AB5AC54" w14:textId="77777777" w:rsidR="002663EB" w:rsidRPr="00B93783" w:rsidRDefault="002663EB" w:rsidP="002663EB">
            <w:r w:rsidRPr="00B93783">
              <w:t>- график библиотека объектларининг синтаксис анализатори</w:t>
            </w:r>
          </w:p>
        </w:tc>
      </w:tr>
      <w:tr w:rsidR="002663EB" w:rsidRPr="00B93783" w14:paraId="11CF34A3" w14:textId="77777777" w:rsidTr="0026688B">
        <w:tc>
          <w:tcPr>
            <w:tcW w:w="2254" w:type="dxa"/>
          </w:tcPr>
          <w:p w14:paraId="21820B5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GM</w:t>
            </w:r>
          </w:p>
        </w:tc>
        <w:tc>
          <w:tcPr>
            <w:tcW w:w="2282" w:type="dxa"/>
          </w:tcPr>
          <w:p w14:paraId="14F8EED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group mark  </w:t>
            </w:r>
          </w:p>
        </w:tc>
        <w:tc>
          <w:tcPr>
            <w:tcW w:w="4843" w:type="dxa"/>
          </w:tcPr>
          <w:p w14:paraId="2CF00587" w14:textId="77777777" w:rsidR="002663EB" w:rsidRPr="00B93783" w:rsidRDefault="002663EB" w:rsidP="002663EB">
            <w:r w:rsidRPr="00B93783">
              <w:t xml:space="preserve">- маркер группы данных   </w:t>
            </w:r>
          </w:p>
        </w:tc>
        <w:tc>
          <w:tcPr>
            <w:tcW w:w="5235" w:type="dxa"/>
          </w:tcPr>
          <w:p w14:paraId="0F10C7D7" w14:textId="77777777" w:rsidR="002663EB" w:rsidRPr="00B93783" w:rsidRDefault="002663EB" w:rsidP="002663EB">
            <w:r w:rsidRPr="00B93783">
              <w:t>- маълумотлар гуру</w:t>
            </w:r>
            <w:r w:rsidR="00B93783">
              <w:t>ҳ</w:t>
            </w:r>
            <w:r w:rsidRPr="00B93783">
              <w:t>ининг маркери</w:t>
            </w:r>
          </w:p>
        </w:tc>
      </w:tr>
      <w:tr w:rsidR="002663EB" w:rsidRPr="00B93783" w14:paraId="5CB5E8C7" w14:textId="77777777" w:rsidTr="0026688B">
        <w:tc>
          <w:tcPr>
            <w:tcW w:w="2254" w:type="dxa"/>
          </w:tcPr>
          <w:p w14:paraId="5523072A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GME</w:t>
            </w:r>
          </w:p>
          <w:p w14:paraId="3BD6A7B5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282" w:type="dxa"/>
          </w:tcPr>
          <w:p w14:paraId="34EC8F3D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Group Modula</w:t>
            </w:r>
            <w:r w:rsidRPr="0026688B">
              <w:rPr>
                <w:iCs/>
              </w:rPr>
              <w:t>-</w:t>
            </w:r>
            <w:r w:rsidRPr="0026688B">
              <w:rPr>
                <w:iCs/>
                <w:lang w:val="en-US"/>
              </w:rPr>
              <w:t>ting Equipment</w:t>
            </w:r>
          </w:p>
        </w:tc>
        <w:tc>
          <w:tcPr>
            <w:tcW w:w="4843" w:type="dxa"/>
          </w:tcPr>
          <w:p w14:paraId="723FF1BF" w14:textId="77777777" w:rsidR="002663EB" w:rsidRPr="00B93783" w:rsidRDefault="002663EB" w:rsidP="002663EB">
            <w:r w:rsidRPr="00B93783">
              <w:t xml:space="preserve">- аппаратура системного преобразования   </w:t>
            </w:r>
          </w:p>
        </w:tc>
        <w:tc>
          <w:tcPr>
            <w:tcW w:w="5235" w:type="dxa"/>
          </w:tcPr>
          <w:p w14:paraId="1A2A1D62" w14:textId="77777777" w:rsidR="002663EB" w:rsidRPr="00B93783" w:rsidRDefault="002663EB" w:rsidP="002663EB">
            <w:r w:rsidRPr="00B93783">
              <w:t xml:space="preserve">- тизимли </w:t>
            </w:r>
            <w:r w:rsidR="00B93783">
              <w:t>ў</w:t>
            </w:r>
            <w:r w:rsidRPr="00B93783">
              <w:t>згартириш аппаратураси</w:t>
            </w:r>
          </w:p>
        </w:tc>
      </w:tr>
      <w:tr w:rsidR="002663EB" w:rsidRPr="00B93783" w14:paraId="7BACC7B2" w14:textId="77777777" w:rsidTr="0026688B">
        <w:tc>
          <w:tcPr>
            <w:tcW w:w="2254" w:type="dxa"/>
          </w:tcPr>
          <w:p w14:paraId="49B012A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GMF </w:t>
            </w:r>
          </w:p>
          <w:p w14:paraId="02C7796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3988AF1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Graphics Monitor Facility </w:t>
            </w:r>
          </w:p>
        </w:tc>
        <w:tc>
          <w:tcPr>
            <w:tcW w:w="4843" w:type="dxa"/>
          </w:tcPr>
          <w:p w14:paraId="4BB112CB" w14:textId="77777777" w:rsidR="002663EB" w:rsidRPr="00B93783" w:rsidRDefault="002663EB" w:rsidP="002663EB">
            <w:r w:rsidRPr="00B93783">
              <w:t xml:space="preserve">- графические средства мониторинга   </w:t>
            </w:r>
          </w:p>
        </w:tc>
        <w:tc>
          <w:tcPr>
            <w:tcW w:w="5235" w:type="dxa"/>
          </w:tcPr>
          <w:p w14:paraId="632ACAA3" w14:textId="77777777" w:rsidR="002663EB" w:rsidRPr="00B93783" w:rsidRDefault="002663EB" w:rsidP="002663EB">
            <w:r w:rsidRPr="00B93783">
              <w:t xml:space="preserve">- мониторингнинг график воситалари </w:t>
            </w:r>
          </w:p>
        </w:tc>
      </w:tr>
      <w:tr w:rsidR="002663EB" w:rsidRPr="00B93783" w14:paraId="474F866A" w14:textId="77777777" w:rsidTr="0026688B">
        <w:tc>
          <w:tcPr>
            <w:tcW w:w="2254" w:type="dxa"/>
          </w:tcPr>
          <w:p w14:paraId="2E75FAD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GMHS</w:t>
            </w:r>
          </w:p>
          <w:p w14:paraId="7F25CC38" w14:textId="77777777" w:rsidR="002663EB" w:rsidRPr="0026688B" w:rsidRDefault="002663EB" w:rsidP="002663EB">
            <w:pPr>
              <w:rPr>
                <w:bCs/>
              </w:rPr>
            </w:pPr>
          </w:p>
          <w:p w14:paraId="68187BA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0E4D7517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Global Message Handling Service (System)</w:t>
            </w:r>
          </w:p>
        </w:tc>
        <w:tc>
          <w:tcPr>
            <w:tcW w:w="4843" w:type="dxa"/>
          </w:tcPr>
          <w:p w14:paraId="4C91B3A5" w14:textId="77777777" w:rsidR="002663EB" w:rsidRPr="00B93783" w:rsidRDefault="002663EB" w:rsidP="002663EB">
            <w:r w:rsidRPr="00B93783">
              <w:t xml:space="preserve">- глобальная служба (система) обработки сообщений (компании Novell)   </w:t>
            </w:r>
          </w:p>
        </w:tc>
        <w:tc>
          <w:tcPr>
            <w:tcW w:w="5235" w:type="dxa"/>
          </w:tcPr>
          <w:p w14:paraId="0CA594F1" w14:textId="77777777" w:rsidR="002663EB" w:rsidRPr="00B93783" w:rsidRDefault="002663EB" w:rsidP="002663EB">
            <w:r w:rsidRPr="00B93783">
              <w:t xml:space="preserve">- хабарларни </w:t>
            </w:r>
            <w:r w:rsidR="00B93783">
              <w:t>қ</w:t>
            </w:r>
            <w:r w:rsidRPr="00B93783">
              <w:t>айта ишлашнинг глобал хизмати (тизими) (Novell компаниясининг)</w:t>
            </w:r>
          </w:p>
        </w:tc>
      </w:tr>
      <w:tr w:rsidR="002663EB" w:rsidRPr="00B93783" w14:paraId="0B82E7D0" w14:textId="77777777" w:rsidTr="0026688B">
        <w:tc>
          <w:tcPr>
            <w:tcW w:w="2254" w:type="dxa"/>
          </w:tcPr>
          <w:p w14:paraId="50E4786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GMT </w:t>
            </w:r>
          </w:p>
          <w:p w14:paraId="67ED11B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0CCC853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Greenwich mean time  </w:t>
            </w:r>
          </w:p>
        </w:tc>
        <w:tc>
          <w:tcPr>
            <w:tcW w:w="4843" w:type="dxa"/>
          </w:tcPr>
          <w:p w14:paraId="1D1EBD76" w14:textId="77777777" w:rsidR="002663EB" w:rsidRPr="00B93783" w:rsidRDefault="002663EB" w:rsidP="002663EB">
            <w:r w:rsidRPr="00B93783">
              <w:t xml:space="preserve">- среднее гринвичское время   </w:t>
            </w:r>
          </w:p>
        </w:tc>
        <w:tc>
          <w:tcPr>
            <w:tcW w:w="5235" w:type="dxa"/>
          </w:tcPr>
          <w:p w14:paraId="3F5719BB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ртача гринвич ва</w:t>
            </w:r>
            <w:r w:rsidR="00B93783">
              <w:t>қ</w:t>
            </w:r>
            <w:r w:rsidRPr="00B93783">
              <w:t>ти</w:t>
            </w:r>
          </w:p>
        </w:tc>
      </w:tr>
      <w:tr w:rsidR="002663EB" w:rsidRPr="00B93783" w14:paraId="68D2C17E" w14:textId="77777777" w:rsidTr="0026688B">
        <w:tc>
          <w:tcPr>
            <w:tcW w:w="2254" w:type="dxa"/>
          </w:tcPr>
          <w:p w14:paraId="3803D7F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gn </w:t>
            </w:r>
          </w:p>
        </w:tc>
        <w:tc>
          <w:tcPr>
            <w:tcW w:w="2282" w:type="dxa"/>
          </w:tcPr>
          <w:p w14:paraId="06815B4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generator   </w:t>
            </w:r>
          </w:p>
        </w:tc>
        <w:tc>
          <w:tcPr>
            <w:tcW w:w="4843" w:type="dxa"/>
          </w:tcPr>
          <w:p w14:paraId="2B968064" w14:textId="77777777" w:rsidR="002663EB" w:rsidRPr="00B93783" w:rsidRDefault="002663EB" w:rsidP="002663EB">
            <w:r w:rsidRPr="00B93783">
              <w:t xml:space="preserve">- датчик, генератор, источник энергии   </w:t>
            </w:r>
          </w:p>
        </w:tc>
        <w:tc>
          <w:tcPr>
            <w:tcW w:w="5235" w:type="dxa"/>
          </w:tcPr>
          <w:p w14:paraId="47C84383" w14:textId="77777777" w:rsidR="002663EB" w:rsidRPr="00B93783" w:rsidRDefault="002663EB" w:rsidP="002663EB">
            <w:r w:rsidRPr="00B93783">
              <w:t>- датчик, генератор, энергия манбаи</w:t>
            </w:r>
          </w:p>
        </w:tc>
      </w:tr>
      <w:tr w:rsidR="002663EB" w:rsidRPr="00B93783" w14:paraId="0983A24A" w14:textId="77777777" w:rsidTr="0026688B">
        <w:tc>
          <w:tcPr>
            <w:tcW w:w="2254" w:type="dxa"/>
          </w:tcPr>
          <w:p w14:paraId="7855F4D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GND,gnd </w:t>
            </w:r>
          </w:p>
          <w:p w14:paraId="149F7FF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45FC7A0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gallium-arsenide negative diode  </w:t>
            </w:r>
          </w:p>
        </w:tc>
        <w:tc>
          <w:tcPr>
            <w:tcW w:w="4843" w:type="dxa"/>
          </w:tcPr>
          <w:p w14:paraId="01E11AFC" w14:textId="77777777" w:rsidR="002663EB" w:rsidRPr="00B93783" w:rsidRDefault="002663EB" w:rsidP="002663EB">
            <w:r w:rsidRPr="00B93783">
              <w:t xml:space="preserve">- светодиод на арсениде галлия  с отрицательным сопротивлением   </w:t>
            </w:r>
          </w:p>
        </w:tc>
        <w:tc>
          <w:tcPr>
            <w:tcW w:w="5235" w:type="dxa"/>
          </w:tcPr>
          <w:p w14:paraId="33D4E5E0" w14:textId="77777777" w:rsidR="002663EB" w:rsidRPr="00B93783" w:rsidRDefault="002663EB" w:rsidP="002663EB">
            <w:r w:rsidRPr="00B93783">
              <w:t xml:space="preserve">- манфий </w:t>
            </w:r>
            <w:r w:rsidR="00B93783">
              <w:t>қ</w:t>
            </w:r>
            <w:r w:rsidRPr="00B93783">
              <w:t>аршиликка эга, галлий арсенидли ёру</w:t>
            </w:r>
            <w:r w:rsidR="00B93783">
              <w:t>ғ</w:t>
            </w:r>
            <w:r w:rsidRPr="00B93783">
              <w:t>лик диоди</w:t>
            </w:r>
          </w:p>
        </w:tc>
      </w:tr>
      <w:tr w:rsidR="002663EB" w:rsidRPr="00B93783" w14:paraId="528B7816" w14:textId="77777777" w:rsidTr="0026688B">
        <w:tc>
          <w:tcPr>
            <w:tcW w:w="2254" w:type="dxa"/>
          </w:tcPr>
          <w:p w14:paraId="19F5A82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GND, gnd</w:t>
            </w:r>
          </w:p>
        </w:tc>
        <w:tc>
          <w:tcPr>
            <w:tcW w:w="2282" w:type="dxa"/>
          </w:tcPr>
          <w:p w14:paraId="0041C88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ground   </w:t>
            </w:r>
          </w:p>
        </w:tc>
        <w:tc>
          <w:tcPr>
            <w:tcW w:w="4843" w:type="dxa"/>
          </w:tcPr>
          <w:p w14:paraId="76B59D87" w14:textId="77777777" w:rsidR="002663EB" w:rsidRPr="00B93783" w:rsidRDefault="002663EB" w:rsidP="002663EB">
            <w:r w:rsidRPr="00B93783">
              <w:t xml:space="preserve">- заземление/земля </w:t>
            </w:r>
          </w:p>
        </w:tc>
        <w:tc>
          <w:tcPr>
            <w:tcW w:w="5235" w:type="dxa"/>
          </w:tcPr>
          <w:p w14:paraId="30694BBE" w14:textId="77777777" w:rsidR="002663EB" w:rsidRPr="00B93783" w:rsidRDefault="002663EB" w:rsidP="002663EB">
            <w:r w:rsidRPr="00B93783">
              <w:t>- ерга улаш/ер</w:t>
            </w:r>
          </w:p>
        </w:tc>
      </w:tr>
      <w:tr w:rsidR="002663EB" w:rsidRPr="00B93783" w14:paraId="21E6A1B2" w14:textId="77777777" w:rsidTr="0026688B">
        <w:tc>
          <w:tcPr>
            <w:tcW w:w="2254" w:type="dxa"/>
          </w:tcPr>
          <w:p w14:paraId="4B8AC97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G.O. </w:t>
            </w:r>
          </w:p>
          <w:p w14:paraId="265EF20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2376F72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ground objects identification</w:t>
            </w:r>
          </w:p>
        </w:tc>
        <w:tc>
          <w:tcPr>
            <w:tcW w:w="4843" w:type="dxa"/>
          </w:tcPr>
          <w:p w14:paraId="25F4E831" w14:textId="77777777" w:rsidR="002663EB" w:rsidRPr="00B93783" w:rsidRDefault="002663EB" w:rsidP="002663EB">
            <w:r w:rsidRPr="00B93783">
              <w:t>- опознавание наземных объектов</w:t>
            </w:r>
          </w:p>
        </w:tc>
        <w:tc>
          <w:tcPr>
            <w:tcW w:w="5235" w:type="dxa"/>
          </w:tcPr>
          <w:p w14:paraId="3F7C62C9" w14:textId="77777777" w:rsidR="002663EB" w:rsidRPr="00B93783" w:rsidRDefault="002663EB" w:rsidP="002663EB">
            <w:r w:rsidRPr="00B93783">
              <w:t>- ерусти объектларини ани</w:t>
            </w:r>
            <w:r w:rsidR="00B93783">
              <w:t>қ</w:t>
            </w:r>
            <w:r w:rsidRPr="00B93783">
              <w:t>лаш</w:t>
            </w:r>
          </w:p>
        </w:tc>
      </w:tr>
      <w:tr w:rsidR="002663EB" w:rsidRPr="00B93783" w14:paraId="014BDC3B" w14:textId="77777777" w:rsidTr="0026688B">
        <w:tc>
          <w:tcPr>
            <w:tcW w:w="2254" w:type="dxa"/>
          </w:tcPr>
          <w:p w14:paraId="27D5F9F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GOOP</w:t>
            </w:r>
          </w:p>
          <w:p w14:paraId="56E42DF5" w14:textId="77777777" w:rsidR="002663EB" w:rsidRPr="0026688B" w:rsidRDefault="002663EB" w:rsidP="002663EB">
            <w:pPr>
              <w:rPr>
                <w:bCs/>
              </w:rPr>
            </w:pPr>
          </w:p>
          <w:p w14:paraId="0AC4020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1C8F4B5F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Graphical Ob-ject-Oriented Programming  </w:t>
            </w:r>
          </w:p>
        </w:tc>
        <w:tc>
          <w:tcPr>
            <w:tcW w:w="4843" w:type="dxa"/>
          </w:tcPr>
          <w:p w14:paraId="404B3A27" w14:textId="77777777" w:rsidR="002663EB" w:rsidRPr="00B93783" w:rsidRDefault="002663EB" w:rsidP="002663EB">
            <w:r w:rsidRPr="00B93783">
              <w:t xml:space="preserve">- графическое объектно-ориентированное программирование     </w:t>
            </w:r>
          </w:p>
        </w:tc>
        <w:tc>
          <w:tcPr>
            <w:tcW w:w="5235" w:type="dxa"/>
          </w:tcPr>
          <w:p w14:paraId="2102BE51" w14:textId="77777777" w:rsidR="002663EB" w:rsidRPr="00B93783" w:rsidRDefault="002663EB" w:rsidP="002663EB">
            <w:r w:rsidRPr="00B93783">
              <w:t>- график объектга м</w:t>
            </w:r>
            <w:r w:rsidR="00B93783">
              <w:t>ў</w:t>
            </w:r>
            <w:r w:rsidRPr="00B93783">
              <w:t>лжаллантирилган дастурлаштириш</w:t>
            </w:r>
          </w:p>
        </w:tc>
      </w:tr>
      <w:tr w:rsidR="002663EB" w:rsidRPr="00B93783" w14:paraId="23683895" w14:textId="77777777" w:rsidTr="0026688B">
        <w:tc>
          <w:tcPr>
            <w:tcW w:w="2254" w:type="dxa"/>
          </w:tcPr>
          <w:p w14:paraId="564C7CC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G.O.P.</w:t>
            </w:r>
          </w:p>
          <w:p w14:paraId="4F5AD03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69F33DC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ground observation post  </w:t>
            </w:r>
          </w:p>
        </w:tc>
        <w:tc>
          <w:tcPr>
            <w:tcW w:w="4843" w:type="dxa"/>
          </w:tcPr>
          <w:p w14:paraId="3394D22E" w14:textId="77777777" w:rsidR="002663EB" w:rsidRPr="00B93783" w:rsidRDefault="002663EB" w:rsidP="002663EB">
            <w:r w:rsidRPr="00B93783">
              <w:t xml:space="preserve">- наземный пост наблюдения    </w:t>
            </w:r>
          </w:p>
          <w:p w14:paraId="6F5009F9" w14:textId="77777777" w:rsidR="002663EB" w:rsidRPr="00B93783" w:rsidRDefault="002663EB" w:rsidP="002663EB">
            <w:r w:rsidRPr="00B93783">
              <w:t xml:space="preserve">   </w:t>
            </w:r>
          </w:p>
        </w:tc>
        <w:tc>
          <w:tcPr>
            <w:tcW w:w="5235" w:type="dxa"/>
          </w:tcPr>
          <w:p w14:paraId="6C9B786F" w14:textId="77777777" w:rsidR="002663EB" w:rsidRPr="00B93783" w:rsidRDefault="002663EB" w:rsidP="002663EB">
            <w:r w:rsidRPr="00B93783">
              <w:t>- ерусти кузатиш пости</w:t>
            </w:r>
          </w:p>
        </w:tc>
      </w:tr>
      <w:tr w:rsidR="002663EB" w:rsidRPr="00B93783" w14:paraId="46DA3208" w14:textId="77777777" w:rsidTr="0026688B">
        <w:tc>
          <w:tcPr>
            <w:tcW w:w="2254" w:type="dxa"/>
          </w:tcPr>
          <w:p w14:paraId="704F622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GOSIP</w:t>
            </w:r>
          </w:p>
          <w:p w14:paraId="30754A96" w14:textId="77777777" w:rsidR="002663EB" w:rsidRPr="0026688B" w:rsidRDefault="002663EB" w:rsidP="002663EB">
            <w:pPr>
              <w:rPr>
                <w:bCs/>
              </w:rPr>
            </w:pPr>
          </w:p>
          <w:p w14:paraId="1EBB1CDC" w14:textId="77777777" w:rsidR="002663EB" w:rsidRPr="0026688B" w:rsidRDefault="002663EB" w:rsidP="002663EB">
            <w:pPr>
              <w:rPr>
                <w:bCs/>
              </w:rPr>
            </w:pPr>
          </w:p>
          <w:p w14:paraId="0B4ED88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6AD553C9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Government Open Systems Interconnection Profile</w:t>
            </w:r>
          </w:p>
        </w:tc>
        <w:tc>
          <w:tcPr>
            <w:tcW w:w="4843" w:type="dxa"/>
          </w:tcPr>
          <w:p w14:paraId="14FC2E53" w14:textId="77777777" w:rsidR="002663EB" w:rsidRPr="00B93783" w:rsidRDefault="002663EB" w:rsidP="002663EB">
            <w:r w:rsidRPr="00B93783">
              <w:t xml:space="preserve">- правительственный профиль взаимодействия открытых систем (США)     </w:t>
            </w:r>
          </w:p>
          <w:p w14:paraId="2989D3A3" w14:textId="77777777" w:rsidR="002663EB" w:rsidRPr="00B93783" w:rsidRDefault="002663EB" w:rsidP="002663EB"/>
        </w:tc>
        <w:tc>
          <w:tcPr>
            <w:tcW w:w="5235" w:type="dxa"/>
          </w:tcPr>
          <w:p w14:paraId="2788D182" w14:textId="77777777" w:rsidR="002663EB" w:rsidRPr="00B93783" w:rsidRDefault="002663EB" w:rsidP="002663EB">
            <w:r w:rsidRPr="00B93783">
              <w:t>- очи</w:t>
            </w:r>
            <w:r w:rsidR="00B93783">
              <w:t>қ</w:t>
            </w:r>
            <w:r w:rsidRPr="00B93783">
              <w:t xml:space="preserve"> тизимлар </w:t>
            </w:r>
            <w:r w:rsidR="00B93783">
              <w:t>ў</w:t>
            </w:r>
            <w:r w:rsidRPr="00B93783">
              <w:t xml:space="preserve">заро </w:t>
            </w:r>
            <w:r w:rsidR="00B93783">
              <w:t>ҳ</w:t>
            </w:r>
            <w:r w:rsidRPr="00B93783">
              <w:t xml:space="preserve">амкорлигининг </w:t>
            </w:r>
            <w:r w:rsidR="00B93783">
              <w:t>ҳ</w:t>
            </w:r>
            <w:r w:rsidRPr="00B93783">
              <w:t>укумат профили (А</w:t>
            </w:r>
            <w:r w:rsidR="00B93783">
              <w:t>Қ</w:t>
            </w:r>
            <w:r w:rsidRPr="00B93783">
              <w:t>Ш)</w:t>
            </w:r>
          </w:p>
        </w:tc>
      </w:tr>
      <w:tr w:rsidR="002663EB" w:rsidRPr="00B93783" w14:paraId="7101ACC3" w14:textId="77777777" w:rsidTr="0026688B">
        <w:tc>
          <w:tcPr>
            <w:tcW w:w="2254" w:type="dxa"/>
          </w:tcPr>
          <w:p w14:paraId="3BBE338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GP</w:t>
            </w:r>
          </w:p>
        </w:tc>
        <w:tc>
          <w:tcPr>
            <w:tcW w:w="2282" w:type="dxa"/>
          </w:tcPr>
          <w:p w14:paraId="0ACB74A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gang punch  </w:t>
            </w:r>
          </w:p>
        </w:tc>
        <w:tc>
          <w:tcPr>
            <w:tcW w:w="4843" w:type="dxa"/>
          </w:tcPr>
          <w:p w14:paraId="3A45C28A" w14:textId="77777777" w:rsidR="002663EB" w:rsidRPr="00B93783" w:rsidRDefault="002663EB" w:rsidP="002663EB">
            <w:r w:rsidRPr="00B93783">
              <w:t xml:space="preserve">- дублирующий перфоратор   </w:t>
            </w:r>
          </w:p>
        </w:tc>
        <w:tc>
          <w:tcPr>
            <w:tcW w:w="5235" w:type="dxa"/>
          </w:tcPr>
          <w:p w14:paraId="21450C9D" w14:textId="77777777" w:rsidR="002663EB" w:rsidRPr="00B93783" w:rsidRDefault="002663EB" w:rsidP="002663EB">
            <w:r w:rsidRPr="00B93783">
              <w:t>- такрорланувчи перфоратор</w:t>
            </w:r>
          </w:p>
        </w:tc>
      </w:tr>
      <w:tr w:rsidR="002663EB" w:rsidRPr="00B93783" w14:paraId="38566FB3" w14:textId="77777777" w:rsidTr="0026688B">
        <w:tc>
          <w:tcPr>
            <w:tcW w:w="2254" w:type="dxa"/>
          </w:tcPr>
          <w:p w14:paraId="684DAAD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GP</w:t>
            </w:r>
          </w:p>
        </w:tc>
        <w:tc>
          <w:tcPr>
            <w:tcW w:w="2282" w:type="dxa"/>
          </w:tcPr>
          <w:p w14:paraId="06A04A5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</w:t>
            </w:r>
            <w:r w:rsidRPr="0026688B">
              <w:rPr>
                <w:iCs/>
                <w:lang w:val="en-US"/>
              </w:rPr>
              <w:t xml:space="preserve"> Generalized Programming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43" w:type="dxa"/>
          </w:tcPr>
          <w:p w14:paraId="4E507040" w14:textId="77777777" w:rsidR="002663EB" w:rsidRPr="00B93783" w:rsidRDefault="002663EB" w:rsidP="002663EB">
            <w:r w:rsidRPr="00B93783">
              <w:t xml:space="preserve">- обобщенное программирование   </w:t>
            </w:r>
          </w:p>
        </w:tc>
        <w:tc>
          <w:tcPr>
            <w:tcW w:w="5235" w:type="dxa"/>
          </w:tcPr>
          <w:p w14:paraId="7EEF2B20" w14:textId="77777777" w:rsidR="002663EB" w:rsidRPr="00B93783" w:rsidRDefault="002663EB" w:rsidP="002663EB">
            <w:r w:rsidRPr="00B93783">
              <w:t>- умумлаштирилган дастурлаш</w:t>
            </w:r>
          </w:p>
        </w:tc>
      </w:tr>
      <w:tr w:rsidR="002663EB" w:rsidRPr="00B93783" w14:paraId="4DDF8830" w14:textId="77777777" w:rsidTr="0026688B">
        <w:tc>
          <w:tcPr>
            <w:tcW w:w="2254" w:type="dxa"/>
          </w:tcPr>
          <w:p w14:paraId="6707F04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GP</w:t>
            </w:r>
          </w:p>
        </w:tc>
        <w:tc>
          <w:tcPr>
            <w:tcW w:w="2282" w:type="dxa"/>
          </w:tcPr>
          <w:p w14:paraId="3699D43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general purpose  </w:t>
            </w:r>
          </w:p>
        </w:tc>
        <w:tc>
          <w:tcPr>
            <w:tcW w:w="4843" w:type="dxa"/>
          </w:tcPr>
          <w:p w14:paraId="466F4EEC" w14:textId="77777777" w:rsidR="002663EB" w:rsidRPr="00B93783" w:rsidRDefault="002663EB" w:rsidP="002663EB">
            <w:r w:rsidRPr="00B93783">
              <w:t xml:space="preserve">- универсальный  </w:t>
            </w:r>
          </w:p>
        </w:tc>
        <w:tc>
          <w:tcPr>
            <w:tcW w:w="5235" w:type="dxa"/>
          </w:tcPr>
          <w:p w14:paraId="373380C3" w14:textId="77777777" w:rsidR="002663EB" w:rsidRPr="00B93783" w:rsidRDefault="002663EB" w:rsidP="002663EB">
            <w:r w:rsidRPr="00B93783">
              <w:t>- универсал</w:t>
            </w:r>
          </w:p>
        </w:tc>
      </w:tr>
      <w:tr w:rsidR="002663EB" w:rsidRPr="00B93783" w14:paraId="536FBAD7" w14:textId="77777777" w:rsidTr="0026688B">
        <w:tc>
          <w:tcPr>
            <w:tcW w:w="2254" w:type="dxa"/>
          </w:tcPr>
          <w:p w14:paraId="137880F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GP</w:t>
            </w:r>
          </w:p>
          <w:p w14:paraId="10F944CD" w14:textId="77777777" w:rsidR="002663EB" w:rsidRPr="0026688B" w:rsidRDefault="002663EB" w:rsidP="002663EB">
            <w:pPr>
              <w:rPr>
                <w:bCs/>
              </w:rPr>
            </w:pPr>
          </w:p>
          <w:p w14:paraId="45D12C9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04A9491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game port     </w:t>
            </w:r>
          </w:p>
          <w:p w14:paraId="6D65F130" w14:textId="77777777" w:rsidR="002663EB" w:rsidRPr="0026688B" w:rsidRDefault="002663EB" w:rsidP="002663EB">
            <w:pPr>
              <w:rPr>
                <w:iCs/>
              </w:rPr>
            </w:pPr>
          </w:p>
          <w:p w14:paraId="7AE2A59C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63F85685" w14:textId="77777777" w:rsidR="002663EB" w:rsidRPr="00B93783" w:rsidRDefault="002663EB" w:rsidP="002663EB">
            <w:r w:rsidRPr="00B93783">
              <w:t>- игровой порт (разъем, предназначенный для подключе</w:t>
            </w:r>
            <w:r w:rsidRPr="00B93783">
              <w:lastRenderedPageBreak/>
              <w:t>ния джойстиков и пультов ручного управления играми)</w:t>
            </w:r>
          </w:p>
        </w:tc>
        <w:tc>
          <w:tcPr>
            <w:tcW w:w="5235" w:type="dxa"/>
          </w:tcPr>
          <w:p w14:paraId="491C081A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йин порти (</w:t>
            </w:r>
            <w:r w:rsidR="00B93783">
              <w:t>ў</w:t>
            </w:r>
            <w:r w:rsidRPr="00B93783">
              <w:t xml:space="preserve">йинларни </w:t>
            </w:r>
            <w:r w:rsidR="00B93783">
              <w:t>қў</w:t>
            </w:r>
            <w:r w:rsidRPr="00B93783">
              <w:t>лда бош</w:t>
            </w:r>
            <w:r w:rsidR="00B93783">
              <w:t>қ</w:t>
            </w:r>
            <w:r w:rsidRPr="00B93783">
              <w:t>ариш жойстиклари ва пультларини улаш учун м</w:t>
            </w:r>
            <w:r w:rsidR="00B93783">
              <w:t>ў</w:t>
            </w:r>
            <w:r w:rsidRPr="00B93783">
              <w:t>лжалланган ажраткич)</w:t>
            </w:r>
          </w:p>
        </w:tc>
      </w:tr>
      <w:tr w:rsidR="002663EB" w:rsidRPr="00B93783" w14:paraId="3DD06B96" w14:textId="77777777" w:rsidTr="0026688B">
        <w:tc>
          <w:tcPr>
            <w:tcW w:w="2254" w:type="dxa"/>
          </w:tcPr>
          <w:p w14:paraId="005FAB7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GPC </w:t>
            </w:r>
          </w:p>
          <w:p w14:paraId="7140BFA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5C054CF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general-purpose computer  </w:t>
            </w:r>
          </w:p>
        </w:tc>
        <w:tc>
          <w:tcPr>
            <w:tcW w:w="4843" w:type="dxa"/>
          </w:tcPr>
          <w:p w14:paraId="5265E210" w14:textId="77777777" w:rsidR="002663EB" w:rsidRPr="00B93783" w:rsidRDefault="002663EB" w:rsidP="002663EB">
            <w:r w:rsidRPr="00B93783">
              <w:t xml:space="preserve">- универсальная вычислительная  машина   </w:t>
            </w:r>
          </w:p>
        </w:tc>
        <w:tc>
          <w:tcPr>
            <w:tcW w:w="5235" w:type="dxa"/>
          </w:tcPr>
          <w:p w14:paraId="299E6D36" w14:textId="77777777" w:rsidR="002663EB" w:rsidRPr="00B93783" w:rsidRDefault="002663EB" w:rsidP="002663EB">
            <w:r w:rsidRPr="00B93783">
              <w:t xml:space="preserve">- универсал </w:t>
            </w:r>
            <w:r w:rsidR="00B93783">
              <w:t>ҳ</w:t>
            </w:r>
            <w:r w:rsidRPr="00B93783">
              <w:t>исоблаш машинаси</w:t>
            </w:r>
          </w:p>
        </w:tc>
      </w:tr>
      <w:tr w:rsidR="002663EB" w:rsidRPr="00B93783" w14:paraId="7AF87F54" w14:textId="77777777" w:rsidTr="0026688B">
        <w:tc>
          <w:tcPr>
            <w:tcW w:w="2254" w:type="dxa"/>
          </w:tcPr>
          <w:p w14:paraId="7FBC317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GPD </w:t>
            </w:r>
          </w:p>
          <w:p w14:paraId="71C238C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4309446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gas plasma display  </w:t>
            </w:r>
          </w:p>
        </w:tc>
        <w:tc>
          <w:tcPr>
            <w:tcW w:w="4843" w:type="dxa"/>
          </w:tcPr>
          <w:p w14:paraId="5592AF23" w14:textId="77777777" w:rsidR="002663EB" w:rsidRPr="00B93783" w:rsidRDefault="002663EB" w:rsidP="002663EB">
            <w:r w:rsidRPr="00B93783">
              <w:t xml:space="preserve">- газопламенный дисплей     </w:t>
            </w:r>
          </w:p>
          <w:p w14:paraId="7755ABA0" w14:textId="77777777" w:rsidR="002663EB" w:rsidRPr="00B93783" w:rsidRDefault="002663EB" w:rsidP="002663EB"/>
        </w:tc>
        <w:tc>
          <w:tcPr>
            <w:tcW w:w="5235" w:type="dxa"/>
          </w:tcPr>
          <w:p w14:paraId="2CA61821" w14:textId="77777777" w:rsidR="002663EB" w:rsidRPr="00B93783" w:rsidRDefault="002663EB" w:rsidP="002663EB">
            <w:r w:rsidRPr="00B93783">
              <w:t>- газ плазмали дисплей</w:t>
            </w:r>
          </w:p>
        </w:tc>
      </w:tr>
      <w:tr w:rsidR="002663EB" w:rsidRPr="00B93783" w14:paraId="369264A8" w14:textId="77777777" w:rsidTr="0026688B">
        <w:tc>
          <w:tcPr>
            <w:tcW w:w="2254" w:type="dxa"/>
          </w:tcPr>
          <w:p w14:paraId="2A39B57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GPDC </w:t>
            </w:r>
          </w:p>
          <w:p w14:paraId="02F2C10B" w14:textId="77777777" w:rsidR="002663EB" w:rsidRPr="0026688B" w:rsidRDefault="002663EB" w:rsidP="002663EB">
            <w:pPr>
              <w:rPr>
                <w:bCs/>
              </w:rPr>
            </w:pPr>
          </w:p>
          <w:p w14:paraId="35E4625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159C946C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General-Purpo-se Digital Computer (mainframe)    </w:t>
            </w:r>
          </w:p>
        </w:tc>
        <w:tc>
          <w:tcPr>
            <w:tcW w:w="4843" w:type="dxa"/>
          </w:tcPr>
          <w:p w14:paraId="32F6B94B" w14:textId="77777777" w:rsidR="002663EB" w:rsidRPr="00B93783" w:rsidRDefault="002663EB" w:rsidP="002663EB">
            <w:r w:rsidRPr="00B93783">
              <w:t xml:space="preserve">- универсальная цифровая вычислительная машина (мэйнфрейм)  </w:t>
            </w:r>
          </w:p>
        </w:tc>
        <w:tc>
          <w:tcPr>
            <w:tcW w:w="5235" w:type="dxa"/>
          </w:tcPr>
          <w:p w14:paraId="3E2F45B7" w14:textId="77777777" w:rsidR="002663EB" w:rsidRPr="00B93783" w:rsidRDefault="002663EB" w:rsidP="002663EB">
            <w:r w:rsidRPr="00B93783">
              <w:t>- универсал ра</w:t>
            </w:r>
            <w:r w:rsidR="00B93783">
              <w:t>қ</w:t>
            </w:r>
            <w:r w:rsidRPr="00B93783">
              <w:t xml:space="preserve">амли </w:t>
            </w:r>
            <w:r w:rsidR="00B93783">
              <w:t>ҳ</w:t>
            </w:r>
            <w:r w:rsidRPr="00B93783">
              <w:t xml:space="preserve">исоблаш машинаси (мэйнфрейм)  </w:t>
            </w:r>
          </w:p>
        </w:tc>
      </w:tr>
      <w:tr w:rsidR="002663EB" w:rsidRPr="00B93783" w14:paraId="78C9E171" w14:textId="77777777" w:rsidTr="0026688B">
        <w:tc>
          <w:tcPr>
            <w:tcW w:w="2254" w:type="dxa"/>
          </w:tcPr>
          <w:p w14:paraId="292C5F7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GPF </w:t>
            </w:r>
          </w:p>
          <w:p w14:paraId="265646C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56E6C44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general protection fault  </w:t>
            </w:r>
          </w:p>
        </w:tc>
        <w:tc>
          <w:tcPr>
            <w:tcW w:w="4843" w:type="dxa"/>
          </w:tcPr>
          <w:p w14:paraId="6E055652" w14:textId="77777777" w:rsidR="002663EB" w:rsidRPr="00B93783" w:rsidRDefault="002663EB" w:rsidP="002663EB">
            <w:r w:rsidRPr="00B93783">
              <w:t xml:space="preserve">- общее нарушение защиты     </w:t>
            </w:r>
          </w:p>
          <w:p w14:paraId="5DCD8943" w14:textId="77777777" w:rsidR="002663EB" w:rsidRPr="00B93783" w:rsidRDefault="002663EB" w:rsidP="002663EB"/>
        </w:tc>
        <w:tc>
          <w:tcPr>
            <w:tcW w:w="5235" w:type="dxa"/>
          </w:tcPr>
          <w:p w14:paraId="3117CABF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>имоянинг умумий бузилиши</w:t>
            </w:r>
          </w:p>
        </w:tc>
      </w:tr>
      <w:tr w:rsidR="002663EB" w:rsidRPr="00B93783" w14:paraId="08720561" w14:textId="77777777" w:rsidTr="0026688B">
        <w:tc>
          <w:tcPr>
            <w:tcW w:w="2254" w:type="dxa"/>
          </w:tcPr>
          <w:p w14:paraId="73DAA70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GPI, G.P.I.</w:t>
            </w:r>
          </w:p>
          <w:p w14:paraId="2645D46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</w:tc>
        <w:tc>
          <w:tcPr>
            <w:tcW w:w="2282" w:type="dxa"/>
          </w:tcPr>
          <w:p w14:paraId="5FF2B48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ground posi-tion indicator  </w:t>
            </w:r>
          </w:p>
        </w:tc>
        <w:tc>
          <w:tcPr>
            <w:tcW w:w="4843" w:type="dxa"/>
          </w:tcPr>
          <w:p w14:paraId="7D03BC6F" w14:textId="77777777" w:rsidR="002663EB" w:rsidRPr="00B93783" w:rsidRDefault="002663EB" w:rsidP="002663EB">
            <w:r w:rsidRPr="00B93783">
              <w:t xml:space="preserve">- индикатор положения (самолета)  относительно земли     </w:t>
            </w:r>
          </w:p>
        </w:tc>
        <w:tc>
          <w:tcPr>
            <w:tcW w:w="5235" w:type="dxa"/>
          </w:tcPr>
          <w:p w14:paraId="1360ED08" w14:textId="77777777" w:rsidR="002663EB" w:rsidRPr="00B93783" w:rsidRDefault="002663EB" w:rsidP="002663EB">
            <w:r w:rsidRPr="00B93783">
              <w:t xml:space="preserve">- ерга нисбатан </w:t>
            </w:r>
            <w:r w:rsidR="00B93783">
              <w:t>ҳ</w:t>
            </w:r>
            <w:r w:rsidRPr="00B93783">
              <w:t>олат индикатори (самолётнинг)</w:t>
            </w:r>
          </w:p>
        </w:tc>
      </w:tr>
      <w:tr w:rsidR="002663EB" w:rsidRPr="00B93783" w14:paraId="5ADAA52C" w14:textId="77777777" w:rsidTr="0026688B">
        <w:tc>
          <w:tcPr>
            <w:tcW w:w="2254" w:type="dxa"/>
          </w:tcPr>
          <w:p w14:paraId="194519E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GPI, G.P.I.</w:t>
            </w:r>
          </w:p>
          <w:p w14:paraId="0B00821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2D8AD8B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general- purpose interface</w:t>
            </w:r>
          </w:p>
        </w:tc>
        <w:tc>
          <w:tcPr>
            <w:tcW w:w="4843" w:type="dxa"/>
          </w:tcPr>
          <w:p w14:paraId="42A9893A" w14:textId="77777777" w:rsidR="002663EB" w:rsidRPr="00B93783" w:rsidRDefault="002663EB" w:rsidP="002663EB">
            <w:r w:rsidRPr="00B93783">
              <w:t>- интерфейс общего пользования (универсальный)</w:t>
            </w:r>
          </w:p>
        </w:tc>
        <w:tc>
          <w:tcPr>
            <w:tcW w:w="5235" w:type="dxa"/>
          </w:tcPr>
          <w:p w14:paraId="7D02433E" w14:textId="77777777" w:rsidR="002663EB" w:rsidRPr="00B93783" w:rsidRDefault="002663EB" w:rsidP="002663EB">
            <w:r w:rsidRPr="00B93783">
              <w:t>- умумий фойдаланищдаги (универсал) интерфейс</w:t>
            </w:r>
          </w:p>
        </w:tc>
      </w:tr>
      <w:tr w:rsidR="002663EB" w:rsidRPr="00B93783" w14:paraId="525C7D3D" w14:textId="77777777" w:rsidTr="0026688B">
        <w:tc>
          <w:tcPr>
            <w:tcW w:w="2254" w:type="dxa"/>
          </w:tcPr>
          <w:p w14:paraId="10FF685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GPI, G.P.I. </w:t>
            </w:r>
          </w:p>
          <w:p w14:paraId="3153C0C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7516877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general- purpose inverter</w:t>
            </w:r>
          </w:p>
        </w:tc>
        <w:tc>
          <w:tcPr>
            <w:tcW w:w="4843" w:type="dxa"/>
          </w:tcPr>
          <w:p w14:paraId="7C5730B9" w14:textId="77777777" w:rsidR="002663EB" w:rsidRPr="00B93783" w:rsidRDefault="002663EB" w:rsidP="002663EB">
            <w:r w:rsidRPr="00B93783">
              <w:t>- универсальный инвертор (преобразователь)</w:t>
            </w:r>
          </w:p>
        </w:tc>
        <w:tc>
          <w:tcPr>
            <w:tcW w:w="5235" w:type="dxa"/>
          </w:tcPr>
          <w:p w14:paraId="37F5236A" w14:textId="77777777" w:rsidR="002663EB" w:rsidRPr="00B93783" w:rsidRDefault="002663EB" w:rsidP="002663EB">
            <w:r w:rsidRPr="00B93783">
              <w:t>- универсал инвертор (айлантиргич)</w:t>
            </w:r>
          </w:p>
        </w:tc>
      </w:tr>
      <w:tr w:rsidR="002663EB" w:rsidRPr="00B93783" w14:paraId="08E6B87F" w14:textId="77777777" w:rsidTr="0026688B">
        <w:tc>
          <w:tcPr>
            <w:tcW w:w="2254" w:type="dxa"/>
          </w:tcPr>
          <w:p w14:paraId="413D5DE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GPIA</w:t>
            </w:r>
          </w:p>
          <w:p w14:paraId="6A496C51" w14:textId="77777777" w:rsidR="002663EB" w:rsidRPr="0026688B" w:rsidRDefault="002663EB" w:rsidP="002663EB">
            <w:pPr>
              <w:rPr>
                <w:bCs/>
              </w:rPr>
            </w:pPr>
          </w:p>
          <w:p w14:paraId="1DCD5F1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6AC65610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general-purpo-se interface adapter    </w:t>
            </w:r>
          </w:p>
        </w:tc>
        <w:tc>
          <w:tcPr>
            <w:tcW w:w="4843" w:type="dxa"/>
          </w:tcPr>
          <w:p w14:paraId="55E09A0C" w14:textId="77777777" w:rsidR="002663EB" w:rsidRPr="00B93783" w:rsidRDefault="002663EB" w:rsidP="002663EB">
            <w:r w:rsidRPr="00B93783">
              <w:t xml:space="preserve">- универсальный адаптер сопряжения      </w:t>
            </w:r>
          </w:p>
          <w:p w14:paraId="2482B07A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</w:tcPr>
          <w:p w14:paraId="44B9044C" w14:textId="77777777" w:rsidR="002663EB" w:rsidRPr="00B93783" w:rsidRDefault="002663EB" w:rsidP="002663EB">
            <w:r w:rsidRPr="00B93783">
              <w:t>- универсал туташтириш адаптери</w:t>
            </w:r>
          </w:p>
        </w:tc>
      </w:tr>
      <w:tr w:rsidR="002663EB" w:rsidRPr="00B93783" w14:paraId="00E55B00" w14:textId="77777777" w:rsidTr="0026688B">
        <w:tc>
          <w:tcPr>
            <w:tcW w:w="2254" w:type="dxa"/>
          </w:tcPr>
          <w:p w14:paraId="16408E4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GPIB </w:t>
            </w:r>
          </w:p>
          <w:p w14:paraId="459FA8E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191EFDE9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general-purpo-se interface bus  </w:t>
            </w:r>
          </w:p>
        </w:tc>
        <w:tc>
          <w:tcPr>
            <w:tcW w:w="4843" w:type="dxa"/>
          </w:tcPr>
          <w:p w14:paraId="54FF8745" w14:textId="77777777" w:rsidR="002663EB" w:rsidRPr="00B93783" w:rsidRDefault="002663EB" w:rsidP="002663EB">
            <w:r w:rsidRPr="00B93783">
              <w:t xml:space="preserve">- универсальная интерфейсная  шина </w:t>
            </w:r>
          </w:p>
        </w:tc>
        <w:tc>
          <w:tcPr>
            <w:tcW w:w="5235" w:type="dxa"/>
          </w:tcPr>
          <w:p w14:paraId="69F541AC" w14:textId="77777777" w:rsidR="002663EB" w:rsidRPr="00B93783" w:rsidRDefault="002663EB" w:rsidP="002663EB">
            <w:r w:rsidRPr="00B93783">
              <w:t>- универсал интерфейсли шина</w:t>
            </w:r>
          </w:p>
        </w:tc>
      </w:tr>
      <w:tr w:rsidR="002663EB" w:rsidRPr="00B93783" w14:paraId="677C01C2" w14:textId="77777777" w:rsidTr="0026688B">
        <w:tc>
          <w:tcPr>
            <w:tcW w:w="2254" w:type="dxa"/>
          </w:tcPr>
          <w:p w14:paraId="79E0B79C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GPL</w:t>
            </w:r>
          </w:p>
          <w:p w14:paraId="3CF0C6B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7C05622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General Precision Laboratory  </w:t>
            </w:r>
          </w:p>
        </w:tc>
        <w:tc>
          <w:tcPr>
            <w:tcW w:w="4843" w:type="dxa"/>
          </w:tcPr>
          <w:p w14:paraId="75927689" w14:textId="77777777" w:rsidR="002663EB" w:rsidRPr="00B93783" w:rsidRDefault="002663EB" w:rsidP="002663EB">
            <w:r w:rsidRPr="00B93783">
              <w:t xml:space="preserve">- компания по изготовлению электронной аппаратуры     </w:t>
            </w:r>
          </w:p>
        </w:tc>
        <w:tc>
          <w:tcPr>
            <w:tcW w:w="5235" w:type="dxa"/>
          </w:tcPr>
          <w:p w14:paraId="0EDA4B00" w14:textId="77777777" w:rsidR="002663EB" w:rsidRPr="00B93783" w:rsidRDefault="002663EB" w:rsidP="002663EB">
            <w:r w:rsidRPr="00B93783">
              <w:t>- электрон аппаратура тайёрлайдиган компания</w:t>
            </w:r>
          </w:p>
        </w:tc>
      </w:tr>
      <w:tr w:rsidR="002663EB" w:rsidRPr="0026688B" w14:paraId="2B9658DE" w14:textId="77777777" w:rsidTr="0026688B">
        <w:tc>
          <w:tcPr>
            <w:tcW w:w="2254" w:type="dxa"/>
          </w:tcPr>
          <w:p w14:paraId="1B5C699D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GPRS</w:t>
            </w:r>
          </w:p>
        </w:tc>
        <w:tc>
          <w:tcPr>
            <w:tcW w:w="2282" w:type="dxa"/>
          </w:tcPr>
          <w:p w14:paraId="434C625C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</w:t>
            </w:r>
            <w:r w:rsidRPr="0026688B">
              <w:rPr>
                <w:lang w:val="en-US"/>
              </w:rPr>
              <w:t xml:space="preserve"> General Packet Radio Service</w:t>
            </w:r>
          </w:p>
        </w:tc>
        <w:tc>
          <w:tcPr>
            <w:tcW w:w="4843" w:type="dxa"/>
          </w:tcPr>
          <w:p w14:paraId="64663158" w14:textId="77777777" w:rsidR="002663EB" w:rsidRPr="00B93783" w:rsidRDefault="002663EB" w:rsidP="002663EB">
            <w:r w:rsidRPr="0026688B">
              <w:rPr>
                <w:lang w:val="uz-Cyrl-UZ"/>
              </w:rPr>
              <w:t>- у</w:t>
            </w:r>
            <w:r w:rsidRPr="00B93783">
              <w:t>слуга пакетной передачи данных через радиоинтерфейс</w:t>
            </w:r>
          </w:p>
        </w:tc>
        <w:tc>
          <w:tcPr>
            <w:tcW w:w="5235" w:type="dxa"/>
          </w:tcPr>
          <w:p w14:paraId="3F7FF993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>- маълумотларни радиоинтерфейс ор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>али пакетли узатиш хизмати</w:t>
            </w:r>
          </w:p>
        </w:tc>
      </w:tr>
      <w:tr w:rsidR="002663EB" w:rsidRPr="00B93783" w14:paraId="1DA019B5" w14:textId="77777777" w:rsidTr="0026688B">
        <w:tc>
          <w:tcPr>
            <w:tcW w:w="2254" w:type="dxa"/>
          </w:tcPr>
          <w:p w14:paraId="41DBF5A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GPSG </w:t>
            </w:r>
          </w:p>
          <w:p w14:paraId="2E6C83B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140651E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general phrase structure grammar  </w:t>
            </w:r>
          </w:p>
        </w:tc>
        <w:tc>
          <w:tcPr>
            <w:tcW w:w="4843" w:type="dxa"/>
          </w:tcPr>
          <w:p w14:paraId="51811B3B" w14:textId="77777777" w:rsidR="002663EB" w:rsidRPr="00B93783" w:rsidRDefault="002663EB" w:rsidP="002663EB">
            <w:r w:rsidRPr="00B93783">
              <w:t xml:space="preserve">- обобщенная грамматика  лексических структур   </w:t>
            </w:r>
          </w:p>
        </w:tc>
        <w:tc>
          <w:tcPr>
            <w:tcW w:w="5235" w:type="dxa"/>
          </w:tcPr>
          <w:p w14:paraId="60FE7A20" w14:textId="77777777" w:rsidR="002663EB" w:rsidRPr="00B93783" w:rsidRDefault="002663EB" w:rsidP="002663EB">
            <w:r w:rsidRPr="00B93783">
              <w:t>- лексик структураларнинг умумлаштирилган грамматикаси</w:t>
            </w:r>
          </w:p>
        </w:tc>
      </w:tr>
      <w:tr w:rsidR="002663EB" w:rsidRPr="00B93783" w14:paraId="29D361C1" w14:textId="77777777" w:rsidTr="0026688B">
        <w:tc>
          <w:tcPr>
            <w:tcW w:w="2254" w:type="dxa"/>
          </w:tcPr>
          <w:p w14:paraId="220706C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GPSS</w:t>
            </w:r>
          </w:p>
          <w:p w14:paraId="029CBC5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51F23596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general-purpose simulation system  </w:t>
            </w:r>
          </w:p>
        </w:tc>
        <w:tc>
          <w:tcPr>
            <w:tcW w:w="4843" w:type="dxa"/>
          </w:tcPr>
          <w:p w14:paraId="53FEAF7C" w14:textId="77777777" w:rsidR="002663EB" w:rsidRPr="00B93783" w:rsidRDefault="002663EB" w:rsidP="002663EB">
            <w:r w:rsidRPr="00B93783">
              <w:t xml:space="preserve">- универсальная система  моделирования, язык  моделирования GPSS </w:t>
            </w:r>
          </w:p>
        </w:tc>
        <w:tc>
          <w:tcPr>
            <w:tcW w:w="5235" w:type="dxa"/>
          </w:tcPr>
          <w:p w14:paraId="6C9EF96B" w14:textId="77777777" w:rsidR="002663EB" w:rsidRPr="00B93783" w:rsidRDefault="002663EB" w:rsidP="002663EB">
            <w:r w:rsidRPr="00B93783">
              <w:t>- универсал моделлаш тизими, GPSS моделлаш тили</w:t>
            </w:r>
          </w:p>
        </w:tc>
      </w:tr>
      <w:tr w:rsidR="002663EB" w:rsidRPr="00B93783" w14:paraId="35D1BA84" w14:textId="77777777" w:rsidTr="0026688B">
        <w:tc>
          <w:tcPr>
            <w:tcW w:w="2254" w:type="dxa"/>
          </w:tcPr>
          <w:p w14:paraId="2D59E18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GPX</w:t>
            </w:r>
          </w:p>
          <w:p w14:paraId="6C2E15F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3F0E873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generalized programming, extended  </w:t>
            </w:r>
          </w:p>
        </w:tc>
        <w:tc>
          <w:tcPr>
            <w:tcW w:w="4843" w:type="dxa"/>
          </w:tcPr>
          <w:p w14:paraId="2B663002" w14:textId="77777777" w:rsidR="002663EB" w:rsidRPr="00B93783" w:rsidRDefault="002663EB" w:rsidP="002663EB">
            <w:r w:rsidRPr="00B93783">
              <w:t xml:space="preserve">- расширенное обобщенное  программирование  </w:t>
            </w:r>
          </w:p>
        </w:tc>
        <w:tc>
          <w:tcPr>
            <w:tcW w:w="5235" w:type="dxa"/>
          </w:tcPr>
          <w:p w14:paraId="0A4C8D34" w14:textId="77777777" w:rsidR="002663EB" w:rsidRPr="00B93783" w:rsidRDefault="002663EB" w:rsidP="002663EB">
            <w:r w:rsidRPr="00B93783">
              <w:t xml:space="preserve">- кенгайтирилган умумлаштирилган дастурлаштириш </w:t>
            </w:r>
          </w:p>
        </w:tc>
      </w:tr>
      <w:tr w:rsidR="002663EB" w:rsidRPr="00B93783" w14:paraId="5A921A0D" w14:textId="77777777" w:rsidTr="0026688B">
        <w:tc>
          <w:tcPr>
            <w:tcW w:w="2254" w:type="dxa"/>
          </w:tcPr>
          <w:p w14:paraId="49ED1D6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G.R. </w:t>
            </w:r>
          </w:p>
          <w:p w14:paraId="288D4B17" w14:textId="77777777" w:rsidR="002663EB" w:rsidRPr="0026688B" w:rsidRDefault="002663EB" w:rsidP="002663EB">
            <w:pPr>
              <w:rPr>
                <w:bCs/>
              </w:rPr>
            </w:pPr>
          </w:p>
          <w:p w14:paraId="4F8668F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727529E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General Radio Company    </w:t>
            </w:r>
          </w:p>
          <w:p w14:paraId="13D6B91A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2F87D6EA" w14:textId="77777777" w:rsidR="002663EB" w:rsidRPr="00B93783" w:rsidRDefault="002663EB" w:rsidP="002663EB">
            <w:r w:rsidRPr="00B93783">
              <w:t xml:space="preserve">- Дженерал Рейдио Компани  (американская компания по производству радиотехнического  оборудования)  </w:t>
            </w:r>
          </w:p>
        </w:tc>
        <w:tc>
          <w:tcPr>
            <w:tcW w:w="5235" w:type="dxa"/>
          </w:tcPr>
          <w:p w14:paraId="094C98E4" w14:textId="77777777" w:rsidR="002663EB" w:rsidRPr="00B93783" w:rsidRDefault="002663EB" w:rsidP="002663EB">
            <w:r w:rsidRPr="00B93783">
              <w:t>Женерал Рейдио Компани (Американинг радиотехник ускуналар</w:t>
            </w:r>
            <w:r w:rsidRPr="00B93783">
              <w:lastRenderedPageBreak/>
              <w:t xml:space="preserve"> и</w:t>
            </w:r>
            <w:r w:rsidRPr="00B93783">
              <w:lastRenderedPageBreak/>
              <w:t>шлаб чи</w:t>
            </w:r>
            <w:r w:rsidR="00B93783">
              <w:t>қ</w:t>
            </w:r>
            <w:r w:rsidRPr="00B93783">
              <w:t>арувчи компанияси)</w:t>
            </w:r>
          </w:p>
        </w:tc>
      </w:tr>
      <w:tr w:rsidR="002663EB" w:rsidRPr="00B93783" w14:paraId="0087A98B" w14:textId="77777777" w:rsidTr="0026688B">
        <w:tc>
          <w:tcPr>
            <w:tcW w:w="2254" w:type="dxa"/>
          </w:tcPr>
          <w:p w14:paraId="31FE398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GR</w:t>
            </w:r>
            <w:r w:rsidRPr="0026688B">
              <w:rPr>
                <w:bCs/>
              </w:rPr>
              <w:lastRenderedPageBreak/>
              <w:t xml:space="preserve">A </w:t>
            </w:r>
          </w:p>
          <w:p w14:paraId="00F254A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6BA6454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group-random access </w:t>
            </w:r>
          </w:p>
        </w:tc>
        <w:tc>
          <w:tcPr>
            <w:tcW w:w="4843" w:type="dxa"/>
          </w:tcPr>
          <w:p w14:paraId="64BBF6D4" w14:textId="77777777" w:rsidR="002663EB" w:rsidRPr="00B93783" w:rsidRDefault="002663EB" w:rsidP="002663EB">
            <w:r w:rsidRPr="00B93783">
              <w:t xml:space="preserve">- групповой произвольный доступ   </w:t>
            </w:r>
          </w:p>
        </w:tc>
        <w:tc>
          <w:tcPr>
            <w:tcW w:w="5235" w:type="dxa"/>
          </w:tcPr>
          <w:p w14:paraId="19F90027" w14:textId="77777777" w:rsidR="002663EB" w:rsidRPr="00B93783" w:rsidRDefault="002663EB" w:rsidP="002663EB">
            <w:r w:rsidRPr="00B93783">
              <w:t>- гуру</w:t>
            </w:r>
            <w:r w:rsidR="00B93783">
              <w:t>ҳ</w:t>
            </w:r>
            <w:r w:rsidRPr="00B93783">
              <w:t xml:space="preserve"> б</w:t>
            </w:r>
            <w:r w:rsidR="00B93783">
              <w:t>ў</w:t>
            </w:r>
            <w:r w:rsidRPr="00B93783">
              <w:t>либ ихтиёр</w:t>
            </w:r>
            <w:r w:rsidRPr="00B93783">
              <w:lastRenderedPageBreak/>
              <w:t>ий фойдаланиш</w:t>
            </w:r>
          </w:p>
        </w:tc>
      </w:tr>
      <w:tr w:rsidR="002663EB" w:rsidRPr="00B93783" w14:paraId="72D6A015" w14:textId="77777777" w:rsidTr="0026688B">
        <w:tc>
          <w:tcPr>
            <w:tcW w:w="2254" w:type="dxa"/>
          </w:tcPr>
          <w:p w14:paraId="6F7FF70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GRASP</w:t>
            </w:r>
          </w:p>
          <w:p w14:paraId="1B340CCE" w14:textId="77777777" w:rsidR="002663EB" w:rsidRPr="0026688B" w:rsidRDefault="002663EB" w:rsidP="002663EB">
            <w:pPr>
              <w:rPr>
                <w:bCs/>
              </w:rPr>
            </w:pPr>
          </w:p>
          <w:p w14:paraId="36DBEA4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2DB70BB8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Grap</w:t>
            </w:r>
            <w:r w:rsidRPr="0026688B">
              <w:rPr>
                <w:iCs/>
                <w:lang w:val="en-US"/>
              </w:rPr>
              <w:lastRenderedPageBreak/>
              <w:t xml:space="preserve">hic Animation System for Professionals  </w:t>
            </w:r>
          </w:p>
        </w:tc>
        <w:tc>
          <w:tcPr>
            <w:tcW w:w="4843" w:type="dxa"/>
          </w:tcPr>
          <w:p w14:paraId="62496397" w14:textId="77777777" w:rsidR="002663EB" w:rsidRPr="00B93783" w:rsidRDefault="002663EB" w:rsidP="002663EB">
            <w:r w:rsidRPr="00B93783">
              <w:t>- профессиональная графическая  анимационная си</w:t>
            </w:r>
            <w:r w:rsidRPr="00B93783">
              <w:lastRenderedPageBreak/>
              <w:t xml:space="preserve">стема    </w:t>
            </w:r>
          </w:p>
        </w:tc>
        <w:tc>
          <w:tcPr>
            <w:tcW w:w="5235" w:type="dxa"/>
          </w:tcPr>
          <w:p w14:paraId="347E7837" w14:textId="77777777" w:rsidR="002663EB" w:rsidRPr="00B93783" w:rsidRDefault="002663EB" w:rsidP="002663EB">
            <w:r w:rsidRPr="00B93783">
              <w:t>- профессионал</w:t>
            </w:r>
            <w:r w:rsidRPr="00B93783">
              <w:lastRenderedPageBreak/>
              <w:t xml:space="preserve"> </w:t>
            </w:r>
            <w:r w:rsidRPr="00B93783">
              <w:lastRenderedPageBreak/>
              <w:t>графика анимация тизими</w:t>
            </w:r>
          </w:p>
        </w:tc>
      </w:tr>
      <w:tr w:rsidR="002663EB" w:rsidRPr="00B93783" w14:paraId="46141011" w14:textId="77777777" w:rsidTr="0026688B">
        <w:tc>
          <w:tcPr>
            <w:tcW w:w="2254" w:type="dxa"/>
          </w:tcPr>
          <w:p w14:paraId="2EC8381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grd</w:t>
            </w:r>
          </w:p>
        </w:tc>
        <w:tc>
          <w:tcPr>
            <w:tcW w:w="2282" w:type="dxa"/>
          </w:tcPr>
          <w:p w14:paraId="521DC5B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ground  </w:t>
            </w:r>
          </w:p>
        </w:tc>
        <w:tc>
          <w:tcPr>
            <w:tcW w:w="4843" w:type="dxa"/>
          </w:tcPr>
          <w:p w14:paraId="5B36F01F" w14:textId="77777777" w:rsidR="002663EB" w:rsidRPr="00B93783" w:rsidRDefault="002663EB" w:rsidP="002663EB">
            <w:r w:rsidRPr="00B93783">
              <w:t xml:space="preserve">- земля   </w:t>
            </w:r>
          </w:p>
        </w:tc>
        <w:tc>
          <w:tcPr>
            <w:tcW w:w="5235" w:type="dxa"/>
          </w:tcPr>
          <w:p w14:paraId="65A6ABA7" w14:textId="77777777" w:rsidR="002663EB" w:rsidRPr="00B93783" w:rsidRDefault="002663EB" w:rsidP="002663EB">
            <w:r w:rsidRPr="00B93783">
              <w:t>- ер</w:t>
            </w:r>
          </w:p>
        </w:tc>
      </w:tr>
      <w:tr w:rsidR="002663EB" w:rsidRPr="00B93783" w14:paraId="1A299A8E" w14:textId="77777777" w:rsidTr="0026688B">
        <w:tc>
          <w:tcPr>
            <w:tcW w:w="2254" w:type="dxa"/>
          </w:tcPr>
          <w:p w14:paraId="0AB9335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grd</w:t>
            </w:r>
          </w:p>
        </w:tc>
        <w:tc>
          <w:tcPr>
            <w:tcW w:w="2282" w:type="dxa"/>
          </w:tcPr>
          <w:p w14:paraId="7DF28DC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droundeld  </w:t>
            </w:r>
          </w:p>
        </w:tc>
        <w:tc>
          <w:tcPr>
            <w:tcW w:w="4843" w:type="dxa"/>
          </w:tcPr>
          <w:p w14:paraId="5D3605F3" w14:textId="77777777" w:rsidR="002663EB" w:rsidRPr="00B93783" w:rsidRDefault="002663EB" w:rsidP="002663EB">
            <w:r w:rsidRPr="00B93783">
              <w:t xml:space="preserve">- заземленный   </w:t>
            </w:r>
          </w:p>
        </w:tc>
        <w:tc>
          <w:tcPr>
            <w:tcW w:w="5235" w:type="dxa"/>
          </w:tcPr>
          <w:p w14:paraId="7C8F2273" w14:textId="77777777" w:rsidR="002663EB" w:rsidRPr="00B93783" w:rsidRDefault="002663EB" w:rsidP="002663EB">
            <w:r w:rsidRPr="00B93783">
              <w:t>- ерга уланган</w:t>
            </w:r>
          </w:p>
        </w:tc>
      </w:tr>
      <w:tr w:rsidR="002663EB" w:rsidRPr="00B93783" w14:paraId="0BF813AC" w14:textId="77777777" w:rsidTr="0026688B">
        <w:tc>
          <w:tcPr>
            <w:tcW w:w="2254" w:type="dxa"/>
          </w:tcPr>
          <w:p w14:paraId="491AE7F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GS</w:t>
            </w:r>
          </w:p>
        </w:tc>
        <w:tc>
          <w:tcPr>
            <w:tcW w:w="2282" w:type="dxa"/>
          </w:tcPr>
          <w:p w14:paraId="2841D94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group separator  </w:t>
            </w:r>
          </w:p>
        </w:tc>
        <w:tc>
          <w:tcPr>
            <w:tcW w:w="4843" w:type="dxa"/>
          </w:tcPr>
          <w:p w14:paraId="01395DE0" w14:textId="77777777" w:rsidR="002663EB" w:rsidRPr="00B93783" w:rsidRDefault="002663EB" w:rsidP="002663EB">
            <w:r w:rsidRPr="00B93783">
              <w:t xml:space="preserve">- разделитель групп данных   </w:t>
            </w:r>
          </w:p>
        </w:tc>
        <w:tc>
          <w:tcPr>
            <w:tcW w:w="5235" w:type="dxa"/>
          </w:tcPr>
          <w:p w14:paraId="10D30F21" w14:textId="77777777" w:rsidR="002663EB" w:rsidRPr="00B93783" w:rsidRDefault="002663EB" w:rsidP="002663EB">
            <w:r w:rsidRPr="00B93783">
              <w:t>- маълумотлар гуру</w:t>
            </w:r>
            <w:r w:rsidR="00B93783">
              <w:t>ҳ</w:t>
            </w:r>
            <w:r w:rsidRPr="00B93783">
              <w:t>ларини ажратгич</w:t>
            </w:r>
          </w:p>
        </w:tc>
      </w:tr>
      <w:tr w:rsidR="002663EB" w:rsidRPr="00B93783" w14:paraId="12E79D53" w14:textId="77777777" w:rsidTr="0026688B">
        <w:tc>
          <w:tcPr>
            <w:tcW w:w="2254" w:type="dxa"/>
          </w:tcPr>
          <w:p w14:paraId="471772A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GS</w:t>
            </w:r>
          </w:p>
        </w:tc>
        <w:tc>
          <w:tcPr>
            <w:tcW w:w="2282" w:type="dxa"/>
          </w:tcPr>
          <w:p w14:paraId="6997607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grаy scale  </w:t>
            </w:r>
          </w:p>
        </w:tc>
        <w:tc>
          <w:tcPr>
            <w:tcW w:w="4843" w:type="dxa"/>
          </w:tcPr>
          <w:p w14:paraId="6F5C1F33" w14:textId="77777777" w:rsidR="002663EB" w:rsidRPr="00B93783" w:rsidRDefault="002663EB" w:rsidP="002663EB">
            <w:r w:rsidRPr="00B93783">
              <w:t xml:space="preserve">- шкала серого цвета </w:t>
            </w:r>
          </w:p>
        </w:tc>
        <w:tc>
          <w:tcPr>
            <w:tcW w:w="5235" w:type="dxa"/>
          </w:tcPr>
          <w:p w14:paraId="3C25D84C" w14:textId="77777777" w:rsidR="002663EB" w:rsidRPr="00B93783" w:rsidRDefault="002663EB" w:rsidP="002663EB">
            <w:r w:rsidRPr="00B93783">
              <w:t>- кул ранг шкаласи</w:t>
            </w:r>
          </w:p>
        </w:tc>
      </w:tr>
      <w:tr w:rsidR="002663EB" w:rsidRPr="00B93783" w14:paraId="7DA93C98" w14:textId="77777777" w:rsidTr="0026688B">
        <w:tc>
          <w:tcPr>
            <w:tcW w:w="2254" w:type="dxa"/>
          </w:tcPr>
          <w:p w14:paraId="5A8B381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GS</w:t>
            </w:r>
          </w:p>
        </w:tc>
        <w:tc>
          <w:tcPr>
            <w:tcW w:w="2282" w:type="dxa"/>
          </w:tcPr>
          <w:p w14:paraId="29F3BA6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ground station  </w:t>
            </w:r>
          </w:p>
        </w:tc>
        <w:tc>
          <w:tcPr>
            <w:tcW w:w="4843" w:type="dxa"/>
          </w:tcPr>
          <w:p w14:paraId="0641BD8F" w14:textId="77777777" w:rsidR="002663EB" w:rsidRPr="00B93783" w:rsidRDefault="002663EB" w:rsidP="002663EB">
            <w:r w:rsidRPr="00B93783">
              <w:t xml:space="preserve">- наземная станция   </w:t>
            </w:r>
          </w:p>
        </w:tc>
        <w:tc>
          <w:tcPr>
            <w:tcW w:w="5235" w:type="dxa"/>
          </w:tcPr>
          <w:p w14:paraId="2311D1C5" w14:textId="77777777" w:rsidR="002663EB" w:rsidRPr="00B93783" w:rsidRDefault="002663EB" w:rsidP="002663EB">
            <w:r w:rsidRPr="00B93783">
              <w:t>- ерусти станцияси</w:t>
            </w:r>
          </w:p>
        </w:tc>
      </w:tr>
      <w:tr w:rsidR="002663EB" w:rsidRPr="00B93783" w14:paraId="5CA6EAA4" w14:textId="77777777" w:rsidTr="0026688B">
        <w:tc>
          <w:tcPr>
            <w:tcW w:w="2254" w:type="dxa"/>
          </w:tcPr>
          <w:p w14:paraId="60867EB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GSAM</w:t>
            </w:r>
          </w:p>
          <w:p w14:paraId="22B90BAD" w14:textId="77777777" w:rsidR="002663EB" w:rsidRPr="0026688B" w:rsidRDefault="002663EB" w:rsidP="002663EB">
            <w:pPr>
              <w:rPr>
                <w:bCs/>
              </w:rPr>
            </w:pPr>
          </w:p>
          <w:p w14:paraId="3001BEB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4DFE6EA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generalized sequential access method</w:t>
            </w:r>
          </w:p>
        </w:tc>
        <w:tc>
          <w:tcPr>
            <w:tcW w:w="4843" w:type="dxa"/>
          </w:tcPr>
          <w:p w14:paraId="34E73C3B" w14:textId="77777777" w:rsidR="002663EB" w:rsidRPr="00B93783" w:rsidRDefault="002663EB" w:rsidP="002663EB">
            <w:r w:rsidRPr="00B93783">
              <w:t xml:space="preserve">- обобщенный последовательный  метод доступа     </w:t>
            </w:r>
          </w:p>
          <w:p w14:paraId="25FE752F" w14:textId="77777777" w:rsidR="002663EB" w:rsidRPr="00B93783" w:rsidRDefault="002663EB" w:rsidP="002663EB"/>
        </w:tc>
        <w:tc>
          <w:tcPr>
            <w:tcW w:w="5235" w:type="dxa"/>
          </w:tcPr>
          <w:p w14:paraId="2DE24612" w14:textId="77777777" w:rsidR="002663EB" w:rsidRPr="00B93783" w:rsidRDefault="002663EB" w:rsidP="002663EB">
            <w:r w:rsidRPr="00B93783">
              <w:t>- умумлаштирилган кетма-кет кира олиш методи</w:t>
            </w:r>
          </w:p>
        </w:tc>
      </w:tr>
      <w:tr w:rsidR="002663EB" w:rsidRPr="00B93783" w14:paraId="4CEFAB48" w14:textId="77777777" w:rsidTr="0026688B">
        <w:tc>
          <w:tcPr>
            <w:tcW w:w="2254" w:type="dxa"/>
          </w:tcPr>
          <w:p w14:paraId="0A84881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GSL</w:t>
            </w:r>
          </w:p>
          <w:p w14:paraId="1964E2F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4E651CE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generalized simulation language  </w:t>
            </w:r>
          </w:p>
        </w:tc>
        <w:tc>
          <w:tcPr>
            <w:tcW w:w="4843" w:type="dxa"/>
          </w:tcPr>
          <w:p w14:paraId="18131367" w14:textId="77777777" w:rsidR="002663EB" w:rsidRPr="00B93783" w:rsidRDefault="002663EB" w:rsidP="002663EB">
            <w:r w:rsidRPr="00B93783">
              <w:t xml:space="preserve">- обобщенный язык (имитационного)  моделирования  </w:t>
            </w:r>
          </w:p>
        </w:tc>
        <w:tc>
          <w:tcPr>
            <w:tcW w:w="5235" w:type="dxa"/>
          </w:tcPr>
          <w:p w14:paraId="2EDC1A74" w14:textId="77777777" w:rsidR="002663EB" w:rsidRPr="00B93783" w:rsidRDefault="002663EB" w:rsidP="002663EB">
            <w:r w:rsidRPr="00B93783">
              <w:t>- (имитацион) моделлашнинг умумлаштирилган тили</w:t>
            </w:r>
          </w:p>
        </w:tc>
      </w:tr>
      <w:tr w:rsidR="002663EB" w:rsidRPr="0026688B" w14:paraId="683CF1BE" w14:textId="77777777" w:rsidTr="0026688B">
        <w:tc>
          <w:tcPr>
            <w:tcW w:w="2254" w:type="dxa"/>
          </w:tcPr>
          <w:p w14:paraId="218ACC83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GSM</w:t>
            </w:r>
          </w:p>
        </w:tc>
        <w:tc>
          <w:tcPr>
            <w:tcW w:w="2282" w:type="dxa"/>
          </w:tcPr>
          <w:p w14:paraId="64D491E2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Global System for Mobility</w:t>
            </w:r>
          </w:p>
        </w:tc>
        <w:tc>
          <w:tcPr>
            <w:tcW w:w="4843" w:type="dxa"/>
          </w:tcPr>
          <w:p w14:paraId="49ED7234" w14:textId="77777777" w:rsidR="002663EB" w:rsidRPr="00B93783" w:rsidRDefault="002663EB" w:rsidP="002663EB">
            <w:r w:rsidRPr="0026688B">
              <w:rPr>
                <w:lang w:val="uz-Cyrl-UZ"/>
              </w:rPr>
              <w:t>- о</w:t>
            </w:r>
            <w:r w:rsidRPr="00B93783">
              <w:t>бщеевропейский стандарт мобильной связи</w:t>
            </w:r>
          </w:p>
        </w:tc>
        <w:tc>
          <w:tcPr>
            <w:tcW w:w="5235" w:type="dxa"/>
          </w:tcPr>
          <w:p w14:paraId="35430C55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 xml:space="preserve">- </w:t>
            </w:r>
            <w:r w:rsidRPr="00B93783">
              <w:t>у</w:t>
            </w:r>
            <w:r w:rsidRPr="0026688B">
              <w:rPr>
                <w:lang w:val="uz-Cyrl-UZ"/>
              </w:rPr>
              <w:t>мумевропа мобиль ало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>а</w:t>
            </w:r>
            <w:r w:rsidRPr="00B93783">
              <w:t xml:space="preserve"> </w:t>
            </w:r>
            <w:r w:rsidRPr="0026688B">
              <w:rPr>
                <w:lang w:val="uz-Cyrl-UZ"/>
              </w:rPr>
              <w:t>стандарти</w:t>
            </w:r>
          </w:p>
        </w:tc>
      </w:tr>
      <w:tr w:rsidR="002663EB" w:rsidRPr="0026688B" w14:paraId="23E663B7" w14:textId="77777777" w:rsidTr="0026688B">
        <w:tc>
          <w:tcPr>
            <w:tcW w:w="2254" w:type="dxa"/>
          </w:tcPr>
          <w:p w14:paraId="0512F033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GSN</w:t>
            </w:r>
          </w:p>
        </w:tc>
        <w:tc>
          <w:tcPr>
            <w:tcW w:w="2282" w:type="dxa"/>
          </w:tcPr>
          <w:p w14:paraId="429596C4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Gateway Serving Node </w:t>
            </w:r>
          </w:p>
        </w:tc>
        <w:tc>
          <w:tcPr>
            <w:tcW w:w="4843" w:type="dxa"/>
          </w:tcPr>
          <w:p w14:paraId="7FC5A68E" w14:textId="77777777" w:rsidR="002663EB" w:rsidRPr="00B93783" w:rsidRDefault="002663EB" w:rsidP="002663EB">
            <w:r w:rsidRPr="0026688B">
              <w:rPr>
                <w:lang w:val="uz-Cyrl-UZ"/>
              </w:rPr>
              <w:t>- п</w:t>
            </w:r>
            <w:r w:rsidRPr="00B93783">
              <w:t>ограничный узел обслуживания</w:t>
            </w:r>
          </w:p>
        </w:tc>
        <w:tc>
          <w:tcPr>
            <w:tcW w:w="5235" w:type="dxa"/>
          </w:tcPr>
          <w:p w14:paraId="5C938F1E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>- чегарадаги хизмат к</w:t>
            </w:r>
            <w:r w:rsidR="00B93783" w:rsidRPr="0026688B">
              <w:rPr>
                <w:lang w:val="uz-Cyrl-UZ"/>
              </w:rPr>
              <w:t>ў</w:t>
            </w:r>
            <w:r w:rsidRPr="0026688B">
              <w:rPr>
                <w:lang w:val="uz-Cyrl-UZ"/>
              </w:rPr>
              <w:t>рсатиш узели</w:t>
            </w:r>
          </w:p>
        </w:tc>
      </w:tr>
      <w:tr w:rsidR="002663EB" w:rsidRPr="00B93783" w14:paraId="54519E0B" w14:textId="77777777" w:rsidTr="0026688B">
        <w:tc>
          <w:tcPr>
            <w:tcW w:w="2254" w:type="dxa"/>
          </w:tcPr>
          <w:p w14:paraId="588C39F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GSSAPI</w:t>
            </w:r>
          </w:p>
          <w:p w14:paraId="1697EA49" w14:textId="77777777" w:rsidR="002663EB" w:rsidRPr="0026688B" w:rsidRDefault="002663EB" w:rsidP="002663EB">
            <w:pPr>
              <w:rPr>
                <w:bCs/>
              </w:rPr>
            </w:pPr>
          </w:p>
          <w:p w14:paraId="5D039F2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6EFE651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generic security services API  </w:t>
            </w:r>
          </w:p>
        </w:tc>
        <w:tc>
          <w:tcPr>
            <w:tcW w:w="4843" w:type="dxa"/>
          </w:tcPr>
          <w:p w14:paraId="3078810A" w14:textId="77777777" w:rsidR="002663EB" w:rsidRPr="00B93783" w:rsidRDefault="002663EB" w:rsidP="002663EB">
            <w:r w:rsidRPr="00B93783">
              <w:t xml:space="preserve">- общий интерфейс прикладного  программирования служб защиты  данных   </w:t>
            </w:r>
          </w:p>
        </w:tc>
        <w:tc>
          <w:tcPr>
            <w:tcW w:w="5235" w:type="dxa"/>
          </w:tcPr>
          <w:p w14:paraId="19FB2F48" w14:textId="77777777" w:rsidR="002663EB" w:rsidRPr="00B93783" w:rsidRDefault="002663EB" w:rsidP="002663EB">
            <w:r w:rsidRPr="00B93783">
              <w:t>- маълумотларни му</w:t>
            </w:r>
            <w:r w:rsidR="00B93783">
              <w:t>ҳ</w:t>
            </w:r>
            <w:r w:rsidRPr="00B93783">
              <w:t xml:space="preserve">офаза </w:t>
            </w:r>
            <w:r w:rsidR="00B93783">
              <w:t>қ</w:t>
            </w:r>
            <w:r w:rsidRPr="00B93783">
              <w:t>илиш хизматларини амалий дастурлаштиришнинг умумий интерфейси</w:t>
            </w:r>
          </w:p>
        </w:tc>
      </w:tr>
      <w:tr w:rsidR="002663EB" w:rsidRPr="00B93783" w14:paraId="62B57B1A" w14:textId="77777777" w:rsidTr="0026688B">
        <w:tc>
          <w:tcPr>
            <w:tcW w:w="2254" w:type="dxa"/>
          </w:tcPr>
          <w:p w14:paraId="5A28F15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GT</w:t>
            </w:r>
          </w:p>
        </w:tc>
        <w:tc>
          <w:tcPr>
            <w:tcW w:w="2282" w:type="dxa"/>
          </w:tcPr>
          <w:p w14:paraId="6FC0C07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game theory  </w:t>
            </w:r>
          </w:p>
        </w:tc>
        <w:tc>
          <w:tcPr>
            <w:tcW w:w="4843" w:type="dxa"/>
          </w:tcPr>
          <w:p w14:paraId="50A5B30F" w14:textId="77777777" w:rsidR="002663EB" w:rsidRPr="00B93783" w:rsidRDefault="002663EB" w:rsidP="002663EB">
            <w:r w:rsidRPr="00B93783">
              <w:t xml:space="preserve">- теория игр   </w:t>
            </w:r>
          </w:p>
        </w:tc>
        <w:tc>
          <w:tcPr>
            <w:tcW w:w="5235" w:type="dxa"/>
          </w:tcPr>
          <w:p w14:paraId="7FD32814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йинлар назарияси</w:t>
            </w:r>
          </w:p>
        </w:tc>
      </w:tr>
      <w:tr w:rsidR="002663EB" w:rsidRPr="00B93783" w14:paraId="7DCF0E45" w14:textId="77777777" w:rsidTr="0026688B">
        <w:tc>
          <w:tcPr>
            <w:tcW w:w="2254" w:type="dxa"/>
          </w:tcPr>
          <w:p w14:paraId="67408DC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GT</w:t>
            </w:r>
          </w:p>
        </w:tc>
        <w:tc>
          <w:tcPr>
            <w:tcW w:w="2282" w:type="dxa"/>
          </w:tcPr>
          <w:p w14:paraId="328B01E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grand total  </w:t>
            </w:r>
          </w:p>
        </w:tc>
        <w:tc>
          <w:tcPr>
            <w:tcW w:w="4843" w:type="dxa"/>
          </w:tcPr>
          <w:p w14:paraId="19D3C345" w14:textId="77777777" w:rsidR="002663EB" w:rsidRPr="00B93783" w:rsidRDefault="002663EB" w:rsidP="002663EB">
            <w:r w:rsidRPr="00B93783">
              <w:t xml:space="preserve">- общий итог (вычислений)   </w:t>
            </w:r>
          </w:p>
        </w:tc>
        <w:tc>
          <w:tcPr>
            <w:tcW w:w="5235" w:type="dxa"/>
          </w:tcPr>
          <w:p w14:paraId="6BF7002F" w14:textId="77777777" w:rsidR="002663EB" w:rsidRPr="00B93783" w:rsidRDefault="002663EB" w:rsidP="002663EB">
            <w:r w:rsidRPr="00B93783">
              <w:t>- умумий якун (</w:t>
            </w:r>
            <w:r w:rsidR="00B93783">
              <w:t>ҳ</w:t>
            </w:r>
            <w:r w:rsidRPr="00B93783">
              <w:t>исоблашларнинг)</w:t>
            </w:r>
          </w:p>
        </w:tc>
      </w:tr>
      <w:tr w:rsidR="002663EB" w:rsidRPr="00B93783" w14:paraId="5B40BAFD" w14:textId="77777777" w:rsidTr="0026688B">
        <w:tc>
          <w:tcPr>
            <w:tcW w:w="2254" w:type="dxa"/>
          </w:tcPr>
          <w:p w14:paraId="0B636F5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GTM</w:t>
            </w:r>
          </w:p>
          <w:p w14:paraId="00B43E32" w14:textId="77777777" w:rsidR="002663EB" w:rsidRPr="0026688B" w:rsidRDefault="002663EB" w:rsidP="002663EB">
            <w:pPr>
              <w:rPr>
                <w:bCs/>
              </w:rPr>
            </w:pPr>
          </w:p>
          <w:p w14:paraId="1DC2BDD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52FA758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Graphic Text Mode    </w:t>
            </w:r>
          </w:p>
          <w:p w14:paraId="6D7B3110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2A162EBF" w14:textId="77777777" w:rsidR="002663EB" w:rsidRPr="00B93783" w:rsidRDefault="002663EB" w:rsidP="002663EB">
            <w:r w:rsidRPr="00B93783">
              <w:t xml:space="preserve">- графический текстовый режим  (формирование текстовых символов графическими средствами)  </w:t>
            </w:r>
          </w:p>
        </w:tc>
        <w:tc>
          <w:tcPr>
            <w:tcW w:w="5235" w:type="dxa"/>
          </w:tcPr>
          <w:p w14:paraId="300C19A6" w14:textId="77777777" w:rsidR="002663EB" w:rsidRPr="00B93783" w:rsidRDefault="002663EB" w:rsidP="002663EB">
            <w:r w:rsidRPr="00B93783">
              <w:t>- график матнли режим (матнли белгиларни график воситалар билан шакллантириш)</w:t>
            </w:r>
          </w:p>
        </w:tc>
      </w:tr>
      <w:tr w:rsidR="002663EB" w:rsidRPr="00B93783" w14:paraId="7634E220" w14:textId="77777777" w:rsidTr="0026688B">
        <w:tc>
          <w:tcPr>
            <w:tcW w:w="2254" w:type="dxa"/>
          </w:tcPr>
          <w:p w14:paraId="5D5252E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GTN</w:t>
            </w:r>
          </w:p>
          <w:p w14:paraId="3A433D5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4094E8C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Global Trans</w:t>
            </w:r>
            <w:r w:rsidRPr="0026688B">
              <w:rPr>
                <w:iCs/>
              </w:rPr>
              <w:lastRenderedPageBreak/>
              <w:t>-po</w:t>
            </w:r>
            <w:r w:rsidRPr="0026688B">
              <w:rPr>
                <w:iCs/>
              </w:rPr>
              <w:lastRenderedPageBreak/>
              <w:t>rtation Network</w:t>
            </w:r>
          </w:p>
        </w:tc>
        <w:tc>
          <w:tcPr>
            <w:tcW w:w="4843" w:type="dxa"/>
          </w:tcPr>
          <w:p w14:paraId="2BB300A6" w14:textId="77777777" w:rsidR="002663EB" w:rsidRPr="00B93783" w:rsidRDefault="002663EB" w:rsidP="002663EB">
            <w:r w:rsidRPr="00B93783">
              <w:t>- глобальная транспо</w:t>
            </w:r>
            <w:r w:rsidRPr="00B93783">
              <w:lastRenderedPageBreak/>
              <w:t>ртн</w:t>
            </w:r>
            <w:r w:rsidRPr="00B93783">
              <w:lastRenderedPageBreak/>
              <w:t xml:space="preserve">ая сеть  </w:t>
            </w:r>
          </w:p>
          <w:p w14:paraId="0D2C986E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02E06950" w14:textId="77777777" w:rsidR="002663EB" w:rsidRPr="00B93783" w:rsidRDefault="002663EB" w:rsidP="002663EB">
            <w:r w:rsidRPr="00B93783">
              <w:t>- глобал транспорт тармо</w:t>
            </w:r>
            <w:r w:rsidR="00B93783">
              <w:t>ғ</w:t>
            </w:r>
            <w:r w:rsidRPr="00B93783">
              <w:t>и</w:t>
            </w:r>
          </w:p>
        </w:tc>
      </w:tr>
      <w:tr w:rsidR="002663EB" w:rsidRPr="00B93783" w14:paraId="167D41FE" w14:textId="77777777" w:rsidTr="0026688B">
        <w:tc>
          <w:tcPr>
            <w:tcW w:w="2254" w:type="dxa"/>
          </w:tcPr>
          <w:p w14:paraId="65D3CB1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GTS</w:t>
            </w:r>
          </w:p>
          <w:p w14:paraId="0922ACF0" w14:textId="77777777" w:rsidR="002663EB" w:rsidRPr="0026688B" w:rsidRDefault="002663EB" w:rsidP="002663EB">
            <w:pPr>
              <w:rPr>
                <w:bCs/>
              </w:rPr>
            </w:pPr>
          </w:p>
          <w:p w14:paraId="1251318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4FE5E6A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Global Tele-communications</w:t>
            </w:r>
            <w:r w:rsidRPr="0026688B">
              <w:rPr>
                <w:iCs/>
                <w:lang w:val="en-US"/>
              </w:rPr>
              <w:t xml:space="preserve"> </w:t>
            </w:r>
            <w:r w:rsidRPr="0026688B">
              <w:rPr>
                <w:iCs/>
              </w:rPr>
              <w:t>System</w:t>
            </w:r>
          </w:p>
        </w:tc>
        <w:tc>
          <w:tcPr>
            <w:tcW w:w="4843" w:type="dxa"/>
          </w:tcPr>
          <w:p w14:paraId="41CF647F" w14:textId="77777777" w:rsidR="002663EB" w:rsidRPr="00B93783" w:rsidRDefault="002663EB" w:rsidP="002663EB">
            <w:r w:rsidRPr="00B93783">
              <w:t>- глобальная телекоммуникационная система</w:t>
            </w:r>
          </w:p>
        </w:tc>
        <w:tc>
          <w:tcPr>
            <w:tcW w:w="5235" w:type="dxa"/>
          </w:tcPr>
          <w:p w14:paraId="4C4F3A52" w14:textId="77777777" w:rsidR="002663EB" w:rsidRPr="00B93783" w:rsidRDefault="002663EB" w:rsidP="002663EB">
            <w:r w:rsidRPr="00B93783">
              <w:t>- глобал телекоммуникацион тизим</w:t>
            </w:r>
          </w:p>
        </w:tc>
      </w:tr>
      <w:tr w:rsidR="002663EB" w:rsidRPr="00B93783" w14:paraId="16A4EE75" w14:textId="77777777" w:rsidTr="0026688B">
        <w:tc>
          <w:tcPr>
            <w:tcW w:w="2254" w:type="dxa"/>
          </w:tcPr>
          <w:p w14:paraId="5E597DD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GUI</w:t>
            </w:r>
            <w:r w:rsidRPr="0026688B">
              <w:rPr>
                <w:bCs/>
              </w:rPr>
              <w:lastRenderedPageBreak/>
              <w:t xml:space="preserve"> </w:t>
            </w:r>
          </w:p>
          <w:p w14:paraId="2A3CC53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7867C13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Graphical User Interface  </w:t>
            </w:r>
          </w:p>
        </w:tc>
        <w:tc>
          <w:tcPr>
            <w:tcW w:w="4843" w:type="dxa"/>
          </w:tcPr>
          <w:p w14:paraId="3F6BAE06" w14:textId="77777777" w:rsidR="002663EB" w:rsidRPr="00B93783" w:rsidRDefault="002663EB" w:rsidP="002663EB">
            <w:r w:rsidRPr="00B93783">
              <w:t>- графический интерфейс пользователя</w:t>
            </w:r>
          </w:p>
        </w:tc>
        <w:tc>
          <w:tcPr>
            <w:tcW w:w="5235" w:type="dxa"/>
          </w:tcPr>
          <w:p w14:paraId="20FFF69F" w14:textId="77777777" w:rsidR="002663EB" w:rsidRPr="00B93783" w:rsidRDefault="002663EB" w:rsidP="002663EB">
            <w:r w:rsidRPr="00B93783">
              <w:t>- фойдалан</w:t>
            </w:r>
            <w:r w:rsidRPr="00B93783">
              <w:lastRenderedPageBreak/>
              <w:t>увчининг график интерфейси</w:t>
            </w:r>
          </w:p>
        </w:tc>
      </w:tr>
      <w:tr w:rsidR="002663EB" w:rsidRPr="00B93783" w14:paraId="33DE0DF1" w14:textId="77777777" w:rsidTr="0026688B">
        <w:tc>
          <w:tcPr>
            <w:tcW w:w="2254" w:type="dxa"/>
          </w:tcPr>
          <w:p w14:paraId="505CB6E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GVPN </w:t>
            </w:r>
          </w:p>
          <w:p w14:paraId="0FE2735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7D6EE6B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Global Virtual Private Network  </w:t>
            </w:r>
          </w:p>
        </w:tc>
        <w:tc>
          <w:tcPr>
            <w:tcW w:w="4843" w:type="dxa"/>
          </w:tcPr>
          <w:p w14:paraId="22967AE3" w14:textId="77777777" w:rsidR="002663EB" w:rsidRPr="00B93783" w:rsidRDefault="002663EB" w:rsidP="002663EB">
            <w:r w:rsidRPr="00B93783">
              <w:t xml:space="preserve">- глобальная виртуальная  частная сеть   </w:t>
            </w:r>
          </w:p>
        </w:tc>
        <w:tc>
          <w:tcPr>
            <w:tcW w:w="5235" w:type="dxa"/>
          </w:tcPr>
          <w:p w14:paraId="01F52020" w14:textId="77777777" w:rsidR="002663EB" w:rsidRPr="00B93783" w:rsidRDefault="002663EB" w:rsidP="002663EB">
            <w:r w:rsidRPr="00B93783">
              <w:t>- глобал виртуал хусусий тармо</w:t>
            </w:r>
            <w:r w:rsidR="00B93783">
              <w:t>қ</w:t>
            </w:r>
          </w:p>
        </w:tc>
      </w:tr>
      <w:tr w:rsidR="002663EB" w:rsidRPr="00B93783" w14:paraId="693A67ED" w14:textId="77777777" w:rsidTr="0026688B">
        <w:tc>
          <w:tcPr>
            <w:tcW w:w="2254" w:type="dxa"/>
          </w:tcPr>
          <w:p w14:paraId="68C9B7B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GX</w:t>
            </w:r>
          </w:p>
          <w:p w14:paraId="1D9A8855" w14:textId="77777777" w:rsidR="002663EB" w:rsidRPr="0026688B" w:rsidRDefault="002663EB" w:rsidP="002663EB">
            <w:pPr>
              <w:rPr>
                <w:bCs/>
              </w:rPr>
            </w:pPr>
          </w:p>
          <w:p w14:paraId="4C6CE0F9" w14:textId="77777777" w:rsidR="002663EB" w:rsidRPr="0026688B" w:rsidRDefault="002663EB" w:rsidP="002663EB">
            <w:pPr>
              <w:rPr>
                <w:bCs/>
              </w:rPr>
            </w:pPr>
          </w:p>
          <w:p w14:paraId="07FF7DDD" w14:textId="77777777" w:rsidR="002663EB" w:rsidRPr="0026688B" w:rsidRDefault="002663EB" w:rsidP="002663EB">
            <w:pPr>
              <w:rPr>
                <w:bCs/>
              </w:rPr>
            </w:pPr>
          </w:p>
          <w:p w14:paraId="6F8C2CB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282" w:type="dxa"/>
          </w:tcPr>
          <w:p w14:paraId="6F9D94B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glass fer</w:t>
            </w:r>
            <w:r w:rsidRPr="0026688B">
              <w:rPr>
                <w:iCs/>
              </w:rPr>
              <w:lastRenderedPageBreak/>
              <w:t xml:space="preserve">rit  </w:t>
            </w:r>
          </w:p>
          <w:p w14:paraId="0B5E4D81" w14:textId="77777777" w:rsidR="002663EB" w:rsidRPr="0026688B" w:rsidRDefault="002663EB" w:rsidP="002663EB">
            <w:pPr>
              <w:rPr>
                <w:iCs/>
              </w:rPr>
            </w:pPr>
          </w:p>
          <w:p w14:paraId="3BD00370" w14:textId="77777777" w:rsidR="002663EB" w:rsidRPr="0026688B" w:rsidRDefault="002663EB" w:rsidP="002663EB">
            <w:pPr>
              <w:rPr>
                <w:iCs/>
              </w:rPr>
            </w:pPr>
          </w:p>
          <w:p w14:paraId="3620B4A8" w14:textId="77777777" w:rsidR="002663EB" w:rsidRPr="0026688B" w:rsidRDefault="002663EB" w:rsidP="002663EB">
            <w:pPr>
              <w:rPr>
                <w:iCs/>
              </w:rPr>
            </w:pPr>
          </w:p>
          <w:p w14:paraId="1FBF6A2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                                                             </w:t>
            </w:r>
            <w:r w:rsidRPr="0026688B">
              <w:rPr>
                <w:iCs/>
              </w:rPr>
              <w:lastRenderedPageBreak/>
              <w:t xml:space="preserve"> </w:t>
            </w:r>
            <w:r w:rsidRPr="0026688B">
              <w:rPr>
                <w:iCs/>
              </w:rPr>
              <w:lastRenderedPageBreak/>
              <w:t xml:space="preserve">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843" w:type="dxa"/>
          </w:tcPr>
          <w:p w14:paraId="0D56FFFB" w14:textId="77777777" w:rsidR="002663EB" w:rsidRPr="00B93783" w:rsidRDefault="002663EB" w:rsidP="002663EB">
            <w:r w:rsidRPr="00B93783">
              <w:t xml:space="preserve">- высококачественные головки  для  магнитофонов с увеличенным сроком  службы (улучшенный кристаллический  феррит со стеклянной вставкой в  зазоре)                                                                                                        </w:t>
            </w:r>
          </w:p>
        </w:tc>
        <w:tc>
          <w:tcPr>
            <w:tcW w:w="5235" w:type="dxa"/>
          </w:tcPr>
          <w:p w14:paraId="5DA6F60E" w14:textId="77777777" w:rsidR="002663EB" w:rsidRPr="00B93783" w:rsidRDefault="002663EB" w:rsidP="002663EB">
            <w:r w:rsidRPr="00B93783">
              <w:t>- ишлаш муддати оширилган магнитофонлар учун ю</w:t>
            </w:r>
            <w:r w:rsidR="00B93783">
              <w:t>қ</w:t>
            </w:r>
            <w:r w:rsidRPr="00B93783">
              <w:t>ори сифатли каллаклар (тир</w:t>
            </w:r>
            <w:r w:rsidR="00B93783">
              <w:t>қ</w:t>
            </w:r>
            <w:r w:rsidRPr="00B93783">
              <w:t xml:space="preserve">ишда шиша </w:t>
            </w:r>
            <w:r w:rsidR="00B93783">
              <w:t>қў</w:t>
            </w:r>
            <w:r w:rsidRPr="00B93783">
              <w:t xml:space="preserve">шимча </w:t>
            </w:r>
            <w:r w:rsidR="00B93783">
              <w:t>қў</w:t>
            </w:r>
            <w:r w:rsidRPr="00B93783">
              <w:t>йилган яхшиланган кристалл феррит)</w:t>
            </w:r>
          </w:p>
        </w:tc>
      </w:tr>
    </w:tbl>
    <w:p w14:paraId="00B1DE12" w14:textId="77777777" w:rsidR="002663EB" w:rsidRPr="00B93783" w:rsidRDefault="002663EB" w:rsidP="004C2251"/>
    <w:p w14:paraId="42A10C64" w14:textId="77777777" w:rsidR="002663EB" w:rsidRPr="00B93783" w:rsidRDefault="002663EB" w:rsidP="004C2251"/>
    <w:tbl>
      <w:tblPr>
        <w:tblW w:w="14614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8"/>
        <w:gridCol w:w="2478"/>
        <w:gridCol w:w="4843"/>
        <w:gridCol w:w="5235"/>
      </w:tblGrid>
      <w:tr w:rsidR="002663EB" w:rsidRPr="00B93783" w14:paraId="3E820CEF" w14:textId="77777777" w:rsidTr="0026688B">
        <w:trPr>
          <w:tblHeader/>
        </w:trPr>
        <w:tc>
          <w:tcPr>
            <w:tcW w:w="14614" w:type="dxa"/>
            <w:gridSpan w:val="4"/>
          </w:tcPr>
          <w:p w14:paraId="3765267B" w14:textId="77777777" w:rsidR="002663EB" w:rsidRPr="00B93783" w:rsidRDefault="002663EB" w:rsidP="0026688B">
            <w:pPr>
              <w:jc w:val="center"/>
            </w:pPr>
            <w:r w:rsidRPr="0026688B">
              <w:rPr>
                <w:b/>
                <w:bCs/>
              </w:rPr>
              <w:t>Н</w:t>
            </w:r>
          </w:p>
        </w:tc>
      </w:tr>
      <w:tr w:rsidR="002663EB" w:rsidRPr="00B93783" w14:paraId="6647C308" w14:textId="77777777" w:rsidTr="0026688B">
        <w:tc>
          <w:tcPr>
            <w:tcW w:w="2058" w:type="dxa"/>
          </w:tcPr>
          <w:p w14:paraId="1E36F4E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Н, </w:t>
            </w:r>
            <w:r w:rsidRPr="0026688B">
              <w:rPr>
                <w:bCs/>
                <w:lang w:val="en-US"/>
              </w:rPr>
              <w:t>HA</w:t>
            </w:r>
          </w:p>
        </w:tc>
        <w:tc>
          <w:tcPr>
            <w:tcW w:w="2478" w:type="dxa"/>
          </w:tcPr>
          <w:p w14:paraId="3D5E381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half-adder  </w:t>
            </w:r>
          </w:p>
        </w:tc>
        <w:tc>
          <w:tcPr>
            <w:tcW w:w="4843" w:type="dxa"/>
          </w:tcPr>
          <w:p w14:paraId="629A4243" w14:textId="77777777" w:rsidR="002663EB" w:rsidRPr="00B93783" w:rsidRDefault="002663EB" w:rsidP="002663EB">
            <w:r w:rsidRPr="00B93783">
              <w:t xml:space="preserve">- полусумматор  </w:t>
            </w:r>
          </w:p>
        </w:tc>
        <w:tc>
          <w:tcPr>
            <w:tcW w:w="5235" w:type="dxa"/>
          </w:tcPr>
          <w:p w14:paraId="52ECECDD" w14:textId="77777777" w:rsidR="002663EB" w:rsidRPr="00B93783" w:rsidRDefault="002663EB" w:rsidP="002663EB">
            <w:r w:rsidRPr="00B93783">
              <w:t xml:space="preserve">- ярим сумматор (жамлагич) </w:t>
            </w:r>
          </w:p>
        </w:tc>
      </w:tr>
      <w:tr w:rsidR="002663EB" w:rsidRPr="00B93783" w14:paraId="0B433904" w14:textId="77777777" w:rsidTr="0026688B">
        <w:tc>
          <w:tcPr>
            <w:tcW w:w="2058" w:type="dxa"/>
          </w:tcPr>
          <w:p w14:paraId="6A12078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Н</w:t>
            </w:r>
          </w:p>
        </w:tc>
        <w:tc>
          <w:tcPr>
            <w:tcW w:w="2478" w:type="dxa"/>
          </w:tcPr>
          <w:p w14:paraId="50B8EA3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hardware   </w:t>
            </w:r>
          </w:p>
        </w:tc>
        <w:tc>
          <w:tcPr>
            <w:tcW w:w="4843" w:type="dxa"/>
          </w:tcPr>
          <w:p w14:paraId="60FF1893" w14:textId="77777777" w:rsidR="002663EB" w:rsidRPr="00B93783" w:rsidRDefault="002663EB" w:rsidP="002663EB">
            <w:r w:rsidRPr="00B93783">
              <w:t xml:space="preserve">- аппаратные средства   </w:t>
            </w:r>
          </w:p>
        </w:tc>
        <w:tc>
          <w:tcPr>
            <w:tcW w:w="5235" w:type="dxa"/>
          </w:tcPr>
          <w:p w14:paraId="355EA741" w14:textId="77777777" w:rsidR="002663EB" w:rsidRPr="00B93783" w:rsidRDefault="002663EB" w:rsidP="002663EB">
            <w:r w:rsidRPr="00B93783">
              <w:t>- аппарат воситалари</w:t>
            </w:r>
          </w:p>
        </w:tc>
      </w:tr>
      <w:tr w:rsidR="002663EB" w:rsidRPr="00B93783" w14:paraId="2BF0BC2F" w14:textId="77777777" w:rsidTr="0026688B">
        <w:tc>
          <w:tcPr>
            <w:tcW w:w="2058" w:type="dxa"/>
          </w:tcPr>
          <w:p w14:paraId="2CEEFE1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Н</w:t>
            </w:r>
          </w:p>
        </w:tc>
        <w:tc>
          <w:tcPr>
            <w:tcW w:w="2478" w:type="dxa"/>
          </w:tcPr>
          <w:p w14:paraId="67973FB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height   </w:t>
            </w:r>
          </w:p>
        </w:tc>
        <w:tc>
          <w:tcPr>
            <w:tcW w:w="4843" w:type="dxa"/>
          </w:tcPr>
          <w:p w14:paraId="3074AE52" w14:textId="77777777" w:rsidR="002663EB" w:rsidRPr="00B93783" w:rsidRDefault="002663EB" w:rsidP="002663EB">
            <w:r w:rsidRPr="00B93783">
              <w:t xml:space="preserve">- высота  </w:t>
            </w:r>
          </w:p>
        </w:tc>
        <w:tc>
          <w:tcPr>
            <w:tcW w:w="5235" w:type="dxa"/>
          </w:tcPr>
          <w:p w14:paraId="07503AE9" w14:textId="77777777" w:rsidR="002663EB" w:rsidRPr="00B93783" w:rsidRDefault="002663EB" w:rsidP="002663EB">
            <w:r w:rsidRPr="00B93783">
              <w:t xml:space="preserve">- баландлик </w:t>
            </w:r>
          </w:p>
        </w:tc>
      </w:tr>
      <w:tr w:rsidR="002663EB" w:rsidRPr="00B93783" w14:paraId="68E7D9A3" w14:textId="77777777" w:rsidTr="0026688B">
        <w:tc>
          <w:tcPr>
            <w:tcW w:w="2058" w:type="dxa"/>
          </w:tcPr>
          <w:p w14:paraId="4D70321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НА</w:t>
            </w:r>
          </w:p>
        </w:tc>
        <w:tc>
          <w:tcPr>
            <w:tcW w:w="2478" w:type="dxa"/>
          </w:tcPr>
          <w:p w14:paraId="643F509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high-</w:t>
            </w:r>
            <w:r w:rsidRPr="0026688B">
              <w:rPr>
                <w:iCs/>
                <w:lang w:val="en-US"/>
              </w:rPr>
              <w:t>amplitude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43" w:type="dxa"/>
          </w:tcPr>
          <w:p w14:paraId="6C0454D9" w14:textId="77777777" w:rsidR="002663EB" w:rsidRPr="00B93783" w:rsidRDefault="002663EB" w:rsidP="002663EB">
            <w:r w:rsidRPr="00B93783">
              <w:t xml:space="preserve">- большая амплитуда </w:t>
            </w:r>
          </w:p>
        </w:tc>
        <w:tc>
          <w:tcPr>
            <w:tcW w:w="5235" w:type="dxa"/>
          </w:tcPr>
          <w:p w14:paraId="7D380369" w14:textId="77777777" w:rsidR="002663EB" w:rsidRPr="00B93783" w:rsidRDefault="002663EB" w:rsidP="002663EB">
            <w:r w:rsidRPr="00B93783">
              <w:t xml:space="preserve">- катта амплитуда </w:t>
            </w:r>
          </w:p>
        </w:tc>
      </w:tr>
      <w:tr w:rsidR="002663EB" w:rsidRPr="00B93783" w14:paraId="0C32C89C" w14:textId="77777777" w:rsidTr="0026688B">
        <w:tc>
          <w:tcPr>
            <w:tcW w:w="2058" w:type="dxa"/>
          </w:tcPr>
          <w:p w14:paraId="2195443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НА</w:t>
            </w:r>
          </w:p>
          <w:p w14:paraId="7666D17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17D9F4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high-angle   </w:t>
            </w:r>
          </w:p>
          <w:p w14:paraId="2B53A4A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 </w:t>
            </w:r>
          </w:p>
        </w:tc>
        <w:tc>
          <w:tcPr>
            <w:tcW w:w="4843" w:type="dxa"/>
          </w:tcPr>
          <w:p w14:paraId="42DFA5C8" w14:textId="77777777" w:rsidR="002663EB" w:rsidRPr="00B93783" w:rsidRDefault="002663EB" w:rsidP="002663EB">
            <w:r w:rsidRPr="00B93783">
              <w:t xml:space="preserve">- большой угол возвышения; зенитный  </w:t>
            </w:r>
          </w:p>
        </w:tc>
        <w:tc>
          <w:tcPr>
            <w:tcW w:w="5235" w:type="dxa"/>
          </w:tcPr>
          <w:p w14:paraId="18E7B5B6" w14:textId="77777777" w:rsidR="002663EB" w:rsidRPr="00B93783" w:rsidRDefault="002663EB" w:rsidP="002663EB">
            <w:r w:rsidRPr="00B93783">
              <w:t>- баландликнинг катта бурчаги; зенит</w:t>
            </w:r>
          </w:p>
        </w:tc>
      </w:tr>
      <w:tr w:rsidR="002663EB" w:rsidRPr="00B93783" w14:paraId="7A21B47E" w14:textId="77777777" w:rsidTr="0026688B">
        <w:tc>
          <w:tcPr>
            <w:tcW w:w="2058" w:type="dxa"/>
          </w:tcPr>
          <w:p w14:paraId="1346B2B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HADA </w:t>
            </w:r>
          </w:p>
          <w:p w14:paraId="1A429FC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8F8367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 Availability Disk Array          </w:t>
            </w:r>
          </w:p>
        </w:tc>
        <w:tc>
          <w:tcPr>
            <w:tcW w:w="4843" w:type="dxa"/>
          </w:tcPr>
          <w:p w14:paraId="354F1ECB" w14:textId="77777777" w:rsidR="002663EB" w:rsidRPr="00B93783" w:rsidRDefault="002663EB" w:rsidP="002663EB">
            <w:r w:rsidRPr="00B93783">
              <w:t xml:space="preserve">- дисковой массив  высокой готовности </w:t>
            </w:r>
          </w:p>
          <w:p w14:paraId="375D333B" w14:textId="77777777" w:rsidR="002663EB" w:rsidRPr="00B93783" w:rsidRDefault="002663EB" w:rsidP="002663EB"/>
        </w:tc>
        <w:tc>
          <w:tcPr>
            <w:tcW w:w="5235" w:type="dxa"/>
          </w:tcPr>
          <w:p w14:paraId="0D831DFA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тайёрликдаги дискли т</w:t>
            </w:r>
            <w:r w:rsidR="00B93783">
              <w:t>ў</w:t>
            </w:r>
            <w:r w:rsidRPr="00B93783">
              <w:t xml:space="preserve">плам </w:t>
            </w:r>
          </w:p>
        </w:tc>
      </w:tr>
      <w:tr w:rsidR="002663EB" w:rsidRPr="00B93783" w14:paraId="0CE6E950" w14:textId="77777777" w:rsidTr="0026688B">
        <w:tc>
          <w:tcPr>
            <w:tcW w:w="2058" w:type="dxa"/>
          </w:tcPr>
          <w:p w14:paraId="7A163A3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HAL</w:t>
            </w:r>
          </w:p>
          <w:p w14:paraId="41C40DF2" w14:textId="77777777" w:rsidR="002663EB" w:rsidRPr="0026688B" w:rsidRDefault="002663EB" w:rsidP="002663EB">
            <w:pPr>
              <w:rPr>
                <w:bCs/>
              </w:rPr>
            </w:pPr>
          </w:p>
          <w:p w14:paraId="1957DF26" w14:textId="77777777" w:rsidR="002663EB" w:rsidRPr="0026688B" w:rsidRDefault="002663EB" w:rsidP="002663EB">
            <w:pPr>
              <w:rPr>
                <w:bCs/>
              </w:rPr>
            </w:pPr>
          </w:p>
          <w:p w14:paraId="5B186D4D" w14:textId="77777777" w:rsidR="002663EB" w:rsidRPr="0026688B" w:rsidRDefault="002663EB" w:rsidP="002663EB">
            <w:pPr>
              <w:rPr>
                <w:bCs/>
              </w:rPr>
            </w:pPr>
          </w:p>
          <w:p w14:paraId="5325FB2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3214C1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Hardware Abstraction Layer</w:t>
            </w:r>
          </w:p>
          <w:p w14:paraId="5F708297" w14:textId="77777777" w:rsidR="002663EB" w:rsidRPr="0026688B" w:rsidRDefault="002663EB" w:rsidP="002663EB">
            <w:pPr>
              <w:rPr>
                <w:iCs/>
              </w:rPr>
            </w:pPr>
          </w:p>
          <w:p w14:paraId="7A4EC746" w14:textId="77777777" w:rsidR="002663EB" w:rsidRPr="0026688B" w:rsidRDefault="002663EB" w:rsidP="002663EB">
            <w:pPr>
              <w:rPr>
                <w:iCs/>
              </w:rPr>
            </w:pPr>
          </w:p>
          <w:p w14:paraId="3B3FC24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        </w:t>
            </w:r>
          </w:p>
        </w:tc>
        <w:tc>
          <w:tcPr>
            <w:tcW w:w="4843" w:type="dxa"/>
          </w:tcPr>
          <w:p w14:paraId="180C6BAB" w14:textId="77777777" w:rsidR="002663EB" w:rsidRPr="00B93783" w:rsidRDefault="002663EB" w:rsidP="002663EB">
            <w:r w:rsidRPr="00B93783">
              <w:t xml:space="preserve">- уровень абстрактного аппаратного интерфейса (предложен компанией Corollary для архитектуры C-bus с целью поддержки операционной системы Windows NT)  </w:t>
            </w:r>
          </w:p>
        </w:tc>
        <w:tc>
          <w:tcPr>
            <w:tcW w:w="5235" w:type="dxa"/>
          </w:tcPr>
          <w:p w14:paraId="2F8B451B" w14:textId="77777777" w:rsidR="002663EB" w:rsidRPr="00B93783" w:rsidRDefault="002663EB" w:rsidP="002663EB">
            <w:r w:rsidRPr="00B93783">
              <w:t xml:space="preserve">- абстракт аппарат интерфейс </w:t>
            </w:r>
            <w:r w:rsidR="00B93783">
              <w:t>қ</w:t>
            </w:r>
            <w:r w:rsidRPr="00B93783">
              <w:t xml:space="preserve">атлами (Windows NT операцион тизимини </w:t>
            </w:r>
            <w:r w:rsidR="00B93783">
              <w:t>қў</w:t>
            </w:r>
            <w:r w:rsidRPr="00B93783">
              <w:t>ллаб-</w:t>
            </w:r>
            <w:r w:rsidR="00B93783">
              <w:t>қ</w:t>
            </w:r>
            <w:r w:rsidRPr="00B93783">
              <w:t>увватлаш ма</w:t>
            </w:r>
            <w:r w:rsidR="00B93783">
              <w:t>қ</w:t>
            </w:r>
            <w:r w:rsidRPr="00B93783">
              <w:t xml:space="preserve">садида C-bus архитектураси учун Corollary компанияси томонидан таклиф </w:t>
            </w:r>
            <w:r w:rsidR="00B93783">
              <w:t>қ</w:t>
            </w:r>
            <w:r w:rsidRPr="00B93783">
              <w:t>илинган)</w:t>
            </w:r>
          </w:p>
        </w:tc>
      </w:tr>
      <w:tr w:rsidR="002663EB" w:rsidRPr="00B93783" w14:paraId="6E9862F6" w14:textId="77777777" w:rsidTr="0026688B">
        <w:tc>
          <w:tcPr>
            <w:tcW w:w="2058" w:type="dxa"/>
          </w:tcPr>
          <w:p w14:paraId="1191670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HAM  </w:t>
            </w:r>
          </w:p>
          <w:p w14:paraId="122922A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F23F8C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Host Attach-ment-Module     </w:t>
            </w:r>
          </w:p>
        </w:tc>
        <w:tc>
          <w:tcPr>
            <w:tcW w:w="4843" w:type="dxa"/>
          </w:tcPr>
          <w:p w14:paraId="320AB68B" w14:textId="77777777" w:rsidR="002663EB" w:rsidRPr="00B93783" w:rsidRDefault="002663EB" w:rsidP="002663EB">
            <w:r w:rsidRPr="00B93783">
              <w:t xml:space="preserve">- модуль подключения к хост-машине  </w:t>
            </w:r>
          </w:p>
        </w:tc>
        <w:tc>
          <w:tcPr>
            <w:tcW w:w="5235" w:type="dxa"/>
          </w:tcPr>
          <w:p w14:paraId="6009AF56" w14:textId="77777777" w:rsidR="002663EB" w:rsidRPr="00B93783" w:rsidRDefault="002663EB" w:rsidP="002663EB">
            <w:r w:rsidRPr="00B93783">
              <w:t>- хост-машинага уланиш модули</w:t>
            </w:r>
          </w:p>
        </w:tc>
      </w:tr>
      <w:tr w:rsidR="002663EB" w:rsidRPr="00B93783" w14:paraId="29B60147" w14:textId="77777777" w:rsidTr="0026688B">
        <w:tc>
          <w:tcPr>
            <w:tcW w:w="2058" w:type="dxa"/>
          </w:tcPr>
          <w:p w14:paraId="671966B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НС, Н.С.</w:t>
            </w:r>
          </w:p>
        </w:tc>
        <w:tc>
          <w:tcPr>
            <w:tcW w:w="2478" w:type="dxa"/>
          </w:tcPr>
          <w:p w14:paraId="54862AF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high conductivity</w:t>
            </w:r>
          </w:p>
        </w:tc>
        <w:tc>
          <w:tcPr>
            <w:tcW w:w="4843" w:type="dxa"/>
          </w:tcPr>
          <w:p w14:paraId="3A2AE6D9" w14:textId="77777777" w:rsidR="002663EB" w:rsidRPr="00B93783" w:rsidRDefault="002663EB" w:rsidP="002663EB">
            <w:r w:rsidRPr="00B93783">
              <w:t xml:space="preserve">- высокая проводимость </w:t>
            </w:r>
          </w:p>
        </w:tc>
        <w:tc>
          <w:tcPr>
            <w:tcW w:w="5235" w:type="dxa"/>
          </w:tcPr>
          <w:p w14:paraId="1AE6F79D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 xml:space="preserve">ори </w:t>
            </w:r>
            <w:r w:rsidR="00B93783">
              <w:t>ў</w:t>
            </w:r>
            <w:r w:rsidRPr="00B93783">
              <w:t>тказувчанлик</w:t>
            </w:r>
          </w:p>
        </w:tc>
      </w:tr>
      <w:tr w:rsidR="002663EB" w:rsidRPr="00B93783" w14:paraId="23DD7B98" w14:textId="77777777" w:rsidTr="0026688B">
        <w:tc>
          <w:tcPr>
            <w:tcW w:w="2058" w:type="dxa"/>
          </w:tcPr>
          <w:p w14:paraId="465BBFF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НС  </w:t>
            </w:r>
          </w:p>
        </w:tc>
        <w:tc>
          <w:tcPr>
            <w:tcW w:w="2478" w:type="dxa"/>
          </w:tcPr>
          <w:p w14:paraId="48DFF89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 capacity   </w:t>
            </w:r>
          </w:p>
        </w:tc>
        <w:tc>
          <w:tcPr>
            <w:tcW w:w="4843" w:type="dxa"/>
          </w:tcPr>
          <w:p w14:paraId="534F8EFE" w14:textId="77777777" w:rsidR="002663EB" w:rsidRPr="00B93783" w:rsidRDefault="002663EB" w:rsidP="002663EB">
            <w:r w:rsidRPr="00B93783">
              <w:t xml:space="preserve">- высокая емкость  </w:t>
            </w:r>
          </w:p>
        </w:tc>
        <w:tc>
          <w:tcPr>
            <w:tcW w:w="5235" w:type="dxa"/>
          </w:tcPr>
          <w:p w14:paraId="2E2D8895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си</w:t>
            </w:r>
            <w:r w:rsidR="00B93783">
              <w:t>ғ</w:t>
            </w:r>
            <w:r w:rsidRPr="00B93783">
              <w:t>им</w:t>
            </w:r>
          </w:p>
        </w:tc>
      </w:tr>
      <w:tr w:rsidR="002663EB" w:rsidRPr="00B93783" w14:paraId="4210F39B" w14:textId="77777777" w:rsidTr="0026688B">
        <w:tc>
          <w:tcPr>
            <w:tcW w:w="2058" w:type="dxa"/>
          </w:tcPr>
          <w:p w14:paraId="02DB4A4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HCI</w:t>
            </w:r>
          </w:p>
          <w:p w14:paraId="31BDCB1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5924A21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human com-puter  interface </w:t>
            </w:r>
          </w:p>
        </w:tc>
        <w:tc>
          <w:tcPr>
            <w:tcW w:w="4843" w:type="dxa"/>
          </w:tcPr>
          <w:p w14:paraId="6D6A7B48" w14:textId="77777777" w:rsidR="002663EB" w:rsidRPr="00B93783" w:rsidRDefault="002663EB" w:rsidP="002663EB">
            <w:r w:rsidRPr="00B93783">
              <w:t xml:space="preserve">- интерфейс «человек-машина»   </w:t>
            </w:r>
          </w:p>
        </w:tc>
        <w:tc>
          <w:tcPr>
            <w:tcW w:w="5235" w:type="dxa"/>
          </w:tcPr>
          <w:p w14:paraId="290864D4" w14:textId="77777777" w:rsidR="002663EB" w:rsidRPr="00B93783" w:rsidRDefault="002663EB" w:rsidP="002663EB">
            <w:r w:rsidRPr="00B93783">
              <w:t>- «одам-</w:t>
            </w:r>
            <w:r w:rsidRPr="00B93783">
              <w:lastRenderedPageBreak/>
              <w:t>ма</w:t>
            </w:r>
            <w:r w:rsidRPr="00B93783">
              <w:lastRenderedPageBreak/>
              <w:t>шина» интерфейси</w:t>
            </w:r>
          </w:p>
        </w:tc>
      </w:tr>
      <w:tr w:rsidR="002663EB" w:rsidRPr="00B93783" w14:paraId="3FF2E4E7" w14:textId="77777777" w:rsidTr="0026688B">
        <w:tc>
          <w:tcPr>
            <w:tcW w:w="2058" w:type="dxa"/>
          </w:tcPr>
          <w:p w14:paraId="1F5E4BF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HCP</w:t>
            </w:r>
          </w:p>
          <w:p w14:paraId="7F940CB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DB933E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Host Comm</w:t>
            </w:r>
            <w:r w:rsidRPr="0026688B">
              <w:rPr>
                <w:iCs/>
              </w:rPr>
              <w:lastRenderedPageBreak/>
              <w:t>u-nications Proc</w:t>
            </w:r>
            <w:r w:rsidRPr="0026688B">
              <w:rPr>
                <w:iCs/>
              </w:rPr>
              <w:lastRenderedPageBreak/>
              <w:t xml:space="preserve">essor   </w:t>
            </w:r>
          </w:p>
        </w:tc>
        <w:tc>
          <w:tcPr>
            <w:tcW w:w="4843" w:type="dxa"/>
          </w:tcPr>
          <w:p w14:paraId="75091A54" w14:textId="77777777" w:rsidR="002663EB" w:rsidRPr="00B93783" w:rsidRDefault="002663EB" w:rsidP="002663EB">
            <w:r w:rsidRPr="00B93783">
              <w:t xml:space="preserve">- главный коммуникационный процессор  </w:t>
            </w:r>
          </w:p>
        </w:tc>
        <w:tc>
          <w:tcPr>
            <w:tcW w:w="5235" w:type="dxa"/>
          </w:tcPr>
          <w:p w14:paraId="7943FAA1" w14:textId="77777777" w:rsidR="002663EB" w:rsidRPr="00B93783" w:rsidRDefault="002663EB" w:rsidP="002663EB">
            <w:r w:rsidRPr="00B93783">
              <w:t xml:space="preserve">- асосий коммуникация </w:t>
            </w:r>
            <w:r w:rsidRPr="00B93783">
              <w:lastRenderedPageBreak/>
              <w:t>п</w:t>
            </w:r>
            <w:r w:rsidRPr="00B93783">
              <w:lastRenderedPageBreak/>
              <w:t>роцессори</w:t>
            </w:r>
          </w:p>
        </w:tc>
      </w:tr>
      <w:tr w:rsidR="002663EB" w:rsidRPr="00B93783" w14:paraId="432DB204" w14:textId="77777777" w:rsidTr="0026688B">
        <w:tc>
          <w:tcPr>
            <w:tcW w:w="2058" w:type="dxa"/>
          </w:tcPr>
          <w:p w14:paraId="644459D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HCS </w:t>
            </w:r>
          </w:p>
          <w:p w14:paraId="2D378AD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6D605A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Hierarchical Sto-rage Controller  </w:t>
            </w:r>
          </w:p>
        </w:tc>
        <w:tc>
          <w:tcPr>
            <w:tcW w:w="4843" w:type="dxa"/>
          </w:tcPr>
          <w:p w14:paraId="1BA32C83" w14:textId="77777777" w:rsidR="002663EB" w:rsidRPr="00B93783" w:rsidRDefault="002663EB" w:rsidP="002663EB">
            <w:r w:rsidRPr="00B93783">
              <w:t>- кон</w:t>
            </w:r>
            <w:r w:rsidRPr="00B93783">
              <w:lastRenderedPageBreak/>
              <w:t>т</w:t>
            </w:r>
            <w:r w:rsidRPr="00B93783">
              <w:t xml:space="preserve">роллер иерархической (внешней) памяти   </w:t>
            </w:r>
          </w:p>
        </w:tc>
        <w:tc>
          <w:tcPr>
            <w:tcW w:w="5235" w:type="dxa"/>
          </w:tcPr>
          <w:p w14:paraId="5DEF5F73" w14:textId="77777777" w:rsidR="002663EB" w:rsidRPr="00B93783" w:rsidRDefault="002663EB" w:rsidP="002663EB">
            <w:r w:rsidRPr="00B93783">
              <w:t>- иерархик (таш</w:t>
            </w:r>
            <w:r w:rsidR="00B93783">
              <w:t>қ</w:t>
            </w:r>
            <w:r w:rsidRPr="00B93783">
              <w:t>и) хотира контроллери</w:t>
            </w:r>
          </w:p>
        </w:tc>
      </w:tr>
      <w:tr w:rsidR="002663EB" w:rsidRPr="00B93783" w14:paraId="75D7C409" w14:textId="77777777" w:rsidTr="0026688B">
        <w:tc>
          <w:tcPr>
            <w:tcW w:w="2058" w:type="dxa"/>
          </w:tcPr>
          <w:p w14:paraId="4B132B3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HCSS</w:t>
            </w:r>
          </w:p>
          <w:p w14:paraId="396E3FD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5594DB6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 Capacity  Storage System   </w:t>
            </w:r>
          </w:p>
        </w:tc>
        <w:tc>
          <w:tcPr>
            <w:tcW w:w="4843" w:type="dxa"/>
          </w:tcPr>
          <w:p w14:paraId="4AB2ABC7" w14:textId="77777777" w:rsidR="002663EB" w:rsidRPr="00B93783" w:rsidRDefault="002663EB" w:rsidP="002663EB">
            <w:r w:rsidRPr="00B93783">
              <w:t xml:space="preserve">- накопитель большой емкости   </w:t>
            </w:r>
          </w:p>
        </w:tc>
        <w:tc>
          <w:tcPr>
            <w:tcW w:w="5235" w:type="dxa"/>
          </w:tcPr>
          <w:p w14:paraId="4374E090" w14:textId="77777777" w:rsidR="002663EB" w:rsidRPr="00B93783" w:rsidRDefault="002663EB" w:rsidP="002663EB">
            <w:r w:rsidRPr="00B93783">
              <w:t>- катта си</w:t>
            </w:r>
            <w:r w:rsidR="00B93783">
              <w:t>ғ</w:t>
            </w:r>
            <w:r w:rsidRPr="00B93783">
              <w:t>им т</w:t>
            </w:r>
            <w:r w:rsidR="00B93783">
              <w:t>ў</w:t>
            </w:r>
            <w:r w:rsidRPr="00B93783">
              <w:t>плагич</w:t>
            </w:r>
          </w:p>
        </w:tc>
      </w:tr>
      <w:tr w:rsidR="002663EB" w:rsidRPr="00B93783" w14:paraId="55A4ACC6" w14:textId="77777777" w:rsidTr="0026688B">
        <w:tc>
          <w:tcPr>
            <w:tcW w:w="2058" w:type="dxa"/>
          </w:tcPr>
          <w:p w14:paraId="7188714C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НD</w:t>
            </w:r>
          </w:p>
          <w:p w14:paraId="1A6F5D55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478" w:type="dxa"/>
          </w:tcPr>
          <w:p w14:paraId="3D5C4EEF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Horizontal Drive signal</w:t>
            </w:r>
            <w:r w:rsidRPr="0026688B">
              <w:rPr>
                <w:iCs/>
              </w:rPr>
              <w:t xml:space="preserve">    </w:t>
            </w:r>
          </w:p>
        </w:tc>
        <w:tc>
          <w:tcPr>
            <w:tcW w:w="4843" w:type="dxa"/>
          </w:tcPr>
          <w:p w14:paraId="194D047D" w14:textId="77777777" w:rsidR="002663EB" w:rsidRPr="00B93783" w:rsidRDefault="002663EB" w:rsidP="002663EB">
            <w:r w:rsidRPr="00B93783">
              <w:t xml:space="preserve">- сигнал строчной синхронизации  </w:t>
            </w:r>
          </w:p>
        </w:tc>
        <w:tc>
          <w:tcPr>
            <w:tcW w:w="5235" w:type="dxa"/>
          </w:tcPr>
          <w:p w14:paraId="3AB1E4D6" w14:textId="77777777" w:rsidR="002663EB" w:rsidRPr="00B93783" w:rsidRDefault="002663EB" w:rsidP="002663EB">
            <w:r w:rsidRPr="00B93783">
              <w:t xml:space="preserve">- сатрли синхронизация сигнали </w:t>
            </w:r>
          </w:p>
        </w:tc>
      </w:tr>
      <w:tr w:rsidR="002663EB" w:rsidRPr="00B93783" w14:paraId="3398044D" w14:textId="77777777" w:rsidTr="0026688B">
        <w:tc>
          <w:tcPr>
            <w:tcW w:w="2058" w:type="dxa"/>
          </w:tcPr>
          <w:p w14:paraId="2985094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НD</w:t>
            </w:r>
          </w:p>
        </w:tc>
        <w:tc>
          <w:tcPr>
            <w:tcW w:w="2478" w:type="dxa"/>
          </w:tcPr>
          <w:p w14:paraId="6FC1274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half-duplex   </w:t>
            </w:r>
          </w:p>
        </w:tc>
        <w:tc>
          <w:tcPr>
            <w:tcW w:w="4843" w:type="dxa"/>
          </w:tcPr>
          <w:p w14:paraId="600DBE9D" w14:textId="77777777" w:rsidR="002663EB" w:rsidRPr="00B93783" w:rsidRDefault="002663EB" w:rsidP="002663EB">
            <w:r w:rsidRPr="00B93783">
              <w:t xml:space="preserve">- полудуплекс  </w:t>
            </w:r>
          </w:p>
        </w:tc>
        <w:tc>
          <w:tcPr>
            <w:tcW w:w="5235" w:type="dxa"/>
          </w:tcPr>
          <w:p w14:paraId="0A5680CE" w14:textId="77777777" w:rsidR="002663EB" w:rsidRPr="00B93783" w:rsidRDefault="002663EB" w:rsidP="002663EB">
            <w:r w:rsidRPr="00B93783">
              <w:t>- ярим дуплекс</w:t>
            </w:r>
          </w:p>
        </w:tc>
      </w:tr>
      <w:tr w:rsidR="002663EB" w:rsidRPr="00B93783" w14:paraId="2E44C990" w14:textId="77777777" w:rsidTr="0026688B">
        <w:tc>
          <w:tcPr>
            <w:tcW w:w="2058" w:type="dxa"/>
          </w:tcPr>
          <w:p w14:paraId="69E9D0E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НD</w:t>
            </w:r>
          </w:p>
        </w:tc>
        <w:tc>
          <w:tcPr>
            <w:tcW w:w="2478" w:type="dxa"/>
          </w:tcPr>
          <w:p w14:paraId="4A00A42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high-definition     </w:t>
            </w:r>
          </w:p>
        </w:tc>
        <w:tc>
          <w:tcPr>
            <w:tcW w:w="4843" w:type="dxa"/>
          </w:tcPr>
          <w:p w14:paraId="15A58140" w14:textId="77777777" w:rsidR="002663EB" w:rsidRPr="00B93783" w:rsidRDefault="002663EB" w:rsidP="002663EB">
            <w:r w:rsidRPr="00B93783">
              <w:t xml:space="preserve">- высокая четкость   </w:t>
            </w:r>
          </w:p>
        </w:tc>
        <w:tc>
          <w:tcPr>
            <w:tcW w:w="5235" w:type="dxa"/>
          </w:tcPr>
          <w:p w14:paraId="095C2003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ани</w:t>
            </w:r>
            <w:r w:rsidR="00B93783">
              <w:t>қ</w:t>
            </w:r>
            <w:r w:rsidRPr="00B93783">
              <w:t>лик</w:t>
            </w:r>
          </w:p>
        </w:tc>
      </w:tr>
      <w:tr w:rsidR="002663EB" w:rsidRPr="00B93783" w14:paraId="02762275" w14:textId="77777777" w:rsidTr="0026688B">
        <w:tc>
          <w:tcPr>
            <w:tcW w:w="2058" w:type="dxa"/>
          </w:tcPr>
          <w:p w14:paraId="1FF5752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НD</w:t>
            </w:r>
          </w:p>
          <w:p w14:paraId="269D0D5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215EC8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 speed  dubbing   </w:t>
            </w:r>
          </w:p>
        </w:tc>
        <w:tc>
          <w:tcPr>
            <w:tcW w:w="4843" w:type="dxa"/>
          </w:tcPr>
          <w:p w14:paraId="4E2068D6" w14:textId="77777777" w:rsidR="002663EB" w:rsidRPr="00B93783" w:rsidRDefault="002663EB" w:rsidP="002663EB">
            <w:r w:rsidRPr="00B93783">
              <w:t xml:space="preserve">- высокая скорость дублирования (копирования, перезаписи)  </w:t>
            </w:r>
          </w:p>
        </w:tc>
        <w:tc>
          <w:tcPr>
            <w:tcW w:w="5235" w:type="dxa"/>
          </w:tcPr>
          <w:p w14:paraId="4C62B993" w14:textId="77777777" w:rsidR="002663EB" w:rsidRPr="00B93783" w:rsidRDefault="002663EB" w:rsidP="002663EB">
            <w:r w:rsidRPr="00B93783">
              <w:t>- такрорлаш (нусха к</w:t>
            </w:r>
            <w:r w:rsidR="00B93783">
              <w:t>ў</w:t>
            </w:r>
            <w:r w:rsidRPr="00B93783">
              <w:t xml:space="preserve">чириш, </w:t>
            </w:r>
            <w:r w:rsidR="00B93783">
              <w:t>қ</w:t>
            </w:r>
            <w:r w:rsidRPr="00B93783">
              <w:t>айта ёзиш) нинг ю</w:t>
            </w:r>
            <w:r w:rsidR="00B93783">
              <w:t>қ</w:t>
            </w:r>
            <w:r w:rsidRPr="00B93783">
              <w:t>ори тезлиги</w:t>
            </w:r>
          </w:p>
        </w:tc>
      </w:tr>
      <w:tr w:rsidR="002663EB" w:rsidRPr="00B93783" w14:paraId="6C28D48A" w14:textId="77777777" w:rsidTr="0026688B">
        <w:tc>
          <w:tcPr>
            <w:tcW w:w="2058" w:type="dxa"/>
          </w:tcPr>
          <w:p w14:paraId="0914A51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НD</w:t>
            </w:r>
          </w:p>
          <w:p w14:paraId="780F35B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A8D42D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high density</w:t>
            </w:r>
          </w:p>
          <w:p w14:paraId="184AA6E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   </w:t>
            </w:r>
          </w:p>
        </w:tc>
        <w:tc>
          <w:tcPr>
            <w:tcW w:w="4843" w:type="dxa"/>
          </w:tcPr>
          <w:p w14:paraId="02F18938" w14:textId="77777777" w:rsidR="002663EB" w:rsidRPr="00B93783" w:rsidRDefault="002663EB" w:rsidP="002663EB">
            <w:r w:rsidRPr="00B93783">
              <w:t xml:space="preserve">- высокая плотность (записи данных)  </w:t>
            </w:r>
          </w:p>
        </w:tc>
        <w:tc>
          <w:tcPr>
            <w:tcW w:w="5235" w:type="dxa"/>
          </w:tcPr>
          <w:p w14:paraId="0729DDA6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зичлик (маълумотларни ёзишнинг)</w:t>
            </w:r>
          </w:p>
        </w:tc>
      </w:tr>
      <w:tr w:rsidR="002663EB" w:rsidRPr="00B93783" w14:paraId="50D870F1" w14:textId="77777777" w:rsidTr="0026688B">
        <w:tc>
          <w:tcPr>
            <w:tcW w:w="2058" w:type="dxa"/>
          </w:tcPr>
          <w:p w14:paraId="756E9B8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HD-MAC </w:t>
            </w:r>
          </w:p>
          <w:p w14:paraId="2F522A4B" w14:textId="77777777" w:rsidR="002663EB" w:rsidRPr="0026688B" w:rsidRDefault="002663EB" w:rsidP="002663EB">
            <w:pPr>
              <w:rPr>
                <w:bCs/>
              </w:rPr>
            </w:pPr>
          </w:p>
          <w:p w14:paraId="7E2D5064" w14:textId="77777777" w:rsidR="002663EB" w:rsidRPr="0026688B" w:rsidRDefault="002663EB" w:rsidP="002663EB">
            <w:pPr>
              <w:rPr>
                <w:bCs/>
              </w:rPr>
            </w:pPr>
          </w:p>
          <w:p w14:paraId="2B7201A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FB6C1FB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high definition multiplexed analogue  compo- nents</w:t>
            </w:r>
          </w:p>
          <w:p w14:paraId="313C9140" w14:textId="77777777" w:rsidR="002663EB" w:rsidRPr="0026688B" w:rsidRDefault="002663EB" w:rsidP="002663EB">
            <w:pPr>
              <w:rPr>
                <w:iCs/>
                <w:lang w:val="en-US"/>
              </w:rPr>
            </w:pPr>
          </w:p>
        </w:tc>
        <w:tc>
          <w:tcPr>
            <w:tcW w:w="4843" w:type="dxa"/>
          </w:tcPr>
          <w:p w14:paraId="7B9D20A2" w14:textId="77777777" w:rsidR="002663EB" w:rsidRPr="00B93783" w:rsidRDefault="002663EB" w:rsidP="002663EB">
            <w:r w:rsidRPr="00B93783">
              <w:t xml:space="preserve">-  система спутникового телевидения повышенной четкости  </w:t>
            </w:r>
          </w:p>
          <w:p w14:paraId="55F9E5A1" w14:textId="77777777" w:rsidR="002663EB" w:rsidRPr="00B93783" w:rsidRDefault="002663EB" w:rsidP="002663EB"/>
        </w:tc>
        <w:tc>
          <w:tcPr>
            <w:tcW w:w="5235" w:type="dxa"/>
          </w:tcPr>
          <w:p w14:paraId="6EEB3836" w14:textId="77777777" w:rsidR="002663EB" w:rsidRPr="00B93783" w:rsidRDefault="002663EB" w:rsidP="002663EB">
            <w:r w:rsidRPr="00B93783">
              <w:t>- ани</w:t>
            </w:r>
            <w:r w:rsidR="00B93783">
              <w:t>қ</w:t>
            </w:r>
            <w:r w:rsidRPr="00B93783">
              <w:t>лиги оширилган й</w:t>
            </w:r>
            <w:r w:rsidR="00B93783">
              <w:t>ў</w:t>
            </w:r>
            <w:r w:rsidRPr="00B93783">
              <w:t>лдошли телевидение тизими</w:t>
            </w:r>
          </w:p>
        </w:tc>
      </w:tr>
      <w:tr w:rsidR="002663EB" w:rsidRPr="00B93783" w14:paraId="3615184F" w14:textId="77777777" w:rsidTr="0026688B">
        <w:tc>
          <w:tcPr>
            <w:tcW w:w="2058" w:type="dxa"/>
          </w:tcPr>
          <w:p w14:paraId="1A71BB2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HDAM </w:t>
            </w:r>
          </w:p>
          <w:p w14:paraId="182656DC" w14:textId="77777777" w:rsidR="002663EB" w:rsidRPr="0026688B" w:rsidRDefault="002663EB" w:rsidP="002663EB">
            <w:pPr>
              <w:rPr>
                <w:bCs/>
              </w:rPr>
            </w:pPr>
          </w:p>
          <w:p w14:paraId="11DF018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34A5616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hierarchical</w:t>
            </w:r>
            <w:r w:rsidRPr="0026688B">
              <w:rPr>
                <w:iCs/>
              </w:rPr>
              <w:t xml:space="preserve"> </w:t>
            </w:r>
            <w:r w:rsidRPr="0026688B">
              <w:rPr>
                <w:iCs/>
                <w:lang w:val="en-US"/>
              </w:rPr>
              <w:t xml:space="preserve">direct access  method   </w:t>
            </w:r>
          </w:p>
        </w:tc>
        <w:tc>
          <w:tcPr>
            <w:tcW w:w="4843" w:type="dxa"/>
          </w:tcPr>
          <w:p w14:paraId="45D54CC1" w14:textId="77777777" w:rsidR="002663EB" w:rsidRPr="00B93783" w:rsidRDefault="002663EB" w:rsidP="002663EB">
            <w:r w:rsidRPr="00B93783">
              <w:t xml:space="preserve">- иерархический прямой метод доступа   </w:t>
            </w:r>
          </w:p>
          <w:p w14:paraId="22EE5BE3" w14:textId="77777777" w:rsidR="002663EB" w:rsidRPr="00B93783" w:rsidRDefault="002663EB" w:rsidP="002663EB"/>
        </w:tc>
        <w:tc>
          <w:tcPr>
            <w:tcW w:w="5235" w:type="dxa"/>
          </w:tcPr>
          <w:p w14:paraId="2D47C9CA" w14:textId="77777777" w:rsidR="002663EB" w:rsidRPr="00B93783" w:rsidRDefault="002663EB" w:rsidP="002663EB">
            <w:r w:rsidRPr="00B93783">
              <w:t>- иерархик бевосита фойдаланиш методи</w:t>
            </w:r>
          </w:p>
        </w:tc>
      </w:tr>
      <w:tr w:rsidR="002663EB" w:rsidRPr="00B93783" w14:paraId="6E9D564E" w14:textId="77777777" w:rsidTr="0026688B">
        <w:tc>
          <w:tcPr>
            <w:tcW w:w="2058" w:type="dxa"/>
          </w:tcPr>
          <w:p w14:paraId="625264F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HDD</w:t>
            </w:r>
          </w:p>
          <w:p w14:paraId="0DF74E0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378A87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Hard Disk Drive</w:t>
            </w:r>
          </w:p>
          <w:p w14:paraId="26E40C91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15C2CBA7" w14:textId="77777777" w:rsidR="002663EB" w:rsidRPr="00B93783" w:rsidRDefault="002663EB" w:rsidP="002663EB">
            <w:r w:rsidRPr="00B93783">
              <w:t xml:space="preserve">- накопитель на жестких магнитных дисках </w:t>
            </w:r>
          </w:p>
        </w:tc>
        <w:tc>
          <w:tcPr>
            <w:tcW w:w="5235" w:type="dxa"/>
          </w:tcPr>
          <w:p w14:paraId="6D0B8940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>атти</w:t>
            </w:r>
            <w:r w:rsidR="00B93783">
              <w:t>қ</w:t>
            </w:r>
            <w:r w:rsidRPr="00B93783">
              <w:t xml:space="preserve"> магнит дисклардаги т</w:t>
            </w:r>
            <w:r w:rsidR="00B93783">
              <w:t>ў</w:t>
            </w:r>
            <w:r w:rsidRPr="00B93783">
              <w:t xml:space="preserve">плагич </w:t>
            </w:r>
          </w:p>
        </w:tc>
      </w:tr>
      <w:tr w:rsidR="002663EB" w:rsidRPr="00B93783" w14:paraId="2EF7BD0E" w14:textId="77777777" w:rsidTr="0026688B">
        <w:tc>
          <w:tcPr>
            <w:tcW w:w="2058" w:type="dxa"/>
          </w:tcPr>
          <w:p w14:paraId="2504EA7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HDDR</w:t>
            </w:r>
          </w:p>
          <w:p w14:paraId="48A4BCD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2EE42F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high-density  digital recording   </w:t>
            </w:r>
          </w:p>
        </w:tc>
        <w:tc>
          <w:tcPr>
            <w:tcW w:w="4843" w:type="dxa"/>
          </w:tcPr>
          <w:p w14:paraId="398D333D" w14:textId="77777777" w:rsidR="002663EB" w:rsidRPr="00B93783" w:rsidRDefault="002663EB" w:rsidP="002663EB">
            <w:r w:rsidRPr="00B93783">
              <w:t xml:space="preserve">- цифровая запись с высокой плотностью  </w:t>
            </w:r>
          </w:p>
        </w:tc>
        <w:tc>
          <w:tcPr>
            <w:tcW w:w="5235" w:type="dxa"/>
          </w:tcPr>
          <w:p w14:paraId="78F375B6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зичлик билан ра</w:t>
            </w:r>
            <w:r w:rsidR="00B93783">
              <w:t>қ</w:t>
            </w:r>
            <w:r w:rsidRPr="00B93783">
              <w:t>амли ёзиш</w:t>
            </w:r>
          </w:p>
        </w:tc>
      </w:tr>
      <w:tr w:rsidR="002663EB" w:rsidRPr="00B93783" w14:paraId="2122DA34" w14:textId="77777777" w:rsidTr="0026688B">
        <w:tc>
          <w:tcPr>
            <w:tcW w:w="2058" w:type="dxa"/>
          </w:tcPr>
          <w:p w14:paraId="711C985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HDL</w:t>
            </w:r>
          </w:p>
          <w:p w14:paraId="710CAAF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E08185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Hardware Des-cription Language   </w:t>
            </w:r>
          </w:p>
        </w:tc>
        <w:tc>
          <w:tcPr>
            <w:tcW w:w="4843" w:type="dxa"/>
          </w:tcPr>
          <w:p w14:paraId="679B254F" w14:textId="77777777" w:rsidR="002663EB" w:rsidRPr="00B93783" w:rsidRDefault="002663EB" w:rsidP="002663EB">
            <w:r w:rsidRPr="00B93783">
              <w:t xml:space="preserve">- язык описания аппаратных средств  </w:t>
            </w:r>
          </w:p>
        </w:tc>
        <w:tc>
          <w:tcPr>
            <w:tcW w:w="5235" w:type="dxa"/>
          </w:tcPr>
          <w:p w14:paraId="45F34820" w14:textId="77777777" w:rsidR="002663EB" w:rsidRPr="00B93783" w:rsidRDefault="002663EB" w:rsidP="002663EB">
            <w:r w:rsidRPr="00B93783">
              <w:t>- аппарат воситаларини таърифлаш тили</w:t>
            </w:r>
          </w:p>
        </w:tc>
      </w:tr>
      <w:tr w:rsidR="002663EB" w:rsidRPr="00B93783" w14:paraId="469E7ECF" w14:textId="77777777" w:rsidTr="0026688B">
        <w:tc>
          <w:tcPr>
            <w:tcW w:w="2058" w:type="dxa"/>
          </w:tcPr>
          <w:p w14:paraId="5119C9E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HDLC</w:t>
            </w:r>
          </w:p>
          <w:p w14:paraId="65640BB8" w14:textId="77777777" w:rsidR="002663EB" w:rsidRPr="0026688B" w:rsidRDefault="002663EB" w:rsidP="002663EB">
            <w:pPr>
              <w:rPr>
                <w:bCs/>
              </w:rPr>
            </w:pPr>
          </w:p>
          <w:p w14:paraId="4A227965" w14:textId="77777777" w:rsidR="002663EB" w:rsidRPr="0026688B" w:rsidRDefault="002663EB" w:rsidP="002663EB">
            <w:pPr>
              <w:rPr>
                <w:bCs/>
              </w:rPr>
            </w:pPr>
          </w:p>
          <w:p w14:paraId="2797F295" w14:textId="77777777" w:rsidR="002663EB" w:rsidRPr="0026688B" w:rsidRDefault="002663EB" w:rsidP="002663EB">
            <w:pPr>
              <w:rPr>
                <w:bCs/>
              </w:rPr>
            </w:pPr>
          </w:p>
          <w:p w14:paraId="0B41FE45" w14:textId="77777777" w:rsidR="002663EB" w:rsidRPr="0026688B" w:rsidRDefault="002663EB" w:rsidP="002663EB">
            <w:pPr>
              <w:rPr>
                <w:bCs/>
              </w:rPr>
            </w:pPr>
          </w:p>
          <w:p w14:paraId="7DC4631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21B9618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high level data link control</w:t>
            </w:r>
          </w:p>
          <w:p w14:paraId="2759FE0C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 </w:t>
            </w:r>
          </w:p>
          <w:p w14:paraId="4273D86B" w14:textId="77777777" w:rsidR="002663EB" w:rsidRPr="0026688B" w:rsidRDefault="002663EB" w:rsidP="002663EB">
            <w:pPr>
              <w:rPr>
                <w:iCs/>
                <w:lang w:val="en-US"/>
              </w:rPr>
            </w:pPr>
          </w:p>
          <w:p w14:paraId="71425457" w14:textId="77777777" w:rsidR="002663EB" w:rsidRPr="0026688B" w:rsidRDefault="002663EB" w:rsidP="002663EB">
            <w:pPr>
              <w:rPr>
                <w:iCs/>
                <w:lang w:val="en-US"/>
              </w:rPr>
            </w:pPr>
          </w:p>
          <w:p w14:paraId="18AA74C9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5E4EFB24" w14:textId="77777777" w:rsidR="002663EB" w:rsidRPr="00B93783" w:rsidRDefault="002663EB" w:rsidP="002663EB">
            <w:r w:rsidRPr="00B93783">
              <w:t>- протокол высокого  уровня  управления  каналом  данных. Определен Международной организацей стандартов для синхронной кодонезависимой  передачи данных между системами (стандарт ISO)</w:t>
            </w:r>
          </w:p>
        </w:tc>
        <w:tc>
          <w:tcPr>
            <w:tcW w:w="5235" w:type="dxa"/>
          </w:tcPr>
          <w:p w14:paraId="17056FCB" w14:textId="77777777" w:rsidR="002663EB" w:rsidRPr="00B93783" w:rsidRDefault="002663EB" w:rsidP="0026688B">
            <w:pPr>
              <w:spacing w:line="240" w:lineRule="exact"/>
            </w:pPr>
            <w:r w:rsidRPr="00B93783">
              <w:t>- маълумотлар каналини бош</w:t>
            </w:r>
            <w:r w:rsidR="00B93783">
              <w:t>қ</w:t>
            </w:r>
            <w:r w:rsidRPr="00B93783">
              <w:t>ариш ю</w:t>
            </w:r>
            <w:r w:rsidR="00B93783">
              <w:t>қ</w:t>
            </w:r>
            <w:r w:rsidRPr="00B93783">
              <w:t>ори даражасининг протоколи. Хал</w:t>
            </w:r>
            <w:r w:rsidR="00B93783">
              <w:t>қ</w:t>
            </w:r>
            <w:r w:rsidRPr="00B93783">
              <w:t xml:space="preserve">аро стандартлар ташкилоти томонидан тизимлар </w:t>
            </w:r>
            <w:r w:rsidR="00B93783">
              <w:t>ў</w:t>
            </w:r>
            <w:r w:rsidRPr="00B93783">
              <w:t>ртасида маълумотларни синхрон кодга бо</w:t>
            </w:r>
            <w:r w:rsidR="00B93783">
              <w:t>ғ</w:t>
            </w:r>
            <w:r w:rsidRPr="00B93783">
              <w:t>ли</w:t>
            </w:r>
            <w:r w:rsidR="00B93783">
              <w:t>қ</w:t>
            </w:r>
            <w:r w:rsidRPr="00B93783">
              <w:t xml:space="preserve"> б</w:t>
            </w:r>
            <w:r w:rsidR="00B93783">
              <w:t>ў</w:t>
            </w:r>
            <w:r w:rsidRPr="00B93783">
              <w:t xml:space="preserve">лмаган </w:t>
            </w:r>
            <w:r w:rsidR="00B93783">
              <w:t>ҳ</w:t>
            </w:r>
            <w:r w:rsidRPr="00B93783">
              <w:t>олда узатиш учун белгиланган</w:t>
            </w:r>
            <w:r w:rsidRPr="00B93783">
              <w:lastRenderedPageBreak/>
              <w:t xml:space="preserve"> (ISO станда</w:t>
            </w:r>
            <w:r w:rsidRPr="00B93783">
              <w:lastRenderedPageBreak/>
              <w:t>рти)</w:t>
            </w:r>
          </w:p>
        </w:tc>
      </w:tr>
      <w:tr w:rsidR="002663EB" w:rsidRPr="00B93783" w14:paraId="40D74C83" w14:textId="77777777" w:rsidTr="0026688B">
        <w:tc>
          <w:tcPr>
            <w:tcW w:w="2058" w:type="dxa"/>
          </w:tcPr>
          <w:p w14:paraId="4973B0A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HD-MAC </w:t>
            </w:r>
          </w:p>
          <w:p w14:paraId="764CCE42" w14:textId="77777777" w:rsidR="002663EB" w:rsidRPr="0026688B" w:rsidRDefault="002663EB" w:rsidP="002663EB">
            <w:pPr>
              <w:rPr>
                <w:bCs/>
              </w:rPr>
            </w:pPr>
          </w:p>
          <w:p w14:paraId="7B91A0C6" w14:textId="77777777" w:rsidR="002663EB" w:rsidRPr="0026688B" w:rsidRDefault="002663EB" w:rsidP="002663EB">
            <w:pPr>
              <w:rPr>
                <w:bCs/>
              </w:rPr>
            </w:pPr>
          </w:p>
          <w:p w14:paraId="1CD1D43A" w14:textId="77777777" w:rsidR="002663EB" w:rsidRPr="0026688B" w:rsidRDefault="002663EB" w:rsidP="002663EB">
            <w:pPr>
              <w:rPr>
                <w:bCs/>
              </w:rPr>
            </w:pPr>
          </w:p>
          <w:p w14:paraId="38C77822" w14:textId="77777777" w:rsidR="002663EB" w:rsidRPr="0026688B" w:rsidRDefault="002663EB" w:rsidP="002663EB">
            <w:pPr>
              <w:rPr>
                <w:bCs/>
              </w:rPr>
            </w:pPr>
          </w:p>
          <w:p w14:paraId="575879A1" w14:textId="77777777" w:rsidR="002663EB" w:rsidRPr="0026688B" w:rsidRDefault="002663EB" w:rsidP="002663EB">
            <w:pPr>
              <w:rPr>
                <w:bCs/>
              </w:rPr>
            </w:pPr>
          </w:p>
          <w:p w14:paraId="783F080D" w14:textId="77777777" w:rsidR="002663EB" w:rsidRPr="0026688B" w:rsidRDefault="002663EB" w:rsidP="002663EB">
            <w:pPr>
              <w:rPr>
                <w:bCs/>
              </w:rPr>
            </w:pPr>
          </w:p>
          <w:p w14:paraId="2524D083" w14:textId="77777777" w:rsidR="002663EB" w:rsidRPr="0026688B" w:rsidRDefault="002663EB" w:rsidP="002663EB">
            <w:pPr>
              <w:rPr>
                <w:bCs/>
              </w:rPr>
            </w:pPr>
          </w:p>
          <w:p w14:paraId="105FF9C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CFCEB27" w14:textId="77777777" w:rsidR="002663EB" w:rsidRPr="0026688B" w:rsidRDefault="002663EB" w:rsidP="002663EB">
            <w:pPr>
              <w:rPr>
                <w:iCs/>
                <w:lang w:val="en-GB"/>
              </w:rPr>
            </w:pPr>
            <w:r w:rsidRPr="0026688B">
              <w:rPr>
                <w:iCs/>
                <w:lang w:val="en-US"/>
              </w:rPr>
              <w:t xml:space="preserve">- high definition </w:t>
            </w:r>
            <w:r w:rsidRPr="0026688B">
              <w:rPr>
                <w:iCs/>
                <w:lang w:val="en-US"/>
              </w:rPr>
              <w:lastRenderedPageBreak/>
              <w:t xml:space="preserve"> multiplexed  a</w:t>
            </w:r>
            <w:r w:rsidRPr="0026688B">
              <w:rPr>
                <w:iCs/>
                <w:lang w:val="en-US"/>
              </w:rPr>
              <w:lastRenderedPageBreak/>
              <w:t xml:space="preserve">nalogue components             </w:t>
            </w:r>
          </w:p>
          <w:p w14:paraId="1DD61E0C" w14:textId="77777777" w:rsidR="002663EB" w:rsidRPr="0026688B" w:rsidRDefault="002663EB" w:rsidP="002663EB">
            <w:pPr>
              <w:rPr>
                <w:iCs/>
                <w:lang w:val="en-GB"/>
              </w:rPr>
            </w:pPr>
          </w:p>
          <w:p w14:paraId="3A4B74E5" w14:textId="77777777" w:rsidR="002663EB" w:rsidRPr="0026688B" w:rsidRDefault="002663EB" w:rsidP="002663EB">
            <w:pPr>
              <w:rPr>
                <w:iCs/>
                <w:lang w:val="en-GB"/>
              </w:rPr>
            </w:pPr>
          </w:p>
          <w:p w14:paraId="7BD05A6B" w14:textId="77777777" w:rsidR="002663EB" w:rsidRPr="0026688B" w:rsidRDefault="002663EB" w:rsidP="002663EB">
            <w:pPr>
              <w:rPr>
                <w:iCs/>
                <w:lang w:val="en-GB"/>
              </w:rPr>
            </w:pPr>
          </w:p>
          <w:p w14:paraId="0329A3ED" w14:textId="77777777" w:rsidR="002663EB" w:rsidRPr="0026688B" w:rsidRDefault="002663EB" w:rsidP="002663EB">
            <w:pPr>
              <w:rPr>
                <w:iCs/>
                <w:lang w:val="en-GB"/>
              </w:rPr>
            </w:pPr>
          </w:p>
          <w:p w14:paraId="6F8261AF" w14:textId="77777777" w:rsidR="002663EB" w:rsidRPr="0026688B" w:rsidRDefault="002663EB" w:rsidP="002663EB">
            <w:pPr>
              <w:rPr>
                <w:iCs/>
                <w:lang w:val="en-GB"/>
              </w:rPr>
            </w:pPr>
          </w:p>
          <w:p w14:paraId="77EA6551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 </w:t>
            </w:r>
            <w:r w:rsidRPr="0026688B">
              <w:rPr>
                <w:iCs/>
                <w:lang w:val="en-US"/>
              </w:rPr>
              <w:lastRenderedPageBreak/>
              <w:t xml:space="preserve">    </w:t>
            </w:r>
          </w:p>
        </w:tc>
        <w:tc>
          <w:tcPr>
            <w:tcW w:w="4843" w:type="dxa"/>
          </w:tcPr>
          <w:p w14:paraId="763DD72C" w14:textId="77777777" w:rsidR="002663EB" w:rsidRPr="00B93783" w:rsidRDefault="002663EB" w:rsidP="002663EB">
            <w:r w:rsidRPr="00B93783">
              <w:t>- система телевеща</w:t>
            </w:r>
            <w:r w:rsidRPr="00B93783">
              <w:lastRenderedPageBreak/>
              <w:t>н</w:t>
            </w:r>
            <w:r w:rsidRPr="00B93783">
              <w:lastRenderedPageBreak/>
              <w:t>ия высокой четкости (HD-TV), предлагаемая Западной  Европой  в  качестве международной. Система HD-MAC базируется на системе МАС принятой в 1986 г в качестве единого стандарта в Европе (вместо двух систем PAL, SECAM) и совместима с ней</w:t>
            </w:r>
          </w:p>
        </w:tc>
        <w:tc>
          <w:tcPr>
            <w:tcW w:w="5235" w:type="dxa"/>
          </w:tcPr>
          <w:p w14:paraId="3D74B1D7" w14:textId="77777777" w:rsidR="002663EB" w:rsidRPr="00B93783" w:rsidRDefault="002663EB" w:rsidP="002663EB">
            <w:r w:rsidRPr="00B93783">
              <w:t xml:space="preserve">- </w:t>
            </w:r>
            <w:r w:rsidR="00B93783">
              <w:t>Ғ</w:t>
            </w:r>
            <w:r w:rsidRPr="00B93783">
              <w:t>арбий Европа томонидан хал</w:t>
            </w:r>
            <w:r w:rsidR="00B93783">
              <w:t>қ</w:t>
            </w:r>
            <w:r w:rsidRPr="00B93783">
              <w:t>аро тизим сифатида таклиф этилаётган ю</w:t>
            </w:r>
            <w:r w:rsidR="00B93783">
              <w:t>қ</w:t>
            </w:r>
            <w:r w:rsidRPr="00B93783">
              <w:t>ори ани</w:t>
            </w:r>
            <w:r w:rsidR="00B93783">
              <w:t>қ</w:t>
            </w:r>
            <w:r w:rsidRPr="00B93783">
              <w:t xml:space="preserve">ликдаги телевизион эшиттириш тизими (HD-TV), HD-MAC 1986 йилда Европада ягона стандарт сифатида (PAL, SECAM тизимлари </w:t>
            </w:r>
            <w:r w:rsidR="00B93783">
              <w:t>ў</w:t>
            </w:r>
            <w:r w:rsidRPr="00B93783">
              <w:t xml:space="preserve">рнига)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 xml:space="preserve">илинган МАС тизимига асосланади, </w:t>
            </w:r>
            <w:r w:rsidR="00B93783">
              <w:t>ҳ</w:t>
            </w:r>
            <w:r w:rsidRPr="00B93783">
              <w:t xml:space="preserve">амда у билан мос </w:t>
            </w:r>
          </w:p>
        </w:tc>
      </w:tr>
      <w:tr w:rsidR="002663EB" w:rsidRPr="00B93783" w14:paraId="63C947E1" w14:textId="77777777" w:rsidTr="0026688B">
        <w:tc>
          <w:tcPr>
            <w:tcW w:w="2058" w:type="dxa"/>
          </w:tcPr>
          <w:p w14:paraId="1E9F1B6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HDMS </w:t>
            </w:r>
          </w:p>
          <w:p w14:paraId="58EB01C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AB0147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High-Density  Modem System </w:t>
            </w:r>
          </w:p>
        </w:tc>
        <w:tc>
          <w:tcPr>
            <w:tcW w:w="4843" w:type="dxa"/>
          </w:tcPr>
          <w:p w14:paraId="600D3B7E" w14:textId="77777777" w:rsidR="002663EB" w:rsidRPr="00B93783" w:rsidRDefault="002663EB" w:rsidP="002663EB">
            <w:r w:rsidRPr="00B93783">
              <w:t xml:space="preserve">- модем с высоким коэффициентом сжатия (данных)  </w:t>
            </w:r>
          </w:p>
        </w:tc>
        <w:tc>
          <w:tcPr>
            <w:tcW w:w="5235" w:type="dxa"/>
          </w:tcPr>
          <w:p w14:paraId="76B0480E" w14:textId="77777777" w:rsidR="002663EB" w:rsidRPr="00B93783" w:rsidRDefault="002663EB" w:rsidP="002663EB">
            <w:r w:rsidRPr="00B93783">
              <w:t>- (маълумотларни) ю</w:t>
            </w:r>
            <w:r w:rsidR="00B93783">
              <w:t>қ</w:t>
            </w:r>
            <w:r w:rsidRPr="00B93783">
              <w:t>ори си</w:t>
            </w:r>
            <w:r w:rsidR="00B93783">
              <w:t>қ</w:t>
            </w:r>
            <w:r w:rsidRPr="00B93783">
              <w:t>иш коэффициентига эга б</w:t>
            </w:r>
            <w:r w:rsidR="00B93783">
              <w:t>ў</w:t>
            </w:r>
            <w:r w:rsidRPr="00B93783">
              <w:t xml:space="preserve">лган модем </w:t>
            </w:r>
          </w:p>
        </w:tc>
      </w:tr>
      <w:tr w:rsidR="002663EB" w:rsidRPr="00B93783" w14:paraId="6A80D8F8" w14:textId="77777777" w:rsidTr="0026688B">
        <w:tc>
          <w:tcPr>
            <w:tcW w:w="2058" w:type="dxa"/>
          </w:tcPr>
          <w:p w14:paraId="3BD77A4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HDN</w:t>
            </w:r>
          </w:p>
          <w:p w14:paraId="5479B83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5C9D4DC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High-bandwidth  Data Network  </w:t>
            </w:r>
          </w:p>
        </w:tc>
        <w:tc>
          <w:tcPr>
            <w:tcW w:w="4843" w:type="dxa"/>
          </w:tcPr>
          <w:p w14:paraId="19BDBACA" w14:textId="77777777" w:rsidR="002663EB" w:rsidRPr="00B93783" w:rsidRDefault="002663EB" w:rsidP="002663EB">
            <w:r w:rsidRPr="00B93783">
              <w:t xml:space="preserve">- высокоскоростная сеть передачи данных  </w:t>
            </w:r>
          </w:p>
        </w:tc>
        <w:tc>
          <w:tcPr>
            <w:tcW w:w="5235" w:type="dxa"/>
          </w:tcPr>
          <w:p w14:paraId="1EB395A7" w14:textId="77777777" w:rsidR="002663EB" w:rsidRPr="00B93783" w:rsidRDefault="002663EB" w:rsidP="002663EB">
            <w:r w:rsidRPr="00B93783">
              <w:t>- маълумотларни узатишнинг ю</w:t>
            </w:r>
            <w:r w:rsidR="00B93783">
              <w:t>қ</w:t>
            </w:r>
            <w:r w:rsidRPr="00B93783">
              <w:t>ори тезликли тармо</w:t>
            </w:r>
            <w:r w:rsidR="00B93783">
              <w:t>ғ</w:t>
            </w:r>
            <w:r w:rsidRPr="00B93783">
              <w:t>и</w:t>
            </w:r>
          </w:p>
        </w:tc>
      </w:tr>
      <w:tr w:rsidR="002663EB" w:rsidRPr="00B93783" w14:paraId="2955BA62" w14:textId="77777777" w:rsidTr="0026688B">
        <w:tc>
          <w:tcPr>
            <w:tcW w:w="2058" w:type="dxa"/>
          </w:tcPr>
          <w:p w14:paraId="6C108FD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HDPS</w:t>
            </w:r>
          </w:p>
          <w:p w14:paraId="526BEF1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1C0557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high-definition  projection system   </w:t>
            </w:r>
          </w:p>
        </w:tc>
        <w:tc>
          <w:tcPr>
            <w:tcW w:w="4843" w:type="dxa"/>
          </w:tcPr>
          <w:p w14:paraId="1A9AB535" w14:textId="77777777" w:rsidR="002663EB" w:rsidRPr="00B93783" w:rsidRDefault="002663EB" w:rsidP="002663EB">
            <w:r w:rsidRPr="00B93783">
              <w:t xml:space="preserve">- проекционная система высокой четкости  </w:t>
            </w:r>
          </w:p>
        </w:tc>
        <w:tc>
          <w:tcPr>
            <w:tcW w:w="5235" w:type="dxa"/>
          </w:tcPr>
          <w:p w14:paraId="3C266DF9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ани</w:t>
            </w:r>
            <w:r w:rsidR="00B93783">
              <w:t>қ</w:t>
            </w:r>
            <w:r w:rsidRPr="00B93783">
              <w:t>ликдаги проекцион тизим</w:t>
            </w:r>
          </w:p>
        </w:tc>
      </w:tr>
      <w:tr w:rsidR="002663EB" w:rsidRPr="00B93783" w14:paraId="33B7885D" w14:textId="77777777" w:rsidTr="0026688B">
        <w:tc>
          <w:tcPr>
            <w:tcW w:w="2058" w:type="dxa"/>
          </w:tcPr>
          <w:p w14:paraId="58DBFBA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HDR</w:t>
            </w:r>
          </w:p>
          <w:p w14:paraId="0A52C68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249823F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 Dynamic  Range  </w:t>
            </w:r>
          </w:p>
        </w:tc>
        <w:tc>
          <w:tcPr>
            <w:tcW w:w="4843" w:type="dxa"/>
          </w:tcPr>
          <w:p w14:paraId="7BA836D5" w14:textId="77777777" w:rsidR="002663EB" w:rsidRPr="00B93783" w:rsidRDefault="002663EB" w:rsidP="002663EB">
            <w:r w:rsidRPr="00B93783">
              <w:t xml:space="preserve">- расширенный динамический диапазон  </w:t>
            </w:r>
          </w:p>
        </w:tc>
        <w:tc>
          <w:tcPr>
            <w:tcW w:w="5235" w:type="dxa"/>
          </w:tcPr>
          <w:p w14:paraId="7F4C787E" w14:textId="77777777" w:rsidR="002663EB" w:rsidRPr="00B93783" w:rsidRDefault="002663EB" w:rsidP="002663EB">
            <w:r w:rsidRPr="00B93783">
              <w:t>- кенгайтирилган динамик  диапазон</w:t>
            </w:r>
          </w:p>
        </w:tc>
      </w:tr>
      <w:tr w:rsidR="002663EB" w:rsidRPr="00B93783" w14:paraId="310D5EBA" w14:textId="77777777" w:rsidTr="0026688B">
        <w:tc>
          <w:tcPr>
            <w:tcW w:w="2058" w:type="dxa"/>
          </w:tcPr>
          <w:p w14:paraId="22F724B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HDR</w:t>
            </w:r>
          </w:p>
        </w:tc>
        <w:tc>
          <w:tcPr>
            <w:tcW w:w="2478" w:type="dxa"/>
          </w:tcPr>
          <w:p w14:paraId="7E492F0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Header</w:t>
            </w:r>
          </w:p>
        </w:tc>
        <w:tc>
          <w:tcPr>
            <w:tcW w:w="4843" w:type="dxa"/>
          </w:tcPr>
          <w:p w14:paraId="589E7E4E" w14:textId="77777777" w:rsidR="002663EB" w:rsidRPr="00B93783" w:rsidRDefault="002663EB" w:rsidP="002663EB">
            <w:r w:rsidRPr="00B93783">
              <w:t>-  заголовок (файла, сообщения)</w:t>
            </w:r>
          </w:p>
        </w:tc>
        <w:tc>
          <w:tcPr>
            <w:tcW w:w="5235" w:type="dxa"/>
          </w:tcPr>
          <w:p w14:paraId="536050EC" w14:textId="77777777" w:rsidR="002663EB" w:rsidRPr="00B93783" w:rsidRDefault="002663EB" w:rsidP="002663EB">
            <w:r w:rsidRPr="00B93783">
              <w:t>- сарлав</w:t>
            </w:r>
            <w:r w:rsidR="00B93783">
              <w:t>ҳ</w:t>
            </w:r>
            <w:r w:rsidRPr="00B93783">
              <w:t>а (файлнинг, хабарнинг)</w:t>
            </w:r>
          </w:p>
        </w:tc>
      </w:tr>
      <w:tr w:rsidR="002663EB" w:rsidRPr="00B93783" w14:paraId="6A1FDE09" w14:textId="77777777" w:rsidTr="0026688B">
        <w:tc>
          <w:tcPr>
            <w:tcW w:w="2058" w:type="dxa"/>
          </w:tcPr>
          <w:p w14:paraId="68F7DC1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HDTV </w:t>
            </w:r>
          </w:p>
          <w:p w14:paraId="07C41683" w14:textId="77777777" w:rsidR="002663EB" w:rsidRPr="0026688B" w:rsidRDefault="002663EB" w:rsidP="002663EB">
            <w:pPr>
              <w:rPr>
                <w:bCs/>
              </w:rPr>
            </w:pPr>
          </w:p>
          <w:p w14:paraId="08A04821" w14:textId="77777777" w:rsidR="002663EB" w:rsidRPr="0026688B" w:rsidRDefault="002663EB" w:rsidP="002663EB">
            <w:pPr>
              <w:rPr>
                <w:bCs/>
              </w:rPr>
            </w:pPr>
          </w:p>
          <w:p w14:paraId="07FBD7BC" w14:textId="77777777" w:rsidR="002663EB" w:rsidRPr="0026688B" w:rsidRDefault="002663EB" w:rsidP="002663EB">
            <w:pPr>
              <w:rPr>
                <w:bCs/>
              </w:rPr>
            </w:pPr>
          </w:p>
          <w:p w14:paraId="638FEE2F" w14:textId="77777777" w:rsidR="002663EB" w:rsidRPr="0026688B" w:rsidRDefault="002663EB" w:rsidP="002663EB">
            <w:pPr>
              <w:rPr>
                <w:bCs/>
              </w:rPr>
            </w:pPr>
          </w:p>
          <w:p w14:paraId="23B16555" w14:textId="77777777" w:rsidR="002663EB" w:rsidRPr="0026688B" w:rsidRDefault="002663EB" w:rsidP="002663EB">
            <w:pPr>
              <w:rPr>
                <w:bCs/>
              </w:rPr>
            </w:pPr>
          </w:p>
          <w:p w14:paraId="678922B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</w:tc>
        <w:tc>
          <w:tcPr>
            <w:tcW w:w="2478" w:type="dxa"/>
          </w:tcPr>
          <w:p w14:paraId="13052F6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high-definition  television system</w:t>
            </w:r>
          </w:p>
          <w:p w14:paraId="48F85E5B" w14:textId="77777777" w:rsidR="002663EB" w:rsidRPr="0026688B" w:rsidRDefault="002663EB" w:rsidP="002663EB">
            <w:pPr>
              <w:rPr>
                <w:iCs/>
              </w:rPr>
            </w:pPr>
          </w:p>
          <w:p w14:paraId="7B489E06" w14:textId="77777777" w:rsidR="002663EB" w:rsidRPr="0026688B" w:rsidRDefault="002663EB" w:rsidP="002663EB">
            <w:pPr>
              <w:rPr>
                <w:iCs/>
              </w:rPr>
            </w:pPr>
          </w:p>
          <w:p w14:paraId="2BE34BA2" w14:textId="77777777" w:rsidR="002663EB" w:rsidRPr="0026688B" w:rsidRDefault="002663EB" w:rsidP="002663EB">
            <w:pPr>
              <w:rPr>
                <w:iCs/>
              </w:rPr>
            </w:pPr>
          </w:p>
          <w:p w14:paraId="49D95EA4" w14:textId="77777777" w:rsidR="002663EB" w:rsidRPr="0026688B" w:rsidRDefault="002663EB" w:rsidP="002663EB">
            <w:pPr>
              <w:rPr>
                <w:iCs/>
              </w:rPr>
            </w:pPr>
          </w:p>
          <w:p w14:paraId="33109CC9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1F5B9161" w14:textId="77777777" w:rsidR="002663EB" w:rsidRPr="00B93783" w:rsidRDefault="002663EB" w:rsidP="002663EB">
            <w:r w:rsidRPr="00B93783">
              <w:t>- телевизионная система высокой четкости. Предложено несколько вариантов Т</w:t>
            </w:r>
            <w:r w:rsidRPr="0026688B">
              <w:rPr>
                <w:lang w:val="en-US"/>
              </w:rPr>
              <w:t>V</w:t>
            </w:r>
            <w:r w:rsidRPr="00B93783">
              <w:t xml:space="preserve"> систем. Например, число строк – 1125, кадров – 60, соотношение сторон экрана 5,33:3 вместо обычного  4:3, или  число строк - 1250 и т.д.</w:t>
            </w:r>
          </w:p>
        </w:tc>
        <w:tc>
          <w:tcPr>
            <w:tcW w:w="5235" w:type="dxa"/>
          </w:tcPr>
          <w:p w14:paraId="16E4FF39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ани</w:t>
            </w:r>
            <w:r w:rsidR="00B93783">
              <w:t>қ</w:t>
            </w:r>
            <w:r w:rsidRPr="00B93783">
              <w:t xml:space="preserve">ликдаги телевизион тизим бундай телевидение тизимларининг бир нечта варианти таклиф этилган. Масалан, сатрлар сони – 1125, кадрлар сони-60, экран томонларининг нисбати одатдаги 4:3 </w:t>
            </w:r>
            <w:r w:rsidR="00B93783">
              <w:t>ў</w:t>
            </w:r>
            <w:r w:rsidRPr="00B93783">
              <w:t>рнига 5,33:3 ёки сатрлар сони – 1250 ва ш.к.</w:t>
            </w:r>
          </w:p>
        </w:tc>
      </w:tr>
      <w:tr w:rsidR="002663EB" w:rsidRPr="00B93783" w14:paraId="460E14D1" w14:textId="77777777" w:rsidTr="0026688B">
        <w:tc>
          <w:tcPr>
            <w:tcW w:w="2058" w:type="dxa"/>
          </w:tcPr>
          <w:p w14:paraId="6395DF2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H.E.  </w:t>
            </w:r>
          </w:p>
          <w:p w14:paraId="079FAE5F" w14:textId="77777777" w:rsidR="002663EB" w:rsidRPr="0026688B" w:rsidRDefault="002663EB" w:rsidP="002663EB">
            <w:pPr>
              <w:rPr>
                <w:bCs/>
              </w:rPr>
            </w:pPr>
          </w:p>
          <w:p w14:paraId="13F13101" w14:textId="77777777" w:rsidR="002663EB" w:rsidRPr="0026688B" w:rsidRDefault="002663EB" w:rsidP="002663EB">
            <w:pPr>
              <w:rPr>
                <w:bCs/>
              </w:rPr>
            </w:pPr>
          </w:p>
          <w:p w14:paraId="26F1B99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2268F77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 efficiency </w:t>
            </w:r>
          </w:p>
          <w:p w14:paraId="2FE9AF59" w14:textId="77777777" w:rsidR="002663EB" w:rsidRPr="0026688B" w:rsidRDefault="002663EB" w:rsidP="002663EB">
            <w:pPr>
              <w:rPr>
                <w:iCs/>
              </w:rPr>
            </w:pPr>
          </w:p>
          <w:p w14:paraId="32F8C87E" w14:textId="77777777" w:rsidR="002663EB" w:rsidRPr="0026688B" w:rsidRDefault="002663EB" w:rsidP="002663EB">
            <w:pPr>
              <w:rPr>
                <w:iCs/>
              </w:rPr>
            </w:pPr>
          </w:p>
          <w:p w14:paraId="0D30577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</w:t>
            </w:r>
          </w:p>
        </w:tc>
        <w:tc>
          <w:tcPr>
            <w:tcW w:w="4843" w:type="dxa"/>
          </w:tcPr>
          <w:p w14:paraId="1298A4A9" w14:textId="77777777" w:rsidR="002663EB" w:rsidRPr="00B93783" w:rsidRDefault="002663EB" w:rsidP="002663EB">
            <w:r w:rsidRPr="00B93783">
              <w:t>- высокий коэффициент полезного действия, высокая производительность, высокая отдача, высо</w:t>
            </w:r>
            <w:r w:rsidRPr="00B93783">
              <w:lastRenderedPageBreak/>
              <w:t>к</w:t>
            </w:r>
            <w:r w:rsidRPr="00B93783">
              <w:lastRenderedPageBreak/>
              <w:t xml:space="preserve">ая эффективность  </w:t>
            </w:r>
          </w:p>
        </w:tc>
        <w:tc>
          <w:tcPr>
            <w:tcW w:w="5235" w:type="dxa"/>
          </w:tcPr>
          <w:p w14:paraId="04F1A9DC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фойдали иш коэффициенти, ю</w:t>
            </w:r>
            <w:r w:rsidR="00B93783">
              <w:t>қ</w:t>
            </w:r>
            <w:r w:rsidRPr="00B93783">
              <w:t>ори унумдорлик, ю</w:t>
            </w:r>
            <w:r w:rsidR="00B93783">
              <w:t>қ</w:t>
            </w:r>
            <w:r w:rsidRPr="00B93783">
              <w:t>ори унум, ю</w:t>
            </w:r>
            <w:r w:rsidR="00B93783">
              <w:t>қ</w:t>
            </w:r>
            <w:r w:rsidRPr="00B93783">
              <w:t>ори самарадорлик</w:t>
            </w:r>
          </w:p>
        </w:tc>
      </w:tr>
      <w:tr w:rsidR="002663EB" w:rsidRPr="00B93783" w14:paraId="475176EA" w14:textId="77777777" w:rsidTr="0026688B">
        <w:tc>
          <w:tcPr>
            <w:tcW w:w="2058" w:type="dxa"/>
          </w:tcPr>
          <w:p w14:paraId="2541831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H.E.  </w:t>
            </w:r>
          </w:p>
        </w:tc>
        <w:tc>
          <w:tcPr>
            <w:tcW w:w="2478" w:type="dxa"/>
          </w:tcPr>
          <w:p w14:paraId="5D4F228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hydroelectric   </w:t>
            </w:r>
          </w:p>
        </w:tc>
        <w:tc>
          <w:tcPr>
            <w:tcW w:w="4843" w:type="dxa"/>
          </w:tcPr>
          <w:p w14:paraId="3FEBB98E" w14:textId="77777777" w:rsidR="002663EB" w:rsidRPr="00B93783" w:rsidRDefault="002663EB" w:rsidP="002663EB">
            <w:r w:rsidRPr="00B93783">
              <w:t xml:space="preserve">- гидроэлектрический  </w:t>
            </w:r>
          </w:p>
        </w:tc>
        <w:tc>
          <w:tcPr>
            <w:tcW w:w="5235" w:type="dxa"/>
          </w:tcPr>
          <w:p w14:paraId="513A5EBE" w14:textId="77777777" w:rsidR="002663EB" w:rsidRPr="00B93783" w:rsidRDefault="002663EB" w:rsidP="002663EB">
            <w:r w:rsidRPr="00B93783">
              <w:t>- гидроэлектр</w:t>
            </w:r>
          </w:p>
        </w:tc>
      </w:tr>
      <w:tr w:rsidR="002663EB" w:rsidRPr="00B93783" w14:paraId="215E5A09" w14:textId="77777777" w:rsidTr="0026688B">
        <w:tc>
          <w:tcPr>
            <w:tcW w:w="2058" w:type="dxa"/>
          </w:tcPr>
          <w:p w14:paraId="1B4BCB5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H.E.  </w:t>
            </w:r>
          </w:p>
        </w:tc>
        <w:tc>
          <w:tcPr>
            <w:tcW w:w="2478" w:type="dxa"/>
          </w:tcPr>
          <w:p w14:paraId="45C3DA3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height of the</w:t>
            </w:r>
            <w:r w:rsidRPr="0026688B">
              <w:rPr>
                <w:iCs/>
              </w:rPr>
              <w:lastRenderedPageBreak/>
              <w:t xml:space="preserve"> eye  </w:t>
            </w:r>
            <w:r w:rsidRPr="0026688B">
              <w:rPr>
                <w:iCs/>
              </w:rPr>
              <w:lastRenderedPageBreak/>
              <w:t xml:space="preserve"> </w:t>
            </w:r>
          </w:p>
        </w:tc>
        <w:tc>
          <w:tcPr>
            <w:tcW w:w="4843" w:type="dxa"/>
          </w:tcPr>
          <w:p w14:paraId="05981AA6" w14:textId="77777777" w:rsidR="002663EB" w:rsidRPr="00B93783" w:rsidRDefault="002663EB" w:rsidP="002663EB">
            <w:r w:rsidRPr="00B93783">
              <w:t xml:space="preserve">- уровень глаз наблюдателя   </w:t>
            </w:r>
          </w:p>
        </w:tc>
        <w:tc>
          <w:tcPr>
            <w:tcW w:w="5235" w:type="dxa"/>
          </w:tcPr>
          <w:p w14:paraId="37430688" w14:textId="77777777" w:rsidR="002663EB" w:rsidRPr="00B93783" w:rsidRDefault="002663EB" w:rsidP="002663EB">
            <w:r w:rsidRPr="00B93783">
              <w:t>- кузатувчи к</w:t>
            </w:r>
            <w:r w:rsidR="00B93783">
              <w:t>ў</w:t>
            </w:r>
            <w:r w:rsidRPr="00B93783">
              <w:t>зининг даражаси</w:t>
            </w:r>
          </w:p>
        </w:tc>
      </w:tr>
      <w:tr w:rsidR="002663EB" w:rsidRPr="00B93783" w14:paraId="7974E428" w14:textId="77777777" w:rsidTr="0026688B">
        <w:tc>
          <w:tcPr>
            <w:tcW w:w="2058" w:type="dxa"/>
          </w:tcPr>
          <w:p w14:paraId="3BB0E1D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HED</w:t>
            </w:r>
          </w:p>
          <w:p w14:paraId="0BD3BA8A" w14:textId="77777777" w:rsidR="002663EB" w:rsidRPr="0026688B" w:rsidRDefault="002663EB" w:rsidP="002663EB">
            <w:pPr>
              <w:rPr>
                <w:bCs/>
              </w:rPr>
            </w:pPr>
          </w:p>
          <w:p w14:paraId="54A7E8A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895CC3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 elasticity  durable   </w:t>
            </w:r>
          </w:p>
          <w:p w14:paraId="35C89A53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6BD5200A" w14:textId="77777777" w:rsidR="002663EB" w:rsidRPr="00B93783" w:rsidRDefault="002663EB" w:rsidP="002663EB">
            <w:r w:rsidRPr="00B93783">
              <w:t xml:space="preserve">- тип связующего вещества, применяемого в магнитных видеолентах.  </w:t>
            </w:r>
          </w:p>
        </w:tc>
        <w:tc>
          <w:tcPr>
            <w:tcW w:w="5235" w:type="dxa"/>
          </w:tcPr>
          <w:p w14:paraId="6A3B212E" w14:textId="77777777" w:rsidR="002663EB" w:rsidRPr="00B93783" w:rsidRDefault="002663EB" w:rsidP="002663EB">
            <w:r w:rsidRPr="00B93783">
              <w:t xml:space="preserve">- магнит видеотасмаларда </w:t>
            </w:r>
            <w:r w:rsidR="00B93783">
              <w:t>қў</w:t>
            </w:r>
            <w:r w:rsidRPr="00B93783">
              <w:t>лланиладиган бо</w:t>
            </w:r>
            <w:r w:rsidR="00B93783">
              <w:t>ғ</w:t>
            </w:r>
            <w:r w:rsidRPr="00B93783">
              <w:t>ловчи модда тури</w:t>
            </w:r>
          </w:p>
        </w:tc>
      </w:tr>
      <w:tr w:rsidR="002663EB" w:rsidRPr="00B93783" w14:paraId="1780C9D5" w14:textId="77777777" w:rsidTr="0026688B">
        <w:tc>
          <w:tcPr>
            <w:tcW w:w="2058" w:type="dxa"/>
          </w:tcPr>
          <w:p w14:paraId="1461DBC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НЕЕD  </w:t>
            </w:r>
          </w:p>
        </w:tc>
        <w:tc>
          <w:tcPr>
            <w:tcW w:w="2478" w:type="dxa"/>
          </w:tcPr>
          <w:p w14:paraId="093A1853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high-energy ele-ctron diffraction  </w:t>
            </w:r>
          </w:p>
        </w:tc>
        <w:tc>
          <w:tcPr>
            <w:tcW w:w="4843" w:type="dxa"/>
          </w:tcPr>
          <w:p w14:paraId="14C3DB42" w14:textId="77777777" w:rsidR="002663EB" w:rsidRPr="00B93783" w:rsidRDefault="002663EB" w:rsidP="002663EB">
            <w:r w:rsidRPr="00B93783">
              <w:t xml:space="preserve">- дифракция электронного пучка высокой энергии  </w:t>
            </w:r>
          </w:p>
        </w:tc>
        <w:tc>
          <w:tcPr>
            <w:tcW w:w="5235" w:type="dxa"/>
          </w:tcPr>
          <w:p w14:paraId="38BF21CF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энергияли электрон даста диф-ракцияси</w:t>
            </w:r>
          </w:p>
        </w:tc>
      </w:tr>
      <w:tr w:rsidR="002663EB" w:rsidRPr="00B93783" w14:paraId="6A882BE9" w14:textId="77777777" w:rsidTr="0026688B">
        <w:tc>
          <w:tcPr>
            <w:tcW w:w="2058" w:type="dxa"/>
          </w:tcPr>
          <w:p w14:paraId="42CBBCB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HEMT </w:t>
            </w:r>
          </w:p>
          <w:p w14:paraId="1D142F4C" w14:textId="77777777" w:rsidR="002663EB" w:rsidRPr="0026688B" w:rsidRDefault="002663EB" w:rsidP="002663EB">
            <w:pPr>
              <w:rPr>
                <w:bCs/>
              </w:rPr>
            </w:pPr>
          </w:p>
          <w:p w14:paraId="2A67368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54A38A3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High Electron Mobility Transistor</w:t>
            </w:r>
          </w:p>
        </w:tc>
        <w:tc>
          <w:tcPr>
            <w:tcW w:w="4843" w:type="dxa"/>
          </w:tcPr>
          <w:p w14:paraId="20F98000" w14:textId="77777777" w:rsidR="002663EB" w:rsidRPr="00B93783" w:rsidRDefault="002663EB" w:rsidP="002663EB">
            <w:r w:rsidRPr="00B93783">
              <w:t>- ВПЭ- транзистор, транзистори с высокой подвижностью электронов</w:t>
            </w:r>
          </w:p>
        </w:tc>
        <w:tc>
          <w:tcPr>
            <w:tcW w:w="5235" w:type="dxa"/>
          </w:tcPr>
          <w:p w14:paraId="1EB03FB1" w14:textId="77777777" w:rsidR="002663EB" w:rsidRPr="00B93783" w:rsidRDefault="002663EB" w:rsidP="002663EB">
            <w:r w:rsidRPr="00B93783">
              <w:t xml:space="preserve">- ВПЭ транзистор, (электронларнинг </w:t>
            </w:r>
            <w:r w:rsidR="00B93783">
              <w:t>ҳ</w:t>
            </w:r>
            <w:r w:rsidRPr="00B93783">
              <w:t>аракатчанлиги ю</w:t>
            </w:r>
            <w:r w:rsidR="00B93783">
              <w:t>қ</w:t>
            </w:r>
            <w:r w:rsidRPr="00B93783">
              <w:t>ори б</w:t>
            </w:r>
            <w:r w:rsidR="00B93783">
              <w:t>ў</w:t>
            </w:r>
            <w:r w:rsidRPr="00B93783">
              <w:t>лган транзистор)</w:t>
            </w:r>
          </w:p>
        </w:tc>
      </w:tr>
      <w:tr w:rsidR="002663EB" w:rsidRPr="00B93783" w14:paraId="29738856" w14:textId="77777777" w:rsidTr="0026688B">
        <w:tc>
          <w:tcPr>
            <w:tcW w:w="2058" w:type="dxa"/>
          </w:tcPr>
          <w:p w14:paraId="050975D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HF, H.F., hf  </w:t>
            </w:r>
          </w:p>
        </w:tc>
        <w:tc>
          <w:tcPr>
            <w:tcW w:w="2478" w:type="dxa"/>
          </w:tcPr>
          <w:p w14:paraId="56FA9E0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 frequency </w:t>
            </w:r>
          </w:p>
        </w:tc>
        <w:tc>
          <w:tcPr>
            <w:tcW w:w="4843" w:type="dxa"/>
          </w:tcPr>
          <w:p w14:paraId="678D8C72" w14:textId="77777777" w:rsidR="002663EB" w:rsidRPr="00B93783" w:rsidRDefault="002663EB" w:rsidP="002663EB">
            <w:r w:rsidRPr="00B93783">
              <w:t xml:space="preserve">- высокая частота  </w:t>
            </w:r>
          </w:p>
        </w:tc>
        <w:tc>
          <w:tcPr>
            <w:tcW w:w="5235" w:type="dxa"/>
          </w:tcPr>
          <w:p w14:paraId="3C51CEB3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 xml:space="preserve">ори частота </w:t>
            </w:r>
          </w:p>
        </w:tc>
      </w:tr>
      <w:tr w:rsidR="002663EB" w:rsidRPr="00B93783" w14:paraId="077438B4" w14:textId="77777777" w:rsidTr="0026688B">
        <w:tc>
          <w:tcPr>
            <w:tcW w:w="2058" w:type="dxa"/>
          </w:tcPr>
          <w:p w14:paraId="504226E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HF, H.F., hf  </w:t>
            </w:r>
          </w:p>
        </w:tc>
        <w:tc>
          <w:tcPr>
            <w:tcW w:w="2478" w:type="dxa"/>
          </w:tcPr>
          <w:p w14:paraId="14DA653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human factors </w:t>
            </w:r>
          </w:p>
        </w:tc>
        <w:tc>
          <w:tcPr>
            <w:tcW w:w="4843" w:type="dxa"/>
          </w:tcPr>
          <w:p w14:paraId="196918BE" w14:textId="77777777" w:rsidR="002663EB" w:rsidRPr="00B93783" w:rsidRDefault="002663EB" w:rsidP="002663EB">
            <w:r w:rsidRPr="00B93783">
              <w:t xml:space="preserve">- факторы, связанные с человеком </w:t>
            </w:r>
          </w:p>
        </w:tc>
        <w:tc>
          <w:tcPr>
            <w:tcW w:w="5235" w:type="dxa"/>
          </w:tcPr>
          <w:p w14:paraId="6FE6E1E0" w14:textId="77777777" w:rsidR="002663EB" w:rsidRPr="00B93783" w:rsidRDefault="002663EB" w:rsidP="002663EB">
            <w:r w:rsidRPr="00B93783">
              <w:t>- инсон билан бо</w:t>
            </w:r>
            <w:r w:rsidR="00B93783">
              <w:t>ғ</w:t>
            </w:r>
            <w:r w:rsidRPr="00B93783">
              <w:t>ли</w:t>
            </w:r>
            <w:r w:rsidR="00B93783">
              <w:t>қ</w:t>
            </w:r>
            <w:r w:rsidRPr="00B93783">
              <w:t xml:space="preserve"> б</w:t>
            </w:r>
            <w:r w:rsidR="00B93783">
              <w:t>ў</w:t>
            </w:r>
            <w:r w:rsidRPr="00B93783">
              <w:t>лган омиллар</w:t>
            </w:r>
          </w:p>
        </w:tc>
      </w:tr>
      <w:tr w:rsidR="002663EB" w:rsidRPr="00B93783" w14:paraId="35F0AE07" w14:textId="77777777" w:rsidTr="0026688B">
        <w:tc>
          <w:tcPr>
            <w:tcW w:w="2058" w:type="dxa"/>
          </w:tcPr>
          <w:p w14:paraId="10AFFB4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HFA, h.f.a.</w:t>
            </w:r>
          </w:p>
          <w:p w14:paraId="4A479AE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80D532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 frequency  amplifier   </w:t>
            </w:r>
          </w:p>
        </w:tc>
        <w:tc>
          <w:tcPr>
            <w:tcW w:w="4843" w:type="dxa"/>
          </w:tcPr>
          <w:p w14:paraId="723CA9FB" w14:textId="77777777" w:rsidR="002663EB" w:rsidRPr="00B93783" w:rsidRDefault="002663EB" w:rsidP="002663EB">
            <w:r w:rsidRPr="00B93783">
              <w:t xml:space="preserve">- усилитель высокой частоты   </w:t>
            </w:r>
          </w:p>
          <w:p w14:paraId="1C51EAB6" w14:textId="77777777" w:rsidR="002663EB" w:rsidRPr="00B93783" w:rsidRDefault="002663EB" w:rsidP="002663EB"/>
        </w:tc>
        <w:tc>
          <w:tcPr>
            <w:tcW w:w="5235" w:type="dxa"/>
          </w:tcPr>
          <w:p w14:paraId="0DA60A95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частота кучайтиргичи</w:t>
            </w:r>
          </w:p>
        </w:tc>
      </w:tr>
      <w:tr w:rsidR="002663EB" w:rsidRPr="0026688B" w14:paraId="5BA238FB" w14:textId="77777777" w:rsidTr="0026688B">
        <w:tc>
          <w:tcPr>
            <w:tcW w:w="2058" w:type="dxa"/>
          </w:tcPr>
          <w:p w14:paraId="6D510959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HFC</w:t>
            </w:r>
          </w:p>
        </w:tc>
        <w:tc>
          <w:tcPr>
            <w:tcW w:w="2478" w:type="dxa"/>
          </w:tcPr>
          <w:p w14:paraId="58E08E1F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Hybrid Fiber/</w:t>
            </w:r>
            <w:r w:rsidRPr="00B93783">
              <w:t xml:space="preserve"> </w:t>
            </w:r>
            <w:r w:rsidRPr="0026688B">
              <w:rPr>
                <w:lang w:val="en-US"/>
              </w:rPr>
              <w:t>Coax</w:t>
            </w:r>
          </w:p>
        </w:tc>
        <w:tc>
          <w:tcPr>
            <w:tcW w:w="4843" w:type="dxa"/>
          </w:tcPr>
          <w:p w14:paraId="39B91F97" w14:textId="77777777" w:rsidR="002663EB" w:rsidRPr="00B93783" w:rsidRDefault="002663EB" w:rsidP="002663EB">
            <w:r w:rsidRPr="0026688B">
              <w:rPr>
                <w:lang w:val="uz-Cyrl-UZ"/>
              </w:rPr>
              <w:t>- к</w:t>
            </w:r>
            <w:r w:rsidRPr="00B93783">
              <w:t>омбинированная оптико-коаксиальная сеть</w:t>
            </w:r>
          </w:p>
        </w:tc>
        <w:tc>
          <w:tcPr>
            <w:tcW w:w="5235" w:type="dxa"/>
          </w:tcPr>
          <w:p w14:paraId="0DFDC604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>- комбинацияланган оптик</w:t>
            </w:r>
            <w:r w:rsidRPr="00B93783">
              <w:t>-</w:t>
            </w:r>
            <w:r w:rsidRPr="0026688B">
              <w:rPr>
                <w:lang w:val="uz-Cyrl-UZ"/>
              </w:rPr>
              <w:t>коаксиал тармо</w:t>
            </w:r>
            <w:r w:rsidR="00B93783" w:rsidRPr="0026688B">
              <w:rPr>
                <w:lang w:val="uz-Cyrl-UZ"/>
              </w:rPr>
              <w:t>қ</w:t>
            </w:r>
          </w:p>
        </w:tc>
      </w:tr>
      <w:tr w:rsidR="002663EB" w:rsidRPr="00B93783" w14:paraId="25A95F91" w14:textId="77777777" w:rsidTr="0026688B">
        <w:tc>
          <w:tcPr>
            <w:tcW w:w="2058" w:type="dxa"/>
          </w:tcPr>
          <w:p w14:paraId="7970D17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HFC </w:t>
            </w:r>
          </w:p>
        </w:tc>
        <w:tc>
          <w:tcPr>
            <w:tcW w:w="2478" w:type="dxa"/>
          </w:tcPr>
          <w:p w14:paraId="7821C69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 frequency  currection  </w:t>
            </w:r>
          </w:p>
        </w:tc>
        <w:tc>
          <w:tcPr>
            <w:tcW w:w="4843" w:type="dxa"/>
          </w:tcPr>
          <w:p w14:paraId="42CC2D0D" w14:textId="77777777" w:rsidR="002663EB" w:rsidRPr="00B93783" w:rsidRDefault="002663EB" w:rsidP="002663EB">
            <w:r w:rsidRPr="00B93783">
              <w:t xml:space="preserve">- коррекция высоких частот   </w:t>
            </w:r>
          </w:p>
          <w:p w14:paraId="2DE92D5B" w14:textId="77777777" w:rsidR="002663EB" w:rsidRPr="00B93783" w:rsidRDefault="002663EB" w:rsidP="002663EB"/>
        </w:tc>
        <w:tc>
          <w:tcPr>
            <w:tcW w:w="5235" w:type="dxa"/>
          </w:tcPr>
          <w:p w14:paraId="657DC988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частоталар коррекцияси</w:t>
            </w:r>
          </w:p>
        </w:tc>
      </w:tr>
      <w:tr w:rsidR="002663EB" w:rsidRPr="00B93783" w14:paraId="6D768F29" w14:textId="77777777" w:rsidTr="0026688B">
        <w:tc>
          <w:tcPr>
            <w:tcW w:w="2058" w:type="dxa"/>
          </w:tcPr>
          <w:p w14:paraId="6DC40C7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HF-DF </w:t>
            </w:r>
          </w:p>
          <w:p w14:paraId="152067A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734A9A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high-frequency  direction  finder   </w:t>
            </w:r>
          </w:p>
        </w:tc>
        <w:tc>
          <w:tcPr>
            <w:tcW w:w="4843" w:type="dxa"/>
          </w:tcPr>
          <w:p w14:paraId="5A5DA33E" w14:textId="77777777" w:rsidR="002663EB" w:rsidRPr="00B93783" w:rsidRDefault="002663EB" w:rsidP="002663EB">
            <w:r w:rsidRPr="00B93783">
              <w:t xml:space="preserve">- высокочастотный пеленгатор   </w:t>
            </w:r>
          </w:p>
        </w:tc>
        <w:tc>
          <w:tcPr>
            <w:tcW w:w="5235" w:type="dxa"/>
          </w:tcPr>
          <w:p w14:paraId="554C5C1C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частотали радиопеленгатор</w:t>
            </w:r>
          </w:p>
        </w:tc>
      </w:tr>
      <w:tr w:rsidR="002663EB" w:rsidRPr="00B93783" w14:paraId="63B5B1BA" w14:textId="77777777" w:rsidTr="0026688B">
        <w:tc>
          <w:tcPr>
            <w:tcW w:w="2058" w:type="dxa"/>
          </w:tcPr>
          <w:p w14:paraId="785F14C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hfdf </w:t>
            </w:r>
          </w:p>
          <w:p w14:paraId="72ADCE8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0D89A4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high-frequency  direction  finding   </w:t>
            </w:r>
          </w:p>
        </w:tc>
        <w:tc>
          <w:tcPr>
            <w:tcW w:w="4843" w:type="dxa"/>
          </w:tcPr>
          <w:p w14:paraId="60A2BD00" w14:textId="77777777" w:rsidR="002663EB" w:rsidRPr="00B93783" w:rsidRDefault="002663EB" w:rsidP="002663EB">
            <w:r w:rsidRPr="00B93783">
              <w:t>- высокочастотный радиопеленгатор</w:t>
            </w:r>
          </w:p>
        </w:tc>
        <w:tc>
          <w:tcPr>
            <w:tcW w:w="5235" w:type="dxa"/>
          </w:tcPr>
          <w:p w14:paraId="5E399FD6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частотали радиопеленгатор</w:t>
            </w:r>
          </w:p>
        </w:tc>
      </w:tr>
      <w:tr w:rsidR="002663EB" w:rsidRPr="00B93783" w14:paraId="77D11204" w14:textId="77777777" w:rsidTr="0026688B">
        <w:tc>
          <w:tcPr>
            <w:tcW w:w="2058" w:type="dxa"/>
          </w:tcPr>
          <w:p w14:paraId="4C70165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Hf.H.  </w:t>
            </w:r>
          </w:p>
        </w:tc>
        <w:tc>
          <w:tcPr>
            <w:tcW w:w="2478" w:type="dxa"/>
          </w:tcPr>
          <w:p w14:paraId="0317004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half-hard   </w:t>
            </w:r>
          </w:p>
        </w:tc>
        <w:tc>
          <w:tcPr>
            <w:tcW w:w="4843" w:type="dxa"/>
          </w:tcPr>
          <w:p w14:paraId="24723507" w14:textId="77777777" w:rsidR="002663EB" w:rsidRPr="00B93783" w:rsidRDefault="002663EB" w:rsidP="002663EB">
            <w:r w:rsidRPr="00B93783">
              <w:t xml:space="preserve">- полутвердый  </w:t>
            </w:r>
          </w:p>
        </w:tc>
        <w:tc>
          <w:tcPr>
            <w:tcW w:w="5235" w:type="dxa"/>
          </w:tcPr>
          <w:p w14:paraId="4C691ED8" w14:textId="77777777" w:rsidR="002663EB" w:rsidRPr="00B93783" w:rsidRDefault="002663EB" w:rsidP="002663EB">
            <w:r w:rsidRPr="00B93783">
              <w:t xml:space="preserve">- ярим </w:t>
            </w:r>
            <w:r w:rsidR="00B93783">
              <w:t>қ</w:t>
            </w:r>
            <w:r w:rsidRPr="00B93783">
              <w:t>атти</w:t>
            </w:r>
            <w:r w:rsidR="00B93783">
              <w:t>қ</w:t>
            </w:r>
          </w:p>
        </w:tc>
      </w:tr>
      <w:tr w:rsidR="002663EB" w:rsidRPr="00B93783" w14:paraId="2EE0C35E" w14:textId="77777777" w:rsidTr="0026688B">
        <w:tc>
          <w:tcPr>
            <w:tcW w:w="2058" w:type="dxa"/>
          </w:tcPr>
          <w:p w14:paraId="2AAD239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HFT</w:t>
            </w:r>
          </w:p>
          <w:p w14:paraId="4F3AD5F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F2FE9A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 Function  Terminal   </w:t>
            </w:r>
          </w:p>
        </w:tc>
        <w:tc>
          <w:tcPr>
            <w:tcW w:w="4843" w:type="dxa"/>
          </w:tcPr>
          <w:p w14:paraId="0C22B177" w14:textId="77777777" w:rsidR="002663EB" w:rsidRPr="00B93783" w:rsidRDefault="002663EB" w:rsidP="002663EB">
            <w:r w:rsidRPr="00B93783">
              <w:t>- многофункциональный терминал</w:t>
            </w:r>
          </w:p>
        </w:tc>
        <w:tc>
          <w:tcPr>
            <w:tcW w:w="5235" w:type="dxa"/>
          </w:tcPr>
          <w:p w14:paraId="29FECBE4" w14:textId="77777777" w:rsidR="002663EB" w:rsidRPr="00B93783" w:rsidRDefault="002663EB" w:rsidP="002663EB">
            <w:r w:rsidRPr="00B93783">
              <w:t>- к</w:t>
            </w:r>
            <w:r w:rsidR="00B93783">
              <w:t>ў</w:t>
            </w:r>
            <w:r w:rsidRPr="00B93783">
              <w:t>п функционал терминал, бир нечта функцияни бажарадиган терминал</w:t>
            </w:r>
          </w:p>
        </w:tc>
      </w:tr>
      <w:tr w:rsidR="002663EB" w:rsidRPr="00B93783" w14:paraId="21A4231D" w14:textId="77777777" w:rsidTr="0026688B">
        <w:tc>
          <w:tcPr>
            <w:tcW w:w="2058" w:type="dxa"/>
          </w:tcPr>
          <w:p w14:paraId="7FB3C94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HG </w:t>
            </w:r>
          </w:p>
          <w:p w14:paraId="2F3EC59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62E653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 grade    </w:t>
            </w:r>
          </w:p>
          <w:p w14:paraId="0CED5CB4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090A0C95" w14:textId="77777777" w:rsidR="002663EB" w:rsidRPr="00B93783" w:rsidRDefault="002663EB" w:rsidP="002663EB">
            <w:r w:rsidRPr="00B93783">
              <w:t>- класс магнитных видеолент; буквально означает "высокая степень"</w:t>
            </w:r>
          </w:p>
        </w:tc>
        <w:tc>
          <w:tcPr>
            <w:tcW w:w="5235" w:type="dxa"/>
          </w:tcPr>
          <w:p w14:paraId="61916387" w14:textId="77777777" w:rsidR="002663EB" w:rsidRPr="00B93783" w:rsidRDefault="002663EB" w:rsidP="002663EB">
            <w:r w:rsidRPr="00B93783">
              <w:t>- магнит видеотасмалар класси; айнан «ю</w:t>
            </w:r>
            <w:r w:rsidR="00B93783">
              <w:t>қ</w:t>
            </w:r>
            <w:r w:rsidRPr="00B93783">
              <w:t>ори даража» ни билдиради</w:t>
            </w:r>
          </w:p>
        </w:tc>
      </w:tr>
      <w:tr w:rsidR="002663EB" w:rsidRPr="00B93783" w14:paraId="0E0A8133" w14:textId="77777777" w:rsidTr="0026688B">
        <w:tc>
          <w:tcPr>
            <w:tcW w:w="2058" w:type="dxa"/>
          </w:tcPr>
          <w:p w14:paraId="30E3C6A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HGC  </w:t>
            </w:r>
          </w:p>
          <w:p w14:paraId="2D49F56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95925E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Hercules Graphics  Card      </w:t>
            </w:r>
          </w:p>
        </w:tc>
        <w:tc>
          <w:tcPr>
            <w:tcW w:w="4843" w:type="dxa"/>
          </w:tcPr>
          <w:p w14:paraId="3C0EBC98" w14:textId="77777777" w:rsidR="002663EB" w:rsidRPr="00B93783" w:rsidRDefault="002663EB" w:rsidP="002663EB">
            <w:r w:rsidRPr="00B93783">
              <w:t xml:space="preserve">- графический адаптер компании Hercules    </w:t>
            </w:r>
          </w:p>
        </w:tc>
        <w:tc>
          <w:tcPr>
            <w:tcW w:w="5235" w:type="dxa"/>
          </w:tcPr>
          <w:p w14:paraId="1C65F23B" w14:textId="77777777" w:rsidR="002663EB" w:rsidRPr="00B93783" w:rsidRDefault="002663EB" w:rsidP="002663EB">
            <w:r w:rsidRPr="00B93783">
              <w:t>- Hercules компаниясининг графика адаптери</w:t>
            </w:r>
          </w:p>
        </w:tc>
      </w:tr>
      <w:tr w:rsidR="002663EB" w:rsidRPr="00B93783" w14:paraId="0BC637C2" w14:textId="77777777" w:rsidTr="0026688B">
        <w:trPr>
          <w:trHeight w:val="450"/>
        </w:trPr>
        <w:tc>
          <w:tcPr>
            <w:tcW w:w="2058" w:type="dxa"/>
          </w:tcPr>
          <w:p w14:paraId="440B4B1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HHC</w:t>
            </w:r>
          </w:p>
        </w:tc>
        <w:tc>
          <w:tcPr>
            <w:tcW w:w="2478" w:type="dxa"/>
          </w:tcPr>
          <w:p w14:paraId="004D32E3" w14:textId="77777777" w:rsidR="002663EB" w:rsidRPr="0026688B" w:rsidRDefault="002663EB" w:rsidP="0026688B">
            <w:pPr>
              <w:spacing w:line="240" w:lineRule="exact"/>
              <w:rPr>
                <w:iCs/>
              </w:rPr>
            </w:pPr>
            <w:r w:rsidRPr="0026688B">
              <w:rPr>
                <w:iCs/>
              </w:rPr>
              <w:t xml:space="preserve">- hand held  computer  </w:t>
            </w:r>
          </w:p>
        </w:tc>
        <w:tc>
          <w:tcPr>
            <w:tcW w:w="4843" w:type="dxa"/>
          </w:tcPr>
          <w:p w14:paraId="2CA5ED68" w14:textId="77777777" w:rsidR="002663EB" w:rsidRPr="00B93783" w:rsidRDefault="002663EB" w:rsidP="002663EB">
            <w:r w:rsidRPr="00B93783">
              <w:t xml:space="preserve">- «карманный» компьютер   </w:t>
            </w:r>
          </w:p>
        </w:tc>
        <w:tc>
          <w:tcPr>
            <w:tcW w:w="5235" w:type="dxa"/>
          </w:tcPr>
          <w:p w14:paraId="7491786F" w14:textId="77777777" w:rsidR="002663EB" w:rsidRPr="00B93783" w:rsidRDefault="002663EB" w:rsidP="002663EB">
            <w:r w:rsidRPr="00B93783">
              <w:t>- «ч</w:t>
            </w:r>
            <w:r w:rsidR="00B93783">
              <w:t>ў</w:t>
            </w:r>
            <w:r w:rsidRPr="00B93783">
              <w:t>нтак» компьютери</w:t>
            </w:r>
          </w:p>
        </w:tc>
      </w:tr>
      <w:tr w:rsidR="002663EB" w:rsidRPr="00B93783" w14:paraId="3F918D14" w14:textId="77777777" w:rsidTr="0026688B">
        <w:tc>
          <w:tcPr>
            <w:tcW w:w="2058" w:type="dxa"/>
          </w:tcPr>
          <w:p w14:paraId="4E55C3A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HHD</w:t>
            </w:r>
          </w:p>
          <w:p w14:paraId="4B3F9DA8" w14:textId="77777777" w:rsidR="002663EB" w:rsidRPr="0026688B" w:rsidRDefault="002663EB" w:rsidP="002663EB">
            <w:pPr>
              <w:rPr>
                <w:bCs/>
              </w:rPr>
            </w:pPr>
          </w:p>
          <w:p w14:paraId="62901484" w14:textId="77777777" w:rsidR="002663EB" w:rsidRPr="0026688B" w:rsidRDefault="002663EB" w:rsidP="002663EB">
            <w:pPr>
              <w:rPr>
                <w:bCs/>
              </w:rPr>
            </w:pPr>
          </w:p>
          <w:p w14:paraId="4C6FE7A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 </w:t>
            </w:r>
          </w:p>
        </w:tc>
        <w:tc>
          <w:tcPr>
            <w:tcW w:w="2478" w:type="dxa"/>
          </w:tcPr>
          <w:p w14:paraId="7C174B2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half-height drive         </w:t>
            </w:r>
          </w:p>
          <w:p w14:paraId="24AC2F87" w14:textId="77777777" w:rsidR="002663EB" w:rsidRPr="0026688B" w:rsidRDefault="002663EB" w:rsidP="002663EB">
            <w:pPr>
              <w:rPr>
                <w:iCs/>
              </w:rPr>
            </w:pPr>
          </w:p>
          <w:p w14:paraId="7CA825C8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59BE5E65" w14:textId="77777777" w:rsidR="002663EB" w:rsidRPr="00B93783" w:rsidRDefault="002663EB" w:rsidP="002663EB">
            <w:r w:rsidRPr="00B93783">
              <w:t>- накопитель «половинной» высоты (окол</w:t>
            </w:r>
            <w:r w:rsidRPr="00B93783">
              <w:lastRenderedPageBreak/>
              <w:t xml:space="preserve">о 4 </w:t>
            </w:r>
            <w:r w:rsidRPr="0026688B">
              <w:rPr>
                <w:lang w:val="en-US"/>
              </w:rPr>
              <w:lastRenderedPageBreak/>
              <w:t>sm</w:t>
            </w:r>
            <w:r w:rsidRPr="00B93783">
              <w:t>, что при</w:t>
            </w:r>
            <w:r w:rsidRPr="00B93783">
              <w:lastRenderedPageBreak/>
              <w:t>мерно вдвое меньше стандартной</w:t>
            </w:r>
            <w:r w:rsidRPr="00B93783">
              <w:lastRenderedPageBreak/>
              <w:t xml:space="preserve"> высоты первых накопителей на жестком ма</w:t>
            </w:r>
            <w:r w:rsidRPr="00B93783">
              <w:lastRenderedPageBreak/>
              <w:t xml:space="preserve">гнитном диске для ПК)  </w:t>
            </w:r>
          </w:p>
        </w:tc>
        <w:tc>
          <w:tcPr>
            <w:tcW w:w="5235" w:type="dxa"/>
          </w:tcPr>
          <w:p w14:paraId="77382287" w14:textId="77777777" w:rsidR="002663EB" w:rsidRPr="00B93783" w:rsidRDefault="002663EB" w:rsidP="002663EB">
            <w:r w:rsidRPr="00B93783">
              <w:t>- «ярим» баландлик т</w:t>
            </w:r>
            <w:r w:rsidR="00B93783">
              <w:t>ў</w:t>
            </w:r>
            <w:r w:rsidRPr="00B93783">
              <w:t xml:space="preserve">плагичи (4 </w:t>
            </w:r>
            <w:r w:rsidRPr="0026688B">
              <w:rPr>
                <w:lang w:val="en-US"/>
              </w:rPr>
              <w:t>sm</w:t>
            </w:r>
            <w:r w:rsidRPr="00B93783">
              <w:t xml:space="preserve"> га я</w:t>
            </w:r>
            <w:r w:rsidR="00B93783">
              <w:t>қ</w:t>
            </w:r>
            <w:r w:rsidRPr="00B93783">
              <w:t xml:space="preserve">ин, бу шахсий компьютерлар учун дастлабки </w:t>
            </w:r>
            <w:r w:rsidR="00B93783">
              <w:t>қ</w:t>
            </w:r>
            <w:r w:rsidRPr="00B93783">
              <w:t>атти</w:t>
            </w:r>
            <w:r w:rsidR="00B93783">
              <w:t>қ</w:t>
            </w:r>
            <w:r w:rsidRPr="00B93783">
              <w:lastRenderedPageBreak/>
              <w:t xml:space="preserve"> магнит  дискдаги т</w:t>
            </w:r>
            <w:r w:rsidR="00B93783">
              <w:t>ў</w:t>
            </w:r>
            <w:r w:rsidRPr="00B93783">
              <w:t>плагичларнинг стандарт  ба</w:t>
            </w:r>
            <w:r w:rsidRPr="00B93783">
              <w:lastRenderedPageBreak/>
              <w:t>ландлигидан тахминан икки марта кам)</w:t>
            </w:r>
          </w:p>
        </w:tc>
      </w:tr>
      <w:tr w:rsidR="002663EB" w:rsidRPr="00B93783" w14:paraId="4A469644" w14:textId="77777777" w:rsidTr="0026688B">
        <w:tc>
          <w:tcPr>
            <w:tcW w:w="2058" w:type="dxa"/>
          </w:tcPr>
          <w:p w14:paraId="4DDE11C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НI  </w:t>
            </w:r>
          </w:p>
        </w:tc>
        <w:tc>
          <w:tcPr>
            <w:tcW w:w="2478" w:type="dxa"/>
          </w:tcPr>
          <w:p w14:paraId="5B5DE7F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High</w:t>
            </w:r>
          </w:p>
        </w:tc>
        <w:tc>
          <w:tcPr>
            <w:tcW w:w="4843" w:type="dxa"/>
          </w:tcPr>
          <w:p w14:paraId="3C9A0B83" w14:textId="77777777" w:rsidR="002663EB" w:rsidRPr="00B93783" w:rsidRDefault="002663EB" w:rsidP="002663EB">
            <w:r w:rsidRPr="00B93783">
              <w:t>- высокий</w:t>
            </w:r>
          </w:p>
        </w:tc>
        <w:tc>
          <w:tcPr>
            <w:tcW w:w="5235" w:type="dxa"/>
          </w:tcPr>
          <w:p w14:paraId="7CB86D50" w14:textId="77777777" w:rsidR="002663EB" w:rsidRPr="00B93783" w:rsidRDefault="002663EB" w:rsidP="002663EB">
            <w:r w:rsidRPr="00B93783">
              <w:t>- баланд</w:t>
            </w:r>
          </w:p>
        </w:tc>
      </w:tr>
      <w:tr w:rsidR="002663EB" w:rsidRPr="00B93783" w14:paraId="63E7D953" w14:textId="77777777" w:rsidTr="0026688B">
        <w:tc>
          <w:tcPr>
            <w:tcW w:w="2058" w:type="dxa"/>
          </w:tcPr>
          <w:p w14:paraId="10FF807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Hi8</w:t>
            </w:r>
          </w:p>
        </w:tc>
        <w:tc>
          <w:tcPr>
            <w:tcW w:w="2478" w:type="dxa"/>
          </w:tcPr>
          <w:p w14:paraId="34EF9C2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</w:t>
            </w:r>
            <w:r w:rsidRPr="0026688B">
              <w:rPr>
                <w:iCs/>
                <w:lang w:val="en-US"/>
              </w:rPr>
              <w:t>High-band Video8</w:t>
            </w:r>
            <w:r w:rsidRPr="0026688B">
              <w:rPr>
                <w:iCs/>
              </w:rPr>
              <w:t xml:space="preserve">                 </w:t>
            </w:r>
          </w:p>
        </w:tc>
        <w:tc>
          <w:tcPr>
            <w:tcW w:w="4843" w:type="dxa"/>
          </w:tcPr>
          <w:p w14:paraId="6745B4D1" w14:textId="77777777" w:rsidR="002663EB" w:rsidRPr="00B93783" w:rsidRDefault="002663EB" w:rsidP="002663EB">
            <w:r w:rsidRPr="00B93783">
              <w:t>- Формат Т</w:t>
            </w:r>
            <w:r w:rsidRPr="0026688B">
              <w:rPr>
                <w:lang w:val="en-US"/>
              </w:rPr>
              <w:t>V</w:t>
            </w:r>
            <w:r w:rsidRPr="00B93783">
              <w:t xml:space="preserve"> V</w:t>
            </w:r>
            <w:r w:rsidRPr="00B93783">
              <w:lastRenderedPageBreak/>
              <w:t>i</w:t>
            </w:r>
            <w:r w:rsidRPr="00B93783">
              <w:lastRenderedPageBreak/>
              <w:t>deo 8</w:t>
            </w:r>
          </w:p>
        </w:tc>
        <w:tc>
          <w:tcPr>
            <w:tcW w:w="5235" w:type="dxa"/>
          </w:tcPr>
          <w:p w14:paraId="7836A86A" w14:textId="77777777" w:rsidR="002663EB" w:rsidRPr="00B93783" w:rsidRDefault="002663EB" w:rsidP="002663EB">
            <w:r w:rsidRPr="00B93783">
              <w:t>- Т</w:t>
            </w:r>
            <w:r w:rsidRPr="0026688B">
              <w:rPr>
                <w:lang w:val="en-US"/>
              </w:rPr>
              <w:t>V</w:t>
            </w:r>
            <w:r w:rsidRPr="00B93783">
              <w:t xml:space="preserve"> формати Video 8</w:t>
            </w:r>
          </w:p>
        </w:tc>
      </w:tr>
      <w:tr w:rsidR="002663EB" w:rsidRPr="00B93783" w14:paraId="1252F318" w14:textId="77777777" w:rsidTr="0026688B">
        <w:tc>
          <w:tcPr>
            <w:tcW w:w="2058" w:type="dxa"/>
          </w:tcPr>
          <w:p w14:paraId="508937D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НIC</w:t>
            </w:r>
          </w:p>
          <w:p w14:paraId="3B311D0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632BC0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hybrid integrated  circuit</w:t>
            </w:r>
          </w:p>
        </w:tc>
        <w:tc>
          <w:tcPr>
            <w:tcW w:w="4843" w:type="dxa"/>
          </w:tcPr>
          <w:p w14:paraId="436349E1" w14:textId="77777777" w:rsidR="002663EB" w:rsidRPr="00B93783" w:rsidRDefault="002663EB" w:rsidP="002663EB">
            <w:r w:rsidRPr="00B93783">
              <w:t xml:space="preserve">- гибридная интегральная схема   </w:t>
            </w:r>
          </w:p>
        </w:tc>
        <w:tc>
          <w:tcPr>
            <w:tcW w:w="5235" w:type="dxa"/>
          </w:tcPr>
          <w:p w14:paraId="53161C92" w14:textId="77777777" w:rsidR="002663EB" w:rsidRPr="00B93783" w:rsidRDefault="002663EB" w:rsidP="002663EB">
            <w:r w:rsidRPr="00B93783">
              <w:t>- гибрид интеграл схема</w:t>
            </w:r>
          </w:p>
        </w:tc>
      </w:tr>
      <w:tr w:rsidR="002663EB" w:rsidRPr="00B93783" w14:paraId="5CB3890E" w14:textId="77777777" w:rsidTr="0026688B">
        <w:tc>
          <w:tcPr>
            <w:tcW w:w="2058" w:type="dxa"/>
          </w:tcPr>
          <w:p w14:paraId="1344A25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HICAP  </w:t>
            </w:r>
          </w:p>
        </w:tc>
        <w:tc>
          <w:tcPr>
            <w:tcW w:w="2478" w:type="dxa"/>
          </w:tcPr>
          <w:p w14:paraId="4B145CB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 capacity </w:t>
            </w:r>
          </w:p>
        </w:tc>
        <w:tc>
          <w:tcPr>
            <w:tcW w:w="4843" w:type="dxa"/>
          </w:tcPr>
          <w:p w14:paraId="6735970B" w14:textId="77777777" w:rsidR="002663EB" w:rsidRPr="00B93783" w:rsidRDefault="002663EB" w:rsidP="002663EB">
            <w:r w:rsidRPr="00B93783">
              <w:t xml:space="preserve">- высокая пропускная способность  </w:t>
            </w:r>
          </w:p>
        </w:tc>
        <w:tc>
          <w:tcPr>
            <w:tcW w:w="5235" w:type="dxa"/>
          </w:tcPr>
          <w:p w14:paraId="0DF0748A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 xml:space="preserve">ори </w:t>
            </w:r>
            <w:r w:rsidR="00B93783">
              <w:t>ў</w:t>
            </w:r>
            <w:r w:rsidRPr="00B93783">
              <w:t xml:space="preserve">тказиш </w:t>
            </w:r>
            <w:r w:rsidR="00B93783">
              <w:t>қ</w:t>
            </w:r>
            <w:r w:rsidRPr="00B93783">
              <w:t>обилияти</w:t>
            </w:r>
          </w:p>
        </w:tc>
      </w:tr>
      <w:tr w:rsidR="002663EB" w:rsidRPr="00B93783" w14:paraId="04E404D2" w14:textId="77777777" w:rsidTr="0026688B">
        <w:tc>
          <w:tcPr>
            <w:tcW w:w="2058" w:type="dxa"/>
          </w:tcPr>
          <w:p w14:paraId="6E9DBD6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Hi-End</w:t>
            </w:r>
          </w:p>
          <w:p w14:paraId="3477A75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D5B210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high – end</w:t>
            </w:r>
          </w:p>
          <w:p w14:paraId="5C0FB9E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   </w:t>
            </w:r>
          </w:p>
        </w:tc>
        <w:tc>
          <w:tcPr>
            <w:tcW w:w="4843" w:type="dxa"/>
          </w:tcPr>
          <w:p w14:paraId="625BA629" w14:textId="77777777" w:rsidR="002663EB" w:rsidRPr="00B93783" w:rsidRDefault="002663EB" w:rsidP="002663EB">
            <w:r w:rsidRPr="00B93783">
              <w:t xml:space="preserve">- система предельного по качеству звучания </w:t>
            </w:r>
          </w:p>
        </w:tc>
        <w:tc>
          <w:tcPr>
            <w:tcW w:w="5235" w:type="dxa"/>
          </w:tcPr>
          <w:p w14:paraId="71026B87" w14:textId="77777777" w:rsidR="002663EB" w:rsidRPr="00B93783" w:rsidRDefault="002663EB" w:rsidP="002663EB">
            <w:r w:rsidRPr="00B93783">
              <w:t>- янграш сифати б</w:t>
            </w:r>
            <w:r w:rsidR="00B93783">
              <w:t>ў</w:t>
            </w:r>
            <w:r w:rsidRPr="00B93783">
              <w:t xml:space="preserve">йича чегаравий  тизим </w:t>
            </w:r>
          </w:p>
        </w:tc>
      </w:tr>
      <w:tr w:rsidR="002663EB" w:rsidRPr="00B93783" w14:paraId="526B0132" w14:textId="77777777" w:rsidTr="0026688B">
        <w:tc>
          <w:tcPr>
            <w:tcW w:w="2058" w:type="dxa"/>
          </w:tcPr>
          <w:p w14:paraId="3A99999F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  <w:lang w:val="en-US"/>
              </w:rPr>
              <w:t>HIFI, Hi-Fi</w:t>
            </w:r>
          </w:p>
          <w:p w14:paraId="31A73E7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814C6B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 high-fidelity </w:t>
            </w:r>
          </w:p>
          <w:p w14:paraId="5018C9CD" w14:textId="77777777" w:rsidR="002663EB" w:rsidRPr="0026688B" w:rsidRDefault="002663EB" w:rsidP="002663EB">
            <w:pPr>
              <w:rPr>
                <w:iCs/>
              </w:rPr>
            </w:pPr>
          </w:p>
          <w:p w14:paraId="62029D9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    </w:t>
            </w:r>
          </w:p>
        </w:tc>
        <w:tc>
          <w:tcPr>
            <w:tcW w:w="4843" w:type="dxa"/>
          </w:tcPr>
          <w:p w14:paraId="19651EE0" w14:textId="77777777" w:rsidR="002663EB" w:rsidRPr="00B93783" w:rsidRDefault="002663EB" w:rsidP="002663EB">
            <w:r w:rsidRPr="00B93783">
              <w:t xml:space="preserve">- высокая верность воспроизведения – высококачественное звуковоспроизведение  </w:t>
            </w:r>
          </w:p>
        </w:tc>
        <w:tc>
          <w:tcPr>
            <w:tcW w:w="5235" w:type="dxa"/>
          </w:tcPr>
          <w:p w14:paraId="575E2980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>айта тиклашнинг ю</w:t>
            </w:r>
            <w:r w:rsidR="00B93783">
              <w:t>қ</w:t>
            </w:r>
            <w:r w:rsidRPr="00B93783">
              <w:t>ори ани</w:t>
            </w:r>
            <w:r w:rsidR="00B93783">
              <w:t>қ</w:t>
            </w:r>
            <w:r w:rsidRPr="00B93783">
              <w:t>лилиги – ю</w:t>
            </w:r>
            <w:r w:rsidR="00B93783">
              <w:t>қ</w:t>
            </w:r>
            <w:r w:rsidRPr="00B93783">
              <w:t xml:space="preserve">ори сифатли товушни </w:t>
            </w:r>
            <w:r w:rsidR="00B93783">
              <w:t>қ</w:t>
            </w:r>
            <w:r w:rsidRPr="00B93783">
              <w:t>айта эшиттириш</w:t>
            </w:r>
          </w:p>
        </w:tc>
      </w:tr>
      <w:tr w:rsidR="002663EB" w:rsidRPr="00B93783" w14:paraId="7A3B7E1A" w14:textId="77777777" w:rsidTr="0026688B">
        <w:tc>
          <w:tcPr>
            <w:tcW w:w="2058" w:type="dxa"/>
          </w:tcPr>
          <w:p w14:paraId="6E19B20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HILAN  </w:t>
            </w:r>
          </w:p>
          <w:p w14:paraId="6ACEBE35" w14:textId="77777777" w:rsidR="002663EB" w:rsidRPr="0026688B" w:rsidRDefault="002663EB" w:rsidP="002663EB">
            <w:pPr>
              <w:rPr>
                <w:bCs/>
              </w:rPr>
            </w:pPr>
          </w:p>
          <w:p w14:paraId="1863DC2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A02C453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hierarchical  integrated  local area  network </w:t>
            </w:r>
          </w:p>
        </w:tc>
        <w:tc>
          <w:tcPr>
            <w:tcW w:w="4843" w:type="dxa"/>
          </w:tcPr>
          <w:p w14:paraId="67328868" w14:textId="77777777" w:rsidR="002663EB" w:rsidRPr="00B93783" w:rsidRDefault="002663EB" w:rsidP="002663EB">
            <w:r w:rsidRPr="00B93783">
              <w:t xml:space="preserve">- интегральная ЛВС (локальная вычислительная сеть) с иерархической структурой    </w:t>
            </w:r>
          </w:p>
        </w:tc>
        <w:tc>
          <w:tcPr>
            <w:tcW w:w="5235" w:type="dxa"/>
          </w:tcPr>
          <w:p w14:paraId="18A7D8F9" w14:textId="77777777" w:rsidR="002663EB" w:rsidRPr="00B93783" w:rsidRDefault="002663EB" w:rsidP="002663EB">
            <w:r w:rsidRPr="00B93783">
              <w:t xml:space="preserve">- иерархик структурага эга интеграл локал </w:t>
            </w:r>
            <w:r w:rsidR="00B93783">
              <w:t>ҳ</w:t>
            </w:r>
            <w:r w:rsidRPr="00B93783">
              <w:t>исоблаш тармо</w:t>
            </w:r>
            <w:r w:rsidR="00B93783">
              <w:t>ғ</w:t>
            </w:r>
            <w:r w:rsidRPr="00B93783">
              <w:t>и</w:t>
            </w:r>
          </w:p>
        </w:tc>
      </w:tr>
      <w:tr w:rsidR="002663EB" w:rsidRPr="00B93783" w14:paraId="3F7CCE4E" w14:textId="77777777" w:rsidTr="0026688B">
        <w:tc>
          <w:tcPr>
            <w:tcW w:w="2058" w:type="dxa"/>
          </w:tcPr>
          <w:p w14:paraId="5761ADB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HILI WG</w:t>
            </w:r>
          </w:p>
          <w:p w14:paraId="59534D6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 </w:t>
            </w:r>
          </w:p>
        </w:tc>
        <w:tc>
          <w:tcPr>
            <w:tcW w:w="2478" w:type="dxa"/>
          </w:tcPr>
          <w:p w14:paraId="6BCE5504" w14:textId="77777777" w:rsidR="002663EB" w:rsidRPr="0026688B" w:rsidRDefault="002663EB" w:rsidP="0026688B">
            <w:pPr>
              <w:spacing w:line="240" w:lineRule="exact"/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High layer inter-face working  group   </w:t>
            </w:r>
          </w:p>
        </w:tc>
        <w:tc>
          <w:tcPr>
            <w:tcW w:w="4843" w:type="dxa"/>
          </w:tcPr>
          <w:p w14:paraId="65A07569" w14:textId="77777777" w:rsidR="002663EB" w:rsidRPr="00B93783" w:rsidRDefault="002663EB" w:rsidP="0026688B">
            <w:pPr>
              <w:spacing w:line="240" w:lineRule="exact"/>
            </w:pPr>
            <w:r w:rsidRPr="00B93783">
              <w:t xml:space="preserve">- рабочая группа  HILI. Разработчик стандарта IEEE 802.1    </w:t>
            </w:r>
          </w:p>
        </w:tc>
        <w:tc>
          <w:tcPr>
            <w:tcW w:w="5235" w:type="dxa"/>
          </w:tcPr>
          <w:p w14:paraId="57C519D4" w14:textId="77777777" w:rsidR="002663EB" w:rsidRPr="00B93783" w:rsidRDefault="002663EB" w:rsidP="002663EB">
            <w:r w:rsidRPr="00B93783">
              <w:t>- HILI. ишчи гуру</w:t>
            </w:r>
            <w:r w:rsidR="00B93783">
              <w:t>ҳ</w:t>
            </w:r>
            <w:r w:rsidRPr="00B93783">
              <w:t>и. IEEE 802.1 стандартини ишлаб чи</w:t>
            </w:r>
            <w:r w:rsidR="00B93783">
              <w:t>қ</w:t>
            </w:r>
            <w:r w:rsidRPr="00B93783">
              <w:t>арувчи</w:t>
            </w:r>
          </w:p>
        </w:tc>
      </w:tr>
      <w:tr w:rsidR="002663EB" w:rsidRPr="00B93783" w14:paraId="0BC8F53B" w14:textId="77777777" w:rsidTr="0026688B">
        <w:tc>
          <w:tcPr>
            <w:tcW w:w="2058" w:type="dxa"/>
          </w:tcPr>
          <w:p w14:paraId="32035C9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HIM </w:t>
            </w:r>
          </w:p>
          <w:p w14:paraId="4603763A" w14:textId="77777777" w:rsidR="002663EB" w:rsidRPr="0026688B" w:rsidRDefault="002663EB" w:rsidP="002663EB">
            <w:pPr>
              <w:rPr>
                <w:bCs/>
              </w:rPr>
            </w:pPr>
          </w:p>
          <w:p w14:paraId="0DDB6E7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6293AB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International  Business  Machines   </w:t>
            </w:r>
          </w:p>
        </w:tc>
        <w:tc>
          <w:tcPr>
            <w:tcW w:w="4843" w:type="dxa"/>
          </w:tcPr>
          <w:p w14:paraId="66BF8CB9" w14:textId="77777777" w:rsidR="002663EB" w:rsidRPr="00B93783" w:rsidRDefault="002663EB" w:rsidP="002663EB">
            <w:r w:rsidRPr="00B93783">
              <w:t>- крупнейшая в мире компания по производству различного класса компьютеров</w:t>
            </w:r>
          </w:p>
        </w:tc>
        <w:tc>
          <w:tcPr>
            <w:tcW w:w="5235" w:type="dxa"/>
          </w:tcPr>
          <w:p w14:paraId="5D867F27" w14:textId="77777777" w:rsidR="002663EB" w:rsidRPr="00B93783" w:rsidRDefault="002663EB" w:rsidP="002663EB">
            <w:r w:rsidRPr="00B93783">
              <w:t>- турли классдаги компьютерлар ишлаб чи</w:t>
            </w:r>
            <w:r w:rsidR="00B93783">
              <w:t>қ</w:t>
            </w:r>
            <w:r w:rsidRPr="00B93783">
              <w:t>арувчи дунёдаги энг йирик компания</w:t>
            </w:r>
          </w:p>
        </w:tc>
      </w:tr>
      <w:tr w:rsidR="002663EB" w:rsidRPr="00B93783" w14:paraId="784425D3" w14:textId="77777777" w:rsidTr="0026688B">
        <w:tc>
          <w:tcPr>
            <w:tcW w:w="2058" w:type="dxa"/>
          </w:tcPr>
          <w:p w14:paraId="377487C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HIMIB </w:t>
            </w:r>
          </w:p>
          <w:p w14:paraId="0C8A226F" w14:textId="77777777" w:rsidR="002663EB" w:rsidRPr="0026688B" w:rsidRDefault="002663EB" w:rsidP="002663EB">
            <w:pPr>
              <w:rPr>
                <w:bCs/>
              </w:rPr>
            </w:pPr>
          </w:p>
          <w:p w14:paraId="2A57ABD5" w14:textId="77777777" w:rsidR="002663EB" w:rsidRPr="0026688B" w:rsidRDefault="002663EB" w:rsidP="002663EB">
            <w:pPr>
              <w:rPr>
                <w:bCs/>
              </w:rPr>
            </w:pPr>
          </w:p>
          <w:p w14:paraId="0067C40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27D701A1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Hardware Integrated Management Information Base</w:t>
            </w:r>
          </w:p>
        </w:tc>
        <w:tc>
          <w:tcPr>
            <w:tcW w:w="4843" w:type="dxa"/>
          </w:tcPr>
          <w:p w14:paraId="7E6637DB" w14:textId="77777777" w:rsidR="002663EB" w:rsidRPr="00B93783" w:rsidRDefault="002663EB" w:rsidP="002663EB">
            <w:r w:rsidRPr="00B93783">
              <w:t xml:space="preserve">- интегрированная административная база данных об аппаратных средствах  </w:t>
            </w:r>
          </w:p>
          <w:p w14:paraId="3279C7E4" w14:textId="77777777" w:rsidR="002663EB" w:rsidRPr="00B93783" w:rsidRDefault="002663EB" w:rsidP="002663EB"/>
        </w:tc>
        <w:tc>
          <w:tcPr>
            <w:tcW w:w="5235" w:type="dxa"/>
          </w:tcPr>
          <w:p w14:paraId="04F64F12" w14:textId="77777777" w:rsidR="002663EB" w:rsidRPr="00B93783" w:rsidRDefault="002663EB" w:rsidP="002663EB">
            <w:r w:rsidRPr="00B93783">
              <w:t>- аппарат воситалари т</w:t>
            </w:r>
            <w:r w:rsidR="00B93783">
              <w:t>ўғ</w:t>
            </w:r>
            <w:r w:rsidRPr="00B93783">
              <w:t>рисидаги интеграцияланган маъмурий маълумотлар базаси</w:t>
            </w:r>
          </w:p>
        </w:tc>
      </w:tr>
      <w:tr w:rsidR="002663EB" w:rsidRPr="00B93783" w14:paraId="75801F85" w14:textId="77777777" w:rsidTr="0026688B">
        <w:tc>
          <w:tcPr>
            <w:tcW w:w="2058" w:type="dxa"/>
          </w:tcPr>
          <w:p w14:paraId="696C0A0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HIOM</w:t>
            </w:r>
          </w:p>
          <w:p w14:paraId="70C8E064" w14:textId="77777777" w:rsidR="002663EB" w:rsidRPr="0026688B" w:rsidRDefault="002663EB" w:rsidP="002663EB">
            <w:pPr>
              <w:rPr>
                <w:bCs/>
              </w:rPr>
            </w:pPr>
          </w:p>
          <w:p w14:paraId="65554B3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4339CF5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high-speed input/output module   </w:t>
            </w:r>
          </w:p>
        </w:tc>
        <w:tc>
          <w:tcPr>
            <w:tcW w:w="4843" w:type="dxa"/>
          </w:tcPr>
          <w:p w14:paraId="1B190EEA" w14:textId="77777777" w:rsidR="002663EB" w:rsidRPr="00B93783" w:rsidRDefault="002663EB" w:rsidP="002663EB">
            <w:r w:rsidRPr="00B93783">
              <w:t xml:space="preserve">- высокоскоростной модуль ввода/ вывода  </w:t>
            </w:r>
          </w:p>
          <w:p w14:paraId="2B5DEB6B" w14:textId="77777777" w:rsidR="002663EB" w:rsidRPr="00B93783" w:rsidRDefault="002663EB" w:rsidP="002663EB"/>
        </w:tc>
        <w:tc>
          <w:tcPr>
            <w:tcW w:w="5235" w:type="dxa"/>
          </w:tcPr>
          <w:p w14:paraId="4D1D3B7E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тезликли киритиш/чи</w:t>
            </w:r>
            <w:r w:rsidR="00B93783">
              <w:t>қ</w:t>
            </w:r>
            <w:r w:rsidRPr="00B93783">
              <w:t>ариш модули</w:t>
            </w:r>
          </w:p>
        </w:tc>
      </w:tr>
      <w:tr w:rsidR="002663EB" w:rsidRPr="00B93783" w14:paraId="2D5B7BAF" w14:textId="77777777" w:rsidTr="0026688B">
        <w:tc>
          <w:tcPr>
            <w:tcW w:w="2058" w:type="dxa"/>
          </w:tcPr>
          <w:p w14:paraId="4F462DD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HIPPI  </w:t>
            </w:r>
          </w:p>
          <w:p w14:paraId="5259B379" w14:textId="77777777" w:rsidR="002663EB" w:rsidRPr="0026688B" w:rsidRDefault="002663EB" w:rsidP="002663EB">
            <w:pPr>
              <w:rPr>
                <w:bCs/>
              </w:rPr>
            </w:pPr>
          </w:p>
          <w:p w14:paraId="56471A6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0CC950C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Hippi-High-Performance Parallel interface </w:t>
            </w:r>
          </w:p>
        </w:tc>
        <w:tc>
          <w:tcPr>
            <w:tcW w:w="4843" w:type="dxa"/>
          </w:tcPr>
          <w:p w14:paraId="437EA69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  <w:lang w:val="en-US"/>
              </w:rPr>
              <w:t xml:space="preserve">- </w:t>
            </w:r>
            <w:r w:rsidRPr="0026688B">
              <w:rPr>
                <w:iCs/>
              </w:rPr>
              <w:t>высокоскоростной параллелный интерфейс</w:t>
            </w:r>
          </w:p>
          <w:p w14:paraId="6CCA5974" w14:textId="77777777" w:rsidR="002663EB" w:rsidRPr="00B93783" w:rsidRDefault="002663EB" w:rsidP="002663EB"/>
        </w:tc>
        <w:tc>
          <w:tcPr>
            <w:tcW w:w="5235" w:type="dxa"/>
          </w:tcPr>
          <w:p w14:paraId="29D6B7F2" w14:textId="77777777" w:rsidR="002663EB" w:rsidRPr="00B93783" w:rsidRDefault="002663EB" w:rsidP="002663EB">
            <w:r w:rsidRPr="0026688B">
              <w:rPr>
                <w:iCs/>
              </w:rPr>
              <w:t>- ю</w:t>
            </w:r>
            <w:r w:rsidR="00B93783" w:rsidRPr="0026688B">
              <w:rPr>
                <w:iCs/>
              </w:rPr>
              <w:t>қ</w:t>
            </w:r>
            <w:r w:rsidRPr="0026688B">
              <w:rPr>
                <w:iCs/>
              </w:rPr>
              <w:t>ори тезликли параллел инт</w:t>
            </w:r>
            <w:r w:rsidRPr="0026688B">
              <w:rPr>
                <w:iCs/>
              </w:rPr>
              <w:lastRenderedPageBreak/>
              <w:t>ерфейс</w:t>
            </w:r>
          </w:p>
        </w:tc>
      </w:tr>
      <w:tr w:rsidR="002663EB" w:rsidRPr="00B93783" w14:paraId="77739A74" w14:textId="77777777" w:rsidTr="0026688B">
        <w:tc>
          <w:tcPr>
            <w:tcW w:w="2058" w:type="dxa"/>
          </w:tcPr>
          <w:p w14:paraId="29A4A7F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HI-Q, Hi-q </w:t>
            </w:r>
          </w:p>
          <w:p w14:paraId="2CCC7BD5" w14:textId="77777777" w:rsidR="002663EB" w:rsidRPr="0026688B" w:rsidRDefault="002663EB" w:rsidP="002663EB">
            <w:pPr>
              <w:rPr>
                <w:bCs/>
              </w:rPr>
            </w:pPr>
          </w:p>
          <w:p w14:paraId="3BB770B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76B401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high-quality </w:t>
            </w:r>
          </w:p>
          <w:p w14:paraId="3886B3FB" w14:textId="77777777" w:rsidR="002663EB" w:rsidRPr="0026688B" w:rsidRDefault="002663EB" w:rsidP="002663EB">
            <w:pPr>
              <w:rPr>
                <w:iCs/>
              </w:rPr>
            </w:pPr>
          </w:p>
          <w:p w14:paraId="22B3872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     </w:t>
            </w:r>
          </w:p>
        </w:tc>
        <w:tc>
          <w:tcPr>
            <w:tcW w:w="4843" w:type="dxa"/>
          </w:tcPr>
          <w:p w14:paraId="5C552E13" w14:textId="77777777" w:rsidR="002663EB" w:rsidRPr="00B93783" w:rsidRDefault="002663EB" w:rsidP="002663EB">
            <w:r w:rsidRPr="00B93783">
              <w:t xml:space="preserve">- высококачественный, с высокой добротностью (с большой величиной Q)  </w:t>
            </w:r>
          </w:p>
        </w:tc>
        <w:tc>
          <w:tcPr>
            <w:tcW w:w="5235" w:type="dxa"/>
          </w:tcPr>
          <w:p w14:paraId="4AD5643F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сифатли, ю</w:t>
            </w:r>
            <w:r w:rsidR="00B93783">
              <w:t>қ</w:t>
            </w:r>
            <w:r w:rsidRPr="00B93783">
              <w:t>ори асллик билан (</w:t>
            </w:r>
            <w:r w:rsidRPr="0026688B">
              <w:rPr>
                <w:lang w:val="en-US"/>
              </w:rPr>
              <w:t>Q</w:t>
            </w:r>
            <w:r w:rsidRPr="00B93783">
              <w:t xml:space="preserve"> нинг катта </w:t>
            </w:r>
            <w:r w:rsidR="00B93783">
              <w:t>қ</w:t>
            </w:r>
            <w:r w:rsidRPr="00B93783">
              <w:t>иймати билан)</w:t>
            </w:r>
          </w:p>
        </w:tc>
      </w:tr>
      <w:tr w:rsidR="002663EB" w:rsidRPr="00B93783" w14:paraId="14B8B6FA" w14:textId="77777777" w:rsidTr="0026688B">
        <w:tc>
          <w:tcPr>
            <w:tcW w:w="2058" w:type="dxa"/>
          </w:tcPr>
          <w:p w14:paraId="28F93E9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НLI</w:t>
            </w:r>
          </w:p>
          <w:p w14:paraId="7CE3EB3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EC3A98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high-level  injection   </w:t>
            </w:r>
          </w:p>
        </w:tc>
        <w:tc>
          <w:tcPr>
            <w:tcW w:w="4843" w:type="dxa"/>
          </w:tcPr>
          <w:p w14:paraId="434C3068" w14:textId="77777777" w:rsidR="002663EB" w:rsidRPr="00B93783" w:rsidRDefault="002663EB" w:rsidP="002663EB">
            <w:r w:rsidRPr="00B93783">
              <w:t xml:space="preserve">- высокий уровень инжекции   </w:t>
            </w:r>
          </w:p>
        </w:tc>
        <w:tc>
          <w:tcPr>
            <w:tcW w:w="5235" w:type="dxa"/>
          </w:tcPr>
          <w:p w14:paraId="5CE9E9BC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инжекциялаш даражаси</w:t>
            </w:r>
          </w:p>
        </w:tc>
      </w:tr>
      <w:tr w:rsidR="002663EB" w:rsidRPr="00B93783" w14:paraId="00E5C712" w14:textId="77777777" w:rsidTr="0026688B">
        <w:tc>
          <w:tcPr>
            <w:tcW w:w="2058" w:type="dxa"/>
          </w:tcPr>
          <w:p w14:paraId="0D505AF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НLI</w:t>
            </w:r>
          </w:p>
          <w:p w14:paraId="5EBE1D1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E6E6B5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high-level  interface   </w:t>
            </w:r>
          </w:p>
        </w:tc>
        <w:tc>
          <w:tcPr>
            <w:tcW w:w="4843" w:type="dxa"/>
          </w:tcPr>
          <w:p w14:paraId="2D180793" w14:textId="77777777" w:rsidR="002663EB" w:rsidRPr="00B93783" w:rsidRDefault="002663EB" w:rsidP="002663EB">
            <w:r w:rsidRPr="00B93783">
              <w:t xml:space="preserve">- интерфейс высокого уровня   </w:t>
            </w:r>
          </w:p>
        </w:tc>
        <w:tc>
          <w:tcPr>
            <w:tcW w:w="5235" w:type="dxa"/>
          </w:tcPr>
          <w:p w14:paraId="0DE763A1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даражадаги интерфейс</w:t>
            </w:r>
          </w:p>
        </w:tc>
      </w:tr>
      <w:tr w:rsidR="002663EB" w:rsidRPr="00B93783" w14:paraId="1B2F7FBF" w14:textId="77777777" w:rsidTr="0026688B">
        <w:tc>
          <w:tcPr>
            <w:tcW w:w="2058" w:type="dxa"/>
          </w:tcPr>
          <w:p w14:paraId="0A12BE2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HLL</w:t>
            </w:r>
          </w:p>
          <w:p w14:paraId="0C14C17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34FEB6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high-level  language   </w:t>
            </w:r>
          </w:p>
        </w:tc>
        <w:tc>
          <w:tcPr>
            <w:tcW w:w="4843" w:type="dxa"/>
          </w:tcPr>
          <w:p w14:paraId="7C05E04F" w14:textId="77777777" w:rsidR="002663EB" w:rsidRPr="00B93783" w:rsidRDefault="002663EB" w:rsidP="002663EB">
            <w:r w:rsidRPr="00B93783">
              <w:t xml:space="preserve">- язык высокого уровня   </w:t>
            </w:r>
          </w:p>
          <w:p w14:paraId="087B26C2" w14:textId="77777777" w:rsidR="002663EB" w:rsidRPr="00B93783" w:rsidRDefault="002663EB" w:rsidP="002663EB"/>
        </w:tc>
        <w:tc>
          <w:tcPr>
            <w:tcW w:w="5235" w:type="dxa"/>
          </w:tcPr>
          <w:p w14:paraId="778A997E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даража тили</w:t>
            </w:r>
          </w:p>
        </w:tc>
      </w:tr>
      <w:tr w:rsidR="002663EB" w:rsidRPr="00B93783" w14:paraId="08A2505F" w14:textId="77777777" w:rsidTr="0026688B">
        <w:tc>
          <w:tcPr>
            <w:tcW w:w="2058" w:type="dxa"/>
          </w:tcPr>
          <w:p w14:paraId="0844775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HLLAPI</w:t>
            </w:r>
          </w:p>
          <w:p w14:paraId="45A3EE5F" w14:textId="77777777" w:rsidR="002663EB" w:rsidRPr="0026688B" w:rsidRDefault="002663EB" w:rsidP="002663EB">
            <w:pPr>
              <w:rPr>
                <w:bCs/>
              </w:rPr>
            </w:pPr>
          </w:p>
          <w:p w14:paraId="3CFC8635" w14:textId="77777777" w:rsidR="002663EB" w:rsidRPr="0026688B" w:rsidRDefault="002663EB" w:rsidP="002663EB">
            <w:pPr>
              <w:rPr>
                <w:bCs/>
              </w:rPr>
            </w:pPr>
          </w:p>
          <w:p w14:paraId="3EB574F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52554681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High Level  Language Application Programming Interface   </w:t>
            </w:r>
          </w:p>
        </w:tc>
        <w:tc>
          <w:tcPr>
            <w:tcW w:w="4843" w:type="dxa"/>
          </w:tcPr>
          <w:p w14:paraId="2C7E98BC" w14:textId="77777777" w:rsidR="002663EB" w:rsidRPr="00B93783" w:rsidRDefault="002663EB" w:rsidP="002663EB">
            <w:r w:rsidRPr="00B93783">
              <w:t xml:space="preserve">- интерфейс прикладного программирования на языках высокого уровня    </w:t>
            </w:r>
          </w:p>
          <w:p w14:paraId="0FB61DEC" w14:textId="77777777" w:rsidR="002663EB" w:rsidRPr="00B93783" w:rsidRDefault="002663EB" w:rsidP="002663EB"/>
        </w:tc>
        <w:tc>
          <w:tcPr>
            <w:tcW w:w="5235" w:type="dxa"/>
          </w:tcPr>
          <w:p w14:paraId="58A68DFF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даража тилларидаги амалий дастурлаштириш интерфейси</w:t>
            </w:r>
          </w:p>
        </w:tc>
      </w:tr>
      <w:tr w:rsidR="002663EB" w:rsidRPr="00B93783" w14:paraId="5168F289" w14:textId="77777777" w:rsidTr="0026688B">
        <w:tc>
          <w:tcPr>
            <w:tcW w:w="2058" w:type="dxa"/>
          </w:tcPr>
          <w:p w14:paraId="55F2131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HLP  </w:t>
            </w:r>
          </w:p>
          <w:p w14:paraId="42D35D9B" w14:textId="77777777" w:rsidR="002663EB" w:rsidRPr="0026688B" w:rsidRDefault="002663EB" w:rsidP="002663EB">
            <w:pPr>
              <w:rPr>
                <w:bCs/>
              </w:rPr>
            </w:pPr>
          </w:p>
          <w:p w14:paraId="41BACDA3" w14:textId="77777777" w:rsidR="002663EB" w:rsidRPr="0026688B" w:rsidRDefault="002663EB" w:rsidP="002663EB">
            <w:pPr>
              <w:rPr>
                <w:bCs/>
              </w:rPr>
            </w:pPr>
          </w:p>
          <w:p w14:paraId="366FC73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93B9E5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high-level  protocol    </w:t>
            </w:r>
          </w:p>
          <w:p w14:paraId="7F36635E" w14:textId="77777777" w:rsidR="002663EB" w:rsidRPr="0026688B" w:rsidRDefault="002663EB" w:rsidP="002663EB">
            <w:pPr>
              <w:rPr>
                <w:iCs/>
              </w:rPr>
            </w:pPr>
          </w:p>
          <w:p w14:paraId="648EFF6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 </w:t>
            </w:r>
          </w:p>
        </w:tc>
        <w:tc>
          <w:tcPr>
            <w:tcW w:w="4843" w:type="dxa"/>
          </w:tcPr>
          <w:p w14:paraId="5CE95F7F" w14:textId="77777777" w:rsidR="002663EB" w:rsidRPr="00B93783" w:rsidRDefault="002663EB" w:rsidP="002663EB">
            <w:r w:rsidRPr="00B93783">
              <w:t xml:space="preserve">- протокол высокого уровня (определяющий взаимодействие на уровне запросов, сообщений, файлов)  </w:t>
            </w:r>
          </w:p>
        </w:tc>
        <w:tc>
          <w:tcPr>
            <w:tcW w:w="5235" w:type="dxa"/>
          </w:tcPr>
          <w:p w14:paraId="00016AC0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даража протоколи (с</w:t>
            </w:r>
            <w:r w:rsidR="00B93783">
              <w:t>ў</w:t>
            </w:r>
            <w:r w:rsidRPr="00B93783">
              <w:t xml:space="preserve">ровлар, хабарлар, файллар даражасида </w:t>
            </w:r>
            <w:r w:rsidR="00B93783">
              <w:t>ў</w:t>
            </w:r>
            <w:r w:rsidRPr="00B93783">
              <w:t>заро бо</w:t>
            </w:r>
            <w:r w:rsidR="00B93783">
              <w:t>ғ</w:t>
            </w:r>
            <w:r w:rsidRPr="00B93783">
              <w:t>ланишни белгиловчи)</w:t>
            </w:r>
          </w:p>
        </w:tc>
      </w:tr>
      <w:tr w:rsidR="002663EB" w:rsidRPr="0026688B" w14:paraId="6346C610" w14:textId="77777777" w:rsidTr="0026688B">
        <w:tc>
          <w:tcPr>
            <w:tcW w:w="2058" w:type="dxa"/>
          </w:tcPr>
          <w:p w14:paraId="422D40BF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HLR</w:t>
            </w:r>
          </w:p>
        </w:tc>
        <w:tc>
          <w:tcPr>
            <w:tcW w:w="2478" w:type="dxa"/>
          </w:tcPr>
          <w:p w14:paraId="5D19B1F5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Home Location Register </w:t>
            </w:r>
          </w:p>
        </w:tc>
        <w:tc>
          <w:tcPr>
            <w:tcW w:w="4843" w:type="dxa"/>
          </w:tcPr>
          <w:p w14:paraId="3DCCE44A" w14:textId="77777777" w:rsidR="002663EB" w:rsidRPr="00B93783" w:rsidRDefault="002663EB" w:rsidP="002663EB">
            <w:r w:rsidRPr="0026688B">
              <w:rPr>
                <w:lang w:val="uz-Cyrl-UZ"/>
              </w:rPr>
              <w:t>-</w:t>
            </w:r>
            <w:r w:rsidRPr="00B93783">
              <w:t xml:space="preserve"> регистр местоположения абонентов </w:t>
            </w:r>
          </w:p>
        </w:tc>
        <w:tc>
          <w:tcPr>
            <w:tcW w:w="5235" w:type="dxa"/>
          </w:tcPr>
          <w:p w14:paraId="785EAE04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 xml:space="preserve">- </w:t>
            </w:r>
            <w:r w:rsidRPr="00B93783">
              <w:t>абонентлар</w:t>
            </w:r>
            <w:r w:rsidRPr="0026688B">
              <w:rPr>
                <w:lang w:val="uz-Cyrl-UZ"/>
              </w:rPr>
              <w:t xml:space="preserve"> жойлашган жойнинг регистри</w:t>
            </w:r>
          </w:p>
        </w:tc>
      </w:tr>
      <w:tr w:rsidR="002663EB" w:rsidRPr="00B93783" w14:paraId="66C3FEC9" w14:textId="77777777" w:rsidTr="0026688B">
        <w:tc>
          <w:tcPr>
            <w:tcW w:w="2058" w:type="dxa"/>
          </w:tcPr>
          <w:p w14:paraId="2D29425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HLS  </w:t>
            </w:r>
          </w:p>
          <w:p w14:paraId="22E28DA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860D9D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hue-level - saturation      </w:t>
            </w:r>
          </w:p>
        </w:tc>
        <w:tc>
          <w:tcPr>
            <w:tcW w:w="4843" w:type="dxa"/>
          </w:tcPr>
          <w:p w14:paraId="66910FD3" w14:textId="77777777" w:rsidR="002663EB" w:rsidRPr="00B93783" w:rsidRDefault="002663EB" w:rsidP="002663EB">
            <w:r w:rsidRPr="00B93783">
              <w:t xml:space="preserve">- цвет-яркость-насыщенность (метод цветопередачи)   </w:t>
            </w:r>
          </w:p>
        </w:tc>
        <w:tc>
          <w:tcPr>
            <w:tcW w:w="5235" w:type="dxa"/>
          </w:tcPr>
          <w:p w14:paraId="6618F6E1" w14:textId="77777777" w:rsidR="002663EB" w:rsidRPr="00B93783" w:rsidRDefault="002663EB" w:rsidP="002663EB">
            <w:r w:rsidRPr="00B93783">
              <w:t>- ранг-ёр</w:t>
            </w:r>
            <w:r w:rsidR="00B93783">
              <w:t>қ</w:t>
            </w:r>
            <w:r w:rsidRPr="00B93783">
              <w:t>инлик-т</w:t>
            </w:r>
            <w:r w:rsidR="00B93783">
              <w:t>ў</w:t>
            </w:r>
            <w:r w:rsidRPr="00B93783">
              <w:t>йинганлик (ранг узатиш методи)</w:t>
            </w:r>
          </w:p>
        </w:tc>
      </w:tr>
      <w:tr w:rsidR="002663EB" w:rsidRPr="00B93783" w14:paraId="38607F2E" w14:textId="77777777" w:rsidTr="0026688B">
        <w:tc>
          <w:tcPr>
            <w:tcW w:w="2058" w:type="dxa"/>
          </w:tcPr>
          <w:p w14:paraId="0812583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HM, H.M.  </w:t>
            </w:r>
          </w:p>
        </w:tc>
        <w:tc>
          <w:tcPr>
            <w:tcW w:w="2478" w:type="dxa"/>
          </w:tcPr>
          <w:p w14:paraId="42CDE3E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harmonic mean   </w:t>
            </w:r>
          </w:p>
        </w:tc>
        <w:tc>
          <w:tcPr>
            <w:tcW w:w="4843" w:type="dxa"/>
          </w:tcPr>
          <w:p w14:paraId="6FAC22A6" w14:textId="77777777" w:rsidR="002663EB" w:rsidRPr="00B93783" w:rsidRDefault="002663EB" w:rsidP="002663EB">
            <w:r w:rsidRPr="00B93783">
              <w:t xml:space="preserve">- средняя гармоническая  </w:t>
            </w:r>
          </w:p>
        </w:tc>
        <w:tc>
          <w:tcPr>
            <w:tcW w:w="5235" w:type="dxa"/>
          </w:tcPr>
          <w:p w14:paraId="39BA3A6F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ртача гармоник</w:t>
            </w:r>
          </w:p>
        </w:tc>
      </w:tr>
      <w:tr w:rsidR="002663EB" w:rsidRPr="00B93783" w14:paraId="4C61CB53" w14:textId="77777777" w:rsidTr="0026688B">
        <w:tc>
          <w:tcPr>
            <w:tcW w:w="2058" w:type="dxa"/>
          </w:tcPr>
          <w:p w14:paraId="68FBCCC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HMA </w:t>
            </w:r>
          </w:p>
          <w:p w14:paraId="1EEC73B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02029D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 Memory  Area      </w:t>
            </w:r>
          </w:p>
        </w:tc>
        <w:tc>
          <w:tcPr>
            <w:tcW w:w="4843" w:type="dxa"/>
          </w:tcPr>
          <w:p w14:paraId="1CF30331" w14:textId="77777777" w:rsidR="002663EB" w:rsidRPr="00B93783" w:rsidRDefault="002663EB" w:rsidP="002663EB">
            <w:r w:rsidRPr="00B93783">
              <w:t xml:space="preserve">- область старших адресов памяти  </w:t>
            </w:r>
          </w:p>
        </w:tc>
        <w:tc>
          <w:tcPr>
            <w:tcW w:w="5235" w:type="dxa"/>
          </w:tcPr>
          <w:p w14:paraId="31CE24AD" w14:textId="77777777" w:rsidR="002663EB" w:rsidRPr="00B93783" w:rsidRDefault="002663EB" w:rsidP="002663EB">
            <w:r w:rsidRPr="00B93783">
              <w:t>- хотиранинг т</w:t>
            </w:r>
            <w:r w:rsidR="00B93783">
              <w:t>ў</w:t>
            </w:r>
            <w:r w:rsidRPr="00B93783">
              <w:t>н</w:t>
            </w:r>
            <w:r w:rsidR="00B93783">
              <w:t>ғ</w:t>
            </w:r>
            <w:r w:rsidRPr="00B93783">
              <w:t>ич адреслар со</w:t>
            </w:r>
            <w:r w:rsidR="00B93783">
              <w:t>ҳ</w:t>
            </w:r>
            <w:r w:rsidRPr="00B93783">
              <w:t>аси</w:t>
            </w:r>
          </w:p>
        </w:tc>
      </w:tr>
      <w:tr w:rsidR="002663EB" w:rsidRPr="00B93783" w14:paraId="5CE5C8A1" w14:textId="77777777" w:rsidTr="0026688B">
        <w:tc>
          <w:tcPr>
            <w:tcW w:w="2058" w:type="dxa"/>
          </w:tcPr>
          <w:p w14:paraId="5EC21E1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НМDS </w:t>
            </w:r>
          </w:p>
          <w:p w14:paraId="580A6579" w14:textId="77777777" w:rsidR="002663EB" w:rsidRPr="0026688B" w:rsidRDefault="002663EB" w:rsidP="002663EB">
            <w:pPr>
              <w:rPr>
                <w:bCs/>
              </w:rPr>
            </w:pPr>
          </w:p>
          <w:p w14:paraId="21E3C77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A6831B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Hexamethyl-disiloxane</w:t>
            </w:r>
            <w:r w:rsidRPr="0026688B">
              <w:rPr>
                <w:iCs/>
              </w:rPr>
              <w:t xml:space="preserve">        </w:t>
            </w:r>
          </w:p>
          <w:p w14:paraId="4A49161F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70E283C4" w14:textId="77777777" w:rsidR="002663EB" w:rsidRPr="00B93783" w:rsidRDefault="002663EB" w:rsidP="002663EB">
            <w:r w:rsidRPr="00B93783">
              <w:t xml:space="preserve">- гексаметилдисилоксан (органосиликатиновый материал для интегральной оптики)  </w:t>
            </w:r>
          </w:p>
        </w:tc>
        <w:tc>
          <w:tcPr>
            <w:tcW w:w="5235" w:type="dxa"/>
          </w:tcPr>
          <w:p w14:paraId="3CE5F49C" w14:textId="77777777" w:rsidR="002663EB" w:rsidRPr="00B93783" w:rsidRDefault="002663EB" w:rsidP="002663EB">
            <w:r w:rsidRPr="00B93783">
              <w:t>- гексаметилдисилоксан (интеграл оптика учун органосиликат материал)</w:t>
            </w:r>
          </w:p>
        </w:tc>
      </w:tr>
      <w:tr w:rsidR="002663EB" w:rsidRPr="00B93783" w14:paraId="20C05624" w14:textId="77777777" w:rsidTr="0026688B">
        <w:tc>
          <w:tcPr>
            <w:tcW w:w="2058" w:type="dxa"/>
          </w:tcPr>
          <w:p w14:paraId="764EBF0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HMI</w:t>
            </w:r>
          </w:p>
          <w:p w14:paraId="460330A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36E710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Hub Manage-ment Interface   </w:t>
            </w:r>
          </w:p>
        </w:tc>
        <w:tc>
          <w:tcPr>
            <w:tcW w:w="4843" w:type="dxa"/>
          </w:tcPr>
          <w:p w14:paraId="3EF2E4C5" w14:textId="77777777" w:rsidR="002663EB" w:rsidRPr="00B93783" w:rsidRDefault="002663EB" w:rsidP="002663EB">
            <w:r w:rsidRPr="00B93783">
              <w:t xml:space="preserve">- интерфейс управления концентратором  </w:t>
            </w:r>
          </w:p>
        </w:tc>
        <w:tc>
          <w:tcPr>
            <w:tcW w:w="5235" w:type="dxa"/>
          </w:tcPr>
          <w:p w14:paraId="073F417F" w14:textId="77777777" w:rsidR="002663EB" w:rsidRPr="00B93783" w:rsidRDefault="002663EB" w:rsidP="002663EB">
            <w:r w:rsidRPr="00B93783">
              <w:t>- концентраторни бош</w:t>
            </w:r>
            <w:r w:rsidR="00B93783">
              <w:t>қ</w:t>
            </w:r>
            <w:r w:rsidRPr="00B93783">
              <w:t>ариш интерфейси</w:t>
            </w:r>
          </w:p>
        </w:tc>
      </w:tr>
      <w:tr w:rsidR="002663EB" w:rsidRPr="00B93783" w14:paraId="3308AA71" w14:textId="77777777" w:rsidTr="0026688B">
        <w:tc>
          <w:tcPr>
            <w:tcW w:w="2058" w:type="dxa"/>
          </w:tcPr>
          <w:p w14:paraId="0DB574F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hor, horiz  </w:t>
            </w:r>
          </w:p>
        </w:tc>
        <w:tc>
          <w:tcPr>
            <w:tcW w:w="2478" w:type="dxa"/>
          </w:tcPr>
          <w:p w14:paraId="055562C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horizontal   </w:t>
            </w:r>
          </w:p>
        </w:tc>
        <w:tc>
          <w:tcPr>
            <w:tcW w:w="4843" w:type="dxa"/>
          </w:tcPr>
          <w:p w14:paraId="37BA47FA" w14:textId="77777777" w:rsidR="002663EB" w:rsidRPr="00B93783" w:rsidRDefault="002663EB" w:rsidP="002663EB">
            <w:r w:rsidRPr="00B93783">
              <w:t xml:space="preserve">- горизонтальный  </w:t>
            </w:r>
          </w:p>
        </w:tc>
        <w:tc>
          <w:tcPr>
            <w:tcW w:w="5235" w:type="dxa"/>
          </w:tcPr>
          <w:p w14:paraId="00680EB3" w14:textId="77777777" w:rsidR="002663EB" w:rsidRPr="00B93783" w:rsidRDefault="002663EB" w:rsidP="002663EB">
            <w:r w:rsidRPr="00B93783">
              <w:t>- горизонтал</w:t>
            </w:r>
          </w:p>
        </w:tc>
      </w:tr>
      <w:tr w:rsidR="002663EB" w:rsidRPr="00B93783" w14:paraId="3D08DEBB" w14:textId="77777777" w:rsidTr="0026688B">
        <w:tc>
          <w:tcPr>
            <w:tcW w:w="2058" w:type="dxa"/>
          </w:tcPr>
          <w:p w14:paraId="6E7F7A7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HOST </w:t>
            </w:r>
          </w:p>
          <w:p w14:paraId="2B8AA936" w14:textId="77777777" w:rsidR="002663EB" w:rsidRPr="0026688B" w:rsidRDefault="002663EB" w:rsidP="002663EB">
            <w:pPr>
              <w:rPr>
                <w:bCs/>
              </w:rPr>
            </w:pPr>
          </w:p>
          <w:p w14:paraId="018A3F1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2FA2C08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Hybride Open  Systems Technology  </w:t>
            </w:r>
          </w:p>
        </w:tc>
        <w:tc>
          <w:tcPr>
            <w:tcW w:w="4843" w:type="dxa"/>
          </w:tcPr>
          <w:p w14:paraId="11C0C1DB" w14:textId="77777777" w:rsidR="002663EB" w:rsidRPr="00B93783" w:rsidRDefault="002663EB" w:rsidP="002663EB">
            <w:r w:rsidRPr="00B93783">
              <w:t xml:space="preserve">- гибридная технология открытых систем   </w:t>
            </w:r>
          </w:p>
          <w:p w14:paraId="2AD9A020" w14:textId="77777777" w:rsidR="002663EB" w:rsidRPr="00B93783" w:rsidRDefault="002663EB" w:rsidP="002663EB"/>
        </w:tc>
        <w:tc>
          <w:tcPr>
            <w:tcW w:w="5235" w:type="dxa"/>
          </w:tcPr>
          <w:p w14:paraId="79E0B83C" w14:textId="77777777" w:rsidR="002663EB" w:rsidRPr="00B93783" w:rsidRDefault="002663EB" w:rsidP="002663EB">
            <w:r w:rsidRPr="00B93783">
              <w:t>- очи</w:t>
            </w:r>
            <w:r w:rsidR="00B93783">
              <w:t>қ</w:t>
            </w:r>
            <w:r w:rsidRPr="00B93783">
              <w:t xml:space="preserve"> тизимларнинг гибрид технологияси</w:t>
            </w:r>
          </w:p>
        </w:tc>
      </w:tr>
      <w:tr w:rsidR="002663EB" w:rsidRPr="00B93783" w14:paraId="3BE04D06" w14:textId="77777777" w:rsidTr="0026688B">
        <w:tc>
          <w:tcPr>
            <w:tcW w:w="2058" w:type="dxa"/>
          </w:tcPr>
          <w:p w14:paraId="185570A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HP, H.P.</w:t>
            </w:r>
          </w:p>
          <w:p w14:paraId="20CF331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7E71E2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horizontal  parallax   </w:t>
            </w:r>
          </w:p>
        </w:tc>
        <w:tc>
          <w:tcPr>
            <w:tcW w:w="4843" w:type="dxa"/>
          </w:tcPr>
          <w:p w14:paraId="087D2F4A" w14:textId="77777777" w:rsidR="002663EB" w:rsidRPr="00B93783" w:rsidRDefault="002663EB" w:rsidP="002663EB">
            <w:r w:rsidRPr="00B93783">
              <w:t xml:space="preserve">- горизонтальный параллакс   </w:t>
            </w:r>
          </w:p>
          <w:p w14:paraId="458BF14A" w14:textId="77777777" w:rsidR="002663EB" w:rsidRPr="00B93783" w:rsidRDefault="002663EB" w:rsidP="002663EB"/>
        </w:tc>
        <w:tc>
          <w:tcPr>
            <w:tcW w:w="5235" w:type="dxa"/>
          </w:tcPr>
          <w:p w14:paraId="24B481B2" w14:textId="77777777" w:rsidR="002663EB" w:rsidRPr="00B93783" w:rsidRDefault="002663EB" w:rsidP="002663EB">
            <w:r w:rsidRPr="00B93783">
              <w:t>- горизонтал п</w:t>
            </w:r>
            <w:r w:rsidRPr="00B93783">
              <w:lastRenderedPageBreak/>
              <w:t>ара</w:t>
            </w:r>
            <w:r w:rsidRPr="00B93783">
              <w:lastRenderedPageBreak/>
              <w:t>ллакс</w:t>
            </w:r>
          </w:p>
        </w:tc>
      </w:tr>
      <w:tr w:rsidR="002663EB" w:rsidRPr="00B93783" w14:paraId="17496CF9" w14:textId="77777777" w:rsidTr="0026688B">
        <w:tc>
          <w:tcPr>
            <w:tcW w:w="2058" w:type="dxa"/>
          </w:tcPr>
          <w:p w14:paraId="26F7C45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НРВW</w:t>
            </w:r>
          </w:p>
          <w:p w14:paraId="0A33D2F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130F84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half-power  bandwidth   </w:t>
            </w:r>
          </w:p>
        </w:tc>
        <w:tc>
          <w:tcPr>
            <w:tcW w:w="4843" w:type="dxa"/>
          </w:tcPr>
          <w:p w14:paraId="4EB20F51" w14:textId="77777777" w:rsidR="002663EB" w:rsidRPr="00B93783" w:rsidRDefault="002663EB" w:rsidP="002663EB">
            <w:r w:rsidRPr="00B93783">
              <w:lastRenderedPageBreak/>
              <w:t xml:space="preserve">- </w:t>
            </w:r>
            <w:r w:rsidRPr="00B93783">
              <w:lastRenderedPageBreak/>
              <w:t xml:space="preserve">ширина полосы на уровне половинной мощности  </w:t>
            </w:r>
          </w:p>
        </w:tc>
        <w:tc>
          <w:tcPr>
            <w:tcW w:w="5235" w:type="dxa"/>
          </w:tcPr>
          <w:p w14:paraId="20026780" w14:textId="77777777" w:rsidR="002663EB" w:rsidRPr="00B93783" w:rsidRDefault="002663EB" w:rsidP="002663EB">
            <w:r w:rsidRPr="00B93783">
              <w:t xml:space="preserve">- ярим </w:t>
            </w:r>
            <w:r w:rsidR="00B93783">
              <w:t>қ</w:t>
            </w:r>
            <w:r w:rsidRPr="00B93783">
              <w:t>увват даражасидаги полоса кенглиги</w:t>
            </w:r>
          </w:p>
        </w:tc>
      </w:tr>
      <w:tr w:rsidR="002663EB" w:rsidRPr="00B93783" w14:paraId="4F40495F" w14:textId="77777777" w:rsidTr="0026688B">
        <w:tc>
          <w:tcPr>
            <w:tcW w:w="2058" w:type="dxa"/>
          </w:tcPr>
          <w:p w14:paraId="76E64D4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HPC</w:t>
            </w:r>
          </w:p>
        </w:tc>
        <w:tc>
          <w:tcPr>
            <w:tcW w:w="2478" w:type="dxa"/>
          </w:tcPr>
          <w:p w14:paraId="7C2F2E7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high-performan-ce computing   </w:t>
            </w:r>
          </w:p>
        </w:tc>
        <w:tc>
          <w:tcPr>
            <w:tcW w:w="4843" w:type="dxa"/>
          </w:tcPr>
          <w:p w14:paraId="3916D311" w14:textId="77777777" w:rsidR="002663EB" w:rsidRPr="00B93783" w:rsidRDefault="002663EB" w:rsidP="002663EB">
            <w:r w:rsidRPr="00B93783">
              <w:t xml:space="preserve">- вычисления с высокой производительностью  </w:t>
            </w:r>
          </w:p>
        </w:tc>
        <w:tc>
          <w:tcPr>
            <w:tcW w:w="5235" w:type="dxa"/>
          </w:tcPr>
          <w:p w14:paraId="3BABF770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 xml:space="preserve">ори унумдорлик билан </w:t>
            </w:r>
            <w:r w:rsidR="00B93783">
              <w:t>ҳ</w:t>
            </w:r>
            <w:r w:rsidRPr="00B93783">
              <w:t>исоблашлар</w:t>
            </w:r>
          </w:p>
        </w:tc>
      </w:tr>
      <w:tr w:rsidR="002663EB" w:rsidRPr="00B93783" w14:paraId="0B6EF0E2" w14:textId="77777777" w:rsidTr="0026688B">
        <w:tc>
          <w:tcPr>
            <w:tcW w:w="2058" w:type="dxa"/>
          </w:tcPr>
          <w:p w14:paraId="704B988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HPC</w:t>
            </w:r>
            <w:r w:rsidRPr="0026688B">
              <w:rPr>
                <w:bCs/>
              </w:rPr>
              <w:lastRenderedPageBreak/>
              <w:t xml:space="preserve">C </w:t>
            </w:r>
          </w:p>
          <w:p w14:paraId="1F26624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E9540B2" w14:textId="77777777" w:rsidR="002663EB" w:rsidRPr="0026688B" w:rsidRDefault="002663EB" w:rsidP="0026688B">
            <w:pPr>
              <w:spacing w:line="240" w:lineRule="exact"/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high-performan-ce computing and  communications</w:t>
            </w:r>
          </w:p>
        </w:tc>
        <w:tc>
          <w:tcPr>
            <w:tcW w:w="4843" w:type="dxa"/>
          </w:tcPr>
          <w:p w14:paraId="5EDFACA7" w14:textId="77777777" w:rsidR="002663EB" w:rsidRPr="00B93783" w:rsidRDefault="002663EB" w:rsidP="002663EB">
            <w:r w:rsidRPr="00B93783">
              <w:t xml:space="preserve">- высокопроизводительные вычисления и средства связи </w:t>
            </w:r>
          </w:p>
        </w:tc>
        <w:tc>
          <w:tcPr>
            <w:tcW w:w="5235" w:type="dxa"/>
          </w:tcPr>
          <w:p w14:paraId="45EF6127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 xml:space="preserve">ори унумли </w:t>
            </w:r>
            <w:r w:rsidR="00B93783">
              <w:t>ҳ</w:t>
            </w:r>
            <w:r w:rsidRPr="00B93783">
              <w:t>исоблашлар ва ало</w:t>
            </w:r>
            <w:r w:rsidR="00B93783">
              <w:t>қ</w:t>
            </w:r>
            <w:r w:rsidRPr="00B93783">
              <w:t>а воситалари</w:t>
            </w:r>
          </w:p>
        </w:tc>
      </w:tr>
      <w:tr w:rsidR="002663EB" w:rsidRPr="00B93783" w14:paraId="6F42F55E" w14:textId="77777777" w:rsidTr="0026688B">
        <w:tc>
          <w:tcPr>
            <w:tcW w:w="2058" w:type="dxa"/>
          </w:tcPr>
          <w:p w14:paraId="3A1BCE2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HPCCI  </w:t>
            </w:r>
          </w:p>
          <w:p w14:paraId="57C106B6" w14:textId="77777777" w:rsidR="002663EB" w:rsidRPr="0026688B" w:rsidRDefault="002663EB" w:rsidP="002663EB">
            <w:pPr>
              <w:rPr>
                <w:bCs/>
              </w:rPr>
            </w:pPr>
          </w:p>
          <w:p w14:paraId="232B4BB6" w14:textId="77777777" w:rsidR="002663EB" w:rsidRPr="0026688B" w:rsidRDefault="002663EB" w:rsidP="002663EB">
            <w:pPr>
              <w:rPr>
                <w:bCs/>
              </w:rPr>
            </w:pPr>
          </w:p>
          <w:p w14:paraId="4F04458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1ED3A84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High Performan-ce Computing and Communication Initiative </w:t>
            </w:r>
            <w:r w:rsidRPr="0026688B">
              <w:rPr>
                <w:iCs/>
                <w:lang w:val="en-US"/>
              </w:rPr>
              <w:lastRenderedPageBreak/>
              <w:t xml:space="preserve"> </w:t>
            </w:r>
          </w:p>
        </w:tc>
        <w:tc>
          <w:tcPr>
            <w:tcW w:w="4843" w:type="dxa"/>
          </w:tcPr>
          <w:p w14:paraId="34EAC34E" w14:textId="77777777" w:rsidR="002663EB" w:rsidRPr="00B93783" w:rsidRDefault="002663EB" w:rsidP="002663EB">
            <w:r w:rsidRPr="00B93783">
              <w:t>- инициатив</w:t>
            </w:r>
            <w:r w:rsidRPr="00B93783">
              <w:lastRenderedPageBreak/>
              <w:t>а</w:t>
            </w:r>
            <w:r w:rsidRPr="00B93783">
              <w:lastRenderedPageBreak/>
              <w:t xml:space="preserve"> в области высокопроизводительных вычислений и средств связи (выдвинута правительством США) </w:t>
            </w:r>
          </w:p>
        </w:tc>
        <w:tc>
          <w:tcPr>
            <w:tcW w:w="5235" w:type="dxa"/>
          </w:tcPr>
          <w:p w14:paraId="2D5349CC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 xml:space="preserve">ори унумли </w:t>
            </w:r>
            <w:r w:rsidR="00B93783">
              <w:t>ҳ</w:t>
            </w:r>
            <w:r w:rsidRPr="00B93783">
              <w:t>исоблашлар ва ало</w:t>
            </w:r>
            <w:r w:rsidR="00B93783">
              <w:t>қ</w:t>
            </w:r>
            <w:r w:rsidRPr="00B93783">
              <w:t>а воситалари со</w:t>
            </w:r>
            <w:r w:rsidR="00B93783">
              <w:t>ҳ</w:t>
            </w:r>
            <w:r w:rsidRPr="00B93783">
              <w:t>асидаги ташаббус (А</w:t>
            </w:r>
            <w:r w:rsidR="00B93783">
              <w:t>Қ</w:t>
            </w:r>
            <w:r w:rsidRPr="00B93783">
              <w:t xml:space="preserve">Ш </w:t>
            </w:r>
            <w:r w:rsidR="00B93783">
              <w:t>ҳ</w:t>
            </w:r>
            <w:r w:rsidRPr="00B93783">
              <w:t>укумати томонидан илгари сурилган)</w:t>
            </w:r>
          </w:p>
        </w:tc>
      </w:tr>
      <w:tr w:rsidR="002663EB" w:rsidRPr="00B93783" w14:paraId="271670AA" w14:textId="77777777" w:rsidTr="0026688B">
        <w:tc>
          <w:tcPr>
            <w:tcW w:w="2058" w:type="dxa"/>
          </w:tcPr>
          <w:p w14:paraId="76CC045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HP</w:t>
            </w:r>
            <w:r w:rsidRPr="0026688B">
              <w:rPr>
                <w:bCs/>
                <w:lang w:val="en-US"/>
              </w:rPr>
              <w:t>S</w:t>
            </w:r>
            <w:r w:rsidRPr="0026688B">
              <w:rPr>
                <w:bCs/>
              </w:rPr>
              <w:t xml:space="preserve">N  </w:t>
            </w:r>
          </w:p>
          <w:p w14:paraId="0BCE8A4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D9C2442" w14:textId="77777777" w:rsidR="002663EB" w:rsidRPr="0026688B" w:rsidRDefault="002663EB" w:rsidP="0026688B">
            <w:pPr>
              <w:spacing w:line="240" w:lineRule="exact"/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High Performance Scaleable  Networking </w:t>
            </w:r>
          </w:p>
        </w:tc>
        <w:tc>
          <w:tcPr>
            <w:tcW w:w="4843" w:type="dxa"/>
          </w:tcPr>
          <w:p w14:paraId="3A27B69E" w14:textId="77777777" w:rsidR="002663EB" w:rsidRPr="00B93783" w:rsidRDefault="002663EB" w:rsidP="002663EB">
            <w:r w:rsidRPr="00B93783">
              <w:t>- высокопроизводительная расширяемая сетевая архитектура</w:t>
            </w:r>
          </w:p>
        </w:tc>
        <w:tc>
          <w:tcPr>
            <w:tcW w:w="5235" w:type="dxa"/>
          </w:tcPr>
          <w:p w14:paraId="20959F8C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унумли кенгайтирилган тармо</w:t>
            </w:r>
            <w:r w:rsidR="00B93783">
              <w:t>қ</w:t>
            </w:r>
            <w:r w:rsidRPr="00B93783">
              <w:t xml:space="preserve"> архитектураси </w:t>
            </w:r>
          </w:p>
        </w:tc>
      </w:tr>
      <w:tr w:rsidR="002663EB" w:rsidRPr="00B93783" w14:paraId="3D568204" w14:textId="77777777" w:rsidTr="0026688B">
        <w:tc>
          <w:tcPr>
            <w:tcW w:w="2058" w:type="dxa"/>
          </w:tcPr>
          <w:p w14:paraId="22ECE31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HPDS</w:t>
            </w:r>
          </w:p>
          <w:p w14:paraId="74D04E6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65BD074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High Performan-ce Disk Subsystem  </w:t>
            </w:r>
          </w:p>
        </w:tc>
        <w:tc>
          <w:tcPr>
            <w:tcW w:w="4843" w:type="dxa"/>
          </w:tcPr>
          <w:p w14:paraId="3B58DDAA" w14:textId="77777777" w:rsidR="002663EB" w:rsidRPr="00B93783" w:rsidRDefault="002663EB" w:rsidP="002663EB">
            <w:r w:rsidRPr="00B93783">
              <w:t xml:space="preserve">- высокопроизводительная дисковая подсистема  </w:t>
            </w:r>
          </w:p>
        </w:tc>
        <w:tc>
          <w:tcPr>
            <w:tcW w:w="5235" w:type="dxa"/>
          </w:tcPr>
          <w:p w14:paraId="5B3C8F68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унумли дискли кичик тизим</w:t>
            </w:r>
          </w:p>
        </w:tc>
      </w:tr>
      <w:tr w:rsidR="002663EB" w:rsidRPr="00B93783" w14:paraId="7D3667DF" w14:textId="77777777" w:rsidTr="0026688B">
        <w:tc>
          <w:tcPr>
            <w:tcW w:w="2058" w:type="dxa"/>
          </w:tcPr>
          <w:p w14:paraId="3AC6A93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НРF, H.P.F. </w:t>
            </w:r>
          </w:p>
        </w:tc>
        <w:tc>
          <w:tcPr>
            <w:tcW w:w="2478" w:type="dxa"/>
          </w:tcPr>
          <w:p w14:paraId="7257AEE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high-pass filer </w:t>
            </w:r>
          </w:p>
        </w:tc>
        <w:tc>
          <w:tcPr>
            <w:tcW w:w="4843" w:type="dxa"/>
          </w:tcPr>
          <w:p w14:paraId="28DDA5AB" w14:textId="77777777" w:rsidR="002663EB" w:rsidRPr="00B93783" w:rsidRDefault="002663EB" w:rsidP="002663EB">
            <w:r w:rsidRPr="00B93783">
              <w:t xml:space="preserve">- фильтр верхних частот   </w:t>
            </w:r>
          </w:p>
        </w:tc>
        <w:tc>
          <w:tcPr>
            <w:tcW w:w="5235" w:type="dxa"/>
          </w:tcPr>
          <w:p w14:paraId="5A294B30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частоталар фильтри</w:t>
            </w:r>
          </w:p>
        </w:tc>
      </w:tr>
      <w:tr w:rsidR="002663EB" w:rsidRPr="00B93783" w14:paraId="1D024DB6" w14:textId="77777777" w:rsidTr="0026688B">
        <w:tc>
          <w:tcPr>
            <w:tcW w:w="2058" w:type="dxa"/>
          </w:tcPr>
          <w:p w14:paraId="2B3BC46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h.p.f</w:t>
            </w:r>
          </w:p>
          <w:p w14:paraId="2EE9AC82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478" w:type="dxa"/>
          </w:tcPr>
          <w:p w14:paraId="558BC6F3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highest possible </w:t>
            </w:r>
            <w:r w:rsidRPr="0026688B">
              <w:rPr>
                <w:iCs/>
                <w:lang w:val="en-US"/>
              </w:rPr>
              <w:t>frequency</w:t>
            </w:r>
          </w:p>
        </w:tc>
        <w:tc>
          <w:tcPr>
            <w:tcW w:w="4843" w:type="dxa"/>
          </w:tcPr>
          <w:p w14:paraId="6E5C3C4E" w14:textId="77777777" w:rsidR="002663EB" w:rsidRPr="00B93783" w:rsidRDefault="002663EB" w:rsidP="002663EB">
            <w:r w:rsidRPr="00B93783">
              <w:t xml:space="preserve">- наивысшая допустимая частота  </w:t>
            </w:r>
          </w:p>
        </w:tc>
        <w:tc>
          <w:tcPr>
            <w:tcW w:w="5235" w:type="dxa"/>
          </w:tcPr>
          <w:p w14:paraId="638268FB" w14:textId="77777777" w:rsidR="002663EB" w:rsidRPr="00B93783" w:rsidRDefault="002663EB" w:rsidP="002663EB">
            <w:r w:rsidRPr="00B93783">
              <w:t>- энг ю</w:t>
            </w:r>
            <w:r w:rsidR="00B93783">
              <w:t>қ</w:t>
            </w:r>
            <w:r w:rsidRPr="00B93783">
              <w:t>ори й</w:t>
            </w:r>
            <w:r w:rsidR="00B93783">
              <w:t>ў</w:t>
            </w:r>
            <w:r w:rsidRPr="00B93783">
              <w:t xml:space="preserve">л </w:t>
            </w:r>
            <w:r w:rsidR="00B93783">
              <w:t>қў</w:t>
            </w:r>
            <w:r w:rsidRPr="00B93783">
              <w:t>йиладиган частота</w:t>
            </w:r>
          </w:p>
        </w:tc>
      </w:tr>
      <w:tr w:rsidR="002663EB" w:rsidRPr="00B93783" w14:paraId="6CC1F7F0" w14:textId="77777777" w:rsidTr="0026688B">
        <w:tc>
          <w:tcPr>
            <w:tcW w:w="2058" w:type="dxa"/>
          </w:tcPr>
          <w:p w14:paraId="7C6C018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HPFS  </w:t>
            </w:r>
          </w:p>
          <w:p w14:paraId="56828927" w14:textId="77777777" w:rsidR="002663EB" w:rsidRPr="0026688B" w:rsidRDefault="002663EB" w:rsidP="002663EB">
            <w:pPr>
              <w:rPr>
                <w:bCs/>
              </w:rPr>
            </w:pPr>
          </w:p>
          <w:p w14:paraId="68D48E88" w14:textId="77777777" w:rsidR="002663EB" w:rsidRPr="0026688B" w:rsidRDefault="002663EB" w:rsidP="002663EB">
            <w:pPr>
              <w:rPr>
                <w:bCs/>
              </w:rPr>
            </w:pPr>
          </w:p>
          <w:p w14:paraId="3D6CF0C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75E591D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High Performan-ce File System</w:t>
            </w:r>
          </w:p>
          <w:p w14:paraId="198D7E4F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     </w:t>
            </w:r>
          </w:p>
        </w:tc>
        <w:tc>
          <w:tcPr>
            <w:tcW w:w="4843" w:type="dxa"/>
          </w:tcPr>
          <w:p w14:paraId="64336F32" w14:textId="77777777" w:rsidR="002663EB" w:rsidRPr="00B93783" w:rsidRDefault="002663EB" w:rsidP="002663EB">
            <w:r w:rsidRPr="00B93783">
              <w:t xml:space="preserve">- высокопроизводительная файловая система (предложена компанией IBM для OS/2, использует кэш-память)  </w:t>
            </w:r>
          </w:p>
        </w:tc>
        <w:tc>
          <w:tcPr>
            <w:tcW w:w="5235" w:type="dxa"/>
          </w:tcPr>
          <w:p w14:paraId="243DAA7B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унумли файл тизими (IBM компанияси томонидан OS/2 учун таклиф этилган , кэш-хотирадан фойдаланади)</w:t>
            </w:r>
          </w:p>
        </w:tc>
      </w:tr>
      <w:tr w:rsidR="002663EB" w:rsidRPr="00B93783" w14:paraId="041877C5" w14:textId="77777777" w:rsidTr="0026688B">
        <w:tc>
          <w:tcPr>
            <w:tcW w:w="2058" w:type="dxa"/>
          </w:tcPr>
          <w:p w14:paraId="6851A86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Н.Р.G.</w:t>
            </w:r>
          </w:p>
          <w:p w14:paraId="1FB7295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50BA2DA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high-power  ground   </w:t>
            </w:r>
          </w:p>
        </w:tc>
        <w:tc>
          <w:tcPr>
            <w:tcW w:w="4843" w:type="dxa"/>
          </w:tcPr>
          <w:p w14:paraId="1177005F" w14:textId="77777777" w:rsidR="002663EB" w:rsidRPr="00B93783" w:rsidRDefault="002663EB" w:rsidP="002663EB">
            <w:r w:rsidRPr="00B93783">
              <w:t xml:space="preserve">- мощная наземная радиолокационная станция  </w:t>
            </w:r>
          </w:p>
        </w:tc>
        <w:tc>
          <w:tcPr>
            <w:tcW w:w="5235" w:type="dxa"/>
          </w:tcPr>
          <w:p w14:paraId="1D55EAAC" w14:textId="77777777" w:rsidR="002663EB" w:rsidRPr="00B93783" w:rsidRDefault="002663EB" w:rsidP="002663EB">
            <w:r w:rsidRPr="00B93783">
              <w:t>- кучли ерусти радиолокацион станцияси</w:t>
            </w:r>
          </w:p>
        </w:tc>
      </w:tr>
      <w:tr w:rsidR="002663EB" w:rsidRPr="00B93783" w14:paraId="33C56EE5" w14:textId="77777777" w:rsidTr="0026688B">
        <w:tc>
          <w:tcPr>
            <w:tcW w:w="2058" w:type="dxa"/>
          </w:tcPr>
          <w:p w14:paraId="39B7654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HPGL </w:t>
            </w:r>
          </w:p>
          <w:p w14:paraId="4BB55525" w14:textId="77777777" w:rsidR="002663EB" w:rsidRPr="0026688B" w:rsidRDefault="002663EB" w:rsidP="002663EB">
            <w:pPr>
              <w:rPr>
                <w:bCs/>
              </w:rPr>
            </w:pPr>
          </w:p>
          <w:p w14:paraId="06904C0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8C25FD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Hewlett-Packard  Graphics Language     </w:t>
            </w:r>
          </w:p>
        </w:tc>
        <w:tc>
          <w:tcPr>
            <w:tcW w:w="4843" w:type="dxa"/>
          </w:tcPr>
          <w:p w14:paraId="03E4BCFD" w14:textId="77777777" w:rsidR="002663EB" w:rsidRPr="00B93783" w:rsidRDefault="002663EB" w:rsidP="002663EB">
            <w:r w:rsidRPr="00B93783">
              <w:t xml:space="preserve">- язык описания графики компании Hewlett-Packard (в графопостроителях и принтерах)  </w:t>
            </w:r>
          </w:p>
        </w:tc>
        <w:tc>
          <w:tcPr>
            <w:tcW w:w="5235" w:type="dxa"/>
          </w:tcPr>
          <w:p w14:paraId="7932FA9E" w14:textId="77777777" w:rsidR="002663EB" w:rsidRPr="00B93783" w:rsidRDefault="002663EB" w:rsidP="002663EB">
            <w:r w:rsidRPr="00B93783">
              <w:t>- Hewlett-Packard компаниясининг графикни тасънифлаш тили (график тузгичлар ва принтерлардаги)</w:t>
            </w:r>
          </w:p>
        </w:tc>
      </w:tr>
      <w:tr w:rsidR="002663EB" w:rsidRPr="00B93783" w14:paraId="6BFEA5BB" w14:textId="77777777" w:rsidTr="0026688B">
        <w:tc>
          <w:tcPr>
            <w:tcW w:w="2058" w:type="dxa"/>
          </w:tcPr>
          <w:p w14:paraId="383C057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HP-IL  </w:t>
            </w:r>
          </w:p>
          <w:p w14:paraId="71AA312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292D2C6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Hewlett-Packard  interface loop   </w:t>
            </w:r>
          </w:p>
        </w:tc>
        <w:tc>
          <w:tcPr>
            <w:tcW w:w="4843" w:type="dxa"/>
          </w:tcPr>
          <w:p w14:paraId="450CD637" w14:textId="77777777" w:rsidR="002663EB" w:rsidRPr="00B93783" w:rsidRDefault="002663EB" w:rsidP="002663EB">
            <w:r w:rsidRPr="00B93783">
              <w:t xml:space="preserve">- интерфейсная петля компании </w:t>
            </w:r>
            <w:r w:rsidRPr="0026688B">
              <w:rPr>
                <w:iCs/>
              </w:rPr>
              <w:t xml:space="preserve">Hewlett-Packard </w:t>
            </w:r>
            <w:r w:rsidRPr="00B93783">
              <w:t xml:space="preserve"> </w:t>
            </w:r>
          </w:p>
        </w:tc>
        <w:tc>
          <w:tcPr>
            <w:tcW w:w="5235" w:type="dxa"/>
          </w:tcPr>
          <w:p w14:paraId="1882C650" w14:textId="77777777" w:rsidR="002663EB" w:rsidRPr="00B93783" w:rsidRDefault="002663EB" w:rsidP="002663EB">
            <w:r w:rsidRPr="0026688B">
              <w:rPr>
                <w:iCs/>
              </w:rPr>
              <w:t xml:space="preserve">- Hewlett-Packard </w:t>
            </w:r>
            <w:r w:rsidRPr="00B93783">
              <w:t>компания</w:t>
            </w:r>
            <w:r w:rsidRPr="0026688B">
              <w:rPr>
                <w:iCs/>
              </w:rPr>
              <w:t xml:space="preserve">сининг интерфейсли </w:t>
            </w:r>
            <w:r w:rsidR="00B93783" w:rsidRPr="0026688B">
              <w:rPr>
                <w:iCs/>
              </w:rPr>
              <w:t>ҳ</w:t>
            </w:r>
            <w:r w:rsidRPr="0026688B">
              <w:rPr>
                <w:iCs/>
              </w:rPr>
              <w:t>ал</w:t>
            </w:r>
            <w:r w:rsidR="00B93783" w:rsidRPr="0026688B">
              <w:rPr>
                <w:iCs/>
              </w:rPr>
              <w:t>қ</w:t>
            </w:r>
            <w:r w:rsidRPr="0026688B">
              <w:rPr>
                <w:iCs/>
              </w:rPr>
              <w:t>аси</w:t>
            </w:r>
          </w:p>
        </w:tc>
      </w:tr>
      <w:tr w:rsidR="002663EB" w:rsidRPr="00B93783" w14:paraId="292C44DB" w14:textId="77777777" w:rsidTr="0026688B">
        <w:tc>
          <w:tcPr>
            <w:tcW w:w="2058" w:type="dxa"/>
          </w:tcPr>
          <w:p w14:paraId="2328D96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HPPI  </w:t>
            </w:r>
          </w:p>
          <w:p w14:paraId="71289EE0" w14:textId="77777777" w:rsidR="002663EB" w:rsidRPr="0026688B" w:rsidRDefault="002663EB" w:rsidP="002663EB">
            <w:pPr>
              <w:rPr>
                <w:bCs/>
              </w:rPr>
            </w:pPr>
          </w:p>
          <w:p w14:paraId="3E63F78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C1ADAB8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High Performan-ce Parallel Interface   </w:t>
            </w:r>
          </w:p>
        </w:tc>
        <w:tc>
          <w:tcPr>
            <w:tcW w:w="4843" w:type="dxa"/>
          </w:tcPr>
          <w:p w14:paraId="4D4589ED" w14:textId="77777777" w:rsidR="002663EB" w:rsidRPr="00B93783" w:rsidRDefault="002663EB" w:rsidP="002663EB">
            <w:r w:rsidRPr="00B93783">
              <w:t xml:space="preserve">- высокоскоростной параллельный интерфейс    </w:t>
            </w:r>
          </w:p>
          <w:p w14:paraId="7FC93511" w14:textId="77777777" w:rsidR="002663EB" w:rsidRPr="00B93783" w:rsidRDefault="002663EB" w:rsidP="002663EB"/>
        </w:tc>
        <w:tc>
          <w:tcPr>
            <w:tcW w:w="5235" w:type="dxa"/>
          </w:tcPr>
          <w:p w14:paraId="6505C38F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 xml:space="preserve">ори тезликли паралел интерфейс </w:t>
            </w:r>
          </w:p>
        </w:tc>
      </w:tr>
      <w:tr w:rsidR="002663EB" w:rsidRPr="00B93783" w14:paraId="753E5B68" w14:textId="77777777" w:rsidTr="0026688B">
        <w:tc>
          <w:tcPr>
            <w:tcW w:w="2058" w:type="dxa"/>
          </w:tcPr>
          <w:p w14:paraId="225A3B5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HPR</w:t>
            </w:r>
          </w:p>
          <w:p w14:paraId="7AA3FBEE" w14:textId="77777777" w:rsidR="002663EB" w:rsidRPr="0026688B" w:rsidRDefault="002663EB" w:rsidP="002663EB">
            <w:pPr>
              <w:rPr>
                <w:bCs/>
              </w:rPr>
            </w:pPr>
          </w:p>
          <w:p w14:paraId="0004CC8E" w14:textId="77777777" w:rsidR="002663EB" w:rsidRPr="0026688B" w:rsidRDefault="002663EB" w:rsidP="002663EB">
            <w:pPr>
              <w:rPr>
                <w:bCs/>
              </w:rPr>
            </w:pPr>
          </w:p>
          <w:p w14:paraId="53281710" w14:textId="77777777" w:rsidR="002663EB" w:rsidRPr="0026688B" w:rsidRDefault="002663EB" w:rsidP="002663EB">
            <w:pPr>
              <w:rPr>
                <w:bCs/>
              </w:rPr>
            </w:pPr>
          </w:p>
          <w:p w14:paraId="4409927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E45864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 Performance  Routing      </w:t>
            </w:r>
          </w:p>
          <w:p w14:paraId="0C3DF6FE" w14:textId="77777777" w:rsidR="002663EB" w:rsidRPr="0026688B" w:rsidRDefault="002663EB" w:rsidP="002663EB">
            <w:pPr>
              <w:rPr>
                <w:iCs/>
              </w:rPr>
            </w:pPr>
          </w:p>
          <w:p w14:paraId="40391889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696F0454" w14:textId="77777777" w:rsidR="002663EB" w:rsidRPr="00B93783" w:rsidRDefault="002663EB" w:rsidP="002663EB">
            <w:r w:rsidRPr="00B93783">
              <w:t xml:space="preserve">- высокопроизводительная маршрутизация (стандарт компании IBM, вошедший в спецификацию APPN; протокол, известный также под названием APPN+)  </w:t>
            </w:r>
          </w:p>
        </w:tc>
        <w:tc>
          <w:tcPr>
            <w:tcW w:w="5235" w:type="dxa"/>
          </w:tcPr>
          <w:p w14:paraId="6305EC12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 xml:space="preserve">ори унумли маршрутлаш (IBM компаниясининг APPN таснифига кирувчи стандарти; протокол, APPN+ номи билан </w:t>
            </w:r>
            <w:r w:rsidR="00B93783">
              <w:t>ҳ</w:t>
            </w:r>
            <w:r w:rsidRPr="00B93783">
              <w:t>ам танилган)</w:t>
            </w:r>
          </w:p>
        </w:tc>
      </w:tr>
      <w:tr w:rsidR="002663EB" w:rsidRPr="00B93783" w14:paraId="41FEE127" w14:textId="77777777" w:rsidTr="0026688B">
        <w:tc>
          <w:tcPr>
            <w:tcW w:w="2058" w:type="dxa"/>
          </w:tcPr>
          <w:p w14:paraId="7445A20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HPSN </w:t>
            </w:r>
          </w:p>
          <w:p w14:paraId="2E670E4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29B0113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High Performan-ce  Scaleable  Networking   </w:t>
            </w:r>
          </w:p>
        </w:tc>
        <w:tc>
          <w:tcPr>
            <w:tcW w:w="4843" w:type="dxa"/>
          </w:tcPr>
          <w:p w14:paraId="4F84FC7C" w14:textId="77777777" w:rsidR="002663EB" w:rsidRPr="00B93783" w:rsidRDefault="002663EB" w:rsidP="002663EB">
            <w:r w:rsidRPr="00B93783">
              <w:t>- в</w:t>
            </w:r>
            <w:r w:rsidRPr="00B93783">
              <w:lastRenderedPageBreak/>
              <w:t xml:space="preserve">ысокопроизводительная расширяемая сетевая (архитектура компании 3 COM)  </w:t>
            </w:r>
          </w:p>
        </w:tc>
        <w:tc>
          <w:tcPr>
            <w:tcW w:w="5235" w:type="dxa"/>
          </w:tcPr>
          <w:p w14:paraId="3BD6FEEF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унумли кенгаювчи тармо</w:t>
            </w:r>
            <w:r w:rsidR="00B93783">
              <w:t>қ</w:t>
            </w:r>
            <w:r w:rsidRPr="00B93783">
              <w:t>лар архитектураси (3 СОМ компаниясининг)</w:t>
            </w:r>
          </w:p>
        </w:tc>
      </w:tr>
      <w:tr w:rsidR="002663EB" w:rsidRPr="00B93783" w14:paraId="3BCD48E0" w14:textId="77777777" w:rsidTr="0026688B">
        <w:tc>
          <w:tcPr>
            <w:tcW w:w="2058" w:type="dxa"/>
          </w:tcPr>
          <w:p w14:paraId="6A10763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HPSS</w:t>
            </w:r>
          </w:p>
          <w:p w14:paraId="149364F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595E4F2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High Performan-ce Storage System  </w:t>
            </w:r>
          </w:p>
        </w:tc>
        <w:tc>
          <w:tcPr>
            <w:tcW w:w="4843" w:type="dxa"/>
          </w:tcPr>
          <w:p w14:paraId="127D0A1C" w14:textId="77777777" w:rsidR="002663EB" w:rsidRPr="00B93783" w:rsidRDefault="002663EB" w:rsidP="002663EB">
            <w:r w:rsidRPr="00B93783">
              <w:t xml:space="preserve">- высокопроизводительная система хранения данных  </w:t>
            </w:r>
          </w:p>
        </w:tc>
        <w:tc>
          <w:tcPr>
            <w:tcW w:w="5235" w:type="dxa"/>
          </w:tcPr>
          <w:p w14:paraId="61F980C1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унумли маълумотларни са</w:t>
            </w:r>
            <w:r w:rsidR="00B93783">
              <w:t>қ</w:t>
            </w:r>
            <w:r w:rsidRPr="00B93783">
              <w:t>лаш тизими</w:t>
            </w:r>
          </w:p>
        </w:tc>
      </w:tr>
      <w:tr w:rsidR="002663EB" w:rsidRPr="00B93783" w14:paraId="14D3FE63" w14:textId="77777777" w:rsidTr="0026688B">
        <w:tc>
          <w:tcPr>
            <w:tcW w:w="2058" w:type="dxa"/>
          </w:tcPr>
          <w:p w14:paraId="4D718E4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HQ </w:t>
            </w:r>
          </w:p>
          <w:p w14:paraId="186BBF31" w14:textId="77777777" w:rsidR="002663EB" w:rsidRPr="0026688B" w:rsidRDefault="002663EB" w:rsidP="002663EB">
            <w:pPr>
              <w:rPr>
                <w:bCs/>
              </w:rPr>
            </w:pPr>
          </w:p>
          <w:p w14:paraId="7892714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2510664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 quality    </w:t>
            </w:r>
          </w:p>
          <w:p w14:paraId="01311967" w14:textId="77777777" w:rsidR="002663EB" w:rsidRPr="0026688B" w:rsidRDefault="002663EB" w:rsidP="002663EB">
            <w:pPr>
              <w:rPr>
                <w:iCs/>
              </w:rPr>
            </w:pPr>
          </w:p>
          <w:p w14:paraId="53A822D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  </w:t>
            </w:r>
          </w:p>
        </w:tc>
        <w:tc>
          <w:tcPr>
            <w:tcW w:w="4843" w:type="dxa"/>
          </w:tcPr>
          <w:p w14:paraId="744D6234" w14:textId="77777777" w:rsidR="002663EB" w:rsidRPr="00B93783" w:rsidRDefault="002663EB" w:rsidP="002663EB">
            <w:r w:rsidRPr="00B93783">
              <w:t xml:space="preserve">- обозначение класса магнитных видеолент; буквально означает «высокое качество».  </w:t>
            </w:r>
          </w:p>
        </w:tc>
        <w:tc>
          <w:tcPr>
            <w:tcW w:w="5235" w:type="dxa"/>
          </w:tcPr>
          <w:p w14:paraId="57BD50DC" w14:textId="77777777" w:rsidR="002663EB" w:rsidRPr="00B93783" w:rsidRDefault="002663EB" w:rsidP="002663EB">
            <w:r w:rsidRPr="00B93783">
              <w:t>- магнит видеотасмалар  классининг белгиси, айнан «ю</w:t>
            </w:r>
            <w:r w:rsidR="00B93783">
              <w:t>қ</w:t>
            </w:r>
            <w:r w:rsidRPr="00B93783">
              <w:t>ори сифат» ни англатади</w:t>
            </w:r>
          </w:p>
        </w:tc>
      </w:tr>
      <w:tr w:rsidR="002663EB" w:rsidRPr="00B93783" w14:paraId="33383F4B" w14:textId="77777777" w:rsidTr="0026688B">
        <w:tc>
          <w:tcPr>
            <w:tcW w:w="2058" w:type="dxa"/>
          </w:tcPr>
          <w:p w14:paraId="23D2D61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HQM</w:t>
            </w:r>
          </w:p>
          <w:p w14:paraId="6A6CC83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A49A9D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 quality  matrix   </w:t>
            </w:r>
          </w:p>
        </w:tc>
        <w:tc>
          <w:tcPr>
            <w:tcW w:w="4843" w:type="dxa"/>
          </w:tcPr>
          <w:p w14:paraId="270672DB" w14:textId="77777777" w:rsidR="002663EB" w:rsidRPr="00B93783" w:rsidRDefault="002663EB" w:rsidP="002663EB">
            <w:r w:rsidRPr="00B93783">
              <w:t xml:space="preserve">- высококачественные матрицы (по технологии компании Casio)  </w:t>
            </w:r>
          </w:p>
        </w:tc>
        <w:tc>
          <w:tcPr>
            <w:tcW w:w="5235" w:type="dxa"/>
          </w:tcPr>
          <w:p w14:paraId="3D7100CB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сифатли матрицалар (Casio компаниясининг технологияси б</w:t>
            </w:r>
            <w:r w:rsidR="00B93783">
              <w:t>ў</w:t>
            </w:r>
            <w:r w:rsidRPr="00B93783">
              <w:t>йича)</w:t>
            </w:r>
          </w:p>
        </w:tc>
      </w:tr>
      <w:tr w:rsidR="002663EB" w:rsidRPr="00B93783" w14:paraId="585C8486" w14:textId="77777777" w:rsidTr="0026688B">
        <w:tc>
          <w:tcPr>
            <w:tcW w:w="2058" w:type="dxa"/>
          </w:tcPr>
          <w:p w14:paraId="0FE0E80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HQTV </w:t>
            </w:r>
          </w:p>
          <w:p w14:paraId="42322ED5" w14:textId="77777777" w:rsidR="002663EB" w:rsidRPr="0026688B" w:rsidRDefault="002663EB" w:rsidP="002663EB">
            <w:pPr>
              <w:rPr>
                <w:bCs/>
              </w:rPr>
            </w:pPr>
          </w:p>
          <w:p w14:paraId="1A3B768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63DCD2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 quality  television  </w:t>
            </w:r>
          </w:p>
          <w:p w14:paraId="3BF494B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  </w:t>
            </w:r>
          </w:p>
        </w:tc>
        <w:tc>
          <w:tcPr>
            <w:tcW w:w="4843" w:type="dxa"/>
          </w:tcPr>
          <w:p w14:paraId="30FAA712" w14:textId="77777777" w:rsidR="002663EB" w:rsidRPr="00B93783" w:rsidRDefault="002663EB" w:rsidP="002663EB">
            <w:r w:rsidRPr="00B93783">
              <w:t xml:space="preserve">- улучшение телевизионного  изображения за счет его цифровой обработки.  </w:t>
            </w:r>
          </w:p>
        </w:tc>
        <w:tc>
          <w:tcPr>
            <w:tcW w:w="5235" w:type="dxa"/>
          </w:tcPr>
          <w:p w14:paraId="1AE82EEA" w14:textId="77777777" w:rsidR="002663EB" w:rsidRPr="00B93783" w:rsidRDefault="002663EB" w:rsidP="002663EB">
            <w:r w:rsidRPr="00B93783">
              <w:t>- телевизион тасвирни ра</w:t>
            </w:r>
            <w:r w:rsidR="00B93783">
              <w:t>қ</w:t>
            </w:r>
            <w:r w:rsidRPr="00B93783">
              <w:t xml:space="preserve">амли </w:t>
            </w:r>
            <w:r w:rsidR="00B93783">
              <w:t>қ</w:t>
            </w:r>
            <w:r w:rsidRPr="00B93783">
              <w:t xml:space="preserve">айта ишлаш </w:t>
            </w:r>
            <w:r w:rsidR="00B93783">
              <w:t>ҳ</w:t>
            </w:r>
            <w:r w:rsidRPr="00B93783">
              <w:t>исобига яхшилаш</w:t>
            </w:r>
          </w:p>
        </w:tc>
      </w:tr>
      <w:tr w:rsidR="002663EB" w:rsidRPr="00B93783" w14:paraId="2501D928" w14:textId="77777777" w:rsidTr="0026688B">
        <w:tc>
          <w:tcPr>
            <w:tcW w:w="2058" w:type="dxa"/>
          </w:tcPr>
          <w:p w14:paraId="7054E76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НR, H-r, h.r.  </w:t>
            </w:r>
          </w:p>
        </w:tc>
        <w:tc>
          <w:tcPr>
            <w:tcW w:w="2478" w:type="dxa"/>
          </w:tcPr>
          <w:p w14:paraId="043DB19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high-resistance </w:t>
            </w:r>
          </w:p>
        </w:tc>
        <w:tc>
          <w:tcPr>
            <w:tcW w:w="4843" w:type="dxa"/>
          </w:tcPr>
          <w:p w14:paraId="4DD27B44" w14:textId="77777777" w:rsidR="002663EB" w:rsidRPr="00B93783" w:rsidRDefault="002663EB" w:rsidP="002663EB">
            <w:r w:rsidRPr="00B93783">
              <w:t xml:space="preserve">- высокое сопротивление  </w:t>
            </w:r>
          </w:p>
        </w:tc>
        <w:tc>
          <w:tcPr>
            <w:tcW w:w="5235" w:type="dxa"/>
          </w:tcPr>
          <w:p w14:paraId="1ECFCD40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 xml:space="preserve">ори </w:t>
            </w:r>
            <w:r w:rsidR="00B93783">
              <w:t>қ</w:t>
            </w:r>
            <w:r w:rsidRPr="00B93783">
              <w:t>аршилик</w:t>
            </w:r>
          </w:p>
        </w:tc>
      </w:tr>
      <w:tr w:rsidR="002663EB" w:rsidRPr="00B93783" w14:paraId="20D6F196" w14:textId="77777777" w:rsidTr="0026688B">
        <w:tc>
          <w:tcPr>
            <w:tcW w:w="2058" w:type="dxa"/>
          </w:tcPr>
          <w:p w14:paraId="52F4A34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HRC</w:t>
            </w:r>
          </w:p>
          <w:p w14:paraId="0E27D8A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29AEF83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 Resolution  Control   </w:t>
            </w:r>
          </w:p>
        </w:tc>
        <w:tc>
          <w:tcPr>
            <w:tcW w:w="4843" w:type="dxa"/>
          </w:tcPr>
          <w:p w14:paraId="38758B15" w14:textId="77777777" w:rsidR="002663EB" w:rsidRPr="00B93783" w:rsidRDefault="002663EB" w:rsidP="002663EB">
            <w:r w:rsidRPr="00B93783">
              <w:t xml:space="preserve">- управление высоким разрешением   </w:t>
            </w:r>
          </w:p>
        </w:tc>
        <w:tc>
          <w:tcPr>
            <w:tcW w:w="5235" w:type="dxa"/>
          </w:tcPr>
          <w:p w14:paraId="10657F72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ажратувчанлик билан бош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B93783" w14:paraId="39ABF737" w14:textId="77777777" w:rsidTr="0026688B">
        <w:tc>
          <w:tcPr>
            <w:tcW w:w="2058" w:type="dxa"/>
          </w:tcPr>
          <w:p w14:paraId="70FED1A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НRI</w:t>
            </w:r>
          </w:p>
          <w:p w14:paraId="7ABE869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A3DC68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height range  indicator   </w:t>
            </w:r>
          </w:p>
        </w:tc>
        <w:tc>
          <w:tcPr>
            <w:tcW w:w="4843" w:type="dxa"/>
          </w:tcPr>
          <w:p w14:paraId="2EF66FD4" w14:textId="77777777" w:rsidR="002663EB" w:rsidRPr="00B93783" w:rsidRDefault="002663EB" w:rsidP="002663EB">
            <w:r w:rsidRPr="00B93783">
              <w:t xml:space="preserve">- индикатор «дальность-высота»  </w:t>
            </w:r>
          </w:p>
        </w:tc>
        <w:tc>
          <w:tcPr>
            <w:tcW w:w="5235" w:type="dxa"/>
          </w:tcPr>
          <w:p w14:paraId="3F2CEDCF" w14:textId="77777777" w:rsidR="002663EB" w:rsidRPr="00B93783" w:rsidRDefault="002663EB" w:rsidP="002663EB">
            <w:r w:rsidRPr="00B93783">
              <w:t>- «масофа-баландлик» индикатори</w:t>
            </w:r>
          </w:p>
        </w:tc>
      </w:tr>
      <w:tr w:rsidR="002663EB" w:rsidRPr="00B93783" w14:paraId="0BEA2E13" w14:textId="77777777" w:rsidTr="0026688B">
        <w:tc>
          <w:tcPr>
            <w:tcW w:w="2058" w:type="dxa"/>
          </w:tcPr>
          <w:p w14:paraId="1537CAB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НRIR </w:t>
            </w:r>
          </w:p>
          <w:p w14:paraId="186921EE" w14:textId="77777777" w:rsidR="002663EB" w:rsidRPr="0026688B" w:rsidRDefault="002663EB" w:rsidP="002663EB">
            <w:pPr>
              <w:rPr>
                <w:bCs/>
              </w:rPr>
            </w:pPr>
          </w:p>
          <w:p w14:paraId="1447719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3DC93CE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high-resolution  infrared radio-  meter   </w:t>
            </w:r>
          </w:p>
        </w:tc>
        <w:tc>
          <w:tcPr>
            <w:tcW w:w="4843" w:type="dxa"/>
          </w:tcPr>
          <w:p w14:paraId="101F0E4B" w14:textId="77777777" w:rsidR="002663EB" w:rsidRPr="00B93783" w:rsidRDefault="002663EB" w:rsidP="002663EB">
            <w:r w:rsidRPr="00B93783">
              <w:t>- инфракрасный радиометр с высокой разрешающей способностью</w:t>
            </w:r>
          </w:p>
        </w:tc>
        <w:tc>
          <w:tcPr>
            <w:tcW w:w="5235" w:type="dxa"/>
          </w:tcPr>
          <w:p w14:paraId="12741F87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 xml:space="preserve">ори ажратиш </w:t>
            </w:r>
            <w:r w:rsidR="00B93783">
              <w:t>қ</w:t>
            </w:r>
            <w:r w:rsidRPr="00B93783">
              <w:t>обилиятига эга б</w:t>
            </w:r>
            <w:r w:rsidR="00B93783">
              <w:t>ў</w:t>
            </w:r>
            <w:r w:rsidRPr="00B93783">
              <w:t>лган инфра</w:t>
            </w:r>
            <w:r w:rsidR="00B93783">
              <w:t>қ</w:t>
            </w:r>
            <w:r w:rsidRPr="00B93783">
              <w:t>изил радиометр</w:t>
            </w:r>
          </w:p>
        </w:tc>
      </w:tr>
      <w:tr w:rsidR="002663EB" w:rsidRPr="00B93783" w14:paraId="4C8F7383" w14:textId="77777777" w:rsidTr="0026688B">
        <w:tc>
          <w:tcPr>
            <w:tcW w:w="2058" w:type="dxa"/>
          </w:tcPr>
          <w:p w14:paraId="31F652F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НS  </w:t>
            </w:r>
          </w:p>
        </w:tc>
        <w:tc>
          <w:tcPr>
            <w:tcW w:w="2478" w:type="dxa"/>
          </w:tcPr>
          <w:p w14:paraId="51D8985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half-subtractоr   </w:t>
            </w:r>
          </w:p>
        </w:tc>
        <w:tc>
          <w:tcPr>
            <w:tcW w:w="4843" w:type="dxa"/>
          </w:tcPr>
          <w:p w14:paraId="7D58B1DE" w14:textId="77777777" w:rsidR="002663EB" w:rsidRPr="00B93783" w:rsidRDefault="002663EB" w:rsidP="002663EB">
            <w:r w:rsidRPr="00B93783">
              <w:t xml:space="preserve">- полувычитатель  </w:t>
            </w:r>
          </w:p>
        </w:tc>
        <w:tc>
          <w:tcPr>
            <w:tcW w:w="5235" w:type="dxa"/>
          </w:tcPr>
          <w:p w14:paraId="4EAC8C4E" w14:textId="77777777" w:rsidR="002663EB" w:rsidRPr="00B93783" w:rsidRDefault="002663EB" w:rsidP="002663EB">
            <w:r w:rsidRPr="00B93783">
              <w:t>- ярим олиб ташлагич</w:t>
            </w:r>
          </w:p>
        </w:tc>
      </w:tr>
      <w:tr w:rsidR="002663EB" w:rsidRPr="00B93783" w14:paraId="43D71E16" w14:textId="77777777" w:rsidTr="0026688B">
        <w:tc>
          <w:tcPr>
            <w:tcW w:w="2058" w:type="dxa"/>
          </w:tcPr>
          <w:p w14:paraId="364F470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НS, h.s.</w:t>
            </w:r>
          </w:p>
        </w:tc>
        <w:tc>
          <w:tcPr>
            <w:tcW w:w="2478" w:type="dxa"/>
          </w:tcPr>
          <w:p w14:paraId="1A639FB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heating  surface   </w:t>
            </w:r>
          </w:p>
        </w:tc>
        <w:tc>
          <w:tcPr>
            <w:tcW w:w="4843" w:type="dxa"/>
          </w:tcPr>
          <w:p w14:paraId="7AF42691" w14:textId="77777777" w:rsidR="002663EB" w:rsidRPr="00B93783" w:rsidRDefault="002663EB" w:rsidP="002663EB">
            <w:r w:rsidRPr="00B93783">
              <w:t xml:space="preserve">- поверхность нагрева   </w:t>
            </w:r>
          </w:p>
        </w:tc>
        <w:tc>
          <w:tcPr>
            <w:tcW w:w="5235" w:type="dxa"/>
          </w:tcPr>
          <w:p w14:paraId="0378941F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>изиш юзаси</w:t>
            </w:r>
          </w:p>
        </w:tc>
      </w:tr>
      <w:tr w:rsidR="002663EB" w:rsidRPr="00B93783" w14:paraId="331CC7DA" w14:textId="77777777" w:rsidTr="0026688B">
        <w:tc>
          <w:tcPr>
            <w:tcW w:w="2058" w:type="dxa"/>
          </w:tcPr>
          <w:p w14:paraId="2EAA0E0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НS  </w:t>
            </w:r>
          </w:p>
          <w:p w14:paraId="4CE8184D" w14:textId="77777777" w:rsidR="002663EB" w:rsidRPr="0026688B" w:rsidRDefault="002663EB" w:rsidP="002663EB">
            <w:pPr>
              <w:rPr>
                <w:bCs/>
              </w:rPr>
            </w:pPr>
          </w:p>
          <w:p w14:paraId="7EF916F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4F1F4A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horizontal  scanning start  pulse   </w:t>
            </w:r>
          </w:p>
        </w:tc>
        <w:tc>
          <w:tcPr>
            <w:tcW w:w="4843" w:type="dxa"/>
          </w:tcPr>
          <w:p w14:paraId="4143105E" w14:textId="77777777" w:rsidR="002663EB" w:rsidRPr="00B93783" w:rsidRDefault="002663EB" w:rsidP="002663EB">
            <w:r w:rsidRPr="00B93783">
              <w:t xml:space="preserve">- запускающий  импульс  строчной развертки   </w:t>
            </w:r>
          </w:p>
          <w:p w14:paraId="44D7C95B" w14:textId="77777777" w:rsidR="002663EB" w:rsidRPr="00B93783" w:rsidRDefault="002663EB" w:rsidP="002663EB"/>
        </w:tc>
        <w:tc>
          <w:tcPr>
            <w:tcW w:w="5235" w:type="dxa"/>
          </w:tcPr>
          <w:p w14:paraId="25546E6B" w14:textId="77777777" w:rsidR="002663EB" w:rsidRPr="00B93783" w:rsidRDefault="002663EB" w:rsidP="002663EB">
            <w:r w:rsidRPr="00B93783">
              <w:t>- сатр ёйилишни ишга туширувчи импульси</w:t>
            </w:r>
          </w:p>
        </w:tc>
      </w:tr>
      <w:tr w:rsidR="002663EB" w:rsidRPr="00B93783" w14:paraId="7A6722A2" w14:textId="77777777" w:rsidTr="0026688B">
        <w:tc>
          <w:tcPr>
            <w:tcW w:w="2058" w:type="dxa"/>
          </w:tcPr>
          <w:p w14:paraId="722BCCE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h.s.</w:t>
            </w:r>
          </w:p>
          <w:p w14:paraId="1560006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EFB298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high-stability</w:t>
            </w:r>
          </w:p>
          <w:p w14:paraId="24752B4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    </w:t>
            </w:r>
          </w:p>
        </w:tc>
        <w:tc>
          <w:tcPr>
            <w:tcW w:w="4843" w:type="dxa"/>
          </w:tcPr>
          <w:p w14:paraId="3E096F8C" w14:textId="77777777" w:rsidR="002663EB" w:rsidRPr="00B93783" w:rsidRDefault="002663EB" w:rsidP="002663EB">
            <w:r w:rsidRPr="00B93783">
              <w:t xml:space="preserve">- высокая устойчивость, высокая стабильность  </w:t>
            </w:r>
          </w:p>
        </w:tc>
        <w:tc>
          <w:tcPr>
            <w:tcW w:w="5235" w:type="dxa"/>
          </w:tcPr>
          <w:p w14:paraId="0B092F45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бар</w:t>
            </w:r>
            <w:r w:rsidR="00B93783">
              <w:t>қ</w:t>
            </w:r>
            <w:r w:rsidRPr="00B93783">
              <w:t>арорлик, ю</w:t>
            </w:r>
            <w:r w:rsidR="00B93783">
              <w:t>қ</w:t>
            </w:r>
            <w:r w:rsidRPr="00B93783">
              <w:t>ори стабиллик</w:t>
            </w:r>
          </w:p>
        </w:tc>
      </w:tr>
      <w:tr w:rsidR="002663EB" w:rsidRPr="00B93783" w14:paraId="09C0C8BC" w14:textId="77777777" w:rsidTr="0026688B">
        <w:tc>
          <w:tcPr>
            <w:tcW w:w="2058" w:type="dxa"/>
          </w:tcPr>
          <w:p w14:paraId="61A8A65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h.s.</w:t>
            </w:r>
          </w:p>
        </w:tc>
        <w:tc>
          <w:tcPr>
            <w:tcW w:w="2478" w:type="dxa"/>
          </w:tcPr>
          <w:p w14:paraId="1E037EB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high-stability </w:t>
            </w:r>
          </w:p>
        </w:tc>
        <w:tc>
          <w:tcPr>
            <w:tcW w:w="4843" w:type="dxa"/>
          </w:tcPr>
          <w:p w14:paraId="072174D9" w14:textId="77777777" w:rsidR="002663EB" w:rsidRPr="00B93783" w:rsidRDefault="002663EB" w:rsidP="002663EB">
            <w:r w:rsidRPr="00B93783">
              <w:t xml:space="preserve">- стабильный (о сопротивлениях) </w:t>
            </w:r>
          </w:p>
        </w:tc>
        <w:tc>
          <w:tcPr>
            <w:tcW w:w="5235" w:type="dxa"/>
          </w:tcPr>
          <w:p w14:paraId="298C630E" w14:textId="77777777" w:rsidR="002663EB" w:rsidRPr="00B93783" w:rsidRDefault="002663EB" w:rsidP="002663EB">
            <w:r w:rsidRPr="00B93783">
              <w:t>- стабил (</w:t>
            </w:r>
            <w:r w:rsidR="00B93783">
              <w:t>қ</w:t>
            </w:r>
            <w:r w:rsidRPr="00B93783">
              <w:t>аршиликлар т</w:t>
            </w:r>
            <w:r w:rsidR="00B93783">
              <w:t>ўғ</w:t>
            </w:r>
            <w:r w:rsidRPr="00B93783">
              <w:t>рисида)</w:t>
            </w:r>
          </w:p>
        </w:tc>
      </w:tr>
      <w:tr w:rsidR="002663EB" w:rsidRPr="00B93783" w14:paraId="44F2EBF7" w14:textId="77777777" w:rsidTr="0026688B">
        <w:tc>
          <w:tcPr>
            <w:tcW w:w="2058" w:type="dxa"/>
          </w:tcPr>
          <w:p w14:paraId="43E1941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HSB  </w:t>
            </w:r>
          </w:p>
          <w:p w14:paraId="3FF9F36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2FB2B6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hue-saturation - brightness    </w:t>
            </w:r>
          </w:p>
        </w:tc>
        <w:tc>
          <w:tcPr>
            <w:tcW w:w="4843" w:type="dxa"/>
          </w:tcPr>
          <w:p w14:paraId="28BCF3B9" w14:textId="77777777" w:rsidR="002663EB" w:rsidRPr="00B93783" w:rsidRDefault="002663EB" w:rsidP="002663EB">
            <w:r w:rsidRPr="00B93783">
              <w:t xml:space="preserve">- цвет – насыщенность – яркость (метод цветопередачи)  </w:t>
            </w:r>
          </w:p>
        </w:tc>
        <w:tc>
          <w:tcPr>
            <w:tcW w:w="5235" w:type="dxa"/>
          </w:tcPr>
          <w:p w14:paraId="73DEC9DC" w14:textId="77777777" w:rsidR="002663EB" w:rsidRPr="00B93783" w:rsidRDefault="002663EB" w:rsidP="002663EB">
            <w:r w:rsidRPr="00B93783">
              <w:t>- ранг – т</w:t>
            </w:r>
            <w:r w:rsidR="00B93783">
              <w:t>ў</w:t>
            </w:r>
            <w:r w:rsidRPr="00B93783">
              <w:t>йинганлик – ёр</w:t>
            </w:r>
            <w:r w:rsidR="00B93783">
              <w:t>қ</w:t>
            </w:r>
            <w:r w:rsidRPr="00B93783">
              <w:t>инлик (ранг узатиш методи)</w:t>
            </w:r>
          </w:p>
        </w:tc>
      </w:tr>
      <w:tr w:rsidR="002663EB" w:rsidRPr="00B93783" w14:paraId="4E1462E3" w14:textId="77777777" w:rsidTr="0026688B">
        <w:tc>
          <w:tcPr>
            <w:tcW w:w="2058" w:type="dxa"/>
          </w:tcPr>
          <w:p w14:paraId="3653441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HSD</w:t>
            </w:r>
          </w:p>
          <w:p w14:paraId="3366F1C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F56429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 Speed Draft     </w:t>
            </w:r>
          </w:p>
        </w:tc>
        <w:tc>
          <w:tcPr>
            <w:tcW w:w="4843" w:type="dxa"/>
          </w:tcPr>
          <w:p w14:paraId="7B44CEBA" w14:textId="77777777" w:rsidR="002663EB" w:rsidRPr="00B93783" w:rsidRDefault="002663EB" w:rsidP="002663EB">
            <w:r w:rsidRPr="00B93783">
              <w:t xml:space="preserve">- режим скоростной печати (в матричных принтерах)  </w:t>
            </w:r>
          </w:p>
        </w:tc>
        <w:tc>
          <w:tcPr>
            <w:tcW w:w="5235" w:type="dxa"/>
          </w:tcPr>
          <w:p w14:paraId="19BBA0CC" w14:textId="77777777" w:rsidR="002663EB" w:rsidRPr="00B93783" w:rsidRDefault="002663EB" w:rsidP="002663EB">
            <w:r w:rsidRPr="00B93783">
              <w:t>- тез босиш режими (матрицали принтерларда)</w:t>
            </w:r>
          </w:p>
        </w:tc>
      </w:tr>
      <w:tr w:rsidR="002663EB" w:rsidRPr="00B93783" w14:paraId="02B12A22" w14:textId="77777777" w:rsidTr="0026688B">
        <w:tc>
          <w:tcPr>
            <w:tcW w:w="2058" w:type="dxa"/>
          </w:tcPr>
          <w:p w14:paraId="7F2281D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HSD</w:t>
            </w:r>
          </w:p>
        </w:tc>
        <w:tc>
          <w:tcPr>
            <w:tcW w:w="2478" w:type="dxa"/>
          </w:tcPr>
          <w:p w14:paraId="69DB299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High Speed Data</w:t>
            </w:r>
          </w:p>
        </w:tc>
        <w:tc>
          <w:tcPr>
            <w:tcW w:w="4843" w:type="dxa"/>
          </w:tcPr>
          <w:p w14:paraId="17D7204F" w14:textId="77777777" w:rsidR="002663EB" w:rsidRPr="00B93783" w:rsidRDefault="002663EB" w:rsidP="002663EB">
            <w:r w:rsidRPr="00B93783">
              <w:t>- высокоскоростная переда</w:t>
            </w:r>
            <w:r w:rsidRPr="00B93783">
              <w:lastRenderedPageBreak/>
              <w:t xml:space="preserve">ча данных </w:t>
            </w:r>
          </w:p>
        </w:tc>
        <w:tc>
          <w:tcPr>
            <w:tcW w:w="5235" w:type="dxa"/>
          </w:tcPr>
          <w:p w14:paraId="32FF2EBF" w14:textId="77777777" w:rsidR="002663EB" w:rsidRPr="00B93783" w:rsidRDefault="002663EB" w:rsidP="002663EB">
            <w:r w:rsidRPr="00B93783">
              <w:t>- маълумотларни ю</w:t>
            </w:r>
            <w:r w:rsidR="00B93783">
              <w:t>қ</w:t>
            </w:r>
            <w:r w:rsidRPr="00B93783">
              <w:t xml:space="preserve">ори тезликли узатиш </w:t>
            </w:r>
          </w:p>
        </w:tc>
      </w:tr>
      <w:tr w:rsidR="002663EB" w:rsidRPr="00B93783" w14:paraId="69A2E8A7" w14:textId="77777777" w:rsidTr="0026688B">
        <w:tc>
          <w:tcPr>
            <w:tcW w:w="2058" w:type="dxa"/>
          </w:tcPr>
          <w:p w14:paraId="61AA1E89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HSLN</w:t>
            </w:r>
          </w:p>
          <w:p w14:paraId="566252D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51140F3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High Speed Local Network</w:t>
            </w:r>
          </w:p>
        </w:tc>
        <w:tc>
          <w:tcPr>
            <w:tcW w:w="4843" w:type="dxa"/>
          </w:tcPr>
          <w:p w14:paraId="51F57641" w14:textId="77777777" w:rsidR="002663EB" w:rsidRPr="00B93783" w:rsidRDefault="002663EB" w:rsidP="002663EB">
            <w:r w:rsidRPr="00B93783">
              <w:t>- высокоскоростные локальные сети</w:t>
            </w:r>
          </w:p>
        </w:tc>
        <w:tc>
          <w:tcPr>
            <w:tcW w:w="5235" w:type="dxa"/>
          </w:tcPr>
          <w:p w14:paraId="50C67C7F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тезликка эга локал  тармо</w:t>
            </w:r>
            <w:r w:rsidR="00B93783">
              <w:t>қ</w:t>
            </w:r>
            <w:r w:rsidRPr="00B93783">
              <w:t>лар</w:t>
            </w:r>
          </w:p>
        </w:tc>
      </w:tr>
      <w:tr w:rsidR="002663EB" w:rsidRPr="00B93783" w14:paraId="16381AB2" w14:textId="77777777" w:rsidTr="0026688B">
        <w:tc>
          <w:tcPr>
            <w:tcW w:w="2058" w:type="dxa"/>
          </w:tcPr>
          <w:p w14:paraId="29C44AA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HSDL</w:t>
            </w:r>
          </w:p>
          <w:p w14:paraId="6A7199E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232AF31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high-speed data  link</w:t>
            </w:r>
          </w:p>
        </w:tc>
        <w:tc>
          <w:tcPr>
            <w:tcW w:w="4843" w:type="dxa"/>
          </w:tcPr>
          <w:p w14:paraId="41BC729A" w14:textId="77777777" w:rsidR="002663EB" w:rsidRPr="00B93783" w:rsidRDefault="002663EB" w:rsidP="002663EB">
            <w:r w:rsidRPr="00B93783">
              <w:t xml:space="preserve"> - высокоскоростной канал передачи данных  </w:t>
            </w:r>
          </w:p>
        </w:tc>
        <w:tc>
          <w:tcPr>
            <w:tcW w:w="5235" w:type="dxa"/>
          </w:tcPr>
          <w:p w14:paraId="75854F17" w14:textId="77777777" w:rsidR="002663EB" w:rsidRPr="00B93783" w:rsidRDefault="002663EB" w:rsidP="002663EB">
            <w:r w:rsidRPr="00B93783">
              <w:t>- маълумотларни узатишнинг ю</w:t>
            </w:r>
            <w:r w:rsidR="00B93783">
              <w:t>қ</w:t>
            </w:r>
            <w:r w:rsidRPr="00B93783">
              <w:t>ори тезликли канали</w:t>
            </w:r>
          </w:p>
        </w:tc>
      </w:tr>
      <w:tr w:rsidR="002663EB" w:rsidRPr="00B93783" w14:paraId="2B80AFDB" w14:textId="77777777" w:rsidTr="0026688B">
        <w:tc>
          <w:tcPr>
            <w:tcW w:w="2058" w:type="dxa"/>
          </w:tcPr>
          <w:p w14:paraId="0164E38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HSI  </w:t>
            </w:r>
          </w:p>
          <w:p w14:paraId="167962C0" w14:textId="77777777" w:rsidR="002663EB" w:rsidRPr="0026688B" w:rsidRDefault="002663EB" w:rsidP="002663EB">
            <w:pPr>
              <w:rPr>
                <w:bCs/>
              </w:rPr>
            </w:pPr>
          </w:p>
          <w:p w14:paraId="49CE15C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22630D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hue-saturation - intensity</w:t>
            </w:r>
          </w:p>
          <w:p w14:paraId="0E2CC3C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</w:t>
            </w:r>
          </w:p>
        </w:tc>
        <w:tc>
          <w:tcPr>
            <w:tcW w:w="4843" w:type="dxa"/>
          </w:tcPr>
          <w:p w14:paraId="6660A0E9" w14:textId="77777777" w:rsidR="002663EB" w:rsidRPr="00B93783" w:rsidRDefault="002663EB" w:rsidP="002663EB">
            <w:r w:rsidRPr="00B93783">
              <w:t xml:space="preserve">- цвет-насыщенность-интен-сивность (метод цветопередачи, другое название – HSB)  </w:t>
            </w:r>
          </w:p>
        </w:tc>
        <w:tc>
          <w:tcPr>
            <w:tcW w:w="5235" w:type="dxa"/>
          </w:tcPr>
          <w:p w14:paraId="2409EAC8" w14:textId="77777777" w:rsidR="002663EB" w:rsidRPr="00B93783" w:rsidRDefault="002663EB" w:rsidP="002663EB">
            <w:r w:rsidRPr="00B93783">
              <w:t>- ранг-т</w:t>
            </w:r>
            <w:r w:rsidR="00B93783">
              <w:t>ў</w:t>
            </w:r>
            <w:r w:rsidRPr="00B93783">
              <w:t>йинганлик-интенсивлик (ранг узатиш методи, бош</w:t>
            </w:r>
            <w:r w:rsidR="00B93783">
              <w:t>қ</w:t>
            </w:r>
            <w:r w:rsidRPr="00B93783">
              <w:t>ача номи – HSB)</w:t>
            </w:r>
          </w:p>
        </w:tc>
      </w:tr>
      <w:tr w:rsidR="002663EB" w:rsidRPr="00B93783" w14:paraId="27F1E371" w14:textId="77777777" w:rsidTr="0026688B">
        <w:tc>
          <w:tcPr>
            <w:tcW w:w="2058" w:type="dxa"/>
          </w:tcPr>
          <w:p w14:paraId="02E73D0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НSM </w:t>
            </w:r>
          </w:p>
          <w:p w14:paraId="7C1DE30D" w14:textId="77777777" w:rsidR="002663EB" w:rsidRPr="0026688B" w:rsidRDefault="002663EB" w:rsidP="002663EB">
            <w:pPr>
              <w:rPr>
                <w:bCs/>
              </w:rPr>
            </w:pPr>
          </w:p>
          <w:p w14:paraId="219C66E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82596F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high-speed  memory     </w:t>
            </w:r>
          </w:p>
          <w:p w14:paraId="251C9DA1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55D7E98D" w14:textId="77777777" w:rsidR="002663EB" w:rsidRPr="00B93783" w:rsidRDefault="002663EB" w:rsidP="002663EB">
            <w:r w:rsidRPr="00B93783">
              <w:t xml:space="preserve">- быстродействующая память, память (запоминающее устройство) с малым временем выборки  </w:t>
            </w:r>
          </w:p>
        </w:tc>
        <w:tc>
          <w:tcPr>
            <w:tcW w:w="5235" w:type="dxa"/>
          </w:tcPr>
          <w:p w14:paraId="5727ABAD" w14:textId="77777777" w:rsidR="002663EB" w:rsidRPr="00B93783" w:rsidRDefault="002663EB" w:rsidP="002663EB">
            <w:r w:rsidRPr="00B93783">
              <w:t>- тез ишлайдиган хотира,  кам танлаш ва</w:t>
            </w:r>
            <w:r w:rsidR="00B93783">
              <w:t>қ</w:t>
            </w:r>
            <w:r w:rsidRPr="00B93783">
              <w:t xml:space="preserve">тига эга хотира (хотира </w:t>
            </w:r>
            <w:r w:rsidR="00B93783">
              <w:t>қ</w:t>
            </w:r>
            <w:r w:rsidRPr="00B93783">
              <w:t>урилмаси)</w:t>
            </w:r>
          </w:p>
        </w:tc>
      </w:tr>
      <w:tr w:rsidR="002663EB" w:rsidRPr="00B93783" w14:paraId="4512F1CD" w14:textId="77777777" w:rsidTr="0026688B">
        <w:tc>
          <w:tcPr>
            <w:tcW w:w="2058" w:type="dxa"/>
          </w:tcPr>
          <w:p w14:paraId="05AF267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НSM </w:t>
            </w:r>
          </w:p>
          <w:p w14:paraId="2B646B5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676D1F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hierarchical  sto-rage management   </w:t>
            </w:r>
          </w:p>
        </w:tc>
        <w:tc>
          <w:tcPr>
            <w:tcW w:w="4843" w:type="dxa"/>
          </w:tcPr>
          <w:p w14:paraId="57616650" w14:textId="77777777" w:rsidR="002663EB" w:rsidRPr="00B93783" w:rsidRDefault="002663EB" w:rsidP="002663EB">
            <w:r w:rsidRPr="00B93783">
              <w:t xml:space="preserve">- управление иерархическими запоминающими устройствами   </w:t>
            </w:r>
          </w:p>
        </w:tc>
        <w:tc>
          <w:tcPr>
            <w:tcW w:w="5235" w:type="dxa"/>
          </w:tcPr>
          <w:p w14:paraId="4E9F01C0" w14:textId="77777777" w:rsidR="002663EB" w:rsidRPr="00B93783" w:rsidRDefault="002663EB" w:rsidP="002663EB">
            <w:r w:rsidRPr="00B93783">
              <w:t xml:space="preserve">- иерархик хотирловчи </w:t>
            </w:r>
            <w:r w:rsidR="00B93783">
              <w:t>қ</w:t>
            </w:r>
            <w:r w:rsidRPr="00B93783">
              <w:t>урилмаларни бош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B93783" w14:paraId="57699305" w14:textId="77777777" w:rsidTr="0026688B">
        <w:tc>
          <w:tcPr>
            <w:tcW w:w="2058" w:type="dxa"/>
          </w:tcPr>
          <w:p w14:paraId="02D3112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НSP</w:t>
            </w:r>
          </w:p>
          <w:p w14:paraId="7645CA2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E6A055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 speed  printer   </w:t>
            </w:r>
          </w:p>
        </w:tc>
        <w:tc>
          <w:tcPr>
            <w:tcW w:w="4843" w:type="dxa"/>
          </w:tcPr>
          <w:p w14:paraId="745C38EA" w14:textId="77777777" w:rsidR="002663EB" w:rsidRPr="00B93783" w:rsidRDefault="002663EB" w:rsidP="002663EB">
            <w:r w:rsidRPr="00B93783">
              <w:t xml:space="preserve">- быстродействующий принтер </w:t>
            </w:r>
          </w:p>
        </w:tc>
        <w:tc>
          <w:tcPr>
            <w:tcW w:w="5235" w:type="dxa"/>
          </w:tcPr>
          <w:p w14:paraId="11006684" w14:textId="77777777" w:rsidR="002663EB" w:rsidRPr="00B93783" w:rsidRDefault="002663EB" w:rsidP="002663EB">
            <w:r w:rsidRPr="00B93783">
              <w:t>- тез ишлайдиган принтер</w:t>
            </w:r>
          </w:p>
        </w:tc>
      </w:tr>
      <w:tr w:rsidR="002663EB" w:rsidRPr="00B93783" w14:paraId="0D50E7E9" w14:textId="77777777" w:rsidTr="0026688B">
        <w:tc>
          <w:tcPr>
            <w:tcW w:w="2058" w:type="dxa"/>
          </w:tcPr>
          <w:p w14:paraId="083A021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НSR</w:t>
            </w:r>
          </w:p>
          <w:p w14:paraId="346E9C3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26CF4B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high-speed  reader   </w:t>
            </w:r>
          </w:p>
        </w:tc>
        <w:tc>
          <w:tcPr>
            <w:tcW w:w="4843" w:type="dxa"/>
          </w:tcPr>
          <w:p w14:paraId="78F472BB" w14:textId="77777777" w:rsidR="002663EB" w:rsidRPr="00B93783" w:rsidRDefault="002663EB" w:rsidP="002663EB">
            <w:r w:rsidRPr="00B93783">
              <w:t xml:space="preserve">- быстродействующее считывающее устройство  </w:t>
            </w:r>
          </w:p>
        </w:tc>
        <w:tc>
          <w:tcPr>
            <w:tcW w:w="5235" w:type="dxa"/>
          </w:tcPr>
          <w:p w14:paraId="54E26BDD" w14:textId="77777777" w:rsidR="002663EB" w:rsidRPr="00B93783" w:rsidRDefault="002663EB" w:rsidP="002663EB">
            <w:r w:rsidRPr="00B93783">
              <w:t xml:space="preserve">- тез ишлайдиган </w:t>
            </w:r>
            <w:r w:rsidR="00B93783" w:rsidRPr="0026688B">
              <w:rPr>
                <w:lang w:val="en-US"/>
              </w:rPr>
              <w:t>ўқ</w:t>
            </w:r>
            <w:r w:rsidRPr="00B93783">
              <w:t xml:space="preserve">иш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4734652B" w14:textId="77777777" w:rsidTr="0026688B">
        <w:tc>
          <w:tcPr>
            <w:tcW w:w="2058" w:type="dxa"/>
          </w:tcPr>
          <w:p w14:paraId="73DD9B5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HSRP </w:t>
            </w:r>
          </w:p>
          <w:p w14:paraId="179CBC83" w14:textId="77777777" w:rsidR="002663EB" w:rsidRPr="0026688B" w:rsidRDefault="002663EB" w:rsidP="002663EB">
            <w:pPr>
              <w:rPr>
                <w:bCs/>
              </w:rPr>
            </w:pPr>
          </w:p>
          <w:p w14:paraId="72F89CB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6A1225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Hot Standby  Router Protocol</w:t>
            </w:r>
          </w:p>
          <w:p w14:paraId="2EAF929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    </w:t>
            </w:r>
          </w:p>
        </w:tc>
        <w:tc>
          <w:tcPr>
            <w:tcW w:w="4843" w:type="dxa"/>
          </w:tcPr>
          <w:p w14:paraId="20967D2D" w14:textId="77777777" w:rsidR="002663EB" w:rsidRPr="00B93783" w:rsidRDefault="002663EB" w:rsidP="002663EB">
            <w:r w:rsidRPr="00B93783">
              <w:t xml:space="preserve">- протокол связи с маршрутизатором горячего резерва (в сети Интернет)  </w:t>
            </w:r>
          </w:p>
        </w:tc>
        <w:tc>
          <w:tcPr>
            <w:tcW w:w="5235" w:type="dxa"/>
          </w:tcPr>
          <w:p w14:paraId="484CD92D" w14:textId="77777777" w:rsidR="002663EB" w:rsidRPr="00B93783" w:rsidRDefault="002663EB" w:rsidP="002663EB">
            <w:r w:rsidRPr="00B93783">
              <w:t>- исси</w:t>
            </w:r>
            <w:r w:rsidR="00B93783">
              <w:t>қ</w:t>
            </w:r>
            <w:r w:rsidRPr="00B93783">
              <w:t xml:space="preserve"> резервдаги маршрутловчи </w:t>
            </w:r>
            <w:r w:rsidR="00B93783">
              <w:t>қ</w:t>
            </w:r>
            <w:r w:rsidRPr="00B93783">
              <w:t>урилма билан бо</w:t>
            </w:r>
            <w:r w:rsidR="00B93783">
              <w:t>ғ</w:t>
            </w:r>
            <w:r w:rsidRPr="00B93783">
              <w:t>ланиш протоколи (Интернет тармо</w:t>
            </w:r>
            <w:r w:rsidR="00B93783">
              <w:t>ғ</w:t>
            </w:r>
            <w:r w:rsidRPr="00B93783">
              <w:t>ида)</w:t>
            </w:r>
          </w:p>
        </w:tc>
      </w:tr>
      <w:tr w:rsidR="002663EB" w:rsidRPr="0026688B" w14:paraId="6CF65373" w14:textId="77777777" w:rsidTr="0026688B">
        <w:tc>
          <w:tcPr>
            <w:tcW w:w="2058" w:type="dxa"/>
          </w:tcPr>
          <w:p w14:paraId="401A09F3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HSS</w:t>
            </w:r>
          </w:p>
        </w:tc>
        <w:tc>
          <w:tcPr>
            <w:tcW w:w="2478" w:type="dxa"/>
          </w:tcPr>
          <w:p w14:paraId="41FC7543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Home Subscriber Server</w:t>
            </w:r>
          </w:p>
        </w:tc>
        <w:tc>
          <w:tcPr>
            <w:tcW w:w="4843" w:type="dxa"/>
          </w:tcPr>
          <w:p w14:paraId="0D2B57D8" w14:textId="77777777" w:rsidR="002663EB" w:rsidRPr="00B93783" w:rsidRDefault="002663EB" w:rsidP="002663EB">
            <w:r w:rsidRPr="0026688B">
              <w:rPr>
                <w:lang w:val="uz-Cyrl-UZ"/>
              </w:rPr>
              <w:t>- с</w:t>
            </w:r>
            <w:r w:rsidRPr="00B93783">
              <w:t>ервер абонентов домашней сети</w:t>
            </w:r>
          </w:p>
        </w:tc>
        <w:tc>
          <w:tcPr>
            <w:tcW w:w="5235" w:type="dxa"/>
          </w:tcPr>
          <w:p w14:paraId="52D5BE67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>- уй тармоғи абонентларининг сервери</w:t>
            </w:r>
          </w:p>
        </w:tc>
      </w:tr>
      <w:tr w:rsidR="002663EB" w:rsidRPr="00B93783" w14:paraId="2F5C1D14" w14:textId="77777777" w:rsidTr="0026688B">
        <w:tc>
          <w:tcPr>
            <w:tcW w:w="2058" w:type="dxa"/>
          </w:tcPr>
          <w:p w14:paraId="40EC616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НSS</w:t>
            </w:r>
            <w:r w:rsidRPr="0026688B">
              <w:rPr>
                <w:bCs/>
                <w:lang w:val="en-US"/>
              </w:rPr>
              <w:t xml:space="preserve">, </w:t>
            </w:r>
            <w:r w:rsidRPr="0026688B">
              <w:rPr>
                <w:bCs/>
              </w:rPr>
              <w:t xml:space="preserve">НSM </w:t>
            </w:r>
          </w:p>
          <w:p w14:paraId="4761ABB9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478" w:type="dxa"/>
          </w:tcPr>
          <w:p w14:paraId="0905A2FD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High Spoeed Storage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43" w:type="dxa"/>
          </w:tcPr>
          <w:p w14:paraId="384A8207" w14:textId="77777777" w:rsidR="002663EB" w:rsidRPr="00B93783" w:rsidRDefault="002663EB" w:rsidP="002663EB">
            <w:r w:rsidRPr="00B93783">
              <w:t xml:space="preserve">- быстродействующая память   </w:t>
            </w:r>
          </w:p>
        </w:tc>
        <w:tc>
          <w:tcPr>
            <w:tcW w:w="5235" w:type="dxa"/>
          </w:tcPr>
          <w:p w14:paraId="1D6B1046" w14:textId="77777777" w:rsidR="002663EB" w:rsidRPr="00B93783" w:rsidRDefault="002663EB" w:rsidP="002663EB">
            <w:r w:rsidRPr="00B93783">
              <w:t>- тез ишловчи хотира</w:t>
            </w:r>
          </w:p>
        </w:tc>
      </w:tr>
      <w:tr w:rsidR="002663EB" w:rsidRPr="00B93783" w14:paraId="2EDA292F" w14:textId="77777777" w:rsidTr="0026688B">
        <w:tc>
          <w:tcPr>
            <w:tcW w:w="2058" w:type="dxa"/>
          </w:tcPr>
          <w:p w14:paraId="7BD4655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HSSB</w:t>
            </w:r>
          </w:p>
          <w:p w14:paraId="1E4011E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AFC4C7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 Speed Serial  Bus   </w:t>
            </w:r>
          </w:p>
        </w:tc>
        <w:tc>
          <w:tcPr>
            <w:tcW w:w="4843" w:type="dxa"/>
          </w:tcPr>
          <w:p w14:paraId="5C0D96B7" w14:textId="77777777" w:rsidR="002663EB" w:rsidRPr="00B93783" w:rsidRDefault="002663EB" w:rsidP="002663EB">
            <w:r w:rsidRPr="00B93783">
              <w:t xml:space="preserve">- высокоскоростная последовательная шина (спецификации IEEE)  </w:t>
            </w:r>
          </w:p>
        </w:tc>
        <w:tc>
          <w:tcPr>
            <w:tcW w:w="5235" w:type="dxa"/>
          </w:tcPr>
          <w:p w14:paraId="105BDA80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 xml:space="preserve">ори тезликли кетма-кет шина (IEEE таснифининг) </w:t>
            </w:r>
          </w:p>
        </w:tc>
      </w:tr>
      <w:tr w:rsidR="002663EB" w:rsidRPr="00B93783" w14:paraId="56A063AD" w14:textId="77777777" w:rsidTr="0026688B">
        <w:tc>
          <w:tcPr>
            <w:tcW w:w="2058" w:type="dxa"/>
          </w:tcPr>
          <w:p w14:paraId="026AAAE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HSSI</w:t>
            </w:r>
          </w:p>
          <w:p w14:paraId="512ADD3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47598D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 Speed Serial  Interface   </w:t>
            </w:r>
          </w:p>
        </w:tc>
        <w:tc>
          <w:tcPr>
            <w:tcW w:w="4843" w:type="dxa"/>
          </w:tcPr>
          <w:p w14:paraId="5E76603A" w14:textId="77777777" w:rsidR="002663EB" w:rsidRPr="00B93783" w:rsidRDefault="002663EB" w:rsidP="002663EB">
            <w:r w:rsidRPr="00B93783">
              <w:t xml:space="preserve">- высокоскоростной последовательный интерфейс  </w:t>
            </w:r>
          </w:p>
        </w:tc>
        <w:tc>
          <w:tcPr>
            <w:tcW w:w="5235" w:type="dxa"/>
          </w:tcPr>
          <w:p w14:paraId="7E567A57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тезликли кетма-кет интерфейс</w:t>
            </w:r>
          </w:p>
        </w:tc>
      </w:tr>
      <w:tr w:rsidR="002663EB" w:rsidRPr="00B93783" w14:paraId="11941BF7" w14:textId="77777777" w:rsidTr="0026688B">
        <w:tc>
          <w:tcPr>
            <w:tcW w:w="2058" w:type="dxa"/>
          </w:tcPr>
          <w:p w14:paraId="621CB84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HSV  </w:t>
            </w:r>
          </w:p>
          <w:p w14:paraId="02D6E3E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8F2A3F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hue-saturation - value     </w:t>
            </w:r>
          </w:p>
        </w:tc>
        <w:tc>
          <w:tcPr>
            <w:tcW w:w="4843" w:type="dxa"/>
          </w:tcPr>
          <w:p w14:paraId="5F87E170" w14:textId="77777777" w:rsidR="002663EB" w:rsidRPr="00B93783" w:rsidRDefault="002663EB" w:rsidP="002663EB">
            <w:r w:rsidRPr="00B93783">
              <w:t>- цвет – насыщенность значение  (метод цветопередачи)</w:t>
            </w:r>
          </w:p>
        </w:tc>
        <w:tc>
          <w:tcPr>
            <w:tcW w:w="5235" w:type="dxa"/>
          </w:tcPr>
          <w:p w14:paraId="7AE07FCF" w14:textId="77777777" w:rsidR="002663EB" w:rsidRPr="00B93783" w:rsidRDefault="002663EB" w:rsidP="002663EB">
            <w:r w:rsidRPr="00B93783">
              <w:t>- ранг – т</w:t>
            </w:r>
            <w:r w:rsidR="00B93783">
              <w:t>ў</w:t>
            </w:r>
            <w:r w:rsidRPr="00B93783">
              <w:t xml:space="preserve">йинганлик – </w:t>
            </w:r>
            <w:r w:rsidR="00B93783">
              <w:t>қ</w:t>
            </w:r>
            <w:r w:rsidRPr="00B93783">
              <w:t xml:space="preserve">иймат </w:t>
            </w:r>
            <w:r w:rsidRPr="00B93783">
              <w:lastRenderedPageBreak/>
              <w:t>(ранг узатиш методи)</w:t>
            </w:r>
          </w:p>
        </w:tc>
      </w:tr>
      <w:tr w:rsidR="002663EB" w:rsidRPr="00B93783" w14:paraId="22847543" w14:textId="77777777" w:rsidTr="0026688B">
        <w:tc>
          <w:tcPr>
            <w:tcW w:w="2058" w:type="dxa"/>
          </w:tcPr>
          <w:p w14:paraId="7A019EA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H.T., h.t.  </w:t>
            </w:r>
          </w:p>
        </w:tc>
        <w:tc>
          <w:tcPr>
            <w:tcW w:w="2478" w:type="dxa"/>
          </w:tcPr>
          <w:p w14:paraId="2B2F86C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high-tension   </w:t>
            </w:r>
          </w:p>
        </w:tc>
        <w:tc>
          <w:tcPr>
            <w:tcW w:w="4843" w:type="dxa"/>
          </w:tcPr>
          <w:p w14:paraId="5951E5D8" w14:textId="77777777" w:rsidR="002663EB" w:rsidRPr="00B93783" w:rsidRDefault="002663EB" w:rsidP="002663EB">
            <w:r w:rsidRPr="00B93783">
              <w:t xml:space="preserve">- высокое напряжение  </w:t>
            </w:r>
          </w:p>
        </w:tc>
        <w:tc>
          <w:tcPr>
            <w:tcW w:w="5235" w:type="dxa"/>
          </w:tcPr>
          <w:p w14:paraId="35EB64BD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кучланиш</w:t>
            </w:r>
          </w:p>
        </w:tc>
      </w:tr>
      <w:tr w:rsidR="002663EB" w:rsidRPr="00B93783" w14:paraId="0B79B78B" w14:textId="77777777" w:rsidTr="0026688B">
        <w:tc>
          <w:tcPr>
            <w:tcW w:w="2058" w:type="dxa"/>
          </w:tcPr>
          <w:p w14:paraId="4E93539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HT, ht</w:t>
            </w:r>
          </w:p>
        </w:tc>
        <w:tc>
          <w:tcPr>
            <w:tcW w:w="2478" w:type="dxa"/>
          </w:tcPr>
          <w:p w14:paraId="04F9E5C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 tempera-ture  </w:t>
            </w:r>
          </w:p>
        </w:tc>
        <w:tc>
          <w:tcPr>
            <w:tcW w:w="4843" w:type="dxa"/>
          </w:tcPr>
          <w:p w14:paraId="01F0BFB0" w14:textId="77777777" w:rsidR="002663EB" w:rsidRPr="00B93783" w:rsidRDefault="002663EB" w:rsidP="002663EB">
            <w:r w:rsidRPr="00B93783">
              <w:t xml:space="preserve">- высокая температура  </w:t>
            </w:r>
          </w:p>
        </w:tc>
        <w:tc>
          <w:tcPr>
            <w:tcW w:w="5235" w:type="dxa"/>
          </w:tcPr>
          <w:p w14:paraId="0BF685DA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 xml:space="preserve">ори температура </w:t>
            </w:r>
          </w:p>
        </w:tc>
      </w:tr>
      <w:tr w:rsidR="002663EB" w:rsidRPr="00B93783" w14:paraId="3EB65103" w14:textId="77777777" w:rsidTr="0026688B">
        <w:tc>
          <w:tcPr>
            <w:tcW w:w="2058" w:type="dxa"/>
          </w:tcPr>
          <w:p w14:paraId="5783149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HTL</w:t>
            </w:r>
          </w:p>
        </w:tc>
        <w:tc>
          <w:tcPr>
            <w:tcW w:w="2478" w:type="dxa"/>
          </w:tcPr>
          <w:p w14:paraId="5AB901C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 threshold  logic   </w:t>
            </w:r>
          </w:p>
        </w:tc>
        <w:tc>
          <w:tcPr>
            <w:tcW w:w="4843" w:type="dxa"/>
          </w:tcPr>
          <w:p w14:paraId="06851E76" w14:textId="77777777" w:rsidR="002663EB" w:rsidRPr="00B93783" w:rsidRDefault="002663EB" w:rsidP="002663EB">
            <w:r w:rsidRPr="00B93783">
              <w:t>- логическая схема с высоким пороговым напряжением</w:t>
            </w:r>
          </w:p>
        </w:tc>
        <w:tc>
          <w:tcPr>
            <w:tcW w:w="5235" w:type="dxa"/>
          </w:tcPr>
          <w:p w14:paraId="3BEE4413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чегаравий кучланишли манти</w:t>
            </w:r>
            <w:r w:rsidR="00B93783">
              <w:t>қ</w:t>
            </w:r>
            <w:r w:rsidRPr="00B93783">
              <w:t>ий схема</w:t>
            </w:r>
          </w:p>
        </w:tc>
      </w:tr>
      <w:tr w:rsidR="002663EB" w:rsidRPr="00B93783" w14:paraId="147A30AA" w14:textId="77777777" w:rsidTr="0026688B">
        <w:tc>
          <w:tcPr>
            <w:tcW w:w="2058" w:type="dxa"/>
          </w:tcPr>
          <w:p w14:paraId="734EBE3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HTML </w:t>
            </w:r>
          </w:p>
          <w:p w14:paraId="2EE389C3" w14:textId="77777777" w:rsidR="002663EB" w:rsidRPr="0026688B" w:rsidRDefault="002663EB" w:rsidP="002663EB">
            <w:pPr>
              <w:rPr>
                <w:bCs/>
              </w:rPr>
            </w:pPr>
          </w:p>
          <w:p w14:paraId="6A28D29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B2388A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Hyper-Text Markup  Language </w:t>
            </w:r>
          </w:p>
        </w:tc>
        <w:tc>
          <w:tcPr>
            <w:tcW w:w="4843" w:type="dxa"/>
          </w:tcPr>
          <w:p w14:paraId="5D3F39ED" w14:textId="77777777" w:rsidR="002663EB" w:rsidRPr="00B93783" w:rsidRDefault="002663EB" w:rsidP="002663EB">
            <w:r w:rsidRPr="00B93783">
              <w:t>- гипертекстовый язык описания документов (формат файлов, используемый в сети Интернет)</w:t>
            </w:r>
          </w:p>
        </w:tc>
        <w:tc>
          <w:tcPr>
            <w:tcW w:w="5235" w:type="dxa"/>
          </w:tcPr>
          <w:p w14:paraId="5D9E1435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>ужжатларни тавсифлашнинг  гиперматн тили (Интернет тармо</w:t>
            </w:r>
            <w:r w:rsidR="00B93783">
              <w:t>ғ</w:t>
            </w:r>
            <w:r w:rsidRPr="00B93783">
              <w:t>ида фойдаланиладиган файллар формати)</w:t>
            </w:r>
          </w:p>
        </w:tc>
      </w:tr>
      <w:tr w:rsidR="002663EB" w:rsidRPr="00B93783" w14:paraId="33CD26A8" w14:textId="77777777" w:rsidTr="0026688B">
        <w:tc>
          <w:tcPr>
            <w:tcW w:w="2058" w:type="dxa"/>
          </w:tcPr>
          <w:p w14:paraId="2EA9A37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H.T.S. </w:t>
            </w:r>
          </w:p>
          <w:p w14:paraId="3CF06DB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EAEA1E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high-tension-supply     </w:t>
            </w:r>
          </w:p>
        </w:tc>
        <w:tc>
          <w:tcPr>
            <w:tcW w:w="4843" w:type="dxa"/>
          </w:tcPr>
          <w:p w14:paraId="3C862E9A" w14:textId="77777777" w:rsidR="002663EB" w:rsidRPr="00B93783" w:rsidRDefault="002663EB" w:rsidP="002663EB">
            <w:r w:rsidRPr="00B93783">
              <w:t>- высоковольтный источник питания</w:t>
            </w:r>
          </w:p>
        </w:tc>
        <w:tc>
          <w:tcPr>
            <w:tcW w:w="5235" w:type="dxa"/>
          </w:tcPr>
          <w:p w14:paraId="02B6A463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кучланишли таъминот манбаи</w:t>
            </w:r>
          </w:p>
        </w:tc>
      </w:tr>
      <w:tr w:rsidR="002663EB" w:rsidRPr="00B93783" w14:paraId="5056518F" w14:textId="77777777" w:rsidTr="0026688B">
        <w:tc>
          <w:tcPr>
            <w:tcW w:w="2058" w:type="dxa"/>
          </w:tcPr>
          <w:p w14:paraId="6050D9D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HTTP </w:t>
            </w:r>
          </w:p>
          <w:p w14:paraId="18C10F2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16F180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HyperText Trans</w:t>
            </w:r>
            <w:r w:rsidRPr="0026688B">
              <w:rPr>
                <w:iCs/>
                <w:lang w:val="en-US"/>
              </w:rPr>
              <w:t xml:space="preserve"> </w:t>
            </w:r>
            <w:r w:rsidRPr="0026688B">
              <w:rPr>
                <w:iCs/>
              </w:rPr>
              <w:t>Protocol</w:t>
            </w:r>
            <w:r w:rsidRPr="0026688B">
              <w:rPr>
                <w:iCs/>
                <w:lang w:val="en-US"/>
              </w:rPr>
              <w:t xml:space="preserve"> Port</w:t>
            </w:r>
          </w:p>
        </w:tc>
        <w:tc>
          <w:tcPr>
            <w:tcW w:w="4843" w:type="dxa"/>
          </w:tcPr>
          <w:p w14:paraId="5DFA45C5" w14:textId="77777777" w:rsidR="002663EB" w:rsidRPr="00B93783" w:rsidRDefault="002663EB" w:rsidP="002663EB">
            <w:r w:rsidRPr="00B93783">
              <w:t xml:space="preserve">- Гипертекстовой транспортный протокол  </w:t>
            </w:r>
          </w:p>
        </w:tc>
        <w:tc>
          <w:tcPr>
            <w:tcW w:w="5235" w:type="dxa"/>
          </w:tcPr>
          <w:p w14:paraId="6553865C" w14:textId="77777777" w:rsidR="002663EB" w:rsidRPr="00B93783" w:rsidRDefault="002663EB" w:rsidP="002663EB">
            <w:r w:rsidRPr="00B93783">
              <w:t xml:space="preserve">- Гиперматнли транспорт протоколи </w:t>
            </w:r>
          </w:p>
        </w:tc>
      </w:tr>
      <w:tr w:rsidR="002663EB" w:rsidRPr="00B93783" w14:paraId="01156FAA" w14:textId="77777777" w:rsidTr="0026688B">
        <w:tc>
          <w:tcPr>
            <w:tcW w:w="2058" w:type="dxa"/>
          </w:tcPr>
          <w:p w14:paraId="1A83C87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HUBNET </w:t>
            </w:r>
          </w:p>
        </w:tc>
        <w:tc>
          <w:tcPr>
            <w:tcW w:w="2478" w:type="dxa"/>
          </w:tcPr>
          <w:p w14:paraId="4CAF790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hub network  </w:t>
            </w:r>
          </w:p>
        </w:tc>
        <w:tc>
          <w:tcPr>
            <w:tcW w:w="4843" w:type="dxa"/>
          </w:tcPr>
          <w:p w14:paraId="02C36AB9" w14:textId="77777777" w:rsidR="002663EB" w:rsidRPr="00B93783" w:rsidRDefault="002663EB" w:rsidP="002663EB">
            <w:r w:rsidRPr="00B93783">
              <w:t xml:space="preserve">- сеть с центральной станцией   </w:t>
            </w:r>
          </w:p>
        </w:tc>
        <w:tc>
          <w:tcPr>
            <w:tcW w:w="5235" w:type="dxa"/>
          </w:tcPr>
          <w:p w14:paraId="1DE1F8E0" w14:textId="77777777" w:rsidR="002663EB" w:rsidRPr="00B93783" w:rsidRDefault="002663EB" w:rsidP="002663EB">
            <w:r w:rsidRPr="00B93783">
              <w:t>- марказий станцияси б</w:t>
            </w:r>
            <w:r w:rsidR="00B93783">
              <w:t>ў</w:t>
            </w:r>
            <w:r w:rsidRPr="00B93783">
              <w:t>лган тармо</w:t>
            </w:r>
            <w:r w:rsidR="00B93783">
              <w:t>қ</w:t>
            </w:r>
          </w:p>
        </w:tc>
      </w:tr>
      <w:tr w:rsidR="002663EB" w:rsidRPr="00B93783" w14:paraId="12DD60E1" w14:textId="77777777" w:rsidTr="0026688B">
        <w:tc>
          <w:tcPr>
            <w:tcW w:w="2058" w:type="dxa"/>
          </w:tcPr>
          <w:p w14:paraId="2E697F6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НV  </w:t>
            </w:r>
          </w:p>
        </w:tc>
        <w:tc>
          <w:tcPr>
            <w:tcW w:w="2478" w:type="dxa"/>
          </w:tcPr>
          <w:p w14:paraId="2049B0E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 voltage   </w:t>
            </w:r>
          </w:p>
        </w:tc>
        <w:tc>
          <w:tcPr>
            <w:tcW w:w="4843" w:type="dxa"/>
          </w:tcPr>
          <w:p w14:paraId="461406B0" w14:textId="77777777" w:rsidR="002663EB" w:rsidRPr="00B93783" w:rsidRDefault="002663EB" w:rsidP="002663EB">
            <w:r w:rsidRPr="00B93783">
              <w:t xml:space="preserve">- высокое напряжение  </w:t>
            </w:r>
          </w:p>
        </w:tc>
        <w:tc>
          <w:tcPr>
            <w:tcW w:w="5235" w:type="dxa"/>
          </w:tcPr>
          <w:p w14:paraId="095166B2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кучланиш</w:t>
            </w:r>
          </w:p>
        </w:tc>
      </w:tr>
      <w:tr w:rsidR="002663EB" w:rsidRPr="00B93783" w14:paraId="4997AE7E" w14:textId="77777777" w:rsidTr="0026688B">
        <w:tc>
          <w:tcPr>
            <w:tcW w:w="2058" w:type="dxa"/>
          </w:tcPr>
          <w:p w14:paraId="51DA63A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H.V., h.v.</w:t>
            </w:r>
          </w:p>
          <w:p w14:paraId="422D647E" w14:textId="77777777" w:rsidR="002663EB" w:rsidRPr="0026688B" w:rsidRDefault="002663EB" w:rsidP="002663EB">
            <w:pPr>
              <w:rPr>
                <w:bCs/>
              </w:rPr>
            </w:pPr>
          </w:p>
          <w:p w14:paraId="62750E69" w14:textId="77777777" w:rsidR="002663EB" w:rsidRPr="0026688B" w:rsidRDefault="002663EB" w:rsidP="002663EB">
            <w:pPr>
              <w:rPr>
                <w:bCs/>
              </w:rPr>
            </w:pPr>
          </w:p>
          <w:p w14:paraId="3FB6CDC7" w14:textId="77777777" w:rsidR="002663EB" w:rsidRPr="0026688B" w:rsidRDefault="002663EB" w:rsidP="002663EB">
            <w:pPr>
              <w:rPr>
                <w:bCs/>
              </w:rPr>
            </w:pPr>
          </w:p>
          <w:p w14:paraId="630119E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C4B2E6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 Vision </w:t>
            </w:r>
          </w:p>
          <w:p w14:paraId="2B40C2F9" w14:textId="77777777" w:rsidR="002663EB" w:rsidRPr="0026688B" w:rsidRDefault="002663EB" w:rsidP="002663EB">
            <w:pPr>
              <w:rPr>
                <w:iCs/>
              </w:rPr>
            </w:pPr>
          </w:p>
          <w:p w14:paraId="6E8486D9" w14:textId="77777777" w:rsidR="002663EB" w:rsidRPr="0026688B" w:rsidRDefault="002663EB" w:rsidP="002663EB">
            <w:pPr>
              <w:rPr>
                <w:iCs/>
              </w:rPr>
            </w:pPr>
          </w:p>
          <w:p w14:paraId="6D361C1B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4FE11997" w14:textId="77777777" w:rsidR="002663EB" w:rsidRPr="00B93783" w:rsidRDefault="002663EB" w:rsidP="002663EB">
            <w:r w:rsidRPr="00B93783">
              <w:t xml:space="preserve">- система ТВ передачи высокого качества, одна  из разновидностей системы ТВЧ, разработанная японской  ТВ-компанией NHK </w:t>
            </w:r>
          </w:p>
        </w:tc>
        <w:tc>
          <w:tcPr>
            <w:tcW w:w="5235" w:type="dxa"/>
          </w:tcPr>
          <w:p w14:paraId="099F9159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сифатли телевизион узатиш тизими, NHK Япония телевизион  компанияси томонидан ишлаб чи</w:t>
            </w:r>
            <w:r w:rsidR="00B93783">
              <w:t>қ</w:t>
            </w:r>
            <w:r w:rsidRPr="00B93783">
              <w:t>илган ю</w:t>
            </w:r>
            <w:r w:rsidR="00B93783">
              <w:t>қ</w:t>
            </w:r>
            <w:r w:rsidRPr="00B93783">
              <w:t xml:space="preserve">ори сифатли телевидение тизи-мидан бири. </w:t>
            </w:r>
          </w:p>
        </w:tc>
      </w:tr>
      <w:tr w:rsidR="002663EB" w:rsidRPr="00B93783" w14:paraId="2FB7C151" w14:textId="77777777" w:rsidTr="0026688B">
        <w:tc>
          <w:tcPr>
            <w:tcW w:w="2058" w:type="dxa"/>
          </w:tcPr>
          <w:p w14:paraId="5B0DE33A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НV</w:t>
            </w:r>
            <w:r w:rsidRPr="0026688B">
              <w:rPr>
                <w:bCs/>
                <w:lang w:val="en-US"/>
              </w:rPr>
              <w:t>C</w:t>
            </w:r>
          </w:p>
          <w:p w14:paraId="3ED2FE8A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478" w:type="dxa"/>
          </w:tcPr>
          <w:p w14:paraId="3F7BBF23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Hardened Voice Channel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43" w:type="dxa"/>
          </w:tcPr>
          <w:p w14:paraId="096074BD" w14:textId="77777777" w:rsidR="002663EB" w:rsidRPr="00B93783" w:rsidRDefault="002663EB" w:rsidP="002663EB">
            <w:r w:rsidRPr="00B93783">
              <w:t xml:space="preserve">- защищенный речевой канал  </w:t>
            </w:r>
          </w:p>
        </w:tc>
        <w:tc>
          <w:tcPr>
            <w:tcW w:w="5235" w:type="dxa"/>
          </w:tcPr>
          <w:p w14:paraId="546B3407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>имояланган нут</w:t>
            </w:r>
            <w:r w:rsidR="00B93783">
              <w:t>қ</w:t>
            </w:r>
            <w:r w:rsidRPr="00B93783">
              <w:t xml:space="preserve"> канали</w:t>
            </w:r>
          </w:p>
        </w:tc>
      </w:tr>
      <w:tr w:rsidR="002663EB" w:rsidRPr="0026688B" w14:paraId="3B68AA0D" w14:textId="77777777" w:rsidTr="0026688B">
        <w:tc>
          <w:tcPr>
            <w:tcW w:w="2058" w:type="dxa"/>
          </w:tcPr>
          <w:p w14:paraId="378012E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НVPS, H.V.P.S. </w:t>
            </w:r>
          </w:p>
        </w:tc>
        <w:tc>
          <w:tcPr>
            <w:tcW w:w="2478" w:type="dxa"/>
          </w:tcPr>
          <w:p w14:paraId="4762C10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high voltage  power supply </w:t>
            </w:r>
          </w:p>
        </w:tc>
        <w:tc>
          <w:tcPr>
            <w:tcW w:w="4843" w:type="dxa"/>
          </w:tcPr>
          <w:p w14:paraId="3294D6FB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источник питания высокого напряжения</w:t>
            </w:r>
          </w:p>
        </w:tc>
        <w:tc>
          <w:tcPr>
            <w:tcW w:w="5235" w:type="dxa"/>
          </w:tcPr>
          <w:p w14:paraId="13082B0F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</w:t>
            </w:r>
            <w:r w:rsidRPr="00B93783">
              <w:t>ю</w:t>
            </w:r>
            <w:r w:rsidR="00B93783" w:rsidRPr="0026688B">
              <w:rPr>
                <w:lang w:val="en-US"/>
              </w:rPr>
              <w:t>қ</w:t>
            </w:r>
            <w:r w:rsidRPr="00B93783">
              <w:t>ори</w:t>
            </w:r>
            <w:r w:rsidRPr="0026688B">
              <w:rPr>
                <w:lang w:val="en-US"/>
              </w:rPr>
              <w:t xml:space="preserve"> </w:t>
            </w:r>
            <w:r w:rsidRPr="00B93783">
              <w:t>кучланишли</w:t>
            </w:r>
            <w:r w:rsidRPr="0026688B">
              <w:rPr>
                <w:lang w:val="en-US"/>
              </w:rPr>
              <w:t xml:space="preserve"> </w:t>
            </w:r>
            <w:r w:rsidRPr="00B93783">
              <w:t>таъминот</w:t>
            </w:r>
            <w:r w:rsidRPr="0026688B">
              <w:rPr>
                <w:lang w:val="en-US"/>
              </w:rPr>
              <w:t xml:space="preserve"> </w:t>
            </w:r>
            <w:r w:rsidRPr="00B93783">
              <w:t>манбаи</w:t>
            </w:r>
          </w:p>
        </w:tc>
      </w:tr>
      <w:tr w:rsidR="002663EB" w:rsidRPr="00B93783" w14:paraId="53C3CA16" w14:textId="77777777" w:rsidTr="0026688B">
        <w:tc>
          <w:tcPr>
            <w:tcW w:w="2058" w:type="dxa"/>
          </w:tcPr>
          <w:p w14:paraId="3950992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HW  </w:t>
            </w:r>
          </w:p>
          <w:p w14:paraId="640F49B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98D1E8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hardware  </w:t>
            </w:r>
          </w:p>
          <w:p w14:paraId="75D8B10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</w:t>
            </w:r>
          </w:p>
        </w:tc>
        <w:tc>
          <w:tcPr>
            <w:tcW w:w="4843" w:type="dxa"/>
          </w:tcPr>
          <w:p w14:paraId="150B414B" w14:textId="77777777" w:rsidR="002663EB" w:rsidRPr="00B93783" w:rsidRDefault="002663EB" w:rsidP="002663EB">
            <w:r w:rsidRPr="00B93783">
              <w:t xml:space="preserve">- аппаратное обеспечение//аппа-ратные средства  </w:t>
            </w:r>
          </w:p>
        </w:tc>
        <w:tc>
          <w:tcPr>
            <w:tcW w:w="5235" w:type="dxa"/>
          </w:tcPr>
          <w:p w14:paraId="6BD48A1F" w14:textId="77777777" w:rsidR="002663EB" w:rsidRPr="00B93783" w:rsidRDefault="002663EB" w:rsidP="002663EB">
            <w:r w:rsidRPr="00B93783">
              <w:t>- аппаратхона таъминоти//аппарат воситалари</w:t>
            </w:r>
          </w:p>
        </w:tc>
      </w:tr>
      <w:tr w:rsidR="002663EB" w:rsidRPr="00B93783" w14:paraId="6D35D6A2" w14:textId="77777777" w:rsidTr="0026688B">
        <w:tc>
          <w:tcPr>
            <w:tcW w:w="2058" w:type="dxa"/>
          </w:tcPr>
          <w:p w14:paraId="192C8D8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H.W.  </w:t>
            </w:r>
          </w:p>
        </w:tc>
        <w:tc>
          <w:tcPr>
            <w:tcW w:w="2478" w:type="dxa"/>
          </w:tcPr>
          <w:p w14:paraId="5D3E3E3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half-wave   </w:t>
            </w:r>
          </w:p>
        </w:tc>
        <w:tc>
          <w:tcPr>
            <w:tcW w:w="4843" w:type="dxa"/>
          </w:tcPr>
          <w:p w14:paraId="37E5E3CE" w14:textId="77777777" w:rsidR="002663EB" w:rsidRPr="00B93783" w:rsidRDefault="002663EB" w:rsidP="002663EB">
            <w:r w:rsidRPr="00B93783">
              <w:t xml:space="preserve">- однополупериодный  </w:t>
            </w:r>
          </w:p>
        </w:tc>
        <w:tc>
          <w:tcPr>
            <w:tcW w:w="5235" w:type="dxa"/>
          </w:tcPr>
          <w:p w14:paraId="09611A2D" w14:textId="77777777" w:rsidR="002663EB" w:rsidRPr="00B93783" w:rsidRDefault="002663EB" w:rsidP="002663EB">
            <w:r w:rsidRPr="00B93783">
              <w:t>- битта ярим даврли</w:t>
            </w:r>
          </w:p>
        </w:tc>
      </w:tr>
      <w:tr w:rsidR="002663EB" w:rsidRPr="00B93783" w14:paraId="3843744B" w14:textId="77777777" w:rsidTr="0026688B">
        <w:tc>
          <w:tcPr>
            <w:tcW w:w="2058" w:type="dxa"/>
          </w:tcPr>
          <w:p w14:paraId="4577FE1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iCs/>
                <w:lang w:val="en-US"/>
              </w:rPr>
              <w:t>HW</w:t>
            </w:r>
            <w:r w:rsidRPr="0026688B">
              <w:rPr>
                <w:iCs/>
              </w:rPr>
              <w:t xml:space="preserve">  </w:t>
            </w:r>
            <w:r w:rsidRPr="0026688B">
              <w:rPr>
                <w:bCs/>
              </w:rPr>
              <w:t xml:space="preserve">  </w:t>
            </w:r>
          </w:p>
        </w:tc>
        <w:tc>
          <w:tcPr>
            <w:tcW w:w="2478" w:type="dxa"/>
          </w:tcPr>
          <w:p w14:paraId="275B67F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Haif</w:t>
            </w:r>
            <w:r w:rsidRPr="0026688B">
              <w:rPr>
                <w:iCs/>
              </w:rPr>
              <w:t>-</w:t>
            </w:r>
            <w:r w:rsidRPr="0026688B">
              <w:rPr>
                <w:iCs/>
                <w:lang w:val="en-US"/>
              </w:rPr>
              <w:t>Wave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43" w:type="dxa"/>
          </w:tcPr>
          <w:p w14:paraId="78AF22C6" w14:textId="77777777" w:rsidR="002663EB" w:rsidRPr="00B93783" w:rsidRDefault="002663EB" w:rsidP="002663EB">
            <w:r w:rsidRPr="00B93783">
              <w:t xml:space="preserve">- полуволновой  </w:t>
            </w:r>
          </w:p>
        </w:tc>
        <w:tc>
          <w:tcPr>
            <w:tcW w:w="5235" w:type="dxa"/>
          </w:tcPr>
          <w:p w14:paraId="71D5F5CB" w14:textId="77777777" w:rsidR="002663EB" w:rsidRPr="00B93783" w:rsidRDefault="002663EB" w:rsidP="002663EB">
            <w:r w:rsidRPr="00B93783">
              <w:t>- ярим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инли</w:t>
            </w:r>
          </w:p>
        </w:tc>
      </w:tr>
      <w:tr w:rsidR="002663EB" w:rsidRPr="00B93783" w14:paraId="178AADC3" w14:textId="77777777" w:rsidTr="0026688B">
        <w:tc>
          <w:tcPr>
            <w:tcW w:w="2058" w:type="dxa"/>
          </w:tcPr>
          <w:p w14:paraId="0ED12B5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H.W.P</w:t>
            </w:r>
          </w:p>
          <w:p w14:paraId="0978E7D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E62521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harmonic wire  projector   </w:t>
            </w:r>
          </w:p>
        </w:tc>
        <w:tc>
          <w:tcPr>
            <w:tcW w:w="4843" w:type="dxa"/>
          </w:tcPr>
          <w:p w14:paraId="1CF4C874" w14:textId="77777777" w:rsidR="002663EB" w:rsidRPr="00B93783" w:rsidRDefault="002663EB" w:rsidP="002663EB">
            <w:r w:rsidRPr="00B93783">
              <w:t xml:space="preserve">- гармоническая направленная антенна  </w:t>
            </w:r>
          </w:p>
        </w:tc>
        <w:tc>
          <w:tcPr>
            <w:tcW w:w="5235" w:type="dxa"/>
          </w:tcPr>
          <w:p w14:paraId="75BABA51" w14:textId="77777777" w:rsidR="002663EB" w:rsidRPr="00B93783" w:rsidRDefault="002663EB" w:rsidP="002663EB">
            <w:r w:rsidRPr="00B93783">
              <w:t>- гармоник й</w:t>
            </w:r>
            <w:r w:rsidR="00B93783">
              <w:t>ў</w:t>
            </w:r>
            <w:r w:rsidRPr="00B93783">
              <w:t>налтирилган антенна</w:t>
            </w:r>
          </w:p>
        </w:tc>
      </w:tr>
      <w:tr w:rsidR="002663EB" w:rsidRPr="00B93783" w14:paraId="69E04A90" w14:textId="77777777" w:rsidTr="0026688B">
        <w:tc>
          <w:tcPr>
            <w:tcW w:w="2058" w:type="dxa"/>
          </w:tcPr>
          <w:p w14:paraId="3E38E0E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HX</w:t>
            </w:r>
          </w:p>
          <w:p w14:paraId="2718568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BBB7E3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headroom  extension   </w:t>
            </w:r>
          </w:p>
        </w:tc>
        <w:tc>
          <w:tcPr>
            <w:tcW w:w="4843" w:type="dxa"/>
          </w:tcPr>
          <w:p w14:paraId="12E6A8CE" w14:textId="77777777" w:rsidR="002663EB" w:rsidRPr="00B93783" w:rsidRDefault="002663EB" w:rsidP="002663EB">
            <w:r w:rsidRPr="00B93783">
              <w:t xml:space="preserve">- профессиональная система шумоподавления.  </w:t>
            </w:r>
          </w:p>
        </w:tc>
        <w:tc>
          <w:tcPr>
            <w:tcW w:w="5235" w:type="dxa"/>
          </w:tcPr>
          <w:p w14:paraId="35E6949E" w14:textId="77777777" w:rsidR="002663EB" w:rsidRPr="00B93783" w:rsidRDefault="002663EB" w:rsidP="002663EB">
            <w:r w:rsidRPr="00B93783">
              <w:t>- профессионал шов</w:t>
            </w:r>
            <w:r w:rsidR="00B93783">
              <w:t>қ</w:t>
            </w:r>
            <w:r w:rsidRPr="00B93783">
              <w:t>ин бостириш тизими</w:t>
            </w:r>
          </w:p>
        </w:tc>
      </w:tr>
      <w:tr w:rsidR="002663EB" w:rsidRPr="00B93783" w14:paraId="6896615F" w14:textId="77777777" w:rsidTr="0026688B">
        <w:tc>
          <w:tcPr>
            <w:tcW w:w="2058" w:type="dxa"/>
          </w:tcPr>
          <w:p w14:paraId="5C9955F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HXDP</w:t>
            </w:r>
          </w:p>
          <w:p w14:paraId="0184EFC2" w14:textId="77777777" w:rsidR="002663EB" w:rsidRPr="0026688B" w:rsidRDefault="002663EB" w:rsidP="002663EB">
            <w:pPr>
              <w:rPr>
                <w:bCs/>
              </w:rPr>
            </w:pPr>
          </w:p>
          <w:p w14:paraId="63EE89F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512FB42E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Honeywell expe-rimental distributed  processor                            </w:t>
            </w:r>
          </w:p>
        </w:tc>
        <w:tc>
          <w:tcPr>
            <w:tcW w:w="4843" w:type="dxa"/>
          </w:tcPr>
          <w:p w14:paraId="2E2019C9" w14:textId="77777777" w:rsidR="002663EB" w:rsidRPr="00B93783" w:rsidRDefault="002663EB" w:rsidP="002663EB">
            <w:r w:rsidRPr="00B93783">
              <w:t xml:space="preserve">- сеть HXDP  компании Honeywell. </w:t>
            </w:r>
          </w:p>
        </w:tc>
        <w:tc>
          <w:tcPr>
            <w:tcW w:w="5235" w:type="dxa"/>
          </w:tcPr>
          <w:p w14:paraId="2089FC07" w14:textId="77777777" w:rsidR="002663EB" w:rsidRPr="00B93783" w:rsidRDefault="002663EB" w:rsidP="002663EB">
            <w:r w:rsidRPr="00B93783">
              <w:t>- Honeywell комп</w:t>
            </w:r>
            <w:r w:rsidRPr="00B93783">
              <w:lastRenderedPageBreak/>
              <w:t>а</w:t>
            </w:r>
            <w:r w:rsidRPr="00B93783">
              <w:lastRenderedPageBreak/>
              <w:t>ниясининг HXDP тарм</w:t>
            </w:r>
            <w:r w:rsidRPr="00B93783">
              <w:lastRenderedPageBreak/>
              <w:t>о</w:t>
            </w:r>
            <w:r w:rsidR="00B93783">
              <w:t>ғ</w:t>
            </w:r>
            <w:r w:rsidRPr="00B93783">
              <w:t xml:space="preserve">и </w:t>
            </w:r>
          </w:p>
        </w:tc>
      </w:tr>
      <w:tr w:rsidR="002663EB" w:rsidRPr="00B93783" w14:paraId="75D67B0C" w14:textId="77777777" w:rsidTr="0026688B">
        <w:tc>
          <w:tcPr>
            <w:tcW w:w="2058" w:type="dxa"/>
          </w:tcPr>
          <w:p w14:paraId="6C2268A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НYDAC </w:t>
            </w:r>
          </w:p>
          <w:p w14:paraId="7F14D0A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</w:tc>
        <w:tc>
          <w:tcPr>
            <w:tcW w:w="2478" w:type="dxa"/>
          </w:tcPr>
          <w:p w14:paraId="5C94E9A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h</w:t>
            </w:r>
            <w:r w:rsidRPr="0026688B">
              <w:rPr>
                <w:iCs/>
              </w:rPr>
              <w:lastRenderedPageBreak/>
              <w:t xml:space="preserve">ybrig digital-analog   </w:t>
            </w:r>
          </w:p>
        </w:tc>
        <w:tc>
          <w:tcPr>
            <w:tcW w:w="4843" w:type="dxa"/>
          </w:tcPr>
          <w:p w14:paraId="57D3E5C2" w14:textId="77777777" w:rsidR="002663EB" w:rsidRPr="00B93783" w:rsidRDefault="002663EB" w:rsidP="002663EB">
            <w:r w:rsidRPr="00B93783">
              <w:t>- гибридная ци</w:t>
            </w:r>
            <w:r w:rsidRPr="00B93783">
              <w:lastRenderedPageBreak/>
              <w:t>фро-аналог</w:t>
            </w:r>
            <w:r w:rsidRPr="00B93783">
              <w:lastRenderedPageBreak/>
              <w:t xml:space="preserve">овая вычислительная машина  </w:t>
            </w:r>
          </w:p>
        </w:tc>
        <w:tc>
          <w:tcPr>
            <w:tcW w:w="5235" w:type="dxa"/>
          </w:tcPr>
          <w:p w14:paraId="7722319E" w14:textId="77777777" w:rsidR="002663EB" w:rsidRPr="00B93783" w:rsidRDefault="002663EB" w:rsidP="002663EB">
            <w:r w:rsidRPr="00B93783">
              <w:t>- гибрид ра</w:t>
            </w:r>
            <w:r w:rsidR="00B93783">
              <w:t>қ</w:t>
            </w:r>
            <w:r w:rsidRPr="00B93783">
              <w:t>амли</w:t>
            </w:r>
            <w:r w:rsidRPr="00B93783">
              <w:lastRenderedPageBreak/>
              <w:t xml:space="preserve">-аналог </w:t>
            </w:r>
            <w:r w:rsidR="00B93783">
              <w:lastRenderedPageBreak/>
              <w:t>ҳ</w:t>
            </w:r>
            <w:r w:rsidRPr="00B93783">
              <w:lastRenderedPageBreak/>
              <w:t xml:space="preserve">исоблаш машинаси </w:t>
            </w:r>
          </w:p>
        </w:tc>
      </w:tr>
      <w:tr w:rsidR="002663EB" w:rsidRPr="00B93783" w14:paraId="0CEA9C5C" w14:textId="77777777" w:rsidTr="0026688B">
        <w:tc>
          <w:tcPr>
            <w:tcW w:w="2058" w:type="dxa"/>
          </w:tcPr>
          <w:p w14:paraId="403B76E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HYMAP</w:t>
            </w:r>
          </w:p>
          <w:p w14:paraId="444DDD1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A271B9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hybrid muliple  access protocol   </w:t>
            </w:r>
          </w:p>
        </w:tc>
        <w:tc>
          <w:tcPr>
            <w:tcW w:w="4843" w:type="dxa"/>
          </w:tcPr>
          <w:p w14:paraId="495A22BB" w14:textId="77777777" w:rsidR="002663EB" w:rsidRPr="00B93783" w:rsidRDefault="002663EB" w:rsidP="002663EB">
            <w:r w:rsidRPr="00B93783">
              <w:t xml:space="preserve">- смешанный протокол множественного доступа  </w:t>
            </w:r>
          </w:p>
        </w:tc>
        <w:tc>
          <w:tcPr>
            <w:tcW w:w="5235" w:type="dxa"/>
          </w:tcPr>
          <w:p w14:paraId="21F346AA" w14:textId="77777777" w:rsidR="002663EB" w:rsidRPr="00B93783" w:rsidRDefault="002663EB" w:rsidP="002663EB">
            <w:r w:rsidRPr="00B93783">
              <w:t>- к</w:t>
            </w:r>
            <w:r w:rsidR="00B93783">
              <w:t>ў</w:t>
            </w:r>
            <w:r w:rsidRPr="00B93783">
              <w:t>плаб фойдаланишнинг аралаш протоколи</w:t>
            </w:r>
          </w:p>
        </w:tc>
      </w:tr>
      <w:tr w:rsidR="002663EB" w:rsidRPr="00B93783" w14:paraId="6F018F2C" w14:textId="77777777" w:rsidTr="0026688B">
        <w:tc>
          <w:tcPr>
            <w:tcW w:w="2058" w:type="dxa"/>
          </w:tcPr>
          <w:p w14:paraId="1F7D3C8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HYP</w:t>
            </w:r>
          </w:p>
          <w:p w14:paraId="2287EF5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53F5D6D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hyperbolic  function   </w:t>
            </w:r>
          </w:p>
        </w:tc>
        <w:tc>
          <w:tcPr>
            <w:tcW w:w="4843" w:type="dxa"/>
          </w:tcPr>
          <w:p w14:paraId="193ECD38" w14:textId="77777777" w:rsidR="002663EB" w:rsidRPr="00B93783" w:rsidRDefault="002663EB" w:rsidP="002663EB">
            <w:r w:rsidRPr="00B93783">
              <w:t xml:space="preserve">- гиперболические функции   </w:t>
            </w:r>
          </w:p>
          <w:p w14:paraId="1953A727" w14:textId="77777777" w:rsidR="002663EB" w:rsidRPr="00B93783" w:rsidRDefault="002663EB" w:rsidP="002663EB"/>
        </w:tc>
        <w:tc>
          <w:tcPr>
            <w:tcW w:w="5235" w:type="dxa"/>
          </w:tcPr>
          <w:p w14:paraId="3940336C" w14:textId="77777777" w:rsidR="002663EB" w:rsidRPr="00B93783" w:rsidRDefault="002663EB" w:rsidP="002663EB">
            <w:r w:rsidRPr="00B93783">
              <w:t>- гиперболик функциялар</w:t>
            </w:r>
          </w:p>
        </w:tc>
      </w:tr>
    </w:tbl>
    <w:p w14:paraId="29DE7C21" w14:textId="77777777" w:rsidR="002663EB" w:rsidRPr="00B93783" w:rsidRDefault="002663EB" w:rsidP="004C2251"/>
    <w:p w14:paraId="574CBC41" w14:textId="77777777" w:rsidR="002663EB" w:rsidRPr="00B93783" w:rsidRDefault="002663EB" w:rsidP="004C2251"/>
    <w:tbl>
      <w:tblPr>
        <w:tblW w:w="14614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8"/>
        <w:gridCol w:w="2478"/>
        <w:gridCol w:w="4843"/>
        <w:gridCol w:w="5235"/>
      </w:tblGrid>
      <w:tr w:rsidR="002663EB" w:rsidRPr="00B93783" w14:paraId="42754E90" w14:textId="77777777" w:rsidTr="0026688B">
        <w:trPr>
          <w:tblHeader/>
        </w:trPr>
        <w:tc>
          <w:tcPr>
            <w:tcW w:w="14614" w:type="dxa"/>
            <w:gridSpan w:val="4"/>
          </w:tcPr>
          <w:p w14:paraId="35DEE148" w14:textId="77777777" w:rsidR="002663EB" w:rsidRPr="00B93783" w:rsidRDefault="002663EB" w:rsidP="0026688B">
            <w:pPr>
              <w:jc w:val="center"/>
            </w:pPr>
            <w:r w:rsidRPr="0026688B">
              <w:rPr>
                <w:b/>
                <w:bCs/>
              </w:rPr>
              <w:t>I</w:t>
            </w:r>
          </w:p>
        </w:tc>
      </w:tr>
      <w:tr w:rsidR="002663EB" w:rsidRPr="00B93783" w14:paraId="5AA30B26" w14:textId="77777777" w:rsidTr="0026688B">
        <w:tc>
          <w:tcPr>
            <w:tcW w:w="2058" w:type="dxa"/>
          </w:tcPr>
          <w:p w14:paraId="2953C82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</w:t>
            </w:r>
          </w:p>
          <w:p w14:paraId="0E3136F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11746B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illuminating power  </w:t>
            </w:r>
          </w:p>
        </w:tc>
        <w:tc>
          <w:tcPr>
            <w:tcW w:w="4843" w:type="dxa"/>
          </w:tcPr>
          <w:p w14:paraId="4500231C" w14:textId="77777777" w:rsidR="002663EB" w:rsidRPr="00B93783" w:rsidRDefault="002663EB" w:rsidP="002663EB">
            <w:r w:rsidRPr="00B93783">
              <w:t xml:space="preserve">- сила освещения, сила света     </w:t>
            </w:r>
          </w:p>
        </w:tc>
        <w:tc>
          <w:tcPr>
            <w:tcW w:w="5235" w:type="dxa"/>
          </w:tcPr>
          <w:p w14:paraId="314FBA18" w14:textId="77777777" w:rsidR="002663EB" w:rsidRPr="00B93783" w:rsidRDefault="002663EB" w:rsidP="002663EB">
            <w:r w:rsidRPr="00B93783">
              <w:t>- ёритиш кучи, ёру</w:t>
            </w:r>
            <w:r w:rsidR="00B93783">
              <w:t>ғ</w:t>
            </w:r>
            <w:r w:rsidRPr="00B93783">
              <w:t>лик кучи</w:t>
            </w:r>
          </w:p>
        </w:tc>
      </w:tr>
      <w:tr w:rsidR="002663EB" w:rsidRPr="00B93783" w14:paraId="48F93128" w14:textId="77777777" w:rsidTr="0026688B">
        <w:tc>
          <w:tcPr>
            <w:tcW w:w="2058" w:type="dxa"/>
          </w:tcPr>
          <w:p w14:paraId="3BEFA83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</w:t>
            </w:r>
          </w:p>
        </w:tc>
        <w:tc>
          <w:tcPr>
            <w:tcW w:w="2478" w:type="dxa"/>
          </w:tcPr>
          <w:p w14:paraId="74161A8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indication/</w:t>
            </w:r>
            <w:r w:rsidRPr="0026688B">
              <w:rPr>
                <w:iCs/>
              </w:rPr>
              <w:t xml:space="preserve"> indicator   </w:t>
            </w:r>
          </w:p>
        </w:tc>
        <w:tc>
          <w:tcPr>
            <w:tcW w:w="4843" w:type="dxa"/>
          </w:tcPr>
          <w:p w14:paraId="0F049C3D" w14:textId="77777777" w:rsidR="002663EB" w:rsidRPr="00B93783" w:rsidRDefault="002663EB" w:rsidP="002663EB">
            <w:r w:rsidRPr="00B93783">
              <w:t>- индикация/индикатор</w:t>
            </w:r>
          </w:p>
        </w:tc>
        <w:tc>
          <w:tcPr>
            <w:tcW w:w="5235" w:type="dxa"/>
          </w:tcPr>
          <w:p w14:paraId="3EEA98EA" w14:textId="77777777" w:rsidR="002663EB" w:rsidRPr="00B93783" w:rsidRDefault="002663EB" w:rsidP="002663EB">
            <w:r w:rsidRPr="00B93783">
              <w:t>- индикация/индикатор</w:t>
            </w:r>
          </w:p>
        </w:tc>
      </w:tr>
      <w:tr w:rsidR="002663EB" w:rsidRPr="00B93783" w14:paraId="66531B85" w14:textId="77777777" w:rsidTr="0026688B">
        <w:tc>
          <w:tcPr>
            <w:tcW w:w="2058" w:type="dxa"/>
          </w:tcPr>
          <w:p w14:paraId="1ADFB7C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</w:t>
            </w:r>
          </w:p>
          <w:p w14:paraId="139B1F5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10F489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interpole    </w:t>
            </w:r>
          </w:p>
          <w:p w14:paraId="025FC057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2E627F08" w14:textId="77777777" w:rsidR="002663EB" w:rsidRPr="00B93783" w:rsidRDefault="002663EB" w:rsidP="002663EB">
            <w:r w:rsidRPr="00B93783">
              <w:t xml:space="preserve">- промежуточный (добавочный)  полюс     </w:t>
            </w:r>
          </w:p>
        </w:tc>
        <w:tc>
          <w:tcPr>
            <w:tcW w:w="5235" w:type="dxa"/>
          </w:tcPr>
          <w:p w14:paraId="13B01CF2" w14:textId="77777777" w:rsidR="002663EB" w:rsidRPr="00B93783" w:rsidRDefault="002663EB" w:rsidP="002663EB">
            <w:r w:rsidRPr="00B93783">
              <w:t>- орали</w:t>
            </w:r>
            <w:r w:rsidR="00B93783">
              <w:t>қ</w:t>
            </w:r>
            <w:r w:rsidRPr="00B93783">
              <w:t xml:space="preserve"> (</w:t>
            </w:r>
            <w:r w:rsidR="00B93783">
              <w:t>қў</w:t>
            </w:r>
            <w:r w:rsidRPr="00B93783">
              <w:t xml:space="preserve">шимча) </w:t>
            </w:r>
            <w:r w:rsidR="00B93783">
              <w:t>қ</w:t>
            </w:r>
            <w:r w:rsidRPr="00B93783">
              <w:t>утб</w:t>
            </w:r>
          </w:p>
        </w:tc>
      </w:tr>
      <w:tr w:rsidR="002663EB" w:rsidRPr="00B93783" w14:paraId="6657B768" w14:textId="77777777" w:rsidTr="0026688B">
        <w:tc>
          <w:tcPr>
            <w:tcW w:w="2058" w:type="dxa"/>
          </w:tcPr>
          <w:p w14:paraId="1D53B29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  </w:t>
            </w:r>
          </w:p>
        </w:tc>
        <w:tc>
          <w:tcPr>
            <w:tcW w:w="2478" w:type="dxa"/>
          </w:tcPr>
          <w:p w14:paraId="2EF6BBD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inch   </w:t>
            </w:r>
          </w:p>
        </w:tc>
        <w:tc>
          <w:tcPr>
            <w:tcW w:w="4843" w:type="dxa"/>
          </w:tcPr>
          <w:p w14:paraId="4A922743" w14:textId="77777777" w:rsidR="002663EB" w:rsidRPr="00B93783" w:rsidRDefault="002663EB" w:rsidP="002663EB">
            <w:r w:rsidRPr="00B93783">
              <w:t xml:space="preserve">- дюйм (2,54 </w:t>
            </w:r>
            <w:r w:rsidRPr="0026688B">
              <w:rPr>
                <w:lang w:val="en-US"/>
              </w:rPr>
              <w:t>sm</w:t>
            </w:r>
            <w:r w:rsidRPr="00B93783">
              <w:t xml:space="preserve">)     </w:t>
            </w:r>
          </w:p>
        </w:tc>
        <w:tc>
          <w:tcPr>
            <w:tcW w:w="5235" w:type="dxa"/>
          </w:tcPr>
          <w:p w14:paraId="63F91998" w14:textId="77777777" w:rsidR="002663EB" w:rsidRPr="00B93783" w:rsidRDefault="002663EB" w:rsidP="002663EB">
            <w:r w:rsidRPr="00B93783">
              <w:t xml:space="preserve">- дюйм (2,54 </w:t>
            </w:r>
            <w:r w:rsidRPr="0026688B">
              <w:rPr>
                <w:lang w:val="en-US"/>
              </w:rPr>
              <w:t>sm</w:t>
            </w:r>
            <w:r w:rsidRPr="00B93783">
              <w:t xml:space="preserve">)     </w:t>
            </w:r>
          </w:p>
        </w:tc>
      </w:tr>
      <w:tr w:rsidR="002663EB" w:rsidRPr="00B93783" w14:paraId="2AA53935" w14:textId="77777777" w:rsidTr="0026688B">
        <w:tc>
          <w:tcPr>
            <w:tcW w:w="2058" w:type="dxa"/>
          </w:tcPr>
          <w:p w14:paraId="4E23ECC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IA</w:t>
            </w:r>
          </w:p>
        </w:tc>
        <w:tc>
          <w:tcPr>
            <w:tcW w:w="2478" w:type="dxa"/>
          </w:tcPr>
          <w:p w14:paraId="534003A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indirect addressing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43" w:type="dxa"/>
          </w:tcPr>
          <w:p w14:paraId="59DA258B" w14:textId="77777777" w:rsidR="002663EB" w:rsidRPr="00B93783" w:rsidRDefault="002663EB" w:rsidP="002663EB">
            <w:r w:rsidRPr="00B93783">
              <w:t xml:space="preserve">- (режим) косвенной адресации  </w:t>
            </w:r>
          </w:p>
        </w:tc>
        <w:tc>
          <w:tcPr>
            <w:tcW w:w="5235" w:type="dxa"/>
          </w:tcPr>
          <w:p w14:paraId="20DF1E97" w14:textId="77777777" w:rsidR="002663EB" w:rsidRPr="00B93783" w:rsidRDefault="002663EB" w:rsidP="002663EB">
            <w:r w:rsidRPr="00B93783">
              <w:t>- билвосита адреслаш (режими)</w:t>
            </w:r>
          </w:p>
        </w:tc>
      </w:tr>
      <w:tr w:rsidR="002663EB" w:rsidRPr="00B93783" w14:paraId="2BF1761A" w14:textId="77777777" w:rsidTr="0026688B">
        <w:tc>
          <w:tcPr>
            <w:tcW w:w="2058" w:type="dxa"/>
          </w:tcPr>
          <w:p w14:paraId="1F90827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IA</w:t>
            </w:r>
          </w:p>
        </w:tc>
        <w:tc>
          <w:tcPr>
            <w:tcW w:w="2478" w:type="dxa"/>
          </w:tcPr>
          <w:p w14:paraId="05EAE64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integrated adapter  </w:t>
            </w:r>
          </w:p>
        </w:tc>
        <w:tc>
          <w:tcPr>
            <w:tcW w:w="4843" w:type="dxa"/>
          </w:tcPr>
          <w:p w14:paraId="1F901439" w14:textId="77777777" w:rsidR="002663EB" w:rsidRPr="00B93783" w:rsidRDefault="002663EB" w:rsidP="002663EB">
            <w:r w:rsidRPr="00B93783">
              <w:t xml:space="preserve">- встроенный/ интегрированный адаптер  </w:t>
            </w:r>
          </w:p>
        </w:tc>
        <w:tc>
          <w:tcPr>
            <w:tcW w:w="5235" w:type="dxa"/>
          </w:tcPr>
          <w:p w14:paraId="7564828E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 xml:space="preserve">рнатилган/интегралланган адаптер </w:t>
            </w:r>
          </w:p>
        </w:tc>
      </w:tr>
      <w:tr w:rsidR="002663EB" w:rsidRPr="00B93783" w14:paraId="5D8FFFC8" w14:textId="77777777" w:rsidTr="0026688B">
        <w:tc>
          <w:tcPr>
            <w:tcW w:w="2058" w:type="dxa"/>
          </w:tcPr>
          <w:p w14:paraId="694C884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IAB  </w:t>
            </w:r>
          </w:p>
          <w:p w14:paraId="3815EF6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C8E1EC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  <w:lang w:val="en-US"/>
              </w:rPr>
              <w:t>- Internet Architecture Board</w:t>
            </w:r>
          </w:p>
        </w:tc>
        <w:tc>
          <w:tcPr>
            <w:tcW w:w="4843" w:type="dxa"/>
          </w:tcPr>
          <w:p w14:paraId="33409D41" w14:textId="77777777" w:rsidR="002663EB" w:rsidRPr="00B93783" w:rsidRDefault="002663EB" w:rsidP="002663EB">
            <w:r w:rsidRPr="00B93783">
              <w:t xml:space="preserve">- Совет по организации деятельности Интернет  </w:t>
            </w:r>
          </w:p>
        </w:tc>
        <w:tc>
          <w:tcPr>
            <w:tcW w:w="5235" w:type="dxa"/>
          </w:tcPr>
          <w:p w14:paraId="50DD86FA" w14:textId="77777777" w:rsidR="002663EB" w:rsidRPr="00B93783" w:rsidRDefault="002663EB" w:rsidP="002663EB">
            <w:r w:rsidRPr="00B93783">
              <w:t xml:space="preserve">- Интернет фаолиятини ташкил этиш кенгаши </w:t>
            </w:r>
          </w:p>
        </w:tc>
      </w:tr>
      <w:tr w:rsidR="002663EB" w:rsidRPr="00B93783" w14:paraId="7DD07910" w14:textId="77777777" w:rsidTr="0026688B">
        <w:tc>
          <w:tcPr>
            <w:tcW w:w="2058" w:type="dxa"/>
          </w:tcPr>
          <w:p w14:paraId="78548920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IAC</w:t>
            </w:r>
          </w:p>
          <w:p w14:paraId="5E1D78EC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478" w:type="dxa"/>
          </w:tcPr>
          <w:p w14:paraId="2BB4EFF2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Integration-Access Controller</w:t>
            </w:r>
          </w:p>
        </w:tc>
        <w:tc>
          <w:tcPr>
            <w:tcW w:w="4843" w:type="dxa"/>
          </w:tcPr>
          <w:p w14:paraId="5765D434" w14:textId="77777777" w:rsidR="002663EB" w:rsidRPr="00B93783" w:rsidRDefault="002663EB" w:rsidP="002663EB">
            <w:r w:rsidRPr="00B93783">
              <w:t xml:space="preserve">- универсальное устройство управления доступом   </w:t>
            </w:r>
          </w:p>
        </w:tc>
        <w:tc>
          <w:tcPr>
            <w:tcW w:w="5235" w:type="dxa"/>
          </w:tcPr>
          <w:p w14:paraId="788ABF0E" w14:textId="77777777" w:rsidR="002663EB" w:rsidRPr="00B93783" w:rsidRDefault="002663EB" w:rsidP="002663EB">
            <w:r w:rsidRPr="00B93783">
              <w:t>- фойдаланишни бош</w:t>
            </w:r>
            <w:r w:rsidR="00B93783">
              <w:t>қ</w:t>
            </w:r>
            <w:r w:rsidRPr="00B93783">
              <w:t xml:space="preserve">ариш универсал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26688B" w14:paraId="3EC1DC33" w14:textId="77777777" w:rsidTr="0026688B">
        <w:trPr>
          <w:trHeight w:val="229"/>
        </w:trPr>
        <w:tc>
          <w:tcPr>
            <w:tcW w:w="2058" w:type="dxa"/>
          </w:tcPr>
          <w:p w14:paraId="41C15A1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IAC</w:t>
            </w:r>
          </w:p>
          <w:p w14:paraId="31AAFBC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788E03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interference absorption circuit  </w:t>
            </w:r>
          </w:p>
        </w:tc>
        <w:tc>
          <w:tcPr>
            <w:tcW w:w="4843" w:type="dxa"/>
          </w:tcPr>
          <w:p w14:paraId="290DCA23" w14:textId="77777777" w:rsidR="002663EB" w:rsidRPr="00B93783" w:rsidRDefault="002663EB" w:rsidP="002663EB">
            <w:r w:rsidRPr="00B93783">
              <w:t xml:space="preserve">- схема поглощения интерференции </w:t>
            </w:r>
          </w:p>
        </w:tc>
        <w:tc>
          <w:tcPr>
            <w:tcW w:w="5235" w:type="dxa"/>
          </w:tcPr>
          <w:p w14:paraId="111070BE" w14:textId="77777777" w:rsidR="002663EB" w:rsidRPr="0026688B" w:rsidRDefault="002663EB" w:rsidP="002663EB">
            <w:pPr>
              <w:rPr>
                <w:b/>
              </w:rPr>
            </w:pPr>
            <w:r w:rsidRPr="00B93783">
              <w:t>- интерференцияни ютиш схемаси</w:t>
            </w:r>
          </w:p>
        </w:tc>
      </w:tr>
      <w:tr w:rsidR="002663EB" w:rsidRPr="0026688B" w14:paraId="122A0BE2" w14:textId="77777777" w:rsidTr="0026688B">
        <w:trPr>
          <w:trHeight w:val="229"/>
        </w:trPr>
        <w:tc>
          <w:tcPr>
            <w:tcW w:w="2058" w:type="dxa"/>
          </w:tcPr>
          <w:p w14:paraId="2E296CB1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IAD</w:t>
            </w:r>
          </w:p>
        </w:tc>
        <w:tc>
          <w:tcPr>
            <w:tcW w:w="2478" w:type="dxa"/>
          </w:tcPr>
          <w:p w14:paraId="063B85D1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Integrated Access Device</w:t>
            </w:r>
          </w:p>
        </w:tc>
        <w:tc>
          <w:tcPr>
            <w:tcW w:w="4843" w:type="dxa"/>
          </w:tcPr>
          <w:p w14:paraId="3489494A" w14:textId="77777777" w:rsidR="002663EB" w:rsidRPr="00B93783" w:rsidRDefault="002663EB" w:rsidP="002663EB">
            <w:r w:rsidRPr="0026688B">
              <w:rPr>
                <w:lang w:val="uz-Cyrl-UZ"/>
              </w:rPr>
              <w:t>- у</w:t>
            </w:r>
            <w:r w:rsidRPr="00B93783">
              <w:t>стройство интегрированного доступа</w:t>
            </w:r>
          </w:p>
        </w:tc>
        <w:tc>
          <w:tcPr>
            <w:tcW w:w="5235" w:type="dxa"/>
          </w:tcPr>
          <w:p w14:paraId="11CD75BA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 xml:space="preserve">- интегралланган фойдаланиш 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>урилмаси</w:t>
            </w:r>
          </w:p>
        </w:tc>
      </w:tr>
      <w:tr w:rsidR="002663EB" w:rsidRPr="00B93783" w14:paraId="6809A801" w14:textId="77777777" w:rsidTr="0026688B">
        <w:tc>
          <w:tcPr>
            <w:tcW w:w="2058" w:type="dxa"/>
          </w:tcPr>
          <w:p w14:paraId="7216902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I.A.E. </w:t>
            </w:r>
          </w:p>
          <w:p w14:paraId="66A41036" w14:textId="77777777" w:rsidR="002663EB" w:rsidRPr="0026688B" w:rsidRDefault="002663EB" w:rsidP="002663EB">
            <w:pPr>
              <w:rPr>
                <w:bCs/>
              </w:rPr>
            </w:pPr>
          </w:p>
          <w:p w14:paraId="3F0ED9B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7C3CD4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Institution of Aeronautical Engineers  </w:t>
            </w:r>
          </w:p>
        </w:tc>
        <w:tc>
          <w:tcPr>
            <w:tcW w:w="4843" w:type="dxa"/>
          </w:tcPr>
          <w:p w14:paraId="6DA6D74F" w14:textId="77777777" w:rsidR="002663EB" w:rsidRPr="00B93783" w:rsidRDefault="002663EB" w:rsidP="002663EB">
            <w:r w:rsidRPr="00B93783">
              <w:t xml:space="preserve">- Общество авиационных инженеров (США)   </w:t>
            </w:r>
          </w:p>
          <w:p w14:paraId="349EEC95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4FE6E5C5" w14:textId="77777777" w:rsidR="002663EB" w:rsidRPr="00B93783" w:rsidRDefault="002663EB" w:rsidP="002663EB">
            <w:r w:rsidRPr="00B93783">
              <w:t>- Авиация му</w:t>
            </w:r>
            <w:r w:rsidR="00B93783">
              <w:t>ҳ</w:t>
            </w:r>
            <w:r w:rsidRPr="00B93783">
              <w:t>андислари жамияти (А</w:t>
            </w:r>
            <w:r w:rsidR="00B93783">
              <w:t>Қ</w:t>
            </w:r>
            <w:r w:rsidRPr="00B93783">
              <w:t>Ш)</w:t>
            </w:r>
          </w:p>
        </w:tc>
      </w:tr>
      <w:tr w:rsidR="002663EB" w:rsidRPr="00B93783" w14:paraId="0E92E4B8" w14:textId="77777777" w:rsidTr="0026688B">
        <w:tc>
          <w:tcPr>
            <w:tcW w:w="2058" w:type="dxa"/>
          </w:tcPr>
          <w:p w14:paraId="557F2EB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IAGC, i.a.g.c. </w:t>
            </w:r>
          </w:p>
          <w:p w14:paraId="0B30021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BCCFD8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instantaneous automatic gain circuit</w:t>
            </w:r>
          </w:p>
        </w:tc>
        <w:tc>
          <w:tcPr>
            <w:tcW w:w="4843" w:type="dxa"/>
          </w:tcPr>
          <w:p w14:paraId="12260CD7" w14:textId="77777777" w:rsidR="002663EB" w:rsidRPr="00B93783" w:rsidRDefault="002663EB" w:rsidP="002663EB">
            <w:r w:rsidRPr="00B93783">
              <w:t>- мгновенная автоматическая  регулировка усиления</w:t>
            </w:r>
          </w:p>
          <w:p w14:paraId="58C758D0" w14:textId="77777777" w:rsidR="002663EB" w:rsidRPr="00B93783" w:rsidRDefault="002663EB" w:rsidP="002663EB"/>
        </w:tc>
        <w:tc>
          <w:tcPr>
            <w:tcW w:w="5235" w:type="dxa"/>
          </w:tcPr>
          <w:p w14:paraId="72A7130E" w14:textId="77777777" w:rsidR="002663EB" w:rsidRPr="00B93783" w:rsidRDefault="002663EB" w:rsidP="002663EB">
            <w:r w:rsidRPr="00B93783">
              <w:t>- кучайтиришни оний автоматик созлаш</w:t>
            </w:r>
          </w:p>
        </w:tc>
      </w:tr>
      <w:tr w:rsidR="002663EB" w:rsidRPr="00B93783" w14:paraId="6FB4A36D" w14:textId="77777777" w:rsidTr="0026688B">
        <w:tc>
          <w:tcPr>
            <w:tcW w:w="2058" w:type="dxa"/>
          </w:tcPr>
          <w:p w14:paraId="345D183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IAN  </w:t>
            </w:r>
          </w:p>
          <w:p w14:paraId="7277111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5CD72C5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Integrated Access Node </w:t>
            </w:r>
          </w:p>
        </w:tc>
        <w:tc>
          <w:tcPr>
            <w:tcW w:w="4843" w:type="dxa"/>
          </w:tcPr>
          <w:p w14:paraId="45CC0999" w14:textId="77777777" w:rsidR="002663EB" w:rsidRPr="00B93783" w:rsidRDefault="002663EB" w:rsidP="002663EB">
            <w:r w:rsidRPr="00B93783">
              <w:t xml:space="preserve">- узел объединенного доступа     </w:t>
            </w:r>
          </w:p>
        </w:tc>
        <w:tc>
          <w:tcPr>
            <w:tcW w:w="5235" w:type="dxa"/>
          </w:tcPr>
          <w:p w14:paraId="3F991B2F" w14:textId="77777777" w:rsidR="002663EB" w:rsidRPr="00B93783" w:rsidRDefault="002663EB" w:rsidP="002663EB">
            <w:r w:rsidRPr="00B93783">
              <w:t>- бирлаштирилган фойдаланиш узели</w:t>
            </w:r>
          </w:p>
        </w:tc>
      </w:tr>
      <w:tr w:rsidR="002663EB" w:rsidRPr="0026688B" w14:paraId="6BD2C763" w14:textId="77777777" w:rsidTr="0026688B">
        <w:tc>
          <w:tcPr>
            <w:tcW w:w="2058" w:type="dxa"/>
          </w:tcPr>
          <w:p w14:paraId="7FEE8621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IANA</w:t>
            </w:r>
          </w:p>
        </w:tc>
        <w:tc>
          <w:tcPr>
            <w:tcW w:w="2478" w:type="dxa"/>
          </w:tcPr>
          <w:p w14:paraId="7C9C91CD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Internet Assig-ned Numbers</w:t>
            </w:r>
            <w:r w:rsidRPr="0026688B">
              <w:rPr>
                <w:lang w:val="en-US"/>
              </w:rPr>
              <w:br/>
              <w:t>Authority</w:t>
            </w:r>
          </w:p>
        </w:tc>
        <w:tc>
          <w:tcPr>
            <w:tcW w:w="4843" w:type="dxa"/>
          </w:tcPr>
          <w:p w14:paraId="1D926261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uz-Cyrl-UZ"/>
              </w:rPr>
              <w:t>- а</w:t>
            </w:r>
            <w:r w:rsidRPr="00B93783">
              <w:t>дминистрация</w:t>
            </w:r>
            <w:r w:rsidRPr="0026688B">
              <w:rPr>
                <w:lang w:val="en-US"/>
              </w:rPr>
              <w:t xml:space="preserve"> </w:t>
            </w:r>
            <w:r w:rsidRPr="00B93783">
              <w:t>адресного</w:t>
            </w:r>
            <w:r w:rsidRPr="0026688B">
              <w:rPr>
                <w:lang w:val="en-US"/>
              </w:rPr>
              <w:t xml:space="preserve"> </w:t>
            </w:r>
            <w:r w:rsidRPr="00B93783">
              <w:t>пространства</w:t>
            </w:r>
            <w:r w:rsidRPr="0026688B">
              <w:rPr>
                <w:lang w:val="en-US"/>
              </w:rPr>
              <w:t xml:space="preserve"> </w:t>
            </w:r>
            <w:r w:rsidRPr="00B93783">
              <w:t>Интернет</w:t>
            </w:r>
          </w:p>
        </w:tc>
        <w:tc>
          <w:tcPr>
            <w:tcW w:w="5235" w:type="dxa"/>
          </w:tcPr>
          <w:p w14:paraId="13D4F54A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>- Интернет адрес фазосининг маъмурияти</w:t>
            </w:r>
          </w:p>
        </w:tc>
      </w:tr>
      <w:tr w:rsidR="002663EB" w:rsidRPr="00B93783" w14:paraId="7AC4B369" w14:textId="77777777" w:rsidTr="0026688B">
        <w:tc>
          <w:tcPr>
            <w:tcW w:w="2058" w:type="dxa"/>
          </w:tcPr>
          <w:p w14:paraId="103800F4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  <w:lang w:val="en-US"/>
              </w:rPr>
              <w:t>IAP</w:t>
            </w:r>
          </w:p>
          <w:p w14:paraId="4F8937FA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478" w:type="dxa"/>
          </w:tcPr>
          <w:p w14:paraId="5E355985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Internet Access Provider</w:t>
            </w:r>
          </w:p>
        </w:tc>
        <w:tc>
          <w:tcPr>
            <w:tcW w:w="4843" w:type="dxa"/>
          </w:tcPr>
          <w:p w14:paraId="3FB82C24" w14:textId="77777777" w:rsidR="002663EB" w:rsidRPr="00B93783" w:rsidRDefault="002663EB" w:rsidP="002663EB">
            <w:r w:rsidRPr="0026688B">
              <w:rPr>
                <w:lang w:val="en-US"/>
              </w:rPr>
              <w:t xml:space="preserve">- </w:t>
            </w:r>
            <w:r w:rsidRPr="00B93783">
              <w:t>провайдер доступа в  Интернет</w:t>
            </w:r>
          </w:p>
        </w:tc>
        <w:tc>
          <w:tcPr>
            <w:tcW w:w="5235" w:type="dxa"/>
          </w:tcPr>
          <w:p w14:paraId="17823F57" w14:textId="77777777" w:rsidR="002663EB" w:rsidRPr="00B93783" w:rsidRDefault="002663EB" w:rsidP="002663EB">
            <w:r w:rsidRPr="00B93783">
              <w:t xml:space="preserve">- Интернетдан фойдаланиш провайдери </w:t>
            </w:r>
          </w:p>
        </w:tc>
      </w:tr>
      <w:tr w:rsidR="002663EB" w:rsidRPr="00B93783" w14:paraId="4AB1C179" w14:textId="77777777" w:rsidTr="0026688B">
        <w:tc>
          <w:tcPr>
            <w:tcW w:w="2058" w:type="dxa"/>
          </w:tcPr>
          <w:p w14:paraId="6723B5E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IARU,  I.A.R.U. </w:t>
            </w:r>
          </w:p>
          <w:p w14:paraId="60077627" w14:textId="77777777" w:rsidR="002663EB" w:rsidRPr="0026688B" w:rsidRDefault="002663EB" w:rsidP="002663EB">
            <w:pPr>
              <w:rPr>
                <w:bCs/>
              </w:rPr>
            </w:pPr>
          </w:p>
          <w:p w14:paraId="194C985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</w:tc>
        <w:tc>
          <w:tcPr>
            <w:tcW w:w="2478" w:type="dxa"/>
          </w:tcPr>
          <w:p w14:paraId="2A7C800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International Amateur Radio Union  </w:t>
            </w:r>
          </w:p>
        </w:tc>
        <w:tc>
          <w:tcPr>
            <w:tcW w:w="4843" w:type="dxa"/>
          </w:tcPr>
          <w:p w14:paraId="05490250" w14:textId="77777777" w:rsidR="002663EB" w:rsidRPr="00B93783" w:rsidRDefault="002663EB" w:rsidP="002663EB">
            <w:r w:rsidRPr="00B93783">
              <w:t>- Международный союз ради</w:t>
            </w:r>
            <w:r w:rsidRPr="00B93783">
              <w:lastRenderedPageBreak/>
              <w:t>о</w:t>
            </w:r>
            <w:r w:rsidRPr="00B93783">
              <w:lastRenderedPageBreak/>
              <w:t xml:space="preserve">любителей     </w:t>
            </w:r>
          </w:p>
          <w:p w14:paraId="5CEA6225" w14:textId="77777777" w:rsidR="002663EB" w:rsidRPr="00B93783" w:rsidRDefault="002663EB" w:rsidP="002663EB"/>
        </w:tc>
        <w:tc>
          <w:tcPr>
            <w:tcW w:w="5235" w:type="dxa"/>
          </w:tcPr>
          <w:p w14:paraId="26C4104A" w14:textId="77777777" w:rsidR="002663EB" w:rsidRPr="00B93783" w:rsidRDefault="002663EB" w:rsidP="002663EB">
            <w:r w:rsidRPr="00B93783">
              <w:t>- Хал</w:t>
            </w:r>
            <w:r w:rsidR="00B93783">
              <w:t>қ</w:t>
            </w:r>
            <w:r w:rsidRPr="00B93783">
              <w:t>аро радио</w:t>
            </w:r>
            <w:r w:rsidR="00B93783">
              <w:t>ҳ</w:t>
            </w:r>
            <w:r w:rsidRPr="00B93783">
              <w:t>аваскорлар уюшмаси</w:t>
            </w:r>
          </w:p>
        </w:tc>
      </w:tr>
      <w:tr w:rsidR="002663EB" w:rsidRPr="00B93783" w14:paraId="1B3E7FA4" w14:textId="77777777" w:rsidTr="0026688B">
        <w:tc>
          <w:tcPr>
            <w:tcW w:w="2058" w:type="dxa"/>
          </w:tcPr>
          <w:p w14:paraId="2058099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I.A.V.C.,  i.a.v.c.  </w:t>
            </w:r>
          </w:p>
          <w:p w14:paraId="6C74960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FACA93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instanta</w:t>
            </w:r>
            <w:r w:rsidRPr="0026688B">
              <w:rPr>
                <w:iCs/>
              </w:rPr>
              <w:lastRenderedPageBreak/>
              <w:t>n</w:t>
            </w:r>
            <w:r w:rsidRPr="0026688B">
              <w:rPr>
                <w:iCs/>
              </w:rPr>
              <w:lastRenderedPageBreak/>
              <w:t xml:space="preserve">eous automatic volume control  </w:t>
            </w:r>
          </w:p>
        </w:tc>
        <w:tc>
          <w:tcPr>
            <w:tcW w:w="4843" w:type="dxa"/>
          </w:tcPr>
          <w:p w14:paraId="2DE57E93" w14:textId="77777777" w:rsidR="002663EB" w:rsidRPr="00B93783" w:rsidRDefault="002663EB" w:rsidP="002663EB">
            <w:r w:rsidRPr="00B93783">
              <w:t>- мгнове</w:t>
            </w:r>
            <w:r w:rsidRPr="00B93783">
              <w:lastRenderedPageBreak/>
              <w:t>н</w:t>
            </w:r>
            <w:r w:rsidRPr="00B93783">
              <w:t xml:space="preserve">ная автоматическая регулировка громкости </w:t>
            </w:r>
          </w:p>
        </w:tc>
        <w:tc>
          <w:tcPr>
            <w:tcW w:w="5235" w:type="dxa"/>
          </w:tcPr>
          <w:p w14:paraId="58359914" w14:textId="77777777" w:rsidR="002663EB" w:rsidRPr="00B93783" w:rsidRDefault="002663EB" w:rsidP="002663EB">
            <w:r w:rsidRPr="00B93783">
              <w:t xml:space="preserve">- товуш баландлигини оний ростлаш </w:t>
            </w:r>
          </w:p>
        </w:tc>
      </w:tr>
      <w:tr w:rsidR="002663EB" w:rsidRPr="00B93783" w14:paraId="4DD6E01B" w14:textId="77777777" w:rsidTr="0026688B">
        <w:tc>
          <w:tcPr>
            <w:tcW w:w="2058" w:type="dxa"/>
          </w:tcPr>
          <w:p w14:paraId="47B3753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IB </w:t>
            </w:r>
          </w:p>
        </w:tc>
        <w:tc>
          <w:tcPr>
            <w:tcW w:w="2478" w:type="dxa"/>
          </w:tcPr>
          <w:p w14:paraId="4AA4B97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input buffer  </w:t>
            </w:r>
          </w:p>
        </w:tc>
        <w:tc>
          <w:tcPr>
            <w:tcW w:w="4843" w:type="dxa"/>
          </w:tcPr>
          <w:p w14:paraId="2C6CC994" w14:textId="77777777" w:rsidR="002663EB" w:rsidRPr="00B93783" w:rsidRDefault="002663EB" w:rsidP="002663EB">
            <w:r w:rsidRPr="00B93783">
              <w:t>- входной буфер</w:t>
            </w:r>
          </w:p>
        </w:tc>
        <w:tc>
          <w:tcPr>
            <w:tcW w:w="5235" w:type="dxa"/>
          </w:tcPr>
          <w:p w14:paraId="647DEC15" w14:textId="77777777" w:rsidR="002663EB" w:rsidRPr="00B93783" w:rsidRDefault="002663EB" w:rsidP="002663EB">
            <w:r w:rsidRPr="00B93783">
              <w:t>- кириш буфери</w:t>
            </w:r>
          </w:p>
        </w:tc>
      </w:tr>
      <w:tr w:rsidR="002663EB" w:rsidRPr="00B93783" w14:paraId="4DB97059" w14:textId="77777777" w:rsidTr="0026688B">
        <w:tc>
          <w:tcPr>
            <w:tcW w:w="2058" w:type="dxa"/>
          </w:tcPr>
          <w:p w14:paraId="47605D0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IB </w:t>
            </w:r>
          </w:p>
        </w:tc>
        <w:tc>
          <w:tcPr>
            <w:tcW w:w="2478" w:type="dxa"/>
          </w:tcPr>
          <w:p w14:paraId="56DD9AA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International Broadcasting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43" w:type="dxa"/>
          </w:tcPr>
          <w:p w14:paraId="0E81D81A" w14:textId="77777777" w:rsidR="002663EB" w:rsidRPr="00B93783" w:rsidRDefault="002663EB" w:rsidP="002663EB">
            <w:r w:rsidRPr="00B93783">
              <w:t xml:space="preserve">- международное радиовещание   </w:t>
            </w:r>
          </w:p>
        </w:tc>
        <w:tc>
          <w:tcPr>
            <w:tcW w:w="5235" w:type="dxa"/>
          </w:tcPr>
          <w:p w14:paraId="264C071B" w14:textId="77777777" w:rsidR="002663EB" w:rsidRPr="00B93783" w:rsidRDefault="002663EB" w:rsidP="002663EB">
            <w:r w:rsidRPr="00B93783">
              <w:t>- хал</w:t>
            </w:r>
            <w:r w:rsidR="00B93783">
              <w:t>қ</w:t>
            </w:r>
            <w:r w:rsidRPr="00B93783">
              <w:t xml:space="preserve">аро радиоэшиттириш </w:t>
            </w:r>
          </w:p>
        </w:tc>
      </w:tr>
      <w:tr w:rsidR="002663EB" w:rsidRPr="0026688B" w14:paraId="15FE1B10" w14:textId="77777777" w:rsidTr="0026688B">
        <w:tc>
          <w:tcPr>
            <w:tcW w:w="2058" w:type="dxa"/>
          </w:tcPr>
          <w:p w14:paraId="5E17E27E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I</w:t>
            </w:r>
            <w:r w:rsidRPr="00B93783">
              <w:t>-</w:t>
            </w:r>
            <w:r w:rsidRPr="0026688B">
              <w:rPr>
                <w:lang w:val="en-US"/>
              </w:rPr>
              <w:t xml:space="preserve">BCF </w:t>
            </w:r>
          </w:p>
        </w:tc>
        <w:tc>
          <w:tcPr>
            <w:tcW w:w="2478" w:type="dxa"/>
          </w:tcPr>
          <w:p w14:paraId="5558E5A5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Interconnect Border Control Function</w:t>
            </w:r>
          </w:p>
        </w:tc>
        <w:tc>
          <w:tcPr>
            <w:tcW w:w="4843" w:type="dxa"/>
          </w:tcPr>
          <w:p w14:paraId="4E6EDE08" w14:textId="77777777" w:rsidR="002663EB" w:rsidRPr="00B93783" w:rsidRDefault="002663EB" w:rsidP="002663EB">
            <w:r w:rsidRPr="0026688B">
              <w:rPr>
                <w:lang w:val="uz-Cyrl-UZ"/>
              </w:rPr>
              <w:t>- ф</w:t>
            </w:r>
            <w:r w:rsidRPr="00B93783">
              <w:t>ункции управления на границе между сетями разных провайдеров (</w:t>
            </w:r>
            <w:r w:rsidRPr="0026688B">
              <w:rPr>
                <w:lang w:val="en-US"/>
              </w:rPr>
              <w:t>TISPAN</w:t>
            </w:r>
            <w:r w:rsidRPr="00B93783">
              <w:t>)</w:t>
            </w:r>
          </w:p>
        </w:tc>
        <w:tc>
          <w:tcPr>
            <w:tcW w:w="5235" w:type="dxa"/>
          </w:tcPr>
          <w:p w14:paraId="0E48B2C0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>- турли провайдерлар</w:t>
            </w:r>
            <w:r w:rsidRPr="00B93783">
              <w:t xml:space="preserve"> (</w:t>
            </w:r>
            <w:r w:rsidRPr="0026688B">
              <w:rPr>
                <w:lang w:val="en-US"/>
              </w:rPr>
              <w:t>TISPAN</w:t>
            </w:r>
            <w:r w:rsidRPr="00B93783">
              <w:t>)</w:t>
            </w:r>
            <w:r w:rsidRPr="0026688B">
              <w:rPr>
                <w:lang w:val="uz-Cyrl-UZ"/>
              </w:rPr>
              <w:t xml:space="preserve">  тармо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 xml:space="preserve">лари </w:t>
            </w:r>
            <w:r w:rsidR="00B93783" w:rsidRPr="0026688B">
              <w:rPr>
                <w:lang w:val="uz-Cyrl-UZ"/>
              </w:rPr>
              <w:t>ў</w:t>
            </w:r>
            <w:r w:rsidRPr="0026688B">
              <w:rPr>
                <w:lang w:val="uz-Cyrl-UZ"/>
              </w:rPr>
              <w:t>ртасидаги чегарада бош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>ариш функция</w:t>
            </w:r>
            <w:r w:rsidRPr="00B93783">
              <w:t>лар</w:t>
            </w:r>
            <w:r w:rsidRPr="0026688B">
              <w:rPr>
                <w:lang w:val="uz-Cyrl-UZ"/>
              </w:rPr>
              <w:t xml:space="preserve">и </w:t>
            </w:r>
          </w:p>
        </w:tc>
      </w:tr>
      <w:tr w:rsidR="002663EB" w:rsidRPr="00B93783" w14:paraId="047A6DD5" w14:textId="77777777" w:rsidTr="0026688B">
        <w:tc>
          <w:tcPr>
            <w:tcW w:w="2058" w:type="dxa"/>
          </w:tcPr>
          <w:p w14:paraId="5060E7D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IBCN</w:t>
            </w:r>
          </w:p>
          <w:p w14:paraId="30AAF155" w14:textId="77777777" w:rsidR="002663EB" w:rsidRPr="0026688B" w:rsidRDefault="002663EB" w:rsidP="002663EB">
            <w:pPr>
              <w:rPr>
                <w:bCs/>
              </w:rPr>
            </w:pPr>
          </w:p>
          <w:p w14:paraId="28F915A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6BFB3D3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-Integrated Broad-band Communication Network</w:t>
            </w:r>
          </w:p>
        </w:tc>
        <w:tc>
          <w:tcPr>
            <w:tcW w:w="4843" w:type="dxa"/>
          </w:tcPr>
          <w:p w14:paraId="3362ACE6" w14:textId="77777777" w:rsidR="002663EB" w:rsidRPr="00B93783" w:rsidRDefault="002663EB" w:rsidP="002663EB">
            <w:r w:rsidRPr="00B93783">
              <w:t xml:space="preserve">- интегральная широкополосная  коммуникационная сеть   </w:t>
            </w:r>
          </w:p>
          <w:p w14:paraId="6B8FC825" w14:textId="77777777" w:rsidR="002663EB" w:rsidRPr="00B93783" w:rsidRDefault="002663EB" w:rsidP="002663EB">
            <w:r w:rsidRPr="00B93783">
              <w:t xml:space="preserve">    </w:t>
            </w:r>
          </w:p>
        </w:tc>
        <w:tc>
          <w:tcPr>
            <w:tcW w:w="5235" w:type="dxa"/>
          </w:tcPr>
          <w:p w14:paraId="05FE366C" w14:textId="77777777" w:rsidR="002663EB" w:rsidRPr="00B93783" w:rsidRDefault="002663EB" w:rsidP="002663EB">
            <w:r w:rsidRPr="00B93783">
              <w:t>- интеграл кенг полосали коммуникация тармо</w:t>
            </w:r>
            <w:r w:rsidR="00B93783">
              <w:t>ғ</w:t>
            </w:r>
            <w:r w:rsidRPr="00B93783">
              <w:t>и</w:t>
            </w:r>
          </w:p>
        </w:tc>
      </w:tr>
      <w:tr w:rsidR="002663EB" w:rsidRPr="00B93783" w14:paraId="255905D1" w14:textId="77777777" w:rsidTr="0026688B">
        <w:tc>
          <w:tcPr>
            <w:tcW w:w="2058" w:type="dxa"/>
          </w:tcPr>
          <w:p w14:paraId="67D4386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IBG </w:t>
            </w:r>
          </w:p>
          <w:p w14:paraId="5383BD5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002FC1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interblock</w:t>
            </w:r>
            <w:r w:rsidRPr="0026688B">
              <w:rPr>
                <w:iCs/>
                <w:lang w:val="en-US"/>
              </w:rPr>
              <w:t xml:space="preserve"> gap</w:t>
            </w:r>
            <w:r w:rsidRPr="0026688B">
              <w:rPr>
                <w:iCs/>
              </w:rPr>
              <w:t xml:space="preserve">    </w:t>
            </w:r>
          </w:p>
          <w:p w14:paraId="0D8C9C4D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6654E913" w14:textId="77777777" w:rsidR="002663EB" w:rsidRPr="00B93783" w:rsidRDefault="002663EB" w:rsidP="002663EB">
            <w:r w:rsidRPr="00B93783">
              <w:t xml:space="preserve">- интервал между блоками данных на магнитной ленте </w:t>
            </w:r>
          </w:p>
        </w:tc>
        <w:tc>
          <w:tcPr>
            <w:tcW w:w="5235" w:type="dxa"/>
          </w:tcPr>
          <w:p w14:paraId="627E60EB" w14:textId="77777777" w:rsidR="002663EB" w:rsidRPr="00B93783" w:rsidRDefault="002663EB" w:rsidP="002663EB">
            <w:r w:rsidRPr="00B93783">
              <w:t xml:space="preserve">- магнит тасмада маълумотлар блоки </w:t>
            </w:r>
            <w:r w:rsidR="00B93783">
              <w:t>ў</w:t>
            </w:r>
            <w:r w:rsidRPr="00B93783">
              <w:t>ртасидаги интервал</w:t>
            </w:r>
          </w:p>
        </w:tc>
      </w:tr>
      <w:tr w:rsidR="002663EB" w:rsidRPr="00B93783" w14:paraId="1C0F3679" w14:textId="77777777" w:rsidTr="0026688B">
        <w:tc>
          <w:tcPr>
            <w:tcW w:w="2058" w:type="dxa"/>
          </w:tcPr>
          <w:p w14:paraId="6340F2B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IBM  </w:t>
            </w:r>
          </w:p>
          <w:p w14:paraId="4DAC8E34" w14:textId="77777777" w:rsidR="002663EB" w:rsidRPr="0026688B" w:rsidRDefault="002663EB" w:rsidP="002663EB">
            <w:pPr>
              <w:rPr>
                <w:bCs/>
              </w:rPr>
            </w:pPr>
          </w:p>
          <w:p w14:paraId="6FD8496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57855042" w14:textId="77777777" w:rsidR="002663EB" w:rsidRPr="0026688B" w:rsidRDefault="002663EB" w:rsidP="002663EB">
            <w:pPr>
              <w:rPr>
                <w:iCs/>
                <w:lang w:val="uz-Latn-UZ"/>
              </w:rPr>
            </w:pPr>
            <w:r w:rsidRPr="0026688B">
              <w:rPr>
                <w:iCs/>
              </w:rPr>
              <w:t>- International</w:t>
            </w:r>
            <w:r w:rsidRPr="0026688B">
              <w:rPr>
                <w:iCs/>
                <w:lang w:val="uz-Latn-UZ"/>
              </w:rPr>
              <w:t xml:space="preserve"> Business Machines Corp.</w:t>
            </w:r>
          </w:p>
        </w:tc>
        <w:tc>
          <w:tcPr>
            <w:tcW w:w="4843" w:type="dxa"/>
          </w:tcPr>
          <w:p w14:paraId="3064CB6B" w14:textId="77777777" w:rsidR="002663EB" w:rsidRPr="00B93783" w:rsidRDefault="002663EB" w:rsidP="002663EB">
            <w:r w:rsidRPr="00B93783">
              <w:t xml:space="preserve">- компания (США), вычислительные системы и компьютерное оборудование </w:t>
            </w:r>
          </w:p>
        </w:tc>
        <w:tc>
          <w:tcPr>
            <w:tcW w:w="5235" w:type="dxa"/>
          </w:tcPr>
          <w:p w14:paraId="25DCA0BD" w14:textId="77777777" w:rsidR="002663EB" w:rsidRPr="00B93783" w:rsidRDefault="002663EB" w:rsidP="002663EB">
            <w:r w:rsidRPr="00B93783">
              <w:t>- (А</w:t>
            </w:r>
            <w:r w:rsidR="00B93783">
              <w:t>Қ</w:t>
            </w:r>
            <w:r w:rsidRPr="00B93783">
              <w:t xml:space="preserve">Ш) компанияси, </w:t>
            </w:r>
            <w:r w:rsidR="00B93783">
              <w:t>ҳ</w:t>
            </w:r>
            <w:r w:rsidRPr="00B93783">
              <w:t>исоблаш тизимлари ва компьютер ускунаси</w:t>
            </w:r>
          </w:p>
        </w:tc>
      </w:tr>
      <w:tr w:rsidR="002663EB" w:rsidRPr="00B93783" w14:paraId="4EE10379" w14:textId="77777777" w:rsidTr="0026688B">
        <w:tc>
          <w:tcPr>
            <w:tcW w:w="2058" w:type="dxa"/>
          </w:tcPr>
          <w:p w14:paraId="0EA9823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IBM 3270/PC FTP</w:t>
            </w:r>
          </w:p>
          <w:p w14:paraId="17F48186" w14:textId="77777777" w:rsidR="002663EB" w:rsidRPr="0026688B" w:rsidRDefault="002663EB" w:rsidP="002663EB">
            <w:pPr>
              <w:rPr>
                <w:bCs/>
              </w:rPr>
            </w:pPr>
          </w:p>
          <w:p w14:paraId="1A199E7D" w14:textId="77777777" w:rsidR="002663EB" w:rsidRPr="0026688B" w:rsidRDefault="002663EB" w:rsidP="002663EB">
            <w:pPr>
              <w:rPr>
                <w:bCs/>
              </w:rPr>
            </w:pPr>
          </w:p>
          <w:p w14:paraId="63E1ECB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D42F102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IBM 3270/PC file transfer protocol  </w:t>
            </w:r>
          </w:p>
          <w:p w14:paraId="3C24D356" w14:textId="77777777" w:rsidR="002663EB" w:rsidRPr="0026688B" w:rsidRDefault="002663EB" w:rsidP="002663EB">
            <w:pPr>
              <w:rPr>
                <w:iCs/>
                <w:lang w:val="en-US"/>
              </w:rPr>
            </w:pPr>
          </w:p>
          <w:p w14:paraId="6BCC5C96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 </w:t>
            </w:r>
          </w:p>
        </w:tc>
        <w:tc>
          <w:tcPr>
            <w:tcW w:w="4843" w:type="dxa"/>
          </w:tcPr>
          <w:p w14:paraId="1A08D83C" w14:textId="77777777" w:rsidR="002663EB" w:rsidRPr="00B93783" w:rsidRDefault="002663EB" w:rsidP="002663EB">
            <w:r w:rsidRPr="00B93783">
              <w:t xml:space="preserve">- программа передачи файлов (по протоколу FTP) – часть  программы OS/2, обеспечивающая пересылку файлов по протоколу IBM 3270   </w:t>
            </w:r>
          </w:p>
        </w:tc>
        <w:tc>
          <w:tcPr>
            <w:tcW w:w="5235" w:type="dxa"/>
          </w:tcPr>
          <w:p w14:paraId="605C4572" w14:textId="77777777" w:rsidR="002663EB" w:rsidRPr="00B93783" w:rsidRDefault="002663EB" w:rsidP="002663EB">
            <w:r w:rsidRPr="00B93783">
              <w:t>- файлларни узатиш дастури (FTP про-токоли б</w:t>
            </w:r>
            <w:r w:rsidR="00B93783">
              <w:t>ў</w:t>
            </w:r>
            <w:r w:rsidRPr="00B93783">
              <w:t>йича) – IBM 3270 протоколи б</w:t>
            </w:r>
            <w:r w:rsidR="00B93783">
              <w:t>ў</w:t>
            </w:r>
            <w:r w:rsidRPr="00B93783">
              <w:t xml:space="preserve">йича файллар юборилишини таъ-минлайдиган OS/2 дастурининг бир </w:t>
            </w:r>
            <w:r w:rsidR="00B93783">
              <w:t>қ</w:t>
            </w:r>
            <w:r w:rsidRPr="00B93783">
              <w:t>исми</w:t>
            </w:r>
          </w:p>
        </w:tc>
      </w:tr>
      <w:tr w:rsidR="002663EB" w:rsidRPr="00B93783" w14:paraId="7594BEC1" w14:textId="77777777" w:rsidTr="0026688B">
        <w:tc>
          <w:tcPr>
            <w:tcW w:w="2058" w:type="dxa"/>
          </w:tcPr>
          <w:p w14:paraId="294F29B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IBN </w:t>
            </w:r>
          </w:p>
          <w:p w14:paraId="5D008635" w14:textId="77777777" w:rsidR="002663EB" w:rsidRPr="0026688B" w:rsidRDefault="002663EB" w:rsidP="002663EB">
            <w:pPr>
              <w:rPr>
                <w:bCs/>
              </w:rPr>
            </w:pPr>
          </w:p>
          <w:p w14:paraId="78297D9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AC3D7A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Integrated Branch Node   </w:t>
            </w:r>
          </w:p>
          <w:p w14:paraId="76342A4E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4A47E4FA" w14:textId="77777777" w:rsidR="002663EB" w:rsidRPr="00B93783" w:rsidRDefault="002663EB" w:rsidP="002663EB">
            <w:r w:rsidRPr="00B93783">
              <w:t>- объединенный коммутационный  узел (концентратор/маршрутиза-тор)</w:t>
            </w:r>
          </w:p>
        </w:tc>
        <w:tc>
          <w:tcPr>
            <w:tcW w:w="5235" w:type="dxa"/>
          </w:tcPr>
          <w:p w14:paraId="4328215D" w14:textId="77777777" w:rsidR="002663EB" w:rsidRPr="00B93783" w:rsidRDefault="002663EB" w:rsidP="002663EB">
            <w:r w:rsidRPr="00B93783">
              <w:t xml:space="preserve">- бирлаштирилган коммутация узели (концентратор/маршрутловчи </w:t>
            </w:r>
            <w:r w:rsidR="00B93783">
              <w:t>қ</w:t>
            </w:r>
            <w:r w:rsidRPr="00B93783">
              <w:t>урилма)</w:t>
            </w:r>
          </w:p>
        </w:tc>
      </w:tr>
      <w:tr w:rsidR="002663EB" w:rsidRPr="00B93783" w14:paraId="44FA7506" w14:textId="77777777" w:rsidTr="0026688B">
        <w:tc>
          <w:tcPr>
            <w:tcW w:w="2058" w:type="dxa"/>
          </w:tcPr>
          <w:p w14:paraId="6666E76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IBN </w:t>
            </w:r>
          </w:p>
          <w:p w14:paraId="14C7320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8D8174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integrated business network </w:t>
            </w:r>
          </w:p>
        </w:tc>
        <w:tc>
          <w:tcPr>
            <w:tcW w:w="4843" w:type="dxa"/>
          </w:tcPr>
          <w:p w14:paraId="5502EB78" w14:textId="77777777" w:rsidR="002663EB" w:rsidRPr="00B93783" w:rsidRDefault="002663EB" w:rsidP="002663EB">
            <w:r w:rsidRPr="00B93783">
              <w:t xml:space="preserve">- интегральная сеть деловой  связи   </w:t>
            </w:r>
          </w:p>
        </w:tc>
        <w:tc>
          <w:tcPr>
            <w:tcW w:w="5235" w:type="dxa"/>
          </w:tcPr>
          <w:p w14:paraId="6C103627" w14:textId="77777777" w:rsidR="002663EB" w:rsidRPr="00B93783" w:rsidRDefault="002663EB" w:rsidP="002663EB">
            <w:r w:rsidRPr="00B93783">
              <w:t>- амалий ало</w:t>
            </w:r>
            <w:r w:rsidR="00B93783">
              <w:t>қ</w:t>
            </w:r>
            <w:r w:rsidRPr="00B93783">
              <w:t>а интеграл тармо</w:t>
            </w:r>
            <w:r w:rsidR="00B93783">
              <w:t>ғ</w:t>
            </w:r>
            <w:r w:rsidRPr="00B93783">
              <w:t>и</w:t>
            </w:r>
          </w:p>
        </w:tc>
      </w:tr>
      <w:tr w:rsidR="002663EB" w:rsidRPr="00B93783" w14:paraId="3CC187A6" w14:textId="77777777" w:rsidTr="0026688B">
        <w:tc>
          <w:tcPr>
            <w:tcW w:w="2058" w:type="dxa"/>
          </w:tcPr>
          <w:p w14:paraId="57682E96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IBS</w:t>
            </w:r>
          </w:p>
          <w:p w14:paraId="52D00E4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2C189B3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In-Bang-Signaling</w:t>
            </w:r>
          </w:p>
        </w:tc>
        <w:tc>
          <w:tcPr>
            <w:tcW w:w="4843" w:type="dxa"/>
          </w:tcPr>
          <w:p w14:paraId="25CC56D2" w14:textId="77777777" w:rsidR="002663EB" w:rsidRPr="00B93783" w:rsidRDefault="002663EB" w:rsidP="002663EB">
            <w:r w:rsidRPr="00B93783">
              <w:t>- внутриполосная сигнализация</w:t>
            </w:r>
          </w:p>
        </w:tc>
        <w:tc>
          <w:tcPr>
            <w:tcW w:w="5235" w:type="dxa"/>
          </w:tcPr>
          <w:p w14:paraId="2B2B7202" w14:textId="77777777" w:rsidR="002663EB" w:rsidRPr="00B93783" w:rsidRDefault="002663EB" w:rsidP="002663EB">
            <w:r w:rsidRPr="00B93783">
              <w:t>- полосаичи сигнализацияси</w:t>
            </w:r>
          </w:p>
        </w:tc>
      </w:tr>
      <w:tr w:rsidR="002663EB" w:rsidRPr="00B93783" w14:paraId="2EBE2D61" w14:textId="77777777" w:rsidTr="0026688B">
        <w:tc>
          <w:tcPr>
            <w:tcW w:w="2058" w:type="dxa"/>
          </w:tcPr>
          <w:p w14:paraId="677DCBB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IBT  </w:t>
            </w:r>
          </w:p>
        </w:tc>
        <w:tc>
          <w:tcPr>
            <w:tcW w:w="2478" w:type="dxa"/>
          </w:tcPr>
          <w:p w14:paraId="5FFDE2BB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ion-implanted base </w:t>
            </w:r>
            <w:r w:rsidRPr="0026688B">
              <w:rPr>
                <w:iCs/>
                <w:lang w:val="en-US"/>
              </w:rPr>
              <w:t>transistor</w:t>
            </w:r>
            <w:r w:rsidRPr="0026688B">
              <w:rPr>
                <w:iCs/>
              </w:rPr>
              <w:t xml:space="preserve"> </w:t>
            </w:r>
          </w:p>
        </w:tc>
        <w:tc>
          <w:tcPr>
            <w:tcW w:w="4843" w:type="dxa"/>
          </w:tcPr>
          <w:p w14:paraId="29F00E4E" w14:textId="77777777" w:rsidR="002663EB" w:rsidRPr="00B93783" w:rsidRDefault="002663EB" w:rsidP="002663EB">
            <w:r w:rsidRPr="00B93783">
              <w:t xml:space="preserve"> - транзистор с ионно-имплантиро-ванной базой</w:t>
            </w:r>
          </w:p>
        </w:tc>
        <w:tc>
          <w:tcPr>
            <w:tcW w:w="5235" w:type="dxa"/>
          </w:tcPr>
          <w:p w14:paraId="79618F2A" w14:textId="77777777" w:rsidR="002663EB" w:rsidRPr="00B93783" w:rsidRDefault="002663EB" w:rsidP="002663EB">
            <w:r w:rsidRPr="00B93783">
              <w:t>- ионли имплантланган асосли транзистор</w:t>
            </w:r>
          </w:p>
        </w:tc>
      </w:tr>
      <w:tr w:rsidR="002663EB" w:rsidRPr="00B93783" w14:paraId="74602175" w14:textId="77777777" w:rsidTr="0026688B">
        <w:tc>
          <w:tcPr>
            <w:tcW w:w="2058" w:type="dxa"/>
          </w:tcPr>
          <w:p w14:paraId="50DFA41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IBU,  I.B.U. </w:t>
            </w:r>
          </w:p>
          <w:p w14:paraId="2EA7465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</w:tc>
        <w:tc>
          <w:tcPr>
            <w:tcW w:w="2478" w:type="dxa"/>
          </w:tcPr>
          <w:p w14:paraId="62419F9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- International Broadcasting Union </w:t>
            </w:r>
          </w:p>
        </w:tc>
        <w:tc>
          <w:tcPr>
            <w:tcW w:w="4843" w:type="dxa"/>
          </w:tcPr>
          <w:p w14:paraId="0A93471C" w14:textId="77777777" w:rsidR="002663EB" w:rsidRPr="00B93783" w:rsidRDefault="002663EB" w:rsidP="002663EB">
            <w:r w:rsidRPr="00B93783">
              <w:t xml:space="preserve">- Международный радиовещательный  союз     </w:t>
            </w:r>
          </w:p>
        </w:tc>
        <w:tc>
          <w:tcPr>
            <w:tcW w:w="5235" w:type="dxa"/>
          </w:tcPr>
          <w:p w14:paraId="4F1BB0F2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х</w:t>
            </w:r>
            <w:r w:rsidRPr="00B93783">
              <w:t>ал</w:t>
            </w:r>
            <w:r w:rsidR="00B93783">
              <w:t>қ</w:t>
            </w:r>
            <w:r w:rsidRPr="00B93783">
              <w:t>аро радиоэшиттириш иттифо</w:t>
            </w:r>
            <w:r w:rsidR="00B93783">
              <w:t>қ</w:t>
            </w:r>
            <w:r w:rsidRPr="00B93783">
              <w:t>и</w:t>
            </w:r>
          </w:p>
        </w:tc>
      </w:tr>
      <w:tr w:rsidR="002663EB" w:rsidRPr="00B93783" w14:paraId="275730D0" w14:textId="77777777" w:rsidTr="0026688B">
        <w:tc>
          <w:tcPr>
            <w:tcW w:w="2058" w:type="dxa"/>
          </w:tcPr>
          <w:p w14:paraId="26F074C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IBW</w:t>
            </w:r>
          </w:p>
          <w:p w14:paraId="71BC9FB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C488D9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impulse band width</w:t>
            </w:r>
          </w:p>
        </w:tc>
        <w:tc>
          <w:tcPr>
            <w:tcW w:w="4843" w:type="dxa"/>
          </w:tcPr>
          <w:p w14:paraId="366BDC34" w14:textId="77777777" w:rsidR="002663EB" w:rsidRPr="00B93783" w:rsidRDefault="002663EB" w:rsidP="002663EB">
            <w:r w:rsidRPr="00B93783">
              <w:t>- длительность импульса</w:t>
            </w:r>
          </w:p>
          <w:p w14:paraId="62EB795A" w14:textId="77777777" w:rsidR="002663EB" w:rsidRPr="00B93783" w:rsidRDefault="002663EB" w:rsidP="002663EB"/>
        </w:tc>
        <w:tc>
          <w:tcPr>
            <w:tcW w:w="5235" w:type="dxa"/>
          </w:tcPr>
          <w:p w14:paraId="7E9B4FF4" w14:textId="77777777" w:rsidR="002663EB" w:rsidRPr="00B93783" w:rsidRDefault="002663EB" w:rsidP="002663EB">
            <w:r w:rsidRPr="00B93783">
              <w:t>- импульс давомийлиги</w:t>
            </w:r>
          </w:p>
        </w:tc>
      </w:tr>
      <w:tr w:rsidR="002663EB" w:rsidRPr="00B93783" w14:paraId="641F4776" w14:textId="77777777" w:rsidTr="0026688B">
        <w:tc>
          <w:tcPr>
            <w:tcW w:w="2058" w:type="dxa"/>
          </w:tcPr>
          <w:p w14:paraId="56F8681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IC,</w:t>
            </w:r>
            <w:r w:rsidRPr="0026688B">
              <w:rPr>
                <w:bCs/>
              </w:rPr>
              <w:lastRenderedPageBreak/>
              <w:t xml:space="preserve"> </w:t>
            </w:r>
            <w:r w:rsidRPr="0026688B">
              <w:rPr>
                <w:bCs/>
              </w:rPr>
              <w:lastRenderedPageBreak/>
              <w:t xml:space="preserve">i.c. </w:t>
            </w:r>
          </w:p>
          <w:p w14:paraId="12BD191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B79253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internal con</w:t>
            </w:r>
            <w:r w:rsidRPr="0026688B">
              <w:rPr>
                <w:iCs/>
              </w:rPr>
              <w:lastRenderedPageBreak/>
              <w:t>nection</w:t>
            </w:r>
            <w:r w:rsidRPr="0026688B">
              <w:rPr>
                <w:iCs/>
              </w:rPr>
              <w:lastRenderedPageBreak/>
              <w:t xml:space="preserve">  </w:t>
            </w:r>
          </w:p>
        </w:tc>
        <w:tc>
          <w:tcPr>
            <w:tcW w:w="4843" w:type="dxa"/>
          </w:tcPr>
          <w:p w14:paraId="71953A84" w14:textId="77777777" w:rsidR="002663EB" w:rsidRPr="00B93783" w:rsidRDefault="002663EB" w:rsidP="002663EB">
            <w:r w:rsidRPr="00B93783">
              <w:t xml:space="preserve">- внутренние соединения   </w:t>
            </w:r>
          </w:p>
          <w:p w14:paraId="04F2D943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738583D4" w14:textId="77777777" w:rsidR="002663EB" w:rsidRPr="00B93783" w:rsidRDefault="002663EB" w:rsidP="002663EB">
            <w:r w:rsidRPr="00B93783">
              <w:t>- ички б</w:t>
            </w:r>
            <w:r w:rsidRPr="00B93783">
              <w:lastRenderedPageBreak/>
              <w:t>о</w:t>
            </w:r>
            <w:r w:rsidR="00B93783">
              <w:t>ғ</w:t>
            </w:r>
            <w:r w:rsidRPr="00B93783">
              <w:t>ланишлар</w:t>
            </w:r>
          </w:p>
        </w:tc>
      </w:tr>
      <w:tr w:rsidR="002663EB" w:rsidRPr="00B93783" w14:paraId="32C8BE81" w14:textId="77777777" w:rsidTr="0026688B">
        <w:tc>
          <w:tcPr>
            <w:tcW w:w="2058" w:type="dxa"/>
          </w:tcPr>
          <w:p w14:paraId="1F0565F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IC  </w:t>
            </w:r>
          </w:p>
        </w:tc>
        <w:tc>
          <w:tcPr>
            <w:tcW w:w="2478" w:type="dxa"/>
          </w:tcPr>
          <w:p w14:paraId="2D2678D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int</w:t>
            </w:r>
            <w:r w:rsidRPr="0026688B">
              <w:rPr>
                <w:iCs/>
              </w:rPr>
              <w:lastRenderedPageBreak/>
              <w:t xml:space="preserve">egrated circuit  </w:t>
            </w:r>
          </w:p>
        </w:tc>
        <w:tc>
          <w:tcPr>
            <w:tcW w:w="4843" w:type="dxa"/>
          </w:tcPr>
          <w:p w14:paraId="37F7D44F" w14:textId="77777777" w:rsidR="002663EB" w:rsidRPr="00B93783" w:rsidRDefault="002663EB" w:rsidP="002663EB">
            <w:r w:rsidRPr="00B93783">
              <w:t>- интегральная микро</w:t>
            </w:r>
            <w:r w:rsidRPr="00B93783">
              <w:lastRenderedPageBreak/>
              <w:t xml:space="preserve">схема     </w:t>
            </w:r>
          </w:p>
        </w:tc>
        <w:tc>
          <w:tcPr>
            <w:tcW w:w="5235" w:type="dxa"/>
          </w:tcPr>
          <w:p w14:paraId="3998B79C" w14:textId="77777777" w:rsidR="002663EB" w:rsidRPr="00B93783" w:rsidRDefault="002663EB" w:rsidP="002663EB">
            <w:r w:rsidRPr="00B93783">
              <w:t>- и</w:t>
            </w:r>
            <w:r w:rsidRPr="00B93783">
              <w:lastRenderedPageBreak/>
              <w:t>н</w:t>
            </w:r>
            <w:r w:rsidRPr="00B93783">
              <w:lastRenderedPageBreak/>
              <w:t>теграл микросхема</w:t>
            </w:r>
          </w:p>
        </w:tc>
      </w:tr>
      <w:tr w:rsidR="002663EB" w:rsidRPr="00B93783" w14:paraId="58719021" w14:textId="77777777" w:rsidTr="0026688B">
        <w:tc>
          <w:tcPr>
            <w:tcW w:w="2058" w:type="dxa"/>
          </w:tcPr>
          <w:p w14:paraId="5A4124B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IC  </w:t>
            </w:r>
          </w:p>
        </w:tc>
        <w:tc>
          <w:tcPr>
            <w:tcW w:w="2478" w:type="dxa"/>
          </w:tcPr>
          <w:p w14:paraId="102B6A9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input circuit </w:t>
            </w:r>
          </w:p>
        </w:tc>
        <w:tc>
          <w:tcPr>
            <w:tcW w:w="4843" w:type="dxa"/>
          </w:tcPr>
          <w:p w14:paraId="6CA5B77D" w14:textId="77777777" w:rsidR="002663EB" w:rsidRPr="00B93783" w:rsidRDefault="002663EB" w:rsidP="002663EB">
            <w:r w:rsidRPr="00B93783">
              <w:t xml:space="preserve">- входная схема, входной  контур   </w:t>
            </w:r>
          </w:p>
        </w:tc>
        <w:tc>
          <w:tcPr>
            <w:tcW w:w="5235" w:type="dxa"/>
          </w:tcPr>
          <w:p w14:paraId="2C7D27EE" w14:textId="77777777" w:rsidR="002663EB" w:rsidRPr="00B93783" w:rsidRDefault="002663EB" w:rsidP="002663EB">
            <w:r w:rsidRPr="00B93783">
              <w:t>- кириш схемаси, кириш контури</w:t>
            </w:r>
          </w:p>
        </w:tc>
      </w:tr>
      <w:tr w:rsidR="002663EB" w:rsidRPr="00B93783" w14:paraId="48811236" w14:textId="77777777" w:rsidTr="0026688B">
        <w:tc>
          <w:tcPr>
            <w:tcW w:w="2058" w:type="dxa"/>
          </w:tcPr>
          <w:p w14:paraId="17B3247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IC  </w:t>
            </w:r>
          </w:p>
        </w:tc>
        <w:tc>
          <w:tcPr>
            <w:tcW w:w="2478" w:type="dxa"/>
          </w:tcPr>
          <w:p w14:paraId="4E89F6D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item counter  </w:t>
            </w:r>
          </w:p>
        </w:tc>
        <w:tc>
          <w:tcPr>
            <w:tcW w:w="4843" w:type="dxa"/>
          </w:tcPr>
          <w:p w14:paraId="1DCE7BC1" w14:textId="77777777" w:rsidR="002663EB" w:rsidRPr="00B93783" w:rsidRDefault="002663EB" w:rsidP="002663EB">
            <w:r w:rsidRPr="00B93783">
              <w:t xml:space="preserve">- счетчик  номеров программы   </w:t>
            </w:r>
          </w:p>
        </w:tc>
        <w:tc>
          <w:tcPr>
            <w:tcW w:w="5235" w:type="dxa"/>
          </w:tcPr>
          <w:p w14:paraId="156E6E10" w14:textId="77777777" w:rsidR="002663EB" w:rsidRPr="00B93783" w:rsidRDefault="002663EB" w:rsidP="002663EB">
            <w:r w:rsidRPr="00B93783">
              <w:t>- дастур ра</w:t>
            </w:r>
            <w:r w:rsidR="00B93783">
              <w:t>қ</w:t>
            </w:r>
            <w:r w:rsidRPr="00B93783">
              <w:t xml:space="preserve">амларини </w:t>
            </w:r>
            <w:r w:rsidR="00B93783">
              <w:t>ҳ</w:t>
            </w:r>
            <w:r w:rsidRPr="00B93783">
              <w:t>исоблагич</w:t>
            </w:r>
          </w:p>
        </w:tc>
      </w:tr>
      <w:tr w:rsidR="002663EB" w:rsidRPr="00B93783" w14:paraId="79F1A5DC" w14:textId="77777777" w:rsidTr="0026688B">
        <w:tc>
          <w:tcPr>
            <w:tcW w:w="2058" w:type="dxa"/>
          </w:tcPr>
          <w:p w14:paraId="1AA4768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i.c.  </w:t>
            </w:r>
          </w:p>
        </w:tc>
        <w:tc>
          <w:tcPr>
            <w:tcW w:w="2478" w:type="dxa"/>
          </w:tcPr>
          <w:p w14:paraId="326351B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intermediate circuit  </w:t>
            </w:r>
          </w:p>
        </w:tc>
        <w:tc>
          <w:tcPr>
            <w:tcW w:w="4843" w:type="dxa"/>
          </w:tcPr>
          <w:p w14:paraId="27428FF5" w14:textId="77777777" w:rsidR="002663EB" w:rsidRPr="00B93783" w:rsidRDefault="002663EB" w:rsidP="002663EB">
            <w:r w:rsidRPr="00B93783">
              <w:t xml:space="preserve">- промежуточный контур     </w:t>
            </w:r>
          </w:p>
        </w:tc>
        <w:tc>
          <w:tcPr>
            <w:tcW w:w="5235" w:type="dxa"/>
          </w:tcPr>
          <w:p w14:paraId="3F995F81" w14:textId="77777777" w:rsidR="002663EB" w:rsidRPr="00B93783" w:rsidRDefault="002663EB" w:rsidP="002663EB">
            <w:r w:rsidRPr="00B93783">
              <w:t>- орали</w:t>
            </w:r>
            <w:r w:rsidR="00B93783">
              <w:t>қ</w:t>
            </w:r>
            <w:r w:rsidRPr="00B93783">
              <w:t xml:space="preserve"> контур</w:t>
            </w:r>
          </w:p>
        </w:tc>
      </w:tr>
      <w:tr w:rsidR="002663EB" w:rsidRPr="00B93783" w14:paraId="40850A6B" w14:textId="77777777" w:rsidTr="0026688B">
        <w:tc>
          <w:tcPr>
            <w:tcW w:w="2058" w:type="dxa"/>
          </w:tcPr>
          <w:p w14:paraId="4674EC7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ICA </w:t>
            </w:r>
          </w:p>
          <w:p w14:paraId="0EA19C7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8FCD41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Intelligent Conso-le Architecture</w:t>
            </w:r>
          </w:p>
        </w:tc>
        <w:tc>
          <w:tcPr>
            <w:tcW w:w="4843" w:type="dxa"/>
          </w:tcPr>
          <w:p w14:paraId="4660E259" w14:textId="77777777" w:rsidR="002663EB" w:rsidRPr="00B93783" w:rsidRDefault="002663EB" w:rsidP="002663EB">
            <w:r w:rsidRPr="00B93783">
              <w:t xml:space="preserve">- архитектура интеллектуальной консоли     </w:t>
            </w:r>
          </w:p>
        </w:tc>
        <w:tc>
          <w:tcPr>
            <w:tcW w:w="5235" w:type="dxa"/>
          </w:tcPr>
          <w:p w14:paraId="0DD85D6E" w14:textId="77777777" w:rsidR="002663EB" w:rsidRPr="00B93783" w:rsidRDefault="002663EB" w:rsidP="002663EB">
            <w:r w:rsidRPr="00B93783">
              <w:t>- интеллектуал консоль архитектураси</w:t>
            </w:r>
          </w:p>
        </w:tc>
      </w:tr>
      <w:tr w:rsidR="002663EB" w:rsidRPr="00B93783" w14:paraId="7953D235" w14:textId="77777777" w:rsidTr="0026688B">
        <w:tc>
          <w:tcPr>
            <w:tcW w:w="2058" w:type="dxa"/>
          </w:tcPr>
          <w:p w14:paraId="4AED935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ICA </w:t>
            </w:r>
          </w:p>
          <w:p w14:paraId="17399293" w14:textId="77777777" w:rsidR="002663EB" w:rsidRPr="0026688B" w:rsidRDefault="002663EB" w:rsidP="002663EB">
            <w:pPr>
              <w:rPr>
                <w:bCs/>
              </w:rPr>
            </w:pPr>
          </w:p>
          <w:p w14:paraId="16B8C67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9A21AB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International Communications Association  </w:t>
            </w:r>
          </w:p>
        </w:tc>
        <w:tc>
          <w:tcPr>
            <w:tcW w:w="4843" w:type="dxa"/>
          </w:tcPr>
          <w:p w14:paraId="6AE6EE3C" w14:textId="77777777" w:rsidR="002663EB" w:rsidRPr="00B93783" w:rsidRDefault="002663EB" w:rsidP="002663EB">
            <w:r w:rsidRPr="00B93783">
              <w:t xml:space="preserve">- Международная ассоциация связи      </w:t>
            </w:r>
          </w:p>
          <w:p w14:paraId="384E7041" w14:textId="77777777" w:rsidR="002663EB" w:rsidRPr="00B93783" w:rsidRDefault="002663EB" w:rsidP="002663EB"/>
        </w:tc>
        <w:tc>
          <w:tcPr>
            <w:tcW w:w="5235" w:type="dxa"/>
          </w:tcPr>
          <w:p w14:paraId="34353C37" w14:textId="77777777" w:rsidR="002663EB" w:rsidRPr="00B93783" w:rsidRDefault="002663EB" w:rsidP="002663EB">
            <w:r w:rsidRPr="00B93783">
              <w:t>- Хал</w:t>
            </w:r>
            <w:r w:rsidR="00B93783">
              <w:t>қ</w:t>
            </w:r>
            <w:r w:rsidRPr="00B93783">
              <w:t>аро ало</w:t>
            </w:r>
            <w:r w:rsidR="00B93783">
              <w:t>қ</w:t>
            </w:r>
            <w:r w:rsidRPr="00B93783">
              <w:t>а уюшмаси</w:t>
            </w:r>
          </w:p>
        </w:tc>
      </w:tr>
      <w:tr w:rsidR="002663EB" w:rsidRPr="00B93783" w14:paraId="1D22319D" w14:textId="77777777" w:rsidTr="0026688B">
        <w:tc>
          <w:tcPr>
            <w:tcW w:w="2058" w:type="dxa"/>
          </w:tcPr>
          <w:p w14:paraId="1FB43F5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ICAD </w:t>
            </w:r>
          </w:p>
          <w:p w14:paraId="60EF4286" w14:textId="77777777" w:rsidR="002663EB" w:rsidRPr="0026688B" w:rsidRDefault="002663EB" w:rsidP="002663EB">
            <w:pPr>
              <w:rPr>
                <w:bCs/>
              </w:rPr>
            </w:pPr>
          </w:p>
          <w:p w14:paraId="55D7FEE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5A5B815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interactive computer-aided design  </w:t>
            </w:r>
          </w:p>
        </w:tc>
        <w:tc>
          <w:tcPr>
            <w:tcW w:w="4843" w:type="dxa"/>
          </w:tcPr>
          <w:p w14:paraId="037CFB9D" w14:textId="77777777" w:rsidR="002663EB" w:rsidRPr="00B93783" w:rsidRDefault="002663EB" w:rsidP="002663EB">
            <w:r w:rsidRPr="00B93783">
              <w:t xml:space="preserve">- интерактивное (диалоговое) автоматизированное проектирование     </w:t>
            </w:r>
          </w:p>
        </w:tc>
        <w:tc>
          <w:tcPr>
            <w:tcW w:w="5235" w:type="dxa"/>
          </w:tcPr>
          <w:p w14:paraId="6CCD5AD3" w14:textId="77777777" w:rsidR="002663EB" w:rsidRPr="00B93783" w:rsidRDefault="002663EB" w:rsidP="002663EB">
            <w:r w:rsidRPr="00B93783">
              <w:t>- интерактив (диалогли) автоматлаштирилган лойи</w:t>
            </w:r>
            <w:r w:rsidR="00B93783">
              <w:t>ҳ</w:t>
            </w:r>
            <w:r w:rsidRPr="00B93783">
              <w:t>алаштириш</w:t>
            </w:r>
          </w:p>
        </w:tc>
      </w:tr>
      <w:tr w:rsidR="002663EB" w:rsidRPr="00B93783" w14:paraId="3CC86E62" w14:textId="77777777" w:rsidTr="0026688B">
        <w:tc>
          <w:tcPr>
            <w:tcW w:w="2058" w:type="dxa"/>
          </w:tcPr>
          <w:p w14:paraId="43D6094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I.C.A.N. </w:t>
            </w:r>
          </w:p>
          <w:p w14:paraId="052FFB29" w14:textId="77777777" w:rsidR="002663EB" w:rsidRPr="0026688B" w:rsidRDefault="002663EB" w:rsidP="002663EB">
            <w:pPr>
              <w:rPr>
                <w:bCs/>
              </w:rPr>
            </w:pPr>
          </w:p>
          <w:p w14:paraId="1CC3171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35A3E07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International Commission for Air Navigation  </w:t>
            </w:r>
          </w:p>
        </w:tc>
        <w:tc>
          <w:tcPr>
            <w:tcW w:w="4843" w:type="dxa"/>
          </w:tcPr>
          <w:p w14:paraId="380A5681" w14:textId="77777777" w:rsidR="002663EB" w:rsidRPr="00B93783" w:rsidRDefault="002663EB" w:rsidP="002663EB">
            <w:r w:rsidRPr="00B93783">
              <w:t xml:space="preserve">- Международная комиссия  по аэронавигации   </w:t>
            </w:r>
          </w:p>
          <w:p w14:paraId="7FA56308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06D537C0" w14:textId="77777777" w:rsidR="002663EB" w:rsidRPr="00B93783" w:rsidRDefault="002663EB" w:rsidP="002663EB">
            <w:r w:rsidRPr="00B93783">
              <w:t>- аэронавигация б</w:t>
            </w:r>
            <w:r w:rsidR="00B93783">
              <w:t>ў</w:t>
            </w:r>
            <w:r w:rsidRPr="00B93783">
              <w:t>йича хал</w:t>
            </w:r>
            <w:r w:rsidR="00B93783">
              <w:t>қ</w:t>
            </w:r>
            <w:r w:rsidRPr="00B93783">
              <w:t>аро комиссия</w:t>
            </w:r>
          </w:p>
        </w:tc>
      </w:tr>
      <w:tr w:rsidR="002663EB" w:rsidRPr="00B93783" w14:paraId="16F14624" w14:textId="77777777" w:rsidTr="0026688B">
        <w:tc>
          <w:tcPr>
            <w:tcW w:w="2058" w:type="dxa"/>
          </w:tcPr>
          <w:p w14:paraId="703F70D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ICAO  I.C.A.O.</w:t>
            </w:r>
          </w:p>
          <w:p w14:paraId="4CD85CF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</w:tc>
        <w:tc>
          <w:tcPr>
            <w:tcW w:w="2478" w:type="dxa"/>
          </w:tcPr>
          <w:p w14:paraId="237260F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International Civil Aeronautics Organization  </w:t>
            </w:r>
          </w:p>
        </w:tc>
        <w:tc>
          <w:tcPr>
            <w:tcW w:w="4843" w:type="dxa"/>
          </w:tcPr>
          <w:p w14:paraId="75FFC923" w14:textId="77777777" w:rsidR="002663EB" w:rsidRPr="00B93783" w:rsidRDefault="002663EB" w:rsidP="002663EB">
            <w:r w:rsidRPr="00B93783">
              <w:t xml:space="preserve">- Международная организация по  гражданской  авиации     </w:t>
            </w:r>
          </w:p>
        </w:tc>
        <w:tc>
          <w:tcPr>
            <w:tcW w:w="5235" w:type="dxa"/>
          </w:tcPr>
          <w:p w14:paraId="70D42DE3" w14:textId="77777777" w:rsidR="002663EB" w:rsidRPr="00B93783" w:rsidRDefault="002663EB" w:rsidP="002663EB">
            <w:r w:rsidRPr="00B93783">
              <w:t>- Хал</w:t>
            </w:r>
            <w:r w:rsidR="00B93783">
              <w:t>қ</w:t>
            </w:r>
            <w:r w:rsidRPr="00B93783">
              <w:t>аро фу</w:t>
            </w:r>
            <w:r w:rsidR="00B93783">
              <w:t>қ</w:t>
            </w:r>
            <w:r w:rsidRPr="00B93783">
              <w:t>аро авиацияси ташкилоти</w:t>
            </w:r>
          </w:p>
        </w:tc>
      </w:tr>
      <w:tr w:rsidR="002663EB" w:rsidRPr="00B93783" w14:paraId="06B98DEF" w14:textId="77777777" w:rsidTr="0026688B">
        <w:tc>
          <w:tcPr>
            <w:tcW w:w="2058" w:type="dxa"/>
          </w:tcPr>
          <w:p w14:paraId="411CA37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ICASE</w:t>
            </w:r>
          </w:p>
          <w:p w14:paraId="02B85558" w14:textId="77777777" w:rsidR="002663EB" w:rsidRPr="0026688B" w:rsidRDefault="002663EB" w:rsidP="002663EB">
            <w:pPr>
              <w:rPr>
                <w:bCs/>
              </w:rPr>
            </w:pPr>
          </w:p>
          <w:p w14:paraId="74AEB22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CF5BAA4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Integrated Computer-Aided Software Engineering  </w:t>
            </w:r>
          </w:p>
        </w:tc>
        <w:tc>
          <w:tcPr>
            <w:tcW w:w="4843" w:type="dxa"/>
          </w:tcPr>
          <w:p w14:paraId="2A061E24" w14:textId="77777777" w:rsidR="002663EB" w:rsidRPr="00B93783" w:rsidRDefault="002663EB" w:rsidP="002663EB">
            <w:r w:rsidRPr="00B93783">
              <w:t xml:space="preserve">- интегрированная автоматизированная разработка программ    </w:t>
            </w:r>
          </w:p>
        </w:tc>
        <w:tc>
          <w:tcPr>
            <w:tcW w:w="5235" w:type="dxa"/>
          </w:tcPr>
          <w:p w14:paraId="47BF0898" w14:textId="77777777" w:rsidR="002663EB" w:rsidRPr="00B93783" w:rsidRDefault="002663EB" w:rsidP="002663EB">
            <w:r w:rsidRPr="00B93783">
              <w:t>- интегралланган автоматлаштирилган тарзда дастурларни ишлаб чи</w:t>
            </w:r>
            <w:r w:rsidR="00B93783">
              <w:t>қ</w:t>
            </w:r>
            <w:r w:rsidRPr="00B93783">
              <w:t>иш</w:t>
            </w:r>
          </w:p>
        </w:tc>
      </w:tr>
      <w:tr w:rsidR="002663EB" w:rsidRPr="00B93783" w14:paraId="5B2BF7CA" w14:textId="77777777" w:rsidTr="0026688B">
        <w:tc>
          <w:tcPr>
            <w:tcW w:w="2058" w:type="dxa"/>
          </w:tcPr>
          <w:p w14:paraId="1786ADB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ICC </w:t>
            </w:r>
          </w:p>
          <w:p w14:paraId="24C31F8C" w14:textId="77777777" w:rsidR="002663EB" w:rsidRPr="0026688B" w:rsidRDefault="002663EB" w:rsidP="002663EB">
            <w:pPr>
              <w:rPr>
                <w:bCs/>
              </w:rPr>
            </w:pPr>
          </w:p>
          <w:p w14:paraId="6C9DFE1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428EBE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International Computation [Computing] Center  </w:t>
            </w:r>
          </w:p>
        </w:tc>
        <w:tc>
          <w:tcPr>
            <w:tcW w:w="4843" w:type="dxa"/>
          </w:tcPr>
          <w:p w14:paraId="30EFD8D0" w14:textId="77777777" w:rsidR="002663EB" w:rsidRPr="00B93783" w:rsidRDefault="002663EB" w:rsidP="002663EB">
            <w:r w:rsidRPr="00B93783">
              <w:t xml:space="preserve">- Международный вычислительный  центр     </w:t>
            </w:r>
          </w:p>
          <w:p w14:paraId="7C5D64BF" w14:textId="77777777" w:rsidR="002663EB" w:rsidRPr="00B93783" w:rsidRDefault="002663EB" w:rsidP="002663EB"/>
        </w:tc>
        <w:tc>
          <w:tcPr>
            <w:tcW w:w="5235" w:type="dxa"/>
          </w:tcPr>
          <w:p w14:paraId="25EEF4A4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х</w:t>
            </w:r>
            <w:r w:rsidRPr="00B93783">
              <w:t>ал</w:t>
            </w:r>
            <w:r w:rsidR="00B93783">
              <w:t>қ</w:t>
            </w:r>
            <w:r w:rsidRPr="00B93783">
              <w:t xml:space="preserve">аро </w:t>
            </w:r>
            <w:r w:rsidR="00B93783">
              <w:t>ҳ</w:t>
            </w:r>
            <w:r w:rsidRPr="00B93783">
              <w:t>исоблаш маркази</w:t>
            </w:r>
          </w:p>
        </w:tc>
      </w:tr>
      <w:tr w:rsidR="002663EB" w:rsidRPr="00B93783" w14:paraId="02EF14EF" w14:textId="77777777" w:rsidTr="0026688B">
        <w:tc>
          <w:tcPr>
            <w:tcW w:w="2058" w:type="dxa"/>
          </w:tcPr>
          <w:p w14:paraId="40CDF3C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ICCP</w:t>
            </w:r>
          </w:p>
          <w:p w14:paraId="380DC248" w14:textId="77777777" w:rsidR="002663EB" w:rsidRPr="0026688B" w:rsidRDefault="002663EB" w:rsidP="002663EB">
            <w:pPr>
              <w:rPr>
                <w:bCs/>
              </w:rPr>
            </w:pPr>
          </w:p>
          <w:p w14:paraId="02E30559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478" w:type="dxa"/>
          </w:tcPr>
          <w:p w14:paraId="5A50DBDB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Institute for Certification of Computer Professionals  </w:t>
            </w:r>
          </w:p>
        </w:tc>
        <w:tc>
          <w:tcPr>
            <w:tcW w:w="4843" w:type="dxa"/>
          </w:tcPr>
          <w:p w14:paraId="6B0F470F" w14:textId="77777777" w:rsidR="002663EB" w:rsidRPr="00B93783" w:rsidRDefault="002663EB" w:rsidP="002663EB">
            <w:r w:rsidRPr="00B93783">
              <w:t xml:space="preserve">- Институт сертификации профессионалов в области вычислительной техники   </w:t>
            </w:r>
          </w:p>
        </w:tc>
        <w:tc>
          <w:tcPr>
            <w:tcW w:w="5235" w:type="dxa"/>
          </w:tcPr>
          <w:p w14:paraId="44260DE0" w14:textId="77777777" w:rsidR="002663EB" w:rsidRPr="00B93783" w:rsidRDefault="002663EB" w:rsidP="002663EB">
            <w:r w:rsidRPr="00B93783">
              <w:t xml:space="preserve">- </w:t>
            </w:r>
            <w:r w:rsidR="00B93783" w:rsidRPr="0026688B">
              <w:rPr>
                <w:caps/>
              </w:rPr>
              <w:t>ҳ</w:t>
            </w:r>
            <w:r w:rsidRPr="00B93783">
              <w:t>исоблаш техникаси со</w:t>
            </w:r>
            <w:r w:rsidR="00B93783">
              <w:t>ҳ</w:t>
            </w:r>
            <w:r w:rsidRPr="00B93783">
              <w:t>асида профессионалларни сертификатлаштириш институти</w:t>
            </w:r>
          </w:p>
        </w:tc>
      </w:tr>
      <w:tr w:rsidR="002663EB" w:rsidRPr="00B93783" w14:paraId="4728505B" w14:textId="77777777" w:rsidTr="0026688B">
        <w:tc>
          <w:tcPr>
            <w:tcW w:w="2058" w:type="dxa"/>
          </w:tcPr>
          <w:p w14:paraId="2902BE0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ICDA  </w:t>
            </w:r>
          </w:p>
          <w:p w14:paraId="6941355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5A9165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Integrated Cashed Disk Array </w:t>
            </w:r>
          </w:p>
        </w:tc>
        <w:tc>
          <w:tcPr>
            <w:tcW w:w="4843" w:type="dxa"/>
          </w:tcPr>
          <w:p w14:paraId="42C9D99F" w14:textId="77777777" w:rsidR="002663EB" w:rsidRPr="00B93783" w:rsidRDefault="002663EB" w:rsidP="002663EB">
            <w:r w:rsidRPr="00B93783">
              <w:t xml:space="preserve">- дисковая матрица со встроенной кэш-памятью   </w:t>
            </w:r>
          </w:p>
        </w:tc>
        <w:tc>
          <w:tcPr>
            <w:tcW w:w="5235" w:type="dxa"/>
          </w:tcPr>
          <w:p w14:paraId="54AE8B71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рнатилган (киритилган) кэш-хотирага эга дискли матрица</w:t>
            </w:r>
          </w:p>
        </w:tc>
      </w:tr>
      <w:tr w:rsidR="002663EB" w:rsidRPr="00B93783" w14:paraId="3D60BF5F" w14:textId="77777777" w:rsidTr="0026688B">
        <w:tc>
          <w:tcPr>
            <w:tcW w:w="2058" w:type="dxa"/>
          </w:tcPr>
          <w:p w14:paraId="709F98E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ICE </w:t>
            </w:r>
          </w:p>
          <w:p w14:paraId="35B9108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7BC2A1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instrument chec-kout equipment  </w:t>
            </w:r>
          </w:p>
        </w:tc>
        <w:tc>
          <w:tcPr>
            <w:tcW w:w="4843" w:type="dxa"/>
          </w:tcPr>
          <w:p w14:paraId="28A88C47" w14:textId="77777777" w:rsidR="002663EB" w:rsidRPr="00B93783" w:rsidRDefault="002663EB" w:rsidP="002663EB">
            <w:r w:rsidRPr="00B93783">
              <w:t xml:space="preserve">- аппаратура входного контроля       </w:t>
            </w:r>
          </w:p>
        </w:tc>
        <w:tc>
          <w:tcPr>
            <w:tcW w:w="5235" w:type="dxa"/>
          </w:tcPr>
          <w:p w14:paraId="651A4F4A" w14:textId="77777777" w:rsidR="002663EB" w:rsidRPr="00B93783" w:rsidRDefault="002663EB" w:rsidP="002663EB">
            <w:r w:rsidRPr="00B93783">
              <w:t>- кирувчи назорат аппаратураси</w:t>
            </w:r>
          </w:p>
        </w:tc>
      </w:tr>
      <w:tr w:rsidR="002663EB" w:rsidRPr="00B93783" w14:paraId="4433D3C0" w14:textId="77777777" w:rsidTr="0026688B">
        <w:tc>
          <w:tcPr>
            <w:tcW w:w="2058" w:type="dxa"/>
          </w:tcPr>
          <w:p w14:paraId="439A722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ICFA</w:t>
            </w:r>
          </w:p>
        </w:tc>
        <w:tc>
          <w:tcPr>
            <w:tcW w:w="2478" w:type="dxa"/>
          </w:tcPr>
          <w:p w14:paraId="171A4FC9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International Computer Facsimile Association </w:t>
            </w:r>
          </w:p>
        </w:tc>
        <w:tc>
          <w:tcPr>
            <w:tcW w:w="4843" w:type="dxa"/>
          </w:tcPr>
          <w:p w14:paraId="67739108" w14:textId="77777777" w:rsidR="002663EB" w:rsidRPr="00B93783" w:rsidRDefault="002663EB" w:rsidP="002663EB">
            <w:r w:rsidRPr="00B93783">
              <w:t xml:space="preserve">- Международная ассоциация компьютерной факсимильной связи       </w:t>
            </w:r>
          </w:p>
        </w:tc>
        <w:tc>
          <w:tcPr>
            <w:tcW w:w="5235" w:type="dxa"/>
          </w:tcPr>
          <w:p w14:paraId="578FD6E4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х</w:t>
            </w:r>
            <w:r w:rsidRPr="00B93783">
              <w:t>ал</w:t>
            </w:r>
            <w:r w:rsidR="00B93783">
              <w:t>қ</w:t>
            </w:r>
            <w:r w:rsidRPr="00B93783">
              <w:t>аро компьютер факсимил ало</w:t>
            </w:r>
            <w:r w:rsidR="00B93783">
              <w:t>қ</w:t>
            </w:r>
            <w:r w:rsidRPr="00B93783">
              <w:t>а уюшмаси</w:t>
            </w:r>
          </w:p>
        </w:tc>
      </w:tr>
      <w:tr w:rsidR="002663EB" w:rsidRPr="00B93783" w14:paraId="5279204E" w14:textId="77777777" w:rsidTr="0026688B">
        <w:tc>
          <w:tcPr>
            <w:tcW w:w="2058" w:type="dxa"/>
          </w:tcPr>
          <w:p w14:paraId="134F4E4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ICI  </w:t>
            </w:r>
          </w:p>
          <w:p w14:paraId="647BF334" w14:textId="77777777" w:rsidR="002663EB" w:rsidRPr="0026688B" w:rsidRDefault="002663EB" w:rsidP="002663EB">
            <w:pPr>
              <w:rPr>
                <w:bCs/>
              </w:rPr>
            </w:pPr>
          </w:p>
          <w:p w14:paraId="022E0F2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C08D96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Inter-Carrier Interface </w:t>
            </w:r>
          </w:p>
          <w:p w14:paraId="3A8A57FC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685E3529" w14:textId="77777777" w:rsidR="002663EB" w:rsidRPr="00B93783" w:rsidRDefault="002663EB" w:rsidP="002663EB">
            <w:r w:rsidRPr="00B93783">
              <w:t>- интерфейс с</w:t>
            </w:r>
            <w:r w:rsidRPr="00B93783">
              <w:lastRenderedPageBreak/>
              <w:t xml:space="preserve">вязи между линиями  различных телефонных компаний   </w:t>
            </w:r>
          </w:p>
        </w:tc>
        <w:tc>
          <w:tcPr>
            <w:tcW w:w="5235" w:type="dxa"/>
          </w:tcPr>
          <w:p w14:paraId="012A6534" w14:textId="77777777" w:rsidR="002663EB" w:rsidRPr="00B93783" w:rsidRDefault="002663EB" w:rsidP="002663EB">
            <w:r w:rsidRPr="00B93783">
              <w:t xml:space="preserve">- турли телефон компанияларининг линиялари </w:t>
            </w:r>
            <w:r w:rsidR="00B93783">
              <w:t>ў</w:t>
            </w:r>
            <w:r w:rsidRPr="00B93783">
              <w:t>ртасидаги ало</w:t>
            </w:r>
            <w:r w:rsidR="00B93783">
              <w:t>қ</w:t>
            </w:r>
            <w:r w:rsidRPr="00B93783">
              <w:t>а интерфейси</w:t>
            </w:r>
          </w:p>
        </w:tc>
      </w:tr>
      <w:tr w:rsidR="002663EB" w:rsidRPr="00B93783" w14:paraId="57A99903" w14:textId="77777777" w:rsidTr="0026688B">
        <w:tc>
          <w:tcPr>
            <w:tcW w:w="2058" w:type="dxa"/>
          </w:tcPr>
          <w:p w14:paraId="0BD934D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ICI  </w:t>
            </w:r>
          </w:p>
          <w:p w14:paraId="26CC0B1F" w14:textId="77777777" w:rsidR="002663EB" w:rsidRPr="0026688B" w:rsidRDefault="002663EB" w:rsidP="002663EB">
            <w:pPr>
              <w:rPr>
                <w:bCs/>
              </w:rPr>
            </w:pPr>
          </w:p>
          <w:p w14:paraId="7CD36BE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55DEFC8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caps/>
              </w:rPr>
              <w:t>i</w:t>
            </w:r>
            <w:r w:rsidRPr="0026688B">
              <w:rPr>
                <w:iCs/>
              </w:rPr>
              <w:t xml:space="preserve">nternational Commission on Illumination  </w:t>
            </w:r>
          </w:p>
        </w:tc>
        <w:tc>
          <w:tcPr>
            <w:tcW w:w="4843" w:type="dxa"/>
          </w:tcPr>
          <w:p w14:paraId="668B3DEE" w14:textId="77777777" w:rsidR="002663EB" w:rsidRPr="00B93783" w:rsidRDefault="002663EB" w:rsidP="002663EB">
            <w:r w:rsidRPr="00B93783">
              <w:t>- Международная комиссия по освещению</w:t>
            </w:r>
          </w:p>
          <w:p w14:paraId="06D3C0B6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</w:tcPr>
          <w:p w14:paraId="0494B327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ё</w:t>
            </w:r>
            <w:r w:rsidRPr="00B93783">
              <w:t>ритиш б</w:t>
            </w:r>
            <w:r w:rsidR="00B93783">
              <w:t>ў</w:t>
            </w:r>
            <w:r w:rsidRPr="00B93783">
              <w:t>йича хал</w:t>
            </w:r>
            <w:r w:rsidR="00B93783">
              <w:t>қ</w:t>
            </w:r>
            <w:r w:rsidRPr="00B93783">
              <w:t>аро комиссия</w:t>
            </w:r>
          </w:p>
        </w:tc>
      </w:tr>
      <w:tr w:rsidR="002663EB" w:rsidRPr="00B93783" w14:paraId="28241ACF" w14:textId="77777777" w:rsidTr="0026688B">
        <w:tc>
          <w:tcPr>
            <w:tcW w:w="2058" w:type="dxa"/>
          </w:tcPr>
          <w:p w14:paraId="205FEA9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ICL</w:t>
            </w:r>
          </w:p>
        </w:tc>
        <w:tc>
          <w:tcPr>
            <w:tcW w:w="2478" w:type="dxa"/>
          </w:tcPr>
          <w:p w14:paraId="1AB8AA2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incoming line  </w:t>
            </w:r>
          </w:p>
        </w:tc>
        <w:tc>
          <w:tcPr>
            <w:tcW w:w="4843" w:type="dxa"/>
          </w:tcPr>
          <w:p w14:paraId="3963A20F" w14:textId="77777777" w:rsidR="002663EB" w:rsidRPr="00B93783" w:rsidRDefault="002663EB" w:rsidP="002663EB">
            <w:r w:rsidRPr="00B93783">
              <w:t xml:space="preserve">- входящая линия   </w:t>
            </w:r>
          </w:p>
        </w:tc>
        <w:tc>
          <w:tcPr>
            <w:tcW w:w="5235" w:type="dxa"/>
          </w:tcPr>
          <w:p w14:paraId="3E4CECC5" w14:textId="77777777" w:rsidR="002663EB" w:rsidRPr="00B93783" w:rsidRDefault="002663EB" w:rsidP="002663EB">
            <w:r w:rsidRPr="00B93783">
              <w:t>- кирувчи линия</w:t>
            </w:r>
          </w:p>
        </w:tc>
      </w:tr>
      <w:tr w:rsidR="002663EB" w:rsidRPr="00B93783" w14:paraId="3200342B" w14:textId="77777777" w:rsidTr="0026688B">
        <w:tc>
          <w:tcPr>
            <w:tcW w:w="2058" w:type="dxa"/>
          </w:tcPr>
          <w:p w14:paraId="0C25377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ICM  </w:t>
            </w:r>
          </w:p>
          <w:p w14:paraId="0ACE8A6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0A0830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Image Compres-sion Manager</w:t>
            </w:r>
          </w:p>
        </w:tc>
        <w:tc>
          <w:tcPr>
            <w:tcW w:w="4843" w:type="dxa"/>
          </w:tcPr>
          <w:p w14:paraId="18CECBA8" w14:textId="77777777" w:rsidR="002663EB" w:rsidRPr="00B93783" w:rsidRDefault="002663EB" w:rsidP="002663EB">
            <w:r w:rsidRPr="00B93783">
              <w:t xml:space="preserve">- программа управления сжатием  изображений   </w:t>
            </w:r>
          </w:p>
        </w:tc>
        <w:tc>
          <w:tcPr>
            <w:tcW w:w="5235" w:type="dxa"/>
          </w:tcPr>
          <w:p w14:paraId="50679D09" w14:textId="77777777" w:rsidR="002663EB" w:rsidRPr="00B93783" w:rsidRDefault="002663EB" w:rsidP="002663EB">
            <w:r w:rsidRPr="00B93783">
              <w:t>- тасвирлар си</w:t>
            </w:r>
            <w:r w:rsidR="00B93783">
              <w:t>қ</w:t>
            </w:r>
            <w:r w:rsidRPr="00B93783">
              <w:t>илишини бош</w:t>
            </w:r>
            <w:r w:rsidR="00B93783">
              <w:t>қ</w:t>
            </w:r>
            <w:r w:rsidRPr="00B93783">
              <w:t xml:space="preserve">ариш дастури </w:t>
            </w:r>
          </w:p>
        </w:tc>
      </w:tr>
      <w:tr w:rsidR="002663EB" w:rsidRPr="00B93783" w14:paraId="30FBEC7D" w14:textId="77777777" w:rsidTr="0026688B">
        <w:tc>
          <w:tcPr>
            <w:tcW w:w="2058" w:type="dxa"/>
          </w:tcPr>
          <w:p w14:paraId="4CDE1D8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ICMP</w:t>
            </w:r>
          </w:p>
          <w:p w14:paraId="00209274" w14:textId="77777777" w:rsidR="002663EB" w:rsidRPr="0026688B" w:rsidRDefault="002663EB" w:rsidP="002663EB">
            <w:pPr>
              <w:rPr>
                <w:bCs/>
              </w:rPr>
            </w:pPr>
          </w:p>
          <w:p w14:paraId="7C9F12A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D9B787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Internet control message protocol  </w:t>
            </w:r>
          </w:p>
          <w:p w14:paraId="5068854E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54CEDDB9" w14:textId="77777777" w:rsidR="002663EB" w:rsidRPr="00B93783" w:rsidRDefault="002663EB" w:rsidP="002663EB">
            <w:r w:rsidRPr="00B93783">
              <w:t xml:space="preserve">- протокол  ICMP. Используется  в  наборе протоколов Интернет для  управления сообщениями (TCP/IP)     </w:t>
            </w:r>
          </w:p>
        </w:tc>
        <w:tc>
          <w:tcPr>
            <w:tcW w:w="5235" w:type="dxa"/>
          </w:tcPr>
          <w:p w14:paraId="1F1CDAA0" w14:textId="77777777" w:rsidR="002663EB" w:rsidRPr="00B93783" w:rsidRDefault="002663EB" w:rsidP="002663EB">
            <w:r w:rsidRPr="00B93783">
              <w:t>- ICMP протоколи. Интернет протоколлари т</w:t>
            </w:r>
            <w:r w:rsidR="00B93783">
              <w:t>ў</w:t>
            </w:r>
            <w:r w:rsidRPr="00B93783">
              <w:t>пламида (TCP/IP) хабарларни бош</w:t>
            </w:r>
            <w:r w:rsidR="00B93783">
              <w:t>қ</w:t>
            </w:r>
            <w:r w:rsidRPr="00B93783">
              <w:t>ариш учун фойдаланилади</w:t>
            </w:r>
          </w:p>
        </w:tc>
      </w:tr>
      <w:tr w:rsidR="002663EB" w:rsidRPr="00B93783" w14:paraId="2F0C18DA" w14:textId="77777777" w:rsidTr="0026688B">
        <w:tc>
          <w:tcPr>
            <w:tcW w:w="2058" w:type="dxa"/>
          </w:tcPr>
          <w:p w14:paraId="4BAC525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ICP  </w:t>
            </w:r>
          </w:p>
          <w:p w14:paraId="2CE0F3F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CFCCC7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intelligent call processing </w:t>
            </w:r>
          </w:p>
        </w:tc>
        <w:tc>
          <w:tcPr>
            <w:tcW w:w="4843" w:type="dxa"/>
          </w:tcPr>
          <w:p w14:paraId="193D84E5" w14:textId="77777777" w:rsidR="002663EB" w:rsidRPr="00B93783" w:rsidRDefault="002663EB" w:rsidP="002663EB">
            <w:r w:rsidRPr="00B93783">
              <w:t xml:space="preserve">- интеллектуальная обработка  вызовов   </w:t>
            </w:r>
          </w:p>
        </w:tc>
        <w:tc>
          <w:tcPr>
            <w:tcW w:w="5235" w:type="dxa"/>
          </w:tcPr>
          <w:p w14:paraId="6820027B" w14:textId="77777777" w:rsidR="002663EB" w:rsidRPr="00B93783" w:rsidRDefault="002663EB" w:rsidP="002663EB">
            <w:r w:rsidRPr="00B93783">
              <w:t>- ча</w:t>
            </w:r>
            <w:r w:rsidR="00B93783">
              <w:t>қ</w:t>
            </w:r>
            <w:r w:rsidRPr="00B93783">
              <w:t xml:space="preserve">ирувларни интеллектуал </w:t>
            </w:r>
            <w:r w:rsidR="00B93783">
              <w:t>қ</w:t>
            </w:r>
            <w:r w:rsidRPr="00B93783">
              <w:t>айта ишлаш</w:t>
            </w:r>
          </w:p>
        </w:tc>
      </w:tr>
      <w:tr w:rsidR="002663EB" w:rsidRPr="00B93783" w14:paraId="6195407A" w14:textId="77777777" w:rsidTr="0026688B">
        <w:tc>
          <w:tcPr>
            <w:tcW w:w="2058" w:type="dxa"/>
          </w:tcPr>
          <w:p w14:paraId="7E2239C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ICP/SPP </w:t>
            </w:r>
          </w:p>
          <w:p w14:paraId="0210B982" w14:textId="77777777" w:rsidR="002663EB" w:rsidRPr="0026688B" w:rsidRDefault="002663EB" w:rsidP="002663EB">
            <w:pPr>
              <w:rPr>
                <w:bCs/>
              </w:rPr>
            </w:pPr>
          </w:p>
          <w:p w14:paraId="56A954B7" w14:textId="77777777" w:rsidR="002663EB" w:rsidRPr="0026688B" w:rsidRDefault="002663EB" w:rsidP="002663EB">
            <w:pPr>
              <w:rPr>
                <w:bCs/>
              </w:rPr>
            </w:pPr>
          </w:p>
          <w:p w14:paraId="3923DBEE" w14:textId="77777777" w:rsidR="002663EB" w:rsidRPr="0026688B" w:rsidRDefault="002663EB" w:rsidP="002663EB">
            <w:pPr>
              <w:rPr>
                <w:bCs/>
              </w:rPr>
            </w:pPr>
          </w:p>
          <w:p w14:paraId="2FB91613" w14:textId="77777777" w:rsidR="002663EB" w:rsidRPr="0026688B" w:rsidRDefault="002663EB" w:rsidP="002663EB">
            <w:pPr>
              <w:rPr>
                <w:bCs/>
              </w:rPr>
            </w:pPr>
          </w:p>
          <w:p w14:paraId="6A909DD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904DB49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Interprocess Communications Protocol/ Sequenced Packet Protocol   </w:t>
            </w:r>
          </w:p>
          <w:p w14:paraId="5A5D5B9B" w14:textId="77777777" w:rsidR="002663EB" w:rsidRPr="0026688B" w:rsidRDefault="002663EB" w:rsidP="002663EB">
            <w:pPr>
              <w:rPr>
                <w:iCs/>
                <w:lang w:val="en-US"/>
              </w:rPr>
            </w:pPr>
          </w:p>
        </w:tc>
        <w:tc>
          <w:tcPr>
            <w:tcW w:w="4843" w:type="dxa"/>
          </w:tcPr>
          <w:p w14:paraId="4A902C37" w14:textId="77777777" w:rsidR="002663EB" w:rsidRPr="00B93783" w:rsidRDefault="002663EB" w:rsidP="002663EB">
            <w:r w:rsidRPr="00B93783">
              <w:t xml:space="preserve">- протокол связи между процессами/протокол упорядоченной  передачи пакетов (обеспечивает  маршрутизацию в сетевой операционной системе VINES компании  Banyan)   </w:t>
            </w:r>
          </w:p>
        </w:tc>
        <w:tc>
          <w:tcPr>
            <w:tcW w:w="5235" w:type="dxa"/>
          </w:tcPr>
          <w:p w14:paraId="17FD0AD5" w14:textId="77777777" w:rsidR="002663EB" w:rsidRPr="00B93783" w:rsidRDefault="002663EB" w:rsidP="002663EB">
            <w:r w:rsidRPr="00B93783">
              <w:t>- жараёнлар орасидаги бо</w:t>
            </w:r>
            <w:r w:rsidR="00B93783">
              <w:t>ғ</w:t>
            </w:r>
            <w:r w:rsidRPr="00B93783">
              <w:t>ли</w:t>
            </w:r>
            <w:r w:rsidR="00B93783">
              <w:t>қ</w:t>
            </w:r>
            <w:r w:rsidRPr="00B93783">
              <w:t>лик (ало</w:t>
            </w:r>
            <w:r w:rsidR="00B93783">
              <w:t>қ</w:t>
            </w:r>
            <w:r w:rsidRPr="00B93783">
              <w:t>а) протоколи/пакетларни тартиблаштирилган узатиш протоколи (Banyan компаниясининг VINES тармо</w:t>
            </w:r>
            <w:r w:rsidR="00B93783">
              <w:t>қ</w:t>
            </w:r>
            <w:r w:rsidRPr="00B93783">
              <w:t xml:space="preserve"> операцион тизимида маршрутлашни таъминлайди)</w:t>
            </w:r>
          </w:p>
        </w:tc>
      </w:tr>
      <w:tr w:rsidR="002663EB" w:rsidRPr="0026688B" w14:paraId="16048539" w14:textId="77777777" w:rsidTr="0026688B">
        <w:tc>
          <w:tcPr>
            <w:tcW w:w="2058" w:type="dxa"/>
          </w:tcPr>
          <w:p w14:paraId="35D783E1" w14:textId="77777777" w:rsidR="002663EB" w:rsidRPr="00B93783" w:rsidRDefault="002663EB" w:rsidP="002663EB">
            <w:r w:rsidRPr="0026688B">
              <w:rPr>
                <w:lang w:val="en-US"/>
              </w:rPr>
              <w:t>ICQ</w:t>
            </w:r>
          </w:p>
        </w:tc>
        <w:tc>
          <w:tcPr>
            <w:tcW w:w="2478" w:type="dxa"/>
          </w:tcPr>
          <w:p w14:paraId="27EB165F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</w:t>
            </w:r>
            <w:r w:rsidRPr="00B93783">
              <w:t>«</w:t>
            </w:r>
            <w:r w:rsidRPr="0026688B">
              <w:rPr>
                <w:lang w:val="en-US"/>
              </w:rPr>
              <w:t>I</w:t>
            </w:r>
            <w:r w:rsidRPr="00B93783">
              <w:t xml:space="preserve"> </w:t>
            </w:r>
            <w:r w:rsidRPr="0026688B">
              <w:rPr>
                <w:lang w:val="en-US"/>
              </w:rPr>
              <w:t>seek you</w:t>
            </w:r>
            <w:r w:rsidRPr="00B93783">
              <w:t>»</w:t>
            </w:r>
            <w:r w:rsidRPr="0026688B">
              <w:rPr>
                <w:lang w:val="en-US"/>
              </w:rPr>
              <w:t xml:space="preserve"> </w:t>
            </w:r>
          </w:p>
        </w:tc>
        <w:tc>
          <w:tcPr>
            <w:tcW w:w="4843" w:type="dxa"/>
          </w:tcPr>
          <w:p w14:paraId="00C606DE" w14:textId="77777777" w:rsidR="002663EB" w:rsidRPr="00B93783" w:rsidRDefault="002663EB" w:rsidP="002663EB">
            <w:r w:rsidRPr="0026688B">
              <w:rPr>
                <w:lang w:val="uz-Cyrl-UZ"/>
              </w:rPr>
              <w:t xml:space="preserve">- </w:t>
            </w:r>
            <w:r w:rsidRPr="00B93783">
              <w:t xml:space="preserve">«Я ищу тебя». Система мгновенного обмена сообщениями </w:t>
            </w:r>
          </w:p>
        </w:tc>
        <w:tc>
          <w:tcPr>
            <w:tcW w:w="5235" w:type="dxa"/>
          </w:tcPr>
          <w:p w14:paraId="480229A5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 xml:space="preserve">- </w:t>
            </w:r>
            <w:r w:rsidRPr="00B93783">
              <w:t>«</w:t>
            </w:r>
            <w:r w:rsidRPr="0026688B">
              <w:rPr>
                <w:lang w:val="uz-Cyrl-UZ"/>
              </w:rPr>
              <w:t>Сени излаяпман</w:t>
            </w:r>
            <w:r w:rsidRPr="00B93783">
              <w:t>».</w:t>
            </w:r>
            <w:r w:rsidRPr="0026688B">
              <w:rPr>
                <w:lang w:val="uz-Cyrl-UZ"/>
              </w:rPr>
              <w:t xml:space="preserve"> Хабарлар билан оний алмаш</w:t>
            </w:r>
            <w:r w:rsidRPr="00B93783">
              <w:t>ув</w:t>
            </w:r>
            <w:r w:rsidRPr="0026688B">
              <w:rPr>
                <w:lang w:val="uz-Cyrl-UZ"/>
              </w:rPr>
              <w:t xml:space="preserve"> тизими </w:t>
            </w:r>
          </w:p>
        </w:tc>
      </w:tr>
      <w:tr w:rsidR="002663EB" w:rsidRPr="00B93783" w14:paraId="347116E2" w14:textId="77777777" w:rsidTr="0026688B">
        <w:tc>
          <w:tcPr>
            <w:tcW w:w="2058" w:type="dxa"/>
          </w:tcPr>
          <w:p w14:paraId="4677985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  <w:lang w:val="en-US"/>
              </w:rPr>
              <w:t>ICSA</w:t>
            </w:r>
            <w:r w:rsidRPr="0026688B">
              <w:rPr>
                <w:bCs/>
              </w:rPr>
              <w:t xml:space="preserve"> </w:t>
            </w:r>
          </w:p>
          <w:p w14:paraId="751B7FF7" w14:textId="77777777" w:rsidR="002663EB" w:rsidRPr="0026688B" w:rsidRDefault="002663EB" w:rsidP="002663EB">
            <w:pPr>
              <w:rPr>
                <w:bCs/>
              </w:rPr>
            </w:pPr>
          </w:p>
          <w:p w14:paraId="3B09227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87AF85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International</w:t>
            </w:r>
            <w:r w:rsidRPr="0026688B">
              <w:rPr>
                <w:iCs/>
              </w:rPr>
              <w:t xml:space="preserve"> </w:t>
            </w:r>
            <w:r w:rsidRPr="0026688B">
              <w:rPr>
                <w:iCs/>
                <w:lang w:val="en-US"/>
              </w:rPr>
              <w:t>Computer</w:t>
            </w:r>
            <w:r w:rsidRPr="0026688B">
              <w:rPr>
                <w:iCs/>
              </w:rPr>
              <w:t xml:space="preserve"> </w:t>
            </w:r>
            <w:r w:rsidRPr="0026688B">
              <w:rPr>
                <w:iCs/>
                <w:lang w:val="en-US"/>
              </w:rPr>
              <w:t>Safety</w:t>
            </w:r>
            <w:r w:rsidRPr="0026688B">
              <w:rPr>
                <w:iCs/>
              </w:rPr>
              <w:t xml:space="preserve"> </w:t>
            </w:r>
            <w:r w:rsidRPr="0026688B">
              <w:rPr>
                <w:iCs/>
                <w:lang w:val="en-US"/>
              </w:rPr>
              <w:t>Association</w:t>
            </w:r>
            <w:r w:rsidRPr="0026688B">
              <w:rPr>
                <w:iCs/>
              </w:rPr>
              <w:t xml:space="preserve"> </w:t>
            </w:r>
          </w:p>
        </w:tc>
        <w:tc>
          <w:tcPr>
            <w:tcW w:w="4843" w:type="dxa"/>
          </w:tcPr>
          <w:p w14:paraId="50959FF5" w14:textId="77777777" w:rsidR="002663EB" w:rsidRPr="00B93783" w:rsidRDefault="002663EB" w:rsidP="002663EB">
            <w:r w:rsidRPr="00B93783">
              <w:t xml:space="preserve">- Международная ассоциация  надежности вычислительных  систем   </w:t>
            </w:r>
          </w:p>
        </w:tc>
        <w:tc>
          <w:tcPr>
            <w:tcW w:w="5235" w:type="dxa"/>
          </w:tcPr>
          <w:p w14:paraId="172653FF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х</w:t>
            </w:r>
            <w:r w:rsidRPr="00B93783">
              <w:t>ал</w:t>
            </w:r>
            <w:r w:rsidR="00B93783">
              <w:t>қ</w:t>
            </w:r>
            <w:r w:rsidRPr="00B93783">
              <w:t xml:space="preserve">аро </w:t>
            </w:r>
            <w:r w:rsidR="00B93783">
              <w:t>ҳ</w:t>
            </w:r>
            <w:r w:rsidRPr="00B93783">
              <w:t>исоблаш тизимларининг ишончлилик уюшмаси</w:t>
            </w:r>
          </w:p>
        </w:tc>
      </w:tr>
      <w:tr w:rsidR="002663EB" w:rsidRPr="00B93783" w14:paraId="634389CD" w14:textId="77777777" w:rsidTr="0026688B">
        <w:tc>
          <w:tcPr>
            <w:tcW w:w="2058" w:type="dxa"/>
          </w:tcPr>
          <w:p w14:paraId="7187AD3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ICR  </w:t>
            </w:r>
          </w:p>
          <w:p w14:paraId="7D0E3F39" w14:textId="77777777" w:rsidR="002663EB" w:rsidRPr="0026688B" w:rsidRDefault="002663EB" w:rsidP="002663EB">
            <w:pPr>
              <w:rPr>
                <w:bCs/>
              </w:rPr>
            </w:pPr>
          </w:p>
          <w:p w14:paraId="269C58E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570C799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</w:t>
            </w:r>
            <w:r w:rsidRPr="0026688B">
              <w:rPr>
                <w:iCs/>
                <w:lang w:val="en-US"/>
              </w:rPr>
              <w:t xml:space="preserve"> Intelligent (optical) Character Recognition</w:t>
            </w:r>
            <w:r w:rsidRPr="0026688B">
              <w:rPr>
                <w:iCs/>
              </w:rPr>
              <w:t xml:space="preserve">    </w:t>
            </w:r>
          </w:p>
        </w:tc>
        <w:tc>
          <w:tcPr>
            <w:tcW w:w="4843" w:type="dxa"/>
          </w:tcPr>
          <w:p w14:paraId="14A1EC4E" w14:textId="77777777" w:rsidR="002663EB" w:rsidRPr="00B93783" w:rsidRDefault="002663EB" w:rsidP="002663EB">
            <w:r w:rsidRPr="00B93783">
              <w:t>- интеллектуальное (оптическое) распознование символов</w:t>
            </w:r>
          </w:p>
        </w:tc>
        <w:tc>
          <w:tcPr>
            <w:tcW w:w="5235" w:type="dxa"/>
          </w:tcPr>
          <w:p w14:paraId="22F31A45" w14:textId="77777777" w:rsidR="002663EB" w:rsidRPr="00B93783" w:rsidRDefault="002663EB" w:rsidP="002663EB">
            <w:r w:rsidRPr="00B93783">
              <w:t>- белгиларни интеллектуал (оптик) ани</w:t>
            </w:r>
            <w:r w:rsidR="00B93783">
              <w:t>қ</w:t>
            </w:r>
            <w:r w:rsidRPr="00B93783">
              <w:t>лаш</w:t>
            </w:r>
          </w:p>
        </w:tc>
      </w:tr>
      <w:tr w:rsidR="002663EB" w:rsidRPr="00B93783" w14:paraId="073D26F9" w14:textId="77777777" w:rsidTr="0026688B">
        <w:tc>
          <w:tcPr>
            <w:tcW w:w="2058" w:type="dxa"/>
          </w:tcPr>
          <w:p w14:paraId="310A7B4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ICSID  </w:t>
            </w:r>
          </w:p>
          <w:p w14:paraId="7A282BA8" w14:textId="77777777" w:rsidR="002663EB" w:rsidRPr="0026688B" w:rsidRDefault="002663EB" w:rsidP="002663EB">
            <w:pPr>
              <w:rPr>
                <w:bCs/>
              </w:rPr>
            </w:pPr>
          </w:p>
          <w:p w14:paraId="721FB63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59DD191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International Council of Societies of Ind</w:t>
            </w:r>
            <w:r w:rsidRPr="0026688B">
              <w:rPr>
                <w:iCs/>
                <w:lang w:val="en-US"/>
              </w:rPr>
              <w:lastRenderedPageBreak/>
              <w:t xml:space="preserve">ustrial Design  </w:t>
            </w:r>
          </w:p>
        </w:tc>
        <w:tc>
          <w:tcPr>
            <w:tcW w:w="4843" w:type="dxa"/>
          </w:tcPr>
          <w:p w14:paraId="527D7813" w14:textId="77777777" w:rsidR="002663EB" w:rsidRPr="00B93783" w:rsidRDefault="002663EB" w:rsidP="002663EB">
            <w:r w:rsidRPr="00B93783">
              <w:t xml:space="preserve">- международный совет  организаций по дизайну     </w:t>
            </w:r>
          </w:p>
          <w:p w14:paraId="327446EC" w14:textId="77777777" w:rsidR="002663EB" w:rsidRPr="00B93783" w:rsidRDefault="002663EB" w:rsidP="002663EB">
            <w:r w:rsidRPr="00B93783">
              <w:t xml:space="preserve">    </w:t>
            </w:r>
          </w:p>
          <w:p w14:paraId="31D1934B" w14:textId="77777777" w:rsidR="002663EB" w:rsidRPr="00B93783" w:rsidRDefault="002663EB" w:rsidP="002663EB"/>
        </w:tc>
        <w:tc>
          <w:tcPr>
            <w:tcW w:w="5235" w:type="dxa"/>
          </w:tcPr>
          <w:p w14:paraId="500C69A1" w14:textId="77777777" w:rsidR="002663EB" w:rsidRPr="00B93783" w:rsidRDefault="002663EB" w:rsidP="002663EB">
            <w:r w:rsidRPr="00B93783">
              <w:t>- дизайн б</w:t>
            </w:r>
            <w:r w:rsidR="00B93783">
              <w:t>ў</w:t>
            </w:r>
            <w:r w:rsidRPr="00B93783">
              <w:t>йича ташкилотлар хал</w:t>
            </w:r>
            <w:r w:rsidR="00B93783">
              <w:t>қ</w:t>
            </w:r>
            <w:r w:rsidRPr="00B93783">
              <w:t>аро кенгаши</w:t>
            </w:r>
          </w:p>
        </w:tc>
      </w:tr>
      <w:tr w:rsidR="002663EB" w:rsidRPr="00B93783" w14:paraId="5324C780" w14:textId="77777777" w:rsidTr="0026688B">
        <w:tc>
          <w:tcPr>
            <w:tcW w:w="2058" w:type="dxa"/>
          </w:tcPr>
          <w:p w14:paraId="500CDDF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ICST </w:t>
            </w:r>
          </w:p>
          <w:p w14:paraId="18AD5AAD" w14:textId="77777777" w:rsidR="002663EB" w:rsidRPr="0026688B" w:rsidRDefault="002663EB" w:rsidP="002663EB">
            <w:pPr>
              <w:rPr>
                <w:bCs/>
              </w:rPr>
            </w:pPr>
          </w:p>
          <w:p w14:paraId="4D7C6CE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96B7DEA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</w:t>
            </w:r>
            <w:smartTag w:uri="urn:schemas-microsoft-com:office:smarttags" w:element="place">
              <w:smartTag w:uri="urn:schemas-microsoft-com:office:smarttags" w:element="PlaceType">
                <w:r w:rsidRPr="0026688B">
                  <w:rPr>
                    <w:iCs/>
                    <w:lang w:val="en-US"/>
                  </w:rPr>
                  <w:t>Institute</w:t>
                </w:r>
              </w:smartTag>
              <w:r w:rsidRPr="0026688B">
                <w:rPr>
                  <w:iCs/>
                  <w:lang w:val="en-US"/>
                </w:rPr>
                <w:t xml:space="preserve"> of </w:t>
              </w:r>
              <w:smartTag w:uri="urn:schemas-microsoft-com:office:smarttags" w:element="PlaceName">
                <w:r w:rsidRPr="0026688B">
                  <w:rPr>
                    <w:iCs/>
                    <w:lang w:val="en-US"/>
                  </w:rPr>
                  <w:t>Computer</w:t>
                </w:r>
              </w:smartTag>
            </w:smartTag>
            <w:r w:rsidRPr="0026688B">
              <w:rPr>
                <w:iCs/>
                <w:lang w:val="en-US"/>
              </w:rPr>
              <w:t xml:space="preserve"> Science and Technology  </w:t>
            </w:r>
          </w:p>
        </w:tc>
        <w:tc>
          <w:tcPr>
            <w:tcW w:w="4843" w:type="dxa"/>
          </w:tcPr>
          <w:p w14:paraId="6BCA4E3A" w14:textId="77777777" w:rsidR="002663EB" w:rsidRPr="00B93783" w:rsidRDefault="002663EB" w:rsidP="002663EB">
            <w:r w:rsidRPr="00B93783">
              <w:t xml:space="preserve">- институт вычислительной  техники и технологии (США)     </w:t>
            </w:r>
          </w:p>
          <w:p w14:paraId="4B27E734" w14:textId="77777777" w:rsidR="002663EB" w:rsidRPr="00B93783" w:rsidRDefault="002663EB" w:rsidP="002663EB"/>
        </w:tc>
        <w:tc>
          <w:tcPr>
            <w:tcW w:w="5235" w:type="dxa"/>
          </w:tcPr>
          <w:p w14:paraId="54DD9187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>исоблаш техникаси ва технологияси институти (А</w:t>
            </w:r>
            <w:r w:rsidR="00B93783">
              <w:t>Қ</w:t>
            </w:r>
            <w:r w:rsidRPr="00B93783">
              <w:t>Ш)</w:t>
            </w:r>
          </w:p>
        </w:tc>
      </w:tr>
      <w:tr w:rsidR="002663EB" w:rsidRPr="00B93783" w14:paraId="096FE2E7" w14:textId="77777777" w:rsidTr="0026688B">
        <w:tc>
          <w:tcPr>
            <w:tcW w:w="2058" w:type="dxa"/>
          </w:tcPr>
          <w:p w14:paraId="4506631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ICT  </w:t>
            </w:r>
          </w:p>
          <w:p w14:paraId="2113A71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9FF143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Image Converter Tube</w:t>
            </w:r>
          </w:p>
        </w:tc>
        <w:tc>
          <w:tcPr>
            <w:tcW w:w="4843" w:type="dxa"/>
          </w:tcPr>
          <w:p w14:paraId="19B79EE2" w14:textId="77777777" w:rsidR="002663EB" w:rsidRPr="00B93783" w:rsidRDefault="002663EB" w:rsidP="002663EB">
            <w:r w:rsidRPr="00B93783">
              <w:t xml:space="preserve">- электронно-оптический преобразователь изображения   </w:t>
            </w:r>
          </w:p>
        </w:tc>
        <w:tc>
          <w:tcPr>
            <w:tcW w:w="5235" w:type="dxa"/>
          </w:tcPr>
          <w:p w14:paraId="34570537" w14:textId="77777777" w:rsidR="002663EB" w:rsidRPr="00B93783" w:rsidRDefault="002663EB" w:rsidP="002663EB">
            <w:r w:rsidRPr="00B93783">
              <w:t xml:space="preserve">- тасвирнинг электрон-оптик </w:t>
            </w:r>
            <w:r w:rsidR="00B93783">
              <w:t>ў</w:t>
            </w:r>
            <w:r w:rsidRPr="00B93783">
              <w:t>згарткичи</w:t>
            </w:r>
          </w:p>
        </w:tc>
      </w:tr>
      <w:tr w:rsidR="002663EB" w:rsidRPr="00B93783" w14:paraId="021E11D0" w14:textId="77777777" w:rsidTr="0026688B">
        <w:tc>
          <w:tcPr>
            <w:tcW w:w="2058" w:type="dxa"/>
          </w:tcPr>
          <w:p w14:paraId="24607C2E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ICT  </w:t>
            </w:r>
          </w:p>
        </w:tc>
        <w:tc>
          <w:tcPr>
            <w:tcW w:w="2478" w:type="dxa"/>
          </w:tcPr>
          <w:p w14:paraId="2488B665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>-</w:t>
            </w:r>
            <w:r w:rsidRPr="0026688B">
              <w:rPr>
                <w:iCs/>
                <w:lang w:val="en-US"/>
              </w:rPr>
              <w:t xml:space="preserve"> Incoming Trunk</w:t>
            </w:r>
            <w:r w:rsidRPr="0026688B">
              <w:rPr>
                <w:iCs/>
              </w:rPr>
              <w:t xml:space="preserve">    </w:t>
            </w:r>
          </w:p>
        </w:tc>
        <w:tc>
          <w:tcPr>
            <w:tcW w:w="4843" w:type="dxa"/>
          </w:tcPr>
          <w:p w14:paraId="2BCA17AF" w14:textId="77777777" w:rsidR="002663EB" w:rsidRPr="00B93783" w:rsidRDefault="002663EB" w:rsidP="002663EB">
            <w:r w:rsidRPr="00B93783">
              <w:t xml:space="preserve">- входящая линия   </w:t>
            </w:r>
          </w:p>
        </w:tc>
        <w:tc>
          <w:tcPr>
            <w:tcW w:w="5235" w:type="dxa"/>
          </w:tcPr>
          <w:p w14:paraId="02FB69FF" w14:textId="77777777" w:rsidR="002663EB" w:rsidRPr="00B93783" w:rsidRDefault="002663EB" w:rsidP="002663EB">
            <w:r w:rsidRPr="00B93783">
              <w:t>- кирувчи линия</w:t>
            </w:r>
          </w:p>
        </w:tc>
      </w:tr>
      <w:tr w:rsidR="002663EB" w:rsidRPr="00B93783" w14:paraId="45760540" w14:textId="77777777" w:rsidTr="0026688B">
        <w:tc>
          <w:tcPr>
            <w:tcW w:w="2058" w:type="dxa"/>
          </w:tcPr>
          <w:p w14:paraId="569E188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I.C.T. </w:t>
            </w:r>
          </w:p>
          <w:p w14:paraId="0A20CEB6" w14:textId="77777777" w:rsidR="002663EB" w:rsidRPr="0026688B" w:rsidRDefault="002663EB" w:rsidP="002663EB">
            <w:pPr>
              <w:rPr>
                <w:bCs/>
              </w:rPr>
            </w:pPr>
          </w:p>
          <w:p w14:paraId="27A6C0C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33DA57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International Critical Tables  </w:t>
            </w:r>
          </w:p>
          <w:p w14:paraId="2F02DCDE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1BE0016C" w14:textId="77777777" w:rsidR="002663EB" w:rsidRPr="00B93783" w:rsidRDefault="002663EB" w:rsidP="002663EB">
            <w:r w:rsidRPr="00B93783">
              <w:t xml:space="preserve">- международный справочник физических, химических и технологических величин   </w:t>
            </w:r>
          </w:p>
        </w:tc>
        <w:tc>
          <w:tcPr>
            <w:tcW w:w="5235" w:type="dxa"/>
          </w:tcPr>
          <w:p w14:paraId="7BA35EBA" w14:textId="77777777" w:rsidR="002663EB" w:rsidRPr="00B93783" w:rsidRDefault="002663EB" w:rsidP="002663EB">
            <w:r w:rsidRPr="00B93783">
              <w:t>- физик, кимёвий ва технологик катталиклар хал</w:t>
            </w:r>
            <w:r w:rsidR="00B93783">
              <w:t>қ</w:t>
            </w:r>
            <w:r w:rsidRPr="00B93783">
              <w:t>аро маълумотномаси (справочниги)</w:t>
            </w:r>
          </w:p>
        </w:tc>
      </w:tr>
      <w:tr w:rsidR="002663EB" w:rsidRPr="00B93783" w14:paraId="036F2D5E" w14:textId="77777777" w:rsidTr="0026688B">
        <w:tc>
          <w:tcPr>
            <w:tcW w:w="2058" w:type="dxa"/>
          </w:tcPr>
          <w:p w14:paraId="5BB42F8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ICTS </w:t>
            </w:r>
          </w:p>
          <w:p w14:paraId="2A8F5E1A" w14:textId="77777777" w:rsidR="002663EB" w:rsidRPr="0026688B" w:rsidRDefault="002663EB" w:rsidP="002663EB">
            <w:pPr>
              <w:rPr>
                <w:bCs/>
              </w:rPr>
            </w:pPr>
          </w:p>
          <w:p w14:paraId="5919D70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F5BCBC3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Inter-City Tele-communications System</w:t>
            </w:r>
          </w:p>
        </w:tc>
        <w:tc>
          <w:tcPr>
            <w:tcW w:w="4843" w:type="dxa"/>
          </w:tcPr>
          <w:p w14:paraId="0FA4E0F8" w14:textId="77777777" w:rsidR="002663EB" w:rsidRPr="00B93783" w:rsidRDefault="002663EB" w:rsidP="002663EB">
            <w:r w:rsidRPr="00B93783">
              <w:t xml:space="preserve">- система междугородной связи       </w:t>
            </w:r>
          </w:p>
          <w:p w14:paraId="43573780" w14:textId="77777777" w:rsidR="002663EB" w:rsidRPr="00B93783" w:rsidRDefault="002663EB" w:rsidP="002663EB"/>
        </w:tc>
        <w:tc>
          <w:tcPr>
            <w:tcW w:w="5235" w:type="dxa"/>
          </w:tcPr>
          <w:p w14:paraId="03F90631" w14:textId="77777777" w:rsidR="002663EB" w:rsidRPr="00B93783" w:rsidRDefault="002663EB" w:rsidP="002663EB">
            <w:r w:rsidRPr="00B93783">
              <w:t>- ша</w:t>
            </w:r>
            <w:r w:rsidR="00B93783">
              <w:t>ҳ</w:t>
            </w:r>
            <w:r w:rsidRPr="00B93783">
              <w:t>арлараро ало</w:t>
            </w:r>
            <w:r w:rsidR="00B93783">
              <w:t>қ</w:t>
            </w:r>
            <w:r w:rsidRPr="00B93783">
              <w:t>а тизими</w:t>
            </w:r>
          </w:p>
        </w:tc>
      </w:tr>
      <w:tr w:rsidR="002663EB" w:rsidRPr="00B93783" w14:paraId="4438F79F" w14:textId="77777777" w:rsidTr="0026688B">
        <w:tc>
          <w:tcPr>
            <w:tcW w:w="2058" w:type="dxa"/>
          </w:tcPr>
          <w:p w14:paraId="5B2C1F0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ICU  </w:t>
            </w:r>
          </w:p>
          <w:p w14:paraId="46AF2C0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93801B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instruction control unit  </w:t>
            </w:r>
          </w:p>
        </w:tc>
        <w:tc>
          <w:tcPr>
            <w:tcW w:w="4843" w:type="dxa"/>
          </w:tcPr>
          <w:p w14:paraId="04A7DEFF" w14:textId="77777777" w:rsidR="002663EB" w:rsidRPr="00B93783" w:rsidRDefault="002663EB" w:rsidP="002663EB">
            <w:r w:rsidRPr="00B93783">
              <w:t xml:space="preserve">- блок формирования команд  </w:t>
            </w:r>
          </w:p>
        </w:tc>
        <w:tc>
          <w:tcPr>
            <w:tcW w:w="5235" w:type="dxa"/>
          </w:tcPr>
          <w:p w14:paraId="3722919D" w14:textId="77777777" w:rsidR="002663EB" w:rsidRPr="00B93783" w:rsidRDefault="002663EB" w:rsidP="002663EB">
            <w:r w:rsidRPr="00B93783">
              <w:t>- командаларни шакллантириш блоки</w:t>
            </w:r>
          </w:p>
        </w:tc>
      </w:tr>
      <w:tr w:rsidR="002663EB" w:rsidRPr="00B93783" w14:paraId="3BFAAE2B" w14:textId="77777777" w:rsidTr="0026688B">
        <w:tc>
          <w:tcPr>
            <w:tcW w:w="2058" w:type="dxa"/>
          </w:tcPr>
          <w:p w14:paraId="5880627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ICW, I.C.W.,  i.c.w.</w:t>
            </w:r>
          </w:p>
        </w:tc>
        <w:tc>
          <w:tcPr>
            <w:tcW w:w="2478" w:type="dxa"/>
          </w:tcPr>
          <w:p w14:paraId="504DF83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interrupted continuous waves  </w:t>
            </w:r>
          </w:p>
        </w:tc>
        <w:tc>
          <w:tcPr>
            <w:tcW w:w="4843" w:type="dxa"/>
          </w:tcPr>
          <w:p w14:paraId="5A3874C1" w14:textId="77777777" w:rsidR="002663EB" w:rsidRPr="00B93783" w:rsidRDefault="002663EB" w:rsidP="002663EB">
            <w:r w:rsidRPr="00B93783">
              <w:t xml:space="preserve">- прерывистые незатухающие волны  или колебания   </w:t>
            </w:r>
          </w:p>
        </w:tc>
        <w:tc>
          <w:tcPr>
            <w:tcW w:w="5235" w:type="dxa"/>
          </w:tcPr>
          <w:p w14:paraId="42E3E5FB" w14:textId="77777777" w:rsidR="002663EB" w:rsidRPr="00B93783" w:rsidRDefault="002663EB" w:rsidP="002663EB">
            <w:r w:rsidRPr="00B93783">
              <w:t>- узу</w:t>
            </w:r>
            <w:r w:rsidR="00B93783">
              <w:t>қ</w:t>
            </w:r>
            <w:r w:rsidRPr="00B93783">
              <w:t>-узу</w:t>
            </w:r>
            <w:r w:rsidR="00B93783">
              <w:t>қ</w:t>
            </w:r>
            <w:r w:rsidRPr="00B93783">
              <w:t xml:space="preserve"> с</w:t>
            </w:r>
            <w:r w:rsidR="00B93783">
              <w:t>ў</w:t>
            </w:r>
            <w:r w:rsidRPr="00B93783">
              <w:t>нмайдиган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 ёки тебранишлар</w:t>
            </w:r>
          </w:p>
        </w:tc>
      </w:tr>
      <w:tr w:rsidR="002663EB" w:rsidRPr="00B93783" w14:paraId="62A358E3" w14:textId="77777777" w:rsidTr="0026688B">
        <w:tc>
          <w:tcPr>
            <w:tcW w:w="2058" w:type="dxa"/>
          </w:tcPr>
          <w:p w14:paraId="1AF8754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ID</w:t>
            </w:r>
          </w:p>
        </w:tc>
        <w:tc>
          <w:tcPr>
            <w:tcW w:w="2478" w:type="dxa"/>
          </w:tcPr>
          <w:p w14:paraId="48B6D29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indicating device  </w:t>
            </w:r>
          </w:p>
        </w:tc>
        <w:tc>
          <w:tcPr>
            <w:tcW w:w="4843" w:type="dxa"/>
          </w:tcPr>
          <w:p w14:paraId="28BAE459" w14:textId="77777777" w:rsidR="002663EB" w:rsidRPr="00B93783" w:rsidRDefault="002663EB" w:rsidP="002663EB">
            <w:r w:rsidRPr="00B93783">
              <w:t xml:space="preserve">- индикаторное устройство   </w:t>
            </w:r>
          </w:p>
        </w:tc>
        <w:tc>
          <w:tcPr>
            <w:tcW w:w="5235" w:type="dxa"/>
          </w:tcPr>
          <w:p w14:paraId="24D6E1DB" w14:textId="77777777" w:rsidR="002663EB" w:rsidRPr="00B93783" w:rsidRDefault="002663EB" w:rsidP="002663EB">
            <w:r w:rsidRPr="00B93783">
              <w:t xml:space="preserve">- индикатор </w:t>
            </w:r>
            <w:r w:rsidR="00B93783">
              <w:t>қ</w:t>
            </w:r>
            <w:r w:rsidRPr="00B93783">
              <w:t>урилма</w:t>
            </w:r>
          </w:p>
        </w:tc>
      </w:tr>
      <w:tr w:rsidR="002663EB" w:rsidRPr="00B93783" w14:paraId="11D1BA3D" w14:textId="77777777" w:rsidTr="0026688B">
        <w:tc>
          <w:tcPr>
            <w:tcW w:w="2058" w:type="dxa"/>
          </w:tcPr>
          <w:p w14:paraId="2F95DD8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ID</w:t>
            </w:r>
          </w:p>
          <w:p w14:paraId="235F339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64B1B9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information distributor  </w:t>
            </w:r>
          </w:p>
        </w:tc>
        <w:tc>
          <w:tcPr>
            <w:tcW w:w="4843" w:type="dxa"/>
          </w:tcPr>
          <w:p w14:paraId="5A6F6E96" w14:textId="77777777" w:rsidR="002663EB" w:rsidRPr="00B93783" w:rsidRDefault="002663EB" w:rsidP="002663EB">
            <w:r w:rsidRPr="00B93783">
              <w:t xml:space="preserve">- распределитель информации     </w:t>
            </w:r>
          </w:p>
        </w:tc>
        <w:tc>
          <w:tcPr>
            <w:tcW w:w="5235" w:type="dxa"/>
          </w:tcPr>
          <w:p w14:paraId="7FF269CC" w14:textId="77777777" w:rsidR="002663EB" w:rsidRPr="00B93783" w:rsidRDefault="002663EB" w:rsidP="002663EB">
            <w:r w:rsidRPr="00B93783">
              <w:t>- ахборотни та</w:t>
            </w:r>
            <w:r w:rsidR="00B93783">
              <w:t>қ</w:t>
            </w:r>
            <w:r w:rsidRPr="00B93783">
              <w:t>симлагич</w:t>
            </w:r>
          </w:p>
        </w:tc>
      </w:tr>
      <w:tr w:rsidR="002663EB" w:rsidRPr="00B93783" w14:paraId="5C574A28" w14:textId="77777777" w:rsidTr="0026688B">
        <w:tc>
          <w:tcPr>
            <w:tcW w:w="2058" w:type="dxa"/>
          </w:tcPr>
          <w:p w14:paraId="35E264D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ID</w:t>
            </w:r>
          </w:p>
        </w:tc>
        <w:tc>
          <w:tcPr>
            <w:tcW w:w="2478" w:type="dxa"/>
          </w:tcPr>
          <w:p w14:paraId="49436C2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Identification</w:t>
            </w:r>
          </w:p>
        </w:tc>
        <w:tc>
          <w:tcPr>
            <w:tcW w:w="4843" w:type="dxa"/>
          </w:tcPr>
          <w:p w14:paraId="3A995BDA" w14:textId="77777777" w:rsidR="002663EB" w:rsidRPr="00B93783" w:rsidRDefault="002663EB" w:rsidP="002663EB">
            <w:r w:rsidRPr="00B93783">
              <w:t>- идентификация</w:t>
            </w:r>
          </w:p>
        </w:tc>
        <w:tc>
          <w:tcPr>
            <w:tcW w:w="5235" w:type="dxa"/>
          </w:tcPr>
          <w:p w14:paraId="286596CF" w14:textId="77777777" w:rsidR="002663EB" w:rsidRPr="00B93783" w:rsidRDefault="002663EB" w:rsidP="002663EB">
            <w:r w:rsidRPr="00B93783">
              <w:t>- идентификация</w:t>
            </w:r>
          </w:p>
        </w:tc>
      </w:tr>
      <w:tr w:rsidR="002663EB" w:rsidRPr="00B93783" w14:paraId="04B292D8" w14:textId="77777777" w:rsidTr="0026688B">
        <w:tc>
          <w:tcPr>
            <w:tcW w:w="2058" w:type="dxa"/>
          </w:tcPr>
          <w:p w14:paraId="1BC4BAE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ID</w:t>
            </w:r>
          </w:p>
        </w:tc>
        <w:tc>
          <w:tcPr>
            <w:tcW w:w="2478" w:type="dxa"/>
          </w:tcPr>
          <w:p w14:paraId="6542BF4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Item Description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43" w:type="dxa"/>
          </w:tcPr>
          <w:p w14:paraId="4CB0E9B3" w14:textId="77777777" w:rsidR="002663EB" w:rsidRPr="00B93783" w:rsidRDefault="002663EB" w:rsidP="002663EB">
            <w:r w:rsidRPr="00B93783">
              <w:t xml:space="preserve">- описание объекта    </w:t>
            </w:r>
          </w:p>
        </w:tc>
        <w:tc>
          <w:tcPr>
            <w:tcW w:w="5235" w:type="dxa"/>
          </w:tcPr>
          <w:p w14:paraId="3A0248E0" w14:textId="77777777" w:rsidR="002663EB" w:rsidRPr="00B93783" w:rsidRDefault="002663EB" w:rsidP="002663EB">
            <w:r w:rsidRPr="00B93783">
              <w:t>- объект таснифи (дастур)</w:t>
            </w:r>
          </w:p>
        </w:tc>
      </w:tr>
      <w:tr w:rsidR="002663EB" w:rsidRPr="00B93783" w14:paraId="772D5463" w14:textId="77777777" w:rsidTr="0026688B">
        <w:tc>
          <w:tcPr>
            <w:tcW w:w="2058" w:type="dxa"/>
          </w:tcPr>
          <w:p w14:paraId="51B8174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I.D.,i.d.</w:t>
            </w:r>
          </w:p>
        </w:tc>
        <w:tc>
          <w:tcPr>
            <w:tcW w:w="2478" w:type="dxa"/>
          </w:tcPr>
          <w:p w14:paraId="1E62AC9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inside diameter  </w:t>
            </w:r>
          </w:p>
        </w:tc>
        <w:tc>
          <w:tcPr>
            <w:tcW w:w="4843" w:type="dxa"/>
          </w:tcPr>
          <w:p w14:paraId="4A8482A9" w14:textId="77777777" w:rsidR="002663EB" w:rsidRPr="00B93783" w:rsidRDefault="002663EB" w:rsidP="002663EB">
            <w:r w:rsidRPr="00B93783">
              <w:t xml:space="preserve">- внутренний диаметр   </w:t>
            </w:r>
          </w:p>
        </w:tc>
        <w:tc>
          <w:tcPr>
            <w:tcW w:w="5235" w:type="dxa"/>
          </w:tcPr>
          <w:p w14:paraId="58956AC1" w14:textId="77777777" w:rsidR="002663EB" w:rsidRPr="00B93783" w:rsidRDefault="002663EB" w:rsidP="002663EB">
            <w:r w:rsidRPr="00B93783">
              <w:t>- ички диаметр</w:t>
            </w:r>
          </w:p>
        </w:tc>
      </w:tr>
      <w:tr w:rsidR="002663EB" w:rsidRPr="00B93783" w14:paraId="3AF0C896" w14:textId="77777777" w:rsidTr="0026688B">
        <w:tc>
          <w:tcPr>
            <w:tcW w:w="2058" w:type="dxa"/>
          </w:tcPr>
          <w:p w14:paraId="210B57D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IDA  </w:t>
            </w:r>
          </w:p>
          <w:p w14:paraId="4B35D94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BDE450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integrated digital access  </w:t>
            </w:r>
          </w:p>
        </w:tc>
        <w:tc>
          <w:tcPr>
            <w:tcW w:w="4843" w:type="dxa"/>
          </w:tcPr>
          <w:p w14:paraId="490AE027" w14:textId="77777777" w:rsidR="002663EB" w:rsidRPr="00B93783" w:rsidRDefault="002663EB" w:rsidP="002663EB">
            <w:r w:rsidRPr="00B93783">
              <w:t xml:space="preserve">- интегрированный цифровой доступ     </w:t>
            </w:r>
          </w:p>
        </w:tc>
        <w:tc>
          <w:tcPr>
            <w:tcW w:w="5235" w:type="dxa"/>
          </w:tcPr>
          <w:p w14:paraId="41462471" w14:textId="77777777" w:rsidR="002663EB" w:rsidRPr="00B93783" w:rsidRDefault="002663EB" w:rsidP="002663EB">
            <w:r w:rsidRPr="00B93783">
              <w:t>- интеграллашган ра</w:t>
            </w:r>
            <w:r w:rsidR="00B93783">
              <w:t>қ</w:t>
            </w:r>
            <w:r w:rsidRPr="00B93783">
              <w:t>амли фойдаланиш</w:t>
            </w:r>
          </w:p>
        </w:tc>
      </w:tr>
      <w:tr w:rsidR="002663EB" w:rsidRPr="00B93783" w14:paraId="3F073598" w14:textId="77777777" w:rsidTr="0026688B">
        <w:tc>
          <w:tcPr>
            <w:tcW w:w="2058" w:type="dxa"/>
          </w:tcPr>
          <w:p w14:paraId="424BEB8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IDAPI </w:t>
            </w:r>
          </w:p>
          <w:p w14:paraId="75983784" w14:textId="77777777" w:rsidR="002663EB" w:rsidRPr="0026688B" w:rsidRDefault="002663EB" w:rsidP="002663EB">
            <w:pPr>
              <w:rPr>
                <w:bCs/>
              </w:rPr>
            </w:pPr>
          </w:p>
          <w:p w14:paraId="6B96C51A" w14:textId="77777777" w:rsidR="002663EB" w:rsidRPr="0026688B" w:rsidRDefault="002663EB" w:rsidP="002663EB">
            <w:pPr>
              <w:rPr>
                <w:bCs/>
              </w:rPr>
            </w:pPr>
          </w:p>
          <w:p w14:paraId="121463E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349F062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Integrated Data- base Application Program/Prog-ramming Interface         </w:t>
            </w:r>
          </w:p>
        </w:tc>
        <w:tc>
          <w:tcPr>
            <w:tcW w:w="4843" w:type="dxa"/>
          </w:tcPr>
          <w:p w14:paraId="3697BA6A" w14:textId="77777777" w:rsidR="002663EB" w:rsidRPr="00B93783" w:rsidRDefault="002663EB" w:rsidP="002663EB">
            <w:r w:rsidRPr="00B93783">
              <w:t>- интегрированный интерфейс прикладного программирования баз данных</w:t>
            </w:r>
          </w:p>
          <w:p w14:paraId="75D7540A" w14:textId="77777777" w:rsidR="002663EB" w:rsidRPr="00B93783" w:rsidRDefault="002663EB" w:rsidP="002663EB"/>
        </w:tc>
        <w:tc>
          <w:tcPr>
            <w:tcW w:w="5235" w:type="dxa"/>
          </w:tcPr>
          <w:p w14:paraId="60BFF42C" w14:textId="77777777" w:rsidR="002663EB" w:rsidRPr="00B93783" w:rsidRDefault="002663EB" w:rsidP="002663EB">
            <w:r w:rsidRPr="00B93783">
              <w:t xml:space="preserve">- маълумотлар базасини амалий дастурлашнинг интеграллашган интерфейси </w:t>
            </w:r>
          </w:p>
        </w:tc>
      </w:tr>
      <w:tr w:rsidR="002663EB" w:rsidRPr="00B93783" w14:paraId="6A3FBB36" w14:textId="77777777" w:rsidTr="0026688B">
        <w:tc>
          <w:tcPr>
            <w:tcW w:w="2058" w:type="dxa"/>
          </w:tcPr>
          <w:p w14:paraId="129FDA7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IDC  </w:t>
            </w:r>
          </w:p>
          <w:p w14:paraId="198DD83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1AB56B1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Internet</w:t>
            </w:r>
            <w:r w:rsidRPr="0026688B">
              <w:rPr>
                <w:iCs/>
              </w:rPr>
              <w:t xml:space="preserve"> </w:t>
            </w:r>
            <w:r w:rsidRPr="0026688B">
              <w:rPr>
                <w:iCs/>
                <w:lang w:val="en-US"/>
              </w:rPr>
              <w:t>Database Connector</w:t>
            </w:r>
            <w:r w:rsidRPr="0026688B">
              <w:rPr>
                <w:iCs/>
              </w:rPr>
              <w:t xml:space="preserve">    </w:t>
            </w:r>
          </w:p>
        </w:tc>
        <w:tc>
          <w:tcPr>
            <w:tcW w:w="4843" w:type="dxa"/>
          </w:tcPr>
          <w:p w14:paraId="5529B96A" w14:textId="77777777" w:rsidR="002663EB" w:rsidRPr="00B93783" w:rsidRDefault="002663EB" w:rsidP="002663EB">
            <w:r w:rsidRPr="00B93783">
              <w:t xml:space="preserve">- программа связи Интернет с базами данных   </w:t>
            </w:r>
          </w:p>
        </w:tc>
        <w:tc>
          <w:tcPr>
            <w:tcW w:w="5235" w:type="dxa"/>
          </w:tcPr>
          <w:p w14:paraId="3CBAEDC0" w14:textId="77777777" w:rsidR="002663EB" w:rsidRPr="00B93783" w:rsidRDefault="002663EB" w:rsidP="002663EB">
            <w:r w:rsidRPr="00B93783">
              <w:t>- Интернетнинг маълумотлар базаси билан бо</w:t>
            </w:r>
            <w:r w:rsidR="00B93783">
              <w:t>ғ</w:t>
            </w:r>
            <w:r w:rsidRPr="00B93783">
              <w:t>ланиш дастури</w:t>
            </w:r>
          </w:p>
        </w:tc>
      </w:tr>
      <w:tr w:rsidR="002663EB" w:rsidRPr="00B93783" w14:paraId="3C561834" w14:textId="77777777" w:rsidTr="0026688B">
        <w:tc>
          <w:tcPr>
            <w:tcW w:w="2058" w:type="dxa"/>
          </w:tcPr>
          <w:p w14:paraId="29FDE60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IDC  </w:t>
            </w:r>
          </w:p>
          <w:p w14:paraId="0C6D709C" w14:textId="77777777" w:rsidR="002663EB" w:rsidRPr="0026688B" w:rsidRDefault="002663EB" w:rsidP="002663EB">
            <w:pPr>
              <w:rPr>
                <w:bCs/>
              </w:rPr>
            </w:pPr>
          </w:p>
          <w:p w14:paraId="5D85C5A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FFC34E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Insulation Displacemen</w:t>
            </w:r>
            <w:r w:rsidRPr="0026688B">
              <w:rPr>
                <w:iCs/>
              </w:rPr>
              <w:lastRenderedPageBreak/>
              <w:t xml:space="preserve">t </w:t>
            </w:r>
            <w:r w:rsidRPr="0026688B">
              <w:rPr>
                <w:iCs/>
                <w:lang w:val="en-US"/>
              </w:rPr>
              <w:t>Connector</w:t>
            </w:r>
            <w:r w:rsidRPr="0026688B">
              <w:rPr>
                <w:iCs/>
              </w:rPr>
              <w:t xml:space="preserve"> </w:t>
            </w:r>
          </w:p>
        </w:tc>
        <w:tc>
          <w:tcPr>
            <w:tcW w:w="4843" w:type="dxa"/>
          </w:tcPr>
          <w:p w14:paraId="3985E286" w14:textId="77777777" w:rsidR="002663EB" w:rsidRPr="00B93783" w:rsidRDefault="002663EB" w:rsidP="002663EB">
            <w:r w:rsidRPr="00B93783">
              <w:t>- соединитель/разъем с врезными контактами</w:t>
            </w:r>
          </w:p>
          <w:p w14:paraId="60500479" w14:textId="77777777" w:rsidR="002663EB" w:rsidRPr="00B93783" w:rsidRDefault="002663EB" w:rsidP="002663EB"/>
        </w:tc>
        <w:tc>
          <w:tcPr>
            <w:tcW w:w="5235" w:type="dxa"/>
          </w:tcPr>
          <w:p w14:paraId="78C86EF8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йма контактли улагич/ажраткич</w:t>
            </w:r>
          </w:p>
        </w:tc>
      </w:tr>
      <w:tr w:rsidR="002663EB" w:rsidRPr="00B93783" w14:paraId="3D9B21E5" w14:textId="77777777" w:rsidTr="0026688B">
        <w:tc>
          <w:tcPr>
            <w:tcW w:w="2058" w:type="dxa"/>
          </w:tcPr>
          <w:p w14:paraId="4DEB635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IDD </w:t>
            </w:r>
          </w:p>
          <w:p w14:paraId="5A4E383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5CFD11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Intern</w:t>
            </w:r>
            <w:r w:rsidRPr="0026688B">
              <w:rPr>
                <w:iCs/>
                <w:lang w:val="en-US"/>
              </w:rPr>
              <w:t>at</w:t>
            </w:r>
            <w:r w:rsidRPr="0026688B">
              <w:rPr>
                <w:iCs/>
              </w:rPr>
              <w:t>ional Direct Dialing</w:t>
            </w:r>
          </w:p>
        </w:tc>
        <w:tc>
          <w:tcPr>
            <w:tcW w:w="4843" w:type="dxa"/>
          </w:tcPr>
          <w:p w14:paraId="1094B519" w14:textId="77777777" w:rsidR="002663EB" w:rsidRPr="00B93783" w:rsidRDefault="002663EB" w:rsidP="002663EB">
            <w:r w:rsidRPr="00B93783">
              <w:t>- прямой набор международного номера</w:t>
            </w:r>
          </w:p>
        </w:tc>
        <w:tc>
          <w:tcPr>
            <w:tcW w:w="5235" w:type="dxa"/>
          </w:tcPr>
          <w:p w14:paraId="33F448D7" w14:textId="77777777" w:rsidR="002663EB" w:rsidRPr="00B93783" w:rsidRDefault="002663EB" w:rsidP="002663EB">
            <w:r w:rsidRPr="00B93783">
              <w:t>- хал</w:t>
            </w:r>
            <w:r w:rsidR="00B93783">
              <w:t>қ</w:t>
            </w:r>
            <w:r w:rsidRPr="00B93783">
              <w:t>аро ра</w:t>
            </w:r>
            <w:r w:rsidR="00B93783">
              <w:t>қ</w:t>
            </w:r>
            <w:r w:rsidRPr="00B93783">
              <w:t>амни т</w:t>
            </w:r>
            <w:r w:rsidR="00B93783">
              <w:t>ўғ</w:t>
            </w:r>
            <w:r w:rsidRPr="00B93783">
              <w:t>ридан-т</w:t>
            </w:r>
            <w:r w:rsidR="00B93783">
              <w:t>ўғ</w:t>
            </w:r>
            <w:r w:rsidRPr="00B93783">
              <w:t>ри териш</w:t>
            </w:r>
          </w:p>
        </w:tc>
      </w:tr>
      <w:tr w:rsidR="002663EB" w:rsidRPr="00B93783" w14:paraId="6E37D7F5" w14:textId="77777777" w:rsidTr="0026688B">
        <w:tc>
          <w:tcPr>
            <w:tcW w:w="2058" w:type="dxa"/>
          </w:tcPr>
          <w:p w14:paraId="0370141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IDDE</w:t>
            </w:r>
          </w:p>
          <w:p w14:paraId="7DBFEEFA" w14:textId="77777777" w:rsidR="002663EB" w:rsidRPr="0026688B" w:rsidRDefault="002663EB" w:rsidP="002663EB">
            <w:pPr>
              <w:rPr>
                <w:bCs/>
              </w:rPr>
            </w:pPr>
          </w:p>
          <w:p w14:paraId="473FDC3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7F0EDE4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Integrated Development and Debugging Environment </w:t>
            </w:r>
          </w:p>
        </w:tc>
        <w:tc>
          <w:tcPr>
            <w:tcW w:w="4843" w:type="dxa"/>
          </w:tcPr>
          <w:p w14:paraId="70E34CF2" w14:textId="77777777" w:rsidR="002663EB" w:rsidRPr="00B93783" w:rsidRDefault="002663EB" w:rsidP="002663EB">
            <w:r w:rsidRPr="00B93783">
              <w:t xml:space="preserve">- интегрированная среда разработки и отладки (программ)       </w:t>
            </w:r>
          </w:p>
        </w:tc>
        <w:tc>
          <w:tcPr>
            <w:tcW w:w="5235" w:type="dxa"/>
          </w:tcPr>
          <w:p w14:paraId="5B0BC956" w14:textId="77777777" w:rsidR="002663EB" w:rsidRPr="00B93783" w:rsidRDefault="002663EB" w:rsidP="002663EB">
            <w:r w:rsidRPr="00B93783">
              <w:t>- ишлаб чи</w:t>
            </w:r>
            <w:r w:rsidR="00B93783">
              <w:t>қ</w:t>
            </w:r>
            <w:r w:rsidRPr="00B93783">
              <w:t>иш ва маромига етказишнинг (дастурларни)  интеграллашган му</w:t>
            </w:r>
            <w:r w:rsidR="00B93783">
              <w:t>ҳ</w:t>
            </w:r>
            <w:r w:rsidRPr="00B93783">
              <w:t xml:space="preserve">ити </w:t>
            </w:r>
          </w:p>
        </w:tc>
      </w:tr>
      <w:tr w:rsidR="002663EB" w:rsidRPr="00B93783" w14:paraId="36362EDC" w14:textId="77777777" w:rsidTr="0026688B">
        <w:tc>
          <w:tcPr>
            <w:tcW w:w="2058" w:type="dxa"/>
          </w:tcPr>
          <w:p w14:paraId="6F64CB8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IDE </w:t>
            </w:r>
          </w:p>
          <w:p w14:paraId="08E13897" w14:textId="77777777" w:rsidR="002663EB" w:rsidRPr="0026688B" w:rsidRDefault="002663EB" w:rsidP="002663EB">
            <w:pPr>
              <w:rPr>
                <w:bCs/>
              </w:rPr>
            </w:pPr>
          </w:p>
          <w:p w14:paraId="4344A90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C15903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Integrated Developer's Environment  </w:t>
            </w:r>
          </w:p>
        </w:tc>
        <w:tc>
          <w:tcPr>
            <w:tcW w:w="4843" w:type="dxa"/>
          </w:tcPr>
          <w:p w14:paraId="224B696D" w14:textId="77777777" w:rsidR="002663EB" w:rsidRPr="00B93783" w:rsidRDefault="002663EB" w:rsidP="002663EB">
            <w:r w:rsidRPr="00B93783">
              <w:t xml:space="preserve">- интегрированная среда разработчика (предложена компанией  Borland)   </w:t>
            </w:r>
          </w:p>
        </w:tc>
        <w:tc>
          <w:tcPr>
            <w:tcW w:w="5235" w:type="dxa"/>
          </w:tcPr>
          <w:p w14:paraId="42183857" w14:textId="77777777" w:rsidR="002663EB" w:rsidRPr="00B93783" w:rsidRDefault="002663EB" w:rsidP="002663EB">
            <w:r w:rsidRPr="00B93783">
              <w:t>- ишлаб чи</w:t>
            </w:r>
            <w:r w:rsidR="00B93783">
              <w:t>қ</w:t>
            </w:r>
            <w:r w:rsidRPr="00B93783">
              <w:t>увчининг интеграллашган му</w:t>
            </w:r>
            <w:r w:rsidR="00B93783">
              <w:t>ҳ</w:t>
            </w:r>
            <w:r w:rsidRPr="00B93783">
              <w:t xml:space="preserve">ити (Borland компанияси томонидан таклиф </w:t>
            </w:r>
            <w:r w:rsidR="00B93783">
              <w:t>қ</w:t>
            </w:r>
            <w:r w:rsidRPr="00B93783">
              <w:t>илинган)</w:t>
            </w:r>
          </w:p>
        </w:tc>
      </w:tr>
      <w:tr w:rsidR="002663EB" w:rsidRPr="00B93783" w14:paraId="7C0A3C4C" w14:textId="77777777" w:rsidTr="0026688B">
        <w:tc>
          <w:tcPr>
            <w:tcW w:w="2058" w:type="dxa"/>
          </w:tcPr>
          <w:p w14:paraId="57B06BD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IDE </w:t>
            </w:r>
          </w:p>
          <w:p w14:paraId="2624E5C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08ED2C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Integrated Drive (Disk) Electronics  </w:t>
            </w:r>
          </w:p>
        </w:tc>
        <w:tc>
          <w:tcPr>
            <w:tcW w:w="4843" w:type="dxa"/>
          </w:tcPr>
          <w:p w14:paraId="32385EC7" w14:textId="77777777" w:rsidR="002663EB" w:rsidRPr="00B93783" w:rsidRDefault="002663EB" w:rsidP="002663EB">
            <w:r w:rsidRPr="00B93783">
              <w:t xml:space="preserve">- встроенная электроника управления диском (стандарт)     </w:t>
            </w:r>
          </w:p>
        </w:tc>
        <w:tc>
          <w:tcPr>
            <w:tcW w:w="5235" w:type="dxa"/>
          </w:tcPr>
          <w:p w14:paraId="3798CD56" w14:textId="77777777" w:rsidR="002663EB" w:rsidRPr="00B93783" w:rsidRDefault="002663EB" w:rsidP="002663EB">
            <w:r w:rsidRPr="00B93783">
              <w:t>- дискни бош</w:t>
            </w:r>
            <w:r w:rsidR="00B93783">
              <w:t>қ</w:t>
            </w:r>
            <w:r w:rsidRPr="00B93783">
              <w:t xml:space="preserve">аришнинг </w:t>
            </w:r>
            <w:r w:rsidR="00B93783">
              <w:t>ў</w:t>
            </w:r>
            <w:r w:rsidRPr="00B93783">
              <w:t>рнатилган электроникаси (стандарт)</w:t>
            </w:r>
          </w:p>
        </w:tc>
      </w:tr>
      <w:tr w:rsidR="002663EB" w:rsidRPr="00B93783" w14:paraId="5BA429C2" w14:textId="77777777" w:rsidTr="0026688B">
        <w:tc>
          <w:tcPr>
            <w:tcW w:w="2058" w:type="dxa"/>
          </w:tcPr>
          <w:p w14:paraId="2FB82A9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IDE </w:t>
            </w:r>
          </w:p>
          <w:p w14:paraId="4745D95D" w14:textId="77777777" w:rsidR="002663EB" w:rsidRPr="0026688B" w:rsidRDefault="002663EB" w:rsidP="002663EB">
            <w:pPr>
              <w:rPr>
                <w:bCs/>
              </w:rPr>
            </w:pPr>
          </w:p>
          <w:p w14:paraId="5DB092B6" w14:textId="77777777" w:rsidR="002663EB" w:rsidRPr="0026688B" w:rsidRDefault="002663EB" w:rsidP="002663EB">
            <w:pPr>
              <w:rPr>
                <w:bCs/>
              </w:rPr>
            </w:pPr>
          </w:p>
          <w:p w14:paraId="59F9265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64173E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Intelligent Drive Equipment    </w:t>
            </w:r>
          </w:p>
          <w:p w14:paraId="5807847C" w14:textId="77777777" w:rsidR="002663EB" w:rsidRPr="0026688B" w:rsidRDefault="002663EB" w:rsidP="002663EB">
            <w:pPr>
              <w:rPr>
                <w:iCs/>
              </w:rPr>
            </w:pPr>
          </w:p>
          <w:p w14:paraId="33726BA7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4798C101" w14:textId="77777777" w:rsidR="002663EB" w:rsidRPr="00B93783" w:rsidRDefault="002663EB" w:rsidP="002663EB">
            <w:r w:rsidRPr="00B93783">
              <w:t xml:space="preserve">- интеллектуальное оборудование  дискового накопителя (популярный интерфейс, поддерживающий до двух жестких дисков)   </w:t>
            </w:r>
          </w:p>
        </w:tc>
        <w:tc>
          <w:tcPr>
            <w:tcW w:w="5235" w:type="dxa"/>
          </w:tcPr>
          <w:p w14:paraId="4A312D50" w14:textId="77777777" w:rsidR="002663EB" w:rsidRPr="00B93783" w:rsidRDefault="002663EB" w:rsidP="002663EB">
            <w:r w:rsidRPr="00B93783">
              <w:t>- дискли т</w:t>
            </w:r>
            <w:r w:rsidR="00B93783">
              <w:t>ў</w:t>
            </w:r>
            <w:r w:rsidRPr="00B93783">
              <w:t xml:space="preserve">плагичнинг интеллектуал ускунаси (иккитагача </w:t>
            </w:r>
            <w:r w:rsidR="00B93783">
              <w:t>қ</w:t>
            </w:r>
            <w:r w:rsidRPr="00B93783">
              <w:t>атти</w:t>
            </w:r>
            <w:r w:rsidR="00B93783">
              <w:t>қ</w:t>
            </w:r>
            <w:r w:rsidRPr="00B93783">
              <w:t xml:space="preserve"> дискни са</w:t>
            </w:r>
            <w:r w:rsidR="00B93783">
              <w:t>қ</w:t>
            </w:r>
            <w:r w:rsidRPr="00B93783">
              <w:t>лаб турадиган оммавий интерфейс)</w:t>
            </w:r>
          </w:p>
        </w:tc>
      </w:tr>
      <w:tr w:rsidR="002663EB" w:rsidRPr="00B93783" w14:paraId="244ED56D" w14:textId="77777777" w:rsidTr="0026688B">
        <w:tc>
          <w:tcPr>
            <w:tcW w:w="2058" w:type="dxa"/>
          </w:tcPr>
          <w:p w14:paraId="43E2CD3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IDEF  </w:t>
            </w:r>
          </w:p>
          <w:p w14:paraId="6EE6C935" w14:textId="77777777" w:rsidR="002663EB" w:rsidRPr="0026688B" w:rsidRDefault="002663EB" w:rsidP="002663EB">
            <w:pPr>
              <w:rPr>
                <w:bCs/>
              </w:rPr>
            </w:pPr>
          </w:p>
          <w:p w14:paraId="26C1F27D" w14:textId="77777777" w:rsidR="002663EB" w:rsidRPr="0026688B" w:rsidRDefault="002663EB" w:rsidP="002663EB">
            <w:pPr>
              <w:rPr>
                <w:bCs/>
              </w:rPr>
            </w:pPr>
          </w:p>
          <w:p w14:paraId="79805F2D" w14:textId="77777777" w:rsidR="002663EB" w:rsidRPr="0026688B" w:rsidRDefault="002663EB" w:rsidP="002663EB">
            <w:pPr>
              <w:rPr>
                <w:bCs/>
              </w:rPr>
            </w:pPr>
          </w:p>
          <w:p w14:paraId="4CD04346" w14:textId="77777777" w:rsidR="002663EB" w:rsidRPr="0026688B" w:rsidRDefault="002663EB" w:rsidP="002663EB">
            <w:pPr>
              <w:rPr>
                <w:bCs/>
              </w:rPr>
            </w:pPr>
          </w:p>
          <w:p w14:paraId="6CB1AD11" w14:textId="77777777" w:rsidR="002663EB" w:rsidRPr="0026688B" w:rsidRDefault="002663EB" w:rsidP="002663EB">
            <w:pPr>
              <w:rPr>
                <w:bCs/>
              </w:rPr>
            </w:pPr>
          </w:p>
          <w:p w14:paraId="774960CE" w14:textId="77777777" w:rsidR="002663EB" w:rsidRPr="0026688B" w:rsidRDefault="002663EB" w:rsidP="002663EB">
            <w:pPr>
              <w:rPr>
                <w:bCs/>
              </w:rPr>
            </w:pPr>
          </w:p>
          <w:p w14:paraId="5513B3F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FEB478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Integration Definition Method  </w:t>
            </w:r>
          </w:p>
          <w:p w14:paraId="302395C7" w14:textId="77777777" w:rsidR="002663EB" w:rsidRPr="0026688B" w:rsidRDefault="002663EB" w:rsidP="002663EB">
            <w:pPr>
              <w:rPr>
                <w:iCs/>
              </w:rPr>
            </w:pPr>
          </w:p>
          <w:p w14:paraId="6035D2D3" w14:textId="77777777" w:rsidR="002663EB" w:rsidRPr="0026688B" w:rsidRDefault="002663EB" w:rsidP="002663EB">
            <w:pPr>
              <w:rPr>
                <w:iCs/>
              </w:rPr>
            </w:pPr>
          </w:p>
          <w:p w14:paraId="0BE5D933" w14:textId="77777777" w:rsidR="002663EB" w:rsidRPr="0026688B" w:rsidRDefault="002663EB" w:rsidP="002663EB">
            <w:pPr>
              <w:rPr>
                <w:iCs/>
              </w:rPr>
            </w:pPr>
          </w:p>
          <w:p w14:paraId="0BCA2643" w14:textId="77777777" w:rsidR="002663EB" w:rsidRPr="0026688B" w:rsidRDefault="002663EB" w:rsidP="002663EB">
            <w:pPr>
              <w:rPr>
                <w:iCs/>
              </w:rPr>
            </w:pPr>
          </w:p>
          <w:p w14:paraId="652A9CAC" w14:textId="77777777" w:rsidR="002663EB" w:rsidRPr="0026688B" w:rsidRDefault="002663EB" w:rsidP="002663EB">
            <w:pPr>
              <w:rPr>
                <w:iCs/>
              </w:rPr>
            </w:pPr>
          </w:p>
          <w:p w14:paraId="2EC96580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7F47B25E" w14:textId="77777777" w:rsidR="002663EB" w:rsidRPr="00B93783" w:rsidRDefault="002663EB" w:rsidP="002663EB">
            <w:r w:rsidRPr="00B93783">
              <w:t xml:space="preserve">- метод описания интеграции  (стандартный, получивший широкое распространение структурированный метод моделирования, ана-лиза и проектирования деятельности организации, разработанный в Управлении ВВС США,  один из предшественников BPR)   </w:t>
            </w:r>
          </w:p>
        </w:tc>
        <w:tc>
          <w:tcPr>
            <w:tcW w:w="5235" w:type="dxa"/>
          </w:tcPr>
          <w:p w14:paraId="7C92BC4D" w14:textId="77777777" w:rsidR="002663EB" w:rsidRPr="00B93783" w:rsidRDefault="002663EB" w:rsidP="002663EB">
            <w:r w:rsidRPr="00B93783">
              <w:t>- интеграциялашни таърифлаш методи (стандарт, кенг ёйилган, ташкилот фаолиятини моделлаш, та</w:t>
            </w:r>
            <w:r w:rsidR="00B93783">
              <w:t>ҳ</w:t>
            </w:r>
            <w:r w:rsidRPr="00B93783">
              <w:t xml:space="preserve">лил </w:t>
            </w:r>
            <w:r w:rsidR="00B93783">
              <w:t>қ</w:t>
            </w:r>
            <w:r w:rsidRPr="00B93783">
              <w:t>илиш ва лойи</w:t>
            </w:r>
            <w:r w:rsidR="00B93783">
              <w:t>ҳ</w:t>
            </w:r>
            <w:r w:rsidRPr="00B93783">
              <w:t>алашнинг структураланган методи. А</w:t>
            </w:r>
            <w:r w:rsidR="00B93783">
              <w:t>Қ</w:t>
            </w:r>
            <w:r w:rsidRPr="00B93783">
              <w:t xml:space="preserve">Ш  </w:t>
            </w:r>
            <w:r w:rsidR="00B93783">
              <w:t>ҲҲ</w:t>
            </w:r>
            <w:r w:rsidRPr="00B93783">
              <w:t>К  бош</w:t>
            </w:r>
            <w:r w:rsidR="00B93783">
              <w:t>қ</w:t>
            </w:r>
            <w:r w:rsidRPr="00B93783">
              <w:t>армасида ишлаб чи</w:t>
            </w:r>
            <w:r w:rsidR="00B93783">
              <w:t>қ</w:t>
            </w:r>
            <w:r w:rsidRPr="00B93783">
              <w:t xml:space="preserve">илган. </w:t>
            </w:r>
            <w:r w:rsidRPr="0026688B">
              <w:rPr>
                <w:lang w:val="en-US"/>
              </w:rPr>
              <w:t>BPR</w:t>
            </w:r>
            <w:r w:rsidRPr="00B93783">
              <w:t xml:space="preserve"> нинг </w:t>
            </w:r>
            <w:r w:rsidR="00B93783">
              <w:t>ў</w:t>
            </w:r>
            <w:r w:rsidRPr="00B93783">
              <w:t>тмишдошларидан бири)</w:t>
            </w:r>
          </w:p>
        </w:tc>
      </w:tr>
      <w:tr w:rsidR="002663EB" w:rsidRPr="00B93783" w14:paraId="60824400" w14:textId="77777777" w:rsidTr="0026688B">
        <w:tc>
          <w:tcPr>
            <w:tcW w:w="2058" w:type="dxa"/>
          </w:tcPr>
          <w:p w14:paraId="7F5E8F6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IDFT</w:t>
            </w:r>
          </w:p>
          <w:p w14:paraId="69AFAC2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 </w:t>
            </w:r>
          </w:p>
        </w:tc>
        <w:tc>
          <w:tcPr>
            <w:tcW w:w="2478" w:type="dxa"/>
          </w:tcPr>
          <w:p w14:paraId="136CDA5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inverse discete Fourier transform  </w:t>
            </w:r>
          </w:p>
        </w:tc>
        <w:tc>
          <w:tcPr>
            <w:tcW w:w="4843" w:type="dxa"/>
          </w:tcPr>
          <w:p w14:paraId="52012AF3" w14:textId="77777777" w:rsidR="002663EB" w:rsidRPr="00B93783" w:rsidRDefault="002663EB" w:rsidP="002663EB">
            <w:r w:rsidRPr="00B93783">
              <w:t xml:space="preserve">- обратное дискретное преобразование Фурье   </w:t>
            </w:r>
          </w:p>
        </w:tc>
        <w:tc>
          <w:tcPr>
            <w:tcW w:w="5235" w:type="dxa"/>
          </w:tcPr>
          <w:p w14:paraId="11D982F9" w14:textId="77777777" w:rsidR="002663EB" w:rsidRPr="00B93783" w:rsidRDefault="002663EB" w:rsidP="002663EB">
            <w:r w:rsidRPr="00B93783">
              <w:t xml:space="preserve">- Фурье тескари дискрет </w:t>
            </w:r>
            <w:r w:rsidR="00B93783">
              <w:t>ў</w:t>
            </w:r>
            <w:r w:rsidRPr="00B93783">
              <w:t>згартириши</w:t>
            </w:r>
          </w:p>
        </w:tc>
      </w:tr>
      <w:tr w:rsidR="002663EB" w:rsidRPr="00B93783" w14:paraId="1CD01F61" w14:textId="77777777" w:rsidTr="0026688B">
        <w:tc>
          <w:tcPr>
            <w:tcW w:w="2058" w:type="dxa"/>
          </w:tcPr>
          <w:p w14:paraId="0077A10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IDI </w:t>
            </w:r>
          </w:p>
          <w:p w14:paraId="086921A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43D89B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intermidiate digital interface  </w:t>
            </w:r>
          </w:p>
        </w:tc>
        <w:tc>
          <w:tcPr>
            <w:tcW w:w="4843" w:type="dxa"/>
          </w:tcPr>
          <w:p w14:paraId="07D83836" w14:textId="77777777" w:rsidR="002663EB" w:rsidRPr="00B93783" w:rsidRDefault="002663EB" w:rsidP="002663EB">
            <w:r w:rsidRPr="00B93783">
              <w:t xml:space="preserve">- промежуточный цифровой  интерфейс (стык)     </w:t>
            </w:r>
          </w:p>
        </w:tc>
        <w:tc>
          <w:tcPr>
            <w:tcW w:w="5235" w:type="dxa"/>
          </w:tcPr>
          <w:p w14:paraId="0CF136CD" w14:textId="77777777" w:rsidR="002663EB" w:rsidRPr="00B93783" w:rsidRDefault="002663EB" w:rsidP="002663EB">
            <w:r w:rsidRPr="00B93783">
              <w:t>- орали</w:t>
            </w:r>
            <w:r w:rsidR="00B93783">
              <w:t>қ</w:t>
            </w:r>
            <w:r w:rsidRPr="00B93783">
              <w:t xml:space="preserve"> ра</w:t>
            </w:r>
            <w:r w:rsidR="00B93783">
              <w:t>қ</w:t>
            </w:r>
            <w:r w:rsidRPr="00B93783">
              <w:t xml:space="preserve">амли интерфейс (туташиш) </w:t>
            </w:r>
          </w:p>
        </w:tc>
      </w:tr>
      <w:tr w:rsidR="002663EB" w:rsidRPr="00B93783" w14:paraId="57F36D5A" w14:textId="77777777" w:rsidTr="0026688B">
        <w:tc>
          <w:tcPr>
            <w:tcW w:w="2058" w:type="dxa"/>
          </w:tcPr>
          <w:p w14:paraId="77509BF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IDI  </w:t>
            </w:r>
          </w:p>
          <w:p w14:paraId="6A7C106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48DDF6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Initial Domain Identifi</w:t>
            </w:r>
            <w:r w:rsidRPr="0026688B">
              <w:rPr>
                <w:iCs/>
              </w:rPr>
              <w:lastRenderedPageBreak/>
              <w:t xml:space="preserve">er </w:t>
            </w:r>
          </w:p>
        </w:tc>
        <w:tc>
          <w:tcPr>
            <w:tcW w:w="4843" w:type="dxa"/>
          </w:tcPr>
          <w:p w14:paraId="41C0AE7D" w14:textId="77777777" w:rsidR="002663EB" w:rsidRPr="00B93783" w:rsidRDefault="002663EB" w:rsidP="002663EB">
            <w:r w:rsidRPr="00B93783">
              <w:t xml:space="preserve">- идентификатор исходного домена     </w:t>
            </w:r>
          </w:p>
        </w:tc>
        <w:tc>
          <w:tcPr>
            <w:tcW w:w="5235" w:type="dxa"/>
          </w:tcPr>
          <w:p w14:paraId="17F2C81B" w14:textId="77777777" w:rsidR="002663EB" w:rsidRPr="00B93783" w:rsidRDefault="002663EB" w:rsidP="002663EB">
            <w:r w:rsidRPr="00B93783">
              <w:t>- дастлабки домен идентификатори</w:t>
            </w:r>
          </w:p>
        </w:tc>
      </w:tr>
      <w:tr w:rsidR="002663EB" w:rsidRPr="00B93783" w14:paraId="3B47A4C7" w14:textId="77777777" w:rsidTr="0026688B">
        <w:tc>
          <w:tcPr>
            <w:tcW w:w="2058" w:type="dxa"/>
          </w:tcPr>
          <w:p w14:paraId="30B702B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IDL </w:t>
            </w:r>
          </w:p>
        </w:tc>
        <w:tc>
          <w:tcPr>
            <w:tcW w:w="2478" w:type="dxa"/>
          </w:tcPr>
          <w:p w14:paraId="77F00B5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Interface Defini-tion Language  </w:t>
            </w:r>
          </w:p>
        </w:tc>
        <w:tc>
          <w:tcPr>
            <w:tcW w:w="4843" w:type="dxa"/>
          </w:tcPr>
          <w:p w14:paraId="4EEFA873" w14:textId="77777777" w:rsidR="002663EB" w:rsidRPr="00B93783" w:rsidRDefault="002663EB" w:rsidP="002663EB">
            <w:r w:rsidRPr="00B93783">
              <w:t>- язык описания интерфейса</w:t>
            </w:r>
          </w:p>
          <w:p w14:paraId="5B1E2542" w14:textId="77777777" w:rsidR="002663EB" w:rsidRPr="00B93783" w:rsidRDefault="002663EB" w:rsidP="002663EB">
            <w:r w:rsidRPr="00B93783">
              <w:t xml:space="preserve">       </w:t>
            </w:r>
          </w:p>
        </w:tc>
        <w:tc>
          <w:tcPr>
            <w:tcW w:w="5235" w:type="dxa"/>
          </w:tcPr>
          <w:p w14:paraId="2E883AE1" w14:textId="77777777" w:rsidR="002663EB" w:rsidRPr="00B93783" w:rsidRDefault="002663EB" w:rsidP="002663EB">
            <w:r w:rsidRPr="00B93783">
              <w:t>- интерфейсни таърифлаш тили</w:t>
            </w:r>
          </w:p>
        </w:tc>
      </w:tr>
      <w:tr w:rsidR="002663EB" w:rsidRPr="00B93783" w14:paraId="7BAC3178" w14:textId="77777777" w:rsidTr="0026688B">
        <w:tc>
          <w:tcPr>
            <w:tcW w:w="2058" w:type="dxa"/>
          </w:tcPr>
          <w:p w14:paraId="4689345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IDM </w:t>
            </w:r>
          </w:p>
          <w:p w14:paraId="18AADE55" w14:textId="77777777" w:rsidR="002663EB" w:rsidRPr="0026688B" w:rsidRDefault="002663EB" w:rsidP="002663EB">
            <w:pPr>
              <w:rPr>
                <w:bCs/>
              </w:rPr>
            </w:pPr>
          </w:p>
          <w:p w14:paraId="6E2010B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5F2EDC6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- impact dot matrix </w:t>
            </w:r>
          </w:p>
          <w:p w14:paraId="23CB439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 </w:t>
            </w:r>
          </w:p>
        </w:tc>
        <w:tc>
          <w:tcPr>
            <w:tcW w:w="4843" w:type="dxa"/>
          </w:tcPr>
          <w:p w14:paraId="47ED240A" w14:textId="77777777" w:rsidR="002663EB" w:rsidRPr="00B93783" w:rsidRDefault="002663EB" w:rsidP="002663EB">
            <w:r w:rsidRPr="00B93783">
              <w:t xml:space="preserve">- ударная точечная матрица  (печатающая головка матричного принтера)   </w:t>
            </w:r>
          </w:p>
        </w:tc>
        <w:tc>
          <w:tcPr>
            <w:tcW w:w="5235" w:type="dxa"/>
          </w:tcPr>
          <w:p w14:paraId="6F8C7D34" w14:textId="77777777" w:rsidR="002663EB" w:rsidRPr="00B93783" w:rsidRDefault="002663EB" w:rsidP="002663EB">
            <w:r w:rsidRPr="00B93783">
              <w:t>- урувчи ну</w:t>
            </w:r>
            <w:r w:rsidR="00B93783">
              <w:t>қ</w:t>
            </w:r>
            <w:r w:rsidRPr="00B93783">
              <w:t>тавий матрица (матрицали принтернинг босувчи каллаги)</w:t>
            </w:r>
          </w:p>
        </w:tc>
      </w:tr>
      <w:tr w:rsidR="002663EB" w:rsidRPr="00B93783" w14:paraId="0D3A308E" w14:textId="77777777" w:rsidTr="0026688B">
        <w:tc>
          <w:tcPr>
            <w:tcW w:w="2058" w:type="dxa"/>
          </w:tcPr>
          <w:p w14:paraId="17F2B2E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IDP  </w:t>
            </w:r>
          </w:p>
          <w:p w14:paraId="54C6B19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598E8D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integrated data processing  </w:t>
            </w:r>
          </w:p>
        </w:tc>
        <w:tc>
          <w:tcPr>
            <w:tcW w:w="4843" w:type="dxa"/>
          </w:tcPr>
          <w:p w14:paraId="36297645" w14:textId="77777777" w:rsidR="002663EB" w:rsidRPr="00B93783" w:rsidRDefault="002663EB" w:rsidP="002663EB">
            <w:r w:rsidRPr="00B93783">
              <w:t xml:space="preserve">- интегрированная обработка  данных </w:t>
            </w:r>
          </w:p>
        </w:tc>
        <w:tc>
          <w:tcPr>
            <w:tcW w:w="5235" w:type="dxa"/>
          </w:tcPr>
          <w:p w14:paraId="6FAAF9B3" w14:textId="77777777" w:rsidR="002663EB" w:rsidRPr="00B93783" w:rsidRDefault="002663EB" w:rsidP="002663EB">
            <w:r w:rsidRPr="00B93783">
              <w:t xml:space="preserve">- маълумотларни интеграцияланган тарзда </w:t>
            </w:r>
            <w:r w:rsidR="00B93783">
              <w:t>қ</w:t>
            </w:r>
            <w:r w:rsidRPr="00B93783">
              <w:t>айта ишлаш</w:t>
            </w:r>
          </w:p>
        </w:tc>
      </w:tr>
      <w:tr w:rsidR="002663EB" w:rsidRPr="00B93783" w14:paraId="36A4181B" w14:textId="77777777" w:rsidTr="0026688B">
        <w:tc>
          <w:tcPr>
            <w:tcW w:w="2058" w:type="dxa"/>
          </w:tcPr>
          <w:p w14:paraId="0C657A0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IDRS </w:t>
            </w:r>
          </w:p>
          <w:p w14:paraId="2C07FC9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973269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independent dual recording system  </w:t>
            </w:r>
          </w:p>
        </w:tc>
        <w:tc>
          <w:tcPr>
            <w:tcW w:w="4843" w:type="dxa"/>
          </w:tcPr>
          <w:p w14:paraId="619B7B77" w14:textId="77777777" w:rsidR="002663EB" w:rsidRPr="00B93783" w:rsidRDefault="002663EB" w:rsidP="002663EB">
            <w:r w:rsidRPr="00B93783">
              <w:t xml:space="preserve">- независимая  сдвоенная  система записи     </w:t>
            </w:r>
          </w:p>
        </w:tc>
        <w:tc>
          <w:tcPr>
            <w:tcW w:w="5235" w:type="dxa"/>
          </w:tcPr>
          <w:p w14:paraId="24DC6890" w14:textId="77777777" w:rsidR="002663EB" w:rsidRPr="00B93783" w:rsidRDefault="002663EB" w:rsidP="002663EB">
            <w:r w:rsidRPr="00B93783">
              <w:t>- муста</w:t>
            </w:r>
            <w:r w:rsidR="00B93783">
              <w:t>қ</w:t>
            </w:r>
            <w:r w:rsidRPr="00B93783">
              <w:t>ил иккиланган ёзув тизими</w:t>
            </w:r>
          </w:p>
        </w:tc>
      </w:tr>
      <w:tr w:rsidR="002663EB" w:rsidRPr="00B93783" w14:paraId="5879EDC7" w14:textId="77777777" w:rsidTr="0026688B">
        <w:tc>
          <w:tcPr>
            <w:tcW w:w="2058" w:type="dxa"/>
          </w:tcPr>
          <w:p w14:paraId="503D9BB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IDS </w:t>
            </w:r>
          </w:p>
        </w:tc>
        <w:tc>
          <w:tcPr>
            <w:tcW w:w="2478" w:type="dxa"/>
          </w:tcPr>
          <w:p w14:paraId="668AFE5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interface design specification  </w:t>
            </w:r>
          </w:p>
        </w:tc>
        <w:tc>
          <w:tcPr>
            <w:tcW w:w="4843" w:type="dxa"/>
          </w:tcPr>
          <w:p w14:paraId="7D4C210D" w14:textId="77777777" w:rsidR="002663EB" w:rsidRPr="00B93783" w:rsidRDefault="002663EB" w:rsidP="002663EB">
            <w:r w:rsidRPr="00B93783">
              <w:t xml:space="preserve">- технические требования к аппаратуре сопряжения     </w:t>
            </w:r>
          </w:p>
        </w:tc>
        <w:tc>
          <w:tcPr>
            <w:tcW w:w="5235" w:type="dxa"/>
          </w:tcPr>
          <w:p w14:paraId="6C9CDA91" w14:textId="77777777" w:rsidR="002663EB" w:rsidRPr="00B93783" w:rsidRDefault="002663EB" w:rsidP="002663EB">
            <w:r w:rsidRPr="00B93783">
              <w:t xml:space="preserve">- бириктириш (улаш) аппаратурасига </w:t>
            </w:r>
            <w:r w:rsidR="00B93783">
              <w:t>қў</w:t>
            </w:r>
            <w:r w:rsidRPr="00B93783">
              <w:t>йиладиган техник талаблар</w:t>
            </w:r>
          </w:p>
        </w:tc>
      </w:tr>
      <w:tr w:rsidR="002663EB" w:rsidRPr="00B93783" w14:paraId="4A763EFA" w14:textId="77777777" w:rsidTr="0026688B">
        <w:tc>
          <w:tcPr>
            <w:tcW w:w="2058" w:type="dxa"/>
          </w:tcPr>
          <w:p w14:paraId="58A3C3E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IDTV  </w:t>
            </w:r>
          </w:p>
          <w:p w14:paraId="1DA07D1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0EBD05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improved definition TV  </w:t>
            </w:r>
          </w:p>
        </w:tc>
        <w:tc>
          <w:tcPr>
            <w:tcW w:w="4843" w:type="dxa"/>
          </w:tcPr>
          <w:p w14:paraId="61A3A205" w14:textId="77777777" w:rsidR="002663EB" w:rsidRPr="00B93783" w:rsidRDefault="002663EB" w:rsidP="002663EB">
            <w:r w:rsidRPr="00B93783">
              <w:t xml:space="preserve">- телевидение с улучшенным качеством изображения   </w:t>
            </w:r>
          </w:p>
        </w:tc>
        <w:tc>
          <w:tcPr>
            <w:tcW w:w="5235" w:type="dxa"/>
          </w:tcPr>
          <w:p w14:paraId="5D8B778D" w14:textId="77777777" w:rsidR="002663EB" w:rsidRPr="00B93783" w:rsidRDefault="002663EB" w:rsidP="002663EB">
            <w:r w:rsidRPr="00B93783">
              <w:t>- тасвир сифати яхшиланган телевидение</w:t>
            </w:r>
          </w:p>
        </w:tc>
      </w:tr>
      <w:tr w:rsidR="002663EB" w:rsidRPr="00B93783" w14:paraId="7889EBF2" w14:textId="77777777" w:rsidTr="0026688B">
        <w:tc>
          <w:tcPr>
            <w:tcW w:w="2058" w:type="dxa"/>
          </w:tcPr>
          <w:p w14:paraId="355AE61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IE  </w:t>
            </w:r>
          </w:p>
        </w:tc>
        <w:tc>
          <w:tcPr>
            <w:tcW w:w="2478" w:type="dxa"/>
          </w:tcPr>
          <w:p w14:paraId="7B3A086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Information Engineering</w:t>
            </w:r>
            <w:r w:rsidRPr="0026688B">
              <w:rPr>
                <w:iCs/>
              </w:rPr>
              <w:t xml:space="preserve">    </w:t>
            </w:r>
          </w:p>
        </w:tc>
        <w:tc>
          <w:tcPr>
            <w:tcW w:w="4843" w:type="dxa"/>
          </w:tcPr>
          <w:p w14:paraId="7C62120A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информационная техника </w:t>
            </w:r>
          </w:p>
          <w:p w14:paraId="595AFEBF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12EBBBA2" w14:textId="77777777" w:rsidR="002663EB" w:rsidRPr="00B93783" w:rsidRDefault="002663EB" w:rsidP="002663EB">
            <w:r w:rsidRPr="00B93783">
              <w:t>- ахборот технологияси</w:t>
            </w:r>
          </w:p>
        </w:tc>
      </w:tr>
      <w:tr w:rsidR="002663EB" w:rsidRPr="00B93783" w14:paraId="75CC2482" w14:textId="77777777" w:rsidTr="0026688B">
        <w:tc>
          <w:tcPr>
            <w:tcW w:w="2058" w:type="dxa"/>
          </w:tcPr>
          <w:p w14:paraId="5E2DA8A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IE  </w:t>
            </w:r>
          </w:p>
          <w:p w14:paraId="18AC3E1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22D6413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integrated electronics  </w:t>
            </w:r>
          </w:p>
        </w:tc>
        <w:tc>
          <w:tcPr>
            <w:tcW w:w="4843" w:type="dxa"/>
          </w:tcPr>
          <w:p w14:paraId="10907416" w14:textId="77777777" w:rsidR="002663EB" w:rsidRPr="00B93783" w:rsidRDefault="002663EB" w:rsidP="002663EB">
            <w:r w:rsidRPr="00B93783">
              <w:t xml:space="preserve">- микроэлектроника </w:t>
            </w:r>
          </w:p>
          <w:p w14:paraId="10C21DB4" w14:textId="77777777" w:rsidR="002663EB" w:rsidRPr="00B93783" w:rsidRDefault="002663EB" w:rsidP="002663EB">
            <w:r w:rsidRPr="00B93783">
              <w:t xml:space="preserve">   </w:t>
            </w:r>
          </w:p>
        </w:tc>
        <w:tc>
          <w:tcPr>
            <w:tcW w:w="5235" w:type="dxa"/>
          </w:tcPr>
          <w:p w14:paraId="01FA2E3A" w14:textId="77777777" w:rsidR="002663EB" w:rsidRPr="00B93783" w:rsidRDefault="002663EB" w:rsidP="002663EB">
            <w:r w:rsidRPr="00B93783">
              <w:t>- микроэлектроника</w:t>
            </w:r>
          </w:p>
        </w:tc>
      </w:tr>
      <w:tr w:rsidR="002663EB" w:rsidRPr="0026688B" w14:paraId="2AA248DF" w14:textId="77777777" w:rsidTr="0026688B">
        <w:tc>
          <w:tcPr>
            <w:tcW w:w="2058" w:type="dxa"/>
          </w:tcPr>
          <w:p w14:paraId="33A18D5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IEC </w:t>
            </w:r>
          </w:p>
          <w:p w14:paraId="57B7DB41" w14:textId="77777777" w:rsidR="002663EB" w:rsidRPr="0026688B" w:rsidRDefault="002663EB" w:rsidP="002663EB">
            <w:pPr>
              <w:rPr>
                <w:bCs/>
              </w:rPr>
            </w:pPr>
          </w:p>
          <w:p w14:paraId="4363439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52252F8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International Electotechnical Commission  </w:t>
            </w:r>
          </w:p>
        </w:tc>
        <w:tc>
          <w:tcPr>
            <w:tcW w:w="4843" w:type="dxa"/>
          </w:tcPr>
          <w:p w14:paraId="779C496B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Международная электротехническая комиссия</w:t>
            </w:r>
            <w:r w:rsidRPr="0026688B">
              <w:rPr>
                <w:lang w:val="en-US"/>
              </w:rPr>
              <w:t xml:space="preserve"> (</w:t>
            </w:r>
            <w:r w:rsidRPr="00B93783">
              <w:t>МЭК</w:t>
            </w:r>
            <w:r w:rsidRPr="0026688B">
              <w:rPr>
                <w:lang w:val="en-US"/>
              </w:rPr>
              <w:t>)</w:t>
            </w:r>
          </w:p>
          <w:p w14:paraId="41B97ABE" w14:textId="77777777" w:rsidR="002663EB" w:rsidRPr="00B93783" w:rsidRDefault="002663EB" w:rsidP="002663EB">
            <w:r w:rsidRPr="00B93783">
              <w:t xml:space="preserve">   </w:t>
            </w:r>
          </w:p>
        </w:tc>
        <w:tc>
          <w:tcPr>
            <w:tcW w:w="5235" w:type="dxa"/>
          </w:tcPr>
          <w:p w14:paraId="03A6A205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Хал</w:t>
            </w:r>
            <w:r w:rsidR="00B93783">
              <w:t>қ</w:t>
            </w:r>
            <w:r w:rsidRPr="00B93783">
              <w:t>аро электротехника комиссияси</w:t>
            </w:r>
            <w:r w:rsidRPr="0026688B">
              <w:rPr>
                <w:lang w:val="en-US"/>
              </w:rPr>
              <w:t xml:space="preserve"> (</w:t>
            </w:r>
            <w:r w:rsidRPr="00B93783">
              <w:t>ХЭК</w:t>
            </w:r>
            <w:r w:rsidRPr="0026688B">
              <w:rPr>
                <w:lang w:val="en-US"/>
              </w:rPr>
              <w:t>)</w:t>
            </w:r>
          </w:p>
        </w:tc>
      </w:tr>
      <w:tr w:rsidR="002663EB" w:rsidRPr="00B93783" w14:paraId="4AFDCF3F" w14:textId="77777777" w:rsidTr="0026688B">
        <w:tc>
          <w:tcPr>
            <w:tcW w:w="2058" w:type="dxa"/>
          </w:tcPr>
          <w:p w14:paraId="2ED26F8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IEE </w:t>
            </w:r>
          </w:p>
          <w:p w14:paraId="5A0E343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DF5DA1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Institution of Electrical Engineers  </w:t>
            </w:r>
          </w:p>
        </w:tc>
        <w:tc>
          <w:tcPr>
            <w:tcW w:w="4843" w:type="dxa"/>
          </w:tcPr>
          <w:p w14:paraId="0BBCF329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о</w:t>
            </w:r>
            <w:r w:rsidRPr="00B93783">
              <w:t xml:space="preserve">бщество инженеров-электриков       </w:t>
            </w:r>
          </w:p>
          <w:p w14:paraId="6AC92BF5" w14:textId="77777777" w:rsidR="002663EB" w:rsidRPr="00B93783" w:rsidRDefault="002663EB" w:rsidP="002663EB"/>
        </w:tc>
        <w:tc>
          <w:tcPr>
            <w:tcW w:w="5235" w:type="dxa"/>
          </w:tcPr>
          <w:p w14:paraId="42A83B75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м</w:t>
            </w:r>
            <w:r w:rsidRPr="00B93783">
              <w:t>у</w:t>
            </w:r>
            <w:r w:rsidR="00B93783">
              <w:t>ҳ</w:t>
            </w:r>
            <w:r w:rsidRPr="00B93783">
              <w:t>андис-электриклар жамияти</w:t>
            </w:r>
          </w:p>
        </w:tc>
      </w:tr>
      <w:tr w:rsidR="002663EB" w:rsidRPr="00B93783" w14:paraId="55BE459A" w14:textId="77777777" w:rsidTr="0026688B">
        <w:tc>
          <w:tcPr>
            <w:tcW w:w="2058" w:type="dxa"/>
          </w:tcPr>
          <w:p w14:paraId="0604724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IEEE</w:t>
            </w:r>
          </w:p>
          <w:p w14:paraId="73A04E07" w14:textId="77777777" w:rsidR="002663EB" w:rsidRPr="0026688B" w:rsidRDefault="002663EB" w:rsidP="002663EB">
            <w:pPr>
              <w:rPr>
                <w:bCs/>
              </w:rPr>
            </w:pPr>
          </w:p>
          <w:p w14:paraId="67DE4CA4" w14:textId="77777777" w:rsidR="002663EB" w:rsidRPr="0026688B" w:rsidRDefault="002663EB" w:rsidP="002663EB">
            <w:pPr>
              <w:rPr>
                <w:bCs/>
              </w:rPr>
            </w:pPr>
          </w:p>
          <w:p w14:paraId="562F1135" w14:textId="77777777" w:rsidR="002663EB" w:rsidRPr="0026688B" w:rsidRDefault="002663EB" w:rsidP="002663EB">
            <w:pPr>
              <w:rPr>
                <w:bCs/>
              </w:rPr>
            </w:pPr>
          </w:p>
          <w:p w14:paraId="66B41217" w14:textId="77777777" w:rsidR="002663EB" w:rsidRPr="0026688B" w:rsidRDefault="002663EB" w:rsidP="002663EB">
            <w:pPr>
              <w:rPr>
                <w:bCs/>
              </w:rPr>
            </w:pPr>
          </w:p>
          <w:p w14:paraId="2526F584" w14:textId="77777777" w:rsidR="002663EB" w:rsidRPr="0026688B" w:rsidRDefault="002663EB" w:rsidP="002663EB">
            <w:pPr>
              <w:rPr>
                <w:bCs/>
              </w:rPr>
            </w:pPr>
          </w:p>
          <w:p w14:paraId="62A597C7" w14:textId="77777777" w:rsidR="002663EB" w:rsidRPr="0026688B" w:rsidRDefault="002663EB" w:rsidP="002663EB">
            <w:pPr>
              <w:rPr>
                <w:bCs/>
              </w:rPr>
            </w:pPr>
          </w:p>
          <w:p w14:paraId="05BC8A6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2D176F56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Institute of Electrical and Electronic Engineers </w:t>
            </w:r>
          </w:p>
          <w:p w14:paraId="7716F3C1" w14:textId="77777777" w:rsidR="002663EB" w:rsidRPr="0026688B" w:rsidRDefault="002663EB" w:rsidP="002663EB">
            <w:pPr>
              <w:rPr>
                <w:iCs/>
                <w:lang w:val="en-US"/>
              </w:rPr>
            </w:pPr>
          </w:p>
          <w:p w14:paraId="46923830" w14:textId="77777777" w:rsidR="002663EB" w:rsidRPr="0026688B" w:rsidRDefault="002663EB" w:rsidP="002663EB">
            <w:pPr>
              <w:rPr>
                <w:iCs/>
                <w:lang w:val="en-US"/>
              </w:rPr>
            </w:pPr>
          </w:p>
          <w:p w14:paraId="728253B0" w14:textId="77777777" w:rsidR="002663EB" w:rsidRPr="0026688B" w:rsidRDefault="002663EB" w:rsidP="002663EB">
            <w:pPr>
              <w:rPr>
                <w:iCs/>
                <w:lang w:val="en-US"/>
              </w:rPr>
            </w:pPr>
          </w:p>
          <w:p w14:paraId="0CD1875E" w14:textId="77777777" w:rsidR="002663EB" w:rsidRPr="0026688B" w:rsidRDefault="002663EB" w:rsidP="002663EB">
            <w:pPr>
              <w:rPr>
                <w:iCs/>
                <w:lang w:val="en-US"/>
              </w:rPr>
            </w:pPr>
          </w:p>
          <w:p w14:paraId="5D42E183" w14:textId="77777777" w:rsidR="002663EB" w:rsidRPr="0026688B" w:rsidRDefault="002663EB" w:rsidP="002663EB">
            <w:pPr>
              <w:rPr>
                <w:iCs/>
                <w:lang w:val="en-US"/>
              </w:rPr>
            </w:pPr>
          </w:p>
        </w:tc>
        <w:tc>
          <w:tcPr>
            <w:tcW w:w="4843" w:type="dxa"/>
          </w:tcPr>
          <w:p w14:paraId="69D2398D" w14:textId="77777777" w:rsidR="002663EB" w:rsidRPr="00B93783" w:rsidRDefault="002663EB" w:rsidP="002663EB">
            <w:r w:rsidRPr="00B93783">
              <w:t xml:space="preserve">- Институт  инженеров  по  электротехнике и радио-электронике (США). Отвечает за разработку и публикацию основных коммуникационных стандартов, включая серию стандартов  IEEE 802.x по локальным вычислительным системам </w:t>
            </w:r>
          </w:p>
        </w:tc>
        <w:tc>
          <w:tcPr>
            <w:tcW w:w="5235" w:type="dxa"/>
          </w:tcPr>
          <w:p w14:paraId="40F6C3B1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э</w:t>
            </w:r>
            <w:r w:rsidRPr="00B93783">
              <w:t>лектротехника ва радиоэлектроника му</w:t>
            </w:r>
            <w:r w:rsidR="00B93783">
              <w:t>ҳ</w:t>
            </w:r>
            <w:r w:rsidRPr="00B93783">
              <w:t>андислари институти (А</w:t>
            </w:r>
            <w:r w:rsidR="00B93783">
              <w:t>Қ</w:t>
            </w:r>
            <w:r w:rsidRPr="00B93783">
              <w:t xml:space="preserve">Ш). Асосий коммуникация стандартларини локал </w:t>
            </w:r>
            <w:r w:rsidR="00B93783">
              <w:t>ҳ</w:t>
            </w:r>
            <w:r w:rsidRPr="00B93783">
              <w:t>исоблаш тармо</w:t>
            </w:r>
            <w:r w:rsidR="00B93783">
              <w:t>қ</w:t>
            </w:r>
            <w:r w:rsidRPr="00B93783">
              <w:t>лари б</w:t>
            </w:r>
            <w:r w:rsidR="00B93783">
              <w:t>ў</w:t>
            </w:r>
            <w:r w:rsidRPr="00B93783">
              <w:t xml:space="preserve">йича IEEE 802.x стандартлари серияларини </w:t>
            </w:r>
            <w:r w:rsidR="00B93783">
              <w:t>ҳ</w:t>
            </w:r>
            <w:r w:rsidRPr="00B93783">
              <w:t xml:space="preserve">ам </w:t>
            </w:r>
            <w:r w:rsidR="00B93783">
              <w:t>қў</w:t>
            </w:r>
            <w:r w:rsidRPr="00B93783">
              <w:t>шиб олганда ишлаб чи</w:t>
            </w:r>
            <w:r w:rsidR="00B93783">
              <w:t>қ</w:t>
            </w:r>
            <w:r w:rsidRPr="00B93783">
              <w:t>иш ва нашр э</w:t>
            </w:r>
            <w:r w:rsidRPr="00B93783">
              <w:lastRenderedPageBreak/>
              <w:t>тил</w:t>
            </w:r>
            <w:r w:rsidRPr="00B93783">
              <w:lastRenderedPageBreak/>
              <w:t>иши учун жавоб беради</w:t>
            </w:r>
          </w:p>
        </w:tc>
      </w:tr>
      <w:tr w:rsidR="002663EB" w:rsidRPr="00B93783" w14:paraId="0FA4BC34" w14:textId="77777777" w:rsidTr="0026688B">
        <w:tc>
          <w:tcPr>
            <w:tcW w:w="2058" w:type="dxa"/>
          </w:tcPr>
          <w:p w14:paraId="7F80F8C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IEF </w:t>
            </w:r>
          </w:p>
          <w:p w14:paraId="11D5410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D2CE69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Information Engineering Facil</w:t>
            </w:r>
            <w:r w:rsidRPr="0026688B">
              <w:rPr>
                <w:iCs/>
              </w:rPr>
              <w:lastRenderedPageBreak/>
              <w:t>ity</w:t>
            </w:r>
          </w:p>
        </w:tc>
        <w:tc>
          <w:tcPr>
            <w:tcW w:w="4843" w:type="dxa"/>
          </w:tcPr>
          <w:p w14:paraId="7E96ED0B" w14:textId="77777777" w:rsidR="002663EB" w:rsidRPr="00B93783" w:rsidRDefault="002663EB" w:rsidP="002663EB">
            <w:r w:rsidRPr="00B93783">
              <w:t>- инст</w:t>
            </w:r>
            <w:r w:rsidRPr="00B93783">
              <w:lastRenderedPageBreak/>
              <w:t xml:space="preserve">рументальные средства  разработки программ     </w:t>
            </w:r>
          </w:p>
          <w:p w14:paraId="7F10B60E" w14:textId="77777777" w:rsidR="002663EB" w:rsidRPr="00B93783" w:rsidRDefault="002663EB" w:rsidP="002663EB"/>
        </w:tc>
        <w:tc>
          <w:tcPr>
            <w:tcW w:w="5235" w:type="dxa"/>
          </w:tcPr>
          <w:p w14:paraId="3F25290D" w14:textId="77777777" w:rsidR="002663EB" w:rsidRPr="00B93783" w:rsidRDefault="002663EB" w:rsidP="002663EB">
            <w:r w:rsidRPr="00B93783">
              <w:t>- дастурларни ишлаб чи</w:t>
            </w:r>
            <w:r w:rsidR="00B93783">
              <w:t>қ</w:t>
            </w:r>
            <w:r w:rsidRPr="00B93783">
              <w:t>ишнинг инструментал воситалари</w:t>
            </w:r>
          </w:p>
        </w:tc>
      </w:tr>
      <w:tr w:rsidR="002663EB" w:rsidRPr="00B93783" w14:paraId="487FF53E" w14:textId="77777777" w:rsidTr="0026688B">
        <w:tc>
          <w:tcPr>
            <w:tcW w:w="2058" w:type="dxa"/>
          </w:tcPr>
          <w:p w14:paraId="3DD4E09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IEN </w:t>
            </w:r>
          </w:p>
          <w:p w14:paraId="2ABA036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D21B03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lastRenderedPageBreak/>
              <w:t xml:space="preserve">- Integrated Enterprise Network  </w:t>
            </w:r>
          </w:p>
        </w:tc>
        <w:tc>
          <w:tcPr>
            <w:tcW w:w="4843" w:type="dxa"/>
          </w:tcPr>
          <w:p w14:paraId="5071ABA8" w14:textId="77777777" w:rsidR="002663EB" w:rsidRPr="00B93783" w:rsidRDefault="002663EB" w:rsidP="002663EB">
            <w:r w:rsidRPr="00B93783">
              <w:t xml:space="preserve">- интегрированная </w:t>
            </w:r>
            <w:r w:rsidRPr="00B93783">
              <w:lastRenderedPageBreak/>
              <w:t xml:space="preserve">сеть масштаба  предприятия     </w:t>
            </w:r>
          </w:p>
        </w:tc>
        <w:tc>
          <w:tcPr>
            <w:tcW w:w="5235" w:type="dxa"/>
          </w:tcPr>
          <w:p w14:paraId="33D33408" w14:textId="77777777" w:rsidR="002663EB" w:rsidRPr="00B93783" w:rsidRDefault="002663EB" w:rsidP="002663EB">
            <w:r w:rsidRPr="00B93783">
              <w:t>- корхона к</w:t>
            </w:r>
            <w:r w:rsidR="00B93783">
              <w:t>ў</w:t>
            </w:r>
            <w:r w:rsidRPr="00B93783">
              <w:t>ламидаги интеграцияланган тармо</w:t>
            </w:r>
            <w:r w:rsidR="00B93783">
              <w:t>қ</w:t>
            </w:r>
          </w:p>
        </w:tc>
      </w:tr>
      <w:tr w:rsidR="002663EB" w:rsidRPr="00B93783" w14:paraId="5751145E" w14:textId="77777777" w:rsidTr="0026688B">
        <w:tc>
          <w:tcPr>
            <w:tcW w:w="2058" w:type="dxa"/>
          </w:tcPr>
          <w:p w14:paraId="6FF0194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IES </w:t>
            </w:r>
          </w:p>
          <w:p w14:paraId="6907674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5C11F39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information exchange system  </w:t>
            </w:r>
          </w:p>
        </w:tc>
        <w:tc>
          <w:tcPr>
            <w:tcW w:w="4843" w:type="dxa"/>
          </w:tcPr>
          <w:p w14:paraId="37BA0DA5" w14:textId="77777777" w:rsidR="002663EB" w:rsidRPr="00B93783" w:rsidRDefault="002663EB" w:rsidP="002663EB">
            <w:r w:rsidRPr="00B93783">
              <w:t>- система</w:t>
            </w:r>
            <w:r w:rsidRPr="00B93783">
              <w:lastRenderedPageBreak/>
              <w:t xml:space="preserve"> информационного обмена       </w:t>
            </w:r>
          </w:p>
        </w:tc>
        <w:tc>
          <w:tcPr>
            <w:tcW w:w="5235" w:type="dxa"/>
          </w:tcPr>
          <w:p w14:paraId="77AA321A" w14:textId="77777777" w:rsidR="002663EB" w:rsidRPr="00B93783" w:rsidRDefault="002663EB" w:rsidP="002663EB">
            <w:r w:rsidRPr="00B93783">
              <w:t>- ахборот алмашув тиз</w:t>
            </w:r>
            <w:r w:rsidRPr="00B93783">
              <w:lastRenderedPageBreak/>
              <w:t>и</w:t>
            </w:r>
            <w:r w:rsidRPr="00B93783">
              <w:lastRenderedPageBreak/>
              <w:t>ми</w:t>
            </w:r>
          </w:p>
        </w:tc>
      </w:tr>
      <w:tr w:rsidR="002663EB" w:rsidRPr="00B93783" w14:paraId="539A3F00" w14:textId="77777777" w:rsidTr="0026688B">
        <w:tc>
          <w:tcPr>
            <w:tcW w:w="2058" w:type="dxa"/>
          </w:tcPr>
          <w:p w14:paraId="5C873CF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I.E.S. </w:t>
            </w:r>
          </w:p>
          <w:p w14:paraId="4B3B331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922CA6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Illuminating Engineering Society  </w:t>
            </w:r>
          </w:p>
        </w:tc>
        <w:tc>
          <w:tcPr>
            <w:tcW w:w="4843" w:type="dxa"/>
          </w:tcPr>
          <w:p w14:paraId="06BB7FE1" w14:textId="77777777" w:rsidR="002663EB" w:rsidRPr="00B93783" w:rsidRDefault="002663EB" w:rsidP="002663EB">
            <w:r w:rsidRPr="00B93783">
              <w:t xml:space="preserve">- Общество инженеров светотехников (США)     </w:t>
            </w:r>
          </w:p>
        </w:tc>
        <w:tc>
          <w:tcPr>
            <w:tcW w:w="5235" w:type="dxa"/>
          </w:tcPr>
          <w:p w14:paraId="62257F87" w14:textId="77777777" w:rsidR="002663EB" w:rsidRPr="00B93783" w:rsidRDefault="002663EB" w:rsidP="002663EB">
            <w:r w:rsidRPr="00B93783">
              <w:t>- му</w:t>
            </w:r>
            <w:r w:rsidR="00B93783">
              <w:t>ҳ</w:t>
            </w:r>
            <w:r w:rsidRPr="00B93783">
              <w:t>андис-ёру</w:t>
            </w:r>
            <w:r w:rsidR="00B93783">
              <w:t>ғ</w:t>
            </w:r>
            <w:r w:rsidRPr="00B93783">
              <w:t>лик техникаси мутахассислари жамияти (А</w:t>
            </w:r>
            <w:r w:rsidR="00B93783">
              <w:t>Қ</w:t>
            </w:r>
            <w:r w:rsidRPr="00B93783">
              <w:t>Ш)</w:t>
            </w:r>
          </w:p>
        </w:tc>
      </w:tr>
      <w:tr w:rsidR="002663EB" w:rsidRPr="00B93783" w14:paraId="6A75F876" w14:textId="77777777" w:rsidTr="0026688B">
        <w:tc>
          <w:tcPr>
            <w:tcW w:w="2058" w:type="dxa"/>
          </w:tcPr>
          <w:p w14:paraId="5F6FBE7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I.E.S. </w:t>
            </w:r>
          </w:p>
          <w:p w14:paraId="5CEB92EE" w14:textId="77777777" w:rsidR="002663EB" w:rsidRPr="0026688B" w:rsidRDefault="002663EB" w:rsidP="002663EB">
            <w:pPr>
              <w:rPr>
                <w:bCs/>
              </w:rPr>
            </w:pPr>
          </w:p>
          <w:p w14:paraId="5470A64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0A7C84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(London) Illuminating Engineering Society  </w:t>
            </w:r>
          </w:p>
        </w:tc>
        <w:tc>
          <w:tcPr>
            <w:tcW w:w="4843" w:type="dxa"/>
          </w:tcPr>
          <w:p w14:paraId="3FBA7D58" w14:textId="77777777" w:rsidR="002663EB" w:rsidRPr="00B93783" w:rsidRDefault="002663EB" w:rsidP="002663EB">
            <w:r w:rsidRPr="00B93783">
              <w:t xml:space="preserve">- Британское светотехническое общество  </w:t>
            </w:r>
          </w:p>
          <w:p w14:paraId="70676BFD" w14:textId="77777777" w:rsidR="002663EB" w:rsidRPr="00B93783" w:rsidRDefault="002663EB" w:rsidP="002663EB">
            <w:r w:rsidRPr="00B93783">
              <w:t xml:space="preserve">    </w:t>
            </w:r>
          </w:p>
          <w:p w14:paraId="4AA6B81A" w14:textId="77777777" w:rsidR="002663EB" w:rsidRPr="00B93783" w:rsidRDefault="002663EB" w:rsidP="002663EB"/>
        </w:tc>
        <w:tc>
          <w:tcPr>
            <w:tcW w:w="5235" w:type="dxa"/>
          </w:tcPr>
          <w:p w14:paraId="78F1AC90" w14:textId="77777777" w:rsidR="002663EB" w:rsidRPr="00B93783" w:rsidRDefault="002663EB" w:rsidP="002663EB">
            <w:r w:rsidRPr="00B93783">
              <w:t>- Британия ёру</w:t>
            </w:r>
            <w:r w:rsidR="00B93783">
              <w:t>ғ</w:t>
            </w:r>
            <w:r w:rsidRPr="00B93783">
              <w:t>лик техникаси жамияти</w:t>
            </w:r>
          </w:p>
        </w:tc>
      </w:tr>
      <w:tr w:rsidR="002663EB" w:rsidRPr="00B93783" w14:paraId="423CD019" w14:textId="77777777" w:rsidTr="0026688B">
        <w:tc>
          <w:tcPr>
            <w:tcW w:w="2058" w:type="dxa"/>
          </w:tcPr>
          <w:p w14:paraId="4AC9B34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IESG </w:t>
            </w:r>
          </w:p>
          <w:p w14:paraId="36EFF15B" w14:textId="77777777" w:rsidR="002663EB" w:rsidRPr="0026688B" w:rsidRDefault="002663EB" w:rsidP="002663EB">
            <w:pPr>
              <w:rPr>
                <w:bCs/>
              </w:rPr>
            </w:pPr>
          </w:p>
          <w:p w14:paraId="2E0AF0D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4C7796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Internet Engineering Systems Group </w:t>
            </w:r>
          </w:p>
        </w:tc>
        <w:tc>
          <w:tcPr>
            <w:tcW w:w="4843" w:type="dxa"/>
          </w:tcPr>
          <w:p w14:paraId="2389F8FB" w14:textId="77777777" w:rsidR="002663EB" w:rsidRPr="00B93783" w:rsidRDefault="002663EB" w:rsidP="002663EB">
            <w:r w:rsidRPr="00B93783">
              <w:t xml:space="preserve">- Инженерная группа по разработке стандартов Интернет </w:t>
            </w:r>
          </w:p>
        </w:tc>
        <w:tc>
          <w:tcPr>
            <w:tcW w:w="5235" w:type="dxa"/>
          </w:tcPr>
          <w:p w14:paraId="7F217971" w14:textId="77777777" w:rsidR="002663EB" w:rsidRPr="00B93783" w:rsidRDefault="002663EB" w:rsidP="002663EB">
            <w:r w:rsidRPr="00B93783">
              <w:t>- Интернет стандартларини ишлаб чи</w:t>
            </w:r>
            <w:r w:rsidR="00B93783">
              <w:t>қ</w:t>
            </w:r>
            <w:r w:rsidRPr="00B93783">
              <w:t>иш б</w:t>
            </w:r>
            <w:r w:rsidR="00B93783">
              <w:t>ў</w:t>
            </w:r>
            <w:r w:rsidRPr="00B93783">
              <w:t>йича му</w:t>
            </w:r>
            <w:r w:rsidR="00B93783">
              <w:t>ҳ</w:t>
            </w:r>
            <w:r w:rsidRPr="00B93783">
              <w:t>андислик гуру</w:t>
            </w:r>
            <w:r w:rsidR="00B93783">
              <w:t>ҳ</w:t>
            </w:r>
            <w:r w:rsidRPr="00B93783">
              <w:t xml:space="preserve">и </w:t>
            </w:r>
          </w:p>
        </w:tc>
      </w:tr>
      <w:tr w:rsidR="002663EB" w:rsidRPr="00B93783" w14:paraId="294428C0" w14:textId="77777777" w:rsidTr="0026688B">
        <w:tc>
          <w:tcPr>
            <w:tcW w:w="2058" w:type="dxa"/>
          </w:tcPr>
          <w:p w14:paraId="3208263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IETF</w:t>
            </w:r>
          </w:p>
          <w:p w14:paraId="7DAF3C0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6A0061B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Internet Engine-ering Task Force   </w:t>
            </w:r>
          </w:p>
        </w:tc>
        <w:tc>
          <w:tcPr>
            <w:tcW w:w="4843" w:type="dxa"/>
          </w:tcPr>
          <w:p w14:paraId="041720FD" w14:textId="77777777" w:rsidR="002663EB" w:rsidRPr="00B93783" w:rsidRDefault="002663EB" w:rsidP="002663EB">
            <w:r w:rsidRPr="00B93783">
              <w:t>- Рабочая группа по инженерным проблемам сети  Интернет</w:t>
            </w:r>
          </w:p>
        </w:tc>
        <w:tc>
          <w:tcPr>
            <w:tcW w:w="5235" w:type="dxa"/>
          </w:tcPr>
          <w:p w14:paraId="065941F6" w14:textId="77777777" w:rsidR="002663EB" w:rsidRPr="00B93783" w:rsidRDefault="002663EB" w:rsidP="002663EB">
            <w:r w:rsidRPr="00B93783">
              <w:t>- Интернет тармо</w:t>
            </w:r>
            <w:r w:rsidR="00B93783">
              <w:t>ғ</w:t>
            </w:r>
            <w:r w:rsidRPr="00B93783">
              <w:t>ининг му</w:t>
            </w:r>
            <w:r w:rsidR="00B93783">
              <w:t>ҳ</w:t>
            </w:r>
            <w:r w:rsidRPr="00B93783">
              <w:t>андислик масалалари б</w:t>
            </w:r>
            <w:r w:rsidR="00B93783">
              <w:t>ў</w:t>
            </w:r>
            <w:r w:rsidRPr="00B93783">
              <w:t>йича ишчи гуру</w:t>
            </w:r>
            <w:r w:rsidR="00B93783">
              <w:t>ҳ</w:t>
            </w:r>
            <w:r w:rsidRPr="00B93783">
              <w:t>и</w:t>
            </w:r>
          </w:p>
        </w:tc>
      </w:tr>
      <w:tr w:rsidR="002663EB" w:rsidRPr="00B93783" w14:paraId="5872D7B5" w14:textId="77777777" w:rsidTr="0026688B">
        <w:tc>
          <w:tcPr>
            <w:tcW w:w="2058" w:type="dxa"/>
          </w:tcPr>
          <w:p w14:paraId="36DC11F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IF  </w:t>
            </w:r>
          </w:p>
        </w:tc>
        <w:tc>
          <w:tcPr>
            <w:tcW w:w="2478" w:type="dxa"/>
          </w:tcPr>
          <w:p w14:paraId="33A8E2E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intermediate frequency  </w:t>
            </w:r>
          </w:p>
        </w:tc>
        <w:tc>
          <w:tcPr>
            <w:tcW w:w="4843" w:type="dxa"/>
          </w:tcPr>
          <w:p w14:paraId="71159307" w14:textId="77777777" w:rsidR="002663EB" w:rsidRPr="00B93783" w:rsidRDefault="002663EB" w:rsidP="002663EB">
            <w:r w:rsidRPr="00B93783">
              <w:t xml:space="preserve">- промежуточная частота  </w:t>
            </w:r>
          </w:p>
          <w:p w14:paraId="63B66EF3" w14:textId="77777777" w:rsidR="002663EB" w:rsidRPr="00B93783" w:rsidRDefault="002663EB" w:rsidP="002663EB">
            <w:r w:rsidRPr="00B93783">
              <w:t xml:space="preserve">   </w:t>
            </w:r>
          </w:p>
        </w:tc>
        <w:tc>
          <w:tcPr>
            <w:tcW w:w="5235" w:type="dxa"/>
          </w:tcPr>
          <w:p w14:paraId="68CB4068" w14:textId="77777777" w:rsidR="002663EB" w:rsidRPr="00B93783" w:rsidRDefault="002663EB" w:rsidP="002663EB">
            <w:r w:rsidRPr="00B93783">
              <w:t>- орали</w:t>
            </w:r>
            <w:r w:rsidR="00B93783">
              <w:t>қ</w:t>
            </w:r>
            <w:r w:rsidRPr="00B93783">
              <w:t xml:space="preserve"> частота</w:t>
            </w:r>
          </w:p>
        </w:tc>
      </w:tr>
      <w:tr w:rsidR="002663EB" w:rsidRPr="00B93783" w14:paraId="27AFF169" w14:textId="77777777" w:rsidTr="0026688B">
        <w:tc>
          <w:tcPr>
            <w:tcW w:w="2058" w:type="dxa"/>
          </w:tcPr>
          <w:p w14:paraId="48CA133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IFA </w:t>
            </w:r>
          </w:p>
          <w:p w14:paraId="0B511F3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2277E3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intermediate frequency amplifier  </w:t>
            </w:r>
          </w:p>
        </w:tc>
        <w:tc>
          <w:tcPr>
            <w:tcW w:w="4843" w:type="dxa"/>
          </w:tcPr>
          <w:p w14:paraId="0020BEEC" w14:textId="77777777" w:rsidR="002663EB" w:rsidRPr="00B93783" w:rsidRDefault="002663EB" w:rsidP="002663EB">
            <w:r w:rsidRPr="00B93783">
              <w:t xml:space="preserve">- усиление по промежуточной частоте     </w:t>
            </w:r>
          </w:p>
        </w:tc>
        <w:tc>
          <w:tcPr>
            <w:tcW w:w="5235" w:type="dxa"/>
          </w:tcPr>
          <w:p w14:paraId="03492227" w14:textId="77777777" w:rsidR="002663EB" w:rsidRPr="00B93783" w:rsidRDefault="002663EB" w:rsidP="002663EB">
            <w:r w:rsidRPr="00B93783">
              <w:t>- орали</w:t>
            </w:r>
            <w:r w:rsidR="00B93783">
              <w:t>қ</w:t>
            </w:r>
            <w:r w:rsidRPr="00B93783">
              <w:t xml:space="preserve"> частота б</w:t>
            </w:r>
            <w:r w:rsidR="00B93783">
              <w:t>ў</w:t>
            </w:r>
            <w:r w:rsidRPr="00B93783">
              <w:t>йича кучайтириш</w:t>
            </w:r>
          </w:p>
        </w:tc>
      </w:tr>
      <w:tr w:rsidR="002663EB" w:rsidRPr="00B93783" w14:paraId="01F27D88" w14:textId="77777777" w:rsidTr="0026688B">
        <w:tc>
          <w:tcPr>
            <w:tcW w:w="2058" w:type="dxa"/>
          </w:tcPr>
          <w:p w14:paraId="23CD16B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IFAC </w:t>
            </w:r>
          </w:p>
          <w:p w14:paraId="0DEC1174" w14:textId="77777777" w:rsidR="002663EB" w:rsidRPr="0026688B" w:rsidRDefault="002663EB" w:rsidP="002663EB">
            <w:pPr>
              <w:rPr>
                <w:bCs/>
              </w:rPr>
            </w:pPr>
          </w:p>
          <w:p w14:paraId="3466511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5442B00B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International Federation of Automatic Control  </w:t>
            </w:r>
          </w:p>
        </w:tc>
        <w:tc>
          <w:tcPr>
            <w:tcW w:w="4843" w:type="dxa"/>
          </w:tcPr>
          <w:p w14:paraId="1D688AC6" w14:textId="77777777" w:rsidR="002663EB" w:rsidRPr="00B93783" w:rsidRDefault="002663EB" w:rsidP="002663EB">
            <w:r w:rsidRPr="00B93783">
              <w:t xml:space="preserve">- Международная федерация по  автоматическому регулированию     </w:t>
            </w:r>
          </w:p>
        </w:tc>
        <w:tc>
          <w:tcPr>
            <w:tcW w:w="5235" w:type="dxa"/>
          </w:tcPr>
          <w:p w14:paraId="4EA097F5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а</w:t>
            </w:r>
            <w:r w:rsidRPr="00B93783">
              <w:t>втоматик созлаш б</w:t>
            </w:r>
            <w:r w:rsidR="00B93783">
              <w:t>ў</w:t>
            </w:r>
            <w:r w:rsidRPr="00B93783">
              <w:t>йича хал</w:t>
            </w:r>
            <w:r w:rsidR="00B93783">
              <w:t>қ</w:t>
            </w:r>
            <w:r w:rsidRPr="00B93783">
              <w:t>аро федерация</w:t>
            </w:r>
          </w:p>
        </w:tc>
      </w:tr>
      <w:tr w:rsidR="002663EB" w:rsidRPr="00B93783" w14:paraId="66FC630A" w14:textId="77777777" w:rsidTr="0026688B">
        <w:tc>
          <w:tcPr>
            <w:tcW w:w="2058" w:type="dxa"/>
          </w:tcPr>
          <w:p w14:paraId="4EC6709E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IFВ  </w:t>
            </w:r>
          </w:p>
          <w:p w14:paraId="2DDB4FAB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478" w:type="dxa"/>
          </w:tcPr>
          <w:p w14:paraId="518C1DAD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Information Feedback</w:t>
            </w:r>
            <w:r w:rsidRPr="0026688B">
              <w:rPr>
                <w:iCs/>
              </w:rPr>
              <w:t xml:space="preserve">    </w:t>
            </w:r>
          </w:p>
        </w:tc>
        <w:tc>
          <w:tcPr>
            <w:tcW w:w="4843" w:type="dxa"/>
          </w:tcPr>
          <w:p w14:paraId="075B456D" w14:textId="77777777" w:rsidR="002663EB" w:rsidRPr="00B93783" w:rsidRDefault="002663EB" w:rsidP="002663EB">
            <w:r w:rsidRPr="00B93783">
              <w:t xml:space="preserve">- информационная обратная связь   </w:t>
            </w:r>
          </w:p>
        </w:tc>
        <w:tc>
          <w:tcPr>
            <w:tcW w:w="5235" w:type="dxa"/>
          </w:tcPr>
          <w:p w14:paraId="53831653" w14:textId="77777777" w:rsidR="002663EB" w:rsidRPr="00B93783" w:rsidRDefault="002663EB" w:rsidP="002663EB">
            <w:r w:rsidRPr="00B93783">
              <w:t xml:space="preserve">- ахборотли </w:t>
            </w:r>
            <w:r w:rsidR="00B93783">
              <w:t>қ</w:t>
            </w:r>
            <w:r w:rsidRPr="00B93783">
              <w:t>айтувчи ало</w:t>
            </w:r>
            <w:r w:rsidR="00B93783">
              <w:t>қ</w:t>
            </w:r>
            <w:r w:rsidRPr="00B93783">
              <w:t>а</w:t>
            </w:r>
          </w:p>
        </w:tc>
      </w:tr>
      <w:tr w:rsidR="002663EB" w:rsidRPr="00B93783" w14:paraId="3A35FF39" w14:textId="77777777" w:rsidTr="0026688B">
        <w:tc>
          <w:tcPr>
            <w:tcW w:w="2058" w:type="dxa"/>
          </w:tcPr>
          <w:p w14:paraId="7B705E41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IF Cable </w:t>
            </w:r>
          </w:p>
          <w:p w14:paraId="20DCEBD6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478" w:type="dxa"/>
          </w:tcPr>
          <w:p w14:paraId="56502CE9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Intermediate Frequency</w:t>
            </w:r>
          </w:p>
        </w:tc>
        <w:tc>
          <w:tcPr>
            <w:tcW w:w="4843" w:type="dxa"/>
          </w:tcPr>
          <w:p w14:paraId="5CD7BB03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промежуточная частота</w:t>
            </w:r>
          </w:p>
          <w:p w14:paraId="5B2E5028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1AC60838" w14:textId="77777777" w:rsidR="002663EB" w:rsidRPr="00B93783" w:rsidRDefault="002663EB" w:rsidP="002663EB">
            <w:r w:rsidRPr="00B93783">
              <w:t>- орали</w:t>
            </w:r>
            <w:r w:rsidR="00B93783">
              <w:t>қ</w:t>
            </w:r>
            <w:r w:rsidRPr="00B93783">
              <w:t xml:space="preserve"> частота </w:t>
            </w:r>
          </w:p>
        </w:tc>
      </w:tr>
      <w:tr w:rsidR="002663EB" w:rsidRPr="00B93783" w14:paraId="58C1EB2A" w14:textId="77777777" w:rsidTr="0026688B">
        <w:tc>
          <w:tcPr>
            <w:tcW w:w="2058" w:type="dxa"/>
          </w:tcPr>
          <w:p w14:paraId="448CEDF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IFE</w:t>
            </w:r>
          </w:p>
        </w:tc>
        <w:tc>
          <w:tcPr>
            <w:tcW w:w="2478" w:type="dxa"/>
          </w:tcPr>
          <w:p w14:paraId="6D9323A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intelligent  </w:t>
            </w:r>
          </w:p>
        </w:tc>
        <w:tc>
          <w:tcPr>
            <w:tcW w:w="4843" w:type="dxa"/>
          </w:tcPr>
          <w:p w14:paraId="40CAC914" w14:textId="77777777" w:rsidR="002663EB" w:rsidRPr="00B93783" w:rsidRDefault="002663EB" w:rsidP="002663EB">
            <w:r w:rsidRPr="00B93783">
              <w:t xml:space="preserve">- интеллектуальная станция   </w:t>
            </w:r>
          </w:p>
        </w:tc>
        <w:tc>
          <w:tcPr>
            <w:tcW w:w="5235" w:type="dxa"/>
          </w:tcPr>
          <w:p w14:paraId="3E90EC31" w14:textId="77777777" w:rsidR="002663EB" w:rsidRPr="00B93783" w:rsidRDefault="002663EB" w:rsidP="002663EB">
            <w:r w:rsidRPr="00B93783">
              <w:t>- интеллектуал станция</w:t>
            </w:r>
          </w:p>
        </w:tc>
      </w:tr>
      <w:tr w:rsidR="002663EB" w:rsidRPr="00B93783" w14:paraId="47B5A5CA" w14:textId="77777777" w:rsidTr="0026688B">
        <w:tc>
          <w:tcPr>
            <w:tcW w:w="2058" w:type="dxa"/>
          </w:tcPr>
          <w:p w14:paraId="2267A28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IFE</w:t>
            </w:r>
          </w:p>
        </w:tc>
        <w:tc>
          <w:tcPr>
            <w:tcW w:w="2478" w:type="dxa"/>
          </w:tcPr>
          <w:p w14:paraId="7CD2903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front-end,  </w:t>
            </w:r>
          </w:p>
        </w:tc>
        <w:tc>
          <w:tcPr>
            <w:tcW w:w="4843" w:type="dxa"/>
          </w:tcPr>
          <w:p w14:paraId="34F4A91D" w14:textId="77777777" w:rsidR="002663EB" w:rsidRPr="00B93783" w:rsidRDefault="002663EB" w:rsidP="002663EB">
            <w:r w:rsidRPr="00B93783">
              <w:t xml:space="preserve">- клиент   </w:t>
            </w:r>
          </w:p>
        </w:tc>
        <w:tc>
          <w:tcPr>
            <w:tcW w:w="5235" w:type="dxa"/>
          </w:tcPr>
          <w:p w14:paraId="29088A7D" w14:textId="77777777" w:rsidR="002663EB" w:rsidRPr="00B93783" w:rsidRDefault="002663EB" w:rsidP="002663EB">
            <w:r w:rsidRPr="00B93783">
              <w:t>- мижоз, клиент</w:t>
            </w:r>
          </w:p>
        </w:tc>
      </w:tr>
      <w:tr w:rsidR="002663EB" w:rsidRPr="00B93783" w14:paraId="7FD30981" w14:textId="77777777" w:rsidTr="0026688B">
        <w:tc>
          <w:tcPr>
            <w:tcW w:w="2058" w:type="dxa"/>
          </w:tcPr>
          <w:p w14:paraId="1EA6220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IFF, if </w:t>
            </w:r>
          </w:p>
          <w:p w14:paraId="66754D9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D2ED09B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identification of friend or foe  </w:t>
            </w:r>
          </w:p>
        </w:tc>
        <w:tc>
          <w:tcPr>
            <w:tcW w:w="4843" w:type="dxa"/>
          </w:tcPr>
          <w:p w14:paraId="4805A4F9" w14:textId="77777777" w:rsidR="002663EB" w:rsidRPr="00B93783" w:rsidRDefault="002663EB" w:rsidP="002663EB">
            <w:r w:rsidRPr="00B93783">
              <w:t xml:space="preserve">- опознавание «свой-чужой», «я-свой»    </w:t>
            </w:r>
          </w:p>
        </w:tc>
        <w:tc>
          <w:tcPr>
            <w:tcW w:w="5235" w:type="dxa"/>
          </w:tcPr>
          <w:p w14:paraId="1B96B60E" w14:textId="77777777" w:rsidR="002663EB" w:rsidRPr="00B93783" w:rsidRDefault="002663EB" w:rsidP="002663EB">
            <w:r w:rsidRPr="00B93783">
              <w:t>- «</w:t>
            </w:r>
            <w:r w:rsidR="00B93783">
              <w:t>ў</w:t>
            </w:r>
            <w:r w:rsidRPr="00B93783">
              <w:t>зимизники-бегона», «мен-</w:t>
            </w:r>
            <w:r w:rsidR="00B93783">
              <w:t>ў</w:t>
            </w:r>
            <w:r w:rsidRPr="00B93783">
              <w:t>зимизники» белгиси</w:t>
            </w:r>
          </w:p>
        </w:tc>
      </w:tr>
      <w:tr w:rsidR="002663EB" w:rsidRPr="00B93783" w14:paraId="0C9D43A6" w14:textId="77777777" w:rsidTr="0026688B">
        <w:tc>
          <w:tcPr>
            <w:tcW w:w="2058" w:type="dxa"/>
          </w:tcPr>
          <w:p w14:paraId="5E20929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IFIP</w:t>
            </w:r>
          </w:p>
          <w:p w14:paraId="22A3DCDB" w14:textId="77777777" w:rsidR="002663EB" w:rsidRPr="0026688B" w:rsidRDefault="002663EB" w:rsidP="002663EB">
            <w:pPr>
              <w:rPr>
                <w:bCs/>
              </w:rPr>
            </w:pPr>
          </w:p>
          <w:p w14:paraId="035C940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1A79B8D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International Fe-deration for Infor-mation Processing  </w:t>
            </w:r>
          </w:p>
        </w:tc>
        <w:tc>
          <w:tcPr>
            <w:tcW w:w="4843" w:type="dxa"/>
          </w:tcPr>
          <w:p w14:paraId="66071CE1" w14:textId="77777777" w:rsidR="002663EB" w:rsidRPr="00B93783" w:rsidRDefault="002663EB" w:rsidP="002663EB">
            <w:r w:rsidRPr="00B93783">
              <w:t xml:space="preserve">- международная федерация по обработке данных       </w:t>
            </w:r>
          </w:p>
          <w:p w14:paraId="39EBC778" w14:textId="77777777" w:rsidR="002663EB" w:rsidRPr="00B93783" w:rsidRDefault="002663EB" w:rsidP="002663EB"/>
        </w:tc>
        <w:tc>
          <w:tcPr>
            <w:tcW w:w="5235" w:type="dxa"/>
          </w:tcPr>
          <w:p w14:paraId="2550175E" w14:textId="77777777" w:rsidR="002663EB" w:rsidRPr="00B93783" w:rsidRDefault="002663EB" w:rsidP="002663EB">
            <w:r w:rsidRPr="00B93783">
              <w:t xml:space="preserve">- маълумотлар </w:t>
            </w:r>
            <w:r w:rsidR="00B93783">
              <w:t>қ</w:t>
            </w:r>
            <w:r w:rsidRPr="00B93783">
              <w:t>айта ишлаш б</w:t>
            </w:r>
            <w:r w:rsidR="00B93783">
              <w:t>ў</w:t>
            </w:r>
            <w:r w:rsidRPr="00B93783">
              <w:t>йича хал</w:t>
            </w:r>
            <w:r w:rsidR="00B93783">
              <w:t>қ</w:t>
            </w:r>
            <w:r w:rsidRPr="00B93783">
              <w:t>аро федерация</w:t>
            </w:r>
          </w:p>
        </w:tc>
      </w:tr>
      <w:tr w:rsidR="002663EB" w:rsidRPr="00B93783" w14:paraId="3F762109" w14:textId="77777777" w:rsidTr="0026688B">
        <w:tc>
          <w:tcPr>
            <w:tcW w:w="2058" w:type="dxa"/>
          </w:tcPr>
          <w:p w14:paraId="0838EA4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IFL  </w:t>
            </w:r>
          </w:p>
          <w:p w14:paraId="0A7FAD3D" w14:textId="77777777" w:rsidR="002663EB" w:rsidRPr="0026688B" w:rsidRDefault="002663EB" w:rsidP="002663EB">
            <w:pPr>
              <w:rPr>
                <w:bCs/>
              </w:rPr>
            </w:pPr>
          </w:p>
          <w:p w14:paraId="5F25A6AB" w14:textId="77777777" w:rsidR="002663EB" w:rsidRPr="0026688B" w:rsidRDefault="002663EB" w:rsidP="002663EB">
            <w:pPr>
              <w:rPr>
                <w:bCs/>
              </w:rPr>
            </w:pPr>
          </w:p>
          <w:p w14:paraId="4277E016" w14:textId="77777777" w:rsidR="002663EB" w:rsidRPr="0026688B" w:rsidRDefault="002663EB" w:rsidP="002663EB">
            <w:pPr>
              <w:rPr>
                <w:bCs/>
              </w:rPr>
            </w:pPr>
          </w:p>
          <w:p w14:paraId="0BDC906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279C5BD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intelligent form language  </w:t>
            </w:r>
            <w:r w:rsidRPr="0026688B">
              <w:rPr>
                <w:iCs/>
              </w:rPr>
              <w:lastRenderedPageBreak/>
              <w:t xml:space="preserve"> </w:t>
            </w:r>
            <w:r w:rsidRPr="0026688B">
              <w:rPr>
                <w:iCs/>
              </w:rPr>
              <w:lastRenderedPageBreak/>
              <w:t xml:space="preserve">  </w:t>
            </w:r>
          </w:p>
          <w:p w14:paraId="347B34B2" w14:textId="77777777" w:rsidR="002663EB" w:rsidRPr="0026688B" w:rsidRDefault="002663EB" w:rsidP="002663EB">
            <w:pPr>
              <w:rPr>
                <w:iCs/>
              </w:rPr>
            </w:pPr>
          </w:p>
          <w:p w14:paraId="75A16D59" w14:textId="77777777" w:rsidR="002663EB" w:rsidRPr="0026688B" w:rsidRDefault="002663EB" w:rsidP="002663EB">
            <w:pPr>
              <w:rPr>
                <w:iCs/>
              </w:rPr>
            </w:pPr>
          </w:p>
          <w:p w14:paraId="4CECE39F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36E52101" w14:textId="77777777" w:rsidR="002663EB" w:rsidRPr="00B93783" w:rsidRDefault="002663EB" w:rsidP="002663EB">
            <w:r w:rsidRPr="00B93783">
              <w:t>- язык и</w:t>
            </w:r>
            <w:r w:rsidRPr="00B93783">
              <w:lastRenderedPageBreak/>
              <w:t>нтеллектуальны</w:t>
            </w:r>
            <w:r w:rsidRPr="00B93783">
              <w:lastRenderedPageBreak/>
              <w:t>х форм  (допускающий указание адресатов и маршрутов перес</w:t>
            </w:r>
            <w:r w:rsidRPr="00B93783">
              <w:lastRenderedPageBreak/>
              <w:t>ы</w:t>
            </w:r>
            <w:r w:rsidRPr="00B93783">
              <w:t xml:space="preserve">лки форм  по электронной почте; разработан компанией Delrina)   </w:t>
            </w:r>
          </w:p>
        </w:tc>
        <w:tc>
          <w:tcPr>
            <w:tcW w:w="5235" w:type="dxa"/>
          </w:tcPr>
          <w:p w14:paraId="0F2FFFD4" w14:textId="77777777" w:rsidR="002663EB" w:rsidRPr="00B93783" w:rsidRDefault="002663EB" w:rsidP="0026688B">
            <w:pPr>
              <w:spacing w:line="240" w:lineRule="exact"/>
            </w:pPr>
            <w:r w:rsidRPr="00B93783">
              <w:t>- интеллектуал шакллар тили (шаклларни электрон почта ор</w:t>
            </w:r>
            <w:r w:rsidR="00B93783">
              <w:t>қ</w:t>
            </w:r>
            <w:r w:rsidRPr="00B93783">
              <w:t>али юбориш-нинг адресатлари ва маршрутлари к</w:t>
            </w:r>
            <w:r w:rsidR="00B93783">
              <w:t>ў</w:t>
            </w:r>
            <w:r w:rsidRPr="00B93783">
              <w:t>рсатилишига й</w:t>
            </w:r>
            <w:r w:rsidR="00B93783">
              <w:t>ў</w:t>
            </w:r>
            <w:r w:rsidRPr="00B93783">
              <w:t xml:space="preserve">л </w:t>
            </w:r>
            <w:r w:rsidR="00B93783">
              <w:t>қў</w:t>
            </w:r>
            <w:r w:rsidRPr="00B93783">
              <w:t>ювчи; Delrina компанияси томонидан ишлаб чи</w:t>
            </w:r>
            <w:r w:rsidR="00B93783">
              <w:t>қ</w:t>
            </w:r>
            <w:r w:rsidRPr="00B93783">
              <w:t>илган)</w:t>
            </w:r>
          </w:p>
        </w:tc>
      </w:tr>
      <w:tr w:rsidR="002663EB" w:rsidRPr="00B93783" w14:paraId="20A44D21" w14:textId="77777777" w:rsidTr="0026688B">
        <w:tc>
          <w:tcPr>
            <w:tcW w:w="2058" w:type="dxa"/>
          </w:tcPr>
          <w:p w14:paraId="31DE38E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IFOCL</w:t>
            </w:r>
          </w:p>
          <w:p w14:paraId="3538C4B7" w14:textId="77777777" w:rsidR="002663EB" w:rsidRPr="0026688B" w:rsidRDefault="002663EB" w:rsidP="002663EB">
            <w:pPr>
              <w:rPr>
                <w:bCs/>
              </w:rPr>
            </w:pPr>
          </w:p>
          <w:p w14:paraId="5DDF641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5E0EB3DF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integrated fiber optic communication link  </w:t>
            </w:r>
          </w:p>
        </w:tc>
        <w:tc>
          <w:tcPr>
            <w:tcW w:w="4843" w:type="dxa"/>
          </w:tcPr>
          <w:p w14:paraId="751747BA" w14:textId="77777777" w:rsidR="002663EB" w:rsidRPr="00B93783" w:rsidRDefault="002663EB" w:rsidP="002663EB">
            <w:r w:rsidRPr="00B93783">
              <w:t xml:space="preserve">- интегрированная волоконно-опти-ческая линия связи   </w:t>
            </w:r>
          </w:p>
        </w:tc>
        <w:tc>
          <w:tcPr>
            <w:tcW w:w="5235" w:type="dxa"/>
          </w:tcPr>
          <w:p w14:paraId="1927A2FC" w14:textId="77777777" w:rsidR="002663EB" w:rsidRPr="00B93783" w:rsidRDefault="002663EB" w:rsidP="002663EB">
            <w:r w:rsidRPr="00B93783">
              <w:t>- интеграллашган оптик-толали ало</w:t>
            </w:r>
            <w:r w:rsidR="00B93783">
              <w:t>қ</w:t>
            </w:r>
            <w:r w:rsidRPr="00B93783">
              <w:t xml:space="preserve">а линияси </w:t>
            </w:r>
          </w:p>
        </w:tc>
      </w:tr>
      <w:tr w:rsidR="002663EB" w:rsidRPr="00B93783" w14:paraId="763C8CE5" w14:textId="77777777" w:rsidTr="0026688B">
        <w:tc>
          <w:tcPr>
            <w:tcW w:w="2058" w:type="dxa"/>
          </w:tcPr>
          <w:p w14:paraId="5A2FAB93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  <w:lang w:val="en-US"/>
              </w:rPr>
              <w:t xml:space="preserve">I.F.P., I.F.preamr </w:t>
            </w:r>
          </w:p>
          <w:p w14:paraId="71D61644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478" w:type="dxa"/>
          </w:tcPr>
          <w:p w14:paraId="3D21362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intermediate- frequency preamplifier  </w:t>
            </w:r>
          </w:p>
        </w:tc>
        <w:tc>
          <w:tcPr>
            <w:tcW w:w="4843" w:type="dxa"/>
          </w:tcPr>
          <w:p w14:paraId="3E281F69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предварительный усилитель  промежуточной частоты</w:t>
            </w:r>
          </w:p>
          <w:p w14:paraId="2449C86D" w14:textId="77777777" w:rsidR="002663EB" w:rsidRPr="00B93783" w:rsidRDefault="002663EB" w:rsidP="002663EB">
            <w:r w:rsidRPr="00B93783">
              <w:t xml:space="preserve">    </w:t>
            </w:r>
          </w:p>
        </w:tc>
        <w:tc>
          <w:tcPr>
            <w:tcW w:w="5235" w:type="dxa"/>
          </w:tcPr>
          <w:p w14:paraId="3D9AC9CD" w14:textId="77777777" w:rsidR="002663EB" w:rsidRPr="00B93783" w:rsidRDefault="002663EB" w:rsidP="002663EB">
            <w:r w:rsidRPr="00B93783">
              <w:t>- орали</w:t>
            </w:r>
            <w:r w:rsidR="00B93783">
              <w:t>қ</w:t>
            </w:r>
            <w:r w:rsidRPr="00B93783">
              <w:t xml:space="preserve"> частотани олдиндан кучайтиргич</w:t>
            </w:r>
          </w:p>
        </w:tc>
      </w:tr>
      <w:tr w:rsidR="002663EB" w:rsidRPr="00B93783" w14:paraId="5E2824E3" w14:textId="77777777" w:rsidTr="0026688B">
        <w:tc>
          <w:tcPr>
            <w:tcW w:w="2058" w:type="dxa"/>
          </w:tcPr>
          <w:p w14:paraId="0BF61BB7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IFR</w:t>
            </w:r>
          </w:p>
          <w:p w14:paraId="7B91EBF5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478" w:type="dxa"/>
          </w:tcPr>
          <w:p w14:paraId="281603DA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Instrument Flight Rules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43" w:type="dxa"/>
          </w:tcPr>
          <w:p w14:paraId="6F9E80C2" w14:textId="77777777" w:rsidR="002663EB" w:rsidRPr="00B93783" w:rsidRDefault="002663EB" w:rsidP="002663EB">
            <w:r w:rsidRPr="00B93783">
              <w:t xml:space="preserve">- инструкция полетов по приборам   </w:t>
            </w:r>
          </w:p>
        </w:tc>
        <w:tc>
          <w:tcPr>
            <w:tcW w:w="5235" w:type="dxa"/>
          </w:tcPr>
          <w:p w14:paraId="2EBE8604" w14:textId="77777777" w:rsidR="002663EB" w:rsidRPr="00B93783" w:rsidRDefault="002663EB" w:rsidP="002663EB">
            <w:r w:rsidRPr="00B93783">
              <w:t>- асбоблар б</w:t>
            </w:r>
            <w:r w:rsidR="00B93783">
              <w:t>ў</w:t>
            </w:r>
            <w:r w:rsidRPr="00B93783">
              <w:t>йича учиш й</w:t>
            </w:r>
            <w:r w:rsidR="00B93783">
              <w:t>ў</w:t>
            </w:r>
            <w:r w:rsidRPr="00B93783">
              <w:t>ри</w:t>
            </w:r>
            <w:r w:rsidR="00B93783">
              <w:t>қ</w:t>
            </w:r>
            <w:r w:rsidRPr="00B93783">
              <w:t xml:space="preserve">номаси </w:t>
            </w:r>
          </w:p>
        </w:tc>
      </w:tr>
      <w:tr w:rsidR="002663EB" w:rsidRPr="00B93783" w14:paraId="30F179DE" w14:textId="77777777" w:rsidTr="0026688B">
        <w:tc>
          <w:tcPr>
            <w:tcW w:w="2058" w:type="dxa"/>
          </w:tcPr>
          <w:p w14:paraId="451C05B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IFRB, I.F.R.B. </w:t>
            </w:r>
          </w:p>
          <w:p w14:paraId="5F13EA83" w14:textId="77777777" w:rsidR="002663EB" w:rsidRPr="0026688B" w:rsidRDefault="002663EB" w:rsidP="002663EB">
            <w:pPr>
              <w:rPr>
                <w:bCs/>
              </w:rPr>
            </w:pPr>
          </w:p>
          <w:p w14:paraId="1A1883C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9850BA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International Frequency Registration Board  </w:t>
            </w:r>
          </w:p>
        </w:tc>
        <w:tc>
          <w:tcPr>
            <w:tcW w:w="4843" w:type="dxa"/>
          </w:tcPr>
          <w:p w14:paraId="401C66F3" w14:textId="77777777" w:rsidR="002663EB" w:rsidRPr="00B93783" w:rsidRDefault="002663EB" w:rsidP="002663EB">
            <w:r w:rsidRPr="00B93783">
              <w:t xml:space="preserve">- Международный комитет регистрации частот </w:t>
            </w:r>
          </w:p>
        </w:tc>
        <w:tc>
          <w:tcPr>
            <w:tcW w:w="5235" w:type="dxa"/>
          </w:tcPr>
          <w:p w14:paraId="1CA63FFC" w14:textId="77777777" w:rsidR="002663EB" w:rsidRPr="00B93783" w:rsidRDefault="002663EB" w:rsidP="002663EB">
            <w:r w:rsidRPr="00B93783">
              <w:t xml:space="preserve">- Частоталарни </w:t>
            </w:r>
            <w:r w:rsidR="00B93783">
              <w:t>қ</w:t>
            </w:r>
            <w:r w:rsidRPr="00B93783">
              <w:t>айд этиш хал</w:t>
            </w:r>
            <w:r w:rsidR="00B93783">
              <w:t>қ</w:t>
            </w:r>
            <w:r w:rsidRPr="00B93783">
              <w:t xml:space="preserve">аро </w:t>
            </w:r>
            <w:r w:rsidR="00B93783">
              <w:t>қў</w:t>
            </w:r>
            <w:r w:rsidRPr="00B93783">
              <w:t>митаси</w:t>
            </w:r>
          </w:p>
        </w:tc>
      </w:tr>
      <w:tr w:rsidR="002663EB" w:rsidRPr="00B93783" w14:paraId="5218F259" w14:textId="77777777" w:rsidTr="0026688B">
        <w:tc>
          <w:tcPr>
            <w:tcW w:w="2058" w:type="dxa"/>
          </w:tcPr>
          <w:p w14:paraId="3ADD12E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IFT, I.F.T., i.f.t.</w:t>
            </w:r>
          </w:p>
          <w:p w14:paraId="4E2A751E" w14:textId="77777777" w:rsidR="002663EB" w:rsidRPr="0026688B" w:rsidRDefault="002663EB" w:rsidP="002663EB">
            <w:pPr>
              <w:rPr>
                <w:bCs/>
              </w:rPr>
            </w:pPr>
          </w:p>
          <w:p w14:paraId="4DDBD3E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55CC36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intermediate- frequency transformer  </w:t>
            </w:r>
          </w:p>
        </w:tc>
        <w:tc>
          <w:tcPr>
            <w:tcW w:w="4843" w:type="dxa"/>
          </w:tcPr>
          <w:p w14:paraId="52C1C7CC" w14:textId="77777777" w:rsidR="002663EB" w:rsidRPr="00B93783" w:rsidRDefault="002663EB" w:rsidP="002663EB">
            <w:r w:rsidRPr="00B93783">
              <w:t xml:space="preserve">- трансформатор промежуточной  частоты  </w:t>
            </w:r>
          </w:p>
          <w:p w14:paraId="6F1AB479" w14:textId="77777777" w:rsidR="002663EB" w:rsidRPr="00B93783" w:rsidRDefault="002663EB" w:rsidP="002663EB">
            <w:r w:rsidRPr="00B93783">
              <w:t xml:space="preserve">   </w:t>
            </w:r>
          </w:p>
        </w:tc>
        <w:tc>
          <w:tcPr>
            <w:tcW w:w="5235" w:type="dxa"/>
          </w:tcPr>
          <w:p w14:paraId="6E8A7E37" w14:textId="77777777" w:rsidR="002663EB" w:rsidRPr="00B93783" w:rsidRDefault="002663EB" w:rsidP="002663EB">
            <w:r w:rsidRPr="00B93783">
              <w:t>- орали</w:t>
            </w:r>
            <w:r w:rsidR="00B93783">
              <w:t>қ</w:t>
            </w:r>
            <w:r w:rsidRPr="00B93783">
              <w:t xml:space="preserve"> частота трансформатори</w:t>
            </w:r>
          </w:p>
        </w:tc>
      </w:tr>
      <w:tr w:rsidR="002663EB" w:rsidRPr="00B93783" w14:paraId="3C17FC4E" w14:textId="77777777" w:rsidTr="0026688B">
        <w:tc>
          <w:tcPr>
            <w:tcW w:w="2058" w:type="dxa"/>
          </w:tcPr>
          <w:p w14:paraId="22162F9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  <w:lang w:val="en-US"/>
              </w:rPr>
              <w:t>IFT,  I.F.T.</w:t>
            </w:r>
          </w:p>
        </w:tc>
        <w:tc>
          <w:tcPr>
            <w:tcW w:w="2478" w:type="dxa"/>
          </w:tcPr>
          <w:p w14:paraId="482CF6A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Interbank File  Transfer </w:t>
            </w:r>
          </w:p>
        </w:tc>
        <w:tc>
          <w:tcPr>
            <w:tcW w:w="4843" w:type="dxa"/>
          </w:tcPr>
          <w:p w14:paraId="7FFFE226" w14:textId="77777777" w:rsidR="002663EB" w:rsidRPr="00B93783" w:rsidRDefault="002663EB" w:rsidP="002663EB">
            <w:r w:rsidRPr="00B93783">
              <w:t xml:space="preserve">- межбанковский обмен файлами   </w:t>
            </w:r>
          </w:p>
        </w:tc>
        <w:tc>
          <w:tcPr>
            <w:tcW w:w="5235" w:type="dxa"/>
          </w:tcPr>
          <w:p w14:paraId="1693B874" w14:textId="77777777" w:rsidR="002663EB" w:rsidRPr="00B93783" w:rsidRDefault="002663EB" w:rsidP="002663EB">
            <w:r w:rsidRPr="00B93783">
              <w:t>- банклараро файллар алмашуви</w:t>
            </w:r>
          </w:p>
        </w:tc>
      </w:tr>
      <w:tr w:rsidR="002663EB" w:rsidRPr="00B93783" w14:paraId="0DFB7BC8" w14:textId="77777777" w:rsidTr="0026688B">
        <w:tc>
          <w:tcPr>
            <w:tcW w:w="2058" w:type="dxa"/>
          </w:tcPr>
          <w:p w14:paraId="7F36FEB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IG</w:t>
            </w:r>
          </w:p>
        </w:tc>
        <w:tc>
          <w:tcPr>
            <w:tcW w:w="2478" w:type="dxa"/>
          </w:tcPr>
          <w:p w14:paraId="7BD6D67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Insulated Gate</w:t>
            </w:r>
            <w:r w:rsidRPr="0026688B">
              <w:rPr>
                <w:iCs/>
              </w:rPr>
              <w:t xml:space="preserve"> </w:t>
            </w:r>
          </w:p>
        </w:tc>
        <w:tc>
          <w:tcPr>
            <w:tcW w:w="4843" w:type="dxa"/>
          </w:tcPr>
          <w:p w14:paraId="7BEFB780" w14:textId="77777777" w:rsidR="002663EB" w:rsidRPr="00B93783" w:rsidRDefault="002663EB" w:rsidP="002663EB">
            <w:r w:rsidRPr="00B93783">
              <w:t>- изолированный затвор</w:t>
            </w:r>
          </w:p>
        </w:tc>
        <w:tc>
          <w:tcPr>
            <w:tcW w:w="5235" w:type="dxa"/>
          </w:tcPr>
          <w:p w14:paraId="365FA2F6" w14:textId="77777777" w:rsidR="002663EB" w:rsidRPr="00B93783" w:rsidRDefault="002663EB" w:rsidP="002663EB">
            <w:r w:rsidRPr="00B93783">
              <w:t xml:space="preserve">- изоляцияланган затвор </w:t>
            </w:r>
          </w:p>
        </w:tc>
      </w:tr>
      <w:tr w:rsidR="002663EB" w:rsidRPr="00B93783" w14:paraId="5D5F41BF" w14:textId="77777777" w:rsidTr="0026688B">
        <w:tc>
          <w:tcPr>
            <w:tcW w:w="2058" w:type="dxa"/>
          </w:tcPr>
          <w:p w14:paraId="03C854E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IGES</w:t>
            </w:r>
          </w:p>
          <w:p w14:paraId="376E63C2" w14:textId="77777777" w:rsidR="002663EB" w:rsidRPr="0026688B" w:rsidRDefault="002663EB" w:rsidP="002663EB">
            <w:pPr>
              <w:rPr>
                <w:bCs/>
              </w:rPr>
            </w:pPr>
          </w:p>
          <w:p w14:paraId="20F5DFA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3919270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Initial Graphics Exchange Standard/Specification </w:t>
            </w:r>
          </w:p>
        </w:tc>
        <w:tc>
          <w:tcPr>
            <w:tcW w:w="4843" w:type="dxa"/>
          </w:tcPr>
          <w:p w14:paraId="52AB8FD4" w14:textId="77777777" w:rsidR="002663EB" w:rsidRPr="00B93783" w:rsidRDefault="002663EB" w:rsidP="002663EB">
            <w:r w:rsidRPr="00B93783">
              <w:t xml:space="preserve">- исходный стандарт/спе-цификация графического обмена      </w:t>
            </w:r>
          </w:p>
        </w:tc>
        <w:tc>
          <w:tcPr>
            <w:tcW w:w="5235" w:type="dxa"/>
          </w:tcPr>
          <w:p w14:paraId="1AB99A40" w14:textId="77777777" w:rsidR="002663EB" w:rsidRPr="00B93783" w:rsidRDefault="002663EB" w:rsidP="002663EB">
            <w:r w:rsidRPr="00B93783">
              <w:t>- графикларни алмашиш дастлабки стандарти/спецификацияси</w:t>
            </w:r>
          </w:p>
        </w:tc>
      </w:tr>
      <w:tr w:rsidR="002663EB" w:rsidRPr="00B93783" w14:paraId="052709DC" w14:textId="77777777" w:rsidTr="0026688B">
        <w:tc>
          <w:tcPr>
            <w:tcW w:w="2058" w:type="dxa"/>
          </w:tcPr>
          <w:p w14:paraId="2A6A149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IGES</w:t>
            </w:r>
          </w:p>
          <w:p w14:paraId="42A44396" w14:textId="77777777" w:rsidR="002663EB" w:rsidRPr="0026688B" w:rsidRDefault="002663EB" w:rsidP="002663EB">
            <w:pPr>
              <w:rPr>
                <w:bCs/>
              </w:rPr>
            </w:pPr>
          </w:p>
          <w:p w14:paraId="32C1B8D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CDC1646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International Graphical Exchan-ge Specification</w:t>
            </w:r>
          </w:p>
        </w:tc>
        <w:tc>
          <w:tcPr>
            <w:tcW w:w="4843" w:type="dxa"/>
          </w:tcPr>
          <w:p w14:paraId="324F47EF" w14:textId="77777777" w:rsidR="002663EB" w:rsidRPr="00B93783" w:rsidRDefault="002663EB" w:rsidP="002663EB">
            <w:r w:rsidRPr="00B93783">
              <w:t xml:space="preserve">- международная спецификация графического обмена </w:t>
            </w:r>
          </w:p>
          <w:p w14:paraId="268760C3" w14:textId="77777777" w:rsidR="002663EB" w:rsidRPr="00B93783" w:rsidRDefault="002663EB" w:rsidP="002663EB">
            <w:r w:rsidRPr="00B93783">
              <w:t xml:space="preserve">       </w:t>
            </w:r>
          </w:p>
        </w:tc>
        <w:tc>
          <w:tcPr>
            <w:tcW w:w="5235" w:type="dxa"/>
          </w:tcPr>
          <w:p w14:paraId="3297D083" w14:textId="77777777" w:rsidR="002663EB" w:rsidRPr="00B93783" w:rsidRDefault="002663EB" w:rsidP="002663EB">
            <w:r w:rsidRPr="00B93783">
              <w:t>- график алмашув хал</w:t>
            </w:r>
            <w:r w:rsidR="00B93783">
              <w:t>қ</w:t>
            </w:r>
            <w:r w:rsidRPr="00B93783">
              <w:t>аро спецификацияси</w:t>
            </w:r>
          </w:p>
        </w:tc>
      </w:tr>
      <w:tr w:rsidR="002663EB" w:rsidRPr="00B93783" w14:paraId="655EC2D1" w14:textId="77777777" w:rsidTr="0026688B">
        <w:tc>
          <w:tcPr>
            <w:tcW w:w="2058" w:type="dxa"/>
          </w:tcPr>
          <w:p w14:paraId="45B1EF5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IGFET  </w:t>
            </w:r>
          </w:p>
          <w:p w14:paraId="56380C8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F45D07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insulated-gate FET </w:t>
            </w:r>
          </w:p>
        </w:tc>
        <w:tc>
          <w:tcPr>
            <w:tcW w:w="4843" w:type="dxa"/>
          </w:tcPr>
          <w:p w14:paraId="745C3AC0" w14:textId="77777777" w:rsidR="002663EB" w:rsidRPr="00B93783" w:rsidRDefault="002663EB" w:rsidP="002663EB">
            <w:r w:rsidRPr="00B93783">
              <w:t xml:space="preserve">- полевой транзистор с изолированным затвором   </w:t>
            </w:r>
          </w:p>
        </w:tc>
        <w:tc>
          <w:tcPr>
            <w:tcW w:w="5235" w:type="dxa"/>
          </w:tcPr>
          <w:p w14:paraId="1146D4CF" w14:textId="77777777" w:rsidR="002663EB" w:rsidRPr="00B93783" w:rsidRDefault="002663EB" w:rsidP="002663EB">
            <w:r w:rsidRPr="00B93783">
              <w:t>- изоляцияланган затворли майдон транзистори</w:t>
            </w:r>
          </w:p>
        </w:tc>
      </w:tr>
      <w:tr w:rsidR="002663EB" w:rsidRPr="00B93783" w14:paraId="5D32ED79" w14:textId="77777777" w:rsidTr="0026688B">
        <w:tc>
          <w:tcPr>
            <w:tcW w:w="2058" w:type="dxa"/>
          </w:tcPr>
          <w:p w14:paraId="7F64BFE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IGMOS </w:t>
            </w:r>
          </w:p>
          <w:p w14:paraId="572354B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176C3A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insulated gate MOS  </w:t>
            </w:r>
          </w:p>
        </w:tc>
        <w:tc>
          <w:tcPr>
            <w:tcW w:w="4843" w:type="dxa"/>
          </w:tcPr>
          <w:p w14:paraId="443DCF11" w14:textId="77777777" w:rsidR="002663EB" w:rsidRPr="00B93783" w:rsidRDefault="002663EB" w:rsidP="002663EB">
            <w:r w:rsidRPr="00B93783">
              <w:t xml:space="preserve">- полевой МОП - транзистор с  изолированным затвором   </w:t>
            </w:r>
          </w:p>
        </w:tc>
        <w:tc>
          <w:tcPr>
            <w:tcW w:w="5235" w:type="dxa"/>
          </w:tcPr>
          <w:p w14:paraId="123D8563" w14:textId="77777777" w:rsidR="002663EB" w:rsidRPr="00B93783" w:rsidRDefault="002663EB" w:rsidP="002663EB">
            <w:r w:rsidRPr="00B93783">
              <w:t>- изоляцияланган затворли майдон МОЯ транзистори</w:t>
            </w:r>
          </w:p>
        </w:tc>
      </w:tr>
      <w:tr w:rsidR="002663EB" w:rsidRPr="00B93783" w14:paraId="3E94B462" w14:textId="77777777" w:rsidTr="0026688B">
        <w:tc>
          <w:tcPr>
            <w:tcW w:w="2058" w:type="dxa"/>
          </w:tcPr>
          <w:p w14:paraId="05CD11E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IGRP  </w:t>
            </w:r>
          </w:p>
          <w:p w14:paraId="27338CD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FAE5B4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Interior Gateway Routing Protocol </w:t>
            </w:r>
          </w:p>
        </w:tc>
        <w:tc>
          <w:tcPr>
            <w:tcW w:w="4843" w:type="dxa"/>
          </w:tcPr>
          <w:p w14:paraId="5EF1CBAD" w14:textId="77777777" w:rsidR="002663EB" w:rsidRPr="00B93783" w:rsidRDefault="002663EB" w:rsidP="002663EB">
            <w:r w:rsidRPr="00B93783">
              <w:t>- про</w:t>
            </w:r>
            <w:r w:rsidRPr="00B93783">
              <w:lastRenderedPageBreak/>
              <w:t>токо</w:t>
            </w:r>
            <w:r w:rsidRPr="00B93783">
              <w:lastRenderedPageBreak/>
              <w:t xml:space="preserve">л внутренней маршрутизации </w:t>
            </w:r>
          </w:p>
        </w:tc>
        <w:tc>
          <w:tcPr>
            <w:tcW w:w="5235" w:type="dxa"/>
          </w:tcPr>
          <w:p w14:paraId="7D1F8DED" w14:textId="77777777" w:rsidR="002663EB" w:rsidRPr="00B93783" w:rsidRDefault="002663EB" w:rsidP="002663EB">
            <w:r w:rsidRPr="00B93783">
              <w:t>- ички м</w:t>
            </w:r>
            <w:r w:rsidRPr="00B93783">
              <w:lastRenderedPageBreak/>
              <w:t>аршр</w:t>
            </w:r>
            <w:r w:rsidRPr="00B93783">
              <w:lastRenderedPageBreak/>
              <w:t>утлаш протоколи</w:t>
            </w:r>
          </w:p>
        </w:tc>
      </w:tr>
      <w:tr w:rsidR="002663EB" w:rsidRPr="00B93783" w14:paraId="79C52CDF" w14:textId="77777777" w:rsidTr="0026688B">
        <w:tc>
          <w:tcPr>
            <w:tcW w:w="2058" w:type="dxa"/>
          </w:tcPr>
          <w:p w14:paraId="69D8F40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IGRP  </w:t>
            </w:r>
          </w:p>
          <w:p w14:paraId="4316CE5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5CF6CDF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Internet Gateway</w:t>
            </w:r>
          </w:p>
          <w:p w14:paraId="0348B8A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Routing Protocol</w:t>
            </w:r>
          </w:p>
        </w:tc>
        <w:tc>
          <w:tcPr>
            <w:tcW w:w="4843" w:type="dxa"/>
          </w:tcPr>
          <w:p w14:paraId="17E0A76D" w14:textId="77777777" w:rsidR="002663EB" w:rsidRPr="00B93783" w:rsidRDefault="002663EB" w:rsidP="002663EB">
            <w:r w:rsidRPr="00B93783">
              <w:t>- (меж)  шлюзовой протокол маршрутизации в Интернет</w:t>
            </w:r>
          </w:p>
        </w:tc>
        <w:tc>
          <w:tcPr>
            <w:tcW w:w="5235" w:type="dxa"/>
          </w:tcPr>
          <w:p w14:paraId="2083C264" w14:textId="77777777" w:rsidR="002663EB" w:rsidRPr="00B93783" w:rsidRDefault="002663EB" w:rsidP="002663EB">
            <w:r w:rsidRPr="00B93783">
              <w:t>- Интернетдаги маршрутлашнинг шлюз (шлюзларар</w:t>
            </w:r>
            <w:r w:rsidRPr="00B93783">
              <w:lastRenderedPageBreak/>
              <w:t>о) протоколи</w:t>
            </w:r>
          </w:p>
        </w:tc>
      </w:tr>
      <w:tr w:rsidR="002663EB" w:rsidRPr="00B93783" w14:paraId="61EC220E" w14:textId="77777777" w:rsidTr="0026688B">
        <w:tc>
          <w:tcPr>
            <w:tcW w:w="2058" w:type="dxa"/>
          </w:tcPr>
          <w:p w14:paraId="1C57703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IH  </w:t>
            </w:r>
          </w:p>
          <w:p w14:paraId="61786B3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3B5B4C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Information </w:t>
            </w:r>
          </w:p>
          <w:p w14:paraId="4CE639E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Highway</w:t>
            </w:r>
          </w:p>
        </w:tc>
        <w:tc>
          <w:tcPr>
            <w:tcW w:w="4843" w:type="dxa"/>
          </w:tcPr>
          <w:p w14:paraId="3747F815" w14:textId="77777777" w:rsidR="002663EB" w:rsidRPr="00B93783" w:rsidRDefault="002663EB" w:rsidP="002663EB">
            <w:r w:rsidRPr="00B93783">
              <w:t>- информационная магистраль</w:t>
            </w:r>
          </w:p>
        </w:tc>
        <w:tc>
          <w:tcPr>
            <w:tcW w:w="5235" w:type="dxa"/>
          </w:tcPr>
          <w:p w14:paraId="5F051B10" w14:textId="77777777" w:rsidR="002663EB" w:rsidRPr="00B93783" w:rsidRDefault="002663EB" w:rsidP="002663EB">
            <w:r w:rsidRPr="00B93783">
              <w:t>- информац</w:t>
            </w:r>
            <w:r w:rsidRPr="00B93783">
              <w:lastRenderedPageBreak/>
              <w:t>ион магистраль, ахборот магистрали</w:t>
            </w:r>
          </w:p>
        </w:tc>
      </w:tr>
      <w:tr w:rsidR="002663EB" w:rsidRPr="00B93783" w14:paraId="3E898E8F" w14:textId="77777777" w:rsidTr="0026688B">
        <w:tc>
          <w:tcPr>
            <w:tcW w:w="2058" w:type="dxa"/>
          </w:tcPr>
          <w:p w14:paraId="3AE36CD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I.H.,i.h.</w:t>
            </w:r>
          </w:p>
          <w:p w14:paraId="41D37AA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916216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indirect heating, indirectly heated  </w:t>
            </w:r>
          </w:p>
        </w:tc>
        <w:tc>
          <w:tcPr>
            <w:tcW w:w="4843" w:type="dxa"/>
          </w:tcPr>
          <w:p w14:paraId="110B5A9C" w14:textId="77777777" w:rsidR="002663EB" w:rsidRPr="00B93783" w:rsidRDefault="002663EB" w:rsidP="002663EB">
            <w:r w:rsidRPr="00B93783">
              <w:t>- косвенный подогрев; косвенный накал; с косвенным подогревом</w:t>
            </w:r>
          </w:p>
        </w:tc>
        <w:tc>
          <w:tcPr>
            <w:tcW w:w="5235" w:type="dxa"/>
          </w:tcPr>
          <w:p w14:paraId="7B9FDA60" w14:textId="77777777" w:rsidR="002663EB" w:rsidRPr="00B93783" w:rsidRDefault="002663EB" w:rsidP="002663EB">
            <w:r w:rsidRPr="00B93783">
              <w:t>- билвосита иситиш</w:t>
            </w:r>
            <w:r w:rsidRPr="00B93783">
              <w:lastRenderedPageBreak/>
              <w:t xml:space="preserve">; билвосита </w:t>
            </w:r>
            <w:r w:rsidR="00B93783">
              <w:t>қ</w:t>
            </w:r>
            <w:r w:rsidRPr="00B93783">
              <w:t>изиш; билвосита иситиш билан</w:t>
            </w:r>
          </w:p>
        </w:tc>
      </w:tr>
      <w:tr w:rsidR="002663EB" w:rsidRPr="00B93783" w14:paraId="2BE6CFBD" w14:textId="77777777" w:rsidTr="0026688B">
        <w:tc>
          <w:tcPr>
            <w:tcW w:w="2058" w:type="dxa"/>
          </w:tcPr>
          <w:p w14:paraId="3E2EDD3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IHF </w:t>
            </w:r>
            <w:r w:rsidRPr="0026688B">
              <w:rPr>
                <w:bCs/>
              </w:rPr>
              <w:lastRenderedPageBreak/>
              <w:t xml:space="preserve"> </w:t>
            </w:r>
          </w:p>
          <w:p w14:paraId="26E8611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BE1835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input Hi-Fi   </w:t>
            </w:r>
          </w:p>
          <w:p w14:paraId="5578DEEC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190CEBAA" w14:textId="77777777" w:rsidR="002663EB" w:rsidRPr="00B93783" w:rsidRDefault="002663EB" w:rsidP="002663EB">
            <w:r w:rsidRPr="00B93783">
              <w:t xml:space="preserve">- вход для присоединения высококачественной аппаратуры   </w:t>
            </w:r>
          </w:p>
        </w:tc>
        <w:tc>
          <w:tcPr>
            <w:tcW w:w="5235" w:type="dxa"/>
          </w:tcPr>
          <w:p w14:paraId="1FB989C3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сифатли аппаратурани улаш учун м</w:t>
            </w:r>
            <w:r w:rsidR="00B93783">
              <w:t>ў</w:t>
            </w:r>
            <w:r w:rsidRPr="00B93783">
              <w:t>лжалланган кириш</w:t>
            </w:r>
          </w:p>
        </w:tc>
      </w:tr>
      <w:tr w:rsidR="002663EB" w:rsidRPr="00B93783" w14:paraId="50F0F6D4" w14:textId="77777777" w:rsidTr="0026688B">
        <w:tc>
          <w:tcPr>
            <w:tcW w:w="2058" w:type="dxa"/>
          </w:tcPr>
          <w:p w14:paraId="50BC4D9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IHF  </w:t>
            </w:r>
          </w:p>
          <w:p w14:paraId="62F98214" w14:textId="77777777" w:rsidR="002663EB" w:rsidRPr="0026688B" w:rsidRDefault="002663EB" w:rsidP="002663EB">
            <w:pPr>
              <w:rPr>
                <w:bCs/>
              </w:rPr>
            </w:pPr>
          </w:p>
          <w:p w14:paraId="19002C8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6B838A4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</w:t>
            </w:r>
            <w:smartTag w:uri="urn:schemas-microsoft-com:office:smarttags" w:element="place">
              <w:smartTag w:uri="urn:schemas-microsoft-com:office:smarttags" w:element="PlaceType">
                <w:r w:rsidRPr="0026688B">
                  <w:rPr>
                    <w:iCs/>
                    <w:lang w:val="en-US"/>
                  </w:rPr>
                  <w:t>Institute</w:t>
                </w:r>
              </w:smartTag>
              <w:r w:rsidRPr="0026688B">
                <w:rPr>
                  <w:iCs/>
                  <w:lang w:val="en-US"/>
                </w:rPr>
                <w:t xml:space="preserve"> of </w:t>
              </w:r>
              <w:smartTag w:uri="urn:schemas-microsoft-com:office:smarttags" w:element="PlaceName">
                <w:r w:rsidRPr="0026688B">
                  <w:rPr>
                    <w:iCs/>
                    <w:lang w:val="en-US"/>
                  </w:rPr>
                  <w:t>High Fidelity</w:t>
                </w:r>
              </w:smartTag>
            </w:smartTag>
            <w:r w:rsidRPr="0026688B">
              <w:rPr>
                <w:iCs/>
                <w:lang w:val="en-US"/>
              </w:rPr>
              <w:t xml:space="preserve"> Inc. Standard</w:t>
            </w:r>
          </w:p>
        </w:tc>
        <w:tc>
          <w:tcPr>
            <w:tcW w:w="4843" w:type="dxa"/>
          </w:tcPr>
          <w:p w14:paraId="5461B502" w14:textId="77777777" w:rsidR="002663EB" w:rsidRPr="00B93783" w:rsidRDefault="002663EB" w:rsidP="002663EB">
            <w:r w:rsidRPr="00B93783">
              <w:t xml:space="preserve">- Институт  высококачественного звуковоспроизведения (США)     </w:t>
            </w:r>
          </w:p>
        </w:tc>
        <w:tc>
          <w:tcPr>
            <w:tcW w:w="5235" w:type="dxa"/>
          </w:tcPr>
          <w:p w14:paraId="4369E7DE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сифатли овоз эшиттириш институти (А</w:t>
            </w:r>
            <w:r w:rsidR="00B93783">
              <w:t>Қ</w:t>
            </w:r>
            <w:r w:rsidRPr="00B93783">
              <w:t xml:space="preserve">Ш) </w:t>
            </w:r>
          </w:p>
        </w:tc>
      </w:tr>
      <w:tr w:rsidR="002663EB" w:rsidRPr="00B93783" w14:paraId="3DD49EFE" w14:textId="77777777" w:rsidTr="0026688B">
        <w:tc>
          <w:tcPr>
            <w:tcW w:w="2058" w:type="dxa"/>
          </w:tcPr>
          <w:p w14:paraId="473A124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IIA </w:t>
            </w:r>
          </w:p>
          <w:p w14:paraId="19DC4A3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319108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Information In-dustry Association</w:t>
            </w:r>
          </w:p>
        </w:tc>
        <w:tc>
          <w:tcPr>
            <w:tcW w:w="4843" w:type="dxa"/>
          </w:tcPr>
          <w:p w14:paraId="639CDDDE" w14:textId="77777777" w:rsidR="002663EB" w:rsidRPr="00B93783" w:rsidRDefault="002663EB" w:rsidP="002663EB">
            <w:r w:rsidRPr="00B93783">
              <w:t xml:space="preserve">- Ассоциация информационной  индустрии (США)     </w:t>
            </w:r>
          </w:p>
        </w:tc>
        <w:tc>
          <w:tcPr>
            <w:tcW w:w="5235" w:type="dxa"/>
          </w:tcPr>
          <w:p w14:paraId="13F87607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а</w:t>
            </w:r>
            <w:r w:rsidRPr="00B93783">
              <w:t>хборот индустрияси уюшмаси (А</w:t>
            </w:r>
            <w:r w:rsidR="00B93783">
              <w:t>Қ</w:t>
            </w:r>
            <w:r w:rsidRPr="00B93783">
              <w:t>Ш)</w:t>
            </w:r>
          </w:p>
        </w:tc>
      </w:tr>
      <w:tr w:rsidR="002663EB" w:rsidRPr="00B93783" w14:paraId="38E7B2A2" w14:textId="77777777" w:rsidTr="0026688B">
        <w:tc>
          <w:tcPr>
            <w:tcW w:w="2058" w:type="dxa"/>
          </w:tcPr>
          <w:p w14:paraId="20E455C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IIL  </w:t>
            </w:r>
          </w:p>
          <w:p w14:paraId="72BCB06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BC74C5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integrated injection logic  </w:t>
            </w:r>
          </w:p>
        </w:tc>
        <w:tc>
          <w:tcPr>
            <w:tcW w:w="4843" w:type="dxa"/>
          </w:tcPr>
          <w:p w14:paraId="37C843A7" w14:textId="77777777" w:rsidR="002663EB" w:rsidRPr="00B93783" w:rsidRDefault="002663EB" w:rsidP="002663EB">
            <w:r w:rsidRPr="00B93783">
              <w:t xml:space="preserve">- интегральная инжекционная логика   </w:t>
            </w:r>
          </w:p>
        </w:tc>
        <w:tc>
          <w:tcPr>
            <w:tcW w:w="5235" w:type="dxa"/>
          </w:tcPr>
          <w:p w14:paraId="18D8314A" w14:textId="77777777" w:rsidR="002663EB" w:rsidRPr="00B93783" w:rsidRDefault="002663EB" w:rsidP="002663EB">
            <w:r w:rsidRPr="00B93783">
              <w:t>- интеграл инжекцион манти</w:t>
            </w:r>
            <w:r w:rsidR="00B93783">
              <w:t>қ</w:t>
            </w:r>
          </w:p>
        </w:tc>
      </w:tr>
      <w:tr w:rsidR="002663EB" w:rsidRPr="00B93783" w14:paraId="067953B2" w14:textId="77777777" w:rsidTr="0026688B">
        <w:tc>
          <w:tcPr>
            <w:tcW w:w="2058" w:type="dxa"/>
          </w:tcPr>
          <w:p w14:paraId="2BBCC70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IIOP </w:t>
            </w:r>
          </w:p>
          <w:p w14:paraId="042BE050" w14:textId="77777777" w:rsidR="002663EB" w:rsidRPr="0026688B" w:rsidRDefault="002663EB" w:rsidP="002663EB">
            <w:pPr>
              <w:rPr>
                <w:bCs/>
              </w:rPr>
            </w:pPr>
          </w:p>
          <w:p w14:paraId="22491A3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97F1F1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intelligent input/output processor </w:t>
            </w:r>
          </w:p>
        </w:tc>
        <w:tc>
          <w:tcPr>
            <w:tcW w:w="4843" w:type="dxa"/>
          </w:tcPr>
          <w:p w14:paraId="4CD9C71F" w14:textId="77777777" w:rsidR="002663EB" w:rsidRPr="00B93783" w:rsidRDefault="002663EB" w:rsidP="002663EB">
            <w:r w:rsidRPr="00B93783">
              <w:t xml:space="preserve">- интеллектуальный процессор ввода/вывода  </w:t>
            </w:r>
          </w:p>
          <w:p w14:paraId="59B8C873" w14:textId="77777777" w:rsidR="002663EB" w:rsidRPr="00B93783" w:rsidRDefault="002663EB" w:rsidP="002663EB">
            <w:r w:rsidRPr="00B93783">
              <w:t xml:space="preserve">   </w:t>
            </w:r>
          </w:p>
        </w:tc>
        <w:tc>
          <w:tcPr>
            <w:tcW w:w="5235" w:type="dxa"/>
          </w:tcPr>
          <w:p w14:paraId="20EEDBF7" w14:textId="77777777" w:rsidR="002663EB" w:rsidRPr="00B93783" w:rsidRDefault="002663EB" w:rsidP="002663EB">
            <w:r w:rsidRPr="00B93783">
              <w:t>- интеллектуал киритиш/чи</w:t>
            </w:r>
            <w:r w:rsidR="00B93783">
              <w:t>қ</w:t>
            </w:r>
            <w:r w:rsidRPr="00B93783">
              <w:t>ариш процессори</w:t>
            </w:r>
          </w:p>
        </w:tc>
      </w:tr>
      <w:tr w:rsidR="002663EB" w:rsidRPr="00B93783" w14:paraId="1A225F6E" w14:textId="77777777" w:rsidTr="0026688B">
        <w:tc>
          <w:tcPr>
            <w:tcW w:w="2058" w:type="dxa"/>
          </w:tcPr>
          <w:p w14:paraId="778C99A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IITF </w:t>
            </w:r>
          </w:p>
          <w:p w14:paraId="67EF41CE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478" w:type="dxa"/>
          </w:tcPr>
          <w:p w14:paraId="60BC673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Information</w:t>
            </w:r>
            <w:r w:rsidRPr="0026688B">
              <w:rPr>
                <w:iCs/>
                <w:lang w:val="en-US"/>
              </w:rPr>
              <w:t xml:space="preserve"> Industry </w:t>
            </w:r>
            <w:r w:rsidRPr="0026688B">
              <w:rPr>
                <w:iCs/>
              </w:rPr>
              <w:t xml:space="preserve">Task Force </w:t>
            </w:r>
          </w:p>
        </w:tc>
        <w:tc>
          <w:tcPr>
            <w:tcW w:w="4843" w:type="dxa"/>
          </w:tcPr>
          <w:p w14:paraId="36D04142" w14:textId="77777777" w:rsidR="002663EB" w:rsidRPr="00B93783" w:rsidRDefault="002663EB" w:rsidP="002663EB">
            <w:r w:rsidRPr="00B93783">
              <w:t xml:space="preserve">- группа поддержки информационной индустрии     </w:t>
            </w:r>
          </w:p>
        </w:tc>
        <w:tc>
          <w:tcPr>
            <w:tcW w:w="5235" w:type="dxa"/>
          </w:tcPr>
          <w:p w14:paraId="6E64551E" w14:textId="77777777" w:rsidR="002663EB" w:rsidRPr="00B93783" w:rsidRDefault="002663EB" w:rsidP="002663EB">
            <w:r w:rsidRPr="00B93783">
              <w:t xml:space="preserve">- ахборот индустриясини </w:t>
            </w:r>
            <w:r w:rsidR="00B93783">
              <w:t>қў</w:t>
            </w:r>
            <w:r w:rsidRPr="00B93783">
              <w:t>ллаб-</w:t>
            </w:r>
            <w:r w:rsidR="00B93783">
              <w:t>қ</w:t>
            </w:r>
            <w:r w:rsidRPr="00B93783">
              <w:t>увватлаш гуру</w:t>
            </w:r>
            <w:r w:rsidR="00B93783">
              <w:t>ҳ</w:t>
            </w:r>
            <w:r w:rsidRPr="00B93783">
              <w:t>и</w:t>
            </w:r>
          </w:p>
        </w:tc>
      </w:tr>
      <w:tr w:rsidR="002663EB" w:rsidRPr="00B93783" w14:paraId="09D74F36" w14:textId="77777777" w:rsidTr="0026688B">
        <w:tc>
          <w:tcPr>
            <w:tcW w:w="2058" w:type="dxa"/>
          </w:tcPr>
          <w:p w14:paraId="33B3B86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IIL, I2L  </w:t>
            </w:r>
          </w:p>
          <w:p w14:paraId="10B73A0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0396E1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integrated injection logic  </w:t>
            </w:r>
          </w:p>
        </w:tc>
        <w:tc>
          <w:tcPr>
            <w:tcW w:w="4843" w:type="dxa"/>
          </w:tcPr>
          <w:p w14:paraId="16404803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интегральная инжекционная логика, И</w:t>
            </w:r>
            <w:r w:rsidRPr="0026688B">
              <w:rPr>
                <w:vertAlign w:val="superscript"/>
              </w:rPr>
              <w:t>2</w:t>
            </w:r>
            <w:r w:rsidRPr="00B93783">
              <w:t xml:space="preserve">Л   </w:t>
            </w:r>
            <w:r w:rsidRPr="0026688B">
              <w:rPr>
                <w:lang w:val="en-US"/>
              </w:rPr>
              <w:t xml:space="preserve"> </w:t>
            </w:r>
          </w:p>
        </w:tc>
        <w:tc>
          <w:tcPr>
            <w:tcW w:w="5235" w:type="dxa"/>
          </w:tcPr>
          <w:p w14:paraId="3B1759A8" w14:textId="77777777" w:rsidR="002663EB" w:rsidRPr="00B93783" w:rsidRDefault="002663EB" w:rsidP="002663EB">
            <w:r w:rsidRPr="00B93783">
              <w:t>- интеграл инжекцион манти</w:t>
            </w:r>
            <w:r w:rsidR="00B93783">
              <w:t>қ</w:t>
            </w:r>
            <w:r w:rsidRPr="00B93783">
              <w:t>, И</w:t>
            </w:r>
            <w:r w:rsidRPr="0026688B">
              <w:rPr>
                <w:vertAlign w:val="superscript"/>
              </w:rPr>
              <w:t>2</w:t>
            </w:r>
            <w:r w:rsidRPr="00B93783">
              <w:t>Л</w:t>
            </w:r>
          </w:p>
        </w:tc>
      </w:tr>
      <w:tr w:rsidR="002663EB" w:rsidRPr="00B93783" w14:paraId="4AA856EB" w14:textId="77777777" w:rsidTr="0026688B">
        <w:tc>
          <w:tcPr>
            <w:tcW w:w="2058" w:type="dxa"/>
          </w:tcPr>
          <w:p w14:paraId="2406818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IIIL, I3L  </w:t>
            </w:r>
          </w:p>
          <w:p w14:paraId="28A46A7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6944CB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isoplanar integ-rated injection</w:t>
            </w:r>
          </w:p>
        </w:tc>
        <w:tc>
          <w:tcPr>
            <w:tcW w:w="4843" w:type="dxa"/>
          </w:tcPr>
          <w:p w14:paraId="424EDB65" w14:textId="77777777" w:rsidR="002663EB" w:rsidRPr="00B93783" w:rsidRDefault="002663EB" w:rsidP="002663EB">
            <w:r w:rsidRPr="00B93783">
              <w:t>- изопланарная инжекционная  интегральная логика И</w:t>
            </w:r>
            <w:r w:rsidRPr="0026688B">
              <w:rPr>
                <w:vertAlign w:val="superscript"/>
              </w:rPr>
              <w:t>3</w:t>
            </w:r>
            <w:r w:rsidRPr="00B93783">
              <w:t xml:space="preserve">Л   </w:t>
            </w:r>
          </w:p>
        </w:tc>
        <w:tc>
          <w:tcPr>
            <w:tcW w:w="5235" w:type="dxa"/>
          </w:tcPr>
          <w:p w14:paraId="66439B43" w14:textId="77777777" w:rsidR="002663EB" w:rsidRPr="00B93783" w:rsidRDefault="002663EB" w:rsidP="002663EB">
            <w:r w:rsidRPr="00B93783">
              <w:t>- изопланар инжекцион интеграл манти</w:t>
            </w:r>
            <w:r w:rsidR="00B93783">
              <w:t>қ</w:t>
            </w:r>
            <w:r w:rsidRPr="00B93783">
              <w:t xml:space="preserve"> И</w:t>
            </w:r>
            <w:r w:rsidRPr="0026688B">
              <w:rPr>
                <w:vertAlign w:val="superscript"/>
              </w:rPr>
              <w:t>3</w:t>
            </w:r>
            <w:r w:rsidRPr="00B93783">
              <w:t>Л</w:t>
            </w:r>
          </w:p>
        </w:tc>
      </w:tr>
      <w:tr w:rsidR="002663EB" w:rsidRPr="00B93783" w14:paraId="3465716A" w14:textId="77777777" w:rsidTr="0026688B">
        <w:tc>
          <w:tcPr>
            <w:tcW w:w="2058" w:type="dxa"/>
          </w:tcPr>
          <w:p w14:paraId="371B5FB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ILAN </w:t>
            </w:r>
          </w:p>
          <w:p w14:paraId="3032FFD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2F8D9C3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integrated local area network  </w:t>
            </w:r>
          </w:p>
        </w:tc>
        <w:tc>
          <w:tcPr>
            <w:tcW w:w="4843" w:type="dxa"/>
          </w:tcPr>
          <w:p w14:paraId="66AEE443" w14:textId="77777777" w:rsidR="002663EB" w:rsidRPr="00B93783" w:rsidRDefault="002663EB" w:rsidP="002663EB">
            <w:r w:rsidRPr="00B93783">
              <w:t xml:space="preserve">- интегральная ЛВС (локальная вычислительная сеть)   </w:t>
            </w:r>
          </w:p>
        </w:tc>
        <w:tc>
          <w:tcPr>
            <w:tcW w:w="5235" w:type="dxa"/>
          </w:tcPr>
          <w:p w14:paraId="5E77C8F6" w14:textId="77777777" w:rsidR="002663EB" w:rsidRPr="00B93783" w:rsidRDefault="002663EB" w:rsidP="002663EB">
            <w:r w:rsidRPr="00B93783">
              <w:t xml:space="preserve">- интеграл локал </w:t>
            </w:r>
            <w:r w:rsidR="00B93783">
              <w:t>ҳ</w:t>
            </w:r>
            <w:r w:rsidRPr="00B93783">
              <w:t>исоблаш тармо</w:t>
            </w:r>
            <w:r w:rsidR="00B93783">
              <w:t>ғ</w:t>
            </w:r>
            <w:r w:rsidRPr="00B93783">
              <w:t xml:space="preserve">и </w:t>
            </w:r>
          </w:p>
        </w:tc>
      </w:tr>
      <w:tr w:rsidR="002663EB" w:rsidRPr="00B93783" w14:paraId="7D01E784" w14:textId="77777777" w:rsidTr="0026688B">
        <w:tc>
          <w:tcPr>
            <w:tcW w:w="2058" w:type="dxa"/>
          </w:tcPr>
          <w:p w14:paraId="32BCC68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ILE </w:t>
            </w:r>
          </w:p>
          <w:p w14:paraId="0F17F1EC" w14:textId="77777777" w:rsidR="002663EB" w:rsidRPr="0026688B" w:rsidRDefault="002663EB" w:rsidP="002663EB">
            <w:pPr>
              <w:rPr>
                <w:bCs/>
              </w:rPr>
            </w:pPr>
          </w:p>
          <w:p w14:paraId="24A8A0E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431CAA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Integrated Language Environment</w:t>
            </w:r>
          </w:p>
        </w:tc>
        <w:tc>
          <w:tcPr>
            <w:tcW w:w="4843" w:type="dxa"/>
          </w:tcPr>
          <w:p w14:paraId="35378756" w14:textId="77777777" w:rsidR="002663EB" w:rsidRPr="00B93783" w:rsidRDefault="002663EB" w:rsidP="002663EB">
            <w:r w:rsidRPr="00B93783">
              <w:t>- интегрированная языковая среда (разработки программ)</w:t>
            </w:r>
          </w:p>
          <w:p w14:paraId="2E4FCA08" w14:textId="77777777" w:rsidR="002663EB" w:rsidRPr="00B93783" w:rsidRDefault="002663EB" w:rsidP="002663EB">
            <w:r w:rsidRPr="00B93783">
              <w:t xml:space="preserve">     </w:t>
            </w:r>
          </w:p>
        </w:tc>
        <w:tc>
          <w:tcPr>
            <w:tcW w:w="5235" w:type="dxa"/>
          </w:tcPr>
          <w:p w14:paraId="46065BF0" w14:textId="77777777" w:rsidR="002663EB" w:rsidRPr="00B93783" w:rsidRDefault="002663EB" w:rsidP="002663EB">
            <w:r w:rsidRPr="00B93783">
              <w:t>- интеграцияланган тил му</w:t>
            </w:r>
            <w:r w:rsidR="00B93783">
              <w:t>ҳ</w:t>
            </w:r>
            <w:r w:rsidRPr="00B93783">
              <w:t>ити (дастурларни ишлаб чи</w:t>
            </w:r>
            <w:r w:rsidR="00B93783">
              <w:t>қ</w:t>
            </w:r>
            <w:r w:rsidRPr="00B93783">
              <w:t>ишнинг)</w:t>
            </w:r>
          </w:p>
        </w:tc>
      </w:tr>
      <w:tr w:rsidR="002663EB" w:rsidRPr="00B93783" w14:paraId="672E692A" w14:textId="77777777" w:rsidTr="0026688B">
        <w:tc>
          <w:tcPr>
            <w:tcW w:w="2058" w:type="dxa"/>
          </w:tcPr>
          <w:p w14:paraId="4D1BB14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ILMI</w:t>
            </w:r>
          </w:p>
          <w:p w14:paraId="3A6CFA96" w14:textId="77777777" w:rsidR="002663EB" w:rsidRPr="0026688B" w:rsidRDefault="002663EB" w:rsidP="002663EB">
            <w:pPr>
              <w:rPr>
                <w:bCs/>
              </w:rPr>
            </w:pPr>
          </w:p>
          <w:p w14:paraId="01D627C2" w14:textId="77777777" w:rsidR="002663EB" w:rsidRPr="0026688B" w:rsidRDefault="002663EB" w:rsidP="002663EB">
            <w:pPr>
              <w:rPr>
                <w:bCs/>
              </w:rPr>
            </w:pPr>
          </w:p>
          <w:p w14:paraId="0FBFFA19" w14:textId="77777777" w:rsidR="002663EB" w:rsidRPr="0026688B" w:rsidRDefault="002663EB" w:rsidP="002663EB">
            <w:pPr>
              <w:rPr>
                <w:bCs/>
              </w:rPr>
            </w:pPr>
          </w:p>
          <w:p w14:paraId="52EA4289" w14:textId="77777777" w:rsidR="002663EB" w:rsidRPr="0026688B" w:rsidRDefault="002663EB" w:rsidP="002663EB">
            <w:pPr>
              <w:rPr>
                <w:bCs/>
              </w:rPr>
            </w:pPr>
          </w:p>
          <w:p w14:paraId="00076E1F" w14:textId="77777777" w:rsidR="002663EB" w:rsidRPr="0026688B" w:rsidRDefault="002663EB" w:rsidP="002663EB">
            <w:pPr>
              <w:rPr>
                <w:bCs/>
              </w:rPr>
            </w:pPr>
          </w:p>
          <w:p w14:paraId="3818416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591D15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Interim Local Management Interface</w:t>
            </w:r>
          </w:p>
          <w:p w14:paraId="1619555F" w14:textId="77777777" w:rsidR="002663EB" w:rsidRPr="0026688B" w:rsidRDefault="002663EB" w:rsidP="002663EB">
            <w:pPr>
              <w:rPr>
                <w:iCs/>
              </w:rPr>
            </w:pPr>
          </w:p>
          <w:p w14:paraId="64ECD1A9" w14:textId="77777777" w:rsidR="002663EB" w:rsidRPr="0026688B" w:rsidRDefault="002663EB" w:rsidP="002663EB">
            <w:pPr>
              <w:rPr>
                <w:iCs/>
              </w:rPr>
            </w:pPr>
          </w:p>
          <w:p w14:paraId="6C342A6A" w14:textId="77777777" w:rsidR="002663EB" w:rsidRPr="0026688B" w:rsidRDefault="002663EB" w:rsidP="002663EB">
            <w:pPr>
              <w:rPr>
                <w:iCs/>
              </w:rPr>
            </w:pPr>
          </w:p>
          <w:p w14:paraId="284C2589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0C48CA85" w14:textId="77777777" w:rsidR="002663EB" w:rsidRPr="00B93783" w:rsidRDefault="002663EB" w:rsidP="002663EB">
            <w:r w:rsidRPr="00B93783">
              <w:t xml:space="preserve">- промежуточный интерфейс локального управления (определяет  правила пользования средствами  SNMP и соответствующей администрационной базой данных для  связи конечной станции с коммутатором)  </w:t>
            </w:r>
            <w:r w:rsidRPr="00B93783">
              <w:lastRenderedPageBreak/>
              <w:t xml:space="preserve"> </w:t>
            </w:r>
          </w:p>
        </w:tc>
        <w:tc>
          <w:tcPr>
            <w:tcW w:w="5235" w:type="dxa"/>
          </w:tcPr>
          <w:p w14:paraId="5F8E0A4F" w14:textId="77777777" w:rsidR="002663EB" w:rsidRPr="00B93783" w:rsidRDefault="002663EB" w:rsidP="002663EB">
            <w:r w:rsidRPr="00B93783">
              <w:t>- лок</w:t>
            </w:r>
            <w:r w:rsidRPr="00B93783">
              <w:lastRenderedPageBreak/>
              <w:t>ал бош</w:t>
            </w:r>
            <w:r w:rsidR="00B93783">
              <w:t>қ</w:t>
            </w:r>
            <w:r w:rsidRPr="00B93783">
              <w:t>ариш орали</w:t>
            </w:r>
            <w:r w:rsidR="00B93783">
              <w:t>қ</w:t>
            </w:r>
            <w:r w:rsidRPr="00B93783">
              <w:t xml:space="preserve"> интерфе</w:t>
            </w:r>
            <w:r w:rsidRPr="00B93783">
              <w:lastRenderedPageBreak/>
              <w:t>йси (охирги станциянинг коммута</w:t>
            </w:r>
            <w:r w:rsidRPr="00B93783">
              <w:lastRenderedPageBreak/>
              <w:t>тор билан бо</w:t>
            </w:r>
            <w:r w:rsidR="00B93783">
              <w:t>ғ</w:t>
            </w:r>
            <w:r w:rsidRPr="00B93783">
              <w:t xml:space="preserve">ланиши учун SNMP воситалари </w:t>
            </w:r>
            <w:r w:rsidR="00B93783">
              <w:t>ҳ</w:t>
            </w:r>
            <w:r w:rsidRPr="00B93783">
              <w:lastRenderedPageBreak/>
              <w:t xml:space="preserve">амда тегишли маъмурий маълумотлар базасидан  фойдаланиш </w:t>
            </w:r>
            <w:r w:rsidR="00B93783">
              <w:t>қ</w:t>
            </w:r>
            <w:r w:rsidRPr="00B93783">
              <w:t>оидаларини белгилайди)</w:t>
            </w:r>
          </w:p>
        </w:tc>
      </w:tr>
      <w:tr w:rsidR="002663EB" w:rsidRPr="00B93783" w14:paraId="71E7F64F" w14:textId="77777777" w:rsidTr="0026688B">
        <w:tc>
          <w:tcPr>
            <w:tcW w:w="2058" w:type="dxa"/>
          </w:tcPr>
          <w:p w14:paraId="7A8562B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ILS </w:t>
            </w:r>
          </w:p>
          <w:p w14:paraId="6A2A283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E55459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Instrument Landing System  </w:t>
            </w:r>
          </w:p>
        </w:tc>
        <w:tc>
          <w:tcPr>
            <w:tcW w:w="4843" w:type="dxa"/>
          </w:tcPr>
          <w:p w14:paraId="585C28AB" w14:textId="77777777" w:rsidR="002663EB" w:rsidRPr="00B93783" w:rsidRDefault="002663EB" w:rsidP="002663EB">
            <w:r w:rsidRPr="00B93783">
              <w:t xml:space="preserve">- система посадки по приборам </w:t>
            </w:r>
          </w:p>
        </w:tc>
        <w:tc>
          <w:tcPr>
            <w:tcW w:w="5235" w:type="dxa"/>
          </w:tcPr>
          <w:p w14:paraId="62910E8C" w14:textId="77777777" w:rsidR="002663EB" w:rsidRPr="00B93783" w:rsidRDefault="002663EB" w:rsidP="002663EB">
            <w:r w:rsidRPr="00B93783">
              <w:t xml:space="preserve">- асбобларга </w:t>
            </w:r>
            <w:r w:rsidR="00B93783">
              <w:t>қ</w:t>
            </w:r>
            <w:r w:rsidRPr="00B93783">
              <w:t xml:space="preserve">араб </w:t>
            </w:r>
            <w:r w:rsidR="00B93783">
              <w:t>қў</w:t>
            </w:r>
            <w:r w:rsidRPr="00B93783">
              <w:t xml:space="preserve">ндириш </w:t>
            </w:r>
            <w:r w:rsidRPr="00B93783">
              <w:lastRenderedPageBreak/>
              <w:t>тизими</w:t>
            </w:r>
          </w:p>
        </w:tc>
      </w:tr>
      <w:tr w:rsidR="002663EB" w:rsidRPr="00B93783" w14:paraId="5CA6E33D" w14:textId="77777777" w:rsidTr="0026688B">
        <w:tc>
          <w:tcPr>
            <w:tcW w:w="2058" w:type="dxa"/>
          </w:tcPr>
          <w:p w14:paraId="6AE132A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IM  </w:t>
            </w:r>
          </w:p>
          <w:p w14:paraId="5C61178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3D1187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instrumentation and m</w:t>
            </w:r>
            <w:r w:rsidRPr="0026688B">
              <w:rPr>
                <w:iCs/>
              </w:rPr>
              <w:lastRenderedPageBreak/>
              <w:t xml:space="preserve">easurement  </w:t>
            </w:r>
          </w:p>
        </w:tc>
        <w:tc>
          <w:tcPr>
            <w:tcW w:w="4843" w:type="dxa"/>
          </w:tcPr>
          <w:p w14:paraId="57A49FCA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контрольно-измерительные  приборы</w:t>
            </w:r>
          </w:p>
        </w:tc>
        <w:tc>
          <w:tcPr>
            <w:tcW w:w="5235" w:type="dxa"/>
          </w:tcPr>
          <w:p w14:paraId="6192ED4F" w14:textId="77777777" w:rsidR="002663EB" w:rsidRPr="00B93783" w:rsidRDefault="002663EB" w:rsidP="002663EB">
            <w:r w:rsidRPr="00B93783">
              <w:t>- назорат-</w:t>
            </w:r>
            <w:r w:rsidR="00B93783">
              <w:t>ў</w:t>
            </w:r>
            <w:r w:rsidRPr="00B93783">
              <w:t>лчов асбоблари</w:t>
            </w:r>
          </w:p>
        </w:tc>
      </w:tr>
      <w:tr w:rsidR="002663EB" w:rsidRPr="00B93783" w14:paraId="269586D3" w14:textId="77777777" w:rsidTr="0026688B">
        <w:tc>
          <w:tcPr>
            <w:tcW w:w="2058" w:type="dxa"/>
          </w:tcPr>
          <w:p w14:paraId="0968787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IM  </w:t>
            </w:r>
          </w:p>
        </w:tc>
        <w:tc>
          <w:tcPr>
            <w:tcW w:w="2478" w:type="dxa"/>
          </w:tcPr>
          <w:p w14:paraId="07E18CB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imaginary  </w:t>
            </w:r>
          </w:p>
        </w:tc>
        <w:tc>
          <w:tcPr>
            <w:tcW w:w="4843" w:type="dxa"/>
          </w:tcPr>
          <w:p w14:paraId="72E070D7" w14:textId="77777777" w:rsidR="002663EB" w:rsidRPr="00B93783" w:rsidRDefault="002663EB" w:rsidP="002663EB">
            <w:r w:rsidRPr="00B93783">
              <w:t xml:space="preserve">- формирование изображения   </w:t>
            </w:r>
          </w:p>
        </w:tc>
        <w:tc>
          <w:tcPr>
            <w:tcW w:w="5235" w:type="dxa"/>
          </w:tcPr>
          <w:p w14:paraId="2755EDEE" w14:textId="77777777" w:rsidR="002663EB" w:rsidRPr="00B93783" w:rsidRDefault="002663EB" w:rsidP="002663EB">
            <w:r w:rsidRPr="00B93783">
              <w:t>- тасвирни шакллантириш</w:t>
            </w:r>
          </w:p>
        </w:tc>
      </w:tr>
      <w:tr w:rsidR="002663EB" w:rsidRPr="00B93783" w14:paraId="34DC9894" w14:textId="77777777" w:rsidTr="0026688B">
        <w:tc>
          <w:tcPr>
            <w:tcW w:w="2058" w:type="dxa"/>
          </w:tcPr>
          <w:p w14:paraId="51620B7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IM  </w:t>
            </w:r>
          </w:p>
          <w:p w14:paraId="395DD022" w14:textId="77777777" w:rsidR="002663EB" w:rsidRPr="0026688B" w:rsidRDefault="002663EB" w:rsidP="002663EB">
            <w:pPr>
              <w:rPr>
                <w:bCs/>
              </w:rPr>
            </w:pPr>
          </w:p>
          <w:p w14:paraId="5F067946" w14:textId="77777777" w:rsidR="002663EB" w:rsidRPr="0026688B" w:rsidRDefault="002663EB" w:rsidP="002663EB">
            <w:pPr>
              <w:rPr>
                <w:bCs/>
              </w:rPr>
            </w:pPr>
          </w:p>
          <w:p w14:paraId="166752D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4E2B95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induced magnet (type)   </w:t>
            </w:r>
          </w:p>
          <w:p w14:paraId="58EDC66D" w14:textId="77777777" w:rsidR="002663EB" w:rsidRPr="0026688B" w:rsidRDefault="002663EB" w:rsidP="002663EB">
            <w:pPr>
              <w:rPr>
                <w:iCs/>
              </w:rPr>
            </w:pPr>
          </w:p>
          <w:p w14:paraId="34E232CB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64C35E80" w14:textId="77777777" w:rsidR="002663EB" w:rsidRPr="00B93783" w:rsidRDefault="002663EB" w:rsidP="002663EB">
            <w:r w:rsidRPr="00B93783">
              <w:t>- головка з</w:t>
            </w:r>
            <w:r w:rsidRPr="00B93783">
              <w:lastRenderedPageBreak/>
              <w:t>в</w:t>
            </w:r>
            <w:r w:rsidRPr="00B93783">
              <w:lastRenderedPageBreak/>
              <w:t xml:space="preserve">укоснимателя (электронного проигрывающего устройства) с подвижным магнитом (индукционного типа)   </w:t>
            </w:r>
          </w:p>
        </w:tc>
        <w:tc>
          <w:tcPr>
            <w:tcW w:w="5235" w:type="dxa"/>
          </w:tcPr>
          <w:p w14:paraId="360D3CA7" w14:textId="77777777" w:rsidR="002663EB" w:rsidRPr="00B93783" w:rsidRDefault="002663EB" w:rsidP="002663EB">
            <w:r w:rsidRPr="00B93783">
              <w:t>- к</w:t>
            </w:r>
            <w:r w:rsidR="00B93783">
              <w:t>ў</w:t>
            </w:r>
            <w:r w:rsidRPr="00B93783">
              <w:t xml:space="preserve">чма магнитли (индукцион турдаги) (электрон проигриватель </w:t>
            </w:r>
            <w:r w:rsidR="00B93783">
              <w:t>қ</w:t>
            </w:r>
            <w:r w:rsidRPr="00B93783">
              <w:t xml:space="preserve">урилма)  товуш олгичнинг каллаги </w:t>
            </w:r>
          </w:p>
        </w:tc>
      </w:tr>
      <w:tr w:rsidR="002663EB" w:rsidRPr="00B93783" w14:paraId="5210ABA3" w14:textId="77777777" w:rsidTr="0026688B">
        <w:tc>
          <w:tcPr>
            <w:tcW w:w="2058" w:type="dxa"/>
          </w:tcPr>
          <w:p w14:paraId="0DD62B4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IM  </w:t>
            </w:r>
          </w:p>
          <w:p w14:paraId="6C47F20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F1CD43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Intelligent Messaging </w:t>
            </w:r>
          </w:p>
        </w:tc>
        <w:tc>
          <w:tcPr>
            <w:tcW w:w="4843" w:type="dxa"/>
          </w:tcPr>
          <w:p w14:paraId="3005AAD4" w14:textId="77777777" w:rsidR="002663EB" w:rsidRPr="00B93783" w:rsidRDefault="002663EB" w:rsidP="002663EB">
            <w:r w:rsidRPr="00B93783">
              <w:t xml:space="preserve">- интеллектуальная передача  сообщений   </w:t>
            </w:r>
          </w:p>
        </w:tc>
        <w:tc>
          <w:tcPr>
            <w:tcW w:w="5235" w:type="dxa"/>
          </w:tcPr>
          <w:p w14:paraId="64775BFB" w14:textId="77777777" w:rsidR="002663EB" w:rsidRPr="00B93783" w:rsidRDefault="002663EB" w:rsidP="002663EB">
            <w:r w:rsidRPr="00B93783">
              <w:t>- хабарларни интеллектуал узатиш</w:t>
            </w:r>
          </w:p>
        </w:tc>
      </w:tr>
      <w:tr w:rsidR="002663EB" w:rsidRPr="00B93783" w14:paraId="0FAFA399" w14:textId="77777777" w:rsidTr="0026688B">
        <w:tc>
          <w:tcPr>
            <w:tcW w:w="2058" w:type="dxa"/>
          </w:tcPr>
          <w:p w14:paraId="649564E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im</w:t>
            </w:r>
          </w:p>
        </w:tc>
        <w:tc>
          <w:tcPr>
            <w:tcW w:w="2478" w:type="dxa"/>
          </w:tcPr>
          <w:p w14:paraId="524DDAB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image </w:t>
            </w:r>
            <w:r w:rsidRPr="0026688B">
              <w:rPr>
                <w:iCs/>
                <w:lang w:val="en-US"/>
              </w:rPr>
              <w:t>memory</w:t>
            </w:r>
            <w:r w:rsidRPr="0026688B">
              <w:rPr>
                <w:iCs/>
              </w:rPr>
              <w:t xml:space="preserve">  </w:t>
            </w:r>
          </w:p>
        </w:tc>
        <w:tc>
          <w:tcPr>
            <w:tcW w:w="4843" w:type="dxa"/>
          </w:tcPr>
          <w:p w14:paraId="0FCBCF82" w14:textId="77777777" w:rsidR="002663EB" w:rsidRPr="00B93783" w:rsidRDefault="002663EB" w:rsidP="002663EB">
            <w:r w:rsidRPr="00B93783">
              <w:t>- память для хранения изображений</w:t>
            </w:r>
          </w:p>
        </w:tc>
        <w:tc>
          <w:tcPr>
            <w:tcW w:w="5235" w:type="dxa"/>
          </w:tcPr>
          <w:p w14:paraId="18E476D6" w14:textId="77777777" w:rsidR="002663EB" w:rsidRPr="00B93783" w:rsidRDefault="002663EB" w:rsidP="002663EB">
            <w:r w:rsidRPr="00B93783">
              <w:t>- тасвирларни са</w:t>
            </w:r>
            <w:r w:rsidR="00B93783">
              <w:t>қ</w:t>
            </w:r>
            <w:r w:rsidRPr="00B93783">
              <w:t>лаш учун хотира</w:t>
            </w:r>
          </w:p>
        </w:tc>
      </w:tr>
      <w:tr w:rsidR="002663EB" w:rsidRPr="00B93783" w14:paraId="6208198F" w14:textId="77777777" w:rsidTr="0026688B">
        <w:tc>
          <w:tcPr>
            <w:tcW w:w="2058" w:type="dxa"/>
          </w:tcPr>
          <w:p w14:paraId="6023CC5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IMA </w:t>
            </w:r>
          </w:p>
          <w:p w14:paraId="58641D4B" w14:textId="77777777" w:rsidR="002663EB" w:rsidRPr="0026688B" w:rsidRDefault="002663EB" w:rsidP="002663EB">
            <w:pPr>
              <w:rPr>
                <w:bCs/>
              </w:rPr>
            </w:pPr>
          </w:p>
          <w:p w14:paraId="13C4BCB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D884C4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Interactive Multimedia Association</w:t>
            </w:r>
          </w:p>
        </w:tc>
        <w:tc>
          <w:tcPr>
            <w:tcW w:w="4843" w:type="dxa"/>
          </w:tcPr>
          <w:p w14:paraId="70E27E61" w14:textId="77777777" w:rsidR="002663EB" w:rsidRPr="00B93783" w:rsidRDefault="002663EB" w:rsidP="002663EB">
            <w:r w:rsidRPr="00B93783">
              <w:t xml:space="preserve">- Ассоциация по интерактивным  средствам мультимедиа     </w:t>
            </w:r>
          </w:p>
        </w:tc>
        <w:tc>
          <w:tcPr>
            <w:tcW w:w="5235" w:type="dxa"/>
          </w:tcPr>
          <w:p w14:paraId="3C173990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м</w:t>
            </w:r>
            <w:r w:rsidRPr="00B93783">
              <w:t>ультимедиа интерактив воситалари уюшмаси</w:t>
            </w:r>
          </w:p>
        </w:tc>
      </w:tr>
      <w:tr w:rsidR="002663EB" w:rsidRPr="00B93783" w14:paraId="2B5D637D" w14:textId="77777777" w:rsidTr="0026688B">
        <w:tc>
          <w:tcPr>
            <w:tcW w:w="2058" w:type="dxa"/>
          </w:tcPr>
          <w:p w14:paraId="6BC9716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IMA </w:t>
            </w:r>
          </w:p>
          <w:p w14:paraId="2A0FFF7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2C9497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International MIDI Association </w:t>
            </w:r>
          </w:p>
        </w:tc>
        <w:tc>
          <w:tcPr>
            <w:tcW w:w="4843" w:type="dxa"/>
          </w:tcPr>
          <w:p w14:paraId="3F14E32D" w14:textId="77777777" w:rsidR="002663EB" w:rsidRPr="00B93783" w:rsidRDefault="002663EB" w:rsidP="002663EB">
            <w:r w:rsidRPr="00B93783">
              <w:t xml:space="preserve">- Международная ассоциация MIDI       </w:t>
            </w:r>
          </w:p>
        </w:tc>
        <w:tc>
          <w:tcPr>
            <w:tcW w:w="5235" w:type="dxa"/>
          </w:tcPr>
          <w:p w14:paraId="1F5C19FB" w14:textId="77777777" w:rsidR="002663EB" w:rsidRPr="00B93783" w:rsidRDefault="002663EB" w:rsidP="002663EB">
            <w:r w:rsidRPr="00B93783">
              <w:t>- MIDI</w:t>
            </w:r>
            <w:r w:rsidRPr="0026688B">
              <w:rPr>
                <w:caps/>
              </w:rPr>
              <w:t xml:space="preserve"> </w:t>
            </w:r>
            <w:r w:rsidRPr="00B93783">
              <w:t>хал</w:t>
            </w:r>
            <w:r w:rsidR="00B93783">
              <w:t>қ</w:t>
            </w:r>
            <w:r w:rsidRPr="00B93783">
              <w:t xml:space="preserve">аро уюшмаси </w:t>
            </w:r>
          </w:p>
        </w:tc>
      </w:tr>
      <w:tr w:rsidR="002663EB" w:rsidRPr="00B93783" w14:paraId="1144CE99" w14:textId="77777777" w:rsidTr="0026688B">
        <w:tc>
          <w:tcPr>
            <w:tcW w:w="2058" w:type="dxa"/>
          </w:tcPr>
          <w:p w14:paraId="38BE79D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IMA </w:t>
            </w:r>
          </w:p>
          <w:p w14:paraId="7E5424B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D122A0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ion microprobe analyzer  </w:t>
            </w:r>
          </w:p>
        </w:tc>
        <w:tc>
          <w:tcPr>
            <w:tcW w:w="4843" w:type="dxa"/>
          </w:tcPr>
          <w:p w14:paraId="3CE2E70C" w14:textId="77777777" w:rsidR="002663EB" w:rsidRPr="00B93783" w:rsidRDefault="002663EB" w:rsidP="002663EB">
            <w:r w:rsidRPr="00B93783">
              <w:t xml:space="preserve">- ионный микроанализатор  </w:t>
            </w:r>
          </w:p>
          <w:p w14:paraId="67C67A1E" w14:textId="77777777" w:rsidR="002663EB" w:rsidRPr="00B93783" w:rsidRDefault="002663EB" w:rsidP="002663EB">
            <w:r w:rsidRPr="00B93783">
              <w:t xml:space="preserve">   </w:t>
            </w:r>
          </w:p>
        </w:tc>
        <w:tc>
          <w:tcPr>
            <w:tcW w:w="5235" w:type="dxa"/>
          </w:tcPr>
          <w:p w14:paraId="4447CB08" w14:textId="77777777" w:rsidR="002663EB" w:rsidRPr="00B93783" w:rsidRDefault="002663EB" w:rsidP="002663EB">
            <w:r w:rsidRPr="00B93783">
              <w:t>- ион микроанализатор</w:t>
            </w:r>
          </w:p>
        </w:tc>
      </w:tr>
      <w:tr w:rsidR="002663EB" w:rsidRPr="00B93783" w14:paraId="19ACC747" w14:textId="77777777" w:rsidTr="0026688B">
        <w:tc>
          <w:tcPr>
            <w:tcW w:w="2058" w:type="dxa"/>
          </w:tcPr>
          <w:p w14:paraId="17B66B2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IMAC </w:t>
            </w:r>
          </w:p>
        </w:tc>
        <w:tc>
          <w:tcPr>
            <w:tcW w:w="2478" w:type="dxa"/>
          </w:tcPr>
          <w:p w14:paraId="4C3940A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ISDN Media Access Control</w:t>
            </w:r>
          </w:p>
        </w:tc>
        <w:tc>
          <w:tcPr>
            <w:tcW w:w="4843" w:type="dxa"/>
          </w:tcPr>
          <w:p w14:paraId="4B735609" w14:textId="77777777" w:rsidR="002663EB" w:rsidRPr="00B93783" w:rsidRDefault="002663EB" w:rsidP="002663EB">
            <w:r w:rsidRPr="00B93783">
              <w:t xml:space="preserve">- управление доступом к среде передачи данных в сетях ISDN   </w:t>
            </w:r>
          </w:p>
        </w:tc>
        <w:tc>
          <w:tcPr>
            <w:tcW w:w="5235" w:type="dxa"/>
          </w:tcPr>
          <w:p w14:paraId="22B876A8" w14:textId="77777777" w:rsidR="002663EB" w:rsidRPr="00B93783" w:rsidRDefault="002663EB" w:rsidP="002663EB">
            <w:r w:rsidRPr="00B93783">
              <w:t>- ISDN тармо</w:t>
            </w:r>
            <w:r w:rsidR="00B93783">
              <w:t>қ</w:t>
            </w:r>
            <w:r w:rsidRPr="00B93783">
              <w:t>ларида  маълумотларни узатиш му</w:t>
            </w:r>
            <w:r w:rsidR="00B93783">
              <w:t>ҳ</w:t>
            </w:r>
            <w:r w:rsidRPr="00B93783">
              <w:t>итига кира олишни бош</w:t>
            </w:r>
            <w:r w:rsidR="00B93783">
              <w:t>қ</w:t>
            </w:r>
            <w:r w:rsidRPr="00B93783">
              <w:t xml:space="preserve">ариш </w:t>
            </w:r>
          </w:p>
        </w:tc>
      </w:tr>
      <w:tr w:rsidR="002663EB" w:rsidRPr="00B93783" w14:paraId="5A811503" w14:textId="77777777" w:rsidTr="0026688B">
        <w:tc>
          <w:tcPr>
            <w:tcW w:w="2058" w:type="dxa"/>
          </w:tcPr>
          <w:p w14:paraId="1465A3C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IMAP  </w:t>
            </w:r>
          </w:p>
          <w:p w14:paraId="1A48802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A692BD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Interactive Mail Access Protocol </w:t>
            </w:r>
          </w:p>
        </w:tc>
        <w:tc>
          <w:tcPr>
            <w:tcW w:w="4843" w:type="dxa"/>
          </w:tcPr>
          <w:p w14:paraId="5FC49300" w14:textId="77777777" w:rsidR="002663EB" w:rsidRPr="00B93783" w:rsidRDefault="002663EB" w:rsidP="002663EB">
            <w:r w:rsidRPr="00B93783">
              <w:t xml:space="preserve">- протокол интерактивного  доступа к электронной почте   </w:t>
            </w:r>
          </w:p>
        </w:tc>
        <w:tc>
          <w:tcPr>
            <w:tcW w:w="5235" w:type="dxa"/>
          </w:tcPr>
          <w:p w14:paraId="13485F6A" w14:textId="77777777" w:rsidR="002663EB" w:rsidRPr="00B93783" w:rsidRDefault="002663EB" w:rsidP="002663EB">
            <w:r w:rsidRPr="00B93783">
              <w:t>- электрон почтага интерактив кира олиш протоколи</w:t>
            </w:r>
          </w:p>
        </w:tc>
      </w:tr>
      <w:tr w:rsidR="002663EB" w:rsidRPr="00B93783" w14:paraId="24A1DA90" w14:textId="77777777" w:rsidTr="0026688B">
        <w:tc>
          <w:tcPr>
            <w:tcW w:w="2058" w:type="dxa"/>
          </w:tcPr>
          <w:p w14:paraId="250FF41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IMC  </w:t>
            </w:r>
          </w:p>
          <w:p w14:paraId="70134A8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2F1EFDC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image motion compensation  </w:t>
            </w:r>
          </w:p>
        </w:tc>
        <w:tc>
          <w:tcPr>
            <w:tcW w:w="4843" w:type="dxa"/>
          </w:tcPr>
          <w:p w14:paraId="52FA81F3" w14:textId="77777777" w:rsidR="002663EB" w:rsidRPr="00B93783" w:rsidRDefault="002663EB" w:rsidP="002663EB">
            <w:r w:rsidRPr="00B93783">
              <w:t xml:space="preserve">- компенсация смещения изображения     </w:t>
            </w:r>
          </w:p>
        </w:tc>
        <w:tc>
          <w:tcPr>
            <w:tcW w:w="5235" w:type="dxa"/>
          </w:tcPr>
          <w:p w14:paraId="6F582C21" w14:textId="77777777" w:rsidR="002663EB" w:rsidRPr="00B93783" w:rsidRDefault="002663EB" w:rsidP="002663EB">
            <w:r w:rsidRPr="00B93783">
              <w:t>- тасвир сурилишини компенсациялаш (</w:t>
            </w:r>
            <w:r w:rsidR="00B93783">
              <w:t>ў</w:t>
            </w:r>
            <w:r w:rsidRPr="00B93783">
              <w:t>рнини т</w:t>
            </w:r>
            <w:r w:rsidR="00B93783">
              <w:t>ў</w:t>
            </w:r>
            <w:r w:rsidRPr="00B93783">
              <w:t>лдириш)</w:t>
            </w:r>
          </w:p>
        </w:tc>
      </w:tr>
      <w:tr w:rsidR="002663EB" w:rsidRPr="00B93783" w14:paraId="718FED00" w14:textId="77777777" w:rsidTr="0026688B">
        <w:tc>
          <w:tcPr>
            <w:tcW w:w="2058" w:type="dxa"/>
          </w:tcPr>
          <w:p w14:paraId="704A816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IMC  </w:t>
            </w:r>
          </w:p>
          <w:p w14:paraId="75543ED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BFC7F5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intermediate communication  </w:t>
            </w:r>
          </w:p>
        </w:tc>
        <w:tc>
          <w:tcPr>
            <w:tcW w:w="4843" w:type="dxa"/>
          </w:tcPr>
          <w:p w14:paraId="60AD614D" w14:textId="77777777" w:rsidR="002663EB" w:rsidRPr="00B93783" w:rsidRDefault="002663EB" w:rsidP="002663EB">
            <w:r w:rsidRPr="00B93783">
              <w:t xml:space="preserve">- межмодульная связь   </w:t>
            </w:r>
          </w:p>
          <w:p w14:paraId="767AB21E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5C101F5C" w14:textId="77777777" w:rsidR="002663EB" w:rsidRPr="00B93783" w:rsidRDefault="002663EB" w:rsidP="002663EB">
            <w:r w:rsidRPr="00B93783">
              <w:t>- модуллараро бо</w:t>
            </w:r>
            <w:r w:rsidR="00B93783">
              <w:t>ғ</w:t>
            </w:r>
            <w:r w:rsidRPr="00B93783">
              <w:t>ланиш</w:t>
            </w:r>
          </w:p>
        </w:tc>
      </w:tr>
      <w:tr w:rsidR="002663EB" w:rsidRPr="00B93783" w14:paraId="781182B0" w14:textId="77777777" w:rsidTr="0026688B">
        <w:tc>
          <w:tcPr>
            <w:tcW w:w="2058" w:type="dxa"/>
          </w:tcPr>
          <w:p w14:paraId="39841E6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IMD  </w:t>
            </w:r>
          </w:p>
          <w:p w14:paraId="1C8E08A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FEE452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intermodulation distortion  </w:t>
            </w:r>
          </w:p>
        </w:tc>
        <w:tc>
          <w:tcPr>
            <w:tcW w:w="4843" w:type="dxa"/>
          </w:tcPr>
          <w:p w14:paraId="42DFF79B" w14:textId="77777777" w:rsidR="002663EB" w:rsidRPr="00B93783" w:rsidRDefault="002663EB" w:rsidP="002663EB">
            <w:r w:rsidRPr="00B93783">
              <w:t xml:space="preserve">- интермодуляционные искажения   </w:t>
            </w:r>
          </w:p>
        </w:tc>
        <w:tc>
          <w:tcPr>
            <w:tcW w:w="5235" w:type="dxa"/>
          </w:tcPr>
          <w:p w14:paraId="252ADA9D" w14:textId="77777777" w:rsidR="002663EB" w:rsidRPr="00B93783" w:rsidRDefault="002663EB" w:rsidP="002663EB">
            <w:r w:rsidRPr="00B93783">
              <w:t>- интермодуляцион бузилишлар</w:t>
            </w:r>
          </w:p>
        </w:tc>
      </w:tr>
      <w:tr w:rsidR="002663EB" w:rsidRPr="00B93783" w14:paraId="12135ABD" w14:textId="77777777" w:rsidTr="0026688B">
        <w:tc>
          <w:tcPr>
            <w:tcW w:w="2058" w:type="dxa"/>
          </w:tcPr>
          <w:p w14:paraId="52CF88F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  <w:lang w:val="en-US"/>
              </w:rPr>
              <w:t>imp</w:t>
            </w:r>
          </w:p>
        </w:tc>
        <w:tc>
          <w:tcPr>
            <w:tcW w:w="2478" w:type="dxa"/>
          </w:tcPr>
          <w:p w14:paraId="7EC6E68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  <w:lang w:val="en-US"/>
              </w:rPr>
              <w:t>- Impulse</w:t>
            </w:r>
          </w:p>
        </w:tc>
        <w:tc>
          <w:tcPr>
            <w:tcW w:w="4843" w:type="dxa"/>
          </w:tcPr>
          <w:p w14:paraId="2F862DEC" w14:textId="77777777" w:rsidR="002663EB" w:rsidRPr="00B93783" w:rsidRDefault="002663EB" w:rsidP="002663EB">
            <w:r w:rsidRPr="00B93783">
              <w:t xml:space="preserve">- импульс </w:t>
            </w:r>
          </w:p>
        </w:tc>
        <w:tc>
          <w:tcPr>
            <w:tcW w:w="5235" w:type="dxa"/>
          </w:tcPr>
          <w:p w14:paraId="499C73CD" w14:textId="77777777" w:rsidR="002663EB" w:rsidRPr="00B93783" w:rsidRDefault="002663EB" w:rsidP="002663EB">
            <w:r w:rsidRPr="00B93783">
              <w:t>- импульс</w:t>
            </w:r>
          </w:p>
        </w:tc>
      </w:tr>
      <w:tr w:rsidR="002663EB" w:rsidRPr="00B93783" w14:paraId="71620411" w14:textId="77777777" w:rsidTr="0026688B">
        <w:tc>
          <w:tcPr>
            <w:tcW w:w="2058" w:type="dxa"/>
          </w:tcPr>
          <w:p w14:paraId="0B8CC14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IMP </w:t>
            </w:r>
          </w:p>
          <w:p w14:paraId="31DF989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9EE6E0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internal message protocol  </w:t>
            </w:r>
          </w:p>
        </w:tc>
        <w:tc>
          <w:tcPr>
            <w:tcW w:w="4843" w:type="dxa"/>
          </w:tcPr>
          <w:p w14:paraId="7AFF6505" w14:textId="77777777" w:rsidR="002663EB" w:rsidRPr="00B93783" w:rsidRDefault="002663EB" w:rsidP="002663EB">
            <w:r w:rsidRPr="00B93783">
              <w:t>- протокол внутренных служебных со</w:t>
            </w:r>
            <w:r w:rsidRPr="00B93783">
              <w:lastRenderedPageBreak/>
              <w:t>общений</w:t>
            </w:r>
          </w:p>
        </w:tc>
        <w:tc>
          <w:tcPr>
            <w:tcW w:w="5235" w:type="dxa"/>
          </w:tcPr>
          <w:p w14:paraId="32D35B4A" w14:textId="77777777" w:rsidR="002663EB" w:rsidRPr="00B93783" w:rsidRDefault="002663EB" w:rsidP="002663EB">
            <w:r w:rsidRPr="00B93783">
              <w:t>- хизматга оид ички хабарлар протоколи</w:t>
            </w:r>
          </w:p>
        </w:tc>
      </w:tr>
      <w:tr w:rsidR="002663EB" w:rsidRPr="00B93783" w14:paraId="07FBDA46" w14:textId="77777777" w:rsidTr="0026688B">
        <w:tc>
          <w:tcPr>
            <w:tcW w:w="2058" w:type="dxa"/>
          </w:tcPr>
          <w:p w14:paraId="5842E66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IMP </w:t>
            </w:r>
          </w:p>
          <w:p w14:paraId="198CE7C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DA4EDF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Interface Messa-ge Processor    </w:t>
            </w:r>
          </w:p>
        </w:tc>
        <w:tc>
          <w:tcPr>
            <w:tcW w:w="4843" w:type="dxa"/>
          </w:tcPr>
          <w:p w14:paraId="4B4A4F22" w14:textId="77777777" w:rsidR="002663EB" w:rsidRPr="00B93783" w:rsidRDefault="002663EB" w:rsidP="002663EB">
            <w:r w:rsidRPr="00B93783">
              <w:t xml:space="preserve">- интерфейсный процессор сообщений </w:t>
            </w:r>
          </w:p>
        </w:tc>
        <w:tc>
          <w:tcPr>
            <w:tcW w:w="5235" w:type="dxa"/>
          </w:tcPr>
          <w:p w14:paraId="7CCAB7D8" w14:textId="77777777" w:rsidR="002663EB" w:rsidRPr="00B93783" w:rsidRDefault="002663EB" w:rsidP="002663EB">
            <w:r w:rsidRPr="00B93783">
              <w:t xml:space="preserve">- интерфейсли хабарлар процессори </w:t>
            </w:r>
          </w:p>
        </w:tc>
      </w:tr>
      <w:tr w:rsidR="002663EB" w:rsidRPr="00B93783" w14:paraId="01DAA4E8" w14:textId="77777777" w:rsidTr="0026688B">
        <w:tc>
          <w:tcPr>
            <w:tcW w:w="2058" w:type="dxa"/>
          </w:tcPr>
          <w:p w14:paraId="63F16C3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IMPI </w:t>
            </w:r>
          </w:p>
          <w:p w14:paraId="3FD09FEB" w14:textId="77777777" w:rsidR="002663EB" w:rsidRPr="0026688B" w:rsidRDefault="002663EB" w:rsidP="002663EB">
            <w:pPr>
              <w:rPr>
                <w:bCs/>
              </w:rPr>
            </w:pPr>
          </w:p>
          <w:p w14:paraId="4193C77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5D58434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Internal Micro- programming Interface  </w:t>
            </w:r>
          </w:p>
        </w:tc>
        <w:tc>
          <w:tcPr>
            <w:tcW w:w="4843" w:type="dxa"/>
          </w:tcPr>
          <w:p w14:paraId="1E19B7DD" w14:textId="77777777" w:rsidR="002663EB" w:rsidRPr="00B93783" w:rsidRDefault="002663EB" w:rsidP="002663EB">
            <w:r w:rsidRPr="00B93783">
              <w:t xml:space="preserve">- внутренний микропрограммный  интерфейс     </w:t>
            </w:r>
          </w:p>
          <w:p w14:paraId="5BAF4E2F" w14:textId="77777777" w:rsidR="002663EB" w:rsidRPr="00B93783" w:rsidRDefault="002663EB" w:rsidP="002663EB"/>
        </w:tc>
        <w:tc>
          <w:tcPr>
            <w:tcW w:w="5235" w:type="dxa"/>
          </w:tcPr>
          <w:p w14:paraId="6F57440D" w14:textId="77777777" w:rsidR="002663EB" w:rsidRPr="00B93783" w:rsidRDefault="002663EB" w:rsidP="002663EB">
            <w:r w:rsidRPr="00B93783">
              <w:t>- ички микродастурли интерфейс</w:t>
            </w:r>
          </w:p>
        </w:tc>
      </w:tr>
      <w:tr w:rsidR="002663EB" w:rsidRPr="00B93783" w14:paraId="651C785F" w14:textId="77777777" w:rsidTr="0026688B">
        <w:tc>
          <w:tcPr>
            <w:tcW w:w="2058" w:type="dxa"/>
          </w:tcPr>
          <w:p w14:paraId="3BF5074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IMR </w:t>
            </w:r>
          </w:p>
        </w:tc>
        <w:tc>
          <w:tcPr>
            <w:tcW w:w="2478" w:type="dxa"/>
          </w:tcPr>
          <w:p w14:paraId="42246AE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Integrated Mul-tiport Repeater </w:t>
            </w:r>
          </w:p>
        </w:tc>
        <w:tc>
          <w:tcPr>
            <w:tcW w:w="4843" w:type="dxa"/>
          </w:tcPr>
          <w:p w14:paraId="0A2647C3" w14:textId="77777777" w:rsidR="002663EB" w:rsidRPr="00B93783" w:rsidRDefault="002663EB" w:rsidP="002663EB">
            <w:r w:rsidRPr="00B93783">
              <w:t xml:space="preserve">- интегральный многопортовый  ретранслятор     </w:t>
            </w:r>
          </w:p>
        </w:tc>
        <w:tc>
          <w:tcPr>
            <w:tcW w:w="5235" w:type="dxa"/>
          </w:tcPr>
          <w:p w14:paraId="799BB284" w14:textId="77777777" w:rsidR="002663EB" w:rsidRPr="00B93783" w:rsidRDefault="002663EB" w:rsidP="002663EB">
            <w:r w:rsidRPr="00B93783">
              <w:t>- интеграл к</w:t>
            </w:r>
            <w:r w:rsidR="00B93783">
              <w:t>ў</w:t>
            </w:r>
            <w:r w:rsidRPr="00B93783">
              <w:t>п портли ретранслятор</w:t>
            </w:r>
          </w:p>
        </w:tc>
      </w:tr>
      <w:tr w:rsidR="002663EB" w:rsidRPr="00B93783" w14:paraId="13535239" w14:textId="77777777" w:rsidTr="0026688B">
        <w:tc>
          <w:tcPr>
            <w:tcW w:w="2058" w:type="dxa"/>
          </w:tcPr>
          <w:p w14:paraId="1042CF9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IMS  </w:t>
            </w:r>
          </w:p>
          <w:p w14:paraId="6E23CAF2" w14:textId="77777777" w:rsidR="002663EB" w:rsidRPr="0026688B" w:rsidRDefault="002663EB" w:rsidP="002663EB">
            <w:pPr>
              <w:rPr>
                <w:bCs/>
              </w:rPr>
            </w:pPr>
          </w:p>
          <w:p w14:paraId="6E2D8AF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43A0D7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information management system</w:t>
            </w:r>
          </w:p>
        </w:tc>
        <w:tc>
          <w:tcPr>
            <w:tcW w:w="4843" w:type="dxa"/>
          </w:tcPr>
          <w:p w14:paraId="222343F5" w14:textId="77777777" w:rsidR="002663EB" w:rsidRPr="00B93783" w:rsidRDefault="002663EB" w:rsidP="002663EB">
            <w:r w:rsidRPr="00B93783">
              <w:t xml:space="preserve">- информационно-управляющая  система   </w:t>
            </w:r>
          </w:p>
          <w:p w14:paraId="3DF2CA8C" w14:textId="77777777" w:rsidR="002663EB" w:rsidRPr="00B93783" w:rsidRDefault="002663EB" w:rsidP="002663EB"/>
        </w:tc>
        <w:tc>
          <w:tcPr>
            <w:tcW w:w="5235" w:type="dxa"/>
          </w:tcPr>
          <w:p w14:paraId="26512DB5" w14:textId="77777777" w:rsidR="002663EB" w:rsidRPr="00B93783" w:rsidRDefault="002663EB" w:rsidP="002663EB">
            <w:r w:rsidRPr="00B93783">
              <w:t>- ахборот-бош</w:t>
            </w:r>
            <w:r w:rsidR="00B93783">
              <w:t>қ</w:t>
            </w:r>
            <w:r w:rsidRPr="00B93783">
              <w:t>арувчи тизим</w:t>
            </w:r>
          </w:p>
        </w:tc>
      </w:tr>
      <w:tr w:rsidR="002663EB" w:rsidRPr="00B93783" w14:paraId="1216A09B" w14:textId="77777777" w:rsidTr="0026688B">
        <w:tc>
          <w:tcPr>
            <w:tcW w:w="2058" w:type="dxa"/>
          </w:tcPr>
          <w:p w14:paraId="7E86038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IMS  </w:t>
            </w:r>
          </w:p>
          <w:p w14:paraId="76428CC3" w14:textId="77777777" w:rsidR="002663EB" w:rsidRPr="0026688B" w:rsidRDefault="002663EB" w:rsidP="002663EB">
            <w:pPr>
              <w:rPr>
                <w:bCs/>
              </w:rPr>
            </w:pPr>
          </w:p>
          <w:p w14:paraId="721F078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2B71B00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Integration of Management Systems  </w:t>
            </w:r>
          </w:p>
        </w:tc>
        <w:tc>
          <w:tcPr>
            <w:tcW w:w="4843" w:type="dxa"/>
          </w:tcPr>
          <w:p w14:paraId="437A9D23" w14:textId="77777777" w:rsidR="002663EB" w:rsidRPr="00B93783" w:rsidRDefault="002663EB" w:rsidP="002663EB">
            <w:r w:rsidRPr="00B93783">
              <w:t>- объединение административных  систем</w:t>
            </w:r>
          </w:p>
          <w:p w14:paraId="51EB2214" w14:textId="77777777" w:rsidR="002663EB" w:rsidRPr="00B93783" w:rsidRDefault="002663EB" w:rsidP="002663EB">
            <w:r w:rsidRPr="00B93783">
              <w:t xml:space="preserve">    </w:t>
            </w:r>
          </w:p>
        </w:tc>
        <w:tc>
          <w:tcPr>
            <w:tcW w:w="5235" w:type="dxa"/>
          </w:tcPr>
          <w:p w14:paraId="4487355A" w14:textId="77777777" w:rsidR="002663EB" w:rsidRPr="00B93783" w:rsidRDefault="002663EB" w:rsidP="002663EB">
            <w:r w:rsidRPr="00B93783">
              <w:t>- маъмурий тизимларни бирлаштириш</w:t>
            </w:r>
          </w:p>
        </w:tc>
      </w:tr>
      <w:tr w:rsidR="002663EB" w:rsidRPr="00B93783" w14:paraId="3881048B" w14:textId="77777777" w:rsidTr="0026688B">
        <w:tc>
          <w:tcPr>
            <w:tcW w:w="2058" w:type="dxa"/>
          </w:tcPr>
          <w:p w14:paraId="091C04C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IMS  </w:t>
            </w:r>
          </w:p>
          <w:p w14:paraId="12F0B937" w14:textId="77777777" w:rsidR="002663EB" w:rsidRPr="0026688B" w:rsidRDefault="002663EB" w:rsidP="002663EB">
            <w:pPr>
              <w:rPr>
                <w:bCs/>
              </w:rPr>
            </w:pPr>
          </w:p>
          <w:p w14:paraId="37FE21D0" w14:textId="77777777" w:rsidR="002663EB" w:rsidRPr="0026688B" w:rsidRDefault="002663EB" w:rsidP="002663EB">
            <w:pPr>
              <w:rPr>
                <w:bCs/>
              </w:rPr>
            </w:pPr>
          </w:p>
          <w:p w14:paraId="2B63F032" w14:textId="77777777" w:rsidR="002663EB" w:rsidRPr="0026688B" w:rsidRDefault="002663EB" w:rsidP="002663EB">
            <w:pPr>
              <w:rPr>
                <w:bCs/>
              </w:rPr>
            </w:pPr>
          </w:p>
          <w:p w14:paraId="34027A8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5E22F75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Intelligent Messaging Service   </w:t>
            </w:r>
          </w:p>
          <w:p w14:paraId="7E769E56" w14:textId="77777777" w:rsidR="002663EB" w:rsidRPr="0026688B" w:rsidRDefault="002663EB" w:rsidP="002663EB">
            <w:pPr>
              <w:rPr>
                <w:iCs/>
              </w:rPr>
            </w:pPr>
          </w:p>
          <w:p w14:paraId="27A54720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0AA65019" w14:textId="77777777" w:rsidR="002663EB" w:rsidRPr="00B93783" w:rsidRDefault="002663EB" w:rsidP="002663EB">
            <w:r w:rsidRPr="00B93783">
              <w:t xml:space="preserve">- интеллектуальная служба передачи сообщений (совместная  разработка компаний Microsoft и  Ban-yan, предназначенная для  интегра-ции средств электронной  почты)  </w:t>
            </w:r>
          </w:p>
        </w:tc>
        <w:tc>
          <w:tcPr>
            <w:tcW w:w="5235" w:type="dxa"/>
          </w:tcPr>
          <w:p w14:paraId="295B8EC6" w14:textId="77777777" w:rsidR="002663EB" w:rsidRPr="00B93783" w:rsidRDefault="002663EB" w:rsidP="002663EB">
            <w:r w:rsidRPr="00B93783">
              <w:t>- хабарлар узатишнинг интеллектуал хизмати (электрон почта воситаларини интеграцияси учун м</w:t>
            </w:r>
            <w:r w:rsidR="00B93783">
              <w:t>ў</w:t>
            </w:r>
            <w:r w:rsidRPr="00B93783">
              <w:t xml:space="preserve">лжалланган Microsoft </w:t>
            </w:r>
            <w:r w:rsidR="00B93783">
              <w:t>ҳ</w:t>
            </w:r>
            <w:r w:rsidRPr="00B93783">
              <w:t>амда Banyan компанияларининг биргаликдаги ишланмаси)</w:t>
            </w:r>
          </w:p>
        </w:tc>
      </w:tr>
      <w:tr w:rsidR="002663EB" w:rsidRPr="00B93783" w14:paraId="7539FE79" w14:textId="77777777" w:rsidTr="0026688B">
        <w:tc>
          <w:tcPr>
            <w:tcW w:w="2058" w:type="dxa"/>
          </w:tcPr>
          <w:p w14:paraId="48980E5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IMS  </w:t>
            </w:r>
          </w:p>
          <w:p w14:paraId="0C6A917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F5A8F9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Interprocessor Messaging System  </w:t>
            </w:r>
          </w:p>
        </w:tc>
        <w:tc>
          <w:tcPr>
            <w:tcW w:w="4843" w:type="dxa"/>
          </w:tcPr>
          <w:p w14:paraId="00437125" w14:textId="77777777" w:rsidR="002663EB" w:rsidRPr="00B93783" w:rsidRDefault="002663EB" w:rsidP="002663EB">
            <w:r w:rsidRPr="00B93783">
              <w:t xml:space="preserve"> - система обмена сообщениями  между процессорами </w:t>
            </w:r>
          </w:p>
        </w:tc>
        <w:tc>
          <w:tcPr>
            <w:tcW w:w="5235" w:type="dxa"/>
          </w:tcPr>
          <w:p w14:paraId="36585176" w14:textId="77777777" w:rsidR="002663EB" w:rsidRPr="00B93783" w:rsidRDefault="002663EB" w:rsidP="002663EB">
            <w:r w:rsidRPr="00B93783">
              <w:t xml:space="preserve">- процессорлар </w:t>
            </w:r>
            <w:r w:rsidR="00B93783">
              <w:t>ў</w:t>
            </w:r>
            <w:r w:rsidRPr="00B93783">
              <w:t>ртасида хабарлар алмашуви тизими</w:t>
            </w:r>
          </w:p>
        </w:tc>
      </w:tr>
      <w:tr w:rsidR="002663EB" w:rsidRPr="0026688B" w14:paraId="7D2B846A" w14:textId="77777777" w:rsidTr="0026688B">
        <w:tc>
          <w:tcPr>
            <w:tcW w:w="2058" w:type="dxa"/>
          </w:tcPr>
          <w:p w14:paraId="4CE451AE" w14:textId="77777777" w:rsidR="002663EB" w:rsidRPr="00B93783" w:rsidRDefault="002663EB" w:rsidP="002663EB">
            <w:r w:rsidRPr="0026688B">
              <w:rPr>
                <w:lang w:val="en-US"/>
              </w:rPr>
              <w:t>IMS</w:t>
            </w:r>
          </w:p>
        </w:tc>
        <w:tc>
          <w:tcPr>
            <w:tcW w:w="2478" w:type="dxa"/>
          </w:tcPr>
          <w:p w14:paraId="6E1E6570" w14:textId="77777777" w:rsidR="002663EB" w:rsidRPr="00B93783" w:rsidRDefault="002663EB" w:rsidP="002663EB">
            <w:r w:rsidRPr="0026688B">
              <w:rPr>
                <w:lang w:val="en-US"/>
              </w:rPr>
              <w:t>- IP</w:t>
            </w:r>
            <w:r w:rsidRPr="00B93783">
              <w:t xml:space="preserve"> </w:t>
            </w:r>
            <w:r w:rsidRPr="0026688B">
              <w:rPr>
                <w:lang w:val="en-US"/>
              </w:rPr>
              <w:t>Multimedia</w:t>
            </w:r>
            <w:r w:rsidRPr="00B93783">
              <w:t xml:space="preserve"> </w:t>
            </w:r>
            <w:r w:rsidRPr="0026688B">
              <w:rPr>
                <w:lang w:val="en-US"/>
              </w:rPr>
              <w:t>Subsystem</w:t>
            </w:r>
          </w:p>
        </w:tc>
        <w:tc>
          <w:tcPr>
            <w:tcW w:w="4843" w:type="dxa"/>
          </w:tcPr>
          <w:p w14:paraId="1F2662BD" w14:textId="77777777" w:rsidR="002663EB" w:rsidRPr="00B93783" w:rsidRDefault="002663EB" w:rsidP="002663EB">
            <w:r w:rsidRPr="0026688B">
              <w:rPr>
                <w:lang w:val="uz-Cyrl-UZ"/>
              </w:rPr>
              <w:t xml:space="preserve">- </w:t>
            </w:r>
            <w:r w:rsidRPr="0026688B">
              <w:rPr>
                <w:lang w:val="en-US"/>
              </w:rPr>
              <w:t>IP</w:t>
            </w:r>
            <w:r w:rsidRPr="00B93783">
              <w:t>-подсистема мультимедийной связи</w:t>
            </w:r>
          </w:p>
        </w:tc>
        <w:tc>
          <w:tcPr>
            <w:tcW w:w="5235" w:type="dxa"/>
          </w:tcPr>
          <w:p w14:paraId="1EA6B99D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>- м</w:t>
            </w:r>
            <w:r w:rsidRPr="00B93783">
              <w:t>ультимедия</w:t>
            </w:r>
            <w:r w:rsidRPr="0026688B">
              <w:rPr>
                <w:lang w:val="uz-Cyrl-UZ"/>
              </w:rPr>
              <w:t>ли ало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 xml:space="preserve">анинг </w:t>
            </w:r>
            <w:r w:rsidRPr="0026688B">
              <w:rPr>
                <w:lang w:val="en-US"/>
              </w:rPr>
              <w:t>IP</w:t>
            </w:r>
            <w:r w:rsidRPr="00B93783">
              <w:t xml:space="preserve"> </w:t>
            </w:r>
            <w:r w:rsidRPr="0026688B">
              <w:rPr>
                <w:lang w:val="uz-Cyrl-UZ"/>
              </w:rPr>
              <w:t xml:space="preserve"> 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>уйи тизими</w:t>
            </w:r>
          </w:p>
        </w:tc>
      </w:tr>
      <w:tr w:rsidR="002663EB" w:rsidRPr="0026688B" w14:paraId="2CF89EA7" w14:textId="77777777" w:rsidTr="0026688B">
        <w:tc>
          <w:tcPr>
            <w:tcW w:w="2058" w:type="dxa"/>
          </w:tcPr>
          <w:p w14:paraId="0983C22F" w14:textId="77777777" w:rsidR="002663EB" w:rsidRPr="00B93783" w:rsidRDefault="002663EB" w:rsidP="002663EB">
            <w:r w:rsidRPr="0026688B">
              <w:rPr>
                <w:lang w:val="en-US"/>
              </w:rPr>
              <w:t>IMSI</w:t>
            </w:r>
          </w:p>
        </w:tc>
        <w:tc>
          <w:tcPr>
            <w:tcW w:w="2478" w:type="dxa"/>
          </w:tcPr>
          <w:p w14:paraId="1EBD394D" w14:textId="77777777" w:rsidR="002663EB" w:rsidRPr="00B93783" w:rsidRDefault="002663EB" w:rsidP="002663EB">
            <w:r w:rsidRPr="0026688B">
              <w:rPr>
                <w:lang w:val="en-US"/>
              </w:rPr>
              <w:t>- International</w:t>
            </w:r>
            <w:r w:rsidRPr="00B93783">
              <w:t xml:space="preserve"> </w:t>
            </w:r>
            <w:smartTag w:uri="urn:schemas-microsoft-com:office:smarttags" w:element="place">
              <w:r w:rsidRPr="0026688B">
                <w:rPr>
                  <w:lang w:val="en-US"/>
                </w:rPr>
                <w:t>Mobile</w:t>
              </w:r>
            </w:smartTag>
            <w:r w:rsidRPr="00B93783">
              <w:t xml:space="preserve"> </w:t>
            </w:r>
            <w:r w:rsidRPr="0026688B">
              <w:rPr>
                <w:lang w:val="en-US"/>
              </w:rPr>
              <w:t>Subscriber</w:t>
            </w:r>
            <w:r w:rsidRPr="00B93783">
              <w:t xml:space="preserve"> </w:t>
            </w:r>
            <w:r w:rsidRPr="0026688B">
              <w:rPr>
                <w:lang w:val="en-US"/>
              </w:rPr>
              <w:t>Identifier</w:t>
            </w:r>
          </w:p>
        </w:tc>
        <w:tc>
          <w:tcPr>
            <w:tcW w:w="4843" w:type="dxa"/>
          </w:tcPr>
          <w:p w14:paraId="5C4C099A" w14:textId="77777777" w:rsidR="002663EB" w:rsidRPr="00B93783" w:rsidRDefault="002663EB" w:rsidP="002663EB">
            <w:r w:rsidRPr="0026688B">
              <w:rPr>
                <w:lang w:val="uz-Cyrl-UZ"/>
              </w:rPr>
              <w:t>- м</w:t>
            </w:r>
            <w:r w:rsidRPr="00B93783">
              <w:t xml:space="preserve">еждународный идентификатор мобильного абонента </w:t>
            </w:r>
          </w:p>
        </w:tc>
        <w:tc>
          <w:tcPr>
            <w:tcW w:w="5235" w:type="dxa"/>
          </w:tcPr>
          <w:p w14:paraId="6C192F7C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>- м</w:t>
            </w:r>
            <w:r w:rsidRPr="00B93783">
              <w:t>обиль</w:t>
            </w:r>
            <w:r w:rsidRPr="0026688B">
              <w:rPr>
                <w:lang w:val="uz-Cyrl-UZ"/>
              </w:rPr>
              <w:t xml:space="preserve"> </w:t>
            </w:r>
            <w:r w:rsidRPr="00B93783">
              <w:t>абонент</w:t>
            </w:r>
            <w:r w:rsidRPr="0026688B">
              <w:rPr>
                <w:lang w:val="uz-Cyrl-UZ"/>
              </w:rPr>
              <w:t>нинг хал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>аро идентификатори</w:t>
            </w:r>
          </w:p>
          <w:p w14:paraId="1D3FA062" w14:textId="77777777" w:rsidR="002663EB" w:rsidRPr="0026688B" w:rsidRDefault="002663EB" w:rsidP="002663EB">
            <w:pPr>
              <w:rPr>
                <w:lang w:val="en-US"/>
              </w:rPr>
            </w:pPr>
          </w:p>
        </w:tc>
      </w:tr>
      <w:tr w:rsidR="002663EB" w:rsidRPr="00B93783" w14:paraId="5F4EADBF" w14:textId="77777777" w:rsidTr="0026688B">
        <w:tc>
          <w:tcPr>
            <w:tcW w:w="2058" w:type="dxa"/>
          </w:tcPr>
          <w:p w14:paraId="58EB385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IMSP </w:t>
            </w:r>
          </w:p>
          <w:p w14:paraId="52DD7357" w14:textId="77777777" w:rsidR="002663EB" w:rsidRPr="0026688B" w:rsidRDefault="002663EB" w:rsidP="002663EB">
            <w:pPr>
              <w:rPr>
                <w:bCs/>
              </w:rPr>
            </w:pPr>
          </w:p>
          <w:p w14:paraId="149EB59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27A9F5D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Independent Manufacturer Support Program  </w:t>
            </w:r>
          </w:p>
        </w:tc>
        <w:tc>
          <w:tcPr>
            <w:tcW w:w="4843" w:type="dxa"/>
          </w:tcPr>
          <w:p w14:paraId="3E482C17" w14:textId="77777777" w:rsidR="002663EB" w:rsidRPr="00B93783" w:rsidRDefault="002663EB" w:rsidP="002663EB">
            <w:r w:rsidRPr="00B93783">
              <w:t xml:space="preserve">- программа поддержки независимых  производителей (выдвинута компанией Novell)   </w:t>
            </w:r>
          </w:p>
        </w:tc>
        <w:tc>
          <w:tcPr>
            <w:tcW w:w="5235" w:type="dxa"/>
          </w:tcPr>
          <w:p w14:paraId="71D04E09" w14:textId="77777777" w:rsidR="002663EB" w:rsidRPr="00B93783" w:rsidRDefault="002663EB" w:rsidP="002663EB">
            <w:r w:rsidRPr="00B93783">
              <w:t>- муста</w:t>
            </w:r>
            <w:r w:rsidR="00B93783">
              <w:t>қ</w:t>
            </w:r>
            <w:r w:rsidRPr="00B93783">
              <w:t>ил ишлаб чи</w:t>
            </w:r>
            <w:r w:rsidR="00B93783">
              <w:t>қ</w:t>
            </w:r>
            <w:r w:rsidRPr="00B93783">
              <w:t xml:space="preserve">арувчиларни </w:t>
            </w:r>
            <w:r w:rsidR="00B93783">
              <w:t>қў</w:t>
            </w:r>
            <w:r w:rsidRPr="00B93783">
              <w:t>ллаб-</w:t>
            </w:r>
            <w:r w:rsidR="00B93783">
              <w:t>қ</w:t>
            </w:r>
            <w:r w:rsidRPr="00B93783">
              <w:t>увватлаш дастури (Novell ком-панияси томонидан илгари сурилган)</w:t>
            </w:r>
          </w:p>
        </w:tc>
      </w:tr>
      <w:tr w:rsidR="002663EB" w:rsidRPr="0026688B" w14:paraId="5E1F412D" w14:textId="77777777" w:rsidTr="0026688B">
        <w:tc>
          <w:tcPr>
            <w:tcW w:w="2058" w:type="dxa"/>
          </w:tcPr>
          <w:p w14:paraId="686C699A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IM – SSF </w:t>
            </w:r>
          </w:p>
        </w:tc>
        <w:tc>
          <w:tcPr>
            <w:tcW w:w="2478" w:type="dxa"/>
          </w:tcPr>
          <w:p w14:paraId="221C2465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IP Multimedia Service Switching Function</w:t>
            </w:r>
          </w:p>
        </w:tc>
        <w:tc>
          <w:tcPr>
            <w:tcW w:w="4843" w:type="dxa"/>
          </w:tcPr>
          <w:p w14:paraId="2CACFC4D" w14:textId="77777777" w:rsidR="002663EB" w:rsidRPr="00B93783" w:rsidRDefault="002663EB" w:rsidP="002663EB">
            <w:r w:rsidRPr="0026688B">
              <w:rPr>
                <w:lang w:val="uz-Cyrl-UZ"/>
              </w:rPr>
              <w:t>- с</w:t>
            </w:r>
            <w:r w:rsidRPr="00B93783">
              <w:t>ервер, выполняющий функции коммутации мульти</w:t>
            </w:r>
            <w:r w:rsidRPr="00B93783">
              <w:lastRenderedPageBreak/>
              <w:t>м</w:t>
            </w:r>
            <w:r w:rsidRPr="00B93783">
              <w:lastRenderedPageBreak/>
              <w:t xml:space="preserve">едийных  </w:t>
            </w:r>
            <w:r w:rsidRPr="0026688B">
              <w:rPr>
                <w:lang w:val="en-US"/>
              </w:rPr>
              <w:t>IP</w:t>
            </w:r>
            <w:r w:rsidRPr="00B93783">
              <w:t xml:space="preserve">-услуг и используемый </w:t>
            </w:r>
            <w:r w:rsidRPr="0026688B">
              <w:rPr>
                <w:lang w:val="en-US"/>
              </w:rPr>
              <w:lastRenderedPageBreak/>
              <w:t>IMS</w:t>
            </w:r>
          </w:p>
        </w:tc>
        <w:tc>
          <w:tcPr>
            <w:tcW w:w="5235" w:type="dxa"/>
          </w:tcPr>
          <w:p w14:paraId="0357E600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>- мультимедиали</w:t>
            </w:r>
            <w:r w:rsidRPr="0026688B">
              <w:rPr>
                <w:lang w:val="uz-Cyrl-UZ"/>
              </w:rPr>
              <w:lastRenderedPageBreak/>
              <w:t xml:space="preserve"> </w:t>
            </w:r>
            <w:r w:rsidRPr="0026688B">
              <w:rPr>
                <w:lang w:val="en-US"/>
              </w:rPr>
              <w:t>IP</w:t>
            </w:r>
            <w:r w:rsidRPr="00B93783">
              <w:t>-</w:t>
            </w:r>
            <w:r w:rsidRPr="0026688B">
              <w:rPr>
                <w:lang w:val="uz-Cyrl-UZ"/>
              </w:rPr>
              <w:t xml:space="preserve">хизматларини коммутациялаш функциясини бажарувчи сервер ва </w:t>
            </w:r>
            <w:r w:rsidRPr="0026688B">
              <w:rPr>
                <w:lang w:val="en-US"/>
              </w:rPr>
              <w:t>IMS</w:t>
            </w:r>
            <w:r w:rsidRPr="0026688B">
              <w:rPr>
                <w:lang w:val="uz-Cyrl-UZ"/>
              </w:rPr>
              <w:t xml:space="preserve"> </w:t>
            </w:r>
            <w:r w:rsidRPr="00B93783">
              <w:t xml:space="preserve">дан </w:t>
            </w:r>
            <w:r w:rsidRPr="0026688B">
              <w:rPr>
                <w:lang w:val="uz-Cyrl-UZ"/>
              </w:rPr>
              <w:t xml:space="preserve">фойдаланувчи </w:t>
            </w:r>
          </w:p>
        </w:tc>
      </w:tr>
      <w:tr w:rsidR="002663EB" w:rsidRPr="00B93783" w14:paraId="156EDCBF" w14:textId="77777777" w:rsidTr="0026688B">
        <w:tc>
          <w:tcPr>
            <w:tcW w:w="2058" w:type="dxa"/>
          </w:tcPr>
          <w:p w14:paraId="7014378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IN</w:t>
            </w:r>
          </w:p>
          <w:p w14:paraId="52A2601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A4D923F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input </w:t>
            </w:r>
            <w:r w:rsidRPr="0026688B">
              <w:rPr>
                <w:iCs/>
                <w:lang w:val="en-US"/>
              </w:rPr>
              <w:t>integrated Network</w:t>
            </w:r>
            <w:r w:rsidRPr="0026688B">
              <w:rPr>
                <w:iCs/>
              </w:rPr>
              <w:t xml:space="preserve"> </w:t>
            </w:r>
            <w:r w:rsidRPr="0026688B">
              <w:rPr>
                <w:iCs/>
              </w:rPr>
              <w:lastRenderedPageBreak/>
              <w:t xml:space="preserve"> 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43" w:type="dxa"/>
          </w:tcPr>
          <w:p w14:paraId="4CF05BB2" w14:textId="77777777" w:rsidR="002663EB" w:rsidRPr="00B93783" w:rsidRDefault="002663EB" w:rsidP="002663EB">
            <w:r w:rsidRPr="00B93783">
              <w:t xml:space="preserve">- входная интегральная схема   </w:t>
            </w:r>
          </w:p>
        </w:tc>
        <w:tc>
          <w:tcPr>
            <w:tcW w:w="5235" w:type="dxa"/>
          </w:tcPr>
          <w:p w14:paraId="3BFA8937" w14:textId="77777777" w:rsidR="002663EB" w:rsidRPr="00B93783" w:rsidRDefault="002663EB" w:rsidP="002663EB">
            <w:r w:rsidRPr="00B93783">
              <w:t>- кириш интеграл схемаси</w:t>
            </w:r>
          </w:p>
        </w:tc>
      </w:tr>
      <w:tr w:rsidR="002663EB" w:rsidRPr="00B93783" w14:paraId="1569BBEA" w14:textId="77777777" w:rsidTr="0026688B">
        <w:tc>
          <w:tcPr>
            <w:tcW w:w="2058" w:type="dxa"/>
          </w:tcPr>
          <w:p w14:paraId="5917561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IN</w:t>
            </w:r>
          </w:p>
          <w:p w14:paraId="6F4E8DD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3A54B8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intelligent network  </w:t>
            </w:r>
          </w:p>
        </w:tc>
        <w:tc>
          <w:tcPr>
            <w:tcW w:w="4843" w:type="dxa"/>
          </w:tcPr>
          <w:p w14:paraId="674E3CD9" w14:textId="77777777" w:rsidR="002663EB" w:rsidRPr="00B93783" w:rsidRDefault="002663EB" w:rsidP="002663EB">
            <w:r w:rsidRPr="00B93783">
              <w:t xml:space="preserve">- интеллектуальная сеть   </w:t>
            </w:r>
          </w:p>
          <w:p w14:paraId="3F813862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5B5CE27D" w14:textId="77777777" w:rsidR="002663EB" w:rsidRPr="00B93783" w:rsidRDefault="002663EB" w:rsidP="002663EB">
            <w:r w:rsidRPr="00B93783">
              <w:t>- интеллектуал тармо</w:t>
            </w:r>
            <w:r w:rsidR="00B93783">
              <w:t>қ</w:t>
            </w:r>
          </w:p>
        </w:tc>
      </w:tr>
      <w:tr w:rsidR="002663EB" w:rsidRPr="00B93783" w14:paraId="179C2FC2" w14:textId="77777777" w:rsidTr="0026688B">
        <w:trPr>
          <w:trHeight w:val="663"/>
        </w:trPr>
        <w:tc>
          <w:tcPr>
            <w:tcW w:w="2058" w:type="dxa"/>
          </w:tcPr>
          <w:p w14:paraId="145AC61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INAP</w:t>
            </w:r>
          </w:p>
          <w:p w14:paraId="796D4DA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1489A1D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Intelligent Network Application Protocol</w:t>
            </w:r>
            <w:r w:rsidRPr="0026688B">
              <w:rPr>
                <w:iCs/>
              </w:rPr>
              <w:t xml:space="preserve"> </w:t>
            </w:r>
          </w:p>
        </w:tc>
        <w:tc>
          <w:tcPr>
            <w:tcW w:w="4843" w:type="dxa"/>
          </w:tcPr>
          <w:p w14:paraId="094D4F63" w14:textId="77777777" w:rsidR="002663EB" w:rsidRPr="00B93783" w:rsidRDefault="002663EB" w:rsidP="002663EB">
            <w:r w:rsidRPr="00B93783">
              <w:t xml:space="preserve"> - прикладной протокол интеллектуальной сети</w:t>
            </w:r>
          </w:p>
          <w:p w14:paraId="75EB3E63" w14:textId="77777777" w:rsidR="002663EB" w:rsidRPr="00B93783" w:rsidRDefault="002663EB" w:rsidP="002663EB"/>
        </w:tc>
        <w:tc>
          <w:tcPr>
            <w:tcW w:w="5235" w:type="dxa"/>
          </w:tcPr>
          <w:p w14:paraId="5CC5495C" w14:textId="77777777" w:rsidR="002663EB" w:rsidRPr="00B93783" w:rsidRDefault="002663EB" w:rsidP="002663EB">
            <w:r w:rsidRPr="00B93783">
              <w:t>- интеллектуал тармо</w:t>
            </w:r>
            <w:r w:rsidR="00B93783">
              <w:t>қ</w:t>
            </w:r>
            <w:r w:rsidRPr="00B93783">
              <w:t>нинг амалий протоколи</w:t>
            </w:r>
          </w:p>
        </w:tc>
      </w:tr>
      <w:tr w:rsidR="002663EB" w:rsidRPr="0026688B" w14:paraId="0EFA91AE" w14:textId="77777777" w:rsidTr="0026688B">
        <w:trPr>
          <w:trHeight w:val="70"/>
        </w:trPr>
        <w:tc>
          <w:tcPr>
            <w:tcW w:w="2058" w:type="dxa"/>
          </w:tcPr>
          <w:p w14:paraId="5DE0D714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INAP</w:t>
            </w:r>
          </w:p>
        </w:tc>
        <w:tc>
          <w:tcPr>
            <w:tcW w:w="2478" w:type="dxa"/>
          </w:tcPr>
          <w:p w14:paraId="15A7FD8C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Intelligent Network Application Protocol</w:t>
            </w:r>
          </w:p>
        </w:tc>
        <w:tc>
          <w:tcPr>
            <w:tcW w:w="4843" w:type="dxa"/>
          </w:tcPr>
          <w:p w14:paraId="68B6B12F" w14:textId="77777777" w:rsidR="002663EB" w:rsidRPr="00B93783" w:rsidRDefault="002663EB" w:rsidP="002663EB">
            <w:r w:rsidRPr="0026688B">
              <w:rPr>
                <w:lang w:val="uz-Cyrl-UZ"/>
              </w:rPr>
              <w:t>- п</w:t>
            </w:r>
            <w:r w:rsidRPr="00B93783">
              <w:t xml:space="preserve">рикладной протокол </w:t>
            </w:r>
            <w:r w:rsidRPr="0026688B">
              <w:rPr>
                <w:lang w:val="en-US"/>
              </w:rPr>
              <w:t>IN</w:t>
            </w:r>
            <w:r w:rsidRPr="00B93783">
              <w:t xml:space="preserve"> (стек протоколов ОКС-7)</w:t>
            </w:r>
          </w:p>
        </w:tc>
        <w:tc>
          <w:tcPr>
            <w:tcW w:w="5235" w:type="dxa"/>
          </w:tcPr>
          <w:p w14:paraId="43B8434C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 xml:space="preserve">- </w:t>
            </w:r>
            <w:r w:rsidRPr="0026688B">
              <w:rPr>
                <w:lang w:val="en-US"/>
              </w:rPr>
              <w:t>IN</w:t>
            </w:r>
            <w:r w:rsidRPr="00B93783">
              <w:t xml:space="preserve"> амалий </w:t>
            </w:r>
            <w:r w:rsidRPr="0026688B">
              <w:rPr>
                <w:lang w:val="uz-Cyrl-UZ"/>
              </w:rPr>
              <w:t>протоколи (7</w:t>
            </w:r>
            <w:r w:rsidRPr="00B93783">
              <w:t>-</w:t>
            </w:r>
            <w:r w:rsidRPr="0026688B">
              <w:rPr>
                <w:lang w:val="uz-Cyrl-UZ"/>
              </w:rPr>
              <w:t>У</w:t>
            </w:r>
            <w:r w:rsidRPr="00B93783">
              <w:t>КС</w:t>
            </w:r>
            <w:r w:rsidRPr="0026688B">
              <w:rPr>
                <w:lang w:val="uz-Cyrl-UZ"/>
              </w:rPr>
              <w:t xml:space="preserve"> протокол</w:t>
            </w:r>
            <w:r w:rsidRPr="00B93783">
              <w:t>-</w:t>
            </w:r>
            <w:r w:rsidRPr="0026688B">
              <w:rPr>
                <w:lang w:val="uz-Cyrl-UZ"/>
              </w:rPr>
              <w:t>ларининг туташиши)</w:t>
            </w:r>
          </w:p>
        </w:tc>
      </w:tr>
      <w:tr w:rsidR="002663EB" w:rsidRPr="00B93783" w14:paraId="62BE2BEE" w14:textId="77777777" w:rsidTr="0026688B">
        <w:tc>
          <w:tcPr>
            <w:tcW w:w="2058" w:type="dxa"/>
          </w:tcPr>
          <w:p w14:paraId="3DB3763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ind </w:t>
            </w:r>
          </w:p>
        </w:tc>
        <w:tc>
          <w:tcPr>
            <w:tcW w:w="2478" w:type="dxa"/>
          </w:tcPr>
          <w:p w14:paraId="28CBB43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index</w:t>
            </w:r>
          </w:p>
        </w:tc>
        <w:tc>
          <w:tcPr>
            <w:tcW w:w="4843" w:type="dxa"/>
          </w:tcPr>
          <w:p w14:paraId="29CD6258" w14:textId="77777777" w:rsidR="002663EB" w:rsidRPr="00B93783" w:rsidRDefault="002663EB" w:rsidP="002663EB">
            <w:r w:rsidRPr="00B93783">
              <w:t xml:space="preserve">- индекс </w:t>
            </w:r>
          </w:p>
        </w:tc>
        <w:tc>
          <w:tcPr>
            <w:tcW w:w="5235" w:type="dxa"/>
          </w:tcPr>
          <w:p w14:paraId="4742A4EE" w14:textId="77777777" w:rsidR="002663EB" w:rsidRPr="00B93783" w:rsidRDefault="002663EB" w:rsidP="002663EB">
            <w:r w:rsidRPr="00B93783">
              <w:t xml:space="preserve">- индекс </w:t>
            </w:r>
          </w:p>
        </w:tc>
      </w:tr>
      <w:tr w:rsidR="002663EB" w:rsidRPr="00B93783" w14:paraId="375FA03C" w14:textId="77777777" w:rsidTr="0026688B">
        <w:tc>
          <w:tcPr>
            <w:tcW w:w="2058" w:type="dxa"/>
          </w:tcPr>
          <w:p w14:paraId="34A831C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ind</w:t>
            </w:r>
          </w:p>
          <w:p w14:paraId="3389D9B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A70F23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industrial, industry</w:t>
            </w:r>
          </w:p>
        </w:tc>
        <w:tc>
          <w:tcPr>
            <w:tcW w:w="4843" w:type="dxa"/>
          </w:tcPr>
          <w:p w14:paraId="6A098B3C" w14:textId="77777777" w:rsidR="002663EB" w:rsidRPr="00B93783" w:rsidRDefault="002663EB" w:rsidP="002663EB">
            <w:r w:rsidRPr="00B93783">
              <w:t>- промышленный; промышленность</w:t>
            </w:r>
          </w:p>
        </w:tc>
        <w:tc>
          <w:tcPr>
            <w:tcW w:w="5235" w:type="dxa"/>
          </w:tcPr>
          <w:p w14:paraId="0B2F79C8" w14:textId="77777777" w:rsidR="002663EB" w:rsidRPr="00B93783" w:rsidRDefault="002663EB" w:rsidP="002663EB">
            <w:r w:rsidRPr="00B93783">
              <w:t>- саноат</w:t>
            </w:r>
          </w:p>
        </w:tc>
      </w:tr>
      <w:tr w:rsidR="002663EB" w:rsidRPr="00B93783" w14:paraId="1D89F69B" w14:textId="77777777" w:rsidTr="0026688B">
        <w:tc>
          <w:tcPr>
            <w:tcW w:w="2058" w:type="dxa"/>
          </w:tcPr>
          <w:p w14:paraId="6A92E89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ind</w:t>
            </w:r>
          </w:p>
        </w:tc>
        <w:tc>
          <w:tcPr>
            <w:tcW w:w="2478" w:type="dxa"/>
          </w:tcPr>
          <w:p w14:paraId="20F133E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indirect  </w:t>
            </w:r>
          </w:p>
        </w:tc>
        <w:tc>
          <w:tcPr>
            <w:tcW w:w="4843" w:type="dxa"/>
          </w:tcPr>
          <w:p w14:paraId="60602ED4" w14:textId="77777777" w:rsidR="002663EB" w:rsidRPr="00B93783" w:rsidRDefault="002663EB" w:rsidP="002663EB">
            <w:r w:rsidRPr="00B93783">
              <w:t xml:space="preserve">- непрямой; косвенный   </w:t>
            </w:r>
          </w:p>
        </w:tc>
        <w:tc>
          <w:tcPr>
            <w:tcW w:w="5235" w:type="dxa"/>
          </w:tcPr>
          <w:p w14:paraId="64F17107" w14:textId="77777777" w:rsidR="002663EB" w:rsidRPr="00B93783" w:rsidRDefault="002663EB" w:rsidP="002663EB">
            <w:r w:rsidRPr="00B93783">
              <w:t>- т</w:t>
            </w:r>
            <w:r w:rsidR="00B93783">
              <w:t>ўғ</w:t>
            </w:r>
            <w:r w:rsidRPr="00B93783">
              <w:t>ридан-т</w:t>
            </w:r>
            <w:r w:rsidR="00B93783">
              <w:t>ўғ</w:t>
            </w:r>
            <w:r w:rsidRPr="00B93783">
              <w:t>ри б</w:t>
            </w:r>
            <w:r w:rsidR="00B93783">
              <w:t>ў</w:t>
            </w:r>
            <w:r w:rsidRPr="00B93783">
              <w:t>лмаган; билвосита</w:t>
            </w:r>
          </w:p>
        </w:tc>
      </w:tr>
      <w:tr w:rsidR="002663EB" w:rsidRPr="00B93783" w14:paraId="5A777333" w14:textId="77777777" w:rsidTr="0026688B">
        <w:tc>
          <w:tcPr>
            <w:tcW w:w="2058" w:type="dxa"/>
          </w:tcPr>
          <w:p w14:paraId="50C662B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INDB </w:t>
            </w:r>
          </w:p>
          <w:p w14:paraId="65C5C81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F9B053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intelligent network data base  </w:t>
            </w:r>
          </w:p>
        </w:tc>
        <w:tc>
          <w:tcPr>
            <w:tcW w:w="4843" w:type="dxa"/>
          </w:tcPr>
          <w:p w14:paraId="29249C93" w14:textId="77777777" w:rsidR="002663EB" w:rsidRPr="00B93783" w:rsidRDefault="002663EB" w:rsidP="002663EB">
            <w:r w:rsidRPr="00B93783">
              <w:t xml:space="preserve">- база данных для интеллектуальных сетей     </w:t>
            </w:r>
          </w:p>
        </w:tc>
        <w:tc>
          <w:tcPr>
            <w:tcW w:w="5235" w:type="dxa"/>
          </w:tcPr>
          <w:p w14:paraId="7C977BDB" w14:textId="77777777" w:rsidR="002663EB" w:rsidRPr="00B93783" w:rsidRDefault="002663EB" w:rsidP="002663EB">
            <w:r w:rsidRPr="00B93783">
              <w:t>- интеллектуал тармо</w:t>
            </w:r>
            <w:r w:rsidR="00B93783">
              <w:t>қ</w:t>
            </w:r>
            <w:r w:rsidRPr="00B93783">
              <w:t>лар учун маълумотлар базаси</w:t>
            </w:r>
          </w:p>
        </w:tc>
      </w:tr>
      <w:tr w:rsidR="002663EB" w:rsidRPr="00B93783" w14:paraId="450BC9AB" w14:textId="77777777" w:rsidTr="0026688B">
        <w:tc>
          <w:tcPr>
            <w:tcW w:w="2058" w:type="dxa"/>
          </w:tcPr>
          <w:p w14:paraId="338B421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indic</w:t>
            </w:r>
          </w:p>
        </w:tc>
        <w:tc>
          <w:tcPr>
            <w:tcW w:w="2478" w:type="dxa"/>
          </w:tcPr>
          <w:p w14:paraId="00727E8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indicator  </w:t>
            </w:r>
          </w:p>
        </w:tc>
        <w:tc>
          <w:tcPr>
            <w:tcW w:w="4843" w:type="dxa"/>
          </w:tcPr>
          <w:p w14:paraId="436C367D" w14:textId="77777777" w:rsidR="002663EB" w:rsidRPr="00B93783" w:rsidRDefault="002663EB" w:rsidP="002663EB">
            <w:r w:rsidRPr="00B93783">
              <w:t xml:space="preserve">- индикатор   </w:t>
            </w:r>
          </w:p>
        </w:tc>
        <w:tc>
          <w:tcPr>
            <w:tcW w:w="5235" w:type="dxa"/>
          </w:tcPr>
          <w:p w14:paraId="29733D84" w14:textId="77777777" w:rsidR="002663EB" w:rsidRPr="00B93783" w:rsidRDefault="002663EB" w:rsidP="002663EB">
            <w:r w:rsidRPr="00B93783">
              <w:t xml:space="preserve">- индикатор </w:t>
            </w:r>
          </w:p>
        </w:tc>
      </w:tr>
      <w:tr w:rsidR="002663EB" w:rsidRPr="00B93783" w14:paraId="438D46D8" w14:textId="77777777" w:rsidTr="0026688B">
        <w:tc>
          <w:tcPr>
            <w:tcW w:w="2058" w:type="dxa"/>
          </w:tcPr>
          <w:p w14:paraId="7044815B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INТELSAT</w:t>
            </w:r>
          </w:p>
          <w:p w14:paraId="0F2370E7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5DAF16AC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2105ACA3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478" w:type="dxa"/>
          </w:tcPr>
          <w:p w14:paraId="71BCAF1F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Intelsat-Interna-tional Tel</w:t>
            </w:r>
            <w:r w:rsidRPr="0026688B">
              <w:rPr>
                <w:iCs/>
              </w:rPr>
              <w:t>е</w:t>
            </w:r>
            <w:r w:rsidRPr="0026688B">
              <w:rPr>
                <w:iCs/>
                <w:lang w:val="en-US"/>
              </w:rPr>
              <w:t xml:space="preserve">com-mu-nications Satellite Organiration   </w:t>
            </w:r>
          </w:p>
        </w:tc>
        <w:tc>
          <w:tcPr>
            <w:tcW w:w="4843" w:type="dxa"/>
          </w:tcPr>
          <w:p w14:paraId="6E972428" w14:textId="77777777" w:rsidR="002663EB" w:rsidRPr="00B93783" w:rsidRDefault="002663EB" w:rsidP="002663EB">
            <w:r w:rsidRPr="00B93783">
              <w:t xml:space="preserve">- Международная организация спутниковой связи (США)    </w:t>
            </w:r>
          </w:p>
          <w:p w14:paraId="375301F3" w14:textId="77777777" w:rsidR="002663EB" w:rsidRPr="00B93783" w:rsidRDefault="002663EB" w:rsidP="002663EB"/>
        </w:tc>
        <w:tc>
          <w:tcPr>
            <w:tcW w:w="5235" w:type="dxa"/>
          </w:tcPr>
          <w:p w14:paraId="067EA504" w14:textId="77777777" w:rsidR="002663EB" w:rsidRPr="00B93783" w:rsidRDefault="002663EB" w:rsidP="002663EB">
            <w:r w:rsidRPr="00B93783">
              <w:t>- Хал</w:t>
            </w:r>
            <w:r w:rsidR="00B93783">
              <w:t>қ</w:t>
            </w:r>
            <w:r w:rsidRPr="00B93783">
              <w:t>аро й</w:t>
            </w:r>
            <w:r w:rsidR="00B93783">
              <w:t>ў</w:t>
            </w:r>
            <w:r w:rsidRPr="00B93783">
              <w:t>лдош ало</w:t>
            </w:r>
            <w:r w:rsidR="00B93783">
              <w:t>қ</w:t>
            </w:r>
            <w:r w:rsidRPr="00B93783">
              <w:t>а ташкилоти (А</w:t>
            </w:r>
            <w:r w:rsidR="00B93783">
              <w:t>Қ</w:t>
            </w:r>
            <w:r w:rsidRPr="00B93783">
              <w:t>Ш)</w:t>
            </w:r>
          </w:p>
        </w:tc>
      </w:tr>
      <w:tr w:rsidR="002663EB" w:rsidRPr="00B93783" w14:paraId="20800A83" w14:textId="77777777" w:rsidTr="0026688B">
        <w:tc>
          <w:tcPr>
            <w:tcW w:w="2058" w:type="dxa"/>
          </w:tcPr>
          <w:p w14:paraId="1DE3B5B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InterNIC </w:t>
            </w:r>
          </w:p>
          <w:p w14:paraId="43C01BBB" w14:textId="77777777" w:rsidR="002663EB" w:rsidRPr="0026688B" w:rsidRDefault="002663EB" w:rsidP="002663EB">
            <w:pPr>
              <w:rPr>
                <w:bCs/>
              </w:rPr>
            </w:pPr>
          </w:p>
          <w:p w14:paraId="3BF4A961" w14:textId="77777777" w:rsidR="002663EB" w:rsidRPr="0026688B" w:rsidRDefault="002663EB" w:rsidP="002663EB">
            <w:pPr>
              <w:rPr>
                <w:bCs/>
              </w:rPr>
            </w:pPr>
          </w:p>
          <w:p w14:paraId="3412BCEA" w14:textId="77777777" w:rsidR="002663EB" w:rsidRPr="0026688B" w:rsidRDefault="002663EB" w:rsidP="002663EB">
            <w:pPr>
              <w:rPr>
                <w:bCs/>
              </w:rPr>
            </w:pPr>
          </w:p>
          <w:p w14:paraId="4DE62C35" w14:textId="77777777" w:rsidR="002663EB" w:rsidRPr="0026688B" w:rsidRDefault="002663EB" w:rsidP="002663EB">
            <w:pPr>
              <w:rPr>
                <w:bCs/>
              </w:rPr>
            </w:pPr>
          </w:p>
          <w:p w14:paraId="123AC6DF" w14:textId="77777777" w:rsidR="002663EB" w:rsidRPr="0026688B" w:rsidRDefault="002663EB" w:rsidP="002663EB">
            <w:pPr>
              <w:rPr>
                <w:bCs/>
              </w:rPr>
            </w:pPr>
          </w:p>
          <w:p w14:paraId="73EC15C7" w14:textId="77777777" w:rsidR="002663EB" w:rsidRPr="0026688B" w:rsidRDefault="002663EB" w:rsidP="002663EB">
            <w:pPr>
              <w:rPr>
                <w:bCs/>
              </w:rPr>
            </w:pPr>
          </w:p>
          <w:p w14:paraId="430C590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BC0EE9C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The </w:t>
            </w:r>
            <w:smartTag w:uri="urn:schemas-microsoft-com:office:smarttags" w:element="place">
              <w:smartTag w:uri="urn:schemas-microsoft-com:office:smarttags" w:element="PlaceName">
                <w:r w:rsidRPr="0026688B">
                  <w:rPr>
                    <w:iCs/>
                    <w:lang w:val="en-US"/>
                  </w:rPr>
                  <w:t>Internet</w:t>
                </w:r>
              </w:smartTag>
              <w:r w:rsidRPr="0026688B">
                <w:rPr>
                  <w:iCs/>
                  <w:lang w:val="en-US"/>
                </w:rPr>
                <w:t xml:space="preserve"> </w:t>
              </w:r>
              <w:smartTag w:uri="urn:schemas-microsoft-com:office:smarttags" w:element="PlaceName">
                <w:r w:rsidRPr="0026688B">
                  <w:rPr>
                    <w:iCs/>
                    <w:lang w:val="en-US"/>
                  </w:rPr>
                  <w:t>Network</w:t>
                </w:r>
              </w:smartTag>
              <w:r w:rsidRPr="0026688B">
                <w:rPr>
                  <w:iCs/>
                  <w:lang w:val="en-US"/>
                </w:rPr>
                <w:t xml:space="preserve"> </w:t>
              </w:r>
              <w:smartTag w:uri="urn:schemas-microsoft-com:office:smarttags" w:element="PlaceName">
                <w:r w:rsidRPr="0026688B">
                  <w:rPr>
                    <w:iCs/>
                    <w:lang w:val="en-US"/>
                  </w:rPr>
                  <w:t>Information</w:t>
                </w:r>
              </w:smartTag>
              <w:r w:rsidRPr="0026688B">
                <w:rPr>
                  <w:iCs/>
                  <w:lang w:val="en-US"/>
                </w:rPr>
                <w:t xml:space="preserve"> </w:t>
              </w:r>
              <w:smartTag w:uri="urn:schemas-microsoft-com:office:smarttags" w:element="PlaceType">
                <w:r w:rsidRPr="0026688B">
                  <w:rPr>
                    <w:iCs/>
                    <w:lang w:val="en-US"/>
                  </w:rPr>
                  <w:t>Center</w:t>
                </w:r>
              </w:smartTag>
            </w:smartTag>
            <w:r w:rsidRPr="0026688B">
              <w:rPr>
                <w:iCs/>
                <w:lang w:val="en-US"/>
              </w:rPr>
              <w:t xml:space="preserve"> </w:t>
            </w:r>
          </w:p>
          <w:p w14:paraId="438EBAED" w14:textId="77777777" w:rsidR="002663EB" w:rsidRPr="0026688B" w:rsidRDefault="002663EB" w:rsidP="002663EB">
            <w:pPr>
              <w:rPr>
                <w:iCs/>
                <w:lang w:val="en-US"/>
              </w:rPr>
            </w:pPr>
          </w:p>
          <w:p w14:paraId="55A5F149" w14:textId="77777777" w:rsidR="002663EB" w:rsidRPr="0026688B" w:rsidRDefault="002663EB" w:rsidP="002663EB">
            <w:pPr>
              <w:rPr>
                <w:iCs/>
                <w:lang w:val="en-US"/>
              </w:rPr>
            </w:pPr>
          </w:p>
          <w:p w14:paraId="5A265988" w14:textId="77777777" w:rsidR="002663EB" w:rsidRPr="0026688B" w:rsidRDefault="002663EB" w:rsidP="002663EB">
            <w:pPr>
              <w:rPr>
                <w:iCs/>
                <w:lang w:val="en-US"/>
              </w:rPr>
            </w:pPr>
          </w:p>
          <w:p w14:paraId="0C459259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640C0EF0" w14:textId="77777777" w:rsidR="002663EB" w:rsidRPr="00B93783" w:rsidRDefault="002663EB" w:rsidP="002663EB">
            <w:r w:rsidRPr="00B93783">
              <w:t xml:space="preserve">- информационный центр сети Интернет (содержит большое  количество материалов по  этой сети, доступных всем  пользователям; управление Центром осуществляют компании  Network Solu-tions, AT&amp;T и  General Atomics)   </w:t>
            </w:r>
          </w:p>
        </w:tc>
        <w:tc>
          <w:tcPr>
            <w:tcW w:w="5235" w:type="dxa"/>
          </w:tcPr>
          <w:p w14:paraId="3DA5E647" w14:textId="77777777" w:rsidR="002663EB" w:rsidRPr="00B93783" w:rsidRDefault="002663EB" w:rsidP="002663EB">
            <w:r w:rsidRPr="00B93783">
              <w:t>- Интернет тармо</w:t>
            </w:r>
            <w:r w:rsidR="00B93783">
              <w:t>ғ</w:t>
            </w:r>
            <w:r w:rsidRPr="00B93783">
              <w:t>ининг ахборот маркази (барча фойдаланувчилар фойдаланиши мумкин б</w:t>
            </w:r>
            <w:r w:rsidR="00B93783">
              <w:t>ў</w:t>
            </w:r>
            <w:r w:rsidRPr="00B93783">
              <w:t>лган ушбу тармо</w:t>
            </w:r>
            <w:r w:rsidR="00B93783">
              <w:t>қ</w:t>
            </w:r>
            <w:r w:rsidRPr="00B93783">
              <w:t>-</w:t>
            </w:r>
            <w:r w:rsidR="00B93783">
              <w:t>қ</w:t>
            </w:r>
            <w:r w:rsidRPr="00B93783">
              <w:t xml:space="preserve">а оид материалларни </w:t>
            </w:r>
            <w:r w:rsidR="00B93783">
              <w:t>ў</w:t>
            </w:r>
            <w:r w:rsidRPr="00B93783">
              <w:t>з ичига олади; Марказнинг  бош</w:t>
            </w:r>
            <w:r w:rsidR="00B93783">
              <w:t>қ</w:t>
            </w:r>
            <w:r w:rsidRPr="00B93783">
              <w:t xml:space="preserve">арилиши Network Solutions, AT&amp;T </w:t>
            </w:r>
            <w:r w:rsidR="00B93783">
              <w:t>ҳ</w:t>
            </w:r>
            <w:r w:rsidRPr="00B93783">
              <w:t xml:space="preserve">амда  General Atomics компаниялари томонидан амалга оширилади)   </w:t>
            </w:r>
          </w:p>
        </w:tc>
      </w:tr>
      <w:tr w:rsidR="002663EB" w:rsidRPr="00B93783" w14:paraId="5558E8E5" w14:textId="77777777" w:rsidTr="0026688B">
        <w:tc>
          <w:tcPr>
            <w:tcW w:w="2058" w:type="dxa"/>
          </w:tcPr>
          <w:p w14:paraId="6B1FF97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INM  </w:t>
            </w:r>
          </w:p>
          <w:p w14:paraId="44B214B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ED152D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-Internet Network Management  </w:t>
            </w:r>
          </w:p>
        </w:tc>
        <w:tc>
          <w:tcPr>
            <w:tcW w:w="4843" w:type="dxa"/>
          </w:tcPr>
          <w:p w14:paraId="3F651D2A" w14:textId="77777777" w:rsidR="002663EB" w:rsidRPr="00B93783" w:rsidRDefault="002663EB" w:rsidP="002663EB">
            <w:r w:rsidRPr="00B93783">
              <w:t xml:space="preserve">- администрирование в сети  Интернет   </w:t>
            </w:r>
          </w:p>
        </w:tc>
        <w:tc>
          <w:tcPr>
            <w:tcW w:w="5235" w:type="dxa"/>
          </w:tcPr>
          <w:p w14:paraId="251C9A51" w14:textId="77777777" w:rsidR="002663EB" w:rsidRPr="00B93783" w:rsidRDefault="002663EB" w:rsidP="002663EB">
            <w:r w:rsidRPr="00B93783">
              <w:t>- Интернет  тармо</w:t>
            </w:r>
            <w:r w:rsidR="00B93783">
              <w:t>ғ</w:t>
            </w:r>
            <w:r w:rsidRPr="00B93783">
              <w:t>идаги маъмурий бош</w:t>
            </w:r>
            <w:r w:rsidR="00B93783">
              <w:t>қ</w:t>
            </w:r>
            <w:r w:rsidRPr="00B93783">
              <w:t>арув</w:t>
            </w:r>
          </w:p>
        </w:tc>
      </w:tr>
      <w:tr w:rsidR="002663EB" w:rsidRPr="00B93783" w14:paraId="65DD5F85" w14:textId="77777777" w:rsidTr="0026688B">
        <w:tc>
          <w:tcPr>
            <w:tcW w:w="2058" w:type="dxa"/>
          </w:tcPr>
          <w:p w14:paraId="4EEB805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INOS</w:t>
            </w:r>
          </w:p>
          <w:p w14:paraId="3BA8748F" w14:textId="77777777" w:rsidR="002663EB" w:rsidRPr="0026688B" w:rsidRDefault="002663EB" w:rsidP="002663EB">
            <w:pPr>
              <w:rPr>
                <w:bCs/>
              </w:rPr>
            </w:pPr>
          </w:p>
          <w:p w14:paraId="488C66B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D4C7ED9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interactive net-work optimization system  </w:t>
            </w:r>
          </w:p>
        </w:tc>
        <w:tc>
          <w:tcPr>
            <w:tcW w:w="4843" w:type="dxa"/>
          </w:tcPr>
          <w:p w14:paraId="0AAB2FEA" w14:textId="77777777" w:rsidR="002663EB" w:rsidRPr="00B93783" w:rsidRDefault="002663EB" w:rsidP="002663EB">
            <w:r w:rsidRPr="00B93783">
              <w:t xml:space="preserve">- система оптимизации проектирования сетей, работающая в интерактивном режиме     </w:t>
            </w:r>
          </w:p>
        </w:tc>
        <w:tc>
          <w:tcPr>
            <w:tcW w:w="5235" w:type="dxa"/>
          </w:tcPr>
          <w:p w14:paraId="6459D8C1" w14:textId="77777777" w:rsidR="002663EB" w:rsidRPr="00B93783" w:rsidRDefault="002663EB" w:rsidP="002663EB">
            <w:r w:rsidRPr="00B93783">
              <w:t>- интерактив режимда ишловчи, тармо</w:t>
            </w:r>
            <w:r w:rsidR="00B93783">
              <w:t>қ</w:t>
            </w:r>
            <w:r w:rsidRPr="00B93783">
              <w:t>ларнинг  лойи</w:t>
            </w:r>
            <w:r w:rsidR="00B93783">
              <w:t>ҳ</w:t>
            </w:r>
            <w:r w:rsidRPr="00B93783">
              <w:t>алаштирилишини оптималлаш тизими</w:t>
            </w:r>
          </w:p>
        </w:tc>
      </w:tr>
      <w:tr w:rsidR="002663EB" w:rsidRPr="00B93783" w14:paraId="6824EA8C" w14:textId="77777777" w:rsidTr="0026688B">
        <w:tc>
          <w:tcPr>
            <w:tcW w:w="2058" w:type="dxa"/>
          </w:tcPr>
          <w:p w14:paraId="78A6515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INS  </w:t>
            </w:r>
          </w:p>
          <w:p w14:paraId="1F8CA47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18E6C47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Inertial Navigation System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43" w:type="dxa"/>
          </w:tcPr>
          <w:p w14:paraId="7FDCD414" w14:textId="77777777" w:rsidR="002663EB" w:rsidRPr="00B93783" w:rsidRDefault="002663EB" w:rsidP="002663EB">
            <w:r w:rsidRPr="00B93783">
              <w:t>- система ине</w:t>
            </w:r>
            <w:r w:rsidRPr="00B93783">
              <w:lastRenderedPageBreak/>
              <w:t>р</w:t>
            </w:r>
            <w:r w:rsidRPr="00B93783">
              <w:lastRenderedPageBreak/>
              <w:t>ционной навигации</w:t>
            </w:r>
          </w:p>
        </w:tc>
        <w:tc>
          <w:tcPr>
            <w:tcW w:w="5235" w:type="dxa"/>
          </w:tcPr>
          <w:p w14:paraId="55C0FFDF" w14:textId="77777777" w:rsidR="002663EB" w:rsidRPr="00B93783" w:rsidRDefault="002663EB" w:rsidP="002663EB">
            <w:r w:rsidRPr="00B93783">
              <w:t>- инер</w:t>
            </w:r>
            <w:r w:rsidRPr="00B93783">
              <w:lastRenderedPageBreak/>
              <w:t>цион навиг</w:t>
            </w:r>
            <w:r w:rsidRPr="00B93783">
              <w:lastRenderedPageBreak/>
              <w:t xml:space="preserve">ация тизими </w:t>
            </w:r>
          </w:p>
        </w:tc>
      </w:tr>
      <w:tr w:rsidR="002663EB" w:rsidRPr="00B93783" w14:paraId="5248224C" w14:textId="77777777" w:rsidTr="0026688B">
        <w:tc>
          <w:tcPr>
            <w:tcW w:w="2058" w:type="dxa"/>
          </w:tcPr>
          <w:p w14:paraId="6B46E33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INS</w:t>
            </w:r>
          </w:p>
          <w:p w14:paraId="19876D1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B715A3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information network s</w:t>
            </w:r>
            <w:r w:rsidRPr="0026688B">
              <w:rPr>
                <w:iCs/>
              </w:rPr>
              <w:lastRenderedPageBreak/>
              <w:t xml:space="preserve">ystem  </w:t>
            </w:r>
          </w:p>
        </w:tc>
        <w:tc>
          <w:tcPr>
            <w:tcW w:w="4843" w:type="dxa"/>
          </w:tcPr>
          <w:p w14:paraId="469F76D4" w14:textId="77777777" w:rsidR="002663EB" w:rsidRPr="00B93783" w:rsidRDefault="002663EB" w:rsidP="002663EB">
            <w:r w:rsidRPr="00B93783">
              <w:t>- сист</w:t>
            </w:r>
            <w:r w:rsidRPr="00B93783">
              <w:lastRenderedPageBreak/>
              <w:t xml:space="preserve">ема информационных    сетей   </w:t>
            </w:r>
          </w:p>
        </w:tc>
        <w:tc>
          <w:tcPr>
            <w:tcW w:w="5235" w:type="dxa"/>
          </w:tcPr>
          <w:p w14:paraId="6E9E8458" w14:textId="77777777" w:rsidR="002663EB" w:rsidRPr="00B93783" w:rsidRDefault="002663EB" w:rsidP="002663EB">
            <w:r w:rsidRPr="00B93783">
              <w:t>- ахборот т</w:t>
            </w:r>
            <w:r w:rsidRPr="00B93783">
              <w:lastRenderedPageBreak/>
              <w:t>а</w:t>
            </w:r>
            <w:r w:rsidRPr="00B93783">
              <w:t>рмо</w:t>
            </w:r>
            <w:r w:rsidR="00B93783">
              <w:t>қ</w:t>
            </w:r>
            <w:r w:rsidRPr="00B93783">
              <w:t>лари тизими</w:t>
            </w:r>
          </w:p>
        </w:tc>
      </w:tr>
      <w:tr w:rsidR="002663EB" w:rsidRPr="00B93783" w14:paraId="41E2E7D1" w14:textId="77777777" w:rsidTr="0026688B">
        <w:tc>
          <w:tcPr>
            <w:tcW w:w="2058" w:type="dxa"/>
          </w:tcPr>
          <w:p w14:paraId="3458A10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  <w:lang w:val="en-US"/>
              </w:rPr>
              <w:t>ins</w:t>
            </w:r>
          </w:p>
        </w:tc>
        <w:tc>
          <w:tcPr>
            <w:tcW w:w="2478" w:type="dxa"/>
          </w:tcPr>
          <w:p w14:paraId="4726D7E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  <w:lang w:val="en-US"/>
              </w:rPr>
              <w:t>- insert</w:t>
            </w:r>
          </w:p>
        </w:tc>
        <w:tc>
          <w:tcPr>
            <w:tcW w:w="4843" w:type="dxa"/>
          </w:tcPr>
          <w:p w14:paraId="38354F2C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</w:t>
            </w:r>
            <w:r w:rsidRPr="00B93783">
              <w:t>вставить/вставка (ключ, команда)</w:t>
            </w:r>
            <w:r w:rsidRPr="0026688B">
              <w:rPr>
                <w:lang w:val="en-US"/>
              </w:rPr>
              <w:t xml:space="preserve"> </w:t>
            </w:r>
          </w:p>
        </w:tc>
        <w:tc>
          <w:tcPr>
            <w:tcW w:w="5235" w:type="dxa"/>
          </w:tcPr>
          <w:p w14:paraId="702B22CC" w14:textId="77777777" w:rsidR="002663EB" w:rsidRPr="00B93783" w:rsidRDefault="002663EB" w:rsidP="002663EB">
            <w:r w:rsidRPr="00B93783">
              <w:t xml:space="preserve">- </w:t>
            </w:r>
            <w:r w:rsidR="00B93783">
              <w:t>қў</w:t>
            </w:r>
            <w:r w:rsidRPr="00B93783">
              <w:t>йиш/</w:t>
            </w:r>
            <w:r w:rsidR="00B93783">
              <w:t>қў</w:t>
            </w:r>
            <w:r w:rsidRPr="00B93783">
              <w:t>шимча (калит, команда)</w:t>
            </w:r>
          </w:p>
        </w:tc>
      </w:tr>
      <w:tr w:rsidR="002663EB" w:rsidRPr="00B93783" w14:paraId="7F04A40C" w14:textId="77777777" w:rsidTr="0026688B">
        <w:tc>
          <w:tcPr>
            <w:tcW w:w="2058" w:type="dxa"/>
          </w:tcPr>
          <w:p w14:paraId="38E4129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  <w:lang w:val="en-US"/>
              </w:rPr>
              <w:t>inst</w:t>
            </w:r>
          </w:p>
        </w:tc>
        <w:tc>
          <w:tcPr>
            <w:tcW w:w="2478" w:type="dxa"/>
          </w:tcPr>
          <w:p w14:paraId="20A9361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iCs/>
                <w:lang w:val="en-US"/>
              </w:rPr>
              <w:t>-</w:t>
            </w:r>
            <w:r w:rsidRPr="0026688B">
              <w:rPr>
                <w:iCs/>
              </w:rPr>
              <w:t xml:space="preserve"> </w:t>
            </w:r>
            <w:r w:rsidRPr="0026688B">
              <w:rPr>
                <w:bCs/>
                <w:lang w:val="en-US"/>
              </w:rPr>
              <w:t>Installation</w:t>
            </w:r>
          </w:p>
        </w:tc>
        <w:tc>
          <w:tcPr>
            <w:tcW w:w="4843" w:type="dxa"/>
          </w:tcPr>
          <w:p w14:paraId="168DF6E4" w14:textId="77777777" w:rsidR="002663EB" w:rsidRPr="00B93783" w:rsidRDefault="002663EB" w:rsidP="002663EB">
            <w:r w:rsidRPr="00B93783">
              <w:t xml:space="preserve">- установка </w:t>
            </w:r>
          </w:p>
        </w:tc>
        <w:tc>
          <w:tcPr>
            <w:tcW w:w="5235" w:type="dxa"/>
          </w:tcPr>
          <w:p w14:paraId="5F454212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рнатиш</w:t>
            </w:r>
          </w:p>
        </w:tc>
      </w:tr>
      <w:tr w:rsidR="002663EB" w:rsidRPr="00B93783" w14:paraId="17F3FD19" w14:textId="77777777" w:rsidTr="0026688B">
        <w:tc>
          <w:tcPr>
            <w:tcW w:w="2058" w:type="dxa"/>
          </w:tcPr>
          <w:p w14:paraId="701655B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Intel  </w:t>
            </w:r>
          </w:p>
          <w:p w14:paraId="23E278E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244739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bCs/>
              </w:rPr>
              <w:t xml:space="preserve">Intel </w:t>
            </w:r>
            <w:r w:rsidRPr="0026688B">
              <w:rPr>
                <w:bCs/>
                <w:lang w:val="en-US"/>
              </w:rPr>
              <w:t>Corp.</w:t>
            </w:r>
          </w:p>
          <w:p w14:paraId="5713E4AA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3138220E" w14:textId="77777777" w:rsidR="002663EB" w:rsidRPr="00B93783" w:rsidRDefault="002663EB" w:rsidP="002663EB">
            <w:r w:rsidRPr="00B93783">
              <w:t xml:space="preserve">- компания (США)-разработчик микропроцессоров </w:t>
            </w:r>
          </w:p>
        </w:tc>
        <w:tc>
          <w:tcPr>
            <w:tcW w:w="5235" w:type="dxa"/>
          </w:tcPr>
          <w:p w14:paraId="517F33D3" w14:textId="77777777" w:rsidR="002663EB" w:rsidRPr="00B93783" w:rsidRDefault="002663EB" w:rsidP="002663EB">
            <w:r w:rsidRPr="00B93783">
              <w:t>- микропроцессорларни ишлаб чи</w:t>
            </w:r>
            <w:r w:rsidR="00B93783">
              <w:t>қ</w:t>
            </w:r>
            <w:r w:rsidRPr="00B93783">
              <w:t>увчи компания (А</w:t>
            </w:r>
            <w:r w:rsidR="00B93783">
              <w:t>Қ</w:t>
            </w:r>
            <w:r w:rsidRPr="00B93783">
              <w:t xml:space="preserve">Ш)   </w:t>
            </w:r>
          </w:p>
        </w:tc>
      </w:tr>
      <w:tr w:rsidR="002663EB" w:rsidRPr="00B93783" w14:paraId="16840DAC" w14:textId="77777777" w:rsidTr="0026688B">
        <w:tc>
          <w:tcPr>
            <w:tcW w:w="2058" w:type="dxa"/>
          </w:tcPr>
          <w:p w14:paraId="06415A9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  <w:lang w:val="en-US"/>
              </w:rPr>
              <w:t>int</w:t>
            </w:r>
          </w:p>
          <w:p w14:paraId="143CF04E" w14:textId="77777777" w:rsidR="002663EB" w:rsidRPr="0026688B" w:rsidRDefault="002663EB" w:rsidP="002663EB">
            <w:pPr>
              <w:rPr>
                <w:bCs/>
              </w:rPr>
            </w:pPr>
          </w:p>
          <w:p w14:paraId="00DBA294" w14:textId="77777777" w:rsidR="002663EB" w:rsidRPr="0026688B" w:rsidRDefault="002663EB" w:rsidP="002663EB">
            <w:pPr>
              <w:rPr>
                <w:bCs/>
              </w:rPr>
            </w:pPr>
          </w:p>
          <w:p w14:paraId="04F8AAC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52BBA7A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bCs/>
              </w:rPr>
              <w:t>Interface</w:t>
            </w:r>
          </w:p>
          <w:p w14:paraId="041B621C" w14:textId="77777777" w:rsidR="002663EB" w:rsidRPr="0026688B" w:rsidRDefault="002663EB" w:rsidP="002663EB">
            <w:pPr>
              <w:rPr>
                <w:iCs/>
              </w:rPr>
            </w:pPr>
          </w:p>
          <w:p w14:paraId="298F7562" w14:textId="77777777" w:rsidR="002663EB" w:rsidRPr="0026688B" w:rsidRDefault="002663EB" w:rsidP="002663EB">
            <w:pPr>
              <w:rPr>
                <w:iCs/>
              </w:rPr>
            </w:pPr>
          </w:p>
          <w:p w14:paraId="7F9706B1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5FE8A930" w14:textId="77777777" w:rsidR="002663EB" w:rsidRPr="00B93783" w:rsidRDefault="002663EB" w:rsidP="002663EB">
            <w:r w:rsidRPr="00B93783">
              <w:t xml:space="preserve">- интерфейс (сопряжение), взаимодействие между отдельными компонентами компьютера или между  компьютером и пользователем.   </w:t>
            </w:r>
          </w:p>
        </w:tc>
        <w:tc>
          <w:tcPr>
            <w:tcW w:w="5235" w:type="dxa"/>
          </w:tcPr>
          <w:p w14:paraId="7BAF7E0F" w14:textId="77777777" w:rsidR="002663EB" w:rsidRPr="00B93783" w:rsidRDefault="002663EB" w:rsidP="002663EB">
            <w:r w:rsidRPr="00B93783">
              <w:t>- интерфейс (туташиш). Компьютернинг ало</w:t>
            </w:r>
            <w:r w:rsidR="00B93783">
              <w:t>ҳ</w:t>
            </w:r>
            <w:r w:rsidRPr="00B93783">
              <w:t xml:space="preserve">ида компонентлари ёки компьютер ва фойдаланувчи </w:t>
            </w:r>
            <w:r w:rsidR="00B93783">
              <w:t>ў</w:t>
            </w:r>
            <w:r w:rsidRPr="00B93783">
              <w:t xml:space="preserve">ртасидаги </w:t>
            </w:r>
            <w:r w:rsidR="00B93783">
              <w:t>ў</w:t>
            </w:r>
            <w:r w:rsidRPr="00B93783">
              <w:t>заро бо</w:t>
            </w:r>
            <w:r w:rsidR="00B93783">
              <w:t>ғ</w:t>
            </w:r>
            <w:r w:rsidRPr="00B93783">
              <w:t>ланиш</w:t>
            </w:r>
          </w:p>
        </w:tc>
      </w:tr>
      <w:tr w:rsidR="002663EB" w:rsidRPr="00B93783" w14:paraId="383D7A57" w14:textId="77777777" w:rsidTr="0026688B">
        <w:tc>
          <w:tcPr>
            <w:tcW w:w="2058" w:type="dxa"/>
          </w:tcPr>
          <w:p w14:paraId="630D3BA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  <w:lang w:val="en-US"/>
              </w:rPr>
              <w:t xml:space="preserve">int, </w:t>
            </w:r>
            <w:r w:rsidRPr="0026688B">
              <w:rPr>
                <w:bCs/>
                <w:caps/>
                <w:lang w:val="en-US"/>
              </w:rPr>
              <w:t>int</w:t>
            </w:r>
          </w:p>
        </w:tc>
        <w:tc>
          <w:tcPr>
            <w:tcW w:w="2478" w:type="dxa"/>
          </w:tcPr>
          <w:p w14:paraId="0DB64A0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bCs/>
              </w:rPr>
              <w:t xml:space="preserve">Interrupt </w:t>
            </w:r>
          </w:p>
        </w:tc>
        <w:tc>
          <w:tcPr>
            <w:tcW w:w="4843" w:type="dxa"/>
          </w:tcPr>
          <w:p w14:paraId="25432957" w14:textId="77777777" w:rsidR="002663EB" w:rsidRPr="00B93783" w:rsidRDefault="002663EB" w:rsidP="002663EB">
            <w:r w:rsidRPr="00B93783">
              <w:t>- прерывание</w:t>
            </w:r>
          </w:p>
        </w:tc>
        <w:tc>
          <w:tcPr>
            <w:tcW w:w="5235" w:type="dxa"/>
          </w:tcPr>
          <w:p w14:paraId="1C95C1EE" w14:textId="77777777" w:rsidR="002663EB" w:rsidRPr="00B93783" w:rsidRDefault="002663EB" w:rsidP="002663EB">
            <w:r w:rsidRPr="00B93783">
              <w:t>- узилиш</w:t>
            </w:r>
          </w:p>
        </w:tc>
      </w:tr>
      <w:tr w:rsidR="002663EB" w:rsidRPr="00B93783" w14:paraId="6DB45599" w14:textId="77777777" w:rsidTr="0026688B">
        <w:tc>
          <w:tcPr>
            <w:tcW w:w="2058" w:type="dxa"/>
          </w:tcPr>
          <w:p w14:paraId="298B1BE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IO  </w:t>
            </w:r>
          </w:p>
          <w:p w14:paraId="58B9F42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0D9A0A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Image Orthicon</w:t>
            </w:r>
            <w:r w:rsidRPr="0026688B">
              <w:rPr>
                <w:iCs/>
              </w:rPr>
              <w:t xml:space="preserve">     </w:t>
            </w:r>
          </w:p>
          <w:p w14:paraId="67F581AE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507CEE04" w14:textId="77777777" w:rsidR="002663EB" w:rsidRPr="00B93783" w:rsidRDefault="002663EB" w:rsidP="002663EB">
            <w:r w:rsidRPr="00B93783">
              <w:t>- суперортикон (трубка с передающей ТВ камеры)</w:t>
            </w:r>
          </w:p>
        </w:tc>
        <w:tc>
          <w:tcPr>
            <w:tcW w:w="5235" w:type="dxa"/>
          </w:tcPr>
          <w:p w14:paraId="63C3E851" w14:textId="77777777" w:rsidR="002663EB" w:rsidRPr="00B93783" w:rsidRDefault="002663EB" w:rsidP="002663EB">
            <w:r w:rsidRPr="00B93783">
              <w:t>- суперортикон, (ТВ камеранинг узатувчи трубкаси)</w:t>
            </w:r>
          </w:p>
        </w:tc>
      </w:tr>
      <w:tr w:rsidR="002663EB" w:rsidRPr="00B93783" w14:paraId="4F70BE4D" w14:textId="77777777" w:rsidTr="0026688B">
        <w:tc>
          <w:tcPr>
            <w:tcW w:w="2058" w:type="dxa"/>
          </w:tcPr>
          <w:p w14:paraId="3A44B72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IO  </w:t>
            </w:r>
          </w:p>
        </w:tc>
        <w:tc>
          <w:tcPr>
            <w:tcW w:w="2478" w:type="dxa"/>
          </w:tcPr>
          <w:p w14:paraId="79344F6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 xml:space="preserve">Integrated Optics </w:t>
            </w:r>
            <w:r w:rsidRPr="0026688B">
              <w:rPr>
                <w:iCs/>
              </w:rPr>
              <w:t xml:space="preserve">     </w:t>
            </w:r>
          </w:p>
        </w:tc>
        <w:tc>
          <w:tcPr>
            <w:tcW w:w="4843" w:type="dxa"/>
          </w:tcPr>
          <w:p w14:paraId="66D80221" w14:textId="77777777" w:rsidR="002663EB" w:rsidRPr="00B93783" w:rsidRDefault="002663EB" w:rsidP="002663EB">
            <w:r w:rsidRPr="00B93783">
              <w:t xml:space="preserve">- интегрированная оптика   </w:t>
            </w:r>
          </w:p>
        </w:tc>
        <w:tc>
          <w:tcPr>
            <w:tcW w:w="5235" w:type="dxa"/>
          </w:tcPr>
          <w:p w14:paraId="07D69DCF" w14:textId="77777777" w:rsidR="002663EB" w:rsidRPr="00B93783" w:rsidRDefault="002663EB" w:rsidP="002663EB">
            <w:r w:rsidRPr="00B93783">
              <w:t xml:space="preserve"> - интеграллашган оптика</w:t>
            </w:r>
          </w:p>
        </w:tc>
      </w:tr>
      <w:tr w:rsidR="002663EB" w:rsidRPr="00B93783" w14:paraId="0D996B40" w14:textId="77777777" w:rsidTr="0026688B">
        <w:tc>
          <w:tcPr>
            <w:tcW w:w="2058" w:type="dxa"/>
          </w:tcPr>
          <w:p w14:paraId="3341815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I/O</w:t>
            </w:r>
          </w:p>
        </w:tc>
        <w:tc>
          <w:tcPr>
            <w:tcW w:w="2478" w:type="dxa"/>
          </w:tcPr>
          <w:p w14:paraId="730BB9A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input/output  </w:t>
            </w:r>
          </w:p>
        </w:tc>
        <w:tc>
          <w:tcPr>
            <w:tcW w:w="4843" w:type="dxa"/>
          </w:tcPr>
          <w:p w14:paraId="23DD12DB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ввод-вывод</w:t>
            </w:r>
          </w:p>
        </w:tc>
        <w:tc>
          <w:tcPr>
            <w:tcW w:w="5235" w:type="dxa"/>
          </w:tcPr>
          <w:p w14:paraId="73292C67" w14:textId="77777777" w:rsidR="002663EB" w:rsidRPr="00B93783" w:rsidRDefault="002663EB" w:rsidP="002663EB">
            <w:r w:rsidRPr="00B93783">
              <w:t>- киритиш/чи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B93783" w14:paraId="6E3F7FD0" w14:textId="77777777" w:rsidTr="0026688B">
        <w:tc>
          <w:tcPr>
            <w:tcW w:w="2058" w:type="dxa"/>
          </w:tcPr>
          <w:p w14:paraId="51B4253B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I/O</w:t>
            </w:r>
            <w:r w:rsidRPr="0026688B">
              <w:rPr>
                <w:bCs/>
                <w:lang w:val="en-US"/>
              </w:rPr>
              <w:t>-</w:t>
            </w:r>
            <w:r w:rsidRPr="0026688B">
              <w:rPr>
                <w:iCs/>
                <w:lang w:val="en-US"/>
              </w:rPr>
              <w:t xml:space="preserve"> bound</w:t>
            </w:r>
            <w:r w:rsidRPr="0026688B">
              <w:rPr>
                <w:iCs/>
              </w:rPr>
              <w:t xml:space="preserve">    </w:t>
            </w:r>
          </w:p>
        </w:tc>
        <w:tc>
          <w:tcPr>
            <w:tcW w:w="2478" w:type="dxa"/>
          </w:tcPr>
          <w:p w14:paraId="07051E0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Input/output-bound</w:t>
            </w:r>
            <w:r w:rsidRPr="0026688B">
              <w:rPr>
                <w:iCs/>
              </w:rPr>
              <w:t xml:space="preserve">    </w:t>
            </w:r>
          </w:p>
        </w:tc>
        <w:tc>
          <w:tcPr>
            <w:tcW w:w="4843" w:type="dxa"/>
          </w:tcPr>
          <w:p w14:paraId="6A5CD079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связанный ввод-вывод</w:t>
            </w:r>
          </w:p>
          <w:p w14:paraId="05B69012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47C1BB69" w14:textId="77777777" w:rsidR="002663EB" w:rsidRPr="00B93783" w:rsidRDefault="002663EB" w:rsidP="002663EB">
            <w:r w:rsidRPr="00B93783">
              <w:t>- бо</w:t>
            </w:r>
            <w:r w:rsidR="00B93783">
              <w:t>ғ</w:t>
            </w:r>
            <w:r w:rsidRPr="00B93783">
              <w:t>ланган киритиш/чи</w:t>
            </w:r>
            <w:r w:rsidR="00B93783">
              <w:t>қ</w:t>
            </w:r>
            <w:r w:rsidRPr="00B93783">
              <w:t xml:space="preserve">ариш </w:t>
            </w:r>
          </w:p>
        </w:tc>
      </w:tr>
      <w:tr w:rsidR="002663EB" w:rsidRPr="00B93783" w14:paraId="665C815D" w14:textId="77777777" w:rsidTr="0026688B">
        <w:tc>
          <w:tcPr>
            <w:tcW w:w="2058" w:type="dxa"/>
          </w:tcPr>
          <w:p w14:paraId="1517322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IOB  </w:t>
            </w:r>
          </w:p>
          <w:p w14:paraId="35EB785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2574F66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input/output buffer  </w:t>
            </w:r>
          </w:p>
        </w:tc>
        <w:tc>
          <w:tcPr>
            <w:tcW w:w="4843" w:type="dxa"/>
          </w:tcPr>
          <w:p w14:paraId="131DA1DD" w14:textId="77777777" w:rsidR="002663EB" w:rsidRPr="00B93783" w:rsidRDefault="002663EB" w:rsidP="002663EB">
            <w:r w:rsidRPr="00B93783">
              <w:t xml:space="preserve">- буфер ввода-вывода  </w:t>
            </w:r>
          </w:p>
          <w:p w14:paraId="72D769F5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4D08D191" w14:textId="77777777" w:rsidR="002663EB" w:rsidRPr="00B93783" w:rsidRDefault="002663EB" w:rsidP="002663EB">
            <w:r w:rsidRPr="00B93783">
              <w:t>- киритиш/чи</w:t>
            </w:r>
            <w:r w:rsidR="00B93783">
              <w:t>қ</w:t>
            </w:r>
            <w:r w:rsidRPr="00B93783">
              <w:t>ариш буфери</w:t>
            </w:r>
          </w:p>
        </w:tc>
      </w:tr>
      <w:tr w:rsidR="002663EB" w:rsidRPr="00B93783" w14:paraId="1B5F2F64" w14:textId="77777777" w:rsidTr="0026688B">
        <w:tc>
          <w:tcPr>
            <w:tcW w:w="2058" w:type="dxa"/>
          </w:tcPr>
          <w:p w14:paraId="05DBB6E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IOC  </w:t>
            </w:r>
          </w:p>
          <w:p w14:paraId="5903DDB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45E42C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input/output channel  </w:t>
            </w:r>
          </w:p>
        </w:tc>
        <w:tc>
          <w:tcPr>
            <w:tcW w:w="4843" w:type="dxa"/>
          </w:tcPr>
          <w:p w14:paraId="2F3478BA" w14:textId="77777777" w:rsidR="002663EB" w:rsidRPr="00B93783" w:rsidRDefault="002663EB" w:rsidP="002663EB">
            <w:r w:rsidRPr="00B93783">
              <w:t xml:space="preserve">- канал ввода-вывода   </w:t>
            </w:r>
          </w:p>
          <w:p w14:paraId="0B084666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57816DD3" w14:textId="77777777" w:rsidR="002663EB" w:rsidRPr="00B93783" w:rsidRDefault="002663EB" w:rsidP="002663EB">
            <w:r w:rsidRPr="00B93783">
              <w:t>- киритиш/чи</w:t>
            </w:r>
            <w:r w:rsidR="00B93783">
              <w:t>қ</w:t>
            </w:r>
            <w:r w:rsidRPr="00B93783">
              <w:t>ариш канали</w:t>
            </w:r>
          </w:p>
        </w:tc>
      </w:tr>
      <w:tr w:rsidR="002663EB" w:rsidRPr="00B93783" w14:paraId="6A1F9B2D" w14:textId="77777777" w:rsidTr="0026688B">
        <w:tc>
          <w:tcPr>
            <w:tcW w:w="2058" w:type="dxa"/>
          </w:tcPr>
          <w:p w14:paraId="2DA9CCD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IOCS  </w:t>
            </w:r>
          </w:p>
          <w:p w14:paraId="6624592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B7E03F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input/output control system  </w:t>
            </w:r>
          </w:p>
        </w:tc>
        <w:tc>
          <w:tcPr>
            <w:tcW w:w="4843" w:type="dxa"/>
          </w:tcPr>
          <w:p w14:paraId="4C6AF4CB" w14:textId="77777777" w:rsidR="002663EB" w:rsidRPr="00B93783" w:rsidRDefault="002663EB" w:rsidP="002663EB">
            <w:r w:rsidRPr="00B93783">
              <w:t xml:space="preserve">- система управления вводом-выводом </w:t>
            </w:r>
          </w:p>
        </w:tc>
        <w:tc>
          <w:tcPr>
            <w:tcW w:w="5235" w:type="dxa"/>
          </w:tcPr>
          <w:p w14:paraId="3E3DF653" w14:textId="77777777" w:rsidR="002663EB" w:rsidRPr="00B93783" w:rsidRDefault="002663EB" w:rsidP="002663EB">
            <w:r w:rsidRPr="00B93783">
              <w:t>- киритиш/чи</w:t>
            </w:r>
            <w:r w:rsidR="00B93783">
              <w:t>қ</w:t>
            </w:r>
            <w:r w:rsidRPr="00B93783">
              <w:t>аришни бош</w:t>
            </w:r>
            <w:r w:rsidR="00B93783">
              <w:t>қ</w:t>
            </w:r>
            <w:r w:rsidRPr="00B93783">
              <w:t>ариш тизими</w:t>
            </w:r>
          </w:p>
        </w:tc>
      </w:tr>
      <w:tr w:rsidR="002663EB" w:rsidRPr="00B93783" w14:paraId="398275A4" w14:textId="77777777" w:rsidTr="0026688B">
        <w:tc>
          <w:tcPr>
            <w:tcW w:w="2058" w:type="dxa"/>
          </w:tcPr>
          <w:p w14:paraId="5991030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IOM  </w:t>
            </w:r>
          </w:p>
          <w:p w14:paraId="2B2F3E0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E6A60E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input/output multiplexer  </w:t>
            </w:r>
          </w:p>
        </w:tc>
        <w:tc>
          <w:tcPr>
            <w:tcW w:w="4843" w:type="dxa"/>
          </w:tcPr>
          <w:p w14:paraId="6213CAF7" w14:textId="77777777" w:rsidR="002663EB" w:rsidRPr="00B93783" w:rsidRDefault="002663EB" w:rsidP="002663EB">
            <w:r w:rsidRPr="00B93783">
              <w:t xml:space="preserve">- мультиплексор ввода-вывода     </w:t>
            </w:r>
          </w:p>
        </w:tc>
        <w:tc>
          <w:tcPr>
            <w:tcW w:w="5235" w:type="dxa"/>
          </w:tcPr>
          <w:p w14:paraId="2C5E5227" w14:textId="77777777" w:rsidR="002663EB" w:rsidRPr="00B93783" w:rsidRDefault="002663EB" w:rsidP="002663EB">
            <w:r w:rsidRPr="00B93783">
              <w:t>- киритиш/чи</w:t>
            </w:r>
            <w:r w:rsidR="00B93783">
              <w:t>қ</w:t>
            </w:r>
            <w:r w:rsidRPr="00B93783">
              <w:t>ариш мультиплексори</w:t>
            </w:r>
          </w:p>
        </w:tc>
      </w:tr>
      <w:tr w:rsidR="002663EB" w:rsidRPr="00B93783" w14:paraId="7578F74F" w14:textId="77777777" w:rsidTr="0026688B">
        <w:tc>
          <w:tcPr>
            <w:tcW w:w="2058" w:type="dxa"/>
          </w:tcPr>
          <w:p w14:paraId="5CE7D56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IOP</w:t>
            </w:r>
          </w:p>
        </w:tc>
        <w:tc>
          <w:tcPr>
            <w:tcW w:w="2478" w:type="dxa"/>
          </w:tcPr>
          <w:p w14:paraId="44F23BBD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 xml:space="preserve">Input/Output </w:t>
            </w:r>
            <w:r w:rsidRPr="0026688B">
              <w:rPr>
                <w:iCs/>
              </w:rPr>
              <w:t>processor</w:t>
            </w:r>
          </w:p>
        </w:tc>
        <w:tc>
          <w:tcPr>
            <w:tcW w:w="4843" w:type="dxa"/>
          </w:tcPr>
          <w:p w14:paraId="1BEA9668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процессор ввода/вывода  </w:t>
            </w:r>
          </w:p>
          <w:p w14:paraId="1198D7F8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</w:tcPr>
          <w:p w14:paraId="2FA203CF" w14:textId="77777777" w:rsidR="002663EB" w:rsidRPr="00B93783" w:rsidRDefault="002663EB" w:rsidP="002663EB">
            <w:r w:rsidRPr="00B93783">
              <w:t>- киритиш/чи</w:t>
            </w:r>
            <w:r w:rsidR="00B93783">
              <w:t>қ</w:t>
            </w:r>
            <w:r w:rsidRPr="00B93783">
              <w:t>ариш процессори</w:t>
            </w:r>
          </w:p>
        </w:tc>
      </w:tr>
      <w:tr w:rsidR="002663EB" w:rsidRPr="00B93783" w14:paraId="3AD2D13B" w14:textId="77777777" w:rsidTr="0026688B">
        <w:tc>
          <w:tcPr>
            <w:tcW w:w="2058" w:type="dxa"/>
          </w:tcPr>
          <w:p w14:paraId="3CB48D1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IOR  </w:t>
            </w:r>
          </w:p>
          <w:p w14:paraId="759624F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C140D1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input/output register  </w:t>
            </w:r>
          </w:p>
        </w:tc>
        <w:tc>
          <w:tcPr>
            <w:tcW w:w="4843" w:type="dxa"/>
          </w:tcPr>
          <w:p w14:paraId="4847EA2D" w14:textId="77777777" w:rsidR="002663EB" w:rsidRPr="00B93783" w:rsidRDefault="002663EB" w:rsidP="002663EB">
            <w:r w:rsidRPr="00B93783">
              <w:t xml:space="preserve">- регистр ввода-вывода  </w:t>
            </w:r>
          </w:p>
          <w:p w14:paraId="09EF959F" w14:textId="77777777" w:rsidR="002663EB" w:rsidRPr="00B93783" w:rsidRDefault="002663EB" w:rsidP="002663EB">
            <w:r w:rsidRPr="00B93783">
              <w:t xml:space="preserve">   </w:t>
            </w:r>
          </w:p>
        </w:tc>
        <w:tc>
          <w:tcPr>
            <w:tcW w:w="5235" w:type="dxa"/>
          </w:tcPr>
          <w:p w14:paraId="474B9D00" w14:textId="77777777" w:rsidR="002663EB" w:rsidRPr="00B93783" w:rsidRDefault="002663EB" w:rsidP="002663EB">
            <w:r w:rsidRPr="00B93783">
              <w:t>- киритиш/чи</w:t>
            </w:r>
            <w:r w:rsidR="00B93783">
              <w:t>қ</w:t>
            </w:r>
            <w:r w:rsidRPr="00B93783">
              <w:t>ариш регистри</w:t>
            </w:r>
          </w:p>
        </w:tc>
      </w:tr>
      <w:tr w:rsidR="002663EB" w:rsidRPr="00B93783" w14:paraId="62A6E4D5" w14:textId="77777777" w:rsidTr="0026688B">
        <w:tc>
          <w:tcPr>
            <w:tcW w:w="2058" w:type="dxa"/>
          </w:tcPr>
          <w:p w14:paraId="44B1A22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IOS, I.O.S</w:t>
            </w:r>
          </w:p>
          <w:p w14:paraId="6DA72E6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1AB022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integrated office system  </w:t>
            </w:r>
          </w:p>
        </w:tc>
        <w:tc>
          <w:tcPr>
            <w:tcW w:w="4843" w:type="dxa"/>
          </w:tcPr>
          <w:p w14:paraId="587E4D96" w14:textId="77777777" w:rsidR="002663EB" w:rsidRPr="00B93783" w:rsidRDefault="002663EB" w:rsidP="002663EB">
            <w:r w:rsidRPr="00B93783">
              <w:t xml:space="preserve">- интегрированная офисная система   </w:t>
            </w:r>
          </w:p>
        </w:tc>
        <w:tc>
          <w:tcPr>
            <w:tcW w:w="5235" w:type="dxa"/>
          </w:tcPr>
          <w:p w14:paraId="00734EE9" w14:textId="77777777" w:rsidR="002663EB" w:rsidRPr="00B93783" w:rsidRDefault="002663EB" w:rsidP="002663EB">
            <w:r w:rsidRPr="00B93783">
              <w:t>- интеграллашган офис тизими</w:t>
            </w:r>
          </w:p>
        </w:tc>
      </w:tr>
      <w:tr w:rsidR="002663EB" w:rsidRPr="00B93783" w14:paraId="22CC042B" w14:textId="77777777" w:rsidTr="0026688B">
        <w:tc>
          <w:tcPr>
            <w:tcW w:w="2058" w:type="dxa"/>
          </w:tcPr>
          <w:p w14:paraId="37A5B55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IOS, I.O.S</w:t>
            </w:r>
          </w:p>
          <w:p w14:paraId="6B29C5FB" w14:textId="77777777" w:rsidR="002663EB" w:rsidRPr="0026688B" w:rsidRDefault="002663EB" w:rsidP="002663EB">
            <w:pPr>
              <w:rPr>
                <w:bCs/>
              </w:rPr>
            </w:pPr>
          </w:p>
          <w:p w14:paraId="3C9D1B0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223BF1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Internetwork Operating System  </w:t>
            </w:r>
          </w:p>
          <w:p w14:paraId="606637AF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4C73111C" w14:textId="77777777" w:rsidR="002663EB" w:rsidRPr="00B93783" w:rsidRDefault="002663EB" w:rsidP="002663EB">
            <w:r w:rsidRPr="00B93783">
              <w:t xml:space="preserve">- операционная система и компонент архитектуры сетевого взаимодействия компаниы </w:t>
            </w:r>
            <w:r w:rsidRPr="0026688B">
              <w:rPr>
                <w:lang w:val="en-US"/>
              </w:rPr>
              <w:t>Cisco</w:t>
            </w:r>
            <w:r w:rsidRPr="00B93783">
              <w:t xml:space="preserve">   </w:t>
            </w:r>
          </w:p>
        </w:tc>
        <w:tc>
          <w:tcPr>
            <w:tcW w:w="5235" w:type="dxa"/>
          </w:tcPr>
          <w:p w14:paraId="75644585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lang w:val="en-US"/>
              </w:rPr>
              <w:t>Cisco</w:t>
            </w:r>
            <w:r w:rsidRPr="00B93783">
              <w:t xml:space="preserve"> компаниясининг операцион тизими ва тармо</w:t>
            </w:r>
            <w:r w:rsidR="00B93783">
              <w:t>қ</w:t>
            </w:r>
            <w:r w:rsidRPr="00B93783">
              <w:t xml:space="preserve"> </w:t>
            </w:r>
            <w:r w:rsidR="00B93783">
              <w:t>ў</w:t>
            </w:r>
            <w:r w:rsidRPr="00B93783">
              <w:t>заро таъсирлашу</w:t>
            </w:r>
            <w:r w:rsidRPr="00B93783">
              <w:lastRenderedPageBreak/>
              <w:t>в архите</w:t>
            </w:r>
            <w:r w:rsidRPr="00B93783">
              <w:lastRenderedPageBreak/>
              <w:t xml:space="preserve">ктурасининг компоненти </w:t>
            </w:r>
          </w:p>
        </w:tc>
      </w:tr>
      <w:tr w:rsidR="002663EB" w:rsidRPr="00B93783" w14:paraId="24E69876" w14:textId="77777777" w:rsidTr="0026688B">
        <w:tc>
          <w:tcPr>
            <w:tcW w:w="2058" w:type="dxa"/>
          </w:tcPr>
          <w:p w14:paraId="07C89B0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IP</w:t>
            </w:r>
          </w:p>
          <w:p w14:paraId="35F0E26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529F7A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integer </w:t>
            </w:r>
            <w:r w:rsidRPr="0026688B">
              <w:rPr>
                <w:iCs/>
              </w:rPr>
              <w:lastRenderedPageBreak/>
              <w:t>programm ing</w:t>
            </w:r>
          </w:p>
        </w:tc>
        <w:tc>
          <w:tcPr>
            <w:tcW w:w="4843" w:type="dxa"/>
          </w:tcPr>
          <w:p w14:paraId="660EE65C" w14:textId="77777777" w:rsidR="002663EB" w:rsidRPr="00B93783" w:rsidRDefault="002663EB" w:rsidP="002663EB">
            <w:r w:rsidRPr="00B93783">
              <w:t>- целочисл</w:t>
            </w:r>
            <w:r w:rsidRPr="00B93783">
              <w:lastRenderedPageBreak/>
              <w:t xml:space="preserve">енное программирование </w:t>
            </w:r>
          </w:p>
        </w:tc>
        <w:tc>
          <w:tcPr>
            <w:tcW w:w="5235" w:type="dxa"/>
          </w:tcPr>
          <w:p w14:paraId="64A83ADA" w14:textId="77777777" w:rsidR="002663EB" w:rsidRPr="00B93783" w:rsidRDefault="002663EB" w:rsidP="002663EB">
            <w:r w:rsidRPr="00B93783">
              <w:t>- бутун сонли даст</w:t>
            </w:r>
            <w:r w:rsidRPr="00B93783">
              <w:lastRenderedPageBreak/>
              <w:t>урлаш</w:t>
            </w:r>
          </w:p>
        </w:tc>
      </w:tr>
      <w:tr w:rsidR="002663EB" w:rsidRPr="00B93783" w14:paraId="11202DB0" w14:textId="77777777" w:rsidTr="0026688B">
        <w:tc>
          <w:tcPr>
            <w:tcW w:w="2058" w:type="dxa"/>
          </w:tcPr>
          <w:p w14:paraId="3D73A37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IP</w:t>
            </w:r>
          </w:p>
          <w:p w14:paraId="1853A3D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5BC22AA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information</w:t>
            </w:r>
            <w:r w:rsidRPr="0026688B">
              <w:rPr>
                <w:iCs/>
              </w:rPr>
              <w:t xml:space="preserve"> proces</w:t>
            </w:r>
            <w:r w:rsidRPr="0026688B">
              <w:rPr>
                <w:iCs/>
              </w:rPr>
              <w:lastRenderedPageBreak/>
              <w:t>s</w:t>
            </w:r>
            <w:r w:rsidRPr="0026688B">
              <w:rPr>
                <w:iCs/>
              </w:rPr>
              <w:lastRenderedPageBreak/>
              <w:t xml:space="preserve">ing  </w:t>
            </w:r>
          </w:p>
        </w:tc>
        <w:tc>
          <w:tcPr>
            <w:tcW w:w="4843" w:type="dxa"/>
          </w:tcPr>
          <w:p w14:paraId="42EA380E" w14:textId="77777777" w:rsidR="002663EB" w:rsidRPr="00B93783" w:rsidRDefault="002663EB" w:rsidP="002663EB">
            <w:r w:rsidRPr="00B93783">
              <w:t xml:space="preserve">- обработка информации   </w:t>
            </w:r>
          </w:p>
          <w:p w14:paraId="2E755B8F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67465B0F" w14:textId="77777777" w:rsidR="002663EB" w:rsidRPr="00B93783" w:rsidRDefault="002663EB" w:rsidP="002663EB">
            <w:r w:rsidRPr="00B93783">
              <w:t xml:space="preserve">- ахборотни </w:t>
            </w:r>
            <w:r w:rsidR="00B93783">
              <w:t>қ</w:t>
            </w:r>
            <w:r w:rsidRPr="00B93783">
              <w:t>айта ишлаш</w:t>
            </w:r>
          </w:p>
        </w:tc>
      </w:tr>
      <w:tr w:rsidR="002663EB" w:rsidRPr="00B93783" w14:paraId="5EC66AC6" w14:textId="77777777" w:rsidTr="0026688B">
        <w:tc>
          <w:tcPr>
            <w:tcW w:w="2058" w:type="dxa"/>
          </w:tcPr>
          <w:p w14:paraId="1A85673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IP</w:t>
            </w:r>
          </w:p>
        </w:tc>
        <w:tc>
          <w:tcPr>
            <w:tcW w:w="2478" w:type="dxa"/>
          </w:tcPr>
          <w:p w14:paraId="0AD6991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Internet Protocol</w:t>
            </w:r>
          </w:p>
        </w:tc>
        <w:tc>
          <w:tcPr>
            <w:tcW w:w="4843" w:type="dxa"/>
          </w:tcPr>
          <w:p w14:paraId="65BC63A5" w14:textId="77777777" w:rsidR="002663EB" w:rsidRPr="00B93783" w:rsidRDefault="002663EB" w:rsidP="002663EB">
            <w:r w:rsidRPr="00B93783">
              <w:t>- протокол сети Интернет</w:t>
            </w:r>
          </w:p>
        </w:tc>
        <w:tc>
          <w:tcPr>
            <w:tcW w:w="5235" w:type="dxa"/>
          </w:tcPr>
          <w:p w14:paraId="07478BAF" w14:textId="77777777" w:rsidR="002663EB" w:rsidRPr="00B93783" w:rsidRDefault="002663EB" w:rsidP="002663EB">
            <w:r w:rsidRPr="00B93783">
              <w:t>- Интернет тармо</w:t>
            </w:r>
            <w:r w:rsidR="00B93783">
              <w:t>ғ</w:t>
            </w:r>
            <w:r w:rsidRPr="00B93783">
              <w:t xml:space="preserve">и протоколи </w:t>
            </w:r>
          </w:p>
        </w:tc>
      </w:tr>
      <w:tr w:rsidR="002663EB" w:rsidRPr="00B93783" w14:paraId="417317A1" w14:textId="77777777" w:rsidTr="0026688B">
        <w:tc>
          <w:tcPr>
            <w:tcW w:w="2058" w:type="dxa"/>
          </w:tcPr>
          <w:p w14:paraId="7CFB229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I.P.</w:t>
            </w:r>
          </w:p>
        </w:tc>
        <w:tc>
          <w:tcPr>
            <w:tcW w:w="2478" w:type="dxa"/>
          </w:tcPr>
          <w:p w14:paraId="496AF3F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initial point  </w:t>
            </w:r>
          </w:p>
        </w:tc>
        <w:tc>
          <w:tcPr>
            <w:tcW w:w="4843" w:type="dxa"/>
          </w:tcPr>
          <w:p w14:paraId="271D2C69" w14:textId="77777777" w:rsidR="002663EB" w:rsidRPr="00B93783" w:rsidRDefault="002663EB" w:rsidP="002663EB">
            <w:r w:rsidRPr="00B93783">
              <w:t xml:space="preserve">- начальная точка   </w:t>
            </w:r>
          </w:p>
        </w:tc>
        <w:tc>
          <w:tcPr>
            <w:tcW w:w="5235" w:type="dxa"/>
          </w:tcPr>
          <w:p w14:paraId="253D730A" w14:textId="77777777" w:rsidR="002663EB" w:rsidRPr="00B93783" w:rsidRDefault="002663EB" w:rsidP="002663EB">
            <w:r w:rsidRPr="00B93783">
              <w:t>- бошлан</w:t>
            </w:r>
            <w:r w:rsidR="00B93783">
              <w:t>ғ</w:t>
            </w:r>
            <w:r w:rsidRPr="00B93783">
              <w:t>ич ну</w:t>
            </w:r>
            <w:r w:rsidR="00B93783">
              <w:t>қ</w:t>
            </w:r>
            <w:r w:rsidRPr="00B93783">
              <w:t>та</w:t>
            </w:r>
          </w:p>
        </w:tc>
      </w:tr>
      <w:tr w:rsidR="002663EB" w:rsidRPr="00B93783" w14:paraId="5B2E53E6" w14:textId="77777777" w:rsidTr="0026688B">
        <w:tc>
          <w:tcPr>
            <w:tcW w:w="2058" w:type="dxa"/>
          </w:tcPr>
          <w:p w14:paraId="775E62E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i.p.  </w:t>
            </w:r>
          </w:p>
        </w:tc>
        <w:tc>
          <w:tcPr>
            <w:tcW w:w="2478" w:type="dxa"/>
          </w:tcPr>
          <w:p w14:paraId="7B0491C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inside </w:t>
            </w:r>
            <w:r w:rsidRPr="0026688B">
              <w:rPr>
                <w:iCs/>
                <w:lang w:val="en-US"/>
              </w:rPr>
              <w:t>plant</w:t>
            </w:r>
          </w:p>
        </w:tc>
        <w:tc>
          <w:tcPr>
            <w:tcW w:w="4843" w:type="dxa"/>
          </w:tcPr>
          <w:p w14:paraId="79596E1C" w14:textId="77777777" w:rsidR="002663EB" w:rsidRPr="00B93783" w:rsidRDefault="002663EB" w:rsidP="002663EB">
            <w:r w:rsidRPr="00B93783">
              <w:t xml:space="preserve">- внутренняя/станционная служба </w:t>
            </w:r>
          </w:p>
        </w:tc>
        <w:tc>
          <w:tcPr>
            <w:tcW w:w="5235" w:type="dxa"/>
          </w:tcPr>
          <w:p w14:paraId="76E21AE2" w14:textId="77777777" w:rsidR="002663EB" w:rsidRPr="00B93783" w:rsidRDefault="002663EB" w:rsidP="002663EB">
            <w:r w:rsidRPr="00B93783">
              <w:t>- ички/станцион хизмат</w:t>
            </w:r>
          </w:p>
        </w:tc>
      </w:tr>
      <w:tr w:rsidR="002663EB" w:rsidRPr="00B93783" w14:paraId="71688A41" w14:textId="77777777" w:rsidTr="0026688B">
        <w:tc>
          <w:tcPr>
            <w:tcW w:w="2058" w:type="dxa"/>
          </w:tcPr>
          <w:p w14:paraId="1B558BE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IPA.,  i.p.a. </w:t>
            </w:r>
          </w:p>
          <w:p w14:paraId="3BE3EAB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</w:tc>
        <w:tc>
          <w:tcPr>
            <w:tcW w:w="2478" w:type="dxa"/>
          </w:tcPr>
          <w:p w14:paraId="31B130C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intermediate power amplifier  </w:t>
            </w:r>
          </w:p>
        </w:tc>
        <w:tc>
          <w:tcPr>
            <w:tcW w:w="4843" w:type="dxa"/>
          </w:tcPr>
          <w:p w14:paraId="75A7F24A" w14:textId="77777777" w:rsidR="002663EB" w:rsidRPr="00B93783" w:rsidRDefault="002663EB" w:rsidP="002663EB">
            <w:r w:rsidRPr="00B93783">
              <w:t xml:space="preserve">- промежуточный усилитель мощности       </w:t>
            </w:r>
          </w:p>
        </w:tc>
        <w:tc>
          <w:tcPr>
            <w:tcW w:w="5235" w:type="dxa"/>
          </w:tcPr>
          <w:p w14:paraId="4706F818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>увватнинг орали</w:t>
            </w:r>
            <w:r w:rsidR="00B93783">
              <w:t>қ</w:t>
            </w:r>
            <w:r w:rsidRPr="00B93783">
              <w:t xml:space="preserve"> кучайтиргичи</w:t>
            </w:r>
          </w:p>
        </w:tc>
      </w:tr>
      <w:tr w:rsidR="002663EB" w:rsidRPr="00B93783" w14:paraId="4448E6A1" w14:textId="77777777" w:rsidTr="0026688B">
        <w:tc>
          <w:tcPr>
            <w:tcW w:w="2058" w:type="dxa"/>
          </w:tcPr>
          <w:p w14:paraId="528CE22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IPC  </w:t>
            </w:r>
          </w:p>
          <w:p w14:paraId="01CC42B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429275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industrial process control  </w:t>
            </w:r>
          </w:p>
        </w:tc>
        <w:tc>
          <w:tcPr>
            <w:tcW w:w="4843" w:type="dxa"/>
          </w:tcPr>
          <w:p w14:paraId="09D66CC1" w14:textId="77777777" w:rsidR="002663EB" w:rsidRPr="00B93783" w:rsidRDefault="002663EB" w:rsidP="002663EB">
            <w:r w:rsidRPr="00B93783">
              <w:t xml:space="preserve">- управление производственным процессом   </w:t>
            </w:r>
          </w:p>
        </w:tc>
        <w:tc>
          <w:tcPr>
            <w:tcW w:w="5235" w:type="dxa"/>
          </w:tcPr>
          <w:p w14:paraId="0216EB2E" w14:textId="77777777" w:rsidR="002663EB" w:rsidRPr="00B93783" w:rsidRDefault="002663EB" w:rsidP="002663EB">
            <w:r w:rsidRPr="00B93783">
              <w:t>- ишлаб чи</w:t>
            </w:r>
            <w:r w:rsidR="00B93783">
              <w:t>қ</w:t>
            </w:r>
            <w:r w:rsidRPr="00B93783">
              <w:t>ариш жараёнини бош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26688B" w14:paraId="5152381C" w14:textId="77777777" w:rsidTr="0026688B">
        <w:tc>
          <w:tcPr>
            <w:tcW w:w="2058" w:type="dxa"/>
          </w:tcPr>
          <w:p w14:paraId="3BC47AB1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IPBCP</w:t>
            </w:r>
          </w:p>
        </w:tc>
        <w:tc>
          <w:tcPr>
            <w:tcW w:w="2478" w:type="dxa"/>
          </w:tcPr>
          <w:p w14:paraId="7BA3BEB9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IP Bearer Control Protocol</w:t>
            </w:r>
          </w:p>
        </w:tc>
        <w:tc>
          <w:tcPr>
            <w:tcW w:w="4843" w:type="dxa"/>
          </w:tcPr>
          <w:p w14:paraId="53D8CB06" w14:textId="77777777" w:rsidR="002663EB" w:rsidRPr="00B93783" w:rsidRDefault="002663EB" w:rsidP="002663EB">
            <w:r w:rsidRPr="0026688B">
              <w:rPr>
                <w:lang w:val="uz-Cyrl-UZ"/>
              </w:rPr>
              <w:t>- п</w:t>
            </w:r>
            <w:r w:rsidRPr="00B93783">
              <w:t xml:space="preserve">ротокол управления </w:t>
            </w:r>
            <w:r w:rsidRPr="0026688B">
              <w:rPr>
                <w:lang w:val="en-US"/>
              </w:rPr>
              <w:t>IP</w:t>
            </w:r>
            <w:r w:rsidRPr="00B93783">
              <w:t xml:space="preserve">-носителем </w:t>
            </w:r>
            <w:r w:rsidRPr="0026688B">
              <w:rPr>
                <w:lang w:val="uz-Cyrl-UZ"/>
              </w:rPr>
              <w:t>(BICC)</w:t>
            </w:r>
          </w:p>
        </w:tc>
        <w:tc>
          <w:tcPr>
            <w:tcW w:w="5235" w:type="dxa"/>
          </w:tcPr>
          <w:p w14:paraId="3EF17CEC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 xml:space="preserve">- (BICC) </w:t>
            </w:r>
            <w:r w:rsidRPr="0026688B">
              <w:rPr>
                <w:lang w:val="en-US"/>
              </w:rPr>
              <w:t>IP</w:t>
            </w:r>
            <w:r w:rsidRPr="00B93783">
              <w:t>-</w:t>
            </w:r>
            <w:r w:rsidRPr="0026688B">
              <w:rPr>
                <w:lang w:val="uz-Cyrl-UZ"/>
              </w:rPr>
              <w:t>элтувчини бош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>ариш</w:t>
            </w:r>
            <w:r w:rsidRPr="00B93783">
              <w:t xml:space="preserve"> </w:t>
            </w:r>
            <w:r w:rsidRPr="0026688B">
              <w:rPr>
                <w:lang w:val="uz-Cyrl-UZ"/>
              </w:rPr>
              <w:t>прото</w:t>
            </w:r>
            <w:r w:rsidRPr="00B93783">
              <w:t>-</w:t>
            </w:r>
            <w:r w:rsidRPr="0026688B">
              <w:rPr>
                <w:lang w:val="uz-Cyrl-UZ"/>
              </w:rPr>
              <w:t>коли</w:t>
            </w:r>
          </w:p>
        </w:tc>
      </w:tr>
      <w:tr w:rsidR="002663EB" w:rsidRPr="00B93783" w14:paraId="23BB39F9" w14:textId="77777777" w:rsidTr="0026688B">
        <w:tc>
          <w:tcPr>
            <w:tcW w:w="2058" w:type="dxa"/>
          </w:tcPr>
          <w:p w14:paraId="5A3F63D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IPC  </w:t>
            </w:r>
          </w:p>
          <w:p w14:paraId="4CE6D90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F20767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information processing center  </w:t>
            </w:r>
          </w:p>
        </w:tc>
        <w:tc>
          <w:tcPr>
            <w:tcW w:w="4843" w:type="dxa"/>
          </w:tcPr>
          <w:p w14:paraId="2B6CE741" w14:textId="77777777" w:rsidR="002663EB" w:rsidRPr="00B93783" w:rsidRDefault="002663EB" w:rsidP="002663EB">
            <w:r w:rsidRPr="00B93783">
              <w:t xml:space="preserve">- центр обработки  информации   </w:t>
            </w:r>
          </w:p>
        </w:tc>
        <w:tc>
          <w:tcPr>
            <w:tcW w:w="5235" w:type="dxa"/>
          </w:tcPr>
          <w:p w14:paraId="0BF07B6A" w14:textId="77777777" w:rsidR="002663EB" w:rsidRPr="00B93783" w:rsidRDefault="002663EB" w:rsidP="002663EB">
            <w:r w:rsidRPr="00B93783">
              <w:t xml:space="preserve">- ахборотни </w:t>
            </w:r>
            <w:r w:rsidR="00B93783">
              <w:t>қ</w:t>
            </w:r>
            <w:r w:rsidRPr="00B93783">
              <w:t>айта ишлаш маркази</w:t>
            </w:r>
          </w:p>
        </w:tc>
      </w:tr>
      <w:tr w:rsidR="002663EB" w:rsidRPr="00B93783" w14:paraId="4B2B2E26" w14:textId="77777777" w:rsidTr="0026688B">
        <w:tc>
          <w:tcPr>
            <w:tcW w:w="2058" w:type="dxa"/>
          </w:tcPr>
          <w:p w14:paraId="60ABBC3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IPC  </w:t>
            </w:r>
          </w:p>
          <w:p w14:paraId="3760F4C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D9C66B8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Integrated Peripheral Channel</w:t>
            </w:r>
            <w:r w:rsidRPr="0026688B">
              <w:rPr>
                <w:iCs/>
              </w:rPr>
              <w:t xml:space="preserve">    </w:t>
            </w:r>
          </w:p>
        </w:tc>
        <w:tc>
          <w:tcPr>
            <w:tcW w:w="4843" w:type="dxa"/>
          </w:tcPr>
          <w:p w14:paraId="141D5931" w14:textId="77777777" w:rsidR="002663EB" w:rsidRPr="00B93783" w:rsidRDefault="002663EB" w:rsidP="002663EB">
            <w:r w:rsidRPr="00B93783">
              <w:t xml:space="preserve">- Интегральный периферийный канал   </w:t>
            </w:r>
          </w:p>
        </w:tc>
        <w:tc>
          <w:tcPr>
            <w:tcW w:w="5235" w:type="dxa"/>
          </w:tcPr>
          <w:p w14:paraId="44F3770E" w14:textId="77777777" w:rsidR="002663EB" w:rsidRPr="00B93783" w:rsidRDefault="002663EB" w:rsidP="002663EB">
            <w:r w:rsidRPr="00B93783">
              <w:t>- Интеграл периферияли канал</w:t>
            </w:r>
          </w:p>
        </w:tc>
      </w:tr>
      <w:tr w:rsidR="002663EB" w:rsidRPr="00B93783" w14:paraId="27A26BD2" w14:textId="77777777" w:rsidTr="0026688B">
        <w:tc>
          <w:tcPr>
            <w:tcW w:w="2058" w:type="dxa"/>
          </w:tcPr>
          <w:p w14:paraId="52964E61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IPC  </w:t>
            </w:r>
          </w:p>
          <w:p w14:paraId="6B49D2A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A2239D7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>- inter</w:t>
            </w:r>
            <w:r w:rsidRPr="0026688B">
              <w:rPr>
                <w:iCs/>
                <w:lang w:val="en-US"/>
              </w:rPr>
              <w:t>-</w:t>
            </w:r>
            <w:r w:rsidRPr="0026688B">
              <w:rPr>
                <w:iCs/>
              </w:rPr>
              <w:t>process</w:t>
            </w:r>
            <w:r w:rsidRPr="0026688B">
              <w:rPr>
                <w:iCs/>
                <w:lang w:val="en-US"/>
              </w:rPr>
              <w:t>or</w:t>
            </w:r>
            <w:r w:rsidRPr="0026688B">
              <w:rPr>
                <w:iCs/>
              </w:rPr>
              <w:t xml:space="preserve"> communication</w:t>
            </w:r>
            <w:r w:rsidRPr="0026688B">
              <w:rPr>
                <w:iCs/>
                <w:lang w:val="en-US"/>
              </w:rPr>
              <w:t>s</w:t>
            </w:r>
            <w:r w:rsidRPr="0026688B">
              <w:rPr>
                <w:iCs/>
              </w:rPr>
              <w:t xml:space="preserve">  </w:t>
            </w:r>
          </w:p>
        </w:tc>
        <w:tc>
          <w:tcPr>
            <w:tcW w:w="4843" w:type="dxa"/>
          </w:tcPr>
          <w:p w14:paraId="5E11AE5E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межпроцессорная связь   </w:t>
            </w:r>
          </w:p>
          <w:p w14:paraId="675B2E01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3000BEBF" w14:textId="77777777" w:rsidR="002663EB" w:rsidRPr="00B93783" w:rsidRDefault="002663EB" w:rsidP="002663EB">
            <w:r w:rsidRPr="00B93783">
              <w:t>- процессорлараро бо</w:t>
            </w:r>
            <w:r w:rsidR="00B93783">
              <w:t>ғ</w:t>
            </w:r>
            <w:r w:rsidRPr="00B93783">
              <w:t>ланиш</w:t>
            </w:r>
          </w:p>
        </w:tc>
      </w:tr>
      <w:tr w:rsidR="002663EB" w:rsidRPr="00B93783" w14:paraId="5D342CE7" w14:textId="77777777" w:rsidTr="0026688B">
        <w:tc>
          <w:tcPr>
            <w:tcW w:w="2058" w:type="dxa"/>
          </w:tcPr>
          <w:p w14:paraId="1D0F273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IPC  </w:t>
            </w:r>
          </w:p>
          <w:p w14:paraId="696121B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E57E33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instructions per cycle</w:t>
            </w:r>
          </w:p>
        </w:tc>
        <w:tc>
          <w:tcPr>
            <w:tcW w:w="4843" w:type="dxa"/>
          </w:tcPr>
          <w:p w14:paraId="1CB49E7B" w14:textId="77777777" w:rsidR="002663EB" w:rsidRPr="00B93783" w:rsidRDefault="002663EB" w:rsidP="002663EB">
            <w:r w:rsidRPr="00B93783">
              <w:t xml:space="preserve">- число команд, выполняемых за цикл </w:t>
            </w:r>
          </w:p>
        </w:tc>
        <w:tc>
          <w:tcPr>
            <w:tcW w:w="5235" w:type="dxa"/>
          </w:tcPr>
          <w:p w14:paraId="5830A4EE" w14:textId="77777777" w:rsidR="002663EB" w:rsidRPr="00B93783" w:rsidRDefault="002663EB" w:rsidP="002663EB">
            <w:r w:rsidRPr="00B93783">
              <w:t>- цикл давомида бажариладиган командалар сони</w:t>
            </w:r>
          </w:p>
        </w:tc>
      </w:tr>
      <w:tr w:rsidR="002663EB" w:rsidRPr="0026688B" w14:paraId="3F9EDF90" w14:textId="77777777" w:rsidTr="0026688B">
        <w:tc>
          <w:tcPr>
            <w:tcW w:w="2058" w:type="dxa"/>
          </w:tcPr>
          <w:p w14:paraId="35AB9015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IPCC</w:t>
            </w:r>
          </w:p>
        </w:tc>
        <w:tc>
          <w:tcPr>
            <w:tcW w:w="2478" w:type="dxa"/>
          </w:tcPr>
          <w:p w14:paraId="11C33A44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International Packet Communication Consortium</w:t>
            </w:r>
          </w:p>
        </w:tc>
        <w:tc>
          <w:tcPr>
            <w:tcW w:w="4843" w:type="dxa"/>
          </w:tcPr>
          <w:p w14:paraId="099F04DE" w14:textId="77777777" w:rsidR="002663EB" w:rsidRPr="00B93783" w:rsidRDefault="002663EB" w:rsidP="002663EB">
            <w:r w:rsidRPr="0026688B">
              <w:rPr>
                <w:lang w:val="uz-Cyrl-UZ"/>
              </w:rPr>
              <w:t>- м</w:t>
            </w:r>
            <w:r w:rsidRPr="00B93783">
              <w:t xml:space="preserve">еждународный консорциум по вопросам пакетной связи (бывший </w:t>
            </w:r>
            <w:r w:rsidRPr="0026688B">
              <w:rPr>
                <w:lang w:val="en-US"/>
              </w:rPr>
              <w:t>ISC</w:t>
            </w:r>
            <w:r w:rsidRPr="00B93783">
              <w:t>)</w:t>
            </w:r>
          </w:p>
        </w:tc>
        <w:tc>
          <w:tcPr>
            <w:tcW w:w="5235" w:type="dxa"/>
          </w:tcPr>
          <w:p w14:paraId="348A7B09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>- пакетли ало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>а масалалари б</w:t>
            </w:r>
            <w:r w:rsidR="00B93783" w:rsidRPr="0026688B">
              <w:rPr>
                <w:lang w:val="uz-Cyrl-UZ"/>
              </w:rPr>
              <w:t>ў</w:t>
            </w:r>
            <w:r w:rsidRPr="0026688B">
              <w:rPr>
                <w:lang w:val="uz-Cyrl-UZ"/>
              </w:rPr>
              <w:t>йича хал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 xml:space="preserve">аро консорциум (илгариги </w:t>
            </w:r>
            <w:r w:rsidRPr="0026688B">
              <w:rPr>
                <w:lang w:val="en-US"/>
              </w:rPr>
              <w:t>ISC</w:t>
            </w:r>
            <w:r w:rsidRPr="0026688B">
              <w:rPr>
                <w:lang w:val="uz-Cyrl-UZ"/>
              </w:rPr>
              <w:t>)</w:t>
            </w:r>
          </w:p>
        </w:tc>
      </w:tr>
      <w:tr w:rsidR="002663EB" w:rsidRPr="00B93783" w14:paraId="19F0D036" w14:textId="77777777" w:rsidTr="0026688B">
        <w:tc>
          <w:tcPr>
            <w:tcW w:w="2058" w:type="dxa"/>
          </w:tcPr>
          <w:p w14:paraId="4CF3623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IPCP  </w:t>
            </w:r>
          </w:p>
          <w:p w14:paraId="300CB09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1DEDF4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IP Control Protocol</w:t>
            </w:r>
          </w:p>
        </w:tc>
        <w:tc>
          <w:tcPr>
            <w:tcW w:w="4843" w:type="dxa"/>
          </w:tcPr>
          <w:p w14:paraId="0E279104" w14:textId="77777777" w:rsidR="002663EB" w:rsidRPr="00B93783" w:rsidRDefault="002663EB" w:rsidP="002663EB">
            <w:r w:rsidRPr="00B93783">
              <w:t xml:space="preserve">- управляющий протокол в семействе IP  </w:t>
            </w:r>
          </w:p>
          <w:p w14:paraId="1EF2F62F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</w:tcPr>
          <w:p w14:paraId="69DB3799" w14:textId="77777777" w:rsidR="002663EB" w:rsidRPr="00B93783" w:rsidRDefault="002663EB" w:rsidP="002663EB">
            <w:r w:rsidRPr="00B93783">
              <w:t>- IP туркумидаги бош</w:t>
            </w:r>
            <w:r w:rsidR="00B93783">
              <w:t>қ</w:t>
            </w:r>
            <w:r w:rsidRPr="00B93783">
              <w:t>арувчи протокол</w:t>
            </w:r>
          </w:p>
        </w:tc>
      </w:tr>
      <w:tr w:rsidR="002663EB" w:rsidRPr="0026688B" w14:paraId="4AEF59C6" w14:textId="77777777" w:rsidTr="0026688B">
        <w:tc>
          <w:tcPr>
            <w:tcW w:w="2058" w:type="dxa"/>
          </w:tcPr>
          <w:p w14:paraId="4670631C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IPDC</w:t>
            </w:r>
          </w:p>
        </w:tc>
        <w:tc>
          <w:tcPr>
            <w:tcW w:w="2478" w:type="dxa"/>
          </w:tcPr>
          <w:p w14:paraId="60970B8D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Internet Protocol Device Control</w:t>
            </w:r>
          </w:p>
        </w:tc>
        <w:tc>
          <w:tcPr>
            <w:tcW w:w="4843" w:type="dxa"/>
          </w:tcPr>
          <w:p w14:paraId="1DA30D05" w14:textId="77777777" w:rsidR="002663EB" w:rsidRPr="00B93783" w:rsidRDefault="002663EB" w:rsidP="002663EB">
            <w:r w:rsidRPr="0026688B">
              <w:rPr>
                <w:lang w:val="uz-Cyrl-UZ"/>
              </w:rPr>
              <w:t xml:space="preserve">- </w:t>
            </w:r>
            <w:r w:rsidRPr="00B93783">
              <w:t>Интернет протокол управления устройствами</w:t>
            </w:r>
          </w:p>
        </w:tc>
        <w:tc>
          <w:tcPr>
            <w:tcW w:w="5235" w:type="dxa"/>
          </w:tcPr>
          <w:p w14:paraId="133748C5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 xml:space="preserve">- 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>урилмаларни бош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 xml:space="preserve">аришнинг Интернет -  протоколи </w:t>
            </w:r>
          </w:p>
        </w:tc>
      </w:tr>
      <w:tr w:rsidR="002663EB" w:rsidRPr="00B93783" w14:paraId="361502C5" w14:textId="77777777" w:rsidTr="0026688B">
        <w:tc>
          <w:tcPr>
            <w:tcW w:w="2058" w:type="dxa"/>
          </w:tcPr>
          <w:p w14:paraId="5B53E13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IPDN </w:t>
            </w:r>
          </w:p>
          <w:p w14:paraId="3BF3BE1E" w14:textId="77777777" w:rsidR="002663EB" w:rsidRPr="0026688B" w:rsidRDefault="002663EB" w:rsidP="002663EB">
            <w:pPr>
              <w:rPr>
                <w:bCs/>
              </w:rPr>
            </w:pPr>
          </w:p>
          <w:p w14:paraId="10D1552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9BC5AE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International Public Data Network</w:t>
            </w:r>
          </w:p>
        </w:tc>
        <w:tc>
          <w:tcPr>
            <w:tcW w:w="4843" w:type="dxa"/>
          </w:tcPr>
          <w:p w14:paraId="59F78643" w14:textId="77777777" w:rsidR="002663EB" w:rsidRPr="00B93783" w:rsidRDefault="002663EB" w:rsidP="002663EB">
            <w:r w:rsidRPr="00B93783">
              <w:t xml:space="preserve">- международная общедоступная  сеть передачи данных     </w:t>
            </w:r>
          </w:p>
        </w:tc>
        <w:tc>
          <w:tcPr>
            <w:tcW w:w="5235" w:type="dxa"/>
          </w:tcPr>
          <w:p w14:paraId="07E6A357" w14:textId="77777777" w:rsidR="002663EB" w:rsidRPr="00B93783" w:rsidRDefault="002663EB" w:rsidP="002663EB">
            <w:r w:rsidRPr="00B93783">
              <w:t>- хал</w:t>
            </w:r>
            <w:r w:rsidR="00B93783">
              <w:t>қ</w:t>
            </w:r>
            <w:r w:rsidRPr="00B93783">
              <w:t>аро умумфойдаланиладиган маълумотлар узатиш тармо</w:t>
            </w:r>
            <w:r w:rsidR="00B93783">
              <w:t>ғ</w:t>
            </w:r>
            <w:r w:rsidRPr="00B93783">
              <w:t>и</w:t>
            </w:r>
          </w:p>
        </w:tc>
      </w:tr>
      <w:tr w:rsidR="002663EB" w:rsidRPr="00B93783" w14:paraId="0EC17D1A" w14:textId="77777777" w:rsidTr="0026688B">
        <w:tc>
          <w:tcPr>
            <w:tcW w:w="2058" w:type="dxa"/>
          </w:tcPr>
          <w:p w14:paraId="5F1801F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IPDS </w:t>
            </w:r>
          </w:p>
          <w:p w14:paraId="370FC4EF" w14:textId="77777777" w:rsidR="002663EB" w:rsidRPr="0026688B" w:rsidRDefault="002663EB" w:rsidP="002663EB">
            <w:pPr>
              <w:rPr>
                <w:bCs/>
              </w:rPr>
            </w:pPr>
          </w:p>
          <w:p w14:paraId="7302CFC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DE8EB2A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Intelligent Printer Data System  </w:t>
            </w:r>
          </w:p>
        </w:tc>
        <w:tc>
          <w:tcPr>
            <w:tcW w:w="4843" w:type="dxa"/>
          </w:tcPr>
          <w:p w14:paraId="7B92922E" w14:textId="77777777" w:rsidR="002663EB" w:rsidRPr="00B93783" w:rsidRDefault="002663EB" w:rsidP="002663EB">
            <w:r w:rsidRPr="00B93783">
              <w:t xml:space="preserve">- интеллектуальная система (подготовки) данных для печати  </w:t>
            </w:r>
            <w:r w:rsidRPr="00B93783">
              <w:lastRenderedPageBreak/>
              <w:t>(элемен</w:t>
            </w:r>
            <w:r w:rsidRPr="00B93783">
              <w:lastRenderedPageBreak/>
              <w:t xml:space="preserve">т SAA)   </w:t>
            </w:r>
          </w:p>
        </w:tc>
        <w:tc>
          <w:tcPr>
            <w:tcW w:w="5235" w:type="dxa"/>
          </w:tcPr>
          <w:p w14:paraId="40FEEC71" w14:textId="77777777" w:rsidR="002663EB" w:rsidRPr="00B93783" w:rsidRDefault="002663EB" w:rsidP="002663EB">
            <w:r w:rsidRPr="00B93783">
              <w:t>- маълумотларни босиш учун (тайёрлашнинг) интеллектуал тизими (SAA эл</w:t>
            </w:r>
            <w:r w:rsidRPr="00B93783">
              <w:lastRenderedPageBreak/>
              <w:t>е</w:t>
            </w:r>
            <w:r w:rsidRPr="00B93783">
              <w:t>менти)</w:t>
            </w:r>
          </w:p>
        </w:tc>
      </w:tr>
      <w:tr w:rsidR="002663EB" w:rsidRPr="00B93783" w14:paraId="12B83273" w14:textId="77777777" w:rsidTr="0026688B">
        <w:tc>
          <w:tcPr>
            <w:tcW w:w="2058" w:type="dxa"/>
          </w:tcPr>
          <w:p w14:paraId="2FE8FDF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IPI </w:t>
            </w:r>
          </w:p>
          <w:p w14:paraId="1863334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0B25EF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Intelligent Peri-pheral Interface </w:t>
            </w:r>
          </w:p>
        </w:tc>
        <w:tc>
          <w:tcPr>
            <w:tcW w:w="4843" w:type="dxa"/>
          </w:tcPr>
          <w:p w14:paraId="45F20A76" w14:textId="77777777" w:rsidR="002663EB" w:rsidRPr="00B93783" w:rsidRDefault="002663EB" w:rsidP="002663EB">
            <w:r w:rsidRPr="00B93783">
              <w:t xml:space="preserve">- интеллектуальный интерфейс периферийных устройств     </w:t>
            </w:r>
          </w:p>
        </w:tc>
        <w:tc>
          <w:tcPr>
            <w:tcW w:w="5235" w:type="dxa"/>
          </w:tcPr>
          <w:p w14:paraId="71883DCF" w14:textId="77777777" w:rsidR="002663EB" w:rsidRPr="00B93783" w:rsidRDefault="002663EB" w:rsidP="002663EB">
            <w:r w:rsidRPr="00B93783">
              <w:t xml:space="preserve">- четки </w:t>
            </w:r>
            <w:r w:rsidR="00B93783">
              <w:t>қ</w:t>
            </w:r>
            <w:r w:rsidRPr="00B93783">
              <w:t>урилмаларнинг интеллектуал интерфейси</w:t>
            </w:r>
          </w:p>
        </w:tc>
      </w:tr>
      <w:tr w:rsidR="002663EB" w:rsidRPr="00B93783" w14:paraId="3C40FEDC" w14:textId="77777777" w:rsidTr="0026688B">
        <w:tc>
          <w:tcPr>
            <w:tcW w:w="2058" w:type="dxa"/>
          </w:tcPr>
          <w:p w14:paraId="3F74302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IPL </w:t>
            </w:r>
          </w:p>
          <w:p w14:paraId="67693CB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B4AF07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information pro-cessing language  </w:t>
            </w:r>
          </w:p>
        </w:tc>
        <w:tc>
          <w:tcPr>
            <w:tcW w:w="4843" w:type="dxa"/>
          </w:tcPr>
          <w:p w14:paraId="14F75FEB" w14:textId="77777777" w:rsidR="002663EB" w:rsidRPr="00B93783" w:rsidRDefault="002663EB" w:rsidP="002663EB">
            <w:r w:rsidRPr="00B93783">
              <w:t xml:space="preserve">- язык обработки информации  </w:t>
            </w:r>
          </w:p>
          <w:p w14:paraId="712782AD" w14:textId="77777777" w:rsidR="002663EB" w:rsidRPr="00B93783" w:rsidRDefault="002663EB" w:rsidP="002663EB">
            <w:r w:rsidRPr="00B93783">
              <w:t xml:space="preserve">   </w:t>
            </w:r>
          </w:p>
        </w:tc>
        <w:tc>
          <w:tcPr>
            <w:tcW w:w="5235" w:type="dxa"/>
          </w:tcPr>
          <w:p w14:paraId="13CD0B8E" w14:textId="77777777" w:rsidR="002663EB" w:rsidRPr="00B93783" w:rsidRDefault="002663EB" w:rsidP="002663EB">
            <w:r w:rsidRPr="00B93783">
              <w:t xml:space="preserve">- ахборотни </w:t>
            </w:r>
            <w:r w:rsidR="00B93783">
              <w:t>қ</w:t>
            </w:r>
            <w:r w:rsidRPr="00B93783">
              <w:t>айта ишлаш тили</w:t>
            </w:r>
          </w:p>
        </w:tc>
      </w:tr>
      <w:tr w:rsidR="002663EB" w:rsidRPr="00B93783" w14:paraId="48DB5D90" w14:textId="77777777" w:rsidTr="0026688B">
        <w:tc>
          <w:tcPr>
            <w:tcW w:w="2058" w:type="dxa"/>
          </w:tcPr>
          <w:p w14:paraId="247E013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IPL </w:t>
            </w:r>
          </w:p>
          <w:p w14:paraId="11012C7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512AAE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initial program load</w:t>
            </w:r>
            <w:r w:rsidRPr="0026688B">
              <w:rPr>
                <w:iCs/>
                <w:lang w:val="en-US"/>
              </w:rPr>
              <w:t>/Loading</w:t>
            </w:r>
            <w:r w:rsidRPr="0026688B">
              <w:rPr>
                <w:iCs/>
              </w:rPr>
              <w:t xml:space="preserve">  </w:t>
            </w:r>
          </w:p>
        </w:tc>
        <w:tc>
          <w:tcPr>
            <w:tcW w:w="4843" w:type="dxa"/>
          </w:tcPr>
          <w:p w14:paraId="6832BD60" w14:textId="77777777" w:rsidR="002663EB" w:rsidRPr="00B93783" w:rsidRDefault="002663EB" w:rsidP="002663EB">
            <w:r w:rsidRPr="00B93783">
              <w:t xml:space="preserve">- начальная загрузка программы     </w:t>
            </w:r>
          </w:p>
        </w:tc>
        <w:tc>
          <w:tcPr>
            <w:tcW w:w="5235" w:type="dxa"/>
          </w:tcPr>
          <w:p w14:paraId="7D97EFE7" w14:textId="77777777" w:rsidR="002663EB" w:rsidRPr="00B93783" w:rsidRDefault="002663EB" w:rsidP="002663EB">
            <w:r w:rsidRPr="00B93783">
              <w:t>- дастурнинг бошлан</w:t>
            </w:r>
            <w:r w:rsidR="00B93783">
              <w:t>ғ</w:t>
            </w:r>
            <w:r w:rsidRPr="00B93783">
              <w:t>ич юкланиши</w:t>
            </w:r>
          </w:p>
        </w:tc>
      </w:tr>
      <w:tr w:rsidR="002663EB" w:rsidRPr="00B93783" w14:paraId="22E9E1C6" w14:textId="77777777" w:rsidTr="0026688B">
        <w:tc>
          <w:tcPr>
            <w:tcW w:w="2058" w:type="dxa"/>
          </w:tcPr>
          <w:p w14:paraId="22A145D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IPM </w:t>
            </w:r>
          </w:p>
          <w:p w14:paraId="20010B7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 </w:t>
            </w:r>
          </w:p>
        </w:tc>
        <w:tc>
          <w:tcPr>
            <w:tcW w:w="2478" w:type="dxa"/>
          </w:tcPr>
          <w:p w14:paraId="6322B810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interruptions per minute  </w:t>
            </w:r>
          </w:p>
        </w:tc>
        <w:tc>
          <w:tcPr>
            <w:tcW w:w="4843" w:type="dxa"/>
          </w:tcPr>
          <w:p w14:paraId="45FC2F1B" w14:textId="77777777" w:rsidR="002663EB" w:rsidRPr="00B93783" w:rsidRDefault="002663EB" w:rsidP="002663EB">
            <w:r w:rsidRPr="00B93783">
              <w:t xml:space="preserve">- число прерываний в минуту     </w:t>
            </w:r>
          </w:p>
        </w:tc>
        <w:tc>
          <w:tcPr>
            <w:tcW w:w="5235" w:type="dxa"/>
          </w:tcPr>
          <w:p w14:paraId="76A7EADC" w14:textId="77777777" w:rsidR="002663EB" w:rsidRPr="00B93783" w:rsidRDefault="002663EB" w:rsidP="002663EB">
            <w:r w:rsidRPr="00B93783">
              <w:t>- бир минутдаги узилишлар сони</w:t>
            </w:r>
          </w:p>
        </w:tc>
      </w:tr>
      <w:tr w:rsidR="002663EB" w:rsidRPr="00B93783" w14:paraId="5A105241" w14:textId="77777777" w:rsidTr="0026688B">
        <w:tc>
          <w:tcPr>
            <w:tcW w:w="2058" w:type="dxa"/>
          </w:tcPr>
          <w:p w14:paraId="0187397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IPM  </w:t>
            </w:r>
          </w:p>
          <w:p w14:paraId="3BB4E14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2533201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intelligent power management</w:t>
            </w:r>
          </w:p>
        </w:tc>
        <w:tc>
          <w:tcPr>
            <w:tcW w:w="4843" w:type="dxa"/>
          </w:tcPr>
          <w:p w14:paraId="3563A3C5" w14:textId="77777777" w:rsidR="002663EB" w:rsidRPr="00B93783" w:rsidRDefault="002663EB" w:rsidP="002663EB">
            <w:r w:rsidRPr="00B93783">
              <w:t xml:space="preserve">- интеллектуальное управление (потребляемой) мощностью  </w:t>
            </w:r>
          </w:p>
        </w:tc>
        <w:tc>
          <w:tcPr>
            <w:tcW w:w="5235" w:type="dxa"/>
          </w:tcPr>
          <w:p w14:paraId="4A8E8EFD" w14:textId="77777777" w:rsidR="002663EB" w:rsidRPr="00B93783" w:rsidRDefault="002663EB" w:rsidP="002663EB">
            <w:r w:rsidRPr="00B93783">
              <w:t xml:space="preserve">- (истеъмол </w:t>
            </w:r>
            <w:r w:rsidR="00B93783">
              <w:t>қ</w:t>
            </w:r>
            <w:r w:rsidRPr="00B93783">
              <w:t xml:space="preserve">илинадиган) </w:t>
            </w:r>
            <w:r w:rsidR="00B93783">
              <w:t>қ</w:t>
            </w:r>
            <w:r w:rsidRPr="00B93783">
              <w:t>увватни интеллектуал бош</w:t>
            </w:r>
            <w:r w:rsidR="00B93783">
              <w:t>қ</w:t>
            </w:r>
            <w:r w:rsidRPr="00B93783">
              <w:t xml:space="preserve">ариш </w:t>
            </w:r>
          </w:p>
        </w:tc>
      </w:tr>
      <w:tr w:rsidR="002663EB" w:rsidRPr="00B93783" w14:paraId="16DA3DD9" w14:textId="77777777" w:rsidTr="0026688B">
        <w:tc>
          <w:tcPr>
            <w:tcW w:w="2058" w:type="dxa"/>
          </w:tcPr>
          <w:p w14:paraId="3F30795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IPNG</w:t>
            </w:r>
          </w:p>
          <w:p w14:paraId="41AC678F" w14:textId="77777777" w:rsidR="002663EB" w:rsidRPr="0026688B" w:rsidRDefault="002663EB" w:rsidP="002663EB">
            <w:pPr>
              <w:rPr>
                <w:bCs/>
              </w:rPr>
            </w:pPr>
          </w:p>
          <w:p w14:paraId="0E0DA81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CF5B38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  <w:lang w:val="en-US"/>
              </w:rPr>
              <w:t xml:space="preserve">- Internetwork Protocol, Next Generation  </w:t>
            </w:r>
          </w:p>
        </w:tc>
        <w:tc>
          <w:tcPr>
            <w:tcW w:w="4843" w:type="dxa"/>
          </w:tcPr>
          <w:p w14:paraId="38F5E91C" w14:textId="77777777" w:rsidR="002663EB" w:rsidRPr="00B93783" w:rsidRDefault="002663EB" w:rsidP="002663EB">
            <w:r w:rsidRPr="00B93783">
              <w:t xml:space="preserve">- протокол межсетевого (Интернет) обмена следующего поколения </w:t>
            </w:r>
          </w:p>
        </w:tc>
        <w:tc>
          <w:tcPr>
            <w:tcW w:w="5235" w:type="dxa"/>
          </w:tcPr>
          <w:p w14:paraId="4CFCBC8D" w14:textId="77777777" w:rsidR="002663EB" w:rsidRPr="00B93783" w:rsidRDefault="002663EB" w:rsidP="002663EB">
            <w:r w:rsidRPr="00B93783">
              <w:t>- келажак авлоднинг тармо</w:t>
            </w:r>
            <w:r w:rsidR="00B93783">
              <w:t>қ</w:t>
            </w:r>
            <w:r w:rsidRPr="00B93783">
              <w:t xml:space="preserve">лараро (Интернет) алмашув протоколи </w:t>
            </w:r>
          </w:p>
        </w:tc>
      </w:tr>
      <w:tr w:rsidR="002663EB" w:rsidRPr="00B93783" w14:paraId="4938A5CF" w14:textId="77777777" w:rsidTr="0026688B">
        <w:tc>
          <w:tcPr>
            <w:tcW w:w="2058" w:type="dxa"/>
          </w:tcPr>
          <w:p w14:paraId="4D83726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IPR  </w:t>
            </w:r>
          </w:p>
          <w:p w14:paraId="46C847E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C7A95F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intellectual property rights  </w:t>
            </w:r>
          </w:p>
        </w:tc>
        <w:tc>
          <w:tcPr>
            <w:tcW w:w="4843" w:type="dxa"/>
          </w:tcPr>
          <w:p w14:paraId="55D8485F" w14:textId="77777777" w:rsidR="002663EB" w:rsidRPr="00B93783" w:rsidRDefault="002663EB" w:rsidP="002663EB">
            <w:r w:rsidRPr="00B93783">
              <w:t xml:space="preserve">- права на интеллектуальную  собственность   </w:t>
            </w:r>
          </w:p>
        </w:tc>
        <w:tc>
          <w:tcPr>
            <w:tcW w:w="5235" w:type="dxa"/>
          </w:tcPr>
          <w:p w14:paraId="655D5953" w14:textId="77777777" w:rsidR="002663EB" w:rsidRPr="00B93783" w:rsidRDefault="002663EB" w:rsidP="002663EB">
            <w:r w:rsidRPr="00B93783">
              <w:t>- интеллектуал мулкка б</w:t>
            </w:r>
            <w:r w:rsidR="00B93783">
              <w:t>ў</w:t>
            </w:r>
            <w:r w:rsidRPr="00B93783">
              <w:t xml:space="preserve">лган </w:t>
            </w:r>
            <w:r w:rsidR="00B93783">
              <w:t>ҳ</w:t>
            </w:r>
            <w:r w:rsidRPr="00B93783">
              <w:t>у</w:t>
            </w:r>
            <w:r w:rsidR="00B93783">
              <w:t>қ</w:t>
            </w:r>
            <w:r w:rsidRPr="00B93783">
              <w:t>у</w:t>
            </w:r>
            <w:r w:rsidR="00B93783">
              <w:t>қ</w:t>
            </w:r>
          </w:p>
        </w:tc>
      </w:tr>
      <w:tr w:rsidR="002663EB" w:rsidRPr="00B93783" w14:paraId="6DB675F6" w14:textId="77777777" w:rsidTr="0026688B">
        <w:tc>
          <w:tcPr>
            <w:tcW w:w="2058" w:type="dxa"/>
          </w:tcPr>
          <w:p w14:paraId="1D3DDC2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IPR  </w:t>
            </w:r>
          </w:p>
          <w:p w14:paraId="69348C5A" w14:textId="77777777" w:rsidR="002663EB" w:rsidRPr="0026688B" w:rsidRDefault="002663EB" w:rsidP="002663EB">
            <w:pPr>
              <w:rPr>
                <w:bCs/>
              </w:rPr>
            </w:pPr>
          </w:p>
          <w:p w14:paraId="1FF94904" w14:textId="77777777" w:rsidR="002663EB" w:rsidRPr="0026688B" w:rsidRDefault="002663EB" w:rsidP="002663EB">
            <w:pPr>
              <w:rPr>
                <w:bCs/>
              </w:rPr>
            </w:pPr>
          </w:p>
          <w:p w14:paraId="3972DCA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68776A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Interactive Photorealistic Rendering   </w:t>
            </w:r>
          </w:p>
          <w:p w14:paraId="15DF3D1C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3038123F" w14:textId="77777777" w:rsidR="002663EB" w:rsidRPr="00B93783" w:rsidRDefault="002663EB" w:rsidP="002663EB">
            <w:r w:rsidRPr="00B93783">
              <w:t xml:space="preserve">- интерактивная натуралистическая  визуализация (с получением изображений, не уступающих по  качеству фотографии)   </w:t>
            </w:r>
          </w:p>
        </w:tc>
        <w:tc>
          <w:tcPr>
            <w:tcW w:w="5235" w:type="dxa"/>
          </w:tcPr>
          <w:p w14:paraId="7220C1C4" w14:textId="77777777" w:rsidR="002663EB" w:rsidRPr="00B93783" w:rsidRDefault="002663EB" w:rsidP="002663EB">
            <w:r w:rsidRPr="00B93783">
              <w:t>- интерактив натуралистик (табиий) визуаллаштириш (сифати жи</w:t>
            </w:r>
            <w:r w:rsidR="00B93783">
              <w:t>ҳ</w:t>
            </w:r>
            <w:r w:rsidRPr="00B93783">
              <w:t xml:space="preserve">атидан фотосуратдан </w:t>
            </w:r>
            <w:r w:rsidR="00B93783">
              <w:t>қ</w:t>
            </w:r>
            <w:r w:rsidRPr="00B93783">
              <w:t>олишмайдиган тасвирни олиш билан)</w:t>
            </w:r>
          </w:p>
        </w:tc>
      </w:tr>
      <w:tr w:rsidR="002663EB" w:rsidRPr="00B93783" w14:paraId="2342B3B1" w14:textId="77777777" w:rsidTr="0026688B">
        <w:tc>
          <w:tcPr>
            <w:tcW w:w="2058" w:type="dxa"/>
          </w:tcPr>
          <w:p w14:paraId="0BD83EA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IPS  </w:t>
            </w:r>
          </w:p>
          <w:p w14:paraId="01E84FE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84D41F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image processing system  </w:t>
            </w:r>
          </w:p>
        </w:tc>
        <w:tc>
          <w:tcPr>
            <w:tcW w:w="4843" w:type="dxa"/>
          </w:tcPr>
          <w:p w14:paraId="56E817F7" w14:textId="77777777" w:rsidR="002663EB" w:rsidRPr="00B93783" w:rsidRDefault="002663EB" w:rsidP="002663EB">
            <w:r w:rsidRPr="00B93783">
              <w:t xml:space="preserve">- система обработки изображений  </w:t>
            </w:r>
          </w:p>
        </w:tc>
        <w:tc>
          <w:tcPr>
            <w:tcW w:w="5235" w:type="dxa"/>
          </w:tcPr>
          <w:p w14:paraId="20EC45E9" w14:textId="77777777" w:rsidR="002663EB" w:rsidRPr="00B93783" w:rsidRDefault="002663EB" w:rsidP="002663EB">
            <w:r w:rsidRPr="00B93783">
              <w:t xml:space="preserve">- тасвирларни </w:t>
            </w:r>
            <w:r w:rsidR="00B93783">
              <w:t>қ</w:t>
            </w:r>
            <w:r w:rsidRPr="00B93783">
              <w:t>айта ишлаш тизими</w:t>
            </w:r>
          </w:p>
        </w:tc>
      </w:tr>
      <w:tr w:rsidR="002663EB" w:rsidRPr="00B93783" w14:paraId="3BAF5042" w14:textId="77777777" w:rsidTr="0026688B">
        <w:tc>
          <w:tcPr>
            <w:tcW w:w="2058" w:type="dxa"/>
          </w:tcPr>
          <w:p w14:paraId="50F4620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IPS  </w:t>
            </w:r>
          </w:p>
          <w:p w14:paraId="4A622A8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306FB9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information processing system</w:t>
            </w:r>
          </w:p>
          <w:p w14:paraId="2DEE118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</w:t>
            </w:r>
          </w:p>
        </w:tc>
        <w:tc>
          <w:tcPr>
            <w:tcW w:w="4843" w:type="dxa"/>
          </w:tcPr>
          <w:p w14:paraId="2122CA00" w14:textId="77777777" w:rsidR="002663EB" w:rsidRPr="00B93783" w:rsidRDefault="002663EB" w:rsidP="002663EB">
            <w:r w:rsidRPr="00B93783">
              <w:t xml:space="preserve">- система обработки информации    </w:t>
            </w:r>
          </w:p>
        </w:tc>
        <w:tc>
          <w:tcPr>
            <w:tcW w:w="5235" w:type="dxa"/>
          </w:tcPr>
          <w:p w14:paraId="4EAC1BB2" w14:textId="77777777" w:rsidR="002663EB" w:rsidRPr="00B93783" w:rsidRDefault="002663EB" w:rsidP="002663EB">
            <w:r w:rsidRPr="00B93783">
              <w:t xml:space="preserve">- ахборотни  </w:t>
            </w:r>
            <w:r w:rsidR="00B93783">
              <w:t>қ</w:t>
            </w:r>
            <w:r w:rsidRPr="00B93783">
              <w:t xml:space="preserve">айта ишлаш тизими </w:t>
            </w:r>
          </w:p>
        </w:tc>
      </w:tr>
      <w:tr w:rsidR="002663EB" w:rsidRPr="00B93783" w14:paraId="05C3A709" w14:textId="77777777" w:rsidTr="0026688B">
        <w:tc>
          <w:tcPr>
            <w:tcW w:w="2058" w:type="dxa"/>
          </w:tcPr>
          <w:p w14:paraId="4FA6D09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IPS  </w:t>
            </w:r>
          </w:p>
          <w:p w14:paraId="4D9CF7D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9DBC0EE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Integrated Planning System</w:t>
            </w:r>
            <w:r w:rsidRPr="0026688B">
              <w:rPr>
                <w:iCs/>
              </w:rPr>
              <w:t xml:space="preserve"> </w:t>
            </w:r>
          </w:p>
        </w:tc>
        <w:tc>
          <w:tcPr>
            <w:tcW w:w="4843" w:type="dxa"/>
          </w:tcPr>
          <w:p w14:paraId="1E852030" w14:textId="77777777" w:rsidR="002663EB" w:rsidRPr="00B93783" w:rsidRDefault="002663EB" w:rsidP="002663EB">
            <w:r w:rsidRPr="00B93783">
              <w:t>- интегрированная система планирования</w:t>
            </w:r>
          </w:p>
        </w:tc>
        <w:tc>
          <w:tcPr>
            <w:tcW w:w="5235" w:type="dxa"/>
          </w:tcPr>
          <w:p w14:paraId="74308DFA" w14:textId="77777777" w:rsidR="002663EB" w:rsidRPr="00B93783" w:rsidRDefault="002663EB" w:rsidP="002663EB">
            <w:r w:rsidRPr="00B93783">
              <w:t>- интеграллашган режалаштириш тизими</w:t>
            </w:r>
          </w:p>
        </w:tc>
      </w:tr>
      <w:tr w:rsidR="002663EB" w:rsidRPr="00B93783" w14:paraId="0CBE4935" w14:textId="77777777" w:rsidTr="0026688B">
        <w:tc>
          <w:tcPr>
            <w:tcW w:w="2058" w:type="dxa"/>
          </w:tcPr>
          <w:p w14:paraId="3DEBB77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IPS  </w:t>
            </w:r>
          </w:p>
          <w:p w14:paraId="16E96C9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3F72D4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Internet protocol suite    </w:t>
            </w:r>
          </w:p>
        </w:tc>
        <w:tc>
          <w:tcPr>
            <w:tcW w:w="4843" w:type="dxa"/>
          </w:tcPr>
          <w:p w14:paraId="0C90C986" w14:textId="77777777" w:rsidR="002663EB" w:rsidRPr="00B93783" w:rsidRDefault="002663EB" w:rsidP="002663EB">
            <w:r w:rsidRPr="00B93783">
              <w:t>- комплект протоколов Интернет</w:t>
            </w:r>
          </w:p>
        </w:tc>
        <w:tc>
          <w:tcPr>
            <w:tcW w:w="5235" w:type="dxa"/>
          </w:tcPr>
          <w:p w14:paraId="298FCD28" w14:textId="77777777" w:rsidR="002663EB" w:rsidRPr="00B93783" w:rsidRDefault="002663EB" w:rsidP="002663EB">
            <w:r w:rsidRPr="00B93783">
              <w:t xml:space="preserve">- Интернет протоколлари комплекти </w:t>
            </w:r>
          </w:p>
        </w:tc>
      </w:tr>
      <w:tr w:rsidR="002663EB" w:rsidRPr="00B93783" w14:paraId="787E1893" w14:textId="77777777" w:rsidTr="0026688B">
        <w:tc>
          <w:tcPr>
            <w:tcW w:w="2058" w:type="dxa"/>
          </w:tcPr>
          <w:p w14:paraId="7B0B2947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IPX </w:t>
            </w:r>
          </w:p>
          <w:p w14:paraId="763B7D61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6345E45A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478" w:type="dxa"/>
          </w:tcPr>
          <w:p w14:paraId="0B56431D" w14:textId="77777777" w:rsidR="002663EB" w:rsidRPr="0026688B" w:rsidRDefault="002663EB" w:rsidP="002663EB">
            <w:pPr>
              <w:rPr>
                <w:iCs/>
                <w:lang w:val="en-GB"/>
              </w:rPr>
            </w:pPr>
            <w:r w:rsidRPr="0026688B">
              <w:rPr>
                <w:iCs/>
                <w:lang w:val="en-GB"/>
              </w:rPr>
              <w:t>- Internet/</w:t>
            </w:r>
            <w:r w:rsidRPr="0026688B">
              <w:rPr>
                <w:iCs/>
                <w:lang w:val="en-US"/>
              </w:rPr>
              <w:t>I</w:t>
            </w:r>
            <w:r w:rsidRPr="0026688B">
              <w:rPr>
                <w:iCs/>
                <w:lang w:val="en-US"/>
              </w:rPr>
              <w:lastRenderedPageBreak/>
              <w:t>nter</w:t>
            </w:r>
            <w:r w:rsidRPr="0026688B">
              <w:rPr>
                <w:iCs/>
                <w:lang w:val="en-US"/>
              </w:rPr>
              <w:lastRenderedPageBreak/>
              <w:t xml:space="preserve">net Work </w:t>
            </w:r>
            <w:r w:rsidRPr="0026688B">
              <w:rPr>
                <w:iCs/>
                <w:lang w:val="en-GB"/>
              </w:rPr>
              <w:t xml:space="preserve">packet exchange  </w:t>
            </w:r>
          </w:p>
        </w:tc>
        <w:tc>
          <w:tcPr>
            <w:tcW w:w="4843" w:type="dxa"/>
          </w:tcPr>
          <w:p w14:paraId="07597107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>- межсетевой обмен</w:t>
            </w:r>
            <w:r w:rsidRPr="00B93783">
              <w:lastRenderedPageBreak/>
              <w:t xml:space="preserve"> п</w:t>
            </w:r>
            <w:r w:rsidRPr="00B93783">
              <w:lastRenderedPageBreak/>
              <w:t>акетами</w:t>
            </w:r>
          </w:p>
          <w:p w14:paraId="0D51C395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14C8DAC9" w14:textId="77777777" w:rsidR="002663EB" w:rsidRPr="00B93783" w:rsidRDefault="002663EB" w:rsidP="002663EB">
            <w:r w:rsidRPr="00B93783">
              <w:t>- тармо</w:t>
            </w:r>
            <w:r w:rsidR="00B93783">
              <w:t>қ</w:t>
            </w:r>
            <w:r w:rsidRPr="00B93783">
              <w:t>лараро пакетлар алмашуви</w:t>
            </w:r>
          </w:p>
        </w:tc>
      </w:tr>
      <w:tr w:rsidR="002663EB" w:rsidRPr="00B93783" w14:paraId="157AA92C" w14:textId="77777777" w:rsidTr="0026688B">
        <w:tc>
          <w:tcPr>
            <w:tcW w:w="2058" w:type="dxa"/>
          </w:tcPr>
          <w:p w14:paraId="1881AB2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IPXCP  </w:t>
            </w:r>
          </w:p>
          <w:p w14:paraId="418FB270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40BD402A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37535E0E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478" w:type="dxa"/>
          </w:tcPr>
          <w:p w14:paraId="144C0DEA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Internet/Inter-net-work Packet Exchange Control Protocol  </w:t>
            </w:r>
          </w:p>
        </w:tc>
        <w:tc>
          <w:tcPr>
            <w:tcW w:w="4843" w:type="dxa"/>
          </w:tcPr>
          <w:p w14:paraId="44BE80C8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протокол управления IPX доступом   </w:t>
            </w:r>
          </w:p>
          <w:p w14:paraId="5B5F4A07" w14:textId="77777777" w:rsidR="002663EB" w:rsidRPr="0026688B" w:rsidRDefault="002663EB" w:rsidP="002663EB">
            <w:pPr>
              <w:rPr>
                <w:lang w:val="en-US"/>
              </w:rPr>
            </w:pPr>
          </w:p>
          <w:p w14:paraId="71A7D26B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4E4057F1" w14:textId="77777777" w:rsidR="002663EB" w:rsidRPr="00B93783" w:rsidRDefault="002663EB" w:rsidP="002663EB">
            <w:r w:rsidRPr="00B93783">
              <w:t>-</w:t>
            </w:r>
            <w:r w:rsidRPr="00B93783">
              <w:lastRenderedPageBreak/>
              <w:t xml:space="preserve"> IPX  фойдаланишни бош</w:t>
            </w:r>
            <w:r w:rsidR="00B93783">
              <w:t>қ</w:t>
            </w:r>
            <w:r w:rsidRPr="00B93783">
              <w:t>ариш протоколи</w:t>
            </w:r>
          </w:p>
        </w:tc>
      </w:tr>
      <w:tr w:rsidR="002663EB" w:rsidRPr="00B93783" w14:paraId="4254C2F7" w14:textId="77777777" w:rsidTr="0026688B">
        <w:tc>
          <w:tcPr>
            <w:tcW w:w="2058" w:type="dxa"/>
          </w:tcPr>
          <w:p w14:paraId="1DB8B0B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IR,  I.R.</w:t>
            </w:r>
          </w:p>
          <w:p w14:paraId="515F102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6FB753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inform</w:t>
            </w:r>
            <w:r w:rsidRPr="0026688B">
              <w:rPr>
                <w:iCs/>
              </w:rPr>
              <w:lastRenderedPageBreak/>
              <w:t xml:space="preserve">ation retrieval  </w:t>
            </w:r>
          </w:p>
        </w:tc>
        <w:tc>
          <w:tcPr>
            <w:tcW w:w="4843" w:type="dxa"/>
          </w:tcPr>
          <w:p w14:paraId="37CBCE84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извлечение/поиск информации   </w:t>
            </w:r>
          </w:p>
        </w:tc>
        <w:tc>
          <w:tcPr>
            <w:tcW w:w="5235" w:type="dxa"/>
          </w:tcPr>
          <w:p w14:paraId="20BE5F25" w14:textId="77777777" w:rsidR="002663EB" w:rsidRPr="00B93783" w:rsidRDefault="002663EB" w:rsidP="002663EB">
            <w:r w:rsidRPr="00B93783">
              <w:t>- ахборотни ажратиб олиш/излаш</w:t>
            </w:r>
          </w:p>
        </w:tc>
      </w:tr>
      <w:tr w:rsidR="002663EB" w:rsidRPr="00B93783" w14:paraId="26170FAF" w14:textId="77777777" w:rsidTr="0026688B">
        <w:tc>
          <w:tcPr>
            <w:tcW w:w="2058" w:type="dxa"/>
          </w:tcPr>
          <w:p w14:paraId="48C8643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IR,  I.R., i.r</w:t>
            </w:r>
          </w:p>
          <w:p w14:paraId="4ABA17D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032000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internal resistance  </w:t>
            </w:r>
          </w:p>
        </w:tc>
        <w:tc>
          <w:tcPr>
            <w:tcW w:w="4843" w:type="dxa"/>
          </w:tcPr>
          <w:p w14:paraId="7937F3B7" w14:textId="77777777" w:rsidR="002663EB" w:rsidRPr="00B93783" w:rsidRDefault="002663EB" w:rsidP="002663EB">
            <w:r w:rsidRPr="00B93783">
              <w:t>- внутреннее сопротивление</w:t>
            </w:r>
          </w:p>
          <w:p w14:paraId="728DB840" w14:textId="77777777" w:rsidR="002663EB" w:rsidRPr="00B93783" w:rsidRDefault="002663EB" w:rsidP="002663EB">
            <w:r w:rsidRPr="00B93783">
              <w:t xml:space="preserve">     </w:t>
            </w:r>
          </w:p>
        </w:tc>
        <w:tc>
          <w:tcPr>
            <w:tcW w:w="5235" w:type="dxa"/>
          </w:tcPr>
          <w:p w14:paraId="41E26A5B" w14:textId="77777777" w:rsidR="002663EB" w:rsidRPr="00B93783" w:rsidRDefault="002663EB" w:rsidP="002663EB">
            <w:r w:rsidRPr="00B93783">
              <w:t xml:space="preserve">- ички </w:t>
            </w:r>
            <w:r w:rsidR="00B93783">
              <w:t>қ</w:t>
            </w:r>
            <w:r w:rsidRPr="00B93783">
              <w:t>аршил</w:t>
            </w:r>
            <w:r w:rsidRPr="00B93783">
              <w:lastRenderedPageBreak/>
              <w:t>ик</w:t>
            </w:r>
          </w:p>
        </w:tc>
      </w:tr>
      <w:tr w:rsidR="002663EB" w:rsidRPr="00B93783" w14:paraId="09335F0D" w14:textId="77777777" w:rsidTr="0026688B">
        <w:tc>
          <w:tcPr>
            <w:tcW w:w="2058" w:type="dxa"/>
          </w:tcPr>
          <w:p w14:paraId="5DC1724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IR,  I.R.</w:t>
            </w:r>
          </w:p>
          <w:p w14:paraId="614924F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E1C138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interrogator- responder  </w:t>
            </w:r>
          </w:p>
        </w:tc>
        <w:tc>
          <w:tcPr>
            <w:tcW w:w="4843" w:type="dxa"/>
          </w:tcPr>
          <w:p w14:paraId="26256521" w14:textId="77777777" w:rsidR="002663EB" w:rsidRPr="00B93783" w:rsidRDefault="002663EB" w:rsidP="002663EB">
            <w:r w:rsidRPr="00B93783">
              <w:t xml:space="preserve">- запросчик-ответчик      </w:t>
            </w:r>
          </w:p>
          <w:p w14:paraId="03A562FB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</w:tcPr>
          <w:p w14:paraId="7AD2EF4D" w14:textId="77777777" w:rsidR="002663EB" w:rsidRPr="00B93783" w:rsidRDefault="002663EB" w:rsidP="002663EB">
            <w:r w:rsidRPr="00B93783">
              <w:t>- с</w:t>
            </w:r>
            <w:r w:rsidR="00B93783">
              <w:t>ў</w:t>
            </w:r>
            <w:r w:rsidRPr="00B93783">
              <w:t>ровчи-ж</w:t>
            </w:r>
            <w:r w:rsidRPr="00B93783">
              <w:lastRenderedPageBreak/>
              <w:t>а</w:t>
            </w:r>
            <w:r w:rsidRPr="00B93783">
              <w:lastRenderedPageBreak/>
              <w:t>воб берувчи</w:t>
            </w:r>
          </w:p>
        </w:tc>
      </w:tr>
      <w:tr w:rsidR="002663EB" w:rsidRPr="00B93783" w14:paraId="6DE8CC53" w14:textId="77777777" w:rsidTr="0026688B">
        <w:tc>
          <w:tcPr>
            <w:tcW w:w="2058" w:type="dxa"/>
          </w:tcPr>
          <w:p w14:paraId="12D235C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IR,  I.R.</w:t>
            </w:r>
          </w:p>
        </w:tc>
        <w:tc>
          <w:tcPr>
            <w:tcW w:w="2478" w:type="dxa"/>
          </w:tcPr>
          <w:p w14:paraId="2566457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infrared  </w:t>
            </w:r>
          </w:p>
        </w:tc>
        <w:tc>
          <w:tcPr>
            <w:tcW w:w="4843" w:type="dxa"/>
          </w:tcPr>
          <w:p w14:paraId="5F840A8C" w14:textId="77777777" w:rsidR="002663EB" w:rsidRPr="00B93783" w:rsidRDefault="002663EB" w:rsidP="002663EB">
            <w:r w:rsidRPr="00B93783">
              <w:t xml:space="preserve">- инфракрасный   </w:t>
            </w:r>
          </w:p>
        </w:tc>
        <w:tc>
          <w:tcPr>
            <w:tcW w:w="5235" w:type="dxa"/>
          </w:tcPr>
          <w:p w14:paraId="679583A9" w14:textId="77777777" w:rsidR="002663EB" w:rsidRPr="00B93783" w:rsidRDefault="002663EB" w:rsidP="002663EB">
            <w:r w:rsidRPr="00B93783">
              <w:t>- инфра</w:t>
            </w:r>
            <w:r w:rsidR="00B93783">
              <w:t>қ</w:t>
            </w:r>
            <w:r w:rsidRPr="00B93783">
              <w:t>изил</w:t>
            </w:r>
          </w:p>
        </w:tc>
      </w:tr>
      <w:tr w:rsidR="002663EB" w:rsidRPr="00B93783" w14:paraId="442DB186" w14:textId="77777777" w:rsidTr="0026688B">
        <w:tc>
          <w:tcPr>
            <w:tcW w:w="2058" w:type="dxa"/>
          </w:tcPr>
          <w:p w14:paraId="16F3758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IR,  I.R.</w:t>
            </w:r>
          </w:p>
          <w:p w14:paraId="14EF9854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6B3866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infra-remote control  </w:t>
            </w:r>
          </w:p>
        </w:tc>
        <w:tc>
          <w:tcPr>
            <w:tcW w:w="4843" w:type="dxa"/>
          </w:tcPr>
          <w:p w14:paraId="70385750" w14:textId="77777777" w:rsidR="002663EB" w:rsidRPr="00B93783" w:rsidRDefault="002663EB" w:rsidP="002663EB">
            <w:r w:rsidRPr="00B93783">
              <w:t xml:space="preserve">- дистанционное управление на  инфракрасных лучах   </w:t>
            </w:r>
          </w:p>
        </w:tc>
        <w:tc>
          <w:tcPr>
            <w:tcW w:w="5235" w:type="dxa"/>
          </w:tcPr>
          <w:p w14:paraId="3C7A8ADA" w14:textId="77777777" w:rsidR="002663EB" w:rsidRPr="00B93783" w:rsidRDefault="002663EB" w:rsidP="002663EB">
            <w:r w:rsidRPr="00B93783">
              <w:t>- инфра</w:t>
            </w:r>
            <w:r w:rsidR="00B93783">
              <w:t>қ</w:t>
            </w:r>
            <w:r w:rsidRPr="00B93783">
              <w:t>изил нурлар асосида масофадан бош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B93783" w14:paraId="2F05BDC0" w14:textId="77777777" w:rsidTr="0026688B">
        <w:tc>
          <w:tcPr>
            <w:tcW w:w="2058" w:type="dxa"/>
          </w:tcPr>
          <w:p w14:paraId="280043D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i.r.  </w:t>
            </w:r>
          </w:p>
          <w:p w14:paraId="2D3740A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BB7632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Intermediate Regenerator</w:t>
            </w:r>
            <w:r w:rsidRPr="0026688B">
              <w:rPr>
                <w:iCs/>
              </w:rPr>
              <w:t xml:space="preserve">  </w:t>
            </w:r>
          </w:p>
        </w:tc>
        <w:tc>
          <w:tcPr>
            <w:tcW w:w="4843" w:type="dxa"/>
          </w:tcPr>
          <w:p w14:paraId="056413B5" w14:textId="77777777" w:rsidR="002663EB" w:rsidRPr="00B93783" w:rsidRDefault="002663EB" w:rsidP="002663EB">
            <w:r w:rsidRPr="00B93783">
              <w:t xml:space="preserve">- промежуточный регенератор    </w:t>
            </w:r>
          </w:p>
        </w:tc>
        <w:tc>
          <w:tcPr>
            <w:tcW w:w="5235" w:type="dxa"/>
          </w:tcPr>
          <w:p w14:paraId="6B54CB3C" w14:textId="77777777" w:rsidR="002663EB" w:rsidRPr="00B93783" w:rsidRDefault="002663EB" w:rsidP="002663EB">
            <w:r w:rsidRPr="00B93783">
              <w:t>- орали</w:t>
            </w:r>
            <w:r w:rsidR="00B93783">
              <w:t>қ</w:t>
            </w:r>
            <w:r w:rsidRPr="00B93783">
              <w:t xml:space="preserve"> регенератор</w:t>
            </w:r>
          </w:p>
        </w:tc>
      </w:tr>
      <w:tr w:rsidR="002663EB" w:rsidRPr="00B93783" w14:paraId="646D2FCA" w14:textId="77777777" w:rsidTr="0026688B">
        <w:tc>
          <w:tcPr>
            <w:tcW w:w="2058" w:type="dxa"/>
          </w:tcPr>
          <w:p w14:paraId="0A4D397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I.R.A.C. </w:t>
            </w:r>
          </w:p>
          <w:p w14:paraId="4FA1F4A7" w14:textId="77777777" w:rsidR="002663EB" w:rsidRPr="0026688B" w:rsidRDefault="002663EB" w:rsidP="002663EB">
            <w:pPr>
              <w:rPr>
                <w:bCs/>
              </w:rPr>
            </w:pPr>
          </w:p>
          <w:p w14:paraId="1333788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8A3559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Interdepartement Radio Advisory Committee  </w:t>
            </w:r>
          </w:p>
        </w:tc>
        <w:tc>
          <w:tcPr>
            <w:tcW w:w="4843" w:type="dxa"/>
          </w:tcPr>
          <w:p w14:paraId="6D176270" w14:textId="77777777" w:rsidR="002663EB" w:rsidRPr="00B93783" w:rsidRDefault="002663EB" w:rsidP="002663EB">
            <w:r w:rsidRPr="00B93783">
              <w:t xml:space="preserve">- Межведомственный консультативный комитет по радио   </w:t>
            </w:r>
          </w:p>
        </w:tc>
        <w:tc>
          <w:tcPr>
            <w:tcW w:w="5235" w:type="dxa"/>
          </w:tcPr>
          <w:p w14:paraId="352841B3" w14:textId="77777777" w:rsidR="002663EB" w:rsidRPr="00B93783" w:rsidRDefault="002663EB" w:rsidP="002663EB">
            <w:r w:rsidRPr="00B93783">
              <w:t>- Радио б</w:t>
            </w:r>
            <w:r w:rsidR="00B93783">
              <w:t>ў</w:t>
            </w:r>
            <w:r w:rsidRPr="00B93783">
              <w:t>йича идоралараро масла</w:t>
            </w:r>
            <w:r w:rsidR="00B93783">
              <w:t>ҳ</w:t>
            </w:r>
            <w:r w:rsidRPr="00B93783">
              <w:t xml:space="preserve">атлашув </w:t>
            </w:r>
            <w:r w:rsidR="00B93783">
              <w:t>қў</w:t>
            </w:r>
            <w:r w:rsidRPr="00B93783">
              <w:t>митаси</w:t>
            </w:r>
          </w:p>
        </w:tc>
      </w:tr>
      <w:tr w:rsidR="002663EB" w:rsidRPr="00B93783" w14:paraId="424B779A" w14:textId="77777777" w:rsidTr="0026688B">
        <w:tc>
          <w:tcPr>
            <w:tcW w:w="2058" w:type="dxa"/>
          </w:tcPr>
          <w:p w14:paraId="4BCF485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IRC </w:t>
            </w:r>
          </w:p>
          <w:p w14:paraId="6A16803A" w14:textId="77777777" w:rsidR="002663EB" w:rsidRPr="0026688B" w:rsidRDefault="002663EB" w:rsidP="002663EB">
            <w:pPr>
              <w:rPr>
                <w:bCs/>
              </w:rPr>
            </w:pPr>
          </w:p>
          <w:p w14:paraId="7C42165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E612A8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Information Resource Commission  </w:t>
            </w:r>
          </w:p>
        </w:tc>
        <w:tc>
          <w:tcPr>
            <w:tcW w:w="4843" w:type="dxa"/>
          </w:tcPr>
          <w:p w14:paraId="40A96C29" w14:textId="77777777" w:rsidR="002663EB" w:rsidRPr="00B93783" w:rsidRDefault="002663EB" w:rsidP="002663EB">
            <w:r w:rsidRPr="00B93783">
              <w:t xml:space="preserve">- Комиссия по информационным  ресурсам </w:t>
            </w:r>
          </w:p>
          <w:p w14:paraId="3EA7490C" w14:textId="77777777" w:rsidR="002663EB" w:rsidRPr="00B93783" w:rsidRDefault="002663EB" w:rsidP="002663EB">
            <w:r w:rsidRPr="00B93783">
              <w:t xml:space="preserve">    </w:t>
            </w:r>
          </w:p>
        </w:tc>
        <w:tc>
          <w:tcPr>
            <w:tcW w:w="5235" w:type="dxa"/>
          </w:tcPr>
          <w:p w14:paraId="32AA1745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а</w:t>
            </w:r>
            <w:r w:rsidRPr="00B93783">
              <w:t>хборот ресурслари комиссияси</w:t>
            </w:r>
          </w:p>
        </w:tc>
      </w:tr>
      <w:tr w:rsidR="002663EB" w:rsidRPr="00B93783" w14:paraId="4B70C80B" w14:textId="77777777" w:rsidTr="0026688B">
        <w:trPr>
          <w:trHeight w:val="331"/>
        </w:trPr>
        <w:tc>
          <w:tcPr>
            <w:tcW w:w="2058" w:type="dxa"/>
          </w:tcPr>
          <w:p w14:paraId="6438180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IRC </w:t>
            </w:r>
          </w:p>
          <w:p w14:paraId="56FD95A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5963502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Internet Relay Chat</w:t>
            </w:r>
          </w:p>
        </w:tc>
        <w:tc>
          <w:tcPr>
            <w:tcW w:w="4843" w:type="dxa"/>
          </w:tcPr>
          <w:p w14:paraId="5207E21B" w14:textId="77777777" w:rsidR="002663EB" w:rsidRPr="00B93783" w:rsidRDefault="002663EB" w:rsidP="002663EB">
            <w:r w:rsidRPr="00B93783">
              <w:t>- ретрансляция разговора в Интернет</w:t>
            </w:r>
          </w:p>
        </w:tc>
        <w:tc>
          <w:tcPr>
            <w:tcW w:w="5235" w:type="dxa"/>
          </w:tcPr>
          <w:p w14:paraId="137A0725" w14:textId="77777777" w:rsidR="002663EB" w:rsidRPr="00B93783" w:rsidRDefault="002663EB" w:rsidP="002663EB">
            <w:r w:rsidRPr="00B93783">
              <w:t>- с</w:t>
            </w:r>
            <w:r w:rsidR="00B93783">
              <w:t>ў</w:t>
            </w:r>
            <w:r w:rsidRPr="00B93783">
              <w:t xml:space="preserve">злашувни Интернетга ретрансляция </w:t>
            </w:r>
            <w:r w:rsidR="00B93783">
              <w:t>қ</w:t>
            </w:r>
            <w:r w:rsidRPr="00B93783">
              <w:t>илиш</w:t>
            </w:r>
          </w:p>
        </w:tc>
      </w:tr>
      <w:tr w:rsidR="002663EB" w:rsidRPr="00B93783" w14:paraId="6A147C11" w14:textId="77777777" w:rsidTr="0026688B">
        <w:tc>
          <w:tcPr>
            <w:tcW w:w="2058" w:type="dxa"/>
          </w:tcPr>
          <w:p w14:paraId="40B7314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I.R.C.</w:t>
            </w:r>
          </w:p>
          <w:p w14:paraId="4EEA3E1E" w14:textId="77777777" w:rsidR="002663EB" w:rsidRPr="0026688B" w:rsidRDefault="002663EB" w:rsidP="002663EB">
            <w:pPr>
              <w:rPr>
                <w:bCs/>
              </w:rPr>
            </w:pPr>
          </w:p>
          <w:p w14:paraId="0B5DF020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2DD1AC54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478" w:type="dxa"/>
          </w:tcPr>
          <w:p w14:paraId="5FCCEEE7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International Resistance Co   </w:t>
            </w:r>
          </w:p>
          <w:p w14:paraId="53F5EC5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</w:t>
            </w:r>
          </w:p>
          <w:p w14:paraId="1C785F9C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50F89845" w14:textId="77777777" w:rsidR="002663EB" w:rsidRPr="00B93783" w:rsidRDefault="002663EB" w:rsidP="002663EB">
            <w:r w:rsidRPr="00B93783">
              <w:t xml:space="preserve">- Интернэйшенэл Резистэнс Ко  (американская компания по  производству сопротивлений и  потенциометров)   </w:t>
            </w:r>
          </w:p>
        </w:tc>
        <w:tc>
          <w:tcPr>
            <w:tcW w:w="5235" w:type="dxa"/>
          </w:tcPr>
          <w:p w14:paraId="6BF67C89" w14:textId="77777777" w:rsidR="002663EB" w:rsidRPr="00B93783" w:rsidRDefault="002663EB" w:rsidP="002663EB">
            <w:r w:rsidRPr="00B93783">
              <w:t xml:space="preserve">- Интернэйшенэл Резистэнс Ко (Американинг </w:t>
            </w:r>
            <w:r w:rsidR="00B93783">
              <w:t>қ</w:t>
            </w:r>
            <w:r w:rsidRPr="00B93783">
              <w:t>аршиликлар ва потенциометрлар ишлаб чи</w:t>
            </w:r>
            <w:r w:rsidR="00B93783">
              <w:t>қ</w:t>
            </w:r>
            <w:r w:rsidRPr="00B93783">
              <w:t>арувчи компанияси)</w:t>
            </w:r>
          </w:p>
        </w:tc>
      </w:tr>
      <w:tr w:rsidR="002663EB" w:rsidRPr="00B93783" w14:paraId="2D91714B" w14:textId="77777777" w:rsidTr="0026688B">
        <w:tc>
          <w:tcPr>
            <w:tcW w:w="2058" w:type="dxa"/>
          </w:tcPr>
          <w:p w14:paraId="2EE8926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IRDA  </w:t>
            </w:r>
          </w:p>
          <w:p w14:paraId="2B449D4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251B6C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Infrared Data Association  </w:t>
            </w:r>
          </w:p>
        </w:tc>
        <w:tc>
          <w:tcPr>
            <w:tcW w:w="4843" w:type="dxa"/>
          </w:tcPr>
          <w:p w14:paraId="13DDED47" w14:textId="77777777" w:rsidR="002663EB" w:rsidRPr="00B93783" w:rsidRDefault="002663EB" w:rsidP="002663EB">
            <w:r w:rsidRPr="00B93783">
              <w:t xml:space="preserve">- Ассоциация по инфракрасной  технологии передачи данных   </w:t>
            </w:r>
          </w:p>
        </w:tc>
        <w:tc>
          <w:tcPr>
            <w:tcW w:w="5235" w:type="dxa"/>
          </w:tcPr>
          <w:p w14:paraId="43E46F5F" w14:textId="77777777" w:rsidR="002663EB" w:rsidRPr="00B93783" w:rsidRDefault="002663EB" w:rsidP="002663EB">
            <w:r w:rsidRPr="00B93783">
              <w:t>- маълумотлар узатишнинг инфра</w:t>
            </w:r>
            <w:r w:rsidR="00B93783">
              <w:t>қ</w:t>
            </w:r>
            <w:r w:rsidRPr="00B93783">
              <w:t>изил технологияси б</w:t>
            </w:r>
            <w:r w:rsidR="00B93783">
              <w:t>ў</w:t>
            </w:r>
            <w:r w:rsidRPr="00B93783">
              <w:t>йича уюшма</w:t>
            </w:r>
          </w:p>
        </w:tc>
      </w:tr>
      <w:tr w:rsidR="002663EB" w:rsidRPr="00B93783" w14:paraId="45E20926" w14:textId="77777777" w:rsidTr="0026688B">
        <w:tc>
          <w:tcPr>
            <w:tcW w:w="2058" w:type="dxa"/>
          </w:tcPr>
          <w:p w14:paraId="3FB425A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I.R.E.  </w:t>
            </w:r>
          </w:p>
        </w:tc>
        <w:tc>
          <w:tcPr>
            <w:tcW w:w="2478" w:type="dxa"/>
          </w:tcPr>
          <w:p w14:paraId="7D158EF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Institute of Radio Engineers  </w:t>
            </w:r>
          </w:p>
        </w:tc>
        <w:tc>
          <w:tcPr>
            <w:tcW w:w="4843" w:type="dxa"/>
          </w:tcPr>
          <w:p w14:paraId="3F19CFDA" w14:textId="77777777" w:rsidR="002663EB" w:rsidRPr="00B93783" w:rsidRDefault="002663EB" w:rsidP="002663EB">
            <w:r w:rsidRPr="00B93783">
              <w:t xml:space="preserve">- Институт радиоинженеров (США)     </w:t>
            </w:r>
          </w:p>
        </w:tc>
        <w:tc>
          <w:tcPr>
            <w:tcW w:w="5235" w:type="dxa"/>
          </w:tcPr>
          <w:p w14:paraId="5C47B470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р</w:t>
            </w:r>
            <w:r w:rsidRPr="00B93783">
              <w:t>адиому</w:t>
            </w:r>
            <w:r w:rsidR="00B93783">
              <w:t>ҳ</w:t>
            </w:r>
            <w:r w:rsidRPr="00B93783">
              <w:t>андислар институти (А</w:t>
            </w:r>
            <w:r w:rsidR="00B93783">
              <w:t>Қ</w:t>
            </w:r>
            <w:r w:rsidRPr="00B93783">
              <w:t>Ш)</w:t>
            </w:r>
          </w:p>
        </w:tc>
      </w:tr>
      <w:tr w:rsidR="002663EB" w:rsidRPr="00B93783" w14:paraId="57AFD792" w14:textId="77777777" w:rsidTr="0026688B">
        <w:tc>
          <w:tcPr>
            <w:tcW w:w="2058" w:type="dxa"/>
          </w:tcPr>
          <w:p w14:paraId="0B85D63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I.R.E.A. </w:t>
            </w:r>
          </w:p>
          <w:p w14:paraId="2876D20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164CB55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</w:t>
            </w:r>
            <w:smartTag w:uri="urn:schemas-microsoft-com:office:smarttags" w:element="place">
              <w:smartTag w:uri="urn:schemas-microsoft-com:office:smarttags" w:element="PlaceType">
                <w:r w:rsidRPr="0026688B">
                  <w:rPr>
                    <w:iCs/>
                    <w:lang w:val="en-US"/>
                  </w:rPr>
                  <w:t>Institute</w:t>
                </w:r>
              </w:smartTag>
              <w:r w:rsidRPr="0026688B">
                <w:rPr>
                  <w:iCs/>
                  <w:lang w:val="en-US"/>
                </w:rPr>
                <w:t xml:space="preserve"> of </w:t>
              </w:r>
              <w:smartTag w:uri="urn:schemas-microsoft-com:office:smarttags" w:element="PlaceName">
                <w:r w:rsidRPr="0026688B">
                  <w:rPr>
                    <w:iCs/>
                    <w:lang w:val="en-US"/>
                  </w:rPr>
                  <w:t>Radio</w:t>
                </w:r>
              </w:smartTag>
            </w:smartTag>
            <w:r w:rsidRPr="0026688B">
              <w:rPr>
                <w:iCs/>
                <w:lang w:val="en-US"/>
              </w:rPr>
              <w:t xml:space="preserve"> Engineers, </w:t>
            </w:r>
            <w:smartTag w:uri="urn:schemas-microsoft-com:office:smarttags" w:element="place">
              <w:smartTag w:uri="urn:schemas-microsoft-com:office:smarttags" w:element="country-region">
                <w:r w:rsidRPr="0026688B">
                  <w:rPr>
                    <w:iCs/>
                    <w:lang w:val="en-US"/>
                  </w:rPr>
                  <w:t>Australia</w:t>
                </w:r>
              </w:smartTag>
            </w:smartTag>
            <w:r w:rsidRPr="0026688B">
              <w:rPr>
                <w:iCs/>
                <w:lang w:val="en-US"/>
              </w:rPr>
              <w:t xml:space="preserve">  </w:t>
            </w:r>
          </w:p>
        </w:tc>
        <w:tc>
          <w:tcPr>
            <w:tcW w:w="4843" w:type="dxa"/>
          </w:tcPr>
          <w:p w14:paraId="42D965D4" w14:textId="77777777" w:rsidR="002663EB" w:rsidRPr="00B93783" w:rsidRDefault="002663EB" w:rsidP="002663EB">
            <w:r w:rsidRPr="00B93783">
              <w:t>- Австралийский Институт  радиоинженеров</w:t>
            </w:r>
          </w:p>
          <w:p w14:paraId="292449DD" w14:textId="77777777" w:rsidR="002663EB" w:rsidRPr="00B93783" w:rsidRDefault="002663EB" w:rsidP="002663EB">
            <w:r w:rsidRPr="00B93783">
              <w:t xml:space="preserve">     </w:t>
            </w:r>
          </w:p>
        </w:tc>
        <w:tc>
          <w:tcPr>
            <w:tcW w:w="5235" w:type="dxa"/>
          </w:tcPr>
          <w:p w14:paraId="70326093" w14:textId="77777777" w:rsidR="002663EB" w:rsidRPr="00B93783" w:rsidRDefault="002663EB" w:rsidP="002663EB">
            <w:r w:rsidRPr="00B93783">
              <w:t>- Австралия радиому</w:t>
            </w:r>
            <w:r w:rsidR="00B93783">
              <w:t>ҳ</w:t>
            </w:r>
            <w:r w:rsidRPr="00B93783">
              <w:t>андислар институти</w:t>
            </w:r>
          </w:p>
        </w:tc>
      </w:tr>
      <w:tr w:rsidR="002663EB" w:rsidRPr="00B93783" w14:paraId="00CA1CE5" w14:textId="77777777" w:rsidTr="0026688B">
        <w:tc>
          <w:tcPr>
            <w:tcW w:w="2058" w:type="dxa"/>
          </w:tcPr>
          <w:p w14:paraId="0FEDD2B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IRG </w:t>
            </w:r>
          </w:p>
        </w:tc>
        <w:tc>
          <w:tcPr>
            <w:tcW w:w="2478" w:type="dxa"/>
          </w:tcPr>
          <w:p w14:paraId="31BA2FD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Intensity RGB</w:t>
            </w:r>
            <w:r w:rsidRPr="0026688B">
              <w:rPr>
                <w:iCs/>
              </w:rPr>
              <w:t xml:space="preserve">     </w:t>
            </w:r>
          </w:p>
        </w:tc>
        <w:tc>
          <w:tcPr>
            <w:tcW w:w="4843" w:type="dxa"/>
          </w:tcPr>
          <w:p w14:paraId="4ECA3820" w14:textId="77777777" w:rsidR="002663EB" w:rsidRPr="00B93783" w:rsidRDefault="002663EB" w:rsidP="002663EB">
            <w:r w:rsidRPr="00B93783">
              <w:t xml:space="preserve">- интервал между записями  </w:t>
            </w:r>
          </w:p>
        </w:tc>
        <w:tc>
          <w:tcPr>
            <w:tcW w:w="5235" w:type="dxa"/>
          </w:tcPr>
          <w:p w14:paraId="3ED8087B" w14:textId="77777777" w:rsidR="002663EB" w:rsidRPr="00B93783" w:rsidRDefault="002663EB" w:rsidP="002663EB">
            <w:r w:rsidRPr="00B93783">
              <w:t xml:space="preserve">- ёзувлар орасидаги интервал </w:t>
            </w:r>
          </w:p>
        </w:tc>
      </w:tr>
      <w:tr w:rsidR="002663EB" w:rsidRPr="0026688B" w14:paraId="64AE18D7" w14:textId="77777777" w:rsidTr="0026688B">
        <w:tc>
          <w:tcPr>
            <w:tcW w:w="2058" w:type="dxa"/>
          </w:tcPr>
          <w:p w14:paraId="64C3383C" w14:textId="77777777" w:rsidR="002663EB" w:rsidRPr="00B93783" w:rsidRDefault="002663EB" w:rsidP="002663EB">
            <w:r w:rsidRPr="0026688B">
              <w:rPr>
                <w:lang w:val="en-US"/>
              </w:rPr>
              <w:t>IRI</w:t>
            </w:r>
          </w:p>
        </w:tc>
        <w:tc>
          <w:tcPr>
            <w:tcW w:w="2478" w:type="dxa"/>
          </w:tcPr>
          <w:p w14:paraId="305134BC" w14:textId="77777777" w:rsidR="002663EB" w:rsidRPr="00B93783" w:rsidRDefault="002663EB" w:rsidP="002663EB">
            <w:r w:rsidRPr="0026688B">
              <w:rPr>
                <w:lang w:val="en-US"/>
              </w:rPr>
              <w:t>- Intercept</w:t>
            </w:r>
            <w:r w:rsidRPr="00B93783">
              <w:t xml:space="preserve"> </w:t>
            </w:r>
            <w:r w:rsidRPr="0026688B">
              <w:rPr>
                <w:lang w:val="en-US"/>
              </w:rPr>
              <w:t>Related</w:t>
            </w:r>
            <w:r w:rsidRPr="00B93783">
              <w:t xml:space="preserve"> </w:t>
            </w:r>
            <w:r w:rsidRPr="0026688B">
              <w:rPr>
                <w:lang w:val="en-US"/>
              </w:rPr>
              <w:t>Information</w:t>
            </w:r>
          </w:p>
        </w:tc>
        <w:tc>
          <w:tcPr>
            <w:tcW w:w="4843" w:type="dxa"/>
          </w:tcPr>
          <w:p w14:paraId="3660D48F" w14:textId="77777777" w:rsidR="002663EB" w:rsidRPr="00B93783" w:rsidRDefault="002663EB" w:rsidP="002663EB">
            <w:r w:rsidRPr="0026688B">
              <w:rPr>
                <w:lang w:val="uz-Cyrl-UZ"/>
              </w:rPr>
              <w:t>- и</w:t>
            </w:r>
            <w:r w:rsidRPr="00B93783">
              <w:t>нформация, связанная с перехватом</w:t>
            </w:r>
          </w:p>
        </w:tc>
        <w:tc>
          <w:tcPr>
            <w:tcW w:w="5235" w:type="dxa"/>
          </w:tcPr>
          <w:p w14:paraId="3BC737A2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>- тутиш билан бо</w:t>
            </w:r>
            <w:r w:rsidR="00B93783">
              <w:t>ғ</w:t>
            </w:r>
            <w:r w:rsidRPr="0026688B">
              <w:rPr>
                <w:lang w:val="uz-Cyrl-UZ"/>
              </w:rPr>
              <w:t>ли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 xml:space="preserve"> б</w:t>
            </w:r>
            <w:r w:rsidR="00B93783" w:rsidRPr="0026688B">
              <w:rPr>
                <w:lang w:val="uz-Cyrl-UZ"/>
              </w:rPr>
              <w:t>ў</w:t>
            </w:r>
            <w:r w:rsidRPr="0026688B">
              <w:rPr>
                <w:lang w:val="uz-Cyrl-UZ"/>
              </w:rPr>
              <w:t>лган ахборот</w:t>
            </w:r>
          </w:p>
        </w:tc>
      </w:tr>
      <w:tr w:rsidR="002663EB" w:rsidRPr="00B93783" w14:paraId="2136E689" w14:textId="77777777" w:rsidTr="0026688B">
        <w:tc>
          <w:tcPr>
            <w:tcW w:w="2058" w:type="dxa"/>
          </w:tcPr>
          <w:p w14:paraId="05FBEBE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IRL</w:t>
            </w:r>
          </w:p>
          <w:p w14:paraId="2C95400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4C52659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Information Retrieval Language</w:t>
            </w:r>
            <w:r w:rsidRPr="0026688B">
              <w:rPr>
                <w:iCs/>
              </w:rPr>
              <w:t xml:space="preserve">   </w:t>
            </w:r>
          </w:p>
        </w:tc>
        <w:tc>
          <w:tcPr>
            <w:tcW w:w="4843" w:type="dxa"/>
          </w:tcPr>
          <w:p w14:paraId="4A5D292E" w14:textId="77777777" w:rsidR="002663EB" w:rsidRPr="00B93783" w:rsidRDefault="002663EB" w:rsidP="002663EB">
            <w:r w:rsidRPr="00B93783">
              <w:t xml:space="preserve">- информационно-поисковый язык   </w:t>
            </w:r>
          </w:p>
        </w:tc>
        <w:tc>
          <w:tcPr>
            <w:tcW w:w="5235" w:type="dxa"/>
          </w:tcPr>
          <w:p w14:paraId="7301A57F" w14:textId="77777777" w:rsidR="002663EB" w:rsidRPr="00B93783" w:rsidRDefault="002663EB" w:rsidP="002663EB">
            <w:r w:rsidRPr="00B93783">
              <w:t>- ахборо</w:t>
            </w:r>
            <w:r w:rsidRPr="00B93783">
              <w:lastRenderedPageBreak/>
              <w:t>т</w:t>
            </w:r>
            <w:r w:rsidRPr="00B93783">
              <w:lastRenderedPageBreak/>
              <w:t>-излаш тили</w:t>
            </w:r>
          </w:p>
        </w:tc>
      </w:tr>
      <w:tr w:rsidR="002663EB" w:rsidRPr="00B93783" w14:paraId="0928ACE3" w14:textId="77777777" w:rsidTr="0026688B">
        <w:tc>
          <w:tcPr>
            <w:tcW w:w="2058" w:type="dxa"/>
          </w:tcPr>
          <w:p w14:paraId="5236D0B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IRM </w:t>
            </w:r>
          </w:p>
          <w:p w14:paraId="1BF2BAA1" w14:textId="77777777" w:rsidR="002663EB" w:rsidRPr="0026688B" w:rsidRDefault="002663EB" w:rsidP="002663EB">
            <w:pPr>
              <w:rPr>
                <w:bCs/>
              </w:rPr>
            </w:pPr>
          </w:p>
          <w:p w14:paraId="49EE6F68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5B34B61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</w:t>
            </w:r>
            <w:r w:rsidRPr="0026688B">
              <w:rPr>
                <w:iCs/>
              </w:rPr>
              <w:lastRenderedPageBreak/>
              <w:t>nformatio</w:t>
            </w:r>
            <w:r w:rsidRPr="0026688B">
              <w:rPr>
                <w:iCs/>
              </w:rPr>
              <w:lastRenderedPageBreak/>
              <w:t xml:space="preserve">n Resources Management  </w:t>
            </w:r>
          </w:p>
        </w:tc>
        <w:tc>
          <w:tcPr>
            <w:tcW w:w="4843" w:type="dxa"/>
          </w:tcPr>
          <w:p w14:paraId="103B1509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управление информационными ресурсами   </w:t>
            </w:r>
          </w:p>
          <w:p w14:paraId="45A2AAF9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0C85EED9" w14:textId="77777777" w:rsidR="002663EB" w:rsidRPr="00B93783" w:rsidRDefault="002663EB" w:rsidP="002663EB">
            <w:r w:rsidRPr="00B93783">
              <w:t>- ахб</w:t>
            </w:r>
            <w:r w:rsidRPr="00B93783">
              <w:lastRenderedPageBreak/>
              <w:t>о</w:t>
            </w:r>
            <w:r w:rsidRPr="00B93783">
              <w:t>рот ресурсларини бош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B93783" w14:paraId="73CEE531" w14:textId="77777777" w:rsidTr="0026688B">
        <w:tc>
          <w:tcPr>
            <w:tcW w:w="2058" w:type="dxa"/>
          </w:tcPr>
          <w:p w14:paraId="787D40D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IRM </w:t>
            </w:r>
          </w:p>
          <w:p w14:paraId="782CDFF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C996770" w14:textId="77777777" w:rsidR="002663EB" w:rsidRPr="0026688B" w:rsidRDefault="002663EB" w:rsidP="0026688B">
            <w:pPr>
              <w:spacing w:line="240" w:lineRule="exact"/>
              <w:rPr>
                <w:iCs/>
              </w:rPr>
            </w:pPr>
            <w:r w:rsidRPr="0026688B">
              <w:rPr>
                <w:iCs/>
              </w:rPr>
              <w:t xml:space="preserve">- information resources manager  </w:t>
            </w:r>
          </w:p>
        </w:tc>
        <w:tc>
          <w:tcPr>
            <w:tcW w:w="4843" w:type="dxa"/>
          </w:tcPr>
          <w:p w14:paraId="54222A00" w14:textId="77777777" w:rsidR="002663EB" w:rsidRPr="00B93783" w:rsidRDefault="002663EB" w:rsidP="0026688B">
            <w:pPr>
              <w:spacing w:line="240" w:lineRule="exact"/>
            </w:pPr>
            <w:r w:rsidRPr="00B93783">
              <w:t>- менеджер информационных ресурсов</w:t>
            </w:r>
          </w:p>
        </w:tc>
        <w:tc>
          <w:tcPr>
            <w:tcW w:w="5235" w:type="dxa"/>
          </w:tcPr>
          <w:p w14:paraId="3DB214A5" w14:textId="77777777" w:rsidR="002663EB" w:rsidRPr="00B93783" w:rsidRDefault="002663EB" w:rsidP="002663EB">
            <w:r w:rsidRPr="00B93783">
              <w:t>- ахборот ресурслари менежери</w:t>
            </w:r>
          </w:p>
        </w:tc>
      </w:tr>
      <w:tr w:rsidR="002663EB" w:rsidRPr="00B93783" w14:paraId="5EDAC4F4" w14:textId="77777777" w:rsidTr="0026688B">
        <w:tc>
          <w:tcPr>
            <w:tcW w:w="2058" w:type="dxa"/>
          </w:tcPr>
          <w:p w14:paraId="633B6E2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I.R.P.L.  </w:t>
            </w:r>
          </w:p>
          <w:p w14:paraId="79FEAB68" w14:textId="77777777" w:rsidR="002663EB" w:rsidRPr="0026688B" w:rsidRDefault="002663EB" w:rsidP="002663EB">
            <w:pPr>
              <w:rPr>
                <w:bCs/>
              </w:rPr>
            </w:pPr>
          </w:p>
          <w:p w14:paraId="3A02A6A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2C0F1E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Interservice Radio Propagation Laboratory   </w:t>
            </w:r>
          </w:p>
        </w:tc>
        <w:tc>
          <w:tcPr>
            <w:tcW w:w="4843" w:type="dxa"/>
          </w:tcPr>
          <w:p w14:paraId="0F0DB19F" w14:textId="77777777" w:rsidR="002663EB" w:rsidRPr="00B93783" w:rsidRDefault="002663EB" w:rsidP="002663EB">
            <w:r w:rsidRPr="00B93783">
              <w:t xml:space="preserve">- Межведомственная лаборатория по изучению распространения волн       </w:t>
            </w:r>
          </w:p>
        </w:tc>
        <w:tc>
          <w:tcPr>
            <w:tcW w:w="5235" w:type="dxa"/>
          </w:tcPr>
          <w:p w14:paraId="1B63CDCC" w14:textId="77777777" w:rsidR="002663EB" w:rsidRPr="00B93783" w:rsidRDefault="002663EB" w:rsidP="002663EB">
            <w:r w:rsidRPr="00B93783">
              <w:t>-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инларнинг тар</w:t>
            </w:r>
            <w:r w:rsidR="00B93783">
              <w:t>қ</w:t>
            </w:r>
            <w:r w:rsidRPr="00B93783">
              <w:t xml:space="preserve">алишини </w:t>
            </w:r>
            <w:r w:rsidR="00B93783">
              <w:t>ў</w:t>
            </w:r>
            <w:r w:rsidRPr="00B93783">
              <w:t>рганиш б</w:t>
            </w:r>
            <w:r w:rsidR="00B93783">
              <w:t>ў</w:t>
            </w:r>
            <w:r w:rsidRPr="00B93783">
              <w:t>йича идоралараро лаборатория</w:t>
            </w:r>
          </w:p>
        </w:tc>
      </w:tr>
      <w:tr w:rsidR="002663EB" w:rsidRPr="00B93783" w14:paraId="13DB521A" w14:textId="77777777" w:rsidTr="0026688B">
        <w:tc>
          <w:tcPr>
            <w:tcW w:w="2058" w:type="dxa"/>
          </w:tcPr>
          <w:p w14:paraId="09C2A72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IRQ  </w:t>
            </w:r>
          </w:p>
          <w:p w14:paraId="0B94175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B50C5C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user selectable interrupt  </w:t>
            </w:r>
          </w:p>
        </w:tc>
        <w:tc>
          <w:tcPr>
            <w:tcW w:w="4843" w:type="dxa"/>
          </w:tcPr>
          <w:p w14:paraId="74BFC385" w14:textId="77777777" w:rsidR="002663EB" w:rsidRPr="00B93783" w:rsidRDefault="002663EB" w:rsidP="002663EB">
            <w:r w:rsidRPr="00B93783">
              <w:t xml:space="preserve">- прерывание, переключаемое пользователем   </w:t>
            </w:r>
          </w:p>
        </w:tc>
        <w:tc>
          <w:tcPr>
            <w:tcW w:w="5235" w:type="dxa"/>
          </w:tcPr>
          <w:p w14:paraId="7BBCC4EA" w14:textId="77777777" w:rsidR="002663EB" w:rsidRPr="00B93783" w:rsidRDefault="002663EB" w:rsidP="002663EB">
            <w:r w:rsidRPr="00B93783">
              <w:t xml:space="preserve">- фойдаланувчи томонидан </w:t>
            </w:r>
            <w:r w:rsidR="00B93783">
              <w:t>қ</w:t>
            </w:r>
            <w:r w:rsidRPr="00B93783">
              <w:t>айта уланадиган узилиш</w:t>
            </w:r>
          </w:p>
        </w:tc>
      </w:tr>
      <w:tr w:rsidR="002663EB" w:rsidRPr="00B93783" w14:paraId="32387B46" w14:textId="77777777" w:rsidTr="0026688B">
        <w:tc>
          <w:tcPr>
            <w:tcW w:w="2058" w:type="dxa"/>
          </w:tcPr>
          <w:p w14:paraId="5FE9641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IRQ  </w:t>
            </w:r>
          </w:p>
        </w:tc>
        <w:tc>
          <w:tcPr>
            <w:tcW w:w="2478" w:type="dxa"/>
          </w:tcPr>
          <w:p w14:paraId="17B2C75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interrup request  </w:t>
            </w:r>
          </w:p>
        </w:tc>
        <w:tc>
          <w:tcPr>
            <w:tcW w:w="4843" w:type="dxa"/>
          </w:tcPr>
          <w:p w14:paraId="4096126C" w14:textId="77777777" w:rsidR="002663EB" w:rsidRPr="00B93783" w:rsidRDefault="002663EB" w:rsidP="002663EB">
            <w:r w:rsidRPr="00B93783">
              <w:t xml:space="preserve">- запрос на прерывание    </w:t>
            </w:r>
          </w:p>
        </w:tc>
        <w:tc>
          <w:tcPr>
            <w:tcW w:w="5235" w:type="dxa"/>
          </w:tcPr>
          <w:p w14:paraId="584D8D74" w14:textId="77777777" w:rsidR="002663EB" w:rsidRPr="00B93783" w:rsidRDefault="002663EB" w:rsidP="002663EB">
            <w:r w:rsidRPr="00B93783">
              <w:t>- узилишга с</w:t>
            </w:r>
            <w:r w:rsidR="00B93783">
              <w:t>ў</w:t>
            </w:r>
            <w:r w:rsidRPr="00B93783">
              <w:t>ров</w:t>
            </w:r>
          </w:p>
        </w:tc>
      </w:tr>
      <w:tr w:rsidR="002663EB" w:rsidRPr="00B93783" w14:paraId="1F9871BC" w14:textId="77777777" w:rsidTr="0026688B">
        <w:tc>
          <w:tcPr>
            <w:tcW w:w="2058" w:type="dxa"/>
          </w:tcPr>
          <w:p w14:paraId="3BDE07F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IRS  </w:t>
            </w:r>
          </w:p>
          <w:p w14:paraId="4FE573C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096ED8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information retrieval system  </w:t>
            </w:r>
          </w:p>
        </w:tc>
        <w:tc>
          <w:tcPr>
            <w:tcW w:w="4843" w:type="dxa"/>
          </w:tcPr>
          <w:p w14:paraId="2923779D" w14:textId="77777777" w:rsidR="002663EB" w:rsidRPr="00B93783" w:rsidRDefault="002663EB" w:rsidP="002663EB">
            <w:r w:rsidRPr="00B93783">
              <w:t xml:space="preserve">- информационно-поисковая  система   </w:t>
            </w:r>
          </w:p>
        </w:tc>
        <w:tc>
          <w:tcPr>
            <w:tcW w:w="5235" w:type="dxa"/>
          </w:tcPr>
          <w:p w14:paraId="50B08984" w14:textId="77777777" w:rsidR="002663EB" w:rsidRPr="00B93783" w:rsidRDefault="002663EB" w:rsidP="002663EB">
            <w:r w:rsidRPr="00B93783">
              <w:t>- ахборот-излаш  тизими</w:t>
            </w:r>
          </w:p>
        </w:tc>
      </w:tr>
      <w:tr w:rsidR="002663EB" w:rsidRPr="00B93783" w14:paraId="7286989E" w14:textId="77777777" w:rsidTr="0026688B">
        <w:tc>
          <w:tcPr>
            <w:tcW w:w="2058" w:type="dxa"/>
          </w:tcPr>
          <w:p w14:paraId="364FF88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I.R.S.M. </w:t>
            </w:r>
          </w:p>
          <w:p w14:paraId="34FE854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234C932C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</w:t>
            </w:r>
            <w:smartTag w:uri="urn:schemas-microsoft-com:office:smarttags" w:element="place">
              <w:smartTag w:uri="urn:schemas-microsoft-com:office:smarttags" w:element="PlaceType">
                <w:r w:rsidRPr="0026688B">
                  <w:rPr>
                    <w:iCs/>
                    <w:lang w:val="en-US"/>
                  </w:rPr>
                  <w:t>Institute</w:t>
                </w:r>
              </w:smartTag>
              <w:r w:rsidRPr="0026688B">
                <w:rPr>
                  <w:iCs/>
                  <w:lang w:val="en-US"/>
                </w:rPr>
                <w:t xml:space="preserve"> of </w:t>
              </w:r>
              <w:smartTag w:uri="urn:schemas-microsoft-com:office:smarttags" w:element="PlaceName">
                <w:r w:rsidRPr="0026688B">
                  <w:rPr>
                    <w:iCs/>
                    <w:lang w:val="en-US"/>
                  </w:rPr>
                  <w:t>Radio</w:t>
                </w:r>
              </w:smartTag>
            </w:smartTag>
            <w:r w:rsidRPr="0026688B">
              <w:rPr>
                <w:iCs/>
                <w:lang w:val="en-US"/>
              </w:rPr>
              <w:t xml:space="preserve"> Service Men  </w:t>
            </w:r>
          </w:p>
        </w:tc>
        <w:tc>
          <w:tcPr>
            <w:tcW w:w="4843" w:type="dxa"/>
          </w:tcPr>
          <w:p w14:paraId="4BB6BB4D" w14:textId="77777777" w:rsidR="002663EB" w:rsidRPr="00B93783" w:rsidRDefault="002663EB" w:rsidP="002663EB">
            <w:r w:rsidRPr="00B93783">
              <w:t xml:space="preserve">- Общество радиотехников (США)       </w:t>
            </w:r>
          </w:p>
        </w:tc>
        <w:tc>
          <w:tcPr>
            <w:tcW w:w="5235" w:type="dxa"/>
          </w:tcPr>
          <w:p w14:paraId="3C3C5B47" w14:textId="77777777" w:rsidR="002663EB" w:rsidRPr="00B93783" w:rsidRDefault="002663EB" w:rsidP="002663EB">
            <w:r w:rsidRPr="00B93783">
              <w:t>- Радиотехниклар жамияти (А</w:t>
            </w:r>
            <w:r w:rsidR="00B93783">
              <w:t>Қ</w:t>
            </w:r>
            <w:r w:rsidRPr="00B93783">
              <w:t>Ш)</w:t>
            </w:r>
          </w:p>
        </w:tc>
      </w:tr>
      <w:tr w:rsidR="002663EB" w:rsidRPr="00B93783" w14:paraId="4F9E2B84" w14:textId="77777777" w:rsidTr="0026688B">
        <w:tc>
          <w:tcPr>
            <w:tcW w:w="2058" w:type="dxa"/>
          </w:tcPr>
          <w:p w14:paraId="3099DFD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IRTO</w:t>
            </w:r>
          </w:p>
          <w:p w14:paraId="1A2CC0B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1EA6AF3" w14:textId="77777777" w:rsidR="002663EB" w:rsidRPr="0026688B" w:rsidRDefault="002663EB" w:rsidP="0026688B">
            <w:pPr>
              <w:spacing w:line="240" w:lineRule="exact"/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International Radio and Television Organization </w:t>
            </w:r>
          </w:p>
        </w:tc>
        <w:tc>
          <w:tcPr>
            <w:tcW w:w="4843" w:type="dxa"/>
          </w:tcPr>
          <w:p w14:paraId="5915BBC6" w14:textId="77777777" w:rsidR="002663EB" w:rsidRPr="00B93783" w:rsidRDefault="002663EB" w:rsidP="002663EB">
            <w:r w:rsidRPr="00B93783">
              <w:t xml:space="preserve">- Международная организация  радиовещания и телевидения       </w:t>
            </w:r>
          </w:p>
        </w:tc>
        <w:tc>
          <w:tcPr>
            <w:tcW w:w="5235" w:type="dxa"/>
          </w:tcPr>
          <w:p w14:paraId="31D1906B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х</w:t>
            </w:r>
            <w:r w:rsidRPr="00B93783">
              <w:t>ал</w:t>
            </w:r>
            <w:r w:rsidR="00B93783">
              <w:t>қ</w:t>
            </w:r>
            <w:r w:rsidRPr="00B93783">
              <w:t>аро радиоэшиттириш ва телевидение ташкилоти</w:t>
            </w:r>
          </w:p>
        </w:tc>
      </w:tr>
      <w:tr w:rsidR="002663EB" w:rsidRPr="00B93783" w14:paraId="0333D5F9" w14:textId="77777777" w:rsidTr="0026688B">
        <w:tc>
          <w:tcPr>
            <w:tcW w:w="2058" w:type="dxa"/>
          </w:tcPr>
          <w:p w14:paraId="01F84E3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IRTF</w:t>
            </w:r>
          </w:p>
          <w:p w14:paraId="2DDD0645" w14:textId="77777777" w:rsidR="002663EB" w:rsidRPr="0026688B" w:rsidRDefault="002663EB" w:rsidP="002663EB">
            <w:pPr>
              <w:rPr>
                <w:bCs/>
              </w:rPr>
            </w:pPr>
          </w:p>
          <w:p w14:paraId="134655B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C5242D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Internet Research Task Forse</w:t>
            </w:r>
          </w:p>
        </w:tc>
        <w:tc>
          <w:tcPr>
            <w:tcW w:w="4843" w:type="dxa"/>
          </w:tcPr>
          <w:p w14:paraId="4ADBF0C6" w14:textId="77777777" w:rsidR="002663EB" w:rsidRPr="00B93783" w:rsidRDefault="002663EB" w:rsidP="002663EB">
            <w:r w:rsidRPr="00B93783">
              <w:t>- исследовательская  группа, занимающаяся проблемами перспектив развития Интернет</w:t>
            </w:r>
          </w:p>
        </w:tc>
        <w:tc>
          <w:tcPr>
            <w:tcW w:w="5235" w:type="dxa"/>
          </w:tcPr>
          <w:p w14:paraId="72B0C99F" w14:textId="77777777" w:rsidR="002663EB" w:rsidRPr="00B93783" w:rsidRDefault="002663EB" w:rsidP="002663EB">
            <w:r w:rsidRPr="00B93783">
              <w:t>- Интернетни ривожлантириш исти</w:t>
            </w:r>
            <w:r w:rsidR="00B93783">
              <w:t>қ</w:t>
            </w:r>
            <w:r w:rsidRPr="00B93783">
              <w:t>боллари муаммолари билан шу</w:t>
            </w:r>
            <w:r w:rsidR="00B93783">
              <w:t>ғ</w:t>
            </w:r>
            <w:r w:rsidRPr="00B93783">
              <w:t>улла-нувчи тад</w:t>
            </w:r>
            <w:r w:rsidR="00B93783">
              <w:t>қ</w:t>
            </w:r>
            <w:r w:rsidRPr="00B93783">
              <w:t>и</w:t>
            </w:r>
            <w:r w:rsidR="00B93783">
              <w:t>қ</w:t>
            </w:r>
            <w:r w:rsidRPr="00B93783">
              <w:t>от гуру</w:t>
            </w:r>
            <w:r w:rsidR="00B93783">
              <w:t>ҳ</w:t>
            </w:r>
            <w:r w:rsidRPr="00B93783">
              <w:t>и</w:t>
            </w:r>
          </w:p>
        </w:tc>
      </w:tr>
      <w:tr w:rsidR="002663EB" w:rsidRPr="00B93783" w14:paraId="2D77A38C" w14:textId="77777777" w:rsidTr="0026688B">
        <w:tc>
          <w:tcPr>
            <w:tcW w:w="2058" w:type="dxa"/>
          </w:tcPr>
          <w:p w14:paraId="76A452A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IS, I.S., i.s.</w:t>
            </w:r>
          </w:p>
          <w:p w14:paraId="1903960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9A0694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information separator  </w:t>
            </w:r>
          </w:p>
        </w:tc>
        <w:tc>
          <w:tcPr>
            <w:tcW w:w="4843" w:type="dxa"/>
          </w:tcPr>
          <w:p w14:paraId="59F3D2F6" w14:textId="77777777" w:rsidR="002663EB" w:rsidRPr="00B93783" w:rsidRDefault="002663EB" w:rsidP="002663EB">
            <w:r w:rsidRPr="00B93783">
              <w:t xml:space="preserve">- информационный разделитель    </w:t>
            </w:r>
          </w:p>
        </w:tc>
        <w:tc>
          <w:tcPr>
            <w:tcW w:w="5235" w:type="dxa"/>
          </w:tcPr>
          <w:p w14:paraId="79F0FF1B" w14:textId="77777777" w:rsidR="002663EB" w:rsidRPr="00B93783" w:rsidRDefault="002663EB" w:rsidP="002663EB">
            <w:r w:rsidRPr="00B93783">
              <w:t xml:space="preserve">- ахборот ажраткич </w:t>
            </w:r>
          </w:p>
        </w:tc>
      </w:tr>
      <w:tr w:rsidR="002663EB" w:rsidRPr="00B93783" w14:paraId="58DCE0D6" w14:textId="77777777" w:rsidTr="0026688B">
        <w:tc>
          <w:tcPr>
            <w:tcW w:w="2058" w:type="dxa"/>
          </w:tcPr>
          <w:p w14:paraId="61CA0BB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IS, I.S., i.s.</w:t>
            </w:r>
          </w:p>
        </w:tc>
        <w:tc>
          <w:tcPr>
            <w:tcW w:w="2478" w:type="dxa"/>
          </w:tcPr>
          <w:p w14:paraId="1F2FA3B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internal shield  </w:t>
            </w:r>
          </w:p>
        </w:tc>
        <w:tc>
          <w:tcPr>
            <w:tcW w:w="4843" w:type="dxa"/>
          </w:tcPr>
          <w:p w14:paraId="01A7E36C" w14:textId="77777777" w:rsidR="002663EB" w:rsidRPr="00B93783" w:rsidRDefault="002663EB" w:rsidP="002663EB">
            <w:r w:rsidRPr="00B93783">
              <w:t xml:space="preserve">- внутренний экран  </w:t>
            </w:r>
          </w:p>
        </w:tc>
        <w:tc>
          <w:tcPr>
            <w:tcW w:w="5235" w:type="dxa"/>
          </w:tcPr>
          <w:p w14:paraId="20CC4E19" w14:textId="77777777" w:rsidR="002663EB" w:rsidRPr="00B93783" w:rsidRDefault="002663EB" w:rsidP="002663EB">
            <w:r w:rsidRPr="00B93783">
              <w:t>- ички экран</w:t>
            </w:r>
          </w:p>
        </w:tc>
      </w:tr>
      <w:tr w:rsidR="002663EB" w:rsidRPr="00B93783" w14:paraId="1D05B37B" w14:textId="77777777" w:rsidTr="0026688B">
        <w:tc>
          <w:tcPr>
            <w:tcW w:w="2058" w:type="dxa"/>
          </w:tcPr>
          <w:p w14:paraId="2CAA493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IS</w:t>
            </w:r>
          </w:p>
          <w:p w14:paraId="1BC7D8D7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478" w:type="dxa"/>
          </w:tcPr>
          <w:p w14:paraId="5CD66E5F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International Standard</w:t>
            </w:r>
          </w:p>
        </w:tc>
        <w:tc>
          <w:tcPr>
            <w:tcW w:w="4843" w:type="dxa"/>
          </w:tcPr>
          <w:p w14:paraId="29550A2E" w14:textId="77777777" w:rsidR="002663EB" w:rsidRPr="00B93783" w:rsidRDefault="002663EB" w:rsidP="002663EB">
            <w:r w:rsidRPr="00B93783">
              <w:t xml:space="preserve">- международный стандарт </w:t>
            </w:r>
          </w:p>
          <w:p w14:paraId="3E744E1E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0EE5B2B6" w14:textId="77777777" w:rsidR="002663EB" w:rsidRPr="00B93783" w:rsidRDefault="002663EB" w:rsidP="002663EB">
            <w:r w:rsidRPr="00B93783">
              <w:t>- хал</w:t>
            </w:r>
            <w:r w:rsidR="00B93783">
              <w:t>қ</w:t>
            </w:r>
            <w:r w:rsidRPr="00B93783">
              <w:t xml:space="preserve">аро стандарт </w:t>
            </w:r>
          </w:p>
        </w:tc>
      </w:tr>
      <w:tr w:rsidR="002663EB" w:rsidRPr="00B93783" w14:paraId="4E37C817" w14:textId="77777777" w:rsidTr="0026688B">
        <w:tc>
          <w:tcPr>
            <w:tcW w:w="2058" w:type="dxa"/>
          </w:tcPr>
          <w:p w14:paraId="7EC3347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IS, I.S., i.s.</w:t>
            </w:r>
          </w:p>
          <w:p w14:paraId="21C0E80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09298A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information  science   </w:t>
            </w:r>
          </w:p>
        </w:tc>
        <w:tc>
          <w:tcPr>
            <w:tcW w:w="4843" w:type="dxa"/>
          </w:tcPr>
          <w:p w14:paraId="12F63FE4" w14:textId="77777777" w:rsidR="002663EB" w:rsidRPr="00B93783" w:rsidRDefault="002663EB" w:rsidP="002663EB">
            <w:r w:rsidRPr="00B93783">
              <w:t xml:space="preserve">- информатика   </w:t>
            </w:r>
          </w:p>
          <w:p w14:paraId="0BFDDAC9" w14:textId="77777777" w:rsidR="002663EB" w:rsidRPr="00B93783" w:rsidRDefault="002663EB" w:rsidP="002663EB"/>
        </w:tc>
        <w:tc>
          <w:tcPr>
            <w:tcW w:w="5235" w:type="dxa"/>
          </w:tcPr>
          <w:p w14:paraId="24BEFE8A" w14:textId="77777777" w:rsidR="002663EB" w:rsidRPr="00B93783" w:rsidRDefault="002663EB" w:rsidP="002663EB">
            <w:r w:rsidRPr="00B93783">
              <w:t>- информатика</w:t>
            </w:r>
          </w:p>
        </w:tc>
      </w:tr>
      <w:tr w:rsidR="002663EB" w:rsidRPr="00B93783" w14:paraId="721241E9" w14:textId="77777777" w:rsidTr="0026688B">
        <w:tc>
          <w:tcPr>
            <w:tcW w:w="2058" w:type="dxa"/>
          </w:tcPr>
          <w:p w14:paraId="4D03F54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IS, I.S., i.s.</w:t>
            </w:r>
          </w:p>
          <w:p w14:paraId="2BE5A1E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2381C19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information  system  </w:t>
            </w:r>
          </w:p>
        </w:tc>
        <w:tc>
          <w:tcPr>
            <w:tcW w:w="4843" w:type="dxa"/>
          </w:tcPr>
          <w:p w14:paraId="43ED6692" w14:textId="77777777" w:rsidR="002663EB" w:rsidRPr="00B93783" w:rsidRDefault="002663EB" w:rsidP="002663EB">
            <w:r w:rsidRPr="00B93783">
              <w:t xml:space="preserve">- информационная система </w:t>
            </w:r>
          </w:p>
          <w:p w14:paraId="0584D445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53D01DC0" w14:textId="77777777" w:rsidR="002663EB" w:rsidRPr="00B93783" w:rsidRDefault="002663EB" w:rsidP="002663EB">
            <w:r w:rsidRPr="00B93783">
              <w:t>- ахборот тизими</w:t>
            </w:r>
          </w:p>
        </w:tc>
      </w:tr>
      <w:tr w:rsidR="002663EB" w:rsidRPr="00B93783" w14:paraId="7C6C6332" w14:textId="77777777" w:rsidTr="0026688B">
        <w:tc>
          <w:tcPr>
            <w:tcW w:w="2058" w:type="dxa"/>
          </w:tcPr>
          <w:p w14:paraId="41778ED1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ISA </w:t>
            </w:r>
          </w:p>
          <w:p w14:paraId="22AEB57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2374E31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Industry Stan-dard Architecture   </w:t>
            </w:r>
          </w:p>
        </w:tc>
        <w:tc>
          <w:tcPr>
            <w:tcW w:w="4843" w:type="dxa"/>
          </w:tcPr>
          <w:p w14:paraId="56388DB2" w14:textId="77777777" w:rsidR="002663EB" w:rsidRPr="00B93783" w:rsidRDefault="002663EB" w:rsidP="002663EB">
            <w:r w:rsidRPr="00B93783">
              <w:t xml:space="preserve">- стандартная промышленная архитектура (тип системной  шины)   </w:t>
            </w:r>
          </w:p>
        </w:tc>
        <w:tc>
          <w:tcPr>
            <w:tcW w:w="5235" w:type="dxa"/>
          </w:tcPr>
          <w:p w14:paraId="52A0C32C" w14:textId="77777777" w:rsidR="002663EB" w:rsidRPr="00B93783" w:rsidRDefault="002663EB" w:rsidP="002663EB">
            <w:r w:rsidRPr="00B93783">
              <w:t>- саноат стандарт архитектураси (тизимли шина тури)</w:t>
            </w:r>
          </w:p>
        </w:tc>
      </w:tr>
      <w:tr w:rsidR="002663EB" w:rsidRPr="00B93783" w14:paraId="74258E75" w14:textId="77777777" w:rsidTr="0026688B">
        <w:tc>
          <w:tcPr>
            <w:tcW w:w="2058" w:type="dxa"/>
          </w:tcPr>
          <w:p w14:paraId="65266AC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I.S.A </w:t>
            </w:r>
          </w:p>
          <w:p w14:paraId="0DDC1B3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500C86D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International Standards Association  </w:t>
            </w:r>
          </w:p>
        </w:tc>
        <w:tc>
          <w:tcPr>
            <w:tcW w:w="4843" w:type="dxa"/>
          </w:tcPr>
          <w:p w14:paraId="0B9D9DA2" w14:textId="77777777" w:rsidR="002663EB" w:rsidRPr="00B93783" w:rsidRDefault="002663EB" w:rsidP="002663EB">
            <w:r w:rsidRPr="00B93783">
              <w:t xml:space="preserve">- Международная ассоциация по  стандартам   </w:t>
            </w:r>
          </w:p>
          <w:p w14:paraId="38B4F3D1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10FA79F6" w14:textId="77777777" w:rsidR="002663EB" w:rsidRPr="00B93783" w:rsidRDefault="002663EB" w:rsidP="002663EB">
            <w:r w:rsidRPr="00B93783">
              <w:t>- Хал</w:t>
            </w:r>
            <w:r w:rsidR="00B93783">
              <w:t>қ</w:t>
            </w:r>
            <w:r w:rsidRPr="00B93783">
              <w:t>аро</w:t>
            </w:r>
            <w:r w:rsidRPr="0026688B">
              <w:rPr>
                <w:caps/>
              </w:rPr>
              <w:t xml:space="preserve"> </w:t>
            </w:r>
            <w:r w:rsidRPr="00B93783">
              <w:t>станд</w:t>
            </w:r>
            <w:r w:rsidRPr="00B93783">
              <w:lastRenderedPageBreak/>
              <w:t>артлар уюшмаси</w:t>
            </w:r>
          </w:p>
        </w:tc>
      </w:tr>
      <w:tr w:rsidR="002663EB" w:rsidRPr="00B93783" w14:paraId="7A67C378" w14:textId="77777777" w:rsidTr="0026688B">
        <w:tc>
          <w:tcPr>
            <w:tcW w:w="2058" w:type="dxa"/>
          </w:tcPr>
          <w:p w14:paraId="5FD71244" w14:textId="77777777" w:rsidR="002663EB" w:rsidRPr="0026688B" w:rsidRDefault="002663EB" w:rsidP="0026688B">
            <w:pPr>
              <w:spacing w:line="240" w:lineRule="exact"/>
              <w:rPr>
                <w:bCs/>
              </w:rPr>
            </w:pPr>
            <w:r w:rsidRPr="0026688B">
              <w:rPr>
                <w:bCs/>
              </w:rPr>
              <w:t xml:space="preserve">I.S.A </w:t>
            </w:r>
          </w:p>
          <w:p w14:paraId="58E4ACF8" w14:textId="77777777" w:rsidR="002663EB" w:rsidRPr="0026688B" w:rsidRDefault="002663EB" w:rsidP="0026688B">
            <w:pPr>
              <w:spacing w:line="240" w:lineRule="exact"/>
              <w:rPr>
                <w:bCs/>
              </w:rPr>
            </w:pPr>
          </w:p>
        </w:tc>
        <w:tc>
          <w:tcPr>
            <w:tcW w:w="2478" w:type="dxa"/>
          </w:tcPr>
          <w:p w14:paraId="57CC8002" w14:textId="77777777" w:rsidR="002663EB" w:rsidRPr="0026688B" w:rsidRDefault="002663EB" w:rsidP="0026688B">
            <w:pPr>
              <w:spacing w:line="240" w:lineRule="exact"/>
              <w:rPr>
                <w:iCs/>
              </w:rPr>
            </w:pPr>
            <w:r w:rsidRPr="0026688B">
              <w:rPr>
                <w:iCs/>
              </w:rPr>
              <w:t>- Instruments Society of America</w:t>
            </w:r>
          </w:p>
        </w:tc>
        <w:tc>
          <w:tcPr>
            <w:tcW w:w="4843" w:type="dxa"/>
          </w:tcPr>
          <w:p w14:paraId="5B57A55E" w14:textId="77777777" w:rsidR="002663EB" w:rsidRPr="00B93783" w:rsidRDefault="002663EB" w:rsidP="0026688B">
            <w:pPr>
              <w:spacing w:line="240" w:lineRule="exact"/>
            </w:pPr>
            <w:r w:rsidRPr="00B93783">
              <w:t xml:space="preserve">- Американское общество  измерительных приборов (США)    </w:t>
            </w:r>
          </w:p>
        </w:tc>
        <w:tc>
          <w:tcPr>
            <w:tcW w:w="5235" w:type="dxa"/>
          </w:tcPr>
          <w:p w14:paraId="4C6FDC6B" w14:textId="77777777" w:rsidR="002663EB" w:rsidRPr="00B93783" w:rsidRDefault="002663EB" w:rsidP="002663EB">
            <w:r w:rsidRPr="00B93783">
              <w:t xml:space="preserve">- Америка </w:t>
            </w:r>
            <w:r w:rsidR="00B93783">
              <w:t>ў</w:t>
            </w:r>
            <w:r w:rsidRPr="00B93783">
              <w:t>лчов асбоблари жамияти (А</w:t>
            </w:r>
            <w:r w:rsidR="00B93783">
              <w:t>Қ</w:t>
            </w:r>
            <w:r w:rsidRPr="00B93783">
              <w:t>Ш)</w:t>
            </w:r>
          </w:p>
        </w:tc>
      </w:tr>
      <w:tr w:rsidR="002663EB" w:rsidRPr="00B93783" w14:paraId="499BD10E" w14:textId="77777777" w:rsidTr="0026688B">
        <w:tc>
          <w:tcPr>
            <w:tcW w:w="2058" w:type="dxa"/>
          </w:tcPr>
          <w:p w14:paraId="79C2C12F" w14:textId="77777777" w:rsidR="002663EB" w:rsidRPr="0026688B" w:rsidRDefault="002663EB" w:rsidP="0026688B">
            <w:pPr>
              <w:spacing w:line="240" w:lineRule="exact"/>
              <w:rPr>
                <w:bCs/>
              </w:rPr>
            </w:pPr>
            <w:r w:rsidRPr="0026688B">
              <w:rPr>
                <w:bCs/>
              </w:rPr>
              <w:t xml:space="preserve">ISAM </w:t>
            </w:r>
          </w:p>
          <w:p w14:paraId="3F7A2C2C" w14:textId="77777777" w:rsidR="002663EB" w:rsidRPr="0026688B" w:rsidRDefault="002663EB" w:rsidP="0026688B">
            <w:pPr>
              <w:spacing w:line="240" w:lineRule="exact"/>
              <w:rPr>
                <w:bCs/>
              </w:rPr>
            </w:pPr>
          </w:p>
        </w:tc>
        <w:tc>
          <w:tcPr>
            <w:tcW w:w="2478" w:type="dxa"/>
          </w:tcPr>
          <w:p w14:paraId="4CFD76D0" w14:textId="77777777" w:rsidR="002663EB" w:rsidRPr="0026688B" w:rsidRDefault="002663EB" w:rsidP="0026688B">
            <w:pPr>
              <w:spacing w:line="240" w:lineRule="exact"/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Indexed </w:t>
            </w:r>
            <w:r w:rsidRPr="0026688B">
              <w:rPr>
                <w:iCs/>
                <w:lang w:val="en-US"/>
              </w:rPr>
              <w:br/>
              <w:t xml:space="preserve">Sequential </w:t>
            </w:r>
            <w:r w:rsidRPr="0026688B">
              <w:rPr>
                <w:iCs/>
                <w:lang w:val="en-US"/>
              </w:rPr>
              <w:br/>
              <w:t xml:space="preserve">Access Method   </w:t>
            </w:r>
          </w:p>
        </w:tc>
        <w:tc>
          <w:tcPr>
            <w:tcW w:w="4843" w:type="dxa"/>
          </w:tcPr>
          <w:p w14:paraId="32C3F9CE" w14:textId="77777777" w:rsidR="002663EB" w:rsidRPr="0026688B" w:rsidRDefault="002663EB" w:rsidP="0026688B">
            <w:pPr>
              <w:spacing w:line="240" w:lineRule="exact"/>
              <w:rPr>
                <w:lang w:val="en-US"/>
              </w:rPr>
            </w:pPr>
            <w:r w:rsidRPr="0026688B">
              <w:rPr>
                <w:lang w:val="en-US"/>
              </w:rPr>
              <w:t xml:space="preserve">- </w:t>
            </w:r>
            <w:r w:rsidRPr="00B93783">
              <w:t>индексно</w:t>
            </w:r>
            <w:r w:rsidRPr="0026688B">
              <w:rPr>
                <w:lang w:val="en-US"/>
              </w:rPr>
              <w:t>-</w:t>
            </w:r>
            <w:r w:rsidRPr="00B93783">
              <w:t>последовательный</w:t>
            </w:r>
            <w:r w:rsidRPr="0026688B">
              <w:rPr>
                <w:lang w:val="en-US"/>
              </w:rPr>
              <w:t xml:space="preserve">  </w:t>
            </w:r>
            <w:r w:rsidRPr="00B93783">
              <w:t>метод</w:t>
            </w:r>
            <w:r w:rsidRPr="0026688B">
              <w:rPr>
                <w:lang w:val="en-US"/>
              </w:rPr>
              <w:t xml:space="preserve"> </w:t>
            </w:r>
            <w:r w:rsidRPr="00B93783">
              <w:t>доступа</w:t>
            </w:r>
            <w:r w:rsidRPr="0026688B">
              <w:rPr>
                <w:lang w:val="en-US"/>
              </w:rPr>
              <w:t xml:space="preserve">     </w:t>
            </w:r>
          </w:p>
        </w:tc>
        <w:tc>
          <w:tcPr>
            <w:tcW w:w="5235" w:type="dxa"/>
          </w:tcPr>
          <w:p w14:paraId="2353316C" w14:textId="77777777" w:rsidR="002663EB" w:rsidRPr="00B93783" w:rsidRDefault="002663EB" w:rsidP="002663EB">
            <w:r w:rsidRPr="00B93783">
              <w:t>- индексли-кетма-кет фойдаланиш методи</w:t>
            </w:r>
          </w:p>
        </w:tc>
      </w:tr>
      <w:tr w:rsidR="002663EB" w:rsidRPr="0026688B" w14:paraId="260975E7" w14:textId="77777777" w:rsidTr="0026688B">
        <w:tc>
          <w:tcPr>
            <w:tcW w:w="2058" w:type="dxa"/>
          </w:tcPr>
          <w:p w14:paraId="79AFD13C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ISC</w:t>
            </w:r>
          </w:p>
        </w:tc>
        <w:tc>
          <w:tcPr>
            <w:tcW w:w="2478" w:type="dxa"/>
          </w:tcPr>
          <w:p w14:paraId="68FAF21D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International </w:t>
            </w:r>
          </w:p>
          <w:p w14:paraId="7E274488" w14:textId="77777777" w:rsidR="002663EB" w:rsidRPr="00B93783" w:rsidRDefault="002663EB" w:rsidP="002663EB">
            <w:r w:rsidRPr="0026688B">
              <w:rPr>
                <w:lang w:val="en-US"/>
              </w:rPr>
              <w:t>Softswitch</w:t>
            </w:r>
            <w:r w:rsidRPr="0026688B">
              <w:rPr>
                <w:lang w:val="en-US"/>
              </w:rPr>
              <w:br/>
              <w:t>Consortium</w:t>
            </w:r>
          </w:p>
        </w:tc>
        <w:tc>
          <w:tcPr>
            <w:tcW w:w="4843" w:type="dxa"/>
          </w:tcPr>
          <w:p w14:paraId="437D1B3A" w14:textId="77777777" w:rsidR="002663EB" w:rsidRPr="00B93783" w:rsidRDefault="002663EB" w:rsidP="002663EB">
            <w:r w:rsidRPr="0026688B">
              <w:rPr>
                <w:lang w:val="uz-Cyrl-UZ"/>
              </w:rPr>
              <w:t>- м</w:t>
            </w:r>
            <w:r w:rsidRPr="00B93783">
              <w:t xml:space="preserve">еждународный консорциум </w:t>
            </w:r>
            <w:r w:rsidRPr="0026688B">
              <w:rPr>
                <w:lang w:val="en-US"/>
              </w:rPr>
              <w:t>Softswitch</w:t>
            </w:r>
            <w:r w:rsidRPr="00B93783">
              <w:t xml:space="preserve"> (теперь </w:t>
            </w:r>
            <w:r w:rsidRPr="0026688B">
              <w:rPr>
                <w:lang w:val="en-US"/>
              </w:rPr>
              <w:t>IPCC</w:t>
            </w:r>
            <w:r w:rsidRPr="00B93783">
              <w:t>)</w:t>
            </w:r>
          </w:p>
        </w:tc>
        <w:tc>
          <w:tcPr>
            <w:tcW w:w="5235" w:type="dxa"/>
          </w:tcPr>
          <w:p w14:paraId="318A69CC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>- хал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 xml:space="preserve">аро </w:t>
            </w:r>
            <w:r w:rsidRPr="0026688B">
              <w:rPr>
                <w:lang w:val="en-US"/>
              </w:rPr>
              <w:t>Softswitch</w:t>
            </w:r>
            <w:r w:rsidRPr="0026688B">
              <w:rPr>
                <w:lang w:val="uz-Cyrl-UZ"/>
              </w:rPr>
              <w:t xml:space="preserve"> (ҳозирда </w:t>
            </w:r>
            <w:r w:rsidRPr="0026688B">
              <w:rPr>
                <w:lang w:val="en-US"/>
              </w:rPr>
              <w:t>IPCC</w:t>
            </w:r>
            <w:r w:rsidRPr="0026688B">
              <w:rPr>
                <w:lang w:val="uz-Cyrl-UZ"/>
              </w:rPr>
              <w:t xml:space="preserve">) консорциуми </w:t>
            </w:r>
          </w:p>
        </w:tc>
      </w:tr>
      <w:tr w:rsidR="002663EB" w:rsidRPr="00B93783" w14:paraId="77D93519" w14:textId="77777777" w:rsidTr="0026688B">
        <w:tc>
          <w:tcPr>
            <w:tcW w:w="2058" w:type="dxa"/>
          </w:tcPr>
          <w:p w14:paraId="53FCDAA3" w14:textId="77777777" w:rsidR="002663EB" w:rsidRPr="0026688B" w:rsidRDefault="002663EB" w:rsidP="0026688B">
            <w:pPr>
              <w:spacing w:line="240" w:lineRule="exact"/>
              <w:rPr>
                <w:bCs/>
              </w:rPr>
            </w:pPr>
            <w:r w:rsidRPr="0026688B">
              <w:rPr>
                <w:bCs/>
              </w:rPr>
              <w:t xml:space="preserve">ISC  </w:t>
            </w:r>
          </w:p>
          <w:p w14:paraId="265C7024" w14:textId="77777777" w:rsidR="002663EB" w:rsidRPr="0026688B" w:rsidRDefault="002663EB" w:rsidP="0026688B">
            <w:pPr>
              <w:spacing w:line="240" w:lineRule="exact"/>
              <w:rPr>
                <w:bCs/>
              </w:rPr>
            </w:pPr>
          </w:p>
        </w:tc>
        <w:tc>
          <w:tcPr>
            <w:tcW w:w="2478" w:type="dxa"/>
          </w:tcPr>
          <w:p w14:paraId="4346CF26" w14:textId="77777777" w:rsidR="002663EB" w:rsidRPr="0026688B" w:rsidRDefault="002663EB" w:rsidP="0026688B">
            <w:pPr>
              <w:spacing w:line="240" w:lineRule="exact"/>
              <w:rPr>
                <w:iCs/>
              </w:rPr>
            </w:pPr>
            <w:r w:rsidRPr="0026688B">
              <w:rPr>
                <w:iCs/>
              </w:rPr>
              <w:t xml:space="preserve">- intersystem communication  </w:t>
            </w:r>
          </w:p>
        </w:tc>
        <w:tc>
          <w:tcPr>
            <w:tcW w:w="4843" w:type="dxa"/>
          </w:tcPr>
          <w:p w14:paraId="0E85B5E1" w14:textId="77777777" w:rsidR="002663EB" w:rsidRPr="00B93783" w:rsidRDefault="002663EB" w:rsidP="0026688B">
            <w:pPr>
              <w:spacing w:line="240" w:lineRule="exact"/>
            </w:pPr>
            <w:r w:rsidRPr="00B93783">
              <w:t xml:space="preserve">- межсистемная связь   </w:t>
            </w:r>
          </w:p>
          <w:p w14:paraId="3A9F40BF" w14:textId="77777777" w:rsidR="002663EB" w:rsidRPr="00B93783" w:rsidRDefault="002663EB" w:rsidP="0026688B">
            <w:pPr>
              <w:spacing w:line="240" w:lineRule="exact"/>
            </w:pPr>
            <w:r w:rsidRPr="00B93783">
              <w:t xml:space="preserve">  </w:t>
            </w:r>
          </w:p>
        </w:tc>
        <w:tc>
          <w:tcPr>
            <w:tcW w:w="5235" w:type="dxa"/>
          </w:tcPr>
          <w:p w14:paraId="0A83A838" w14:textId="77777777" w:rsidR="002663EB" w:rsidRPr="00B93783" w:rsidRDefault="002663EB" w:rsidP="0026688B">
            <w:pPr>
              <w:spacing w:line="240" w:lineRule="exact"/>
            </w:pPr>
            <w:r w:rsidRPr="00B93783">
              <w:t>- тизимлараро ало</w:t>
            </w:r>
            <w:r w:rsidR="00B93783">
              <w:t>қ</w:t>
            </w:r>
            <w:r w:rsidRPr="00B93783">
              <w:t>а</w:t>
            </w:r>
          </w:p>
        </w:tc>
      </w:tr>
      <w:tr w:rsidR="002663EB" w:rsidRPr="00B93783" w14:paraId="42429E5B" w14:textId="77777777" w:rsidTr="0026688B">
        <w:tc>
          <w:tcPr>
            <w:tcW w:w="2058" w:type="dxa"/>
          </w:tcPr>
          <w:p w14:paraId="62D6E83B" w14:textId="77777777" w:rsidR="002663EB" w:rsidRPr="0026688B" w:rsidRDefault="002663EB" w:rsidP="0026688B">
            <w:pPr>
              <w:spacing w:line="240" w:lineRule="exact"/>
              <w:rPr>
                <w:bCs/>
              </w:rPr>
            </w:pPr>
            <w:r w:rsidRPr="0026688B">
              <w:rPr>
                <w:bCs/>
              </w:rPr>
              <w:t xml:space="preserve">ISCC  </w:t>
            </w:r>
          </w:p>
          <w:p w14:paraId="69980BDA" w14:textId="77777777" w:rsidR="002663EB" w:rsidRPr="0026688B" w:rsidRDefault="002663EB" w:rsidP="0026688B">
            <w:pPr>
              <w:spacing w:line="240" w:lineRule="exact"/>
              <w:rPr>
                <w:bCs/>
              </w:rPr>
            </w:pPr>
          </w:p>
        </w:tc>
        <w:tc>
          <w:tcPr>
            <w:tcW w:w="2478" w:type="dxa"/>
          </w:tcPr>
          <w:p w14:paraId="090BA408" w14:textId="77777777" w:rsidR="002663EB" w:rsidRPr="0026688B" w:rsidRDefault="002663EB" w:rsidP="0026688B">
            <w:pPr>
              <w:spacing w:line="240" w:lineRule="exact"/>
              <w:rPr>
                <w:iCs/>
              </w:rPr>
            </w:pPr>
            <w:r w:rsidRPr="0026688B">
              <w:rPr>
                <w:iCs/>
              </w:rPr>
              <w:t xml:space="preserve">- Inter-Society Colour Council  </w:t>
            </w:r>
          </w:p>
        </w:tc>
        <w:tc>
          <w:tcPr>
            <w:tcW w:w="4843" w:type="dxa"/>
          </w:tcPr>
          <w:p w14:paraId="1EA087B9" w14:textId="77777777" w:rsidR="002663EB" w:rsidRPr="00B93783" w:rsidRDefault="002663EB" w:rsidP="0026688B">
            <w:pPr>
              <w:spacing w:line="240" w:lineRule="exact"/>
            </w:pPr>
            <w:r w:rsidRPr="00B93783">
              <w:t xml:space="preserve">- Межведомственный комитет по цветовым измерениям   </w:t>
            </w:r>
          </w:p>
        </w:tc>
        <w:tc>
          <w:tcPr>
            <w:tcW w:w="5235" w:type="dxa"/>
          </w:tcPr>
          <w:p w14:paraId="0F837C42" w14:textId="77777777" w:rsidR="002663EB" w:rsidRPr="00B93783" w:rsidRDefault="002663EB" w:rsidP="0026688B">
            <w:pPr>
              <w:spacing w:line="240" w:lineRule="exact"/>
            </w:pPr>
            <w:r w:rsidRPr="00B93783">
              <w:t xml:space="preserve">- Ранг </w:t>
            </w:r>
            <w:r w:rsidR="00B93783">
              <w:t>ў</w:t>
            </w:r>
            <w:r w:rsidRPr="00B93783">
              <w:t>лчаш б</w:t>
            </w:r>
            <w:r w:rsidR="00B93783">
              <w:t>ў</w:t>
            </w:r>
            <w:r w:rsidRPr="00B93783">
              <w:t xml:space="preserve">йича идоралараро </w:t>
            </w:r>
            <w:r w:rsidR="00B93783">
              <w:t>қў</w:t>
            </w:r>
            <w:r w:rsidRPr="00B93783">
              <w:t>мита</w:t>
            </w:r>
          </w:p>
        </w:tc>
      </w:tr>
      <w:tr w:rsidR="002663EB" w:rsidRPr="00B93783" w14:paraId="17A11A34" w14:textId="77777777" w:rsidTr="0026688B">
        <w:tc>
          <w:tcPr>
            <w:tcW w:w="2058" w:type="dxa"/>
          </w:tcPr>
          <w:p w14:paraId="10C1F39C" w14:textId="77777777" w:rsidR="002663EB" w:rsidRPr="0026688B" w:rsidRDefault="002663EB" w:rsidP="0026688B">
            <w:pPr>
              <w:spacing w:line="240" w:lineRule="exact"/>
              <w:rPr>
                <w:bCs/>
              </w:rPr>
            </w:pPr>
            <w:r w:rsidRPr="0026688B">
              <w:rPr>
                <w:bCs/>
              </w:rPr>
              <w:t>I.S.C.T.C.,  I.S.C. Tech.C</w:t>
            </w:r>
          </w:p>
          <w:p w14:paraId="7BAB6662" w14:textId="77777777" w:rsidR="002663EB" w:rsidRPr="0026688B" w:rsidRDefault="002663EB" w:rsidP="0026688B">
            <w:pPr>
              <w:spacing w:line="240" w:lineRule="exact"/>
              <w:rPr>
                <w:bCs/>
              </w:rPr>
            </w:pPr>
          </w:p>
        </w:tc>
        <w:tc>
          <w:tcPr>
            <w:tcW w:w="2478" w:type="dxa"/>
          </w:tcPr>
          <w:p w14:paraId="7983BF13" w14:textId="77777777" w:rsidR="002663EB" w:rsidRPr="0026688B" w:rsidRDefault="002663EB" w:rsidP="0026688B">
            <w:pPr>
              <w:spacing w:line="240" w:lineRule="exact"/>
              <w:rPr>
                <w:iCs/>
              </w:rPr>
            </w:pPr>
            <w:r w:rsidRPr="0026688B">
              <w:rPr>
                <w:iCs/>
                <w:lang w:val="en-US"/>
              </w:rPr>
              <w:t xml:space="preserve">- InterService </w:t>
            </w:r>
          </w:p>
          <w:p w14:paraId="4E46374F" w14:textId="77777777" w:rsidR="002663EB" w:rsidRPr="0026688B" w:rsidRDefault="002663EB" w:rsidP="0026688B">
            <w:pPr>
              <w:spacing w:line="240" w:lineRule="exact"/>
              <w:rPr>
                <w:iCs/>
              </w:rPr>
            </w:pPr>
            <w:r w:rsidRPr="0026688B">
              <w:rPr>
                <w:iCs/>
                <w:lang w:val="en-US"/>
              </w:rPr>
              <w:t xml:space="preserve">Components </w:t>
            </w:r>
          </w:p>
          <w:p w14:paraId="76C4B1D4" w14:textId="77777777" w:rsidR="002663EB" w:rsidRPr="0026688B" w:rsidRDefault="002663EB" w:rsidP="0026688B">
            <w:pPr>
              <w:spacing w:line="240" w:lineRule="exact"/>
              <w:rPr>
                <w:iCs/>
              </w:rPr>
            </w:pPr>
            <w:r w:rsidRPr="0026688B">
              <w:rPr>
                <w:iCs/>
                <w:lang w:val="en-US"/>
              </w:rPr>
              <w:t xml:space="preserve">Technical </w:t>
            </w:r>
          </w:p>
          <w:p w14:paraId="72E713F0" w14:textId="77777777" w:rsidR="002663EB" w:rsidRPr="0026688B" w:rsidRDefault="002663EB" w:rsidP="0026688B">
            <w:pPr>
              <w:spacing w:line="240" w:lineRule="exact"/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Committee  </w:t>
            </w:r>
          </w:p>
        </w:tc>
        <w:tc>
          <w:tcPr>
            <w:tcW w:w="4843" w:type="dxa"/>
          </w:tcPr>
          <w:p w14:paraId="25F4DD31" w14:textId="77777777" w:rsidR="002663EB" w:rsidRPr="00B93783" w:rsidRDefault="002663EB" w:rsidP="0026688B">
            <w:pPr>
              <w:spacing w:line="240" w:lineRule="exact"/>
            </w:pPr>
            <w:r w:rsidRPr="00B93783">
              <w:t xml:space="preserve">- Межведомственный технический комитет по радиодеталям       </w:t>
            </w:r>
          </w:p>
          <w:p w14:paraId="3DD67625" w14:textId="77777777" w:rsidR="002663EB" w:rsidRPr="00B93783" w:rsidRDefault="002663EB" w:rsidP="0026688B">
            <w:pPr>
              <w:spacing w:line="240" w:lineRule="exact"/>
            </w:pPr>
          </w:p>
        </w:tc>
        <w:tc>
          <w:tcPr>
            <w:tcW w:w="5235" w:type="dxa"/>
          </w:tcPr>
          <w:p w14:paraId="677F3F02" w14:textId="77777777" w:rsidR="002663EB" w:rsidRPr="00B93783" w:rsidRDefault="002663EB" w:rsidP="0026688B">
            <w:pPr>
              <w:spacing w:line="240" w:lineRule="exact"/>
            </w:pPr>
            <w:r w:rsidRPr="00B93783">
              <w:t>- Радиодеталлар б</w:t>
            </w:r>
            <w:r w:rsidR="00B93783">
              <w:t>ў</w:t>
            </w:r>
            <w:r w:rsidRPr="00B93783">
              <w:t xml:space="preserve">йича идоралараро техник </w:t>
            </w:r>
            <w:r w:rsidR="00B93783">
              <w:t>қў</w:t>
            </w:r>
            <w:r w:rsidRPr="00B93783">
              <w:t>мита</w:t>
            </w:r>
          </w:p>
        </w:tc>
      </w:tr>
      <w:tr w:rsidR="002663EB" w:rsidRPr="00B93783" w14:paraId="12A669B3" w14:textId="77777777" w:rsidTr="0026688B">
        <w:tc>
          <w:tcPr>
            <w:tcW w:w="2058" w:type="dxa"/>
          </w:tcPr>
          <w:p w14:paraId="1A76F4A4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ISDN</w:t>
            </w:r>
          </w:p>
          <w:p w14:paraId="6093F07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267C407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Integrated Services Digital Network</w:t>
            </w:r>
          </w:p>
        </w:tc>
        <w:tc>
          <w:tcPr>
            <w:tcW w:w="4843" w:type="dxa"/>
          </w:tcPr>
          <w:p w14:paraId="07C138FF" w14:textId="77777777" w:rsidR="002663EB" w:rsidRPr="00B93783" w:rsidRDefault="002663EB" w:rsidP="002663EB">
            <w:r w:rsidRPr="00B93783">
              <w:t xml:space="preserve">- цифровая сеть интегрированного обслуживания </w:t>
            </w:r>
          </w:p>
        </w:tc>
        <w:tc>
          <w:tcPr>
            <w:tcW w:w="5235" w:type="dxa"/>
          </w:tcPr>
          <w:p w14:paraId="1AB4517A" w14:textId="77777777" w:rsidR="002663EB" w:rsidRPr="00B93783" w:rsidRDefault="002663EB" w:rsidP="002663EB">
            <w:r w:rsidRPr="00B93783">
              <w:t>- интеграллашган хизмат к</w:t>
            </w:r>
            <w:r w:rsidR="00B93783">
              <w:t>ў</w:t>
            </w:r>
            <w:r w:rsidRPr="00B93783">
              <w:t>рсатувчи ра</w:t>
            </w:r>
            <w:r w:rsidR="00B93783">
              <w:t>қ</w:t>
            </w:r>
            <w:r w:rsidRPr="00B93783">
              <w:t>амли тармо</w:t>
            </w:r>
            <w:r w:rsidR="00B93783">
              <w:t>қ</w:t>
            </w:r>
          </w:p>
        </w:tc>
      </w:tr>
      <w:tr w:rsidR="002663EB" w:rsidRPr="00B93783" w14:paraId="7A2E0605" w14:textId="77777777" w:rsidTr="0026688B">
        <w:tc>
          <w:tcPr>
            <w:tcW w:w="2058" w:type="dxa"/>
          </w:tcPr>
          <w:p w14:paraId="1531AA3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ISE  </w:t>
            </w:r>
          </w:p>
          <w:p w14:paraId="2D5C67B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D046A0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integral of the squared  </w:t>
            </w:r>
          </w:p>
        </w:tc>
        <w:tc>
          <w:tcPr>
            <w:tcW w:w="4843" w:type="dxa"/>
          </w:tcPr>
          <w:p w14:paraId="3D6409AC" w14:textId="77777777" w:rsidR="002663EB" w:rsidRPr="00B93783" w:rsidRDefault="002663EB" w:rsidP="002663EB">
            <w:r w:rsidRPr="00B93783">
              <w:t xml:space="preserve">- интеграл квадрата ошибки   </w:t>
            </w:r>
          </w:p>
        </w:tc>
        <w:tc>
          <w:tcPr>
            <w:tcW w:w="5235" w:type="dxa"/>
          </w:tcPr>
          <w:p w14:paraId="41D3ECBE" w14:textId="77777777" w:rsidR="002663EB" w:rsidRPr="00B93783" w:rsidRDefault="002663EB" w:rsidP="002663EB">
            <w:r w:rsidRPr="00B93783">
              <w:t>- хато квадратининг интеграли</w:t>
            </w:r>
          </w:p>
        </w:tc>
      </w:tr>
      <w:tr w:rsidR="002663EB" w:rsidRPr="00B93783" w14:paraId="1FA6799B" w14:textId="77777777" w:rsidTr="0026688B">
        <w:tc>
          <w:tcPr>
            <w:tcW w:w="2058" w:type="dxa"/>
          </w:tcPr>
          <w:p w14:paraId="52A9D53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ISF  </w:t>
            </w:r>
          </w:p>
          <w:p w14:paraId="5865924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BAA35FD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installed file system </w:t>
            </w:r>
          </w:p>
        </w:tc>
        <w:tc>
          <w:tcPr>
            <w:tcW w:w="4843" w:type="dxa"/>
          </w:tcPr>
          <w:p w14:paraId="5BE61695" w14:textId="77777777" w:rsidR="002663EB" w:rsidRPr="00B93783" w:rsidRDefault="002663EB" w:rsidP="002663EB">
            <w:r w:rsidRPr="00B93783">
              <w:t xml:space="preserve">- установленная файловая система     </w:t>
            </w:r>
          </w:p>
        </w:tc>
        <w:tc>
          <w:tcPr>
            <w:tcW w:w="5235" w:type="dxa"/>
          </w:tcPr>
          <w:p w14:paraId="24FD2CA5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>рнатилган файл тизими</w:t>
            </w:r>
          </w:p>
        </w:tc>
      </w:tr>
      <w:tr w:rsidR="002663EB" w:rsidRPr="00B93783" w14:paraId="7ADE7F50" w14:textId="77777777" w:rsidTr="0026688B">
        <w:tc>
          <w:tcPr>
            <w:tcW w:w="2058" w:type="dxa"/>
          </w:tcPr>
          <w:p w14:paraId="5093E39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ISIS</w:t>
            </w:r>
          </w:p>
          <w:p w14:paraId="548FA945" w14:textId="77777777" w:rsidR="002663EB" w:rsidRPr="0026688B" w:rsidRDefault="002663EB" w:rsidP="002663EB">
            <w:pPr>
              <w:rPr>
                <w:bCs/>
              </w:rPr>
            </w:pPr>
          </w:p>
          <w:p w14:paraId="265D8E7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E3023C1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Intermediate </w:t>
            </w:r>
            <w:r w:rsidRPr="0026688B">
              <w:rPr>
                <w:iCs/>
                <w:lang w:val="en-US"/>
              </w:rPr>
              <w:br/>
              <w:t>System to Intermediate System</w:t>
            </w:r>
          </w:p>
        </w:tc>
        <w:tc>
          <w:tcPr>
            <w:tcW w:w="4843" w:type="dxa"/>
          </w:tcPr>
          <w:p w14:paraId="47D894DB" w14:textId="77777777" w:rsidR="002663EB" w:rsidRPr="00B93783" w:rsidRDefault="002663EB" w:rsidP="002663EB">
            <w:r w:rsidRPr="00B93783">
              <w:t xml:space="preserve">- транзитная/промежуточная система – транзитная/промежуточная система </w:t>
            </w:r>
          </w:p>
        </w:tc>
        <w:tc>
          <w:tcPr>
            <w:tcW w:w="5235" w:type="dxa"/>
          </w:tcPr>
          <w:p w14:paraId="5AD36535" w14:textId="77777777" w:rsidR="002663EB" w:rsidRPr="00B93783" w:rsidRDefault="002663EB" w:rsidP="002663EB">
            <w:r w:rsidRPr="00B93783">
              <w:t>- транзит/орали</w:t>
            </w:r>
            <w:r w:rsidR="00B93783">
              <w:t>қ</w:t>
            </w:r>
            <w:r w:rsidRPr="00B93783">
              <w:t xml:space="preserve"> тизим – транзит/орали</w:t>
            </w:r>
            <w:r w:rsidR="00B93783">
              <w:t>қ</w:t>
            </w:r>
            <w:r w:rsidRPr="00B93783">
              <w:t xml:space="preserve"> тизим</w:t>
            </w:r>
          </w:p>
        </w:tc>
      </w:tr>
      <w:tr w:rsidR="002663EB" w:rsidRPr="0026688B" w14:paraId="1D400468" w14:textId="77777777" w:rsidTr="0026688B">
        <w:tc>
          <w:tcPr>
            <w:tcW w:w="2058" w:type="dxa"/>
          </w:tcPr>
          <w:p w14:paraId="44C710D4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ISIM</w:t>
            </w:r>
          </w:p>
        </w:tc>
        <w:tc>
          <w:tcPr>
            <w:tcW w:w="2478" w:type="dxa"/>
          </w:tcPr>
          <w:p w14:paraId="23DD7D18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Multimedia </w:t>
            </w:r>
            <w:r w:rsidRPr="0026688B">
              <w:rPr>
                <w:lang w:val="en-US"/>
              </w:rPr>
              <w:br/>
              <w:t xml:space="preserve">Ser-vices Identity Module </w:t>
            </w:r>
          </w:p>
        </w:tc>
        <w:tc>
          <w:tcPr>
            <w:tcW w:w="4843" w:type="dxa"/>
          </w:tcPr>
          <w:p w14:paraId="0314C0AA" w14:textId="77777777" w:rsidR="002663EB" w:rsidRPr="00B93783" w:rsidRDefault="002663EB" w:rsidP="002663EB">
            <w:r w:rsidRPr="0026688B">
              <w:rPr>
                <w:lang w:val="uz-Cyrl-UZ"/>
              </w:rPr>
              <w:t>- м</w:t>
            </w:r>
            <w:r w:rsidRPr="00B93783">
              <w:t xml:space="preserve">одуль идентификации мультимедийных </w:t>
            </w:r>
            <w:r w:rsidRPr="0026688B">
              <w:rPr>
                <w:lang w:val="en-US"/>
              </w:rPr>
              <w:t>IP</w:t>
            </w:r>
            <w:r w:rsidRPr="00B93783">
              <w:t>-услуг (3</w:t>
            </w:r>
            <w:r w:rsidRPr="0026688B">
              <w:rPr>
                <w:lang w:val="en-US"/>
              </w:rPr>
              <w:t>GPP</w:t>
            </w:r>
            <w:r w:rsidRPr="00B93783">
              <w:t>)</w:t>
            </w:r>
          </w:p>
        </w:tc>
        <w:tc>
          <w:tcPr>
            <w:tcW w:w="5235" w:type="dxa"/>
          </w:tcPr>
          <w:p w14:paraId="4E2FDD0C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 xml:space="preserve">- </w:t>
            </w:r>
            <w:r w:rsidRPr="00B93783">
              <w:t>(3</w:t>
            </w:r>
            <w:r w:rsidRPr="0026688B">
              <w:rPr>
                <w:lang w:val="en-US"/>
              </w:rPr>
              <w:t>GPP</w:t>
            </w:r>
            <w:r w:rsidRPr="00B93783">
              <w:t>)</w:t>
            </w:r>
            <w:r w:rsidRPr="0026688B">
              <w:rPr>
                <w:lang w:val="uz-Cyrl-UZ"/>
              </w:rPr>
              <w:t xml:space="preserve"> нинг мультимедиали </w:t>
            </w:r>
            <w:r w:rsidRPr="0026688B">
              <w:rPr>
                <w:lang w:val="en-US"/>
              </w:rPr>
              <w:t>IP</w:t>
            </w:r>
            <w:r w:rsidRPr="00B93783">
              <w:t>-</w:t>
            </w:r>
            <w:r w:rsidRPr="0026688B">
              <w:rPr>
                <w:lang w:val="uz-Cyrl-UZ"/>
              </w:rPr>
              <w:t>хизмат</w:t>
            </w:r>
            <w:r w:rsidRPr="00B93783">
              <w:t>-</w:t>
            </w:r>
            <w:r w:rsidRPr="0026688B">
              <w:rPr>
                <w:lang w:val="uz-Cyrl-UZ"/>
              </w:rPr>
              <w:t xml:space="preserve">ларини идентификация 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>илиш модули</w:t>
            </w:r>
          </w:p>
        </w:tc>
      </w:tr>
      <w:tr w:rsidR="002663EB" w:rsidRPr="00B93783" w14:paraId="53B6223F" w14:textId="77777777" w:rsidTr="0026688B">
        <w:tc>
          <w:tcPr>
            <w:tcW w:w="2058" w:type="dxa"/>
          </w:tcPr>
          <w:p w14:paraId="3BF5DB9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ISLAN</w:t>
            </w:r>
          </w:p>
          <w:p w14:paraId="61F68A45" w14:textId="77777777" w:rsidR="002663EB" w:rsidRPr="0026688B" w:rsidRDefault="002663EB" w:rsidP="002663EB">
            <w:pPr>
              <w:rPr>
                <w:bCs/>
              </w:rPr>
            </w:pPr>
          </w:p>
          <w:p w14:paraId="4A23656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AF66002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 - integrated service local area network   </w:t>
            </w:r>
          </w:p>
        </w:tc>
        <w:tc>
          <w:tcPr>
            <w:tcW w:w="4843" w:type="dxa"/>
          </w:tcPr>
          <w:p w14:paraId="68CE1806" w14:textId="77777777" w:rsidR="002663EB" w:rsidRPr="00B93783" w:rsidRDefault="002663EB" w:rsidP="002663EB">
            <w:r w:rsidRPr="00B93783">
              <w:t xml:space="preserve">- локальная вычислительная сеть интегрального обслуживания    </w:t>
            </w:r>
          </w:p>
        </w:tc>
        <w:tc>
          <w:tcPr>
            <w:tcW w:w="5235" w:type="dxa"/>
          </w:tcPr>
          <w:p w14:paraId="457C7C37" w14:textId="77777777" w:rsidR="002663EB" w:rsidRPr="00B93783" w:rsidRDefault="002663EB" w:rsidP="002663EB">
            <w:r w:rsidRPr="00B93783">
              <w:t>- интеграллашган хизмат к</w:t>
            </w:r>
            <w:r w:rsidR="00B93783">
              <w:t>ў</w:t>
            </w:r>
            <w:r w:rsidRPr="00B93783">
              <w:t xml:space="preserve">рсатувчи локал </w:t>
            </w:r>
            <w:r w:rsidR="00B93783">
              <w:t>ҳ</w:t>
            </w:r>
            <w:r w:rsidRPr="00B93783">
              <w:t>исоблаш тармо</w:t>
            </w:r>
            <w:r w:rsidR="00B93783">
              <w:t>ғ</w:t>
            </w:r>
            <w:r w:rsidRPr="00B93783">
              <w:t>и</w:t>
            </w:r>
          </w:p>
        </w:tc>
      </w:tr>
      <w:tr w:rsidR="002663EB" w:rsidRPr="00B93783" w14:paraId="311D6483" w14:textId="77777777" w:rsidTr="0026688B">
        <w:tc>
          <w:tcPr>
            <w:tcW w:w="2058" w:type="dxa"/>
          </w:tcPr>
          <w:p w14:paraId="0D4CA3AE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ISM</w:t>
            </w:r>
          </w:p>
          <w:p w14:paraId="5030070D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478" w:type="dxa"/>
          </w:tcPr>
          <w:p w14:paraId="5D8B6A71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Integrated System Manager</w:t>
            </w:r>
            <w:r w:rsidRPr="0026688B">
              <w:rPr>
                <w:iCs/>
              </w:rPr>
              <w:t xml:space="preserve"> </w:t>
            </w:r>
          </w:p>
        </w:tc>
        <w:tc>
          <w:tcPr>
            <w:tcW w:w="4843" w:type="dxa"/>
          </w:tcPr>
          <w:p w14:paraId="487F6065" w14:textId="77777777" w:rsidR="002663EB" w:rsidRPr="00B93783" w:rsidRDefault="002663EB" w:rsidP="002663EB">
            <w:r w:rsidRPr="00B93783">
              <w:t xml:space="preserve">- менеджер интегрированной системы </w:t>
            </w:r>
          </w:p>
        </w:tc>
        <w:tc>
          <w:tcPr>
            <w:tcW w:w="5235" w:type="dxa"/>
          </w:tcPr>
          <w:p w14:paraId="59A1D962" w14:textId="77777777" w:rsidR="002663EB" w:rsidRPr="00B93783" w:rsidRDefault="002663EB" w:rsidP="002663EB">
            <w:r w:rsidRPr="00B93783">
              <w:t xml:space="preserve">- интеграллашган тизим менежери </w:t>
            </w:r>
          </w:p>
        </w:tc>
      </w:tr>
      <w:tr w:rsidR="002663EB" w:rsidRPr="0026688B" w14:paraId="31108B0A" w14:textId="77777777" w:rsidTr="0026688B">
        <w:tc>
          <w:tcPr>
            <w:tcW w:w="2058" w:type="dxa"/>
          </w:tcPr>
          <w:p w14:paraId="4FA5BC3F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ISM</w:t>
            </w:r>
          </w:p>
        </w:tc>
        <w:tc>
          <w:tcPr>
            <w:tcW w:w="2478" w:type="dxa"/>
          </w:tcPr>
          <w:p w14:paraId="2433A1BE" w14:textId="77777777" w:rsidR="002663EB" w:rsidRPr="00B93783" w:rsidRDefault="002663EB" w:rsidP="002663EB">
            <w:r w:rsidRPr="0026688B">
              <w:rPr>
                <w:lang w:val="en-US"/>
              </w:rPr>
              <w:t>- Interconnection and Switching Module</w:t>
            </w:r>
          </w:p>
        </w:tc>
        <w:tc>
          <w:tcPr>
            <w:tcW w:w="4843" w:type="dxa"/>
          </w:tcPr>
          <w:p w14:paraId="6BD0BC3B" w14:textId="77777777" w:rsidR="002663EB" w:rsidRPr="00B93783" w:rsidRDefault="002663EB" w:rsidP="002663EB">
            <w:r w:rsidRPr="0026688B">
              <w:rPr>
                <w:lang w:val="uz-Cyrl-UZ"/>
              </w:rPr>
              <w:t>- м</w:t>
            </w:r>
            <w:r w:rsidRPr="00B93783">
              <w:t>одуль взаимодействия и коммутации</w:t>
            </w:r>
          </w:p>
        </w:tc>
        <w:tc>
          <w:tcPr>
            <w:tcW w:w="5235" w:type="dxa"/>
          </w:tcPr>
          <w:p w14:paraId="41D204D7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 xml:space="preserve">- </w:t>
            </w:r>
            <w:r w:rsidR="00B93783" w:rsidRPr="0026688B">
              <w:rPr>
                <w:lang w:val="uz-Cyrl-UZ"/>
              </w:rPr>
              <w:t>ў</w:t>
            </w:r>
            <w:r w:rsidRPr="0026688B">
              <w:rPr>
                <w:lang w:val="uz-Cyrl-UZ"/>
              </w:rPr>
              <w:t>заро таъсирлашиш ва коммутациялаш модули</w:t>
            </w:r>
          </w:p>
        </w:tc>
      </w:tr>
      <w:tr w:rsidR="002663EB" w:rsidRPr="0026688B" w14:paraId="23AB8AB0" w14:textId="77777777" w:rsidTr="0026688B">
        <w:tc>
          <w:tcPr>
            <w:tcW w:w="2058" w:type="dxa"/>
          </w:tcPr>
          <w:p w14:paraId="62B2DDCA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ISN</w:t>
            </w:r>
          </w:p>
        </w:tc>
        <w:tc>
          <w:tcPr>
            <w:tcW w:w="2478" w:type="dxa"/>
          </w:tcPr>
          <w:p w14:paraId="02F38273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Interface Serving Node</w:t>
            </w:r>
          </w:p>
        </w:tc>
        <w:tc>
          <w:tcPr>
            <w:tcW w:w="4843" w:type="dxa"/>
          </w:tcPr>
          <w:p w14:paraId="52E0371D" w14:textId="77777777" w:rsidR="002663EB" w:rsidRPr="00B93783" w:rsidRDefault="002663EB" w:rsidP="002663EB">
            <w:r w:rsidRPr="00B93783">
              <w:t xml:space="preserve">- интерфейсный узел обслуживания </w:t>
            </w:r>
            <w:r w:rsidRPr="0026688B">
              <w:rPr>
                <w:lang w:val="uz-Cyrl-UZ"/>
              </w:rPr>
              <w:t>(BICC)</w:t>
            </w:r>
            <w:r w:rsidRPr="00B93783">
              <w:t xml:space="preserve"> </w:t>
            </w:r>
          </w:p>
        </w:tc>
        <w:tc>
          <w:tcPr>
            <w:tcW w:w="5235" w:type="dxa"/>
          </w:tcPr>
          <w:p w14:paraId="7EAF3C5C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>- (</w:t>
            </w:r>
            <w:r w:rsidRPr="0026688B">
              <w:rPr>
                <w:lang w:val="uz-Cyrl-UZ"/>
              </w:rPr>
              <w:lastRenderedPageBreak/>
              <w:t>B</w:t>
            </w:r>
            <w:r w:rsidRPr="0026688B">
              <w:rPr>
                <w:lang w:val="uz-Cyrl-UZ"/>
              </w:rPr>
              <w:lastRenderedPageBreak/>
              <w:t>ICC) га хизмат к</w:t>
            </w:r>
            <w:r w:rsidR="00B93783" w:rsidRPr="0026688B">
              <w:rPr>
                <w:lang w:val="uz-Cyrl-UZ"/>
              </w:rPr>
              <w:t>ў</w:t>
            </w:r>
            <w:r w:rsidRPr="0026688B">
              <w:rPr>
                <w:lang w:val="uz-Cyrl-UZ"/>
              </w:rPr>
              <w:t>рс</w:t>
            </w:r>
            <w:r w:rsidRPr="0026688B">
              <w:rPr>
                <w:lang w:val="uz-Cyrl-UZ"/>
              </w:rPr>
              <w:lastRenderedPageBreak/>
              <w:t xml:space="preserve">атишнинг </w:t>
            </w:r>
            <w:r w:rsidRPr="0026688B">
              <w:rPr>
                <w:lang w:val="uz-Cyrl-UZ"/>
              </w:rPr>
              <w:lastRenderedPageBreak/>
              <w:t>и</w:t>
            </w:r>
            <w:r w:rsidRPr="00B93783">
              <w:t>нтерфейс</w:t>
            </w:r>
            <w:r w:rsidRPr="0026688B">
              <w:rPr>
                <w:lang w:val="uz-Cyrl-UZ"/>
              </w:rPr>
              <w:t xml:space="preserve">ли </w:t>
            </w:r>
            <w:r w:rsidRPr="00B93783">
              <w:t>узел</w:t>
            </w:r>
            <w:r w:rsidRPr="0026688B">
              <w:rPr>
                <w:lang w:val="uz-Cyrl-UZ"/>
              </w:rPr>
              <w:t>и</w:t>
            </w:r>
          </w:p>
        </w:tc>
      </w:tr>
      <w:tr w:rsidR="002663EB" w:rsidRPr="00B93783" w14:paraId="7485DCA2" w14:textId="77777777" w:rsidTr="0026688B">
        <w:tc>
          <w:tcPr>
            <w:tcW w:w="2058" w:type="dxa"/>
          </w:tcPr>
          <w:p w14:paraId="06F43FC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ISO</w:t>
            </w:r>
          </w:p>
          <w:p w14:paraId="633EA355" w14:textId="77777777" w:rsidR="002663EB" w:rsidRPr="0026688B" w:rsidRDefault="002663EB" w:rsidP="002663EB">
            <w:pPr>
              <w:rPr>
                <w:bCs/>
              </w:rPr>
            </w:pPr>
          </w:p>
          <w:p w14:paraId="750CD40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82E52A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- International Organization for Standard</w:t>
            </w:r>
            <w:r w:rsidRPr="0026688B">
              <w:rPr>
                <w:iCs/>
              </w:rPr>
              <w:lastRenderedPageBreak/>
              <w:t>i</w:t>
            </w:r>
            <w:r w:rsidRPr="0026688B">
              <w:rPr>
                <w:iCs/>
              </w:rPr>
              <w:t xml:space="preserve">zation  </w:t>
            </w:r>
          </w:p>
        </w:tc>
        <w:tc>
          <w:tcPr>
            <w:tcW w:w="4843" w:type="dxa"/>
          </w:tcPr>
          <w:p w14:paraId="7425A94E" w14:textId="77777777" w:rsidR="002663EB" w:rsidRPr="00B93783" w:rsidRDefault="002663EB" w:rsidP="002663EB">
            <w:r w:rsidRPr="00B93783">
              <w:t xml:space="preserve">- Международная организация по  стандартизации    </w:t>
            </w:r>
          </w:p>
          <w:p w14:paraId="63DD10F7" w14:textId="77777777" w:rsidR="002663EB" w:rsidRPr="00B93783" w:rsidRDefault="002663EB" w:rsidP="002663EB">
            <w:r w:rsidRPr="00B93783">
              <w:t xml:space="preserve">   </w:t>
            </w:r>
          </w:p>
        </w:tc>
        <w:tc>
          <w:tcPr>
            <w:tcW w:w="5235" w:type="dxa"/>
          </w:tcPr>
          <w:p w14:paraId="32E0C8D8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х</w:t>
            </w:r>
            <w:r w:rsidRPr="00B93783">
              <w:t>ал</w:t>
            </w:r>
            <w:r w:rsidR="00B93783">
              <w:t>қ</w:t>
            </w:r>
            <w:r w:rsidRPr="00B93783">
              <w:t>аро стандартлаштириш ташкилоти</w:t>
            </w:r>
          </w:p>
        </w:tc>
      </w:tr>
      <w:tr w:rsidR="002663EB" w:rsidRPr="00B93783" w14:paraId="6DDA182F" w14:textId="77777777" w:rsidTr="0026688B">
        <w:tc>
          <w:tcPr>
            <w:tcW w:w="2058" w:type="dxa"/>
          </w:tcPr>
          <w:p w14:paraId="4E6E2EB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ISOC</w:t>
            </w:r>
          </w:p>
          <w:p w14:paraId="7402B955" w14:textId="77777777" w:rsidR="002663EB" w:rsidRPr="0026688B" w:rsidRDefault="002663EB" w:rsidP="002663EB">
            <w:pPr>
              <w:rPr>
                <w:bCs/>
              </w:rPr>
            </w:pPr>
          </w:p>
          <w:p w14:paraId="278CDB14" w14:textId="77777777" w:rsidR="002663EB" w:rsidRPr="0026688B" w:rsidRDefault="002663EB" w:rsidP="002663EB">
            <w:pPr>
              <w:rPr>
                <w:bCs/>
              </w:rPr>
            </w:pPr>
          </w:p>
          <w:p w14:paraId="61BD6901" w14:textId="77777777" w:rsidR="002663EB" w:rsidRPr="0026688B" w:rsidRDefault="002663EB" w:rsidP="002663EB">
            <w:pPr>
              <w:rPr>
                <w:bCs/>
              </w:rPr>
            </w:pPr>
          </w:p>
          <w:p w14:paraId="3A7223E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7D92FC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Internet  Society</w:t>
            </w:r>
          </w:p>
          <w:p w14:paraId="720A1E8F" w14:textId="77777777" w:rsidR="002663EB" w:rsidRPr="0026688B" w:rsidRDefault="002663EB" w:rsidP="002663EB">
            <w:pPr>
              <w:rPr>
                <w:iCs/>
              </w:rPr>
            </w:pPr>
          </w:p>
          <w:p w14:paraId="0943422C" w14:textId="77777777" w:rsidR="002663EB" w:rsidRPr="0026688B" w:rsidRDefault="002663EB" w:rsidP="002663EB">
            <w:pPr>
              <w:rPr>
                <w:iCs/>
              </w:rPr>
            </w:pPr>
          </w:p>
          <w:p w14:paraId="744E4CF3" w14:textId="77777777" w:rsidR="002663EB" w:rsidRPr="0026688B" w:rsidRDefault="002663EB" w:rsidP="002663EB">
            <w:pPr>
              <w:rPr>
                <w:iCs/>
              </w:rPr>
            </w:pPr>
          </w:p>
          <w:p w14:paraId="7AEB049A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251C91BE" w14:textId="77777777" w:rsidR="002663EB" w:rsidRPr="00B93783" w:rsidRDefault="002663EB" w:rsidP="002663EB">
            <w:r w:rsidRPr="00B93783">
              <w:t>- Сообщество пользователей  Интернет. Высшая власть в Интернет за собранием  представителей пользователей (общество с добровольным членством)</w:t>
            </w:r>
          </w:p>
          <w:p w14:paraId="540FDAFF" w14:textId="77777777" w:rsidR="002663EB" w:rsidRPr="00B93783" w:rsidRDefault="002663EB" w:rsidP="002663EB"/>
        </w:tc>
        <w:tc>
          <w:tcPr>
            <w:tcW w:w="5235" w:type="dxa"/>
          </w:tcPr>
          <w:p w14:paraId="7F515295" w14:textId="77777777" w:rsidR="002663EB" w:rsidRPr="00B93783" w:rsidRDefault="002663EB" w:rsidP="002663EB">
            <w:r w:rsidRPr="00B93783">
              <w:t xml:space="preserve">- Интернетдан фойдаланувчилар </w:t>
            </w:r>
            <w:r w:rsidR="00B93783">
              <w:t>ҳ</w:t>
            </w:r>
            <w:r w:rsidRPr="00B93783">
              <w:t>амжамияти. Интернетдаги фойдаланувчилар вакилларининг йи</w:t>
            </w:r>
            <w:r w:rsidR="00B93783">
              <w:t>ғ</w:t>
            </w:r>
            <w:r w:rsidRPr="00B93783">
              <w:t xml:space="preserve">илишидан кейинги олий </w:t>
            </w:r>
            <w:r w:rsidR="00B93783">
              <w:t>ҳ</w:t>
            </w:r>
            <w:r w:rsidRPr="00B93783">
              <w:t>окимият (к</w:t>
            </w:r>
            <w:r w:rsidR="00B93783">
              <w:t>ў</w:t>
            </w:r>
            <w:r w:rsidRPr="00B93783">
              <w:t>нгилли аъзо б</w:t>
            </w:r>
            <w:r w:rsidR="00B93783">
              <w:t>ў</w:t>
            </w:r>
            <w:r w:rsidRPr="00B93783">
              <w:t>лиш жамияти)</w:t>
            </w:r>
          </w:p>
        </w:tc>
      </w:tr>
      <w:tr w:rsidR="002663EB" w:rsidRPr="00B93783" w14:paraId="4A822EF0" w14:textId="77777777" w:rsidTr="0026688B">
        <w:tc>
          <w:tcPr>
            <w:tcW w:w="2058" w:type="dxa"/>
          </w:tcPr>
          <w:p w14:paraId="62DEBF3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ISODE</w:t>
            </w:r>
          </w:p>
        </w:tc>
        <w:tc>
          <w:tcPr>
            <w:tcW w:w="2478" w:type="dxa"/>
          </w:tcPr>
          <w:p w14:paraId="165B1387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ISO develop-ment environment </w:t>
            </w:r>
          </w:p>
        </w:tc>
        <w:tc>
          <w:tcPr>
            <w:tcW w:w="4843" w:type="dxa"/>
          </w:tcPr>
          <w:p w14:paraId="3F08D465" w14:textId="77777777" w:rsidR="002663EB" w:rsidRPr="00B93783" w:rsidRDefault="002663EB" w:rsidP="002663EB">
            <w:r w:rsidRPr="00B93783">
              <w:t xml:space="preserve">- среда разработки программ, предложенная ISO   </w:t>
            </w:r>
          </w:p>
        </w:tc>
        <w:tc>
          <w:tcPr>
            <w:tcW w:w="5235" w:type="dxa"/>
          </w:tcPr>
          <w:p w14:paraId="50C902ED" w14:textId="77777777" w:rsidR="002663EB" w:rsidRPr="00B93783" w:rsidRDefault="002663EB" w:rsidP="002663EB">
            <w:r w:rsidRPr="00B93783">
              <w:t>- ISO томонидан таклиф этилган дастурларни ишлаб чи</w:t>
            </w:r>
            <w:r w:rsidR="00B93783">
              <w:t>қ</w:t>
            </w:r>
            <w:r w:rsidRPr="00B93783">
              <w:t>иш му</w:t>
            </w:r>
            <w:r w:rsidR="00B93783">
              <w:t>ҳ</w:t>
            </w:r>
            <w:r w:rsidRPr="00B93783">
              <w:t>ити</w:t>
            </w:r>
          </w:p>
        </w:tc>
      </w:tr>
      <w:tr w:rsidR="002663EB" w:rsidRPr="00B93783" w14:paraId="27E5E65F" w14:textId="77777777" w:rsidTr="0026688B">
        <w:tc>
          <w:tcPr>
            <w:tcW w:w="2058" w:type="dxa"/>
          </w:tcPr>
          <w:p w14:paraId="7F4F9C27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ISONET </w:t>
            </w:r>
          </w:p>
          <w:p w14:paraId="2C2684BF" w14:textId="77777777" w:rsidR="002663EB" w:rsidRPr="0026688B" w:rsidRDefault="002663EB" w:rsidP="002663EB">
            <w:pPr>
              <w:rPr>
                <w:bCs/>
              </w:rPr>
            </w:pPr>
          </w:p>
          <w:p w14:paraId="5CBF618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50DAFE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International Standardization Organization Network</w:t>
            </w:r>
          </w:p>
        </w:tc>
        <w:tc>
          <w:tcPr>
            <w:tcW w:w="4843" w:type="dxa"/>
          </w:tcPr>
          <w:p w14:paraId="69229A78" w14:textId="77777777" w:rsidR="002663EB" w:rsidRPr="00B93783" w:rsidRDefault="002663EB" w:rsidP="002663EB">
            <w:r w:rsidRPr="00B93783">
              <w:t xml:space="preserve">- сеть  международной  организации по  стандартизации </w:t>
            </w:r>
          </w:p>
          <w:p w14:paraId="6F8CCE19" w14:textId="77777777" w:rsidR="002663EB" w:rsidRPr="00B93783" w:rsidRDefault="002663EB" w:rsidP="002663EB"/>
        </w:tc>
        <w:tc>
          <w:tcPr>
            <w:tcW w:w="5235" w:type="dxa"/>
          </w:tcPr>
          <w:p w14:paraId="07CB937D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х</w:t>
            </w:r>
            <w:r w:rsidRPr="00B93783">
              <w:t>ал</w:t>
            </w:r>
            <w:r w:rsidR="00B93783">
              <w:t>қ</w:t>
            </w:r>
            <w:r w:rsidRPr="00B93783">
              <w:t>аро стандартлаштириш ташкилотининг тармо</w:t>
            </w:r>
            <w:r w:rsidR="00B93783">
              <w:t>ғ</w:t>
            </w:r>
            <w:r w:rsidRPr="00B93783">
              <w:t>и</w:t>
            </w:r>
          </w:p>
        </w:tc>
      </w:tr>
      <w:tr w:rsidR="002663EB" w:rsidRPr="00B93783" w14:paraId="17D45D44" w14:textId="77777777" w:rsidTr="0026688B">
        <w:tc>
          <w:tcPr>
            <w:tcW w:w="2058" w:type="dxa"/>
          </w:tcPr>
          <w:p w14:paraId="39C39AB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ISP </w:t>
            </w:r>
          </w:p>
          <w:p w14:paraId="2012130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071ADA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international standardized profile</w:t>
            </w:r>
          </w:p>
        </w:tc>
        <w:tc>
          <w:tcPr>
            <w:tcW w:w="4843" w:type="dxa"/>
          </w:tcPr>
          <w:p w14:paraId="541F5733" w14:textId="77777777" w:rsidR="002663EB" w:rsidRPr="00B93783" w:rsidRDefault="002663EB" w:rsidP="002663EB">
            <w:r w:rsidRPr="00B93783">
              <w:t xml:space="preserve">- профиль, соответствующий  международному стандарту    </w:t>
            </w:r>
          </w:p>
        </w:tc>
        <w:tc>
          <w:tcPr>
            <w:tcW w:w="5235" w:type="dxa"/>
          </w:tcPr>
          <w:p w14:paraId="51612BA6" w14:textId="77777777" w:rsidR="002663EB" w:rsidRPr="00B93783" w:rsidRDefault="002663EB" w:rsidP="002663EB">
            <w:r w:rsidRPr="00B93783">
              <w:t>- хал</w:t>
            </w:r>
            <w:r w:rsidR="00B93783">
              <w:t>қ</w:t>
            </w:r>
            <w:r w:rsidRPr="00B93783">
              <w:t>аро стандартга мос келувчи й</w:t>
            </w:r>
            <w:r w:rsidR="00B93783">
              <w:t>ў</w:t>
            </w:r>
            <w:r w:rsidRPr="00B93783">
              <w:t>налиш</w:t>
            </w:r>
          </w:p>
        </w:tc>
      </w:tr>
      <w:tr w:rsidR="002663EB" w:rsidRPr="00B93783" w14:paraId="75BC0F35" w14:textId="77777777" w:rsidTr="0026688B">
        <w:tc>
          <w:tcPr>
            <w:tcW w:w="2058" w:type="dxa"/>
          </w:tcPr>
          <w:p w14:paraId="490ACB00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ISP </w:t>
            </w:r>
          </w:p>
          <w:p w14:paraId="3E1A9BE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DDC1C7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Internet Service Provider   </w:t>
            </w:r>
          </w:p>
        </w:tc>
        <w:tc>
          <w:tcPr>
            <w:tcW w:w="4843" w:type="dxa"/>
          </w:tcPr>
          <w:p w14:paraId="203D3E34" w14:textId="77777777" w:rsidR="002663EB" w:rsidRPr="00B93783" w:rsidRDefault="002663EB" w:rsidP="002663EB">
            <w:r w:rsidRPr="00B93783">
              <w:t>- провайдер услуг Интернет</w:t>
            </w:r>
          </w:p>
          <w:p w14:paraId="6888081C" w14:textId="77777777" w:rsidR="002663EB" w:rsidRPr="00B93783" w:rsidRDefault="002663EB" w:rsidP="002663EB"/>
        </w:tc>
        <w:tc>
          <w:tcPr>
            <w:tcW w:w="5235" w:type="dxa"/>
          </w:tcPr>
          <w:p w14:paraId="45AC155B" w14:textId="77777777" w:rsidR="002663EB" w:rsidRPr="00B93783" w:rsidRDefault="002663EB" w:rsidP="002663EB">
            <w:r w:rsidRPr="00B93783">
              <w:t>- Интернет хизматлари провайдери</w:t>
            </w:r>
          </w:p>
        </w:tc>
      </w:tr>
      <w:tr w:rsidR="002663EB" w:rsidRPr="00B93783" w14:paraId="738CA353" w14:textId="77777777" w:rsidTr="0026688B">
        <w:tc>
          <w:tcPr>
            <w:tcW w:w="2058" w:type="dxa"/>
          </w:tcPr>
          <w:p w14:paraId="4AA06B9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ISR </w:t>
            </w:r>
          </w:p>
          <w:p w14:paraId="074BC20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05FD918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information sto-rage and retrieval  </w:t>
            </w:r>
          </w:p>
        </w:tc>
        <w:tc>
          <w:tcPr>
            <w:tcW w:w="4843" w:type="dxa"/>
          </w:tcPr>
          <w:p w14:paraId="781830ED" w14:textId="77777777" w:rsidR="002663EB" w:rsidRPr="00B93783" w:rsidRDefault="002663EB" w:rsidP="002663EB">
            <w:r w:rsidRPr="00B93783">
              <w:t xml:space="preserve">- хранение и поиск данных </w:t>
            </w:r>
          </w:p>
          <w:p w14:paraId="5319F1AE" w14:textId="77777777" w:rsidR="002663EB" w:rsidRPr="00B93783" w:rsidRDefault="002663EB" w:rsidP="002663EB">
            <w:r w:rsidRPr="00B93783">
              <w:t xml:space="preserve">      </w:t>
            </w:r>
          </w:p>
        </w:tc>
        <w:tc>
          <w:tcPr>
            <w:tcW w:w="5235" w:type="dxa"/>
          </w:tcPr>
          <w:p w14:paraId="2559728F" w14:textId="77777777" w:rsidR="002663EB" w:rsidRPr="00B93783" w:rsidRDefault="002663EB" w:rsidP="002663EB">
            <w:r w:rsidRPr="00B93783">
              <w:t>- маълумотларни са</w:t>
            </w:r>
            <w:r w:rsidR="00B93783">
              <w:t>қ</w:t>
            </w:r>
            <w:r w:rsidRPr="00B93783">
              <w:t>лаш ва излаб топиш</w:t>
            </w:r>
          </w:p>
        </w:tc>
      </w:tr>
      <w:tr w:rsidR="002663EB" w:rsidRPr="00B93783" w14:paraId="7A34C88A" w14:textId="77777777" w:rsidTr="0026688B">
        <w:tc>
          <w:tcPr>
            <w:tcW w:w="2058" w:type="dxa"/>
          </w:tcPr>
          <w:p w14:paraId="75629D0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ISRC </w:t>
            </w:r>
          </w:p>
          <w:p w14:paraId="632E71A7" w14:textId="77777777" w:rsidR="002663EB" w:rsidRPr="0026688B" w:rsidRDefault="002663EB" w:rsidP="002663EB">
            <w:pPr>
              <w:rPr>
                <w:bCs/>
              </w:rPr>
            </w:pPr>
          </w:p>
          <w:p w14:paraId="07CAED5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F00A62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International Standard Recording Code </w:t>
            </w:r>
          </w:p>
        </w:tc>
        <w:tc>
          <w:tcPr>
            <w:tcW w:w="4843" w:type="dxa"/>
          </w:tcPr>
          <w:p w14:paraId="26F32E2A" w14:textId="77777777" w:rsidR="002663EB" w:rsidRPr="00B93783" w:rsidRDefault="002663EB" w:rsidP="002663EB">
            <w:r w:rsidRPr="00B93783">
              <w:t xml:space="preserve">- международный стандартный код  записи   </w:t>
            </w:r>
          </w:p>
          <w:p w14:paraId="5A3ECEBB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368DD518" w14:textId="77777777" w:rsidR="002663EB" w:rsidRPr="00B93783" w:rsidRDefault="002663EB" w:rsidP="002663EB">
            <w:r w:rsidRPr="00B93783">
              <w:t>- хал</w:t>
            </w:r>
            <w:r w:rsidR="00B93783">
              <w:t>қ</w:t>
            </w:r>
            <w:r w:rsidRPr="00B93783">
              <w:t>аро стандарт ёзув коди</w:t>
            </w:r>
          </w:p>
        </w:tc>
      </w:tr>
      <w:tr w:rsidR="002663EB" w:rsidRPr="00B93783" w14:paraId="0A74A05A" w14:textId="77777777" w:rsidTr="0026688B">
        <w:tc>
          <w:tcPr>
            <w:tcW w:w="2058" w:type="dxa"/>
          </w:tcPr>
          <w:p w14:paraId="55FE59A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ISRU </w:t>
            </w:r>
          </w:p>
          <w:p w14:paraId="19C16D4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2C8AE77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International Scientific Radio Unit  </w:t>
            </w:r>
          </w:p>
        </w:tc>
        <w:tc>
          <w:tcPr>
            <w:tcW w:w="4843" w:type="dxa"/>
          </w:tcPr>
          <w:p w14:paraId="67DE4E17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м</w:t>
            </w:r>
            <w:r w:rsidRPr="00B93783">
              <w:t xml:space="preserve">еждународный научный союз по  радиотехнике    </w:t>
            </w:r>
          </w:p>
          <w:p w14:paraId="5666B959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</w:tcPr>
          <w:p w14:paraId="3DE161E0" w14:textId="77777777" w:rsidR="002663EB" w:rsidRPr="00B93783" w:rsidRDefault="002663EB" w:rsidP="002663EB">
            <w:r w:rsidRPr="00B93783">
              <w:t>- Хал</w:t>
            </w:r>
            <w:r w:rsidR="00B93783">
              <w:t>қ</w:t>
            </w:r>
            <w:r w:rsidRPr="00B93783">
              <w:t>аро</w:t>
            </w:r>
            <w:r w:rsidRPr="0026688B">
              <w:rPr>
                <w:caps/>
              </w:rPr>
              <w:t xml:space="preserve"> </w:t>
            </w:r>
            <w:r w:rsidRPr="00B93783">
              <w:t>радиотехника илмий уюшмаси</w:t>
            </w:r>
          </w:p>
        </w:tc>
      </w:tr>
      <w:tr w:rsidR="002663EB" w:rsidRPr="00B93783" w14:paraId="36F45566" w14:textId="77777777" w:rsidTr="0026688B">
        <w:tc>
          <w:tcPr>
            <w:tcW w:w="2058" w:type="dxa"/>
          </w:tcPr>
          <w:p w14:paraId="3738453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ISS </w:t>
            </w:r>
          </w:p>
          <w:p w14:paraId="04C4CC8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CE79763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integrated support station  </w:t>
            </w:r>
          </w:p>
        </w:tc>
        <w:tc>
          <w:tcPr>
            <w:tcW w:w="4843" w:type="dxa"/>
          </w:tcPr>
          <w:p w14:paraId="2BA76EDB" w14:textId="77777777" w:rsidR="002663EB" w:rsidRPr="00B93783" w:rsidRDefault="002663EB" w:rsidP="002663EB">
            <w:r w:rsidRPr="00B93783">
              <w:t>- пункт комплексного технического  обеспечени</w:t>
            </w:r>
            <w:r w:rsidRPr="00B93783">
              <w:lastRenderedPageBreak/>
              <w:t>я</w:t>
            </w:r>
            <w:r w:rsidRPr="00B93783">
              <w:lastRenderedPageBreak/>
              <w:t xml:space="preserve">     </w:t>
            </w:r>
          </w:p>
        </w:tc>
        <w:tc>
          <w:tcPr>
            <w:tcW w:w="5235" w:type="dxa"/>
          </w:tcPr>
          <w:p w14:paraId="5154A2BF" w14:textId="77777777" w:rsidR="002663EB" w:rsidRPr="00B93783" w:rsidRDefault="002663EB" w:rsidP="002663EB">
            <w:r w:rsidRPr="00B93783">
              <w:t>- комплекс техник таъминот пункти</w:t>
            </w:r>
          </w:p>
        </w:tc>
      </w:tr>
      <w:tr w:rsidR="002663EB" w:rsidRPr="00B93783" w14:paraId="110BA1BB" w14:textId="77777777" w:rsidTr="0026688B">
        <w:tc>
          <w:tcPr>
            <w:tcW w:w="2058" w:type="dxa"/>
          </w:tcPr>
          <w:p w14:paraId="567D05F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ISS </w:t>
            </w:r>
          </w:p>
          <w:p w14:paraId="155BB63F" w14:textId="77777777" w:rsidR="002663EB" w:rsidRPr="0026688B" w:rsidRDefault="002663EB" w:rsidP="002663EB">
            <w:pPr>
              <w:rPr>
                <w:bCs/>
              </w:rPr>
            </w:pPr>
          </w:p>
          <w:p w14:paraId="7A6B419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FC0FCB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independent suspension system  </w:t>
            </w:r>
          </w:p>
          <w:p w14:paraId="29AD2DFD" w14:textId="77777777" w:rsidR="002663EB" w:rsidRPr="0026688B" w:rsidRDefault="002663EB" w:rsidP="002663EB">
            <w:pPr>
              <w:rPr>
                <w:iCs/>
              </w:rPr>
            </w:pPr>
          </w:p>
          <w:p w14:paraId="73CA0D76" w14:textId="77777777" w:rsidR="002663EB" w:rsidRPr="0026688B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</w:tcPr>
          <w:p w14:paraId="29735DCE" w14:textId="77777777" w:rsidR="002663EB" w:rsidRPr="00B93783" w:rsidRDefault="002663EB" w:rsidP="002663EB">
            <w:r w:rsidRPr="00B93783">
              <w:t>- автономная подв</w:t>
            </w:r>
            <w:r w:rsidRPr="00B93783">
              <w:lastRenderedPageBreak/>
              <w:t>е</w:t>
            </w:r>
            <w:r w:rsidRPr="00B93783">
              <w:t xml:space="preserve">ска для защиты электропитающих устройств от ударов, вибраций и  акустических воздействий   </w:t>
            </w:r>
          </w:p>
        </w:tc>
        <w:tc>
          <w:tcPr>
            <w:tcW w:w="5235" w:type="dxa"/>
          </w:tcPr>
          <w:p w14:paraId="49E27E14" w14:textId="77777777" w:rsidR="002663EB" w:rsidRPr="00B93783" w:rsidRDefault="002663EB" w:rsidP="002663EB">
            <w:r w:rsidRPr="00B93783">
              <w:t xml:space="preserve">- электр таъминот </w:t>
            </w:r>
            <w:r w:rsidR="00B93783">
              <w:t>қ</w:t>
            </w:r>
            <w:r w:rsidRPr="00B93783">
              <w:t xml:space="preserve">урилмаларини зарблар, тебранишлар ва акустик таъсирдан </w:t>
            </w:r>
            <w:r w:rsidR="00B93783">
              <w:t>ҳ</w:t>
            </w:r>
            <w:r w:rsidRPr="00B93783">
              <w:t xml:space="preserve">имоя </w:t>
            </w:r>
            <w:r w:rsidR="00B93783">
              <w:t>қ</w:t>
            </w:r>
            <w:r w:rsidRPr="00B93783">
              <w:t>илиш учун м</w:t>
            </w:r>
            <w:r w:rsidR="00B93783">
              <w:t>ў</w:t>
            </w:r>
            <w:r w:rsidRPr="00B93783">
              <w:t>лжалланган автоном илгак</w:t>
            </w:r>
          </w:p>
        </w:tc>
      </w:tr>
      <w:tr w:rsidR="002663EB" w:rsidRPr="00B93783" w14:paraId="79A233ED" w14:textId="77777777" w:rsidTr="0026688B">
        <w:tc>
          <w:tcPr>
            <w:tcW w:w="2058" w:type="dxa"/>
          </w:tcPr>
          <w:p w14:paraId="06483BF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ISSA </w:t>
            </w:r>
          </w:p>
          <w:p w14:paraId="1C30E240" w14:textId="77777777" w:rsidR="002663EB" w:rsidRPr="0026688B" w:rsidRDefault="002663EB" w:rsidP="002663EB">
            <w:pPr>
              <w:rPr>
                <w:bCs/>
              </w:rPr>
            </w:pPr>
          </w:p>
          <w:p w14:paraId="1A64663A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8B282A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Information Systems Security Association  </w:t>
            </w:r>
          </w:p>
        </w:tc>
        <w:tc>
          <w:tcPr>
            <w:tcW w:w="4843" w:type="dxa"/>
          </w:tcPr>
          <w:p w14:paraId="134B3ABB" w14:textId="77777777" w:rsidR="002663EB" w:rsidRPr="00B93783" w:rsidRDefault="002663EB" w:rsidP="002663EB">
            <w:r w:rsidRPr="00B93783">
              <w:t xml:space="preserve">- Ассоциация защиты информационных систем (США)     </w:t>
            </w:r>
          </w:p>
        </w:tc>
        <w:tc>
          <w:tcPr>
            <w:tcW w:w="5235" w:type="dxa"/>
          </w:tcPr>
          <w:p w14:paraId="4818C74A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а</w:t>
            </w:r>
            <w:r w:rsidRPr="00B93783">
              <w:t>хборот тизимларини му</w:t>
            </w:r>
            <w:r w:rsidR="00B93783">
              <w:t>ҳ</w:t>
            </w:r>
            <w:r w:rsidRPr="00B93783">
              <w:t xml:space="preserve">офаза </w:t>
            </w:r>
            <w:r w:rsidR="00B93783">
              <w:t>қ</w:t>
            </w:r>
            <w:r w:rsidRPr="00B93783">
              <w:t>илиш уюшмаси (А</w:t>
            </w:r>
            <w:r w:rsidR="00B93783">
              <w:t>Қ</w:t>
            </w:r>
            <w:r w:rsidRPr="00B93783">
              <w:t>Ш)</w:t>
            </w:r>
          </w:p>
        </w:tc>
      </w:tr>
      <w:tr w:rsidR="002663EB" w:rsidRPr="0026688B" w14:paraId="4A3A4D27" w14:textId="77777777" w:rsidTr="0026688B">
        <w:tc>
          <w:tcPr>
            <w:tcW w:w="2058" w:type="dxa"/>
          </w:tcPr>
          <w:p w14:paraId="5EAF0754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ISUP</w:t>
            </w:r>
          </w:p>
        </w:tc>
        <w:tc>
          <w:tcPr>
            <w:tcW w:w="2478" w:type="dxa"/>
          </w:tcPr>
          <w:p w14:paraId="7BB901A5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Integrated Services Digital Network User Part</w:t>
            </w:r>
          </w:p>
        </w:tc>
        <w:tc>
          <w:tcPr>
            <w:tcW w:w="4843" w:type="dxa"/>
          </w:tcPr>
          <w:p w14:paraId="038118DF" w14:textId="77777777" w:rsidR="002663EB" w:rsidRPr="00B93783" w:rsidRDefault="002663EB" w:rsidP="002663EB">
            <w:r w:rsidRPr="0026688B">
              <w:rPr>
                <w:lang w:val="uz-Cyrl-UZ"/>
              </w:rPr>
              <w:t>- п</w:t>
            </w:r>
            <w:r w:rsidRPr="00B93783">
              <w:t xml:space="preserve">одсистема-пользователь услугами, поддерживающая сигнализацию  </w:t>
            </w:r>
            <w:r w:rsidRPr="0026688B">
              <w:rPr>
                <w:lang w:val="en-US"/>
              </w:rPr>
              <w:t>ISDN</w:t>
            </w:r>
            <w:r w:rsidRPr="00B93783">
              <w:t xml:space="preserve"> (ОКС-7)</w:t>
            </w:r>
          </w:p>
        </w:tc>
        <w:tc>
          <w:tcPr>
            <w:tcW w:w="5235" w:type="dxa"/>
          </w:tcPr>
          <w:p w14:paraId="0AA3D54B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 xml:space="preserve">- </w:t>
            </w:r>
            <w:r w:rsidRPr="0026688B">
              <w:rPr>
                <w:lang w:val="en-US"/>
              </w:rPr>
              <w:t>ISDN</w:t>
            </w:r>
            <w:r w:rsidRPr="0026688B">
              <w:rPr>
                <w:lang w:val="uz-Cyrl-UZ"/>
              </w:rPr>
              <w:t xml:space="preserve"> </w:t>
            </w:r>
            <w:r w:rsidRPr="00B93783">
              <w:t xml:space="preserve">(7-сон </w:t>
            </w:r>
            <w:r w:rsidRPr="0026688B">
              <w:rPr>
                <w:lang w:val="uz-Cyrl-UZ"/>
              </w:rPr>
              <w:t>У</w:t>
            </w:r>
            <w:r w:rsidRPr="00B93783">
              <w:t>КС)</w:t>
            </w:r>
            <w:r w:rsidRPr="0026688B">
              <w:rPr>
                <w:lang w:val="uz-Cyrl-UZ"/>
              </w:rPr>
              <w:t xml:space="preserve"> сигнализациясини </w:t>
            </w:r>
            <w:r w:rsidR="00B93783" w:rsidRPr="0026688B">
              <w:rPr>
                <w:lang w:val="uz-Cyrl-UZ"/>
              </w:rPr>
              <w:t>қў</w:t>
            </w:r>
            <w:r w:rsidRPr="0026688B">
              <w:rPr>
                <w:lang w:val="uz-Cyrl-UZ"/>
              </w:rPr>
              <w:t>ллаб</w:t>
            </w:r>
            <w:r w:rsidRPr="00B93783">
              <w:t>-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 xml:space="preserve">увватловчи </w:t>
            </w:r>
            <w:r w:rsidRPr="00B93783">
              <w:t xml:space="preserve">МТР </w:t>
            </w:r>
            <w:r w:rsidRPr="0026688B">
              <w:rPr>
                <w:lang w:val="uz-Cyrl-UZ"/>
              </w:rPr>
              <w:t>ва</w:t>
            </w:r>
            <w:r w:rsidRPr="00B93783">
              <w:t xml:space="preserve"> </w:t>
            </w:r>
            <w:r w:rsidRPr="0026688B">
              <w:rPr>
                <w:lang w:val="en-US"/>
              </w:rPr>
              <w:t>SCC</w:t>
            </w:r>
            <w:r w:rsidRPr="00B93783">
              <w:t>Р</w:t>
            </w:r>
            <w:r w:rsidRPr="0026688B">
              <w:rPr>
                <w:lang w:val="uz-Cyrl-UZ"/>
              </w:rPr>
              <w:t xml:space="preserve"> хизматларидан фойдаланувчи</w:t>
            </w:r>
            <w:r w:rsidRPr="00B93783">
              <w:t>-</w:t>
            </w:r>
            <w:r w:rsidR="00B93783">
              <w:t>қ</w:t>
            </w:r>
            <w:r w:rsidRPr="00B93783">
              <w:t>уйи</w:t>
            </w:r>
            <w:r w:rsidRPr="0026688B">
              <w:rPr>
                <w:lang w:val="uz-Cyrl-UZ"/>
              </w:rPr>
              <w:t xml:space="preserve"> </w:t>
            </w:r>
            <w:r w:rsidRPr="00B93783">
              <w:t>тизим</w:t>
            </w:r>
            <w:r w:rsidRPr="0026688B">
              <w:rPr>
                <w:lang w:val="uz-Cyrl-UZ"/>
              </w:rPr>
              <w:t xml:space="preserve"> </w:t>
            </w:r>
          </w:p>
        </w:tc>
      </w:tr>
      <w:tr w:rsidR="002663EB" w:rsidRPr="00B93783" w14:paraId="5A7B5779" w14:textId="77777777" w:rsidTr="0026688B">
        <w:tc>
          <w:tcPr>
            <w:tcW w:w="2058" w:type="dxa"/>
          </w:tcPr>
          <w:p w14:paraId="39AE9FC5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ISV  </w:t>
            </w:r>
          </w:p>
          <w:p w14:paraId="7B3410CB" w14:textId="77777777" w:rsidR="002663EB" w:rsidRPr="0026688B" w:rsidRDefault="002663EB" w:rsidP="002663EB">
            <w:pPr>
              <w:rPr>
                <w:bCs/>
              </w:rPr>
            </w:pPr>
          </w:p>
          <w:p w14:paraId="17753FD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81F244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Independent Software Vendor </w:t>
            </w:r>
          </w:p>
          <w:p w14:paraId="2DC067D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</w:t>
            </w:r>
          </w:p>
        </w:tc>
        <w:tc>
          <w:tcPr>
            <w:tcW w:w="4843" w:type="dxa"/>
          </w:tcPr>
          <w:p w14:paraId="495CF3C8" w14:textId="77777777" w:rsidR="002663EB" w:rsidRPr="00B93783" w:rsidRDefault="002663EB" w:rsidP="002663EB">
            <w:r w:rsidRPr="00B93783">
              <w:t xml:space="preserve">- независимая компания-разработчик программного обеспечения   </w:t>
            </w:r>
          </w:p>
        </w:tc>
        <w:tc>
          <w:tcPr>
            <w:tcW w:w="5235" w:type="dxa"/>
          </w:tcPr>
          <w:p w14:paraId="0E01147A" w14:textId="77777777" w:rsidR="002663EB" w:rsidRPr="00B93783" w:rsidRDefault="002663EB" w:rsidP="002663EB">
            <w:r w:rsidRPr="00B93783">
              <w:t>- дастурий таъминотни ишлаб чи</w:t>
            </w:r>
            <w:r w:rsidR="00B93783">
              <w:t>қ</w:t>
            </w:r>
            <w:r w:rsidRPr="00B93783">
              <w:t>увчи  муста</w:t>
            </w:r>
            <w:r w:rsidR="00B93783">
              <w:t>қ</w:t>
            </w:r>
            <w:r w:rsidRPr="00B93783">
              <w:t>ил компания</w:t>
            </w:r>
          </w:p>
        </w:tc>
      </w:tr>
      <w:tr w:rsidR="002663EB" w:rsidRPr="00B93783" w14:paraId="484B33FA" w14:textId="77777777" w:rsidTr="0026688B">
        <w:tc>
          <w:tcPr>
            <w:tcW w:w="2058" w:type="dxa"/>
          </w:tcPr>
          <w:p w14:paraId="48D79DE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ISV  </w:t>
            </w:r>
          </w:p>
          <w:p w14:paraId="12D1F58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BC3DAA9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Information System Vendor </w:t>
            </w:r>
          </w:p>
        </w:tc>
        <w:tc>
          <w:tcPr>
            <w:tcW w:w="4843" w:type="dxa"/>
          </w:tcPr>
          <w:p w14:paraId="43A850D9" w14:textId="77777777" w:rsidR="002663EB" w:rsidRPr="00B93783" w:rsidRDefault="002663EB" w:rsidP="002663EB">
            <w:r w:rsidRPr="00B93783">
              <w:t xml:space="preserve">- поставщик информационных систем   </w:t>
            </w:r>
          </w:p>
        </w:tc>
        <w:tc>
          <w:tcPr>
            <w:tcW w:w="5235" w:type="dxa"/>
          </w:tcPr>
          <w:p w14:paraId="2B326B4D" w14:textId="77777777" w:rsidR="002663EB" w:rsidRPr="00B93783" w:rsidRDefault="002663EB" w:rsidP="002663EB">
            <w:r w:rsidRPr="00B93783">
              <w:t>- ахборот тизимларини етказиб берувчи</w:t>
            </w:r>
          </w:p>
        </w:tc>
      </w:tr>
      <w:tr w:rsidR="002663EB" w:rsidRPr="00B93783" w14:paraId="2578EFFA" w14:textId="77777777" w:rsidTr="0026688B">
        <w:tc>
          <w:tcPr>
            <w:tcW w:w="2058" w:type="dxa"/>
          </w:tcPr>
          <w:p w14:paraId="0815D0D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ISV  </w:t>
            </w:r>
          </w:p>
          <w:p w14:paraId="47F9ABD6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5042018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 - Intelligent Software Vendor </w:t>
            </w:r>
          </w:p>
        </w:tc>
        <w:tc>
          <w:tcPr>
            <w:tcW w:w="4843" w:type="dxa"/>
          </w:tcPr>
          <w:p w14:paraId="0F40F774" w14:textId="77777777" w:rsidR="002663EB" w:rsidRPr="00B93783" w:rsidRDefault="002663EB" w:rsidP="002663EB">
            <w:r w:rsidRPr="00B93783">
              <w:t xml:space="preserve">- компания-производитель интеллектуальных программных средств   </w:t>
            </w:r>
          </w:p>
        </w:tc>
        <w:tc>
          <w:tcPr>
            <w:tcW w:w="5235" w:type="dxa"/>
          </w:tcPr>
          <w:p w14:paraId="4A61D017" w14:textId="77777777" w:rsidR="002663EB" w:rsidRPr="00B93783" w:rsidRDefault="002663EB" w:rsidP="002663EB">
            <w:r w:rsidRPr="00B93783">
              <w:t>- интеллектуал дастурий воситаларни ишлаб чи</w:t>
            </w:r>
            <w:r w:rsidR="00B93783">
              <w:t>қ</w:t>
            </w:r>
            <w:r w:rsidRPr="00B93783">
              <w:t>арувчи компания</w:t>
            </w:r>
          </w:p>
        </w:tc>
      </w:tr>
      <w:tr w:rsidR="002663EB" w:rsidRPr="00B93783" w14:paraId="3BFDBEF3" w14:textId="77777777" w:rsidTr="0026688B">
        <w:tc>
          <w:tcPr>
            <w:tcW w:w="2058" w:type="dxa"/>
          </w:tcPr>
          <w:p w14:paraId="2B9B19B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IT  </w:t>
            </w:r>
          </w:p>
          <w:p w14:paraId="78358D43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9794E1C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information theore  </w:t>
            </w:r>
          </w:p>
        </w:tc>
        <w:tc>
          <w:tcPr>
            <w:tcW w:w="4843" w:type="dxa"/>
          </w:tcPr>
          <w:p w14:paraId="7DB64AEE" w14:textId="77777777" w:rsidR="002663EB" w:rsidRPr="00B93783" w:rsidRDefault="002663EB" w:rsidP="002663EB">
            <w:r w:rsidRPr="00B93783">
              <w:t>- теория информации</w:t>
            </w:r>
          </w:p>
          <w:p w14:paraId="55658698" w14:textId="77777777" w:rsidR="002663EB" w:rsidRPr="00B93783" w:rsidRDefault="002663EB" w:rsidP="002663EB">
            <w:r w:rsidRPr="00B93783">
              <w:t xml:space="preserve">    </w:t>
            </w:r>
          </w:p>
        </w:tc>
        <w:tc>
          <w:tcPr>
            <w:tcW w:w="5235" w:type="dxa"/>
          </w:tcPr>
          <w:p w14:paraId="32E9520E" w14:textId="77777777" w:rsidR="002663EB" w:rsidRPr="00B93783" w:rsidRDefault="002663EB" w:rsidP="002663EB">
            <w:r w:rsidRPr="00B93783">
              <w:t>- ахборот назарияси</w:t>
            </w:r>
          </w:p>
        </w:tc>
      </w:tr>
      <w:tr w:rsidR="002663EB" w:rsidRPr="00B93783" w14:paraId="1DB2B974" w14:textId="77777777" w:rsidTr="0026688B">
        <w:tc>
          <w:tcPr>
            <w:tcW w:w="2058" w:type="dxa"/>
          </w:tcPr>
          <w:p w14:paraId="10933E48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IT  </w:t>
            </w:r>
          </w:p>
          <w:p w14:paraId="7BC90700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A1E89B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information technology</w:t>
            </w:r>
          </w:p>
        </w:tc>
        <w:tc>
          <w:tcPr>
            <w:tcW w:w="4843" w:type="dxa"/>
          </w:tcPr>
          <w:p w14:paraId="30959E3A" w14:textId="77777777" w:rsidR="002663EB" w:rsidRPr="00B93783" w:rsidRDefault="002663EB" w:rsidP="002663EB">
            <w:r w:rsidRPr="00B93783">
              <w:t xml:space="preserve">- информационная технология     </w:t>
            </w:r>
          </w:p>
        </w:tc>
        <w:tc>
          <w:tcPr>
            <w:tcW w:w="5235" w:type="dxa"/>
          </w:tcPr>
          <w:p w14:paraId="76E3D6C2" w14:textId="77777777" w:rsidR="002663EB" w:rsidRPr="00B93783" w:rsidRDefault="002663EB" w:rsidP="002663EB">
            <w:r w:rsidRPr="00B93783">
              <w:t>- ахборот технологияси</w:t>
            </w:r>
          </w:p>
        </w:tc>
      </w:tr>
      <w:tr w:rsidR="002663EB" w:rsidRPr="00B93783" w14:paraId="2B825C44" w14:textId="77777777" w:rsidTr="0026688B">
        <w:tc>
          <w:tcPr>
            <w:tcW w:w="2058" w:type="dxa"/>
          </w:tcPr>
          <w:p w14:paraId="6C815D0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ITC  </w:t>
            </w:r>
          </w:p>
          <w:p w14:paraId="39DB814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4FA8A0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</w:t>
            </w:r>
            <w:r w:rsidRPr="0026688B">
              <w:rPr>
                <w:iCs/>
                <w:lang w:val="en-US"/>
              </w:rPr>
              <w:t>International Television Center</w:t>
            </w:r>
            <w:r w:rsidRPr="0026688B">
              <w:rPr>
                <w:iCs/>
              </w:rPr>
              <w:t xml:space="preserve">    </w:t>
            </w:r>
          </w:p>
        </w:tc>
        <w:tc>
          <w:tcPr>
            <w:tcW w:w="4843" w:type="dxa"/>
          </w:tcPr>
          <w:p w14:paraId="0A8E3292" w14:textId="77777777" w:rsidR="002663EB" w:rsidRPr="00B93783" w:rsidRDefault="002663EB" w:rsidP="002663EB">
            <w:r w:rsidRPr="00B93783">
              <w:t xml:space="preserve">- международный телевизионный  центр   </w:t>
            </w:r>
          </w:p>
        </w:tc>
        <w:tc>
          <w:tcPr>
            <w:tcW w:w="5235" w:type="dxa"/>
          </w:tcPr>
          <w:p w14:paraId="0C36C077" w14:textId="77777777" w:rsidR="002663EB" w:rsidRPr="00B93783" w:rsidRDefault="002663EB" w:rsidP="002663EB">
            <w:r w:rsidRPr="00B93783">
              <w:t>- хал</w:t>
            </w:r>
            <w:r w:rsidR="00B93783">
              <w:t>қ</w:t>
            </w:r>
            <w:r w:rsidRPr="00B93783">
              <w:t>аро телевизион марказ</w:t>
            </w:r>
          </w:p>
        </w:tc>
      </w:tr>
      <w:tr w:rsidR="002663EB" w:rsidRPr="00B93783" w14:paraId="40F6967E" w14:textId="77777777" w:rsidTr="0026688B">
        <w:tc>
          <w:tcPr>
            <w:tcW w:w="2058" w:type="dxa"/>
          </w:tcPr>
          <w:p w14:paraId="431A57A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ITA </w:t>
            </w:r>
          </w:p>
          <w:p w14:paraId="64A23973" w14:textId="77777777" w:rsidR="002663EB" w:rsidRPr="0026688B" w:rsidRDefault="002663EB" w:rsidP="002663EB">
            <w:pPr>
              <w:rPr>
                <w:bCs/>
              </w:rPr>
            </w:pPr>
          </w:p>
          <w:p w14:paraId="3E82D40F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C0E10C7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Interactive Television Association </w:t>
            </w:r>
          </w:p>
        </w:tc>
        <w:tc>
          <w:tcPr>
            <w:tcW w:w="4843" w:type="dxa"/>
          </w:tcPr>
          <w:p w14:paraId="02A66728" w14:textId="77777777" w:rsidR="002663EB" w:rsidRPr="00B93783" w:rsidRDefault="002663EB" w:rsidP="002663EB">
            <w:r w:rsidRPr="00B93783">
              <w:t xml:space="preserve">- Ассоциация интерактивного  телевидения (США)     </w:t>
            </w:r>
          </w:p>
          <w:p w14:paraId="44D01A3C" w14:textId="77777777" w:rsidR="002663EB" w:rsidRPr="00B93783" w:rsidRDefault="002663EB" w:rsidP="002663EB"/>
        </w:tc>
        <w:tc>
          <w:tcPr>
            <w:tcW w:w="5235" w:type="dxa"/>
          </w:tcPr>
          <w:p w14:paraId="7E8B4C2F" w14:textId="77777777" w:rsidR="002663EB" w:rsidRPr="00B93783" w:rsidRDefault="002663EB" w:rsidP="002663EB">
            <w:r w:rsidRPr="00B93783">
              <w:t>- Интерактив телевидение уюшмаси (А</w:t>
            </w:r>
            <w:r w:rsidR="00B93783">
              <w:t>Қ</w:t>
            </w:r>
            <w:r w:rsidRPr="00B93783">
              <w:t>Ш)</w:t>
            </w:r>
          </w:p>
        </w:tc>
      </w:tr>
      <w:tr w:rsidR="002663EB" w:rsidRPr="00B93783" w14:paraId="1BA8409D" w14:textId="77777777" w:rsidTr="0026688B">
        <w:tc>
          <w:tcPr>
            <w:tcW w:w="2058" w:type="dxa"/>
          </w:tcPr>
          <w:p w14:paraId="4EF83D82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I.T.A </w:t>
            </w:r>
          </w:p>
          <w:p w14:paraId="245C86F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CB3347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Independent Television Authority </w:t>
            </w:r>
          </w:p>
        </w:tc>
        <w:tc>
          <w:tcPr>
            <w:tcW w:w="4843" w:type="dxa"/>
          </w:tcPr>
          <w:p w14:paraId="51F04E36" w14:textId="77777777" w:rsidR="002663EB" w:rsidRPr="00B93783" w:rsidRDefault="002663EB" w:rsidP="002663EB">
            <w:r w:rsidRPr="00B93783">
              <w:t xml:space="preserve">- организация коммерческого телевизионного вещания  </w:t>
            </w:r>
          </w:p>
          <w:p w14:paraId="0AF54211" w14:textId="77777777" w:rsidR="002663EB" w:rsidRPr="00B93783" w:rsidRDefault="002663EB" w:rsidP="002663EB">
            <w:r w:rsidRPr="00B93783">
              <w:t xml:space="preserve"> </w:t>
            </w:r>
          </w:p>
        </w:tc>
        <w:tc>
          <w:tcPr>
            <w:tcW w:w="5235" w:type="dxa"/>
          </w:tcPr>
          <w:p w14:paraId="7DF42E7C" w14:textId="77777777" w:rsidR="002663EB" w:rsidRPr="00B93783" w:rsidRDefault="002663EB" w:rsidP="002663EB">
            <w:r w:rsidRPr="00B93783">
              <w:t>- тижорат телевизион эшиттириш ташкилоти</w:t>
            </w:r>
          </w:p>
        </w:tc>
      </w:tr>
      <w:tr w:rsidR="002663EB" w:rsidRPr="00B93783" w14:paraId="52D45A0F" w14:textId="77777777" w:rsidTr="0026688B">
        <w:tc>
          <w:tcPr>
            <w:tcW w:w="2058" w:type="dxa"/>
          </w:tcPr>
          <w:p w14:paraId="20C37A5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ITAA</w:t>
            </w:r>
          </w:p>
        </w:tc>
        <w:tc>
          <w:tcPr>
            <w:tcW w:w="2478" w:type="dxa"/>
          </w:tcPr>
          <w:p w14:paraId="063A0586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Information - Technology Association of </w:t>
            </w:r>
            <w:smartTag w:uri="urn:schemas-microsoft-com:office:smarttags" w:element="place">
              <w:smartTag w:uri="urn:schemas-microsoft-com:office:smarttags" w:element="country-region">
                <w:r w:rsidRPr="0026688B">
                  <w:rPr>
                    <w:iCs/>
                    <w:lang w:val="en-US"/>
                  </w:rPr>
                  <w:t>America</w:t>
                </w:r>
              </w:smartTag>
            </w:smartTag>
            <w:r w:rsidRPr="0026688B">
              <w:rPr>
                <w:iCs/>
                <w:lang w:val="en-US"/>
              </w:rPr>
              <w:t xml:space="preserve"> </w:t>
            </w:r>
          </w:p>
        </w:tc>
        <w:tc>
          <w:tcPr>
            <w:tcW w:w="4843" w:type="dxa"/>
          </w:tcPr>
          <w:p w14:paraId="7AF2A0F2" w14:textId="77777777" w:rsidR="002663EB" w:rsidRPr="00B93783" w:rsidRDefault="002663EB" w:rsidP="002663EB">
            <w:r w:rsidRPr="00B93783">
              <w:t xml:space="preserve">- Американская ассоциация по  информационным технологиям       </w:t>
            </w:r>
          </w:p>
        </w:tc>
        <w:tc>
          <w:tcPr>
            <w:tcW w:w="5235" w:type="dxa"/>
          </w:tcPr>
          <w:p w14:paraId="491557C1" w14:textId="77777777" w:rsidR="002663EB" w:rsidRPr="00B93783" w:rsidRDefault="002663EB" w:rsidP="002663EB">
            <w:r w:rsidRPr="00B93783">
              <w:t>- Америка ахборот технологиялари уюшмаси</w:t>
            </w:r>
          </w:p>
        </w:tc>
      </w:tr>
      <w:tr w:rsidR="002663EB" w:rsidRPr="00B93783" w14:paraId="43A5487F" w14:textId="77777777" w:rsidTr="0026688B">
        <w:tc>
          <w:tcPr>
            <w:tcW w:w="2058" w:type="dxa"/>
          </w:tcPr>
          <w:p w14:paraId="378FCE36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I.T.C. </w:t>
            </w:r>
          </w:p>
          <w:p w14:paraId="22E6C283" w14:textId="77777777" w:rsidR="002663EB" w:rsidRPr="0026688B" w:rsidRDefault="002663EB" w:rsidP="002663EB">
            <w:pPr>
              <w:rPr>
                <w:bCs/>
              </w:rPr>
            </w:pPr>
          </w:p>
          <w:p w14:paraId="09C0EDB7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96C3BF4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International telecommunication Convention  </w:t>
            </w:r>
          </w:p>
        </w:tc>
        <w:tc>
          <w:tcPr>
            <w:tcW w:w="4843" w:type="dxa"/>
          </w:tcPr>
          <w:p w14:paraId="5844DB80" w14:textId="77777777" w:rsidR="002663EB" w:rsidRPr="00B93783" w:rsidRDefault="002663EB" w:rsidP="002663EB">
            <w:r w:rsidRPr="00B93783">
              <w:t>- Международная конвенция  по дальней (ра</w:t>
            </w:r>
            <w:r w:rsidRPr="00B93783">
              <w:lastRenderedPageBreak/>
              <w:t>дио) свя</w:t>
            </w:r>
            <w:r w:rsidRPr="00B93783">
              <w:lastRenderedPageBreak/>
              <w:t xml:space="preserve">зи     </w:t>
            </w:r>
          </w:p>
        </w:tc>
        <w:tc>
          <w:tcPr>
            <w:tcW w:w="5235" w:type="dxa"/>
          </w:tcPr>
          <w:p w14:paraId="64A5B1DD" w14:textId="77777777" w:rsidR="002663EB" w:rsidRPr="00B93783" w:rsidRDefault="002663EB" w:rsidP="002663EB">
            <w:r w:rsidRPr="00B93783">
              <w:t>- Олис (радио) ало</w:t>
            </w:r>
            <w:r w:rsidR="00B93783">
              <w:t>қ</w:t>
            </w:r>
            <w:r w:rsidRPr="00B93783">
              <w:t>а б</w:t>
            </w:r>
            <w:r w:rsidR="00B93783">
              <w:t>ў</w:t>
            </w:r>
            <w:r w:rsidRPr="00B93783">
              <w:t>йича хал</w:t>
            </w:r>
            <w:r w:rsidR="00B93783">
              <w:t>қ</w:t>
            </w:r>
            <w:r w:rsidRPr="00B93783">
              <w:t>аро конвенция</w:t>
            </w:r>
          </w:p>
        </w:tc>
      </w:tr>
      <w:tr w:rsidR="002663EB" w:rsidRPr="00B93783" w14:paraId="31DA366C" w14:textId="77777777" w:rsidTr="0026688B">
        <w:tc>
          <w:tcPr>
            <w:tcW w:w="2058" w:type="dxa"/>
          </w:tcPr>
          <w:p w14:paraId="36DB087A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ITL  </w:t>
            </w:r>
          </w:p>
        </w:tc>
        <w:tc>
          <w:tcPr>
            <w:tcW w:w="2478" w:type="dxa"/>
          </w:tcPr>
          <w:p w14:paraId="0BE11015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input transform less</w:t>
            </w:r>
          </w:p>
        </w:tc>
        <w:tc>
          <w:tcPr>
            <w:tcW w:w="4843" w:type="dxa"/>
          </w:tcPr>
          <w:p w14:paraId="5432AE59" w14:textId="77777777" w:rsidR="002663EB" w:rsidRPr="00B93783" w:rsidRDefault="002663EB" w:rsidP="002663EB">
            <w:r w:rsidRPr="00B93783">
              <w:t>- с бестрансформаторным входо</w:t>
            </w:r>
            <w:r w:rsidRPr="00B93783">
              <w:lastRenderedPageBreak/>
              <w:t>м</w:t>
            </w:r>
          </w:p>
        </w:tc>
        <w:tc>
          <w:tcPr>
            <w:tcW w:w="5235" w:type="dxa"/>
          </w:tcPr>
          <w:p w14:paraId="3757796E" w14:textId="77777777" w:rsidR="002663EB" w:rsidRPr="00B93783" w:rsidRDefault="002663EB" w:rsidP="002663EB">
            <w:r w:rsidRPr="00B93783">
              <w:t>- трансформаторсиз кириш билан</w:t>
            </w:r>
          </w:p>
        </w:tc>
      </w:tr>
      <w:tr w:rsidR="002663EB" w:rsidRPr="00B93783" w14:paraId="4807A3C2" w14:textId="77777777" w:rsidTr="0026688B">
        <w:tc>
          <w:tcPr>
            <w:tcW w:w="2058" w:type="dxa"/>
          </w:tcPr>
          <w:p w14:paraId="1B668F53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I.T.R.L.  </w:t>
            </w:r>
          </w:p>
          <w:p w14:paraId="48951E92" w14:textId="77777777" w:rsidR="002663EB" w:rsidRPr="0026688B" w:rsidRDefault="002663EB" w:rsidP="002663EB">
            <w:pPr>
              <w:rPr>
                <w:bCs/>
              </w:rPr>
            </w:pPr>
          </w:p>
          <w:p w14:paraId="1BC2A274" w14:textId="77777777" w:rsidR="002663EB" w:rsidRPr="0026688B" w:rsidRDefault="002663EB" w:rsidP="002663EB">
            <w:pPr>
              <w:rPr>
                <w:bCs/>
              </w:rPr>
            </w:pPr>
          </w:p>
          <w:p w14:paraId="14DF06B2" w14:textId="77777777" w:rsidR="002663EB" w:rsidRPr="0026688B" w:rsidRDefault="002663EB" w:rsidP="002663EB">
            <w:pPr>
              <w:rPr>
                <w:bCs/>
              </w:rPr>
            </w:pPr>
          </w:p>
          <w:p w14:paraId="4B10AA3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595FBC40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International Telephone and radio laboratories </w:t>
            </w:r>
          </w:p>
          <w:p w14:paraId="48C5D823" w14:textId="77777777" w:rsidR="002663EB" w:rsidRPr="0026688B" w:rsidRDefault="002663EB" w:rsidP="002663EB">
            <w:pPr>
              <w:rPr>
                <w:iCs/>
                <w:lang w:val="en-US"/>
              </w:rPr>
            </w:pPr>
          </w:p>
          <w:p w14:paraId="69019E57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  </w:t>
            </w:r>
          </w:p>
        </w:tc>
        <w:tc>
          <w:tcPr>
            <w:tcW w:w="4843" w:type="dxa"/>
          </w:tcPr>
          <w:p w14:paraId="7E245175" w14:textId="77777777" w:rsidR="002663EB" w:rsidRPr="00B93783" w:rsidRDefault="002663EB" w:rsidP="002663EB">
            <w:r w:rsidRPr="00B93783">
              <w:t xml:space="preserve">- Интернэйшенэл телефоун энд Рэйдио Лабораториз (американская компания по производству аппаратуры связи и радиолокации) </w:t>
            </w:r>
          </w:p>
        </w:tc>
        <w:tc>
          <w:tcPr>
            <w:tcW w:w="5235" w:type="dxa"/>
          </w:tcPr>
          <w:p w14:paraId="5255FE3F" w14:textId="77777777" w:rsidR="002663EB" w:rsidRPr="00B93783" w:rsidRDefault="002663EB" w:rsidP="002663EB">
            <w:r w:rsidRPr="00B93783">
              <w:t>- Интернэйшенэл телефоун энд Рэйдио Лабораториз (Американинг ало</w:t>
            </w:r>
            <w:r w:rsidR="00B93783">
              <w:t>қ</w:t>
            </w:r>
            <w:r w:rsidRPr="00B93783">
              <w:t>а ва радиолокация аппаратураси ишлаб чи</w:t>
            </w:r>
            <w:r w:rsidR="00B93783">
              <w:t>қ</w:t>
            </w:r>
            <w:r w:rsidRPr="00B93783">
              <w:t>арувчи компанияси)</w:t>
            </w:r>
          </w:p>
        </w:tc>
      </w:tr>
      <w:tr w:rsidR="002663EB" w:rsidRPr="00B93783" w14:paraId="0A8E9B14" w14:textId="77777777" w:rsidTr="0026688B">
        <w:tc>
          <w:tcPr>
            <w:tcW w:w="2058" w:type="dxa"/>
          </w:tcPr>
          <w:p w14:paraId="6822206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I.T.S. </w:t>
            </w:r>
          </w:p>
          <w:p w14:paraId="00419125" w14:textId="77777777" w:rsidR="002663EB" w:rsidRPr="0026688B" w:rsidRDefault="002663EB" w:rsidP="002663EB">
            <w:pPr>
              <w:rPr>
                <w:bCs/>
              </w:rPr>
            </w:pPr>
          </w:p>
          <w:p w14:paraId="6E69F2B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191FC4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International Telecommuni-cation Service  </w:t>
            </w:r>
          </w:p>
        </w:tc>
        <w:tc>
          <w:tcPr>
            <w:tcW w:w="4843" w:type="dxa"/>
          </w:tcPr>
          <w:p w14:paraId="0887F9E7" w14:textId="77777777" w:rsidR="002663EB" w:rsidRPr="00B93783" w:rsidRDefault="002663EB" w:rsidP="002663EB">
            <w:r w:rsidRPr="00B93783">
              <w:t xml:space="preserve">- Международная служба электросвязи     </w:t>
            </w:r>
          </w:p>
          <w:p w14:paraId="638AB8C1" w14:textId="77777777" w:rsidR="002663EB" w:rsidRPr="00B93783" w:rsidRDefault="002663EB" w:rsidP="002663EB">
            <w:r w:rsidRPr="00B93783">
              <w:t xml:space="preserve">  </w:t>
            </w:r>
          </w:p>
        </w:tc>
        <w:tc>
          <w:tcPr>
            <w:tcW w:w="5235" w:type="dxa"/>
          </w:tcPr>
          <w:p w14:paraId="5BDEB9E6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х</w:t>
            </w:r>
            <w:r w:rsidRPr="00B93783">
              <w:t>ал</w:t>
            </w:r>
            <w:r w:rsidR="00B93783">
              <w:t>қ</w:t>
            </w:r>
            <w:r w:rsidRPr="00B93783">
              <w:t>аро электрало</w:t>
            </w:r>
            <w:r w:rsidR="00B93783">
              <w:t>қ</w:t>
            </w:r>
            <w:r w:rsidRPr="00B93783">
              <w:t>а хизмати</w:t>
            </w:r>
          </w:p>
        </w:tc>
      </w:tr>
      <w:tr w:rsidR="002663EB" w:rsidRPr="00B93783" w14:paraId="59E6AEC3" w14:textId="77777777" w:rsidTr="0026688B">
        <w:tc>
          <w:tcPr>
            <w:tcW w:w="2058" w:type="dxa"/>
          </w:tcPr>
          <w:p w14:paraId="1BDFFEA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ITS  </w:t>
            </w:r>
          </w:p>
        </w:tc>
        <w:tc>
          <w:tcPr>
            <w:tcW w:w="2478" w:type="dxa"/>
          </w:tcPr>
          <w:p w14:paraId="7B39CCFF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nvitation to send  </w:t>
            </w:r>
          </w:p>
        </w:tc>
        <w:tc>
          <w:tcPr>
            <w:tcW w:w="4843" w:type="dxa"/>
          </w:tcPr>
          <w:p w14:paraId="737A3B89" w14:textId="77777777" w:rsidR="002663EB" w:rsidRPr="00B93783" w:rsidRDefault="002663EB" w:rsidP="002663EB">
            <w:r w:rsidRPr="00B93783">
              <w:t xml:space="preserve">- приглашение к передаче   </w:t>
            </w:r>
          </w:p>
        </w:tc>
        <w:tc>
          <w:tcPr>
            <w:tcW w:w="5235" w:type="dxa"/>
          </w:tcPr>
          <w:p w14:paraId="334ADC00" w14:textId="77777777" w:rsidR="002663EB" w:rsidRPr="00B93783" w:rsidRDefault="002663EB" w:rsidP="002663EB">
            <w:r w:rsidRPr="00B93783">
              <w:t xml:space="preserve">- эшиттиришга таклиф </w:t>
            </w:r>
            <w:r w:rsidR="00B93783">
              <w:t>қ</w:t>
            </w:r>
            <w:r w:rsidRPr="00B93783">
              <w:t>илиш</w:t>
            </w:r>
          </w:p>
        </w:tc>
      </w:tr>
      <w:tr w:rsidR="002663EB" w:rsidRPr="00B93783" w14:paraId="7460332D" w14:textId="77777777" w:rsidTr="0026688B">
        <w:tc>
          <w:tcPr>
            <w:tcW w:w="2058" w:type="dxa"/>
          </w:tcPr>
          <w:p w14:paraId="01CB429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ITSEC </w:t>
            </w:r>
          </w:p>
          <w:p w14:paraId="6DC7375B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EA3925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Information Technology Security</w:t>
            </w:r>
          </w:p>
        </w:tc>
        <w:tc>
          <w:tcPr>
            <w:tcW w:w="4843" w:type="dxa"/>
          </w:tcPr>
          <w:p w14:paraId="34324DA7" w14:textId="77777777" w:rsidR="002663EB" w:rsidRPr="00B93783" w:rsidRDefault="002663EB" w:rsidP="002663EB">
            <w:r w:rsidRPr="00B93783">
              <w:t xml:space="preserve">- безопасность информационных технологий     </w:t>
            </w:r>
          </w:p>
          <w:p w14:paraId="08D9DA09" w14:textId="77777777" w:rsidR="002663EB" w:rsidRPr="00B93783" w:rsidRDefault="002663EB" w:rsidP="002663EB"/>
        </w:tc>
        <w:tc>
          <w:tcPr>
            <w:tcW w:w="5235" w:type="dxa"/>
          </w:tcPr>
          <w:p w14:paraId="288E40FF" w14:textId="77777777" w:rsidR="002663EB" w:rsidRPr="00B93783" w:rsidRDefault="002663EB" w:rsidP="002663EB">
            <w:r w:rsidRPr="00B93783">
              <w:t>- ахборот технологиялари хавфсизлиги</w:t>
            </w:r>
          </w:p>
        </w:tc>
      </w:tr>
      <w:tr w:rsidR="002663EB" w:rsidRPr="00B93783" w14:paraId="09219377" w14:textId="77777777" w:rsidTr="0026688B">
        <w:tc>
          <w:tcPr>
            <w:tcW w:w="2058" w:type="dxa"/>
          </w:tcPr>
          <w:p w14:paraId="29983C8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ITU, I.T.U </w:t>
            </w:r>
          </w:p>
          <w:p w14:paraId="5058137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5DF07E9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International Telecommunica-tion Union  </w:t>
            </w:r>
          </w:p>
        </w:tc>
        <w:tc>
          <w:tcPr>
            <w:tcW w:w="4843" w:type="dxa"/>
          </w:tcPr>
          <w:p w14:paraId="6E3490E9" w14:textId="77777777" w:rsidR="002663EB" w:rsidRPr="00B93783" w:rsidRDefault="002663EB" w:rsidP="002663EB">
            <w:r w:rsidRPr="00B93783">
              <w:t>- Международный союз электросвязи (МСЭ)</w:t>
            </w:r>
          </w:p>
          <w:p w14:paraId="71A82DBB" w14:textId="77777777" w:rsidR="002663EB" w:rsidRPr="00B93783" w:rsidRDefault="002663EB" w:rsidP="002663EB">
            <w:r w:rsidRPr="00B93783">
              <w:t xml:space="preserve">   </w:t>
            </w:r>
          </w:p>
        </w:tc>
        <w:tc>
          <w:tcPr>
            <w:tcW w:w="5235" w:type="dxa"/>
          </w:tcPr>
          <w:p w14:paraId="5BEF5F22" w14:textId="77777777" w:rsidR="002663EB" w:rsidRPr="00B93783" w:rsidRDefault="002663EB" w:rsidP="002663EB">
            <w:r w:rsidRPr="00B93783">
              <w:t xml:space="preserve">- </w:t>
            </w:r>
            <w:r w:rsidRPr="0026688B">
              <w:rPr>
                <w:caps/>
              </w:rPr>
              <w:t>х</w:t>
            </w:r>
            <w:r w:rsidRPr="00B93783">
              <w:t>ал</w:t>
            </w:r>
            <w:r w:rsidR="00B93783">
              <w:t>қ</w:t>
            </w:r>
            <w:r w:rsidRPr="00B93783">
              <w:t>аро электрало</w:t>
            </w:r>
            <w:r w:rsidR="00B93783">
              <w:t>қ</w:t>
            </w:r>
            <w:r w:rsidRPr="00B93783">
              <w:t>а иттифо</w:t>
            </w:r>
            <w:r w:rsidR="00B93783">
              <w:t>қ</w:t>
            </w:r>
            <w:r w:rsidRPr="00B93783">
              <w:t xml:space="preserve">и (ХЭИ) </w:t>
            </w:r>
          </w:p>
        </w:tc>
      </w:tr>
      <w:tr w:rsidR="002663EB" w:rsidRPr="0026688B" w14:paraId="3D150592" w14:textId="77777777" w:rsidTr="0026688B">
        <w:tc>
          <w:tcPr>
            <w:tcW w:w="2058" w:type="dxa"/>
          </w:tcPr>
          <w:p w14:paraId="6822F639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ITU – T </w:t>
            </w:r>
          </w:p>
        </w:tc>
        <w:tc>
          <w:tcPr>
            <w:tcW w:w="2478" w:type="dxa"/>
          </w:tcPr>
          <w:p w14:paraId="204CD92D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- International Telecommunications </w:t>
            </w:r>
            <w:smartTag w:uri="urn:schemas-microsoft-com:office:smarttags" w:element="place">
              <w:r w:rsidRPr="0026688B">
                <w:rPr>
                  <w:lang w:val="en-US"/>
                </w:rPr>
                <w:t>Union</w:t>
              </w:r>
            </w:smartTag>
          </w:p>
        </w:tc>
        <w:tc>
          <w:tcPr>
            <w:tcW w:w="4843" w:type="dxa"/>
          </w:tcPr>
          <w:p w14:paraId="3F345F7A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uz-Cyrl-UZ"/>
              </w:rPr>
              <w:t>- с</w:t>
            </w:r>
            <w:r w:rsidRPr="00B93783">
              <w:t>ектор</w:t>
            </w:r>
            <w:r w:rsidRPr="0026688B">
              <w:rPr>
                <w:lang w:val="en-US"/>
              </w:rPr>
              <w:t xml:space="preserve"> </w:t>
            </w:r>
            <w:r w:rsidRPr="00B93783">
              <w:t>стандартизации</w:t>
            </w:r>
            <w:r w:rsidRPr="0026688B">
              <w:rPr>
                <w:lang w:val="en-US"/>
              </w:rPr>
              <w:t xml:space="preserve"> </w:t>
            </w:r>
            <w:r w:rsidRPr="00B93783">
              <w:t>электросвязи</w:t>
            </w:r>
            <w:r w:rsidRPr="0026688B">
              <w:rPr>
                <w:lang w:val="en-US"/>
              </w:rPr>
              <w:t xml:space="preserve"> ITU </w:t>
            </w:r>
          </w:p>
        </w:tc>
        <w:tc>
          <w:tcPr>
            <w:tcW w:w="5235" w:type="dxa"/>
          </w:tcPr>
          <w:p w14:paraId="573F93C6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 xml:space="preserve">- </w:t>
            </w:r>
            <w:r w:rsidRPr="0026688B">
              <w:rPr>
                <w:lang w:val="en-US"/>
              </w:rPr>
              <w:t>ITU</w:t>
            </w:r>
            <w:r w:rsidRPr="0026688B">
              <w:rPr>
                <w:lang w:val="uz-Cyrl-UZ"/>
              </w:rPr>
              <w:t xml:space="preserve"> электрало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>а стандартлаштириш сектори</w:t>
            </w:r>
          </w:p>
        </w:tc>
      </w:tr>
      <w:tr w:rsidR="002663EB" w:rsidRPr="00B93783" w14:paraId="4E7FD9FC" w14:textId="77777777" w:rsidTr="0026688B">
        <w:tc>
          <w:tcPr>
            <w:tcW w:w="2058" w:type="dxa"/>
          </w:tcPr>
          <w:p w14:paraId="6A83886E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ITV  </w:t>
            </w:r>
          </w:p>
          <w:p w14:paraId="5315CE5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69A769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Independent Television  </w:t>
            </w:r>
          </w:p>
        </w:tc>
        <w:tc>
          <w:tcPr>
            <w:tcW w:w="4843" w:type="dxa"/>
          </w:tcPr>
          <w:p w14:paraId="6EC355AA" w14:textId="77777777" w:rsidR="002663EB" w:rsidRPr="00B93783" w:rsidRDefault="002663EB" w:rsidP="002663EB">
            <w:r w:rsidRPr="00B93783">
              <w:t xml:space="preserve">- независимое телевидение </w:t>
            </w:r>
          </w:p>
          <w:p w14:paraId="56BA556A" w14:textId="77777777" w:rsidR="002663EB" w:rsidRPr="00B93783" w:rsidRDefault="002663EB" w:rsidP="002663EB">
            <w:r w:rsidRPr="00B93783">
              <w:t xml:space="preserve">   </w:t>
            </w:r>
          </w:p>
        </w:tc>
        <w:tc>
          <w:tcPr>
            <w:tcW w:w="5235" w:type="dxa"/>
          </w:tcPr>
          <w:p w14:paraId="456BAAAF" w14:textId="77777777" w:rsidR="002663EB" w:rsidRPr="00B93783" w:rsidRDefault="002663EB" w:rsidP="002663EB">
            <w:r w:rsidRPr="00B93783">
              <w:t>- муста</w:t>
            </w:r>
            <w:r w:rsidR="00B93783">
              <w:t>қ</w:t>
            </w:r>
            <w:r w:rsidRPr="00B93783">
              <w:t xml:space="preserve">ил телевидение </w:t>
            </w:r>
          </w:p>
        </w:tc>
      </w:tr>
      <w:tr w:rsidR="002663EB" w:rsidRPr="00B93783" w14:paraId="4DFF32E9" w14:textId="77777777" w:rsidTr="0026688B">
        <w:tc>
          <w:tcPr>
            <w:tcW w:w="2058" w:type="dxa"/>
          </w:tcPr>
          <w:p w14:paraId="19DA6D4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ITV  </w:t>
            </w:r>
          </w:p>
          <w:p w14:paraId="6B9F9A6E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4F4530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industrial television</w:t>
            </w:r>
          </w:p>
        </w:tc>
        <w:tc>
          <w:tcPr>
            <w:tcW w:w="4843" w:type="dxa"/>
          </w:tcPr>
          <w:p w14:paraId="0C2281D3" w14:textId="77777777" w:rsidR="002663EB" w:rsidRPr="00B93783" w:rsidRDefault="002663EB" w:rsidP="002663EB">
            <w:r w:rsidRPr="00B93783">
              <w:t xml:space="preserve">- промышленное телевидение     </w:t>
            </w:r>
          </w:p>
        </w:tc>
        <w:tc>
          <w:tcPr>
            <w:tcW w:w="5235" w:type="dxa"/>
          </w:tcPr>
          <w:p w14:paraId="22DB314E" w14:textId="77777777" w:rsidR="002663EB" w:rsidRPr="00B93783" w:rsidRDefault="002663EB" w:rsidP="002663EB">
            <w:r w:rsidRPr="00B93783">
              <w:t>- саноат телевидениеси</w:t>
            </w:r>
          </w:p>
        </w:tc>
      </w:tr>
      <w:tr w:rsidR="002663EB" w:rsidRPr="00B93783" w14:paraId="33BCD0E2" w14:textId="77777777" w:rsidTr="0026688B">
        <w:tc>
          <w:tcPr>
            <w:tcW w:w="2058" w:type="dxa"/>
          </w:tcPr>
          <w:p w14:paraId="5250E99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ITW </w:t>
            </w:r>
          </w:p>
          <w:p w14:paraId="051F052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214755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integrated tes-ting workstation  </w:t>
            </w:r>
          </w:p>
        </w:tc>
        <w:tc>
          <w:tcPr>
            <w:tcW w:w="4843" w:type="dxa"/>
          </w:tcPr>
          <w:p w14:paraId="35E666D8" w14:textId="77777777" w:rsidR="002663EB" w:rsidRPr="00B93783" w:rsidRDefault="002663EB" w:rsidP="002663EB">
            <w:r w:rsidRPr="00B93783">
              <w:t xml:space="preserve">- рабочая станция для комплексных испытаний     </w:t>
            </w:r>
          </w:p>
        </w:tc>
        <w:tc>
          <w:tcPr>
            <w:tcW w:w="5235" w:type="dxa"/>
          </w:tcPr>
          <w:p w14:paraId="630436F2" w14:textId="77777777" w:rsidR="002663EB" w:rsidRPr="00B93783" w:rsidRDefault="002663EB" w:rsidP="002663EB">
            <w:r w:rsidRPr="00B93783">
              <w:t>- комплекс синовлар учун ишчи станция</w:t>
            </w:r>
          </w:p>
        </w:tc>
      </w:tr>
      <w:tr w:rsidR="002663EB" w:rsidRPr="0026688B" w14:paraId="2A11A030" w14:textId="77777777" w:rsidTr="0026688B">
        <w:tc>
          <w:tcPr>
            <w:tcW w:w="2058" w:type="dxa"/>
          </w:tcPr>
          <w:p w14:paraId="6DA64850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IUA</w:t>
            </w:r>
          </w:p>
        </w:tc>
        <w:tc>
          <w:tcPr>
            <w:tcW w:w="2478" w:type="dxa"/>
          </w:tcPr>
          <w:p w14:paraId="1F311994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ISDN User Adaption</w:t>
            </w:r>
          </w:p>
        </w:tc>
        <w:tc>
          <w:tcPr>
            <w:tcW w:w="4843" w:type="dxa"/>
          </w:tcPr>
          <w:p w14:paraId="39AF07A0" w14:textId="77777777" w:rsidR="002663EB" w:rsidRPr="00B93783" w:rsidRDefault="002663EB" w:rsidP="002663EB">
            <w:r w:rsidRPr="0026688B">
              <w:rPr>
                <w:lang w:val="uz-Cyrl-UZ"/>
              </w:rPr>
              <w:t>- п</w:t>
            </w:r>
            <w:r w:rsidRPr="00B93783">
              <w:t xml:space="preserve">ротокол адаптации протокола </w:t>
            </w:r>
            <w:r w:rsidRPr="0026688B">
              <w:rPr>
                <w:lang w:val="en-US"/>
              </w:rPr>
              <w:t>S</w:t>
            </w:r>
            <w:r w:rsidRPr="00B93783">
              <w:t xml:space="preserve">СТР к протоколу </w:t>
            </w:r>
            <w:r w:rsidRPr="0026688B">
              <w:rPr>
                <w:lang w:val="en-US"/>
              </w:rPr>
              <w:t>DSS</w:t>
            </w:r>
            <w:r w:rsidRPr="00B93783">
              <w:t>1</w:t>
            </w:r>
          </w:p>
        </w:tc>
        <w:tc>
          <w:tcPr>
            <w:tcW w:w="5235" w:type="dxa"/>
          </w:tcPr>
          <w:p w14:paraId="0AC45C32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 xml:space="preserve">- </w:t>
            </w:r>
            <w:r w:rsidRPr="0026688B">
              <w:rPr>
                <w:lang w:val="en-US"/>
              </w:rPr>
              <w:t>S</w:t>
            </w:r>
            <w:r w:rsidRPr="00B93783">
              <w:t xml:space="preserve">СТР протоколини </w:t>
            </w:r>
            <w:r w:rsidRPr="0026688B">
              <w:rPr>
                <w:lang w:val="en-US"/>
              </w:rPr>
              <w:t>DSS</w:t>
            </w:r>
            <w:r w:rsidRPr="00B93783">
              <w:t>1</w:t>
            </w:r>
            <w:r w:rsidRPr="0026688B">
              <w:rPr>
                <w:lang w:val="uz-Cyrl-UZ"/>
              </w:rPr>
              <w:t xml:space="preserve"> </w:t>
            </w:r>
            <w:r w:rsidRPr="00B93783">
              <w:t xml:space="preserve">протоколига </w:t>
            </w:r>
            <w:r w:rsidRPr="0026688B">
              <w:rPr>
                <w:lang w:val="uz-Cyrl-UZ"/>
              </w:rPr>
              <w:t>адаптациялаш протоколи</w:t>
            </w:r>
          </w:p>
        </w:tc>
      </w:tr>
      <w:tr w:rsidR="002663EB" w:rsidRPr="00B93783" w14:paraId="6EB13B86" w14:textId="77777777" w:rsidTr="0026688B">
        <w:tc>
          <w:tcPr>
            <w:tcW w:w="2058" w:type="dxa"/>
          </w:tcPr>
          <w:p w14:paraId="013B29D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IV  </w:t>
            </w:r>
          </w:p>
          <w:p w14:paraId="55C176E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9FC16B2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interactive voice response</w:t>
            </w:r>
          </w:p>
        </w:tc>
        <w:tc>
          <w:tcPr>
            <w:tcW w:w="4843" w:type="dxa"/>
          </w:tcPr>
          <w:p w14:paraId="56FFA399" w14:textId="77777777" w:rsidR="002663EB" w:rsidRPr="00B93783" w:rsidRDefault="002663EB" w:rsidP="002663EB">
            <w:r w:rsidRPr="00B93783">
              <w:t xml:space="preserve">- интерактивная система ответа  на телефонные звонки   </w:t>
            </w:r>
          </w:p>
        </w:tc>
        <w:tc>
          <w:tcPr>
            <w:tcW w:w="5235" w:type="dxa"/>
          </w:tcPr>
          <w:p w14:paraId="28340504" w14:textId="77777777" w:rsidR="002663EB" w:rsidRPr="00B93783" w:rsidRDefault="002663EB" w:rsidP="002663EB">
            <w:r w:rsidRPr="00B93783">
              <w:t xml:space="preserve">- телефон </w:t>
            </w:r>
            <w:r w:rsidR="00B93783">
              <w:t>қў</w:t>
            </w:r>
            <w:r w:rsidRPr="00B93783">
              <w:t>н</w:t>
            </w:r>
            <w:r w:rsidR="00B93783">
              <w:t>ғ</w:t>
            </w:r>
            <w:r w:rsidRPr="00B93783">
              <w:t>иро</w:t>
            </w:r>
            <w:r w:rsidR="00B93783">
              <w:t>қ</w:t>
            </w:r>
            <w:r w:rsidRPr="00B93783">
              <w:t>ларига жавоб беришнинг интерактив тизими</w:t>
            </w:r>
          </w:p>
        </w:tc>
      </w:tr>
      <w:tr w:rsidR="002663EB" w:rsidRPr="00B93783" w14:paraId="454FE734" w14:textId="77777777" w:rsidTr="0026688B">
        <w:tc>
          <w:tcPr>
            <w:tcW w:w="2058" w:type="dxa"/>
          </w:tcPr>
          <w:p w14:paraId="2045720D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I.V.  </w:t>
            </w:r>
          </w:p>
          <w:p w14:paraId="233525A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48F16136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independent variable  </w:t>
            </w:r>
          </w:p>
        </w:tc>
        <w:tc>
          <w:tcPr>
            <w:tcW w:w="4843" w:type="dxa"/>
          </w:tcPr>
          <w:p w14:paraId="6F2B38A5" w14:textId="77777777" w:rsidR="002663EB" w:rsidRPr="00B93783" w:rsidRDefault="002663EB" w:rsidP="002663EB">
            <w:r w:rsidRPr="00B93783">
              <w:t xml:space="preserve">- независимая переменная </w:t>
            </w:r>
          </w:p>
          <w:p w14:paraId="6828FE96" w14:textId="77777777" w:rsidR="002663EB" w:rsidRPr="00B93783" w:rsidRDefault="002663EB" w:rsidP="002663EB">
            <w:r w:rsidRPr="00B93783">
              <w:t xml:space="preserve">    </w:t>
            </w:r>
          </w:p>
        </w:tc>
        <w:tc>
          <w:tcPr>
            <w:tcW w:w="5235" w:type="dxa"/>
          </w:tcPr>
          <w:p w14:paraId="07BBA905" w14:textId="77777777" w:rsidR="002663EB" w:rsidRPr="00B93783" w:rsidRDefault="002663EB" w:rsidP="002663EB">
            <w:r w:rsidRPr="00B93783">
              <w:t>- муста</w:t>
            </w:r>
            <w:r w:rsidR="00B93783">
              <w:t>қ</w:t>
            </w:r>
            <w:r w:rsidRPr="00B93783">
              <w:t xml:space="preserve">ил </w:t>
            </w:r>
            <w:r w:rsidR="00B93783">
              <w:t>ў</w:t>
            </w:r>
            <w:r w:rsidRPr="00B93783">
              <w:t xml:space="preserve">згарувчи </w:t>
            </w:r>
          </w:p>
        </w:tc>
      </w:tr>
      <w:tr w:rsidR="002663EB" w:rsidRPr="00B93783" w14:paraId="207A360D" w14:textId="77777777" w:rsidTr="0026688B">
        <w:tc>
          <w:tcPr>
            <w:tcW w:w="2058" w:type="dxa"/>
          </w:tcPr>
          <w:p w14:paraId="25658D2F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I.V.  </w:t>
            </w:r>
          </w:p>
          <w:p w14:paraId="43E60F01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6BDA656A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intervalve transformer  </w:t>
            </w:r>
          </w:p>
        </w:tc>
        <w:tc>
          <w:tcPr>
            <w:tcW w:w="4843" w:type="dxa"/>
          </w:tcPr>
          <w:p w14:paraId="34717B5C" w14:textId="77777777" w:rsidR="002663EB" w:rsidRPr="00B93783" w:rsidRDefault="002663EB" w:rsidP="002663EB">
            <w:r w:rsidRPr="00B93783">
              <w:t xml:space="preserve">- межламповый трансформатор     </w:t>
            </w:r>
          </w:p>
        </w:tc>
        <w:tc>
          <w:tcPr>
            <w:tcW w:w="5235" w:type="dxa"/>
          </w:tcPr>
          <w:p w14:paraId="009648F9" w14:textId="77777777" w:rsidR="002663EB" w:rsidRPr="00B93783" w:rsidRDefault="002663EB" w:rsidP="002663EB">
            <w:r w:rsidRPr="00B93783">
              <w:t>- лампалараро трансформ</w:t>
            </w:r>
            <w:r w:rsidRPr="00B93783">
              <w:lastRenderedPageBreak/>
              <w:t>а</w:t>
            </w:r>
            <w:r w:rsidRPr="00B93783">
              <w:lastRenderedPageBreak/>
              <w:t>тор</w:t>
            </w:r>
          </w:p>
        </w:tc>
      </w:tr>
      <w:tr w:rsidR="002663EB" w:rsidRPr="00B93783" w14:paraId="4400FA9E" w14:textId="77777777" w:rsidTr="0026688B">
        <w:tc>
          <w:tcPr>
            <w:tcW w:w="2058" w:type="dxa"/>
          </w:tcPr>
          <w:p w14:paraId="0B78500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IVC  </w:t>
            </w:r>
          </w:p>
          <w:p w14:paraId="21A36145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13D756C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integrat</w:t>
            </w:r>
            <w:r w:rsidRPr="0026688B">
              <w:rPr>
                <w:iCs/>
              </w:rPr>
              <w:lastRenderedPageBreak/>
              <w:t>ed vacuum circui</w:t>
            </w:r>
            <w:r w:rsidRPr="0026688B">
              <w:rPr>
                <w:iCs/>
              </w:rPr>
              <w:lastRenderedPageBreak/>
              <w:t xml:space="preserve">t  </w:t>
            </w:r>
          </w:p>
        </w:tc>
        <w:tc>
          <w:tcPr>
            <w:tcW w:w="4843" w:type="dxa"/>
          </w:tcPr>
          <w:p w14:paraId="472966DA" w14:textId="77777777" w:rsidR="002663EB" w:rsidRPr="00B93783" w:rsidRDefault="002663EB" w:rsidP="002663EB">
            <w:r w:rsidRPr="00B93783">
              <w:t>- электровакуумная интегральная схем</w:t>
            </w:r>
            <w:r w:rsidRPr="00B93783">
              <w:lastRenderedPageBreak/>
              <w:t xml:space="preserve">а     </w:t>
            </w:r>
          </w:p>
        </w:tc>
        <w:tc>
          <w:tcPr>
            <w:tcW w:w="5235" w:type="dxa"/>
          </w:tcPr>
          <w:p w14:paraId="1A5B84C3" w14:textId="77777777" w:rsidR="002663EB" w:rsidRPr="00B93783" w:rsidRDefault="002663EB" w:rsidP="002663EB">
            <w:r w:rsidRPr="00B93783">
              <w:lastRenderedPageBreak/>
              <w:t>- электрвакуумли интеграл схема</w:t>
            </w:r>
          </w:p>
        </w:tc>
      </w:tr>
      <w:tr w:rsidR="002663EB" w:rsidRPr="00B93783" w14:paraId="5DB3365E" w14:textId="77777777" w:rsidTr="0026688B">
        <w:tc>
          <w:tcPr>
            <w:tcW w:w="2058" w:type="dxa"/>
          </w:tcPr>
          <w:p w14:paraId="749B47B4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IVDLAN WG</w:t>
            </w:r>
          </w:p>
          <w:p w14:paraId="041AA91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0DD5DC5B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  <w:lang w:val="en-US"/>
              </w:rPr>
              <w:t>- inte</w:t>
            </w:r>
            <w:r w:rsidRPr="0026688B">
              <w:rPr>
                <w:iCs/>
                <w:lang w:val="en-US"/>
              </w:rPr>
              <w:lastRenderedPageBreak/>
              <w:t>g</w:t>
            </w:r>
            <w:r w:rsidRPr="0026688B">
              <w:rPr>
                <w:iCs/>
                <w:lang w:val="en-US"/>
              </w:rPr>
              <w:lastRenderedPageBreak/>
              <w:t>rated voice</w:t>
            </w:r>
            <w:r w:rsidRPr="0026688B">
              <w:rPr>
                <w:iCs/>
              </w:rPr>
              <w:t>/</w:t>
            </w:r>
            <w:r w:rsidRPr="0026688B">
              <w:rPr>
                <w:iCs/>
                <w:lang w:val="en-US"/>
              </w:rPr>
              <w:t xml:space="preserve">data LAN </w:t>
            </w:r>
          </w:p>
        </w:tc>
        <w:tc>
          <w:tcPr>
            <w:tcW w:w="4843" w:type="dxa"/>
          </w:tcPr>
          <w:p w14:paraId="60735258" w14:textId="77777777" w:rsidR="002663EB" w:rsidRPr="00B93783" w:rsidRDefault="002663EB" w:rsidP="002663EB">
            <w:r w:rsidRPr="00B93783">
              <w:t xml:space="preserve">- локальная вычислительная сеть с совместной передачей речи и данных </w:t>
            </w:r>
          </w:p>
        </w:tc>
        <w:tc>
          <w:tcPr>
            <w:tcW w:w="5235" w:type="dxa"/>
          </w:tcPr>
          <w:p w14:paraId="432AD827" w14:textId="77777777" w:rsidR="002663EB" w:rsidRPr="00B93783" w:rsidRDefault="002663EB" w:rsidP="002663EB">
            <w:r w:rsidRPr="00B93783">
              <w:t>- нут</w:t>
            </w:r>
            <w:r w:rsidR="00B93783">
              <w:t>қ</w:t>
            </w:r>
            <w:r w:rsidRPr="00B93783">
              <w:t xml:space="preserve"> ва маълумотларни биргаликда узатишнинг локал </w:t>
            </w:r>
            <w:r w:rsidR="00B93783">
              <w:t>ҳ</w:t>
            </w:r>
            <w:r w:rsidRPr="00B93783">
              <w:t>исоблаш тармо</w:t>
            </w:r>
            <w:r w:rsidR="00B93783">
              <w:t>ғ</w:t>
            </w:r>
            <w:r w:rsidRPr="00B93783">
              <w:t>и</w:t>
            </w:r>
          </w:p>
        </w:tc>
      </w:tr>
      <w:tr w:rsidR="002663EB" w:rsidRPr="00B93783" w14:paraId="23DD9C01" w14:textId="77777777" w:rsidTr="0026688B">
        <w:tc>
          <w:tcPr>
            <w:tcW w:w="2058" w:type="dxa"/>
          </w:tcPr>
          <w:p w14:paraId="3F39AB0F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>IVPN</w:t>
            </w:r>
          </w:p>
        </w:tc>
        <w:tc>
          <w:tcPr>
            <w:tcW w:w="2478" w:type="dxa"/>
          </w:tcPr>
          <w:p w14:paraId="22644268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>- IP Virtual Private Network</w:t>
            </w:r>
          </w:p>
        </w:tc>
        <w:tc>
          <w:tcPr>
            <w:tcW w:w="4843" w:type="dxa"/>
          </w:tcPr>
          <w:p w14:paraId="7B544F18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виртуальная частная сеть </w:t>
            </w:r>
            <w:r w:rsidRPr="0026688B">
              <w:rPr>
                <w:lang w:val="en-US"/>
              </w:rPr>
              <w:t>IP</w:t>
            </w:r>
          </w:p>
          <w:p w14:paraId="6C6B3836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6858706B" w14:textId="77777777" w:rsidR="002663EB" w:rsidRPr="00B93783" w:rsidRDefault="002663EB" w:rsidP="002663EB">
            <w:r w:rsidRPr="00B93783">
              <w:t xml:space="preserve">- виртуал хусусий </w:t>
            </w:r>
            <w:r w:rsidRPr="0026688B">
              <w:rPr>
                <w:lang w:val="en-US"/>
              </w:rPr>
              <w:t xml:space="preserve">IP </w:t>
            </w:r>
            <w:r w:rsidRPr="00B93783">
              <w:t>тармо</w:t>
            </w:r>
            <w:r w:rsidR="00B93783">
              <w:t>қ</w:t>
            </w:r>
          </w:p>
        </w:tc>
      </w:tr>
      <w:tr w:rsidR="002663EB" w:rsidRPr="0026688B" w14:paraId="4876EEE6" w14:textId="77777777" w:rsidTr="0026688B">
        <w:tc>
          <w:tcPr>
            <w:tcW w:w="2058" w:type="dxa"/>
          </w:tcPr>
          <w:p w14:paraId="07B691C2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IVR</w:t>
            </w:r>
          </w:p>
        </w:tc>
        <w:tc>
          <w:tcPr>
            <w:tcW w:w="2478" w:type="dxa"/>
          </w:tcPr>
          <w:p w14:paraId="02026638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Interactive Voice Response</w:t>
            </w:r>
          </w:p>
        </w:tc>
        <w:tc>
          <w:tcPr>
            <w:tcW w:w="4843" w:type="dxa"/>
          </w:tcPr>
          <w:p w14:paraId="3118224D" w14:textId="77777777" w:rsidR="002663EB" w:rsidRPr="00B93783" w:rsidRDefault="002663EB" w:rsidP="002663EB">
            <w:r w:rsidRPr="0026688B">
              <w:rPr>
                <w:lang w:val="uz-Cyrl-UZ"/>
              </w:rPr>
              <w:t>- и</w:t>
            </w:r>
            <w:r w:rsidRPr="00B93783">
              <w:t>нтерактивная речевая система</w:t>
            </w:r>
          </w:p>
        </w:tc>
        <w:tc>
          <w:tcPr>
            <w:tcW w:w="5235" w:type="dxa"/>
          </w:tcPr>
          <w:p w14:paraId="05E8A10C" w14:textId="77777777" w:rsidR="002663EB" w:rsidRPr="0026688B" w:rsidRDefault="002663EB" w:rsidP="002663EB">
            <w:pPr>
              <w:rPr>
                <w:lang w:val="uz-Cyrl-UZ"/>
              </w:rPr>
            </w:pPr>
            <w:r w:rsidRPr="0026688B">
              <w:rPr>
                <w:lang w:val="uz-Cyrl-UZ"/>
              </w:rPr>
              <w:t>- интерактив нут</w:t>
            </w:r>
            <w:r w:rsidR="00B93783" w:rsidRPr="0026688B">
              <w:rPr>
                <w:lang w:val="uz-Cyrl-UZ"/>
              </w:rPr>
              <w:t>қ</w:t>
            </w:r>
            <w:r w:rsidRPr="0026688B">
              <w:rPr>
                <w:lang w:val="uz-Cyrl-UZ"/>
              </w:rPr>
              <w:t xml:space="preserve"> тизими</w:t>
            </w:r>
          </w:p>
        </w:tc>
      </w:tr>
      <w:tr w:rsidR="002663EB" w:rsidRPr="00B93783" w14:paraId="62F9FC6A" w14:textId="77777777" w:rsidTr="0026688B">
        <w:tc>
          <w:tcPr>
            <w:tcW w:w="2058" w:type="dxa"/>
          </w:tcPr>
          <w:p w14:paraId="15B7C779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I.V.T.  </w:t>
            </w:r>
          </w:p>
          <w:p w14:paraId="466C1F3C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3CF71611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intervalve transformer  </w:t>
            </w:r>
          </w:p>
        </w:tc>
        <w:tc>
          <w:tcPr>
            <w:tcW w:w="4843" w:type="dxa"/>
          </w:tcPr>
          <w:p w14:paraId="6E1658C6" w14:textId="77777777" w:rsidR="002663EB" w:rsidRPr="00B93783" w:rsidRDefault="002663EB" w:rsidP="002663EB">
            <w:r w:rsidRPr="00B93783">
              <w:t>- межламповое преобразование</w:t>
            </w:r>
          </w:p>
        </w:tc>
        <w:tc>
          <w:tcPr>
            <w:tcW w:w="5235" w:type="dxa"/>
          </w:tcPr>
          <w:p w14:paraId="6A589286" w14:textId="77777777" w:rsidR="002663EB" w:rsidRPr="00B93783" w:rsidRDefault="002663EB" w:rsidP="002663EB">
            <w:r w:rsidRPr="00B93783">
              <w:t xml:space="preserve">- лампалараро </w:t>
            </w:r>
            <w:r w:rsidR="00B93783">
              <w:t>ў</w:t>
            </w:r>
            <w:r w:rsidRPr="00B93783">
              <w:t>згартириш (алмаштириш)</w:t>
            </w:r>
          </w:p>
        </w:tc>
      </w:tr>
      <w:tr w:rsidR="002663EB" w:rsidRPr="00B93783" w14:paraId="75746245" w14:textId="77777777" w:rsidTr="0026688B">
        <w:tc>
          <w:tcPr>
            <w:tcW w:w="2058" w:type="dxa"/>
          </w:tcPr>
          <w:p w14:paraId="2B555144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 xml:space="preserve">IWF </w:t>
            </w:r>
          </w:p>
        </w:tc>
        <w:tc>
          <w:tcPr>
            <w:tcW w:w="2478" w:type="dxa"/>
          </w:tcPr>
          <w:p w14:paraId="031B609E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Interworking Function</w:t>
            </w:r>
          </w:p>
        </w:tc>
        <w:tc>
          <w:tcPr>
            <w:tcW w:w="4843" w:type="dxa"/>
          </w:tcPr>
          <w:p w14:paraId="4C5648BE" w14:textId="77777777" w:rsidR="002663EB" w:rsidRPr="00B93783" w:rsidRDefault="002663EB" w:rsidP="002663EB">
            <w:r w:rsidRPr="0026688B">
              <w:rPr>
                <w:lang w:val="uz-Cyrl-UZ"/>
              </w:rPr>
              <w:t xml:space="preserve">- </w:t>
            </w:r>
            <w:r w:rsidRPr="00B93783">
              <w:t xml:space="preserve">функция межсетевого обмена// </w:t>
            </w:r>
            <w:r w:rsidRPr="0026688B">
              <w:rPr>
                <w:lang w:val="uz-Cyrl-UZ"/>
              </w:rPr>
              <w:t>ф</w:t>
            </w:r>
            <w:r w:rsidRPr="00B93783">
              <w:t xml:space="preserve">ункция взаимодействия </w:t>
            </w:r>
          </w:p>
        </w:tc>
        <w:tc>
          <w:tcPr>
            <w:tcW w:w="5235" w:type="dxa"/>
          </w:tcPr>
          <w:p w14:paraId="25317579" w14:textId="77777777" w:rsidR="002663EB" w:rsidRPr="00B93783" w:rsidRDefault="002663EB" w:rsidP="002663EB">
            <w:r w:rsidRPr="0026688B">
              <w:rPr>
                <w:lang w:val="uz-Cyrl-UZ"/>
              </w:rPr>
              <w:t xml:space="preserve">- </w:t>
            </w:r>
            <w:r w:rsidRPr="00B93783">
              <w:t>тармо</w:t>
            </w:r>
            <w:r w:rsidR="00B93783">
              <w:t>қ</w:t>
            </w:r>
            <w:r w:rsidRPr="00B93783">
              <w:t xml:space="preserve">лараро алмашув функцияси// </w:t>
            </w:r>
            <w:r w:rsidR="00B93783" w:rsidRPr="0026688B">
              <w:rPr>
                <w:lang w:val="uz-Cyrl-UZ"/>
              </w:rPr>
              <w:t>ў</w:t>
            </w:r>
            <w:r w:rsidRPr="0026688B">
              <w:rPr>
                <w:lang w:val="uz-Cyrl-UZ"/>
              </w:rPr>
              <w:t>заро таъсир</w:t>
            </w:r>
            <w:r w:rsidRPr="00B93783">
              <w:t xml:space="preserve">лашув </w:t>
            </w:r>
            <w:r w:rsidRPr="0026688B">
              <w:rPr>
                <w:lang w:val="uz-Cyrl-UZ"/>
              </w:rPr>
              <w:t>функци</w:t>
            </w:r>
            <w:r w:rsidRPr="00B93783">
              <w:t>яси</w:t>
            </w:r>
          </w:p>
        </w:tc>
      </w:tr>
      <w:tr w:rsidR="002663EB" w:rsidRPr="00B93783" w14:paraId="7F5BEC90" w14:textId="77777777" w:rsidTr="0026688B">
        <w:tc>
          <w:tcPr>
            <w:tcW w:w="2058" w:type="dxa"/>
          </w:tcPr>
          <w:p w14:paraId="0CEADD91" w14:textId="77777777" w:rsidR="002663EB" w:rsidRPr="0026688B" w:rsidRDefault="002663EB" w:rsidP="002663EB">
            <w:pPr>
              <w:rPr>
                <w:bCs/>
                <w:lang w:val="en-US"/>
              </w:rPr>
            </w:pPr>
            <w:r w:rsidRPr="0026688B">
              <w:rPr>
                <w:bCs/>
              </w:rPr>
              <w:t xml:space="preserve">IWG </w:t>
            </w:r>
          </w:p>
          <w:p w14:paraId="2942B7C1" w14:textId="77777777" w:rsidR="002663EB" w:rsidRPr="0026688B" w:rsidRDefault="002663EB" w:rsidP="002663EB">
            <w:pPr>
              <w:rPr>
                <w:bCs/>
                <w:lang w:val="en-US"/>
              </w:rPr>
            </w:pPr>
          </w:p>
          <w:p w14:paraId="7F9023CD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57BA749E" w14:textId="77777777" w:rsidR="002663EB" w:rsidRPr="0026688B" w:rsidRDefault="002663EB" w:rsidP="002663EB">
            <w:pPr>
              <w:rPr>
                <w:iCs/>
                <w:lang w:val="en-US"/>
              </w:rPr>
            </w:pPr>
            <w:r w:rsidRPr="0026688B">
              <w:rPr>
                <w:iCs/>
                <w:lang w:val="en-US"/>
              </w:rPr>
              <w:t xml:space="preserve">- Integrated Wide-band Communication System  </w:t>
            </w:r>
          </w:p>
        </w:tc>
        <w:tc>
          <w:tcPr>
            <w:tcW w:w="4843" w:type="dxa"/>
          </w:tcPr>
          <w:p w14:paraId="2718C910" w14:textId="77777777" w:rsidR="002663EB" w:rsidRPr="0026688B" w:rsidRDefault="002663EB" w:rsidP="002663EB">
            <w:pPr>
              <w:rPr>
                <w:lang w:val="en-US"/>
              </w:rPr>
            </w:pPr>
            <w:r w:rsidRPr="00B93783">
              <w:t xml:space="preserve">- Интегральная широкополосная система связи     </w:t>
            </w:r>
          </w:p>
          <w:p w14:paraId="7CE6215B" w14:textId="77777777" w:rsidR="002663EB" w:rsidRPr="0026688B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</w:tcPr>
          <w:p w14:paraId="239AA941" w14:textId="77777777" w:rsidR="002663EB" w:rsidRPr="00B93783" w:rsidRDefault="002663EB" w:rsidP="002663EB">
            <w:r w:rsidRPr="00B93783">
              <w:t>- Интеграл кенг полосали ало</w:t>
            </w:r>
            <w:r w:rsidR="00B93783">
              <w:t>қ</w:t>
            </w:r>
            <w:r w:rsidRPr="00B93783">
              <w:t>а тизими</w:t>
            </w:r>
          </w:p>
        </w:tc>
      </w:tr>
      <w:tr w:rsidR="002663EB" w:rsidRPr="00B93783" w14:paraId="11465D71" w14:textId="77777777" w:rsidTr="0026688B">
        <w:tc>
          <w:tcPr>
            <w:tcW w:w="2058" w:type="dxa"/>
          </w:tcPr>
          <w:p w14:paraId="048F5B3C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 xml:space="preserve">I.W.T. </w:t>
            </w:r>
          </w:p>
          <w:p w14:paraId="0AABB749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78A31E9E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 xml:space="preserve">- Institute Wire-less Technology  </w:t>
            </w:r>
          </w:p>
        </w:tc>
        <w:tc>
          <w:tcPr>
            <w:tcW w:w="4843" w:type="dxa"/>
          </w:tcPr>
          <w:p w14:paraId="24DA8EF5" w14:textId="77777777" w:rsidR="002663EB" w:rsidRPr="00B93783" w:rsidRDefault="002663EB" w:rsidP="002663EB">
            <w:r w:rsidRPr="00B93783">
              <w:t xml:space="preserve">- Общество исследований  в области радиотехники      </w:t>
            </w:r>
          </w:p>
        </w:tc>
        <w:tc>
          <w:tcPr>
            <w:tcW w:w="5235" w:type="dxa"/>
          </w:tcPr>
          <w:p w14:paraId="6FAB14B5" w14:textId="77777777" w:rsidR="002663EB" w:rsidRPr="00B93783" w:rsidRDefault="002663EB" w:rsidP="002663EB">
            <w:r w:rsidRPr="00B93783">
              <w:t>- Радиотехника со</w:t>
            </w:r>
            <w:r w:rsidR="00B93783">
              <w:t>ҳ</w:t>
            </w:r>
            <w:r w:rsidRPr="00B93783">
              <w:t>асидаги тад</w:t>
            </w:r>
            <w:r w:rsidR="00B93783">
              <w:t>қ</w:t>
            </w:r>
            <w:r w:rsidRPr="00B93783">
              <w:t>и</w:t>
            </w:r>
            <w:r w:rsidR="00B93783">
              <w:t>қ</w:t>
            </w:r>
            <w:r w:rsidRPr="00B93783">
              <w:t xml:space="preserve">отлар жамияти </w:t>
            </w:r>
          </w:p>
        </w:tc>
      </w:tr>
      <w:tr w:rsidR="002663EB" w:rsidRPr="00B93783" w14:paraId="17B3ADF7" w14:textId="77777777" w:rsidTr="0026688B">
        <w:tc>
          <w:tcPr>
            <w:tcW w:w="2058" w:type="dxa"/>
          </w:tcPr>
          <w:p w14:paraId="537B6AED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IWU</w:t>
            </w:r>
          </w:p>
        </w:tc>
        <w:tc>
          <w:tcPr>
            <w:tcW w:w="2478" w:type="dxa"/>
          </w:tcPr>
          <w:p w14:paraId="40C1ECC0" w14:textId="77777777" w:rsidR="002663EB" w:rsidRPr="0026688B" w:rsidRDefault="002663EB" w:rsidP="002663EB">
            <w:pPr>
              <w:rPr>
                <w:lang w:val="en-US"/>
              </w:rPr>
            </w:pPr>
            <w:r w:rsidRPr="0026688B">
              <w:rPr>
                <w:lang w:val="en-US"/>
              </w:rPr>
              <w:t>- Interworking Unit</w:t>
            </w:r>
          </w:p>
        </w:tc>
        <w:tc>
          <w:tcPr>
            <w:tcW w:w="4843" w:type="dxa"/>
          </w:tcPr>
          <w:p w14:paraId="6AA455BE" w14:textId="77777777" w:rsidR="002663EB" w:rsidRPr="00B93783" w:rsidRDefault="002663EB" w:rsidP="002663EB">
            <w:r w:rsidRPr="0026688B">
              <w:rPr>
                <w:lang w:val="uz-Cyrl-UZ"/>
              </w:rPr>
              <w:t>- м</w:t>
            </w:r>
            <w:r w:rsidRPr="00B93783">
              <w:t>одуль взаимодействия  В</w:t>
            </w:r>
            <w:r w:rsidRPr="0026688B">
              <w:rPr>
                <w:lang w:val="en-US"/>
              </w:rPr>
              <w:t>I</w:t>
            </w:r>
            <w:r w:rsidRPr="00B93783">
              <w:t xml:space="preserve">СС с </w:t>
            </w:r>
            <w:r w:rsidRPr="0026688B">
              <w:rPr>
                <w:lang w:val="en-US"/>
              </w:rPr>
              <w:t>SP</w:t>
            </w:r>
          </w:p>
        </w:tc>
        <w:tc>
          <w:tcPr>
            <w:tcW w:w="5235" w:type="dxa"/>
          </w:tcPr>
          <w:p w14:paraId="3D7A4B9D" w14:textId="77777777" w:rsidR="002663EB" w:rsidRPr="00B93783" w:rsidRDefault="002663EB" w:rsidP="002663EB">
            <w:r w:rsidRPr="0026688B">
              <w:rPr>
                <w:lang w:val="uz-Cyrl-UZ"/>
              </w:rPr>
              <w:t xml:space="preserve">- </w:t>
            </w:r>
            <w:r w:rsidRPr="00B93783">
              <w:t>В</w:t>
            </w:r>
            <w:r w:rsidRPr="0026688B">
              <w:rPr>
                <w:lang w:val="en-US"/>
              </w:rPr>
              <w:t>I</w:t>
            </w:r>
            <w:r w:rsidRPr="00B93783">
              <w:t>СС</w:t>
            </w:r>
            <w:r w:rsidRPr="0026688B">
              <w:rPr>
                <w:lang w:val="uz-Cyrl-UZ"/>
              </w:rPr>
              <w:t xml:space="preserve"> нинг </w:t>
            </w:r>
            <w:r w:rsidRPr="0026688B">
              <w:rPr>
                <w:lang w:val="en-US"/>
              </w:rPr>
              <w:t>SP</w:t>
            </w:r>
            <w:r w:rsidRPr="0026688B">
              <w:rPr>
                <w:lang w:val="uz-Cyrl-UZ"/>
              </w:rPr>
              <w:t xml:space="preserve"> билан </w:t>
            </w:r>
            <w:r w:rsidR="00B93783" w:rsidRPr="0026688B">
              <w:rPr>
                <w:lang w:val="uz-Cyrl-UZ"/>
              </w:rPr>
              <w:t>ў</w:t>
            </w:r>
            <w:r w:rsidRPr="0026688B">
              <w:rPr>
                <w:lang w:val="uz-Cyrl-UZ"/>
              </w:rPr>
              <w:t>заро таъсирла</w:t>
            </w:r>
            <w:r w:rsidRPr="00B93783">
              <w:t>-</w:t>
            </w:r>
            <w:r w:rsidRPr="0026688B">
              <w:rPr>
                <w:lang w:val="uz-Cyrl-UZ"/>
              </w:rPr>
              <w:t>шиш модули</w:t>
            </w:r>
          </w:p>
        </w:tc>
      </w:tr>
      <w:tr w:rsidR="002663EB" w:rsidRPr="00B93783" w14:paraId="60E0C228" w14:textId="77777777" w:rsidTr="0026688B">
        <w:tc>
          <w:tcPr>
            <w:tcW w:w="2058" w:type="dxa"/>
          </w:tcPr>
          <w:p w14:paraId="63258DBB" w14:textId="77777777" w:rsidR="002663EB" w:rsidRPr="0026688B" w:rsidRDefault="002663EB" w:rsidP="002663EB">
            <w:pPr>
              <w:rPr>
                <w:bCs/>
              </w:rPr>
            </w:pPr>
            <w:r w:rsidRPr="0026688B">
              <w:rPr>
                <w:bCs/>
              </w:rPr>
              <w:t>IXC</w:t>
            </w:r>
          </w:p>
          <w:p w14:paraId="32BB3732" w14:textId="77777777" w:rsidR="002663EB" w:rsidRPr="0026688B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</w:tcPr>
          <w:p w14:paraId="53414118" w14:textId="77777777" w:rsidR="002663EB" w:rsidRPr="0026688B" w:rsidRDefault="002663EB" w:rsidP="002663EB">
            <w:pPr>
              <w:rPr>
                <w:iCs/>
              </w:rPr>
            </w:pPr>
            <w:r w:rsidRPr="0026688B">
              <w:rPr>
                <w:iCs/>
              </w:rPr>
              <w:t>- inter</w:t>
            </w:r>
            <w:r w:rsidRPr="0026688B">
              <w:rPr>
                <w:iCs/>
                <w:lang w:val="en-US"/>
              </w:rPr>
              <w:t>-</w:t>
            </w:r>
            <w:r w:rsidRPr="0026688B">
              <w:rPr>
                <w:iCs/>
              </w:rPr>
              <w:t xml:space="preserve">exchange </w:t>
            </w:r>
            <w:r w:rsidRPr="0026688B">
              <w:rPr>
                <w:iCs/>
                <w:lang w:val="en-US"/>
              </w:rPr>
              <w:t>channel</w:t>
            </w:r>
            <w:r w:rsidRPr="0026688B">
              <w:rPr>
                <w:iCs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843" w:type="dxa"/>
          </w:tcPr>
          <w:p w14:paraId="096B1DF3" w14:textId="77777777" w:rsidR="002663EB" w:rsidRPr="00B93783" w:rsidRDefault="002663EB" w:rsidP="002663EB">
            <w:r w:rsidRPr="00B93783">
              <w:t xml:space="preserve">- канал междугородной/междуна-родной связи </w:t>
            </w:r>
          </w:p>
        </w:tc>
        <w:tc>
          <w:tcPr>
            <w:tcW w:w="5235" w:type="dxa"/>
          </w:tcPr>
          <w:p w14:paraId="6D6899CA" w14:textId="77777777" w:rsidR="002663EB" w:rsidRPr="00B93783" w:rsidRDefault="002663EB" w:rsidP="002663EB">
            <w:r w:rsidRPr="00B93783">
              <w:t>- ша</w:t>
            </w:r>
            <w:r w:rsidR="00B93783">
              <w:t>ҳ</w:t>
            </w:r>
            <w:r w:rsidRPr="00B93783">
              <w:t>арлараро/хал</w:t>
            </w:r>
            <w:r w:rsidR="00B93783">
              <w:t>қ</w:t>
            </w:r>
            <w:r w:rsidRPr="00B93783">
              <w:t>аро ало</w:t>
            </w:r>
            <w:r w:rsidR="00B93783">
              <w:t>қ</w:t>
            </w:r>
            <w:r w:rsidRPr="00B93783">
              <w:t>а канали</w:t>
            </w:r>
          </w:p>
        </w:tc>
      </w:tr>
    </w:tbl>
    <w:p w14:paraId="29856867" w14:textId="77777777" w:rsidR="002663EB" w:rsidRPr="00B93783" w:rsidRDefault="002663EB" w:rsidP="004C2251"/>
    <w:p w14:paraId="7E02F229" w14:textId="77777777" w:rsidR="002663EB" w:rsidRPr="00B93783" w:rsidRDefault="002663EB" w:rsidP="004C2251"/>
    <w:tbl>
      <w:tblPr>
        <w:tblW w:w="14614" w:type="dxa"/>
        <w:tblInd w:w="-648" w:type="dxa"/>
        <w:tblLayout w:type="fixed"/>
        <w:tblLook w:val="0000" w:firstRow="0" w:lastRow="0" w:firstColumn="0" w:lastColumn="0" w:noHBand="0" w:noVBand="0"/>
      </w:tblPr>
      <w:tblGrid>
        <w:gridCol w:w="2058"/>
        <w:gridCol w:w="2478"/>
        <w:gridCol w:w="4843"/>
        <w:gridCol w:w="5235"/>
      </w:tblGrid>
      <w:tr w:rsidR="002663EB" w:rsidRPr="00B93783" w14:paraId="70132B24" w14:textId="77777777">
        <w:trPr>
          <w:trHeight w:val="240"/>
          <w:tblHeader/>
        </w:trPr>
        <w:tc>
          <w:tcPr>
            <w:tcW w:w="146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0F851" w14:textId="77777777" w:rsidR="002663EB" w:rsidRPr="00B93783" w:rsidRDefault="002663EB" w:rsidP="002663EB">
            <w:pPr>
              <w:spacing w:before="40" w:after="40"/>
              <w:jc w:val="center"/>
              <w:rPr>
                <w:b/>
                <w:bCs/>
              </w:rPr>
            </w:pPr>
            <w:r w:rsidRPr="00B93783">
              <w:rPr>
                <w:b/>
                <w:bCs/>
              </w:rPr>
              <w:t>J</w:t>
            </w:r>
          </w:p>
        </w:tc>
      </w:tr>
      <w:tr w:rsidR="002663EB" w:rsidRPr="00B93783" w14:paraId="4C3837BA" w14:textId="77777777">
        <w:trPr>
          <w:trHeight w:val="70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AFD9D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JAD</w:t>
            </w:r>
          </w:p>
          <w:p w14:paraId="65903B7C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700E0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joint application  development   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982BD" w14:textId="77777777" w:rsidR="002663EB" w:rsidRPr="00B93783" w:rsidRDefault="002663EB" w:rsidP="002663EB">
            <w:r w:rsidRPr="00B93783">
              <w:t xml:space="preserve"> - совместная разработка приложений  </w:t>
            </w: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860A" w14:textId="77777777" w:rsidR="002663EB" w:rsidRPr="00B93783" w:rsidRDefault="002663EB" w:rsidP="002663EB">
            <w:r w:rsidRPr="00B93783">
              <w:t xml:space="preserve">- </w:t>
            </w:r>
            <w:r w:rsidR="00B93783">
              <w:t>қў</w:t>
            </w:r>
            <w:r w:rsidRPr="00B93783">
              <w:t>шимчаларни биргаликда ишлаб чи</w:t>
            </w:r>
            <w:r w:rsidR="00B93783">
              <w:t>қ</w:t>
            </w:r>
            <w:r w:rsidRPr="00B93783">
              <w:t>иш</w:t>
            </w:r>
          </w:p>
        </w:tc>
      </w:tr>
      <w:tr w:rsidR="002663EB" w:rsidRPr="00B93783" w14:paraId="07D6E325" w14:textId="77777777">
        <w:trPr>
          <w:trHeight w:val="70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EAB6C" w14:textId="77777777" w:rsidR="002663EB" w:rsidRPr="00B93783" w:rsidRDefault="002663EB" w:rsidP="002663EB">
            <w:pPr>
              <w:rPr>
                <w:lang w:val="en-US"/>
              </w:rPr>
            </w:pPr>
            <w:r w:rsidRPr="00B93783">
              <w:rPr>
                <w:lang w:val="en-US"/>
              </w:rPr>
              <w:t>JAIN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30155" w14:textId="77777777" w:rsidR="002663EB" w:rsidRPr="00B93783" w:rsidRDefault="002663EB" w:rsidP="002663EB">
            <w:pPr>
              <w:rPr>
                <w:lang w:val="en-US"/>
              </w:rPr>
            </w:pPr>
            <w:r w:rsidRPr="00B93783">
              <w:rPr>
                <w:lang w:val="en-US"/>
              </w:rPr>
              <w:t>- Java Application Intelligent Network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71570" w14:textId="77777777" w:rsidR="002663EB" w:rsidRPr="00B93783" w:rsidRDefault="002663EB" w:rsidP="002663EB">
            <w:r w:rsidRPr="00B93783">
              <w:rPr>
                <w:lang w:val="uz-Cyrl-UZ"/>
              </w:rPr>
              <w:t>- о</w:t>
            </w:r>
            <w:r w:rsidRPr="00B93783">
              <w:t>ткрытый интерфейс прикладного программирования для реализации приложений на сетях операторов связи</w:t>
            </w: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E3152" w14:textId="77777777" w:rsidR="002663EB" w:rsidRPr="00B93783" w:rsidRDefault="002663EB" w:rsidP="002663EB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ало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а операторлари тармо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ларида иловаларни амалга ошириш учун амалий дастурлашнинг очи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 xml:space="preserve"> интерфейси</w:t>
            </w:r>
          </w:p>
        </w:tc>
      </w:tr>
      <w:tr w:rsidR="002663EB" w:rsidRPr="00B93783" w14:paraId="58641C09" w14:textId="77777777">
        <w:trPr>
          <w:trHeight w:val="70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4B970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J.A.N.</w:t>
            </w:r>
          </w:p>
          <w:p w14:paraId="50DAE3F7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8523E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Joint Army Navy     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81AB8" w14:textId="77777777" w:rsidR="002663EB" w:rsidRPr="00B93783" w:rsidRDefault="002663EB" w:rsidP="002663EB">
            <w:r w:rsidRPr="00B93783">
              <w:t xml:space="preserve"> - единый стандарт для армии и флота  </w:t>
            </w: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EAF8" w14:textId="77777777" w:rsidR="002663EB" w:rsidRPr="00B93783" w:rsidRDefault="002663EB" w:rsidP="002663EB">
            <w:r w:rsidRPr="00B93783">
              <w:t xml:space="preserve">- армия ва флот учун ягона стандарт </w:t>
            </w:r>
          </w:p>
        </w:tc>
      </w:tr>
      <w:tr w:rsidR="002663EB" w:rsidRPr="00B93783" w14:paraId="14374FF1" w14:textId="77777777">
        <w:trPr>
          <w:trHeight w:val="70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46D7F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J.A.N.M.B. </w:t>
            </w:r>
          </w:p>
          <w:p w14:paraId="40396E03" w14:textId="77777777" w:rsidR="002663EB" w:rsidRPr="00B93783" w:rsidRDefault="002663EB" w:rsidP="002663EB">
            <w:pPr>
              <w:rPr>
                <w:bCs/>
              </w:rPr>
            </w:pPr>
          </w:p>
          <w:p w14:paraId="763E50DD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11E14" w14:textId="77777777" w:rsidR="002663EB" w:rsidRPr="00B93783" w:rsidRDefault="002663EB" w:rsidP="002663EB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Joint Army  Navy Munition  Board   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BBF67" w14:textId="77777777" w:rsidR="002663EB" w:rsidRPr="00B93783" w:rsidRDefault="002663EB" w:rsidP="002663EB">
            <w:r w:rsidRPr="00B93783">
              <w:t>- Объединен</w:t>
            </w:r>
            <w:r w:rsidRPr="00B93783">
              <w:lastRenderedPageBreak/>
              <w:t xml:space="preserve">ный комитет вооружений армии и флота   </w:t>
            </w:r>
          </w:p>
          <w:p w14:paraId="014ABFF8" w14:textId="77777777" w:rsidR="002663EB" w:rsidRPr="00B93783" w:rsidRDefault="002663EB" w:rsidP="002663EB"/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2FA3" w14:textId="77777777" w:rsidR="002663EB" w:rsidRPr="00B93783" w:rsidRDefault="002663EB" w:rsidP="002663EB">
            <w:r w:rsidRPr="00B93783">
              <w:t xml:space="preserve">- армия ва флот </w:t>
            </w:r>
            <w:r w:rsidR="00B93783">
              <w:t>қ</w:t>
            </w:r>
            <w:r w:rsidRPr="00B93783">
              <w:t>урол-яро</w:t>
            </w:r>
            <w:r w:rsidR="00B93783">
              <w:t>ғ</w:t>
            </w:r>
            <w:r w:rsidRPr="00B93783">
              <w:t xml:space="preserve">лари Бирлашган </w:t>
            </w:r>
            <w:r w:rsidR="00B93783">
              <w:t>қў</w:t>
            </w:r>
            <w:r w:rsidRPr="00B93783">
              <w:t>митаси</w:t>
            </w:r>
          </w:p>
        </w:tc>
      </w:tr>
      <w:tr w:rsidR="002663EB" w:rsidRPr="00B93783" w14:paraId="7DE40FCD" w14:textId="77777777">
        <w:trPr>
          <w:trHeight w:val="1004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299B8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JANP  </w:t>
            </w:r>
          </w:p>
          <w:p w14:paraId="63CFFCC6" w14:textId="77777777" w:rsidR="002663EB" w:rsidRPr="00B93783" w:rsidRDefault="002663EB" w:rsidP="002663EB">
            <w:pPr>
              <w:rPr>
                <w:bCs/>
              </w:rPr>
            </w:pPr>
          </w:p>
          <w:p w14:paraId="3D2120B8" w14:textId="77777777" w:rsidR="002663EB" w:rsidRPr="00B93783" w:rsidRDefault="002663EB" w:rsidP="002663EB">
            <w:pPr>
              <w:rPr>
                <w:bCs/>
              </w:rPr>
            </w:pPr>
          </w:p>
          <w:p w14:paraId="3AF0FA7A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5E6AC" w14:textId="77777777" w:rsidR="002663EB" w:rsidRPr="00B93783" w:rsidRDefault="002663EB" w:rsidP="002663EB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Joint Army Navy  Radiotelegraph  and Radiotelephone Procedure   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F31D8" w14:textId="77777777" w:rsidR="002663EB" w:rsidRPr="00B93783" w:rsidRDefault="002663EB" w:rsidP="002663EB">
            <w:r w:rsidRPr="00B93783">
              <w:t xml:space="preserve">- единые для армии и флота правила работы радиосвязи    </w:t>
            </w:r>
          </w:p>
          <w:p w14:paraId="559811BF" w14:textId="77777777" w:rsidR="002663EB" w:rsidRPr="00B93783" w:rsidRDefault="002663EB" w:rsidP="002663EB"/>
          <w:p w14:paraId="45EDA3E7" w14:textId="77777777" w:rsidR="002663EB" w:rsidRPr="00B93783" w:rsidRDefault="002663EB" w:rsidP="002663EB"/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B4C0" w14:textId="77777777" w:rsidR="002663EB" w:rsidRPr="00B93783" w:rsidRDefault="002663EB" w:rsidP="002663EB">
            <w:r w:rsidRPr="00B93783">
              <w:t>- армия ва флот учун радиоало</w:t>
            </w:r>
            <w:r w:rsidR="00B93783">
              <w:t>қ</w:t>
            </w:r>
            <w:r w:rsidRPr="00B93783">
              <w:t xml:space="preserve">а ишлашининг ягона  </w:t>
            </w:r>
            <w:r w:rsidR="00B93783">
              <w:t>қ</w:t>
            </w:r>
            <w:r w:rsidRPr="00B93783">
              <w:t>оидалар</w:t>
            </w:r>
          </w:p>
        </w:tc>
      </w:tr>
      <w:tr w:rsidR="002663EB" w:rsidRPr="00B93783" w14:paraId="504C4289" w14:textId="77777777">
        <w:trPr>
          <w:trHeight w:val="70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F1473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JCL</w:t>
            </w:r>
          </w:p>
          <w:p w14:paraId="5C0045AF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E3679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Job Control  Language   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C8903" w14:textId="77777777" w:rsidR="002663EB" w:rsidRPr="00B93783" w:rsidRDefault="002663EB" w:rsidP="002663EB">
            <w:r w:rsidRPr="00B93783">
              <w:t xml:space="preserve">- язык управления заданиями  </w:t>
            </w: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15C0" w14:textId="77777777" w:rsidR="002663EB" w:rsidRPr="00B93783" w:rsidRDefault="002663EB" w:rsidP="002663EB">
            <w:r w:rsidRPr="00B93783">
              <w:t>- топшири</w:t>
            </w:r>
            <w:r w:rsidR="00B93783">
              <w:t>қ</w:t>
            </w:r>
            <w:r w:rsidRPr="00B93783">
              <w:t>ларни бош</w:t>
            </w:r>
            <w:r w:rsidR="00B93783">
              <w:t>қ</w:t>
            </w:r>
            <w:r w:rsidRPr="00B93783">
              <w:t>ариш тили</w:t>
            </w:r>
          </w:p>
        </w:tc>
      </w:tr>
      <w:tr w:rsidR="002663EB" w:rsidRPr="00B93783" w14:paraId="7B6D2221" w14:textId="77777777">
        <w:trPr>
          <w:trHeight w:val="70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6F2B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JEC</w:t>
            </w:r>
          </w:p>
          <w:p w14:paraId="04327F98" w14:textId="77777777" w:rsidR="002663EB" w:rsidRPr="00B93783" w:rsidRDefault="002663EB" w:rsidP="002663EB">
            <w:pPr>
              <w:rPr>
                <w:bCs/>
                <w:lang w:val="en-US"/>
              </w:rPr>
            </w:pPr>
          </w:p>
          <w:p w14:paraId="20559BD3" w14:textId="77777777" w:rsidR="002663EB" w:rsidRPr="00B93783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7AA93" w14:textId="77777777" w:rsidR="002663EB" w:rsidRPr="00B93783" w:rsidRDefault="002663EB" w:rsidP="002663EB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Japanese Electrotechnical Committee</w:t>
            </w:r>
            <w:r w:rsidRPr="00B93783">
              <w:rPr>
                <w:iCs/>
              </w:rPr>
              <w:t xml:space="preserve">      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7705D" w14:textId="77777777" w:rsidR="002663EB" w:rsidRPr="00B93783" w:rsidRDefault="002663EB" w:rsidP="002663EB">
            <w:pPr>
              <w:rPr>
                <w:lang w:val="en-US"/>
              </w:rPr>
            </w:pPr>
            <w:r w:rsidRPr="00B93783">
              <w:t xml:space="preserve">- комитет по электротехнике Японии  </w:t>
            </w:r>
          </w:p>
          <w:p w14:paraId="5A4E8B02" w14:textId="77777777" w:rsidR="002663EB" w:rsidRPr="00B93783" w:rsidRDefault="002663EB" w:rsidP="002663EB">
            <w:pPr>
              <w:rPr>
                <w:lang w:val="en-US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A2CC" w14:textId="77777777" w:rsidR="002663EB" w:rsidRPr="00B93783" w:rsidRDefault="002663EB" w:rsidP="002663EB">
            <w:r w:rsidRPr="00B93783">
              <w:t xml:space="preserve">- Япония электротехника </w:t>
            </w:r>
            <w:r w:rsidR="00B93783">
              <w:t>қў</w:t>
            </w:r>
            <w:r w:rsidRPr="00B93783">
              <w:t>митаси</w:t>
            </w:r>
          </w:p>
        </w:tc>
      </w:tr>
      <w:tr w:rsidR="002663EB" w:rsidRPr="00B93783" w14:paraId="780B52A8" w14:textId="77777777">
        <w:trPr>
          <w:trHeight w:val="173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34AC5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JEIDA  </w:t>
            </w:r>
          </w:p>
          <w:p w14:paraId="731827ED" w14:textId="77777777" w:rsidR="002663EB" w:rsidRPr="00B93783" w:rsidRDefault="002663EB" w:rsidP="002663EB">
            <w:pPr>
              <w:rPr>
                <w:bCs/>
              </w:rPr>
            </w:pPr>
          </w:p>
          <w:p w14:paraId="00C0B06E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D0CDA" w14:textId="77777777" w:rsidR="002663EB" w:rsidRPr="00B93783" w:rsidRDefault="002663EB" w:rsidP="002663EB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Japan Electronic  Industry Develop-ment Association   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2FD6E" w14:textId="77777777" w:rsidR="002663EB" w:rsidRPr="00B93783" w:rsidRDefault="002663EB" w:rsidP="002663EB">
            <w:r w:rsidRPr="00B93783">
              <w:rPr>
                <w:lang w:val="en-GB"/>
              </w:rPr>
              <w:t xml:space="preserve"> </w:t>
            </w:r>
            <w:r w:rsidRPr="00B93783">
              <w:t xml:space="preserve">- Японская ассоциация содействия разработкам в электронной промышленности    </w:t>
            </w: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16278" w14:textId="77777777" w:rsidR="002663EB" w:rsidRPr="00B93783" w:rsidRDefault="002663EB" w:rsidP="002663EB">
            <w:r w:rsidRPr="00B93783">
              <w:t>- Япония электрон саноатидаги ишланмаларга к</w:t>
            </w:r>
            <w:r w:rsidR="00B93783">
              <w:t>ў</w:t>
            </w:r>
            <w:r w:rsidRPr="00B93783">
              <w:t>маклашиш уюшмаси</w:t>
            </w:r>
          </w:p>
        </w:tc>
      </w:tr>
      <w:tr w:rsidR="002663EB" w:rsidRPr="00B93783" w14:paraId="3F73A6D7" w14:textId="77777777">
        <w:trPr>
          <w:trHeight w:val="116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EF8A8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JES 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62829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job entry </w:t>
            </w:r>
            <w:r w:rsidRPr="00B93783">
              <w:rPr>
                <w:iCs/>
                <w:lang w:val="en-US"/>
              </w:rPr>
              <w:t xml:space="preserve">sub </w:t>
            </w:r>
            <w:r w:rsidRPr="00B93783">
              <w:rPr>
                <w:iCs/>
              </w:rPr>
              <w:t xml:space="preserve">system   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F92A6" w14:textId="77777777" w:rsidR="002663EB" w:rsidRPr="00B93783" w:rsidRDefault="002663EB" w:rsidP="002663EB">
            <w:r w:rsidRPr="00B93783">
              <w:t xml:space="preserve">- подсистема ввода заданий на обработку программы </w:t>
            </w: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9B78F" w14:textId="77777777" w:rsidR="002663EB" w:rsidRPr="00B93783" w:rsidRDefault="002663EB" w:rsidP="002663EB">
            <w:r w:rsidRPr="00B93783">
              <w:t xml:space="preserve">- дастурни </w:t>
            </w:r>
            <w:r w:rsidR="00B93783">
              <w:t>қ</w:t>
            </w:r>
            <w:r w:rsidRPr="00B93783">
              <w:t>айта ишлашга топшири</w:t>
            </w:r>
            <w:r w:rsidR="00B93783">
              <w:t>қ</w:t>
            </w:r>
            <w:r w:rsidRPr="00B93783">
              <w:t>ларни киритиш кичик тизими</w:t>
            </w:r>
          </w:p>
        </w:tc>
      </w:tr>
      <w:tr w:rsidR="002663EB" w:rsidRPr="00B93783" w14:paraId="421B345C" w14:textId="77777777">
        <w:trPr>
          <w:trHeight w:val="352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4614B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J.E.T.E.C </w:t>
            </w:r>
          </w:p>
          <w:p w14:paraId="38A55642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AFDEA" w14:textId="77777777" w:rsidR="002663EB" w:rsidRPr="00B93783" w:rsidRDefault="002663EB" w:rsidP="002663EB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Joint Electron  Tube Engineering Council   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BCEFB" w14:textId="77777777" w:rsidR="002663EB" w:rsidRPr="00B93783" w:rsidRDefault="002663EB" w:rsidP="002663EB">
            <w:r w:rsidRPr="00B93783">
              <w:t xml:space="preserve">- Объединенный технический совет по электронным лампам   </w:t>
            </w: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25E9" w14:textId="77777777" w:rsidR="002663EB" w:rsidRPr="00B93783" w:rsidRDefault="002663EB" w:rsidP="002663EB">
            <w:r w:rsidRPr="00B93783">
              <w:t>- электрон лампалар б</w:t>
            </w:r>
            <w:r w:rsidR="00B93783">
              <w:t>ў</w:t>
            </w:r>
            <w:r w:rsidRPr="00B93783">
              <w:t>йича бирлашган техник кенгаш</w:t>
            </w:r>
          </w:p>
        </w:tc>
      </w:tr>
      <w:tr w:rsidR="002663EB" w:rsidRPr="00B93783" w14:paraId="1F24BF0A" w14:textId="77777777">
        <w:trPr>
          <w:trHeight w:val="176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489A9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JFET  </w:t>
            </w:r>
          </w:p>
          <w:p w14:paraId="3111E2E0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973FC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 junction field - effect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33E66" w14:textId="77777777" w:rsidR="002663EB" w:rsidRPr="00B93783" w:rsidRDefault="002663EB" w:rsidP="002663EB">
            <w:r w:rsidRPr="00B93783">
              <w:t xml:space="preserve">- плоскостной полевой транзистор  </w:t>
            </w: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9D35" w14:textId="77777777" w:rsidR="002663EB" w:rsidRPr="00B93783" w:rsidRDefault="002663EB" w:rsidP="002663EB">
            <w:r w:rsidRPr="00B93783">
              <w:t>- ясси майдонли транзистор</w:t>
            </w:r>
          </w:p>
        </w:tc>
      </w:tr>
      <w:tr w:rsidR="002663EB" w:rsidRPr="00B93783" w14:paraId="45342BFC" w14:textId="77777777">
        <w:trPr>
          <w:trHeight w:val="165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1B2BB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JIEO  </w:t>
            </w:r>
          </w:p>
          <w:p w14:paraId="24F29071" w14:textId="77777777" w:rsidR="002663EB" w:rsidRPr="00B93783" w:rsidRDefault="002663EB" w:rsidP="002663EB">
            <w:pPr>
              <w:rPr>
                <w:bCs/>
              </w:rPr>
            </w:pPr>
          </w:p>
          <w:p w14:paraId="089C1718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EB79A" w14:textId="77777777" w:rsidR="002663EB" w:rsidRPr="00B93783" w:rsidRDefault="002663EB" w:rsidP="002663EB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Joint  Interopera-bility  Engineering  Organization   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67E84" w14:textId="77777777" w:rsidR="002663EB" w:rsidRPr="00B93783" w:rsidRDefault="002663EB" w:rsidP="002663EB">
            <w:r w:rsidRPr="00B93783">
              <w:t>- Объединенная организация по методам сетевого взаимодействия</w:t>
            </w: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5330" w14:textId="77777777" w:rsidR="002663EB" w:rsidRPr="00B93783" w:rsidRDefault="002663EB" w:rsidP="002663EB">
            <w:r w:rsidRPr="00B93783">
              <w:t>- тармо</w:t>
            </w:r>
            <w:r w:rsidR="00B93783">
              <w:t>қ</w:t>
            </w:r>
            <w:r w:rsidRPr="00B93783">
              <w:t xml:space="preserve"> </w:t>
            </w:r>
            <w:r w:rsidR="00B93783">
              <w:t>ў</w:t>
            </w:r>
            <w:r w:rsidRPr="00B93783">
              <w:t>заро бо</w:t>
            </w:r>
            <w:r w:rsidR="00B93783">
              <w:t>ғ</w:t>
            </w:r>
            <w:r w:rsidRPr="00B93783">
              <w:t>ланиш методлари б</w:t>
            </w:r>
            <w:r w:rsidR="00B93783">
              <w:t>ў</w:t>
            </w:r>
            <w:r w:rsidRPr="00B93783">
              <w:t>йича бирлашган ташкилот</w:t>
            </w:r>
          </w:p>
        </w:tc>
      </w:tr>
      <w:tr w:rsidR="002663EB" w:rsidRPr="00B93783" w14:paraId="6284FE55" w14:textId="77777777">
        <w:trPr>
          <w:trHeight w:val="120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82A53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JNLD </w:t>
            </w:r>
          </w:p>
          <w:p w14:paraId="6BCCB2CD" w14:textId="77777777" w:rsidR="002663EB" w:rsidRPr="00B93783" w:rsidRDefault="002663EB" w:rsidP="002663EB">
            <w:pPr>
              <w:rPr>
                <w:bCs/>
              </w:rPr>
            </w:pPr>
          </w:p>
          <w:p w14:paraId="26F45E08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8209E" w14:textId="77777777" w:rsidR="002663EB" w:rsidRPr="00B93783" w:rsidRDefault="002663EB" w:rsidP="002663EB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just noticeable luminance difference   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7FA5C" w14:textId="77777777" w:rsidR="002663EB" w:rsidRPr="00B93783" w:rsidRDefault="002663EB" w:rsidP="002663EB">
            <w:r w:rsidRPr="00B93783">
              <w:t xml:space="preserve">- едва заметное различие в яркости   </w:t>
            </w:r>
          </w:p>
          <w:p w14:paraId="186C4E4D" w14:textId="77777777" w:rsidR="002663EB" w:rsidRPr="00B93783" w:rsidRDefault="002663EB" w:rsidP="002663EB"/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A044" w14:textId="77777777" w:rsidR="002663EB" w:rsidRPr="00B93783" w:rsidRDefault="002663EB" w:rsidP="002663EB">
            <w:r w:rsidRPr="00B93783">
              <w:t>- ёр</w:t>
            </w:r>
            <w:r w:rsidR="00B93783">
              <w:t>қ</w:t>
            </w:r>
            <w:r w:rsidRPr="00B93783">
              <w:t>инликдаги баз</w:t>
            </w:r>
            <w:r w:rsidR="00B93783">
              <w:t>ў</w:t>
            </w:r>
            <w:r w:rsidRPr="00B93783">
              <w:t>р ажратиладиган фар</w:t>
            </w:r>
            <w:r w:rsidR="00B93783">
              <w:t>қ</w:t>
            </w:r>
          </w:p>
        </w:tc>
      </w:tr>
      <w:tr w:rsidR="002663EB" w:rsidRPr="00B93783" w14:paraId="650E620E" w14:textId="77777777">
        <w:trPr>
          <w:trHeight w:val="190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DF479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JPEG </w:t>
            </w:r>
          </w:p>
          <w:p w14:paraId="4F388785" w14:textId="77777777" w:rsidR="002663EB" w:rsidRPr="00B93783" w:rsidRDefault="002663EB" w:rsidP="002663EB">
            <w:pPr>
              <w:rPr>
                <w:bCs/>
              </w:rPr>
            </w:pPr>
          </w:p>
          <w:p w14:paraId="46B3D0AF" w14:textId="77777777" w:rsidR="002663EB" w:rsidRPr="00B93783" w:rsidRDefault="002663EB" w:rsidP="002663EB">
            <w:pPr>
              <w:rPr>
                <w:bCs/>
                <w:lang w:val="en-US"/>
              </w:rPr>
            </w:pPr>
          </w:p>
          <w:p w14:paraId="7B599B78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E38E4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Joint  Photographic  Experts Group </w:t>
            </w:r>
          </w:p>
          <w:p w14:paraId="31C944B1" w14:textId="77777777" w:rsidR="002663EB" w:rsidRPr="00B93783" w:rsidRDefault="002663EB" w:rsidP="002663EB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  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D072E" w14:textId="77777777" w:rsidR="002663EB" w:rsidRPr="00B93783" w:rsidRDefault="002663EB" w:rsidP="002663EB">
            <w:r w:rsidRPr="00B93783">
              <w:t xml:space="preserve">- Объединенная экспертная группа по фотографии; алгоритм сжатия неподвижного изображения, разработанный этой группой  </w:t>
            </w: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93120" w14:textId="77777777" w:rsidR="002663EB" w:rsidRPr="00B93783" w:rsidRDefault="002663EB" w:rsidP="002663EB">
            <w:r w:rsidRPr="00B93783">
              <w:t>- фотография б</w:t>
            </w:r>
            <w:r w:rsidR="00B93783">
              <w:t>ў</w:t>
            </w:r>
            <w:r w:rsidRPr="00B93783">
              <w:t>йича бирлашган эксперт гуру</w:t>
            </w:r>
            <w:r w:rsidR="00B93783">
              <w:t>ҳ</w:t>
            </w:r>
            <w:r w:rsidRPr="00B93783">
              <w:t>и; ушбу гуру</w:t>
            </w:r>
            <w:r w:rsidR="00B93783">
              <w:t>ҳ</w:t>
            </w:r>
            <w:r w:rsidRPr="00B93783">
              <w:t xml:space="preserve"> томонидан ишлаб чи</w:t>
            </w:r>
            <w:r w:rsidR="00B93783">
              <w:t>қ</w:t>
            </w:r>
            <w:r w:rsidRPr="00B93783">
              <w:t xml:space="preserve">илган </w:t>
            </w:r>
            <w:r w:rsidR="00B93783">
              <w:t>қў</w:t>
            </w:r>
            <w:r w:rsidRPr="00B93783">
              <w:t>з</w:t>
            </w:r>
            <w:r w:rsidR="00B93783">
              <w:t>ғ</w:t>
            </w:r>
            <w:r w:rsidRPr="00B93783">
              <w:t>алмас тасвирни си</w:t>
            </w:r>
            <w:r w:rsidR="00B93783">
              <w:t>қ</w:t>
            </w:r>
            <w:r w:rsidRPr="00B93783">
              <w:t>иш алгоритми</w:t>
            </w:r>
          </w:p>
        </w:tc>
      </w:tr>
      <w:tr w:rsidR="002663EB" w:rsidRPr="00B93783" w14:paraId="3ACDEAB1" w14:textId="77777777">
        <w:trPr>
          <w:trHeight w:val="172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48D39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J/s, j/s</w:t>
            </w:r>
          </w:p>
          <w:p w14:paraId="3C3AB141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ED3AB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 - jam-to-signal  </w:t>
            </w:r>
          </w:p>
          <w:p w14:paraId="77FB24C7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EE871" w14:textId="77777777" w:rsidR="002663EB" w:rsidRPr="00B93783" w:rsidRDefault="002663EB" w:rsidP="002663EB">
            <w:r w:rsidRPr="00B93783">
              <w:t xml:space="preserve"> - отношение умышленной помехи к сигналу  </w:t>
            </w: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2485" w14:textId="77777777" w:rsidR="002663EB" w:rsidRPr="00B93783" w:rsidRDefault="002663EB" w:rsidP="002663EB">
            <w:r w:rsidRPr="00B93783">
              <w:t xml:space="preserve">- атайлаб </w:t>
            </w:r>
            <w:r w:rsidR="00B93783">
              <w:t>қ</w:t>
            </w:r>
            <w:r w:rsidRPr="00B93783">
              <w:t>илинган хала</w:t>
            </w:r>
            <w:r w:rsidR="00B93783">
              <w:t>қ</w:t>
            </w:r>
            <w:r w:rsidRPr="00B93783">
              <w:t>итнинг сигналга б</w:t>
            </w:r>
            <w:r w:rsidR="00B93783">
              <w:t>ў</w:t>
            </w:r>
            <w:r w:rsidRPr="00B93783">
              <w:t>лган нисбати</w:t>
            </w:r>
          </w:p>
        </w:tc>
      </w:tr>
      <w:tr w:rsidR="002663EB" w:rsidRPr="00B93783" w14:paraId="11A49FC6" w14:textId="77777777">
        <w:trPr>
          <w:trHeight w:val="290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1631E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J.St.</w:t>
            </w:r>
          </w:p>
          <w:p w14:paraId="18342F12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E8FB8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 - jamming station </w:t>
            </w:r>
          </w:p>
          <w:p w14:paraId="54DC58F0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    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CD9E3" w14:textId="77777777" w:rsidR="002663EB" w:rsidRPr="00B93783" w:rsidRDefault="002663EB" w:rsidP="002663EB">
            <w:r w:rsidRPr="00B93783">
              <w:t xml:space="preserve"> - станция искусственного создания </w:t>
            </w:r>
            <w:r w:rsidRPr="00B93783">
              <w:lastRenderedPageBreak/>
              <w:t xml:space="preserve">помех, станция заглушения  </w:t>
            </w: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A61E" w14:textId="77777777" w:rsidR="002663EB" w:rsidRPr="00B93783" w:rsidRDefault="002663EB" w:rsidP="002663EB">
            <w:r w:rsidRPr="00B93783">
              <w:t>- сунъий хала</w:t>
            </w:r>
            <w:r w:rsidR="00B93783">
              <w:t>қ</w:t>
            </w:r>
            <w:r w:rsidRPr="00B93783">
              <w:t>итлар вужудга келтирадиган станция, бостириш станцияси</w:t>
            </w:r>
          </w:p>
        </w:tc>
      </w:tr>
      <w:tr w:rsidR="002663EB" w:rsidRPr="00B93783" w14:paraId="218CCFAE" w14:textId="77777777">
        <w:trPr>
          <w:trHeight w:val="290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21E5B" w14:textId="77777777" w:rsidR="002663EB" w:rsidRPr="00B93783" w:rsidRDefault="002663EB" w:rsidP="002663EB">
            <w:pPr>
              <w:rPr>
                <w:lang w:val="en-US"/>
              </w:rPr>
            </w:pPr>
            <w:r w:rsidRPr="00B93783">
              <w:rPr>
                <w:lang w:val="en-US"/>
              </w:rPr>
              <w:t>JTAPI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38870" w14:textId="77777777" w:rsidR="002663EB" w:rsidRPr="00B93783" w:rsidRDefault="002663EB" w:rsidP="002663EB">
            <w:pPr>
              <w:rPr>
                <w:lang w:val="en-US"/>
              </w:rPr>
            </w:pPr>
            <w:r w:rsidRPr="00B93783">
              <w:rPr>
                <w:lang w:val="en-US"/>
              </w:rPr>
              <w:t>- Java Telephony Application Programming Interface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6026F" w14:textId="77777777" w:rsidR="002663EB" w:rsidRPr="00B93783" w:rsidRDefault="002663EB" w:rsidP="002663EB">
            <w:r w:rsidRPr="00B93783">
              <w:rPr>
                <w:lang w:val="uz-Cyrl-UZ"/>
              </w:rPr>
              <w:t>- и</w:t>
            </w:r>
            <w:r w:rsidRPr="00B93783">
              <w:t>нтерфейс программирования СТ</w:t>
            </w:r>
            <w:r w:rsidRPr="00B93783">
              <w:rPr>
                <w:lang w:val="en-US"/>
              </w:rPr>
              <w:t>I</w:t>
            </w:r>
            <w:r w:rsidRPr="00B93783">
              <w:t xml:space="preserve"> приложений на языке </w:t>
            </w:r>
            <w:r w:rsidRPr="00B93783">
              <w:rPr>
                <w:lang w:val="en-US"/>
              </w:rPr>
              <w:t>JAVA</w:t>
            </w: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3CAE" w14:textId="77777777" w:rsidR="002663EB" w:rsidRPr="00B93783" w:rsidRDefault="002663EB" w:rsidP="002663EB">
            <w:r w:rsidRPr="00B93783">
              <w:rPr>
                <w:lang w:val="uz-Cyrl-UZ"/>
              </w:rPr>
              <w:t xml:space="preserve">- </w:t>
            </w:r>
            <w:r w:rsidRPr="00B93783">
              <w:t>СТ</w:t>
            </w:r>
            <w:r w:rsidRPr="00B93783">
              <w:rPr>
                <w:lang w:val="en-US"/>
              </w:rPr>
              <w:t>I</w:t>
            </w:r>
            <w:r w:rsidRPr="00B93783">
              <w:rPr>
                <w:lang w:val="uz-Cyrl-UZ"/>
              </w:rPr>
              <w:t xml:space="preserve"> иловаларини </w:t>
            </w:r>
            <w:r w:rsidRPr="00B93783">
              <w:rPr>
                <w:lang w:val="en-US"/>
              </w:rPr>
              <w:t>JAVA</w:t>
            </w:r>
            <w:r w:rsidRPr="00B93783">
              <w:rPr>
                <w:lang w:val="uz-Cyrl-UZ"/>
              </w:rPr>
              <w:t xml:space="preserve"> тилида</w:t>
            </w:r>
            <w:r w:rsidRPr="00B93783">
              <w:t xml:space="preserve"> </w:t>
            </w:r>
            <w:r w:rsidRPr="00B93783">
              <w:rPr>
                <w:lang w:val="uz-Cyrl-UZ"/>
              </w:rPr>
              <w:t>дастурлаш</w:t>
            </w:r>
            <w:r w:rsidRPr="00B93783">
              <w:t xml:space="preserve"> </w:t>
            </w:r>
            <w:r w:rsidRPr="00B93783">
              <w:rPr>
                <w:lang w:val="uz-Cyrl-UZ"/>
              </w:rPr>
              <w:t>интерфейси</w:t>
            </w:r>
          </w:p>
        </w:tc>
      </w:tr>
      <w:tr w:rsidR="002663EB" w:rsidRPr="00B93783" w14:paraId="57B70CD0" w14:textId="77777777">
        <w:trPr>
          <w:trHeight w:val="832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81257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JTM</w:t>
            </w:r>
          </w:p>
          <w:p w14:paraId="7AB45C0F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C9E16" w14:textId="77777777" w:rsidR="002663EB" w:rsidRPr="00B93783" w:rsidRDefault="002663EB" w:rsidP="002663EB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 - utility-job  transfer and  manipulation  utility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9AEE6" w14:textId="77777777" w:rsidR="002663EB" w:rsidRPr="00B93783" w:rsidRDefault="002663EB" w:rsidP="002663EB">
            <w:r w:rsidRPr="00B93783">
              <w:rPr>
                <w:lang w:val="en-US"/>
              </w:rPr>
              <w:t xml:space="preserve"> </w:t>
            </w:r>
            <w:r w:rsidRPr="00B93783">
              <w:t xml:space="preserve">- служба передачи и  манипулирования данными; служба, предназначенная  для  распределенного выполнения заданий                                                                                                                                         </w:t>
            </w: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77F9A" w14:textId="77777777" w:rsidR="002663EB" w:rsidRPr="00B93783" w:rsidRDefault="002663EB" w:rsidP="002663EB">
            <w:r w:rsidRPr="00B93783">
              <w:t xml:space="preserve">- маълумотлар узатиш ва манипуляция </w:t>
            </w:r>
            <w:r w:rsidR="00B93783">
              <w:t>қ</w:t>
            </w:r>
            <w:r w:rsidRPr="00B93783">
              <w:t>илиш хизмати; топшири</w:t>
            </w:r>
            <w:r w:rsidR="00B93783">
              <w:t>қ</w:t>
            </w:r>
            <w:r w:rsidRPr="00B93783">
              <w:t>ларни та</w:t>
            </w:r>
            <w:r w:rsidR="00B93783">
              <w:t>қ</w:t>
            </w:r>
            <w:r w:rsidRPr="00B93783">
              <w:t>симланган тарзда бажариш учун м</w:t>
            </w:r>
            <w:r w:rsidR="00B93783">
              <w:t>ў</w:t>
            </w:r>
            <w:r w:rsidRPr="00B93783">
              <w:t>лжалланган хизмат</w:t>
            </w:r>
          </w:p>
        </w:tc>
      </w:tr>
    </w:tbl>
    <w:p w14:paraId="2473678C" w14:textId="77777777" w:rsidR="002663EB" w:rsidRPr="00B93783" w:rsidRDefault="002663EB" w:rsidP="004C2251"/>
    <w:p w14:paraId="7A58337B" w14:textId="77777777" w:rsidR="002663EB" w:rsidRPr="00B93783" w:rsidRDefault="002663EB" w:rsidP="004C2251"/>
    <w:tbl>
      <w:tblPr>
        <w:tblW w:w="14614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8"/>
        <w:gridCol w:w="2478"/>
        <w:gridCol w:w="4843"/>
        <w:gridCol w:w="5235"/>
      </w:tblGrid>
      <w:tr w:rsidR="002663EB" w:rsidRPr="00B93783" w14:paraId="5ADD4B50" w14:textId="77777777">
        <w:trPr>
          <w:trHeight w:val="198"/>
        </w:trPr>
        <w:tc>
          <w:tcPr>
            <w:tcW w:w="14614" w:type="dxa"/>
            <w:gridSpan w:val="4"/>
            <w:shd w:val="clear" w:color="auto" w:fill="auto"/>
          </w:tcPr>
          <w:p w14:paraId="24BBFCC8" w14:textId="77777777" w:rsidR="002663EB" w:rsidRPr="00B93783" w:rsidRDefault="002663EB" w:rsidP="002663EB">
            <w:pPr>
              <w:spacing w:before="40" w:after="40"/>
              <w:jc w:val="center"/>
              <w:rPr>
                <w:b/>
              </w:rPr>
            </w:pPr>
            <w:r w:rsidRPr="00B93783">
              <w:rPr>
                <w:b/>
                <w:bCs/>
              </w:rPr>
              <w:t>К</w:t>
            </w:r>
          </w:p>
        </w:tc>
      </w:tr>
      <w:tr w:rsidR="002663EB" w:rsidRPr="00B93783" w14:paraId="0F07366D" w14:textId="77777777">
        <w:trPr>
          <w:trHeight w:val="70"/>
        </w:trPr>
        <w:tc>
          <w:tcPr>
            <w:tcW w:w="2058" w:type="dxa"/>
            <w:shd w:val="clear" w:color="auto" w:fill="auto"/>
          </w:tcPr>
          <w:p w14:paraId="769F20EA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К  </w:t>
            </w:r>
          </w:p>
        </w:tc>
        <w:tc>
          <w:tcPr>
            <w:tcW w:w="2478" w:type="dxa"/>
            <w:shd w:val="clear" w:color="auto" w:fill="auto"/>
          </w:tcPr>
          <w:p w14:paraId="51BE9D94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key   </w:t>
            </w:r>
          </w:p>
        </w:tc>
        <w:tc>
          <w:tcPr>
            <w:tcW w:w="4843" w:type="dxa"/>
            <w:shd w:val="clear" w:color="auto" w:fill="auto"/>
          </w:tcPr>
          <w:p w14:paraId="18B01840" w14:textId="77777777" w:rsidR="002663EB" w:rsidRPr="00B93783" w:rsidRDefault="002663EB" w:rsidP="002663EB">
            <w:r w:rsidRPr="00B93783">
              <w:t>- клавиша</w:t>
            </w:r>
          </w:p>
        </w:tc>
        <w:tc>
          <w:tcPr>
            <w:tcW w:w="5235" w:type="dxa"/>
          </w:tcPr>
          <w:p w14:paraId="369F0ECA" w14:textId="77777777" w:rsidR="002663EB" w:rsidRPr="00B93783" w:rsidRDefault="002663EB" w:rsidP="002663EB">
            <w:r w:rsidRPr="00B93783">
              <w:t>- клавиш</w:t>
            </w:r>
          </w:p>
        </w:tc>
      </w:tr>
      <w:tr w:rsidR="002663EB" w:rsidRPr="00B93783" w14:paraId="3E404547" w14:textId="77777777">
        <w:trPr>
          <w:trHeight w:val="70"/>
        </w:trPr>
        <w:tc>
          <w:tcPr>
            <w:tcW w:w="2058" w:type="dxa"/>
            <w:shd w:val="clear" w:color="auto" w:fill="auto"/>
          </w:tcPr>
          <w:p w14:paraId="22BF9B50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К, kb</w:t>
            </w:r>
          </w:p>
        </w:tc>
        <w:tc>
          <w:tcPr>
            <w:tcW w:w="2478" w:type="dxa"/>
            <w:shd w:val="clear" w:color="auto" w:fill="auto"/>
            <w:noWrap/>
          </w:tcPr>
          <w:p w14:paraId="2BB609E1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 kilobit</w:t>
            </w:r>
          </w:p>
        </w:tc>
        <w:tc>
          <w:tcPr>
            <w:tcW w:w="4843" w:type="dxa"/>
            <w:shd w:val="clear" w:color="auto" w:fill="auto"/>
            <w:noWrap/>
          </w:tcPr>
          <w:p w14:paraId="01A5D0F6" w14:textId="77777777" w:rsidR="002663EB" w:rsidRPr="00B93783" w:rsidRDefault="002663EB" w:rsidP="002663EB">
            <w:pPr>
              <w:rPr>
                <w:lang w:val="en-US"/>
              </w:rPr>
            </w:pPr>
            <w:r w:rsidRPr="00B93783">
              <w:t xml:space="preserve">- килобит, </w:t>
            </w:r>
            <w:r w:rsidRPr="00B93783">
              <w:rPr>
                <w:lang w:val="en-US"/>
              </w:rPr>
              <w:t>kbit</w:t>
            </w:r>
          </w:p>
        </w:tc>
        <w:tc>
          <w:tcPr>
            <w:tcW w:w="5235" w:type="dxa"/>
          </w:tcPr>
          <w:p w14:paraId="514E2723" w14:textId="77777777" w:rsidR="002663EB" w:rsidRPr="00B93783" w:rsidRDefault="002663EB" w:rsidP="002663EB">
            <w:r w:rsidRPr="00B93783">
              <w:t xml:space="preserve">- килобит, </w:t>
            </w:r>
            <w:r w:rsidRPr="00B93783">
              <w:rPr>
                <w:lang w:val="en-US"/>
              </w:rPr>
              <w:t>kbit</w:t>
            </w:r>
          </w:p>
        </w:tc>
      </w:tr>
      <w:tr w:rsidR="002663EB" w:rsidRPr="00B93783" w14:paraId="1CDDEAEC" w14:textId="77777777">
        <w:trPr>
          <w:trHeight w:val="70"/>
        </w:trPr>
        <w:tc>
          <w:tcPr>
            <w:tcW w:w="2058" w:type="dxa"/>
            <w:shd w:val="clear" w:color="auto" w:fill="auto"/>
          </w:tcPr>
          <w:p w14:paraId="42AE98BF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К  </w:t>
            </w:r>
          </w:p>
          <w:p w14:paraId="3F26BD11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C2FFB4F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lang w:val="en-US"/>
              </w:rPr>
              <w:t>k</w:t>
            </w:r>
            <w:r w:rsidRPr="00B93783">
              <w:rPr>
                <w:iCs/>
              </w:rPr>
              <w:t xml:space="preserve">byte   </w:t>
            </w:r>
          </w:p>
          <w:p w14:paraId="67C8E023" w14:textId="77777777" w:rsidR="002663EB" w:rsidRPr="00B93783" w:rsidRDefault="002663EB" w:rsidP="002663EB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204B81C6" w14:textId="77777777" w:rsidR="002663EB" w:rsidRPr="00B93783" w:rsidRDefault="002663EB" w:rsidP="002663EB">
            <w:r w:rsidRPr="00B93783">
              <w:t xml:space="preserve">- килобайт, единица информации, равная 1024 байтам  </w:t>
            </w:r>
          </w:p>
        </w:tc>
        <w:tc>
          <w:tcPr>
            <w:tcW w:w="5235" w:type="dxa"/>
          </w:tcPr>
          <w:p w14:paraId="0BBE415B" w14:textId="77777777" w:rsidR="002663EB" w:rsidRPr="00B93783" w:rsidRDefault="002663EB" w:rsidP="002663EB">
            <w:r w:rsidRPr="00B93783">
              <w:t>- килобайт, 1024 байтга тенг б</w:t>
            </w:r>
            <w:r w:rsidR="00B93783">
              <w:t>ў</w:t>
            </w:r>
            <w:r w:rsidRPr="00B93783">
              <w:t>лган ахборот бирлиги</w:t>
            </w:r>
          </w:p>
        </w:tc>
      </w:tr>
      <w:tr w:rsidR="002663EB" w:rsidRPr="00B93783" w14:paraId="3B39CEDD" w14:textId="77777777">
        <w:trPr>
          <w:trHeight w:val="70"/>
        </w:trPr>
        <w:tc>
          <w:tcPr>
            <w:tcW w:w="2058" w:type="dxa"/>
            <w:shd w:val="clear" w:color="auto" w:fill="auto"/>
          </w:tcPr>
          <w:p w14:paraId="088A0F51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К  </w:t>
            </w:r>
          </w:p>
          <w:p w14:paraId="337A5704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768FDF4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  constant mode</w:t>
            </w:r>
          </w:p>
        </w:tc>
        <w:tc>
          <w:tcPr>
            <w:tcW w:w="4843" w:type="dxa"/>
            <w:shd w:val="clear" w:color="auto" w:fill="auto"/>
          </w:tcPr>
          <w:p w14:paraId="11E3811D" w14:textId="77777777" w:rsidR="002663EB" w:rsidRPr="00B93783" w:rsidRDefault="002663EB" w:rsidP="002663EB">
            <w:r w:rsidRPr="00B93783">
              <w:t>- режим вычислений микрокалькулятора с константой</w:t>
            </w:r>
          </w:p>
        </w:tc>
        <w:tc>
          <w:tcPr>
            <w:tcW w:w="5235" w:type="dxa"/>
          </w:tcPr>
          <w:p w14:paraId="5FDCF898" w14:textId="77777777" w:rsidR="002663EB" w:rsidRPr="00B93783" w:rsidRDefault="002663EB" w:rsidP="002663EB">
            <w:r w:rsidRPr="00B93783">
              <w:t xml:space="preserve">- микрокалькуляторнинг константали </w:t>
            </w:r>
            <w:r w:rsidR="00B93783">
              <w:t>ҳ</w:t>
            </w:r>
            <w:r w:rsidRPr="00B93783">
              <w:t>исоблашлар режими</w:t>
            </w:r>
          </w:p>
        </w:tc>
      </w:tr>
      <w:tr w:rsidR="002663EB" w:rsidRPr="00B93783" w14:paraId="792359AA" w14:textId="77777777">
        <w:trPr>
          <w:trHeight w:val="70"/>
        </w:trPr>
        <w:tc>
          <w:tcPr>
            <w:tcW w:w="2058" w:type="dxa"/>
            <w:shd w:val="clear" w:color="auto" w:fill="auto"/>
          </w:tcPr>
          <w:p w14:paraId="33C1C07D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KB, kb  </w:t>
            </w:r>
          </w:p>
        </w:tc>
        <w:tc>
          <w:tcPr>
            <w:tcW w:w="2478" w:type="dxa"/>
            <w:shd w:val="clear" w:color="auto" w:fill="auto"/>
          </w:tcPr>
          <w:p w14:paraId="2B024AD6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keyboard   </w:t>
            </w:r>
          </w:p>
        </w:tc>
        <w:tc>
          <w:tcPr>
            <w:tcW w:w="4843" w:type="dxa"/>
            <w:shd w:val="clear" w:color="auto" w:fill="auto"/>
          </w:tcPr>
          <w:p w14:paraId="11FDBBE7" w14:textId="77777777" w:rsidR="002663EB" w:rsidRPr="00B93783" w:rsidRDefault="002663EB" w:rsidP="002663EB">
            <w:r w:rsidRPr="00B93783">
              <w:t>- клавишный пульт</w:t>
            </w:r>
          </w:p>
        </w:tc>
        <w:tc>
          <w:tcPr>
            <w:tcW w:w="5235" w:type="dxa"/>
          </w:tcPr>
          <w:p w14:paraId="4E1E3D52" w14:textId="77777777" w:rsidR="002663EB" w:rsidRPr="00B93783" w:rsidRDefault="002663EB" w:rsidP="002663EB">
            <w:r w:rsidRPr="00B93783">
              <w:t>- клавишли пульт</w:t>
            </w:r>
          </w:p>
        </w:tc>
      </w:tr>
      <w:tr w:rsidR="002663EB" w:rsidRPr="00B93783" w14:paraId="7247EED7" w14:textId="77777777">
        <w:trPr>
          <w:trHeight w:val="160"/>
        </w:trPr>
        <w:tc>
          <w:tcPr>
            <w:tcW w:w="2058" w:type="dxa"/>
            <w:shd w:val="clear" w:color="auto" w:fill="auto"/>
          </w:tcPr>
          <w:p w14:paraId="5C33B7A8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KBS</w:t>
            </w:r>
          </w:p>
          <w:p w14:paraId="47198D42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A4D0607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 Knowledge Base</w:t>
            </w:r>
            <w:r w:rsidRPr="00B93783">
              <w:rPr>
                <w:iCs/>
                <w:lang w:val="en-US"/>
              </w:rPr>
              <w:t xml:space="preserve">d Coding </w:t>
            </w:r>
            <w:r w:rsidRPr="00B93783">
              <w:rPr>
                <w:iCs/>
              </w:rPr>
              <w:t xml:space="preserve">  </w:t>
            </w:r>
          </w:p>
        </w:tc>
        <w:tc>
          <w:tcPr>
            <w:tcW w:w="4843" w:type="dxa"/>
            <w:shd w:val="clear" w:color="auto" w:fill="auto"/>
          </w:tcPr>
          <w:p w14:paraId="37ED0758" w14:textId="77777777" w:rsidR="002663EB" w:rsidRPr="00B93783" w:rsidRDefault="002663EB" w:rsidP="002663EB">
            <w:r w:rsidRPr="00B93783">
              <w:t xml:space="preserve">- кодирование информации из баз знаний </w:t>
            </w:r>
          </w:p>
        </w:tc>
        <w:tc>
          <w:tcPr>
            <w:tcW w:w="5235" w:type="dxa"/>
          </w:tcPr>
          <w:p w14:paraId="1B3F9BC7" w14:textId="77777777" w:rsidR="002663EB" w:rsidRPr="00B93783" w:rsidRDefault="002663EB" w:rsidP="002663EB">
            <w:r w:rsidRPr="00B93783">
              <w:t xml:space="preserve">- билимлар базасидаги ахборотларни кодлаш </w:t>
            </w:r>
          </w:p>
        </w:tc>
      </w:tr>
      <w:tr w:rsidR="002663EB" w:rsidRPr="00B93783" w14:paraId="7E9E2F3A" w14:textId="77777777">
        <w:trPr>
          <w:trHeight w:val="169"/>
        </w:trPr>
        <w:tc>
          <w:tcPr>
            <w:tcW w:w="2058" w:type="dxa"/>
            <w:shd w:val="clear" w:color="auto" w:fill="auto"/>
          </w:tcPr>
          <w:p w14:paraId="4CA2AE3B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KC, Kc, kc</w:t>
            </w:r>
          </w:p>
        </w:tc>
        <w:tc>
          <w:tcPr>
            <w:tcW w:w="2478" w:type="dxa"/>
            <w:shd w:val="clear" w:color="auto" w:fill="auto"/>
          </w:tcPr>
          <w:p w14:paraId="1802FEA7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kilocycle    </w:t>
            </w:r>
          </w:p>
        </w:tc>
        <w:tc>
          <w:tcPr>
            <w:tcW w:w="4843" w:type="dxa"/>
            <w:shd w:val="clear" w:color="auto" w:fill="auto"/>
          </w:tcPr>
          <w:p w14:paraId="45F011C0" w14:textId="77777777" w:rsidR="002663EB" w:rsidRPr="00B93783" w:rsidRDefault="002663EB" w:rsidP="002663EB">
            <w:r w:rsidRPr="00B93783">
              <w:t xml:space="preserve">- килоцикл   </w:t>
            </w:r>
          </w:p>
        </w:tc>
        <w:tc>
          <w:tcPr>
            <w:tcW w:w="5235" w:type="dxa"/>
          </w:tcPr>
          <w:p w14:paraId="25E5DEB9" w14:textId="77777777" w:rsidR="002663EB" w:rsidRPr="00B93783" w:rsidRDefault="002663EB" w:rsidP="002663EB">
            <w:r w:rsidRPr="00B93783">
              <w:t>- килоцикл</w:t>
            </w:r>
          </w:p>
        </w:tc>
      </w:tr>
      <w:tr w:rsidR="002663EB" w:rsidRPr="00B93783" w14:paraId="326BB17C" w14:textId="77777777">
        <w:trPr>
          <w:trHeight w:val="70"/>
        </w:trPr>
        <w:tc>
          <w:tcPr>
            <w:tcW w:w="2058" w:type="dxa"/>
            <w:shd w:val="clear" w:color="auto" w:fill="auto"/>
          </w:tcPr>
          <w:p w14:paraId="1586C3FA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КDP</w:t>
            </w:r>
          </w:p>
          <w:p w14:paraId="6E1903B1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0AF8E24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Keyboard, Display and Printer</w:t>
            </w:r>
          </w:p>
        </w:tc>
        <w:tc>
          <w:tcPr>
            <w:tcW w:w="4843" w:type="dxa"/>
            <w:shd w:val="clear" w:color="auto" w:fill="auto"/>
          </w:tcPr>
          <w:p w14:paraId="79ECEA32" w14:textId="77777777" w:rsidR="002663EB" w:rsidRPr="00B93783" w:rsidRDefault="002663EB" w:rsidP="002663EB">
            <w:r w:rsidRPr="00B93783">
              <w:t>- клавиатура, дисплей и принтер</w:t>
            </w:r>
          </w:p>
        </w:tc>
        <w:tc>
          <w:tcPr>
            <w:tcW w:w="5235" w:type="dxa"/>
          </w:tcPr>
          <w:p w14:paraId="10E16851" w14:textId="77777777" w:rsidR="002663EB" w:rsidRPr="00B93783" w:rsidRDefault="002663EB" w:rsidP="002663EB">
            <w:r w:rsidRPr="00B93783">
              <w:t>- клавиатура, дисплей ва принтер</w:t>
            </w:r>
          </w:p>
        </w:tc>
      </w:tr>
      <w:tr w:rsidR="002663EB" w:rsidRPr="00B93783" w14:paraId="1FA70D59" w14:textId="77777777">
        <w:trPr>
          <w:trHeight w:val="70"/>
        </w:trPr>
        <w:tc>
          <w:tcPr>
            <w:tcW w:w="2058" w:type="dxa"/>
            <w:shd w:val="clear" w:color="auto" w:fill="auto"/>
          </w:tcPr>
          <w:p w14:paraId="6884B584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KEE </w:t>
            </w:r>
          </w:p>
          <w:p w14:paraId="46347021" w14:textId="77777777" w:rsidR="002663EB" w:rsidRPr="00B93783" w:rsidRDefault="002663EB" w:rsidP="002663EB">
            <w:pPr>
              <w:rPr>
                <w:bCs/>
              </w:rPr>
            </w:pPr>
          </w:p>
          <w:p w14:paraId="64BE8065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B509DCC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Knowledge  Engineering  Environment </w:t>
            </w:r>
          </w:p>
        </w:tc>
        <w:tc>
          <w:tcPr>
            <w:tcW w:w="4843" w:type="dxa"/>
            <w:shd w:val="clear" w:color="auto" w:fill="auto"/>
          </w:tcPr>
          <w:p w14:paraId="5EC285A8" w14:textId="77777777" w:rsidR="002663EB" w:rsidRPr="00B93783" w:rsidRDefault="002663EB" w:rsidP="002663EB">
            <w:r w:rsidRPr="00B93783">
              <w:t xml:space="preserve">- среда представления и использования знаний  </w:t>
            </w:r>
          </w:p>
          <w:p w14:paraId="678E6342" w14:textId="77777777" w:rsidR="002663EB" w:rsidRPr="00B93783" w:rsidRDefault="002663EB" w:rsidP="002663EB"/>
        </w:tc>
        <w:tc>
          <w:tcPr>
            <w:tcW w:w="5235" w:type="dxa"/>
          </w:tcPr>
          <w:p w14:paraId="5C82C406" w14:textId="77777777" w:rsidR="002663EB" w:rsidRPr="00B93783" w:rsidRDefault="002663EB" w:rsidP="002663EB">
            <w:r w:rsidRPr="00B93783">
              <w:t>- билимларни та</w:t>
            </w:r>
            <w:r w:rsidR="00B93783">
              <w:t>қ</w:t>
            </w:r>
            <w:r w:rsidRPr="00B93783">
              <w:t>дим этиш ва фойдаланиш му</w:t>
            </w:r>
            <w:r w:rsidR="00B93783">
              <w:t>ҳ</w:t>
            </w:r>
            <w:r w:rsidRPr="00B93783">
              <w:t>ити</w:t>
            </w:r>
          </w:p>
        </w:tc>
      </w:tr>
      <w:tr w:rsidR="002663EB" w:rsidRPr="00B93783" w14:paraId="7D89E002" w14:textId="77777777">
        <w:trPr>
          <w:trHeight w:val="70"/>
        </w:trPr>
        <w:tc>
          <w:tcPr>
            <w:tcW w:w="2058" w:type="dxa"/>
            <w:shd w:val="clear" w:color="auto" w:fill="auto"/>
          </w:tcPr>
          <w:p w14:paraId="66B7C9C6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KeV, kev </w:t>
            </w:r>
          </w:p>
        </w:tc>
        <w:tc>
          <w:tcPr>
            <w:tcW w:w="2478" w:type="dxa"/>
            <w:shd w:val="clear" w:color="auto" w:fill="auto"/>
          </w:tcPr>
          <w:p w14:paraId="33C4A4D8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kiloelektron volt   </w:t>
            </w:r>
          </w:p>
        </w:tc>
        <w:tc>
          <w:tcPr>
            <w:tcW w:w="4843" w:type="dxa"/>
            <w:shd w:val="clear" w:color="auto" w:fill="auto"/>
          </w:tcPr>
          <w:p w14:paraId="19F4CC3C" w14:textId="77777777" w:rsidR="002663EB" w:rsidRPr="00B93783" w:rsidRDefault="002663EB" w:rsidP="002663EB">
            <w:r w:rsidRPr="00B93783">
              <w:t>- килоэлектрон-вольт</w:t>
            </w:r>
          </w:p>
        </w:tc>
        <w:tc>
          <w:tcPr>
            <w:tcW w:w="5235" w:type="dxa"/>
          </w:tcPr>
          <w:p w14:paraId="5F4BE480" w14:textId="77777777" w:rsidR="002663EB" w:rsidRPr="00B93783" w:rsidRDefault="002663EB" w:rsidP="002663EB">
            <w:r w:rsidRPr="00B93783">
              <w:t>- килоэлектрон-вольт</w:t>
            </w:r>
          </w:p>
        </w:tc>
      </w:tr>
      <w:tr w:rsidR="002663EB" w:rsidRPr="00B93783" w14:paraId="0CCDF42B" w14:textId="77777777">
        <w:trPr>
          <w:trHeight w:val="70"/>
        </w:trPr>
        <w:tc>
          <w:tcPr>
            <w:tcW w:w="2058" w:type="dxa"/>
            <w:shd w:val="clear" w:color="auto" w:fill="auto"/>
          </w:tcPr>
          <w:p w14:paraId="2D63A0F1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klm  </w:t>
            </w:r>
          </w:p>
        </w:tc>
        <w:tc>
          <w:tcPr>
            <w:tcW w:w="2478" w:type="dxa"/>
            <w:shd w:val="clear" w:color="auto" w:fill="auto"/>
          </w:tcPr>
          <w:p w14:paraId="62220CE6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kilolumen   </w:t>
            </w:r>
          </w:p>
        </w:tc>
        <w:tc>
          <w:tcPr>
            <w:tcW w:w="4843" w:type="dxa"/>
            <w:shd w:val="clear" w:color="auto" w:fill="auto"/>
          </w:tcPr>
          <w:p w14:paraId="4F55BB1B" w14:textId="77777777" w:rsidR="002663EB" w:rsidRPr="00B93783" w:rsidRDefault="002663EB" w:rsidP="002663EB">
            <w:r w:rsidRPr="00B93783">
              <w:t xml:space="preserve">- килолюмен </w:t>
            </w:r>
          </w:p>
        </w:tc>
        <w:tc>
          <w:tcPr>
            <w:tcW w:w="5235" w:type="dxa"/>
          </w:tcPr>
          <w:p w14:paraId="26F7D5B3" w14:textId="77777777" w:rsidR="002663EB" w:rsidRPr="00B93783" w:rsidRDefault="002663EB" w:rsidP="002663EB">
            <w:r w:rsidRPr="00B93783">
              <w:t>- килолюмен</w:t>
            </w:r>
          </w:p>
        </w:tc>
      </w:tr>
      <w:tr w:rsidR="002663EB" w:rsidRPr="00B93783" w14:paraId="54310E90" w14:textId="77777777">
        <w:trPr>
          <w:trHeight w:val="70"/>
        </w:trPr>
        <w:tc>
          <w:tcPr>
            <w:tcW w:w="2058" w:type="dxa"/>
            <w:shd w:val="clear" w:color="auto" w:fill="auto"/>
          </w:tcPr>
          <w:p w14:paraId="541CDBAE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km  </w:t>
            </w:r>
          </w:p>
        </w:tc>
        <w:tc>
          <w:tcPr>
            <w:tcW w:w="2478" w:type="dxa"/>
            <w:shd w:val="clear" w:color="auto" w:fill="auto"/>
          </w:tcPr>
          <w:p w14:paraId="722475AE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 kilo</w:t>
            </w:r>
            <w:r w:rsidRPr="00B93783">
              <w:rPr>
                <w:iCs/>
              </w:rPr>
              <w:lastRenderedPageBreak/>
              <w:t xml:space="preserve">mega   </w:t>
            </w:r>
          </w:p>
        </w:tc>
        <w:tc>
          <w:tcPr>
            <w:tcW w:w="4843" w:type="dxa"/>
            <w:shd w:val="clear" w:color="auto" w:fill="auto"/>
          </w:tcPr>
          <w:p w14:paraId="7BC37B62" w14:textId="77777777" w:rsidR="002663EB" w:rsidRPr="00B93783" w:rsidRDefault="002663EB" w:rsidP="002663EB">
            <w:r w:rsidRPr="00B93783">
              <w:t>- киломега</w:t>
            </w:r>
          </w:p>
        </w:tc>
        <w:tc>
          <w:tcPr>
            <w:tcW w:w="5235" w:type="dxa"/>
          </w:tcPr>
          <w:p w14:paraId="15616374" w14:textId="77777777" w:rsidR="002663EB" w:rsidRPr="00B93783" w:rsidRDefault="002663EB" w:rsidP="002663EB">
            <w:r w:rsidRPr="00B93783">
              <w:t>- киломега</w:t>
            </w:r>
          </w:p>
        </w:tc>
      </w:tr>
      <w:tr w:rsidR="002663EB" w:rsidRPr="00B93783" w14:paraId="386137B6" w14:textId="77777777">
        <w:trPr>
          <w:trHeight w:val="375"/>
        </w:trPr>
        <w:tc>
          <w:tcPr>
            <w:tcW w:w="2058" w:type="dxa"/>
            <w:shd w:val="clear" w:color="auto" w:fill="auto"/>
            <w:noWrap/>
          </w:tcPr>
          <w:p w14:paraId="790897B4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КТFR</w:t>
            </w:r>
          </w:p>
          <w:p w14:paraId="59B0DC16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  <w:noWrap/>
          </w:tcPr>
          <w:p w14:paraId="70F81008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Kodak thin-film resist   </w:t>
            </w:r>
          </w:p>
        </w:tc>
        <w:tc>
          <w:tcPr>
            <w:tcW w:w="4843" w:type="dxa"/>
            <w:shd w:val="clear" w:color="auto" w:fill="auto"/>
            <w:noWrap/>
          </w:tcPr>
          <w:p w14:paraId="778BED27" w14:textId="77777777" w:rsidR="002663EB" w:rsidRPr="00B93783" w:rsidRDefault="002663EB" w:rsidP="002663EB">
            <w:r w:rsidRPr="00B93783">
              <w:t xml:space="preserve">- резист компании «Кодак» для формирования тонкоплёночных элементов </w:t>
            </w:r>
          </w:p>
        </w:tc>
        <w:tc>
          <w:tcPr>
            <w:tcW w:w="5235" w:type="dxa"/>
          </w:tcPr>
          <w:p w14:paraId="4E15E0E3" w14:textId="77777777" w:rsidR="002663EB" w:rsidRPr="00B93783" w:rsidRDefault="002663EB" w:rsidP="002663EB">
            <w:r w:rsidRPr="00B93783">
              <w:t xml:space="preserve">- элементлар шаклланиши учун «Кодак» компаниясининг резисти </w:t>
            </w:r>
          </w:p>
        </w:tc>
      </w:tr>
      <w:tr w:rsidR="002663EB" w:rsidRPr="00B93783" w14:paraId="67557045" w14:textId="77777777">
        <w:trPr>
          <w:trHeight w:val="70"/>
        </w:trPr>
        <w:tc>
          <w:tcPr>
            <w:tcW w:w="2058" w:type="dxa"/>
            <w:shd w:val="clear" w:color="auto" w:fill="auto"/>
            <w:noWrap/>
          </w:tcPr>
          <w:p w14:paraId="04A31364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КТR</w:t>
            </w:r>
          </w:p>
          <w:p w14:paraId="7F2BA7BC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  <w:noWrap/>
          </w:tcPr>
          <w:p w14:paraId="48CED148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keyboard typе  reperforator   </w:t>
            </w:r>
          </w:p>
        </w:tc>
        <w:tc>
          <w:tcPr>
            <w:tcW w:w="4843" w:type="dxa"/>
            <w:shd w:val="clear" w:color="auto" w:fill="auto"/>
            <w:noWrap/>
          </w:tcPr>
          <w:p w14:paraId="413F85E8" w14:textId="77777777" w:rsidR="002663EB" w:rsidRPr="00B93783" w:rsidRDefault="002663EB" w:rsidP="002663EB">
            <w:r w:rsidRPr="00B93783">
              <w:t xml:space="preserve">- (ре)перфоратор с клавишным пультом  </w:t>
            </w:r>
          </w:p>
        </w:tc>
        <w:tc>
          <w:tcPr>
            <w:tcW w:w="5235" w:type="dxa"/>
          </w:tcPr>
          <w:p w14:paraId="3D00EB73" w14:textId="77777777" w:rsidR="002663EB" w:rsidRPr="00B93783" w:rsidRDefault="002663EB" w:rsidP="002663EB">
            <w:r w:rsidRPr="00B93783">
              <w:t>- клавиш пультли (ре)перфоратор</w:t>
            </w:r>
          </w:p>
        </w:tc>
      </w:tr>
    </w:tbl>
    <w:p w14:paraId="53C0EA92" w14:textId="77777777" w:rsidR="002663EB" w:rsidRPr="00B93783" w:rsidRDefault="002663EB" w:rsidP="004C2251"/>
    <w:p w14:paraId="2AF3C546" w14:textId="77777777" w:rsidR="002663EB" w:rsidRPr="00B93783" w:rsidRDefault="002663EB" w:rsidP="004C2251"/>
    <w:tbl>
      <w:tblPr>
        <w:tblW w:w="14710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4"/>
        <w:gridCol w:w="2478"/>
        <w:gridCol w:w="4841"/>
        <w:gridCol w:w="5237"/>
      </w:tblGrid>
      <w:tr w:rsidR="002663EB" w:rsidRPr="00B93783" w14:paraId="11534A4B" w14:textId="77777777">
        <w:trPr>
          <w:trHeight w:val="357"/>
          <w:tblHeader/>
        </w:trPr>
        <w:tc>
          <w:tcPr>
            <w:tcW w:w="14710" w:type="dxa"/>
            <w:gridSpan w:val="4"/>
            <w:shd w:val="clear" w:color="auto" w:fill="auto"/>
          </w:tcPr>
          <w:p w14:paraId="64E3C6EC" w14:textId="77777777" w:rsidR="002663EB" w:rsidRPr="00B93783" w:rsidRDefault="002663EB" w:rsidP="002663EB">
            <w:pPr>
              <w:spacing w:before="40" w:after="40"/>
              <w:jc w:val="center"/>
              <w:rPr>
                <w:b/>
                <w:bCs/>
              </w:rPr>
            </w:pPr>
            <w:r w:rsidRPr="00B93783">
              <w:rPr>
                <w:b/>
                <w:bCs/>
              </w:rPr>
              <w:t>L</w:t>
            </w:r>
          </w:p>
        </w:tc>
      </w:tr>
      <w:tr w:rsidR="002663EB" w:rsidRPr="00B93783" w14:paraId="6793C240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4355CAB4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L, l </w:t>
            </w:r>
          </w:p>
        </w:tc>
        <w:tc>
          <w:tcPr>
            <w:tcW w:w="2478" w:type="dxa"/>
            <w:shd w:val="clear" w:color="auto" w:fill="auto"/>
          </w:tcPr>
          <w:p w14:paraId="4D4E42B7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label   </w:t>
            </w:r>
          </w:p>
        </w:tc>
        <w:tc>
          <w:tcPr>
            <w:tcW w:w="4841" w:type="dxa"/>
            <w:shd w:val="clear" w:color="auto" w:fill="auto"/>
          </w:tcPr>
          <w:p w14:paraId="4E6252D4" w14:textId="77777777" w:rsidR="002663EB" w:rsidRPr="00B93783" w:rsidRDefault="002663EB" w:rsidP="002663EB">
            <w:r w:rsidRPr="00B93783">
              <w:t>- метка</w:t>
            </w:r>
          </w:p>
        </w:tc>
        <w:tc>
          <w:tcPr>
            <w:tcW w:w="5237" w:type="dxa"/>
          </w:tcPr>
          <w:p w14:paraId="2D105B85" w14:textId="77777777" w:rsidR="002663EB" w:rsidRPr="00B93783" w:rsidRDefault="002663EB" w:rsidP="002663EB">
            <w:r w:rsidRPr="00B93783">
              <w:t>- белги</w:t>
            </w:r>
          </w:p>
        </w:tc>
      </w:tr>
      <w:tr w:rsidR="002663EB" w:rsidRPr="00B93783" w14:paraId="50FB7A15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2A8FEF49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L, l </w:t>
            </w:r>
          </w:p>
        </w:tc>
        <w:tc>
          <w:tcPr>
            <w:tcW w:w="2478" w:type="dxa"/>
            <w:shd w:val="clear" w:color="auto" w:fill="auto"/>
          </w:tcPr>
          <w:p w14:paraId="6EDB9BC8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letter   </w:t>
            </w:r>
          </w:p>
        </w:tc>
        <w:tc>
          <w:tcPr>
            <w:tcW w:w="4841" w:type="dxa"/>
            <w:shd w:val="clear" w:color="auto" w:fill="auto"/>
          </w:tcPr>
          <w:p w14:paraId="79F446CE" w14:textId="77777777" w:rsidR="002663EB" w:rsidRPr="00B93783" w:rsidRDefault="002663EB" w:rsidP="002663EB">
            <w:r w:rsidRPr="00B93783">
              <w:t>- буква</w:t>
            </w:r>
          </w:p>
        </w:tc>
        <w:tc>
          <w:tcPr>
            <w:tcW w:w="5237" w:type="dxa"/>
          </w:tcPr>
          <w:p w14:paraId="2B4D567B" w14:textId="77777777" w:rsidR="002663EB" w:rsidRPr="00B93783" w:rsidRDefault="002663EB" w:rsidP="002663EB">
            <w:r w:rsidRPr="00B93783">
              <w:t xml:space="preserve">- </w:t>
            </w:r>
            <w:r w:rsidR="00B93783">
              <w:t>ҳ</w:t>
            </w:r>
            <w:r w:rsidRPr="00B93783">
              <w:t>арф</w:t>
            </w:r>
          </w:p>
        </w:tc>
      </w:tr>
      <w:tr w:rsidR="002663EB" w:rsidRPr="00B93783" w14:paraId="0FC684AB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5A8769D1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L, l </w:t>
            </w:r>
          </w:p>
        </w:tc>
        <w:tc>
          <w:tcPr>
            <w:tcW w:w="2478" w:type="dxa"/>
            <w:shd w:val="clear" w:color="auto" w:fill="auto"/>
          </w:tcPr>
          <w:p w14:paraId="17F3703D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level   </w:t>
            </w:r>
          </w:p>
        </w:tc>
        <w:tc>
          <w:tcPr>
            <w:tcW w:w="4841" w:type="dxa"/>
            <w:shd w:val="clear" w:color="auto" w:fill="auto"/>
          </w:tcPr>
          <w:p w14:paraId="71258A8E" w14:textId="77777777" w:rsidR="002663EB" w:rsidRPr="00B93783" w:rsidRDefault="002663EB" w:rsidP="002663EB">
            <w:r w:rsidRPr="00B93783">
              <w:t xml:space="preserve">- уровень  </w:t>
            </w:r>
          </w:p>
        </w:tc>
        <w:tc>
          <w:tcPr>
            <w:tcW w:w="5237" w:type="dxa"/>
          </w:tcPr>
          <w:p w14:paraId="484164D8" w14:textId="77777777" w:rsidR="002663EB" w:rsidRPr="00B93783" w:rsidRDefault="002663EB" w:rsidP="002663EB">
            <w:r w:rsidRPr="00B93783">
              <w:t>- даража, сат</w:t>
            </w:r>
            <w:r w:rsidR="00B93783">
              <w:t>ҳ</w:t>
            </w:r>
          </w:p>
        </w:tc>
      </w:tr>
      <w:tr w:rsidR="002663EB" w:rsidRPr="00B93783" w14:paraId="5B2935AF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4DDC5190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L, l </w:t>
            </w:r>
          </w:p>
        </w:tc>
        <w:tc>
          <w:tcPr>
            <w:tcW w:w="2478" w:type="dxa"/>
            <w:shd w:val="clear" w:color="auto" w:fill="auto"/>
          </w:tcPr>
          <w:p w14:paraId="1831D90E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light   </w:t>
            </w:r>
          </w:p>
        </w:tc>
        <w:tc>
          <w:tcPr>
            <w:tcW w:w="4841" w:type="dxa"/>
            <w:shd w:val="clear" w:color="auto" w:fill="auto"/>
          </w:tcPr>
          <w:p w14:paraId="4B60BC76" w14:textId="77777777" w:rsidR="002663EB" w:rsidRPr="00B93783" w:rsidRDefault="002663EB" w:rsidP="002663EB">
            <w:r w:rsidRPr="00B93783">
              <w:t xml:space="preserve">- свет/световой   </w:t>
            </w:r>
          </w:p>
        </w:tc>
        <w:tc>
          <w:tcPr>
            <w:tcW w:w="5237" w:type="dxa"/>
          </w:tcPr>
          <w:p w14:paraId="592AD48E" w14:textId="77777777" w:rsidR="002663EB" w:rsidRPr="00B93783" w:rsidRDefault="002663EB" w:rsidP="002663EB">
            <w:r w:rsidRPr="00B93783">
              <w:t>- ё</w:t>
            </w:r>
            <w:r w:rsidR="00B93783">
              <w:t>ғ</w:t>
            </w:r>
            <w:r w:rsidRPr="00B93783">
              <w:t>ду (ёру</w:t>
            </w:r>
            <w:r w:rsidR="00B93783">
              <w:t>ғ</w:t>
            </w:r>
            <w:r w:rsidRPr="00B93783">
              <w:t>лик)/ёру</w:t>
            </w:r>
            <w:r w:rsidR="00B93783">
              <w:t>ғ</w:t>
            </w:r>
            <w:r w:rsidRPr="00B93783">
              <w:t>лик</w:t>
            </w:r>
          </w:p>
        </w:tc>
      </w:tr>
      <w:tr w:rsidR="002663EB" w:rsidRPr="00B93783" w14:paraId="75B45D9C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56FD5C34" w14:textId="77777777" w:rsidR="002663EB" w:rsidRPr="00B93783" w:rsidRDefault="002663EB" w:rsidP="002663EB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L, l</w:t>
            </w:r>
          </w:p>
        </w:tc>
        <w:tc>
          <w:tcPr>
            <w:tcW w:w="2478" w:type="dxa"/>
            <w:shd w:val="clear" w:color="auto" w:fill="auto"/>
          </w:tcPr>
          <w:p w14:paraId="50C72ABB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line   </w:t>
            </w:r>
          </w:p>
        </w:tc>
        <w:tc>
          <w:tcPr>
            <w:tcW w:w="4841" w:type="dxa"/>
            <w:shd w:val="clear" w:color="auto" w:fill="auto"/>
          </w:tcPr>
          <w:p w14:paraId="03BF1ABC" w14:textId="77777777" w:rsidR="002663EB" w:rsidRPr="00B93783" w:rsidRDefault="002663EB" w:rsidP="002663EB">
            <w:r w:rsidRPr="00B93783">
              <w:t>- линия</w:t>
            </w:r>
          </w:p>
        </w:tc>
        <w:tc>
          <w:tcPr>
            <w:tcW w:w="5237" w:type="dxa"/>
          </w:tcPr>
          <w:p w14:paraId="557146C2" w14:textId="77777777" w:rsidR="002663EB" w:rsidRPr="00B93783" w:rsidRDefault="002663EB" w:rsidP="002663EB">
            <w:r w:rsidRPr="00B93783">
              <w:t>- линия</w:t>
            </w:r>
          </w:p>
        </w:tc>
      </w:tr>
      <w:tr w:rsidR="002663EB" w:rsidRPr="00B93783" w14:paraId="33E12E48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23782169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L, l </w:t>
            </w:r>
          </w:p>
        </w:tc>
        <w:tc>
          <w:tcPr>
            <w:tcW w:w="2478" w:type="dxa"/>
            <w:shd w:val="clear" w:color="auto" w:fill="auto"/>
          </w:tcPr>
          <w:p w14:paraId="52A676CF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load   </w:t>
            </w:r>
          </w:p>
        </w:tc>
        <w:tc>
          <w:tcPr>
            <w:tcW w:w="4841" w:type="dxa"/>
            <w:shd w:val="clear" w:color="auto" w:fill="auto"/>
          </w:tcPr>
          <w:p w14:paraId="5728CFD8" w14:textId="77777777" w:rsidR="002663EB" w:rsidRPr="00B93783" w:rsidRDefault="002663EB" w:rsidP="002663EB">
            <w:r w:rsidRPr="00B93783">
              <w:t xml:space="preserve">- нагрузка  </w:t>
            </w:r>
          </w:p>
        </w:tc>
        <w:tc>
          <w:tcPr>
            <w:tcW w:w="5237" w:type="dxa"/>
          </w:tcPr>
          <w:p w14:paraId="53BA79D8" w14:textId="77777777" w:rsidR="002663EB" w:rsidRPr="00B93783" w:rsidRDefault="002663EB" w:rsidP="002663EB">
            <w:r w:rsidRPr="00B93783">
              <w:t>- нагрузка, юклама</w:t>
            </w:r>
          </w:p>
        </w:tc>
      </w:tr>
      <w:tr w:rsidR="002663EB" w:rsidRPr="00B93783" w14:paraId="36B00DE3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60B95FB0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 </w:t>
            </w:r>
          </w:p>
          <w:p w14:paraId="4298D37B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BF5E8C7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lambert     </w:t>
            </w:r>
          </w:p>
          <w:p w14:paraId="23F004FE" w14:textId="77777777" w:rsidR="002663EB" w:rsidRPr="00B93783" w:rsidRDefault="002663EB" w:rsidP="002663EB">
            <w:pPr>
              <w:rPr>
                <w:iCs/>
              </w:rPr>
            </w:pPr>
          </w:p>
        </w:tc>
        <w:tc>
          <w:tcPr>
            <w:tcW w:w="4841" w:type="dxa"/>
            <w:shd w:val="clear" w:color="auto" w:fill="auto"/>
          </w:tcPr>
          <w:p w14:paraId="49FC50ED" w14:textId="77777777" w:rsidR="002663EB" w:rsidRPr="00B93783" w:rsidRDefault="002663EB" w:rsidP="002663EB">
            <w:r w:rsidRPr="00B93783">
              <w:t xml:space="preserve">- ламберт (единица яркости, равная 0,318 стильба)  </w:t>
            </w:r>
          </w:p>
        </w:tc>
        <w:tc>
          <w:tcPr>
            <w:tcW w:w="5237" w:type="dxa"/>
          </w:tcPr>
          <w:p w14:paraId="6FB966F7" w14:textId="77777777" w:rsidR="002663EB" w:rsidRPr="00B93783" w:rsidRDefault="002663EB" w:rsidP="002663EB">
            <w:r w:rsidRPr="00B93783">
              <w:t>- ламберт (0,318 стильбага тенг б</w:t>
            </w:r>
            <w:r w:rsidR="00B93783">
              <w:t>ў</w:t>
            </w:r>
            <w:r w:rsidRPr="00B93783">
              <w:t>лган ёр</w:t>
            </w:r>
            <w:r w:rsidR="00B93783">
              <w:t>қ</w:t>
            </w:r>
            <w:r w:rsidRPr="00B93783">
              <w:t>инлик бирлиги)</w:t>
            </w:r>
          </w:p>
        </w:tc>
      </w:tr>
      <w:tr w:rsidR="002663EB" w:rsidRPr="00B93783" w14:paraId="1030AD52" w14:textId="77777777">
        <w:trPr>
          <w:trHeight w:val="171"/>
        </w:trPr>
        <w:tc>
          <w:tcPr>
            <w:tcW w:w="2154" w:type="dxa"/>
            <w:shd w:val="clear" w:color="auto" w:fill="auto"/>
          </w:tcPr>
          <w:p w14:paraId="1B11968F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</w:t>
            </w:r>
          </w:p>
          <w:p w14:paraId="0CC99E4E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DCACC36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live       </w:t>
            </w:r>
          </w:p>
          <w:p w14:paraId="5808FE18" w14:textId="77777777" w:rsidR="002663EB" w:rsidRPr="00B93783" w:rsidRDefault="002663EB" w:rsidP="002663EB">
            <w:pPr>
              <w:rPr>
                <w:iCs/>
              </w:rPr>
            </w:pPr>
          </w:p>
        </w:tc>
        <w:tc>
          <w:tcPr>
            <w:tcW w:w="4841" w:type="dxa"/>
            <w:shd w:val="clear" w:color="auto" w:fill="auto"/>
          </w:tcPr>
          <w:p w14:paraId="6C08CDAF" w14:textId="77777777" w:rsidR="002663EB" w:rsidRPr="00B93783" w:rsidRDefault="002663EB" w:rsidP="002663EB">
            <w:r w:rsidRPr="00B93783">
              <w:t xml:space="preserve">- действующий, находящийся под напряжением; фазный </w:t>
            </w:r>
          </w:p>
        </w:tc>
        <w:tc>
          <w:tcPr>
            <w:tcW w:w="5237" w:type="dxa"/>
          </w:tcPr>
          <w:p w14:paraId="28C7B327" w14:textId="77777777" w:rsidR="002663EB" w:rsidRPr="00B93783" w:rsidRDefault="002663EB" w:rsidP="002663EB">
            <w:r w:rsidRPr="00B93783">
              <w:t>- амалдаги, кучланиш остида б</w:t>
            </w:r>
            <w:r w:rsidR="00B93783">
              <w:t>ў</w:t>
            </w:r>
            <w:r w:rsidRPr="00B93783">
              <w:t xml:space="preserve">лган; фазавий </w:t>
            </w:r>
          </w:p>
        </w:tc>
      </w:tr>
      <w:tr w:rsidR="002663EB" w:rsidRPr="00B93783" w14:paraId="455FEE74" w14:textId="77777777">
        <w:trPr>
          <w:trHeight w:val="303"/>
        </w:trPr>
        <w:tc>
          <w:tcPr>
            <w:tcW w:w="2154" w:type="dxa"/>
            <w:shd w:val="clear" w:color="auto" w:fill="auto"/>
          </w:tcPr>
          <w:p w14:paraId="3675E793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L, l.</w:t>
            </w:r>
          </w:p>
        </w:tc>
        <w:tc>
          <w:tcPr>
            <w:tcW w:w="2478" w:type="dxa"/>
            <w:shd w:val="clear" w:color="auto" w:fill="auto"/>
          </w:tcPr>
          <w:p w14:paraId="6441C280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length   </w:t>
            </w:r>
          </w:p>
        </w:tc>
        <w:tc>
          <w:tcPr>
            <w:tcW w:w="4841" w:type="dxa"/>
            <w:shd w:val="clear" w:color="auto" w:fill="auto"/>
          </w:tcPr>
          <w:p w14:paraId="49CF8902" w14:textId="77777777" w:rsidR="002663EB" w:rsidRPr="00B93783" w:rsidRDefault="002663EB" w:rsidP="002663EB">
            <w:r w:rsidRPr="00B93783">
              <w:t>- длина</w:t>
            </w:r>
          </w:p>
        </w:tc>
        <w:tc>
          <w:tcPr>
            <w:tcW w:w="5237" w:type="dxa"/>
          </w:tcPr>
          <w:p w14:paraId="39C7E9C5" w14:textId="77777777" w:rsidR="002663EB" w:rsidRPr="00B93783" w:rsidRDefault="002663EB" w:rsidP="002663EB">
            <w:r w:rsidRPr="00B93783">
              <w:t>- узунлик</w:t>
            </w:r>
          </w:p>
        </w:tc>
      </w:tr>
      <w:tr w:rsidR="002663EB" w:rsidRPr="00B93783" w14:paraId="2421D5DA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0C4BA159" w14:textId="77777777" w:rsidR="002663EB" w:rsidRPr="00B93783" w:rsidRDefault="002663EB" w:rsidP="002663EB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 xml:space="preserve">L, l </w:t>
            </w:r>
          </w:p>
        </w:tc>
        <w:tc>
          <w:tcPr>
            <w:tcW w:w="2478" w:type="dxa"/>
            <w:shd w:val="clear" w:color="auto" w:fill="auto"/>
          </w:tcPr>
          <w:p w14:paraId="4C799891" w14:textId="77777777" w:rsidR="002663EB" w:rsidRPr="00B93783" w:rsidRDefault="002663EB" w:rsidP="002663EB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lumen     </w:t>
            </w:r>
          </w:p>
        </w:tc>
        <w:tc>
          <w:tcPr>
            <w:tcW w:w="4841" w:type="dxa"/>
            <w:shd w:val="clear" w:color="auto" w:fill="auto"/>
          </w:tcPr>
          <w:p w14:paraId="6FDEC638" w14:textId="77777777" w:rsidR="002663EB" w:rsidRPr="00B93783" w:rsidRDefault="002663EB" w:rsidP="002663EB">
            <w:r w:rsidRPr="00B93783">
              <w:t xml:space="preserve">- люмен </w:t>
            </w:r>
            <w:r w:rsidRPr="00B93783">
              <w:rPr>
                <w:lang w:val="en-US"/>
              </w:rPr>
              <w:t>(</w:t>
            </w:r>
            <w:r w:rsidRPr="00B93783">
              <w:t xml:space="preserve">единица светового потока)  </w:t>
            </w:r>
          </w:p>
        </w:tc>
        <w:tc>
          <w:tcPr>
            <w:tcW w:w="5237" w:type="dxa"/>
          </w:tcPr>
          <w:p w14:paraId="5067407D" w14:textId="77777777" w:rsidR="002663EB" w:rsidRPr="00B93783" w:rsidRDefault="002663EB" w:rsidP="002663EB">
            <w:r w:rsidRPr="00B93783">
              <w:t>- люмен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 (ёру</w:t>
            </w:r>
            <w:r w:rsidR="00B93783">
              <w:t>ғ</w:t>
            </w:r>
            <w:r w:rsidRPr="00B93783">
              <w:t>лик о</w:t>
            </w:r>
            <w:r w:rsidR="00B93783">
              <w:t>қ</w:t>
            </w:r>
            <w:r w:rsidRPr="00B93783">
              <w:t>ими бирлиги)</w:t>
            </w:r>
          </w:p>
        </w:tc>
      </w:tr>
      <w:tr w:rsidR="002663EB" w:rsidRPr="00B93783" w14:paraId="1DFB7882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115C8E3" w14:textId="77777777" w:rsidR="002663EB" w:rsidRPr="00B93783" w:rsidRDefault="002663EB" w:rsidP="002663EB">
            <w:pPr>
              <w:rPr>
                <w:bCs/>
                <w:lang w:val="en-US"/>
              </w:rPr>
            </w:pPr>
            <w:r w:rsidRPr="00B93783">
              <w:rPr>
                <w:bCs/>
                <w:lang w:val="en-US"/>
              </w:rPr>
              <w:t>L</w:t>
            </w:r>
          </w:p>
        </w:tc>
        <w:tc>
          <w:tcPr>
            <w:tcW w:w="2478" w:type="dxa"/>
            <w:shd w:val="clear" w:color="auto" w:fill="auto"/>
          </w:tcPr>
          <w:p w14:paraId="7BC88B3F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bCs/>
              </w:rPr>
              <w:t>Label</w:t>
            </w:r>
          </w:p>
        </w:tc>
        <w:tc>
          <w:tcPr>
            <w:tcW w:w="4841" w:type="dxa"/>
            <w:shd w:val="clear" w:color="auto" w:fill="auto"/>
          </w:tcPr>
          <w:p w14:paraId="5792E779" w14:textId="77777777" w:rsidR="002663EB" w:rsidRPr="00B93783" w:rsidRDefault="002663EB" w:rsidP="002663EB">
            <w:r w:rsidRPr="00B93783">
              <w:t>- метка</w:t>
            </w:r>
          </w:p>
        </w:tc>
        <w:tc>
          <w:tcPr>
            <w:tcW w:w="5237" w:type="dxa"/>
          </w:tcPr>
          <w:p w14:paraId="39C6E2E7" w14:textId="77777777" w:rsidR="002663EB" w:rsidRPr="00B93783" w:rsidRDefault="002663EB" w:rsidP="002663EB">
            <w:r w:rsidRPr="00B93783">
              <w:t>белги</w:t>
            </w:r>
          </w:p>
        </w:tc>
      </w:tr>
      <w:tr w:rsidR="002663EB" w:rsidRPr="00B93783" w14:paraId="39915A08" w14:textId="77777777">
        <w:trPr>
          <w:trHeight w:val="229"/>
        </w:trPr>
        <w:tc>
          <w:tcPr>
            <w:tcW w:w="2154" w:type="dxa"/>
            <w:shd w:val="clear" w:color="auto" w:fill="auto"/>
          </w:tcPr>
          <w:p w14:paraId="534ADCBB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LADT </w:t>
            </w:r>
          </w:p>
          <w:p w14:paraId="7A02D30A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967100E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local area data  transport   </w:t>
            </w:r>
          </w:p>
        </w:tc>
        <w:tc>
          <w:tcPr>
            <w:tcW w:w="4841" w:type="dxa"/>
            <w:shd w:val="clear" w:color="auto" w:fill="auto"/>
          </w:tcPr>
          <w:p w14:paraId="61DFD8CD" w14:textId="77777777" w:rsidR="002663EB" w:rsidRPr="00B93783" w:rsidRDefault="002663EB" w:rsidP="002663EB">
            <w:r w:rsidRPr="00B93783">
              <w:t xml:space="preserve">- передача данных в локальной сети  </w:t>
            </w:r>
          </w:p>
        </w:tc>
        <w:tc>
          <w:tcPr>
            <w:tcW w:w="5237" w:type="dxa"/>
          </w:tcPr>
          <w:p w14:paraId="638D2A01" w14:textId="77777777" w:rsidR="002663EB" w:rsidRPr="00B93783" w:rsidRDefault="002663EB" w:rsidP="002663EB">
            <w:r w:rsidRPr="00B93783">
              <w:t>- локал тармо</w:t>
            </w:r>
            <w:r w:rsidR="00B93783">
              <w:t>қ</w:t>
            </w:r>
            <w:r w:rsidRPr="00B93783">
              <w:t>да маълумотларни узатиш</w:t>
            </w:r>
          </w:p>
        </w:tc>
      </w:tr>
      <w:tr w:rsidR="002663EB" w:rsidRPr="00B93783" w14:paraId="15E4F124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1837AD71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LAMA</w:t>
            </w:r>
          </w:p>
          <w:p w14:paraId="2B0574EF" w14:textId="77777777" w:rsidR="002663EB" w:rsidRPr="00B93783" w:rsidRDefault="002663EB" w:rsidP="002663EB">
            <w:pPr>
              <w:rPr>
                <w:bCs/>
              </w:rPr>
            </w:pPr>
          </w:p>
          <w:p w14:paraId="0B63C719" w14:textId="77777777" w:rsidR="002663EB" w:rsidRPr="00B93783" w:rsidRDefault="002663EB" w:rsidP="002663EB">
            <w:pPr>
              <w:rPr>
                <w:bCs/>
              </w:rPr>
            </w:pPr>
          </w:p>
          <w:p w14:paraId="0DD9CE7F" w14:textId="77777777" w:rsidR="002663EB" w:rsidRPr="00B93783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478" w:type="dxa"/>
            <w:shd w:val="clear" w:color="auto" w:fill="auto"/>
          </w:tcPr>
          <w:p w14:paraId="77D38B64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  <w:lang w:val="en-US"/>
              </w:rPr>
              <w:t>- Local Automatic Message Accounting</w:t>
            </w:r>
          </w:p>
          <w:p w14:paraId="09977072" w14:textId="77777777" w:rsidR="002663EB" w:rsidRPr="00B93783" w:rsidRDefault="002663EB" w:rsidP="002663EB">
            <w:pPr>
              <w:rPr>
                <w:iCs/>
                <w:lang w:val="en-US"/>
              </w:rPr>
            </w:pPr>
          </w:p>
        </w:tc>
        <w:tc>
          <w:tcPr>
            <w:tcW w:w="4841" w:type="dxa"/>
            <w:shd w:val="clear" w:color="auto" w:fill="auto"/>
          </w:tcPr>
          <w:p w14:paraId="11C1754C" w14:textId="77777777" w:rsidR="002663EB" w:rsidRPr="00B93783" w:rsidRDefault="002663EB" w:rsidP="002663EB">
            <w:r w:rsidRPr="00B93783">
              <w:t xml:space="preserve">-  местное автоматическое сообщение бухгалтерской отчетности// автоматическое начисление платы за разговор на станции </w:t>
            </w:r>
          </w:p>
        </w:tc>
        <w:tc>
          <w:tcPr>
            <w:tcW w:w="5237" w:type="dxa"/>
          </w:tcPr>
          <w:p w14:paraId="45BD9AB5" w14:textId="77777777" w:rsidR="002663EB" w:rsidRPr="00B93783" w:rsidRDefault="002663EB" w:rsidP="002663EB">
            <w:r w:rsidRPr="00B93783">
              <w:t xml:space="preserve">- бугалтерия </w:t>
            </w:r>
            <w:r w:rsidR="00B93783">
              <w:t>ҳ</w:t>
            </w:r>
            <w:r w:rsidRPr="00B93783">
              <w:t>исоботини ма</w:t>
            </w:r>
            <w:r w:rsidR="00B93783">
              <w:t>ҳ</w:t>
            </w:r>
            <w:r w:rsidRPr="00B93783">
              <w:t xml:space="preserve">аллий автоматик хабар </w:t>
            </w:r>
            <w:r w:rsidR="00B93783">
              <w:t>қ</w:t>
            </w:r>
            <w:r w:rsidRPr="00B93783">
              <w:t>илиш// станцияда с</w:t>
            </w:r>
            <w:r w:rsidR="00B93783">
              <w:t>ў</w:t>
            </w:r>
            <w:r w:rsidRPr="00B93783">
              <w:t>злашув учун т</w:t>
            </w:r>
            <w:r w:rsidR="00B93783">
              <w:t>ў</w:t>
            </w:r>
            <w:r w:rsidRPr="00B93783">
              <w:t xml:space="preserve">ловни автоматик </w:t>
            </w:r>
            <w:r w:rsidR="00B93783">
              <w:t>ҳ</w:t>
            </w:r>
            <w:r w:rsidRPr="00B93783">
              <w:t>исоблаш</w:t>
            </w:r>
          </w:p>
        </w:tc>
      </w:tr>
      <w:tr w:rsidR="002663EB" w:rsidRPr="00B93783" w14:paraId="68911584" w14:textId="77777777">
        <w:trPr>
          <w:trHeight w:val="133"/>
        </w:trPr>
        <w:tc>
          <w:tcPr>
            <w:tcW w:w="2154" w:type="dxa"/>
            <w:shd w:val="clear" w:color="auto" w:fill="auto"/>
          </w:tcPr>
          <w:p w14:paraId="0B03AE53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LAN </w:t>
            </w:r>
          </w:p>
          <w:p w14:paraId="27435B21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E0BC492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Administration  Architecture  </w:t>
            </w:r>
          </w:p>
        </w:tc>
        <w:tc>
          <w:tcPr>
            <w:tcW w:w="4841" w:type="dxa"/>
            <w:shd w:val="clear" w:color="auto" w:fill="auto"/>
          </w:tcPr>
          <w:p w14:paraId="04810F1A" w14:textId="77777777" w:rsidR="002663EB" w:rsidRPr="00B93783" w:rsidRDefault="002663EB" w:rsidP="002663EB">
            <w:r w:rsidRPr="00B93783">
              <w:t xml:space="preserve">- архитектура администрирования локальных сетей  </w:t>
            </w:r>
          </w:p>
        </w:tc>
        <w:tc>
          <w:tcPr>
            <w:tcW w:w="5237" w:type="dxa"/>
          </w:tcPr>
          <w:p w14:paraId="662D07CC" w14:textId="77777777" w:rsidR="002663EB" w:rsidRPr="00B93783" w:rsidRDefault="002663EB" w:rsidP="002663EB">
            <w:r w:rsidRPr="00B93783">
              <w:t>- локал тармо</w:t>
            </w:r>
            <w:r w:rsidR="00B93783">
              <w:t>қ</w:t>
            </w:r>
            <w:r w:rsidRPr="00B93783">
              <w:t>ларни маъмурий бош</w:t>
            </w:r>
            <w:r w:rsidR="00B93783">
              <w:t>қ</w:t>
            </w:r>
            <w:r w:rsidRPr="00B93783">
              <w:t>ариш архитектураси</w:t>
            </w:r>
          </w:p>
        </w:tc>
      </w:tr>
      <w:tr w:rsidR="002663EB" w:rsidRPr="00B93783" w14:paraId="43F1D4FF" w14:textId="77777777">
        <w:trPr>
          <w:trHeight w:val="182"/>
        </w:trPr>
        <w:tc>
          <w:tcPr>
            <w:tcW w:w="2154" w:type="dxa"/>
            <w:shd w:val="clear" w:color="auto" w:fill="auto"/>
          </w:tcPr>
          <w:p w14:paraId="20F36530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LAN </w:t>
            </w:r>
          </w:p>
          <w:p w14:paraId="347D9C0F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1D8B913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local area  network          </w:t>
            </w:r>
          </w:p>
        </w:tc>
        <w:tc>
          <w:tcPr>
            <w:tcW w:w="4841" w:type="dxa"/>
            <w:shd w:val="clear" w:color="auto" w:fill="auto"/>
          </w:tcPr>
          <w:p w14:paraId="0240EEA4" w14:textId="77777777" w:rsidR="002663EB" w:rsidRPr="00B93783" w:rsidRDefault="002663EB" w:rsidP="002663EB">
            <w:r w:rsidRPr="00B93783">
              <w:t>- локальная сеть или локальная вычислительная сеть</w:t>
            </w:r>
          </w:p>
        </w:tc>
        <w:tc>
          <w:tcPr>
            <w:tcW w:w="5237" w:type="dxa"/>
          </w:tcPr>
          <w:p w14:paraId="100FA9CD" w14:textId="77777777" w:rsidR="002663EB" w:rsidRPr="00B93783" w:rsidRDefault="002663EB" w:rsidP="002663EB">
            <w:r w:rsidRPr="00B93783">
              <w:t>- локал тармо</w:t>
            </w:r>
            <w:r w:rsidR="00B93783">
              <w:t>қ</w:t>
            </w:r>
            <w:r w:rsidRPr="00B93783">
              <w:t xml:space="preserve"> ёки локал </w:t>
            </w:r>
            <w:r w:rsidR="00B93783">
              <w:t>ҳ</w:t>
            </w:r>
            <w:r w:rsidRPr="00B93783">
              <w:t>исоблаш тармо</w:t>
            </w:r>
            <w:r w:rsidR="00B93783">
              <w:t>ғ</w:t>
            </w:r>
            <w:r w:rsidRPr="00B93783">
              <w:t>и</w:t>
            </w:r>
          </w:p>
        </w:tc>
      </w:tr>
      <w:tr w:rsidR="002663EB" w:rsidRPr="00B93783" w14:paraId="5FF2379B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2F851BF8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Lanac </w:t>
            </w:r>
          </w:p>
          <w:p w14:paraId="208ED110" w14:textId="77777777" w:rsidR="002663EB" w:rsidRPr="00B93783" w:rsidRDefault="002663EB" w:rsidP="002663EB">
            <w:pPr>
              <w:rPr>
                <w:bCs/>
              </w:rPr>
            </w:pPr>
          </w:p>
          <w:p w14:paraId="21F70FBB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E234643" w14:textId="77777777" w:rsidR="002663EB" w:rsidRPr="00B93783" w:rsidRDefault="002663EB" w:rsidP="002663EB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Laminar Air  Navigation and  Anti-Collision  system   </w:t>
            </w:r>
          </w:p>
        </w:tc>
        <w:tc>
          <w:tcPr>
            <w:tcW w:w="4841" w:type="dxa"/>
            <w:shd w:val="clear" w:color="auto" w:fill="auto"/>
          </w:tcPr>
          <w:p w14:paraId="4A4B3D33" w14:textId="77777777" w:rsidR="002663EB" w:rsidRPr="00B93783" w:rsidRDefault="002663EB" w:rsidP="002663EB">
            <w:r w:rsidRPr="00B93783">
              <w:t xml:space="preserve">- </w:t>
            </w:r>
            <w:r w:rsidRPr="00B93783">
              <w:rPr>
                <w:lang w:val="en-US"/>
              </w:rPr>
              <w:t>Lanac</w:t>
            </w:r>
            <w:r w:rsidRPr="00B93783">
              <w:t xml:space="preserve"> (система радионавигации и управления движением самолетов)   </w:t>
            </w:r>
          </w:p>
        </w:tc>
        <w:tc>
          <w:tcPr>
            <w:tcW w:w="5237" w:type="dxa"/>
          </w:tcPr>
          <w:p w14:paraId="4377A498" w14:textId="77777777" w:rsidR="002663EB" w:rsidRPr="00B93783" w:rsidRDefault="002663EB" w:rsidP="002663EB">
            <w:r w:rsidRPr="00B93783">
              <w:t xml:space="preserve">- </w:t>
            </w:r>
            <w:r w:rsidRPr="00B93783">
              <w:rPr>
                <w:lang w:val="en-US"/>
              </w:rPr>
              <w:t>Lanac</w:t>
            </w:r>
            <w:r w:rsidRPr="00B93783">
              <w:t xml:space="preserve"> (радионавигация ва самолётлар </w:t>
            </w:r>
            <w:r w:rsidR="00B93783">
              <w:t>ҳ</w:t>
            </w:r>
            <w:r w:rsidRPr="00B93783">
              <w:t>аракатини бош</w:t>
            </w:r>
            <w:r w:rsidR="00B93783">
              <w:t>қ</w:t>
            </w:r>
            <w:r w:rsidRPr="00B93783">
              <w:t>ариш тизими)</w:t>
            </w:r>
          </w:p>
        </w:tc>
      </w:tr>
      <w:tr w:rsidR="002663EB" w:rsidRPr="00B93783" w14:paraId="1C341C75" w14:textId="77777777">
        <w:trPr>
          <w:trHeight w:val="93"/>
        </w:trPr>
        <w:tc>
          <w:tcPr>
            <w:tcW w:w="2154" w:type="dxa"/>
            <w:shd w:val="clear" w:color="auto" w:fill="auto"/>
          </w:tcPr>
          <w:p w14:paraId="6A4C0DB9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LAND </w:t>
            </w:r>
          </w:p>
          <w:p w14:paraId="02B758F0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EDBA3C9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Local Area  Network Directory   </w:t>
            </w:r>
          </w:p>
        </w:tc>
        <w:tc>
          <w:tcPr>
            <w:tcW w:w="4841" w:type="dxa"/>
            <w:shd w:val="clear" w:color="auto" w:fill="auto"/>
          </w:tcPr>
          <w:p w14:paraId="5B27437E" w14:textId="77777777" w:rsidR="002663EB" w:rsidRPr="00B93783" w:rsidRDefault="002663EB" w:rsidP="002663EB">
            <w:r w:rsidRPr="00B93783">
              <w:t xml:space="preserve">- каталог локальной сети   </w:t>
            </w:r>
          </w:p>
          <w:p w14:paraId="0C5511B8" w14:textId="77777777" w:rsidR="002663EB" w:rsidRPr="00B93783" w:rsidRDefault="002663EB" w:rsidP="002663EB"/>
        </w:tc>
        <w:tc>
          <w:tcPr>
            <w:tcW w:w="5237" w:type="dxa"/>
          </w:tcPr>
          <w:p w14:paraId="36956443" w14:textId="77777777" w:rsidR="002663EB" w:rsidRPr="00B93783" w:rsidRDefault="002663EB" w:rsidP="002663EB">
            <w:r w:rsidRPr="00B93783">
              <w:t>- лок</w:t>
            </w:r>
            <w:r w:rsidRPr="00B93783">
              <w:lastRenderedPageBreak/>
              <w:t>ал тармо</w:t>
            </w:r>
            <w:r w:rsidR="00B93783">
              <w:t>қ</w:t>
            </w:r>
            <w:r w:rsidRPr="00B93783">
              <w:t xml:space="preserve"> каталоги</w:t>
            </w:r>
          </w:p>
        </w:tc>
      </w:tr>
      <w:tr w:rsidR="002663EB" w:rsidRPr="00B93783" w14:paraId="467FC508" w14:textId="77777777">
        <w:trPr>
          <w:trHeight w:val="225"/>
        </w:trPr>
        <w:tc>
          <w:tcPr>
            <w:tcW w:w="2154" w:type="dxa"/>
            <w:shd w:val="clear" w:color="auto" w:fill="auto"/>
          </w:tcPr>
          <w:p w14:paraId="16347E3C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LANRES</w:t>
            </w:r>
          </w:p>
          <w:p w14:paraId="76DB9371" w14:textId="77777777" w:rsidR="002663EB" w:rsidRPr="00B93783" w:rsidRDefault="002663EB" w:rsidP="002663EB">
            <w:pPr>
              <w:rPr>
                <w:bCs/>
              </w:rPr>
            </w:pPr>
          </w:p>
          <w:p w14:paraId="60B45979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1D967E1" w14:textId="77777777" w:rsidR="002663EB" w:rsidRPr="00B93783" w:rsidRDefault="002663EB" w:rsidP="002663EB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LAN Resource  Extension and  Services   </w:t>
            </w:r>
          </w:p>
        </w:tc>
        <w:tc>
          <w:tcPr>
            <w:tcW w:w="4841" w:type="dxa"/>
            <w:shd w:val="clear" w:color="auto" w:fill="auto"/>
          </w:tcPr>
          <w:p w14:paraId="0C72CBF4" w14:textId="77777777" w:rsidR="002663EB" w:rsidRPr="00B93783" w:rsidRDefault="002663EB" w:rsidP="002663EB">
            <w:r w:rsidRPr="00B93783">
              <w:t xml:space="preserve">- программные средства расширения и обслуживания ресурсов локальной сети  </w:t>
            </w:r>
          </w:p>
        </w:tc>
        <w:tc>
          <w:tcPr>
            <w:tcW w:w="5237" w:type="dxa"/>
          </w:tcPr>
          <w:p w14:paraId="2B06FF60" w14:textId="77777777" w:rsidR="002663EB" w:rsidRPr="00B93783" w:rsidRDefault="002663EB" w:rsidP="002663EB">
            <w:r w:rsidRPr="00B93783">
              <w:t>- локал тармо</w:t>
            </w:r>
            <w:r w:rsidR="00B93783">
              <w:t>қ</w:t>
            </w:r>
            <w:r w:rsidRPr="00B93783">
              <w:t xml:space="preserve"> ресурсларини кенгайтириш ва хизмат к</w:t>
            </w:r>
            <w:r w:rsidR="00B93783">
              <w:t>ў</w:t>
            </w:r>
            <w:r w:rsidRPr="00B93783">
              <w:t>рсатишнинг дастурий воситалари</w:t>
            </w:r>
          </w:p>
        </w:tc>
      </w:tr>
      <w:tr w:rsidR="002663EB" w:rsidRPr="00B93783" w14:paraId="3646F629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2EB69338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LAP </w:t>
            </w:r>
          </w:p>
          <w:p w14:paraId="2D3A9C45" w14:textId="77777777" w:rsidR="002663EB" w:rsidRPr="00B93783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478" w:type="dxa"/>
            <w:shd w:val="clear" w:color="auto" w:fill="auto"/>
          </w:tcPr>
          <w:p w14:paraId="3C89BD23" w14:textId="77777777" w:rsidR="002663EB" w:rsidRPr="00B93783" w:rsidRDefault="002663EB" w:rsidP="002663EB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Link Access  Protocol   </w:t>
            </w:r>
          </w:p>
        </w:tc>
        <w:tc>
          <w:tcPr>
            <w:tcW w:w="4841" w:type="dxa"/>
            <w:shd w:val="clear" w:color="auto" w:fill="auto"/>
          </w:tcPr>
          <w:p w14:paraId="0B29B8CA" w14:textId="77777777" w:rsidR="002663EB" w:rsidRPr="00B93783" w:rsidRDefault="002663EB" w:rsidP="002663EB">
            <w:r w:rsidRPr="00B93783">
              <w:t xml:space="preserve">- протокол доступа к каналу связи (протокол в составе HDLC)  </w:t>
            </w:r>
          </w:p>
        </w:tc>
        <w:tc>
          <w:tcPr>
            <w:tcW w:w="5237" w:type="dxa"/>
          </w:tcPr>
          <w:p w14:paraId="5AA2E563" w14:textId="77777777" w:rsidR="002663EB" w:rsidRPr="00B93783" w:rsidRDefault="002663EB" w:rsidP="002663EB">
            <w:r w:rsidRPr="00B93783">
              <w:t>- ало</w:t>
            </w:r>
            <w:r w:rsidR="00B93783">
              <w:t>қ</w:t>
            </w:r>
            <w:r w:rsidRPr="00B93783">
              <w:t>а каналидан фойдаланиш про-токоли (HDLC таркибидаги протокол)</w:t>
            </w:r>
          </w:p>
        </w:tc>
      </w:tr>
      <w:tr w:rsidR="002663EB" w:rsidRPr="00B93783" w14:paraId="08864863" w14:textId="77777777">
        <w:trPr>
          <w:trHeight w:val="195"/>
        </w:trPr>
        <w:tc>
          <w:tcPr>
            <w:tcW w:w="2154" w:type="dxa"/>
            <w:shd w:val="clear" w:color="auto" w:fill="auto"/>
          </w:tcPr>
          <w:p w14:paraId="5B5E4BA6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LAP-B </w:t>
            </w:r>
          </w:p>
          <w:p w14:paraId="4B890774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2EFD969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Link Access  Protocol-Balanced   </w:t>
            </w:r>
          </w:p>
        </w:tc>
        <w:tc>
          <w:tcPr>
            <w:tcW w:w="4841" w:type="dxa"/>
            <w:shd w:val="clear" w:color="auto" w:fill="auto"/>
          </w:tcPr>
          <w:p w14:paraId="26747D0B" w14:textId="77777777" w:rsidR="002663EB" w:rsidRPr="00B93783" w:rsidRDefault="002663EB" w:rsidP="002663EB">
            <w:r w:rsidRPr="00B93783">
              <w:t xml:space="preserve">- сбалансированный протокол доступа к линии связи  </w:t>
            </w:r>
          </w:p>
        </w:tc>
        <w:tc>
          <w:tcPr>
            <w:tcW w:w="5237" w:type="dxa"/>
          </w:tcPr>
          <w:p w14:paraId="5DEDD80D" w14:textId="77777777" w:rsidR="002663EB" w:rsidRPr="00B93783" w:rsidRDefault="002663EB" w:rsidP="002663EB">
            <w:r w:rsidRPr="00B93783">
              <w:t>- ало</w:t>
            </w:r>
            <w:r w:rsidR="00B93783">
              <w:t>қ</w:t>
            </w:r>
            <w:r w:rsidRPr="00B93783">
              <w:t>а линиясидан фойдаланишнинг балансланган протоколи</w:t>
            </w:r>
          </w:p>
        </w:tc>
      </w:tr>
      <w:tr w:rsidR="002663EB" w:rsidRPr="00B93783" w14:paraId="7C97022F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2293B364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LAPM</w:t>
            </w:r>
          </w:p>
          <w:p w14:paraId="1755CA5D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1410CC1" w14:textId="77777777" w:rsidR="002663EB" w:rsidRPr="00B93783" w:rsidRDefault="002663EB" w:rsidP="002663EB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Link Access Protocol for  Modems   </w:t>
            </w:r>
          </w:p>
        </w:tc>
        <w:tc>
          <w:tcPr>
            <w:tcW w:w="4841" w:type="dxa"/>
            <w:shd w:val="clear" w:color="auto" w:fill="auto"/>
          </w:tcPr>
          <w:p w14:paraId="47932014" w14:textId="77777777" w:rsidR="002663EB" w:rsidRPr="00B93783" w:rsidRDefault="002663EB" w:rsidP="002663EB">
            <w:r w:rsidRPr="00B93783">
              <w:t xml:space="preserve">- протокол доступа к каналу связи для модемов   </w:t>
            </w:r>
          </w:p>
        </w:tc>
        <w:tc>
          <w:tcPr>
            <w:tcW w:w="5237" w:type="dxa"/>
          </w:tcPr>
          <w:p w14:paraId="7242828B" w14:textId="77777777" w:rsidR="002663EB" w:rsidRPr="00B93783" w:rsidRDefault="002663EB" w:rsidP="002663EB">
            <w:r w:rsidRPr="00B93783">
              <w:t>- модемлар учун ало</w:t>
            </w:r>
            <w:r w:rsidR="00B93783">
              <w:t>қ</w:t>
            </w:r>
            <w:r w:rsidRPr="00B93783">
              <w:t>а каналидан фойдаланиш протоколи</w:t>
            </w:r>
          </w:p>
        </w:tc>
      </w:tr>
      <w:tr w:rsidR="002663EB" w:rsidRPr="00B93783" w14:paraId="1E39139C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483BB04C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LASCR</w:t>
            </w:r>
          </w:p>
          <w:p w14:paraId="34E72AC1" w14:textId="77777777" w:rsidR="002663EB" w:rsidRPr="00B93783" w:rsidRDefault="002663EB" w:rsidP="002663EB">
            <w:pPr>
              <w:rPr>
                <w:bCs/>
              </w:rPr>
            </w:pPr>
          </w:p>
          <w:p w14:paraId="235FEB1B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1CB3F1B" w14:textId="77777777" w:rsidR="002663EB" w:rsidRPr="00B93783" w:rsidRDefault="002663EB" w:rsidP="002663EB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light-activated  silicon-control-  led switch   </w:t>
            </w:r>
          </w:p>
        </w:tc>
        <w:tc>
          <w:tcPr>
            <w:tcW w:w="4841" w:type="dxa"/>
            <w:shd w:val="clear" w:color="auto" w:fill="auto"/>
          </w:tcPr>
          <w:p w14:paraId="5D40AF8C" w14:textId="77777777" w:rsidR="002663EB" w:rsidRPr="00B93783" w:rsidRDefault="002663EB" w:rsidP="002663EB">
            <w:r w:rsidRPr="00B93783">
              <w:t xml:space="preserve">- фототиристор   </w:t>
            </w:r>
          </w:p>
          <w:p w14:paraId="159B654E" w14:textId="77777777" w:rsidR="002663EB" w:rsidRPr="00B93783" w:rsidRDefault="002663EB" w:rsidP="002663EB"/>
          <w:p w14:paraId="058A13D7" w14:textId="77777777" w:rsidR="002663EB" w:rsidRPr="00B93783" w:rsidRDefault="002663EB" w:rsidP="002663EB"/>
        </w:tc>
        <w:tc>
          <w:tcPr>
            <w:tcW w:w="5237" w:type="dxa"/>
          </w:tcPr>
          <w:p w14:paraId="1D27E2EB" w14:textId="77777777" w:rsidR="002663EB" w:rsidRPr="00B93783" w:rsidRDefault="002663EB" w:rsidP="002663EB">
            <w:r w:rsidRPr="00B93783">
              <w:t>- фототристор</w:t>
            </w:r>
          </w:p>
        </w:tc>
      </w:tr>
      <w:tr w:rsidR="002663EB" w:rsidRPr="00B93783" w14:paraId="0C0DE44B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0EB21108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LASCS</w:t>
            </w:r>
          </w:p>
          <w:p w14:paraId="60440CB6" w14:textId="77777777" w:rsidR="002663EB" w:rsidRPr="00B93783" w:rsidRDefault="002663EB" w:rsidP="002663EB">
            <w:pPr>
              <w:rPr>
                <w:bCs/>
              </w:rPr>
            </w:pPr>
          </w:p>
          <w:p w14:paraId="2DA893C9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73A4E8D" w14:textId="77777777" w:rsidR="002663EB" w:rsidRPr="00B93783" w:rsidRDefault="002663EB" w:rsidP="002663EB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light-activated silicon-controlled switch </w:t>
            </w:r>
          </w:p>
        </w:tc>
        <w:tc>
          <w:tcPr>
            <w:tcW w:w="4841" w:type="dxa"/>
            <w:shd w:val="clear" w:color="auto" w:fill="auto"/>
            <w:noWrap/>
          </w:tcPr>
          <w:p w14:paraId="52E44A78" w14:textId="77777777" w:rsidR="002663EB" w:rsidRPr="00B93783" w:rsidRDefault="002663EB" w:rsidP="002663EB">
            <w:r w:rsidRPr="00B93783">
              <w:t>- фототиристорный ключ</w:t>
            </w:r>
          </w:p>
          <w:p w14:paraId="1B09AFDE" w14:textId="77777777" w:rsidR="002663EB" w:rsidRPr="00B93783" w:rsidRDefault="002663EB" w:rsidP="002663EB"/>
          <w:p w14:paraId="5DAC9C0E" w14:textId="77777777" w:rsidR="002663EB" w:rsidRPr="00B93783" w:rsidRDefault="002663EB" w:rsidP="002663EB"/>
        </w:tc>
        <w:tc>
          <w:tcPr>
            <w:tcW w:w="5237" w:type="dxa"/>
          </w:tcPr>
          <w:p w14:paraId="41EBBF12" w14:textId="77777777" w:rsidR="002663EB" w:rsidRPr="00B93783" w:rsidRDefault="002663EB" w:rsidP="002663EB">
            <w:r w:rsidRPr="00B93783">
              <w:t>- фототристорли калит</w:t>
            </w:r>
          </w:p>
        </w:tc>
      </w:tr>
      <w:tr w:rsidR="002663EB" w:rsidRPr="00B93783" w14:paraId="64C0A652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0BFBC10E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LASER</w:t>
            </w:r>
          </w:p>
          <w:p w14:paraId="5429E537" w14:textId="77777777" w:rsidR="002663EB" w:rsidRPr="00B93783" w:rsidRDefault="002663EB" w:rsidP="002663EB">
            <w:pPr>
              <w:rPr>
                <w:bCs/>
                <w:lang w:val="en-US"/>
              </w:rPr>
            </w:pPr>
          </w:p>
          <w:p w14:paraId="664B527C" w14:textId="77777777" w:rsidR="002663EB" w:rsidRPr="00B93783" w:rsidRDefault="002663EB" w:rsidP="002663EB">
            <w:pPr>
              <w:rPr>
                <w:bCs/>
                <w:lang w:val="en-US"/>
              </w:rPr>
            </w:pPr>
          </w:p>
          <w:p w14:paraId="72A84146" w14:textId="77777777" w:rsidR="002663EB" w:rsidRPr="00B93783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478" w:type="dxa"/>
            <w:shd w:val="clear" w:color="auto" w:fill="auto"/>
          </w:tcPr>
          <w:p w14:paraId="3BDD1FA7" w14:textId="77777777" w:rsidR="002663EB" w:rsidRPr="00B93783" w:rsidRDefault="002663EB" w:rsidP="002663EB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 xml:space="preserve">- </w:t>
            </w:r>
            <w:r w:rsidRPr="00B93783">
              <w:rPr>
                <w:iCs/>
                <w:lang w:val="en-US"/>
              </w:rPr>
              <w:t>Light Amplica-tion by Simulated Emission of Radiation</w:t>
            </w:r>
            <w:r w:rsidRPr="00B93783">
              <w:rPr>
                <w:iCs/>
                <w:lang w:val="en-GB"/>
              </w:rPr>
              <w:t xml:space="preserve">       </w:t>
            </w:r>
          </w:p>
        </w:tc>
        <w:tc>
          <w:tcPr>
            <w:tcW w:w="4841" w:type="dxa"/>
            <w:shd w:val="clear" w:color="auto" w:fill="auto"/>
          </w:tcPr>
          <w:p w14:paraId="2D142203" w14:textId="77777777" w:rsidR="002663EB" w:rsidRPr="00B93783" w:rsidRDefault="002663EB" w:rsidP="002663EB">
            <w:pPr>
              <w:rPr>
                <w:lang w:val="en-US"/>
              </w:rPr>
            </w:pPr>
            <w:r w:rsidRPr="00B93783">
              <w:t xml:space="preserve">- лазер//оптический квантовый генератор </w:t>
            </w:r>
          </w:p>
          <w:p w14:paraId="7869867B" w14:textId="77777777" w:rsidR="002663EB" w:rsidRPr="00B93783" w:rsidRDefault="002663EB" w:rsidP="002663EB">
            <w:pPr>
              <w:rPr>
                <w:lang w:val="en-US"/>
              </w:rPr>
            </w:pPr>
          </w:p>
          <w:p w14:paraId="03592223" w14:textId="77777777" w:rsidR="002663EB" w:rsidRPr="00B93783" w:rsidRDefault="002663EB" w:rsidP="002663EB">
            <w:pPr>
              <w:rPr>
                <w:lang w:val="en-US"/>
              </w:rPr>
            </w:pPr>
          </w:p>
        </w:tc>
        <w:tc>
          <w:tcPr>
            <w:tcW w:w="5237" w:type="dxa"/>
          </w:tcPr>
          <w:p w14:paraId="0D7F392A" w14:textId="77777777" w:rsidR="002663EB" w:rsidRPr="00B93783" w:rsidRDefault="002663EB" w:rsidP="002663EB">
            <w:r w:rsidRPr="00B93783">
              <w:t>- лазер//оптик квант генератори</w:t>
            </w:r>
          </w:p>
        </w:tc>
      </w:tr>
      <w:tr w:rsidR="002663EB" w:rsidRPr="00B93783" w14:paraId="35D6F9F5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4DB97C1E" w14:textId="77777777" w:rsidR="002663EB" w:rsidRPr="00B93783" w:rsidRDefault="002663EB" w:rsidP="002663EB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LAT</w:t>
            </w:r>
            <w:r w:rsidRPr="00B93783">
              <w:rPr>
                <w:bCs/>
                <w:lang w:val="en-US"/>
              </w:rPr>
              <w:t>P</w:t>
            </w:r>
          </w:p>
          <w:p w14:paraId="5FDB6D0E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FF389F9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 Local Area  Transport</w:t>
            </w:r>
            <w:r w:rsidRPr="00B93783">
              <w:rPr>
                <w:iCs/>
                <w:lang w:val="en-US"/>
              </w:rPr>
              <w:t xml:space="preserve"> Protocol</w:t>
            </w:r>
            <w:r w:rsidRPr="00B93783">
              <w:rPr>
                <w:iCs/>
              </w:rPr>
              <w:t xml:space="preserve">     </w:t>
            </w:r>
          </w:p>
        </w:tc>
        <w:tc>
          <w:tcPr>
            <w:tcW w:w="4841" w:type="dxa"/>
            <w:shd w:val="clear" w:color="auto" w:fill="auto"/>
          </w:tcPr>
          <w:p w14:paraId="3D011822" w14:textId="77777777" w:rsidR="002663EB" w:rsidRPr="00B93783" w:rsidRDefault="002663EB" w:rsidP="002663EB">
            <w:r w:rsidRPr="00B93783">
              <w:t xml:space="preserve">- локальный транспортный протокол  </w:t>
            </w:r>
          </w:p>
        </w:tc>
        <w:tc>
          <w:tcPr>
            <w:tcW w:w="5237" w:type="dxa"/>
          </w:tcPr>
          <w:p w14:paraId="6E07A1CC" w14:textId="77777777" w:rsidR="002663EB" w:rsidRPr="00B93783" w:rsidRDefault="002663EB" w:rsidP="002663EB">
            <w:r w:rsidRPr="00B93783">
              <w:t>- локал транспорт протоколи</w:t>
            </w:r>
          </w:p>
        </w:tc>
      </w:tr>
      <w:tr w:rsidR="002663EB" w:rsidRPr="00B93783" w14:paraId="698720D9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134006BF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LATA </w:t>
            </w:r>
          </w:p>
          <w:p w14:paraId="1A4F7F97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6DE9227" w14:textId="77777777" w:rsidR="002663EB" w:rsidRPr="00B93783" w:rsidRDefault="002663EB" w:rsidP="002663EB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  <w:lang w:val="en-GB"/>
              </w:rPr>
              <w:t xml:space="preserve"> </w:t>
            </w:r>
            <w:r w:rsidRPr="00B93783">
              <w:rPr>
                <w:iCs/>
                <w:lang w:val="en-US"/>
              </w:rPr>
              <w:t xml:space="preserve">local access and  transport area       </w:t>
            </w:r>
          </w:p>
        </w:tc>
        <w:tc>
          <w:tcPr>
            <w:tcW w:w="4841" w:type="dxa"/>
            <w:shd w:val="clear" w:color="auto" w:fill="auto"/>
          </w:tcPr>
          <w:p w14:paraId="5399DB40" w14:textId="77777777" w:rsidR="002663EB" w:rsidRPr="00B93783" w:rsidRDefault="002663EB" w:rsidP="002663EB">
            <w:r w:rsidRPr="00B93783">
              <w:t xml:space="preserve">- транспортная область местного доступа </w:t>
            </w:r>
          </w:p>
        </w:tc>
        <w:tc>
          <w:tcPr>
            <w:tcW w:w="5237" w:type="dxa"/>
          </w:tcPr>
          <w:p w14:paraId="507D1478" w14:textId="77777777" w:rsidR="002663EB" w:rsidRPr="00B93783" w:rsidRDefault="002663EB" w:rsidP="002663EB">
            <w:r w:rsidRPr="00B93783">
              <w:t>- ма</w:t>
            </w:r>
            <w:r w:rsidR="00B93783">
              <w:t>ҳ</w:t>
            </w:r>
            <w:r w:rsidRPr="00B93783">
              <w:t>аллий фойдаланишнинг транспорт со</w:t>
            </w:r>
            <w:r w:rsidR="00B93783">
              <w:t>ҳ</w:t>
            </w:r>
            <w:r w:rsidRPr="00B93783">
              <w:t xml:space="preserve">аси </w:t>
            </w:r>
          </w:p>
        </w:tc>
      </w:tr>
      <w:tr w:rsidR="002663EB" w:rsidRPr="00B93783" w14:paraId="402DAC94" w14:textId="77777777">
        <w:trPr>
          <w:trHeight w:val="261"/>
        </w:trPr>
        <w:tc>
          <w:tcPr>
            <w:tcW w:w="2154" w:type="dxa"/>
            <w:shd w:val="clear" w:color="auto" w:fill="auto"/>
          </w:tcPr>
          <w:p w14:paraId="00041C32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LAU </w:t>
            </w:r>
          </w:p>
        </w:tc>
        <w:tc>
          <w:tcPr>
            <w:tcW w:w="2478" w:type="dxa"/>
            <w:shd w:val="clear" w:color="auto" w:fill="auto"/>
          </w:tcPr>
          <w:p w14:paraId="38BA6B34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LAN Access Unit   </w:t>
            </w:r>
          </w:p>
        </w:tc>
        <w:tc>
          <w:tcPr>
            <w:tcW w:w="4841" w:type="dxa"/>
            <w:shd w:val="clear" w:color="auto" w:fill="auto"/>
          </w:tcPr>
          <w:p w14:paraId="62AF76D7" w14:textId="77777777" w:rsidR="002663EB" w:rsidRPr="00B93783" w:rsidRDefault="002663EB" w:rsidP="002663EB">
            <w:r w:rsidRPr="00B93783">
              <w:t xml:space="preserve">-  блок доступа к локальной сети  </w:t>
            </w:r>
          </w:p>
        </w:tc>
        <w:tc>
          <w:tcPr>
            <w:tcW w:w="5237" w:type="dxa"/>
          </w:tcPr>
          <w:p w14:paraId="006F12B7" w14:textId="77777777" w:rsidR="002663EB" w:rsidRPr="00B93783" w:rsidRDefault="002663EB" w:rsidP="002663EB">
            <w:r w:rsidRPr="00B93783">
              <w:t>- локал тармо</w:t>
            </w:r>
            <w:r w:rsidR="00B93783">
              <w:t>ққ</w:t>
            </w:r>
            <w:r w:rsidRPr="00B93783">
              <w:t>а кира олиш блоки</w:t>
            </w:r>
          </w:p>
        </w:tc>
      </w:tr>
      <w:tr w:rsidR="002663EB" w:rsidRPr="00B93783" w14:paraId="5C9FAE08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33428927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LBA </w:t>
            </w:r>
          </w:p>
          <w:p w14:paraId="1A9464E1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9EEB8B2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logical block  addressing  </w:t>
            </w:r>
          </w:p>
        </w:tc>
        <w:tc>
          <w:tcPr>
            <w:tcW w:w="4841" w:type="dxa"/>
            <w:shd w:val="clear" w:color="auto" w:fill="auto"/>
          </w:tcPr>
          <w:p w14:paraId="66305DE7" w14:textId="77777777" w:rsidR="002663EB" w:rsidRPr="00B93783" w:rsidRDefault="002663EB" w:rsidP="002663EB">
            <w:r w:rsidRPr="00B93783">
              <w:t>- адресация логических блоков</w:t>
            </w:r>
          </w:p>
        </w:tc>
        <w:tc>
          <w:tcPr>
            <w:tcW w:w="5237" w:type="dxa"/>
          </w:tcPr>
          <w:p w14:paraId="688F4D91" w14:textId="77777777" w:rsidR="002663EB" w:rsidRPr="00B93783" w:rsidRDefault="002663EB" w:rsidP="002663EB">
            <w:r w:rsidRPr="00B93783">
              <w:t>- манти</w:t>
            </w:r>
            <w:r w:rsidR="00B93783">
              <w:t>қ</w:t>
            </w:r>
            <w:r w:rsidRPr="00B93783">
              <w:t>ий блокларни адреслаш</w:t>
            </w:r>
          </w:p>
        </w:tc>
      </w:tr>
      <w:tr w:rsidR="002663EB" w:rsidRPr="00B93783" w14:paraId="6038952C" w14:textId="77777777">
        <w:trPr>
          <w:trHeight w:val="375"/>
        </w:trPr>
        <w:tc>
          <w:tcPr>
            <w:tcW w:w="2154" w:type="dxa"/>
            <w:shd w:val="clear" w:color="auto" w:fill="auto"/>
          </w:tcPr>
          <w:p w14:paraId="74E45A7F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LBR </w:t>
            </w:r>
          </w:p>
          <w:p w14:paraId="7770A20F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7061741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low-burst rate  </w:t>
            </w:r>
          </w:p>
          <w:p w14:paraId="7FB6F18D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   </w:t>
            </w:r>
          </w:p>
        </w:tc>
        <w:tc>
          <w:tcPr>
            <w:tcW w:w="4841" w:type="dxa"/>
            <w:shd w:val="clear" w:color="auto" w:fill="auto"/>
          </w:tcPr>
          <w:p w14:paraId="285D9F5E" w14:textId="77777777" w:rsidR="002663EB" w:rsidRPr="00B93783" w:rsidRDefault="002663EB" w:rsidP="002663EB">
            <w:r w:rsidRPr="00B93783">
              <w:t xml:space="preserve">- низкая скорость монопольной передачи (пакетов)  </w:t>
            </w:r>
          </w:p>
        </w:tc>
        <w:tc>
          <w:tcPr>
            <w:tcW w:w="5237" w:type="dxa"/>
          </w:tcPr>
          <w:p w14:paraId="2AB7976A" w14:textId="77777777" w:rsidR="002663EB" w:rsidRPr="00B93783" w:rsidRDefault="002663EB" w:rsidP="002663EB">
            <w:r w:rsidRPr="00B93783">
              <w:t>- (пакетларни) монопол узатишнинг кичик тезлиги</w:t>
            </w:r>
          </w:p>
        </w:tc>
      </w:tr>
      <w:tr w:rsidR="002663EB" w:rsidRPr="00B93783" w14:paraId="44CDDA43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75BFA6C0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LC</w:t>
            </w:r>
          </w:p>
        </w:tc>
        <w:tc>
          <w:tcPr>
            <w:tcW w:w="2478" w:type="dxa"/>
            <w:shd w:val="clear" w:color="auto" w:fill="auto"/>
          </w:tcPr>
          <w:p w14:paraId="546D17EC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Last Card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1" w:type="dxa"/>
            <w:shd w:val="clear" w:color="auto" w:fill="auto"/>
          </w:tcPr>
          <w:p w14:paraId="783BA275" w14:textId="77777777" w:rsidR="002663EB" w:rsidRPr="00B93783" w:rsidRDefault="002663EB" w:rsidP="002663EB">
            <w:r w:rsidRPr="00B93783">
              <w:t xml:space="preserve">- последняя (перфо) карта  </w:t>
            </w:r>
          </w:p>
        </w:tc>
        <w:tc>
          <w:tcPr>
            <w:tcW w:w="5237" w:type="dxa"/>
          </w:tcPr>
          <w:p w14:paraId="22D447A9" w14:textId="77777777" w:rsidR="002663EB" w:rsidRPr="00B93783" w:rsidRDefault="002663EB" w:rsidP="002663EB">
            <w:r w:rsidRPr="00B93783">
              <w:t>- охирги (перфо) карта</w:t>
            </w:r>
          </w:p>
        </w:tc>
      </w:tr>
      <w:tr w:rsidR="002663EB" w:rsidRPr="00B93783" w14:paraId="275649FA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283B1B33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LC</w:t>
            </w:r>
          </w:p>
        </w:tc>
        <w:tc>
          <w:tcPr>
            <w:tcW w:w="2478" w:type="dxa"/>
            <w:shd w:val="clear" w:color="auto" w:fill="auto"/>
          </w:tcPr>
          <w:p w14:paraId="7E8F4BB7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level control   </w:t>
            </w:r>
          </w:p>
        </w:tc>
        <w:tc>
          <w:tcPr>
            <w:tcW w:w="4841" w:type="dxa"/>
            <w:shd w:val="clear" w:color="auto" w:fill="auto"/>
          </w:tcPr>
          <w:p w14:paraId="5A58A3AA" w14:textId="77777777" w:rsidR="002663EB" w:rsidRPr="00B93783" w:rsidRDefault="002663EB" w:rsidP="002663EB">
            <w:r w:rsidRPr="00B93783">
              <w:t xml:space="preserve">- управление уровня  </w:t>
            </w:r>
          </w:p>
        </w:tc>
        <w:tc>
          <w:tcPr>
            <w:tcW w:w="5237" w:type="dxa"/>
          </w:tcPr>
          <w:p w14:paraId="158B9816" w14:textId="77777777" w:rsidR="002663EB" w:rsidRPr="00B93783" w:rsidRDefault="002663EB" w:rsidP="002663EB">
            <w:r w:rsidRPr="00B93783">
              <w:t>- даражани бош</w:t>
            </w:r>
            <w:r w:rsidR="00B93783">
              <w:t>қ</w:t>
            </w:r>
            <w:r w:rsidRPr="00B93783">
              <w:t>ариш</w:t>
            </w:r>
          </w:p>
        </w:tc>
      </w:tr>
      <w:tr w:rsidR="002663EB" w:rsidRPr="00B93783" w14:paraId="1F26DCF0" w14:textId="77777777">
        <w:trPr>
          <w:trHeight w:val="96"/>
        </w:trPr>
        <w:tc>
          <w:tcPr>
            <w:tcW w:w="2154" w:type="dxa"/>
            <w:shd w:val="clear" w:color="auto" w:fill="auto"/>
          </w:tcPr>
          <w:p w14:paraId="3460C853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LC</w:t>
            </w:r>
          </w:p>
        </w:tc>
        <w:tc>
          <w:tcPr>
            <w:tcW w:w="2478" w:type="dxa"/>
            <w:shd w:val="clear" w:color="auto" w:fill="auto"/>
          </w:tcPr>
          <w:p w14:paraId="7FF1DD15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line connector   </w:t>
            </w:r>
          </w:p>
        </w:tc>
        <w:tc>
          <w:tcPr>
            <w:tcW w:w="4841" w:type="dxa"/>
            <w:shd w:val="clear" w:color="auto" w:fill="auto"/>
          </w:tcPr>
          <w:p w14:paraId="7CBB7306" w14:textId="77777777" w:rsidR="002663EB" w:rsidRPr="00B93783" w:rsidRDefault="002663EB" w:rsidP="002663EB">
            <w:r w:rsidRPr="00B93783">
              <w:t xml:space="preserve">- линейный соединитель/разъем  </w:t>
            </w:r>
          </w:p>
        </w:tc>
        <w:tc>
          <w:tcPr>
            <w:tcW w:w="5237" w:type="dxa"/>
          </w:tcPr>
          <w:p w14:paraId="3E38ABE2" w14:textId="77777777" w:rsidR="002663EB" w:rsidRPr="00B93783" w:rsidRDefault="002663EB" w:rsidP="002663EB">
            <w:r w:rsidRPr="00B93783">
              <w:t>- линия улагичи/ажраткич</w:t>
            </w:r>
          </w:p>
        </w:tc>
      </w:tr>
      <w:tr w:rsidR="002663EB" w:rsidRPr="00B93783" w14:paraId="22ECE219" w14:textId="77777777">
        <w:trPr>
          <w:trHeight w:val="182"/>
        </w:trPr>
        <w:tc>
          <w:tcPr>
            <w:tcW w:w="2154" w:type="dxa"/>
            <w:shd w:val="clear" w:color="auto" w:fill="auto"/>
          </w:tcPr>
          <w:p w14:paraId="30F6A2E1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LC</w:t>
            </w:r>
          </w:p>
        </w:tc>
        <w:tc>
          <w:tcPr>
            <w:tcW w:w="2478" w:type="dxa"/>
            <w:shd w:val="clear" w:color="auto" w:fill="auto"/>
          </w:tcPr>
          <w:p w14:paraId="00D3545B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 logical channel   </w:t>
            </w:r>
          </w:p>
        </w:tc>
        <w:tc>
          <w:tcPr>
            <w:tcW w:w="4841" w:type="dxa"/>
            <w:shd w:val="clear" w:color="auto" w:fill="auto"/>
          </w:tcPr>
          <w:p w14:paraId="4657C687" w14:textId="77777777" w:rsidR="002663EB" w:rsidRPr="00B93783" w:rsidRDefault="002663EB" w:rsidP="002663EB">
            <w:r w:rsidRPr="00B93783">
              <w:t xml:space="preserve">- логический канал  </w:t>
            </w:r>
          </w:p>
        </w:tc>
        <w:tc>
          <w:tcPr>
            <w:tcW w:w="5237" w:type="dxa"/>
          </w:tcPr>
          <w:p w14:paraId="30680DF9" w14:textId="77777777" w:rsidR="002663EB" w:rsidRPr="00B93783" w:rsidRDefault="002663EB" w:rsidP="002663EB">
            <w:r w:rsidRPr="00B93783">
              <w:t>- логик канал</w:t>
            </w:r>
          </w:p>
        </w:tc>
      </w:tr>
      <w:tr w:rsidR="002663EB" w:rsidRPr="00B93783" w14:paraId="79294F3D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74AAAE59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LCB </w:t>
            </w:r>
          </w:p>
          <w:p w14:paraId="52EF814B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94008EA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 line control  block   </w:t>
            </w:r>
          </w:p>
        </w:tc>
        <w:tc>
          <w:tcPr>
            <w:tcW w:w="4841" w:type="dxa"/>
            <w:shd w:val="clear" w:color="auto" w:fill="auto"/>
          </w:tcPr>
          <w:p w14:paraId="38A2DDB6" w14:textId="77777777" w:rsidR="002663EB" w:rsidRPr="00B93783" w:rsidRDefault="002663EB" w:rsidP="002663EB">
            <w:r w:rsidRPr="00B93783">
              <w:t xml:space="preserve">- блок управления каналом </w:t>
            </w:r>
          </w:p>
          <w:p w14:paraId="5B206DC0" w14:textId="77777777" w:rsidR="002663EB" w:rsidRPr="00B93783" w:rsidRDefault="002663EB" w:rsidP="002663EB"/>
        </w:tc>
        <w:tc>
          <w:tcPr>
            <w:tcW w:w="5237" w:type="dxa"/>
          </w:tcPr>
          <w:p w14:paraId="061F4867" w14:textId="77777777" w:rsidR="002663EB" w:rsidRPr="00B93783" w:rsidRDefault="002663EB" w:rsidP="002663EB">
            <w:r w:rsidRPr="00B93783">
              <w:t>- линияни бош</w:t>
            </w:r>
            <w:r w:rsidR="00B93783">
              <w:t>қ</w:t>
            </w:r>
            <w:r w:rsidRPr="00B93783">
              <w:t>ариш блоки</w:t>
            </w:r>
          </w:p>
        </w:tc>
      </w:tr>
      <w:tr w:rsidR="002663EB" w:rsidRPr="00B93783" w14:paraId="5561F191" w14:textId="77777777">
        <w:trPr>
          <w:trHeight w:val="265"/>
        </w:trPr>
        <w:tc>
          <w:tcPr>
            <w:tcW w:w="2154" w:type="dxa"/>
            <w:shd w:val="clear" w:color="auto" w:fill="auto"/>
          </w:tcPr>
          <w:p w14:paraId="40D1BD5D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LCD </w:t>
            </w:r>
          </w:p>
          <w:p w14:paraId="495A6955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C87C5D6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 </w:t>
            </w:r>
            <w:r w:rsidRPr="00B93783">
              <w:rPr>
                <w:iCs/>
              </w:rPr>
              <w:lastRenderedPageBreak/>
              <w:t xml:space="preserve">liquid crystal  display   </w:t>
            </w:r>
          </w:p>
        </w:tc>
        <w:tc>
          <w:tcPr>
            <w:tcW w:w="4841" w:type="dxa"/>
            <w:shd w:val="clear" w:color="auto" w:fill="auto"/>
          </w:tcPr>
          <w:p w14:paraId="6FBD620E" w14:textId="77777777" w:rsidR="002663EB" w:rsidRPr="00B93783" w:rsidRDefault="002663EB" w:rsidP="002663EB">
            <w:r w:rsidRPr="00B93783">
              <w:t xml:space="preserve">- жидкокристаллический дисплей  </w:t>
            </w:r>
          </w:p>
        </w:tc>
        <w:tc>
          <w:tcPr>
            <w:tcW w:w="5237" w:type="dxa"/>
          </w:tcPr>
          <w:p w14:paraId="4F679F95" w14:textId="77777777" w:rsidR="002663EB" w:rsidRPr="00B93783" w:rsidRDefault="002663EB" w:rsidP="002663EB">
            <w:r w:rsidRPr="00B93783">
              <w:t>- сую</w:t>
            </w:r>
            <w:r w:rsidR="00B93783">
              <w:t>қ</w:t>
            </w:r>
            <w:r w:rsidRPr="00B93783">
              <w:t xml:space="preserve"> кристалли дисплей</w:t>
            </w:r>
          </w:p>
        </w:tc>
      </w:tr>
      <w:tr w:rsidR="002663EB" w:rsidRPr="00B93783" w14:paraId="3FAB11B3" w14:textId="77777777">
        <w:trPr>
          <w:trHeight w:val="562"/>
        </w:trPr>
        <w:tc>
          <w:tcPr>
            <w:tcW w:w="2154" w:type="dxa"/>
            <w:shd w:val="clear" w:color="auto" w:fill="auto"/>
          </w:tcPr>
          <w:p w14:paraId="297D2ABC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LCD </w:t>
            </w:r>
          </w:p>
          <w:p w14:paraId="41DD26B8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C233211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 lowest common  denominator      </w:t>
            </w:r>
          </w:p>
        </w:tc>
        <w:tc>
          <w:tcPr>
            <w:tcW w:w="4841" w:type="dxa"/>
            <w:shd w:val="clear" w:color="auto" w:fill="auto"/>
          </w:tcPr>
          <w:p w14:paraId="4D448C1E" w14:textId="77777777" w:rsidR="002663EB" w:rsidRPr="00B93783" w:rsidRDefault="002663EB" w:rsidP="002663EB">
            <w:r w:rsidRPr="00B93783">
              <w:t xml:space="preserve">- наименьший общий знаменатель  </w:t>
            </w:r>
          </w:p>
        </w:tc>
        <w:tc>
          <w:tcPr>
            <w:tcW w:w="5237" w:type="dxa"/>
          </w:tcPr>
          <w:p w14:paraId="59C041D9" w14:textId="77777777" w:rsidR="002663EB" w:rsidRPr="00B93783" w:rsidRDefault="002663EB" w:rsidP="002663EB">
            <w:r w:rsidRPr="00B93783">
              <w:t>- энг кичик умумий махраж</w:t>
            </w:r>
          </w:p>
        </w:tc>
      </w:tr>
      <w:tr w:rsidR="002663EB" w:rsidRPr="00B93783" w14:paraId="7A34E965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20D2E123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LCFS </w:t>
            </w:r>
          </w:p>
          <w:p w14:paraId="5513BEC6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18AA192" w14:textId="77777777" w:rsidR="002663EB" w:rsidRPr="00B93783" w:rsidRDefault="002663EB" w:rsidP="002663EB">
            <w:pPr>
              <w:ind w:hanging="245"/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   - Least Comple-ted, First Served     </w:t>
            </w:r>
          </w:p>
        </w:tc>
        <w:tc>
          <w:tcPr>
            <w:tcW w:w="4841" w:type="dxa"/>
            <w:shd w:val="clear" w:color="auto" w:fill="auto"/>
          </w:tcPr>
          <w:p w14:paraId="6E65509A" w14:textId="77777777" w:rsidR="002663EB" w:rsidRPr="00B93783" w:rsidRDefault="002663EB" w:rsidP="002663EB">
            <w:r w:rsidRPr="00B93783">
              <w:t xml:space="preserve">- наименее завершенный обслуживается первым </w:t>
            </w:r>
          </w:p>
        </w:tc>
        <w:tc>
          <w:tcPr>
            <w:tcW w:w="5237" w:type="dxa"/>
          </w:tcPr>
          <w:p w14:paraId="3FD219CF" w14:textId="77777777" w:rsidR="002663EB" w:rsidRPr="00B93783" w:rsidRDefault="002663EB" w:rsidP="002663EB">
            <w:r w:rsidRPr="00B93783">
              <w:t>- энг кам якунлаганга биринчи б</w:t>
            </w:r>
            <w:r w:rsidR="00B93783">
              <w:t>ў</w:t>
            </w:r>
            <w:r w:rsidRPr="00B93783">
              <w:t>либ хизмат к</w:t>
            </w:r>
            <w:r w:rsidR="00B93783">
              <w:t>ў</w:t>
            </w:r>
            <w:r w:rsidRPr="00B93783">
              <w:t xml:space="preserve">рсатилади </w:t>
            </w:r>
          </w:p>
        </w:tc>
      </w:tr>
      <w:tr w:rsidR="002663EB" w:rsidRPr="00B93783" w14:paraId="23B1DD4B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5AEAC7AB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LCL</w:t>
            </w:r>
          </w:p>
        </w:tc>
        <w:tc>
          <w:tcPr>
            <w:tcW w:w="2478" w:type="dxa"/>
            <w:shd w:val="clear" w:color="auto" w:fill="auto"/>
          </w:tcPr>
          <w:p w14:paraId="7BFACE3F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 </w:t>
            </w:r>
            <w:r w:rsidRPr="00B93783">
              <w:rPr>
                <w:iCs/>
                <w:lang w:val="en-US"/>
              </w:rPr>
              <w:t>Longitudinal Convepsion Loss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1" w:type="dxa"/>
            <w:shd w:val="clear" w:color="auto" w:fill="auto"/>
          </w:tcPr>
          <w:p w14:paraId="5FC75300" w14:textId="77777777" w:rsidR="002663EB" w:rsidRPr="00B93783" w:rsidRDefault="002663EB" w:rsidP="002663EB">
            <w:r w:rsidRPr="00B93783">
              <w:t xml:space="preserve">- затухание продольного преобразования  </w:t>
            </w:r>
          </w:p>
        </w:tc>
        <w:tc>
          <w:tcPr>
            <w:tcW w:w="5237" w:type="dxa"/>
          </w:tcPr>
          <w:p w14:paraId="7CC81A9C" w14:textId="77777777" w:rsidR="002663EB" w:rsidRPr="00B93783" w:rsidRDefault="002663EB" w:rsidP="002663EB">
            <w:r w:rsidRPr="00B93783">
              <w:t>- б</w:t>
            </w:r>
            <w:r w:rsidR="00B93783">
              <w:t>ў</w:t>
            </w:r>
            <w:r w:rsidRPr="00B93783">
              <w:t xml:space="preserve">йлама </w:t>
            </w:r>
            <w:r w:rsidR="00B93783">
              <w:t>ў</w:t>
            </w:r>
            <w:r w:rsidRPr="00B93783">
              <w:t>згартиришнинг с</w:t>
            </w:r>
            <w:r w:rsidR="00B93783">
              <w:t>ў</w:t>
            </w:r>
            <w:r w:rsidRPr="00B93783">
              <w:t>ниши</w:t>
            </w:r>
          </w:p>
        </w:tc>
      </w:tr>
      <w:tr w:rsidR="002663EB" w:rsidRPr="00B93783" w14:paraId="42A86901" w14:textId="77777777">
        <w:trPr>
          <w:trHeight w:val="85"/>
        </w:trPr>
        <w:tc>
          <w:tcPr>
            <w:tcW w:w="2154" w:type="dxa"/>
            <w:shd w:val="clear" w:color="auto" w:fill="auto"/>
          </w:tcPr>
          <w:p w14:paraId="79833B38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LCM</w:t>
            </w:r>
          </w:p>
          <w:p w14:paraId="3A83BD4B" w14:textId="77777777" w:rsidR="002663EB" w:rsidRPr="00B93783" w:rsidRDefault="002663EB" w:rsidP="002663EB">
            <w:pPr>
              <w:rPr>
                <w:bCs/>
              </w:rPr>
            </w:pPr>
          </w:p>
          <w:p w14:paraId="6B01BA17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C4CE803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large core  memory     </w:t>
            </w:r>
          </w:p>
          <w:p w14:paraId="6D6D850B" w14:textId="77777777" w:rsidR="002663EB" w:rsidRPr="00B93783" w:rsidRDefault="002663EB" w:rsidP="002663EB">
            <w:pPr>
              <w:ind w:hanging="245"/>
              <w:rPr>
                <w:iCs/>
              </w:rPr>
            </w:pPr>
          </w:p>
        </w:tc>
        <w:tc>
          <w:tcPr>
            <w:tcW w:w="4841" w:type="dxa"/>
            <w:shd w:val="clear" w:color="auto" w:fill="auto"/>
          </w:tcPr>
          <w:p w14:paraId="1D95DB8D" w14:textId="77777777" w:rsidR="002663EB" w:rsidRPr="00B93783" w:rsidRDefault="002663EB" w:rsidP="002663EB">
            <w:r w:rsidRPr="00B93783">
              <w:t xml:space="preserve">- память (запоминающее устройст-во) большой емкости с большой выборкой  </w:t>
            </w:r>
          </w:p>
        </w:tc>
        <w:tc>
          <w:tcPr>
            <w:tcW w:w="5237" w:type="dxa"/>
          </w:tcPr>
          <w:p w14:paraId="19148113" w14:textId="77777777" w:rsidR="002663EB" w:rsidRPr="00B93783" w:rsidRDefault="002663EB" w:rsidP="002663EB">
            <w:r w:rsidRPr="00B93783">
              <w:t>- к</w:t>
            </w:r>
            <w:r w:rsidR="00B93783">
              <w:t>ў</w:t>
            </w:r>
            <w:r w:rsidRPr="00B93783">
              <w:t>п танловли катта си</w:t>
            </w:r>
            <w:r w:rsidR="00B93783">
              <w:t>ғ</w:t>
            </w:r>
            <w:r w:rsidRPr="00B93783">
              <w:t xml:space="preserve">имдаги хотира (хотира </w:t>
            </w:r>
            <w:r w:rsidR="00B93783">
              <w:t>қ</w:t>
            </w:r>
            <w:r w:rsidRPr="00B93783">
              <w:t>урилмаси)</w:t>
            </w:r>
          </w:p>
        </w:tc>
      </w:tr>
      <w:tr w:rsidR="002663EB" w:rsidRPr="00B93783" w14:paraId="0C7760C0" w14:textId="77777777">
        <w:trPr>
          <w:trHeight w:val="103"/>
        </w:trPr>
        <w:tc>
          <w:tcPr>
            <w:tcW w:w="2154" w:type="dxa"/>
            <w:shd w:val="clear" w:color="auto" w:fill="auto"/>
          </w:tcPr>
          <w:p w14:paraId="51D1208E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l.c.m. </w:t>
            </w:r>
          </w:p>
          <w:p w14:paraId="5EDAD594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C40817C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least common  multiple   </w:t>
            </w:r>
          </w:p>
        </w:tc>
        <w:tc>
          <w:tcPr>
            <w:tcW w:w="4841" w:type="dxa"/>
            <w:shd w:val="clear" w:color="auto" w:fill="auto"/>
          </w:tcPr>
          <w:p w14:paraId="21B4290C" w14:textId="77777777" w:rsidR="002663EB" w:rsidRPr="00B93783" w:rsidRDefault="002663EB" w:rsidP="002663EB">
            <w:r w:rsidRPr="00B93783">
              <w:t xml:space="preserve">- наименьшее общее кратное </w:t>
            </w:r>
          </w:p>
          <w:p w14:paraId="17977147" w14:textId="77777777" w:rsidR="002663EB" w:rsidRPr="00B93783" w:rsidRDefault="002663EB" w:rsidP="002663EB"/>
        </w:tc>
        <w:tc>
          <w:tcPr>
            <w:tcW w:w="5237" w:type="dxa"/>
          </w:tcPr>
          <w:p w14:paraId="27E161F3" w14:textId="77777777" w:rsidR="002663EB" w:rsidRPr="00B93783" w:rsidRDefault="002663EB" w:rsidP="002663EB">
            <w:r w:rsidRPr="00B93783">
              <w:t>- энг кичик умумий каррали</w:t>
            </w:r>
          </w:p>
        </w:tc>
      </w:tr>
      <w:tr w:rsidR="002663EB" w:rsidRPr="00B93783" w14:paraId="73223815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5AC76570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LCS</w:t>
            </w:r>
          </w:p>
          <w:p w14:paraId="2E8B62AA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454D998" w14:textId="77777777" w:rsidR="002663EB" w:rsidRPr="00B93783" w:rsidRDefault="002663EB" w:rsidP="002663EB">
            <w:pPr>
              <w:ind w:hanging="245"/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   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large capacity  storage/</w:t>
            </w:r>
            <w:r w:rsidRPr="00B93783">
              <w:rPr>
                <w:iCs/>
                <w:lang w:val="en-US"/>
              </w:rPr>
              <w:t>stare</w:t>
            </w:r>
          </w:p>
        </w:tc>
        <w:tc>
          <w:tcPr>
            <w:tcW w:w="4841" w:type="dxa"/>
            <w:shd w:val="clear" w:color="auto" w:fill="auto"/>
          </w:tcPr>
          <w:p w14:paraId="362C5AC9" w14:textId="77777777" w:rsidR="002663EB" w:rsidRPr="00B93783" w:rsidRDefault="002663EB" w:rsidP="002663EB">
            <w:r w:rsidRPr="00B93783">
              <w:t xml:space="preserve">- память  большой емкости  </w:t>
            </w:r>
          </w:p>
          <w:p w14:paraId="5EA39E32" w14:textId="77777777" w:rsidR="002663EB" w:rsidRPr="00B93783" w:rsidRDefault="002663EB" w:rsidP="002663EB"/>
        </w:tc>
        <w:tc>
          <w:tcPr>
            <w:tcW w:w="5237" w:type="dxa"/>
          </w:tcPr>
          <w:p w14:paraId="45F8C173" w14:textId="77777777" w:rsidR="002663EB" w:rsidRPr="00B93783" w:rsidRDefault="002663EB" w:rsidP="002663EB">
            <w:r w:rsidRPr="00B93783">
              <w:t>- катта си</w:t>
            </w:r>
            <w:r w:rsidR="00B93783">
              <w:t>ғ</w:t>
            </w:r>
            <w:r w:rsidRPr="00B93783">
              <w:t>имдаги хотира</w:t>
            </w:r>
          </w:p>
        </w:tc>
      </w:tr>
      <w:tr w:rsidR="002663EB" w:rsidRPr="00B93783" w14:paraId="455CF8C1" w14:textId="77777777">
        <w:trPr>
          <w:trHeight w:val="938"/>
        </w:trPr>
        <w:tc>
          <w:tcPr>
            <w:tcW w:w="2154" w:type="dxa"/>
            <w:shd w:val="clear" w:color="auto" w:fill="auto"/>
          </w:tcPr>
          <w:p w14:paraId="02CE7FA2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LCSS </w:t>
            </w:r>
          </w:p>
          <w:p w14:paraId="47032306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E63675C" w14:textId="77777777" w:rsidR="002663EB" w:rsidRPr="00B93783" w:rsidRDefault="002663EB" w:rsidP="002663EB">
            <w:pPr>
              <w:ind w:hanging="245"/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   - Line Conditio-ners Surge Supressors </w:t>
            </w:r>
          </w:p>
        </w:tc>
        <w:tc>
          <w:tcPr>
            <w:tcW w:w="4841" w:type="dxa"/>
            <w:shd w:val="clear" w:color="auto" w:fill="auto"/>
          </w:tcPr>
          <w:p w14:paraId="26811E86" w14:textId="77777777" w:rsidR="002663EB" w:rsidRPr="00B93783" w:rsidRDefault="002663EB" w:rsidP="002663EB">
            <w:r w:rsidRPr="00B93783">
              <w:t xml:space="preserve">- средства защиты оборудования от скачков электропитания  </w:t>
            </w:r>
          </w:p>
        </w:tc>
        <w:tc>
          <w:tcPr>
            <w:tcW w:w="5237" w:type="dxa"/>
          </w:tcPr>
          <w:p w14:paraId="427CB5F3" w14:textId="77777777" w:rsidR="002663EB" w:rsidRPr="00B93783" w:rsidRDefault="002663EB" w:rsidP="002663EB">
            <w:r w:rsidRPr="00B93783">
              <w:t xml:space="preserve">- ускунани электр таъминот сакрашларидан </w:t>
            </w:r>
            <w:r w:rsidR="00B93783">
              <w:t>ҳ</w:t>
            </w:r>
            <w:r w:rsidRPr="00B93783">
              <w:t xml:space="preserve">имоя </w:t>
            </w:r>
            <w:r w:rsidR="00B93783">
              <w:t>қ</w:t>
            </w:r>
            <w:r w:rsidRPr="00B93783">
              <w:t>илиш воситалари</w:t>
            </w:r>
          </w:p>
        </w:tc>
      </w:tr>
      <w:tr w:rsidR="002663EB" w:rsidRPr="00B93783" w14:paraId="52B69A37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1ABFD6E9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LCT </w:t>
            </w:r>
          </w:p>
        </w:tc>
        <w:tc>
          <w:tcPr>
            <w:tcW w:w="2478" w:type="dxa"/>
            <w:shd w:val="clear" w:color="auto" w:fill="auto"/>
          </w:tcPr>
          <w:p w14:paraId="4CA47778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Link Certifica-tion Test   </w:t>
            </w:r>
          </w:p>
        </w:tc>
        <w:tc>
          <w:tcPr>
            <w:tcW w:w="4841" w:type="dxa"/>
            <w:shd w:val="clear" w:color="auto" w:fill="auto"/>
          </w:tcPr>
          <w:p w14:paraId="5C8813BA" w14:textId="77777777" w:rsidR="002663EB" w:rsidRPr="00B93783" w:rsidRDefault="002663EB" w:rsidP="002663EB">
            <w:r w:rsidRPr="00B93783">
              <w:t xml:space="preserve">- тест на сертификацию канала связи  </w:t>
            </w:r>
          </w:p>
        </w:tc>
        <w:tc>
          <w:tcPr>
            <w:tcW w:w="5237" w:type="dxa"/>
          </w:tcPr>
          <w:p w14:paraId="6B69BE4E" w14:textId="77777777" w:rsidR="002663EB" w:rsidRPr="00B93783" w:rsidRDefault="002663EB" w:rsidP="002663EB">
            <w:r w:rsidRPr="00B93783">
              <w:t>- ало</w:t>
            </w:r>
            <w:r w:rsidR="00B93783">
              <w:t>қ</w:t>
            </w:r>
            <w:r w:rsidRPr="00B93783">
              <w:t>а каналини сертификатлаштиришга оид тест</w:t>
            </w:r>
          </w:p>
        </w:tc>
      </w:tr>
      <w:tr w:rsidR="002663EB" w:rsidRPr="00B93783" w14:paraId="59FE577F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2470EC4" w14:textId="77777777" w:rsidR="002663EB" w:rsidRPr="00B93783" w:rsidRDefault="002663EB" w:rsidP="002663EB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 xml:space="preserve">LD </w:t>
            </w:r>
          </w:p>
        </w:tc>
        <w:tc>
          <w:tcPr>
            <w:tcW w:w="2478" w:type="dxa"/>
            <w:shd w:val="clear" w:color="auto" w:fill="auto"/>
          </w:tcPr>
          <w:p w14:paraId="3B0E466D" w14:textId="77777777" w:rsidR="002663EB" w:rsidRPr="00B93783" w:rsidRDefault="002663EB" w:rsidP="002663EB">
            <w:pPr>
              <w:ind w:hanging="245"/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   - laser disk    </w:t>
            </w:r>
          </w:p>
        </w:tc>
        <w:tc>
          <w:tcPr>
            <w:tcW w:w="4841" w:type="dxa"/>
            <w:shd w:val="clear" w:color="auto" w:fill="auto"/>
          </w:tcPr>
          <w:p w14:paraId="2DB0998B" w14:textId="77777777" w:rsidR="002663EB" w:rsidRPr="00B93783" w:rsidRDefault="002663EB" w:rsidP="002663EB">
            <w:pPr>
              <w:rPr>
                <w:lang w:val="en-US"/>
              </w:rPr>
            </w:pPr>
            <w:r w:rsidRPr="00B93783">
              <w:t>- лазерный диск</w:t>
            </w:r>
          </w:p>
        </w:tc>
        <w:tc>
          <w:tcPr>
            <w:tcW w:w="5237" w:type="dxa"/>
          </w:tcPr>
          <w:p w14:paraId="6AFF2A15" w14:textId="77777777" w:rsidR="002663EB" w:rsidRPr="00B93783" w:rsidRDefault="002663EB" w:rsidP="002663EB">
            <w:pPr>
              <w:rPr>
                <w:lang w:val="en-US"/>
              </w:rPr>
            </w:pPr>
            <w:r w:rsidRPr="00B93783">
              <w:t>- лазер диск</w:t>
            </w:r>
          </w:p>
        </w:tc>
      </w:tr>
      <w:tr w:rsidR="002663EB" w:rsidRPr="00B93783" w14:paraId="5514EBCC" w14:textId="77777777">
        <w:trPr>
          <w:trHeight w:val="93"/>
        </w:trPr>
        <w:tc>
          <w:tcPr>
            <w:tcW w:w="2154" w:type="dxa"/>
            <w:shd w:val="clear" w:color="auto" w:fill="auto"/>
          </w:tcPr>
          <w:p w14:paraId="0D6F8452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L.d. </w:t>
            </w:r>
          </w:p>
          <w:p w14:paraId="0A3407D2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91CC874" w14:textId="77777777" w:rsidR="002663EB" w:rsidRPr="00B93783" w:rsidRDefault="002663EB" w:rsidP="002663EB">
            <w:pPr>
              <w:ind w:left="-52"/>
              <w:rPr>
                <w:iCs/>
              </w:rPr>
            </w:pPr>
            <w:r w:rsidRPr="00B93783">
              <w:rPr>
                <w:iCs/>
              </w:rPr>
              <w:t xml:space="preserve"> Ы- </w:t>
            </w:r>
            <w:r w:rsidRPr="00B93783">
              <w:rPr>
                <w:iCs/>
                <w:lang w:val="en-US"/>
              </w:rPr>
              <w:t>Logistric Delay</w:t>
            </w:r>
            <w:r w:rsidRPr="00B93783">
              <w:rPr>
                <w:iCs/>
              </w:rPr>
              <w:t xml:space="preserve">     </w:t>
            </w:r>
          </w:p>
          <w:p w14:paraId="3042B05B" w14:textId="77777777" w:rsidR="002663EB" w:rsidRPr="00B93783" w:rsidRDefault="002663EB" w:rsidP="002663EB">
            <w:pPr>
              <w:rPr>
                <w:iCs/>
              </w:rPr>
            </w:pPr>
          </w:p>
        </w:tc>
        <w:tc>
          <w:tcPr>
            <w:tcW w:w="4841" w:type="dxa"/>
            <w:shd w:val="clear" w:color="auto" w:fill="auto"/>
          </w:tcPr>
          <w:p w14:paraId="09745EF7" w14:textId="77777777" w:rsidR="002663EB" w:rsidRPr="00B93783" w:rsidRDefault="002663EB" w:rsidP="002663EB">
            <w:r w:rsidRPr="00B93783">
              <w:t xml:space="preserve">- задержка технического обеспе-чения </w:t>
            </w:r>
          </w:p>
        </w:tc>
        <w:tc>
          <w:tcPr>
            <w:tcW w:w="5237" w:type="dxa"/>
          </w:tcPr>
          <w:p w14:paraId="506BDD48" w14:textId="77777777" w:rsidR="002663EB" w:rsidRPr="00B93783" w:rsidRDefault="002663EB" w:rsidP="002663EB">
            <w:r w:rsidRPr="00B93783">
              <w:t>- техник таъминотнинг кечикиши</w:t>
            </w:r>
          </w:p>
        </w:tc>
      </w:tr>
      <w:tr w:rsidR="002663EB" w:rsidRPr="00B93783" w14:paraId="4DB472A6" w14:textId="77777777">
        <w:trPr>
          <w:trHeight w:val="93"/>
        </w:trPr>
        <w:tc>
          <w:tcPr>
            <w:tcW w:w="2154" w:type="dxa"/>
            <w:shd w:val="clear" w:color="auto" w:fill="auto"/>
          </w:tcPr>
          <w:p w14:paraId="1EA6C661" w14:textId="77777777" w:rsidR="002663EB" w:rsidRPr="00B93783" w:rsidRDefault="002663EB" w:rsidP="002663EB">
            <w:pPr>
              <w:rPr>
                <w:lang w:val="en-US"/>
              </w:rPr>
            </w:pPr>
            <w:r w:rsidRPr="00B93783">
              <w:rPr>
                <w:lang w:val="en-US"/>
              </w:rPr>
              <w:t>LDAP</w:t>
            </w:r>
          </w:p>
        </w:tc>
        <w:tc>
          <w:tcPr>
            <w:tcW w:w="2478" w:type="dxa"/>
            <w:shd w:val="clear" w:color="auto" w:fill="auto"/>
          </w:tcPr>
          <w:p w14:paraId="7F1545D6" w14:textId="77777777" w:rsidR="002663EB" w:rsidRPr="00B93783" w:rsidRDefault="002663EB" w:rsidP="002663EB">
            <w:pPr>
              <w:ind w:left="-52"/>
              <w:rPr>
                <w:lang w:val="en-US"/>
              </w:rPr>
            </w:pPr>
            <w:r w:rsidRPr="00B93783">
              <w:t xml:space="preserve"> </w:t>
            </w:r>
            <w:r w:rsidRPr="00B93783">
              <w:rPr>
                <w:lang w:val="en-US"/>
              </w:rPr>
              <w:t>- Lightweight Directory Access Protocol</w:t>
            </w:r>
          </w:p>
        </w:tc>
        <w:tc>
          <w:tcPr>
            <w:tcW w:w="4841" w:type="dxa"/>
            <w:shd w:val="clear" w:color="auto" w:fill="auto"/>
          </w:tcPr>
          <w:p w14:paraId="6E251155" w14:textId="77777777" w:rsidR="002663EB" w:rsidRPr="00B93783" w:rsidRDefault="002663EB" w:rsidP="002663EB">
            <w:r w:rsidRPr="00B93783">
              <w:rPr>
                <w:lang w:val="uz-Cyrl-UZ"/>
              </w:rPr>
              <w:t xml:space="preserve">- </w:t>
            </w:r>
            <w:r w:rsidRPr="00B93783">
              <w:t>упрощенный протокол доступа к каталогу (</w:t>
            </w:r>
            <w:r w:rsidRPr="00B93783">
              <w:rPr>
                <w:lang w:val="en-US"/>
              </w:rPr>
              <w:t>I</w:t>
            </w:r>
            <w:r w:rsidRPr="00B93783">
              <w:t>ЕТ</w:t>
            </w:r>
            <w:r w:rsidRPr="00B93783">
              <w:rPr>
                <w:lang w:val="en-US"/>
              </w:rPr>
              <w:t>F</w:t>
            </w:r>
            <w:r w:rsidRPr="00B93783">
              <w:t>)</w:t>
            </w:r>
          </w:p>
        </w:tc>
        <w:tc>
          <w:tcPr>
            <w:tcW w:w="5237" w:type="dxa"/>
          </w:tcPr>
          <w:p w14:paraId="1F16EDFB" w14:textId="77777777" w:rsidR="002663EB" w:rsidRPr="00B93783" w:rsidRDefault="002663EB" w:rsidP="002663EB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</w:t>
            </w:r>
            <w:r w:rsidRPr="00B93783">
              <w:t>(</w:t>
            </w:r>
            <w:r w:rsidRPr="00B93783">
              <w:rPr>
                <w:lang w:val="en-US"/>
              </w:rPr>
              <w:t>I</w:t>
            </w:r>
            <w:r w:rsidRPr="00B93783">
              <w:t>ЕТ</w:t>
            </w:r>
            <w:r w:rsidRPr="00B93783">
              <w:rPr>
                <w:lang w:val="en-US"/>
              </w:rPr>
              <w:t>F</w:t>
            </w:r>
            <w:r w:rsidRPr="00B93783">
              <w:t>)</w:t>
            </w:r>
            <w:r w:rsidRPr="00B93783">
              <w:rPr>
                <w:lang w:val="uz-Cyrl-UZ"/>
              </w:rPr>
              <w:t xml:space="preserve"> каталогидан фойдаланишнинг </w:t>
            </w:r>
            <w:r w:rsidRPr="00B93783">
              <w:t>содда</w:t>
            </w:r>
            <w:r w:rsidRPr="00B93783">
              <w:rPr>
                <w:lang w:val="uz-Cyrl-UZ"/>
              </w:rPr>
              <w:t>лаштирилган протоколи</w:t>
            </w:r>
          </w:p>
        </w:tc>
      </w:tr>
      <w:tr w:rsidR="002663EB" w:rsidRPr="00B93783" w14:paraId="74C73F3B" w14:textId="77777777">
        <w:trPr>
          <w:trHeight w:val="93"/>
        </w:trPr>
        <w:tc>
          <w:tcPr>
            <w:tcW w:w="2154" w:type="dxa"/>
            <w:shd w:val="clear" w:color="auto" w:fill="auto"/>
          </w:tcPr>
          <w:p w14:paraId="1E9F3A8D" w14:textId="77777777" w:rsidR="002663EB" w:rsidRPr="00B93783" w:rsidRDefault="002663EB" w:rsidP="002663EB">
            <w:r w:rsidRPr="00B93783">
              <w:rPr>
                <w:lang w:val="en-US"/>
              </w:rPr>
              <w:t>LD</w:t>
            </w:r>
            <w:r w:rsidRPr="00B93783">
              <w:t>-</w:t>
            </w:r>
            <w:r w:rsidRPr="00B93783">
              <w:rPr>
                <w:lang w:val="en-US"/>
              </w:rPr>
              <w:t>CELPA</w:t>
            </w:r>
          </w:p>
        </w:tc>
        <w:tc>
          <w:tcPr>
            <w:tcW w:w="2478" w:type="dxa"/>
            <w:shd w:val="clear" w:color="auto" w:fill="auto"/>
          </w:tcPr>
          <w:p w14:paraId="5D95EA71" w14:textId="77777777" w:rsidR="002663EB" w:rsidRPr="00B93783" w:rsidRDefault="002663EB" w:rsidP="002663EB">
            <w:pPr>
              <w:ind w:left="-52"/>
              <w:rPr>
                <w:lang w:val="en-US"/>
              </w:rPr>
            </w:pPr>
            <w:r w:rsidRPr="00B93783">
              <w:rPr>
                <w:lang w:val="en-US"/>
              </w:rPr>
              <w:t xml:space="preserve"> - Low delay code excited linear prediction</w:t>
            </w:r>
            <w:r w:rsidRPr="00B93783">
              <w:rPr>
                <w:lang w:val="en-GB"/>
              </w:rPr>
              <w:t xml:space="preserve"> </w:t>
            </w:r>
            <w:r w:rsidRPr="00B93783">
              <w:rPr>
                <w:lang w:val="en-US"/>
              </w:rPr>
              <w:t>algorithm</w:t>
            </w:r>
          </w:p>
        </w:tc>
        <w:tc>
          <w:tcPr>
            <w:tcW w:w="4841" w:type="dxa"/>
            <w:shd w:val="clear" w:color="auto" w:fill="auto"/>
          </w:tcPr>
          <w:p w14:paraId="5B4FEC3B" w14:textId="77777777" w:rsidR="002663EB" w:rsidRPr="00B93783" w:rsidRDefault="002663EB" w:rsidP="002663EB">
            <w:r w:rsidRPr="00B93783">
              <w:rPr>
                <w:lang w:val="uz-Cyrl-UZ"/>
              </w:rPr>
              <w:t xml:space="preserve">- </w:t>
            </w:r>
            <w:r w:rsidRPr="00B93783">
              <w:t>алгоритм линейного предсказания с кодовым возбуждением и малой задержкой</w:t>
            </w:r>
          </w:p>
        </w:tc>
        <w:tc>
          <w:tcPr>
            <w:tcW w:w="5237" w:type="dxa"/>
          </w:tcPr>
          <w:p w14:paraId="242684F4" w14:textId="77777777" w:rsidR="002663EB" w:rsidRPr="00B93783" w:rsidRDefault="002663EB" w:rsidP="002663EB">
            <w:r w:rsidRPr="00B93783">
              <w:rPr>
                <w:lang w:val="uz-Cyrl-UZ"/>
              </w:rPr>
              <w:t xml:space="preserve">- </w:t>
            </w:r>
            <w:r w:rsidRPr="00B93783">
              <w:t xml:space="preserve">кодли </w:t>
            </w:r>
            <w:r w:rsidR="00B93783">
              <w:t>қў</w:t>
            </w:r>
            <w:r w:rsidRPr="00B93783">
              <w:t>з</w:t>
            </w:r>
            <w:r w:rsidR="00B93783">
              <w:t>ғ</w:t>
            </w:r>
            <w:r w:rsidRPr="00B93783">
              <w:t>алиш ва кичик кечикиш билан линиявий тахминлаш алгоритми</w:t>
            </w:r>
          </w:p>
        </w:tc>
      </w:tr>
      <w:tr w:rsidR="002663EB" w:rsidRPr="00B93783" w14:paraId="20AA663E" w14:textId="77777777">
        <w:trPr>
          <w:trHeight w:val="405"/>
        </w:trPr>
        <w:tc>
          <w:tcPr>
            <w:tcW w:w="2154" w:type="dxa"/>
            <w:shd w:val="clear" w:color="auto" w:fill="auto"/>
          </w:tcPr>
          <w:p w14:paraId="1AD1BC49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LDDI</w:t>
            </w:r>
          </w:p>
          <w:p w14:paraId="7B310E1D" w14:textId="77777777" w:rsidR="002663EB" w:rsidRPr="00B93783" w:rsidRDefault="002663EB" w:rsidP="002663EB">
            <w:pPr>
              <w:rPr>
                <w:bCs/>
              </w:rPr>
            </w:pPr>
          </w:p>
          <w:p w14:paraId="23F76752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5438722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local distributed data  interface  </w:t>
            </w:r>
          </w:p>
          <w:p w14:paraId="6AA41517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</w:t>
            </w:r>
          </w:p>
        </w:tc>
        <w:tc>
          <w:tcPr>
            <w:tcW w:w="4841" w:type="dxa"/>
            <w:shd w:val="clear" w:color="auto" w:fill="auto"/>
          </w:tcPr>
          <w:p w14:paraId="33CA0938" w14:textId="77777777" w:rsidR="002663EB" w:rsidRPr="00B93783" w:rsidRDefault="002663EB" w:rsidP="002663EB">
            <w:r w:rsidRPr="00B93783">
              <w:t xml:space="preserve">- локальный распределенный интерфейс для сетей передачи данных  </w:t>
            </w:r>
          </w:p>
        </w:tc>
        <w:tc>
          <w:tcPr>
            <w:tcW w:w="5237" w:type="dxa"/>
          </w:tcPr>
          <w:p w14:paraId="68D07877" w14:textId="77777777" w:rsidR="002663EB" w:rsidRPr="00B93783" w:rsidRDefault="002663EB" w:rsidP="002663EB">
            <w:r w:rsidRPr="00B93783">
              <w:t>- маълумотларни узатиш тармо</w:t>
            </w:r>
            <w:r w:rsidR="00B93783">
              <w:t>қ</w:t>
            </w:r>
            <w:r w:rsidRPr="00B93783">
              <w:t>лари учун локал та</w:t>
            </w:r>
            <w:r w:rsidR="00B93783">
              <w:t>қ</w:t>
            </w:r>
            <w:r w:rsidRPr="00B93783">
              <w:t>симланган интерфейс</w:t>
            </w:r>
          </w:p>
        </w:tc>
      </w:tr>
      <w:tr w:rsidR="002663EB" w:rsidRPr="00B93783" w14:paraId="7C44D941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44211969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L.D.F.Stn. </w:t>
            </w:r>
          </w:p>
          <w:p w14:paraId="44D8B686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8DF034D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-landing direction  finding station   </w:t>
            </w:r>
          </w:p>
        </w:tc>
        <w:tc>
          <w:tcPr>
            <w:tcW w:w="4841" w:type="dxa"/>
            <w:shd w:val="clear" w:color="auto" w:fill="auto"/>
          </w:tcPr>
          <w:p w14:paraId="2E8E8BE6" w14:textId="77777777" w:rsidR="002663EB" w:rsidRPr="00B93783" w:rsidRDefault="002663EB" w:rsidP="002663EB">
            <w:r w:rsidRPr="00B93783">
              <w:t xml:space="preserve">- посадочная радиопеленгаторная станция    </w:t>
            </w:r>
          </w:p>
        </w:tc>
        <w:tc>
          <w:tcPr>
            <w:tcW w:w="5237" w:type="dxa"/>
          </w:tcPr>
          <w:p w14:paraId="2D99B1C0" w14:textId="77777777" w:rsidR="002663EB" w:rsidRPr="00B93783" w:rsidRDefault="002663EB" w:rsidP="002663EB">
            <w:r w:rsidRPr="00B93783">
              <w:t xml:space="preserve">- </w:t>
            </w:r>
            <w:r w:rsidR="00B93783">
              <w:t>қў</w:t>
            </w:r>
            <w:r w:rsidRPr="00B93783">
              <w:t>ндирувчи радиопеленгатор станцияси</w:t>
            </w:r>
          </w:p>
        </w:tc>
      </w:tr>
      <w:tr w:rsidR="002663EB" w:rsidRPr="00B93783" w14:paraId="23C2DCD4" w14:textId="77777777">
        <w:trPr>
          <w:trHeight w:val="622"/>
        </w:trPr>
        <w:tc>
          <w:tcPr>
            <w:tcW w:w="2154" w:type="dxa"/>
            <w:shd w:val="clear" w:color="auto" w:fill="auto"/>
          </w:tcPr>
          <w:p w14:paraId="784F8FE4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L.D.L.</w:t>
            </w:r>
          </w:p>
        </w:tc>
        <w:tc>
          <w:tcPr>
            <w:tcW w:w="2478" w:type="dxa"/>
            <w:shd w:val="clear" w:color="auto" w:fill="auto"/>
          </w:tcPr>
          <w:p w14:paraId="1F5012A5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landing direc-tion light  </w:t>
            </w:r>
          </w:p>
        </w:tc>
        <w:tc>
          <w:tcPr>
            <w:tcW w:w="4841" w:type="dxa"/>
            <w:shd w:val="clear" w:color="auto" w:fill="auto"/>
          </w:tcPr>
          <w:p w14:paraId="5DE7FE4F" w14:textId="77777777" w:rsidR="002663EB" w:rsidRPr="00B93783" w:rsidRDefault="002663EB" w:rsidP="002663EB">
            <w:r w:rsidRPr="00B93783">
              <w:t xml:space="preserve">- прожектор, указывающий направление посадки самолета   </w:t>
            </w:r>
          </w:p>
        </w:tc>
        <w:tc>
          <w:tcPr>
            <w:tcW w:w="5237" w:type="dxa"/>
          </w:tcPr>
          <w:p w14:paraId="281409A6" w14:textId="77777777" w:rsidR="002663EB" w:rsidRPr="00B93783" w:rsidRDefault="002663EB" w:rsidP="002663EB">
            <w:r w:rsidRPr="00B93783">
              <w:t xml:space="preserve">- самолётнинг </w:t>
            </w:r>
            <w:r w:rsidR="00B93783">
              <w:t>қў</w:t>
            </w:r>
            <w:r w:rsidRPr="00B93783">
              <w:t>ниш й</w:t>
            </w:r>
            <w:r w:rsidR="00B93783">
              <w:t>ў</w:t>
            </w:r>
            <w:r w:rsidRPr="00B93783">
              <w:t>налишини к</w:t>
            </w:r>
            <w:r w:rsidR="00B93783">
              <w:t>ў</w:t>
            </w:r>
            <w:r w:rsidRPr="00B93783">
              <w:t>рсатувчи прожектор</w:t>
            </w:r>
          </w:p>
        </w:tc>
      </w:tr>
      <w:tr w:rsidR="002663EB" w:rsidRPr="00B93783" w14:paraId="70454794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059E7B59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LDN </w:t>
            </w:r>
          </w:p>
          <w:p w14:paraId="2BEEC001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148A276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 local distribution network   </w:t>
            </w:r>
          </w:p>
        </w:tc>
        <w:tc>
          <w:tcPr>
            <w:tcW w:w="4841" w:type="dxa"/>
            <w:shd w:val="clear" w:color="auto" w:fill="auto"/>
          </w:tcPr>
          <w:p w14:paraId="5A8D2FE7" w14:textId="77777777" w:rsidR="002663EB" w:rsidRPr="00B93783" w:rsidRDefault="002663EB" w:rsidP="002663EB">
            <w:r w:rsidRPr="00B93783">
              <w:t xml:space="preserve">- локальная распределенная сеть </w:t>
            </w:r>
          </w:p>
        </w:tc>
        <w:tc>
          <w:tcPr>
            <w:tcW w:w="5237" w:type="dxa"/>
          </w:tcPr>
          <w:p w14:paraId="7573A31B" w14:textId="77777777" w:rsidR="002663EB" w:rsidRPr="00B93783" w:rsidRDefault="002663EB" w:rsidP="002663EB">
            <w:r w:rsidRPr="00B93783">
              <w:t>- локал та</w:t>
            </w:r>
            <w:r w:rsidR="00B93783">
              <w:t>қ</w:t>
            </w:r>
            <w:r w:rsidRPr="00B93783">
              <w:t xml:space="preserve">симланган </w:t>
            </w:r>
            <w:r w:rsidRPr="00B93783">
              <w:lastRenderedPageBreak/>
              <w:t>тармо</w:t>
            </w:r>
            <w:r w:rsidR="00B93783">
              <w:t>қ</w:t>
            </w:r>
          </w:p>
        </w:tc>
      </w:tr>
      <w:tr w:rsidR="002663EB" w:rsidRPr="00B93783" w14:paraId="3D6B3405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2CD7F3E0" w14:textId="77777777" w:rsidR="002663EB" w:rsidRPr="00B93783" w:rsidRDefault="002663EB" w:rsidP="002663EB">
            <w:pPr>
              <w:rPr>
                <w:lang w:val="en-US"/>
              </w:rPr>
            </w:pPr>
            <w:r w:rsidRPr="00B93783">
              <w:rPr>
                <w:lang w:val="en-US"/>
              </w:rPr>
              <w:t>LDP</w:t>
            </w:r>
          </w:p>
        </w:tc>
        <w:tc>
          <w:tcPr>
            <w:tcW w:w="2478" w:type="dxa"/>
            <w:shd w:val="clear" w:color="auto" w:fill="auto"/>
          </w:tcPr>
          <w:p w14:paraId="73B39CA2" w14:textId="77777777" w:rsidR="002663EB" w:rsidRPr="00B93783" w:rsidRDefault="002663EB" w:rsidP="002663EB">
            <w:pPr>
              <w:ind w:left="-52"/>
              <w:rPr>
                <w:lang w:val="en-US"/>
              </w:rPr>
            </w:pPr>
            <w:r w:rsidRPr="00B93783">
              <w:t xml:space="preserve"> </w:t>
            </w:r>
            <w:r w:rsidRPr="00B93783">
              <w:rPr>
                <w:lang w:val="en-US"/>
              </w:rPr>
              <w:t>- Label Distribu</w:t>
            </w:r>
            <w:r w:rsidRPr="00B93783">
              <w:t>-</w:t>
            </w:r>
            <w:r w:rsidRPr="00B93783">
              <w:rPr>
                <w:lang w:val="en-US"/>
              </w:rPr>
              <w:t>tion Protocol</w:t>
            </w:r>
          </w:p>
        </w:tc>
        <w:tc>
          <w:tcPr>
            <w:tcW w:w="4841" w:type="dxa"/>
            <w:shd w:val="clear" w:color="auto" w:fill="auto"/>
          </w:tcPr>
          <w:p w14:paraId="4C8CDEE6" w14:textId="77777777" w:rsidR="002663EB" w:rsidRPr="00B93783" w:rsidRDefault="002663EB" w:rsidP="002663EB">
            <w:pPr>
              <w:rPr>
                <w:lang w:val="en-US"/>
              </w:rPr>
            </w:pPr>
            <w:r w:rsidRPr="00B93783">
              <w:rPr>
                <w:lang w:val="uz-Cyrl-UZ"/>
              </w:rPr>
              <w:t>- п</w:t>
            </w:r>
            <w:r w:rsidRPr="00B93783">
              <w:t xml:space="preserve">ротокол распределения меток </w:t>
            </w:r>
            <w:r w:rsidRPr="00B93783">
              <w:rPr>
                <w:lang w:val="en-US"/>
              </w:rPr>
              <w:t>(MPLS)</w:t>
            </w:r>
          </w:p>
        </w:tc>
        <w:tc>
          <w:tcPr>
            <w:tcW w:w="5237" w:type="dxa"/>
          </w:tcPr>
          <w:p w14:paraId="534FF4B2" w14:textId="77777777" w:rsidR="002663EB" w:rsidRPr="00B93783" w:rsidRDefault="002663EB" w:rsidP="002663EB">
            <w:pPr>
              <w:rPr>
                <w:lang w:val="uz-Cyrl-UZ"/>
              </w:rPr>
            </w:pPr>
            <w:r w:rsidRPr="00B93783">
              <w:rPr>
                <w:lang w:val="en-US"/>
              </w:rPr>
              <w:t>(MPLS)</w:t>
            </w:r>
            <w:r w:rsidRPr="00B93783">
              <w:rPr>
                <w:lang w:val="uz-Cyrl-UZ"/>
              </w:rPr>
              <w:t xml:space="preserve"> белгиларини та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симлаш протоколи</w:t>
            </w:r>
          </w:p>
        </w:tc>
      </w:tr>
      <w:tr w:rsidR="002663EB" w:rsidRPr="00B93783" w14:paraId="2E291234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54B7781C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LDR</w:t>
            </w:r>
          </w:p>
        </w:tc>
        <w:tc>
          <w:tcPr>
            <w:tcW w:w="2478" w:type="dxa"/>
            <w:shd w:val="clear" w:color="auto" w:fill="auto"/>
          </w:tcPr>
          <w:p w14:paraId="1D87B147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 </w:t>
            </w:r>
            <w:r w:rsidRPr="00B93783">
              <w:rPr>
                <w:iCs/>
                <w:lang w:val="en-US"/>
              </w:rPr>
              <w:t>Light Dependent Resistor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1" w:type="dxa"/>
            <w:shd w:val="clear" w:color="auto" w:fill="auto"/>
          </w:tcPr>
          <w:p w14:paraId="79A8A1DE" w14:textId="77777777" w:rsidR="002663EB" w:rsidRPr="00B93783" w:rsidRDefault="002663EB" w:rsidP="002663EB">
            <w:pPr>
              <w:rPr>
                <w:lang w:val="en-US"/>
              </w:rPr>
            </w:pPr>
            <w:r w:rsidRPr="00B93783">
              <w:t xml:space="preserve">- фоторезистор  </w:t>
            </w:r>
          </w:p>
          <w:p w14:paraId="5556C0E0" w14:textId="77777777" w:rsidR="002663EB" w:rsidRPr="00B93783" w:rsidRDefault="002663EB" w:rsidP="002663EB">
            <w:pPr>
              <w:rPr>
                <w:lang w:val="en-US"/>
              </w:rPr>
            </w:pPr>
          </w:p>
        </w:tc>
        <w:tc>
          <w:tcPr>
            <w:tcW w:w="5237" w:type="dxa"/>
          </w:tcPr>
          <w:p w14:paraId="7C323BB2" w14:textId="77777777" w:rsidR="002663EB" w:rsidRPr="00B93783" w:rsidRDefault="002663EB" w:rsidP="002663EB">
            <w:r w:rsidRPr="00B93783">
              <w:t>- фоторезистор</w:t>
            </w:r>
          </w:p>
        </w:tc>
      </w:tr>
      <w:tr w:rsidR="002663EB" w:rsidRPr="00B93783" w14:paraId="070F7511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78AC1626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LE</w:t>
            </w:r>
          </w:p>
        </w:tc>
        <w:tc>
          <w:tcPr>
            <w:tcW w:w="2478" w:type="dxa"/>
            <w:shd w:val="clear" w:color="auto" w:fill="auto"/>
          </w:tcPr>
          <w:p w14:paraId="7CDAB805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leading edge   </w:t>
            </w:r>
          </w:p>
        </w:tc>
        <w:tc>
          <w:tcPr>
            <w:tcW w:w="4841" w:type="dxa"/>
            <w:shd w:val="clear" w:color="auto" w:fill="auto"/>
          </w:tcPr>
          <w:p w14:paraId="6DD2A0B5" w14:textId="77777777" w:rsidR="002663EB" w:rsidRPr="00B93783" w:rsidRDefault="002663EB" w:rsidP="002663EB">
            <w:r w:rsidRPr="00B93783">
              <w:t xml:space="preserve">- передний фронт (импульса)  </w:t>
            </w:r>
          </w:p>
        </w:tc>
        <w:tc>
          <w:tcPr>
            <w:tcW w:w="5237" w:type="dxa"/>
          </w:tcPr>
          <w:p w14:paraId="446C3A90" w14:textId="77777777" w:rsidR="002663EB" w:rsidRPr="00B93783" w:rsidRDefault="002663EB" w:rsidP="002663EB">
            <w:r w:rsidRPr="00B93783">
              <w:t>- олдинги фронт (импульснинг)</w:t>
            </w:r>
          </w:p>
        </w:tc>
      </w:tr>
      <w:tr w:rsidR="002663EB" w:rsidRPr="00B93783" w14:paraId="2E1EE88F" w14:textId="77777777">
        <w:trPr>
          <w:trHeight w:val="103"/>
        </w:trPr>
        <w:tc>
          <w:tcPr>
            <w:tcW w:w="2154" w:type="dxa"/>
            <w:shd w:val="clear" w:color="auto" w:fill="auto"/>
          </w:tcPr>
          <w:p w14:paraId="770ABCFA" w14:textId="77777777" w:rsidR="002663EB" w:rsidRPr="00B93783" w:rsidRDefault="002663EB" w:rsidP="002663EB">
            <w:pPr>
              <w:spacing w:line="240" w:lineRule="exact"/>
              <w:rPr>
                <w:bCs/>
              </w:rPr>
            </w:pPr>
            <w:r w:rsidRPr="00B93783">
              <w:rPr>
                <w:bCs/>
              </w:rPr>
              <w:t>LE</w:t>
            </w:r>
          </w:p>
          <w:p w14:paraId="7200BEAD" w14:textId="77777777" w:rsidR="002663EB" w:rsidRPr="00B93783" w:rsidRDefault="002663EB" w:rsidP="002663EB">
            <w:pPr>
              <w:spacing w:line="240" w:lineRule="exact"/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19FD66E" w14:textId="77777777" w:rsidR="002663EB" w:rsidRPr="00B93783" w:rsidRDefault="002663EB" w:rsidP="002663EB">
            <w:pPr>
              <w:spacing w:line="240" w:lineRule="exact"/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 </w:t>
            </w:r>
            <w:r w:rsidRPr="00B93783">
              <w:rPr>
                <w:iCs/>
                <w:lang w:val="en-US"/>
              </w:rPr>
              <w:t>Ligtener Echo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>Loss</w:t>
            </w:r>
            <w:r w:rsidRPr="00B93783">
              <w:rPr>
                <w:iCs/>
              </w:rPr>
              <w:t xml:space="preserve">     </w:t>
            </w:r>
          </w:p>
        </w:tc>
        <w:tc>
          <w:tcPr>
            <w:tcW w:w="4841" w:type="dxa"/>
            <w:shd w:val="clear" w:color="auto" w:fill="auto"/>
          </w:tcPr>
          <w:p w14:paraId="0BF1FCE0" w14:textId="77777777" w:rsidR="002663EB" w:rsidRPr="00B93783" w:rsidRDefault="002663EB" w:rsidP="002663EB">
            <w:pPr>
              <w:spacing w:line="240" w:lineRule="exact"/>
            </w:pPr>
            <w:r w:rsidRPr="00B93783">
              <w:t xml:space="preserve">- затухание эха на приеме  </w:t>
            </w:r>
          </w:p>
          <w:p w14:paraId="5D7ED8B7" w14:textId="77777777" w:rsidR="002663EB" w:rsidRPr="00B93783" w:rsidRDefault="002663EB" w:rsidP="002663EB">
            <w:pPr>
              <w:spacing w:line="240" w:lineRule="exact"/>
            </w:pPr>
          </w:p>
        </w:tc>
        <w:tc>
          <w:tcPr>
            <w:tcW w:w="5237" w:type="dxa"/>
          </w:tcPr>
          <w:p w14:paraId="664CDF49" w14:textId="77777777" w:rsidR="002663EB" w:rsidRPr="00B93783" w:rsidRDefault="002663EB" w:rsidP="002663EB">
            <w:pPr>
              <w:spacing w:line="240" w:lineRule="exact"/>
            </w:pPr>
            <w:r w:rsidRPr="00B93783">
              <w:t xml:space="preserve">-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илишда акс садонинг с</w:t>
            </w:r>
            <w:r w:rsidR="00B93783">
              <w:t>ў</w:t>
            </w:r>
            <w:r w:rsidRPr="00B93783">
              <w:t>ниши</w:t>
            </w:r>
          </w:p>
        </w:tc>
      </w:tr>
      <w:tr w:rsidR="002663EB" w:rsidRPr="00B93783" w14:paraId="7D109D09" w14:textId="77777777">
        <w:trPr>
          <w:trHeight w:val="557"/>
        </w:trPr>
        <w:tc>
          <w:tcPr>
            <w:tcW w:w="2154" w:type="dxa"/>
            <w:shd w:val="clear" w:color="auto" w:fill="auto"/>
          </w:tcPr>
          <w:p w14:paraId="72CC8525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LE</w:t>
            </w:r>
          </w:p>
          <w:p w14:paraId="2B1CDC6C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D40D801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limited edition </w:t>
            </w:r>
          </w:p>
          <w:p w14:paraId="0BAB5DC2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 </w:t>
            </w:r>
          </w:p>
        </w:tc>
        <w:tc>
          <w:tcPr>
            <w:tcW w:w="4841" w:type="dxa"/>
            <w:shd w:val="clear" w:color="auto" w:fill="auto"/>
          </w:tcPr>
          <w:p w14:paraId="48388237" w14:textId="77777777" w:rsidR="002663EB" w:rsidRPr="00B93783" w:rsidRDefault="002663EB" w:rsidP="002663EB">
            <w:r w:rsidRPr="00B93783">
              <w:t xml:space="preserve">- сокращенная редакция (версия программного продукта)  </w:t>
            </w:r>
          </w:p>
        </w:tc>
        <w:tc>
          <w:tcPr>
            <w:tcW w:w="5237" w:type="dxa"/>
          </w:tcPr>
          <w:p w14:paraId="3AE84E4C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>ис</w:t>
            </w:r>
            <w:r w:rsidR="00B93783">
              <w:t>қ</w:t>
            </w:r>
            <w:r w:rsidRPr="00B93783">
              <w:t>артирилган та</w:t>
            </w:r>
            <w:r w:rsidR="00B93783">
              <w:t>ҳ</w:t>
            </w:r>
            <w:r w:rsidRPr="00B93783">
              <w:t>рир (дастурий ма</w:t>
            </w:r>
            <w:r w:rsidR="00B93783">
              <w:t>ҳ</w:t>
            </w:r>
            <w:r w:rsidRPr="00B93783">
              <w:t>сулот версияси)</w:t>
            </w:r>
          </w:p>
        </w:tc>
      </w:tr>
      <w:tr w:rsidR="002663EB" w:rsidRPr="00B93783" w14:paraId="789A3B15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016563E6" w14:textId="77777777" w:rsidR="002663EB" w:rsidRPr="00B93783" w:rsidRDefault="002663EB" w:rsidP="002663EB">
            <w:pPr>
              <w:rPr>
                <w:lang w:val="en-US"/>
              </w:rPr>
            </w:pPr>
            <w:r w:rsidRPr="00B93783">
              <w:rPr>
                <w:lang w:val="en-US"/>
              </w:rPr>
              <w:t>LEA</w:t>
            </w:r>
          </w:p>
        </w:tc>
        <w:tc>
          <w:tcPr>
            <w:tcW w:w="2478" w:type="dxa"/>
            <w:shd w:val="clear" w:color="auto" w:fill="auto"/>
          </w:tcPr>
          <w:p w14:paraId="29B62B53" w14:textId="77777777" w:rsidR="002663EB" w:rsidRPr="00B93783" w:rsidRDefault="002663EB" w:rsidP="002663EB">
            <w:pPr>
              <w:ind w:left="-52"/>
              <w:rPr>
                <w:lang w:val="en-US"/>
              </w:rPr>
            </w:pPr>
            <w:r w:rsidRPr="00B93783">
              <w:t xml:space="preserve"> </w:t>
            </w:r>
            <w:r w:rsidRPr="00B93783">
              <w:rPr>
                <w:lang w:val="en-US"/>
              </w:rPr>
              <w:t>- Law Enforcement Agency</w:t>
            </w:r>
          </w:p>
        </w:tc>
        <w:tc>
          <w:tcPr>
            <w:tcW w:w="4841" w:type="dxa"/>
            <w:shd w:val="clear" w:color="auto" w:fill="auto"/>
          </w:tcPr>
          <w:p w14:paraId="4CA8CE8B" w14:textId="77777777" w:rsidR="002663EB" w:rsidRPr="00B93783" w:rsidRDefault="002663EB" w:rsidP="002663EB">
            <w:r w:rsidRPr="00B93783">
              <w:rPr>
                <w:lang w:val="uz-Cyrl-UZ"/>
              </w:rPr>
              <w:t>- о</w:t>
            </w:r>
            <w:r w:rsidRPr="00B93783">
              <w:t>рганизация, имеющая законное право доступа к частной информации</w:t>
            </w:r>
          </w:p>
        </w:tc>
        <w:tc>
          <w:tcPr>
            <w:tcW w:w="5237" w:type="dxa"/>
          </w:tcPr>
          <w:p w14:paraId="0308831A" w14:textId="77777777" w:rsidR="002663EB" w:rsidRPr="00B93783" w:rsidRDefault="002663EB" w:rsidP="002663EB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хусусий ахборотдан фойдаланиш учун 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онуний ху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у</w:t>
            </w:r>
            <w:r w:rsidR="00B93783">
              <w:rPr>
                <w:lang w:val="uz-Cyrl-UZ"/>
              </w:rPr>
              <w:t>ққ</w:t>
            </w:r>
            <w:r w:rsidRPr="00B93783">
              <w:rPr>
                <w:lang w:val="uz-Cyrl-UZ"/>
              </w:rPr>
              <w:t>а эга ташкилот</w:t>
            </w:r>
          </w:p>
        </w:tc>
      </w:tr>
      <w:tr w:rsidR="002663EB" w:rsidRPr="00B93783" w14:paraId="45639397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4FD98F23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LEC </w:t>
            </w:r>
          </w:p>
          <w:p w14:paraId="685521E1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501B1B8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LAN Emulation client   </w:t>
            </w:r>
          </w:p>
        </w:tc>
        <w:tc>
          <w:tcPr>
            <w:tcW w:w="4841" w:type="dxa"/>
            <w:shd w:val="clear" w:color="auto" w:fill="auto"/>
          </w:tcPr>
          <w:p w14:paraId="4D0BB8C8" w14:textId="77777777" w:rsidR="002663EB" w:rsidRPr="00B93783" w:rsidRDefault="002663EB" w:rsidP="002663EB">
            <w:r w:rsidRPr="00B93783">
              <w:t xml:space="preserve">- клиент эмуляции локальной сети  </w:t>
            </w:r>
          </w:p>
        </w:tc>
        <w:tc>
          <w:tcPr>
            <w:tcW w:w="5237" w:type="dxa"/>
          </w:tcPr>
          <w:p w14:paraId="55BCC1CC" w14:textId="77777777" w:rsidR="002663EB" w:rsidRPr="00B93783" w:rsidRDefault="002663EB" w:rsidP="002663EB">
            <w:r w:rsidRPr="00B93783">
              <w:t>- локал тармо</w:t>
            </w:r>
            <w:r w:rsidR="00B93783">
              <w:t>қ</w:t>
            </w:r>
            <w:r w:rsidRPr="00B93783">
              <w:t>ни эмуляциялаш мижози</w:t>
            </w:r>
          </w:p>
        </w:tc>
      </w:tr>
      <w:tr w:rsidR="002663EB" w:rsidRPr="00B93783" w14:paraId="498F516B" w14:textId="77777777">
        <w:trPr>
          <w:trHeight w:val="182"/>
        </w:trPr>
        <w:tc>
          <w:tcPr>
            <w:tcW w:w="2154" w:type="dxa"/>
            <w:shd w:val="clear" w:color="auto" w:fill="auto"/>
          </w:tcPr>
          <w:p w14:paraId="1821D196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LEC </w:t>
            </w:r>
          </w:p>
          <w:p w14:paraId="64723724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CBA3D24" w14:textId="77777777" w:rsidR="002663EB" w:rsidRPr="00B93783" w:rsidRDefault="002663EB" w:rsidP="002663EB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Local Exchange C</w:t>
            </w:r>
            <w:r w:rsidRPr="00B93783">
              <w:rPr>
                <w:iCs/>
              </w:rPr>
              <w:t xml:space="preserve">arrier     </w:t>
            </w:r>
          </w:p>
        </w:tc>
        <w:tc>
          <w:tcPr>
            <w:tcW w:w="4841" w:type="dxa"/>
            <w:shd w:val="clear" w:color="auto" w:fill="auto"/>
          </w:tcPr>
          <w:p w14:paraId="5FC8587B" w14:textId="77777777" w:rsidR="002663EB" w:rsidRPr="00B93783" w:rsidRDefault="002663EB" w:rsidP="002663EB">
            <w:r w:rsidRPr="00B93783">
              <w:t xml:space="preserve">- оператор местной связи </w:t>
            </w:r>
          </w:p>
          <w:p w14:paraId="23F74EB0" w14:textId="77777777" w:rsidR="002663EB" w:rsidRPr="00B93783" w:rsidRDefault="002663EB" w:rsidP="002663EB"/>
        </w:tc>
        <w:tc>
          <w:tcPr>
            <w:tcW w:w="5237" w:type="dxa"/>
          </w:tcPr>
          <w:p w14:paraId="61926DE8" w14:textId="77777777" w:rsidR="002663EB" w:rsidRPr="00B93783" w:rsidRDefault="002663EB" w:rsidP="002663EB">
            <w:pPr>
              <w:rPr>
                <w:b/>
              </w:rPr>
            </w:pPr>
            <w:r w:rsidRPr="00B93783">
              <w:t>- ма</w:t>
            </w:r>
            <w:r w:rsidR="00B93783">
              <w:t>ҳ</w:t>
            </w:r>
            <w:r w:rsidRPr="00B93783">
              <w:t>аллий ало</w:t>
            </w:r>
            <w:r w:rsidR="00B93783">
              <w:t>қ</w:t>
            </w:r>
            <w:r w:rsidRPr="00B93783">
              <w:t xml:space="preserve">а оператори </w:t>
            </w:r>
          </w:p>
        </w:tc>
      </w:tr>
      <w:tr w:rsidR="002663EB" w:rsidRPr="00B93783" w14:paraId="5027107D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1A33648B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LEC</w:t>
            </w:r>
            <w:r w:rsidRPr="00B93783">
              <w:rPr>
                <w:bCs/>
                <w:lang w:val="en-US"/>
              </w:rPr>
              <w:t>-</w:t>
            </w:r>
            <w:r w:rsidRPr="00B93783">
              <w:rPr>
                <w:bCs/>
              </w:rPr>
              <w:t xml:space="preserve">ID </w:t>
            </w:r>
          </w:p>
          <w:p w14:paraId="40A4E6D6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1387E61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LAN Emulation  Client Identifier   </w:t>
            </w:r>
          </w:p>
        </w:tc>
        <w:tc>
          <w:tcPr>
            <w:tcW w:w="4841" w:type="dxa"/>
            <w:shd w:val="clear" w:color="auto" w:fill="auto"/>
          </w:tcPr>
          <w:p w14:paraId="3F551286" w14:textId="77777777" w:rsidR="002663EB" w:rsidRPr="00B93783" w:rsidRDefault="002663EB" w:rsidP="002663EB">
            <w:r w:rsidRPr="00B93783">
              <w:t xml:space="preserve">- идентификатор клиента эмуляции локальной сети  </w:t>
            </w:r>
          </w:p>
        </w:tc>
        <w:tc>
          <w:tcPr>
            <w:tcW w:w="5237" w:type="dxa"/>
          </w:tcPr>
          <w:p w14:paraId="3DB47CDD" w14:textId="77777777" w:rsidR="002663EB" w:rsidRPr="00B93783" w:rsidRDefault="002663EB" w:rsidP="002663EB">
            <w:r w:rsidRPr="00B93783">
              <w:t>- локал тармо</w:t>
            </w:r>
            <w:r w:rsidR="00B93783">
              <w:t>қ</w:t>
            </w:r>
            <w:r w:rsidRPr="00B93783">
              <w:t>ни эмуляциялаш мижозининг идентификатори</w:t>
            </w:r>
          </w:p>
        </w:tc>
      </w:tr>
      <w:tr w:rsidR="002663EB" w:rsidRPr="00B93783" w14:paraId="450F7931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05B05BF6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LECS</w:t>
            </w:r>
          </w:p>
          <w:p w14:paraId="59C4A9F5" w14:textId="77777777" w:rsidR="002663EB" w:rsidRPr="00B93783" w:rsidRDefault="002663EB" w:rsidP="002663EB">
            <w:pPr>
              <w:rPr>
                <w:bCs/>
              </w:rPr>
            </w:pPr>
          </w:p>
          <w:p w14:paraId="68B901AE" w14:textId="77777777" w:rsidR="002663EB" w:rsidRPr="00B93783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478" w:type="dxa"/>
            <w:shd w:val="clear" w:color="auto" w:fill="auto"/>
          </w:tcPr>
          <w:p w14:paraId="1C825CB6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LAN Emulation  Configuration  Service   </w:t>
            </w:r>
          </w:p>
        </w:tc>
        <w:tc>
          <w:tcPr>
            <w:tcW w:w="4841" w:type="dxa"/>
            <w:shd w:val="clear" w:color="auto" w:fill="auto"/>
          </w:tcPr>
          <w:p w14:paraId="502B6631" w14:textId="77777777" w:rsidR="002663EB" w:rsidRPr="00B93783" w:rsidRDefault="002663EB" w:rsidP="002663EB">
            <w:r w:rsidRPr="00B93783">
              <w:t xml:space="preserve">- служба конфигурации эмуляции локальной сети   </w:t>
            </w:r>
          </w:p>
          <w:p w14:paraId="2BFC48DC" w14:textId="77777777" w:rsidR="002663EB" w:rsidRPr="00B93783" w:rsidRDefault="002663EB" w:rsidP="002663EB"/>
        </w:tc>
        <w:tc>
          <w:tcPr>
            <w:tcW w:w="5237" w:type="dxa"/>
          </w:tcPr>
          <w:p w14:paraId="0883D859" w14:textId="77777777" w:rsidR="002663EB" w:rsidRPr="00B93783" w:rsidRDefault="002663EB" w:rsidP="002663EB">
            <w:r w:rsidRPr="00B93783">
              <w:t>- локал тармо</w:t>
            </w:r>
            <w:r w:rsidR="00B93783">
              <w:t>қ</w:t>
            </w:r>
            <w:r w:rsidRPr="00B93783">
              <w:t>ни эмуляциялаш конфигурация хизмати</w:t>
            </w:r>
          </w:p>
        </w:tc>
      </w:tr>
      <w:tr w:rsidR="002663EB" w:rsidRPr="00B93783" w14:paraId="24A04B1C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7DA922BD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LED </w:t>
            </w:r>
          </w:p>
          <w:p w14:paraId="5CA6B9F9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339757B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light emitting  diode   </w:t>
            </w:r>
          </w:p>
        </w:tc>
        <w:tc>
          <w:tcPr>
            <w:tcW w:w="4841" w:type="dxa"/>
            <w:shd w:val="clear" w:color="auto" w:fill="auto"/>
          </w:tcPr>
          <w:p w14:paraId="4E5C9200" w14:textId="77777777" w:rsidR="002663EB" w:rsidRPr="00B93783" w:rsidRDefault="002663EB" w:rsidP="002663EB">
            <w:r w:rsidRPr="00B93783">
              <w:t xml:space="preserve">- светоизлучающий диод//свето-диод   </w:t>
            </w:r>
          </w:p>
        </w:tc>
        <w:tc>
          <w:tcPr>
            <w:tcW w:w="5237" w:type="dxa"/>
          </w:tcPr>
          <w:p w14:paraId="5059EB2F" w14:textId="77777777" w:rsidR="002663EB" w:rsidRPr="00B93783" w:rsidRDefault="002663EB" w:rsidP="002663EB">
            <w:r w:rsidRPr="00B93783">
              <w:t>- ёру</w:t>
            </w:r>
            <w:r w:rsidR="00B93783">
              <w:t>ғ</w:t>
            </w:r>
            <w:r w:rsidRPr="00B93783">
              <w:t>лик тар</w:t>
            </w:r>
            <w:r w:rsidR="00B93783">
              <w:t>қ</w:t>
            </w:r>
            <w:r w:rsidRPr="00B93783">
              <w:t>атувчи диод//ёру</w:t>
            </w:r>
            <w:r w:rsidR="00B93783">
              <w:t>ғ</w:t>
            </w:r>
            <w:r w:rsidRPr="00B93783">
              <w:t>лик диоди</w:t>
            </w:r>
          </w:p>
        </w:tc>
      </w:tr>
      <w:tr w:rsidR="002663EB" w:rsidRPr="00B93783" w14:paraId="62745138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346E2D44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LEED</w:t>
            </w:r>
          </w:p>
          <w:p w14:paraId="01CB571C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0D972A2" w14:textId="77777777" w:rsidR="002663EB" w:rsidRPr="00B93783" w:rsidRDefault="002663EB" w:rsidP="002663EB">
            <w:pPr>
              <w:ind w:hanging="245"/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  - low-energy elec-tron diffraction   </w:t>
            </w:r>
          </w:p>
        </w:tc>
        <w:tc>
          <w:tcPr>
            <w:tcW w:w="4841" w:type="dxa"/>
            <w:shd w:val="clear" w:color="auto" w:fill="auto"/>
          </w:tcPr>
          <w:p w14:paraId="610FAA29" w14:textId="77777777" w:rsidR="002663EB" w:rsidRPr="00B93783" w:rsidRDefault="002663EB" w:rsidP="002663EB">
            <w:r w:rsidRPr="00B93783">
              <w:t>- дифракция электронов низкой энергии</w:t>
            </w:r>
          </w:p>
        </w:tc>
        <w:tc>
          <w:tcPr>
            <w:tcW w:w="5237" w:type="dxa"/>
          </w:tcPr>
          <w:p w14:paraId="30FFDAA9" w14:textId="77777777" w:rsidR="002663EB" w:rsidRPr="00B93783" w:rsidRDefault="002663EB" w:rsidP="002663EB">
            <w:r w:rsidRPr="00B93783">
              <w:t>- паст энергияли электронлар дифракцияси</w:t>
            </w:r>
          </w:p>
        </w:tc>
      </w:tr>
      <w:tr w:rsidR="002663EB" w:rsidRPr="00B93783" w14:paraId="614924B1" w14:textId="77777777">
        <w:trPr>
          <w:trHeight w:val="112"/>
        </w:trPr>
        <w:tc>
          <w:tcPr>
            <w:tcW w:w="2154" w:type="dxa"/>
            <w:shd w:val="clear" w:color="auto" w:fill="auto"/>
          </w:tcPr>
          <w:p w14:paraId="235CCAA8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LEL</w:t>
            </w:r>
          </w:p>
          <w:p w14:paraId="39D7456E" w14:textId="77777777" w:rsidR="002663EB" w:rsidRPr="00B93783" w:rsidRDefault="002663EB" w:rsidP="002663EB">
            <w:pPr>
              <w:rPr>
                <w:bCs/>
              </w:rPr>
            </w:pPr>
          </w:p>
          <w:p w14:paraId="128F61DC" w14:textId="77777777" w:rsidR="002663EB" w:rsidRPr="00B93783" w:rsidRDefault="002663EB" w:rsidP="002663EB">
            <w:pPr>
              <w:rPr>
                <w:bCs/>
              </w:rPr>
            </w:pPr>
          </w:p>
          <w:p w14:paraId="21A9E0AF" w14:textId="77777777" w:rsidR="002663EB" w:rsidRPr="00B93783" w:rsidRDefault="002663EB" w:rsidP="002663EB">
            <w:pPr>
              <w:rPr>
                <w:bCs/>
              </w:rPr>
            </w:pPr>
          </w:p>
          <w:p w14:paraId="0D1D500D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894B839" w14:textId="77777777" w:rsidR="002663EB" w:rsidRPr="00B93783" w:rsidRDefault="002663EB" w:rsidP="002663EB">
            <w:pPr>
              <w:ind w:hanging="245"/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   - Link, Embedded and Launch-to-Edit       </w:t>
            </w:r>
          </w:p>
          <w:p w14:paraId="3C6C30B5" w14:textId="77777777" w:rsidR="002663EB" w:rsidRPr="00B93783" w:rsidRDefault="002663EB" w:rsidP="002663EB">
            <w:pPr>
              <w:ind w:hanging="245"/>
              <w:rPr>
                <w:iCs/>
                <w:lang w:val="en-US"/>
              </w:rPr>
            </w:pPr>
          </w:p>
          <w:p w14:paraId="1D956CF8" w14:textId="77777777" w:rsidR="002663EB" w:rsidRPr="00B93783" w:rsidRDefault="002663EB" w:rsidP="002663EB">
            <w:pPr>
              <w:ind w:hanging="245"/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  </w:t>
            </w:r>
          </w:p>
        </w:tc>
        <w:tc>
          <w:tcPr>
            <w:tcW w:w="4841" w:type="dxa"/>
            <w:shd w:val="clear" w:color="auto" w:fill="auto"/>
          </w:tcPr>
          <w:p w14:paraId="08821813" w14:textId="77777777" w:rsidR="002663EB" w:rsidRPr="00B93783" w:rsidRDefault="002663EB" w:rsidP="002663EB">
            <w:r w:rsidRPr="00B93783">
              <w:t>- компоновка и запуск на р</w:t>
            </w:r>
            <w:r w:rsidRPr="00B93783">
              <w:lastRenderedPageBreak/>
              <w:t>ед</w:t>
            </w:r>
            <w:r w:rsidRPr="00B93783">
              <w:lastRenderedPageBreak/>
              <w:t xml:space="preserve">актирование (технология, позволяющая </w:t>
            </w:r>
            <w:r w:rsidRPr="00B93783">
              <w:lastRenderedPageBreak/>
              <w:t>а</w:t>
            </w:r>
            <w:r w:rsidRPr="00B93783">
              <w:lastRenderedPageBreak/>
              <w:t xml:space="preserve">втоматически загружать другое приложение при обращении к документу)  </w:t>
            </w:r>
          </w:p>
        </w:tc>
        <w:tc>
          <w:tcPr>
            <w:tcW w:w="5237" w:type="dxa"/>
          </w:tcPr>
          <w:p w14:paraId="01E24A4D" w14:textId="77777777" w:rsidR="002663EB" w:rsidRPr="00B93783" w:rsidRDefault="002663EB" w:rsidP="002663EB">
            <w:r w:rsidRPr="00B93783">
              <w:t>- та</w:t>
            </w:r>
            <w:r w:rsidR="00B93783">
              <w:t>ҳ</w:t>
            </w:r>
            <w:r w:rsidRPr="00B93783">
              <w:t>рир</w:t>
            </w:r>
            <w:r w:rsidRPr="00B93783">
              <w:lastRenderedPageBreak/>
              <w:t xml:space="preserve"> </w:t>
            </w:r>
            <w:r w:rsidR="00B93783">
              <w:t>қ</w:t>
            </w:r>
            <w:r w:rsidRPr="00B93783">
              <w:t>илишга киритиш ва жойлаштириш (</w:t>
            </w:r>
            <w:r w:rsidR="00B93783">
              <w:t>ҳ</w:t>
            </w:r>
            <w:r w:rsidRPr="00B93783">
              <w:t>ужжатга</w:t>
            </w:r>
            <w:r w:rsidRPr="00B93783">
              <w:lastRenderedPageBreak/>
              <w:t xml:space="preserve"> мурожаат </w:t>
            </w:r>
            <w:r w:rsidR="00B93783">
              <w:t>қ</w:t>
            </w:r>
            <w:r w:rsidRPr="00B93783">
              <w:t>илинганда бош</w:t>
            </w:r>
            <w:r w:rsidR="00B93783">
              <w:t>қ</w:t>
            </w:r>
            <w:r w:rsidRPr="00B93783">
              <w:t xml:space="preserve">а </w:t>
            </w:r>
            <w:r w:rsidR="00B93783">
              <w:t>қў</w:t>
            </w:r>
            <w:r w:rsidRPr="00B93783">
              <w:t>шимчани автоматик юкланишига имкон берувчи технология</w:t>
            </w:r>
          </w:p>
        </w:tc>
      </w:tr>
      <w:tr w:rsidR="002663EB" w:rsidRPr="00B93783" w14:paraId="5D1E22C6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4E118766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LENNI</w:t>
            </w:r>
            <w:r w:rsidRPr="00B93783">
              <w:rPr>
                <w:bCs/>
              </w:rPr>
              <w:lastRenderedPageBreak/>
              <w:t xml:space="preserve"> </w:t>
            </w:r>
          </w:p>
          <w:p w14:paraId="11843085" w14:textId="77777777" w:rsidR="002663EB" w:rsidRPr="00B93783" w:rsidRDefault="002663EB" w:rsidP="002663EB">
            <w:pPr>
              <w:rPr>
                <w:bCs/>
              </w:rPr>
            </w:pPr>
          </w:p>
          <w:p w14:paraId="17461757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6FA20D8" w14:textId="77777777" w:rsidR="002663EB" w:rsidRPr="00B93783" w:rsidRDefault="002663EB" w:rsidP="002663EB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LAN Emulation</w:t>
            </w:r>
            <w:r w:rsidRPr="00B93783">
              <w:rPr>
                <w:iCs/>
                <w:lang w:val="en-US"/>
              </w:rPr>
              <w:lastRenderedPageBreak/>
              <w:t xml:space="preserve"> </w:t>
            </w:r>
            <w:r w:rsidRPr="00B93783">
              <w:rPr>
                <w:iCs/>
                <w:lang w:val="en-US"/>
              </w:rPr>
              <w:lastRenderedPageBreak/>
              <w:t xml:space="preserve"> Network to  Net-work  Interface   </w:t>
            </w:r>
          </w:p>
        </w:tc>
        <w:tc>
          <w:tcPr>
            <w:tcW w:w="4841" w:type="dxa"/>
            <w:shd w:val="clear" w:color="auto" w:fill="auto"/>
          </w:tcPr>
          <w:p w14:paraId="74CB002B" w14:textId="77777777" w:rsidR="002663EB" w:rsidRPr="00B93783" w:rsidRDefault="002663EB" w:rsidP="002663EB">
            <w:r w:rsidRPr="00B93783">
              <w:t xml:space="preserve">- межсетевой интерфейс эмуляции локальных сетей    </w:t>
            </w:r>
          </w:p>
          <w:p w14:paraId="2AD25BA5" w14:textId="77777777" w:rsidR="002663EB" w:rsidRPr="00B93783" w:rsidRDefault="002663EB" w:rsidP="002663EB"/>
        </w:tc>
        <w:tc>
          <w:tcPr>
            <w:tcW w:w="5237" w:type="dxa"/>
          </w:tcPr>
          <w:p w14:paraId="6312A3AE" w14:textId="77777777" w:rsidR="002663EB" w:rsidRPr="00B93783" w:rsidRDefault="002663EB" w:rsidP="002663EB">
            <w:r w:rsidRPr="00B93783">
              <w:t>- локал тармо</w:t>
            </w:r>
            <w:r w:rsidR="00B93783">
              <w:t>қ</w:t>
            </w:r>
            <w:r w:rsidRPr="00B93783">
              <w:t>ларни эмуляциялашнинг тармо</w:t>
            </w:r>
            <w:r w:rsidR="00B93783">
              <w:t>қ</w:t>
            </w:r>
            <w:r w:rsidRPr="00B93783">
              <w:t>лараро интерфейси</w:t>
            </w:r>
          </w:p>
        </w:tc>
      </w:tr>
      <w:tr w:rsidR="002663EB" w:rsidRPr="00B93783" w14:paraId="2B6F5AE4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6828FA97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LEO</w:t>
            </w:r>
          </w:p>
          <w:p w14:paraId="07226BF2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E93C468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low earth orbit (satellites) </w:t>
            </w:r>
          </w:p>
        </w:tc>
        <w:tc>
          <w:tcPr>
            <w:tcW w:w="4841" w:type="dxa"/>
            <w:shd w:val="clear" w:color="auto" w:fill="auto"/>
          </w:tcPr>
          <w:p w14:paraId="15E2AB0B" w14:textId="77777777" w:rsidR="002663EB" w:rsidRPr="00B93783" w:rsidRDefault="002663EB" w:rsidP="002663EB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>малая околоземная орбита (спутника)</w:t>
            </w:r>
          </w:p>
        </w:tc>
        <w:tc>
          <w:tcPr>
            <w:tcW w:w="5237" w:type="dxa"/>
          </w:tcPr>
          <w:p w14:paraId="33C86FA2" w14:textId="77777777" w:rsidR="002663EB" w:rsidRPr="00B93783" w:rsidRDefault="002663EB" w:rsidP="002663EB">
            <w:r w:rsidRPr="00B93783">
              <w:t>- ерга я</w:t>
            </w:r>
            <w:r w:rsidR="00B93783">
              <w:t>қ</w:t>
            </w:r>
            <w:r w:rsidRPr="00B93783">
              <w:t>ин кичик орбита (й</w:t>
            </w:r>
            <w:r w:rsidR="00B93783">
              <w:t>ў</w:t>
            </w:r>
            <w:r w:rsidRPr="00B93783">
              <w:t>лдошнинг)</w:t>
            </w:r>
          </w:p>
        </w:tc>
      </w:tr>
      <w:tr w:rsidR="002663EB" w:rsidRPr="00B93783" w14:paraId="7303B460" w14:textId="77777777">
        <w:trPr>
          <w:trHeight w:val="169"/>
        </w:trPr>
        <w:tc>
          <w:tcPr>
            <w:tcW w:w="2154" w:type="dxa"/>
            <w:shd w:val="clear" w:color="auto" w:fill="auto"/>
          </w:tcPr>
          <w:p w14:paraId="69FEA9C7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LER </w:t>
            </w:r>
          </w:p>
          <w:p w14:paraId="69C42609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4F412F2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Link Error Rate </w:t>
            </w:r>
          </w:p>
          <w:p w14:paraId="42878210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    </w:t>
            </w:r>
          </w:p>
        </w:tc>
        <w:tc>
          <w:tcPr>
            <w:tcW w:w="4841" w:type="dxa"/>
            <w:shd w:val="clear" w:color="auto" w:fill="auto"/>
          </w:tcPr>
          <w:p w14:paraId="639589D6" w14:textId="77777777" w:rsidR="002663EB" w:rsidRPr="00B93783" w:rsidRDefault="002663EB" w:rsidP="002663EB">
            <w:r w:rsidRPr="00B93783">
              <w:t xml:space="preserve">- частота появления ошибок в каналах связи  </w:t>
            </w:r>
          </w:p>
        </w:tc>
        <w:tc>
          <w:tcPr>
            <w:tcW w:w="5237" w:type="dxa"/>
          </w:tcPr>
          <w:p w14:paraId="7AD5B167" w14:textId="77777777" w:rsidR="002663EB" w:rsidRPr="00B93783" w:rsidRDefault="002663EB" w:rsidP="002663EB">
            <w:r w:rsidRPr="00B93783">
              <w:t>- ало</w:t>
            </w:r>
            <w:r w:rsidR="00B93783">
              <w:t>қ</w:t>
            </w:r>
            <w:r w:rsidRPr="00B93783">
              <w:t>а каналларида хатоларнинг пайдо б</w:t>
            </w:r>
            <w:r w:rsidR="00B93783">
              <w:t>ў</w:t>
            </w:r>
            <w:r w:rsidRPr="00B93783">
              <w:t>лиш частотаси</w:t>
            </w:r>
          </w:p>
        </w:tc>
      </w:tr>
      <w:tr w:rsidR="002663EB" w:rsidRPr="00B93783" w14:paraId="12757D57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702BBFBB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LES </w:t>
            </w:r>
          </w:p>
          <w:p w14:paraId="596768AF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F27F63C" w14:textId="77777777" w:rsidR="002663EB" w:rsidRPr="00B93783" w:rsidRDefault="002663EB" w:rsidP="002663EB">
            <w:pPr>
              <w:ind w:hanging="12"/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LAN Emulation  Server   </w:t>
            </w:r>
          </w:p>
        </w:tc>
        <w:tc>
          <w:tcPr>
            <w:tcW w:w="4841" w:type="dxa"/>
            <w:shd w:val="clear" w:color="auto" w:fill="auto"/>
          </w:tcPr>
          <w:p w14:paraId="6B1E54E1" w14:textId="77777777" w:rsidR="002663EB" w:rsidRPr="00B93783" w:rsidRDefault="002663EB" w:rsidP="002663EB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>сервер эмуляции локальной сети</w:t>
            </w:r>
          </w:p>
        </w:tc>
        <w:tc>
          <w:tcPr>
            <w:tcW w:w="5237" w:type="dxa"/>
          </w:tcPr>
          <w:p w14:paraId="05AB29F6" w14:textId="77777777" w:rsidR="002663EB" w:rsidRPr="00B93783" w:rsidRDefault="002663EB" w:rsidP="002663EB">
            <w:r w:rsidRPr="00B93783">
              <w:t>- локал тармо</w:t>
            </w:r>
            <w:r w:rsidR="00B93783">
              <w:t>қ</w:t>
            </w:r>
            <w:r w:rsidRPr="00B93783">
              <w:t>ни эмуляциялаш сервери</w:t>
            </w:r>
          </w:p>
        </w:tc>
      </w:tr>
      <w:tr w:rsidR="002663EB" w:rsidRPr="00B93783" w14:paraId="6F66D09E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40562435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LF</w:t>
            </w:r>
          </w:p>
        </w:tc>
        <w:tc>
          <w:tcPr>
            <w:tcW w:w="2478" w:type="dxa"/>
            <w:shd w:val="clear" w:color="auto" w:fill="auto"/>
          </w:tcPr>
          <w:p w14:paraId="43B7E889" w14:textId="77777777" w:rsidR="002663EB" w:rsidRPr="00B93783" w:rsidRDefault="002663EB" w:rsidP="002663EB">
            <w:pPr>
              <w:ind w:hanging="12"/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low frequency   </w:t>
            </w:r>
          </w:p>
        </w:tc>
        <w:tc>
          <w:tcPr>
            <w:tcW w:w="4841" w:type="dxa"/>
            <w:shd w:val="clear" w:color="auto" w:fill="auto"/>
          </w:tcPr>
          <w:p w14:paraId="01609D1A" w14:textId="77777777" w:rsidR="002663EB" w:rsidRPr="00B93783" w:rsidRDefault="002663EB" w:rsidP="002663EB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низкая частота  </w:t>
            </w:r>
          </w:p>
        </w:tc>
        <w:tc>
          <w:tcPr>
            <w:tcW w:w="5237" w:type="dxa"/>
          </w:tcPr>
          <w:p w14:paraId="72778CF0" w14:textId="77777777" w:rsidR="002663EB" w:rsidRPr="00B93783" w:rsidRDefault="002663EB" w:rsidP="002663EB">
            <w:r w:rsidRPr="00B93783">
              <w:t>- паст частота</w:t>
            </w:r>
          </w:p>
        </w:tc>
      </w:tr>
      <w:tr w:rsidR="002663EB" w:rsidRPr="00B93783" w14:paraId="1E0F0BD1" w14:textId="77777777">
        <w:trPr>
          <w:trHeight w:val="170"/>
        </w:trPr>
        <w:tc>
          <w:tcPr>
            <w:tcW w:w="2154" w:type="dxa"/>
            <w:shd w:val="clear" w:color="auto" w:fill="auto"/>
          </w:tcPr>
          <w:p w14:paraId="565E2553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L.F., </w:t>
            </w:r>
            <w:r w:rsidRPr="00B93783">
              <w:rPr>
                <w:bCs/>
                <w:lang w:val="en-US"/>
              </w:rPr>
              <w:t>l</w:t>
            </w:r>
            <w:r w:rsidRPr="00B93783">
              <w:rPr>
                <w:bCs/>
              </w:rPr>
              <w:t>.f.</w:t>
            </w:r>
          </w:p>
        </w:tc>
        <w:tc>
          <w:tcPr>
            <w:tcW w:w="2478" w:type="dxa"/>
            <w:shd w:val="clear" w:color="auto" w:fill="auto"/>
          </w:tcPr>
          <w:p w14:paraId="74CAB897" w14:textId="77777777" w:rsidR="002663EB" w:rsidRPr="00B93783" w:rsidRDefault="002663EB" w:rsidP="002663EB">
            <w:pPr>
              <w:ind w:hanging="12"/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load factor   </w:t>
            </w:r>
          </w:p>
        </w:tc>
        <w:tc>
          <w:tcPr>
            <w:tcW w:w="4841" w:type="dxa"/>
            <w:shd w:val="clear" w:color="auto" w:fill="auto"/>
          </w:tcPr>
          <w:p w14:paraId="20187816" w14:textId="77777777" w:rsidR="002663EB" w:rsidRPr="00B93783" w:rsidRDefault="002663EB" w:rsidP="002663EB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коэффициент нагрузки  </w:t>
            </w:r>
          </w:p>
        </w:tc>
        <w:tc>
          <w:tcPr>
            <w:tcW w:w="5237" w:type="dxa"/>
          </w:tcPr>
          <w:p w14:paraId="65C3A7F3" w14:textId="77777777" w:rsidR="002663EB" w:rsidRPr="00B93783" w:rsidRDefault="002663EB" w:rsidP="002663EB">
            <w:r w:rsidRPr="00B93783">
              <w:t>- юклама коэффициенти</w:t>
            </w:r>
          </w:p>
        </w:tc>
      </w:tr>
      <w:tr w:rsidR="002663EB" w:rsidRPr="00B93783" w14:paraId="1E2E54D1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245120A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L.F., 1.f.</w:t>
            </w:r>
          </w:p>
        </w:tc>
        <w:tc>
          <w:tcPr>
            <w:tcW w:w="2478" w:type="dxa"/>
            <w:shd w:val="clear" w:color="auto" w:fill="auto"/>
          </w:tcPr>
          <w:p w14:paraId="6ED1DD8D" w14:textId="77777777" w:rsidR="002663EB" w:rsidRPr="00B93783" w:rsidRDefault="002663EB" w:rsidP="002663EB">
            <w:pPr>
              <w:ind w:hanging="12"/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Line F</w:t>
            </w:r>
            <w:r w:rsidRPr="00B93783">
              <w:rPr>
                <w:iCs/>
              </w:rPr>
              <w:t>а</w:t>
            </w:r>
            <w:r w:rsidRPr="00B93783">
              <w:rPr>
                <w:iCs/>
                <w:lang w:val="en-US"/>
              </w:rPr>
              <w:t>il</w:t>
            </w:r>
            <w:r w:rsidRPr="00B93783">
              <w:rPr>
                <w:iCs/>
              </w:rPr>
              <w:t xml:space="preserve">  </w:t>
            </w:r>
          </w:p>
        </w:tc>
        <w:tc>
          <w:tcPr>
            <w:tcW w:w="4841" w:type="dxa"/>
            <w:shd w:val="clear" w:color="auto" w:fill="auto"/>
          </w:tcPr>
          <w:p w14:paraId="042D54D9" w14:textId="77777777" w:rsidR="002663EB" w:rsidRPr="00B93783" w:rsidRDefault="002663EB" w:rsidP="002663EB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отказ линии  </w:t>
            </w:r>
          </w:p>
        </w:tc>
        <w:tc>
          <w:tcPr>
            <w:tcW w:w="5237" w:type="dxa"/>
          </w:tcPr>
          <w:p w14:paraId="5A1CCE97" w14:textId="77777777" w:rsidR="002663EB" w:rsidRPr="00B93783" w:rsidRDefault="002663EB" w:rsidP="002663EB">
            <w:r w:rsidRPr="00B93783">
              <w:t xml:space="preserve">- линиянинг ишламай </w:t>
            </w:r>
            <w:r w:rsidR="00B93783">
              <w:t>қ</w:t>
            </w:r>
            <w:r w:rsidRPr="00B93783">
              <w:t>олиши</w:t>
            </w:r>
          </w:p>
        </w:tc>
      </w:tr>
      <w:tr w:rsidR="002663EB" w:rsidRPr="00B93783" w14:paraId="6A73C1A5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7278A738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L.F., 1.f.</w:t>
            </w:r>
          </w:p>
        </w:tc>
        <w:tc>
          <w:tcPr>
            <w:tcW w:w="2478" w:type="dxa"/>
            <w:shd w:val="clear" w:color="auto" w:fill="auto"/>
          </w:tcPr>
          <w:p w14:paraId="19B4129F" w14:textId="77777777" w:rsidR="002663EB" w:rsidRPr="00B93783" w:rsidRDefault="002663EB" w:rsidP="002663EB">
            <w:pPr>
              <w:ind w:firstLine="18"/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line feed   </w:t>
            </w:r>
          </w:p>
        </w:tc>
        <w:tc>
          <w:tcPr>
            <w:tcW w:w="4841" w:type="dxa"/>
            <w:shd w:val="clear" w:color="auto" w:fill="auto"/>
          </w:tcPr>
          <w:p w14:paraId="2C3B1A3B" w14:textId="77777777" w:rsidR="002663EB" w:rsidRPr="00B93783" w:rsidRDefault="002663EB" w:rsidP="002663EB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перевод строки  </w:t>
            </w:r>
          </w:p>
        </w:tc>
        <w:tc>
          <w:tcPr>
            <w:tcW w:w="5237" w:type="dxa"/>
          </w:tcPr>
          <w:p w14:paraId="726A134F" w14:textId="77777777" w:rsidR="002663EB" w:rsidRPr="00B93783" w:rsidRDefault="002663EB" w:rsidP="002663EB">
            <w:r w:rsidRPr="00B93783">
              <w:t>- сатрни к</w:t>
            </w:r>
            <w:r w:rsidR="00B93783">
              <w:t>ў</w:t>
            </w:r>
            <w:r w:rsidRPr="00B93783">
              <w:t>чириш</w:t>
            </w:r>
          </w:p>
        </w:tc>
      </w:tr>
      <w:tr w:rsidR="002663EB" w:rsidRPr="00B93783" w14:paraId="2AE30E6F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75D8D232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  <w:lang w:val="en-US"/>
              </w:rPr>
              <w:t>LF</w:t>
            </w:r>
          </w:p>
        </w:tc>
        <w:tc>
          <w:tcPr>
            <w:tcW w:w="2478" w:type="dxa"/>
            <w:shd w:val="clear" w:color="auto" w:fill="auto"/>
          </w:tcPr>
          <w:p w14:paraId="1A04C0A7" w14:textId="77777777" w:rsidR="002663EB" w:rsidRPr="00B93783" w:rsidRDefault="002663EB" w:rsidP="002663EB">
            <w:pPr>
              <w:ind w:hanging="12"/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low frequency      </w:t>
            </w:r>
          </w:p>
        </w:tc>
        <w:tc>
          <w:tcPr>
            <w:tcW w:w="4841" w:type="dxa"/>
            <w:shd w:val="clear" w:color="auto" w:fill="auto"/>
          </w:tcPr>
          <w:p w14:paraId="435F7D24" w14:textId="77777777" w:rsidR="002663EB" w:rsidRPr="00B93783" w:rsidRDefault="002663EB" w:rsidP="002663EB">
            <w:r w:rsidRPr="00B93783">
              <w:t xml:space="preserve">- низкая частота   </w:t>
            </w:r>
          </w:p>
          <w:p w14:paraId="4150A9F1" w14:textId="77777777" w:rsidR="002663EB" w:rsidRPr="00B93783" w:rsidRDefault="002663EB" w:rsidP="002663EB"/>
        </w:tc>
        <w:tc>
          <w:tcPr>
            <w:tcW w:w="5237" w:type="dxa"/>
          </w:tcPr>
          <w:p w14:paraId="4E94508D" w14:textId="77777777" w:rsidR="002663EB" w:rsidRPr="00B93783" w:rsidRDefault="002663EB" w:rsidP="002663EB">
            <w:r w:rsidRPr="00B93783">
              <w:t xml:space="preserve">- паст частота </w:t>
            </w:r>
          </w:p>
        </w:tc>
      </w:tr>
      <w:tr w:rsidR="002663EB" w:rsidRPr="00B93783" w14:paraId="1C86B59C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63AD90AA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LFC</w:t>
            </w:r>
          </w:p>
        </w:tc>
        <w:tc>
          <w:tcPr>
            <w:tcW w:w="2478" w:type="dxa"/>
            <w:shd w:val="clear" w:color="auto" w:fill="auto"/>
          </w:tcPr>
          <w:p w14:paraId="1493A985" w14:textId="77777777" w:rsidR="002663EB" w:rsidRPr="00B93783" w:rsidRDefault="002663EB" w:rsidP="002663EB">
            <w:pPr>
              <w:ind w:hanging="12"/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Local Functional Capabilities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1" w:type="dxa"/>
            <w:shd w:val="clear" w:color="auto" w:fill="auto"/>
          </w:tcPr>
          <w:p w14:paraId="7FDB0C09" w14:textId="77777777" w:rsidR="002663EB" w:rsidRPr="00B93783" w:rsidRDefault="002663EB" w:rsidP="002663EB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локальные функциональные возможности  </w:t>
            </w:r>
          </w:p>
        </w:tc>
        <w:tc>
          <w:tcPr>
            <w:tcW w:w="5237" w:type="dxa"/>
          </w:tcPr>
          <w:p w14:paraId="1169A25E" w14:textId="77777777" w:rsidR="002663EB" w:rsidRPr="00B93783" w:rsidRDefault="002663EB" w:rsidP="002663EB">
            <w:r w:rsidRPr="00B93783">
              <w:t>- локал функционал имкониятлар</w:t>
            </w:r>
          </w:p>
        </w:tc>
      </w:tr>
      <w:tr w:rsidR="002663EB" w:rsidRPr="00B93783" w14:paraId="5AE45E6F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76F1E3C1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l.f.i.c.i</w:t>
            </w:r>
          </w:p>
          <w:p w14:paraId="38BB6B42" w14:textId="77777777" w:rsidR="002663EB" w:rsidRPr="00B93783" w:rsidRDefault="002663EB" w:rsidP="002663EB">
            <w:pPr>
              <w:rPr>
                <w:bCs/>
              </w:rPr>
            </w:pPr>
          </w:p>
          <w:p w14:paraId="090E9E78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0E20CC1" w14:textId="77777777" w:rsidR="002663EB" w:rsidRPr="00B93783" w:rsidRDefault="002663EB" w:rsidP="002663EB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low-frequency  iron core  inductance   </w:t>
            </w:r>
          </w:p>
        </w:tc>
        <w:tc>
          <w:tcPr>
            <w:tcW w:w="4841" w:type="dxa"/>
            <w:shd w:val="clear" w:color="auto" w:fill="auto"/>
          </w:tcPr>
          <w:p w14:paraId="4B101391" w14:textId="77777777" w:rsidR="002663EB" w:rsidRPr="00B93783" w:rsidRDefault="002663EB" w:rsidP="002663EB">
            <w:r w:rsidRPr="00B93783">
              <w:t xml:space="preserve">- катушка самоиндукции с желез-ным сердечником   </w:t>
            </w:r>
          </w:p>
          <w:p w14:paraId="42CB7825" w14:textId="77777777" w:rsidR="002663EB" w:rsidRPr="00B93783" w:rsidRDefault="002663EB" w:rsidP="002663EB"/>
        </w:tc>
        <w:tc>
          <w:tcPr>
            <w:tcW w:w="5237" w:type="dxa"/>
          </w:tcPr>
          <w:p w14:paraId="12CCEE73" w14:textId="77777777" w:rsidR="002663EB" w:rsidRPr="00B93783" w:rsidRDefault="002663EB" w:rsidP="002663EB">
            <w:r w:rsidRPr="00B93783">
              <w:t xml:space="preserve">- темир </w:t>
            </w:r>
            <w:r w:rsidR="00B93783">
              <w:t>ў</w:t>
            </w:r>
            <w:r w:rsidRPr="00B93783">
              <w:t xml:space="preserve">закли </w:t>
            </w:r>
            <w:r w:rsidR="00B93783">
              <w:t>ў</w:t>
            </w:r>
            <w:r w:rsidRPr="00B93783">
              <w:t xml:space="preserve">зиндукция </w:t>
            </w:r>
            <w:r w:rsidR="00B93783">
              <w:t>ғ</w:t>
            </w:r>
            <w:r w:rsidRPr="00B93783">
              <w:t>алтаги</w:t>
            </w:r>
          </w:p>
        </w:tc>
      </w:tr>
      <w:tr w:rsidR="002663EB" w:rsidRPr="00B93783" w14:paraId="3310D76E" w14:textId="77777777">
        <w:trPr>
          <w:trHeight w:val="375"/>
        </w:trPr>
        <w:tc>
          <w:tcPr>
            <w:tcW w:w="2154" w:type="dxa"/>
            <w:shd w:val="clear" w:color="auto" w:fill="auto"/>
          </w:tcPr>
          <w:p w14:paraId="0607AC0F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LFM</w:t>
            </w:r>
          </w:p>
          <w:p w14:paraId="6F6065DB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0307B6B" w14:textId="77777777" w:rsidR="002663EB" w:rsidRPr="00B93783" w:rsidRDefault="002663EB" w:rsidP="002663EB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 - </w:t>
            </w:r>
            <w:r w:rsidRPr="00B93783">
              <w:rPr>
                <w:iCs/>
                <w:lang w:val="en-US"/>
              </w:rPr>
              <w:t>Linear Frequency Modulation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1" w:type="dxa"/>
            <w:shd w:val="clear" w:color="auto" w:fill="auto"/>
          </w:tcPr>
          <w:p w14:paraId="3EFB9143" w14:textId="77777777" w:rsidR="002663EB" w:rsidRPr="00B93783" w:rsidRDefault="002663EB" w:rsidP="002663EB">
            <w:r w:rsidRPr="00B93783">
              <w:t xml:space="preserve">- линейная частотная модуляция  </w:t>
            </w:r>
          </w:p>
        </w:tc>
        <w:tc>
          <w:tcPr>
            <w:tcW w:w="5237" w:type="dxa"/>
          </w:tcPr>
          <w:p w14:paraId="54008590" w14:textId="77777777" w:rsidR="002663EB" w:rsidRPr="00B93783" w:rsidRDefault="002663EB" w:rsidP="002663EB">
            <w:r w:rsidRPr="00B93783">
              <w:t>- линиявий частотали модуляция</w:t>
            </w:r>
          </w:p>
        </w:tc>
      </w:tr>
      <w:tr w:rsidR="002663EB" w:rsidRPr="00B93783" w14:paraId="652C3DDF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282562F1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LFU </w:t>
            </w:r>
          </w:p>
        </w:tc>
        <w:tc>
          <w:tcPr>
            <w:tcW w:w="2478" w:type="dxa"/>
            <w:shd w:val="clear" w:color="auto" w:fill="auto"/>
          </w:tcPr>
          <w:p w14:paraId="3D517212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least frequently  used  </w:t>
            </w:r>
          </w:p>
        </w:tc>
        <w:tc>
          <w:tcPr>
            <w:tcW w:w="4841" w:type="dxa"/>
            <w:shd w:val="clear" w:color="auto" w:fill="auto"/>
          </w:tcPr>
          <w:p w14:paraId="7891F10E" w14:textId="77777777" w:rsidR="002663EB" w:rsidRPr="00B93783" w:rsidRDefault="002663EB" w:rsidP="002663EB">
            <w:pPr>
              <w:rPr>
                <w:lang w:val="en-US"/>
              </w:rPr>
            </w:pPr>
            <w:r w:rsidRPr="00B93783">
              <w:t>- наименее часто используемый</w:t>
            </w:r>
            <w:r w:rsidRPr="00B93783">
              <w:rPr>
                <w:lang w:val="en-US"/>
              </w:rPr>
              <w:t xml:space="preserve"> (</w:t>
            </w:r>
            <w:r w:rsidRPr="00B93783">
              <w:t>элемент</w:t>
            </w:r>
            <w:r w:rsidRPr="00B93783">
              <w:rPr>
                <w:lang w:val="en-US"/>
              </w:rPr>
              <w:t>)</w:t>
            </w:r>
          </w:p>
        </w:tc>
        <w:tc>
          <w:tcPr>
            <w:tcW w:w="5237" w:type="dxa"/>
          </w:tcPr>
          <w:p w14:paraId="11D9A218" w14:textId="77777777" w:rsidR="002663EB" w:rsidRPr="00B93783" w:rsidRDefault="002663EB" w:rsidP="002663EB">
            <w:r w:rsidRPr="00B93783">
              <w:t>- энг тез-тез фойдаланиладиган (элемент)</w:t>
            </w:r>
          </w:p>
        </w:tc>
      </w:tr>
      <w:tr w:rsidR="002663EB" w:rsidRPr="00B93783" w14:paraId="67C7E97D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6D4E74F7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lg, l</w:t>
            </w:r>
            <w:r w:rsidRPr="00B93783">
              <w:rPr>
                <w:bCs/>
                <w:lang w:val="en-US"/>
              </w:rPr>
              <w:t>o</w:t>
            </w:r>
            <w:r w:rsidRPr="00B93783">
              <w:rPr>
                <w:bCs/>
              </w:rPr>
              <w:t>g</w:t>
            </w:r>
          </w:p>
        </w:tc>
        <w:tc>
          <w:tcPr>
            <w:tcW w:w="2478" w:type="dxa"/>
            <w:shd w:val="clear" w:color="auto" w:fill="auto"/>
          </w:tcPr>
          <w:p w14:paraId="75EA2994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logarithm   </w:t>
            </w:r>
          </w:p>
        </w:tc>
        <w:tc>
          <w:tcPr>
            <w:tcW w:w="4841" w:type="dxa"/>
            <w:shd w:val="clear" w:color="auto" w:fill="auto"/>
          </w:tcPr>
          <w:p w14:paraId="334A0ABA" w14:textId="77777777" w:rsidR="002663EB" w:rsidRPr="00B93783" w:rsidRDefault="002663EB" w:rsidP="002663EB">
            <w:r w:rsidRPr="00B93783">
              <w:t xml:space="preserve">- логарифм (десятичный)  </w:t>
            </w:r>
          </w:p>
        </w:tc>
        <w:tc>
          <w:tcPr>
            <w:tcW w:w="5237" w:type="dxa"/>
          </w:tcPr>
          <w:p w14:paraId="3A8A5411" w14:textId="77777777" w:rsidR="002663EB" w:rsidRPr="00B93783" w:rsidRDefault="002663EB" w:rsidP="002663EB">
            <w:r w:rsidRPr="00B93783">
              <w:t>- логарифм (</w:t>
            </w:r>
            <w:r w:rsidR="00B93783">
              <w:t>ў</w:t>
            </w:r>
            <w:r w:rsidRPr="00B93783">
              <w:t xml:space="preserve">нлик) </w:t>
            </w:r>
          </w:p>
        </w:tc>
      </w:tr>
      <w:tr w:rsidR="002663EB" w:rsidRPr="00B93783" w14:paraId="35C38A25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7B554E07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lgth</w:t>
            </w:r>
            <w:r w:rsidRPr="00B93783">
              <w:rPr>
                <w:bCs/>
                <w:lang w:val="en-US"/>
              </w:rPr>
              <w:t>,</w:t>
            </w:r>
            <w:r w:rsidRPr="00B93783">
              <w:rPr>
                <w:bCs/>
              </w:rPr>
              <w:t xml:space="preserve"> lg</w:t>
            </w:r>
          </w:p>
        </w:tc>
        <w:tc>
          <w:tcPr>
            <w:tcW w:w="2478" w:type="dxa"/>
            <w:shd w:val="clear" w:color="auto" w:fill="auto"/>
          </w:tcPr>
          <w:p w14:paraId="129F58C8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length   </w:t>
            </w:r>
          </w:p>
        </w:tc>
        <w:tc>
          <w:tcPr>
            <w:tcW w:w="4841" w:type="dxa"/>
            <w:shd w:val="clear" w:color="auto" w:fill="auto"/>
          </w:tcPr>
          <w:p w14:paraId="061DBC6A" w14:textId="77777777" w:rsidR="002663EB" w:rsidRPr="00B93783" w:rsidRDefault="002663EB" w:rsidP="002663EB">
            <w:r w:rsidRPr="00B93783">
              <w:t xml:space="preserve">- длина  </w:t>
            </w:r>
          </w:p>
        </w:tc>
        <w:tc>
          <w:tcPr>
            <w:tcW w:w="5237" w:type="dxa"/>
          </w:tcPr>
          <w:p w14:paraId="3DD1D41F" w14:textId="77777777" w:rsidR="002663EB" w:rsidRPr="00B93783" w:rsidRDefault="002663EB" w:rsidP="002663EB">
            <w:r w:rsidRPr="00B93783">
              <w:t>- узунлик</w:t>
            </w:r>
          </w:p>
        </w:tc>
      </w:tr>
      <w:tr w:rsidR="002663EB" w:rsidRPr="00B93783" w14:paraId="02DBFD49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299781F6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L.H.</w:t>
            </w:r>
          </w:p>
        </w:tc>
        <w:tc>
          <w:tcPr>
            <w:tcW w:w="2478" w:type="dxa"/>
            <w:shd w:val="clear" w:color="auto" w:fill="auto"/>
          </w:tcPr>
          <w:p w14:paraId="34619003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 light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house   </w:t>
            </w:r>
          </w:p>
        </w:tc>
        <w:tc>
          <w:tcPr>
            <w:tcW w:w="4841" w:type="dxa"/>
            <w:shd w:val="clear" w:color="auto" w:fill="auto"/>
          </w:tcPr>
          <w:p w14:paraId="1DDE8E2C" w14:textId="77777777" w:rsidR="002663EB" w:rsidRPr="00B93783" w:rsidRDefault="002663EB" w:rsidP="002663EB">
            <w:r w:rsidRPr="00B93783">
              <w:t xml:space="preserve">- маяк  </w:t>
            </w:r>
          </w:p>
        </w:tc>
        <w:tc>
          <w:tcPr>
            <w:tcW w:w="5237" w:type="dxa"/>
          </w:tcPr>
          <w:p w14:paraId="7E00E19B" w14:textId="77777777" w:rsidR="002663EB" w:rsidRPr="00B93783" w:rsidRDefault="002663EB" w:rsidP="002663EB">
            <w:r w:rsidRPr="00B93783">
              <w:t>- маё</w:t>
            </w:r>
            <w:r w:rsidR="00B93783">
              <w:t>қ</w:t>
            </w:r>
          </w:p>
        </w:tc>
      </w:tr>
      <w:tr w:rsidR="002663EB" w:rsidRPr="00B93783" w14:paraId="10016984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4C90844E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l.hr.</w:t>
            </w:r>
          </w:p>
        </w:tc>
        <w:tc>
          <w:tcPr>
            <w:tcW w:w="2478" w:type="dxa"/>
            <w:shd w:val="clear" w:color="auto" w:fill="auto"/>
          </w:tcPr>
          <w:p w14:paraId="5F307350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lumen-hour   </w:t>
            </w:r>
          </w:p>
        </w:tc>
        <w:tc>
          <w:tcPr>
            <w:tcW w:w="4841" w:type="dxa"/>
            <w:shd w:val="clear" w:color="auto" w:fill="auto"/>
          </w:tcPr>
          <w:p w14:paraId="60C49FC6" w14:textId="77777777" w:rsidR="002663EB" w:rsidRPr="00B93783" w:rsidRDefault="002663EB" w:rsidP="002663EB">
            <w:r w:rsidRPr="00B93783">
              <w:t xml:space="preserve">- люмен-час  </w:t>
            </w:r>
          </w:p>
        </w:tc>
        <w:tc>
          <w:tcPr>
            <w:tcW w:w="5237" w:type="dxa"/>
          </w:tcPr>
          <w:p w14:paraId="7232555B" w14:textId="77777777" w:rsidR="002663EB" w:rsidRPr="00B93783" w:rsidRDefault="002663EB" w:rsidP="002663EB">
            <w:r w:rsidRPr="00B93783">
              <w:t>- люмен-соат</w:t>
            </w:r>
          </w:p>
        </w:tc>
      </w:tr>
      <w:tr w:rsidR="002663EB" w:rsidRPr="00B93783" w14:paraId="4B14FC2C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21399E55" w14:textId="77777777" w:rsidR="002663EB" w:rsidRPr="00B93783" w:rsidRDefault="002663EB" w:rsidP="002663EB">
            <w:pPr>
              <w:rPr>
                <w:lang w:val="en-US"/>
              </w:rPr>
            </w:pPr>
            <w:r w:rsidRPr="00B93783">
              <w:rPr>
                <w:lang w:val="en-US"/>
              </w:rPr>
              <w:t>LI</w:t>
            </w:r>
          </w:p>
        </w:tc>
        <w:tc>
          <w:tcPr>
            <w:tcW w:w="2478" w:type="dxa"/>
            <w:shd w:val="clear" w:color="auto" w:fill="auto"/>
          </w:tcPr>
          <w:p w14:paraId="3A7BF141" w14:textId="77777777" w:rsidR="002663EB" w:rsidRPr="00B93783" w:rsidRDefault="002663EB" w:rsidP="002663EB">
            <w:pPr>
              <w:rPr>
                <w:lang w:val="en-US"/>
              </w:rPr>
            </w:pPr>
            <w:r w:rsidRPr="00B93783">
              <w:rPr>
                <w:lang w:val="en-US"/>
              </w:rPr>
              <w:t>- Lawful Interception</w:t>
            </w:r>
          </w:p>
        </w:tc>
        <w:tc>
          <w:tcPr>
            <w:tcW w:w="4841" w:type="dxa"/>
            <w:shd w:val="clear" w:color="auto" w:fill="auto"/>
          </w:tcPr>
          <w:p w14:paraId="3FE3244E" w14:textId="77777777" w:rsidR="002663EB" w:rsidRPr="00B93783" w:rsidRDefault="002663EB" w:rsidP="002663EB">
            <w:r w:rsidRPr="00B93783">
              <w:t>-</w:t>
            </w:r>
            <w:r w:rsidRPr="00B93783">
              <w:rPr>
                <w:lang w:val="uz-Cyrl-UZ"/>
              </w:rPr>
              <w:t xml:space="preserve"> з</w:t>
            </w:r>
            <w:r w:rsidRPr="00B93783">
              <w:t>аконный перехват информации</w:t>
            </w:r>
          </w:p>
        </w:tc>
        <w:tc>
          <w:tcPr>
            <w:tcW w:w="5237" w:type="dxa"/>
          </w:tcPr>
          <w:p w14:paraId="07F48813" w14:textId="77777777" w:rsidR="002663EB" w:rsidRPr="00B93783" w:rsidRDefault="002663EB" w:rsidP="002663EB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ахборотни 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онуний тутиб олиш</w:t>
            </w:r>
          </w:p>
        </w:tc>
      </w:tr>
      <w:tr w:rsidR="002663EB" w:rsidRPr="00B93783" w14:paraId="55F906F7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7F1AF175" w14:textId="77777777" w:rsidR="002663EB" w:rsidRPr="00B93783" w:rsidRDefault="002663EB" w:rsidP="002663EB">
            <w:pPr>
              <w:rPr>
                <w:lang w:val="en-US"/>
              </w:rPr>
            </w:pPr>
            <w:r w:rsidRPr="00B93783">
              <w:rPr>
                <w:lang w:val="en-US"/>
              </w:rPr>
              <w:t>LI AF</w:t>
            </w:r>
          </w:p>
        </w:tc>
        <w:tc>
          <w:tcPr>
            <w:tcW w:w="2478" w:type="dxa"/>
            <w:shd w:val="clear" w:color="auto" w:fill="auto"/>
          </w:tcPr>
          <w:p w14:paraId="47AE0EAA" w14:textId="77777777" w:rsidR="002663EB" w:rsidRPr="00B93783" w:rsidRDefault="002663EB" w:rsidP="002663EB">
            <w:r w:rsidRPr="00B93783">
              <w:rPr>
                <w:lang w:val="en-US"/>
              </w:rPr>
              <w:t>- Lawful Intercept Admin Function</w:t>
            </w:r>
          </w:p>
        </w:tc>
        <w:tc>
          <w:tcPr>
            <w:tcW w:w="4841" w:type="dxa"/>
            <w:shd w:val="clear" w:color="auto" w:fill="auto"/>
          </w:tcPr>
          <w:p w14:paraId="7B755EA7" w14:textId="77777777" w:rsidR="002663EB" w:rsidRPr="00B93783" w:rsidRDefault="002663EB" w:rsidP="002663EB">
            <w:r w:rsidRPr="00B93783">
              <w:rPr>
                <w:lang w:val="uz-Cyrl-UZ"/>
              </w:rPr>
              <w:t>- а</w:t>
            </w:r>
            <w:r w:rsidRPr="00B93783">
              <w:t>дминистративные функции законного перехвата</w:t>
            </w:r>
          </w:p>
        </w:tc>
        <w:tc>
          <w:tcPr>
            <w:tcW w:w="5237" w:type="dxa"/>
          </w:tcPr>
          <w:p w14:paraId="60BD3722" w14:textId="77777777" w:rsidR="002663EB" w:rsidRPr="00B93783" w:rsidRDefault="002663EB" w:rsidP="002663EB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онуний тутишнинг маъмурий вазиф</w:t>
            </w:r>
            <w:r w:rsidRPr="00B93783">
              <w:rPr>
                <w:lang w:val="uz-Cyrl-UZ"/>
              </w:rPr>
              <w:lastRenderedPageBreak/>
              <w:t>а</w:t>
            </w:r>
            <w:r w:rsidRPr="00B93783">
              <w:rPr>
                <w:lang w:val="uz-Cyrl-UZ"/>
              </w:rPr>
              <w:lastRenderedPageBreak/>
              <w:t>лари</w:t>
            </w:r>
          </w:p>
        </w:tc>
      </w:tr>
      <w:tr w:rsidR="002663EB" w:rsidRPr="00B93783" w14:paraId="299712B2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4D8D15FC" w14:textId="77777777" w:rsidR="002663EB" w:rsidRPr="00B93783" w:rsidRDefault="002663EB" w:rsidP="002663EB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LIC</w:t>
            </w:r>
          </w:p>
          <w:p w14:paraId="38913FBC" w14:textId="77777777" w:rsidR="002663EB" w:rsidRPr="00B93783" w:rsidRDefault="002663EB" w:rsidP="002663EB">
            <w:pPr>
              <w:rPr>
                <w:bCs/>
                <w:lang w:val="en-US"/>
              </w:rPr>
            </w:pPr>
          </w:p>
          <w:p w14:paraId="3746EB4F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6BE11A3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 land l</w:t>
            </w:r>
            <w:r w:rsidRPr="00B93783">
              <w:rPr>
                <w:iCs/>
              </w:rPr>
              <w:lastRenderedPageBreak/>
              <w:t>ine  communications  f</w:t>
            </w:r>
            <w:r w:rsidRPr="00B93783">
              <w:rPr>
                <w:iCs/>
              </w:rPr>
              <w:lastRenderedPageBreak/>
              <w:t xml:space="preserve">acility   </w:t>
            </w:r>
          </w:p>
        </w:tc>
        <w:tc>
          <w:tcPr>
            <w:tcW w:w="4841" w:type="dxa"/>
            <w:shd w:val="clear" w:color="auto" w:fill="auto"/>
          </w:tcPr>
          <w:p w14:paraId="34B76F2F" w14:textId="77777777" w:rsidR="002663EB" w:rsidRPr="00B93783" w:rsidRDefault="002663EB" w:rsidP="002663EB">
            <w:r w:rsidRPr="00B93783">
              <w:t xml:space="preserve">- линейная интегральная схема   </w:t>
            </w:r>
          </w:p>
          <w:p w14:paraId="7C313729" w14:textId="77777777" w:rsidR="002663EB" w:rsidRPr="00B93783" w:rsidRDefault="002663EB" w:rsidP="002663EB"/>
        </w:tc>
        <w:tc>
          <w:tcPr>
            <w:tcW w:w="5237" w:type="dxa"/>
          </w:tcPr>
          <w:p w14:paraId="071E1EFA" w14:textId="77777777" w:rsidR="002663EB" w:rsidRPr="00B93783" w:rsidRDefault="002663EB" w:rsidP="002663EB">
            <w:r w:rsidRPr="00B93783">
              <w:t>- линиявий интеграл схема</w:t>
            </w:r>
          </w:p>
        </w:tc>
      </w:tr>
      <w:tr w:rsidR="002663EB" w:rsidRPr="00B93783" w14:paraId="62E564C2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23B50125" w14:textId="77777777" w:rsidR="002663EB" w:rsidRPr="00B93783" w:rsidRDefault="002663EB" w:rsidP="002663EB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LIC</w:t>
            </w:r>
          </w:p>
          <w:p w14:paraId="71F9B10B" w14:textId="77777777" w:rsidR="002663EB" w:rsidRPr="00B93783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478" w:type="dxa"/>
            <w:shd w:val="clear" w:color="auto" w:fill="auto"/>
          </w:tcPr>
          <w:p w14:paraId="1309F393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 Licens</w:t>
            </w:r>
            <w:r w:rsidRPr="00B93783">
              <w:rPr>
                <w:iCs/>
              </w:rPr>
              <w:lastRenderedPageBreak/>
              <w:t>e</w:t>
            </w:r>
            <w:r w:rsidRPr="00B93783">
              <w:rPr>
                <w:iCs/>
              </w:rPr>
              <w:t xml:space="preserve">d  Internal Code   </w:t>
            </w:r>
          </w:p>
        </w:tc>
        <w:tc>
          <w:tcPr>
            <w:tcW w:w="4841" w:type="dxa"/>
            <w:shd w:val="clear" w:color="auto" w:fill="auto"/>
          </w:tcPr>
          <w:p w14:paraId="7FD21C8D" w14:textId="77777777" w:rsidR="002663EB" w:rsidRPr="00B93783" w:rsidRDefault="002663EB" w:rsidP="002663EB">
            <w:r w:rsidRPr="00B93783">
              <w:t xml:space="preserve">- лицензионный внутренний код </w:t>
            </w:r>
          </w:p>
        </w:tc>
        <w:tc>
          <w:tcPr>
            <w:tcW w:w="5237" w:type="dxa"/>
          </w:tcPr>
          <w:p w14:paraId="3A9E385F" w14:textId="77777777" w:rsidR="002663EB" w:rsidRPr="00B93783" w:rsidRDefault="002663EB" w:rsidP="002663EB">
            <w:r w:rsidRPr="00B93783">
              <w:t>- лицензион ички код</w:t>
            </w:r>
          </w:p>
        </w:tc>
      </w:tr>
      <w:tr w:rsidR="002663EB" w:rsidRPr="00B93783" w14:paraId="4A4834E7" w14:textId="77777777">
        <w:trPr>
          <w:trHeight w:val="182"/>
        </w:trPr>
        <w:tc>
          <w:tcPr>
            <w:tcW w:w="2154" w:type="dxa"/>
            <w:shd w:val="clear" w:color="auto" w:fill="auto"/>
          </w:tcPr>
          <w:p w14:paraId="155754EC" w14:textId="77777777" w:rsidR="002663EB" w:rsidRPr="00B93783" w:rsidRDefault="002663EB" w:rsidP="002663EB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LID</w:t>
            </w:r>
          </w:p>
          <w:p w14:paraId="5261B188" w14:textId="77777777" w:rsidR="002663EB" w:rsidRPr="00B93783" w:rsidRDefault="002663EB" w:rsidP="002663EB">
            <w:pPr>
              <w:rPr>
                <w:bCs/>
                <w:lang w:val="en-US"/>
              </w:rPr>
            </w:pPr>
          </w:p>
          <w:p w14:paraId="08E49968" w14:textId="77777777" w:rsidR="002663EB" w:rsidRPr="00B93783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478" w:type="dxa"/>
            <w:shd w:val="clear" w:color="auto" w:fill="auto"/>
          </w:tcPr>
          <w:p w14:paraId="44DDECF1" w14:textId="77777777" w:rsidR="002663EB" w:rsidRPr="00B93783" w:rsidRDefault="002663EB" w:rsidP="002663EB">
            <w:pPr>
              <w:ind w:hanging="245"/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   - local infection  and detection system   </w:t>
            </w:r>
          </w:p>
        </w:tc>
        <w:tc>
          <w:tcPr>
            <w:tcW w:w="4841" w:type="dxa"/>
            <w:shd w:val="clear" w:color="auto" w:fill="auto"/>
          </w:tcPr>
          <w:p w14:paraId="10D7C24E" w14:textId="77777777" w:rsidR="002663EB" w:rsidRPr="00B93783" w:rsidRDefault="002663EB" w:rsidP="002663EB">
            <w:r w:rsidRPr="00B93783">
              <w:t xml:space="preserve">- локальная система ввода и регистрации данных   </w:t>
            </w:r>
          </w:p>
          <w:p w14:paraId="4045DB44" w14:textId="77777777" w:rsidR="002663EB" w:rsidRPr="00B93783" w:rsidRDefault="002663EB" w:rsidP="002663EB"/>
        </w:tc>
        <w:tc>
          <w:tcPr>
            <w:tcW w:w="5237" w:type="dxa"/>
          </w:tcPr>
          <w:p w14:paraId="52F98AA1" w14:textId="77777777" w:rsidR="002663EB" w:rsidRPr="00B93783" w:rsidRDefault="002663EB" w:rsidP="002663EB">
            <w:r w:rsidRPr="00B93783">
              <w:t xml:space="preserve">- маълумотларни киритиш  ва </w:t>
            </w:r>
            <w:r w:rsidR="00B93783">
              <w:t>қ</w:t>
            </w:r>
            <w:r w:rsidRPr="00B93783">
              <w:t>айд этишнинглокал тизими</w:t>
            </w:r>
          </w:p>
        </w:tc>
      </w:tr>
      <w:tr w:rsidR="002663EB" w:rsidRPr="00B93783" w14:paraId="5E1C3F1C" w14:textId="77777777">
        <w:trPr>
          <w:trHeight w:val="461"/>
        </w:trPr>
        <w:tc>
          <w:tcPr>
            <w:tcW w:w="2154" w:type="dxa"/>
            <w:shd w:val="clear" w:color="auto" w:fill="auto"/>
          </w:tcPr>
          <w:p w14:paraId="4F2269C5" w14:textId="77777777" w:rsidR="002663EB" w:rsidRPr="00B93783" w:rsidRDefault="002663EB" w:rsidP="002663EB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 xml:space="preserve">LIF </w:t>
            </w:r>
          </w:p>
          <w:p w14:paraId="76407AF6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2BA2BC0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 Logical Inter-  change Format </w:t>
            </w:r>
          </w:p>
        </w:tc>
        <w:tc>
          <w:tcPr>
            <w:tcW w:w="4841" w:type="dxa"/>
            <w:shd w:val="clear" w:color="auto" w:fill="auto"/>
          </w:tcPr>
          <w:p w14:paraId="5B2D2C4E" w14:textId="77777777" w:rsidR="002663EB" w:rsidRPr="00B93783" w:rsidRDefault="002663EB" w:rsidP="002663EB">
            <w:r w:rsidRPr="00B93783">
              <w:t xml:space="preserve">- формат логического обмена </w:t>
            </w:r>
          </w:p>
        </w:tc>
        <w:tc>
          <w:tcPr>
            <w:tcW w:w="5237" w:type="dxa"/>
          </w:tcPr>
          <w:p w14:paraId="6F099815" w14:textId="77777777" w:rsidR="002663EB" w:rsidRPr="00B93783" w:rsidRDefault="002663EB" w:rsidP="002663EB">
            <w:r w:rsidRPr="00B93783">
              <w:t>- манти</w:t>
            </w:r>
            <w:r w:rsidR="00B93783">
              <w:t>қ</w:t>
            </w:r>
            <w:r w:rsidRPr="00B93783">
              <w:t xml:space="preserve">ий алмашув формати </w:t>
            </w:r>
          </w:p>
        </w:tc>
      </w:tr>
      <w:tr w:rsidR="002663EB" w:rsidRPr="00B93783" w14:paraId="1EB26890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7CADFB25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LIFO</w:t>
            </w:r>
          </w:p>
          <w:p w14:paraId="3988C2D0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EA66F84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 last-in, first-out</w:t>
            </w:r>
          </w:p>
          <w:p w14:paraId="6210FF81" w14:textId="77777777" w:rsidR="002663EB" w:rsidRPr="00B93783" w:rsidRDefault="002663EB" w:rsidP="002663EB">
            <w:pPr>
              <w:rPr>
                <w:iCs/>
              </w:rPr>
            </w:pPr>
          </w:p>
        </w:tc>
        <w:tc>
          <w:tcPr>
            <w:tcW w:w="4841" w:type="dxa"/>
            <w:shd w:val="clear" w:color="auto" w:fill="auto"/>
          </w:tcPr>
          <w:p w14:paraId="4126EEED" w14:textId="77777777" w:rsidR="002663EB" w:rsidRPr="00B93783" w:rsidRDefault="002663EB" w:rsidP="002663EB">
            <w:r w:rsidRPr="00B93783">
              <w:t xml:space="preserve">- последный на входе – первый на выходе//последним пришел – первым обслужен </w:t>
            </w:r>
          </w:p>
        </w:tc>
        <w:tc>
          <w:tcPr>
            <w:tcW w:w="5237" w:type="dxa"/>
          </w:tcPr>
          <w:p w14:paraId="0DA8C5A1" w14:textId="77777777" w:rsidR="002663EB" w:rsidRPr="00B93783" w:rsidRDefault="002663EB" w:rsidP="002663EB">
            <w:r w:rsidRPr="00B93783">
              <w:t>- киришда охирги – чи</w:t>
            </w:r>
            <w:r w:rsidR="00B93783">
              <w:t>қ</w:t>
            </w:r>
            <w:r w:rsidRPr="00B93783">
              <w:t>ишда биринчи//охирги келган – биринчи б</w:t>
            </w:r>
            <w:r w:rsidR="00B93783">
              <w:t>ў</w:t>
            </w:r>
            <w:r w:rsidRPr="00B93783">
              <w:t>либ хизмат к</w:t>
            </w:r>
            <w:r w:rsidR="00B93783">
              <w:t>ў</w:t>
            </w:r>
            <w:r w:rsidRPr="00B93783">
              <w:t xml:space="preserve">рсатилди </w:t>
            </w:r>
          </w:p>
        </w:tc>
      </w:tr>
      <w:tr w:rsidR="002663EB" w:rsidRPr="00B93783" w14:paraId="797E9BED" w14:textId="77777777">
        <w:trPr>
          <w:trHeight w:val="243"/>
        </w:trPr>
        <w:tc>
          <w:tcPr>
            <w:tcW w:w="2154" w:type="dxa"/>
            <w:shd w:val="clear" w:color="auto" w:fill="auto"/>
          </w:tcPr>
          <w:p w14:paraId="3D622332" w14:textId="77777777" w:rsidR="002663EB" w:rsidRPr="00B93783" w:rsidRDefault="002663EB" w:rsidP="002663EB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 xml:space="preserve">LIM </w:t>
            </w:r>
          </w:p>
          <w:p w14:paraId="78ED088E" w14:textId="77777777" w:rsidR="002663EB" w:rsidRPr="00B93783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478" w:type="dxa"/>
            <w:shd w:val="clear" w:color="auto" w:fill="auto"/>
          </w:tcPr>
          <w:p w14:paraId="386E3628" w14:textId="77777777" w:rsidR="002663EB" w:rsidRPr="00B93783" w:rsidRDefault="002663EB" w:rsidP="002663EB">
            <w:pPr>
              <w:ind w:hanging="245"/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   - </w:t>
            </w:r>
            <w:r w:rsidRPr="00B93783">
              <w:rPr>
                <w:iCs/>
                <w:lang w:val="en-US"/>
              </w:rPr>
              <w:t>Language Interface Module</w:t>
            </w:r>
            <w:r w:rsidRPr="00B93783">
              <w:rPr>
                <w:iCs/>
              </w:rPr>
              <w:t xml:space="preserve">     </w:t>
            </w:r>
          </w:p>
        </w:tc>
        <w:tc>
          <w:tcPr>
            <w:tcW w:w="4841" w:type="dxa"/>
            <w:shd w:val="clear" w:color="auto" w:fill="auto"/>
          </w:tcPr>
          <w:p w14:paraId="77207F0F" w14:textId="77777777" w:rsidR="002663EB" w:rsidRPr="00B93783" w:rsidRDefault="002663EB" w:rsidP="002663EB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модуль языкового интерфейса  </w:t>
            </w:r>
          </w:p>
        </w:tc>
        <w:tc>
          <w:tcPr>
            <w:tcW w:w="5237" w:type="dxa"/>
          </w:tcPr>
          <w:p w14:paraId="34B75D2F" w14:textId="77777777" w:rsidR="002663EB" w:rsidRPr="00B93783" w:rsidRDefault="002663EB" w:rsidP="002663EB">
            <w:r w:rsidRPr="00B93783">
              <w:t>- тил интерфейси модули</w:t>
            </w:r>
          </w:p>
        </w:tc>
      </w:tr>
      <w:tr w:rsidR="002663EB" w:rsidRPr="00B93783" w14:paraId="2520B580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0930DAB9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lim</w:t>
            </w:r>
          </w:p>
        </w:tc>
        <w:tc>
          <w:tcPr>
            <w:tcW w:w="2478" w:type="dxa"/>
            <w:shd w:val="clear" w:color="auto" w:fill="auto"/>
          </w:tcPr>
          <w:p w14:paraId="324395FE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 limit   </w:t>
            </w:r>
          </w:p>
        </w:tc>
        <w:tc>
          <w:tcPr>
            <w:tcW w:w="4841" w:type="dxa"/>
            <w:shd w:val="clear" w:color="auto" w:fill="auto"/>
          </w:tcPr>
          <w:p w14:paraId="65DE003F" w14:textId="77777777" w:rsidR="002663EB" w:rsidRPr="00B93783" w:rsidRDefault="002663EB" w:rsidP="002663EB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лимит, предел  </w:t>
            </w:r>
          </w:p>
        </w:tc>
        <w:tc>
          <w:tcPr>
            <w:tcW w:w="5237" w:type="dxa"/>
          </w:tcPr>
          <w:p w14:paraId="10BC5BF6" w14:textId="77777777" w:rsidR="002663EB" w:rsidRPr="00B93783" w:rsidRDefault="002663EB" w:rsidP="002663EB">
            <w:r w:rsidRPr="00B93783">
              <w:t>- чегара, чеклаш, лимит</w:t>
            </w:r>
          </w:p>
        </w:tc>
      </w:tr>
      <w:tr w:rsidR="002663EB" w:rsidRPr="00B93783" w14:paraId="44E4D7A4" w14:textId="77777777">
        <w:trPr>
          <w:trHeight w:val="261"/>
        </w:trPr>
        <w:tc>
          <w:tcPr>
            <w:tcW w:w="2154" w:type="dxa"/>
            <w:shd w:val="clear" w:color="auto" w:fill="auto"/>
          </w:tcPr>
          <w:p w14:paraId="72DFADC3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LISP</w:t>
            </w:r>
          </w:p>
          <w:p w14:paraId="0A1A0FDF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4DFA592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 List Processing</w:t>
            </w:r>
          </w:p>
          <w:p w14:paraId="32DF976C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    </w:t>
            </w:r>
          </w:p>
        </w:tc>
        <w:tc>
          <w:tcPr>
            <w:tcW w:w="4841" w:type="dxa"/>
            <w:shd w:val="clear" w:color="auto" w:fill="auto"/>
          </w:tcPr>
          <w:p w14:paraId="46C0EBB7" w14:textId="77777777" w:rsidR="002663EB" w:rsidRPr="00B93783" w:rsidRDefault="002663EB" w:rsidP="002663EB">
            <w:r w:rsidRPr="00B93783">
              <w:t xml:space="preserve">- </w:t>
            </w:r>
            <w:r w:rsidRPr="00B93783">
              <w:rPr>
                <w:lang w:val="en-US"/>
              </w:rPr>
              <w:t>LISP</w:t>
            </w:r>
            <w:r w:rsidRPr="00B93783">
              <w:t xml:space="preserve"> (язык для обработки списков и списочных структур)   </w:t>
            </w:r>
          </w:p>
        </w:tc>
        <w:tc>
          <w:tcPr>
            <w:tcW w:w="5237" w:type="dxa"/>
          </w:tcPr>
          <w:p w14:paraId="721FB161" w14:textId="77777777" w:rsidR="002663EB" w:rsidRPr="00B93783" w:rsidRDefault="002663EB" w:rsidP="002663EB">
            <w:r w:rsidRPr="00B93783">
              <w:t xml:space="preserve">- </w:t>
            </w:r>
            <w:r w:rsidRPr="00B93783">
              <w:rPr>
                <w:lang w:val="en-US"/>
              </w:rPr>
              <w:t>LISP</w:t>
            </w:r>
            <w:r w:rsidRPr="00B93783">
              <w:t xml:space="preserve"> (р</w:t>
            </w:r>
            <w:r w:rsidR="00B93783">
              <w:t>ў</w:t>
            </w:r>
            <w:r w:rsidRPr="00B93783">
              <w:t>йхатлар ва р</w:t>
            </w:r>
            <w:r w:rsidR="00B93783">
              <w:t>ў</w:t>
            </w:r>
            <w:r w:rsidRPr="00B93783">
              <w:t xml:space="preserve">йхатли структураларни </w:t>
            </w:r>
            <w:r w:rsidR="00B93783">
              <w:t>қ</w:t>
            </w:r>
            <w:r w:rsidRPr="00B93783">
              <w:t>айта ишлаш тили)</w:t>
            </w:r>
          </w:p>
        </w:tc>
      </w:tr>
      <w:tr w:rsidR="002663EB" w:rsidRPr="00B93783" w14:paraId="31875D5D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1A317CBB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LL</w:t>
            </w:r>
          </w:p>
        </w:tc>
        <w:tc>
          <w:tcPr>
            <w:tcW w:w="2478" w:type="dxa"/>
            <w:shd w:val="clear" w:color="auto" w:fill="auto"/>
          </w:tcPr>
          <w:p w14:paraId="778AD6B7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 loudness level   </w:t>
            </w:r>
          </w:p>
        </w:tc>
        <w:tc>
          <w:tcPr>
            <w:tcW w:w="4841" w:type="dxa"/>
            <w:shd w:val="clear" w:color="auto" w:fill="auto"/>
          </w:tcPr>
          <w:p w14:paraId="245C20F2" w14:textId="77777777" w:rsidR="002663EB" w:rsidRPr="00B93783" w:rsidRDefault="002663EB" w:rsidP="002663EB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уровень громкости  </w:t>
            </w:r>
          </w:p>
        </w:tc>
        <w:tc>
          <w:tcPr>
            <w:tcW w:w="5237" w:type="dxa"/>
          </w:tcPr>
          <w:p w14:paraId="7D689E21" w14:textId="77777777" w:rsidR="002663EB" w:rsidRPr="00B93783" w:rsidRDefault="002663EB" w:rsidP="002663EB">
            <w:r w:rsidRPr="00B93783">
              <w:t>- овоз (баландлик) даражаси</w:t>
            </w:r>
          </w:p>
        </w:tc>
      </w:tr>
      <w:tr w:rsidR="002663EB" w:rsidRPr="00B93783" w14:paraId="024A9EEB" w14:textId="77777777">
        <w:trPr>
          <w:trHeight w:val="77"/>
        </w:trPr>
        <w:tc>
          <w:tcPr>
            <w:tcW w:w="2154" w:type="dxa"/>
            <w:shd w:val="clear" w:color="auto" w:fill="auto"/>
          </w:tcPr>
          <w:p w14:paraId="3115788D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LL</w:t>
            </w:r>
          </w:p>
        </w:tc>
        <w:tc>
          <w:tcPr>
            <w:tcW w:w="2478" w:type="dxa"/>
            <w:shd w:val="clear" w:color="auto" w:fill="auto"/>
          </w:tcPr>
          <w:p w14:paraId="1FBE82CE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 lower level   </w:t>
            </w:r>
          </w:p>
        </w:tc>
        <w:tc>
          <w:tcPr>
            <w:tcW w:w="4841" w:type="dxa"/>
            <w:shd w:val="clear" w:color="auto" w:fill="auto"/>
          </w:tcPr>
          <w:p w14:paraId="6AACDA8C" w14:textId="77777777" w:rsidR="002663EB" w:rsidRPr="00B93783" w:rsidRDefault="002663EB" w:rsidP="002663EB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низкий уровень  </w:t>
            </w:r>
          </w:p>
        </w:tc>
        <w:tc>
          <w:tcPr>
            <w:tcW w:w="5237" w:type="dxa"/>
          </w:tcPr>
          <w:p w14:paraId="0449122B" w14:textId="77777777" w:rsidR="002663EB" w:rsidRPr="00B93783" w:rsidRDefault="002663EB" w:rsidP="002663EB">
            <w:r w:rsidRPr="00B93783">
              <w:t>- паст даража</w:t>
            </w:r>
          </w:p>
        </w:tc>
      </w:tr>
      <w:tr w:rsidR="002663EB" w:rsidRPr="00B93783" w14:paraId="4B7312C1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03BF3FB1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LL</w:t>
            </w:r>
          </w:p>
        </w:tc>
        <w:tc>
          <w:tcPr>
            <w:tcW w:w="2478" w:type="dxa"/>
            <w:shd w:val="clear" w:color="auto" w:fill="auto"/>
          </w:tcPr>
          <w:p w14:paraId="5AFB241F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 low limit     </w:t>
            </w:r>
          </w:p>
        </w:tc>
        <w:tc>
          <w:tcPr>
            <w:tcW w:w="4841" w:type="dxa"/>
            <w:shd w:val="clear" w:color="auto" w:fill="auto"/>
          </w:tcPr>
          <w:p w14:paraId="6FA59A48" w14:textId="77777777" w:rsidR="002663EB" w:rsidRPr="00B93783" w:rsidRDefault="002663EB" w:rsidP="002663EB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нижний предел   </w:t>
            </w:r>
          </w:p>
        </w:tc>
        <w:tc>
          <w:tcPr>
            <w:tcW w:w="5237" w:type="dxa"/>
          </w:tcPr>
          <w:p w14:paraId="3F1CB5B1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>уйи чегара</w:t>
            </w:r>
          </w:p>
        </w:tc>
      </w:tr>
      <w:tr w:rsidR="002663EB" w:rsidRPr="00B93783" w14:paraId="2D22671B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18A34C95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LLC </w:t>
            </w:r>
          </w:p>
          <w:p w14:paraId="4BBDBB22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8C0DA5F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 logical link  control   </w:t>
            </w:r>
          </w:p>
        </w:tc>
        <w:tc>
          <w:tcPr>
            <w:tcW w:w="4841" w:type="dxa"/>
            <w:shd w:val="clear" w:color="auto" w:fill="auto"/>
          </w:tcPr>
          <w:p w14:paraId="2986523E" w14:textId="77777777" w:rsidR="002663EB" w:rsidRPr="00B93783" w:rsidRDefault="002663EB" w:rsidP="002663EB">
            <w:r w:rsidRPr="00B93783">
              <w:t xml:space="preserve">- управление логическим звеном (каналом)  </w:t>
            </w:r>
          </w:p>
        </w:tc>
        <w:tc>
          <w:tcPr>
            <w:tcW w:w="5237" w:type="dxa"/>
          </w:tcPr>
          <w:p w14:paraId="210DE54C" w14:textId="77777777" w:rsidR="002663EB" w:rsidRPr="00B93783" w:rsidRDefault="002663EB" w:rsidP="002663EB">
            <w:r w:rsidRPr="00B93783">
              <w:t>- манти</w:t>
            </w:r>
            <w:r w:rsidR="00B93783">
              <w:t>қ</w:t>
            </w:r>
            <w:r w:rsidRPr="00B93783">
              <w:t>ий звенони (канални) бош</w:t>
            </w:r>
            <w:r w:rsidR="00B93783">
              <w:t>қ</w:t>
            </w:r>
            <w:r w:rsidRPr="00B93783">
              <w:t xml:space="preserve">ариш </w:t>
            </w:r>
          </w:p>
        </w:tc>
      </w:tr>
      <w:tr w:rsidR="002663EB" w:rsidRPr="00B93783" w14:paraId="16588774" w14:textId="77777777">
        <w:trPr>
          <w:trHeight w:val="876"/>
        </w:trPr>
        <w:tc>
          <w:tcPr>
            <w:tcW w:w="2154" w:type="dxa"/>
            <w:shd w:val="clear" w:color="auto" w:fill="auto"/>
          </w:tcPr>
          <w:p w14:paraId="1BDA5020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LLCS </w:t>
            </w:r>
          </w:p>
          <w:p w14:paraId="2140A2E2" w14:textId="77777777" w:rsidR="002663EB" w:rsidRPr="00B93783" w:rsidRDefault="002663EB" w:rsidP="002663EB">
            <w:pPr>
              <w:rPr>
                <w:bCs/>
              </w:rPr>
            </w:pPr>
          </w:p>
          <w:p w14:paraId="47B587FA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A2E4D6D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 Logical Link  Control Sublayer</w:t>
            </w:r>
          </w:p>
        </w:tc>
        <w:tc>
          <w:tcPr>
            <w:tcW w:w="4841" w:type="dxa"/>
            <w:shd w:val="clear" w:color="auto" w:fill="auto"/>
          </w:tcPr>
          <w:p w14:paraId="7D5D0CA3" w14:textId="77777777" w:rsidR="002663EB" w:rsidRPr="00B93783" w:rsidRDefault="002663EB" w:rsidP="002663EB">
            <w:r w:rsidRPr="00B93783">
              <w:t>- подуровень управления логическим звеном/каналом данных</w:t>
            </w:r>
          </w:p>
        </w:tc>
        <w:tc>
          <w:tcPr>
            <w:tcW w:w="5237" w:type="dxa"/>
          </w:tcPr>
          <w:p w14:paraId="75BAB256" w14:textId="77777777" w:rsidR="002663EB" w:rsidRPr="00B93783" w:rsidRDefault="002663EB" w:rsidP="002663EB">
            <w:r w:rsidRPr="00B93783">
              <w:t>- манти</w:t>
            </w:r>
            <w:r w:rsidR="00B93783">
              <w:t>қ</w:t>
            </w:r>
            <w:r w:rsidRPr="00B93783">
              <w:t>ий звенони/маълумотлар каналини бош</w:t>
            </w:r>
            <w:r w:rsidR="00B93783">
              <w:t>қ</w:t>
            </w:r>
            <w:r w:rsidRPr="00B93783">
              <w:t xml:space="preserve">аришнинг кичик даражаси  </w:t>
            </w:r>
          </w:p>
        </w:tc>
      </w:tr>
      <w:tr w:rsidR="002663EB" w:rsidRPr="00B93783" w14:paraId="115E8E67" w14:textId="77777777">
        <w:trPr>
          <w:trHeight w:val="203"/>
        </w:trPr>
        <w:tc>
          <w:tcPr>
            <w:tcW w:w="2154" w:type="dxa"/>
            <w:shd w:val="clear" w:color="auto" w:fill="auto"/>
          </w:tcPr>
          <w:p w14:paraId="5D512A81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lm</w:t>
            </w:r>
          </w:p>
        </w:tc>
        <w:tc>
          <w:tcPr>
            <w:tcW w:w="2478" w:type="dxa"/>
            <w:shd w:val="clear" w:color="auto" w:fill="auto"/>
          </w:tcPr>
          <w:p w14:paraId="0DD88E01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 lumen   </w:t>
            </w:r>
          </w:p>
        </w:tc>
        <w:tc>
          <w:tcPr>
            <w:tcW w:w="4841" w:type="dxa"/>
            <w:shd w:val="clear" w:color="auto" w:fill="auto"/>
          </w:tcPr>
          <w:p w14:paraId="47CC687F" w14:textId="77777777" w:rsidR="002663EB" w:rsidRPr="00B93783" w:rsidRDefault="002663EB" w:rsidP="002663EB">
            <w:r w:rsidRPr="00B93783">
              <w:t xml:space="preserve">- люмен </w:t>
            </w:r>
          </w:p>
        </w:tc>
        <w:tc>
          <w:tcPr>
            <w:tcW w:w="5237" w:type="dxa"/>
          </w:tcPr>
          <w:p w14:paraId="07D1A974" w14:textId="77777777" w:rsidR="002663EB" w:rsidRPr="00B93783" w:rsidRDefault="002663EB" w:rsidP="002663EB">
            <w:r w:rsidRPr="00B93783">
              <w:t>- люмен</w:t>
            </w:r>
          </w:p>
        </w:tc>
      </w:tr>
      <w:tr w:rsidR="002663EB" w:rsidRPr="00B93783" w14:paraId="2E75DAA8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7389AEED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LMI </w:t>
            </w:r>
          </w:p>
          <w:p w14:paraId="0408AC11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BBDC64A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 local manage-ment  interface </w:t>
            </w:r>
          </w:p>
        </w:tc>
        <w:tc>
          <w:tcPr>
            <w:tcW w:w="4841" w:type="dxa"/>
            <w:shd w:val="clear" w:color="auto" w:fill="auto"/>
          </w:tcPr>
          <w:p w14:paraId="1A6CF4FA" w14:textId="77777777" w:rsidR="002663EB" w:rsidRPr="00B93783" w:rsidRDefault="002663EB" w:rsidP="002663EB">
            <w:r w:rsidRPr="00B93783">
              <w:t xml:space="preserve">- интерфейс локального управления (в сети)  </w:t>
            </w:r>
          </w:p>
        </w:tc>
        <w:tc>
          <w:tcPr>
            <w:tcW w:w="5237" w:type="dxa"/>
          </w:tcPr>
          <w:p w14:paraId="60FEEA78" w14:textId="77777777" w:rsidR="002663EB" w:rsidRPr="00B93783" w:rsidRDefault="002663EB" w:rsidP="002663EB">
            <w:r w:rsidRPr="00B93783">
              <w:t>- локал бош</w:t>
            </w:r>
            <w:r w:rsidR="00B93783">
              <w:t>қ</w:t>
            </w:r>
            <w:r w:rsidRPr="00B93783">
              <w:t>ариш интерфейси (тармо</w:t>
            </w:r>
            <w:r w:rsidR="00B93783">
              <w:t>қ</w:t>
            </w:r>
            <w:r w:rsidRPr="00B93783">
              <w:t>даги)</w:t>
            </w:r>
          </w:p>
        </w:tc>
      </w:tr>
      <w:tr w:rsidR="002663EB" w:rsidRPr="00B93783" w14:paraId="304927BF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7A52296F" w14:textId="77777777" w:rsidR="002663EB" w:rsidRPr="00B93783" w:rsidRDefault="002663EB" w:rsidP="002663EB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LMP</w:t>
            </w:r>
          </w:p>
        </w:tc>
        <w:tc>
          <w:tcPr>
            <w:tcW w:w="2478" w:type="dxa"/>
            <w:shd w:val="clear" w:color="auto" w:fill="auto"/>
          </w:tcPr>
          <w:p w14:paraId="3D0C6F53" w14:textId="77777777" w:rsidR="002663EB" w:rsidRPr="00B93783" w:rsidRDefault="002663EB" w:rsidP="002663EB">
            <w:pPr>
              <w:ind w:hanging="245"/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LAN/</w:t>
            </w:r>
            <w:r w:rsidRPr="00B93783">
              <w:rPr>
                <w:bCs/>
                <w:lang w:val="en-US"/>
              </w:rPr>
              <w:t>M</w:t>
            </w:r>
            <w:r w:rsidRPr="00B93783">
              <w:rPr>
                <w:iCs/>
                <w:lang w:val="en-US"/>
              </w:rPr>
              <w:t>AN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 xml:space="preserve">management  protocol   </w:t>
            </w:r>
          </w:p>
        </w:tc>
        <w:tc>
          <w:tcPr>
            <w:tcW w:w="4841" w:type="dxa"/>
            <w:shd w:val="clear" w:color="auto" w:fill="auto"/>
          </w:tcPr>
          <w:p w14:paraId="2117A17D" w14:textId="77777777" w:rsidR="002663EB" w:rsidRPr="00B93783" w:rsidRDefault="002663EB" w:rsidP="002663EB">
            <w:r w:rsidRPr="00B93783">
              <w:t xml:space="preserve">- протокол управления  в локальных городских сетях  </w:t>
            </w:r>
          </w:p>
        </w:tc>
        <w:tc>
          <w:tcPr>
            <w:tcW w:w="5237" w:type="dxa"/>
          </w:tcPr>
          <w:p w14:paraId="229B0630" w14:textId="77777777" w:rsidR="002663EB" w:rsidRPr="00B93783" w:rsidRDefault="002663EB" w:rsidP="002663EB">
            <w:r w:rsidRPr="00B93783">
              <w:t>- ша</w:t>
            </w:r>
            <w:r w:rsidR="00B93783">
              <w:t>ҳ</w:t>
            </w:r>
            <w:r w:rsidRPr="00B93783">
              <w:t>ар-локал тармо</w:t>
            </w:r>
            <w:r w:rsidR="00B93783">
              <w:t>қ</w:t>
            </w:r>
            <w:r w:rsidRPr="00B93783">
              <w:t>ларини бош</w:t>
            </w:r>
            <w:r w:rsidR="00B93783">
              <w:t>қ</w:t>
            </w:r>
            <w:r w:rsidRPr="00B93783">
              <w:t>ариш протоколи</w:t>
            </w:r>
          </w:p>
        </w:tc>
      </w:tr>
      <w:tr w:rsidR="002663EB" w:rsidRPr="00B93783" w14:paraId="0C7DD8B7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018688BB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L.M.T. </w:t>
            </w:r>
          </w:p>
          <w:p w14:paraId="21382635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21E828B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length of mean turn   </w:t>
            </w:r>
          </w:p>
        </w:tc>
        <w:tc>
          <w:tcPr>
            <w:tcW w:w="4841" w:type="dxa"/>
            <w:shd w:val="clear" w:color="auto" w:fill="auto"/>
          </w:tcPr>
          <w:p w14:paraId="6782D1D1" w14:textId="77777777" w:rsidR="002663EB" w:rsidRPr="00B93783" w:rsidRDefault="002663EB" w:rsidP="002663EB">
            <w:r w:rsidRPr="00B93783">
              <w:t xml:space="preserve">- средняя длина витка   </w:t>
            </w:r>
          </w:p>
          <w:p w14:paraId="20B833C8" w14:textId="77777777" w:rsidR="002663EB" w:rsidRPr="00B93783" w:rsidRDefault="002663EB" w:rsidP="002663EB"/>
        </w:tc>
        <w:tc>
          <w:tcPr>
            <w:tcW w:w="5237" w:type="dxa"/>
          </w:tcPr>
          <w:p w14:paraId="55A74138" w14:textId="77777777" w:rsidR="002663EB" w:rsidRPr="00B93783" w:rsidRDefault="002663EB" w:rsidP="002663EB">
            <w:r w:rsidRPr="00B93783">
              <w:t xml:space="preserve">- </w:t>
            </w:r>
            <w:r w:rsidR="00B93783">
              <w:t>ў</w:t>
            </w:r>
            <w:r w:rsidRPr="00B93783">
              <w:t xml:space="preserve">рамнинг </w:t>
            </w:r>
            <w:r w:rsidR="00B93783">
              <w:t>ў</w:t>
            </w:r>
            <w:r w:rsidRPr="00B93783">
              <w:t>ртача узунлиги</w:t>
            </w:r>
          </w:p>
        </w:tc>
      </w:tr>
      <w:tr w:rsidR="002663EB" w:rsidRPr="00B93783" w14:paraId="6E99C39A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52EF9003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lm/W </w:t>
            </w:r>
          </w:p>
        </w:tc>
        <w:tc>
          <w:tcPr>
            <w:tcW w:w="2478" w:type="dxa"/>
            <w:shd w:val="clear" w:color="auto" w:fill="auto"/>
          </w:tcPr>
          <w:p w14:paraId="4B74B162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 lumens per watt   </w:t>
            </w:r>
          </w:p>
        </w:tc>
        <w:tc>
          <w:tcPr>
            <w:tcW w:w="4841" w:type="dxa"/>
            <w:shd w:val="clear" w:color="auto" w:fill="auto"/>
          </w:tcPr>
          <w:p w14:paraId="56C5E4D3" w14:textId="77777777" w:rsidR="002663EB" w:rsidRPr="00B93783" w:rsidRDefault="002663EB" w:rsidP="002663EB">
            <w:r w:rsidRPr="00B93783">
              <w:t xml:space="preserve">- люменов на ватт, </w:t>
            </w:r>
            <w:r w:rsidRPr="00B93783">
              <w:rPr>
                <w:lang w:val="en-US"/>
              </w:rPr>
              <w:t>lm</w:t>
            </w:r>
            <w:r w:rsidRPr="00B93783">
              <w:t>/</w:t>
            </w:r>
            <w:r w:rsidRPr="00B93783">
              <w:rPr>
                <w:lang w:val="en-US"/>
              </w:rPr>
              <w:t>wt</w:t>
            </w:r>
            <w:r w:rsidRPr="00B93783">
              <w:t xml:space="preserve"> </w:t>
            </w:r>
          </w:p>
        </w:tc>
        <w:tc>
          <w:tcPr>
            <w:tcW w:w="5237" w:type="dxa"/>
          </w:tcPr>
          <w:p w14:paraId="00E865E5" w14:textId="77777777" w:rsidR="002663EB" w:rsidRPr="00B93783" w:rsidRDefault="002663EB" w:rsidP="002663EB">
            <w:r w:rsidRPr="00B93783">
              <w:t xml:space="preserve">- люмен/ватт, </w:t>
            </w:r>
            <w:r w:rsidRPr="00B93783">
              <w:rPr>
                <w:lang w:val="en-US"/>
              </w:rPr>
              <w:t>lm</w:t>
            </w:r>
            <w:r w:rsidRPr="00B93783">
              <w:t>/</w:t>
            </w:r>
            <w:r w:rsidRPr="00B93783">
              <w:rPr>
                <w:lang w:val="en-US"/>
              </w:rPr>
              <w:t>vt</w:t>
            </w:r>
            <w:r w:rsidRPr="00B93783">
              <w:t xml:space="preserve"> </w:t>
            </w:r>
          </w:p>
        </w:tc>
      </w:tr>
      <w:tr w:rsidR="002663EB" w:rsidRPr="00B93783" w14:paraId="1E819424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1BF1DABE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ln </w:t>
            </w:r>
          </w:p>
        </w:tc>
        <w:tc>
          <w:tcPr>
            <w:tcW w:w="2478" w:type="dxa"/>
            <w:shd w:val="clear" w:color="auto" w:fill="auto"/>
          </w:tcPr>
          <w:p w14:paraId="28616A57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 natural </w:t>
            </w:r>
            <w:r w:rsidRPr="00B93783">
              <w:rPr>
                <w:iCs/>
              </w:rPr>
              <w:lastRenderedPageBreak/>
              <w:t xml:space="preserve"> logarithm  </w:t>
            </w:r>
          </w:p>
        </w:tc>
        <w:tc>
          <w:tcPr>
            <w:tcW w:w="4841" w:type="dxa"/>
            <w:shd w:val="clear" w:color="auto" w:fill="auto"/>
          </w:tcPr>
          <w:p w14:paraId="3C3951BD" w14:textId="77777777" w:rsidR="002663EB" w:rsidRPr="00B93783" w:rsidRDefault="002663EB" w:rsidP="002663EB">
            <w:r w:rsidRPr="00B93783">
              <w:t xml:space="preserve">- натуральный логарифм </w:t>
            </w:r>
          </w:p>
        </w:tc>
        <w:tc>
          <w:tcPr>
            <w:tcW w:w="5237" w:type="dxa"/>
          </w:tcPr>
          <w:p w14:paraId="7E019A18" w14:textId="77777777" w:rsidR="002663EB" w:rsidRPr="00B93783" w:rsidRDefault="002663EB" w:rsidP="002663EB">
            <w:r w:rsidRPr="00B93783">
              <w:t>- натурал логарифм</w:t>
            </w:r>
          </w:p>
        </w:tc>
      </w:tr>
      <w:tr w:rsidR="002663EB" w:rsidRPr="00B93783" w14:paraId="5E52D282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6C1CE1A6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LNA</w:t>
            </w:r>
          </w:p>
          <w:p w14:paraId="2B097C77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5F8AF15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low-noise amplifier   </w:t>
            </w:r>
          </w:p>
        </w:tc>
        <w:tc>
          <w:tcPr>
            <w:tcW w:w="4841" w:type="dxa"/>
            <w:shd w:val="clear" w:color="auto" w:fill="auto"/>
          </w:tcPr>
          <w:p w14:paraId="506187E7" w14:textId="77777777" w:rsidR="002663EB" w:rsidRPr="00B93783" w:rsidRDefault="002663EB" w:rsidP="002663EB">
            <w:r w:rsidRPr="00B93783">
              <w:t xml:space="preserve">- малошумящий усилитель  </w:t>
            </w:r>
          </w:p>
        </w:tc>
        <w:tc>
          <w:tcPr>
            <w:tcW w:w="5237" w:type="dxa"/>
          </w:tcPr>
          <w:p w14:paraId="48A78980" w14:textId="77777777" w:rsidR="002663EB" w:rsidRPr="00B93783" w:rsidRDefault="002663EB" w:rsidP="002663EB">
            <w:r w:rsidRPr="00B93783">
              <w:t>- кам шов</w:t>
            </w:r>
            <w:r w:rsidR="00B93783">
              <w:t>қ</w:t>
            </w:r>
            <w:r w:rsidRPr="00B93783">
              <w:t>инли кучайтиргич</w:t>
            </w:r>
          </w:p>
        </w:tc>
      </w:tr>
      <w:tr w:rsidR="002663EB" w:rsidRPr="00B93783" w14:paraId="578A9066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2A62AB5B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LNC</w:t>
            </w:r>
          </w:p>
          <w:p w14:paraId="26548BA4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47DD44B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 low noise converter</w:t>
            </w:r>
          </w:p>
        </w:tc>
        <w:tc>
          <w:tcPr>
            <w:tcW w:w="4841" w:type="dxa"/>
            <w:shd w:val="clear" w:color="auto" w:fill="auto"/>
          </w:tcPr>
          <w:p w14:paraId="3A460030" w14:textId="77777777" w:rsidR="002663EB" w:rsidRPr="00B93783" w:rsidRDefault="002663EB" w:rsidP="002663EB">
            <w:r w:rsidRPr="00B93783">
              <w:t xml:space="preserve">- малошумящий конвертор </w:t>
            </w:r>
          </w:p>
        </w:tc>
        <w:tc>
          <w:tcPr>
            <w:tcW w:w="5237" w:type="dxa"/>
          </w:tcPr>
          <w:p w14:paraId="2A81FB18" w14:textId="77777777" w:rsidR="002663EB" w:rsidRPr="00B93783" w:rsidRDefault="002663EB" w:rsidP="002663EB">
            <w:r w:rsidRPr="00B93783">
              <w:t>- кам шов</w:t>
            </w:r>
            <w:r w:rsidR="00B93783">
              <w:t>қ</w:t>
            </w:r>
            <w:r w:rsidRPr="00B93783">
              <w:t>инли конвертор</w:t>
            </w:r>
          </w:p>
        </w:tc>
      </w:tr>
      <w:tr w:rsidR="002663EB" w:rsidRPr="00B93783" w14:paraId="255C1BD7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79D27A3C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LNCE </w:t>
            </w:r>
          </w:p>
          <w:p w14:paraId="1AA84031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3B35CF6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 local network  control element   </w:t>
            </w:r>
          </w:p>
        </w:tc>
        <w:tc>
          <w:tcPr>
            <w:tcW w:w="4841" w:type="dxa"/>
            <w:shd w:val="clear" w:color="auto" w:fill="auto"/>
          </w:tcPr>
          <w:p w14:paraId="530215F1" w14:textId="77777777" w:rsidR="002663EB" w:rsidRPr="00B93783" w:rsidRDefault="002663EB" w:rsidP="002663EB">
            <w:r w:rsidRPr="00B93783">
              <w:t xml:space="preserve">- элемент управления локальной сетью  </w:t>
            </w:r>
          </w:p>
        </w:tc>
        <w:tc>
          <w:tcPr>
            <w:tcW w:w="5237" w:type="dxa"/>
          </w:tcPr>
          <w:p w14:paraId="1210B0D2" w14:textId="77777777" w:rsidR="002663EB" w:rsidRPr="00B93783" w:rsidRDefault="002663EB" w:rsidP="002663EB">
            <w:r w:rsidRPr="00B93783">
              <w:t>- локал тармо</w:t>
            </w:r>
            <w:r w:rsidR="00B93783">
              <w:t>қ</w:t>
            </w:r>
            <w:r w:rsidRPr="00B93783">
              <w:t>ни бош</w:t>
            </w:r>
            <w:r w:rsidR="00B93783">
              <w:t>қ</w:t>
            </w:r>
            <w:r w:rsidRPr="00B93783">
              <w:t>ариш элементи</w:t>
            </w:r>
          </w:p>
        </w:tc>
      </w:tr>
      <w:tr w:rsidR="002663EB" w:rsidRPr="00B93783" w14:paraId="4049BE9E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59A4DFBF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LNM </w:t>
            </w:r>
          </w:p>
          <w:p w14:paraId="252877A8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C8336A2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 LAN Network  Manager   </w:t>
            </w:r>
          </w:p>
        </w:tc>
        <w:tc>
          <w:tcPr>
            <w:tcW w:w="4841" w:type="dxa"/>
            <w:shd w:val="clear" w:color="auto" w:fill="auto"/>
          </w:tcPr>
          <w:p w14:paraId="70D3AD14" w14:textId="77777777" w:rsidR="002663EB" w:rsidRPr="00B93783" w:rsidRDefault="002663EB" w:rsidP="002663EB">
            <w:r w:rsidRPr="00B93783">
              <w:t xml:space="preserve">- менеджер локальной сети  </w:t>
            </w:r>
          </w:p>
        </w:tc>
        <w:tc>
          <w:tcPr>
            <w:tcW w:w="5237" w:type="dxa"/>
          </w:tcPr>
          <w:p w14:paraId="03A3DC5E" w14:textId="77777777" w:rsidR="002663EB" w:rsidRPr="00B93783" w:rsidRDefault="002663EB" w:rsidP="002663EB">
            <w:r w:rsidRPr="00B93783">
              <w:t>- локал тармо</w:t>
            </w:r>
            <w:r w:rsidR="00B93783">
              <w:t>қ</w:t>
            </w:r>
            <w:r w:rsidRPr="00B93783">
              <w:t xml:space="preserve"> менежери</w:t>
            </w:r>
          </w:p>
        </w:tc>
      </w:tr>
      <w:tr w:rsidR="002663EB" w:rsidRPr="00B93783" w14:paraId="6CA7EC31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68227D47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LO, L.O., l.o.</w:t>
            </w:r>
          </w:p>
          <w:p w14:paraId="0E2CEA62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C28600E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 local  oscillator  </w:t>
            </w:r>
          </w:p>
          <w:p w14:paraId="63F9EA9A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</w:t>
            </w:r>
          </w:p>
        </w:tc>
        <w:tc>
          <w:tcPr>
            <w:tcW w:w="4841" w:type="dxa"/>
            <w:shd w:val="clear" w:color="auto" w:fill="auto"/>
          </w:tcPr>
          <w:p w14:paraId="05A9F6FB" w14:textId="77777777" w:rsidR="002663EB" w:rsidRPr="00B93783" w:rsidRDefault="002663EB" w:rsidP="002663EB">
            <w:r w:rsidRPr="00B93783">
              <w:t>- гетеродин; локальный генератор/ таймер</w:t>
            </w:r>
          </w:p>
        </w:tc>
        <w:tc>
          <w:tcPr>
            <w:tcW w:w="5237" w:type="dxa"/>
          </w:tcPr>
          <w:p w14:paraId="6474B746" w14:textId="77777777" w:rsidR="002663EB" w:rsidRPr="00B93783" w:rsidRDefault="002663EB" w:rsidP="002663EB">
            <w:r w:rsidRPr="00B93783">
              <w:t>- гетеродин; локал генератор/таймер</w:t>
            </w:r>
          </w:p>
        </w:tc>
      </w:tr>
      <w:tr w:rsidR="002663EB" w:rsidRPr="00B93783" w14:paraId="1F089FB3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011D05FF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LOF </w:t>
            </w:r>
          </w:p>
          <w:p w14:paraId="517BB438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1BDA51C" w14:textId="77777777" w:rsidR="002663EB" w:rsidRPr="00B93783" w:rsidRDefault="002663EB" w:rsidP="002663EB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Lowest Operating Frequency</w:t>
            </w:r>
          </w:p>
        </w:tc>
        <w:tc>
          <w:tcPr>
            <w:tcW w:w="4841" w:type="dxa"/>
            <w:shd w:val="clear" w:color="auto" w:fill="auto"/>
          </w:tcPr>
          <w:p w14:paraId="3373DD2B" w14:textId="77777777" w:rsidR="002663EB" w:rsidRPr="00B93783" w:rsidRDefault="002663EB" w:rsidP="002663EB">
            <w:r w:rsidRPr="00B93783">
              <w:t xml:space="preserve">- минимальная рабочая частота </w:t>
            </w:r>
          </w:p>
        </w:tc>
        <w:tc>
          <w:tcPr>
            <w:tcW w:w="5237" w:type="dxa"/>
          </w:tcPr>
          <w:p w14:paraId="7EF884B9" w14:textId="77777777" w:rsidR="002663EB" w:rsidRPr="00B93783" w:rsidRDefault="002663EB" w:rsidP="002663EB">
            <w:r w:rsidRPr="00B93783">
              <w:t>- энг кичик ишчи частота</w:t>
            </w:r>
          </w:p>
        </w:tc>
      </w:tr>
      <w:tr w:rsidR="002663EB" w:rsidRPr="00B93783" w14:paraId="707810F6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28E35E7C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LOF </w:t>
            </w:r>
          </w:p>
          <w:p w14:paraId="35AC8753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6D0518C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 local oscillator  frequency   </w:t>
            </w:r>
          </w:p>
        </w:tc>
        <w:tc>
          <w:tcPr>
            <w:tcW w:w="4841" w:type="dxa"/>
            <w:shd w:val="clear" w:color="auto" w:fill="auto"/>
          </w:tcPr>
          <w:p w14:paraId="70D52BE4" w14:textId="77777777" w:rsidR="002663EB" w:rsidRPr="00B93783" w:rsidRDefault="002663EB" w:rsidP="002663EB">
            <w:r w:rsidRPr="00B93783">
              <w:t xml:space="preserve">- частота гетеродина   </w:t>
            </w:r>
          </w:p>
          <w:p w14:paraId="3D01C755" w14:textId="77777777" w:rsidR="002663EB" w:rsidRPr="00B93783" w:rsidRDefault="002663EB" w:rsidP="002663EB"/>
        </w:tc>
        <w:tc>
          <w:tcPr>
            <w:tcW w:w="5237" w:type="dxa"/>
          </w:tcPr>
          <w:p w14:paraId="0848EB50" w14:textId="77777777" w:rsidR="002663EB" w:rsidRPr="00B93783" w:rsidRDefault="002663EB" w:rsidP="002663EB">
            <w:r w:rsidRPr="00B93783">
              <w:t>- гетеродин частотаси</w:t>
            </w:r>
          </w:p>
        </w:tc>
      </w:tr>
      <w:tr w:rsidR="002663EB" w:rsidRPr="00B93783" w14:paraId="249AF731" w14:textId="77777777">
        <w:trPr>
          <w:trHeight w:val="356"/>
        </w:trPr>
        <w:tc>
          <w:tcPr>
            <w:tcW w:w="2154" w:type="dxa"/>
            <w:shd w:val="clear" w:color="auto" w:fill="auto"/>
          </w:tcPr>
          <w:p w14:paraId="492F9059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LON</w:t>
            </w:r>
          </w:p>
        </w:tc>
        <w:tc>
          <w:tcPr>
            <w:tcW w:w="2478" w:type="dxa"/>
            <w:shd w:val="clear" w:color="auto" w:fill="auto"/>
          </w:tcPr>
          <w:p w14:paraId="40C17E39" w14:textId="77777777" w:rsidR="002663EB" w:rsidRPr="00B93783" w:rsidRDefault="002663EB" w:rsidP="002663EB">
            <w:pPr>
              <w:ind w:hanging="245"/>
              <w:rPr>
                <w:iCs/>
              </w:rPr>
            </w:pPr>
            <w:r w:rsidRPr="00B93783">
              <w:rPr>
                <w:iCs/>
              </w:rPr>
              <w:t xml:space="preserve">   - local оperational network                                                 </w:t>
            </w:r>
          </w:p>
        </w:tc>
        <w:tc>
          <w:tcPr>
            <w:tcW w:w="4841" w:type="dxa"/>
            <w:shd w:val="clear" w:color="auto" w:fill="auto"/>
          </w:tcPr>
          <w:p w14:paraId="5A142D04" w14:textId="77777777" w:rsidR="002663EB" w:rsidRPr="00B93783" w:rsidRDefault="002663EB" w:rsidP="002663EB">
            <w:r w:rsidRPr="00B93783">
              <w:t>- локальная  операционная сеть</w:t>
            </w:r>
          </w:p>
        </w:tc>
        <w:tc>
          <w:tcPr>
            <w:tcW w:w="5237" w:type="dxa"/>
          </w:tcPr>
          <w:p w14:paraId="530FEA43" w14:textId="77777777" w:rsidR="002663EB" w:rsidRPr="00B93783" w:rsidRDefault="002663EB" w:rsidP="002663EB">
            <w:r w:rsidRPr="00B93783">
              <w:t>- локал операцион тармо</w:t>
            </w:r>
            <w:r w:rsidR="00B93783">
              <w:t>қ</w:t>
            </w:r>
          </w:p>
        </w:tc>
      </w:tr>
      <w:tr w:rsidR="002663EB" w:rsidRPr="00B93783" w14:paraId="7B4545CC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6809C706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LON</w:t>
            </w:r>
          </w:p>
          <w:p w14:paraId="5A25222C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D9CC886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LAN Outer  Network   </w:t>
            </w:r>
          </w:p>
        </w:tc>
        <w:tc>
          <w:tcPr>
            <w:tcW w:w="4841" w:type="dxa"/>
            <w:shd w:val="clear" w:color="auto" w:fill="auto"/>
          </w:tcPr>
          <w:p w14:paraId="62C5B503" w14:textId="77777777" w:rsidR="002663EB" w:rsidRPr="00B93783" w:rsidRDefault="002663EB" w:rsidP="002663EB">
            <w:r w:rsidRPr="00B93783">
              <w:t xml:space="preserve">- сеть, внешняя по отношению к данной локальной вычислительной сети  </w:t>
            </w:r>
          </w:p>
        </w:tc>
        <w:tc>
          <w:tcPr>
            <w:tcW w:w="5237" w:type="dxa"/>
          </w:tcPr>
          <w:p w14:paraId="55BE295A" w14:textId="77777777" w:rsidR="002663EB" w:rsidRPr="00B93783" w:rsidRDefault="002663EB" w:rsidP="002663EB">
            <w:r w:rsidRPr="00B93783">
              <w:t xml:space="preserve">- берилган локал </w:t>
            </w:r>
            <w:r w:rsidR="00B93783">
              <w:t>ҳ</w:t>
            </w:r>
            <w:r w:rsidRPr="00B93783">
              <w:t>исоблаш тармо</w:t>
            </w:r>
            <w:r w:rsidR="00B93783">
              <w:t>ғ</w:t>
            </w:r>
            <w:r w:rsidRPr="00B93783">
              <w:t>ига нисбатан таш</w:t>
            </w:r>
            <w:r w:rsidR="00B93783">
              <w:t>қ</w:t>
            </w:r>
            <w:r w:rsidRPr="00B93783">
              <w:t>и б</w:t>
            </w:r>
            <w:r w:rsidR="00B93783">
              <w:t>ў</w:t>
            </w:r>
            <w:r w:rsidRPr="00B93783">
              <w:t>лган тармо</w:t>
            </w:r>
            <w:r w:rsidR="00B93783">
              <w:t>қ</w:t>
            </w:r>
          </w:p>
        </w:tc>
      </w:tr>
      <w:tr w:rsidR="002663EB" w:rsidRPr="00B93783" w14:paraId="7D472403" w14:textId="77777777">
        <w:trPr>
          <w:trHeight w:val="205"/>
        </w:trPr>
        <w:tc>
          <w:tcPr>
            <w:tcW w:w="2154" w:type="dxa"/>
            <w:shd w:val="clear" w:color="auto" w:fill="auto"/>
          </w:tcPr>
          <w:p w14:paraId="2B9396BA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LONS </w:t>
            </w:r>
          </w:p>
          <w:p w14:paraId="580A1B89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6CF38EE" w14:textId="77777777" w:rsidR="002663EB" w:rsidRPr="00B93783" w:rsidRDefault="002663EB" w:rsidP="002663EB">
            <w:pPr>
              <w:rPr>
                <w:iCs/>
                <w:lang w:val="en-GB"/>
              </w:rPr>
            </w:pP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 xml:space="preserve">local on-line  network system  </w:t>
            </w:r>
          </w:p>
          <w:p w14:paraId="26C7B3FE" w14:textId="77777777" w:rsidR="002663EB" w:rsidRPr="00B93783" w:rsidRDefault="002663EB" w:rsidP="002663EB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 </w:t>
            </w:r>
          </w:p>
        </w:tc>
        <w:tc>
          <w:tcPr>
            <w:tcW w:w="4841" w:type="dxa"/>
            <w:shd w:val="clear" w:color="auto" w:fill="auto"/>
          </w:tcPr>
          <w:p w14:paraId="5650CD39" w14:textId="77777777" w:rsidR="002663EB" w:rsidRPr="00B93783" w:rsidRDefault="002663EB" w:rsidP="002663EB">
            <w:r w:rsidRPr="00B93783">
              <w:t xml:space="preserve">- система из локальных сетей, работающих в реальном времени  </w:t>
            </w:r>
          </w:p>
        </w:tc>
        <w:tc>
          <w:tcPr>
            <w:tcW w:w="5237" w:type="dxa"/>
          </w:tcPr>
          <w:p w14:paraId="74DDD527" w14:textId="77777777" w:rsidR="002663EB" w:rsidRPr="00B93783" w:rsidRDefault="002663EB" w:rsidP="002663EB">
            <w:r w:rsidRPr="00B93783">
              <w:t>- реал ва</w:t>
            </w:r>
            <w:r w:rsidR="00B93783">
              <w:t>қ</w:t>
            </w:r>
            <w:r w:rsidRPr="00B93783">
              <w:t>тда ишловчи локал тармо</w:t>
            </w:r>
            <w:r w:rsidR="00B93783">
              <w:t>қ</w:t>
            </w:r>
            <w:r w:rsidRPr="00B93783">
              <w:t>лардан иборат тизим</w:t>
            </w:r>
          </w:p>
        </w:tc>
      </w:tr>
      <w:tr w:rsidR="002663EB" w:rsidRPr="00B93783" w14:paraId="5A1343AF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2D3D8831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Lorac </w:t>
            </w:r>
          </w:p>
          <w:p w14:paraId="2C9E9871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B4AFC51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long range  accuracy system   </w:t>
            </w:r>
          </w:p>
        </w:tc>
        <w:tc>
          <w:tcPr>
            <w:tcW w:w="4841" w:type="dxa"/>
            <w:shd w:val="clear" w:color="auto" w:fill="auto"/>
          </w:tcPr>
          <w:p w14:paraId="66BEA463" w14:textId="77777777" w:rsidR="002663EB" w:rsidRPr="00B93783" w:rsidRDefault="002663EB" w:rsidP="002663EB">
            <w:r w:rsidRPr="00B93783">
              <w:t xml:space="preserve">- точная система радионавигации «Лорак» </w:t>
            </w:r>
          </w:p>
        </w:tc>
        <w:tc>
          <w:tcPr>
            <w:tcW w:w="5237" w:type="dxa"/>
          </w:tcPr>
          <w:p w14:paraId="3AB5588F" w14:textId="77777777" w:rsidR="002663EB" w:rsidRPr="00B93783" w:rsidRDefault="002663EB" w:rsidP="002663EB">
            <w:r w:rsidRPr="00B93783">
              <w:t>- «лорак»  ани</w:t>
            </w:r>
            <w:r w:rsidR="00B93783">
              <w:t>қ</w:t>
            </w:r>
            <w:r w:rsidRPr="00B93783">
              <w:t xml:space="preserve"> радионавигация тизими</w:t>
            </w:r>
          </w:p>
        </w:tc>
      </w:tr>
      <w:tr w:rsidR="002663EB" w:rsidRPr="00B93783" w14:paraId="37B16B01" w14:textId="77777777">
        <w:trPr>
          <w:trHeight w:val="110"/>
        </w:trPr>
        <w:tc>
          <w:tcPr>
            <w:tcW w:w="2154" w:type="dxa"/>
            <w:shd w:val="clear" w:color="auto" w:fill="auto"/>
          </w:tcPr>
          <w:p w14:paraId="30187355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LORAN, L.R.N</w:t>
            </w:r>
          </w:p>
          <w:p w14:paraId="350D46CA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9619517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long-range </w:t>
            </w:r>
            <w:r w:rsidRPr="00B93783">
              <w:rPr>
                <w:iCs/>
                <w:lang w:val="en-US"/>
              </w:rPr>
              <w:t>navigation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1" w:type="dxa"/>
            <w:shd w:val="clear" w:color="auto" w:fill="auto"/>
          </w:tcPr>
          <w:p w14:paraId="0FA167CE" w14:textId="77777777" w:rsidR="002663EB" w:rsidRPr="00B93783" w:rsidRDefault="002663EB" w:rsidP="002663EB">
            <w:r w:rsidRPr="00B93783">
              <w:t xml:space="preserve"> - система дальней радионавигации, система «Лоран»  </w:t>
            </w:r>
          </w:p>
        </w:tc>
        <w:tc>
          <w:tcPr>
            <w:tcW w:w="5237" w:type="dxa"/>
          </w:tcPr>
          <w:p w14:paraId="3E17F226" w14:textId="77777777" w:rsidR="002663EB" w:rsidRPr="00B93783" w:rsidRDefault="002663EB" w:rsidP="002663EB">
            <w:r w:rsidRPr="00B93783">
              <w:t>- олис радионавигация тизими, «Лоран» тизими</w:t>
            </w:r>
          </w:p>
        </w:tc>
      </w:tr>
      <w:tr w:rsidR="002663EB" w:rsidRPr="00B93783" w14:paraId="672B2A1A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2C62DEFB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LOUD</w:t>
            </w:r>
          </w:p>
          <w:p w14:paraId="6810FFF3" w14:textId="77777777" w:rsidR="002663EB" w:rsidRPr="00B93783" w:rsidRDefault="002663EB" w:rsidP="002663EB">
            <w:pPr>
              <w:rPr>
                <w:bCs/>
              </w:rPr>
            </w:pPr>
          </w:p>
          <w:p w14:paraId="6F37F307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0734702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loudness   </w:t>
            </w:r>
          </w:p>
          <w:p w14:paraId="7177EE1E" w14:textId="77777777" w:rsidR="002663EB" w:rsidRPr="00B93783" w:rsidRDefault="002663EB" w:rsidP="002663EB">
            <w:pPr>
              <w:rPr>
                <w:iCs/>
              </w:rPr>
            </w:pPr>
          </w:p>
          <w:p w14:paraId="20F6DF4D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    </w:t>
            </w:r>
          </w:p>
        </w:tc>
        <w:tc>
          <w:tcPr>
            <w:tcW w:w="4841" w:type="dxa"/>
            <w:shd w:val="clear" w:color="auto" w:fill="auto"/>
          </w:tcPr>
          <w:p w14:paraId="39E13DC0" w14:textId="77777777" w:rsidR="002663EB" w:rsidRPr="00B93783" w:rsidRDefault="002663EB" w:rsidP="002663EB">
            <w:r w:rsidRPr="00B93783">
              <w:t>- автоматический подъем нижних частот и верхних частот при пониженном уровне громкости</w:t>
            </w:r>
          </w:p>
        </w:tc>
        <w:tc>
          <w:tcPr>
            <w:tcW w:w="5237" w:type="dxa"/>
          </w:tcPr>
          <w:p w14:paraId="110AD21C" w14:textId="77777777" w:rsidR="002663EB" w:rsidRPr="00B93783" w:rsidRDefault="002663EB" w:rsidP="002663EB">
            <w:r w:rsidRPr="00B93783">
              <w:t>- овоз баландлиги даражаси паст б</w:t>
            </w:r>
            <w:r w:rsidR="00B93783">
              <w:t>ў</w:t>
            </w:r>
            <w:r w:rsidRPr="00B93783">
              <w:t>лганда ю</w:t>
            </w:r>
            <w:r w:rsidR="00B93783">
              <w:t>қ</w:t>
            </w:r>
            <w:r w:rsidRPr="00B93783">
              <w:t>ори частота ва паст частоталарни автоматик равишда к</w:t>
            </w:r>
            <w:r w:rsidR="00B93783">
              <w:t>ў</w:t>
            </w:r>
            <w:r w:rsidRPr="00B93783">
              <w:t>тариш</w:t>
            </w:r>
          </w:p>
        </w:tc>
      </w:tr>
      <w:tr w:rsidR="002663EB" w:rsidRPr="00B93783" w14:paraId="61482B15" w14:textId="77777777">
        <w:trPr>
          <w:trHeight w:val="375"/>
        </w:trPr>
        <w:tc>
          <w:tcPr>
            <w:tcW w:w="2154" w:type="dxa"/>
            <w:shd w:val="clear" w:color="auto" w:fill="auto"/>
          </w:tcPr>
          <w:p w14:paraId="7DFB0E8B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LP </w:t>
            </w:r>
          </w:p>
          <w:p w14:paraId="2369E84E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101AAEA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line printer  </w:t>
            </w:r>
          </w:p>
          <w:p w14:paraId="28069DCA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  </w:t>
            </w:r>
          </w:p>
        </w:tc>
        <w:tc>
          <w:tcPr>
            <w:tcW w:w="4841" w:type="dxa"/>
            <w:shd w:val="clear" w:color="auto" w:fill="auto"/>
          </w:tcPr>
          <w:p w14:paraId="20E00C80" w14:textId="77777777" w:rsidR="002663EB" w:rsidRPr="00B93783" w:rsidRDefault="002663EB" w:rsidP="002663EB">
            <w:r w:rsidRPr="00B93783">
              <w:t xml:space="preserve">- построчно-печатающее устройство  </w:t>
            </w:r>
          </w:p>
        </w:tc>
        <w:tc>
          <w:tcPr>
            <w:tcW w:w="5237" w:type="dxa"/>
          </w:tcPr>
          <w:p w14:paraId="4E4C543B" w14:textId="77777777" w:rsidR="002663EB" w:rsidRPr="00B93783" w:rsidRDefault="002663EB" w:rsidP="002663EB">
            <w:r w:rsidRPr="00B93783">
              <w:t xml:space="preserve">- сатрма-сатр босиш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2663EB" w:rsidRPr="00B93783" w14:paraId="69810739" w14:textId="77777777">
        <w:trPr>
          <w:trHeight w:val="182"/>
        </w:trPr>
        <w:tc>
          <w:tcPr>
            <w:tcW w:w="2154" w:type="dxa"/>
            <w:shd w:val="clear" w:color="auto" w:fill="auto"/>
          </w:tcPr>
          <w:p w14:paraId="28A9A1B1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LP </w:t>
            </w:r>
          </w:p>
          <w:p w14:paraId="0EACCDB5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65C5A65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linear  programming   </w:t>
            </w:r>
          </w:p>
        </w:tc>
        <w:tc>
          <w:tcPr>
            <w:tcW w:w="4841" w:type="dxa"/>
            <w:shd w:val="clear" w:color="auto" w:fill="auto"/>
          </w:tcPr>
          <w:p w14:paraId="70048CA9" w14:textId="77777777" w:rsidR="002663EB" w:rsidRPr="00B93783" w:rsidRDefault="002663EB" w:rsidP="002663EB">
            <w:r w:rsidRPr="00B93783">
              <w:t xml:space="preserve">- линейное программирование </w:t>
            </w:r>
          </w:p>
        </w:tc>
        <w:tc>
          <w:tcPr>
            <w:tcW w:w="5237" w:type="dxa"/>
          </w:tcPr>
          <w:p w14:paraId="79952388" w14:textId="77777777" w:rsidR="002663EB" w:rsidRPr="00B93783" w:rsidRDefault="002663EB" w:rsidP="002663EB">
            <w:r w:rsidRPr="00B93783">
              <w:t>- чизи</w:t>
            </w:r>
            <w:r w:rsidR="00B93783">
              <w:t>қ</w:t>
            </w:r>
            <w:r w:rsidRPr="00B93783">
              <w:t>ли дастурлаш</w:t>
            </w:r>
          </w:p>
        </w:tc>
      </w:tr>
      <w:tr w:rsidR="002663EB" w:rsidRPr="00B93783" w14:paraId="17F16260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15FF086D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LP </w:t>
            </w:r>
          </w:p>
        </w:tc>
        <w:tc>
          <w:tcPr>
            <w:tcW w:w="2478" w:type="dxa"/>
            <w:shd w:val="clear" w:color="auto" w:fill="auto"/>
          </w:tcPr>
          <w:p w14:paraId="73F2F498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 light pen</w:t>
            </w:r>
          </w:p>
        </w:tc>
        <w:tc>
          <w:tcPr>
            <w:tcW w:w="4841" w:type="dxa"/>
            <w:shd w:val="clear" w:color="auto" w:fill="auto"/>
          </w:tcPr>
          <w:p w14:paraId="4A9E517F" w14:textId="77777777" w:rsidR="002663EB" w:rsidRPr="00B93783" w:rsidRDefault="002663EB" w:rsidP="002663EB">
            <w:r w:rsidRPr="00B93783">
              <w:t xml:space="preserve">- световое перо </w:t>
            </w:r>
          </w:p>
        </w:tc>
        <w:tc>
          <w:tcPr>
            <w:tcW w:w="5237" w:type="dxa"/>
          </w:tcPr>
          <w:p w14:paraId="36A94CBB" w14:textId="77777777" w:rsidR="002663EB" w:rsidRPr="00B93783" w:rsidRDefault="002663EB" w:rsidP="002663EB">
            <w:r w:rsidRPr="00B93783">
              <w:t>- нурли перо</w:t>
            </w:r>
          </w:p>
        </w:tc>
      </w:tr>
      <w:tr w:rsidR="002663EB" w:rsidRPr="00B93783" w14:paraId="65FA5A06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2257B872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LP </w:t>
            </w:r>
          </w:p>
        </w:tc>
        <w:tc>
          <w:tcPr>
            <w:tcW w:w="2478" w:type="dxa"/>
            <w:shd w:val="clear" w:color="auto" w:fill="auto"/>
          </w:tcPr>
          <w:p w14:paraId="1A4BB067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long play   </w:t>
            </w:r>
          </w:p>
        </w:tc>
        <w:tc>
          <w:tcPr>
            <w:tcW w:w="4841" w:type="dxa"/>
            <w:shd w:val="clear" w:color="auto" w:fill="auto"/>
          </w:tcPr>
          <w:p w14:paraId="64BB21BA" w14:textId="77777777" w:rsidR="002663EB" w:rsidRPr="00B93783" w:rsidRDefault="002663EB" w:rsidP="002663EB">
            <w:r w:rsidRPr="00B93783">
              <w:t xml:space="preserve">- долгоиграющая (пластинка, лента) </w:t>
            </w:r>
          </w:p>
        </w:tc>
        <w:tc>
          <w:tcPr>
            <w:tcW w:w="5237" w:type="dxa"/>
          </w:tcPr>
          <w:p w14:paraId="7A09D341" w14:textId="77777777" w:rsidR="002663EB" w:rsidRPr="00B93783" w:rsidRDefault="002663EB" w:rsidP="002663EB">
            <w:r w:rsidRPr="00B93783">
              <w:t>- узо</w:t>
            </w:r>
            <w:r w:rsidR="00B93783">
              <w:t>қ</w:t>
            </w:r>
            <w:r w:rsidRPr="00B93783">
              <w:t xml:space="preserve"> чаладиган (плас</w:t>
            </w:r>
            <w:r w:rsidRPr="00B93783">
              <w:lastRenderedPageBreak/>
              <w:t>тинка, тасма)</w:t>
            </w:r>
          </w:p>
        </w:tc>
      </w:tr>
      <w:tr w:rsidR="002663EB" w:rsidRPr="00B93783" w14:paraId="0C5DFB57" w14:textId="77777777">
        <w:trPr>
          <w:trHeight w:val="85"/>
        </w:trPr>
        <w:tc>
          <w:tcPr>
            <w:tcW w:w="2154" w:type="dxa"/>
            <w:shd w:val="clear" w:color="auto" w:fill="auto"/>
          </w:tcPr>
          <w:p w14:paraId="505C8A4B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LP, l.p.</w:t>
            </w:r>
          </w:p>
        </w:tc>
        <w:tc>
          <w:tcPr>
            <w:tcW w:w="2478" w:type="dxa"/>
            <w:shd w:val="clear" w:color="auto" w:fill="auto"/>
          </w:tcPr>
          <w:p w14:paraId="09325197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low pressure   </w:t>
            </w:r>
          </w:p>
        </w:tc>
        <w:tc>
          <w:tcPr>
            <w:tcW w:w="4841" w:type="dxa"/>
            <w:shd w:val="clear" w:color="auto" w:fill="auto"/>
          </w:tcPr>
          <w:p w14:paraId="6A70C85F" w14:textId="77777777" w:rsidR="002663EB" w:rsidRPr="00B93783" w:rsidRDefault="002663EB" w:rsidP="002663EB">
            <w:r w:rsidRPr="00B93783">
              <w:t xml:space="preserve">- низкое давление  </w:t>
            </w:r>
          </w:p>
        </w:tc>
        <w:tc>
          <w:tcPr>
            <w:tcW w:w="5237" w:type="dxa"/>
          </w:tcPr>
          <w:p w14:paraId="03C3DF66" w14:textId="77777777" w:rsidR="002663EB" w:rsidRPr="00B93783" w:rsidRDefault="002663EB" w:rsidP="002663EB">
            <w:r w:rsidRPr="00B93783">
              <w:t>- паст босим</w:t>
            </w:r>
          </w:p>
        </w:tc>
      </w:tr>
      <w:tr w:rsidR="002663EB" w:rsidRPr="00B93783" w14:paraId="381AC327" w14:textId="77777777">
        <w:trPr>
          <w:trHeight w:val="90"/>
        </w:trPr>
        <w:tc>
          <w:tcPr>
            <w:tcW w:w="2154" w:type="dxa"/>
            <w:shd w:val="clear" w:color="auto" w:fill="auto"/>
          </w:tcPr>
          <w:p w14:paraId="0C7FDD53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LP </w:t>
            </w:r>
          </w:p>
        </w:tc>
        <w:tc>
          <w:tcPr>
            <w:tcW w:w="2478" w:type="dxa"/>
            <w:shd w:val="clear" w:color="auto" w:fill="auto"/>
          </w:tcPr>
          <w:p w14:paraId="205A6CC8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log-periodic   </w:t>
            </w:r>
          </w:p>
        </w:tc>
        <w:tc>
          <w:tcPr>
            <w:tcW w:w="4841" w:type="dxa"/>
            <w:shd w:val="clear" w:color="auto" w:fill="auto"/>
          </w:tcPr>
          <w:p w14:paraId="480BEDE7" w14:textId="77777777" w:rsidR="002663EB" w:rsidRPr="00B93783" w:rsidRDefault="002663EB" w:rsidP="002663EB">
            <w:r w:rsidRPr="00B93783">
              <w:t xml:space="preserve">- логопериодический  </w:t>
            </w:r>
          </w:p>
        </w:tc>
        <w:tc>
          <w:tcPr>
            <w:tcW w:w="5237" w:type="dxa"/>
          </w:tcPr>
          <w:p w14:paraId="0CB28812" w14:textId="77777777" w:rsidR="002663EB" w:rsidRPr="00B93783" w:rsidRDefault="002663EB" w:rsidP="002663EB">
            <w:r w:rsidRPr="00B93783">
              <w:t>- логопериодик (логодаврий)</w:t>
            </w:r>
          </w:p>
        </w:tc>
      </w:tr>
      <w:tr w:rsidR="002663EB" w:rsidRPr="00B93783" w14:paraId="0643C711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75BD73E0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L.P.</w:t>
            </w:r>
          </w:p>
        </w:tc>
        <w:tc>
          <w:tcPr>
            <w:tcW w:w="2478" w:type="dxa"/>
            <w:shd w:val="clear" w:color="auto" w:fill="auto"/>
          </w:tcPr>
          <w:p w14:paraId="001347DF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low-pass   </w:t>
            </w:r>
          </w:p>
        </w:tc>
        <w:tc>
          <w:tcPr>
            <w:tcW w:w="4841" w:type="dxa"/>
            <w:shd w:val="clear" w:color="auto" w:fill="auto"/>
          </w:tcPr>
          <w:p w14:paraId="7EB8F446" w14:textId="77777777" w:rsidR="002663EB" w:rsidRPr="00B93783" w:rsidRDefault="002663EB" w:rsidP="002663EB">
            <w:r w:rsidRPr="00B93783">
              <w:t xml:space="preserve">- низкая частота  </w:t>
            </w:r>
          </w:p>
        </w:tc>
        <w:tc>
          <w:tcPr>
            <w:tcW w:w="5237" w:type="dxa"/>
          </w:tcPr>
          <w:p w14:paraId="18801F77" w14:textId="77777777" w:rsidR="002663EB" w:rsidRPr="00B93783" w:rsidRDefault="002663EB" w:rsidP="002663EB">
            <w:r w:rsidRPr="00B93783">
              <w:t>- паст частота</w:t>
            </w:r>
          </w:p>
        </w:tc>
      </w:tr>
      <w:tr w:rsidR="002663EB" w:rsidRPr="00B93783" w14:paraId="4340AD44" w14:textId="77777777">
        <w:trPr>
          <w:trHeight w:val="131"/>
        </w:trPr>
        <w:tc>
          <w:tcPr>
            <w:tcW w:w="2154" w:type="dxa"/>
            <w:shd w:val="clear" w:color="auto" w:fill="auto"/>
          </w:tcPr>
          <w:p w14:paraId="71387871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LPA</w:t>
            </w:r>
          </w:p>
        </w:tc>
        <w:tc>
          <w:tcPr>
            <w:tcW w:w="2478" w:type="dxa"/>
            <w:shd w:val="clear" w:color="auto" w:fill="auto"/>
          </w:tcPr>
          <w:p w14:paraId="1E7179C5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 link pack area</w:t>
            </w:r>
          </w:p>
        </w:tc>
        <w:tc>
          <w:tcPr>
            <w:tcW w:w="4841" w:type="dxa"/>
            <w:shd w:val="clear" w:color="auto" w:fill="auto"/>
          </w:tcPr>
          <w:p w14:paraId="025931A5" w14:textId="77777777" w:rsidR="002663EB" w:rsidRPr="00B93783" w:rsidRDefault="002663EB" w:rsidP="002663EB">
            <w:r w:rsidRPr="00B93783">
              <w:t xml:space="preserve"> - область объединения связей  </w:t>
            </w:r>
          </w:p>
        </w:tc>
        <w:tc>
          <w:tcPr>
            <w:tcW w:w="5237" w:type="dxa"/>
          </w:tcPr>
          <w:p w14:paraId="32D22776" w14:textId="77777777" w:rsidR="002663EB" w:rsidRPr="00B93783" w:rsidRDefault="002663EB" w:rsidP="002663EB">
            <w:r w:rsidRPr="00B93783">
              <w:t>- бо</w:t>
            </w:r>
            <w:r w:rsidR="00B93783">
              <w:t>ғ</w:t>
            </w:r>
            <w:r w:rsidRPr="00B93783">
              <w:t>ланишларни бирлаштириш со</w:t>
            </w:r>
            <w:r w:rsidR="00B93783">
              <w:t>ҳ</w:t>
            </w:r>
            <w:r w:rsidRPr="00B93783">
              <w:t>аси</w:t>
            </w:r>
          </w:p>
        </w:tc>
      </w:tr>
      <w:tr w:rsidR="002663EB" w:rsidRPr="00B93783" w14:paraId="50239DAD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2343DA8E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LPA</w:t>
            </w:r>
          </w:p>
          <w:p w14:paraId="7D242CAF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FD33121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LAN Perfor-mance  Analyzer   </w:t>
            </w:r>
          </w:p>
        </w:tc>
        <w:tc>
          <w:tcPr>
            <w:tcW w:w="4841" w:type="dxa"/>
            <w:shd w:val="clear" w:color="auto" w:fill="auto"/>
          </w:tcPr>
          <w:p w14:paraId="1410AD10" w14:textId="77777777" w:rsidR="002663EB" w:rsidRPr="00B93783" w:rsidRDefault="002663EB" w:rsidP="002663EB">
            <w:r w:rsidRPr="00B93783">
              <w:t xml:space="preserve">- анализатор пропускной способности локальной сети  </w:t>
            </w:r>
          </w:p>
        </w:tc>
        <w:tc>
          <w:tcPr>
            <w:tcW w:w="5237" w:type="dxa"/>
          </w:tcPr>
          <w:p w14:paraId="5ECBEBD8" w14:textId="77777777" w:rsidR="002663EB" w:rsidRPr="00B93783" w:rsidRDefault="002663EB" w:rsidP="002663EB">
            <w:r w:rsidRPr="00B93783">
              <w:t>- локал тармо</w:t>
            </w:r>
            <w:r w:rsidR="00B93783">
              <w:t>қ</w:t>
            </w:r>
            <w:r w:rsidRPr="00B93783">
              <w:t xml:space="preserve"> </w:t>
            </w:r>
            <w:r w:rsidR="00B93783">
              <w:t>ў</w:t>
            </w:r>
            <w:r w:rsidRPr="00B93783">
              <w:t xml:space="preserve">тказиш </w:t>
            </w:r>
            <w:r w:rsidR="00B93783">
              <w:t>қ</w:t>
            </w:r>
            <w:r w:rsidRPr="00B93783">
              <w:t>обилиятининг анализатори</w:t>
            </w:r>
          </w:p>
        </w:tc>
      </w:tr>
      <w:tr w:rsidR="002663EB" w:rsidRPr="00B93783" w14:paraId="7762DA5E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0164D862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LPB </w:t>
            </w:r>
          </w:p>
          <w:p w14:paraId="14CDD59C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7888961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Linpack benchmark      </w:t>
            </w:r>
          </w:p>
        </w:tc>
        <w:tc>
          <w:tcPr>
            <w:tcW w:w="4841" w:type="dxa"/>
            <w:shd w:val="clear" w:color="auto" w:fill="auto"/>
          </w:tcPr>
          <w:p w14:paraId="0C0B2D10" w14:textId="77777777" w:rsidR="002663EB" w:rsidRPr="00B93783" w:rsidRDefault="002663EB" w:rsidP="002663EB">
            <w:r w:rsidRPr="00B93783">
              <w:t xml:space="preserve">- эталонный тест Linpack (для оценки производительности ЭВМ)  </w:t>
            </w:r>
          </w:p>
        </w:tc>
        <w:tc>
          <w:tcPr>
            <w:tcW w:w="5237" w:type="dxa"/>
          </w:tcPr>
          <w:p w14:paraId="23CC804D" w14:textId="77777777" w:rsidR="002663EB" w:rsidRPr="00B93783" w:rsidRDefault="002663EB" w:rsidP="002663EB">
            <w:r w:rsidRPr="00B93783">
              <w:t xml:space="preserve">- Linpack эталон тести (электрон </w:t>
            </w:r>
            <w:r w:rsidR="00B93783">
              <w:t>ҳ</w:t>
            </w:r>
            <w:r w:rsidRPr="00B93783">
              <w:t>исоблаш машинасининг унумдорлигини ба</w:t>
            </w:r>
            <w:r w:rsidR="00B93783">
              <w:t>ҳ</w:t>
            </w:r>
            <w:r w:rsidRPr="00B93783">
              <w:t>олаш учун)</w:t>
            </w:r>
          </w:p>
        </w:tc>
      </w:tr>
      <w:tr w:rsidR="002663EB" w:rsidRPr="00B93783" w14:paraId="346DB419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26604488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LPC </w:t>
            </w:r>
          </w:p>
          <w:p w14:paraId="5631DCF6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1F6B51D" w14:textId="77777777" w:rsidR="002663EB" w:rsidRPr="00B93783" w:rsidRDefault="002663EB" w:rsidP="002663EB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 </w:t>
            </w:r>
            <w:r w:rsidRPr="00B93783">
              <w:rPr>
                <w:iCs/>
                <w:lang w:val="en-US"/>
              </w:rPr>
              <w:t>Linear</w:t>
            </w: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>Phase Characteristic</w:t>
            </w:r>
            <w:r w:rsidRPr="00B93783">
              <w:rPr>
                <w:iCs/>
              </w:rPr>
              <w:t xml:space="preserve">     </w:t>
            </w:r>
          </w:p>
        </w:tc>
        <w:tc>
          <w:tcPr>
            <w:tcW w:w="4841" w:type="dxa"/>
            <w:shd w:val="clear" w:color="auto" w:fill="auto"/>
          </w:tcPr>
          <w:p w14:paraId="008EFB05" w14:textId="77777777" w:rsidR="002663EB" w:rsidRPr="00B93783" w:rsidRDefault="002663EB" w:rsidP="002663EB">
            <w:r w:rsidRPr="00B93783">
              <w:t xml:space="preserve">- линейно-фазовая характеристика  </w:t>
            </w:r>
          </w:p>
        </w:tc>
        <w:tc>
          <w:tcPr>
            <w:tcW w:w="5237" w:type="dxa"/>
          </w:tcPr>
          <w:p w14:paraId="0840AE5C" w14:textId="77777777" w:rsidR="002663EB" w:rsidRPr="00B93783" w:rsidRDefault="002663EB" w:rsidP="002663EB">
            <w:r w:rsidRPr="00B93783">
              <w:t>- линия-фазали тавсиф</w:t>
            </w:r>
          </w:p>
        </w:tc>
      </w:tr>
      <w:tr w:rsidR="002663EB" w:rsidRPr="00B93783" w14:paraId="04F1F9A0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6FA2FCA8" w14:textId="77777777" w:rsidR="002663EB" w:rsidRPr="00B93783" w:rsidRDefault="002663EB" w:rsidP="002663EB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 xml:space="preserve">LPC </w:t>
            </w:r>
          </w:p>
          <w:p w14:paraId="5AC3ABDC" w14:textId="77777777" w:rsidR="002663EB" w:rsidRPr="00B93783" w:rsidRDefault="002663EB" w:rsidP="002663EB">
            <w:pPr>
              <w:rPr>
                <w:bCs/>
                <w:lang w:val="en-US"/>
              </w:rPr>
            </w:pPr>
          </w:p>
        </w:tc>
        <w:tc>
          <w:tcPr>
            <w:tcW w:w="2478" w:type="dxa"/>
            <w:shd w:val="clear" w:color="auto" w:fill="auto"/>
          </w:tcPr>
          <w:p w14:paraId="1FA4EBAB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linear power  controller   </w:t>
            </w:r>
          </w:p>
        </w:tc>
        <w:tc>
          <w:tcPr>
            <w:tcW w:w="4841" w:type="dxa"/>
            <w:shd w:val="clear" w:color="auto" w:fill="auto"/>
          </w:tcPr>
          <w:p w14:paraId="14F1C34F" w14:textId="77777777" w:rsidR="002663EB" w:rsidRPr="00B93783" w:rsidRDefault="002663EB" w:rsidP="002663EB">
            <w:pPr>
              <w:rPr>
                <w:lang w:val="en-US"/>
              </w:rPr>
            </w:pPr>
            <w:r w:rsidRPr="00B93783">
              <w:t xml:space="preserve">- линейный регулятор мощности  </w:t>
            </w:r>
          </w:p>
        </w:tc>
        <w:tc>
          <w:tcPr>
            <w:tcW w:w="5237" w:type="dxa"/>
          </w:tcPr>
          <w:p w14:paraId="19DE6C6B" w14:textId="77777777" w:rsidR="002663EB" w:rsidRPr="00B93783" w:rsidRDefault="002663EB" w:rsidP="002663EB">
            <w:r w:rsidRPr="00B93783">
              <w:t>- чизи</w:t>
            </w:r>
            <w:r w:rsidR="00B93783">
              <w:t>қ</w:t>
            </w:r>
            <w:r w:rsidRPr="00B93783">
              <w:t xml:space="preserve">ли </w:t>
            </w:r>
            <w:r w:rsidR="00B93783">
              <w:t>қ</w:t>
            </w:r>
            <w:r w:rsidRPr="00B93783">
              <w:t>увват регулятори</w:t>
            </w:r>
          </w:p>
        </w:tc>
      </w:tr>
      <w:tr w:rsidR="002663EB" w:rsidRPr="00B93783" w14:paraId="5FDA5B90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52021DCE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LPE</w:t>
            </w:r>
          </w:p>
          <w:p w14:paraId="363E47E5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E58F0CA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liquid-phase  epitaxy     </w:t>
            </w:r>
          </w:p>
        </w:tc>
        <w:tc>
          <w:tcPr>
            <w:tcW w:w="4841" w:type="dxa"/>
            <w:shd w:val="clear" w:color="auto" w:fill="auto"/>
          </w:tcPr>
          <w:p w14:paraId="051A2BA3" w14:textId="77777777" w:rsidR="002663EB" w:rsidRPr="00B93783" w:rsidRDefault="002663EB" w:rsidP="002663EB">
            <w:r w:rsidRPr="00B93783">
              <w:t xml:space="preserve">- эпитаксия из жидкой фазы  </w:t>
            </w:r>
          </w:p>
        </w:tc>
        <w:tc>
          <w:tcPr>
            <w:tcW w:w="5237" w:type="dxa"/>
          </w:tcPr>
          <w:p w14:paraId="5808ACCF" w14:textId="77777777" w:rsidR="002663EB" w:rsidRPr="00B93783" w:rsidRDefault="002663EB" w:rsidP="002663EB">
            <w:r w:rsidRPr="00B93783">
              <w:t>- сую</w:t>
            </w:r>
            <w:r w:rsidR="00B93783">
              <w:t>қ</w:t>
            </w:r>
            <w:r w:rsidRPr="00B93783">
              <w:t xml:space="preserve"> фазадан эпитаксия</w:t>
            </w:r>
          </w:p>
        </w:tc>
      </w:tr>
      <w:tr w:rsidR="002663EB" w:rsidRPr="00B93783" w14:paraId="5AF8497A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56F77F66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LPF </w:t>
            </w:r>
          </w:p>
        </w:tc>
        <w:tc>
          <w:tcPr>
            <w:tcW w:w="2478" w:type="dxa"/>
            <w:shd w:val="clear" w:color="auto" w:fill="auto"/>
          </w:tcPr>
          <w:p w14:paraId="6FDF4EF5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low pass filter     </w:t>
            </w:r>
          </w:p>
        </w:tc>
        <w:tc>
          <w:tcPr>
            <w:tcW w:w="4841" w:type="dxa"/>
            <w:shd w:val="clear" w:color="auto" w:fill="auto"/>
          </w:tcPr>
          <w:p w14:paraId="64E50437" w14:textId="77777777" w:rsidR="002663EB" w:rsidRPr="00B93783" w:rsidRDefault="002663EB" w:rsidP="002663EB">
            <w:r w:rsidRPr="00B93783">
              <w:t xml:space="preserve">- фильтр нижних частот  </w:t>
            </w:r>
          </w:p>
        </w:tc>
        <w:tc>
          <w:tcPr>
            <w:tcW w:w="5237" w:type="dxa"/>
          </w:tcPr>
          <w:p w14:paraId="40DF8B85" w14:textId="77777777" w:rsidR="002663EB" w:rsidRPr="00B93783" w:rsidRDefault="002663EB" w:rsidP="002663EB">
            <w:r w:rsidRPr="00B93783">
              <w:t>- паст частоталар фильтри</w:t>
            </w:r>
          </w:p>
        </w:tc>
      </w:tr>
      <w:tr w:rsidR="002663EB" w:rsidRPr="00B93783" w14:paraId="367BC76F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0227B733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LPF </w:t>
            </w:r>
          </w:p>
        </w:tc>
        <w:tc>
          <w:tcPr>
            <w:tcW w:w="2478" w:type="dxa"/>
            <w:shd w:val="clear" w:color="auto" w:fill="auto"/>
          </w:tcPr>
          <w:p w14:paraId="48ABC5E4" w14:textId="77777777" w:rsidR="002663EB" w:rsidRPr="00B93783" w:rsidRDefault="002663EB" w:rsidP="002663EB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League for  Prog-ramming Freedom  </w:t>
            </w:r>
          </w:p>
        </w:tc>
        <w:tc>
          <w:tcPr>
            <w:tcW w:w="4841" w:type="dxa"/>
            <w:shd w:val="clear" w:color="auto" w:fill="auto"/>
          </w:tcPr>
          <w:p w14:paraId="00D395AC" w14:textId="77777777" w:rsidR="002663EB" w:rsidRPr="00B93783" w:rsidRDefault="002663EB" w:rsidP="002663EB">
            <w:r w:rsidRPr="00B93783">
              <w:t xml:space="preserve">- лига борьбы за свободу программирования </w:t>
            </w:r>
          </w:p>
        </w:tc>
        <w:tc>
          <w:tcPr>
            <w:tcW w:w="5237" w:type="dxa"/>
          </w:tcPr>
          <w:p w14:paraId="5021A9CC" w14:textId="77777777" w:rsidR="002663EB" w:rsidRPr="00B93783" w:rsidRDefault="002663EB" w:rsidP="002663EB">
            <w:r w:rsidRPr="00B93783">
              <w:t>- дастурлаш эркинлиги учун кураш лигаси</w:t>
            </w:r>
          </w:p>
        </w:tc>
      </w:tr>
      <w:tr w:rsidR="002663EB" w:rsidRPr="00B93783" w14:paraId="7F04200C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459EC7D6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LPI </w:t>
            </w:r>
          </w:p>
        </w:tc>
        <w:tc>
          <w:tcPr>
            <w:tcW w:w="2478" w:type="dxa"/>
            <w:shd w:val="clear" w:color="auto" w:fill="auto"/>
          </w:tcPr>
          <w:p w14:paraId="776546C3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lines per  inch   </w:t>
            </w:r>
          </w:p>
        </w:tc>
        <w:tc>
          <w:tcPr>
            <w:tcW w:w="4841" w:type="dxa"/>
            <w:shd w:val="clear" w:color="auto" w:fill="auto"/>
          </w:tcPr>
          <w:p w14:paraId="0358A7DF" w14:textId="77777777" w:rsidR="002663EB" w:rsidRPr="00B93783" w:rsidRDefault="002663EB" w:rsidP="002663EB">
            <w:r w:rsidRPr="00B93783">
              <w:t xml:space="preserve">- число линий на дюйм   </w:t>
            </w:r>
          </w:p>
        </w:tc>
        <w:tc>
          <w:tcPr>
            <w:tcW w:w="5237" w:type="dxa"/>
          </w:tcPr>
          <w:p w14:paraId="7B2CC164" w14:textId="77777777" w:rsidR="002663EB" w:rsidRPr="00B93783" w:rsidRDefault="002663EB" w:rsidP="002663EB">
            <w:r w:rsidRPr="00B93783">
              <w:t>- дюймга т</w:t>
            </w:r>
            <w:r w:rsidR="00B93783">
              <w:t>ўғ</w:t>
            </w:r>
            <w:r w:rsidRPr="00B93783">
              <w:t>ри келадиган чизи</w:t>
            </w:r>
            <w:r w:rsidR="00B93783">
              <w:t>қ</w:t>
            </w:r>
            <w:r w:rsidRPr="00B93783">
              <w:t>лар сони</w:t>
            </w:r>
          </w:p>
        </w:tc>
      </w:tr>
      <w:tr w:rsidR="002663EB" w:rsidRPr="00B93783" w14:paraId="04A633CA" w14:textId="77777777">
        <w:trPr>
          <w:trHeight w:val="182"/>
        </w:trPr>
        <w:tc>
          <w:tcPr>
            <w:tcW w:w="2154" w:type="dxa"/>
            <w:shd w:val="clear" w:color="auto" w:fill="auto"/>
          </w:tcPr>
          <w:p w14:paraId="5C4E5CFA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LPM </w:t>
            </w:r>
          </w:p>
        </w:tc>
        <w:tc>
          <w:tcPr>
            <w:tcW w:w="2478" w:type="dxa"/>
            <w:shd w:val="clear" w:color="auto" w:fill="auto"/>
          </w:tcPr>
          <w:p w14:paraId="4551BCF6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lines per  minute </w:t>
            </w:r>
          </w:p>
        </w:tc>
        <w:tc>
          <w:tcPr>
            <w:tcW w:w="4841" w:type="dxa"/>
            <w:shd w:val="clear" w:color="auto" w:fill="auto"/>
          </w:tcPr>
          <w:p w14:paraId="6BCAF08C" w14:textId="77777777" w:rsidR="002663EB" w:rsidRPr="00B93783" w:rsidRDefault="002663EB" w:rsidP="002663EB">
            <w:r w:rsidRPr="00B93783">
              <w:t xml:space="preserve">- число строк в минуту   </w:t>
            </w:r>
          </w:p>
        </w:tc>
        <w:tc>
          <w:tcPr>
            <w:tcW w:w="5237" w:type="dxa"/>
          </w:tcPr>
          <w:p w14:paraId="637B1A20" w14:textId="77777777" w:rsidR="002663EB" w:rsidRPr="00B93783" w:rsidRDefault="002663EB" w:rsidP="002663EB">
            <w:r w:rsidRPr="00B93783">
              <w:t>- бир минутдаги сатрлар сони</w:t>
            </w:r>
          </w:p>
        </w:tc>
      </w:tr>
      <w:tr w:rsidR="002663EB" w:rsidRPr="00B93783" w14:paraId="57E4CD32" w14:textId="77777777">
        <w:trPr>
          <w:trHeight w:val="182"/>
        </w:trPr>
        <w:tc>
          <w:tcPr>
            <w:tcW w:w="2154" w:type="dxa"/>
            <w:shd w:val="clear" w:color="auto" w:fill="auto"/>
          </w:tcPr>
          <w:p w14:paraId="771D9104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LPP</w:t>
            </w:r>
          </w:p>
          <w:p w14:paraId="44512EFA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98415A4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Licensed Program  Product   </w:t>
            </w:r>
          </w:p>
        </w:tc>
        <w:tc>
          <w:tcPr>
            <w:tcW w:w="4841" w:type="dxa"/>
            <w:shd w:val="clear" w:color="auto" w:fill="auto"/>
          </w:tcPr>
          <w:p w14:paraId="5B3F3933" w14:textId="77777777" w:rsidR="002663EB" w:rsidRPr="00B93783" w:rsidRDefault="002663EB" w:rsidP="002663EB">
            <w:r w:rsidRPr="00B93783">
              <w:t xml:space="preserve">- лицензионный программный продукт  </w:t>
            </w:r>
          </w:p>
        </w:tc>
        <w:tc>
          <w:tcPr>
            <w:tcW w:w="5237" w:type="dxa"/>
          </w:tcPr>
          <w:p w14:paraId="238246DA" w14:textId="77777777" w:rsidR="002663EB" w:rsidRPr="00B93783" w:rsidRDefault="002663EB" w:rsidP="002663EB">
            <w:r w:rsidRPr="00B93783">
              <w:t>- лицензион дастурий ма</w:t>
            </w:r>
            <w:r w:rsidR="00B93783">
              <w:t>ҳ</w:t>
            </w:r>
            <w:r w:rsidRPr="00B93783">
              <w:t>сулот</w:t>
            </w:r>
          </w:p>
        </w:tc>
      </w:tr>
      <w:tr w:rsidR="002663EB" w:rsidRPr="00B93783" w14:paraId="062F9497" w14:textId="77777777">
        <w:trPr>
          <w:trHeight w:val="85"/>
        </w:trPr>
        <w:tc>
          <w:tcPr>
            <w:tcW w:w="2154" w:type="dxa"/>
            <w:shd w:val="clear" w:color="auto" w:fill="auto"/>
          </w:tcPr>
          <w:p w14:paraId="7FA0D33F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LPT</w:t>
            </w:r>
          </w:p>
        </w:tc>
        <w:tc>
          <w:tcPr>
            <w:tcW w:w="2478" w:type="dxa"/>
            <w:shd w:val="clear" w:color="auto" w:fill="auto"/>
          </w:tcPr>
          <w:p w14:paraId="57D52127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 line printer</w:t>
            </w:r>
          </w:p>
        </w:tc>
        <w:tc>
          <w:tcPr>
            <w:tcW w:w="4841" w:type="dxa"/>
            <w:shd w:val="clear" w:color="auto" w:fill="auto"/>
          </w:tcPr>
          <w:p w14:paraId="2665CC61" w14:textId="77777777" w:rsidR="002663EB" w:rsidRPr="00B93783" w:rsidRDefault="002663EB" w:rsidP="002663EB">
            <w:r w:rsidRPr="00B93783">
              <w:t>- построчно-печатающее устройство//линейный принтер</w:t>
            </w:r>
          </w:p>
        </w:tc>
        <w:tc>
          <w:tcPr>
            <w:tcW w:w="5237" w:type="dxa"/>
          </w:tcPr>
          <w:p w14:paraId="2A5E7EB4" w14:textId="77777777" w:rsidR="002663EB" w:rsidRPr="00B93783" w:rsidRDefault="002663EB" w:rsidP="002663EB">
            <w:r w:rsidRPr="00B93783">
              <w:t xml:space="preserve">- сатрма-сатр босувчи </w:t>
            </w:r>
            <w:r w:rsidR="00B93783">
              <w:t>қ</w:t>
            </w:r>
            <w:r w:rsidRPr="00B93783">
              <w:t>урилма//чизи</w:t>
            </w:r>
            <w:r w:rsidR="00B93783">
              <w:t>қ</w:t>
            </w:r>
            <w:r w:rsidRPr="00B93783">
              <w:t>ли принтер</w:t>
            </w:r>
          </w:p>
        </w:tc>
      </w:tr>
      <w:tr w:rsidR="002663EB" w:rsidRPr="00B93783" w14:paraId="4399656E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6A64061F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LPX</w:t>
            </w:r>
          </w:p>
          <w:p w14:paraId="1A4BC5FB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7F6E52E" w14:textId="77777777" w:rsidR="002663EB" w:rsidRPr="00B93783" w:rsidRDefault="002663EB" w:rsidP="002663EB">
            <w:pPr>
              <w:tabs>
                <w:tab w:val="left" w:pos="0"/>
              </w:tabs>
              <w:rPr>
                <w:iCs/>
              </w:rPr>
            </w:pPr>
            <w:r w:rsidRPr="00B93783">
              <w:rPr>
                <w:iCs/>
              </w:rPr>
              <w:t>- Leaking Pixel  Correction</w:t>
            </w:r>
          </w:p>
        </w:tc>
        <w:tc>
          <w:tcPr>
            <w:tcW w:w="4841" w:type="dxa"/>
            <w:shd w:val="clear" w:color="auto" w:fill="auto"/>
          </w:tcPr>
          <w:p w14:paraId="05C2FBFE" w14:textId="77777777" w:rsidR="002663EB" w:rsidRPr="00B93783" w:rsidRDefault="002663EB" w:rsidP="002663EB">
            <w:r w:rsidRPr="00B93783">
              <w:t>- коррекция элементов изображения</w:t>
            </w:r>
          </w:p>
        </w:tc>
        <w:tc>
          <w:tcPr>
            <w:tcW w:w="5237" w:type="dxa"/>
          </w:tcPr>
          <w:p w14:paraId="2449F06E" w14:textId="77777777" w:rsidR="002663EB" w:rsidRPr="00B93783" w:rsidRDefault="002663EB" w:rsidP="002663EB">
            <w:r w:rsidRPr="00B93783">
              <w:t>- тасвир элементларини коррекциялаш (т</w:t>
            </w:r>
            <w:r w:rsidR="00B93783">
              <w:t>ўғ</w:t>
            </w:r>
            <w:r w:rsidRPr="00B93783">
              <w:t>рилаш)</w:t>
            </w:r>
          </w:p>
        </w:tc>
      </w:tr>
      <w:tr w:rsidR="002663EB" w:rsidRPr="00B93783" w14:paraId="4F122CE7" w14:textId="77777777">
        <w:trPr>
          <w:trHeight w:val="375"/>
        </w:trPr>
        <w:tc>
          <w:tcPr>
            <w:tcW w:w="2154" w:type="dxa"/>
            <w:shd w:val="clear" w:color="auto" w:fill="auto"/>
          </w:tcPr>
          <w:p w14:paraId="6ED51303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LQ </w:t>
            </w:r>
          </w:p>
          <w:p w14:paraId="7F474310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BE4A915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letter quality  </w:t>
            </w:r>
          </w:p>
          <w:p w14:paraId="3E37769A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   </w:t>
            </w:r>
          </w:p>
        </w:tc>
        <w:tc>
          <w:tcPr>
            <w:tcW w:w="4841" w:type="dxa"/>
            <w:shd w:val="clear" w:color="auto" w:fill="auto"/>
          </w:tcPr>
          <w:p w14:paraId="70CDC20A" w14:textId="77777777" w:rsidR="002663EB" w:rsidRPr="00B93783" w:rsidRDefault="002663EB" w:rsidP="002663EB">
            <w:r w:rsidRPr="00B93783">
              <w:t xml:space="preserve">- режим высококачественной печати  </w:t>
            </w:r>
          </w:p>
        </w:tc>
        <w:tc>
          <w:tcPr>
            <w:tcW w:w="5237" w:type="dxa"/>
          </w:tcPr>
          <w:p w14:paraId="209A0082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сифатли босма режими</w:t>
            </w:r>
          </w:p>
        </w:tc>
      </w:tr>
      <w:tr w:rsidR="002663EB" w:rsidRPr="00B93783" w14:paraId="143F1BE5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0751842C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LR</w:t>
            </w:r>
          </w:p>
        </w:tc>
        <w:tc>
          <w:tcPr>
            <w:tcW w:w="2478" w:type="dxa"/>
            <w:shd w:val="clear" w:color="auto" w:fill="auto"/>
          </w:tcPr>
          <w:p w14:paraId="5D482ED3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uz-Latn-UZ"/>
              </w:rPr>
              <w:t>Lock Range</w:t>
            </w:r>
            <w:r w:rsidRPr="00B93783">
              <w:rPr>
                <w:iCs/>
              </w:rPr>
              <w:t xml:space="preserve">  </w:t>
            </w:r>
          </w:p>
        </w:tc>
        <w:tc>
          <w:tcPr>
            <w:tcW w:w="4841" w:type="dxa"/>
            <w:shd w:val="clear" w:color="auto" w:fill="auto"/>
          </w:tcPr>
          <w:p w14:paraId="35394040" w14:textId="77777777" w:rsidR="002663EB" w:rsidRPr="00B93783" w:rsidRDefault="002663EB" w:rsidP="002663EB">
            <w:r w:rsidRPr="00B93783">
              <w:t xml:space="preserve">- полоса (захвата системы) синхронизации  </w:t>
            </w:r>
          </w:p>
        </w:tc>
        <w:tc>
          <w:tcPr>
            <w:tcW w:w="5237" w:type="dxa"/>
          </w:tcPr>
          <w:p w14:paraId="7062AACB" w14:textId="77777777" w:rsidR="002663EB" w:rsidRPr="00B93783" w:rsidRDefault="002663EB" w:rsidP="002663EB">
            <w:r w:rsidRPr="00B93783">
              <w:t xml:space="preserve">- синхронлаш </w:t>
            </w:r>
            <w:r w:rsidRPr="00B93783">
              <w:rPr>
                <w:lang w:val="uz-Latn-UZ"/>
              </w:rPr>
              <w:t>(</w:t>
            </w:r>
            <w:r w:rsidRPr="00B93783">
              <w:t xml:space="preserve">тизимни тутиб </w:t>
            </w:r>
            <w:r w:rsidR="00B93783">
              <w:t>қ</w:t>
            </w:r>
            <w:r w:rsidRPr="00B93783">
              <w:t>олиш</w:t>
            </w:r>
            <w:r w:rsidRPr="00B93783">
              <w:rPr>
                <w:lang w:val="uz-Latn-UZ"/>
              </w:rPr>
              <w:t>)</w:t>
            </w:r>
            <w:r w:rsidRPr="00B93783">
              <w:t xml:space="preserve"> полосаси</w:t>
            </w:r>
          </w:p>
        </w:tc>
      </w:tr>
      <w:tr w:rsidR="002663EB" w:rsidRPr="00B93783" w14:paraId="54BEA541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541DD444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l.r.</w:t>
            </w:r>
          </w:p>
        </w:tc>
        <w:tc>
          <w:tcPr>
            <w:tcW w:w="2478" w:type="dxa"/>
            <w:shd w:val="clear" w:color="auto" w:fill="auto"/>
          </w:tcPr>
          <w:p w14:paraId="176517C3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line relay   </w:t>
            </w:r>
          </w:p>
        </w:tc>
        <w:tc>
          <w:tcPr>
            <w:tcW w:w="4841" w:type="dxa"/>
            <w:shd w:val="clear" w:color="auto" w:fill="auto"/>
          </w:tcPr>
          <w:p w14:paraId="1C4D4C43" w14:textId="77777777" w:rsidR="002663EB" w:rsidRPr="00B93783" w:rsidRDefault="002663EB" w:rsidP="002663EB">
            <w:r w:rsidRPr="00B93783">
              <w:t>- линейный ретран</w:t>
            </w:r>
            <w:r w:rsidRPr="00B93783">
              <w:lastRenderedPageBreak/>
              <w:t>сл</w:t>
            </w:r>
            <w:r w:rsidRPr="00B93783">
              <w:lastRenderedPageBreak/>
              <w:t>ятор</w:t>
            </w:r>
          </w:p>
        </w:tc>
        <w:tc>
          <w:tcPr>
            <w:tcW w:w="5237" w:type="dxa"/>
          </w:tcPr>
          <w:p w14:paraId="5C737790" w14:textId="77777777" w:rsidR="002663EB" w:rsidRPr="00B93783" w:rsidRDefault="002663EB" w:rsidP="002663EB">
            <w:r w:rsidRPr="00B93783">
              <w:t>- линия ретрансля</w:t>
            </w:r>
            <w:r w:rsidRPr="00B93783">
              <w:lastRenderedPageBreak/>
              <w:t>тори</w:t>
            </w:r>
          </w:p>
        </w:tc>
      </w:tr>
      <w:tr w:rsidR="002663EB" w:rsidRPr="00B93783" w14:paraId="50ED3506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30D69591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LRC </w:t>
            </w:r>
          </w:p>
          <w:p w14:paraId="3334A52E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5B1B6D2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 longit</w:t>
            </w:r>
            <w:r w:rsidRPr="00B93783">
              <w:rPr>
                <w:iCs/>
              </w:rPr>
              <w:lastRenderedPageBreak/>
              <w:t xml:space="preserve">udinal  redundancy check   </w:t>
            </w:r>
          </w:p>
        </w:tc>
        <w:tc>
          <w:tcPr>
            <w:tcW w:w="4841" w:type="dxa"/>
            <w:shd w:val="clear" w:color="auto" w:fill="auto"/>
          </w:tcPr>
          <w:p w14:paraId="0DBF595A" w14:textId="77777777" w:rsidR="002663EB" w:rsidRPr="00B93783" w:rsidRDefault="002663EB" w:rsidP="002663EB">
            <w:r w:rsidRPr="00B93783">
              <w:t>- символ п</w:t>
            </w:r>
            <w:r w:rsidRPr="00B93783">
              <w:lastRenderedPageBreak/>
              <w:t>родольного ко</w:t>
            </w:r>
            <w:r w:rsidRPr="00B93783">
              <w:lastRenderedPageBreak/>
              <w:t xml:space="preserve">нтроля избыточности  </w:t>
            </w:r>
          </w:p>
        </w:tc>
        <w:tc>
          <w:tcPr>
            <w:tcW w:w="5237" w:type="dxa"/>
          </w:tcPr>
          <w:p w14:paraId="00D39AFB" w14:textId="77777777" w:rsidR="002663EB" w:rsidRPr="00B93783" w:rsidRDefault="002663EB" w:rsidP="002663EB">
            <w:r w:rsidRPr="00B93783">
              <w:t>- орти</w:t>
            </w:r>
            <w:r w:rsidR="00B93783">
              <w:t>қ</w:t>
            </w:r>
            <w:r w:rsidRPr="00B93783">
              <w:t>чалик</w:t>
            </w:r>
            <w:r w:rsidRPr="00B93783">
              <w:lastRenderedPageBreak/>
              <w:t>н</w:t>
            </w:r>
            <w:r w:rsidRPr="00B93783">
              <w:t>и б</w:t>
            </w:r>
            <w:r w:rsidR="00B93783">
              <w:t>ў</w:t>
            </w:r>
            <w:r w:rsidRPr="00B93783">
              <w:t xml:space="preserve">йлама назорат </w:t>
            </w:r>
            <w:r w:rsidR="00B93783">
              <w:t>қ</w:t>
            </w:r>
            <w:r w:rsidRPr="00B93783">
              <w:t>илиш белгиси</w:t>
            </w:r>
          </w:p>
        </w:tc>
      </w:tr>
      <w:tr w:rsidR="002663EB" w:rsidRPr="00B93783" w14:paraId="1C54F619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3717F69B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L.R.R.P. </w:t>
            </w:r>
          </w:p>
          <w:p w14:paraId="2D5C6BEE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DA55836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lowest  required  radiated  power   </w:t>
            </w:r>
          </w:p>
        </w:tc>
        <w:tc>
          <w:tcPr>
            <w:tcW w:w="4841" w:type="dxa"/>
            <w:shd w:val="clear" w:color="auto" w:fill="auto"/>
          </w:tcPr>
          <w:p w14:paraId="5B35E5C9" w14:textId="77777777" w:rsidR="002663EB" w:rsidRPr="00B93783" w:rsidRDefault="002663EB" w:rsidP="002663EB">
            <w:r w:rsidRPr="00B93783">
              <w:t xml:space="preserve">- минимально требуемая излучаемая мощность   </w:t>
            </w:r>
          </w:p>
        </w:tc>
        <w:tc>
          <w:tcPr>
            <w:tcW w:w="5237" w:type="dxa"/>
          </w:tcPr>
          <w:p w14:paraId="3DBD2583" w14:textId="77777777" w:rsidR="002663EB" w:rsidRPr="00B93783" w:rsidRDefault="002663EB" w:rsidP="002663EB">
            <w:r w:rsidRPr="00B93783">
              <w:t xml:space="preserve">- энг талаб </w:t>
            </w:r>
            <w:r w:rsidR="00B93783">
              <w:t>қ</w:t>
            </w:r>
            <w:r w:rsidRPr="00B93783">
              <w:t>илинадиган тар</w:t>
            </w:r>
            <w:r w:rsidR="00B93783">
              <w:t>қ</w:t>
            </w:r>
            <w:r w:rsidRPr="00B93783">
              <w:t xml:space="preserve">алувчи </w:t>
            </w:r>
            <w:r w:rsidR="00B93783">
              <w:t>қ</w:t>
            </w:r>
            <w:r w:rsidRPr="00B93783">
              <w:t>увват</w:t>
            </w:r>
          </w:p>
        </w:tc>
      </w:tr>
      <w:tr w:rsidR="002663EB" w:rsidRPr="00B93783" w14:paraId="1559CE25" w14:textId="77777777">
        <w:trPr>
          <w:trHeight w:val="133"/>
        </w:trPr>
        <w:tc>
          <w:tcPr>
            <w:tcW w:w="2154" w:type="dxa"/>
            <w:shd w:val="clear" w:color="auto" w:fill="auto"/>
          </w:tcPr>
          <w:p w14:paraId="0271D8F4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LRS</w:t>
            </w:r>
          </w:p>
        </w:tc>
        <w:tc>
          <w:tcPr>
            <w:tcW w:w="2478" w:type="dxa"/>
            <w:shd w:val="clear" w:color="auto" w:fill="auto"/>
          </w:tcPr>
          <w:p w14:paraId="649CC122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long-range search   </w:t>
            </w:r>
          </w:p>
        </w:tc>
        <w:tc>
          <w:tcPr>
            <w:tcW w:w="4841" w:type="dxa"/>
            <w:shd w:val="clear" w:color="auto" w:fill="auto"/>
          </w:tcPr>
          <w:p w14:paraId="6CAA33E8" w14:textId="77777777" w:rsidR="002663EB" w:rsidRPr="00B93783" w:rsidRDefault="002663EB" w:rsidP="002663EB">
            <w:r w:rsidRPr="00B93783">
              <w:t xml:space="preserve">- поиск в широком диапазоне  </w:t>
            </w:r>
          </w:p>
        </w:tc>
        <w:tc>
          <w:tcPr>
            <w:tcW w:w="5237" w:type="dxa"/>
          </w:tcPr>
          <w:p w14:paraId="5896341B" w14:textId="77777777" w:rsidR="002663EB" w:rsidRPr="00B93783" w:rsidRDefault="002663EB" w:rsidP="002663EB">
            <w:r w:rsidRPr="00B93783">
              <w:t>- кенг диапазонда излаш</w:t>
            </w:r>
          </w:p>
        </w:tc>
      </w:tr>
      <w:tr w:rsidR="002663EB" w:rsidRPr="00B93783" w14:paraId="50347969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31462F38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LRU </w:t>
            </w:r>
          </w:p>
          <w:p w14:paraId="6C8E3FA6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82CA803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Last (Least)  Recently Used   </w:t>
            </w:r>
          </w:p>
          <w:p w14:paraId="5436335C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    </w:t>
            </w:r>
          </w:p>
        </w:tc>
        <w:tc>
          <w:tcPr>
            <w:tcW w:w="4841" w:type="dxa"/>
            <w:shd w:val="clear" w:color="auto" w:fill="auto"/>
          </w:tcPr>
          <w:p w14:paraId="3E5D3A12" w14:textId="77777777" w:rsidR="002663EB" w:rsidRPr="00B93783" w:rsidRDefault="002663EB" w:rsidP="002663EB">
            <w:r w:rsidRPr="00B93783">
              <w:t xml:space="preserve">- «как часто используется» (алгоритм обслуживания очередей по частоте обращения)   </w:t>
            </w:r>
          </w:p>
        </w:tc>
        <w:tc>
          <w:tcPr>
            <w:tcW w:w="5237" w:type="dxa"/>
          </w:tcPr>
          <w:p w14:paraId="1989A2BA" w14:textId="77777777" w:rsidR="002663EB" w:rsidRPr="00B93783" w:rsidRDefault="002663EB" w:rsidP="002663EB">
            <w:r w:rsidRPr="00B93783">
              <w:t>- «</w:t>
            </w:r>
            <w:r w:rsidR="00B93783">
              <w:t>қ</w:t>
            </w:r>
            <w:r w:rsidRPr="00B93783">
              <w:t xml:space="preserve">анчалик тез-тез фойдаланилади» (мурожаат </w:t>
            </w:r>
            <w:r w:rsidR="00B93783">
              <w:t>қ</w:t>
            </w:r>
            <w:r w:rsidRPr="00B93783">
              <w:t xml:space="preserve">илиш частотасига </w:t>
            </w:r>
            <w:r w:rsidR="00B93783">
              <w:t>қ</w:t>
            </w:r>
            <w:r w:rsidRPr="00B93783">
              <w:t>араб навбатларга хизмат к</w:t>
            </w:r>
            <w:r w:rsidR="00B93783">
              <w:t>ў</w:t>
            </w:r>
            <w:r w:rsidRPr="00B93783">
              <w:t>рсатиш алгоритми)</w:t>
            </w:r>
          </w:p>
        </w:tc>
      </w:tr>
      <w:tr w:rsidR="002663EB" w:rsidRPr="00B93783" w14:paraId="720AD8AD" w14:textId="77777777">
        <w:trPr>
          <w:trHeight w:val="104"/>
        </w:trPr>
        <w:tc>
          <w:tcPr>
            <w:tcW w:w="2154" w:type="dxa"/>
            <w:shd w:val="clear" w:color="auto" w:fill="auto"/>
          </w:tcPr>
          <w:p w14:paraId="082281B2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LS</w:t>
            </w:r>
          </w:p>
        </w:tc>
        <w:tc>
          <w:tcPr>
            <w:tcW w:w="2478" w:type="dxa"/>
            <w:shd w:val="clear" w:color="auto" w:fill="auto"/>
          </w:tcPr>
          <w:p w14:paraId="2ED64742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laser system   </w:t>
            </w:r>
          </w:p>
        </w:tc>
        <w:tc>
          <w:tcPr>
            <w:tcW w:w="4841" w:type="dxa"/>
            <w:shd w:val="clear" w:color="auto" w:fill="auto"/>
          </w:tcPr>
          <w:p w14:paraId="6D786E4A" w14:textId="77777777" w:rsidR="002663EB" w:rsidRPr="00B93783" w:rsidRDefault="002663EB" w:rsidP="002663EB">
            <w:r w:rsidRPr="00B93783">
              <w:t xml:space="preserve">- лазерная система  </w:t>
            </w:r>
          </w:p>
        </w:tc>
        <w:tc>
          <w:tcPr>
            <w:tcW w:w="5237" w:type="dxa"/>
          </w:tcPr>
          <w:p w14:paraId="402BF961" w14:textId="77777777" w:rsidR="002663EB" w:rsidRPr="00B93783" w:rsidRDefault="002663EB" w:rsidP="002663EB">
            <w:r w:rsidRPr="00B93783">
              <w:t>- лазер тизими</w:t>
            </w:r>
          </w:p>
        </w:tc>
      </w:tr>
      <w:tr w:rsidR="002663EB" w:rsidRPr="00B93783" w14:paraId="237D26EC" w14:textId="77777777">
        <w:trPr>
          <w:trHeight w:val="155"/>
        </w:trPr>
        <w:tc>
          <w:tcPr>
            <w:tcW w:w="2154" w:type="dxa"/>
            <w:shd w:val="clear" w:color="auto" w:fill="auto"/>
          </w:tcPr>
          <w:p w14:paraId="252747E8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LS</w:t>
            </w:r>
          </w:p>
        </w:tc>
        <w:tc>
          <w:tcPr>
            <w:tcW w:w="2478" w:type="dxa"/>
            <w:shd w:val="clear" w:color="auto" w:fill="auto"/>
          </w:tcPr>
          <w:p w14:paraId="6EFE47D9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level switch   </w:t>
            </w:r>
          </w:p>
        </w:tc>
        <w:tc>
          <w:tcPr>
            <w:tcW w:w="4841" w:type="dxa"/>
            <w:shd w:val="clear" w:color="auto" w:fill="auto"/>
          </w:tcPr>
          <w:p w14:paraId="2C17555B" w14:textId="77777777" w:rsidR="002663EB" w:rsidRPr="00B93783" w:rsidRDefault="002663EB" w:rsidP="002663EB">
            <w:r w:rsidRPr="00B93783">
              <w:t xml:space="preserve">- переключатель уровня  </w:t>
            </w:r>
          </w:p>
        </w:tc>
        <w:tc>
          <w:tcPr>
            <w:tcW w:w="5237" w:type="dxa"/>
          </w:tcPr>
          <w:p w14:paraId="163251E9" w14:textId="77777777" w:rsidR="002663EB" w:rsidRPr="00B93783" w:rsidRDefault="002663EB" w:rsidP="002663EB">
            <w:r w:rsidRPr="00B93783">
              <w:t xml:space="preserve">- даражани </w:t>
            </w:r>
            <w:r w:rsidR="00B93783">
              <w:t>ў</w:t>
            </w:r>
            <w:r w:rsidRPr="00B93783">
              <w:t>згартувчи</w:t>
            </w:r>
          </w:p>
        </w:tc>
      </w:tr>
      <w:tr w:rsidR="002663EB" w:rsidRPr="00B93783" w14:paraId="668EFAFE" w14:textId="77777777">
        <w:trPr>
          <w:trHeight w:val="100"/>
        </w:trPr>
        <w:tc>
          <w:tcPr>
            <w:tcW w:w="2154" w:type="dxa"/>
            <w:shd w:val="clear" w:color="auto" w:fill="auto"/>
          </w:tcPr>
          <w:p w14:paraId="134AE5F5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LS</w:t>
            </w:r>
          </w:p>
        </w:tc>
        <w:tc>
          <w:tcPr>
            <w:tcW w:w="2478" w:type="dxa"/>
            <w:shd w:val="clear" w:color="auto" w:fill="auto"/>
          </w:tcPr>
          <w:p w14:paraId="3B64A0A6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linear smoothing   </w:t>
            </w:r>
          </w:p>
        </w:tc>
        <w:tc>
          <w:tcPr>
            <w:tcW w:w="4841" w:type="dxa"/>
            <w:shd w:val="clear" w:color="auto" w:fill="auto"/>
          </w:tcPr>
          <w:p w14:paraId="1E73E66F" w14:textId="77777777" w:rsidR="002663EB" w:rsidRPr="00B93783" w:rsidRDefault="002663EB" w:rsidP="002663EB">
            <w:r w:rsidRPr="00B93783">
              <w:t xml:space="preserve">- линейное сглаживание   </w:t>
            </w:r>
          </w:p>
        </w:tc>
        <w:tc>
          <w:tcPr>
            <w:tcW w:w="5237" w:type="dxa"/>
          </w:tcPr>
          <w:p w14:paraId="5F5BF9E7" w14:textId="77777777" w:rsidR="002663EB" w:rsidRPr="00B93783" w:rsidRDefault="002663EB" w:rsidP="002663EB">
            <w:r w:rsidRPr="00B93783">
              <w:t>- чизи</w:t>
            </w:r>
            <w:r w:rsidR="00B93783">
              <w:t>қ</w:t>
            </w:r>
            <w:r w:rsidRPr="00B93783">
              <w:t>ли текислаш</w:t>
            </w:r>
          </w:p>
        </w:tc>
      </w:tr>
      <w:tr w:rsidR="002663EB" w:rsidRPr="00B93783" w14:paraId="2F4D44D5" w14:textId="77777777">
        <w:trPr>
          <w:trHeight w:val="217"/>
        </w:trPr>
        <w:tc>
          <w:tcPr>
            <w:tcW w:w="2154" w:type="dxa"/>
            <w:shd w:val="clear" w:color="auto" w:fill="auto"/>
          </w:tcPr>
          <w:p w14:paraId="163FC794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LS</w:t>
            </w:r>
          </w:p>
        </w:tc>
        <w:tc>
          <w:tcPr>
            <w:tcW w:w="2478" w:type="dxa"/>
            <w:shd w:val="clear" w:color="auto" w:fill="auto"/>
          </w:tcPr>
          <w:p w14:paraId="27D8426C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Library Server   </w:t>
            </w:r>
          </w:p>
        </w:tc>
        <w:tc>
          <w:tcPr>
            <w:tcW w:w="4841" w:type="dxa"/>
            <w:shd w:val="clear" w:color="auto" w:fill="auto"/>
          </w:tcPr>
          <w:p w14:paraId="2E78F1EB" w14:textId="77777777" w:rsidR="002663EB" w:rsidRPr="00B93783" w:rsidRDefault="002663EB" w:rsidP="002663EB">
            <w:r w:rsidRPr="00B93783">
              <w:t xml:space="preserve">- библиотечный сервер  </w:t>
            </w:r>
          </w:p>
        </w:tc>
        <w:tc>
          <w:tcPr>
            <w:tcW w:w="5237" w:type="dxa"/>
          </w:tcPr>
          <w:p w14:paraId="70E57F30" w14:textId="77777777" w:rsidR="002663EB" w:rsidRPr="00B93783" w:rsidRDefault="002663EB" w:rsidP="002663EB">
            <w:r w:rsidRPr="00B93783">
              <w:t>- библиотека  сервери</w:t>
            </w:r>
          </w:p>
        </w:tc>
      </w:tr>
      <w:tr w:rsidR="002663EB" w:rsidRPr="00B93783" w14:paraId="714A9B92" w14:textId="77777777">
        <w:trPr>
          <w:trHeight w:val="165"/>
        </w:trPr>
        <w:tc>
          <w:tcPr>
            <w:tcW w:w="2154" w:type="dxa"/>
            <w:shd w:val="clear" w:color="auto" w:fill="auto"/>
          </w:tcPr>
          <w:p w14:paraId="4256648A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LS</w:t>
            </w:r>
          </w:p>
        </w:tc>
        <w:tc>
          <w:tcPr>
            <w:tcW w:w="2478" w:type="dxa"/>
            <w:shd w:val="clear" w:color="auto" w:fill="auto"/>
          </w:tcPr>
          <w:p w14:paraId="075BCEB7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Licensing  System   </w:t>
            </w:r>
          </w:p>
        </w:tc>
        <w:tc>
          <w:tcPr>
            <w:tcW w:w="4841" w:type="dxa"/>
            <w:shd w:val="clear" w:color="auto" w:fill="auto"/>
          </w:tcPr>
          <w:p w14:paraId="6815E804" w14:textId="77777777" w:rsidR="002663EB" w:rsidRPr="00B93783" w:rsidRDefault="002663EB" w:rsidP="002663EB">
            <w:r w:rsidRPr="00B93783">
              <w:t xml:space="preserve">- система лицензирования   </w:t>
            </w:r>
          </w:p>
        </w:tc>
        <w:tc>
          <w:tcPr>
            <w:tcW w:w="5237" w:type="dxa"/>
          </w:tcPr>
          <w:p w14:paraId="2B72E1BB" w14:textId="77777777" w:rsidR="002663EB" w:rsidRPr="00B93783" w:rsidRDefault="002663EB" w:rsidP="002663EB">
            <w:r w:rsidRPr="00B93783">
              <w:t>- лицензиялаш тизими</w:t>
            </w:r>
          </w:p>
        </w:tc>
      </w:tr>
      <w:tr w:rsidR="002663EB" w:rsidRPr="00B93783" w14:paraId="5F58F236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563F2BAB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l.s.</w:t>
            </w:r>
          </w:p>
        </w:tc>
        <w:tc>
          <w:tcPr>
            <w:tcW w:w="2478" w:type="dxa"/>
            <w:shd w:val="clear" w:color="auto" w:fill="auto"/>
          </w:tcPr>
          <w:p w14:paraId="507B343C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loudspeaker   </w:t>
            </w:r>
          </w:p>
        </w:tc>
        <w:tc>
          <w:tcPr>
            <w:tcW w:w="4841" w:type="dxa"/>
            <w:shd w:val="clear" w:color="auto" w:fill="auto"/>
          </w:tcPr>
          <w:p w14:paraId="218FB7F7" w14:textId="77777777" w:rsidR="002663EB" w:rsidRPr="00B93783" w:rsidRDefault="002663EB" w:rsidP="002663EB">
            <w:r w:rsidRPr="00B93783">
              <w:t xml:space="preserve">- громкоговоритель  </w:t>
            </w:r>
          </w:p>
        </w:tc>
        <w:tc>
          <w:tcPr>
            <w:tcW w:w="5237" w:type="dxa"/>
          </w:tcPr>
          <w:p w14:paraId="2191543A" w14:textId="77777777" w:rsidR="002663EB" w:rsidRPr="00B93783" w:rsidRDefault="002663EB" w:rsidP="002663EB">
            <w:r w:rsidRPr="00B93783">
              <w:t>- радиокарнай</w:t>
            </w:r>
          </w:p>
        </w:tc>
      </w:tr>
      <w:tr w:rsidR="002663EB" w:rsidRPr="00B93783" w14:paraId="60AE9953" w14:textId="77777777">
        <w:trPr>
          <w:trHeight w:val="375"/>
        </w:trPr>
        <w:tc>
          <w:tcPr>
            <w:tcW w:w="2154" w:type="dxa"/>
            <w:shd w:val="clear" w:color="auto" w:fill="auto"/>
          </w:tcPr>
          <w:p w14:paraId="7250E3D8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L/S(l/s)</w:t>
            </w:r>
          </w:p>
        </w:tc>
        <w:tc>
          <w:tcPr>
            <w:tcW w:w="2478" w:type="dxa"/>
            <w:shd w:val="clear" w:color="auto" w:fill="auto"/>
          </w:tcPr>
          <w:p w14:paraId="2441DAB1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 printed speed</w:t>
            </w:r>
          </w:p>
        </w:tc>
        <w:tc>
          <w:tcPr>
            <w:tcW w:w="4841" w:type="dxa"/>
            <w:shd w:val="clear" w:color="auto" w:fill="auto"/>
          </w:tcPr>
          <w:p w14:paraId="0D6F90A5" w14:textId="77777777" w:rsidR="002663EB" w:rsidRPr="00B93783" w:rsidRDefault="002663EB" w:rsidP="002663EB">
            <w:r w:rsidRPr="00B93783">
              <w:t>- скорость печати (принтера)</w:t>
            </w:r>
          </w:p>
        </w:tc>
        <w:tc>
          <w:tcPr>
            <w:tcW w:w="5237" w:type="dxa"/>
          </w:tcPr>
          <w:p w14:paraId="0C0CC357" w14:textId="77777777" w:rsidR="002663EB" w:rsidRPr="00B93783" w:rsidRDefault="002663EB" w:rsidP="002663EB">
            <w:r w:rsidRPr="00B93783">
              <w:t>- (принтернинг) босиш тезлиги</w:t>
            </w:r>
          </w:p>
        </w:tc>
      </w:tr>
      <w:tr w:rsidR="002663EB" w:rsidRPr="00B93783" w14:paraId="47C6191C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253CF240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LSA</w:t>
            </w:r>
          </w:p>
          <w:p w14:paraId="2E2646B6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D737635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limited space-charge   </w:t>
            </w:r>
          </w:p>
        </w:tc>
        <w:tc>
          <w:tcPr>
            <w:tcW w:w="4841" w:type="dxa"/>
            <w:shd w:val="clear" w:color="auto" w:fill="auto"/>
          </w:tcPr>
          <w:p w14:paraId="218A8AAD" w14:textId="77777777" w:rsidR="002663EB" w:rsidRPr="00B93783" w:rsidRDefault="002663EB" w:rsidP="002663EB">
            <w:r w:rsidRPr="00B93783">
              <w:t xml:space="preserve">- режим с ограниченным  накоплением заряда  </w:t>
            </w:r>
          </w:p>
        </w:tc>
        <w:tc>
          <w:tcPr>
            <w:tcW w:w="5237" w:type="dxa"/>
          </w:tcPr>
          <w:p w14:paraId="5AF6C3E5" w14:textId="77777777" w:rsidR="002663EB" w:rsidRPr="00B93783" w:rsidRDefault="002663EB" w:rsidP="002663EB">
            <w:r w:rsidRPr="00B93783">
              <w:t>- зарядни чекланган тарзда т</w:t>
            </w:r>
            <w:r w:rsidR="00B93783">
              <w:t>ў</w:t>
            </w:r>
            <w:r w:rsidRPr="00B93783">
              <w:t>плаш режими</w:t>
            </w:r>
          </w:p>
        </w:tc>
      </w:tr>
      <w:tr w:rsidR="002663EB" w:rsidRPr="00B93783" w14:paraId="23219564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15BE16C0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LSAD</w:t>
            </w:r>
          </w:p>
          <w:p w14:paraId="387B737B" w14:textId="77777777" w:rsidR="002663EB" w:rsidRPr="00B93783" w:rsidRDefault="002663EB" w:rsidP="002663EB">
            <w:pPr>
              <w:rPr>
                <w:bCs/>
              </w:rPr>
            </w:pPr>
          </w:p>
          <w:p w14:paraId="730A0435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2504CE1" w14:textId="77777777" w:rsidR="002663EB" w:rsidRPr="00B93783" w:rsidRDefault="002663EB" w:rsidP="002663EB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limited space-charge accumula-tion diode   </w:t>
            </w:r>
          </w:p>
        </w:tc>
        <w:tc>
          <w:tcPr>
            <w:tcW w:w="4841" w:type="dxa"/>
            <w:shd w:val="clear" w:color="auto" w:fill="auto"/>
          </w:tcPr>
          <w:p w14:paraId="3DA235AC" w14:textId="77777777" w:rsidR="002663EB" w:rsidRPr="00B93783" w:rsidRDefault="002663EB" w:rsidP="002663EB">
            <w:r w:rsidRPr="00B93783">
              <w:t xml:space="preserve">- лавинопролетный диод для интегральных схем    </w:t>
            </w:r>
          </w:p>
          <w:p w14:paraId="12F1CA79" w14:textId="77777777" w:rsidR="002663EB" w:rsidRPr="00B93783" w:rsidRDefault="002663EB" w:rsidP="002663EB"/>
        </w:tc>
        <w:tc>
          <w:tcPr>
            <w:tcW w:w="5237" w:type="dxa"/>
          </w:tcPr>
          <w:p w14:paraId="60F14644" w14:textId="77777777" w:rsidR="002663EB" w:rsidRPr="00B93783" w:rsidRDefault="002663EB" w:rsidP="002663EB">
            <w:r w:rsidRPr="00B93783">
              <w:t>- интеграл схемалар учун к</w:t>
            </w:r>
            <w:r w:rsidR="00B93783">
              <w:t>ў</w:t>
            </w:r>
            <w:r w:rsidRPr="00B93783">
              <w:t>чки-орали</w:t>
            </w:r>
            <w:r w:rsidR="00B93783">
              <w:t>қ</w:t>
            </w:r>
            <w:r w:rsidRPr="00B93783">
              <w:t xml:space="preserve"> диод</w:t>
            </w:r>
          </w:p>
        </w:tc>
      </w:tr>
      <w:tr w:rsidR="002663EB" w:rsidRPr="00B93783" w14:paraId="4A74C7AC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5A6CEC60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LSAE</w:t>
            </w:r>
          </w:p>
          <w:p w14:paraId="1FB510EB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056CC62" w14:textId="77777777" w:rsidR="002663EB" w:rsidRPr="00B93783" w:rsidRDefault="002663EB" w:rsidP="002663EB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 xml:space="preserve">Low-Speed  Asynchronous Encryptor   </w:t>
            </w:r>
          </w:p>
        </w:tc>
        <w:tc>
          <w:tcPr>
            <w:tcW w:w="4841" w:type="dxa"/>
            <w:shd w:val="clear" w:color="auto" w:fill="auto"/>
          </w:tcPr>
          <w:p w14:paraId="1CEB8A3E" w14:textId="77777777" w:rsidR="002663EB" w:rsidRPr="00B93783" w:rsidRDefault="002663EB" w:rsidP="002663EB">
            <w:r w:rsidRPr="00B93783">
              <w:t xml:space="preserve">- низкоскоростной шифрователь асинхронного типа   </w:t>
            </w:r>
          </w:p>
        </w:tc>
        <w:tc>
          <w:tcPr>
            <w:tcW w:w="5237" w:type="dxa"/>
          </w:tcPr>
          <w:p w14:paraId="132340AC" w14:textId="77777777" w:rsidR="002663EB" w:rsidRPr="00B93783" w:rsidRDefault="002663EB" w:rsidP="002663EB">
            <w:r w:rsidRPr="00B93783">
              <w:t>- асинхрон турдаги тезлиги паст б</w:t>
            </w:r>
            <w:r w:rsidR="00B93783">
              <w:t>ў</w:t>
            </w:r>
            <w:r w:rsidRPr="00B93783">
              <w:t>лган шифрлагич</w:t>
            </w:r>
          </w:p>
        </w:tc>
      </w:tr>
      <w:tr w:rsidR="002663EB" w:rsidRPr="00B93783" w14:paraId="4B995B52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7D1CEC5E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LSAPI</w:t>
            </w:r>
          </w:p>
          <w:p w14:paraId="59A4DF03" w14:textId="77777777" w:rsidR="002663EB" w:rsidRPr="00B93783" w:rsidRDefault="002663EB" w:rsidP="002663EB">
            <w:pPr>
              <w:rPr>
                <w:bCs/>
              </w:rPr>
            </w:pPr>
          </w:p>
          <w:p w14:paraId="250C6283" w14:textId="77777777" w:rsidR="002663EB" w:rsidRPr="00B93783" w:rsidRDefault="002663EB" w:rsidP="002663EB">
            <w:pPr>
              <w:rPr>
                <w:bCs/>
              </w:rPr>
            </w:pPr>
          </w:p>
          <w:p w14:paraId="672C0F0F" w14:textId="77777777" w:rsidR="002663EB" w:rsidRPr="00B93783" w:rsidRDefault="002663EB" w:rsidP="002663EB">
            <w:pPr>
              <w:rPr>
                <w:bCs/>
              </w:rPr>
            </w:pPr>
          </w:p>
          <w:p w14:paraId="204A99A1" w14:textId="77777777" w:rsidR="002663EB" w:rsidRPr="00B93783" w:rsidRDefault="002663EB" w:rsidP="002663EB">
            <w:pPr>
              <w:rPr>
                <w:bCs/>
              </w:rPr>
            </w:pPr>
          </w:p>
          <w:p w14:paraId="68F46D88" w14:textId="77777777" w:rsidR="002663EB" w:rsidRPr="00B93783" w:rsidRDefault="002663EB" w:rsidP="002663EB">
            <w:pPr>
              <w:rPr>
                <w:bCs/>
              </w:rPr>
            </w:pPr>
          </w:p>
          <w:p w14:paraId="041AF584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9498D24" w14:textId="77777777" w:rsidR="002663EB" w:rsidRPr="00B93783" w:rsidRDefault="002663EB" w:rsidP="002663EB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License Server  Application  Programming  Interface</w:t>
            </w:r>
          </w:p>
          <w:p w14:paraId="35B85CCB" w14:textId="77777777" w:rsidR="002663EB" w:rsidRPr="00B93783" w:rsidRDefault="002663EB" w:rsidP="002663EB">
            <w:pPr>
              <w:rPr>
                <w:iCs/>
                <w:lang w:val="en-US"/>
              </w:rPr>
            </w:pPr>
          </w:p>
          <w:p w14:paraId="7CCCB2DB" w14:textId="77777777" w:rsidR="002663EB" w:rsidRPr="00B93783" w:rsidRDefault="002663EB" w:rsidP="002663EB">
            <w:pPr>
              <w:rPr>
                <w:iCs/>
                <w:lang w:val="en-US"/>
              </w:rPr>
            </w:pPr>
          </w:p>
          <w:p w14:paraId="53F676F7" w14:textId="77777777" w:rsidR="002663EB" w:rsidRPr="00B93783" w:rsidRDefault="002663EB" w:rsidP="002663EB">
            <w:pPr>
              <w:rPr>
                <w:iCs/>
                <w:lang w:val="en-US"/>
              </w:rPr>
            </w:pPr>
          </w:p>
        </w:tc>
        <w:tc>
          <w:tcPr>
            <w:tcW w:w="4841" w:type="dxa"/>
            <w:shd w:val="clear" w:color="auto" w:fill="auto"/>
          </w:tcPr>
          <w:p w14:paraId="313EC1DD" w14:textId="77777777" w:rsidR="002663EB" w:rsidRPr="00B93783" w:rsidRDefault="002663EB" w:rsidP="002663EB">
            <w:r w:rsidRPr="00B93783">
              <w:t xml:space="preserve">- интерфейс прикладного программирования для сервера контроля лицензий (программное средство в составе ОС и приложений, позволяющее контролировать фактическое использование  лицензионных программ в сети) </w:t>
            </w:r>
          </w:p>
        </w:tc>
        <w:tc>
          <w:tcPr>
            <w:tcW w:w="5237" w:type="dxa"/>
          </w:tcPr>
          <w:p w14:paraId="4FA016D9" w14:textId="77777777" w:rsidR="002663EB" w:rsidRPr="00B93783" w:rsidRDefault="002663EB" w:rsidP="002663EB">
            <w:r w:rsidRPr="00B93783">
              <w:t xml:space="preserve">- лицензияларни назорат </w:t>
            </w:r>
            <w:r w:rsidR="00B93783">
              <w:t>қ</w:t>
            </w:r>
            <w:r w:rsidRPr="00B93783">
              <w:t xml:space="preserve">илиш сервери учун амалий  дастурлаш интерфейси (ОТ ва </w:t>
            </w:r>
            <w:r w:rsidR="00B93783">
              <w:t>қў</w:t>
            </w:r>
            <w:r w:rsidRPr="00B93783">
              <w:t>шимчалар таркибидаги  тармо</w:t>
            </w:r>
            <w:r w:rsidR="00B93783">
              <w:t>қ</w:t>
            </w:r>
            <w:r w:rsidRPr="00B93783">
              <w:t>да лицензион дастурл</w:t>
            </w:r>
            <w:r w:rsidRPr="00B93783">
              <w:lastRenderedPageBreak/>
              <w:t xml:space="preserve">ардан амалда фойдаланишни назорат  </w:t>
            </w:r>
            <w:r w:rsidR="00B93783">
              <w:t>қ</w:t>
            </w:r>
            <w:r w:rsidRPr="00B93783">
              <w:t>илиш имконини берадиган дастурий восита)</w:t>
            </w:r>
          </w:p>
        </w:tc>
      </w:tr>
      <w:tr w:rsidR="002663EB" w:rsidRPr="00B93783" w14:paraId="7C03B2E5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5551467C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LSAPI</w:t>
            </w:r>
          </w:p>
          <w:p w14:paraId="2A09D9E4" w14:textId="77777777" w:rsidR="002663EB" w:rsidRPr="00B93783" w:rsidRDefault="002663EB" w:rsidP="002663EB">
            <w:pPr>
              <w:rPr>
                <w:bCs/>
              </w:rPr>
            </w:pPr>
          </w:p>
          <w:p w14:paraId="56F8C74F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103067B" w14:textId="77777777" w:rsidR="002663EB" w:rsidRPr="00B93783" w:rsidRDefault="002663EB" w:rsidP="002663EB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License Service  Application Prog-ramming Interface   </w:t>
            </w:r>
          </w:p>
        </w:tc>
        <w:tc>
          <w:tcPr>
            <w:tcW w:w="4841" w:type="dxa"/>
            <w:shd w:val="clear" w:color="auto" w:fill="auto"/>
          </w:tcPr>
          <w:p w14:paraId="0C1C5BED" w14:textId="77777777" w:rsidR="002663EB" w:rsidRPr="00B93783" w:rsidRDefault="002663EB" w:rsidP="002663EB">
            <w:r w:rsidRPr="00B93783">
              <w:t xml:space="preserve">- интерфейс прикладного программирования службы лицензирования    </w:t>
            </w:r>
          </w:p>
        </w:tc>
        <w:tc>
          <w:tcPr>
            <w:tcW w:w="5237" w:type="dxa"/>
          </w:tcPr>
          <w:p w14:paraId="36FF5243" w14:textId="77777777" w:rsidR="002663EB" w:rsidRPr="00B93783" w:rsidRDefault="002663EB" w:rsidP="002663EB">
            <w:r w:rsidRPr="00B93783">
              <w:t>- лицензиялаш хизматининг амалий дастурлаш интерфейси</w:t>
            </w:r>
          </w:p>
        </w:tc>
      </w:tr>
      <w:tr w:rsidR="002663EB" w:rsidRPr="00B93783" w14:paraId="5F3F7A3D" w14:textId="77777777">
        <w:trPr>
          <w:trHeight w:val="195"/>
        </w:trPr>
        <w:tc>
          <w:tcPr>
            <w:tcW w:w="2154" w:type="dxa"/>
            <w:shd w:val="clear" w:color="auto" w:fill="auto"/>
          </w:tcPr>
          <w:p w14:paraId="34F3043C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LSB </w:t>
            </w:r>
          </w:p>
          <w:p w14:paraId="69F6542D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  <w:noWrap/>
          </w:tcPr>
          <w:p w14:paraId="2A082F25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Least Significant Bit   </w:t>
            </w:r>
          </w:p>
        </w:tc>
        <w:tc>
          <w:tcPr>
            <w:tcW w:w="4841" w:type="dxa"/>
            <w:shd w:val="clear" w:color="auto" w:fill="auto"/>
          </w:tcPr>
          <w:p w14:paraId="17056E65" w14:textId="77777777" w:rsidR="002663EB" w:rsidRPr="00B93783" w:rsidRDefault="002663EB" w:rsidP="002663EB">
            <w:r w:rsidRPr="00B93783">
              <w:t>- младший (значащий) бит</w:t>
            </w:r>
          </w:p>
          <w:p w14:paraId="4668C4E6" w14:textId="77777777" w:rsidR="002663EB" w:rsidRPr="00B93783" w:rsidRDefault="002663EB" w:rsidP="002663EB"/>
        </w:tc>
        <w:tc>
          <w:tcPr>
            <w:tcW w:w="5237" w:type="dxa"/>
          </w:tcPr>
          <w:p w14:paraId="3C568BD7" w14:textId="77777777" w:rsidR="002663EB" w:rsidRPr="00B93783" w:rsidRDefault="002663EB" w:rsidP="002663EB">
            <w:r w:rsidRPr="00B93783">
              <w:t>- кичик (а</w:t>
            </w:r>
            <w:r w:rsidR="00B93783">
              <w:t>ҳ</w:t>
            </w:r>
            <w:r w:rsidRPr="00B93783">
              <w:t>амиятли) бит</w:t>
            </w:r>
          </w:p>
        </w:tc>
      </w:tr>
      <w:tr w:rsidR="002663EB" w:rsidRPr="00B93783" w14:paraId="7F19AC63" w14:textId="77777777">
        <w:trPr>
          <w:trHeight w:val="85"/>
        </w:trPr>
        <w:tc>
          <w:tcPr>
            <w:tcW w:w="2154" w:type="dxa"/>
            <w:shd w:val="clear" w:color="auto" w:fill="auto"/>
          </w:tcPr>
          <w:p w14:paraId="21416CC6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LSB </w:t>
            </w:r>
          </w:p>
        </w:tc>
        <w:tc>
          <w:tcPr>
            <w:tcW w:w="2478" w:type="dxa"/>
            <w:shd w:val="clear" w:color="auto" w:fill="auto"/>
          </w:tcPr>
          <w:p w14:paraId="65F6B002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lower side band   </w:t>
            </w:r>
          </w:p>
        </w:tc>
        <w:tc>
          <w:tcPr>
            <w:tcW w:w="4841" w:type="dxa"/>
            <w:shd w:val="clear" w:color="auto" w:fill="auto"/>
          </w:tcPr>
          <w:p w14:paraId="43CB32E3" w14:textId="77777777" w:rsidR="002663EB" w:rsidRPr="00B93783" w:rsidRDefault="002663EB" w:rsidP="002663EB">
            <w:r w:rsidRPr="00B93783">
              <w:t xml:space="preserve">- нижняя боковая полоса  </w:t>
            </w:r>
          </w:p>
        </w:tc>
        <w:tc>
          <w:tcPr>
            <w:tcW w:w="5237" w:type="dxa"/>
          </w:tcPr>
          <w:p w14:paraId="656C1976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>уйи ён полоса</w:t>
            </w:r>
          </w:p>
        </w:tc>
      </w:tr>
      <w:tr w:rsidR="002663EB" w:rsidRPr="00B93783" w14:paraId="72CDBBA3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16F76115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LSC </w:t>
            </w:r>
          </w:p>
        </w:tc>
        <w:tc>
          <w:tcPr>
            <w:tcW w:w="2478" w:type="dxa"/>
            <w:shd w:val="clear" w:color="auto" w:fill="auto"/>
          </w:tcPr>
          <w:p w14:paraId="2B5413B5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leastsignificant  character   </w:t>
            </w:r>
          </w:p>
        </w:tc>
        <w:tc>
          <w:tcPr>
            <w:tcW w:w="4841" w:type="dxa"/>
            <w:shd w:val="clear" w:color="auto" w:fill="auto"/>
          </w:tcPr>
          <w:p w14:paraId="5384DF9E" w14:textId="77777777" w:rsidR="002663EB" w:rsidRPr="00B93783" w:rsidRDefault="002663EB" w:rsidP="002663EB">
            <w:r w:rsidRPr="00B93783">
              <w:t xml:space="preserve">- наименьший значащий знак, младший знак  </w:t>
            </w:r>
          </w:p>
        </w:tc>
        <w:tc>
          <w:tcPr>
            <w:tcW w:w="5237" w:type="dxa"/>
          </w:tcPr>
          <w:p w14:paraId="2B839A93" w14:textId="77777777" w:rsidR="002663EB" w:rsidRPr="00B93783" w:rsidRDefault="002663EB" w:rsidP="002663EB">
            <w:r w:rsidRPr="00B93783">
              <w:t>- энг кичик а</w:t>
            </w:r>
            <w:r w:rsidR="00B93783">
              <w:t>ҳ</w:t>
            </w:r>
            <w:r w:rsidRPr="00B93783">
              <w:t>амиятли белги, кичик белги</w:t>
            </w:r>
          </w:p>
        </w:tc>
      </w:tr>
      <w:tr w:rsidR="002663EB" w:rsidRPr="00B93783" w14:paraId="421F1F9F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59A44BEF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LSD </w:t>
            </w:r>
          </w:p>
          <w:p w14:paraId="0F01E313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670FBCF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least significant  digit   </w:t>
            </w:r>
          </w:p>
        </w:tc>
        <w:tc>
          <w:tcPr>
            <w:tcW w:w="4841" w:type="dxa"/>
            <w:shd w:val="clear" w:color="auto" w:fill="auto"/>
          </w:tcPr>
          <w:p w14:paraId="47791EF9" w14:textId="77777777" w:rsidR="002663EB" w:rsidRPr="00B93783" w:rsidRDefault="002663EB" w:rsidP="002663EB">
            <w:r w:rsidRPr="00B93783">
              <w:t>- самый младший разряд</w:t>
            </w:r>
          </w:p>
          <w:p w14:paraId="0CA60A15" w14:textId="77777777" w:rsidR="002663EB" w:rsidRPr="00B93783" w:rsidRDefault="002663EB" w:rsidP="002663EB"/>
        </w:tc>
        <w:tc>
          <w:tcPr>
            <w:tcW w:w="5237" w:type="dxa"/>
          </w:tcPr>
          <w:p w14:paraId="58DD7004" w14:textId="77777777" w:rsidR="002663EB" w:rsidRPr="00B93783" w:rsidRDefault="002663EB" w:rsidP="002663EB">
            <w:r w:rsidRPr="00B93783">
              <w:t>- энг кичик разряд</w:t>
            </w:r>
          </w:p>
        </w:tc>
      </w:tr>
      <w:tr w:rsidR="002663EB" w:rsidRPr="00B93783" w14:paraId="66D1ECD6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3F0CEC41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LSD </w:t>
            </w:r>
          </w:p>
          <w:p w14:paraId="6DD05D1E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D912A21" w14:textId="77777777" w:rsidR="002663EB" w:rsidRPr="00B93783" w:rsidRDefault="002663EB" w:rsidP="002663EB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Least Significant Difference</w:t>
            </w:r>
            <w:r w:rsidRPr="00B93783">
              <w:rPr>
                <w:iCs/>
              </w:rPr>
              <w:t xml:space="preserve">  </w:t>
            </w:r>
          </w:p>
        </w:tc>
        <w:tc>
          <w:tcPr>
            <w:tcW w:w="4841" w:type="dxa"/>
            <w:shd w:val="clear" w:color="auto" w:fill="auto"/>
          </w:tcPr>
          <w:p w14:paraId="750A12EB" w14:textId="77777777" w:rsidR="002663EB" w:rsidRPr="00B93783" w:rsidRDefault="002663EB" w:rsidP="002663EB">
            <w:r w:rsidRPr="00B93783">
              <w:t xml:space="preserve">- минимально значимое различие  </w:t>
            </w:r>
          </w:p>
        </w:tc>
        <w:tc>
          <w:tcPr>
            <w:tcW w:w="5237" w:type="dxa"/>
          </w:tcPr>
          <w:p w14:paraId="1E84C6F8" w14:textId="77777777" w:rsidR="002663EB" w:rsidRPr="00B93783" w:rsidRDefault="002663EB" w:rsidP="002663EB">
            <w:r w:rsidRPr="00B93783">
              <w:t>- а</w:t>
            </w:r>
            <w:r w:rsidR="00B93783">
              <w:t>ҳ</w:t>
            </w:r>
            <w:r w:rsidRPr="00B93783">
              <w:t>амиятли жуда кичик фар</w:t>
            </w:r>
            <w:r w:rsidR="00B93783">
              <w:t>қ</w:t>
            </w:r>
          </w:p>
        </w:tc>
      </w:tr>
      <w:tr w:rsidR="002663EB" w:rsidRPr="00B93783" w14:paraId="3E8DCE15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1E77B84B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LSD </w:t>
            </w:r>
          </w:p>
          <w:p w14:paraId="71E5D3F5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9015F7C" w14:textId="77777777" w:rsidR="002663EB" w:rsidRPr="00B93783" w:rsidRDefault="002663EB" w:rsidP="002663EB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Logorithmic Series Distribution</w:t>
            </w:r>
            <w:r w:rsidRPr="00B93783">
              <w:rPr>
                <w:iCs/>
              </w:rPr>
              <w:t xml:space="preserve">     </w:t>
            </w:r>
          </w:p>
        </w:tc>
        <w:tc>
          <w:tcPr>
            <w:tcW w:w="4841" w:type="dxa"/>
            <w:shd w:val="clear" w:color="auto" w:fill="auto"/>
          </w:tcPr>
          <w:p w14:paraId="64B8C6BA" w14:textId="77777777" w:rsidR="002663EB" w:rsidRPr="00B93783" w:rsidRDefault="002663EB" w:rsidP="002663EB">
            <w:r w:rsidRPr="00B93783">
              <w:t xml:space="preserve">- логарифмическое распределение рядов  </w:t>
            </w:r>
          </w:p>
        </w:tc>
        <w:tc>
          <w:tcPr>
            <w:tcW w:w="5237" w:type="dxa"/>
          </w:tcPr>
          <w:p w14:paraId="1FACADA1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>аторларни логарифмик та</w:t>
            </w:r>
            <w:r w:rsidR="00B93783">
              <w:t>қ</w:t>
            </w:r>
            <w:r w:rsidRPr="00B93783">
              <w:t>симлаш</w:t>
            </w:r>
          </w:p>
        </w:tc>
      </w:tr>
      <w:tr w:rsidR="002663EB" w:rsidRPr="00B93783" w14:paraId="165860A4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6127D83D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LSI</w:t>
            </w:r>
          </w:p>
          <w:p w14:paraId="509F897B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36A0E0D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large-scale integration   </w:t>
            </w:r>
          </w:p>
        </w:tc>
        <w:tc>
          <w:tcPr>
            <w:tcW w:w="4841" w:type="dxa"/>
            <w:shd w:val="clear" w:color="auto" w:fill="auto"/>
          </w:tcPr>
          <w:p w14:paraId="66A9BE72" w14:textId="77777777" w:rsidR="002663EB" w:rsidRPr="00B93783" w:rsidRDefault="002663EB" w:rsidP="002663EB">
            <w:r w:rsidRPr="00B93783">
              <w:t xml:space="preserve">- интеграция высокого уровня  </w:t>
            </w:r>
          </w:p>
        </w:tc>
        <w:tc>
          <w:tcPr>
            <w:tcW w:w="5237" w:type="dxa"/>
          </w:tcPr>
          <w:p w14:paraId="18FBFE52" w14:textId="77777777" w:rsidR="002663EB" w:rsidRPr="00B93783" w:rsidRDefault="002663EB" w:rsidP="002663EB">
            <w:r w:rsidRPr="00B93783">
              <w:t>- ю</w:t>
            </w:r>
            <w:r w:rsidR="00B93783">
              <w:t>қ</w:t>
            </w:r>
            <w:r w:rsidRPr="00B93783">
              <w:t>ори даражада интеграциялаш</w:t>
            </w:r>
          </w:p>
        </w:tc>
      </w:tr>
      <w:tr w:rsidR="002663EB" w:rsidRPr="00B93783" w14:paraId="2B331696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578026AE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LSI</w:t>
            </w:r>
          </w:p>
          <w:p w14:paraId="6A58B667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85A7B69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 large-scale integration</w:t>
            </w:r>
          </w:p>
        </w:tc>
        <w:tc>
          <w:tcPr>
            <w:tcW w:w="4841" w:type="dxa"/>
            <w:shd w:val="clear" w:color="auto" w:fill="auto"/>
          </w:tcPr>
          <w:p w14:paraId="723D5DDB" w14:textId="77777777" w:rsidR="002663EB" w:rsidRPr="00B93783" w:rsidRDefault="002663EB" w:rsidP="002663EB">
            <w:r w:rsidRPr="00B93783">
              <w:t xml:space="preserve">- большая интегральная схема </w:t>
            </w:r>
          </w:p>
        </w:tc>
        <w:tc>
          <w:tcPr>
            <w:tcW w:w="5237" w:type="dxa"/>
          </w:tcPr>
          <w:p w14:paraId="37469E49" w14:textId="77777777" w:rsidR="002663EB" w:rsidRPr="00B93783" w:rsidRDefault="002663EB" w:rsidP="002663EB">
            <w:pPr>
              <w:ind w:hanging="708"/>
            </w:pPr>
            <w:r w:rsidRPr="00B93783">
              <w:t>- инт  - катта интеграл схема</w:t>
            </w:r>
          </w:p>
        </w:tc>
      </w:tr>
      <w:tr w:rsidR="002663EB" w:rsidRPr="00B93783" w14:paraId="1D5392AF" w14:textId="77777777">
        <w:trPr>
          <w:trHeight w:val="225"/>
        </w:trPr>
        <w:tc>
          <w:tcPr>
            <w:tcW w:w="2154" w:type="dxa"/>
            <w:shd w:val="clear" w:color="auto" w:fill="auto"/>
          </w:tcPr>
          <w:p w14:paraId="61F63794" w14:textId="77777777" w:rsidR="002663EB" w:rsidRPr="00B93783" w:rsidRDefault="002663EB" w:rsidP="002663EB">
            <w:pPr>
              <w:spacing w:line="240" w:lineRule="exact"/>
              <w:rPr>
                <w:bCs/>
              </w:rPr>
            </w:pPr>
            <w:r w:rsidRPr="00B93783">
              <w:rPr>
                <w:bCs/>
              </w:rPr>
              <w:t>LSL</w:t>
            </w:r>
          </w:p>
          <w:p w14:paraId="3DBF26B8" w14:textId="77777777" w:rsidR="002663EB" w:rsidRPr="00B93783" w:rsidRDefault="002663EB" w:rsidP="002663EB">
            <w:pPr>
              <w:spacing w:line="240" w:lineRule="exact"/>
              <w:rPr>
                <w:bCs/>
              </w:rPr>
            </w:pPr>
          </w:p>
          <w:p w14:paraId="693D47A5" w14:textId="77777777" w:rsidR="002663EB" w:rsidRPr="00B93783" w:rsidRDefault="002663EB" w:rsidP="002663EB">
            <w:pPr>
              <w:spacing w:line="240" w:lineRule="exact"/>
              <w:rPr>
                <w:bCs/>
              </w:rPr>
            </w:pPr>
          </w:p>
          <w:p w14:paraId="6EF266DF" w14:textId="77777777" w:rsidR="002663EB" w:rsidRPr="00B93783" w:rsidRDefault="002663EB" w:rsidP="002663EB">
            <w:pPr>
              <w:spacing w:line="240" w:lineRule="exact"/>
              <w:rPr>
                <w:bCs/>
              </w:rPr>
            </w:pPr>
          </w:p>
          <w:p w14:paraId="6461625C" w14:textId="77777777" w:rsidR="002663EB" w:rsidRPr="00B93783" w:rsidRDefault="002663EB" w:rsidP="002663EB">
            <w:pPr>
              <w:spacing w:line="240" w:lineRule="exact"/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7074C40" w14:textId="77777777" w:rsidR="002663EB" w:rsidRPr="00B93783" w:rsidRDefault="002663EB" w:rsidP="002663EB">
            <w:pPr>
              <w:spacing w:line="240" w:lineRule="exact"/>
              <w:rPr>
                <w:iCs/>
              </w:rPr>
            </w:pPr>
            <w:r w:rsidRPr="00B93783">
              <w:rPr>
                <w:iCs/>
              </w:rPr>
              <w:t xml:space="preserve">- Link Support  Level         </w:t>
            </w:r>
          </w:p>
          <w:p w14:paraId="3E04EB26" w14:textId="77777777" w:rsidR="002663EB" w:rsidRPr="00B93783" w:rsidRDefault="002663EB" w:rsidP="002663EB">
            <w:pPr>
              <w:spacing w:line="240" w:lineRule="exact"/>
              <w:rPr>
                <w:iCs/>
              </w:rPr>
            </w:pPr>
          </w:p>
          <w:p w14:paraId="5DBDD79C" w14:textId="77777777" w:rsidR="002663EB" w:rsidRPr="00B93783" w:rsidRDefault="002663EB" w:rsidP="002663EB">
            <w:pPr>
              <w:spacing w:line="240" w:lineRule="exact"/>
              <w:rPr>
                <w:iCs/>
              </w:rPr>
            </w:pPr>
          </w:p>
          <w:p w14:paraId="57056E76" w14:textId="77777777" w:rsidR="002663EB" w:rsidRPr="00B93783" w:rsidRDefault="002663EB" w:rsidP="002663EB">
            <w:pPr>
              <w:spacing w:line="240" w:lineRule="exact"/>
              <w:rPr>
                <w:iCs/>
              </w:rPr>
            </w:pPr>
          </w:p>
        </w:tc>
        <w:tc>
          <w:tcPr>
            <w:tcW w:w="4841" w:type="dxa"/>
            <w:shd w:val="clear" w:color="auto" w:fill="auto"/>
          </w:tcPr>
          <w:p w14:paraId="066B8933" w14:textId="77777777" w:rsidR="002663EB" w:rsidRPr="00B93783" w:rsidRDefault="002663EB" w:rsidP="002663EB">
            <w:pPr>
              <w:spacing w:line="240" w:lineRule="exact"/>
            </w:pPr>
            <w:r w:rsidRPr="00B93783">
              <w:t xml:space="preserve">- уровень поддержки канала передачи данных (служит прослойкой между драйверами локальной сети и коммуникационными протоколами IPX, AFP, TCP/IP)  </w:t>
            </w:r>
          </w:p>
        </w:tc>
        <w:tc>
          <w:tcPr>
            <w:tcW w:w="5237" w:type="dxa"/>
          </w:tcPr>
          <w:p w14:paraId="667B2551" w14:textId="77777777" w:rsidR="002663EB" w:rsidRPr="00B93783" w:rsidRDefault="002663EB" w:rsidP="002663EB">
            <w:pPr>
              <w:spacing w:line="240" w:lineRule="exact"/>
            </w:pPr>
            <w:r w:rsidRPr="00B93783">
              <w:t>- маълумотлар узатиш каналини тутиб туриш даражаси (локал тармо</w:t>
            </w:r>
            <w:r w:rsidR="00B93783">
              <w:t>қ</w:t>
            </w:r>
            <w:r w:rsidRPr="00B93783">
              <w:t xml:space="preserve"> драйверлари ва IPX, AFP, TCP/IP коммуникацион протоколлар </w:t>
            </w:r>
            <w:r w:rsidR="00B93783">
              <w:t>ў</w:t>
            </w:r>
            <w:r w:rsidRPr="00B93783">
              <w:t xml:space="preserve">ртасида </w:t>
            </w:r>
            <w:r w:rsidR="00B93783">
              <w:t>қ</w:t>
            </w:r>
            <w:r w:rsidRPr="00B93783">
              <w:t xml:space="preserve">атлам хизматини </w:t>
            </w:r>
            <w:r w:rsidR="00B93783">
              <w:t>ў</w:t>
            </w:r>
            <w:r w:rsidRPr="00B93783">
              <w:t>тайди)</w:t>
            </w:r>
          </w:p>
        </w:tc>
      </w:tr>
      <w:tr w:rsidR="002663EB" w:rsidRPr="00B93783" w14:paraId="1D4E6762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2A2EF986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l.s.s.t.</w:t>
            </w:r>
          </w:p>
          <w:p w14:paraId="67275B20" w14:textId="77777777" w:rsidR="002663EB" w:rsidRPr="00B93783" w:rsidRDefault="002663EB" w:rsidP="002663EB">
            <w:pPr>
              <w:rPr>
                <w:bCs/>
              </w:rPr>
            </w:pPr>
          </w:p>
          <w:p w14:paraId="6BDFC578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2A78D8D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lead-sheathed,  steel-taped     </w:t>
            </w:r>
          </w:p>
          <w:p w14:paraId="70EDFE8F" w14:textId="77777777" w:rsidR="002663EB" w:rsidRPr="00B93783" w:rsidRDefault="002663EB" w:rsidP="002663EB">
            <w:pPr>
              <w:rPr>
                <w:iCs/>
              </w:rPr>
            </w:pPr>
          </w:p>
        </w:tc>
        <w:tc>
          <w:tcPr>
            <w:tcW w:w="4841" w:type="dxa"/>
            <w:shd w:val="clear" w:color="auto" w:fill="auto"/>
          </w:tcPr>
          <w:p w14:paraId="754BB7D3" w14:textId="77777777" w:rsidR="002663EB" w:rsidRPr="00B93783" w:rsidRDefault="002663EB" w:rsidP="002663EB">
            <w:r w:rsidRPr="00B93783">
              <w:t xml:space="preserve">- со свинцовой оболочкой и с оплеткой (бронировкой) стальной лентой  </w:t>
            </w:r>
          </w:p>
        </w:tc>
        <w:tc>
          <w:tcPr>
            <w:tcW w:w="5237" w:type="dxa"/>
          </w:tcPr>
          <w:p w14:paraId="74D7FE94" w14:textId="77777777" w:rsidR="002663EB" w:rsidRPr="00B93783" w:rsidRDefault="002663EB" w:rsidP="002663EB">
            <w:r w:rsidRPr="00B93783">
              <w:t xml:space="preserve">- </w:t>
            </w:r>
            <w:r w:rsidR="00B93783">
              <w:t>қў</w:t>
            </w:r>
            <w:r w:rsidRPr="00B93783">
              <w:t>р</w:t>
            </w:r>
            <w:r w:rsidR="00B93783">
              <w:t>ғ</w:t>
            </w:r>
            <w:r w:rsidRPr="00B93783">
              <w:t xml:space="preserve">ошин </w:t>
            </w:r>
            <w:r w:rsidR="00B93783">
              <w:t>қ</w:t>
            </w:r>
            <w:r w:rsidRPr="00B93783">
              <w:t>оби</w:t>
            </w:r>
            <w:r w:rsidR="00B93783">
              <w:t>қ</w:t>
            </w:r>
            <w:r w:rsidRPr="00B93783">
              <w:t>ли ва п</w:t>
            </w:r>
            <w:r w:rsidR="00B93783">
              <w:t>ў</w:t>
            </w:r>
            <w:r w:rsidRPr="00B93783">
              <w:t xml:space="preserve">лат симдан </w:t>
            </w:r>
            <w:r w:rsidR="00B93783">
              <w:t>қ</w:t>
            </w:r>
            <w:r w:rsidRPr="00B93783">
              <w:t xml:space="preserve">илинган </w:t>
            </w:r>
            <w:r w:rsidR="00B93783">
              <w:t>ў</w:t>
            </w:r>
            <w:r w:rsidRPr="00B93783">
              <w:t>рамли (бронли)</w:t>
            </w:r>
          </w:p>
        </w:tc>
      </w:tr>
      <w:tr w:rsidR="002663EB" w:rsidRPr="00B93783" w14:paraId="6A3C60AF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63E0D891" w14:textId="77777777" w:rsidR="002663EB" w:rsidRPr="00B93783" w:rsidRDefault="002663EB" w:rsidP="002663EB">
            <w:pPr>
              <w:rPr>
                <w:lang w:val="en-US"/>
              </w:rPr>
            </w:pPr>
            <w:r w:rsidRPr="00B93783">
              <w:rPr>
                <w:lang w:val="en-US"/>
              </w:rPr>
              <w:t>LSP</w:t>
            </w:r>
          </w:p>
        </w:tc>
        <w:tc>
          <w:tcPr>
            <w:tcW w:w="2478" w:type="dxa"/>
            <w:shd w:val="clear" w:color="auto" w:fill="auto"/>
          </w:tcPr>
          <w:p w14:paraId="43E114D5" w14:textId="77777777" w:rsidR="002663EB" w:rsidRPr="00B93783" w:rsidRDefault="002663EB" w:rsidP="002663EB">
            <w:pPr>
              <w:rPr>
                <w:lang w:val="en-US"/>
              </w:rPr>
            </w:pPr>
            <w:r w:rsidRPr="00B93783">
              <w:rPr>
                <w:lang w:val="en-US"/>
              </w:rPr>
              <w:t>- Label Switched Path</w:t>
            </w:r>
          </w:p>
        </w:tc>
        <w:tc>
          <w:tcPr>
            <w:tcW w:w="4841" w:type="dxa"/>
            <w:shd w:val="clear" w:color="auto" w:fill="auto"/>
          </w:tcPr>
          <w:p w14:paraId="2CE90745" w14:textId="77777777" w:rsidR="002663EB" w:rsidRPr="00B93783" w:rsidRDefault="002663EB" w:rsidP="002663EB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к</w:t>
            </w:r>
            <w:r w:rsidRPr="00B93783">
              <w:t>оммутируемый по меткам тракт (</w:t>
            </w:r>
            <w:r w:rsidRPr="00B93783">
              <w:rPr>
                <w:lang w:val="en-US"/>
              </w:rPr>
              <w:t>MPLS</w:t>
            </w:r>
            <w:r w:rsidRPr="00B93783">
              <w:t>)</w:t>
            </w:r>
            <w:r w:rsidRPr="00B93783">
              <w:rPr>
                <w:lang w:val="uz-Cyrl-UZ"/>
              </w:rPr>
              <w:t xml:space="preserve"> </w:t>
            </w:r>
          </w:p>
        </w:tc>
        <w:tc>
          <w:tcPr>
            <w:tcW w:w="5237" w:type="dxa"/>
          </w:tcPr>
          <w:p w14:paraId="02C8BE62" w14:textId="77777777" w:rsidR="002663EB" w:rsidRPr="00B93783" w:rsidRDefault="002663EB" w:rsidP="002663EB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</w:t>
            </w:r>
            <w:r w:rsidRPr="00B93783">
              <w:t>(</w:t>
            </w:r>
            <w:r w:rsidRPr="00B93783">
              <w:rPr>
                <w:lang w:val="en-US"/>
              </w:rPr>
              <w:t>MPLS</w:t>
            </w:r>
            <w:r w:rsidRPr="00B93783">
              <w:t>)</w:t>
            </w:r>
            <w:r w:rsidRPr="00B93783">
              <w:rPr>
                <w:lang w:val="uz-Cyrl-UZ"/>
              </w:rPr>
              <w:t xml:space="preserve"> тракт белгилари б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>йича коммутацияланган</w:t>
            </w:r>
          </w:p>
        </w:tc>
      </w:tr>
      <w:tr w:rsidR="002663EB" w:rsidRPr="00B93783" w14:paraId="5BD2D53F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2956046D" w14:textId="77777777" w:rsidR="002663EB" w:rsidRPr="00B93783" w:rsidRDefault="002663EB" w:rsidP="002663EB">
            <w:pPr>
              <w:rPr>
                <w:lang w:val="en-US"/>
              </w:rPr>
            </w:pPr>
            <w:r w:rsidRPr="00B93783">
              <w:rPr>
                <w:lang w:val="en-US"/>
              </w:rPr>
              <w:t>LSR</w:t>
            </w:r>
          </w:p>
        </w:tc>
        <w:tc>
          <w:tcPr>
            <w:tcW w:w="2478" w:type="dxa"/>
            <w:shd w:val="clear" w:color="auto" w:fill="auto"/>
          </w:tcPr>
          <w:p w14:paraId="63F494D3" w14:textId="77777777" w:rsidR="002663EB" w:rsidRPr="00B93783" w:rsidRDefault="002663EB" w:rsidP="002663EB">
            <w:r w:rsidRPr="00B93783">
              <w:rPr>
                <w:lang w:val="en-US"/>
              </w:rPr>
              <w:t>- Label Switched Router</w:t>
            </w:r>
          </w:p>
        </w:tc>
        <w:tc>
          <w:tcPr>
            <w:tcW w:w="4841" w:type="dxa"/>
            <w:shd w:val="clear" w:color="auto" w:fill="auto"/>
          </w:tcPr>
          <w:p w14:paraId="38FE4A94" w14:textId="77777777" w:rsidR="002663EB" w:rsidRPr="00B93783" w:rsidRDefault="002663EB" w:rsidP="002663EB">
            <w:r w:rsidRPr="00B93783">
              <w:rPr>
                <w:lang w:val="uz-Cyrl-UZ"/>
              </w:rPr>
              <w:t xml:space="preserve">- маршрутизатор коммутации по меткам </w:t>
            </w:r>
            <w:r w:rsidRPr="00B93783">
              <w:t>(</w:t>
            </w:r>
            <w:r w:rsidRPr="00B93783">
              <w:rPr>
                <w:lang w:val="en-US"/>
              </w:rPr>
              <w:t>MPLS</w:t>
            </w:r>
            <w:r w:rsidRPr="00B93783">
              <w:t>)</w:t>
            </w:r>
          </w:p>
        </w:tc>
        <w:tc>
          <w:tcPr>
            <w:tcW w:w="5237" w:type="dxa"/>
          </w:tcPr>
          <w:p w14:paraId="0E7FE723" w14:textId="77777777" w:rsidR="002663EB" w:rsidRPr="00B93783" w:rsidRDefault="002663EB" w:rsidP="002663EB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</w:t>
            </w:r>
            <w:r w:rsidRPr="00B93783">
              <w:t>(</w:t>
            </w:r>
            <w:r w:rsidRPr="00B93783">
              <w:rPr>
                <w:lang w:val="en-US"/>
              </w:rPr>
              <w:t>MPLS</w:t>
            </w:r>
            <w:r w:rsidRPr="00B93783">
              <w:t>)</w:t>
            </w:r>
            <w:r w:rsidRPr="00B93783">
              <w:rPr>
                <w:lang w:val="uz-Cyrl-UZ"/>
              </w:rPr>
              <w:t xml:space="preserve"> белгилар б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>йича коммутациялаш маршрутлагичи</w:t>
            </w:r>
          </w:p>
        </w:tc>
      </w:tr>
      <w:tr w:rsidR="002663EB" w:rsidRPr="00B93783" w14:paraId="07FEC308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424BC02E" w14:textId="77777777" w:rsidR="002663EB" w:rsidRPr="00B93783" w:rsidRDefault="002663EB" w:rsidP="002663EB">
            <w:pPr>
              <w:rPr>
                <w:lang w:val="en-US"/>
              </w:rPr>
            </w:pPr>
            <w:r w:rsidRPr="00B93783">
              <w:rPr>
                <w:lang w:val="en-US"/>
              </w:rPr>
              <w:t>LSSU</w:t>
            </w:r>
          </w:p>
        </w:tc>
        <w:tc>
          <w:tcPr>
            <w:tcW w:w="2478" w:type="dxa"/>
            <w:shd w:val="clear" w:color="auto" w:fill="auto"/>
          </w:tcPr>
          <w:p w14:paraId="6F188CEF" w14:textId="77777777" w:rsidR="002663EB" w:rsidRPr="00B93783" w:rsidRDefault="002663EB" w:rsidP="002663EB">
            <w:pPr>
              <w:rPr>
                <w:lang w:val="en-US"/>
              </w:rPr>
            </w:pPr>
            <w:r w:rsidRPr="00B93783">
              <w:rPr>
                <w:lang w:val="en-US"/>
              </w:rPr>
              <w:t>- Link St</w:t>
            </w:r>
            <w:r w:rsidRPr="00B93783">
              <w:rPr>
                <w:lang w:val="en-US"/>
              </w:rPr>
              <w:lastRenderedPageBreak/>
              <w:t>atus Signal Unit</w:t>
            </w:r>
          </w:p>
        </w:tc>
        <w:tc>
          <w:tcPr>
            <w:tcW w:w="4841" w:type="dxa"/>
            <w:shd w:val="clear" w:color="auto" w:fill="auto"/>
          </w:tcPr>
          <w:p w14:paraId="1BE3A011" w14:textId="77777777" w:rsidR="002663EB" w:rsidRPr="00B93783" w:rsidRDefault="002663EB" w:rsidP="002663EB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сигнальная единица состояния звена (ОКС</w:t>
            </w:r>
            <w:r w:rsidRPr="00B93783">
              <w:t>-</w:t>
            </w:r>
            <w:r w:rsidRPr="00B93783">
              <w:rPr>
                <w:lang w:val="uz-Cyrl-UZ"/>
              </w:rPr>
              <w:t>7)</w:t>
            </w:r>
          </w:p>
        </w:tc>
        <w:tc>
          <w:tcPr>
            <w:tcW w:w="5237" w:type="dxa"/>
          </w:tcPr>
          <w:p w14:paraId="06806DBE" w14:textId="77777777" w:rsidR="002663EB" w:rsidRPr="00B93783" w:rsidRDefault="002663EB" w:rsidP="002663EB">
            <w:r w:rsidRPr="00B93783">
              <w:rPr>
                <w:lang w:val="uz-Cyrl-UZ"/>
              </w:rPr>
              <w:t>- (</w:t>
            </w:r>
            <w:r w:rsidRPr="00B93783">
              <w:t xml:space="preserve">7-сон </w:t>
            </w:r>
            <w:r w:rsidRPr="00B93783">
              <w:rPr>
                <w:lang w:val="uz-Cyrl-UZ"/>
              </w:rPr>
              <w:t xml:space="preserve">УКС) звеноси </w:t>
            </w:r>
            <w:r w:rsidR="00B93783">
              <w:t>ҳ</w:t>
            </w:r>
            <w:r w:rsidRPr="00B93783">
              <w:rPr>
                <w:lang w:val="uz-Cyrl-UZ"/>
              </w:rPr>
              <w:t>олатининг сигнал бирлиги</w:t>
            </w:r>
          </w:p>
        </w:tc>
      </w:tr>
      <w:tr w:rsidR="002663EB" w:rsidRPr="00B93783" w14:paraId="45142C98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538CB570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LT</w:t>
            </w:r>
          </w:p>
        </w:tc>
        <w:tc>
          <w:tcPr>
            <w:tcW w:w="2478" w:type="dxa"/>
            <w:shd w:val="clear" w:color="auto" w:fill="auto"/>
          </w:tcPr>
          <w:p w14:paraId="581977FB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logic theory   </w:t>
            </w:r>
          </w:p>
        </w:tc>
        <w:tc>
          <w:tcPr>
            <w:tcW w:w="4841" w:type="dxa"/>
            <w:shd w:val="clear" w:color="auto" w:fill="auto"/>
          </w:tcPr>
          <w:p w14:paraId="641CC068" w14:textId="77777777" w:rsidR="002663EB" w:rsidRPr="00B93783" w:rsidRDefault="002663EB" w:rsidP="002663EB">
            <w:r w:rsidRPr="00B93783">
              <w:t xml:space="preserve">- математическая логика  </w:t>
            </w:r>
          </w:p>
        </w:tc>
        <w:tc>
          <w:tcPr>
            <w:tcW w:w="5237" w:type="dxa"/>
          </w:tcPr>
          <w:p w14:paraId="3E0E4905" w14:textId="77777777" w:rsidR="002663EB" w:rsidRPr="00B93783" w:rsidRDefault="002663EB" w:rsidP="002663EB">
            <w:r w:rsidRPr="00B93783">
              <w:t>- математик манти</w:t>
            </w:r>
            <w:r w:rsidR="00B93783">
              <w:t>қ</w:t>
            </w:r>
          </w:p>
        </w:tc>
      </w:tr>
      <w:tr w:rsidR="002663EB" w:rsidRPr="00B93783" w14:paraId="7E11033F" w14:textId="77777777">
        <w:trPr>
          <w:trHeight w:val="103"/>
        </w:trPr>
        <w:tc>
          <w:tcPr>
            <w:tcW w:w="2154" w:type="dxa"/>
            <w:shd w:val="clear" w:color="auto" w:fill="auto"/>
          </w:tcPr>
          <w:p w14:paraId="31FF8CA6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LT</w:t>
            </w:r>
          </w:p>
          <w:p w14:paraId="33C39672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16F5A98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language translation   </w:t>
            </w:r>
          </w:p>
        </w:tc>
        <w:tc>
          <w:tcPr>
            <w:tcW w:w="4841" w:type="dxa"/>
            <w:shd w:val="clear" w:color="auto" w:fill="auto"/>
          </w:tcPr>
          <w:p w14:paraId="57F3687C" w14:textId="77777777" w:rsidR="002663EB" w:rsidRPr="00B93783" w:rsidRDefault="002663EB" w:rsidP="002663EB">
            <w:r w:rsidRPr="00B93783">
              <w:t xml:space="preserve">- перевод с одного языка на другой  </w:t>
            </w:r>
          </w:p>
        </w:tc>
        <w:tc>
          <w:tcPr>
            <w:tcW w:w="5237" w:type="dxa"/>
          </w:tcPr>
          <w:p w14:paraId="2FFC5336" w14:textId="77777777" w:rsidR="002663EB" w:rsidRPr="00B93783" w:rsidRDefault="002663EB" w:rsidP="002663EB">
            <w:r w:rsidRPr="00B93783">
              <w:t>- бир тилдан бош</w:t>
            </w:r>
            <w:r w:rsidR="00B93783">
              <w:t>қ</w:t>
            </w:r>
            <w:r w:rsidRPr="00B93783">
              <w:t xml:space="preserve">асига таржима </w:t>
            </w:r>
            <w:r w:rsidR="00B93783">
              <w:t>қ</w:t>
            </w:r>
            <w:r w:rsidRPr="00B93783">
              <w:t>илиш</w:t>
            </w:r>
          </w:p>
        </w:tc>
      </w:tr>
      <w:tr w:rsidR="002663EB" w:rsidRPr="00B93783" w14:paraId="5E3248E4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6DB696C6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LT</w:t>
            </w:r>
          </w:p>
        </w:tc>
        <w:tc>
          <w:tcPr>
            <w:tcW w:w="2478" w:type="dxa"/>
            <w:shd w:val="clear" w:color="auto" w:fill="auto"/>
          </w:tcPr>
          <w:p w14:paraId="10C312C2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Line Terminal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1" w:type="dxa"/>
            <w:shd w:val="clear" w:color="auto" w:fill="auto"/>
          </w:tcPr>
          <w:p w14:paraId="26B35473" w14:textId="77777777" w:rsidR="002663EB" w:rsidRPr="00B93783" w:rsidRDefault="002663EB" w:rsidP="002663EB">
            <w:r w:rsidRPr="00B93783">
              <w:t xml:space="preserve">- линейный терминал  </w:t>
            </w:r>
          </w:p>
        </w:tc>
        <w:tc>
          <w:tcPr>
            <w:tcW w:w="5237" w:type="dxa"/>
          </w:tcPr>
          <w:p w14:paraId="48BB8D8D" w14:textId="77777777" w:rsidR="002663EB" w:rsidRPr="00B93783" w:rsidRDefault="002663EB" w:rsidP="002663EB">
            <w:r w:rsidRPr="00B93783">
              <w:t>- линия терминали</w:t>
            </w:r>
          </w:p>
        </w:tc>
      </w:tr>
      <w:tr w:rsidR="002663EB" w:rsidRPr="00B93783" w14:paraId="01FE8FD0" w14:textId="77777777">
        <w:trPr>
          <w:trHeight w:val="301"/>
        </w:trPr>
        <w:tc>
          <w:tcPr>
            <w:tcW w:w="2154" w:type="dxa"/>
            <w:shd w:val="clear" w:color="auto" w:fill="auto"/>
          </w:tcPr>
          <w:p w14:paraId="4A233788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LT</w:t>
            </w:r>
          </w:p>
        </w:tc>
        <w:tc>
          <w:tcPr>
            <w:tcW w:w="2478" w:type="dxa"/>
            <w:shd w:val="clear" w:color="auto" w:fill="auto"/>
          </w:tcPr>
          <w:p w14:paraId="44163B0A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local tandem  </w:t>
            </w:r>
          </w:p>
        </w:tc>
        <w:tc>
          <w:tcPr>
            <w:tcW w:w="4841" w:type="dxa"/>
            <w:shd w:val="clear" w:color="auto" w:fill="auto"/>
          </w:tcPr>
          <w:p w14:paraId="23E3D849" w14:textId="77777777" w:rsidR="002663EB" w:rsidRPr="00B93783" w:rsidRDefault="002663EB" w:rsidP="002663EB">
            <w:r w:rsidRPr="00B93783">
              <w:t xml:space="preserve">- узловая станция в локальной сети  </w:t>
            </w:r>
          </w:p>
        </w:tc>
        <w:tc>
          <w:tcPr>
            <w:tcW w:w="5237" w:type="dxa"/>
          </w:tcPr>
          <w:p w14:paraId="76ED2057" w14:textId="77777777" w:rsidR="002663EB" w:rsidRPr="00B93783" w:rsidRDefault="002663EB" w:rsidP="002663EB">
            <w:r w:rsidRPr="00B93783">
              <w:t>- локал тармо</w:t>
            </w:r>
            <w:r w:rsidR="00B93783">
              <w:t>қ</w:t>
            </w:r>
            <w:r w:rsidRPr="00B93783">
              <w:t>даги бо</w:t>
            </w:r>
            <w:r w:rsidR="00B93783">
              <w:t>ғ</w:t>
            </w:r>
            <w:r w:rsidRPr="00B93783">
              <w:t>ливчи станция</w:t>
            </w:r>
          </w:p>
        </w:tc>
      </w:tr>
      <w:tr w:rsidR="002663EB" w:rsidRPr="00B93783" w14:paraId="5059798A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1DDFC8C0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L.T.,l.t.</w:t>
            </w:r>
          </w:p>
        </w:tc>
        <w:tc>
          <w:tcPr>
            <w:tcW w:w="2478" w:type="dxa"/>
            <w:shd w:val="clear" w:color="auto" w:fill="auto"/>
          </w:tcPr>
          <w:p w14:paraId="2D252B58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low tension   </w:t>
            </w:r>
          </w:p>
        </w:tc>
        <w:tc>
          <w:tcPr>
            <w:tcW w:w="4841" w:type="dxa"/>
            <w:shd w:val="clear" w:color="auto" w:fill="auto"/>
          </w:tcPr>
          <w:p w14:paraId="05FCA54A" w14:textId="77777777" w:rsidR="002663EB" w:rsidRPr="00B93783" w:rsidRDefault="002663EB" w:rsidP="002663EB">
            <w:r w:rsidRPr="00B93783">
              <w:t xml:space="preserve">- слабое напряжение  </w:t>
            </w:r>
          </w:p>
        </w:tc>
        <w:tc>
          <w:tcPr>
            <w:tcW w:w="5237" w:type="dxa"/>
          </w:tcPr>
          <w:p w14:paraId="485DC4F3" w14:textId="77777777" w:rsidR="002663EB" w:rsidRPr="00B93783" w:rsidRDefault="002663EB" w:rsidP="002663EB">
            <w:r w:rsidRPr="00B93783">
              <w:t xml:space="preserve">- кучсиз кучланиш </w:t>
            </w:r>
          </w:p>
        </w:tc>
      </w:tr>
      <w:tr w:rsidR="002663EB" w:rsidRPr="00B93783" w14:paraId="590EF330" w14:textId="77777777">
        <w:trPr>
          <w:trHeight w:val="84"/>
        </w:trPr>
        <w:tc>
          <w:tcPr>
            <w:tcW w:w="2154" w:type="dxa"/>
            <w:shd w:val="clear" w:color="auto" w:fill="auto"/>
          </w:tcPr>
          <w:p w14:paraId="1398861E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LTC</w:t>
            </w:r>
          </w:p>
          <w:p w14:paraId="5D5DDE5A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527F809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long</w:t>
            </w:r>
            <w:r w:rsidRPr="00B93783">
              <w:rPr>
                <w:iCs/>
                <w:lang w:val="en-US"/>
              </w:rPr>
              <w:t xml:space="preserve">itudinal </w:t>
            </w:r>
            <w:r w:rsidRPr="00B93783">
              <w:rPr>
                <w:iCs/>
              </w:rPr>
              <w:t xml:space="preserve">time code         </w:t>
            </w:r>
          </w:p>
        </w:tc>
        <w:tc>
          <w:tcPr>
            <w:tcW w:w="4841" w:type="dxa"/>
            <w:shd w:val="clear" w:color="auto" w:fill="auto"/>
          </w:tcPr>
          <w:p w14:paraId="19636D34" w14:textId="77777777" w:rsidR="002663EB" w:rsidRPr="00B93783" w:rsidRDefault="002663EB" w:rsidP="002663EB">
            <w:r w:rsidRPr="00B93783">
              <w:t>- продольный временной код</w:t>
            </w:r>
          </w:p>
          <w:p w14:paraId="16612827" w14:textId="77777777" w:rsidR="002663EB" w:rsidRPr="00B93783" w:rsidRDefault="002663EB" w:rsidP="002663EB"/>
        </w:tc>
        <w:tc>
          <w:tcPr>
            <w:tcW w:w="5237" w:type="dxa"/>
          </w:tcPr>
          <w:p w14:paraId="284E25DA" w14:textId="77777777" w:rsidR="002663EB" w:rsidRPr="00B93783" w:rsidRDefault="002663EB" w:rsidP="002663EB">
            <w:r w:rsidRPr="00B93783">
              <w:t>- б</w:t>
            </w:r>
            <w:r w:rsidR="00B93783">
              <w:t>ў</w:t>
            </w:r>
            <w:r w:rsidRPr="00B93783">
              <w:t>йлама ва</w:t>
            </w:r>
            <w:r w:rsidR="00B93783">
              <w:t>қ</w:t>
            </w:r>
            <w:r w:rsidRPr="00B93783">
              <w:t>т коди</w:t>
            </w:r>
          </w:p>
        </w:tc>
      </w:tr>
      <w:tr w:rsidR="002663EB" w:rsidRPr="00B93783" w14:paraId="10D468F8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2D944DDB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LTD</w:t>
            </w:r>
          </w:p>
        </w:tc>
        <w:tc>
          <w:tcPr>
            <w:tcW w:w="2478" w:type="dxa"/>
            <w:shd w:val="clear" w:color="auto" w:fill="auto"/>
          </w:tcPr>
          <w:p w14:paraId="2D7BA719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Line Test Desk       </w:t>
            </w:r>
          </w:p>
        </w:tc>
        <w:tc>
          <w:tcPr>
            <w:tcW w:w="4841" w:type="dxa"/>
            <w:shd w:val="clear" w:color="auto" w:fill="auto"/>
          </w:tcPr>
          <w:p w14:paraId="7BC62A11" w14:textId="77777777" w:rsidR="002663EB" w:rsidRPr="00B93783" w:rsidRDefault="002663EB" w:rsidP="002663EB">
            <w:r w:rsidRPr="00B93783">
              <w:t>- пульт проверки линии</w:t>
            </w:r>
          </w:p>
        </w:tc>
        <w:tc>
          <w:tcPr>
            <w:tcW w:w="5237" w:type="dxa"/>
          </w:tcPr>
          <w:p w14:paraId="7C48D305" w14:textId="77777777" w:rsidR="002663EB" w:rsidRPr="00B93783" w:rsidRDefault="002663EB" w:rsidP="002663EB">
            <w:r w:rsidRPr="00B93783">
              <w:t>- линияни текшириш пульти</w:t>
            </w:r>
          </w:p>
        </w:tc>
      </w:tr>
      <w:tr w:rsidR="002663EB" w:rsidRPr="00B93783" w14:paraId="1910A393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3FCBB933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LTE </w:t>
            </w:r>
          </w:p>
        </w:tc>
        <w:tc>
          <w:tcPr>
            <w:tcW w:w="2478" w:type="dxa"/>
            <w:shd w:val="clear" w:color="auto" w:fill="auto"/>
          </w:tcPr>
          <w:p w14:paraId="058CC1D5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line terminal  equipment   </w:t>
            </w:r>
          </w:p>
        </w:tc>
        <w:tc>
          <w:tcPr>
            <w:tcW w:w="4841" w:type="dxa"/>
            <w:shd w:val="clear" w:color="auto" w:fill="auto"/>
          </w:tcPr>
          <w:p w14:paraId="03F4B5DD" w14:textId="77777777" w:rsidR="002663EB" w:rsidRPr="00B93783" w:rsidRDefault="002663EB" w:rsidP="002663EB">
            <w:r w:rsidRPr="00B93783">
              <w:t xml:space="preserve">- оконечная аппаратура линии </w:t>
            </w:r>
          </w:p>
        </w:tc>
        <w:tc>
          <w:tcPr>
            <w:tcW w:w="5237" w:type="dxa"/>
          </w:tcPr>
          <w:p w14:paraId="5DF19C93" w14:textId="77777777" w:rsidR="002663EB" w:rsidRPr="00B93783" w:rsidRDefault="002663EB" w:rsidP="002663EB">
            <w:r w:rsidRPr="00B93783">
              <w:t>- линиянинг охирги аппаратураси</w:t>
            </w:r>
          </w:p>
        </w:tc>
      </w:tr>
      <w:tr w:rsidR="002663EB" w:rsidRPr="00B93783" w14:paraId="3E962199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2E5FEEA8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LU</w:t>
            </w:r>
          </w:p>
        </w:tc>
        <w:tc>
          <w:tcPr>
            <w:tcW w:w="2478" w:type="dxa"/>
            <w:shd w:val="clear" w:color="auto" w:fill="auto"/>
          </w:tcPr>
          <w:p w14:paraId="31537BF9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logical unit   </w:t>
            </w:r>
          </w:p>
        </w:tc>
        <w:tc>
          <w:tcPr>
            <w:tcW w:w="4841" w:type="dxa"/>
            <w:shd w:val="clear" w:color="auto" w:fill="auto"/>
          </w:tcPr>
          <w:p w14:paraId="6AC7CA3C" w14:textId="77777777" w:rsidR="002663EB" w:rsidRPr="00B93783" w:rsidRDefault="002663EB" w:rsidP="002663EB">
            <w:r w:rsidRPr="00B93783">
              <w:t xml:space="preserve">- логический блок  </w:t>
            </w:r>
          </w:p>
        </w:tc>
        <w:tc>
          <w:tcPr>
            <w:tcW w:w="5237" w:type="dxa"/>
          </w:tcPr>
          <w:p w14:paraId="0DA64447" w14:textId="77777777" w:rsidR="002663EB" w:rsidRPr="00B93783" w:rsidRDefault="002663EB" w:rsidP="002663EB">
            <w:r w:rsidRPr="00B93783">
              <w:t>- манти</w:t>
            </w:r>
            <w:r w:rsidR="00B93783">
              <w:t>қ</w:t>
            </w:r>
            <w:r w:rsidRPr="00B93783">
              <w:t>ий блок</w:t>
            </w:r>
          </w:p>
        </w:tc>
      </w:tr>
      <w:tr w:rsidR="002663EB" w:rsidRPr="00B93783" w14:paraId="737AF200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2093C134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LUE </w:t>
            </w:r>
          </w:p>
        </w:tc>
        <w:tc>
          <w:tcPr>
            <w:tcW w:w="2478" w:type="dxa"/>
            <w:shd w:val="clear" w:color="auto" w:fill="auto"/>
          </w:tcPr>
          <w:p w14:paraId="5F679A77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look up engine    </w:t>
            </w:r>
          </w:p>
        </w:tc>
        <w:tc>
          <w:tcPr>
            <w:tcW w:w="4841" w:type="dxa"/>
            <w:shd w:val="clear" w:color="auto" w:fill="auto"/>
          </w:tcPr>
          <w:p w14:paraId="249DB860" w14:textId="77777777" w:rsidR="002663EB" w:rsidRPr="00B93783" w:rsidRDefault="002663EB" w:rsidP="002663EB">
            <w:r w:rsidRPr="00B93783">
              <w:t xml:space="preserve">- механизм поиска </w:t>
            </w:r>
          </w:p>
        </w:tc>
        <w:tc>
          <w:tcPr>
            <w:tcW w:w="5237" w:type="dxa"/>
          </w:tcPr>
          <w:p w14:paraId="51B6F8FD" w14:textId="77777777" w:rsidR="002663EB" w:rsidRPr="00B93783" w:rsidRDefault="002663EB" w:rsidP="002663EB">
            <w:r w:rsidRPr="00B93783">
              <w:t xml:space="preserve">- </w:t>
            </w:r>
            <w:r w:rsidR="00B93783">
              <w:t>қ</w:t>
            </w:r>
            <w:r w:rsidRPr="00B93783">
              <w:t xml:space="preserve">идирув механизми </w:t>
            </w:r>
          </w:p>
        </w:tc>
      </w:tr>
      <w:tr w:rsidR="002663EB" w:rsidRPr="00B93783" w14:paraId="1DEA552C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4EA2E003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LUG</w:t>
            </w:r>
          </w:p>
        </w:tc>
        <w:tc>
          <w:tcPr>
            <w:tcW w:w="2478" w:type="dxa"/>
            <w:shd w:val="clear" w:color="auto" w:fill="auto"/>
          </w:tcPr>
          <w:p w14:paraId="5978B039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-Local User Group   </w:t>
            </w:r>
          </w:p>
        </w:tc>
        <w:tc>
          <w:tcPr>
            <w:tcW w:w="4841" w:type="dxa"/>
            <w:shd w:val="clear" w:color="auto" w:fill="auto"/>
          </w:tcPr>
          <w:p w14:paraId="060D7272" w14:textId="77777777" w:rsidR="002663EB" w:rsidRPr="00B93783" w:rsidRDefault="002663EB" w:rsidP="002663EB">
            <w:r w:rsidRPr="00B93783">
              <w:t>- локальная группа пользователей</w:t>
            </w:r>
          </w:p>
        </w:tc>
        <w:tc>
          <w:tcPr>
            <w:tcW w:w="5237" w:type="dxa"/>
          </w:tcPr>
          <w:p w14:paraId="4CEC3CEE" w14:textId="77777777" w:rsidR="002663EB" w:rsidRPr="00B93783" w:rsidRDefault="002663EB" w:rsidP="002663EB">
            <w:r w:rsidRPr="00B93783">
              <w:t>- фойдаланувчиларнинг локал гуру</w:t>
            </w:r>
            <w:r w:rsidR="00B93783">
              <w:t>ҳ</w:t>
            </w:r>
            <w:r w:rsidRPr="00B93783">
              <w:t>и</w:t>
            </w:r>
          </w:p>
        </w:tc>
      </w:tr>
      <w:tr w:rsidR="002663EB" w:rsidRPr="00B93783" w14:paraId="5F8395B5" w14:textId="77777777">
        <w:trPr>
          <w:trHeight w:val="112"/>
        </w:trPr>
        <w:tc>
          <w:tcPr>
            <w:tcW w:w="2154" w:type="dxa"/>
            <w:shd w:val="clear" w:color="auto" w:fill="auto"/>
          </w:tcPr>
          <w:p w14:paraId="41D2433D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LUHF, L.U.H.F. </w:t>
            </w:r>
          </w:p>
          <w:p w14:paraId="3A6A553A" w14:textId="77777777" w:rsidR="002663EB" w:rsidRPr="00B93783" w:rsidRDefault="002663EB" w:rsidP="002663EB">
            <w:pPr>
              <w:rPr>
                <w:bCs/>
              </w:rPr>
            </w:pPr>
          </w:p>
          <w:p w14:paraId="1C545249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9E5878B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lowest useful  high frequency  </w:t>
            </w:r>
          </w:p>
          <w:p w14:paraId="258DD536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   </w:t>
            </w:r>
          </w:p>
        </w:tc>
        <w:tc>
          <w:tcPr>
            <w:tcW w:w="4841" w:type="dxa"/>
            <w:shd w:val="clear" w:color="auto" w:fill="auto"/>
          </w:tcPr>
          <w:p w14:paraId="4D3939CE" w14:textId="77777777" w:rsidR="002663EB" w:rsidRPr="00B93783" w:rsidRDefault="002663EB" w:rsidP="002663EB">
            <w:r w:rsidRPr="00B93783">
              <w:t xml:space="preserve">- наименьшая применимая высокая частота, минимальная частота для связи на коротких волнах </w:t>
            </w:r>
          </w:p>
        </w:tc>
        <w:tc>
          <w:tcPr>
            <w:tcW w:w="5237" w:type="dxa"/>
          </w:tcPr>
          <w:p w14:paraId="276B6EBA" w14:textId="77777777" w:rsidR="002663EB" w:rsidRPr="00B93783" w:rsidRDefault="002663EB" w:rsidP="002663EB">
            <w:r w:rsidRPr="00B93783">
              <w:t xml:space="preserve">- энг кам </w:t>
            </w:r>
            <w:r w:rsidR="00B93783">
              <w:t>қў</w:t>
            </w:r>
            <w:r w:rsidRPr="00B93783">
              <w:t>лланиладиган ю</w:t>
            </w:r>
            <w:r w:rsidR="00B93783">
              <w:t>қ</w:t>
            </w:r>
            <w:r w:rsidRPr="00B93783">
              <w:t xml:space="preserve">ори частота, </w:t>
            </w:r>
            <w:r w:rsidR="00B93783">
              <w:t>қ</w:t>
            </w:r>
            <w:r w:rsidRPr="00B93783">
              <w:t>ис</w:t>
            </w:r>
            <w:r w:rsidR="00B93783">
              <w:t>қ</w:t>
            </w:r>
            <w:r w:rsidRPr="00B93783">
              <w:t>а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инларда ало</w:t>
            </w:r>
            <w:r w:rsidR="00B93783">
              <w:t>қ</w:t>
            </w:r>
            <w:r w:rsidRPr="00B93783">
              <w:t>а учун м</w:t>
            </w:r>
            <w:r w:rsidR="00B93783">
              <w:t>ў</w:t>
            </w:r>
            <w:r w:rsidRPr="00B93783">
              <w:t xml:space="preserve">лжалланган минимал частота </w:t>
            </w:r>
          </w:p>
        </w:tc>
      </w:tr>
      <w:tr w:rsidR="002663EB" w:rsidRPr="00B93783" w14:paraId="62F40485" w14:textId="77777777">
        <w:trPr>
          <w:trHeight w:val="129"/>
        </w:trPr>
        <w:tc>
          <w:tcPr>
            <w:tcW w:w="2154" w:type="dxa"/>
            <w:shd w:val="clear" w:color="auto" w:fill="auto"/>
          </w:tcPr>
          <w:p w14:paraId="56132D2D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LUT </w:t>
            </w:r>
          </w:p>
          <w:p w14:paraId="38B8EAD2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9153B1B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local user  terminal   </w:t>
            </w:r>
          </w:p>
        </w:tc>
        <w:tc>
          <w:tcPr>
            <w:tcW w:w="4841" w:type="dxa"/>
            <w:shd w:val="clear" w:color="auto" w:fill="auto"/>
          </w:tcPr>
          <w:p w14:paraId="2E8932DB" w14:textId="77777777" w:rsidR="002663EB" w:rsidRPr="00B93783" w:rsidRDefault="002663EB" w:rsidP="002663EB">
            <w:r w:rsidRPr="00B93783">
              <w:t xml:space="preserve">- абонентский пункт локальной связи  </w:t>
            </w:r>
          </w:p>
        </w:tc>
        <w:tc>
          <w:tcPr>
            <w:tcW w:w="5237" w:type="dxa"/>
          </w:tcPr>
          <w:p w14:paraId="6070D04D" w14:textId="77777777" w:rsidR="002663EB" w:rsidRPr="00B93783" w:rsidRDefault="002663EB" w:rsidP="002663EB">
            <w:r w:rsidRPr="00B93783">
              <w:t>- локал ало</w:t>
            </w:r>
            <w:r w:rsidR="00B93783">
              <w:t>қ</w:t>
            </w:r>
            <w:r w:rsidRPr="00B93783">
              <w:t>а абонент пункти</w:t>
            </w:r>
          </w:p>
        </w:tc>
      </w:tr>
      <w:tr w:rsidR="002663EB" w:rsidRPr="00B93783" w14:paraId="38B5B4DB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465E4765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LV., L.V., l.v</w:t>
            </w:r>
          </w:p>
        </w:tc>
        <w:tc>
          <w:tcPr>
            <w:tcW w:w="2478" w:type="dxa"/>
            <w:shd w:val="clear" w:color="auto" w:fill="auto"/>
          </w:tcPr>
          <w:p w14:paraId="29E5C8CE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low voltage    </w:t>
            </w:r>
          </w:p>
        </w:tc>
        <w:tc>
          <w:tcPr>
            <w:tcW w:w="4841" w:type="dxa"/>
            <w:shd w:val="clear" w:color="auto" w:fill="auto"/>
          </w:tcPr>
          <w:p w14:paraId="6F555BE1" w14:textId="77777777" w:rsidR="002663EB" w:rsidRPr="00B93783" w:rsidRDefault="002663EB" w:rsidP="002663EB">
            <w:r w:rsidRPr="00B93783">
              <w:t>- низкое напряжение</w:t>
            </w:r>
          </w:p>
        </w:tc>
        <w:tc>
          <w:tcPr>
            <w:tcW w:w="5237" w:type="dxa"/>
          </w:tcPr>
          <w:p w14:paraId="38B2A6CC" w14:textId="77777777" w:rsidR="002663EB" w:rsidRPr="00B93783" w:rsidRDefault="002663EB" w:rsidP="002663EB">
            <w:r w:rsidRPr="00B93783">
              <w:t>- паст кучланиш</w:t>
            </w:r>
          </w:p>
        </w:tc>
      </w:tr>
      <w:tr w:rsidR="002663EB" w:rsidRPr="00B93783" w14:paraId="6A639678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2DE7F9BF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LVM </w:t>
            </w:r>
          </w:p>
          <w:p w14:paraId="3764D31A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203678F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Logical Volume  Manager   </w:t>
            </w:r>
          </w:p>
        </w:tc>
        <w:tc>
          <w:tcPr>
            <w:tcW w:w="4841" w:type="dxa"/>
            <w:shd w:val="clear" w:color="auto" w:fill="auto"/>
          </w:tcPr>
          <w:p w14:paraId="47A8ADFE" w14:textId="77777777" w:rsidR="002663EB" w:rsidRPr="00B93783" w:rsidRDefault="002663EB" w:rsidP="002663EB">
            <w:r w:rsidRPr="00B93783">
              <w:t>- программа управления логическими томами  (на дисках)</w:t>
            </w:r>
          </w:p>
        </w:tc>
        <w:tc>
          <w:tcPr>
            <w:tcW w:w="5237" w:type="dxa"/>
          </w:tcPr>
          <w:p w14:paraId="2D27C955" w14:textId="77777777" w:rsidR="002663EB" w:rsidRPr="00B93783" w:rsidRDefault="002663EB" w:rsidP="002663EB">
            <w:r w:rsidRPr="00B93783">
              <w:t>- манти</w:t>
            </w:r>
            <w:r w:rsidR="00B93783">
              <w:t>қ</w:t>
            </w:r>
            <w:r w:rsidRPr="00B93783">
              <w:t>ий жилдларни бош</w:t>
            </w:r>
            <w:r w:rsidR="00B93783">
              <w:t>қ</w:t>
            </w:r>
            <w:r w:rsidRPr="00B93783">
              <w:t>ариш дастури (дискларда)</w:t>
            </w:r>
          </w:p>
        </w:tc>
      </w:tr>
      <w:tr w:rsidR="002663EB" w:rsidRPr="00B93783" w14:paraId="5CFE3267" w14:textId="77777777">
        <w:trPr>
          <w:trHeight w:val="217"/>
        </w:trPr>
        <w:tc>
          <w:tcPr>
            <w:tcW w:w="2154" w:type="dxa"/>
            <w:shd w:val="clear" w:color="auto" w:fill="auto"/>
          </w:tcPr>
          <w:p w14:paraId="09907C92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LVR- system </w:t>
            </w:r>
          </w:p>
          <w:p w14:paraId="0707B400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D911800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longitudinal-  video </w:t>
            </w:r>
            <w:r w:rsidRPr="00B93783">
              <w:rPr>
                <w:iCs/>
                <w:lang w:val="uz-Latn-UZ"/>
              </w:rPr>
              <w:t>recording</w:t>
            </w:r>
            <w:r w:rsidRPr="00B93783">
              <w:rPr>
                <w:iCs/>
              </w:rPr>
              <w:t xml:space="preserve">    </w:t>
            </w:r>
          </w:p>
        </w:tc>
        <w:tc>
          <w:tcPr>
            <w:tcW w:w="4841" w:type="dxa"/>
            <w:shd w:val="clear" w:color="auto" w:fill="auto"/>
          </w:tcPr>
          <w:p w14:paraId="52529416" w14:textId="77777777" w:rsidR="002663EB" w:rsidRPr="00B93783" w:rsidRDefault="002663EB" w:rsidP="002663EB">
            <w:r w:rsidRPr="00B93783">
              <w:t>-  продольная видеозапись</w:t>
            </w:r>
          </w:p>
        </w:tc>
        <w:tc>
          <w:tcPr>
            <w:tcW w:w="5237" w:type="dxa"/>
          </w:tcPr>
          <w:p w14:paraId="4507F2E6" w14:textId="77777777" w:rsidR="002663EB" w:rsidRPr="00B93783" w:rsidRDefault="002663EB" w:rsidP="002663EB">
            <w:r w:rsidRPr="00B93783">
              <w:t>- б</w:t>
            </w:r>
            <w:r w:rsidR="00B93783">
              <w:t>ў</w:t>
            </w:r>
            <w:r w:rsidRPr="00B93783">
              <w:t xml:space="preserve">йлама видеоёзув                                      </w:t>
            </w:r>
          </w:p>
        </w:tc>
      </w:tr>
      <w:tr w:rsidR="002663EB" w:rsidRPr="00B93783" w14:paraId="76A7D292" w14:textId="77777777">
        <w:trPr>
          <w:trHeight w:val="182"/>
        </w:trPr>
        <w:tc>
          <w:tcPr>
            <w:tcW w:w="2154" w:type="dxa"/>
            <w:shd w:val="clear" w:color="auto" w:fill="auto"/>
          </w:tcPr>
          <w:p w14:paraId="1EE072E2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L.W. </w:t>
            </w:r>
          </w:p>
          <w:p w14:paraId="23A41D4C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A04B43D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light warning  radar   </w:t>
            </w:r>
          </w:p>
        </w:tc>
        <w:tc>
          <w:tcPr>
            <w:tcW w:w="4841" w:type="dxa"/>
            <w:shd w:val="clear" w:color="auto" w:fill="auto"/>
          </w:tcPr>
          <w:p w14:paraId="51837AE0" w14:textId="77777777" w:rsidR="002663EB" w:rsidRPr="00B93783" w:rsidRDefault="002663EB" w:rsidP="002663EB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легкая обнаружительная радиолокационная станция  </w:t>
            </w:r>
          </w:p>
        </w:tc>
        <w:tc>
          <w:tcPr>
            <w:tcW w:w="5237" w:type="dxa"/>
          </w:tcPr>
          <w:p w14:paraId="3C0DC0BC" w14:textId="77777777" w:rsidR="002663EB" w:rsidRPr="00B93783" w:rsidRDefault="002663EB" w:rsidP="002663EB">
            <w:r w:rsidRPr="00B93783">
              <w:t>- осон ани</w:t>
            </w:r>
            <w:r w:rsidR="00B93783">
              <w:t>қ</w:t>
            </w:r>
            <w:r w:rsidRPr="00B93783">
              <w:t>ловчи радиолокацион станция</w:t>
            </w:r>
          </w:p>
        </w:tc>
      </w:tr>
      <w:tr w:rsidR="002663EB" w:rsidRPr="00B93783" w14:paraId="6D4979E0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1F4628EC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 xml:space="preserve">L.W. </w:t>
            </w:r>
          </w:p>
        </w:tc>
        <w:tc>
          <w:tcPr>
            <w:tcW w:w="2478" w:type="dxa"/>
            <w:shd w:val="clear" w:color="auto" w:fill="auto"/>
          </w:tcPr>
          <w:p w14:paraId="619C9F34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long wave</w:t>
            </w:r>
            <w:r w:rsidRPr="00B93783">
              <w:rPr>
                <w:iCs/>
                <w:lang w:val="en-US"/>
              </w:rPr>
              <w:t>s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1" w:type="dxa"/>
            <w:shd w:val="clear" w:color="auto" w:fill="auto"/>
          </w:tcPr>
          <w:p w14:paraId="509473F1" w14:textId="77777777" w:rsidR="002663EB" w:rsidRPr="00B93783" w:rsidRDefault="002663EB" w:rsidP="002663EB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>длинные волны (диапазон волн)</w:t>
            </w:r>
          </w:p>
        </w:tc>
        <w:tc>
          <w:tcPr>
            <w:tcW w:w="5237" w:type="dxa"/>
          </w:tcPr>
          <w:p w14:paraId="6A30CD86" w14:textId="77777777" w:rsidR="002663EB" w:rsidRPr="00B93783" w:rsidRDefault="002663EB" w:rsidP="002663EB">
            <w:pPr>
              <w:rPr>
                <w:b/>
              </w:rPr>
            </w:pPr>
            <w:r w:rsidRPr="00B93783">
              <w:rPr>
                <w:b/>
              </w:rPr>
              <w:t xml:space="preserve">- </w:t>
            </w:r>
            <w:r w:rsidRPr="00B93783">
              <w:t>узун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инлар (т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инлар диапазони)</w:t>
            </w:r>
          </w:p>
        </w:tc>
      </w:tr>
      <w:tr w:rsidR="002663EB" w:rsidRPr="00B93783" w14:paraId="11AFF173" w14:textId="77777777">
        <w:trPr>
          <w:trHeight w:val="80"/>
        </w:trPr>
        <w:tc>
          <w:tcPr>
            <w:tcW w:w="2154" w:type="dxa"/>
            <w:shd w:val="clear" w:color="auto" w:fill="auto"/>
          </w:tcPr>
          <w:p w14:paraId="36D56B4E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LWS</w:t>
            </w:r>
          </w:p>
          <w:p w14:paraId="34825C97" w14:textId="77777777" w:rsidR="002663EB" w:rsidRPr="00B93783" w:rsidRDefault="002663EB" w:rsidP="002663EB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826CAC0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- Line Work Station    </w:t>
            </w:r>
          </w:p>
        </w:tc>
        <w:tc>
          <w:tcPr>
            <w:tcW w:w="4841" w:type="dxa"/>
            <w:shd w:val="clear" w:color="auto" w:fill="auto"/>
          </w:tcPr>
          <w:p w14:paraId="533CDC93" w14:textId="77777777" w:rsidR="002663EB" w:rsidRPr="00B93783" w:rsidRDefault="002663EB" w:rsidP="002663EB">
            <w:r w:rsidRPr="00B93783">
              <w:t>-</w:t>
            </w:r>
            <w:r w:rsidRPr="00B93783">
              <w:lastRenderedPageBreak/>
              <w:t xml:space="preserve"> станция контроля </w:t>
            </w:r>
            <w:r w:rsidRPr="00B93783">
              <w:lastRenderedPageBreak/>
              <w:t>за работой линии</w:t>
            </w:r>
          </w:p>
        </w:tc>
        <w:tc>
          <w:tcPr>
            <w:tcW w:w="5237" w:type="dxa"/>
          </w:tcPr>
          <w:p w14:paraId="60E6CF6A" w14:textId="77777777" w:rsidR="002663EB" w:rsidRPr="00B93783" w:rsidRDefault="002663EB" w:rsidP="002663EB">
            <w:r w:rsidRPr="00B93783">
              <w:t xml:space="preserve">- линия ишини назорат </w:t>
            </w:r>
            <w:r w:rsidR="00B93783">
              <w:t>қ</w:t>
            </w:r>
            <w:r w:rsidRPr="00B93783">
              <w:t>илиш станцияси</w:t>
            </w:r>
          </w:p>
        </w:tc>
      </w:tr>
      <w:tr w:rsidR="002663EB" w:rsidRPr="00B93783" w14:paraId="23AF37DB" w14:textId="77777777">
        <w:trPr>
          <w:trHeight w:val="85"/>
        </w:trPr>
        <w:tc>
          <w:tcPr>
            <w:tcW w:w="2154" w:type="dxa"/>
            <w:shd w:val="clear" w:color="auto" w:fill="auto"/>
          </w:tcPr>
          <w:p w14:paraId="25CE7762" w14:textId="77777777" w:rsidR="002663EB" w:rsidRPr="00B93783" w:rsidRDefault="002663EB" w:rsidP="002663EB">
            <w:pPr>
              <w:rPr>
                <w:bCs/>
              </w:rPr>
            </w:pPr>
            <w:r w:rsidRPr="00B93783">
              <w:rPr>
                <w:bCs/>
              </w:rPr>
              <w:t>Lx</w:t>
            </w:r>
          </w:p>
        </w:tc>
        <w:tc>
          <w:tcPr>
            <w:tcW w:w="2478" w:type="dxa"/>
            <w:shd w:val="clear" w:color="auto" w:fill="auto"/>
          </w:tcPr>
          <w:p w14:paraId="7CC6C3B0" w14:textId="77777777" w:rsidR="002663EB" w:rsidRPr="00B93783" w:rsidRDefault="002663EB" w:rsidP="002663EB">
            <w:pPr>
              <w:rPr>
                <w:iCs/>
              </w:rPr>
            </w:pPr>
            <w:r w:rsidRPr="00B93783">
              <w:rPr>
                <w:iCs/>
              </w:rPr>
              <w:t xml:space="preserve"> 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lux                  </w:t>
            </w:r>
            <w:r w:rsidRPr="00B93783">
              <w:rPr>
                <w:iCs/>
              </w:rPr>
              <w:lastRenderedPageBreak/>
              <w:t xml:space="preserve"> </w:t>
            </w:r>
            <w:r w:rsidRPr="00B93783">
              <w:rPr>
                <w:iCs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841" w:type="dxa"/>
            <w:shd w:val="clear" w:color="auto" w:fill="auto"/>
          </w:tcPr>
          <w:p w14:paraId="704E3603" w14:textId="77777777" w:rsidR="002663EB" w:rsidRPr="00B93783" w:rsidRDefault="002663EB" w:rsidP="002663EB">
            <w:r w:rsidRPr="00B93783">
              <w:t xml:space="preserve"> - люкс, </w:t>
            </w:r>
            <w:r w:rsidRPr="00B93783">
              <w:rPr>
                <w:lang w:val="en-US"/>
              </w:rPr>
              <w:t>lx</w:t>
            </w:r>
            <w:r w:rsidRPr="00B93783">
              <w:t xml:space="preserve"> (единица освещенности)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237" w:type="dxa"/>
          </w:tcPr>
          <w:p w14:paraId="037B13B2" w14:textId="77777777" w:rsidR="002663EB" w:rsidRPr="00B93783" w:rsidRDefault="002663EB" w:rsidP="002663EB">
            <w:r w:rsidRPr="00B93783">
              <w:t xml:space="preserve">- люкс, </w:t>
            </w:r>
            <w:r w:rsidRPr="00B93783">
              <w:rPr>
                <w:lang w:val="en-US"/>
              </w:rPr>
              <w:t>lx</w:t>
            </w:r>
            <w:r w:rsidRPr="00B93783">
              <w:t xml:space="preserve"> (ёритилганлик бирлиги)</w:t>
            </w:r>
          </w:p>
        </w:tc>
      </w:tr>
    </w:tbl>
    <w:p w14:paraId="13FE9C23" w14:textId="77777777" w:rsidR="002663EB" w:rsidRPr="00B93783" w:rsidRDefault="002663EB" w:rsidP="004C2251"/>
    <w:p w14:paraId="29B89A72" w14:textId="77777777" w:rsidR="00084773" w:rsidRPr="00B93783" w:rsidRDefault="00084773" w:rsidP="004C2251"/>
    <w:tbl>
      <w:tblPr>
        <w:tblW w:w="14628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6"/>
        <w:gridCol w:w="2478"/>
        <w:gridCol w:w="4843"/>
        <w:gridCol w:w="5151"/>
      </w:tblGrid>
      <w:tr w:rsidR="00084773" w:rsidRPr="00B93783" w14:paraId="56613FD0" w14:textId="77777777">
        <w:trPr>
          <w:trHeight w:val="465"/>
          <w:tblHeader/>
        </w:trPr>
        <w:tc>
          <w:tcPr>
            <w:tcW w:w="14628" w:type="dxa"/>
            <w:gridSpan w:val="4"/>
            <w:shd w:val="clear" w:color="auto" w:fill="auto"/>
          </w:tcPr>
          <w:p w14:paraId="2A09D5F1" w14:textId="77777777" w:rsidR="00084773" w:rsidRPr="00B93783" w:rsidRDefault="00084773" w:rsidP="00084773">
            <w:pPr>
              <w:spacing w:before="60" w:after="60"/>
              <w:jc w:val="center"/>
              <w:rPr>
                <w:b/>
              </w:rPr>
            </w:pPr>
            <w:r w:rsidRPr="00B93783">
              <w:rPr>
                <w:b/>
                <w:bCs/>
              </w:rPr>
              <w:t>М</w:t>
            </w:r>
          </w:p>
        </w:tc>
      </w:tr>
      <w:tr w:rsidR="00084773" w:rsidRPr="00B93783" w14:paraId="759CEA28" w14:textId="77777777">
        <w:trPr>
          <w:trHeight w:val="232"/>
        </w:trPr>
        <w:tc>
          <w:tcPr>
            <w:tcW w:w="2156" w:type="dxa"/>
            <w:shd w:val="clear" w:color="auto" w:fill="auto"/>
          </w:tcPr>
          <w:p w14:paraId="6BD9F06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 </w:t>
            </w:r>
          </w:p>
        </w:tc>
        <w:tc>
          <w:tcPr>
            <w:tcW w:w="2478" w:type="dxa"/>
            <w:shd w:val="clear" w:color="auto" w:fill="auto"/>
          </w:tcPr>
          <w:p w14:paraId="22E91B41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mass  </w:t>
            </w:r>
          </w:p>
        </w:tc>
        <w:tc>
          <w:tcPr>
            <w:tcW w:w="4843" w:type="dxa"/>
            <w:shd w:val="clear" w:color="auto" w:fill="auto"/>
          </w:tcPr>
          <w:p w14:paraId="63C7531E" w14:textId="77777777" w:rsidR="00084773" w:rsidRPr="00B93783" w:rsidRDefault="00084773" w:rsidP="00084773">
            <w:r w:rsidRPr="00B93783">
              <w:t xml:space="preserve">- масса     </w:t>
            </w:r>
          </w:p>
        </w:tc>
        <w:tc>
          <w:tcPr>
            <w:tcW w:w="5151" w:type="dxa"/>
          </w:tcPr>
          <w:p w14:paraId="70CCA32D" w14:textId="77777777" w:rsidR="00084773" w:rsidRPr="00B93783" w:rsidRDefault="00084773" w:rsidP="00084773">
            <w:r w:rsidRPr="00B93783">
              <w:t>- масса, о</w:t>
            </w:r>
            <w:r w:rsidR="00B93783">
              <w:t>ғ</w:t>
            </w:r>
            <w:r w:rsidRPr="00B93783">
              <w:t>ирлик</w:t>
            </w:r>
          </w:p>
        </w:tc>
      </w:tr>
      <w:tr w:rsidR="00084773" w:rsidRPr="00B93783" w14:paraId="440A4255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FD007A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 </w:t>
            </w:r>
          </w:p>
        </w:tc>
        <w:tc>
          <w:tcPr>
            <w:tcW w:w="2478" w:type="dxa"/>
            <w:shd w:val="clear" w:color="auto" w:fill="auto"/>
          </w:tcPr>
          <w:p w14:paraId="0AC17226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modul</w:t>
            </w:r>
            <w:r w:rsidRPr="00B93783">
              <w:rPr>
                <w:iCs/>
                <w:lang w:val="en-US"/>
              </w:rPr>
              <w:t>us</w:t>
            </w:r>
            <w:r w:rsidRPr="00B93783">
              <w:rPr>
                <w:iCs/>
              </w:rPr>
              <w:t xml:space="preserve">  </w:t>
            </w:r>
          </w:p>
        </w:tc>
        <w:tc>
          <w:tcPr>
            <w:tcW w:w="4843" w:type="dxa"/>
            <w:shd w:val="clear" w:color="auto" w:fill="auto"/>
          </w:tcPr>
          <w:p w14:paraId="3A44DA4C" w14:textId="77777777" w:rsidR="00084773" w:rsidRPr="00B93783" w:rsidRDefault="00084773" w:rsidP="00084773">
            <w:r w:rsidRPr="00B93783">
              <w:t xml:space="preserve">- модуль     </w:t>
            </w:r>
          </w:p>
        </w:tc>
        <w:tc>
          <w:tcPr>
            <w:tcW w:w="5151" w:type="dxa"/>
          </w:tcPr>
          <w:p w14:paraId="7E775BD0" w14:textId="77777777" w:rsidR="00084773" w:rsidRPr="00B93783" w:rsidRDefault="00084773" w:rsidP="00084773">
            <w:r w:rsidRPr="00B93783">
              <w:t>- модуль</w:t>
            </w:r>
          </w:p>
        </w:tc>
      </w:tr>
      <w:tr w:rsidR="00084773" w:rsidRPr="00B93783" w14:paraId="7D651BEB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589F95D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 </w:t>
            </w:r>
          </w:p>
          <w:p w14:paraId="7D432BB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4F125E9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maxwell   </w:t>
            </w:r>
          </w:p>
          <w:p w14:paraId="02481D10" w14:textId="77777777" w:rsidR="00084773" w:rsidRPr="00B93783" w:rsidRDefault="00084773" w:rsidP="00084773">
            <w:pPr>
              <w:ind w:left="-10"/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238F91E2" w14:textId="77777777" w:rsidR="00084773" w:rsidRPr="00B93783" w:rsidRDefault="00084773" w:rsidP="00084773">
            <w:r w:rsidRPr="00B93783">
              <w:t xml:space="preserve">- максвелл (единица магнитного потока)     </w:t>
            </w:r>
          </w:p>
        </w:tc>
        <w:tc>
          <w:tcPr>
            <w:tcW w:w="5151" w:type="dxa"/>
          </w:tcPr>
          <w:p w14:paraId="55DC3EE1" w14:textId="77777777" w:rsidR="00084773" w:rsidRPr="00B93783" w:rsidRDefault="00084773" w:rsidP="00084773">
            <w:r w:rsidRPr="00B93783">
              <w:t>- максвелл (магнит о</w:t>
            </w:r>
            <w:r w:rsidR="00B93783">
              <w:t>қ</w:t>
            </w:r>
            <w:r w:rsidRPr="00B93783">
              <w:t>им бирлиги)</w:t>
            </w:r>
          </w:p>
        </w:tc>
      </w:tr>
      <w:tr w:rsidR="00084773" w:rsidRPr="00B93783" w14:paraId="3306A198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AED12F0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 xml:space="preserve">М </w:t>
            </w:r>
          </w:p>
        </w:tc>
        <w:tc>
          <w:tcPr>
            <w:tcW w:w="2478" w:type="dxa"/>
            <w:shd w:val="clear" w:color="auto" w:fill="auto"/>
          </w:tcPr>
          <w:p w14:paraId="63FC51BC" w14:textId="77777777" w:rsidR="00084773" w:rsidRPr="00B93783" w:rsidRDefault="00084773" w:rsidP="00084773">
            <w:pPr>
              <w:ind w:left="-10"/>
              <w:rPr>
                <w:iCs/>
                <w:lang w:val="en-US"/>
              </w:rPr>
            </w:pPr>
            <w:r w:rsidRPr="00B93783">
              <w:rPr>
                <w:iCs/>
              </w:rPr>
              <w:t>- m</w:t>
            </w:r>
            <w:r w:rsidRPr="00B93783">
              <w:rPr>
                <w:iCs/>
                <w:lang w:val="en-US"/>
              </w:rPr>
              <w:t>easure</w:t>
            </w:r>
            <w:r w:rsidRPr="00B93783">
              <w:rPr>
                <w:iCs/>
              </w:rPr>
              <w:t xml:space="preserve">  </w:t>
            </w:r>
          </w:p>
        </w:tc>
        <w:tc>
          <w:tcPr>
            <w:tcW w:w="4843" w:type="dxa"/>
            <w:shd w:val="clear" w:color="auto" w:fill="auto"/>
          </w:tcPr>
          <w:p w14:paraId="61D87D40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мера (структура)</w:t>
            </w:r>
          </w:p>
        </w:tc>
        <w:tc>
          <w:tcPr>
            <w:tcW w:w="5151" w:type="dxa"/>
          </w:tcPr>
          <w:p w14:paraId="4949E5ED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лчам (структура)</w:t>
            </w:r>
          </w:p>
        </w:tc>
      </w:tr>
      <w:tr w:rsidR="00084773" w:rsidRPr="00B93783" w14:paraId="6DFD9CE5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0721EA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M. </w:t>
            </w:r>
          </w:p>
        </w:tc>
        <w:tc>
          <w:tcPr>
            <w:tcW w:w="2478" w:type="dxa"/>
            <w:shd w:val="clear" w:color="auto" w:fill="auto"/>
          </w:tcPr>
          <w:p w14:paraId="550EF616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mega  </w:t>
            </w:r>
          </w:p>
        </w:tc>
        <w:tc>
          <w:tcPr>
            <w:tcW w:w="4843" w:type="dxa"/>
            <w:shd w:val="clear" w:color="auto" w:fill="auto"/>
          </w:tcPr>
          <w:p w14:paraId="3A0388C7" w14:textId="77777777" w:rsidR="00084773" w:rsidRPr="00B93783" w:rsidRDefault="00084773" w:rsidP="00084773">
            <w:r w:rsidRPr="00B93783">
              <w:t xml:space="preserve">- мега     </w:t>
            </w:r>
          </w:p>
        </w:tc>
        <w:tc>
          <w:tcPr>
            <w:tcW w:w="5151" w:type="dxa"/>
          </w:tcPr>
          <w:p w14:paraId="34A30B84" w14:textId="77777777" w:rsidR="00084773" w:rsidRPr="00B93783" w:rsidRDefault="00084773" w:rsidP="00084773">
            <w:r w:rsidRPr="00B93783">
              <w:t>- мега</w:t>
            </w:r>
          </w:p>
        </w:tc>
      </w:tr>
      <w:tr w:rsidR="00084773" w:rsidRPr="00B93783" w14:paraId="1A11ADF4" w14:textId="77777777">
        <w:trPr>
          <w:trHeight w:val="77"/>
        </w:trPr>
        <w:tc>
          <w:tcPr>
            <w:tcW w:w="2156" w:type="dxa"/>
            <w:shd w:val="clear" w:color="auto" w:fill="auto"/>
          </w:tcPr>
          <w:p w14:paraId="3578E425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 xml:space="preserve">M., </w:t>
            </w:r>
            <w:r w:rsidRPr="00B93783">
              <w:rPr>
                <w:bCs/>
                <w:lang w:val="en-US"/>
              </w:rPr>
              <w:t>m</w:t>
            </w:r>
          </w:p>
        </w:tc>
        <w:tc>
          <w:tcPr>
            <w:tcW w:w="2478" w:type="dxa"/>
            <w:shd w:val="clear" w:color="auto" w:fill="auto"/>
          </w:tcPr>
          <w:p w14:paraId="79D52918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mile  </w:t>
            </w:r>
          </w:p>
        </w:tc>
        <w:tc>
          <w:tcPr>
            <w:tcW w:w="4843" w:type="dxa"/>
            <w:shd w:val="clear" w:color="auto" w:fill="auto"/>
          </w:tcPr>
          <w:p w14:paraId="01966CC4" w14:textId="77777777" w:rsidR="00084773" w:rsidRPr="00B93783" w:rsidRDefault="00084773" w:rsidP="00084773">
            <w:r w:rsidRPr="00B93783">
              <w:t xml:space="preserve">- миля (равна 1609 </w:t>
            </w:r>
            <w:r w:rsidRPr="00B93783">
              <w:rPr>
                <w:lang w:val="en-US"/>
              </w:rPr>
              <w:t>m</w:t>
            </w:r>
            <w:r w:rsidRPr="00B93783">
              <w:t xml:space="preserve">)     </w:t>
            </w:r>
          </w:p>
        </w:tc>
        <w:tc>
          <w:tcPr>
            <w:tcW w:w="5151" w:type="dxa"/>
          </w:tcPr>
          <w:p w14:paraId="02D7562D" w14:textId="77777777" w:rsidR="00084773" w:rsidRPr="00B93783" w:rsidRDefault="00084773" w:rsidP="00084773">
            <w:r w:rsidRPr="00B93783">
              <w:t xml:space="preserve">- миля (1609 </w:t>
            </w:r>
            <w:r w:rsidRPr="00B93783">
              <w:rPr>
                <w:lang w:val="en-US"/>
              </w:rPr>
              <w:t>m</w:t>
            </w:r>
            <w:r w:rsidRPr="00B93783">
              <w:t xml:space="preserve"> га тенг)</w:t>
            </w:r>
          </w:p>
        </w:tc>
      </w:tr>
      <w:tr w:rsidR="00084773" w:rsidRPr="00B93783" w14:paraId="0B46A6F9" w14:textId="77777777">
        <w:trPr>
          <w:trHeight w:val="869"/>
        </w:trPr>
        <w:tc>
          <w:tcPr>
            <w:tcW w:w="2156" w:type="dxa"/>
            <w:shd w:val="clear" w:color="auto" w:fill="auto"/>
          </w:tcPr>
          <w:p w14:paraId="334B320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M. </w:t>
            </w:r>
          </w:p>
          <w:p w14:paraId="66CC2E6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21DB392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megabyte      </w:t>
            </w:r>
          </w:p>
          <w:p w14:paraId="087ED164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0433ABA5" w14:textId="77777777" w:rsidR="00084773" w:rsidRPr="00B93783" w:rsidRDefault="00084773" w:rsidP="00084773">
            <w:r w:rsidRPr="00B93783">
              <w:t xml:space="preserve">- мегабайт, единица информации, равная 1024 </w:t>
            </w:r>
            <w:r w:rsidRPr="00B93783">
              <w:rPr>
                <w:lang w:val="en-US"/>
              </w:rPr>
              <w:t>kbyte</w:t>
            </w:r>
            <w:r w:rsidRPr="00B93783">
              <w:t xml:space="preserve">  или 1048576 </w:t>
            </w:r>
            <w:r w:rsidRPr="00B93783">
              <w:rPr>
                <w:lang w:val="en-US"/>
              </w:rPr>
              <w:t>byte</w:t>
            </w:r>
          </w:p>
        </w:tc>
        <w:tc>
          <w:tcPr>
            <w:tcW w:w="5151" w:type="dxa"/>
          </w:tcPr>
          <w:p w14:paraId="4D4C82E7" w14:textId="77777777" w:rsidR="00084773" w:rsidRPr="00B93783" w:rsidRDefault="00084773" w:rsidP="00084773">
            <w:r w:rsidRPr="00B93783">
              <w:t>- мегабайт, ахборот бирлиги.</w:t>
            </w:r>
            <w:r w:rsidRPr="00B93783">
              <w:br/>
              <w:t xml:space="preserve">1024 </w:t>
            </w:r>
            <w:r w:rsidRPr="00B93783">
              <w:rPr>
                <w:lang w:val="en-US"/>
              </w:rPr>
              <w:t>kbyte</w:t>
            </w:r>
            <w:r w:rsidRPr="00B93783">
              <w:t xml:space="preserve"> га ёки 1048576 </w:t>
            </w:r>
            <w:r w:rsidRPr="00B93783">
              <w:rPr>
                <w:lang w:val="en-US"/>
              </w:rPr>
              <w:t>byte</w:t>
            </w:r>
            <w:r w:rsidRPr="00B93783">
              <w:t xml:space="preserve"> га тенг деб </w:t>
            </w:r>
            <w:r w:rsidR="00B93783">
              <w:t>ҳ</w:t>
            </w:r>
            <w:r w:rsidRPr="00B93783">
              <w:t>исобланади</w:t>
            </w:r>
          </w:p>
        </w:tc>
      </w:tr>
      <w:tr w:rsidR="00084773" w:rsidRPr="00B93783" w14:paraId="12AF5B15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08043C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m. </w:t>
            </w:r>
          </w:p>
        </w:tc>
        <w:tc>
          <w:tcPr>
            <w:tcW w:w="2478" w:type="dxa"/>
            <w:shd w:val="clear" w:color="auto" w:fill="auto"/>
          </w:tcPr>
          <w:p w14:paraId="43B4C7F0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>- m</w:t>
            </w:r>
            <w:r w:rsidRPr="00B93783">
              <w:rPr>
                <w:iCs/>
                <w:lang w:val="en-US"/>
              </w:rPr>
              <w:t>agnetic</w:t>
            </w:r>
            <w:r w:rsidRPr="00B93783">
              <w:rPr>
                <w:iCs/>
              </w:rPr>
              <w:t xml:space="preserve">  </w:t>
            </w:r>
          </w:p>
        </w:tc>
        <w:tc>
          <w:tcPr>
            <w:tcW w:w="4843" w:type="dxa"/>
            <w:shd w:val="clear" w:color="auto" w:fill="auto"/>
          </w:tcPr>
          <w:p w14:paraId="09672732" w14:textId="77777777" w:rsidR="00084773" w:rsidRPr="00B93783" w:rsidRDefault="00084773" w:rsidP="00084773">
            <w:r w:rsidRPr="00B93783">
              <w:t>- магнитный</w:t>
            </w:r>
          </w:p>
        </w:tc>
        <w:tc>
          <w:tcPr>
            <w:tcW w:w="5151" w:type="dxa"/>
          </w:tcPr>
          <w:p w14:paraId="555756F2" w14:textId="77777777" w:rsidR="00084773" w:rsidRPr="00B93783" w:rsidRDefault="00084773" w:rsidP="00084773">
            <w:r w:rsidRPr="00B93783">
              <w:t>- магнитли</w:t>
            </w:r>
          </w:p>
        </w:tc>
      </w:tr>
      <w:tr w:rsidR="00084773" w:rsidRPr="00B93783" w14:paraId="43AB4886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C45EDF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М. </w:t>
            </w:r>
          </w:p>
        </w:tc>
        <w:tc>
          <w:tcPr>
            <w:tcW w:w="2478" w:type="dxa"/>
            <w:shd w:val="clear" w:color="auto" w:fill="auto"/>
          </w:tcPr>
          <w:p w14:paraId="51C65B64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>- m</w:t>
            </w:r>
            <w:r w:rsidRPr="00B93783">
              <w:rPr>
                <w:iCs/>
                <w:lang w:val="en-US"/>
              </w:rPr>
              <w:t>aintenance</w:t>
            </w:r>
            <w:r w:rsidRPr="00B93783">
              <w:rPr>
                <w:iCs/>
              </w:rPr>
              <w:t xml:space="preserve">  </w:t>
            </w:r>
          </w:p>
        </w:tc>
        <w:tc>
          <w:tcPr>
            <w:tcW w:w="4843" w:type="dxa"/>
            <w:shd w:val="clear" w:color="auto" w:fill="auto"/>
          </w:tcPr>
          <w:p w14:paraId="41ACFC8C" w14:textId="77777777" w:rsidR="00084773" w:rsidRPr="00B93783" w:rsidRDefault="00084773" w:rsidP="00084773">
            <w:r w:rsidRPr="00B93783">
              <w:t xml:space="preserve">- техническое обслуживание     </w:t>
            </w:r>
          </w:p>
        </w:tc>
        <w:tc>
          <w:tcPr>
            <w:tcW w:w="5151" w:type="dxa"/>
          </w:tcPr>
          <w:p w14:paraId="24614BF2" w14:textId="77777777" w:rsidR="00084773" w:rsidRPr="00B93783" w:rsidRDefault="00084773" w:rsidP="00084773">
            <w:r w:rsidRPr="00B93783">
              <w:t>- техник хизмат к</w:t>
            </w:r>
            <w:r w:rsidR="00B93783">
              <w:t>ў</w:t>
            </w:r>
            <w:r w:rsidRPr="00B93783">
              <w:t>рсатиш</w:t>
            </w:r>
          </w:p>
        </w:tc>
      </w:tr>
      <w:tr w:rsidR="00084773" w:rsidRPr="00B93783" w14:paraId="0B71FEF2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D0A0CB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М. </w:t>
            </w:r>
          </w:p>
        </w:tc>
        <w:tc>
          <w:tcPr>
            <w:tcW w:w="2478" w:type="dxa"/>
            <w:shd w:val="clear" w:color="auto" w:fill="auto"/>
          </w:tcPr>
          <w:p w14:paraId="25962EEF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microphone  </w:t>
            </w:r>
          </w:p>
        </w:tc>
        <w:tc>
          <w:tcPr>
            <w:tcW w:w="4843" w:type="dxa"/>
            <w:shd w:val="clear" w:color="auto" w:fill="auto"/>
          </w:tcPr>
          <w:p w14:paraId="0D933CA0" w14:textId="77777777" w:rsidR="00084773" w:rsidRPr="00B93783" w:rsidRDefault="00084773" w:rsidP="00084773">
            <w:r w:rsidRPr="00B93783">
              <w:t xml:space="preserve">- микрофон     </w:t>
            </w:r>
          </w:p>
        </w:tc>
        <w:tc>
          <w:tcPr>
            <w:tcW w:w="5151" w:type="dxa"/>
          </w:tcPr>
          <w:p w14:paraId="648989A2" w14:textId="77777777" w:rsidR="00084773" w:rsidRPr="00B93783" w:rsidRDefault="00084773" w:rsidP="00084773">
            <w:r w:rsidRPr="00B93783">
              <w:t>- микрофон</w:t>
            </w:r>
          </w:p>
        </w:tc>
      </w:tr>
      <w:tr w:rsidR="00084773" w:rsidRPr="00B93783" w14:paraId="7867A956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F4E3D6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М. </w:t>
            </w:r>
          </w:p>
        </w:tc>
        <w:tc>
          <w:tcPr>
            <w:tcW w:w="2478" w:type="dxa"/>
            <w:shd w:val="clear" w:color="auto" w:fill="auto"/>
          </w:tcPr>
          <w:p w14:paraId="6795F6FF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modulated  </w:t>
            </w:r>
          </w:p>
        </w:tc>
        <w:tc>
          <w:tcPr>
            <w:tcW w:w="4843" w:type="dxa"/>
            <w:shd w:val="clear" w:color="auto" w:fill="auto"/>
          </w:tcPr>
          <w:p w14:paraId="7F319463" w14:textId="77777777" w:rsidR="00084773" w:rsidRPr="00B93783" w:rsidRDefault="00084773" w:rsidP="00084773">
            <w:r w:rsidRPr="00B93783">
              <w:t xml:space="preserve">- модулированный     </w:t>
            </w:r>
          </w:p>
        </w:tc>
        <w:tc>
          <w:tcPr>
            <w:tcW w:w="5151" w:type="dxa"/>
          </w:tcPr>
          <w:p w14:paraId="2C168E8E" w14:textId="77777777" w:rsidR="00084773" w:rsidRPr="00B93783" w:rsidRDefault="00084773" w:rsidP="00084773">
            <w:r w:rsidRPr="00B93783">
              <w:t>- модуляцияланган</w:t>
            </w:r>
          </w:p>
        </w:tc>
      </w:tr>
      <w:tr w:rsidR="00084773" w:rsidRPr="00B93783" w14:paraId="34B00EA7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BD83A9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М. </w:t>
            </w:r>
          </w:p>
        </w:tc>
        <w:tc>
          <w:tcPr>
            <w:tcW w:w="2478" w:type="dxa"/>
            <w:shd w:val="clear" w:color="auto" w:fill="auto"/>
          </w:tcPr>
          <w:p w14:paraId="714C4729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monitor</w:t>
            </w:r>
            <w:r w:rsidRPr="00B93783">
              <w:rPr>
                <w:iCs/>
              </w:rPr>
              <w:t xml:space="preserve">  </w:t>
            </w:r>
          </w:p>
        </w:tc>
        <w:tc>
          <w:tcPr>
            <w:tcW w:w="4843" w:type="dxa"/>
            <w:shd w:val="clear" w:color="auto" w:fill="auto"/>
          </w:tcPr>
          <w:p w14:paraId="1652D25A" w14:textId="77777777" w:rsidR="00084773" w:rsidRPr="00B93783" w:rsidRDefault="00084773" w:rsidP="00084773">
            <w:r w:rsidRPr="00B93783">
              <w:t xml:space="preserve">- монитор     </w:t>
            </w:r>
          </w:p>
        </w:tc>
        <w:tc>
          <w:tcPr>
            <w:tcW w:w="5151" w:type="dxa"/>
          </w:tcPr>
          <w:p w14:paraId="025C9440" w14:textId="77777777" w:rsidR="00084773" w:rsidRPr="00B93783" w:rsidRDefault="00084773" w:rsidP="00084773">
            <w:r w:rsidRPr="00B93783">
              <w:t>- монитор</w:t>
            </w:r>
          </w:p>
        </w:tc>
      </w:tr>
      <w:tr w:rsidR="00084773" w:rsidRPr="00B93783" w14:paraId="2F7F5805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12EE75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М. </w:t>
            </w:r>
          </w:p>
          <w:p w14:paraId="5F6F1C0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492FD54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marker (beacon)  </w:t>
            </w:r>
          </w:p>
          <w:p w14:paraId="560D4F9D" w14:textId="77777777" w:rsidR="00084773" w:rsidRPr="00B93783" w:rsidRDefault="00084773" w:rsidP="00084773">
            <w:pPr>
              <w:ind w:left="-10"/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57B41A8B" w14:textId="77777777" w:rsidR="00084773" w:rsidRPr="00B93783" w:rsidRDefault="00084773" w:rsidP="00084773">
            <w:r w:rsidRPr="00B93783">
              <w:t xml:space="preserve">- радиоотметчик, маркерный маяк, маркер     </w:t>
            </w:r>
          </w:p>
        </w:tc>
        <w:tc>
          <w:tcPr>
            <w:tcW w:w="5151" w:type="dxa"/>
          </w:tcPr>
          <w:p w14:paraId="336B1E8A" w14:textId="77777777" w:rsidR="00084773" w:rsidRPr="00B93783" w:rsidRDefault="00084773" w:rsidP="00084773">
            <w:r w:rsidRPr="00B93783">
              <w:t>- радиобелгиловчи, маркерли маё</w:t>
            </w:r>
            <w:r w:rsidR="00B93783">
              <w:t>қ</w:t>
            </w:r>
            <w:r w:rsidRPr="00B93783">
              <w:t>, маркер</w:t>
            </w:r>
          </w:p>
        </w:tc>
      </w:tr>
      <w:tr w:rsidR="00084773" w:rsidRPr="00B93783" w14:paraId="064B0CF1" w14:textId="77777777">
        <w:trPr>
          <w:trHeight w:val="299"/>
        </w:trPr>
        <w:tc>
          <w:tcPr>
            <w:tcW w:w="2156" w:type="dxa"/>
            <w:shd w:val="clear" w:color="auto" w:fill="auto"/>
          </w:tcPr>
          <w:p w14:paraId="4360810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М. </w:t>
            </w:r>
          </w:p>
        </w:tc>
        <w:tc>
          <w:tcPr>
            <w:tcW w:w="2478" w:type="dxa"/>
            <w:shd w:val="clear" w:color="auto" w:fill="auto"/>
          </w:tcPr>
          <w:p w14:paraId="6842886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memory  </w:t>
            </w:r>
          </w:p>
        </w:tc>
        <w:tc>
          <w:tcPr>
            <w:tcW w:w="4843" w:type="dxa"/>
            <w:shd w:val="clear" w:color="auto" w:fill="auto"/>
          </w:tcPr>
          <w:p w14:paraId="5B781E0D" w14:textId="77777777" w:rsidR="00084773" w:rsidRPr="00B93783" w:rsidRDefault="00084773" w:rsidP="00084773">
            <w:r w:rsidRPr="00B93783">
              <w:t>- память/оперативное запоминающее устройство</w:t>
            </w:r>
          </w:p>
        </w:tc>
        <w:tc>
          <w:tcPr>
            <w:tcW w:w="5151" w:type="dxa"/>
          </w:tcPr>
          <w:p w14:paraId="2A25C6DE" w14:textId="77777777" w:rsidR="00084773" w:rsidRPr="00B93783" w:rsidRDefault="00084773" w:rsidP="00084773">
            <w:r w:rsidRPr="00B93783">
              <w:t xml:space="preserve">- хотира/оператив хотира </w:t>
            </w:r>
            <w:r w:rsidR="00B93783">
              <w:t>қ</w:t>
            </w:r>
            <w:r w:rsidRPr="00B93783">
              <w:t xml:space="preserve">урилмаси </w:t>
            </w:r>
          </w:p>
        </w:tc>
      </w:tr>
      <w:tr w:rsidR="00084773" w:rsidRPr="00B93783" w14:paraId="3EBA5161" w14:textId="77777777">
        <w:trPr>
          <w:trHeight w:val="121"/>
        </w:trPr>
        <w:tc>
          <w:tcPr>
            <w:tcW w:w="2156" w:type="dxa"/>
            <w:shd w:val="clear" w:color="auto" w:fill="auto"/>
          </w:tcPr>
          <w:p w14:paraId="083C284F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  <w:lang w:val="en-US"/>
              </w:rPr>
              <w:t>m</w:t>
            </w:r>
            <w:r w:rsidRPr="00B93783">
              <w:rPr>
                <w:bCs/>
                <w:vertAlign w:val="superscript"/>
              </w:rPr>
              <w:t>+</w:t>
            </w:r>
            <w:r w:rsidRPr="00B93783">
              <w:rPr>
                <w:bCs/>
              </w:rPr>
              <w:t xml:space="preserve"> </w:t>
            </w:r>
          </w:p>
          <w:p w14:paraId="06E31F5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2370342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  <w:lang w:val="en-GB"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m</w:t>
            </w:r>
            <w:r w:rsidRPr="00B93783">
              <w:rPr>
                <w:iCs/>
                <w:lang w:val="en-US"/>
              </w:rPr>
              <w:t>odular multi</w:t>
            </w: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microprocessor </w:t>
            </w:r>
          </w:p>
        </w:tc>
        <w:tc>
          <w:tcPr>
            <w:tcW w:w="4843" w:type="dxa"/>
            <w:shd w:val="clear" w:color="auto" w:fill="auto"/>
          </w:tcPr>
          <w:p w14:paraId="2384D7F7" w14:textId="77777777" w:rsidR="00084773" w:rsidRPr="00B93783" w:rsidRDefault="00084773" w:rsidP="00084773">
            <w:r w:rsidRPr="00B93783">
              <w:t xml:space="preserve">- модулный мультимикропроцессор          </w:t>
            </w:r>
          </w:p>
        </w:tc>
        <w:tc>
          <w:tcPr>
            <w:tcW w:w="5151" w:type="dxa"/>
          </w:tcPr>
          <w:p w14:paraId="3A5DE22B" w14:textId="77777777" w:rsidR="00084773" w:rsidRPr="00B93783" w:rsidRDefault="00084773" w:rsidP="00084773">
            <w:r w:rsidRPr="00B93783">
              <w:t xml:space="preserve">- модулли мультимикропроцессор      </w:t>
            </w:r>
          </w:p>
        </w:tc>
      </w:tr>
      <w:tr w:rsidR="00084773" w:rsidRPr="00B93783" w14:paraId="73948051" w14:textId="77777777">
        <w:trPr>
          <w:trHeight w:val="121"/>
        </w:trPr>
        <w:tc>
          <w:tcPr>
            <w:tcW w:w="2156" w:type="dxa"/>
            <w:shd w:val="clear" w:color="auto" w:fill="auto"/>
          </w:tcPr>
          <w:p w14:paraId="0CD0D434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M2PA</w:t>
            </w:r>
          </w:p>
        </w:tc>
        <w:tc>
          <w:tcPr>
            <w:tcW w:w="2478" w:type="dxa"/>
            <w:shd w:val="clear" w:color="auto" w:fill="auto"/>
          </w:tcPr>
          <w:p w14:paraId="426979D3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MTP2 Peer-to-Peer Adaptation Layer</w:t>
            </w:r>
          </w:p>
        </w:tc>
        <w:tc>
          <w:tcPr>
            <w:tcW w:w="4843" w:type="dxa"/>
            <w:shd w:val="clear" w:color="auto" w:fill="auto"/>
          </w:tcPr>
          <w:p w14:paraId="63737090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уровень адаптации </w:t>
            </w:r>
            <w:r w:rsidRPr="00B93783">
              <w:rPr>
                <w:lang w:val="en-US"/>
              </w:rPr>
              <w:t>SCTP</w:t>
            </w:r>
            <w:r w:rsidRPr="00B93783">
              <w:t xml:space="preserve"> </w:t>
            </w:r>
            <w:r w:rsidRPr="00B93783">
              <w:rPr>
                <w:lang w:val="uz-Cyrl-UZ"/>
              </w:rPr>
              <w:t>к</w:t>
            </w:r>
            <w:r w:rsidRPr="00B93783">
              <w:t xml:space="preserve"> </w:t>
            </w:r>
            <w:r w:rsidRPr="00B93783">
              <w:rPr>
                <w:lang w:val="en-US"/>
              </w:rPr>
              <w:t>MTP</w:t>
            </w:r>
            <w:r w:rsidRPr="00B93783">
              <w:t xml:space="preserve">3 </w:t>
            </w:r>
            <w:r w:rsidRPr="00B93783">
              <w:rPr>
                <w:lang w:val="uz-Cyrl-UZ"/>
              </w:rPr>
              <w:t xml:space="preserve">для случая взаимодействия между объектами одного ранга </w:t>
            </w:r>
            <w:r w:rsidRPr="00B93783">
              <w:t>(</w:t>
            </w:r>
            <w:r w:rsidRPr="00B93783">
              <w:rPr>
                <w:lang w:val="en-US"/>
              </w:rPr>
              <w:t>IETF</w:t>
            </w:r>
            <w:r w:rsidRPr="00B93783">
              <w:t xml:space="preserve"> </w:t>
            </w:r>
            <w:r w:rsidRPr="00B93783">
              <w:rPr>
                <w:lang w:val="en-US"/>
              </w:rPr>
              <w:t>Sigtran</w:t>
            </w:r>
            <w:r w:rsidRPr="00B93783">
              <w:t>)</w:t>
            </w:r>
          </w:p>
        </w:tc>
        <w:tc>
          <w:tcPr>
            <w:tcW w:w="5151" w:type="dxa"/>
          </w:tcPr>
          <w:p w14:paraId="5EB22724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бир ранг объектлари (IETF Sigtran)  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 xml:space="preserve">ртасидаги 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>заро таъсирлашиш ҳоли учун SCTP нинг MTP3 га адаптация-лаш даражаси</w:t>
            </w:r>
          </w:p>
        </w:tc>
      </w:tr>
      <w:tr w:rsidR="00084773" w:rsidRPr="00B93783" w14:paraId="17010CCB" w14:textId="77777777">
        <w:trPr>
          <w:trHeight w:val="121"/>
        </w:trPr>
        <w:tc>
          <w:tcPr>
            <w:tcW w:w="2156" w:type="dxa"/>
            <w:shd w:val="clear" w:color="auto" w:fill="auto"/>
          </w:tcPr>
          <w:p w14:paraId="230BA760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M2UA</w:t>
            </w:r>
          </w:p>
        </w:tc>
        <w:tc>
          <w:tcPr>
            <w:tcW w:w="2478" w:type="dxa"/>
            <w:shd w:val="clear" w:color="auto" w:fill="auto"/>
          </w:tcPr>
          <w:p w14:paraId="1120E2C6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en-US"/>
              </w:rPr>
              <w:t>- MTP2-User Adaptation Layer</w:t>
            </w:r>
          </w:p>
        </w:tc>
        <w:tc>
          <w:tcPr>
            <w:tcW w:w="4843" w:type="dxa"/>
            <w:shd w:val="clear" w:color="auto" w:fill="auto"/>
          </w:tcPr>
          <w:p w14:paraId="35A871B0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уровень адаптации </w:t>
            </w:r>
            <w:r w:rsidRPr="00B93783">
              <w:rPr>
                <w:lang w:val="en-US"/>
              </w:rPr>
              <w:t>SCTP</w:t>
            </w:r>
            <w:r w:rsidRPr="00B93783">
              <w:t xml:space="preserve"> </w:t>
            </w:r>
            <w:r w:rsidRPr="00B93783">
              <w:rPr>
                <w:lang w:val="uz-Cyrl-UZ"/>
              </w:rPr>
              <w:t>к</w:t>
            </w:r>
            <w:r w:rsidRPr="00B93783">
              <w:t xml:space="preserve"> </w:t>
            </w:r>
            <w:r w:rsidRPr="00B93783">
              <w:rPr>
                <w:lang w:val="en-US"/>
              </w:rPr>
              <w:t>MTP</w:t>
            </w:r>
            <w:r w:rsidRPr="00B93783">
              <w:t xml:space="preserve">3 </w:t>
            </w:r>
            <w:r w:rsidRPr="00B93783">
              <w:rPr>
                <w:lang w:val="uz-Cyrl-UZ"/>
              </w:rPr>
              <w:t>для случая взаимодейств</w:t>
            </w:r>
            <w:r w:rsidRPr="00B93783">
              <w:rPr>
                <w:lang w:val="uz-Cyrl-UZ"/>
              </w:rPr>
              <w:lastRenderedPageBreak/>
              <w:t>и</w:t>
            </w:r>
            <w:r w:rsidRPr="00B93783">
              <w:rPr>
                <w:lang w:val="uz-Cyrl-UZ"/>
              </w:rPr>
              <w:lastRenderedPageBreak/>
              <w:t xml:space="preserve">я между объектами </w:t>
            </w:r>
            <w:r w:rsidRPr="00B93783">
              <w:t>разных</w:t>
            </w:r>
            <w:r w:rsidRPr="00B93783">
              <w:rPr>
                <w:lang w:val="uz-Cyrl-UZ"/>
              </w:rPr>
              <w:t xml:space="preserve"> ранг</w:t>
            </w:r>
            <w:r w:rsidRPr="00B93783">
              <w:t>ов</w:t>
            </w:r>
            <w:r w:rsidRPr="00B93783">
              <w:rPr>
                <w:lang w:val="uz-Cyrl-UZ"/>
              </w:rPr>
              <w:t xml:space="preserve"> </w:t>
            </w:r>
            <w:r w:rsidRPr="00B93783">
              <w:t>(</w:t>
            </w:r>
            <w:r w:rsidRPr="00B93783">
              <w:rPr>
                <w:lang w:val="en-US"/>
              </w:rPr>
              <w:t>IETF</w:t>
            </w:r>
            <w:r w:rsidRPr="00B93783">
              <w:t xml:space="preserve"> </w:t>
            </w:r>
            <w:r w:rsidRPr="00B93783">
              <w:rPr>
                <w:lang w:val="en-US"/>
              </w:rPr>
              <w:t>Sigtran</w:t>
            </w:r>
            <w:r w:rsidRPr="00B93783">
              <w:t>)</w:t>
            </w:r>
          </w:p>
        </w:tc>
        <w:tc>
          <w:tcPr>
            <w:tcW w:w="5151" w:type="dxa"/>
          </w:tcPr>
          <w:p w14:paraId="1A1E49C7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турли ранг объектлари (IETF Sigtran) 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>ртасидаг</w:t>
            </w:r>
            <w:r w:rsidRPr="00B93783">
              <w:rPr>
                <w:lang w:val="uz-Cyrl-UZ"/>
              </w:rPr>
              <w:lastRenderedPageBreak/>
              <w:t>и</w:t>
            </w:r>
            <w:r w:rsidRPr="00B93783">
              <w:rPr>
                <w:lang w:val="uz-Cyrl-UZ"/>
              </w:rPr>
              <w:lastRenderedPageBreak/>
              <w:t xml:space="preserve"> 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>заро таъсирлашиш ҳоли учун SCTP нинг MTP3</w:t>
            </w:r>
            <w:r w:rsidRPr="00B93783">
              <w:rPr>
                <w:lang w:val="uz-Cyrl-UZ"/>
              </w:rPr>
              <w:lastRenderedPageBreak/>
              <w:t xml:space="preserve"> </w:t>
            </w:r>
            <w:r w:rsidRPr="00B93783">
              <w:rPr>
                <w:lang w:val="uz-Cyrl-UZ"/>
              </w:rPr>
              <w:t xml:space="preserve">га адаптация-лаш даражаси </w:t>
            </w:r>
          </w:p>
        </w:tc>
      </w:tr>
      <w:tr w:rsidR="00084773" w:rsidRPr="00B93783" w14:paraId="66EAA7DB" w14:textId="77777777">
        <w:trPr>
          <w:trHeight w:val="121"/>
        </w:trPr>
        <w:tc>
          <w:tcPr>
            <w:tcW w:w="2156" w:type="dxa"/>
            <w:shd w:val="clear" w:color="auto" w:fill="auto"/>
          </w:tcPr>
          <w:p w14:paraId="1E5495C0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M3UA</w:t>
            </w:r>
          </w:p>
        </w:tc>
        <w:tc>
          <w:tcPr>
            <w:tcW w:w="2478" w:type="dxa"/>
            <w:shd w:val="clear" w:color="auto" w:fill="auto"/>
          </w:tcPr>
          <w:p w14:paraId="2E019D99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en-US"/>
              </w:rPr>
              <w:t>- MTP3 User Adaptation</w:t>
            </w:r>
          </w:p>
        </w:tc>
        <w:tc>
          <w:tcPr>
            <w:tcW w:w="4843" w:type="dxa"/>
            <w:shd w:val="clear" w:color="auto" w:fill="auto"/>
          </w:tcPr>
          <w:p w14:paraId="0F07CEED" w14:textId="77777777" w:rsidR="00084773" w:rsidRPr="00B93783" w:rsidRDefault="00084773" w:rsidP="00084773">
            <w:r w:rsidRPr="00B93783">
              <w:rPr>
                <w:lang w:val="uz-Cyrl-UZ"/>
              </w:rPr>
              <w:t xml:space="preserve">- уровень адаптации </w:t>
            </w:r>
            <w:r w:rsidRPr="00B93783">
              <w:rPr>
                <w:lang w:val="en-US"/>
              </w:rPr>
              <w:t>SCTP</w:t>
            </w:r>
            <w:r w:rsidRPr="00B93783">
              <w:t xml:space="preserve"> </w:t>
            </w:r>
            <w:r w:rsidRPr="00B93783">
              <w:rPr>
                <w:lang w:val="uz-Cyrl-UZ"/>
              </w:rPr>
              <w:t>к</w:t>
            </w:r>
            <w:r w:rsidRPr="00B93783">
              <w:t xml:space="preserve"> тем протоколам ОКС-7, которые являются пользователями </w:t>
            </w:r>
            <w:r w:rsidRPr="00B93783">
              <w:rPr>
                <w:lang w:val="en-US"/>
              </w:rPr>
              <w:t>MTP</w:t>
            </w:r>
            <w:r w:rsidRPr="00B93783">
              <w:t>3 (</w:t>
            </w:r>
            <w:r w:rsidRPr="00B93783">
              <w:rPr>
                <w:lang w:val="en-US"/>
              </w:rPr>
              <w:t>IETF</w:t>
            </w:r>
            <w:r w:rsidRPr="00B93783">
              <w:t xml:space="preserve"> </w:t>
            </w:r>
            <w:r w:rsidRPr="00B93783">
              <w:rPr>
                <w:lang w:val="en-US"/>
              </w:rPr>
              <w:t>Sigtran</w:t>
            </w:r>
            <w:r w:rsidRPr="00B93783">
              <w:t>)</w:t>
            </w:r>
          </w:p>
        </w:tc>
        <w:tc>
          <w:tcPr>
            <w:tcW w:w="5151" w:type="dxa"/>
          </w:tcPr>
          <w:p w14:paraId="399A137E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</w:t>
            </w:r>
            <w:r w:rsidRPr="00B93783">
              <w:rPr>
                <w:lang w:val="en-US"/>
              </w:rPr>
              <w:t>MTP</w:t>
            </w:r>
            <w:r w:rsidRPr="00B93783">
              <w:t>3</w:t>
            </w:r>
            <w:r w:rsidRPr="00B93783">
              <w:rPr>
                <w:lang w:val="uz-Cyrl-UZ"/>
              </w:rPr>
              <w:t xml:space="preserve"> </w:t>
            </w:r>
            <w:r w:rsidRPr="00B93783">
              <w:t>(</w:t>
            </w:r>
            <w:r w:rsidRPr="00B93783">
              <w:rPr>
                <w:lang w:val="en-US"/>
              </w:rPr>
              <w:t>IETF</w:t>
            </w:r>
            <w:r w:rsidRPr="00B93783">
              <w:t xml:space="preserve"> </w:t>
            </w:r>
            <w:r w:rsidRPr="00B93783">
              <w:rPr>
                <w:lang w:val="en-US"/>
              </w:rPr>
              <w:t>Sigtran</w:t>
            </w:r>
            <w:r w:rsidRPr="00B93783">
              <w:t xml:space="preserve">) </w:t>
            </w:r>
            <w:r w:rsidRPr="00B93783">
              <w:rPr>
                <w:lang w:val="uz-Cyrl-UZ"/>
              </w:rPr>
              <w:t>фойдаланувчи</w:t>
            </w:r>
            <w:r w:rsidRPr="00B93783">
              <w:t>-</w:t>
            </w:r>
            <w:r w:rsidRPr="00B93783">
              <w:rPr>
                <w:lang w:val="uz-Cyrl-UZ"/>
              </w:rPr>
              <w:t>лар</w:t>
            </w:r>
            <w:r w:rsidRPr="00B93783">
              <w:t>и</w:t>
            </w:r>
            <w:r w:rsidRPr="00B93783">
              <w:rPr>
                <w:lang w:val="uz-Cyrl-UZ"/>
              </w:rPr>
              <w:t xml:space="preserve"> б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>лган 7</w:t>
            </w:r>
            <w:r w:rsidRPr="00B93783">
              <w:t xml:space="preserve">-сон </w:t>
            </w:r>
            <w:r w:rsidRPr="00B93783">
              <w:rPr>
                <w:lang w:val="uz-Cyrl-UZ"/>
              </w:rPr>
              <w:t>УКС</w:t>
            </w:r>
            <w:r w:rsidRPr="00B93783">
              <w:t xml:space="preserve"> </w:t>
            </w:r>
            <w:r w:rsidRPr="00B93783">
              <w:rPr>
                <w:lang w:val="uz-Cyrl-UZ"/>
              </w:rPr>
              <w:t>протокол</w:t>
            </w:r>
            <w:r w:rsidRPr="00B93783">
              <w:t>-</w:t>
            </w:r>
            <w:r w:rsidRPr="00B93783">
              <w:rPr>
                <w:lang w:val="uz-Cyrl-UZ"/>
              </w:rPr>
              <w:t xml:space="preserve">ларига нисбатан </w:t>
            </w:r>
            <w:r w:rsidRPr="00B93783">
              <w:rPr>
                <w:lang w:val="en-US"/>
              </w:rPr>
              <w:t>SCTP</w:t>
            </w:r>
            <w:r w:rsidRPr="00B93783">
              <w:rPr>
                <w:lang w:val="uz-Cyrl-UZ"/>
              </w:rPr>
              <w:t xml:space="preserve"> нинг</w:t>
            </w:r>
            <w:r w:rsidRPr="00B93783">
              <w:t xml:space="preserve"> </w:t>
            </w:r>
            <w:r w:rsidRPr="00B93783">
              <w:rPr>
                <w:lang w:val="uz-Cyrl-UZ"/>
              </w:rPr>
              <w:t>адапта</w:t>
            </w:r>
            <w:r w:rsidRPr="00B93783">
              <w:t>-</w:t>
            </w:r>
            <w:r w:rsidRPr="00B93783">
              <w:rPr>
                <w:lang w:val="uz-Cyrl-UZ"/>
              </w:rPr>
              <w:t>ция</w:t>
            </w:r>
            <w:r w:rsidRPr="00B93783">
              <w:t>лаш</w:t>
            </w:r>
            <w:r w:rsidRPr="00B93783">
              <w:rPr>
                <w:lang w:val="uz-Cyrl-UZ"/>
              </w:rPr>
              <w:t xml:space="preserve"> даражаси </w:t>
            </w:r>
          </w:p>
        </w:tc>
      </w:tr>
      <w:tr w:rsidR="00084773" w:rsidRPr="00B93783" w14:paraId="23AC17E1" w14:textId="77777777">
        <w:trPr>
          <w:trHeight w:val="303"/>
        </w:trPr>
        <w:tc>
          <w:tcPr>
            <w:tcW w:w="2156" w:type="dxa"/>
            <w:shd w:val="clear" w:color="auto" w:fill="auto"/>
          </w:tcPr>
          <w:p w14:paraId="533669A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МА </w:t>
            </w:r>
          </w:p>
        </w:tc>
        <w:tc>
          <w:tcPr>
            <w:tcW w:w="2478" w:type="dxa"/>
            <w:shd w:val="clear" w:color="auto" w:fill="auto"/>
          </w:tcPr>
          <w:p w14:paraId="6980177D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multiple access   </w:t>
            </w:r>
          </w:p>
        </w:tc>
        <w:tc>
          <w:tcPr>
            <w:tcW w:w="4843" w:type="dxa"/>
            <w:shd w:val="clear" w:color="auto" w:fill="auto"/>
          </w:tcPr>
          <w:p w14:paraId="7211FEDC" w14:textId="77777777" w:rsidR="00084773" w:rsidRPr="00B93783" w:rsidRDefault="00084773" w:rsidP="00084773">
            <w:r w:rsidRPr="00B93783">
              <w:t>- множественный доступ</w:t>
            </w:r>
          </w:p>
        </w:tc>
        <w:tc>
          <w:tcPr>
            <w:tcW w:w="5151" w:type="dxa"/>
          </w:tcPr>
          <w:p w14:paraId="376B1FB4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>плаб фойдаланиш</w:t>
            </w:r>
          </w:p>
        </w:tc>
      </w:tr>
      <w:tr w:rsidR="00084773" w:rsidRPr="00B93783" w14:paraId="13E39D92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C1CE44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МА </w:t>
            </w:r>
          </w:p>
        </w:tc>
        <w:tc>
          <w:tcPr>
            <w:tcW w:w="2478" w:type="dxa"/>
            <w:shd w:val="clear" w:color="auto" w:fill="auto"/>
          </w:tcPr>
          <w:p w14:paraId="1B6DA9CC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memory address </w:t>
            </w:r>
          </w:p>
        </w:tc>
        <w:tc>
          <w:tcPr>
            <w:tcW w:w="4843" w:type="dxa"/>
            <w:shd w:val="clear" w:color="auto" w:fill="auto"/>
          </w:tcPr>
          <w:p w14:paraId="5917A736" w14:textId="77777777" w:rsidR="00084773" w:rsidRPr="00B93783" w:rsidRDefault="00084773" w:rsidP="00084773">
            <w:r w:rsidRPr="00B93783">
              <w:t>- адрес памяти</w:t>
            </w:r>
          </w:p>
        </w:tc>
        <w:tc>
          <w:tcPr>
            <w:tcW w:w="5151" w:type="dxa"/>
          </w:tcPr>
          <w:p w14:paraId="7B76B3FB" w14:textId="77777777" w:rsidR="00084773" w:rsidRPr="00B93783" w:rsidRDefault="00084773" w:rsidP="00084773">
            <w:r w:rsidRPr="00B93783">
              <w:t>- хотира адреси</w:t>
            </w:r>
          </w:p>
        </w:tc>
      </w:tr>
      <w:tr w:rsidR="00084773" w:rsidRPr="00B93783" w14:paraId="1DAD37DC" w14:textId="77777777">
        <w:trPr>
          <w:trHeight w:val="146"/>
        </w:trPr>
        <w:tc>
          <w:tcPr>
            <w:tcW w:w="2156" w:type="dxa"/>
            <w:shd w:val="clear" w:color="auto" w:fill="auto"/>
          </w:tcPr>
          <w:p w14:paraId="1E20A76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МАС </w:t>
            </w:r>
          </w:p>
          <w:p w14:paraId="65C3118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7854716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multiple-access computer    </w:t>
            </w:r>
          </w:p>
        </w:tc>
        <w:tc>
          <w:tcPr>
            <w:tcW w:w="4843" w:type="dxa"/>
            <w:shd w:val="clear" w:color="auto" w:fill="auto"/>
          </w:tcPr>
          <w:p w14:paraId="1F04C9F2" w14:textId="77777777" w:rsidR="00084773" w:rsidRPr="00B93783" w:rsidRDefault="00084773" w:rsidP="00084773">
            <w:r w:rsidRPr="00B93783">
              <w:t>- компьютер с множественным доступом</w:t>
            </w:r>
          </w:p>
        </w:tc>
        <w:tc>
          <w:tcPr>
            <w:tcW w:w="5151" w:type="dxa"/>
          </w:tcPr>
          <w:p w14:paraId="15C4102C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 xml:space="preserve">плаб фойдаланишли компьютер  </w:t>
            </w:r>
          </w:p>
        </w:tc>
      </w:tr>
      <w:tr w:rsidR="00084773" w:rsidRPr="00B93783" w14:paraId="791E2A24" w14:textId="77777777">
        <w:trPr>
          <w:trHeight w:val="810"/>
        </w:trPr>
        <w:tc>
          <w:tcPr>
            <w:tcW w:w="2156" w:type="dxa"/>
            <w:shd w:val="clear" w:color="auto" w:fill="auto"/>
          </w:tcPr>
          <w:p w14:paraId="1944BE8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МАС </w:t>
            </w:r>
          </w:p>
          <w:p w14:paraId="7D4DFF15" w14:textId="77777777" w:rsidR="00084773" w:rsidRPr="00B93783" w:rsidRDefault="00084773" w:rsidP="00084773">
            <w:pPr>
              <w:rPr>
                <w:bCs/>
              </w:rPr>
            </w:pPr>
          </w:p>
          <w:p w14:paraId="343FB1C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A930CF6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>- multiplexed analog</w:t>
            </w:r>
            <w:r w:rsidRPr="00B93783">
              <w:rPr>
                <w:iCs/>
                <w:lang w:val="en-US"/>
              </w:rPr>
              <w:t xml:space="preserve">ue </w:t>
            </w:r>
            <w:r w:rsidRPr="00B93783">
              <w:rPr>
                <w:iCs/>
              </w:rPr>
              <w:t xml:space="preserve">components  </w:t>
            </w:r>
          </w:p>
        </w:tc>
        <w:tc>
          <w:tcPr>
            <w:tcW w:w="4843" w:type="dxa"/>
            <w:shd w:val="clear" w:color="auto" w:fill="auto"/>
          </w:tcPr>
          <w:p w14:paraId="4664F6A9" w14:textId="77777777" w:rsidR="00084773" w:rsidRPr="00B93783" w:rsidRDefault="00084773" w:rsidP="00084773">
            <w:r w:rsidRPr="00B93783">
              <w:t xml:space="preserve">- мультиплексированные/уплотнен-ные аналоговые компонентные сигналы     </w:t>
            </w:r>
          </w:p>
        </w:tc>
        <w:tc>
          <w:tcPr>
            <w:tcW w:w="5151" w:type="dxa"/>
          </w:tcPr>
          <w:p w14:paraId="2A577B33" w14:textId="77777777" w:rsidR="00084773" w:rsidRPr="00B93783" w:rsidRDefault="00084773" w:rsidP="00084773">
            <w:r w:rsidRPr="00B93783">
              <w:t>- мультиплексорланган/зичланган аналог компонент сигналлар</w:t>
            </w:r>
          </w:p>
        </w:tc>
      </w:tr>
      <w:tr w:rsidR="00084773" w:rsidRPr="00B93783" w14:paraId="589C6727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1543A66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МАС </w:t>
            </w:r>
          </w:p>
          <w:p w14:paraId="5F52C87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5E0F597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>- medi</w:t>
            </w:r>
            <w:r w:rsidRPr="00B93783">
              <w:rPr>
                <w:iCs/>
                <w:lang w:val="en-US"/>
              </w:rPr>
              <w:t>a</w:t>
            </w:r>
            <w:r w:rsidRPr="00B93783">
              <w:rPr>
                <w:iCs/>
              </w:rPr>
              <w:t xml:space="preserve"> access control  </w:t>
            </w:r>
          </w:p>
        </w:tc>
        <w:tc>
          <w:tcPr>
            <w:tcW w:w="4843" w:type="dxa"/>
            <w:shd w:val="clear" w:color="auto" w:fill="auto"/>
          </w:tcPr>
          <w:p w14:paraId="223A6777" w14:textId="77777777" w:rsidR="00084773" w:rsidRPr="00B93783" w:rsidRDefault="00084773" w:rsidP="00084773">
            <w:r w:rsidRPr="00B93783">
              <w:t>- управление доступом к среде (передачи данных)</w:t>
            </w:r>
          </w:p>
        </w:tc>
        <w:tc>
          <w:tcPr>
            <w:tcW w:w="5151" w:type="dxa"/>
          </w:tcPr>
          <w:p w14:paraId="35A01041" w14:textId="77777777" w:rsidR="00084773" w:rsidRPr="00B93783" w:rsidRDefault="00084773" w:rsidP="00084773">
            <w:r w:rsidRPr="00B93783">
              <w:t>- му</w:t>
            </w:r>
            <w:r w:rsidR="00B93783">
              <w:t>ҳ</w:t>
            </w:r>
            <w:r w:rsidRPr="00B93783">
              <w:t>итдан (маълумотлар узатишдан) фойдаланишни бош</w:t>
            </w:r>
            <w:r w:rsidR="00B93783">
              <w:t>қ</w:t>
            </w:r>
            <w:r w:rsidRPr="00B93783">
              <w:t>ариш</w:t>
            </w:r>
          </w:p>
        </w:tc>
      </w:tr>
      <w:tr w:rsidR="00084773" w:rsidRPr="00B93783" w14:paraId="00F7A08E" w14:textId="77777777">
        <w:trPr>
          <w:trHeight w:val="1147"/>
        </w:trPr>
        <w:tc>
          <w:tcPr>
            <w:tcW w:w="2156" w:type="dxa"/>
            <w:shd w:val="clear" w:color="auto" w:fill="auto"/>
          </w:tcPr>
          <w:p w14:paraId="032E1F5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MACH </w:t>
            </w:r>
          </w:p>
          <w:p w14:paraId="1B74C364" w14:textId="77777777" w:rsidR="00084773" w:rsidRPr="00B93783" w:rsidRDefault="00084773" w:rsidP="00084773">
            <w:pPr>
              <w:rPr>
                <w:bCs/>
              </w:rPr>
            </w:pPr>
          </w:p>
          <w:p w14:paraId="6978A00E" w14:textId="77777777" w:rsidR="00084773" w:rsidRPr="00B93783" w:rsidRDefault="00084773" w:rsidP="00084773">
            <w:pPr>
              <w:rPr>
                <w:bCs/>
              </w:rPr>
            </w:pPr>
          </w:p>
          <w:p w14:paraId="53A129E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8D25810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Multilayer Actuator Head    </w:t>
            </w:r>
          </w:p>
          <w:p w14:paraId="68895E63" w14:textId="77777777" w:rsidR="00084773" w:rsidRPr="00B93783" w:rsidRDefault="00084773" w:rsidP="00084773">
            <w:pPr>
              <w:ind w:left="-10"/>
              <w:rPr>
                <w:iCs/>
              </w:rPr>
            </w:pPr>
          </w:p>
          <w:p w14:paraId="78F6F07A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34746378" w14:textId="77777777" w:rsidR="00084773" w:rsidRPr="00B93783" w:rsidRDefault="00084773" w:rsidP="00084773">
            <w:r w:rsidRPr="00B93783">
              <w:t xml:space="preserve">- головка с многоуровневым    исполнительным механизмом (пьезотехнология компании Epson для струйных принтеров)     </w:t>
            </w:r>
          </w:p>
        </w:tc>
        <w:tc>
          <w:tcPr>
            <w:tcW w:w="5151" w:type="dxa"/>
          </w:tcPr>
          <w:p w14:paraId="7018C2D7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>п по</w:t>
            </w:r>
            <w:r w:rsidR="00B93783">
              <w:t>ғ</w:t>
            </w:r>
            <w:r w:rsidRPr="00B93783">
              <w:t>онали бош</w:t>
            </w:r>
            <w:r w:rsidR="00B93783">
              <w:t>қ</w:t>
            </w:r>
            <w:r w:rsidRPr="00B93783">
              <w:t>арувчи механизми б</w:t>
            </w:r>
            <w:r w:rsidR="00B93783">
              <w:t>ў</w:t>
            </w:r>
            <w:r w:rsidRPr="00B93783">
              <w:t>лган каллак (Epson компаниясининг пурковчи принтерлар учун м</w:t>
            </w:r>
            <w:r w:rsidR="00B93783">
              <w:t>ў</w:t>
            </w:r>
            <w:r w:rsidRPr="00B93783">
              <w:t>лжалланган  пьезотехнологияси)</w:t>
            </w:r>
          </w:p>
        </w:tc>
      </w:tr>
      <w:tr w:rsidR="00084773" w:rsidRPr="00B93783" w14:paraId="0FAE05FA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36D7112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MACP </w:t>
            </w:r>
          </w:p>
          <w:p w14:paraId="73BA978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8550E55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Medium Access Control Protocol  </w:t>
            </w:r>
          </w:p>
        </w:tc>
        <w:tc>
          <w:tcPr>
            <w:tcW w:w="4843" w:type="dxa"/>
            <w:shd w:val="clear" w:color="auto" w:fill="auto"/>
          </w:tcPr>
          <w:p w14:paraId="5213B482" w14:textId="77777777" w:rsidR="00084773" w:rsidRPr="00B93783" w:rsidRDefault="00084773" w:rsidP="00084773">
            <w:r w:rsidRPr="00B93783">
              <w:t xml:space="preserve">- протокол управления доступом к среде     </w:t>
            </w:r>
          </w:p>
        </w:tc>
        <w:tc>
          <w:tcPr>
            <w:tcW w:w="5151" w:type="dxa"/>
          </w:tcPr>
          <w:p w14:paraId="5900D311" w14:textId="77777777" w:rsidR="00084773" w:rsidRPr="00B93783" w:rsidRDefault="00084773" w:rsidP="00084773">
            <w:r w:rsidRPr="00B93783">
              <w:t>- му</w:t>
            </w:r>
            <w:r w:rsidR="00B93783">
              <w:t>ҳ</w:t>
            </w:r>
            <w:r w:rsidRPr="00B93783">
              <w:t>итдан фойдаланишни бош</w:t>
            </w:r>
            <w:r w:rsidR="00B93783">
              <w:t>қ</w:t>
            </w:r>
            <w:r w:rsidRPr="00B93783">
              <w:t>ариш протоколи</w:t>
            </w:r>
          </w:p>
        </w:tc>
      </w:tr>
      <w:tr w:rsidR="00084773" w:rsidRPr="00B93783" w14:paraId="26556A64" w14:textId="77777777">
        <w:trPr>
          <w:trHeight w:val="2262"/>
        </w:trPr>
        <w:tc>
          <w:tcPr>
            <w:tcW w:w="2156" w:type="dxa"/>
            <w:shd w:val="clear" w:color="auto" w:fill="auto"/>
          </w:tcPr>
          <w:p w14:paraId="2227F04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MACS </w:t>
            </w:r>
          </w:p>
          <w:p w14:paraId="7139D74A" w14:textId="77777777" w:rsidR="00084773" w:rsidRPr="00B93783" w:rsidRDefault="00084773" w:rsidP="00084773">
            <w:pPr>
              <w:rPr>
                <w:bCs/>
              </w:rPr>
            </w:pPr>
          </w:p>
          <w:p w14:paraId="5305299E" w14:textId="77777777" w:rsidR="00084773" w:rsidRPr="00B93783" w:rsidRDefault="00084773" w:rsidP="00084773">
            <w:pPr>
              <w:rPr>
                <w:bCs/>
              </w:rPr>
            </w:pPr>
          </w:p>
          <w:p w14:paraId="081A766E" w14:textId="77777777" w:rsidR="00084773" w:rsidRPr="00B93783" w:rsidRDefault="00084773" w:rsidP="00084773">
            <w:pPr>
              <w:rPr>
                <w:bCs/>
              </w:rPr>
            </w:pPr>
          </w:p>
          <w:p w14:paraId="7A3E203E" w14:textId="77777777" w:rsidR="00084773" w:rsidRPr="00B93783" w:rsidRDefault="00084773" w:rsidP="00084773">
            <w:pPr>
              <w:rPr>
                <w:bCs/>
              </w:rPr>
            </w:pPr>
          </w:p>
          <w:p w14:paraId="3C67D2E6" w14:textId="77777777" w:rsidR="00084773" w:rsidRPr="00B93783" w:rsidRDefault="00084773" w:rsidP="00084773">
            <w:pPr>
              <w:rPr>
                <w:bCs/>
              </w:rPr>
            </w:pPr>
          </w:p>
          <w:p w14:paraId="76129C71" w14:textId="77777777" w:rsidR="00084773" w:rsidRPr="00B93783" w:rsidRDefault="00084773" w:rsidP="00084773">
            <w:pPr>
              <w:rPr>
                <w:bCs/>
              </w:rPr>
            </w:pPr>
          </w:p>
          <w:p w14:paraId="4308818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85EEAA5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Medium Access Control Sublayer   </w:t>
            </w:r>
          </w:p>
          <w:p w14:paraId="2C5C8F6A" w14:textId="77777777" w:rsidR="00084773" w:rsidRPr="00B93783" w:rsidRDefault="00084773" w:rsidP="00084773">
            <w:pPr>
              <w:ind w:left="-10"/>
              <w:rPr>
                <w:iCs/>
              </w:rPr>
            </w:pPr>
          </w:p>
          <w:p w14:paraId="75F69651" w14:textId="77777777" w:rsidR="00084773" w:rsidRPr="00B93783" w:rsidRDefault="00084773" w:rsidP="00084773">
            <w:pPr>
              <w:ind w:left="-10"/>
              <w:rPr>
                <w:iCs/>
              </w:rPr>
            </w:pPr>
          </w:p>
          <w:p w14:paraId="0FF1A634" w14:textId="77777777" w:rsidR="00084773" w:rsidRPr="00B93783" w:rsidRDefault="00084773" w:rsidP="00084773">
            <w:pPr>
              <w:ind w:left="-10"/>
              <w:rPr>
                <w:iCs/>
              </w:rPr>
            </w:pPr>
          </w:p>
          <w:p w14:paraId="4481C745" w14:textId="77777777" w:rsidR="00084773" w:rsidRPr="00B93783" w:rsidRDefault="00084773" w:rsidP="00084773">
            <w:pPr>
              <w:ind w:left="-10"/>
              <w:rPr>
                <w:iCs/>
              </w:rPr>
            </w:pPr>
          </w:p>
          <w:p w14:paraId="41C68C9D" w14:textId="77777777" w:rsidR="00084773" w:rsidRPr="00B93783" w:rsidRDefault="00084773" w:rsidP="00084773">
            <w:pPr>
              <w:ind w:left="-10"/>
              <w:rPr>
                <w:iCs/>
              </w:rPr>
            </w:pPr>
          </w:p>
          <w:p w14:paraId="790D481C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 </w:t>
            </w:r>
          </w:p>
        </w:tc>
        <w:tc>
          <w:tcPr>
            <w:tcW w:w="4843" w:type="dxa"/>
            <w:shd w:val="clear" w:color="auto" w:fill="auto"/>
          </w:tcPr>
          <w:p w14:paraId="0D945BA7" w14:textId="77777777" w:rsidR="00084773" w:rsidRPr="00B93783" w:rsidRDefault="00084773" w:rsidP="00084773">
            <w:r w:rsidRPr="00B93783">
              <w:t>- подуровень управления доступом  к среде (часть уровня звена данных в модели OSI, применяющая метод доступа к передающей среде и использующая сервис физического уровня для предоставления услуг подуровню управления логическим звеном</w:t>
            </w:r>
          </w:p>
        </w:tc>
        <w:tc>
          <w:tcPr>
            <w:tcW w:w="5151" w:type="dxa"/>
          </w:tcPr>
          <w:p w14:paraId="0F8CC45A" w14:textId="77777777" w:rsidR="00084773" w:rsidRPr="00B93783" w:rsidRDefault="00084773" w:rsidP="00084773">
            <w:r w:rsidRPr="00B93783">
              <w:t>- му</w:t>
            </w:r>
            <w:r w:rsidR="00B93783">
              <w:t>ҳ</w:t>
            </w:r>
            <w:r w:rsidRPr="00B93783">
              <w:t>итга кира олишни бош</w:t>
            </w:r>
            <w:r w:rsidR="00B93783">
              <w:t>қ</w:t>
            </w:r>
            <w:r w:rsidRPr="00B93783">
              <w:t xml:space="preserve">аришнинг </w:t>
            </w:r>
            <w:r w:rsidR="00B93783">
              <w:t>қ</w:t>
            </w:r>
            <w:r w:rsidRPr="00B93783">
              <w:t>уйи даражаси (OSI моделидаги маълумотлар звеноси даражасининг узатувини бош</w:t>
            </w:r>
            <w:r w:rsidR="00B93783">
              <w:t>қ</w:t>
            </w:r>
            <w:r w:rsidRPr="00B93783">
              <w:t>аришнинг кичик даражасига хизматлар та</w:t>
            </w:r>
            <w:r w:rsidR="00B93783">
              <w:t>қ</w:t>
            </w:r>
            <w:r w:rsidRPr="00B93783">
              <w:t xml:space="preserve">дим этиш учун физик даража сервисидан фойдаланадиган </w:t>
            </w:r>
            <w:r w:rsidR="00B93783">
              <w:t>қ</w:t>
            </w:r>
            <w:r w:rsidRPr="00B93783">
              <w:t>исми)</w:t>
            </w:r>
          </w:p>
        </w:tc>
      </w:tr>
      <w:tr w:rsidR="00084773" w:rsidRPr="00B93783" w14:paraId="4E299D1A" w14:textId="77777777">
        <w:trPr>
          <w:trHeight w:val="528"/>
        </w:trPr>
        <w:tc>
          <w:tcPr>
            <w:tcW w:w="2156" w:type="dxa"/>
            <w:shd w:val="clear" w:color="auto" w:fill="auto"/>
          </w:tcPr>
          <w:p w14:paraId="35DF52E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МАD </w:t>
            </w:r>
          </w:p>
          <w:p w14:paraId="537D045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E1C9149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multiaperture device  </w:t>
            </w:r>
          </w:p>
        </w:tc>
        <w:tc>
          <w:tcPr>
            <w:tcW w:w="4843" w:type="dxa"/>
            <w:shd w:val="clear" w:color="auto" w:fill="auto"/>
          </w:tcPr>
          <w:p w14:paraId="28FE9E40" w14:textId="77777777" w:rsidR="00084773" w:rsidRPr="00B93783" w:rsidRDefault="00084773" w:rsidP="00084773">
            <w:r w:rsidRPr="00B93783">
              <w:t xml:space="preserve">- многоотверстный (магнитный) элемент     </w:t>
            </w:r>
          </w:p>
        </w:tc>
        <w:tc>
          <w:tcPr>
            <w:tcW w:w="5151" w:type="dxa"/>
          </w:tcPr>
          <w:p w14:paraId="4B09B320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>п тешикли (магнитли) элемент</w:t>
            </w:r>
          </w:p>
        </w:tc>
      </w:tr>
      <w:tr w:rsidR="00084773" w:rsidRPr="00B93783" w14:paraId="083AC736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2D7CDD6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M.A.D. </w:t>
            </w:r>
          </w:p>
        </w:tc>
        <w:tc>
          <w:tcPr>
            <w:tcW w:w="2478" w:type="dxa"/>
            <w:shd w:val="clear" w:color="auto" w:fill="auto"/>
          </w:tcPr>
          <w:p w14:paraId="2A4705B9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magnetic airborne detector </w:t>
            </w:r>
          </w:p>
        </w:tc>
        <w:tc>
          <w:tcPr>
            <w:tcW w:w="4843" w:type="dxa"/>
            <w:shd w:val="clear" w:color="auto" w:fill="auto"/>
          </w:tcPr>
          <w:p w14:paraId="01B3585D" w14:textId="77777777" w:rsidR="00084773" w:rsidRPr="00B93783" w:rsidRDefault="00084773" w:rsidP="00084773">
            <w:r w:rsidRPr="00B93783">
              <w:t xml:space="preserve">- самолетный магнетометр  </w:t>
            </w:r>
          </w:p>
          <w:p w14:paraId="58518634" w14:textId="77777777" w:rsidR="00084773" w:rsidRPr="00B93783" w:rsidRDefault="00084773" w:rsidP="00084773">
            <w:r w:rsidRPr="00B93783">
              <w:t xml:space="preserve">           </w:t>
            </w:r>
          </w:p>
        </w:tc>
        <w:tc>
          <w:tcPr>
            <w:tcW w:w="5151" w:type="dxa"/>
          </w:tcPr>
          <w:p w14:paraId="4A966F5B" w14:textId="77777777" w:rsidR="00084773" w:rsidRPr="00B93783" w:rsidRDefault="00084773" w:rsidP="00084773">
            <w:r w:rsidRPr="00B93783">
              <w:t xml:space="preserve">- </w:t>
            </w:r>
            <w:r w:rsidRPr="00B93783">
              <w:lastRenderedPageBreak/>
              <w:t>самолёт магнитометри</w:t>
            </w:r>
          </w:p>
        </w:tc>
      </w:tr>
      <w:tr w:rsidR="00084773" w:rsidRPr="00B93783" w14:paraId="5308AFA3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51F90B3A" w14:textId="77777777" w:rsidR="00084773" w:rsidRPr="00B93783" w:rsidRDefault="00084773" w:rsidP="00084773">
            <w:pPr>
              <w:spacing w:line="240" w:lineRule="exact"/>
              <w:rPr>
                <w:bCs/>
              </w:rPr>
            </w:pPr>
            <w:r w:rsidRPr="00B93783">
              <w:rPr>
                <w:bCs/>
              </w:rPr>
              <w:t xml:space="preserve">МАDE </w:t>
            </w:r>
          </w:p>
          <w:p w14:paraId="5A309B24" w14:textId="77777777" w:rsidR="00084773" w:rsidRPr="00B93783" w:rsidRDefault="00084773" w:rsidP="00084773">
            <w:pPr>
              <w:spacing w:line="240" w:lineRule="exact"/>
              <w:rPr>
                <w:bCs/>
              </w:rPr>
            </w:pPr>
          </w:p>
          <w:p w14:paraId="15BCA393" w14:textId="77777777" w:rsidR="00084773" w:rsidRPr="00B93783" w:rsidRDefault="00084773" w:rsidP="00084773">
            <w:pPr>
              <w:spacing w:line="240" w:lineRule="exact"/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0DBFCAC" w14:textId="77777777" w:rsidR="00084773" w:rsidRPr="00B93783" w:rsidRDefault="00084773" w:rsidP="00084773">
            <w:pPr>
              <w:spacing w:line="240" w:lineRule="exact"/>
              <w:ind w:left="-10"/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  <w:lang w:val="en-GB"/>
              </w:rPr>
              <w:t xml:space="preserve"> </w:t>
            </w:r>
            <w:r w:rsidRPr="00B93783">
              <w:rPr>
                <w:iCs/>
                <w:lang w:val="en-US"/>
              </w:rPr>
              <w:t xml:space="preserve">multichannel analog-to-digital data encoder  </w:t>
            </w:r>
          </w:p>
        </w:tc>
        <w:tc>
          <w:tcPr>
            <w:tcW w:w="4843" w:type="dxa"/>
            <w:shd w:val="clear" w:color="auto" w:fill="auto"/>
          </w:tcPr>
          <w:p w14:paraId="127903CA" w14:textId="77777777" w:rsidR="00084773" w:rsidRPr="00B93783" w:rsidRDefault="00084773" w:rsidP="00084773">
            <w:pPr>
              <w:spacing w:line="240" w:lineRule="exact"/>
            </w:pPr>
            <w:r w:rsidRPr="00B93783">
              <w:t>- многоканальный аналого-цифро-вой кодер данных</w:t>
            </w:r>
          </w:p>
          <w:p w14:paraId="479323CA" w14:textId="77777777" w:rsidR="00084773" w:rsidRPr="00B93783" w:rsidRDefault="00084773" w:rsidP="00084773">
            <w:pPr>
              <w:spacing w:line="240" w:lineRule="exact"/>
            </w:pPr>
            <w:r w:rsidRPr="00B93783">
              <w:t xml:space="preserve">         </w:t>
            </w:r>
          </w:p>
        </w:tc>
        <w:tc>
          <w:tcPr>
            <w:tcW w:w="5151" w:type="dxa"/>
          </w:tcPr>
          <w:p w14:paraId="72D0E5B1" w14:textId="77777777" w:rsidR="00084773" w:rsidRPr="00B93783" w:rsidRDefault="00084773" w:rsidP="00084773">
            <w:pPr>
              <w:spacing w:line="240" w:lineRule="exact"/>
            </w:pPr>
            <w:r w:rsidRPr="00B93783">
              <w:t>- маълумотларнинг к</w:t>
            </w:r>
            <w:r w:rsidR="00B93783">
              <w:t>ў</w:t>
            </w:r>
            <w:r w:rsidRPr="00B93783">
              <w:t>п каналли аналог-ра</w:t>
            </w:r>
            <w:r w:rsidR="00B93783">
              <w:t>қ</w:t>
            </w:r>
            <w:r w:rsidRPr="00B93783">
              <w:t>амли кодери</w:t>
            </w:r>
          </w:p>
        </w:tc>
      </w:tr>
      <w:tr w:rsidR="00084773" w:rsidRPr="00B93783" w14:paraId="14147971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0F46CF4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МАDT </w:t>
            </w:r>
          </w:p>
          <w:p w14:paraId="2A8A2F6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248879D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microalloy diffused transistor  </w:t>
            </w:r>
          </w:p>
        </w:tc>
        <w:tc>
          <w:tcPr>
            <w:tcW w:w="4843" w:type="dxa"/>
            <w:shd w:val="clear" w:color="auto" w:fill="auto"/>
          </w:tcPr>
          <w:p w14:paraId="038750AE" w14:textId="77777777" w:rsidR="00084773" w:rsidRPr="00B93783" w:rsidRDefault="00084773" w:rsidP="00084773">
            <w:r w:rsidRPr="00B93783">
              <w:t xml:space="preserve">- микросплавной диффузионный транзистор         </w:t>
            </w:r>
          </w:p>
        </w:tc>
        <w:tc>
          <w:tcPr>
            <w:tcW w:w="5151" w:type="dxa"/>
          </w:tcPr>
          <w:p w14:paraId="792ED0FD" w14:textId="77777777" w:rsidR="00084773" w:rsidRPr="00B93783" w:rsidRDefault="00084773" w:rsidP="00084773">
            <w:r w:rsidRPr="00B93783">
              <w:t>- микро</w:t>
            </w:r>
            <w:r w:rsidR="00B93783">
              <w:t>қ</w:t>
            </w:r>
            <w:r w:rsidRPr="00B93783">
              <w:t>отишмали диффузион транзистор</w:t>
            </w:r>
          </w:p>
        </w:tc>
      </w:tr>
      <w:tr w:rsidR="00084773" w:rsidRPr="00B93783" w14:paraId="38EA765D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70839D85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MA</w:t>
            </w:r>
            <w:r w:rsidRPr="00B93783">
              <w:t>-</w:t>
            </w:r>
            <w:r w:rsidRPr="00B93783">
              <w:rPr>
                <w:lang w:val="en-US"/>
              </w:rPr>
              <w:t xml:space="preserve">F </w:t>
            </w:r>
          </w:p>
        </w:tc>
        <w:tc>
          <w:tcPr>
            <w:tcW w:w="2478" w:type="dxa"/>
            <w:shd w:val="clear" w:color="auto" w:fill="auto"/>
          </w:tcPr>
          <w:p w14:paraId="043EDD5F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Mozilla Archive Format</w:t>
            </w:r>
          </w:p>
        </w:tc>
        <w:tc>
          <w:tcPr>
            <w:tcW w:w="4843" w:type="dxa"/>
            <w:shd w:val="clear" w:color="auto" w:fill="auto"/>
          </w:tcPr>
          <w:p w14:paraId="7ABF4845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uz-Cyrl-UZ"/>
              </w:rPr>
              <w:t>- м</w:t>
            </w:r>
            <w:r w:rsidRPr="00B93783">
              <w:t>астер</w:t>
            </w:r>
            <w:r w:rsidRPr="00B93783">
              <w:rPr>
                <w:lang w:val="en-US"/>
              </w:rPr>
              <w:t xml:space="preserve"> </w:t>
            </w:r>
            <w:r w:rsidRPr="00B93783">
              <w:t>файл</w:t>
            </w:r>
            <w:r w:rsidRPr="00B93783">
              <w:rPr>
                <w:lang w:val="en-US"/>
              </w:rPr>
              <w:t xml:space="preserve">. </w:t>
            </w:r>
            <w:r w:rsidRPr="00B93783">
              <w:t>Архив</w:t>
            </w:r>
            <w:r w:rsidRPr="00B93783">
              <w:rPr>
                <w:lang w:val="en-US"/>
              </w:rPr>
              <w:t xml:space="preserve"> Mozilla</w:t>
            </w:r>
          </w:p>
        </w:tc>
        <w:tc>
          <w:tcPr>
            <w:tcW w:w="5151" w:type="dxa"/>
          </w:tcPr>
          <w:p w14:paraId="17447934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м</w:t>
            </w:r>
            <w:r w:rsidRPr="00B93783">
              <w:t>астер</w:t>
            </w:r>
            <w:r w:rsidRPr="00B93783">
              <w:rPr>
                <w:lang w:val="en-US"/>
              </w:rPr>
              <w:t xml:space="preserve"> </w:t>
            </w:r>
            <w:r w:rsidRPr="00B93783">
              <w:t>файл</w:t>
            </w:r>
            <w:r w:rsidRPr="00B93783">
              <w:rPr>
                <w:lang w:val="en-US"/>
              </w:rPr>
              <w:t>. Mozilla</w:t>
            </w:r>
            <w:r w:rsidRPr="00B93783">
              <w:rPr>
                <w:lang w:val="uz-Cyrl-UZ"/>
              </w:rPr>
              <w:t xml:space="preserve"> архиви</w:t>
            </w:r>
          </w:p>
        </w:tc>
      </w:tr>
      <w:tr w:rsidR="00084773" w:rsidRPr="00B93783" w14:paraId="4B88B29A" w14:textId="77777777">
        <w:trPr>
          <w:trHeight w:val="77"/>
        </w:trPr>
        <w:tc>
          <w:tcPr>
            <w:tcW w:w="2156" w:type="dxa"/>
            <w:shd w:val="clear" w:color="auto" w:fill="auto"/>
          </w:tcPr>
          <w:p w14:paraId="15CBA9A6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  <w:lang w:val="en-US"/>
              </w:rPr>
              <w:t xml:space="preserve">MAIS </w:t>
            </w:r>
          </w:p>
          <w:p w14:paraId="4138134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F49748D" w14:textId="77777777" w:rsidR="00084773" w:rsidRPr="00B93783" w:rsidRDefault="00084773" w:rsidP="00084773">
            <w:pPr>
              <w:ind w:left="-10"/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Maintenance Information System </w:t>
            </w:r>
          </w:p>
        </w:tc>
        <w:tc>
          <w:tcPr>
            <w:tcW w:w="4843" w:type="dxa"/>
            <w:shd w:val="clear" w:color="auto" w:fill="auto"/>
          </w:tcPr>
          <w:p w14:paraId="6008F733" w14:textId="77777777" w:rsidR="00084773" w:rsidRPr="00B93783" w:rsidRDefault="00084773" w:rsidP="00084773">
            <w:r w:rsidRPr="00B93783">
              <w:rPr>
                <w:lang w:val="en-US"/>
              </w:rPr>
              <w:t xml:space="preserve">- </w:t>
            </w:r>
            <w:r w:rsidRPr="00B93783">
              <w:t>информационная</w:t>
            </w:r>
            <w:r w:rsidRPr="00B93783">
              <w:rPr>
                <w:lang w:val="en-US"/>
              </w:rPr>
              <w:t xml:space="preserve"> </w:t>
            </w:r>
            <w:r w:rsidRPr="00B93783">
              <w:t>система</w:t>
            </w:r>
            <w:r w:rsidRPr="00B93783">
              <w:rPr>
                <w:lang w:val="en-US"/>
              </w:rPr>
              <w:t xml:space="preserve"> </w:t>
            </w:r>
            <w:r w:rsidRPr="00B93783">
              <w:t>технического</w:t>
            </w:r>
            <w:r w:rsidRPr="00B93783">
              <w:rPr>
                <w:lang w:val="en-US"/>
              </w:rPr>
              <w:t xml:space="preserve"> </w:t>
            </w:r>
            <w:r w:rsidRPr="00B93783">
              <w:t>обслуживания</w:t>
            </w:r>
          </w:p>
        </w:tc>
        <w:tc>
          <w:tcPr>
            <w:tcW w:w="5151" w:type="dxa"/>
          </w:tcPr>
          <w:p w14:paraId="53003F49" w14:textId="77777777" w:rsidR="00084773" w:rsidRPr="00B93783" w:rsidRDefault="00084773" w:rsidP="00084773">
            <w:r w:rsidRPr="00B93783">
              <w:t>- техник хизмат к</w:t>
            </w:r>
            <w:r w:rsidR="00B93783">
              <w:t>ў</w:t>
            </w:r>
            <w:r w:rsidRPr="00B93783">
              <w:t>рсатиш ахборот тизими</w:t>
            </w:r>
          </w:p>
        </w:tc>
      </w:tr>
      <w:tr w:rsidR="00084773" w:rsidRPr="00B93783" w14:paraId="29EF1292" w14:textId="77777777">
        <w:trPr>
          <w:trHeight w:val="434"/>
        </w:trPr>
        <w:tc>
          <w:tcPr>
            <w:tcW w:w="2156" w:type="dxa"/>
            <w:shd w:val="clear" w:color="auto" w:fill="auto"/>
          </w:tcPr>
          <w:p w14:paraId="5638AB0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MAN </w:t>
            </w:r>
          </w:p>
          <w:p w14:paraId="57068A7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0FA6C98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medium area network  </w:t>
            </w:r>
          </w:p>
        </w:tc>
        <w:tc>
          <w:tcPr>
            <w:tcW w:w="4843" w:type="dxa"/>
            <w:shd w:val="clear" w:color="auto" w:fill="auto"/>
          </w:tcPr>
          <w:p w14:paraId="1224BEA4" w14:textId="77777777" w:rsidR="00084773" w:rsidRPr="00B93783" w:rsidRDefault="00084773" w:rsidP="00084773">
            <w:r w:rsidRPr="00B93783">
              <w:t>- региональная сеть</w:t>
            </w:r>
          </w:p>
          <w:p w14:paraId="26B24EA1" w14:textId="77777777" w:rsidR="00084773" w:rsidRPr="00B93783" w:rsidRDefault="00084773" w:rsidP="00084773">
            <w:r w:rsidRPr="00B93783">
              <w:t xml:space="preserve">         </w:t>
            </w:r>
          </w:p>
        </w:tc>
        <w:tc>
          <w:tcPr>
            <w:tcW w:w="5151" w:type="dxa"/>
          </w:tcPr>
          <w:p w14:paraId="217F410B" w14:textId="77777777" w:rsidR="00084773" w:rsidRPr="00B93783" w:rsidRDefault="00084773" w:rsidP="00084773">
            <w:r w:rsidRPr="00B93783">
              <w:t xml:space="preserve">- </w:t>
            </w:r>
            <w:r w:rsidR="00B93783">
              <w:t>ҳ</w:t>
            </w:r>
            <w:r w:rsidRPr="00B93783">
              <w:t>удудий тармо</w:t>
            </w:r>
            <w:r w:rsidR="00B93783">
              <w:t>қ</w:t>
            </w:r>
          </w:p>
        </w:tc>
      </w:tr>
      <w:tr w:rsidR="00084773" w:rsidRPr="00B93783" w14:paraId="1EF72DBF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53A8412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MAN </w:t>
            </w:r>
          </w:p>
          <w:p w14:paraId="78D783E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EEB0FFF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>- metropolitan area network</w:t>
            </w:r>
          </w:p>
        </w:tc>
        <w:tc>
          <w:tcPr>
            <w:tcW w:w="4843" w:type="dxa"/>
            <w:shd w:val="clear" w:color="auto" w:fill="auto"/>
          </w:tcPr>
          <w:p w14:paraId="1AD1B1EF" w14:textId="77777777" w:rsidR="00084773" w:rsidRPr="00B93783" w:rsidRDefault="00084773" w:rsidP="00084773">
            <w:r w:rsidRPr="00B93783">
              <w:t xml:space="preserve">- городская/региональная/метро-сеть связи     </w:t>
            </w:r>
          </w:p>
        </w:tc>
        <w:tc>
          <w:tcPr>
            <w:tcW w:w="5151" w:type="dxa"/>
          </w:tcPr>
          <w:p w14:paraId="79A3E0E2" w14:textId="77777777" w:rsidR="00084773" w:rsidRPr="00B93783" w:rsidRDefault="00084773" w:rsidP="00084773">
            <w:r w:rsidRPr="00B93783">
              <w:t>- ша</w:t>
            </w:r>
            <w:r w:rsidR="00B93783">
              <w:t>ҳ</w:t>
            </w:r>
            <w:r w:rsidRPr="00B93783">
              <w:t>ар/</w:t>
            </w:r>
            <w:r w:rsidR="00B93783">
              <w:t>ҳ</w:t>
            </w:r>
            <w:r w:rsidRPr="00B93783">
              <w:t>удудий/метро-ало</w:t>
            </w:r>
            <w:r w:rsidR="00B93783">
              <w:t>қ</w:t>
            </w:r>
            <w:r w:rsidRPr="00B93783">
              <w:t>а тармо</w:t>
            </w:r>
            <w:r w:rsidR="00B93783">
              <w:t>ғ</w:t>
            </w:r>
            <w:r w:rsidRPr="00B93783">
              <w:t xml:space="preserve">и </w:t>
            </w:r>
          </w:p>
        </w:tc>
      </w:tr>
      <w:tr w:rsidR="00084773" w:rsidRPr="00B93783" w14:paraId="4E02B780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0BA2C4BE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MAN</w:t>
            </w:r>
          </w:p>
        </w:tc>
        <w:tc>
          <w:tcPr>
            <w:tcW w:w="2478" w:type="dxa"/>
            <w:shd w:val="clear" w:color="auto" w:fill="auto"/>
          </w:tcPr>
          <w:p w14:paraId="7E626404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en-US"/>
              </w:rPr>
              <w:t>- Metropolitan Area Network</w:t>
            </w:r>
          </w:p>
        </w:tc>
        <w:tc>
          <w:tcPr>
            <w:tcW w:w="4843" w:type="dxa"/>
            <w:shd w:val="clear" w:color="auto" w:fill="auto"/>
          </w:tcPr>
          <w:p w14:paraId="1FA3FA19" w14:textId="77777777" w:rsidR="00084773" w:rsidRPr="00B93783" w:rsidRDefault="00084773" w:rsidP="00084773">
            <w:r w:rsidRPr="00B93783">
              <w:rPr>
                <w:lang w:val="uz-Cyrl-UZ"/>
              </w:rPr>
              <w:t>- р</w:t>
            </w:r>
            <w:r w:rsidRPr="00B93783">
              <w:t>егиональная вычислительная сеть</w:t>
            </w:r>
          </w:p>
        </w:tc>
        <w:tc>
          <w:tcPr>
            <w:tcW w:w="5151" w:type="dxa"/>
          </w:tcPr>
          <w:p w14:paraId="70BE424F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ҳудудий ҳисоблаш тармоғи</w:t>
            </w:r>
          </w:p>
        </w:tc>
      </w:tr>
      <w:tr w:rsidR="00084773" w:rsidRPr="00B93783" w14:paraId="69D198EE" w14:textId="77777777">
        <w:trPr>
          <w:trHeight w:val="265"/>
        </w:trPr>
        <w:tc>
          <w:tcPr>
            <w:tcW w:w="2156" w:type="dxa"/>
            <w:shd w:val="clear" w:color="auto" w:fill="auto"/>
          </w:tcPr>
          <w:p w14:paraId="59468B6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MAN WG </w:t>
            </w:r>
          </w:p>
          <w:p w14:paraId="025FE450" w14:textId="77777777" w:rsidR="00084773" w:rsidRPr="00B93783" w:rsidRDefault="00084773" w:rsidP="00084773">
            <w:pPr>
              <w:rPr>
                <w:bCs/>
              </w:rPr>
            </w:pPr>
          </w:p>
          <w:p w14:paraId="33C6936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4109A33" w14:textId="77777777" w:rsidR="00084773" w:rsidRPr="00B93783" w:rsidRDefault="00084773" w:rsidP="00084773">
            <w:pPr>
              <w:ind w:left="-10"/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 xml:space="preserve">- </w:t>
            </w:r>
            <w:r w:rsidRPr="00B93783">
              <w:rPr>
                <w:iCs/>
                <w:lang w:val="en-US"/>
              </w:rPr>
              <w:t>metropolitan</w:t>
            </w:r>
            <w:r w:rsidRPr="00B93783">
              <w:rPr>
                <w:iCs/>
                <w:lang w:val="en-GB"/>
              </w:rPr>
              <w:t xml:space="preserve"> </w:t>
            </w:r>
            <w:r w:rsidRPr="00B93783">
              <w:rPr>
                <w:iCs/>
                <w:lang w:val="en-US"/>
              </w:rPr>
              <w:t>area</w:t>
            </w:r>
            <w:r w:rsidRPr="00B93783">
              <w:rPr>
                <w:iCs/>
                <w:lang w:val="en-GB"/>
              </w:rPr>
              <w:t xml:space="preserve"> </w:t>
            </w:r>
            <w:r w:rsidRPr="00B93783">
              <w:rPr>
                <w:iCs/>
                <w:lang w:val="en-US"/>
              </w:rPr>
              <w:t>network</w:t>
            </w:r>
            <w:r w:rsidRPr="00B93783">
              <w:rPr>
                <w:iCs/>
                <w:lang w:val="en-GB"/>
              </w:rPr>
              <w:t xml:space="preserve"> </w:t>
            </w:r>
            <w:r w:rsidRPr="00B93783">
              <w:rPr>
                <w:iCs/>
                <w:lang w:val="en-US"/>
              </w:rPr>
              <w:t>working</w:t>
            </w:r>
            <w:r w:rsidRPr="00B93783">
              <w:rPr>
                <w:iCs/>
                <w:lang w:val="en-GB"/>
              </w:rPr>
              <w:t xml:space="preserve"> </w:t>
            </w:r>
            <w:r w:rsidRPr="00B93783">
              <w:rPr>
                <w:iCs/>
                <w:lang w:val="en-US"/>
              </w:rPr>
              <w:t>group</w:t>
            </w:r>
            <w:r w:rsidRPr="00B93783">
              <w:rPr>
                <w:iCs/>
                <w:lang w:val="en-GB"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6BF87C94" w14:textId="77777777" w:rsidR="00084773" w:rsidRPr="00B93783" w:rsidRDefault="00084773" w:rsidP="00084773">
            <w:r w:rsidRPr="00B93783">
              <w:t xml:space="preserve">- рабочая группа городской/регио-нальной сети связи   </w:t>
            </w:r>
          </w:p>
        </w:tc>
        <w:tc>
          <w:tcPr>
            <w:tcW w:w="5151" w:type="dxa"/>
          </w:tcPr>
          <w:p w14:paraId="36D022BE" w14:textId="77777777" w:rsidR="00084773" w:rsidRPr="00B93783" w:rsidRDefault="00084773" w:rsidP="00084773">
            <w:r w:rsidRPr="00B93783">
              <w:t>- ша</w:t>
            </w:r>
            <w:r w:rsidR="00B93783">
              <w:t>ҳ</w:t>
            </w:r>
            <w:r w:rsidRPr="00B93783">
              <w:t>ар/</w:t>
            </w:r>
            <w:r w:rsidR="00B93783">
              <w:t>ҳ</w:t>
            </w:r>
            <w:r w:rsidRPr="00B93783">
              <w:t>удудий ало</w:t>
            </w:r>
            <w:r w:rsidR="00B93783">
              <w:t>қ</w:t>
            </w:r>
            <w:r w:rsidRPr="00B93783">
              <w:t>а тармо</w:t>
            </w:r>
            <w:r w:rsidR="00B93783">
              <w:t>ғ</w:t>
            </w:r>
            <w:r w:rsidRPr="00B93783">
              <w:t>ининг ишчи гуру</w:t>
            </w:r>
            <w:r w:rsidR="00B93783">
              <w:t>ҳ</w:t>
            </w:r>
            <w:r w:rsidRPr="00B93783">
              <w:t>и</w:t>
            </w:r>
          </w:p>
        </w:tc>
      </w:tr>
      <w:tr w:rsidR="00084773" w:rsidRPr="00B93783" w14:paraId="184A8166" w14:textId="77777777">
        <w:trPr>
          <w:trHeight w:val="486"/>
        </w:trPr>
        <w:tc>
          <w:tcPr>
            <w:tcW w:w="2156" w:type="dxa"/>
            <w:shd w:val="clear" w:color="auto" w:fill="auto"/>
          </w:tcPr>
          <w:p w14:paraId="28E4CE5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MAP </w:t>
            </w:r>
          </w:p>
          <w:p w14:paraId="6CCD6879" w14:textId="77777777" w:rsidR="00084773" w:rsidRPr="00B93783" w:rsidRDefault="00084773" w:rsidP="00084773">
            <w:pPr>
              <w:rPr>
                <w:bCs/>
              </w:rPr>
            </w:pPr>
          </w:p>
          <w:p w14:paraId="1F2DEDF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00F921F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manufacturing automation protocol </w:t>
            </w:r>
          </w:p>
        </w:tc>
        <w:tc>
          <w:tcPr>
            <w:tcW w:w="4843" w:type="dxa"/>
            <w:shd w:val="clear" w:color="auto" w:fill="auto"/>
          </w:tcPr>
          <w:p w14:paraId="3065843B" w14:textId="77777777" w:rsidR="00084773" w:rsidRPr="00B93783" w:rsidRDefault="00084773" w:rsidP="00084773">
            <w:r w:rsidRPr="00B93783">
              <w:t>- протокол доступа в системы автоматизации производства</w:t>
            </w:r>
          </w:p>
        </w:tc>
        <w:tc>
          <w:tcPr>
            <w:tcW w:w="5151" w:type="dxa"/>
          </w:tcPr>
          <w:p w14:paraId="418EA486" w14:textId="77777777" w:rsidR="00084773" w:rsidRPr="00B93783" w:rsidRDefault="00084773" w:rsidP="00084773">
            <w:r w:rsidRPr="00B93783">
              <w:t>- ишлаб чи</w:t>
            </w:r>
            <w:r w:rsidR="00B93783">
              <w:t>қ</w:t>
            </w:r>
            <w:r w:rsidRPr="00B93783">
              <w:t>аришни автомалаштириш тизимларидан фойдаланиш протоколи</w:t>
            </w:r>
          </w:p>
        </w:tc>
      </w:tr>
      <w:tr w:rsidR="00084773" w:rsidRPr="00B93783" w14:paraId="383FF849" w14:textId="77777777">
        <w:trPr>
          <w:trHeight w:val="145"/>
        </w:trPr>
        <w:tc>
          <w:tcPr>
            <w:tcW w:w="2156" w:type="dxa"/>
            <w:shd w:val="clear" w:color="auto" w:fill="auto"/>
          </w:tcPr>
          <w:p w14:paraId="7D52DBE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MAP </w:t>
            </w:r>
          </w:p>
          <w:p w14:paraId="6ECC03F0" w14:textId="77777777" w:rsidR="00084773" w:rsidRPr="00B93783" w:rsidRDefault="00084773" w:rsidP="00084773">
            <w:pPr>
              <w:rPr>
                <w:bCs/>
              </w:rPr>
            </w:pPr>
          </w:p>
          <w:p w14:paraId="23BFFD4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7658190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Manufacturing Automation Protocol  </w:t>
            </w:r>
          </w:p>
        </w:tc>
        <w:tc>
          <w:tcPr>
            <w:tcW w:w="4843" w:type="dxa"/>
            <w:shd w:val="clear" w:color="auto" w:fill="auto"/>
          </w:tcPr>
          <w:p w14:paraId="2C283E31" w14:textId="77777777" w:rsidR="00084773" w:rsidRPr="00B93783" w:rsidRDefault="00084773" w:rsidP="00084773">
            <w:r w:rsidRPr="00B93783">
              <w:t xml:space="preserve">- протокол систем автоматизации    производства    </w:t>
            </w:r>
          </w:p>
          <w:p w14:paraId="1EE69F37" w14:textId="77777777" w:rsidR="00084773" w:rsidRPr="00B93783" w:rsidRDefault="00084773" w:rsidP="00084773">
            <w:r w:rsidRPr="00B93783">
              <w:t xml:space="preserve">     </w:t>
            </w:r>
          </w:p>
        </w:tc>
        <w:tc>
          <w:tcPr>
            <w:tcW w:w="5151" w:type="dxa"/>
          </w:tcPr>
          <w:p w14:paraId="1076CA6A" w14:textId="77777777" w:rsidR="00084773" w:rsidRPr="00B93783" w:rsidRDefault="00084773" w:rsidP="00084773">
            <w:r w:rsidRPr="00B93783">
              <w:t>- ишлаб чи</w:t>
            </w:r>
            <w:r w:rsidR="00B93783">
              <w:t>қ</w:t>
            </w:r>
            <w:r w:rsidRPr="00B93783">
              <w:t>аришни автоматлаштириш тизимининг протоколи</w:t>
            </w:r>
          </w:p>
        </w:tc>
      </w:tr>
      <w:tr w:rsidR="00084773" w:rsidRPr="00B93783" w14:paraId="1592A4EE" w14:textId="77777777">
        <w:trPr>
          <w:trHeight w:val="145"/>
        </w:trPr>
        <w:tc>
          <w:tcPr>
            <w:tcW w:w="2156" w:type="dxa"/>
            <w:shd w:val="clear" w:color="auto" w:fill="auto"/>
          </w:tcPr>
          <w:p w14:paraId="0924CFB5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MAP</w:t>
            </w:r>
          </w:p>
        </w:tc>
        <w:tc>
          <w:tcPr>
            <w:tcW w:w="2478" w:type="dxa"/>
            <w:shd w:val="clear" w:color="auto" w:fill="auto"/>
          </w:tcPr>
          <w:p w14:paraId="6440F54B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en-US"/>
              </w:rPr>
              <w:t>- Mobile Application Part</w:t>
            </w:r>
          </w:p>
        </w:tc>
        <w:tc>
          <w:tcPr>
            <w:tcW w:w="4843" w:type="dxa"/>
            <w:shd w:val="clear" w:color="auto" w:fill="auto"/>
          </w:tcPr>
          <w:p w14:paraId="2B0F3456" w14:textId="77777777" w:rsidR="00084773" w:rsidRPr="00B93783" w:rsidRDefault="00084773" w:rsidP="00084773">
            <w:r w:rsidRPr="00B93783">
              <w:rPr>
                <w:lang w:val="uz-Cyrl-UZ"/>
              </w:rPr>
              <w:t>- п</w:t>
            </w:r>
            <w:r w:rsidRPr="00B93783">
              <w:t>рикладная подсистема системы мобильной связи (ОКС-7)</w:t>
            </w:r>
          </w:p>
        </w:tc>
        <w:tc>
          <w:tcPr>
            <w:tcW w:w="5151" w:type="dxa"/>
          </w:tcPr>
          <w:p w14:paraId="015784EA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</w:t>
            </w:r>
            <w:r w:rsidRPr="00B93783">
              <w:t>мобил</w:t>
            </w:r>
            <w:r w:rsidRPr="00B93783">
              <w:rPr>
                <w:lang w:val="uz-Cyrl-UZ"/>
              </w:rPr>
              <w:t xml:space="preserve"> ало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а</w:t>
            </w:r>
            <w:r w:rsidRPr="00B93783">
              <w:t xml:space="preserve"> тизими</w:t>
            </w:r>
            <w:r w:rsidRPr="00B93783">
              <w:rPr>
                <w:lang w:val="uz-Cyrl-UZ"/>
              </w:rPr>
              <w:t>нинг</w:t>
            </w:r>
            <w:r w:rsidRPr="00B93783">
              <w:t xml:space="preserve"> (7-сон</w:t>
            </w:r>
            <w:r w:rsidRPr="00B93783">
              <w:rPr>
                <w:lang w:val="uz-Cyrl-UZ"/>
              </w:rPr>
              <w:t>У</w:t>
            </w:r>
            <w:r w:rsidRPr="00B93783">
              <w:t>КС)</w:t>
            </w:r>
            <w:r w:rsidRPr="00B93783">
              <w:rPr>
                <w:lang w:val="uz-Cyrl-UZ"/>
              </w:rPr>
              <w:t xml:space="preserve"> амалий кичик тизими</w:t>
            </w:r>
          </w:p>
        </w:tc>
      </w:tr>
      <w:tr w:rsidR="00084773" w:rsidRPr="00B93783" w14:paraId="441D376E" w14:textId="77777777">
        <w:trPr>
          <w:trHeight w:val="263"/>
        </w:trPr>
        <w:tc>
          <w:tcPr>
            <w:tcW w:w="2156" w:type="dxa"/>
            <w:shd w:val="clear" w:color="auto" w:fill="auto"/>
          </w:tcPr>
          <w:p w14:paraId="35CE007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MAPI </w:t>
            </w:r>
          </w:p>
          <w:p w14:paraId="3AF50846" w14:textId="77777777" w:rsidR="00084773" w:rsidRPr="00B93783" w:rsidRDefault="00084773" w:rsidP="00084773">
            <w:pPr>
              <w:rPr>
                <w:bCs/>
              </w:rPr>
            </w:pPr>
          </w:p>
          <w:p w14:paraId="654B2D3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0124AE9" w14:textId="77777777" w:rsidR="00084773" w:rsidRPr="00B93783" w:rsidRDefault="00084773" w:rsidP="00084773">
            <w:pPr>
              <w:ind w:left="-10"/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Messaging Appli-cation Program-ming Interface  </w:t>
            </w:r>
          </w:p>
        </w:tc>
        <w:tc>
          <w:tcPr>
            <w:tcW w:w="4843" w:type="dxa"/>
            <w:shd w:val="clear" w:color="auto" w:fill="auto"/>
          </w:tcPr>
          <w:p w14:paraId="28D07B67" w14:textId="77777777" w:rsidR="00084773" w:rsidRPr="00B93783" w:rsidRDefault="00084773" w:rsidP="00084773">
            <w:r w:rsidRPr="00B93783">
              <w:t xml:space="preserve">- интерфейс прикладного программирования для обмена сообщениями </w:t>
            </w:r>
          </w:p>
          <w:p w14:paraId="611ADF14" w14:textId="77777777" w:rsidR="00084773" w:rsidRPr="00B93783" w:rsidRDefault="00084773" w:rsidP="00084773"/>
        </w:tc>
        <w:tc>
          <w:tcPr>
            <w:tcW w:w="5151" w:type="dxa"/>
          </w:tcPr>
          <w:p w14:paraId="5EECF91A" w14:textId="77777777" w:rsidR="00084773" w:rsidRPr="00B93783" w:rsidRDefault="00084773" w:rsidP="00084773">
            <w:r w:rsidRPr="00B93783">
              <w:t xml:space="preserve">- хабарлар алмашуви учун амалий дастурлаш интерфейси </w:t>
            </w:r>
          </w:p>
        </w:tc>
      </w:tr>
      <w:tr w:rsidR="00084773" w:rsidRPr="00B93783" w14:paraId="147CF9DD" w14:textId="77777777">
        <w:trPr>
          <w:trHeight w:val="399"/>
        </w:trPr>
        <w:tc>
          <w:tcPr>
            <w:tcW w:w="2156" w:type="dxa"/>
            <w:shd w:val="clear" w:color="auto" w:fill="auto"/>
          </w:tcPr>
          <w:p w14:paraId="2FE460C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МАРS </w:t>
            </w:r>
          </w:p>
          <w:p w14:paraId="6760DE9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A48718C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multiple-address processing system  </w:t>
            </w:r>
          </w:p>
        </w:tc>
        <w:tc>
          <w:tcPr>
            <w:tcW w:w="4843" w:type="dxa"/>
            <w:shd w:val="clear" w:color="auto" w:fill="auto"/>
          </w:tcPr>
          <w:p w14:paraId="1838B2CC" w14:textId="77777777" w:rsidR="00084773" w:rsidRPr="00B93783" w:rsidRDefault="00084773" w:rsidP="00084773">
            <w:r w:rsidRPr="00B93783">
              <w:t xml:space="preserve">- многоадресная система обработки        </w:t>
            </w:r>
          </w:p>
        </w:tc>
        <w:tc>
          <w:tcPr>
            <w:tcW w:w="5151" w:type="dxa"/>
          </w:tcPr>
          <w:p w14:paraId="522FF2A8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 xml:space="preserve">п адресли </w:t>
            </w:r>
            <w:r w:rsidR="00B93783">
              <w:t>қ</w:t>
            </w:r>
            <w:r w:rsidRPr="00B93783">
              <w:t>айта ишлаш тизими</w:t>
            </w:r>
          </w:p>
        </w:tc>
      </w:tr>
      <w:tr w:rsidR="00084773" w:rsidRPr="00B93783" w14:paraId="6C5DCF78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198A5D2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МАR </w:t>
            </w:r>
          </w:p>
          <w:p w14:paraId="6C24F1D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05EC049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memory address register   </w:t>
            </w:r>
          </w:p>
        </w:tc>
        <w:tc>
          <w:tcPr>
            <w:tcW w:w="4843" w:type="dxa"/>
            <w:shd w:val="clear" w:color="auto" w:fill="auto"/>
          </w:tcPr>
          <w:p w14:paraId="2E03A20A" w14:textId="77777777" w:rsidR="00084773" w:rsidRPr="00B93783" w:rsidRDefault="00084773" w:rsidP="00084773">
            <w:r w:rsidRPr="00B93783">
              <w:t>- регистр адреса памяти</w:t>
            </w:r>
          </w:p>
          <w:p w14:paraId="5C6C143A" w14:textId="77777777" w:rsidR="00084773" w:rsidRPr="00B93783" w:rsidRDefault="00084773" w:rsidP="00084773"/>
        </w:tc>
        <w:tc>
          <w:tcPr>
            <w:tcW w:w="5151" w:type="dxa"/>
          </w:tcPr>
          <w:p w14:paraId="3950D08F" w14:textId="77777777" w:rsidR="00084773" w:rsidRPr="00B93783" w:rsidRDefault="00084773" w:rsidP="00084773">
            <w:r w:rsidRPr="00B93783">
              <w:t>- хотира адреси регистри</w:t>
            </w:r>
          </w:p>
        </w:tc>
      </w:tr>
      <w:tr w:rsidR="00084773" w:rsidRPr="00B93783" w14:paraId="3CE4C132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65ED206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МАR </w:t>
            </w:r>
          </w:p>
          <w:p w14:paraId="550132B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A025BE9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magnetoacoustic resonance  </w:t>
            </w:r>
          </w:p>
        </w:tc>
        <w:tc>
          <w:tcPr>
            <w:tcW w:w="4843" w:type="dxa"/>
            <w:shd w:val="clear" w:color="auto" w:fill="auto"/>
          </w:tcPr>
          <w:p w14:paraId="378CC88B" w14:textId="77777777" w:rsidR="00084773" w:rsidRPr="00B93783" w:rsidRDefault="00084773" w:rsidP="00084773">
            <w:r w:rsidRPr="00B93783">
              <w:t xml:space="preserve">- магнитоакустический резонанс         </w:t>
            </w:r>
          </w:p>
        </w:tc>
        <w:tc>
          <w:tcPr>
            <w:tcW w:w="5151" w:type="dxa"/>
          </w:tcPr>
          <w:p w14:paraId="2EF6609A" w14:textId="77777777" w:rsidR="00084773" w:rsidRPr="00B93783" w:rsidRDefault="00084773" w:rsidP="00084773">
            <w:r w:rsidRPr="00B93783">
              <w:t>- магнитоакустик резонанс</w:t>
            </w:r>
          </w:p>
        </w:tc>
      </w:tr>
      <w:tr w:rsidR="00084773" w:rsidRPr="00B93783" w14:paraId="699BF462" w14:textId="77777777">
        <w:trPr>
          <w:trHeight w:val="137"/>
        </w:trPr>
        <w:tc>
          <w:tcPr>
            <w:tcW w:w="2156" w:type="dxa"/>
            <w:shd w:val="clear" w:color="auto" w:fill="auto"/>
          </w:tcPr>
          <w:p w14:paraId="2ED47F6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МАR </w:t>
            </w:r>
          </w:p>
          <w:p w14:paraId="2929070F" w14:textId="77777777" w:rsidR="00084773" w:rsidRPr="00B93783" w:rsidRDefault="00084773" w:rsidP="00084773">
            <w:pPr>
              <w:rPr>
                <w:bCs/>
              </w:rPr>
            </w:pPr>
          </w:p>
          <w:p w14:paraId="2600A67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1FED8C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margin    </w:t>
            </w:r>
          </w:p>
          <w:p w14:paraId="28D02BCE" w14:textId="77777777" w:rsidR="00084773" w:rsidRPr="00B93783" w:rsidRDefault="00084773" w:rsidP="00084773">
            <w:pPr>
              <w:ind w:left="-10"/>
              <w:rPr>
                <w:iCs/>
              </w:rPr>
            </w:pPr>
          </w:p>
          <w:p w14:paraId="552D56ED" w14:textId="77777777" w:rsidR="00084773" w:rsidRPr="00B93783" w:rsidRDefault="00084773" w:rsidP="00084773">
            <w:pPr>
              <w:ind w:left="-10"/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476CB1D1" w14:textId="77777777" w:rsidR="00084773" w:rsidRPr="00B93783" w:rsidRDefault="00084773" w:rsidP="00084773">
            <w:r w:rsidRPr="00B93783">
              <w:t>- предельное значение (</w:t>
            </w:r>
            <w:r w:rsidRPr="00B93783">
              <w:lastRenderedPageBreak/>
              <w:t>в</w:t>
            </w:r>
            <w:r w:rsidRPr="00B93783">
              <w:lastRenderedPageBreak/>
              <w:t xml:space="preserve"> финансовых расчетах), </w:t>
            </w:r>
            <w:r w:rsidRPr="00B93783">
              <w:lastRenderedPageBreak/>
              <w:t>до которого мо</w:t>
            </w:r>
            <w:r w:rsidRPr="00B93783">
              <w:lastRenderedPageBreak/>
              <w:t xml:space="preserve">жно (или нельзя) платить     </w:t>
            </w:r>
          </w:p>
        </w:tc>
        <w:tc>
          <w:tcPr>
            <w:tcW w:w="5151" w:type="dxa"/>
          </w:tcPr>
          <w:p w14:paraId="2FEE7219" w14:textId="77777777" w:rsidR="00084773" w:rsidRPr="00B93783" w:rsidRDefault="00084773" w:rsidP="00084773">
            <w:r w:rsidRPr="00B93783">
              <w:t>- т</w:t>
            </w:r>
            <w:r w:rsidR="00B93783">
              <w:t>ў</w:t>
            </w:r>
            <w:r w:rsidRPr="00B93783">
              <w:t>лаш мумкин б</w:t>
            </w:r>
            <w:r w:rsidR="00B93783">
              <w:t>ў</w:t>
            </w:r>
            <w:r w:rsidRPr="00B93783">
              <w:t>лган (ёки б</w:t>
            </w:r>
            <w:r w:rsidR="00B93783">
              <w:t>ў</w:t>
            </w:r>
            <w:r w:rsidRPr="00B93783">
              <w:t xml:space="preserve">лмаган) чегаравий </w:t>
            </w:r>
            <w:r w:rsidR="00B93783">
              <w:t>қ</w:t>
            </w:r>
            <w:r w:rsidRPr="00B93783">
              <w:t xml:space="preserve">иймат </w:t>
            </w:r>
            <w:r w:rsidRPr="00B93783">
              <w:lastRenderedPageBreak/>
              <w:t>(</w:t>
            </w:r>
            <w:r w:rsidRPr="00B93783">
              <w:t xml:space="preserve">молиявий </w:t>
            </w:r>
            <w:r w:rsidR="00B93783">
              <w:t>ҳ</w:t>
            </w:r>
            <w:r w:rsidRPr="00B93783">
              <w:t>исоб-китобларда)</w:t>
            </w:r>
          </w:p>
        </w:tc>
      </w:tr>
      <w:tr w:rsidR="00084773" w:rsidRPr="00B93783" w14:paraId="08C233B0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1EFB427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M.A.R. </w:t>
            </w:r>
          </w:p>
          <w:p w14:paraId="2832D56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130E2E0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mercury arc rectifier  </w:t>
            </w:r>
          </w:p>
        </w:tc>
        <w:tc>
          <w:tcPr>
            <w:tcW w:w="4843" w:type="dxa"/>
            <w:shd w:val="clear" w:color="auto" w:fill="auto"/>
          </w:tcPr>
          <w:p w14:paraId="0B7C6FCA" w14:textId="77777777" w:rsidR="00084773" w:rsidRPr="00B93783" w:rsidRDefault="00084773" w:rsidP="00084773">
            <w:r w:rsidRPr="00B93783">
              <w:t xml:space="preserve">- ртутный выпрямитель    </w:t>
            </w:r>
          </w:p>
          <w:p w14:paraId="3FD945A4" w14:textId="77777777" w:rsidR="00084773" w:rsidRPr="00B93783" w:rsidRDefault="00084773" w:rsidP="00084773">
            <w:r w:rsidRPr="00B93783">
              <w:t xml:space="preserve">     </w:t>
            </w:r>
          </w:p>
        </w:tc>
        <w:tc>
          <w:tcPr>
            <w:tcW w:w="5151" w:type="dxa"/>
          </w:tcPr>
          <w:p w14:paraId="0D517355" w14:textId="77777777" w:rsidR="00084773" w:rsidRPr="00B93783" w:rsidRDefault="00084773" w:rsidP="00084773">
            <w:r w:rsidRPr="00B93783">
              <w:t>- симобли т</w:t>
            </w:r>
            <w:r w:rsidR="00B93783">
              <w:t>ўғ</w:t>
            </w:r>
            <w:r w:rsidRPr="00B93783">
              <w:t>рилагич</w:t>
            </w:r>
          </w:p>
        </w:tc>
      </w:tr>
      <w:tr w:rsidR="00084773" w:rsidRPr="00B93783" w14:paraId="0B18584F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1D45961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МАRS </w:t>
            </w:r>
          </w:p>
          <w:p w14:paraId="119AEDA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F9D0E70" w14:textId="77777777" w:rsidR="00084773" w:rsidRPr="00B93783" w:rsidRDefault="00084773" w:rsidP="00084773">
            <w:pPr>
              <w:ind w:left="-10"/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 xml:space="preserve">- machine </w:t>
            </w:r>
            <w:r w:rsidRPr="00B93783">
              <w:rPr>
                <w:iCs/>
                <w:lang w:val="en-US"/>
              </w:rPr>
              <w:t xml:space="preserve">Readable Cataloguing </w:t>
            </w:r>
          </w:p>
        </w:tc>
        <w:tc>
          <w:tcPr>
            <w:tcW w:w="4843" w:type="dxa"/>
            <w:shd w:val="clear" w:color="auto" w:fill="auto"/>
          </w:tcPr>
          <w:p w14:paraId="473FE3E9" w14:textId="77777777" w:rsidR="00084773" w:rsidRPr="00B93783" w:rsidRDefault="00084773" w:rsidP="00084773">
            <w:r w:rsidRPr="00B93783">
              <w:t xml:space="preserve">- машинно-считываемая каталогизация </w:t>
            </w:r>
          </w:p>
        </w:tc>
        <w:tc>
          <w:tcPr>
            <w:tcW w:w="5151" w:type="dxa"/>
          </w:tcPr>
          <w:p w14:paraId="791739FB" w14:textId="77777777" w:rsidR="00084773" w:rsidRPr="00B93783" w:rsidRDefault="00084773" w:rsidP="00084773">
            <w:r w:rsidRPr="00B93783">
              <w:t xml:space="preserve">- машинавий </w:t>
            </w:r>
            <w:r w:rsidR="00B93783">
              <w:t>ўқ</w:t>
            </w:r>
            <w:r w:rsidRPr="00B93783">
              <w:t>иш каталогини тузиш</w:t>
            </w:r>
          </w:p>
        </w:tc>
      </w:tr>
      <w:tr w:rsidR="00084773" w:rsidRPr="00B93783" w14:paraId="300F9FB1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4000879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МАRS </w:t>
            </w:r>
          </w:p>
          <w:p w14:paraId="6F5DC0B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AB6C355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Multicast Address Resolution Server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50707D27" w14:textId="77777777" w:rsidR="00084773" w:rsidRPr="00B93783" w:rsidRDefault="00084773" w:rsidP="00084773">
            <w:r w:rsidRPr="00B93783">
              <w:t xml:space="preserve">- сервер преобразования групповых адресов </w:t>
            </w:r>
          </w:p>
        </w:tc>
        <w:tc>
          <w:tcPr>
            <w:tcW w:w="5151" w:type="dxa"/>
          </w:tcPr>
          <w:p w14:paraId="067E22F4" w14:textId="77777777" w:rsidR="00084773" w:rsidRPr="00B93783" w:rsidRDefault="00084773" w:rsidP="00084773">
            <w:r w:rsidRPr="00B93783">
              <w:t>- гуру</w:t>
            </w:r>
            <w:r w:rsidR="00B93783">
              <w:t>ҳ</w:t>
            </w:r>
            <w:r w:rsidRPr="00B93783">
              <w:t xml:space="preserve">ий адресларни </w:t>
            </w:r>
            <w:r w:rsidR="00B93783">
              <w:t>ў</w:t>
            </w:r>
            <w:r w:rsidRPr="00B93783">
              <w:t xml:space="preserve">згартириш сервери </w:t>
            </w:r>
          </w:p>
        </w:tc>
      </w:tr>
      <w:tr w:rsidR="00084773" w:rsidRPr="00B93783" w14:paraId="341B9C6B" w14:textId="77777777">
        <w:trPr>
          <w:trHeight w:val="227"/>
        </w:trPr>
        <w:tc>
          <w:tcPr>
            <w:tcW w:w="2156" w:type="dxa"/>
            <w:shd w:val="clear" w:color="auto" w:fill="auto"/>
          </w:tcPr>
          <w:p w14:paraId="626E13D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MAS </w:t>
            </w:r>
          </w:p>
          <w:p w14:paraId="33FC882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9FF5671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>- Multimedia Access System</w:t>
            </w:r>
          </w:p>
        </w:tc>
        <w:tc>
          <w:tcPr>
            <w:tcW w:w="4843" w:type="dxa"/>
            <w:shd w:val="clear" w:color="auto" w:fill="auto"/>
          </w:tcPr>
          <w:p w14:paraId="53A421F0" w14:textId="77777777" w:rsidR="00084773" w:rsidRPr="00B93783" w:rsidRDefault="00084773" w:rsidP="00084773">
            <w:r w:rsidRPr="00B93783">
              <w:t>- система мультимедийного доступа</w:t>
            </w:r>
          </w:p>
        </w:tc>
        <w:tc>
          <w:tcPr>
            <w:tcW w:w="5151" w:type="dxa"/>
          </w:tcPr>
          <w:p w14:paraId="5AB6DBD0" w14:textId="77777777" w:rsidR="00084773" w:rsidRPr="00B93783" w:rsidRDefault="00084773" w:rsidP="00084773">
            <w:r w:rsidRPr="00B93783">
              <w:t xml:space="preserve">- мультимедиали фойдаланиш тизими </w:t>
            </w:r>
          </w:p>
        </w:tc>
      </w:tr>
      <w:tr w:rsidR="00084773" w:rsidRPr="00B93783" w14:paraId="26A20398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224C974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МАSER </w:t>
            </w:r>
          </w:p>
          <w:p w14:paraId="6F535F0B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78" w:type="dxa"/>
            <w:shd w:val="clear" w:color="auto" w:fill="auto"/>
          </w:tcPr>
          <w:p w14:paraId="6C721F4E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Maser</w:t>
            </w:r>
            <w:r w:rsidRPr="00B93783">
              <w:rPr>
                <w:iCs/>
              </w:rPr>
              <w:t xml:space="preserve">   </w:t>
            </w:r>
          </w:p>
          <w:p w14:paraId="7127EC58" w14:textId="77777777" w:rsidR="00084773" w:rsidRPr="00B93783" w:rsidRDefault="00084773" w:rsidP="00084773">
            <w:pPr>
              <w:ind w:left="-10"/>
              <w:rPr>
                <w:iCs/>
                <w:lang w:val="en-US"/>
              </w:rPr>
            </w:pPr>
          </w:p>
        </w:tc>
        <w:tc>
          <w:tcPr>
            <w:tcW w:w="4843" w:type="dxa"/>
            <w:shd w:val="clear" w:color="auto" w:fill="auto"/>
          </w:tcPr>
          <w:p w14:paraId="23A2D34C" w14:textId="77777777" w:rsidR="00084773" w:rsidRPr="00B93783" w:rsidRDefault="00084773" w:rsidP="00084773">
            <w:r w:rsidRPr="00B93783">
              <w:t>- мазер-микроволновый усилитель вынужденного радиоизлучения</w:t>
            </w:r>
          </w:p>
        </w:tc>
        <w:tc>
          <w:tcPr>
            <w:tcW w:w="5151" w:type="dxa"/>
          </w:tcPr>
          <w:p w14:paraId="3890D0AB" w14:textId="77777777" w:rsidR="00084773" w:rsidRPr="00B93783" w:rsidRDefault="00084773" w:rsidP="00084773">
            <w:r w:rsidRPr="00B93783">
              <w:t>- мазер-мажбурий радионурланиш-нинг микрот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 xml:space="preserve">инли кучайтиргичи </w:t>
            </w:r>
          </w:p>
        </w:tc>
      </w:tr>
      <w:tr w:rsidR="00084773" w:rsidRPr="00B93783" w14:paraId="7E6B8E10" w14:textId="77777777">
        <w:trPr>
          <w:trHeight w:val="488"/>
        </w:trPr>
        <w:tc>
          <w:tcPr>
            <w:tcW w:w="2156" w:type="dxa"/>
            <w:shd w:val="clear" w:color="auto" w:fill="auto"/>
          </w:tcPr>
          <w:p w14:paraId="30709F0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МАТ </w:t>
            </w:r>
          </w:p>
          <w:p w14:paraId="6B91D45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48AFC2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microalloy transistor  </w:t>
            </w:r>
          </w:p>
        </w:tc>
        <w:tc>
          <w:tcPr>
            <w:tcW w:w="4843" w:type="dxa"/>
            <w:shd w:val="clear" w:color="auto" w:fill="auto"/>
          </w:tcPr>
          <w:p w14:paraId="72F8E83E" w14:textId="77777777" w:rsidR="00084773" w:rsidRPr="00B93783" w:rsidRDefault="00084773" w:rsidP="00084773">
            <w:r w:rsidRPr="00B93783">
              <w:t xml:space="preserve">- микросплавной транзистор </w:t>
            </w:r>
          </w:p>
          <w:p w14:paraId="51F27E92" w14:textId="77777777" w:rsidR="00084773" w:rsidRPr="00B93783" w:rsidRDefault="00084773" w:rsidP="00084773">
            <w:r w:rsidRPr="00B93783">
              <w:t xml:space="preserve">      </w:t>
            </w:r>
          </w:p>
        </w:tc>
        <w:tc>
          <w:tcPr>
            <w:tcW w:w="5151" w:type="dxa"/>
          </w:tcPr>
          <w:p w14:paraId="5EEE7E2E" w14:textId="77777777" w:rsidR="00084773" w:rsidRPr="00B93783" w:rsidRDefault="00084773" w:rsidP="00084773">
            <w:r w:rsidRPr="00B93783">
              <w:t>- микро</w:t>
            </w:r>
            <w:r w:rsidR="00B93783">
              <w:t>қ</w:t>
            </w:r>
            <w:r w:rsidRPr="00B93783">
              <w:t>отишмали транзистор</w:t>
            </w:r>
          </w:p>
        </w:tc>
      </w:tr>
      <w:tr w:rsidR="00084773" w:rsidRPr="00B93783" w14:paraId="327F0534" w14:textId="77777777">
        <w:trPr>
          <w:trHeight w:val="349"/>
        </w:trPr>
        <w:tc>
          <w:tcPr>
            <w:tcW w:w="2156" w:type="dxa"/>
            <w:shd w:val="clear" w:color="auto" w:fill="auto"/>
          </w:tcPr>
          <w:p w14:paraId="7F35F67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МАТV </w:t>
            </w:r>
          </w:p>
          <w:p w14:paraId="543D40C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CEAA40D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master-antenna television  </w:t>
            </w:r>
          </w:p>
        </w:tc>
        <w:tc>
          <w:tcPr>
            <w:tcW w:w="4843" w:type="dxa"/>
            <w:shd w:val="clear" w:color="auto" w:fill="auto"/>
          </w:tcPr>
          <w:p w14:paraId="60A4626F" w14:textId="77777777" w:rsidR="00084773" w:rsidRPr="00B93783" w:rsidRDefault="00084773" w:rsidP="00084773">
            <w:r w:rsidRPr="00B93783">
              <w:t xml:space="preserve">- коллективная телевизионная антенна     </w:t>
            </w:r>
          </w:p>
        </w:tc>
        <w:tc>
          <w:tcPr>
            <w:tcW w:w="5151" w:type="dxa"/>
          </w:tcPr>
          <w:p w14:paraId="1D6122C1" w14:textId="77777777" w:rsidR="00084773" w:rsidRPr="00B93783" w:rsidRDefault="00084773" w:rsidP="00084773">
            <w:r w:rsidRPr="00B93783">
              <w:t xml:space="preserve">- жамоа телевизион антеннаси </w:t>
            </w:r>
          </w:p>
        </w:tc>
      </w:tr>
      <w:tr w:rsidR="00084773" w:rsidRPr="00B93783" w14:paraId="4A076FEF" w14:textId="77777777">
        <w:trPr>
          <w:trHeight w:val="179"/>
        </w:trPr>
        <w:tc>
          <w:tcPr>
            <w:tcW w:w="2156" w:type="dxa"/>
            <w:shd w:val="clear" w:color="auto" w:fill="auto"/>
          </w:tcPr>
          <w:p w14:paraId="4DF7737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MAU </w:t>
            </w:r>
          </w:p>
          <w:p w14:paraId="29161C7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04FA2FA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media/</w:t>
            </w:r>
            <w:r w:rsidRPr="00B93783">
              <w:rPr>
                <w:iCs/>
              </w:rPr>
              <w:t xml:space="preserve">medium attachment unit  </w:t>
            </w:r>
          </w:p>
        </w:tc>
        <w:tc>
          <w:tcPr>
            <w:tcW w:w="4843" w:type="dxa"/>
            <w:shd w:val="clear" w:color="auto" w:fill="auto"/>
          </w:tcPr>
          <w:p w14:paraId="1A2C3A2C" w14:textId="77777777" w:rsidR="00084773" w:rsidRPr="00B93783" w:rsidRDefault="00084773" w:rsidP="00084773">
            <w:r w:rsidRPr="00B93783">
              <w:t>- (пассивный) блок подключения к среде передачи данных</w:t>
            </w:r>
          </w:p>
        </w:tc>
        <w:tc>
          <w:tcPr>
            <w:tcW w:w="5151" w:type="dxa"/>
          </w:tcPr>
          <w:p w14:paraId="2DC06C4C" w14:textId="77777777" w:rsidR="00084773" w:rsidRPr="00B93783" w:rsidRDefault="00084773" w:rsidP="00084773">
            <w:r w:rsidRPr="00B93783">
              <w:t>- маълумотларни узатиш му</w:t>
            </w:r>
            <w:r w:rsidR="00B93783">
              <w:t>ҳ</w:t>
            </w:r>
            <w:r w:rsidRPr="00B93783">
              <w:t>итига уланишнинг (пассив) блоки</w:t>
            </w:r>
          </w:p>
        </w:tc>
      </w:tr>
      <w:tr w:rsidR="00084773" w:rsidRPr="00B93783" w14:paraId="26AF00F0" w14:textId="77777777">
        <w:trPr>
          <w:trHeight w:val="117"/>
        </w:trPr>
        <w:tc>
          <w:tcPr>
            <w:tcW w:w="2156" w:type="dxa"/>
            <w:shd w:val="clear" w:color="auto" w:fill="auto"/>
          </w:tcPr>
          <w:p w14:paraId="1A5DF2E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MAU </w:t>
            </w:r>
          </w:p>
          <w:p w14:paraId="213B470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A21A917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multistation access unit  </w:t>
            </w:r>
          </w:p>
        </w:tc>
        <w:tc>
          <w:tcPr>
            <w:tcW w:w="4843" w:type="dxa"/>
            <w:shd w:val="clear" w:color="auto" w:fill="auto"/>
          </w:tcPr>
          <w:p w14:paraId="7860E2B8" w14:textId="77777777" w:rsidR="00084773" w:rsidRPr="00B93783" w:rsidRDefault="00084773" w:rsidP="00084773">
            <w:r w:rsidRPr="00B93783">
              <w:t xml:space="preserve">- блок/устройство многостанционного доступа         </w:t>
            </w:r>
          </w:p>
        </w:tc>
        <w:tc>
          <w:tcPr>
            <w:tcW w:w="5151" w:type="dxa"/>
          </w:tcPr>
          <w:p w14:paraId="37E6A75A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 xml:space="preserve">п станцион фойдаланиш блоки/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084773" w:rsidRPr="00B93783" w14:paraId="436CE596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22C3B77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max. </w:t>
            </w:r>
            <w:r w:rsidRPr="00B93783">
              <w:rPr>
                <w:bCs/>
                <w:caps/>
              </w:rPr>
              <w:t>max</w:t>
            </w:r>
          </w:p>
        </w:tc>
        <w:tc>
          <w:tcPr>
            <w:tcW w:w="2478" w:type="dxa"/>
            <w:shd w:val="clear" w:color="auto" w:fill="auto"/>
          </w:tcPr>
          <w:p w14:paraId="49629751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maximum  </w:t>
            </w:r>
          </w:p>
        </w:tc>
        <w:tc>
          <w:tcPr>
            <w:tcW w:w="4843" w:type="dxa"/>
            <w:shd w:val="clear" w:color="auto" w:fill="auto"/>
          </w:tcPr>
          <w:p w14:paraId="6653C9A7" w14:textId="77777777" w:rsidR="00084773" w:rsidRPr="00B93783" w:rsidRDefault="00084773" w:rsidP="00084773">
            <w:r w:rsidRPr="00B93783">
              <w:t xml:space="preserve">- максимум    </w:t>
            </w:r>
          </w:p>
        </w:tc>
        <w:tc>
          <w:tcPr>
            <w:tcW w:w="5151" w:type="dxa"/>
          </w:tcPr>
          <w:p w14:paraId="376BF398" w14:textId="77777777" w:rsidR="00084773" w:rsidRPr="00B93783" w:rsidRDefault="00084773" w:rsidP="00084773">
            <w:r w:rsidRPr="00B93783">
              <w:t>- максимум</w:t>
            </w:r>
          </w:p>
        </w:tc>
      </w:tr>
      <w:tr w:rsidR="00084773" w:rsidRPr="00B93783" w14:paraId="3EF68D2D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43B07D6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max.cap. </w:t>
            </w:r>
          </w:p>
          <w:p w14:paraId="64C72D4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8202534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maximum capacity   </w:t>
            </w:r>
          </w:p>
        </w:tc>
        <w:tc>
          <w:tcPr>
            <w:tcW w:w="4843" w:type="dxa"/>
            <w:shd w:val="clear" w:color="auto" w:fill="auto"/>
          </w:tcPr>
          <w:p w14:paraId="144008C5" w14:textId="77777777" w:rsidR="00084773" w:rsidRPr="00B93783" w:rsidRDefault="00084773" w:rsidP="00084773">
            <w:r w:rsidRPr="00B93783">
              <w:t xml:space="preserve">- максимальная емкость      </w:t>
            </w:r>
          </w:p>
          <w:p w14:paraId="779D2EFA" w14:textId="77777777" w:rsidR="00084773" w:rsidRPr="00B93783" w:rsidRDefault="00084773" w:rsidP="00084773">
            <w:r w:rsidRPr="00B93783">
              <w:t xml:space="preserve">       </w:t>
            </w:r>
          </w:p>
        </w:tc>
        <w:tc>
          <w:tcPr>
            <w:tcW w:w="5151" w:type="dxa"/>
          </w:tcPr>
          <w:p w14:paraId="64201C9D" w14:textId="77777777" w:rsidR="00084773" w:rsidRPr="00B93783" w:rsidRDefault="00084773" w:rsidP="00084773">
            <w:r w:rsidRPr="00B93783">
              <w:t>- максимал си</w:t>
            </w:r>
            <w:r w:rsidR="00B93783">
              <w:t>ғ</w:t>
            </w:r>
            <w:r w:rsidRPr="00B93783">
              <w:t>им</w:t>
            </w:r>
          </w:p>
        </w:tc>
      </w:tr>
      <w:tr w:rsidR="00084773" w:rsidRPr="00B93783" w14:paraId="15E18F8D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1392BE8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МВ </w:t>
            </w:r>
          </w:p>
          <w:p w14:paraId="7FA4304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8DE3CC9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memory buffer   </w:t>
            </w:r>
          </w:p>
          <w:p w14:paraId="60CECF0C" w14:textId="77777777" w:rsidR="00084773" w:rsidRPr="00B93783" w:rsidRDefault="00084773" w:rsidP="00084773">
            <w:pPr>
              <w:ind w:left="-10"/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78E9EC01" w14:textId="77777777" w:rsidR="00084773" w:rsidRPr="00B93783" w:rsidRDefault="00084773" w:rsidP="00084773">
            <w:r w:rsidRPr="00B93783">
              <w:t xml:space="preserve">- буфер памяти, буферное запоминающее устройство     </w:t>
            </w:r>
          </w:p>
        </w:tc>
        <w:tc>
          <w:tcPr>
            <w:tcW w:w="5151" w:type="dxa"/>
          </w:tcPr>
          <w:p w14:paraId="410FCABD" w14:textId="77777777" w:rsidR="00084773" w:rsidRPr="00B93783" w:rsidRDefault="00084773" w:rsidP="00084773">
            <w:r w:rsidRPr="00B93783">
              <w:t xml:space="preserve">- хотира буфери, буферли хотира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084773" w:rsidRPr="00B93783" w14:paraId="564474E8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94CD45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МВ </w:t>
            </w:r>
          </w:p>
          <w:p w14:paraId="637BB9D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C9566F1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megabyte     </w:t>
            </w:r>
          </w:p>
        </w:tc>
        <w:tc>
          <w:tcPr>
            <w:tcW w:w="4843" w:type="dxa"/>
            <w:shd w:val="clear" w:color="auto" w:fill="auto"/>
          </w:tcPr>
          <w:p w14:paraId="2A9AEC5E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 xml:space="preserve">- мегабайт </w:t>
            </w:r>
            <w:r w:rsidRPr="00B93783">
              <w:rPr>
                <w:lang w:val="en-US"/>
              </w:rPr>
              <w:t>(mbyte)</w:t>
            </w:r>
          </w:p>
        </w:tc>
        <w:tc>
          <w:tcPr>
            <w:tcW w:w="5151" w:type="dxa"/>
          </w:tcPr>
          <w:p w14:paraId="146A8A33" w14:textId="77777777" w:rsidR="00084773" w:rsidRPr="00B93783" w:rsidRDefault="00084773" w:rsidP="00084773">
            <w:r w:rsidRPr="00B93783">
              <w:t xml:space="preserve">- мегабайт </w:t>
            </w:r>
            <w:r w:rsidRPr="00B93783">
              <w:rPr>
                <w:lang w:val="en-US"/>
              </w:rPr>
              <w:t>(mbyte)</w:t>
            </w:r>
          </w:p>
        </w:tc>
      </w:tr>
      <w:tr w:rsidR="00084773" w:rsidRPr="00B93783" w14:paraId="76DDDE4A" w14:textId="77777777">
        <w:trPr>
          <w:trHeight w:val="90"/>
        </w:trPr>
        <w:tc>
          <w:tcPr>
            <w:tcW w:w="2156" w:type="dxa"/>
            <w:shd w:val="clear" w:color="auto" w:fill="auto"/>
          </w:tcPr>
          <w:p w14:paraId="1B45D2D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M.B. </w:t>
            </w:r>
          </w:p>
        </w:tc>
        <w:tc>
          <w:tcPr>
            <w:tcW w:w="2478" w:type="dxa"/>
            <w:shd w:val="clear" w:color="auto" w:fill="auto"/>
          </w:tcPr>
          <w:p w14:paraId="60B5F418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magnetic bearing </w:t>
            </w:r>
          </w:p>
        </w:tc>
        <w:tc>
          <w:tcPr>
            <w:tcW w:w="4843" w:type="dxa"/>
            <w:shd w:val="clear" w:color="auto" w:fill="auto"/>
          </w:tcPr>
          <w:p w14:paraId="3F6217D5" w14:textId="77777777" w:rsidR="00084773" w:rsidRPr="00B93783" w:rsidRDefault="00084773" w:rsidP="00084773">
            <w:r w:rsidRPr="00B93783">
              <w:t xml:space="preserve">- магнитный пеленг    </w:t>
            </w:r>
          </w:p>
        </w:tc>
        <w:tc>
          <w:tcPr>
            <w:tcW w:w="5151" w:type="dxa"/>
          </w:tcPr>
          <w:p w14:paraId="31391B6C" w14:textId="77777777" w:rsidR="00084773" w:rsidRPr="00B93783" w:rsidRDefault="00084773" w:rsidP="00084773">
            <w:r w:rsidRPr="00B93783">
              <w:t>- магнит пеленг</w:t>
            </w:r>
          </w:p>
        </w:tc>
      </w:tr>
      <w:tr w:rsidR="00084773" w:rsidRPr="00B93783" w14:paraId="2AB0D19F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38A5B7D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MBD </w:t>
            </w:r>
          </w:p>
          <w:p w14:paraId="488A8FCB" w14:textId="77777777" w:rsidR="00084773" w:rsidRPr="00B93783" w:rsidRDefault="00084773" w:rsidP="00084773">
            <w:pPr>
              <w:rPr>
                <w:bCs/>
              </w:rPr>
            </w:pPr>
          </w:p>
          <w:p w14:paraId="06BB2CA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5AD98BA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multiplay bridge drive circuit   </w:t>
            </w:r>
          </w:p>
          <w:p w14:paraId="7FC8F407" w14:textId="77777777" w:rsidR="00084773" w:rsidRPr="00B93783" w:rsidRDefault="00084773" w:rsidP="00084773">
            <w:pPr>
              <w:ind w:left="-10"/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5B46B64A" w14:textId="77777777" w:rsidR="00084773" w:rsidRPr="00B93783" w:rsidRDefault="00084773" w:rsidP="00084773">
            <w:r w:rsidRPr="00B93783">
              <w:t xml:space="preserve">- мостовая схема с умножением напряжения и с высокой температурной стабильностью     </w:t>
            </w:r>
          </w:p>
        </w:tc>
        <w:tc>
          <w:tcPr>
            <w:tcW w:w="5151" w:type="dxa"/>
          </w:tcPr>
          <w:p w14:paraId="42CC1790" w14:textId="77777777" w:rsidR="00084773" w:rsidRPr="00B93783" w:rsidRDefault="00084773" w:rsidP="00084773">
            <w:r w:rsidRPr="00B93783">
              <w:t>- кучланишни к</w:t>
            </w:r>
            <w:r w:rsidR="00B93783">
              <w:t>ў</w:t>
            </w:r>
            <w:r w:rsidRPr="00B93783">
              <w:t xml:space="preserve">пайтирадиган </w:t>
            </w:r>
            <w:r w:rsidR="00B93783">
              <w:t>ҳ</w:t>
            </w:r>
            <w:r w:rsidRPr="00B93783">
              <w:t>амда ю</w:t>
            </w:r>
            <w:r w:rsidR="00B93783">
              <w:t>қ</w:t>
            </w:r>
            <w:r w:rsidRPr="00B93783">
              <w:t>ори температура стабиллигига эга к</w:t>
            </w:r>
            <w:r w:rsidR="00B93783">
              <w:t>ў</w:t>
            </w:r>
            <w:r w:rsidRPr="00B93783">
              <w:t>прик схемаси</w:t>
            </w:r>
          </w:p>
        </w:tc>
      </w:tr>
      <w:tr w:rsidR="00084773" w:rsidRPr="00B93783" w14:paraId="63F22E82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5C66803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M.B.F.,m.b.f.</w:t>
            </w:r>
          </w:p>
          <w:p w14:paraId="6352052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</w:t>
            </w:r>
          </w:p>
        </w:tc>
        <w:tc>
          <w:tcPr>
            <w:tcW w:w="2478" w:type="dxa"/>
            <w:shd w:val="clear" w:color="auto" w:fill="auto"/>
          </w:tcPr>
          <w:p w14:paraId="5C9C0846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modulator band filler  </w:t>
            </w:r>
          </w:p>
        </w:tc>
        <w:tc>
          <w:tcPr>
            <w:tcW w:w="4843" w:type="dxa"/>
            <w:shd w:val="clear" w:color="auto" w:fill="auto"/>
          </w:tcPr>
          <w:p w14:paraId="68F6493B" w14:textId="77777777" w:rsidR="00084773" w:rsidRPr="00B93783" w:rsidRDefault="00084773" w:rsidP="00084773">
            <w:r w:rsidRPr="00B93783">
              <w:t xml:space="preserve"> - полосовой фильтр модулятора         </w:t>
            </w:r>
          </w:p>
        </w:tc>
        <w:tc>
          <w:tcPr>
            <w:tcW w:w="5151" w:type="dxa"/>
          </w:tcPr>
          <w:p w14:paraId="4B645A8A" w14:textId="77777777" w:rsidR="00084773" w:rsidRPr="00B93783" w:rsidRDefault="00084773" w:rsidP="00084773">
            <w:r w:rsidRPr="00B93783">
              <w:t>- модуляторнинг полосали фильтри</w:t>
            </w:r>
          </w:p>
        </w:tc>
      </w:tr>
      <w:tr w:rsidR="00084773" w:rsidRPr="00B93783" w14:paraId="3D6A74C5" w14:textId="77777777">
        <w:trPr>
          <w:trHeight w:val="349"/>
        </w:trPr>
        <w:tc>
          <w:tcPr>
            <w:tcW w:w="2156" w:type="dxa"/>
            <w:shd w:val="clear" w:color="auto" w:fill="auto"/>
          </w:tcPr>
          <w:p w14:paraId="5CEF0AE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MBONE, </w:t>
            </w:r>
            <w:r w:rsidRPr="00B93783">
              <w:rPr>
                <w:bCs/>
                <w:lang w:val="en-US"/>
              </w:rPr>
              <w:t>Mbone</w:t>
            </w:r>
            <w:r w:rsidRPr="00B93783">
              <w:rPr>
                <w:bCs/>
              </w:rPr>
              <w:t xml:space="preserve"> </w:t>
            </w:r>
          </w:p>
          <w:p w14:paraId="59829D1B" w14:textId="77777777" w:rsidR="00084773" w:rsidRPr="00B93783" w:rsidRDefault="00084773" w:rsidP="00084773">
            <w:pPr>
              <w:rPr>
                <w:bCs/>
              </w:rPr>
            </w:pPr>
          </w:p>
          <w:p w14:paraId="02D1F67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BE81A87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Multicast Backbone    </w:t>
            </w:r>
          </w:p>
          <w:p w14:paraId="224E7FD8" w14:textId="77777777" w:rsidR="00084773" w:rsidRPr="00B93783" w:rsidRDefault="00084773" w:rsidP="00084773">
            <w:pPr>
              <w:ind w:left="-10"/>
              <w:rPr>
                <w:iCs/>
              </w:rPr>
            </w:pPr>
          </w:p>
          <w:p w14:paraId="388B40EF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5146E4E5" w14:textId="77777777" w:rsidR="00084773" w:rsidRPr="00B93783" w:rsidRDefault="00084773" w:rsidP="00084773">
            <w:r w:rsidRPr="00B93783">
              <w:t>- базовая сеть многоадресного вещания – специальная опорная сеть, используемая для многоадресной передачи через Интернет</w:t>
            </w:r>
          </w:p>
        </w:tc>
        <w:tc>
          <w:tcPr>
            <w:tcW w:w="5151" w:type="dxa"/>
          </w:tcPr>
          <w:p w14:paraId="27C7F764" w14:textId="77777777" w:rsidR="00084773" w:rsidRPr="00B93783" w:rsidRDefault="00084773" w:rsidP="00084773">
            <w:r w:rsidRPr="00B93783">
              <w:t>-</w:t>
            </w:r>
            <w:r w:rsidRPr="00B93783">
              <w:lastRenderedPageBreak/>
              <w:t xml:space="preserve"> к</w:t>
            </w:r>
            <w:r w:rsidR="00B93783">
              <w:t>ў</w:t>
            </w:r>
            <w:r w:rsidRPr="00B93783">
              <w:t>п адресли эшиттиришнинг таянч тармо</w:t>
            </w:r>
            <w:r w:rsidR="00B93783">
              <w:t>ғ</w:t>
            </w:r>
            <w:r w:rsidRPr="00B93783">
              <w:t>и - Интернет ор</w:t>
            </w:r>
            <w:r w:rsidR="00B93783">
              <w:t>қ</w:t>
            </w:r>
            <w:r w:rsidRPr="00B93783">
              <w:t>али к</w:t>
            </w:r>
            <w:r w:rsidR="00B93783">
              <w:t>ў</w:t>
            </w:r>
            <w:r w:rsidRPr="00B93783">
              <w:t>п адресли узатишда фойдаланиладиган махсус тармо</w:t>
            </w:r>
            <w:r w:rsidR="00B93783">
              <w:t>қ</w:t>
            </w:r>
          </w:p>
        </w:tc>
      </w:tr>
      <w:tr w:rsidR="00084773" w:rsidRPr="00B93783" w14:paraId="0AF3DEE0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380E814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Mbps </w:t>
            </w:r>
          </w:p>
          <w:p w14:paraId="1F838214" w14:textId="77777777" w:rsidR="00084773" w:rsidRPr="00B93783" w:rsidRDefault="00084773" w:rsidP="00084773">
            <w:pPr>
              <w:rPr>
                <w:bCs/>
              </w:rPr>
            </w:pPr>
          </w:p>
          <w:p w14:paraId="1321EC98" w14:textId="77777777" w:rsidR="00084773" w:rsidRPr="00B93783" w:rsidRDefault="00084773" w:rsidP="00084773">
            <w:pPr>
              <w:rPr>
                <w:bCs/>
              </w:rPr>
            </w:pPr>
          </w:p>
          <w:p w14:paraId="177E46F5" w14:textId="77777777" w:rsidR="00084773" w:rsidRPr="00B93783" w:rsidRDefault="00084773" w:rsidP="00084773">
            <w:pPr>
              <w:rPr>
                <w:bCs/>
              </w:rPr>
            </w:pPr>
          </w:p>
          <w:p w14:paraId="6274E045" w14:textId="77777777" w:rsidR="00084773" w:rsidRPr="00B93783" w:rsidRDefault="00084773" w:rsidP="00084773">
            <w:pPr>
              <w:rPr>
                <w:bCs/>
              </w:rPr>
            </w:pPr>
          </w:p>
          <w:p w14:paraId="38CCAAE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EC55914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Megabit per </w:t>
            </w:r>
          </w:p>
          <w:p w14:paraId="13F72318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second      </w:t>
            </w:r>
          </w:p>
          <w:p w14:paraId="0B0A067F" w14:textId="77777777" w:rsidR="00084773" w:rsidRPr="00B93783" w:rsidRDefault="00084773" w:rsidP="00084773">
            <w:pPr>
              <w:ind w:left="-10"/>
              <w:rPr>
                <w:iCs/>
              </w:rPr>
            </w:pPr>
          </w:p>
          <w:p w14:paraId="1AA7E126" w14:textId="77777777" w:rsidR="00084773" w:rsidRPr="00B93783" w:rsidRDefault="00084773" w:rsidP="00084773">
            <w:pPr>
              <w:ind w:left="-10"/>
              <w:rPr>
                <w:iCs/>
              </w:rPr>
            </w:pPr>
          </w:p>
          <w:p w14:paraId="35752C52" w14:textId="77777777" w:rsidR="00084773" w:rsidRPr="00B93783" w:rsidRDefault="00084773" w:rsidP="00084773">
            <w:pPr>
              <w:ind w:left="-10"/>
              <w:rPr>
                <w:iCs/>
              </w:rPr>
            </w:pPr>
          </w:p>
          <w:p w14:paraId="6B32247F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7DAF0CC0" w14:textId="77777777" w:rsidR="00084773" w:rsidRPr="00B93783" w:rsidRDefault="00084773" w:rsidP="00084773">
            <w:r w:rsidRPr="00B93783">
              <w:t>- мегабит в секунду (</w:t>
            </w:r>
            <w:r w:rsidRPr="00B93783">
              <w:rPr>
                <w:lang w:val="en-US"/>
              </w:rPr>
              <w:t>Mbit</w:t>
            </w:r>
            <w:r w:rsidRPr="00B93783">
              <w:t>/</w:t>
            </w:r>
            <w:r w:rsidRPr="00B93783">
              <w:rPr>
                <w:lang w:val="en-US"/>
              </w:rPr>
              <w:t>s</w:t>
            </w:r>
            <w:r w:rsidRPr="00B93783">
              <w:t xml:space="preserve">) (220 или несколько более 106 битов в секунду, единица измерения пропускной способности линии/кана-ла связи, сети или устройства передачи данных)     </w:t>
            </w:r>
          </w:p>
        </w:tc>
        <w:tc>
          <w:tcPr>
            <w:tcW w:w="5151" w:type="dxa"/>
          </w:tcPr>
          <w:p w14:paraId="3F892241" w14:textId="77777777" w:rsidR="00084773" w:rsidRPr="00B93783" w:rsidRDefault="00084773" w:rsidP="00084773">
            <w:r w:rsidRPr="00B93783">
              <w:t>- мегабит секунд (</w:t>
            </w:r>
            <w:r w:rsidRPr="00B93783">
              <w:rPr>
                <w:lang w:val="en-US"/>
              </w:rPr>
              <w:t>Mbit</w:t>
            </w:r>
            <w:r w:rsidRPr="00B93783">
              <w:t>/</w:t>
            </w:r>
            <w:r w:rsidRPr="00B93783">
              <w:rPr>
                <w:lang w:val="en-US"/>
              </w:rPr>
              <w:t>s</w:t>
            </w:r>
            <w:r w:rsidRPr="00B93783">
              <w:t>) (секундига 220 ёки 106 битдан бирмунча к</w:t>
            </w:r>
            <w:r w:rsidR="00B93783">
              <w:t>ў</w:t>
            </w:r>
            <w:r w:rsidRPr="00B93783">
              <w:t>про</w:t>
            </w:r>
            <w:r w:rsidR="00B93783">
              <w:t>қ</w:t>
            </w:r>
            <w:r w:rsidRPr="00B93783">
              <w:t>, ало</w:t>
            </w:r>
            <w:r w:rsidR="00B93783">
              <w:t>қ</w:t>
            </w:r>
            <w:r w:rsidRPr="00B93783">
              <w:t>а канали/линиясининг, маълумотларни узатиш тармо</w:t>
            </w:r>
            <w:r w:rsidR="00B93783">
              <w:t>ғ</w:t>
            </w:r>
            <w:r w:rsidRPr="00B93783">
              <w:t xml:space="preserve">и ёки </w:t>
            </w:r>
            <w:r w:rsidR="00B93783">
              <w:t>қ</w:t>
            </w:r>
            <w:r w:rsidRPr="00B93783">
              <w:t xml:space="preserve">урилмасининг </w:t>
            </w:r>
            <w:r w:rsidR="00B93783">
              <w:t>ў</w:t>
            </w:r>
            <w:r w:rsidRPr="00B93783">
              <w:t xml:space="preserve">тказиш </w:t>
            </w:r>
            <w:r w:rsidR="00B93783">
              <w:t>қ</w:t>
            </w:r>
            <w:r w:rsidRPr="00B93783">
              <w:t xml:space="preserve">обилиятининг </w:t>
            </w:r>
            <w:r w:rsidR="00B93783">
              <w:t>ў</w:t>
            </w:r>
            <w:r w:rsidRPr="00B93783">
              <w:t>лчов бирлиги)</w:t>
            </w:r>
          </w:p>
        </w:tc>
      </w:tr>
      <w:tr w:rsidR="00084773" w:rsidRPr="00B93783" w14:paraId="1E4642FF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48B9E0E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МВR </w:t>
            </w:r>
          </w:p>
          <w:p w14:paraId="1DF5301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241E094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memory buffer register  </w:t>
            </w:r>
          </w:p>
        </w:tc>
        <w:tc>
          <w:tcPr>
            <w:tcW w:w="4843" w:type="dxa"/>
            <w:shd w:val="clear" w:color="auto" w:fill="auto"/>
          </w:tcPr>
          <w:p w14:paraId="145176E5" w14:textId="77777777" w:rsidR="00084773" w:rsidRPr="00B93783" w:rsidRDefault="00084773" w:rsidP="00084773">
            <w:r w:rsidRPr="00B93783">
              <w:t xml:space="preserve">- регистр буфера памяти     </w:t>
            </w:r>
          </w:p>
          <w:p w14:paraId="144ADC9A" w14:textId="77777777" w:rsidR="00084773" w:rsidRPr="00B93783" w:rsidRDefault="00084773" w:rsidP="00084773">
            <w:r w:rsidRPr="00B93783">
              <w:t xml:space="preserve">    </w:t>
            </w:r>
          </w:p>
        </w:tc>
        <w:tc>
          <w:tcPr>
            <w:tcW w:w="5151" w:type="dxa"/>
          </w:tcPr>
          <w:p w14:paraId="16FDB645" w14:textId="77777777" w:rsidR="00084773" w:rsidRPr="00B93783" w:rsidRDefault="00084773" w:rsidP="00084773">
            <w:r w:rsidRPr="00B93783">
              <w:t>- хотира буферининг регистри</w:t>
            </w:r>
          </w:p>
        </w:tc>
      </w:tr>
      <w:tr w:rsidR="00084773" w:rsidRPr="00B93783" w14:paraId="089E27DF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0884E08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MBS </w:t>
            </w:r>
          </w:p>
          <w:p w14:paraId="6CA6046A" w14:textId="77777777" w:rsidR="00084773" w:rsidRPr="00B93783" w:rsidRDefault="00084773" w:rsidP="00084773">
            <w:pPr>
              <w:rPr>
                <w:bCs/>
              </w:rPr>
            </w:pPr>
          </w:p>
          <w:p w14:paraId="380435E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4944E83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Mutual Broadcasting System </w:t>
            </w:r>
          </w:p>
        </w:tc>
        <w:tc>
          <w:tcPr>
            <w:tcW w:w="4843" w:type="dxa"/>
            <w:shd w:val="clear" w:color="auto" w:fill="auto"/>
          </w:tcPr>
          <w:p w14:paraId="1894B389" w14:textId="77777777" w:rsidR="00084773" w:rsidRPr="00B93783" w:rsidRDefault="00084773" w:rsidP="00084773">
            <w:r w:rsidRPr="00B93783">
              <w:t xml:space="preserve">- Американская компания по обмену радиовещательными программами     </w:t>
            </w:r>
          </w:p>
        </w:tc>
        <w:tc>
          <w:tcPr>
            <w:tcW w:w="5151" w:type="dxa"/>
          </w:tcPr>
          <w:p w14:paraId="1BB84E3D" w14:textId="77777777" w:rsidR="00084773" w:rsidRPr="00B93783" w:rsidRDefault="00084773" w:rsidP="00084773">
            <w:r w:rsidRPr="00B93783">
              <w:t>- Америка радиоэшиттириш дастурларини алмашиш компанияси</w:t>
            </w:r>
          </w:p>
        </w:tc>
      </w:tr>
      <w:tr w:rsidR="00084773" w:rsidRPr="00B93783" w14:paraId="0B118B2A" w14:textId="77777777">
        <w:trPr>
          <w:trHeight w:val="128"/>
        </w:trPr>
        <w:tc>
          <w:tcPr>
            <w:tcW w:w="2156" w:type="dxa"/>
            <w:shd w:val="clear" w:color="auto" w:fill="auto"/>
          </w:tcPr>
          <w:p w14:paraId="366C41D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МВТ </w:t>
            </w:r>
          </w:p>
          <w:p w14:paraId="7226DF4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850582B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metal-base transistor  </w:t>
            </w:r>
          </w:p>
        </w:tc>
        <w:tc>
          <w:tcPr>
            <w:tcW w:w="4843" w:type="dxa"/>
            <w:shd w:val="clear" w:color="auto" w:fill="auto"/>
          </w:tcPr>
          <w:p w14:paraId="1D535E70" w14:textId="77777777" w:rsidR="00084773" w:rsidRPr="00B93783" w:rsidRDefault="00084773" w:rsidP="00084773">
            <w:r w:rsidRPr="00B93783">
              <w:t xml:space="preserve">- транзистор с металлической базой     </w:t>
            </w:r>
          </w:p>
        </w:tc>
        <w:tc>
          <w:tcPr>
            <w:tcW w:w="5151" w:type="dxa"/>
          </w:tcPr>
          <w:p w14:paraId="225AA8FC" w14:textId="77777777" w:rsidR="00084773" w:rsidRPr="00B93783" w:rsidRDefault="00084773" w:rsidP="00084773">
            <w:r w:rsidRPr="00B93783">
              <w:t>- металл асосли транзистор</w:t>
            </w:r>
          </w:p>
        </w:tc>
      </w:tr>
      <w:tr w:rsidR="00084773" w:rsidRPr="00B93783" w14:paraId="22A14C68" w14:textId="77777777">
        <w:trPr>
          <w:trHeight w:val="192"/>
        </w:trPr>
        <w:tc>
          <w:tcPr>
            <w:tcW w:w="2156" w:type="dxa"/>
            <w:shd w:val="clear" w:color="auto" w:fill="auto"/>
          </w:tcPr>
          <w:p w14:paraId="3B1485E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МС </w:t>
            </w:r>
          </w:p>
        </w:tc>
        <w:tc>
          <w:tcPr>
            <w:tcW w:w="2478" w:type="dxa"/>
            <w:shd w:val="clear" w:color="auto" w:fill="auto"/>
          </w:tcPr>
          <w:p w14:paraId="1D61B8E0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moving coil  </w:t>
            </w:r>
          </w:p>
        </w:tc>
        <w:tc>
          <w:tcPr>
            <w:tcW w:w="4843" w:type="dxa"/>
            <w:shd w:val="clear" w:color="auto" w:fill="auto"/>
          </w:tcPr>
          <w:p w14:paraId="48FE2791" w14:textId="77777777" w:rsidR="00084773" w:rsidRPr="00B93783" w:rsidRDefault="00084773" w:rsidP="00084773">
            <w:r w:rsidRPr="00B93783">
              <w:t xml:space="preserve"> - подвижная катушка     </w:t>
            </w:r>
          </w:p>
        </w:tc>
        <w:tc>
          <w:tcPr>
            <w:tcW w:w="5151" w:type="dxa"/>
          </w:tcPr>
          <w:p w14:paraId="5940B65F" w14:textId="77777777" w:rsidR="00084773" w:rsidRPr="00B93783" w:rsidRDefault="00084773" w:rsidP="00084773">
            <w:r w:rsidRPr="00B93783">
              <w:t xml:space="preserve">- </w:t>
            </w:r>
            <w:r w:rsidR="00B93783">
              <w:t>қў</w:t>
            </w:r>
            <w:r w:rsidRPr="00B93783">
              <w:t>з</w:t>
            </w:r>
            <w:r w:rsidR="00B93783">
              <w:t>ғ</w:t>
            </w:r>
            <w:r w:rsidRPr="00B93783">
              <w:t xml:space="preserve">алувчан </w:t>
            </w:r>
            <w:r w:rsidR="00B93783">
              <w:t>ғ</w:t>
            </w:r>
            <w:r w:rsidRPr="00B93783">
              <w:t>алтак</w:t>
            </w:r>
          </w:p>
        </w:tc>
      </w:tr>
      <w:tr w:rsidR="00084773" w:rsidRPr="00B93783" w14:paraId="0671694C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20FCE8D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МС </w:t>
            </w:r>
          </w:p>
        </w:tc>
        <w:tc>
          <w:tcPr>
            <w:tcW w:w="2478" w:type="dxa"/>
            <w:shd w:val="clear" w:color="auto" w:fill="auto"/>
          </w:tcPr>
          <w:p w14:paraId="217DE071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microcircuit  </w:t>
            </w:r>
          </w:p>
        </w:tc>
        <w:tc>
          <w:tcPr>
            <w:tcW w:w="4843" w:type="dxa"/>
            <w:shd w:val="clear" w:color="auto" w:fill="auto"/>
          </w:tcPr>
          <w:p w14:paraId="75182271" w14:textId="77777777" w:rsidR="00084773" w:rsidRPr="00B93783" w:rsidRDefault="00084773" w:rsidP="00084773">
            <w:r w:rsidRPr="00B93783">
              <w:t xml:space="preserve"> - микросхема     </w:t>
            </w:r>
          </w:p>
        </w:tc>
        <w:tc>
          <w:tcPr>
            <w:tcW w:w="5151" w:type="dxa"/>
          </w:tcPr>
          <w:p w14:paraId="39EE4F9F" w14:textId="77777777" w:rsidR="00084773" w:rsidRPr="00B93783" w:rsidRDefault="00084773" w:rsidP="00084773">
            <w:r w:rsidRPr="00B93783">
              <w:t>- микросхема</w:t>
            </w:r>
          </w:p>
        </w:tc>
      </w:tr>
      <w:tr w:rsidR="00084773" w:rsidRPr="00B93783" w14:paraId="2845CCB9" w14:textId="77777777">
        <w:trPr>
          <w:trHeight w:val="209"/>
        </w:trPr>
        <w:tc>
          <w:tcPr>
            <w:tcW w:w="2156" w:type="dxa"/>
            <w:shd w:val="clear" w:color="auto" w:fill="auto"/>
          </w:tcPr>
          <w:p w14:paraId="47E1369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МС </w:t>
            </w:r>
          </w:p>
        </w:tc>
        <w:tc>
          <w:tcPr>
            <w:tcW w:w="2478" w:type="dxa"/>
            <w:shd w:val="clear" w:color="auto" w:fill="auto"/>
          </w:tcPr>
          <w:p w14:paraId="25F9131B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magnetic core  </w:t>
            </w:r>
          </w:p>
        </w:tc>
        <w:tc>
          <w:tcPr>
            <w:tcW w:w="4843" w:type="dxa"/>
            <w:shd w:val="clear" w:color="auto" w:fill="auto"/>
          </w:tcPr>
          <w:p w14:paraId="5F5EC621" w14:textId="77777777" w:rsidR="00084773" w:rsidRPr="00B93783" w:rsidRDefault="00084773" w:rsidP="00084773">
            <w:r w:rsidRPr="00B93783">
              <w:t xml:space="preserve"> - магнитный сердечник     </w:t>
            </w:r>
          </w:p>
        </w:tc>
        <w:tc>
          <w:tcPr>
            <w:tcW w:w="5151" w:type="dxa"/>
          </w:tcPr>
          <w:p w14:paraId="51E3B93A" w14:textId="77777777" w:rsidR="00084773" w:rsidRPr="00B93783" w:rsidRDefault="00084773" w:rsidP="00084773">
            <w:r w:rsidRPr="00B93783">
              <w:t xml:space="preserve">- магнит </w:t>
            </w:r>
            <w:r w:rsidR="00B93783">
              <w:t>ў</w:t>
            </w:r>
            <w:r w:rsidRPr="00B93783">
              <w:t>зак</w:t>
            </w:r>
          </w:p>
        </w:tc>
      </w:tr>
      <w:tr w:rsidR="00084773" w:rsidRPr="00B93783" w14:paraId="548A6CB6" w14:textId="77777777">
        <w:trPr>
          <w:trHeight w:val="170"/>
        </w:trPr>
        <w:tc>
          <w:tcPr>
            <w:tcW w:w="2156" w:type="dxa"/>
            <w:shd w:val="clear" w:color="auto" w:fill="auto"/>
          </w:tcPr>
          <w:p w14:paraId="18CBA93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МС </w:t>
            </w:r>
          </w:p>
        </w:tc>
        <w:tc>
          <w:tcPr>
            <w:tcW w:w="2478" w:type="dxa"/>
            <w:shd w:val="clear" w:color="auto" w:fill="auto"/>
          </w:tcPr>
          <w:p w14:paraId="5826FB1E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metal cassette   </w:t>
            </w:r>
          </w:p>
        </w:tc>
        <w:tc>
          <w:tcPr>
            <w:tcW w:w="4843" w:type="dxa"/>
            <w:shd w:val="clear" w:color="auto" w:fill="auto"/>
          </w:tcPr>
          <w:p w14:paraId="6A7C95D2" w14:textId="77777777" w:rsidR="00084773" w:rsidRPr="00B93783" w:rsidRDefault="00084773" w:rsidP="00084773">
            <w:r w:rsidRPr="00B93783">
              <w:t xml:space="preserve"> - кассета с металлизированной лентой     </w:t>
            </w:r>
          </w:p>
        </w:tc>
        <w:tc>
          <w:tcPr>
            <w:tcW w:w="5151" w:type="dxa"/>
          </w:tcPr>
          <w:p w14:paraId="488C9705" w14:textId="77777777" w:rsidR="00084773" w:rsidRPr="00B93783" w:rsidRDefault="00084773" w:rsidP="00084773">
            <w:r w:rsidRPr="00B93783">
              <w:t>- металлаштирилган тасмали кассета</w:t>
            </w:r>
          </w:p>
        </w:tc>
      </w:tr>
      <w:tr w:rsidR="00084773" w:rsidRPr="00B93783" w14:paraId="70D15C47" w14:textId="77777777">
        <w:trPr>
          <w:trHeight w:val="266"/>
        </w:trPr>
        <w:tc>
          <w:tcPr>
            <w:tcW w:w="2156" w:type="dxa"/>
            <w:shd w:val="clear" w:color="auto" w:fill="auto"/>
          </w:tcPr>
          <w:p w14:paraId="5D79706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МС </w:t>
            </w:r>
          </w:p>
        </w:tc>
        <w:tc>
          <w:tcPr>
            <w:tcW w:w="2478" w:type="dxa"/>
            <w:shd w:val="clear" w:color="auto" w:fill="auto"/>
          </w:tcPr>
          <w:p w14:paraId="16DA545F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microcasseette  </w:t>
            </w:r>
          </w:p>
        </w:tc>
        <w:tc>
          <w:tcPr>
            <w:tcW w:w="4843" w:type="dxa"/>
            <w:shd w:val="clear" w:color="auto" w:fill="auto"/>
          </w:tcPr>
          <w:p w14:paraId="50E38D63" w14:textId="77777777" w:rsidR="00084773" w:rsidRPr="00B93783" w:rsidRDefault="00084773" w:rsidP="00084773">
            <w:r w:rsidRPr="00B93783">
              <w:t xml:space="preserve"> - микрокассета (для диктафонов) </w:t>
            </w:r>
          </w:p>
          <w:p w14:paraId="44B3F6BE" w14:textId="77777777" w:rsidR="00084773" w:rsidRPr="00B93783" w:rsidRDefault="00084773" w:rsidP="00084773">
            <w:r w:rsidRPr="00B93783">
              <w:t xml:space="preserve">    </w:t>
            </w:r>
          </w:p>
        </w:tc>
        <w:tc>
          <w:tcPr>
            <w:tcW w:w="5151" w:type="dxa"/>
          </w:tcPr>
          <w:p w14:paraId="470DA074" w14:textId="77777777" w:rsidR="00084773" w:rsidRPr="00B93783" w:rsidRDefault="00084773" w:rsidP="00084773">
            <w:r w:rsidRPr="00B93783">
              <w:t>- микрокассета (диктофонлар учун)</w:t>
            </w:r>
          </w:p>
        </w:tc>
      </w:tr>
      <w:tr w:rsidR="00084773" w:rsidRPr="00B93783" w14:paraId="76861C67" w14:textId="77777777">
        <w:trPr>
          <w:trHeight w:val="349"/>
        </w:trPr>
        <w:tc>
          <w:tcPr>
            <w:tcW w:w="2156" w:type="dxa"/>
            <w:shd w:val="clear" w:color="auto" w:fill="auto"/>
          </w:tcPr>
          <w:p w14:paraId="2ACDFD5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МС </w:t>
            </w:r>
          </w:p>
        </w:tc>
        <w:tc>
          <w:tcPr>
            <w:tcW w:w="2478" w:type="dxa"/>
            <w:shd w:val="clear" w:color="auto" w:fill="auto"/>
          </w:tcPr>
          <w:p w14:paraId="3B7CBBA9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moving coil </w:t>
            </w:r>
          </w:p>
        </w:tc>
        <w:tc>
          <w:tcPr>
            <w:tcW w:w="4843" w:type="dxa"/>
            <w:shd w:val="clear" w:color="auto" w:fill="auto"/>
          </w:tcPr>
          <w:p w14:paraId="3B38200E" w14:textId="77777777" w:rsidR="00084773" w:rsidRPr="00B93783" w:rsidRDefault="00084773" w:rsidP="00084773">
            <w:r w:rsidRPr="00B93783">
              <w:t xml:space="preserve">- подвижная катушка </w:t>
            </w:r>
          </w:p>
        </w:tc>
        <w:tc>
          <w:tcPr>
            <w:tcW w:w="5151" w:type="dxa"/>
          </w:tcPr>
          <w:p w14:paraId="733294DF" w14:textId="77777777" w:rsidR="00084773" w:rsidRPr="00B93783" w:rsidRDefault="00084773" w:rsidP="00084773">
            <w:r w:rsidRPr="00B93783">
              <w:t xml:space="preserve">- </w:t>
            </w:r>
            <w:r w:rsidR="00B93783">
              <w:t>қў</w:t>
            </w:r>
            <w:r w:rsidRPr="00B93783">
              <w:t>з</w:t>
            </w:r>
            <w:r w:rsidR="00B93783">
              <w:t>ғ</w:t>
            </w:r>
            <w:r w:rsidRPr="00B93783">
              <w:t xml:space="preserve">алувчан </w:t>
            </w:r>
            <w:r w:rsidR="00B93783">
              <w:t>ғ</w:t>
            </w:r>
            <w:r w:rsidRPr="00B93783">
              <w:t>алтак</w:t>
            </w:r>
          </w:p>
        </w:tc>
      </w:tr>
      <w:tr w:rsidR="00084773" w:rsidRPr="00B93783" w14:paraId="37ACC59C" w14:textId="77777777">
        <w:trPr>
          <w:trHeight w:val="349"/>
        </w:trPr>
        <w:tc>
          <w:tcPr>
            <w:tcW w:w="2156" w:type="dxa"/>
            <w:shd w:val="clear" w:color="auto" w:fill="auto"/>
          </w:tcPr>
          <w:p w14:paraId="11FCA31E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MC</w:t>
            </w:r>
          </w:p>
        </w:tc>
        <w:tc>
          <w:tcPr>
            <w:tcW w:w="2478" w:type="dxa"/>
            <w:shd w:val="clear" w:color="auto" w:fill="auto"/>
          </w:tcPr>
          <w:p w14:paraId="240A6794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 xml:space="preserve">- </w:t>
            </w:r>
            <w:smartTag w:uri="urn:schemas-microsoft-com:office:smarttags" w:element="place">
              <w:smartTag w:uri="urn:schemas-microsoft-com:office:smarttags" w:element="PlaceType">
                <w:r w:rsidRPr="00B93783">
                  <w:rPr>
                    <w:lang w:val="en-US"/>
                  </w:rPr>
                  <w:t>Multipoint</w:t>
                </w:r>
              </w:smartTag>
              <w:r w:rsidRPr="00B93783">
                <w:rPr>
                  <w:lang w:val="en-US"/>
                </w:rPr>
                <w:t xml:space="preserve"> </w:t>
              </w:r>
              <w:smartTag w:uri="urn:schemas-microsoft-com:office:smarttags" w:element="PlaceName">
                <w:r w:rsidRPr="00B93783">
                  <w:rPr>
                    <w:lang w:val="en-US"/>
                  </w:rPr>
                  <w:t>Control</w:t>
                </w:r>
              </w:smartTag>
            </w:smartTag>
          </w:p>
        </w:tc>
        <w:tc>
          <w:tcPr>
            <w:tcW w:w="4843" w:type="dxa"/>
            <w:shd w:val="clear" w:color="auto" w:fill="auto"/>
          </w:tcPr>
          <w:p w14:paraId="3E345CA7" w14:textId="77777777" w:rsidR="00084773" w:rsidRPr="00B93783" w:rsidRDefault="00084773" w:rsidP="00084773">
            <w:r w:rsidRPr="00B93783">
              <w:rPr>
                <w:lang w:val="uz-Cyrl-UZ"/>
              </w:rPr>
              <w:t>- у</w:t>
            </w:r>
            <w:r w:rsidRPr="00B93783">
              <w:t>правление конференциями</w:t>
            </w:r>
            <w:r w:rsidRPr="00B93783">
              <w:rPr>
                <w:lang w:val="uz-Cyrl-UZ"/>
              </w:rPr>
              <w:t>.</w:t>
            </w:r>
            <w:r w:rsidRPr="00B93783">
              <w:t xml:space="preserve"> К</w:t>
            </w:r>
            <w:r w:rsidRPr="00B93783">
              <w:rPr>
                <w:lang w:val="uz-Cyrl-UZ"/>
              </w:rPr>
              <w:t>онтроллер</w:t>
            </w:r>
            <w:r w:rsidRPr="00B93783">
              <w:t xml:space="preserve"> управления конференциями</w:t>
            </w:r>
          </w:p>
        </w:tc>
        <w:tc>
          <w:tcPr>
            <w:tcW w:w="5151" w:type="dxa"/>
          </w:tcPr>
          <w:p w14:paraId="79D33BDF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к</w:t>
            </w:r>
            <w:r w:rsidRPr="00B93783">
              <w:t>онференция</w:t>
            </w:r>
            <w:r w:rsidRPr="00B93783">
              <w:rPr>
                <w:lang w:val="uz-Cyrl-UZ"/>
              </w:rPr>
              <w:t>ларни бош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ариш.</w:t>
            </w:r>
            <w:r w:rsidRPr="00B93783">
              <w:t xml:space="preserve"> Конференция</w:t>
            </w:r>
            <w:r w:rsidRPr="00B93783">
              <w:rPr>
                <w:lang w:val="uz-Cyrl-UZ"/>
              </w:rPr>
              <w:t>ларни бош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ариш к</w:t>
            </w:r>
            <w:r w:rsidRPr="00B93783">
              <w:t>онтрол-лер</w:t>
            </w:r>
            <w:r w:rsidRPr="00B93783">
              <w:rPr>
                <w:lang w:val="uz-Cyrl-UZ"/>
              </w:rPr>
              <w:t>и</w:t>
            </w:r>
          </w:p>
        </w:tc>
      </w:tr>
      <w:tr w:rsidR="00084773" w:rsidRPr="00B93783" w14:paraId="37B7526F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7A25C53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mc </w:t>
            </w:r>
          </w:p>
        </w:tc>
        <w:tc>
          <w:tcPr>
            <w:tcW w:w="2478" w:type="dxa"/>
            <w:shd w:val="clear" w:color="auto" w:fill="auto"/>
          </w:tcPr>
          <w:p w14:paraId="160BBD21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megacycle  </w:t>
            </w:r>
          </w:p>
        </w:tc>
        <w:tc>
          <w:tcPr>
            <w:tcW w:w="4843" w:type="dxa"/>
            <w:shd w:val="clear" w:color="auto" w:fill="auto"/>
          </w:tcPr>
          <w:p w14:paraId="5B634F10" w14:textId="77777777" w:rsidR="00084773" w:rsidRPr="00B93783" w:rsidRDefault="00084773" w:rsidP="00084773">
            <w:pPr>
              <w:rPr>
                <w:lang w:val="uz-Latn-UZ"/>
              </w:rPr>
            </w:pPr>
            <w:r w:rsidRPr="00B93783">
              <w:t xml:space="preserve"> - мегагерц (</w:t>
            </w:r>
            <w:r w:rsidRPr="00B93783">
              <w:rPr>
                <w:lang w:val="uz-Latn-UZ"/>
              </w:rPr>
              <w:t>MHz)</w:t>
            </w:r>
          </w:p>
        </w:tc>
        <w:tc>
          <w:tcPr>
            <w:tcW w:w="5151" w:type="dxa"/>
          </w:tcPr>
          <w:p w14:paraId="0BDCFBDF" w14:textId="77777777" w:rsidR="00084773" w:rsidRPr="00B93783" w:rsidRDefault="00084773" w:rsidP="00084773">
            <w:r w:rsidRPr="00B93783">
              <w:t>- мегагерц</w:t>
            </w:r>
            <w:r w:rsidRPr="00B93783">
              <w:rPr>
                <w:lang w:val="uz-Latn-UZ"/>
              </w:rPr>
              <w:t xml:space="preserve"> </w:t>
            </w:r>
            <w:r w:rsidRPr="00B93783">
              <w:t>(</w:t>
            </w:r>
            <w:r w:rsidRPr="00B93783">
              <w:rPr>
                <w:lang w:val="uz-Latn-UZ"/>
              </w:rPr>
              <w:t>MHz)</w:t>
            </w:r>
          </w:p>
        </w:tc>
      </w:tr>
      <w:tr w:rsidR="00084773" w:rsidRPr="00B93783" w14:paraId="24F9B3A6" w14:textId="77777777">
        <w:trPr>
          <w:trHeight w:val="771"/>
        </w:trPr>
        <w:tc>
          <w:tcPr>
            <w:tcW w:w="2156" w:type="dxa"/>
            <w:shd w:val="clear" w:color="auto" w:fill="auto"/>
          </w:tcPr>
          <w:p w14:paraId="0EE23D8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MCA </w:t>
            </w:r>
          </w:p>
          <w:p w14:paraId="185FF9C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4FF146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Micro Channel Architecture </w:t>
            </w:r>
          </w:p>
        </w:tc>
        <w:tc>
          <w:tcPr>
            <w:tcW w:w="4843" w:type="dxa"/>
            <w:shd w:val="clear" w:color="auto" w:fill="auto"/>
          </w:tcPr>
          <w:p w14:paraId="38BF631A" w14:textId="77777777" w:rsidR="00084773" w:rsidRPr="00B93783" w:rsidRDefault="00084773" w:rsidP="00084773">
            <w:r w:rsidRPr="00B93783">
              <w:t xml:space="preserve">- микроканальная архитектура (стандартная системная шина, разработанная компанией IBM)    </w:t>
            </w:r>
          </w:p>
        </w:tc>
        <w:tc>
          <w:tcPr>
            <w:tcW w:w="5151" w:type="dxa"/>
          </w:tcPr>
          <w:p w14:paraId="2149BD8E" w14:textId="77777777" w:rsidR="00084773" w:rsidRPr="00B93783" w:rsidRDefault="00084773" w:rsidP="00084773">
            <w:r w:rsidRPr="00B93783">
              <w:t>- микроканалли архитектура  (IBM компанияси томонидан ишлаб чи</w:t>
            </w:r>
            <w:r w:rsidR="00B93783">
              <w:t>қ</w:t>
            </w:r>
            <w:r w:rsidRPr="00B93783">
              <w:t>илган стандарт тизимли шина)</w:t>
            </w:r>
          </w:p>
        </w:tc>
      </w:tr>
      <w:tr w:rsidR="00084773" w:rsidRPr="00B93783" w14:paraId="16832870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1A6DB09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MCAM </w:t>
            </w:r>
          </w:p>
          <w:p w14:paraId="7D1C36B1" w14:textId="77777777" w:rsidR="00084773" w:rsidRPr="00B93783" w:rsidRDefault="00084773" w:rsidP="00084773">
            <w:pPr>
              <w:rPr>
                <w:bCs/>
              </w:rPr>
            </w:pPr>
          </w:p>
          <w:p w14:paraId="3E6B1A1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DD4AC83" w14:textId="77777777" w:rsidR="00084773" w:rsidRPr="00B93783" w:rsidRDefault="00084773" w:rsidP="00084773">
            <w:pPr>
              <w:ind w:left="-10"/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Multiple Com-munications Adapter Module </w:t>
            </w:r>
          </w:p>
        </w:tc>
        <w:tc>
          <w:tcPr>
            <w:tcW w:w="4843" w:type="dxa"/>
            <w:shd w:val="clear" w:color="auto" w:fill="auto"/>
          </w:tcPr>
          <w:p w14:paraId="52EAF45B" w14:textId="77777777" w:rsidR="00084773" w:rsidRPr="00B93783" w:rsidRDefault="00084773" w:rsidP="00084773">
            <w:r w:rsidRPr="00B93783">
              <w:rPr>
                <w:lang w:val="en-US"/>
              </w:rPr>
              <w:t xml:space="preserve"> </w:t>
            </w:r>
            <w:r w:rsidRPr="00B93783">
              <w:t xml:space="preserve">- модуль адаптера многоканальной связи    </w:t>
            </w:r>
          </w:p>
          <w:p w14:paraId="1AAD2DF0" w14:textId="77777777" w:rsidR="00084773" w:rsidRPr="00B93783" w:rsidRDefault="00084773" w:rsidP="00084773">
            <w:r w:rsidRPr="00B93783">
              <w:t xml:space="preserve">     </w:t>
            </w:r>
          </w:p>
        </w:tc>
        <w:tc>
          <w:tcPr>
            <w:tcW w:w="5151" w:type="dxa"/>
          </w:tcPr>
          <w:p w14:paraId="00C812BA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>п каналли ало</w:t>
            </w:r>
            <w:r w:rsidR="00B93783">
              <w:t>қ</w:t>
            </w:r>
            <w:r w:rsidRPr="00B93783">
              <w:t>а адаптерининг модули</w:t>
            </w:r>
          </w:p>
        </w:tc>
      </w:tr>
      <w:tr w:rsidR="00084773" w:rsidRPr="00B93783" w14:paraId="2C7AF368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40B3136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МСАR </w:t>
            </w:r>
          </w:p>
          <w:p w14:paraId="30FB222E" w14:textId="77777777" w:rsidR="00084773" w:rsidRPr="00B93783" w:rsidRDefault="00084773" w:rsidP="00084773">
            <w:pPr>
              <w:rPr>
                <w:bCs/>
              </w:rPr>
            </w:pPr>
          </w:p>
          <w:p w14:paraId="2D5B07D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848A7BD" w14:textId="77777777" w:rsidR="00084773" w:rsidRPr="00B93783" w:rsidRDefault="00084773" w:rsidP="00084773">
            <w:pPr>
              <w:ind w:left="-10"/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  <w:lang w:val="en-GB"/>
              </w:rPr>
              <w:t xml:space="preserve"> </w:t>
            </w:r>
            <w:r w:rsidRPr="00B93783">
              <w:rPr>
                <w:iCs/>
                <w:lang w:val="en-US"/>
              </w:rPr>
              <w:t xml:space="preserve">machine check analysis and recording(system)  </w:t>
            </w:r>
          </w:p>
        </w:tc>
        <w:tc>
          <w:tcPr>
            <w:tcW w:w="4843" w:type="dxa"/>
            <w:shd w:val="clear" w:color="auto" w:fill="auto"/>
          </w:tcPr>
          <w:p w14:paraId="3657AEF7" w14:textId="77777777" w:rsidR="00084773" w:rsidRPr="00B93783" w:rsidRDefault="00084773" w:rsidP="00084773">
            <w:r w:rsidRPr="00B93783">
              <w:rPr>
                <w:lang w:val="en-GB"/>
              </w:rPr>
              <w:t xml:space="preserve"> </w:t>
            </w:r>
            <w:r w:rsidRPr="00B93783">
              <w:t xml:space="preserve">- средство регистрации и анализа машинных сбоев  </w:t>
            </w:r>
          </w:p>
          <w:p w14:paraId="5CE00123" w14:textId="77777777" w:rsidR="00084773" w:rsidRPr="00B93783" w:rsidRDefault="00084773" w:rsidP="00084773">
            <w:r w:rsidRPr="00B93783">
              <w:t xml:space="preserve">       </w:t>
            </w:r>
          </w:p>
        </w:tc>
        <w:tc>
          <w:tcPr>
            <w:tcW w:w="5151" w:type="dxa"/>
          </w:tcPr>
          <w:p w14:paraId="18987987" w14:textId="77777777" w:rsidR="00084773" w:rsidRPr="00B93783" w:rsidRDefault="00084773" w:rsidP="00084773">
            <w:r w:rsidRPr="00B93783">
              <w:t>- машина т</w:t>
            </w:r>
            <w:r w:rsidR="00B93783">
              <w:t>ў</w:t>
            </w:r>
            <w:r w:rsidRPr="00B93783">
              <w:t xml:space="preserve">хтаб </w:t>
            </w:r>
            <w:r w:rsidR="00B93783">
              <w:t>қ</w:t>
            </w:r>
            <w:r w:rsidRPr="00B93783">
              <w:t xml:space="preserve">олишларини </w:t>
            </w:r>
            <w:r w:rsidR="00B93783">
              <w:t>қ</w:t>
            </w:r>
            <w:r w:rsidRPr="00B93783">
              <w:t>айд этиш ва та</w:t>
            </w:r>
            <w:r w:rsidR="00B93783">
              <w:t>ҳ</w:t>
            </w:r>
            <w:r w:rsidRPr="00B93783">
              <w:t xml:space="preserve">лил </w:t>
            </w:r>
            <w:r w:rsidR="00B93783">
              <w:t>қ</w:t>
            </w:r>
            <w:r w:rsidRPr="00B93783">
              <w:t>илиш воситаси</w:t>
            </w:r>
          </w:p>
        </w:tc>
      </w:tr>
      <w:tr w:rsidR="00084773" w:rsidRPr="00B93783" w14:paraId="79F770FA" w14:textId="77777777">
        <w:trPr>
          <w:trHeight w:val="276"/>
        </w:trPr>
        <w:tc>
          <w:tcPr>
            <w:tcW w:w="2156" w:type="dxa"/>
            <w:shd w:val="clear" w:color="auto" w:fill="auto"/>
          </w:tcPr>
          <w:p w14:paraId="03D89B9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МСС </w:t>
            </w:r>
          </w:p>
        </w:tc>
        <w:tc>
          <w:tcPr>
            <w:tcW w:w="2478" w:type="dxa"/>
            <w:shd w:val="clear" w:color="auto" w:fill="auto"/>
          </w:tcPr>
          <w:p w14:paraId="27D5121F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main commu-nications center  </w:t>
            </w:r>
          </w:p>
        </w:tc>
        <w:tc>
          <w:tcPr>
            <w:tcW w:w="4843" w:type="dxa"/>
            <w:shd w:val="clear" w:color="auto" w:fill="auto"/>
          </w:tcPr>
          <w:p w14:paraId="3425002F" w14:textId="77777777" w:rsidR="00084773" w:rsidRPr="00B93783" w:rsidRDefault="00084773" w:rsidP="00084773">
            <w:r w:rsidRPr="00B93783">
              <w:t xml:space="preserve">- основной центр связи </w:t>
            </w:r>
          </w:p>
          <w:p w14:paraId="0A84EB83" w14:textId="77777777" w:rsidR="00084773" w:rsidRPr="00B93783" w:rsidRDefault="00084773" w:rsidP="00084773">
            <w:r w:rsidRPr="00B93783">
              <w:t xml:space="preserve">        </w:t>
            </w:r>
          </w:p>
        </w:tc>
        <w:tc>
          <w:tcPr>
            <w:tcW w:w="5151" w:type="dxa"/>
          </w:tcPr>
          <w:p w14:paraId="284BAB4D" w14:textId="77777777" w:rsidR="00084773" w:rsidRPr="00B93783" w:rsidRDefault="00084773" w:rsidP="00084773">
            <w:r w:rsidRPr="00B93783">
              <w:t>- асосий ало</w:t>
            </w:r>
            <w:r w:rsidR="00B93783">
              <w:t>қ</w:t>
            </w:r>
            <w:r w:rsidRPr="00B93783">
              <w:t>а маркази</w:t>
            </w:r>
          </w:p>
        </w:tc>
      </w:tr>
      <w:tr w:rsidR="00084773" w:rsidRPr="00B93783" w14:paraId="0A4A73F7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24B6160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МСС </w:t>
            </w:r>
          </w:p>
          <w:p w14:paraId="7877603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6B2B968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main [master] </w:t>
            </w:r>
          </w:p>
          <w:p w14:paraId="617F90D6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control  </w:t>
            </w:r>
          </w:p>
        </w:tc>
        <w:tc>
          <w:tcPr>
            <w:tcW w:w="4843" w:type="dxa"/>
            <w:shd w:val="clear" w:color="auto" w:fill="auto"/>
          </w:tcPr>
          <w:p w14:paraId="75E45B93" w14:textId="77777777" w:rsidR="00084773" w:rsidRPr="00B93783" w:rsidRDefault="00084773" w:rsidP="00084773">
            <w:r w:rsidRPr="00B93783">
              <w:t>- главный пульт управлени</w:t>
            </w:r>
            <w:r w:rsidRPr="00B93783">
              <w:lastRenderedPageBreak/>
              <w:t>я</w:t>
            </w:r>
          </w:p>
          <w:p w14:paraId="5499FD94" w14:textId="77777777" w:rsidR="00084773" w:rsidRPr="00B93783" w:rsidRDefault="00084773" w:rsidP="00084773">
            <w:r w:rsidRPr="00B93783">
              <w:t xml:space="preserve">         </w:t>
            </w:r>
          </w:p>
        </w:tc>
        <w:tc>
          <w:tcPr>
            <w:tcW w:w="5151" w:type="dxa"/>
          </w:tcPr>
          <w:p w14:paraId="32A1F540" w14:textId="77777777" w:rsidR="00084773" w:rsidRPr="00B93783" w:rsidRDefault="00084773" w:rsidP="00084773">
            <w:r w:rsidRPr="00B93783">
              <w:t>- асосий бош</w:t>
            </w:r>
            <w:r w:rsidR="00B93783">
              <w:t>қ</w:t>
            </w:r>
            <w:r w:rsidRPr="00B93783">
              <w:t>ариш пульти</w:t>
            </w:r>
          </w:p>
        </w:tc>
      </w:tr>
      <w:tr w:rsidR="00084773" w:rsidRPr="00B93783" w14:paraId="3A48855F" w14:textId="77777777">
        <w:trPr>
          <w:trHeight w:val="152"/>
        </w:trPr>
        <w:tc>
          <w:tcPr>
            <w:tcW w:w="2156" w:type="dxa"/>
            <w:shd w:val="clear" w:color="auto" w:fill="auto"/>
          </w:tcPr>
          <w:p w14:paraId="654F8AC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МСС </w:t>
            </w:r>
          </w:p>
          <w:p w14:paraId="378C733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22C431F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multiple computer complex  </w:t>
            </w:r>
          </w:p>
        </w:tc>
        <w:tc>
          <w:tcPr>
            <w:tcW w:w="4843" w:type="dxa"/>
            <w:shd w:val="clear" w:color="auto" w:fill="auto"/>
          </w:tcPr>
          <w:p w14:paraId="1717BCB4" w14:textId="77777777" w:rsidR="00084773" w:rsidRPr="00B93783" w:rsidRDefault="00084773" w:rsidP="00084773">
            <w:r w:rsidRPr="00B93783">
              <w:t>- многомашинный комплекс</w:t>
            </w:r>
          </w:p>
          <w:p w14:paraId="04AF00F6" w14:textId="77777777" w:rsidR="00084773" w:rsidRPr="00B93783" w:rsidRDefault="00084773" w:rsidP="00084773">
            <w:r w:rsidRPr="00B93783">
              <w:t xml:space="preserve">         </w:t>
            </w:r>
          </w:p>
        </w:tc>
        <w:tc>
          <w:tcPr>
            <w:tcW w:w="5151" w:type="dxa"/>
          </w:tcPr>
          <w:p w14:paraId="48C4A05A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>п машинали комплекс</w:t>
            </w:r>
          </w:p>
        </w:tc>
      </w:tr>
      <w:tr w:rsidR="00084773" w:rsidRPr="00B93783" w14:paraId="0CFC5E24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0B315DD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МСС </w:t>
            </w:r>
          </w:p>
          <w:p w14:paraId="7FE9A9C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2239C6D" w14:textId="77777777" w:rsidR="00084773" w:rsidRPr="00B93783" w:rsidRDefault="00084773" w:rsidP="00084773">
            <w:pPr>
              <w:ind w:left="-10"/>
              <w:rPr>
                <w:iCs/>
              </w:rPr>
            </w:pPr>
            <w:r w:rsidRPr="00B93783">
              <w:rPr>
                <w:iCs/>
              </w:rPr>
              <w:t xml:space="preserve">- micro computer controller    </w:t>
            </w:r>
          </w:p>
        </w:tc>
        <w:tc>
          <w:tcPr>
            <w:tcW w:w="4843" w:type="dxa"/>
            <w:shd w:val="clear" w:color="auto" w:fill="auto"/>
          </w:tcPr>
          <w:p w14:paraId="6B34C6C1" w14:textId="77777777" w:rsidR="00084773" w:rsidRPr="00B93783" w:rsidRDefault="00084773" w:rsidP="00084773">
            <w:r w:rsidRPr="00B93783">
              <w:t xml:space="preserve">- микрокомпьютерный контроллер </w:t>
            </w:r>
          </w:p>
        </w:tc>
        <w:tc>
          <w:tcPr>
            <w:tcW w:w="5151" w:type="dxa"/>
          </w:tcPr>
          <w:p w14:paraId="62B9CD0D" w14:textId="77777777" w:rsidR="00084773" w:rsidRPr="00B93783" w:rsidRDefault="00084773" w:rsidP="00084773">
            <w:r w:rsidRPr="00B93783">
              <w:t xml:space="preserve">- микрокомпьютерли контроллер </w:t>
            </w:r>
          </w:p>
        </w:tc>
      </w:tr>
      <w:tr w:rsidR="00084773" w:rsidRPr="00B93783" w14:paraId="4CC6C1F4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8B44C9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MCD </w:t>
            </w:r>
          </w:p>
          <w:p w14:paraId="47EA2713" w14:textId="77777777" w:rsidR="00084773" w:rsidRPr="00B93783" w:rsidRDefault="00084773" w:rsidP="00084773">
            <w:pPr>
              <w:rPr>
                <w:bCs/>
              </w:rPr>
            </w:pPr>
          </w:p>
          <w:p w14:paraId="7CE9D9E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259FA4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multiple CD player</w:t>
            </w:r>
          </w:p>
          <w:p w14:paraId="40E3D4B4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7F63E5D6" w14:textId="77777777" w:rsidR="00084773" w:rsidRPr="00B93783" w:rsidRDefault="00084773" w:rsidP="00084773">
            <w:r w:rsidRPr="00B93783">
              <w:t xml:space="preserve">- универсальный проигрыватель компакт-дисков с программированным поиском музыкальных фрагментов </w:t>
            </w:r>
          </w:p>
        </w:tc>
        <w:tc>
          <w:tcPr>
            <w:tcW w:w="5151" w:type="dxa"/>
          </w:tcPr>
          <w:p w14:paraId="36754AE3" w14:textId="77777777" w:rsidR="00084773" w:rsidRPr="00B93783" w:rsidRDefault="00084773" w:rsidP="00084773">
            <w:r w:rsidRPr="00B93783">
              <w:t>- муси</w:t>
            </w:r>
            <w:r w:rsidR="00B93783">
              <w:t>қ</w:t>
            </w:r>
            <w:r w:rsidRPr="00B93783">
              <w:t>ий парчалар дастурлаштирилган  тарзда  изланадиган  компакт дискларнинг универсал проигриватели</w:t>
            </w:r>
          </w:p>
        </w:tc>
      </w:tr>
      <w:tr w:rsidR="00084773" w:rsidRPr="00B93783" w14:paraId="31D8FB5D" w14:textId="77777777">
        <w:trPr>
          <w:trHeight w:val="169"/>
        </w:trPr>
        <w:tc>
          <w:tcPr>
            <w:tcW w:w="2156" w:type="dxa"/>
            <w:shd w:val="clear" w:color="auto" w:fill="auto"/>
          </w:tcPr>
          <w:p w14:paraId="000B7F2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MCGA </w:t>
            </w:r>
          </w:p>
          <w:p w14:paraId="541A39B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D24D19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uz-Latn-UZ"/>
              </w:rPr>
              <w:t>modified</w:t>
            </w:r>
            <w:r w:rsidRPr="00B93783">
              <w:rPr>
                <w:iCs/>
              </w:rPr>
              <w:t xml:space="preserve"> color graphics adapter</w:t>
            </w:r>
          </w:p>
        </w:tc>
        <w:tc>
          <w:tcPr>
            <w:tcW w:w="4843" w:type="dxa"/>
            <w:shd w:val="clear" w:color="auto" w:fill="auto"/>
          </w:tcPr>
          <w:p w14:paraId="58894022" w14:textId="77777777" w:rsidR="00084773" w:rsidRPr="00B93783" w:rsidRDefault="00084773" w:rsidP="00084773">
            <w:r w:rsidRPr="00B93783">
              <w:t xml:space="preserve">- модифицированный цветный графический адаптер     </w:t>
            </w:r>
          </w:p>
        </w:tc>
        <w:tc>
          <w:tcPr>
            <w:tcW w:w="5151" w:type="dxa"/>
          </w:tcPr>
          <w:p w14:paraId="246E2D9F" w14:textId="77777777" w:rsidR="00084773" w:rsidRPr="00B93783" w:rsidRDefault="00084773" w:rsidP="00084773">
            <w:r w:rsidRPr="00B93783">
              <w:t>- модификацияланган рангли графика адаптери</w:t>
            </w:r>
          </w:p>
        </w:tc>
      </w:tr>
      <w:tr w:rsidR="00084773" w:rsidRPr="00B93783" w14:paraId="6C38C2F1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6C2FE70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МСН </w:t>
            </w:r>
          </w:p>
          <w:p w14:paraId="04BE623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6C9AE4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Machine Check Handler</w:t>
            </w:r>
            <w:r w:rsidRPr="00B93783">
              <w:rPr>
                <w:iCs/>
              </w:rPr>
              <w:t xml:space="preserve">  </w:t>
            </w:r>
          </w:p>
          <w:p w14:paraId="522F56F2" w14:textId="77777777" w:rsidR="00084773" w:rsidRPr="00B93783" w:rsidRDefault="00084773" w:rsidP="00084773">
            <w:pPr>
              <w:rPr>
                <w:iCs/>
                <w:lang w:val="en-US"/>
              </w:rPr>
            </w:pPr>
          </w:p>
        </w:tc>
        <w:tc>
          <w:tcPr>
            <w:tcW w:w="4843" w:type="dxa"/>
            <w:shd w:val="clear" w:color="auto" w:fill="auto"/>
          </w:tcPr>
          <w:p w14:paraId="7D275F7F" w14:textId="77777777" w:rsidR="00084773" w:rsidRPr="00B93783" w:rsidRDefault="00084773" w:rsidP="00084773">
            <w:r w:rsidRPr="00B93783">
              <w:t xml:space="preserve">- машинный обработчик пакетов   </w:t>
            </w:r>
          </w:p>
        </w:tc>
        <w:tc>
          <w:tcPr>
            <w:tcW w:w="5151" w:type="dxa"/>
          </w:tcPr>
          <w:p w14:paraId="6A878651" w14:textId="77777777" w:rsidR="00084773" w:rsidRPr="00B93783" w:rsidRDefault="00084773" w:rsidP="00084773">
            <w:r w:rsidRPr="00B93783">
              <w:t xml:space="preserve">- пакетларни машинавий </w:t>
            </w:r>
            <w:r w:rsidR="00B93783">
              <w:t>қ</w:t>
            </w:r>
            <w:r w:rsidRPr="00B93783">
              <w:t>айта ишловчи</w:t>
            </w:r>
          </w:p>
        </w:tc>
      </w:tr>
      <w:tr w:rsidR="00084773" w:rsidRPr="00B93783" w14:paraId="6DB5E16E" w14:textId="77777777">
        <w:trPr>
          <w:trHeight w:val="224"/>
        </w:trPr>
        <w:tc>
          <w:tcPr>
            <w:tcW w:w="2156" w:type="dxa"/>
            <w:shd w:val="clear" w:color="auto" w:fill="auto"/>
          </w:tcPr>
          <w:p w14:paraId="589B788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MCI </w:t>
            </w:r>
          </w:p>
          <w:p w14:paraId="5F6AEED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45A73B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Medium Control Interface,  </w:t>
            </w:r>
          </w:p>
        </w:tc>
        <w:tc>
          <w:tcPr>
            <w:tcW w:w="4843" w:type="dxa"/>
            <w:shd w:val="clear" w:color="auto" w:fill="auto"/>
          </w:tcPr>
          <w:p w14:paraId="3D172999" w14:textId="77777777" w:rsidR="00084773" w:rsidRPr="00B93783" w:rsidRDefault="00084773" w:rsidP="00084773">
            <w:r w:rsidRPr="00B93783">
              <w:t xml:space="preserve">- интерфейс управления средой передачи данных     </w:t>
            </w:r>
          </w:p>
        </w:tc>
        <w:tc>
          <w:tcPr>
            <w:tcW w:w="5151" w:type="dxa"/>
          </w:tcPr>
          <w:p w14:paraId="3CA3A9CD" w14:textId="77777777" w:rsidR="00084773" w:rsidRPr="00B93783" w:rsidRDefault="00084773" w:rsidP="00084773">
            <w:r w:rsidRPr="00B93783">
              <w:t>- маълумотлар узатиш му</w:t>
            </w:r>
            <w:r w:rsidR="00B93783">
              <w:t>ҳ</w:t>
            </w:r>
            <w:r w:rsidRPr="00B93783">
              <w:t>итини бош</w:t>
            </w:r>
            <w:r w:rsidR="00B93783">
              <w:t>қ</w:t>
            </w:r>
            <w:r w:rsidRPr="00B93783">
              <w:t>ариш интерфейси</w:t>
            </w:r>
          </w:p>
        </w:tc>
      </w:tr>
      <w:tr w:rsidR="00084773" w:rsidRPr="00B93783" w14:paraId="2501C0A4" w14:textId="77777777">
        <w:trPr>
          <w:trHeight w:val="356"/>
        </w:trPr>
        <w:tc>
          <w:tcPr>
            <w:tcW w:w="2156" w:type="dxa"/>
            <w:shd w:val="clear" w:color="auto" w:fill="auto"/>
          </w:tcPr>
          <w:p w14:paraId="75962F7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МСМ </w:t>
            </w:r>
          </w:p>
          <w:p w14:paraId="1DA902C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7DBD4C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Main Controller Module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477E72EA" w14:textId="77777777" w:rsidR="00084773" w:rsidRPr="00B93783" w:rsidRDefault="00084773" w:rsidP="00084773">
            <w:r w:rsidRPr="00B93783">
              <w:t xml:space="preserve">- модуль основного контроллера     </w:t>
            </w:r>
          </w:p>
        </w:tc>
        <w:tc>
          <w:tcPr>
            <w:tcW w:w="5151" w:type="dxa"/>
          </w:tcPr>
          <w:p w14:paraId="590B63D5" w14:textId="77777777" w:rsidR="00084773" w:rsidRPr="00B93783" w:rsidRDefault="00084773" w:rsidP="00084773">
            <w:r w:rsidRPr="00B93783">
              <w:t>- асосий контроллер модули</w:t>
            </w:r>
          </w:p>
        </w:tc>
      </w:tr>
      <w:tr w:rsidR="00084773" w:rsidRPr="00B93783" w14:paraId="78D1F2A4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F481A6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МСМ </w:t>
            </w:r>
          </w:p>
          <w:p w14:paraId="1C29146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F0024A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Multicarrier Modulation</w:t>
            </w:r>
            <w:r w:rsidRPr="00B93783">
              <w:rPr>
                <w:iCs/>
              </w:rPr>
              <w:t xml:space="preserve">    </w:t>
            </w:r>
          </w:p>
        </w:tc>
        <w:tc>
          <w:tcPr>
            <w:tcW w:w="4843" w:type="dxa"/>
            <w:shd w:val="clear" w:color="auto" w:fill="auto"/>
          </w:tcPr>
          <w:p w14:paraId="738B232F" w14:textId="77777777" w:rsidR="00084773" w:rsidRPr="00B93783" w:rsidRDefault="00084773" w:rsidP="00084773">
            <w:r w:rsidRPr="00B93783">
              <w:t xml:space="preserve">- модуляция с несколькими несущими     </w:t>
            </w:r>
          </w:p>
        </w:tc>
        <w:tc>
          <w:tcPr>
            <w:tcW w:w="5151" w:type="dxa"/>
          </w:tcPr>
          <w:p w14:paraId="3BD1C07B" w14:textId="77777777" w:rsidR="00084773" w:rsidRPr="00B93783" w:rsidRDefault="00084773" w:rsidP="00084773">
            <w:r w:rsidRPr="00B93783">
              <w:t>- бир нечта элтувчили модуляция</w:t>
            </w:r>
          </w:p>
        </w:tc>
      </w:tr>
      <w:tr w:rsidR="00084773" w:rsidRPr="00B93783" w14:paraId="4655E2D0" w14:textId="77777777">
        <w:trPr>
          <w:trHeight w:val="184"/>
        </w:trPr>
        <w:tc>
          <w:tcPr>
            <w:tcW w:w="2156" w:type="dxa"/>
            <w:shd w:val="clear" w:color="auto" w:fill="auto"/>
          </w:tcPr>
          <w:p w14:paraId="2956741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МСМ </w:t>
            </w:r>
          </w:p>
          <w:p w14:paraId="74B1642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45C5AC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Monte Carlo method  </w:t>
            </w:r>
          </w:p>
        </w:tc>
        <w:tc>
          <w:tcPr>
            <w:tcW w:w="4843" w:type="dxa"/>
            <w:shd w:val="clear" w:color="auto" w:fill="auto"/>
          </w:tcPr>
          <w:p w14:paraId="76125A47" w14:textId="77777777" w:rsidR="00084773" w:rsidRPr="00B93783" w:rsidRDefault="00084773" w:rsidP="00084773">
            <w:r w:rsidRPr="00B93783">
              <w:t xml:space="preserve">- метод Монте-Карло   </w:t>
            </w:r>
          </w:p>
          <w:p w14:paraId="391E5087" w14:textId="77777777" w:rsidR="00084773" w:rsidRPr="00B93783" w:rsidRDefault="00084773" w:rsidP="00084773">
            <w:r w:rsidRPr="00B93783">
              <w:t xml:space="preserve">      </w:t>
            </w:r>
          </w:p>
        </w:tc>
        <w:tc>
          <w:tcPr>
            <w:tcW w:w="5151" w:type="dxa"/>
          </w:tcPr>
          <w:p w14:paraId="5B0412E6" w14:textId="77777777" w:rsidR="00084773" w:rsidRPr="00B93783" w:rsidRDefault="00084773" w:rsidP="00084773">
            <w:r w:rsidRPr="00B93783">
              <w:t>- Монте-Карло методи</w:t>
            </w:r>
          </w:p>
        </w:tc>
      </w:tr>
      <w:tr w:rsidR="00084773" w:rsidRPr="00B93783" w14:paraId="5CF6D466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67EB168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МСR </w:t>
            </w:r>
          </w:p>
          <w:p w14:paraId="40CD535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00370A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master control routine   </w:t>
            </w:r>
          </w:p>
        </w:tc>
        <w:tc>
          <w:tcPr>
            <w:tcW w:w="4843" w:type="dxa"/>
            <w:shd w:val="clear" w:color="auto" w:fill="auto"/>
          </w:tcPr>
          <w:p w14:paraId="3F0558B0" w14:textId="77777777" w:rsidR="00084773" w:rsidRPr="00B93783" w:rsidRDefault="00084773" w:rsidP="00084773">
            <w:r w:rsidRPr="00B93783">
              <w:t xml:space="preserve">- главная управляющая программа </w:t>
            </w:r>
          </w:p>
        </w:tc>
        <w:tc>
          <w:tcPr>
            <w:tcW w:w="5151" w:type="dxa"/>
          </w:tcPr>
          <w:p w14:paraId="4B281D3F" w14:textId="77777777" w:rsidR="00084773" w:rsidRPr="00B93783" w:rsidRDefault="00084773" w:rsidP="00084773">
            <w:r w:rsidRPr="00B93783">
              <w:t>- асосий бош</w:t>
            </w:r>
            <w:r w:rsidR="00B93783">
              <w:t>қ</w:t>
            </w:r>
            <w:r w:rsidRPr="00B93783">
              <w:t>арувчи дастур</w:t>
            </w:r>
          </w:p>
        </w:tc>
      </w:tr>
      <w:tr w:rsidR="00084773" w:rsidRPr="00B93783" w14:paraId="575196CC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043F371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МСRR </w:t>
            </w:r>
          </w:p>
          <w:p w14:paraId="0830D4E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465800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machine check recording  </w:t>
            </w:r>
          </w:p>
        </w:tc>
        <w:tc>
          <w:tcPr>
            <w:tcW w:w="4843" w:type="dxa"/>
            <w:shd w:val="clear" w:color="auto" w:fill="auto"/>
          </w:tcPr>
          <w:p w14:paraId="54EE91DF" w14:textId="77777777" w:rsidR="00084773" w:rsidRPr="00B93783" w:rsidRDefault="00084773" w:rsidP="00084773">
            <w:r w:rsidRPr="00B93783">
              <w:t xml:space="preserve">- средства регистрации машинных сбоев и восстановления     </w:t>
            </w:r>
          </w:p>
        </w:tc>
        <w:tc>
          <w:tcPr>
            <w:tcW w:w="5151" w:type="dxa"/>
          </w:tcPr>
          <w:p w14:paraId="5F5EEA5B" w14:textId="77777777" w:rsidR="00084773" w:rsidRPr="00B93783" w:rsidRDefault="00084773" w:rsidP="00084773">
            <w:r w:rsidRPr="00B93783">
              <w:t>- машина т</w:t>
            </w:r>
            <w:r w:rsidR="00B93783">
              <w:t>ў</w:t>
            </w:r>
            <w:r w:rsidRPr="00B93783">
              <w:t xml:space="preserve">хтаб </w:t>
            </w:r>
            <w:r w:rsidR="00B93783">
              <w:t>қ</w:t>
            </w:r>
            <w:r w:rsidRPr="00B93783">
              <w:t xml:space="preserve">олишларини </w:t>
            </w:r>
            <w:r w:rsidR="00B93783">
              <w:t>қ</w:t>
            </w:r>
            <w:r w:rsidRPr="00B93783">
              <w:t>айд этиш ва тиклаш воситалари</w:t>
            </w:r>
          </w:p>
        </w:tc>
      </w:tr>
      <w:tr w:rsidR="00084773" w:rsidRPr="00B93783" w14:paraId="6AC0B716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701305F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МСU </w:t>
            </w:r>
          </w:p>
        </w:tc>
        <w:tc>
          <w:tcPr>
            <w:tcW w:w="2478" w:type="dxa"/>
            <w:shd w:val="clear" w:color="auto" w:fill="auto"/>
          </w:tcPr>
          <w:p w14:paraId="24D8F09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Microprocessor Control Unit</w:t>
            </w:r>
            <w:r w:rsidRPr="00B93783">
              <w:rPr>
                <w:iCs/>
              </w:rPr>
              <w:t xml:space="preserve"> </w:t>
            </w:r>
          </w:p>
        </w:tc>
        <w:tc>
          <w:tcPr>
            <w:tcW w:w="4843" w:type="dxa"/>
            <w:shd w:val="clear" w:color="auto" w:fill="auto"/>
          </w:tcPr>
          <w:p w14:paraId="319256C7" w14:textId="77777777" w:rsidR="00084773" w:rsidRPr="00B93783" w:rsidRDefault="00084773" w:rsidP="00084773">
            <w:r w:rsidRPr="00B93783">
              <w:t xml:space="preserve">- блок микропроцессорного управления     </w:t>
            </w:r>
          </w:p>
        </w:tc>
        <w:tc>
          <w:tcPr>
            <w:tcW w:w="5151" w:type="dxa"/>
          </w:tcPr>
          <w:p w14:paraId="5617D12E" w14:textId="77777777" w:rsidR="00084773" w:rsidRPr="00B93783" w:rsidRDefault="00084773" w:rsidP="00084773">
            <w:r w:rsidRPr="00B93783">
              <w:t>- микропроцессорли бош</w:t>
            </w:r>
            <w:r w:rsidR="00B93783">
              <w:t>қ</w:t>
            </w:r>
            <w:r w:rsidRPr="00B93783">
              <w:t>арув блоки</w:t>
            </w:r>
          </w:p>
        </w:tc>
      </w:tr>
      <w:tr w:rsidR="00084773" w:rsidRPr="00B93783" w14:paraId="1259DBF9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7E3CBDF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МСU </w:t>
            </w:r>
          </w:p>
        </w:tc>
        <w:tc>
          <w:tcPr>
            <w:tcW w:w="2478" w:type="dxa"/>
            <w:shd w:val="clear" w:color="auto" w:fill="auto"/>
          </w:tcPr>
          <w:p w14:paraId="7B510AB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main control unit  </w:t>
            </w:r>
          </w:p>
        </w:tc>
        <w:tc>
          <w:tcPr>
            <w:tcW w:w="4843" w:type="dxa"/>
            <w:shd w:val="clear" w:color="auto" w:fill="auto"/>
          </w:tcPr>
          <w:p w14:paraId="6F15FCA7" w14:textId="77777777" w:rsidR="00084773" w:rsidRPr="00B93783" w:rsidRDefault="00084773" w:rsidP="00084773">
            <w:r w:rsidRPr="00B93783">
              <w:t xml:space="preserve">- основной блок управления       </w:t>
            </w:r>
          </w:p>
        </w:tc>
        <w:tc>
          <w:tcPr>
            <w:tcW w:w="5151" w:type="dxa"/>
          </w:tcPr>
          <w:p w14:paraId="398A8695" w14:textId="77777777" w:rsidR="00084773" w:rsidRPr="00B93783" w:rsidRDefault="00084773" w:rsidP="00084773">
            <w:pPr>
              <w:ind w:left="708" w:hanging="708"/>
            </w:pPr>
            <w:r w:rsidRPr="00B93783">
              <w:t>- асосий бош</w:t>
            </w:r>
            <w:r w:rsidR="00B93783">
              <w:t>қ</w:t>
            </w:r>
            <w:r w:rsidRPr="00B93783">
              <w:t>ариш блоки</w:t>
            </w:r>
          </w:p>
        </w:tc>
      </w:tr>
      <w:tr w:rsidR="00084773" w:rsidRPr="00B93783" w14:paraId="612B039D" w14:textId="77777777">
        <w:trPr>
          <w:trHeight w:val="109"/>
        </w:trPr>
        <w:tc>
          <w:tcPr>
            <w:tcW w:w="2156" w:type="dxa"/>
            <w:shd w:val="clear" w:color="auto" w:fill="auto"/>
          </w:tcPr>
          <w:p w14:paraId="1C588AC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MCU </w:t>
            </w:r>
          </w:p>
          <w:p w14:paraId="0BD05A9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330477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multipoint conferencing unit </w:t>
            </w:r>
          </w:p>
        </w:tc>
        <w:tc>
          <w:tcPr>
            <w:tcW w:w="4843" w:type="dxa"/>
            <w:shd w:val="clear" w:color="auto" w:fill="auto"/>
          </w:tcPr>
          <w:p w14:paraId="7E31AC2A" w14:textId="77777777" w:rsidR="00084773" w:rsidRPr="00B93783" w:rsidRDefault="00084773" w:rsidP="00084773">
            <w:r w:rsidRPr="00B93783">
              <w:t xml:space="preserve">- блок многоточечной конференц-связи         </w:t>
            </w:r>
          </w:p>
        </w:tc>
        <w:tc>
          <w:tcPr>
            <w:tcW w:w="5151" w:type="dxa"/>
          </w:tcPr>
          <w:p w14:paraId="52A6B999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>п ну</w:t>
            </w:r>
            <w:r w:rsidR="00B93783">
              <w:t>қ</w:t>
            </w:r>
            <w:r w:rsidRPr="00B93783">
              <w:t>тали конференц-ало</w:t>
            </w:r>
            <w:r w:rsidR="00B93783">
              <w:t>қ</w:t>
            </w:r>
            <w:r w:rsidRPr="00B93783">
              <w:t>а блоки</w:t>
            </w:r>
          </w:p>
        </w:tc>
      </w:tr>
      <w:tr w:rsidR="00084773" w:rsidRPr="00B93783" w14:paraId="72017D9E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A36807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MCU </w:t>
            </w:r>
          </w:p>
          <w:p w14:paraId="27EC2F2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ADA9D2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Multipoint Control Unit   </w:t>
            </w:r>
          </w:p>
        </w:tc>
        <w:tc>
          <w:tcPr>
            <w:tcW w:w="4843" w:type="dxa"/>
            <w:shd w:val="clear" w:color="auto" w:fill="auto"/>
          </w:tcPr>
          <w:p w14:paraId="1FCC9A4C" w14:textId="77777777" w:rsidR="00084773" w:rsidRPr="00B93783" w:rsidRDefault="00084773" w:rsidP="00084773">
            <w:r w:rsidRPr="00B93783">
              <w:t xml:space="preserve">- блок многоточечного управления     </w:t>
            </w:r>
          </w:p>
        </w:tc>
        <w:tc>
          <w:tcPr>
            <w:tcW w:w="5151" w:type="dxa"/>
          </w:tcPr>
          <w:p w14:paraId="07480C03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>п ну</w:t>
            </w:r>
            <w:r w:rsidR="00B93783">
              <w:t>қ</w:t>
            </w:r>
            <w:r w:rsidRPr="00B93783">
              <w:t>тали бош</w:t>
            </w:r>
            <w:r w:rsidR="00B93783">
              <w:t>қ</w:t>
            </w:r>
            <w:r w:rsidRPr="00B93783">
              <w:t>арув блоки</w:t>
            </w:r>
          </w:p>
        </w:tc>
      </w:tr>
      <w:tr w:rsidR="00084773" w:rsidRPr="00B93783" w14:paraId="69D5116A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E3D0EE2" w14:textId="77777777" w:rsidR="00084773" w:rsidRPr="00B93783" w:rsidRDefault="00084773" w:rsidP="00084773">
            <w:r w:rsidRPr="00B93783">
              <w:rPr>
                <w:lang w:val="en-US"/>
              </w:rPr>
              <w:t>MCU</w:t>
            </w:r>
          </w:p>
        </w:tc>
        <w:tc>
          <w:tcPr>
            <w:tcW w:w="2478" w:type="dxa"/>
            <w:shd w:val="clear" w:color="auto" w:fill="auto"/>
          </w:tcPr>
          <w:p w14:paraId="4770D0F0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en-US"/>
              </w:rPr>
              <w:t xml:space="preserve">- </w:t>
            </w:r>
            <w:smartTag w:uri="urn:schemas-microsoft-com:office:smarttags" w:element="place">
              <w:smartTag w:uri="urn:schemas-microsoft-com:office:smarttags" w:element="PlaceType">
                <w:r w:rsidRPr="00B93783">
                  <w:rPr>
                    <w:lang w:val="en-US"/>
                  </w:rPr>
                  <w:t>Multipoint</w:t>
                </w:r>
              </w:smartTag>
              <w:r w:rsidRPr="00B93783">
                <w:t xml:space="preserve"> </w:t>
              </w:r>
              <w:smartTag w:uri="urn:schemas-microsoft-com:office:smarttags" w:element="PlaceName">
                <w:r w:rsidRPr="00B93783">
                  <w:rPr>
                    <w:lang w:val="en-US"/>
                  </w:rPr>
                  <w:t>Cont</w:t>
                </w:r>
                <w:r w:rsidRPr="00B93783">
                  <w:rPr>
                    <w:lang w:val="en-US"/>
                  </w:rPr>
                  <w:lastRenderedPageBreak/>
                  <w:t>rol</w:t>
                </w:r>
              </w:smartTag>
            </w:smartTag>
            <w:r w:rsidRPr="00B93783">
              <w:t xml:space="preserve"> </w:t>
            </w:r>
            <w:r w:rsidRPr="00B93783">
              <w:rPr>
                <w:lang w:val="en-US"/>
              </w:rPr>
              <w:t>Unit</w:t>
            </w:r>
          </w:p>
        </w:tc>
        <w:tc>
          <w:tcPr>
            <w:tcW w:w="4843" w:type="dxa"/>
            <w:shd w:val="clear" w:color="auto" w:fill="auto"/>
          </w:tcPr>
          <w:p w14:paraId="4E0C630D" w14:textId="77777777" w:rsidR="00084773" w:rsidRPr="00B93783" w:rsidRDefault="00084773" w:rsidP="00084773">
            <w:r w:rsidRPr="00B93783">
              <w:rPr>
                <w:lang w:val="uz-Cyrl-UZ"/>
              </w:rPr>
              <w:t>- у</w:t>
            </w:r>
            <w:r w:rsidRPr="00B93783">
              <w:t>стройство управления конференциями</w:t>
            </w:r>
          </w:p>
        </w:tc>
        <w:tc>
          <w:tcPr>
            <w:tcW w:w="5151" w:type="dxa"/>
          </w:tcPr>
          <w:p w14:paraId="4C40B7B9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к</w:t>
            </w:r>
            <w:r w:rsidRPr="00B93783">
              <w:t>онференция</w:t>
            </w:r>
            <w:r w:rsidRPr="00B93783">
              <w:rPr>
                <w:lang w:val="uz-Cyrl-UZ"/>
              </w:rPr>
              <w:t>ларни бош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 xml:space="preserve">ариш 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урилмаси</w:t>
            </w:r>
          </w:p>
        </w:tc>
      </w:tr>
      <w:tr w:rsidR="00084773" w:rsidRPr="00B93783" w14:paraId="200C88E8" w14:textId="77777777">
        <w:trPr>
          <w:trHeight w:val="287"/>
        </w:trPr>
        <w:tc>
          <w:tcPr>
            <w:tcW w:w="2156" w:type="dxa"/>
            <w:shd w:val="clear" w:color="auto" w:fill="auto"/>
          </w:tcPr>
          <w:p w14:paraId="2E0A0E3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МСW, M.C.W., m.c.w. </w:t>
            </w:r>
          </w:p>
        </w:tc>
        <w:tc>
          <w:tcPr>
            <w:tcW w:w="2478" w:type="dxa"/>
            <w:shd w:val="clear" w:color="auto" w:fill="auto"/>
          </w:tcPr>
          <w:p w14:paraId="52D00D6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modulated continuous wave  </w:t>
            </w:r>
          </w:p>
        </w:tc>
        <w:tc>
          <w:tcPr>
            <w:tcW w:w="4843" w:type="dxa"/>
            <w:shd w:val="clear" w:color="auto" w:fill="auto"/>
          </w:tcPr>
          <w:p w14:paraId="129DFAF6" w14:textId="77777777" w:rsidR="00084773" w:rsidRPr="00B93783" w:rsidRDefault="00084773" w:rsidP="00084773">
            <w:r w:rsidRPr="00B93783">
              <w:t xml:space="preserve">- модулированная непрерывная волна/несущая        </w:t>
            </w:r>
          </w:p>
        </w:tc>
        <w:tc>
          <w:tcPr>
            <w:tcW w:w="5151" w:type="dxa"/>
          </w:tcPr>
          <w:p w14:paraId="51B17619" w14:textId="77777777" w:rsidR="00084773" w:rsidRPr="00B93783" w:rsidRDefault="00084773" w:rsidP="00084773">
            <w:r w:rsidRPr="00B93783">
              <w:t>- модуляцияланган узлуксиз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ин/элтувчи</w:t>
            </w:r>
          </w:p>
        </w:tc>
      </w:tr>
      <w:tr w:rsidR="00084773" w:rsidRPr="00B93783" w14:paraId="50821709" w14:textId="77777777">
        <w:trPr>
          <w:trHeight w:val="162"/>
        </w:trPr>
        <w:tc>
          <w:tcPr>
            <w:tcW w:w="2156" w:type="dxa"/>
            <w:shd w:val="clear" w:color="auto" w:fill="auto"/>
          </w:tcPr>
          <w:p w14:paraId="1BECEE5F" w14:textId="77777777" w:rsidR="00084773" w:rsidRPr="00B93783" w:rsidRDefault="00084773" w:rsidP="00084773">
            <w:r w:rsidRPr="00B93783">
              <w:rPr>
                <w:lang w:val="en-US"/>
              </w:rPr>
              <w:t>MD</w:t>
            </w:r>
          </w:p>
        </w:tc>
        <w:tc>
          <w:tcPr>
            <w:tcW w:w="2478" w:type="dxa"/>
            <w:shd w:val="clear" w:color="auto" w:fill="auto"/>
          </w:tcPr>
          <w:p w14:paraId="6B816DED" w14:textId="77777777" w:rsidR="00084773" w:rsidRPr="00B93783" w:rsidRDefault="00084773" w:rsidP="00084773">
            <w:r w:rsidRPr="00B93783">
              <w:rPr>
                <w:lang w:val="en-US"/>
              </w:rPr>
              <w:t>-Mediation</w:t>
            </w:r>
            <w:r w:rsidRPr="00B93783">
              <w:t xml:space="preserve"> </w:t>
            </w:r>
            <w:r w:rsidRPr="00B93783">
              <w:rPr>
                <w:lang w:val="en-US"/>
              </w:rPr>
              <w:t>Device</w:t>
            </w:r>
          </w:p>
        </w:tc>
        <w:tc>
          <w:tcPr>
            <w:tcW w:w="4843" w:type="dxa"/>
            <w:shd w:val="clear" w:color="auto" w:fill="auto"/>
          </w:tcPr>
          <w:p w14:paraId="5F631EDF" w14:textId="77777777" w:rsidR="00084773" w:rsidRPr="00B93783" w:rsidRDefault="00084773" w:rsidP="00084773">
            <w:r w:rsidRPr="00B93783">
              <w:rPr>
                <w:lang w:val="uz-Cyrl-UZ"/>
              </w:rPr>
              <w:t xml:space="preserve">- </w:t>
            </w:r>
            <w:r w:rsidRPr="00B93783">
              <w:t>устройство сопряжения; медиатор</w:t>
            </w:r>
          </w:p>
        </w:tc>
        <w:tc>
          <w:tcPr>
            <w:tcW w:w="5151" w:type="dxa"/>
          </w:tcPr>
          <w:p w14:paraId="78A441ED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</w:t>
            </w:r>
            <w:r w:rsidRPr="00B93783">
              <w:t xml:space="preserve">бириктириш </w:t>
            </w:r>
            <w:r w:rsidR="00B93783">
              <w:t>қ</w:t>
            </w:r>
            <w:r w:rsidRPr="00B93783">
              <w:t>урилмаси; медиатор</w:t>
            </w:r>
          </w:p>
        </w:tc>
      </w:tr>
      <w:tr w:rsidR="00084773" w:rsidRPr="00B93783" w14:paraId="0D8FF350" w14:textId="77777777">
        <w:trPr>
          <w:trHeight w:val="214"/>
        </w:trPr>
        <w:tc>
          <w:tcPr>
            <w:tcW w:w="2156" w:type="dxa"/>
            <w:shd w:val="clear" w:color="auto" w:fill="auto"/>
          </w:tcPr>
          <w:p w14:paraId="29BA8A8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M.D. </w:t>
            </w:r>
          </w:p>
        </w:tc>
        <w:tc>
          <w:tcPr>
            <w:tcW w:w="2478" w:type="dxa"/>
            <w:shd w:val="clear" w:color="auto" w:fill="auto"/>
          </w:tcPr>
          <w:p w14:paraId="7460A00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maintenance division  </w:t>
            </w:r>
          </w:p>
        </w:tc>
        <w:tc>
          <w:tcPr>
            <w:tcW w:w="4843" w:type="dxa"/>
            <w:shd w:val="clear" w:color="auto" w:fill="auto"/>
          </w:tcPr>
          <w:p w14:paraId="39E8F21B" w14:textId="77777777" w:rsidR="00084773" w:rsidRPr="00B93783" w:rsidRDefault="00084773" w:rsidP="00084773">
            <w:r w:rsidRPr="00B93783">
              <w:t xml:space="preserve">- отдел эксплуатации     </w:t>
            </w:r>
          </w:p>
          <w:p w14:paraId="389CD87D" w14:textId="77777777" w:rsidR="00084773" w:rsidRPr="00B93783" w:rsidRDefault="00084773" w:rsidP="00084773">
            <w:r w:rsidRPr="00B93783">
              <w:t xml:space="preserve">   </w:t>
            </w:r>
          </w:p>
        </w:tc>
        <w:tc>
          <w:tcPr>
            <w:tcW w:w="5151" w:type="dxa"/>
          </w:tcPr>
          <w:p w14:paraId="742A15B7" w14:textId="77777777" w:rsidR="00084773" w:rsidRPr="00B93783" w:rsidRDefault="00084773" w:rsidP="00084773">
            <w:r w:rsidRPr="00B93783">
              <w:t xml:space="preserve">- эксплуатация </w:t>
            </w:r>
            <w:r w:rsidR="00B93783">
              <w:t>қ</w:t>
            </w:r>
            <w:r w:rsidRPr="00B93783">
              <w:t>илиш (фойдаланиш) б</w:t>
            </w:r>
            <w:r w:rsidR="00B93783">
              <w:t>ў</w:t>
            </w:r>
            <w:r w:rsidRPr="00B93783">
              <w:t>лими</w:t>
            </w:r>
          </w:p>
        </w:tc>
      </w:tr>
      <w:tr w:rsidR="00084773" w:rsidRPr="00B93783" w14:paraId="25CB9AE0" w14:textId="77777777">
        <w:trPr>
          <w:trHeight w:val="165"/>
        </w:trPr>
        <w:tc>
          <w:tcPr>
            <w:tcW w:w="2156" w:type="dxa"/>
            <w:shd w:val="clear" w:color="auto" w:fill="auto"/>
          </w:tcPr>
          <w:p w14:paraId="6675F1D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M.D. </w:t>
            </w:r>
          </w:p>
        </w:tc>
        <w:tc>
          <w:tcPr>
            <w:tcW w:w="2478" w:type="dxa"/>
            <w:shd w:val="clear" w:color="auto" w:fill="auto"/>
          </w:tcPr>
          <w:p w14:paraId="55CBC4A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maximum demand  </w:t>
            </w:r>
          </w:p>
        </w:tc>
        <w:tc>
          <w:tcPr>
            <w:tcW w:w="4843" w:type="dxa"/>
            <w:shd w:val="clear" w:color="auto" w:fill="auto"/>
          </w:tcPr>
          <w:p w14:paraId="05435A8A" w14:textId="77777777" w:rsidR="00084773" w:rsidRPr="00B93783" w:rsidRDefault="00084773" w:rsidP="00084773">
            <w:r w:rsidRPr="00B93783">
              <w:t xml:space="preserve">- наибольшая нагрузка     </w:t>
            </w:r>
          </w:p>
          <w:p w14:paraId="03F511E4" w14:textId="77777777" w:rsidR="00084773" w:rsidRPr="00B93783" w:rsidRDefault="00084773" w:rsidP="00084773"/>
        </w:tc>
        <w:tc>
          <w:tcPr>
            <w:tcW w:w="5151" w:type="dxa"/>
          </w:tcPr>
          <w:p w14:paraId="6BBBFC51" w14:textId="77777777" w:rsidR="00084773" w:rsidRPr="00B93783" w:rsidRDefault="00084773" w:rsidP="00084773">
            <w:r w:rsidRPr="00B93783">
              <w:t>- энг катта юклама</w:t>
            </w:r>
          </w:p>
        </w:tc>
      </w:tr>
      <w:tr w:rsidR="00084773" w:rsidRPr="00B93783" w14:paraId="66F112B5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F01492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М/D </w:t>
            </w:r>
          </w:p>
        </w:tc>
        <w:tc>
          <w:tcPr>
            <w:tcW w:w="2478" w:type="dxa"/>
            <w:shd w:val="clear" w:color="auto" w:fill="auto"/>
          </w:tcPr>
          <w:p w14:paraId="3F5F7B5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modulator-demodulator  </w:t>
            </w:r>
          </w:p>
        </w:tc>
        <w:tc>
          <w:tcPr>
            <w:tcW w:w="4843" w:type="dxa"/>
            <w:shd w:val="clear" w:color="auto" w:fill="auto"/>
          </w:tcPr>
          <w:p w14:paraId="4D0A7D5C" w14:textId="77777777" w:rsidR="00084773" w:rsidRPr="00B93783" w:rsidRDefault="00084773" w:rsidP="00084773">
            <w:r w:rsidRPr="00B93783">
              <w:t>- модулятор-демодулятор, модем</w:t>
            </w:r>
          </w:p>
        </w:tc>
        <w:tc>
          <w:tcPr>
            <w:tcW w:w="5151" w:type="dxa"/>
          </w:tcPr>
          <w:p w14:paraId="26780F56" w14:textId="77777777" w:rsidR="00084773" w:rsidRPr="00B93783" w:rsidRDefault="00084773" w:rsidP="00084773">
            <w:r w:rsidRPr="00B93783">
              <w:t>- модулятор-демодулятор, модем</w:t>
            </w:r>
          </w:p>
        </w:tc>
      </w:tr>
      <w:tr w:rsidR="00084773" w:rsidRPr="00B93783" w14:paraId="6F948DBF" w14:textId="77777777">
        <w:trPr>
          <w:trHeight w:val="387"/>
        </w:trPr>
        <w:tc>
          <w:tcPr>
            <w:tcW w:w="2156" w:type="dxa"/>
            <w:shd w:val="clear" w:color="auto" w:fill="auto"/>
          </w:tcPr>
          <w:p w14:paraId="496799F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МDA </w:t>
            </w:r>
          </w:p>
          <w:p w14:paraId="268BA93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6E7C486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Mechanically Despun Antenna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146B3A33" w14:textId="77777777" w:rsidR="00084773" w:rsidRPr="00B93783" w:rsidRDefault="00084773" w:rsidP="00084773">
            <w:r w:rsidRPr="00B93783">
              <w:t xml:space="preserve">- антенна с механической компенсацией вращения </w:t>
            </w:r>
          </w:p>
        </w:tc>
        <w:tc>
          <w:tcPr>
            <w:tcW w:w="5151" w:type="dxa"/>
          </w:tcPr>
          <w:p w14:paraId="70A4711E" w14:textId="77777777" w:rsidR="00084773" w:rsidRPr="00B93783" w:rsidRDefault="00084773" w:rsidP="00084773">
            <w:r w:rsidRPr="00B93783">
              <w:t>- айланиши механик компенсацияланган антенна</w:t>
            </w:r>
          </w:p>
        </w:tc>
      </w:tr>
      <w:tr w:rsidR="00084773" w:rsidRPr="00B93783" w14:paraId="277E5455" w14:textId="77777777">
        <w:trPr>
          <w:trHeight w:val="251"/>
        </w:trPr>
        <w:tc>
          <w:tcPr>
            <w:tcW w:w="2156" w:type="dxa"/>
            <w:shd w:val="clear" w:color="auto" w:fill="auto"/>
          </w:tcPr>
          <w:p w14:paraId="310ED05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МDA </w:t>
            </w:r>
          </w:p>
          <w:p w14:paraId="205BB8D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9CE765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Monochrome Display Adapter   </w:t>
            </w:r>
          </w:p>
        </w:tc>
        <w:tc>
          <w:tcPr>
            <w:tcW w:w="4843" w:type="dxa"/>
            <w:shd w:val="clear" w:color="auto" w:fill="auto"/>
          </w:tcPr>
          <w:p w14:paraId="009E6224" w14:textId="77777777" w:rsidR="00084773" w:rsidRPr="00B93783" w:rsidRDefault="00084773" w:rsidP="00084773">
            <w:r w:rsidRPr="00B93783">
              <w:t xml:space="preserve">- адаптер монохромного дисплея     </w:t>
            </w:r>
          </w:p>
        </w:tc>
        <w:tc>
          <w:tcPr>
            <w:tcW w:w="5151" w:type="dxa"/>
          </w:tcPr>
          <w:p w14:paraId="5727A8AA" w14:textId="77777777" w:rsidR="00084773" w:rsidRPr="00B93783" w:rsidRDefault="00084773" w:rsidP="00084773">
            <w:r w:rsidRPr="00B93783">
              <w:t xml:space="preserve">- монохром дисплей адаптери </w:t>
            </w:r>
          </w:p>
        </w:tc>
      </w:tr>
      <w:tr w:rsidR="00084773" w:rsidRPr="00B93783" w14:paraId="565477E4" w14:textId="77777777">
        <w:trPr>
          <w:trHeight w:val="528"/>
        </w:trPr>
        <w:tc>
          <w:tcPr>
            <w:tcW w:w="2156" w:type="dxa"/>
            <w:shd w:val="clear" w:color="auto" w:fill="auto"/>
          </w:tcPr>
          <w:p w14:paraId="3476064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MDC </w:t>
            </w:r>
          </w:p>
          <w:p w14:paraId="2EDB19D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67A733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multi-device controller,  </w:t>
            </w:r>
          </w:p>
        </w:tc>
        <w:tc>
          <w:tcPr>
            <w:tcW w:w="4843" w:type="dxa"/>
            <w:shd w:val="clear" w:color="auto" w:fill="auto"/>
          </w:tcPr>
          <w:p w14:paraId="42A1F9D7" w14:textId="77777777" w:rsidR="00084773" w:rsidRPr="00B93783" w:rsidRDefault="00084773" w:rsidP="00084773">
            <w:r w:rsidRPr="00B93783">
              <w:t xml:space="preserve">- контроллер нескольких периферийных устройств     </w:t>
            </w:r>
          </w:p>
        </w:tc>
        <w:tc>
          <w:tcPr>
            <w:tcW w:w="5151" w:type="dxa"/>
          </w:tcPr>
          <w:p w14:paraId="5AFA7B2E" w14:textId="77777777" w:rsidR="00084773" w:rsidRPr="00B93783" w:rsidRDefault="00084773" w:rsidP="00084773">
            <w:r w:rsidRPr="00B93783">
              <w:t xml:space="preserve">- бир нечта четки </w:t>
            </w:r>
            <w:r w:rsidR="00B93783">
              <w:t>қ</w:t>
            </w:r>
            <w:r w:rsidRPr="00B93783">
              <w:t>урилмаларнинг контроллери</w:t>
            </w:r>
          </w:p>
        </w:tc>
      </w:tr>
      <w:tr w:rsidR="00084773" w:rsidRPr="00B93783" w14:paraId="3A9A299A" w14:textId="77777777">
        <w:trPr>
          <w:trHeight w:val="286"/>
        </w:trPr>
        <w:tc>
          <w:tcPr>
            <w:tcW w:w="2156" w:type="dxa"/>
            <w:shd w:val="clear" w:color="auto" w:fill="auto"/>
          </w:tcPr>
          <w:p w14:paraId="01883A0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МDF </w:t>
            </w:r>
          </w:p>
          <w:p w14:paraId="6227BE7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9C3C35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main distributing frame  </w:t>
            </w:r>
          </w:p>
        </w:tc>
        <w:tc>
          <w:tcPr>
            <w:tcW w:w="4843" w:type="dxa"/>
            <w:shd w:val="clear" w:color="auto" w:fill="auto"/>
          </w:tcPr>
          <w:p w14:paraId="56299E32" w14:textId="77777777" w:rsidR="00084773" w:rsidRPr="00B93783" w:rsidRDefault="00084773" w:rsidP="00084773">
            <w:r w:rsidRPr="00B93783">
              <w:t xml:space="preserve">- основная распределительная стойка    </w:t>
            </w:r>
          </w:p>
        </w:tc>
        <w:tc>
          <w:tcPr>
            <w:tcW w:w="5151" w:type="dxa"/>
          </w:tcPr>
          <w:p w14:paraId="15A6C9D8" w14:textId="77777777" w:rsidR="00084773" w:rsidRPr="00B93783" w:rsidRDefault="00084773" w:rsidP="00084773">
            <w:r w:rsidRPr="00B93783">
              <w:t>- асосий та</w:t>
            </w:r>
            <w:r w:rsidR="00B93783">
              <w:t>қ</w:t>
            </w:r>
            <w:r w:rsidRPr="00B93783">
              <w:t>симлаш устуни</w:t>
            </w:r>
          </w:p>
        </w:tc>
      </w:tr>
      <w:tr w:rsidR="00084773" w:rsidRPr="00B93783" w14:paraId="3CCFFEBF" w14:textId="77777777">
        <w:trPr>
          <w:trHeight w:val="224"/>
        </w:trPr>
        <w:tc>
          <w:tcPr>
            <w:tcW w:w="2156" w:type="dxa"/>
            <w:shd w:val="clear" w:color="auto" w:fill="auto"/>
          </w:tcPr>
          <w:p w14:paraId="473AD36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МDF </w:t>
            </w:r>
          </w:p>
        </w:tc>
        <w:tc>
          <w:tcPr>
            <w:tcW w:w="2478" w:type="dxa"/>
            <w:shd w:val="clear" w:color="auto" w:fill="auto"/>
          </w:tcPr>
          <w:p w14:paraId="36CC39A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modify function    </w:t>
            </w:r>
          </w:p>
        </w:tc>
        <w:tc>
          <w:tcPr>
            <w:tcW w:w="4843" w:type="dxa"/>
            <w:shd w:val="clear" w:color="auto" w:fill="auto"/>
          </w:tcPr>
          <w:p w14:paraId="53CCC0D1" w14:textId="77777777" w:rsidR="00084773" w:rsidRPr="00B93783" w:rsidRDefault="00084773" w:rsidP="00084773">
            <w:r w:rsidRPr="00B93783">
              <w:t xml:space="preserve">- изменяемая функция             </w:t>
            </w:r>
          </w:p>
        </w:tc>
        <w:tc>
          <w:tcPr>
            <w:tcW w:w="5151" w:type="dxa"/>
          </w:tcPr>
          <w:p w14:paraId="710DE325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згарувчи функция</w:t>
            </w:r>
          </w:p>
        </w:tc>
      </w:tr>
      <w:tr w:rsidR="00084773" w:rsidRPr="00B93783" w14:paraId="3077FF20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26CCC6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MDI </w:t>
            </w:r>
          </w:p>
          <w:p w14:paraId="72EACEF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513502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Mediа Depen-dent Interface  </w:t>
            </w:r>
          </w:p>
        </w:tc>
        <w:tc>
          <w:tcPr>
            <w:tcW w:w="4843" w:type="dxa"/>
            <w:shd w:val="clear" w:color="auto" w:fill="auto"/>
          </w:tcPr>
          <w:p w14:paraId="40F76B7F" w14:textId="77777777" w:rsidR="00084773" w:rsidRPr="00B93783" w:rsidRDefault="00084773" w:rsidP="00084773">
            <w:r w:rsidRPr="00B93783">
              <w:t xml:space="preserve">- интерфейс, зависящий от среды передачи данных        </w:t>
            </w:r>
          </w:p>
        </w:tc>
        <w:tc>
          <w:tcPr>
            <w:tcW w:w="5151" w:type="dxa"/>
          </w:tcPr>
          <w:p w14:paraId="6EE3B3DC" w14:textId="77777777" w:rsidR="00084773" w:rsidRPr="00B93783" w:rsidRDefault="00084773" w:rsidP="00084773">
            <w:r w:rsidRPr="00B93783">
              <w:t>- (маълумотлар узатиш) му</w:t>
            </w:r>
            <w:r w:rsidR="00B93783">
              <w:t>ҳ</w:t>
            </w:r>
            <w:r w:rsidRPr="00B93783">
              <w:t>итига бо</w:t>
            </w:r>
            <w:r w:rsidR="00B93783">
              <w:t>ғ</w:t>
            </w:r>
            <w:r w:rsidRPr="00B93783">
              <w:t>ли</w:t>
            </w:r>
            <w:r w:rsidR="00B93783">
              <w:t>қ</w:t>
            </w:r>
            <w:r w:rsidRPr="00B93783">
              <w:t xml:space="preserve"> б</w:t>
            </w:r>
            <w:r w:rsidR="00B93783">
              <w:t>ў</w:t>
            </w:r>
            <w:r w:rsidRPr="00B93783">
              <w:t xml:space="preserve">лган интерфейс </w:t>
            </w:r>
          </w:p>
        </w:tc>
      </w:tr>
      <w:tr w:rsidR="00084773" w:rsidRPr="00B93783" w14:paraId="43D38B83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683406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MDI </w:t>
            </w:r>
          </w:p>
          <w:p w14:paraId="74495CDE" w14:textId="77777777" w:rsidR="00084773" w:rsidRPr="00B93783" w:rsidRDefault="00084773" w:rsidP="00084773">
            <w:pPr>
              <w:rPr>
                <w:bCs/>
              </w:rPr>
            </w:pPr>
          </w:p>
          <w:p w14:paraId="3D7CA11E" w14:textId="77777777" w:rsidR="00084773" w:rsidRPr="00B93783" w:rsidRDefault="00084773" w:rsidP="00084773">
            <w:pPr>
              <w:rPr>
                <w:bCs/>
              </w:rPr>
            </w:pPr>
          </w:p>
          <w:p w14:paraId="713DC819" w14:textId="77777777" w:rsidR="00084773" w:rsidRPr="00B93783" w:rsidRDefault="00084773" w:rsidP="00084773">
            <w:pPr>
              <w:rPr>
                <w:bCs/>
              </w:rPr>
            </w:pPr>
          </w:p>
          <w:p w14:paraId="6A325CDE" w14:textId="77777777" w:rsidR="00084773" w:rsidRPr="00B93783" w:rsidRDefault="00084773" w:rsidP="00084773">
            <w:pPr>
              <w:rPr>
                <w:bCs/>
              </w:rPr>
            </w:pPr>
          </w:p>
          <w:p w14:paraId="29219F2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9E40B6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Multiple Document Interface    </w:t>
            </w:r>
          </w:p>
          <w:p w14:paraId="0C95BBD8" w14:textId="77777777" w:rsidR="00084773" w:rsidRPr="00B93783" w:rsidRDefault="00084773" w:rsidP="00084773">
            <w:pPr>
              <w:rPr>
                <w:iCs/>
              </w:rPr>
            </w:pPr>
          </w:p>
          <w:p w14:paraId="67541001" w14:textId="77777777" w:rsidR="00084773" w:rsidRPr="00B93783" w:rsidRDefault="00084773" w:rsidP="00084773">
            <w:pPr>
              <w:rPr>
                <w:iCs/>
              </w:rPr>
            </w:pPr>
          </w:p>
          <w:p w14:paraId="1EF6DB98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7F5318E7" w14:textId="77777777" w:rsidR="00084773" w:rsidRPr="00B93783" w:rsidRDefault="00084773" w:rsidP="00084773">
            <w:r w:rsidRPr="00B93783">
              <w:t xml:space="preserve">- многодокументный интерфейс (средства общения пользователя с множеством наборов данных, представленных в различных форматах; стандарт, принятый в среде Windows)     </w:t>
            </w:r>
          </w:p>
        </w:tc>
        <w:tc>
          <w:tcPr>
            <w:tcW w:w="5151" w:type="dxa"/>
          </w:tcPr>
          <w:p w14:paraId="31EF4915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 xml:space="preserve">п </w:t>
            </w:r>
            <w:r w:rsidR="00B93783">
              <w:t>ҳ</w:t>
            </w:r>
            <w:r w:rsidRPr="00B93783">
              <w:t>ужжатли интерфейс (фойдаланувчининг турли форматларда та</w:t>
            </w:r>
            <w:r w:rsidR="00B93783">
              <w:t>қ</w:t>
            </w:r>
            <w:r w:rsidRPr="00B93783">
              <w:t>дим этилган к</w:t>
            </w:r>
            <w:r w:rsidR="00B93783">
              <w:t>ў</w:t>
            </w:r>
            <w:r w:rsidRPr="00B93783">
              <w:t>плаб маълумотлар т</w:t>
            </w:r>
            <w:r w:rsidR="00B93783">
              <w:t>ў</w:t>
            </w:r>
            <w:r w:rsidRPr="00B93783">
              <w:t>плами билан муло</w:t>
            </w:r>
            <w:r w:rsidR="00B93783">
              <w:t>қ</w:t>
            </w:r>
            <w:r w:rsidRPr="00B93783">
              <w:t>отга киришиш  воситаси; Windows му</w:t>
            </w:r>
            <w:r w:rsidR="00B93783">
              <w:t>ҳ</w:t>
            </w:r>
            <w:r w:rsidRPr="00B93783">
              <w:t xml:space="preserve">итида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 xml:space="preserve">илинган стандарт                                                                                                                                                       </w:t>
            </w:r>
            <w:r w:rsidRPr="00B93783">
              <w:lastRenderedPageBreak/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084773" w:rsidRPr="00B93783" w14:paraId="27A2BA23" w14:textId="77777777">
        <w:trPr>
          <w:trHeight w:val="373"/>
        </w:trPr>
        <w:tc>
          <w:tcPr>
            <w:tcW w:w="2156" w:type="dxa"/>
            <w:shd w:val="clear" w:color="auto" w:fill="auto"/>
          </w:tcPr>
          <w:p w14:paraId="259BF51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MDP </w:t>
            </w:r>
          </w:p>
          <w:p w14:paraId="6B1708D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DBA050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Message Driven Processor  </w:t>
            </w:r>
          </w:p>
        </w:tc>
        <w:tc>
          <w:tcPr>
            <w:tcW w:w="4843" w:type="dxa"/>
            <w:shd w:val="clear" w:color="auto" w:fill="auto"/>
          </w:tcPr>
          <w:p w14:paraId="145ED181" w14:textId="77777777" w:rsidR="00084773" w:rsidRPr="00B93783" w:rsidRDefault="00084773" w:rsidP="00084773">
            <w:r w:rsidRPr="00B93783">
              <w:t xml:space="preserve">- процессор, управляемый сообщениями     </w:t>
            </w:r>
          </w:p>
        </w:tc>
        <w:tc>
          <w:tcPr>
            <w:tcW w:w="5151" w:type="dxa"/>
          </w:tcPr>
          <w:p w14:paraId="14980920" w14:textId="77777777" w:rsidR="00084773" w:rsidRPr="00B93783" w:rsidRDefault="00084773" w:rsidP="00084773">
            <w:r w:rsidRPr="00B93783">
              <w:t>- хабарлар ор</w:t>
            </w:r>
            <w:r w:rsidR="00B93783">
              <w:t>қ</w:t>
            </w:r>
            <w:r w:rsidRPr="00B93783">
              <w:t>али бош</w:t>
            </w:r>
            <w:r w:rsidR="00B93783">
              <w:t>қ</w:t>
            </w:r>
            <w:r w:rsidRPr="00B93783">
              <w:t>ариладиган процессор</w:t>
            </w:r>
          </w:p>
        </w:tc>
      </w:tr>
      <w:tr w:rsidR="00084773" w:rsidRPr="00B93783" w14:paraId="71C77A3D" w14:textId="77777777">
        <w:trPr>
          <w:trHeight w:val="311"/>
        </w:trPr>
        <w:tc>
          <w:tcPr>
            <w:tcW w:w="2156" w:type="dxa"/>
            <w:shd w:val="clear" w:color="auto" w:fill="auto"/>
          </w:tcPr>
          <w:p w14:paraId="28CB9C5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МDR </w:t>
            </w:r>
          </w:p>
          <w:p w14:paraId="2638B3D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857B523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Management Data Router</w:t>
            </w:r>
            <w:r w:rsidRPr="00B93783">
              <w:rPr>
                <w:iCs/>
              </w:rPr>
              <w:t xml:space="preserve">  </w:t>
            </w:r>
          </w:p>
        </w:tc>
        <w:tc>
          <w:tcPr>
            <w:tcW w:w="4843" w:type="dxa"/>
            <w:shd w:val="clear" w:color="auto" w:fill="auto"/>
          </w:tcPr>
          <w:p w14:paraId="07CCF9DA" w14:textId="77777777" w:rsidR="00084773" w:rsidRPr="00B93783" w:rsidRDefault="00084773" w:rsidP="00084773">
            <w:r w:rsidRPr="00B93783">
              <w:t xml:space="preserve">- маршрутизатор, администрирующий данные     </w:t>
            </w:r>
          </w:p>
        </w:tc>
        <w:tc>
          <w:tcPr>
            <w:tcW w:w="5151" w:type="dxa"/>
          </w:tcPr>
          <w:p w14:paraId="5D99D684" w14:textId="77777777" w:rsidR="00084773" w:rsidRPr="00B93783" w:rsidRDefault="00084773" w:rsidP="00084773">
            <w:r w:rsidRPr="00B93783">
              <w:t>- маълумотларни бош</w:t>
            </w:r>
            <w:r w:rsidR="00B93783">
              <w:t>қ</w:t>
            </w:r>
            <w:r w:rsidRPr="00B93783">
              <w:t xml:space="preserve">арувчи маршрутлагич </w:t>
            </w:r>
          </w:p>
        </w:tc>
      </w:tr>
      <w:tr w:rsidR="00084773" w:rsidRPr="00B93783" w14:paraId="675E62D1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CA972C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МDR </w:t>
            </w:r>
          </w:p>
          <w:p w14:paraId="5BA4A5B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6772A0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memory data register  </w:t>
            </w:r>
          </w:p>
        </w:tc>
        <w:tc>
          <w:tcPr>
            <w:tcW w:w="4843" w:type="dxa"/>
            <w:shd w:val="clear" w:color="auto" w:fill="auto"/>
          </w:tcPr>
          <w:p w14:paraId="34939393" w14:textId="77777777" w:rsidR="00084773" w:rsidRPr="00B93783" w:rsidRDefault="00084773" w:rsidP="00084773">
            <w:r w:rsidRPr="00B93783">
              <w:t>- регистр памяти данных</w:t>
            </w:r>
          </w:p>
          <w:p w14:paraId="1C914A1E" w14:textId="77777777" w:rsidR="00084773" w:rsidRPr="00B93783" w:rsidRDefault="00084773" w:rsidP="00084773">
            <w:r w:rsidRPr="00B93783">
              <w:t xml:space="preserve">        </w:t>
            </w:r>
          </w:p>
        </w:tc>
        <w:tc>
          <w:tcPr>
            <w:tcW w:w="5151" w:type="dxa"/>
          </w:tcPr>
          <w:p w14:paraId="0CD520F7" w14:textId="77777777" w:rsidR="00084773" w:rsidRPr="00B93783" w:rsidRDefault="00084773" w:rsidP="00084773">
            <w:r w:rsidRPr="00B93783">
              <w:t>- маълумотлар хотирасининг регистри</w:t>
            </w:r>
          </w:p>
        </w:tc>
      </w:tr>
      <w:tr w:rsidR="00084773" w:rsidRPr="00B93783" w14:paraId="7B03B42D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B01E9E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МDR </w:t>
            </w:r>
          </w:p>
          <w:p w14:paraId="0376438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B09E71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Market Data Retrieval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75F23A29" w14:textId="77777777" w:rsidR="00084773" w:rsidRPr="00B93783" w:rsidRDefault="00084773" w:rsidP="00084773">
            <w:r w:rsidRPr="00B93783">
              <w:t xml:space="preserve">- извлечение маркетинговых данных     </w:t>
            </w:r>
          </w:p>
        </w:tc>
        <w:tc>
          <w:tcPr>
            <w:tcW w:w="5151" w:type="dxa"/>
          </w:tcPr>
          <w:p w14:paraId="68AE1FB8" w14:textId="77777777" w:rsidR="00084773" w:rsidRPr="00B93783" w:rsidRDefault="00084773" w:rsidP="00084773">
            <w:r w:rsidRPr="00B93783">
              <w:t>- маркетинг маълумотларини ажратиб олиш</w:t>
            </w:r>
          </w:p>
        </w:tc>
      </w:tr>
      <w:tr w:rsidR="00084773" w:rsidRPr="00B93783" w14:paraId="2A83EC20" w14:textId="77777777">
        <w:trPr>
          <w:trHeight w:val="305"/>
        </w:trPr>
        <w:tc>
          <w:tcPr>
            <w:tcW w:w="2156" w:type="dxa"/>
            <w:shd w:val="clear" w:color="auto" w:fill="auto"/>
          </w:tcPr>
          <w:p w14:paraId="5824167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МDR </w:t>
            </w:r>
          </w:p>
          <w:p w14:paraId="7B7F81D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5A5EDE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medium data rate  </w:t>
            </w:r>
          </w:p>
        </w:tc>
        <w:tc>
          <w:tcPr>
            <w:tcW w:w="4843" w:type="dxa"/>
            <w:shd w:val="clear" w:color="auto" w:fill="auto"/>
          </w:tcPr>
          <w:p w14:paraId="29A573A4" w14:textId="77777777" w:rsidR="00084773" w:rsidRPr="00B93783" w:rsidRDefault="00084773" w:rsidP="00084773">
            <w:r w:rsidRPr="00B93783">
              <w:t xml:space="preserve">- средняя скорость передачи данных         </w:t>
            </w:r>
          </w:p>
        </w:tc>
        <w:tc>
          <w:tcPr>
            <w:tcW w:w="5151" w:type="dxa"/>
          </w:tcPr>
          <w:p w14:paraId="4B522C8D" w14:textId="77777777" w:rsidR="00084773" w:rsidRPr="00B93783" w:rsidRDefault="00084773" w:rsidP="00084773">
            <w:r w:rsidRPr="00B93783">
              <w:t xml:space="preserve">- маълумотлар узатишнинг </w:t>
            </w:r>
            <w:r w:rsidR="00B93783">
              <w:t>ў</w:t>
            </w:r>
            <w:r w:rsidRPr="00B93783">
              <w:t>ртача тезлиги</w:t>
            </w:r>
          </w:p>
        </w:tc>
      </w:tr>
      <w:tr w:rsidR="00084773" w:rsidRPr="00B93783" w14:paraId="5585467A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206455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МDS </w:t>
            </w:r>
          </w:p>
        </w:tc>
        <w:tc>
          <w:tcPr>
            <w:tcW w:w="2478" w:type="dxa"/>
            <w:shd w:val="clear" w:color="auto" w:fill="auto"/>
          </w:tcPr>
          <w:p w14:paraId="659FF46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Minimum Discernible Signal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446FD14F" w14:textId="77777777" w:rsidR="00084773" w:rsidRPr="00B93783" w:rsidRDefault="00084773" w:rsidP="00084773">
            <w:r w:rsidRPr="00B93783">
              <w:t xml:space="preserve">- минимальный различимый сигнал  </w:t>
            </w:r>
          </w:p>
        </w:tc>
        <w:tc>
          <w:tcPr>
            <w:tcW w:w="5151" w:type="dxa"/>
          </w:tcPr>
          <w:p w14:paraId="10BD9EE4" w14:textId="77777777" w:rsidR="00084773" w:rsidRPr="00B93783" w:rsidRDefault="00084773" w:rsidP="00084773">
            <w:r w:rsidRPr="00B93783">
              <w:t xml:space="preserve">- минимал ажратиладиган сигнал </w:t>
            </w:r>
          </w:p>
        </w:tc>
      </w:tr>
      <w:tr w:rsidR="00084773" w:rsidRPr="00B93783" w14:paraId="330BE16F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74ED924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МDT </w:t>
            </w:r>
          </w:p>
        </w:tc>
        <w:tc>
          <w:tcPr>
            <w:tcW w:w="2478" w:type="dxa"/>
            <w:shd w:val="clear" w:color="auto" w:fill="auto"/>
          </w:tcPr>
          <w:p w14:paraId="5910C2F2" w14:textId="77777777" w:rsidR="00084773" w:rsidRPr="00B93783" w:rsidRDefault="00084773" w:rsidP="00084773">
            <w:pPr>
              <w:spacing w:before="40" w:after="40"/>
              <w:rPr>
                <w:iCs/>
              </w:rPr>
            </w:pPr>
            <w:r w:rsidRPr="00B93783">
              <w:rPr>
                <w:iCs/>
              </w:rPr>
              <w:t>- mean down time</w:t>
            </w:r>
          </w:p>
        </w:tc>
        <w:tc>
          <w:tcPr>
            <w:tcW w:w="4843" w:type="dxa"/>
            <w:shd w:val="clear" w:color="auto" w:fill="auto"/>
          </w:tcPr>
          <w:p w14:paraId="73139727" w14:textId="77777777" w:rsidR="00084773" w:rsidRPr="00B93783" w:rsidRDefault="00084773" w:rsidP="00084773">
            <w:pPr>
              <w:spacing w:before="40" w:after="40"/>
            </w:pPr>
            <w:r w:rsidRPr="00B93783">
              <w:t xml:space="preserve">- среднее время неготовности     </w:t>
            </w:r>
          </w:p>
        </w:tc>
        <w:tc>
          <w:tcPr>
            <w:tcW w:w="5151" w:type="dxa"/>
          </w:tcPr>
          <w:p w14:paraId="519A99D2" w14:textId="77777777" w:rsidR="00084773" w:rsidRPr="00B93783" w:rsidRDefault="00084773" w:rsidP="00084773">
            <w:pPr>
              <w:spacing w:before="40" w:after="40"/>
            </w:pPr>
            <w:r w:rsidRPr="00B93783">
              <w:t xml:space="preserve">- тайёрмасликнинг </w:t>
            </w:r>
            <w:r w:rsidR="00B93783">
              <w:t>ў</w:t>
            </w:r>
            <w:r w:rsidRPr="00B93783">
              <w:t>ртача ва</w:t>
            </w:r>
            <w:r w:rsidR="00B93783">
              <w:t>қ</w:t>
            </w:r>
            <w:r w:rsidRPr="00B93783">
              <w:t>ти</w:t>
            </w:r>
          </w:p>
        </w:tc>
      </w:tr>
      <w:tr w:rsidR="00084773" w:rsidRPr="00B93783" w14:paraId="582F4DAA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9D4387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МЕ </w:t>
            </w:r>
          </w:p>
        </w:tc>
        <w:tc>
          <w:tcPr>
            <w:tcW w:w="2478" w:type="dxa"/>
            <w:shd w:val="clear" w:color="auto" w:fill="auto"/>
          </w:tcPr>
          <w:p w14:paraId="0D87F319" w14:textId="77777777" w:rsidR="00084773" w:rsidRPr="00B93783" w:rsidRDefault="00084773" w:rsidP="00084773">
            <w:pPr>
              <w:spacing w:before="40" w:after="40"/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Microelectronics</w:t>
            </w:r>
          </w:p>
        </w:tc>
        <w:tc>
          <w:tcPr>
            <w:tcW w:w="4843" w:type="dxa"/>
            <w:shd w:val="clear" w:color="auto" w:fill="auto"/>
          </w:tcPr>
          <w:p w14:paraId="3385B7D6" w14:textId="77777777" w:rsidR="00084773" w:rsidRPr="00B93783" w:rsidRDefault="00084773" w:rsidP="00084773">
            <w:pPr>
              <w:spacing w:before="40" w:after="40"/>
            </w:pPr>
            <w:r w:rsidRPr="00B93783">
              <w:t xml:space="preserve">- микроэлектроника       </w:t>
            </w:r>
          </w:p>
        </w:tc>
        <w:tc>
          <w:tcPr>
            <w:tcW w:w="5151" w:type="dxa"/>
          </w:tcPr>
          <w:p w14:paraId="2BEA5799" w14:textId="77777777" w:rsidR="00084773" w:rsidRPr="00B93783" w:rsidRDefault="00084773" w:rsidP="00084773">
            <w:pPr>
              <w:spacing w:before="40" w:after="40"/>
            </w:pPr>
            <w:r w:rsidRPr="00B93783">
              <w:t>- микроэлектроника</w:t>
            </w:r>
          </w:p>
        </w:tc>
      </w:tr>
      <w:tr w:rsidR="00084773" w:rsidRPr="00B93783" w14:paraId="4842FDE8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9C35EB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M.E. </w:t>
            </w:r>
          </w:p>
        </w:tc>
        <w:tc>
          <w:tcPr>
            <w:tcW w:w="2478" w:type="dxa"/>
            <w:shd w:val="clear" w:color="auto" w:fill="auto"/>
          </w:tcPr>
          <w:p w14:paraId="4715FBF5" w14:textId="77777777" w:rsidR="00084773" w:rsidRPr="00B93783" w:rsidRDefault="00084773" w:rsidP="00084773">
            <w:pPr>
              <w:spacing w:before="40" w:after="40"/>
              <w:rPr>
                <w:iCs/>
              </w:rPr>
            </w:pPr>
            <w:r w:rsidRPr="00B93783">
              <w:rPr>
                <w:iCs/>
              </w:rPr>
              <w:t xml:space="preserve">- magneticelectric  </w:t>
            </w:r>
          </w:p>
        </w:tc>
        <w:tc>
          <w:tcPr>
            <w:tcW w:w="4843" w:type="dxa"/>
            <w:shd w:val="clear" w:color="auto" w:fill="auto"/>
          </w:tcPr>
          <w:p w14:paraId="316FBF8B" w14:textId="77777777" w:rsidR="00084773" w:rsidRPr="00B93783" w:rsidRDefault="00084773" w:rsidP="00084773">
            <w:pPr>
              <w:spacing w:before="40" w:after="40"/>
            </w:pPr>
            <w:r w:rsidRPr="00B93783">
              <w:t xml:space="preserve">- магнитоэлектрический     </w:t>
            </w:r>
          </w:p>
        </w:tc>
        <w:tc>
          <w:tcPr>
            <w:tcW w:w="5151" w:type="dxa"/>
          </w:tcPr>
          <w:p w14:paraId="271413A9" w14:textId="77777777" w:rsidR="00084773" w:rsidRPr="00B93783" w:rsidRDefault="00084773" w:rsidP="00084773">
            <w:pPr>
              <w:spacing w:before="40" w:after="40"/>
            </w:pPr>
            <w:r w:rsidRPr="00B93783">
              <w:t>- магнитоэлектрик</w:t>
            </w:r>
          </w:p>
        </w:tc>
      </w:tr>
      <w:tr w:rsidR="00084773" w:rsidRPr="00B93783" w14:paraId="5DF24F98" w14:textId="77777777">
        <w:trPr>
          <w:trHeight w:val="1607"/>
        </w:trPr>
        <w:tc>
          <w:tcPr>
            <w:tcW w:w="2156" w:type="dxa"/>
            <w:shd w:val="clear" w:color="auto" w:fill="auto"/>
          </w:tcPr>
          <w:p w14:paraId="4D137A0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MEE </w:t>
            </w:r>
          </w:p>
          <w:p w14:paraId="7F3C7890" w14:textId="77777777" w:rsidR="00084773" w:rsidRPr="00B93783" w:rsidRDefault="00084773" w:rsidP="00084773">
            <w:pPr>
              <w:rPr>
                <w:bCs/>
              </w:rPr>
            </w:pPr>
          </w:p>
          <w:p w14:paraId="4DEA2459" w14:textId="77777777" w:rsidR="00084773" w:rsidRPr="00B93783" w:rsidRDefault="00084773" w:rsidP="00084773">
            <w:pPr>
              <w:rPr>
                <w:bCs/>
              </w:rPr>
            </w:pPr>
          </w:p>
          <w:p w14:paraId="2A8143DF" w14:textId="77777777" w:rsidR="00084773" w:rsidRPr="00B93783" w:rsidRDefault="00084773" w:rsidP="00084773">
            <w:pPr>
              <w:rPr>
                <w:bCs/>
              </w:rPr>
            </w:pPr>
          </w:p>
          <w:p w14:paraId="3C159E2D" w14:textId="77777777" w:rsidR="00084773" w:rsidRPr="00B93783" w:rsidRDefault="00084773" w:rsidP="00084773">
            <w:pPr>
              <w:rPr>
                <w:bCs/>
              </w:rPr>
            </w:pPr>
          </w:p>
          <w:p w14:paraId="2461E7D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B08AFA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Multimedia Enabled Ethernet     </w:t>
            </w:r>
          </w:p>
          <w:p w14:paraId="77474D24" w14:textId="77777777" w:rsidR="00084773" w:rsidRPr="00B93783" w:rsidRDefault="00084773" w:rsidP="00084773">
            <w:pPr>
              <w:rPr>
                <w:iCs/>
              </w:rPr>
            </w:pPr>
          </w:p>
          <w:p w14:paraId="0567561E" w14:textId="77777777" w:rsidR="00084773" w:rsidRPr="00B93783" w:rsidRDefault="00084773" w:rsidP="00084773">
            <w:pPr>
              <w:rPr>
                <w:iCs/>
              </w:rPr>
            </w:pPr>
          </w:p>
          <w:p w14:paraId="685F7013" w14:textId="77777777" w:rsidR="00084773" w:rsidRPr="00B93783" w:rsidRDefault="00084773" w:rsidP="00084773">
            <w:pPr>
              <w:rPr>
                <w:iCs/>
              </w:rPr>
            </w:pPr>
          </w:p>
          <w:p w14:paraId="305B6511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3D4100B0" w14:textId="77777777" w:rsidR="00084773" w:rsidRPr="00B93783" w:rsidRDefault="00084773" w:rsidP="00084773">
            <w:r w:rsidRPr="00B93783">
              <w:t>- Ethernet с возможностями мультимедиа (технология, предложенная компанией 3Com и обеспечивающая работу локальных сетей Ethernet с приложениями мультимедиа)</w:t>
            </w:r>
          </w:p>
        </w:tc>
        <w:tc>
          <w:tcPr>
            <w:tcW w:w="5151" w:type="dxa"/>
          </w:tcPr>
          <w:p w14:paraId="01C42CAB" w14:textId="77777777" w:rsidR="00084773" w:rsidRPr="00B93783" w:rsidRDefault="00084773" w:rsidP="00084773">
            <w:r w:rsidRPr="00B93783">
              <w:t xml:space="preserve">- мультимедиа имкониятларига эга Ethernet (3Com компанияси томонидан таклиф этилган ва мультимедиа </w:t>
            </w:r>
            <w:r w:rsidR="00B93783">
              <w:t>қў</w:t>
            </w:r>
            <w:r w:rsidRPr="00B93783">
              <w:t>шимча билан Ethernet  локал тармо</w:t>
            </w:r>
            <w:r w:rsidR="00B93783">
              <w:t>қ</w:t>
            </w:r>
            <w:r w:rsidRPr="00B93783">
              <w:t>ларининг ишлашини таъминловчи технология)</w:t>
            </w:r>
          </w:p>
        </w:tc>
      </w:tr>
      <w:tr w:rsidR="00084773" w:rsidRPr="00B93783" w14:paraId="30A62FE6" w14:textId="77777777">
        <w:trPr>
          <w:trHeight w:val="809"/>
        </w:trPr>
        <w:tc>
          <w:tcPr>
            <w:tcW w:w="2156" w:type="dxa"/>
            <w:shd w:val="clear" w:color="auto" w:fill="auto"/>
          </w:tcPr>
          <w:p w14:paraId="33E47242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MEGACO</w:t>
            </w:r>
          </w:p>
        </w:tc>
        <w:tc>
          <w:tcPr>
            <w:tcW w:w="2478" w:type="dxa"/>
            <w:shd w:val="clear" w:color="auto" w:fill="auto"/>
          </w:tcPr>
          <w:p w14:paraId="5E001801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en-US"/>
              </w:rPr>
              <w:t>- Media Gateway Control</w:t>
            </w:r>
          </w:p>
        </w:tc>
        <w:tc>
          <w:tcPr>
            <w:tcW w:w="4843" w:type="dxa"/>
            <w:shd w:val="clear" w:color="auto" w:fill="auto"/>
          </w:tcPr>
          <w:p w14:paraId="44A5C9E3" w14:textId="77777777" w:rsidR="00084773" w:rsidRPr="00B93783" w:rsidRDefault="00084773" w:rsidP="00084773">
            <w:r w:rsidRPr="00B93783">
              <w:rPr>
                <w:lang w:val="uz-Cyrl-UZ"/>
              </w:rPr>
              <w:t>- п</w:t>
            </w:r>
            <w:r w:rsidRPr="00B93783">
              <w:t>ротокол управления транспортным шлюзом (</w:t>
            </w:r>
            <w:r w:rsidRPr="00B93783">
              <w:rPr>
                <w:lang w:val="en-US"/>
              </w:rPr>
              <w:t>IETF</w:t>
            </w:r>
            <w:r w:rsidRPr="00B93783">
              <w:t xml:space="preserve"> </w:t>
            </w:r>
            <w:r w:rsidRPr="00B93783">
              <w:rPr>
                <w:lang w:val="en-US"/>
              </w:rPr>
              <w:t>RFC</w:t>
            </w:r>
            <w:r w:rsidRPr="00B93783">
              <w:t xml:space="preserve"> 3015 или </w:t>
            </w:r>
            <w:r w:rsidRPr="00B93783">
              <w:rPr>
                <w:lang w:val="en-US"/>
              </w:rPr>
              <w:t>ITU</w:t>
            </w:r>
            <w:r w:rsidRPr="00B93783">
              <w:t xml:space="preserve"> </w:t>
            </w:r>
            <w:r w:rsidRPr="00B93783">
              <w:rPr>
                <w:lang w:val="en-US"/>
              </w:rPr>
              <w:t>H</w:t>
            </w:r>
            <w:r w:rsidRPr="00B93783">
              <w:t>248)</w:t>
            </w:r>
          </w:p>
        </w:tc>
        <w:tc>
          <w:tcPr>
            <w:tcW w:w="5151" w:type="dxa"/>
          </w:tcPr>
          <w:p w14:paraId="273ED60B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т</w:t>
            </w:r>
            <w:r w:rsidRPr="00B93783">
              <w:t>ранспорт</w:t>
            </w:r>
            <w:r w:rsidRPr="00B93783">
              <w:rPr>
                <w:lang w:val="uz-Cyrl-UZ"/>
              </w:rPr>
              <w:t xml:space="preserve"> </w:t>
            </w:r>
            <w:r w:rsidRPr="00B93783">
              <w:t>шлюз</w:t>
            </w:r>
            <w:r w:rsidRPr="00B93783">
              <w:rPr>
                <w:lang w:val="uz-Cyrl-UZ"/>
              </w:rPr>
              <w:t>ини бош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ариш протоколи</w:t>
            </w:r>
            <w:r w:rsidRPr="00B93783">
              <w:t xml:space="preserve"> (</w:t>
            </w:r>
            <w:r w:rsidRPr="00B93783">
              <w:rPr>
                <w:lang w:val="en-US"/>
              </w:rPr>
              <w:t>IETF</w:t>
            </w:r>
            <w:r w:rsidRPr="00B93783">
              <w:t xml:space="preserve"> </w:t>
            </w:r>
            <w:r w:rsidRPr="00B93783">
              <w:rPr>
                <w:lang w:val="en-US"/>
              </w:rPr>
              <w:t>RFC</w:t>
            </w:r>
            <w:r w:rsidRPr="00B93783">
              <w:t xml:space="preserve"> 3015 </w:t>
            </w:r>
            <w:r w:rsidRPr="00B93783">
              <w:rPr>
                <w:lang w:val="uz-Cyrl-UZ"/>
              </w:rPr>
              <w:t>ёки</w:t>
            </w:r>
            <w:r w:rsidRPr="00B93783">
              <w:t xml:space="preserve"> </w:t>
            </w:r>
            <w:r w:rsidRPr="00B93783">
              <w:rPr>
                <w:lang w:val="en-US"/>
              </w:rPr>
              <w:t>ITU</w:t>
            </w:r>
            <w:r w:rsidRPr="00B93783">
              <w:t xml:space="preserve"> </w:t>
            </w:r>
            <w:r w:rsidRPr="00B93783">
              <w:rPr>
                <w:lang w:val="en-US"/>
              </w:rPr>
              <w:t>H</w:t>
            </w:r>
            <w:r w:rsidRPr="00B93783">
              <w:t>248)</w:t>
            </w:r>
          </w:p>
        </w:tc>
      </w:tr>
      <w:tr w:rsidR="00084773" w:rsidRPr="00B93783" w14:paraId="2AFA0F83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72886477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  <w:lang w:val="en-US"/>
              </w:rPr>
              <w:t>MEM</w:t>
            </w:r>
          </w:p>
          <w:p w14:paraId="7583283B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78" w:type="dxa"/>
            <w:shd w:val="clear" w:color="auto" w:fill="auto"/>
          </w:tcPr>
          <w:p w14:paraId="43AB5B2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Multimedia Electronic</w:t>
            </w:r>
            <w:r w:rsidRPr="00B93783">
              <w:rPr>
                <w:iCs/>
                <w:lang w:val="en-US"/>
              </w:rPr>
              <w:lastRenderedPageBreak/>
              <w:t xml:space="preserve"> Mail</w:t>
            </w:r>
            <w:r w:rsidRPr="00B93783">
              <w:rPr>
                <w:iCs/>
              </w:rPr>
              <w:t xml:space="preserve">  </w:t>
            </w:r>
          </w:p>
        </w:tc>
        <w:tc>
          <w:tcPr>
            <w:tcW w:w="4843" w:type="dxa"/>
            <w:shd w:val="clear" w:color="auto" w:fill="auto"/>
          </w:tcPr>
          <w:p w14:paraId="1FD449B9" w14:textId="77777777" w:rsidR="00084773" w:rsidRPr="00B93783" w:rsidRDefault="00084773" w:rsidP="00084773">
            <w:r w:rsidRPr="00B93783">
              <w:t xml:space="preserve">- мультимедийная </w:t>
            </w:r>
            <w:r w:rsidRPr="00B93783">
              <w:lastRenderedPageBreak/>
              <w:t xml:space="preserve">электронная почта     </w:t>
            </w:r>
          </w:p>
        </w:tc>
        <w:tc>
          <w:tcPr>
            <w:tcW w:w="5151" w:type="dxa"/>
          </w:tcPr>
          <w:p w14:paraId="2E1D0949" w14:textId="77777777" w:rsidR="00084773" w:rsidRPr="00B93783" w:rsidRDefault="00084773" w:rsidP="00084773">
            <w:r w:rsidRPr="00B93783">
              <w:t>- муль</w:t>
            </w:r>
            <w:r w:rsidRPr="00B93783">
              <w:lastRenderedPageBreak/>
              <w:t>тимедиали электрон почта</w:t>
            </w:r>
          </w:p>
        </w:tc>
      </w:tr>
      <w:tr w:rsidR="00084773" w:rsidRPr="00B93783" w14:paraId="4BAEC88A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631CDD6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  <w:lang w:val="en-US"/>
              </w:rPr>
              <w:t>MEN</w:t>
            </w:r>
          </w:p>
          <w:p w14:paraId="4FB25BE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</w:t>
            </w:r>
          </w:p>
        </w:tc>
        <w:tc>
          <w:tcPr>
            <w:tcW w:w="2478" w:type="dxa"/>
            <w:shd w:val="clear" w:color="auto" w:fill="auto"/>
          </w:tcPr>
          <w:p w14:paraId="087C08C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Metro</w:t>
            </w:r>
            <w:r w:rsidRPr="00B93783">
              <w:rPr>
                <w:iCs/>
                <w:lang w:val="en-US"/>
              </w:rPr>
              <w:lastRenderedPageBreak/>
              <w:t xml:space="preserve"> </w:t>
            </w:r>
            <w:r w:rsidRPr="00B93783">
              <w:rPr>
                <w:iCs/>
                <w:lang w:val="en-US"/>
              </w:rPr>
              <w:lastRenderedPageBreak/>
              <w:t>Ethernet Network</w:t>
            </w:r>
            <w:r w:rsidRPr="00B93783">
              <w:rPr>
                <w:iCs/>
              </w:rPr>
              <w:t xml:space="preserve">       </w:t>
            </w:r>
          </w:p>
        </w:tc>
        <w:tc>
          <w:tcPr>
            <w:tcW w:w="4843" w:type="dxa"/>
            <w:shd w:val="clear" w:color="auto" w:fill="auto"/>
          </w:tcPr>
          <w:p w14:paraId="196A8B8C" w14:textId="77777777" w:rsidR="00084773" w:rsidRPr="00B93783" w:rsidRDefault="00084773" w:rsidP="00084773">
            <w:r w:rsidRPr="00B93783">
              <w:t>- форум городских сетей Ethernet</w:t>
            </w:r>
          </w:p>
        </w:tc>
        <w:tc>
          <w:tcPr>
            <w:tcW w:w="5151" w:type="dxa"/>
          </w:tcPr>
          <w:p w14:paraId="277842FE" w14:textId="77777777" w:rsidR="00084773" w:rsidRPr="00B93783" w:rsidRDefault="00084773" w:rsidP="00084773">
            <w:r w:rsidRPr="00B93783">
              <w:t>- Ethernet ша</w:t>
            </w:r>
            <w:r w:rsidR="00B93783">
              <w:t>ҳ</w:t>
            </w:r>
            <w:r w:rsidRPr="00B93783">
              <w:t>ар тармо</w:t>
            </w:r>
            <w:r w:rsidR="00B93783">
              <w:t>ғ</w:t>
            </w:r>
            <w:r w:rsidRPr="00B93783">
              <w:t>и форуми</w:t>
            </w:r>
          </w:p>
        </w:tc>
      </w:tr>
      <w:tr w:rsidR="00084773" w:rsidRPr="00B93783" w14:paraId="5A7BA63C" w14:textId="77777777">
        <w:trPr>
          <w:trHeight w:val="227"/>
        </w:trPr>
        <w:tc>
          <w:tcPr>
            <w:tcW w:w="2156" w:type="dxa"/>
            <w:shd w:val="clear" w:color="auto" w:fill="auto"/>
          </w:tcPr>
          <w:p w14:paraId="0B502DC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MEO</w:t>
            </w:r>
          </w:p>
          <w:p w14:paraId="1DF9D8E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5020D8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medium-earth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 orbit </w:t>
            </w:r>
          </w:p>
        </w:tc>
        <w:tc>
          <w:tcPr>
            <w:tcW w:w="4843" w:type="dxa"/>
            <w:shd w:val="clear" w:color="auto" w:fill="auto"/>
          </w:tcPr>
          <w:p w14:paraId="0ACE9D96" w14:textId="77777777" w:rsidR="00084773" w:rsidRPr="00B93783" w:rsidRDefault="00084773" w:rsidP="00084773">
            <w:r w:rsidRPr="00B93783">
              <w:t>- средневысотная околоземная орбита (спутника)</w:t>
            </w:r>
          </w:p>
        </w:tc>
        <w:tc>
          <w:tcPr>
            <w:tcW w:w="5151" w:type="dxa"/>
          </w:tcPr>
          <w:p w14:paraId="33804248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ртача баландликдаги ерга я</w:t>
            </w:r>
            <w:r w:rsidR="00B93783">
              <w:t>қ</w:t>
            </w:r>
            <w:r w:rsidRPr="00B93783">
              <w:t>ин орбита (й</w:t>
            </w:r>
            <w:r w:rsidR="00B93783">
              <w:t>ў</w:t>
            </w:r>
            <w:r w:rsidRPr="00B93783">
              <w:t>лдошнинг)</w:t>
            </w:r>
          </w:p>
        </w:tc>
      </w:tr>
      <w:tr w:rsidR="00084773" w:rsidRPr="00B93783" w14:paraId="1EAA3724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4A54315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 xml:space="preserve">МЕТ </w:t>
            </w:r>
          </w:p>
          <w:p w14:paraId="630B5D0F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78" w:type="dxa"/>
            <w:shd w:val="clear" w:color="auto" w:fill="auto"/>
          </w:tcPr>
          <w:p w14:paraId="45FDFFE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Mesh-Emitter Transistor</w:t>
            </w:r>
            <w:r w:rsidRPr="00B93783">
              <w:rPr>
                <w:iCs/>
              </w:rPr>
              <w:t xml:space="preserve">  </w:t>
            </w:r>
          </w:p>
        </w:tc>
        <w:tc>
          <w:tcPr>
            <w:tcW w:w="4843" w:type="dxa"/>
            <w:shd w:val="clear" w:color="auto" w:fill="auto"/>
          </w:tcPr>
          <w:p w14:paraId="3C4E6F79" w14:textId="77777777" w:rsidR="00084773" w:rsidRPr="00B93783" w:rsidRDefault="00084773" w:rsidP="00084773">
            <w:r w:rsidRPr="00B93783">
              <w:t xml:space="preserve">- транзистор с ячеистым эмиттером </w:t>
            </w:r>
          </w:p>
        </w:tc>
        <w:tc>
          <w:tcPr>
            <w:tcW w:w="5151" w:type="dxa"/>
          </w:tcPr>
          <w:p w14:paraId="28173DCA" w14:textId="77777777" w:rsidR="00084773" w:rsidRPr="00B93783" w:rsidRDefault="00084773" w:rsidP="00084773">
            <w:r w:rsidRPr="00B93783">
              <w:t>- ячейкалардан иборат эмиттерли транзистор</w:t>
            </w:r>
          </w:p>
        </w:tc>
      </w:tr>
      <w:tr w:rsidR="00084773" w:rsidRPr="00B93783" w14:paraId="16B53F08" w14:textId="77777777">
        <w:trPr>
          <w:trHeight w:val="189"/>
        </w:trPr>
        <w:tc>
          <w:tcPr>
            <w:tcW w:w="2156" w:type="dxa"/>
            <w:shd w:val="clear" w:color="auto" w:fill="auto"/>
          </w:tcPr>
          <w:p w14:paraId="031221D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M.E.W. </w:t>
            </w:r>
          </w:p>
          <w:p w14:paraId="69AA078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AF0BE7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Megawatt Early Warning  </w:t>
            </w:r>
          </w:p>
        </w:tc>
        <w:tc>
          <w:tcPr>
            <w:tcW w:w="4843" w:type="dxa"/>
            <w:shd w:val="clear" w:color="auto" w:fill="auto"/>
          </w:tcPr>
          <w:p w14:paraId="40C87B1B" w14:textId="77777777" w:rsidR="00084773" w:rsidRPr="00B93783" w:rsidRDefault="00084773" w:rsidP="00084773">
            <w:r w:rsidRPr="00B93783">
              <w:t xml:space="preserve">- мощная станция дальнего обнаружения     </w:t>
            </w:r>
          </w:p>
        </w:tc>
        <w:tc>
          <w:tcPr>
            <w:tcW w:w="5151" w:type="dxa"/>
          </w:tcPr>
          <w:p w14:paraId="66278F67" w14:textId="77777777" w:rsidR="00084773" w:rsidRPr="00B93783" w:rsidRDefault="00084773" w:rsidP="00084773">
            <w:r w:rsidRPr="00B93783">
              <w:t>- олисдан ани</w:t>
            </w:r>
            <w:r w:rsidR="00B93783">
              <w:t>қ</w:t>
            </w:r>
            <w:r w:rsidRPr="00B93783">
              <w:t xml:space="preserve">ловчи </w:t>
            </w:r>
            <w:r w:rsidR="00B93783">
              <w:t>қ</w:t>
            </w:r>
            <w:r w:rsidRPr="00B93783">
              <w:t>увватли станция</w:t>
            </w:r>
          </w:p>
        </w:tc>
      </w:tr>
      <w:tr w:rsidR="00084773" w:rsidRPr="00B93783" w14:paraId="54C55068" w14:textId="77777777">
        <w:trPr>
          <w:trHeight w:val="555"/>
        </w:trPr>
        <w:tc>
          <w:tcPr>
            <w:tcW w:w="2156" w:type="dxa"/>
            <w:shd w:val="clear" w:color="auto" w:fill="auto"/>
          </w:tcPr>
          <w:p w14:paraId="423FDCD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МF, M.F., m.f </w:t>
            </w:r>
          </w:p>
          <w:p w14:paraId="2708E4A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B38906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medium frequency  </w:t>
            </w:r>
          </w:p>
        </w:tc>
        <w:tc>
          <w:tcPr>
            <w:tcW w:w="4843" w:type="dxa"/>
            <w:shd w:val="clear" w:color="auto" w:fill="auto"/>
          </w:tcPr>
          <w:p w14:paraId="64082F3B" w14:textId="77777777" w:rsidR="00084773" w:rsidRPr="00B93783" w:rsidRDefault="00084773" w:rsidP="00084773">
            <w:r w:rsidRPr="00B93783">
              <w:t xml:space="preserve">- средняя частота     </w:t>
            </w:r>
          </w:p>
        </w:tc>
        <w:tc>
          <w:tcPr>
            <w:tcW w:w="5151" w:type="dxa"/>
          </w:tcPr>
          <w:p w14:paraId="2908E1A5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ртача частота</w:t>
            </w:r>
          </w:p>
        </w:tc>
      </w:tr>
      <w:tr w:rsidR="00084773" w:rsidRPr="00B93783" w14:paraId="1AAE01AC" w14:textId="77777777">
        <w:trPr>
          <w:trHeight w:val="146"/>
        </w:trPr>
        <w:tc>
          <w:tcPr>
            <w:tcW w:w="2156" w:type="dxa"/>
            <w:shd w:val="clear" w:color="auto" w:fill="auto"/>
          </w:tcPr>
          <w:p w14:paraId="30AA7AF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МF, M.F., m.f </w:t>
            </w:r>
          </w:p>
          <w:p w14:paraId="173C9074" w14:textId="77777777" w:rsidR="00084773" w:rsidRPr="00B93783" w:rsidRDefault="00084773" w:rsidP="00084773">
            <w:pPr>
              <w:rPr>
                <w:bCs/>
              </w:rPr>
            </w:pPr>
          </w:p>
          <w:p w14:paraId="097E7E7F" w14:textId="77777777" w:rsidR="00084773" w:rsidRPr="00B93783" w:rsidRDefault="00084773" w:rsidP="00084773">
            <w:pPr>
              <w:rPr>
                <w:bCs/>
              </w:rPr>
            </w:pPr>
          </w:p>
          <w:p w14:paraId="54C7852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54B4FA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Medien forum </w:t>
            </w:r>
          </w:p>
          <w:p w14:paraId="353AAB01" w14:textId="77777777" w:rsidR="00084773" w:rsidRPr="00B93783" w:rsidRDefault="00084773" w:rsidP="00084773">
            <w:pPr>
              <w:rPr>
                <w:iCs/>
              </w:rPr>
            </w:pPr>
          </w:p>
          <w:p w14:paraId="26BF2533" w14:textId="77777777" w:rsidR="00084773" w:rsidRPr="00B93783" w:rsidRDefault="00084773" w:rsidP="00084773">
            <w:pPr>
              <w:rPr>
                <w:iCs/>
              </w:rPr>
            </w:pPr>
          </w:p>
          <w:p w14:paraId="0E02D538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1DBA87F5" w14:textId="77777777" w:rsidR="00084773" w:rsidRPr="00B93783" w:rsidRDefault="00084773" w:rsidP="00084773">
            <w:r w:rsidRPr="00B93783">
              <w:t xml:space="preserve">- конгресс специалистов по вопросам хозяйственного и  технического использования  средств связи </w:t>
            </w:r>
          </w:p>
        </w:tc>
        <w:tc>
          <w:tcPr>
            <w:tcW w:w="5151" w:type="dxa"/>
          </w:tcPr>
          <w:p w14:paraId="17FE87D7" w14:textId="77777777" w:rsidR="00084773" w:rsidRPr="00B93783" w:rsidRDefault="00084773" w:rsidP="00084773">
            <w:r w:rsidRPr="00B93783">
              <w:t>- ало</w:t>
            </w:r>
            <w:r w:rsidR="00B93783">
              <w:t>қ</w:t>
            </w:r>
            <w:r w:rsidRPr="00B93783">
              <w:t>а воситаларидан х</w:t>
            </w:r>
            <w:r w:rsidR="00B93783">
              <w:t>ў</w:t>
            </w:r>
            <w:r w:rsidRPr="00B93783">
              <w:t>жалик ва техник ма</w:t>
            </w:r>
            <w:r w:rsidR="00B93783">
              <w:t>қ</w:t>
            </w:r>
            <w:r w:rsidRPr="00B93783">
              <w:t>садларда фойдаланиш масалалари б</w:t>
            </w:r>
            <w:r w:rsidR="00B93783">
              <w:t>ў</w:t>
            </w:r>
            <w:r w:rsidRPr="00B93783">
              <w:t>йича шу</w:t>
            </w:r>
            <w:r w:rsidR="00B93783">
              <w:t>ғ</w:t>
            </w:r>
            <w:r w:rsidRPr="00B93783">
              <w:t xml:space="preserve">улланувчи мутахассислар конгресси </w:t>
            </w:r>
          </w:p>
        </w:tc>
      </w:tr>
      <w:tr w:rsidR="00084773" w:rsidRPr="00B93783" w14:paraId="1AE3571A" w14:textId="77777777">
        <w:trPr>
          <w:trHeight w:val="144"/>
        </w:trPr>
        <w:tc>
          <w:tcPr>
            <w:tcW w:w="2156" w:type="dxa"/>
            <w:shd w:val="clear" w:color="auto" w:fill="auto"/>
          </w:tcPr>
          <w:p w14:paraId="2082F0A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МF, M.F., m.f </w:t>
            </w:r>
          </w:p>
        </w:tc>
        <w:tc>
          <w:tcPr>
            <w:tcW w:w="2478" w:type="dxa"/>
            <w:shd w:val="clear" w:color="auto" w:fill="auto"/>
          </w:tcPr>
          <w:p w14:paraId="5A5760A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Magnetic Fiela</w:t>
            </w:r>
            <w:r w:rsidRPr="00B93783">
              <w:rPr>
                <w:iCs/>
              </w:rPr>
              <w:t xml:space="preserve">    </w:t>
            </w:r>
          </w:p>
        </w:tc>
        <w:tc>
          <w:tcPr>
            <w:tcW w:w="4843" w:type="dxa"/>
            <w:shd w:val="clear" w:color="auto" w:fill="auto"/>
          </w:tcPr>
          <w:p w14:paraId="6524D285" w14:textId="77777777" w:rsidR="00084773" w:rsidRPr="00B93783" w:rsidRDefault="00084773" w:rsidP="00084773">
            <w:r w:rsidRPr="00B93783">
              <w:t xml:space="preserve">- магнитное поле    </w:t>
            </w:r>
          </w:p>
        </w:tc>
        <w:tc>
          <w:tcPr>
            <w:tcW w:w="5151" w:type="dxa"/>
          </w:tcPr>
          <w:p w14:paraId="50AD13F4" w14:textId="77777777" w:rsidR="00084773" w:rsidRPr="00B93783" w:rsidRDefault="00084773" w:rsidP="00084773">
            <w:r w:rsidRPr="00B93783">
              <w:t xml:space="preserve">- магнит майдон </w:t>
            </w:r>
          </w:p>
        </w:tc>
      </w:tr>
      <w:tr w:rsidR="00084773" w:rsidRPr="00B93783" w14:paraId="043451DD" w14:textId="77777777">
        <w:trPr>
          <w:trHeight w:val="76"/>
        </w:trPr>
        <w:tc>
          <w:tcPr>
            <w:tcW w:w="2156" w:type="dxa"/>
            <w:shd w:val="clear" w:color="auto" w:fill="auto"/>
          </w:tcPr>
          <w:p w14:paraId="1E9143A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MF. </w:t>
            </w:r>
          </w:p>
        </w:tc>
        <w:tc>
          <w:tcPr>
            <w:tcW w:w="2478" w:type="dxa"/>
            <w:shd w:val="clear" w:color="auto" w:fill="auto"/>
          </w:tcPr>
          <w:p w14:paraId="45DD5B3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multi frequency  </w:t>
            </w:r>
          </w:p>
        </w:tc>
        <w:tc>
          <w:tcPr>
            <w:tcW w:w="4843" w:type="dxa"/>
            <w:shd w:val="clear" w:color="auto" w:fill="auto"/>
          </w:tcPr>
          <w:p w14:paraId="58026A35" w14:textId="77777777" w:rsidR="00084773" w:rsidRPr="00B93783" w:rsidRDefault="00084773" w:rsidP="00084773">
            <w:r w:rsidRPr="00B93783">
              <w:t xml:space="preserve">- многочастотный     </w:t>
            </w:r>
          </w:p>
        </w:tc>
        <w:tc>
          <w:tcPr>
            <w:tcW w:w="5151" w:type="dxa"/>
          </w:tcPr>
          <w:p w14:paraId="6FB169CA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>п частотали</w:t>
            </w:r>
          </w:p>
        </w:tc>
      </w:tr>
      <w:tr w:rsidR="00084773" w:rsidRPr="00B93783" w14:paraId="3325A092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63538E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M/F, D/F </w:t>
            </w:r>
          </w:p>
          <w:p w14:paraId="22D55A9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E018781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medium frequ-ency direction finding  </w:t>
            </w:r>
          </w:p>
        </w:tc>
        <w:tc>
          <w:tcPr>
            <w:tcW w:w="4843" w:type="dxa"/>
            <w:shd w:val="clear" w:color="auto" w:fill="auto"/>
          </w:tcPr>
          <w:p w14:paraId="4BB85D98" w14:textId="77777777" w:rsidR="00084773" w:rsidRPr="00B93783" w:rsidRDefault="00084773" w:rsidP="00084773">
            <w:r w:rsidRPr="00B93783">
              <w:t xml:space="preserve">- радиопеленгование в диапазоне средних частот           </w:t>
            </w:r>
          </w:p>
        </w:tc>
        <w:tc>
          <w:tcPr>
            <w:tcW w:w="5151" w:type="dxa"/>
          </w:tcPr>
          <w:p w14:paraId="7AEB6243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ртача частоталар диапазонида радиопеленглаш</w:t>
            </w:r>
          </w:p>
        </w:tc>
      </w:tr>
      <w:tr w:rsidR="00084773" w:rsidRPr="00B93783" w14:paraId="21849566" w14:textId="77777777">
        <w:trPr>
          <w:trHeight w:val="80"/>
        </w:trPr>
        <w:tc>
          <w:tcPr>
            <w:tcW w:w="2156" w:type="dxa"/>
            <w:shd w:val="clear" w:color="auto" w:fill="auto"/>
          </w:tcPr>
          <w:p w14:paraId="458DE12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M/F, D/F </w:t>
            </w:r>
          </w:p>
          <w:p w14:paraId="6F04308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EC7435A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medium frequen-cy direction finder</w:t>
            </w:r>
          </w:p>
        </w:tc>
        <w:tc>
          <w:tcPr>
            <w:tcW w:w="4843" w:type="dxa"/>
            <w:shd w:val="clear" w:color="auto" w:fill="auto"/>
          </w:tcPr>
          <w:p w14:paraId="0D6F9B1B" w14:textId="77777777" w:rsidR="00084773" w:rsidRPr="00B93783" w:rsidRDefault="00084773" w:rsidP="00084773">
            <w:r w:rsidRPr="00B93783">
              <w:t xml:space="preserve">- радиопеленгатор, работающий в диапазоне средних частот           </w:t>
            </w:r>
          </w:p>
          <w:p w14:paraId="0D9E1242" w14:textId="77777777" w:rsidR="00084773" w:rsidRPr="00B93783" w:rsidRDefault="00084773" w:rsidP="00084773">
            <w:r w:rsidRPr="00B93783">
              <w:t xml:space="preserve">  </w:t>
            </w:r>
          </w:p>
        </w:tc>
        <w:tc>
          <w:tcPr>
            <w:tcW w:w="5151" w:type="dxa"/>
          </w:tcPr>
          <w:p w14:paraId="042F3157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рта частоталар диапазонида   ишлайдиган радиопеленгатор</w:t>
            </w:r>
          </w:p>
        </w:tc>
      </w:tr>
      <w:tr w:rsidR="00084773" w:rsidRPr="00B93783" w14:paraId="226255A9" w14:textId="77777777">
        <w:trPr>
          <w:trHeight w:val="84"/>
        </w:trPr>
        <w:tc>
          <w:tcPr>
            <w:tcW w:w="2156" w:type="dxa"/>
            <w:shd w:val="clear" w:color="auto" w:fill="auto"/>
          </w:tcPr>
          <w:p w14:paraId="766425C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MFC </w:t>
            </w:r>
          </w:p>
          <w:p w14:paraId="7B09EDD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6F6A4A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Multifunctional Circuit</w:t>
            </w:r>
            <w:r w:rsidRPr="00B93783">
              <w:rPr>
                <w:iCs/>
              </w:rPr>
              <w:t xml:space="preserve">  </w:t>
            </w:r>
          </w:p>
        </w:tc>
        <w:tc>
          <w:tcPr>
            <w:tcW w:w="4843" w:type="dxa"/>
            <w:shd w:val="clear" w:color="auto" w:fill="auto"/>
          </w:tcPr>
          <w:p w14:paraId="7F1685A2" w14:textId="77777777" w:rsidR="00084773" w:rsidRPr="00B93783" w:rsidRDefault="00084773" w:rsidP="00084773">
            <w:r w:rsidRPr="00B93783">
              <w:t xml:space="preserve">- многофункциональная схема     </w:t>
            </w:r>
          </w:p>
        </w:tc>
        <w:tc>
          <w:tcPr>
            <w:tcW w:w="5151" w:type="dxa"/>
          </w:tcPr>
          <w:p w14:paraId="1E118D31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>п функцияли схема</w:t>
            </w:r>
          </w:p>
        </w:tc>
      </w:tr>
      <w:tr w:rsidR="00084773" w:rsidRPr="00B93783" w14:paraId="6867F107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17D0B7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MFC </w:t>
            </w:r>
          </w:p>
        </w:tc>
        <w:tc>
          <w:tcPr>
            <w:tcW w:w="2478" w:type="dxa"/>
            <w:shd w:val="clear" w:color="auto" w:fill="auto"/>
          </w:tcPr>
          <w:p w14:paraId="252D8A4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Microsoft Foun-dation Classes  </w:t>
            </w:r>
          </w:p>
        </w:tc>
        <w:tc>
          <w:tcPr>
            <w:tcW w:w="4843" w:type="dxa"/>
            <w:shd w:val="clear" w:color="auto" w:fill="auto"/>
          </w:tcPr>
          <w:p w14:paraId="5F1DB807" w14:textId="77777777" w:rsidR="00084773" w:rsidRPr="00B93783" w:rsidRDefault="00084773" w:rsidP="00084773">
            <w:r w:rsidRPr="00B93783">
              <w:t xml:space="preserve">- библиотека основных классов компании Microsoft </w:t>
            </w:r>
          </w:p>
        </w:tc>
        <w:tc>
          <w:tcPr>
            <w:tcW w:w="5151" w:type="dxa"/>
          </w:tcPr>
          <w:p w14:paraId="1229CB46" w14:textId="77777777" w:rsidR="00084773" w:rsidRPr="00B93783" w:rsidRDefault="00084773" w:rsidP="00084773">
            <w:r w:rsidRPr="00B93783">
              <w:t>- Microsoft компанияси асосий класс-ларининг кутубхонаси</w:t>
            </w:r>
          </w:p>
        </w:tc>
      </w:tr>
      <w:tr w:rsidR="00084773" w:rsidRPr="00B93783" w14:paraId="7F6A9548" w14:textId="77777777">
        <w:trPr>
          <w:trHeight w:val="140"/>
        </w:trPr>
        <w:tc>
          <w:tcPr>
            <w:tcW w:w="2156" w:type="dxa"/>
            <w:shd w:val="clear" w:color="auto" w:fill="auto"/>
          </w:tcPr>
          <w:p w14:paraId="7696870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MFC </w:t>
            </w:r>
          </w:p>
          <w:p w14:paraId="07C6666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152DE2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Multi-Frequency Code</w:t>
            </w:r>
          </w:p>
        </w:tc>
        <w:tc>
          <w:tcPr>
            <w:tcW w:w="4843" w:type="dxa"/>
            <w:shd w:val="clear" w:color="auto" w:fill="auto"/>
          </w:tcPr>
          <w:p w14:paraId="432221A4" w14:textId="77777777" w:rsidR="00084773" w:rsidRPr="00B93783" w:rsidRDefault="00084773" w:rsidP="00084773">
            <w:r w:rsidRPr="00B93783">
              <w:t>- многочастотный код</w:t>
            </w:r>
          </w:p>
          <w:p w14:paraId="0F715A63" w14:textId="77777777" w:rsidR="00084773" w:rsidRPr="00B93783" w:rsidRDefault="00084773" w:rsidP="00084773"/>
        </w:tc>
        <w:tc>
          <w:tcPr>
            <w:tcW w:w="5151" w:type="dxa"/>
          </w:tcPr>
          <w:p w14:paraId="0AA53839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>п частотали код</w:t>
            </w:r>
          </w:p>
        </w:tc>
      </w:tr>
      <w:tr w:rsidR="00084773" w:rsidRPr="00B93783" w14:paraId="79F86F96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6EDDC4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MFDU </w:t>
            </w:r>
          </w:p>
          <w:p w14:paraId="5E29343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DC5DFD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mini floppy disk unit  </w:t>
            </w:r>
          </w:p>
        </w:tc>
        <w:tc>
          <w:tcPr>
            <w:tcW w:w="4843" w:type="dxa"/>
            <w:shd w:val="clear" w:color="auto" w:fill="auto"/>
          </w:tcPr>
          <w:p w14:paraId="5B288F6C" w14:textId="77777777" w:rsidR="00084773" w:rsidRPr="00B93783" w:rsidRDefault="00084773" w:rsidP="00084773">
            <w:r w:rsidRPr="00B93783">
              <w:t xml:space="preserve">- мини-накопитель на гибких    магнитных дисках     </w:t>
            </w:r>
          </w:p>
        </w:tc>
        <w:tc>
          <w:tcPr>
            <w:tcW w:w="5151" w:type="dxa"/>
          </w:tcPr>
          <w:p w14:paraId="3E13001F" w14:textId="77777777" w:rsidR="00084773" w:rsidRPr="00B93783" w:rsidRDefault="00084773" w:rsidP="00084773">
            <w:r w:rsidRPr="00B93783">
              <w:t>- эгилувчан магнит дисклардаги мини-т</w:t>
            </w:r>
            <w:r w:rsidR="00B93783">
              <w:t>ў</w:t>
            </w:r>
            <w:r w:rsidRPr="00B93783">
              <w:t>плагич</w:t>
            </w:r>
          </w:p>
        </w:tc>
      </w:tr>
      <w:tr w:rsidR="00084773" w:rsidRPr="00B93783" w14:paraId="3C08EEA5" w14:textId="77777777">
        <w:trPr>
          <w:trHeight w:val="169"/>
        </w:trPr>
        <w:tc>
          <w:tcPr>
            <w:tcW w:w="2156" w:type="dxa"/>
            <w:shd w:val="clear" w:color="auto" w:fill="auto"/>
          </w:tcPr>
          <w:p w14:paraId="4ADDD4E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lastRenderedPageBreak/>
              <w:t>m</w:t>
            </w:r>
            <w:r w:rsidRPr="00B93783">
              <w:rPr>
                <w:bCs/>
              </w:rPr>
              <w:lastRenderedPageBreak/>
              <w:t xml:space="preserve">fg </w:t>
            </w:r>
          </w:p>
        </w:tc>
        <w:tc>
          <w:tcPr>
            <w:tcW w:w="2478" w:type="dxa"/>
            <w:shd w:val="clear" w:color="auto" w:fill="auto"/>
          </w:tcPr>
          <w:p w14:paraId="3B3CEAF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manufacturing  </w:t>
            </w:r>
          </w:p>
        </w:tc>
        <w:tc>
          <w:tcPr>
            <w:tcW w:w="4843" w:type="dxa"/>
            <w:shd w:val="clear" w:color="auto" w:fill="auto"/>
          </w:tcPr>
          <w:p w14:paraId="2B100D02" w14:textId="77777777" w:rsidR="00084773" w:rsidRPr="00B93783" w:rsidRDefault="00084773" w:rsidP="00084773">
            <w:r w:rsidRPr="00B93783">
              <w:t>- произв</w:t>
            </w:r>
            <w:r w:rsidRPr="00B93783">
              <w:lastRenderedPageBreak/>
              <w:t xml:space="preserve">одство     </w:t>
            </w:r>
          </w:p>
        </w:tc>
        <w:tc>
          <w:tcPr>
            <w:tcW w:w="5151" w:type="dxa"/>
          </w:tcPr>
          <w:p w14:paraId="21CFCD6F" w14:textId="77777777" w:rsidR="00084773" w:rsidRPr="00B93783" w:rsidRDefault="00084773" w:rsidP="00084773">
            <w:r w:rsidRPr="00B93783">
              <w:t>- ишлаб чи</w:t>
            </w:r>
            <w:r w:rsidR="00B93783">
              <w:t>қ</w:t>
            </w:r>
            <w:r w:rsidRPr="00B93783">
              <w:t>ариш</w:t>
            </w:r>
          </w:p>
        </w:tc>
      </w:tr>
      <w:tr w:rsidR="00084773" w:rsidRPr="00B93783" w14:paraId="57007B8A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DB8092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MFLOPS </w:t>
            </w:r>
          </w:p>
          <w:p w14:paraId="5845105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C9193C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mega FLOPS    </w:t>
            </w:r>
          </w:p>
          <w:p w14:paraId="27DF2AE3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377D0807" w14:textId="77777777" w:rsidR="00084773" w:rsidRPr="00B93783" w:rsidRDefault="00084773" w:rsidP="00084773">
            <w:r w:rsidRPr="00B93783">
              <w:t>- мегафлопы – ми</w:t>
            </w:r>
            <w:r w:rsidRPr="00B93783">
              <w:lastRenderedPageBreak/>
              <w:t>л</w:t>
            </w:r>
            <w:r w:rsidRPr="00B93783">
              <w:t xml:space="preserve">лионы операций с плавающней точкой/запятой в секунду         </w:t>
            </w:r>
          </w:p>
        </w:tc>
        <w:tc>
          <w:tcPr>
            <w:tcW w:w="5151" w:type="dxa"/>
          </w:tcPr>
          <w:p w14:paraId="52A9CBE9" w14:textId="77777777" w:rsidR="00084773" w:rsidRPr="00B93783" w:rsidRDefault="00084773" w:rsidP="00084773">
            <w:r w:rsidRPr="00B93783">
              <w:t>- мегафлоплар – 1 секундига сузувчи ну</w:t>
            </w:r>
            <w:r w:rsidR="00B93783">
              <w:t>қ</w:t>
            </w:r>
            <w:r w:rsidRPr="00B93783">
              <w:t>та/вергулли миллионлаб операциялар</w:t>
            </w:r>
          </w:p>
        </w:tc>
      </w:tr>
      <w:tr w:rsidR="00084773" w:rsidRPr="00B93783" w14:paraId="29550AB8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8904B6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MFM </w:t>
            </w:r>
          </w:p>
        </w:tc>
        <w:tc>
          <w:tcPr>
            <w:tcW w:w="2478" w:type="dxa"/>
            <w:shd w:val="clear" w:color="auto" w:fill="auto"/>
          </w:tcPr>
          <w:p w14:paraId="62AA7CD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multifunctional module</w:t>
            </w:r>
          </w:p>
        </w:tc>
        <w:tc>
          <w:tcPr>
            <w:tcW w:w="4843" w:type="dxa"/>
            <w:shd w:val="clear" w:color="auto" w:fill="auto"/>
          </w:tcPr>
          <w:p w14:paraId="41837787" w14:textId="77777777" w:rsidR="00084773" w:rsidRPr="00B93783" w:rsidRDefault="00084773" w:rsidP="00084773">
            <w:r w:rsidRPr="00B93783">
              <w:t>- многофункциональный модуль</w:t>
            </w:r>
          </w:p>
        </w:tc>
        <w:tc>
          <w:tcPr>
            <w:tcW w:w="5151" w:type="dxa"/>
          </w:tcPr>
          <w:p w14:paraId="6B8D5DD1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>п функционал модуль</w:t>
            </w:r>
          </w:p>
        </w:tc>
      </w:tr>
      <w:tr w:rsidR="00084773" w:rsidRPr="00B93783" w14:paraId="246487D4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E890EF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MFSS </w:t>
            </w:r>
          </w:p>
          <w:p w14:paraId="2B10A0BB" w14:textId="77777777" w:rsidR="00084773" w:rsidRPr="00B93783" w:rsidRDefault="00084773" w:rsidP="00084773">
            <w:pPr>
              <w:rPr>
                <w:bCs/>
              </w:rPr>
            </w:pPr>
          </w:p>
          <w:p w14:paraId="37F2EED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DC17DD3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  <w:lang w:val="en-GB"/>
              </w:rPr>
              <w:t xml:space="preserve"> </w:t>
            </w:r>
            <w:r w:rsidRPr="00B93783">
              <w:rPr>
                <w:iCs/>
                <w:lang w:val="en-US"/>
              </w:rPr>
              <w:t xml:space="preserve">Military and Fe-deral Specificati-ons and Standards  </w:t>
            </w:r>
          </w:p>
        </w:tc>
        <w:tc>
          <w:tcPr>
            <w:tcW w:w="4843" w:type="dxa"/>
            <w:shd w:val="clear" w:color="auto" w:fill="auto"/>
          </w:tcPr>
          <w:p w14:paraId="0305120D" w14:textId="77777777" w:rsidR="00084773" w:rsidRPr="00B93783" w:rsidRDefault="00084773" w:rsidP="00084773">
            <w:r w:rsidRPr="00B93783">
              <w:t xml:space="preserve">- военные и федеральные спецификации и стандарты (США)             </w:t>
            </w:r>
          </w:p>
        </w:tc>
        <w:tc>
          <w:tcPr>
            <w:tcW w:w="5151" w:type="dxa"/>
          </w:tcPr>
          <w:p w14:paraId="74921CB7" w14:textId="77777777" w:rsidR="00084773" w:rsidRPr="00B93783" w:rsidRDefault="00084773" w:rsidP="00084773">
            <w:r w:rsidRPr="00B93783">
              <w:t xml:space="preserve">- </w:t>
            </w:r>
            <w:r w:rsidR="00B93783">
              <w:t>ҳ</w:t>
            </w:r>
            <w:r w:rsidRPr="00B93783">
              <w:t xml:space="preserve">арбий ва федерал спецификация </w:t>
            </w:r>
            <w:r w:rsidR="00B93783">
              <w:t>ҳ</w:t>
            </w:r>
            <w:r w:rsidRPr="00B93783">
              <w:t>амда стандартлар (А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63CDE66F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FBB976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МFT </w:t>
            </w:r>
          </w:p>
          <w:p w14:paraId="1AACE80C" w14:textId="77777777" w:rsidR="00084773" w:rsidRPr="00B93783" w:rsidRDefault="00084773" w:rsidP="00084773">
            <w:pPr>
              <w:rPr>
                <w:bCs/>
              </w:rPr>
            </w:pPr>
          </w:p>
          <w:p w14:paraId="764ED7B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9B692FF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multiprogram-ming with a fixed number of tasks</w:t>
            </w:r>
          </w:p>
        </w:tc>
        <w:tc>
          <w:tcPr>
            <w:tcW w:w="4843" w:type="dxa"/>
            <w:shd w:val="clear" w:color="auto" w:fill="auto"/>
          </w:tcPr>
          <w:p w14:paraId="7C3222DD" w14:textId="77777777" w:rsidR="00084773" w:rsidRPr="00B93783" w:rsidRDefault="00084773" w:rsidP="00084773">
            <w:r w:rsidRPr="00B93783">
              <w:t xml:space="preserve">- мультипрограммирование с    фиксированным числом задач      </w:t>
            </w:r>
          </w:p>
          <w:p w14:paraId="2A707D82" w14:textId="77777777" w:rsidR="00084773" w:rsidRPr="00B93783" w:rsidRDefault="00084773" w:rsidP="00084773">
            <w:r w:rsidRPr="00B93783">
              <w:t xml:space="preserve">   </w:t>
            </w:r>
          </w:p>
        </w:tc>
        <w:tc>
          <w:tcPr>
            <w:tcW w:w="5151" w:type="dxa"/>
          </w:tcPr>
          <w:p w14:paraId="388BBC91" w14:textId="77777777" w:rsidR="00084773" w:rsidRPr="00B93783" w:rsidRDefault="00084773" w:rsidP="00084773">
            <w:r w:rsidRPr="00B93783">
              <w:t>- топшири</w:t>
            </w:r>
            <w:r w:rsidR="00B93783">
              <w:t>қ</w:t>
            </w:r>
            <w:r w:rsidRPr="00B93783">
              <w:t xml:space="preserve">лар  сони  </w:t>
            </w:r>
            <w:r w:rsidR="00B93783">
              <w:t>қ</w:t>
            </w:r>
            <w:r w:rsidRPr="00B93783">
              <w:t>айд этилган мультидастурлаштириш</w:t>
            </w:r>
          </w:p>
        </w:tc>
      </w:tr>
      <w:tr w:rsidR="00084773" w:rsidRPr="00B93783" w14:paraId="691C64D0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D0E0F68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MG</w:t>
            </w:r>
          </w:p>
        </w:tc>
        <w:tc>
          <w:tcPr>
            <w:tcW w:w="2478" w:type="dxa"/>
            <w:shd w:val="clear" w:color="auto" w:fill="auto"/>
          </w:tcPr>
          <w:p w14:paraId="4F71F5E0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en-US"/>
              </w:rPr>
              <w:t>- Media Gateway</w:t>
            </w:r>
          </w:p>
        </w:tc>
        <w:tc>
          <w:tcPr>
            <w:tcW w:w="4843" w:type="dxa"/>
            <w:shd w:val="clear" w:color="auto" w:fill="auto"/>
          </w:tcPr>
          <w:p w14:paraId="61F27E32" w14:textId="77777777" w:rsidR="00084773" w:rsidRPr="00B93783" w:rsidRDefault="00084773" w:rsidP="00084773">
            <w:r w:rsidRPr="00B93783">
              <w:rPr>
                <w:lang w:val="uz-Cyrl-UZ"/>
              </w:rPr>
              <w:t>- т</w:t>
            </w:r>
            <w:r w:rsidRPr="00B93783">
              <w:t>ранспортный шлюз (медиашлюз)</w:t>
            </w:r>
          </w:p>
        </w:tc>
        <w:tc>
          <w:tcPr>
            <w:tcW w:w="5151" w:type="dxa"/>
          </w:tcPr>
          <w:p w14:paraId="2EE02C9E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т</w:t>
            </w:r>
            <w:r w:rsidRPr="00B93783">
              <w:t>ранспорт</w:t>
            </w:r>
            <w:r w:rsidRPr="00B93783">
              <w:rPr>
                <w:lang w:val="uz-Cyrl-UZ"/>
              </w:rPr>
              <w:t xml:space="preserve"> </w:t>
            </w:r>
            <w:r w:rsidRPr="00B93783">
              <w:t>шлюз</w:t>
            </w:r>
            <w:r w:rsidRPr="00B93783">
              <w:rPr>
                <w:lang w:val="uz-Cyrl-UZ"/>
              </w:rPr>
              <w:t xml:space="preserve">и </w:t>
            </w:r>
            <w:r w:rsidRPr="00B93783">
              <w:t>(медиашлюз)</w:t>
            </w:r>
          </w:p>
        </w:tc>
      </w:tr>
      <w:tr w:rsidR="00084773" w:rsidRPr="00B93783" w14:paraId="51427884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154815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MGA </w:t>
            </w:r>
          </w:p>
          <w:p w14:paraId="21F2B12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683417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-Multimedia Grap-hics Architecture  </w:t>
            </w:r>
          </w:p>
        </w:tc>
        <w:tc>
          <w:tcPr>
            <w:tcW w:w="4843" w:type="dxa"/>
            <w:shd w:val="clear" w:color="auto" w:fill="auto"/>
          </w:tcPr>
          <w:p w14:paraId="24737A31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графическая архитектура    мультимедиа       </w:t>
            </w:r>
          </w:p>
        </w:tc>
        <w:tc>
          <w:tcPr>
            <w:tcW w:w="5151" w:type="dxa"/>
          </w:tcPr>
          <w:p w14:paraId="7D2360B8" w14:textId="77777777" w:rsidR="00084773" w:rsidRPr="00B93783" w:rsidRDefault="00084773" w:rsidP="00084773">
            <w:r w:rsidRPr="00B93783">
              <w:t>- мультимедиа графика архитектураси</w:t>
            </w:r>
          </w:p>
        </w:tc>
      </w:tr>
      <w:tr w:rsidR="00084773" w:rsidRPr="00B93783" w14:paraId="0D89701A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7E163B96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MGC</w:t>
            </w:r>
          </w:p>
        </w:tc>
        <w:tc>
          <w:tcPr>
            <w:tcW w:w="2478" w:type="dxa"/>
            <w:shd w:val="clear" w:color="auto" w:fill="auto"/>
          </w:tcPr>
          <w:p w14:paraId="35F8EF51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en-US"/>
              </w:rPr>
              <w:t>- Media Gateway Controller</w:t>
            </w:r>
          </w:p>
        </w:tc>
        <w:tc>
          <w:tcPr>
            <w:tcW w:w="4843" w:type="dxa"/>
            <w:shd w:val="clear" w:color="auto" w:fill="auto"/>
          </w:tcPr>
          <w:p w14:paraId="2A01B9CA" w14:textId="77777777" w:rsidR="00084773" w:rsidRPr="00B93783" w:rsidRDefault="00084773" w:rsidP="00084773">
            <w:r w:rsidRPr="00B93783">
              <w:rPr>
                <w:lang w:val="uz-Cyrl-UZ"/>
              </w:rPr>
              <w:t>- к</w:t>
            </w:r>
            <w:r w:rsidRPr="00B93783">
              <w:t xml:space="preserve">онтроллер транспортных шлюзов </w:t>
            </w:r>
          </w:p>
          <w:p w14:paraId="1F41392D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t>(медиашлюзов)</w:t>
            </w:r>
          </w:p>
        </w:tc>
        <w:tc>
          <w:tcPr>
            <w:tcW w:w="5151" w:type="dxa"/>
          </w:tcPr>
          <w:p w14:paraId="243B2F11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т</w:t>
            </w:r>
            <w:r w:rsidRPr="00B93783">
              <w:t>ранспорт</w:t>
            </w:r>
            <w:r w:rsidRPr="00B93783">
              <w:rPr>
                <w:lang w:val="uz-Cyrl-UZ"/>
              </w:rPr>
              <w:t xml:space="preserve"> </w:t>
            </w:r>
            <w:r w:rsidRPr="00B93783">
              <w:t>шлюз</w:t>
            </w:r>
            <w:r w:rsidRPr="00B93783">
              <w:rPr>
                <w:lang w:val="uz-Cyrl-UZ"/>
              </w:rPr>
              <w:t xml:space="preserve">ининг контроллери </w:t>
            </w:r>
            <w:r w:rsidRPr="00B93783">
              <w:t>(медиашлюз</w:t>
            </w:r>
            <w:r w:rsidRPr="00B93783">
              <w:rPr>
                <w:lang w:val="uz-Cyrl-UZ"/>
              </w:rPr>
              <w:t>ларнинг</w:t>
            </w:r>
            <w:r w:rsidRPr="00B93783">
              <w:t>)</w:t>
            </w:r>
          </w:p>
        </w:tc>
      </w:tr>
      <w:tr w:rsidR="00084773" w:rsidRPr="00B93783" w14:paraId="543BA79F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C9E4F83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 xml:space="preserve">MGC – F </w:t>
            </w:r>
          </w:p>
        </w:tc>
        <w:tc>
          <w:tcPr>
            <w:tcW w:w="2478" w:type="dxa"/>
            <w:shd w:val="clear" w:color="auto" w:fill="auto"/>
          </w:tcPr>
          <w:p w14:paraId="105D4C07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en-US"/>
              </w:rPr>
              <w:t>- Media Gateway Controller Function</w:t>
            </w:r>
          </w:p>
        </w:tc>
        <w:tc>
          <w:tcPr>
            <w:tcW w:w="4843" w:type="dxa"/>
            <w:shd w:val="clear" w:color="auto" w:fill="auto"/>
          </w:tcPr>
          <w:p w14:paraId="663A70B2" w14:textId="77777777" w:rsidR="00084773" w:rsidRPr="00B93783" w:rsidRDefault="00084773" w:rsidP="00084773">
            <w:r w:rsidRPr="00B93783">
              <w:rPr>
                <w:lang w:val="uz-Cyrl-UZ"/>
              </w:rPr>
              <w:t>- ф</w:t>
            </w:r>
            <w:r w:rsidRPr="00B93783">
              <w:t>ункциональный объект контроллера транспортных шлюзов (</w:t>
            </w:r>
            <w:r w:rsidRPr="00B93783">
              <w:rPr>
                <w:lang w:val="en-US"/>
              </w:rPr>
              <w:t>I</w:t>
            </w:r>
            <w:r w:rsidRPr="00B93783">
              <w:t>РСС)</w:t>
            </w:r>
          </w:p>
        </w:tc>
        <w:tc>
          <w:tcPr>
            <w:tcW w:w="5151" w:type="dxa"/>
          </w:tcPr>
          <w:p w14:paraId="6B0259CB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т</w:t>
            </w:r>
            <w:r w:rsidRPr="00B93783">
              <w:t>ранспорт</w:t>
            </w:r>
            <w:r w:rsidRPr="00B93783">
              <w:rPr>
                <w:lang w:val="uz-Cyrl-UZ"/>
              </w:rPr>
              <w:t xml:space="preserve"> </w:t>
            </w:r>
            <w:r w:rsidRPr="00B93783">
              <w:t>шлюз</w:t>
            </w:r>
            <w:r w:rsidRPr="00B93783">
              <w:rPr>
                <w:lang w:val="uz-Cyrl-UZ"/>
              </w:rPr>
              <w:t>лари к</w:t>
            </w:r>
            <w:r w:rsidRPr="00B93783">
              <w:t>онтроллер</w:t>
            </w:r>
            <w:r w:rsidRPr="00B93783">
              <w:rPr>
                <w:lang w:val="uz-Cyrl-UZ"/>
              </w:rPr>
              <w:t>и</w:t>
            </w:r>
            <w:r w:rsidRPr="00B93783">
              <w:t>-</w:t>
            </w:r>
            <w:r w:rsidRPr="00B93783">
              <w:rPr>
                <w:lang w:val="uz-Cyrl-UZ"/>
              </w:rPr>
              <w:t>нинг ф</w:t>
            </w:r>
            <w:r w:rsidRPr="00B93783">
              <w:t>ункционал</w:t>
            </w:r>
            <w:r w:rsidRPr="00B93783">
              <w:rPr>
                <w:lang w:val="uz-Cyrl-UZ"/>
              </w:rPr>
              <w:t xml:space="preserve"> </w:t>
            </w:r>
            <w:r w:rsidRPr="00B93783">
              <w:t>объект</w:t>
            </w:r>
            <w:r w:rsidRPr="00B93783">
              <w:rPr>
                <w:lang w:val="uz-Cyrl-UZ"/>
              </w:rPr>
              <w:t xml:space="preserve">и </w:t>
            </w:r>
            <w:r w:rsidRPr="00B93783">
              <w:t>(</w:t>
            </w:r>
            <w:r w:rsidRPr="00B93783">
              <w:rPr>
                <w:lang w:val="en-US"/>
              </w:rPr>
              <w:t>I</w:t>
            </w:r>
            <w:r w:rsidRPr="00B93783">
              <w:t>РСС)</w:t>
            </w:r>
          </w:p>
        </w:tc>
      </w:tr>
      <w:tr w:rsidR="00084773" w:rsidRPr="00B93783" w14:paraId="02268AF7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F9A67BD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MGCP</w:t>
            </w:r>
          </w:p>
        </w:tc>
        <w:tc>
          <w:tcPr>
            <w:tcW w:w="2478" w:type="dxa"/>
            <w:shd w:val="clear" w:color="auto" w:fill="auto"/>
          </w:tcPr>
          <w:p w14:paraId="318A837F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en-US"/>
              </w:rPr>
              <w:t>- Media Gateway Control Protocol</w:t>
            </w:r>
          </w:p>
        </w:tc>
        <w:tc>
          <w:tcPr>
            <w:tcW w:w="4843" w:type="dxa"/>
            <w:shd w:val="clear" w:color="auto" w:fill="auto"/>
          </w:tcPr>
          <w:p w14:paraId="29E35DB4" w14:textId="77777777" w:rsidR="00084773" w:rsidRPr="00B93783" w:rsidRDefault="00084773" w:rsidP="00084773">
            <w:r w:rsidRPr="00B93783">
              <w:rPr>
                <w:lang w:val="uz-Cyrl-UZ"/>
              </w:rPr>
              <w:t>- п</w:t>
            </w:r>
            <w:r w:rsidRPr="00B93783">
              <w:t>ротокол управления транспортными шлюзами (</w:t>
            </w:r>
            <w:r w:rsidRPr="00B93783">
              <w:rPr>
                <w:lang w:val="en-US"/>
              </w:rPr>
              <w:t>IETF</w:t>
            </w:r>
            <w:r w:rsidRPr="00B93783">
              <w:t xml:space="preserve"> </w:t>
            </w:r>
            <w:r w:rsidRPr="00B93783">
              <w:rPr>
                <w:lang w:val="en-US"/>
              </w:rPr>
              <w:t>RFC</w:t>
            </w:r>
            <w:r w:rsidRPr="00B93783">
              <w:t xml:space="preserve"> 2705)</w:t>
            </w:r>
          </w:p>
        </w:tc>
        <w:tc>
          <w:tcPr>
            <w:tcW w:w="5151" w:type="dxa"/>
          </w:tcPr>
          <w:p w14:paraId="128E8F92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т</w:t>
            </w:r>
            <w:r w:rsidRPr="00B93783">
              <w:t>ранспорт</w:t>
            </w:r>
            <w:r w:rsidRPr="00B93783">
              <w:rPr>
                <w:lang w:val="uz-Cyrl-UZ"/>
              </w:rPr>
              <w:t xml:space="preserve"> </w:t>
            </w:r>
            <w:r w:rsidRPr="00B93783">
              <w:t>шлюз</w:t>
            </w:r>
            <w:r w:rsidRPr="00B93783">
              <w:rPr>
                <w:lang w:val="uz-Cyrl-UZ"/>
              </w:rPr>
              <w:t>ларини бош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 xml:space="preserve">ариш протоколи </w:t>
            </w:r>
            <w:r w:rsidRPr="00B93783">
              <w:t>(</w:t>
            </w:r>
            <w:r w:rsidRPr="00B93783">
              <w:rPr>
                <w:lang w:val="en-US"/>
              </w:rPr>
              <w:t>IETF</w:t>
            </w:r>
            <w:r w:rsidRPr="00B93783">
              <w:t xml:space="preserve"> </w:t>
            </w:r>
            <w:r w:rsidRPr="00B93783">
              <w:rPr>
                <w:lang w:val="en-US"/>
              </w:rPr>
              <w:t>RFC</w:t>
            </w:r>
            <w:r w:rsidRPr="00B93783">
              <w:t xml:space="preserve"> 2705)</w:t>
            </w:r>
          </w:p>
        </w:tc>
      </w:tr>
      <w:tr w:rsidR="00084773" w:rsidRPr="00B93783" w14:paraId="20C20CFE" w14:textId="77777777">
        <w:trPr>
          <w:trHeight w:val="353"/>
        </w:trPr>
        <w:tc>
          <w:tcPr>
            <w:tcW w:w="2156" w:type="dxa"/>
            <w:shd w:val="clear" w:color="auto" w:fill="auto"/>
          </w:tcPr>
          <w:p w14:paraId="1BADDEA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MGE </w:t>
            </w:r>
          </w:p>
          <w:p w14:paraId="78446E7C" w14:textId="77777777" w:rsidR="00084773" w:rsidRPr="00B93783" w:rsidRDefault="00084773" w:rsidP="00084773">
            <w:pPr>
              <w:rPr>
                <w:bCs/>
              </w:rPr>
            </w:pPr>
          </w:p>
          <w:p w14:paraId="744F818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92838D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Modular GIS Environment   </w:t>
            </w:r>
          </w:p>
          <w:p w14:paraId="07183C49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47CD8340" w14:textId="77777777" w:rsidR="00084773" w:rsidRPr="00B93783" w:rsidRDefault="00084773" w:rsidP="00084773">
            <w:r w:rsidRPr="00B93783">
              <w:t xml:space="preserve">- модульная среда географических информационных систем (формат географических данных)     </w:t>
            </w:r>
          </w:p>
        </w:tc>
        <w:tc>
          <w:tcPr>
            <w:tcW w:w="5151" w:type="dxa"/>
          </w:tcPr>
          <w:p w14:paraId="32311A13" w14:textId="77777777" w:rsidR="00084773" w:rsidRPr="00B93783" w:rsidRDefault="00084773" w:rsidP="00084773">
            <w:r w:rsidRPr="00B93783">
              <w:t>- географик ахборот тизимларининг модулли му</w:t>
            </w:r>
            <w:r w:rsidR="00B93783">
              <w:t>ҳ</w:t>
            </w:r>
            <w:r w:rsidRPr="00B93783">
              <w:t>ити (географик маълумотлар формати)</w:t>
            </w:r>
          </w:p>
        </w:tc>
      </w:tr>
      <w:tr w:rsidR="00084773" w:rsidRPr="00B93783" w14:paraId="20ED77BB" w14:textId="77777777">
        <w:trPr>
          <w:trHeight w:val="353"/>
        </w:trPr>
        <w:tc>
          <w:tcPr>
            <w:tcW w:w="2156" w:type="dxa"/>
            <w:shd w:val="clear" w:color="auto" w:fill="auto"/>
          </w:tcPr>
          <w:p w14:paraId="4F7927B1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 xml:space="preserve">MG – F </w:t>
            </w:r>
          </w:p>
        </w:tc>
        <w:tc>
          <w:tcPr>
            <w:tcW w:w="2478" w:type="dxa"/>
            <w:shd w:val="clear" w:color="auto" w:fill="auto"/>
          </w:tcPr>
          <w:p w14:paraId="75F48CB6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Media Gateway</w:t>
            </w:r>
          </w:p>
          <w:p w14:paraId="41C71309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en-US"/>
              </w:rPr>
              <w:t>Function</w:t>
            </w:r>
          </w:p>
        </w:tc>
        <w:tc>
          <w:tcPr>
            <w:tcW w:w="4843" w:type="dxa"/>
            <w:shd w:val="clear" w:color="auto" w:fill="auto"/>
          </w:tcPr>
          <w:p w14:paraId="0D320FEC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ф</w:t>
            </w:r>
            <w:r w:rsidRPr="00B93783">
              <w:t>ункциональный объект транспортного шлюза (</w:t>
            </w:r>
            <w:r w:rsidRPr="00B93783">
              <w:rPr>
                <w:lang w:val="en-US"/>
              </w:rPr>
              <w:t>I</w:t>
            </w:r>
            <w:r w:rsidRPr="00B93783">
              <w:t>РСС)</w:t>
            </w:r>
          </w:p>
        </w:tc>
        <w:tc>
          <w:tcPr>
            <w:tcW w:w="5151" w:type="dxa"/>
          </w:tcPr>
          <w:p w14:paraId="5499876E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т</w:t>
            </w:r>
            <w:r w:rsidRPr="00B93783">
              <w:t>ранспорт</w:t>
            </w:r>
            <w:r w:rsidRPr="00B93783">
              <w:rPr>
                <w:lang w:val="uz-Cyrl-UZ"/>
              </w:rPr>
              <w:t xml:space="preserve"> </w:t>
            </w:r>
            <w:r w:rsidRPr="00B93783">
              <w:t xml:space="preserve">шлюзининг </w:t>
            </w:r>
            <w:r w:rsidRPr="00B93783">
              <w:rPr>
                <w:lang w:val="uz-Cyrl-UZ"/>
              </w:rPr>
              <w:t>ф</w:t>
            </w:r>
            <w:r w:rsidRPr="00B93783">
              <w:t>ункционал</w:t>
            </w:r>
            <w:r w:rsidRPr="00B93783">
              <w:rPr>
                <w:lang w:val="uz-Cyrl-UZ"/>
              </w:rPr>
              <w:t xml:space="preserve"> </w:t>
            </w:r>
            <w:r w:rsidRPr="00B93783">
              <w:t>объект</w:t>
            </w:r>
            <w:r w:rsidRPr="00B93783">
              <w:rPr>
                <w:lang w:val="uz-Cyrl-UZ"/>
              </w:rPr>
              <w:t xml:space="preserve">и </w:t>
            </w:r>
            <w:r w:rsidRPr="00B93783">
              <w:t>(</w:t>
            </w:r>
            <w:r w:rsidRPr="00B93783">
              <w:rPr>
                <w:lang w:val="en-US"/>
              </w:rPr>
              <w:t>I</w:t>
            </w:r>
            <w:r w:rsidRPr="00B93783">
              <w:t>РСС)</w:t>
            </w:r>
          </w:p>
        </w:tc>
      </w:tr>
      <w:tr w:rsidR="00084773" w:rsidRPr="00B93783" w14:paraId="63838F4F" w14:textId="77777777">
        <w:trPr>
          <w:trHeight w:val="230"/>
        </w:trPr>
        <w:tc>
          <w:tcPr>
            <w:tcW w:w="2156" w:type="dxa"/>
            <w:shd w:val="clear" w:color="auto" w:fill="auto"/>
          </w:tcPr>
          <w:p w14:paraId="5117029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МGT </w:t>
            </w:r>
          </w:p>
          <w:p w14:paraId="7ACA795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49F25A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metal-gate transistor  </w:t>
            </w:r>
          </w:p>
        </w:tc>
        <w:tc>
          <w:tcPr>
            <w:tcW w:w="4843" w:type="dxa"/>
            <w:shd w:val="clear" w:color="auto" w:fill="auto"/>
          </w:tcPr>
          <w:p w14:paraId="28744020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транзистор с металлическим    затвором     </w:t>
            </w:r>
          </w:p>
        </w:tc>
        <w:tc>
          <w:tcPr>
            <w:tcW w:w="5151" w:type="dxa"/>
          </w:tcPr>
          <w:p w14:paraId="0ECCD7E8" w14:textId="77777777" w:rsidR="00084773" w:rsidRPr="00B93783" w:rsidRDefault="00084773" w:rsidP="00084773">
            <w:r w:rsidRPr="00B93783">
              <w:t>- металл затворли транзистор</w:t>
            </w:r>
          </w:p>
        </w:tc>
      </w:tr>
      <w:tr w:rsidR="00084773" w:rsidRPr="00B93783" w14:paraId="1D6D44EA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91DB41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MH </w:t>
            </w:r>
          </w:p>
        </w:tc>
        <w:tc>
          <w:tcPr>
            <w:tcW w:w="2478" w:type="dxa"/>
            <w:shd w:val="clear" w:color="auto" w:fill="auto"/>
          </w:tcPr>
          <w:p w14:paraId="1392FA3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modular hub  </w:t>
            </w:r>
          </w:p>
        </w:tc>
        <w:tc>
          <w:tcPr>
            <w:tcW w:w="4843" w:type="dxa"/>
            <w:shd w:val="clear" w:color="auto" w:fill="auto"/>
          </w:tcPr>
          <w:p w14:paraId="08964011" w14:textId="77777777" w:rsidR="00084773" w:rsidRPr="00B93783" w:rsidRDefault="00084773" w:rsidP="00084773">
            <w:r w:rsidRPr="00B93783">
              <w:t>- моду</w:t>
            </w:r>
            <w:r w:rsidRPr="00B93783">
              <w:lastRenderedPageBreak/>
              <w:t>л</w:t>
            </w:r>
            <w:r w:rsidRPr="00B93783">
              <w:lastRenderedPageBreak/>
              <w:t xml:space="preserve">ьный концентратор   </w:t>
            </w:r>
            <w:r w:rsidRPr="00B93783">
              <w:lastRenderedPageBreak/>
              <w:t xml:space="preserve">  </w:t>
            </w:r>
          </w:p>
        </w:tc>
        <w:tc>
          <w:tcPr>
            <w:tcW w:w="5151" w:type="dxa"/>
          </w:tcPr>
          <w:p w14:paraId="07247A1C" w14:textId="77777777" w:rsidR="00084773" w:rsidRPr="00B93783" w:rsidRDefault="00084773" w:rsidP="00084773">
            <w:r w:rsidRPr="00B93783">
              <w:t>- мод</w:t>
            </w:r>
            <w:r w:rsidRPr="00B93783">
              <w:lastRenderedPageBreak/>
              <w:t>улли концентратор</w:t>
            </w:r>
          </w:p>
        </w:tc>
      </w:tr>
      <w:tr w:rsidR="00084773" w:rsidRPr="00B93783" w14:paraId="134B32CC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3F9761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МНD </w:t>
            </w:r>
          </w:p>
          <w:p w14:paraId="143402D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A5E75B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magneto hydrodynamics  </w:t>
            </w:r>
          </w:p>
        </w:tc>
        <w:tc>
          <w:tcPr>
            <w:tcW w:w="4843" w:type="dxa"/>
            <w:shd w:val="clear" w:color="auto" w:fill="auto"/>
          </w:tcPr>
          <w:p w14:paraId="04D76F8A" w14:textId="77777777" w:rsidR="00084773" w:rsidRPr="00B93783" w:rsidRDefault="00084773" w:rsidP="00084773">
            <w:r w:rsidRPr="00B93783">
              <w:t>- магнитогидрод</w:t>
            </w:r>
            <w:r w:rsidRPr="00B93783">
              <w:lastRenderedPageBreak/>
              <w:t>и</w:t>
            </w:r>
            <w:r w:rsidRPr="00B93783">
              <w:t xml:space="preserve">намика (отрасль науки)     </w:t>
            </w:r>
          </w:p>
        </w:tc>
        <w:tc>
          <w:tcPr>
            <w:tcW w:w="5151" w:type="dxa"/>
          </w:tcPr>
          <w:p w14:paraId="57DEA420" w14:textId="77777777" w:rsidR="00084773" w:rsidRPr="00B93783" w:rsidRDefault="00084773" w:rsidP="00084773">
            <w:r w:rsidRPr="00B93783">
              <w:t>- магнитогидродинамика (фан со</w:t>
            </w:r>
            <w:r w:rsidR="00B93783">
              <w:t>ҳ</w:t>
            </w:r>
            <w:r w:rsidRPr="00B93783">
              <w:t>аси)</w:t>
            </w:r>
          </w:p>
        </w:tc>
      </w:tr>
      <w:tr w:rsidR="00084773" w:rsidRPr="00B93783" w14:paraId="57E47F03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6E8876A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МНD</w:t>
            </w:r>
          </w:p>
          <w:p w14:paraId="619FB60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</w:t>
            </w:r>
          </w:p>
        </w:tc>
        <w:tc>
          <w:tcPr>
            <w:tcW w:w="2478" w:type="dxa"/>
            <w:shd w:val="clear" w:color="auto" w:fill="auto"/>
          </w:tcPr>
          <w:p w14:paraId="471770E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Magnetohydrodynamic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69523A02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магнитогидродинамический</w:t>
            </w:r>
          </w:p>
          <w:p w14:paraId="12884981" w14:textId="77777777" w:rsidR="00084773" w:rsidRPr="00B93783" w:rsidRDefault="00084773" w:rsidP="00084773">
            <w:r w:rsidRPr="00B93783">
              <w:t xml:space="preserve">    </w:t>
            </w:r>
          </w:p>
        </w:tc>
        <w:tc>
          <w:tcPr>
            <w:tcW w:w="5151" w:type="dxa"/>
          </w:tcPr>
          <w:p w14:paraId="11788720" w14:textId="77777777" w:rsidR="00084773" w:rsidRPr="00B93783" w:rsidRDefault="00084773" w:rsidP="00084773">
            <w:r w:rsidRPr="00B93783">
              <w:t xml:space="preserve">- магнитогидродинамик </w:t>
            </w:r>
          </w:p>
        </w:tc>
      </w:tr>
      <w:tr w:rsidR="00084773" w:rsidRPr="00B93783" w14:paraId="6EDE6649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73E96C4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M.H.F., m.h.f. </w:t>
            </w:r>
          </w:p>
          <w:p w14:paraId="5CEAF57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CD7E02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medium-high frequency  </w:t>
            </w:r>
          </w:p>
        </w:tc>
        <w:tc>
          <w:tcPr>
            <w:tcW w:w="4843" w:type="dxa"/>
            <w:shd w:val="clear" w:color="auto" w:fill="auto"/>
          </w:tcPr>
          <w:p w14:paraId="40BFE12F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средне-высокая частота  </w:t>
            </w:r>
          </w:p>
          <w:p w14:paraId="1C2EA2D1" w14:textId="77777777" w:rsidR="00084773" w:rsidRPr="00B93783" w:rsidRDefault="00084773" w:rsidP="00084773">
            <w:r w:rsidRPr="00B93783">
              <w:t xml:space="preserve">       </w:t>
            </w:r>
          </w:p>
        </w:tc>
        <w:tc>
          <w:tcPr>
            <w:tcW w:w="5151" w:type="dxa"/>
          </w:tcPr>
          <w:p w14:paraId="4428DE21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рта-ю</w:t>
            </w:r>
            <w:r w:rsidR="00B93783">
              <w:t>қ</w:t>
            </w:r>
            <w:r w:rsidRPr="00B93783">
              <w:t>ори частота</w:t>
            </w:r>
          </w:p>
        </w:tc>
      </w:tr>
      <w:tr w:rsidR="00084773" w:rsidRPr="00B93783" w14:paraId="44B0CE2A" w14:textId="77777777">
        <w:trPr>
          <w:trHeight w:val="169"/>
        </w:trPr>
        <w:tc>
          <w:tcPr>
            <w:tcW w:w="2156" w:type="dxa"/>
            <w:shd w:val="clear" w:color="auto" w:fill="auto"/>
          </w:tcPr>
          <w:p w14:paraId="6506F79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МНР  </w:t>
            </w:r>
          </w:p>
          <w:p w14:paraId="5755BD2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F46D585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Message Handling Protocol</w:t>
            </w:r>
          </w:p>
        </w:tc>
        <w:tc>
          <w:tcPr>
            <w:tcW w:w="4843" w:type="dxa"/>
            <w:shd w:val="clear" w:color="auto" w:fill="auto"/>
          </w:tcPr>
          <w:p w14:paraId="2B79F9F4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протокол обработки сообщений     </w:t>
            </w:r>
          </w:p>
        </w:tc>
        <w:tc>
          <w:tcPr>
            <w:tcW w:w="5151" w:type="dxa"/>
          </w:tcPr>
          <w:p w14:paraId="0176C6AF" w14:textId="77777777" w:rsidR="00084773" w:rsidRPr="00B93783" w:rsidRDefault="00084773" w:rsidP="00084773">
            <w:r w:rsidRPr="00B93783">
              <w:t xml:space="preserve">- хабарларни </w:t>
            </w:r>
            <w:r w:rsidR="00B93783">
              <w:t>қ</w:t>
            </w:r>
            <w:r w:rsidRPr="00B93783">
              <w:t>айта ишлаш протоколи</w:t>
            </w:r>
          </w:p>
        </w:tc>
      </w:tr>
      <w:tr w:rsidR="00084773" w:rsidRPr="00B93783" w14:paraId="5479981D" w14:textId="77777777">
        <w:trPr>
          <w:trHeight w:val="939"/>
        </w:trPr>
        <w:tc>
          <w:tcPr>
            <w:tcW w:w="2156" w:type="dxa"/>
            <w:shd w:val="clear" w:color="auto" w:fill="auto"/>
          </w:tcPr>
          <w:p w14:paraId="4DE1E9A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MHS </w:t>
            </w:r>
          </w:p>
          <w:p w14:paraId="6ECD0959" w14:textId="77777777" w:rsidR="00084773" w:rsidRPr="00B93783" w:rsidRDefault="00084773" w:rsidP="00084773">
            <w:pPr>
              <w:rPr>
                <w:bCs/>
              </w:rPr>
            </w:pPr>
          </w:p>
          <w:p w14:paraId="4AEC9431" w14:textId="77777777" w:rsidR="00084773" w:rsidRPr="00B93783" w:rsidRDefault="00084773" w:rsidP="00084773">
            <w:pPr>
              <w:rPr>
                <w:bCs/>
              </w:rPr>
            </w:pPr>
          </w:p>
          <w:p w14:paraId="70FDF53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9B4270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Message Handling Service    </w:t>
            </w:r>
          </w:p>
          <w:p w14:paraId="6F4A034B" w14:textId="77777777" w:rsidR="00084773" w:rsidRPr="00B93783" w:rsidRDefault="00084773" w:rsidP="00084773">
            <w:pPr>
              <w:rPr>
                <w:iCs/>
              </w:rPr>
            </w:pPr>
          </w:p>
          <w:p w14:paraId="056D4697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4C39C986" w14:textId="77777777" w:rsidR="00084773" w:rsidRPr="00B93783" w:rsidRDefault="00084773" w:rsidP="00084773">
            <w:r w:rsidRPr="00B93783">
              <w:t>- служба обработки сообщений (протокол компании Novell для связи с системами электронной почты)</w:t>
            </w:r>
          </w:p>
        </w:tc>
        <w:tc>
          <w:tcPr>
            <w:tcW w:w="5151" w:type="dxa"/>
          </w:tcPr>
          <w:p w14:paraId="5FF4FC22" w14:textId="77777777" w:rsidR="00084773" w:rsidRPr="00B93783" w:rsidRDefault="00084773" w:rsidP="00084773">
            <w:r w:rsidRPr="00B93783">
              <w:t xml:space="preserve">- хабарларни </w:t>
            </w:r>
            <w:r w:rsidR="00B93783">
              <w:t>қ</w:t>
            </w:r>
            <w:r w:rsidRPr="00B93783">
              <w:t>айта ишлаш хизмати (Novell компаниясининг электрон почта тизимлари билан бо</w:t>
            </w:r>
            <w:r w:rsidR="00B93783">
              <w:t>ғ</w:t>
            </w:r>
            <w:r w:rsidRPr="00B93783">
              <w:t>ланиш протоколи)</w:t>
            </w:r>
          </w:p>
        </w:tc>
      </w:tr>
      <w:tr w:rsidR="00084773" w:rsidRPr="00B93783" w14:paraId="1B2B58C6" w14:textId="77777777">
        <w:trPr>
          <w:trHeight w:val="110"/>
        </w:trPr>
        <w:tc>
          <w:tcPr>
            <w:tcW w:w="2156" w:type="dxa"/>
            <w:shd w:val="clear" w:color="auto" w:fill="auto"/>
          </w:tcPr>
          <w:p w14:paraId="57CD82B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MHS </w:t>
            </w:r>
          </w:p>
          <w:p w14:paraId="021CEC8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AAA60B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Message Handling System  </w:t>
            </w:r>
          </w:p>
        </w:tc>
        <w:tc>
          <w:tcPr>
            <w:tcW w:w="4843" w:type="dxa"/>
            <w:shd w:val="clear" w:color="auto" w:fill="auto"/>
          </w:tcPr>
          <w:p w14:paraId="654D2160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система обработки сообщений         </w:t>
            </w:r>
          </w:p>
        </w:tc>
        <w:tc>
          <w:tcPr>
            <w:tcW w:w="5151" w:type="dxa"/>
          </w:tcPr>
          <w:p w14:paraId="5B064900" w14:textId="77777777" w:rsidR="00084773" w:rsidRPr="00B93783" w:rsidRDefault="00084773" w:rsidP="00084773">
            <w:r w:rsidRPr="00B93783">
              <w:t xml:space="preserve">- хабарларни </w:t>
            </w:r>
            <w:r w:rsidR="00B93783">
              <w:t>қ</w:t>
            </w:r>
            <w:r w:rsidRPr="00B93783">
              <w:t>айта ишлаш тизими</w:t>
            </w:r>
          </w:p>
        </w:tc>
      </w:tr>
      <w:tr w:rsidR="00084773" w:rsidRPr="00B93783" w14:paraId="6F49D36C" w14:textId="77777777">
        <w:trPr>
          <w:trHeight w:val="241"/>
        </w:trPr>
        <w:tc>
          <w:tcPr>
            <w:tcW w:w="2156" w:type="dxa"/>
            <w:shd w:val="clear" w:color="auto" w:fill="auto"/>
          </w:tcPr>
          <w:p w14:paraId="68F95A4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MHS </w:t>
            </w:r>
          </w:p>
          <w:p w14:paraId="41083D8A" w14:textId="77777777" w:rsidR="00084773" w:rsidRPr="00B93783" w:rsidRDefault="00084773" w:rsidP="00084773">
            <w:pPr>
              <w:rPr>
                <w:bCs/>
              </w:rPr>
            </w:pPr>
          </w:p>
          <w:p w14:paraId="742DAD5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761185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message inter-face connector    </w:t>
            </w:r>
          </w:p>
          <w:p w14:paraId="02EF7AC8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3845EE79" w14:textId="77777777" w:rsidR="00084773" w:rsidRPr="00B93783" w:rsidRDefault="00084773" w:rsidP="00084773">
            <w:r w:rsidRPr="00B93783">
              <w:t xml:space="preserve">- соединитель  для подключения терминала к интерфейсу шины (в локальных сетях)         </w:t>
            </w:r>
          </w:p>
        </w:tc>
        <w:tc>
          <w:tcPr>
            <w:tcW w:w="5151" w:type="dxa"/>
          </w:tcPr>
          <w:p w14:paraId="6DDA6B0D" w14:textId="77777777" w:rsidR="00084773" w:rsidRPr="00B93783" w:rsidRDefault="00084773" w:rsidP="00084773">
            <w:r w:rsidRPr="00B93783">
              <w:t>- терминални шина интерфейсига улаш учун м</w:t>
            </w:r>
            <w:r w:rsidR="00B93783">
              <w:t>ў</w:t>
            </w:r>
            <w:r w:rsidRPr="00B93783">
              <w:t>лжалланган улагич (локал тармо</w:t>
            </w:r>
            <w:r w:rsidR="00B93783">
              <w:t>қ</w:t>
            </w:r>
            <w:r w:rsidRPr="00B93783">
              <w:t>ларда)</w:t>
            </w:r>
          </w:p>
        </w:tc>
      </w:tr>
      <w:tr w:rsidR="00084773" w:rsidRPr="00B93783" w14:paraId="6BC60786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7E40C04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MI </w:t>
            </w:r>
          </w:p>
          <w:p w14:paraId="151C7EB8" w14:textId="77777777" w:rsidR="00084773" w:rsidRPr="00B93783" w:rsidRDefault="00084773" w:rsidP="00084773">
            <w:pPr>
              <w:rPr>
                <w:bCs/>
              </w:rPr>
            </w:pPr>
          </w:p>
          <w:p w14:paraId="01360B20" w14:textId="77777777" w:rsidR="00084773" w:rsidRPr="00B93783" w:rsidRDefault="00084773" w:rsidP="00084773">
            <w:pPr>
              <w:rPr>
                <w:bCs/>
              </w:rPr>
            </w:pPr>
          </w:p>
          <w:p w14:paraId="1155798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724250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moving iron (type)</w:t>
            </w:r>
          </w:p>
          <w:p w14:paraId="60AC9175" w14:textId="77777777" w:rsidR="00084773" w:rsidRPr="00B93783" w:rsidRDefault="00084773" w:rsidP="00084773">
            <w:pPr>
              <w:rPr>
                <w:iCs/>
              </w:rPr>
            </w:pPr>
          </w:p>
          <w:p w14:paraId="575521E3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7801E4AB" w14:textId="77777777" w:rsidR="00084773" w:rsidRPr="00B93783" w:rsidRDefault="00084773" w:rsidP="00084773">
            <w:r w:rsidRPr="00B93783">
              <w:t xml:space="preserve">- головка звукоснимателя электропроигрывающего  устройства с подвижным железным наконечником (электромагнитного типа)     </w:t>
            </w:r>
          </w:p>
        </w:tc>
        <w:tc>
          <w:tcPr>
            <w:tcW w:w="5151" w:type="dxa"/>
          </w:tcPr>
          <w:p w14:paraId="7BAE60D7" w14:textId="77777777" w:rsidR="00084773" w:rsidRPr="00B93783" w:rsidRDefault="00084773" w:rsidP="00084773">
            <w:r w:rsidRPr="00B93783">
              <w:t xml:space="preserve">- </w:t>
            </w:r>
            <w:r w:rsidR="00B93783">
              <w:t>қў</w:t>
            </w:r>
            <w:r w:rsidRPr="00B93783">
              <w:t>з</w:t>
            </w:r>
            <w:r w:rsidR="00B93783">
              <w:t>ғ</w:t>
            </w:r>
            <w:r w:rsidRPr="00B93783">
              <w:t xml:space="preserve">алувчан темир </w:t>
            </w:r>
            <w:r w:rsidR="00B93783">
              <w:t>ў</w:t>
            </w:r>
            <w:r w:rsidRPr="00B93783">
              <w:t xml:space="preserve">закли (электромагнит туридаги) электр проигривателли </w:t>
            </w:r>
            <w:r w:rsidR="00B93783">
              <w:t>қ</w:t>
            </w:r>
            <w:r w:rsidRPr="00B93783">
              <w:t>урилма товуш олгичининг каллаги</w:t>
            </w:r>
          </w:p>
        </w:tc>
      </w:tr>
      <w:tr w:rsidR="00084773" w:rsidRPr="00B93783" w14:paraId="398F540B" w14:textId="77777777">
        <w:trPr>
          <w:trHeight w:val="187"/>
        </w:trPr>
        <w:tc>
          <w:tcPr>
            <w:tcW w:w="2156" w:type="dxa"/>
            <w:shd w:val="clear" w:color="auto" w:fill="auto"/>
          </w:tcPr>
          <w:p w14:paraId="271B7D6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MI </w:t>
            </w:r>
          </w:p>
          <w:p w14:paraId="64A72E56" w14:textId="77777777" w:rsidR="00084773" w:rsidRPr="00B93783" w:rsidRDefault="00084773" w:rsidP="00084773">
            <w:pPr>
              <w:rPr>
                <w:bCs/>
              </w:rPr>
            </w:pPr>
          </w:p>
          <w:p w14:paraId="7CA9897B" w14:textId="77777777" w:rsidR="00084773" w:rsidRPr="00B93783" w:rsidRDefault="00084773" w:rsidP="00084773">
            <w:pPr>
              <w:rPr>
                <w:bCs/>
              </w:rPr>
            </w:pPr>
          </w:p>
          <w:p w14:paraId="0F0C37A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2BF16B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management interface    </w:t>
            </w:r>
          </w:p>
          <w:p w14:paraId="57D86F82" w14:textId="77777777" w:rsidR="00084773" w:rsidRPr="00B93783" w:rsidRDefault="00084773" w:rsidP="00084773">
            <w:pPr>
              <w:rPr>
                <w:iCs/>
              </w:rPr>
            </w:pPr>
          </w:p>
          <w:p w14:paraId="253AAB11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56C160AC" w14:textId="77777777" w:rsidR="00084773" w:rsidRPr="00B93783" w:rsidRDefault="00084773" w:rsidP="00084773">
            <w:r w:rsidRPr="00B93783">
              <w:t xml:space="preserve">- интерфейс управления (интерфейс в составе DMI между программой служебного уровня и административными приложениями)     </w:t>
            </w:r>
          </w:p>
        </w:tc>
        <w:tc>
          <w:tcPr>
            <w:tcW w:w="5151" w:type="dxa"/>
          </w:tcPr>
          <w:p w14:paraId="53A69AD9" w14:textId="77777777" w:rsidR="00084773" w:rsidRPr="00B93783" w:rsidRDefault="00084773" w:rsidP="00084773">
            <w:r w:rsidRPr="00B93783">
              <w:t>- бош</w:t>
            </w:r>
            <w:r w:rsidR="00B93783">
              <w:t>қ</w:t>
            </w:r>
            <w:r w:rsidRPr="00B93783">
              <w:t>ариш интерфей си (DMI таркибидаги хизмат даражасида б</w:t>
            </w:r>
            <w:r w:rsidR="00B93783">
              <w:t>ў</w:t>
            </w:r>
            <w:r w:rsidRPr="00B93783">
              <w:t xml:space="preserve">лган дастур билан маъмурий </w:t>
            </w:r>
            <w:r w:rsidR="00B93783">
              <w:t>қў</w:t>
            </w:r>
            <w:r w:rsidRPr="00B93783">
              <w:t xml:space="preserve">шимчалар </w:t>
            </w:r>
            <w:r w:rsidR="00B93783">
              <w:t>ў</w:t>
            </w:r>
            <w:r w:rsidRPr="00B93783">
              <w:t>ртасидаги интерфейс)</w:t>
            </w:r>
          </w:p>
        </w:tc>
      </w:tr>
      <w:tr w:rsidR="00084773" w:rsidRPr="00B93783" w14:paraId="585F7011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A98025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MIB </w:t>
            </w:r>
          </w:p>
          <w:p w14:paraId="449E7D0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F2E481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Management Information Base   </w:t>
            </w:r>
          </w:p>
        </w:tc>
        <w:tc>
          <w:tcPr>
            <w:tcW w:w="4843" w:type="dxa"/>
            <w:shd w:val="clear" w:color="auto" w:fill="auto"/>
          </w:tcPr>
          <w:p w14:paraId="7D903AB9" w14:textId="77777777" w:rsidR="00084773" w:rsidRPr="00B93783" w:rsidRDefault="00084773" w:rsidP="00084773">
            <w:r w:rsidRPr="00B93783">
              <w:t xml:space="preserve">- база управляющей информации </w:t>
            </w:r>
          </w:p>
        </w:tc>
        <w:tc>
          <w:tcPr>
            <w:tcW w:w="5151" w:type="dxa"/>
          </w:tcPr>
          <w:p w14:paraId="2129B708" w14:textId="77777777" w:rsidR="00084773" w:rsidRPr="00B93783" w:rsidRDefault="00084773" w:rsidP="00084773">
            <w:pPr>
              <w:rPr>
                <w:i/>
              </w:rPr>
            </w:pPr>
            <w:r w:rsidRPr="00B93783">
              <w:t>- бош</w:t>
            </w:r>
            <w:r w:rsidR="00B93783">
              <w:t>қ</w:t>
            </w:r>
            <w:r w:rsidRPr="00B93783">
              <w:t>арувчи ахборот базаси</w:t>
            </w:r>
          </w:p>
        </w:tc>
      </w:tr>
      <w:tr w:rsidR="00084773" w:rsidRPr="00B93783" w14:paraId="381328F6" w14:textId="77777777">
        <w:trPr>
          <w:trHeight w:val="86"/>
        </w:trPr>
        <w:tc>
          <w:tcPr>
            <w:tcW w:w="2156" w:type="dxa"/>
            <w:shd w:val="clear" w:color="auto" w:fill="auto"/>
          </w:tcPr>
          <w:p w14:paraId="605B24E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МIC </w:t>
            </w:r>
          </w:p>
          <w:p w14:paraId="23A46F6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6521A41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monolithic</w:t>
            </w:r>
            <w:r w:rsidRPr="00B93783">
              <w:rPr>
                <w:iCs/>
                <w:lang w:val="en-US"/>
              </w:rPr>
              <w:t xml:space="preserve"> integrated circuit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46C62207" w14:textId="77777777" w:rsidR="00084773" w:rsidRPr="00B93783" w:rsidRDefault="00084773" w:rsidP="00084773">
            <w:r w:rsidRPr="00B93783">
              <w:t xml:space="preserve"> -монолитная интегральная схема     </w:t>
            </w:r>
          </w:p>
        </w:tc>
        <w:tc>
          <w:tcPr>
            <w:tcW w:w="5151" w:type="dxa"/>
          </w:tcPr>
          <w:p w14:paraId="3A144E78" w14:textId="77777777" w:rsidR="00084773" w:rsidRPr="00B93783" w:rsidRDefault="00084773" w:rsidP="00084773">
            <w:r w:rsidRPr="00B93783">
              <w:t>- монолит интеграл схема</w:t>
            </w:r>
          </w:p>
        </w:tc>
      </w:tr>
      <w:tr w:rsidR="00084773" w:rsidRPr="00B93783" w14:paraId="600070BA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217374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МIC </w:t>
            </w:r>
          </w:p>
          <w:p w14:paraId="5FAFF3A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C22761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Microwave Integrated Circuit</w:t>
            </w:r>
            <w:r w:rsidRPr="00B93783">
              <w:rPr>
                <w:iCs/>
              </w:rPr>
              <w:t xml:space="preserve"> </w:t>
            </w:r>
          </w:p>
        </w:tc>
        <w:tc>
          <w:tcPr>
            <w:tcW w:w="4843" w:type="dxa"/>
            <w:shd w:val="clear" w:color="auto" w:fill="auto"/>
          </w:tcPr>
          <w:p w14:paraId="5118AA24" w14:textId="77777777" w:rsidR="00084773" w:rsidRPr="00B93783" w:rsidRDefault="00084773" w:rsidP="00084773">
            <w:r w:rsidRPr="00B93783">
              <w:t>- интегральная схема сверх высокой частоты</w:t>
            </w:r>
          </w:p>
        </w:tc>
        <w:tc>
          <w:tcPr>
            <w:tcW w:w="5151" w:type="dxa"/>
          </w:tcPr>
          <w:p w14:paraId="3A440F01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та ю</w:t>
            </w:r>
            <w:r w:rsidR="00B93783">
              <w:t>қ</w:t>
            </w:r>
            <w:r w:rsidRPr="00B93783">
              <w:t>ори частотали интеграл схемаси</w:t>
            </w:r>
          </w:p>
        </w:tc>
      </w:tr>
      <w:tr w:rsidR="00084773" w:rsidRPr="00B93783" w14:paraId="3E8A2C3C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BF187D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мic</w:t>
            </w:r>
          </w:p>
        </w:tc>
        <w:tc>
          <w:tcPr>
            <w:tcW w:w="2478" w:type="dxa"/>
            <w:shd w:val="clear" w:color="auto" w:fill="auto"/>
          </w:tcPr>
          <w:p w14:paraId="4BF4BE4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microphone   </w:t>
            </w:r>
          </w:p>
        </w:tc>
        <w:tc>
          <w:tcPr>
            <w:tcW w:w="4843" w:type="dxa"/>
            <w:shd w:val="clear" w:color="auto" w:fill="auto"/>
          </w:tcPr>
          <w:p w14:paraId="0735C4EE" w14:textId="77777777" w:rsidR="00084773" w:rsidRPr="00B93783" w:rsidRDefault="00084773" w:rsidP="00084773">
            <w:r w:rsidRPr="00B93783">
              <w:t xml:space="preserve">- микрофон </w:t>
            </w:r>
          </w:p>
        </w:tc>
        <w:tc>
          <w:tcPr>
            <w:tcW w:w="5151" w:type="dxa"/>
          </w:tcPr>
          <w:p w14:paraId="34D084FA" w14:textId="77777777" w:rsidR="00084773" w:rsidRPr="00B93783" w:rsidRDefault="00084773" w:rsidP="00084773">
            <w:r w:rsidRPr="00B93783">
              <w:t xml:space="preserve">- микрофон </w:t>
            </w:r>
          </w:p>
        </w:tc>
      </w:tr>
      <w:tr w:rsidR="00084773" w:rsidRPr="00B93783" w14:paraId="7601C156" w14:textId="77777777">
        <w:trPr>
          <w:trHeight w:val="524"/>
        </w:trPr>
        <w:tc>
          <w:tcPr>
            <w:tcW w:w="2156" w:type="dxa"/>
            <w:shd w:val="clear" w:color="auto" w:fill="auto"/>
          </w:tcPr>
          <w:p w14:paraId="55CFC33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MIC </w:t>
            </w:r>
          </w:p>
          <w:p w14:paraId="1E816236" w14:textId="77777777" w:rsidR="00084773" w:rsidRPr="00B93783" w:rsidRDefault="00084773" w:rsidP="00084773">
            <w:pPr>
              <w:rPr>
                <w:bCs/>
              </w:rPr>
            </w:pPr>
          </w:p>
          <w:p w14:paraId="64A178C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1A4196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Management Integration Consortium </w:t>
            </w:r>
          </w:p>
        </w:tc>
        <w:tc>
          <w:tcPr>
            <w:tcW w:w="4843" w:type="dxa"/>
            <w:shd w:val="clear" w:color="auto" w:fill="auto"/>
          </w:tcPr>
          <w:p w14:paraId="2F6E6DF7" w14:textId="77777777" w:rsidR="00084773" w:rsidRPr="00B93783" w:rsidRDefault="00084773" w:rsidP="00084773">
            <w:r w:rsidRPr="00B93783">
              <w:t xml:space="preserve">- Консорциум по интеграции    средств (сетевого) управления         </w:t>
            </w:r>
          </w:p>
        </w:tc>
        <w:tc>
          <w:tcPr>
            <w:tcW w:w="5151" w:type="dxa"/>
          </w:tcPr>
          <w:p w14:paraId="3A7D5A66" w14:textId="77777777" w:rsidR="00084773" w:rsidRPr="00B93783" w:rsidRDefault="00084773" w:rsidP="00084773">
            <w:r w:rsidRPr="00B93783">
              <w:t>- (тармо</w:t>
            </w:r>
            <w:r w:rsidR="00B93783">
              <w:t>қ</w:t>
            </w:r>
            <w:r w:rsidRPr="00B93783">
              <w:t>) бош</w:t>
            </w:r>
            <w:r w:rsidR="00B93783">
              <w:t>қ</w:t>
            </w:r>
            <w:r w:rsidRPr="00B93783">
              <w:t>аруви воситаларини бирлаштириш б</w:t>
            </w:r>
            <w:r w:rsidR="00B93783">
              <w:t>ў</w:t>
            </w:r>
            <w:r w:rsidRPr="00B93783">
              <w:t>йича консорциум</w:t>
            </w:r>
          </w:p>
        </w:tc>
      </w:tr>
      <w:tr w:rsidR="00084773" w:rsidRPr="00B93783" w14:paraId="13CE62D5" w14:textId="77777777">
        <w:trPr>
          <w:trHeight w:val="541"/>
        </w:trPr>
        <w:tc>
          <w:tcPr>
            <w:tcW w:w="2156" w:type="dxa"/>
            <w:shd w:val="clear" w:color="auto" w:fill="auto"/>
          </w:tcPr>
          <w:p w14:paraId="3C62E89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MICE </w:t>
            </w:r>
          </w:p>
          <w:p w14:paraId="3982D04A" w14:textId="77777777" w:rsidR="00084773" w:rsidRPr="00B93783" w:rsidRDefault="00084773" w:rsidP="00084773">
            <w:pPr>
              <w:rPr>
                <w:bCs/>
              </w:rPr>
            </w:pPr>
          </w:p>
          <w:p w14:paraId="6A7D670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7E6173C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Management Information, Control and exchange   </w:t>
            </w:r>
          </w:p>
        </w:tc>
        <w:tc>
          <w:tcPr>
            <w:tcW w:w="4843" w:type="dxa"/>
            <w:shd w:val="clear" w:color="auto" w:fill="auto"/>
          </w:tcPr>
          <w:p w14:paraId="011652A2" w14:textId="77777777" w:rsidR="00084773" w:rsidRPr="00B93783" w:rsidRDefault="00084773" w:rsidP="00084773">
            <w:r w:rsidRPr="00B93783">
              <w:t xml:space="preserve">- управляющая информация, контроль и обмен    </w:t>
            </w:r>
          </w:p>
          <w:p w14:paraId="506CD1AA" w14:textId="77777777" w:rsidR="00084773" w:rsidRPr="00B93783" w:rsidRDefault="00084773" w:rsidP="00084773">
            <w:r w:rsidRPr="00B93783">
              <w:t xml:space="preserve">         </w:t>
            </w:r>
          </w:p>
        </w:tc>
        <w:tc>
          <w:tcPr>
            <w:tcW w:w="5151" w:type="dxa"/>
          </w:tcPr>
          <w:p w14:paraId="79B4452A" w14:textId="77777777" w:rsidR="00084773" w:rsidRPr="00B93783" w:rsidRDefault="00084773" w:rsidP="00084773">
            <w:r w:rsidRPr="00B93783">
              <w:t>- бош</w:t>
            </w:r>
            <w:r w:rsidR="00B93783">
              <w:t>қ</w:t>
            </w:r>
            <w:r w:rsidRPr="00B93783">
              <w:t xml:space="preserve">арувчи ахборот, назорат </w:t>
            </w:r>
            <w:r w:rsidR="00B93783">
              <w:t>қ</w:t>
            </w:r>
            <w:r w:rsidRPr="00B93783">
              <w:t>илиш ва алмашиш</w:t>
            </w:r>
          </w:p>
        </w:tc>
      </w:tr>
      <w:tr w:rsidR="00084773" w:rsidRPr="00B93783" w14:paraId="74034113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FB2418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mice, microamp</w:t>
            </w:r>
          </w:p>
        </w:tc>
        <w:tc>
          <w:tcPr>
            <w:tcW w:w="2478" w:type="dxa"/>
            <w:shd w:val="clear" w:color="auto" w:fill="auto"/>
          </w:tcPr>
          <w:p w14:paraId="24896C3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microamplifier  </w:t>
            </w:r>
          </w:p>
        </w:tc>
        <w:tc>
          <w:tcPr>
            <w:tcW w:w="4843" w:type="dxa"/>
            <w:shd w:val="clear" w:color="auto" w:fill="auto"/>
          </w:tcPr>
          <w:p w14:paraId="4709DB4A" w14:textId="77777777" w:rsidR="00084773" w:rsidRPr="00B93783" w:rsidRDefault="00084773" w:rsidP="00084773">
            <w:r w:rsidRPr="00B93783">
              <w:t xml:space="preserve">- микрофонный усилитель   </w:t>
            </w:r>
          </w:p>
        </w:tc>
        <w:tc>
          <w:tcPr>
            <w:tcW w:w="5151" w:type="dxa"/>
          </w:tcPr>
          <w:p w14:paraId="602E8723" w14:textId="77777777" w:rsidR="00084773" w:rsidRPr="00B93783" w:rsidRDefault="00084773" w:rsidP="00084773">
            <w:r w:rsidRPr="00B93783">
              <w:t xml:space="preserve">- микрофон кучайтиргичи </w:t>
            </w:r>
          </w:p>
        </w:tc>
      </w:tr>
      <w:tr w:rsidR="00084773" w:rsidRPr="00B93783" w14:paraId="614B0DC1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BE45D4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МICR </w:t>
            </w:r>
          </w:p>
          <w:p w14:paraId="42DC464A" w14:textId="77777777" w:rsidR="00084773" w:rsidRPr="00B93783" w:rsidRDefault="00084773" w:rsidP="00084773">
            <w:pPr>
              <w:rPr>
                <w:bCs/>
              </w:rPr>
            </w:pPr>
          </w:p>
          <w:p w14:paraId="17814D4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67DEF0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Magnetic Ink Character Recognition  </w:t>
            </w:r>
          </w:p>
        </w:tc>
        <w:tc>
          <w:tcPr>
            <w:tcW w:w="4843" w:type="dxa"/>
            <w:shd w:val="clear" w:color="auto" w:fill="auto"/>
          </w:tcPr>
          <w:p w14:paraId="3847209B" w14:textId="77777777" w:rsidR="00084773" w:rsidRPr="00B93783" w:rsidRDefault="00084773" w:rsidP="00084773">
            <w:r w:rsidRPr="00B93783">
              <w:t xml:space="preserve">- распознавание символов, нанесенных магнитными чернилами     </w:t>
            </w:r>
          </w:p>
        </w:tc>
        <w:tc>
          <w:tcPr>
            <w:tcW w:w="5151" w:type="dxa"/>
          </w:tcPr>
          <w:p w14:paraId="1BBA9DF9" w14:textId="77777777" w:rsidR="00084773" w:rsidRPr="00B93783" w:rsidRDefault="00084773" w:rsidP="00084773">
            <w:r w:rsidRPr="00B93783">
              <w:t>- магнитли сиё</w:t>
            </w:r>
            <w:r w:rsidR="00B93783">
              <w:t>ҳ</w:t>
            </w:r>
            <w:r w:rsidRPr="00B93783">
              <w:t>лар билан  туширилган белгиларни ани</w:t>
            </w:r>
            <w:r w:rsidR="00B93783">
              <w:t>қ</w:t>
            </w:r>
            <w:r w:rsidRPr="00B93783">
              <w:t>лаш</w:t>
            </w:r>
          </w:p>
        </w:tc>
      </w:tr>
      <w:tr w:rsidR="00084773" w:rsidRPr="00B93783" w14:paraId="426856C1" w14:textId="77777777">
        <w:trPr>
          <w:trHeight w:val="709"/>
        </w:trPr>
        <w:tc>
          <w:tcPr>
            <w:tcW w:w="2156" w:type="dxa"/>
            <w:shd w:val="clear" w:color="auto" w:fill="auto"/>
          </w:tcPr>
          <w:p w14:paraId="175B9D1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Microsoft </w:t>
            </w:r>
          </w:p>
          <w:p w14:paraId="30A5B453" w14:textId="77777777" w:rsidR="00084773" w:rsidRPr="00B93783" w:rsidRDefault="00084773" w:rsidP="00084773">
            <w:pPr>
              <w:rPr>
                <w:bCs/>
              </w:rPr>
            </w:pPr>
          </w:p>
          <w:p w14:paraId="6003A67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71747E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bCs/>
              </w:rPr>
              <w:t>Microsoft</w:t>
            </w:r>
          </w:p>
          <w:p w14:paraId="232D523D" w14:textId="77777777" w:rsidR="00084773" w:rsidRPr="00B93783" w:rsidRDefault="00084773" w:rsidP="00084773">
            <w:pPr>
              <w:rPr>
                <w:iCs/>
              </w:rPr>
            </w:pPr>
          </w:p>
          <w:p w14:paraId="1CB8BD49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76426C2A" w14:textId="77777777" w:rsidR="00084773" w:rsidRPr="00B93783" w:rsidRDefault="00084773" w:rsidP="00084773">
            <w:r w:rsidRPr="00B93783">
              <w:t xml:space="preserve">- крупнейшая в мире компания по производству программного обеспечения для персональных компьютеров     </w:t>
            </w:r>
          </w:p>
        </w:tc>
        <w:tc>
          <w:tcPr>
            <w:tcW w:w="5151" w:type="dxa"/>
          </w:tcPr>
          <w:p w14:paraId="6D3C6E82" w14:textId="77777777" w:rsidR="00084773" w:rsidRPr="00B93783" w:rsidRDefault="00084773" w:rsidP="00084773">
            <w:r w:rsidRPr="00B93783">
              <w:t>- шахсий компьютерлар учун дасту</w:t>
            </w:r>
            <w:r w:rsidRPr="00B93783">
              <w:lastRenderedPageBreak/>
              <w:t>рий таъминот ишлаб чи</w:t>
            </w:r>
            <w:r w:rsidR="00B93783">
              <w:t>қ</w:t>
            </w:r>
            <w:r w:rsidRPr="00B93783">
              <w:t>арувчи дунёдаги энг йирик компания</w:t>
            </w:r>
          </w:p>
        </w:tc>
      </w:tr>
      <w:tr w:rsidR="00084773" w:rsidRPr="00B93783" w14:paraId="711135BF" w14:textId="77777777">
        <w:trPr>
          <w:trHeight w:val="306"/>
        </w:trPr>
        <w:tc>
          <w:tcPr>
            <w:tcW w:w="2156" w:type="dxa"/>
            <w:shd w:val="clear" w:color="auto" w:fill="auto"/>
          </w:tcPr>
          <w:p w14:paraId="37D508C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MICS </w:t>
            </w:r>
          </w:p>
          <w:p w14:paraId="02BD710A" w14:textId="77777777" w:rsidR="00084773" w:rsidRPr="00B93783" w:rsidRDefault="00084773" w:rsidP="00084773">
            <w:pPr>
              <w:rPr>
                <w:bCs/>
              </w:rPr>
            </w:pPr>
          </w:p>
          <w:p w14:paraId="38A6447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D9CFC58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  <w:lang w:val="en-GB"/>
              </w:rPr>
              <w:t xml:space="preserve"> </w:t>
            </w:r>
            <w:r w:rsidRPr="00B93783">
              <w:rPr>
                <w:iCs/>
                <w:lang w:val="en-US"/>
              </w:rPr>
              <w:t xml:space="preserve">manufacturing information and control system  </w:t>
            </w:r>
          </w:p>
        </w:tc>
        <w:tc>
          <w:tcPr>
            <w:tcW w:w="4843" w:type="dxa"/>
            <w:shd w:val="clear" w:color="auto" w:fill="auto"/>
          </w:tcPr>
          <w:p w14:paraId="6A89A384" w14:textId="77777777" w:rsidR="00084773" w:rsidRPr="00B93783" w:rsidRDefault="00084773" w:rsidP="00084773">
            <w:r w:rsidRPr="00B93783">
              <w:t xml:space="preserve">- информационная система управления производством  </w:t>
            </w:r>
          </w:p>
          <w:p w14:paraId="3D530034" w14:textId="77777777" w:rsidR="00084773" w:rsidRPr="00B93783" w:rsidRDefault="00084773" w:rsidP="00084773">
            <w:r w:rsidRPr="00B93783">
              <w:t xml:space="preserve">       </w:t>
            </w:r>
          </w:p>
        </w:tc>
        <w:tc>
          <w:tcPr>
            <w:tcW w:w="5151" w:type="dxa"/>
          </w:tcPr>
          <w:p w14:paraId="343BB165" w14:textId="77777777" w:rsidR="00084773" w:rsidRPr="00B93783" w:rsidRDefault="00084773" w:rsidP="00084773">
            <w:r w:rsidRPr="00B93783">
              <w:t>- ишлаб чи</w:t>
            </w:r>
            <w:r w:rsidR="00B93783">
              <w:t>қ</w:t>
            </w:r>
            <w:r w:rsidRPr="00B93783">
              <w:t>аришни бош</w:t>
            </w:r>
            <w:r w:rsidR="00B93783">
              <w:t>қ</w:t>
            </w:r>
            <w:r w:rsidRPr="00B93783">
              <w:t>аришнинг ахборот тизими</w:t>
            </w:r>
          </w:p>
        </w:tc>
      </w:tr>
      <w:tr w:rsidR="00084773" w:rsidRPr="00B93783" w14:paraId="2AAE5FAD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C47DA3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MIC SENS </w:t>
            </w:r>
          </w:p>
          <w:p w14:paraId="2B8B7DA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160F57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microphone sensitivity  </w:t>
            </w:r>
          </w:p>
        </w:tc>
        <w:tc>
          <w:tcPr>
            <w:tcW w:w="4843" w:type="dxa"/>
            <w:shd w:val="clear" w:color="auto" w:fill="auto"/>
          </w:tcPr>
          <w:p w14:paraId="1FB5C919" w14:textId="77777777" w:rsidR="00084773" w:rsidRPr="00B93783" w:rsidRDefault="00084773" w:rsidP="00084773">
            <w:r w:rsidRPr="00B93783">
              <w:t xml:space="preserve">- работа микрофона в режиме повышенной чувствительности  </w:t>
            </w:r>
          </w:p>
          <w:p w14:paraId="1BF08905" w14:textId="77777777" w:rsidR="00084773" w:rsidRPr="00B93783" w:rsidRDefault="00084773" w:rsidP="00084773">
            <w:r w:rsidRPr="00B93783">
              <w:t xml:space="preserve">   </w:t>
            </w:r>
          </w:p>
        </w:tc>
        <w:tc>
          <w:tcPr>
            <w:tcW w:w="5151" w:type="dxa"/>
          </w:tcPr>
          <w:p w14:paraId="75C53C7C" w14:textId="77777777" w:rsidR="00084773" w:rsidRPr="00B93783" w:rsidRDefault="00084773" w:rsidP="00084773">
            <w:r w:rsidRPr="00B93783">
              <w:t>- микрофоннинг оширилган  сезгирлик режимида ишлаши</w:t>
            </w:r>
          </w:p>
        </w:tc>
      </w:tr>
      <w:tr w:rsidR="00084773" w:rsidRPr="00B93783" w14:paraId="6562E751" w14:textId="77777777">
        <w:trPr>
          <w:trHeight w:val="349"/>
        </w:trPr>
        <w:tc>
          <w:tcPr>
            <w:tcW w:w="2156" w:type="dxa"/>
            <w:shd w:val="clear" w:color="auto" w:fill="auto"/>
          </w:tcPr>
          <w:p w14:paraId="7E9948C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MIDI </w:t>
            </w:r>
          </w:p>
          <w:p w14:paraId="598A382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699618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Musical Instrument Digital Interface </w:t>
            </w:r>
          </w:p>
        </w:tc>
        <w:tc>
          <w:tcPr>
            <w:tcW w:w="4843" w:type="dxa"/>
            <w:shd w:val="clear" w:color="auto" w:fill="auto"/>
          </w:tcPr>
          <w:p w14:paraId="653F2958" w14:textId="77777777" w:rsidR="00084773" w:rsidRPr="00B93783" w:rsidRDefault="00084773" w:rsidP="00084773">
            <w:r w:rsidRPr="00B93783">
              <w:t xml:space="preserve">- цифровой интерфейс музыкальных инструментов   </w:t>
            </w:r>
          </w:p>
          <w:p w14:paraId="432202BD" w14:textId="77777777" w:rsidR="00084773" w:rsidRPr="00B93783" w:rsidRDefault="00084773" w:rsidP="00084773">
            <w:r w:rsidRPr="00B93783">
              <w:t xml:space="preserve">      </w:t>
            </w:r>
          </w:p>
        </w:tc>
        <w:tc>
          <w:tcPr>
            <w:tcW w:w="5151" w:type="dxa"/>
          </w:tcPr>
          <w:p w14:paraId="0ACFEA79" w14:textId="77777777" w:rsidR="00084773" w:rsidRPr="00B93783" w:rsidRDefault="00084773" w:rsidP="00084773">
            <w:r w:rsidRPr="00B93783">
              <w:t>- муси</w:t>
            </w:r>
            <w:r w:rsidR="00B93783">
              <w:t>қ</w:t>
            </w:r>
            <w:r w:rsidRPr="00B93783">
              <w:t>а асбобларининг ра</w:t>
            </w:r>
            <w:r w:rsidR="00B93783">
              <w:t>қ</w:t>
            </w:r>
            <w:r w:rsidRPr="00B93783">
              <w:t>амли интерфейси</w:t>
            </w:r>
          </w:p>
        </w:tc>
      </w:tr>
      <w:tr w:rsidR="00084773" w:rsidRPr="00B93783" w14:paraId="53024E35" w14:textId="77777777">
        <w:trPr>
          <w:trHeight w:val="349"/>
        </w:trPr>
        <w:tc>
          <w:tcPr>
            <w:tcW w:w="2156" w:type="dxa"/>
            <w:shd w:val="clear" w:color="auto" w:fill="auto"/>
          </w:tcPr>
          <w:p w14:paraId="1E50F39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M.I.E.E. </w:t>
            </w:r>
          </w:p>
          <w:p w14:paraId="229D56D9" w14:textId="77777777" w:rsidR="00084773" w:rsidRPr="00B93783" w:rsidRDefault="00084773" w:rsidP="00084773">
            <w:pPr>
              <w:rPr>
                <w:bCs/>
              </w:rPr>
            </w:pPr>
          </w:p>
          <w:p w14:paraId="091993C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546338C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  <w:lang w:val="en-GB"/>
              </w:rPr>
              <w:t xml:space="preserve"> </w:t>
            </w:r>
            <w:r w:rsidRPr="00B93783">
              <w:rPr>
                <w:iCs/>
                <w:lang w:val="en-US"/>
              </w:rPr>
              <w:t xml:space="preserve">Member of the </w:t>
            </w:r>
            <w:smartTag w:uri="urn:schemas-microsoft-com:office:smarttags" w:element="place">
              <w:smartTag w:uri="urn:schemas-microsoft-com:office:smarttags" w:element="PlaceType">
                <w:r w:rsidRPr="00B93783">
                  <w:rPr>
                    <w:iCs/>
                    <w:lang w:val="en-US"/>
                  </w:rPr>
                  <w:t>Institute</w:t>
                </w:r>
              </w:smartTag>
              <w:r w:rsidRPr="00B93783">
                <w:rPr>
                  <w:iCs/>
                  <w:lang w:val="en-US"/>
                </w:rPr>
                <w:t xml:space="preserve"> of </w:t>
              </w:r>
              <w:smartTag w:uri="urn:schemas-microsoft-com:office:smarttags" w:element="PlaceName">
                <w:r w:rsidRPr="00B93783">
                  <w:rPr>
                    <w:iCs/>
                    <w:lang w:val="en-US"/>
                  </w:rPr>
                  <w:t>Electrical Engineers</w:t>
                </w:r>
              </w:smartTag>
            </w:smartTag>
            <w:r w:rsidRPr="00B93783">
              <w:rPr>
                <w:iCs/>
                <w:lang w:val="en-US"/>
              </w:rPr>
              <w:t xml:space="preserve">  </w:t>
            </w:r>
          </w:p>
        </w:tc>
        <w:tc>
          <w:tcPr>
            <w:tcW w:w="4843" w:type="dxa"/>
            <w:shd w:val="clear" w:color="auto" w:fill="auto"/>
          </w:tcPr>
          <w:p w14:paraId="613452EE" w14:textId="77777777" w:rsidR="00084773" w:rsidRPr="00B93783" w:rsidRDefault="00084773" w:rsidP="00084773">
            <w:r w:rsidRPr="00B93783">
              <w:t xml:space="preserve">- член Общества инженеров-электриков </w:t>
            </w:r>
          </w:p>
        </w:tc>
        <w:tc>
          <w:tcPr>
            <w:tcW w:w="5151" w:type="dxa"/>
          </w:tcPr>
          <w:p w14:paraId="2F5E62D5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м</w:t>
            </w:r>
            <w:r w:rsidRPr="00B93783">
              <w:t>у</w:t>
            </w:r>
            <w:r w:rsidR="00B93783">
              <w:t>ҳ</w:t>
            </w:r>
            <w:r w:rsidRPr="00B93783">
              <w:t xml:space="preserve">андис-электриклар жамияти аъзоси </w:t>
            </w:r>
          </w:p>
        </w:tc>
      </w:tr>
      <w:tr w:rsidR="00084773" w:rsidRPr="00B93783" w14:paraId="699DEF74" w14:textId="77777777">
        <w:trPr>
          <w:trHeight w:val="173"/>
        </w:trPr>
        <w:tc>
          <w:tcPr>
            <w:tcW w:w="2156" w:type="dxa"/>
            <w:shd w:val="clear" w:color="auto" w:fill="auto"/>
          </w:tcPr>
          <w:p w14:paraId="1A7F366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MIF </w:t>
            </w:r>
          </w:p>
          <w:p w14:paraId="1D55C2A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E19B9A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Management Information File </w:t>
            </w:r>
          </w:p>
        </w:tc>
        <w:tc>
          <w:tcPr>
            <w:tcW w:w="4843" w:type="dxa"/>
            <w:shd w:val="clear" w:color="auto" w:fill="auto"/>
          </w:tcPr>
          <w:p w14:paraId="3BF49AA8" w14:textId="77777777" w:rsidR="00084773" w:rsidRPr="00B93783" w:rsidRDefault="00084773" w:rsidP="00084773">
            <w:r w:rsidRPr="00B93783">
              <w:t xml:space="preserve">- файл управляющей информации    </w:t>
            </w:r>
          </w:p>
          <w:p w14:paraId="31DDE816" w14:textId="77777777" w:rsidR="00084773" w:rsidRPr="00B93783" w:rsidRDefault="00084773" w:rsidP="00084773">
            <w:r w:rsidRPr="00B93783">
              <w:t xml:space="preserve"> </w:t>
            </w:r>
          </w:p>
        </w:tc>
        <w:tc>
          <w:tcPr>
            <w:tcW w:w="5151" w:type="dxa"/>
          </w:tcPr>
          <w:p w14:paraId="291D71A7" w14:textId="77777777" w:rsidR="00084773" w:rsidRPr="00B93783" w:rsidRDefault="00084773" w:rsidP="00084773">
            <w:r w:rsidRPr="00B93783">
              <w:t>- бош</w:t>
            </w:r>
            <w:r w:rsidR="00B93783">
              <w:t>қ</w:t>
            </w:r>
            <w:r w:rsidRPr="00B93783">
              <w:t>арув ахборот файли</w:t>
            </w:r>
          </w:p>
        </w:tc>
      </w:tr>
      <w:tr w:rsidR="00084773" w:rsidRPr="00B93783" w14:paraId="580183F7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AF8228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MII </w:t>
            </w:r>
          </w:p>
        </w:tc>
        <w:tc>
          <w:tcPr>
            <w:tcW w:w="2478" w:type="dxa"/>
            <w:shd w:val="clear" w:color="auto" w:fill="auto"/>
          </w:tcPr>
          <w:p w14:paraId="4C51C31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Medium Inde</w:t>
            </w: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</w:rPr>
              <w:t>pendent Interface</w:t>
            </w:r>
          </w:p>
        </w:tc>
        <w:tc>
          <w:tcPr>
            <w:tcW w:w="4843" w:type="dxa"/>
            <w:shd w:val="clear" w:color="auto" w:fill="auto"/>
          </w:tcPr>
          <w:p w14:paraId="77B6947C" w14:textId="77777777" w:rsidR="00084773" w:rsidRPr="00B93783" w:rsidRDefault="00084773" w:rsidP="00084773">
            <w:r w:rsidRPr="00B93783">
              <w:t xml:space="preserve">- интерфейс, независимый от среды (передачи данных)  </w:t>
            </w:r>
          </w:p>
        </w:tc>
        <w:tc>
          <w:tcPr>
            <w:tcW w:w="5151" w:type="dxa"/>
          </w:tcPr>
          <w:p w14:paraId="326B434C" w14:textId="77777777" w:rsidR="00084773" w:rsidRPr="00B93783" w:rsidRDefault="00084773" w:rsidP="00084773">
            <w:r w:rsidRPr="00B93783">
              <w:t>- (маълумотлар узатиш) му</w:t>
            </w:r>
            <w:r w:rsidR="00B93783">
              <w:t>ҳ</w:t>
            </w:r>
            <w:r w:rsidRPr="00B93783">
              <w:t>итига бо</w:t>
            </w:r>
            <w:r w:rsidR="00B93783">
              <w:t>ғ</w:t>
            </w:r>
            <w:r w:rsidRPr="00B93783">
              <w:t>ли</w:t>
            </w:r>
            <w:r w:rsidR="00B93783">
              <w:t>қ</w:t>
            </w:r>
            <w:r w:rsidRPr="00B93783">
              <w:t xml:space="preserve"> б</w:t>
            </w:r>
            <w:r w:rsidR="00B93783">
              <w:t>ў</w:t>
            </w:r>
            <w:r w:rsidRPr="00B93783">
              <w:t>лмаган интерфейс</w:t>
            </w:r>
          </w:p>
        </w:tc>
      </w:tr>
      <w:tr w:rsidR="00084773" w:rsidRPr="00B93783" w14:paraId="0A81D5A6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D306DE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МIMD </w:t>
            </w:r>
          </w:p>
          <w:p w14:paraId="55F5023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3630D3D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Management Information Model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79FFB067" w14:textId="77777777" w:rsidR="00084773" w:rsidRPr="00B93783" w:rsidRDefault="00084773" w:rsidP="00084773">
            <w:r w:rsidRPr="00B93783">
              <w:t xml:space="preserve">- модуль управленческой информации </w:t>
            </w:r>
          </w:p>
        </w:tc>
        <w:tc>
          <w:tcPr>
            <w:tcW w:w="5151" w:type="dxa"/>
          </w:tcPr>
          <w:p w14:paraId="611F580D" w14:textId="77777777" w:rsidR="00084773" w:rsidRPr="00B93783" w:rsidRDefault="00084773" w:rsidP="00084773">
            <w:r w:rsidRPr="00B93783">
              <w:t>- бош</w:t>
            </w:r>
            <w:r w:rsidR="00B93783">
              <w:t>қ</w:t>
            </w:r>
            <w:r w:rsidRPr="00B93783">
              <w:t>арув ахборотининг модели</w:t>
            </w:r>
          </w:p>
        </w:tc>
      </w:tr>
      <w:tr w:rsidR="00084773" w:rsidRPr="00B93783" w14:paraId="004D8CE5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1EDFC8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МIMD </w:t>
            </w:r>
          </w:p>
          <w:p w14:paraId="11FC8103" w14:textId="77777777" w:rsidR="00084773" w:rsidRPr="00B93783" w:rsidRDefault="00084773" w:rsidP="00084773">
            <w:pPr>
              <w:rPr>
                <w:bCs/>
              </w:rPr>
            </w:pPr>
          </w:p>
          <w:p w14:paraId="1EEE00A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B9B8865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>- Multiple-Instruc</w:t>
            </w: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  <w:lang w:val="en-GB"/>
              </w:rPr>
              <w:t>tion</w:t>
            </w:r>
            <w:r w:rsidRPr="00B93783">
              <w:rPr>
                <w:iCs/>
                <w:lang w:val="en-US"/>
              </w:rPr>
              <w:t xml:space="preserve"> stream, </w:t>
            </w:r>
            <w:r w:rsidRPr="00B93783">
              <w:rPr>
                <w:iCs/>
                <w:lang w:val="en-GB"/>
              </w:rPr>
              <w:t xml:space="preserve"> Multiple Data </w:t>
            </w:r>
            <w:r w:rsidRPr="00B93783">
              <w:rPr>
                <w:iCs/>
                <w:lang w:val="en-US"/>
              </w:rPr>
              <w:t>stream</w:t>
            </w:r>
          </w:p>
        </w:tc>
        <w:tc>
          <w:tcPr>
            <w:tcW w:w="4843" w:type="dxa"/>
            <w:shd w:val="clear" w:color="auto" w:fill="auto"/>
          </w:tcPr>
          <w:p w14:paraId="08CC44FD" w14:textId="77777777" w:rsidR="00084773" w:rsidRPr="00B93783" w:rsidRDefault="00084773" w:rsidP="00084773">
            <w:r w:rsidRPr="00B93783">
              <w:t xml:space="preserve">- множественный поток инструкций, множественный поток данных </w:t>
            </w:r>
          </w:p>
          <w:p w14:paraId="1F7F5D87" w14:textId="77777777" w:rsidR="00084773" w:rsidRPr="00B93783" w:rsidRDefault="00084773" w:rsidP="00084773"/>
        </w:tc>
        <w:tc>
          <w:tcPr>
            <w:tcW w:w="5151" w:type="dxa"/>
          </w:tcPr>
          <w:p w14:paraId="7433BFAF" w14:textId="77777777" w:rsidR="00084773" w:rsidRPr="00B93783" w:rsidRDefault="00084773" w:rsidP="00084773">
            <w:r w:rsidRPr="00B93783">
              <w:t>- й</w:t>
            </w:r>
            <w:r w:rsidR="00B93783">
              <w:t>ў</w:t>
            </w:r>
            <w:r w:rsidRPr="00B93783">
              <w:t>ри</w:t>
            </w:r>
            <w:r w:rsidR="00B93783">
              <w:t>қ</w:t>
            </w:r>
            <w:r w:rsidRPr="00B93783">
              <w:t>номаларнинг к</w:t>
            </w:r>
            <w:r w:rsidR="00B93783">
              <w:t>ў</w:t>
            </w:r>
            <w:r w:rsidRPr="00B93783">
              <w:t>плаб о</w:t>
            </w:r>
            <w:r w:rsidR="00B93783">
              <w:t>қ</w:t>
            </w:r>
            <w:r w:rsidRPr="00B93783">
              <w:t>ими, маълумотларнинг к</w:t>
            </w:r>
            <w:r w:rsidR="00B93783">
              <w:t>ў</w:t>
            </w:r>
            <w:r w:rsidRPr="00B93783">
              <w:t>плаб о</w:t>
            </w:r>
            <w:r w:rsidR="00B93783">
              <w:t>қ</w:t>
            </w:r>
            <w:r w:rsidRPr="00B93783">
              <w:t>ими</w:t>
            </w:r>
          </w:p>
        </w:tc>
      </w:tr>
      <w:tr w:rsidR="00084773" w:rsidRPr="00B93783" w14:paraId="2024DEE7" w14:textId="77777777">
        <w:trPr>
          <w:trHeight w:val="146"/>
        </w:trPr>
        <w:tc>
          <w:tcPr>
            <w:tcW w:w="2156" w:type="dxa"/>
            <w:shd w:val="clear" w:color="auto" w:fill="auto"/>
          </w:tcPr>
          <w:p w14:paraId="3A22EB7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MIME </w:t>
            </w:r>
          </w:p>
          <w:p w14:paraId="68AFBF2B" w14:textId="77777777" w:rsidR="00084773" w:rsidRPr="00B93783" w:rsidRDefault="00084773" w:rsidP="00084773">
            <w:pPr>
              <w:rPr>
                <w:bCs/>
              </w:rPr>
            </w:pPr>
          </w:p>
          <w:p w14:paraId="3945D0C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6673B4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Multipurpose Internet Mail Extension   </w:t>
            </w:r>
          </w:p>
        </w:tc>
        <w:tc>
          <w:tcPr>
            <w:tcW w:w="4843" w:type="dxa"/>
            <w:shd w:val="clear" w:color="auto" w:fill="auto"/>
          </w:tcPr>
          <w:p w14:paraId="015B1773" w14:textId="77777777" w:rsidR="00084773" w:rsidRPr="00B93783" w:rsidRDefault="00084773" w:rsidP="00084773">
            <w:r w:rsidRPr="00B93783">
              <w:t>- многоцелевое расширение электронной Интернет почты</w:t>
            </w:r>
          </w:p>
          <w:p w14:paraId="1E9F50C6" w14:textId="77777777" w:rsidR="00084773" w:rsidRPr="00B93783" w:rsidRDefault="00084773" w:rsidP="00084773">
            <w:r w:rsidRPr="00B93783">
              <w:t xml:space="preserve"> </w:t>
            </w:r>
          </w:p>
        </w:tc>
        <w:tc>
          <w:tcPr>
            <w:tcW w:w="5151" w:type="dxa"/>
          </w:tcPr>
          <w:p w14:paraId="60EA8609" w14:textId="77777777" w:rsidR="00084773" w:rsidRPr="00B93783" w:rsidRDefault="00084773" w:rsidP="00084773">
            <w:r w:rsidRPr="00B93783">
              <w:t>- электрон Интернет почтани к</w:t>
            </w:r>
            <w:r w:rsidR="00B93783">
              <w:t>ў</w:t>
            </w:r>
            <w:r w:rsidRPr="00B93783">
              <w:t>п ма</w:t>
            </w:r>
            <w:r w:rsidR="00B93783">
              <w:t>қ</w:t>
            </w:r>
            <w:r w:rsidRPr="00B93783">
              <w:t xml:space="preserve">садли кенгайтириш </w:t>
            </w:r>
          </w:p>
        </w:tc>
      </w:tr>
      <w:tr w:rsidR="00084773" w:rsidRPr="00B93783" w14:paraId="44958702" w14:textId="77777777">
        <w:trPr>
          <w:trHeight w:val="169"/>
        </w:trPr>
        <w:tc>
          <w:tcPr>
            <w:tcW w:w="2156" w:type="dxa"/>
            <w:shd w:val="clear" w:color="auto" w:fill="auto"/>
          </w:tcPr>
          <w:p w14:paraId="4187F49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MIO </w:t>
            </w:r>
          </w:p>
          <w:p w14:paraId="17C0542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8690E3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modular input/ output  </w:t>
            </w:r>
          </w:p>
        </w:tc>
        <w:tc>
          <w:tcPr>
            <w:tcW w:w="4843" w:type="dxa"/>
            <w:shd w:val="clear" w:color="auto" w:fill="auto"/>
          </w:tcPr>
          <w:p w14:paraId="01536113" w14:textId="77777777" w:rsidR="00084773" w:rsidRPr="00B93783" w:rsidRDefault="00084773" w:rsidP="00084773">
            <w:r w:rsidRPr="00B93783">
              <w:t xml:space="preserve">- модульный ввод/вывод  </w:t>
            </w:r>
          </w:p>
          <w:p w14:paraId="76BFCA80" w14:textId="77777777" w:rsidR="00084773" w:rsidRPr="00B93783" w:rsidRDefault="00084773" w:rsidP="00084773">
            <w:r w:rsidRPr="00B93783">
              <w:t xml:space="preserve">       </w:t>
            </w:r>
          </w:p>
        </w:tc>
        <w:tc>
          <w:tcPr>
            <w:tcW w:w="5151" w:type="dxa"/>
          </w:tcPr>
          <w:p w14:paraId="36C87DF9" w14:textId="77777777" w:rsidR="00084773" w:rsidRPr="00B93783" w:rsidRDefault="00084773" w:rsidP="00084773">
            <w:r w:rsidRPr="00B93783">
              <w:t>- модулли киритиш/чи</w:t>
            </w:r>
            <w:r w:rsidR="00B93783">
              <w:t>қ</w:t>
            </w:r>
            <w:r w:rsidRPr="00B93783">
              <w:t xml:space="preserve">ариш </w:t>
            </w:r>
          </w:p>
        </w:tc>
      </w:tr>
      <w:tr w:rsidR="00084773" w:rsidRPr="00B93783" w14:paraId="234D1157" w14:textId="77777777">
        <w:trPr>
          <w:trHeight w:val="406"/>
        </w:trPr>
        <w:tc>
          <w:tcPr>
            <w:tcW w:w="2156" w:type="dxa"/>
            <w:shd w:val="clear" w:color="auto" w:fill="auto"/>
          </w:tcPr>
          <w:p w14:paraId="3769317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MIP </w:t>
            </w:r>
          </w:p>
          <w:p w14:paraId="599C797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2ED1AD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multigroup Interference Processor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3D2B2B3B" w14:textId="77777777" w:rsidR="00084773" w:rsidRPr="00B93783" w:rsidRDefault="00084773" w:rsidP="00084773">
            <w:r w:rsidRPr="00B93783">
              <w:t xml:space="preserve">- процессор обработки взаимовлияния в мультигруппе  </w:t>
            </w:r>
          </w:p>
        </w:tc>
        <w:tc>
          <w:tcPr>
            <w:tcW w:w="5151" w:type="dxa"/>
          </w:tcPr>
          <w:p w14:paraId="3C2645B5" w14:textId="77777777" w:rsidR="00084773" w:rsidRPr="00B93783" w:rsidRDefault="00084773" w:rsidP="00084773">
            <w:r w:rsidRPr="00B93783">
              <w:t>- мультигуру</w:t>
            </w:r>
            <w:r w:rsidR="00B93783">
              <w:t>ҳ</w:t>
            </w:r>
            <w:r w:rsidRPr="00B93783">
              <w:t xml:space="preserve">да </w:t>
            </w:r>
            <w:r w:rsidR="00B93783">
              <w:t>ў</w:t>
            </w:r>
            <w:r w:rsidRPr="00B93783">
              <w:t xml:space="preserve">заро таъсирни </w:t>
            </w:r>
            <w:r w:rsidR="00B93783">
              <w:t>қ</w:t>
            </w:r>
            <w:r w:rsidRPr="00B93783">
              <w:t>айта ишлаш процессори</w:t>
            </w:r>
          </w:p>
        </w:tc>
      </w:tr>
      <w:tr w:rsidR="00084773" w:rsidRPr="00B93783" w14:paraId="1D381EFE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E9EEF4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MIPS </w:t>
            </w:r>
          </w:p>
          <w:p w14:paraId="124D506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B1162D2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Million of Instructions Per Second  </w:t>
            </w:r>
          </w:p>
        </w:tc>
        <w:tc>
          <w:tcPr>
            <w:tcW w:w="4843" w:type="dxa"/>
            <w:shd w:val="clear" w:color="auto" w:fill="auto"/>
          </w:tcPr>
          <w:p w14:paraId="2508D401" w14:textId="77777777" w:rsidR="00084773" w:rsidRPr="00B93783" w:rsidRDefault="00084773" w:rsidP="00084773">
            <w:r w:rsidRPr="00B93783">
              <w:t xml:space="preserve">- миллион операций в секунду, </w:t>
            </w:r>
            <w:r w:rsidRPr="00B93783">
              <w:rPr>
                <w:lang w:val="en-US"/>
              </w:rPr>
              <w:t>MIPS</w:t>
            </w:r>
            <w:r w:rsidRPr="00B93783">
              <w:t xml:space="preserve"> (единица измерения быстродействия ЭВМ)     </w:t>
            </w:r>
          </w:p>
        </w:tc>
        <w:tc>
          <w:tcPr>
            <w:tcW w:w="5151" w:type="dxa"/>
          </w:tcPr>
          <w:p w14:paraId="5EB9E94D" w14:textId="77777777" w:rsidR="00084773" w:rsidRPr="00B93783" w:rsidRDefault="00084773" w:rsidP="00084773">
            <w:r w:rsidRPr="00B93783">
              <w:t xml:space="preserve">- секундига миллион операция, </w:t>
            </w:r>
            <w:r w:rsidRPr="00B93783">
              <w:rPr>
                <w:lang w:val="en-US"/>
              </w:rPr>
              <w:t>MIPS</w:t>
            </w:r>
            <w:r w:rsidRPr="00B93783">
              <w:t xml:space="preserve"> (Э</w:t>
            </w:r>
            <w:r w:rsidR="00B93783">
              <w:t>Ҳ</w:t>
            </w:r>
            <w:r w:rsidRPr="00B93783">
              <w:t xml:space="preserve">М тез ишлашининг </w:t>
            </w:r>
            <w:r w:rsidR="00B93783">
              <w:t>ў</w:t>
            </w:r>
            <w:r w:rsidRPr="00B93783">
              <w:t>лчов бирлиги)</w:t>
            </w:r>
          </w:p>
        </w:tc>
      </w:tr>
      <w:tr w:rsidR="00084773" w:rsidRPr="00B93783" w14:paraId="0FD38002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D09BEF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MIR </w:t>
            </w:r>
          </w:p>
          <w:p w14:paraId="49EF77D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2D4A3B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memory input register  </w:t>
            </w:r>
          </w:p>
        </w:tc>
        <w:tc>
          <w:tcPr>
            <w:tcW w:w="4843" w:type="dxa"/>
            <w:shd w:val="clear" w:color="auto" w:fill="auto"/>
          </w:tcPr>
          <w:p w14:paraId="329835BC" w14:textId="77777777" w:rsidR="00084773" w:rsidRPr="00B93783" w:rsidRDefault="00084773" w:rsidP="00084773">
            <w:r w:rsidRPr="00B93783">
              <w:t>- входной регис</w:t>
            </w:r>
            <w:r w:rsidRPr="00B93783">
              <w:lastRenderedPageBreak/>
              <w:t xml:space="preserve">тр памяти  </w:t>
            </w:r>
          </w:p>
          <w:p w14:paraId="145239E1" w14:textId="77777777" w:rsidR="00084773" w:rsidRPr="00B93783" w:rsidRDefault="00084773" w:rsidP="00084773">
            <w:r w:rsidRPr="00B93783">
              <w:t xml:space="preserve">  </w:t>
            </w:r>
          </w:p>
        </w:tc>
        <w:tc>
          <w:tcPr>
            <w:tcW w:w="5151" w:type="dxa"/>
          </w:tcPr>
          <w:p w14:paraId="31832948" w14:textId="77777777" w:rsidR="00084773" w:rsidRPr="00B93783" w:rsidRDefault="00084773" w:rsidP="00084773">
            <w:r w:rsidRPr="00B93783">
              <w:t>- хотиранинг кириш регистри</w:t>
            </w:r>
          </w:p>
        </w:tc>
      </w:tr>
      <w:tr w:rsidR="00084773" w:rsidRPr="00B93783" w14:paraId="73C65D0E" w14:textId="77777777">
        <w:trPr>
          <w:trHeight w:val="114"/>
        </w:trPr>
        <w:tc>
          <w:tcPr>
            <w:tcW w:w="2156" w:type="dxa"/>
            <w:shd w:val="clear" w:color="auto" w:fill="auto"/>
          </w:tcPr>
          <w:p w14:paraId="3FE27FD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M.I.R.E. </w:t>
            </w:r>
          </w:p>
          <w:p w14:paraId="6F4EBD35" w14:textId="77777777" w:rsidR="00084773" w:rsidRPr="00B93783" w:rsidRDefault="00084773" w:rsidP="00084773">
            <w:pPr>
              <w:rPr>
                <w:bCs/>
              </w:rPr>
            </w:pPr>
          </w:p>
          <w:p w14:paraId="3ABD884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420CB9B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  <w:lang w:val="en-GB"/>
              </w:rPr>
              <w:t xml:space="preserve"> </w:t>
            </w:r>
            <w:r w:rsidRPr="00B93783">
              <w:rPr>
                <w:iCs/>
                <w:lang w:val="en-US"/>
              </w:rPr>
              <w:t xml:space="preserve">Member of the </w:t>
            </w:r>
            <w:smartTag w:uri="urn:schemas-microsoft-com:office:smarttags" w:element="place">
              <w:smartTag w:uri="urn:schemas-microsoft-com:office:smarttags" w:element="PlaceType">
                <w:r w:rsidRPr="00B93783">
                  <w:rPr>
                    <w:iCs/>
                    <w:lang w:val="en-US"/>
                  </w:rPr>
                  <w:t>Institute</w:t>
                </w:r>
              </w:smartTag>
              <w:r w:rsidRPr="00B93783">
                <w:rPr>
                  <w:iCs/>
                  <w:lang w:val="en-US"/>
                </w:rPr>
                <w:t xml:space="preserve"> of </w:t>
              </w:r>
              <w:smartTag w:uri="urn:schemas-microsoft-com:office:smarttags" w:element="PlaceName">
                <w:r w:rsidRPr="00B93783">
                  <w:rPr>
                    <w:iCs/>
                    <w:lang w:val="en-US"/>
                  </w:rPr>
                  <w:t>Radio</w:t>
                </w:r>
              </w:smartTag>
            </w:smartTag>
            <w:r w:rsidRPr="00B93783">
              <w:rPr>
                <w:iCs/>
                <w:lang w:val="en-US"/>
              </w:rPr>
              <w:t xml:space="preserve"> Engineers  </w:t>
            </w:r>
          </w:p>
        </w:tc>
        <w:tc>
          <w:tcPr>
            <w:tcW w:w="4843" w:type="dxa"/>
            <w:shd w:val="clear" w:color="auto" w:fill="auto"/>
          </w:tcPr>
          <w:p w14:paraId="492FB04E" w14:textId="77777777" w:rsidR="00084773" w:rsidRPr="00B93783" w:rsidRDefault="00084773" w:rsidP="00084773">
            <w:r w:rsidRPr="00B93783">
              <w:t xml:space="preserve">- член Общества радиоинженеров  </w:t>
            </w:r>
          </w:p>
          <w:p w14:paraId="458B869D" w14:textId="77777777" w:rsidR="00084773" w:rsidRPr="00B93783" w:rsidRDefault="00084773" w:rsidP="00084773">
            <w:r w:rsidRPr="00B93783">
              <w:t xml:space="preserve">               </w:t>
            </w:r>
          </w:p>
        </w:tc>
        <w:tc>
          <w:tcPr>
            <w:tcW w:w="5151" w:type="dxa"/>
          </w:tcPr>
          <w:p w14:paraId="14B80C8E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р</w:t>
            </w:r>
            <w:r w:rsidRPr="00B93783">
              <w:t>адиому</w:t>
            </w:r>
            <w:r w:rsidR="00B93783">
              <w:t>ҳ</w:t>
            </w:r>
            <w:r w:rsidRPr="00B93783">
              <w:t>андислар жамиятининг аъзоси</w:t>
            </w:r>
          </w:p>
        </w:tc>
      </w:tr>
      <w:tr w:rsidR="00084773" w:rsidRPr="00B93783" w14:paraId="2BC5D162" w14:textId="77777777">
        <w:trPr>
          <w:trHeight w:val="667"/>
        </w:trPr>
        <w:tc>
          <w:tcPr>
            <w:tcW w:w="2156" w:type="dxa"/>
            <w:shd w:val="clear" w:color="auto" w:fill="auto"/>
          </w:tcPr>
          <w:p w14:paraId="1BECC82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MIS </w:t>
            </w:r>
          </w:p>
          <w:p w14:paraId="65C6CFD6" w14:textId="77777777" w:rsidR="00084773" w:rsidRPr="00B93783" w:rsidRDefault="00084773" w:rsidP="00084773">
            <w:pPr>
              <w:rPr>
                <w:bCs/>
              </w:rPr>
            </w:pPr>
          </w:p>
          <w:p w14:paraId="17203EE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B18F41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Management Information System </w:t>
            </w:r>
          </w:p>
        </w:tc>
        <w:tc>
          <w:tcPr>
            <w:tcW w:w="4843" w:type="dxa"/>
            <w:shd w:val="clear" w:color="auto" w:fill="auto"/>
          </w:tcPr>
          <w:p w14:paraId="1757D7BE" w14:textId="77777777" w:rsidR="00084773" w:rsidRPr="00B93783" w:rsidRDefault="00084773" w:rsidP="00084773">
            <w:r w:rsidRPr="00B93783">
              <w:t xml:space="preserve">- информационная система административного управления </w:t>
            </w:r>
          </w:p>
        </w:tc>
        <w:tc>
          <w:tcPr>
            <w:tcW w:w="5151" w:type="dxa"/>
          </w:tcPr>
          <w:p w14:paraId="1FFC43E8" w14:textId="77777777" w:rsidR="00084773" w:rsidRPr="00B93783" w:rsidRDefault="00084773" w:rsidP="00084773">
            <w:r w:rsidRPr="00B93783">
              <w:t>- маъмурий бош</w:t>
            </w:r>
            <w:r w:rsidR="00B93783">
              <w:t>қ</w:t>
            </w:r>
            <w:r w:rsidRPr="00B93783">
              <w:t xml:space="preserve">арувнинг ахборот тизими </w:t>
            </w:r>
          </w:p>
        </w:tc>
      </w:tr>
      <w:tr w:rsidR="00084773" w:rsidRPr="00B93783" w14:paraId="00C21E9A" w14:textId="77777777">
        <w:trPr>
          <w:trHeight w:val="144"/>
        </w:trPr>
        <w:tc>
          <w:tcPr>
            <w:tcW w:w="2156" w:type="dxa"/>
            <w:shd w:val="clear" w:color="auto" w:fill="auto"/>
          </w:tcPr>
          <w:p w14:paraId="5EFE559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MIS </w:t>
            </w:r>
          </w:p>
          <w:p w14:paraId="5E27975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FE6CC7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manager of information system  </w:t>
            </w:r>
          </w:p>
        </w:tc>
        <w:tc>
          <w:tcPr>
            <w:tcW w:w="4843" w:type="dxa"/>
            <w:shd w:val="clear" w:color="auto" w:fill="auto"/>
          </w:tcPr>
          <w:p w14:paraId="443F9AFF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менеджер (администратор)    информационной системы         </w:t>
            </w:r>
          </w:p>
        </w:tc>
        <w:tc>
          <w:tcPr>
            <w:tcW w:w="5151" w:type="dxa"/>
          </w:tcPr>
          <w:p w14:paraId="5729FC55" w14:textId="77777777" w:rsidR="00084773" w:rsidRPr="00B93783" w:rsidRDefault="00084773" w:rsidP="00084773">
            <w:r w:rsidRPr="00B93783">
              <w:t>- ахборот тизими менежери (маъмури)</w:t>
            </w:r>
          </w:p>
        </w:tc>
      </w:tr>
      <w:tr w:rsidR="00084773" w:rsidRPr="00B93783" w14:paraId="7FA83ACD" w14:textId="77777777">
        <w:trPr>
          <w:trHeight w:val="261"/>
        </w:trPr>
        <w:tc>
          <w:tcPr>
            <w:tcW w:w="2156" w:type="dxa"/>
            <w:shd w:val="clear" w:color="auto" w:fill="auto"/>
          </w:tcPr>
          <w:p w14:paraId="321CA5A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MISD </w:t>
            </w:r>
          </w:p>
          <w:p w14:paraId="100AE75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D5A798C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 xml:space="preserve">- </w:t>
            </w:r>
            <w:r w:rsidRPr="00B93783">
              <w:rPr>
                <w:iCs/>
                <w:lang w:val="en-US"/>
              </w:rPr>
              <w:t>Multiple</w:t>
            </w:r>
            <w:r w:rsidRPr="00B93783">
              <w:rPr>
                <w:iCs/>
                <w:lang w:val="en-GB"/>
              </w:rPr>
              <w:t xml:space="preserve"> </w:t>
            </w:r>
            <w:r w:rsidRPr="00B93783">
              <w:rPr>
                <w:iCs/>
                <w:lang w:val="en-US"/>
              </w:rPr>
              <w:t>Instruction</w:t>
            </w:r>
            <w:r w:rsidRPr="00B93783">
              <w:rPr>
                <w:iCs/>
                <w:lang w:val="en-GB"/>
              </w:rPr>
              <w:t xml:space="preserve"> </w:t>
            </w:r>
            <w:r w:rsidRPr="00B93783">
              <w:rPr>
                <w:iCs/>
                <w:lang w:val="en-US"/>
              </w:rPr>
              <w:t>Strema, Single Data Stream</w:t>
            </w:r>
            <w:r w:rsidRPr="00B93783">
              <w:rPr>
                <w:iCs/>
                <w:lang w:val="en-GB"/>
              </w:rPr>
              <w:t xml:space="preserve">    </w:t>
            </w:r>
          </w:p>
        </w:tc>
        <w:tc>
          <w:tcPr>
            <w:tcW w:w="4843" w:type="dxa"/>
            <w:shd w:val="clear" w:color="auto" w:fill="auto"/>
          </w:tcPr>
          <w:p w14:paraId="62F5A5C5" w14:textId="77777777" w:rsidR="00084773" w:rsidRPr="00B93783" w:rsidRDefault="00084773" w:rsidP="00084773">
            <w:r w:rsidRPr="00B93783">
              <w:t xml:space="preserve">- много потоков команд, один поток данных     </w:t>
            </w:r>
          </w:p>
          <w:p w14:paraId="04E557B7" w14:textId="77777777" w:rsidR="00084773" w:rsidRPr="00B93783" w:rsidRDefault="00084773" w:rsidP="00084773"/>
        </w:tc>
        <w:tc>
          <w:tcPr>
            <w:tcW w:w="5151" w:type="dxa"/>
          </w:tcPr>
          <w:p w14:paraId="6D62BAE1" w14:textId="77777777" w:rsidR="00084773" w:rsidRPr="00B93783" w:rsidRDefault="00084773" w:rsidP="00084773">
            <w:r w:rsidRPr="00B93783">
              <w:t>- командаларнинг к</w:t>
            </w:r>
            <w:r w:rsidR="00B93783">
              <w:t>ў</w:t>
            </w:r>
            <w:r w:rsidRPr="00B93783">
              <w:t>п о</w:t>
            </w:r>
            <w:r w:rsidR="00B93783">
              <w:t>қ</w:t>
            </w:r>
            <w:r w:rsidRPr="00B93783">
              <w:t>ими, маълу-мотларнинг битта о</w:t>
            </w:r>
            <w:r w:rsidR="00B93783">
              <w:t>қ</w:t>
            </w:r>
            <w:r w:rsidRPr="00B93783">
              <w:t>ими</w:t>
            </w:r>
          </w:p>
        </w:tc>
      </w:tr>
      <w:tr w:rsidR="00084773" w:rsidRPr="00B93783" w14:paraId="097EDC10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73E4CE6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MISFET </w:t>
            </w:r>
          </w:p>
          <w:p w14:paraId="2BCFDA2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FEFF62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metal-insulator semiconductor FET</w:t>
            </w:r>
          </w:p>
        </w:tc>
        <w:tc>
          <w:tcPr>
            <w:tcW w:w="4843" w:type="dxa"/>
            <w:shd w:val="clear" w:color="auto" w:fill="auto"/>
          </w:tcPr>
          <w:p w14:paraId="13C44CE2" w14:textId="77777777" w:rsidR="00084773" w:rsidRPr="00B93783" w:rsidRDefault="00084773" w:rsidP="00084773">
            <w:r w:rsidRPr="00B93783">
              <w:t xml:space="preserve">- полевой МДП (металл-диэлек-трик-полупроводник)-транзистор  </w:t>
            </w:r>
          </w:p>
        </w:tc>
        <w:tc>
          <w:tcPr>
            <w:tcW w:w="5151" w:type="dxa"/>
          </w:tcPr>
          <w:p w14:paraId="6CC62B7A" w14:textId="77777777" w:rsidR="00084773" w:rsidRPr="00B93783" w:rsidRDefault="00084773" w:rsidP="00084773">
            <w:r w:rsidRPr="00B93783">
              <w:t>- майдон МДЯ-транзистори (МДЯ-металл-диэлектрик-ярим</w:t>
            </w:r>
            <w:r w:rsidR="00B93783">
              <w:t>ў</w:t>
            </w:r>
            <w:r w:rsidRPr="00B93783">
              <w:t>тказгич)</w:t>
            </w:r>
          </w:p>
        </w:tc>
      </w:tr>
      <w:tr w:rsidR="00084773" w:rsidRPr="00B93783" w14:paraId="20E2FCAD" w14:textId="77777777">
        <w:trPr>
          <w:trHeight w:val="164"/>
        </w:trPr>
        <w:tc>
          <w:tcPr>
            <w:tcW w:w="2156" w:type="dxa"/>
            <w:shd w:val="clear" w:color="auto" w:fill="auto"/>
          </w:tcPr>
          <w:p w14:paraId="62CD054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MIT,M.I.T. </w:t>
            </w:r>
          </w:p>
          <w:p w14:paraId="6E50B98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9EB55F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master instruction tape  </w:t>
            </w:r>
          </w:p>
        </w:tc>
        <w:tc>
          <w:tcPr>
            <w:tcW w:w="4843" w:type="dxa"/>
            <w:shd w:val="clear" w:color="auto" w:fill="auto"/>
          </w:tcPr>
          <w:p w14:paraId="444E261F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>программная мастер-лента</w:t>
            </w:r>
          </w:p>
          <w:p w14:paraId="051945FD" w14:textId="77777777" w:rsidR="00084773" w:rsidRPr="00B93783" w:rsidRDefault="00084773" w:rsidP="00084773">
            <w:r w:rsidRPr="00B93783">
              <w:t xml:space="preserve">        </w:t>
            </w:r>
          </w:p>
        </w:tc>
        <w:tc>
          <w:tcPr>
            <w:tcW w:w="5151" w:type="dxa"/>
          </w:tcPr>
          <w:p w14:paraId="359E9C67" w14:textId="77777777" w:rsidR="00084773" w:rsidRPr="00B93783" w:rsidRDefault="00084773" w:rsidP="00084773">
            <w:r w:rsidRPr="00B93783">
              <w:t>- мастер-тасма дастури</w:t>
            </w:r>
          </w:p>
        </w:tc>
      </w:tr>
      <w:tr w:rsidR="00084773" w:rsidRPr="00B93783" w14:paraId="499590EB" w14:textId="77777777">
        <w:trPr>
          <w:trHeight w:val="282"/>
        </w:trPr>
        <w:tc>
          <w:tcPr>
            <w:tcW w:w="2156" w:type="dxa"/>
            <w:shd w:val="clear" w:color="auto" w:fill="auto"/>
          </w:tcPr>
          <w:p w14:paraId="3F0449D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MIU </w:t>
            </w:r>
          </w:p>
          <w:p w14:paraId="2291CADF" w14:textId="77777777" w:rsidR="00084773" w:rsidRPr="00B93783" w:rsidRDefault="00084773" w:rsidP="00084773">
            <w:pPr>
              <w:rPr>
                <w:bCs/>
              </w:rPr>
            </w:pPr>
          </w:p>
          <w:p w14:paraId="4E2099F6" w14:textId="77777777" w:rsidR="00084773" w:rsidRPr="00B93783" w:rsidRDefault="00084773" w:rsidP="00084773">
            <w:pPr>
              <w:rPr>
                <w:bCs/>
                <w:lang w:val="uz-Latn-UZ"/>
              </w:rPr>
            </w:pPr>
          </w:p>
        </w:tc>
        <w:tc>
          <w:tcPr>
            <w:tcW w:w="2478" w:type="dxa"/>
            <w:shd w:val="clear" w:color="auto" w:fill="auto"/>
          </w:tcPr>
          <w:p w14:paraId="53BF611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multistation interface unit    </w:t>
            </w:r>
          </w:p>
          <w:p w14:paraId="6FFD5AD7" w14:textId="77777777" w:rsidR="00084773" w:rsidRPr="00B93783" w:rsidRDefault="00084773" w:rsidP="00084773">
            <w:pPr>
              <w:rPr>
                <w:iCs/>
                <w:lang w:val="uz-Latn-UZ"/>
              </w:rPr>
            </w:pPr>
          </w:p>
        </w:tc>
        <w:tc>
          <w:tcPr>
            <w:tcW w:w="4843" w:type="dxa"/>
            <w:shd w:val="clear" w:color="auto" w:fill="auto"/>
          </w:tcPr>
          <w:p w14:paraId="6592EAFB" w14:textId="77777777" w:rsidR="00084773" w:rsidRPr="00B93783" w:rsidRDefault="00084773" w:rsidP="00084773">
            <w:r w:rsidRPr="00B93783">
              <w:t xml:space="preserve">- устройство сопряжения с памятью, устройство сопряжения с запоминающим устройством     </w:t>
            </w:r>
          </w:p>
        </w:tc>
        <w:tc>
          <w:tcPr>
            <w:tcW w:w="5151" w:type="dxa"/>
          </w:tcPr>
          <w:p w14:paraId="504D8935" w14:textId="77777777" w:rsidR="00084773" w:rsidRPr="00B93783" w:rsidRDefault="00084773" w:rsidP="00084773">
            <w:r w:rsidRPr="00B93783">
              <w:t xml:space="preserve">- хотира билан бирлаштирувчи </w:t>
            </w:r>
            <w:r w:rsidR="00B93783">
              <w:t>қ</w:t>
            </w:r>
            <w:r w:rsidRPr="00B93783">
              <w:t xml:space="preserve">урилма, хотирлаш </w:t>
            </w:r>
            <w:r w:rsidR="00B93783">
              <w:t>қ</w:t>
            </w:r>
            <w:r w:rsidRPr="00B93783">
              <w:t xml:space="preserve">урилмаси билан бирлаштирувчи </w:t>
            </w:r>
            <w:r w:rsidR="00B93783">
              <w:t>қ</w:t>
            </w:r>
            <w:r w:rsidRPr="00B93783">
              <w:t>урилма</w:t>
            </w:r>
          </w:p>
        </w:tc>
      </w:tr>
      <w:tr w:rsidR="00084773" w:rsidRPr="00B93783" w14:paraId="285BB57A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9E558F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MKS </w:t>
            </w:r>
          </w:p>
          <w:p w14:paraId="3E92F48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6BB3E4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uz-Latn-UZ"/>
              </w:rPr>
              <w:t xml:space="preserve"> meter, kilogram and sekond</w:t>
            </w:r>
            <w:r w:rsidRPr="00B93783">
              <w:rPr>
                <w:iCs/>
              </w:rPr>
              <w:t xml:space="preserve">   </w:t>
            </w:r>
          </w:p>
          <w:p w14:paraId="7851DB59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7758DB31" w14:textId="77777777" w:rsidR="00084773" w:rsidRPr="00B93783" w:rsidRDefault="00084773" w:rsidP="00084773">
            <w:r w:rsidRPr="00B93783">
              <w:t xml:space="preserve">- метр, килограмм, секунда – система абсолютных физических единиц, используемых как основа системы </w:t>
            </w:r>
            <w:r w:rsidRPr="00B93783">
              <w:rPr>
                <w:lang w:val="en-US"/>
              </w:rPr>
              <w:t>SI</w:t>
            </w:r>
            <w:r w:rsidRPr="00B93783">
              <w:rPr>
                <w:lang w:val="uz-Latn-UZ"/>
              </w:rPr>
              <w:t xml:space="preserve">  (</w:t>
            </w:r>
            <w:r w:rsidRPr="00B93783">
              <w:t>СИ</w:t>
            </w:r>
            <w:r w:rsidRPr="00B93783">
              <w:rPr>
                <w:lang w:val="uz-Cyrl-UZ"/>
              </w:rPr>
              <w:t>)</w:t>
            </w:r>
            <w:r w:rsidRPr="00B93783">
              <w:t xml:space="preserve"> </w:t>
            </w:r>
          </w:p>
        </w:tc>
        <w:tc>
          <w:tcPr>
            <w:tcW w:w="5151" w:type="dxa"/>
          </w:tcPr>
          <w:p w14:paraId="26DDDC5D" w14:textId="77777777" w:rsidR="00084773" w:rsidRPr="00B93783" w:rsidRDefault="00084773" w:rsidP="00084773">
            <w:r w:rsidRPr="00B93783">
              <w:t>- метр, килограмм, секунд – мутла</w:t>
            </w:r>
            <w:r w:rsidR="00B93783">
              <w:t>қ</w:t>
            </w:r>
            <w:r w:rsidRPr="00B93783">
              <w:t xml:space="preserve"> физик бирликлар тизими, улар </w:t>
            </w:r>
            <w:r w:rsidRPr="00B93783">
              <w:rPr>
                <w:lang w:val="en-US"/>
              </w:rPr>
              <w:t>SI</w:t>
            </w:r>
            <w:r w:rsidRPr="00B93783">
              <w:rPr>
                <w:lang w:val="uz-Cyrl-UZ"/>
              </w:rPr>
              <w:t xml:space="preserve"> (</w:t>
            </w:r>
            <w:r w:rsidRPr="00B93783">
              <w:t>СИ</w:t>
            </w:r>
            <w:r w:rsidRPr="00B93783">
              <w:rPr>
                <w:lang w:val="uz-Cyrl-UZ"/>
              </w:rPr>
              <w:t>)</w:t>
            </w:r>
            <w:r w:rsidRPr="00B93783">
              <w:t xml:space="preserve"> тизимининг асоси сифатида </w:t>
            </w:r>
            <w:r w:rsidR="00B93783">
              <w:t>қў</w:t>
            </w:r>
            <w:r w:rsidRPr="00B93783">
              <w:t>лланилади</w:t>
            </w:r>
          </w:p>
        </w:tc>
      </w:tr>
      <w:tr w:rsidR="00084773" w:rsidRPr="00B93783" w14:paraId="080DD098" w14:textId="77777777">
        <w:trPr>
          <w:trHeight w:val="176"/>
        </w:trPr>
        <w:tc>
          <w:tcPr>
            <w:tcW w:w="2156" w:type="dxa"/>
            <w:shd w:val="clear" w:color="auto" w:fill="auto"/>
          </w:tcPr>
          <w:p w14:paraId="614DCD0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МL </w:t>
            </w:r>
          </w:p>
        </w:tc>
        <w:tc>
          <w:tcPr>
            <w:tcW w:w="2478" w:type="dxa"/>
            <w:shd w:val="clear" w:color="auto" w:fill="auto"/>
          </w:tcPr>
          <w:p w14:paraId="00C073B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machine language  </w:t>
            </w:r>
          </w:p>
        </w:tc>
        <w:tc>
          <w:tcPr>
            <w:tcW w:w="4843" w:type="dxa"/>
            <w:shd w:val="clear" w:color="auto" w:fill="auto"/>
          </w:tcPr>
          <w:p w14:paraId="72242751" w14:textId="77777777" w:rsidR="00084773" w:rsidRPr="00B93783" w:rsidRDefault="00084773" w:rsidP="00084773">
            <w:r w:rsidRPr="00B93783">
              <w:t xml:space="preserve">- машинный язык     </w:t>
            </w:r>
          </w:p>
          <w:p w14:paraId="70054795" w14:textId="77777777" w:rsidR="00084773" w:rsidRPr="00B93783" w:rsidRDefault="00084773" w:rsidP="00084773"/>
        </w:tc>
        <w:tc>
          <w:tcPr>
            <w:tcW w:w="5151" w:type="dxa"/>
          </w:tcPr>
          <w:p w14:paraId="15981FEF" w14:textId="77777777" w:rsidR="00084773" w:rsidRPr="00B93783" w:rsidRDefault="00084773" w:rsidP="00084773">
            <w:r w:rsidRPr="00B93783">
              <w:t>- машина тили</w:t>
            </w:r>
          </w:p>
        </w:tc>
      </w:tr>
      <w:tr w:rsidR="00084773" w:rsidRPr="00B93783" w14:paraId="05586BB1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508169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M.L. </w:t>
            </w:r>
          </w:p>
        </w:tc>
        <w:tc>
          <w:tcPr>
            <w:tcW w:w="2478" w:type="dxa"/>
            <w:shd w:val="clear" w:color="auto" w:fill="auto"/>
          </w:tcPr>
          <w:p w14:paraId="72582BC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mid-line  </w:t>
            </w:r>
          </w:p>
        </w:tc>
        <w:tc>
          <w:tcPr>
            <w:tcW w:w="4843" w:type="dxa"/>
            <w:shd w:val="clear" w:color="auto" w:fill="auto"/>
          </w:tcPr>
          <w:p w14:paraId="3B94213F" w14:textId="77777777" w:rsidR="00084773" w:rsidRPr="00B93783" w:rsidRDefault="00084773" w:rsidP="00084773">
            <w:r w:rsidRPr="00B93783">
              <w:t xml:space="preserve">- среднелинейный     </w:t>
            </w:r>
          </w:p>
        </w:tc>
        <w:tc>
          <w:tcPr>
            <w:tcW w:w="5151" w:type="dxa"/>
          </w:tcPr>
          <w:p w14:paraId="3CCC5151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рта линияли</w:t>
            </w:r>
          </w:p>
        </w:tc>
      </w:tr>
      <w:tr w:rsidR="00084773" w:rsidRPr="00B93783" w14:paraId="1C0F3D2F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C2821E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MLAN </w:t>
            </w:r>
          </w:p>
        </w:tc>
        <w:tc>
          <w:tcPr>
            <w:tcW w:w="2478" w:type="dxa"/>
            <w:shd w:val="clear" w:color="auto" w:fill="auto"/>
          </w:tcPr>
          <w:p w14:paraId="1AAA0C3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uz-Latn-UZ"/>
              </w:rPr>
              <w:t xml:space="preserve"> </w:t>
            </w:r>
            <w:r w:rsidRPr="00B93783">
              <w:rPr>
                <w:iCs/>
              </w:rPr>
              <w:t xml:space="preserve">multichannel LAN </w:t>
            </w:r>
          </w:p>
        </w:tc>
        <w:tc>
          <w:tcPr>
            <w:tcW w:w="4843" w:type="dxa"/>
            <w:shd w:val="clear" w:color="auto" w:fill="auto"/>
          </w:tcPr>
          <w:p w14:paraId="08A262C9" w14:textId="77777777" w:rsidR="00084773" w:rsidRPr="00B93783" w:rsidRDefault="00084773" w:rsidP="00084773">
            <w:r w:rsidRPr="00B93783">
              <w:t xml:space="preserve">- многоканальная локальная сеть     </w:t>
            </w:r>
          </w:p>
        </w:tc>
        <w:tc>
          <w:tcPr>
            <w:tcW w:w="5151" w:type="dxa"/>
          </w:tcPr>
          <w:p w14:paraId="58B46839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>п каналли локал тармо</w:t>
            </w:r>
            <w:r w:rsidR="00B93783">
              <w:t>қ</w:t>
            </w:r>
          </w:p>
        </w:tc>
      </w:tr>
      <w:tr w:rsidR="00084773" w:rsidRPr="00B93783" w14:paraId="17F507D9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FAAEBD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MLB </w:t>
            </w:r>
          </w:p>
        </w:tc>
        <w:tc>
          <w:tcPr>
            <w:tcW w:w="2478" w:type="dxa"/>
            <w:shd w:val="clear" w:color="auto" w:fill="auto"/>
          </w:tcPr>
          <w:p w14:paraId="2B25B68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uz-Latn-UZ"/>
              </w:rPr>
              <w:t xml:space="preserve"> </w:t>
            </w:r>
            <w:r w:rsidRPr="00B93783">
              <w:rPr>
                <w:iCs/>
              </w:rPr>
              <w:t xml:space="preserve">multilayer board </w:t>
            </w:r>
          </w:p>
        </w:tc>
        <w:tc>
          <w:tcPr>
            <w:tcW w:w="4843" w:type="dxa"/>
            <w:shd w:val="clear" w:color="auto" w:fill="auto"/>
          </w:tcPr>
          <w:p w14:paraId="60D80759" w14:textId="77777777" w:rsidR="00084773" w:rsidRPr="00B93783" w:rsidRDefault="00084773" w:rsidP="00084773">
            <w:r w:rsidRPr="00B93783">
              <w:t xml:space="preserve">- многослойная печатная плата     </w:t>
            </w:r>
          </w:p>
        </w:tc>
        <w:tc>
          <w:tcPr>
            <w:tcW w:w="5151" w:type="dxa"/>
          </w:tcPr>
          <w:p w14:paraId="5A9EC4E9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 xml:space="preserve">п </w:t>
            </w:r>
            <w:r w:rsidR="00B93783">
              <w:t>қ</w:t>
            </w:r>
            <w:r w:rsidRPr="00B93783">
              <w:t>атламли босма плата</w:t>
            </w:r>
          </w:p>
        </w:tc>
      </w:tr>
      <w:tr w:rsidR="00084773" w:rsidRPr="00B93783" w14:paraId="34E856E3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E3AC43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MLFA </w:t>
            </w:r>
          </w:p>
          <w:p w14:paraId="1F85FDD2" w14:textId="77777777" w:rsidR="00084773" w:rsidRPr="00B93783" w:rsidRDefault="00084773" w:rsidP="00084773">
            <w:pPr>
              <w:rPr>
                <w:bCs/>
              </w:rPr>
            </w:pPr>
          </w:p>
          <w:p w14:paraId="72672F9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B99869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uz-Latn-UZ"/>
              </w:rPr>
              <w:t xml:space="preserve"> </w:t>
            </w:r>
            <w:r w:rsidRPr="00B93783">
              <w:rPr>
                <w:iCs/>
              </w:rPr>
              <w:t xml:space="preserve">Fragment Analysis  </w:t>
            </w:r>
          </w:p>
          <w:p w14:paraId="4BCCA39F" w14:textId="77777777" w:rsidR="00084773" w:rsidRPr="00B93783" w:rsidRDefault="00084773" w:rsidP="00084773">
            <w:pPr>
              <w:rPr>
                <w:iCs/>
                <w:lang w:val="uz-Latn-UZ"/>
              </w:rPr>
            </w:pPr>
          </w:p>
        </w:tc>
        <w:tc>
          <w:tcPr>
            <w:tcW w:w="4843" w:type="dxa"/>
            <w:shd w:val="clear" w:color="auto" w:fill="auto"/>
          </w:tcPr>
          <w:p w14:paraId="04ADEC19" w14:textId="77777777" w:rsidR="00084773" w:rsidRPr="00B93783" w:rsidRDefault="00084773" w:rsidP="00084773">
            <w:r w:rsidRPr="00B93783">
              <w:t>- анализ через машинное обучение на фрагментах (методика распознавания символов)</w:t>
            </w:r>
          </w:p>
          <w:p w14:paraId="1F472CB0" w14:textId="77777777" w:rsidR="00084773" w:rsidRPr="00B93783" w:rsidRDefault="00084773" w:rsidP="00084773">
            <w:r w:rsidRPr="00B93783">
              <w:t xml:space="preserve">     </w:t>
            </w:r>
          </w:p>
        </w:tc>
        <w:tc>
          <w:tcPr>
            <w:tcW w:w="5151" w:type="dxa"/>
          </w:tcPr>
          <w:p w14:paraId="088A18DC" w14:textId="77777777" w:rsidR="00084773" w:rsidRPr="00B93783" w:rsidRDefault="00084773" w:rsidP="00084773">
            <w:r w:rsidRPr="00B93783">
              <w:t xml:space="preserve">- фрагментларда машинада </w:t>
            </w:r>
            <w:r w:rsidR="00B93783">
              <w:t>ўқ</w:t>
            </w:r>
            <w:r w:rsidRPr="00B93783">
              <w:t>итиш ор</w:t>
            </w:r>
            <w:r w:rsidR="00B93783">
              <w:t>қ</w:t>
            </w:r>
            <w:r w:rsidRPr="00B93783">
              <w:t>али та</w:t>
            </w:r>
            <w:r w:rsidR="00B93783">
              <w:t>ҳ</w:t>
            </w:r>
            <w:r w:rsidRPr="00B93783">
              <w:t xml:space="preserve">лил </w:t>
            </w:r>
            <w:r w:rsidR="00B93783">
              <w:t>қ</w:t>
            </w:r>
            <w:r w:rsidRPr="00B93783">
              <w:t>илиш (символларни таниш методикаси)</w:t>
            </w:r>
          </w:p>
        </w:tc>
      </w:tr>
      <w:tr w:rsidR="00084773" w:rsidRPr="00B93783" w14:paraId="48BC4369" w14:textId="77777777">
        <w:trPr>
          <w:trHeight w:val="98"/>
        </w:trPr>
        <w:tc>
          <w:tcPr>
            <w:tcW w:w="2156" w:type="dxa"/>
            <w:shd w:val="clear" w:color="auto" w:fill="auto"/>
          </w:tcPr>
          <w:p w14:paraId="505A075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MLID </w:t>
            </w:r>
          </w:p>
          <w:p w14:paraId="28D7D23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AA88AB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Multiple Link Interface Driver  </w:t>
            </w:r>
          </w:p>
        </w:tc>
        <w:tc>
          <w:tcPr>
            <w:tcW w:w="4843" w:type="dxa"/>
            <w:shd w:val="clear" w:color="auto" w:fill="auto"/>
          </w:tcPr>
          <w:p w14:paraId="2EDF005A" w14:textId="77777777" w:rsidR="00084773" w:rsidRPr="00B93783" w:rsidRDefault="00084773" w:rsidP="00084773">
            <w:r w:rsidRPr="00B93783">
              <w:t xml:space="preserve">- многоканальный интерфейсный драйвер     </w:t>
            </w:r>
          </w:p>
        </w:tc>
        <w:tc>
          <w:tcPr>
            <w:tcW w:w="5151" w:type="dxa"/>
          </w:tcPr>
          <w:p w14:paraId="3C1D3D0F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>п каналли интерфейсли драйвер</w:t>
            </w:r>
          </w:p>
        </w:tc>
      </w:tr>
      <w:tr w:rsidR="00084773" w:rsidRPr="00B93783" w14:paraId="0A9D971D" w14:textId="77777777">
        <w:trPr>
          <w:trHeight w:val="405"/>
        </w:trPr>
        <w:tc>
          <w:tcPr>
            <w:tcW w:w="2156" w:type="dxa"/>
            <w:shd w:val="clear" w:color="auto" w:fill="auto"/>
          </w:tcPr>
          <w:p w14:paraId="7973009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MLP</w:t>
            </w:r>
          </w:p>
        </w:tc>
        <w:tc>
          <w:tcPr>
            <w:tcW w:w="2478" w:type="dxa"/>
            <w:shd w:val="clear" w:color="auto" w:fill="auto"/>
          </w:tcPr>
          <w:p w14:paraId="4BEB6F5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multilink protocol</w:t>
            </w:r>
          </w:p>
        </w:tc>
        <w:tc>
          <w:tcPr>
            <w:tcW w:w="4843" w:type="dxa"/>
            <w:shd w:val="clear" w:color="auto" w:fill="auto"/>
          </w:tcPr>
          <w:p w14:paraId="221B0A17" w14:textId="77777777" w:rsidR="00084773" w:rsidRPr="00B93783" w:rsidRDefault="00084773" w:rsidP="00084773">
            <w:r w:rsidRPr="00B93783">
              <w:t>- многосоединительный протокол</w:t>
            </w:r>
          </w:p>
        </w:tc>
        <w:tc>
          <w:tcPr>
            <w:tcW w:w="5151" w:type="dxa"/>
          </w:tcPr>
          <w:p w14:paraId="025ED1A7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>плаб бо</w:t>
            </w:r>
            <w:r w:rsidR="00B93783">
              <w:t>ғ</w:t>
            </w:r>
            <w:r w:rsidRPr="00B93783">
              <w:t>ланувчи протокол</w:t>
            </w:r>
          </w:p>
        </w:tc>
      </w:tr>
      <w:tr w:rsidR="00084773" w:rsidRPr="00B93783" w14:paraId="6D792CCB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ABAE3C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MLS </w:t>
            </w:r>
          </w:p>
        </w:tc>
        <w:tc>
          <w:tcPr>
            <w:tcW w:w="2478" w:type="dxa"/>
            <w:shd w:val="clear" w:color="auto" w:fill="auto"/>
          </w:tcPr>
          <w:p w14:paraId="4EC1AC5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Multilevel Security</w:t>
            </w:r>
          </w:p>
        </w:tc>
        <w:tc>
          <w:tcPr>
            <w:tcW w:w="4843" w:type="dxa"/>
            <w:shd w:val="clear" w:color="auto" w:fill="auto"/>
          </w:tcPr>
          <w:p w14:paraId="76FC7836" w14:textId="77777777" w:rsidR="00084773" w:rsidRPr="00B93783" w:rsidRDefault="00084773" w:rsidP="00084773">
            <w:r w:rsidRPr="00B93783">
              <w:t xml:space="preserve">- многоуровневая защита </w:t>
            </w:r>
            <w:r w:rsidRPr="00B93783">
              <w:lastRenderedPageBreak/>
              <w:t xml:space="preserve">данных         </w:t>
            </w:r>
          </w:p>
        </w:tc>
        <w:tc>
          <w:tcPr>
            <w:tcW w:w="5151" w:type="dxa"/>
          </w:tcPr>
          <w:p w14:paraId="4E9CB92F" w14:textId="77777777" w:rsidR="00084773" w:rsidRPr="00B93783" w:rsidRDefault="00084773" w:rsidP="00084773">
            <w:r w:rsidRPr="00B93783">
              <w:t>- маълумотларни к</w:t>
            </w:r>
            <w:r w:rsidR="00B93783">
              <w:t>ў</w:t>
            </w:r>
            <w:r w:rsidRPr="00B93783">
              <w:t>п даражали му</w:t>
            </w:r>
            <w:r w:rsidR="00B93783">
              <w:t>ҳ</w:t>
            </w:r>
            <w:r w:rsidRPr="00B93783">
              <w:t xml:space="preserve">офаза </w:t>
            </w:r>
            <w:r w:rsidR="00B93783">
              <w:t>қ</w:t>
            </w:r>
            <w:r w:rsidRPr="00B93783">
              <w:t>илиш</w:t>
            </w:r>
          </w:p>
        </w:tc>
      </w:tr>
      <w:tr w:rsidR="00084773" w:rsidRPr="00B93783" w14:paraId="1719421D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CB8571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mlt,m.l.t. </w:t>
            </w:r>
          </w:p>
          <w:p w14:paraId="26F1E43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8CC400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mean length of turn  </w:t>
            </w:r>
          </w:p>
        </w:tc>
        <w:tc>
          <w:tcPr>
            <w:tcW w:w="4843" w:type="dxa"/>
            <w:shd w:val="clear" w:color="auto" w:fill="auto"/>
          </w:tcPr>
          <w:p w14:paraId="3EC07181" w14:textId="77777777" w:rsidR="00084773" w:rsidRPr="00B93783" w:rsidRDefault="00084773" w:rsidP="00084773">
            <w:r w:rsidRPr="00B93783">
              <w:t xml:space="preserve">- средняя длина витка     </w:t>
            </w:r>
          </w:p>
          <w:p w14:paraId="77CF4777" w14:textId="77777777" w:rsidR="00084773" w:rsidRPr="00B93783" w:rsidRDefault="00084773" w:rsidP="00084773">
            <w:r w:rsidRPr="00B93783">
              <w:t xml:space="preserve">    </w:t>
            </w:r>
          </w:p>
        </w:tc>
        <w:tc>
          <w:tcPr>
            <w:tcW w:w="5151" w:type="dxa"/>
          </w:tcPr>
          <w:p w14:paraId="65F585C2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 xml:space="preserve">рамнинг </w:t>
            </w:r>
            <w:r w:rsidR="00B93783">
              <w:t>ў</w:t>
            </w:r>
            <w:r w:rsidRPr="00B93783">
              <w:t>ртача узунлиги</w:t>
            </w:r>
          </w:p>
        </w:tc>
      </w:tr>
      <w:tr w:rsidR="00084773" w:rsidRPr="00B93783" w14:paraId="205FFA82" w14:textId="77777777">
        <w:trPr>
          <w:trHeight w:val="147"/>
        </w:trPr>
        <w:tc>
          <w:tcPr>
            <w:tcW w:w="2156" w:type="dxa"/>
            <w:shd w:val="clear" w:color="auto" w:fill="auto"/>
          </w:tcPr>
          <w:p w14:paraId="3F0A15D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ММ </w:t>
            </w:r>
          </w:p>
        </w:tc>
        <w:tc>
          <w:tcPr>
            <w:tcW w:w="2478" w:type="dxa"/>
            <w:shd w:val="clear" w:color="auto" w:fill="auto"/>
          </w:tcPr>
          <w:p w14:paraId="00F3F77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Memory Module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2A69C329" w14:textId="77777777" w:rsidR="00084773" w:rsidRPr="00B93783" w:rsidRDefault="00084773" w:rsidP="00084773">
            <w:r w:rsidRPr="00B93783">
              <w:t xml:space="preserve">- модуль памяти   </w:t>
            </w:r>
          </w:p>
        </w:tc>
        <w:tc>
          <w:tcPr>
            <w:tcW w:w="5151" w:type="dxa"/>
          </w:tcPr>
          <w:p w14:paraId="3670CC72" w14:textId="77777777" w:rsidR="00084773" w:rsidRPr="00B93783" w:rsidRDefault="00084773" w:rsidP="00084773">
            <w:r w:rsidRPr="00B93783">
              <w:t xml:space="preserve">- хотира модули </w:t>
            </w:r>
          </w:p>
        </w:tc>
      </w:tr>
      <w:tr w:rsidR="00084773" w:rsidRPr="00B93783" w14:paraId="4D2046FB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D1A1B2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ММ </w:t>
            </w:r>
          </w:p>
        </w:tc>
        <w:tc>
          <w:tcPr>
            <w:tcW w:w="2478" w:type="dxa"/>
            <w:shd w:val="clear" w:color="auto" w:fill="auto"/>
          </w:tcPr>
          <w:p w14:paraId="0D907D6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Moving Magnet</w:t>
            </w:r>
            <w:r w:rsidRPr="00B93783">
              <w:rPr>
                <w:iCs/>
              </w:rPr>
              <w:t xml:space="preserve">  </w:t>
            </w:r>
          </w:p>
        </w:tc>
        <w:tc>
          <w:tcPr>
            <w:tcW w:w="4843" w:type="dxa"/>
            <w:shd w:val="clear" w:color="auto" w:fill="auto"/>
          </w:tcPr>
          <w:p w14:paraId="7B28019A" w14:textId="77777777" w:rsidR="00084773" w:rsidRPr="00B93783" w:rsidRDefault="00084773" w:rsidP="00084773">
            <w:r w:rsidRPr="00B93783">
              <w:t xml:space="preserve">- подвижный магнит     </w:t>
            </w:r>
          </w:p>
        </w:tc>
        <w:tc>
          <w:tcPr>
            <w:tcW w:w="5151" w:type="dxa"/>
          </w:tcPr>
          <w:p w14:paraId="48D276B1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>чма магнит</w:t>
            </w:r>
          </w:p>
        </w:tc>
      </w:tr>
      <w:tr w:rsidR="00084773" w:rsidRPr="00B93783" w14:paraId="3172C35E" w14:textId="77777777">
        <w:trPr>
          <w:trHeight w:val="110"/>
        </w:trPr>
        <w:tc>
          <w:tcPr>
            <w:tcW w:w="2156" w:type="dxa"/>
            <w:shd w:val="clear" w:color="auto" w:fill="auto"/>
          </w:tcPr>
          <w:p w14:paraId="6A4FED7D" w14:textId="77777777" w:rsidR="00084773" w:rsidRPr="00B93783" w:rsidRDefault="00084773" w:rsidP="00084773">
            <w:pPr>
              <w:rPr>
                <w:bCs/>
                <w:lang w:val="uz-Latn-UZ"/>
              </w:rPr>
            </w:pPr>
            <w:r w:rsidRPr="00B93783">
              <w:rPr>
                <w:bCs/>
              </w:rPr>
              <w:t xml:space="preserve">ММ </w:t>
            </w:r>
          </w:p>
        </w:tc>
        <w:tc>
          <w:tcPr>
            <w:tcW w:w="2478" w:type="dxa"/>
            <w:shd w:val="clear" w:color="auto" w:fill="auto"/>
          </w:tcPr>
          <w:p w14:paraId="1756BA3E" w14:textId="77777777" w:rsidR="00084773" w:rsidRPr="00B93783" w:rsidRDefault="00084773" w:rsidP="00084773">
            <w:pPr>
              <w:rPr>
                <w:iCs/>
                <w:lang w:val="uz-Latn-UZ"/>
              </w:rPr>
            </w:pPr>
            <w:r w:rsidRPr="00B93783">
              <w:rPr>
                <w:iCs/>
                <w:lang w:val="en-GB"/>
              </w:rPr>
              <w:t>-</w:t>
            </w:r>
            <w:r w:rsidRPr="00B93783">
              <w:rPr>
                <w:iCs/>
                <w:lang w:val="en-US"/>
              </w:rPr>
              <w:t xml:space="preserve"> Main Memory </w:t>
            </w:r>
          </w:p>
        </w:tc>
        <w:tc>
          <w:tcPr>
            <w:tcW w:w="4843" w:type="dxa"/>
            <w:shd w:val="clear" w:color="auto" w:fill="auto"/>
          </w:tcPr>
          <w:p w14:paraId="75338A3A" w14:textId="77777777" w:rsidR="00084773" w:rsidRPr="00B93783" w:rsidRDefault="00084773" w:rsidP="00084773">
            <w:pPr>
              <w:rPr>
                <w:lang w:val="uz-Latn-UZ"/>
              </w:rPr>
            </w:pPr>
            <w:r w:rsidRPr="00B93783">
              <w:t xml:space="preserve">- оперативная/основная память    </w:t>
            </w:r>
          </w:p>
        </w:tc>
        <w:tc>
          <w:tcPr>
            <w:tcW w:w="5151" w:type="dxa"/>
          </w:tcPr>
          <w:p w14:paraId="554ACBA1" w14:textId="77777777" w:rsidR="00084773" w:rsidRPr="00B93783" w:rsidRDefault="00084773" w:rsidP="00084773">
            <w:r w:rsidRPr="00B93783">
              <w:t>- тезкор/асосий хотира</w:t>
            </w:r>
          </w:p>
        </w:tc>
      </w:tr>
      <w:tr w:rsidR="00084773" w:rsidRPr="00B93783" w14:paraId="3BA629E6" w14:textId="77777777">
        <w:trPr>
          <w:trHeight w:val="118"/>
        </w:trPr>
        <w:tc>
          <w:tcPr>
            <w:tcW w:w="2156" w:type="dxa"/>
            <w:shd w:val="clear" w:color="auto" w:fill="auto"/>
          </w:tcPr>
          <w:p w14:paraId="1ABDCBD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MMA </w:t>
            </w:r>
          </w:p>
          <w:p w14:paraId="7E42812C" w14:textId="77777777" w:rsidR="00084773" w:rsidRPr="00B93783" w:rsidRDefault="00084773" w:rsidP="00084773">
            <w:pPr>
              <w:rPr>
                <w:bCs/>
              </w:rPr>
            </w:pPr>
          </w:p>
          <w:p w14:paraId="5862756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43F23D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Microcomputer Managers Association  </w:t>
            </w:r>
          </w:p>
        </w:tc>
        <w:tc>
          <w:tcPr>
            <w:tcW w:w="4843" w:type="dxa"/>
            <w:shd w:val="clear" w:color="auto" w:fill="auto"/>
          </w:tcPr>
          <w:p w14:paraId="154FFCFA" w14:textId="77777777" w:rsidR="00084773" w:rsidRPr="00B93783" w:rsidRDefault="00084773" w:rsidP="00084773">
            <w:r w:rsidRPr="00B93783">
              <w:t xml:space="preserve">- Ассоциация менеджеров микро-ЭВМ      </w:t>
            </w:r>
          </w:p>
          <w:p w14:paraId="38A8C9EE" w14:textId="77777777" w:rsidR="00084773" w:rsidRPr="00B93783" w:rsidRDefault="00084773" w:rsidP="00084773"/>
        </w:tc>
        <w:tc>
          <w:tcPr>
            <w:tcW w:w="5151" w:type="dxa"/>
          </w:tcPr>
          <w:p w14:paraId="3E577166" w14:textId="77777777" w:rsidR="00084773" w:rsidRPr="00B93783" w:rsidRDefault="00084773" w:rsidP="00084773">
            <w:r w:rsidRPr="00B93783">
              <w:t>- Микро Э</w:t>
            </w:r>
            <w:r w:rsidR="00B93783">
              <w:t>Ҳ</w:t>
            </w:r>
            <w:r w:rsidRPr="00B93783">
              <w:t>М менежерлари уюшмаси</w:t>
            </w:r>
          </w:p>
        </w:tc>
      </w:tr>
      <w:tr w:rsidR="00084773" w:rsidRPr="00B93783" w14:paraId="389493B6" w14:textId="77777777">
        <w:trPr>
          <w:trHeight w:val="108"/>
        </w:trPr>
        <w:tc>
          <w:tcPr>
            <w:tcW w:w="2156" w:type="dxa"/>
            <w:shd w:val="clear" w:color="auto" w:fill="auto"/>
          </w:tcPr>
          <w:p w14:paraId="70A2403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MMCF </w:t>
            </w:r>
          </w:p>
          <w:p w14:paraId="1B86216D" w14:textId="77777777" w:rsidR="00084773" w:rsidRPr="00B93783" w:rsidRDefault="00084773" w:rsidP="00084773">
            <w:pPr>
              <w:rPr>
                <w:bCs/>
              </w:rPr>
            </w:pPr>
          </w:p>
          <w:p w14:paraId="03BD02E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5261E0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Multi Media Communications Forum  </w:t>
            </w:r>
          </w:p>
        </w:tc>
        <w:tc>
          <w:tcPr>
            <w:tcW w:w="4843" w:type="dxa"/>
            <w:shd w:val="clear" w:color="auto" w:fill="auto"/>
          </w:tcPr>
          <w:p w14:paraId="2259F963" w14:textId="77777777" w:rsidR="00084773" w:rsidRPr="00B93783" w:rsidRDefault="00084773" w:rsidP="00084773">
            <w:r w:rsidRPr="00B93783">
              <w:t xml:space="preserve">- Форум по средствам связи с использованием мультимедиа        </w:t>
            </w:r>
          </w:p>
        </w:tc>
        <w:tc>
          <w:tcPr>
            <w:tcW w:w="5151" w:type="dxa"/>
          </w:tcPr>
          <w:p w14:paraId="70C10974" w14:textId="77777777" w:rsidR="00084773" w:rsidRPr="00B93783" w:rsidRDefault="00084773" w:rsidP="00084773">
            <w:r w:rsidRPr="00B93783">
              <w:t>- Мультимедиадан фойдаланиладиган ало</w:t>
            </w:r>
            <w:r w:rsidR="00B93783">
              <w:t>қ</w:t>
            </w:r>
            <w:r w:rsidRPr="00B93783">
              <w:t>а воситалари  б</w:t>
            </w:r>
            <w:r w:rsidR="00B93783">
              <w:t>ў</w:t>
            </w:r>
            <w:r w:rsidRPr="00B93783">
              <w:t>йича форум</w:t>
            </w:r>
          </w:p>
        </w:tc>
      </w:tr>
      <w:tr w:rsidR="00084773" w:rsidRPr="00B93783" w14:paraId="4ACFD5ED" w14:textId="77777777">
        <w:trPr>
          <w:trHeight w:val="471"/>
        </w:trPr>
        <w:tc>
          <w:tcPr>
            <w:tcW w:w="2156" w:type="dxa"/>
            <w:shd w:val="clear" w:color="auto" w:fill="auto"/>
          </w:tcPr>
          <w:p w14:paraId="36F38E9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MMDS</w:t>
            </w:r>
          </w:p>
          <w:p w14:paraId="38B2697C" w14:textId="77777777" w:rsidR="00084773" w:rsidRPr="00B93783" w:rsidRDefault="00084773" w:rsidP="00084773">
            <w:pPr>
              <w:rPr>
                <w:bCs/>
              </w:rPr>
            </w:pPr>
          </w:p>
          <w:p w14:paraId="2F85951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2B53B12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Microwave Multipoint Distribution System</w:t>
            </w:r>
          </w:p>
        </w:tc>
        <w:tc>
          <w:tcPr>
            <w:tcW w:w="4843" w:type="dxa"/>
            <w:shd w:val="clear" w:color="auto" w:fill="auto"/>
          </w:tcPr>
          <w:p w14:paraId="6DA7DF5A" w14:textId="77777777" w:rsidR="00084773" w:rsidRPr="00B93783" w:rsidRDefault="00084773" w:rsidP="00084773">
            <w:r w:rsidRPr="00B93783">
              <w:t>- микроволновая система многоточечного распределения</w:t>
            </w:r>
          </w:p>
        </w:tc>
        <w:tc>
          <w:tcPr>
            <w:tcW w:w="5151" w:type="dxa"/>
          </w:tcPr>
          <w:p w14:paraId="5C307A47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>п ну</w:t>
            </w:r>
            <w:r w:rsidR="00B93783">
              <w:t>қ</w:t>
            </w:r>
            <w:r w:rsidRPr="00B93783">
              <w:t>тали та</w:t>
            </w:r>
            <w:r w:rsidR="00B93783">
              <w:t>қ</w:t>
            </w:r>
            <w:r w:rsidRPr="00B93783">
              <w:t>симлашнинг микрот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инли тизими</w:t>
            </w:r>
          </w:p>
        </w:tc>
      </w:tr>
      <w:tr w:rsidR="00084773" w:rsidRPr="00B93783" w14:paraId="2CCDDBFD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24EC0A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ММF, M.M.F., m.m.f. </w:t>
            </w:r>
          </w:p>
        </w:tc>
        <w:tc>
          <w:tcPr>
            <w:tcW w:w="2478" w:type="dxa"/>
            <w:shd w:val="clear" w:color="auto" w:fill="auto"/>
          </w:tcPr>
          <w:p w14:paraId="4241EBE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uz-Latn-UZ"/>
              </w:rPr>
              <w:t xml:space="preserve"> </w:t>
            </w:r>
            <w:r w:rsidRPr="00B93783">
              <w:rPr>
                <w:iCs/>
              </w:rPr>
              <w:t xml:space="preserve">magnetomotive force   </w:t>
            </w:r>
          </w:p>
        </w:tc>
        <w:tc>
          <w:tcPr>
            <w:tcW w:w="4843" w:type="dxa"/>
            <w:shd w:val="clear" w:color="auto" w:fill="auto"/>
          </w:tcPr>
          <w:p w14:paraId="76032ACB" w14:textId="77777777" w:rsidR="00084773" w:rsidRPr="00B93783" w:rsidRDefault="00084773" w:rsidP="00084773">
            <w:r w:rsidRPr="00B93783">
              <w:t xml:space="preserve">- магнитодвижущая сила     </w:t>
            </w:r>
          </w:p>
          <w:p w14:paraId="728DAAF3" w14:textId="77777777" w:rsidR="00084773" w:rsidRPr="00B93783" w:rsidRDefault="00084773" w:rsidP="00084773">
            <w:r w:rsidRPr="00B93783">
              <w:t xml:space="preserve">        </w:t>
            </w:r>
          </w:p>
        </w:tc>
        <w:tc>
          <w:tcPr>
            <w:tcW w:w="5151" w:type="dxa"/>
          </w:tcPr>
          <w:p w14:paraId="3FE41A33" w14:textId="77777777" w:rsidR="00084773" w:rsidRPr="00B93783" w:rsidRDefault="00084773" w:rsidP="00084773">
            <w:r w:rsidRPr="00B93783">
              <w:t>- магнит юритувчи куч</w:t>
            </w:r>
          </w:p>
        </w:tc>
      </w:tr>
      <w:tr w:rsidR="00084773" w:rsidRPr="00B93783" w14:paraId="6552079D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707D3AF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MMl </w:t>
            </w:r>
          </w:p>
          <w:p w14:paraId="0F4D2A6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E61265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maximum        modulation level  </w:t>
            </w:r>
          </w:p>
        </w:tc>
        <w:tc>
          <w:tcPr>
            <w:tcW w:w="4843" w:type="dxa"/>
            <w:shd w:val="clear" w:color="auto" w:fill="auto"/>
          </w:tcPr>
          <w:p w14:paraId="100968F2" w14:textId="77777777" w:rsidR="00084773" w:rsidRPr="00B93783" w:rsidRDefault="00084773" w:rsidP="00084773">
            <w:r w:rsidRPr="00B93783">
              <w:t xml:space="preserve">- максимальный уровень (значение) модуляции         </w:t>
            </w:r>
          </w:p>
        </w:tc>
        <w:tc>
          <w:tcPr>
            <w:tcW w:w="5151" w:type="dxa"/>
          </w:tcPr>
          <w:p w14:paraId="540BD75E" w14:textId="77777777" w:rsidR="00084773" w:rsidRPr="00B93783" w:rsidRDefault="00084773" w:rsidP="00084773">
            <w:r w:rsidRPr="00B93783">
              <w:t>- модуляциянинг максимал даражаси (</w:t>
            </w:r>
            <w:r w:rsidR="00B93783">
              <w:t>қ</w:t>
            </w:r>
            <w:r w:rsidRPr="00B93783">
              <w:t>иймати)</w:t>
            </w:r>
          </w:p>
        </w:tc>
      </w:tr>
      <w:tr w:rsidR="00084773" w:rsidRPr="00B93783" w14:paraId="688EE400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6FB036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MMl </w:t>
            </w:r>
          </w:p>
          <w:p w14:paraId="36BE597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F7A016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man-machine    interface </w:t>
            </w:r>
          </w:p>
        </w:tc>
        <w:tc>
          <w:tcPr>
            <w:tcW w:w="4843" w:type="dxa"/>
            <w:shd w:val="clear" w:color="auto" w:fill="auto"/>
          </w:tcPr>
          <w:p w14:paraId="469536A5" w14:textId="77777777" w:rsidR="00084773" w:rsidRPr="00B93783" w:rsidRDefault="00084773" w:rsidP="00084773">
            <w:r w:rsidRPr="00B93783">
              <w:t xml:space="preserve">- интерфейс «человек-машина»         </w:t>
            </w:r>
          </w:p>
        </w:tc>
        <w:tc>
          <w:tcPr>
            <w:tcW w:w="5151" w:type="dxa"/>
          </w:tcPr>
          <w:p w14:paraId="655E2A6F" w14:textId="77777777" w:rsidR="00084773" w:rsidRPr="00B93783" w:rsidRDefault="00084773" w:rsidP="00084773">
            <w:r w:rsidRPr="00B93783">
              <w:t>- «одам-машина» интерфейси</w:t>
            </w:r>
          </w:p>
        </w:tc>
      </w:tr>
      <w:tr w:rsidR="00084773" w:rsidRPr="00B93783" w14:paraId="5B40DB04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CCDC19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MML </w:t>
            </w:r>
          </w:p>
          <w:p w14:paraId="0C89C0A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BAFF8D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Man-Mach</w:t>
            </w:r>
            <w:r w:rsidRPr="00B93783">
              <w:rPr>
                <w:iCs/>
                <w:lang w:val="en-US"/>
              </w:rPr>
              <w:t>i</w:t>
            </w:r>
            <w:r w:rsidRPr="00B93783">
              <w:rPr>
                <w:iCs/>
              </w:rPr>
              <w:t>ne Language</w:t>
            </w:r>
          </w:p>
        </w:tc>
        <w:tc>
          <w:tcPr>
            <w:tcW w:w="4843" w:type="dxa"/>
            <w:shd w:val="clear" w:color="auto" w:fill="auto"/>
          </w:tcPr>
          <w:p w14:paraId="48E94E54" w14:textId="77777777" w:rsidR="00084773" w:rsidRPr="00B93783" w:rsidRDefault="00084773" w:rsidP="00084773">
            <w:r w:rsidRPr="00B93783">
              <w:t>- язык «человек-машина»</w:t>
            </w:r>
          </w:p>
          <w:p w14:paraId="396ED5A4" w14:textId="77777777" w:rsidR="00084773" w:rsidRPr="00B93783" w:rsidRDefault="00084773" w:rsidP="00084773"/>
        </w:tc>
        <w:tc>
          <w:tcPr>
            <w:tcW w:w="5151" w:type="dxa"/>
          </w:tcPr>
          <w:p w14:paraId="6C06C858" w14:textId="77777777" w:rsidR="00084773" w:rsidRPr="00B93783" w:rsidRDefault="00084773" w:rsidP="00084773">
            <w:r w:rsidRPr="00B93783">
              <w:t>- «одам-машина» тили</w:t>
            </w:r>
          </w:p>
        </w:tc>
      </w:tr>
      <w:tr w:rsidR="00084773" w:rsidRPr="00B93783" w14:paraId="31286D23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21F1CD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MMPM </w:t>
            </w:r>
          </w:p>
          <w:p w14:paraId="5EA15B23" w14:textId="77777777" w:rsidR="00084773" w:rsidRPr="00B93783" w:rsidRDefault="00084773" w:rsidP="00084773">
            <w:pPr>
              <w:rPr>
                <w:bCs/>
                <w:lang w:val="uz-Latn-UZ"/>
              </w:rPr>
            </w:pPr>
          </w:p>
        </w:tc>
        <w:tc>
          <w:tcPr>
            <w:tcW w:w="2478" w:type="dxa"/>
            <w:shd w:val="clear" w:color="auto" w:fill="auto"/>
          </w:tcPr>
          <w:p w14:paraId="6F32260E" w14:textId="77777777" w:rsidR="00084773" w:rsidRPr="00B93783" w:rsidRDefault="00084773" w:rsidP="00084773">
            <w:pPr>
              <w:rPr>
                <w:iCs/>
                <w:lang w:val="uz-Latn-UZ"/>
              </w:rPr>
            </w:pPr>
            <w:r w:rsidRPr="00B93783">
              <w:rPr>
                <w:iCs/>
                <w:lang w:val="uz-Latn-UZ"/>
              </w:rPr>
              <w:t>- MultiMedia</w:t>
            </w:r>
            <w:r w:rsidRPr="00B93783">
              <w:rPr>
                <w:iCs/>
                <w:lang w:val="uz-Latn-UZ"/>
              </w:rPr>
              <w:br/>
              <w:t xml:space="preserve">Pre-sentation Manager </w:t>
            </w:r>
          </w:p>
        </w:tc>
        <w:tc>
          <w:tcPr>
            <w:tcW w:w="4843" w:type="dxa"/>
            <w:shd w:val="clear" w:color="auto" w:fill="auto"/>
          </w:tcPr>
          <w:p w14:paraId="71EAC6D7" w14:textId="77777777" w:rsidR="00084773" w:rsidRPr="00B93783" w:rsidRDefault="00084773" w:rsidP="00084773">
            <w:pPr>
              <w:rPr>
                <w:lang w:val="uz-Latn-UZ"/>
              </w:rPr>
            </w:pPr>
            <w:r w:rsidRPr="00B93783">
              <w:rPr>
                <w:lang w:val="uz-Latn-UZ"/>
              </w:rPr>
              <w:t>- программа управления презента</w:t>
            </w:r>
            <w:r w:rsidRPr="00B93783">
              <w:t>-</w:t>
            </w:r>
            <w:r w:rsidRPr="00B93783">
              <w:rPr>
                <w:lang w:val="uz-Latn-UZ"/>
              </w:rPr>
              <w:t>цией с использованием мульти</w:t>
            </w:r>
            <w:r w:rsidRPr="00B93783">
              <w:t>-</w:t>
            </w:r>
            <w:r w:rsidRPr="00B93783">
              <w:rPr>
                <w:lang w:val="uz-Latn-UZ"/>
              </w:rPr>
              <w:t xml:space="preserve">медиа     </w:t>
            </w:r>
          </w:p>
        </w:tc>
        <w:tc>
          <w:tcPr>
            <w:tcW w:w="5151" w:type="dxa"/>
          </w:tcPr>
          <w:p w14:paraId="56DB2BB4" w14:textId="77777777" w:rsidR="00084773" w:rsidRPr="00B93783" w:rsidRDefault="00084773" w:rsidP="00084773">
            <w:r w:rsidRPr="00B93783">
              <w:rPr>
                <w:lang w:val="uz-Latn-UZ"/>
              </w:rPr>
              <w:t>- мультимедиадан фойдаланиб та</w:t>
            </w:r>
            <w:r w:rsidR="00B93783">
              <w:rPr>
                <w:lang w:val="uz-Latn-UZ"/>
              </w:rPr>
              <w:t>қ</w:t>
            </w:r>
            <w:r w:rsidRPr="00B93783">
              <w:t>-</w:t>
            </w:r>
            <w:r w:rsidRPr="00B93783">
              <w:rPr>
                <w:lang w:val="uz-Latn-UZ"/>
              </w:rPr>
              <w:t>димот маросимини бош</w:t>
            </w:r>
            <w:r w:rsidR="00B93783">
              <w:rPr>
                <w:lang w:val="uz-Latn-UZ"/>
              </w:rPr>
              <w:t>қ</w:t>
            </w:r>
            <w:r w:rsidRPr="00B93783">
              <w:rPr>
                <w:lang w:val="uz-Latn-UZ"/>
              </w:rPr>
              <w:t xml:space="preserve">ариш </w:t>
            </w:r>
            <w:r w:rsidRPr="00B93783">
              <w:t>дастури</w:t>
            </w:r>
          </w:p>
        </w:tc>
      </w:tr>
      <w:tr w:rsidR="00084773" w:rsidRPr="00B93783" w14:paraId="5F2C934F" w14:textId="77777777">
        <w:trPr>
          <w:trHeight w:val="356"/>
        </w:trPr>
        <w:tc>
          <w:tcPr>
            <w:tcW w:w="2156" w:type="dxa"/>
            <w:shd w:val="clear" w:color="auto" w:fill="auto"/>
          </w:tcPr>
          <w:p w14:paraId="76EF9BE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MMS </w:t>
            </w:r>
          </w:p>
          <w:p w14:paraId="613CABA2" w14:textId="77777777" w:rsidR="00084773" w:rsidRPr="00B93783" w:rsidRDefault="00084773" w:rsidP="00084773">
            <w:pPr>
              <w:rPr>
                <w:bCs/>
              </w:rPr>
            </w:pPr>
          </w:p>
          <w:p w14:paraId="6F914109" w14:textId="77777777" w:rsidR="00084773" w:rsidRPr="00B93783" w:rsidRDefault="00084773" w:rsidP="00084773">
            <w:pPr>
              <w:rPr>
                <w:bCs/>
                <w:lang w:val="uz-Latn-UZ"/>
              </w:rPr>
            </w:pPr>
          </w:p>
          <w:p w14:paraId="3278F8A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5E7ADE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Manufacturing Messaging Specification </w:t>
            </w:r>
          </w:p>
          <w:p w14:paraId="040665B6" w14:textId="77777777" w:rsidR="00084773" w:rsidRPr="00B93783" w:rsidRDefault="00084773" w:rsidP="00084773">
            <w:pPr>
              <w:rPr>
                <w:iCs/>
                <w:lang w:val="uz-Latn-UZ"/>
              </w:rPr>
            </w:pPr>
          </w:p>
        </w:tc>
        <w:tc>
          <w:tcPr>
            <w:tcW w:w="4843" w:type="dxa"/>
            <w:shd w:val="clear" w:color="auto" w:fill="auto"/>
          </w:tcPr>
          <w:p w14:paraId="0478A9D9" w14:textId="77777777" w:rsidR="00084773" w:rsidRPr="00B93783" w:rsidRDefault="00084773" w:rsidP="00084773">
            <w:r w:rsidRPr="00B93783">
              <w:t xml:space="preserve">- спецификация производственной службы сообщений (стандарт для передачи сообщений внутри предприятия)     </w:t>
            </w:r>
          </w:p>
        </w:tc>
        <w:tc>
          <w:tcPr>
            <w:tcW w:w="5151" w:type="dxa"/>
          </w:tcPr>
          <w:p w14:paraId="24189C30" w14:textId="77777777" w:rsidR="00084773" w:rsidRPr="00B93783" w:rsidRDefault="00084773" w:rsidP="00084773">
            <w:r w:rsidRPr="00B93783">
              <w:t>- ишлаб чи</w:t>
            </w:r>
            <w:r w:rsidR="00B93783">
              <w:t>қ</w:t>
            </w:r>
            <w:r w:rsidRPr="00B93783">
              <w:t>ариш хабарлар хизматининг таснифи (хабарларни корхона ичида узатиш стандарти)</w:t>
            </w:r>
          </w:p>
        </w:tc>
      </w:tr>
      <w:tr w:rsidR="00084773" w:rsidRPr="00B93783" w14:paraId="29DE52A5" w14:textId="77777777">
        <w:trPr>
          <w:trHeight w:val="356"/>
        </w:trPr>
        <w:tc>
          <w:tcPr>
            <w:tcW w:w="2156" w:type="dxa"/>
            <w:shd w:val="clear" w:color="auto" w:fill="auto"/>
          </w:tcPr>
          <w:p w14:paraId="4C1C2E8A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MMSF</w:t>
            </w:r>
          </w:p>
        </w:tc>
        <w:tc>
          <w:tcPr>
            <w:tcW w:w="2478" w:type="dxa"/>
            <w:shd w:val="clear" w:color="auto" w:fill="auto"/>
          </w:tcPr>
          <w:p w14:paraId="70325319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en-US"/>
              </w:rPr>
              <w:t>- Media mapping and switching function</w:t>
            </w:r>
          </w:p>
        </w:tc>
        <w:tc>
          <w:tcPr>
            <w:tcW w:w="4843" w:type="dxa"/>
            <w:shd w:val="clear" w:color="auto" w:fill="auto"/>
          </w:tcPr>
          <w:p w14:paraId="55AAE6A8" w14:textId="77777777" w:rsidR="00084773" w:rsidRPr="00B93783" w:rsidRDefault="00084773" w:rsidP="00084773">
            <w:r w:rsidRPr="00B93783">
              <w:rPr>
                <w:lang w:val="uz-Cyrl-UZ"/>
              </w:rPr>
              <w:t>- ф</w:t>
            </w:r>
            <w:r w:rsidRPr="00B93783">
              <w:t>ункции мэппинга и коммутации (В</w:t>
            </w:r>
            <w:r w:rsidRPr="00B93783">
              <w:rPr>
                <w:lang w:val="en-US"/>
              </w:rPr>
              <w:t>I</w:t>
            </w:r>
            <w:r w:rsidRPr="00B93783">
              <w:t>СС)</w:t>
            </w:r>
          </w:p>
        </w:tc>
        <w:tc>
          <w:tcPr>
            <w:tcW w:w="5151" w:type="dxa"/>
          </w:tcPr>
          <w:p w14:paraId="185FAF8C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мэппинг ва коммутация 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илиш функ</w:t>
            </w:r>
            <w:r w:rsidRPr="00B93783">
              <w:rPr>
                <w:lang w:val="uz-Cyrl-UZ"/>
              </w:rPr>
              <w:lastRenderedPageBreak/>
              <w:t>ц</w:t>
            </w:r>
            <w:r w:rsidRPr="00B93783">
              <w:rPr>
                <w:lang w:val="uz-Cyrl-UZ"/>
              </w:rPr>
              <w:lastRenderedPageBreak/>
              <w:t>ия</w:t>
            </w:r>
            <w:r w:rsidRPr="00B93783">
              <w:t>лар</w:t>
            </w:r>
            <w:r w:rsidRPr="00B93783">
              <w:rPr>
                <w:lang w:val="uz-Cyrl-UZ"/>
              </w:rPr>
              <w:t xml:space="preserve">и </w:t>
            </w:r>
            <w:r w:rsidRPr="00B93783">
              <w:t>(В</w:t>
            </w:r>
            <w:r w:rsidRPr="00B93783">
              <w:rPr>
                <w:lang w:val="en-US"/>
              </w:rPr>
              <w:t>I</w:t>
            </w:r>
            <w:r w:rsidRPr="00B93783">
              <w:t>СС)</w:t>
            </w:r>
          </w:p>
        </w:tc>
      </w:tr>
      <w:tr w:rsidR="00084773" w:rsidRPr="00B93783" w14:paraId="6104AD52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115540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MMU </w:t>
            </w:r>
          </w:p>
          <w:p w14:paraId="3A45E42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64E111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memory management unit </w:t>
            </w:r>
          </w:p>
        </w:tc>
        <w:tc>
          <w:tcPr>
            <w:tcW w:w="4843" w:type="dxa"/>
            <w:shd w:val="clear" w:color="auto" w:fill="auto"/>
          </w:tcPr>
          <w:p w14:paraId="1BF39626" w14:textId="77777777" w:rsidR="00084773" w:rsidRPr="00B93783" w:rsidRDefault="00084773" w:rsidP="00084773">
            <w:r w:rsidRPr="00B93783">
              <w:t xml:space="preserve">- блок управления памятью    </w:t>
            </w:r>
          </w:p>
        </w:tc>
        <w:tc>
          <w:tcPr>
            <w:tcW w:w="5151" w:type="dxa"/>
          </w:tcPr>
          <w:p w14:paraId="6AD3F902" w14:textId="77777777" w:rsidR="00084773" w:rsidRPr="00B93783" w:rsidRDefault="00084773" w:rsidP="00084773">
            <w:r w:rsidRPr="00B93783">
              <w:t>- хотирани бош</w:t>
            </w:r>
            <w:r w:rsidR="00B93783">
              <w:t>қ</w:t>
            </w:r>
            <w:r w:rsidRPr="00B93783">
              <w:t xml:space="preserve">ариш блоки </w:t>
            </w:r>
          </w:p>
        </w:tc>
      </w:tr>
      <w:tr w:rsidR="00084773" w:rsidRPr="00B93783" w14:paraId="25186712" w14:textId="77777777">
        <w:trPr>
          <w:trHeight w:val="338"/>
        </w:trPr>
        <w:tc>
          <w:tcPr>
            <w:tcW w:w="2156" w:type="dxa"/>
            <w:shd w:val="clear" w:color="auto" w:fill="auto"/>
          </w:tcPr>
          <w:p w14:paraId="0B7A1CB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MMU </w:t>
            </w:r>
          </w:p>
        </w:tc>
        <w:tc>
          <w:tcPr>
            <w:tcW w:w="2478" w:type="dxa"/>
            <w:shd w:val="clear" w:color="auto" w:fill="auto"/>
          </w:tcPr>
          <w:p w14:paraId="66ABC6C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Main Memory Unit </w:t>
            </w:r>
          </w:p>
        </w:tc>
        <w:tc>
          <w:tcPr>
            <w:tcW w:w="4843" w:type="dxa"/>
            <w:shd w:val="clear" w:color="auto" w:fill="auto"/>
          </w:tcPr>
          <w:p w14:paraId="66F6CD7C" w14:textId="77777777" w:rsidR="00084773" w:rsidRPr="00B93783" w:rsidRDefault="00084773" w:rsidP="00084773">
            <w:r w:rsidRPr="00B93783">
              <w:t xml:space="preserve">- блок основной памяти    </w:t>
            </w:r>
          </w:p>
        </w:tc>
        <w:tc>
          <w:tcPr>
            <w:tcW w:w="5151" w:type="dxa"/>
          </w:tcPr>
          <w:p w14:paraId="25360988" w14:textId="77777777" w:rsidR="00084773" w:rsidRPr="00B93783" w:rsidRDefault="00084773" w:rsidP="00084773">
            <w:r w:rsidRPr="00B93783">
              <w:t>- асосий хоти</w:t>
            </w:r>
            <w:r w:rsidRPr="00B93783">
              <w:lastRenderedPageBreak/>
              <w:t>р</w:t>
            </w:r>
            <w:r w:rsidRPr="00B93783">
              <w:t xml:space="preserve">а блоки </w:t>
            </w:r>
          </w:p>
        </w:tc>
      </w:tr>
      <w:tr w:rsidR="00084773" w:rsidRPr="00B93783" w14:paraId="56D322C4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436EE03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MMUSIC</w:t>
            </w:r>
          </w:p>
        </w:tc>
        <w:tc>
          <w:tcPr>
            <w:tcW w:w="2478" w:type="dxa"/>
            <w:shd w:val="clear" w:color="auto" w:fill="auto"/>
          </w:tcPr>
          <w:p w14:paraId="3A55C614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Multiparty Multimedia Session Control</w:t>
            </w:r>
          </w:p>
        </w:tc>
        <w:tc>
          <w:tcPr>
            <w:tcW w:w="4843" w:type="dxa"/>
            <w:shd w:val="clear" w:color="auto" w:fill="auto"/>
          </w:tcPr>
          <w:p w14:paraId="079CB0B4" w14:textId="77777777" w:rsidR="00084773" w:rsidRPr="00B93783" w:rsidRDefault="00084773" w:rsidP="00084773">
            <w:r w:rsidRPr="00B93783">
              <w:t>- управление мультимедийным сеансом многосторонней связи</w:t>
            </w:r>
          </w:p>
        </w:tc>
        <w:tc>
          <w:tcPr>
            <w:tcW w:w="5151" w:type="dxa"/>
          </w:tcPr>
          <w:p w14:paraId="2133AF27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к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>п томонли ало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анинг мультимедиа сеансларини бош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ариш</w:t>
            </w:r>
          </w:p>
        </w:tc>
      </w:tr>
      <w:tr w:rsidR="00084773" w:rsidRPr="00B93783" w14:paraId="08855EEF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7CE98A7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MNI </w:t>
            </w:r>
          </w:p>
          <w:p w14:paraId="26732D6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BA1F7F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uz-Latn-UZ"/>
              </w:rPr>
              <w:t xml:space="preserve"> </w:t>
            </w:r>
            <w:r w:rsidRPr="00B93783">
              <w:rPr>
                <w:iCs/>
              </w:rPr>
              <w:t xml:space="preserve">mobile network integration   </w:t>
            </w:r>
          </w:p>
        </w:tc>
        <w:tc>
          <w:tcPr>
            <w:tcW w:w="4843" w:type="dxa"/>
            <w:shd w:val="clear" w:color="auto" w:fill="auto"/>
          </w:tcPr>
          <w:p w14:paraId="7FB2FBB2" w14:textId="77777777" w:rsidR="00084773" w:rsidRPr="00B93783" w:rsidRDefault="00084773" w:rsidP="00084773">
            <w:r w:rsidRPr="00B93783">
              <w:t xml:space="preserve">- объединение сетей мобильной связи             </w:t>
            </w:r>
          </w:p>
        </w:tc>
        <w:tc>
          <w:tcPr>
            <w:tcW w:w="5151" w:type="dxa"/>
          </w:tcPr>
          <w:p w14:paraId="106EDF9E" w14:textId="77777777" w:rsidR="00084773" w:rsidRPr="00B93783" w:rsidRDefault="00084773" w:rsidP="00084773">
            <w:r w:rsidRPr="00B93783">
              <w:t>- мобил ало</w:t>
            </w:r>
            <w:r w:rsidR="00B93783">
              <w:t>қ</w:t>
            </w:r>
            <w:r w:rsidRPr="00B93783">
              <w:t>а  тармо</w:t>
            </w:r>
            <w:r w:rsidR="00B93783">
              <w:t>қ</w:t>
            </w:r>
            <w:r w:rsidRPr="00B93783">
              <w:t>ларининг бир-лашуви</w:t>
            </w:r>
          </w:p>
        </w:tc>
      </w:tr>
      <w:tr w:rsidR="00084773" w:rsidRPr="00B93783" w14:paraId="27B75E8F" w14:textId="77777777">
        <w:trPr>
          <w:trHeight w:val="651"/>
        </w:trPr>
        <w:tc>
          <w:tcPr>
            <w:tcW w:w="2156" w:type="dxa"/>
            <w:shd w:val="clear" w:color="auto" w:fill="auto"/>
          </w:tcPr>
          <w:p w14:paraId="7F97A29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MNP </w:t>
            </w:r>
          </w:p>
          <w:p w14:paraId="77450AF6" w14:textId="77777777" w:rsidR="00084773" w:rsidRPr="00B93783" w:rsidRDefault="00084773" w:rsidP="00084773">
            <w:pPr>
              <w:rPr>
                <w:bCs/>
              </w:rPr>
            </w:pPr>
          </w:p>
          <w:p w14:paraId="2EC281AB" w14:textId="77777777" w:rsidR="00084773" w:rsidRPr="00B93783" w:rsidRDefault="00084773" w:rsidP="00084773">
            <w:pPr>
              <w:rPr>
                <w:bCs/>
              </w:rPr>
            </w:pPr>
          </w:p>
          <w:p w14:paraId="76F55229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  <w:p w14:paraId="3C5DF551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  <w:p w14:paraId="7B98F92B" w14:textId="77777777" w:rsidR="00084773" w:rsidRPr="00B93783" w:rsidRDefault="00084773" w:rsidP="00084773">
            <w:pPr>
              <w:rPr>
                <w:bCs/>
              </w:rPr>
            </w:pPr>
          </w:p>
          <w:p w14:paraId="369BD12C" w14:textId="77777777" w:rsidR="00084773" w:rsidRPr="00B93783" w:rsidRDefault="00084773" w:rsidP="00084773">
            <w:pPr>
              <w:rPr>
                <w:bCs/>
              </w:rPr>
            </w:pPr>
          </w:p>
          <w:p w14:paraId="12B443D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89BC4E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uz-Latn-UZ"/>
              </w:rPr>
              <w:t xml:space="preserve"> </w:t>
            </w:r>
            <w:r w:rsidRPr="00B93783">
              <w:rPr>
                <w:iCs/>
              </w:rPr>
              <w:t xml:space="preserve">Microcom Network (ing) Protocol    </w:t>
            </w:r>
          </w:p>
          <w:p w14:paraId="7ADCDEE6" w14:textId="77777777" w:rsidR="00084773" w:rsidRPr="00B93783" w:rsidRDefault="00084773" w:rsidP="00084773">
            <w:pPr>
              <w:rPr>
                <w:iCs/>
              </w:rPr>
            </w:pPr>
          </w:p>
          <w:p w14:paraId="066024BB" w14:textId="77777777" w:rsidR="00084773" w:rsidRPr="00B93783" w:rsidRDefault="00084773" w:rsidP="00084773">
            <w:pPr>
              <w:rPr>
                <w:iCs/>
                <w:lang w:val="en-US"/>
              </w:rPr>
            </w:pPr>
          </w:p>
          <w:p w14:paraId="316DC11F" w14:textId="77777777" w:rsidR="00084773" w:rsidRPr="00B93783" w:rsidRDefault="00084773" w:rsidP="00084773">
            <w:pPr>
              <w:rPr>
                <w:iCs/>
                <w:lang w:val="en-US"/>
              </w:rPr>
            </w:pPr>
          </w:p>
          <w:p w14:paraId="5A969C06" w14:textId="77777777" w:rsidR="00084773" w:rsidRPr="00B93783" w:rsidRDefault="00084773" w:rsidP="00084773">
            <w:pPr>
              <w:rPr>
                <w:iCs/>
              </w:rPr>
            </w:pPr>
          </w:p>
          <w:p w14:paraId="5EEC833F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3273E566" w14:textId="77777777" w:rsidR="00084773" w:rsidRPr="00B93783" w:rsidRDefault="00084773" w:rsidP="00084773">
            <w:r w:rsidRPr="00B93783">
              <w:t xml:space="preserve">- сетевой протокол компании Microcom  (набор протоколов модемной связи, обеспечивающих исправление ошибок и сжатие данных; разработан компанией Microcom и признан стандартом в области модемов)     </w:t>
            </w:r>
          </w:p>
        </w:tc>
        <w:tc>
          <w:tcPr>
            <w:tcW w:w="5151" w:type="dxa"/>
          </w:tcPr>
          <w:p w14:paraId="233447E8" w14:textId="77777777" w:rsidR="00084773" w:rsidRPr="00B93783" w:rsidRDefault="00084773" w:rsidP="00084773">
            <w:r w:rsidRPr="00B93783">
              <w:t>- Microcom компаниясининг тармо</w:t>
            </w:r>
            <w:r w:rsidR="00B93783">
              <w:t>қ</w:t>
            </w:r>
            <w:r w:rsidRPr="00B93783">
              <w:t xml:space="preserve"> протоколи (модем ало</w:t>
            </w:r>
            <w:r w:rsidR="00B93783">
              <w:t>қ</w:t>
            </w:r>
            <w:r w:rsidRPr="00B93783">
              <w:t>а протоколларининг т</w:t>
            </w:r>
            <w:r w:rsidR="00B93783">
              <w:t>ў</w:t>
            </w:r>
            <w:r w:rsidRPr="00B93783">
              <w:t xml:space="preserve">плами, хатоларнинг тузатилишини </w:t>
            </w:r>
            <w:r w:rsidR="00B93783">
              <w:t>ҳ</w:t>
            </w:r>
            <w:r w:rsidRPr="00B93783">
              <w:t>амда маълумотларнинг си</w:t>
            </w:r>
            <w:r w:rsidR="00B93783">
              <w:t>қ</w:t>
            </w:r>
            <w:r w:rsidRPr="00B93783">
              <w:t>илишини таъминлайди; Microcom компанияси томонидан ишлаб чи</w:t>
            </w:r>
            <w:r w:rsidR="00B93783">
              <w:t>қ</w:t>
            </w:r>
            <w:r w:rsidRPr="00B93783">
              <w:t xml:space="preserve">илган </w:t>
            </w:r>
            <w:r w:rsidR="00B93783">
              <w:t>ҳ</w:t>
            </w:r>
            <w:r w:rsidRPr="00B93783">
              <w:t>амда модемлар со</w:t>
            </w:r>
            <w:r w:rsidR="00B93783">
              <w:t>ҳ</w:t>
            </w:r>
            <w:r w:rsidRPr="00B93783">
              <w:t>асида стандарт деб тан олинган)</w:t>
            </w:r>
          </w:p>
        </w:tc>
      </w:tr>
      <w:tr w:rsidR="00084773" w:rsidRPr="00B93783" w14:paraId="451A30E5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0B34E2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MO </w:t>
            </w:r>
          </w:p>
        </w:tc>
        <w:tc>
          <w:tcPr>
            <w:tcW w:w="2478" w:type="dxa"/>
            <w:shd w:val="clear" w:color="auto" w:fill="auto"/>
          </w:tcPr>
          <w:p w14:paraId="39CAA6A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uz-Latn-UZ"/>
              </w:rPr>
              <w:t xml:space="preserve"> </w:t>
            </w:r>
            <w:r w:rsidRPr="00B93783">
              <w:rPr>
                <w:iCs/>
              </w:rPr>
              <w:t xml:space="preserve">magneto-optical  </w:t>
            </w:r>
          </w:p>
        </w:tc>
        <w:tc>
          <w:tcPr>
            <w:tcW w:w="4843" w:type="dxa"/>
            <w:shd w:val="clear" w:color="auto" w:fill="auto"/>
          </w:tcPr>
          <w:p w14:paraId="2E67549E" w14:textId="77777777" w:rsidR="00084773" w:rsidRPr="00B93783" w:rsidRDefault="00084773" w:rsidP="00084773">
            <w:r w:rsidRPr="00B93783">
              <w:t xml:space="preserve">- магнитооптический     </w:t>
            </w:r>
          </w:p>
        </w:tc>
        <w:tc>
          <w:tcPr>
            <w:tcW w:w="5151" w:type="dxa"/>
          </w:tcPr>
          <w:p w14:paraId="4D25FAFA" w14:textId="77777777" w:rsidR="00084773" w:rsidRPr="00B93783" w:rsidRDefault="00084773" w:rsidP="00084773">
            <w:r w:rsidRPr="00B93783">
              <w:t>- магнитооптик</w:t>
            </w:r>
          </w:p>
        </w:tc>
      </w:tr>
      <w:tr w:rsidR="00084773" w:rsidRPr="00B93783" w14:paraId="3BC5CFB0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8D2A67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M.O., m.o. </w:t>
            </w:r>
          </w:p>
        </w:tc>
        <w:tc>
          <w:tcPr>
            <w:tcW w:w="2478" w:type="dxa"/>
            <w:shd w:val="clear" w:color="auto" w:fill="auto"/>
          </w:tcPr>
          <w:p w14:paraId="644A1FC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uz-Latn-UZ"/>
              </w:rPr>
              <w:t xml:space="preserve"> </w:t>
            </w:r>
            <w:r w:rsidRPr="00B93783">
              <w:rPr>
                <w:iCs/>
              </w:rPr>
              <w:t xml:space="preserve">master oscillator  </w:t>
            </w:r>
          </w:p>
        </w:tc>
        <w:tc>
          <w:tcPr>
            <w:tcW w:w="4843" w:type="dxa"/>
            <w:shd w:val="clear" w:color="auto" w:fill="auto"/>
          </w:tcPr>
          <w:p w14:paraId="0AB2776E" w14:textId="77777777" w:rsidR="00084773" w:rsidRPr="00B93783" w:rsidRDefault="00084773" w:rsidP="00084773">
            <w:r w:rsidRPr="00B93783">
              <w:t xml:space="preserve">- задающий генератор         </w:t>
            </w:r>
          </w:p>
        </w:tc>
        <w:tc>
          <w:tcPr>
            <w:tcW w:w="5151" w:type="dxa"/>
          </w:tcPr>
          <w:p w14:paraId="7B9C71C7" w14:textId="77777777" w:rsidR="00084773" w:rsidRPr="00B93783" w:rsidRDefault="00084773" w:rsidP="00084773">
            <w:r w:rsidRPr="00B93783">
              <w:t>- белгиловчи генератор</w:t>
            </w:r>
          </w:p>
        </w:tc>
      </w:tr>
      <w:tr w:rsidR="00084773" w:rsidRPr="00B93783" w14:paraId="269DAB0F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EBD581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MOB </w:t>
            </w:r>
          </w:p>
          <w:p w14:paraId="30E983A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96CB64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uz-Latn-UZ"/>
              </w:rPr>
              <w:t xml:space="preserve"> </w:t>
            </w:r>
            <w:r w:rsidRPr="00B93783">
              <w:rPr>
                <w:iCs/>
              </w:rPr>
              <w:t xml:space="preserve">movable object block  </w:t>
            </w:r>
          </w:p>
        </w:tc>
        <w:tc>
          <w:tcPr>
            <w:tcW w:w="4843" w:type="dxa"/>
            <w:shd w:val="clear" w:color="auto" w:fill="auto"/>
          </w:tcPr>
          <w:p w14:paraId="2A9A5B86" w14:textId="77777777" w:rsidR="00084773" w:rsidRPr="00B93783" w:rsidRDefault="00084773" w:rsidP="00084773">
            <w:r w:rsidRPr="00B93783">
              <w:t xml:space="preserve">- перемещаемый фрагмент объекта, спрайт     </w:t>
            </w:r>
          </w:p>
        </w:tc>
        <w:tc>
          <w:tcPr>
            <w:tcW w:w="5151" w:type="dxa"/>
          </w:tcPr>
          <w:p w14:paraId="7EB5FC51" w14:textId="77777777" w:rsidR="00084773" w:rsidRPr="00B93783" w:rsidRDefault="00084773" w:rsidP="00084773">
            <w:r w:rsidRPr="00B93783">
              <w:t>- объектнинг к</w:t>
            </w:r>
            <w:r w:rsidR="00B93783">
              <w:t>ў</w:t>
            </w:r>
            <w:r w:rsidRPr="00B93783">
              <w:t>чириладиган фрагменти, спрайт</w:t>
            </w:r>
          </w:p>
        </w:tc>
      </w:tr>
      <w:tr w:rsidR="00084773" w:rsidRPr="00B93783" w14:paraId="1FFF6019" w14:textId="77777777">
        <w:trPr>
          <w:trHeight w:val="169"/>
        </w:trPr>
        <w:tc>
          <w:tcPr>
            <w:tcW w:w="2156" w:type="dxa"/>
            <w:shd w:val="clear" w:color="auto" w:fill="auto"/>
          </w:tcPr>
          <w:p w14:paraId="09B82D3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MOD </w:t>
            </w:r>
          </w:p>
          <w:p w14:paraId="79AAD3B1" w14:textId="77777777" w:rsidR="00084773" w:rsidRPr="00B93783" w:rsidRDefault="00084773" w:rsidP="00084773">
            <w:pPr>
              <w:rPr>
                <w:bCs/>
              </w:rPr>
            </w:pPr>
          </w:p>
          <w:p w14:paraId="2988292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79FC71C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  <w:lang w:val="uz-Latn-UZ"/>
              </w:rPr>
              <w:t xml:space="preserve"> </w:t>
            </w:r>
            <w:r w:rsidRPr="00B93783">
              <w:rPr>
                <w:iCs/>
                <w:lang w:val="en-US"/>
              </w:rPr>
              <w:t xml:space="preserve">magnetic optical compact disk record  </w:t>
            </w:r>
          </w:p>
        </w:tc>
        <w:tc>
          <w:tcPr>
            <w:tcW w:w="4843" w:type="dxa"/>
            <w:shd w:val="clear" w:color="auto" w:fill="auto"/>
          </w:tcPr>
          <w:p w14:paraId="77A6665E" w14:textId="77777777" w:rsidR="00084773" w:rsidRPr="00B93783" w:rsidRDefault="00084773" w:rsidP="00084773">
            <w:r w:rsidRPr="00B93783">
              <w:t xml:space="preserve">- магнитооптическая система циф-ровой записи на диски </w:t>
            </w:r>
          </w:p>
          <w:p w14:paraId="45B22540" w14:textId="77777777" w:rsidR="00084773" w:rsidRPr="00B93783" w:rsidRDefault="00084773" w:rsidP="00084773">
            <w:r w:rsidRPr="00B93783">
              <w:t xml:space="preserve">            </w:t>
            </w:r>
          </w:p>
        </w:tc>
        <w:tc>
          <w:tcPr>
            <w:tcW w:w="5151" w:type="dxa"/>
          </w:tcPr>
          <w:p w14:paraId="5E4BE0E3" w14:textId="77777777" w:rsidR="00084773" w:rsidRPr="00B93783" w:rsidRDefault="00084773" w:rsidP="00084773">
            <w:r w:rsidRPr="00B93783">
              <w:t>- дискларга ра</w:t>
            </w:r>
            <w:r w:rsidR="00B93783">
              <w:t>қ</w:t>
            </w:r>
            <w:r w:rsidRPr="00B93783">
              <w:t>амли  ёзишнинг магнитооптик тизими</w:t>
            </w:r>
          </w:p>
        </w:tc>
      </w:tr>
      <w:tr w:rsidR="00084773" w:rsidRPr="00B93783" w14:paraId="1FB80020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3166DA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MOD </w:t>
            </w:r>
          </w:p>
          <w:p w14:paraId="2E7A9AC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091AE9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uz-Latn-UZ"/>
              </w:rPr>
              <w:t xml:space="preserve"> </w:t>
            </w:r>
            <w:r w:rsidRPr="00B93783">
              <w:rPr>
                <w:iCs/>
              </w:rPr>
              <w:t xml:space="preserve">magneto-optical disk  </w:t>
            </w:r>
          </w:p>
        </w:tc>
        <w:tc>
          <w:tcPr>
            <w:tcW w:w="4843" w:type="dxa"/>
            <w:shd w:val="clear" w:color="auto" w:fill="auto"/>
          </w:tcPr>
          <w:p w14:paraId="5FE2F9CB" w14:textId="77777777" w:rsidR="00084773" w:rsidRPr="00B93783" w:rsidRDefault="00084773" w:rsidP="00084773">
            <w:r w:rsidRPr="00B93783">
              <w:t xml:space="preserve">- магнитооптический диск   </w:t>
            </w:r>
          </w:p>
          <w:p w14:paraId="2195CA06" w14:textId="77777777" w:rsidR="00084773" w:rsidRPr="00B93783" w:rsidRDefault="00084773" w:rsidP="00084773">
            <w:r w:rsidRPr="00B93783">
              <w:t xml:space="preserve">      </w:t>
            </w:r>
          </w:p>
        </w:tc>
        <w:tc>
          <w:tcPr>
            <w:tcW w:w="5151" w:type="dxa"/>
          </w:tcPr>
          <w:p w14:paraId="0A740387" w14:textId="77777777" w:rsidR="00084773" w:rsidRPr="00B93783" w:rsidRDefault="00084773" w:rsidP="00084773">
            <w:r w:rsidRPr="00B93783">
              <w:t>- магнитооптик диск</w:t>
            </w:r>
          </w:p>
        </w:tc>
      </w:tr>
      <w:tr w:rsidR="00084773" w:rsidRPr="00B93783" w14:paraId="75B055C2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70E99A4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mod </w:t>
            </w:r>
          </w:p>
        </w:tc>
        <w:tc>
          <w:tcPr>
            <w:tcW w:w="2478" w:type="dxa"/>
            <w:shd w:val="clear" w:color="auto" w:fill="auto"/>
          </w:tcPr>
          <w:p w14:paraId="4CD14B2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uz-Latn-UZ"/>
              </w:rPr>
              <w:t xml:space="preserve"> </w:t>
            </w:r>
            <w:r w:rsidRPr="00B93783">
              <w:rPr>
                <w:iCs/>
              </w:rPr>
              <w:t>modulator</w:t>
            </w:r>
          </w:p>
        </w:tc>
        <w:tc>
          <w:tcPr>
            <w:tcW w:w="4843" w:type="dxa"/>
            <w:shd w:val="clear" w:color="auto" w:fill="auto"/>
          </w:tcPr>
          <w:p w14:paraId="143DB0AD" w14:textId="77777777" w:rsidR="00084773" w:rsidRPr="00B93783" w:rsidRDefault="00084773" w:rsidP="00084773">
            <w:r w:rsidRPr="00B93783">
              <w:t xml:space="preserve">- модулятор     </w:t>
            </w:r>
          </w:p>
        </w:tc>
        <w:tc>
          <w:tcPr>
            <w:tcW w:w="5151" w:type="dxa"/>
          </w:tcPr>
          <w:p w14:paraId="1DAFA096" w14:textId="77777777" w:rsidR="00084773" w:rsidRPr="00B93783" w:rsidRDefault="00084773" w:rsidP="00084773">
            <w:r w:rsidRPr="00B93783">
              <w:t>- модулятор</w:t>
            </w:r>
          </w:p>
        </w:tc>
      </w:tr>
      <w:tr w:rsidR="00084773" w:rsidRPr="00B93783" w14:paraId="318A1246" w14:textId="77777777">
        <w:trPr>
          <w:trHeight w:val="148"/>
        </w:trPr>
        <w:tc>
          <w:tcPr>
            <w:tcW w:w="2156" w:type="dxa"/>
            <w:shd w:val="clear" w:color="auto" w:fill="auto"/>
          </w:tcPr>
          <w:p w14:paraId="08D6E752" w14:textId="77777777" w:rsidR="00084773" w:rsidRPr="00B93783" w:rsidRDefault="00084773" w:rsidP="00084773">
            <w:pPr>
              <w:rPr>
                <w:bCs/>
                <w:lang w:val="uz-Latn-UZ"/>
              </w:rPr>
            </w:pPr>
            <w:r w:rsidRPr="00B93783">
              <w:rPr>
                <w:bCs/>
              </w:rPr>
              <w:t xml:space="preserve">mod </w:t>
            </w:r>
          </w:p>
        </w:tc>
        <w:tc>
          <w:tcPr>
            <w:tcW w:w="2478" w:type="dxa"/>
            <w:shd w:val="clear" w:color="auto" w:fill="auto"/>
          </w:tcPr>
          <w:p w14:paraId="3774E15F" w14:textId="77777777" w:rsidR="00084773" w:rsidRPr="00B93783" w:rsidRDefault="00084773" w:rsidP="00084773">
            <w:r w:rsidRPr="00B93783">
              <w:rPr>
                <w:iCs/>
              </w:rPr>
              <w:t>- modulus</w:t>
            </w:r>
          </w:p>
        </w:tc>
        <w:tc>
          <w:tcPr>
            <w:tcW w:w="4843" w:type="dxa"/>
            <w:shd w:val="clear" w:color="auto" w:fill="auto"/>
          </w:tcPr>
          <w:p w14:paraId="19F6D647" w14:textId="77777777" w:rsidR="00084773" w:rsidRPr="00B93783" w:rsidRDefault="00084773" w:rsidP="00084773">
            <w:r w:rsidRPr="00B93783">
              <w:t xml:space="preserve">- модуль </w:t>
            </w:r>
          </w:p>
        </w:tc>
        <w:tc>
          <w:tcPr>
            <w:tcW w:w="5151" w:type="dxa"/>
          </w:tcPr>
          <w:p w14:paraId="2D871053" w14:textId="77777777" w:rsidR="00084773" w:rsidRPr="00B93783" w:rsidRDefault="00084773" w:rsidP="00084773">
            <w:r w:rsidRPr="00B93783">
              <w:t>- модуль</w:t>
            </w:r>
          </w:p>
        </w:tc>
      </w:tr>
      <w:tr w:rsidR="00084773" w:rsidRPr="00B93783" w14:paraId="33DF2EA5" w14:textId="77777777">
        <w:trPr>
          <w:trHeight w:val="266"/>
        </w:trPr>
        <w:tc>
          <w:tcPr>
            <w:tcW w:w="2156" w:type="dxa"/>
            <w:shd w:val="clear" w:color="auto" w:fill="auto"/>
          </w:tcPr>
          <w:p w14:paraId="18EBE44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MODEM, Modem </w:t>
            </w:r>
          </w:p>
          <w:p w14:paraId="2CA0E091" w14:textId="77777777" w:rsidR="00084773" w:rsidRPr="00B93783" w:rsidRDefault="00084773" w:rsidP="00084773">
            <w:pPr>
              <w:rPr>
                <w:bCs/>
              </w:rPr>
            </w:pPr>
          </w:p>
          <w:p w14:paraId="32D3E8AD" w14:textId="77777777" w:rsidR="00084773" w:rsidRPr="00B93783" w:rsidRDefault="00084773" w:rsidP="00084773">
            <w:pPr>
              <w:rPr>
                <w:bCs/>
              </w:rPr>
            </w:pPr>
          </w:p>
          <w:p w14:paraId="06921210" w14:textId="77777777" w:rsidR="00084773" w:rsidRPr="00B93783" w:rsidRDefault="00084773" w:rsidP="00084773">
            <w:pPr>
              <w:rPr>
                <w:bCs/>
              </w:rPr>
            </w:pPr>
          </w:p>
          <w:p w14:paraId="2CCBA1CB" w14:textId="77777777" w:rsidR="00084773" w:rsidRPr="00B93783" w:rsidRDefault="00084773" w:rsidP="00084773">
            <w:pPr>
              <w:rPr>
                <w:bCs/>
                <w:lang w:val="uz-Latn-UZ"/>
              </w:rPr>
            </w:pPr>
          </w:p>
        </w:tc>
        <w:tc>
          <w:tcPr>
            <w:tcW w:w="2478" w:type="dxa"/>
            <w:shd w:val="clear" w:color="auto" w:fill="auto"/>
          </w:tcPr>
          <w:p w14:paraId="1B0AA22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modulator-demodulator</w:t>
            </w:r>
          </w:p>
          <w:p w14:paraId="01FB1E2B" w14:textId="77777777" w:rsidR="00084773" w:rsidRPr="00B93783" w:rsidRDefault="00084773" w:rsidP="00084773">
            <w:pPr>
              <w:rPr>
                <w:iCs/>
              </w:rPr>
            </w:pPr>
          </w:p>
          <w:p w14:paraId="19C0F7FE" w14:textId="77777777" w:rsidR="00084773" w:rsidRPr="00B93783" w:rsidRDefault="00084773" w:rsidP="00084773">
            <w:pPr>
              <w:rPr>
                <w:iCs/>
              </w:rPr>
            </w:pPr>
          </w:p>
          <w:p w14:paraId="1AF690BD" w14:textId="77777777" w:rsidR="00084773" w:rsidRPr="00B93783" w:rsidRDefault="00084773" w:rsidP="00084773">
            <w:pPr>
              <w:rPr>
                <w:iCs/>
              </w:rPr>
            </w:pPr>
          </w:p>
          <w:p w14:paraId="001B5564" w14:textId="77777777" w:rsidR="00084773" w:rsidRPr="00B93783" w:rsidRDefault="00084773" w:rsidP="00084773">
            <w:pPr>
              <w:rPr>
                <w:iCs/>
                <w:lang w:val="uz-Latn-UZ"/>
              </w:rPr>
            </w:pPr>
          </w:p>
        </w:tc>
        <w:tc>
          <w:tcPr>
            <w:tcW w:w="4843" w:type="dxa"/>
            <w:shd w:val="clear" w:color="auto" w:fill="auto"/>
          </w:tcPr>
          <w:p w14:paraId="33A78FAE" w14:textId="77777777" w:rsidR="00084773" w:rsidRPr="00B93783" w:rsidRDefault="00084773" w:rsidP="00084773">
            <w:r w:rsidRPr="00B93783">
              <w:t>- модем, модулятор-демодулятор, устройство для преобразования цифровых сигналов компьютера в электрические, и наоборот, при передаче информации по т</w:t>
            </w:r>
            <w:r w:rsidRPr="00B93783">
              <w:lastRenderedPageBreak/>
              <w:t>е</w:t>
            </w:r>
            <w:r w:rsidRPr="00B93783">
              <w:lastRenderedPageBreak/>
              <w:t>лефонным линиям</w:t>
            </w:r>
          </w:p>
        </w:tc>
        <w:tc>
          <w:tcPr>
            <w:tcW w:w="5151" w:type="dxa"/>
          </w:tcPr>
          <w:p w14:paraId="3E3FE273" w14:textId="77777777" w:rsidR="00084773" w:rsidRPr="00B93783" w:rsidRDefault="00084773" w:rsidP="00084773">
            <w:r w:rsidRPr="00B93783">
              <w:t xml:space="preserve">- модем, модулятор-демодулятор </w:t>
            </w:r>
            <w:r w:rsidRPr="00B93783">
              <w:lastRenderedPageBreak/>
              <w:t>телефон</w:t>
            </w:r>
            <w:r w:rsidRPr="00B93783">
              <w:lastRenderedPageBreak/>
              <w:t xml:space="preserve"> линиялари ор</w:t>
            </w:r>
            <w:r w:rsidR="00B93783">
              <w:t>қ</w:t>
            </w:r>
            <w:r w:rsidRPr="00B93783">
              <w:t>али ахборот узатишда компьютернинг ра</w:t>
            </w:r>
            <w:r w:rsidR="00B93783">
              <w:t>қ</w:t>
            </w:r>
            <w:r w:rsidRPr="00B93783">
              <w:t>амли сигна</w:t>
            </w:r>
            <w:r w:rsidRPr="00B93783">
              <w:lastRenderedPageBreak/>
              <w:t>л</w:t>
            </w:r>
            <w:r w:rsidRPr="00B93783">
              <w:lastRenderedPageBreak/>
              <w:t>ларини электр сигналларга ва аксинчага айлантириш учун м</w:t>
            </w:r>
            <w:r w:rsidR="00B93783">
              <w:t>ў</w:t>
            </w:r>
            <w:r w:rsidRPr="00B93783">
              <w:t>лжалл</w:t>
            </w:r>
            <w:r w:rsidRPr="00B93783">
              <w:lastRenderedPageBreak/>
              <w:t>а</w:t>
            </w:r>
            <w:r w:rsidRPr="00B93783">
              <w:t xml:space="preserve">нган </w:t>
            </w:r>
            <w:r w:rsidR="00B93783">
              <w:t>қ</w:t>
            </w:r>
            <w:r w:rsidRPr="00B93783">
              <w:t>урилма</w:t>
            </w:r>
          </w:p>
        </w:tc>
      </w:tr>
      <w:tr w:rsidR="00084773" w:rsidRPr="00B93783" w14:paraId="78574CAB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40D33C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MOL </w:t>
            </w:r>
          </w:p>
          <w:p w14:paraId="5987355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316870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maximum output level  </w:t>
            </w:r>
          </w:p>
        </w:tc>
        <w:tc>
          <w:tcPr>
            <w:tcW w:w="4843" w:type="dxa"/>
            <w:shd w:val="clear" w:color="auto" w:fill="auto"/>
          </w:tcPr>
          <w:p w14:paraId="0247D0E6" w14:textId="77777777" w:rsidR="00084773" w:rsidRPr="00B93783" w:rsidRDefault="00084773" w:rsidP="00084773">
            <w:r w:rsidRPr="00B93783">
              <w:t xml:space="preserve">- максимальный уровень выходного сигнала    </w:t>
            </w:r>
          </w:p>
        </w:tc>
        <w:tc>
          <w:tcPr>
            <w:tcW w:w="5151" w:type="dxa"/>
          </w:tcPr>
          <w:p w14:paraId="1825AC7F" w14:textId="77777777" w:rsidR="00084773" w:rsidRPr="00B93783" w:rsidRDefault="00084773" w:rsidP="00084773">
            <w:r w:rsidRPr="00B93783">
              <w:t>- чи</w:t>
            </w:r>
            <w:r w:rsidR="00B93783">
              <w:t>қ</w:t>
            </w:r>
            <w:r w:rsidRPr="00B93783">
              <w:t>иш сигналининг максимал даражаси</w:t>
            </w:r>
          </w:p>
        </w:tc>
      </w:tr>
      <w:tr w:rsidR="00084773" w:rsidRPr="00B93783" w14:paraId="43C2DCFF" w14:textId="77777777">
        <w:trPr>
          <w:trHeight w:val="150"/>
        </w:trPr>
        <w:tc>
          <w:tcPr>
            <w:tcW w:w="2156" w:type="dxa"/>
            <w:shd w:val="clear" w:color="auto" w:fill="auto"/>
          </w:tcPr>
          <w:p w14:paraId="4825265F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 xml:space="preserve">MOL </w:t>
            </w:r>
          </w:p>
          <w:p w14:paraId="543DD3DE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78" w:type="dxa"/>
            <w:shd w:val="clear" w:color="auto" w:fill="auto"/>
          </w:tcPr>
          <w:p w14:paraId="62F5BED1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Machine Orientated Language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08A64998" w14:textId="77777777" w:rsidR="00084773" w:rsidRPr="00B93783" w:rsidRDefault="00084773" w:rsidP="00084773">
            <w:r w:rsidRPr="00B93783">
              <w:t xml:space="preserve">- машинно-ориентированный язык     </w:t>
            </w:r>
          </w:p>
        </w:tc>
        <w:tc>
          <w:tcPr>
            <w:tcW w:w="5151" w:type="dxa"/>
          </w:tcPr>
          <w:p w14:paraId="6E6214BF" w14:textId="77777777" w:rsidR="00084773" w:rsidRPr="00B93783" w:rsidRDefault="00084773" w:rsidP="00084773">
            <w:r w:rsidRPr="00B93783">
              <w:t>- машинага м</w:t>
            </w:r>
            <w:r w:rsidR="00B93783">
              <w:t>ў</w:t>
            </w:r>
            <w:r w:rsidRPr="00B93783">
              <w:t>лжалланган тил</w:t>
            </w:r>
          </w:p>
        </w:tc>
      </w:tr>
      <w:tr w:rsidR="00084773" w:rsidRPr="00B93783" w14:paraId="63076366" w14:textId="77777777">
        <w:trPr>
          <w:trHeight w:val="88"/>
        </w:trPr>
        <w:tc>
          <w:tcPr>
            <w:tcW w:w="2156" w:type="dxa"/>
            <w:shd w:val="clear" w:color="auto" w:fill="auto"/>
          </w:tcPr>
          <w:p w14:paraId="25A4F4F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mol </w:t>
            </w:r>
          </w:p>
        </w:tc>
        <w:tc>
          <w:tcPr>
            <w:tcW w:w="2478" w:type="dxa"/>
            <w:shd w:val="clear" w:color="auto" w:fill="auto"/>
          </w:tcPr>
          <w:p w14:paraId="445732E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molecule  </w:t>
            </w:r>
          </w:p>
        </w:tc>
        <w:tc>
          <w:tcPr>
            <w:tcW w:w="4843" w:type="dxa"/>
            <w:shd w:val="clear" w:color="auto" w:fill="auto"/>
          </w:tcPr>
          <w:p w14:paraId="60497D98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молекула     </w:t>
            </w:r>
          </w:p>
        </w:tc>
        <w:tc>
          <w:tcPr>
            <w:tcW w:w="5151" w:type="dxa"/>
          </w:tcPr>
          <w:p w14:paraId="7E6425B4" w14:textId="77777777" w:rsidR="00084773" w:rsidRPr="00B93783" w:rsidRDefault="00084773" w:rsidP="00084773">
            <w:r w:rsidRPr="00B93783">
              <w:t>- молекула</w:t>
            </w:r>
          </w:p>
        </w:tc>
      </w:tr>
      <w:tr w:rsidR="00084773" w:rsidRPr="00B93783" w14:paraId="69190412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D7D276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mol.wt. </w:t>
            </w:r>
          </w:p>
        </w:tc>
        <w:tc>
          <w:tcPr>
            <w:tcW w:w="2478" w:type="dxa"/>
            <w:shd w:val="clear" w:color="auto" w:fill="auto"/>
          </w:tcPr>
          <w:p w14:paraId="355CA09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molecular weight  </w:t>
            </w:r>
          </w:p>
        </w:tc>
        <w:tc>
          <w:tcPr>
            <w:tcW w:w="4843" w:type="dxa"/>
            <w:shd w:val="clear" w:color="auto" w:fill="auto"/>
          </w:tcPr>
          <w:p w14:paraId="3D8966FF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молекулярный вес   </w:t>
            </w:r>
          </w:p>
        </w:tc>
        <w:tc>
          <w:tcPr>
            <w:tcW w:w="5151" w:type="dxa"/>
          </w:tcPr>
          <w:p w14:paraId="5B410992" w14:textId="77777777" w:rsidR="00084773" w:rsidRPr="00B93783" w:rsidRDefault="00084773" w:rsidP="00084773">
            <w:r w:rsidRPr="00B93783">
              <w:t>- молекуляр о</w:t>
            </w:r>
            <w:r w:rsidR="00B93783">
              <w:t>ғ</w:t>
            </w:r>
            <w:r w:rsidRPr="00B93783">
              <w:t>ирлик</w:t>
            </w:r>
          </w:p>
        </w:tc>
      </w:tr>
      <w:tr w:rsidR="00084773" w:rsidRPr="00B93783" w14:paraId="0E36EBDC" w14:textId="77777777">
        <w:trPr>
          <w:trHeight w:val="169"/>
        </w:trPr>
        <w:tc>
          <w:tcPr>
            <w:tcW w:w="2156" w:type="dxa"/>
            <w:shd w:val="clear" w:color="auto" w:fill="auto"/>
          </w:tcPr>
          <w:p w14:paraId="7FBE252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MOM </w:t>
            </w:r>
          </w:p>
          <w:p w14:paraId="3CA4BB69" w14:textId="77777777" w:rsidR="00084773" w:rsidRPr="00B93783" w:rsidRDefault="00084773" w:rsidP="00084773">
            <w:pPr>
              <w:rPr>
                <w:bCs/>
              </w:rPr>
            </w:pPr>
          </w:p>
          <w:p w14:paraId="16B68E6D" w14:textId="77777777" w:rsidR="00084773" w:rsidRPr="00B93783" w:rsidRDefault="00084773" w:rsidP="00084773">
            <w:pPr>
              <w:rPr>
                <w:bCs/>
              </w:rPr>
            </w:pPr>
          </w:p>
          <w:p w14:paraId="7482B8EC" w14:textId="77777777" w:rsidR="00084773" w:rsidRPr="00B93783" w:rsidRDefault="00084773" w:rsidP="00084773">
            <w:pPr>
              <w:rPr>
                <w:bCs/>
              </w:rPr>
            </w:pPr>
          </w:p>
          <w:p w14:paraId="55FD20F5" w14:textId="77777777" w:rsidR="00084773" w:rsidRPr="00B93783" w:rsidRDefault="00084773" w:rsidP="00084773">
            <w:pPr>
              <w:rPr>
                <w:bCs/>
              </w:rPr>
            </w:pPr>
          </w:p>
          <w:p w14:paraId="6AE62E25" w14:textId="77777777" w:rsidR="00084773" w:rsidRPr="00B93783" w:rsidRDefault="00084773" w:rsidP="00084773">
            <w:pPr>
              <w:rPr>
                <w:bCs/>
                <w:lang w:val="uz-Latn-UZ"/>
              </w:rPr>
            </w:pPr>
          </w:p>
        </w:tc>
        <w:tc>
          <w:tcPr>
            <w:tcW w:w="2478" w:type="dxa"/>
            <w:shd w:val="clear" w:color="auto" w:fill="auto"/>
          </w:tcPr>
          <w:p w14:paraId="1B8524C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manager of managers</w:t>
            </w:r>
          </w:p>
          <w:p w14:paraId="5DE17A8D" w14:textId="77777777" w:rsidR="00084773" w:rsidRPr="00B93783" w:rsidRDefault="00084773" w:rsidP="00084773">
            <w:pPr>
              <w:rPr>
                <w:iCs/>
              </w:rPr>
            </w:pPr>
          </w:p>
          <w:p w14:paraId="2E27684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      </w:t>
            </w:r>
          </w:p>
          <w:p w14:paraId="38D7A18A" w14:textId="77777777" w:rsidR="00084773" w:rsidRPr="00B93783" w:rsidRDefault="00084773" w:rsidP="00084773">
            <w:pPr>
              <w:rPr>
                <w:iCs/>
              </w:rPr>
            </w:pPr>
          </w:p>
          <w:p w14:paraId="435D04BF" w14:textId="77777777" w:rsidR="00084773" w:rsidRPr="00B93783" w:rsidRDefault="00084773" w:rsidP="00084773">
            <w:pPr>
              <w:rPr>
                <w:iCs/>
                <w:lang w:val="uz-Latn-UZ"/>
              </w:rPr>
            </w:pPr>
          </w:p>
        </w:tc>
        <w:tc>
          <w:tcPr>
            <w:tcW w:w="4843" w:type="dxa"/>
            <w:shd w:val="clear" w:color="auto" w:fill="auto"/>
          </w:tcPr>
          <w:p w14:paraId="628BF684" w14:textId="77777777" w:rsidR="00084773" w:rsidRPr="00B93783" w:rsidRDefault="00084773" w:rsidP="00084773">
            <w:r w:rsidRPr="00B93783">
              <w:t xml:space="preserve">- «администратор администраторов» (принцип распределенного управления сетями с передачей функциональной обработки локальным серверам, но с сохранением централизованного контроля за работой всей сети)     </w:t>
            </w:r>
          </w:p>
        </w:tc>
        <w:tc>
          <w:tcPr>
            <w:tcW w:w="5151" w:type="dxa"/>
          </w:tcPr>
          <w:p w14:paraId="2E7D0BB5" w14:textId="77777777" w:rsidR="00084773" w:rsidRPr="00B93783" w:rsidRDefault="00084773" w:rsidP="00084773">
            <w:r w:rsidRPr="00B93783">
              <w:t xml:space="preserve">- «маъмурларнинг маъмури» (функционал </w:t>
            </w:r>
            <w:r w:rsidR="00B93783">
              <w:t>қ</w:t>
            </w:r>
            <w:r w:rsidRPr="00B93783">
              <w:t>айта ишлашни локал серверларга берган, лекин барча тармо</w:t>
            </w:r>
            <w:r w:rsidR="00B93783">
              <w:t>қ</w:t>
            </w:r>
            <w:r w:rsidRPr="00B93783">
              <w:t xml:space="preserve"> иши устидан марказлашган назорат са</w:t>
            </w:r>
            <w:r w:rsidR="00B93783">
              <w:t>қ</w:t>
            </w:r>
            <w:r w:rsidRPr="00B93783">
              <w:t xml:space="preserve">лаб </w:t>
            </w:r>
            <w:r w:rsidR="00B93783">
              <w:t>қ</w:t>
            </w:r>
            <w:r w:rsidRPr="00B93783">
              <w:t xml:space="preserve">олган  </w:t>
            </w:r>
            <w:r w:rsidR="00B93783">
              <w:t>ҳ</w:t>
            </w:r>
            <w:r w:rsidRPr="00B93783">
              <w:t>олда тармо</w:t>
            </w:r>
            <w:r w:rsidR="00B93783">
              <w:t>қ</w:t>
            </w:r>
            <w:r w:rsidRPr="00B93783">
              <w:t>ларнинг та</w:t>
            </w:r>
            <w:r w:rsidR="00B93783">
              <w:t>қ</w:t>
            </w:r>
            <w:r w:rsidRPr="00B93783">
              <w:t>симланган бош</w:t>
            </w:r>
            <w:r w:rsidR="00B93783">
              <w:t>қ</w:t>
            </w:r>
            <w:r w:rsidRPr="00B93783">
              <w:t>ариш принципи)</w:t>
            </w:r>
          </w:p>
        </w:tc>
      </w:tr>
      <w:tr w:rsidR="00084773" w:rsidRPr="00B93783" w14:paraId="4D617C51" w14:textId="77777777">
        <w:trPr>
          <w:trHeight w:val="765"/>
        </w:trPr>
        <w:tc>
          <w:tcPr>
            <w:tcW w:w="2156" w:type="dxa"/>
            <w:shd w:val="clear" w:color="auto" w:fill="auto"/>
          </w:tcPr>
          <w:p w14:paraId="6C0306E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MOM </w:t>
            </w:r>
          </w:p>
          <w:p w14:paraId="4B2BA2CE" w14:textId="77777777" w:rsidR="00084773" w:rsidRPr="00B93783" w:rsidRDefault="00084773" w:rsidP="00084773">
            <w:pPr>
              <w:rPr>
                <w:bCs/>
              </w:rPr>
            </w:pPr>
          </w:p>
          <w:p w14:paraId="6411942C" w14:textId="77777777" w:rsidR="00084773" w:rsidRPr="00B93783" w:rsidRDefault="00084773" w:rsidP="00084773">
            <w:pPr>
              <w:rPr>
                <w:bCs/>
                <w:lang w:val="uz-Latn-UZ"/>
              </w:rPr>
            </w:pPr>
          </w:p>
        </w:tc>
        <w:tc>
          <w:tcPr>
            <w:tcW w:w="2478" w:type="dxa"/>
            <w:shd w:val="clear" w:color="auto" w:fill="auto"/>
          </w:tcPr>
          <w:p w14:paraId="116E45F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message oriented middleware  </w:t>
            </w:r>
          </w:p>
        </w:tc>
        <w:tc>
          <w:tcPr>
            <w:tcW w:w="4843" w:type="dxa"/>
            <w:shd w:val="clear" w:color="auto" w:fill="auto"/>
          </w:tcPr>
          <w:p w14:paraId="4E7DB585" w14:textId="77777777" w:rsidR="00084773" w:rsidRPr="00B93783" w:rsidRDefault="00084773" w:rsidP="00084773">
            <w:r w:rsidRPr="00B93783">
              <w:t xml:space="preserve">- программное обеспечение промежуточного уровня, ориентированное на сообщения         </w:t>
            </w:r>
          </w:p>
        </w:tc>
        <w:tc>
          <w:tcPr>
            <w:tcW w:w="5151" w:type="dxa"/>
          </w:tcPr>
          <w:p w14:paraId="47A98509" w14:textId="77777777" w:rsidR="00084773" w:rsidRPr="00B93783" w:rsidRDefault="00084773" w:rsidP="00084773">
            <w:r w:rsidRPr="00B93783">
              <w:t>-  хабарларга м</w:t>
            </w:r>
            <w:r w:rsidR="00B93783">
              <w:t>ў</w:t>
            </w:r>
            <w:r w:rsidRPr="00B93783">
              <w:t>лжалланган орали</w:t>
            </w:r>
            <w:r w:rsidR="00B93783">
              <w:t>қ</w:t>
            </w:r>
            <w:r w:rsidRPr="00B93783">
              <w:t xml:space="preserve"> даражанинг дастурий таъминоти</w:t>
            </w:r>
          </w:p>
        </w:tc>
      </w:tr>
      <w:tr w:rsidR="00084773" w:rsidRPr="00B93783" w14:paraId="1C943667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FEB054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Monitor </w:t>
            </w:r>
          </w:p>
          <w:p w14:paraId="6636EE3A" w14:textId="77777777" w:rsidR="00084773" w:rsidRPr="00B93783" w:rsidRDefault="00084773" w:rsidP="00084773">
            <w:pPr>
              <w:rPr>
                <w:bCs/>
              </w:rPr>
            </w:pPr>
          </w:p>
          <w:p w14:paraId="645E1B0F" w14:textId="77777777" w:rsidR="00084773" w:rsidRPr="00B93783" w:rsidRDefault="00084773" w:rsidP="00084773">
            <w:pPr>
              <w:rPr>
                <w:bCs/>
              </w:rPr>
            </w:pPr>
          </w:p>
          <w:p w14:paraId="0940EF2F" w14:textId="77777777" w:rsidR="00084773" w:rsidRPr="00B93783" w:rsidRDefault="00084773" w:rsidP="00084773">
            <w:pPr>
              <w:rPr>
                <w:bCs/>
                <w:lang w:val="uz-Latn-UZ"/>
              </w:rPr>
            </w:pPr>
          </w:p>
        </w:tc>
        <w:tc>
          <w:tcPr>
            <w:tcW w:w="2478" w:type="dxa"/>
            <w:shd w:val="clear" w:color="auto" w:fill="auto"/>
          </w:tcPr>
          <w:p w14:paraId="1B24A4A9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Monitor</w:t>
            </w:r>
          </w:p>
          <w:p w14:paraId="67CD9EEA" w14:textId="77777777" w:rsidR="00084773" w:rsidRPr="00B93783" w:rsidRDefault="00084773" w:rsidP="00084773">
            <w:pPr>
              <w:rPr>
                <w:iCs/>
              </w:rPr>
            </w:pPr>
          </w:p>
          <w:p w14:paraId="565667B3" w14:textId="77777777" w:rsidR="00084773" w:rsidRPr="00B93783" w:rsidRDefault="00084773" w:rsidP="00084773">
            <w:pPr>
              <w:rPr>
                <w:iCs/>
              </w:rPr>
            </w:pPr>
          </w:p>
          <w:p w14:paraId="4BD51F0F" w14:textId="77777777" w:rsidR="00084773" w:rsidRPr="00B93783" w:rsidRDefault="00084773" w:rsidP="00084773">
            <w:pPr>
              <w:rPr>
                <w:iCs/>
                <w:lang w:val="uz-Latn-UZ"/>
              </w:rPr>
            </w:pPr>
          </w:p>
        </w:tc>
        <w:tc>
          <w:tcPr>
            <w:tcW w:w="4843" w:type="dxa"/>
            <w:shd w:val="clear" w:color="auto" w:fill="auto"/>
          </w:tcPr>
          <w:p w14:paraId="4A1564E8" w14:textId="77777777" w:rsidR="00084773" w:rsidRPr="00B93783" w:rsidRDefault="00084773" w:rsidP="00084773">
            <w:r w:rsidRPr="00B93783">
              <w:t xml:space="preserve">- монитор, дисплейный блок, включающий дисплей (см. Display), и обслуживающие его работу электронные схемы     </w:t>
            </w:r>
          </w:p>
        </w:tc>
        <w:tc>
          <w:tcPr>
            <w:tcW w:w="5151" w:type="dxa"/>
          </w:tcPr>
          <w:p w14:paraId="31CCE5AF" w14:textId="77777777" w:rsidR="00084773" w:rsidRPr="00B93783" w:rsidRDefault="00084773" w:rsidP="00084773">
            <w:r w:rsidRPr="00B93783">
              <w:t xml:space="preserve">- монитор, дисплейни </w:t>
            </w:r>
            <w:r w:rsidR="00B93783">
              <w:t>ў</w:t>
            </w:r>
            <w:r w:rsidRPr="00B93783">
              <w:t xml:space="preserve">з ичига олувчи дисплейли блок </w:t>
            </w:r>
            <w:r w:rsidR="00B93783">
              <w:t>ҳ</w:t>
            </w:r>
            <w:r w:rsidRPr="00B93783">
              <w:t>амда унинг ишлашига хизмат к</w:t>
            </w:r>
            <w:r w:rsidR="00B93783">
              <w:t>ў</w:t>
            </w:r>
            <w:r w:rsidRPr="00B93783">
              <w:t xml:space="preserve">рсатувчи электрон схемалар (Display га </w:t>
            </w:r>
            <w:r w:rsidR="00B93783">
              <w:t>қ</w:t>
            </w:r>
            <w:r w:rsidRPr="00B93783">
              <w:t>аранг)</w:t>
            </w:r>
          </w:p>
        </w:tc>
      </w:tr>
      <w:tr w:rsidR="00084773" w:rsidRPr="00B93783" w14:paraId="5B07BE17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7CF7E05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МОNOS </w:t>
            </w:r>
          </w:p>
          <w:p w14:paraId="4C672C8C" w14:textId="77777777" w:rsidR="00084773" w:rsidRPr="00B93783" w:rsidRDefault="00084773" w:rsidP="00084773">
            <w:pPr>
              <w:rPr>
                <w:bCs/>
              </w:rPr>
            </w:pPr>
          </w:p>
          <w:p w14:paraId="2D24CBE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7AF3CF9" w14:textId="77777777" w:rsidR="00084773" w:rsidRPr="00B93783" w:rsidRDefault="00084773" w:rsidP="00084773">
            <w:pPr>
              <w:rPr>
                <w:iCs/>
                <w:lang w:val="uz-Latn-UZ"/>
              </w:rPr>
            </w:pPr>
            <w:r w:rsidRPr="00B93783">
              <w:rPr>
                <w:iCs/>
                <w:lang w:val="en-US"/>
              </w:rPr>
              <w:t xml:space="preserve">- metal-oxide-nitride-oxide-semiconductor </w:t>
            </w:r>
          </w:p>
        </w:tc>
        <w:tc>
          <w:tcPr>
            <w:tcW w:w="4843" w:type="dxa"/>
            <w:shd w:val="clear" w:color="auto" w:fill="auto"/>
          </w:tcPr>
          <w:p w14:paraId="18C3176B" w14:textId="77777777" w:rsidR="00084773" w:rsidRPr="00B93783" w:rsidRDefault="00084773" w:rsidP="00084773">
            <w:r w:rsidRPr="00B93783">
              <w:t xml:space="preserve">- структура металл-окисел-нитрид (кремния) окисел-полупроводник, МОНОП-структура     </w:t>
            </w:r>
          </w:p>
        </w:tc>
        <w:tc>
          <w:tcPr>
            <w:tcW w:w="5151" w:type="dxa"/>
          </w:tcPr>
          <w:p w14:paraId="0F661A33" w14:textId="77777777" w:rsidR="00084773" w:rsidRPr="00B93783" w:rsidRDefault="00084773" w:rsidP="00084773">
            <w:r w:rsidRPr="00B93783">
              <w:t>- металл-оксид-нитрид (кремний)-оксид-ярим</w:t>
            </w:r>
            <w:r w:rsidR="00B93783">
              <w:t>ў</w:t>
            </w:r>
            <w:r w:rsidRPr="00B93783">
              <w:t xml:space="preserve">тказгич структураси, </w:t>
            </w:r>
            <w:r w:rsidRPr="00B93783">
              <w:br/>
              <w:t>МОНОЯ структураси</w:t>
            </w:r>
          </w:p>
        </w:tc>
      </w:tr>
      <w:tr w:rsidR="00084773" w:rsidRPr="00B93783" w14:paraId="305839C9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3144E9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M.O.P.A. </w:t>
            </w:r>
          </w:p>
          <w:p w14:paraId="4D18200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192256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master oscillator, power amplifier  </w:t>
            </w:r>
          </w:p>
        </w:tc>
        <w:tc>
          <w:tcPr>
            <w:tcW w:w="4843" w:type="dxa"/>
            <w:shd w:val="clear" w:color="auto" w:fill="auto"/>
          </w:tcPr>
          <w:p w14:paraId="4EB0DCD8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мощный усилитель задающего генератора         </w:t>
            </w:r>
          </w:p>
        </w:tc>
        <w:tc>
          <w:tcPr>
            <w:tcW w:w="5151" w:type="dxa"/>
          </w:tcPr>
          <w:p w14:paraId="721525CE" w14:textId="77777777" w:rsidR="00084773" w:rsidRPr="00B93783" w:rsidRDefault="00084773" w:rsidP="00084773">
            <w:r w:rsidRPr="00B93783">
              <w:t xml:space="preserve">- белгиловчи генераторнинг  катта </w:t>
            </w:r>
            <w:r w:rsidR="00B93783">
              <w:t>қ</w:t>
            </w:r>
            <w:r w:rsidRPr="00B93783">
              <w:t>увватли кучайтиргичи</w:t>
            </w:r>
          </w:p>
        </w:tc>
      </w:tr>
      <w:tr w:rsidR="00084773" w:rsidRPr="00B93783" w14:paraId="152806A7" w14:textId="77777777">
        <w:trPr>
          <w:trHeight w:val="187"/>
        </w:trPr>
        <w:tc>
          <w:tcPr>
            <w:tcW w:w="2156" w:type="dxa"/>
            <w:shd w:val="clear" w:color="auto" w:fill="auto"/>
          </w:tcPr>
          <w:p w14:paraId="43ADA7D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Mopat </w:t>
            </w:r>
          </w:p>
          <w:p w14:paraId="780DACF0" w14:textId="77777777" w:rsidR="00084773" w:rsidRPr="00B93783" w:rsidRDefault="00084773" w:rsidP="00084773">
            <w:pPr>
              <w:rPr>
                <w:bCs/>
              </w:rPr>
            </w:pPr>
          </w:p>
          <w:p w14:paraId="3FB0635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CE070C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master oscillator poweramplifier transmitter  </w:t>
            </w:r>
          </w:p>
        </w:tc>
        <w:tc>
          <w:tcPr>
            <w:tcW w:w="4843" w:type="dxa"/>
            <w:shd w:val="clear" w:color="auto" w:fill="auto"/>
          </w:tcPr>
          <w:p w14:paraId="795255A8" w14:textId="77777777" w:rsidR="00084773" w:rsidRPr="00B93783" w:rsidRDefault="00084773" w:rsidP="00084773">
            <w:r w:rsidRPr="00B93783">
              <w:t xml:space="preserve">- импульсный передатчик на волне 30 </w:t>
            </w:r>
            <w:r w:rsidRPr="00B93783">
              <w:rPr>
                <w:lang w:val="en-US"/>
              </w:rPr>
              <w:t>sm</w:t>
            </w:r>
            <w:r w:rsidRPr="00B93783">
              <w:t xml:space="preserve"> для навигации (</w:t>
            </w:r>
            <w:r w:rsidRPr="00B93783">
              <w:rPr>
                <w:iCs/>
              </w:rPr>
              <w:t>США</w:t>
            </w:r>
            <w:r w:rsidRPr="00B93783">
              <w:t xml:space="preserve">)         </w:t>
            </w:r>
          </w:p>
        </w:tc>
        <w:tc>
          <w:tcPr>
            <w:tcW w:w="5151" w:type="dxa"/>
          </w:tcPr>
          <w:p w14:paraId="66ACFB0D" w14:textId="77777777" w:rsidR="00084773" w:rsidRPr="00B93783" w:rsidRDefault="00084773" w:rsidP="00084773">
            <w:r w:rsidRPr="00B93783">
              <w:t xml:space="preserve">- 30 </w:t>
            </w:r>
            <w:r w:rsidRPr="00B93783">
              <w:rPr>
                <w:lang w:val="en-US"/>
              </w:rPr>
              <w:t>sm</w:t>
            </w:r>
            <w:r w:rsidRPr="00B93783">
              <w:t xml:space="preserve">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инда ишловчи навигация импульсли уза</w:t>
            </w:r>
            <w:r w:rsidRPr="00B93783">
              <w:lastRenderedPageBreak/>
              <w:t>т</w:t>
            </w:r>
            <w:r w:rsidRPr="00B93783">
              <w:lastRenderedPageBreak/>
              <w:t>кичи (А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182FA2BB" w14:textId="77777777">
        <w:trPr>
          <w:trHeight w:val="178"/>
        </w:trPr>
        <w:tc>
          <w:tcPr>
            <w:tcW w:w="2156" w:type="dxa"/>
            <w:shd w:val="clear" w:color="auto" w:fill="auto"/>
          </w:tcPr>
          <w:p w14:paraId="3B9401D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МОРВ </w:t>
            </w:r>
          </w:p>
          <w:p w14:paraId="381798C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C4C036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manually operated plotting board  </w:t>
            </w:r>
          </w:p>
        </w:tc>
        <w:tc>
          <w:tcPr>
            <w:tcW w:w="4843" w:type="dxa"/>
            <w:shd w:val="clear" w:color="auto" w:fill="auto"/>
          </w:tcPr>
          <w:p w14:paraId="0B2C21E0" w14:textId="77777777" w:rsidR="00084773" w:rsidRPr="00B93783" w:rsidRDefault="00084773" w:rsidP="00084773">
            <w:r w:rsidRPr="00B93783">
              <w:t>- планшет для ручного вв</w:t>
            </w:r>
            <w:r w:rsidRPr="00B93783">
              <w:lastRenderedPageBreak/>
              <w:t xml:space="preserve">ода графической информации  </w:t>
            </w:r>
          </w:p>
          <w:p w14:paraId="371C478C" w14:textId="77777777" w:rsidR="00084773" w:rsidRPr="00B93783" w:rsidRDefault="00084773" w:rsidP="00084773">
            <w:r w:rsidRPr="00B93783">
              <w:lastRenderedPageBreak/>
              <w:t xml:space="preserve">   </w:t>
            </w:r>
          </w:p>
        </w:tc>
        <w:tc>
          <w:tcPr>
            <w:tcW w:w="5151" w:type="dxa"/>
          </w:tcPr>
          <w:p w14:paraId="52F1900A" w14:textId="77777777" w:rsidR="00084773" w:rsidRPr="00B93783" w:rsidRDefault="00084773" w:rsidP="00084773">
            <w:r w:rsidRPr="00B93783">
              <w:t xml:space="preserve">- графика ахборотни </w:t>
            </w:r>
            <w:r w:rsidR="00B93783">
              <w:t>қў</w:t>
            </w:r>
            <w:r w:rsidRPr="00B93783">
              <w:t>лда киритиш планшети</w:t>
            </w:r>
          </w:p>
        </w:tc>
      </w:tr>
      <w:tr w:rsidR="00084773" w:rsidRPr="00B93783" w14:paraId="780AA76F" w14:textId="77777777">
        <w:trPr>
          <w:trHeight w:val="178"/>
        </w:trPr>
        <w:tc>
          <w:tcPr>
            <w:tcW w:w="2156" w:type="dxa"/>
            <w:shd w:val="clear" w:color="auto" w:fill="auto"/>
          </w:tcPr>
          <w:p w14:paraId="7682A44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MOS </w:t>
            </w:r>
          </w:p>
          <w:p w14:paraId="0CE4B7B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D68E0C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master operating system  </w:t>
            </w:r>
          </w:p>
        </w:tc>
        <w:tc>
          <w:tcPr>
            <w:tcW w:w="4843" w:type="dxa"/>
            <w:shd w:val="clear" w:color="auto" w:fill="auto"/>
          </w:tcPr>
          <w:p w14:paraId="7B848224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>главн</w:t>
            </w:r>
            <w:r w:rsidRPr="00B93783">
              <w:lastRenderedPageBreak/>
              <w:t>ая операционная систе</w:t>
            </w:r>
            <w:r w:rsidRPr="00B93783">
              <w:lastRenderedPageBreak/>
              <w:t>м</w:t>
            </w:r>
            <w:r w:rsidRPr="00B93783">
              <w:lastRenderedPageBreak/>
              <w:t xml:space="preserve">а         </w:t>
            </w:r>
          </w:p>
        </w:tc>
        <w:tc>
          <w:tcPr>
            <w:tcW w:w="5151" w:type="dxa"/>
          </w:tcPr>
          <w:p w14:paraId="25819A56" w14:textId="77777777" w:rsidR="00084773" w:rsidRPr="00B93783" w:rsidRDefault="00084773" w:rsidP="00084773">
            <w:r w:rsidRPr="00B93783">
              <w:t>- бош операцион тизим</w:t>
            </w:r>
          </w:p>
        </w:tc>
      </w:tr>
      <w:tr w:rsidR="00084773" w:rsidRPr="00B93783" w14:paraId="545ACEFD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BC6577E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MOS</w:t>
            </w:r>
          </w:p>
        </w:tc>
        <w:tc>
          <w:tcPr>
            <w:tcW w:w="2478" w:type="dxa"/>
            <w:shd w:val="clear" w:color="auto" w:fill="auto"/>
          </w:tcPr>
          <w:p w14:paraId="13175484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Mean Opinion Score</w:t>
            </w:r>
          </w:p>
        </w:tc>
        <w:tc>
          <w:tcPr>
            <w:tcW w:w="4843" w:type="dxa"/>
            <w:shd w:val="clear" w:color="auto" w:fill="auto"/>
          </w:tcPr>
          <w:p w14:paraId="01121A55" w14:textId="77777777" w:rsidR="00084773" w:rsidRPr="00B93783" w:rsidRDefault="00084773" w:rsidP="00084773">
            <w:r w:rsidRPr="00B93783">
              <w:rPr>
                <w:lang w:val="uz-Cyrl-UZ"/>
              </w:rPr>
              <w:t>- с</w:t>
            </w:r>
            <w:r w:rsidRPr="00B93783">
              <w:t>реднее значение оценки экспертов, которую каждый из них выразил по пятибалльной системе</w:t>
            </w:r>
          </w:p>
        </w:tc>
        <w:tc>
          <w:tcPr>
            <w:tcW w:w="5151" w:type="dxa"/>
          </w:tcPr>
          <w:p w14:paraId="2E88E235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э</w:t>
            </w:r>
            <w:r w:rsidRPr="00B93783">
              <w:t>ксперт</w:t>
            </w:r>
            <w:r w:rsidRPr="00B93783">
              <w:rPr>
                <w:lang w:val="uz-Cyrl-UZ"/>
              </w:rPr>
              <w:t>ларнинг беш балли тизимда ифодаланган баҳолашлари</w:t>
            </w:r>
            <w:r w:rsidRPr="00B93783">
              <w:t xml:space="preserve"> 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 xml:space="preserve">ртача 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иймати</w:t>
            </w:r>
          </w:p>
        </w:tc>
      </w:tr>
      <w:tr w:rsidR="00084773" w:rsidRPr="00B93783" w14:paraId="6E4D6DBC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AC3AD0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MOS </w:t>
            </w:r>
          </w:p>
          <w:p w14:paraId="7FD25B2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3FFF76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metal oxide semiconductor  </w:t>
            </w:r>
          </w:p>
        </w:tc>
        <w:tc>
          <w:tcPr>
            <w:tcW w:w="4843" w:type="dxa"/>
            <w:shd w:val="clear" w:color="auto" w:fill="auto"/>
          </w:tcPr>
          <w:p w14:paraId="4DC31D95" w14:textId="77777777" w:rsidR="00084773" w:rsidRPr="00B93783" w:rsidRDefault="00084773" w:rsidP="00084773">
            <w:r w:rsidRPr="00B93783">
              <w:t xml:space="preserve">- структура металл-окисел-полупро-водник (МОП)     </w:t>
            </w:r>
          </w:p>
        </w:tc>
        <w:tc>
          <w:tcPr>
            <w:tcW w:w="5151" w:type="dxa"/>
          </w:tcPr>
          <w:p w14:paraId="5152BDEF" w14:textId="77777777" w:rsidR="00084773" w:rsidRPr="00B93783" w:rsidRDefault="00084773" w:rsidP="00084773">
            <w:r w:rsidRPr="00B93783">
              <w:t>- металл-оксид-ярим</w:t>
            </w:r>
            <w:r w:rsidR="00B93783">
              <w:t>ў</w:t>
            </w:r>
            <w:r w:rsidRPr="00B93783">
              <w:t>тказгич (МОЯ) структураси</w:t>
            </w:r>
          </w:p>
        </w:tc>
      </w:tr>
      <w:tr w:rsidR="00084773" w:rsidRPr="00B93783" w14:paraId="12233857" w14:textId="77777777">
        <w:trPr>
          <w:trHeight w:val="365"/>
        </w:trPr>
        <w:tc>
          <w:tcPr>
            <w:tcW w:w="2156" w:type="dxa"/>
            <w:shd w:val="clear" w:color="auto" w:fill="auto"/>
          </w:tcPr>
          <w:p w14:paraId="2B77C56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MOS </w:t>
            </w:r>
          </w:p>
          <w:p w14:paraId="2CDDB17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FED7439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Multimedia Operating System</w:t>
            </w:r>
            <w:r w:rsidRPr="00B93783">
              <w:rPr>
                <w:iCs/>
              </w:rPr>
              <w:t xml:space="preserve">  </w:t>
            </w:r>
          </w:p>
        </w:tc>
        <w:tc>
          <w:tcPr>
            <w:tcW w:w="4843" w:type="dxa"/>
            <w:shd w:val="clear" w:color="auto" w:fill="auto"/>
          </w:tcPr>
          <w:p w14:paraId="63909AAD" w14:textId="77777777" w:rsidR="00084773" w:rsidRPr="00B93783" w:rsidRDefault="00084773" w:rsidP="00084773">
            <w:r w:rsidRPr="00B93783">
              <w:t xml:space="preserve">- мультимедийная операционная система     </w:t>
            </w:r>
          </w:p>
        </w:tc>
        <w:tc>
          <w:tcPr>
            <w:tcW w:w="5151" w:type="dxa"/>
          </w:tcPr>
          <w:p w14:paraId="3D8AD53C" w14:textId="77777777" w:rsidR="00084773" w:rsidRPr="00B93783" w:rsidRDefault="00084773" w:rsidP="00084773">
            <w:r w:rsidRPr="00B93783">
              <w:t>- мультимедиали операцион тизим</w:t>
            </w:r>
          </w:p>
        </w:tc>
      </w:tr>
      <w:tr w:rsidR="00084773" w:rsidRPr="00B93783" w14:paraId="76F04FBF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C35176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MOS FET </w:t>
            </w:r>
          </w:p>
          <w:p w14:paraId="4BCFB44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A446E0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uz-Latn-UZ"/>
              </w:rPr>
              <w:t xml:space="preserve"> </w:t>
            </w:r>
            <w:r w:rsidRPr="00B93783">
              <w:rPr>
                <w:iCs/>
              </w:rPr>
              <w:t xml:space="preserve">MOS  field effect transistor  </w:t>
            </w:r>
          </w:p>
        </w:tc>
        <w:tc>
          <w:tcPr>
            <w:tcW w:w="4843" w:type="dxa"/>
            <w:shd w:val="clear" w:color="auto" w:fill="auto"/>
          </w:tcPr>
          <w:p w14:paraId="2E3EA32B" w14:textId="77777777" w:rsidR="00084773" w:rsidRPr="00B93783" w:rsidRDefault="00084773" w:rsidP="00084773">
            <w:r w:rsidRPr="00B93783">
              <w:t xml:space="preserve">- полевой  транзистор с МОП - структурой затвора         </w:t>
            </w:r>
          </w:p>
        </w:tc>
        <w:tc>
          <w:tcPr>
            <w:tcW w:w="5151" w:type="dxa"/>
          </w:tcPr>
          <w:p w14:paraId="3406762C" w14:textId="77777777" w:rsidR="00084773" w:rsidRPr="00B93783" w:rsidRDefault="00084773" w:rsidP="00084773">
            <w:r w:rsidRPr="00B93783">
              <w:t>- МОЯ-структурасига эга затворли майдон транзистори</w:t>
            </w:r>
          </w:p>
        </w:tc>
      </w:tr>
      <w:tr w:rsidR="00084773" w:rsidRPr="00B93783" w14:paraId="359DAB58" w14:textId="77777777">
        <w:trPr>
          <w:trHeight w:val="169"/>
        </w:trPr>
        <w:tc>
          <w:tcPr>
            <w:tcW w:w="2156" w:type="dxa"/>
            <w:shd w:val="clear" w:color="auto" w:fill="auto"/>
          </w:tcPr>
          <w:p w14:paraId="7C30437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MOS LSI </w:t>
            </w:r>
          </w:p>
          <w:p w14:paraId="629896B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2DB3278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  <w:lang w:val="uz-Latn-UZ"/>
              </w:rPr>
              <w:t xml:space="preserve"> </w:t>
            </w:r>
            <w:r w:rsidRPr="00B93783">
              <w:rPr>
                <w:iCs/>
                <w:lang w:val="en-US"/>
              </w:rPr>
              <w:t xml:space="preserve">MOS large-scale integrated (circuit)  </w:t>
            </w:r>
          </w:p>
        </w:tc>
        <w:tc>
          <w:tcPr>
            <w:tcW w:w="4843" w:type="dxa"/>
            <w:shd w:val="clear" w:color="auto" w:fill="auto"/>
          </w:tcPr>
          <w:p w14:paraId="7E2BD159" w14:textId="77777777" w:rsidR="00084773" w:rsidRPr="00B93783" w:rsidRDefault="00084773" w:rsidP="00084773">
            <w:r w:rsidRPr="00B93783">
              <w:t xml:space="preserve">- большая интегральная схема на МОП-транзисторах, БИС с МОП- структурами     </w:t>
            </w:r>
          </w:p>
        </w:tc>
        <w:tc>
          <w:tcPr>
            <w:tcW w:w="5151" w:type="dxa"/>
          </w:tcPr>
          <w:p w14:paraId="720B4687" w14:textId="77777777" w:rsidR="00084773" w:rsidRPr="00B93783" w:rsidRDefault="00084773" w:rsidP="00084773">
            <w:r w:rsidRPr="00B93783">
              <w:t>- МОЯ-транзисторларидаги катта интеграл схема, МОЯ-структураларига эга б</w:t>
            </w:r>
            <w:r w:rsidR="00B93783">
              <w:t>ў</w:t>
            </w:r>
            <w:r w:rsidRPr="00B93783">
              <w:t>лган катта интеграл схема</w:t>
            </w:r>
          </w:p>
        </w:tc>
      </w:tr>
      <w:tr w:rsidR="00084773" w:rsidRPr="00B93783" w14:paraId="2AEBB21F" w14:textId="77777777">
        <w:trPr>
          <w:trHeight w:val="810"/>
        </w:trPr>
        <w:tc>
          <w:tcPr>
            <w:tcW w:w="2156" w:type="dxa"/>
            <w:shd w:val="clear" w:color="auto" w:fill="auto"/>
          </w:tcPr>
          <w:p w14:paraId="7CC3240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MOS RAM </w:t>
            </w:r>
          </w:p>
          <w:p w14:paraId="65496725" w14:textId="77777777" w:rsidR="00084773" w:rsidRPr="00B93783" w:rsidRDefault="00084773" w:rsidP="00084773">
            <w:pPr>
              <w:rPr>
                <w:bCs/>
              </w:rPr>
            </w:pPr>
          </w:p>
          <w:p w14:paraId="4C06F18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16D7268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>-</w:t>
            </w:r>
            <w:r w:rsidRPr="00B93783">
              <w:rPr>
                <w:iCs/>
                <w:lang w:val="en-US"/>
              </w:rPr>
              <w:t xml:space="preserve"> Metal-Oxide Semiconductor Random Access</w:t>
            </w:r>
            <w:r w:rsidRPr="00B93783">
              <w:rPr>
                <w:iCs/>
                <w:lang w:val="en-GB"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1ECAE4DD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lang w:val="en-US"/>
              </w:rPr>
              <w:t>RAM</w:t>
            </w:r>
            <w:r w:rsidRPr="00B93783">
              <w:t xml:space="preserve"> на полуполводниках типа МОП </w:t>
            </w:r>
          </w:p>
          <w:p w14:paraId="68BAA708" w14:textId="77777777" w:rsidR="00084773" w:rsidRPr="00B93783" w:rsidRDefault="00084773" w:rsidP="00084773"/>
        </w:tc>
        <w:tc>
          <w:tcPr>
            <w:tcW w:w="5151" w:type="dxa"/>
          </w:tcPr>
          <w:p w14:paraId="5BA6D950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МОЯ-туридаги ярим</w:t>
            </w:r>
            <w:r w:rsidR="00B93783">
              <w:t>ў</w:t>
            </w:r>
            <w:r w:rsidRPr="00B93783">
              <w:t xml:space="preserve">тказгичлардаги  </w:t>
            </w:r>
            <w:r w:rsidRPr="00B93783">
              <w:rPr>
                <w:lang w:val="en-US"/>
              </w:rPr>
              <w:t>RAM</w:t>
            </w:r>
          </w:p>
        </w:tc>
      </w:tr>
      <w:tr w:rsidR="00084773" w:rsidRPr="00B93783" w14:paraId="61E6A0F9" w14:textId="77777777">
        <w:trPr>
          <w:trHeight w:val="160"/>
        </w:trPr>
        <w:tc>
          <w:tcPr>
            <w:tcW w:w="2156" w:type="dxa"/>
            <w:shd w:val="clear" w:color="auto" w:fill="auto"/>
          </w:tcPr>
          <w:p w14:paraId="2F1D23DB" w14:textId="77777777" w:rsidR="00084773" w:rsidRPr="00B93783" w:rsidRDefault="00084773" w:rsidP="00084773">
            <w:pPr>
              <w:spacing w:line="240" w:lineRule="exact"/>
              <w:rPr>
                <w:bCs/>
              </w:rPr>
            </w:pPr>
            <w:r w:rsidRPr="00B93783">
              <w:rPr>
                <w:bCs/>
              </w:rPr>
              <w:t>MOSROM</w:t>
            </w:r>
          </w:p>
          <w:p w14:paraId="0BF5652C" w14:textId="77777777" w:rsidR="00084773" w:rsidRPr="00B93783" w:rsidRDefault="00084773" w:rsidP="00084773">
            <w:pPr>
              <w:spacing w:line="240" w:lineRule="exact"/>
              <w:rPr>
                <w:bCs/>
                <w:lang w:val="en-US"/>
              </w:rPr>
            </w:pPr>
            <w:r w:rsidRPr="00B93783">
              <w:rPr>
                <w:bCs/>
              </w:rPr>
              <w:t xml:space="preserve"> </w:t>
            </w:r>
          </w:p>
          <w:p w14:paraId="60370FF1" w14:textId="77777777" w:rsidR="00084773" w:rsidRPr="00B93783" w:rsidRDefault="00084773" w:rsidP="00084773">
            <w:pPr>
              <w:spacing w:line="240" w:lineRule="exact"/>
              <w:rPr>
                <w:bCs/>
                <w:lang w:val="uz-Latn-UZ"/>
              </w:rPr>
            </w:pPr>
          </w:p>
        </w:tc>
        <w:tc>
          <w:tcPr>
            <w:tcW w:w="2478" w:type="dxa"/>
            <w:shd w:val="clear" w:color="auto" w:fill="auto"/>
          </w:tcPr>
          <w:p w14:paraId="3B6B6AEA" w14:textId="77777777" w:rsidR="00084773" w:rsidRPr="00B93783" w:rsidRDefault="00084773" w:rsidP="00084773">
            <w:pPr>
              <w:spacing w:line="240" w:lineRule="exact"/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>-</w:t>
            </w:r>
            <w:r w:rsidRPr="00B93783">
              <w:rPr>
                <w:iCs/>
                <w:lang w:val="en-US"/>
              </w:rPr>
              <w:t xml:space="preserve"> Metal-Oxide Se</w:t>
            </w:r>
            <w:r w:rsidRPr="00B93783">
              <w:rPr>
                <w:iCs/>
                <w:lang w:val="uz-Latn-UZ"/>
              </w:rPr>
              <w:t>-</w:t>
            </w:r>
            <w:r w:rsidRPr="00B93783">
              <w:rPr>
                <w:iCs/>
                <w:lang w:val="en-US"/>
              </w:rPr>
              <w:t xml:space="preserve">miconductor Read-Only Memory </w:t>
            </w:r>
          </w:p>
        </w:tc>
        <w:tc>
          <w:tcPr>
            <w:tcW w:w="4843" w:type="dxa"/>
            <w:shd w:val="clear" w:color="auto" w:fill="auto"/>
          </w:tcPr>
          <w:p w14:paraId="22F16F19" w14:textId="77777777" w:rsidR="00084773" w:rsidRPr="00B93783" w:rsidRDefault="00084773" w:rsidP="00084773">
            <w:pPr>
              <w:spacing w:line="240" w:lineRule="exact"/>
            </w:pPr>
            <w:r w:rsidRPr="00B93783">
              <w:t xml:space="preserve">- </w:t>
            </w:r>
            <w:r w:rsidRPr="00B93783">
              <w:rPr>
                <w:lang w:val="en-US"/>
              </w:rPr>
              <w:t>ROM</w:t>
            </w:r>
            <w:r w:rsidRPr="00B93783">
              <w:t xml:space="preserve"> (постоянное запоминающее устройство) на полупроводниках типа металл-окисель-полупроводник</w:t>
            </w:r>
          </w:p>
        </w:tc>
        <w:tc>
          <w:tcPr>
            <w:tcW w:w="5151" w:type="dxa"/>
          </w:tcPr>
          <w:p w14:paraId="233FCEA0" w14:textId="77777777" w:rsidR="00084773" w:rsidRPr="00B93783" w:rsidRDefault="00084773" w:rsidP="00084773">
            <w:pPr>
              <w:spacing w:line="240" w:lineRule="exact"/>
            </w:pPr>
            <w:r w:rsidRPr="00B93783">
              <w:t>- металл-оксид-ярим</w:t>
            </w:r>
            <w:r w:rsidR="00B93783">
              <w:t>ў</w:t>
            </w:r>
            <w:r w:rsidRPr="00B93783">
              <w:t>тказгич туридаги ярим</w:t>
            </w:r>
            <w:r w:rsidR="00B93783">
              <w:t>ў</w:t>
            </w:r>
            <w:r w:rsidRPr="00B93783">
              <w:t xml:space="preserve">тказгичлардаги </w:t>
            </w:r>
            <w:r w:rsidRPr="00B93783">
              <w:rPr>
                <w:lang w:val="en-US"/>
              </w:rPr>
              <w:t>ROM</w:t>
            </w:r>
            <w:r w:rsidRPr="00B93783">
              <w:t xml:space="preserve"> (доимий хотира </w:t>
            </w:r>
            <w:r w:rsidR="00B93783">
              <w:t>қ</w:t>
            </w:r>
            <w:r w:rsidRPr="00B93783">
              <w:t>урилмаси)</w:t>
            </w:r>
          </w:p>
        </w:tc>
      </w:tr>
      <w:tr w:rsidR="00084773" w:rsidRPr="00B93783" w14:paraId="132D9D48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7BA49E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MOSPF </w:t>
            </w:r>
          </w:p>
          <w:p w14:paraId="70B2B7ED" w14:textId="77777777" w:rsidR="00084773" w:rsidRPr="00B93783" w:rsidRDefault="00084773" w:rsidP="00084773">
            <w:pPr>
              <w:rPr>
                <w:bCs/>
              </w:rPr>
            </w:pPr>
          </w:p>
          <w:p w14:paraId="1346ED18" w14:textId="77777777" w:rsidR="00084773" w:rsidRPr="00B93783" w:rsidRDefault="00084773" w:rsidP="00084773">
            <w:pPr>
              <w:rPr>
                <w:bCs/>
              </w:rPr>
            </w:pPr>
          </w:p>
          <w:p w14:paraId="23027E1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1AB55E7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Multicast Open Shortest Path First  </w:t>
            </w:r>
          </w:p>
          <w:p w14:paraId="150B3ED6" w14:textId="77777777" w:rsidR="00084773" w:rsidRPr="00B93783" w:rsidRDefault="00084773" w:rsidP="00084773">
            <w:pPr>
              <w:rPr>
                <w:iCs/>
                <w:lang w:val="en-US"/>
              </w:rPr>
            </w:pPr>
          </w:p>
          <w:p w14:paraId="6B7648E5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 </w:t>
            </w:r>
          </w:p>
        </w:tc>
        <w:tc>
          <w:tcPr>
            <w:tcW w:w="4843" w:type="dxa"/>
            <w:shd w:val="clear" w:color="auto" w:fill="auto"/>
          </w:tcPr>
          <w:p w14:paraId="33D75907" w14:textId="77777777" w:rsidR="00084773" w:rsidRPr="00B93783" w:rsidRDefault="00084773" w:rsidP="00084773">
            <w:r w:rsidRPr="00B93783">
              <w:t xml:space="preserve">- предпочтительное предоставление кратчайшего пути при групповой (многоадресной) рассылке (сетевой протокол)     </w:t>
            </w:r>
          </w:p>
        </w:tc>
        <w:tc>
          <w:tcPr>
            <w:tcW w:w="5151" w:type="dxa"/>
          </w:tcPr>
          <w:p w14:paraId="677F214E" w14:textId="77777777" w:rsidR="00084773" w:rsidRPr="00B93783" w:rsidRDefault="00084773" w:rsidP="00084773">
            <w:r w:rsidRPr="00B93783">
              <w:t>- гуру</w:t>
            </w:r>
            <w:r w:rsidR="00B93783">
              <w:t>ҳ</w:t>
            </w:r>
            <w:r w:rsidRPr="00B93783">
              <w:t>ли (к</w:t>
            </w:r>
            <w:r w:rsidR="00B93783">
              <w:t>ў</w:t>
            </w:r>
            <w:r w:rsidRPr="00B93783">
              <w:t>п адресли) ж</w:t>
            </w:r>
            <w:r w:rsidR="00B93783">
              <w:t>ў</w:t>
            </w:r>
            <w:r w:rsidRPr="00B93783">
              <w:t>натишда к</w:t>
            </w:r>
            <w:r w:rsidR="00B93783">
              <w:t>ў</w:t>
            </w:r>
            <w:r w:rsidRPr="00B93783">
              <w:t xml:space="preserve">пинча энг </w:t>
            </w:r>
            <w:r w:rsidR="00B93783">
              <w:t>қ</w:t>
            </w:r>
            <w:r w:rsidRPr="00B93783">
              <w:t>ис</w:t>
            </w:r>
            <w:r w:rsidR="00B93783">
              <w:t>қ</w:t>
            </w:r>
            <w:r w:rsidRPr="00B93783">
              <w:t>а  й</w:t>
            </w:r>
            <w:r w:rsidR="00B93783">
              <w:t>ў</w:t>
            </w:r>
            <w:r w:rsidRPr="00B93783">
              <w:t>лни  та</w:t>
            </w:r>
            <w:r w:rsidR="00B93783">
              <w:t>қ</w:t>
            </w:r>
            <w:r w:rsidRPr="00B93783">
              <w:t>дим этиш (тармо</w:t>
            </w:r>
            <w:r w:rsidR="00B93783">
              <w:t>қ</w:t>
            </w:r>
            <w:r w:rsidRPr="00B93783">
              <w:t xml:space="preserve"> протоколи)</w:t>
            </w:r>
          </w:p>
        </w:tc>
      </w:tr>
      <w:tr w:rsidR="00084773" w:rsidRPr="00B93783" w14:paraId="43F64B49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7F794D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MOTIS </w:t>
            </w:r>
          </w:p>
          <w:p w14:paraId="5016EDF3" w14:textId="77777777" w:rsidR="00084773" w:rsidRPr="00B93783" w:rsidRDefault="00084773" w:rsidP="00084773">
            <w:pPr>
              <w:rPr>
                <w:bCs/>
              </w:rPr>
            </w:pPr>
          </w:p>
          <w:p w14:paraId="1AB3734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15AF34A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Message-Oriented Text Interchange System  </w:t>
            </w:r>
          </w:p>
        </w:tc>
        <w:tc>
          <w:tcPr>
            <w:tcW w:w="4843" w:type="dxa"/>
            <w:shd w:val="clear" w:color="auto" w:fill="auto"/>
          </w:tcPr>
          <w:p w14:paraId="49343F11" w14:textId="77777777" w:rsidR="00084773" w:rsidRPr="00B93783" w:rsidRDefault="00084773" w:rsidP="00084773">
            <w:r w:rsidRPr="00B93783">
              <w:t xml:space="preserve">- система обмена текстовыми файлами на основе механизма сообщений     </w:t>
            </w:r>
          </w:p>
        </w:tc>
        <w:tc>
          <w:tcPr>
            <w:tcW w:w="5151" w:type="dxa"/>
          </w:tcPr>
          <w:p w14:paraId="74643947" w14:textId="77777777" w:rsidR="00084773" w:rsidRPr="00B93783" w:rsidRDefault="00084773" w:rsidP="00084773">
            <w:r w:rsidRPr="00B93783">
              <w:t>- хабарлар механизми асосида матнли файлларни алмашиш тизими</w:t>
            </w:r>
          </w:p>
        </w:tc>
      </w:tr>
      <w:tr w:rsidR="00084773" w:rsidRPr="00B93783" w14:paraId="20E78E66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AB2F7F9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  <w:lang w:val="en-US"/>
              </w:rPr>
              <w:t>MOUSE</w:t>
            </w:r>
          </w:p>
          <w:p w14:paraId="1EDFFE1A" w14:textId="77777777" w:rsidR="00084773" w:rsidRPr="00B93783" w:rsidRDefault="00084773" w:rsidP="00084773">
            <w:pPr>
              <w:rPr>
                <w:bCs/>
              </w:rPr>
            </w:pPr>
          </w:p>
          <w:p w14:paraId="1223DB7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4A79B5C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Minimum Orbital Unmanned Satellite of Earth  </w:t>
            </w:r>
          </w:p>
        </w:tc>
        <w:tc>
          <w:tcPr>
            <w:tcW w:w="4843" w:type="dxa"/>
            <w:shd w:val="clear" w:color="auto" w:fill="auto"/>
          </w:tcPr>
          <w:p w14:paraId="2CFFC934" w14:textId="77777777" w:rsidR="00084773" w:rsidRPr="00B93783" w:rsidRDefault="00084773" w:rsidP="00084773">
            <w:r w:rsidRPr="00B93783">
              <w:t xml:space="preserve">- автоматический искусственный спутник </w:t>
            </w:r>
            <w:r w:rsidRPr="00B93783">
              <w:rPr>
                <w:caps/>
              </w:rPr>
              <w:t>з</w:t>
            </w:r>
            <w:r w:rsidRPr="00B93783">
              <w:t xml:space="preserve">емли с минимальной орбитой движения </w:t>
            </w:r>
            <w:r w:rsidRPr="00B93783">
              <w:lastRenderedPageBreak/>
              <w:t>(</w:t>
            </w:r>
            <w:r w:rsidRPr="00B93783">
              <w:rPr>
                <w:iCs/>
              </w:rPr>
              <w:t>США</w:t>
            </w:r>
            <w:r w:rsidRPr="00B93783">
              <w:t xml:space="preserve">)         </w:t>
            </w:r>
          </w:p>
        </w:tc>
        <w:tc>
          <w:tcPr>
            <w:tcW w:w="5151" w:type="dxa"/>
          </w:tcPr>
          <w:p w14:paraId="6BD68CE1" w14:textId="77777777" w:rsidR="00084773" w:rsidRPr="00B93783" w:rsidRDefault="00084773" w:rsidP="00084773">
            <w:r w:rsidRPr="00B93783">
              <w:t xml:space="preserve">- энг кичик </w:t>
            </w:r>
            <w:r w:rsidR="00B93783">
              <w:t>ҳ</w:t>
            </w:r>
            <w:r w:rsidRPr="00B93783">
              <w:t>аракатланиш орбитасига эга автоматик  сунъий Ер й</w:t>
            </w:r>
            <w:r w:rsidR="00B93783">
              <w:t>ў</w:t>
            </w:r>
            <w:r w:rsidRPr="00B93783">
              <w:t>лдоши (А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2A685FB6" w14:textId="77777777">
        <w:trPr>
          <w:trHeight w:val="963"/>
        </w:trPr>
        <w:tc>
          <w:tcPr>
            <w:tcW w:w="2156" w:type="dxa"/>
            <w:shd w:val="clear" w:color="auto" w:fill="auto"/>
          </w:tcPr>
          <w:p w14:paraId="6E4E9FD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Mouse </w:t>
            </w:r>
          </w:p>
          <w:p w14:paraId="5957E60F" w14:textId="77777777" w:rsidR="00084773" w:rsidRPr="00B93783" w:rsidRDefault="00084773" w:rsidP="00084773">
            <w:pPr>
              <w:rPr>
                <w:bCs/>
              </w:rPr>
            </w:pPr>
          </w:p>
          <w:p w14:paraId="1C21A232" w14:textId="77777777" w:rsidR="00084773" w:rsidRPr="00B93783" w:rsidRDefault="00084773" w:rsidP="00084773">
            <w:pPr>
              <w:rPr>
                <w:bCs/>
              </w:rPr>
            </w:pPr>
          </w:p>
          <w:p w14:paraId="51581C59" w14:textId="77777777" w:rsidR="00084773" w:rsidRPr="00B93783" w:rsidRDefault="00084773" w:rsidP="00084773">
            <w:pPr>
              <w:rPr>
                <w:bCs/>
                <w:lang w:val="uz-Latn-UZ"/>
              </w:rPr>
            </w:pPr>
          </w:p>
        </w:tc>
        <w:tc>
          <w:tcPr>
            <w:tcW w:w="2478" w:type="dxa"/>
            <w:shd w:val="clear" w:color="auto" w:fill="auto"/>
          </w:tcPr>
          <w:p w14:paraId="3C44676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bCs/>
              </w:rPr>
              <w:t>Mouse</w:t>
            </w:r>
          </w:p>
          <w:p w14:paraId="27400242" w14:textId="77777777" w:rsidR="00084773" w:rsidRPr="00B93783" w:rsidRDefault="00084773" w:rsidP="00084773">
            <w:pPr>
              <w:rPr>
                <w:iCs/>
              </w:rPr>
            </w:pPr>
          </w:p>
          <w:p w14:paraId="5DA37305" w14:textId="77777777" w:rsidR="00084773" w:rsidRPr="00B93783" w:rsidRDefault="00084773" w:rsidP="00084773">
            <w:pPr>
              <w:rPr>
                <w:iCs/>
              </w:rPr>
            </w:pPr>
          </w:p>
          <w:p w14:paraId="628066DF" w14:textId="77777777" w:rsidR="00084773" w:rsidRPr="00B93783" w:rsidRDefault="00084773" w:rsidP="00084773">
            <w:pPr>
              <w:rPr>
                <w:iCs/>
                <w:lang w:val="uz-Latn-UZ"/>
              </w:rPr>
            </w:pPr>
          </w:p>
        </w:tc>
        <w:tc>
          <w:tcPr>
            <w:tcW w:w="4843" w:type="dxa"/>
            <w:shd w:val="clear" w:color="auto" w:fill="auto"/>
          </w:tcPr>
          <w:p w14:paraId="72F773F7" w14:textId="77777777" w:rsidR="00084773" w:rsidRPr="00B93783" w:rsidRDefault="00084773" w:rsidP="00084773">
            <w:r w:rsidRPr="00B93783">
              <w:t>- «мышь», устройство ввода информации, представляющее собой небольшой манипулятор, обычно с тремя клавишами</w:t>
            </w:r>
          </w:p>
        </w:tc>
        <w:tc>
          <w:tcPr>
            <w:tcW w:w="5151" w:type="dxa"/>
          </w:tcPr>
          <w:p w14:paraId="1A28CDB5" w14:textId="77777777" w:rsidR="00084773" w:rsidRPr="00B93783" w:rsidRDefault="00084773" w:rsidP="00084773">
            <w:r w:rsidRPr="00B93783">
              <w:t>- «сич</w:t>
            </w:r>
            <w:r w:rsidR="00B93783">
              <w:t>қ</w:t>
            </w:r>
            <w:r w:rsidRPr="00B93783">
              <w:t xml:space="preserve">онча», ахборотни  киритиш </w:t>
            </w:r>
            <w:r w:rsidR="00B93783">
              <w:t>қ</w:t>
            </w:r>
            <w:r w:rsidRPr="00B93783">
              <w:t>урилмаси. Учта клавишли унча катта  б</w:t>
            </w:r>
            <w:r w:rsidR="00B93783">
              <w:t>ў</w:t>
            </w:r>
            <w:r w:rsidRPr="00B93783">
              <w:t xml:space="preserve">лмаган  манипуляторни </w:t>
            </w:r>
            <w:r w:rsidR="00B93783">
              <w:t>ў</w:t>
            </w:r>
            <w:r w:rsidRPr="00B93783">
              <w:t>зида ифодалайди</w:t>
            </w:r>
          </w:p>
        </w:tc>
      </w:tr>
      <w:tr w:rsidR="00084773" w:rsidRPr="00B93783" w14:paraId="0C950B74" w14:textId="77777777">
        <w:trPr>
          <w:trHeight w:val="681"/>
        </w:trPr>
        <w:tc>
          <w:tcPr>
            <w:tcW w:w="2156" w:type="dxa"/>
            <w:shd w:val="clear" w:color="auto" w:fill="auto"/>
          </w:tcPr>
          <w:p w14:paraId="012CA37C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MP3</w:t>
            </w:r>
          </w:p>
        </w:tc>
        <w:tc>
          <w:tcPr>
            <w:tcW w:w="2478" w:type="dxa"/>
            <w:shd w:val="clear" w:color="auto" w:fill="auto"/>
          </w:tcPr>
          <w:p w14:paraId="288881C6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MPEG Layer 3</w:t>
            </w:r>
          </w:p>
        </w:tc>
        <w:tc>
          <w:tcPr>
            <w:tcW w:w="4843" w:type="dxa"/>
            <w:shd w:val="clear" w:color="auto" w:fill="auto"/>
          </w:tcPr>
          <w:p w14:paraId="17E7457A" w14:textId="77777777" w:rsidR="00084773" w:rsidRPr="00B93783" w:rsidRDefault="00084773" w:rsidP="00084773">
            <w:r w:rsidRPr="00B93783">
              <w:rPr>
                <w:lang w:val="uz-Cyrl-UZ"/>
              </w:rPr>
              <w:t>- о</w:t>
            </w:r>
            <w:r w:rsidRPr="00B93783">
              <w:t>рганизация,</w:t>
            </w:r>
            <w:r w:rsidRPr="00B93783">
              <w:rPr>
                <w:lang w:val="uz-Cyrl-UZ"/>
              </w:rPr>
              <w:t xml:space="preserve"> раз</w:t>
            </w:r>
            <w:r w:rsidRPr="00B93783">
              <w:t>рабатывающая форматы сжатия мультимедийной информации</w:t>
            </w:r>
          </w:p>
        </w:tc>
        <w:tc>
          <w:tcPr>
            <w:tcW w:w="5151" w:type="dxa"/>
          </w:tcPr>
          <w:p w14:paraId="1E610F4F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м</w:t>
            </w:r>
            <w:r w:rsidRPr="00B93783">
              <w:t xml:space="preserve">ультимедиали </w:t>
            </w:r>
            <w:r w:rsidRPr="00B93783">
              <w:rPr>
                <w:lang w:val="uz-Cyrl-UZ"/>
              </w:rPr>
              <w:t>ахборотни си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иш форматини ишлаб чи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увчи ташкилот</w:t>
            </w:r>
          </w:p>
        </w:tc>
      </w:tr>
      <w:tr w:rsidR="00084773" w:rsidRPr="00B93783" w14:paraId="17C2F879" w14:textId="77777777">
        <w:trPr>
          <w:trHeight w:val="463"/>
        </w:trPr>
        <w:tc>
          <w:tcPr>
            <w:tcW w:w="2156" w:type="dxa"/>
            <w:shd w:val="clear" w:color="auto" w:fill="auto"/>
          </w:tcPr>
          <w:p w14:paraId="4CE51062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MP</w:t>
            </w:r>
          </w:p>
        </w:tc>
        <w:tc>
          <w:tcPr>
            <w:tcW w:w="2478" w:type="dxa"/>
            <w:shd w:val="clear" w:color="auto" w:fill="auto"/>
          </w:tcPr>
          <w:p w14:paraId="0AB25A61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MC processor</w:t>
            </w:r>
          </w:p>
        </w:tc>
        <w:tc>
          <w:tcPr>
            <w:tcW w:w="4843" w:type="dxa"/>
            <w:shd w:val="clear" w:color="auto" w:fill="auto"/>
          </w:tcPr>
          <w:p w14:paraId="77420411" w14:textId="77777777" w:rsidR="00084773" w:rsidRPr="00B93783" w:rsidRDefault="00084773" w:rsidP="00084773">
            <w:r w:rsidRPr="00B93783">
              <w:rPr>
                <w:lang w:val="uz-Cyrl-UZ"/>
              </w:rPr>
              <w:t>- п</w:t>
            </w:r>
            <w:r w:rsidRPr="00B93783">
              <w:t>роцессор управления конференциями</w:t>
            </w:r>
          </w:p>
        </w:tc>
        <w:tc>
          <w:tcPr>
            <w:tcW w:w="5151" w:type="dxa"/>
          </w:tcPr>
          <w:p w14:paraId="3AA2EF4C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к</w:t>
            </w:r>
            <w:r w:rsidRPr="00B93783">
              <w:t>онференция</w:t>
            </w:r>
            <w:r w:rsidRPr="00B93783">
              <w:rPr>
                <w:lang w:val="uz-Cyrl-UZ"/>
              </w:rPr>
              <w:t>ларни бош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ариш процессори</w:t>
            </w:r>
          </w:p>
        </w:tc>
      </w:tr>
      <w:tr w:rsidR="00084773" w:rsidRPr="00B93783" w14:paraId="7E5D0168" w14:textId="77777777">
        <w:trPr>
          <w:trHeight w:val="169"/>
        </w:trPr>
        <w:tc>
          <w:tcPr>
            <w:tcW w:w="2156" w:type="dxa"/>
            <w:shd w:val="clear" w:color="auto" w:fill="auto"/>
          </w:tcPr>
          <w:p w14:paraId="2DC306D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MP </w:t>
            </w:r>
          </w:p>
        </w:tc>
        <w:tc>
          <w:tcPr>
            <w:tcW w:w="2478" w:type="dxa"/>
            <w:shd w:val="clear" w:color="auto" w:fill="auto"/>
          </w:tcPr>
          <w:p w14:paraId="2DEA012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multiprocessing</w:t>
            </w:r>
          </w:p>
        </w:tc>
        <w:tc>
          <w:tcPr>
            <w:tcW w:w="4843" w:type="dxa"/>
            <w:shd w:val="clear" w:color="auto" w:fill="auto"/>
          </w:tcPr>
          <w:p w14:paraId="053B24F7" w14:textId="77777777" w:rsidR="00084773" w:rsidRPr="00B93783" w:rsidRDefault="00084773" w:rsidP="00084773">
            <w:r w:rsidRPr="00B93783">
              <w:t xml:space="preserve">- мультипроцессорная обработка     </w:t>
            </w:r>
          </w:p>
        </w:tc>
        <w:tc>
          <w:tcPr>
            <w:tcW w:w="5151" w:type="dxa"/>
          </w:tcPr>
          <w:p w14:paraId="4905CB81" w14:textId="77777777" w:rsidR="00084773" w:rsidRPr="00B93783" w:rsidRDefault="00084773" w:rsidP="00084773">
            <w:r w:rsidRPr="00B93783">
              <w:t xml:space="preserve">- мультипроцессорли </w:t>
            </w:r>
            <w:r w:rsidR="00B93783">
              <w:t>қ</w:t>
            </w:r>
            <w:r w:rsidRPr="00B93783">
              <w:t>айта ишлаш</w:t>
            </w:r>
          </w:p>
        </w:tc>
      </w:tr>
      <w:tr w:rsidR="00084773" w:rsidRPr="00B93783" w14:paraId="6B7EBED0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10BE20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M.P.A </w:t>
            </w:r>
          </w:p>
          <w:p w14:paraId="4FEBDC8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677C55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modulated pulse amplifier  </w:t>
            </w:r>
          </w:p>
        </w:tc>
        <w:tc>
          <w:tcPr>
            <w:tcW w:w="4843" w:type="dxa"/>
            <w:shd w:val="clear" w:color="auto" w:fill="auto"/>
          </w:tcPr>
          <w:p w14:paraId="5BD97696" w14:textId="77777777" w:rsidR="00084773" w:rsidRPr="00B93783" w:rsidRDefault="00084773" w:rsidP="00084773">
            <w:r w:rsidRPr="00B93783">
              <w:t xml:space="preserve">- модулированный импульсный усилитель     </w:t>
            </w:r>
          </w:p>
        </w:tc>
        <w:tc>
          <w:tcPr>
            <w:tcW w:w="5151" w:type="dxa"/>
          </w:tcPr>
          <w:p w14:paraId="40A7413E" w14:textId="77777777" w:rsidR="00084773" w:rsidRPr="00B93783" w:rsidRDefault="00084773" w:rsidP="00084773">
            <w:r w:rsidRPr="00B93783">
              <w:t>- модуляцияланган импульсли кучайтиргич</w:t>
            </w:r>
          </w:p>
        </w:tc>
      </w:tr>
      <w:tr w:rsidR="00084773" w:rsidRPr="00B93783" w14:paraId="550EC76C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786B22D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MPB </w:t>
            </w:r>
          </w:p>
          <w:p w14:paraId="4124F79C" w14:textId="77777777" w:rsidR="00084773" w:rsidRPr="00B93783" w:rsidRDefault="00084773" w:rsidP="00084773">
            <w:pPr>
              <w:rPr>
                <w:bCs/>
              </w:rPr>
            </w:pPr>
          </w:p>
          <w:p w14:paraId="423C0399" w14:textId="77777777" w:rsidR="00084773" w:rsidRPr="00B93783" w:rsidRDefault="00084773" w:rsidP="00084773">
            <w:pPr>
              <w:rPr>
                <w:bCs/>
              </w:rPr>
            </w:pPr>
          </w:p>
          <w:p w14:paraId="1362DBF4" w14:textId="77777777" w:rsidR="00084773" w:rsidRPr="00B93783" w:rsidRDefault="00084773" w:rsidP="00084773">
            <w:pPr>
              <w:rPr>
                <w:bCs/>
              </w:rPr>
            </w:pPr>
          </w:p>
          <w:p w14:paraId="529CCB2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42B454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Multiprocessor Parallel Bus   </w:t>
            </w:r>
          </w:p>
          <w:p w14:paraId="6B0D9D04" w14:textId="77777777" w:rsidR="00084773" w:rsidRPr="00B93783" w:rsidRDefault="00084773" w:rsidP="00084773">
            <w:pPr>
              <w:rPr>
                <w:iCs/>
              </w:rPr>
            </w:pPr>
          </w:p>
          <w:p w14:paraId="044D95B2" w14:textId="77777777" w:rsidR="00084773" w:rsidRPr="00B93783" w:rsidRDefault="00084773" w:rsidP="00084773">
            <w:pPr>
              <w:rPr>
                <w:iCs/>
              </w:rPr>
            </w:pPr>
          </w:p>
          <w:p w14:paraId="2F748F3A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25A77B70" w14:textId="77777777" w:rsidR="00084773" w:rsidRPr="00B93783" w:rsidRDefault="00084773" w:rsidP="00084773">
            <w:r w:rsidRPr="00B93783">
              <w:t xml:space="preserve"> - мультипроцессорная параллельная шина (магистраль с 32-разрядными мультиплексированными шинами адреса и данных, реализованная в компьютерах серии HP 9000)     </w:t>
            </w:r>
          </w:p>
        </w:tc>
        <w:tc>
          <w:tcPr>
            <w:tcW w:w="5151" w:type="dxa"/>
          </w:tcPr>
          <w:p w14:paraId="25374996" w14:textId="77777777" w:rsidR="00084773" w:rsidRPr="00B93783" w:rsidRDefault="00084773" w:rsidP="00084773">
            <w:r w:rsidRPr="00B93783">
              <w:t>- мультипроцессорли параллел шина (адреслар ва маълумотларнинг 32-раз-рядли  мультиплексорланган шиналар б</w:t>
            </w:r>
            <w:r w:rsidR="00B93783">
              <w:t>ў</w:t>
            </w:r>
            <w:r w:rsidRPr="00B93783">
              <w:t>лган, HP-9000 сериядаги компьютер-ларга амалга оширилган магистраль)</w:t>
            </w:r>
          </w:p>
        </w:tc>
      </w:tr>
      <w:tr w:rsidR="00084773" w:rsidRPr="00B93783" w14:paraId="07049AC1" w14:textId="77777777">
        <w:trPr>
          <w:trHeight w:val="94"/>
        </w:trPr>
        <w:tc>
          <w:tcPr>
            <w:tcW w:w="2156" w:type="dxa"/>
            <w:shd w:val="clear" w:color="auto" w:fill="auto"/>
          </w:tcPr>
          <w:p w14:paraId="3305627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MPC </w:t>
            </w:r>
          </w:p>
          <w:p w14:paraId="709F15BE" w14:textId="77777777" w:rsidR="00084773" w:rsidRPr="00B93783" w:rsidRDefault="00084773" w:rsidP="00084773">
            <w:pPr>
              <w:rPr>
                <w:bCs/>
              </w:rPr>
            </w:pPr>
          </w:p>
          <w:p w14:paraId="221201CD" w14:textId="77777777" w:rsidR="00084773" w:rsidRPr="00B93783" w:rsidRDefault="00084773" w:rsidP="00084773">
            <w:pPr>
              <w:rPr>
                <w:bCs/>
              </w:rPr>
            </w:pPr>
          </w:p>
          <w:p w14:paraId="27DBDEFB" w14:textId="77777777" w:rsidR="00084773" w:rsidRPr="00B93783" w:rsidRDefault="00084773" w:rsidP="00084773">
            <w:pPr>
              <w:rPr>
                <w:bCs/>
              </w:rPr>
            </w:pPr>
          </w:p>
          <w:p w14:paraId="3905FDEE" w14:textId="77777777" w:rsidR="00084773" w:rsidRPr="00B93783" w:rsidRDefault="00084773" w:rsidP="00084773">
            <w:pPr>
              <w:rPr>
                <w:bCs/>
              </w:rPr>
            </w:pPr>
          </w:p>
          <w:p w14:paraId="35EB5686" w14:textId="77777777" w:rsidR="00084773" w:rsidRPr="00B93783" w:rsidRDefault="00084773" w:rsidP="00084773">
            <w:pPr>
              <w:rPr>
                <w:bCs/>
              </w:rPr>
            </w:pPr>
          </w:p>
          <w:p w14:paraId="20631BF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534789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Multimedia Personal Computer  </w:t>
            </w:r>
          </w:p>
          <w:p w14:paraId="19024877" w14:textId="77777777" w:rsidR="00084773" w:rsidRPr="00B93783" w:rsidRDefault="00084773" w:rsidP="00084773">
            <w:pPr>
              <w:rPr>
                <w:iCs/>
              </w:rPr>
            </w:pPr>
          </w:p>
          <w:p w14:paraId="07A2C564" w14:textId="77777777" w:rsidR="00084773" w:rsidRPr="00B93783" w:rsidRDefault="00084773" w:rsidP="00084773">
            <w:pPr>
              <w:rPr>
                <w:iCs/>
                <w:lang w:val="en-US"/>
              </w:rPr>
            </w:pPr>
          </w:p>
          <w:p w14:paraId="0A7B3DBC" w14:textId="77777777" w:rsidR="00084773" w:rsidRPr="00B93783" w:rsidRDefault="00084773" w:rsidP="00084773">
            <w:pPr>
              <w:rPr>
                <w:iCs/>
              </w:rPr>
            </w:pPr>
          </w:p>
          <w:p w14:paraId="34FC15D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45DD8F19" w14:textId="77777777" w:rsidR="00084773" w:rsidRPr="00B93783" w:rsidRDefault="00084773" w:rsidP="00084773">
            <w:r w:rsidRPr="00B93783">
              <w:t xml:space="preserve">- ПК со средствами мультимедиа (стандарт, предложенный компанией Microsoft и определяющий минимальные характеристики аппаратных средств мультимедиа и их интерфейсы)     </w:t>
            </w:r>
          </w:p>
        </w:tc>
        <w:tc>
          <w:tcPr>
            <w:tcW w:w="5151" w:type="dxa"/>
          </w:tcPr>
          <w:p w14:paraId="5FC7974F" w14:textId="77777777" w:rsidR="00084773" w:rsidRPr="00B93783" w:rsidRDefault="00084773" w:rsidP="00084773">
            <w:r w:rsidRPr="00B93783">
              <w:t>- мультимедиа воситалари б</w:t>
            </w:r>
            <w:r w:rsidR="00B93783">
              <w:t>ў</w:t>
            </w:r>
            <w:r w:rsidRPr="00B93783">
              <w:t xml:space="preserve">лган шахсий компьютер (Microsoft компанияси томонидан таклиф </w:t>
            </w:r>
            <w:r w:rsidR="00B93783">
              <w:t>қ</w:t>
            </w:r>
            <w:r w:rsidRPr="00B93783">
              <w:t xml:space="preserve">илинган  ва мультимедиа аппарат воситаларининг минимал тавсифларини </w:t>
            </w:r>
            <w:r w:rsidR="00B93783">
              <w:t>ҳ</w:t>
            </w:r>
            <w:r w:rsidRPr="00B93783">
              <w:t>амда уларнинг интерфейсларини белгиловчи стандарт)</w:t>
            </w:r>
          </w:p>
        </w:tc>
      </w:tr>
      <w:tr w:rsidR="00084773" w:rsidRPr="00B93783" w14:paraId="0B1191F9" w14:textId="77777777">
        <w:trPr>
          <w:trHeight w:val="182"/>
        </w:trPr>
        <w:tc>
          <w:tcPr>
            <w:tcW w:w="2156" w:type="dxa"/>
            <w:shd w:val="clear" w:color="auto" w:fill="auto"/>
          </w:tcPr>
          <w:p w14:paraId="56B1848D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  <w:lang w:val="en-US"/>
              </w:rPr>
              <w:t>MPC</w:t>
            </w:r>
          </w:p>
          <w:p w14:paraId="7336F607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78" w:type="dxa"/>
            <w:shd w:val="clear" w:color="auto" w:fill="auto"/>
          </w:tcPr>
          <w:p w14:paraId="1E895E7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multipurpose communications  </w:t>
            </w:r>
          </w:p>
        </w:tc>
        <w:tc>
          <w:tcPr>
            <w:tcW w:w="4843" w:type="dxa"/>
            <w:shd w:val="clear" w:color="auto" w:fill="auto"/>
          </w:tcPr>
          <w:p w14:paraId="16F98859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многоцелевая система связи      </w:t>
            </w:r>
          </w:p>
        </w:tc>
        <w:tc>
          <w:tcPr>
            <w:tcW w:w="5151" w:type="dxa"/>
          </w:tcPr>
          <w:p w14:paraId="7DF069A3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>п ма</w:t>
            </w:r>
            <w:r w:rsidR="00B93783">
              <w:t>қ</w:t>
            </w:r>
            <w:r w:rsidRPr="00B93783">
              <w:t>садли ало</w:t>
            </w:r>
            <w:r w:rsidR="00B93783">
              <w:t>қ</w:t>
            </w:r>
            <w:r w:rsidRPr="00B93783">
              <w:t>а тизими</w:t>
            </w:r>
          </w:p>
        </w:tc>
      </w:tr>
      <w:tr w:rsidR="00084773" w:rsidRPr="00B93783" w14:paraId="3FC6E7CD" w14:textId="77777777">
        <w:trPr>
          <w:trHeight w:val="888"/>
        </w:trPr>
        <w:tc>
          <w:tcPr>
            <w:tcW w:w="2156" w:type="dxa"/>
            <w:shd w:val="clear" w:color="auto" w:fill="auto"/>
          </w:tcPr>
          <w:p w14:paraId="3C19A56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MPCD </w:t>
            </w:r>
          </w:p>
          <w:p w14:paraId="3EEAE66A" w14:textId="77777777" w:rsidR="00084773" w:rsidRPr="00B93783" w:rsidRDefault="00084773" w:rsidP="00084773">
            <w:pPr>
              <w:rPr>
                <w:bCs/>
              </w:rPr>
            </w:pPr>
          </w:p>
          <w:p w14:paraId="5496385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1FD290B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minimum per-ceptible chroma-ticity difference  </w:t>
            </w:r>
          </w:p>
        </w:tc>
        <w:tc>
          <w:tcPr>
            <w:tcW w:w="4843" w:type="dxa"/>
            <w:shd w:val="clear" w:color="auto" w:fill="auto"/>
          </w:tcPr>
          <w:p w14:paraId="081C5BFF" w14:textId="77777777" w:rsidR="00084773" w:rsidRPr="00B93783" w:rsidRDefault="00084773" w:rsidP="00084773">
            <w:r w:rsidRPr="00B93783">
              <w:t xml:space="preserve">- минимальная или едва    различимая глазом разница    цветностей, цветовой порог        </w:t>
            </w:r>
          </w:p>
        </w:tc>
        <w:tc>
          <w:tcPr>
            <w:tcW w:w="5151" w:type="dxa"/>
          </w:tcPr>
          <w:p w14:paraId="430206AD" w14:textId="77777777" w:rsidR="00084773" w:rsidRPr="00B93783" w:rsidRDefault="00084773" w:rsidP="00084773">
            <w:r w:rsidRPr="00B93783">
              <w:t>- ранглиликнинг энг кичик ёки к</w:t>
            </w:r>
            <w:r w:rsidR="00B93783">
              <w:t>ў</w:t>
            </w:r>
            <w:r w:rsidRPr="00B93783">
              <w:t>з билан аранг ил</w:t>
            </w:r>
            <w:r w:rsidR="00B93783">
              <w:t>ғ</w:t>
            </w:r>
            <w:r w:rsidRPr="00B93783">
              <w:t>аб б</w:t>
            </w:r>
            <w:r w:rsidR="00B93783">
              <w:t>ў</w:t>
            </w:r>
            <w:r w:rsidRPr="00B93783">
              <w:t>ладиган фар</w:t>
            </w:r>
            <w:r w:rsidR="00B93783">
              <w:t>қ</w:t>
            </w:r>
            <w:r w:rsidRPr="00B93783">
              <w:t>и, ранг чегараси</w:t>
            </w:r>
          </w:p>
        </w:tc>
      </w:tr>
      <w:tr w:rsidR="00084773" w:rsidRPr="00B93783" w14:paraId="3A8ED2DE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CB76BD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MPEG </w:t>
            </w:r>
          </w:p>
          <w:p w14:paraId="33B175D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A03A02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Motion Picture</w:t>
            </w:r>
            <w:r w:rsidRPr="00B93783">
              <w:rPr>
                <w:iCs/>
                <w:lang w:val="en-US"/>
              </w:rPr>
              <w:t>s</w:t>
            </w:r>
            <w:r w:rsidRPr="00B93783">
              <w:rPr>
                <w:iCs/>
              </w:rPr>
              <w:t xml:space="preserve"> Expert </w:t>
            </w:r>
            <w:r w:rsidRPr="00B93783">
              <w:rPr>
                <w:iCs/>
              </w:rPr>
              <w:lastRenderedPageBreak/>
              <w:t>Gr</w:t>
            </w:r>
            <w:r w:rsidRPr="00B93783">
              <w:rPr>
                <w:iCs/>
              </w:rPr>
              <w:lastRenderedPageBreak/>
              <w:t xml:space="preserve">oup  </w:t>
            </w:r>
          </w:p>
        </w:tc>
        <w:tc>
          <w:tcPr>
            <w:tcW w:w="4843" w:type="dxa"/>
            <w:shd w:val="clear" w:color="auto" w:fill="auto"/>
          </w:tcPr>
          <w:p w14:paraId="38242EEB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>группа эксп</w:t>
            </w:r>
            <w:r w:rsidRPr="00B93783">
              <w:lastRenderedPageBreak/>
              <w:t>ертов по кинематографи</w:t>
            </w:r>
            <w:r w:rsidRPr="00B93783">
              <w:lastRenderedPageBreak/>
              <w:t xml:space="preserve">и     </w:t>
            </w:r>
          </w:p>
        </w:tc>
        <w:tc>
          <w:tcPr>
            <w:tcW w:w="5151" w:type="dxa"/>
          </w:tcPr>
          <w:p w14:paraId="5F28C808" w14:textId="77777777" w:rsidR="00084773" w:rsidRPr="00B93783" w:rsidRDefault="00084773" w:rsidP="00084773">
            <w:r w:rsidRPr="00B93783">
              <w:t>- кинематография б</w:t>
            </w:r>
            <w:r w:rsidR="00B93783">
              <w:t>ў</w:t>
            </w:r>
            <w:r w:rsidRPr="00B93783">
              <w:t>йича экспертла</w:t>
            </w:r>
            <w:r w:rsidRPr="00B93783">
              <w:lastRenderedPageBreak/>
              <w:t>р гуру</w:t>
            </w:r>
            <w:r w:rsidR="00B93783">
              <w:t>ҳ</w:t>
            </w:r>
            <w:r w:rsidRPr="00B93783">
              <w:t>и</w:t>
            </w:r>
          </w:p>
        </w:tc>
      </w:tr>
      <w:tr w:rsidR="00084773" w:rsidRPr="00B93783" w14:paraId="4450E224" w14:textId="77777777">
        <w:trPr>
          <w:trHeight w:val="1791"/>
        </w:trPr>
        <w:tc>
          <w:tcPr>
            <w:tcW w:w="2156" w:type="dxa"/>
            <w:shd w:val="clear" w:color="auto" w:fill="auto"/>
          </w:tcPr>
          <w:p w14:paraId="143C611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MPEG </w:t>
            </w:r>
          </w:p>
          <w:p w14:paraId="6B64C1E2" w14:textId="77777777" w:rsidR="00084773" w:rsidRPr="00B93783" w:rsidRDefault="00084773" w:rsidP="00084773">
            <w:pPr>
              <w:rPr>
                <w:bCs/>
              </w:rPr>
            </w:pPr>
          </w:p>
          <w:p w14:paraId="136EECD9" w14:textId="77777777" w:rsidR="00084773" w:rsidRPr="00B93783" w:rsidRDefault="00084773" w:rsidP="00084773">
            <w:pPr>
              <w:rPr>
                <w:bCs/>
              </w:rPr>
            </w:pPr>
          </w:p>
          <w:p w14:paraId="2180EA1F" w14:textId="77777777" w:rsidR="00084773" w:rsidRPr="00B93783" w:rsidRDefault="00084773" w:rsidP="00084773">
            <w:pPr>
              <w:rPr>
                <w:bCs/>
              </w:rPr>
            </w:pPr>
          </w:p>
          <w:p w14:paraId="69A25DF5" w14:textId="77777777" w:rsidR="00084773" w:rsidRPr="00B93783" w:rsidRDefault="00084773" w:rsidP="00084773">
            <w:pPr>
              <w:rPr>
                <w:bCs/>
              </w:rPr>
            </w:pPr>
          </w:p>
          <w:p w14:paraId="14FB70C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D221D9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Motio</w:t>
            </w:r>
            <w:r w:rsidRPr="00B93783">
              <w:rPr>
                <w:iCs/>
              </w:rPr>
              <w:lastRenderedPageBreak/>
              <w:t>n Picture</w:t>
            </w:r>
            <w:r w:rsidRPr="00B93783">
              <w:rPr>
                <w:iCs/>
                <w:lang w:val="en-US"/>
              </w:rPr>
              <w:t>s</w:t>
            </w:r>
            <w:r w:rsidRPr="00B93783">
              <w:rPr>
                <w:iCs/>
              </w:rPr>
              <w:t xml:space="preserve"> Expert Group</w:t>
            </w:r>
          </w:p>
          <w:p w14:paraId="70D52202" w14:textId="77777777" w:rsidR="00084773" w:rsidRPr="00B93783" w:rsidRDefault="00084773" w:rsidP="00084773">
            <w:pPr>
              <w:rPr>
                <w:iCs/>
              </w:rPr>
            </w:pPr>
          </w:p>
          <w:p w14:paraId="3B869ADE" w14:textId="77777777" w:rsidR="00084773" w:rsidRPr="00B93783" w:rsidRDefault="00084773" w:rsidP="00084773">
            <w:pPr>
              <w:rPr>
                <w:iCs/>
              </w:rPr>
            </w:pPr>
          </w:p>
          <w:p w14:paraId="35EFFF1B" w14:textId="77777777" w:rsidR="00084773" w:rsidRPr="00B93783" w:rsidRDefault="00084773" w:rsidP="00084773">
            <w:pPr>
              <w:rPr>
                <w:iCs/>
              </w:rPr>
            </w:pPr>
          </w:p>
          <w:p w14:paraId="531A7B16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39F0D163" w14:textId="77777777" w:rsidR="00084773" w:rsidRPr="00B93783" w:rsidRDefault="00084773" w:rsidP="00084773">
            <w:r w:rsidRPr="00B93783">
              <w:t>- одноименный а</w:t>
            </w:r>
            <w:r w:rsidRPr="00B93783">
              <w:lastRenderedPageBreak/>
              <w:t>лгоритм</w:t>
            </w:r>
            <w:r w:rsidRPr="00B93783">
              <w:lastRenderedPageBreak/>
              <w:t xml:space="preserve"> </w:t>
            </w:r>
            <w:r w:rsidRPr="00B93783">
              <w:lastRenderedPageBreak/>
              <w:t xml:space="preserve">сжатия  подвижного изображения, разработанный этой группой, а также соответствующий формат файлов (стандарт был предложен компаниями Intel и Xing Technology)     </w:t>
            </w:r>
          </w:p>
        </w:tc>
        <w:tc>
          <w:tcPr>
            <w:tcW w:w="5151" w:type="dxa"/>
          </w:tcPr>
          <w:p w14:paraId="669D86FF" w14:textId="77777777" w:rsidR="00084773" w:rsidRPr="00B93783" w:rsidRDefault="00084773" w:rsidP="00084773">
            <w:r w:rsidRPr="00B93783">
              <w:t>- ушбу эксперт гуру</w:t>
            </w:r>
            <w:r w:rsidR="00B93783">
              <w:t>ҳ</w:t>
            </w:r>
            <w:r w:rsidRPr="00B93783">
              <w:t>и томонидан ишлаб чи</w:t>
            </w:r>
            <w:r w:rsidR="00B93783">
              <w:t>қ</w:t>
            </w:r>
            <w:r w:rsidRPr="00B93783">
              <w:t xml:space="preserve">илган </w:t>
            </w:r>
            <w:r w:rsidR="00B93783">
              <w:t>ҳ</w:t>
            </w:r>
            <w:r w:rsidRPr="00B93783">
              <w:t>аракатланадиган тасвирни си</w:t>
            </w:r>
            <w:r w:rsidR="00B93783">
              <w:t>қ</w:t>
            </w:r>
            <w:r w:rsidRPr="00B93783">
              <w:t xml:space="preserve">ишнинг </w:t>
            </w:r>
            <w:r w:rsidR="00B93783">
              <w:t>ў</w:t>
            </w:r>
            <w:r w:rsidRPr="00B93783">
              <w:t>хшаш номли алгоритми, шунингдек, файлларнинг тегишли формати (стандарт Intel ва Xing Technology компаниялари томонидан таклиф этилган)</w:t>
            </w:r>
          </w:p>
        </w:tc>
      </w:tr>
      <w:tr w:rsidR="00084773" w:rsidRPr="00B93783" w14:paraId="6554B54E" w14:textId="77777777">
        <w:trPr>
          <w:trHeight w:val="584"/>
        </w:trPr>
        <w:tc>
          <w:tcPr>
            <w:tcW w:w="2156" w:type="dxa"/>
            <w:shd w:val="clear" w:color="auto" w:fill="auto"/>
          </w:tcPr>
          <w:p w14:paraId="6E00626E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MPLS</w:t>
            </w:r>
          </w:p>
        </w:tc>
        <w:tc>
          <w:tcPr>
            <w:tcW w:w="2478" w:type="dxa"/>
            <w:shd w:val="clear" w:color="auto" w:fill="auto"/>
          </w:tcPr>
          <w:p w14:paraId="1FCD109F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Multi</w:t>
            </w:r>
            <w:r w:rsidRPr="00B93783">
              <w:t>-</w:t>
            </w:r>
            <w:r w:rsidRPr="00B93783">
              <w:rPr>
                <w:lang w:val="en-US"/>
              </w:rPr>
              <w:t>protocol Label Switching</w:t>
            </w:r>
          </w:p>
        </w:tc>
        <w:tc>
          <w:tcPr>
            <w:tcW w:w="4843" w:type="dxa"/>
            <w:shd w:val="clear" w:color="auto" w:fill="auto"/>
          </w:tcPr>
          <w:p w14:paraId="19036494" w14:textId="77777777" w:rsidR="00084773" w:rsidRPr="00B93783" w:rsidRDefault="00084773" w:rsidP="00084773">
            <w:r w:rsidRPr="00B93783">
              <w:rPr>
                <w:lang w:val="uz-Cyrl-UZ"/>
              </w:rPr>
              <w:t>- м</w:t>
            </w:r>
            <w:r w:rsidRPr="00B93783">
              <w:t>ногопротокольная коммутация с использованием меток</w:t>
            </w:r>
          </w:p>
        </w:tc>
        <w:tc>
          <w:tcPr>
            <w:tcW w:w="5151" w:type="dxa"/>
          </w:tcPr>
          <w:p w14:paraId="323639D0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белгилар</w:t>
            </w:r>
            <w:r w:rsidRPr="00B93783">
              <w:t>ни</w:t>
            </w:r>
            <w:r w:rsidRPr="00B93783">
              <w:rPr>
                <w:lang w:val="uz-Cyrl-UZ"/>
              </w:rPr>
              <w:t xml:space="preserve"> </w:t>
            </w:r>
            <w:r w:rsidR="00B93783">
              <w:rPr>
                <w:lang w:val="uz-Cyrl-UZ"/>
              </w:rPr>
              <w:t>қў</w:t>
            </w:r>
            <w:r w:rsidRPr="00B93783">
              <w:rPr>
                <w:lang w:val="uz-Cyrl-UZ"/>
              </w:rPr>
              <w:t>ллаш билан к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 xml:space="preserve">п </w:t>
            </w:r>
            <w:r w:rsidRPr="00B93783">
              <w:t>п</w:t>
            </w:r>
            <w:r w:rsidRPr="00B93783">
              <w:rPr>
                <w:lang w:val="uz-Cyrl-UZ"/>
              </w:rPr>
              <w:t xml:space="preserve">ротоколли </w:t>
            </w:r>
            <w:r w:rsidRPr="00B93783">
              <w:t>коммутация</w:t>
            </w:r>
            <w:r w:rsidRPr="00B93783">
              <w:rPr>
                <w:lang w:val="uz-Cyrl-UZ"/>
              </w:rPr>
              <w:t>лаш</w:t>
            </w:r>
          </w:p>
        </w:tc>
      </w:tr>
      <w:tr w:rsidR="00084773" w:rsidRPr="00B93783" w14:paraId="25D93201" w14:textId="77777777">
        <w:trPr>
          <w:trHeight w:val="194"/>
        </w:trPr>
        <w:tc>
          <w:tcPr>
            <w:tcW w:w="2156" w:type="dxa"/>
            <w:shd w:val="clear" w:color="auto" w:fill="auto"/>
          </w:tcPr>
          <w:p w14:paraId="7DBC5BE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MPO </w:t>
            </w:r>
          </w:p>
          <w:p w14:paraId="3E1DD22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91509E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maximum power output  </w:t>
            </w:r>
          </w:p>
        </w:tc>
        <w:tc>
          <w:tcPr>
            <w:tcW w:w="4843" w:type="dxa"/>
            <w:shd w:val="clear" w:color="auto" w:fill="auto"/>
          </w:tcPr>
          <w:p w14:paraId="57299891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максимальная выходная мощность         </w:t>
            </w:r>
          </w:p>
        </w:tc>
        <w:tc>
          <w:tcPr>
            <w:tcW w:w="5151" w:type="dxa"/>
          </w:tcPr>
          <w:p w14:paraId="71CECE9C" w14:textId="77777777" w:rsidR="00084773" w:rsidRPr="00B93783" w:rsidRDefault="00084773" w:rsidP="00084773">
            <w:r w:rsidRPr="00B93783">
              <w:t>- максимал чи</w:t>
            </w:r>
            <w:r w:rsidR="00B93783">
              <w:t>қ</w:t>
            </w:r>
            <w:r w:rsidRPr="00B93783">
              <w:t xml:space="preserve">иш </w:t>
            </w:r>
            <w:r w:rsidR="00B93783">
              <w:t>қ</w:t>
            </w:r>
            <w:r w:rsidRPr="00B93783">
              <w:t>уввати</w:t>
            </w:r>
          </w:p>
        </w:tc>
      </w:tr>
      <w:tr w:rsidR="00084773" w:rsidRPr="00B93783" w14:paraId="2D871FE5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860299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MPO </w:t>
            </w:r>
          </w:p>
          <w:p w14:paraId="3C28DF9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716C49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music power output</w:t>
            </w:r>
          </w:p>
        </w:tc>
        <w:tc>
          <w:tcPr>
            <w:tcW w:w="4843" w:type="dxa"/>
            <w:shd w:val="clear" w:color="auto" w:fill="auto"/>
          </w:tcPr>
          <w:p w14:paraId="0F802CFF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музыкальная выходная мощность         </w:t>
            </w:r>
          </w:p>
        </w:tc>
        <w:tc>
          <w:tcPr>
            <w:tcW w:w="5151" w:type="dxa"/>
          </w:tcPr>
          <w:p w14:paraId="434AF433" w14:textId="77777777" w:rsidR="00084773" w:rsidRPr="00B93783" w:rsidRDefault="00084773" w:rsidP="00084773">
            <w:r w:rsidRPr="00B93783">
              <w:t>- муси</w:t>
            </w:r>
            <w:r w:rsidR="00B93783">
              <w:t>қ</w:t>
            </w:r>
            <w:r w:rsidRPr="00B93783">
              <w:t>али чи</w:t>
            </w:r>
            <w:r w:rsidR="00B93783">
              <w:t>қ</w:t>
            </w:r>
            <w:r w:rsidRPr="00B93783">
              <w:t xml:space="preserve">увчи </w:t>
            </w:r>
            <w:r w:rsidR="00B93783">
              <w:t>қ</w:t>
            </w:r>
            <w:r w:rsidRPr="00B93783">
              <w:t>увват</w:t>
            </w:r>
          </w:p>
        </w:tc>
      </w:tr>
      <w:tr w:rsidR="00084773" w:rsidRPr="00B93783" w14:paraId="4F1AFE54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3DF661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MPP </w:t>
            </w:r>
          </w:p>
          <w:p w14:paraId="1C5C484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B4E00B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Massively Parallel Processing  </w:t>
            </w:r>
          </w:p>
        </w:tc>
        <w:tc>
          <w:tcPr>
            <w:tcW w:w="4843" w:type="dxa"/>
            <w:shd w:val="clear" w:color="auto" w:fill="auto"/>
          </w:tcPr>
          <w:p w14:paraId="1A7F6C44" w14:textId="77777777" w:rsidR="00084773" w:rsidRPr="00B93783" w:rsidRDefault="00084773" w:rsidP="00084773">
            <w:r w:rsidRPr="00B93783">
              <w:t xml:space="preserve">- обработка с массовым параллелизмом         </w:t>
            </w:r>
          </w:p>
        </w:tc>
        <w:tc>
          <w:tcPr>
            <w:tcW w:w="5151" w:type="dxa"/>
          </w:tcPr>
          <w:p w14:paraId="25692E1E" w14:textId="77777777" w:rsidR="00084773" w:rsidRPr="00B93783" w:rsidRDefault="00084773" w:rsidP="00084773">
            <w:r w:rsidRPr="00B93783">
              <w:t xml:space="preserve">- оммавий параллеллик билан </w:t>
            </w:r>
            <w:r w:rsidR="00B93783">
              <w:t>қ</w:t>
            </w:r>
            <w:r w:rsidRPr="00B93783">
              <w:t>айта ишлаш</w:t>
            </w:r>
          </w:p>
        </w:tc>
      </w:tr>
      <w:tr w:rsidR="00084773" w:rsidRPr="00B93783" w14:paraId="5AE1A6E0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99BB6A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MPP </w:t>
            </w:r>
          </w:p>
          <w:p w14:paraId="45BB123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4B690E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massively parallel processor </w:t>
            </w:r>
          </w:p>
        </w:tc>
        <w:tc>
          <w:tcPr>
            <w:tcW w:w="4843" w:type="dxa"/>
            <w:shd w:val="clear" w:color="auto" w:fill="auto"/>
          </w:tcPr>
          <w:p w14:paraId="5AE12430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процессор с массовым параллелизмом         </w:t>
            </w:r>
          </w:p>
        </w:tc>
        <w:tc>
          <w:tcPr>
            <w:tcW w:w="5151" w:type="dxa"/>
          </w:tcPr>
          <w:p w14:paraId="0A362978" w14:textId="77777777" w:rsidR="00084773" w:rsidRPr="00B93783" w:rsidRDefault="00084773" w:rsidP="00084773">
            <w:r w:rsidRPr="00B93783">
              <w:t>- оммавий параллеллаштирилган процессор</w:t>
            </w:r>
          </w:p>
        </w:tc>
      </w:tr>
      <w:tr w:rsidR="00084773" w:rsidRPr="00B93783" w14:paraId="46E14483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DCBC7C1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 xml:space="preserve">МРS </w:t>
            </w:r>
          </w:p>
          <w:p w14:paraId="2DBAEB9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6EBD2D8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Microprogramming System</w:t>
            </w:r>
            <w:r w:rsidRPr="00B93783">
              <w:rPr>
                <w:iCs/>
              </w:rPr>
              <w:t xml:space="preserve">    </w:t>
            </w:r>
          </w:p>
        </w:tc>
        <w:tc>
          <w:tcPr>
            <w:tcW w:w="4843" w:type="dxa"/>
            <w:shd w:val="clear" w:color="auto" w:fill="auto"/>
          </w:tcPr>
          <w:p w14:paraId="50049903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система микропрограммирования</w:t>
            </w:r>
          </w:p>
        </w:tc>
        <w:tc>
          <w:tcPr>
            <w:tcW w:w="5151" w:type="dxa"/>
          </w:tcPr>
          <w:p w14:paraId="5B6EDB55" w14:textId="77777777" w:rsidR="00084773" w:rsidRPr="00B93783" w:rsidRDefault="00084773" w:rsidP="00084773">
            <w:r w:rsidRPr="00B93783">
              <w:t>- микродастурлаш тизими</w:t>
            </w:r>
          </w:p>
        </w:tc>
      </w:tr>
      <w:tr w:rsidR="00084773" w:rsidRPr="00B93783" w14:paraId="0234836C" w14:textId="77777777">
        <w:trPr>
          <w:trHeight w:val="130"/>
        </w:trPr>
        <w:tc>
          <w:tcPr>
            <w:tcW w:w="2156" w:type="dxa"/>
            <w:shd w:val="clear" w:color="auto" w:fill="auto"/>
          </w:tcPr>
          <w:p w14:paraId="4B0E405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МРS </w:t>
            </w:r>
          </w:p>
          <w:p w14:paraId="7CC80367" w14:textId="77777777" w:rsidR="00084773" w:rsidRPr="00B93783" w:rsidRDefault="00084773" w:rsidP="00084773">
            <w:pPr>
              <w:rPr>
                <w:bCs/>
              </w:rPr>
            </w:pPr>
          </w:p>
          <w:p w14:paraId="20377B8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B8AE6A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Multi Processor Specification   </w:t>
            </w:r>
          </w:p>
          <w:p w14:paraId="6ABF4AC4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47A42096" w14:textId="77777777" w:rsidR="00084773" w:rsidRPr="00B93783" w:rsidRDefault="00084773" w:rsidP="00084773">
            <w:r w:rsidRPr="00B93783">
              <w:t xml:space="preserve">- спецификация мультипроцессорных систем (разработана компанией Intel)     </w:t>
            </w:r>
          </w:p>
        </w:tc>
        <w:tc>
          <w:tcPr>
            <w:tcW w:w="5151" w:type="dxa"/>
          </w:tcPr>
          <w:p w14:paraId="7E82FD18" w14:textId="77777777" w:rsidR="00084773" w:rsidRPr="00B93783" w:rsidRDefault="00084773" w:rsidP="00084773">
            <w:r w:rsidRPr="00B93783">
              <w:t>- мультипроцессорли тизимлар таснифи (Intel компанияси томонидан ишлаб чи</w:t>
            </w:r>
            <w:r w:rsidR="00B93783">
              <w:t>қ</w:t>
            </w:r>
            <w:r w:rsidRPr="00B93783">
              <w:t>илган)</w:t>
            </w:r>
          </w:p>
        </w:tc>
      </w:tr>
      <w:tr w:rsidR="00084773" w:rsidRPr="00B93783" w14:paraId="1ED89A6C" w14:textId="77777777">
        <w:trPr>
          <w:trHeight w:val="130"/>
        </w:trPr>
        <w:tc>
          <w:tcPr>
            <w:tcW w:w="2156" w:type="dxa"/>
            <w:shd w:val="clear" w:color="auto" w:fill="auto"/>
          </w:tcPr>
          <w:p w14:paraId="33A289E5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MPS</w:t>
            </w:r>
          </w:p>
        </w:tc>
        <w:tc>
          <w:tcPr>
            <w:tcW w:w="2478" w:type="dxa"/>
            <w:shd w:val="clear" w:color="auto" w:fill="auto"/>
          </w:tcPr>
          <w:p w14:paraId="7D90F0DB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Multiple Payload-Stream</w:t>
            </w:r>
          </w:p>
        </w:tc>
        <w:tc>
          <w:tcPr>
            <w:tcW w:w="4843" w:type="dxa"/>
            <w:shd w:val="clear" w:color="auto" w:fill="auto"/>
          </w:tcPr>
          <w:p w14:paraId="3C74EA29" w14:textId="77777777" w:rsidR="00084773" w:rsidRPr="00B93783" w:rsidRDefault="00084773" w:rsidP="00084773">
            <w:r w:rsidRPr="00B93783">
              <w:rPr>
                <w:lang w:val="uz-Cyrl-UZ"/>
              </w:rPr>
              <w:t>- п</w:t>
            </w:r>
            <w:r w:rsidRPr="00B93783">
              <w:t>оток с полезной нагрузкой разных видов</w:t>
            </w:r>
          </w:p>
        </w:tc>
        <w:tc>
          <w:tcPr>
            <w:tcW w:w="5151" w:type="dxa"/>
          </w:tcPr>
          <w:p w14:paraId="6C47F03F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турли к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>риниш</w:t>
            </w:r>
            <w:r w:rsidRPr="00B93783">
              <w:t>лар</w:t>
            </w:r>
            <w:r w:rsidRPr="00B93783">
              <w:rPr>
                <w:lang w:val="uz-Cyrl-UZ"/>
              </w:rPr>
              <w:t>даги фойдали юкламали о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им</w:t>
            </w:r>
          </w:p>
        </w:tc>
      </w:tr>
      <w:tr w:rsidR="00084773" w:rsidRPr="00B93783" w14:paraId="03FECBF8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76A8ECA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MPTN </w:t>
            </w:r>
          </w:p>
          <w:p w14:paraId="498CF26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F3C4AE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Multi Protocol Transport Network  </w:t>
            </w:r>
          </w:p>
        </w:tc>
        <w:tc>
          <w:tcPr>
            <w:tcW w:w="4843" w:type="dxa"/>
            <w:shd w:val="clear" w:color="auto" w:fill="auto"/>
          </w:tcPr>
          <w:p w14:paraId="071393C9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многопротокольная сеть передачи данных     </w:t>
            </w:r>
          </w:p>
        </w:tc>
        <w:tc>
          <w:tcPr>
            <w:tcW w:w="5151" w:type="dxa"/>
          </w:tcPr>
          <w:p w14:paraId="15193B26" w14:textId="77777777" w:rsidR="00084773" w:rsidRPr="00B93783" w:rsidRDefault="00084773" w:rsidP="00084773">
            <w:r w:rsidRPr="00B93783">
              <w:t>- маълумотлар узатишнинг к</w:t>
            </w:r>
            <w:r w:rsidR="00B93783">
              <w:t>ў</w:t>
            </w:r>
            <w:r w:rsidRPr="00B93783">
              <w:t>п протоколли тармо</w:t>
            </w:r>
            <w:r w:rsidR="00B93783">
              <w:t>ғ</w:t>
            </w:r>
            <w:r w:rsidRPr="00B93783">
              <w:t>и</w:t>
            </w:r>
          </w:p>
        </w:tc>
      </w:tr>
      <w:tr w:rsidR="00084773" w:rsidRPr="00B93783" w14:paraId="7190B4B7" w14:textId="77777777">
        <w:trPr>
          <w:trHeight w:val="107"/>
        </w:trPr>
        <w:tc>
          <w:tcPr>
            <w:tcW w:w="2156" w:type="dxa"/>
            <w:shd w:val="clear" w:color="auto" w:fill="auto"/>
          </w:tcPr>
          <w:p w14:paraId="60E38E2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МРХ, мрх</w:t>
            </w:r>
          </w:p>
          <w:p w14:paraId="14D2778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940DA7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multiplexer   </w:t>
            </w:r>
          </w:p>
          <w:p w14:paraId="780B3384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60C4590B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мультиплексор, аппаратура уплотнения каналов     </w:t>
            </w:r>
          </w:p>
        </w:tc>
        <w:tc>
          <w:tcPr>
            <w:tcW w:w="5151" w:type="dxa"/>
          </w:tcPr>
          <w:p w14:paraId="6798F234" w14:textId="77777777" w:rsidR="00084773" w:rsidRPr="00B93783" w:rsidRDefault="00084773" w:rsidP="00084773">
            <w:r w:rsidRPr="00B93783">
              <w:t>- мультиплексор, каналларни зичлаш аппаратураси</w:t>
            </w:r>
          </w:p>
        </w:tc>
      </w:tr>
      <w:tr w:rsidR="00084773" w:rsidRPr="00B93783" w14:paraId="40A7DDE7" w14:textId="77777777">
        <w:trPr>
          <w:trHeight w:val="1078"/>
        </w:trPr>
        <w:tc>
          <w:tcPr>
            <w:tcW w:w="2156" w:type="dxa"/>
            <w:shd w:val="clear" w:color="auto" w:fill="auto"/>
          </w:tcPr>
          <w:p w14:paraId="5771CC0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MQ </w:t>
            </w:r>
          </w:p>
          <w:p w14:paraId="43AD6357" w14:textId="77777777" w:rsidR="00084773" w:rsidRPr="00B93783" w:rsidRDefault="00084773" w:rsidP="00084773">
            <w:pPr>
              <w:rPr>
                <w:bCs/>
              </w:rPr>
            </w:pPr>
          </w:p>
          <w:p w14:paraId="6DC8D3EC" w14:textId="77777777" w:rsidR="00084773" w:rsidRPr="00B93783" w:rsidRDefault="00084773" w:rsidP="00084773">
            <w:pPr>
              <w:rPr>
                <w:bCs/>
              </w:rPr>
            </w:pPr>
          </w:p>
          <w:p w14:paraId="4C770456" w14:textId="77777777" w:rsidR="00084773" w:rsidRPr="00B93783" w:rsidRDefault="00084773" w:rsidP="00084773">
            <w:pPr>
              <w:rPr>
                <w:bCs/>
              </w:rPr>
            </w:pPr>
          </w:p>
          <w:p w14:paraId="0CEE3DF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ACC2E0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Messaging and Queuing     </w:t>
            </w:r>
          </w:p>
          <w:p w14:paraId="760FBC8E" w14:textId="77777777" w:rsidR="00084773" w:rsidRPr="00B93783" w:rsidRDefault="00084773" w:rsidP="00084773">
            <w:pPr>
              <w:rPr>
                <w:iCs/>
              </w:rPr>
            </w:pPr>
          </w:p>
          <w:p w14:paraId="54C17BE3" w14:textId="77777777" w:rsidR="00084773" w:rsidRPr="00B93783" w:rsidRDefault="00084773" w:rsidP="00084773">
            <w:pPr>
              <w:rPr>
                <w:iCs/>
              </w:rPr>
            </w:pPr>
          </w:p>
          <w:p w14:paraId="1DBA8750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17E5C55B" w14:textId="77777777" w:rsidR="00084773" w:rsidRPr="00B93783" w:rsidRDefault="00084773" w:rsidP="00084773">
            <w:r w:rsidRPr="00B93783">
              <w:t>- передача сообщений с организацией очередей (технологии передачи данных с промежуточным хранением, разработан</w:t>
            </w:r>
            <w:r w:rsidRPr="00B93783">
              <w:lastRenderedPageBreak/>
              <w:t>на</w:t>
            </w:r>
            <w:r w:rsidRPr="00B93783">
              <w:lastRenderedPageBreak/>
              <w:t xml:space="preserve">я компанией IBM)     </w:t>
            </w:r>
          </w:p>
        </w:tc>
        <w:tc>
          <w:tcPr>
            <w:tcW w:w="5151" w:type="dxa"/>
          </w:tcPr>
          <w:p w14:paraId="64D0FDDC" w14:textId="77777777" w:rsidR="00084773" w:rsidRPr="00B93783" w:rsidRDefault="00084773" w:rsidP="00084773">
            <w:r w:rsidRPr="00B93783">
              <w:lastRenderedPageBreak/>
              <w:t xml:space="preserve">- навбат ташкил </w:t>
            </w:r>
            <w:r w:rsidR="00B93783">
              <w:t>қ</w:t>
            </w:r>
            <w:r w:rsidRPr="00B93783">
              <w:t>илиш</w:t>
            </w:r>
            <w:r w:rsidRPr="00B93783">
              <w:lastRenderedPageBreak/>
              <w:t xml:space="preserve"> билан хабарларни узатиш (маълумотларни ора</w:t>
            </w:r>
            <w:r w:rsidRPr="00B93783">
              <w:lastRenderedPageBreak/>
              <w:t>ли</w:t>
            </w:r>
            <w:r w:rsidR="00B93783">
              <w:t>қ</w:t>
            </w:r>
            <w:r w:rsidRPr="00B93783">
              <w:t xml:space="preserve"> са</w:t>
            </w:r>
            <w:r w:rsidR="00B93783">
              <w:t>қ</w:t>
            </w:r>
            <w:r w:rsidRPr="00B93783">
              <w:t>лаш билан узатиш технологияси, IBM к</w:t>
            </w:r>
            <w:r w:rsidRPr="00B93783">
              <w:lastRenderedPageBreak/>
              <w:t>омпанияси томонидан ишлаб чи</w:t>
            </w:r>
            <w:r w:rsidR="00B93783">
              <w:t>қ</w:t>
            </w:r>
            <w:r w:rsidRPr="00B93783">
              <w:t>илган  )</w:t>
            </w:r>
          </w:p>
        </w:tc>
      </w:tr>
      <w:tr w:rsidR="00084773" w:rsidRPr="00B93783" w14:paraId="6AB6BA29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2F8BFD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MQI </w:t>
            </w:r>
          </w:p>
          <w:p w14:paraId="1BE525B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0E4288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Message Queue Interface  </w:t>
            </w:r>
          </w:p>
        </w:tc>
        <w:tc>
          <w:tcPr>
            <w:tcW w:w="4843" w:type="dxa"/>
            <w:shd w:val="clear" w:color="auto" w:fill="auto"/>
          </w:tcPr>
          <w:p w14:paraId="0BF2E3F6" w14:textId="77777777" w:rsidR="00084773" w:rsidRPr="00B93783" w:rsidRDefault="00084773" w:rsidP="00084773">
            <w:r w:rsidRPr="00B93783">
              <w:t>- интерфей</w:t>
            </w:r>
            <w:r w:rsidRPr="00B93783">
              <w:lastRenderedPageBreak/>
              <w:t>с</w:t>
            </w:r>
            <w:r w:rsidRPr="00B93783">
              <w:lastRenderedPageBreak/>
              <w:t xml:space="preserve"> очереди сообщений         </w:t>
            </w:r>
          </w:p>
        </w:tc>
        <w:tc>
          <w:tcPr>
            <w:tcW w:w="5151" w:type="dxa"/>
          </w:tcPr>
          <w:p w14:paraId="00201AF4" w14:textId="77777777" w:rsidR="00084773" w:rsidRPr="00B93783" w:rsidRDefault="00084773" w:rsidP="00084773">
            <w:r w:rsidRPr="00B93783">
              <w:t>- хабарлар навбатининг интерфейси</w:t>
            </w:r>
          </w:p>
        </w:tc>
      </w:tr>
      <w:tr w:rsidR="00084773" w:rsidRPr="00B93783" w14:paraId="03879092" w14:textId="77777777">
        <w:trPr>
          <w:trHeight w:val="125"/>
        </w:trPr>
        <w:tc>
          <w:tcPr>
            <w:tcW w:w="2156" w:type="dxa"/>
            <w:shd w:val="clear" w:color="auto" w:fill="auto"/>
          </w:tcPr>
          <w:p w14:paraId="7F10A79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МQR </w:t>
            </w:r>
          </w:p>
          <w:p w14:paraId="3CFA14E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1010C61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Multiplier-Quotient Register</w:t>
            </w:r>
            <w:r w:rsidRPr="00B93783">
              <w:rPr>
                <w:iCs/>
              </w:rPr>
              <w:t xml:space="preserve">  </w:t>
            </w:r>
          </w:p>
        </w:tc>
        <w:tc>
          <w:tcPr>
            <w:tcW w:w="4843" w:type="dxa"/>
            <w:shd w:val="clear" w:color="auto" w:fill="auto"/>
          </w:tcPr>
          <w:p w14:paraId="0044C7FF" w14:textId="77777777" w:rsidR="00084773" w:rsidRPr="00B93783" w:rsidRDefault="00084773" w:rsidP="00084773">
            <w:r w:rsidRPr="00B93783">
              <w:t xml:space="preserve">- регистр множителя-частного     </w:t>
            </w:r>
          </w:p>
        </w:tc>
        <w:tc>
          <w:tcPr>
            <w:tcW w:w="5151" w:type="dxa"/>
          </w:tcPr>
          <w:p w14:paraId="69B9448C" w14:textId="77777777" w:rsidR="00084773" w:rsidRPr="00B93783" w:rsidRDefault="00084773" w:rsidP="00084773">
            <w:r w:rsidRPr="00B93783">
              <w:t>- хусусий к</w:t>
            </w:r>
            <w:r w:rsidR="00B93783">
              <w:t>ў</w:t>
            </w:r>
            <w:r w:rsidRPr="00B93783">
              <w:t>пайтиргич регистри</w:t>
            </w:r>
          </w:p>
        </w:tc>
      </w:tr>
      <w:tr w:rsidR="00084773" w:rsidRPr="00B93783" w14:paraId="34E8670A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2C1ED8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МR </w:t>
            </w:r>
          </w:p>
        </w:tc>
        <w:tc>
          <w:tcPr>
            <w:tcW w:w="2478" w:type="dxa"/>
            <w:shd w:val="clear" w:color="auto" w:fill="auto"/>
          </w:tcPr>
          <w:p w14:paraId="64C15E1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memory</w:t>
            </w:r>
            <w:r w:rsidRPr="00B93783">
              <w:rPr>
                <w:iCs/>
                <w:lang w:val="en-US"/>
              </w:rPr>
              <w:t xml:space="preserve"> register</w:t>
            </w:r>
            <w:r w:rsidRPr="00B93783">
              <w:rPr>
                <w:iCs/>
              </w:rPr>
              <w:t xml:space="preserve">  </w:t>
            </w:r>
          </w:p>
        </w:tc>
        <w:tc>
          <w:tcPr>
            <w:tcW w:w="4843" w:type="dxa"/>
            <w:shd w:val="clear" w:color="auto" w:fill="auto"/>
          </w:tcPr>
          <w:p w14:paraId="69440F65" w14:textId="77777777" w:rsidR="00084773" w:rsidRPr="00B93783" w:rsidRDefault="00084773" w:rsidP="00084773">
            <w:r w:rsidRPr="00B93783">
              <w:t xml:space="preserve">- регистр памяти     </w:t>
            </w:r>
          </w:p>
        </w:tc>
        <w:tc>
          <w:tcPr>
            <w:tcW w:w="5151" w:type="dxa"/>
          </w:tcPr>
          <w:p w14:paraId="730F8183" w14:textId="77777777" w:rsidR="00084773" w:rsidRPr="00B93783" w:rsidRDefault="00084773" w:rsidP="00084773">
            <w:r w:rsidRPr="00B93783">
              <w:t>- хотира регистри</w:t>
            </w:r>
          </w:p>
        </w:tc>
      </w:tr>
      <w:tr w:rsidR="00084773" w:rsidRPr="00B93783" w14:paraId="622DFFEA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2C5CC9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MRCI </w:t>
            </w:r>
          </w:p>
          <w:p w14:paraId="094599AA" w14:textId="77777777" w:rsidR="00084773" w:rsidRPr="00B93783" w:rsidRDefault="00084773" w:rsidP="00084773">
            <w:pPr>
              <w:rPr>
                <w:bCs/>
              </w:rPr>
            </w:pPr>
          </w:p>
          <w:p w14:paraId="4E24D11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5756FDC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Microsoft Real-time Compression Interface  </w:t>
            </w:r>
          </w:p>
        </w:tc>
        <w:tc>
          <w:tcPr>
            <w:tcW w:w="4843" w:type="dxa"/>
            <w:shd w:val="clear" w:color="auto" w:fill="auto"/>
          </w:tcPr>
          <w:p w14:paraId="35514056" w14:textId="77777777" w:rsidR="00084773" w:rsidRPr="00B93783" w:rsidRDefault="00084773" w:rsidP="00084773">
            <w:r w:rsidRPr="00B93783">
              <w:t xml:space="preserve">- интерфейс сжатия данных в реальном времени </w:t>
            </w:r>
          </w:p>
          <w:p w14:paraId="091DEF00" w14:textId="77777777" w:rsidR="00084773" w:rsidRPr="00B93783" w:rsidRDefault="00084773" w:rsidP="00084773"/>
        </w:tc>
        <w:tc>
          <w:tcPr>
            <w:tcW w:w="5151" w:type="dxa"/>
          </w:tcPr>
          <w:p w14:paraId="5C66789D" w14:textId="77777777" w:rsidR="00084773" w:rsidRPr="00B93783" w:rsidRDefault="00084773" w:rsidP="00084773">
            <w:r w:rsidRPr="00B93783">
              <w:t xml:space="preserve">- </w:t>
            </w:r>
            <w:r w:rsidR="00B93783">
              <w:t>ҳ</w:t>
            </w:r>
            <w:r w:rsidRPr="00B93783">
              <w:t>а</w:t>
            </w:r>
            <w:r w:rsidR="00B93783">
              <w:t>қ</w:t>
            </w:r>
            <w:r w:rsidRPr="00B93783">
              <w:t>и</w:t>
            </w:r>
            <w:r w:rsidR="00B93783">
              <w:t>қ</w:t>
            </w:r>
            <w:r w:rsidRPr="00B93783">
              <w:t>ий ва</w:t>
            </w:r>
            <w:r w:rsidR="00B93783">
              <w:t>қ</w:t>
            </w:r>
            <w:r w:rsidRPr="00B93783">
              <w:t>тда маълумотларни си</w:t>
            </w:r>
            <w:r w:rsidR="00B93783">
              <w:t>қ</w:t>
            </w:r>
            <w:r w:rsidRPr="00B93783">
              <w:t>иш интерфейси</w:t>
            </w:r>
          </w:p>
        </w:tc>
      </w:tr>
      <w:tr w:rsidR="00084773" w:rsidRPr="00B93783" w14:paraId="1A84FBA5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9BFAEE5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MRF</w:t>
            </w:r>
          </w:p>
        </w:tc>
        <w:tc>
          <w:tcPr>
            <w:tcW w:w="2478" w:type="dxa"/>
            <w:shd w:val="clear" w:color="auto" w:fill="auto"/>
          </w:tcPr>
          <w:p w14:paraId="69A53678" w14:textId="77777777" w:rsidR="00084773" w:rsidRPr="00B93783" w:rsidRDefault="00084773" w:rsidP="00084773">
            <w:r w:rsidRPr="00B93783">
              <w:rPr>
                <w:lang w:val="en-US"/>
              </w:rPr>
              <w:t>- Media Resource</w:t>
            </w:r>
          </w:p>
          <w:p w14:paraId="02278B0A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en-US"/>
              </w:rPr>
              <w:t>Function</w:t>
            </w:r>
          </w:p>
        </w:tc>
        <w:tc>
          <w:tcPr>
            <w:tcW w:w="4843" w:type="dxa"/>
            <w:shd w:val="clear" w:color="auto" w:fill="auto"/>
          </w:tcPr>
          <w:p w14:paraId="420DB242" w14:textId="77777777" w:rsidR="00084773" w:rsidRPr="00B93783" w:rsidRDefault="00084773" w:rsidP="00084773">
            <w:r w:rsidRPr="00B93783">
              <w:rPr>
                <w:lang w:val="uz-Cyrl-UZ"/>
              </w:rPr>
              <w:t>- ф</w:t>
            </w:r>
            <w:r w:rsidRPr="00B93783">
              <w:t>ункция медиаресурсов</w:t>
            </w:r>
          </w:p>
        </w:tc>
        <w:tc>
          <w:tcPr>
            <w:tcW w:w="5151" w:type="dxa"/>
          </w:tcPr>
          <w:p w14:paraId="227C6D97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м</w:t>
            </w:r>
            <w:r w:rsidRPr="00B93783">
              <w:t>едиаресурс</w:t>
            </w:r>
            <w:r w:rsidRPr="00B93783">
              <w:rPr>
                <w:lang w:val="uz-Cyrl-UZ"/>
              </w:rPr>
              <w:t>лар ф</w:t>
            </w:r>
            <w:r w:rsidRPr="00B93783">
              <w:t>ункция</w:t>
            </w:r>
            <w:r w:rsidRPr="00B93783">
              <w:rPr>
                <w:lang w:val="uz-Cyrl-UZ"/>
              </w:rPr>
              <w:t>си</w:t>
            </w:r>
          </w:p>
        </w:tc>
      </w:tr>
      <w:tr w:rsidR="00084773" w:rsidRPr="00B93783" w14:paraId="2147A30D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7AB6AED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MRI </w:t>
            </w:r>
          </w:p>
          <w:p w14:paraId="4D5EA6B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32F1CF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magnetic reso-nance imaging  </w:t>
            </w:r>
          </w:p>
        </w:tc>
        <w:tc>
          <w:tcPr>
            <w:tcW w:w="4843" w:type="dxa"/>
            <w:shd w:val="clear" w:color="auto" w:fill="auto"/>
          </w:tcPr>
          <w:p w14:paraId="0177F393" w14:textId="77777777" w:rsidR="00084773" w:rsidRPr="00B93783" w:rsidRDefault="00084773" w:rsidP="00084773">
            <w:r w:rsidRPr="00B93783">
              <w:t xml:space="preserve">- изображение, полученное методом магнитного резонанса             </w:t>
            </w:r>
          </w:p>
        </w:tc>
        <w:tc>
          <w:tcPr>
            <w:tcW w:w="5151" w:type="dxa"/>
          </w:tcPr>
          <w:p w14:paraId="71C803D3" w14:textId="77777777" w:rsidR="00084773" w:rsidRPr="00B93783" w:rsidRDefault="00084773" w:rsidP="00084773">
            <w:r w:rsidRPr="00B93783">
              <w:t xml:space="preserve">- магнит резонанс методи билан олинган тасвир </w:t>
            </w:r>
          </w:p>
        </w:tc>
      </w:tr>
      <w:tr w:rsidR="00084773" w:rsidRPr="00B93783" w14:paraId="0CA41A10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446F03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M.R.U </w:t>
            </w:r>
          </w:p>
        </w:tc>
        <w:tc>
          <w:tcPr>
            <w:tcW w:w="2478" w:type="dxa"/>
            <w:shd w:val="clear" w:color="auto" w:fill="auto"/>
          </w:tcPr>
          <w:p w14:paraId="407ADE5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mobile radio unit  </w:t>
            </w:r>
          </w:p>
        </w:tc>
        <w:tc>
          <w:tcPr>
            <w:tcW w:w="4843" w:type="dxa"/>
            <w:shd w:val="clear" w:color="auto" w:fill="auto"/>
          </w:tcPr>
          <w:p w14:paraId="44B0F125" w14:textId="77777777" w:rsidR="00084773" w:rsidRPr="00B93783" w:rsidRDefault="00084773" w:rsidP="00084773">
            <w:r w:rsidRPr="00B93783">
              <w:t xml:space="preserve">- подвижная радиостанция         </w:t>
            </w:r>
          </w:p>
        </w:tc>
        <w:tc>
          <w:tcPr>
            <w:tcW w:w="5151" w:type="dxa"/>
          </w:tcPr>
          <w:p w14:paraId="531FF919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>чма радиостанция</w:t>
            </w:r>
          </w:p>
        </w:tc>
      </w:tr>
      <w:tr w:rsidR="00084773" w:rsidRPr="00B93783" w14:paraId="22CC1119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E88937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MS </w:t>
            </w:r>
          </w:p>
          <w:p w14:paraId="288DB97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010A20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magnetic storage  </w:t>
            </w:r>
          </w:p>
          <w:p w14:paraId="7925EA25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3E947F55" w14:textId="77777777" w:rsidR="00084773" w:rsidRPr="00B93783" w:rsidRDefault="00084773" w:rsidP="00084773">
            <w:r w:rsidRPr="00B93783">
              <w:t xml:space="preserve">- магнитное запоминающее устройство     </w:t>
            </w:r>
          </w:p>
          <w:p w14:paraId="61E5BD50" w14:textId="77777777" w:rsidR="00084773" w:rsidRPr="00B93783" w:rsidRDefault="00084773" w:rsidP="00084773"/>
        </w:tc>
        <w:tc>
          <w:tcPr>
            <w:tcW w:w="5151" w:type="dxa"/>
          </w:tcPr>
          <w:p w14:paraId="459C934F" w14:textId="77777777" w:rsidR="00084773" w:rsidRPr="00B93783" w:rsidRDefault="00084773" w:rsidP="00084773">
            <w:r w:rsidRPr="00B93783">
              <w:t xml:space="preserve">- магнит хотира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084773" w:rsidRPr="00B93783" w14:paraId="57AD9A57" w14:textId="77777777">
        <w:trPr>
          <w:trHeight w:val="348"/>
        </w:trPr>
        <w:tc>
          <w:tcPr>
            <w:tcW w:w="2156" w:type="dxa"/>
            <w:shd w:val="clear" w:color="auto" w:fill="auto"/>
          </w:tcPr>
          <w:p w14:paraId="09B8A5E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MS </w:t>
            </w:r>
          </w:p>
          <w:p w14:paraId="0BC257A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9A88FD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memory system </w:t>
            </w:r>
          </w:p>
          <w:p w14:paraId="12A3B2A2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2D089DCF" w14:textId="77777777" w:rsidR="00084773" w:rsidRPr="00B93783" w:rsidRDefault="00084773" w:rsidP="00084773">
            <w:r w:rsidRPr="00B93783">
              <w:t xml:space="preserve">- система памяти, система (тип) запоминающего устройства     </w:t>
            </w:r>
          </w:p>
        </w:tc>
        <w:tc>
          <w:tcPr>
            <w:tcW w:w="5151" w:type="dxa"/>
          </w:tcPr>
          <w:p w14:paraId="3E9AE770" w14:textId="77777777" w:rsidR="00084773" w:rsidRPr="00B93783" w:rsidRDefault="00084773" w:rsidP="00084773">
            <w:r w:rsidRPr="00B93783">
              <w:t xml:space="preserve">- хотира тизими, хотира </w:t>
            </w:r>
            <w:r w:rsidR="00B93783">
              <w:t>қ</w:t>
            </w:r>
            <w:r w:rsidRPr="00B93783">
              <w:t>урилмаси тизими (тури)</w:t>
            </w:r>
          </w:p>
        </w:tc>
      </w:tr>
      <w:tr w:rsidR="00084773" w:rsidRPr="00B93783" w14:paraId="1FD1F455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A06CF9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MS </w:t>
            </w:r>
          </w:p>
          <w:p w14:paraId="3257122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16109E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magnetic storage  </w:t>
            </w:r>
          </w:p>
          <w:p w14:paraId="12C60704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5207CFFC" w14:textId="77777777" w:rsidR="00084773" w:rsidRPr="00B93783" w:rsidRDefault="00084773" w:rsidP="00084773">
            <w:r w:rsidRPr="00B93783">
              <w:t xml:space="preserve">- магнитное запоминающее устройство     </w:t>
            </w:r>
          </w:p>
        </w:tc>
        <w:tc>
          <w:tcPr>
            <w:tcW w:w="5151" w:type="dxa"/>
          </w:tcPr>
          <w:p w14:paraId="10C2E4D8" w14:textId="77777777" w:rsidR="00084773" w:rsidRPr="00B93783" w:rsidRDefault="00084773" w:rsidP="00084773">
            <w:r w:rsidRPr="00B93783">
              <w:t xml:space="preserve">- магнитли хотира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084773" w:rsidRPr="00B93783" w14:paraId="00B9BC16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4972DC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MS </w:t>
            </w:r>
          </w:p>
        </w:tc>
        <w:tc>
          <w:tcPr>
            <w:tcW w:w="2478" w:type="dxa"/>
            <w:shd w:val="clear" w:color="auto" w:fill="auto"/>
          </w:tcPr>
          <w:p w14:paraId="46C32CE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magnet system  </w:t>
            </w:r>
          </w:p>
        </w:tc>
        <w:tc>
          <w:tcPr>
            <w:tcW w:w="4843" w:type="dxa"/>
            <w:shd w:val="clear" w:color="auto" w:fill="auto"/>
          </w:tcPr>
          <w:p w14:paraId="489DF042" w14:textId="77777777" w:rsidR="00084773" w:rsidRPr="00B93783" w:rsidRDefault="00084773" w:rsidP="00084773">
            <w:r w:rsidRPr="00B93783">
              <w:t xml:space="preserve">- магнитная система     </w:t>
            </w:r>
          </w:p>
        </w:tc>
        <w:tc>
          <w:tcPr>
            <w:tcW w:w="5151" w:type="dxa"/>
          </w:tcPr>
          <w:p w14:paraId="6E16EE1D" w14:textId="77777777" w:rsidR="00084773" w:rsidRPr="00B93783" w:rsidRDefault="00084773" w:rsidP="00084773">
            <w:r w:rsidRPr="00B93783">
              <w:t>- магнит тизими</w:t>
            </w:r>
          </w:p>
        </w:tc>
      </w:tr>
      <w:tr w:rsidR="00084773" w:rsidRPr="00B93783" w14:paraId="76CF7452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70713AAE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MS</w:t>
            </w:r>
          </w:p>
        </w:tc>
        <w:tc>
          <w:tcPr>
            <w:tcW w:w="2478" w:type="dxa"/>
            <w:shd w:val="clear" w:color="auto" w:fill="auto"/>
          </w:tcPr>
          <w:p w14:paraId="42E5293C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en-US"/>
              </w:rPr>
              <w:t>- Media Server</w:t>
            </w:r>
          </w:p>
        </w:tc>
        <w:tc>
          <w:tcPr>
            <w:tcW w:w="4843" w:type="dxa"/>
            <w:shd w:val="clear" w:color="auto" w:fill="auto"/>
          </w:tcPr>
          <w:p w14:paraId="6C6BCA1F" w14:textId="77777777" w:rsidR="00084773" w:rsidRPr="00B93783" w:rsidRDefault="00084773" w:rsidP="00084773">
            <w:r w:rsidRPr="00B93783">
              <w:rPr>
                <w:lang w:val="uz-Cyrl-UZ"/>
              </w:rPr>
              <w:t>-</w:t>
            </w:r>
            <w:r w:rsidRPr="00B93783">
              <w:t xml:space="preserve"> </w:t>
            </w:r>
            <w:r w:rsidRPr="00B93783">
              <w:rPr>
                <w:lang w:val="uz-Cyrl-UZ"/>
              </w:rPr>
              <w:t>т</w:t>
            </w:r>
            <w:r w:rsidRPr="00B93783">
              <w:t>ранспортный сервер (медиасервер)</w:t>
            </w:r>
          </w:p>
        </w:tc>
        <w:tc>
          <w:tcPr>
            <w:tcW w:w="5151" w:type="dxa"/>
          </w:tcPr>
          <w:p w14:paraId="7E35F39B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т</w:t>
            </w:r>
            <w:r w:rsidRPr="00B93783">
              <w:t>ранспорт</w:t>
            </w:r>
            <w:r w:rsidRPr="00B93783">
              <w:rPr>
                <w:lang w:val="uz-Cyrl-UZ"/>
              </w:rPr>
              <w:t xml:space="preserve"> </w:t>
            </w:r>
            <w:r w:rsidRPr="00B93783">
              <w:t>сервер</w:t>
            </w:r>
            <w:r w:rsidRPr="00B93783">
              <w:rPr>
                <w:lang w:val="uz-Cyrl-UZ"/>
              </w:rPr>
              <w:t xml:space="preserve"> </w:t>
            </w:r>
            <w:r w:rsidRPr="00B93783">
              <w:t>(медиасервер)</w:t>
            </w:r>
          </w:p>
        </w:tc>
      </w:tr>
      <w:tr w:rsidR="00084773" w:rsidRPr="00B93783" w14:paraId="4C3C3752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FAE671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MS </w:t>
            </w:r>
          </w:p>
        </w:tc>
        <w:tc>
          <w:tcPr>
            <w:tcW w:w="2478" w:type="dxa"/>
            <w:shd w:val="clear" w:color="auto" w:fill="auto"/>
          </w:tcPr>
          <w:p w14:paraId="30B606E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Message Server </w:t>
            </w:r>
          </w:p>
        </w:tc>
        <w:tc>
          <w:tcPr>
            <w:tcW w:w="4843" w:type="dxa"/>
            <w:shd w:val="clear" w:color="auto" w:fill="auto"/>
          </w:tcPr>
          <w:p w14:paraId="5234413B" w14:textId="77777777" w:rsidR="00084773" w:rsidRPr="00B93783" w:rsidRDefault="00084773" w:rsidP="00084773">
            <w:r w:rsidRPr="00B93783">
              <w:t xml:space="preserve">- сервер сообщений     </w:t>
            </w:r>
          </w:p>
        </w:tc>
        <w:tc>
          <w:tcPr>
            <w:tcW w:w="5151" w:type="dxa"/>
          </w:tcPr>
          <w:p w14:paraId="39B768CC" w14:textId="77777777" w:rsidR="00084773" w:rsidRPr="00B93783" w:rsidRDefault="00084773" w:rsidP="00084773">
            <w:r w:rsidRPr="00B93783">
              <w:t>- хабарлар сервери</w:t>
            </w:r>
          </w:p>
        </w:tc>
      </w:tr>
      <w:tr w:rsidR="00084773" w:rsidRPr="00B93783" w14:paraId="636243C2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D231D2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MS </w:t>
            </w:r>
          </w:p>
        </w:tc>
        <w:tc>
          <w:tcPr>
            <w:tcW w:w="2478" w:type="dxa"/>
            <w:shd w:val="clear" w:color="auto" w:fill="auto"/>
          </w:tcPr>
          <w:p w14:paraId="07215AC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mirrored server  </w:t>
            </w:r>
          </w:p>
        </w:tc>
        <w:tc>
          <w:tcPr>
            <w:tcW w:w="4843" w:type="dxa"/>
            <w:shd w:val="clear" w:color="auto" w:fill="auto"/>
          </w:tcPr>
          <w:p w14:paraId="25A33079" w14:textId="77777777" w:rsidR="00084773" w:rsidRPr="00B93783" w:rsidRDefault="00084773" w:rsidP="00084773">
            <w:r w:rsidRPr="00B93783">
              <w:t xml:space="preserve">- задублированный сервер     </w:t>
            </w:r>
          </w:p>
        </w:tc>
        <w:tc>
          <w:tcPr>
            <w:tcW w:w="5151" w:type="dxa"/>
          </w:tcPr>
          <w:p w14:paraId="008758B2" w14:textId="77777777" w:rsidR="00084773" w:rsidRPr="00B93783" w:rsidRDefault="00084773" w:rsidP="00084773">
            <w:r w:rsidRPr="00B93783">
              <w:t>- такрорланган сервер</w:t>
            </w:r>
          </w:p>
        </w:tc>
      </w:tr>
      <w:tr w:rsidR="00084773" w:rsidRPr="00B93783" w14:paraId="308ED6CE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BCE51E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m.s. </w:t>
            </w:r>
          </w:p>
        </w:tc>
        <w:tc>
          <w:tcPr>
            <w:tcW w:w="2478" w:type="dxa"/>
            <w:shd w:val="clear" w:color="auto" w:fill="auto"/>
          </w:tcPr>
          <w:p w14:paraId="4529DE5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-magnetic-synchro  </w:t>
            </w:r>
          </w:p>
        </w:tc>
        <w:tc>
          <w:tcPr>
            <w:tcW w:w="4843" w:type="dxa"/>
            <w:shd w:val="clear" w:color="auto" w:fill="auto"/>
          </w:tcPr>
          <w:p w14:paraId="7243A95C" w14:textId="77777777" w:rsidR="00084773" w:rsidRPr="00B93783" w:rsidRDefault="00084773" w:rsidP="00084773">
            <w:r w:rsidRPr="00B93783">
              <w:t xml:space="preserve">- магнитосихронный         </w:t>
            </w:r>
          </w:p>
        </w:tc>
        <w:tc>
          <w:tcPr>
            <w:tcW w:w="5151" w:type="dxa"/>
          </w:tcPr>
          <w:p w14:paraId="28C534FF" w14:textId="77777777" w:rsidR="00084773" w:rsidRPr="00B93783" w:rsidRDefault="00084773" w:rsidP="00084773">
            <w:r w:rsidRPr="00B93783">
              <w:t>- магнитосинхрон</w:t>
            </w:r>
          </w:p>
        </w:tc>
      </w:tr>
      <w:tr w:rsidR="00084773" w:rsidRPr="00B93783" w14:paraId="6B011B32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72D3713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MSB </w:t>
            </w:r>
          </w:p>
          <w:p w14:paraId="34AAC5F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67941C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most significant bit </w:t>
            </w:r>
          </w:p>
        </w:tc>
        <w:tc>
          <w:tcPr>
            <w:tcW w:w="4843" w:type="dxa"/>
            <w:shd w:val="clear" w:color="auto" w:fill="auto"/>
          </w:tcPr>
          <w:p w14:paraId="44DCB60C" w14:textId="77777777" w:rsidR="00084773" w:rsidRPr="00B93783" w:rsidRDefault="00084773" w:rsidP="00084773">
            <w:r w:rsidRPr="00B93783">
              <w:t xml:space="preserve">- наибольший значащий символ, старший бит (разряд)     </w:t>
            </w:r>
          </w:p>
        </w:tc>
        <w:tc>
          <w:tcPr>
            <w:tcW w:w="5151" w:type="dxa"/>
          </w:tcPr>
          <w:p w14:paraId="6240CCE3" w14:textId="77777777" w:rsidR="00084773" w:rsidRPr="00B93783" w:rsidRDefault="00084773" w:rsidP="00084773">
            <w:r w:rsidRPr="00B93783">
              <w:t>- энг катта а</w:t>
            </w:r>
            <w:r w:rsidR="00B93783">
              <w:t>ҳ</w:t>
            </w:r>
            <w:r w:rsidRPr="00B93783">
              <w:t>амиятли символ, катта бит (разряд)</w:t>
            </w:r>
          </w:p>
        </w:tc>
      </w:tr>
      <w:tr w:rsidR="00084773" w:rsidRPr="00B93783" w14:paraId="34073530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47D3B3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MSC </w:t>
            </w:r>
          </w:p>
          <w:p w14:paraId="7356403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EE9780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Mobil Service Switching Center</w:t>
            </w:r>
            <w:r w:rsidRPr="00B93783">
              <w:rPr>
                <w:iCs/>
              </w:rPr>
              <w:t xml:space="preserve"> </w:t>
            </w:r>
          </w:p>
        </w:tc>
        <w:tc>
          <w:tcPr>
            <w:tcW w:w="4843" w:type="dxa"/>
            <w:shd w:val="clear" w:color="auto" w:fill="auto"/>
          </w:tcPr>
          <w:p w14:paraId="6DADC741" w14:textId="77777777" w:rsidR="00084773" w:rsidRPr="00B93783" w:rsidRDefault="00084773" w:rsidP="00084773">
            <w:r w:rsidRPr="00B93783">
              <w:t>- центр коммутации мобильной связи</w:t>
            </w:r>
          </w:p>
        </w:tc>
        <w:tc>
          <w:tcPr>
            <w:tcW w:w="5151" w:type="dxa"/>
          </w:tcPr>
          <w:p w14:paraId="3EC20359" w14:textId="77777777" w:rsidR="00084773" w:rsidRPr="00B93783" w:rsidRDefault="00084773" w:rsidP="00084773">
            <w:r w:rsidRPr="00B93783">
              <w:t>- мобил ало</w:t>
            </w:r>
            <w:r w:rsidR="00B93783">
              <w:t>қ</w:t>
            </w:r>
            <w:r w:rsidRPr="00B93783">
              <w:t>анинг коммутация маркази</w:t>
            </w:r>
          </w:p>
        </w:tc>
      </w:tr>
      <w:tr w:rsidR="00084773" w:rsidRPr="00B93783" w14:paraId="50C4969F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39053B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MSD </w:t>
            </w:r>
          </w:p>
          <w:p w14:paraId="22E7A4A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BA4CEC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most significant digit  </w:t>
            </w:r>
          </w:p>
        </w:tc>
        <w:tc>
          <w:tcPr>
            <w:tcW w:w="4843" w:type="dxa"/>
            <w:shd w:val="clear" w:color="auto" w:fill="auto"/>
          </w:tcPr>
          <w:p w14:paraId="6C9E350F" w14:textId="77777777" w:rsidR="00084773" w:rsidRPr="00B93783" w:rsidRDefault="00084773" w:rsidP="00084773">
            <w:r w:rsidRPr="00B93783">
              <w:t xml:space="preserve">- цифра (самого) старшего (значащего) разряда     </w:t>
            </w:r>
          </w:p>
        </w:tc>
        <w:tc>
          <w:tcPr>
            <w:tcW w:w="5151" w:type="dxa"/>
          </w:tcPr>
          <w:p w14:paraId="0C666F32" w14:textId="77777777" w:rsidR="00084773" w:rsidRPr="00B93783" w:rsidRDefault="00084773" w:rsidP="00084773">
            <w:r w:rsidRPr="00B93783">
              <w:t>- (энг) катта (а</w:t>
            </w:r>
            <w:r w:rsidR="00B93783">
              <w:t>ҳ</w:t>
            </w:r>
            <w:r w:rsidRPr="00B93783">
              <w:t>амиятли) разряд ра</w:t>
            </w:r>
            <w:r w:rsidR="00B93783">
              <w:t>қ</w:t>
            </w:r>
            <w:r w:rsidRPr="00B93783">
              <w:t>ами</w:t>
            </w:r>
          </w:p>
        </w:tc>
      </w:tr>
      <w:tr w:rsidR="00084773" w:rsidRPr="00B93783" w14:paraId="37716155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0D33A3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MS DOS </w:t>
            </w:r>
          </w:p>
          <w:p w14:paraId="626D0B6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C5B237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Microsof</w:t>
            </w:r>
            <w:r w:rsidRPr="00B93783">
              <w:rPr>
                <w:iCs/>
              </w:rPr>
              <w:lastRenderedPageBreak/>
              <w:t>t</w:t>
            </w:r>
            <w:r w:rsidRPr="00B93783">
              <w:rPr>
                <w:iCs/>
              </w:rPr>
              <w:lastRenderedPageBreak/>
              <w:t xml:space="preserve"> Disk Operating System  </w:t>
            </w:r>
          </w:p>
        </w:tc>
        <w:tc>
          <w:tcPr>
            <w:tcW w:w="4843" w:type="dxa"/>
            <w:shd w:val="clear" w:color="auto" w:fill="auto"/>
          </w:tcPr>
          <w:p w14:paraId="1F6C7D26" w14:textId="77777777" w:rsidR="00084773" w:rsidRPr="00B93783" w:rsidRDefault="00084773" w:rsidP="00084773">
            <w:r w:rsidRPr="00B93783">
              <w:t>- дисковая опер</w:t>
            </w:r>
            <w:r w:rsidRPr="00B93783">
              <w:lastRenderedPageBreak/>
              <w:t>ац</w:t>
            </w:r>
            <w:r w:rsidRPr="00B93783">
              <w:lastRenderedPageBreak/>
              <w:t xml:space="preserve">ионная система компании Microsoft  </w:t>
            </w:r>
          </w:p>
        </w:tc>
        <w:tc>
          <w:tcPr>
            <w:tcW w:w="5151" w:type="dxa"/>
          </w:tcPr>
          <w:p w14:paraId="2009EA61" w14:textId="77777777" w:rsidR="00084773" w:rsidRPr="00B93783" w:rsidRDefault="00084773" w:rsidP="00084773">
            <w:r w:rsidRPr="00B93783">
              <w:t xml:space="preserve">- Microsoft компаниясининг дискли операцион тизими </w:t>
            </w:r>
          </w:p>
        </w:tc>
      </w:tr>
      <w:tr w:rsidR="00084773" w:rsidRPr="00B93783" w14:paraId="1B302733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3AFC868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MSF</w:t>
            </w:r>
          </w:p>
        </w:tc>
        <w:tc>
          <w:tcPr>
            <w:tcW w:w="2478" w:type="dxa"/>
            <w:shd w:val="clear" w:color="auto" w:fill="auto"/>
          </w:tcPr>
          <w:p w14:paraId="59A7FF0B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Multi Service Forum</w:t>
            </w:r>
          </w:p>
        </w:tc>
        <w:tc>
          <w:tcPr>
            <w:tcW w:w="4843" w:type="dxa"/>
            <w:shd w:val="clear" w:color="auto" w:fill="auto"/>
          </w:tcPr>
          <w:p w14:paraId="1CF02ADB" w14:textId="77777777" w:rsidR="00084773" w:rsidRPr="00B93783" w:rsidRDefault="00084773" w:rsidP="00084773">
            <w:r w:rsidRPr="00B93783">
              <w:rPr>
                <w:lang w:val="uz-Cyrl-UZ"/>
              </w:rPr>
              <w:t>- ф</w:t>
            </w:r>
            <w:r w:rsidRPr="00B93783">
              <w:t>орум мультисервисной коммутации</w:t>
            </w:r>
          </w:p>
        </w:tc>
        <w:tc>
          <w:tcPr>
            <w:tcW w:w="5151" w:type="dxa"/>
          </w:tcPr>
          <w:p w14:paraId="44A8CF94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м</w:t>
            </w:r>
            <w:r w:rsidRPr="00B93783">
              <w:t>ультисервис</w:t>
            </w:r>
            <w:r w:rsidRPr="00B93783">
              <w:rPr>
                <w:lang w:val="uz-Cyrl-UZ"/>
              </w:rPr>
              <w:t xml:space="preserve">ли </w:t>
            </w:r>
            <w:r w:rsidRPr="00B93783">
              <w:t>коммутаци</w:t>
            </w:r>
            <w:r w:rsidRPr="00B93783">
              <w:rPr>
                <w:lang w:val="uz-Cyrl-UZ"/>
              </w:rPr>
              <w:t>ялаш ф</w:t>
            </w:r>
            <w:r w:rsidRPr="00B93783">
              <w:t>орум</w:t>
            </w:r>
            <w:r w:rsidRPr="00B93783">
              <w:rPr>
                <w:lang w:val="uz-Cyrl-UZ"/>
              </w:rPr>
              <w:t>и</w:t>
            </w:r>
          </w:p>
        </w:tc>
      </w:tr>
      <w:tr w:rsidR="00084773" w:rsidRPr="00B93783" w14:paraId="61F5B344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15C9F7A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 xml:space="preserve">MS – F </w:t>
            </w:r>
          </w:p>
        </w:tc>
        <w:tc>
          <w:tcPr>
            <w:tcW w:w="2478" w:type="dxa"/>
            <w:shd w:val="clear" w:color="auto" w:fill="auto"/>
          </w:tcPr>
          <w:p w14:paraId="795EDDE3" w14:textId="77777777" w:rsidR="00084773" w:rsidRPr="00B93783" w:rsidRDefault="00084773" w:rsidP="00084773">
            <w:r w:rsidRPr="00B93783">
              <w:rPr>
                <w:lang w:val="en-US"/>
              </w:rPr>
              <w:t xml:space="preserve">- Media </w:t>
            </w:r>
            <w:r w:rsidRPr="00B93783">
              <w:rPr>
                <w:lang w:val="en-US"/>
              </w:rPr>
              <w:lastRenderedPageBreak/>
              <w:t>S</w:t>
            </w:r>
            <w:r w:rsidRPr="00B93783">
              <w:rPr>
                <w:lang w:val="en-US"/>
              </w:rPr>
              <w:t>erver</w:t>
            </w:r>
          </w:p>
          <w:p w14:paraId="4773541C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en-US"/>
              </w:rPr>
              <w:t>Function</w:t>
            </w:r>
          </w:p>
        </w:tc>
        <w:tc>
          <w:tcPr>
            <w:tcW w:w="4843" w:type="dxa"/>
            <w:shd w:val="clear" w:color="auto" w:fill="auto"/>
          </w:tcPr>
          <w:p w14:paraId="2E6E9FBF" w14:textId="77777777" w:rsidR="00084773" w:rsidRPr="00B93783" w:rsidRDefault="00084773" w:rsidP="00084773">
            <w:r w:rsidRPr="00B93783">
              <w:rPr>
                <w:lang w:val="uz-Cyrl-UZ"/>
              </w:rPr>
              <w:t>- ф</w:t>
            </w:r>
            <w:r w:rsidRPr="00B93783">
              <w:t>ункциональный объект транспортного сервера (</w:t>
            </w:r>
            <w:r w:rsidRPr="00B93783">
              <w:rPr>
                <w:lang w:val="en-US"/>
              </w:rPr>
              <w:t>I</w:t>
            </w:r>
            <w:r w:rsidRPr="00B93783">
              <w:t>РСС)</w:t>
            </w:r>
          </w:p>
        </w:tc>
        <w:tc>
          <w:tcPr>
            <w:tcW w:w="5151" w:type="dxa"/>
          </w:tcPr>
          <w:p w14:paraId="64F3399A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т</w:t>
            </w:r>
            <w:r w:rsidRPr="00B93783">
              <w:t>ранспорт</w:t>
            </w:r>
            <w:r w:rsidRPr="00B93783">
              <w:rPr>
                <w:lang w:val="uz-Cyrl-UZ"/>
              </w:rPr>
              <w:t xml:space="preserve"> </w:t>
            </w:r>
            <w:r w:rsidRPr="00B93783">
              <w:t>сервер</w:t>
            </w:r>
            <w:r w:rsidRPr="00B93783">
              <w:rPr>
                <w:lang w:val="uz-Cyrl-UZ"/>
              </w:rPr>
              <w:t>ининг ф</w:t>
            </w:r>
            <w:r w:rsidRPr="00B93783">
              <w:t>ункционал</w:t>
            </w:r>
            <w:r w:rsidRPr="00B93783">
              <w:rPr>
                <w:lang w:val="uz-Cyrl-UZ"/>
              </w:rPr>
              <w:t xml:space="preserve"> </w:t>
            </w:r>
            <w:r w:rsidRPr="00B93783">
              <w:t>объект</w:t>
            </w:r>
            <w:r w:rsidRPr="00B93783">
              <w:rPr>
                <w:lang w:val="uz-Cyrl-UZ"/>
              </w:rPr>
              <w:t>и</w:t>
            </w:r>
          </w:p>
        </w:tc>
      </w:tr>
      <w:tr w:rsidR="00084773" w:rsidRPr="00B93783" w14:paraId="55555FDB" w14:textId="77777777">
        <w:trPr>
          <w:trHeight w:val="82"/>
        </w:trPr>
        <w:tc>
          <w:tcPr>
            <w:tcW w:w="2156" w:type="dxa"/>
            <w:shd w:val="clear" w:color="auto" w:fill="auto"/>
          </w:tcPr>
          <w:p w14:paraId="29EB2E3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MSG </w:t>
            </w:r>
          </w:p>
          <w:p w14:paraId="3E59C1A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4665E2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memory saf e guard</w:t>
            </w:r>
          </w:p>
        </w:tc>
        <w:tc>
          <w:tcPr>
            <w:tcW w:w="4843" w:type="dxa"/>
            <w:shd w:val="clear" w:color="auto" w:fill="auto"/>
          </w:tcPr>
          <w:p w14:paraId="363628FA" w14:textId="77777777" w:rsidR="00084773" w:rsidRPr="00B93783" w:rsidRDefault="00084773" w:rsidP="00084773">
            <w:r w:rsidRPr="00B93783">
              <w:t xml:space="preserve">- защита памяти (при отключении питания калькулятора)     </w:t>
            </w:r>
          </w:p>
        </w:tc>
        <w:tc>
          <w:tcPr>
            <w:tcW w:w="5151" w:type="dxa"/>
          </w:tcPr>
          <w:p w14:paraId="56CEC481" w14:textId="77777777" w:rsidR="00084773" w:rsidRPr="00B93783" w:rsidRDefault="00084773" w:rsidP="00084773">
            <w:r w:rsidRPr="00B93783">
              <w:t>- хотирани му</w:t>
            </w:r>
            <w:r w:rsidR="00B93783">
              <w:t>ҳ</w:t>
            </w:r>
            <w:r w:rsidRPr="00B93783">
              <w:t xml:space="preserve">офаза </w:t>
            </w:r>
            <w:r w:rsidR="00B93783">
              <w:t>қ</w:t>
            </w:r>
            <w:r w:rsidRPr="00B93783">
              <w:t xml:space="preserve">илиш (калькулятор таъминоти узиб </w:t>
            </w:r>
            <w:r w:rsidR="00B93783">
              <w:t>қў</w:t>
            </w:r>
            <w:r w:rsidRPr="00B93783">
              <w:t>йилганда)</w:t>
            </w:r>
          </w:p>
        </w:tc>
      </w:tr>
      <w:tr w:rsidR="00084773" w:rsidRPr="00B93783" w14:paraId="53CB7CF5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74B29F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MSH </w:t>
            </w:r>
          </w:p>
          <w:p w14:paraId="2996385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2FCE16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Multi</w:t>
            </w:r>
            <w:r w:rsidRPr="00B93783">
              <w:rPr>
                <w:iCs/>
                <w:lang w:val="uz-Latn-UZ"/>
              </w:rPr>
              <w:t>s</w:t>
            </w:r>
            <w:r w:rsidRPr="00B93783">
              <w:rPr>
                <w:iCs/>
              </w:rPr>
              <w:t>ervices Hub</w:t>
            </w:r>
          </w:p>
        </w:tc>
        <w:tc>
          <w:tcPr>
            <w:tcW w:w="4843" w:type="dxa"/>
            <w:shd w:val="clear" w:color="auto" w:fill="auto"/>
          </w:tcPr>
          <w:p w14:paraId="3A6057A1" w14:textId="77777777" w:rsidR="00084773" w:rsidRPr="00B93783" w:rsidRDefault="00084773" w:rsidP="00084773">
            <w:r w:rsidRPr="00B93783">
              <w:t xml:space="preserve">- многофункциональный концентратор </w:t>
            </w:r>
          </w:p>
        </w:tc>
        <w:tc>
          <w:tcPr>
            <w:tcW w:w="5151" w:type="dxa"/>
          </w:tcPr>
          <w:p w14:paraId="1D0E9735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 xml:space="preserve">п функцияли концентратор </w:t>
            </w:r>
          </w:p>
        </w:tc>
      </w:tr>
      <w:tr w:rsidR="00084773" w:rsidRPr="00B93783" w14:paraId="48A1ABCB" w14:textId="77777777">
        <w:trPr>
          <w:trHeight w:val="107"/>
        </w:trPr>
        <w:tc>
          <w:tcPr>
            <w:tcW w:w="2156" w:type="dxa"/>
            <w:shd w:val="clear" w:color="auto" w:fill="auto"/>
          </w:tcPr>
          <w:p w14:paraId="40859F6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MSI </w:t>
            </w:r>
          </w:p>
          <w:p w14:paraId="614097B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60A3AC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medium-scale integration   </w:t>
            </w:r>
          </w:p>
        </w:tc>
        <w:tc>
          <w:tcPr>
            <w:tcW w:w="4843" w:type="dxa"/>
            <w:shd w:val="clear" w:color="auto" w:fill="auto"/>
          </w:tcPr>
          <w:p w14:paraId="517CB2B6" w14:textId="77777777" w:rsidR="00084773" w:rsidRPr="00B93783" w:rsidRDefault="00084773" w:rsidP="00084773">
            <w:r w:rsidRPr="00B93783">
              <w:t xml:space="preserve">- схема со средним уровнем интег-рации, средняя интегральная схема     </w:t>
            </w:r>
          </w:p>
        </w:tc>
        <w:tc>
          <w:tcPr>
            <w:tcW w:w="5151" w:type="dxa"/>
          </w:tcPr>
          <w:p w14:paraId="37E0DD97" w14:textId="77777777" w:rsidR="00084773" w:rsidRPr="00B93783" w:rsidRDefault="00084773" w:rsidP="00084773">
            <w:r w:rsidRPr="00B93783">
              <w:t xml:space="preserve">- интеграллаш даражаси </w:t>
            </w:r>
            <w:r w:rsidR="00B93783">
              <w:t>ў</w:t>
            </w:r>
            <w:r w:rsidRPr="00B93783">
              <w:t xml:space="preserve">ртача схема, </w:t>
            </w:r>
            <w:r w:rsidR="00B93783">
              <w:t>ў</w:t>
            </w:r>
            <w:r w:rsidRPr="00B93783">
              <w:t>ртача интеграл схема</w:t>
            </w:r>
          </w:p>
        </w:tc>
      </w:tr>
      <w:tr w:rsidR="00084773" w:rsidRPr="00B93783" w14:paraId="40F04D6C" w14:textId="77777777">
        <w:trPr>
          <w:trHeight w:val="107"/>
        </w:trPr>
        <w:tc>
          <w:tcPr>
            <w:tcW w:w="2156" w:type="dxa"/>
            <w:shd w:val="clear" w:color="auto" w:fill="auto"/>
          </w:tcPr>
          <w:p w14:paraId="7D485E96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MSISDN</w:t>
            </w:r>
          </w:p>
        </w:tc>
        <w:tc>
          <w:tcPr>
            <w:tcW w:w="2478" w:type="dxa"/>
            <w:shd w:val="clear" w:color="auto" w:fill="auto"/>
          </w:tcPr>
          <w:p w14:paraId="5C61AA82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Mobile Subscriber ISDN Number</w:t>
            </w:r>
          </w:p>
        </w:tc>
        <w:tc>
          <w:tcPr>
            <w:tcW w:w="4843" w:type="dxa"/>
            <w:shd w:val="clear" w:color="auto" w:fill="auto"/>
          </w:tcPr>
          <w:p w14:paraId="29D72D8C" w14:textId="77777777" w:rsidR="00084773" w:rsidRPr="00B93783" w:rsidRDefault="00084773" w:rsidP="00084773">
            <w:r w:rsidRPr="00B93783">
              <w:rPr>
                <w:lang w:val="uz-Cyrl-UZ"/>
              </w:rPr>
              <w:t xml:space="preserve">- </w:t>
            </w:r>
            <w:r w:rsidRPr="00B93783">
              <w:rPr>
                <w:lang w:val="en-US"/>
              </w:rPr>
              <w:t>ISDN</w:t>
            </w:r>
            <w:r w:rsidRPr="00B93783">
              <w:t>-номер мобильного абонента</w:t>
            </w:r>
          </w:p>
        </w:tc>
        <w:tc>
          <w:tcPr>
            <w:tcW w:w="5151" w:type="dxa"/>
          </w:tcPr>
          <w:p w14:paraId="3EFB120D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мобил</w:t>
            </w:r>
            <w:r w:rsidRPr="00B93783">
              <w:rPr>
                <w:lang w:val="en-US"/>
              </w:rPr>
              <w:t xml:space="preserve"> </w:t>
            </w:r>
            <w:r w:rsidRPr="00B93783">
              <w:rPr>
                <w:lang w:val="uz-Cyrl-UZ"/>
              </w:rPr>
              <w:t xml:space="preserve">абонентнинг </w:t>
            </w:r>
            <w:r w:rsidRPr="00B93783">
              <w:rPr>
                <w:lang w:val="en-US"/>
              </w:rPr>
              <w:t>ISDN</w:t>
            </w:r>
            <w:r w:rsidRPr="00B93783">
              <w:t>-</w:t>
            </w:r>
            <w:r w:rsidRPr="00B93783">
              <w:rPr>
                <w:lang w:val="uz-Cyrl-UZ"/>
              </w:rPr>
              <w:t>ра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ами</w:t>
            </w:r>
          </w:p>
        </w:tc>
      </w:tr>
      <w:tr w:rsidR="00084773" w:rsidRPr="00B93783" w14:paraId="5A8CE977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DD6F3C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MSL </w:t>
            </w:r>
          </w:p>
          <w:p w14:paraId="1A525D4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4D133A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Mirrored Server Link  </w:t>
            </w:r>
          </w:p>
        </w:tc>
        <w:tc>
          <w:tcPr>
            <w:tcW w:w="4843" w:type="dxa"/>
            <w:shd w:val="clear" w:color="auto" w:fill="auto"/>
          </w:tcPr>
          <w:p w14:paraId="48B8473E" w14:textId="77777777" w:rsidR="00084773" w:rsidRPr="00B93783" w:rsidRDefault="00084773" w:rsidP="00084773">
            <w:r w:rsidRPr="00B93783">
              <w:t xml:space="preserve">- задублированная связь серверов         </w:t>
            </w:r>
          </w:p>
        </w:tc>
        <w:tc>
          <w:tcPr>
            <w:tcW w:w="5151" w:type="dxa"/>
          </w:tcPr>
          <w:p w14:paraId="6091F5BB" w14:textId="77777777" w:rsidR="00084773" w:rsidRPr="00B93783" w:rsidRDefault="00084773" w:rsidP="00084773">
            <w:r w:rsidRPr="00B93783">
              <w:t>- серверларнинг такрорланадиган бо</w:t>
            </w:r>
            <w:r w:rsidR="00B93783">
              <w:t>ғ</w:t>
            </w:r>
            <w:r w:rsidRPr="00B93783">
              <w:t>ланиши</w:t>
            </w:r>
          </w:p>
        </w:tc>
      </w:tr>
      <w:tr w:rsidR="00084773" w:rsidRPr="00B93783" w14:paraId="400DA798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AE54E9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MSN</w:t>
            </w:r>
          </w:p>
          <w:p w14:paraId="7A0531A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44EA71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multiple sub-scriber number</w:t>
            </w:r>
          </w:p>
        </w:tc>
        <w:tc>
          <w:tcPr>
            <w:tcW w:w="4843" w:type="dxa"/>
            <w:shd w:val="clear" w:color="auto" w:fill="auto"/>
          </w:tcPr>
          <w:p w14:paraId="486BF118" w14:textId="77777777" w:rsidR="00084773" w:rsidRPr="00B93783" w:rsidRDefault="00084773" w:rsidP="00084773">
            <w:r w:rsidRPr="00B93783">
              <w:t>- многократный набор абонентского номера</w:t>
            </w:r>
          </w:p>
        </w:tc>
        <w:tc>
          <w:tcPr>
            <w:tcW w:w="5151" w:type="dxa"/>
          </w:tcPr>
          <w:p w14:paraId="700D0F37" w14:textId="77777777" w:rsidR="00084773" w:rsidRPr="00B93783" w:rsidRDefault="00084773" w:rsidP="00084773">
            <w:r w:rsidRPr="00B93783">
              <w:t>- абонент ра</w:t>
            </w:r>
            <w:r w:rsidR="00B93783">
              <w:t>қ</w:t>
            </w:r>
            <w:r w:rsidRPr="00B93783">
              <w:t>амини к</w:t>
            </w:r>
            <w:r w:rsidR="00B93783">
              <w:t>ў</w:t>
            </w:r>
            <w:r w:rsidRPr="00B93783">
              <w:t>п марта териш</w:t>
            </w:r>
          </w:p>
        </w:tc>
      </w:tr>
      <w:tr w:rsidR="00084773" w:rsidRPr="00B93783" w14:paraId="4C90B4F9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6E33A5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MSOH</w:t>
            </w:r>
          </w:p>
          <w:p w14:paraId="36434BA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EB9B97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Multiplex Section Overhead</w:t>
            </w:r>
            <w:r w:rsidRPr="00B93783">
              <w:rPr>
                <w:iCs/>
              </w:rPr>
              <w:t xml:space="preserve"> </w:t>
            </w:r>
          </w:p>
        </w:tc>
        <w:tc>
          <w:tcPr>
            <w:tcW w:w="4843" w:type="dxa"/>
            <w:shd w:val="clear" w:color="auto" w:fill="auto"/>
          </w:tcPr>
          <w:p w14:paraId="460C800A" w14:textId="77777777" w:rsidR="00084773" w:rsidRPr="00B93783" w:rsidRDefault="00084773" w:rsidP="00084773">
            <w:r w:rsidRPr="00B93783">
              <w:t>- заголовок мультиплексной секции</w:t>
            </w:r>
          </w:p>
        </w:tc>
        <w:tc>
          <w:tcPr>
            <w:tcW w:w="5151" w:type="dxa"/>
          </w:tcPr>
          <w:p w14:paraId="6898E4DC" w14:textId="77777777" w:rsidR="00084773" w:rsidRPr="00B93783" w:rsidRDefault="00084773" w:rsidP="00084773">
            <w:r w:rsidRPr="00B93783">
              <w:t>- мультиплекс секциясининг сарлав</w:t>
            </w:r>
            <w:r w:rsidR="00B93783">
              <w:t>ҳ</w:t>
            </w:r>
            <w:r w:rsidRPr="00B93783">
              <w:t xml:space="preserve">аси </w:t>
            </w:r>
          </w:p>
        </w:tc>
      </w:tr>
      <w:tr w:rsidR="00084773" w:rsidRPr="00B93783" w14:paraId="486507B8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67B814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MSS </w:t>
            </w:r>
          </w:p>
          <w:p w14:paraId="2B1AA1C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7BD699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master surveil-lance station  </w:t>
            </w:r>
          </w:p>
        </w:tc>
        <w:tc>
          <w:tcPr>
            <w:tcW w:w="4843" w:type="dxa"/>
            <w:shd w:val="clear" w:color="auto" w:fill="auto"/>
          </w:tcPr>
          <w:p w14:paraId="7887DFCD" w14:textId="77777777" w:rsidR="00084773" w:rsidRPr="00B93783" w:rsidRDefault="00084773" w:rsidP="00084773">
            <w:r w:rsidRPr="00B93783">
              <w:t xml:space="preserve">- основная радиолокационная станция обнаружения    </w:t>
            </w:r>
          </w:p>
        </w:tc>
        <w:tc>
          <w:tcPr>
            <w:tcW w:w="5151" w:type="dxa"/>
          </w:tcPr>
          <w:p w14:paraId="0FA1AC8B" w14:textId="77777777" w:rsidR="00084773" w:rsidRPr="00B93783" w:rsidRDefault="00084773" w:rsidP="00084773">
            <w:r w:rsidRPr="00B93783">
              <w:t>- ани</w:t>
            </w:r>
            <w:r w:rsidR="00B93783">
              <w:t>қ</w:t>
            </w:r>
            <w:r w:rsidRPr="00B93783">
              <w:t>ловчи асосий радиолокацион станция</w:t>
            </w:r>
          </w:p>
        </w:tc>
      </w:tr>
      <w:tr w:rsidR="00084773" w:rsidRPr="00B93783" w14:paraId="7BA23DE9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6E5F2A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MSS </w:t>
            </w:r>
          </w:p>
          <w:p w14:paraId="1E9B2EEA" w14:textId="77777777" w:rsidR="00084773" w:rsidRPr="00B93783" w:rsidRDefault="00084773" w:rsidP="00084773">
            <w:pPr>
              <w:rPr>
                <w:bCs/>
              </w:rPr>
            </w:pPr>
          </w:p>
          <w:p w14:paraId="4263819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E6FCC6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music sensor system   </w:t>
            </w:r>
          </w:p>
          <w:p w14:paraId="22028FD9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57554349" w14:textId="77777777" w:rsidR="00084773" w:rsidRPr="00B93783" w:rsidRDefault="00084773" w:rsidP="00084773">
            <w:r w:rsidRPr="00B93783">
              <w:t xml:space="preserve">- система удобного поиска музыки, включения, перемотки ленты и повтора     </w:t>
            </w:r>
          </w:p>
        </w:tc>
        <w:tc>
          <w:tcPr>
            <w:tcW w:w="5151" w:type="dxa"/>
          </w:tcPr>
          <w:p w14:paraId="7D031DFC" w14:textId="77777777" w:rsidR="00084773" w:rsidRPr="00B93783" w:rsidRDefault="00084773" w:rsidP="00084773">
            <w:r w:rsidRPr="00B93783">
              <w:t>- муси</w:t>
            </w:r>
            <w:r w:rsidR="00B93783">
              <w:t>қ</w:t>
            </w:r>
            <w:r w:rsidRPr="00B93783">
              <w:t xml:space="preserve">ани </w:t>
            </w:r>
            <w:r w:rsidR="00B93783">
              <w:t>қ</w:t>
            </w:r>
            <w:r w:rsidRPr="00B93783">
              <w:t>улай излаш, ё</w:t>
            </w:r>
            <w:r w:rsidR="00B93783">
              <w:t>қ</w:t>
            </w:r>
            <w:r w:rsidRPr="00B93783">
              <w:t xml:space="preserve">иш, тасмани </w:t>
            </w:r>
            <w:r w:rsidR="00B93783">
              <w:t>қ</w:t>
            </w:r>
            <w:r w:rsidRPr="00B93783">
              <w:t xml:space="preserve">айта </w:t>
            </w:r>
            <w:r w:rsidR="00B93783">
              <w:t>ў</w:t>
            </w:r>
            <w:r w:rsidRPr="00B93783">
              <w:t>раш ва такрорлаш тизими</w:t>
            </w:r>
          </w:p>
        </w:tc>
      </w:tr>
      <w:tr w:rsidR="00084773" w:rsidRPr="00B93783" w14:paraId="19C302B1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A2E0D1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MSU</w:t>
            </w:r>
          </w:p>
          <w:p w14:paraId="73B9893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FD1FCF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Main Switch Unit</w:t>
            </w:r>
          </w:p>
        </w:tc>
        <w:tc>
          <w:tcPr>
            <w:tcW w:w="4843" w:type="dxa"/>
            <w:shd w:val="clear" w:color="auto" w:fill="auto"/>
          </w:tcPr>
          <w:p w14:paraId="25E25E7B" w14:textId="77777777" w:rsidR="00084773" w:rsidRPr="00B93783" w:rsidRDefault="00084773" w:rsidP="00084773">
            <w:r w:rsidRPr="00B93783">
              <w:t>- автоматическая телефонная станция  (городская или районная)</w:t>
            </w:r>
          </w:p>
        </w:tc>
        <w:tc>
          <w:tcPr>
            <w:tcW w:w="5151" w:type="dxa"/>
          </w:tcPr>
          <w:p w14:paraId="784F6AD9" w14:textId="77777777" w:rsidR="00084773" w:rsidRPr="00B93783" w:rsidRDefault="00084773" w:rsidP="00084773">
            <w:r w:rsidRPr="00B93783">
              <w:t>- автоматик телефон станция (ша</w:t>
            </w:r>
            <w:r w:rsidR="00B93783">
              <w:t>ҳ</w:t>
            </w:r>
            <w:r w:rsidRPr="00B93783">
              <w:t>ар ёки тумандаги)</w:t>
            </w:r>
          </w:p>
        </w:tc>
      </w:tr>
      <w:tr w:rsidR="00084773" w:rsidRPr="00B93783" w14:paraId="20AAA301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94AFD84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MSU</w:t>
            </w:r>
          </w:p>
        </w:tc>
        <w:tc>
          <w:tcPr>
            <w:tcW w:w="2478" w:type="dxa"/>
            <w:shd w:val="clear" w:color="auto" w:fill="auto"/>
          </w:tcPr>
          <w:p w14:paraId="7CEC9A26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Message Signal Unit</w:t>
            </w:r>
          </w:p>
        </w:tc>
        <w:tc>
          <w:tcPr>
            <w:tcW w:w="4843" w:type="dxa"/>
            <w:shd w:val="clear" w:color="auto" w:fill="auto"/>
          </w:tcPr>
          <w:p w14:paraId="1BE2A4E9" w14:textId="77777777" w:rsidR="00084773" w:rsidRPr="00B93783" w:rsidRDefault="00084773" w:rsidP="00084773">
            <w:r w:rsidRPr="00B93783">
              <w:rPr>
                <w:lang w:val="uz-Cyrl-UZ"/>
              </w:rPr>
              <w:t>- з</w:t>
            </w:r>
            <w:r w:rsidRPr="00B93783">
              <w:t xml:space="preserve">начащая сигнальная единица </w:t>
            </w:r>
            <w:r w:rsidRPr="00B93783">
              <w:br/>
              <w:t>(ОКС-7)</w:t>
            </w:r>
          </w:p>
        </w:tc>
        <w:tc>
          <w:tcPr>
            <w:tcW w:w="5151" w:type="dxa"/>
          </w:tcPr>
          <w:p w14:paraId="60DD30EB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аҳамиятли сигнал бирлиги (УКС</w:t>
            </w:r>
            <w:r w:rsidRPr="00B93783">
              <w:t>-7</w:t>
            </w:r>
            <w:r w:rsidRPr="00B93783">
              <w:rPr>
                <w:lang w:val="uz-Cyrl-UZ"/>
              </w:rPr>
              <w:t>)</w:t>
            </w:r>
          </w:p>
        </w:tc>
      </w:tr>
      <w:tr w:rsidR="00084773" w:rsidRPr="00B93783" w14:paraId="64120C2D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D3C2BF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MSU</w:t>
            </w:r>
          </w:p>
          <w:p w14:paraId="186F6AF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5673D1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Modem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>Sharing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>Unit</w:t>
            </w:r>
          </w:p>
        </w:tc>
        <w:tc>
          <w:tcPr>
            <w:tcW w:w="4843" w:type="dxa"/>
            <w:shd w:val="clear" w:color="auto" w:fill="auto"/>
          </w:tcPr>
          <w:p w14:paraId="649FF133" w14:textId="77777777" w:rsidR="00084773" w:rsidRPr="00B93783" w:rsidRDefault="00084773" w:rsidP="00084773">
            <w:r w:rsidRPr="00B93783">
              <w:t>- устройство совместного использования модема</w:t>
            </w:r>
          </w:p>
        </w:tc>
        <w:tc>
          <w:tcPr>
            <w:tcW w:w="5151" w:type="dxa"/>
          </w:tcPr>
          <w:p w14:paraId="66F51ACD" w14:textId="77777777" w:rsidR="00084773" w:rsidRPr="00B93783" w:rsidRDefault="00084773" w:rsidP="00084773">
            <w:r w:rsidRPr="00B93783">
              <w:t xml:space="preserve">- модемдан биргаликда фойдаланиш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084773" w:rsidRPr="00B93783" w14:paraId="603004C3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36A152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МТ </w:t>
            </w:r>
          </w:p>
          <w:p w14:paraId="37BA6E3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622B67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magnetic tape   </w:t>
            </w:r>
          </w:p>
          <w:p w14:paraId="7CBE59C0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2D86243F" w14:textId="77777777" w:rsidR="00084773" w:rsidRPr="00B93783" w:rsidRDefault="00084773" w:rsidP="00084773">
            <w:r w:rsidRPr="00B93783">
              <w:t xml:space="preserve">- магнитная лента, автоматический (машинный) перевод     </w:t>
            </w:r>
          </w:p>
        </w:tc>
        <w:tc>
          <w:tcPr>
            <w:tcW w:w="5151" w:type="dxa"/>
          </w:tcPr>
          <w:p w14:paraId="0E29445B" w14:textId="77777777" w:rsidR="00084773" w:rsidRPr="00B93783" w:rsidRDefault="00084773" w:rsidP="00084773">
            <w:r w:rsidRPr="00B93783">
              <w:t xml:space="preserve">- магнит тасма, автоматик (машинавий) </w:t>
            </w:r>
            <w:r w:rsidR="00B93783">
              <w:t>ў</w:t>
            </w:r>
            <w:r w:rsidRPr="00B93783">
              <w:t xml:space="preserve">тказиш </w:t>
            </w:r>
          </w:p>
        </w:tc>
      </w:tr>
      <w:tr w:rsidR="00084773" w:rsidRPr="00B93783" w14:paraId="516CD0BC" w14:textId="77777777">
        <w:trPr>
          <w:trHeight w:val="349"/>
        </w:trPr>
        <w:tc>
          <w:tcPr>
            <w:tcW w:w="2156" w:type="dxa"/>
            <w:shd w:val="clear" w:color="auto" w:fill="auto"/>
          </w:tcPr>
          <w:p w14:paraId="2D33A56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MTA </w:t>
            </w:r>
          </w:p>
          <w:p w14:paraId="315D1DDC" w14:textId="77777777" w:rsidR="00084773" w:rsidRPr="00B93783" w:rsidRDefault="00084773" w:rsidP="00084773">
            <w:pPr>
              <w:rPr>
                <w:bCs/>
              </w:rPr>
            </w:pPr>
          </w:p>
          <w:p w14:paraId="5C4F58A9" w14:textId="77777777" w:rsidR="00084773" w:rsidRPr="00B93783" w:rsidRDefault="00084773" w:rsidP="00084773">
            <w:pPr>
              <w:rPr>
                <w:bCs/>
              </w:rPr>
            </w:pPr>
          </w:p>
          <w:p w14:paraId="6B094021" w14:textId="77777777" w:rsidR="00084773" w:rsidRPr="00B93783" w:rsidRDefault="00084773" w:rsidP="00084773">
            <w:pPr>
              <w:rPr>
                <w:bCs/>
              </w:rPr>
            </w:pPr>
          </w:p>
          <w:p w14:paraId="5CEE320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90293C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Message Transfer (Transport) Agent  </w:t>
            </w:r>
          </w:p>
          <w:p w14:paraId="32ED2E70" w14:textId="77777777" w:rsidR="00084773" w:rsidRPr="00B93783" w:rsidRDefault="00084773" w:rsidP="00084773">
            <w:pPr>
              <w:rPr>
                <w:iCs/>
              </w:rPr>
            </w:pPr>
          </w:p>
          <w:p w14:paraId="501B480B" w14:textId="77777777" w:rsidR="00084773" w:rsidRPr="00B93783" w:rsidRDefault="00084773" w:rsidP="00084773">
            <w:pPr>
              <w:rPr>
                <w:iCs/>
              </w:rPr>
            </w:pPr>
          </w:p>
          <w:p w14:paraId="41A7A12B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56DEB9EC" w14:textId="77777777" w:rsidR="00084773" w:rsidRPr="00B93783" w:rsidRDefault="00084773" w:rsidP="00084773">
            <w:r w:rsidRPr="00B93783">
              <w:t xml:space="preserve">- агент передачи сообщений (программа, обеспечивающая доставку электронной почты в местный почтовый ящик и задающая маршрут почтовых сообщений в глобальной сети)     </w:t>
            </w:r>
          </w:p>
        </w:tc>
        <w:tc>
          <w:tcPr>
            <w:tcW w:w="5151" w:type="dxa"/>
          </w:tcPr>
          <w:p w14:paraId="398F81A1" w14:textId="77777777" w:rsidR="00084773" w:rsidRPr="00B93783" w:rsidRDefault="00084773" w:rsidP="00084773">
            <w:r w:rsidRPr="00B93783">
              <w:t>- хабарларни узатиш агенти (электрон почтанинг м</w:t>
            </w:r>
            <w:r w:rsidRPr="00B93783">
              <w:lastRenderedPageBreak/>
              <w:t>а</w:t>
            </w:r>
            <w:r w:rsidR="00B93783">
              <w:t>ҳ</w:t>
            </w:r>
            <w:r w:rsidRPr="00B93783">
              <w:t xml:space="preserve">аллий почта </w:t>
            </w:r>
            <w:r w:rsidR="00B93783">
              <w:t>қ</w:t>
            </w:r>
            <w:r w:rsidRPr="00B93783">
              <w:t xml:space="preserve">утисига етказиб берилишини таъминловчи </w:t>
            </w:r>
            <w:r w:rsidR="00B93783">
              <w:t>ҳ</w:t>
            </w:r>
            <w:r w:rsidRPr="00B93783">
              <w:t>амда глобал тармо</w:t>
            </w:r>
            <w:r w:rsidR="00B93783">
              <w:t>қ</w:t>
            </w:r>
            <w:r w:rsidRPr="00B93783">
              <w:t>да почта хабарларининг й</w:t>
            </w:r>
            <w:r w:rsidR="00B93783">
              <w:t>ў</w:t>
            </w:r>
            <w:r w:rsidRPr="00B93783">
              <w:t>налишини белгиловчи дастур)</w:t>
            </w:r>
          </w:p>
        </w:tc>
      </w:tr>
      <w:tr w:rsidR="00084773" w:rsidRPr="00B93783" w14:paraId="115CBA28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6908E9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MTBDL </w:t>
            </w:r>
          </w:p>
          <w:p w14:paraId="02BA3B7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D877E66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Mean Time Bet-ween Data Losses  </w:t>
            </w:r>
          </w:p>
        </w:tc>
        <w:tc>
          <w:tcPr>
            <w:tcW w:w="4843" w:type="dxa"/>
            <w:shd w:val="clear" w:color="auto" w:fill="auto"/>
          </w:tcPr>
          <w:p w14:paraId="1208DDCF" w14:textId="77777777" w:rsidR="00084773" w:rsidRPr="00B93783" w:rsidRDefault="00084773" w:rsidP="00084773">
            <w:r w:rsidRPr="00B93783">
              <w:t xml:space="preserve">- среднее время между потерями данных     </w:t>
            </w:r>
          </w:p>
        </w:tc>
        <w:tc>
          <w:tcPr>
            <w:tcW w:w="5151" w:type="dxa"/>
          </w:tcPr>
          <w:p w14:paraId="79321501" w14:textId="77777777" w:rsidR="00084773" w:rsidRPr="00B93783" w:rsidRDefault="00084773" w:rsidP="00084773">
            <w:r w:rsidRPr="00B93783">
              <w:t>- маълумотларнинг й</w:t>
            </w:r>
            <w:r w:rsidR="00B93783">
              <w:t>ўқ</w:t>
            </w:r>
            <w:r w:rsidRPr="00B93783">
              <w:t xml:space="preserve">олиши </w:t>
            </w:r>
            <w:r w:rsidR="00B93783">
              <w:t>ў</w:t>
            </w:r>
            <w:r w:rsidRPr="00B93783">
              <w:t xml:space="preserve">ртасидаги </w:t>
            </w:r>
            <w:r w:rsidR="00B93783">
              <w:t>ў</w:t>
            </w:r>
            <w:r w:rsidRPr="00B93783">
              <w:t>ртача ва</w:t>
            </w:r>
            <w:r w:rsidR="00B93783">
              <w:t>қ</w:t>
            </w:r>
            <w:r w:rsidRPr="00B93783">
              <w:t>т</w:t>
            </w:r>
          </w:p>
        </w:tc>
      </w:tr>
      <w:tr w:rsidR="00084773" w:rsidRPr="00B93783" w14:paraId="6DAC6210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D5E4E8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MTBE </w:t>
            </w:r>
          </w:p>
          <w:p w14:paraId="15F6404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30D552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mean time between errors   </w:t>
            </w:r>
          </w:p>
        </w:tc>
        <w:tc>
          <w:tcPr>
            <w:tcW w:w="4843" w:type="dxa"/>
            <w:shd w:val="clear" w:color="auto" w:fill="auto"/>
          </w:tcPr>
          <w:p w14:paraId="5187FC07" w14:textId="77777777" w:rsidR="00084773" w:rsidRPr="00B93783" w:rsidRDefault="00084773" w:rsidP="00084773">
            <w:r w:rsidRPr="00B93783">
              <w:t xml:space="preserve">- средняя время наработки на ошибку, среднее время безошибочной работы   </w:t>
            </w:r>
          </w:p>
          <w:p w14:paraId="68DC69FD" w14:textId="77777777" w:rsidR="00084773" w:rsidRPr="00B93783" w:rsidRDefault="00084773" w:rsidP="00084773">
            <w:r w:rsidRPr="00B93783">
              <w:t xml:space="preserve">  </w:t>
            </w:r>
          </w:p>
        </w:tc>
        <w:tc>
          <w:tcPr>
            <w:tcW w:w="5151" w:type="dxa"/>
          </w:tcPr>
          <w:p w14:paraId="6ADAF9C1" w14:textId="77777777" w:rsidR="00084773" w:rsidRPr="00B93783" w:rsidRDefault="00084773" w:rsidP="00084773">
            <w:r w:rsidRPr="00B93783">
              <w:t xml:space="preserve">- хатогача ишлашнинг </w:t>
            </w:r>
            <w:r w:rsidR="00B93783">
              <w:t>ў</w:t>
            </w:r>
            <w:r w:rsidRPr="00B93783">
              <w:t>ртача ва</w:t>
            </w:r>
            <w:r w:rsidR="00B93783">
              <w:t>қ</w:t>
            </w:r>
            <w:r w:rsidRPr="00B93783">
              <w:t xml:space="preserve">ти, хатосиз ишлашнинг </w:t>
            </w:r>
            <w:r w:rsidR="00B93783">
              <w:t>ў</w:t>
            </w:r>
            <w:r w:rsidRPr="00B93783">
              <w:t>ртача ва</w:t>
            </w:r>
            <w:r w:rsidR="00B93783">
              <w:t>қ</w:t>
            </w:r>
            <w:r w:rsidRPr="00B93783">
              <w:t>ти</w:t>
            </w:r>
          </w:p>
        </w:tc>
      </w:tr>
      <w:tr w:rsidR="00084773" w:rsidRPr="00B93783" w14:paraId="377EB76C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93AF0E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МТВF </w:t>
            </w:r>
          </w:p>
          <w:p w14:paraId="3537C553" w14:textId="77777777" w:rsidR="00084773" w:rsidRPr="00B93783" w:rsidRDefault="00084773" w:rsidP="00084773">
            <w:pPr>
              <w:rPr>
                <w:bCs/>
              </w:rPr>
            </w:pPr>
          </w:p>
          <w:p w14:paraId="3799D5F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3B27C9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Mean Time Between Failures   </w:t>
            </w:r>
          </w:p>
          <w:p w14:paraId="11634DA2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29A5F4FA" w14:textId="77777777" w:rsidR="00084773" w:rsidRPr="00B93783" w:rsidRDefault="00084773" w:rsidP="00084773">
            <w:r w:rsidRPr="00B93783">
              <w:t xml:space="preserve">- среднее время наработки на отказ, среднее время безотказной работы     </w:t>
            </w:r>
          </w:p>
        </w:tc>
        <w:tc>
          <w:tcPr>
            <w:tcW w:w="5151" w:type="dxa"/>
          </w:tcPr>
          <w:p w14:paraId="5EB3EC57" w14:textId="77777777" w:rsidR="00084773" w:rsidRPr="00B93783" w:rsidRDefault="00084773" w:rsidP="00084773">
            <w:r w:rsidRPr="00B93783">
              <w:t xml:space="preserve">- бузилишгача ишлаш муддатининг </w:t>
            </w:r>
            <w:r w:rsidR="00B93783">
              <w:t>ў</w:t>
            </w:r>
            <w:r w:rsidRPr="00B93783">
              <w:t>ртача ва</w:t>
            </w:r>
            <w:r w:rsidR="00B93783">
              <w:t>қ</w:t>
            </w:r>
            <w:r w:rsidRPr="00B93783">
              <w:t xml:space="preserve">ти, бузилишсиз ишлашнинг </w:t>
            </w:r>
            <w:r w:rsidR="00B93783">
              <w:t>ў</w:t>
            </w:r>
            <w:r w:rsidRPr="00B93783">
              <w:t>ртача ва</w:t>
            </w:r>
            <w:r w:rsidR="00B93783">
              <w:t>қ</w:t>
            </w:r>
            <w:r w:rsidRPr="00B93783">
              <w:t>ти</w:t>
            </w:r>
          </w:p>
        </w:tc>
      </w:tr>
      <w:tr w:rsidR="00084773" w:rsidRPr="00B93783" w14:paraId="491FA2A7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34F80B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MTBSF </w:t>
            </w:r>
          </w:p>
          <w:p w14:paraId="6C094464" w14:textId="77777777" w:rsidR="00084773" w:rsidRPr="00B93783" w:rsidRDefault="00084773" w:rsidP="00084773">
            <w:pPr>
              <w:rPr>
                <w:bCs/>
              </w:rPr>
            </w:pPr>
          </w:p>
          <w:p w14:paraId="3A91A9B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1288EDA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mean time between system failures  </w:t>
            </w:r>
          </w:p>
        </w:tc>
        <w:tc>
          <w:tcPr>
            <w:tcW w:w="4843" w:type="dxa"/>
            <w:shd w:val="clear" w:color="auto" w:fill="auto"/>
          </w:tcPr>
          <w:p w14:paraId="0BFCEB9C" w14:textId="77777777" w:rsidR="00084773" w:rsidRPr="00B93783" w:rsidRDefault="00084773" w:rsidP="00084773">
            <w:r w:rsidRPr="00B93783">
              <w:t>- среднее время между системными отказами</w:t>
            </w:r>
          </w:p>
        </w:tc>
        <w:tc>
          <w:tcPr>
            <w:tcW w:w="5151" w:type="dxa"/>
          </w:tcPr>
          <w:p w14:paraId="00E76BCF" w14:textId="77777777" w:rsidR="00084773" w:rsidRPr="00B93783" w:rsidRDefault="00084773" w:rsidP="00084773">
            <w:r w:rsidRPr="00B93783">
              <w:t xml:space="preserve">- тизим ишламай </w:t>
            </w:r>
            <w:r w:rsidR="00B93783">
              <w:t>қ</w:t>
            </w:r>
            <w:r w:rsidRPr="00B93783">
              <w:t xml:space="preserve">олишлари </w:t>
            </w:r>
            <w:r w:rsidR="00B93783">
              <w:t>ў</w:t>
            </w:r>
            <w:r w:rsidRPr="00B93783">
              <w:t xml:space="preserve">ртасидаги </w:t>
            </w:r>
            <w:r w:rsidR="00B93783">
              <w:t>ў</w:t>
            </w:r>
            <w:r w:rsidRPr="00B93783">
              <w:t>ртача ва</w:t>
            </w:r>
            <w:r w:rsidR="00B93783">
              <w:t>қ</w:t>
            </w:r>
            <w:r w:rsidRPr="00B93783">
              <w:t>т</w:t>
            </w:r>
          </w:p>
        </w:tc>
      </w:tr>
      <w:tr w:rsidR="00084773" w:rsidRPr="00B93783" w14:paraId="705BCD15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DAFB69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MTC </w:t>
            </w:r>
          </w:p>
        </w:tc>
        <w:tc>
          <w:tcPr>
            <w:tcW w:w="2478" w:type="dxa"/>
            <w:shd w:val="clear" w:color="auto" w:fill="auto"/>
          </w:tcPr>
          <w:p w14:paraId="38FC013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MIDI Time Code  </w:t>
            </w:r>
          </w:p>
        </w:tc>
        <w:tc>
          <w:tcPr>
            <w:tcW w:w="4843" w:type="dxa"/>
            <w:shd w:val="clear" w:color="auto" w:fill="auto"/>
          </w:tcPr>
          <w:p w14:paraId="36C67BD5" w14:textId="77777777" w:rsidR="00084773" w:rsidRPr="00B93783" w:rsidRDefault="00084773" w:rsidP="00084773">
            <w:r w:rsidRPr="00B93783">
              <w:t xml:space="preserve">- временной код MIDI     </w:t>
            </w:r>
          </w:p>
        </w:tc>
        <w:tc>
          <w:tcPr>
            <w:tcW w:w="5151" w:type="dxa"/>
          </w:tcPr>
          <w:p w14:paraId="77897BB5" w14:textId="77777777" w:rsidR="00084773" w:rsidRPr="00B93783" w:rsidRDefault="00084773" w:rsidP="00084773">
            <w:r w:rsidRPr="00B93783">
              <w:t>- MIDI ва</w:t>
            </w:r>
            <w:r w:rsidR="00B93783">
              <w:t>қ</w:t>
            </w:r>
            <w:r w:rsidRPr="00B93783">
              <w:t>т коди</w:t>
            </w:r>
          </w:p>
        </w:tc>
      </w:tr>
      <w:tr w:rsidR="00084773" w:rsidRPr="00B93783" w14:paraId="2C6DF01A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CD7821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МТСН </w:t>
            </w:r>
          </w:p>
        </w:tc>
        <w:tc>
          <w:tcPr>
            <w:tcW w:w="2478" w:type="dxa"/>
            <w:shd w:val="clear" w:color="auto" w:fill="auto"/>
          </w:tcPr>
          <w:p w14:paraId="42A554C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Main Trunk Circuit</w:t>
            </w:r>
            <w:r w:rsidRPr="00B93783">
              <w:rPr>
                <w:iCs/>
              </w:rPr>
              <w:t xml:space="preserve"> </w:t>
            </w:r>
          </w:p>
        </w:tc>
        <w:tc>
          <w:tcPr>
            <w:tcW w:w="4843" w:type="dxa"/>
            <w:shd w:val="clear" w:color="auto" w:fill="auto"/>
          </w:tcPr>
          <w:p w14:paraId="5BB28CF7" w14:textId="77777777" w:rsidR="00084773" w:rsidRPr="00B93783" w:rsidRDefault="00084773" w:rsidP="00084773">
            <w:r w:rsidRPr="00B93783">
              <w:t>- главная магистральная линия</w:t>
            </w:r>
          </w:p>
        </w:tc>
        <w:tc>
          <w:tcPr>
            <w:tcW w:w="5151" w:type="dxa"/>
          </w:tcPr>
          <w:p w14:paraId="6BD6D9C9" w14:textId="77777777" w:rsidR="00084773" w:rsidRPr="00B93783" w:rsidRDefault="00084773" w:rsidP="00084773">
            <w:r w:rsidRPr="00B93783">
              <w:t>- бош магистрал линия</w:t>
            </w:r>
          </w:p>
        </w:tc>
      </w:tr>
      <w:tr w:rsidR="00084773" w:rsidRPr="00B93783" w14:paraId="3525E951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0A0E77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МТСU </w:t>
            </w:r>
          </w:p>
          <w:p w14:paraId="07DDA2A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CB54D8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magnetic tape control unit  </w:t>
            </w:r>
          </w:p>
        </w:tc>
        <w:tc>
          <w:tcPr>
            <w:tcW w:w="4843" w:type="dxa"/>
            <w:shd w:val="clear" w:color="auto" w:fill="auto"/>
          </w:tcPr>
          <w:p w14:paraId="326D5AF0" w14:textId="77777777" w:rsidR="00084773" w:rsidRPr="00B93783" w:rsidRDefault="00084773" w:rsidP="00084773">
            <w:r w:rsidRPr="00B93783">
              <w:t xml:space="preserve">- устройства управления накопителями на магнитной ленте     </w:t>
            </w:r>
          </w:p>
        </w:tc>
        <w:tc>
          <w:tcPr>
            <w:tcW w:w="5151" w:type="dxa"/>
          </w:tcPr>
          <w:p w14:paraId="284689EC" w14:textId="77777777" w:rsidR="00084773" w:rsidRPr="00B93783" w:rsidRDefault="00084773" w:rsidP="00084773">
            <w:pPr>
              <w:rPr>
                <w:i/>
              </w:rPr>
            </w:pPr>
            <w:r w:rsidRPr="00B93783">
              <w:t>- магнит тасмадаги т</w:t>
            </w:r>
            <w:r w:rsidR="00B93783">
              <w:t>ў</w:t>
            </w:r>
            <w:r w:rsidRPr="00B93783">
              <w:t>плагичларни бош</w:t>
            </w:r>
            <w:r w:rsidR="00B93783">
              <w:t>қ</w:t>
            </w:r>
            <w:r w:rsidRPr="00B93783">
              <w:t xml:space="preserve">ариш </w:t>
            </w:r>
            <w:r w:rsidR="00B93783">
              <w:t>қ</w:t>
            </w:r>
            <w:r w:rsidRPr="00B93783">
              <w:t>урилмаси</w:t>
            </w:r>
            <w:r w:rsidRPr="00B93783">
              <w:rPr>
                <w:i/>
              </w:rPr>
              <w:t xml:space="preserve"> </w:t>
            </w:r>
          </w:p>
        </w:tc>
      </w:tr>
      <w:tr w:rsidR="00084773" w:rsidRPr="00B93783" w14:paraId="064A3AE9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A74A65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MTF </w:t>
            </w:r>
          </w:p>
          <w:p w14:paraId="381D156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ECA7E5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Microsoft Tape Format  </w:t>
            </w:r>
          </w:p>
        </w:tc>
        <w:tc>
          <w:tcPr>
            <w:tcW w:w="4843" w:type="dxa"/>
            <w:shd w:val="clear" w:color="auto" w:fill="auto"/>
          </w:tcPr>
          <w:p w14:paraId="495E71E1" w14:textId="77777777" w:rsidR="00084773" w:rsidRPr="00B93783" w:rsidRDefault="00084773" w:rsidP="00084773">
            <w:r w:rsidRPr="00B93783">
              <w:t xml:space="preserve">- формат магнитной ленты компании Microsoft     </w:t>
            </w:r>
          </w:p>
        </w:tc>
        <w:tc>
          <w:tcPr>
            <w:tcW w:w="5151" w:type="dxa"/>
          </w:tcPr>
          <w:p w14:paraId="47439224" w14:textId="77777777" w:rsidR="00084773" w:rsidRPr="00B93783" w:rsidRDefault="00084773" w:rsidP="00084773">
            <w:r w:rsidRPr="00B93783">
              <w:t>- Microsoft компанияси магнит тасмасининг формати</w:t>
            </w:r>
          </w:p>
        </w:tc>
      </w:tr>
      <w:tr w:rsidR="00084773" w:rsidRPr="00B93783" w14:paraId="6241BA4F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8C2A93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МТI </w:t>
            </w:r>
          </w:p>
          <w:p w14:paraId="0EE2F2D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38AAA4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moving target indicator  </w:t>
            </w:r>
          </w:p>
        </w:tc>
        <w:tc>
          <w:tcPr>
            <w:tcW w:w="4843" w:type="dxa"/>
            <w:shd w:val="clear" w:color="auto" w:fill="auto"/>
          </w:tcPr>
          <w:p w14:paraId="69B3118D" w14:textId="77777777" w:rsidR="00084773" w:rsidRPr="00B93783" w:rsidRDefault="00084773" w:rsidP="00084773">
            <w:r w:rsidRPr="00B93783">
              <w:t xml:space="preserve">- индикатор движущихся целей         </w:t>
            </w:r>
          </w:p>
        </w:tc>
        <w:tc>
          <w:tcPr>
            <w:tcW w:w="5151" w:type="dxa"/>
          </w:tcPr>
          <w:p w14:paraId="15B52B10" w14:textId="77777777" w:rsidR="00084773" w:rsidRPr="00B93783" w:rsidRDefault="00084773" w:rsidP="00084773">
            <w:r w:rsidRPr="00B93783">
              <w:t xml:space="preserve">- </w:t>
            </w:r>
            <w:r w:rsidR="00B93783">
              <w:t>ҳ</w:t>
            </w:r>
            <w:r w:rsidRPr="00B93783">
              <w:t>аракатланадиган нишонлар индикатори</w:t>
            </w:r>
          </w:p>
        </w:tc>
      </w:tr>
      <w:tr w:rsidR="00084773" w:rsidRPr="00B93783" w14:paraId="1ADA5E67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E955D1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MTNT </w:t>
            </w:r>
          </w:p>
          <w:p w14:paraId="13200C07" w14:textId="77777777" w:rsidR="00084773" w:rsidRPr="00B93783" w:rsidRDefault="00084773" w:rsidP="00084773">
            <w:pPr>
              <w:rPr>
                <w:bCs/>
              </w:rPr>
            </w:pPr>
          </w:p>
          <w:p w14:paraId="4F7A1A8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A58401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Multiple Technology Network Testbed  </w:t>
            </w:r>
          </w:p>
        </w:tc>
        <w:tc>
          <w:tcPr>
            <w:tcW w:w="4843" w:type="dxa"/>
            <w:shd w:val="clear" w:color="auto" w:fill="auto"/>
          </w:tcPr>
          <w:p w14:paraId="469EF7FC" w14:textId="77777777" w:rsidR="00084773" w:rsidRPr="00B93783" w:rsidRDefault="00084773" w:rsidP="00084773">
            <w:r w:rsidRPr="00B93783">
              <w:t xml:space="preserve">- многофункциональный стенд для испытаний сетевых технологий         </w:t>
            </w:r>
          </w:p>
        </w:tc>
        <w:tc>
          <w:tcPr>
            <w:tcW w:w="5151" w:type="dxa"/>
          </w:tcPr>
          <w:p w14:paraId="5B9C6BA4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 xml:space="preserve"> технологияларини синаш учун м</w:t>
            </w:r>
            <w:r w:rsidR="00B93783">
              <w:t>ў</w:t>
            </w:r>
            <w:r w:rsidRPr="00B93783">
              <w:t>лжалланган к</w:t>
            </w:r>
            <w:r w:rsidR="00B93783">
              <w:t>ў</w:t>
            </w:r>
            <w:r w:rsidRPr="00B93783">
              <w:t>п функцияли стенд</w:t>
            </w:r>
          </w:p>
        </w:tc>
      </w:tr>
      <w:tr w:rsidR="00084773" w:rsidRPr="00B93783" w14:paraId="6265DB66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664578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MTOP </w:t>
            </w:r>
          </w:p>
          <w:p w14:paraId="127DD1A6" w14:textId="77777777" w:rsidR="00084773" w:rsidRPr="00B93783" w:rsidRDefault="00084773" w:rsidP="00084773">
            <w:pPr>
              <w:rPr>
                <w:bCs/>
              </w:rPr>
            </w:pPr>
          </w:p>
          <w:p w14:paraId="7FE0825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2F5A79C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million theoretical operations per second  </w:t>
            </w:r>
          </w:p>
        </w:tc>
        <w:tc>
          <w:tcPr>
            <w:tcW w:w="4843" w:type="dxa"/>
            <w:shd w:val="clear" w:color="auto" w:fill="auto"/>
          </w:tcPr>
          <w:p w14:paraId="052C01B0" w14:textId="77777777" w:rsidR="00084773" w:rsidRPr="00B93783" w:rsidRDefault="00084773" w:rsidP="00084773">
            <w:r w:rsidRPr="00B93783">
              <w:t xml:space="preserve">- миллион теоретических операций в секунду   </w:t>
            </w:r>
          </w:p>
          <w:p w14:paraId="044973A4" w14:textId="77777777" w:rsidR="00084773" w:rsidRPr="00B93783" w:rsidRDefault="00084773" w:rsidP="00084773">
            <w:r w:rsidRPr="00B93783">
              <w:t xml:space="preserve">     </w:t>
            </w:r>
          </w:p>
        </w:tc>
        <w:tc>
          <w:tcPr>
            <w:tcW w:w="5151" w:type="dxa"/>
          </w:tcPr>
          <w:p w14:paraId="10E5FE9F" w14:textId="77777777" w:rsidR="00084773" w:rsidRPr="00B93783" w:rsidRDefault="00084773" w:rsidP="00084773">
            <w:r w:rsidRPr="00B93783">
              <w:t>- секундига миллион назарий операция</w:t>
            </w:r>
          </w:p>
        </w:tc>
      </w:tr>
      <w:tr w:rsidR="00084773" w:rsidRPr="00B93783" w14:paraId="0E678AB2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789EB66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MTP</w:t>
            </w:r>
          </w:p>
          <w:p w14:paraId="7BC7E81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F201C4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  <w:lang w:val="en-US"/>
              </w:rPr>
              <w:t>- Message Transfer Part</w:t>
            </w:r>
          </w:p>
        </w:tc>
        <w:tc>
          <w:tcPr>
            <w:tcW w:w="4843" w:type="dxa"/>
            <w:shd w:val="clear" w:color="auto" w:fill="auto"/>
          </w:tcPr>
          <w:p w14:paraId="4DE9290E" w14:textId="77777777" w:rsidR="00084773" w:rsidRPr="00B93783" w:rsidRDefault="00084773" w:rsidP="00084773">
            <w:r w:rsidRPr="00B93783">
              <w:t>- подсистема передачи сообщений (сигнализации)</w:t>
            </w:r>
          </w:p>
        </w:tc>
        <w:tc>
          <w:tcPr>
            <w:tcW w:w="5151" w:type="dxa"/>
          </w:tcPr>
          <w:p w14:paraId="04D8DB73" w14:textId="77777777" w:rsidR="00084773" w:rsidRPr="00B93783" w:rsidRDefault="00084773" w:rsidP="00084773">
            <w:r w:rsidRPr="00B93783">
              <w:t>- хабарларни узатиш кичик тизими (сигнализация)</w:t>
            </w:r>
          </w:p>
        </w:tc>
      </w:tr>
      <w:tr w:rsidR="00084773" w:rsidRPr="00B93783" w14:paraId="2E0DB90D" w14:textId="77777777">
        <w:trPr>
          <w:trHeight w:val="169"/>
        </w:trPr>
        <w:tc>
          <w:tcPr>
            <w:tcW w:w="2156" w:type="dxa"/>
            <w:shd w:val="clear" w:color="auto" w:fill="auto"/>
          </w:tcPr>
          <w:p w14:paraId="35407FD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M.T.R. </w:t>
            </w:r>
          </w:p>
          <w:p w14:paraId="067454C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7E47C8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multiple track range  </w:t>
            </w:r>
          </w:p>
        </w:tc>
        <w:tc>
          <w:tcPr>
            <w:tcW w:w="4843" w:type="dxa"/>
            <w:shd w:val="clear" w:color="auto" w:fill="auto"/>
          </w:tcPr>
          <w:p w14:paraId="538A3004" w14:textId="77777777" w:rsidR="00084773" w:rsidRPr="00B93783" w:rsidRDefault="00084773" w:rsidP="00084773">
            <w:r w:rsidRPr="00B93783">
              <w:t xml:space="preserve">- многонаправленный маяк  </w:t>
            </w:r>
          </w:p>
          <w:p w14:paraId="7760F5A6" w14:textId="77777777" w:rsidR="00084773" w:rsidRPr="00B93783" w:rsidRDefault="00084773" w:rsidP="00084773">
            <w:r w:rsidRPr="00B93783">
              <w:t xml:space="preserve">       </w:t>
            </w:r>
          </w:p>
        </w:tc>
        <w:tc>
          <w:tcPr>
            <w:tcW w:w="5151" w:type="dxa"/>
          </w:tcPr>
          <w:p w14:paraId="5DBCC63B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>п томонга й</w:t>
            </w:r>
            <w:r w:rsidR="00B93783">
              <w:t>ў</w:t>
            </w:r>
            <w:r w:rsidRPr="00B93783">
              <w:t>налтирилган маё</w:t>
            </w:r>
            <w:r w:rsidR="00B93783">
              <w:t>қ</w:t>
            </w:r>
          </w:p>
        </w:tc>
      </w:tr>
      <w:tr w:rsidR="00084773" w:rsidRPr="00B93783" w14:paraId="27D0AB37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F80E59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MTR </w:t>
            </w:r>
          </w:p>
          <w:p w14:paraId="6EF5933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E1DCDB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missile tracking radar  </w:t>
            </w:r>
          </w:p>
        </w:tc>
        <w:tc>
          <w:tcPr>
            <w:tcW w:w="4843" w:type="dxa"/>
            <w:shd w:val="clear" w:color="auto" w:fill="auto"/>
          </w:tcPr>
          <w:p w14:paraId="3869E7C8" w14:textId="77777777" w:rsidR="00084773" w:rsidRPr="00B93783" w:rsidRDefault="00084773" w:rsidP="00084773">
            <w:r w:rsidRPr="00B93783">
              <w:t>- радиолокационная станция    сопровождения</w:t>
            </w:r>
            <w:r w:rsidRPr="00B93783">
              <w:lastRenderedPageBreak/>
              <w:t xml:space="preserve"> </w:t>
            </w:r>
            <w:r w:rsidRPr="00B93783">
              <w:lastRenderedPageBreak/>
              <w:t xml:space="preserve">(ракеты)     </w:t>
            </w:r>
          </w:p>
        </w:tc>
        <w:tc>
          <w:tcPr>
            <w:tcW w:w="5151" w:type="dxa"/>
          </w:tcPr>
          <w:p w14:paraId="51EDB8A0" w14:textId="77777777" w:rsidR="00084773" w:rsidRPr="00B93783" w:rsidRDefault="00084773" w:rsidP="00084773">
            <w:r w:rsidRPr="00B93783">
              <w:t>- (</w:t>
            </w:r>
            <w:r w:rsidRPr="00B93783">
              <w:lastRenderedPageBreak/>
              <w:t>р</w:t>
            </w:r>
            <w:r w:rsidRPr="00B93783">
              <w:lastRenderedPageBreak/>
              <w:t>акетани) кузатиб борадиган радиолокацио</w:t>
            </w:r>
            <w:r w:rsidRPr="00B93783">
              <w:lastRenderedPageBreak/>
              <w:t>н станция</w:t>
            </w:r>
          </w:p>
        </w:tc>
      </w:tr>
      <w:tr w:rsidR="00084773" w:rsidRPr="00B93783" w14:paraId="25A12096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B4535B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MT</w:t>
            </w:r>
            <w:r w:rsidRPr="00B93783">
              <w:rPr>
                <w:bCs/>
              </w:rPr>
              <w:lastRenderedPageBreak/>
              <w:t xml:space="preserve">R </w:t>
            </w:r>
          </w:p>
          <w:p w14:paraId="7929C9E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3336D6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Mean Time to Repair</w:t>
            </w:r>
          </w:p>
        </w:tc>
        <w:tc>
          <w:tcPr>
            <w:tcW w:w="4843" w:type="dxa"/>
            <w:shd w:val="clear" w:color="auto" w:fill="auto"/>
          </w:tcPr>
          <w:p w14:paraId="76F8AACF" w14:textId="77777777" w:rsidR="00084773" w:rsidRPr="00B93783" w:rsidRDefault="00084773" w:rsidP="00084773">
            <w:r w:rsidRPr="00B93783">
              <w:t>- среднее время н</w:t>
            </w:r>
            <w:r w:rsidRPr="00B93783">
              <w:lastRenderedPageBreak/>
              <w:t>а рем</w:t>
            </w:r>
            <w:r w:rsidRPr="00B93783">
              <w:lastRenderedPageBreak/>
              <w:t>о</w:t>
            </w:r>
            <w:r w:rsidRPr="00B93783">
              <w:lastRenderedPageBreak/>
              <w:t>нт</w:t>
            </w:r>
          </w:p>
          <w:p w14:paraId="3CBDAF5A" w14:textId="77777777" w:rsidR="00084773" w:rsidRPr="00B93783" w:rsidRDefault="00084773" w:rsidP="00084773"/>
        </w:tc>
        <w:tc>
          <w:tcPr>
            <w:tcW w:w="5151" w:type="dxa"/>
          </w:tcPr>
          <w:p w14:paraId="53FCD5C1" w14:textId="77777777" w:rsidR="00084773" w:rsidRPr="00B93783" w:rsidRDefault="00084773" w:rsidP="00084773">
            <w:r w:rsidRPr="00B93783">
              <w:t xml:space="preserve">- таъмирлашга кетадиган </w:t>
            </w:r>
            <w:r w:rsidR="00B93783">
              <w:t>ў</w:t>
            </w:r>
            <w:r w:rsidRPr="00B93783">
              <w:t>ртача ва</w:t>
            </w:r>
            <w:r w:rsidR="00B93783">
              <w:t>қ</w:t>
            </w:r>
            <w:r w:rsidRPr="00B93783">
              <w:t xml:space="preserve">т </w:t>
            </w:r>
          </w:p>
        </w:tc>
      </w:tr>
      <w:tr w:rsidR="00084773" w:rsidRPr="00B93783" w14:paraId="171C08B0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16BDB4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MTT </w:t>
            </w:r>
          </w:p>
          <w:p w14:paraId="11C91DC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B86FD2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magnetic tape terminal   </w:t>
            </w:r>
          </w:p>
        </w:tc>
        <w:tc>
          <w:tcPr>
            <w:tcW w:w="4843" w:type="dxa"/>
            <w:shd w:val="clear" w:color="auto" w:fill="auto"/>
          </w:tcPr>
          <w:p w14:paraId="34A9C58A" w14:textId="77777777" w:rsidR="00084773" w:rsidRPr="00B93783" w:rsidRDefault="00084773" w:rsidP="00084773">
            <w:r w:rsidRPr="00B93783">
              <w:t xml:space="preserve">- терминал (абонентский пункт) с накоплением на магнитной ленте     </w:t>
            </w:r>
          </w:p>
        </w:tc>
        <w:tc>
          <w:tcPr>
            <w:tcW w:w="5151" w:type="dxa"/>
          </w:tcPr>
          <w:p w14:paraId="700BFDFF" w14:textId="77777777" w:rsidR="00084773" w:rsidRPr="00B93783" w:rsidRDefault="00084773" w:rsidP="00084773">
            <w:r w:rsidRPr="00B93783">
              <w:t>- магнит тасмадаги т</w:t>
            </w:r>
            <w:r w:rsidR="00B93783">
              <w:t>ў</w:t>
            </w:r>
            <w:r w:rsidRPr="00B93783">
              <w:t>планишга эга терминал (абонент пункти)</w:t>
            </w:r>
          </w:p>
        </w:tc>
      </w:tr>
      <w:tr w:rsidR="00084773" w:rsidRPr="00B93783" w14:paraId="4EBC3FB2" w14:textId="77777777">
        <w:trPr>
          <w:trHeight w:val="100"/>
        </w:trPr>
        <w:tc>
          <w:tcPr>
            <w:tcW w:w="2156" w:type="dxa"/>
            <w:shd w:val="clear" w:color="auto" w:fill="auto"/>
          </w:tcPr>
          <w:p w14:paraId="298614E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MTTD </w:t>
            </w:r>
          </w:p>
        </w:tc>
        <w:tc>
          <w:tcPr>
            <w:tcW w:w="2478" w:type="dxa"/>
            <w:shd w:val="clear" w:color="auto" w:fill="auto"/>
          </w:tcPr>
          <w:p w14:paraId="17DC373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mean time to detect</w:t>
            </w:r>
          </w:p>
        </w:tc>
        <w:tc>
          <w:tcPr>
            <w:tcW w:w="4843" w:type="dxa"/>
            <w:shd w:val="clear" w:color="auto" w:fill="auto"/>
          </w:tcPr>
          <w:p w14:paraId="763ED7EC" w14:textId="77777777" w:rsidR="00084773" w:rsidRPr="00B93783" w:rsidRDefault="00084773" w:rsidP="00084773">
            <w:r w:rsidRPr="00B93783">
              <w:t xml:space="preserve">- среднее время обнаружения (ошибки)     </w:t>
            </w:r>
          </w:p>
        </w:tc>
        <w:tc>
          <w:tcPr>
            <w:tcW w:w="5151" w:type="dxa"/>
          </w:tcPr>
          <w:p w14:paraId="63EE799C" w14:textId="77777777" w:rsidR="00084773" w:rsidRPr="00B93783" w:rsidRDefault="00084773" w:rsidP="00084773">
            <w:r w:rsidRPr="00B93783">
              <w:t>- (хатони) ани</w:t>
            </w:r>
            <w:r w:rsidR="00B93783">
              <w:t>қ</w:t>
            </w:r>
            <w:r w:rsidRPr="00B93783">
              <w:t xml:space="preserve">лашнинг </w:t>
            </w:r>
            <w:r w:rsidR="00B93783">
              <w:t>ў</w:t>
            </w:r>
            <w:r w:rsidRPr="00B93783">
              <w:t>ртача ва</w:t>
            </w:r>
            <w:r w:rsidR="00B93783">
              <w:t>қ</w:t>
            </w:r>
            <w:r w:rsidRPr="00B93783">
              <w:t>ти</w:t>
            </w:r>
          </w:p>
        </w:tc>
      </w:tr>
      <w:tr w:rsidR="00084773" w:rsidRPr="00B93783" w14:paraId="6209D16E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6E46A5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МТТF, MTTFF</w:t>
            </w:r>
          </w:p>
          <w:p w14:paraId="23CFEA1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A552CF4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mean time to failure, mean time to first failure  </w:t>
            </w:r>
          </w:p>
        </w:tc>
        <w:tc>
          <w:tcPr>
            <w:tcW w:w="4843" w:type="dxa"/>
            <w:shd w:val="clear" w:color="auto" w:fill="auto"/>
          </w:tcPr>
          <w:p w14:paraId="30AA855A" w14:textId="77777777" w:rsidR="00084773" w:rsidRPr="00B93783" w:rsidRDefault="00084773" w:rsidP="00084773">
            <w:r w:rsidRPr="00B93783">
              <w:t xml:space="preserve">- средняя наработка до первого отказа     </w:t>
            </w:r>
          </w:p>
          <w:p w14:paraId="18CA9927" w14:textId="77777777" w:rsidR="00084773" w:rsidRPr="00B93783" w:rsidRDefault="00084773" w:rsidP="00084773"/>
        </w:tc>
        <w:tc>
          <w:tcPr>
            <w:tcW w:w="5151" w:type="dxa"/>
          </w:tcPr>
          <w:p w14:paraId="2F621D46" w14:textId="77777777" w:rsidR="00084773" w:rsidRPr="00B93783" w:rsidRDefault="00084773" w:rsidP="00084773">
            <w:r w:rsidRPr="00B93783">
              <w:t xml:space="preserve">- биринчи бузилишгача </w:t>
            </w:r>
            <w:r w:rsidR="00B93783">
              <w:t>ў</w:t>
            </w:r>
            <w:r w:rsidRPr="00B93783">
              <w:t>ртача ишлаш муддати</w:t>
            </w:r>
          </w:p>
        </w:tc>
      </w:tr>
      <w:tr w:rsidR="00084773" w:rsidRPr="00B93783" w14:paraId="6F5E140D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DB4625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MTTR </w:t>
            </w:r>
          </w:p>
          <w:p w14:paraId="7C2DADB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F6D7CC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mean time to recovery  </w:t>
            </w:r>
          </w:p>
        </w:tc>
        <w:tc>
          <w:tcPr>
            <w:tcW w:w="4843" w:type="dxa"/>
            <w:shd w:val="clear" w:color="auto" w:fill="auto"/>
          </w:tcPr>
          <w:p w14:paraId="2659971F" w14:textId="77777777" w:rsidR="00084773" w:rsidRPr="00B93783" w:rsidRDefault="00084773" w:rsidP="00084773">
            <w:r w:rsidRPr="00B93783">
              <w:t xml:space="preserve">- среднее время восстановления         </w:t>
            </w:r>
          </w:p>
        </w:tc>
        <w:tc>
          <w:tcPr>
            <w:tcW w:w="5151" w:type="dxa"/>
          </w:tcPr>
          <w:p w14:paraId="56074139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ртача тиклаш ва</w:t>
            </w:r>
            <w:r w:rsidR="00B93783">
              <w:t>қ</w:t>
            </w:r>
            <w:r w:rsidRPr="00B93783">
              <w:t>ти</w:t>
            </w:r>
          </w:p>
        </w:tc>
      </w:tr>
      <w:tr w:rsidR="00084773" w:rsidRPr="00B93783" w14:paraId="12A80C50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734299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MTTR </w:t>
            </w:r>
          </w:p>
          <w:p w14:paraId="772C4AD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940E54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mean time to repair</w:t>
            </w:r>
          </w:p>
        </w:tc>
        <w:tc>
          <w:tcPr>
            <w:tcW w:w="4843" w:type="dxa"/>
            <w:shd w:val="clear" w:color="auto" w:fill="auto"/>
          </w:tcPr>
          <w:p w14:paraId="49A91C07" w14:textId="77777777" w:rsidR="00084773" w:rsidRPr="00B93783" w:rsidRDefault="00084773" w:rsidP="00084773">
            <w:r w:rsidRPr="00B93783">
              <w:t xml:space="preserve">- средняя наработка до ремонта, среднее время ремонта     </w:t>
            </w:r>
          </w:p>
        </w:tc>
        <w:tc>
          <w:tcPr>
            <w:tcW w:w="5151" w:type="dxa"/>
          </w:tcPr>
          <w:p w14:paraId="77A511C8" w14:textId="77777777" w:rsidR="00084773" w:rsidRPr="00B93783" w:rsidRDefault="00084773" w:rsidP="00084773">
            <w:r w:rsidRPr="00B93783">
              <w:t>- таъмирлашгача б</w:t>
            </w:r>
            <w:r w:rsidR="00B93783">
              <w:t>ў</w:t>
            </w:r>
            <w:r w:rsidRPr="00B93783">
              <w:t xml:space="preserve">лган ишлаш муддати, таъмирлашнинг </w:t>
            </w:r>
            <w:r w:rsidR="00B93783">
              <w:t>ў</w:t>
            </w:r>
            <w:r w:rsidRPr="00B93783">
              <w:t>ртача ва</w:t>
            </w:r>
            <w:r w:rsidR="00B93783">
              <w:t>қ</w:t>
            </w:r>
            <w:r w:rsidRPr="00B93783">
              <w:t>ти</w:t>
            </w:r>
          </w:p>
        </w:tc>
      </w:tr>
      <w:tr w:rsidR="00084773" w:rsidRPr="00B93783" w14:paraId="36760BF3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3ED06D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МТU </w:t>
            </w:r>
          </w:p>
          <w:p w14:paraId="472C65A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D43D78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magnetic tape unit</w:t>
            </w:r>
          </w:p>
        </w:tc>
        <w:tc>
          <w:tcPr>
            <w:tcW w:w="4843" w:type="dxa"/>
            <w:shd w:val="clear" w:color="auto" w:fill="auto"/>
          </w:tcPr>
          <w:p w14:paraId="7EB07AE2" w14:textId="77777777" w:rsidR="00084773" w:rsidRPr="00B93783" w:rsidRDefault="00084773" w:rsidP="00084773">
            <w:r w:rsidRPr="00B93783">
              <w:t xml:space="preserve">- накопитель на магнитной ленте, лентопротяжное устройство         </w:t>
            </w:r>
          </w:p>
        </w:tc>
        <w:tc>
          <w:tcPr>
            <w:tcW w:w="5151" w:type="dxa"/>
          </w:tcPr>
          <w:p w14:paraId="53672151" w14:textId="77777777" w:rsidR="00084773" w:rsidRPr="00B93783" w:rsidRDefault="00084773" w:rsidP="00084773">
            <w:r w:rsidRPr="00B93783">
              <w:t>- магнит тасмага т</w:t>
            </w:r>
            <w:r w:rsidR="00B93783">
              <w:t>ў</w:t>
            </w:r>
            <w:r w:rsidRPr="00B93783">
              <w:t xml:space="preserve">плагич, тасма тортувчи </w:t>
            </w:r>
            <w:r w:rsidR="00B93783">
              <w:t>қ</w:t>
            </w:r>
            <w:r w:rsidRPr="00B93783">
              <w:t>урилма</w:t>
            </w:r>
          </w:p>
        </w:tc>
      </w:tr>
      <w:tr w:rsidR="00084773" w:rsidRPr="00B93783" w14:paraId="7251DA93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9B535D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MU </w:t>
            </w:r>
          </w:p>
          <w:p w14:paraId="67DFDE7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2662EC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mark up   </w:t>
            </w:r>
          </w:p>
          <w:p w14:paraId="751D874B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08DC43E2" w14:textId="77777777" w:rsidR="00084773" w:rsidRPr="00B93783" w:rsidRDefault="00084773" w:rsidP="00084773">
            <w:r w:rsidRPr="00B93783">
              <w:t xml:space="preserve">- размещать метки (например, на осциллограмме)     </w:t>
            </w:r>
          </w:p>
        </w:tc>
        <w:tc>
          <w:tcPr>
            <w:tcW w:w="5151" w:type="dxa"/>
          </w:tcPr>
          <w:p w14:paraId="0524DD7E" w14:textId="77777777" w:rsidR="00084773" w:rsidRPr="00B93783" w:rsidRDefault="00084773" w:rsidP="00084773">
            <w:r w:rsidRPr="00B93783">
              <w:t xml:space="preserve">- белгиларни жойлаштириш (масалан, осциллограммада) </w:t>
            </w:r>
          </w:p>
        </w:tc>
      </w:tr>
      <w:tr w:rsidR="00084773" w:rsidRPr="00B93783" w14:paraId="4997380B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93B354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MU</w:t>
            </w:r>
          </w:p>
        </w:tc>
        <w:tc>
          <w:tcPr>
            <w:tcW w:w="2478" w:type="dxa"/>
            <w:shd w:val="clear" w:color="auto" w:fill="auto"/>
          </w:tcPr>
          <w:p w14:paraId="7F77088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M</w:t>
            </w:r>
            <w:r w:rsidRPr="00B93783">
              <w:rPr>
                <w:iCs/>
              </w:rPr>
              <w:t xml:space="preserve">easurement </w:t>
            </w:r>
            <w:r w:rsidRPr="00B93783">
              <w:rPr>
                <w:iCs/>
                <w:lang w:val="en-US"/>
              </w:rPr>
              <w:t>Unit</w:t>
            </w:r>
            <w:r w:rsidRPr="00B93783">
              <w:rPr>
                <w:iCs/>
              </w:rPr>
              <w:t xml:space="preserve">  </w:t>
            </w:r>
          </w:p>
        </w:tc>
        <w:tc>
          <w:tcPr>
            <w:tcW w:w="4843" w:type="dxa"/>
            <w:shd w:val="clear" w:color="auto" w:fill="auto"/>
          </w:tcPr>
          <w:p w14:paraId="149018CA" w14:textId="77777777" w:rsidR="00084773" w:rsidRPr="00B93783" w:rsidRDefault="00084773" w:rsidP="00084773">
            <w:r w:rsidRPr="00B93783">
              <w:t xml:space="preserve">- единица измерения     </w:t>
            </w:r>
          </w:p>
        </w:tc>
        <w:tc>
          <w:tcPr>
            <w:tcW w:w="5151" w:type="dxa"/>
          </w:tcPr>
          <w:p w14:paraId="7713B1C1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лчов бирлиги</w:t>
            </w:r>
          </w:p>
        </w:tc>
      </w:tr>
      <w:tr w:rsidR="00084773" w:rsidRPr="00B93783" w14:paraId="29A6E4AB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94DCC7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M.U. </w:t>
            </w:r>
          </w:p>
          <w:p w14:paraId="48A9121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927228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 xml:space="preserve">Management </w:t>
            </w:r>
          </w:p>
          <w:p w14:paraId="0D6403F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  <w:lang w:val="en-US"/>
              </w:rPr>
              <w:t>Utility</w:t>
            </w:r>
            <w:r w:rsidRPr="00B93783">
              <w:rPr>
                <w:iCs/>
              </w:rPr>
              <w:t xml:space="preserve">  </w:t>
            </w:r>
          </w:p>
        </w:tc>
        <w:tc>
          <w:tcPr>
            <w:tcW w:w="4843" w:type="dxa"/>
            <w:shd w:val="clear" w:color="auto" w:fill="auto"/>
          </w:tcPr>
          <w:p w14:paraId="50F8BE52" w14:textId="77777777" w:rsidR="00084773" w:rsidRPr="00B93783" w:rsidRDefault="00084773" w:rsidP="00084773">
            <w:r w:rsidRPr="00B93783">
              <w:t xml:space="preserve">- (программное) средство управления </w:t>
            </w:r>
          </w:p>
        </w:tc>
        <w:tc>
          <w:tcPr>
            <w:tcW w:w="5151" w:type="dxa"/>
          </w:tcPr>
          <w:p w14:paraId="71AA3457" w14:textId="77777777" w:rsidR="00084773" w:rsidRPr="00B93783" w:rsidRDefault="00084773" w:rsidP="00084773">
            <w:r w:rsidRPr="00B93783">
              <w:t>- бош</w:t>
            </w:r>
            <w:r w:rsidR="00B93783">
              <w:t>қ</w:t>
            </w:r>
            <w:r w:rsidRPr="00B93783">
              <w:t>аришнинг (дастурий) воситаси</w:t>
            </w:r>
          </w:p>
        </w:tc>
      </w:tr>
      <w:tr w:rsidR="00084773" w:rsidRPr="00B93783" w14:paraId="3E938EB9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29F3FB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MUF, M.U.F, muf </w:t>
            </w:r>
          </w:p>
        </w:tc>
        <w:tc>
          <w:tcPr>
            <w:tcW w:w="2478" w:type="dxa"/>
            <w:shd w:val="clear" w:color="auto" w:fill="auto"/>
          </w:tcPr>
          <w:p w14:paraId="325C809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maximum usеable frequency   </w:t>
            </w:r>
          </w:p>
        </w:tc>
        <w:tc>
          <w:tcPr>
            <w:tcW w:w="4843" w:type="dxa"/>
            <w:shd w:val="clear" w:color="auto" w:fill="auto"/>
          </w:tcPr>
          <w:p w14:paraId="21BEC9CD" w14:textId="77777777" w:rsidR="00084773" w:rsidRPr="00B93783" w:rsidRDefault="00084773" w:rsidP="00084773">
            <w:r w:rsidRPr="00B93783">
              <w:t>- максимально применимая  частота</w:t>
            </w:r>
          </w:p>
        </w:tc>
        <w:tc>
          <w:tcPr>
            <w:tcW w:w="5151" w:type="dxa"/>
          </w:tcPr>
          <w:p w14:paraId="2F5081E2" w14:textId="77777777" w:rsidR="00084773" w:rsidRPr="00B93783" w:rsidRDefault="00084773" w:rsidP="00084773">
            <w:r w:rsidRPr="00B93783">
              <w:t xml:space="preserve">- максимал </w:t>
            </w:r>
            <w:r w:rsidR="00B93783">
              <w:t>қў</w:t>
            </w:r>
            <w:r w:rsidRPr="00B93783">
              <w:t>лланиладиган частота</w:t>
            </w:r>
          </w:p>
        </w:tc>
      </w:tr>
      <w:tr w:rsidR="00084773" w:rsidRPr="00B93783" w14:paraId="2A81FCD5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DD71DF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MUI </w:t>
            </w:r>
          </w:p>
          <w:p w14:paraId="00A5162D" w14:textId="77777777" w:rsidR="00084773" w:rsidRPr="00B93783" w:rsidRDefault="00084773" w:rsidP="00084773">
            <w:pPr>
              <w:rPr>
                <w:bCs/>
              </w:rPr>
            </w:pPr>
          </w:p>
          <w:p w14:paraId="58506B7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20380AD4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 xml:space="preserve">- Media/ </w:t>
            </w:r>
            <w:r w:rsidRPr="00B93783">
              <w:rPr>
                <w:iCs/>
                <w:lang w:val="en-US"/>
              </w:rPr>
              <w:t>Multimedia</w:t>
            </w:r>
            <w:r w:rsidRPr="00B93783">
              <w:rPr>
                <w:iCs/>
                <w:lang w:val="en-GB"/>
              </w:rPr>
              <w:t xml:space="preserve"> User Interface   </w:t>
            </w:r>
          </w:p>
        </w:tc>
        <w:tc>
          <w:tcPr>
            <w:tcW w:w="4843" w:type="dxa"/>
            <w:shd w:val="clear" w:color="auto" w:fill="auto"/>
          </w:tcPr>
          <w:p w14:paraId="21042E59" w14:textId="77777777" w:rsidR="00084773" w:rsidRPr="00B93783" w:rsidRDefault="00084773" w:rsidP="00084773">
            <w:r w:rsidRPr="00B93783">
              <w:t xml:space="preserve">- интерфейс пользователя для доступа к среде (передачи данных)     </w:t>
            </w:r>
          </w:p>
        </w:tc>
        <w:tc>
          <w:tcPr>
            <w:tcW w:w="5151" w:type="dxa"/>
          </w:tcPr>
          <w:p w14:paraId="3872E32D" w14:textId="77777777" w:rsidR="00084773" w:rsidRPr="00B93783" w:rsidRDefault="00084773" w:rsidP="00084773">
            <w:r w:rsidRPr="00B93783">
              <w:t>- фойдаланувчининг му</w:t>
            </w:r>
            <w:r w:rsidR="00B93783">
              <w:t>ҳ</w:t>
            </w:r>
            <w:r w:rsidRPr="00B93783">
              <w:t>итдан (маълумотларни узатишдан) фойдаланиш интерфейси</w:t>
            </w:r>
          </w:p>
        </w:tc>
      </w:tr>
      <w:tr w:rsidR="00084773" w:rsidRPr="00B93783" w14:paraId="6E970E75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7CD35C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MULTI </w:t>
            </w:r>
          </w:p>
          <w:p w14:paraId="7695925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31C45D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multi voltage  </w:t>
            </w:r>
          </w:p>
          <w:p w14:paraId="4EB0E78E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73B01C3B" w14:textId="77777777" w:rsidR="00084773" w:rsidRPr="00B93783" w:rsidRDefault="00084773" w:rsidP="00084773">
            <w:r w:rsidRPr="00B93783">
              <w:t xml:space="preserve">- возможность работы устройства при различных напряжениях питания     </w:t>
            </w:r>
          </w:p>
        </w:tc>
        <w:tc>
          <w:tcPr>
            <w:tcW w:w="5151" w:type="dxa"/>
          </w:tcPr>
          <w:p w14:paraId="463807FB" w14:textId="77777777" w:rsidR="00084773" w:rsidRPr="00B93783" w:rsidRDefault="00084773" w:rsidP="00084773">
            <w:r w:rsidRPr="00B93783">
              <w:t>- таъминот кучланиши турлича б</w:t>
            </w:r>
            <w:r w:rsidR="00B93783">
              <w:t>ў</w:t>
            </w:r>
            <w:r w:rsidRPr="00B93783">
              <w:t xml:space="preserve">л-ганда </w:t>
            </w:r>
            <w:r w:rsidR="00B93783">
              <w:t>қ</w:t>
            </w:r>
            <w:r w:rsidRPr="00B93783">
              <w:t>урилманинг ишлаш имконияти</w:t>
            </w:r>
          </w:p>
        </w:tc>
      </w:tr>
      <w:tr w:rsidR="00084773" w:rsidRPr="00B93783" w14:paraId="2B1D5336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4129C6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MULTIPAL/SECAM/NTSC</w:t>
            </w:r>
          </w:p>
          <w:p w14:paraId="49063B6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0F22F76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multi system reception    </w:t>
            </w:r>
          </w:p>
          <w:p w14:paraId="4B7906D9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7D089F06" w14:textId="77777777" w:rsidR="00084773" w:rsidRPr="00B93783" w:rsidRDefault="00084773" w:rsidP="00084773">
            <w:r w:rsidRPr="00B93783">
              <w:t xml:space="preserve">- автоматическая настройка телевизоров на сигналы разных стандартов и их разновидности        </w:t>
            </w:r>
          </w:p>
        </w:tc>
        <w:tc>
          <w:tcPr>
            <w:tcW w:w="5151" w:type="dxa"/>
          </w:tcPr>
          <w:p w14:paraId="4EC9B479" w14:textId="77777777" w:rsidR="00084773" w:rsidRPr="00B93783" w:rsidRDefault="00084773" w:rsidP="00084773">
            <w:r w:rsidRPr="00B93783">
              <w:t>- телевизорни турли стандартлар ва уларнинг к</w:t>
            </w:r>
            <w:r w:rsidR="00B93783">
              <w:t>ў</w:t>
            </w:r>
            <w:r w:rsidRPr="00B93783">
              <w:t>ринишлари  сигналларига автоматик созлаш</w:t>
            </w:r>
          </w:p>
        </w:tc>
      </w:tr>
      <w:tr w:rsidR="00084773" w:rsidRPr="00B93783" w14:paraId="4EE7E917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F0DFC8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MUSAmusa </w:t>
            </w:r>
          </w:p>
          <w:p w14:paraId="769CE26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BA6D88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multiple-unit steerab</w:t>
            </w:r>
            <w:r w:rsidRPr="00B93783">
              <w:rPr>
                <w:iCs/>
              </w:rPr>
              <w:lastRenderedPageBreak/>
              <w:t xml:space="preserve">le antenna  </w:t>
            </w:r>
          </w:p>
        </w:tc>
        <w:tc>
          <w:tcPr>
            <w:tcW w:w="4843" w:type="dxa"/>
            <w:shd w:val="clear" w:color="auto" w:fill="auto"/>
          </w:tcPr>
          <w:p w14:paraId="4ACD4241" w14:textId="77777777" w:rsidR="00084773" w:rsidRPr="00B93783" w:rsidRDefault="00084773" w:rsidP="00084773">
            <w:r w:rsidRPr="00B93783">
              <w:t xml:space="preserve">- многоэлементная антенна с управляемой диаграммой направленности     </w:t>
            </w:r>
          </w:p>
        </w:tc>
        <w:tc>
          <w:tcPr>
            <w:tcW w:w="5151" w:type="dxa"/>
          </w:tcPr>
          <w:p w14:paraId="3F738CA8" w14:textId="77777777" w:rsidR="00084773" w:rsidRPr="00B93783" w:rsidRDefault="00084773" w:rsidP="00084773">
            <w:r w:rsidRPr="00B93783">
              <w:t>- бош</w:t>
            </w:r>
            <w:r w:rsidR="00B93783">
              <w:t>қ</w:t>
            </w:r>
            <w:r w:rsidRPr="00B93783">
              <w:t>ариладиган  й</w:t>
            </w:r>
            <w:r w:rsidR="00B93783">
              <w:t>ў</w:t>
            </w:r>
            <w:r w:rsidRPr="00B93783">
              <w:t>налганлик диаграммасига эга к</w:t>
            </w:r>
            <w:r w:rsidR="00B93783">
              <w:t>ў</w:t>
            </w:r>
            <w:r w:rsidRPr="00B93783">
              <w:t xml:space="preserve">п элементли антенна </w:t>
            </w:r>
          </w:p>
        </w:tc>
      </w:tr>
      <w:tr w:rsidR="00084773" w:rsidRPr="00B93783" w14:paraId="5E8DAB51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1E5EBF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MUSE </w:t>
            </w:r>
          </w:p>
          <w:p w14:paraId="5C99A5E3" w14:textId="77777777" w:rsidR="00084773" w:rsidRPr="00B93783" w:rsidRDefault="00084773" w:rsidP="00084773">
            <w:pPr>
              <w:rPr>
                <w:bCs/>
              </w:rPr>
            </w:pPr>
          </w:p>
          <w:p w14:paraId="0D7DE2C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3172136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multiple ubnygiq sampling enoding </w:t>
            </w:r>
          </w:p>
        </w:tc>
        <w:tc>
          <w:tcPr>
            <w:tcW w:w="4843" w:type="dxa"/>
            <w:shd w:val="clear" w:color="auto" w:fill="auto"/>
          </w:tcPr>
          <w:p w14:paraId="005E72B1" w14:textId="77777777" w:rsidR="00084773" w:rsidRPr="00B93783" w:rsidRDefault="00084773" w:rsidP="00084773">
            <w:r w:rsidRPr="00B93783">
              <w:t xml:space="preserve">- система сжатия  полосы частот с 20 до 8 </w:t>
            </w:r>
            <w:r w:rsidRPr="00B93783">
              <w:rPr>
                <w:lang w:val="en-US"/>
              </w:rPr>
              <w:t>MHz</w:t>
            </w:r>
            <w:r w:rsidRPr="00B93783">
              <w:t xml:space="preserve"> в телевизорах HDTV            </w:t>
            </w:r>
          </w:p>
        </w:tc>
        <w:tc>
          <w:tcPr>
            <w:tcW w:w="5151" w:type="dxa"/>
          </w:tcPr>
          <w:p w14:paraId="4262ACD8" w14:textId="77777777" w:rsidR="00084773" w:rsidRPr="00B93783" w:rsidRDefault="00084773" w:rsidP="00084773">
            <w:r w:rsidRPr="00B93783">
              <w:t xml:space="preserve">- HDTV телевизорларида частоталар полосасини 20 дан 8 </w:t>
            </w:r>
            <w:r w:rsidRPr="00B93783">
              <w:rPr>
                <w:lang w:val="en-US"/>
              </w:rPr>
              <w:t>MHz</w:t>
            </w:r>
            <w:r w:rsidRPr="00B93783">
              <w:t xml:space="preserve"> гача си</w:t>
            </w:r>
            <w:r w:rsidR="00B93783">
              <w:t>қ</w:t>
            </w:r>
            <w:r w:rsidRPr="00B93783">
              <w:t>иш тизими</w:t>
            </w:r>
          </w:p>
        </w:tc>
      </w:tr>
      <w:tr w:rsidR="00084773" w:rsidRPr="00B93783" w14:paraId="4B8C3F23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7BF22A4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MUSE </w:t>
            </w:r>
          </w:p>
          <w:p w14:paraId="144CB632" w14:textId="77777777" w:rsidR="00084773" w:rsidRPr="00B93783" w:rsidRDefault="00084773" w:rsidP="00084773">
            <w:pPr>
              <w:rPr>
                <w:bCs/>
              </w:rPr>
            </w:pPr>
          </w:p>
          <w:p w14:paraId="5DF64BE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CCA5EB7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multiple sub-Nyquist sampling enoding  </w:t>
            </w:r>
          </w:p>
        </w:tc>
        <w:tc>
          <w:tcPr>
            <w:tcW w:w="4843" w:type="dxa"/>
            <w:shd w:val="clear" w:color="auto" w:fill="auto"/>
          </w:tcPr>
          <w:p w14:paraId="0AA07A1C" w14:textId="77777777" w:rsidR="00084773" w:rsidRPr="00B93783" w:rsidRDefault="00084773" w:rsidP="00084773">
            <w:r w:rsidRPr="00B93783">
              <w:t>- кодирование с многократной "субнайквистовой" дискретизацией</w:t>
            </w:r>
          </w:p>
        </w:tc>
        <w:tc>
          <w:tcPr>
            <w:tcW w:w="5151" w:type="dxa"/>
          </w:tcPr>
          <w:p w14:paraId="49793FAA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 xml:space="preserve">п мартали «субнайквист» дискретлаш билан кодлаш </w:t>
            </w:r>
          </w:p>
        </w:tc>
      </w:tr>
      <w:tr w:rsidR="00084773" w:rsidRPr="00B93783" w14:paraId="6E2AF272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E5F0E8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MUSE </w:t>
            </w:r>
          </w:p>
          <w:p w14:paraId="7FBC878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7EA88BB3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Mail Users Sup-port Environment  </w:t>
            </w:r>
          </w:p>
        </w:tc>
        <w:tc>
          <w:tcPr>
            <w:tcW w:w="4843" w:type="dxa"/>
            <w:shd w:val="clear" w:color="auto" w:fill="auto"/>
          </w:tcPr>
          <w:p w14:paraId="230458D3" w14:textId="77777777" w:rsidR="00084773" w:rsidRPr="00B93783" w:rsidRDefault="00084773" w:rsidP="00084773">
            <w:r w:rsidRPr="00B93783">
              <w:t xml:space="preserve">- среда поддержки пользователей электронной почты         </w:t>
            </w:r>
          </w:p>
        </w:tc>
        <w:tc>
          <w:tcPr>
            <w:tcW w:w="5151" w:type="dxa"/>
          </w:tcPr>
          <w:p w14:paraId="78D067CC" w14:textId="77777777" w:rsidR="00084773" w:rsidRPr="00B93783" w:rsidRDefault="00084773" w:rsidP="00084773">
            <w:r w:rsidRPr="00B93783">
              <w:t xml:space="preserve">- электрон почтадан фойдаланувчиларни </w:t>
            </w:r>
            <w:r w:rsidR="00B93783">
              <w:t>қў</w:t>
            </w:r>
            <w:r w:rsidRPr="00B93783">
              <w:t>ллаб-</w:t>
            </w:r>
            <w:r w:rsidR="00B93783">
              <w:t>қ</w:t>
            </w:r>
            <w:r w:rsidRPr="00B93783">
              <w:t>увватлаш му</w:t>
            </w:r>
            <w:r w:rsidR="00B93783">
              <w:t>ҳ</w:t>
            </w:r>
            <w:r w:rsidRPr="00B93783">
              <w:t>ити</w:t>
            </w:r>
          </w:p>
        </w:tc>
      </w:tr>
      <w:tr w:rsidR="00084773" w:rsidRPr="00B93783" w14:paraId="79EA8DB8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0A3EAA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MV</w:t>
            </w:r>
            <w:r w:rsidRPr="00B93783">
              <w:rPr>
                <w:bCs/>
                <w:lang w:val="en-US"/>
              </w:rPr>
              <w:t xml:space="preserve">, </w:t>
            </w:r>
            <w:r w:rsidRPr="00B93783">
              <w:rPr>
                <w:bCs/>
              </w:rPr>
              <w:t>mv</w:t>
            </w:r>
          </w:p>
        </w:tc>
        <w:tc>
          <w:tcPr>
            <w:tcW w:w="2478" w:type="dxa"/>
            <w:shd w:val="clear" w:color="auto" w:fill="auto"/>
          </w:tcPr>
          <w:p w14:paraId="2B6D465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multivibrator  </w:t>
            </w:r>
          </w:p>
        </w:tc>
        <w:tc>
          <w:tcPr>
            <w:tcW w:w="4843" w:type="dxa"/>
            <w:shd w:val="clear" w:color="auto" w:fill="auto"/>
          </w:tcPr>
          <w:p w14:paraId="1A30F46B" w14:textId="77777777" w:rsidR="00084773" w:rsidRPr="00B93783" w:rsidRDefault="00084773" w:rsidP="00084773">
            <w:r w:rsidRPr="00B93783">
              <w:t xml:space="preserve">- мультивибратор     </w:t>
            </w:r>
          </w:p>
        </w:tc>
        <w:tc>
          <w:tcPr>
            <w:tcW w:w="5151" w:type="dxa"/>
          </w:tcPr>
          <w:p w14:paraId="631D664D" w14:textId="77777777" w:rsidR="00084773" w:rsidRPr="00B93783" w:rsidRDefault="00084773" w:rsidP="00084773">
            <w:r w:rsidRPr="00B93783">
              <w:t>- мультивибратор</w:t>
            </w:r>
          </w:p>
        </w:tc>
      </w:tr>
      <w:tr w:rsidR="00084773" w:rsidRPr="00B93783" w14:paraId="64BF9DA4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64BCA0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MVC </w:t>
            </w:r>
          </w:p>
          <w:p w14:paraId="14921D8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483733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manual volume control  </w:t>
            </w:r>
          </w:p>
        </w:tc>
        <w:tc>
          <w:tcPr>
            <w:tcW w:w="4843" w:type="dxa"/>
            <w:shd w:val="clear" w:color="auto" w:fill="auto"/>
          </w:tcPr>
          <w:p w14:paraId="01E9225D" w14:textId="77777777" w:rsidR="00084773" w:rsidRPr="00B93783" w:rsidRDefault="00084773" w:rsidP="00084773">
            <w:r w:rsidRPr="00B93783">
              <w:t xml:space="preserve">- ручная регулировка громкости         </w:t>
            </w:r>
          </w:p>
        </w:tc>
        <w:tc>
          <w:tcPr>
            <w:tcW w:w="5151" w:type="dxa"/>
          </w:tcPr>
          <w:p w14:paraId="67D80188" w14:textId="77777777" w:rsidR="00084773" w:rsidRPr="00B93783" w:rsidRDefault="00084773" w:rsidP="00084773">
            <w:r w:rsidRPr="00B93783">
              <w:t xml:space="preserve">- овоз баландлигини </w:t>
            </w:r>
            <w:r w:rsidR="00B93783">
              <w:t>қў</w:t>
            </w:r>
            <w:r w:rsidRPr="00B93783">
              <w:t>лда ростлаш</w:t>
            </w:r>
          </w:p>
        </w:tc>
      </w:tr>
      <w:tr w:rsidR="00084773" w:rsidRPr="00B93783" w14:paraId="2A6E2D75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60F884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m.v.lamp </w:t>
            </w:r>
          </w:p>
          <w:p w14:paraId="3CEAD9C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18B0F7D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mercury-vapour lamp  </w:t>
            </w:r>
          </w:p>
        </w:tc>
        <w:tc>
          <w:tcPr>
            <w:tcW w:w="4843" w:type="dxa"/>
            <w:shd w:val="clear" w:color="auto" w:fill="auto"/>
          </w:tcPr>
          <w:p w14:paraId="5821B3F2" w14:textId="77777777" w:rsidR="00084773" w:rsidRPr="00B93783" w:rsidRDefault="00084773" w:rsidP="00084773">
            <w:r w:rsidRPr="00B93783">
              <w:t xml:space="preserve">- ртутная лампа     </w:t>
            </w:r>
          </w:p>
          <w:p w14:paraId="200142E0" w14:textId="77777777" w:rsidR="00084773" w:rsidRPr="00B93783" w:rsidRDefault="00084773" w:rsidP="00084773">
            <w:r w:rsidRPr="00B93783">
              <w:t xml:space="preserve">    </w:t>
            </w:r>
          </w:p>
        </w:tc>
        <w:tc>
          <w:tcPr>
            <w:tcW w:w="5151" w:type="dxa"/>
          </w:tcPr>
          <w:p w14:paraId="6B6F5DCB" w14:textId="77777777" w:rsidR="00084773" w:rsidRPr="00B93783" w:rsidRDefault="00084773" w:rsidP="00084773">
            <w:r w:rsidRPr="00B93783">
              <w:t>- симобли лампа</w:t>
            </w:r>
          </w:p>
        </w:tc>
      </w:tr>
      <w:tr w:rsidR="00084773" w:rsidRPr="00B93783" w14:paraId="36481965" w14:textId="77777777">
        <w:trPr>
          <w:trHeight w:val="338"/>
        </w:trPr>
        <w:tc>
          <w:tcPr>
            <w:tcW w:w="2156" w:type="dxa"/>
            <w:shd w:val="clear" w:color="auto" w:fill="auto"/>
          </w:tcPr>
          <w:p w14:paraId="5FD2ACF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MVP </w:t>
            </w:r>
          </w:p>
          <w:p w14:paraId="30420979" w14:textId="77777777" w:rsidR="00084773" w:rsidRPr="00B93783" w:rsidRDefault="00084773" w:rsidP="00084773">
            <w:pPr>
              <w:rPr>
                <w:bCs/>
              </w:rPr>
            </w:pPr>
          </w:p>
          <w:p w14:paraId="707231F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7F37D6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Multimedia Video Processor    </w:t>
            </w:r>
          </w:p>
          <w:p w14:paraId="031E22B3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3625D770" w14:textId="77777777" w:rsidR="00084773" w:rsidRPr="00B93783" w:rsidRDefault="00084773" w:rsidP="00084773">
            <w:r w:rsidRPr="00B93783">
              <w:t xml:space="preserve">- мультимедиа-видео-процессор (микропроцессор цифровой  обработки сигналов компании Texas Instruments)     </w:t>
            </w:r>
          </w:p>
        </w:tc>
        <w:tc>
          <w:tcPr>
            <w:tcW w:w="5151" w:type="dxa"/>
          </w:tcPr>
          <w:p w14:paraId="64C6B62F" w14:textId="77777777" w:rsidR="00084773" w:rsidRPr="00B93783" w:rsidRDefault="00084773" w:rsidP="00084773">
            <w:r w:rsidRPr="00B93783">
              <w:t xml:space="preserve">- мультимедиа-видео-процеесор (Texas Instruments компаниясининг сигналларни </w:t>
            </w:r>
            <w:r w:rsidR="00B93783">
              <w:t>қ</w:t>
            </w:r>
            <w:r w:rsidRPr="00B93783">
              <w:t>айта ишлаш микропроцессори)</w:t>
            </w:r>
          </w:p>
        </w:tc>
      </w:tr>
      <w:tr w:rsidR="00084773" w:rsidRPr="00B93783" w14:paraId="331C9F96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702F5E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MVS </w:t>
            </w:r>
          </w:p>
          <w:p w14:paraId="179FAFC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6428170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multiple virtual storage,  </w:t>
            </w:r>
          </w:p>
        </w:tc>
        <w:tc>
          <w:tcPr>
            <w:tcW w:w="4843" w:type="dxa"/>
            <w:shd w:val="clear" w:color="auto" w:fill="auto"/>
          </w:tcPr>
          <w:p w14:paraId="7107386F" w14:textId="77777777" w:rsidR="00084773" w:rsidRPr="00B93783" w:rsidRDefault="00084773" w:rsidP="00084773">
            <w:r w:rsidRPr="00B93783">
              <w:t>- многосегментная виртуальная память</w:t>
            </w:r>
          </w:p>
        </w:tc>
        <w:tc>
          <w:tcPr>
            <w:tcW w:w="5151" w:type="dxa"/>
          </w:tcPr>
          <w:p w14:paraId="3D0CE792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>п сегментли виртуал хотира</w:t>
            </w:r>
          </w:p>
        </w:tc>
      </w:tr>
      <w:tr w:rsidR="00084773" w:rsidRPr="00B93783" w14:paraId="0AC84E86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C23054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MVS </w:t>
            </w:r>
          </w:p>
        </w:tc>
        <w:tc>
          <w:tcPr>
            <w:tcW w:w="2478" w:type="dxa"/>
            <w:shd w:val="clear" w:color="auto" w:fill="auto"/>
          </w:tcPr>
          <w:p w14:paraId="168E28B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MultiVideo System  </w:t>
            </w:r>
          </w:p>
        </w:tc>
        <w:tc>
          <w:tcPr>
            <w:tcW w:w="4843" w:type="dxa"/>
            <w:shd w:val="clear" w:color="auto" w:fill="auto"/>
          </w:tcPr>
          <w:p w14:paraId="66BCF009" w14:textId="77777777" w:rsidR="00084773" w:rsidRPr="00B93783" w:rsidRDefault="00084773" w:rsidP="00084773">
            <w:r w:rsidRPr="00B93783">
              <w:t xml:space="preserve">- система мультивидео     </w:t>
            </w:r>
          </w:p>
          <w:p w14:paraId="79517743" w14:textId="77777777" w:rsidR="00084773" w:rsidRPr="00B93783" w:rsidRDefault="00084773" w:rsidP="00084773">
            <w:r w:rsidRPr="00B93783">
              <w:t xml:space="preserve">    </w:t>
            </w:r>
          </w:p>
        </w:tc>
        <w:tc>
          <w:tcPr>
            <w:tcW w:w="5151" w:type="dxa"/>
          </w:tcPr>
          <w:p w14:paraId="4559380E" w14:textId="77777777" w:rsidR="00084773" w:rsidRPr="00B93783" w:rsidRDefault="00084773" w:rsidP="00084773">
            <w:r w:rsidRPr="00B93783">
              <w:t>- мультивидео тизими</w:t>
            </w:r>
          </w:p>
        </w:tc>
      </w:tr>
      <w:tr w:rsidR="00084773" w:rsidRPr="00B93783" w14:paraId="1D11E9EE" w14:textId="77777777">
        <w:trPr>
          <w:trHeight w:val="223"/>
        </w:trPr>
        <w:tc>
          <w:tcPr>
            <w:tcW w:w="2156" w:type="dxa"/>
            <w:shd w:val="clear" w:color="auto" w:fill="auto"/>
          </w:tcPr>
          <w:p w14:paraId="4179319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MVT </w:t>
            </w:r>
          </w:p>
        </w:tc>
        <w:tc>
          <w:tcPr>
            <w:tcW w:w="2478" w:type="dxa"/>
            <w:shd w:val="clear" w:color="auto" w:fill="auto"/>
          </w:tcPr>
          <w:p w14:paraId="616F34B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ultiprogramming with variable tasks  </w:t>
            </w:r>
          </w:p>
        </w:tc>
        <w:tc>
          <w:tcPr>
            <w:tcW w:w="4843" w:type="dxa"/>
            <w:shd w:val="clear" w:color="auto" w:fill="auto"/>
          </w:tcPr>
          <w:p w14:paraId="0245E3F7" w14:textId="77777777" w:rsidR="00084773" w:rsidRPr="00B93783" w:rsidRDefault="00084773" w:rsidP="00084773">
            <w:r w:rsidRPr="00B93783">
              <w:t xml:space="preserve">- мультипрограммирование с переменным числом заданий         </w:t>
            </w:r>
          </w:p>
        </w:tc>
        <w:tc>
          <w:tcPr>
            <w:tcW w:w="5151" w:type="dxa"/>
          </w:tcPr>
          <w:p w14:paraId="4E4736E6" w14:textId="77777777" w:rsidR="00084773" w:rsidRPr="00B93783" w:rsidRDefault="00084773" w:rsidP="00084773">
            <w:r w:rsidRPr="00B93783">
              <w:t>- топшири</w:t>
            </w:r>
            <w:r w:rsidR="00B93783">
              <w:t>қ</w:t>
            </w:r>
            <w:r w:rsidRPr="00B93783">
              <w:t xml:space="preserve">лар сони </w:t>
            </w:r>
            <w:r w:rsidR="00B93783">
              <w:t>ў</w:t>
            </w:r>
            <w:r w:rsidRPr="00B93783">
              <w:t>згарадиган тарзда мультидастурлаш</w:t>
            </w:r>
          </w:p>
        </w:tc>
      </w:tr>
      <w:tr w:rsidR="00084773" w:rsidRPr="00B93783" w14:paraId="1C23F39F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34807C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mw </w:t>
            </w:r>
          </w:p>
        </w:tc>
        <w:tc>
          <w:tcPr>
            <w:tcW w:w="2478" w:type="dxa"/>
            <w:shd w:val="clear" w:color="auto" w:fill="auto"/>
          </w:tcPr>
          <w:p w14:paraId="0D605A7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medium wave  </w:t>
            </w:r>
          </w:p>
        </w:tc>
        <w:tc>
          <w:tcPr>
            <w:tcW w:w="4843" w:type="dxa"/>
            <w:shd w:val="clear" w:color="auto" w:fill="auto"/>
          </w:tcPr>
          <w:p w14:paraId="447AEE34" w14:textId="77777777" w:rsidR="00084773" w:rsidRPr="00B93783" w:rsidRDefault="00084773" w:rsidP="00084773">
            <w:r w:rsidRPr="00B93783">
              <w:t xml:space="preserve">- средняя волна     </w:t>
            </w:r>
          </w:p>
        </w:tc>
        <w:tc>
          <w:tcPr>
            <w:tcW w:w="5151" w:type="dxa"/>
          </w:tcPr>
          <w:p w14:paraId="3B112778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рта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 xml:space="preserve">ин </w:t>
            </w:r>
          </w:p>
        </w:tc>
      </w:tr>
      <w:tr w:rsidR="00084773" w:rsidRPr="00B93783" w14:paraId="227FE8AD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A45EA1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МWI </w:t>
            </w:r>
          </w:p>
          <w:p w14:paraId="57331BB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EBB631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message-waiting indicator  </w:t>
            </w:r>
          </w:p>
        </w:tc>
        <w:tc>
          <w:tcPr>
            <w:tcW w:w="4843" w:type="dxa"/>
            <w:shd w:val="clear" w:color="auto" w:fill="auto"/>
          </w:tcPr>
          <w:p w14:paraId="55D57638" w14:textId="77777777" w:rsidR="00084773" w:rsidRPr="00B93783" w:rsidRDefault="00084773" w:rsidP="00084773">
            <w:r w:rsidRPr="00B93783">
              <w:t xml:space="preserve">- индикатор ожидания сообщения         </w:t>
            </w:r>
          </w:p>
        </w:tc>
        <w:tc>
          <w:tcPr>
            <w:tcW w:w="5151" w:type="dxa"/>
          </w:tcPr>
          <w:p w14:paraId="79252EC3" w14:textId="77777777" w:rsidR="00084773" w:rsidRPr="00B93783" w:rsidRDefault="00084773" w:rsidP="00084773">
            <w:r w:rsidRPr="00B93783">
              <w:t>- хабарни кутиш индикатори</w:t>
            </w:r>
          </w:p>
        </w:tc>
      </w:tr>
      <w:tr w:rsidR="00084773" w:rsidRPr="00B93783" w14:paraId="7BA84426" w14:textId="77777777">
        <w:trPr>
          <w:trHeight w:val="480"/>
        </w:trPr>
        <w:tc>
          <w:tcPr>
            <w:tcW w:w="2156" w:type="dxa"/>
            <w:shd w:val="clear" w:color="auto" w:fill="auto"/>
          </w:tcPr>
          <w:p w14:paraId="200DF5D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MX </w:t>
            </w:r>
          </w:p>
          <w:p w14:paraId="529BF28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43B4B15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multiplex    </w:t>
            </w:r>
          </w:p>
          <w:p w14:paraId="060501B9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091FCDE2" w14:textId="77777777" w:rsidR="00084773" w:rsidRPr="00B93783" w:rsidRDefault="00084773" w:rsidP="00084773">
            <w:r w:rsidRPr="00B93783">
              <w:t xml:space="preserve">- уплотненный несколькими передачами канал связи </w:t>
            </w:r>
          </w:p>
        </w:tc>
        <w:tc>
          <w:tcPr>
            <w:tcW w:w="5151" w:type="dxa"/>
          </w:tcPr>
          <w:p w14:paraId="242A0901" w14:textId="77777777" w:rsidR="00084773" w:rsidRPr="00B93783" w:rsidRDefault="00084773" w:rsidP="00084773">
            <w:r w:rsidRPr="00B93783">
              <w:t>- бир неча узатиш билан зичланган ало</w:t>
            </w:r>
            <w:r w:rsidR="00B93783">
              <w:t>қ</w:t>
            </w:r>
            <w:r w:rsidRPr="00B93783">
              <w:t>а канали</w:t>
            </w:r>
          </w:p>
        </w:tc>
      </w:tr>
      <w:tr w:rsidR="00084773" w:rsidRPr="00B93783" w14:paraId="346E59AC" w14:textId="77777777">
        <w:trPr>
          <w:trHeight w:val="92"/>
        </w:trPr>
        <w:tc>
          <w:tcPr>
            <w:tcW w:w="2156" w:type="dxa"/>
            <w:shd w:val="clear" w:color="auto" w:fill="auto"/>
          </w:tcPr>
          <w:p w14:paraId="014B6F6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MX </w:t>
            </w:r>
          </w:p>
        </w:tc>
        <w:tc>
          <w:tcPr>
            <w:tcW w:w="2478" w:type="dxa"/>
            <w:shd w:val="clear" w:color="auto" w:fill="auto"/>
          </w:tcPr>
          <w:p w14:paraId="45FC7C3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mail exchange  </w:t>
            </w:r>
          </w:p>
        </w:tc>
        <w:tc>
          <w:tcPr>
            <w:tcW w:w="4843" w:type="dxa"/>
            <w:shd w:val="clear" w:color="auto" w:fill="auto"/>
          </w:tcPr>
          <w:p w14:paraId="0236D2C8" w14:textId="77777777" w:rsidR="00084773" w:rsidRPr="00B93783" w:rsidRDefault="00084773" w:rsidP="00084773">
            <w:r w:rsidRPr="00B93783">
              <w:t xml:space="preserve">- обмен по почте     </w:t>
            </w:r>
          </w:p>
        </w:tc>
        <w:tc>
          <w:tcPr>
            <w:tcW w:w="5151" w:type="dxa"/>
          </w:tcPr>
          <w:p w14:paraId="0C40FE74" w14:textId="77777777" w:rsidR="00084773" w:rsidRPr="00B93783" w:rsidRDefault="00084773" w:rsidP="00084773">
            <w:r w:rsidRPr="00B93783">
              <w:t>- почта ор</w:t>
            </w:r>
            <w:r w:rsidR="00B93783">
              <w:t>қ</w:t>
            </w:r>
            <w:r w:rsidRPr="00B93783">
              <w:t xml:space="preserve">али алмашув </w:t>
            </w:r>
          </w:p>
        </w:tc>
      </w:tr>
      <w:tr w:rsidR="00084773" w:rsidRPr="00B93783" w14:paraId="494B30A0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872E86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МХ</w:t>
            </w:r>
            <w:r w:rsidRPr="00B93783">
              <w:rPr>
                <w:iCs/>
                <w:lang w:val="en-US"/>
              </w:rPr>
              <w:t>OS</w:t>
            </w:r>
          </w:p>
          <w:p w14:paraId="3B4B7D1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78" w:type="dxa"/>
            <w:shd w:val="clear" w:color="auto" w:fill="auto"/>
          </w:tcPr>
          <w:p w14:paraId="5A0ADB98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Multiservice OS from Lucent</w:t>
            </w:r>
          </w:p>
        </w:tc>
        <w:tc>
          <w:tcPr>
            <w:tcW w:w="4843" w:type="dxa"/>
            <w:shd w:val="clear" w:color="auto" w:fill="auto"/>
          </w:tcPr>
          <w:p w14:paraId="6D973E84" w14:textId="77777777" w:rsidR="00084773" w:rsidRPr="00B93783" w:rsidRDefault="00084773" w:rsidP="00084773">
            <w:r w:rsidRPr="00B93783">
              <w:t xml:space="preserve">- мультисервисная операционная система (компании </w:t>
            </w:r>
            <w:r w:rsidRPr="00B93783">
              <w:rPr>
                <w:lang w:val="en-US"/>
              </w:rPr>
              <w:t>Lucent</w:t>
            </w:r>
            <w:r w:rsidRPr="00B93783">
              <w:t xml:space="preserve">)   </w:t>
            </w:r>
          </w:p>
        </w:tc>
        <w:tc>
          <w:tcPr>
            <w:tcW w:w="5151" w:type="dxa"/>
          </w:tcPr>
          <w:p w14:paraId="5E464829" w14:textId="77777777" w:rsidR="00084773" w:rsidRPr="00B93783" w:rsidRDefault="00084773" w:rsidP="00084773">
            <w:r w:rsidRPr="00B93783">
              <w:t>- мультисервисли операцион тизим (</w:t>
            </w:r>
            <w:r w:rsidRPr="00B93783">
              <w:rPr>
                <w:lang w:val="en-US"/>
              </w:rPr>
              <w:t>Lucent</w:t>
            </w:r>
            <w:r w:rsidRPr="00B93783">
              <w:lastRenderedPageBreak/>
              <w:t xml:space="preserve"> компаниясининг) </w:t>
            </w:r>
          </w:p>
        </w:tc>
      </w:tr>
    </w:tbl>
    <w:p w14:paraId="64953AE5" w14:textId="77777777" w:rsidR="00084773" w:rsidRPr="00B93783" w:rsidRDefault="00084773" w:rsidP="004C2251"/>
    <w:p w14:paraId="4C015C0D" w14:textId="77777777" w:rsidR="00084773" w:rsidRPr="00B93783" w:rsidRDefault="00084773" w:rsidP="004C2251"/>
    <w:tbl>
      <w:tblPr>
        <w:tblW w:w="14614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4"/>
        <w:gridCol w:w="2480"/>
        <w:gridCol w:w="4843"/>
        <w:gridCol w:w="5137"/>
      </w:tblGrid>
      <w:tr w:rsidR="00084773" w:rsidRPr="00B93783" w14:paraId="73B39EE3" w14:textId="77777777">
        <w:trPr>
          <w:trHeight w:val="70"/>
          <w:tblHeader/>
        </w:trPr>
        <w:tc>
          <w:tcPr>
            <w:tcW w:w="14614" w:type="dxa"/>
            <w:gridSpan w:val="4"/>
            <w:shd w:val="clear" w:color="auto" w:fill="auto"/>
          </w:tcPr>
          <w:p w14:paraId="6B353809" w14:textId="77777777" w:rsidR="00084773" w:rsidRPr="00B93783" w:rsidRDefault="00084773" w:rsidP="00084773">
            <w:pPr>
              <w:spacing w:before="60" w:after="60"/>
              <w:jc w:val="center"/>
            </w:pPr>
            <w:r w:rsidRPr="00B93783">
              <w:rPr>
                <w:b/>
              </w:rPr>
              <w:t>N</w:t>
            </w:r>
          </w:p>
        </w:tc>
      </w:tr>
      <w:tr w:rsidR="00084773" w:rsidRPr="00B93783" w14:paraId="312674CD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CE360C7" w14:textId="77777777" w:rsidR="00084773" w:rsidRPr="00B93783" w:rsidRDefault="00084773" w:rsidP="00084773">
            <w:r w:rsidRPr="00B93783">
              <w:t>NA</w:t>
            </w:r>
          </w:p>
        </w:tc>
        <w:tc>
          <w:tcPr>
            <w:tcW w:w="2480" w:type="dxa"/>
            <w:shd w:val="clear" w:color="auto" w:fill="auto"/>
          </w:tcPr>
          <w:p w14:paraId="4A0484F0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numbered aperture </w:t>
            </w:r>
          </w:p>
        </w:tc>
        <w:tc>
          <w:tcPr>
            <w:tcW w:w="4843" w:type="dxa"/>
            <w:shd w:val="clear" w:color="auto" w:fill="auto"/>
          </w:tcPr>
          <w:p w14:paraId="2A6CD271" w14:textId="77777777" w:rsidR="00084773" w:rsidRPr="00B93783" w:rsidRDefault="00084773" w:rsidP="00084773">
            <w:pPr>
              <w:ind w:right="150"/>
            </w:pPr>
            <w:r w:rsidRPr="00B93783">
              <w:t xml:space="preserve">- числовая апертура </w:t>
            </w:r>
          </w:p>
        </w:tc>
        <w:tc>
          <w:tcPr>
            <w:tcW w:w="5137" w:type="dxa"/>
          </w:tcPr>
          <w:p w14:paraId="2BD1F811" w14:textId="77777777" w:rsidR="00084773" w:rsidRPr="00B93783" w:rsidRDefault="00084773" w:rsidP="00084773">
            <w:r w:rsidRPr="00B93783">
              <w:t xml:space="preserve">- сонли апертура </w:t>
            </w:r>
          </w:p>
        </w:tc>
      </w:tr>
      <w:tr w:rsidR="00084773" w:rsidRPr="00B93783" w14:paraId="04224917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2B5BA109" w14:textId="77777777" w:rsidR="00084773" w:rsidRPr="00B93783" w:rsidRDefault="00084773" w:rsidP="00084773">
            <w:r w:rsidRPr="00B93783">
              <w:t xml:space="preserve">NAB, N.A.B. </w:t>
            </w:r>
          </w:p>
        </w:tc>
        <w:tc>
          <w:tcPr>
            <w:tcW w:w="2480" w:type="dxa"/>
            <w:shd w:val="clear" w:color="auto" w:fill="auto"/>
          </w:tcPr>
          <w:p w14:paraId="753D9176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rPr>
                <w:lang w:val="en-US"/>
              </w:rPr>
              <w:t>- National Associa</w:t>
            </w:r>
            <w:r w:rsidRPr="00B93783">
              <w:t>tion of B</w:t>
            </w:r>
            <w:r w:rsidRPr="00B93783">
              <w:rPr>
                <w:lang w:val="en-US"/>
              </w:rPr>
              <w:t xml:space="preserve">roadcasters </w:t>
            </w:r>
          </w:p>
        </w:tc>
        <w:tc>
          <w:tcPr>
            <w:tcW w:w="4843" w:type="dxa"/>
            <w:shd w:val="clear" w:color="auto" w:fill="auto"/>
          </w:tcPr>
          <w:p w14:paraId="560248BD" w14:textId="77777777" w:rsidR="00084773" w:rsidRPr="00B93783" w:rsidRDefault="00084773" w:rsidP="00084773">
            <w:pPr>
              <w:ind w:right="150"/>
            </w:pPr>
            <w:r w:rsidRPr="00B93783">
              <w:t xml:space="preserve">- Национальная ассоциация радиовещательных компаний </w:t>
            </w:r>
          </w:p>
        </w:tc>
        <w:tc>
          <w:tcPr>
            <w:tcW w:w="5137" w:type="dxa"/>
          </w:tcPr>
          <w:p w14:paraId="30AD51A7" w14:textId="77777777" w:rsidR="00084773" w:rsidRPr="00B93783" w:rsidRDefault="00084773" w:rsidP="00084773">
            <w:r w:rsidRPr="00B93783">
              <w:t>- Радиоэшиттириш компанияларининг миллий уюшмаси</w:t>
            </w:r>
          </w:p>
        </w:tc>
      </w:tr>
      <w:tr w:rsidR="00084773" w:rsidRPr="00B93783" w14:paraId="62D3C2E0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325AAD88" w14:textId="77777777" w:rsidR="00084773" w:rsidRPr="00B93783" w:rsidRDefault="00084773" w:rsidP="00084773">
            <w:r w:rsidRPr="00B93783">
              <w:t xml:space="preserve">NACA </w:t>
            </w:r>
          </w:p>
        </w:tc>
        <w:tc>
          <w:tcPr>
            <w:tcW w:w="2480" w:type="dxa"/>
            <w:shd w:val="clear" w:color="auto" w:fill="auto"/>
          </w:tcPr>
          <w:p w14:paraId="5BBFFA65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rPr>
                <w:lang w:val="en-US"/>
              </w:rPr>
              <w:t>-</w:t>
            </w:r>
            <w:r w:rsidRPr="00B93783">
              <w:rPr>
                <w:lang w:val="en-GB"/>
              </w:rPr>
              <w:t xml:space="preserve"> </w:t>
            </w:r>
            <w:r w:rsidRPr="00B93783">
              <w:rPr>
                <w:lang w:val="en-US"/>
              </w:rPr>
              <w:t xml:space="preserve">National Advisory Committee for Aeronautics </w:t>
            </w:r>
          </w:p>
        </w:tc>
        <w:tc>
          <w:tcPr>
            <w:tcW w:w="4843" w:type="dxa"/>
            <w:shd w:val="clear" w:color="auto" w:fill="auto"/>
          </w:tcPr>
          <w:p w14:paraId="6EF5D32C" w14:textId="77777777" w:rsidR="00084773" w:rsidRPr="00B93783" w:rsidRDefault="00084773" w:rsidP="00084773">
            <w:pPr>
              <w:ind w:right="150"/>
            </w:pPr>
            <w:r w:rsidRPr="00B93783">
              <w:t xml:space="preserve">- Национальный совещательный комитет по авиации </w:t>
            </w:r>
          </w:p>
        </w:tc>
        <w:tc>
          <w:tcPr>
            <w:tcW w:w="5137" w:type="dxa"/>
          </w:tcPr>
          <w:p w14:paraId="67B3410F" w14:textId="77777777" w:rsidR="00084773" w:rsidRPr="00B93783" w:rsidRDefault="00084773" w:rsidP="00084773">
            <w:r w:rsidRPr="00B93783">
              <w:t>- Авиация б</w:t>
            </w:r>
            <w:r w:rsidR="00B93783">
              <w:t>ў</w:t>
            </w:r>
            <w:r w:rsidRPr="00B93783">
              <w:t xml:space="preserve">йича Миллий Кенгаш </w:t>
            </w:r>
            <w:r w:rsidR="00B93783">
              <w:t>қў</w:t>
            </w:r>
            <w:r w:rsidRPr="00B93783">
              <w:t>митаси</w:t>
            </w:r>
          </w:p>
        </w:tc>
      </w:tr>
      <w:tr w:rsidR="00084773" w:rsidRPr="00B93783" w14:paraId="76E861AF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70E7F0D3" w14:textId="77777777" w:rsidR="00084773" w:rsidRPr="00B93783" w:rsidRDefault="00084773" w:rsidP="00084773">
            <w:r w:rsidRPr="00B93783">
              <w:t xml:space="preserve">NACK </w:t>
            </w:r>
          </w:p>
        </w:tc>
        <w:tc>
          <w:tcPr>
            <w:tcW w:w="2480" w:type="dxa"/>
            <w:shd w:val="clear" w:color="auto" w:fill="auto"/>
          </w:tcPr>
          <w:p w14:paraId="0D0ECC9C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t>-</w:t>
            </w:r>
            <w:r w:rsidRPr="00B93783">
              <w:rPr>
                <w:lang w:val="en-US"/>
              </w:rPr>
              <w:t xml:space="preserve"> Negative Acknowledgement</w:t>
            </w:r>
          </w:p>
        </w:tc>
        <w:tc>
          <w:tcPr>
            <w:tcW w:w="4843" w:type="dxa"/>
            <w:shd w:val="clear" w:color="auto" w:fill="auto"/>
          </w:tcPr>
          <w:p w14:paraId="0BCC3D30" w14:textId="77777777" w:rsidR="00084773" w:rsidRPr="00B93783" w:rsidRDefault="00084773" w:rsidP="00084773">
            <w:pPr>
              <w:ind w:right="150"/>
            </w:pPr>
            <w:r w:rsidRPr="00B93783">
              <w:t xml:space="preserve">- неподтверждение (приема) </w:t>
            </w:r>
          </w:p>
        </w:tc>
        <w:tc>
          <w:tcPr>
            <w:tcW w:w="5137" w:type="dxa"/>
          </w:tcPr>
          <w:p w14:paraId="35541CFA" w14:textId="77777777" w:rsidR="00084773" w:rsidRPr="00B93783" w:rsidRDefault="00084773" w:rsidP="00084773">
            <w:r w:rsidRPr="00B93783">
              <w:t>- тасди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ланмаслик (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абулнинг)</w:t>
            </w:r>
          </w:p>
        </w:tc>
      </w:tr>
      <w:tr w:rsidR="00084773" w:rsidRPr="00B93783" w14:paraId="08CC038D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BF85FA0" w14:textId="77777777" w:rsidR="00084773" w:rsidRPr="00B93783" w:rsidRDefault="00084773" w:rsidP="00084773">
            <w:r w:rsidRPr="00B93783">
              <w:t xml:space="preserve">NACSE </w:t>
            </w:r>
          </w:p>
        </w:tc>
        <w:tc>
          <w:tcPr>
            <w:tcW w:w="2480" w:type="dxa"/>
            <w:shd w:val="clear" w:color="auto" w:fill="auto"/>
          </w:tcPr>
          <w:p w14:paraId="12794A14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rPr>
                <w:lang w:val="en-US"/>
              </w:rPr>
              <w:t>-</w:t>
            </w:r>
            <w:r w:rsidRPr="00B93783">
              <w:rPr>
                <w:lang w:val="en-GB"/>
              </w:rPr>
              <w:t xml:space="preserve"> </w:t>
            </w:r>
            <w:r w:rsidRPr="00B93783">
              <w:rPr>
                <w:lang w:val="en-US"/>
              </w:rPr>
              <w:t xml:space="preserve">National Association of Communication Systems Engineers </w:t>
            </w:r>
          </w:p>
        </w:tc>
        <w:tc>
          <w:tcPr>
            <w:tcW w:w="4843" w:type="dxa"/>
            <w:shd w:val="clear" w:color="auto" w:fill="auto"/>
          </w:tcPr>
          <w:p w14:paraId="521BA9A5" w14:textId="77777777" w:rsidR="00084773" w:rsidRPr="00B93783" w:rsidRDefault="00084773" w:rsidP="00084773">
            <w:pPr>
              <w:ind w:right="150"/>
            </w:pPr>
            <w:r w:rsidRPr="00B93783">
              <w:t xml:space="preserve">- Национальная ассоциация инженеров по системам связи (США) </w:t>
            </w:r>
          </w:p>
        </w:tc>
        <w:tc>
          <w:tcPr>
            <w:tcW w:w="5137" w:type="dxa"/>
          </w:tcPr>
          <w:p w14:paraId="0A480A9E" w14:textId="77777777" w:rsidR="00084773" w:rsidRPr="00B93783" w:rsidRDefault="00084773" w:rsidP="00084773">
            <w:r w:rsidRPr="00B93783">
              <w:t>- Ало</w:t>
            </w:r>
            <w:r w:rsidR="00B93783">
              <w:t>қ</w:t>
            </w:r>
            <w:r w:rsidRPr="00B93783">
              <w:t>а тизимлари му</w:t>
            </w:r>
            <w:r w:rsidR="00B93783">
              <w:t>ҳ</w:t>
            </w:r>
            <w:r w:rsidRPr="00B93783">
              <w:t>андисларининг миллий уюшмаси (А</w:t>
            </w:r>
            <w:r w:rsidR="00B93783">
              <w:t>Қ</w:t>
            </w:r>
            <w:r w:rsidRPr="00B93783">
              <w:t xml:space="preserve">Ш) </w:t>
            </w:r>
          </w:p>
        </w:tc>
      </w:tr>
      <w:tr w:rsidR="00084773" w:rsidRPr="00B93783" w14:paraId="342F788A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15B0FBE3" w14:textId="77777777" w:rsidR="00084773" w:rsidRPr="00B93783" w:rsidRDefault="00084773" w:rsidP="00084773">
            <w:r w:rsidRPr="00B93783">
              <w:t>NAEC</w:t>
            </w:r>
          </w:p>
        </w:tc>
        <w:tc>
          <w:tcPr>
            <w:tcW w:w="2480" w:type="dxa"/>
            <w:shd w:val="clear" w:color="auto" w:fill="auto"/>
          </w:tcPr>
          <w:p w14:paraId="41BBE7C4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Novell </w:t>
            </w:r>
            <w:r w:rsidRPr="00B93783">
              <w:br/>
              <w:t xml:space="preserve">Authoried Education Center </w:t>
            </w:r>
          </w:p>
        </w:tc>
        <w:tc>
          <w:tcPr>
            <w:tcW w:w="4843" w:type="dxa"/>
            <w:shd w:val="clear" w:color="auto" w:fill="auto"/>
          </w:tcPr>
          <w:p w14:paraId="60B71BCC" w14:textId="77777777" w:rsidR="00084773" w:rsidRPr="00B93783" w:rsidRDefault="00084773" w:rsidP="00084773">
            <w:pPr>
              <w:ind w:right="150"/>
            </w:pPr>
            <w:r w:rsidRPr="00B93783">
              <w:t xml:space="preserve">- авторизованный учебный центр компании Novell </w:t>
            </w:r>
          </w:p>
        </w:tc>
        <w:tc>
          <w:tcPr>
            <w:tcW w:w="5137" w:type="dxa"/>
          </w:tcPr>
          <w:p w14:paraId="6BB259E4" w14:textId="77777777" w:rsidR="00084773" w:rsidRPr="00B93783" w:rsidRDefault="00084773" w:rsidP="00084773">
            <w:r w:rsidRPr="00B93783">
              <w:t xml:space="preserve">- Novell компаниясининг авторлаштирилган </w:t>
            </w:r>
            <w:r w:rsidR="00B93783">
              <w:t>ўқ</w:t>
            </w:r>
            <w:r w:rsidRPr="00B93783">
              <w:t>ув маркази</w:t>
            </w:r>
          </w:p>
        </w:tc>
      </w:tr>
      <w:tr w:rsidR="00084773" w:rsidRPr="00B93783" w14:paraId="5B7CF102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1C301197" w14:textId="77777777" w:rsidR="00084773" w:rsidRPr="00B93783" w:rsidRDefault="00084773" w:rsidP="00084773">
            <w:r w:rsidRPr="00B93783">
              <w:t>NAF</w:t>
            </w:r>
          </w:p>
        </w:tc>
        <w:tc>
          <w:tcPr>
            <w:tcW w:w="2480" w:type="dxa"/>
            <w:shd w:val="clear" w:color="auto" w:fill="auto"/>
          </w:tcPr>
          <w:p w14:paraId="7B1F7DF5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access facility </w:t>
            </w:r>
          </w:p>
        </w:tc>
        <w:tc>
          <w:tcPr>
            <w:tcW w:w="4843" w:type="dxa"/>
            <w:shd w:val="clear" w:color="auto" w:fill="auto"/>
          </w:tcPr>
          <w:p w14:paraId="02301160" w14:textId="77777777" w:rsidR="00084773" w:rsidRPr="00B93783" w:rsidRDefault="00084773" w:rsidP="00084773">
            <w:pPr>
              <w:ind w:right="150"/>
            </w:pPr>
            <w:r w:rsidRPr="00B93783">
              <w:t xml:space="preserve">- средство сетевого доступа </w:t>
            </w:r>
          </w:p>
        </w:tc>
        <w:tc>
          <w:tcPr>
            <w:tcW w:w="5137" w:type="dxa"/>
          </w:tcPr>
          <w:p w14:paraId="09173C9C" w14:textId="77777777" w:rsidR="00084773" w:rsidRPr="00B93783" w:rsidRDefault="00084773" w:rsidP="00084773">
            <w:r w:rsidRPr="00B93783">
              <w:t>- тармо</w:t>
            </w:r>
            <w:r w:rsidR="00B93783">
              <w:t>ққ</w:t>
            </w:r>
            <w:r w:rsidRPr="00B93783">
              <w:t>а кира олиш воситалари</w:t>
            </w:r>
          </w:p>
        </w:tc>
      </w:tr>
      <w:tr w:rsidR="00084773" w:rsidRPr="00B93783" w14:paraId="0719BB6C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6336BD5F" w14:textId="77777777" w:rsidR="00084773" w:rsidRPr="00B93783" w:rsidRDefault="00084773" w:rsidP="00084773">
            <w:r w:rsidRPr="00B93783">
              <w:t>NAM</w:t>
            </w:r>
          </w:p>
        </w:tc>
        <w:tc>
          <w:tcPr>
            <w:tcW w:w="2480" w:type="dxa"/>
            <w:shd w:val="clear" w:color="auto" w:fill="auto"/>
          </w:tcPr>
          <w:p w14:paraId="460BC665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access method </w:t>
            </w:r>
          </w:p>
        </w:tc>
        <w:tc>
          <w:tcPr>
            <w:tcW w:w="4843" w:type="dxa"/>
            <w:shd w:val="clear" w:color="auto" w:fill="auto"/>
          </w:tcPr>
          <w:p w14:paraId="4CC6E536" w14:textId="77777777" w:rsidR="00084773" w:rsidRPr="00B93783" w:rsidRDefault="00084773" w:rsidP="00084773">
            <w:pPr>
              <w:ind w:right="150"/>
            </w:pPr>
            <w:r w:rsidRPr="00B93783">
              <w:t xml:space="preserve">- метод доступа к сети </w:t>
            </w:r>
          </w:p>
        </w:tc>
        <w:tc>
          <w:tcPr>
            <w:tcW w:w="5137" w:type="dxa"/>
          </w:tcPr>
          <w:p w14:paraId="05541E44" w14:textId="77777777" w:rsidR="00084773" w:rsidRPr="00B93783" w:rsidRDefault="00084773" w:rsidP="00084773">
            <w:r w:rsidRPr="00B93783">
              <w:t>- тармо</w:t>
            </w:r>
            <w:r w:rsidR="00B93783">
              <w:t>ққ</w:t>
            </w:r>
            <w:r w:rsidRPr="00B93783">
              <w:t>а кира олиш методи</w:t>
            </w:r>
          </w:p>
        </w:tc>
      </w:tr>
      <w:tr w:rsidR="00084773" w:rsidRPr="00B93783" w14:paraId="4500393C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0137D1DD" w14:textId="77777777" w:rsidR="00084773" w:rsidRPr="00B93783" w:rsidRDefault="00084773" w:rsidP="00084773">
            <w:r w:rsidRPr="00B93783">
              <w:t>NAM</w:t>
            </w:r>
          </w:p>
        </w:tc>
        <w:tc>
          <w:tcPr>
            <w:tcW w:w="2480" w:type="dxa"/>
            <w:shd w:val="clear" w:color="auto" w:fill="auto"/>
          </w:tcPr>
          <w:p w14:paraId="557AC488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numerical assig-ment module </w:t>
            </w:r>
          </w:p>
        </w:tc>
        <w:tc>
          <w:tcPr>
            <w:tcW w:w="4843" w:type="dxa"/>
            <w:shd w:val="clear" w:color="auto" w:fill="auto"/>
          </w:tcPr>
          <w:p w14:paraId="61D2668E" w14:textId="77777777" w:rsidR="00084773" w:rsidRPr="00B93783" w:rsidRDefault="00084773" w:rsidP="00084773">
            <w:pPr>
              <w:ind w:right="150"/>
            </w:pPr>
            <w:r w:rsidRPr="00B93783">
              <w:t xml:space="preserve">- модуль задания номера (телефона в сотовой сети) </w:t>
            </w:r>
          </w:p>
        </w:tc>
        <w:tc>
          <w:tcPr>
            <w:tcW w:w="5137" w:type="dxa"/>
          </w:tcPr>
          <w:p w14:paraId="5FB53006" w14:textId="77777777" w:rsidR="00084773" w:rsidRPr="00B93783" w:rsidRDefault="00084773" w:rsidP="00084773">
            <w:r w:rsidRPr="00B93783">
              <w:t>- (сотали тармо</w:t>
            </w:r>
            <w:r w:rsidR="00B93783">
              <w:t>қ</w:t>
            </w:r>
            <w:r w:rsidRPr="00B93783">
              <w:t>даги телефон) ра</w:t>
            </w:r>
            <w:r w:rsidR="00B93783">
              <w:t>қ</w:t>
            </w:r>
            <w:r w:rsidRPr="00B93783">
              <w:t>амининг топшири</w:t>
            </w:r>
            <w:r w:rsidR="00B93783">
              <w:t>қ</w:t>
            </w:r>
            <w:r w:rsidRPr="00B93783">
              <w:t xml:space="preserve"> модули</w:t>
            </w:r>
          </w:p>
        </w:tc>
      </w:tr>
      <w:tr w:rsidR="00084773" w:rsidRPr="00B93783" w14:paraId="13543B21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34A09195" w14:textId="77777777" w:rsidR="00084773" w:rsidRPr="00B93783" w:rsidRDefault="00084773" w:rsidP="00084773">
            <w:r w:rsidRPr="00B93783">
              <w:t xml:space="preserve">N.A.M. </w:t>
            </w:r>
          </w:p>
        </w:tc>
        <w:tc>
          <w:tcPr>
            <w:tcW w:w="2480" w:type="dxa"/>
            <w:shd w:val="clear" w:color="auto" w:fill="auto"/>
          </w:tcPr>
          <w:p w14:paraId="0EFDD25B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National association of Manufacturers </w:t>
            </w:r>
          </w:p>
        </w:tc>
        <w:tc>
          <w:tcPr>
            <w:tcW w:w="4843" w:type="dxa"/>
            <w:shd w:val="clear" w:color="auto" w:fill="auto"/>
          </w:tcPr>
          <w:p w14:paraId="3A7B9CA4" w14:textId="77777777" w:rsidR="00084773" w:rsidRPr="00B93783" w:rsidRDefault="00084773" w:rsidP="00084773">
            <w:pPr>
              <w:ind w:right="150"/>
            </w:pPr>
            <w:r w:rsidRPr="00B93783">
              <w:t xml:space="preserve">- Национальная ассоциация промышленников (США) </w:t>
            </w:r>
          </w:p>
        </w:tc>
        <w:tc>
          <w:tcPr>
            <w:tcW w:w="5137" w:type="dxa"/>
          </w:tcPr>
          <w:p w14:paraId="3335002B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м</w:t>
            </w:r>
            <w:r w:rsidRPr="00B93783">
              <w:t>иллий саноатчилар уюшмаси (А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42F53F76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216D1BBC" w14:textId="77777777" w:rsidR="00084773" w:rsidRPr="00B93783" w:rsidRDefault="00084773" w:rsidP="00084773">
            <w:r w:rsidRPr="00B93783">
              <w:t xml:space="preserve">NAND </w:t>
            </w:r>
          </w:p>
        </w:tc>
        <w:tc>
          <w:tcPr>
            <w:tcW w:w="2480" w:type="dxa"/>
            <w:shd w:val="clear" w:color="auto" w:fill="auto"/>
          </w:tcPr>
          <w:p w14:paraId="71CDBE5B" w14:textId="77777777" w:rsidR="00084773" w:rsidRPr="00B93783" w:rsidRDefault="00084773" w:rsidP="00084773">
            <w:pPr>
              <w:ind w:left="-10" w:right="115"/>
            </w:pPr>
            <w:r w:rsidRPr="00B93783">
              <w:t>- inverted AND (gates)</w:t>
            </w:r>
          </w:p>
        </w:tc>
        <w:tc>
          <w:tcPr>
            <w:tcW w:w="4843" w:type="dxa"/>
            <w:shd w:val="clear" w:color="auto" w:fill="auto"/>
          </w:tcPr>
          <w:p w14:paraId="7D0C98B3" w14:textId="77777777" w:rsidR="00084773" w:rsidRPr="00B93783" w:rsidRDefault="00084773" w:rsidP="00084773">
            <w:pPr>
              <w:ind w:right="150"/>
            </w:pPr>
            <w:r w:rsidRPr="00B93783">
              <w:t>- «НЕ И» - логическая функция</w:t>
            </w:r>
          </w:p>
        </w:tc>
        <w:tc>
          <w:tcPr>
            <w:tcW w:w="5137" w:type="dxa"/>
          </w:tcPr>
          <w:p w14:paraId="674AFDBE" w14:textId="77777777" w:rsidR="00084773" w:rsidRPr="00B93783" w:rsidRDefault="00084773" w:rsidP="00084773">
            <w:pPr>
              <w:ind w:right="150"/>
            </w:pPr>
            <w:r w:rsidRPr="00B93783">
              <w:t>- «Й</w:t>
            </w:r>
            <w:r w:rsidR="00B93783">
              <w:t>ЎҚ</w:t>
            </w:r>
            <w:r w:rsidRPr="00B93783">
              <w:t xml:space="preserve"> ВА» - манти</w:t>
            </w:r>
            <w:r w:rsidR="00B93783">
              <w:t>қ</w:t>
            </w:r>
            <w:r w:rsidRPr="00B93783">
              <w:t>ий функцияси</w:t>
            </w:r>
          </w:p>
        </w:tc>
      </w:tr>
      <w:tr w:rsidR="00084773" w:rsidRPr="00B93783" w14:paraId="401E783E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559058C0" w14:textId="77777777" w:rsidR="00084773" w:rsidRPr="00B93783" w:rsidRDefault="00084773" w:rsidP="00084773">
            <w:r w:rsidRPr="00B93783">
              <w:t>NAP</w:t>
            </w:r>
          </w:p>
        </w:tc>
        <w:tc>
          <w:tcPr>
            <w:tcW w:w="2480" w:type="dxa"/>
            <w:shd w:val="clear" w:color="auto" w:fill="auto"/>
          </w:tcPr>
          <w:p w14:paraId="1DA99126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access point </w:t>
            </w:r>
          </w:p>
          <w:p w14:paraId="0D3218A7" w14:textId="77777777" w:rsidR="00084773" w:rsidRPr="00B93783" w:rsidRDefault="00084773" w:rsidP="00084773">
            <w:pPr>
              <w:ind w:left="-10" w:right="115"/>
            </w:pPr>
          </w:p>
        </w:tc>
        <w:tc>
          <w:tcPr>
            <w:tcW w:w="4843" w:type="dxa"/>
            <w:shd w:val="clear" w:color="auto" w:fill="auto"/>
          </w:tcPr>
          <w:p w14:paraId="55E87AD6" w14:textId="77777777" w:rsidR="00084773" w:rsidRPr="00B93783" w:rsidRDefault="00084773" w:rsidP="00084773">
            <w:pPr>
              <w:ind w:right="150"/>
            </w:pPr>
            <w:r w:rsidRPr="00B93783">
              <w:t xml:space="preserve">- точка входа в сеть </w:t>
            </w:r>
          </w:p>
        </w:tc>
        <w:tc>
          <w:tcPr>
            <w:tcW w:w="5137" w:type="dxa"/>
          </w:tcPr>
          <w:p w14:paraId="52BD381C" w14:textId="77777777" w:rsidR="00084773" w:rsidRPr="00B93783" w:rsidRDefault="00084773" w:rsidP="00084773">
            <w:r w:rsidRPr="00B93783">
              <w:t>- тармо</w:t>
            </w:r>
            <w:r w:rsidR="00B93783">
              <w:t>ққ</w:t>
            </w:r>
            <w:r w:rsidRPr="00B93783">
              <w:t>а кириш ну</w:t>
            </w:r>
            <w:r w:rsidR="00B93783">
              <w:t>қ</w:t>
            </w:r>
            <w:r w:rsidRPr="00B93783">
              <w:t>таси</w:t>
            </w:r>
          </w:p>
        </w:tc>
      </w:tr>
      <w:tr w:rsidR="00084773" w:rsidRPr="00B93783" w14:paraId="121BBA6A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6BF7B5D7" w14:textId="77777777" w:rsidR="00084773" w:rsidRPr="00B93783" w:rsidRDefault="00084773" w:rsidP="00084773">
            <w:r w:rsidRPr="00B93783">
              <w:t>NAP</w:t>
            </w:r>
          </w:p>
        </w:tc>
        <w:tc>
          <w:tcPr>
            <w:tcW w:w="2480" w:type="dxa"/>
            <w:shd w:val="clear" w:color="auto" w:fill="auto"/>
          </w:tcPr>
          <w:p w14:paraId="1907F8B6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Appli-cations Platform </w:t>
            </w:r>
          </w:p>
        </w:tc>
        <w:tc>
          <w:tcPr>
            <w:tcW w:w="4843" w:type="dxa"/>
            <w:shd w:val="clear" w:color="auto" w:fill="auto"/>
          </w:tcPr>
          <w:p w14:paraId="61DD1E7B" w14:textId="77777777" w:rsidR="00084773" w:rsidRPr="00B93783" w:rsidRDefault="00084773" w:rsidP="00084773">
            <w:pPr>
              <w:ind w:right="150"/>
            </w:pPr>
            <w:r w:rsidRPr="00B93783">
              <w:t xml:space="preserve">- платформа сетевых приложений (разработана компанией Unisys) </w:t>
            </w:r>
          </w:p>
        </w:tc>
        <w:tc>
          <w:tcPr>
            <w:tcW w:w="5137" w:type="dxa"/>
          </w:tcPr>
          <w:p w14:paraId="7AE72FA5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 xml:space="preserve"> </w:t>
            </w:r>
            <w:r w:rsidR="00B93783">
              <w:t>қў</w:t>
            </w:r>
            <w:r w:rsidRPr="00B93783">
              <w:t>шимчалари платформаси (Unisys компанияси ишлаб чи</w:t>
            </w:r>
            <w:r w:rsidR="00B93783">
              <w:t>ққ</w:t>
            </w:r>
            <w:r w:rsidRPr="00B93783">
              <w:t>ан)</w:t>
            </w:r>
          </w:p>
        </w:tc>
      </w:tr>
      <w:tr w:rsidR="00084773" w:rsidRPr="00B93783" w14:paraId="32A98D2B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CCB3685" w14:textId="77777777" w:rsidR="00084773" w:rsidRPr="00B93783" w:rsidRDefault="00084773" w:rsidP="00084773">
            <w:r w:rsidRPr="00B93783">
              <w:t xml:space="preserve">NAPI </w:t>
            </w:r>
          </w:p>
        </w:tc>
        <w:tc>
          <w:tcPr>
            <w:tcW w:w="2480" w:type="dxa"/>
            <w:shd w:val="clear" w:color="auto" w:fill="auto"/>
          </w:tcPr>
          <w:p w14:paraId="2AF76722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rPr>
                <w:lang w:val="en-US"/>
              </w:rPr>
              <w:t xml:space="preserve">- Network Appli-cation Program Interface </w:t>
            </w:r>
          </w:p>
        </w:tc>
        <w:tc>
          <w:tcPr>
            <w:tcW w:w="4843" w:type="dxa"/>
            <w:shd w:val="clear" w:color="auto" w:fill="auto"/>
          </w:tcPr>
          <w:p w14:paraId="703C3C85" w14:textId="77777777" w:rsidR="00084773" w:rsidRPr="00B93783" w:rsidRDefault="00084773" w:rsidP="00084773">
            <w:pPr>
              <w:ind w:right="150"/>
            </w:pPr>
            <w:r w:rsidRPr="00B93783">
              <w:t xml:space="preserve">- сетевой интерфейс прикладного программирования </w:t>
            </w:r>
          </w:p>
        </w:tc>
        <w:tc>
          <w:tcPr>
            <w:tcW w:w="5137" w:type="dxa"/>
          </w:tcPr>
          <w:p w14:paraId="51EAAADC" w14:textId="77777777" w:rsidR="00084773" w:rsidRPr="00B93783" w:rsidRDefault="00084773" w:rsidP="00084773">
            <w:r w:rsidRPr="00B93783">
              <w:t>- амалий дастурлаштиришнинг тармо</w:t>
            </w:r>
            <w:r w:rsidR="00B93783">
              <w:t>қ</w:t>
            </w:r>
            <w:r w:rsidRPr="00B93783">
              <w:t xml:space="preserve"> интерфейси</w:t>
            </w:r>
          </w:p>
        </w:tc>
      </w:tr>
      <w:tr w:rsidR="00084773" w:rsidRPr="00B93783" w14:paraId="5B3FF4C4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2D997CE5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NAPT</w:t>
            </w:r>
          </w:p>
        </w:tc>
        <w:tc>
          <w:tcPr>
            <w:tcW w:w="2480" w:type="dxa"/>
            <w:shd w:val="clear" w:color="auto" w:fill="auto"/>
          </w:tcPr>
          <w:p w14:paraId="74592199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 xml:space="preserve">- </w:t>
            </w:r>
            <w:smartTag w:uri="urn:schemas-microsoft-com:office:smarttags" w:element="place">
              <w:smartTag w:uri="urn:schemas-microsoft-com:office:smarttags" w:element="PlaceName">
                <w:r w:rsidRPr="00B93783">
                  <w:rPr>
                    <w:lang w:val="en-US"/>
                  </w:rPr>
                  <w:t>Network</w:t>
                </w:r>
              </w:smartTag>
              <w:r w:rsidRPr="00B93783">
                <w:rPr>
                  <w:lang w:val="en-US"/>
                </w:rPr>
                <w:t xml:space="preserve"> </w:t>
              </w:r>
              <w:smartTag w:uri="urn:schemas-microsoft-com:office:smarttags" w:element="PlaceName">
                <w:r w:rsidRPr="00B93783">
                  <w:rPr>
                    <w:lang w:val="en-US"/>
                  </w:rPr>
                  <w:t>Address</w:t>
                </w:r>
              </w:smartTag>
              <w:r w:rsidRPr="00B93783">
                <w:rPr>
                  <w:lang w:val="en-US"/>
                </w:rPr>
                <w:t xml:space="preserve"> </w:t>
              </w:r>
              <w:smartTag w:uri="urn:schemas-microsoft-com:office:smarttags" w:element="PlaceType">
                <w:r w:rsidRPr="00B93783">
                  <w:rPr>
                    <w:lang w:val="en-US"/>
                  </w:rPr>
                  <w:t>Port</w:t>
                </w:r>
              </w:smartTag>
            </w:smartTag>
            <w:r w:rsidRPr="00B93783">
              <w:rPr>
                <w:lang w:val="en-US"/>
              </w:rPr>
              <w:t xml:space="preserve"> Translation</w:t>
            </w:r>
          </w:p>
        </w:tc>
        <w:tc>
          <w:tcPr>
            <w:tcW w:w="4843" w:type="dxa"/>
            <w:shd w:val="clear" w:color="auto" w:fill="auto"/>
          </w:tcPr>
          <w:p w14:paraId="1A6AE491" w14:textId="77777777" w:rsidR="00084773" w:rsidRPr="00B93783" w:rsidRDefault="00084773" w:rsidP="00084773">
            <w:r w:rsidRPr="00B93783">
              <w:rPr>
                <w:lang w:val="uz-Cyrl-UZ"/>
              </w:rPr>
              <w:t xml:space="preserve">- </w:t>
            </w:r>
            <w:r w:rsidRPr="00B93783">
              <w:t>трансляция сетевых адресов и номера портов</w:t>
            </w:r>
          </w:p>
        </w:tc>
        <w:tc>
          <w:tcPr>
            <w:tcW w:w="5137" w:type="dxa"/>
          </w:tcPr>
          <w:p w14:paraId="11CF5D6E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</w:t>
            </w:r>
            <w:r w:rsidRPr="00B93783">
              <w:t>тармо</w:t>
            </w:r>
            <w:r w:rsidR="00B93783">
              <w:t>қ</w:t>
            </w:r>
            <w:r w:rsidRPr="00B93783">
              <w:t xml:space="preserve"> адреси ва </w:t>
            </w:r>
            <w:r w:rsidRPr="00B93783">
              <w:rPr>
                <w:lang w:val="uz-Cyrl-UZ"/>
              </w:rPr>
              <w:t>порт</w:t>
            </w:r>
            <w:r w:rsidRPr="00B93783">
              <w:t xml:space="preserve"> </w:t>
            </w:r>
            <w:r w:rsidRPr="00B93783">
              <w:rPr>
                <w:lang w:val="uz-Cyrl-UZ"/>
              </w:rPr>
              <w:t>ра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амларини</w:t>
            </w:r>
            <w:r w:rsidRPr="00B93783">
              <w:t>нг трансляцияси</w:t>
            </w:r>
          </w:p>
        </w:tc>
      </w:tr>
      <w:tr w:rsidR="00084773" w:rsidRPr="00B93783" w14:paraId="4294666D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3F9DD8B2" w14:textId="77777777" w:rsidR="00084773" w:rsidRPr="00B93783" w:rsidRDefault="00084773" w:rsidP="00084773">
            <w:r w:rsidRPr="00B93783">
              <w:t>NAR</w:t>
            </w:r>
          </w:p>
        </w:tc>
        <w:tc>
          <w:tcPr>
            <w:tcW w:w="2480" w:type="dxa"/>
            <w:shd w:val="clear" w:color="auto" w:fill="auto"/>
          </w:tcPr>
          <w:p w14:paraId="258F082C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Novell Authori-zed Reseller </w:t>
            </w:r>
          </w:p>
        </w:tc>
        <w:tc>
          <w:tcPr>
            <w:tcW w:w="4843" w:type="dxa"/>
            <w:shd w:val="clear" w:color="auto" w:fill="auto"/>
          </w:tcPr>
          <w:p w14:paraId="7B393BD9" w14:textId="77777777" w:rsidR="00084773" w:rsidRPr="00B93783" w:rsidRDefault="00084773" w:rsidP="00084773">
            <w:pPr>
              <w:ind w:right="150"/>
            </w:pPr>
            <w:r w:rsidRPr="00B93783">
              <w:t xml:space="preserve">- авторизованный реселлер компании Novell </w:t>
            </w:r>
          </w:p>
        </w:tc>
        <w:tc>
          <w:tcPr>
            <w:tcW w:w="5137" w:type="dxa"/>
          </w:tcPr>
          <w:p w14:paraId="5DB9F90E" w14:textId="77777777" w:rsidR="00084773" w:rsidRPr="00B93783" w:rsidRDefault="00084773" w:rsidP="00084773">
            <w:r w:rsidRPr="00B93783">
              <w:t>- Novell компаниясининг авторлаштирилган реселлери</w:t>
            </w:r>
          </w:p>
        </w:tc>
      </w:tr>
      <w:tr w:rsidR="00084773" w:rsidRPr="00B93783" w14:paraId="252AFD4A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522A435B" w14:textId="77777777" w:rsidR="00084773" w:rsidRPr="00B93783" w:rsidRDefault="00084773" w:rsidP="00084773">
            <w:r w:rsidRPr="00B93783">
              <w:t xml:space="preserve">NAS </w:t>
            </w:r>
          </w:p>
        </w:tc>
        <w:tc>
          <w:tcPr>
            <w:tcW w:w="2480" w:type="dxa"/>
            <w:shd w:val="clear" w:color="auto" w:fill="auto"/>
          </w:tcPr>
          <w:p w14:paraId="3A66D925" w14:textId="77777777" w:rsidR="00084773" w:rsidRPr="00B93783" w:rsidRDefault="00084773" w:rsidP="00084773">
            <w:pPr>
              <w:ind w:left="-10" w:right="115"/>
            </w:pPr>
            <w:r w:rsidRPr="00B93783">
              <w:t>-Network Admi-nist</w:t>
            </w:r>
            <w:r w:rsidRPr="00B93783">
              <w:lastRenderedPageBreak/>
              <w:t>ra</w:t>
            </w:r>
            <w:r w:rsidRPr="00B93783">
              <w:lastRenderedPageBreak/>
              <w:t xml:space="preserve">tion System </w:t>
            </w:r>
          </w:p>
        </w:tc>
        <w:tc>
          <w:tcPr>
            <w:tcW w:w="4843" w:type="dxa"/>
            <w:shd w:val="clear" w:color="auto" w:fill="auto"/>
          </w:tcPr>
          <w:p w14:paraId="16A5272D" w14:textId="77777777" w:rsidR="00084773" w:rsidRPr="00B93783" w:rsidRDefault="00084773" w:rsidP="00084773">
            <w:pPr>
              <w:ind w:right="150"/>
            </w:pPr>
            <w:r w:rsidRPr="00B93783">
              <w:t>- система</w:t>
            </w:r>
            <w:r w:rsidRPr="00B93783">
              <w:lastRenderedPageBreak/>
              <w:t xml:space="preserve"> сетевого администрирова</w:t>
            </w:r>
            <w:r w:rsidRPr="00B93783">
              <w:lastRenderedPageBreak/>
              <w:t xml:space="preserve">ния </w:t>
            </w:r>
          </w:p>
        </w:tc>
        <w:tc>
          <w:tcPr>
            <w:tcW w:w="5137" w:type="dxa"/>
          </w:tcPr>
          <w:p w14:paraId="58DCAECE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 xml:space="preserve"> маъмурий бош</w:t>
            </w:r>
            <w:r w:rsidR="00B93783">
              <w:t>қ</w:t>
            </w:r>
            <w:r w:rsidRPr="00B93783">
              <w:t>ариш тизими</w:t>
            </w:r>
          </w:p>
        </w:tc>
      </w:tr>
      <w:tr w:rsidR="00084773" w:rsidRPr="00B93783" w14:paraId="19DCEE13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7D43BB4C" w14:textId="77777777" w:rsidR="00084773" w:rsidRPr="00B93783" w:rsidRDefault="00084773" w:rsidP="00084773">
            <w:r w:rsidRPr="00B93783">
              <w:lastRenderedPageBreak/>
              <w:t xml:space="preserve">NAS </w:t>
            </w:r>
          </w:p>
        </w:tc>
        <w:tc>
          <w:tcPr>
            <w:tcW w:w="2480" w:type="dxa"/>
            <w:shd w:val="clear" w:color="auto" w:fill="auto"/>
          </w:tcPr>
          <w:p w14:paraId="2A755463" w14:textId="77777777" w:rsidR="00084773" w:rsidRPr="00B93783" w:rsidRDefault="00084773" w:rsidP="00084773">
            <w:pPr>
              <w:ind w:left="-10" w:right="115"/>
            </w:pPr>
            <w:r w:rsidRPr="00B93783">
              <w:t>- netwo</w:t>
            </w:r>
            <w:r w:rsidRPr="00B93783">
              <w:lastRenderedPageBreak/>
              <w:t xml:space="preserve">rk application support (DEG) </w:t>
            </w:r>
          </w:p>
        </w:tc>
        <w:tc>
          <w:tcPr>
            <w:tcW w:w="4843" w:type="dxa"/>
            <w:shd w:val="clear" w:color="auto" w:fill="auto"/>
          </w:tcPr>
          <w:p w14:paraId="72332484" w14:textId="77777777" w:rsidR="00084773" w:rsidRPr="00B93783" w:rsidRDefault="00084773" w:rsidP="00084773">
            <w:pPr>
              <w:ind w:right="150"/>
            </w:pPr>
            <w:r w:rsidRPr="00B93783">
              <w:t>- подде</w:t>
            </w:r>
            <w:r w:rsidRPr="00B93783">
              <w:lastRenderedPageBreak/>
              <w:t>р</w:t>
            </w:r>
            <w:r w:rsidRPr="00B93783">
              <w:t xml:space="preserve">жка сетевых приложений (компании DEC). Обширный набор программных средств для интеграции приложений в неоднородной сетевой среде </w:t>
            </w:r>
          </w:p>
        </w:tc>
        <w:tc>
          <w:tcPr>
            <w:tcW w:w="5137" w:type="dxa"/>
          </w:tcPr>
          <w:p w14:paraId="2F0CD1E4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 xml:space="preserve"> иловасини </w:t>
            </w:r>
            <w:r w:rsidR="00B93783">
              <w:t>қў</w:t>
            </w:r>
            <w:r w:rsidRPr="00B93783">
              <w:t>ллаш (DEC компаниясининг). Иловаларни турли тармо</w:t>
            </w:r>
            <w:r w:rsidR="00B93783">
              <w:t>қ</w:t>
            </w:r>
            <w:r w:rsidRPr="00B93783">
              <w:t xml:space="preserve"> му</w:t>
            </w:r>
            <w:r w:rsidR="00B93783">
              <w:t>ҳ</w:t>
            </w:r>
            <w:r w:rsidRPr="00B93783">
              <w:t>итида интеграциялаш учун м</w:t>
            </w:r>
            <w:r w:rsidR="00B93783">
              <w:t>ў</w:t>
            </w:r>
            <w:r w:rsidRPr="00B93783">
              <w:t>лжалланган дастурий воситаларнинг  катта т</w:t>
            </w:r>
            <w:r w:rsidR="00B93783">
              <w:t>ў</w:t>
            </w:r>
            <w:r w:rsidRPr="00B93783">
              <w:t xml:space="preserve">плами </w:t>
            </w:r>
          </w:p>
        </w:tc>
      </w:tr>
      <w:tr w:rsidR="00084773" w:rsidRPr="00B93783" w14:paraId="2A6EB8CE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BA60500" w14:textId="77777777" w:rsidR="00084773" w:rsidRPr="00B93783" w:rsidRDefault="00084773" w:rsidP="00084773">
            <w:r w:rsidRPr="00B93783">
              <w:t xml:space="preserve">NAS </w:t>
            </w:r>
          </w:p>
        </w:tc>
        <w:tc>
          <w:tcPr>
            <w:tcW w:w="2480" w:type="dxa"/>
            <w:shd w:val="clear" w:color="auto" w:fill="auto"/>
          </w:tcPr>
          <w:p w14:paraId="3B1AB062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node address switch </w:t>
            </w:r>
          </w:p>
        </w:tc>
        <w:tc>
          <w:tcPr>
            <w:tcW w:w="4843" w:type="dxa"/>
            <w:shd w:val="clear" w:color="auto" w:fill="auto"/>
          </w:tcPr>
          <w:p w14:paraId="09ED8236" w14:textId="77777777" w:rsidR="00084773" w:rsidRPr="00B93783" w:rsidRDefault="00084773" w:rsidP="00084773">
            <w:pPr>
              <w:ind w:right="150"/>
            </w:pPr>
            <w:r w:rsidRPr="00B93783">
              <w:t xml:space="preserve">- переключатель адреса узла, устанавливается на сетевых адаптерах </w:t>
            </w:r>
          </w:p>
        </w:tc>
        <w:tc>
          <w:tcPr>
            <w:tcW w:w="5137" w:type="dxa"/>
          </w:tcPr>
          <w:p w14:paraId="77A90697" w14:textId="77777777" w:rsidR="00084773" w:rsidRPr="00B93783" w:rsidRDefault="00084773" w:rsidP="00084773">
            <w:r w:rsidRPr="00B93783">
              <w:t>- узел адресини алмашлаб улагич, тармо</w:t>
            </w:r>
            <w:r w:rsidR="00B93783">
              <w:t>қ</w:t>
            </w:r>
            <w:r w:rsidRPr="00B93783">
              <w:t xml:space="preserve"> адаптерларида </w:t>
            </w:r>
            <w:r w:rsidR="00B93783">
              <w:t>ў</w:t>
            </w:r>
            <w:r w:rsidRPr="00B93783">
              <w:t xml:space="preserve">рнатилади </w:t>
            </w:r>
          </w:p>
        </w:tc>
      </w:tr>
      <w:tr w:rsidR="00084773" w:rsidRPr="00B93783" w14:paraId="7C5D8D32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74B48AAE" w14:textId="77777777" w:rsidR="00084773" w:rsidRPr="00B93783" w:rsidRDefault="00084773" w:rsidP="00084773">
            <w:r w:rsidRPr="00B93783">
              <w:t xml:space="preserve">N.A.S. </w:t>
            </w:r>
          </w:p>
        </w:tc>
        <w:tc>
          <w:tcPr>
            <w:tcW w:w="2480" w:type="dxa"/>
            <w:shd w:val="clear" w:color="auto" w:fill="auto"/>
          </w:tcPr>
          <w:p w14:paraId="4D3918DD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rPr>
                <w:lang w:val="en-US"/>
              </w:rPr>
              <w:t>-</w:t>
            </w:r>
            <w:r w:rsidRPr="00B93783">
              <w:rPr>
                <w:lang w:val="en-GB"/>
              </w:rPr>
              <w:t xml:space="preserve"> </w:t>
            </w:r>
            <w:r w:rsidRPr="00B93783">
              <w:rPr>
                <w:lang w:val="en-US"/>
              </w:rPr>
              <w:t xml:space="preserve">National Aca-demy of Science </w:t>
            </w:r>
          </w:p>
        </w:tc>
        <w:tc>
          <w:tcPr>
            <w:tcW w:w="4843" w:type="dxa"/>
            <w:shd w:val="clear" w:color="auto" w:fill="auto"/>
          </w:tcPr>
          <w:p w14:paraId="227BC69B" w14:textId="77777777" w:rsidR="00084773" w:rsidRPr="00B93783" w:rsidRDefault="00084773" w:rsidP="00084773">
            <w:pPr>
              <w:ind w:right="150"/>
            </w:pPr>
            <w:r w:rsidRPr="00B93783">
              <w:t xml:space="preserve">- Национальная академия наук (США) </w:t>
            </w:r>
          </w:p>
        </w:tc>
        <w:tc>
          <w:tcPr>
            <w:tcW w:w="5137" w:type="dxa"/>
          </w:tcPr>
          <w:p w14:paraId="017EE681" w14:textId="77777777" w:rsidR="00084773" w:rsidRPr="00B93783" w:rsidRDefault="00084773" w:rsidP="00084773">
            <w:r w:rsidRPr="00B93783">
              <w:t>- Миллий фанлар академияси (А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7BB6642F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2BFEA90F" w14:textId="77777777" w:rsidR="00084773" w:rsidRPr="00B93783" w:rsidRDefault="00084773" w:rsidP="00084773">
            <w:r w:rsidRPr="00B93783">
              <w:t xml:space="preserve">NASI </w:t>
            </w:r>
          </w:p>
        </w:tc>
        <w:tc>
          <w:tcPr>
            <w:tcW w:w="2480" w:type="dxa"/>
            <w:shd w:val="clear" w:color="auto" w:fill="auto"/>
          </w:tcPr>
          <w:p w14:paraId="63A8670F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rPr>
                <w:lang w:val="en-US"/>
              </w:rPr>
              <w:t>-</w:t>
            </w:r>
            <w:r w:rsidRPr="00B93783">
              <w:rPr>
                <w:lang w:val="en-GB"/>
              </w:rPr>
              <w:t xml:space="preserve"> </w:t>
            </w:r>
            <w:r w:rsidRPr="00B93783">
              <w:rPr>
                <w:lang w:val="en-US"/>
              </w:rPr>
              <w:t xml:space="preserve">NetWare Asynchronous Service (System) Interface </w:t>
            </w:r>
          </w:p>
        </w:tc>
        <w:tc>
          <w:tcPr>
            <w:tcW w:w="4843" w:type="dxa"/>
            <w:shd w:val="clear" w:color="auto" w:fill="auto"/>
          </w:tcPr>
          <w:p w14:paraId="4E8696A5" w14:textId="77777777" w:rsidR="00084773" w:rsidRPr="00B93783" w:rsidRDefault="00084773" w:rsidP="00084773">
            <w:pPr>
              <w:ind w:right="150"/>
            </w:pPr>
            <w:r w:rsidRPr="00B93783">
              <w:t xml:space="preserve">- асинхронный служебный (системный) интерфейс ОС NetWare </w:t>
            </w:r>
          </w:p>
        </w:tc>
        <w:tc>
          <w:tcPr>
            <w:tcW w:w="5137" w:type="dxa"/>
          </w:tcPr>
          <w:p w14:paraId="1C4E1CDF" w14:textId="77777777" w:rsidR="00084773" w:rsidRPr="00B93783" w:rsidRDefault="00084773" w:rsidP="00084773">
            <w:r w:rsidRPr="00B93783">
              <w:t>- NetWare ОТ асинхрон хизмат (тизим) интерфейси</w:t>
            </w:r>
          </w:p>
        </w:tc>
      </w:tr>
      <w:tr w:rsidR="00084773" w:rsidRPr="00B93783" w14:paraId="2618ABD7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1F2E62BA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NASS</w:t>
            </w:r>
          </w:p>
        </w:tc>
        <w:tc>
          <w:tcPr>
            <w:tcW w:w="2480" w:type="dxa"/>
            <w:shd w:val="clear" w:color="auto" w:fill="auto"/>
          </w:tcPr>
          <w:p w14:paraId="518E3297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Network Attachment Subsystem</w:t>
            </w:r>
          </w:p>
        </w:tc>
        <w:tc>
          <w:tcPr>
            <w:tcW w:w="4843" w:type="dxa"/>
            <w:shd w:val="clear" w:color="auto" w:fill="auto"/>
          </w:tcPr>
          <w:p w14:paraId="5737AD76" w14:textId="77777777" w:rsidR="00084773" w:rsidRPr="00B93783" w:rsidRDefault="00084773" w:rsidP="00084773">
            <w:r w:rsidRPr="00B93783">
              <w:rPr>
                <w:lang w:val="uz-Cyrl-UZ"/>
              </w:rPr>
              <w:t>- п</w:t>
            </w:r>
            <w:r w:rsidRPr="00B93783">
              <w:t>одсистема привязки к сети иного типа</w:t>
            </w:r>
          </w:p>
        </w:tc>
        <w:tc>
          <w:tcPr>
            <w:tcW w:w="5137" w:type="dxa"/>
          </w:tcPr>
          <w:p w14:paraId="0E066335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бош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 xml:space="preserve">а турдаги </w:t>
            </w:r>
            <w:r w:rsidRPr="00B93783">
              <w:t xml:space="preserve">тизимга </w:t>
            </w:r>
            <w:r w:rsidRPr="00B93783">
              <w:rPr>
                <w:lang w:val="uz-Cyrl-UZ"/>
              </w:rPr>
              <w:t>боғланиш кичик тизими</w:t>
            </w:r>
          </w:p>
        </w:tc>
      </w:tr>
      <w:tr w:rsidR="00084773" w:rsidRPr="00B93783" w14:paraId="567DA602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1B852ACE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NAT</w:t>
            </w:r>
          </w:p>
        </w:tc>
        <w:tc>
          <w:tcPr>
            <w:tcW w:w="2480" w:type="dxa"/>
            <w:shd w:val="clear" w:color="auto" w:fill="auto"/>
          </w:tcPr>
          <w:p w14:paraId="5EC7D030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en-US"/>
              </w:rPr>
              <w:t>- Network Address Translator</w:t>
            </w:r>
          </w:p>
        </w:tc>
        <w:tc>
          <w:tcPr>
            <w:tcW w:w="4843" w:type="dxa"/>
            <w:shd w:val="clear" w:color="auto" w:fill="auto"/>
          </w:tcPr>
          <w:p w14:paraId="328AB9D9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п</w:t>
            </w:r>
            <w:r w:rsidRPr="00B93783">
              <w:t>реобразователь сетевых адресов</w:t>
            </w:r>
          </w:p>
        </w:tc>
        <w:tc>
          <w:tcPr>
            <w:tcW w:w="5137" w:type="dxa"/>
          </w:tcPr>
          <w:p w14:paraId="0F088FB4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тармо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 xml:space="preserve"> адресларини 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>згартиргич</w:t>
            </w:r>
          </w:p>
        </w:tc>
      </w:tr>
      <w:tr w:rsidR="00084773" w:rsidRPr="00B93783" w14:paraId="68BB2B98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2D568EB8" w14:textId="77777777" w:rsidR="00084773" w:rsidRPr="00B93783" w:rsidRDefault="00084773" w:rsidP="00084773">
            <w:r w:rsidRPr="00B93783">
              <w:t>nav, nav</w:t>
            </w:r>
            <w:r w:rsidRPr="00B93783">
              <w:rPr>
                <w:lang w:val="en-US"/>
              </w:rPr>
              <w:t>ig</w:t>
            </w:r>
            <w:r w:rsidRPr="00B93783">
              <w:t>.</w:t>
            </w:r>
          </w:p>
        </w:tc>
        <w:tc>
          <w:tcPr>
            <w:tcW w:w="2480" w:type="dxa"/>
            <w:shd w:val="clear" w:color="auto" w:fill="auto"/>
          </w:tcPr>
          <w:p w14:paraId="6CADE336" w14:textId="77777777" w:rsidR="00084773" w:rsidRPr="00B93783" w:rsidRDefault="00084773" w:rsidP="00084773">
            <w:pPr>
              <w:ind w:left="-10" w:right="115"/>
            </w:pPr>
            <w:r w:rsidRPr="00B93783">
              <w:t>- navigation, navigable</w:t>
            </w:r>
          </w:p>
        </w:tc>
        <w:tc>
          <w:tcPr>
            <w:tcW w:w="4843" w:type="dxa"/>
            <w:shd w:val="clear" w:color="auto" w:fill="auto"/>
          </w:tcPr>
          <w:p w14:paraId="65F27B90" w14:textId="77777777" w:rsidR="00084773" w:rsidRPr="00B93783" w:rsidRDefault="00084773" w:rsidP="00084773">
            <w:pPr>
              <w:ind w:right="150"/>
            </w:pPr>
            <w:r w:rsidRPr="00B93783">
              <w:t>- навигация, навигационный</w:t>
            </w:r>
          </w:p>
        </w:tc>
        <w:tc>
          <w:tcPr>
            <w:tcW w:w="5137" w:type="dxa"/>
          </w:tcPr>
          <w:p w14:paraId="227B215A" w14:textId="77777777" w:rsidR="00084773" w:rsidRPr="00B93783" w:rsidRDefault="00084773" w:rsidP="00084773">
            <w:r w:rsidRPr="00B93783">
              <w:t>- навигация, навигацион</w:t>
            </w:r>
          </w:p>
        </w:tc>
      </w:tr>
      <w:tr w:rsidR="00084773" w:rsidRPr="00B93783" w14:paraId="375599B4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6F84655F" w14:textId="77777777" w:rsidR="00084773" w:rsidRPr="00B93783" w:rsidRDefault="00084773" w:rsidP="00084773">
            <w:r w:rsidRPr="00B93783">
              <w:t>N.B.A.</w:t>
            </w:r>
          </w:p>
        </w:tc>
        <w:tc>
          <w:tcPr>
            <w:tcW w:w="2480" w:type="dxa"/>
            <w:shd w:val="clear" w:color="auto" w:fill="auto"/>
          </w:tcPr>
          <w:p w14:paraId="4531D0B7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Navy Bureau of aeronautics </w:t>
            </w:r>
          </w:p>
        </w:tc>
        <w:tc>
          <w:tcPr>
            <w:tcW w:w="4843" w:type="dxa"/>
            <w:shd w:val="clear" w:color="auto" w:fill="auto"/>
          </w:tcPr>
          <w:p w14:paraId="2320E934" w14:textId="77777777" w:rsidR="00084773" w:rsidRPr="00B93783" w:rsidRDefault="00084773" w:rsidP="00084773">
            <w:pPr>
              <w:ind w:right="150"/>
            </w:pPr>
            <w:r w:rsidRPr="00B93783">
              <w:t xml:space="preserve">- Управление воздушных сил, флота (США) </w:t>
            </w:r>
          </w:p>
        </w:tc>
        <w:tc>
          <w:tcPr>
            <w:tcW w:w="5137" w:type="dxa"/>
          </w:tcPr>
          <w:p w14:paraId="409F38DF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ф</w:t>
            </w:r>
            <w:r w:rsidRPr="00B93783">
              <w:t xml:space="preserve">лот </w:t>
            </w:r>
            <w:r w:rsidR="00B93783">
              <w:t>ҳ</w:t>
            </w:r>
            <w:r w:rsidRPr="00B93783">
              <w:t>аво кучлари бош</w:t>
            </w:r>
            <w:r w:rsidR="00B93783">
              <w:t>қ</w:t>
            </w:r>
            <w:r w:rsidRPr="00B93783">
              <w:t>армаси (А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0C3348C2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69F66E4C" w14:textId="77777777" w:rsidR="00084773" w:rsidRPr="00B93783" w:rsidRDefault="00084773" w:rsidP="00084773">
            <w:r w:rsidRPr="00B93783">
              <w:t xml:space="preserve">N.B.C. </w:t>
            </w:r>
          </w:p>
        </w:tc>
        <w:tc>
          <w:tcPr>
            <w:tcW w:w="2480" w:type="dxa"/>
            <w:shd w:val="clear" w:color="auto" w:fill="auto"/>
          </w:tcPr>
          <w:p w14:paraId="2DF246A2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National Broad-casting Company </w:t>
            </w:r>
          </w:p>
        </w:tc>
        <w:tc>
          <w:tcPr>
            <w:tcW w:w="4843" w:type="dxa"/>
            <w:shd w:val="clear" w:color="auto" w:fill="auto"/>
          </w:tcPr>
          <w:p w14:paraId="428C7358" w14:textId="77777777" w:rsidR="00084773" w:rsidRPr="00B93783" w:rsidRDefault="00084773" w:rsidP="00084773">
            <w:pPr>
              <w:ind w:right="150"/>
            </w:pPr>
            <w:r w:rsidRPr="00B93783">
              <w:t xml:space="preserve">- </w:t>
            </w:r>
            <w:r w:rsidRPr="00B93783">
              <w:rPr>
                <w:caps/>
              </w:rPr>
              <w:t>н</w:t>
            </w:r>
            <w:r w:rsidRPr="00B93783">
              <w:t xml:space="preserve">ациональная радиовещательная компания </w:t>
            </w:r>
          </w:p>
        </w:tc>
        <w:tc>
          <w:tcPr>
            <w:tcW w:w="5137" w:type="dxa"/>
          </w:tcPr>
          <w:p w14:paraId="2131BD2E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м</w:t>
            </w:r>
            <w:r w:rsidRPr="00B93783">
              <w:t>иллий радиоэшиттириш компанияси</w:t>
            </w:r>
          </w:p>
        </w:tc>
      </w:tr>
      <w:tr w:rsidR="00084773" w:rsidRPr="00B93783" w14:paraId="5BA6F3FE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267AF30D" w14:textId="77777777" w:rsidR="00084773" w:rsidRPr="00B93783" w:rsidRDefault="00084773" w:rsidP="00084773">
            <w:r w:rsidRPr="00B93783">
              <w:t xml:space="preserve">NBFM </w:t>
            </w:r>
          </w:p>
        </w:tc>
        <w:tc>
          <w:tcPr>
            <w:tcW w:w="2480" w:type="dxa"/>
            <w:shd w:val="clear" w:color="auto" w:fill="auto"/>
          </w:tcPr>
          <w:p w14:paraId="55CAF284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t>-</w:t>
            </w:r>
            <w:r w:rsidRPr="00B93783">
              <w:rPr>
                <w:lang w:val="uz-Cyrl-UZ"/>
              </w:rPr>
              <w:t xml:space="preserve"> </w:t>
            </w:r>
            <w:r w:rsidRPr="00B93783">
              <w:rPr>
                <w:lang w:val="en-US"/>
              </w:rPr>
              <w:t>Narrow</w:t>
            </w:r>
            <w:r w:rsidRPr="00B93783">
              <w:t>-</w:t>
            </w:r>
            <w:r w:rsidRPr="00B93783">
              <w:rPr>
                <w:lang w:val="en-US"/>
              </w:rPr>
              <w:t>Band Frequency Modulation</w:t>
            </w:r>
          </w:p>
        </w:tc>
        <w:tc>
          <w:tcPr>
            <w:tcW w:w="4843" w:type="dxa"/>
            <w:shd w:val="clear" w:color="auto" w:fill="auto"/>
          </w:tcPr>
          <w:p w14:paraId="65C6A604" w14:textId="77777777" w:rsidR="00084773" w:rsidRPr="00B93783" w:rsidRDefault="00084773" w:rsidP="00084773">
            <w:pPr>
              <w:ind w:right="150"/>
            </w:pPr>
            <w:r w:rsidRPr="00B93783">
              <w:t xml:space="preserve">- узкополосная частотная модуляция </w:t>
            </w:r>
          </w:p>
        </w:tc>
        <w:tc>
          <w:tcPr>
            <w:tcW w:w="5137" w:type="dxa"/>
          </w:tcPr>
          <w:p w14:paraId="10DBCF28" w14:textId="77777777" w:rsidR="00084773" w:rsidRPr="00B93783" w:rsidRDefault="00084773" w:rsidP="00084773">
            <w:r w:rsidRPr="00B93783">
              <w:t>- тор полосали частотавий модуляция</w:t>
            </w:r>
          </w:p>
        </w:tc>
      </w:tr>
      <w:tr w:rsidR="00084773" w:rsidRPr="00B93783" w14:paraId="004BB539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2EEB3589" w14:textId="77777777" w:rsidR="00084773" w:rsidRPr="00B93783" w:rsidRDefault="00084773" w:rsidP="00084773">
            <w:r w:rsidRPr="00B93783">
              <w:t xml:space="preserve">NBS, N.B.S. </w:t>
            </w:r>
          </w:p>
        </w:tc>
        <w:tc>
          <w:tcPr>
            <w:tcW w:w="2480" w:type="dxa"/>
            <w:shd w:val="clear" w:color="auto" w:fill="auto"/>
          </w:tcPr>
          <w:p w14:paraId="10718F94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National Bureau of Standards </w:t>
            </w:r>
          </w:p>
        </w:tc>
        <w:tc>
          <w:tcPr>
            <w:tcW w:w="4843" w:type="dxa"/>
            <w:shd w:val="clear" w:color="auto" w:fill="auto"/>
          </w:tcPr>
          <w:p w14:paraId="6F9DED31" w14:textId="77777777" w:rsidR="00084773" w:rsidRPr="00B93783" w:rsidRDefault="00084773" w:rsidP="00084773">
            <w:pPr>
              <w:ind w:right="150"/>
            </w:pPr>
            <w:r w:rsidRPr="00B93783">
              <w:t xml:space="preserve">- Национальное бюро стандартов </w:t>
            </w:r>
          </w:p>
        </w:tc>
        <w:tc>
          <w:tcPr>
            <w:tcW w:w="5137" w:type="dxa"/>
          </w:tcPr>
          <w:p w14:paraId="18A15522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м</w:t>
            </w:r>
            <w:r w:rsidRPr="00B93783">
              <w:t>иллий стандартлар бюроси</w:t>
            </w:r>
          </w:p>
        </w:tc>
      </w:tr>
      <w:tr w:rsidR="00084773" w:rsidRPr="00B93783" w14:paraId="5241BFB0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73740433" w14:textId="77777777" w:rsidR="00084773" w:rsidRPr="00B93783" w:rsidRDefault="00084773" w:rsidP="00084773">
            <w:r w:rsidRPr="00B93783">
              <w:t>NBW</w:t>
            </w:r>
          </w:p>
        </w:tc>
        <w:tc>
          <w:tcPr>
            <w:tcW w:w="2480" w:type="dxa"/>
            <w:shd w:val="clear" w:color="auto" w:fill="auto"/>
          </w:tcPr>
          <w:p w14:paraId="44D21715" w14:textId="77777777" w:rsidR="00084773" w:rsidRPr="00B93783" w:rsidRDefault="00084773" w:rsidP="00084773">
            <w:pPr>
              <w:ind w:left="-10" w:right="115"/>
            </w:pPr>
            <w:r w:rsidRPr="00B93783">
              <w:t>- noise band width</w:t>
            </w:r>
          </w:p>
        </w:tc>
        <w:tc>
          <w:tcPr>
            <w:tcW w:w="4843" w:type="dxa"/>
            <w:shd w:val="clear" w:color="auto" w:fill="auto"/>
          </w:tcPr>
          <w:p w14:paraId="4ACC60E9" w14:textId="77777777" w:rsidR="00084773" w:rsidRPr="00B93783" w:rsidRDefault="00084773" w:rsidP="00084773">
            <w:pPr>
              <w:ind w:right="150"/>
            </w:pPr>
            <w:r w:rsidRPr="00B93783">
              <w:t>- широкодиапазонный шум (белый шум)</w:t>
            </w:r>
          </w:p>
        </w:tc>
        <w:tc>
          <w:tcPr>
            <w:tcW w:w="5137" w:type="dxa"/>
          </w:tcPr>
          <w:p w14:paraId="1DAEB425" w14:textId="77777777" w:rsidR="00084773" w:rsidRPr="00B93783" w:rsidRDefault="00084773" w:rsidP="00084773">
            <w:r w:rsidRPr="00B93783">
              <w:t>- кенг диапазонли шов</w:t>
            </w:r>
            <w:r w:rsidR="00B93783">
              <w:t>қ</w:t>
            </w:r>
            <w:r w:rsidRPr="00B93783">
              <w:t>ин (о</w:t>
            </w:r>
            <w:r w:rsidR="00B93783">
              <w:t>қ</w:t>
            </w:r>
            <w:r w:rsidRPr="00B93783">
              <w:t xml:space="preserve"> шов-</w:t>
            </w:r>
            <w:r w:rsidR="00B93783">
              <w:t>қ</w:t>
            </w:r>
            <w:r w:rsidRPr="00B93783">
              <w:t>ин)</w:t>
            </w:r>
          </w:p>
        </w:tc>
      </w:tr>
      <w:tr w:rsidR="00084773" w:rsidRPr="00B93783" w14:paraId="37E2B8B6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3F63B162" w14:textId="77777777" w:rsidR="00084773" w:rsidRPr="00B93783" w:rsidRDefault="00084773" w:rsidP="00084773">
            <w:r w:rsidRPr="00B93783">
              <w:t xml:space="preserve">NC </w:t>
            </w:r>
          </w:p>
        </w:tc>
        <w:tc>
          <w:tcPr>
            <w:tcW w:w="2480" w:type="dxa"/>
            <w:shd w:val="clear" w:color="auto" w:fill="auto"/>
          </w:tcPr>
          <w:p w14:paraId="6E98CC66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t>-</w:t>
            </w:r>
            <w:r w:rsidRPr="00B93783">
              <w:rPr>
                <w:lang w:val="en-US"/>
              </w:rPr>
              <w:t xml:space="preserve"> Network Control</w:t>
            </w:r>
          </w:p>
        </w:tc>
        <w:tc>
          <w:tcPr>
            <w:tcW w:w="4843" w:type="dxa"/>
            <w:shd w:val="clear" w:color="auto" w:fill="auto"/>
          </w:tcPr>
          <w:p w14:paraId="76E6500D" w14:textId="77777777" w:rsidR="00084773" w:rsidRPr="00B93783" w:rsidRDefault="00084773" w:rsidP="00084773">
            <w:pPr>
              <w:ind w:right="150"/>
            </w:pPr>
            <w:r w:rsidRPr="00B93783">
              <w:t>- управление</w:t>
            </w:r>
            <w:r w:rsidRPr="00B93783">
              <w:rPr>
                <w:lang w:val="en-US"/>
              </w:rPr>
              <w:t xml:space="preserve"> </w:t>
            </w:r>
            <w:r w:rsidRPr="00B93783">
              <w:t>сетью</w:t>
            </w:r>
          </w:p>
        </w:tc>
        <w:tc>
          <w:tcPr>
            <w:tcW w:w="5137" w:type="dxa"/>
          </w:tcPr>
          <w:p w14:paraId="7C99EB3F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>ни бош</w:t>
            </w:r>
            <w:r w:rsidR="00B93783">
              <w:t>қ</w:t>
            </w:r>
            <w:r w:rsidRPr="00B93783">
              <w:t>ариш</w:t>
            </w:r>
          </w:p>
        </w:tc>
      </w:tr>
      <w:tr w:rsidR="00084773" w:rsidRPr="00B93783" w14:paraId="3BCBAABA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0FD4FC75" w14:textId="77777777" w:rsidR="00084773" w:rsidRPr="00B93783" w:rsidRDefault="00084773" w:rsidP="00084773">
            <w:r w:rsidRPr="00B93783">
              <w:t xml:space="preserve">NC </w:t>
            </w:r>
          </w:p>
        </w:tc>
        <w:tc>
          <w:tcPr>
            <w:tcW w:w="2480" w:type="dxa"/>
            <w:shd w:val="clear" w:color="auto" w:fill="auto"/>
          </w:tcPr>
          <w:p w14:paraId="78E5BBEA" w14:textId="77777777" w:rsidR="00084773" w:rsidRPr="00B93783" w:rsidRDefault="00084773" w:rsidP="00084773">
            <w:pPr>
              <w:ind w:left="-10" w:right="115"/>
            </w:pPr>
            <w:r w:rsidRPr="00B93783">
              <w:t>- noise criteri</w:t>
            </w:r>
            <w:r w:rsidRPr="00B93783">
              <w:rPr>
                <w:lang w:val="en-US"/>
              </w:rPr>
              <w:t>on</w:t>
            </w:r>
            <w:r w:rsidRPr="00B93783">
              <w:t xml:space="preserve"> </w:t>
            </w:r>
          </w:p>
        </w:tc>
        <w:tc>
          <w:tcPr>
            <w:tcW w:w="4843" w:type="dxa"/>
            <w:shd w:val="clear" w:color="auto" w:fill="auto"/>
          </w:tcPr>
          <w:p w14:paraId="2066EEAE" w14:textId="77777777" w:rsidR="00084773" w:rsidRPr="00B93783" w:rsidRDefault="00084773" w:rsidP="00084773">
            <w:pPr>
              <w:ind w:right="150"/>
            </w:pPr>
            <w:r w:rsidRPr="00B93783">
              <w:t xml:space="preserve">- шумовой критерий </w:t>
            </w:r>
          </w:p>
        </w:tc>
        <w:tc>
          <w:tcPr>
            <w:tcW w:w="5137" w:type="dxa"/>
          </w:tcPr>
          <w:p w14:paraId="27DF47A1" w14:textId="77777777" w:rsidR="00084773" w:rsidRPr="00B93783" w:rsidRDefault="00084773" w:rsidP="00084773">
            <w:r w:rsidRPr="00B93783">
              <w:t>- шов</w:t>
            </w:r>
            <w:r w:rsidR="00B93783">
              <w:t>қ</w:t>
            </w:r>
            <w:r w:rsidRPr="00B93783">
              <w:t>ин мезони</w:t>
            </w:r>
          </w:p>
        </w:tc>
      </w:tr>
      <w:tr w:rsidR="00084773" w:rsidRPr="00B93783" w14:paraId="6B348BFB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0F61871A" w14:textId="77777777" w:rsidR="00084773" w:rsidRPr="00B93783" w:rsidRDefault="00084773" w:rsidP="00084773">
            <w:r w:rsidRPr="00B93783">
              <w:t xml:space="preserve">NC </w:t>
            </w:r>
          </w:p>
        </w:tc>
        <w:tc>
          <w:tcPr>
            <w:tcW w:w="2480" w:type="dxa"/>
            <w:shd w:val="clear" w:color="auto" w:fill="auto"/>
          </w:tcPr>
          <w:p w14:paraId="2B88A8A5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-numerical control </w:t>
            </w:r>
          </w:p>
        </w:tc>
        <w:tc>
          <w:tcPr>
            <w:tcW w:w="4843" w:type="dxa"/>
            <w:shd w:val="clear" w:color="auto" w:fill="auto"/>
          </w:tcPr>
          <w:p w14:paraId="34BA7E42" w14:textId="77777777" w:rsidR="00084773" w:rsidRPr="00B93783" w:rsidRDefault="00084773" w:rsidP="00084773">
            <w:pPr>
              <w:ind w:right="150"/>
            </w:pPr>
            <w:r w:rsidRPr="00B93783">
              <w:t xml:space="preserve">- числовое программное управление </w:t>
            </w:r>
          </w:p>
        </w:tc>
        <w:tc>
          <w:tcPr>
            <w:tcW w:w="5137" w:type="dxa"/>
          </w:tcPr>
          <w:p w14:paraId="718A8C48" w14:textId="77777777" w:rsidR="00084773" w:rsidRPr="00B93783" w:rsidRDefault="00084773" w:rsidP="00084773">
            <w:r w:rsidRPr="00B93783">
              <w:t>- сонли дастурли бош</w:t>
            </w:r>
            <w:r w:rsidR="00B93783">
              <w:t>қ</w:t>
            </w:r>
            <w:r w:rsidRPr="00B93783">
              <w:t>ариш</w:t>
            </w:r>
          </w:p>
        </w:tc>
      </w:tr>
      <w:tr w:rsidR="00084773" w:rsidRPr="00B93783" w14:paraId="331EB0AF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59EB16B1" w14:textId="77777777" w:rsidR="00084773" w:rsidRPr="00B93783" w:rsidRDefault="00084773" w:rsidP="00084773">
            <w:r w:rsidRPr="00B93783">
              <w:t xml:space="preserve">N/C </w:t>
            </w:r>
          </w:p>
        </w:tc>
        <w:tc>
          <w:tcPr>
            <w:tcW w:w="2480" w:type="dxa"/>
            <w:shd w:val="clear" w:color="auto" w:fill="auto"/>
          </w:tcPr>
          <w:p w14:paraId="2AD25D8B" w14:textId="77777777" w:rsidR="00084773" w:rsidRPr="00B93783" w:rsidRDefault="00084773" w:rsidP="00084773">
            <w:pPr>
              <w:ind w:left="-10" w:right="115"/>
            </w:pPr>
            <w:r w:rsidRPr="00B93783">
              <w:t>-</w:t>
            </w:r>
            <w:r w:rsidRPr="00B93783">
              <w:rPr>
                <w:lang w:val="en-US"/>
              </w:rPr>
              <w:t xml:space="preserve"> Network Coordinator</w:t>
            </w:r>
          </w:p>
        </w:tc>
        <w:tc>
          <w:tcPr>
            <w:tcW w:w="4843" w:type="dxa"/>
            <w:shd w:val="clear" w:color="auto" w:fill="auto"/>
          </w:tcPr>
          <w:p w14:paraId="635B5DC8" w14:textId="77777777" w:rsidR="00084773" w:rsidRPr="00B93783" w:rsidRDefault="00084773" w:rsidP="00084773">
            <w:pPr>
              <w:ind w:right="150"/>
            </w:pPr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сетевой координатор </w:t>
            </w:r>
          </w:p>
        </w:tc>
        <w:tc>
          <w:tcPr>
            <w:tcW w:w="5137" w:type="dxa"/>
          </w:tcPr>
          <w:p w14:paraId="4329BC04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 xml:space="preserve"> мувофи</w:t>
            </w:r>
            <w:r w:rsidR="00B93783">
              <w:t>қ</w:t>
            </w:r>
            <w:r w:rsidRPr="00B93783">
              <w:t>лаштиргичи</w:t>
            </w:r>
          </w:p>
        </w:tc>
      </w:tr>
      <w:tr w:rsidR="00084773" w:rsidRPr="00B93783" w14:paraId="2F632AAF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3B6CEB23" w14:textId="77777777" w:rsidR="00084773" w:rsidRPr="00B93783" w:rsidRDefault="00084773" w:rsidP="00084773">
            <w:r w:rsidRPr="00B93783">
              <w:t xml:space="preserve">nc,n.c. </w:t>
            </w:r>
          </w:p>
        </w:tc>
        <w:tc>
          <w:tcPr>
            <w:tcW w:w="2480" w:type="dxa"/>
            <w:shd w:val="clear" w:color="auto" w:fill="auto"/>
          </w:tcPr>
          <w:p w14:paraId="5C857514" w14:textId="77777777" w:rsidR="00084773" w:rsidRPr="00B93783" w:rsidRDefault="00084773" w:rsidP="00084773">
            <w:pPr>
              <w:ind w:left="-10" w:right="115"/>
            </w:pPr>
            <w:r w:rsidRPr="00B93783">
              <w:t>- normall</w:t>
            </w:r>
            <w:r w:rsidRPr="00B93783">
              <w:lastRenderedPageBreak/>
              <w:t xml:space="preserve">y closed </w:t>
            </w:r>
          </w:p>
        </w:tc>
        <w:tc>
          <w:tcPr>
            <w:tcW w:w="4843" w:type="dxa"/>
            <w:shd w:val="clear" w:color="auto" w:fill="auto"/>
          </w:tcPr>
          <w:p w14:paraId="06E97888" w14:textId="77777777" w:rsidR="00084773" w:rsidRPr="00B93783" w:rsidRDefault="00084773" w:rsidP="00084773">
            <w:pPr>
              <w:ind w:right="150"/>
            </w:pPr>
            <w:r w:rsidRPr="00B93783">
              <w:t xml:space="preserve">- нормально-закрытый </w:t>
            </w:r>
          </w:p>
        </w:tc>
        <w:tc>
          <w:tcPr>
            <w:tcW w:w="5137" w:type="dxa"/>
          </w:tcPr>
          <w:p w14:paraId="45C19AF9" w14:textId="77777777" w:rsidR="00084773" w:rsidRPr="00B93783" w:rsidRDefault="00084773" w:rsidP="00084773">
            <w:r w:rsidRPr="00B93783">
              <w:t xml:space="preserve">- нормал беркитилган </w:t>
            </w:r>
          </w:p>
        </w:tc>
      </w:tr>
      <w:tr w:rsidR="00084773" w:rsidRPr="00B93783" w14:paraId="593F2566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0A694874" w14:textId="77777777" w:rsidR="00084773" w:rsidRPr="00B93783" w:rsidRDefault="00084773" w:rsidP="00084773">
            <w:r w:rsidRPr="00B93783">
              <w:t>NCC</w:t>
            </w:r>
          </w:p>
        </w:tc>
        <w:tc>
          <w:tcPr>
            <w:tcW w:w="2480" w:type="dxa"/>
            <w:shd w:val="clear" w:color="auto" w:fill="auto"/>
          </w:tcPr>
          <w:p w14:paraId="040D4B8F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control center </w:t>
            </w:r>
          </w:p>
        </w:tc>
        <w:tc>
          <w:tcPr>
            <w:tcW w:w="4843" w:type="dxa"/>
            <w:shd w:val="clear" w:color="auto" w:fill="auto"/>
          </w:tcPr>
          <w:p w14:paraId="0D185005" w14:textId="77777777" w:rsidR="00084773" w:rsidRPr="00B93783" w:rsidRDefault="00084773" w:rsidP="00084773">
            <w:pPr>
              <w:ind w:right="150"/>
            </w:pPr>
            <w:r w:rsidRPr="00B93783">
              <w:t xml:space="preserve">- центр управления сетью </w:t>
            </w:r>
          </w:p>
        </w:tc>
        <w:tc>
          <w:tcPr>
            <w:tcW w:w="5137" w:type="dxa"/>
          </w:tcPr>
          <w:p w14:paraId="78C28397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>ни бош</w:t>
            </w:r>
            <w:r w:rsidR="00B93783">
              <w:t>қ</w:t>
            </w:r>
            <w:r w:rsidRPr="00B93783">
              <w:t>ариш маркази</w:t>
            </w:r>
          </w:p>
        </w:tc>
      </w:tr>
      <w:tr w:rsidR="00084773" w:rsidRPr="00B93783" w14:paraId="750D59CB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668AA979" w14:textId="77777777" w:rsidR="00084773" w:rsidRPr="00B93783" w:rsidRDefault="00084773" w:rsidP="00084773">
            <w:r w:rsidRPr="00B93783">
              <w:t>NCD</w:t>
            </w:r>
          </w:p>
        </w:tc>
        <w:tc>
          <w:tcPr>
            <w:tcW w:w="2480" w:type="dxa"/>
            <w:shd w:val="clear" w:color="auto" w:fill="auto"/>
          </w:tcPr>
          <w:p w14:paraId="7094649D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Call Distributor </w:t>
            </w:r>
          </w:p>
        </w:tc>
        <w:tc>
          <w:tcPr>
            <w:tcW w:w="4843" w:type="dxa"/>
            <w:shd w:val="clear" w:color="auto" w:fill="auto"/>
          </w:tcPr>
          <w:p w14:paraId="07E4DD30" w14:textId="77777777" w:rsidR="00084773" w:rsidRPr="00B93783" w:rsidRDefault="00084773" w:rsidP="00084773">
            <w:pPr>
              <w:ind w:right="150"/>
            </w:pPr>
            <w:r w:rsidRPr="00B93783">
              <w:t xml:space="preserve">- механизм распространения вызовов в сети </w:t>
            </w:r>
          </w:p>
        </w:tc>
        <w:tc>
          <w:tcPr>
            <w:tcW w:w="5137" w:type="dxa"/>
          </w:tcPr>
          <w:p w14:paraId="7206418B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>да ча</w:t>
            </w:r>
            <w:r w:rsidR="00B93783">
              <w:t>қ</w:t>
            </w:r>
            <w:r w:rsidRPr="00B93783">
              <w:t>ирувларнинг тар</w:t>
            </w:r>
            <w:r w:rsidR="00B93783">
              <w:t>қ</w:t>
            </w:r>
            <w:r w:rsidRPr="00B93783">
              <w:t>алиш механизми</w:t>
            </w:r>
          </w:p>
        </w:tc>
      </w:tr>
      <w:tr w:rsidR="00084773" w:rsidRPr="00B93783" w14:paraId="20D69CC5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1C3ABAF5" w14:textId="77777777" w:rsidR="00084773" w:rsidRPr="00B93783" w:rsidRDefault="00084773" w:rsidP="00084773">
            <w:r w:rsidRPr="00B93783">
              <w:t xml:space="preserve">NCE </w:t>
            </w:r>
          </w:p>
        </w:tc>
        <w:tc>
          <w:tcPr>
            <w:tcW w:w="2480" w:type="dxa"/>
            <w:shd w:val="clear" w:color="auto" w:fill="auto"/>
          </w:tcPr>
          <w:p w14:paraId="14230660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Control and Exchange </w:t>
            </w:r>
          </w:p>
        </w:tc>
        <w:tc>
          <w:tcPr>
            <w:tcW w:w="4843" w:type="dxa"/>
            <w:shd w:val="clear" w:color="auto" w:fill="auto"/>
          </w:tcPr>
          <w:p w14:paraId="1EB83B49" w14:textId="77777777" w:rsidR="00084773" w:rsidRPr="00B93783" w:rsidRDefault="00084773" w:rsidP="00084773">
            <w:pPr>
              <w:ind w:right="150"/>
            </w:pPr>
            <w:r w:rsidRPr="00B93783">
              <w:t xml:space="preserve">- управление и обмен данными в сети (протокол компании Digital Equipment) </w:t>
            </w:r>
          </w:p>
        </w:tc>
        <w:tc>
          <w:tcPr>
            <w:tcW w:w="5137" w:type="dxa"/>
          </w:tcPr>
          <w:p w14:paraId="1CC73205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>да бош</w:t>
            </w:r>
            <w:r w:rsidR="00B93783">
              <w:t>қ</w:t>
            </w:r>
            <w:r w:rsidRPr="00B93783">
              <w:t>арув ва маълумотлар алмашуви (Digital Equipment компаниясининг протоколи)</w:t>
            </w:r>
          </w:p>
        </w:tc>
      </w:tr>
      <w:tr w:rsidR="00084773" w:rsidRPr="00B93783" w14:paraId="58BCD318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6448F8D2" w14:textId="77777777" w:rsidR="00084773" w:rsidRPr="00B93783" w:rsidRDefault="00084773" w:rsidP="00084773">
            <w:r w:rsidRPr="00B93783">
              <w:t xml:space="preserve">NCGA </w:t>
            </w:r>
          </w:p>
        </w:tc>
        <w:tc>
          <w:tcPr>
            <w:tcW w:w="2480" w:type="dxa"/>
            <w:shd w:val="clear" w:color="auto" w:fill="auto"/>
          </w:tcPr>
          <w:p w14:paraId="5E7E8686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rPr>
                <w:lang w:val="en-US"/>
              </w:rPr>
              <w:t xml:space="preserve">- National Com-puter Graphics Association </w:t>
            </w:r>
          </w:p>
        </w:tc>
        <w:tc>
          <w:tcPr>
            <w:tcW w:w="4843" w:type="dxa"/>
            <w:shd w:val="clear" w:color="auto" w:fill="auto"/>
          </w:tcPr>
          <w:p w14:paraId="36FBB4A6" w14:textId="77777777" w:rsidR="00084773" w:rsidRPr="00B93783" w:rsidRDefault="00084773" w:rsidP="00084773">
            <w:pPr>
              <w:ind w:right="150"/>
            </w:pPr>
            <w:r w:rsidRPr="00B93783">
              <w:t xml:space="preserve">- Национальная ассоциация компьютерной графики (США) </w:t>
            </w:r>
          </w:p>
        </w:tc>
        <w:tc>
          <w:tcPr>
            <w:tcW w:w="5137" w:type="dxa"/>
          </w:tcPr>
          <w:p w14:paraId="714E0258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м</w:t>
            </w:r>
            <w:r w:rsidRPr="00B93783">
              <w:t>иллий компьютер графикаси уюшмаси (А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01B967EE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5EFB1390" w14:textId="77777777" w:rsidR="00084773" w:rsidRPr="00B93783" w:rsidRDefault="00084773" w:rsidP="00084773">
            <w:r w:rsidRPr="00B93783">
              <w:t xml:space="preserve">NCIA </w:t>
            </w:r>
          </w:p>
        </w:tc>
        <w:tc>
          <w:tcPr>
            <w:tcW w:w="2480" w:type="dxa"/>
            <w:shd w:val="clear" w:color="auto" w:fill="auto"/>
          </w:tcPr>
          <w:p w14:paraId="612A5EF7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Native Client Interface Architecture </w:t>
            </w:r>
          </w:p>
        </w:tc>
        <w:tc>
          <w:tcPr>
            <w:tcW w:w="4843" w:type="dxa"/>
            <w:shd w:val="clear" w:color="auto" w:fill="auto"/>
          </w:tcPr>
          <w:p w14:paraId="318A19E6" w14:textId="77777777" w:rsidR="00084773" w:rsidRPr="00B93783" w:rsidRDefault="00084773" w:rsidP="00084773">
            <w:pPr>
              <w:ind w:right="150"/>
            </w:pPr>
            <w:r w:rsidRPr="00B93783">
              <w:t xml:space="preserve">- естественная архитектура интерфейса станции-клиента (пред-ложенная фирмой Cisco Systems, метод реализации технологии коммутации DLSw путем инкапсуляции трафика SNA в данные TCP/IP непосредственно на станции-клиенте) </w:t>
            </w:r>
          </w:p>
        </w:tc>
        <w:tc>
          <w:tcPr>
            <w:tcW w:w="5137" w:type="dxa"/>
          </w:tcPr>
          <w:p w14:paraId="1A10632D" w14:textId="77777777" w:rsidR="00084773" w:rsidRPr="00B93783" w:rsidRDefault="00084773" w:rsidP="00084773">
            <w:r w:rsidRPr="00B93783">
              <w:t>- мижоз-станция интерфейсининг табиий архитектураси. (Бевосита мижоз-станцияда SNA трафигини TCP/IP маълумотларига инкапсуллаш ор</w:t>
            </w:r>
            <w:r w:rsidR="00B93783">
              <w:t>қ</w:t>
            </w:r>
            <w:r w:rsidRPr="00B93783">
              <w:t>али DLSw коммутация технологиясини амалга оширишнинг Cisco Systems компанияси томонидан таклиф этилган метод)</w:t>
            </w:r>
          </w:p>
        </w:tc>
      </w:tr>
      <w:tr w:rsidR="00084773" w:rsidRPr="00B93783" w14:paraId="4B0CCDE7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0D4B9E0" w14:textId="77777777" w:rsidR="00084773" w:rsidRPr="00B93783" w:rsidRDefault="00084773" w:rsidP="00084773">
            <w:r w:rsidRPr="00B93783">
              <w:t>NCL</w:t>
            </w:r>
          </w:p>
        </w:tc>
        <w:tc>
          <w:tcPr>
            <w:tcW w:w="2480" w:type="dxa"/>
            <w:shd w:val="clear" w:color="auto" w:fill="auto"/>
          </w:tcPr>
          <w:p w14:paraId="3BEBAADB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Control Language </w:t>
            </w:r>
          </w:p>
        </w:tc>
        <w:tc>
          <w:tcPr>
            <w:tcW w:w="4843" w:type="dxa"/>
            <w:shd w:val="clear" w:color="auto" w:fill="auto"/>
          </w:tcPr>
          <w:p w14:paraId="5B06744A" w14:textId="77777777" w:rsidR="00084773" w:rsidRPr="00B93783" w:rsidRDefault="00084773" w:rsidP="00084773">
            <w:pPr>
              <w:ind w:right="150"/>
            </w:pPr>
            <w:r w:rsidRPr="00B93783">
              <w:t xml:space="preserve">- язык управления сетью </w:t>
            </w:r>
          </w:p>
        </w:tc>
        <w:tc>
          <w:tcPr>
            <w:tcW w:w="5137" w:type="dxa"/>
          </w:tcPr>
          <w:p w14:paraId="21A827D5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>ни бош</w:t>
            </w:r>
            <w:r w:rsidR="00B93783">
              <w:t>қ</w:t>
            </w:r>
            <w:r w:rsidRPr="00B93783">
              <w:t>ариш тили</w:t>
            </w:r>
          </w:p>
        </w:tc>
      </w:tr>
      <w:tr w:rsidR="00084773" w:rsidRPr="00B93783" w14:paraId="4FDBC5B3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543E13F" w14:textId="77777777" w:rsidR="00084773" w:rsidRPr="00B93783" w:rsidRDefault="00084773" w:rsidP="00084773">
            <w:r w:rsidRPr="00B93783">
              <w:t>NCM</w:t>
            </w:r>
          </w:p>
        </w:tc>
        <w:tc>
          <w:tcPr>
            <w:tcW w:w="2480" w:type="dxa"/>
            <w:shd w:val="clear" w:color="auto" w:fill="auto"/>
          </w:tcPr>
          <w:p w14:paraId="58250EEB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t xml:space="preserve">- </w:t>
            </w:r>
            <w:r w:rsidRPr="00B93783">
              <w:rPr>
                <w:lang w:val="en-US"/>
              </w:rPr>
              <w:t>Normal Communication Mode</w:t>
            </w:r>
          </w:p>
        </w:tc>
        <w:tc>
          <w:tcPr>
            <w:tcW w:w="4843" w:type="dxa"/>
            <w:shd w:val="clear" w:color="auto" w:fill="auto"/>
          </w:tcPr>
          <w:p w14:paraId="20BA2FD4" w14:textId="77777777" w:rsidR="00084773" w:rsidRPr="00B93783" w:rsidRDefault="00084773" w:rsidP="00084773">
            <w:pPr>
              <w:ind w:right="150"/>
            </w:pPr>
            <w:r w:rsidRPr="00B93783">
              <w:t xml:space="preserve">- нормальный режим связи </w:t>
            </w:r>
          </w:p>
        </w:tc>
        <w:tc>
          <w:tcPr>
            <w:tcW w:w="5137" w:type="dxa"/>
          </w:tcPr>
          <w:p w14:paraId="21C9A56B" w14:textId="77777777" w:rsidR="00084773" w:rsidRPr="00B93783" w:rsidRDefault="00084773" w:rsidP="00084773">
            <w:r w:rsidRPr="00B93783">
              <w:t>- нормал ало</w:t>
            </w:r>
            <w:r w:rsidR="00B93783">
              <w:t>қ</w:t>
            </w:r>
            <w:r w:rsidRPr="00B93783">
              <w:t>а режими</w:t>
            </w:r>
          </w:p>
        </w:tc>
      </w:tr>
      <w:tr w:rsidR="00084773" w:rsidRPr="00B93783" w14:paraId="7459BCFD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3D3C36F9" w14:textId="77777777" w:rsidR="00084773" w:rsidRPr="00B93783" w:rsidRDefault="00084773" w:rsidP="00084773">
            <w:r w:rsidRPr="00B93783">
              <w:t>NCP</w:t>
            </w:r>
          </w:p>
        </w:tc>
        <w:tc>
          <w:tcPr>
            <w:tcW w:w="2480" w:type="dxa"/>
            <w:shd w:val="clear" w:color="auto" w:fill="auto"/>
          </w:tcPr>
          <w:p w14:paraId="4A15CB38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NetWare Core Protocol </w:t>
            </w:r>
          </w:p>
        </w:tc>
        <w:tc>
          <w:tcPr>
            <w:tcW w:w="4843" w:type="dxa"/>
            <w:shd w:val="clear" w:color="auto" w:fill="auto"/>
          </w:tcPr>
          <w:p w14:paraId="4121F83D" w14:textId="77777777" w:rsidR="00084773" w:rsidRPr="00B93783" w:rsidRDefault="00084773" w:rsidP="00084773">
            <w:pPr>
              <w:ind w:right="150"/>
            </w:pPr>
            <w:r w:rsidRPr="00B93783">
              <w:t xml:space="preserve">- протокол ядра ОС NetWare </w:t>
            </w:r>
          </w:p>
        </w:tc>
        <w:tc>
          <w:tcPr>
            <w:tcW w:w="5137" w:type="dxa"/>
          </w:tcPr>
          <w:p w14:paraId="4F3D0E48" w14:textId="77777777" w:rsidR="00084773" w:rsidRPr="00B93783" w:rsidRDefault="00084773" w:rsidP="00084773">
            <w:r w:rsidRPr="00B93783">
              <w:t>- NetWare ОТ ядроси протоколи</w:t>
            </w:r>
          </w:p>
        </w:tc>
      </w:tr>
      <w:tr w:rsidR="00084773" w:rsidRPr="00B93783" w14:paraId="79E97ED0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31B43823" w14:textId="77777777" w:rsidR="00084773" w:rsidRPr="00B93783" w:rsidRDefault="00084773" w:rsidP="00084773">
            <w:r w:rsidRPr="00B93783">
              <w:t>NCP</w:t>
            </w:r>
          </w:p>
        </w:tc>
        <w:tc>
          <w:tcPr>
            <w:tcW w:w="2480" w:type="dxa"/>
            <w:shd w:val="clear" w:color="auto" w:fill="auto"/>
          </w:tcPr>
          <w:p w14:paraId="69DA64DD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control point </w:t>
            </w:r>
          </w:p>
        </w:tc>
        <w:tc>
          <w:tcPr>
            <w:tcW w:w="4843" w:type="dxa"/>
            <w:shd w:val="clear" w:color="auto" w:fill="auto"/>
          </w:tcPr>
          <w:p w14:paraId="7A5C5D6E" w14:textId="77777777" w:rsidR="00084773" w:rsidRPr="00B93783" w:rsidRDefault="00084773" w:rsidP="00084773">
            <w:pPr>
              <w:ind w:right="150"/>
            </w:pPr>
            <w:r w:rsidRPr="00B93783">
              <w:t xml:space="preserve">- сетевая административная консоль </w:t>
            </w:r>
          </w:p>
        </w:tc>
        <w:tc>
          <w:tcPr>
            <w:tcW w:w="5137" w:type="dxa"/>
          </w:tcPr>
          <w:p w14:paraId="44793B6C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 xml:space="preserve"> маъмурий консоли</w:t>
            </w:r>
          </w:p>
        </w:tc>
      </w:tr>
      <w:tr w:rsidR="00084773" w:rsidRPr="00B93783" w14:paraId="128B982D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0DB2F6F0" w14:textId="77777777" w:rsidR="00084773" w:rsidRPr="00B93783" w:rsidRDefault="00084773" w:rsidP="00084773">
            <w:r w:rsidRPr="00B93783">
              <w:t>NCP</w:t>
            </w:r>
          </w:p>
        </w:tc>
        <w:tc>
          <w:tcPr>
            <w:tcW w:w="2480" w:type="dxa"/>
            <w:shd w:val="clear" w:color="auto" w:fill="auto"/>
          </w:tcPr>
          <w:p w14:paraId="25B814F4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Control Program </w:t>
            </w:r>
          </w:p>
        </w:tc>
        <w:tc>
          <w:tcPr>
            <w:tcW w:w="4843" w:type="dxa"/>
            <w:shd w:val="clear" w:color="auto" w:fill="auto"/>
          </w:tcPr>
          <w:p w14:paraId="22089E39" w14:textId="77777777" w:rsidR="00084773" w:rsidRPr="00B93783" w:rsidRDefault="00084773" w:rsidP="00084773">
            <w:pPr>
              <w:ind w:right="150"/>
            </w:pPr>
            <w:r w:rsidRPr="00B93783">
              <w:t xml:space="preserve">- программа управления сетью </w:t>
            </w:r>
          </w:p>
        </w:tc>
        <w:tc>
          <w:tcPr>
            <w:tcW w:w="5137" w:type="dxa"/>
          </w:tcPr>
          <w:p w14:paraId="3FAAB26B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>ни бош</w:t>
            </w:r>
            <w:r w:rsidR="00B93783">
              <w:t>қ</w:t>
            </w:r>
            <w:r w:rsidRPr="00B93783">
              <w:t>ариш дастури</w:t>
            </w:r>
          </w:p>
        </w:tc>
      </w:tr>
      <w:tr w:rsidR="00084773" w:rsidRPr="00B93783" w14:paraId="22B4DE2F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1059C001" w14:textId="77777777" w:rsidR="00084773" w:rsidRPr="00B93783" w:rsidRDefault="00084773" w:rsidP="00084773">
            <w:r w:rsidRPr="00B93783">
              <w:t>NCP</w:t>
            </w:r>
          </w:p>
        </w:tc>
        <w:tc>
          <w:tcPr>
            <w:tcW w:w="2480" w:type="dxa"/>
            <w:shd w:val="clear" w:color="auto" w:fill="auto"/>
          </w:tcPr>
          <w:p w14:paraId="5E27AF0B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Control Protocol </w:t>
            </w:r>
          </w:p>
        </w:tc>
        <w:tc>
          <w:tcPr>
            <w:tcW w:w="4843" w:type="dxa"/>
            <w:shd w:val="clear" w:color="auto" w:fill="auto"/>
          </w:tcPr>
          <w:p w14:paraId="33731A2E" w14:textId="77777777" w:rsidR="00084773" w:rsidRPr="00B93783" w:rsidRDefault="00084773" w:rsidP="00084773">
            <w:pPr>
              <w:ind w:right="150"/>
            </w:pPr>
            <w:r w:rsidRPr="00B93783">
              <w:t xml:space="preserve">- протокол пакетной коммутации </w:t>
            </w:r>
          </w:p>
        </w:tc>
        <w:tc>
          <w:tcPr>
            <w:tcW w:w="5137" w:type="dxa"/>
          </w:tcPr>
          <w:p w14:paraId="61C020BD" w14:textId="77777777" w:rsidR="00084773" w:rsidRPr="00B93783" w:rsidRDefault="00084773" w:rsidP="00084773">
            <w:r w:rsidRPr="00B93783">
              <w:t>- пакетли коммутация протоколи</w:t>
            </w:r>
          </w:p>
        </w:tc>
      </w:tr>
      <w:tr w:rsidR="00084773" w:rsidRPr="00B93783" w14:paraId="0230F56E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0FBC7DA7" w14:textId="77777777" w:rsidR="00084773" w:rsidRPr="00B93783" w:rsidRDefault="00084773" w:rsidP="00084773">
            <w:r w:rsidRPr="00B93783">
              <w:t xml:space="preserve">NCS </w:t>
            </w:r>
          </w:p>
        </w:tc>
        <w:tc>
          <w:tcPr>
            <w:tcW w:w="2480" w:type="dxa"/>
            <w:shd w:val="clear" w:color="auto" w:fill="auto"/>
          </w:tcPr>
          <w:p w14:paraId="4D2D3B92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computer system </w:t>
            </w:r>
          </w:p>
        </w:tc>
        <w:tc>
          <w:tcPr>
            <w:tcW w:w="4843" w:type="dxa"/>
            <w:shd w:val="clear" w:color="auto" w:fill="auto"/>
          </w:tcPr>
          <w:p w14:paraId="5B5329F4" w14:textId="77777777" w:rsidR="00084773" w:rsidRPr="00B93783" w:rsidRDefault="00084773" w:rsidP="00084773">
            <w:pPr>
              <w:ind w:right="150"/>
            </w:pPr>
            <w:r w:rsidRPr="00B93783">
              <w:t xml:space="preserve">- стандарт NSC. Разработан компанией НР для уровня сетевого протокола сетевых компьютерных систем </w:t>
            </w:r>
          </w:p>
        </w:tc>
        <w:tc>
          <w:tcPr>
            <w:tcW w:w="5137" w:type="dxa"/>
          </w:tcPr>
          <w:p w14:paraId="207D4E48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lang w:val="en-US"/>
              </w:rPr>
              <w:t>NSC</w:t>
            </w:r>
            <w:r w:rsidRPr="00B93783">
              <w:t xml:space="preserve"> стандарти. НР компанияси томонидан тармо</w:t>
            </w:r>
            <w:r w:rsidR="00B93783">
              <w:t>қ</w:t>
            </w:r>
            <w:r w:rsidRPr="00B93783">
              <w:t xml:space="preserve"> компьютер тизимларининг тармо</w:t>
            </w:r>
            <w:r w:rsidR="00B93783">
              <w:t>қ</w:t>
            </w:r>
            <w:r w:rsidRPr="00B93783">
              <w:t xml:space="preserve"> протоколи даражаси учун ишлаб чи</w:t>
            </w:r>
            <w:r w:rsidR="00B93783">
              <w:t>қ</w:t>
            </w:r>
            <w:r w:rsidRPr="00B93783">
              <w:t>илган</w:t>
            </w:r>
          </w:p>
        </w:tc>
      </w:tr>
      <w:tr w:rsidR="00084773" w:rsidRPr="00B93783" w14:paraId="04B574F7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2B442533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 xml:space="preserve">NCS </w:t>
            </w:r>
          </w:p>
        </w:tc>
        <w:tc>
          <w:tcPr>
            <w:tcW w:w="2480" w:type="dxa"/>
            <w:shd w:val="clear" w:color="auto" w:fill="auto"/>
          </w:tcPr>
          <w:p w14:paraId="7053DDC2" w14:textId="77777777" w:rsidR="00084773" w:rsidRPr="00B93783" w:rsidRDefault="00084773" w:rsidP="00084773">
            <w:pPr>
              <w:ind w:left="-10" w:right="115"/>
            </w:pPr>
            <w:r w:rsidRPr="00B93783">
              <w:rPr>
                <w:lang w:val="en-US"/>
              </w:rPr>
              <w:t>-</w:t>
            </w:r>
            <w:r w:rsidRPr="00B93783">
              <w:t xml:space="preserve"> </w:t>
            </w:r>
            <w:r w:rsidRPr="00B93783">
              <w:rPr>
                <w:lang w:val="en-US"/>
              </w:rPr>
              <w:t>network control system</w:t>
            </w:r>
          </w:p>
        </w:tc>
        <w:tc>
          <w:tcPr>
            <w:tcW w:w="4843" w:type="dxa"/>
            <w:shd w:val="clear" w:color="auto" w:fill="auto"/>
          </w:tcPr>
          <w:p w14:paraId="5C6F5037" w14:textId="77777777" w:rsidR="00084773" w:rsidRPr="00B93783" w:rsidRDefault="00084773" w:rsidP="00084773">
            <w:pPr>
              <w:ind w:right="150"/>
              <w:rPr>
                <w:lang w:val="en-US"/>
              </w:rPr>
            </w:pPr>
            <w:r w:rsidRPr="00B93783">
              <w:rPr>
                <w:lang w:val="en-US"/>
              </w:rPr>
              <w:t>-</w:t>
            </w:r>
            <w:r w:rsidRPr="00B93783">
              <w:t xml:space="preserve"> система</w:t>
            </w:r>
            <w:r w:rsidRPr="00B93783">
              <w:rPr>
                <w:lang w:val="en-US"/>
              </w:rPr>
              <w:t xml:space="preserve"> </w:t>
            </w:r>
            <w:r w:rsidRPr="00B93783">
              <w:t>управления</w:t>
            </w:r>
            <w:r w:rsidRPr="00B93783">
              <w:rPr>
                <w:lang w:val="en-US"/>
              </w:rPr>
              <w:t xml:space="preserve"> </w:t>
            </w:r>
            <w:r w:rsidRPr="00B93783">
              <w:t>сетью</w:t>
            </w:r>
            <w:r w:rsidRPr="00B93783">
              <w:rPr>
                <w:lang w:val="en-US"/>
              </w:rPr>
              <w:t xml:space="preserve"> </w:t>
            </w:r>
          </w:p>
        </w:tc>
        <w:tc>
          <w:tcPr>
            <w:tcW w:w="5137" w:type="dxa"/>
          </w:tcPr>
          <w:p w14:paraId="356527D2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>ни бош</w:t>
            </w:r>
            <w:r w:rsidR="00B93783">
              <w:t>қ</w:t>
            </w:r>
            <w:r w:rsidRPr="00B93783">
              <w:t>ариш тизими</w:t>
            </w:r>
          </w:p>
        </w:tc>
      </w:tr>
      <w:tr w:rsidR="00084773" w:rsidRPr="00B93783" w14:paraId="1B288BE8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054DAC2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 xml:space="preserve">NCSA </w:t>
            </w:r>
          </w:p>
        </w:tc>
        <w:tc>
          <w:tcPr>
            <w:tcW w:w="2480" w:type="dxa"/>
            <w:shd w:val="clear" w:color="auto" w:fill="auto"/>
          </w:tcPr>
          <w:p w14:paraId="125912B4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rPr>
                <w:lang w:val="en-US"/>
              </w:rPr>
              <w:t>-</w:t>
            </w:r>
            <w:r w:rsidRPr="00B93783">
              <w:rPr>
                <w:lang w:val="en-GB"/>
              </w:rPr>
              <w:t xml:space="preserve"> </w:t>
            </w:r>
            <w:smartTag w:uri="urn:schemas-microsoft-com:office:smarttags" w:element="place">
              <w:smartTag w:uri="urn:schemas-microsoft-com:office:smarttags" w:element="PlaceName">
                <w:r w:rsidRPr="00B93783">
                  <w:rPr>
                    <w:lang w:val="en-US"/>
                  </w:rPr>
                  <w:t>National</w:t>
                </w:r>
              </w:smartTag>
              <w:r w:rsidRPr="00B93783">
                <w:rPr>
                  <w:lang w:val="en-US"/>
                </w:rPr>
                <w:t xml:space="preserve"> </w:t>
              </w:r>
              <w:smartTag w:uri="urn:schemas-microsoft-com:office:smarttags" w:element="PlaceType">
                <w:r w:rsidRPr="00B93783">
                  <w:rPr>
                    <w:lang w:val="en-US"/>
                  </w:rPr>
                  <w:t>Center</w:t>
                </w:r>
              </w:smartTag>
            </w:smartTag>
            <w:r w:rsidRPr="00B93783">
              <w:rPr>
                <w:lang w:val="en-US"/>
              </w:rPr>
              <w:t xml:space="preserve"> for Supercomputing Application</w:t>
            </w:r>
          </w:p>
        </w:tc>
        <w:tc>
          <w:tcPr>
            <w:tcW w:w="4843" w:type="dxa"/>
            <w:shd w:val="clear" w:color="auto" w:fill="auto"/>
          </w:tcPr>
          <w:p w14:paraId="7E2F4F24" w14:textId="77777777" w:rsidR="00084773" w:rsidRPr="00B93783" w:rsidRDefault="00084773" w:rsidP="00084773">
            <w:pPr>
              <w:ind w:right="150"/>
            </w:pPr>
            <w:r w:rsidRPr="00B93783">
              <w:t>- Национальный центр по применению супер-ЭВМ (организован NSF при Университете шт. Иллинойс, США)</w:t>
            </w:r>
            <w:r w:rsidRPr="00B93783">
              <w:lastRenderedPageBreak/>
              <w:t xml:space="preserve"> </w:t>
            </w:r>
          </w:p>
        </w:tc>
        <w:tc>
          <w:tcPr>
            <w:tcW w:w="5137" w:type="dxa"/>
          </w:tcPr>
          <w:p w14:paraId="77FC0A6A" w14:textId="77777777" w:rsidR="00084773" w:rsidRPr="00B93783" w:rsidRDefault="00084773" w:rsidP="00084773">
            <w:r w:rsidRPr="00B93783">
              <w:t>- Супер-Э</w:t>
            </w:r>
            <w:r w:rsidR="00B93783">
              <w:t>Ҳ</w:t>
            </w:r>
            <w:r w:rsidRPr="00B93783">
              <w:t xml:space="preserve">М ни </w:t>
            </w:r>
            <w:r w:rsidR="00B93783">
              <w:t>қў</w:t>
            </w:r>
            <w:r w:rsidRPr="00B93783">
              <w:t>ллаш б</w:t>
            </w:r>
            <w:r w:rsidR="00B93783">
              <w:t>ў</w:t>
            </w:r>
            <w:r w:rsidRPr="00B93783">
              <w:t>йича миллий марказ (Иллинойс штати (А</w:t>
            </w:r>
            <w:r w:rsidR="00B93783">
              <w:t>Қ</w:t>
            </w:r>
            <w:r w:rsidRPr="00B93783">
              <w:t xml:space="preserve">Ш) Университети </w:t>
            </w:r>
            <w:r w:rsidR="00B93783">
              <w:t>қ</w:t>
            </w:r>
            <w:r w:rsidRPr="00B93783">
              <w:t xml:space="preserve">ошида NSF томонидан ташкил </w:t>
            </w:r>
            <w:r w:rsidR="00B93783">
              <w:t>қ</w:t>
            </w:r>
            <w:r w:rsidRPr="00B93783">
              <w:t>илинган)</w:t>
            </w:r>
          </w:p>
        </w:tc>
      </w:tr>
      <w:tr w:rsidR="00084773" w:rsidRPr="00B93783" w14:paraId="36921B89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7D8BFF72" w14:textId="77777777" w:rsidR="00084773" w:rsidRPr="00B93783" w:rsidRDefault="00084773" w:rsidP="00084773">
            <w:r w:rsidRPr="00B93783">
              <w:t xml:space="preserve">NCSA </w:t>
            </w:r>
          </w:p>
        </w:tc>
        <w:tc>
          <w:tcPr>
            <w:tcW w:w="2480" w:type="dxa"/>
            <w:shd w:val="clear" w:color="auto" w:fill="auto"/>
          </w:tcPr>
          <w:p w14:paraId="7ED3B325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rPr>
                <w:lang w:val="en-US"/>
              </w:rPr>
              <w:t xml:space="preserve">- National Com-puter Security Association </w:t>
            </w:r>
          </w:p>
        </w:tc>
        <w:tc>
          <w:tcPr>
            <w:tcW w:w="4843" w:type="dxa"/>
            <w:shd w:val="clear" w:color="auto" w:fill="auto"/>
          </w:tcPr>
          <w:p w14:paraId="1A8C80AA" w14:textId="77777777" w:rsidR="00084773" w:rsidRPr="00B93783" w:rsidRDefault="00084773" w:rsidP="00084773">
            <w:pPr>
              <w:ind w:right="150"/>
            </w:pPr>
            <w:r w:rsidRPr="00B93783">
              <w:t xml:space="preserve">- Национальная ассоциация компьютерной безопасности (США) </w:t>
            </w:r>
          </w:p>
        </w:tc>
        <w:tc>
          <w:tcPr>
            <w:tcW w:w="5137" w:type="dxa"/>
          </w:tcPr>
          <w:p w14:paraId="1B30B4BB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м</w:t>
            </w:r>
            <w:r w:rsidRPr="00B93783">
              <w:t>иллий компьютер хавфсизлиги уюшмаси (А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449BC28D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1E373A0D" w14:textId="77777777" w:rsidR="00084773" w:rsidRPr="00B93783" w:rsidRDefault="00084773" w:rsidP="00084773">
            <w:r w:rsidRPr="00B93783">
              <w:t>NCSC</w:t>
            </w:r>
          </w:p>
        </w:tc>
        <w:tc>
          <w:tcPr>
            <w:tcW w:w="2480" w:type="dxa"/>
            <w:shd w:val="clear" w:color="auto" w:fill="auto"/>
          </w:tcPr>
          <w:p w14:paraId="47BAD20C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National Computer Security Center </w:t>
            </w:r>
          </w:p>
        </w:tc>
        <w:tc>
          <w:tcPr>
            <w:tcW w:w="4843" w:type="dxa"/>
            <w:shd w:val="clear" w:color="auto" w:fill="auto"/>
          </w:tcPr>
          <w:p w14:paraId="65190194" w14:textId="77777777" w:rsidR="00084773" w:rsidRPr="00B93783" w:rsidRDefault="00084773" w:rsidP="00084773">
            <w:pPr>
              <w:ind w:right="150"/>
            </w:pPr>
            <w:r w:rsidRPr="00B93783">
              <w:t xml:space="preserve">- Национальный центр компьютерной безопасности (США) </w:t>
            </w:r>
          </w:p>
        </w:tc>
        <w:tc>
          <w:tcPr>
            <w:tcW w:w="5137" w:type="dxa"/>
          </w:tcPr>
          <w:p w14:paraId="0B5E8833" w14:textId="77777777" w:rsidR="00084773" w:rsidRPr="00B93783" w:rsidRDefault="00084773" w:rsidP="00084773">
            <w:r w:rsidRPr="00B93783">
              <w:t>- Миллий компьютер хавфсизлиги миллий маркази (А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21D054C0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268373A4" w14:textId="77777777" w:rsidR="00084773" w:rsidRPr="00B93783" w:rsidRDefault="00084773" w:rsidP="00084773">
            <w:r w:rsidRPr="00B93783">
              <w:t xml:space="preserve">NDAC </w:t>
            </w:r>
          </w:p>
        </w:tc>
        <w:tc>
          <w:tcPr>
            <w:tcW w:w="2480" w:type="dxa"/>
            <w:shd w:val="clear" w:color="auto" w:fill="auto"/>
          </w:tcPr>
          <w:p w14:paraId="1BF81AF2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National Defense Advisory Committee </w:t>
            </w:r>
          </w:p>
        </w:tc>
        <w:tc>
          <w:tcPr>
            <w:tcW w:w="4843" w:type="dxa"/>
            <w:shd w:val="clear" w:color="auto" w:fill="auto"/>
          </w:tcPr>
          <w:p w14:paraId="182E6A84" w14:textId="77777777" w:rsidR="00084773" w:rsidRPr="00B93783" w:rsidRDefault="00084773" w:rsidP="00084773">
            <w:pPr>
              <w:ind w:right="150"/>
            </w:pPr>
            <w:r w:rsidRPr="00B93783">
              <w:t xml:space="preserve">- Консультативный комитет по осуществлению государственных оборонных мероприятий (США) </w:t>
            </w:r>
          </w:p>
        </w:tc>
        <w:tc>
          <w:tcPr>
            <w:tcW w:w="5137" w:type="dxa"/>
          </w:tcPr>
          <w:p w14:paraId="47B9110F" w14:textId="77777777" w:rsidR="00084773" w:rsidRPr="00B93783" w:rsidRDefault="00084773" w:rsidP="00084773">
            <w:r w:rsidRPr="00B93783">
              <w:t>- Давлат мудофаа тадбирларини амалга ошириш б</w:t>
            </w:r>
            <w:r w:rsidR="00B93783">
              <w:t>ў</w:t>
            </w:r>
            <w:r w:rsidRPr="00B93783">
              <w:t>йича масла</w:t>
            </w:r>
            <w:r w:rsidR="00B93783">
              <w:t>ҳ</w:t>
            </w:r>
            <w:r w:rsidRPr="00B93783">
              <w:t xml:space="preserve">ат </w:t>
            </w:r>
            <w:r w:rsidR="00B93783">
              <w:t>қў</w:t>
            </w:r>
            <w:r w:rsidRPr="00B93783">
              <w:t>митаси (А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442FD075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50501D98" w14:textId="77777777" w:rsidR="00084773" w:rsidRPr="00B93783" w:rsidRDefault="00084773" w:rsidP="00084773">
            <w:r w:rsidRPr="00B93783">
              <w:t xml:space="preserve">NDB </w:t>
            </w:r>
          </w:p>
        </w:tc>
        <w:tc>
          <w:tcPr>
            <w:tcW w:w="2480" w:type="dxa"/>
            <w:shd w:val="clear" w:color="auto" w:fill="auto"/>
          </w:tcPr>
          <w:p w14:paraId="2C8C33E0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t xml:space="preserve">- </w:t>
            </w:r>
            <w:r w:rsidRPr="00B93783">
              <w:rPr>
                <w:lang w:val="en-US"/>
              </w:rPr>
              <w:t>Nondirectional Beacon</w:t>
            </w:r>
          </w:p>
        </w:tc>
        <w:tc>
          <w:tcPr>
            <w:tcW w:w="4843" w:type="dxa"/>
            <w:shd w:val="clear" w:color="auto" w:fill="auto"/>
          </w:tcPr>
          <w:p w14:paraId="19AEE22F" w14:textId="77777777" w:rsidR="00084773" w:rsidRPr="00B93783" w:rsidRDefault="00084773" w:rsidP="00084773">
            <w:pPr>
              <w:ind w:right="150"/>
            </w:pPr>
            <w:r w:rsidRPr="00B93783">
              <w:t xml:space="preserve">- всенаправленный маяк </w:t>
            </w:r>
          </w:p>
        </w:tc>
        <w:tc>
          <w:tcPr>
            <w:tcW w:w="5137" w:type="dxa"/>
          </w:tcPr>
          <w:p w14:paraId="6527D553" w14:textId="77777777" w:rsidR="00084773" w:rsidRPr="00B93783" w:rsidRDefault="00084773" w:rsidP="00084773">
            <w:r w:rsidRPr="00B93783">
              <w:t xml:space="preserve">- </w:t>
            </w:r>
            <w:r w:rsidR="00B93783">
              <w:t>ҳ</w:t>
            </w:r>
            <w:r w:rsidRPr="00B93783">
              <w:t>ар томонлама й</w:t>
            </w:r>
            <w:r w:rsidR="00B93783">
              <w:t>ў</w:t>
            </w:r>
            <w:r w:rsidRPr="00B93783">
              <w:t>налтирилган маё</w:t>
            </w:r>
            <w:r w:rsidR="00B93783">
              <w:t>қ</w:t>
            </w:r>
          </w:p>
        </w:tc>
      </w:tr>
      <w:tr w:rsidR="00084773" w:rsidRPr="00B93783" w14:paraId="0BB7C123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795CE347" w14:textId="77777777" w:rsidR="00084773" w:rsidRPr="00B93783" w:rsidRDefault="00084773" w:rsidP="00084773">
            <w:r w:rsidRPr="00B93783">
              <w:t>NDBS</w:t>
            </w:r>
          </w:p>
        </w:tc>
        <w:tc>
          <w:tcPr>
            <w:tcW w:w="2480" w:type="dxa"/>
            <w:shd w:val="clear" w:color="auto" w:fill="auto"/>
          </w:tcPr>
          <w:p w14:paraId="7B8825A2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data-base system </w:t>
            </w:r>
          </w:p>
        </w:tc>
        <w:tc>
          <w:tcPr>
            <w:tcW w:w="4843" w:type="dxa"/>
            <w:shd w:val="clear" w:color="auto" w:fill="auto"/>
          </w:tcPr>
          <w:p w14:paraId="3118A805" w14:textId="77777777" w:rsidR="00084773" w:rsidRPr="00B93783" w:rsidRDefault="00084773" w:rsidP="00084773">
            <w:pPr>
              <w:ind w:right="150"/>
            </w:pPr>
            <w:r w:rsidRPr="00B93783">
              <w:t>- сетевая система управления базой данных</w:t>
            </w:r>
          </w:p>
        </w:tc>
        <w:tc>
          <w:tcPr>
            <w:tcW w:w="5137" w:type="dxa"/>
          </w:tcPr>
          <w:p w14:paraId="19F29E83" w14:textId="77777777" w:rsidR="00084773" w:rsidRPr="00B93783" w:rsidRDefault="00084773" w:rsidP="00084773">
            <w:r w:rsidRPr="00B93783">
              <w:t>- маълумотлар базасини бош</w:t>
            </w:r>
            <w:r w:rsidR="00B93783">
              <w:t>қ</w:t>
            </w:r>
            <w:r w:rsidRPr="00B93783">
              <w:t>аришнинг тармо</w:t>
            </w:r>
            <w:r w:rsidR="00B93783">
              <w:t>қ</w:t>
            </w:r>
            <w:r w:rsidRPr="00B93783">
              <w:t xml:space="preserve"> тизими</w:t>
            </w:r>
          </w:p>
        </w:tc>
      </w:tr>
      <w:tr w:rsidR="00084773" w:rsidRPr="00B93783" w14:paraId="02C0AB0A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23792260" w14:textId="77777777" w:rsidR="00084773" w:rsidRPr="00B93783" w:rsidRDefault="00084773" w:rsidP="00084773">
            <w:r w:rsidRPr="00B93783">
              <w:t xml:space="preserve">NDIS </w:t>
            </w:r>
          </w:p>
        </w:tc>
        <w:tc>
          <w:tcPr>
            <w:tcW w:w="2480" w:type="dxa"/>
            <w:shd w:val="clear" w:color="auto" w:fill="auto"/>
          </w:tcPr>
          <w:p w14:paraId="79287B5D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driver interface specification </w:t>
            </w:r>
          </w:p>
        </w:tc>
        <w:tc>
          <w:tcPr>
            <w:tcW w:w="4843" w:type="dxa"/>
            <w:shd w:val="clear" w:color="auto" w:fill="auto"/>
          </w:tcPr>
          <w:p w14:paraId="21118B5C" w14:textId="77777777" w:rsidR="00084773" w:rsidRPr="00B93783" w:rsidRDefault="00084773" w:rsidP="00084773">
            <w:pPr>
              <w:ind w:right="150"/>
            </w:pPr>
            <w:r w:rsidRPr="00B93783">
              <w:t xml:space="preserve">- спецификация сетевого интерфейсного драйвера – спецификация общего типа драйвера для устройства, основанного на общих принципах сетевой службы LAN Manager и являющегося аппаратно и протокольно независимым </w:t>
            </w:r>
          </w:p>
        </w:tc>
        <w:tc>
          <w:tcPr>
            <w:tcW w:w="5137" w:type="dxa"/>
          </w:tcPr>
          <w:p w14:paraId="391C038B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 xml:space="preserve"> интерфейс драйвернинг спецификацияси – LAN Manager тармо</w:t>
            </w:r>
            <w:r w:rsidR="00B93783">
              <w:t>қ</w:t>
            </w:r>
            <w:r w:rsidRPr="00B93783">
              <w:t xml:space="preserve"> хизматининг умумий принципларига асосланган ва аппарат-протокол жи</w:t>
            </w:r>
            <w:r w:rsidR="00B93783">
              <w:t>ҳ</w:t>
            </w:r>
            <w:r w:rsidRPr="00B93783">
              <w:t>атдан муста</w:t>
            </w:r>
            <w:r w:rsidR="00B93783">
              <w:t>қ</w:t>
            </w:r>
            <w:r w:rsidRPr="00B93783">
              <w:t>ил б</w:t>
            </w:r>
            <w:r w:rsidR="00B93783">
              <w:t>ў</w:t>
            </w:r>
            <w:r w:rsidRPr="00B93783">
              <w:t xml:space="preserve">лган </w:t>
            </w:r>
            <w:r w:rsidR="00B93783">
              <w:t>қ</w:t>
            </w:r>
            <w:r w:rsidRPr="00B93783">
              <w:t>урилмалар учун умумий турдаги драйвер  спецификацияси</w:t>
            </w:r>
          </w:p>
        </w:tc>
      </w:tr>
      <w:tr w:rsidR="00084773" w:rsidRPr="00B93783" w14:paraId="6B6D0DE4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346E534F" w14:textId="77777777" w:rsidR="00084773" w:rsidRPr="00B93783" w:rsidRDefault="00084773" w:rsidP="00084773">
            <w:r w:rsidRPr="00B93783">
              <w:t>NDM</w:t>
            </w:r>
          </w:p>
        </w:tc>
        <w:tc>
          <w:tcPr>
            <w:tcW w:w="2480" w:type="dxa"/>
            <w:shd w:val="clear" w:color="auto" w:fill="auto"/>
          </w:tcPr>
          <w:p w14:paraId="077ECBC8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Data Mover </w:t>
            </w:r>
          </w:p>
        </w:tc>
        <w:tc>
          <w:tcPr>
            <w:tcW w:w="4843" w:type="dxa"/>
            <w:shd w:val="clear" w:color="auto" w:fill="auto"/>
          </w:tcPr>
          <w:p w14:paraId="265C661D" w14:textId="77777777" w:rsidR="00084773" w:rsidRPr="00B93783" w:rsidRDefault="00084773" w:rsidP="00084773">
            <w:pPr>
              <w:ind w:right="150"/>
            </w:pPr>
            <w:r w:rsidRPr="00B93783">
              <w:t xml:space="preserve">- программа управления передачей данных в сети </w:t>
            </w:r>
          </w:p>
        </w:tc>
        <w:tc>
          <w:tcPr>
            <w:tcW w:w="5137" w:type="dxa"/>
          </w:tcPr>
          <w:p w14:paraId="41C631B0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>да  маълумотлар узатишни бош</w:t>
            </w:r>
            <w:r w:rsidR="00B93783">
              <w:t>қ</w:t>
            </w:r>
            <w:r w:rsidRPr="00B93783">
              <w:t>ариш дастури</w:t>
            </w:r>
          </w:p>
        </w:tc>
      </w:tr>
      <w:tr w:rsidR="00084773" w:rsidRPr="00B93783" w14:paraId="65C6838C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51BAE5AE" w14:textId="77777777" w:rsidR="00084773" w:rsidRPr="00B93783" w:rsidRDefault="00084773" w:rsidP="00084773">
            <w:r w:rsidRPr="00B93783">
              <w:t xml:space="preserve">NDMS </w:t>
            </w:r>
          </w:p>
        </w:tc>
        <w:tc>
          <w:tcPr>
            <w:tcW w:w="2480" w:type="dxa"/>
            <w:shd w:val="clear" w:color="auto" w:fill="auto"/>
          </w:tcPr>
          <w:p w14:paraId="0A0A15D0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rPr>
                <w:lang w:val="en-US"/>
              </w:rPr>
              <w:t>- NetWare Distri-buted Manage-ment Services</w:t>
            </w:r>
          </w:p>
        </w:tc>
        <w:tc>
          <w:tcPr>
            <w:tcW w:w="4843" w:type="dxa"/>
            <w:shd w:val="clear" w:color="auto" w:fill="auto"/>
          </w:tcPr>
          <w:p w14:paraId="3FF3789F" w14:textId="77777777" w:rsidR="00084773" w:rsidRPr="00B93783" w:rsidRDefault="00084773" w:rsidP="00084773">
            <w:pPr>
              <w:ind w:right="150"/>
            </w:pPr>
            <w:r w:rsidRPr="00B93783">
              <w:t xml:space="preserve">- службы распределенного администрирования в ОС NetWare </w:t>
            </w:r>
          </w:p>
        </w:tc>
        <w:tc>
          <w:tcPr>
            <w:tcW w:w="5137" w:type="dxa"/>
          </w:tcPr>
          <w:p w14:paraId="7A673E1B" w14:textId="77777777" w:rsidR="00084773" w:rsidRPr="00B93783" w:rsidRDefault="00084773" w:rsidP="00084773">
            <w:r w:rsidRPr="00B93783">
              <w:t>- NetWare ОТ да та</w:t>
            </w:r>
            <w:r w:rsidR="00B93783">
              <w:t>қ</w:t>
            </w:r>
            <w:r w:rsidRPr="00B93783">
              <w:t>симланган маъмурий бош</w:t>
            </w:r>
            <w:r w:rsidR="00B93783">
              <w:lastRenderedPageBreak/>
              <w:t>қ</w:t>
            </w:r>
            <w:r w:rsidRPr="00B93783">
              <w:t>ариш хизмати</w:t>
            </w:r>
          </w:p>
        </w:tc>
      </w:tr>
      <w:tr w:rsidR="00084773" w:rsidRPr="00B93783" w14:paraId="629E9393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0BB187E0" w14:textId="77777777" w:rsidR="00084773" w:rsidRPr="00B93783" w:rsidRDefault="00084773" w:rsidP="00084773">
            <w:r w:rsidRPr="00B93783">
              <w:t xml:space="preserve">NDR </w:t>
            </w:r>
          </w:p>
        </w:tc>
        <w:tc>
          <w:tcPr>
            <w:tcW w:w="2480" w:type="dxa"/>
            <w:shd w:val="clear" w:color="auto" w:fill="auto"/>
          </w:tcPr>
          <w:p w14:paraId="34B65313" w14:textId="77777777" w:rsidR="00084773" w:rsidRPr="00B93783" w:rsidRDefault="00084773" w:rsidP="00084773">
            <w:pPr>
              <w:ind w:left="-10" w:right="115"/>
            </w:pPr>
            <w:r w:rsidRPr="00B93783">
              <w:t>- nondestructive read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out </w:t>
            </w:r>
          </w:p>
        </w:tc>
        <w:tc>
          <w:tcPr>
            <w:tcW w:w="4843" w:type="dxa"/>
            <w:shd w:val="clear" w:color="auto" w:fill="auto"/>
          </w:tcPr>
          <w:p w14:paraId="519DCA4E" w14:textId="77777777" w:rsidR="00084773" w:rsidRPr="00B93783" w:rsidRDefault="00084773" w:rsidP="00084773">
            <w:pPr>
              <w:ind w:right="150"/>
            </w:pPr>
            <w:r w:rsidRPr="00B93783">
              <w:t xml:space="preserve">- неразрушающее считывание, считывание без разрушения информации </w:t>
            </w:r>
          </w:p>
        </w:tc>
        <w:tc>
          <w:tcPr>
            <w:tcW w:w="5137" w:type="dxa"/>
          </w:tcPr>
          <w:p w14:paraId="2D66FA56" w14:textId="77777777" w:rsidR="00084773" w:rsidRPr="00B93783" w:rsidRDefault="00084773" w:rsidP="00084773">
            <w:r w:rsidRPr="00B93783">
              <w:t xml:space="preserve">- бузмайдиган тарзда </w:t>
            </w:r>
            <w:r w:rsidR="00B93783">
              <w:t>ўқ</w:t>
            </w:r>
            <w:r w:rsidRPr="00B93783">
              <w:t xml:space="preserve">иш, ахборотни бузмасдан </w:t>
            </w:r>
            <w:r w:rsidR="00B93783">
              <w:t>ўқ</w:t>
            </w:r>
            <w:r w:rsidRPr="00B93783">
              <w:t>иш</w:t>
            </w:r>
          </w:p>
        </w:tc>
      </w:tr>
      <w:tr w:rsidR="00084773" w:rsidRPr="00B93783" w14:paraId="16BDEFBA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7890628A" w14:textId="77777777" w:rsidR="00084773" w:rsidRPr="00B93783" w:rsidRDefault="00084773" w:rsidP="00084773">
            <w:r w:rsidRPr="00B93783">
              <w:t xml:space="preserve">N.D.R.C. </w:t>
            </w:r>
          </w:p>
        </w:tc>
        <w:tc>
          <w:tcPr>
            <w:tcW w:w="2480" w:type="dxa"/>
            <w:shd w:val="clear" w:color="auto" w:fill="auto"/>
          </w:tcPr>
          <w:p w14:paraId="562136CD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National Defense Research Committee </w:t>
            </w:r>
          </w:p>
        </w:tc>
        <w:tc>
          <w:tcPr>
            <w:tcW w:w="4843" w:type="dxa"/>
            <w:shd w:val="clear" w:color="auto" w:fill="auto"/>
          </w:tcPr>
          <w:p w14:paraId="53403B40" w14:textId="77777777" w:rsidR="00084773" w:rsidRPr="00B93783" w:rsidRDefault="00084773" w:rsidP="00084773">
            <w:pPr>
              <w:ind w:right="150"/>
            </w:pPr>
            <w:r w:rsidRPr="00B93783">
              <w:t xml:space="preserve">- </w:t>
            </w:r>
            <w:r w:rsidRPr="00B93783">
              <w:rPr>
                <w:caps/>
              </w:rPr>
              <w:t>и</w:t>
            </w:r>
            <w:r w:rsidRPr="00B93783">
              <w:t xml:space="preserve">сследовательский комитет национальной обороны (США) </w:t>
            </w:r>
          </w:p>
        </w:tc>
        <w:tc>
          <w:tcPr>
            <w:tcW w:w="5137" w:type="dxa"/>
          </w:tcPr>
          <w:p w14:paraId="622DEBDA" w14:textId="77777777" w:rsidR="00084773" w:rsidRPr="00B93783" w:rsidRDefault="00084773" w:rsidP="00084773">
            <w:r w:rsidRPr="00B93783">
              <w:t>- Миллий мудофаа тад</w:t>
            </w:r>
            <w:r w:rsidR="00B93783">
              <w:t>қ</w:t>
            </w:r>
            <w:r w:rsidRPr="00B93783">
              <w:t>и</w:t>
            </w:r>
            <w:r w:rsidR="00B93783">
              <w:t>қ</w:t>
            </w:r>
            <w:r w:rsidRPr="00B93783">
              <w:t xml:space="preserve">от </w:t>
            </w:r>
            <w:r w:rsidR="00B93783">
              <w:t>қў</w:t>
            </w:r>
            <w:r w:rsidRPr="00B93783">
              <w:t>митаси (А</w:t>
            </w:r>
            <w:r w:rsidR="00B93783">
              <w:t>Қ</w:t>
            </w:r>
            <w:r w:rsidRPr="00B93783">
              <w:t xml:space="preserve">Ш) </w:t>
            </w:r>
          </w:p>
        </w:tc>
      </w:tr>
      <w:tr w:rsidR="00084773" w:rsidRPr="00B93783" w14:paraId="440D72BE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0FA26AC5" w14:textId="77777777" w:rsidR="00084773" w:rsidRPr="00B93783" w:rsidRDefault="00084773" w:rsidP="00084773">
            <w:r w:rsidRPr="00B93783">
              <w:t xml:space="preserve">NDS </w:t>
            </w:r>
          </w:p>
        </w:tc>
        <w:tc>
          <w:tcPr>
            <w:tcW w:w="2480" w:type="dxa"/>
            <w:shd w:val="clear" w:color="auto" w:fill="auto"/>
          </w:tcPr>
          <w:p w14:paraId="64E6C3E2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NetWare Directory Services </w:t>
            </w:r>
          </w:p>
        </w:tc>
        <w:tc>
          <w:tcPr>
            <w:tcW w:w="4843" w:type="dxa"/>
            <w:shd w:val="clear" w:color="auto" w:fill="auto"/>
          </w:tcPr>
          <w:p w14:paraId="03F59769" w14:textId="77777777" w:rsidR="00084773" w:rsidRPr="00B93783" w:rsidRDefault="00084773" w:rsidP="00084773">
            <w:pPr>
              <w:ind w:right="150"/>
            </w:pPr>
            <w:r w:rsidRPr="00B93783">
              <w:t>- (глобальная) служба каталогов ОС NetWare единый сетевой ката-лог, набор функций, предоставля-ющий пользователям «сквозной» доступ к распределенным сетевым ресурсам; имеет древовидную структуру, основан на стандарте X.500; позволяет объединить все сетевые ресурсы</w:t>
            </w:r>
          </w:p>
        </w:tc>
        <w:tc>
          <w:tcPr>
            <w:tcW w:w="5137" w:type="dxa"/>
          </w:tcPr>
          <w:p w14:paraId="7FBE569B" w14:textId="77777777" w:rsidR="00084773" w:rsidRPr="00B93783" w:rsidRDefault="00084773" w:rsidP="00084773">
            <w:r w:rsidRPr="00B93783">
              <w:t>- NetWare ОТ каталогларининг (глобал) хизмати; фойдаланувчиларга та</w:t>
            </w:r>
            <w:r w:rsidR="00B93783">
              <w:t>қ</w:t>
            </w:r>
            <w:r w:rsidRPr="00B93783">
              <w:t>симланган тармо</w:t>
            </w:r>
            <w:r w:rsidR="00B93783">
              <w:t>қ</w:t>
            </w:r>
            <w:r w:rsidRPr="00B93783">
              <w:t xml:space="preserve"> ресурсларидан «шаффоф» фойдаланишни та</w:t>
            </w:r>
            <w:r w:rsidR="00B93783">
              <w:t>қ</w:t>
            </w:r>
            <w:r w:rsidRPr="00B93783">
              <w:t>дим этувчи ягона тармо</w:t>
            </w:r>
            <w:r w:rsidR="00B93783">
              <w:t>қ</w:t>
            </w:r>
            <w:r w:rsidRPr="00B93783">
              <w:t xml:space="preserve"> каталоги, функциялар т</w:t>
            </w:r>
            <w:r w:rsidR="00B93783">
              <w:t>ў</w:t>
            </w:r>
            <w:r w:rsidRPr="00B93783">
              <w:t>плами; дарахтсимон тузилишга эга, X.500 стандартига асосланган; барча тармо</w:t>
            </w:r>
            <w:r w:rsidR="00B93783">
              <w:t>қ</w:t>
            </w:r>
            <w:r w:rsidRPr="00B93783">
              <w:t xml:space="preserve"> ресурсларини бирлаштириш имконини беради</w:t>
            </w:r>
          </w:p>
        </w:tc>
      </w:tr>
      <w:tr w:rsidR="00084773" w:rsidRPr="00B93783" w14:paraId="4EABF6F5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52F7B55E" w14:textId="77777777" w:rsidR="00084773" w:rsidRPr="00B93783" w:rsidRDefault="00084773" w:rsidP="00084773">
            <w:r w:rsidRPr="00B93783">
              <w:t xml:space="preserve">NE </w:t>
            </w:r>
          </w:p>
        </w:tc>
        <w:tc>
          <w:tcPr>
            <w:tcW w:w="2480" w:type="dxa"/>
            <w:shd w:val="clear" w:color="auto" w:fill="auto"/>
          </w:tcPr>
          <w:p w14:paraId="03F5C8E5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rPr>
                <w:lang w:val="en-US"/>
              </w:rPr>
              <w:t>- Network Element</w:t>
            </w:r>
          </w:p>
        </w:tc>
        <w:tc>
          <w:tcPr>
            <w:tcW w:w="4843" w:type="dxa"/>
            <w:shd w:val="clear" w:color="auto" w:fill="auto"/>
          </w:tcPr>
          <w:p w14:paraId="0728A255" w14:textId="77777777" w:rsidR="00084773" w:rsidRPr="00B93783" w:rsidRDefault="00084773" w:rsidP="00084773">
            <w:pPr>
              <w:ind w:right="150"/>
            </w:pPr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>сетевой элемент</w:t>
            </w:r>
          </w:p>
          <w:p w14:paraId="3CE83FA4" w14:textId="77777777" w:rsidR="00084773" w:rsidRPr="00B93783" w:rsidRDefault="00084773" w:rsidP="00084773">
            <w:pPr>
              <w:ind w:right="150"/>
            </w:pPr>
          </w:p>
        </w:tc>
        <w:tc>
          <w:tcPr>
            <w:tcW w:w="5137" w:type="dxa"/>
          </w:tcPr>
          <w:p w14:paraId="34DE493A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 xml:space="preserve"> элементи</w:t>
            </w:r>
          </w:p>
        </w:tc>
      </w:tr>
      <w:tr w:rsidR="00084773" w:rsidRPr="00B93783" w14:paraId="7D9CF290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362DFA62" w14:textId="77777777" w:rsidR="00084773" w:rsidRPr="00B93783" w:rsidRDefault="00084773" w:rsidP="00084773">
            <w:r w:rsidRPr="00B93783">
              <w:t xml:space="preserve">NEA </w:t>
            </w:r>
          </w:p>
        </w:tc>
        <w:tc>
          <w:tcPr>
            <w:tcW w:w="2480" w:type="dxa"/>
            <w:shd w:val="clear" w:color="auto" w:fill="auto"/>
          </w:tcPr>
          <w:p w14:paraId="1CEB523A" w14:textId="77777777" w:rsidR="00084773" w:rsidRPr="00B93783" w:rsidRDefault="00084773" w:rsidP="00084773">
            <w:pPr>
              <w:ind w:left="-10" w:right="115"/>
            </w:pPr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network architecture </w:t>
            </w:r>
          </w:p>
        </w:tc>
        <w:tc>
          <w:tcPr>
            <w:tcW w:w="4843" w:type="dxa"/>
            <w:shd w:val="clear" w:color="auto" w:fill="auto"/>
          </w:tcPr>
          <w:p w14:paraId="0ABE3FA2" w14:textId="77777777" w:rsidR="00084773" w:rsidRPr="00B93783" w:rsidRDefault="00084773" w:rsidP="00084773">
            <w:pPr>
              <w:ind w:right="150"/>
            </w:pPr>
            <w:r w:rsidRPr="00B93783">
              <w:t xml:space="preserve">- сетевая архитектура </w:t>
            </w:r>
          </w:p>
          <w:p w14:paraId="3F9BE50C" w14:textId="77777777" w:rsidR="00084773" w:rsidRPr="00B93783" w:rsidRDefault="00084773" w:rsidP="00084773">
            <w:pPr>
              <w:ind w:right="150"/>
            </w:pPr>
            <w:r w:rsidRPr="00B93783">
              <w:t xml:space="preserve"> </w:t>
            </w:r>
          </w:p>
        </w:tc>
        <w:tc>
          <w:tcPr>
            <w:tcW w:w="5137" w:type="dxa"/>
          </w:tcPr>
          <w:p w14:paraId="5AAEC3DE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тармо</w:t>
            </w:r>
            <w:r w:rsidR="00B93783">
              <w:t>қ</w:t>
            </w:r>
            <w:r w:rsidRPr="00B93783">
              <w:t xml:space="preserve"> архитектураси</w:t>
            </w:r>
          </w:p>
        </w:tc>
      </w:tr>
      <w:tr w:rsidR="00084773" w:rsidRPr="00B93783" w14:paraId="7FA12493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09127321" w14:textId="77777777" w:rsidR="00084773" w:rsidRPr="00B93783" w:rsidRDefault="00084773" w:rsidP="00084773">
            <w:r w:rsidRPr="00B93783">
              <w:t xml:space="preserve">NEDA </w:t>
            </w:r>
          </w:p>
        </w:tc>
        <w:tc>
          <w:tcPr>
            <w:tcW w:w="2480" w:type="dxa"/>
            <w:shd w:val="clear" w:color="auto" w:fill="auto"/>
          </w:tcPr>
          <w:p w14:paraId="23D7735C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rPr>
                <w:lang w:val="en-US"/>
              </w:rPr>
              <w:t xml:space="preserve">- National Elec-tric Distributors Association </w:t>
            </w:r>
          </w:p>
        </w:tc>
        <w:tc>
          <w:tcPr>
            <w:tcW w:w="4843" w:type="dxa"/>
            <w:shd w:val="clear" w:color="auto" w:fill="auto"/>
          </w:tcPr>
          <w:p w14:paraId="1B715702" w14:textId="77777777" w:rsidR="00084773" w:rsidRPr="00B93783" w:rsidRDefault="00084773" w:rsidP="00084773">
            <w:pPr>
              <w:ind w:right="150"/>
            </w:pPr>
            <w:r w:rsidRPr="00B93783">
              <w:t xml:space="preserve">- Национальная ассоциация распространителей электроники (США) </w:t>
            </w:r>
          </w:p>
        </w:tc>
        <w:tc>
          <w:tcPr>
            <w:tcW w:w="5137" w:type="dxa"/>
          </w:tcPr>
          <w:p w14:paraId="66239F3F" w14:textId="77777777" w:rsidR="00084773" w:rsidRPr="00B93783" w:rsidRDefault="00084773" w:rsidP="00084773">
            <w:r w:rsidRPr="00B93783">
              <w:t>- Электроника  тар</w:t>
            </w:r>
            <w:r w:rsidR="00B93783">
              <w:t>қ</w:t>
            </w:r>
            <w:r w:rsidRPr="00B93783">
              <w:t>атувчилари миллий уюшмаси (А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1F1848DF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640522CC" w14:textId="77777777" w:rsidR="00084773" w:rsidRPr="00B93783" w:rsidRDefault="00084773" w:rsidP="00084773">
            <w:r w:rsidRPr="00B93783">
              <w:t xml:space="preserve">N.E.D.A. </w:t>
            </w:r>
          </w:p>
        </w:tc>
        <w:tc>
          <w:tcPr>
            <w:tcW w:w="2480" w:type="dxa"/>
            <w:shd w:val="clear" w:color="auto" w:fill="auto"/>
          </w:tcPr>
          <w:p w14:paraId="3414CEA4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rPr>
                <w:lang w:val="en-US"/>
              </w:rPr>
              <w:t xml:space="preserve">- National Electronic Distribution Association </w:t>
            </w:r>
          </w:p>
        </w:tc>
        <w:tc>
          <w:tcPr>
            <w:tcW w:w="4843" w:type="dxa"/>
            <w:shd w:val="clear" w:color="auto" w:fill="auto"/>
          </w:tcPr>
          <w:p w14:paraId="1D483DF3" w14:textId="77777777" w:rsidR="00084773" w:rsidRPr="00B93783" w:rsidRDefault="00084773" w:rsidP="00084773">
            <w:pPr>
              <w:ind w:right="150"/>
            </w:pPr>
            <w:r w:rsidRPr="00B93783">
              <w:t>- Национальная ассоциация по продаже радиоаппаратуры (США)</w:t>
            </w:r>
          </w:p>
        </w:tc>
        <w:tc>
          <w:tcPr>
            <w:tcW w:w="5137" w:type="dxa"/>
          </w:tcPr>
          <w:p w14:paraId="777D5AFB" w14:textId="77777777" w:rsidR="00084773" w:rsidRPr="00B93783" w:rsidRDefault="00084773" w:rsidP="00084773">
            <w:r w:rsidRPr="00B93783">
              <w:t>- Радиоаппаратура сотиш миллий уюшмаси (А</w:t>
            </w:r>
            <w:r w:rsidR="00B93783">
              <w:t>Қ</w:t>
            </w:r>
            <w:r w:rsidRPr="00B93783">
              <w:t xml:space="preserve">Ш) </w:t>
            </w:r>
          </w:p>
        </w:tc>
      </w:tr>
      <w:tr w:rsidR="00084773" w:rsidRPr="00B93783" w14:paraId="0225E319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01B045E4" w14:textId="77777777" w:rsidR="00084773" w:rsidRPr="00B93783" w:rsidRDefault="00084773" w:rsidP="00084773">
            <w:r w:rsidRPr="00B93783">
              <w:t>NEFD</w:t>
            </w:r>
          </w:p>
        </w:tc>
        <w:tc>
          <w:tcPr>
            <w:tcW w:w="2480" w:type="dxa"/>
            <w:shd w:val="clear" w:color="auto" w:fill="auto"/>
          </w:tcPr>
          <w:p w14:paraId="6275FC1D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noise equivalent flux density </w:t>
            </w:r>
          </w:p>
        </w:tc>
        <w:tc>
          <w:tcPr>
            <w:tcW w:w="4843" w:type="dxa"/>
            <w:shd w:val="clear" w:color="auto" w:fill="auto"/>
          </w:tcPr>
          <w:p w14:paraId="6355DEE5" w14:textId="77777777" w:rsidR="00084773" w:rsidRPr="00B93783" w:rsidRDefault="00084773" w:rsidP="00084773">
            <w:pPr>
              <w:ind w:right="150"/>
            </w:pPr>
            <w:r w:rsidRPr="00B93783">
              <w:t xml:space="preserve">- плотность эквивалентного потока шума </w:t>
            </w:r>
          </w:p>
        </w:tc>
        <w:tc>
          <w:tcPr>
            <w:tcW w:w="5137" w:type="dxa"/>
          </w:tcPr>
          <w:p w14:paraId="7054D96B" w14:textId="77777777" w:rsidR="00084773" w:rsidRPr="00B93783" w:rsidRDefault="00084773" w:rsidP="00084773">
            <w:r w:rsidRPr="00B93783">
              <w:t>- шов</w:t>
            </w:r>
            <w:r w:rsidR="00B93783">
              <w:t>қ</w:t>
            </w:r>
            <w:r w:rsidRPr="00B93783">
              <w:t>ин эквивалент о</w:t>
            </w:r>
            <w:r w:rsidR="00B93783">
              <w:t>қ</w:t>
            </w:r>
            <w:r w:rsidRPr="00B93783">
              <w:t>имининг зичлиги</w:t>
            </w:r>
          </w:p>
        </w:tc>
      </w:tr>
      <w:tr w:rsidR="00084773" w:rsidRPr="00B93783" w14:paraId="24FBBDE8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0285E810" w14:textId="77777777" w:rsidR="00084773" w:rsidRPr="00B93783" w:rsidRDefault="00084773" w:rsidP="00084773">
            <w:r w:rsidRPr="00B93783">
              <w:t xml:space="preserve">NELA </w:t>
            </w:r>
          </w:p>
        </w:tc>
        <w:tc>
          <w:tcPr>
            <w:tcW w:w="2480" w:type="dxa"/>
            <w:shd w:val="clear" w:color="auto" w:fill="auto"/>
          </w:tcPr>
          <w:p w14:paraId="66246735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National Electric Light Association </w:t>
            </w:r>
          </w:p>
        </w:tc>
        <w:tc>
          <w:tcPr>
            <w:tcW w:w="4843" w:type="dxa"/>
            <w:shd w:val="clear" w:color="auto" w:fill="auto"/>
          </w:tcPr>
          <w:p w14:paraId="1D985257" w14:textId="77777777" w:rsidR="00084773" w:rsidRPr="00B93783" w:rsidRDefault="00084773" w:rsidP="00084773">
            <w:pPr>
              <w:ind w:right="150"/>
            </w:pPr>
            <w:r w:rsidRPr="00B93783">
              <w:t xml:space="preserve">- Национальная ассоциация по электрическому освещению </w:t>
            </w:r>
          </w:p>
        </w:tc>
        <w:tc>
          <w:tcPr>
            <w:tcW w:w="5137" w:type="dxa"/>
          </w:tcPr>
          <w:p w14:paraId="779B89A0" w14:textId="77777777" w:rsidR="00084773" w:rsidRPr="00B93783" w:rsidRDefault="00084773" w:rsidP="00084773">
            <w:r w:rsidRPr="00B93783">
              <w:t>- Электр ёритиш б</w:t>
            </w:r>
            <w:r w:rsidR="00B93783">
              <w:t>ў</w:t>
            </w:r>
            <w:r w:rsidRPr="00B93783">
              <w:t>йича миллий уюшма</w:t>
            </w:r>
          </w:p>
        </w:tc>
      </w:tr>
      <w:tr w:rsidR="00084773" w:rsidRPr="00B93783" w14:paraId="7A71AE6A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68B12DA4" w14:textId="77777777" w:rsidR="00084773" w:rsidRPr="00B93783" w:rsidRDefault="00084773" w:rsidP="00084773">
            <w:r w:rsidRPr="00B93783">
              <w:t xml:space="preserve">NEMA, N.E.M.A. </w:t>
            </w:r>
          </w:p>
        </w:tc>
        <w:tc>
          <w:tcPr>
            <w:tcW w:w="2480" w:type="dxa"/>
            <w:shd w:val="clear" w:color="auto" w:fill="auto"/>
          </w:tcPr>
          <w:p w14:paraId="7030EDE7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rPr>
                <w:lang w:val="en-US"/>
              </w:rPr>
              <w:t xml:space="preserve">- National Elec-tric Manufactures Association </w:t>
            </w:r>
          </w:p>
        </w:tc>
        <w:tc>
          <w:tcPr>
            <w:tcW w:w="4843" w:type="dxa"/>
            <w:shd w:val="clear" w:color="auto" w:fill="auto"/>
          </w:tcPr>
          <w:p w14:paraId="2023A464" w14:textId="77777777" w:rsidR="00084773" w:rsidRPr="00B93783" w:rsidRDefault="00084773" w:rsidP="00084773">
            <w:pPr>
              <w:ind w:right="150"/>
            </w:pPr>
            <w:r w:rsidRPr="00B93783">
              <w:t xml:space="preserve">- Национальная ассоциация промышленников в области электротехники </w:t>
            </w:r>
          </w:p>
        </w:tc>
        <w:tc>
          <w:tcPr>
            <w:tcW w:w="5137" w:type="dxa"/>
          </w:tcPr>
          <w:p w14:paraId="12665258" w14:textId="77777777" w:rsidR="00084773" w:rsidRPr="00B93783" w:rsidRDefault="00084773" w:rsidP="00084773">
            <w:r w:rsidRPr="00B93783">
              <w:t>- Электротехника со</w:t>
            </w:r>
            <w:r w:rsidR="00B93783">
              <w:t>ҳ</w:t>
            </w:r>
            <w:r w:rsidRPr="00B93783">
              <w:t>асидаги саноатчиларнинг миллий уюшмаси</w:t>
            </w:r>
          </w:p>
        </w:tc>
      </w:tr>
      <w:tr w:rsidR="00084773" w:rsidRPr="00B93783" w14:paraId="28395F6D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763D1E67" w14:textId="77777777" w:rsidR="00084773" w:rsidRPr="00B93783" w:rsidRDefault="00084773" w:rsidP="00084773">
            <w:r w:rsidRPr="00B93783">
              <w:t>NEP</w:t>
            </w:r>
          </w:p>
        </w:tc>
        <w:tc>
          <w:tcPr>
            <w:tcW w:w="2480" w:type="dxa"/>
            <w:shd w:val="clear" w:color="auto" w:fill="auto"/>
          </w:tcPr>
          <w:p w14:paraId="21C4460A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noise equivalent power </w:t>
            </w:r>
          </w:p>
        </w:tc>
        <w:tc>
          <w:tcPr>
            <w:tcW w:w="4843" w:type="dxa"/>
            <w:shd w:val="clear" w:color="auto" w:fill="auto"/>
          </w:tcPr>
          <w:p w14:paraId="01BFA16A" w14:textId="77777777" w:rsidR="00084773" w:rsidRPr="00B93783" w:rsidRDefault="00084773" w:rsidP="00084773">
            <w:pPr>
              <w:ind w:right="150"/>
            </w:pPr>
            <w:r w:rsidRPr="00B93783">
              <w:t xml:space="preserve">- эквивалентный поток шума </w:t>
            </w:r>
          </w:p>
        </w:tc>
        <w:tc>
          <w:tcPr>
            <w:tcW w:w="5137" w:type="dxa"/>
          </w:tcPr>
          <w:p w14:paraId="2FA00054" w14:textId="77777777" w:rsidR="00084773" w:rsidRPr="00B93783" w:rsidRDefault="00084773" w:rsidP="00084773">
            <w:r w:rsidRPr="00B93783">
              <w:t>- шов</w:t>
            </w:r>
            <w:r w:rsidR="00B93783">
              <w:t>қ</w:t>
            </w:r>
            <w:r w:rsidRPr="00B93783">
              <w:t>иннинг эквивалент о</w:t>
            </w:r>
            <w:r w:rsidR="00B93783">
              <w:t>қ</w:t>
            </w:r>
            <w:r w:rsidRPr="00B93783">
              <w:t>ими</w:t>
            </w:r>
          </w:p>
        </w:tc>
      </w:tr>
      <w:tr w:rsidR="00084773" w:rsidRPr="00B93783" w14:paraId="4A8102AD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3C0E98F6" w14:textId="77777777" w:rsidR="00084773" w:rsidRPr="00B93783" w:rsidRDefault="00084773" w:rsidP="00084773">
            <w:r w:rsidRPr="00B93783">
              <w:t xml:space="preserve">N.E.S.C. </w:t>
            </w:r>
          </w:p>
        </w:tc>
        <w:tc>
          <w:tcPr>
            <w:tcW w:w="2480" w:type="dxa"/>
            <w:shd w:val="clear" w:color="auto" w:fill="auto"/>
          </w:tcPr>
          <w:p w14:paraId="170EF055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rPr>
                <w:lang w:val="en-US"/>
              </w:rPr>
              <w:t>-National Ele</w:t>
            </w:r>
            <w:r w:rsidRPr="00B93783">
              <w:t>с</w:t>
            </w:r>
            <w:r w:rsidRPr="00B93783">
              <w:rPr>
                <w:lang w:val="en-US"/>
              </w:rPr>
              <w:t>tri-cal Sa</w:t>
            </w:r>
            <w:r w:rsidRPr="00B93783">
              <w:rPr>
                <w:lang w:val="en-US"/>
              </w:rPr>
              <w:lastRenderedPageBreak/>
              <w:t xml:space="preserve">fety Code </w:t>
            </w:r>
          </w:p>
        </w:tc>
        <w:tc>
          <w:tcPr>
            <w:tcW w:w="4843" w:type="dxa"/>
            <w:shd w:val="clear" w:color="auto" w:fill="auto"/>
          </w:tcPr>
          <w:p w14:paraId="3326B3FD" w14:textId="77777777" w:rsidR="00084773" w:rsidRPr="00B93783" w:rsidRDefault="00084773" w:rsidP="00084773">
            <w:pPr>
              <w:ind w:right="150"/>
            </w:pPr>
            <w:r w:rsidRPr="00B93783">
              <w:t xml:space="preserve">- Национальный код безопасности для электроустановок (США) </w:t>
            </w:r>
          </w:p>
        </w:tc>
        <w:tc>
          <w:tcPr>
            <w:tcW w:w="5137" w:type="dxa"/>
          </w:tcPr>
          <w:p w14:paraId="6ED3B2D8" w14:textId="77777777" w:rsidR="00084773" w:rsidRPr="00B93783" w:rsidRDefault="00084773" w:rsidP="00084773">
            <w:r w:rsidRPr="00B93783">
              <w:t xml:space="preserve">- электр </w:t>
            </w:r>
            <w:r w:rsidR="00B93783">
              <w:t>қ</w:t>
            </w:r>
            <w:r w:rsidRPr="00B93783">
              <w:t>урилмалар учун миллий хавфсизлик коди (А</w:t>
            </w:r>
            <w:r w:rsidR="00B93783">
              <w:t>Қ</w:t>
            </w:r>
            <w:r w:rsidRPr="00B93783">
              <w:t xml:space="preserve">Ш) </w:t>
            </w:r>
          </w:p>
        </w:tc>
      </w:tr>
      <w:tr w:rsidR="00084773" w:rsidRPr="00B93783" w14:paraId="10C61AF7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52508A94" w14:textId="77777777" w:rsidR="00084773" w:rsidRPr="00B93783" w:rsidRDefault="00084773" w:rsidP="00084773">
            <w:r w:rsidRPr="00B93783">
              <w:t xml:space="preserve">NEST </w:t>
            </w:r>
          </w:p>
        </w:tc>
        <w:tc>
          <w:tcPr>
            <w:tcW w:w="2480" w:type="dxa"/>
            <w:shd w:val="clear" w:color="auto" w:fill="auto"/>
          </w:tcPr>
          <w:p w14:paraId="76E12089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rPr>
                <w:lang w:val="en-US"/>
              </w:rPr>
              <w:t>-</w:t>
            </w:r>
            <w:r w:rsidRPr="00B93783">
              <w:rPr>
                <w:lang w:val="en-GB"/>
              </w:rPr>
              <w:t xml:space="preserve"> </w:t>
            </w:r>
            <w:r w:rsidRPr="00B93783">
              <w:rPr>
                <w:lang w:val="en-US"/>
              </w:rPr>
              <w:t>NetWare (Novell) Embedded Systems Technology</w:t>
            </w:r>
          </w:p>
        </w:tc>
        <w:tc>
          <w:tcPr>
            <w:tcW w:w="4843" w:type="dxa"/>
            <w:shd w:val="clear" w:color="auto" w:fill="auto"/>
          </w:tcPr>
          <w:p w14:paraId="35AA20A1" w14:textId="77777777" w:rsidR="00084773" w:rsidRPr="00B93783" w:rsidRDefault="00084773" w:rsidP="00084773">
            <w:pPr>
              <w:ind w:right="150"/>
            </w:pPr>
            <w:r w:rsidRPr="00B93783">
              <w:t xml:space="preserve">- технология встроенных систем NetWare (Novell) (технология широкого доступа к данным по телефону в сети NetWare) </w:t>
            </w:r>
          </w:p>
        </w:tc>
        <w:tc>
          <w:tcPr>
            <w:tcW w:w="5137" w:type="dxa"/>
          </w:tcPr>
          <w:p w14:paraId="5AB299E0" w14:textId="77777777" w:rsidR="00084773" w:rsidRPr="00B93783" w:rsidRDefault="00084773" w:rsidP="00084773">
            <w:r w:rsidRPr="00B93783">
              <w:t>- NetWare (Novell) уланган тизимлар технологияси (NetWare тармо</w:t>
            </w:r>
            <w:r w:rsidR="00B93783">
              <w:t>ғ</w:t>
            </w:r>
            <w:r w:rsidRPr="00B93783">
              <w:t>ида телефон ор</w:t>
            </w:r>
            <w:r w:rsidR="00B93783">
              <w:t>қ</w:t>
            </w:r>
            <w:r w:rsidRPr="00B93783">
              <w:t>али маълумотлардан кенг фойдаланиш технологияси)</w:t>
            </w:r>
          </w:p>
        </w:tc>
      </w:tr>
      <w:tr w:rsidR="00084773" w:rsidRPr="00B93783" w14:paraId="5FCFD985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1B05417C" w14:textId="77777777" w:rsidR="00084773" w:rsidRPr="00B93783" w:rsidRDefault="00084773" w:rsidP="00084773">
            <w:r w:rsidRPr="00B93783">
              <w:t xml:space="preserve"> NETBEUI </w:t>
            </w:r>
          </w:p>
        </w:tc>
        <w:tc>
          <w:tcPr>
            <w:tcW w:w="2480" w:type="dxa"/>
            <w:shd w:val="clear" w:color="auto" w:fill="auto"/>
          </w:tcPr>
          <w:p w14:paraId="33ADFE06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NetBios Extended User Interface </w:t>
            </w:r>
          </w:p>
        </w:tc>
        <w:tc>
          <w:tcPr>
            <w:tcW w:w="4843" w:type="dxa"/>
            <w:shd w:val="clear" w:color="auto" w:fill="auto"/>
          </w:tcPr>
          <w:p w14:paraId="34F70D10" w14:textId="77777777" w:rsidR="00084773" w:rsidRPr="00B93783" w:rsidRDefault="00084773" w:rsidP="00084773">
            <w:pPr>
              <w:ind w:right="150"/>
            </w:pPr>
            <w:r w:rsidRPr="00B93783">
              <w:t xml:space="preserve">- расширенный пользовательский интерфейс сетевой части базовой системы ввода-вывода, входит в состав протокола локальной вычислительной сети типа РС-LAN компании IBM </w:t>
            </w:r>
          </w:p>
        </w:tc>
        <w:tc>
          <w:tcPr>
            <w:tcW w:w="5137" w:type="dxa"/>
          </w:tcPr>
          <w:p w14:paraId="04BCF356" w14:textId="77777777" w:rsidR="00084773" w:rsidRPr="00B93783" w:rsidRDefault="00084773" w:rsidP="00084773">
            <w:r w:rsidRPr="00B93783">
              <w:t>- киритиш/чи</w:t>
            </w:r>
            <w:r w:rsidR="00B93783">
              <w:t>қ</w:t>
            </w:r>
            <w:r w:rsidRPr="00B93783">
              <w:t>ариш таянч тизими тармо</w:t>
            </w:r>
            <w:r w:rsidR="00B93783">
              <w:t>қ</w:t>
            </w:r>
            <w:r w:rsidRPr="00B93783">
              <w:t xml:space="preserve"> </w:t>
            </w:r>
            <w:r w:rsidR="00B93783">
              <w:t>қ</w:t>
            </w:r>
            <w:r w:rsidRPr="00B93783">
              <w:t xml:space="preserve">исмининг кенгайтирилган фойдаланиш интерфейси, IBM компаниясининг РС-LAN туридаги локал </w:t>
            </w:r>
            <w:r w:rsidR="00B93783">
              <w:t>ҳ</w:t>
            </w:r>
            <w:r w:rsidRPr="00B93783">
              <w:t>исоблаш тармо</w:t>
            </w:r>
            <w:r w:rsidR="00B93783">
              <w:t>ғ</w:t>
            </w:r>
            <w:r w:rsidRPr="00B93783">
              <w:t>ининг протоколи таркибига киради</w:t>
            </w:r>
          </w:p>
        </w:tc>
      </w:tr>
      <w:tr w:rsidR="00084773" w:rsidRPr="00B93783" w14:paraId="4C50B596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3D8B4C2" w14:textId="77777777" w:rsidR="00084773" w:rsidRPr="00B93783" w:rsidRDefault="00084773" w:rsidP="00084773">
            <w:r w:rsidRPr="00B93783">
              <w:t>NETBIOS</w:t>
            </w:r>
          </w:p>
        </w:tc>
        <w:tc>
          <w:tcPr>
            <w:tcW w:w="2480" w:type="dxa"/>
            <w:shd w:val="clear" w:color="auto" w:fill="auto"/>
          </w:tcPr>
          <w:p w14:paraId="6B9B5077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rPr>
                <w:lang w:val="en-US"/>
              </w:rPr>
              <w:t xml:space="preserve">- Network basic input output system </w:t>
            </w:r>
          </w:p>
        </w:tc>
        <w:tc>
          <w:tcPr>
            <w:tcW w:w="4843" w:type="dxa"/>
            <w:shd w:val="clear" w:color="auto" w:fill="auto"/>
          </w:tcPr>
          <w:p w14:paraId="406AC4D7" w14:textId="77777777" w:rsidR="00084773" w:rsidRPr="00B93783" w:rsidRDefault="00084773" w:rsidP="00084773">
            <w:pPr>
              <w:ind w:right="150"/>
            </w:pPr>
            <w:r w:rsidRPr="00B93783">
              <w:t>- сетевая система базового ввода-вывода. Разработана компанией Intel для локальных вычислительных сетей типа IBM PCNetwork и реализована микропрограммного в сетевом адаптере фирмой Sytek. Обеспечивает межпроцессорное взаимодействие любых ПЭВМ в сети на основе транспортного потока</w:t>
            </w:r>
          </w:p>
        </w:tc>
        <w:tc>
          <w:tcPr>
            <w:tcW w:w="5137" w:type="dxa"/>
          </w:tcPr>
          <w:p w14:paraId="5B0E3D40" w14:textId="77777777" w:rsidR="00084773" w:rsidRPr="00B93783" w:rsidRDefault="00084773" w:rsidP="00084773">
            <w:r w:rsidRPr="00B93783">
              <w:t>- киритиш/чи</w:t>
            </w:r>
            <w:r w:rsidR="00B93783">
              <w:t>қ</w:t>
            </w:r>
            <w:r w:rsidRPr="00B93783">
              <w:t>ариш таянч тармо</w:t>
            </w:r>
            <w:r w:rsidR="00B93783">
              <w:t>қ</w:t>
            </w:r>
            <w:r w:rsidRPr="00B93783">
              <w:t xml:space="preserve"> тизими. Intel компанияси томонидан IBM PCNetwork туридаги локал </w:t>
            </w:r>
            <w:r w:rsidR="00B93783">
              <w:t>ҳ</w:t>
            </w:r>
            <w:r w:rsidRPr="00B93783">
              <w:t>исоблаш тармо</w:t>
            </w:r>
            <w:r w:rsidR="00B93783">
              <w:t>ғ</w:t>
            </w:r>
            <w:r w:rsidRPr="00B93783">
              <w:t>и учун ишлаб чи</w:t>
            </w:r>
            <w:r w:rsidR="00B93783">
              <w:t>қ</w:t>
            </w:r>
            <w:r w:rsidRPr="00B93783">
              <w:t xml:space="preserve">илган </w:t>
            </w:r>
            <w:r w:rsidR="00B93783">
              <w:t>ҳ</w:t>
            </w:r>
            <w:r w:rsidRPr="00B93783">
              <w:t>амда Sytek компанияси томонидан тармо</w:t>
            </w:r>
            <w:r w:rsidR="00B93783">
              <w:t>қ</w:t>
            </w:r>
            <w:r w:rsidRPr="00B93783">
              <w:t xml:space="preserve"> адаптерида микродастурий тарзда амалга оширилган. Тармо</w:t>
            </w:r>
            <w:r w:rsidR="00B93783">
              <w:t>қ</w:t>
            </w:r>
            <w:r w:rsidRPr="00B93783">
              <w:t xml:space="preserve">да </w:t>
            </w:r>
            <w:r w:rsidR="00B93783">
              <w:t>ҳ</w:t>
            </w:r>
            <w:r w:rsidRPr="00B93783">
              <w:t xml:space="preserve">ар </w:t>
            </w:r>
            <w:r w:rsidR="00B93783">
              <w:t>қ</w:t>
            </w:r>
            <w:r w:rsidRPr="00B93783">
              <w:t>андай шахсий Э</w:t>
            </w:r>
            <w:r w:rsidR="00B93783">
              <w:t>Ҳ</w:t>
            </w:r>
            <w:r w:rsidRPr="00B93783">
              <w:t>М ларнинг,  транспорт о</w:t>
            </w:r>
            <w:r w:rsidR="00B93783">
              <w:t>қ</w:t>
            </w:r>
            <w:r w:rsidRPr="00B93783">
              <w:t xml:space="preserve">ими асосида, процессорлараро </w:t>
            </w:r>
            <w:r w:rsidR="00B93783">
              <w:t>ў</w:t>
            </w:r>
            <w:r w:rsidRPr="00B93783">
              <w:t>заро ишлашини таъминлайди</w:t>
            </w:r>
          </w:p>
        </w:tc>
      </w:tr>
      <w:tr w:rsidR="00084773" w:rsidRPr="00B93783" w14:paraId="125F6AF7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F532690" w14:textId="77777777" w:rsidR="00084773" w:rsidRPr="00B93783" w:rsidRDefault="00084773" w:rsidP="00084773">
            <w:r w:rsidRPr="00B93783">
              <w:t xml:space="preserve">NETRA </w:t>
            </w:r>
          </w:p>
        </w:tc>
        <w:tc>
          <w:tcPr>
            <w:tcW w:w="2480" w:type="dxa"/>
            <w:shd w:val="clear" w:color="auto" w:fill="auto"/>
          </w:tcPr>
          <w:p w14:paraId="43FB51CE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rPr>
                <w:lang w:val="en-US"/>
              </w:rPr>
              <w:t xml:space="preserve">- network design and analysis system </w:t>
            </w:r>
          </w:p>
        </w:tc>
        <w:tc>
          <w:tcPr>
            <w:tcW w:w="4843" w:type="dxa"/>
            <w:shd w:val="clear" w:color="auto" w:fill="auto"/>
          </w:tcPr>
          <w:p w14:paraId="1B7E3078" w14:textId="77777777" w:rsidR="00084773" w:rsidRPr="00B93783" w:rsidRDefault="00084773" w:rsidP="00084773">
            <w:pPr>
              <w:ind w:right="150"/>
            </w:pPr>
            <w:r w:rsidRPr="00B93783">
              <w:t xml:space="preserve">- система автоматизированного проектирования и анализа сетей </w:t>
            </w:r>
          </w:p>
        </w:tc>
        <w:tc>
          <w:tcPr>
            <w:tcW w:w="5137" w:type="dxa"/>
          </w:tcPr>
          <w:p w14:paraId="53161CE5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>ларни автоматлаштирилган тарзда лойи</w:t>
            </w:r>
            <w:r w:rsidR="00B93783">
              <w:t>ҳ</w:t>
            </w:r>
            <w:r w:rsidRPr="00B93783">
              <w:t>алаш ва та</w:t>
            </w:r>
            <w:r w:rsidR="00B93783">
              <w:t>ҳ</w:t>
            </w:r>
            <w:r w:rsidRPr="00B93783">
              <w:t xml:space="preserve">лил </w:t>
            </w:r>
            <w:r w:rsidR="00B93783">
              <w:t>қ</w:t>
            </w:r>
            <w:r w:rsidRPr="00B93783">
              <w:t>илиш тизими</w:t>
            </w:r>
          </w:p>
        </w:tc>
      </w:tr>
      <w:tr w:rsidR="00084773" w:rsidRPr="00B93783" w14:paraId="3B81566A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71973D2D" w14:textId="77777777" w:rsidR="00084773" w:rsidRPr="00B93783" w:rsidRDefault="00084773" w:rsidP="00084773">
            <w:r w:rsidRPr="00B93783">
              <w:t>NETSP</w:t>
            </w:r>
          </w:p>
        </w:tc>
        <w:tc>
          <w:tcPr>
            <w:tcW w:w="2480" w:type="dxa"/>
            <w:shd w:val="clear" w:color="auto" w:fill="auto"/>
          </w:tcPr>
          <w:p w14:paraId="5212D112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Security Program  </w:t>
            </w:r>
          </w:p>
        </w:tc>
        <w:tc>
          <w:tcPr>
            <w:tcW w:w="4843" w:type="dxa"/>
            <w:shd w:val="clear" w:color="auto" w:fill="auto"/>
          </w:tcPr>
          <w:p w14:paraId="36EB84C5" w14:textId="77777777" w:rsidR="00084773" w:rsidRPr="00B93783" w:rsidRDefault="00084773" w:rsidP="00084773">
            <w:pPr>
              <w:ind w:right="150"/>
            </w:pPr>
            <w:r w:rsidRPr="00B93783">
              <w:t xml:space="preserve">- программа защиты данных в сети </w:t>
            </w:r>
          </w:p>
        </w:tc>
        <w:tc>
          <w:tcPr>
            <w:tcW w:w="5137" w:type="dxa"/>
          </w:tcPr>
          <w:p w14:paraId="04513C42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>даги маълумотларни му</w:t>
            </w:r>
            <w:r w:rsidR="00B93783">
              <w:t>ҳ</w:t>
            </w:r>
            <w:r w:rsidRPr="00B93783">
              <w:t xml:space="preserve">офаза </w:t>
            </w:r>
            <w:r w:rsidR="00B93783">
              <w:t>қ</w:t>
            </w:r>
            <w:r w:rsidRPr="00B93783">
              <w:t>илиш дастури</w:t>
            </w:r>
          </w:p>
        </w:tc>
      </w:tr>
      <w:tr w:rsidR="00084773" w:rsidRPr="00B93783" w14:paraId="3ECB2791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6BDD0150" w14:textId="77777777" w:rsidR="00084773" w:rsidRPr="00B93783" w:rsidRDefault="00084773" w:rsidP="00084773">
            <w:pPr>
              <w:rPr>
                <w:caps/>
              </w:rPr>
            </w:pPr>
            <w:r w:rsidRPr="00B93783">
              <w:rPr>
                <w:caps/>
              </w:rPr>
              <w:t xml:space="preserve">Net </w:t>
            </w:r>
          </w:p>
        </w:tc>
        <w:tc>
          <w:tcPr>
            <w:tcW w:w="2480" w:type="dxa"/>
            <w:shd w:val="clear" w:color="auto" w:fill="auto"/>
          </w:tcPr>
          <w:p w14:paraId="18884DFB" w14:textId="77777777" w:rsidR="00084773" w:rsidRPr="00B93783" w:rsidRDefault="00084773" w:rsidP="00084773">
            <w:pPr>
              <w:ind w:left="-10" w:right="115"/>
            </w:pPr>
            <w:r w:rsidRPr="00B93783">
              <w:t>- Network</w:t>
            </w:r>
          </w:p>
        </w:tc>
        <w:tc>
          <w:tcPr>
            <w:tcW w:w="4843" w:type="dxa"/>
            <w:shd w:val="clear" w:color="auto" w:fill="auto"/>
          </w:tcPr>
          <w:p w14:paraId="402449A9" w14:textId="77777777" w:rsidR="00084773" w:rsidRPr="00B93783" w:rsidRDefault="00084773" w:rsidP="00084773">
            <w:pPr>
              <w:ind w:right="150"/>
            </w:pPr>
            <w:r w:rsidRPr="00B93783">
              <w:t>- сеть</w:t>
            </w:r>
          </w:p>
        </w:tc>
        <w:tc>
          <w:tcPr>
            <w:tcW w:w="5137" w:type="dxa"/>
          </w:tcPr>
          <w:p w14:paraId="4B2AAA11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</w:p>
        </w:tc>
      </w:tr>
      <w:tr w:rsidR="00084773" w:rsidRPr="00B93783" w14:paraId="352B1F03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12B9B3E7" w14:textId="77777777" w:rsidR="00084773" w:rsidRPr="00B93783" w:rsidRDefault="00084773" w:rsidP="00084773">
            <w:r w:rsidRPr="00B93783">
              <w:t>NEU</w:t>
            </w:r>
          </w:p>
        </w:tc>
        <w:tc>
          <w:tcPr>
            <w:tcW w:w="2480" w:type="dxa"/>
            <w:shd w:val="clear" w:color="auto" w:fill="auto"/>
          </w:tcPr>
          <w:p w14:paraId="793770AB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Encryption Unit </w:t>
            </w:r>
          </w:p>
        </w:tc>
        <w:tc>
          <w:tcPr>
            <w:tcW w:w="4843" w:type="dxa"/>
            <w:shd w:val="clear" w:color="auto" w:fill="auto"/>
          </w:tcPr>
          <w:p w14:paraId="5EEA4276" w14:textId="77777777" w:rsidR="00084773" w:rsidRPr="00B93783" w:rsidRDefault="00084773" w:rsidP="00084773">
            <w:pPr>
              <w:ind w:right="150"/>
            </w:pPr>
            <w:r w:rsidRPr="00B93783">
              <w:t xml:space="preserve">- сетевой шифровальный блок </w:t>
            </w:r>
          </w:p>
        </w:tc>
        <w:tc>
          <w:tcPr>
            <w:tcW w:w="5137" w:type="dxa"/>
          </w:tcPr>
          <w:p w14:paraId="5C0489E6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 xml:space="preserve"> шифрлаш блоки</w:t>
            </w:r>
          </w:p>
        </w:tc>
      </w:tr>
      <w:tr w:rsidR="00084773" w:rsidRPr="00B93783" w14:paraId="1E47EAC0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5251837D" w14:textId="77777777" w:rsidR="00084773" w:rsidRPr="00B93783" w:rsidRDefault="00084773" w:rsidP="00084773">
            <w:pPr>
              <w:spacing w:line="240" w:lineRule="exact"/>
            </w:pPr>
            <w:r w:rsidRPr="00B93783">
              <w:t>NEXT</w:t>
            </w:r>
          </w:p>
        </w:tc>
        <w:tc>
          <w:tcPr>
            <w:tcW w:w="2480" w:type="dxa"/>
            <w:shd w:val="clear" w:color="auto" w:fill="auto"/>
          </w:tcPr>
          <w:p w14:paraId="1C2E449A" w14:textId="77777777" w:rsidR="00084773" w:rsidRPr="00B93783" w:rsidRDefault="00084773" w:rsidP="00084773">
            <w:pPr>
              <w:spacing w:line="240" w:lineRule="exact"/>
              <w:ind w:left="-10" w:right="115"/>
            </w:pPr>
            <w:r w:rsidRPr="00B93783">
              <w:t xml:space="preserve">- near-end cross talk </w:t>
            </w:r>
          </w:p>
        </w:tc>
        <w:tc>
          <w:tcPr>
            <w:tcW w:w="4843" w:type="dxa"/>
            <w:shd w:val="clear" w:color="auto" w:fill="auto"/>
          </w:tcPr>
          <w:p w14:paraId="360A9AE4" w14:textId="77777777" w:rsidR="00084773" w:rsidRPr="00B93783" w:rsidRDefault="00084773" w:rsidP="00084773">
            <w:pPr>
              <w:spacing w:line="240" w:lineRule="exact"/>
              <w:ind w:right="150"/>
            </w:pPr>
            <w:r w:rsidRPr="00B93783">
              <w:t xml:space="preserve">- перекрестная помеха на ближнем конце линии </w:t>
            </w:r>
          </w:p>
        </w:tc>
        <w:tc>
          <w:tcPr>
            <w:tcW w:w="5137" w:type="dxa"/>
          </w:tcPr>
          <w:p w14:paraId="4FE4F997" w14:textId="77777777" w:rsidR="00084773" w:rsidRPr="00B93783" w:rsidRDefault="00084773" w:rsidP="00084773">
            <w:pPr>
              <w:spacing w:line="240" w:lineRule="exact"/>
            </w:pPr>
            <w:r w:rsidRPr="00B93783">
              <w:t>- линия я</w:t>
            </w:r>
            <w:r w:rsidR="00B93783">
              <w:t>қ</w:t>
            </w:r>
            <w:r w:rsidRPr="00B93783">
              <w:t xml:space="preserve">ин учидаги </w:t>
            </w:r>
            <w:r w:rsidR="00B93783">
              <w:t>ҳ</w:t>
            </w:r>
            <w:r w:rsidRPr="00B93783">
              <w:t>ар томонлама хала</w:t>
            </w:r>
            <w:r w:rsidR="00B93783">
              <w:t>қ</w:t>
            </w:r>
            <w:r w:rsidRPr="00B93783">
              <w:t>ит</w:t>
            </w:r>
          </w:p>
        </w:tc>
      </w:tr>
      <w:tr w:rsidR="00084773" w:rsidRPr="00B93783" w14:paraId="2C9A54F8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80599DF" w14:textId="77777777" w:rsidR="00084773" w:rsidRPr="00B93783" w:rsidRDefault="00084773" w:rsidP="00084773">
            <w:r w:rsidRPr="00B93783">
              <w:t xml:space="preserve">NF </w:t>
            </w:r>
          </w:p>
        </w:tc>
        <w:tc>
          <w:tcPr>
            <w:tcW w:w="2480" w:type="dxa"/>
            <w:shd w:val="clear" w:color="auto" w:fill="auto"/>
          </w:tcPr>
          <w:p w14:paraId="19ECDCDA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noise factor, </w:t>
            </w:r>
            <w:r w:rsidRPr="00B93783">
              <w:rPr>
                <w:lang w:val="en-US"/>
              </w:rPr>
              <w:t>noise figure</w:t>
            </w:r>
            <w:r w:rsidRPr="00B93783">
              <w:t xml:space="preserve"> </w:t>
            </w:r>
          </w:p>
        </w:tc>
        <w:tc>
          <w:tcPr>
            <w:tcW w:w="4843" w:type="dxa"/>
            <w:shd w:val="clear" w:color="auto" w:fill="auto"/>
          </w:tcPr>
          <w:p w14:paraId="2EE14CB2" w14:textId="77777777" w:rsidR="00084773" w:rsidRPr="00B93783" w:rsidRDefault="00084773" w:rsidP="00084773">
            <w:pPr>
              <w:ind w:right="150"/>
            </w:pPr>
            <w:r w:rsidRPr="00B93783">
              <w:t>- коэффициент шума</w:t>
            </w:r>
          </w:p>
        </w:tc>
        <w:tc>
          <w:tcPr>
            <w:tcW w:w="5137" w:type="dxa"/>
          </w:tcPr>
          <w:p w14:paraId="144816AB" w14:textId="77777777" w:rsidR="00084773" w:rsidRPr="00B93783" w:rsidRDefault="00084773" w:rsidP="00084773">
            <w:r w:rsidRPr="00B93783">
              <w:t>- шов</w:t>
            </w:r>
            <w:r w:rsidR="00B93783">
              <w:t>қ</w:t>
            </w:r>
            <w:r w:rsidRPr="00B93783">
              <w:t>ин коэффициенти</w:t>
            </w:r>
          </w:p>
        </w:tc>
      </w:tr>
      <w:tr w:rsidR="00084773" w:rsidRPr="00B93783" w14:paraId="051D9E71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37BA866F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NFAS</w:t>
            </w:r>
          </w:p>
        </w:tc>
        <w:tc>
          <w:tcPr>
            <w:tcW w:w="2480" w:type="dxa"/>
            <w:shd w:val="clear" w:color="auto" w:fill="auto"/>
          </w:tcPr>
          <w:p w14:paraId="09C43016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Non</w:t>
            </w:r>
            <w:r w:rsidRPr="00B93783">
              <w:t>-</w:t>
            </w:r>
            <w:r w:rsidRPr="00B93783">
              <w:rPr>
                <w:lang w:val="en-US"/>
              </w:rPr>
              <w:t>Facility Associated Signaling</w:t>
            </w:r>
          </w:p>
        </w:tc>
        <w:tc>
          <w:tcPr>
            <w:tcW w:w="4843" w:type="dxa"/>
            <w:shd w:val="clear" w:color="auto" w:fill="auto"/>
          </w:tcPr>
          <w:p w14:paraId="467574B6" w14:textId="77777777" w:rsidR="00084773" w:rsidRPr="00B93783" w:rsidRDefault="00084773" w:rsidP="00084773">
            <w:r w:rsidRPr="00B93783">
              <w:rPr>
                <w:lang w:val="uz-Cyrl-UZ"/>
              </w:rPr>
              <w:t>- с</w:t>
            </w:r>
            <w:r w:rsidRPr="00B93783">
              <w:t>игнализация, не связанная с устройством</w:t>
            </w:r>
          </w:p>
        </w:tc>
        <w:tc>
          <w:tcPr>
            <w:tcW w:w="5137" w:type="dxa"/>
          </w:tcPr>
          <w:p w14:paraId="230B5737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урилма билан боғли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 xml:space="preserve"> б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>лмаган сигнализация</w:t>
            </w:r>
          </w:p>
        </w:tc>
      </w:tr>
      <w:tr w:rsidR="00084773" w:rsidRPr="00B93783" w14:paraId="5941A2DE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5C541723" w14:textId="77777777" w:rsidR="00084773" w:rsidRPr="00B93783" w:rsidRDefault="00084773" w:rsidP="00084773">
            <w:r w:rsidRPr="00B93783">
              <w:t>NFAS</w:t>
            </w:r>
          </w:p>
        </w:tc>
        <w:tc>
          <w:tcPr>
            <w:tcW w:w="2480" w:type="dxa"/>
            <w:shd w:val="clear" w:color="auto" w:fill="auto"/>
          </w:tcPr>
          <w:p w14:paraId="21087B80" w14:textId="77777777" w:rsidR="00084773" w:rsidRPr="00B93783" w:rsidRDefault="00084773" w:rsidP="00084773">
            <w:pPr>
              <w:ind w:left="-10" w:right="115"/>
            </w:pPr>
            <w:r w:rsidRPr="00B93783">
              <w:t>- no</w:t>
            </w:r>
            <w:r w:rsidRPr="00B93783">
              <w:rPr>
                <w:lang w:val="en-US"/>
              </w:rPr>
              <w:t>n</w:t>
            </w:r>
            <w:r w:rsidRPr="00B93783">
              <w:t xml:space="preserve"> frame alignment signal</w:t>
            </w:r>
          </w:p>
        </w:tc>
        <w:tc>
          <w:tcPr>
            <w:tcW w:w="4843" w:type="dxa"/>
            <w:shd w:val="clear" w:color="auto" w:fill="auto"/>
          </w:tcPr>
          <w:p w14:paraId="5D76928C" w14:textId="77777777" w:rsidR="00084773" w:rsidRPr="00B93783" w:rsidRDefault="00084773" w:rsidP="00084773">
            <w:pPr>
              <w:ind w:right="150"/>
            </w:pPr>
            <w:r w:rsidRPr="00B93783">
              <w:t>- фрейм, не содержащий сигнала (выравнивания) синхронизации (фрейма)</w:t>
            </w:r>
          </w:p>
        </w:tc>
        <w:tc>
          <w:tcPr>
            <w:tcW w:w="5137" w:type="dxa"/>
          </w:tcPr>
          <w:p w14:paraId="28E0F5C7" w14:textId="77777777" w:rsidR="00084773" w:rsidRPr="00B93783" w:rsidRDefault="00084773" w:rsidP="00084773">
            <w:r w:rsidRPr="00B93783">
              <w:t xml:space="preserve">- (фреймни) синхронизация </w:t>
            </w:r>
            <w:r w:rsidR="00B93783">
              <w:t>қ</w:t>
            </w:r>
            <w:r w:rsidRPr="00B93783">
              <w:t xml:space="preserve">илиш сигналини </w:t>
            </w:r>
            <w:r w:rsidR="00B93783">
              <w:t>ў</w:t>
            </w:r>
            <w:r w:rsidRPr="00B93783">
              <w:t>з ичига олмайдиган фрейм</w:t>
            </w:r>
          </w:p>
        </w:tc>
      </w:tr>
      <w:tr w:rsidR="00084773" w:rsidRPr="00B93783" w14:paraId="4AB06773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611F4BE" w14:textId="77777777" w:rsidR="00084773" w:rsidRPr="00B93783" w:rsidRDefault="00084773" w:rsidP="00084773">
            <w:r w:rsidRPr="00B93783">
              <w:t>NFB</w:t>
            </w:r>
          </w:p>
        </w:tc>
        <w:tc>
          <w:tcPr>
            <w:tcW w:w="2480" w:type="dxa"/>
            <w:shd w:val="clear" w:color="auto" w:fill="auto"/>
          </w:tcPr>
          <w:p w14:paraId="39E6EB8D" w14:textId="77777777" w:rsidR="00084773" w:rsidRPr="00B93783" w:rsidRDefault="00084773" w:rsidP="00084773">
            <w:pPr>
              <w:ind w:right="115"/>
            </w:pPr>
            <w:r w:rsidRPr="00B93783">
              <w:t xml:space="preserve">- negative feedback </w:t>
            </w:r>
          </w:p>
        </w:tc>
        <w:tc>
          <w:tcPr>
            <w:tcW w:w="4843" w:type="dxa"/>
            <w:shd w:val="clear" w:color="auto" w:fill="auto"/>
          </w:tcPr>
          <w:p w14:paraId="6AE7417C" w14:textId="77777777" w:rsidR="00084773" w:rsidRPr="00B93783" w:rsidRDefault="00084773" w:rsidP="00084773">
            <w:pPr>
              <w:ind w:right="150"/>
            </w:pPr>
            <w:r w:rsidRPr="00B93783">
              <w:t xml:space="preserve">- отрицательная обратная связь </w:t>
            </w:r>
          </w:p>
        </w:tc>
        <w:tc>
          <w:tcPr>
            <w:tcW w:w="5137" w:type="dxa"/>
          </w:tcPr>
          <w:p w14:paraId="44C813E7" w14:textId="77777777" w:rsidR="00084773" w:rsidRPr="00B93783" w:rsidRDefault="00084773" w:rsidP="00084773">
            <w:r w:rsidRPr="00B93783">
              <w:t>- манфий тескари бо</w:t>
            </w:r>
            <w:r w:rsidR="00B93783">
              <w:t>ғ</w:t>
            </w:r>
            <w:r w:rsidRPr="00B93783">
              <w:t>ланиш</w:t>
            </w:r>
          </w:p>
        </w:tc>
      </w:tr>
      <w:tr w:rsidR="00084773" w:rsidRPr="00B93783" w14:paraId="6EB2E1A4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6C7D7B25" w14:textId="77777777" w:rsidR="00084773" w:rsidRPr="00B93783" w:rsidRDefault="00084773" w:rsidP="00084773">
            <w:r w:rsidRPr="00B93783">
              <w:t>NFS</w:t>
            </w:r>
          </w:p>
        </w:tc>
        <w:tc>
          <w:tcPr>
            <w:tcW w:w="2480" w:type="dxa"/>
            <w:shd w:val="clear" w:color="auto" w:fill="auto"/>
          </w:tcPr>
          <w:p w14:paraId="24EA2883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File Service </w:t>
            </w:r>
          </w:p>
        </w:tc>
        <w:tc>
          <w:tcPr>
            <w:tcW w:w="4843" w:type="dxa"/>
            <w:shd w:val="clear" w:color="auto" w:fill="auto"/>
          </w:tcPr>
          <w:p w14:paraId="4620FCFC" w14:textId="77777777" w:rsidR="00084773" w:rsidRPr="00B93783" w:rsidRDefault="00084773" w:rsidP="00084773">
            <w:pPr>
              <w:ind w:right="150"/>
            </w:pPr>
            <w:r w:rsidRPr="00B93783">
              <w:t xml:space="preserve">- сетевой файловый сервис (протокол) </w:t>
            </w:r>
          </w:p>
        </w:tc>
        <w:tc>
          <w:tcPr>
            <w:tcW w:w="5137" w:type="dxa"/>
          </w:tcPr>
          <w:p w14:paraId="7A962FC0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 xml:space="preserve"> файл сервиси (протоколи)</w:t>
            </w:r>
          </w:p>
        </w:tc>
      </w:tr>
      <w:tr w:rsidR="00084773" w:rsidRPr="00B93783" w14:paraId="725D779D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5F874B62" w14:textId="77777777" w:rsidR="00084773" w:rsidRPr="00B93783" w:rsidRDefault="00084773" w:rsidP="00084773">
            <w:r w:rsidRPr="00B93783">
              <w:t>NFS</w:t>
            </w:r>
          </w:p>
        </w:tc>
        <w:tc>
          <w:tcPr>
            <w:tcW w:w="2480" w:type="dxa"/>
            <w:shd w:val="clear" w:color="auto" w:fill="auto"/>
          </w:tcPr>
          <w:p w14:paraId="6463E3B6" w14:textId="77777777" w:rsidR="00084773" w:rsidRPr="00B93783" w:rsidRDefault="00084773" w:rsidP="00084773">
            <w:pPr>
              <w:ind w:left="-10" w:right="115"/>
            </w:pPr>
            <w:r w:rsidRPr="00B93783">
              <w:t>- Network File System</w:t>
            </w:r>
          </w:p>
        </w:tc>
        <w:tc>
          <w:tcPr>
            <w:tcW w:w="4843" w:type="dxa"/>
            <w:shd w:val="clear" w:color="auto" w:fill="auto"/>
          </w:tcPr>
          <w:p w14:paraId="6723B9A5" w14:textId="77777777" w:rsidR="00084773" w:rsidRPr="00B93783" w:rsidRDefault="00084773" w:rsidP="00084773">
            <w:pPr>
              <w:ind w:right="150"/>
            </w:pPr>
            <w:r w:rsidRPr="00B93783">
              <w:t xml:space="preserve">- сетевая файловая система (стандартный протокол компании Sun Microsystems с разделенными файлами, входящий в состав ONC; не зависит от платформы, обеспечивает совместное использование файлов посредством «виртуальных дисков» и поддерживается TCP/IP) </w:t>
            </w:r>
          </w:p>
        </w:tc>
        <w:tc>
          <w:tcPr>
            <w:tcW w:w="5137" w:type="dxa"/>
          </w:tcPr>
          <w:p w14:paraId="6095EACC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 xml:space="preserve"> файл тизими (</w:t>
            </w:r>
            <w:r w:rsidRPr="00B93783">
              <w:rPr>
                <w:lang w:val="en-US"/>
              </w:rPr>
              <w:t>Sun</w:t>
            </w:r>
            <w:r w:rsidRPr="00B93783">
              <w:t xml:space="preserve"> </w:t>
            </w:r>
            <w:r w:rsidRPr="00B93783">
              <w:rPr>
                <w:lang w:val="en-US"/>
              </w:rPr>
              <w:t>Microsystems</w:t>
            </w:r>
            <w:r w:rsidRPr="00B93783">
              <w:t xml:space="preserve"> компаниясининг ONC таркибига кирувчи, ажратилган файлларга эга стандарт протоколи; платформага бо</w:t>
            </w:r>
            <w:r w:rsidR="00B93783">
              <w:t>ғ</w:t>
            </w:r>
            <w:r w:rsidRPr="00B93783">
              <w:t>ли</w:t>
            </w:r>
            <w:r w:rsidR="00B93783">
              <w:t>қ</w:t>
            </w:r>
            <w:r w:rsidRPr="00B93783">
              <w:t xml:space="preserve"> эмас, «виртуал дисклар» ёрдамида файллардан биргаликда фойдаланишни таъминлайди </w:t>
            </w:r>
            <w:r w:rsidR="00B93783">
              <w:t>ҳ</w:t>
            </w:r>
            <w:r w:rsidRPr="00B93783">
              <w:t xml:space="preserve">амда TCP/IP томонидан </w:t>
            </w:r>
            <w:r w:rsidR="00B93783">
              <w:t>қў</w:t>
            </w:r>
            <w:r w:rsidRPr="00B93783">
              <w:t>ллаб-</w:t>
            </w:r>
            <w:r w:rsidR="00B93783">
              <w:t>қ</w:t>
            </w:r>
            <w:r w:rsidRPr="00B93783">
              <w:t>увватла-нади)</w:t>
            </w:r>
          </w:p>
        </w:tc>
      </w:tr>
      <w:tr w:rsidR="00084773" w:rsidRPr="00B93783" w14:paraId="479CF9D8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06C2A445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NGN</w:t>
            </w:r>
          </w:p>
        </w:tc>
        <w:tc>
          <w:tcPr>
            <w:tcW w:w="2480" w:type="dxa"/>
            <w:shd w:val="clear" w:color="auto" w:fill="auto"/>
          </w:tcPr>
          <w:p w14:paraId="7424A3A2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Next - Generation Network</w:t>
            </w:r>
          </w:p>
        </w:tc>
        <w:tc>
          <w:tcPr>
            <w:tcW w:w="4843" w:type="dxa"/>
            <w:shd w:val="clear" w:color="auto" w:fill="auto"/>
          </w:tcPr>
          <w:p w14:paraId="3CA68360" w14:textId="77777777" w:rsidR="00084773" w:rsidRPr="00B93783" w:rsidRDefault="00084773" w:rsidP="00084773">
            <w:r w:rsidRPr="00B93783">
              <w:rPr>
                <w:lang w:val="uz-Cyrl-UZ"/>
              </w:rPr>
              <w:t>- с</w:t>
            </w:r>
            <w:r w:rsidRPr="00B93783">
              <w:t>еть следующего поколения</w:t>
            </w:r>
          </w:p>
        </w:tc>
        <w:tc>
          <w:tcPr>
            <w:tcW w:w="5137" w:type="dxa"/>
          </w:tcPr>
          <w:p w14:paraId="5B0AC7B9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келажак авлод тармоғи</w:t>
            </w:r>
          </w:p>
        </w:tc>
      </w:tr>
      <w:tr w:rsidR="00084773" w:rsidRPr="00B93783" w14:paraId="41014C67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6C29B40D" w14:textId="77777777" w:rsidR="00084773" w:rsidRPr="00B93783" w:rsidRDefault="00084773" w:rsidP="00084773">
            <w:r w:rsidRPr="00B93783">
              <w:t>NHK</w:t>
            </w:r>
          </w:p>
        </w:tc>
        <w:tc>
          <w:tcPr>
            <w:tcW w:w="2480" w:type="dxa"/>
            <w:shd w:val="clear" w:color="auto" w:fill="auto"/>
          </w:tcPr>
          <w:p w14:paraId="16ED35BC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t xml:space="preserve">- </w:t>
            </w:r>
            <w:r w:rsidRPr="00B93783">
              <w:rPr>
                <w:lang w:val="en-US"/>
              </w:rPr>
              <w:t>Nippon Hoso Kyokai (Tokyo)</w:t>
            </w:r>
          </w:p>
        </w:tc>
        <w:tc>
          <w:tcPr>
            <w:tcW w:w="4843" w:type="dxa"/>
            <w:shd w:val="clear" w:color="auto" w:fill="auto"/>
          </w:tcPr>
          <w:p w14:paraId="25332D10" w14:textId="77777777" w:rsidR="00084773" w:rsidRPr="00B93783" w:rsidRDefault="00084773" w:rsidP="00084773">
            <w:pPr>
              <w:ind w:right="150"/>
            </w:pPr>
            <w:r w:rsidRPr="00B93783">
              <w:t xml:space="preserve">- Телевещательная компания (Япония) </w:t>
            </w:r>
          </w:p>
        </w:tc>
        <w:tc>
          <w:tcPr>
            <w:tcW w:w="5137" w:type="dxa"/>
          </w:tcPr>
          <w:p w14:paraId="37548865" w14:textId="77777777" w:rsidR="00084773" w:rsidRPr="00B93783" w:rsidRDefault="00084773" w:rsidP="00084773">
            <w:r w:rsidRPr="00B93783">
              <w:t>- Телеэшиттириш компанияси (Япония)</w:t>
            </w:r>
          </w:p>
        </w:tc>
      </w:tr>
      <w:tr w:rsidR="00084773" w:rsidRPr="00B93783" w14:paraId="5D49BF09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69DCF0B8" w14:textId="77777777" w:rsidR="00084773" w:rsidRPr="00B93783" w:rsidRDefault="00084773" w:rsidP="00084773">
            <w:r w:rsidRPr="00B93783">
              <w:t xml:space="preserve">NIC </w:t>
            </w:r>
          </w:p>
        </w:tc>
        <w:tc>
          <w:tcPr>
            <w:tcW w:w="2480" w:type="dxa"/>
            <w:shd w:val="clear" w:color="auto" w:fill="auto"/>
          </w:tcPr>
          <w:p w14:paraId="5C0BB2DC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interface card </w:t>
            </w:r>
          </w:p>
        </w:tc>
        <w:tc>
          <w:tcPr>
            <w:tcW w:w="4843" w:type="dxa"/>
            <w:shd w:val="clear" w:color="auto" w:fill="auto"/>
          </w:tcPr>
          <w:p w14:paraId="47D990F7" w14:textId="77777777" w:rsidR="00084773" w:rsidRPr="00B93783" w:rsidRDefault="00084773" w:rsidP="00084773">
            <w:pPr>
              <w:ind w:right="150"/>
            </w:pPr>
            <w:r w:rsidRPr="00B93783">
              <w:t xml:space="preserve">- сетевая интерфейсная карта (плата) – главным образом плата, реализующая определенный стандарт локальной вычислительной сети и системный интерфейс персональной электронной вычислительной машины </w:t>
            </w:r>
          </w:p>
        </w:tc>
        <w:tc>
          <w:tcPr>
            <w:tcW w:w="5137" w:type="dxa"/>
          </w:tcPr>
          <w:p w14:paraId="009B34EB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 xml:space="preserve"> интерфейс картаси (платаси), асосан локал </w:t>
            </w:r>
            <w:r w:rsidR="00B93783">
              <w:t>ҳ</w:t>
            </w:r>
            <w:r w:rsidRPr="00B93783">
              <w:t>исоблаш тармо-</w:t>
            </w:r>
            <w:r w:rsidR="00B93783">
              <w:t>ғ</w:t>
            </w:r>
            <w:r w:rsidRPr="00B93783">
              <w:t xml:space="preserve">ининг муайян стандартини ва шахсий электрон </w:t>
            </w:r>
            <w:r w:rsidR="00B93783">
              <w:t>ҳ</w:t>
            </w:r>
            <w:r w:rsidRPr="00B93783">
              <w:t>исоблаш машиналарининг тизим интерфейсини амалга оширувчи плата</w:t>
            </w:r>
          </w:p>
        </w:tc>
      </w:tr>
      <w:tr w:rsidR="00084773" w:rsidRPr="00B93783" w14:paraId="59AF038E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7132A7CA" w14:textId="77777777" w:rsidR="00084773" w:rsidRPr="00B93783" w:rsidRDefault="00084773" w:rsidP="00084773">
            <w:r w:rsidRPr="00B93783">
              <w:t xml:space="preserve">NIC </w:t>
            </w:r>
          </w:p>
        </w:tc>
        <w:tc>
          <w:tcPr>
            <w:tcW w:w="2480" w:type="dxa"/>
            <w:shd w:val="clear" w:color="auto" w:fill="auto"/>
          </w:tcPr>
          <w:p w14:paraId="3F5BEECA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negative-impe-ance converter </w:t>
            </w:r>
          </w:p>
        </w:tc>
        <w:tc>
          <w:tcPr>
            <w:tcW w:w="4843" w:type="dxa"/>
            <w:shd w:val="clear" w:color="auto" w:fill="auto"/>
          </w:tcPr>
          <w:p w14:paraId="44E47F58" w14:textId="77777777" w:rsidR="00084773" w:rsidRPr="00B93783" w:rsidRDefault="00084773" w:rsidP="00084773">
            <w:pPr>
              <w:ind w:right="150"/>
            </w:pPr>
            <w:r w:rsidRPr="00B93783">
              <w:t xml:space="preserve">- преобразователь отрицательного сопротивления (импеданса) </w:t>
            </w:r>
          </w:p>
        </w:tc>
        <w:tc>
          <w:tcPr>
            <w:tcW w:w="5137" w:type="dxa"/>
          </w:tcPr>
          <w:p w14:paraId="0CF62325" w14:textId="77777777" w:rsidR="00084773" w:rsidRPr="00B93783" w:rsidRDefault="00084773" w:rsidP="00084773">
            <w:r w:rsidRPr="00B93783">
              <w:t xml:space="preserve">- манфий </w:t>
            </w:r>
            <w:r w:rsidR="00B93783">
              <w:t>қ</w:t>
            </w:r>
            <w:r w:rsidRPr="00B93783">
              <w:t xml:space="preserve">аршиликни (импедансни) </w:t>
            </w:r>
            <w:r w:rsidR="00B93783">
              <w:t>ў</w:t>
            </w:r>
            <w:r w:rsidRPr="00B93783">
              <w:t>згартиргич</w:t>
            </w:r>
          </w:p>
        </w:tc>
      </w:tr>
      <w:tr w:rsidR="00084773" w:rsidRPr="00B93783" w14:paraId="2A5BC489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2A283282" w14:textId="77777777" w:rsidR="00084773" w:rsidRPr="00B93783" w:rsidRDefault="00084773" w:rsidP="00084773">
            <w:r w:rsidRPr="00B93783">
              <w:t xml:space="preserve">NIC </w:t>
            </w:r>
          </w:p>
        </w:tc>
        <w:tc>
          <w:tcPr>
            <w:tcW w:w="2480" w:type="dxa"/>
            <w:shd w:val="clear" w:color="auto" w:fill="auto"/>
          </w:tcPr>
          <w:p w14:paraId="6326697C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Information Center </w:t>
            </w:r>
          </w:p>
        </w:tc>
        <w:tc>
          <w:tcPr>
            <w:tcW w:w="4843" w:type="dxa"/>
            <w:shd w:val="clear" w:color="auto" w:fill="auto"/>
          </w:tcPr>
          <w:p w14:paraId="53A9A618" w14:textId="77777777" w:rsidR="00084773" w:rsidRPr="00B93783" w:rsidRDefault="00084773" w:rsidP="00084773">
            <w:pPr>
              <w:ind w:right="150"/>
            </w:pPr>
            <w:r w:rsidRPr="00B93783">
              <w:t xml:space="preserve">- етевой информационный центр (компонент сетевой администрации, отвечающий за работу отдельной сети) </w:t>
            </w:r>
          </w:p>
        </w:tc>
        <w:tc>
          <w:tcPr>
            <w:tcW w:w="5137" w:type="dxa"/>
          </w:tcPr>
          <w:p w14:paraId="2E55BDB6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 xml:space="preserve"> ахб</w:t>
            </w:r>
            <w:r w:rsidRPr="00B93783">
              <w:lastRenderedPageBreak/>
              <w:t>орот маркази (тармо</w:t>
            </w:r>
            <w:r w:rsidR="00B93783">
              <w:t>қ</w:t>
            </w:r>
            <w:r w:rsidRPr="00B93783">
              <w:t xml:space="preserve"> маъмуриятининг ало</w:t>
            </w:r>
            <w:r w:rsidR="00B93783">
              <w:t>ҳ</w:t>
            </w:r>
            <w:r w:rsidRPr="00B93783">
              <w:t>ида тармо</w:t>
            </w:r>
            <w:r w:rsidR="00B93783">
              <w:t>қ</w:t>
            </w:r>
            <w:r w:rsidRPr="00B93783">
              <w:t>нинг ишлаши учун жавоб берадиган компоненти)</w:t>
            </w:r>
          </w:p>
        </w:tc>
      </w:tr>
      <w:tr w:rsidR="00084773" w:rsidRPr="00B93783" w14:paraId="17DD8058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1D8F984F" w14:textId="77777777" w:rsidR="00084773" w:rsidRPr="00B93783" w:rsidRDefault="00084773" w:rsidP="00084773">
            <w:r w:rsidRPr="00B93783">
              <w:t xml:space="preserve">NICA </w:t>
            </w:r>
          </w:p>
        </w:tc>
        <w:tc>
          <w:tcPr>
            <w:tcW w:w="2480" w:type="dxa"/>
            <w:shd w:val="clear" w:color="auto" w:fill="auto"/>
          </w:tcPr>
          <w:p w14:paraId="28D2CEB1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rPr>
                <w:lang w:val="en-US"/>
              </w:rPr>
              <w:t xml:space="preserve">- Novell Integ-rated Computing Architecture </w:t>
            </w:r>
          </w:p>
        </w:tc>
        <w:tc>
          <w:tcPr>
            <w:tcW w:w="4843" w:type="dxa"/>
            <w:shd w:val="clear" w:color="auto" w:fill="auto"/>
          </w:tcPr>
          <w:p w14:paraId="3A50146C" w14:textId="77777777" w:rsidR="00084773" w:rsidRPr="00B93783" w:rsidRDefault="00084773" w:rsidP="00084773">
            <w:pPr>
              <w:ind w:right="150"/>
            </w:pPr>
            <w:r w:rsidRPr="00B93783">
              <w:t xml:space="preserve">- интегрированная вычислительная архитектура компании Novell </w:t>
            </w:r>
          </w:p>
        </w:tc>
        <w:tc>
          <w:tcPr>
            <w:tcW w:w="5137" w:type="dxa"/>
          </w:tcPr>
          <w:p w14:paraId="2D2C4EF3" w14:textId="77777777" w:rsidR="00084773" w:rsidRPr="00B93783" w:rsidRDefault="00084773" w:rsidP="00084773">
            <w:r w:rsidRPr="00B93783">
              <w:t>- Novel</w:t>
            </w:r>
            <w:r w:rsidRPr="00B93783">
              <w:lastRenderedPageBreak/>
              <w:t xml:space="preserve">l компаниясининг интеграцияланган </w:t>
            </w:r>
            <w:r w:rsidR="00B93783">
              <w:t>ҳ</w:t>
            </w:r>
            <w:r w:rsidRPr="00B93783">
              <w:t>исоблаш архитектураси</w:t>
            </w:r>
          </w:p>
        </w:tc>
      </w:tr>
      <w:tr w:rsidR="00084773" w:rsidRPr="00B93783" w14:paraId="47ABC30A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27916F0F" w14:textId="77777777" w:rsidR="00084773" w:rsidRPr="00B93783" w:rsidRDefault="00084773" w:rsidP="00084773">
            <w:r w:rsidRPr="00B93783">
              <w:t xml:space="preserve">NICE </w:t>
            </w:r>
          </w:p>
        </w:tc>
        <w:tc>
          <w:tcPr>
            <w:tcW w:w="2480" w:type="dxa"/>
            <w:shd w:val="clear" w:color="auto" w:fill="auto"/>
          </w:tcPr>
          <w:p w14:paraId="115E6A0B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rPr>
                <w:lang w:val="en-US"/>
              </w:rPr>
              <w:t>-</w:t>
            </w:r>
            <w:r w:rsidRPr="00B93783">
              <w:rPr>
                <w:lang w:val="en-GB"/>
              </w:rPr>
              <w:t xml:space="preserve"> </w:t>
            </w:r>
            <w:r w:rsidRPr="00B93783">
              <w:rPr>
                <w:lang w:val="en-US"/>
              </w:rPr>
              <w:t>Natural Interface for C</w:t>
            </w:r>
            <w:r w:rsidRPr="00B93783">
              <w:rPr>
                <w:lang w:val="en-US"/>
              </w:rPr>
              <w:lastRenderedPageBreak/>
              <w:t>o</w:t>
            </w:r>
            <w:r w:rsidRPr="00B93783">
              <w:rPr>
                <w:lang w:val="en-US"/>
              </w:rPr>
              <w:lastRenderedPageBreak/>
              <w:t xml:space="preserve">mputing Environments </w:t>
            </w:r>
          </w:p>
        </w:tc>
        <w:tc>
          <w:tcPr>
            <w:tcW w:w="4843" w:type="dxa"/>
            <w:shd w:val="clear" w:color="auto" w:fill="auto"/>
          </w:tcPr>
          <w:p w14:paraId="6E16E86F" w14:textId="77777777" w:rsidR="00084773" w:rsidRPr="00B93783" w:rsidRDefault="00084773" w:rsidP="00084773">
            <w:pPr>
              <w:ind w:right="150"/>
            </w:pPr>
            <w:r w:rsidRPr="00B93783">
              <w:t xml:space="preserve">- естественный интерфейс вычислительных сред </w:t>
            </w:r>
          </w:p>
        </w:tc>
        <w:tc>
          <w:tcPr>
            <w:tcW w:w="5137" w:type="dxa"/>
          </w:tcPr>
          <w:p w14:paraId="7FDFCC40" w14:textId="77777777" w:rsidR="00084773" w:rsidRPr="00B93783" w:rsidRDefault="00084773" w:rsidP="00084773">
            <w:r w:rsidRPr="00B93783">
              <w:t xml:space="preserve">- </w:t>
            </w:r>
            <w:r w:rsidR="00B93783">
              <w:t>ҳ</w:t>
            </w:r>
            <w:r w:rsidRPr="00B93783">
              <w:t>исоблаш му</w:t>
            </w:r>
            <w:r w:rsidR="00B93783">
              <w:t>ҳ</w:t>
            </w:r>
            <w:r w:rsidRPr="00B93783">
              <w:t>итларининг табиий интерфейси</w:t>
            </w:r>
          </w:p>
        </w:tc>
      </w:tr>
      <w:tr w:rsidR="00084773" w:rsidRPr="00B93783" w14:paraId="15A97B4F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23661FFD" w14:textId="77777777" w:rsidR="00084773" w:rsidRPr="00B93783" w:rsidRDefault="00084773" w:rsidP="00084773">
            <w:r w:rsidRPr="00B93783">
              <w:t>NID</w:t>
            </w:r>
          </w:p>
        </w:tc>
        <w:tc>
          <w:tcPr>
            <w:tcW w:w="2480" w:type="dxa"/>
            <w:shd w:val="clear" w:color="auto" w:fill="auto"/>
          </w:tcPr>
          <w:p w14:paraId="1FE60015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inter-face device </w:t>
            </w:r>
          </w:p>
        </w:tc>
        <w:tc>
          <w:tcPr>
            <w:tcW w:w="4843" w:type="dxa"/>
            <w:shd w:val="clear" w:color="auto" w:fill="auto"/>
          </w:tcPr>
          <w:p w14:paraId="559DF0EE" w14:textId="77777777" w:rsidR="00084773" w:rsidRPr="00B93783" w:rsidRDefault="00084773" w:rsidP="00084773">
            <w:pPr>
              <w:ind w:right="150"/>
            </w:pPr>
            <w:r w:rsidRPr="00B93783">
              <w:t xml:space="preserve">- сетевое интерфейсное устройство </w:t>
            </w:r>
          </w:p>
        </w:tc>
        <w:tc>
          <w:tcPr>
            <w:tcW w:w="5137" w:type="dxa"/>
          </w:tcPr>
          <w:p w14:paraId="2730C95B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 xml:space="preserve"> интерфейс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084773" w:rsidRPr="00B93783" w14:paraId="33DB1F2B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21EC319C" w14:textId="77777777" w:rsidR="00084773" w:rsidRPr="00B93783" w:rsidRDefault="00084773" w:rsidP="00084773">
            <w:r w:rsidRPr="00B93783">
              <w:t>NIF</w:t>
            </w:r>
          </w:p>
        </w:tc>
        <w:tc>
          <w:tcPr>
            <w:tcW w:w="2480" w:type="dxa"/>
            <w:shd w:val="clear" w:color="auto" w:fill="auto"/>
          </w:tcPr>
          <w:p w14:paraId="7D37F214" w14:textId="77777777" w:rsidR="00084773" w:rsidRPr="00B93783" w:rsidRDefault="00084773" w:rsidP="00084773">
            <w:pPr>
              <w:ind w:left="-10" w:right="115"/>
            </w:pPr>
            <w:r w:rsidRPr="00B93783">
              <w:t>- Node Informa-tion Frame</w:t>
            </w:r>
          </w:p>
        </w:tc>
        <w:tc>
          <w:tcPr>
            <w:tcW w:w="4843" w:type="dxa"/>
            <w:shd w:val="clear" w:color="auto" w:fill="auto"/>
          </w:tcPr>
          <w:p w14:paraId="664EE33F" w14:textId="77777777" w:rsidR="00084773" w:rsidRPr="00B93783" w:rsidRDefault="00084773" w:rsidP="00084773">
            <w:pPr>
              <w:ind w:right="150"/>
            </w:pPr>
            <w:r w:rsidRPr="00B93783">
              <w:t>- узловой информационный кадр</w:t>
            </w:r>
          </w:p>
        </w:tc>
        <w:tc>
          <w:tcPr>
            <w:tcW w:w="5137" w:type="dxa"/>
          </w:tcPr>
          <w:p w14:paraId="7B70DCFF" w14:textId="77777777" w:rsidR="00084773" w:rsidRPr="00B93783" w:rsidRDefault="00084773" w:rsidP="00084773">
            <w:r w:rsidRPr="00B93783">
              <w:t>- узел ахборот кадри</w:t>
            </w:r>
          </w:p>
        </w:tc>
      </w:tr>
      <w:tr w:rsidR="00084773" w:rsidRPr="00B93783" w14:paraId="2031AE06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78478A43" w14:textId="77777777" w:rsidR="00084773" w:rsidRPr="00B93783" w:rsidRDefault="00084773" w:rsidP="00084773">
            <w:r w:rsidRPr="00B93783">
              <w:t xml:space="preserve">NII </w:t>
            </w:r>
          </w:p>
        </w:tc>
        <w:tc>
          <w:tcPr>
            <w:tcW w:w="2480" w:type="dxa"/>
            <w:shd w:val="clear" w:color="auto" w:fill="auto"/>
          </w:tcPr>
          <w:p w14:paraId="6B901DC7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National Information Infrastructure </w:t>
            </w:r>
          </w:p>
        </w:tc>
        <w:tc>
          <w:tcPr>
            <w:tcW w:w="4843" w:type="dxa"/>
            <w:shd w:val="clear" w:color="auto" w:fill="auto"/>
          </w:tcPr>
          <w:p w14:paraId="12D35BCC" w14:textId="77777777" w:rsidR="00084773" w:rsidRPr="00B93783" w:rsidRDefault="00084773" w:rsidP="00084773">
            <w:pPr>
              <w:ind w:right="150"/>
            </w:pPr>
            <w:r w:rsidRPr="00B93783">
              <w:t xml:space="preserve">- Национальная информационная инфраструктура (США) </w:t>
            </w:r>
          </w:p>
        </w:tc>
        <w:tc>
          <w:tcPr>
            <w:tcW w:w="5137" w:type="dxa"/>
          </w:tcPr>
          <w:p w14:paraId="5175685E" w14:textId="77777777" w:rsidR="00084773" w:rsidRPr="00B93783" w:rsidRDefault="00084773" w:rsidP="00084773">
            <w:r w:rsidRPr="00B93783">
              <w:t>- Миллий ахборот инфраструктураси (А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5C5653AB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2CEDE7C9" w14:textId="77777777" w:rsidR="00084773" w:rsidRPr="00B93783" w:rsidRDefault="00084773" w:rsidP="00084773">
            <w:r w:rsidRPr="00B93783">
              <w:t xml:space="preserve">NIIT </w:t>
            </w:r>
          </w:p>
        </w:tc>
        <w:tc>
          <w:tcPr>
            <w:tcW w:w="2480" w:type="dxa"/>
            <w:shd w:val="clear" w:color="auto" w:fill="auto"/>
          </w:tcPr>
          <w:p w14:paraId="3DE1C810" w14:textId="77777777" w:rsidR="00084773" w:rsidRPr="00B93783" w:rsidRDefault="00084773" w:rsidP="00084773">
            <w:pPr>
              <w:ind w:left="-10" w:right="115"/>
            </w:pPr>
            <w:r w:rsidRPr="00B93783">
              <w:t>- National Information Infrastructure Testbed</w:t>
            </w:r>
          </w:p>
        </w:tc>
        <w:tc>
          <w:tcPr>
            <w:tcW w:w="4843" w:type="dxa"/>
            <w:shd w:val="clear" w:color="auto" w:fill="auto"/>
          </w:tcPr>
          <w:p w14:paraId="19C4D094" w14:textId="77777777" w:rsidR="00084773" w:rsidRPr="00B93783" w:rsidRDefault="00084773" w:rsidP="00084773">
            <w:pPr>
              <w:ind w:right="150"/>
            </w:pPr>
            <w:r w:rsidRPr="00B93783">
              <w:t>- Испытательный стенд национальной информационной инфраструктуры; одноименная рабочая группа представителей промышленных, академических и правительственных кругов</w:t>
            </w:r>
          </w:p>
        </w:tc>
        <w:tc>
          <w:tcPr>
            <w:tcW w:w="5137" w:type="dxa"/>
          </w:tcPr>
          <w:p w14:paraId="2E826B2C" w14:textId="77777777" w:rsidR="00084773" w:rsidRPr="00B93783" w:rsidRDefault="00084773" w:rsidP="00084773">
            <w:r w:rsidRPr="00B93783">
              <w:t>- миллий ахборот  инфраструктурасининг синов стенди; саноат академик ва хукумат доираларининг шу номдаги ишчи гуру</w:t>
            </w:r>
            <w:r w:rsidR="00B93783">
              <w:t>ҳ</w:t>
            </w:r>
            <w:r w:rsidRPr="00B93783">
              <w:t>и</w:t>
            </w:r>
          </w:p>
        </w:tc>
      </w:tr>
      <w:tr w:rsidR="00084773" w:rsidRPr="00B93783" w14:paraId="6C7E14AD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76D4BB68" w14:textId="77777777" w:rsidR="00084773" w:rsidRPr="00B93783" w:rsidRDefault="00084773" w:rsidP="00084773">
            <w:r w:rsidRPr="00B93783">
              <w:t>NIP</w:t>
            </w:r>
          </w:p>
        </w:tc>
        <w:tc>
          <w:tcPr>
            <w:tcW w:w="2480" w:type="dxa"/>
            <w:shd w:val="clear" w:color="auto" w:fill="auto"/>
          </w:tcPr>
          <w:p w14:paraId="5A268163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non impact printer </w:t>
            </w:r>
          </w:p>
        </w:tc>
        <w:tc>
          <w:tcPr>
            <w:tcW w:w="4843" w:type="dxa"/>
            <w:shd w:val="clear" w:color="auto" w:fill="auto"/>
          </w:tcPr>
          <w:p w14:paraId="123E8F81" w14:textId="77777777" w:rsidR="00084773" w:rsidRPr="00B93783" w:rsidRDefault="00084773" w:rsidP="00084773">
            <w:pPr>
              <w:ind w:right="150"/>
            </w:pPr>
            <w:r w:rsidRPr="00B93783">
              <w:t xml:space="preserve">- принтер безударного действия </w:t>
            </w:r>
          </w:p>
        </w:tc>
        <w:tc>
          <w:tcPr>
            <w:tcW w:w="5137" w:type="dxa"/>
          </w:tcPr>
          <w:p w14:paraId="051407DB" w14:textId="77777777" w:rsidR="00084773" w:rsidRPr="00B93783" w:rsidRDefault="00084773" w:rsidP="00084773">
            <w:r w:rsidRPr="00B93783">
              <w:t>- зарбсиз ишлаш принтери</w:t>
            </w:r>
          </w:p>
        </w:tc>
      </w:tr>
      <w:tr w:rsidR="00084773" w:rsidRPr="00B93783" w14:paraId="19BF5D48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3BEC32EC" w14:textId="77777777" w:rsidR="00084773" w:rsidRPr="00B93783" w:rsidRDefault="00084773" w:rsidP="00084773">
            <w:r w:rsidRPr="00B93783">
              <w:t>NIP</w:t>
            </w:r>
          </w:p>
        </w:tc>
        <w:tc>
          <w:tcPr>
            <w:tcW w:w="2480" w:type="dxa"/>
            <w:shd w:val="clear" w:color="auto" w:fill="auto"/>
          </w:tcPr>
          <w:p w14:paraId="6F6A6E29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t xml:space="preserve">- </w:t>
            </w:r>
            <w:r w:rsidRPr="00B93783">
              <w:rPr>
                <w:lang w:val="en-US"/>
              </w:rPr>
              <w:t>Nucleus Initialization Program</w:t>
            </w:r>
          </w:p>
        </w:tc>
        <w:tc>
          <w:tcPr>
            <w:tcW w:w="4843" w:type="dxa"/>
            <w:shd w:val="clear" w:color="auto" w:fill="auto"/>
          </w:tcPr>
          <w:p w14:paraId="61110059" w14:textId="77777777" w:rsidR="00084773" w:rsidRPr="00B93783" w:rsidRDefault="00084773" w:rsidP="00084773">
            <w:pPr>
              <w:ind w:right="150"/>
            </w:pPr>
            <w:r w:rsidRPr="00B93783">
              <w:t xml:space="preserve">- программа инициализации ядра </w:t>
            </w:r>
          </w:p>
        </w:tc>
        <w:tc>
          <w:tcPr>
            <w:tcW w:w="5137" w:type="dxa"/>
          </w:tcPr>
          <w:p w14:paraId="64472E12" w14:textId="77777777" w:rsidR="00084773" w:rsidRPr="00B93783" w:rsidRDefault="00084773" w:rsidP="00084773">
            <w:r w:rsidRPr="00B93783">
              <w:t>- ядрони инициаллаш дастури</w:t>
            </w:r>
          </w:p>
        </w:tc>
      </w:tr>
      <w:tr w:rsidR="00084773" w:rsidRPr="00B93783" w14:paraId="77EDCB3D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5D6A467B" w14:textId="77777777" w:rsidR="00084773" w:rsidRPr="00B93783" w:rsidRDefault="00084773" w:rsidP="00084773">
            <w:r w:rsidRPr="00B93783">
              <w:t xml:space="preserve">NIPO </w:t>
            </w:r>
          </w:p>
        </w:tc>
        <w:tc>
          <w:tcPr>
            <w:tcW w:w="2480" w:type="dxa"/>
            <w:shd w:val="clear" w:color="auto" w:fill="auto"/>
          </w:tcPr>
          <w:p w14:paraId="511EC6C8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rPr>
                <w:lang w:val="en-US"/>
              </w:rPr>
              <w:t>-</w:t>
            </w:r>
            <w:r w:rsidRPr="00B93783">
              <w:t xml:space="preserve"> </w:t>
            </w:r>
            <w:r w:rsidRPr="00B93783">
              <w:rPr>
                <w:lang w:val="en-US"/>
              </w:rPr>
              <w:t>negative input</w:t>
            </w:r>
            <w:r w:rsidRPr="00B93783">
              <w:t xml:space="preserve"> -</w:t>
            </w:r>
            <w:r w:rsidRPr="00B93783">
              <w:rPr>
                <w:lang w:val="en-US"/>
              </w:rPr>
              <w:t xml:space="preserve"> positive output </w:t>
            </w:r>
          </w:p>
        </w:tc>
        <w:tc>
          <w:tcPr>
            <w:tcW w:w="4843" w:type="dxa"/>
            <w:shd w:val="clear" w:color="auto" w:fill="auto"/>
          </w:tcPr>
          <w:p w14:paraId="24BCC84A" w14:textId="77777777" w:rsidR="00084773" w:rsidRPr="00B93783" w:rsidRDefault="00084773" w:rsidP="00084773">
            <w:pPr>
              <w:ind w:right="150"/>
            </w:pPr>
            <w:r w:rsidRPr="00B93783">
              <w:t xml:space="preserve">- программа с отрицательным входным и положительным выходным сигналами </w:t>
            </w:r>
          </w:p>
          <w:p w14:paraId="795C8C5B" w14:textId="77777777" w:rsidR="00084773" w:rsidRPr="00B93783" w:rsidRDefault="00084773" w:rsidP="00084773">
            <w:pPr>
              <w:ind w:right="150"/>
            </w:pPr>
          </w:p>
        </w:tc>
        <w:tc>
          <w:tcPr>
            <w:tcW w:w="5137" w:type="dxa"/>
          </w:tcPr>
          <w:p w14:paraId="6E817837" w14:textId="77777777" w:rsidR="00084773" w:rsidRPr="00B93783" w:rsidRDefault="00084773" w:rsidP="00084773">
            <w:r w:rsidRPr="00B93783">
              <w:t>- манфий кириш ва мусбат чи</w:t>
            </w:r>
            <w:r w:rsidR="00B93783">
              <w:t>қ</w:t>
            </w:r>
            <w:r w:rsidRPr="00B93783">
              <w:t xml:space="preserve">иш сигналига эга дастур </w:t>
            </w:r>
          </w:p>
        </w:tc>
      </w:tr>
      <w:tr w:rsidR="00084773" w:rsidRPr="00B93783" w14:paraId="3EA92BA4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789AEDB3" w14:textId="77777777" w:rsidR="00084773" w:rsidRPr="00B93783" w:rsidRDefault="00084773" w:rsidP="00084773">
            <w:r w:rsidRPr="00B93783">
              <w:t xml:space="preserve">NIR </w:t>
            </w:r>
          </w:p>
        </w:tc>
        <w:tc>
          <w:tcPr>
            <w:tcW w:w="2480" w:type="dxa"/>
            <w:shd w:val="clear" w:color="auto" w:fill="auto"/>
          </w:tcPr>
          <w:p w14:paraId="6A9DE6AF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normalized information rate </w:t>
            </w:r>
          </w:p>
        </w:tc>
        <w:tc>
          <w:tcPr>
            <w:tcW w:w="4843" w:type="dxa"/>
            <w:shd w:val="clear" w:color="auto" w:fill="auto"/>
          </w:tcPr>
          <w:p w14:paraId="46A7AEC0" w14:textId="77777777" w:rsidR="00084773" w:rsidRPr="00B93783" w:rsidRDefault="00084773" w:rsidP="00084773">
            <w:pPr>
              <w:ind w:right="150"/>
            </w:pPr>
            <w:r w:rsidRPr="00B93783">
              <w:t xml:space="preserve">- стандартизированная скорость передачи информации </w:t>
            </w:r>
          </w:p>
        </w:tc>
        <w:tc>
          <w:tcPr>
            <w:tcW w:w="5137" w:type="dxa"/>
          </w:tcPr>
          <w:p w14:paraId="29E7DA29" w14:textId="77777777" w:rsidR="00084773" w:rsidRPr="00B93783" w:rsidRDefault="00084773" w:rsidP="00084773">
            <w:r w:rsidRPr="00B93783">
              <w:t>- стандартлаштирилган ахборот узатиш тезлиги</w:t>
            </w:r>
          </w:p>
        </w:tc>
      </w:tr>
      <w:tr w:rsidR="00084773" w:rsidRPr="00B93783" w14:paraId="2EACC74E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7AFBF6C2" w14:textId="77777777" w:rsidR="00084773" w:rsidRPr="00B93783" w:rsidRDefault="00084773" w:rsidP="00084773">
            <w:r w:rsidRPr="00B93783">
              <w:t xml:space="preserve">NIS </w:t>
            </w:r>
          </w:p>
        </w:tc>
        <w:tc>
          <w:tcPr>
            <w:tcW w:w="2480" w:type="dxa"/>
            <w:shd w:val="clear" w:color="auto" w:fill="auto"/>
          </w:tcPr>
          <w:p w14:paraId="2F367BEB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Infor-mation Service </w:t>
            </w:r>
          </w:p>
        </w:tc>
        <w:tc>
          <w:tcPr>
            <w:tcW w:w="4843" w:type="dxa"/>
            <w:shd w:val="clear" w:color="auto" w:fill="auto"/>
          </w:tcPr>
          <w:p w14:paraId="583CC18F" w14:textId="77777777" w:rsidR="00084773" w:rsidRPr="00B93783" w:rsidRDefault="00084773" w:rsidP="00084773">
            <w:pPr>
              <w:ind w:right="150"/>
            </w:pPr>
            <w:r w:rsidRPr="00B93783">
              <w:t xml:space="preserve">- информационная служба сетевого планирования  </w:t>
            </w:r>
          </w:p>
        </w:tc>
        <w:tc>
          <w:tcPr>
            <w:tcW w:w="5137" w:type="dxa"/>
          </w:tcPr>
          <w:p w14:paraId="2DDA66F6" w14:textId="77777777" w:rsidR="00084773" w:rsidRPr="00B93783" w:rsidRDefault="00084773" w:rsidP="00084773">
            <w:r w:rsidRPr="00B93783">
              <w:t>- тармо</w:t>
            </w:r>
            <w:r w:rsidR="00B93783">
              <w:t>ққ</w:t>
            </w:r>
            <w:r w:rsidRPr="00B93783">
              <w:t xml:space="preserve">а оид режалаштириш ахборот хизмати </w:t>
            </w:r>
          </w:p>
        </w:tc>
      </w:tr>
      <w:tr w:rsidR="00084773" w:rsidRPr="00B93783" w14:paraId="5E56C473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3566D04E" w14:textId="77777777" w:rsidR="00084773" w:rsidRPr="00B93783" w:rsidRDefault="00084773" w:rsidP="00084773">
            <w:r w:rsidRPr="00B93783">
              <w:t xml:space="preserve">NISA </w:t>
            </w:r>
          </w:p>
        </w:tc>
        <w:tc>
          <w:tcPr>
            <w:tcW w:w="2480" w:type="dxa"/>
            <w:shd w:val="clear" w:color="auto" w:fill="auto"/>
          </w:tcPr>
          <w:p w14:paraId="4452196D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rPr>
                <w:lang w:val="en-US"/>
              </w:rPr>
              <w:t xml:space="preserve">- New Infor-mation Services Architecture </w:t>
            </w:r>
          </w:p>
        </w:tc>
        <w:tc>
          <w:tcPr>
            <w:tcW w:w="4843" w:type="dxa"/>
            <w:shd w:val="clear" w:color="auto" w:fill="auto"/>
          </w:tcPr>
          <w:p w14:paraId="1CA64351" w14:textId="77777777" w:rsidR="00084773" w:rsidRPr="00B93783" w:rsidRDefault="00084773" w:rsidP="00084773">
            <w:pPr>
              <w:ind w:right="150"/>
            </w:pPr>
            <w:r w:rsidRPr="00B93783">
              <w:t xml:space="preserve">- новая архитектура информационных услуг (однородная вычислительная среда клиент/сервер сети CompuServe) </w:t>
            </w:r>
          </w:p>
        </w:tc>
        <w:tc>
          <w:tcPr>
            <w:tcW w:w="5137" w:type="dxa"/>
          </w:tcPr>
          <w:p w14:paraId="3171304D" w14:textId="77777777" w:rsidR="00084773" w:rsidRPr="00B93783" w:rsidRDefault="00084773" w:rsidP="00084773">
            <w:r w:rsidRPr="00B93783">
              <w:t>- ахборот хизматларининг янги архитектураси (бир жинсли мижоз/Com-puServe тармо</w:t>
            </w:r>
            <w:r w:rsidR="00B93783">
              <w:t>қ</w:t>
            </w:r>
            <w:r w:rsidRPr="00B93783">
              <w:t xml:space="preserve"> серверининг </w:t>
            </w:r>
            <w:r w:rsidR="00B93783">
              <w:t>ҳ</w:t>
            </w:r>
            <w:r w:rsidRPr="00B93783">
              <w:t>исоблаш му</w:t>
            </w:r>
            <w:r w:rsidR="00B93783">
              <w:t>ҳ</w:t>
            </w:r>
            <w:r w:rsidRPr="00B93783">
              <w:t>ити)</w:t>
            </w:r>
          </w:p>
        </w:tc>
      </w:tr>
      <w:tr w:rsidR="00084773" w:rsidRPr="00B93783" w14:paraId="44C738BF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1BB5EBF" w14:textId="77777777" w:rsidR="00084773" w:rsidRPr="00B93783" w:rsidRDefault="00084773" w:rsidP="00084773">
            <w:r w:rsidRPr="00B93783">
              <w:t xml:space="preserve">NISO </w:t>
            </w:r>
          </w:p>
        </w:tc>
        <w:tc>
          <w:tcPr>
            <w:tcW w:w="2480" w:type="dxa"/>
            <w:shd w:val="clear" w:color="auto" w:fill="auto"/>
          </w:tcPr>
          <w:p w14:paraId="4C2E9F9A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rPr>
                <w:lang w:val="en-US"/>
              </w:rPr>
              <w:t xml:space="preserve">- National Infor-mation Standard Organization </w:t>
            </w:r>
          </w:p>
        </w:tc>
        <w:tc>
          <w:tcPr>
            <w:tcW w:w="4843" w:type="dxa"/>
            <w:shd w:val="clear" w:color="auto" w:fill="auto"/>
          </w:tcPr>
          <w:p w14:paraId="33ADA519" w14:textId="77777777" w:rsidR="00084773" w:rsidRPr="00B93783" w:rsidRDefault="00084773" w:rsidP="00084773">
            <w:pPr>
              <w:ind w:right="150"/>
            </w:pPr>
            <w:r w:rsidRPr="00B93783">
              <w:t xml:space="preserve">- Национальная организация по информационным стандартам (США) </w:t>
            </w:r>
          </w:p>
        </w:tc>
        <w:tc>
          <w:tcPr>
            <w:tcW w:w="5137" w:type="dxa"/>
          </w:tcPr>
          <w:p w14:paraId="27A374DE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м</w:t>
            </w:r>
            <w:r w:rsidRPr="00B93783">
              <w:t>иллий ахборот стандартлари т</w:t>
            </w:r>
            <w:r w:rsidRPr="00B93783">
              <w:lastRenderedPageBreak/>
              <w:t>ашкилоти (А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08B614A3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29D8D7E5" w14:textId="77777777" w:rsidR="00084773" w:rsidRPr="00B93783" w:rsidRDefault="00084773" w:rsidP="00084773">
            <w:r w:rsidRPr="00B93783">
              <w:t>NIS</w:t>
            </w:r>
            <w:r w:rsidRPr="00B93783">
              <w:lastRenderedPageBreak/>
              <w:t xml:space="preserve">T </w:t>
            </w:r>
          </w:p>
        </w:tc>
        <w:tc>
          <w:tcPr>
            <w:tcW w:w="2480" w:type="dxa"/>
            <w:shd w:val="clear" w:color="auto" w:fill="auto"/>
          </w:tcPr>
          <w:p w14:paraId="7EDF443B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rPr>
                <w:lang w:val="en-US"/>
              </w:rPr>
              <w:t>- National Institute of Standards a</w:t>
            </w:r>
            <w:r w:rsidRPr="00B93783">
              <w:rPr>
                <w:lang w:val="en-US"/>
              </w:rPr>
              <w:lastRenderedPageBreak/>
              <w:t xml:space="preserve">nd Technologies </w:t>
            </w:r>
          </w:p>
        </w:tc>
        <w:tc>
          <w:tcPr>
            <w:tcW w:w="4843" w:type="dxa"/>
            <w:shd w:val="clear" w:color="auto" w:fill="auto"/>
          </w:tcPr>
          <w:p w14:paraId="564975AE" w14:textId="77777777" w:rsidR="00084773" w:rsidRPr="00B93783" w:rsidRDefault="00084773" w:rsidP="00084773">
            <w:pPr>
              <w:ind w:right="150"/>
            </w:pPr>
            <w:r w:rsidRPr="00B93783">
              <w:lastRenderedPageBreak/>
              <w:t>- Национальный институт по стандарта</w:t>
            </w:r>
            <w:r w:rsidRPr="00B93783">
              <w:lastRenderedPageBreak/>
              <w:t>м</w:t>
            </w:r>
            <w:r w:rsidRPr="00B93783">
              <w:t xml:space="preserve"> и технологиям (США) </w:t>
            </w:r>
          </w:p>
        </w:tc>
        <w:tc>
          <w:tcPr>
            <w:tcW w:w="5137" w:type="dxa"/>
          </w:tcPr>
          <w:p w14:paraId="5B3483ED" w14:textId="77777777" w:rsidR="00084773" w:rsidRPr="00B93783" w:rsidRDefault="00084773" w:rsidP="00084773">
            <w:r w:rsidRPr="00B93783">
              <w:t>- Стандартлар ва технологиялар миллий институти (А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19C8849F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C425627" w14:textId="77777777" w:rsidR="00084773" w:rsidRPr="00B93783" w:rsidRDefault="00084773" w:rsidP="00084773">
            <w:r w:rsidRPr="00B93783">
              <w:t xml:space="preserve">NITC </w:t>
            </w:r>
          </w:p>
        </w:tc>
        <w:tc>
          <w:tcPr>
            <w:tcW w:w="2480" w:type="dxa"/>
            <w:shd w:val="clear" w:color="auto" w:fill="auto"/>
          </w:tcPr>
          <w:p w14:paraId="27F00510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rPr>
                <w:lang w:val="en-US"/>
              </w:rPr>
              <w:t xml:space="preserve">- </w:t>
            </w:r>
            <w:smartTag w:uri="urn:schemas-microsoft-com:office:smarttags" w:element="place">
              <w:smartTag w:uri="urn:schemas-microsoft-com:office:smarttags" w:element="PlaceName">
                <w:r w:rsidRPr="00B93783">
                  <w:rPr>
                    <w:lang w:val="en-US"/>
                  </w:rPr>
                  <w:t>National</w:t>
                </w:r>
              </w:smartTag>
              <w:r w:rsidRPr="00B93783">
                <w:rPr>
                  <w:lang w:val="en-US"/>
                </w:rPr>
                <w:t xml:space="preserve"> </w:t>
              </w:r>
              <w:smartTag w:uri="urn:schemas-microsoft-com:office:smarttags" w:element="PlaceName">
                <w:r w:rsidRPr="00B93783">
                  <w:rPr>
                    <w:lang w:val="en-US"/>
                  </w:rPr>
                  <w:t>Infor-mation</w:t>
                </w:r>
              </w:smartTag>
              <w:r w:rsidRPr="00B93783">
                <w:rPr>
                  <w:lang w:val="en-US"/>
                </w:rPr>
                <w:t xml:space="preserve"> </w:t>
              </w:r>
              <w:smartTag w:uri="urn:schemas-microsoft-com:office:smarttags" w:element="PlaceName">
                <w:r w:rsidRPr="00B93783">
                  <w:rPr>
                    <w:lang w:val="en-US"/>
                  </w:rPr>
                  <w:t>Techno-logy</w:t>
                </w:r>
              </w:smartTag>
              <w:r w:rsidRPr="00B93783">
                <w:rPr>
                  <w:lang w:val="en-US"/>
                </w:rPr>
                <w:t xml:space="preserve"> </w:t>
              </w:r>
              <w:smartTag w:uri="urn:schemas-microsoft-com:office:smarttags" w:element="PlaceType">
                <w:r w:rsidRPr="00B93783">
                  <w:rPr>
                    <w:lang w:val="en-US"/>
                  </w:rPr>
                  <w:t>Center</w:t>
                </w:r>
              </w:smartTag>
            </w:smartTag>
            <w:r w:rsidRPr="00B93783">
              <w:rPr>
                <w:lang w:val="en-US"/>
              </w:rPr>
              <w:t xml:space="preserve"> </w:t>
            </w:r>
          </w:p>
        </w:tc>
        <w:tc>
          <w:tcPr>
            <w:tcW w:w="4843" w:type="dxa"/>
            <w:shd w:val="clear" w:color="auto" w:fill="auto"/>
          </w:tcPr>
          <w:p w14:paraId="3DFF0A0F" w14:textId="77777777" w:rsidR="00084773" w:rsidRPr="00B93783" w:rsidRDefault="00084773" w:rsidP="00084773">
            <w:pPr>
              <w:ind w:right="150"/>
            </w:pPr>
            <w:r w:rsidRPr="00B93783">
              <w:t xml:space="preserve">- Национальный центр информационных технологий (США) </w:t>
            </w:r>
          </w:p>
        </w:tc>
        <w:tc>
          <w:tcPr>
            <w:tcW w:w="5137" w:type="dxa"/>
          </w:tcPr>
          <w:p w14:paraId="7C31B3B8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м</w:t>
            </w:r>
            <w:r w:rsidRPr="00B93783">
              <w:t>иллий ахборот технологиялари маркази (А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71BD7A3D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3C947518" w14:textId="77777777" w:rsidR="00084773" w:rsidRPr="00B93783" w:rsidRDefault="00084773" w:rsidP="00084773">
            <w:r w:rsidRPr="00B93783">
              <w:t xml:space="preserve">NL </w:t>
            </w:r>
          </w:p>
        </w:tc>
        <w:tc>
          <w:tcPr>
            <w:tcW w:w="2480" w:type="dxa"/>
            <w:shd w:val="clear" w:color="auto" w:fill="auto"/>
          </w:tcPr>
          <w:p w14:paraId="265CEF70" w14:textId="77777777" w:rsidR="00084773" w:rsidRPr="00B93783" w:rsidRDefault="00084773" w:rsidP="00084773">
            <w:pPr>
              <w:ind w:right="115"/>
              <w:rPr>
                <w:lang w:val="en-US"/>
              </w:rPr>
            </w:pPr>
            <w:r w:rsidRPr="00B93783">
              <w:t>-</w:t>
            </w:r>
            <w:r w:rsidRPr="00B93783">
              <w:rPr>
                <w:lang w:val="en-US"/>
              </w:rPr>
              <w:t xml:space="preserve"> New Line character</w:t>
            </w:r>
          </w:p>
        </w:tc>
        <w:tc>
          <w:tcPr>
            <w:tcW w:w="4843" w:type="dxa"/>
            <w:shd w:val="clear" w:color="auto" w:fill="auto"/>
          </w:tcPr>
          <w:p w14:paraId="565A6DBC" w14:textId="77777777" w:rsidR="00084773" w:rsidRPr="00B93783" w:rsidRDefault="00084773" w:rsidP="00084773">
            <w:pPr>
              <w:ind w:right="150"/>
            </w:pPr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символ новой строки </w:t>
            </w:r>
          </w:p>
        </w:tc>
        <w:tc>
          <w:tcPr>
            <w:tcW w:w="5137" w:type="dxa"/>
          </w:tcPr>
          <w:p w14:paraId="66309B2A" w14:textId="77777777" w:rsidR="00084773" w:rsidRPr="00B93783" w:rsidRDefault="00084773" w:rsidP="00084773">
            <w:r w:rsidRPr="00B93783">
              <w:t>- янги сатр символи</w:t>
            </w:r>
          </w:p>
        </w:tc>
      </w:tr>
      <w:tr w:rsidR="00084773" w:rsidRPr="00B93783" w14:paraId="3DC7FA4B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0D076A27" w14:textId="77777777" w:rsidR="00084773" w:rsidRPr="00B93783" w:rsidRDefault="00084773" w:rsidP="00084773">
            <w:r w:rsidRPr="00B93783">
              <w:t>NLI</w:t>
            </w:r>
          </w:p>
        </w:tc>
        <w:tc>
          <w:tcPr>
            <w:tcW w:w="2480" w:type="dxa"/>
            <w:shd w:val="clear" w:color="auto" w:fill="auto"/>
          </w:tcPr>
          <w:p w14:paraId="70801489" w14:textId="77777777" w:rsidR="00084773" w:rsidRPr="00B93783" w:rsidRDefault="00084773" w:rsidP="00084773">
            <w:pPr>
              <w:ind w:left="-10" w:right="115"/>
            </w:pPr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nonlinear interpolator </w:t>
            </w:r>
          </w:p>
        </w:tc>
        <w:tc>
          <w:tcPr>
            <w:tcW w:w="4843" w:type="dxa"/>
            <w:shd w:val="clear" w:color="auto" w:fill="auto"/>
          </w:tcPr>
          <w:p w14:paraId="7CA0B8B6" w14:textId="77777777" w:rsidR="00084773" w:rsidRPr="00B93783" w:rsidRDefault="00084773" w:rsidP="00084773">
            <w:pPr>
              <w:ind w:right="150"/>
            </w:pPr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нелинейный интерполятор </w:t>
            </w:r>
          </w:p>
        </w:tc>
        <w:tc>
          <w:tcPr>
            <w:tcW w:w="5137" w:type="dxa"/>
          </w:tcPr>
          <w:p w14:paraId="3CDB2284" w14:textId="77777777" w:rsidR="00084773" w:rsidRPr="00B93783" w:rsidRDefault="00084773" w:rsidP="00084773">
            <w:r w:rsidRPr="00B93783">
              <w:t>- ночизи</w:t>
            </w:r>
            <w:r w:rsidR="00B93783">
              <w:t>қ</w:t>
            </w:r>
            <w:r w:rsidRPr="00B93783">
              <w:t>ли интерполятор</w:t>
            </w:r>
          </w:p>
        </w:tc>
      </w:tr>
      <w:tr w:rsidR="00084773" w:rsidRPr="00B93783" w14:paraId="7365E9CE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3BD9EF01" w14:textId="77777777" w:rsidR="00084773" w:rsidRPr="00B93783" w:rsidRDefault="00084773" w:rsidP="00084773">
            <w:r w:rsidRPr="00B93783">
              <w:t>NLM</w:t>
            </w:r>
          </w:p>
        </w:tc>
        <w:tc>
          <w:tcPr>
            <w:tcW w:w="2480" w:type="dxa"/>
            <w:shd w:val="clear" w:color="auto" w:fill="auto"/>
          </w:tcPr>
          <w:p w14:paraId="32B2D873" w14:textId="77777777" w:rsidR="00084773" w:rsidRPr="00B93783" w:rsidRDefault="00084773" w:rsidP="00084773">
            <w:pPr>
              <w:ind w:left="-10" w:right="115"/>
            </w:pPr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Netware loadable module </w:t>
            </w:r>
          </w:p>
        </w:tc>
        <w:tc>
          <w:tcPr>
            <w:tcW w:w="4843" w:type="dxa"/>
            <w:shd w:val="clear" w:color="auto" w:fill="auto"/>
          </w:tcPr>
          <w:p w14:paraId="12267A83" w14:textId="77777777" w:rsidR="00084773" w:rsidRPr="00B93783" w:rsidRDefault="00084773" w:rsidP="00084773">
            <w:pPr>
              <w:ind w:right="150"/>
            </w:pPr>
            <w:r w:rsidRPr="00B93783">
              <w:t xml:space="preserve">- загружаемый модуль Net </w:t>
            </w:r>
            <w:r w:rsidRPr="00B93783">
              <w:rPr>
                <w:lang w:val="en-US"/>
              </w:rPr>
              <w:t>W</w:t>
            </w:r>
            <w:r w:rsidRPr="00B93783">
              <w:t xml:space="preserve">are – прикладной модуль, испольняемый на сервере ЛВС под управлением Net </w:t>
            </w:r>
            <w:r w:rsidRPr="00B93783">
              <w:rPr>
                <w:lang w:val="en-US"/>
              </w:rPr>
              <w:t>W</w:t>
            </w:r>
            <w:r w:rsidRPr="00B93783">
              <w:t>are</w:t>
            </w:r>
          </w:p>
        </w:tc>
        <w:tc>
          <w:tcPr>
            <w:tcW w:w="5137" w:type="dxa"/>
          </w:tcPr>
          <w:p w14:paraId="6936B90C" w14:textId="77777777" w:rsidR="00084773" w:rsidRPr="00B93783" w:rsidRDefault="00084773" w:rsidP="00084773">
            <w:r w:rsidRPr="00B93783">
              <w:t xml:space="preserve">- Net </w:t>
            </w:r>
            <w:r w:rsidRPr="00B93783">
              <w:rPr>
                <w:lang w:val="en-US"/>
              </w:rPr>
              <w:t>W</w:t>
            </w:r>
            <w:r w:rsidRPr="00B93783">
              <w:t xml:space="preserve">are нинг юкланувчи модули –Net </w:t>
            </w:r>
            <w:r w:rsidRPr="00B93783">
              <w:rPr>
                <w:lang w:val="en-US"/>
              </w:rPr>
              <w:t>W</w:t>
            </w:r>
            <w:r w:rsidRPr="00B93783">
              <w:t>are бош</w:t>
            </w:r>
            <w:r w:rsidR="00B93783">
              <w:t>қ</w:t>
            </w:r>
            <w:r w:rsidRPr="00B93783">
              <w:t xml:space="preserve">аруви остида локал </w:t>
            </w:r>
            <w:r w:rsidR="00B93783">
              <w:t>ҳ</w:t>
            </w:r>
            <w:r w:rsidRPr="00B93783">
              <w:t>исоблаш тармо</w:t>
            </w:r>
            <w:r w:rsidR="00B93783">
              <w:t>ғ</w:t>
            </w:r>
            <w:r w:rsidRPr="00B93783">
              <w:t xml:space="preserve">и серверида бажариладиган амалий модуль </w:t>
            </w:r>
          </w:p>
        </w:tc>
      </w:tr>
      <w:tr w:rsidR="00084773" w:rsidRPr="00B93783" w14:paraId="187C9E2E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27C78BFC" w14:textId="77777777" w:rsidR="00084773" w:rsidRPr="00B93783" w:rsidRDefault="00084773" w:rsidP="00084773">
            <w:r w:rsidRPr="00B93783">
              <w:t xml:space="preserve">NLQ </w:t>
            </w:r>
          </w:p>
        </w:tc>
        <w:tc>
          <w:tcPr>
            <w:tcW w:w="2480" w:type="dxa"/>
            <w:shd w:val="clear" w:color="auto" w:fill="auto"/>
          </w:tcPr>
          <w:p w14:paraId="2D51F7AC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Near Letter Quality </w:t>
            </w:r>
          </w:p>
        </w:tc>
        <w:tc>
          <w:tcPr>
            <w:tcW w:w="4843" w:type="dxa"/>
            <w:shd w:val="clear" w:color="auto" w:fill="auto"/>
          </w:tcPr>
          <w:p w14:paraId="3C975302" w14:textId="77777777" w:rsidR="00084773" w:rsidRPr="00B93783" w:rsidRDefault="00084773" w:rsidP="00084773">
            <w:pPr>
              <w:ind w:right="150"/>
            </w:pPr>
            <w:r w:rsidRPr="00B93783">
              <w:t xml:space="preserve">- качество близкое к качеству пишущей машинки – режим работы матричного принтера </w:t>
            </w:r>
          </w:p>
        </w:tc>
        <w:tc>
          <w:tcPr>
            <w:tcW w:w="5137" w:type="dxa"/>
          </w:tcPr>
          <w:p w14:paraId="14583F2F" w14:textId="77777777" w:rsidR="00084773" w:rsidRPr="00B93783" w:rsidRDefault="00084773" w:rsidP="00084773">
            <w:r w:rsidRPr="00B93783">
              <w:t>- ёзув машинкаси сифатига я</w:t>
            </w:r>
            <w:r w:rsidR="00B93783">
              <w:t>қ</w:t>
            </w:r>
            <w:r w:rsidRPr="00B93783">
              <w:t>ин б</w:t>
            </w:r>
            <w:r w:rsidR="00B93783">
              <w:t>ў</w:t>
            </w:r>
            <w:r w:rsidRPr="00B93783">
              <w:t>лган сифат – матрицали принтернинг иш режими</w:t>
            </w:r>
          </w:p>
        </w:tc>
      </w:tr>
      <w:tr w:rsidR="00084773" w:rsidRPr="00B93783" w14:paraId="692301F4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7FCD15B6" w14:textId="77777777" w:rsidR="00084773" w:rsidRPr="00B93783" w:rsidRDefault="00084773" w:rsidP="00084773">
            <w:r w:rsidRPr="00B93783">
              <w:t>NLR, NR</w:t>
            </w:r>
          </w:p>
        </w:tc>
        <w:tc>
          <w:tcPr>
            <w:tcW w:w="2480" w:type="dxa"/>
            <w:shd w:val="clear" w:color="auto" w:fill="auto"/>
          </w:tcPr>
          <w:p w14:paraId="79C6E07F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nonlinear resistance </w:t>
            </w:r>
          </w:p>
          <w:p w14:paraId="5D9F723A" w14:textId="77777777" w:rsidR="00084773" w:rsidRPr="00B93783" w:rsidRDefault="00084773" w:rsidP="00084773">
            <w:pPr>
              <w:ind w:left="-10" w:right="115"/>
            </w:pPr>
          </w:p>
        </w:tc>
        <w:tc>
          <w:tcPr>
            <w:tcW w:w="4843" w:type="dxa"/>
            <w:shd w:val="clear" w:color="auto" w:fill="auto"/>
          </w:tcPr>
          <w:p w14:paraId="48EE1248" w14:textId="77777777" w:rsidR="00084773" w:rsidRPr="00B93783" w:rsidRDefault="00084773" w:rsidP="00084773">
            <w:pPr>
              <w:ind w:right="150"/>
            </w:pPr>
            <w:r w:rsidRPr="00B93783">
              <w:t xml:space="preserve">- нелинейное сопротивление </w:t>
            </w:r>
          </w:p>
        </w:tc>
        <w:tc>
          <w:tcPr>
            <w:tcW w:w="5137" w:type="dxa"/>
          </w:tcPr>
          <w:p w14:paraId="70402D9E" w14:textId="77777777" w:rsidR="00084773" w:rsidRPr="00B93783" w:rsidRDefault="00084773" w:rsidP="00084773">
            <w:r w:rsidRPr="00B93783">
              <w:t>- ночизи</w:t>
            </w:r>
            <w:r w:rsidR="00B93783">
              <w:t>қ</w:t>
            </w:r>
            <w:r w:rsidRPr="00B93783">
              <w:t xml:space="preserve">ли </w:t>
            </w:r>
            <w:r w:rsidR="00B93783">
              <w:t>қ</w:t>
            </w:r>
            <w:r w:rsidRPr="00B93783">
              <w:t>аршилик</w:t>
            </w:r>
          </w:p>
        </w:tc>
      </w:tr>
      <w:tr w:rsidR="00084773" w:rsidRPr="00B93783" w14:paraId="002DAC9F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7F0EDBB5" w14:textId="77777777" w:rsidR="00084773" w:rsidRPr="00B93783" w:rsidRDefault="00084773" w:rsidP="00084773">
            <w:r w:rsidRPr="00B93783">
              <w:t>NLR</w:t>
            </w:r>
          </w:p>
        </w:tc>
        <w:tc>
          <w:tcPr>
            <w:tcW w:w="2480" w:type="dxa"/>
            <w:shd w:val="clear" w:color="auto" w:fill="auto"/>
          </w:tcPr>
          <w:p w14:paraId="780FA86F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National Lan-guage Support </w:t>
            </w:r>
          </w:p>
        </w:tc>
        <w:tc>
          <w:tcPr>
            <w:tcW w:w="4843" w:type="dxa"/>
            <w:shd w:val="clear" w:color="auto" w:fill="auto"/>
          </w:tcPr>
          <w:p w14:paraId="0BBDA9EE" w14:textId="77777777" w:rsidR="00084773" w:rsidRPr="00B93783" w:rsidRDefault="00084773" w:rsidP="00084773">
            <w:pPr>
              <w:ind w:right="150"/>
            </w:pPr>
            <w:r w:rsidRPr="00B93783">
              <w:t xml:space="preserve">- поддержка национальных языков </w:t>
            </w:r>
          </w:p>
        </w:tc>
        <w:tc>
          <w:tcPr>
            <w:tcW w:w="5137" w:type="dxa"/>
          </w:tcPr>
          <w:p w14:paraId="062CCFD4" w14:textId="77777777" w:rsidR="00084773" w:rsidRPr="00B93783" w:rsidRDefault="00084773" w:rsidP="00084773">
            <w:r w:rsidRPr="00B93783">
              <w:t xml:space="preserve">- миллий тилларни </w:t>
            </w:r>
            <w:r w:rsidR="00B93783">
              <w:t>қў</w:t>
            </w:r>
            <w:r w:rsidRPr="00B93783">
              <w:t>ллаб-</w:t>
            </w:r>
            <w:r w:rsidR="00B93783">
              <w:t>қ</w:t>
            </w:r>
            <w:r w:rsidRPr="00B93783">
              <w:t>увватлаш</w:t>
            </w:r>
          </w:p>
        </w:tc>
      </w:tr>
      <w:tr w:rsidR="00084773" w:rsidRPr="00B93783" w14:paraId="12059769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7343F081" w14:textId="77777777" w:rsidR="00084773" w:rsidRPr="00B93783" w:rsidRDefault="00084773" w:rsidP="00084773">
            <w:r w:rsidRPr="00B93783">
              <w:t>NLR</w:t>
            </w:r>
          </w:p>
        </w:tc>
        <w:tc>
          <w:tcPr>
            <w:tcW w:w="2480" w:type="dxa"/>
            <w:shd w:val="clear" w:color="auto" w:fill="auto"/>
          </w:tcPr>
          <w:p w14:paraId="106E6D2B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License Server </w:t>
            </w:r>
          </w:p>
        </w:tc>
        <w:tc>
          <w:tcPr>
            <w:tcW w:w="4843" w:type="dxa"/>
            <w:shd w:val="clear" w:color="auto" w:fill="auto"/>
          </w:tcPr>
          <w:p w14:paraId="775EC67C" w14:textId="77777777" w:rsidR="00084773" w:rsidRPr="00B93783" w:rsidRDefault="00084773" w:rsidP="00084773">
            <w:pPr>
              <w:ind w:right="150"/>
            </w:pPr>
            <w:r w:rsidRPr="00B93783">
              <w:t xml:space="preserve">- сетевой сервер (контроля) лицензий </w:t>
            </w:r>
          </w:p>
        </w:tc>
        <w:tc>
          <w:tcPr>
            <w:tcW w:w="5137" w:type="dxa"/>
          </w:tcPr>
          <w:p w14:paraId="09F18846" w14:textId="77777777" w:rsidR="00084773" w:rsidRPr="00B93783" w:rsidRDefault="00084773" w:rsidP="00084773">
            <w:r w:rsidRPr="00B93783">
              <w:t xml:space="preserve">- лицензияларни (назорат </w:t>
            </w:r>
            <w:r w:rsidR="00B93783">
              <w:t>қ</w:t>
            </w:r>
            <w:r w:rsidRPr="00B93783">
              <w:t>илишнинг) тармо</w:t>
            </w:r>
            <w:r w:rsidR="00B93783">
              <w:t>қ</w:t>
            </w:r>
            <w:r w:rsidRPr="00B93783">
              <w:t xml:space="preserve"> сервери</w:t>
            </w:r>
          </w:p>
        </w:tc>
      </w:tr>
      <w:tr w:rsidR="00084773" w:rsidRPr="00B93783" w14:paraId="44CE138C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7B8E5089" w14:textId="77777777" w:rsidR="00084773" w:rsidRPr="00B93783" w:rsidRDefault="00084773" w:rsidP="00084773">
            <w:r w:rsidRPr="00B93783">
              <w:t>NLS</w:t>
            </w:r>
          </w:p>
        </w:tc>
        <w:tc>
          <w:tcPr>
            <w:tcW w:w="2480" w:type="dxa"/>
            <w:shd w:val="clear" w:color="auto" w:fill="auto"/>
          </w:tcPr>
          <w:p w14:paraId="1DB49D38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nonlinear system </w:t>
            </w:r>
          </w:p>
        </w:tc>
        <w:tc>
          <w:tcPr>
            <w:tcW w:w="4843" w:type="dxa"/>
            <w:shd w:val="clear" w:color="auto" w:fill="auto"/>
          </w:tcPr>
          <w:p w14:paraId="35003427" w14:textId="77777777" w:rsidR="00084773" w:rsidRPr="00B93783" w:rsidRDefault="00084773" w:rsidP="00084773">
            <w:pPr>
              <w:ind w:right="150"/>
            </w:pPr>
            <w:r w:rsidRPr="00B93783">
              <w:t xml:space="preserve">- нелинейная система </w:t>
            </w:r>
          </w:p>
        </w:tc>
        <w:tc>
          <w:tcPr>
            <w:tcW w:w="5137" w:type="dxa"/>
          </w:tcPr>
          <w:p w14:paraId="63DD8898" w14:textId="77777777" w:rsidR="00084773" w:rsidRPr="00B93783" w:rsidRDefault="00084773" w:rsidP="00084773">
            <w:r w:rsidRPr="00B93783">
              <w:t>- ночизи</w:t>
            </w:r>
            <w:r w:rsidR="00B93783">
              <w:t>қ</w:t>
            </w:r>
            <w:r w:rsidRPr="00B93783">
              <w:t>ли тизим</w:t>
            </w:r>
          </w:p>
        </w:tc>
      </w:tr>
      <w:tr w:rsidR="00084773" w:rsidRPr="00B93783" w14:paraId="6DDFF2CA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30D0C404" w14:textId="77777777" w:rsidR="00084773" w:rsidRPr="00B93783" w:rsidRDefault="00084773" w:rsidP="00084773">
            <w:r w:rsidRPr="00B93783">
              <w:t>NLSP</w:t>
            </w:r>
          </w:p>
        </w:tc>
        <w:tc>
          <w:tcPr>
            <w:tcW w:w="2480" w:type="dxa"/>
            <w:shd w:val="clear" w:color="auto" w:fill="auto"/>
          </w:tcPr>
          <w:p w14:paraId="53FCA558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NetWare Link Services Protocol </w:t>
            </w:r>
          </w:p>
        </w:tc>
        <w:tc>
          <w:tcPr>
            <w:tcW w:w="4843" w:type="dxa"/>
            <w:shd w:val="clear" w:color="auto" w:fill="auto"/>
          </w:tcPr>
          <w:p w14:paraId="1E5FFD48" w14:textId="77777777" w:rsidR="00084773" w:rsidRPr="00B93783" w:rsidRDefault="00084773" w:rsidP="00084773">
            <w:pPr>
              <w:ind w:right="150"/>
            </w:pPr>
            <w:r w:rsidRPr="00B93783">
              <w:t xml:space="preserve">- протокол обслуживания связей (маршрутизации) в ОС NetWare </w:t>
            </w:r>
          </w:p>
        </w:tc>
        <w:tc>
          <w:tcPr>
            <w:tcW w:w="5137" w:type="dxa"/>
          </w:tcPr>
          <w:p w14:paraId="6384849A" w14:textId="77777777" w:rsidR="00084773" w:rsidRPr="00B93783" w:rsidRDefault="00084773" w:rsidP="00084773">
            <w:r w:rsidRPr="00B93783">
              <w:t>- NetWare ОТ даги бо</w:t>
            </w:r>
            <w:r w:rsidR="00B93783">
              <w:t>ғ</w:t>
            </w:r>
            <w:r w:rsidRPr="00B93783">
              <w:t>ланишларга (маршрутлашга) хизмат к</w:t>
            </w:r>
            <w:r w:rsidR="00B93783">
              <w:t>ў</w:t>
            </w:r>
            <w:r w:rsidRPr="00B93783">
              <w:t>рсатиш протоколи</w:t>
            </w:r>
          </w:p>
        </w:tc>
      </w:tr>
      <w:tr w:rsidR="00084773" w:rsidRPr="00B93783" w14:paraId="35073C0D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3723056" w14:textId="77777777" w:rsidR="00084773" w:rsidRPr="00B93783" w:rsidRDefault="00084773" w:rsidP="00084773">
            <w:r w:rsidRPr="00B93783">
              <w:t xml:space="preserve">NMA </w:t>
            </w:r>
          </w:p>
        </w:tc>
        <w:tc>
          <w:tcPr>
            <w:tcW w:w="2480" w:type="dxa"/>
            <w:shd w:val="clear" w:color="auto" w:fill="auto"/>
          </w:tcPr>
          <w:p w14:paraId="0EB51DF3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-network management application </w:t>
            </w:r>
          </w:p>
        </w:tc>
        <w:tc>
          <w:tcPr>
            <w:tcW w:w="4843" w:type="dxa"/>
            <w:shd w:val="clear" w:color="auto" w:fill="auto"/>
          </w:tcPr>
          <w:p w14:paraId="554AAA6C" w14:textId="77777777" w:rsidR="00084773" w:rsidRPr="00B93783" w:rsidRDefault="00084773" w:rsidP="00084773">
            <w:pPr>
              <w:ind w:right="150"/>
            </w:pPr>
            <w:r w:rsidRPr="00B93783">
              <w:t xml:space="preserve">- приложение сетевого администрирования </w:t>
            </w:r>
          </w:p>
        </w:tc>
        <w:tc>
          <w:tcPr>
            <w:tcW w:w="5137" w:type="dxa"/>
          </w:tcPr>
          <w:p w14:paraId="2C78E573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 xml:space="preserve"> маъмурий бош</w:t>
            </w:r>
            <w:r w:rsidR="00B93783">
              <w:t>қ</w:t>
            </w:r>
            <w:r w:rsidRPr="00B93783">
              <w:t>ариш иловаси</w:t>
            </w:r>
          </w:p>
        </w:tc>
      </w:tr>
      <w:tr w:rsidR="00084773" w:rsidRPr="00B93783" w14:paraId="0A058379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71979F4D" w14:textId="77777777" w:rsidR="00084773" w:rsidRPr="00B93783" w:rsidRDefault="00084773" w:rsidP="00084773">
            <w:r w:rsidRPr="00B93783">
              <w:t xml:space="preserve">NMC </w:t>
            </w:r>
          </w:p>
        </w:tc>
        <w:tc>
          <w:tcPr>
            <w:tcW w:w="2480" w:type="dxa"/>
            <w:shd w:val="clear" w:color="auto" w:fill="auto"/>
          </w:tcPr>
          <w:p w14:paraId="60C75258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Null Modem Cable </w:t>
            </w:r>
          </w:p>
        </w:tc>
        <w:tc>
          <w:tcPr>
            <w:tcW w:w="4843" w:type="dxa"/>
            <w:shd w:val="clear" w:color="auto" w:fill="auto"/>
          </w:tcPr>
          <w:p w14:paraId="59AEE018" w14:textId="77777777" w:rsidR="00084773" w:rsidRPr="00B93783" w:rsidRDefault="00084773" w:rsidP="00084773">
            <w:pPr>
              <w:ind w:right="150"/>
            </w:pPr>
            <w:r w:rsidRPr="00B93783">
              <w:t xml:space="preserve">- нуль-модемный кабель (специальный кабель для соединения двух ПК через последовательные порты) </w:t>
            </w:r>
          </w:p>
        </w:tc>
        <w:tc>
          <w:tcPr>
            <w:tcW w:w="5137" w:type="dxa"/>
          </w:tcPr>
          <w:p w14:paraId="24D7E8AA" w14:textId="77777777" w:rsidR="00084773" w:rsidRPr="00B93783" w:rsidRDefault="00084773" w:rsidP="00084773">
            <w:r w:rsidRPr="00B93783">
              <w:t>- ноль-модемли кабель (кетма-кет портлар ор</w:t>
            </w:r>
            <w:r w:rsidR="00B93783">
              <w:t>қ</w:t>
            </w:r>
            <w:r w:rsidRPr="00B93783">
              <w:t>али иккита шахсий компьютерни улаш учун м</w:t>
            </w:r>
            <w:r w:rsidR="00B93783">
              <w:t>ў</w:t>
            </w:r>
            <w:r w:rsidRPr="00B93783">
              <w:t>лжалланган махсус кабель)</w:t>
            </w:r>
          </w:p>
        </w:tc>
      </w:tr>
      <w:tr w:rsidR="00084773" w:rsidRPr="00B93783" w14:paraId="4D2F35C6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109177E6" w14:textId="77777777" w:rsidR="00084773" w:rsidRPr="00B93783" w:rsidRDefault="00084773" w:rsidP="00084773">
            <w:r w:rsidRPr="00B93783">
              <w:t xml:space="preserve">NMC </w:t>
            </w:r>
          </w:p>
        </w:tc>
        <w:tc>
          <w:tcPr>
            <w:tcW w:w="2480" w:type="dxa"/>
            <w:shd w:val="clear" w:color="auto" w:fill="auto"/>
          </w:tcPr>
          <w:p w14:paraId="37B17C36" w14:textId="77777777" w:rsidR="00084773" w:rsidRPr="00B93783" w:rsidRDefault="00084773" w:rsidP="00084773">
            <w:pPr>
              <w:ind w:left="-10" w:right="115"/>
            </w:pPr>
            <w:r w:rsidRPr="00B93783">
              <w:t>- Network Mana-ement Center</w:t>
            </w:r>
          </w:p>
        </w:tc>
        <w:tc>
          <w:tcPr>
            <w:tcW w:w="4843" w:type="dxa"/>
            <w:shd w:val="clear" w:color="auto" w:fill="auto"/>
          </w:tcPr>
          <w:p w14:paraId="2EF6EC4D" w14:textId="77777777" w:rsidR="00084773" w:rsidRPr="00B93783" w:rsidRDefault="00084773" w:rsidP="00084773">
            <w:pPr>
              <w:ind w:right="150"/>
            </w:pPr>
            <w:r w:rsidRPr="00B93783">
              <w:t>- Центр административного управления сетью</w:t>
            </w:r>
          </w:p>
        </w:tc>
        <w:tc>
          <w:tcPr>
            <w:tcW w:w="5137" w:type="dxa"/>
          </w:tcPr>
          <w:p w14:paraId="51D400CA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>ни маъмурий бош</w:t>
            </w:r>
            <w:r w:rsidR="00B93783">
              <w:t>қ</w:t>
            </w:r>
            <w:r w:rsidRPr="00B93783">
              <w:t>ариш маркази</w:t>
            </w:r>
          </w:p>
        </w:tc>
      </w:tr>
      <w:tr w:rsidR="00084773" w:rsidRPr="00B93783" w14:paraId="3EE4639D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272ED874" w14:textId="77777777" w:rsidR="00084773" w:rsidRPr="00B93783" w:rsidRDefault="00084773" w:rsidP="00084773">
            <w:r w:rsidRPr="00B93783">
              <w:t>NMH</w:t>
            </w:r>
          </w:p>
        </w:tc>
        <w:tc>
          <w:tcPr>
            <w:tcW w:w="2480" w:type="dxa"/>
            <w:shd w:val="clear" w:color="auto" w:fill="auto"/>
          </w:tcPr>
          <w:p w14:paraId="4B32A6B8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nickel-metal hydride, </w:t>
            </w:r>
          </w:p>
        </w:tc>
        <w:tc>
          <w:tcPr>
            <w:tcW w:w="4843" w:type="dxa"/>
            <w:shd w:val="clear" w:color="auto" w:fill="auto"/>
          </w:tcPr>
          <w:p w14:paraId="7132ACBE" w14:textId="77777777" w:rsidR="00084773" w:rsidRPr="00B93783" w:rsidRDefault="00084773" w:rsidP="00084773">
            <w:pPr>
              <w:ind w:right="150"/>
            </w:pPr>
            <w:r w:rsidRPr="00B93783">
              <w:t xml:space="preserve">- никель-металлогидридная (батарея питания) </w:t>
            </w:r>
          </w:p>
        </w:tc>
        <w:tc>
          <w:tcPr>
            <w:tcW w:w="5137" w:type="dxa"/>
          </w:tcPr>
          <w:p w14:paraId="4019F54D" w14:textId="77777777" w:rsidR="00084773" w:rsidRPr="00B93783" w:rsidRDefault="00084773" w:rsidP="00084773">
            <w:r w:rsidRPr="00B93783">
              <w:t>- никель-металлогидрид (таъминот батареяси)</w:t>
            </w:r>
          </w:p>
        </w:tc>
      </w:tr>
      <w:tr w:rsidR="00084773" w:rsidRPr="00B93783" w14:paraId="1FD1DB11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5ACE534D" w14:textId="77777777" w:rsidR="00084773" w:rsidRPr="00B93783" w:rsidRDefault="00084773" w:rsidP="00084773">
            <w:r w:rsidRPr="00B93783">
              <w:t>NMI</w:t>
            </w:r>
          </w:p>
        </w:tc>
        <w:tc>
          <w:tcPr>
            <w:tcW w:w="2480" w:type="dxa"/>
            <w:shd w:val="clear" w:color="auto" w:fill="auto"/>
          </w:tcPr>
          <w:p w14:paraId="385EA5F0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-non-maskable interrupt </w:t>
            </w:r>
          </w:p>
        </w:tc>
        <w:tc>
          <w:tcPr>
            <w:tcW w:w="4843" w:type="dxa"/>
            <w:shd w:val="clear" w:color="auto" w:fill="auto"/>
          </w:tcPr>
          <w:p w14:paraId="2210B06C" w14:textId="77777777" w:rsidR="00084773" w:rsidRPr="00B93783" w:rsidRDefault="00084773" w:rsidP="00084773">
            <w:pPr>
              <w:ind w:right="150"/>
            </w:pPr>
            <w:r w:rsidRPr="00B93783">
              <w:t>- немаскируемые прерывания</w:t>
            </w:r>
          </w:p>
        </w:tc>
        <w:tc>
          <w:tcPr>
            <w:tcW w:w="5137" w:type="dxa"/>
          </w:tcPr>
          <w:p w14:paraId="754CD69A" w14:textId="77777777" w:rsidR="00084773" w:rsidRPr="00B93783" w:rsidRDefault="00084773" w:rsidP="00084773">
            <w:r w:rsidRPr="00B93783">
              <w:t>- ни</w:t>
            </w:r>
            <w:r w:rsidR="00B93783">
              <w:t>қ</w:t>
            </w:r>
            <w:r w:rsidRPr="00B93783">
              <w:t>обланмайдиган узилишлар</w:t>
            </w:r>
          </w:p>
        </w:tc>
      </w:tr>
      <w:tr w:rsidR="00084773" w:rsidRPr="00B93783" w14:paraId="198E32CB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50CDDE3C" w14:textId="77777777" w:rsidR="00084773" w:rsidRPr="00B93783" w:rsidRDefault="00084773" w:rsidP="00084773">
            <w:r w:rsidRPr="00B93783">
              <w:t xml:space="preserve">NMMA </w:t>
            </w:r>
          </w:p>
        </w:tc>
        <w:tc>
          <w:tcPr>
            <w:tcW w:w="2480" w:type="dxa"/>
            <w:shd w:val="clear" w:color="auto" w:fill="auto"/>
          </w:tcPr>
          <w:p w14:paraId="04D39372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rPr>
                <w:lang w:val="en-US"/>
              </w:rPr>
              <w:t xml:space="preserve">- </w:t>
            </w:r>
            <w:r w:rsidRPr="00B93783">
              <w:t>N</w:t>
            </w:r>
            <w:r w:rsidRPr="00B93783">
              <w:rPr>
                <w:lang w:val="en-US"/>
              </w:rPr>
              <w:t xml:space="preserve">ational Microcomputer Managers Association </w:t>
            </w:r>
          </w:p>
        </w:tc>
        <w:tc>
          <w:tcPr>
            <w:tcW w:w="4843" w:type="dxa"/>
            <w:shd w:val="clear" w:color="auto" w:fill="auto"/>
          </w:tcPr>
          <w:p w14:paraId="43CC2241" w14:textId="77777777" w:rsidR="00084773" w:rsidRPr="00B93783" w:rsidRDefault="00084773" w:rsidP="00084773">
            <w:pPr>
              <w:ind w:right="150"/>
            </w:pPr>
            <w:r w:rsidRPr="00B93783">
              <w:t xml:space="preserve">- Национальная ассоциация администраторов микрокомпьютерных систем (США) </w:t>
            </w:r>
          </w:p>
        </w:tc>
        <w:tc>
          <w:tcPr>
            <w:tcW w:w="5137" w:type="dxa"/>
          </w:tcPr>
          <w:p w14:paraId="094AE70A" w14:textId="77777777" w:rsidR="00084773" w:rsidRPr="00B93783" w:rsidRDefault="00084773" w:rsidP="00084773">
            <w:r w:rsidRPr="00B93783">
              <w:t>- микрокомпьютер тизимлари маъму</w:t>
            </w:r>
            <w:r w:rsidRPr="00B93783">
              <w:lastRenderedPageBreak/>
              <w:t>рларининг миллий уюшмаси (А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7398F0FE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7F3F4625" w14:textId="77777777" w:rsidR="00084773" w:rsidRPr="00B93783" w:rsidRDefault="00084773" w:rsidP="00084773">
            <w:r w:rsidRPr="00B93783">
              <w:t>NMO</w:t>
            </w:r>
          </w:p>
        </w:tc>
        <w:tc>
          <w:tcPr>
            <w:tcW w:w="2480" w:type="dxa"/>
            <w:shd w:val="clear" w:color="auto" w:fill="auto"/>
          </w:tcPr>
          <w:p w14:paraId="397306AF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mana-gement option </w:t>
            </w:r>
          </w:p>
        </w:tc>
        <w:tc>
          <w:tcPr>
            <w:tcW w:w="4843" w:type="dxa"/>
            <w:shd w:val="clear" w:color="auto" w:fill="auto"/>
          </w:tcPr>
          <w:p w14:paraId="0CD42A30" w14:textId="77777777" w:rsidR="00084773" w:rsidRPr="00B93783" w:rsidRDefault="00084773" w:rsidP="00084773">
            <w:pPr>
              <w:ind w:right="150"/>
            </w:pPr>
            <w:r w:rsidRPr="00B93783">
              <w:t xml:space="preserve">- опция сетевого управления </w:t>
            </w:r>
          </w:p>
        </w:tc>
        <w:tc>
          <w:tcPr>
            <w:tcW w:w="5137" w:type="dxa"/>
          </w:tcPr>
          <w:p w14:paraId="42633945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 xml:space="preserve"> бош</w:t>
            </w:r>
            <w:r w:rsidR="00B93783">
              <w:t>қ</w:t>
            </w:r>
            <w:r w:rsidRPr="00B93783">
              <w:t xml:space="preserve">арув опцияси </w:t>
            </w:r>
          </w:p>
        </w:tc>
      </w:tr>
      <w:tr w:rsidR="00084773" w:rsidRPr="00B93783" w14:paraId="38267B58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D6233D0" w14:textId="77777777" w:rsidR="00084773" w:rsidRPr="00B93783" w:rsidRDefault="00084773" w:rsidP="00084773">
            <w:r w:rsidRPr="00B93783">
              <w:t xml:space="preserve">N-MOS </w:t>
            </w:r>
          </w:p>
        </w:tc>
        <w:tc>
          <w:tcPr>
            <w:tcW w:w="2480" w:type="dxa"/>
            <w:shd w:val="clear" w:color="auto" w:fill="auto"/>
          </w:tcPr>
          <w:p w14:paraId="4B6A8FFF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 channel MOS </w:t>
            </w:r>
          </w:p>
        </w:tc>
        <w:tc>
          <w:tcPr>
            <w:tcW w:w="4843" w:type="dxa"/>
            <w:shd w:val="clear" w:color="auto" w:fill="auto"/>
          </w:tcPr>
          <w:p w14:paraId="522316E2" w14:textId="77777777" w:rsidR="00084773" w:rsidRPr="00B93783" w:rsidRDefault="00084773" w:rsidP="00084773">
            <w:pPr>
              <w:ind w:right="150"/>
            </w:pPr>
            <w:r w:rsidRPr="00B93783">
              <w:t xml:space="preserve">- МОП-структура с N-каналом </w:t>
            </w:r>
          </w:p>
        </w:tc>
        <w:tc>
          <w:tcPr>
            <w:tcW w:w="5137" w:type="dxa"/>
          </w:tcPr>
          <w:p w14:paraId="2731AF80" w14:textId="77777777" w:rsidR="00084773" w:rsidRPr="00B93783" w:rsidRDefault="00084773" w:rsidP="00084773">
            <w:r w:rsidRPr="00B93783">
              <w:t>- N та каналли МОЯ-структура</w:t>
            </w:r>
          </w:p>
        </w:tc>
      </w:tr>
      <w:tr w:rsidR="00084773" w:rsidRPr="00B93783" w14:paraId="1CBE0F80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3756C180" w14:textId="77777777" w:rsidR="00084773" w:rsidRPr="00B93783" w:rsidRDefault="00084773" w:rsidP="00084773">
            <w:pPr>
              <w:spacing w:line="240" w:lineRule="exact"/>
            </w:pPr>
            <w:r w:rsidRPr="00B93783">
              <w:t xml:space="preserve">N.M.P. </w:t>
            </w:r>
          </w:p>
        </w:tc>
        <w:tc>
          <w:tcPr>
            <w:tcW w:w="2480" w:type="dxa"/>
            <w:shd w:val="clear" w:color="auto" w:fill="auto"/>
          </w:tcPr>
          <w:p w14:paraId="164A1FDF" w14:textId="77777777" w:rsidR="00084773" w:rsidRPr="00B93783" w:rsidRDefault="00084773" w:rsidP="00084773">
            <w:pPr>
              <w:spacing w:line="240" w:lineRule="exact"/>
              <w:ind w:left="-10" w:right="115"/>
            </w:pPr>
            <w:r w:rsidRPr="00B93783">
              <w:t xml:space="preserve">- navigation micro-ilm projector </w:t>
            </w:r>
          </w:p>
        </w:tc>
        <w:tc>
          <w:tcPr>
            <w:tcW w:w="4843" w:type="dxa"/>
            <w:shd w:val="clear" w:color="auto" w:fill="auto"/>
          </w:tcPr>
          <w:p w14:paraId="34B575B8" w14:textId="77777777" w:rsidR="00084773" w:rsidRPr="00B93783" w:rsidRDefault="00084773" w:rsidP="00084773">
            <w:pPr>
              <w:spacing w:line="240" w:lineRule="exact"/>
              <w:ind w:right="150"/>
            </w:pPr>
            <w:r w:rsidRPr="00B93783">
              <w:t xml:space="preserve">- навигационный микропленочный проектор </w:t>
            </w:r>
          </w:p>
        </w:tc>
        <w:tc>
          <w:tcPr>
            <w:tcW w:w="5137" w:type="dxa"/>
          </w:tcPr>
          <w:p w14:paraId="3071E72A" w14:textId="77777777" w:rsidR="00084773" w:rsidRPr="00B93783" w:rsidRDefault="00084773" w:rsidP="00084773">
            <w:pPr>
              <w:spacing w:line="240" w:lineRule="exact"/>
            </w:pPr>
            <w:r w:rsidRPr="00B93783">
              <w:t>- навигацион микроплёнкали проектор</w:t>
            </w:r>
          </w:p>
        </w:tc>
      </w:tr>
      <w:tr w:rsidR="00084773" w:rsidRPr="00B93783" w14:paraId="13EF20E7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26561CA" w14:textId="77777777" w:rsidR="00084773" w:rsidRPr="00B93783" w:rsidRDefault="00084773" w:rsidP="00084773">
            <w:r w:rsidRPr="00B93783">
              <w:t>NMR</w:t>
            </w:r>
          </w:p>
        </w:tc>
        <w:tc>
          <w:tcPr>
            <w:tcW w:w="2480" w:type="dxa"/>
            <w:shd w:val="clear" w:color="auto" w:fill="auto"/>
          </w:tcPr>
          <w:p w14:paraId="46655661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nuclear magne-tic resonance </w:t>
            </w:r>
          </w:p>
        </w:tc>
        <w:tc>
          <w:tcPr>
            <w:tcW w:w="4843" w:type="dxa"/>
            <w:shd w:val="clear" w:color="auto" w:fill="auto"/>
          </w:tcPr>
          <w:p w14:paraId="38AF9278" w14:textId="77777777" w:rsidR="00084773" w:rsidRPr="00B93783" w:rsidRDefault="00084773" w:rsidP="00084773">
            <w:pPr>
              <w:ind w:right="150"/>
            </w:pPr>
            <w:r w:rsidRPr="00B93783">
              <w:t xml:space="preserve">- ядерный магнитный резонанс </w:t>
            </w:r>
          </w:p>
        </w:tc>
        <w:tc>
          <w:tcPr>
            <w:tcW w:w="5137" w:type="dxa"/>
          </w:tcPr>
          <w:p w14:paraId="4292C728" w14:textId="77777777" w:rsidR="00084773" w:rsidRPr="00B93783" w:rsidRDefault="00084773" w:rsidP="00084773">
            <w:r w:rsidRPr="00B93783">
              <w:t>- ядровий магнит резонанс</w:t>
            </w:r>
          </w:p>
        </w:tc>
      </w:tr>
      <w:tr w:rsidR="00084773" w:rsidRPr="00B93783" w14:paraId="441CD80B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57CDE973" w14:textId="77777777" w:rsidR="00084773" w:rsidRPr="00B93783" w:rsidRDefault="00084773" w:rsidP="00084773">
            <w:r w:rsidRPr="00B93783">
              <w:t xml:space="preserve">NMS </w:t>
            </w:r>
          </w:p>
        </w:tc>
        <w:tc>
          <w:tcPr>
            <w:tcW w:w="2480" w:type="dxa"/>
            <w:shd w:val="clear" w:color="auto" w:fill="auto"/>
          </w:tcPr>
          <w:p w14:paraId="1181CF13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NetWare Mana-ement System </w:t>
            </w:r>
          </w:p>
        </w:tc>
        <w:tc>
          <w:tcPr>
            <w:tcW w:w="4843" w:type="dxa"/>
            <w:shd w:val="clear" w:color="auto" w:fill="auto"/>
          </w:tcPr>
          <w:p w14:paraId="3BF1CDC4" w14:textId="77777777" w:rsidR="00084773" w:rsidRPr="00B93783" w:rsidRDefault="00084773" w:rsidP="00084773">
            <w:pPr>
              <w:ind w:right="150"/>
            </w:pPr>
            <w:r w:rsidRPr="00B93783">
              <w:t xml:space="preserve">- система сетевого администрирования ОС NetWare </w:t>
            </w:r>
          </w:p>
        </w:tc>
        <w:tc>
          <w:tcPr>
            <w:tcW w:w="5137" w:type="dxa"/>
          </w:tcPr>
          <w:p w14:paraId="466FA514" w14:textId="77777777" w:rsidR="00084773" w:rsidRPr="00B93783" w:rsidRDefault="00084773" w:rsidP="00084773">
            <w:r w:rsidRPr="00B93783">
              <w:t>- NetWare ОТ тармо</w:t>
            </w:r>
            <w:r w:rsidR="00B93783">
              <w:t>қ</w:t>
            </w:r>
            <w:r w:rsidRPr="00B93783">
              <w:t xml:space="preserve"> маъмурий бош</w:t>
            </w:r>
            <w:r w:rsidR="00B93783">
              <w:t>қ</w:t>
            </w:r>
            <w:r w:rsidRPr="00B93783">
              <w:t>арув тизими</w:t>
            </w:r>
          </w:p>
        </w:tc>
      </w:tr>
      <w:tr w:rsidR="00084773" w:rsidRPr="00B93783" w14:paraId="6415979A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2198E76E" w14:textId="77777777" w:rsidR="00084773" w:rsidRPr="00B93783" w:rsidRDefault="00084773" w:rsidP="00084773">
            <w:r w:rsidRPr="00B93783">
              <w:t xml:space="preserve">NMS </w:t>
            </w:r>
          </w:p>
        </w:tc>
        <w:tc>
          <w:tcPr>
            <w:tcW w:w="2480" w:type="dxa"/>
            <w:shd w:val="clear" w:color="auto" w:fill="auto"/>
          </w:tcPr>
          <w:p w14:paraId="01F31ABE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Mana-ement Station </w:t>
            </w:r>
          </w:p>
        </w:tc>
        <w:tc>
          <w:tcPr>
            <w:tcW w:w="4843" w:type="dxa"/>
            <w:shd w:val="clear" w:color="auto" w:fill="auto"/>
          </w:tcPr>
          <w:p w14:paraId="66558BD7" w14:textId="77777777" w:rsidR="00084773" w:rsidRPr="00B93783" w:rsidRDefault="00084773" w:rsidP="00084773">
            <w:pPr>
              <w:ind w:right="150"/>
            </w:pPr>
            <w:r w:rsidRPr="00B93783">
              <w:t xml:space="preserve">- станция управления сетью </w:t>
            </w:r>
          </w:p>
        </w:tc>
        <w:tc>
          <w:tcPr>
            <w:tcW w:w="5137" w:type="dxa"/>
          </w:tcPr>
          <w:p w14:paraId="7AE2A660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>ни бош</w:t>
            </w:r>
            <w:r w:rsidR="00B93783">
              <w:t>қ</w:t>
            </w:r>
            <w:r w:rsidRPr="00B93783">
              <w:t>ариш станцияси</w:t>
            </w:r>
          </w:p>
        </w:tc>
      </w:tr>
      <w:tr w:rsidR="00084773" w:rsidRPr="00B93783" w14:paraId="41E66F92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2B65C9FC" w14:textId="77777777" w:rsidR="00084773" w:rsidRPr="00B93783" w:rsidRDefault="00084773" w:rsidP="00084773">
            <w:r w:rsidRPr="00B93783">
              <w:t xml:space="preserve">NMT </w:t>
            </w:r>
          </w:p>
        </w:tc>
        <w:tc>
          <w:tcPr>
            <w:tcW w:w="2480" w:type="dxa"/>
            <w:shd w:val="clear" w:color="auto" w:fill="auto"/>
          </w:tcPr>
          <w:p w14:paraId="7B02969E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Nordic Mobile Telephone </w:t>
            </w:r>
          </w:p>
        </w:tc>
        <w:tc>
          <w:tcPr>
            <w:tcW w:w="4843" w:type="dxa"/>
            <w:shd w:val="clear" w:color="auto" w:fill="auto"/>
          </w:tcPr>
          <w:p w14:paraId="2D5935F1" w14:textId="77777777" w:rsidR="00084773" w:rsidRPr="00B93783" w:rsidRDefault="00084773" w:rsidP="00084773">
            <w:pPr>
              <w:ind w:right="150"/>
            </w:pPr>
            <w:r w:rsidRPr="00B93783">
              <w:t xml:space="preserve">- северный мобильный телефон (первый в мире стандарт сотовых сетей, введенный в 1981 г. в </w:t>
            </w:r>
            <w:r w:rsidRPr="00B93783">
              <w:rPr>
                <w:caps/>
              </w:rPr>
              <w:t>с</w:t>
            </w:r>
            <w:r w:rsidRPr="00B93783">
              <w:t xml:space="preserve">кандинавских странах) </w:t>
            </w:r>
          </w:p>
        </w:tc>
        <w:tc>
          <w:tcPr>
            <w:tcW w:w="5137" w:type="dxa"/>
          </w:tcPr>
          <w:p w14:paraId="527732D8" w14:textId="77777777" w:rsidR="00084773" w:rsidRPr="00B93783" w:rsidRDefault="00084773" w:rsidP="00084773">
            <w:r w:rsidRPr="00B93783">
              <w:t xml:space="preserve">- шимол мобил телефони (1981 йилда Скандинавия мамлакатларида жорий </w:t>
            </w:r>
            <w:r w:rsidR="00B93783">
              <w:t>қ</w:t>
            </w:r>
            <w:r w:rsidRPr="00B93783">
              <w:t>илинган дунёда биринчи сотали тармо</w:t>
            </w:r>
            <w:r w:rsidR="00B93783">
              <w:t>қ</w:t>
            </w:r>
            <w:r w:rsidRPr="00B93783">
              <w:t>лар стандарти)</w:t>
            </w:r>
          </w:p>
        </w:tc>
      </w:tr>
      <w:tr w:rsidR="00084773" w:rsidRPr="00B93783" w14:paraId="7F3D3E94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0530B7B" w14:textId="77777777" w:rsidR="00084773" w:rsidRPr="00B93783" w:rsidRDefault="00084773" w:rsidP="00084773">
            <w:r w:rsidRPr="00B93783">
              <w:t xml:space="preserve">NMVT </w:t>
            </w:r>
          </w:p>
        </w:tc>
        <w:tc>
          <w:tcPr>
            <w:tcW w:w="2480" w:type="dxa"/>
            <w:shd w:val="clear" w:color="auto" w:fill="auto"/>
          </w:tcPr>
          <w:p w14:paraId="4CEC468C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Management Vector Transport </w:t>
            </w:r>
          </w:p>
        </w:tc>
        <w:tc>
          <w:tcPr>
            <w:tcW w:w="4843" w:type="dxa"/>
            <w:shd w:val="clear" w:color="auto" w:fill="auto"/>
          </w:tcPr>
          <w:p w14:paraId="1F5B5309" w14:textId="77777777" w:rsidR="00084773" w:rsidRPr="00B93783" w:rsidRDefault="00084773" w:rsidP="00084773">
            <w:pPr>
              <w:ind w:right="150"/>
            </w:pPr>
            <w:r w:rsidRPr="00B93783">
              <w:t xml:space="preserve">- векторная (направленная) передача данных управления сетью (формат, тип сообщения SNA для пересылки управляющей информации) </w:t>
            </w:r>
          </w:p>
        </w:tc>
        <w:tc>
          <w:tcPr>
            <w:tcW w:w="5137" w:type="dxa"/>
          </w:tcPr>
          <w:p w14:paraId="0D8D4282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>ни бош</w:t>
            </w:r>
            <w:r w:rsidR="00B93783">
              <w:t>қ</w:t>
            </w:r>
            <w:r w:rsidRPr="00B93783">
              <w:t>ариш маълумотларини вектор (й</w:t>
            </w:r>
            <w:r w:rsidR="00B93783">
              <w:t>ў</w:t>
            </w:r>
            <w:r w:rsidRPr="00B93783">
              <w:t>налтирилган тарзда) узатиш (бош</w:t>
            </w:r>
            <w:r w:rsidR="00B93783">
              <w:t>қ</w:t>
            </w:r>
            <w:r w:rsidRPr="00B93783">
              <w:t>арувчи ахборотни юбориш учун SNA хабарининг формати, тури)</w:t>
            </w:r>
          </w:p>
        </w:tc>
      </w:tr>
      <w:tr w:rsidR="00084773" w:rsidRPr="00B93783" w14:paraId="7ABA2E9E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6B96AD4C" w14:textId="77777777" w:rsidR="00084773" w:rsidRPr="00B93783" w:rsidRDefault="00084773" w:rsidP="00084773">
            <w:r w:rsidRPr="00B93783">
              <w:t xml:space="preserve">NN </w:t>
            </w:r>
          </w:p>
        </w:tc>
        <w:tc>
          <w:tcPr>
            <w:tcW w:w="2480" w:type="dxa"/>
            <w:shd w:val="clear" w:color="auto" w:fill="auto"/>
          </w:tcPr>
          <w:p w14:paraId="0E832E6E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node </w:t>
            </w:r>
          </w:p>
        </w:tc>
        <w:tc>
          <w:tcPr>
            <w:tcW w:w="4843" w:type="dxa"/>
            <w:shd w:val="clear" w:color="auto" w:fill="auto"/>
          </w:tcPr>
          <w:p w14:paraId="5998E223" w14:textId="77777777" w:rsidR="00084773" w:rsidRPr="00B93783" w:rsidRDefault="00084773" w:rsidP="00084773">
            <w:pPr>
              <w:ind w:right="150"/>
            </w:pPr>
            <w:r w:rsidRPr="00B93783">
              <w:t>- сетевой узел</w:t>
            </w:r>
          </w:p>
        </w:tc>
        <w:tc>
          <w:tcPr>
            <w:tcW w:w="5137" w:type="dxa"/>
          </w:tcPr>
          <w:p w14:paraId="5928510C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 xml:space="preserve"> узели</w:t>
            </w:r>
          </w:p>
        </w:tc>
      </w:tr>
      <w:tr w:rsidR="00084773" w:rsidRPr="00B93783" w14:paraId="2396D6FB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539B6DDD" w14:textId="77777777" w:rsidR="00084773" w:rsidRPr="00B93783" w:rsidRDefault="00084773" w:rsidP="00084773">
            <w:r w:rsidRPr="00B93783">
              <w:t xml:space="preserve">NN </w:t>
            </w:r>
          </w:p>
        </w:tc>
        <w:tc>
          <w:tcPr>
            <w:tcW w:w="2480" w:type="dxa"/>
            <w:shd w:val="clear" w:color="auto" w:fill="auto"/>
          </w:tcPr>
          <w:p w14:paraId="0CD2AAE7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</w:t>
            </w:r>
            <w:r w:rsidRPr="00B93783">
              <w:rPr>
                <w:lang w:val="en-US"/>
              </w:rPr>
              <w:t xml:space="preserve">National </w:t>
            </w:r>
            <w:r w:rsidRPr="00B93783">
              <w:t>network</w:t>
            </w:r>
          </w:p>
        </w:tc>
        <w:tc>
          <w:tcPr>
            <w:tcW w:w="4843" w:type="dxa"/>
            <w:shd w:val="clear" w:color="auto" w:fill="auto"/>
          </w:tcPr>
          <w:p w14:paraId="08F31DD0" w14:textId="77777777" w:rsidR="00084773" w:rsidRPr="00B93783" w:rsidRDefault="00084773" w:rsidP="00084773">
            <w:pPr>
              <w:ind w:right="150"/>
            </w:pPr>
            <w:r w:rsidRPr="00B93783">
              <w:t xml:space="preserve">- национальная сеть </w:t>
            </w:r>
          </w:p>
        </w:tc>
        <w:tc>
          <w:tcPr>
            <w:tcW w:w="5137" w:type="dxa"/>
          </w:tcPr>
          <w:p w14:paraId="71CB6962" w14:textId="77777777" w:rsidR="00084773" w:rsidRPr="00B93783" w:rsidRDefault="00084773" w:rsidP="00084773">
            <w:r w:rsidRPr="00B93783">
              <w:t>- миллий тармо</w:t>
            </w:r>
            <w:r w:rsidR="00B93783">
              <w:t>қ</w:t>
            </w:r>
            <w:r w:rsidRPr="00B93783">
              <w:t xml:space="preserve"> </w:t>
            </w:r>
          </w:p>
        </w:tc>
      </w:tr>
      <w:tr w:rsidR="00084773" w:rsidRPr="00B93783" w14:paraId="166F87A8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6CC210C1" w14:textId="77777777" w:rsidR="00084773" w:rsidRPr="00B93783" w:rsidRDefault="00084773" w:rsidP="00084773">
            <w:r w:rsidRPr="00B93783">
              <w:t>NNCP</w:t>
            </w:r>
          </w:p>
        </w:tc>
        <w:tc>
          <w:tcPr>
            <w:tcW w:w="2480" w:type="dxa"/>
            <w:shd w:val="clear" w:color="auto" w:fill="auto"/>
          </w:tcPr>
          <w:p w14:paraId="6C09B771" w14:textId="77777777" w:rsidR="00084773" w:rsidRPr="00B93783" w:rsidRDefault="00084773" w:rsidP="00084773">
            <w:pPr>
              <w:ind w:left="-10" w:right="115"/>
            </w:pPr>
            <w:r w:rsidRPr="00B93783">
              <w:t>- network node control point</w:t>
            </w:r>
          </w:p>
        </w:tc>
        <w:tc>
          <w:tcPr>
            <w:tcW w:w="4843" w:type="dxa"/>
            <w:shd w:val="clear" w:color="auto" w:fill="auto"/>
          </w:tcPr>
          <w:p w14:paraId="4BCF69A7" w14:textId="77777777" w:rsidR="00084773" w:rsidRPr="00B93783" w:rsidRDefault="00084773" w:rsidP="00084773">
            <w:pPr>
              <w:ind w:right="150"/>
            </w:pPr>
            <w:r w:rsidRPr="00B93783">
              <w:t>- управляющий вход сетевого узла</w:t>
            </w:r>
          </w:p>
        </w:tc>
        <w:tc>
          <w:tcPr>
            <w:tcW w:w="5137" w:type="dxa"/>
          </w:tcPr>
          <w:p w14:paraId="6F151264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 xml:space="preserve"> узелининг бош</w:t>
            </w:r>
            <w:r w:rsidR="00B93783">
              <w:t>қ</w:t>
            </w:r>
            <w:r w:rsidRPr="00B93783">
              <w:t>арув кириши</w:t>
            </w:r>
          </w:p>
        </w:tc>
      </w:tr>
      <w:tr w:rsidR="00084773" w:rsidRPr="00B93783" w14:paraId="4D16FB3F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FB3FF4A" w14:textId="77777777" w:rsidR="00084773" w:rsidRPr="00B93783" w:rsidRDefault="00084773" w:rsidP="00084773">
            <w:r w:rsidRPr="00B93783">
              <w:t>NNI</w:t>
            </w:r>
          </w:p>
        </w:tc>
        <w:tc>
          <w:tcPr>
            <w:tcW w:w="2480" w:type="dxa"/>
            <w:shd w:val="clear" w:color="auto" w:fill="auto"/>
          </w:tcPr>
          <w:p w14:paraId="475589C2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network-node interface </w:t>
            </w:r>
          </w:p>
        </w:tc>
        <w:tc>
          <w:tcPr>
            <w:tcW w:w="4843" w:type="dxa"/>
            <w:shd w:val="clear" w:color="auto" w:fill="auto"/>
          </w:tcPr>
          <w:p w14:paraId="3792A314" w14:textId="77777777" w:rsidR="00084773" w:rsidRPr="00B93783" w:rsidRDefault="00084773" w:rsidP="00084773">
            <w:pPr>
              <w:ind w:right="150"/>
            </w:pPr>
            <w:r w:rsidRPr="00B93783">
              <w:t xml:space="preserve">- интерфейс «узел-сеть» </w:t>
            </w:r>
          </w:p>
        </w:tc>
        <w:tc>
          <w:tcPr>
            <w:tcW w:w="5137" w:type="dxa"/>
          </w:tcPr>
          <w:p w14:paraId="0F871AAC" w14:textId="77777777" w:rsidR="00084773" w:rsidRPr="00B93783" w:rsidRDefault="00084773" w:rsidP="00084773">
            <w:r w:rsidRPr="00B93783">
              <w:t>- «узел-тармо</w:t>
            </w:r>
            <w:r w:rsidR="00B93783">
              <w:t>қ</w:t>
            </w:r>
            <w:r w:rsidRPr="00B93783">
              <w:t>» интерфейси</w:t>
            </w:r>
          </w:p>
        </w:tc>
      </w:tr>
      <w:tr w:rsidR="00084773" w:rsidRPr="00B93783" w14:paraId="198E60AA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05B173A9" w14:textId="77777777" w:rsidR="00084773" w:rsidRPr="00B93783" w:rsidRDefault="00084773" w:rsidP="00084773">
            <w:r w:rsidRPr="00B93783">
              <w:t>NNI</w:t>
            </w:r>
          </w:p>
        </w:tc>
        <w:tc>
          <w:tcPr>
            <w:tcW w:w="2480" w:type="dxa"/>
            <w:shd w:val="clear" w:color="auto" w:fill="auto"/>
          </w:tcPr>
          <w:p w14:paraId="03AED0B9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network-to-network interface </w:t>
            </w:r>
          </w:p>
        </w:tc>
        <w:tc>
          <w:tcPr>
            <w:tcW w:w="4843" w:type="dxa"/>
            <w:shd w:val="clear" w:color="auto" w:fill="auto"/>
          </w:tcPr>
          <w:p w14:paraId="6489F0C4" w14:textId="77777777" w:rsidR="00084773" w:rsidRPr="00B93783" w:rsidRDefault="00084773" w:rsidP="00084773">
            <w:pPr>
              <w:ind w:right="150"/>
            </w:pPr>
            <w:r w:rsidRPr="00B93783">
              <w:t xml:space="preserve">- интерфейс сеть-сеть (спецификация, предложенная консорциумом ATM Forum и описывающая различные типы протоколов связи между коммутаторами разных производителей в сетях ATM) </w:t>
            </w:r>
          </w:p>
        </w:tc>
        <w:tc>
          <w:tcPr>
            <w:tcW w:w="5137" w:type="dxa"/>
          </w:tcPr>
          <w:p w14:paraId="1AE68BD0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>-тармо</w:t>
            </w:r>
            <w:r w:rsidR="00B93783">
              <w:t>қ</w:t>
            </w:r>
            <w:r w:rsidRPr="00B93783">
              <w:t xml:space="preserve"> интерфейси (ATM Forum консорциуми томонидан таклиф </w:t>
            </w:r>
            <w:r w:rsidR="00B93783">
              <w:t>қ</w:t>
            </w:r>
            <w:r w:rsidRPr="00B93783">
              <w:t>илинган ва АТМ тармо</w:t>
            </w:r>
            <w:r w:rsidR="00B93783">
              <w:t>қ</w:t>
            </w:r>
            <w:r w:rsidRPr="00B93783">
              <w:t>ларидаги турли ишлаб чи</w:t>
            </w:r>
            <w:r w:rsidR="00B93783">
              <w:t>қ</w:t>
            </w:r>
            <w:r w:rsidRPr="00B93783">
              <w:t xml:space="preserve">арувчиларнинг коммутаторлари </w:t>
            </w:r>
            <w:r w:rsidR="00B93783">
              <w:t>ў</w:t>
            </w:r>
            <w:r w:rsidRPr="00B93783">
              <w:t xml:space="preserve">ртасидаги </w:t>
            </w:r>
            <w:r w:rsidR="00B93783">
              <w:t>ҳ</w:t>
            </w:r>
            <w:r w:rsidRPr="00B93783">
              <w:t>ар хил турдаги ало</w:t>
            </w:r>
            <w:r w:rsidR="00B93783">
              <w:t>қ</w:t>
            </w:r>
            <w:r w:rsidRPr="00B93783">
              <w:t>а протоколларини тавсифловчи спецификация)</w:t>
            </w:r>
          </w:p>
        </w:tc>
      </w:tr>
      <w:tr w:rsidR="00084773" w:rsidRPr="00B93783" w14:paraId="6E0261EE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061F12C8" w14:textId="77777777" w:rsidR="00084773" w:rsidRPr="00B93783" w:rsidRDefault="00084773" w:rsidP="00084773">
            <w:r w:rsidRPr="00B93783">
              <w:t>NNM</w:t>
            </w:r>
          </w:p>
        </w:tc>
        <w:tc>
          <w:tcPr>
            <w:tcW w:w="2480" w:type="dxa"/>
            <w:shd w:val="clear" w:color="auto" w:fill="auto"/>
          </w:tcPr>
          <w:p w14:paraId="71203EE5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Node Manager </w:t>
            </w:r>
          </w:p>
        </w:tc>
        <w:tc>
          <w:tcPr>
            <w:tcW w:w="4843" w:type="dxa"/>
            <w:shd w:val="clear" w:color="auto" w:fill="auto"/>
          </w:tcPr>
          <w:p w14:paraId="7D19D8E4" w14:textId="77777777" w:rsidR="00084773" w:rsidRPr="00B93783" w:rsidRDefault="00084773" w:rsidP="00084773">
            <w:pPr>
              <w:ind w:right="150"/>
            </w:pPr>
            <w:r w:rsidRPr="00B93783">
              <w:t xml:space="preserve">- программа управления узлами сети </w:t>
            </w:r>
          </w:p>
        </w:tc>
        <w:tc>
          <w:tcPr>
            <w:tcW w:w="5137" w:type="dxa"/>
          </w:tcPr>
          <w:p w14:paraId="63A28CDA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 xml:space="preserve"> узелларини бош</w:t>
            </w:r>
            <w:r w:rsidR="00B93783">
              <w:t>қ</w:t>
            </w:r>
            <w:r w:rsidRPr="00B93783">
              <w:t>ариш дастури</w:t>
            </w:r>
          </w:p>
        </w:tc>
      </w:tr>
      <w:tr w:rsidR="00084773" w:rsidRPr="00B93783" w14:paraId="0B9A9384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6C73E663" w14:textId="77777777" w:rsidR="00084773" w:rsidRPr="00B93783" w:rsidRDefault="00084773" w:rsidP="00084773">
            <w:r w:rsidRPr="00B93783">
              <w:t>NNRP</w:t>
            </w:r>
          </w:p>
        </w:tc>
        <w:tc>
          <w:tcPr>
            <w:tcW w:w="2480" w:type="dxa"/>
            <w:shd w:val="clear" w:color="auto" w:fill="auto"/>
          </w:tcPr>
          <w:p w14:paraId="355A58C7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News Reading Protocol </w:t>
            </w:r>
          </w:p>
        </w:tc>
        <w:tc>
          <w:tcPr>
            <w:tcW w:w="4843" w:type="dxa"/>
            <w:shd w:val="clear" w:color="auto" w:fill="auto"/>
          </w:tcPr>
          <w:p w14:paraId="660CAB06" w14:textId="77777777" w:rsidR="00084773" w:rsidRPr="00B93783" w:rsidRDefault="00084773" w:rsidP="00084773">
            <w:pPr>
              <w:ind w:right="150"/>
            </w:pPr>
            <w:r w:rsidRPr="00B93783">
              <w:t>- протокол для чтения сетевых новостей (используется в службе новостей Usenet сети Интернет для обмена тематическими информаци</w:t>
            </w:r>
            <w:r w:rsidRPr="00B93783">
              <w:lastRenderedPageBreak/>
              <w:t xml:space="preserve">онными сообщениями между локальными серверами новостей) </w:t>
            </w:r>
          </w:p>
        </w:tc>
        <w:tc>
          <w:tcPr>
            <w:tcW w:w="5137" w:type="dxa"/>
          </w:tcPr>
          <w:p w14:paraId="0F09F221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 xml:space="preserve"> янгиликларини </w:t>
            </w:r>
            <w:r w:rsidR="00B93783">
              <w:t>ўқ</w:t>
            </w:r>
            <w:r w:rsidRPr="00B93783">
              <w:t>иш протоколи (Интернет тармо</w:t>
            </w:r>
            <w:r w:rsidR="00B93783">
              <w:t>ғ</w:t>
            </w:r>
            <w:r w:rsidRPr="00B93783">
              <w:t xml:space="preserve">ининг Usenet янгиликлари хизматида янгиликларнинг локал сервери </w:t>
            </w:r>
            <w:r w:rsidR="00B93783">
              <w:t>ў</w:t>
            </w:r>
            <w:r w:rsidRPr="00B93783">
              <w:t>ртасида мавзуга оид ахборот хабарларини алмашиш учун фойдаланилади)</w:t>
            </w:r>
          </w:p>
        </w:tc>
      </w:tr>
      <w:tr w:rsidR="00084773" w:rsidRPr="00B93783" w14:paraId="1C42471F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419D2EB" w14:textId="77777777" w:rsidR="00084773" w:rsidRPr="00B93783" w:rsidRDefault="00084773" w:rsidP="00084773">
            <w:r w:rsidRPr="00B93783">
              <w:t xml:space="preserve">NNS </w:t>
            </w:r>
          </w:p>
        </w:tc>
        <w:tc>
          <w:tcPr>
            <w:tcW w:w="2480" w:type="dxa"/>
            <w:shd w:val="clear" w:color="auto" w:fill="auto"/>
          </w:tcPr>
          <w:p w14:paraId="2DBD6268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NetWare Namе Service </w:t>
            </w:r>
          </w:p>
        </w:tc>
        <w:tc>
          <w:tcPr>
            <w:tcW w:w="4843" w:type="dxa"/>
            <w:shd w:val="clear" w:color="auto" w:fill="auto"/>
          </w:tcPr>
          <w:p w14:paraId="5574EBDF" w14:textId="77777777" w:rsidR="00084773" w:rsidRPr="00B93783" w:rsidRDefault="00084773" w:rsidP="00084773">
            <w:pPr>
              <w:ind w:right="150"/>
            </w:pPr>
            <w:r w:rsidRPr="00B93783">
              <w:t xml:space="preserve">- служба именования в ОС NetWare (средство, копирующее информацию из перечня на все задействованные серверы) </w:t>
            </w:r>
          </w:p>
        </w:tc>
        <w:tc>
          <w:tcPr>
            <w:tcW w:w="5137" w:type="dxa"/>
          </w:tcPr>
          <w:p w14:paraId="0189BDC8" w14:textId="77777777" w:rsidR="00084773" w:rsidRPr="00B93783" w:rsidRDefault="00084773" w:rsidP="00084773">
            <w:r w:rsidRPr="00B93783">
              <w:t>- NetWare ОТ даги номлаш хизмати (барча ишга туширилган серверлар р</w:t>
            </w:r>
            <w:r w:rsidR="00B93783">
              <w:t>ў</w:t>
            </w:r>
            <w:r w:rsidRPr="00B93783">
              <w:t>йхатидан ахборот олувчи (к</w:t>
            </w:r>
            <w:r w:rsidR="00B93783">
              <w:t>ў</w:t>
            </w:r>
            <w:r w:rsidRPr="00B93783">
              <w:t>чирувчи) восита)</w:t>
            </w:r>
          </w:p>
        </w:tc>
      </w:tr>
      <w:tr w:rsidR="00084773" w:rsidRPr="00B93783" w14:paraId="5CD1C028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35AF4336" w14:textId="77777777" w:rsidR="00084773" w:rsidRPr="00B93783" w:rsidRDefault="00084773" w:rsidP="00084773">
            <w:r w:rsidRPr="00B93783">
              <w:t xml:space="preserve">NNTP </w:t>
            </w:r>
          </w:p>
        </w:tc>
        <w:tc>
          <w:tcPr>
            <w:tcW w:w="2480" w:type="dxa"/>
            <w:shd w:val="clear" w:color="auto" w:fill="auto"/>
          </w:tcPr>
          <w:p w14:paraId="1FB23085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rPr>
                <w:lang w:val="en-US"/>
              </w:rPr>
              <w:t>-</w:t>
            </w:r>
            <w:r w:rsidRPr="00B93783">
              <w:rPr>
                <w:lang w:val="en-GB"/>
              </w:rPr>
              <w:t xml:space="preserve"> </w:t>
            </w:r>
            <w:r w:rsidRPr="00B93783">
              <w:rPr>
                <w:lang w:val="en-US"/>
              </w:rPr>
              <w:t xml:space="preserve">Network News Transport (Transfer) Protocol </w:t>
            </w:r>
          </w:p>
        </w:tc>
        <w:tc>
          <w:tcPr>
            <w:tcW w:w="4843" w:type="dxa"/>
            <w:shd w:val="clear" w:color="auto" w:fill="auto"/>
          </w:tcPr>
          <w:p w14:paraId="11FC1B76" w14:textId="77777777" w:rsidR="00084773" w:rsidRPr="00B93783" w:rsidRDefault="00084773" w:rsidP="00084773">
            <w:pPr>
              <w:ind w:right="150"/>
            </w:pPr>
            <w:r w:rsidRPr="00B93783">
              <w:t xml:space="preserve">- сетевой протокол передачи новостей (стандарт обмена сообщениями конференций Usenet по сети Интернет) </w:t>
            </w:r>
          </w:p>
        </w:tc>
        <w:tc>
          <w:tcPr>
            <w:tcW w:w="5137" w:type="dxa"/>
          </w:tcPr>
          <w:p w14:paraId="0FB639BD" w14:textId="77777777" w:rsidR="00084773" w:rsidRPr="00B93783" w:rsidRDefault="00084773" w:rsidP="00084773">
            <w:r w:rsidRPr="00B93783">
              <w:t>- янгиликларни узатиш тармо</w:t>
            </w:r>
            <w:r w:rsidR="00B93783">
              <w:t>қ</w:t>
            </w:r>
            <w:r w:rsidRPr="00B93783">
              <w:t xml:space="preserve"> протоколи (Интернет тармо</w:t>
            </w:r>
            <w:r w:rsidR="00B93783">
              <w:t>ғ</w:t>
            </w:r>
            <w:r w:rsidRPr="00B93783">
              <w:t>и ор</w:t>
            </w:r>
            <w:r w:rsidR="00B93783">
              <w:t>қ</w:t>
            </w:r>
            <w:r w:rsidRPr="00B93783">
              <w:t>али Usenet конференциялари хабарларини алмашиш стандарти)</w:t>
            </w:r>
          </w:p>
        </w:tc>
      </w:tr>
      <w:tr w:rsidR="00084773" w:rsidRPr="00B93783" w14:paraId="58816B23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75C596B8" w14:textId="77777777" w:rsidR="00084773" w:rsidRPr="00B93783" w:rsidRDefault="00084773" w:rsidP="00084773">
            <w:pPr>
              <w:rPr>
                <w:caps/>
              </w:rPr>
            </w:pPr>
            <w:r w:rsidRPr="00B93783">
              <w:rPr>
                <w:caps/>
              </w:rPr>
              <w:t xml:space="preserve">no </w:t>
            </w:r>
          </w:p>
        </w:tc>
        <w:tc>
          <w:tcPr>
            <w:tcW w:w="2480" w:type="dxa"/>
            <w:shd w:val="clear" w:color="auto" w:fill="auto"/>
          </w:tcPr>
          <w:p w14:paraId="38340908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normally open </w:t>
            </w:r>
          </w:p>
        </w:tc>
        <w:tc>
          <w:tcPr>
            <w:tcW w:w="4843" w:type="dxa"/>
            <w:shd w:val="clear" w:color="auto" w:fill="auto"/>
          </w:tcPr>
          <w:p w14:paraId="3F4B38DF" w14:textId="77777777" w:rsidR="00084773" w:rsidRPr="00B93783" w:rsidRDefault="00084773" w:rsidP="00084773">
            <w:pPr>
              <w:ind w:right="150"/>
            </w:pPr>
            <w:r w:rsidRPr="00B93783">
              <w:t xml:space="preserve">- нормально разомкнутый </w:t>
            </w:r>
          </w:p>
        </w:tc>
        <w:tc>
          <w:tcPr>
            <w:tcW w:w="5137" w:type="dxa"/>
          </w:tcPr>
          <w:p w14:paraId="43D188FF" w14:textId="77777777" w:rsidR="00084773" w:rsidRPr="00B93783" w:rsidRDefault="00084773" w:rsidP="00084773">
            <w:r w:rsidRPr="00B93783">
              <w:t>- нормал очилган</w:t>
            </w:r>
          </w:p>
        </w:tc>
      </w:tr>
      <w:tr w:rsidR="00084773" w:rsidRPr="00B93783" w14:paraId="55CA0608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77F80902" w14:textId="77777777" w:rsidR="00084773" w:rsidRPr="00B93783" w:rsidRDefault="00084773" w:rsidP="00084773">
            <w:r w:rsidRPr="00B93783">
              <w:t>NOC</w:t>
            </w:r>
          </w:p>
        </w:tc>
        <w:tc>
          <w:tcPr>
            <w:tcW w:w="2480" w:type="dxa"/>
            <w:shd w:val="clear" w:color="auto" w:fill="auto"/>
          </w:tcPr>
          <w:p w14:paraId="017E9621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Operation Center </w:t>
            </w:r>
          </w:p>
        </w:tc>
        <w:tc>
          <w:tcPr>
            <w:tcW w:w="4843" w:type="dxa"/>
            <w:shd w:val="clear" w:color="auto" w:fill="auto"/>
          </w:tcPr>
          <w:p w14:paraId="705221F6" w14:textId="77777777" w:rsidR="00084773" w:rsidRPr="00B93783" w:rsidRDefault="00084773" w:rsidP="00084773">
            <w:pPr>
              <w:ind w:right="150"/>
            </w:pPr>
            <w:r w:rsidRPr="00B93783">
              <w:t>- центр управления сетью (не коммерческое, а чисто производственное подразделение)</w:t>
            </w:r>
          </w:p>
        </w:tc>
        <w:tc>
          <w:tcPr>
            <w:tcW w:w="5137" w:type="dxa"/>
          </w:tcPr>
          <w:p w14:paraId="19EDE07E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>ни бош</w:t>
            </w:r>
            <w:r w:rsidR="00B93783">
              <w:t>қ</w:t>
            </w:r>
            <w:r w:rsidRPr="00B93783">
              <w:t>ариш маркази (тижорат б</w:t>
            </w:r>
            <w:r w:rsidR="00B93783">
              <w:t>ў</w:t>
            </w:r>
            <w:r w:rsidRPr="00B93783">
              <w:t>лмаган, соф ишлаб чи</w:t>
            </w:r>
            <w:r w:rsidR="00B93783">
              <w:t>қ</w:t>
            </w:r>
            <w:r w:rsidRPr="00B93783">
              <w:t>ариш б</w:t>
            </w:r>
            <w:r w:rsidR="00B93783">
              <w:t>ў</w:t>
            </w:r>
            <w:r w:rsidRPr="00B93783">
              <w:t>линмаси)</w:t>
            </w:r>
          </w:p>
        </w:tc>
      </w:tr>
      <w:tr w:rsidR="00084773" w:rsidRPr="00B93783" w14:paraId="64698C4C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2564CF4" w14:textId="77777777" w:rsidR="00084773" w:rsidRPr="00B93783" w:rsidRDefault="00084773" w:rsidP="00084773">
            <w:r w:rsidRPr="00B93783">
              <w:t xml:space="preserve">NODE </w:t>
            </w:r>
          </w:p>
        </w:tc>
        <w:tc>
          <w:tcPr>
            <w:tcW w:w="2480" w:type="dxa"/>
            <w:shd w:val="clear" w:color="auto" w:fill="auto"/>
          </w:tcPr>
          <w:p w14:paraId="03D303A3" w14:textId="77777777" w:rsidR="00084773" w:rsidRPr="00B93783" w:rsidRDefault="00084773" w:rsidP="00084773">
            <w:pPr>
              <w:ind w:left="-10" w:right="115"/>
            </w:pPr>
            <w:r w:rsidRPr="00B93783">
              <w:t>- N</w:t>
            </w:r>
            <w:r w:rsidRPr="00B93783">
              <w:rPr>
                <w:lang w:val="uz-Latn-UZ"/>
              </w:rPr>
              <w:t>o</w:t>
            </w:r>
            <w:r w:rsidRPr="00B93783">
              <w:t>ise dio</w:t>
            </w:r>
            <w:r w:rsidRPr="00B93783">
              <w:rPr>
                <w:lang w:val="uz-Latn-UZ"/>
              </w:rPr>
              <w:t>de</w:t>
            </w:r>
            <w:r w:rsidRPr="00B93783">
              <w:t xml:space="preserve"> </w:t>
            </w:r>
          </w:p>
        </w:tc>
        <w:tc>
          <w:tcPr>
            <w:tcW w:w="4843" w:type="dxa"/>
            <w:shd w:val="clear" w:color="auto" w:fill="auto"/>
          </w:tcPr>
          <w:p w14:paraId="513F3345" w14:textId="77777777" w:rsidR="00084773" w:rsidRPr="00B93783" w:rsidRDefault="00084773" w:rsidP="00084773">
            <w:pPr>
              <w:ind w:right="150"/>
            </w:pPr>
            <w:r w:rsidRPr="00B93783">
              <w:t xml:space="preserve">- шумовой диод </w:t>
            </w:r>
          </w:p>
        </w:tc>
        <w:tc>
          <w:tcPr>
            <w:tcW w:w="5137" w:type="dxa"/>
          </w:tcPr>
          <w:p w14:paraId="009EBA9B" w14:textId="77777777" w:rsidR="00084773" w:rsidRPr="00B93783" w:rsidRDefault="00084773" w:rsidP="00084773">
            <w:r w:rsidRPr="00B93783">
              <w:t>- шов</w:t>
            </w:r>
            <w:r w:rsidR="00B93783">
              <w:t>қ</w:t>
            </w:r>
            <w:r w:rsidRPr="00B93783">
              <w:t>ин диоди</w:t>
            </w:r>
          </w:p>
        </w:tc>
      </w:tr>
      <w:tr w:rsidR="00084773" w:rsidRPr="00B93783" w14:paraId="63CE727C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0381E18" w14:textId="77777777" w:rsidR="00084773" w:rsidRPr="00B93783" w:rsidRDefault="00084773" w:rsidP="00084773">
            <w:r w:rsidRPr="00B93783">
              <w:t>Node</w:t>
            </w:r>
          </w:p>
        </w:tc>
        <w:tc>
          <w:tcPr>
            <w:tcW w:w="2480" w:type="dxa"/>
            <w:shd w:val="clear" w:color="auto" w:fill="auto"/>
          </w:tcPr>
          <w:p w14:paraId="43E765E5" w14:textId="77777777" w:rsidR="00084773" w:rsidRPr="00B93783" w:rsidRDefault="00084773" w:rsidP="00084773">
            <w:pPr>
              <w:ind w:left="-10" w:right="115"/>
            </w:pPr>
            <w:r w:rsidRPr="00B93783">
              <w:t>Node</w:t>
            </w:r>
          </w:p>
        </w:tc>
        <w:tc>
          <w:tcPr>
            <w:tcW w:w="4843" w:type="dxa"/>
            <w:shd w:val="clear" w:color="auto" w:fill="auto"/>
          </w:tcPr>
          <w:p w14:paraId="1F3CE09A" w14:textId="77777777" w:rsidR="00084773" w:rsidRPr="00B93783" w:rsidRDefault="00084773" w:rsidP="00084773">
            <w:pPr>
              <w:ind w:right="150"/>
            </w:pPr>
            <w:r w:rsidRPr="00B93783">
              <w:t>- узел; узел сети-компьютер, связывающий две сети, использующий одинаковые протоколы; в иерархической структуре-элемент структуры, например «узел гипертекста»</w:t>
            </w:r>
          </w:p>
        </w:tc>
        <w:tc>
          <w:tcPr>
            <w:tcW w:w="5137" w:type="dxa"/>
          </w:tcPr>
          <w:p w14:paraId="7D8148B0" w14:textId="77777777" w:rsidR="00084773" w:rsidRPr="00B93783" w:rsidRDefault="00084773" w:rsidP="00084773">
            <w:r w:rsidRPr="00B93783">
              <w:t>- узел; тармо</w:t>
            </w:r>
            <w:r w:rsidR="00B93783">
              <w:t>қ</w:t>
            </w:r>
            <w:r w:rsidRPr="00B93783">
              <w:t xml:space="preserve"> узели – бир хил протоколлардан фойдаланувчи икки тармо</w:t>
            </w:r>
            <w:r w:rsidR="00B93783">
              <w:t>қ</w:t>
            </w:r>
            <w:r w:rsidRPr="00B93783">
              <w:t>ни бо</w:t>
            </w:r>
            <w:r w:rsidR="00B93783">
              <w:t>ғ</w:t>
            </w:r>
            <w:r w:rsidRPr="00B93783">
              <w:t>ловчи компьютер; иерархик структурадаги структура элементи, масалан, «гиперматн узели»</w:t>
            </w:r>
          </w:p>
        </w:tc>
      </w:tr>
      <w:tr w:rsidR="00084773" w:rsidRPr="00B93783" w14:paraId="71450D67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020AE447" w14:textId="77777777" w:rsidR="00084773" w:rsidRPr="00B93783" w:rsidRDefault="00084773" w:rsidP="00084773">
            <w:r w:rsidRPr="00B93783">
              <w:t>NOP</w:t>
            </w:r>
          </w:p>
        </w:tc>
        <w:tc>
          <w:tcPr>
            <w:tcW w:w="2480" w:type="dxa"/>
            <w:shd w:val="clear" w:color="auto" w:fill="auto"/>
          </w:tcPr>
          <w:p w14:paraId="76E43A7A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opera-tional protocol </w:t>
            </w:r>
          </w:p>
        </w:tc>
        <w:tc>
          <w:tcPr>
            <w:tcW w:w="4843" w:type="dxa"/>
            <w:shd w:val="clear" w:color="auto" w:fill="auto"/>
          </w:tcPr>
          <w:p w14:paraId="2CA44D7D" w14:textId="77777777" w:rsidR="00084773" w:rsidRPr="00B93783" w:rsidRDefault="00084773" w:rsidP="00084773">
            <w:pPr>
              <w:ind w:right="150"/>
            </w:pPr>
            <w:r w:rsidRPr="00B93783">
              <w:t xml:space="preserve">- рабочий протокол обслуживания сети </w:t>
            </w:r>
          </w:p>
        </w:tc>
        <w:tc>
          <w:tcPr>
            <w:tcW w:w="5137" w:type="dxa"/>
          </w:tcPr>
          <w:p w14:paraId="363D85DC" w14:textId="77777777" w:rsidR="00084773" w:rsidRPr="00B93783" w:rsidRDefault="00084773" w:rsidP="00084773">
            <w:r w:rsidRPr="00B93783">
              <w:t>- тармо</w:t>
            </w:r>
            <w:r w:rsidR="00B93783">
              <w:t>ққ</w:t>
            </w:r>
            <w:r w:rsidRPr="00B93783">
              <w:t>а хизмат к</w:t>
            </w:r>
            <w:r w:rsidR="00B93783">
              <w:t>ў</w:t>
            </w:r>
            <w:r w:rsidRPr="00B93783">
              <w:t>рсатишнинг ишчи протоколи</w:t>
            </w:r>
          </w:p>
        </w:tc>
      </w:tr>
      <w:tr w:rsidR="00084773" w:rsidRPr="00B93783" w14:paraId="43BD11FC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01202960" w14:textId="77777777" w:rsidR="00084773" w:rsidRPr="00B93783" w:rsidRDefault="00084773" w:rsidP="00084773">
            <w:r w:rsidRPr="00B93783">
              <w:t>NOP</w:t>
            </w:r>
          </w:p>
        </w:tc>
        <w:tc>
          <w:tcPr>
            <w:tcW w:w="2480" w:type="dxa"/>
            <w:shd w:val="clear" w:color="auto" w:fill="auto"/>
          </w:tcPr>
          <w:p w14:paraId="49DFEC37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no operation </w:t>
            </w:r>
          </w:p>
        </w:tc>
        <w:tc>
          <w:tcPr>
            <w:tcW w:w="4843" w:type="dxa"/>
            <w:shd w:val="clear" w:color="auto" w:fill="auto"/>
          </w:tcPr>
          <w:p w14:paraId="2E75D77E" w14:textId="77777777" w:rsidR="00084773" w:rsidRPr="00B93783" w:rsidRDefault="00084773" w:rsidP="00084773">
            <w:pPr>
              <w:ind w:right="150"/>
            </w:pPr>
            <w:r w:rsidRPr="00B93783">
              <w:t>- в нерабочем состоянии</w:t>
            </w:r>
          </w:p>
        </w:tc>
        <w:tc>
          <w:tcPr>
            <w:tcW w:w="5137" w:type="dxa"/>
          </w:tcPr>
          <w:p w14:paraId="79D8D616" w14:textId="77777777" w:rsidR="00084773" w:rsidRPr="00B93783" w:rsidRDefault="00084773" w:rsidP="00084773">
            <w:r w:rsidRPr="00B93783">
              <w:t xml:space="preserve">- ишламайдиган (фойдаланилмайдиган) </w:t>
            </w:r>
            <w:r w:rsidR="00B93783">
              <w:t>ҳ</w:t>
            </w:r>
            <w:r w:rsidRPr="00B93783">
              <w:t>олатда</w:t>
            </w:r>
          </w:p>
          <w:p w14:paraId="0E99F79E" w14:textId="77777777" w:rsidR="00084773" w:rsidRPr="00B93783" w:rsidRDefault="00084773" w:rsidP="00084773"/>
        </w:tc>
      </w:tr>
      <w:tr w:rsidR="00084773" w:rsidRPr="00B93783" w14:paraId="716CC3BA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767C31E" w14:textId="77777777" w:rsidR="00084773" w:rsidRPr="00B93783" w:rsidRDefault="00084773" w:rsidP="00084773">
            <w:r w:rsidRPr="00B93783">
              <w:t>nordo</w:t>
            </w:r>
          </w:p>
        </w:tc>
        <w:tc>
          <w:tcPr>
            <w:tcW w:w="2480" w:type="dxa"/>
            <w:shd w:val="clear" w:color="auto" w:fill="auto"/>
          </w:tcPr>
          <w:p w14:paraId="72B5362E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no radio </w:t>
            </w:r>
          </w:p>
        </w:tc>
        <w:tc>
          <w:tcPr>
            <w:tcW w:w="4843" w:type="dxa"/>
            <w:shd w:val="clear" w:color="auto" w:fill="auto"/>
          </w:tcPr>
          <w:p w14:paraId="2CEC6C36" w14:textId="77777777" w:rsidR="00084773" w:rsidRPr="00B93783" w:rsidRDefault="00084773" w:rsidP="00084773">
            <w:pPr>
              <w:ind w:right="150"/>
            </w:pPr>
            <w:r w:rsidRPr="00B93783">
              <w:t xml:space="preserve">- сигнал указывающий, что на самолете нет радио </w:t>
            </w:r>
          </w:p>
        </w:tc>
        <w:tc>
          <w:tcPr>
            <w:tcW w:w="5137" w:type="dxa"/>
          </w:tcPr>
          <w:p w14:paraId="050023DF" w14:textId="77777777" w:rsidR="00084773" w:rsidRPr="00B93783" w:rsidRDefault="00084773" w:rsidP="00084773">
            <w:r w:rsidRPr="00B93783">
              <w:t>- самолётда радио й</w:t>
            </w:r>
            <w:r w:rsidR="00B93783">
              <w:t>ўқ</w:t>
            </w:r>
            <w:r w:rsidRPr="00B93783">
              <w:t>лигини к</w:t>
            </w:r>
            <w:r w:rsidR="00B93783">
              <w:t>ў</w:t>
            </w:r>
            <w:r w:rsidRPr="00B93783">
              <w:t>рсатувчи сигнал</w:t>
            </w:r>
          </w:p>
        </w:tc>
      </w:tr>
      <w:tr w:rsidR="00084773" w:rsidRPr="00B93783" w14:paraId="0EC22EFF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749DACBB" w14:textId="77777777" w:rsidR="00084773" w:rsidRPr="00B93783" w:rsidRDefault="00084773" w:rsidP="00084773">
            <w:r w:rsidRPr="00B93783">
              <w:t>NOS</w:t>
            </w:r>
          </w:p>
        </w:tc>
        <w:tc>
          <w:tcPr>
            <w:tcW w:w="2480" w:type="dxa"/>
            <w:shd w:val="clear" w:color="auto" w:fill="auto"/>
          </w:tcPr>
          <w:p w14:paraId="5FF86D01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Netwark opera-ting system </w:t>
            </w:r>
          </w:p>
        </w:tc>
        <w:tc>
          <w:tcPr>
            <w:tcW w:w="4843" w:type="dxa"/>
            <w:shd w:val="clear" w:color="auto" w:fill="auto"/>
          </w:tcPr>
          <w:p w14:paraId="587AAEEE" w14:textId="77777777" w:rsidR="00084773" w:rsidRPr="00B93783" w:rsidRDefault="00084773" w:rsidP="00084773">
            <w:pPr>
              <w:ind w:right="150"/>
            </w:pPr>
            <w:r w:rsidRPr="00B93783">
              <w:t>- сетевая операционная система компании Novell</w:t>
            </w:r>
          </w:p>
        </w:tc>
        <w:tc>
          <w:tcPr>
            <w:tcW w:w="5137" w:type="dxa"/>
          </w:tcPr>
          <w:p w14:paraId="7595CC0E" w14:textId="77777777" w:rsidR="00084773" w:rsidRPr="00B93783" w:rsidRDefault="00084773" w:rsidP="00084773">
            <w:r w:rsidRPr="00B93783">
              <w:t>- Novell компаниясининг тармо</w:t>
            </w:r>
            <w:r w:rsidR="00B93783">
              <w:t>қ</w:t>
            </w:r>
            <w:r w:rsidRPr="00B93783">
              <w:t xml:space="preserve"> операцион тизими</w:t>
            </w:r>
          </w:p>
        </w:tc>
      </w:tr>
      <w:tr w:rsidR="00084773" w:rsidRPr="00B93783" w14:paraId="6DA885BD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A91B47E" w14:textId="77777777" w:rsidR="00084773" w:rsidRPr="00B93783" w:rsidRDefault="00084773" w:rsidP="00084773">
            <w:r w:rsidRPr="00B93783">
              <w:t xml:space="preserve">NOT </w:t>
            </w:r>
          </w:p>
        </w:tc>
        <w:tc>
          <w:tcPr>
            <w:tcW w:w="2480" w:type="dxa"/>
            <w:shd w:val="clear" w:color="auto" w:fill="auto"/>
          </w:tcPr>
          <w:p w14:paraId="52C62708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</w:t>
            </w:r>
            <w:r w:rsidRPr="00B93783">
              <w:lastRenderedPageBreak/>
              <w:t xml:space="preserve">inverted (gates) </w:t>
            </w:r>
          </w:p>
        </w:tc>
        <w:tc>
          <w:tcPr>
            <w:tcW w:w="4843" w:type="dxa"/>
            <w:shd w:val="clear" w:color="auto" w:fill="auto"/>
          </w:tcPr>
          <w:p w14:paraId="16D42EE8" w14:textId="77777777" w:rsidR="00084773" w:rsidRPr="00B93783" w:rsidRDefault="00084773" w:rsidP="00084773">
            <w:pPr>
              <w:ind w:right="150"/>
            </w:pPr>
            <w:r w:rsidRPr="00B93783">
              <w:t>- логический</w:t>
            </w:r>
            <w:r w:rsidRPr="00B93783">
              <w:lastRenderedPageBreak/>
              <w:t xml:space="preserve"> элемент «НЕ» (инвертор) </w:t>
            </w:r>
          </w:p>
        </w:tc>
        <w:tc>
          <w:tcPr>
            <w:tcW w:w="5137" w:type="dxa"/>
          </w:tcPr>
          <w:p w14:paraId="65183B51" w14:textId="77777777" w:rsidR="00084773" w:rsidRPr="00B93783" w:rsidRDefault="00084773" w:rsidP="00084773">
            <w:r w:rsidRPr="00B93783">
              <w:t>- «</w:t>
            </w:r>
            <w:r w:rsidRPr="00B93783">
              <w:rPr>
                <w:caps/>
              </w:rPr>
              <w:t>й</w:t>
            </w:r>
            <w:r w:rsidR="00B93783">
              <w:rPr>
                <w:caps/>
              </w:rPr>
              <w:t>ўқ</w:t>
            </w:r>
            <w:r w:rsidRPr="00B93783">
              <w:t>» ман</w:t>
            </w:r>
            <w:r w:rsidRPr="00B93783">
              <w:lastRenderedPageBreak/>
              <w:t>ти</w:t>
            </w:r>
            <w:r w:rsidR="00B93783">
              <w:t>қ</w:t>
            </w:r>
            <w:r w:rsidRPr="00B93783">
              <w:t>ий элементи (инвертор)</w:t>
            </w:r>
          </w:p>
        </w:tc>
      </w:tr>
      <w:tr w:rsidR="00084773" w:rsidRPr="00B93783" w14:paraId="08B20673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751F9267" w14:textId="77777777" w:rsidR="00084773" w:rsidRPr="00B93783" w:rsidRDefault="00084773" w:rsidP="00084773">
            <w:r w:rsidRPr="00B93783">
              <w:t>NPA</w:t>
            </w:r>
          </w:p>
        </w:tc>
        <w:tc>
          <w:tcPr>
            <w:tcW w:w="2480" w:type="dxa"/>
            <w:shd w:val="clear" w:color="auto" w:fill="auto"/>
          </w:tcPr>
          <w:p w14:paraId="5740653D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Printer Alliance </w:t>
            </w:r>
          </w:p>
        </w:tc>
        <w:tc>
          <w:tcPr>
            <w:tcW w:w="4843" w:type="dxa"/>
            <w:shd w:val="clear" w:color="auto" w:fill="auto"/>
          </w:tcPr>
          <w:p w14:paraId="5C78BDAF" w14:textId="77777777" w:rsidR="00084773" w:rsidRPr="00B93783" w:rsidRDefault="00084773" w:rsidP="00084773">
            <w:pPr>
              <w:ind w:right="150"/>
            </w:pPr>
            <w:r w:rsidRPr="00B93783">
              <w:t>- Объед</w:t>
            </w:r>
            <w:r w:rsidRPr="00B93783">
              <w:lastRenderedPageBreak/>
              <w:t>инение</w:t>
            </w:r>
            <w:r w:rsidRPr="00B93783">
              <w:lastRenderedPageBreak/>
              <w:t xml:space="preserve"> </w:t>
            </w:r>
            <w:r w:rsidRPr="00B93783">
              <w:lastRenderedPageBreak/>
              <w:t xml:space="preserve">производителей сетевых принтеров </w:t>
            </w:r>
          </w:p>
        </w:tc>
        <w:tc>
          <w:tcPr>
            <w:tcW w:w="5137" w:type="dxa"/>
          </w:tcPr>
          <w:p w14:paraId="1F11CB54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т</w:t>
            </w:r>
            <w:r w:rsidRPr="00B93783">
              <w:t>армо</w:t>
            </w:r>
            <w:r w:rsidR="00B93783">
              <w:t>қ</w:t>
            </w:r>
            <w:r w:rsidRPr="00B93783">
              <w:t xml:space="preserve"> принтерлари ишлаб чи</w:t>
            </w:r>
            <w:r w:rsidR="00B93783">
              <w:t>қ</w:t>
            </w:r>
            <w:r w:rsidRPr="00B93783">
              <w:t>арувчиларнинг бирлашмаси</w:t>
            </w:r>
          </w:p>
        </w:tc>
      </w:tr>
      <w:tr w:rsidR="00084773" w:rsidRPr="00B93783" w14:paraId="25D7ED69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30AE0E58" w14:textId="77777777" w:rsidR="00084773" w:rsidRPr="00B93783" w:rsidRDefault="00084773" w:rsidP="00084773">
            <w:r w:rsidRPr="00B93783">
              <w:t xml:space="preserve">NPC </w:t>
            </w:r>
          </w:p>
        </w:tc>
        <w:tc>
          <w:tcPr>
            <w:tcW w:w="2480" w:type="dxa"/>
            <w:shd w:val="clear" w:color="auto" w:fill="auto"/>
          </w:tcPr>
          <w:p w14:paraId="20691206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-noise protection circuit </w:t>
            </w:r>
          </w:p>
        </w:tc>
        <w:tc>
          <w:tcPr>
            <w:tcW w:w="4843" w:type="dxa"/>
            <w:shd w:val="clear" w:color="auto" w:fill="auto"/>
          </w:tcPr>
          <w:p w14:paraId="79E531AA" w14:textId="77777777" w:rsidR="00084773" w:rsidRPr="00B93783" w:rsidRDefault="00084773" w:rsidP="00084773">
            <w:pPr>
              <w:ind w:right="150"/>
            </w:pPr>
            <w:r w:rsidRPr="00B93783">
              <w:t xml:space="preserve">- схема защиты от шума </w:t>
            </w:r>
          </w:p>
        </w:tc>
        <w:tc>
          <w:tcPr>
            <w:tcW w:w="5137" w:type="dxa"/>
          </w:tcPr>
          <w:p w14:paraId="68AF3D84" w14:textId="77777777" w:rsidR="00084773" w:rsidRPr="00B93783" w:rsidRDefault="00084773" w:rsidP="00084773">
            <w:r w:rsidRPr="00B93783">
              <w:t>- шов</w:t>
            </w:r>
            <w:r w:rsidR="00B93783">
              <w:t>қ</w:t>
            </w:r>
            <w:r w:rsidRPr="00B93783">
              <w:t xml:space="preserve">индан </w:t>
            </w:r>
            <w:r w:rsidR="00B93783">
              <w:t>ҳ</w:t>
            </w:r>
            <w:r w:rsidRPr="00B93783">
              <w:t xml:space="preserve">имоя </w:t>
            </w:r>
            <w:r w:rsidR="00B93783">
              <w:t>қ</w:t>
            </w:r>
            <w:r w:rsidRPr="00B93783">
              <w:t>илиш схемаси</w:t>
            </w:r>
          </w:p>
        </w:tc>
      </w:tr>
      <w:tr w:rsidR="00084773" w:rsidRPr="00B93783" w14:paraId="689685B6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67BBA3AB" w14:textId="77777777" w:rsidR="00084773" w:rsidRPr="00B93783" w:rsidRDefault="00084773" w:rsidP="00084773">
            <w:r w:rsidRPr="00B93783">
              <w:t xml:space="preserve">NPDU </w:t>
            </w:r>
          </w:p>
        </w:tc>
        <w:tc>
          <w:tcPr>
            <w:tcW w:w="2480" w:type="dxa"/>
            <w:shd w:val="clear" w:color="auto" w:fill="auto"/>
          </w:tcPr>
          <w:p w14:paraId="2482BEC0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rPr>
                <w:lang w:val="en-US"/>
              </w:rPr>
              <w:t>-</w:t>
            </w:r>
            <w:r w:rsidRPr="00B93783">
              <w:rPr>
                <w:lang w:val="en-GB"/>
              </w:rPr>
              <w:t xml:space="preserve"> </w:t>
            </w:r>
            <w:r w:rsidRPr="00B93783">
              <w:rPr>
                <w:lang w:val="en-US"/>
              </w:rPr>
              <w:t xml:space="preserve">Network (Layer) Protocol Data Unit </w:t>
            </w:r>
          </w:p>
        </w:tc>
        <w:tc>
          <w:tcPr>
            <w:tcW w:w="4843" w:type="dxa"/>
            <w:shd w:val="clear" w:color="auto" w:fill="auto"/>
          </w:tcPr>
          <w:p w14:paraId="46DC873E" w14:textId="77777777" w:rsidR="00084773" w:rsidRPr="00B93783" w:rsidRDefault="00084773" w:rsidP="00084773">
            <w:pPr>
              <w:ind w:right="150"/>
            </w:pPr>
            <w:r w:rsidRPr="00B93783">
              <w:t xml:space="preserve">- блок протокольных данных сетевого уровня </w:t>
            </w:r>
          </w:p>
        </w:tc>
        <w:tc>
          <w:tcPr>
            <w:tcW w:w="5137" w:type="dxa"/>
          </w:tcPr>
          <w:p w14:paraId="153D37E8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 xml:space="preserve"> даражасидаги протокол маълумотлар блоки</w:t>
            </w:r>
          </w:p>
        </w:tc>
      </w:tr>
      <w:tr w:rsidR="00084773" w:rsidRPr="00B93783" w14:paraId="58667D96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71948D6D" w14:textId="77777777" w:rsidR="00084773" w:rsidRPr="00B93783" w:rsidRDefault="00084773" w:rsidP="00084773">
            <w:r w:rsidRPr="00B93783">
              <w:t xml:space="preserve">N.P.L. </w:t>
            </w:r>
          </w:p>
        </w:tc>
        <w:tc>
          <w:tcPr>
            <w:tcW w:w="2480" w:type="dxa"/>
            <w:shd w:val="clear" w:color="auto" w:fill="auto"/>
          </w:tcPr>
          <w:p w14:paraId="6B028788" w14:textId="77777777" w:rsidR="00084773" w:rsidRPr="00B93783" w:rsidRDefault="00084773" w:rsidP="00084773">
            <w:pPr>
              <w:ind w:left="-10" w:right="115"/>
            </w:pPr>
            <w:r w:rsidRPr="00B93783">
              <w:t>- N</w:t>
            </w:r>
            <w:r w:rsidRPr="00B93783">
              <w:rPr>
                <w:lang w:val="en-US"/>
              </w:rPr>
              <w:t>a</w:t>
            </w:r>
            <w:r w:rsidRPr="00B93783">
              <w:t>tional Physi</w:t>
            </w:r>
            <w:r w:rsidRPr="00B93783">
              <w:rPr>
                <w:lang w:val="uz-Latn-UZ"/>
              </w:rPr>
              <w:t>-</w:t>
            </w:r>
            <w:r w:rsidRPr="00B93783">
              <w:t xml:space="preserve">cal Laboratory </w:t>
            </w:r>
          </w:p>
        </w:tc>
        <w:tc>
          <w:tcPr>
            <w:tcW w:w="4843" w:type="dxa"/>
            <w:shd w:val="clear" w:color="auto" w:fill="auto"/>
          </w:tcPr>
          <w:p w14:paraId="5B164CD6" w14:textId="77777777" w:rsidR="00084773" w:rsidRPr="00B93783" w:rsidRDefault="00084773" w:rsidP="00084773">
            <w:pPr>
              <w:ind w:right="150"/>
            </w:pPr>
            <w:r w:rsidRPr="00B93783">
              <w:t xml:space="preserve">- Национальная физическая лаборатория </w:t>
            </w:r>
          </w:p>
        </w:tc>
        <w:tc>
          <w:tcPr>
            <w:tcW w:w="5137" w:type="dxa"/>
          </w:tcPr>
          <w:p w14:paraId="018EA542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м</w:t>
            </w:r>
            <w:r w:rsidRPr="00B93783">
              <w:t xml:space="preserve">иллий физика лабораторияси </w:t>
            </w:r>
          </w:p>
        </w:tc>
      </w:tr>
      <w:tr w:rsidR="00084773" w:rsidRPr="00B93783" w14:paraId="184BEBE1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6EECCE90" w14:textId="77777777" w:rsidR="00084773" w:rsidRPr="00B93783" w:rsidRDefault="00084773" w:rsidP="00084773">
            <w:r w:rsidRPr="00B93783">
              <w:t>NPR</w:t>
            </w:r>
          </w:p>
        </w:tc>
        <w:tc>
          <w:tcPr>
            <w:tcW w:w="2480" w:type="dxa"/>
            <w:shd w:val="clear" w:color="auto" w:fill="auto"/>
          </w:tcPr>
          <w:p w14:paraId="0DBD6546" w14:textId="77777777" w:rsidR="00084773" w:rsidRPr="00B93783" w:rsidRDefault="00084773" w:rsidP="00084773">
            <w:pPr>
              <w:ind w:left="-10" w:right="115"/>
            </w:pPr>
            <w:r w:rsidRPr="00B93783">
              <w:t>- noise power radio</w:t>
            </w:r>
          </w:p>
        </w:tc>
        <w:tc>
          <w:tcPr>
            <w:tcW w:w="4843" w:type="dxa"/>
            <w:shd w:val="clear" w:color="auto" w:fill="auto"/>
          </w:tcPr>
          <w:p w14:paraId="35E2E4C1" w14:textId="77777777" w:rsidR="00084773" w:rsidRPr="00B93783" w:rsidRDefault="00084773" w:rsidP="00084773">
            <w:pPr>
              <w:ind w:right="150"/>
            </w:pPr>
            <w:r w:rsidRPr="00B93783">
              <w:t>- станция радиопомех</w:t>
            </w:r>
          </w:p>
        </w:tc>
        <w:tc>
          <w:tcPr>
            <w:tcW w:w="5137" w:type="dxa"/>
          </w:tcPr>
          <w:p w14:paraId="5C6E8E0A" w14:textId="77777777" w:rsidR="00084773" w:rsidRPr="00B93783" w:rsidRDefault="00084773" w:rsidP="00084773">
            <w:r w:rsidRPr="00B93783">
              <w:t>- радиохала</w:t>
            </w:r>
            <w:r w:rsidR="00B93783">
              <w:t>қ</w:t>
            </w:r>
            <w:r w:rsidRPr="00B93783">
              <w:t>итлар станцияси</w:t>
            </w:r>
          </w:p>
        </w:tc>
      </w:tr>
      <w:tr w:rsidR="00084773" w:rsidRPr="00B93783" w14:paraId="0996F885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33A4CCD6" w14:textId="77777777" w:rsidR="00084773" w:rsidRPr="00B93783" w:rsidRDefault="00084773" w:rsidP="00084773">
            <w:r w:rsidRPr="00B93783">
              <w:t xml:space="preserve">nPr </w:t>
            </w:r>
          </w:p>
        </w:tc>
        <w:tc>
          <w:tcPr>
            <w:tcW w:w="2480" w:type="dxa"/>
            <w:shd w:val="clear" w:color="auto" w:fill="auto"/>
          </w:tcPr>
          <w:p w14:paraId="54530D20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permutations </w:t>
            </w:r>
          </w:p>
        </w:tc>
        <w:tc>
          <w:tcPr>
            <w:tcW w:w="4843" w:type="dxa"/>
            <w:shd w:val="clear" w:color="auto" w:fill="auto"/>
          </w:tcPr>
          <w:p w14:paraId="112B673C" w14:textId="77777777" w:rsidR="00084773" w:rsidRPr="00B93783" w:rsidRDefault="00084773" w:rsidP="00084773">
            <w:pPr>
              <w:ind w:right="150"/>
            </w:pPr>
            <w:r w:rsidRPr="00B93783">
              <w:t xml:space="preserve">- перестановки </w:t>
            </w:r>
          </w:p>
        </w:tc>
        <w:tc>
          <w:tcPr>
            <w:tcW w:w="5137" w:type="dxa"/>
          </w:tcPr>
          <w:p w14:paraId="49241DC5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 xml:space="preserve">рнини алмаштириб </w:t>
            </w:r>
            <w:r w:rsidR="00B93783">
              <w:t>қў</w:t>
            </w:r>
            <w:r w:rsidRPr="00B93783">
              <w:t>йиш</w:t>
            </w:r>
          </w:p>
        </w:tc>
      </w:tr>
      <w:tr w:rsidR="00084773" w:rsidRPr="00B93783" w14:paraId="3D4FAE2C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7FC8B3A5" w14:textId="77777777" w:rsidR="00084773" w:rsidRPr="00B93783" w:rsidRDefault="00084773" w:rsidP="00084773">
            <w:r w:rsidRPr="00B93783">
              <w:t>NPS</w:t>
            </w:r>
          </w:p>
        </w:tc>
        <w:tc>
          <w:tcPr>
            <w:tcW w:w="2480" w:type="dxa"/>
            <w:shd w:val="clear" w:color="auto" w:fill="auto"/>
          </w:tcPr>
          <w:p w14:paraId="51A0BD06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prin-ting service </w:t>
            </w:r>
          </w:p>
        </w:tc>
        <w:tc>
          <w:tcPr>
            <w:tcW w:w="4843" w:type="dxa"/>
            <w:shd w:val="clear" w:color="auto" w:fill="auto"/>
          </w:tcPr>
          <w:p w14:paraId="1E80613B" w14:textId="77777777" w:rsidR="00084773" w:rsidRPr="00B93783" w:rsidRDefault="00084773" w:rsidP="00084773">
            <w:pPr>
              <w:ind w:right="150"/>
            </w:pPr>
            <w:r w:rsidRPr="00B93783">
              <w:t xml:space="preserve">- сетевая служба печати </w:t>
            </w:r>
          </w:p>
        </w:tc>
        <w:tc>
          <w:tcPr>
            <w:tcW w:w="5137" w:type="dxa"/>
          </w:tcPr>
          <w:p w14:paraId="3E1EC3F0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 xml:space="preserve"> босма хизмати</w:t>
            </w:r>
          </w:p>
        </w:tc>
      </w:tr>
      <w:tr w:rsidR="00084773" w:rsidRPr="00B93783" w14:paraId="4C0315D0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34D99B9C" w14:textId="77777777" w:rsidR="00084773" w:rsidRPr="00B93783" w:rsidRDefault="00084773" w:rsidP="00084773">
            <w:r w:rsidRPr="00B93783">
              <w:t xml:space="preserve">NQR </w:t>
            </w:r>
          </w:p>
        </w:tc>
        <w:tc>
          <w:tcPr>
            <w:tcW w:w="2480" w:type="dxa"/>
            <w:shd w:val="clear" w:color="auto" w:fill="auto"/>
          </w:tcPr>
          <w:p w14:paraId="1B339068" w14:textId="77777777" w:rsidR="00084773" w:rsidRPr="00B93783" w:rsidRDefault="00084773" w:rsidP="00084773">
            <w:pPr>
              <w:ind w:left="-10" w:right="115"/>
            </w:pPr>
            <w:r w:rsidRPr="00B93783">
              <w:t>- nuclear quad</w:t>
            </w:r>
            <w:r w:rsidRPr="00B93783">
              <w:rPr>
                <w:lang w:val="uz-Latn-UZ"/>
              </w:rPr>
              <w:t>-</w:t>
            </w:r>
            <w:r w:rsidRPr="00B93783">
              <w:t xml:space="preserve">rupole resonance </w:t>
            </w:r>
          </w:p>
        </w:tc>
        <w:tc>
          <w:tcPr>
            <w:tcW w:w="4843" w:type="dxa"/>
            <w:shd w:val="clear" w:color="auto" w:fill="auto"/>
          </w:tcPr>
          <w:p w14:paraId="2437AC5E" w14:textId="77777777" w:rsidR="00084773" w:rsidRPr="00B93783" w:rsidRDefault="00084773" w:rsidP="00084773">
            <w:pPr>
              <w:ind w:right="150"/>
            </w:pPr>
            <w:r w:rsidRPr="00B93783">
              <w:t xml:space="preserve">- ядерный квадрупольный резонанс </w:t>
            </w:r>
          </w:p>
        </w:tc>
        <w:tc>
          <w:tcPr>
            <w:tcW w:w="5137" w:type="dxa"/>
          </w:tcPr>
          <w:p w14:paraId="06DC49AD" w14:textId="77777777" w:rsidR="00084773" w:rsidRPr="00B93783" w:rsidRDefault="00084773" w:rsidP="00084773">
            <w:r w:rsidRPr="00B93783">
              <w:t>- ядровий квадруполь резонанс</w:t>
            </w:r>
          </w:p>
        </w:tc>
      </w:tr>
      <w:tr w:rsidR="00084773" w:rsidRPr="00B93783" w14:paraId="72685D35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2D68AD99" w14:textId="77777777" w:rsidR="00084773" w:rsidRPr="00B93783" w:rsidRDefault="00084773" w:rsidP="00084773">
            <w:r w:rsidRPr="00B93783">
              <w:t xml:space="preserve">NQR </w:t>
            </w:r>
          </w:p>
        </w:tc>
        <w:tc>
          <w:tcPr>
            <w:tcW w:w="2480" w:type="dxa"/>
            <w:shd w:val="clear" w:color="auto" w:fill="auto"/>
          </w:tcPr>
          <w:p w14:paraId="23D882AD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normalized quality ratio </w:t>
            </w:r>
          </w:p>
        </w:tc>
        <w:tc>
          <w:tcPr>
            <w:tcW w:w="4843" w:type="dxa"/>
            <w:shd w:val="clear" w:color="auto" w:fill="auto"/>
          </w:tcPr>
          <w:p w14:paraId="4419F440" w14:textId="77777777" w:rsidR="00084773" w:rsidRPr="00B93783" w:rsidRDefault="00084773" w:rsidP="00084773">
            <w:pPr>
              <w:ind w:right="150"/>
            </w:pPr>
            <w:r w:rsidRPr="00B93783">
              <w:t xml:space="preserve">- нормированный показатель качества </w:t>
            </w:r>
          </w:p>
        </w:tc>
        <w:tc>
          <w:tcPr>
            <w:tcW w:w="5137" w:type="dxa"/>
          </w:tcPr>
          <w:p w14:paraId="32BC0714" w14:textId="77777777" w:rsidR="00084773" w:rsidRPr="00B93783" w:rsidRDefault="00084773" w:rsidP="00084773">
            <w:r w:rsidRPr="00B93783">
              <w:t>- нормаллаштирилган сифат к</w:t>
            </w:r>
            <w:r w:rsidR="00B93783">
              <w:t>ў</w:t>
            </w:r>
            <w:r w:rsidRPr="00B93783">
              <w:t>рсаткичи</w:t>
            </w:r>
          </w:p>
        </w:tc>
      </w:tr>
      <w:tr w:rsidR="00084773" w:rsidRPr="00B93783" w14:paraId="58B70B03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28CCBD61" w14:textId="77777777" w:rsidR="00084773" w:rsidRPr="00B93783" w:rsidRDefault="00084773" w:rsidP="00084773">
            <w:r w:rsidRPr="00B93783">
              <w:t>NR</w:t>
            </w:r>
          </w:p>
        </w:tc>
        <w:tc>
          <w:tcPr>
            <w:tcW w:w="2480" w:type="dxa"/>
            <w:shd w:val="clear" w:color="auto" w:fill="auto"/>
          </w:tcPr>
          <w:p w14:paraId="518A0748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t xml:space="preserve">- </w:t>
            </w:r>
            <w:r w:rsidRPr="00B93783">
              <w:rPr>
                <w:lang w:val="en-US"/>
              </w:rPr>
              <w:t>Network Operator</w:t>
            </w:r>
          </w:p>
        </w:tc>
        <w:tc>
          <w:tcPr>
            <w:tcW w:w="4843" w:type="dxa"/>
            <w:shd w:val="clear" w:color="auto" w:fill="auto"/>
          </w:tcPr>
          <w:p w14:paraId="37463537" w14:textId="77777777" w:rsidR="00084773" w:rsidRPr="00B93783" w:rsidRDefault="00084773" w:rsidP="00084773">
            <w:pPr>
              <w:ind w:right="150"/>
            </w:pPr>
            <w:r w:rsidRPr="00B93783">
              <w:t xml:space="preserve">- оператор сети </w:t>
            </w:r>
          </w:p>
        </w:tc>
        <w:tc>
          <w:tcPr>
            <w:tcW w:w="5137" w:type="dxa"/>
          </w:tcPr>
          <w:p w14:paraId="1B745394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 xml:space="preserve"> оператори</w:t>
            </w:r>
          </w:p>
        </w:tc>
      </w:tr>
      <w:tr w:rsidR="00084773" w:rsidRPr="00B93783" w14:paraId="398555E6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012E5F6A" w14:textId="77777777" w:rsidR="00084773" w:rsidRPr="00B93783" w:rsidRDefault="00084773" w:rsidP="00084773">
            <w:r w:rsidRPr="00B93783">
              <w:t>NR</w:t>
            </w:r>
          </w:p>
        </w:tc>
        <w:tc>
          <w:tcPr>
            <w:tcW w:w="2480" w:type="dxa"/>
            <w:shd w:val="clear" w:color="auto" w:fill="auto"/>
          </w:tcPr>
          <w:p w14:paraId="6B0F1981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noise rating curves </w:t>
            </w:r>
          </w:p>
        </w:tc>
        <w:tc>
          <w:tcPr>
            <w:tcW w:w="4843" w:type="dxa"/>
            <w:shd w:val="clear" w:color="auto" w:fill="auto"/>
          </w:tcPr>
          <w:p w14:paraId="3D526C51" w14:textId="77777777" w:rsidR="00084773" w:rsidRPr="00B93783" w:rsidRDefault="00084773" w:rsidP="00084773">
            <w:pPr>
              <w:ind w:right="150"/>
            </w:pPr>
            <w:r w:rsidRPr="00B93783">
              <w:t xml:space="preserve">- частотные характеристики шума для его разных уровней </w:t>
            </w:r>
          </w:p>
        </w:tc>
        <w:tc>
          <w:tcPr>
            <w:tcW w:w="5137" w:type="dxa"/>
          </w:tcPr>
          <w:p w14:paraId="1E122796" w14:textId="77777777" w:rsidR="00084773" w:rsidRPr="00B93783" w:rsidRDefault="00084773" w:rsidP="00084773">
            <w:r w:rsidRPr="00B93783">
              <w:t>- шов</w:t>
            </w:r>
            <w:r w:rsidR="00B93783">
              <w:t>қ</w:t>
            </w:r>
            <w:r w:rsidRPr="00B93783">
              <w:t>иннинг турли даражалари учун частота тавсифлари</w:t>
            </w:r>
          </w:p>
        </w:tc>
      </w:tr>
      <w:tr w:rsidR="00084773" w:rsidRPr="00B93783" w14:paraId="6354D26F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B3D1911" w14:textId="77777777" w:rsidR="00084773" w:rsidRPr="00B93783" w:rsidRDefault="00084773" w:rsidP="00084773">
            <w:r w:rsidRPr="00B93783">
              <w:t xml:space="preserve">NRAO </w:t>
            </w:r>
          </w:p>
        </w:tc>
        <w:tc>
          <w:tcPr>
            <w:tcW w:w="2480" w:type="dxa"/>
            <w:shd w:val="clear" w:color="auto" w:fill="auto"/>
          </w:tcPr>
          <w:p w14:paraId="01F78A14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National Radio Astronomy Observatory </w:t>
            </w:r>
          </w:p>
        </w:tc>
        <w:tc>
          <w:tcPr>
            <w:tcW w:w="4843" w:type="dxa"/>
            <w:shd w:val="clear" w:color="auto" w:fill="auto"/>
          </w:tcPr>
          <w:p w14:paraId="1078E022" w14:textId="77777777" w:rsidR="00084773" w:rsidRPr="00B93783" w:rsidRDefault="00084773" w:rsidP="00084773">
            <w:pPr>
              <w:ind w:right="150"/>
            </w:pPr>
            <w:r w:rsidRPr="00B93783">
              <w:t xml:space="preserve">- Национальная радиоастрономическая обсерватория </w:t>
            </w:r>
          </w:p>
        </w:tc>
        <w:tc>
          <w:tcPr>
            <w:tcW w:w="5137" w:type="dxa"/>
          </w:tcPr>
          <w:p w14:paraId="083B3B0B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м</w:t>
            </w:r>
            <w:r w:rsidRPr="00B93783">
              <w:t>иллий радиоастрономия обсерваторияси</w:t>
            </w:r>
          </w:p>
        </w:tc>
      </w:tr>
      <w:tr w:rsidR="00084773" w:rsidRPr="00B93783" w14:paraId="2E712B95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819EA6E" w14:textId="77777777" w:rsidR="00084773" w:rsidRPr="00B93783" w:rsidRDefault="00084773" w:rsidP="00084773">
            <w:r w:rsidRPr="00B93783">
              <w:t xml:space="preserve">N.R.C. </w:t>
            </w:r>
          </w:p>
        </w:tc>
        <w:tc>
          <w:tcPr>
            <w:tcW w:w="2480" w:type="dxa"/>
            <w:shd w:val="clear" w:color="auto" w:fill="auto"/>
          </w:tcPr>
          <w:p w14:paraId="25434C56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National Research Council </w:t>
            </w:r>
          </w:p>
        </w:tc>
        <w:tc>
          <w:tcPr>
            <w:tcW w:w="4843" w:type="dxa"/>
            <w:shd w:val="clear" w:color="auto" w:fill="auto"/>
          </w:tcPr>
          <w:p w14:paraId="21D458EF" w14:textId="77777777" w:rsidR="00084773" w:rsidRPr="00B93783" w:rsidRDefault="00084773" w:rsidP="00084773">
            <w:pPr>
              <w:ind w:right="150"/>
            </w:pPr>
            <w:r w:rsidRPr="00B93783">
              <w:t>- Национальный научно-исследовательский совет (США)</w:t>
            </w:r>
          </w:p>
        </w:tc>
        <w:tc>
          <w:tcPr>
            <w:tcW w:w="5137" w:type="dxa"/>
          </w:tcPr>
          <w:p w14:paraId="6A648C8F" w14:textId="77777777" w:rsidR="00084773" w:rsidRPr="00B93783" w:rsidRDefault="00084773" w:rsidP="00084773">
            <w:r w:rsidRPr="00B93783">
              <w:t>- Миллий илмий-тад</w:t>
            </w:r>
            <w:r w:rsidR="00B93783">
              <w:t>қ</w:t>
            </w:r>
            <w:r w:rsidRPr="00B93783">
              <w:t>и</w:t>
            </w:r>
            <w:r w:rsidR="00B93783">
              <w:t>қ</w:t>
            </w:r>
            <w:r w:rsidRPr="00B93783">
              <w:t>от кенгаши (А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79399D5B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6A1C09B" w14:textId="77777777" w:rsidR="00084773" w:rsidRPr="00B93783" w:rsidRDefault="00084773" w:rsidP="00084773">
            <w:r w:rsidRPr="00B93783">
              <w:t>NRE</w:t>
            </w:r>
          </w:p>
        </w:tc>
        <w:tc>
          <w:tcPr>
            <w:tcW w:w="2480" w:type="dxa"/>
            <w:shd w:val="clear" w:color="auto" w:fill="auto"/>
          </w:tcPr>
          <w:p w14:paraId="4666CD1B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negative resistance effect </w:t>
            </w:r>
          </w:p>
        </w:tc>
        <w:tc>
          <w:tcPr>
            <w:tcW w:w="4843" w:type="dxa"/>
            <w:shd w:val="clear" w:color="auto" w:fill="auto"/>
          </w:tcPr>
          <w:p w14:paraId="70D753A1" w14:textId="77777777" w:rsidR="00084773" w:rsidRPr="00B93783" w:rsidRDefault="00084773" w:rsidP="00084773">
            <w:pPr>
              <w:ind w:right="150"/>
            </w:pPr>
            <w:r w:rsidRPr="00B93783">
              <w:t xml:space="preserve">- эффект отрицательного сопротивления </w:t>
            </w:r>
          </w:p>
        </w:tc>
        <w:tc>
          <w:tcPr>
            <w:tcW w:w="5137" w:type="dxa"/>
          </w:tcPr>
          <w:p w14:paraId="0FB04AFE" w14:textId="77777777" w:rsidR="00084773" w:rsidRPr="00B93783" w:rsidRDefault="00084773" w:rsidP="00084773">
            <w:r w:rsidRPr="00B93783">
              <w:t xml:space="preserve">- манфий </w:t>
            </w:r>
            <w:r w:rsidR="00B93783">
              <w:t>қ</w:t>
            </w:r>
            <w:r w:rsidRPr="00B93783">
              <w:t>аршилик эффекти</w:t>
            </w:r>
          </w:p>
        </w:tc>
      </w:tr>
      <w:tr w:rsidR="00084773" w:rsidRPr="00B93783" w14:paraId="2FCEC2A4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325696E8" w14:textId="77777777" w:rsidR="00084773" w:rsidRPr="00B93783" w:rsidRDefault="00084773" w:rsidP="00084773">
            <w:r w:rsidRPr="00B93783">
              <w:t>NRE</w:t>
            </w:r>
          </w:p>
        </w:tc>
        <w:tc>
          <w:tcPr>
            <w:tcW w:w="2480" w:type="dxa"/>
            <w:shd w:val="clear" w:color="auto" w:fill="auto"/>
          </w:tcPr>
          <w:p w14:paraId="3EE81D05" w14:textId="77777777" w:rsidR="00084773" w:rsidRPr="00B93783" w:rsidRDefault="00084773" w:rsidP="00084773">
            <w:pPr>
              <w:ind w:left="-10" w:right="115"/>
            </w:pPr>
            <w:r w:rsidRPr="00B93783">
              <w:t>- negative resis</w:t>
            </w:r>
            <w:r w:rsidRPr="00B93783">
              <w:rPr>
                <w:lang w:val="uz-Latn-UZ"/>
              </w:rPr>
              <w:t>-</w:t>
            </w:r>
            <w:r w:rsidRPr="00B93783">
              <w:t xml:space="preserve">tance element </w:t>
            </w:r>
          </w:p>
        </w:tc>
        <w:tc>
          <w:tcPr>
            <w:tcW w:w="4843" w:type="dxa"/>
            <w:shd w:val="clear" w:color="auto" w:fill="auto"/>
          </w:tcPr>
          <w:p w14:paraId="69AE2161" w14:textId="77777777" w:rsidR="00084773" w:rsidRPr="00B93783" w:rsidRDefault="00084773" w:rsidP="00084773">
            <w:pPr>
              <w:ind w:right="150"/>
            </w:pPr>
            <w:r w:rsidRPr="00B93783">
              <w:t xml:space="preserve">- элемент с отрицательным сопротивлением </w:t>
            </w:r>
          </w:p>
        </w:tc>
        <w:tc>
          <w:tcPr>
            <w:tcW w:w="5137" w:type="dxa"/>
          </w:tcPr>
          <w:p w14:paraId="58437AE7" w14:textId="77777777" w:rsidR="00084773" w:rsidRPr="00B93783" w:rsidRDefault="00084773" w:rsidP="00084773">
            <w:r w:rsidRPr="00B93783">
              <w:t xml:space="preserve">- манфий </w:t>
            </w:r>
            <w:r w:rsidR="00B93783">
              <w:t>қ</w:t>
            </w:r>
            <w:r w:rsidRPr="00B93783">
              <w:t>аршиликка эга элемент</w:t>
            </w:r>
          </w:p>
        </w:tc>
      </w:tr>
      <w:tr w:rsidR="00084773" w:rsidRPr="00B93783" w14:paraId="01E34172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2A0DD570" w14:textId="77777777" w:rsidR="00084773" w:rsidRPr="00B93783" w:rsidRDefault="00084773" w:rsidP="00084773">
            <w:r w:rsidRPr="00B93783">
              <w:t xml:space="preserve">NREN </w:t>
            </w:r>
          </w:p>
        </w:tc>
        <w:tc>
          <w:tcPr>
            <w:tcW w:w="2480" w:type="dxa"/>
            <w:shd w:val="clear" w:color="auto" w:fill="auto"/>
          </w:tcPr>
          <w:p w14:paraId="6FC1E494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rPr>
                <w:lang w:val="en-US"/>
              </w:rPr>
              <w:t>-</w:t>
            </w:r>
            <w:r w:rsidRPr="00B93783">
              <w:rPr>
                <w:lang w:val="en-GB"/>
              </w:rPr>
              <w:t xml:space="preserve"> </w:t>
            </w:r>
            <w:r w:rsidRPr="00B93783">
              <w:rPr>
                <w:lang w:val="en-US"/>
              </w:rPr>
              <w:t xml:space="preserve">National Research and Education Network </w:t>
            </w:r>
          </w:p>
        </w:tc>
        <w:tc>
          <w:tcPr>
            <w:tcW w:w="4843" w:type="dxa"/>
            <w:shd w:val="clear" w:color="auto" w:fill="auto"/>
          </w:tcPr>
          <w:p w14:paraId="7C6AF91F" w14:textId="77777777" w:rsidR="00084773" w:rsidRPr="00B93783" w:rsidRDefault="00084773" w:rsidP="00084773">
            <w:pPr>
              <w:ind w:right="150"/>
            </w:pPr>
            <w:r w:rsidRPr="00B93783">
              <w:t xml:space="preserve">- Национальная научно-исследова-тельская и образовательная сеть (США) </w:t>
            </w:r>
          </w:p>
        </w:tc>
        <w:tc>
          <w:tcPr>
            <w:tcW w:w="5137" w:type="dxa"/>
          </w:tcPr>
          <w:p w14:paraId="2EE4281A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м</w:t>
            </w:r>
            <w:r w:rsidRPr="00B93783">
              <w:t>иллий илмий-тад</w:t>
            </w:r>
            <w:r w:rsidR="00B93783">
              <w:t>қ</w:t>
            </w:r>
            <w:r w:rsidRPr="00B93783">
              <w:t>и</w:t>
            </w:r>
            <w:r w:rsidR="00B93783">
              <w:t>қ</w:t>
            </w:r>
            <w:r w:rsidRPr="00B93783">
              <w:t>от ва таълим тармо</w:t>
            </w:r>
            <w:r w:rsidR="00B93783">
              <w:t>ғ</w:t>
            </w:r>
            <w:r w:rsidRPr="00B93783">
              <w:t>и (А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233CB811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06525748" w14:textId="77777777" w:rsidR="00084773" w:rsidRPr="00B93783" w:rsidRDefault="00084773" w:rsidP="00084773">
            <w:r w:rsidRPr="00B93783">
              <w:t>N.R.I.</w:t>
            </w:r>
          </w:p>
        </w:tc>
        <w:tc>
          <w:tcPr>
            <w:tcW w:w="2480" w:type="dxa"/>
            <w:shd w:val="clear" w:color="auto" w:fill="auto"/>
          </w:tcPr>
          <w:p w14:paraId="1FEB26B9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National Radio Institute </w:t>
            </w:r>
          </w:p>
        </w:tc>
        <w:tc>
          <w:tcPr>
            <w:tcW w:w="4843" w:type="dxa"/>
            <w:shd w:val="clear" w:color="auto" w:fill="auto"/>
          </w:tcPr>
          <w:p w14:paraId="1B394F35" w14:textId="77777777" w:rsidR="00084773" w:rsidRPr="00B93783" w:rsidRDefault="00084773" w:rsidP="00084773">
            <w:pPr>
              <w:ind w:right="150"/>
            </w:pPr>
            <w:r w:rsidRPr="00B93783">
              <w:t xml:space="preserve">- Национальный институт радио (США) </w:t>
            </w:r>
          </w:p>
        </w:tc>
        <w:tc>
          <w:tcPr>
            <w:tcW w:w="5137" w:type="dxa"/>
          </w:tcPr>
          <w:p w14:paraId="00A05DD7" w14:textId="77777777" w:rsidR="00084773" w:rsidRPr="00B93783" w:rsidRDefault="00084773" w:rsidP="00084773">
            <w:r w:rsidRPr="00B93783">
              <w:t>- Миллий радио институти (А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729116FB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6B6E33C9" w14:textId="77777777" w:rsidR="00084773" w:rsidRPr="00B93783" w:rsidRDefault="00084773" w:rsidP="00084773">
            <w:r w:rsidRPr="00B93783">
              <w:t>N.R.L.</w:t>
            </w:r>
          </w:p>
        </w:tc>
        <w:tc>
          <w:tcPr>
            <w:tcW w:w="2480" w:type="dxa"/>
            <w:shd w:val="clear" w:color="auto" w:fill="auto"/>
          </w:tcPr>
          <w:p w14:paraId="7DC59E47" w14:textId="77777777" w:rsidR="00084773" w:rsidRPr="00B93783" w:rsidRDefault="00084773" w:rsidP="00084773">
            <w:pPr>
              <w:ind w:left="-10" w:right="115"/>
            </w:pPr>
            <w:r w:rsidRPr="00B93783">
              <w:t>- Naval Research Laborato</w:t>
            </w:r>
            <w:r w:rsidRPr="00B93783">
              <w:lastRenderedPageBreak/>
              <w:t xml:space="preserve">ry </w:t>
            </w:r>
          </w:p>
        </w:tc>
        <w:tc>
          <w:tcPr>
            <w:tcW w:w="4843" w:type="dxa"/>
            <w:shd w:val="clear" w:color="auto" w:fill="auto"/>
          </w:tcPr>
          <w:p w14:paraId="2155F82A" w14:textId="77777777" w:rsidR="00084773" w:rsidRPr="00B93783" w:rsidRDefault="00084773" w:rsidP="00084773">
            <w:pPr>
              <w:ind w:right="150"/>
            </w:pPr>
            <w:r w:rsidRPr="00B93783">
              <w:t>- Морская</w:t>
            </w:r>
            <w:r w:rsidRPr="00B93783">
              <w:lastRenderedPageBreak/>
              <w:t xml:space="preserve"> исследовательская лаборатория (США) </w:t>
            </w:r>
          </w:p>
        </w:tc>
        <w:tc>
          <w:tcPr>
            <w:tcW w:w="5137" w:type="dxa"/>
          </w:tcPr>
          <w:p w14:paraId="7A1E2C29" w14:textId="77777777" w:rsidR="00084773" w:rsidRPr="00B93783" w:rsidRDefault="00084773" w:rsidP="00084773">
            <w:r w:rsidRPr="00B93783">
              <w:t>- ден</w:t>
            </w:r>
            <w:r w:rsidRPr="00B93783">
              <w:lastRenderedPageBreak/>
              <w:t>гиз тад</w:t>
            </w:r>
            <w:r w:rsidR="00B93783">
              <w:t>қ</w:t>
            </w:r>
            <w:r w:rsidRPr="00B93783">
              <w:t>и</w:t>
            </w:r>
            <w:r w:rsidR="00B93783">
              <w:t>қ</w:t>
            </w:r>
            <w:r w:rsidRPr="00B93783">
              <w:t>от лабораторияси (А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2F68BCBA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32B7F37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NR</w:t>
            </w:r>
            <w:r w:rsidRPr="00B93783">
              <w:rPr>
                <w:lang w:val="en-US"/>
              </w:rPr>
              <w:t>S</w:t>
            </w:r>
          </w:p>
        </w:tc>
        <w:tc>
          <w:tcPr>
            <w:tcW w:w="2480" w:type="dxa"/>
            <w:shd w:val="clear" w:color="auto" w:fill="auto"/>
          </w:tcPr>
          <w:p w14:paraId="76BC2756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t xml:space="preserve">- </w:t>
            </w:r>
            <w:r w:rsidRPr="00B93783">
              <w:rPr>
                <w:lang w:val="en-US"/>
              </w:rPr>
              <w:t>National Radio Station</w:t>
            </w:r>
          </w:p>
        </w:tc>
        <w:tc>
          <w:tcPr>
            <w:tcW w:w="4843" w:type="dxa"/>
            <w:shd w:val="clear" w:color="auto" w:fill="auto"/>
          </w:tcPr>
          <w:p w14:paraId="2B3DFD96" w14:textId="77777777" w:rsidR="00084773" w:rsidRPr="00B93783" w:rsidRDefault="00084773" w:rsidP="00084773">
            <w:pPr>
              <w:ind w:right="150"/>
            </w:pPr>
            <w:r w:rsidRPr="00B93783">
              <w:t xml:space="preserve">- Национальная радиостанция </w:t>
            </w:r>
          </w:p>
        </w:tc>
        <w:tc>
          <w:tcPr>
            <w:tcW w:w="5137" w:type="dxa"/>
          </w:tcPr>
          <w:p w14:paraId="04363A57" w14:textId="77777777" w:rsidR="00084773" w:rsidRPr="00B93783" w:rsidRDefault="00084773" w:rsidP="00084773">
            <w:r w:rsidRPr="00B93783">
              <w:t xml:space="preserve">- Миллий радиостанция </w:t>
            </w:r>
          </w:p>
        </w:tc>
      </w:tr>
      <w:tr w:rsidR="00084773" w:rsidRPr="00B93783" w14:paraId="04DF0F5F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601CE9FC" w14:textId="77777777" w:rsidR="00084773" w:rsidRPr="00B93783" w:rsidRDefault="00084773" w:rsidP="00084773">
            <w:r w:rsidRPr="00B93783">
              <w:t>NRS</w:t>
            </w:r>
          </w:p>
        </w:tc>
        <w:tc>
          <w:tcPr>
            <w:tcW w:w="2480" w:type="dxa"/>
            <w:shd w:val="clear" w:color="auto" w:fill="auto"/>
          </w:tcPr>
          <w:p w14:paraId="50494E26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resource server </w:t>
            </w:r>
          </w:p>
        </w:tc>
        <w:tc>
          <w:tcPr>
            <w:tcW w:w="4843" w:type="dxa"/>
            <w:shd w:val="clear" w:color="auto" w:fill="auto"/>
          </w:tcPr>
          <w:p w14:paraId="2747ED56" w14:textId="77777777" w:rsidR="00084773" w:rsidRPr="00B93783" w:rsidRDefault="00084773" w:rsidP="00084773">
            <w:pPr>
              <w:ind w:right="150"/>
            </w:pPr>
            <w:r w:rsidRPr="00B93783">
              <w:t xml:space="preserve">- сервер распределения ресурсов сети </w:t>
            </w:r>
          </w:p>
        </w:tc>
        <w:tc>
          <w:tcPr>
            <w:tcW w:w="5137" w:type="dxa"/>
          </w:tcPr>
          <w:p w14:paraId="0D68B471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 xml:space="preserve"> ресурсларини та</w:t>
            </w:r>
            <w:r w:rsidR="00B93783">
              <w:t>қ</w:t>
            </w:r>
            <w:r w:rsidRPr="00B93783">
              <w:t xml:space="preserve">симлаш сервери </w:t>
            </w:r>
          </w:p>
        </w:tc>
      </w:tr>
      <w:tr w:rsidR="00084773" w:rsidRPr="00B93783" w14:paraId="2CCB64D6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7C5D6B73" w14:textId="77777777" w:rsidR="00084773" w:rsidRPr="00B93783" w:rsidRDefault="00084773" w:rsidP="00084773">
            <w:r w:rsidRPr="00B93783">
              <w:t>NRZ</w:t>
            </w:r>
          </w:p>
        </w:tc>
        <w:tc>
          <w:tcPr>
            <w:tcW w:w="2480" w:type="dxa"/>
            <w:shd w:val="clear" w:color="auto" w:fill="auto"/>
          </w:tcPr>
          <w:p w14:paraId="26F026F8" w14:textId="77777777" w:rsidR="00084773" w:rsidRPr="00B93783" w:rsidRDefault="00084773" w:rsidP="00084773">
            <w:pPr>
              <w:ind w:left="-10" w:right="115"/>
            </w:pPr>
            <w:r w:rsidRPr="00B93783">
              <w:t>- n</w:t>
            </w:r>
            <w:r w:rsidRPr="00B93783">
              <w:rPr>
                <w:lang w:val="en-US"/>
              </w:rPr>
              <w:t>o</w:t>
            </w:r>
            <w:r w:rsidRPr="00B93783">
              <w:t>n</w:t>
            </w:r>
            <w:r w:rsidRPr="00B93783">
              <w:rPr>
                <w:lang w:val="en-US"/>
              </w:rPr>
              <w:t>-</w:t>
            </w:r>
            <w:r w:rsidRPr="00B93783">
              <w:t xml:space="preserve">return-to-zero </w:t>
            </w:r>
          </w:p>
        </w:tc>
        <w:tc>
          <w:tcPr>
            <w:tcW w:w="4843" w:type="dxa"/>
            <w:shd w:val="clear" w:color="auto" w:fill="auto"/>
          </w:tcPr>
          <w:p w14:paraId="6613CC3C" w14:textId="77777777" w:rsidR="00084773" w:rsidRPr="00B93783" w:rsidRDefault="00084773" w:rsidP="00084773">
            <w:pPr>
              <w:ind w:right="150"/>
            </w:pPr>
            <w:r w:rsidRPr="00B93783">
              <w:t xml:space="preserve">- (кодирование) без возвращения к нулю </w:t>
            </w:r>
          </w:p>
        </w:tc>
        <w:tc>
          <w:tcPr>
            <w:tcW w:w="5137" w:type="dxa"/>
          </w:tcPr>
          <w:p w14:paraId="208F1954" w14:textId="77777777" w:rsidR="00084773" w:rsidRPr="00B93783" w:rsidRDefault="00084773" w:rsidP="00084773">
            <w:r w:rsidRPr="00B93783">
              <w:t xml:space="preserve">- нолга </w:t>
            </w:r>
            <w:r w:rsidR="00B93783">
              <w:t>қ</w:t>
            </w:r>
            <w:r w:rsidRPr="00B93783">
              <w:t>айтмасдан (кодлаш)</w:t>
            </w:r>
          </w:p>
        </w:tc>
      </w:tr>
      <w:tr w:rsidR="00084773" w:rsidRPr="00B93783" w14:paraId="4D31D0DB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11E83DDC" w14:textId="77777777" w:rsidR="00084773" w:rsidRPr="00B93783" w:rsidRDefault="00084773" w:rsidP="00084773">
            <w:r w:rsidRPr="00B93783">
              <w:t xml:space="preserve">NRZI </w:t>
            </w:r>
          </w:p>
        </w:tc>
        <w:tc>
          <w:tcPr>
            <w:tcW w:w="2480" w:type="dxa"/>
            <w:shd w:val="clear" w:color="auto" w:fill="auto"/>
          </w:tcPr>
          <w:p w14:paraId="1599EBC7" w14:textId="77777777" w:rsidR="00084773" w:rsidRPr="00B93783" w:rsidRDefault="00084773" w:rsidP="00084773">
            <w:pPr>
              <w:ind w:right="115"/>
              <w:rPr>
                <w:lang w:val="en-US"/>
              </w:rPr>
            </w:pPr>
            <w:r w:rsidRPr="00B93783">
              <w:rPr>
                <w:lang w:val="en-US"/>
              </w:rPr>
              <w:t>-</w:t>
            </w:r>
            <w:r w:rsidRPr="00B93783">
              <w:rPr>
                <w:lang w:val="en-GB"/>
              </w:rPr>
              <w:t xml:space="preserve"> </w:t>
            </w:r>
            <w:r w:rsidRPr="00B93783">
              <w:rPr>
                <w:lang w:val="en-US"/>
              </w:rPr>
              <w:t>non</w:t>
            </w:r>
            <w:r w:rsidRPr="00B93783">
              <w:rPr>
                <w:lang w:val="en-GB"/>
              </w:rPr>
              <w:t>-</w:t>
            </w:r>
            <w:r w:rsidRPr="00B93783">
              <w:rPr>
                <w:lang w:val="en-US"/>
              </w:rPr>
              <w:t xml:space="preserve">return to zero inverted </w:t>
            </w:r>
          </w:p>
        </w:tc>
        <w:tc>
          <w:tcPr>
            <w:tcW w:w="4843" w:type="dxa"/>
            <w:shd w:val="clear" w:color="auto" w:fill="auto"/>
          </w:tcPr>
          <w:p w14:paraId="4CF6F660" w14:textId="77777777" w:rsidR="00084773" w:rsidRPr="00B93783" w:rsidRDefault="00084773" w:rsidP="00084773">
            <w:pPr>
              <w:ind w:right="150"/>
            </w:pPr>
            <w:r w:rsidRPr="00B93783">
              <w:t xml:space="preserve">- (кодирование/запись) без возвращения к нулю с инвертированием </w:t>
            </w:r>
          </w:p>
        </w:tc>
        <w:tc>
          <w:tcPr>
            <w:tcW w:w="5137" w:type="dxa"/>
          </w:tcPr>
          <w:p w14:paraId="3956ACD9" w14:textId="77777777" w:rsidR="00084773" w:rsidRPr="00B93783" w:rsidRDefault="00084773" w:rsidP="00084773">
            <w:r w:rsidRPr="00B93783">
              <w:t xml:space="preserve">- инвертирлаш билан нолга </w:t>
            </w:r>
            <w:r w:rsidR="00B93783">
              <w:t>қ</w:t>
            </w:r>
            <w:r w:rsidRPr="00B93783">
              <w:t>айтмасдан (кодлаш/ёзиш)</w:t>
            </w:r>
          </w:p>
        </w:tc>
      </w:tr>
      <w:tr w:rsidR="00084773" w:rsidRPr="00B93783" w14:paraId="31AD797F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0B263B1A" w14:textId="77777777" w:rsidR="00084773" w:rsidRPr="00B93783" w:rsidRDefault="00084773" w:rsidP="00084773">
            <w:r w:rsidRPr="00B93783">
              <w:t xml:space="preserve">NRZM </w:t>
            </w:r>
          </w:p>
        </w:tc>
        <w:tc>
          <w:tcPr>
            <w:tcW w:w="2480" w:type="dxa"/>
            <w:shd w:val="clear" w:color="auto" w:fill="auto"/>
          </w:tcPr>
          <w:p w14:paraId="54B60A3E" w14:textId="77777777" w:rsidR="00084773" w:rsidRPr="00B93783" w:rsidRDefault="00084773" w:rsidP="00084773">
            <w:pPr>
              <w:ind w:right="115"/>
              <w:rPr>
                <w:lang w:val="en-US"/>
              </w:rPr>
            </w:pPr>
            <w:r w:rsidRPr="00B93783">
              <w:rPr>
                <w:lang w:val="en-GB"/>
              </w:rPr>
              <w:t xml:space="preserve">- </w:t>
            </w:r>
            <w:r w:rsidRPr="00B93783">
              <w:rPr>
                <w:lang w:val="en-US"/>
              </w:rPr>
              <w:t>Non-Return-to-Zero-Mark</w:t>
            </w:r>
          </w:p>
        </w:tc>
        <w:tc>
          <w:tcPr>
            <w:tcW w:w="4843" w:type="dxa"/>
            <w:shd w:val="clear" w:color="auto" w:fill="auto"/>
          </w:tcPr>
          <w:p w14:paraId="66B3D665" w14:textId="77777777" w:rsidR="00084773" w:rsidRPr="00B93783" w:rsidRDefault="00084773" w:rsidP="00084773">
            <w:pPr>
              <w:ind w:right="150"/>
            </w:pPr>
            <w:r w:rsidRPr="00B93783">
              <w:t>- (кодирование/запись) без возращения к нулю с модификацией на «</w:t>
            </w:r>
            <w:r w:rsidRPr="00B93783">
              <w:rPr>
                <w:lang w:val="en-US"/>
              </w:rPr>
              <w:t>I</w:t>
            </w:r>
            <w:r w:rsidRPr="00B93783">
              <w:t xml:space="preserve">» </w:t>
            </w:r>
          </w:p>
        </w:tc>
        <w:tc>
          <w:tcPr>
            <w:tcW w:w="5137" w:type="dxa"/>
          </w:tcPr>
          <w:p w14:paraId="1C34D3C9" w14:textId="77777777" w:rsidR="00084773" w:rsidRPr="00B93783" w:rsidRDefault="00084773" w:rsidP="00084773">
            <w:r w:rsidRPr="00B93783">
              <w:t>- «</w:t>
            </w:r>
            <w:r w:rsidRPr="00B93783">
              <w:rPr>
                <w:lang w:val="en-US"/>
              </w:rPr>
              <w:t>I</w:t>
            </w:r>
            <w:r w:rsidRPr="00B93783">
              <w:t xml:space="preserve">» га модификациялаш билан нолга </w:t>
            </w:r>
            <w:r w:rsidR="00B93783">
              <w:t>қ</w:t>
            </w:r>
            <w:r w:rsidRPr="00B93783">
              <w:t>айтмасдан (кодлаш/ёзиш)</w:t>
            </w:r>
          </w:p>
        </w:tc>
      </w:tr>
      <w:tr w:rsidR="00084773" w:rsidRPr="00B93783" w14:paraId="1380B3A8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671ACECE" w14:textId="77777777" w:rsidR="00084773" w:rsidRPr="00B93783" w:rsidRDefault="00084773" w:rsidP="00084773">
            <w:r w:rsidRPr="00B93783">
              <w:t xml:space="preserve">NS </w:t>
            </w:r>
          </w:p>
        </w:tc>
        <w:tc>
          <w:tcPr>
            <w:tcW w:w="2480" w:type="dxa"/>
            <w:shd w:val="clear" w:color="auto" w:fill="auto"/>
          </w:tcPr>
          <w:p w14:paraId="0A7CB498" w14:textId="77777777" w:rsidR="00084773" w:rsidRPr="00B93783" w:rsidRDefault="00084773" w:rsidP="00084773">
            <w:pPr>
              <w:ind w:right="115"/>
            </w:pPr>
            <w:r w:rsidRPr="00B93783">
              <w:t xml:space="preserve">- Name Services </w:t>
            </w:r>
          </w:p>
        </w:tc>
        <w:tc>
          <w:tcPr>
            <w:tcW w:w="4843" w:type="dxa"/>
            <w:shd w:val="clear" w:color="auto" w:fill="auto"/>
          </w:tcPr>
          <w:p w14:paraId="6D28D314" w14:textId="77777777" w:rsidR="00084773" w:rsidRPr="00B93783" w:rsidRDefault="00084773" w:rsidP="00084773">
            <w:pPr>
              <w:ind w:right="150"/>
            </w:pPr>
            <w:r w:rsidRPr="00B93783">
              <w:t xml:space="preserve">- сервис имен </w:t>
            </w:r>
          </w:p>
        </w:tc>
        <w:tc>
          <w:tcPr>
            <w:tcW w:w="5137" w:type="dxa"/>
          </w:tcPr>
          <w:p w14:paraId="52369861" w14:textId="77777777" w:rsidR="00084773" w:rsidRPr="00B93783" w:rsidRDefault="00084773" w:rsidP="00084773">
            <w:r w:rsidRPr="00B93783">
              <w:t>- номлар сервиси</w:t>
            </w:r>
          </w:p>
        </w:tc>
      </w:tr>
      <w:tr w:rsidR="00084773" w:rsidRPr="00B93783" w14:paraId="1BEBEFD6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B78F585" w14:textId="77777777" w:rsidR="00084773" w:rsidRPr="00B93783" w:rsidRDefault="00084773" w:rsidP="00084773">
            <w:r w:rsidRPr="00B93783">
              <w:t xml:space="preserve">NSAP </w:t>
            </w:r>
          </w:p>
        </w:tc>
        <w:tc>
          <w:tcPr>
            <w:tcW w:w="2480" w:type="dxa"/>
            <w:shd w:val="clear" w:color="auto" w:fill="auto"/>
          </w:tcPr>
          <w:p w14:paraId="7A6FBFB6" w14:textId="77777777" w:rsidR="00084773" w:rsidRPr="00B93783" w:rsidRDefault="00084773" w:rsidP="00084773">
            <w:pPr>
              <w:ind w:right="115"/>
              <w:rPr>
                <w:lang w:val="en-US"/>
              </w:rPr>
            </w:pPr>
            <w:r w:rsidRPr="00B93783">
              <w:rPr>
                <w:lang w:val="en-US"/>
              </w:rPr>
              <w:t>-</w:t>
            </w:r>
            <w:r w:rsidRPr="00B93783">
              <w:t xml:space="preserve"> </w:t>
            </w:r>
            <w:r w:rsidRPr="00B93783">
              <w:rPr>
                <w:lang w:val="en-US"/>
              </w:rPr>
              <w:t xml:space="preserve">NetWare Service Advertizing Protocol </w:t>
            </w:r>
          </w:p>
        </w:tc>
        <w:tc>
          <w:tcPr>
            <w:tcW w:w="4843" w:type="dxa"/>
            <w:shd w:val="clear" w:color="auto" w:fill="auto"/>
          </w:tcPr>
          <w:p w14:paraId="2C1AA580" w14:textId="77777777" w:rsidR="00084773" w:rsidRPr="00B93783" w:rsidRDefault="00084773" w:rsidP="00084773">
            <w:pPr>
              <w:ind w:right="150"/>
            </w:pPr>
            <w:r w:rsidRPr="00B93783">
              <w:t>- протокол рекламного сервиса в среде Net</w:t>
            </w:r>
            <w:r w:rsidRPr="00B93783">
              <w:rPr>
                <w:caps/>
              </w:rPr>
              <w:t>w</w:t>
            </w:r>
            <w:r w:rsidRPr="00B93783">
              <w:t xml:space="preserve">are </w:t>
            </w:r>
          </w:p>
        </w:tc>
        <w:tc>
          <w:tcPr>
            <w:tcW w:w="5137" w:type="dxa"/>
          </w:tcPr>
          <w:p w14:paraId="154BE70F" w14:textId="77777777" w:rsidR="00084773" w:rsidRPr="00B93783" w:rsidRDefault="00084773" w:rsidP="00084773">
            <w:r w:rsidRPr="00B93783">
              <w:t>- Net</w:t>
            </w:r>
            <w:r w:rsidRPr="00B93783">
              <w:rPr>
                <w:caps/>
              </w:rPr>
              <w:t>w</w:t>
            </w:r>
            <w:r w:rsidRPr="00B93783">
              <w:t>are му</w:t>
            </w:r>
            <w:r w:rsidR="00B93783">
              <w:t>ҳ</w:t>
            </w:r>
            <w:r w:rsidRPr="00B93783">
              <w:t>итидаги реклама сервиси протоколи</w:t>
            </w:r>
          </w:p>
        </w:tc>
      </w:tr>
      <w:tr w:rsidR="00084773" w:rsidRPr="00B93783" w14:paraId="0940EC0F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55C9FDC" w14:textId="77777777" w:rsidR="00084773" w:rsidRPr="00B93783" w:rsidRDefault="00084773" w:rsidP="00084773">
            <w:r w:rsidRPr="00B93783">
              <w:t xml:space="preserve">NSAP </w:t>
            </w:r>
          </w:p>
        </w:tc>
        <w:tc>
          <w:tcPr>
            <w:tcW w:w="2480" w:type="dxa"/>
            <w:shd w:val="clear" w:color="auto" w:fill="auto"/>
          </w:tcPr>
          <w:p w14:paraId="0D6DA0D4" w14:textId="77777777" w:rsidR="00084773" w:rsidRPr="00B93783" w:rsidRDefault="00084773" w:rsidP="00084773">
            <w:pPr>
              <w:ind w:right="115"/>
              <w:rPr>
                <w:lang w:val="en-US"/>
              </w:rPr>
            </w:pPr>
            <w:r w:rsidRPr="00B93783">
              <w:rPr>
                <w:lang w:val="en-US"/>
              </w:rPr>
              <w:t>- Network Ser</w:t>
            </w:r>
            <w:r w:rsidRPr="00B93783">
              <w:rPr>
                <w:lang w:val="uz-Latn-UZ"/>
              </w:rPr>
              <w:t>-</w:t>
            </w:r>
            <w:r w:rsidRPr="00B93783">
              <w:rPr>
                <w:lang w:val="en-US"/>
              </w:rPr>
              <w:t xml:space="preserve">vice Access Point </w:t>
            </w:r>
          </w:p>
        </w:tc>
        <w:tc>
          <w:tcPr>
            <w:tcW w:w="4843" w:type="dxa"/>
            <w:shd w:val="clear" w:color="auto" w:fill="auto"/>
          </w:tcPr>
          <w:p w14:paraId="41BF99B1" w14:textId="77777777" w:rsidR="00084773" w:rsidRPr="00B93783" w:rsidRDefault="00084773" w:rsidP="00084773">
            <w:pPr>
              <w:ind w:right="150"/>
            </w:pPr>
            <w:r w:rsidRPr="00B93783">
              <w:t xml:space="preserve">- точка (пункт/узел) доступа сетевого сервиса </w:t>
            </w:r>
          </w:p>
        </w:tc>
        <w:tc>
          <w:tcPr>
            <w:tcW w:w="5137" w:type="dxa"/>
          </w:tcPr>
          <w:p w14:paraId="6E77E960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 xml:space="preserve"> сервисидан фойдаланиш ну</w:t>
            </w:r>
            <w:r w:rsidR="00B93783">
              <w:t>қ</w:t>
            </w:r>
            <w:r w:rsidRPr="00B93783">
              <w:t>таси (пункти/узели)</w:t>
            </w:r>
          </w:p>
        </w:tc>
      </w:tr>
      <w:tr w:rsidR="00084773" w:rsidRPr="00B93783" w14:paraId="035517C1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1AACA962" w14:textId="77777777" w:rsidR="00084773" w:rsidRPr="00B93783" w:rsidRDefault="00084773" w:rsidP="00084773">
            <w:r w:rsidRPr="00B93783">
              <w:t xml:space="preserve">NSC </w:t>
            </w:r>
          </w:p>
        </w:tc>
        <w:tc>
          <w:tcPr>
            <w:tcW w:w="2480" w:type="dxa"/>
            <w:shd w:val="clear" w:color="auto" w:fill="auto"/>
          </w:tcPr>
          <w:p w14:paraId="6CEAD556" w14:textId="77777777" w:rsidR="00084773" w:rsidRPr="00B93783" w:rsidRDefault="00084773" w:rsidP="00084773">
            <w:pPr>
              <w:ind w:right="115"/>
            </w:pPr>
            <w:r w:rsidRPr="00B93783">
              <w:t xml:space="preserve">- Network Security Center </w:t>
            </w:r>
          </w:p>
        </w:tc>
        <w:tc>
          <w:tcPr>
            <w:tcW w:w="4843" w:type="dxa"/>
            <w:shd w:val="clear" w:color="auto" w:fill="auto"/>
          </w:tcPr>
          <w:p w14:paraId="0807420D" w14:textId="77777777" w:rsidR="00084773" w:rsidRPr="00B93783" w:rsidRDefault="00084773" w:rsidP="00084773">
            <w:pPr>
              <w:ind w:right="150"/>
            </w:pPr>
            <w:r w:rsidRPr="00B93783">
              <w:t>- Центр по защите сетей (от несанкционированного доступа)</w:t>
            </w:r>
          </w:p>
        </w:tc>
        <w:tc>
          <w:tcPr>
            <w:tcW w:w="5137" w:type="dxa"/>
          </w:tcPr>
          <w:p w14:paraId="197D9F4D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>ларни (рухсат этилмаган фойдаланишдан) му</w:t>
            </w:r>
            <w:r w:rsidR="00B93783">
              <w:t>ҳ</w:t>
            </w:r>
            <w:r w:rsidRPr="00B93783">
              <w:t xml:space="preserve">офаза </w:t>
            </w:r>
            <w:r w:rsidR="00B93783">
              <w:t>қ</w:t>
            </w:r>
            <w:r w:rsidRPr="00B93783">
              <w:t>илиш маркази</w:t>
            </w:r>
          </w:p>
        </w:tc>
      </w:tr>
      <w:tr w:rsidR="00084773" w:rsidRPr="00B93783" w14:paraId="017E81B3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727D053A" w14:textId="77777777" w:rsidR="00084773" w:rsidRPr="00B93783" w:rsidRDefault="00084773" w:rsidP="00084773">
            <w:r w:rsidRPr="00B93783">
              <w:t xml:space="preserve">NSC </w:t>
            </w:r>
          </w:p>
        </w:tc>
        <w:tc>
          <w:tcPr>
            <w:tcW w:w="2480" w:type="dxa"/>
            <w:shd w:val="clear" w:color="auto" w:fill="auto"/>
          </w:tcPr>
          <w:p w14:paraId="413E722A" w14:textId="77777777" w:rsidR="00084773" w:rsidRPr="00B93783" w:rsidRDefault="00084773" w:rsidP="00084773">
            <w:pPr>
              <w:ind w:right="115"/>
            </w:pPr>
            <w:r w:rsidRPr="00B93783">
              <w:t>-</w:t>
            </w:r>
            <w:r w:rsidRPr="00B93783">
              <w:rPr>
                <w:caps/>
              </w:rPr>
              <w:t>n</w:t>
            </w:r>
            <w:r w:rsidRPr="00B93783">
              <w:t xml:space="preserve">etwork swit-ching center </w:t>
            </w:r>
          </w:p>
        </w:tc>
        <w:tc>
          <w:tcPr>
            <w:tcW w:w="4843" w:type="dxa"/>
            <w:shd w:val="clear" w:color="auto" w:fill="auto"/>
          </w:tcPr>
          <w:p w14:paraId="13AE9BFD" w14:textId="77777777" w:rsidR="00084773" w:rsidRPr="00B93783" w:rsidRDefault="00084773" w:rsidP="00084773">
            <w:pPr>
              <w:ind w:right="150"/>
            </w:pPr>
            <w:r w:rsidRPr="00B93783">
              <w:t xml:space="preserve">- центр коммутации сети </w:t>
            </w:r>
          </w:p>
        </w:tc>
        <w:tc>
          <w:tcPr>
            <w:tcW w:w="5137" w:type="dxa"/>
          </w:tcPr>
          <w:p w14:paraId="2CA2ED83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 xml:space="preserve"> коммутация маркази</w:t>
            </w:r>
          </w:p>
        </w:tc>
      </w:tr>
      <w:tr w:rsidR="00084773" w:rsidRPr="00B93783" w14:paraId="1614ED49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6D4271F6" w14:textId="77777777" w:rsidR="00084773" w:rsidRPr="00B93783" w:rsidRDefault="00084773" w:rsidP="00084773">
            <w:r w:rsidRPr="00B93783">
              <w:t>NSDU</w:t>
            </w:r>
          </w:p>
        </w:tc>
        <w:tc>
          <w:tcPr>
            <w:tcW w:w="2480" w:type="dxa"/>
            <w:shd w:val="clear" w:color="auto" w:fill="auto"/>
          </w:tcPr>
          <w:p w14:paraId="291AE494" w14:textId="77777777" w:rsidR="00084773" w:rsidRPr="00B93783" w:rsidRDefault="00084773" w:rsidP="00084773">
            <w:pPr>
              <w:ind w:right="115"/>
              <w:rPr>
                <w:lang w:val="en-US"/>
              </w:rPr>
            </w:pPr>
            <w:r w:rsidRPr="00B93783">
              <w:rPr>
                <w:lang w:val="en-US"/>
              </w:rPr>
              <w:t xml:space="preserve">-Network Service Data Unit </w:t>
            </w:r>
          </w:p>
        </w:tc>
        <w:tc>
          <w:tcPr>
            <w:tcW w:w="4843" w:type="dxa"/>
            <w:shd w:val="clear" w:color="auto" w:fill="auto"/>
          </w:tcPr>
          <w:p w14:paraId="07BFCAAD" w14:textId="77777777" w:rsidR="00084773" w:rsidRPr="00B93783" w:rsidRDefault="00084773" w:rsidP="00084773">
            <w:pPr>
              <w:ind w:right="150"/>
            </w:pPr>
            <w:r w:rsidRPr="00B93783">
              <w:t>- блок данных сетевого уровня</w:t>
            </w:r>
          </w:p>
        </w:tc>
        <w:tc>
          <w:tcPr>
            <w:tcW w:w="5137" w:type="dxa"/>
          </w:tcPr>
          <w:p w14:paraId="63CEF835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 xml:space="preserve"> даражасидаги маълумотлар блоки</w:t>
            </w:r>
          </w:p>
        </w:tc>
      </w:tr>
      <w:tr w:rsidR="00084773" w:rsidRPr="00B93783" w14:paraId="0E1B5D81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3BDFCFCE" w14:textId="77777777" w:rsidR="00084773" w:rsidRPr="00B93783" w:rsidRDefault="00084773" w:rsidP="00084773">
            <w:r w:rsidRPr="00B93783">
              <w:t>NSE</w:t>
            </w:r>
          </w:p>
        </w:tc>
        <w:tc>
          <w:tcPr>
            <w:tcW w:w="2480" w:type="dxa"/>
            <w:shd w:val="clear" w:color="auto" w:fill="auto"/>
          </w:tcPr>
          <w:p w14:paraId="1433D3DA" w14:textId="77777777" w:rsidR="00084773" w:rsidRPr="00B93783" w:rsidRDefault="00084773" w:rsidP="00084773">
            <w:pPr>
              <w:ind w:right="115"/>
            </w:pPr>
            <w:r w:rsidRPr="00B93783">
              <w:t xml:space="preserve">-Network Ser-vices Engine </w:t>
            </w:r>
          </w:p>
        </w:tc>
        <w:tc>
          <w:tcPr>
            <w:tcW w:w="4843" w:type="dxa"/>
            <w:shd w:val="clear" w:color="auto" w:fill="auto"/>
          </w:tcPr>
          <w:p w14:paraId="235306A6" w14:textId="77777777" w:rsidR="00084773" w:rsidRPr="00B93783" w:rsidRDefault="00084773" w:rsidP="00084773">
            <w:pPr>
              <w:ind w:right="150"/>
            </w:pPr>
            <w:r w:rsidRPr="00B93783">
              <w:t xml:space="preserve">- механизм сетевого обслуживания </w:t>
            </w:r>
          </w:p>
        </w:tc>
        <w:tc>
          <w:tcPr>
            <w:tcW w:w="5137" w:type="dxa"/>
          </w:tcPr>
          <w:p w14:paraId="4332C77A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 xml:space="preserve"> хизмат к</w:t>
            </w:r>
            <w:r w:rsidR="00B93783">
              <w:t>ў</w:t>
            </w:r>
            <w:r w:rsidRPr="00B93783">
              <w:t>рсатиш механизми</w:t>
            </w:r>
          </w:p>
        </w:tc>
      </w:tr>
      <w:tr w:rsidR="00084773" w:rsidRPr="00B93783" w14:paraId="104B8085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ADECA98" w14:textId="77777777" w:rsidR="00084773" w:rsidRPr="00B93783" w:rsidRDefault="00084773" w:rsidP="00084773">
            <w:r w:rsidRPr="00B93783">
              <w:t xml:space="preserve">NSF </w:t>
            </w:r>
          </w:p>
        </w:tc>
        <w:tc>
          <w:tcPr>
            <w:tcW w:w="2480" w:type="dxa"/>
            <w:shd w:val="clear" w:color="auto" w:fill="auto"/>
          </w:tcPr>
          <w:p w14:paraId="600F13EA" w14:textId="77777777" w:rsidR="00084773" w:rsidRPr="00B93783" w:rsidRDefault="00084773" w:rsidP="00084773">
            <w:pPr>
              <w:ind w:right="115"/>
            </w:pPr>
            <w:r w:rsidRPr="00B93783">
              <w:t xml:space="preserve">-National Science Foundation </w:t>
            </w:r>
          </w:p>
        </w:tc>
        <w:tc>
          <w:tcPr>
            <w:tcW w:w="4843" w:type="dxa"/>
            <w:shd w:val="clear" w:color="auto" w:fill="auto"/>
          </w:tcPr>
          <w:p w14:paraId="3D7BEB06" w14:textId="77777777" w:rsidR="00084773" w:rsidRPr="00B93783" w:rsidRDefault="00084773" w:rsidP="00084773">
            <w:pPr>
              <w:ind w:right="150"/>
            </w:pPr>
            <w:r w:rsidRPr="00B93783">
              <w:t>- Национальный научный фонд США</w:t>
            </w:r>
          </w:p>
        </w:tc>
        <w:tc>
          <w:tcPr>
            <w:tcW w:w="5137" w:type="dxa"/>
          </w:tcPr>
          <w:p w14:paraId="55F4180D" w14:textId="77777777" w:rsidR="00084773" w:rsidRPr="00B93783" w:rsidRDefault="00084773" w:rsidP="00084773">
            <w:r w:rsidRPr="00B93783">
              <w:t>- А</w:t>
            </w:r>
            <w:r w:rsidR="00B93783">
              <w:t>Қ</w:t>
            </w:r>
            <w:r w:rsidRPr="00B93783">
              <w:t>Ш</w:t>
            </w:r>
            <w:r w:rsidRPr="00B93783">
              <w:rPr>
                <w:caps/>
              </w:rPr>
              <w:t xml:space="preserve"> м</w:t>
            </w:r>
            <w:r w:rsidRPr="00B93783">
              <w:t xml:space="preserve">иллий илмий фонди  </w:t>
            </w:r>
          </w:p>
        </w:tc>
      </w:tr>
      <w:tr w:rsidR="00084773" w:rsidRPr="00B93783" w14:paraId="4CED5172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3B8E20F8" w14:textId="77777777" w:rsidR="00084773" w:rsidRPr="00B93783" w:rsidRDefault="00084773" w:rsidP="00084773">
            <w:r w:rsidRPr="00B93783">
              <w:t>NSP</w:t>
            </w:r>
          </w:p>
        </w:tc>
        <w:tc>
          <w:tcPr>
            <w:tcW w:w="2480" w:type="dxa"/>
            <w:shd w:val="clear" w:color="auto" w:fill="auto"/>
          </w:tcPr>
          <w:p w14:paraId="56939BD7" w14:textId="77777777" w:rsidR="00084773" w:rsidRPr="00B93783" w:rsidRDefault="00084773" w:rsidP="00084773">
            <w:pPr>
              <w:ind w:right="115"/>
            </w:pPr>
            <w:r w:rsidRPr="00B93783">
              <w:t xml:space="preserve">-Network Ser-vices Protocol </w:t>
            </w:r>
          </w:p>
        </w:tc>
        <w:tc>
          <w:tcPr>
            <w:tcW w:w="4843" w:type="dxa"/>
            <w:shd w:val="clear" w:color="auto" w:fill="auto"/>
          </w:tcPr>
          <w:p w14:paraId="77CE6776" w14:textId="77777777" w:rsidR="00084773" w:rsidRPr="00B93783" w:rsidRDefault="00084773" w:rsidP="00084773">
            <w:pPr>
              <w:ind w:right="150"/>
            </w:pPr>
            <w:r w:rsidRPr="00B93783">
              <w:t xml:space="preserve">- протокол сетевого обслуживания </w:t>
            </w:r>
          </w:p>
        </w:tc>
        <w:tc>
          <w:tcPr>
            <w:tcW w:w="5137" w:type="dxa"/>
          </w:tcPr>
          <w:p w14:paraId="44640A56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 xml:space="preserve"> хизмат к</w:t>
            </w:r>
            <w:r w:rsidR="00B93783">
              <w:t>ў</w:t>
            </w:r>
            <w:r w:rsidRPr="00B93783">
              <w:t>рсатиш протоколи</w:t>
            </w:r>
          </w:p>
        </w:tc>
      </w:tr>
      <w:tr w:rsidR="00084773" w:rsidRPr="00B93783" w14:paraId="63889637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75A51D7" w14:textId="77777777" w:rsidR="00084773" w:rsidRPr="00B93783" w:rsidRDefault="00084773" w:rsidP="00084773">
            <w:r w:rsidRPr="00B93783">
              <w:t>NSS</w:t>
            </w:r>
          </w:p>
        </w:tc>
        <w:tc>
          <w:tcPr>
            <w:tcW w:w="2480" w:type="dxa"/>
            <w:shd w:val="clear" w:color="auto" w:fill="auto"/>
          </w:tcPr>
          <w:p w14:paraId="6F026D42" w14:textId="77777777" w:rsidR="00084773" w:rsidRPr="00B93783" w:rsidRDefault="00084773" w:rsidP="00084773">
            <w:pPr>
              <w:ind w:right="115"/>
            </w:pPr>
            <w:r w:rsidRPr="00B93783">
              <w:t xml:space="preserve">-Network Secu-rity Server </w:t>
            </w:r>
          </w:p>
        </w:tc>
        <w:tc>
          <w:tcPr>
            <w:tcW w:w="4843" w:type="dxa"/>
            <w:shd w:val="clear" w:color="auto" w:fill="auto"/>
          </w:tcPr>
          <w:p w14:paraId="4B267A1B" w14:textId="77777777" w:rsidR="00084773" w:rsidRPr="00B93783" w:rsidRDefault="00084773" w:rsidP="00084773">
            <w:pPr>
              <w:ind w:right="150"/>
            </w:pPr>
            <w:r w:rsidRPr="00B93783">
              <w:t>- сетевой сервер защиты данных</w:t>
            </w:r>
          </w:p>
        </w:tc>
        <w:tc>
          <w:tcPr>
            <w:tcW w:w="5137" w:type="dxa"/>
          </w:tcPr>
          <w:p w14:paraId="1E2744D6" w14:textId="77777777" w:rsidR="00084773" w:rsidRPr="00B93783" w:rsidRDefault="00084773" w:rsidP="00084773">
            <w:r w:rsidRPr="00B93783">
              <w:t>- маълумотларни му</w:t>
            </w:r>
            <w:r w:rsidR="00B93783">
              <w:t>ҳ</w:t>
            </w:r>
            <w:r w:rsidRPr="00B93783">
              <w:t xml:space="preserve">офаза </w:t>
            </w:r>
            <w:r w:rsidR="00B93783">
              <w:t>қ</w:t>
            </w:r>
            <w:r w:rsidRPr="00B93783">
              <w:t>илишнинг тармо</w:t>
            </w:r>
            <w:r w:rsidR="00B93783">
              <w:t>қ</w:t>
            </w:r>
            <w:r w:rsidRPr="00B93783">
              <w:t xml:space="preserve"> сервери</w:t>
            </w:r>
          </w:p>
        </w:tc>
      </w:tr>
      <w:tr w:rsidR="00084773" w:rsidRPr="00B93783" w14:paraId="4A635296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09F798F8" w14:textId="77777777" w:rsidR="00084773" w:rsidRPr="00B93783" w:rsidRDefault="00084773" w:rsidP="00084773">
            <w:r w:rsidRPr="00B93783">
              <w:t>NSS</w:t>
            </w:r>
          </w:p>
        </w:tc>
        <w:tc>
          <w:tcPr>
            <w:tcW w:w="2480" w:type="dxa"/>
            <w:shd w:val="clear" w:color="auto" w:fill="auto"/>
          </w:tcPr>
          <w:p w14:paraId="7AB42587" w14:textId="77777777" w:rsidR="00084773" w:rsidRPr="00B93783" w:rsidRDefault="00084773" w:rsidP="00084773">
            <w:pPr>
              <w:ind w:right="115"/>
            </w:pPr>
            <w:r w:rsidRPr="00B93783">
              <w:t xml:space="preserve">-Network Security System </w:t>
            </w:r>
          </w:p>
        </w:tc>
        <w:tc>
          <w:tcPr>
            <w:tcW w:w="4843" w:type="dxa"/>
            <w:shd w:val="clear" w:color="auto" w:fill="auto"/>
          </w:tcPr>
          <w:p w14:paraId="6C10982A" w14:textId="77777777" w:rsidR="00084773" w:rsidRPr="00B93783" w:rsidRDefault="00084773" w:rsidP="00084773">
            <w:pPr>
              <w:ind w:right="150"/>
            </w:pPr>
            <w:r w:rsidRPr="00B93783">
              <w:t xml:space="preserve">- система защиты данных в сети </w:t>
            </w:r>
          </w:p>
        </w:tc>
        <w:tc>
          <w:tcPr>
            <w:tcW w:w="5137" w:type="dxa"/>
          </w:tcPr>
          <w:p w14:paraId="53AA614B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>даги маълумотларни му</w:t>
            </w:r>
            <w:r w:rsidR="00B93783">
              <w:t>ҳ</w:t>
            </w:r>
            <w:r w:rsidRPr="00B93783">
              <w:t xml:space="preserve">офаза </w:t>
            </w:r>
            <w:r w:rsidR="00B93783">
              <w:t>қ</w:t>
            </w:r>
            <w:r w:rsidRPr="00B93783">
              <w:t>илиш тизими</w:t>
            </w:r>
          </w:p>
        </w:tc>
      </w:tr>
      <w:tr w:rsidR="00084773" w:rsidRPr="00B93783" w14:paraId="4207BB51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5F642440" w14:textId="77777777" w:rsidR="00084773" w:rsidRPr="00B93783" w:rsidRDefault="00084773" w:rsidP="00084773">
            <w:r w:rsidRPr="00B93783">
              <w:t xml:space="preserve">NSSN </w:t>
            </w:r>
          </w:p>
        </w:tc>
        <w:tc>
          <w:tcPr>
            <w:tcW w:w="2480" w:type="dxa"/>
            <w:shd w:val="clear" w:color="auto" w:fill="auto"/>
          </w:tcPr>
          <w:p w14:paraId="1FCF8A56" w14:textId="77777777" w:rsidR="00084773" w:rsidRPr="00B93783" w:rsidRDefault="00084773" w:rsidP="00084773">
            <w:pPr>
              <w:ind w:right="115"/>
            </w:pPr>
            <w:r w:rsidRPr="00B93783">
              <w:t xml:space="preserve">- National Standards Systems Network </w:t>
            </w:r>
          </w:p>
        </w:tc>
        <w:tc>
          <w:tcPr>
            <w:tcW w:w="4843" w:type="dxa"/>
            <w:shd w:val="clear" w:color="auto" w:fill="auto"/>
          </w:tcPr>
          <w:p w14:paraId="77FACBF9" w14:textId="77777777" w:rsidR="00084773" w:rsidRPr="00B93783" w:rsidRDefault="00084773" w:rsidP="00084773">
            <w:pPr>
              <w:ind w:right="150"/>
            </w:pPr>
            <w:r w:rsidRPr="00B93783">
              <w:t>-Национальная сеть системы стан</w:t>
            </w:r>
            <w:r w:rsidRPr="00B93783">
              <w:rPr>
                <w:lang w:val="uz-Latn-UZ"/>
              </w:rPr>
              <w:t>-</w:t>
            </w:r>
            <w:r w:rsidRPr="00B93783">
              <w:t>дартизации (сеть</w:t>
            </w:r>
            <w:r w:rsidRPr="00B93783">
              <w:lastRenderedPageBreak/>
              <w:t>, связывающ</w:t>
            </w:r>
            <w:r w:rsidRPr="00B93783">
              <w:lastRenderedPageBreak/>
              <w:t>ая все организации по разработке стан</w:t>
            </w:r>
            <w:r w:rsidRPr="00B93783">
              <w:lastRenderedPageBreak/>
              <w:t xml:space="preserve">дартов NIST и ANSI, США) </w:t>
            </w:r>
          </w:p>
        </w:tc>
        <w:tc>
          <w:tcPr>
            <w:tcW w:w="5137" w:type="dxa"/>
          </w:tcPr>
          <w:p w14:paraId="6B6FFB47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м</w:t>
            </w:r>
            <w:r w:rsidRPr="00B93783">
              <w:t>иллий стандартлаштириш тизими тармо</w:t>
            </w:r>
            <w:r w:rsidR="00B93783">
              <w:t>ғ</w:t>
            </w:r>
            <w:r w:rsidRPr="00B93783">
              <w:t>и (NIST ва ANSI стандартларини ишлаб чи</w:t>
            </w:r>
            <w:r w:rsidR="00B93783">
              <w:t>қ</w:t>
            </w:r>
            <w:r w:rsidRPr="00B93783">
              <w:t>иш б</w:t>
            </w:r>
            <w:r w:rsidR="00B93783">
              <w:t>ў</w:t>
            </w:r>
            <w:r w:rsidRPr="00B93783">
              <w:t>йича барча ташкилотларни бо</w:t>
            </w:r>
            <w:r w:rsidR="00B93783">
              <w:t>ғ</w:t>
            </w:r>
            <w:r w:rsidRPr="00B93783">
              <w:lastRenderedPageBreak/>
              <w:t>ловчи тармо</w:t>
            </w:r>
            <w:r w:rsidR="00B93783">
              <w:t>қ</w:t>
            </w:r>
            <w:r w:rsidRPr="00B93783">
              <w:t>, 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0E45D004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3DA9FB40" w14:textId="77777777" w:rsidR="00084773" w:rsidRPr="00B93783" w:rsidRDefault="00084773" w:rsidP="00084773">
            <w:r w:rsidRPr="00B93783">
              <w:t xml:space="preserve">NSTL </w:t>
            </w:r>
          </w:p>
        </w:tc>
        <w:tc>
          <w:tcPr>
            <w:tcW w:w="2480" w:type="dxa"/>
            <w:shd w:val="clear" w:color="auto" w:fill="auto"/>
          </w:tcPr>
          <w:p w14:paraId="3D18A483" w14:textId="77777777" w:rsidR="00084773" w:rsidRPr="00B93783" w:rsidRDefault="00084773" w:rsidP="00084773">
            <w:pPr>
              <w:ind w:right="115"/>
              <w:rPr>
                <w:lang w:val="en-US"/>
              </w:rPr>
            </w:pPr>
            <w:r w:rsidRPr="00B93783">
              <w:rPr>
                <w:lang w:val="en-US"/>
              </w:rPr>
              <w:t>-</w:t>
            </w:r>
            <w:r w:rsidRPr="00B93783">
              <w:rPr>
                <w:lang w:val="en-GB"/>
              </w:rPr>
              <w:t xml:space="preserve"> </w:t>
            </w:r>
            <w:r w:rsidRPr="00B93783">
              <w:rPr>
                <w:lang w:val="en-US"/>
              </w:rPr>
              <w:t>National Soft</w:t>
            </w:r>
            <w:r w:rsidRPr="00B93783">
              <w:rPr>
                <w:lang w:val="en-US"/>
              </w:rPr>
              <w:lastRenderedPageBreak/>
              <w:t>-ware Testing Laboratory (</w:t>
            </w:r>
            <w:smartTag w:uri="urn:schemas-microsoft-com:office:smarttags" w:element="place">
              <w:smartTag w:uri="urn:schemas-microsoft-com:office:smarttags" w:element="country-region">
                <w:r w:rsidRPr="00B93783">
                  <w:rPr>
                    <w:lang w:val="en-US"/>
                  </w:rPr>
                  <w:t>USA</w:t>
                </w:r>
              </w:smartTag>
            </w:smartTag>
            <w:r w:rsidRPr="00B93783">
              <w:rPr>
                <w:lang w:val="en-US"/>
              </w:rPr>
              <w:t xml:space="preserve">) </w:t>
            </w:r>
          </w:p>
        </w:tc>
        <w:tc>
          <w:tcPr>
            <w:tcW w:w="4843" w:type="dxa"/>
            <w:shd w:val="clear" w:color="auto" w:fill="auto"/>
          </w:tcPr>
          <w:p w14:paraId="756BFC65" w14:textId="77777777" w:rsidR="00084773" w:rsidRPr="00B93783" w:rsidRDefault="00084773" w:rsidP="00084773">
            <w:pPr>
              <w:ind w:right="150"/>
            </w:pPr>
            <w:r w:rsidRPr="00B93783">
              <w:t>-</w:t>
            </w:r>
            <w:r w:rsidRPr="00B93783">
              <w:rPr>
                <w:caps/>
              </w:rPr>
              <w:t>н</w:t>
            </w:r>
            <w:r w:rsidRPr="00B93783">
              <w:t xml:space="preserve">ациональная лаборатория по тестированию программных средств (США) </w:t>
            </w:r>
          </w:p>
        </w:tc>
        <w:tc>
          <w:tcPr>
            <w:tcW w:w="5137" w:type="dxa"/>
          </w:tcPr>
          <w:p w14:paraId="4ABEA17B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д</w:t>
            </w:r>
            <w:r w:rsidRPr="00B93783">
              <w:t>астурий воситаларни тестлаш б</w:t>
            </w:r>
            <w:r w:rsidR="00B93783">
              <w:t>ў</w:t>
            </w:r>
            <w:r w:rsidRPr="00B93783">
              <w:t>йича миллий лаборатория (А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3002D0F7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2749E53F" w14:textId="77777777" w:rsidR="00084773" w:rsidRPr="00B93783" w:rsidRDefault="00084773" w:rsidP="00084773">
            <w:r w:rsidRPr="00B93783">
              <w:t>NT</w:t>
            </w:r>
          </w:p>
        </w:tc>
        <w:tc>
          <w:tcPr>
            <w:tcW w:w="2480" w:type="dxa"/>
            <w:shd w:val="clear" w:color="auto" w:fill="auto"/>
          </w:tcPr>
          <w:p w14:paraId="58EC79C7" w14:textId="77777777" w:rsidR="00084773" w:rsidRPr="00B93783" w:rsidRDefault="00084773" w:rsidP="00084773">
            <w:pPr>
              <w:ind w:right="115"/>
              <w:rPr>
                <w:lang w:val="en-US"/>
              </w:rPr>
            </w:pPr>
            <w:r w:rsidRPr="00B93783">
              <w:t xml:space="preserve">- </w:t>
            </w:r>
            <w:r w:rsidRPr="00B93783">
              <w:rPr>
                <w:lang w:val="en-US"/>
              </w:rPr>
              <w:t>Narro</w:t>
            </w:r>
            <w:r w:rsidRPr="00B93783">
              <w:rPr>
                <w:lang w:val="en-US"/>
              </w:rPr>
              <w:lastRenderedPageBreak/>
              <w:t>w</w:t>
            </w:r>
            <w:r w:rsidRPr="00B93783">
              <w:rPr>
                <w:lang w:val="en-US"/>
              </w:rPr>
              <w:lastRenderedPageBreak/>
              <w:t>band Termination</w:t>
            </w:r>
          </w:p>
        </w:tc>
        <w:tc>
          <w:tcPr>
            <w:tcW w:w="4843" w:type="dxa"/>
            <w:shd w:val="clear" w:color="auto" w:fill="auto"/>
          </w:tcPr>
          <w:p w14:paraId="0308A39C" w14:textId="77777777" w:rsidR="00084773" w:rsidRPr="00B93783" w:rsidRDefault="00084773" w:rsidP="00084773">
            <w:pPr>
              <w:ind w:right="150"/>
            </w:pPr>
            <w:r w:rsidRPr="00B93783">
              <w:t xml:space="preserve">- узкополосное окончание </w:t>
            </w:r>
          </w:p>
        </w:tc>
        <w:tc>
          <w:tcPr>
            <w:tcW w:w="5137" w:type="dxa"/>
          </w:tcPr>
          <w:p w14:paraId="7D7942C1" w14:textId="77777777" w:rsidR="00084773" w:rsidRPr="00B93783" w:rsidRDefault="00084773" w:rsidP="00084773">
            <w:r w:rsidRPr="00B93783">
              <w:t xml:space="preserve">- тор полосали тугаш </w:t>
            </w:r>
          </w:p>
        </w:tc>
      </w:tr>
      <w:tr w:rsidR="00084773" w:rsidRPr="00B93783" w14:paraId="6CE74B4E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77175F08" w14:textId="77777777" w:rsidR="00084773" w:rsidRPr="00B93783" w:rsidRDefault="00084773" w:rsidP="00084773">
            <w:r w:rsidRPr="00B93783">
              <w:t>NTC, N.T.C.</w:t>
            </w:r>
          </w:p>
        </w:tc>
        <w:tc>
          <w:tcPr>
            <w:tcW w:w="2480" w:type="dxa"/>
            <w:shd w:val="clear" w:color="auto" w:fill="auto"/>
          </w:tcPr>
          <w:p w14:paraId="56A5A4CD" w14:textId="77777777" w:rsidR="00084773" w:rsidRPr="00B93783" w:rsidRDefault="00084773" w:rsidP="00084773">
            <w:pPr>
              <w:ind w:right="115"/>
            </w:pPr>
            <w:r w:rsidRPr="00B93783">
              <w:t>- negative tempe</w:t>
            </w:r>
            <w:r w:rsidRPr="00B93783">
              <w:rPr>
                <w:lang w:val="uz-Latn-UZ"/>
              </w:rPr>
              <w:t>-</w:t>
            </w:r>
            <w:r w:rsidRPr="00B93783">
              <w:t xml:space="preserve">rature coefficient </w:t>
            </w:r>
          </w:p>
        </w:tc>
        <w:tc>
          <w:tcPr>
            <w:tcW w:w="4843" w:type="dxa"/>
            <w:shd w:val="clear" w:color="auto" w:fill="auto"/>
          </w:tcPr>
          <w:p w14:paraId="2BB01FB8" w14:textId="77777777" w:rsidR="00084773" w:rsidRPr="00B93783" w:rsidRDefault="00084773" w:rsidP="00084773">
            <w:pPr>
              <w:ind w:right="150"/>
            </w:pPr>
            <w:r w:rsidRPr="00B93783">
              <w:t>- отрицательный температурный коэффициент сопротивления</w:t>
            </w:r>
          </w:p>
        </w:tc>
        <w:tc>
          <w:tcPr>
            <w:tcW w:w="5137" w:type="dxa"/>
          </w:tcPr>
          <w:p w14:paraId="1EBDA81E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аршиликнинг манфий температура коэффициенти</w:t>
            </w:r>
          </w:p>
        </w:tc>
      </w:tr>
      <w:tr w:rsidR="00084773" w:rsidRPr="00B93783" w14:paraId="77FA77E7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0040E953" w14:textId="77777777" w:rsidR="00084773" w:rsidRPr="00B93783" w:rsidRDefault="00084773" w:rsidP="00084773">
            <w:r w:rsidRPr="00B93783">
              <w:t xml:space="preserve">NTFS </w:t>
            </w:r>
          </w:p>
        </w:tc>
        <w:tc>
          <w:tcPr>
            <w:tcW w:w="2480" w:type="dxa"/>
            <w:shd w:val="clear" w:color="auto" w:fill="auto"/>
          </w:tcPr>
          <w:p w14:paraId="5543BD8A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rPr>
                <w:lang w:val="en-US"/>
              </w:rPr>
              <w:t>- New Techno</w:t>
            </w:r>
            <w:r w:rsidRPr="00B93783">
              <w:rPr>
                <w:lang w:val="uz-Latn-UZ"/>
              </w:rPr>
              <w:t>-</w:t>
            </w:r>
            <w:r w:rsidRPr="00B93783">
              <w:rPr>
                <w:lang w:val="en-US"/>
              </w:rPr>
              <w:t xml:space="preserve">logy File System </w:t>
            </w:r>
          </w:p>
        </w:tc>
        <w:tc>
          <w:tcPr>
            <w:tcW w:w="4843" w:type="dxa"/>
            <w:shd w:val="clear" w:color="auto" w:fill="auto"/>
          </w:tcPr>
          <w:p w14:paraId="22CB2D4E" w14:textId="77777777" w:rsidR="00084773" w:rsidRPr="00B93783" w:rsidRDefault="00084773" w:rsidP="00084773">
            <w:pPr>
              <w:ind w:right="150"/>
            </w:pPr>
            <w:r w:rsidRPr="00B93783">
              <w:t xml:space="preserve">- файловая система новой технологии (способная к самовосстановлению после отказов диска) </w:t>
            </w:r>
          </w:p>
        </w:tc>
        <w:tc>
          <w:tcPr>
            <w:tcW w:w="5137" w:type="dxa"/>
          </w:tcPr>
          <w:p w14:paraId="6795C6DA" w14:textId="77777777" w:rsidR="00084773" w:rsidRPr="00B93783" w:rsidRDefault="00084773" w:rsidP="00084773">
            <w:r w:rsidRPr="00B93783">
              <w:t xml:space="preserve">- янги технологиянинг файл тизими (диск бузилиб </w:t>
            </w:r>
            <w:r w:rsidR="00B93783">
              <w:t>қ</w:t>
            </w:r>
            <w:r w:rsidRPr="00B93783">
              <w:t xml:space="preserve">олгандан кейин </w:t>
            </w:r>
            <w:r w:rsidR="00B93783">
              <w:t>ў</w:t>
            </w:r>
            <w:r w:rsidRPr="00B93783">
              <w:t>з-</w:t>
            </w:r>
            <w:r w:rsidR="00B93783">
              <w:t>ў</w:t>
            </w:r>
            <w:r w:rsidRPr="00B93783">
              <w:t xml:space="preserve">зидан тикланишга </w:t>
            </w:r>
            <w:r w:rsidR="00B93783">
              <w:t>қ</w:t>
            </w:r>
            <w:r w:rsidRPr="00B93783">
              <w:t>одир б</w:t>
            </w:r>
            <w:r w:rsidR="00B93783">
              <w:t>ў</w:t>
            </w:r>
            <w:r w:rsidRPr="00B93783">
              <w:t>лган)</w:t>
            </w:r>
          </w:p>
        </w:tc>
      </w:tr>
      <w:tr w:rsidR="00084773" w:rsidRPr="00B93783" w14:paraId="3B1A1D33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5ED6C989" w14:textId="77777777" w:rsidR="00084773" w:rsidRPr="00B93783" w:rsidRDefault="00084773" w:rsidP="00084773">
            <w:r w:rsidRPr="00B93783">
              <w:t xml:space="preserve">NTIS </w:t>
            </w:r>
          </w:p>
        </w:tc>
        <w:tc>
          <w:tcPr>
            <w:tcW w:w="2480" w:type="dxa"/>
            <w:shd w:val="clear" w:color="auto" w:fill="auto"/>
          </w:tcPr>
          <w:p w14:paraId="70FE66E8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rPr>
                <w:lang w:val="en-US"/>
              </w:rPr>
              <w:t xml:space="preserve">- National Technical Information Service </w:t>
            </w:r>
          </w:p>
        </w:tc>
        <w:tc>
          <w:tcPr>
            <w:tcW w:w="4843" w:type="dxa"/>
            <w:shd w:val="clear" w:color="auto" w:fill="auto"/>
          </w:tcPr>
          <w:p w14:paraId="6ABEBFD3" w14:textId="77777777" w:rsidR="00084773" w:rsidRPr="00B93783" w:rsidRDefault="00084773" w:rsidP="00084773">
            <w:pPr>
              <w:ind w:right="150"/>
            </w:pPr>
            <w:r w:rsidRPr="00B93783">
              <w:t>-</w:t>
            </w:r>
            <w:r w:rsidRPr="00B93783">
              <w:rPr>
                <w:lang w:val="uz-Cyrl-UZ"/>
              </w:rPr>
              <w:t xml:space="preserve"> </w:t>
            </w:r>
            <w:r w:rsidRPr="00B93783">
              <w:t xml:space="preserve">Национальная служба технической информации (США) </w:t>
            </w:r>
          </w:p>
        </w:tc>
        <w:tc>
          <w:tcPr>
            <w:tcW w:w="5137" w:type="dxa"/>
          </w:tcPr>
          <w:p w14:paraId="32D1F112" w14:textId="77777777" w:rsidR="00084773" w:rsidRPr="00B93783" w:rsidRDefault="00084773" w:rsidP="00084773">
            <w:r w:rsidRPr="00B93783">
              <w:t>- Миллий техник ахборот хизмати (А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0C76040A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73DF0950" w14:textId="77777777" w:rsidR="00084773" w:rsidRPr="00B93783" w:rsidRDefault="00084773" w:rsidP="00084773">
            <w:r w:rsidRPr="00B93783">
              <w:t xml:space="preserve">NTP </w:t>
            </w:r>
          </w:p>
        </w:tc>
        <w:tc>
          <w:tcPr>
            <w:tcW w:w="2480" w:type="dxa"/>
            <w:shd w:val="clear" w:color="auto" w:fill="auto"/>
          </w:tcPr>
          <w:p w14:paraId="4E752F75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Time Protocol </w:t>
            </w:r>
          </w:p>
        </w:tc>
        <w:tc>
          <w:tcPr>
            <w:tcW w:w="4843" w:type="dxa"/>
            <w:shd w:val="clear" w:color="auto" w:fill="auto"/>
          </w:tcPr>
          <w:p w14:paraId="00AA7CD7" w14:textId="77777777" w:rsidR="00084773" w:rsidRPr="00B93783" w:rsidRDefault="00084773" w:rsidP="00084773">
            <w:pPr>
              <w:ind w:right="150"/>
            </w:pPr>
            <w:r w:rsidRPr="00B93783">
              <w:t>-</w:t>
            </w:r>
            <w:r w:rsidRPr="00B93783">
              <w:rPr>
                <w:lang w:val="uz-Cyrl-UZ"/>
              </w:rPr>
              <w:t xml:space="preserve"> </w:t>
            </w:r>
            <w:r w:rsidRPr="00B93783">
              <w:t xml:space="preserve">сетевой протокол службы времени (для получения точного времени с атомных часов в сети Интернет) </w:t>
            </w:r>
          </w:p>
        </w:tc>
        <w:tc>
          <w:tcPr>
            <w:tcW w:w="5137" w:type="dxa"/>
          </w:tcPr>
          <w:p w14:paraId="2783F5B6" w14:textId="77777777" w:rsidR="00084773" w:rsidRPr="00B93783" w:rsidRDefault="00084773" w:rsidP="00084773">
            <w:r w:rsidRPr="00B93783">
              <w:t>- ва</w:t>
            </w:r>
            <w:r w:rsidR="00B93783">
              <w:t>қ</w:t>
            </w:r>
            <w:r w:rsidRPr="00B93783">
              <w:t>т хизматининг тармо</w:t>
            </w:r>
            <w:r w:rsidR="00B93783">
              <w:t>қ</w:t>
            </w:r>
            <w:r w:rsidRPr="00B93783">
              <w:t xml:space="preserve"> протоколи (Интернет тармо</w:t>
            </w:r>
            <w:r w:rsidR="00B93783">
              <w:t>ғ</w:t>
            </w:r>
            <w:r w:rsidRPr="00B93783">
              <w:t>идаги атом соатларидан ани</w:t>
            </w:r>
            <w:r w:rsidR="00B93783">
              <w:t>қ</w:t>
            </w:r>
            <w:r w:rsidRPr="00B93783">
              <w:t xml:space="preserve"> ва</w:t>
            </w:r>
            <w:r w:rsidR="00B93783">
              <w:t>қ</w:t>
            </w:r>
            <w:r w:rsidRPr="00B93783">
              <w:t>тни олиш учун)</w:t>
            </w:r>
          </w:p>
        </w:tc>
      </w:tr>
      <w:tr w:rsidR="00084773" w:rsidRPr="00B93783" w14:paraId="11B41504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2685A619" w14:textId="77777777" w:rsidR="00084773" w:rsidRPr="00B93783" w:rsidRDefault="00084773" w:rsidP="00084773">
            <w:r w:rsidRPr="00B93783">
              <w:t xml:space="preserve">NTR </w:t>
            </w:r>
          </w:p>
        </w:tc>
        <w:tc>
          <w:tcPr>
            <w:tcW w:w="2480" w:type="dxa"/>
            <w:shd w:val="clear" w:color="auto" w:fill="auto"/>
          </w:tcPr>
          <w:p w14:paraId="7041E096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noise-tempe-rature ratio </w:t>
            </w:r>
          </w:p>
        </w:tc>
        <w:tc>
          <w:tcPr>
            <w:tcW w:w="4843" w:type="dxa"/>
            <w:shd w:val="clear" w:color="auto" w:fill="auto"/>
          </w:tcPr>
          <w:p w14:paraId="2A51D856" w14:textId="77777777" w:rsidR="00084773" w:rsidRPr="00B93783" w:rsidRDefault="00084773" w:rsidP="00084773">
            <w:pPr>
              <w:ind w:right="150"/>
            </w:pPr>
            <w:r w:rsidRPr="00B93783">
              <w:t>-</w:t>
            </w:r>
            <w:r w:rsidRPr="00B93783">
              <w:rPr>
                <w:lang w:val="uz-Cyrl-UZ"/>
              </w:rPr>
              <w:t xml:space="preserve"> </w:t>
            </w:r>
            <w:r w:rsidRPr="00B93783">
              <w:t xml:space="preserve">коэффициент тепловых шумов </w:t>
            </w:r>
          </w:p>
        </w:tc>
        <w:tc>
          <w:tcPr>
            <w:tcW w:w="5137" w:type="dxa"/>
          </w:tcPr>
          <w:p w14:paraId="20E52473" w14:textId="77777777" w:rsidR="00084773" w:rsidRPr="00B93783" w:rsidRDefault="00084773" w:rsidP="00084773">
            <w:r w:rsidRPr="00B93783">
              <w:t>- исси</w:t>
            </w:r>
            <w:r w:rsidR="00B93783">
              <w:t>қ</w:t>
            </w:r>
            <w:r w:rsidRPr="00B93783">
              <w:t>лик шов</w:t>
            </w:r>
            <w:r w:rsidR="00B93783">
              <w:t>қ</w:t>
            </w:r>
            <w:r w:rsidRPr="00B93783">
              <w:t>ини коэффициенти</w:t>
            </w:r>
          </w:p>
        </w:tc>
      </w:tr>
      <w:tr w:rsidR="00084773" w:rsidRPr="00B93783" w14:paraId="314384E1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4496E7A3" w14:textId="77777777" w:rsidR="00084773" w:rsidRPr="00B93783" w:rsidRDefault="00084773" w:rsidP="00084773">
            <w:r w:rsidRPr="00B93783">
              <w:t>NTSC, N.T.S.C.</w:t>
            </w:r>
          </w:p>
        </w:tc>
        <w:tc>
          <w:tcPr>
            <w:tcW w:w="2480" w:type="dxa"/>
            <w:shd w:val="clear" w:color="auto" w:fill="auto"/>
          </w:tcPr>
          <w:p w14:paraId="6C411FFE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National Television System Committee </w:t>
            </w:r>
          </w:p>
        </w:tc>
        <w:tc>
          <w:tcPr>
            <w:tcW w:w="4843" w:type="dxa"/>
            <w:shd w:val="clear" w:color="auto" w:fill="auto"/>
          </w:tcPr>
          <w:p w14:paraId="197553EE" w14:textId="77777777" w:rsidR="00084773" w:rsidRPr="00B93783" w:rsidRDefault="00084773" w:rsidP="00084773">
            <w:pPr>
              <w:ind w:right="150"/>
            </w:pPr>
            <w:r w:rsidRPr="00B93783">
              <w:t>-</w:t>
            </w:r>
            <w:r w:rsidRPr="00B93783">
              <w:rPr>
                <w:lang w:val="uz-Cyrl-UZ"/>
              </w:rPr>
              <w:t xml:space="preserve"> </w:t>
            </w:r>
            <w:r w:rsidRPr="00B93783">
              <w:t xml:space="preserve">Национальный комитет по телевидению, первая стандартизированная система цветного телевидения с 30 кадрами/с и 525 строками (разработана в США, используется также в Японии и других странах) </w:t>
            </w:r>
          </w:p>
        </w:tc>
        <w:tc>
          <w:tcPr>
            <w:tcW w:w="5137" w:type="dxa"/>
          </w:tcPr>
          <w:p w14:paraId="4521804B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м</w:t>
            </w:r>
            <w:r w:rsidRPr="00B93783">
              <w:t xml:space="preserve">иллий телевидение </w:t>
            </w:r>
            <w:r w:rsidR="00B93783">
              <w:t>қў</w:t>
            </w:r>
            <w:r w:rsidRPr="00B93783">
              <w:t>митаси [секундига 30 кадр ва 525 сатрли рангли телевидениенинг биринчи стандартлаштирилган тизими (А</w:t>
            </w:r>
            <w:r w:rsidR="00B93783">
              <w:t>Қ</w:t>
            </w:r>
            <w:r w:rsidRPr="00B93783">
              <w:t>Ш да ишлаб чи</w:t>
            </w:r>
            <w:r w:rsidR="00B93783">
              <w:t>қ</w:t>
            </w:r>
            <w:r w:rsidRPr="00B93783">
              <w:t>илган, Японияда ва бош</w:t>
            </w:r>
            <w:r w:rsidR="00B93783">
              <w:t>қ</w:t>
            </w:r>
            <w:r w:rsidRPr="00B93783">
              <w:t>а мамлакатларда фойдаланилади)]</w:t>
            </w:r>
          </w:p>
        </w:tc>
      </w:tr>
      <w:tr w:rsidR="00084773" w:rsidRPr="00B93783" w14:paraId="29C57A1C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064D7818" w14:textId="77777777" w:rsidR="00084773" w:rsidRPr="00B93783" w:rsidRDefault="00084773" w:rsidP="00084773">
            <w:r w:rsidRPr="00B93783">
              <w:t xml:space="preserve"> NTTPC</w:t>
            </w:r>
          </w:p>
        </w:tc>
        <w:tc>
          <w:tcPr>
            <w:tcW w:w="2480" w:type="dxa"/>
            <w:shd w:val="clear" w:color="auto" w:fill="auto"/>
          </w:tcPr>
          <w:p w14:paraId="6504E7B7" w14:textId="77777777" w:rsidR="00084773" w:rsidRPr="00B93783" w:rsidRDefault="00084773" w:rsidP="00084773">
            <w:pPr>
              <w:ind w:left="-10" w:right="115"/>
              <w:rPr>
                <w:lang w:val="en-US"/>
              </w:rPr>
            </w:pPr>
            <w:r w:rsidRPr="00B93783">
              <w:t xml:space="preserve">- </w:t>
            </w:r>
            <w:r w:rsidRPr="00B93783">
              <w:rPr>
                <w:lang w:val="en-US"/>
              </w:rPr>
              <w:t>National Technolagy Transfer Center</w:t>
            </w:r>
          </w:p>
        </w:tc>
        <w:tc>
          <w:tcPr>
            <w:tcW w:w="4843" w:type="dxa"/>
            <w:shd w:val="clear" w:color="auto" w:fill="auto"/>
          </w:tcPr>
          <w:p w14:paraId="083A3DC3" w14:textId="77777777" w:rsidR="00084773" w:rsidRPr="00B93783" w:rsidRDefault="00084773" w:rsidP="00084773">
            <w:pPr>
              <w:ind w:right="150"/>
            </w:pPr>
            <w:r w:rsidRPr="00B93783">
              <w:t>-</w:t>
            </w:r>
            <w:r w:rsidRPr="00B93783">
              <w:rPr>
                <w:lang w:val="uz-Cyrl-UZ"/>
              </w:rPr>
              <w:t xml:space="preserve"> </w:t>
            </w:r>
            <w:r w:rsidRPr="00B93783">
              <w:t>Национальный</w:t>
            </w:r>
            <w:r w:rsidRPr="00B93783">
              <w:rPr>
                <w:lang w:val="uz-Cyrl-UZ"/>
              </w:rPr>
              <w:t xml:space="preserve"> центр передачи технологи</w:t>
            </w:r>
            <w:r w:rsidRPr="00B93783">
              <w:t>й (США)</w:t>
            </w:r>
            <w:r w:rsidRPr="00B93783">
              <w:rPr>
                <w:lang w:val="uz-Cyrl-UZ"/>
              </w:rPr>
              <w:t xml:space="preserve"> </w:t>
            </w:r>
          </w:p>
        </w:tc>
        <w:tc>
          <w:tcPr>
            <w:tcW w:w="5137" w:type="dxa"/>
          </w:tcPr>
          <w:p w14:paraId="3D6012FE" w14:textId="77777777" w:rsidR="00084773" w:rsidRPr="00B93783" w:rsidRDefault="00084773" w:rsidP="00084773">
            <w:r w:rsidRPr="00B93783">
              <w:t>- Технологияларни узатиш миллий маркази</w:t>
            </w:r>
          </w:p>
        </w:tc>
      </w:tr>
      <w:tr w:rsidR="00084773" w:rsidRPr="00B93783" w14:paraId="7318A85E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17EA43DD" w14:textId="77777777" w:rsidR="00084773" w:rsidRPr="00B93783" w:rsidRDefault="00084773" w:rsidP="00084773">
            <w:r w:rsidRPr="00B93783">
              <w:t xml:space="preserve"> NU</w:t>
            </w:r>
          </w:p>
        </w:tc>
        <w:tc>
          <w:tcPr>
            <w:tcW w:w="2480" w:type="dxa"/>
            <w:shd w:val="clear" w:color="auto" w:fill="auto"/>
          </w:tcPr>
          <w:p w14:paraId="113A37E6" w14:textId="77777777" w:rsidR="00084773" w:rsidRPr="00B93783" w:rsidRDefault="00084773" w:rsidP="00084773">
            <w:pPr>
              <w:ind w:left="-10" w:right="115"/>
            </w:pPr>
            <w:r w:rsidRPr="00B93783">
              <w:t>- Number Unobtainable</w:t>
            </w:r>
          </w:p>
        </w:tc>
        <w:tc>
          <w:tcPr>
            <w:tcW w:w="4843" w:type="dxa"/>
            <w:shd w:val="clear" w:color="auto" w:fill="auto"/>
          </w:tcPr>
          <w:p w14:paraId="017F3864" w14:textId="77777777" w:rsidR="00084773" w:rsidRPr="00B93783" w:rsidRDefault="00084773" w:rsidP="00084773">
            <w:pPr>
              <w:ind w:right="150"/>
            </w:pPr>
            <w:r w:rsidRPr="00B93783">
              <w:t xml:space="preserve">- номер недоступен </w:t>
            </w:r>
          </w:p>
        </w:tc>
        <w:tc>
          <w:tcPr>
            <w:tcW w:w="5137" w:type="dxa"/>
          </w:tcPr>
          <w:p w14:paraId="08A312E6" w14:textId="77777777" w:rsidR="00084773" w:rsidRPr="00B93783" w:rsidRDefault="00084773" w:rsidP="00084773">
            <w:r w:rsidRPr="00B93783">
              <w:t>- ра</w:t>
            </w:r>
            <w:r w:rsidR="00B93783">
              <w:t>қ</w:t>
            </w:r>
            <w:r w:rsidRPr="00B93783">
              <w:t xml:space="preserve">амдан фойдаланиш мумкин эмас </w:t>
            </w:r>
          </w:p>
        </w:tc>
      </w:tr>
      <w:tr w:rsidR="00084773" w:rsidRPr="00B93783" w14:paraId="167EDDAC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140006F0" w14:textId="77777777" w:rsidR="00084773" w:rsidRPr="00B93783" w:rsidRDefault="00084773" w:rsidP="00084773">
            <w:r w:rsidRPr="00B93783">
              <w:t xml:space="preserve"> NUG</w:t>
            </w:r>
          </w:p>
        </w:tc>
        <w:tc>
          <w:tcPr>
            <w:tcW w:w="2480" w:type="dxa"/>
            <w:shd w:val="clear" w:color="auto" w:fill="auto"/>
          </w:tcPr>
          <w:p w14:paraId="6016ECE4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National User Group </w:t>
            </w:r>
          </w:p>
        </w:tc>
        <w:tc>
          <w:tcPr>
            <w:tcW w:w="4843" w:type="dxa"/>
            <w:shd w:val="clear" w:color="auto" w:fill="auto"/>
          </w:tcPr>
          <w:p w14:paraId="6A8AE082" w14:textId="77777777" w:rsidR="00084773" w:rsidRPr="00B93783" w:rsidRDefault="00084773" w:rsidP="00084773">
            <w:pPr>
              <w:ind w:right="150"/>
            </w:pPr>
            <w:r w:rsidRPr="00B93783">
              <w:t xml:space="preserve">- национальная группа пользователей </w:t>
            </w:r>
          </w:p>
        </w:tc>
        <w:tc>
          <w:tcPr>
            <w:tcW w:w="5137" w:type="dxa"/>
          </w:tcPr>
          <w:p w14:paraId="6CD3DAD4" w14:textId="77777777" w:rsidR="00084773" w:rsidRPr="00B93783" w:rsidRDefault="00084773" w:rsidP="00084773">
            <w:r w:rsidRPr="00B93783">
              <w:t>- фойдаланувчиларнинг миллий гуру</w:t>
            </w:r>
            <w:r w:rsidR="00B93783">
              <w:t>ҳ</w:t>
            </w:r>
            <w:r w:rsidRPr="00B93783">
              <w:t>и</w:t>
            </w:r>
          </w:p>
        </w:tc>
      </w:tr>
      <w:tr w:rsidR="00084773" w:rsidRPr="00B93783" w14:paraId="4B8E837D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1C0ABD45" w14:textId="77777777" w:rsidR="00084773" w:rsidRPr="00B93783" w:rsidRDefault="00084773" w:rsidP="00084773">
            <w:r w:rsidRPr="00B93783">
              <w:t xml:space="preserve"> NVT</w:t>
            </w:r>
          </w:p>
        </w:tc>
        <w:tc>
          <w:tcPr>
            <w:tcW w:w="2480" w:type="dxa"/>
            <w:shd w:val="clear" w:color="auto" w:fill="auto"/>
          </w:tcPr>
          <w:p w14:paraId="630BB2DE" w14:textId="77777777" w:rsidR="00084773" w:rsidRPr="00B93783" w:rsidRDefault="00084773" w:rsidP="00084773">
            <w:pPr>
              <w:ind w:left="-10" w:right="115"/>
            </w:pPr>
            <w:r w:rsidRPr="00B93783">
              <w:t xml:space="preserve">- network virtual terminal </w:t>
            </w:r>
          </w:p>
        </w:tc>
        <w:tc>
          <w:tcPr>
            <w:tcW w:w="4843" w:type="dxa"/>
            <w:shd w:val="clear" w:color="auto" w:fill="auto"/>
          </w:tcPr>
          <w:p w14:paraId="52D9CE55" w14:textId="77777777" w:rsidR="00084773" w:rsidRPr="00B93783" w:rsidRDefault="00084773" w:rsidP="00084773">
            <w:pPr>
              <w:ind w:right="150"/>
            </w:pPr>
            <w:r w:rsidRPr="00B93783">
              <w:t xml:space="preserve">- сетевой виртуальный терминал </w:t>
            </w:r>
          </w:p>
        </w:tc>
        <w:tc>
          <w:tcPr>
            <w:tcW w:w="5137" w:type="dxa"/>
          </w:tcPr>
          <w:p w14:paraId="08CD6B00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 xml:space="preserve"> виртуал терминали</w:t>
            </w:r>
          </w:p>
        </w:tc>
      </w:tr>
      <w:tr w:rsidR="00084773" w:rsidRPr="00B93783" w14:paraId="7CF2E2A9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35573DDC" w14:textId="77777777" w:rsidR="00084773" w:rsidRPr="00B93783" w:rsidRDefault="00084773" w:rsidP="00084773">
            <w:r w:rsidRPr="00B93783">
              <w:t xml:space="preserve"> NWN </w:t>
            </w:r>
          </w:p>
        </w:tc>
        <w:tc>
          <w:tcPr>
            <w:tcW w:w="2480" w:type="dxa"/>
            <w:shd w:val="clear" w:color="auto" w:fill="auto"/>
          </w:tcPr>
          <w:p w14:paraId="6EECE687" w14:textId="77777777" w:rsidR="00084773" w:rsidRPr="00B93783" w:rsidRDefault="00084773" w:rsidP="00084773">
            <w:pPr>
              <w:ind w:left="-10" w:right="115"/>
            </w:pPr>
            <w:r w:rsidRPr="00B93783">
              <w:t>- Nationwide Wireless</w:t>
            </w:r>
            <w:r w:rsidRPr="00B93783">
              <w:rPr>
                <w:lang w:val="uz-Latn-UZ"/>
              </w:rPr>
              <w:t xml:space="preserve"> </w:t>
            </w:r>
            <w:r w:rsidRPr="00B93783">
              <w:t xml:space="preserve">Network </w:t>
            </w:r>
          </w:p>
        </w:tc>
        <w:tc>
          <w:tcPr>
            <w:tcW w:w="4843" w:type="dxa"/>
            <w:shd w:val="clear" w:color="auto" w:fill="auto"/>
          </w:tcPr>
          <w:p w14:paraId="1154BF6F" w14:textId="77777777" w:rsidR="00084773" w:rsidRPr="00B93783" w:rsidRDefault="00084773" w:rsidP="00084773">
            <w:pPr>
              <w:ind w:right="150"/>
            </w:pPr>
            <w:r w:rsidRPr="00B93783">
              <w:t xml:space="preserve">- общенациональная беспроводная сеть </w:t>
            </w:r>
          </w:p>
        </w:tc>
        <w:tc>
          <w:tcPr>
            <w:tcW w:w="5137" w:type="dxa"/>
          </w:tcPr>
          <w:p w14:paraId="7B40B87F" w14:textId="77777777" w:rsidR="00084773" w:rsidRPr="00B93783" w:rsidRDefault="00084773" w:rsidP="00084773">
            <w:r w:rsidRPr="00B93783">
              <w:t>- умуммиллий симсиз тармо</w:t>
            </w:r>
            <w:r w:rsidR="00B93783">
              <w:t>қ</w:t>
            </w:r>
          </w:p>
        </w:tc>
      </w:tr>
      <w:tr w:rsidR="00084773" w:rsidRPr="00B93783" w14:paraId="4E07A296" w14:textId="77777777">
        <w:trPr>
          <w:trHeight w:val="70"/>
        </w:trPr>
        <w:tc>
          <w:tcPr>
            <w:tcW w:w="2154" w:type="dxa"/>
            <w:shd w:val="clear" w:color="auto" w:fill="auto"/>
          </w:tcPr>
          <w:p w14:paraId="0CEE576C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NWO/AP/ SvP</w:t>
            </w:r>
          </w:p>
        </w:tc>
        <w:tc>
          <w:tcPr>
            <w:tcW w:w="2480" w:type="dxa"/>
            <w:shd w:val="clear" w:color="auto" w:fill="auto"/>
          </w:tcPr>
          <w:p w14:paraId="2E9C7E9C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NetWork Operat</w:t>
            </w:r>
            <w:r w:rsidRPr="00B93783">
              <w:rPr>
                <w:lang w:val="en-US"/>
              </w:rPr>
              <w:lastRenderedPageBreak/>
              <w:t>or/Access Provider/Service Provider</w:t>
            </w:r>
          </w:p>
        </w:tc>
        <w:tc>
          <w:tcPr>
            <w:tcW w:w="4843" w:type="dxa"/>
            <w:shd w:val="clear" w:color="auto" w:fill="auto"/>
          </w:tcPr>
          <w:p w14:paraId="44B1FF3D" w14:textId="77777777" w:rsidR="00084773" w:rsidRPr="00B93783" w:rsidRDefault="00084773" w:rsidP="00084773">
            <w:r w:rsidRPr="00B93783">
              <w:rPr>
                <w:lang w:val="uz-Cyrl-UZ"/>
              </w:rPr>
              <w:t>- о</w:t>
            </w:r>
            <w:r w:rsidRPr="00B93783">
              <w:t>ператор сети/провайдер доступа/услуг</w:t>
            </w:r>
          </w:p>
        </w:tc>
        <w:tc>
          <w:tcPr>
            <w:tcW w:w="5137" w:type="dxa"/>
          </w:tcPr>
          <w:p w14:paraId="7B999575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тармо</w:t>
            </w:r>
            <w:r w:rsidR="00B93783">
              <w:rPr>
                <w:lang w:val="uz-Cyrl-UZ"/>
              </w:rPr>
              <w:t>қ</w:t>
            </w:r>
            <w:r w:rsidRPr="00B93783">
              <w:t xml:space="preserve"> </w:t>
            </w:r>
            <w:r w:rsidRPr="00B93783">
              <w:rPr>
                <w:lang w:val="uz-Cyrl-UZ"/>
              </w:rPr>
              <w:t>оператори/фойдаланиш/</w:t>
            </w:r>
            <w:r w:rsidRPr="00B93783">
              <w:rPr>
                <w:lang w:val="uz-Latn-UZ"/>
              </w:rPr>
              <w:t xml:space="preserve"> </w:t>
            </w:r>
            <w:r w:rsidRPr="00B93783">
              <w:rPr>
                <w:lang w:val="uz-Cyrl-UZ"/>
              </w:rPr>
              <w:t>хизмат</w:t>
            </w:r>
            <w:r w:rsidRPr="00B93783">
              <w:t>лар</w:t>
            </w:r>
            <w:r w:rsidRPr="00B93783">
              <w:rPr>
                <w:lang w:val="uz-Cyrl-UZ"/>
              </w:rPr>
              <w:t xml:space="preserve"> провайдери</w:t>
            </w:r>
          </w:p>
        </w:tc>
      </w:tr>
    </w:tbl>
    <w:p w14:paraId="15F542B7" w14:textId="77777777" w:rsidR="00084773" w:rsidRPr="00B93783" w:rsidRDefault="00084773" w:rsidP="004C2251"/>
    <w:p w14:paraId="7D0D215F" w14:textId="77777777" w:rsidR="00084773" w:rsidRPr="00B93783" w:rsidRDefault="00084773" w:rsidP="004C2251"/>
    <w:tbl>
      <w:tblPr>
        <w:tblW w:w="14614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6"/>
        <w:gridCol w:w="2478"/>
        <w:gridCol w:w="4843"/>
        <w:gridCol w:w="5137"/>
      </w:tblGrid>
      <w:tr w:rsidR="00084773" w:rsidRPr="00B93783" w14:paraId="7D4DC27C" w14:textId="77777777">
        <w:trPr>
          <w:trHeight w:val="70"/>
          <w:tblHeader/>
        </w:trPr>
        <w:tc>
          <w:tcPr>
            <w:tcW w:w="14614" w:type="dxa"/>
            <w:gridSpan w:val="4"/>
            <w:shd w:val="clear" w:color="auto" w:fill="auto"/>
          </w:tcPr>
          <w:p w14:paraId="7BC630DF" w14:textId="77777777" w:rsidR="00084773" w:rsidRPr="00B93783" w:rsidRDefault="00084773" w:rsidP="00084773">
            <w:pPr>
              <w:spacing w:before="60" w:after="60"/>
              <w:jc w:val="center"/>
              <w:rPr>
                <w:b/>
              </w:rPr>
            </w:pPr>
            <w:r w:rsidRPr="00B93783">
              <w:rPr>
                <w:b/>
              </w:rPr>
              <w:t>O</w:t>
            </w:r>
          </w:p>
        </w:tc>
      </w:tr>
      <w:tr w:rsidR="00084773" w:rsidRPr="00B93783" w14:paraId="37E9335F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B2B0968" w14:textId="77777777" w:rsidR="00084773" w:rsidRPr="00B93783" w:rsidRDefault="00084773" w:rsidP="00084773">
            <w:r w:rsidRPr="00B93783">
              <w:t xml:space="preserve">ОА </w:t>
            </w:r>
          </w:p>
        </w:tc>
        <w:tc>
          <w:tcPr>
            <w:tcW w:w="2478" w:type="dxa"/>
            <w:shd w:val="clear" w:color="auto" w:fill="auto"/>
          </w:tcPr>
          <w:p w14:paraId="2D14A616" w14:textId="77777777" w:rsidR="00084773" w:rsidRPr="00B93783" w:rsidRDefault="00084773" w:rsidP="00084773">
            <w:pPr>
              <w:ind w:right="115"/>
            </w:pPr>
            <w:r w:rsidRPr="00B93783">
              <w:t xml:space="preserve">- operational amplifier </w:t>
            </w:r>
          </w:p>
        </w:tc>
        <w:tc>
          <w:tcPr>
            <w:tcW w:w="4843" w:type="dxa"/>
            <w:shd w:val="clear" w:color="auto" w:fill="auto"/>
          </w:tcPr>
          <w:p w14:paraId="0C346287" w14:textId="77777777" w:rsidR="00084773" w:rsidRPr="00B93783" w:rsidRDefault="00084773" w:rsidP="00084773">
            <w:pPr>
              <w:ind w:right="150"/>
            </w:pPr>
            <w:r w:rsidRPr="00B93783">
              <w:t xml:space="preserve">- операционный усилитель </w:t>
            </w:r>
          </w:p>
        </w:tc>
        <w:tc>
          <w:tcPr>
            <w:tcW w:w="5137" w:type="dxa"/>
          </w:tcPr>
          <w:p w14:paraId="50B481ED" w14:textId="77777777" w:rsidR="00084773" w:rsidRPr="00B93783" w:rsidRDefault="00084773" w:rsidP="00084773">
            <w:r w:rsidRPr="00B93783">
              <w:t>- операцион кучайтиргич</w:t>
            </w:r>
          </w:p>
        </w:tc>
      </w:tr>
      <w:tr w:rsidR="00084773" w:rsidRPr="00B93783" w14:paraId="56575FA4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86487ED" w14:textId="77777777" w:rsidR="00084773" w:rsidRPr="00B93783" w:rsidRDefault="00084773" w:rsidP="00084773">
            <w:r w:rsidRPr="00B93783">
              <w:t xml:space="preserve">ОА </w:t>
            </w:r>
          </w:p>
        </w:tc>
        <w:tc>
          <w:tcPr>
            <w:tcW w:w="2478" w:type="dxa"/>
            <w:shd w:val="clear" w:color="auto" w:fill="auto"/>
          </w:tcPr>
          <w:p w14:paraId="13BF3C5B" w14:textId="77777777" w:rsidR="00084773" w:rsidRPr="00B93783" w:rsidRDefault="00084773" w:rsidP="00084773">
            <w:pPr>
              <w:ind w:right="115"/>
            </w:pPr>
            <w:r w:rsidRPr="00B93783">
              <w:t xml:space="preserve">- office automation </w:t>
            </w:r>
          </w:p>
        </w:tc>
        <w:tc>
          <w:tcPr>
            <w:tcW w:w="4843" w:type="dxa"/>
            <w:shd w:val="clear" w:color="auto" w:fill="auto"/>
          </w:tcPr>
          <w:p w14:paraId="2A7B3DCF" w14:textId="77777777" w:rsidR="00084773" w:rsidRPr="00B93783" w:rsidRDefault="00084773" w:rsidP="00084773">
            <w:pPr>
              <w:ind w:right="150"/>
            </w:pPr>
            <w:r w:rsidRPr="00B93783">
              <w:t xml:space="preserve">- автоматизация офиса </w:t>
            </w:r>
          </w:p>
        </w:tc>
        <w:tc>
          <w:tcPr>
            <w:tcW w:w="5137" w:type="dxa"/>
          </w:tcPr>
          <w:p w14:paraId="54FF045E" w14:textId="77777777" w:rsidR="00084773" w:rsidRPr="00B93783" w:rsidRDefault="00084773" w:rsidP="00084773">
            <w:r w:rsidRPr="00B93783">
              <w:t xml:space="preserve">- офисни автоматлаштириш </w:t>
            </w:r>
          </w:p>
        </w:tc>
      </w:tr>
      <w:tr w:rsidR="00084773" w:rsidRPr="00B93783" w14:paraId="33C2938C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70FCFA15" w14:textId="77777777" w:rsidR="00084773" w:rsidRPr="00B93783" w:rsidRDefault="00084773" w:rsidP="00084773">
            <w:r w:rsidRPr="00B93783">
              <w:t>OAB</w:t>
            </w:r>
          </w:p>
        </w:tc>
        <w:tc>
          <w:tcPr>
            <w:tcW w:w="2478" w:type="dxa"/>
            <w:shd w:val="clear" w:color="auto" w:fill="auto"/>
          </w:tcPr>
          <w:p w14:paraId="3412D9DC" w14:textId="77777777" w:rsidR="00084773" w:rsidRPr="00B93783" w:rsidRDefault="00084773" w:rsidP="00084773">
            <w:pPr>
              <w:ind w:right="115"/>
            </w:pPr>
            <w:r w:rsidRPr="00B93783">
              <w:t>- on-air buffer</w:t>
            </w:r>
          </w:p>
        </w:tc>
        <w:tc>
          <w:tcPr>
            <w:tcW w:w="4843" w:type="dxa"/>
            <w:shd w:val="clear" w:color="auto" w:fill="auto"/>
          </w:tcPr>
          <w:p w14:paraId="523CABDB" w14:textId="77777777" w:rsidR="00084773" w:rsidRPr="00B93783" w:rsidRDefault="00084773" w:rsidP="00084773">
            <w:pPr>
              <w:ind w:right="150"/>
            </w:pPr>
            <w:r w:rsidRPr="00B93783">
              <w:t>- вещательный буфер</w:t>
            </w:r>
          </w:p>
        </w:tc>
        <w:tc>
          <w:tcPr>
            <w:tcW w:w="5137" w:type="dxa"/>
          </w:tcPr>
          <w:p w14:paraId="7C99CFB7" w14:textId="77777777" w:rsidR="00084773" w:rsidRPr="00B93783" w:rsidRDefault="00084773" w:rsidP="00084773">
            <w:r w:rsidRPr="00B93783">
              <w:t>- эшиттириш буфери</w:t>
            </w:r>
          </w:p>
        </w:tc>
      </w:tr>
      <w:tr w:rsidR="00084773" w:rsidRPr="00B93783" w14:paraId="63ADAE69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AA32345" w14:textId="77777777" w:rsidR="00084773" w:rsidRPr="00B93783" w:rsidRDefault="00084773" w:rsidP="00084773">
            <w:r w:rsidRPr="00B93783">
              <w:t xml:space="preserve">о.а.d. </w:t>
            </w:r>
          </w:p>
        </w:tc>
        <w:tc>
          <w:tcPr>
            <w:tcW w:w="2478" w:type="dxa"/>
            <w:shd w:val="clear" w:color="auto" w:fill="auto"/>
          </w:tcPr>
          <w:p w14:paraId="6F8CFDDB" w14:textId="77777777" w:rsidR="00084773" w:rsidRPr="00B93783" w:rsidRDefault="00084773" w:rsidP="00084773">
            <w:pPr>
              <w:ind w:right="115"/>
            </w:pPr>
            <w:r w:rsidRPr="00B93783">
              <w:t xml:space="preserve">- overall dimension </w:t>
            </w:r>
          </w:p>
        </w:tc>
        <w:tc>
          <w:tcPr>
            <w:tcW w:w="4843" w:type="dxa"/>
            <w:shd w:val="clear" w:color="auto" w:fill="auto"/>
          </w:tcPr>
          <w:p w14:paraId="0EF3BB10" w14:textId="77777777" w:rsidR="00084773" w:rsidRPr="00B93783" w:rsidRDefault="00084773" w:rsidP="00084773">
            <w:pPr>
              <w:ind w:right="150"/>
            </w:pPr>
            <w:r w:rsidRPr="00B93783">
              <w:t xml:space="preserve">- полный размер, габаритный размер </w:t>
            </w:r>
          </w:p>
        </w:tc>
        <w:tc>
          <w:tcPr>
            <w:tcW w:w="5137" w:type="dxa"/>
          </w:tcPr>
          <w:p w14:paraId="375C1C12" w14:textId="77777777" w:rsidR="00084773" w:rsidRPr="00B93783" w:rsidRDefault="00084773" w:rsidP="00084773">
            <w:r w:rsidRPr="00B93783">
              <w:t>- т</w:t>
            </w:r>
            <w:r w:rsidR="00B93783">
              <w:t>ў</w:t>
            </w:r>
            <w:r w:rsidRPr="00B93783">
              <w:t>ли</w:t>
            </w:r>
            <w:r w:rsidR="00B93783">
              <w:t>қ</w:t>
            </w:r>
            <w:r w:rsidRPr="00B93783">
              <w:t xml:space="preserve"> </w:t>
            </w:r>
            <w:r w:rsidR="00B93783">
              <w:t>ў</w:t>
            </w:r>
            <w:r w:rsidRPr="00B93783">
              <w:t xml:space="preserve">лчам, габарит </w:t>
            </w:r>
            <w:r w:rsidR="00B93783">
              <w:t>ў</w:t>
            </w:r>
            <w:r w:rsidRPr="00B93783">
              <w:t>лчам</w:t>
            </w:r>
          </w:p>
        </w:tc>
      </w:tr>
      <w:tr w:rsidR="00084773" w:rsidRPr="00B93783" w14:paraId="0E642041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908E41D" w14:textId="77777777" w:rsidR="00084773" w:rsidRPr="00B93783" w:rsidRDefault="00084773" w:rsidP="00084773">
            <w:r w:rsidRPr="00B93783">
              <w:t xml:space="preserve">OAM </w:t>
            </w:r>
          </w:p>
        </w:tc>
        <w:tc>
          <w:tcPr>
            <w:tcW w:w="2478" w:type="dxa"/>
            <w:shd w:val="clear" w:color="auto" w:fill="auto"/>
          </w:tcPr>
          <w:p w14:paraId="0523EA94" w14:textId="77777777" w:rsidR="00084773" w:rsidRPr="00B93783" w:rsidRDefault="00084773" w:rsidP="00084773">
            <w:pPr>
              <w:ind w:right="115"/>
            </w:pPr>
            <w:r w:rsidRPr="00B93783">
              <w:t>- Operations, Administration and Maintenance</w:t>
            </w:r>
          </w:p>
        </w:tc>
        <w:tc>
          <w:tcPr>
            <w:tcW w:w="4843" w:type="dxa"/>
            <w:shd w:val="clear" w:color="auto" w:fill="auto"/>
          </w:tcPr>
          <w:p w14:paraId="4DEAF287" w14:textId="77777777" w:rsidR="00084773" w:rsidRPr="00B93783" w:rsidRDefault="00084773" w:rsidP="00084773">
            <w:pPr>
              <w:ind w:right="150"/>
            </w:pPr>
            <w:r w:rsidRPr="00B93783">
              <w:t>- эксплуатация, управление и (техническое) обслуживание</w:t>
            </w:r>
          </w:p>
        </w:tc>
        <w:tc>
          <w:tcPr>
            <w:tcW w:w="5137" w:type="dxa"/>
          </w:tcPr>
          <w:p w14:paraId="4966F8D0" w14:textId="77777777" w:rsidR="00084773" w:rsidRPr="00B93783" w:rsidRDefault="00084773" w:rsidP="00084773">
            <w:r w:rsidRPr="00B93783">
              <w:t>- фойдаланиш, бош</w:t>
            </w:r>
            <w:r w:rsidR="00B93783">
              <w:t>қ</w:t>
            </w:r>
            <w:r w:rsidRPr="00B93783">
              <w:t>ариш ва (техник) хизмат к</w:t>
            </w:r>
            <w:r w:rsidR="00B93783">
              <w:t>ў</w:t>
            </w:r>
            <w:r w:rsidRPr="00B93783">
              <w:t xml:space="preserve">рсатиш </w:t>
            </w:r>
          </w:p>
        </w:tc>
      </w:tr>
      <w:tr w:rsidR="00084773" w:rsidRPr="00B93783" w14:paraId="0B151D2D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236052D" w14:textId="77777777" w:rsidR="00084773" w:rsidRPr="00B93783" w:rsidRDefault="00084773" w:rsidP="00084773">
            <w:r w:rsidRPr="00B93783">
              <w:t xml:space="preserve">ОАО </w:t>
            </w:r>
          </w:p>
          <w:p w14:paraId="5D716597" w14:textId="77777777" w:rsidR="00084773" w:rsidRPr="00B93783" w:rsidRDefault="00084773" w:rsidP="00084773"/>
        </w:tc>
        <w:tc>
          <w:tcPr>
            <w:tcW w:w="2478" w:type="dxa"/>
            <w:shd w:val="clear" w:color="auto" w:fill="auto"/>
          </w:tcPr>
          <w:p w14:paraId="62532E51" w14:textId="77777777" w:rsidR="00084773" w:rsidRPr="00B93783" w:rsidRDefault="00084773" w:rsidP="00084773">
            <w:pPr>
              <w:ind w:right="115"/>
            </w:pPr>
            <w:r w:rsidRPr="00B93783">
              <w:t xml:space="preserve">-orbiting astrono-mical observatory </w:t>
            </w:r>
          </w:p>
        </w:tc>
        <w:tc>
          <w:tcPr>
            <w:tcW w:w="4843" w:type="dxa"/>
            <w:shd w:val="clear" w:color="auto" w:fill="auto"/>
          </w:tcPr>
          <w:p w14:paraId="2C24B8D0" w14:textId="77777777" w:rsidR="00084773" w:rsidRPr="00B93783" w:rsidRDefault="00084773" w:rsidP="00084773">
            <w:pPr>
              <w:ind w:right="150"/>
            </w:pPr>
            <w:r w:rsidRPr="00B93783">
              <w:t xml:space="preserve">- орбитальная астрономическая обсерватория </w:t>
            </w:r>
          </w:p>
        </w:tc>
        <w:tc>
          <w:tcPr>
            <w:tcW w:w="5137" w:type="dxa"/>
          </w:tcPr>
          <w:p w14:paraId="17D2BFCF" w14:textId="77777777" w:rsidR="00084773" w:rsidRPr="00B93783" w:rsidRDefault="00084773" w:rsidP="00084773">
            <w:r w:rsidRPr="00B93783">
              <w:t>- орбитал астрономик обсерватория</w:t>
            </w:r>
          </w:p>
        </w:tc>
      </w:tr>
      <w:tr w:rsidR="00084773" w:rsidRPr="00B93783" w14:paraId="04CCDA4C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40D0AEF" w14:textId="77777777" w:rsidR="00084773" w:rsidRPr="00B93783" w:rsidRDefault="00084773" w:rsidP="00084773">
            <w:r w:rsidRPr="00B93783">
              <w:t xml:space="preserve">ОВ, O.B. </w:t>
            </w:r>
          </w:p>
        </w:tc>
        <w:tc>
          <w:tcPr>
            <w:tcW w:w="2478" w:type="dxa"/>
            <w:shd w:val="clear" w:color="auto" w:fill="auto"/>
          </w:tcPr>
          <w:p w14:paraId="43694685" w14:textId="77777777" w:rsidR="00084773" w:rsidRPr="00B93783" w:rsidRDefault="00084773" w:rsidP="00084773">
            <w:pPr>
              <w:ind w:right="115"/>
            </w:pPr>
            <w:r w:rsidRPr="00B93783">
              <w:t>- output buffer</w:t>
            </w:r>
          </w:p>
        </w:tc>
        <w:tc>
          <w:tcPr>
            <w:tcW w:w="4843" w:type="dxa"/>
            <w:shd w:val="clear" w:color="auto" w:fill="auto"/>
          </w:tcPr>
          <w:p w14:paraId="38C33209" w14:textId="77777777" w:rsidR="00084773" w:rsidRPr="00B93783" w:rsidRDefault="00084773" w:rsidP="00084773">
            <w:pPr>
              <w:ind w:right="150"/>
            </w:pPr>
            <w:r w:rsidRPr="00B93783">
              <w:t>- оптический буфер</w:t>
            </w:r>
          </w:p>
        </w:tc>
        <w:tc>
          <w:tcPr>
            <w:tcW w:w="5137" w:type="dxa"/>
          </w:tcPr>
          <w:p w14:paraId="33635551" w14:textId="77777777" w:rsidR="00084773" w:rsidRPr="00B93783" w:rsidRDefault="00084773" w:rsidP="00084773">
            <w:r w:rsidRPr="00B93783">
              <w:t xml:space="preserve">- оптик буфери </w:t>
            </w:r>
          </w:p>
        </w:tc>
      </w:tr>
      <w:tr w:rsidR="00084773" w:rsidRPr="00B93783" w14:paraId="1B4BCFEB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1DF4F3B" w14:textId="77777777" w:rsidR="00084773" w:rsidRPr="00B93783" w:rsidRDefault="00084773" w:rsidP="00084773">
            <w:r w:rsidRPr="00B93783">
              <w:t xml:space="preserve">ОВ, O.B. </w:t>
            </w:r>
          </w:p>
        </w:tc>
        <w:tc>
          <w:tcPr>
            <w:tcW w:w="2478" w:type="dxa"/>
            <w:shd w:val="clear" w:color="auto" w:fill="auto"/>
          </w:tcPr>
          <w:p w14:paraId="2EEF5810" w14:textId="77777777" w:rsidR="00084773" w:rsidRPr="00B93783" w:rsidRDefault="00084773" w:rsidP="00084773">
            <w:pPr>
              <w:ind w:right="115"/>
            </w:pPr>
            <w:r w:rsidRPr="00B93783">
              <w:t xml:space="preserve">- outside broadcasting </w:t>
            </w:r>
          </w:p>
        </w:tc>
        <w:tc>
          <w:tcPr>
            <w:tcW w:w="4843" w:type="dxa"/>
            <w:shd w:val="clear" w:color="auto" w:fill="auto"/>
          </w:tcPr>
          <w:p w14:paraId="2F12182F" w14:textId="77777777" w:rsidR="00084773" w:rsidRPr="00B93783" w:rsidRDefault="00084773" w:rsidP="00084773">
            <w:pPr>
              <w:ind w:right="150"/>
            </w:pPr>
            <w:r w:rsidRPr="00B93783">
              <w:t xml:space="preserve">- внестудийное вещание </w:t>
            </w:r>
          </w:p>
        </w:tc>
        <w:tc>
          <w:tcPr>
            <w:tcW w:w="5137" w:type="dxa"/>
          </w:tcPr>
          <w:p w14:paraId="643689A8" w14:textId="77777777" w:rsidR="00084773" w:rsidRPr="00B93783" w:rsidRDefault="00084773" w:rsidP="00084773">
            <w:r w:rsidRPr="00B93783">
              <w:t>- студиядан таш</w:t>
            </w:r>
            <w:r w:rsidR="00B93783">
              <w:t>қ</w:t>
            </w:r>
            <w:r w:rsidRPr="00B93783">
              <w:t>ари эшиттириш</w:t>
            </w:r>
          </w:p>
        </w:tc>
      </w:tr>
      <w:tr w:rsidR="00084773" w:rsidRPr="00B93783" w14:paraId="42695325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67434B3" w14:textId="77777777" w:rsidR="00084773" w:rsidRPr="00B93783" w:rsidRDefault="00084773" w:rsidP="00084773">
            <w:r w:rsidRPr="00B93783">
              <w:t xml:space="preserve">ОВ, O.B. </w:t>
            </w:r>
          </w:p>
        </w:tc>
        <w:tc>
          <w:tcPr>
            <w:tcW w:w="2478" w:type="dxa"/>
            <w:shd w:val="clear" w:color="auto" w:fill="auto"/>
          </w:tcPr>
          <w:p w14:paraId="7316980F" w14:textId="77777777" w:rsidR="00084773" w:rsidRPr="00B93783" w:rsidRDefault="00084773" w:rsidP="00084773">
            <w:pPr>
              <w:ind w:right="115"/>
            </w:pPr>
            <w:r w:rsidRPr="00B93783">
              <w:t xml:space="preserve">- optical black </w:t>
            </w:r>
          </w:p>
        </w:tc>
        <w:tc>
          <w:tcPr>
            <w:tcW w:w="4843" w:type="dxa"/>
            <w:shd w:val="clear" w:color="auto" w:fill="auto"/>
          </w:tcPr>
          <w:p w14:paraId="44D459E8" w14:textId="77777777" w:rsidR="00084773" w:rsidRPr="00B93783" w:rsidRDefault="00084773" w:rsidP="00084773">
            <w:pPr>
              <w:ind w:right="150"/>
            </w:pPr>
            <w:r w:rsidRPr="00B93783">
              <w:t xml:space="preserve">- оптический уровень черного </w:t>
            </w:r>
          </w:p>
        </w:tc>
        <w:tc>
          <w:tcPr>
            <w:tcW w:w="5137" w:type="dxa"/>
          </w:tcPr>
          <w:p w14:paraId="2189E6D6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оранинг оптик даражаси</w:t>
            </w:r>
          </w:p>
        </w:tc>
      </w:tr>
      <w:tr w:rsidR="00084773" w:rsidRPr="00B93783" w14:paraId="31A7BCD0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DA77D25" w14:textId="77777777" w:rsidR="00084773" w:rsidRPr="00B93783" w:rsidRDefault="00084773" w:rsidP="00084773">
            <w:r w:rsidRPr="00B93783">
              <w:t xml:space="preserve">О.B.D. </w:t>
            </w:r>
          </w:p>
        </w:tc>
        <w:tc>
          <w:tcPr>
            <w:tcW w:w="2478" w:type="dxa"/>
            <w:shd w:val="clear" w:color="auto" w:fill="auto"/>
          </w:tcPr>
          <w:p w14:paraId="7D78D1F3" w14:textId="77777777" w:rsidR="00084773" w:rsidRPr="00B93783" w:rsidRDefault="00084773" w:rsidP="00084773">
            <w:pPr>
              <w:ind w:right="115"/>
            </w:pPr>
            <w:r w:rsidRPr="00B93783">
              <w:t xml:space="preserve">- omnibearing distance system </w:t>
            </w:r>
          </w:p>
        </w:tc>
        <w:tc>
          <w:tcPr>
            <w:tcW w:w="4843" w:type="dxa"/>
            <w:shd w:val="clear" w:color="auto" w:fill="auto"/>
          </w:tcPr>
          <w:p w14:paraId="1F1B4B7E" w14:textId="77777777" w:rsidR="00084773" w:rsidRPr="00B93783" w:rsidRDefault="00084773" w:rsidP="00084773">
            <w:pPr>
              <w:ind w:right="150"/>
            </w:pPr>
            <w:r w:rsidRPr="00B93783">
              <w:t xml:space="preserve">- устройство, состоящее из маяка и дальномера </w:t>
            </w:r>
          </w:p>
        </w:tc>
        <w:tc>
          <w:tcPr>
            <w:tcW w:w="5137" w:type="dxa"/>
          </w:tcPr>
          <w:p w14:paraId="752BF01F" w14:textId="77777777" w:rsidR="00084773" w:rsidRPr="00B93783" w:rsidRDefault="00084773" w:rsidP="00084773">
            <w:r w:rsidRPr="00B93783">
              <w:t>- маё</w:t>
            </w:r>
            <w:r w:rsidR="00B93783">
              <w:t>қ</w:t>
            </w:r>
            <w:r w:rsidRPr="00B93783">
              <w:t xml:space="preserve"> ва масофа </w:t>
            </w:r>
            <w:r w:rsidR="00B93783">
              <w:t>ў</w:t>
            </w:r>
            <w:r w:rsidRPr="00B93783">
              <w:t xml:space="preserve">лчагичдан  иборат </w:t>
            </w:r>
            <w:r w:rsidR="00B93783">
              <w:t>қ</w:t>
            </w:r>
            <w:r w:rsidRPr="00B93783">
              <w:t>урилма</w:t>
            </w:r>
          </w:p>
        </w:tc>
      </w:tr>
      <w:tr w:rsidR="00084773" w:rsidRPr="00B93783" w14:paraId="6637AAB1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B03529B" w14:textId="77777777" w:rsidR="00084773" w:rsidRPr="00B93783" w:rsidRDefault="00084773" w:rsidP="00084773">
            <w:r w:rsidRPr="00B93783">
              <w:t xml:space="preserve">OBEX </w:t>
            </w:r>
          </w:p>
        </w:tc>
        <w:tc>
          <w:tcPr>
            <w:tcW w:w="2478" w:type="dxa"/>
            <w:shd w:val="clear" w:color="auto" w:fill="auto"/>
          </w:tcPr>
          <w:p w14:paraId="1984AC06" w14:textId="77777777" w:rsidR="00084773" w:rsidRPr="00B93783" w:rsidRDefault="00084773" w:rsidP="00084773">
            <w:pPr>
              <w:ind w:right="115"/>
            </w:pPr>
            <w:r w:rsidRPr="00B93783">
              <w:t xml:space="preserve">- Object Exchange </w:t>
            </w:r>
          </w:p>
        </w:tc>
        <w:tc>
          <w:tcPr>
            <w:tcW w:w="4843" w:type="dxa"/>
            <w:shd w:val="clear" w:color="auto" w:fill="auto"/>
          </w:tcPr>
          <w:p w14:paraId="11C82000" w14:textId="77777777" w:rsidR="00084773" w:rsidRPr="00B93783" w:rsidRDefault="00084773" w:rsidP="00084773">
            <w:pPr>
              <w:ind w:right="150"/>
            </w:pPr>
            <w:r w:rsidRPr="00B93783">
              <w:t xml:space="preserve">- обмен объектами (технология компании Borland) </w:t>
            </w:r>
          </w:p>
        </w:tc>
        <w:tc>
          <w:tcPr>
            <w:tcW w:w="5137" w:type="dxa"/>
          </w:tcPr>
          <w:p w14:paraId="45804DDB" w14:textId="77777777" w:rsidR="00084773" w:rsidRPr="00B93783" w:rsidRDefault="00084773" w:rsidP="00084773">
            <w:r w:rsidRPr="00B93783">
              <w:t>- объектлар алмашуви (Borland компаниясининг технологияси)</w:t>
            </w:r>
          </w:p>
        </w:tc>
      </w:tr>
      <w:tr w:rsidR="00084773" w:rsidRPr="00B93783" w14:paraId="423528B9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09C23DE" w14:textId="77777777" w:rsidR="00084773" w:rsidRPr="00B93783" w:rsidRDefault="00084773" w:rsidP="00084773">
            <w:r w:rsidRPr="00B93783">
              <w:t xml:space="preserve">OBI </w:t>
            </w:r>
          </w:p>
        </w:tc>
        <w:tc>
          <w:tcPr>
            <w:tcW w:w="2478" w:type="dxa"/>
            <w:shd w:val="clear" w:color="auto" w:fill="auto"/>
          </w:tcPr>
          <w:p w14:paraId="0118ADC8" w14:textId="77777777" w:rsidR="00084773" w:rsidRPr="00B93783" w:rsidRDefault="00084773" w:rsidP="00084773">
            <w:pPr>
              <w:ind w:right="115"/>
            </w:pPr>
            <w:r w:rsidRPr="00B93783">
              <w:t xml:space="preserve">- omnibearing indicator </w:t>
            </w:r>
          </w:p>
        </w:tc>
        <w:tc>
          <w:tcPr>
            <w:tcW w:w="4843" w:type="dxa"/>
            <w:shd w:val="clear" w:color="auto" w:fill="auto"/>
          </w:tcPr>
          <w:p w14:paraId="2ACF72A1" w14:textId="77777777" w:rsidR="00084773" w:rsidRPr="00B93783" w:rsidRDefault="00084773" w:rsidP="00084773">
            <w:pPr>
              <w:ind w:right="150"/>
            </w:pPr>
            <w:r w:rsidRPr="00B93783">
              <w:t xml:space="preserve">- указатель курса по всенаправленному радиомаяку, индикатор радиомаячного пеленга </w:t>
            </w:r>
          </w:p>
        </w:tc>
        <w:tc>
          <w:tcPr>
            <w:tcW w:w="5137" w:type="dxa"/>
          </w:tcPr>
          <w:p w14:paraId="736D4677" w14:textId="77777777" w:rsidR="00084773" w:rsidRPr="00B93783" w:rsidRDefault="00084773" w:rsidP="00084773">
            <w:r w:rsidRPr="00B93783">
              <w:t xml:space="preserve">- </w:t>
            </w:r>
            <w:r w:rsidR="00B93783">
              <w:t>ҳ</w:t>
            </w:r>
            <w:r w:rsidRPr="00B93783">
              <w:t>ар томонга й</w:t>
            </w:r>
            <w:r w:rsidR="00B93783">
              <w:t>ў</w:t>
            </w:r>
            <w:r w:rsidRPr="00B93783">
              <w:t>налган радиомаё</w:t>
            </w:r>
            <w:r w:rsidR="00B93783">
              <w:t>қ</w:t>
            </w:r>
            <w:r w:rsidRPr="00B93783">
              <w:t xml:space="preserve"> б</w:t>
            </w:r>
            <w:r w:rsidR="00B93783">
              <w:t>ў</w:t>
            </w:r>
            <w:r w:rsidRPr="00B93783">
              <w:t>йича курсни к</w:t>
            </w:r>
            <w:r w:rsidR="00B93783">
              <w:t>ў</w:t>
            </w:r>
            <w:r w:rsidRPr="00B93783">
              <w:t>рсатгич, радиомаё</w:t>
            </w:r>
            <w:r w:rsidR="00B93783">
              <w:t>қ</w:t>
            </w:r>
            <w:r w:rsidRPr="00B93783">
              <w:t xml:space="preserve">ли пеленг индикатори                            </w:t>
            </w:r>
          </w:p>
        </w:tc>
      </w:tr>
      <w:tr w:rsidR="00084773" w:rsidRPr="00B93783" w14:paraId="022BFDAE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C680937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caps/>
              </w:rPr>
              <w:t>ob</w:t>
            </w:r>
            <w:r w:rsidRPr="00B93783">
              <w:rPr>
                <w:caps/>
                <w:lang w:val="en-US"/>
              </w:rPr>
              <w:t>ID</w:t>
            </w:r>
          </w:p>
        </w:tc>
        <w:tc>
          <w:tcPr>
            <w:tcW w:w="2478" w:type="dxa"/>
            <w:shd w:val="clear" w:color="auto" w:fill="auto"/>
          </w:tcPr>
          <w:p w14:paraId="0E364BD0" w14:textId="77777777" w:rsidR="00084773" w:rsidRPr="00B93783" w:rsidRDefault="00084773" w:rsidP="00084773">
            <w:pPr>
              <w:ind w:right="115"/>
            </w:pPr>
            <w:r w:rsidRPr="00B93783">
              <w:t>- ob</w:t>
            </w:r>
            <w:r w:rsidRPr="00B93783">
              <w:rPr>
                <w:lang w:val="en-US"/>
              </w:rPr>
              <w:t xml:space="preserve">ject ID </w:t>
            </w:r>
          </w:p>
        </w:tc>
        <w:tc>
          <w:tcPr>
            <w:tcW w:w="4843" w:type="dxa"/>
            <w:shd w:val="clear" w:color="auto" w:fill="auto"/>
          </w:tcPr>
          <w:p w14:paraId="54073351" w14:textId="77777777" w:rsidR="00084773" w:rsidRPr="00B93783" w:rsidRDefault="00084773" w:rsidP="00084773">
            <w:pPr>
              <w:ind w:right="150"/>
            </w:pPr>
            <w:r w:rsidRPr="00B93783">
              <w:t xml:space="preserve">- идентификатор объекта </w:t>
            </w:r>
          </w:p>
        </w:tc>
        <w:tc>
          <w:tcPr>
            <w:tcW w:w="5137" w:type="dxa"/>
          </w:tcPr>
          <w:p w14:paraId="33489294" w14:textId="77777777" w:rsidR="00084773" w:rsidRPr="00B93783" w:rsidRDefault="00084773" w:rsidP="00084773">
            <w:r w:rsidRPr="00B93783">
              <w:t>- объект идентификатори</w:t>
            </w:r>
          </w:p>
        </w:tc>
      </w:tr>
      <w:tr w:rsidR="00084773" w:rsidRPr="00B93783" w14:paraId="139F8CD3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CAF9B61" w14:textId="77777777" w:rsidR="00084773" w:rsidRPr="00B93783" w:rsidRDefault="00084773" w:rsidP="00084773">
            <w:r w:rsidRPr="00B93783">
              <w:t xml:space="preserve">ОВR </w:t>
            </w:r>
          </w:p>
        </w:tc>
        <w:tc>
          <w:tcPr>
            <w:tcW w:w="2478" w:type="dxa"/>
            <w:shd w:val="clear" w:color="auto" w:fill="auto"/>
          </w:tcPr>
          <w:p w14:paraId="27E8C7A9" w14:textId="77777777" w:rsidR="00084773" w:rsidRPr="00B93783" w:rsidRDefault="00084773" w:rsidP="00084773">
            <w:pPr>
              <w:ind w:right="115"/>
            </w:pPr>
            <w:r w:rsidRPr="00B93783">
              <w:t xml:space="preserve">- outboard recorder </w:t>
            </w:r>
          </w:p>
        </w:tc>
        <w:tc>
          <w:tcPr>
            <w:tcW w:w="4843" w:type="dxa"/>
            <w:shd w:val="clear" w:color="auto" w:fill="auto"/>
          </w:tcPr>
          <w:p w14:paraId="28406CB2" w14:textId="77777777" w:rsidR="00084773" w:rsidRPr="00B93783" w:rsidRDefault="00084773" w:rsidP="00084773">
            <w:pPr>
              <w:ind w:right="150"/>
            </w:pPr>
            <w:r w:rsidRPr="00B93783">
              <w:t xml:space="preserve">- регистратор ошибок ввода-выво-да </w:t>
            </w:r>
          </w:p>
        </w:tc>
        <w:tc>
          <w:tcPr>
            <w:tcW w:w="5137" w:type="dxa"/>
          </w:tcPr>
          <w:p w14:paraId="4A96BB62" w14:textId="77777777" w:rsidR="00084773" w:rsidRPr="00B93783" w:rsidRDefault="00084773" w:rsidP="00084773">
            <w:r w:rsidRPr="00B93783">
              <w:t>- киритиш/чи</w:t>
            </w:r>
            <w:r w:rsidR="00B93783">
              <w:t>қ</w:t>
            </w:r>
            <w:r w:rsidRPr="00B93783">
              <w:t>ариш хатоларининг регистратори</w:t>
            </w:r>
          </w:p>
        </w:tc>
      </w:tr>
      <w:tr w:rsidR="00084773" w:rsidRPr="00B93783" w14:paraId="0D2CF210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AEA358B" w14:textId="77777777" w:rsidR="00084773" w:rsidRPr="00B93783" w:rsidRDefault="00084773" w:rsidP="00084773">
            <w:r w:rsidRPr="00B93783">
              <w:t xml:space="preserve">ОС, O.C. </w:t>
            </w:r>
          </w:p>
        </w:tc>
        <w:tc>
          <w:tcPr>
            <w:tcW w:w="2478" w:type="dxa"/>
            <w:shd w:val="clear" w:color="auto" w:fill="auto"/>
          </w:tcPr>
          <w:p w14:paraId="36150CDC" w14:textId="77777777" w:rsidR="00084773" w:rsidRPr="00B93783" w:rsidRDefault="00084773" w:rsidP="00084773">
            <w:pPr>
              <w:ind w:right="115"/>
            </w:pPr>
            <w:r w:rsidRPr="00B93783">
              <w:t xml:space="preserve">- open circuit </w:t>
            </w:r>
          </w:p>
        </w:tc>
        <w:tc>
          <w:tcPr>
            <w:tcW w:w="4843" w:type="dxa"/>
            <w:shd w:val="clear" w:color="auto" w:fill="auto"/>
          </w:tcPr>
          <w:p w14:paraId="609B1508" w14:textId="77777777" w:rsidR="00084773" w:rsidRPr="00B93783" w:rsidRDefault="00084773" w:rsidP="00084773">
            <w:pPr>
              <w:ind w:right="150"/>
            </w:pPr>
            <w:r w:rsidRPr="00B93783">
              <w:t xml:space="preserve">- разомкнутая цепь; открытий контур </w:t>
            </w:r>
          </w:p>
        </w:tc>
        <w:tc>
          <w:tcPr>
            <w:tcW w:w="5137" w:type="dxa"/>
          </w:tcPr>
          <w:p w14:paraId="3882CE31" w14:textId="77777777" w:rsidR="00084773" w:rsidRPr="00B93783" w:rsidRDefault="00084773" w:rsidP="00084773">
            <w:r w:rsidRPr="00B93783">
              <w:t>- очи</w:t>
            </w:r>
            <w:r w:rsidR="00B93783">
              <w:t>қ</w:t>
            </w:r>
            <w:r w:rsidRPr="00B93783">
              <w:t xml:space="preserve"> занжир; очи</w:t>
            </w:r>
            <w:r w:rsidR="00B93783">
              <w:t>қ</w:t>
            </w:r>
            <w:r w:rsidRPr="00B93783">
              <w:t xml:space="preserve"> контур</w:t>
            </w:r>
          </w:p>
        </w:tc>
      </w:tr>
      <w:tr w:rsidR="00084773" w:rsidRPr="00B93783" w14:paraId="041532C8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04F1580" w14:textId="77777777" w:rsidR="00084773" w:rsidRPr="00B93783" w:rsidRDefault="00084773" w:rsidP="00084773">
            <w:pPr>
              <w:spacing w:line="240" w:lineRule="exact"/>
            </w:pPr>
            <w:r w:rsidRPr="00B93783">
              <w:t xml:space="preserve">OCE </w:t>
            </w:r>
          </w:p>
        </w:tc>
        <w:tc>
          <w:tcPr>
            <w:tcW w:w="2478" w:type="dxa"/>
            <w:shd w:val="clear" w:color="auto" w:fill="auto"/>
          </w:tcPr>
          <w:p w14:paraId="44F88021" w14:textId="77777777" w:rsidR="00084773" w:rsidRPr="00B93783" w:rsidRDefault="00084773" w:rsidP="00084773">
            <w:pPr>
              <w:spacing w:line="240" w:lineRule="exact"/>
              <w:ind w:right="115"/>
            </w:pPr>
            <w:r w:rsidRPr="00B93783">
              <w:t xml:space="preserve">- Open Collaboration Environment </w:t>
            </w:r>
          </w:p>
        </w:tc>
        <w:tc>
          <w:tcPr>
            <w:tcW w:w="4843" w:type="dxa"/>
            <w:shd w:val="clear" w:color="auto" w:fill="auto"/>
          </w:tcPr>
          <w:p w14:paraId="0C584769" w14:textId="77777777" w:rsidR="00084773" w:rsidRPr="00B93783" w:rsidRDefault="00084773" w:rsidP="00084773">
            <w:pPr>
              <w:spacing w:line="240" w:lineRule="exact"/>
              <w:ind w:right="150"/>
            </w:pPr>
            <w:r w:rsidRPr="00B93783">
              <w:t>- среда открытого сотрудничества (расширение системного прог-раммного обеспече</w:t>
            </w:r>
            <w:r w:rsidRPr="00B93783">
              <w:lastRenderedPageBreak/>
              <w:t>ния, разр</w:t>
            </w:r>
            <w:r w:rsidRPr="00B93783">
              <w:lastRenderedPageBreak/>
              <w:t xml:space="preserve">аботанное компанией Apple) </w:t>
            </w:r>
          </w:p>
        </w:tc>
        <w:tc>
          <w:tcPr>
            <w:tcW w:w="5137" w:type="dxa"/>
          </w:tcPr>
          <w:p w14:paraId="31B83D52" w14:textId="77777777" w:rsidR="00084773" w:rsidRPr="00B93783" w:rsidRDefault="00084773" w:rsidP="00084773">
            <w:pPr>
              <w:spacing w:line="240" w:lineRule="exact"/>
            </w:pPr>
            <w:r w:rsidRPr="00B93783">
              <w:t>- очи</w:t>
            </w:r>
            <w:r w:rsidR="00B93783">
              <w:t>қ</w:t>
            </w:r>
            <w:r w:rsidRPr="00B93783">
              <w:t xml:space="preserve"> </w:t>
            </w:r>
            <w:r w:rsidR="00B93783">
              <w:t>ҳ</w:t>
            </w:r>
            <w:r w:rsidRPr="00B93783">
              <w:t>ам</w:t>
            </w:r>
            <w:r w:rsidRPr="00B93783">
              <w:lastRenderedPageBreak/>
              <w:t>корл</w:t>
            </w:r>
            <w:r w:rsidRPr="00B93783">
              <w:lastRenderedPageBreak/>
              <w:t>ик му</w:t>
            </w:r>
            <w:r w:rsidR="00B93783">
              <w:t>ҳ</w:t>
            </w:r>
            <w:r w:rsidRPr="00B93783">
              <w:t>ити (Apple компанияси томо</w:t>
            </w:r>
            <w:r w:rsidRPr="00B93783">
              <w:lastRenderedPageBreak/>
              <w:t>н</w:t>
            </w:r>
            <w:r w:rsidRPr="00B93783">
              <w:t>идан  ишлаб чи</w:t>
            </w:r>
            <w:r w:rsidR="00B93783">
              <w:t>қ</w:t>
            </w:r>
            <w:r w:rsidRPr="00B93783">
              <w:t>илган тизимли  дастурий таъминотни кенгайтириш)</w:t>
            </w:r>
          </w:p>
        </w:tc>
      </w:tr>
      <w:tr w:rsidR="00084773" w:rsidRPr="00B93783" w14:paraId="2DFAD735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C49DAC7" w14:textId="77777777" w:rsidR="00084773" w:rsidRPr="00B93783" w:rsidRDefault="00084773" w:rsidP="00084773">
            <w:r w:rsidRPr="00B93783">
              <w:t xml:space="preserve">OCF </w:t>
            </w:r>
          </w:p>
        </w:tc>
        <w:tc>
          <w:tcPr>
            <w:tcW w:w="2478" w:type="dxa"/>
            <w:shd w:val="clear" w:color="auto" w:fill="auto"/>
          </w:tcPr>
          <w:p w14:paraId="785AE001" w14:textId="77777777" w:rsidR="00084773" w:rsidRPr="00B93783" w:rsidRDefault="00084773" w:rsidP="00084773">
            <w:pPr>
              <w:ind w:right="115"/>
            </w:pPr>
            <w:r w:rsidRPr="00B93783">
              <w:t>- Object Component Framework</w:t>
            </w:r>
          </w:p>
        </w:tc>
        <w:tc>
          <w:tcPr>
            <w:tcW w:w="4843" w:type="dxa"/>
            <w:shd w:val="clear" w:color="auto" w:fill="auto"/>
          </w:tcPr>
          <w:p w14:paraId="51506CCA" w14:textId="77777777" w:rsidR="00084773" w:rsidRPr="00B93783" w:rsidRDefault="00084773" w:rsidP="00084773">
            <w:pPr>
              <w:ind w:right="150"/>
            </w:pPr>
            <w:r w:rsidRPr="00B93783">
              <w:t xml:space="preserve">- структура объектных компонентов (библиотека классов компании Borland) </w:t>
            </w:r>
          </w:p>
        </w:tc>
        <w:tc>
          <w:tcPr>
            <w:tcW w:w="5137" w:type="dxa"/>
          </w:tcPr>
          <w:p w14:paraId="156A66EA" w14:textId="77777777" w:rsidR="00084773" w:rsidRPr="00B93783" w:rsidRDefault="00084773" w:rsidP="00084773">
            <w:r w:rsidRPr="00B93783">
              <w:t>- объектга оид компонентлар структураси (Borland компанияси классларининг кутубхонаси)</w:t>
            </w:r>
          </w:p>
        </w:tc>
      </w:tr>
      <w:tr w:rsidR="00084773" w:rsidRPr="00B93783" w14:paraId="7E9658E7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B1EC893" w14:textId="77777777" w:rsidR="00084773" w:rsidRPr="00B93783" w:rsidRDefault="00084773" w:rsidP="00084773">
            <w:r w:rsidRPr="00B93783">
              <w:t xml:space="preserve">OCL </w:t>
            </w:r>
          </w:p>
        </w:tc>
        <w:tc>
          <w:tcPr>
            <w:tcW w:w="2478" w:type="dxa"/>
            <w:shd w:val="clear" w:color="auto" w:fill="auto"/>
          </w:tcPr>
          <w:p w14:paraId="37016B59" w14:textId="77777777" w:rsidR="00084773" w:rsidRPr="00B93783" w:rsidRDefault="00084773" w:rsidP="00084773">
            <w:pPr>
              <w:ind w:right="115"/>
            </w:pPr>
            <w:r w:rsidRPr="00B93783">
              <w:t xml:space="preserve">- output capacitor less </w:t>
            </w:r>
          </w:p>
        </w:tc>
        <w:tc>
          <w:tcPr>
            <w:tcW w:w="4843" w:type="dxa"/>
            <w:shd w:val="clear" w:color="auto" w:fill="auto"/>
          </w:tcPr>
          <w:p w14:paraId="4C7FF4CC" w14:textId="77777777" w:rsidR="00084773" w:rsidRPr="00B93783" w:rsidRDefault="00084773" w:rsidP="00084773">
            <w:pPr>
              <w:ind w:right="150"/>
            </w:pPr>
            <w:r w:rsidRPr="00B93783">
              <w:t xml:space="preserve">- безъемкостный выход (без разделительных конденсаторов) </w:t>
            </w:r>
          </w:p>
        </w:tc>
        <w:tc>
          <w:tcPr>
            <w:tcW w:w="5137" w:type="dxa"/>
          </w:tcPr>
          <w:p w14:paraId="63DF0A2D" w14:textId="77777777" w:rsidR="00084773" w:rsidRPr="00B93783" w:rsidRDefault="00084773" w:rsidP="00084773">
            <w:r w:rsidRPr="00B93783">
              <w:t>- си</w:t>
            </w:r>
            <w:r w:rsidR="00B93783">
              <w:t>ғ</w:t>
            </w:r>
            <w:r w:rsidRPr="00B93783">
              <w:t>имсиз чи</w:t>
            </w:r>
            <w:r w:rsidR="00B93783">
              <w:t>қ</w:t>
            </w:r>
            <w:r w:rsidRPr="00B93783">
              <w:t>иш (ажратувчи конденсаторларсиз)</w:t>
            </w:r>
          </w:p>
        </w:tc>
      </w:tr>
      <w:tr w:rsidR="00084773" w:rsidRPr="00B93783" w14:paraId="11923B16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8DDA015" w14:textId="77777777" w:rsidR="00084773" w:rsidRPr="00B93783" w:rsidRDefault="00084773" w:rsidP="00084773">
            <w:r w:rsidRPr="00B93783">
              <w:t xml:space="preserve">ОСR </w:t>
            </w:r>
          </w:p>
        </w:tc>
        <w:tc>
          <w:tcPr>
            <w:tcW w:w="2478" w:type="dxa"/>
            <w:shd w:val="clear" w:color="auto" w:fill="auto"/>
          </w:tcPr>
          <w:p w14:paraId="195343BC" w14:textId="77777777" w:rsidR="00084773" w:rsidRPr="00B93783" w:rsidRDefault="00084773" w:rsidP="00084773">
            <w:pPr>
              <w:ind w:right="115"/>
            </w:pPr>
            <w:r w:rsidRPr="00B93783">
              <w:t>- optical character reader</w:t>
            </w:r>
          </w:p>
        </w:tc>
        <w:tc>
          <w:tcPr>
            <w:tcW w:w="4843" w:type="dxa"/>
            <w:shd w:val="clear" w:color="auto" w:fill="auto"/>
          </w:tcPr>
          <w:p w14:paraId="2A5A51AC" w14:textId="77777777" w:rsidR="00084773" w:rsidRPr="00B93783" w:rsidRDefault="00084773" w:rsidP="00084773">
            <w:pPr>
              <w:ind w:right="150"/>
            </w:pPr>
            <w:r w:rsidRPr="00B93783">
              <w:t xml:space="preserve">- устройство оптического считывания символов </w:t>
            </w:r>
          </w:p>
        </w:tc>
        <w:tc>
          <w:tcPr>
            <w:tcW w:w="5137" w:type="dxa"/>
          </w:tcPr>
          <w:p w14:paraId="65FC0D2C" w14:textId="77777777" w:rsidR="00084773" w:rsidRPr="00B93783" w:rsidRDefault="00084773" w:rsidP="00084773">
            <w:r w:rsidRPr="00B93783">
              <w:t xml:space="preserve">- символларни оптик </w:t>
            </w:r>
            <w:r w:rsidR="00B93783">
              <w:t>ҳ</w:t>
            </w:r>
            <w:r w:rsidRPr="00B93783">
              <w:t xml:space="preserve">исоблаш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084773" w:rsidRPr="00B93783" w14:paraId="0639450C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1F17643" w14:textId="77777777" w:rsidR="00084773" w:rsidRPr="00B93783" w:rsidRDefault="00084773" w:rsidP="00084773">
            <w:r w:rsidRPr="00B93783">
              <w:t xml:space="preserve">ОСR </w:t>
            </w:r>
          </w:p>
        </w:tc>
        <w:tc>
          <w:tcPr>
            <w:tcW w:w="2478" w:type="dxa"/>
            <w:shd w:val="clear" w:color="auto" w:fill="auto"/>
          </w:tcPr>
          <w:p w14:paraId="1752B5D2" w14:textId="77777777" w:rsidR="00084773" w:rsidRPr="00B93783" w:rsidRDefault="00084773" w:rsidP="00084773">
            <w:pPr>
              <w:ind w:right="115"/>
            </w:pPr>
            <w:r w:rsidRPr="00B93783">
              <w:t xml:space="preserve">- Optical Charac-ter Recognition </w:t>
            </w:r>
          </w:p>
        </w:tc>
        <w:tc>
          <w:tcPr>
            <w:tcW w:w="4843" w:type="dxa"/>
            <w:shd w:val="clear" w:color="auto" w:fill="auto"/>
          </w:tcPr>
          <w:p w14:paraId="5B15E5B8" w14:textId="77777777" w:rsidR="00084773" w:rsidRPr="00B93783" w:rsidRDefault="00084773" w:rsidP="00084773">
            <w:pPr>
              <w:ind w:right="150"/>
            </w:pPr>
            <w:r w:rsidRPr="00B93783">
              <w:t xml:space="preserve">- оптическое распознавание знаков </w:t>
            </w:r>
          </w:p>
        </w:tc>
        <w:tc>
          <w:tcPr>
            <w:tcW w:w="5137" w:type="dxa"/>
          </w:tcPr>
          <w:p w14:paraId="721AB907" w14:textId="77777777" w:rsidR="00084773" w:rsidRPr="00B93783" w:rsidRDefault="00084773" w:rsidP="00084773">
            <w:r w:rsidRPr="00B93783">
              <w:t>- белгиларни оптик ани</w:t>
            </w:r>
            <w:r w:rsidR="00B93783">
              <w:t>қ</w:t>
            </w:r>
            <w:r w:rsidRPr="00B93783">
              <w:t>лаш</w:t>
            </w:r>
          </w:p>
        </w:tc>
      </w:tr>
      <w:tr w:rsidR="00084773" w:rsidRPr="00B93783" w14:paraId="53AC6E15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E1A8871" w14:textId="77777777" w:rsidR="00084773" w:rsidRPr="00B93783" w:rsidRDefault="00084773" w:rsidP="00084773">
            <w:r w:rsidRPr="00B93783">
              <w:t xml:space="preserve">ОСS </w:t>
            </w:r>
          </w:p>
        </w:tc>
        <w:tc>
          <w:tcPr>
            <w:tcW w:w="2478" w:type="dxa"/>
            <w:shd w:val="clear" w:color="auto" w:fill="auto"/>
          </w:tcPr>
          <w:p w14:paraId="3AF141E6" w14:textId="77777777" w:rsidR="00084773" w:rsidRPr="00B93783" w:rsidRDefault="00084773" w:rsidP="00084773">
            <w:pPr>
              <w:ind w:right="115"/>
            </w:pPr>
            <w:r w:rsidRPr="00B93783">
              <w:t xml:space="preserve">- oscillating color sequence </w:t>
            </w:r>
          </w:p>
        </w:tc>
        <w:tc>
          <w:tcPr>
            <w:tcW w:w="4843" w:type="dxa"/>
            <w:shd w:val="clear" w:color="auto" w:fill="auto"/>
          </w:tcPr>
          <w:p w14:paraId="5479EF24" w14:textId="77777777" w:rsidR="00084773" w:rsidRPr="00B93783" w:rsidRDefault="00084773" w:rsidP="00084773">
            <w:pPr>
              <w:ind w:right="150"/>
            </w:pPr>
            <w:r w:rsidRPr="00B93783">
              <w:t xml:space="preserve">- периодическое изменение фаз цветовой поднесущей </w:t>
            </w:r>
          </w:p>
        </w:tc>
        <w:tc>
          <w:tcPr>
            <w:tcW w:w="5137" w:type="dxa"/>
          </w:tcPr>
          <w:p w14:paraId="64D82911" w14:textId="77777777" w:rsidR="00084773" w:rsidRPr="00B93783" w:rsidRDefault="00084773" w:rsidP="00084773">
            <w:r w:rsidRPr="00B93783">
              <w:t xml:space="preserve">- рангли </w:t>
            </w:r>
            <w:r w:rsidR="00B93783">
              <w:t>қ</w:t>
            </w:r>
            <w:r w:rsidRPr="00B93783">
              <w:t xml:space="preserve">уйи элтувчи фазаларининг даврий </w:t>
            </w:r>
            <w:r w:rsidR="00B93783">
              <w:t>ў</w:t>
            </w:r>
            <w:r w:rsidRPr="00B93783">
              <w:t>згариши</w:t>
            </w:r>
          </w:p>
        </w:tc>
      </w:tr>
      <w:tr w:rsidR="00084773" w:rsidRPr="00B93783" w14:paraId="369EA7EC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907ED9A" w14:textId="77777777" w:rsidR="00084773" w:rsidRPr="00B93783" w:rsidRDefault="00084773" w:rsidP="00084773">
            <w:r w:rsidRPr="00B93783">
              <w:t xml:space="preserve">ОСS </w:t>
            </w:r>
          </w:p>
        </w:tc>
        <w:tc>
          <w:tcPr>
            <w:tcW w:w="2478" w:type="dxa"/>
            <w:shd w:val="clear" w:color="auto" w:fill="auto"/>
          </w:tcPr>
          <w:p w14:paraId="6032FBD8" w14:textId="77777777" w:rsidR="00084773" w:rsidRPr="00B93783" w:rsidRDefault="00084773" w:rsidP="00084773">
            <w:pPr>
              <w:ind w:right="115"/>
            </w:pPr>
            <w:r w:rsidRPr="00B93783">
              <w:t>- office communi-cation</w:t>
            </w:r>
            <w:r w:rsidRPr="00B93783">
              <w:rPr>
                <w:lang w:val="en-US"/>
              </w:rPr>
              <w:t>s</w:t>
            </w:r>
            <w:r w:rsidRPr="00B93783">
              <w:t xml:space="preserve"> system </w:t>
            </w:r>
          </w:p>
        </w:tc>
        <w:tc>
          <w:tcPr>
            <w:tcW w:w="4843" w:type="dxa"/>
            <w:shd w:val="clear" w:color="auto" w:fill="auto"/>
          </w:tcPr>
          <w:p w14:paraId="1EF47193" w14:textId="77777777" w:rsidR="00084773" w:rsidRPr="00B93783" w:rsidRDefault="00084773" w:rsidP="00084773">
            <w:pPr>
              <w:ind w:right="150"/>
            </w:pPr>
            <w:r w:rsidRPr="00B93783">
              <w:t xml:space="preserve">- система офисной связи </w:t>
            </w:r>
          </w:p>
        </w:tc>
        <w:tc>
          <w:tcPr>
            <w:tcW w:w="5137" w:type="dxa"/>
          </w:tcPr>
          <w:p w14:paraId="22B5E1A8" w14:textId="77777777" w:rsidR="00084773" w:rsidRPr="00B93783" w:rsidRDefault="00084773" w:rsidP="00084773">
            <w:r w:rsidRPr="00B93783">
              <w:t>- офис ало</w:t>
            </w:r>
            <w:r w:rsidR="00B93783">
              <w:t>қ</w:t>
            </w:r>
            <w:r w:rsidRPr="00B93783">
              <w:t>а тизими</w:t>
            </w:r>
          </w:p>
        </w:tc>
      </w:tr>
      <w:tr w:rsidR="00084773" w:rsidRPr="00B93783" w14:paraId="49C1925A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7F9CE3EB" w14:textId="77777777" w:rsidR="00084773" w:rsidRPr="00B93783" w:rsidRDefault="00084773" w:rsidP="00084773">
            <w:r w:rsidRPr="00B93783">
              <w:t>OD, O/D</w:t>
            </w:r>
          </w:p>
        </w:tc>
        <w:tc>
          <w:tcPr>
            <w:tcW w:w="2478" w:type="dxa"/>
            <w:shd w:val="clear" w:color="auto" w:fill="auto"/>
          </w:tcPr>
          <w:p w14:paraId="40E0B0BF" w14:textId="77777777" w:rsidR="00084773" w:rsidRPr="00B93783" w:rsidRDefault="00084773" w:rsidP="00084773">
            <w:pPr>
              <w:ind w:right="115"/>
            </w:pPr>
            <w:r w:rsidRPr="00B93783">
              <w:t xml:space="preserve">- on demand </w:t>
            </w:r>
          </w:p>
        </w:tc>
        <w:tc>
          <w:tcPr>
            <w:tcW w:w="4843" w:type="dxa"/>
            <w:shd w:val="clear" w:color="auto" w:fill="auto"/>
          </w:tcPr>
          <w:p w14:paraId="06E96B54" w14:textId="77777777" w:rsidR="00084773" w:rsidRPr="00B93783" w:rsidRDefault="00084773" w:rsidP="00084773">
            <w:pPr>
              <w:ind w:right="150"/>
            </w:pPr>
            <w:r w:rsidRPr="00B93783">
              <w:t xml:space="preserve">- по требованию, по запросу </w:t>
            </w:r>
          </w:p>
        </w:tc>
        <w:tc>
          <w:tcPr>
            <w:tcW w:w="5137" w:type="dxa"/>
          </w:tcPr>
          <w:p w14:paraId="43C7241F" w14:textId="77777777" w:rsidR="00084773" w:rsidRPr="00B93783" w:rsidRDefault="00084773" w:rsidP="00084773">
            <w:r w:rsidRPr="00B93783">
              <w:t>- талабга к</w:t>
            </w:r>
            <w:r w:rsidR="00B93783">
              <w:t>ў</w:t>
            </w:r>
            <w:r w:rsidRPr="00B93783">
              <w:t>ра, с</w:t>
            </w:r>
            <w:r w:rsidR="00B93783">
              <w:t>ў</w:t>
            </w:r>
            <w:r w:rsidRPr="00B93783">
              <w:t>ров б</w:t>
            </w:r>
            <w:r w:rsidR="00B93783">
              <w:t>ў</w:t>
            </w:r>
            <w:r w:rsidRPr="00B93783">
              <w:t>йича</w:t>
            </w:r>
          </w:p>
        </w:tc>
      </w:tr>
      <w:tr w:rsidR="00084773" w:rsidRPr="00B93783" w14:paraId="0F459F04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2185F6A" w14:textId="77777777" w:rsidR="00084773" w:rsidRPr="00B93783" w:rsidRDefault="00084773" w:rsidP="00084773">
            <w:r w:rsidRPr="00B93783">
              <w:t xml:space="preserve">ODA </w:t>
            </w:r>
          </w:p>
        </w:tc>
        <w:tc>
          <w:tcPr>
            <w:tcW w:w="2478" w:type="dxa"/>
            <w:shd w:val="clear" w:color="auto" w:fill="auto"/>
          </w:tcPr>
          <w:p w14:paraId="1C111B62" w14:textId="77777777" w:rsidR="00084773" w:rsidRPr="00B93783" w:rsidRDefault="00084773" w:rsidP="00084773">
            <w:pPr>
              <w:ind w:right="115"/>
            </w:pPr>
            <w:r w:rsidRPr="00B93783">
              <w:t xml:space="preserve">- office document architecture </w:t>
            </w:r>
          </w:p>
        </w:tc>
        <w:tc>
          <w:tcPr>
            <w:tcW w:w="4843" w:type="dxa"/>
            <w:shd w:val="clear" w:color="auto" w:fill="auto"/>
          </w:tcPr>
          <w:p w14:paraId="57544914" w14:textId="77777777" w:rsidR="00084773" w:rsidRPr="00B93783" w:rsidRDefault="00084773" w:rsidP="00084773">
            <w:pPr>
              <w:ind w:right="150"/>
            </w:pPr>
            <w:r w:rsidRPr="00B93783">
              <w:t xml:space="preserve">- архитектура офисной документации </w:t>
            </w:r>
          </w:p>
        </w:tc>
        <w:tc>
          <w:tcPr>
            <w:tcW w:w="5137" w:type="dxa"/>
          </w:tcPr>
          <w:p w14:paraId="5784733C" w14:textId="77777777" w:rsidR="00084773" w:rsidRPr="00B93783" w:rsidRDefault="00084773" w:rsidP="00084773">
            <w:r w:rsidRPr="00B93783">
              <w:t xml:space="preserve">- офис </w:t>
            </w:r>
            <w:r w:rsidR="00B93783">
              <w:t>ҳ</w:t>
            </w:r>
            <w:r w:rsidRPr="00B93783">
              <w:t>ужжатларининг архитектураси</w:t>
            </w:r>
          </w:p>
        </w:tc>
      </w:tr>
      <w:tr w:rsidR="00084773" w:rsidRPr="00B93783" w14:paraId="1DA8882B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7CF2043D" w14:textId="77777777" w:rsidR="00084773" w:rsidRPr="00B93783" w:rsidRDefault="00084773" w:rsidP="00084773">
            <w:r w:rsidRPr="00B93783">
              <w:t xml:space="preserve">ODA </w:t>
            </w:r>
          </w:p>
        </w:tc>
        <w:tc>
          <w:tcPr>
            <w:tcW w:w="2478" w:type="dxa"/>
            <w:shd w:val="clear" w:color="auto" w:fill="auto"/>
          </w:tcPr>
          <w:p w14:paraId="6B99834E" w14:textId="77777777" w:rsidR="00084773" w:rsidRPr="00B93783" w:rsidRDefault="00084773" w:rsidP="00084773">
            <w:pPr>
              <w:ind w:right="115"/>
            </w:pPr>
            <w:r w:rsidRPr="00B93783">
              <w:t xml:space="preserve">-Open Document Architecture </w:t>
            </w:r>
          </w:p>
        </w:tc>
        <w:tc>
          <w:tcPr>
            <w:tcW w:w="4843" w:type="dxa"/>
            <w:shd w:val="clear" w:color="auto" w:fill="auto"/>
          </w:tcPr>
          <w:p w14:paraId="7B4F3DF2" w14:textId="77777777" w:rsidR="00084773" w:rsidRPr="00B93783" w:rsidRDefault="00084773" w:rsidP="00084773">
            <w:pPr>
              <w:ind w:right="150"/>
            </w:pPr>
            <w:r w:rsidRPr="00B93783">
              <w:t xml:space="preserve">- открытая архитектура (офисной) документации </w:t>
            </w:r>
          </w:p>
        </w:tc>
        <w:tc>
          <w:tcPr>
            <w:tcW w:w="5137" w:type="dxa"/>
          </w:tcPr>
          <w:p w14:paraId="2A085B6F" w14:textId="77777777" w:rsidR="00084773" w:rsidRPr="00B93783" w:rsidRDefault="00084773" w:rsidP="00084773">
            <w:r w:rsidRPr="00B93783">
              <w:t xml:space="preserve">- (офис) </w:t>
            </w:r>
            <w:r w:rsidR="00B93783">
              <w:t>ҳ</w:t>
            </w:r>
            <w:r w:rsidRPr="00B93783">
              <w:t>ужжатларнинг очи</w:t>
            </w:r>
            <w:r w:rsidR="00B93783">
              <w:t>қ</w:t>
            </w:r>
            <w:r w:rsidRPr="00B93783">
              <w:t xml:space="preserve"> архитектураси </w:t>
            </w:r>
          </w:p>
        </w:tc>
      </w:tr>
      <w:tr w:rsidR="00084773" w:rsidRPr="00B93783" w14:paraId="09292EA2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57CA11A" w14:textId="77777777" w:rsidR="00084773" w:rsidRPr="00B93783" w:rsidRDefault="00084773" w:rsidP="00084773">
            <w:r w:rsidRPr="00B93783">
              <w:t xml:space="preserve">ODAPI </w:t>
            </w:r>
          </w:p>
        </w:tc>
        <w:tc>
          <w:tcPr>
            <w:tcW w:w="2478" w:type="dxa"/>
            <w:shd w:val="clear" w:color="auto" w:fill="auto"/>
          </w:tcPr>
          <w:p w14:paraId="793D4738" w14:textId="77777777" w:rsidR="00084773" w:rsidRPr="00B93783" w:rsidRDefault="00084773" w:rsidP="00084773">
            <w:pPr>
              <w:ind w:right="115"/>
              <w:rPr>
                <w:lang w:val="en-US"/>
              </w:rPr>
            </w:pPr>
            <w:r w:rsidRPr="00B93783">
              <w:rPr>
                <w:lang w:val="en-US"/>
              </w:rPr>
              <w:t xml:space="preserve">- Open Database Application Prgramming </w:t>
            </w:r>
            <w:r w:rsidRPr="00B93783">
              <w:rPr>
                <w:lang w:val="en-US"/>
              </w:rPr>
              <w:br/>
              <w:t xml:space="preserve">Interface </w:t>
            </w:r>
          </w:p>
        </w:tc>
        <w:tc>
          <w:tcPr>
            <w:tcW w:w="4843" w:type="dxa"/>
            <w:shd w:val="clear" w:color="auto" w:fill="auto"/>
          </w:tcPr>
          <w:p w14:paraId="3EE23B4F" w14:textId="77777777" w:rsidR="00084773" w:rsidRPr="00B93783" w:rsidRDefault="00084773" w:rsidP="00084773">
            <w:pPr>
              <w:ind w:right="150"/>
            </w:pPr>
            <w:r w:rsidRPr="00B93783">
              <w:t xml:space="preserve">- открытый интерфейс баз данных компании </w:t>
            </w:r>
            <w:r w:rsidRPr="00B93783">
              <w:rPr>
                <w:lang w:val="en-US"/>
              </w:rPr>
              <w:t>Borland</w:t>
            </w:r>
            <w:r w:rsidRPr="00B93783">
              <w:t xml:space="preserve"> </w:t>
            </w:r>
          </w:p>
        </w:tc>
        <w:tc>
          <w:tcPr>
            <w:tcW w:w="5137" w:type="dxa"/>
          </w:tcPr>
          <w:p w14:paraId="080A2B3B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lang w:val="en-US"/>
              </w:rPr>
              <w:t>Borland</w:t>
            </w:r>
            <w:r w:rsidRPr="00B93783">
              <w:t xml:space="preserve"> компанияси маълумотлар базасининг очи</w:t>
            </w:r>
            <w:r w:rsidR="00B93783">
              <w:t>қ</w:t>
            </w:r>
            <w:r w:rsidRPr="00B93783">
              <w:t xml:space="preserve"> интерфейси</w:t>
            </w:r>
          </w:p>
        </w:tc>
      </w:tr>
      <w:tr w:rsidR="00084773" w:rsidRPr="00B93783" w14:paraId="09C754F9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BEEB92C" w14:textId="77777777" w:rsidR="00084773" w:rsidRPr="00B93783" w:rsidRDefault="00084773" w:rsidP="00084773">
            <w:r w:rsidRPr="00B93783">
              <w:t xml:space="preserve">ODB </w:t>
            </w:r>
          </w:p>
        </w:tc>
        <w:tc>
          <w:tcPr>
            <w:tcW w:w="2478" w:type="dxa"/>
            <w:shd w:val="clear" w:color="auto" w:fill="auto"/>
          </w:tcPr>
          <w:p w14:paraId="604288ED" w14:textId="77777777" w:rsidR="00084773" w:rsidRPr="00B93783" w:rsidRDefault="00084773" w:rsidP="00084773">
            <w:pPr>
              <w:ind w:right="115"/>
            </w:pPr>
            <w:r w:rsidRPr="00B93783">
              <w:t xml:space="preserve">- object database </w:t>
            </w:r>
          </w:p>
        </w:tc>
        <w:tc>
          <w:tcPr>
            <w:tcW w:w="4843" w:type="dxa"/>
            <w:shd w:val="clear" w:color="auto" w:fill="auto"/>
          </w:tcPr>
          <w:p w14:paraId="738BD1EC" w14:textId="77777777" w:rsidR="00084773" w:rsidRPr="00B93783" w:rsidRDefault="00084773" w:rsidP="00084773">
            <w:pPr>
              <w:ind w:right="150"/>
            </w:pPr>
            <w:r w:rsidRPr="00B93783">
              <w:t xml:space="preserve">- объектная база данных </w:t>
            </w:r>
          </w:p>
        </w:tc>
        <w:tc>
          <w:tcPr>
            <w:tcW w:w="5137" w:type="dxa"/>
          </w:tcPr>
          <w:p w14:paraId="5601452B" w14:textId="77777777" w:rsidR="00084773" w:rsidRPr="00B93783" w:rsidRDefault="00084773" w:rsidP="00084773">
            <w:r w:rsidRPr="00B93783">
              <w:t>- объектга оид маълумотлар базаси</w:t>
            </w:r>
          </w:p>
        </w:tc>
      </w:tr>
      <w:tr w:rsidR="00084773" w:rsidRPr="00B93783" w14:paraId="5915139A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F137979" w14:textId="77777777" w:rsidR="00084773" w:rsidRPr="00B93783" w:rsidRDefault="00084773" w:rsidP="00084773">
            <w:r w:rsidRPr="00B93783">
              <w:t xml:space="preserve">ODBC </w:t>
            </w:r>
          </w:p>
        </w:tc>
        <w:tc>
          <w:tcPr>
            <w:tcW w:w="2478" w:type="dxa"/>
            <w:shd w:val="clear" w:color="auto" w:fill="auto"/>
          </w:tcPr>
          <w:p w14:paraId="6927E674" w14:textId="77777777" w:rsidR="00084773" w:rsidRPr="00B93783" w:rsidRDefault="00084773" w:rsidP="00084773">
            <w:pPr>
              <w:ind w:right="115"/>
              <w:rPr>
                <w:lang w:val="en-GB"/>
              </w:rPr>
            </w:pPr>
            <w:r w:rsidRPr="00B93783">
              <w:rPr>
                <w:lang w:val="en-GB"/>
              </w:rPr>
              <w:t xml:space="preserve">- ODC-Open Database Connectivity </w:t>
            </w:r>
            <w:r w:rsidRPr="00B93783">
              <w:rPr>
                <w:lang w:val="en-US"/>
              </w:rPr>
              <w:t>Protocol</w:t>
            </w:r>
          </w:p>
        </w:tc>
        <w:tc>
          <w:tcPr>
            <w:tcW w:w="4843" w:type="dxa"/>
            <w:shd w:val="clear" w:color="auto" w:fill="auto"/>
          </w:tcPr>
          <w:p w14:paraId="3AC0E5A1" w14:textId="77777777" w:rsidR="00084773" w:rsidRPr="00B93783" w:rsidRDefault="00084773" w:rsidP="00084773">
            <w:pPr>
              <w:ind w:right="150"/>
            </w:pPr>
            <w:r w:rsidRPr="00B93783">
              <w:t xml:space="preserve">- открытая связь с базами данных (интерфейс и протокол) </w:t>
            </w:r>
          </w:p>
        </w:tc>
        <w:tc>
          <w:tcPr>
            <w:tcW w:w="5137" w:type="dxa"/>
          </w:tcPr>
          <w:p w14:paraId="15362423" w14:textId="77777777" w:rsidR="00084773" w:rsidRPr="00B93783" w:rsidRDefault="00084773" w:rsidP="00084773">
            <w:r w:rsidRPr="00B93783">
              <w:t>- маълумотлар базаси билан очи</w:t>
            </w:r>
            <w:r w:rsidR="00B93783">
              <w:t>қ</w:t>
            </w:r>
            <w:r w:rsidRPr="00B93783">
              <w:t xml:space="preserve"> ало</w:t>
            </w:r>
            <w:r w:rsidR="00B93783">
              <w:t>қ</w:t>
            </w:r>
            <w:r w:rsidRPr="00B93783">
              <w:t>а  (интерфейс ва протоколи)</w:t>
            </w:r>
          </w:p>
        </w:tc>
      </w:tr>
      <w:tr w:rsidR="00084773" w:rsidRPr="00B93783" w14:paraId="0C30547F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89DE053" w14:textId="77777777" w:rsidR="00084773" w:rsidRPr="00B93783" w:rsidRDefault="00084773" w:rsidP="00084773">
            <w:r w:rsidRPr="00B93783">
              <w:t xml:space="preserve">ODCS </w:t>
            </w:r>
          </w:p>
        </w:tc>
        <w:tc>
          <w:tcPr>
            <w:tcW w:w="2478" w:type="dxa"/>
            <w:shd w:val="clear" w:color="auto" w:fill="auto"/>
          </w:tcPr>
          <w:p w14:paraId="7BB3A0C6" w14:textId="77777777" w:rsidR="00084773" w:rsidRPr="00B93783" w:rsidRDefault="00084773" w:rsidP="00084773">
            <w:pPr>
              <w:ind w:right="115"/>
              <w:rPr>
                <w:lang w:val="en-US"/>
              </w:rPr>
            </w:pPr>
            <w:r w:rsidRPr="00B93783">
              <w:rPr>
                <w:lang w:val="en-US"/>
              </w:rPr>
              <w:t xml:space="preserve">- Open Distri-buted Compu-ting Structure </w:t>
            </w:r>
          </w:p>
        </w:tc>
        <w:tc>
          <w:tcPr>
            <w:tcW w:w="4843" w:type="dxa"/>
            <w:shd w:val="clear" w:color="auto" w:fill="auto"/>
          </w:tcPr>
          <w:p w14:paraId="352BB6DA" w14:textId="77777777" w:rsidR="00084773" w:rsidRPr="00B93783" w:rsidRDefault="00084773" w:rsidP="00084773">
            <w:pPr>
              <w:ind w:right="150"/>
            </w:pPr>
            <w:r w:rsidRPr="00B93783">
              <w:t xml:space="preserve">- открытая структура распределенных вычислений </w:t>
            </w:r>
          </w:p>
        </w:tc>
        <w:tc>
          <w:tcPr>
            <w:tcW w:w="5137" w:type="dxa"/>
          </w:tcPr>
          <w:p w14:paraId="6912AAD3" w14:textId="77777777" w:rsidR="00084773" w:rsidRPr="00B93783" w:rsidRDefault="00084773" w:rsidP="00084773">
            <w:r w:rsidRPr="00B93783">
              <w:t>- та</w:t>
            </w:r>
            <w:r w:rsidR="00B93783">
              <w:t>қ</w:t>
            </w:r>
            <w:r w:rsidRPr="00B93783">
              <w:t xml:space="preserve">симланган </w:t>
            </w:r>
            <w:r w:rsidR="00B93783">
              <w:t>ҳ</w:t>
            </w:r>
            <w:r w:rsidRPr="00B93783">
              <w:t>исоблашларнинг очи</w:t>
            </w:r>
            <w:r w:rsidR="00B93783">
              <w:t>қ</w:t>
            </w:r>
            <w:r w:rsidRPr="00B93783">
              <w:t xml:space="preserve"> архитектураси</w:t>
            </w:r>
          </w:p>
        </w:tc>
      </w:tr>
      <w:tr w:rsidR="00084773" w:rsidRPr="00B93783" w14:paraId="7337542F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5263892" w14:textId="77777777" w:rsidR="00084773" w:rsidRPr="00B93783" w:rsidRDefault="00084773" w:rsidP="00084773">
            <w:r w:rsidRPr="00B93783">
              <w:t xml:space="preserve">ODI </w:t>
            </w:r>
          </w:p>
        </w:tc>
        <w:tc>
          <w:tcPr>
            <w:tcW w:w="2478" w:type="dxa"/>
            <w:shd w:val="clear" w:color="auto" w:fill="auto"/>
          </w:tcPr>
          <w:p w14:paraId="165507DE" w14:textId="77777777" w:rsidR="00084773" w:rsidRPr="00B93783" w:rsidRDefault="00084773" w:rsidP="00084773">
            <w:pPr>
              <w:ind w:right="115"/>
            </w:pPr>
            <w:r w:rsidRPr="00B93783">
              <w:t>- Open Data-link Interface</w:t>
            </w:r>
          </w:p>
        </w:tc>
        <w:tc>
          <w:tcPr>
            <w:tcW w:w="4843" w:type="dxa"/>
            <w:shd w:val="clear" w:color="auto" w:fill="auto"/>
          </w:tcPr>
          <w:p w14:paraId="571B866C" w14:textId="77777777" w:rsidR="00084773" w:rsidRPr="00B93783" w:rsidRDefault="00084773" w:rsidP="00084773">
            <w:pPr>
              <w:ind w:right="150"/>
            </w:pPr>
            <w:r w:rsidRPr="00B93783">
              <w:t xml:space="preserve">- открытый интерфейс звена данных  </w:t>
            </w:r>
          </w:p>
        </w:tc>
        <w:tc>
          <w:tcPr>
            <w:tcW w:w="5137" w:type="dxa"/>
          </w:tcPr>
          <w:p w14:paraId="5600AE9B" w14:textId="77777777" w:rsidR="00084773" w:rsidRPr="00B93783" w:rsidRDefault="00084773" w:rsidP="00084773">
            <w:r w:rsidRPr="00B93783">
              <w:t>- маълумотлар звеносининг очи</w:t>
            </w:r>
            <w:r w:rsidR="00B93783">
              <w:t>қ</w:t>
            </w:r>
            <w:r w:rsidRPr="00B93783">
              <w:t xml:space="preserve"> интерфейси </w:t>
            </w:r>
          </w:p>
        </w:tc>
      </w:tr>
      <w:tr w:rsidR="00084773" w:rsidRPr="00B93783" w14:paraId="1312BAA8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CA59426" w14:textId="77777777" w:rsidR="00084773" w:rsidRPr="00B93783" w:rsidRDefault="00084773" w:rsidP="00084773">
            <w:r w:rsidRPr="00B93783">
              <w:t xml:space="preserve">ODIF </w:t>
            </w:r>
          </w:p>
        </w:tc>
        <w:tc>
          <w:tcPr>
            <w:tcW w:w="2478" w:type="dxa"/>
            <w:shd w:val="clear" w:color="auto" w:fill="auto"/>
          </w:tcPr>
          <w:p w14:paraId="6731400E" w14:textId="77777777" w:rsidR="00084773" w:rsidRPr="00B93783" w:rsidRDefault="00084773" w:rsidP="00084773">
            <w:pPr>
              <w:ind w:right="115"/>
            </w:pPr>
            <w:r w:rsidRPr="00B93783">
              <w:t xml:space="preserve">- office document interchange format </w:t>
            </w:r>
          </w:p>
        </w:tc>
        <w:tc>
          <w:tcPr>
            <w:tcW w:w="4843" w:type="dxa"/>
            <w:shd w:val="clear" w:color="auto" w:fill="auto"/>
          </w:tcPr>
          <w:p w14:paraId="67735983" w14:textId="77777777" w:rsidR="00084773" w:rsidRPr="00B93783" w:rsidRDefault="00084773" w:rsidP="00084773">
            <w:pPr>
              <w:tabs>
                <w:tab w:val="left" w:pos="4627"/>
              </w:tabs>
              <w:ind w:right="150"/>
            </w:pPr>
            <w:r w:rsidRPr="00B93783">
              <w:t>- фор</w:t>
            </w:r>
            <w:r w:rsidRPr="00B93783">
              <w:lastRenderedPageBreak/>
              <w:t>мат обмена офисными документами</w:t>
            </w:r>
          </w:p>
          <w:p w14:paraId="4F3DDD2B" w14:textId="77777777" w:rsidR="00084773" w:rsidRPr="00B93783" w:rsidRDefault="00084773" w:rsidP="00084773">
            <w:pPr>
              <w:ind w:right="150"/>
            </w:pPr>
          </w:p>
        </w:tc>
        <w:tc>
          <w:tcPr>
            <w:tcW w:w="5137" w:type="dxa"/>
          </w:tcPr>
          <w:p w14:paraId="135A87A7" w14:textId="77777777" w:rsidR="00084773" w:rsidRPr="00B93783" w:rsidRDefault="00084773" w:rsidP="00084773">
            <w:r w:rsidRPr="00B93783">
              <w:t xml:space="preserve">- офис </w:t>
            </w:r>
            <w:r w:rsidR="00B93783">
              <w:t>ҳ</w:t>
            </w:r>
            <w:r w:rsidRPr="00B93783">
              <w:t>ужжатларини алмашиш формати</w:t>
            </w:r>
          </w:p>
        </w:tc>
      </w:tr>
      <w:tr w:rsidR="00084773" w:rsidRPr="00B93783" w14:paraId="1ABD0D5C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08F8038" w14:textId="77777777" w:rsidR="00084773" w:rsidRPr="00B93783" w:rsidRDefault="00084773" w:rsidP="00084773">
            <w:r w:rsidRPr="00B93783">
              <w:t xml:space="preserve">ODL </w:t>
            </w:r>
          </w:p>
        </w:tc>
        <w:tc>
          <w:tcPr>
            <w:tcW w:w="2478" w:type="dxa"/>
            <w:shd w:val="clear" w:color="auto" w:fill="auto"/>
          </w:tcPr>
          <w:p w14:paraId="2C36BF3C" w14:textId="77777777" w:rsidR="00084773" w:rsidRPr="00B93783" w:rsidRDefault="00084773" w:rsidP="00084773">
            <w:pPr>
              <w:ind w:right="115"/>
            </w:pPr>
            <w:r w:rsidRPr="00B93783">
              <w:t xml:space="preserve">- optical delay line </w:t>
            </w:r>
          </w:p>
        </w:tc>
        <w:tc>
          <w:tcPr>
            <w:tcW w:w="4843" w:type="dxa"/>
            <w:shd w:val="clear" w:color="auto" w:fill="auto"/>
          </w:tcPr>
          <w:p w14:paraId="4B5320EF" w14:textId="77777777" w:rsidR="00084773" w:rsidRPr="00B93783" w:rsidRDefault="00084773" w:rsidP="00084773">
            <w:pPr>
              <w:ind w:right="150"/>
            </w:pPr>
            <w:r w:rsidRPr="00B93783">
              <w:t xml:space="preserve">- оптическая линия задержки </w:t>
            </w:r>
          </w:p>
        </w:tc>
        <w:tc>
          <w:tcPr>
            <w:tcW w:w="5137" w:type="dxa"/>
          </w:tcPr>
          <w:p w14:paraId="4F235D3F" w14:textId="77777777" w:rsidR="00084773" w:rsidRPr="00B93783" w:rsidRDefault="00084773" w:rsidP="00084773">
            <w:r w:rsidRPr="00B93783">
              <w:t>- оптик кечикиш линияси</w:t>
            </w:r>
          </w:p>
        </w:tc>
      </w:tr>
      <w:tr w:rsidR="00084773" w:rsidRPr="00B93783" w14:paraId="115B994E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1B6433C" w14:textId="77777777" w:rsidR="00084773" w:rsidRPr="00B93783" w:rsidRDefault="00084773" w:rsidP="00084773">
            <w:r w:rsidRPr="00B93783">
              <w:t xml:space="preserve">ODL </w:t>
            </w:r>
          </w:p>
        </w:tc>
        <w:tc>
          <w:tcPr>
            <w:tcW w:w="2478" w:type="dxa"/>
            <w:shd w:val="clear" w:color="auto" w:fill="auto"/>
          </w:tcPr>
          <w:p w14:paraId="283E3335" w14:textId="77777777" w:rsidR="00084773" w:rsidRPr="00B93783" w:rsidRDefault="00084773" w:rsidP="00084773">
            <w:pPr>
              <w:ind w:right="115"/>
            </w:pPr>
            <w:r w:rsidRPr="00B93783">
              <w:t xml:space="preserve">- object definition language </w:t>
            </w:r>
          </w:p>
        </w:tc>
        <w:tc>
          <w:tcPr>
            <w:tcW w:w="4843" w:type="dxa"/>
            <w:shd w:val="clear" w:color="auto" w:fill="auto"/>
          </w:tcPr>
          <w:p w14:paraId="753F4CFF" w14:textId="77777777" w:rsidR="00084773" w:rsidRPr="00B93783" w:rsidRDefault="00084773" w:rsidP="00084773">
            <w:pPr>
              <w:ind w:right="150"/>
            </w:pPr>
            <w:r w:rsidRPr="00B93783">
              <w:t xml:space="preserve">- язык описания объектов </w:t>
            </w:r>
          </w:p>
        </w:tc>
        <w:tc>
          <w:tcPr>
            <w:tcW w:w="5137" w:type="dxa"/>
          </w:tcPr>
          <w:p w14:paraId="1879BD30" w14:textId="77777777" w:rsidR="00084773" w:rsidRPr="00B93783" w:rsidRDefault="00084773" w:rsidP="00084773">
            <w:r w:rsidRPr="00B93783">
              <w:t>- объектларни тавсифлаш тили</w:t>
            </w:r>
          </w:p>
        </w:tc>
      </w:tr>
      <w:tr w:rsidR="00084773" w:rsidRPr="00B93783" w14:paraId="0A8F4096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2150807" w14:textId="77777777" w:rsidR="00084773" w:rsidRPr="00B93783" w:rsidRDefault="00084773" w:rsidP="00084773">
            <w:r w:rsidRPr="00B93783">
              <w:t xml:space="preserve">ODL </w:t>
            </w:r>
          </w:p>
        </w:tc>
        <w:tc>
          <w:tcPr>
            <w:tcW w:w="2478" w:type="dxa"/>
            <w:shd w:val="clear" w:color="auto" w:fill="auto"/>
          </w:tcPr>
          <w:p w14:paraId="7BE19AFA" w14:textId="77777777" w:rsidR="00084773" w:rsidRPr="00B93783" w:rsidRDefault="00084773" w:rsidP="00084773">
            <w:pPr>
              <w:ind w:right="115"/>
            </w:pPr>
            <w:r w:rsidRPr="00B93783">
              <w:t>- optical data link</w:t>
            </w:r>
          </w:p>
        </w:tc>
        <w:tc>
          <w:tcPr>
            <w:tcW w:w="4843" w:type="dxa"/>
            <w:shd w:val="clear" w:color="auto" w:fill="auto"/>
          </w:tcPr>
          <w:p w14:paraId="19036FFF" w14:textId="77777777" w:rsidR="00084773" w:rsidRPr="00B93783" w:rsidRDefault="00084773" w:rsidP="00084773">
            <w:pPr>
              <w:ind w:right="150"/>
            </w:pPr>
            <w:r w:rsidRPr="00B93783">
              <w:t xml:space="preserve">- оптическое звено передачи данных </w:t>
            </w:r>
          </w:p>
        </w:tc>
        <w:tc>
          <w:tcPr>
            <w:tcW w:w="5137" w:type="dxa"/>
          </w:tcPr>
          <w:p w14:paraId="33EC47E7" w14:textId="77777777" w:rsidR="00084773" w:rsidRPr="00B93783" w:rsidRDefault="00084773" w:rsidP="00084773">
            <w:r w:rsidRPr="00B93783">
              <w:t xml:space="preserve">- маълумотлар узатишнинг оптик звеноси </w:t>
            </w:r>
          </w:p>
        </w:tc>
      </w:tr>
      <w:tr w:rsidR="00084773" w:rsidRPr="00B93783" w14:paraId="474C8631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4AD81E6" w14:textId="77777777" w:rsidR="00084773" w:rsidRPr="00B93783" w:rsidRDefault="00084773" w:rsidP="00084773">
            <w:r w:rsidRPr="00B93783">
              <w:t xml:space="preserve">ODM </w:t>
            </w:r>
          </w:p>
        </w:tc>
        <w:tc>
          <w:tcPr>
            <w:tcW w:w="2478" w:type="dxa"/>
            <w:shd w:val="clear" w:color="auto" w:fill="auto"/>
          </w:tcPr>
          <w:p w14:paraId="7F5D325D" w14:textId="77777777" w:rsidR="00084773" w:rsidRPr="00B93783" w:rsidRDefault="00084773" w:rsidP="00084773">
            <w:pPr>
              <w:ind w:right="115"/>
            </w:pPr>
            <w:r w:rsidRPr="00B93783">
              <w:t xml:space="preserve">- Object Data Manager </w:t>
            </w:r>
          </w:p>
        </w:tc>
        <w:tc>
          <w:tcPr>
            <w:tcW w:w="4843" w:type="dxa"/>
            <w:shd w:val="clear" w:color="auto" w:fill="auto"/>
          </w:tcPr>
          <w:p w14:paraId="35620383" w14:textId="77777777" w:rsidR="00084773" w:rsidRPr="00B93783" w:rsidRDefault="00084773" w:rsidP="00084773">
            <w:pPr>
              <w:ind w:right="150"/>
            </w:pPr>
            <w:r w:rsidRPr="00B93783">
              <w:t xml:space="preserve">- программа-менеджер объектных данных </w:t>
            </w:r>
          </w:p>
        </w:tc>
        <w:tc>
          <w:tcPr>
            <w:tcW w:w="5137" w:type="dxa"/>
          </w:tcPr>
          <w:p w14:paraId="0C2D7775" w14:textId="77777777" w:rsidR="00084773" w:rsidRPr="00B93783" w:rsidRDefault="00084773" w:rsidP="00084773">
            <w:r w:rsidRPr="00B93783">
              <w:t>- объектга оид маълумотларнинг дастур-менежери</w:t>
            </w:r>
          </w:p>
        </w:tc>
      </w:tr>
      <w:tr w:rsidR="00084773" w:rsidRPr="00B93783" w14:paraId="09377D63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DC4D29A" w14:textId="77777777" w:rsidR="00084773" w:rsidRPr="00B93783" w:rsidRDefault="00084773" w:rsidP="00084773">
            <w:r w:rsidRPr="00B93783">
              <w:t xml:space="preserve">ODMA </w:t>
            </w:r>
          </w:p>
        </w:tc>
        <w:tc>
          <w:tcPr>
            <w:tcW w:w="2478" w:type="dxa"/>
            <w:shd w:val="clear" w:color="auto" w:fill="auto"/>
          </w:tcPr>
          <w:p w14:paraId="62D03EC0" w14:textId="77777777" w:rsidR="00084773" w:rsidRPr="00B93783" w:rsidRDefault="00084773" w:rsidP="00084773">
            <w:pPr>
              <w:ind w:right="115"/>
            </w:pPr>
            <w:r w:rsidRPr="00B93783">
              <w:t xml:space="preserve">- Open Document Management Architecture </w:t>
            </w:r>
          </w:p>
        </w:tc>
        <w:tc>
          <w:tcPr>
            <w:tcW w:w="4843" w:type="dxa"/>
            <w:shd w:val="clear" w:color="auto" w:fill="auto"/>
          </w:tcPr>
          <w:p w14:paraId="6A043FA9" w14:textId="77777777" w:rsidR="00084773" w:rsidRPr="00B93783" w:rsidRDefault="00084773" w:rsidP="00084773">
            <w:pPr>
              <w:tabs>
                <w:tab w:val="left" w:pos="4539"/>
              </w:tabs>
              <w:ind w:right="150"/>
            </w:pPr>
            <w:r w:rsidRPr="00B93783">
              <w:t xml:space="preserve">- открытая архитектура управления документами (стандартный интерфейс прикладного программирования для связи клиентов с DMS) </w:t>
            </w:r>
          </w:p>
        </w:tc>
        <w:tc>
          <w:tcPr>
            <w:tcW w:w="5137" w:type="dxa"/>
          </w:tcPr>
          <w:p w14:paraId="400B3686" w14:textId="77777777" w:rsidR="00084773" w:rsidRPr="00B93783" w:rsidRDefault="00084773" w:rsidP="00084773">
            <w:r w:rsidRPr="00B93783">
              <w:t xml:space="preserve">- </w:t>
            </w:r>
            <w:r w:rsidR="00B93783">
              <w:t>ҳ</w:t>
            </w:r>
            <w:r w:rsidRPr="00B93783">
              <w:t>ужжатларни бош</w:t>
            </w:r>
            <w:r w:rsidR="00B93783">
              <w:t>қ</w:t>
            </w:r>
            <w:r w:rsidRPr="00B93783">
              <w:t>аришнинг очи</w:t>
            </w:r>
            <w:r w:rsidR="00B93783">
              <w:t>қ</w:t>
            </w:r>
            <w:r w:rsidRPr="00B93783">
              <w:t xml:space="preserve"> архитектураси (мижозларнинг DMS билан бо</w:t>
            </w:r>
            <w:r w:rsidR="00B93783">
              <w:t>ғ</w:t>
            </w:r>
            <w:r w:rsidRPr="00B93783">
              <w:t>ланиши учун м</w:t>
            </w:r>
            <w:r w:rsidR="00B93783">
              <w:t>ў</w:t>
            </w:r>
            <w:r w:rsidRPr="00B93783">
              <w:t>лжалланган  амалий дастурлаштиришнинг стандарт интерфейси)</w:t>
            </w:r>
          </w:p>
        </w:tc>
      </w:tr>
      <w:tr w:rsidR="00084773" w:rsidRPr="00B93783" w14:paraId="57B00409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0D1F61D" w14:textId="77777777" w:rsidR="00084773" w:rsidRPr="00B93783" w:rsidRDefault="00084773" w:rsidP="00084773">
            <w:r w:rsidRPr="00B93783">
              <w:t xml:space="preserve">ODMG </w:t>
            </w:r>
          </w:p>
        </w:tc>
        <w:tc>
          <w:tcPr>
            <w:tcW w:w="2478" w:type="dxa"/>
            <w:shd w:val="clear" w:color="auto" w:fill="auto"/>
          </w:tcPr>
          <w:p w14:paraId="01DB8464" w14:textId="77777777" w:rsidR="00084773" w:rsidRPr="00B93783" w:rsidRDefault="00084773" w:rsidP="00084773">
            <w:pPr>
              <w:ind w:right="115"/>
              <w:rPr>
                <w:lang w:val="en-US"/>
              </w:rPr>
            </w:pPr>
            <w:r w:rsidRPr="00B93783">
              <w:rPr>
                <w:lang w:val="en-US"/>
              </w:rPr>
              <w:t xml:space="preserve">- Object Data-base Manage-ment Group </w:t>
            </w:r>
          </w:p>
        </w:tc>
        <w:tc>
          <w:tcPr>
            <w:tcW w:w="4843" w:type="dxa"/>
            <w:shd w:val="clear" w:color="auto" w:fill="auto"/>
          </w:tcPr>
          <w:p w14:paraId="5D72993D" w14:textId="77777777" w:rsidR="00084773" w:rsidRPr="00B93783" w:rsidRDefault="00084773" w:rsidP="00084773">
            <w:pPr>
              <w:ind w:right="150"/>
            </w:pPr>
            <w:r w:rsidRPr="00B93783">
              <w:t xml:space="preserve">- Группа по управлению объектными базами данных (консорциум) </w:t>
            </w:r>
          </w:p>
        </w:tc>
        <w:tc>
          <w:tcPr>
            <w:tcW w:w="5137" w:type="dxa"/>
          </w:tcPr>
          <w:p w14:paraId="106D99C0" w14:textId="77777777" w:rsidR="00084773" w:rsidRPr="00B93783" w:rsidRDefault="00084773" w:rsidP="00084773">
            <w:r w:rsidRPr="00B93783">
              <w:t>- объектга оид маълумотлар базасини бош</w:t>
            </w:r>
            <w:r w:rsidR="00B93783">
              <w:t>қ</w:t>
            </w:r>
            <w:r w:rsidRPr="00B93783">
              <w:t>ариш гуру</w:t>
            </w:r>
            <w:r w:rsidR="00B93783">
              <w:t>ҳ</w:t>
            </w:r>
            <w:r w:rsidRPr="00B93783">
              <w:t>и (консорциум)</w:t>
            </w:r>
          </w:p>
        </w:tc>
      </w:tr>
      <w:tr w:rsidR="00084773" w:rsidRPr="00B93783" w14:paraId="44E42D6D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697AA55" w14:textId="77777777" w:rsidR="00084773" w:rsidRPr="00B93783" w:rsidRDefault="00084773" w:rsidP="00084773">
            <w:r w:rsidRPr="00B93783">
              <w:t xml:space="preserve">ODR, O.D.R. </w:t>
            </w:r>
          </w:p>
        </w:tc>
        <w:tc>
          <w:tcPr>
            <w:tcW w:w="2478" w:type="dxa"/>
            <w:shd w:val="clear" w:color="auto" w:fill="auto"/>
          </w:tcPr>
          <w:p w14:paraId="536E4948" w14:textId="77777777" w:rsidR="00084773" w:rsidRPr="00B93783" w:rsidRDefault="00084773" w:rsidP="00084773">
            <w:pPr>
              <w:ind w:right="115"/>
            </w:pPr>
            <w:r w:rsidRPr="00B93783">
              <w:t xml:space="preserve">- omnidirectional range </w:t>
            </w:r>
          </w:p>
        </w:tc>
        <w:tc>
          <w:tcPr>
            <w:tcW w:w="4843" w:type="dxa"/>
            <w:shd w:val="clear" w:color="auto" w:fill="auto"/>
          </w:tcPr>
          <w:p w14:paraId="48FE3728" w14:textId="77777777" w:rsidR="00084773" w:rsidRPr="00B93783" w:rsidRDefault="00084773" w:rsidP="00084773">
            <w:pPr>
              <w:ind w:right="150"/>
            </w:pPr>
            <w:r w:rsidRPr="00B93783">
              <w:t xml:space="preserve">- всенаправленный радиомаяк </w:t>
            </w:r>
          </w:p>
        </w:tc>
        <w:tc>
          <w:tcPr>
            <w:tcW w:w="5137" w:type="dxa"/>
          </w:tcPr>
          <w:p w14:paraId="5B96D7DD" w14:textId="77777777" w:rsidR="00084773" w:rsidRPr="00B93783" w:rsidRDefault="00084773" w:rsidP="00084773">
            <w:r w:rsidRPr="00B93783">
              <w:t xml:space="preserve">- </w:t>
            </w:r>
            <w:r w:rsidR="00B93783">
              <w:t>ҳ</w:t>
            </w:r>
            <w:r w:rsidRPr="00B93783">
              <w:t>ар томонга й</w:t>
            </w:r>
            <w:r w:rsidR="00B93783">
              <w:t>ў</w:t>
            </w:r>
            <w:r w:rsidRPr="00B93783">
              <w:t>налтирилган радиомаё</w:t>
            </w:r>
            <w:r w:rsidR="00B93783">
              <w:t>қ</w:t>
            </w:r>
          </w:p>
        </w:tc>
      </w:tr>
      <w:tr w:rsidR="00084773" w:rsidRPr="00B93783" w14:paraId="083AB202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0AF76E8" w14:textId="77777777" w:rsidR="00084773" w:rsidRPr="00B93783" w:rsidRDefault="00084773" w:rsidP="00084773">
            <w:r w:rsidRPr="00B93783">
              <w:t xml:space="preserve">ODTP </w:t>
            </w:r>
          </w:p>
        </w:tc>
        <w:tc>
          <w:tcPr>
            <w:tcW w:w="2478" w:type="dxa"/>
            <w:shd w:val="clear" w:color="auto" w:fill="auto"/>
          </w:tcPr>
          <w:p w14:paraId="6671609F" w14:textId="77777777" w:rsidR="00084773" w:rsidRPr="00B93783" w:rsidRDefault="00084773" w:rsidP="00084773">
            <w:pPr>
              <w:ind w:right="115"/>
              <w:rPr>
                <w:lang w:val="en-US"/>
              </w:rPr>
            </w:pPr>
            <w:r w:rsidRPr="00B93783">
              <w:rPr>
                <w:lang w:val="en-US"/>
              </w:rPr>
              <w:t xml:space="preserve">- Open Distri-buted Transaction Processing </w:t>
            </w:r>
          </w:p>
        </w:tc>
        <w:tc>
          <w:tcPr>
            <w:tcW w:w="4843" w:type="dxa"/>
            <w:shd w:val="clear" w:color="auto" w:fill="auto"/>
          </w:tcPr>
          <w:p w14:paraId="26949266" w14:textId="77777777" w:rsidR="00084773" w:rsidRPr="00B93783" w:rsidRDefault="00084773" w:rsidP="00084773">
            <w:pPr>
              <w:ind w:right="150"/>
            </w:pPr>
            <w:r w:rsidRPr="00B93783">
              <w:t xml:space="preserve">- открытая распределенная обработка транзакций </w:t>
            </w:r>
          </w:p>
        </w:tc>
        <w:tc>
          <w:tcPr>
            <w:tcW w:w="5137" w:type="dxa"/>
          </w:tcPr>
          <w:p w14:paraId="2CC121CE" w14:textId="77777777" w:rsidR="00084773" w:rsidRPr="00B93783" w:rsidRDefault="00084773" w:rsidP="00084773">
            <w:r w:rsidRPr="00B93783">
              <w:t>- транзакцияларни очи</w:t>
            </w:r>
            <w:r w:rsidR="00B93783">
              <w:t>қ</w:t>
            </w:r>
            <w:r w:rsidRPr="00B93783">
              <w:t xml:space="preserve"> та</w:t>
            </w:r>
            <w:r w:rsidR="00B93783">
              <w:t>қ</w:t>
            </w:r>
            <w:r w:rsidRPr="00B93783">
              <w:t xml:space="preserve">симланган </w:t>
            </w:r>
            <w:r w:rsidR="00B93783">
              <w:t>қ</w:t>
            </w:r>
            <w:r w:rsidRPr="00B93783">
              <w:t>айта ишлаш</w:t>
            </w:r>
          </w:p>
        </w:tc>
      </w:tr>
      <w:tr w:rsidR="00084773" w:rsidRPr="00B93783" w14:paraId="2627439F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ECBA5DB" w14:textId="77777777" w:rsidR="00084773" w:rsidRPr="00B93783" w:rsidRDefault="00084773" w:rsidP="00084773">
            <w:r w:rsidRPr="00B93783">
              <w:t xml:space="preserve">OECR </w:t>
            </w:r>
          </w:p>
        </w:tc>
        <w:tc>
          <w:tcPr>
            <w:tcW w:w="2478" w:type="dxa"/>
            <w:shd w:val="clear" w:color="auto" w:fill="auto"/>
          </w:tcPr>
          <w:p w14:paraId="75A6A60F" w14:textId="77777777" w:rsidR="00084773" w:rsidRPr="00B93783" w:rsidRDefault="00084773" w:rsidP="00084773">
            <w:pPr>
              <w:ind w:right="115"/>
            </w:pPr>
            <w:r w:rsidRPr="00B93783">
              <w:t xml:space="preserve">- Overall Evaluation Class Rating </w:t>
            </w:r>
          </w:p>
        </w:tc>
        <w:tc>
          <w:tcPr>
            <w:tcW w:w="4843" w:type="dxa"/>
            <w:shd w:val="clear" w:color="auto" w:fill="auto"/>
          </w:tcPr>
          <w:p w14:paraId="153D960C" w14:textId="77777777" w:rsidR="00084773" w:rsidRPr="00B93783" w:rsidRDefault="00084773" w:rsidP="00084773">
            <w:pPr>
              <w:ind w:right="150"/>
            </w:pPr>
            <w:r w:rsidRPr="00B93783">
              <w:t xml:space="preserve">- рейтинг общей оценки класса (рейтинг безопасности компьютерной системы по критериям NCSC) </w:t>
            </w:r>
          </w:p>
        </w:tc>
        <w:tc>
          <w:tcPr>
            <w:tcW w:w="5137" w:type="dxa"/>
          </w:tcPr>
          <w:p w14:paraId="76B202ED" w14:textId="77777777" w:rsidR="00084773" w:rsidRPr="00B93783" w:rsidRDefault="00084773" w:rsidP="00084773">
            <w:r w:rsidRPr="00B93783">
              <w:t>- классни умумий ба</w:t>
            </w:r>
            <w:r w:rsidR="00B93783">
              <w:t>ҳ</w:t>
            </w:r>
            <w:r w:rsidRPr="00B93783">
              <w:t>олаш рейтинги (NCSC мезонларига к</w:t>
            </w:r>
            <w:r w:rsidR="00B93783">
              <w:t>ў</w:t>
            </w:r>
            <w:r w:rsidRPr="00B93783">
              <w:t>ра компьютер тизимининг хавфсизлик рейтинги)</w:t>
            </w:r>
          </w:p>
        </w:tc>
      </w:tr>
      <w:tr w:rsidR="00084773" w:rsidRPr="00B93783" w14:paraId="08656B64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B59F89D" w14:textId="77777777" w:rsidR="00084773" w:rsidRPr="00B93783" w:rsidRDefault="00084773" w:rsidP="00084773">
            <w:r w:rsidRPr="00B93783">
              <w:t xml:space="preserve">OEM </w:t>
            </w:r>
          </w:p>
        </w:tc>
        <w:tc>
          <w:tcPr>
            <w:tcW w:w="2478" w:type="dxa"/>
            <w:shd w:val="clear" w:color="auto" w:fill="auto"/>
          </w:tcPr>
          <w:p w14:paraId="55A36E4F" w14:textId="77777777" w:rsidR="00084773" w:rsidRPr="00B93783" w:rsidRDefault="00084773" w:rsidP="00084773">
            <w:pPr>
              <w:ind w:right="115"/>
            </w:pPr>
            <w:r w:rsidRPr="00B93783">
              <w:t xml:space="preserve">- Original Equipment Manufacturer </w:t>
            </w:r>
          </w:p>
        </w:tc>
        <w:tc>
          <w:tcPr>
            <w:tcW w:w="4843" w:type="dxa"/>
            <w:shd w:val="clear" w:color="auto" w:fill="auto"/>
          </w:tcPr>
          <w:p w14:paraId="79CBAD47" w14:textId="77777777" w:rsidR="00084773" w:rsidRPr="00B93783" w:rsidRDefault="00084773" w:rsidP="00084773">
            <w:pPr>
              <w:ind w:right="150"/>
            </w:pPr>
            <w:r w:rsidRPr="00B93783">
              <w:t xml:space="preserve">- изготовитель оборудования собственной разработки//основной постановщик оборудования </w:t>
            </w:r>
          </w:p>
        </w:tc>
        <w:tc>
          <w:tcPr>
            <w:tcW w:w="5137" w:type="dxa"/>
          </w:tcPr>
          <w:p w14:paraId="15C3822B" w14:textId="77777777" w:rsidR="00084773" w:rsidRPr="00B93783" w:rsidRDefault="00084773" w:rsidP="00084773">
            <w:r w:rsidRPr="00B93783">
              <w:t xml:space="preserve">- </w:t>
            </w:r>
            <w:r w:rsidR="00B93783">
              <w:t>ҳ</w:t>
            </w:r>
            <w:r w:rsidRPr="00B93783">
              <w:t>усусий ишланмалар ускуналарини тайёрловчи//ускуналарнинг асосий етказиб берувчиси</w:t>
            </w:r>
          </w:p>
        </w:tc>
      </w:tr>
      <w:tr w:rsidR="00084773" w:rsidRPr="00B93783" w14:paraId="728C37CD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5D57E8C" w14:textId="77777777" w:rsidR="00084773" w:rsidRPr="00B93783" w:rsidRDefault="00084773" w:rsidP="00084773">
            <w:r w:rsidRPr="00B93783">
              <w:t xml:space="preserve">OFC </w:t>
            </w:r>
          </w:p>
        </w:tc>
        <w:tc>
          <w:tcPr>
            <w:tcW w:w="2478" w:type="dxa"/>
            <w:shd w:val="clear" w:color="auto" w:fill="auto"/>
          </w:tcPr>
          <w:p w14:paraId="5A648292" w14:textId="77777777" w:rsidR="00084773" w:rsidRPr="00B93783" w:rsidRDefault="00084773" w:rsidP="00084773">
            <w:pPr>
              <w:ind w:right="115"/>
            </w:pPr>
            <w:r w:rsidRPr="00B93783">
              <w:t xml:space="preserve">- optical fiber cable </w:t>
            </w:r>
          </w:p>
        </w:tc>
        <w:tc>
          <w:tcPr>
            <w:tcW w:w="4843" w:type="dxa"/>
            <w:shd w:val="clear" w:color="auto" w:fill="auto"/>
          </w:tcPr>
          <w:p w14:paraId="5CF20057" w14:textId="77777777" w:rsidR="00084773" w:rsidRPr="00B93783" w:rsidRDefault="00084773" w:rsidP="00084773">
            <w:pPr>
              <w:ind w:right="150"/>
            </w:pPr>
            <w:r w:rsidRPr="00B93783">
              <w:t>- волоконно-оптический кабель</w:t>
            </w:r>
          </w:p>
        </w:tc>
        <w:tc>
          <w:tcPr>
            <w:tcW w:w="5137" w:type="dxa"/>
          </w:tcPr>
          <w:p w14:paraId="4B03F99F" w14:textId="77777777" w:rsidR="00084773" w:rsidRPr="00B93783" w:rsidRDefault="00084773" w:rsidP="00084773">
            <w:r w:rsidRPr="00B93783">
              <w:t>- оптик-толали кабель</w:t>
            </w:r>
          </w:p>
        </w:tc>
      </w:tr>
      <w:tr w:rsidR="00084773" w:rsidRPr="00B93783" w14:paraId="7D855C5F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845BB06" w14:textId="77777777" w:rsidR="00084773" w:rsidRPr="00B93783" w:rsidRDefault="00084773" w:rsidP="00084773">
            <w:r w:rsidRPr="00B93783">
              <w:t xml:space="preserve">OFC </w:t>
            </w:r>
          </w:p>
        </w:tc>
        <w:tc>
          <w:tcPr>
            <w:tcW w:w="2478" w:type="dxa"/>
            <w:shd w:val="clear" w:color="auto" w:fill="auto"/>
          </w:tcPr>
          <w:p w14:paraId="762478EB" w14:textId="77777777" w:rsidR="00084773" w:rsidRPr="00B93783" w:rsidRDefault="00084773" w:rsidP="00084773">
            <w:pPr>
              <w:ind w:right="115"/>
            </w:pPr>
            <w:r w:rsidRPr="00B93783">
              <w:t xml:space="preserve">- optical fiber communication </w:t>
            </w:r>
          </w:p>
        </w:tc>
        <w:tc>
          <w:tcPr>
            <w:tcW w:w="4843" w:type="dxa"/>
            <w:shd w:val="clear" w:color="auto" w:fill="auto"/>
          </w:tcPr>
          <w:p w14:paraId="703FC1DC" w14:textId="77777777" w:rsidR="00084773" w:rsidRPr="00B93783" w:rsidRDefault="00084773" w:rsidP="00084773">
            <w:pPr>
              <w:ind w:right="150"/>
            </w:pPr>
            <w:r w:rsidRPr="00B93783">
              <w:t xml:space="preserve">- волоконно-оптическая связь </w:t>
            </w:r>
          </w:p>
        </w:tc>
        <w:tc>
          <w:tcPr>
            <w:tcW w:w="5137" w:type="dxa"/>
          </w:tcPr>
          <w:p w14:paraId="58FD03BD" w14:textId="77777777" w:rsidR="00084773" w:rsidRPr="00B93783" w:rsidRDefault="00084773" w:rsidP="00084773">
            <w:r w:rsidRPr="00B93783">
              <w:t>- оптик-толали ало</w:t>
            </w:r>
            <w:r w:rsidR="00B93783">
              <w:t>қ</w:t>
            </w:r>
            <w:r w:rsidRPr="00B93783">
              <w:t>а</w:t>
            </w:r>
          </w:p>
        </w:tc>
      </w:tr>
      <w:tr w:rsidR="00084773" w:rsidRPr="00B93783" w14:paraId="3DACBF05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035AC3D" w14:textId="77777777" w:rsidR="00084773" w:rsidRPr="00B93783" w:rsidRDefault="00084773" w:rsidP="00084773">
            <w:r w:rsidRPr="00B93783">
              <w:t xml:space="preserve">OFS </w:t>
            </w:r>
          </w:p>
        </w:tc>
        <w:tc>
          <w:tcPr>
            <w:tcW w:w="2478" w:type="dxa"/>
            <w:shd w:val="clear" w:color="auto" w:fill="auto"/>
          </w:tcPr>
          <w:p w14:paraId="261D603A" w14:textId="77777777" w:rsidR="00084773" w:rsidRPr="00B93783" w:rsidRDefault="00084773" w:rsidP="00084773">
            <w:pPr>
              <w:ind w:right="115"/>
            </w:pPr>
            <w:r w:rsidRPr="00B93783">
              <w:t xml:space="preserve">- object file system </w:t>
            </w:r>
          </w:p>
        </w:tc>
        <w:tc>
          <w:tcPr>
            <w:tcW w:w="4843" w:type="dxa"/>
            <w:shd w:val="clear" w:color="auto" w:fill="auto"/>
          </w:tcPr>
          <w:p w14:paraId="50015029" w14:textId="77777777" w:rsidR="00084773" w:rsidRPr="00B93783" w:rsidRDefault="00084773" w:rsidP="00084773">
            <w:pPr>
              <w:ind w:right="150"/>
            </w:pPr>
            <w:r w:rsidRPr="00B93783">
              <w:t xml:space="preserve">- объектная файловая система </w:t>
            </w:r>
          </w:p>
        </w:tc>
        <w:tc>
          <w:tcPr>
            <w:tcW w:w="5137" w:type="dxa"/>
          </w:tcPr>
          <w:p w14:paraId="5D6D1ADF" w14:textId="77777777" w:rsidR="00084773" w:rsidRPr="00B93783" w:rsidRDefault="00084773" w:rsidP="00084773">
            <w:r w:rsidRPr="00B93783">
              <w:t>- объектга оид файл тизими</w:t>
            </w:r>
          </w:p>
        </w:tc>
      </w:tr>
      <w:tr w:rsidR="00084773" w:rsidRPr="00B93783" w14:paraId="423FD1A1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728ECC6" w14:textId="77777777" w:rsidR="00084773" w:rsidRPr="00B93783" w:rsidRDefault="00084773" w:rsidP="00084773">
            <w:r w:rsidRPr="00B93783">
              <w:t xml:space="preserve">OFS </w:t>
            </w:r>
          </w:p>
        </w:tc>
        <w:tc>
          <w:tcPr>
            <w:tcW w:w="2478" w:type="dxa"/>
            <w:shd w:val="clear" w:color="auto" w:fill="auto"/>
          </w:tcPr>
          <w:p w14:paraId="6810261E" w14:textId="77777777" w:rsidR="00084773" w:rsidRPr="00B93783" w:rsidRDefault="00084773" w:rsidP="00084773">
            <w:pPr>
              <w:ind w:right="115"/>
            </w:pPr>
            <w:r w:rsidRPr="00B93783">
              <w:t xml:space="preserve">- Office Server </w:t>
            </w:r>
          </w:p>
        </w:tc>
        <w:tc>
          <w:tcPr>
            <w:tcW w:w="4843" w:type="dxa"/>
            <w:shd w:val="clear" w:color="auto" w:fill="auto"/>
          </w:tcPr>
          <w:p w14:paraId="4E9343F5" w14:textId="77777777" w:rsidR="00084773" w:rsidRPr="00B93783" w:rsidRDefault="00084773" w:rsidP="00084773">
            <w:pPr>
              <w:ind w:right="150"/>
            </w:pPr>
            <w:r w:rsidRPr="00B93783">
              <w:t xml:space="preserve">- офисный сервер </w:t>
            </w:r>
          </w:p>
        </w:tc>
        <w:tc>
          <w:tcPr>
            <w:tcW w:w="5137" w:type="dxa"/>
          </w:tcPr>
          <w:p w14:paraId="02A2FFE6" w14:textId="77777777" w:rsidR="00084773" w:rsidRPr="00B93783" w:rsidRDefault="00084773" w:rsidP="00084773">
            <w:r w:rsidRPr="00B93783">
              <w:t>- офис сервери</w:t>
            </w:r>
          </w:p>
        </w:tc>
      </w:tr>
      <w:tr w:rsidR="00084773" w:rsidRPr="00B93783" w14:paraId="26DC632D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559D460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OFT</w:t>
            </w:r>
            <w:r w:rsidRPr="00B93783">
              <w:rPr>
                <w:lang w:val="en-US"/>
              </w:rPr>
              <w:t>F</w:t>
            </w:r>
          </w:p>
        </w:tc>
        <w:tc>
          <w:tcPr>
            <w:tcW w:w="2478" w:type="dxa"/>
            <w:shd w:val="clear" w:color="auto" w:fill="auto"/>
          </w:tcPr>
          <w:p w14:paraId="02352AEA" w14:textId="77777777" w:rsidR="00084773" w:rsidRPr="00B93783" w:rsidRDefault="00084773" w:rsidP="00084773">
            <w:pPr>
              <w:ind w:right="115"/>
              <w:rPr>
                <w:lang w:val="en-US"/>
              </w:rPr>
            </w:pPr>
            <w:r w:rsidRPr="00B93783">
              <w:rPr>
                <w:lang w:val="en-US"/>
              </w:rPr>
              <w:t>- Optical Fiber Transfer Function</w:t>
            </w:r>
          </w:p>
        </w:tc>
        <w:tc>
          <w:tcPr>
            <w:tcW w:w="4843" w:type="dxa"/>
            <w:shd w:val="clear" w:color="auto" w:fill="auto"/>
          </w:tcPr>
          <w:p w14:paraId="4CBC03C9" w14:textId="77777777" w:rsidR="00084773" w:rsidRPr="00B93783" w:rsidRDefault="00084773" w:rsidP="00084773">
            <w:pPr>
              <w:ind w:right="150"/>
            </w:pPr>
            <w:r w:rsidRPr="00B93783">
              <w:t xml:space="preserve">- передаточная функция оптического волокна </w:t>
            </w:r>
          </w:p>
        </w:tc>
        <w:tc>
          <w:tcPr>
            <w:tcW w:w="5137" w:type="dxa"/>
          </w:tcPr>
          <w:p w14:paraId="63EA1960" w14:textId="77777777" w:rsidR="00084773" w:rsidRPr="00B93783" w:rsidRDefault="00084773" w:rsidP="00084773">
            <w:r w:rsidRPr="00B93783">
              <w:t>- оптик толанинг узатиш функцияси</w:t>
            </w:r>
          </w:p>
        </w:tc>
      </w:tr>
      <w:tr w:rsidR="00084773" w:rsidRPr="00B93783" w14:paraId="6657B867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FD56D04" w14:textId="77777777" w:rsidR="00084773" w:rsidRPr="00B93783" w:rsidRDefault="00084773" w:rsidP="00084773">
            <w:r w:rsidRPr="00B93783">
              <w:t xml:space="preserve">OFTL </w:t>
            </w:r>
          </w:p>
        </w:tc>
        <w:tc>
          <w:tcPr>
            <w:tcW w:w="2478" w:type="dxa"/>
            <w:shd w:val="clear" w:color="auto" w:fill="auto"/>
          </w:tcPr>
          <w:p w14:paraId="69C43114" w14:textId="77777777" w:rsidR="00084773" w:rsidRPr="00B93783" w:rsidRDefault="00084773" w:rsidP="00084773">
            <w:pPr>
              <w:ind w:right="115"/>
            </w:pPr>
            <w:r w:rsidRPr="00B93783">
              <w:t xml:space="preserve">- optical fiber transmission line </w:t>
            </w:r>
          </w:p>
        </w:tc>
        <w:tc>
          <w:tcPr>
            <w:tcW w:w="4843" w:type="dxa"/>
            <w:shd w:val="clear" w:color="auto" w:fill="auto"/>
          </w:tcPr>
          <w:p w14:paraId="269BCB92" w14:textId="77777777" w:rsidR="00084773" w:rsidRPr="00B93783" w:rsidRDefault="00084773" w:rsidP="00084773">
            <w:pPr>
              <w:ind w:right="150"/>
            </w:pPr>
            <w:r w:rsidRPr="00B93783">
              <w:t xml:space="preserve">- волоконно-оптическая линия передачи </w:t>
            </w:r>
          </w:p>
        </w:tc>
        <w:tc>
          <w:tcPr>
            <w:tcW w:w="5137" w:type="dxa"/>
          </w:tcPr>
          <w:p w14:paraId="41DD6AD1" w14:textId="77777777" w:rsidR="00084773" w:rsidRPr="00B93783" w:rsidRDefault="00084773" w:rsidP="00084773">
            <w:r w:rsidRPr="00B93783">
              <w:t xml:space="preserve">- оптик-толали </w:t>
            </w:r>
            <w:r w:rsidRPr="00B93783">
              <w:lastRenderedPageBreak/>
              <w:t>узатиш линияси</w:t>
            </w:r>
          </w:p>
        </w:tc>
      </w:tr>
      <w:tr w:rsidR="00084773" w:rsidRPr="00B93783" w14:paraId="0814E02D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E4A3783" w14:textId="77777777" w:rsidR="00084773" w:rsidRPr="00B93783" w:rsidRDefault="00084773" w:rsidP="00084773">
            <w:r w:rsidRPr="00B93783">
              <w:t xml:space="preserve">OFTS </w:t>
            </w:r>
          </w:p>
        </w:tc>
        <w:tc>
          <w:tcPr>
            <w:tcW w:w="2478" w:type="dxa"/>
            <w:shd w:val="clear" w:color="auto" w:fill="auto"/>
          </w:tcPr>
          <w:p w14:paraId="10406C3E" w14:textId="77777777" w:rsidR="00084773" w:rsidRPr="00B93783" w:rsidRDefault="00084773" w:rsidP="00084773">
            <w:pPr>
              <w:ind w:right="115"/>
            </w:pPr>
            <w:r w:rsidRPr="00B93783">
              <w:t xml:space="preserve">- optical fiber transmission system </w:t>
            </w:r>
          </w:p>
        </w:tc>
        <w:tc>
          <w:tcPr>
            <w:tcW w:w="4843" w:type="dxa"/>
            <w:shd w:val="clear" w:color="auto" w:fill="auto"/>
          </w:tcPr>
          <w:p w14:paraId="12853D39" w14:textId="77777777" w:rsidR="00084773" w:rsidRPr="00B93783" w:rsidRDefault="00084773" w:rsidP="00084773">
            <w:pPr>
              <w:ind w:right="150"/>
            </w:pPr>
            <w:r w:rsidRPr="00B93783">
              <w:t xml:space="preserve">- волоконно-оптическая система передачи </w:t>
            </w:r>
          </w:p>
        </w:tc>
        <w:tc>
          <w:tcPr>
            <w:tcW w:w="5137" w:type="dxa"/>
          </w:tcPr>
          <w:p w14:paraId="1C8A7E1D" w14:textId="77777777" w:rsidR="00084773" w:rsidRPr="00B93783" w:rsidRDefault="00084773" w:rsidP="00084773">
            <w:r w:rsidRPr="00B93783">
              <w:t>- оптик-толали узатиш тизими</w:t>
            </w:r>
          </w:p>
        </w:tc>
      </w:tr>
      <w:tr w:rsidR="00084773" w:rsidRPr="00B93783" w14:paraId="1765FB1A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3E8D652" w14:textId="77777777" w:rsidR="00084773" w:rsidRPr="00B93783" w:rsidRDefault="00084773" w:rsidP="00084773">
            <w:r w:rsidRPr="00B93783">
              <w:t>ОG</w:t>
            </w:r>
            <w:r w:rsidRPr="00B93783">
              <w:rPr>
                <w:lang w:val="en-US"/>
              </w:rPr>
              <w:t>C</w:t>
            </w:r>
            <w:r w:rsidRPr="00B93783">
              <w:t xml:space="preserve"> </w:t>
            </w:r>
          </w:p>
        </w:tc>
        <w:tc>
          <w:tcPr>
            <w:tcW w:w="2478" w:type="dxa"/>
            <w:shd w:val="clear" w:color="auto" w:fill="auto"/>
          </w:tcPr>
          <w:p w14:paraId="3672D591" w14:textId="77777777" w:rsidR="00084773" w:rsidRPr="00B93783" w:rsidRDefault="00084773" w:rsidP="00084773">
            <w:pPr>
              <w:ind w:right="115"/>
              <w:rPr>
                <w:lang w:val="en-US"/>
              </w:rPr>
            </w:pPr>
            <w:r w:rsidRPr="00B93783">
              <w:t>-</w:t>
            </w:r>
            <w:r w:rsidRPr="00B93783">
              <w:rPr>
                <w:lang w:val="en-US"/>
              </w:rPr>
              <w:t xml:space="preserve"> Outgoing Truk Circuit</w:t>
            </w:r>
          </w:p>
        </w:tc>
        <w:tc>
          <w:tcPr>
            <w:tcW w:w="4843" w:type="dxa"/>
            <w:shd w:val="clear" w:color="auto" w:fill="auto"/>
          </w:tcPr>
          <w:p w14:paraId="6E77E3FB" w14:textId="77777777" w:rsidR="00084773" w:rsidRPr="00B93783" w:rsidRDefault="00084773" w:rsidP="00084773">
            <w:pPr>
              <w:ind w:right="150"/>
            </w:pPr>
            <w:r w:rsidRPr="00B93783">
              <w:t>- исходящий междугородный канал//транк</w:t>
            </w:r>
          </w:p>
        </w:tc>
        <w:tc>
          <w:tcPr>
            <w:tcW w:w="5137" w:type="dxa"/>
          </w:tcPr>
          <w:p w14:paraId="0871F8E4" w14:textId="77777777" w:rsidR="00084773" w:rsidRPr="00B93783" w:rsidRDefault="00084773" w:rsidP="00084773">
            <w:r w:rsidRPr="00B93783">
              <w:t>- чи</w:t>
            </w:r>
            <w:r w:rsidR="00B93783">
              <w:t>қ</w:t>
            </w:r>
            <w:r w:rsidRPr="00B93783">
              <w:t>увчи ша</w:t>
            </w:r>
            <w:r w:rsidR="00B93783">
              <w:t>ҳ</w:t>
            </w:r>
            <w:r w:rsidRPr="00B93783">
              <w:t>арлараро канал//транк</w:t>
            </w:r>
          </w:p>
        </w:tc>
      </w:tr>
      <w:tr w:rsidR="00084773" w:rsidRPr="00B93783" w14:paraId="3836FD4E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E5ED7BB" w14:textId="77777777" w:rsidR="00084773" w:rsidRPr="00B93783" w:rsidRDefault="00084773" w:rsidP="00084773">
            <w:r w:rsidRPr="00B93783">
              <w:t xml:space="preserve"> OH</w:t>
            </w:r>
          </w:p>
        </w:tc>
        <w:tc>
          <w:tcPr>
            <w:tcW w:w="2478" w:type="dxa"/>
            <w:shd w:val="clear" w:color="auto" w:fill="auto"/>
          </w:tcPr>
          <w:p w14:paraId="5786FF1E" w14:textId="77777777" w:rsidR="00084773" w:rsidRPr="00B93783" w:rsidRDefault="00084773" w:rsidP="00084773">
            <w:pPr>
              <w:ind w:right="115"/>
            </w:pPr>
            <w:r w:rsidRPr="00B93783">
              <w:t>-Overhead</w:t>
            </w:r>
          </w:p>
        </w:tc>
        <w:tc>
          <w:tcPr>
            <w:tcW w:w="4843" w:type="dxa"/>
            <w:shd w:val="clear" w:color="auto" w:fill="auto"/>
          </w:tcPr>
          <w:p w14:paraId="70F60819" w14:textId="77777777" w:rsidR="00084773" w:rsidRPr="00B93783" w:rsidRDefault="00084773" w:rsidP="00084773">
            <w:pPr>
              <w:ind w:right="150"/>
            </w:pPr>
            <w:r w:rsidRPr="00B93783">
              <w:t>- заголовок</w:t>
            </w:r>
          </w:p>
        </w:tc>
        <w:tc>
          <w:tcPr>
            <w:tcW w:w="5137" w:type="dxa"/>
          </w:tcPr>
          <w:p w14:paraId="29A19DFF" w14:textId="77777777" w:rsidR="00084773" w:rsidRPr="00B93783" w:rsidRDefault="00084773" w:rsidP="00084773">
            <w:r w:rsidRPr="00B93783">
              <w:t>- сарлав</w:t>
            </w:r>
            <w:r w:rsidR="00B93783">
              <w:t>ҳ</w:t>
            </w:r>
            <w:r w:rsidRPr="00B93783">
              <w:t>а</w:t>
            </w:r>
          </w:p>
        </w:tc>
      </w:tr>
      <w:tr w:rsidR="00084773" w:rsidRPr="00B93783" w14:paraId="53CDDE21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0A05F9F" w14:textId="77777777" w:rsidR="00084773" w:rsidRPr="00B93783" w:rsidRDefault="00084773" w:rsidP="00084773">
            <w:r w:rsidRPr="00B93783">
              <w:t>OHA</w:t>
            </w:r>
          </w:p>
        </w:tc>
        <w:tc>
          <w:tcPr>
            <w:tcW w:w="2478" w:type="dxa"/>
            <w:shd w:val="clear" w:color="auto" w:fill="auto"/>
          </w:tcPr>
          <w:p w14:paraId="138118C7" w14:textId="77777777" w:rsidR="00084773" w:rsidRPr="00B93783" w:rsidRDefault="00084773" w:rsidP="00084773">
            <w:pPr>
              <w:ind w:right="115"/>
            </w:pPr>
            <w:r w:rsidRPr="00B93783">
              <w:t>- Overall Loudness Rating</w:t>
            </w:r>
          </w:p>
        </w:tc>
        <w:tc>
          <w:tcPr>
            <w:tcW w:w="4843" w:type="dxa"/>
            <w:shd w:val="clear" w:color="auto" w:fill="auto"/>
          </w:tcPr>
          <w:p w14:paraId="5AA03EBE" w14:textId="77777777" w:rsidR="00084773" w:rsidRPr="00B93783" w:rsidRDefault="00084773" w:rsidP="00084773">
            <w:pPr>
              <w:ind w:right="150"/>
            </w:pPr>
            <w:r w:rsidRPr="00B93783">
              <w:t>- уровень общей громкости</w:t>
            </w:r>
          </w:p>
        </w:tc>
        <w:tc>
          <w:tcPr>
            <w:tcW w:w="5137" w:type="dxa"/>
          </w:tcPr>
          <w:p w14:paraId="5093DE8E" w14:textId="77777777" w:rsidR="00084773" w:rsidRPr="00B93783" w:rsidRDefault="00084773" w:rsidP="00084773">
            <w:r w:rsidRPr="00B93783">
              <w:t>- умумий овоз баландлиги даражаси</w:t>
            </w:r>
          </w:p>
        </w:tc>
      </w:tr>
      <w:tr w:rsidR="00084773" w:rsidRPr="00B93783" w14:paraId="7B73B16F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BCF6B16" w14:textId="77777777" w:rsidR="00084773" w:rsidRPr="00B93783" w:rsidRDefault="00084773" w:rsidP="00084773">
            <w:r w:rsidRPr="00B93783">
              <w:t xml:space="preserve">OID </w:t>
            </w:r>
          </w:p>
        </w:tc>
        <w:tc>
          <w:tcPr>
            <w:tcW w:w="2478" w:type="dxa"/>
            <w:shd w:val="clear" w:color="auto" w:fill="auto"/>
          </w:tcPr>
          <w:p w14:paraId="7F4BEF53" w14:textId="77777777" w:rsidR="00084773" w:rsidRPr="00B93783" w:rsidRDefault="00084773" w:rsidP="00084773">
            <w:pPr>
              <w:ind w:right="115"/>
            </w:pPr>
            <w:r w:rsidRPr="00B93783">
              <w:t xml:space="preserve">- object identifier </w:t>
            </w:r>
          </w:p>
        </w:tc>
        <w:tc>
          <w:tcPr>
            <w:tcW w:w="4843" w:type="dxa"/>
            <w:shd w:val="clear" w:color="auto" w:fill="auto"/>
          </w:tcPr>
          <w:p w14:paraId="1F29362B" w14:textId="77777777" w:rsidR="00084773" w:rsidRPr="00B93783" w:rsidRDefault="00084773" w:rsidP="00084773">
            <w:pPr>
              <w:ind w:right="150"/>
            </w:pPr>
            <w:r w:rsidRPr="00B93783">
              <w:t xml:space="preserve">- идентификатор объекта </w:t>
            </w:r>
          </w:p>
        </w:tc>
        <w:tc>
          <w:tcPr>
            <w:tcW w:w="5137" w:type="dxa"/>
          </w:tcPr>
          <w:p w14:paraId="0B0FE292" w14:textId="77777777" w:rsidR="00084773" w:rsidRPr="00B93783" w:rsidRDefault="00084773" w:rsidP="00084773">
            <w:r w:rsidRPr="00B93783">
              <w:t>- объект идентификатори</w:t>
            </w:r>
          </w:p>
        </w:tc>
      </w:tr>
      <w:tr w:rsidR="00084773" w:rsidRPr="00B93783" w14:paraId="4835F6C3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06AEA95" w14:textId="77777777" w:rsidR="00084773" w:rsidRPr="00B93783" w:rsidRDefault="00084773" w:rsidP="00084773">
            <w:r w:rsidRPr="00B93783">
              <w:t xml:space="preserve"> OII</w:t>
            </w:r>
          </w:p>
        </w:tc>
        <w:tc>
          <w:tcPr>
            <w:tcW w:w="2478" w:type="dxa"/>
            <w:shd w:val="clear" w:color="auto" w:fill="auto"/>
          </w:tcPr>
          <w:p w14:paraId="40B62853" w14:textId="77777777" w:rsidR="00084773" w:rsidRPr="00B93783" w:rsidRDefault="00084773" w:rsidP="00084773">
            <w:pPr>
              <w:ind w:right="115"/>
            </w:pPr>
            <w:r w:rsidRPr="00B93783">
              <w:t>- Open Internetworking Institute</w:t>
            </w:r>
          </w:p>
        </w:tc>
        <w:tc>
          <w:tcPr>
            <w:tcW w:w="4843" w:type="dxa"/>
            <w:shd w:val="clear" w:color="auto" w:fill="auto"/>
          </w:tcPr>
          <w:p w14:paraId="2735DBF5" w14:textId="77777777" w:rsidR="00084773" w:rsidRPr="00B93783" w:rsidRDefault="00084773" w:rsidP="00084773">
            <w:pPr>
              <w:ind w:right="150"/>
            </w:pPr>
            <w:r w:rsidRPr="00B93783">
              <w:t>- организация, созданная по инициативе Internet Society и предназначенная для борьбы с правовыми, ведомственными и тарифными барьерами на пути Интернет</w:t>
            </w:r>
          </w:p>
        </w:tc>
        <w:tc>
          <w:tcPr>
            <w:tcW w:w="5137" w:type="dxa"/>
          </w:tcPr>
          <w:p w14:paraId="58441DBE" w14:textId="77777777" w:rsidR="00084773" w:rsidRPr="00B93783" w:rsidRDefault="00084773" w:rsidP="00084773">
            <w:r w:rsidRPr="00B93783">
              <w:t>- Internet Society ташаббусига к</w:t>
            </w:r>
            <w:r w:rsidR="00B93783">
              <w:t>ў</w:t>
            </w:r>
            <w:r w:rsidRPr="00B93783">
              <w:t>ра ташкил этилган ташкилот. Интернет й</w:t>
            </w:r>
            <w:r w:rsidR="00B93783">
              <w:t>ў</w:t>
            </w:r>
            <w:r w:rsidRPr="00B93783">
              <w:t>лидаги ху</w:t>
            </w:r>
            <w:r w:rsidR="00B93783">
              <w:t>қ</w:t>
            </w:r>
            <w:r w:rsidRPr="00B93783">
              <w:t>у</w:t>
            </w:r>
            <w:r w:rsidR="00B93783">
              <w:t>қ</w:t>
            </w:r>
            <w:r w:rsidRPr="00B93783">
              <w:t>ий, идоравий ва тарифга оид т</w:t>
            </w:r>
            <w:r w:rsidR="00B93783">
              <w:t>ў</w:t>
            </w:r>
            <w:r w:rsidRPr="00B93783">
              <w:t>с</w:t>
            </w:r>
            <w:r w:rsidR="00B93783">
              <w:t>қ</w:t>
            </w:r>
            <w:r w:rsidRPr="00B93783">
              <w:t>инликлар билан курашишга ча</w:t>
            </w:r>
            <w:r w:rsidR="00B93783">
              <w:t>қ</w:t>
            </w:r>
            <w:r w:rsidRPr="00B93783">
              <w:t>ирилган</w:t>
            </w:r>
          </w:p>
        </w:tc>
      </w:tr>
      <w:tr w:rsidR="00084773" w:rsidRPr="00B93783" w14:paraId="6BA38846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9487087" w14:textId="77777777" w:rsidR="00084773" w:rsidRPr="00B93783" w:rsidRDefault="00084773" w:rsidP="00084773">
            <w:r w:rsidRPr="00B93783">
              <w:t xml:space="preserve">OIRT </w:t>
            </w:r>
          </w:p>
        </w:tc>
        <w:tc>
          <w:tcPr>
            <w:tcW w:w="2478" w:type="dxa"/>
            <w:shd w:val="clear" w:color="auto" w:fill="auto"/>
          </w:tcPr>
          <w:p w14:paraId="4B11D524" w14:textId="77777777" w:rsidR="00084773" w:rsidRPr="00B93783" w:rsidRDefault="00084773" w:rsidP="00084773">
            <w:pPr>
              <w:ind w:right="115"/>
            </w:pPr>
            <w:r w:rsidRPr="00B93783">
              <w:rPr>
                <w:lang w:val="en-US"/>
              </w:rPr>
              <w:t>- International Radio and Television Organization</w:t>
            </w:r>
          </w:p>
          <w:p w14:paraId="062AA7B7" w14:textId="77777777" w:rsidR="00084773" w:rsidRPr="00B93783" w:rsidRDefault="00084773" w:rsidP="00084773">
            <w:pPr>
              <w:ind w:right="115"/>
            </w:pPr>
          </w:p>
        </w:tc>
        <w:tc>
          <w:tcPr>
            <w:tcW w:w="4843" w:type="dxa"/>
            <w:shd w:val="clear" w:color="auto" w:fill="auto"/>
          </w:tcPr>
          <w:p w14:paraId="2D70BE98" w14:textId="77777777" w:rsidR="00084773" w:rsidRPr="00B93783" w:rsidRDefault="00084773" w:rsidP="00084773">
            <w:pPr>
              <w:ind w:right="150"/>
            </w:pPr>
            <w:r w:rsidRPr="00B93783">
              <w:t xml:space="preserve">- Международная организация радио и телевидения </w:t>
            </w:r>
          </w:p>
        </w:tc>
        <w:tc>
          <w:tcPr>
            <w:tcW w:w="5137" w:type="dxa"/>
          </w:tcPr>
          <w:p w14:paraId="594CA003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х</w:t>
            </w:r>
            <w:r w:rsidRPr="00B93783">
              <w:t>ал</w:t>
            </w:r>
            <w:r w:rsidR="00B93783">
              <w:t>қ</w:t>
            </w:r>
            <w:r w:rsidRPr="00B93783">
              <w:t>аро радио ва телевидение ташкилоти</w:t>
            </w:r>
          </w:p>
        </w:tc>
      </w:tr>
      <w:tr w:rsidR="00084773" w:rsidRPr="00B93783" w14:paraId="2ACAB449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7BAFE8ED" w14:textId="77777777" w:rsidR="00084773" w:rsidRPr="00B93783" w:rsidRDefault="00084773" w:rsidP="00084773">
            <w:r w:rsidRPr="00B93783">
              <w:t xml:space="preserve">OIS </w:t>
            </w:r>
          </w:p>
        </w:tc>
        <w:tc>
          <w:tcPr>
            <w:tcW w:w="2478" w:type="dxa"/>
            <w:shd w:val="clear" w:color="auto" w:fill="auto"/>
          </w:tcPr>
          <w:p w14:paraId="2687C3E9" w14:textId="77777777" w:rsidR="00084773" w:rsidRPr="00B93783" w:rsidRDefault="00084773" w:rsidP="00084773">
            <w:pPr>
              <w:ind w:right="115"/>
            </w:pPr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office infor-mation system </w:t>
            </w:r>
          </w:p>
        </w:tc>
        <w:tc>
          <w:tcPr>
            <w:tcW w:w="4843" w:type="dxa"/>
            <w:shd w:val="clear" w:color="auto" w:fill="auto"/>
          </w:tcPr>
          <w:p w14:paraId="41738634" w14:textId="77777777" w:rsidR="00084773" w:rsidRPr="00B93783" w:rsidRDefault="00084773" w:rsidP="00084773">
            <w:pPr>
              <w:ind w:right="150"/>
            </w:pPr>
            <w:r w:rsidRPr="00B93783">
              <w:t xml:space="preserve">- офисная информационная система </w:t>
            </w:r>
          </w:p>
        </w:tc>
        <w:tc>
          <w:tcPr>
            <w:tcW w:w="5137" w:type="dxa"/>
          </w:tcPr>
          <w:p w14:paraId="07F05A73" w14:textId="77777777" w:rsidR="00084773" w:rsidRPr="00B93783" w:rsidRDefault="00084773" w:rsidP="00084773">
            <w:r w:rsidRPr="00B93783">
              <w:t>- офис ахборот тизими</w:t>
            </w:r>
          </w:p>
        </w:tc>
      </w:tr>
      <w:tr w:rsidR="00084773" w:rsidRPr="00B93783" w14:paraId="3A035C6B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D732B70" w14:textId="77777777" w:rsidR="00084773" w:rsidRPr="00B93783" w:rsidRDefault="00084773" w:rsidP="00084773">
            <w:r w:rsidRPr="00B93783">
              <w:t xml:space="preserve">OLAP </w:t>
            </w:r>
          </w:p>
        </w:tc>
        <w:tc>
          <w:tcPr>
            <w:tcW w:w="2478" w:type="dxa"/>
            <w:shd w:val="clear" w:color="auto" w:fill="auto"/>
          </w:tcPr>
          <w:p w14:paraId="06563624" w14:textId="77777777" w:rsidR="00084773" w:rsidRPr="00B93783" w:rsidRDefault="00084773" w:rsidP="00084773">
            <w:pPr>
              <w:ind w:right="115"/>
            </w:pPr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>On-Line Analytical Processing</w:t>
            </w:r>
          </w:p>
        </w:tc>
        <w:tc>
          <w:tcPr>
            <w:tcW w:w="4843" w:type="dxa"/>
            <w:shd w:val="clear" w:color="auto" w:fill="auto"/>
          </w:tcPr>
          <w:p w14:paraId="3467BD60" w14:textId="77777777" w:rsidR="00084773" w:rsidRPr="00B93783" w:rsidRDefault="00084773" w:rsidP="00084773">
            <w:pPr>
              <w:ind w:right="150"/>
              <w:rPr>
                <w:lang w:val="en-US"/>
              </w:rPr>
            </w:pPr>
            <w:r w:rsidRPr="00B93783">
              <w:t>- оперативная аналитическая обработка</w:t>
            </w:r>
          </w:p>
        </w:tc>
        <w:tc>
          <w:tcPr>
            <w:tcW w:w="5137" w:type="dxa"/>
          </w:tcPr>
          <w:p w14:paraId="0AD8CB7E" w14:textId="77777777" w:rsidR="00084773" w:rsidRPr="00B93783" w:rsidRDefault="00084773" w:rsidP="00084773">
            <w:r w:rsidRPr="00B93783">
              <w:rPr>
                <w:lang w:val="en-US"/>
              </w:rPr>
              <w:t xml:space="preserve">- </w:t>
            </w:r>
            <w:r w:rsidRPr="00B93783">
              <w:t>тезкор</w:t>
            </w:r>
            <w:r w:rsidRPr="00B93783">
              <w:rPr>
                <w:lang w:val="en-US"/>
              </w:rPr>
              <w:t xml:space="preserve"> </w:t>
            </w:r>
            <w:r w:rsidRPr="00B93783">
              <w:t>та</w:t>
            </w:r>
            <w:r w:rsidR="00B93783">
              <w:t>ҳ</w:t>
            </w:r>
            <w:r w:rsidRPr="00B93783">
              <w:t>лилий</w:t>
            </w:r>
            <w:r w:rsidRPr="00B93783">
              <w:rPr>
                <w:lang w:val="en-US"/>
              </w:rPr>
              <w:t xml:space="preserve"> </w:t>
            </w:r>
            <w:r w:rsidR="00B93783">
              <w:rPr>
                <w:lang w:val="en-US"/>
              </w:rPr>
              <w:t>қ</w:t>
            </w:r>
            <w:r w:rsidRPr="00B93783">
              <w:t>айта</w:t>
            </w:r>
            <w:r w:rsidRPr="00B93783">
              <w:rPr>
                <w:lang w:val="en-US"/>
              </w:rPr>
              <w:t xml:space="preserve"> </w:t>
            </w:r>
            <w:r w:rsidRPr="00B93783">
              <w:t>ишлаш</w:t>
            </w:r>
          </w:p>
        </w:tc>
      </w:tr>
      <w:tr w:rsidR="00084773" w:rsidRPr="00B93783" w14:paraId="5B5A710E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DFD3ED4" w14:textId="77777777" w:rsidR="00084773" w:rsidRPr="00B93783" w:rsidRDefault="00084773" w:rsidP="00084773">
            <w:r w:rsidRPr="00B93783">
              <w:t xml:space="preserve">OLB </w:t>
            </w:r>
          </w:p>
        </w:tc>
        <w:tc>
          <w:tcPr>
            <w:tcW w:w="2478" w:type="dxa"/>
            <w:shd w:val="clear" w:color="auto" w:fill="auto"/>
          </w:tcPr>
          <w:p w14:paraId="67600934" w14:textId="77777777" w:rsidR="00084773" w:rsidRPr="00B93783" w:rsidRDefault="00084773" w:rsidP="00084773">
            <w:pPr>
              <w:ind w:right="115"/>
            </w:pPr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object location broker </w:t>
            </w:r>
          </w:p>
        </w:tc>
        <w:tc>
          <w:tcPr>
            <w:tcW w:w="4843" w:type="dxa"/>
            <w:shd w:val="clear" w:color="auto" w:fill="auto"/>
          </w:tcPr>
          <w:p w14:paraId="6A4E06F3" w14:textId="77777777" w:rsidR="00084773" w:rsidRPr="00B93783" w:rsidRDefault="00084773" w:rsidP="00084773">
            <w:pPr>
              <w:ind w:right="150"/>
            </w:pPr>
            <w:r w:rsidRPr="00B93783">
              <w:t xml:space="preserve">- программа-брокер местоположения объектов </w:t>
            </w:r>
          </w:p>
        </w:tc>
        <w:tc>
          <w:tcPr>
            <w:tcW w:w="5137" w:type="dxa"/>
          </w:tcPr>
          <w:p w14:paraId="4E6D8A2B" w14:textId="77777777" w:rsidR="00084773" w:rsidRPr="00B93783" w:rsidRDefault="00084773" w:rsidP="00084773">
            <w:r w:rsidRPr="00B93783">
              <w:t xml:space="preserve">- объектлар жойлашган </w:t>
            </w:r>
            <w:r w:rsidR="00B93783">
              <w:t>ў</w:t>
            </w:r>
            <w:r w:rsidRPr="00B93783">
              <w:t>рнининг дастур брокери</w:t>
            </w:r>
          </w:p>
        </w:tc>
      </w:tr>
      <w:tr w:rsidR="00084773" w:rsidRPr="00B93783" w14:paraId="47D67EC1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7B01355" w14:textId="77777777" w:rsidR="00084773" w:rsidRPr="00B93783" w:rsidRDefault="00084773" w:rsidP="00084773">
            <w:r w:rsidRPr="00B93783">
              <w:t xml:space="preserve">ОLCA </w:t>
            </w:r>
          </w:p>
        </w:tc>
        <w:tc>
          <w:tcPr>
            <w:tcW w:w="2478" w:type="dxa"/>
            <w:shd w:val="clear" w:color="auto" w:fill="auto"/>
          </w:tcPr>
          <w:p w14:paraId="78E27745" w14:textId="77777777" w:rsidR="00084773" w:rsidRPr="00B93783" w:rsidRDefault="00084773" w:rsidP="00084773">
            <w:pPr>
              <w:ind w:right="115"/>
            </w:pPr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on-line circuit </w:t>
            </w:r>
          </w:p>
        </w:tc>
        <w:tc>
          <w:tcPr>
            <w:tcW w:w="4843" w:type="dxa"/>
            <w:shd w:val="clear" w:color="auto" w:fill="auto"/>
          </w:tcPr>
          <w:p w14:paraId="230698A4" w14:textId="77777777" w:rsidR="00084773" w:rsidRPr="00B93783" w:rsidRDefault="00084773" w:rsidP="00084773">
            <w:pPr>
              <w:ind w:right="150"/>
            </w:pPr>
            <w:r w:rsidRPr="00B93783">
              <w:t xml:space="preserve">- анализ схем в режиме диалога «человек-машина» </w:t>
            </w:r>
          </w:p>
        </w:tc>
        <w:tc>
          <w:tcPr>
            <w:tcW w:w="5137" w:type="dxa"/>
          </w:tcPr>
          <w:p w14:paraId="4F1A87BF" w14:textId="77777777" w:rsidR="00084773" w:rsidRPr="00B93783" w:rsidRDefault="00084773" w:rsidP="00084773">
            <w:r w:rsidRPr="00B93783">
              <w:t>- «одам-машина» диалоги режимида схемаларни та</w:t>
            </w:r>
            <w:r w:rsidR="00B93783">
              <w:t>ҳ</w:t>
            </w:r>
            <w:r w:rsidRPr="00B93783">
              <w:t xml:space="preserve">лил </w:t>
            </w:r>
            <w:r w:rsidR="00B93783">
              <w:t>қ</w:t>
            </w:r>
            <w:r w:rsidRPr="00B93783">
              <w:t>илиш</w:t>
            </w:r>
          </w:p>
        </w:tc>
      </w:tr>
      <w:tr w:rsidR="00084773" w:rsidRPr="00B93783" w14:paraId="5C54C266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AC9A030" w14:textId="77777777" w:rsidR="00084773" w:rsidRPr="00B93783" w:rsidRDefault="00084773" w:rsidP="00084773">
            <w:r w:rsidRPr="00B93783">
              <w:t xml:space="preserve">OLCD </w:t>
            </w:r>
          </w:p>
        </w:tc>
        <w:tc>
          <w:tcPr>
            <w:tcW w:w="2478" w:type="dxa"/>
            <w:shd w:val="clear" w:color="auto" w:fill="auto"/>
          </w:tcPr>
          <w:p w14:paraId="7412FE64" w14:textId="77777777" w:rsidR="00084773" w:rsidRPr="00B93783" w:rsidRDefault="00084773" w:rsidP="00084773">
            <w:pPr>
              <w:ind w:right="115"/>
            </w:pPr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on-line circuit </w:t>
            </w:r>
          </w:p>
        </w:tc>
        <w:tc>
          <w:tcPr>
            <w:tcW w:w="4843" w:type="dxa"/>
            <w:shd w:val="clear" w:color="auto" w:fill="auto"/>
          </w:tcPr>
          <w:p w14:paraId="17B641EF" w14:textId="77777777" w:rsidR="00084773" w:rsidRPr="00B93783" w:rsidRDefault="00084773" w:rsidP="00084773">
            <w:pPr>
              <w:ind w:right="150"/>
            </w:pPr>
            <w:r w:rsidRPr="00B93783">
              <w:t xml:space="preserve">- проектирование схем с применением ЭВМ, проектирование схем в режиме диалога «человек-машина» </w:t>
            </w:r>
          </w:p>
        </w:tc>
        <w:tc>
          <w:tcPr>
            <w:tcW w:w="5137" w:type="dxa"/>
          </w:tcPr>
          <w:p w14:paraId="460C2E30" w14:textId="77777777" w:rsidR="00084773" w:rsidRPr="00B93783" w:rsidRDefault="00084773" w:rsidP="00084773">
            <w:r w:rsidRPr="00B93783">
              <w:t>- Э</w:t>
            </w:r>
            <w:r w:rsidR="00B93783">
              <w:t>Ҳ</w:t>
            </w:r>
            <w:r w:rsidRPr="00B93783">
              <w:t xml:space="preserve">Мларни </w:t>
            </w:r>
            <w:r w:rsidR="00B93783">
              <w:t>қў</w:t>
            </w:r>
            <w:r w:rsidRPr="00B93783">
              <w:t xml:space="preserve">ллаган </w:t>
            </w:r>
            <w:r w:rsidR="00B93783">
              <w:t>ҳ</w:t>
            </w:r>
            <w:r w:rsidRPr="00B93783">
              <w:t>олда схемаларни лойи</w:t>
            </w:r>
            <w:r w:rsidR="00B93783">
              <w:t>ҳ</w:t>
            </w:r>
            <w:r w:rsidRPr="00B93783">
              <w:t>алаш, «одам-машина» диалоги режимида схемаларни лойи</w:t>
            </w:r>
            <w:r w:rsidR="00B93783">
              <w:t>ҳ</w:t>
            </w:r>
            <w:r w:rsidRPr="00B93783">
              <w:t>алаш</w:t>
            </w:r>
          </w:p>
        </w:tc>
      </w:tr>
      <w:tr w:rsidR="00084773" w:rsidRPr="00B93783" w14:paraId="3905D334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AB2B087" w14:textId="77777777" w:rsidR="00084773" w:rsidRPr="00B93783" w:rsidRDefault="00084773" w:rsidP="00084773">
            <w:r w:rsidRPr="00B93783">
              <w:t xml:space="preserve">OLCP </w:t>
            </w:r>
          </w:p>
        </w:tc>
        <w:tc>
          <w:tcPr>
            <w:tcW w:w="2478" w:type="dxa"/>
            <w:shd w:val="clear" w:color="auto" w:fill="auto"/>
          </w:tcPr>
          <w:p w14:paraId="742AECFA" w14:textId="77777777" w:rsidR="00084773" w:rsidRPr="00B93783" w:rsidRDefault="00084773" w:rsidP="00084773">
            <w:pPr>
              <w:ind w:right="115"/>
            </w:pPr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On-Line Complex Processing </w:t>
            </w:r>
          </w:p>
        </w:tc>
        <w:tc>
          <w:tcPr>
            <w:tcW w:w="4843" w:type="dxa"/>
            <w:shd w:val="clear" w:color="auto" w:fill="auto"/>
          </w:tcPr>
          <w:p w14:paraId="2DD22D08" w14:textId="77777777" w:rsidR="00084773" w:rsidRPr="00B93783" w:rsidRDefault="00084773" w:rsidP="00084773">
            <w:pPr>
              <w:ind w:right="150"/>
            </w:pPr>
            <w:r w:rsidRPr="00B93783">
              <w:t>- оперативная комплексная обработка (технология обработк</w:t>
            </w:r>
            <w:r w:rsidRPr="00B93783">
              <w:lastRenderedPageBreak/>
              <w:t>и объектов</w:t>
            </w:r>
            <w:r w:rsidRPr="00B93783">
              <w:lastRenderedPageBreak/>
              <w:t xml:space="preserve">, предложенная компанией Borland) </w:t>
            </w:r>
          </w:p>
        </w:tc>
        <w:tc>
          <w:tcPr>
            <w:tcW w:w="5137" w:type="dxa"/>
          </w:tcPr>
          <w:p w14:paraId="73164945" w14:textId="77777777" w:rsidR="00084773" w:rsidRPr="00B93783" w:rsidRDefault="00084773" w:rsidP="00084773">
            <w:r w:rsidRPr="00B93783">
              <w:t>- опе</w:t>
            </w:r>
            <w:r w:rsidRPr="00B93783">
              <w:lastRenderedPageBreak/>
              <w:t xml:space="preserve">ратив комплекс </w:t>
            </w:r>
            <w:r w:rsidR="00B93783">
              <w:t>қ</w:t>
            </w:r>
            <w:r w:rsidRPr="00B93783">
              <w:t>айт</w:t>
            </w:r>
            <w:r w:rsidRPr="00B93783">
              <w:lastRenderedPageBreak/>
              <w:t>а</w:t>
            </w:r>
            <w:r w:rsidRPr="00B93783">
              <w:lastRenderedPageBreak/>
              <w:t xml:space="preserve"> ишлаш (объектларни </w:t>
            </w:r>
            <w:r w:rsidR="00B93783">
              <w:t>қ</w:t>
            </w:r>
            <w:r w:rsidRPr="00B93783">
              <w:t>айта ишлашнинг Borland компанияси томонидан таклиф этилган технологияси)</w:t>
            </w:r>
          </w:p>
        </w:tc>
      </w:tr>
      <w:tr w:rsidR="00084773" w:rsidRPr="00B93783" w14:paraId="065DAA55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F84448A" w14:textId="77777777" w:rsidR="00084773" w:rsidRPr="00B93783" w:rsidRDefault="00084773" w:rsidP="00084773">
            <w:r w:rsidRPr="00B93783">
              <w:t xml:space="preserve">OLE </w:t>
            </w:r>
          </w:p>
        </w:tc>
        <w:tc>
          <w:tcPr>
            <w:tcW w:w="2478" w:type="dxa"/>
            <w:shd w:val="clear" w:color="auto" w:fill="auto"/>
          </w:tcPr>
          <w:p w14:paraId="00462306" w14:textId="77777777" w:rsidR="00084773" w:rsidRPr="00B93783" w:rsidRDefault="00084773" w:rsidP="00084773">
            <w:pPr>
              <w:ind w:right="115"/>
            </w:pPr>
            <w:r w:rsidRPr="00B93783">
              <w:t xml:space="preserve">-Object Linking and Embedding </w:t>
            </w:r>
          </w:p>
        </w:tc>
        <w:tc>
          <w:tcPr>
            <w:tcW w:w="4843" w:type="dxa"/>
            <w:shd w:val="clear" w:color="auto" w:fill="auto"/>
          </w:tcPr>
          <w:p w14:paraId="1DBA5C32" w14:textId="77777777" w:rsidR="00084773" w:rsidRPr="00B93783" w:rsidRDefault="00084773" w:rsidP="00084773">
            <w:pPr>
              <w:ind w:right="150"/>
            </w:pPr>
            <w:r w:rsidRPr="00B93783">
              <w:t>- компоновка и встраивание объектов</w:t>
            </w:r>
          </w:p>
        </w:tc>
        <w:tc>
          <w:tcPr>
            <w:tcW w:w="5137" w:type="dxa"/>
          </w:tcPr>
          <w:p w14:paraId="116FBACB" w14:textId="77777777" w:rsidR="00084773" w:rsidRPr="00B93783" w:rsidRDefault="00084773" w:rsidP="00084773">
            <w:r w:rsidRPr="00B93783">
              <w:t xml:space="preserve">- объектларни компоновка </w:t>
            </w:r>
            <w:r w:rsidR="00B93783">
              <w:t>қ</w:t>
            </w:r>
            <w:r w:rsidRPr="00B93783">
              <w:t xml:space="preserve">илиш ва </w:t>
            </w:r>
            <w:r w:rsidR="00B93783">
              <w:t>ў</w:t>
            </w:r>
            <w:r w:rsidRPr="00B93783">
              <w:t xml:space="preserve">рнатиш </w:t>
            </w:r>
          </w:p>
        </w:tc>
      </w:tr>
      <w:tr w:rsidR="00084773" w:rsidRPr="00B93783" w14:paraId="793CD761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25C3547" w14:textId="77777777" w:rsidR="00084773" w:rsidRPr="00B93783" w:rsidRDefault="00084773" w:rsidP="00084773">
            <w:r w:rsidRPr="00B93783">
              <w:t xml:space="preserve">OLEO </w:t>
            </w:r>
          </w:p>
        </w:tc>
        <w:tc>
          <w:tcPr>
            <w:tcW w:w="2478" w:type="dxa"/>
            <w:shd w:val="clear" w:color="auto" w:fill="auto"/>
          </w:tcPr>
          <w:p w14:paraId="3674B9B0" w14:textId="77777777" w:rsidR="00084773" w:rsidRPr="00B93783" w:rsidRDefault="00084773" w:rsidP="00084773">
            <w:pPr>
              <w:ind w:right="115"/>
              <w:rPr>
                <w:lang w:val="en-US"/>
              </w:rPr>
            </w:pPr>
            <w:r w:rsidRPr="00B93783">
              <w:rPr>
                <w:lang w:val="en-US"/>
              </w:rPr>
              <w:t xml:space="preserve">-Open Linking and Embedding of Objects </w:t>
            </w:r>
          </w:p>
        </w:tc>
        <w:tc>
          <w:tcPr>
            <w:tcW w:w="4843" w:type="dxa"/>
            <w:shd w:val="clear" w:color="auto" w:fill="auto"/>
          </w:tcPr>
          <w:p w14:paraId="3704670F" w14:textId="77777777" w:rsidR="00084773" w:rsidRPr="00B93783" w:rsidRDefault="00084773" w:rsidP="00084773">
            <w:pPr>
              <w:ind w:right="150"/>
            </w:pPr>
            <w:r w:rsidRPr="00B93783">
              <w:t xml:space="preserve">- открытая компоновка и встраивание объектов (технология компании Word Perfect) </w:t>
            </w:r>
          </w:p>
        </w:tc>
        <w:tc>
          <w:tcPr>
            <w:tcW w:w="5137" w:type="dxa"/>
          </w:tcPr>
          <w:p w14:paraId="3EF28749" w14:textId="77777777" w:rsidR="00084773" w:rsidRPr="00B93783" w:rsidRDefault="00084773" w:rsidP="00084773">
            <w:r w:rsidRPr="00B93783">
              <w:t>- объектларни очи</w:t>
            </w:r>
            <w:r w:rsidR="00B93783">
              <w:t>қ</w:t>
            </w:r>
            <w:r w:rsidRPr="00B93783">
              <w:t xml:space="preserve"> компоновка </w:t>
            </w:r>
            <w:r w:rsidR="00B93783">
              <w:t>қ</w:t>
            </w:r>
            <w:r w:rsidRPr="00B93783">
              <w:t xml:space="preserve">илиш ва </w:t>
            </w:r>
            <w:r w:rsidR="00B93783">
              <w:t>ў</w:t>
            </w:r>
            <w:r w:rsidRPr="00B93783">
              <w:t>рнатиш (WordPerfect компаниясининг технологияси)</w:t>
            </w:r>
          </w:p>
        </w:tc>
      </w:tr>
      <w:tr w:rsidR="00084773" w:rsidRPr="00B93783" w14:paraId="4DFA69DA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E1F989A" w14:textId="77777777" w:rsidR="00084773" w:rsidRPr="00B93783" w:rsidRDefault="00084773" w:rsidP="00084773">
            <w:r w:rsidRPr="00B93783">
              <w:t xml:space="preserve">OLI </w:t>
            </w:r>
          </w:p>
        </w:tc>
        <w:tc>
          <w:tcPr>
            <w:tcW w:w="2478" w:type="dxa"/>
            <w:shd w:val="clear" w:color="auto" w:fill="auto"/>
          </w:tcPr>
          <w:p w14:paraId="0D2E293C" w14:textId="77777777" w:rsidR="00084773" w:rsidRPr="00B93783" w:rsidRDefault="00084773" w:rsidP="00084773">
            <w:pPr>
              <w:ind w:right="115"/>
            </w:pPr>
            <w:r w:rsidRPr="00B93783">
              <w:t xml:space="preserve">- Optical Line Interface </w:t>
            </w:r>
          </w:p>
        </w:tc>
        <w:tc>
          <w:tcPr>
            <w:tcW w:w="4843" w:type="dxa"/>
            <w:shd w:val="clear" w:color="auto" w:fill="auto"/>
          </w:tcPr>
          <w:p w14:paraId="3EF09BBE" w14:textId="77777777" w:rsidR="00084773" w:rsidRPr="00B93783" w:rsidRDefault="00084773" w:rsidP="00084773">
            <w:pPr>
              <w:ind w:right="150"/>
            </w:pPr>
            <w:r w:rsidRPr="00B93783">
              <w:t>- интерфейс оптической линии (связи)</w:t>
            </w:r>
          </w:p>
        </w:tc>
        <w:tc>
          <w:tcPr>
            <w:tcW w:w="5137" w:type="dxa"/>
          </w:tcPr>
          <w:p w14:paraId="2F93A3A9" w14:textId="77777777" w:rsidR="00084773" w:rsidRPr="00B93783" w:rsidRDefault="00084773" w:rsidP="00084773">
            <w:r w:rsidRPr="00B93783">
              <w:t>- оптик (ало</w:t>
            </w:r>
            <w:r w:rsidR="00B93783">
              <w:t>қ</w:t>
            </w:r>
            <w:r w:rsidRPr="00B93783">
              <w:t>а) линиялари интерфейси</w:t>
            </w:r>
          </w:p>
        </w:tc>
      </w:tr>
      <w:tr w:rsidR="00084773" w:rsidRPr="00B93783" w14:paraId="02846A8A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ABBB9C6" w14:textId="77777777" w:rsidR="00084773" w:rsidRPr="00B93783" w:rsidRDefault="00084773" w:rsidP="00084773">
            <w:r w:rsidRPr="00B93783">
              <w:t xml:space="preserve">OLN </w:t>
            </w:r>
          </w:p>
        </w:tc>
        <w:tc>
          <w:tcPr>
            <w:tcW w:w="2478" w:type="dxa"/>
            <w:shd w:val="clear" w:color="auto" w:fill="auto"/>
          </w:tcPr>
          <w:p w14:paraId="2ED291C9" w14:textId="77777777" w:rsidR="00084773" w:rsidRPr="00B93783" w:rsidRDefault="00084773" w:rsidP="00084773">
            <w:pPr>
              <w:ind w:right="115"/>
            </w:pPr>
            <w:r w:rsidRPr="00B93783">
              <w:t xml:space="preserve">- office informa-tion network </w:t>
            </w:r>
          </w:p>
        </w:tc>
        <w:tc>
          <w:tcPr>
            <w:tcW w:w="4843" w:type="dxa"/>
            <w:shd w:val="clear" w:color="auto" w:fill="auto"/>
          </w:tcPr>
          <w:p w14:paraId="5F2F8FFA" w14:textId="77777777" w:rsidR="00084773" w:rsidRPr="00B93783" w:rsidRDefault="00084773" w:rsidP="00084773">
            <w:pPr>
              <w:ind w:right="150"/>
            </w:pPr>
            <w:r w:rsidRPr="00B93783">
              <w:t xml:space="preserve">- учрежденческая сеть передачи информации </w:t>
            </w:r>
          </w:p>
        </w:tc>
        <w:tc>
          <w:tcPr>
            <w:tcW w:w="5137" w:type="dxa"/>
          </w:tcPr>
          <w:p w14:paraId="3EB3605B" w14:textId="77777777" w:rsidR="00084773" w:rsidRPr="00B93783" w:rsidRDefault="00084773" w:rsidP="00084773">
            <w:r w:rsidRPr="00B93783">
              <w:t>- маълумотларни узатишнинг муассасавий тармо</w:t>
            </w:r>
            <w:r w:rsidR="00B93783">
              <w:t>ғ</w:t>
            </w:r>
            <w:r w:rsidRPr="00B93783">
              <w:t>и</w:t>
            </w:r>
          </w:p>
        </w:tc>
      </w:tr>
      <w:tr w:rsidR="00084773" w:rsidRPr="00B93783" w14:paraId="27976B58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CF7DDB1" w14:textId="77777777" w:rsidR="00084773" w:rsidRPr="00B93783" w:rsidRDefault="00084773" w:rsidP="00084773">
            <w:r w:rsidRPr="00B93783">
              <w:t xml:space="preserve">OLTE </w:t>
            </w:r>
          </w:p>
        </w:tc>
        <w:tc>
          <w:tcPr>
            <w:tcW w:w="2478" w:type="dxa"/>
            <w:shd w:val="clear" w:color="auto" w:fill="auto"/>
          </w:tcPr>
          <w:p w14:paraId="3C009390" w14:textId="77777777" w:rsidR="00084773" w:rsidRPr="00B93783" w:rsidRDefault="00084773" w:rsidP="00084773">
            <w:pPr>
              <w:ind w:right="115"/>
              <w:rPr>
                <w:lang w:val="en-US"/>
              </w:rPr>
            </w:pPr>
            <w:r w:rsidRPr="00B93783">
              <w:rPr>
                <w:lang w:val="en-GB"/>
              </w:rPr>
              <w:t xml:space="preserve">- </w:t>
            </w:r>
            <w:r w:rsidRPr="00B93783">
              <w:rPr>
                <w:lang w:val="en-US"/>
              </w:rPr>
              <w:t>Optical Line Terminal/</w:t>
            </w:r>
            <w:r w:rsidRPr="00B93783">
              <w:rPr>
                <w:lang w:val="en-GB"/>
              </w:rPr>
              <w:t xml:space="preserve"> </w:t>
            </w:r>
            <w:r w:rsidRPr="00B93783">
              <w:rPr>
                <w:lang w:val="en-US"/>
              </w:rPr>
              <w:t>Terminating/</w:t>
            </w:r>
            <w:r w:rsidRPr="00B93783">
              <w:rPr>
                <w:lang w:val="en-GB"/>
              </w:rPr>
              <w:t xml:space="preserve"> </w:t>
            </w:r>
            <w:r w:rsidRPr="00B93783">
              <w:rPr>
                <w:lang w:val="en-US"/>
              </w:rPr>
              <w:t>Termination Equipment</w:t>
            </w:r>
          </w:p>
        </w:tc>
        <w:tc>
          <w:tcPr>
            <w:tcW w:w="4843" w:type="dxa"/>
            <w:shd w:val="clear" w:color="auto" w:fill="auto"/>
          </w:tcPr>
          <w:p w14:paraId="7D29D7FF" w14:textId="77777777" w:rsidR="00084773" w:rsidRPr="00B93783" w:rsidRDefault="00084773" w:rsidP="00084773">
            <w:pPr>
              <w:ind w:right="150"/>
            </w:pPr>
            <w:r w:rsidRPr="00B93783">
              <w:t>- оконечное оборудование оптической линии</w:t>
            </w:r>
          </w:p>
        </w:tc>
        <w:tc>
          <w:tcPr>
            <w:tcW w:w="5137" w:type="dxa"/>
          </w:tcPr>
          <w:p w14:paraId="495045ED" w14:textId="77777777" w:rsidR="00084773" w:rsidRPr="00B93783" w:rsidRDefault="00084773" w:rsidP="00084773">
            <w:r w:rsidRPr="00B93783">
              <w:t>- оптик линиянинг охирги ускунаси</w:t>
            </w:r>
          </w:p>
        </w:tc>
      </w:tr>
      <w:tr w:rsidR="00084773" w:rsidRPr="00B93783" w14:paraId="6C3FD31C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76FDC510" w14:textId="77777777" w:rsidR="00084773" w:rsidRPr="00B93783" w:rsidRDefault="00084773" w:rsidP="00084773">
            <w:r w:rsidRPr="00B93783">
              <w:t xml:space="preserve">OLTP </w:t>
            </w:r>
          </w:p>
        </w:tc>
        <w:tc>
          <w:tcPr>
            <w:tcW w:w="2478" w:type="dxa"/>
            <w:shd w:val="clear" w:color="auto" w:fill="auto"/>
          </w:tcPr>
          <w:p w14:paraId="007DFC90" w14:textId="77777777" w:rsidR="00084773" w:rsidRPr="00B93783" w:rsidRDefault="00084773" w:rsidP="00084773">
            <w:pPr>
              <w:ind w:right="115"/>
            </w:pPr>
            <w:r w:rsidRPr="00B93783">
              <w:t xml:space="preserve">- on-line information network </w:t>
            </w:r>
          </w:p>
        </w:tc>
        <w:tc>
          <w:tcPr>
            <w:tcW w:w="4843" w:type="dxa"/>
            <w:shd w:val="clear" w:color="auto" w:fill="auto"/>
          </w:tcPr>
          <w:p w14:paraId="7C4EDCA0" w14:textId="77777777" w:rsidR="00084773" w:rsidRPr="00B93783" w:rsidRDefault="00084773" w:rsidP="00084773">
            <w:pPr>
              <w:ind w:right="150"/>
            </w:pPr>
            <w:r w:rsidRPr="00B93783">
              <w:t xml:space="preserve">- управление процессом пересылки на верхнем конце прикладных баз данных; используется в банковских пересылках, в системе резервирования авиабилетов </w:t>
            </w:r>
          </w:p>
        </w:tc>
        <w:tc>
          <w:tcPr>
            <w:tcW w:w="5137" w:type="dxa"/>
          </w:tcPr>
          <w:p w14:paraId="7872EECB" w14:textId="77777777" w:rsidR="00084773" w:rsidRPr="00B93783" w:rsidRDefault="00084773" w:rsidP="00084773">
            <w:r w:rsidRPr="00B93783">
              <w:t>- амалий маълумотлар базасининг ю</w:t>
            </w:r>
            <w:r w:rsidR="00B93783">
              <w:t>қ</w:t>
            </w:r>
            <w:r w:rsidRPr="00B93783">
              <w:t>ори учида ж</w:t>
            </w:r>
            <w:r w:rsidR="00B93783">
              <w:t>ў</w:t>
            </w:r>
            <w:r w:rsidRPr="00B93783">
              <w:t>натиш жараёнини бош</w:t>
            </w:r>
            <w:r w:rsidR="00B93783">
              <w:t>қ</w:t>
            </w:r>
            <w:r w:rsidRPr="00B93783">
              <w:t>ариш; банк ж</w:t>
            </w:r>
            <w:r w:rsidR="00B93783">
              <w:t>ў</w:t>
            </w:r>
            <w:r w:rsidRPr="00B93783">
              <w:t>натишларида, авиачипталарни резервлаш тизимида фойдаланилади</w:t>
            </w:r>
          </w:p>
        </w:tc>
      </w:tr>
      <w:tr w:rsidR="00084773" w:rsidRPr="00B93783" w14:paraId="4F6DFF11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792D2A1" w14:textId="77777777" w:rsidR="00084773" w:rsidRPr="00B93783" w:rsidRDefault="00084773" w:rsidP="00084773">
            <w:r w:rsidRPr="00B93783">
              <w:t xml:space="preserve">OLTP </w:t>
            </w:r>
          </w:p>
        </w:tc>
        <w:tc>
          <w:tcPr>
            <w:tcW w:w="2478" w:type="dxa"/>
            <w:shd w:val="clear" w:color="auto" w:fill="auto"/>
          </w:tcPr>
          <w:p w14:paraId="06A75544" w14:textId="77777777" w:rsidR="00084773" w:rsidRPr="00B93783" w:rsidRDefault="00084773" w:rsidP="00084773">
            <w:pPr>
              <w:ind w:right="115"/>
              <w:rPr>
                <w:lang w:val="en-US"/>
              </w:rPr>
            </w:pPr>
            <w:r w:rsidRPr="00B93783">
              <w:rPr>
                <w:lang w:val="en-US"/>
              </w:rPr>
              <w:t xml:space="preserve">- on-line transac-tion processing </w:t>
            </w:r>
          </w:p>
        </w:tc>
        <w:tc>
          <w:tcPr>
            <w:tcW w:w="4843" w:type="dxa"/>
            <w:shd w:val="clear" w:color="auto" w:fill="auto"/>
          </w:tcPr>
          <w:p w14:paraId="5C7EBEF5" w14:textId="77777777" w:rsidR="00084773" w:rsidRPr="00B93783" w:rsidRDefault="00084773" w:rsidP="00084773">
            <w:pPr>
              <w:ind w:right="150"/>
            </w:pPr>
            <w:r w:rsidRPr="00B93783">
              <w:t xml:space="preserve">- оперативная обработка транзакций </w:t>
            </w:r>
          </w:p>
        </w:tc>
        <w:tc>
          <w:tcPr>
            <w:tcW w:w="5137" w:type="dxa"/>
          </w:tcPr>
          <w:p w14:paraId="0570B21F" w14:textId="77777777" w:rsidR="00084773" w:rsidRPr="00B93783" w:rsidRDefault="00084773" w:rsidP="00084773">
            <w:r w:rsidRPr="00B93783">
              <w:t xml:space="preserve">- транзакцияларни тезкор </w:t>
            </w:r>
            <w:r w:rsidR="00B93783">
              <w:t>қ</w:t>
            </w:r>
            <w:r w:rsidRPr="00B93783">
              <w:t>айта ишлаш</w:t>
            </w:r>
          </w:p>
        </w:tc>
      </w:tr>
      <w:tr w:rsidR="00084773" w:rsidRPr="00B93783" w14:paraId="2E1A7B90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9DF04AB" w14:textId="77777777" w:rsidR="00084773" w:rsidRPr="00B93783" w:rsidRDefault="00084773" w:rsidP="00084773">
            <w:r w:rsidRPr="00B93783">
              <w:t>O &amp; M</w:t>
            </w:r>
          </w:p>
        </w:tc>
        <w:tc>
          <w:tcPr>
            <w:tcW w:w="2478" w:type="dxa"/>
            <w:shd w:val="clear" w:color="auto" w:fill="auto"/>
          </w:tcPr>
          <w:p w14:paraId="0BC2F7A1" w14:textId="77777777" w:rsidR="00084773" w:rsidRPr="00B93783" w:rsidRDefault="00084773" w:rsidP="00084773">
            <w:pPr>
              <w:ind w:right="115"/>
            </w:pPr>
            <w:r w:rsidRPr="00B93783">
              <w:t>- Operation an</w:t>
            </w:r>
            <w:r w:rsidRPr="00B93783">
              <w:rPr>
                <w:lang w:val="en-US"/>
              </w:rPr>
              <w:t>d</w:t>
            </w:r>
            <w:r w:rsidRPr="00B93783">
              <w:t xml:space="preserve"> Maintenance</w:t>
            </w:r>
          </w:p>
        </w:tc>
        <w:tc>
          <w:tcPr>
            <w:tcW w:w="4843" w:type="dxa"/>
            <w:shd w:val="clear" w:color="auto" w:fill="auto"/>
          </w:tcPr>
          <w:p w14:paraId="51A2975B" w14:textId="77777777" w:rsidR="00084773" w:rsidRPr="00B93783" w:rsidRDefault="00084773" w:rsidP="00084773">
            <w:pPr>
              <w:ind w:right="150"/>
            </w:pPr>
            <w:r w:rsidRPr="00B93783">
              <w:t>- эксплуатация и техническое обслуживание</w:t>
            </w:r>
          </w:p>
        </w:tc>
        <w:tc>
          <w:tcPr>
            <w:tcW w:w="5137" w:type="dxa"/>
          </w:tcPr>
          <w:p w14:paraId="65955CEA" w14:textId="77777777" w:rsidR="00084773" w:rsidRPr="00B93783" w:rsidRDefault="00084773" w:rsidP="00084773">
            <w:r w:rsidRPr="00B93783">
              <w:t>- фойдаланиш ва техник хизмат к</w:t>
            </w:r>
            <w:r w:rsidR="00B93783">
              <w:t>ў</w:t>
            </w:r>
            <w:r w:rsidRPr="00B93783">
              <w:t>рсатиш</w:t>
            </w:r>
          </w:p>
        </w:tc>
      </w:tr>
      <w:tr w:rsidR="00084773" w:rsidRPr="00B93783" w14:paraId="336A9F1F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9031522" w14:textId="77777777" w:rsidR="00084773" w:rsidRPr="00B93783" w:rsidRDefault="00084773" w:rsidP="00084773">
            <w:r w:rsidRPr="00B93783">
              <w:t xml:space="preserve">OMA </w:t>
            </w:r>
          </w:p>
        </w:tc>
        <w:tc>
          <w:tcPr>
            <w:tcW w:w="2478" w:type="dxa"/>
            <w:shd w:val="clear" w:color="auto" w:fill="auto"/>
          </w:tcPr>
          <w:p w14:paraId="164EA0AE" w14:textId="77777777" w:rsidR="00084773" w:rsidRPr="00B93783" w:rsidRDefault="00084773" w:rsidP="00084773">
            <w:pPr>
              <w:ind w:right="115"/>
            </w:pPr>
            <w:r w:rsidRPr="00B93783">
              <w:t xml:space="preserve">- Object </w:t>
            </w:r>
          </w:p>
          <w:p w14:paraId="6176F931" w14:textId="77777777" w:rsidR="00084773" w:rsidRPr="00B93783" w:rsidRDefault="00084773" w:rsidP="00084773">
            <w:pPr>
              <w:ind w:right="115"/>
            </w:pPr>
            <w:r w:rsidRPr="00B93783">
              <w:t xml:space="preserve">Management Architecture </w:t>
            </w:r>
          </w:p>
        </w:tc>
        <w:tc>
          <w:tcPr>
            <w:tcW w:w="4843" w:type="dxa"/>
            <w:shd w:val="clear" w:color="auto" w:fill="auto"/>
          </w:tcPr>
          <w:p w14:paraId="2C42BFAB" w14:textId="77777777" w:rsidR="00084773" w:rsidRPr="00B93783" w:rsidRDefault="00084773" w:rsidP="00084773">
            <w:pPr>
              <w:ind w:right="150"/>
            </w:pPr>
            <w:r w:rsidRPr="00B93783">
              <w:t xml:space="preserve">- архитектура управления объектами </w:t>
            </w:r>
          </w:p>
        </w:tc>
        <w:tc>
          <w:tcPr>
            <w:tcW w:w="5137" w:type="dxa"/>
          </w:tcPr>
          <w:p w14:paraId="17BFC80F" w14:textId="77777777" w:rsidR="00084773" w:rsidRPr="00B93783" w:rsidRDefault="00084773" w:rsidP="00084773">
            <w:r w:rsidRPr="00B93783">
              <w:t>- объектларни бош</w:t>
            </w:r>
            <w:r w:rsidR="00B93783">
              <w:t>қ</w:t>
            </w:r>
            <w:r w:rsidRPr="00B93783">
              <w:t>ариш архитектураси</w:t>
            </w:r>
          </w:p>
        </w:tc>
      </w:tr>
      <w:tr w:rsidR="00084773" w:rsidRPr="00B93783" w14:paraId="1148112E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C674088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OMA</w:t>
            </w:r>
          </w:p>
        </w:tc>
        <w:tc>
          <w:tcPr>
            <w:tcW w:w="2478" w:type="dxa"/>
            <w:shd w:val="clear" w:color="auto" w:fill="auto"/>
          </w:tcPr>
          <w:p w14:paraId="402353D5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 xml:space="preserve">- Open </w:t>
            </w:r>
            <w:smartTag w:uri="urn:schemas-microsoft-com:office:smarttags" w:element="place">
              <w:r w:rsidRPr="00B93783">
                <w:rPr>
                  <w:lang w:val="en-US"/>
                </w:rPr>
                <w:t>Mobile</w:t>
              </w:r>
            </w:smartTag>
            <w:r w:rsidRPr="00B93783">
              <w:rPr>
                <w:lang w:val="en-US"/>
              </w:rPr>
              <w:br/>
            </w:r>
            <w:smartTag w:uri="urn:schemas-microsoft-com:office:smarttags" w:element="place">
              <w:smartTag w:uri="urn:schemas-microsoft-com:office:smarttags" w:element="City">
                <w:r w:rsidRPr="00B93783">
                  <w:rPr>
                    <w:lang w:val="en-US"/>
                  </w:rPr>
                  <w:t>Alliance</w:t>
                </w:r>
              </w:smartTag>
            </w:smartTag>
          </w:p>
        </w:tc>
        <w:tc>
          <w:tcPr>
            <w:tcW w:w="4843" w:type="dxa"/>
            <w:shd w:val="clear" w:color="auto" w:fill="auto"/>
          </w:tcPr>
          <w:p w14:paraId="2653F596" w14:textId="77777777" w:rsidR="00084773" w:rsidRPr="00B93783" w:rsidRDefault="00084773" w:rsidP="00084773">
            <w:r w:rsidRPr="00B93783">
              <w:rPr>
                <w:lang w:val="uz-Cyrl-UZ"/>
              </w:rPr>
              <w:t>- о</w:t>
            </w:r>
            <w:r w:rsidRPr="00B93783">
              <w:t>ткрытый союз организаций мобильной связи</w:t>
            </w:r>
          </w:p>
        </w:tc>
        <w:tc>
          <w:tcPr>
            <w:tcW w:w="5137" w:type="dxa"/>
          </w:tcPr>
          <w:p w14:paraId="7E0141D9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мобиль ало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а ташкилотларининг очи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 xml:space="preserve"> кенгаши</w:t>
            </w:r>
          </w:p>
        </w:tc>
      </w:tr>
      <w:tr w:rsidR="00084773" w:rsidRPr="00B93783" w14:paraId="2CA0F421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4C7C231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OMC</w:t>
            </w:r>
          </w:p>
        </w:tc>
        <w:tc>
          <w:tcPr>
            <w:tcW w:w="2478" w:type="dxa"/>
            <w:shd w:val="clear" w:color="auto" w:fill="auto"/>
          </w:tcPr>
          <w:p w14:paraId="4E719948" w14:textId="77777777" w:rsidR="00084773" w:rsidRPr="00B93783" w:rsidRDefault="00084773" w:rsidP="00084773">
            <w:pPr>
              <w:ind w:right="115"/>
            </w:pPr>
            <w:r w:rsidRPr="00B93783">
              <w:rPr>
                <w:lang w:val="en-US"/>
              </w:rPr>
              <w:t xml:space="preserve">- Operation and </w:t>
            </w:r>
            <w:smartTag w:uri="urn:schemas-microsoft-com:office:smarttags" w:element="place">
              <w:smartTag w:uri="urn:schemas-microsoft-com:office:smarttags" w:element="PlaceName">
                <w:r w:rsidRPr="00B93783">
                  <w:rPr>
                    <w:lang w:val="en-US"/>
                  </w:rPr>
                  <w:t>Maintenance</w:t>
                </w:r>
              </w:smartTag>
              <w:r w:rsidRPr="00B93783">
                <w:rPr>
                  <w:lang w:val="en-US"/>
                </w:rPr>
                <w:t xml:space="preserve"> </w:t>
              </w:r>
              <w:smartTag w:uri="urn:schemas-microsoft-com:office:smarttags" w:element="PlaceType">
                <w:r w:rsidRPr="00B93783">
                  <w:rPr>
                    <w:lang w:val="en-US"/>
                  </w:rPr>
                  <w:t>Cente</w:t>
                </w:r>
                <w:r w:rsidRPr="00B93783">
                  <w:t>r</w:t>
                </w:r>
              </w:smartTag>
            </w:smartTag>
          </w:p>
        </w:tc>
        <w:tc>
          <w:tcPr>
            <w:tcW w:w="4843" w:type="dxa"/>
            <w:shd w:val="clear" w:color="auto" w:fill="auto"/>
          </w:tcPr>
          <w:p w14:paraId="771243EF" w14:textId="77777777" w:rsidR="00084773" w:rsidRPr="00B93783" w:rsidRDefault="00084773" w:rsidP="00084773">
            <w:pPr>
              <w:ind w:right="150"/>
            </w:pPr>
            <w:r w:rsidRPr="00B93783">
              <w:t>- Центр эксплуатации и (технического) обслуживания</w:t>
            </w:r>
          </w:p>
        </w:tc>
        <w:tc>
          <w:tcPr>
            <w:tcW w:w="5137" w:type="dxa"/>
          </w:tcPr>
          <w:p w14:paraId="12C50D6E" w14:textId="77777777" w:rsidR="00084773" w:rsidRPr="00B93783" w:rsidRDefault="00084773" w:rsidP="00084773">
            <w:r w:rsidRPr="00B93783">
              <w:t xml:space="preserve">- эксплуатация </w:t>
            </w:r>
            <w:r w:rsidR="00B93783">
              <w:t>қ</w:t>
            </w:r>
            <w:r w:rsidRPr="00B93783">
              <w:t>илиш ва (техник) хизмат к</w:t>
            </w:r>
            <w:r w:rsidR="00B93783">
              <w:t>ў</w:t>
            </w:r>
            <w:r w:rsidRPr="00B93783">
              <w:t>рсатиш маркази</w:t>
            </w:r>
          </w:p>
        </w:tc>
      </w:tr>
      <w:tr w:rsidR="00084773" w:rsidRPr="00B93783" w14:paraId="63762A18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5C24E2F" w14:textId="77777777" w:rsidR="00084773" w:rsidRPr="00B93783" w:rsidRDefault="00084773" w:rsidP="00084773">
            <w:r w:rsidRPr="00B93783">
              <w:t xml:space="preserve">OME </w:t>
            </w:r>
          </w:p>
        </w:tc>
        <w:tc>
          <w:tcPr>
            <w:tcW w:w="2478" w:type="dxa"/>
            <w:shd w:val="clear" w:color="auto" w:fill="auto"/>
          </w:tcPr>
          <w:p w14:paraId="7A3E43C0" w14:textId="77777777" w:rsidR="00084773" w:rsidRPr="00B93783" w:rsidRDefault="00084773" w:rsidP="00084773">
            <w:pPr>
              <w:ind w:right="115"/>
            </w:pPr>
            <w:r w:rsidRPr="00B93783">
              <w:t xml:space="preserve">- Open Messaging Environment </w:t>
            </w:r>
          </w:p>
        </w:tc>
        <w:tc>
          <w:tcPr>
            <w:tcW w:w="4843" w:type="dxa"/>
            <w:shd w:val="clear" w:color="auto" w:fill="auto"/>
          </w:tcPr>
          <w:p w14:paraId="41BA256B" w14:textId="77777777" w:rsidR="00084773" w:rsidRPr="00B93783" w:rsidRDefault="00084773" w:rsidP="00084773">
            <w:pPr>
              <w:ind w:right="150"/>
            </w:pPr>
            <w:r w:rsidRPr="00B93783">
              <w:t xml:space="preserve">- открытая среда передачи сообщений </w:t>
            </w:r>
          </w:p>
        </w:tc>
        <w:tc>
          <w:tcPr>
            <w:tcW w:w="5137" w:type="dxa"/>
          </w:tcPr>
          <w:p w14:paraId="1D3A5FB3" w14:textId="77777777" w:rsidR="00084773" w:rsidRPr="00B93783" w:rsidRDefault="00084773" w:rsidP="00084773">
            <w:r w:rsidRPr="00B93783">
              <w:t>- хабарлар узатишнинг очи</w:t>
            </w:r>
            <w:r w:rsidR="00B93783">
              <w:t>қ</w:t>
            </w:r>
            <w:r w:rsidRPr="00B93783">
              <w:t xml:space="preserve"> му</w:t>
            </w:r>
            <w:r w:rsidR="00B93783">
              <w:t>ҳ</w:t>
            </w:r>
            <w:r w:rsidRPr="00B93783">
              <w:t>ити</w:t>
            </w:r>
          </w:p>
        </w:tc>
      </w:tr>
      <w:tr w:rsidR="00084773" w:rsidRPr="00B93783" w14:paraId="5D0F2DE1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739D347" w14:textId="77777777" w:rsidR="00084773" w:rsidRPr="00B93783" w:rsidRDefault="00084773" w:rsidP="00084773">
            <w:r w:rsidRPr="00B93783">
              <w:t xml:space="preserve">OMF </w:t>
            </w:r>
          </w:p>
        </w:tc>
        <w:tc>
          <w:tcPr>
            <w:tcW w:w="2478" w:type="dxa"/>
            <w:shd w:val="clear" w:color="auto" w:fill="auto"/>
          </w:tcPr>
          <w:p w14:paraId="106B2E9A" w14:textId="77777777" w:rsidR="00084773" w:rsidRPr="00B93783" w:rsidRDefault="00084773" w:rsidP="00084773">
            <w:pPr>
              <w:ind w:right="115"/>
            </w:pPr>
            <w:r w:rsidRPr="00B93783">
              <w:t xml:space="preserve">- object manage-ment facility </w:t>
            </w:r>
          </w:p>
        </w:tc>
        <w:tc>
          <w:tcPr>
            <w:tcW w:w="4843" w:type="dxa"/>
            <w:shd w:val="clear" w:color="auto" w:fill="auto"/>
          </w:tcPr>
          <w:p w14:paraId="7AE77B52" w14:textId="77777777" w:rsidR="00084773" w:rsidRPr="00B93783" w:rsidRDefault="00084773" w:rsidP="00084773">
            <w:pPr>
              <w:ind w:right="150"/>
            </w:pPr>
            <w:r w:rsidRPr="00B93783">
              <w:t xml:space="preserve">- средства управления объектами (сети) </w:t>
            </w:r>
          </w:p>
        </w:tc>
        <w:tc>
          <w:tcPr>
            <w:tcW w:w="5137" w:type="dxa"/>
          </w:tcPr>
          <w:p w14:paraId="1D72ED88" w14:textId="77777777" w:rsidR="00084773" w:rsidRPr="00B93783" w:rsidRDefault="00084773" w:rsidP="00084773">
            <w:r w:rsidRPr="00B93783">
              <w:t>- (тармо</w:t>
            </w:r>
            <w:r w:rsidR="00B93783">
              <w:t>қ</w:t>
            </w:r>
            <w:r w:rsidRPr="00B93783">
              <w:t>) объектларини бош</w:t>
            </w:r>
            <w:r w:rsidR="00B93783">
              <w:t>қ</w:t>
            </w:r>
            <w:r w:rsidRPr="00B93783">
              <w:t>ариш воситалари</w:t>
            </w:r>
          </w:p>
        </w:tc>
      </w:tr>
      <w:tr w:rsidR="00084773" w:rsidRPr="00B93783" w14:paraId="3BB7674F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A6008C6" w14:textId="77777777" w:rsidR="00084773" w:rsidRPr="00B93783" w:rsidRDefault="00084773" w:rsidP="00084773">
            <w:r w:rsidRPr="00B93783">
              <w:t xml:space="preserve">OMF </w:t>
            </w:r>
          </w:p>
        </w:tc>
        <w:tc>
          <w:tcPr>
            <w:tcW w:w="2478" w:type="dxa"/>
            <w:shd w:val="clear" w:color="auto" w:fill="auto"/>
          </w:tcPr>
          <w:p w14:paraId="413D6D52" w14:textId="77777777" w:rsidR="00084773" w:rsidRPr="00B93783" w:rsidRDefault="00084773" w:rsidP="00084773">
            <w:pPr>
              <w:ind w:right="115"/>
            </w:pPr>
            <w:r w:rsidRPr="00B93783">
              <w:t xml:space="preserve">- Object Module Format </w:t>
            </w:r>
          </w:p>
        </w:tc>
        <w:tc>
          <w:tcPr>
            <w:tcW w:w="4843" w:type="dxa"/>
            <w:shd w:val="clear" w:color="auto" w:fill="auto"/>
          </w:tcPr>
          <w:p w14:paraId="6C97B103" w14:textId="77777777" w:rsidR="00084773" w:rsidRPr="00B93783" w:rsidRDefault="00084773" w:rsidP="00084773">
            <w:pPr>
              <w:ind w:right="150"/>
            </w:pPr>
            <w:r w:rsidRPr="00B93783">
              <w:t xml:space="preserve">- формат объектного модуля </w:t>
            </w:r>
          </w:p>
        </w:tc>
        <w:tc>
          <w:tcPr>
            <w:tcW w:w="5137" w:type="dxa"/>
          </w:tcPr>
          <w:p w14:paraId="126EB235" w14:textId="77777777" w:rsidR="00084773" w:rsidRPr="00B93783" w:rsidRDefault="00084773" w:rsidP="00084773">
            <w:r w:rsidRPr="00B93783">
              <w:t>- объектга оид модуль формати</w:t>
            </w:r>
          </w:p>
        </w:tc>
      </w:tr>
      <w:tr w:rsidR="00084773" w:rsidRPr="00B93783" w14:paraId="0500E571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6030331" w14:textId="77777777" w:rsidR="00084773" w:rsidRPr="00B93783" w:rsidRDefault="00084773" w:rsidP="00084773">
            <w:r w:rsidRPr="00B93783">
              <w:t xml:space="preserve">OMG </w:t>
            </w:r>
          </w:p>
        </w:tc>
        <w:tc>
          <w:tcPr>
            <w:tcW w:w="2478" w:type="dxa"/>
            <w:shd w:val="clear" w:color="auto" w:fill="auto"/>
          </w:tcPr>
          <w:p w14:paraId="3C9E18D6" w14:textId="77777777" w:rsidR="00084773" w:rsidRPr="00B93783" w:rsidRDefault="00084773" w:rsidP="00084773">
            <w:pPr>
              <w:ind w:right="115"/>
            </w:pPr>
            <w:r w:rsidRPr="00B93783">
              <w:t xml:space="preserve">- Object Management Group </w:t>
            </w:r>
          </w:p>
        </w:tc>
        <w:tc>
          <w:tcPr>
            <w:tcW w:w="4843" w:type="dxa"/>
            <w:shd w:val="clear" w:color="auto" w:fill="auto"/>
          </w:tcPr>
          <w:p w14:paraId="182B9FC3" w14:textId="77777777" w:rsidR="00084773" w:rsidRPr="00B93783" w:rsidRDefault="00084773" w:rsidP="00084773">
            <w:pPr>
              <w:ind w:right="150"/>
            </w:pPr>
            <w:r w:rsidRPr="00B93783">
              <w:t>- Группа использования объектно-ор</w:t>
            </w:r>
            <w:r w:rsidRPr="00B93783">
              <w:lastRenderedPageBreak/>
              <w:t>иентированной технологии (в</w:t>
            </w:r>
            <w:r w:rsidRPr="00B93783">
              <w:lastRenderedPageBreak/>
              <w:t xml:space="preserve"> разработке програмного обеспечения)</w:t>
            </w:r>
          </w:p>
        </w:tc>
        <w:tc>
          <w:tcPr>
            <w:tcW w:w="5137" w:type="dxa"/>
          </w:tcPr>
          <w:p w14:paraId="5C9CC365" w14:textId="77777777" w:rsidR="00084773" w:rsidRPr="00B93783" w:rsidRDefault="00084773" w:rsidP="00084773">
            <w:r w:rsidRPr="00B93783">
              <w:t xml:space="preserve">- </w:t>
            </w:r>
            <w:r w:rsidRPr="00B93783">
              <w:lastRenderedPageBreak/>
              <w:t>Объектли-м</w:t>
            </w:r>
            <w:r w:rsidR="00B93783">
              <w:t>ў</w:t>
            </w:r>
            <w:r w:rsidRPr="00B93783">
              <w:t>лжаллан</w:t>
            </w:r>
            <w:r w:rsidRPr="00B93783">
              <w:lastRenderedPageBreak/>
              <w:t>ишдаги технологиядан фойдаланиш гуру</w:t>
            </w:r>
            <w:r w:rsidR="00B93783">
              <w:t>ҳ</w:t>
            </w:r>
            <w:r w:rsidRPr="00B93783">
              <w:t>и (да</w:t>
            </w:r>
            <w:r w:rsidRPr="00B93783">
              <w:lastRenderedPageBreak/>
              <w:t>стурий таъминотни ишла</w:t>
            </w:r>
            <w:r w:rsidRPr="00B93783">
              <w:lastRenderedPageBreak/>
              <w:t>б</w:t>
            </w:r>
            <w:r w:rsidRPr="00B93783">
              <w:lastRenderedPageBreak/>
              <w:t xml:space="preserve"> чи</w:t>
            </w:r>
            <w:r w:rsidR="00B93783">
              <w:t>қ</w:t>
            </w:r>
            <w:r w:rsidRPr="00B93783">
              <w:t>аришда)</w:t>
            </w:r>
          </w:p>
        </w:tc>
      </w:tr>
      <w:tr w:rsidR="00084773" w:rsidRPr="00B93783" w14:paraId="02CD9572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E6EDB2C" w14:textId="77777777" w:rsidR="00084773" w:rsidRPr="00B93783" w:rsidRDefault="00084773" w:rsidP="00084773">
            <w:r w:rsidRPr="00B93783">
              <w:t xml:space="preserve">OMG </w:t>
            </w:r>
          </w:p>
        </w:tc>
        <w:tc>
          <w:tcPr>
            <w:tcW w:w="2478" w:type="dxa"/>
            <w:shd w:val="clear" w:color="auto" w:fill="auto"/>
          </w:tcPr>
          <w:p w14:paraId="4DDAE686" w14:textId="77777777" w:rsidR="00084773" w:rsidRPr="00B93783" w:rsidRDefault="00084773" w:rsidP="00084773">
            <w:pPr>
              <w:ind w:right="115"/>
            </w:pPr>
            <w:r w:rsidRPr="00B93783">
              <w:t xml:space="preserve">- Object Manipu-lation Group </w:t>
            </w:r>
          </w:p>
        </w:tc>
        <w:tc>
          <w:tcPr>
            <w:tcW w:w="4843" w:type="dxa"/>
            <w:shd w:val="clear" w:color="auto" w:fill="auto"/>
          </w:tcPr>
          <w:p w14:paraId="61CA7DB7" w14:textId="77777777" w:rsidR="00084773" w:rsidRPr="00B93783" w:rsidRDefault="00084773" w:rsidP="00084773">
            <w:pPr>
              <w:ind w:right="150"/>
            </w:pPr>
            <w:r w:rsidRPr="00B93783">
              <w:t xml:space="preserve">- Группа (по разработке стандартов) манипулирования объектами </w:t>
            </w:r>
          </w:p>
          <w:p w14:paraId="3045C9EC" w14:textId="77777777" w:rsidR="00084773" w:rsidRPr="00B93783" w:rsidRDefault="00084773" w:rsidP="00084773">
            <w:pPr>
              <w:ind w:right="150"/>
            </w:pPr>
          </w:p>
        </w:tc>
        <w:tc>
          <w:tcPr>
            <w:tcW w:w="5137" w:type="dxa"/>
          </w:tcPr>
          <w:p w14:paraId="0060208E" w14:textId="77777777" w:rsidR="00084773" w:rsidRPr="00B93783" w:rsidRDefault="00084773" w:rsidP="00084773">
            <w:r w:rsidRPr="00B93783">
              <w:t>- Объектлар билан манипуляциялаш (стандартлар ишлаб чи</w:t>
            </w:r>
            <w:r w:rsidR="00B93783">
              <w:t>қ</w:t>
            </w:r>
            <w:r w:rsidRPr="00B93783">
              <w:t>иш) гуру</w:t>
            </w:r>
            <w:r w:rsidR="00B93783">
              <w:t>ҳ</w:t>
            </w:r>
            <w:r w:rsidRPr="00B93783">
              <w:t>и</w:t>
            </w:r>
          </w:p>
        </w:tc>
      </w:tr>
      <w:tr w:rsidR="00084773" w:rsidRPr="00B93783" w14:paraId="2AA9168B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3EAF030" w14:textId="77777777" w:rsidR="00084773" w:rsidRPr="00B93783" w:rsidRDefault="00084773" w:rsidP="00084773">
            <w:r w:rsidRPr="00B93783">
              <w:t xml:space="preserve">OMI </w:t>
            </w:r>
          </w:p>
        </w:tc>
        <w:tc>
          <w:tcPr>
            <w:tcW w:w="2478" w:type="dxa"/>
            <w:shd w:val="clear" w:color="auto" w:fill="auto"/>
          </w:tcPr>
          <w:p w14:paraId="070D2504" w14:textId="77777777" w:rsidR="00084773" w:rsidRPr="00B93783" w:rsidRDefault="00084773" w:rsidP="00084773">
            <w:pPr>
              <w:ind w:right="115"/>
            </w:pPr>
            <w:r w:rsidRPr="00B93783">
              <w:t>- Open Messaging Interface</w:t>
            </w:r>
          </w:p>
        </w:tc>
        <w:tc>
          <w:tcPr>
            <w:tcW w:w="4843" w:type="dxa"/>
            <w:shd w:val="clear" w:color="auto" w:fill="auto"/>
          </w:tcPr>
          <w:p w14:paraId="1E51B7E6" w14:textId="77777777" w:rsidR="00084773" w:rsidRPr="00B93783" w:rsidRDefault="00084773" w:rsidP="00084773">
            <w:pPr>
              <w:ind w:right="150"/>
            </w:pPr>
            <w:r w:rsidRPr="00B93783">
              <w:t xml:space="preserve">- открытый интерфейс (передачи) сообщений </w:t>
            </w:r>
          </w:p>
        </w:tc>
        <w:tc>
          <w:tcPr>
            <w:tcW w:w="5137" w:type="dxa"/>
          </w:tcPr>
          <w:p w14:paraId="4008BF8B" w14:textId="77777777" w:rsidR="00084773" w:rsidRPr="00B93783" w:rsidRDefault="00084773" w:rsidP="00084773">
            <w:r w:rsidRPr="00B93783">
              <w:t>- хабарлар (узатиш) нинг очи</w:t>
            </w:r>
            <w:r w:rsidR="00B93783">
              <w:t>қ</w:t>
            </w:r>
            <w:r w:rsidRPr="00B93783">
              <w:t xml:space="preserve"> интерфейси </w:t>
            </w:r>
          </w:p>
        </w:tc>
      </w:tr>
      <w:tr w:rsidR="00084773" w:rsidRPr="00B93783" w14:paraId="4E23BF61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3D2A8F7" w14:textId="77777777" w:rsidR="00084773" w:rsidRPr="00B93783" w:rsidRDefault="00084773" w:rsidP="00084773">
            <w:r w:rsidRPr="00B93783">
              <w:t xml:space="preserve">OMI </w:t>
            </w:r>
          </w:p>
        </w:tc>
        <w:tc>
          <w:tcPr>
            <w:tcW w:w="2478" w:type="dxa"/>
            <w:shd w:val="clear" w:color="auto" w:fill="auto"/>
          </w:tcPr>
          <w:p w14:paraId="33A8D6BC" w14:textId="77777777" w:rsidR="00084773" w:rsidRPr="00B93783" w:rsidRDefault="00084773" w:rsidP="00084773">
            <w:pPr>
              <w:ind w:right="115"/>
              <w:rPr>
                <w:lang w:val="en-US"/>
              </w:rPr>
            </w:pPr>
            <w:r w:rsidRPr="00B93783">
              <w:rPr>
                <w:lang w:val="en-US"/>
              </w:rPr>
              <w:t xml:space="preserve">- Open Micro-processor System Initiative </w:t>
            </w:r>
          </w:p>
        </w:tc>
        <w:tc>
          <w:tcPr>
            <w:tcW w:w="4843" w:type="dxa"/>
            <w:shd w:val="clear" w:color="auto" w:fill="auto"/>
          </w:tcPr>
          <w:p w14:paraId="6F42BD51" w14:textId="77777777" w:rsidR="00084773" w:rsidRPr="00B93783" w:rsidRDefault="00084773" w:rsidP="00084773">
            <w:pPr>
              <w:ind w:right="150"/>
            </w:pPr>
            <w:r w:rsidRPr="00B93783">
              <w:t xml:space="preserve">- Инициатива по открытым микропроцессорным системам (европейская организация в поддержку развития МП в Европе) </w:t>
            </w:r>
          </w:p>
        </w:tc>
        <w:tc>
          <w:tcPr>
            <w:tcW w:w="5137" w:type="dxa"/>
          </w:tcPr>
          <w:p w14:paraId="6E65B027" w14:textId="77777777" w:rsidR="00084773" w:rsidRPr="00B93783" w:rsidRDefault="00084773" w:rsidP="00084773">
            <w:r w:rsidRPr="00B93783">
              <w:t xml:space="preserve">- Европада микропроцессор ривожланишини </w:t>
            </w:r>
            <w:r w:rsidR="00B93783">
              <w:t>қў</w:t>
            </w:r>
            <w:r w:rsidRPr="00B93783">
              <w:t>ллаб-</w:t>
            </w:r>
            <w:r w:rsidR="00B93783">
              <w:t>қ</w:t>
            </w:r>
            <w:r w:rsidRPr="00B93783">
              <w:t>увватлашда очи</w:t>
            </w:r>
            <w:r w:rsidR="00B93783">
              <w:t>қ</w:t>
            </w:r>
            <w:r w:rsidRPr="00B93783">
              <w:t xml:space="preserve"> микропроцессорли тизимлар б</w:t>
            </w:r>
            <w:r w:rsidR="00B93783">
              <w:t>ў</w:t>
            </w:r>
            <w:r w:rsidRPr="00B93783">
              <w:t>йича ташаббус (Европа ташкилоти)</w:t>
            </w:r>
          </w:p>
        </w:tc>
      </w:tr>
      <w:tr w:rsidR="00084773" w:rsidRPr="00B93783" w14:paraId="61E5B38C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C71C5C7" w14:textId="77777777" w:rsidR="00084773" w:rsidRPr="00B93783" w:rsidRDefault="00084773" w:rsidP="00084773">
            <w:r w:rsidRPr="00B93783">
              <w:t xml:space="preserve">ОМR </w:t>
            </w:r>
          </w:p>
        </w:tc>
        <w:tc>
          <w:tcPr>
            <w:tcW w:w="2478" w:type="dxa"/>
            <w:shd w:val="clear" w:color="auto" w:fill="auto"/>
          </w:tcPr>
          <w:p w14:paraId="43BD3F74" w14:textId="77777777" w:rsidR="00084773" w:rsidRPr="00B93783" w:rsidRDefault="00084773" w:rsidP="00084773">
            <w:pPr>
              <w:ind w:right="115"/>
            </w:pPr>
            <w:r w:rsidRPr="00B93783">
              <w:t>- optical mark read</w:t>
            </w:r>
            <w:r w:rsidRPr="00B93783">
              <w:rPr>
                <w:lang w:val="en-US"/>
              </w:rPr>
              <w:t>ing</w:t>
            </w:r>
            <w:r w:rsidRPr="00B93783">
              <w:t xml:space="preserve"> </w:t>
            </w:r>
          </w:p>
        </w:tc>
        <w:tc>
          <w:tcPr>
            <w:tcW w:w="4843" w:type="dxa"/>
            <w:shd w:val="clear" w:color="auto" w:fill="auto"/>
          </w:tcPr>
          <w:p w14:paraId="4E382F04" w14:textId="77777777" w:rsidR="00084773" w:rsidRPr="00B93783" w:rsidRDefault="00084773" w:rsidP="00084773">
            <w:pPr>
              <w:ind w:right="150"/>
            </w:pPr>
            <w:r w:rsidRPr="00B93783">
              <w:t>- оптическое считывание знаков</w:t>
            </w:r>
          </w:p>
        </w:tc>
        <w:tc>
          <w:tcPr>
            <w:tcW w:w="5137" w:type="dxa"/>
          </w:tcPr>
          <w:p w14:paraId="5C70792E" w14:textId="77777777" w:rsidR="00084773" w:rsidRPr="00B93783" w:rsidRDefault="00084773" w:rsidP="00084773">
            <w:r w:rsidRPr="00B93783">
              <w:t xml:space="preserve">- белгиларни оптик солиштириб </w:t>
            </w:r>
            <w:r w:rsidR="00B93783">
              <w:t>ўқ</w:t>
            </w:r>
            <w:r w:rsidRPr="00B93783">
              <w:t xml:space="preserve">иш </w:t>
            </w:r>
          </w:p>
        </w:tc>
      </w:tr>
      <w:tr w:rsidR="00084773" w:rsidRPr="00B93783" w14:paraId="05B4BA8B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425F9E5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OMS</w:t>
            </w:r>
          </w:p>
        </w:tc>
        <w:tc>
          <w:tcPr>
            <w:tcW w:w="2478" w:type="dxa"/>
            <w:shd w:val="clear" w:color="auto" w:fill="auto"/>
          </w:tcPr>
          <w:p w14:paraId="7FF09F94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Operation and Management Supervisor</w:t>
            </w:r>
          </w:p>
        </w:tc>
        <w:tc>
          <w:tcPr>
            <w:tcW w:w="4843" w:type="dxa"/>
            <w:shd w:val="clear" w:color="auto" w:fill="auto"/>
          </w:tcPr>
          <w:p w14:paraId="4D26E55B" w14:textId="77777777" w:rsidR="00084773" w:rsidRPr="00B93783" w:rsidRDefault="00084773" w:rsidP="00084773">
            <w:r w:rsidRPr="00B93783">
              <w:rPr>
                <w:lang w:val="uz-Cyrl-UZ"/>
              </w:rPr>
              <w:t>- м</w:t>
            </w:r>
            <w:r w:rsidRPr="00B93783">
              <w:t>одуль эксплуатационного управления</w:t>
            </w:r>
          </w:p>
        </w:tc>
        <w:tc>
          <w:tcPr>
            <w:tcW w:w="5137" w:type="dxa"/>
          </w:tcPr>
          <w:p w14:paraId="68399FCF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э</w:t>
            </w:r>
            <w:r w:rsidRPr="00B93783">
              <w:t>ксплуатацион</w:t>
            </w:r>
            <w:r w:rsidRPr="00B93783">
              <w:rPr>
                <w:lang w:val="uz-Cyrl-UZ"/>
              </w:rPr>
              <w:t xml:space="preserve"> бош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 xml:space="preserve">арув модули </w:t>
            </w:r>
          </w:p>
        </w:tc>
      </w:tr>
      <w:tr w:rsidR="00084773" w:rsidRPr="00B93783" w14:paraId="75BA02C7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1652105" w14:textId="77777777" w:rsidR="00084773" w:rsidRPr="00B93783" w:rsidRDefault="00084773" w:rsidP="00084773">
            <w:r w:rsidRPr="00B93783">
              <w:t xml:space="preserve">ОМS </w:t>
            </w:r>
          </w:p>
        </w:tc>
        <w:tc>
          <w:tcPr>
            <w:tcW w:w="2478" w:type="dxa"/>
            <w:shd w:val="clear" w:color="auto" w:fill="auto"/>
          </w:tcPr>
          <w:p w14:paraId="1FB06AF9" w14:textId="77777777" w:rsidR="00084773" w:rsidRPr="00B93783" w:rsidRDefault="00084773" w:rsidP="00084773">
            <w:pPr>
              <w:ind w:right="115"/>
            </w:pPr>
            <w:r w:rsidRPr="00B93783">
              <w:t xml:space="preserve">- optoelectronic multiplex switch </w:t>
            </w:r>
          </w:p>
        </w:tc>
        <w:tc>
          <w:tcPr>
            <w:tcW w:w="4843" w:type="dxa"/>
            <w:shd w:val="clear" w:color="auto" w:fill="auto"/>
          </w:tcPr>
          <w:p w14:paraId="4E04A81A" w14:textId="77777777" w:rsidR="00084773" w:rsidRPr="00B93783" w:rsidRDefault="00084773" w:rsidP="00084773">
            <w:pPr>
              <w:ind w:right="150"/>
            </w:pPr>
            <w:r w:rsidRPr="00B93783">
              <w:t>- оптоэлектронный мультиплексный переключатель</w:t>
            </w:r>
          </w:p>
        </w:tc>
        <w:tc>
          <w:tcPr>
            <w:tcW w:w="5137" w:type="dxa"/>
          </w:tcPr>
          <w:p w14:paraId="23B1C407" w14:textId="77777777" w:rsidR="00084773" w:rsidRPr="00B93783" w:rsidRDefault="00084773" w:rsidP="00084773">
            <w:r w:rsidRPr="00B93783">
              <w:t>- оптоэлектрон мультиплексли алмашлаб улагич</w:t>
            </w:r>
          </w:p>
        </w:tc>
      </w:tr>
      <w:tr w:rsidR="00084773" w:rsidRPr="00B93783" w14:paraId="3260C04C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7C097C02" w14:textId="77777777" w:rsidR="00084773" w:rsidRPr="00B93783" w:rsidRDefault="00084773" w:rsidP="00084773">
            <w:r w:rsidRPr="00B93783">
              <w:t xml:space="preserve">OMW </w:t>
            </w:r>
          </w:p>
        </w:tc>
        <w:tc>
          <w:tcPr>
            <w:tcW w:w="2478" w:type="dxa"/>
            <w:shd w:val="clear" w:color="auto" w:fill="auto"/>
          </w:tcPr>
          <w:p w14:paraId="12E75257" w14:textId="77777777" w:rsidR="00084773" w:rsidRPr="00B93783" w:rsidRDefault="00084773" w:rsidP="00084773">
            <w:pPr>
              <w:ind w:right="115"/>
            </w:pPr>
            <w:r w:rsidRPr="00B93783">
              <w:t xml:space="preserve">- Object Management Workbench </w:t>
            </w:r>
          </w:p>
        </w:tc>
        <w:tc>
          <w:tcPr>
            <w:tcW w:w="4843" w:type="dxa"/>
            <w:shd w:val="clear" w:color="auto" w:fill="auto"/>
          </w:tcPr>
          <w:p w14:paraId="4F4E7F96" w14:textId="77777777" w:rsidR="00084773" w:rsidRPr="00B93783" w:rsidRDefault="00084773" w:rsidP="00084773">
            <w:pPr>
              <w:ind w:right="150"/>
            </w:pPr>
            <w:r w:rsidRPr="00B93783">
              <w:t xml:space="preserve">- инструментальные средства объектного управления </w:t>
            </w:r>
          </w:p>
        </w:tc>
        <w:tc>
          <w:tcPr>
            <w:tcW w:w="5137" w:type="dxa"/>
          </w:tcPr>
          <w:p w14:paraId="11818F3D" w14:textId="77777777" w:rsidR="00084773" w:rsidRPr="00B93783" w:rsidRDefault="00084773" w:rsidP="00084773">
            <w:r w:rsidRPr="00B93783">
              <w:t>- объект бош</w:t>
            </w:r>
            <w:r w:rsidR="00B93783">
              <w:t>қ</w:t>
            </w:r>
            <w:r w:rsidRPr="00B93783">
              <w:t>арувининг инструментал воситалари</w:t>
            </w:r>
          </w:p>
        </w:tc>
      </w:tr>
      <w:tr w:rsidR="00084773" w:rsidRPr="00B93783" w14:paraId="2C7130D2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4BDF2BC" w14:textId="77777777" w:rsidR="00084773" w:rsidRPr="00B93783" w:rsidRDefault="00084773" w:rsidP="00084773">
            <w:r w:rsidRPr="00B93783">
              <w:t xml:space="preserve">ONA </w:t>
            </w:r>
          </w:p>
        </w:tc>
        <w:tc>
          <w:tcPr>
            <w:tcW w:w="2478" w:type="dxa"/>
            <w:shd w:val="clear" w:color="auto" w:fill="auto"/>
          </w:tcPr>
          <w:p w14:paraId="4615E8F1" w14:textId="77777777" w:rsidR="00084773" w:rsidRPr="00B93783" w:rsidRDefault="00084773" w:rsidP="00084773">
            <w:pPr>
              <w:ind w:right="115"/>
            </w:pPr>
            <w:r w:rsidRPr="00B93783">
              <w:t xml:space="preserve">- Open Network Architecture </w:t>
            </w:r>
          </w:p>
        </w:tc>
        <w:tc>
          <w:tcPr>
            <w:tcW w:w="4843" w:type="dxa"/>
            <w:shd w:val="clear" w:color="auto" w:fill="auto"/>
          </w:tcPr>
          <w:p w14:paraId="51964CCD" w14:textId="77777777" w:rsidR="00084773" w:rsidRPr="00B93783" w:rsidRDefault="00084773" w:rsidP="00084773">
            <w:pPr>
              <w:ind w:right="150"/>
            </w:pPr>
            <w:r w:rsidRPr="00B93783">
              <w:t xml:space="preserve">- открытая сетевая архитектура </w:t>
            </w:r>
          </w:p>
        </w:tc>
        <w:tc>
          <w:tcPr>
            <w:tcW w:w="5137" w:type="dxa"/>
          </w:tcPr>
          <w:p w14:paraId="0E0D39DB" w14:textId="77777777" w:rsidR="00084773" w:rsidRPr="00B93783" w:rsidRDefault="00084773" w:rsidP="00084773">
            <w:r w:rsidRPr="00B93783">
              <w:t>- очи</w:t>
            </w:r>
            <w:r w:rsidR="00B93783">
              <w:t>қ</w:t>
            </w:r>
            <w:r w:rsidRPr="00B93783">
              <w:t xml:space="preserve"> тармо</w:t>
            </w:r>
            <w:r w:rsidR="00B93783">
              <w:t>қ</w:t>
            </w:r>
            <w:r w:rsidRPr="00B93783">
              <w:t xml:space="preserve"> архитектураси</w:t>
            </w:r>
          </w:p>
        </w:tc>
      </w:tr>
      <w:tr w:rsidR="00084773" w:rsidRPr="00B93783" w14:paraId="1AC925D9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D6AACDA" w14:textId="77777777" w:rsidR="00084773" w:rsidRPr="00B93783" w:rsidRDefault="00084773" w:rsidP="00084773">
            <w:r w:rsidRPr="00B93783">
              <w:t xml:space="preserve">ONC </w:t>
            </w:r>
          </w:p>
        </w:tc>
        <w:tc>
          <w:tcPr>
            <w:tcW w:w="2478" w:type="dxa"/>
            <w:shd w:val="clear" w:color="auto" w:fill="auto"/>
          </w:tcPr>
          <w:p w14:paraId="5075E263" w14:textId="77777777" w:rsidR="00084773" w:rsidRPr="00B93783" w:rsidRDefault="00084773" w:rsidP="00084773">
            <w:pPr>
              <w:ind w:right="115"/>
            </w:pPr>
            <w:r w:rsidRPr="00B93783">
              <w:t xml:space="preserve">- open network computing </w:t>
            </w:r>
          </w:p>
        </w:tc>
        <w:tc>
          <w:tcPr>
            <w:tcW w:w="4843" w:type="dxa"/>
            <w:shd w:val="clear" w:color="auto" w:fill="auto"/>
          </w:tcPr>
          <w:p w14:paraId="557ADCD6" w14:textId="77777777" w:rsidR="00084773" w:rsidRPr="00B93783" w:rsidRDefault="00084773" w:rsidP="00084773">
            <w:pPr>
              <w:ind w:right="150"/>
            </w:pPr>
            <w:r w:rsidRPr="00B93783">
              <w:t xml:space="preserve">- открытая сетевая (компьютерная) обработка </w:t>
            </w:r>
          </w:p>
        </w:tc>
        <w:tc>
          <w:tcPr>
            <w:tcW w:w="5137" w:type="dxa"/>
          </w:tcPr>
          <w:p w14:paraId="6576D4A8" w14:textId="77777777" w:rsidR="00084773" w:rsidRPr="00B93783" w:rsidRDefault="00084773" w:rsidP="00084773">
            <w:r w:rsidRPr="00B93783">
              <w:t>- очи</w:t>
            </w:r>
            <w:r w:rsidR="00B93783">
              <w:t>қ</w:t>
            </w:r>
            <w:r w:rsidRPr="00B93783">
              <w:t xml:space="preserve"> (компьютер) тармо</w:t>
            </w:r>
            <w:r w:rsidR="00B93783">
              <w:t>ққ</w:t>
            </w:r>
            <w:r w:rsidRPr="00B93783">
              <w:t xml:space="preserve">а оид </w:t>
            </w:r>
            <w:r w:rsidR="00B93783">
              <w:t>қ</w:t>
            </w:r>
            <w:r w:rsidRPr="00B93783">
              <w:t xml:space="preserve">айта ишлаш </w:t>
            </w:r>
          </w:p>
        </w:tc>
      </w:tr>
      <w:tr w:rsidR="00084773" w:rsidRPr="00B93783" w14:paraId="1FD6DFDA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1BDB021" w14:textId="77777777" w:rsidR="00084773" w:rsidRPr="00B93783" w:rsidRDefault="00084773" w:rsidP="00084773">
            <w:r w:rsidRPr="00B93783">
              <w:t xml:space="preserve">ONE </w:t>
            </w:r>
          </w:p>
        </w:tc>
        <w:tc>
          <w:tcPr>
            <w:tcW w:w="2478" w:type="dxa"/>
            <w:shd w:val="clear" w:color="auto" w:fill="auto"/>
          </w:tcPr>
          <w:p w14:paraId="551AA19A" w14:textId="77777777" w:rsidR="00084773" w:rsidRPr="00B93783" w:rsidRDefault="00084773" w:rsidP="00084773">
            <w:pPr>
              <w:ind w:right="115"/>
            </w:pPr>
            <w:r w:rsidRPr="00B93783">
              <w:t xml:space="preserve">- office network exchange </w:t>
            </w:r>
          </w:p>
        </w:tc>
        <w:tc>
          <w:tcPr>
            <w:tcW w:w="4843" w:type="dxa"/>
            <w:shd w:val="clear" w:color="auto" w:fill="auto"/>
          </w:tcPr>
          <w:p w14:paraId="79B672F3" w14:textId="77777777" w:rsidR="00084773" w:rsidRPr="00B93783" w:rsidRDefault="00084773" w:rsidP="00084773">
            <w:pPr>
              <w:ind w:right="150"/>
            </w:pPr>
            <w:r w:rsidRPr="00B93783">
              <w:t xml:space="preserve">- станция офисной сети связи </w:t>
            </w:r>
          </w:p>
        </w:tc>
        <w:tc>
          <w:tcPr>
            <w:tcW w:w="5137" w:type="dxa"/>
          </w:tcPr>
          <w:p w14:paraId="6764C498" w14:textId="77777777" w:rsidR="00084773" w:rsidRPr="00B93783" w:rsidRDefault="00084773" w:rsidP="00084773">
            <w:r w:rsidRPr="00B93783">
              <w:t>- офис ало</w:t>
            </w:r>
            <w:r w:rsidR="00B93783">
              <w:t>қ</w:t>
            </w:r>
            <w:r w:rsidRPr="00B93783">
              <w:t>а тармо</w:t>
            </w:r>
            <w:r w:rsidR="00B93783">
              <w:t>ғ</w:t>
            </w:r>
            <w:r w:rsidRPr="00B93783">
              <w:t>и станцияси</w:t>
            </w:r>
          </w:p>
        </w:tc>
      </w:tr>
      <w:tr w:rsidR="00084773" w:rsidRPr="00B93783" w14:paraId="746DDA7E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1565F80" w14:textId="77777777" w:rsidR="00084773" w:rsidRPr="00B93783" w:rsidRDefault="00084773" w:rsidP="00084773">
            <w:r w:rsidRPr="00B93783">
              <w:t xml:space="preserve">O.N.R. </w:t>
            </w:r>
          </w:p>
        </w:tc>
        <w:tc>
          <w:tcPr>
            <w:tcW w:w="2478" w:type="dxa"/>
            <w:shd w:val="clear" w:color="auto" w:fill="auto"/>
          </w:tcPr>
          <w:p w14:paraId="399A78E8" w14:textId="77777777" w:rsidR="00084773" w:rsidRPr="00B93783" w:rsidRDefault="00084773" w:rsidP="00084773">
            <w:pPr>
              <w:ind w:right="115"/>
            </w:pPr>
            <w:r w:rsidRPr="00B93783">
              <w:t xml:space="preserve">- office of Naval Research </w:t>
            </w:r>
          </w:p>
        </w:tc>
        <w:tc>
          <w:tcPr>
            <w:tcW w:w="4843" w:type="dxa"/>
            <w:shd w:val="clear" w:color="auto" w:fill="auto"/>
          </w:tcPr>
          <w:p w14:paraId="761D3A17" w14:textId="77777777" w:rsidR="00084773" w:rsidRPr="00B93783" w:rsidRDefault="00084773" w:rsidP="00084773">
            <w:pPr>
              <w:ind w:right="150"/>
            </w:pPr>
            <w:r w:rsidRPr="00B93783">
              <w:t xml:space="preserve">- Управление Военно-морских исследований (США) </w:t>
            </w:r>
          </w:p>
        </w:tc>
        <w:tc>
          <w:tcPr>
            <w:tcW w:w="5137" w:type="dxa"/>
          </w:tcPr>
          <w:p w14:paraId="5A4A6E14" w14:textId="77777777" w:rsidR="00084773" w:rsidRPr="00B93783" w:rsidRDefault="00084773" w:rsidP="00084773">
            <w:r w:rsidRPr="00B93783">
              <w:t xml:space="preserve">- </w:t>
            </w:r>
            <w:r w:rsidR="00B93783">
              <w:rPr>
                <w:caps/>
              </w:rPr>
              <w:t>ҳ</w:t>
            </w:r>
            <w:r w:rsidRPr="00B93783">
              <w:t>арбий-денгиз тад</w:t>
            </w:r>
            <w:r w:rsidR="00B93783">
              <w:t>қ</w:t>
            </w:r>
            <w:r w:rsidRPr="00B93783">
              <w:t>и</w:t>
            </w:r>
            <w:r w:rsidR="00B93783">
              <w:t>қ</w:t>
            </w:r>
            <w:r w:rsidRPr="00B93783">
              <w:t>отлари бош</w:t>
            </w:r>
            <w:r w:rsidR="00B93783">
              <w:t>қ</w:t>
            </w:r>
            <w:r w:rsidRPr="00B93783">
              <w:t>армаси (А</w:t>
            </w:r>
            <w:r w:rsidR="00B93783">
              <w:t>Қ</w:t>
            </w:r>
            <w:r w:rsidRPr="00B93783">
              <w:t xml:space="preserve">Ш) </w:t>
            </w:r>
          </w:p>
        </w:tc>
      </w:tr>
      <w:tr w:rsidR="00084773" w:rsidRPr="00B93783" w14:paraId="6DC6DF2F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563FCD3" w14:textId="77777777" w:rsidR="00084773" w:rsidRPr="00B93783" w:rsidRDefault="00084773" w:rsidP="00084773">
            <w:r w:rsidRPr="00B93783">
              <w:t xml:space="preserve">ONTC </w:t>
            </w:r>
          </w:p>
        </w:tc>
        <w:tc>
          <w:tcPr>
            <w:tcW w:w="2478" w:type="dxa"/>
            <w:shd w:val="clear" w:color="auto" w:fill="auto"/>
          </w:tcPr>
          <w:p w14:paraId="57E6F79A" w14:textId="77777777" w:rsidR="00084773" w:rsidRPr="00B93783" w:rsidRDefault="00084773" w:rsidP="00084773">
            <w:pPr>
              <w:ind w:right="115"/>
              <w:rPr>
                <w:lang w:val="en-US"/>
              </w:rPr>
            </w:pPr>
            <w:r w:rsidRPr="00B93783">
              <w:rPr>
                <w:lang w:val="en-US"/>
              </w:rPr>
              <w:t xml:space="preserve">- Optical Net-works Technology Consortium </w:t>
            </w:r>
          </w:p>
        </w:tc>
        <w:tc>
          <w:tcPr>
            <w:tcW w:w="4843" w:type="dxa"/>
            <w:shd w:val="clear" w:color="auto" w:fill="auto"/>
          </w:tcPr>
          <w:p w14:paraId="52B5BDB0" w14:textId="77777777" w:rsidR="00084773" w:rsidRPr="00B93783" w:rsidRDefault="00084773" w:rsidP="00084773">
            <w:pPr>
              <w:ind w:right="150"/>
            </w:pPr>
            <w:r w:rsidRPr="00B93783">
              <w:t xml:space="preserve">- Консорциум по технологиям оптических сетей </w:t>
            </w:r>
          </w:p>
        </w:tc>
        <w:tc>
          <w:tcPr>
            <w:tcW w:w="5137" w:type="dxa"/>
          </w:tcPr>
          <w:p w14:paraId="213AF49D" w14:textId="77777777" w:rsidR="00084773" w:rsidRPr="00B93783" w:rsidRDefault="00084773" w:rsidP="00084773">
            <w:r w:rsidRPr="00B93783">
              <w:t>- оптик тармо</w:t>
            </w:r>
            <w:r w:rsidR="00B93783">
              <w:t>қ</w:t>
            </w:r>
            <w:r w:rsidRPr="00B93783">
              <w:t>лар технологиялари консорциуми</w:t>
            </w:r>
          </w:p>
        </w:tc>
      </w:tr>
      <w:tr w:rsidR="00084773" w:rsidRPr="00B93783" w14:paraId="39892089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16CF81A" w14:textId="77777777" w:rsidR="00084773" w:rsidRPr="00B93783" w:rsidRDefault="00084773" w:rsidP="00084773">
            <w:r w:rsidRPr="00B93783">
              <w:t xml:space="preserve">OOA </w:t>
            </w:r>
          </w:p>
        </w:tc>
        <w:tc>
          <w:tcPr>
            <w:tcW w:w="2478" w:type="dxa"/>
            <w:shd w:val="clear" w:color="auto" w:fill="auto"/>
          </w:tcPr>
          <w:p w14:paraId="4C76B1D2" w14:textId="77777777" w:rsidR="00084773" w:rsidRPr="00B93783" w:rsidRDefault="00084773" w:rsidP="00084773">
            <w:pPr>
              <w:ind w:right="115"/>
            </w:pPr>
            <w:r w:rsidRPr="00B93783">
              <w:t xml:space="preserve">- object-oriented analysis </w:t>
            </w:r>
          </w:p>
        </w:tc>
        <w:tc>
          <w:tcPr>
            <w:tcW w:w="4843" w:type="dxa"/>
            <w:shd w:val="clear" w:color="auto" w:fill="auto"/>
          </w:tcPr>
          <w:p w14:paraId="00909DDC" w14:textId="77777777" w:rsidR="00084773" w:rsidRPr="00B93783" w:rsidRDefault="00084773" w:rsidP="00084773">
            <w:pPr>
              <w:ind w:right="150"/>
            </w:pPr>
            <w:r w:rsidRPr="00B93783">
              <w:t xml:space="preserve">- объектно-ориентированный анализ </w:t>
            </w:r>
          </w:p>
          <w:p w14:paraId="4704B453" w14:textId="77777777" w:rsidR="00084773" w:rsidRPr="00B93783" w:rsidRDefault="00084773" w:rsidP="00084773">
            <w:pPr>
              <w:ind w:right="150"/>
            </w:pPr>
          </w:p>
        </w:tc>
        <w:tc>
          <w:tcPr>
            <w:tcW w:w="5137" w:type="dxa"/>
          </w:tcPr>
          <w:p w14:paraId="1A869EDC" w14:textId="77777777" w:rsidR="00084773" w:rsidRPr="00B93783" w:rsidRDefault="00084773" w:rsidP="00084773">
            <w:r w:rsidRPr="00B93783">
              <w:t>- объектга й</w:t>
            </w:r>
            <w:r w:rsidR="00B93783">
              <w:t>ў</w:t>
            </w:r>
            <w:r w:rsidRPr="00B93783">
              <w:t>налтирилган та</w:t>
            </w:r>
            <w:r w:rsidR="00B93783">
              <w:t>ҳ</w:t>
            </w:r>
            <w:r w:rsidRPr="00B93783">
              <w:t>лил</w:t>
            </w:r>
          </w:p>
        </w:tc>
      </w:tr>
      <w:tr w:rsidR="00084773" w:rsidRPr="00B93783" w14:paraId="240CC38A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CB1ED9A" w14:textId="77777777" w:rsidR="00084773" w:rsidRPr="00B93783" w:rsidRDefault="00084773" w:rsidP="00084773">
            <w:r w:rsidRPr="00B93783">
              <w:t xml:space="preserve">OOD </w:t>
            </w:r>
          </w:p>
        </w:tc>
        <w:tc>
          <w:tcPr>
            <w:tcW w:w="2478" w:type="dxa"/>
            <w:shd w:val="clear" w:color="auto" w:fill="auto"/>
          </w:tcPr>
          <w:p w14:paraId="30F511E0" w14:textId="77777777" w:rsidR="00084773" w:rsidRPr="00B93783" w:rsidRDefault="00084773" w:rsidP="00084773">
            <w:pPr>
              <w:ind w:right="115"/>
            </w:pPr>
            <w:r w:rsidRPr="00B93783">
              <w:t xml:space="preserve">- object-oriented design </w:t>
            </w:r>
          </w:p>
        </w:tc>
        <w:tc>
          <w:tcPr>
            <w:tcW w:w="4843" w:type="dxa"/>
            <w:shd w:val="clear" w:color="auto" w:fill="auto"/>
          </w:tcPr>
          <w:p w14:paraId="44BB8B8D" w14:textId="77777777" w:rsidR="00084773" w:rsidRPr="00B93783" w:rsidRDefault="00084773" w:rsidP="00084773">
            <w:pPr>
              <w:ind w:right="150"/>
            </w:pPr>
            <w:r w:rsidRPr="00B93783">
              <w:t xml:space="preserve">- объектно-ориентированное проектирование </w:t>
            </w:r>
          </w:p>
        </w:tc>
        <w:tc>
          <w:tcPr>
            <w:tcW w:w="5137" w:type="dxa"/>
          </w:tcPr>
          <w:p w14:paraId="69E57D82" w14:textId="77777777" w:rsidR="00084773" w:rsidRPr="00B93783" w:rsidRDefault="00084773" w:rsidP="00084773">
            <w:r w:rsidRPr="00B93783">
              <w:t>- объектга й</w:t>
            </w:r>
            <w:r w:rsidR="00B93783">
              <w:t>ў</w:t>
            </w:r>
            <w:r w:rsidRPr="00B93783">
              <w:t>налтирилган лойи</w:t>
            </w:r>
            <w:r w:rsidR="00B93783">
              <w:t>ҳ</w:t>
            </w:r>
            <w:r w:rsidRPr="00B93783">
              <w:t>алаш</w:t>
            </w:r>
          </w:p>
        </w:tc>
      </w:tr>
      <w:tr w:rsidR="00084773" w:rsidRPr="00B93783" w14:paraId="3E737AEA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8B63A69" w14:textId="77777777" w:rsidR="00084773" w:rsidRPr="00B93783" w:rsidRDefault="00084773" w:rsidP="00084773">
            <w:r w:rsidRPr="00B93783">
              <w:t xml:space="preserve">OODB </w:t>
            </w:r>
          </w:p>
        </w:tc>
        <w:tc>
          <w:tcPr>
            <w:tcW w:w="2478" w:type="dxa"/>
            <w:shd w:val="clear" w:color="auto" w:fill="auto"/>
          </w:tcPr>
          <w:p w14:paraId="21EB873E" w14:textId="77777777" w:rsidR="00084773" w:rsidRPr="00B93783" w:rsidRDefault="00084773" w:rsidP="00084773">
            <w:pPr>
              <w:ind w:right="115"/>
            </w:pPr>
            <w:r w:rsidRPr="00B93783">
              <w:t xml:space="preserve">- object-oriented database </w:t>
            </w:r>
          </w:p>
        </w:tc>
        <w:tc>
          <w:tcPr>
            <w:tcW w:w="4843" w:type="dxa"/>
            <w:shd w:val="clear" w:color="auto" w:fill="auto"/>
          </w:tcPr>
          <w:p w14:paraId="63B018BB" w14:textId="77777777" w:rsidR="00084773" w:rsidRPr="00B93783" w:rsidRDefault="00084773" w:rsidP="00084773">
            <w:pPr>
              <w:ind w:right="150"/>
            </w:pPr>
            <w:r w:rsidRPr="00B93783">
              <w:t xml:space="preserve">- объектно-ориентированная база данных </w:t>
            </w:r>
          </w:p>
        </w:tc>
        <w:tc>
          <w:tcPr>
            <w:tcW w:w="5137" w:type="dxa"/>
          </w:tcPr>
          <w:p w14:paraId="75B1BB83" w14:textId="77777777" w:rsidR="00084773" w:rsidRPr="00B93783" w:rsidRDefault="00084773" w:rsidP="00084773">
            <w:r w:rsidRPr="00B93783">
              <w:t>- объектга й</w:t>
            </w:r>
            <w:r w:rsidR="00B93783">
              <w:t>ў</w:t>
            </w:r>
            <w:r w:rsidRPr="00B93783">
              <w:t>налтирилган маълумотлар базаси</w:t>
            </w:r>
          </w:p>
        </w:tc>
      </w:tr>
      <w:tr w:rsidR="00084773" w:rsidRPr="00B93783" w14:paraId="50316F68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F3F3341" w14:textId="77777777" w:rsidR="00084773" w:rsidRPr="00B93783" w:rsidRDefault="00084773" w:rsidP="00084773">
            <w:r w:rsidRPr="00B93783">
              <w:t xml:space="preserve">OOM </w:t>
            </w:r>
          </w:p>
        </w:tc>
        <w:tc>
          <w:tcPr>
            <w:tcW w:w="2478" w:type="dxa"/>
            <w:shd w:val="clear" w:color="auto" w:fill="auto"/>
          </w:tcPr>
          <w:p w14:paraId="669E330E" w14:textId="77777777" w:rsidR="00084773" w:rsidRPr="00B93783" w:rsidRDefault="00084773" w:rsidP="00084773">
            <w:pPr>
              <w:ind w:right="115"/>
            </w:pPr>
            <w:r w:rsidRPr="00B93783">
              <w:t xml:space="preserve">- object-oriented modeling </w:t>
            </w:r>
          </w:p>
        </w:tc>
        <w:tc>
          <w:tcPr>
            <w:tcW w:w="4843" w:type="dxa"/>
            <w:shd w:val="clear" w:color="auto" w:fill="auto"/>
          </w:tcPr>
          <w:p w14:paraId="5E199665" w14:textId="77777777" w:rsidR="00084773" w:rsidRPr="00B93783" w:rsidRDefault="00084773" w:rsidP="00084773">
            <w:pPr>
              <w:ind w:right="150"/>
            </w:pPr>
            <w:r w:rsidRPr="00B93783">
              <w:t>- объектно-ориентированное мод</w:t>
            </w:r>
            <w:r w:rsidRPr="00B93783">
              <w:lastRenderedPageBreak/>
              <w:t xml:space="preserve">елирование </w:t>
            </w:r>
          </w:p>
        </w:tc>
        <w:tc>
          <w:tcPr>
            <w:tcW w:w="5137" w:type="dxa"/>
          </w:tcPr>
          <w:p w14:paraId="16AB99A1" w14:textId="77777777" w:rsidR="00084773" w:rsidRPr="00B93783" w:rsidRDefault="00084773" w:rsidP="00084773">
            <w:r w:rsidRPr="00B93783">
              <w:t>- объектга й</w:t>
            </w:r>
            <w:r w:rsidR="00B93783">
              <w:t>ў</w:t>
            </w:r>
            <w:r w:rsidRPr="00B93783">
              <w:t>налтирилган моделлаштириш</w:t>
            </w:r>
          </w:p>
        </w:tc>
      </w:tr>
      <w:tr w:rsidR="00084773" w:rsidRPr="00B93783" w14:paraId="4571BF5E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38BD249" w14:textId="77777777" w:rsidR="00084773" w:rsidRPr="00B93783" w:rsidRDefault="00084773" w:rsidP="00084773">
            <w:r w:rsidRPr="00B93783">
              <w:t xml:space="preserve">OOP </w:t>
            </w:r>
          </w:p>
        </w:tc>
        <w:tc>
          <w:tcPr>
            <w:tcW w:w="2478" w:type="dxa"/>
            <w:shd w:val="clear" w:color="auto" w:fill="auto"/>
          </w:tcPr>
          <w:p w14:paraId="760EE467" w14:textId="77777777" w:rsidR="00084773" w:rsidRPr="00B93783" w:rsidRDefault="00084773" w:rsidP="00084773">
            <w:pPr>
              <w:ind w:right="115"/>
            </w:pPr>
            <w:r w:rsidRPr="00B93783">
              <w:t xml:space="preserve">- Object-Orien-ted Programming </w:t>
            </w:r>
          </w:p>
        </w:tc>
        <w:tc>
          <w:tcPr>
            <w:tcW w:w="4843" w:type="dxa"/>
            <w:shd w:val="clear" w:color="auto" w:fill="auto"/>
          </w:tcPr>
          <w:p w14:paraId="345D31DD" w14:textId="77777777" w:rsidR="00084773" w:rsidRPr="00B93783" w:rsidRDefault="00084773" w:rsidP="00084773">
            <w:pPr>
              <w:ind w:right="150"/>
            </w:pPr>
            <w:r w:rsidRPr="00B93783">
              <w:t xml:space="preserve">- объектно-ориентированное программирование </w:t>
            </w:r>
          </w:p>
        </w:tc>
        <w:tc>
          <w:tcPr>
            <w:tcW w:w="5137" w:type="dxa"/>
          </w:tcPr>
          <w:p w14:paraId="764EBB3B" w14:textId="77777777" w:rsidR="00084773" w:rsidRPr="00B93783" w:rsidRDefault="00084773" w:rsidP="00084773">
            <w:r w:rsidRPr="00B93783">
              <w:t>- объектга й</w:t>
            </w:r>
            <w:r w:rsidR="00B93783">
              <w:t>ў</w:t>
            </w:r>
            <w:r w:rsidRPr="00B93783">
              <w:t>налтирилган дастурлаштириш</w:t>
            </w:r>
          </w:p>
        </w:tc>
      </w:tr>
      <w:tr w:rsidR="00084773" w:rsidRPr="00B93783" w14:paraId="39DFC297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7C75995" w14:textId="77777777" w:rsidR="00084773" w:rsidRPr="00B93783" w:rsidRDefault="00084773" w:rsidP="00084773">
            <w:r w:rsidRPr="00B93783">
              <w:t xml:space="preserve">ООРS </w:t>
            </w:r>
          </w:p>
        </w:tc>
        <w:tc>
          <w:tcPr>
            <w:tcW w:w="2478" w:type="dxa"/>
            <w:shd w:val="clear" w:color="auto" w:fill="auto"/>
          </w:tcPr>
          <w:p w14:paraId="75C47A33" w14:textId="77777777" w:rsidR="00084773" w:rsidRPr="00B93783" w:rsidRDefault="00084773" w:rsidP="00084773">
            <w:pPr>
              <w:ind w:right="115"/>
              <w:rPr>
                <w:lang w:val="en-US"/>
              </w:rPr>
            </w:pPr>
            <w:r w:rsidRPr="00B93783">
              <w:rPr>
                <w:lang w:val="en-US"/>
              </w:rPr>
              <w:t xml:space="preserve">- off-line opera-ting simulator </w:t>
            </w:r>
          </w:p>
        </w:tc>
        <w:tc>
          <w:tcPr>
            <w:tcW w:w="4843" w:type="dxa"/>
            <w:shd w:val="clear" w:color="auto" w:fill="auto"/>
          </w:tcPr>
          <w:p w14:paraId="0D90E4E6" w14:textId="77777777" w:rsidR="00084773" w:rsidRPr="00B93783" w:rsidRDefault="00084773" w:rsidP="00084773">
            <w:pPr>
              <w:ind w:right="150"/>
            </w:pPr>
            <w:r w:rsidRPr="00B93783">
              <w:t xml:space="preserve">- автономный имитатор </w:t>
            </w:r>
          </w:p>
        </w:tc>
        <w:tc>
          <w:tcPr>
            <w:tcW w:w="5137" w:type="dxa"/>
          </w:tcPr>
          <w:p w14:paraId="0AAA1477" w14:textId="77777777" w:rsidR="00084773" w:rsidRPr="00B93783" w:rsidRDefault="00084773" w:rsidP="00084773">
            <w:r w:rsidRPr="00B93783">
              <w:t>- автоном имитатор</w:t>
            </w:r>
          </w:p>
        </w:tc>
      </w:tr>
      <w:tr w:rsidR="00084773" w:rsidRPr="00B93783" w14:paraId="35FA1C34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838FEE2" w14:textId="77777777" w:rsidR="00084773" w:rsidRPr="00B93783" w:rsidRDefault="00084773" w:rsidP="00084773">
            <w:r w:rsidRPr="00B93783">
              <w:t xml:space="preserve">ООРS </w:t>
            </w:r>
          </w:p>
        </w:tc>
        <w:tc>
          <w:tcPr>
            <w:tcW w:w="2478" w:type="dxa"/>
            <w:shd w:val="clear" w:color="auto" w:fill="auto"/>
          </w:tcPr>
          <w:p w14:paraId="1D9710C0" w14:textId="77777777" w:rsidR="00084773" w:rsidRPr="00B93783" w:rsidRDefault="00084773" w:rsidP="00084773">
            <w:pPr>
              <w:ind w:right="115"/>
            </w:pPr>
            <w:r w:rsidRPr="00B93783">
              <w:t xml:space="preserve">- object-oriented programming system </w:t>
            </w:r>
          </w:p>
        </w:tc>
        <w:tc>
          <w:tcPr>
            <w:tcW w:w="4843" w:type="dxa"/>
            <w:shd w:val="clear" w:color="auto" w:fill="auto"/>
          </w:tcPr>
          <w:p w14:paraId="476A57C3" w14:textId="77777777" w:rsidR="00084773" w:rsidRPr="00B93783" w:rsidRDefault="00084773" w:rsidP="00084773">
            <w:pPr>
              <w:ind w:right="150"/>
            </w:pPr>
            <w:r w:rsidRPr="00B93783">
              <w:t xml:space="preserve">- объектно-ориентированная система программирования </w:t>
            </w:r>
          </w:p>
        </w:tc>
        <w:tc>
          <w:tcPr>
            <w:tcW w:w="5137" w:type="dxa"/>
          </w:tcPr>
          <w:p w14:paraId="55B5AEA7" w14:textId="77777777" w:rsidR="00084773" w:rsidRPr="00B93783" w:rsidRDefault="00084773" w:rsidP="00084773">
            <w:r w:rsidRPr="00B93783">
              <w:t>- объектга й</w:t>
            </w:r>
            <w:r w:rsidR="00B93783">
              <w:t>ў</w:t>
            </w:r>
            <w:r w:rsidRPr="00B93783">
              <w:t>налтирилган дастурлаштириш тизими</w:t>
            </w:r>
          </w:p>
        </w:tc>
      </w:tr>
      <w:tr w:rsidR="00084773" w:rsidRPr="00B93783" w14:paraId="4B22203F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718C112" w14:textId="77777777" w:rsidR="00084773" w:rsidRPr="00B93783" w:rsidRDefault="00084773" w:rsidP="00084773">
            <w:r w:rsidRPr="00B93783">
              <w:t xml:space="preserve">OOT </w:t>
            </w:r>
          </w:p>
        </w:tc>
        <w:tc>
          <w:tcPr>
            <w:tcW w:w="2478" w:type="dxa"/>
            <w:shd w:val="clear" w:color="auto" w:fill="auto"/>
          </w:tcPr>
          <w:p w14:paraId="6BB3A2A2" w14:textId="77777777" w:rsidR="00084773" w:rsidRPr="00B93783" w:rsidRDefault="00084773" w:rsidP="00084773">
            <w:pPr>
              <w:ind w:right="115"/>
            </w:pPr>
            <w:r w:rsidRPr="00B93783">
              <w:t xml:space="preserve">- object-oriented technology </w:t>
            </w:r>
          </w:p>
        </w:tc>
        <w:tc>
          <w:tcPr>
            <w:tcW w:w="4843" w:type="dxa"/>
            <w:shd w:val="clear" w:color="auto" w:fill="auto"/>
          </w:tcPr>
          <w:p w14:paraId="65730B8C" w14:textId="77777777" w:rsidR="00084773" w:rsidRPr="00B93783" w:rsidRDefault="00084773" w:rsidP="00084773">
            <w:pPr>
              <w:ind w:right="150"/>
            </w:pPr>
            <w:r w:rsidRPr="00B93783">
              <w:t xml:space="preserve">- объектно-ориентированная технология </w:t>
            </w:r>
          </w:p>
        </w:tc>
        <w:tc>
          <w:tcPr>
            <w:tcW w:w="5137" w:type="dxa"/>
          </w:tcPr>
          <w:p w14:paraId="098EECE1" w14:textId="77777777" w:rsidR="00084773" w:rsidRPr="00B93783" w:rsidRDefault="00084773" w:rsidP="00084773">
            <w:r w:rsidRPr="00B93783">
              <w:t>- объектга й</w:t>
            </w:r>
            <w:r w:rsidR="00B93783">
              <w:t>ў</w:t>
            </w:r>
            <w:r w:rsidRPr="00B93783">
              <w:t>налтирилган технология</w:t>
            </w:r>
          </w:p>
        </w:tc>
      </w:tr>
      <w:tr w:rsidR="00084773" w:rsidRPr="00B93783" w14:paraId="5202589F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773BE6AD" w14:textId="77777777" w:rsidR="00084773" w:rsidRPr="00B93783" w:rsidRDefault="00084773" w:rsidP="00084773">
            <w:r w:rsidRPr="00B93783">
              <w:t>OOW</w:t>
            </w:r>
          </w:p>
        </w:tc>
        <w:tc>
          <w:tcPr>
            <w:tcW w:w="2478" w:type="dxa"/>
            <w:shd w:val="clear" w:color="auto" w:fill="auto"/>
          </w:tcPr>
          <w:p w14:paraId="500D7A3A" w14:textId="77777777" w:rsidR="00084773" w:rsidRPr="00B93783" w:rsidRDefault="00084773" w:rsidP="00084773">
            <w:pPr>
              <w:ind w:right="115"/>
            </w:pPr>
            <w:r w:rsidRPr="00B93783">
              <w:t>- Omnibus Order Wire</w:t>
            </w:r>
          </w:p>
        </w:tc>
        <w:tc>
          <w:tcPr>
            <w:tcW w:w="4843" w:type="dxa"/>
            <w:shd w:val="clear" w:color="auto" w:fill="auto"/>
          </w:tcPr>
          <w:p w14:paraId="3016D4D2" w14:textId="77777777" w:rsidR="00084773" w:rsidRPr="00B93783" w:rsidRDefault="00084773" w:rsidP="00084773">
            <w:pPr>
              <w:ind w:right="150"/>
            </w:pPr>
            <w:r w:rsidRPr="00B93783">
              <w:t>- общая служебная линия</w:t>
            </w:r>
          </w:p>
        </w:tc>
        <w:tc>
          <w:tcPr>
            <w:tcW w:w="5137" w:type="dxa"/>
          </w:tcPr>
          <w:p w14:paraId="76EF3648" w14:textId="77777777" w:rsidR="00084773" w:rsidRPr="00B93783" w:rsidRDefault="00084773" w:rsidP="00084773">
            <w:r w:rsidRPr="00B93783">
              <w:t>- умумий хизматга оид линия (хизмат линияси)</w:t>
            </w:r>
          </w:p>
        </w:tc>
      </w:tr>
      <w:tr w:rsidR="00084773" w:rsidRPr="00B93783" w14:paraId="7B801731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F0EBE54" w14:textId="77777777" w:rsidR="00084773" w:rsidRPr="00B93783" w:rsidRDefault="00084773" w:rsidP="00084773">
            <w:r w:rsidRPr="00B93783">
              <w:t xml:space="preserve">OP, op </w:t>
            </w:r>
          </w:p>
        </w:tc>
        <w:tc>
          <w:tcPr>
            <w:tcW w:w="2478" w:type="dxa"/>
            <w:shd w:val="clear" w:color="auto" w:fill="auto"/>
          </w:tcPr>
          <w:p w14:paraId="33A86BF1" w14:textId="77777777" w:rsidR="00084773" w:rsidRPr="00B93783" w:rsidRDefault="00084773" w:rsidP="00084773">
            <w:pPr>
              <w:ind w:right="115"/>
            </w:pPr>
            <w:r w:rsidRPr="00B93783">
              <w:t xml:space="preserve">- outside primary </w:t>
            </w:r>
          </w:p>
        </w:tc>
        <w:tc>
          <w:tcPr>
            <w:tcW w:w="4843" w:type="dxa"/>
            <w:shd w:val="clear" w:color="auto" w:fill="auto"/>
          </w:tcPr>
          <w:p w14:paraId="5F41C4B5" w14:textId="77777777" w:rsidR="00084773" w:rsidRPr="00B93783" w:rsidRDefault="00084773" w:rsidP="00084773">
            <w:pPr>
              <w:ind w:right="150"/>
            </w:pPr>
            <w:r w:rsidRPr="00B93783">
              <w:t xml:space="preserve">- наружный конец первичной обмотки </w:t>
            </w:r>
          </w:p>
        </w:tc>
        <w:tc>
          <w:tcPr>
            <w:tcW w:w="5137" w:type="dxa"/>
          </w:tcPr>
          <w:p w14:paraId="79242A85" w14:textId="77777777" w:rsidR="00084773" w:rsidRPr="00B93783" w:rsidRDefault="00084773" w:rsidP="00084773">
            <w:r w:rsidRPr="00B93783">
              <w:t xml:space="preserve">- бирламчи </w:t>
            </w:r>
            <w:r w:rsidR="00B93783">
              <w:t>ў</w:t>
            </w:r>
            <w:r w:rsidRPr="00B93783">
              <w:t>рамнинг таш</w:t>
            </w:r>
            <w:r w:rsidR="00B93783">
              <w:t>қ</w:t>
            </w:r>
            <w:r w:rsidRPr="00B93783">
              <w:t>и учи</w:t>
            </w:r>
          </w:p>
        </w:tc>
      </w:tr>
      <w:tr w:rsidR="00084773" w:rsidRPr="00B93783" w14:paraId="773FC737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7C069BC6" w14:textId="77777777" w:rsidR="00084773" w:rsidRPr="00B93783" w:rsidRDefault="00084773" w:rsidP="00084773">
            <w:r w:rsidRPr="00B93783">
              <w:t xml:space="preserve">ОРА </w:t>
            </w:r>
          </w:p>
        </w:tc>
        <w:tc>
          <w:tcPr>
            <w:tcW w:w="2478" w:type="dxa"/>
            <w:shd w:val="clear" w:color="auto" w:fill="auto"/>
          </w:tcPr>
          <w:p w14:paraId="2492E734" w14:textId="77777777" w:rsidR="00084773" w:rsidRPr="00B93783" w:rsidRDefault="00084773" w:rsidP="00084773">
            <w:pPr>
              <w:ind w:right="115"/>
            </w:pPr>
            <w:r w:rsidRPr="00B93783">
              <w:t xml:space="preserve">- optoelectronic pulse amplifier </w:t>
            </w:r>
          </w:p>
        </w:tc>
        <w:tc>
          <w:tcPr>
            <w:tcW w:w="4843" w:type="dxa"/>
            <w:shd w:val="clear" w:color="auto" w:fill="auto"/>
          </w:tcPr>
          <w:p w14:paraId="32BC7B80" w14:textId="77777777" w:rsidR="00084773" w:rsidRPr="00B93783" w:rsidRDefault="00084773" w:rsidP="00084773">
            <w:pPr>
              <w:ind w:right="150"/>
            </w:pPr>
            <w:r w:rsidRPr="00B93783">
              <w:t xml:space="preserve">- оптоэлектронный импульсный усилитель </w:t>
            </w:r>
          </w:p>
        </w:tc>
        <w:tc>
          <w:tcPr>
            <w:tcW w:w="5137" w:type="dxa"/>
          </w:tcPr>
          <w:p w14:paraId="03DAAD87" w14:textId="77777777" w:rsidR="00084773" w:rsidRPr="00B93783" w:rsidRDefault="00084773" w:rsidP="00084773">
            <w:r w:rsidRPr="00B93783">
              <w:t>- оптоэлектрон импульсли кучайтиргич</w:t>
            </w:r>
          </w:p>
        </w:tc>
      </w:tr>
      <w:tr w:rsidR="00084773" w:rsidRPr="00B93783" w14:paraId="6052EBE9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4CA8B81" w14:textId="77777777" w:rsidR="00084773" w:rsidRPr="00B93783" w:rsidRDefault="00084773" w:rsidP="00084773">
            <w:r w:rsidRPr="00B93783">
              <w:t xml:space="preserve">OPC </w:t>
            </w:r>
          </w:p>
        </w:tc>
        <w:tc>
          <w:tcPr>
            <w:tcW w:w="2478" w:type="dxa"/>
            <w:shd w:val="clear" w:color="auto" w:fill="auto"/>
          </w:tcPr>
          <w:p w14:paraId="4956BDE3" w14:textId="77777777" w:rsidR="00084773" w:rsidRPr="00B93783" w:rsidRDefault="00084773" w:rsidP="00084773">
            <w:pPr>
              <w:ind w:right="115"/>
            </w:pPr>
            <w:r w:rsidRPr="00B93783">
              <w:t xml:space="preserve">- optime picture control </w:t>
            </w:r>
          </w:p>
        </w:tc>
        <w:tc>
          <w:tcPr>
            <w:tcW w:w="4843" w:type="dxa"/>
            <w:shd w:val="clear" w:color="auto" w:fill="auto"/>
          </w:tcPr>
          <w:p w14:paraId="1FBF8821" w14:textId="77777777" w:rsidR="00084773" w:rsidRPr="00B93783" w:rsidRDefault="00084773" w:rsidP="00084773">
            <w:pPr>
              <w:ind w:right="150"/>
            </w:pPr>
            <w:r w:rsidRPr="00B93783">
              <w:t>- оптимальное управление изображением</w:t>
            </w:r>
          </w:p>
        </w:tc>
        <w:tc>
          <w:tcPr>
            <w:tcW w:w="5137" w:type="dxa"/>
          </w:tcPr>
          <w:p w14:paraId="11D62B97" w14:textId="77777777" w:rsidR="00084773" w:rsidRPr="00B93783" w:rsidRDefault="00084773" w:rsidP="00084773">
            <w:r w:rsidRPr="00B93783">
              <w:t>- тасвирни оптимал бош</w:t>
            </w:r>
            <w:r w:rsidR="00B93783">
              <w:t>қ</w:t>
            </w:r>
            <w:r w:rsidRPr="00B93783">
              <w:t>ариш</w:t>
            </w:r>
          </w:p>
        </w:tc>
      </w:tr>
      <w:tr w:rsidR="00084773" w:rsidRPr="00B93783" w14:paraId="6E13C6F5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831425A" w14:textId="77777777" w:rsidR="00084773" w:rsidRPr="00B93783" w:rsidRDefault="00084773" w:rsidP="00084773">
            <w:r w:rsidRPr="00B93783">
              <w:t xml:space="preserve">op </w:t>
            </w:r>
          </w:p>
        </w:tc>
        <w:tc>
          <w:tcPr>
            <w:tcW w:w="2478" w:type="dxa"/>
            <w:shd w:val="clear" w:color="auto" w:fill="auto"/>
          </w:tcPr>
          <w:p w14:paraId="44CB6870" w14:textId="77777777" w:rsidR="00084773" w:rsidRPr="00B93783" w:rsidRDefault="00084773" w:rsidP="00084773">
            <w:pPr>
              <w:ind w:right="115"/>
            </w:pPr>
            <w:r w:rsidRPr="00B93783">
              <w:t xml:space="preserve">- operation </w:t>
            </w:r>
          </w:p>
        </w:tc>
        <w:tc>
          <w:tcPr>
            <w:tcW w:w="4843" w:type="dxa"/>
            <w:shd w:val="clear" w:color="auto" w:fill="auto"/>
          </w:tcPr>
          <w:p w14:paraId="4A726030" w14:textId="77777777" w:rsidR="00084773" w:rsidRPr="00B93783" w:rsidRDefault="00084773" w:rsidP="00084773">
            <w:pPr>
              <w:ind w:right="150"/>
            </w:pPr>
            <w:r w:rsidRPr="00B93783">
              <w:t>- операция</w:t>
            </w:r>
          </w:p>
        </w:tc>
        <w:tc>
          <w:tcPr>
            <w:tcW w:w="5137" w:type="dxa"/>
          </w:tcPr>
          <w:p w14:paraId="20E0E090" w14:textId="77777777" w:rsidR="00084773" w:rsidRPr="00B93783" w:rsidRDefault="00084773" w:rsidP="00084773">
            <w:r w:rsidRPr="00B93783">
              <w:t>- операция</w:t>
            </w:r>
          </w:p>
        </w:tc>
      </w:tr>
      <w:tr w:rsidR="00084773" w:rsidRPr="00B93783" w14:paraId="36D7FC93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7C48C42" w14:textId="77777777" w:rsidR="00084773" w:rsidRPr="00B93783" w:rsidRDefault="00084773" w:rsidP="00084773">
            <w:r w:rsidRPr="00B93783">
              <w:t xml:space="preserve">op </w:t>
            </w:r>
          </w:p>
        </w:tc>
        <w:tc>
          <w:tcPr>
            <w:tcW w:w="2478" w:type="dxa"/>
            <w:shd w:val="clear" w:color="auto" w:fill="auto"/>
          </w:tcPr>
          <w:p w14:paraId="1A457F25" w14:textId="77777777" w:rsidR="00084773" w:rsidRPr="00B93783" w:rsidRDefault="00084773" w:rsidP="00084773">
            <w:pPr>
              <w:ind w:right="115"/>
            </w:pPr>
            <w:r w:rsidRPr="00B93783">
              <w:t xml:space="preserve">- operator </w:t>
            </w:r>
          </w:p>
        </w:tc>
        <w:tc>
          <w:tcPr>
            <w:tcW w:w="4843" w:type="dxa"/>
            <w:shd w:val="clear" w:color="auto" w:fill="auto"/>
          </w:tcPr>
          <w:p w14:paraId="772B66A2" w14:textId="77777777" w:rsidR="00084773" w:rsidRPr="00B93783" w:rsidRDefault="00084773" w:rsidP="00084773">
            <w:pPr>
              <w:ind w:right="150"/>
            </w:pPr>
            <w:r w:rsidRPr="00B93783">
              <w:t xml:space="preserve">- оператор </w:t>
            </w:r>
          </w:p>
        </w:tc>
        <w:tc>
          <w:tcPr>
            <w:tcW w:w="5137" w:type="dxa"/>
          </w:tcPr>
          <w:p w14:paraId="570D5DE5" w14:textId="77777777" w:rsidR="00084773" w:rsidRPr="00B93783" w:rsidRDefault="00084773" w:rsidP="00084773">
            <w:r w:rsidRPr="00B93783">
              <w:t>- оператор</w:t>
            </w:r>
          </w:p>
        </w:tc>
      </w:tr>
      <w:tr w:rsidR="00084773" w:rsidRPr="00B93783" w14:paraId="5D788BBE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70159D6" w14:textId="77777777" w:rsidR="00084773" w:rsidRPr="00B93783" w:rsidRDefault="00084773" w:rsidP="00084773">
            <w:r w:rsidRPr="00B93783">
              <w:t xml:space="preserve">ОРМ </w:t>
            </w:r>
          </w:p>
        </w:tc>
        <w:tc>
          <w:tcPr>
            <w:tcW w:w="2478" w:type="dxa"/>
            <w:shd w:val="clear" w:color="auto" w:fill="auto"/>
          </w:tcPr>
          <w:p w14:paraId="29E036B1" w14:textId="77777777" w:rsidR="00084773" w:rsidRPr="00B93783" w:rsidRDefault="00084773" w:rsidP="00084773">
            <w:pPr>
              <w:ind w:right="115"/>
            </w:pPr>
            <w:r w:rsidRPr="00B93783">
              <w:t xml:space="preserve">- operator prog-ramming method </w:t>
            </w:r>
          </w:p>
        </w:tc>
        <w:tc>
          <w:tcPr>
            <w:tcW w:w="4843" w:type="dxa"/>
            <w:shd w:val="clear" w:color="auto" w:fill="auto"/>
          </w:tcPr>
          <w:p w14:paraId="199EF6E0" w14:textId="77777777" w:rsidR="00084773" w:rsidRPr="00B93783" w:rsidRDefault="00084773" w:rsidP="00084773">
            <w:pPr>
              <w:ind w:right="150"/>
            </w:pPr>
            <w:r w:rsidRPr="00B93783">
              <w:t xml:space="preserve">- операторный метод программирования </w:t>
            </w:r>
          </w:p>
        </w:tc>
        <w:tc>
          <w:tcPr>
            <w:tcW w:w="5137" w:type="dxa"/>
          </w:tcPr>
          <w:p w14:paraId="0271A94C" w14:textId="77777777" w:rsidR="00084773" w:rsidRPr="00B93783" w:rsidRDefault="00084773" w:rsidP="00084773">
            <w:r w:rsidRPr="00B93783">
              <w:t>- операторли дастурлаштириш методи</w:t>
            </w:r>
          </w:p>
        </w:tc>
      </w:tr>
      <w:tr w:rsidR="00084773" w:rsidRPr="00B93783" w14:paraId="4C4234F5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7495EEA2" w14:textId="77777777" w:rsidR="00084773" w:rsidRPr="00B93783" w:rsidRDefault="00084773" w:rsidP="00084773">
            <w:r w:rsidRPr="00B93783">
              <w:rPr>
                <w:lang w:val="en-US"/>
              </w:rPr>
              <w:t>OPM</w:t>
            </w:r>
          </w:p>
        </w:tc>
        <w:tc>
          <w:tcPr>
            <w:tcW w:w="2478" w:type="dxa"/>
            <w:shd w:val="clear" w:color="auto" w:fill="auto"/>
          </w:tcPr>
          <w:p w14:paraId="36F0C24D" w14:textId="77777777" w:rsidR="00084773" w:rsidRPr="00B93783" w:rsidRDefault="00084773" w:rsidP="00084773">
            <w:r w:rsidRPr="00B93783">
              <w:rPr>
                <w:lang w:val="en-US"/>
              </w:rPr>
              <w:t>- Optical</w:t>
            </w:r>
            <w:r w:rsidRPr="00B93783">
              <w:t xml:space="preserve"> </w:t>
            </w:r>
            <w:r w:rsidRPr="00B93783">
              <w:rPr>
                <w:lang w:val="en-US"/>
              </w:rPr>
              <w:t>Peripheral</w:t>
            </w:r>
            <w:r w:rsidRPr="00B93783">
              <w:t xml:space="preserve"> </w:t>
            </w:r>
            <w:r w:rsidRPr="00B93783">
              <w:rPr>
                <w:lang w:val="en-US"/>
              </w:rPr>
              <w:t>Module</w:t>
            </w:r>
          </w:p>
        </w:tc>
        <w:tc>
          <w:tcPr>
            <w:tcW w:w="4843" w:type="dxa"/>
            <w:shd w:val="clear" w:color="auto" w:fill="auto"/>
          </w:tcPr>
          <w:p w14:paraId="4D5ACAC8" w14:textId="77777777" w:rsidR="00084773" w:rsidRPr="00B93783" w:rsidRDefault="00084773" w:rsidP="00084773">
            <w:r w:rsidRPr="00B93783">
              <w:rPr>
                <w:lang w:val="uz-Cyrl-UZ"/>
              </w:rPr>
              <w:t>- о</w:t>
            </w:r>
            <w:r w:rsidRPr="00B93783">
              <w:t>птический периферийный модуль</w:t>
            </w:r>
          </w:p>
        </w:tc>
        <w:tc>
          <w:tcPr>
            <w:tcW w:w="5137" w:type="dxa"/>
          </w:tcPr>
          <w:p w14:paraId="2F222716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оптик четки модуль</w:t>
            </w:r>
          </w:p>
        </w:tc>
      </w:tr>
      <w:tr w:rsidR="00084773" w:rsidRPr="00B93783" w14:paraId="7B49FD12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2F67D29" w14:textId="77777777" w:rsidR="00084773" w:rsidRPr="00B93783" w:rsidRDefault="00084773" w:rsidP="00084773">
            <w:r w:rsidRPr="00B93783">
              <w:t xml:space="preserve">OPPR, O.P.P.R. </w:t>
            </w:r>
          </w:p>
        </w:tc>
        <w:tc>
          <w:tcPr>
            <w:tcW w:w="2478" w:type="dxa"/>
            <w:shd w:val="clear" w:color="auto" w:fill="auto"/>
          </w:tcPr>
          <w:p w14:paraId="652C65C9" w14:textId="77777777" w:rsidR="00084773" w:rsidRPr="00B93783" w:rsidRDefault="00084773" w:rsidP="00084773">
            <w:pPr>
              <w:ind w:right="115"/>
            </w:pPr>
            <w:r w:rsidRPr="00B93783">
              <w:t xml:space="preserve">- one push pause release </w:t>
            </w:r>
          </w:p>
        </w:tc>
        <w:tc>
          <w:tcPr>
            <w:tcW w:w="4843" w:type="dxa"/>
            <w:shd w:val="clear" w:color="auto" w:fill="auto"/>
          </w:tcPr>
          <w:p w14:paraId="7349AC54" w14:textId="77777777" w:rsidR="00084773" w:rsidRPr="00B93783" w:rsidRDefault="00084773" w:rsidP="00084773">
            <w:pPr>
              <w:ind w:right="150"/>
            </w:pPr>
            <w:r w:rsidRPr="00B93783">
              <w:t xml:space="preserve">- реализация паузы с помощью одной кнопки (ее нажатием) </w:t>
            </w:r>
          </w:p>
        </w:tc>
        <w:tc>
          <w:tcPr>
            <w:tcW w:w="5137" w:type="dxa"/>
          </w:tcPr>
          <w:p w14:paraId="6C650A53" w14:textId="77777777" w:rsidR="00084773" w:rsidRPr="00B93783" w:rsidRDefault="00084773" w:rsidP="00084773">
            <w:r w:rsidRPr="00B93783">
              <w:t>- битта тугмача (уни босиш) ёрдамида паузани амалга ошириш</w:t>
            </w:r>
          </w:p>
        </w:tc>
      </w:tr>
      <w:tr w:rsidR="00084773" w:rsidRPr="00B93783" w14:paraId="33C47523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07EA388" w14:textId="77777777" w:rsidR="00084773" w:rsidRPr="00B93783" w:rsidRDefault="00084773" w:rsidP="00084773">
            <w:r w:rsidRPr="00B93783">
              <w:t xml:space="preserve">O.P.R.D. </w:t>
            </w:r>
          </w:p>
        </w:tc>
        <w:tc>
          <w:tcPr>
            <w:tcW w:w="2478" w:type="dxa"/>
            <w:shd w:val="clear" w:color="auto" w:fill="auto"/>
          </w:tcPr>
          <w:p w14:paraId="75548C51" w14:textId="77777777" w:rsidR="00084773" w:rsidRPr="00B93783" w:rsidRDefault="00084773" w:rsidP="00084773">
            <w:pPr>
              <w:ind w:right="115"/>
              <w:rPr>
                <w:lang w:val="en-US"/>
              </w:rPr>
            </w:pPr>
            <w:r w:rsidRPr="00B93783">
              <w:rPr>
                <w:lang w:val="en-US"/>
              </w:rPr>
              <w:t>-Office of Pr</w:t>
            </w:r>
            <w:r w:rsidRPr="00B93783">
              <w:t>о</w:t>
            </w:r>
            <w:r w:rsidRPr="00B93783">
              <w:rPr>
                <w:lang w:val="en-US"/>
              </w:rPr>
              <w:t xml:space="preserve">duction Research and Development </w:t>
            </w:r>
          </w:p>
        </w:tc>
        <w:tc>
          <w:tcPr>
            <w:tcW w:w="4843" w:type="dxa"/>
            <w:shd w:val="clear" w:color="auto" w:fill="auto"/>
          </w:tcPr>
          <w:p w14:paraId="4797FF8E" w14:textId="77777777" w:rsidR="00084773" w:rsidRPr="00B93783" w:rsidRDefault="00084773" w:rsidP="00084773">
            <w:pPr>
              <w:tabs>
                <w:tab w:val="left" w:pos="4627"/>
              </w:tabs>
              <w:ind w:right="150"/>
            </w:pPr>
            <w:r w:rsidRPr="00B93783">
              <w:t xml:space="preserve">- Комитет промышленных исследований и разработок </w:t>
            </w:r>
          </w:p>
        </w:tc>
        <w:tc>
          <w:tcPr>
            <w:tcW w:w="5137" w:type="dxa"/>
          </w:tcPr>
          <w:p w14:paraId="2D33B571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с</w:t>
            </w:r>
            <w:r w:rsidRPr="00B93783">
              <w:t>аноат ишланмалари ва тад</w:t>
            </w:r>
            <w:r w:rsidR="00B93783">
              <w:t>қ</w:t>
            </w:r>
            <w:r w:rsidRPr="00B93783">
              <w:t>и</w:t>
            </w:r>
            <w:r w:rsidR="00B93783">
              <w:t>қ</w:t>
            </w:r>
            <w:r w:rsidRPr="00B93783">
              <w:t xml:space="preserve">отлари </w:t>
            </w:r>
            <w:r w:rsidR="00B93783">
              <w:t>қў</w:t>
            </w:r>
            <w:r w:rsidRPr="00B93783">
              <w:t>митаси</w:t>
            </w:r>
          </w:p>
        </w:tc>
      </w:tr>
      <w:tr w:rsidR="00084773" w:rsidRPr="00B93783" w14:paraId="65E4A7FF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2CE8554" w14:textId="77777777" w:rsidR="00084773" w:rsidRPr="00B93783" w:rsidRDefault="00084773" w:rsidP="00084773">
            <w:r w:rsidRPr="00B93783">
              <w:t>OPS</w:t>
            </w:r>
          </w:p>
        </w:tc>
        <w:tc>
          <w:tcPr>
            <w:tcW w:w="2478" w:type="dxa"/>
            <w:shd w:val="clear" w:color="auto" w:fill="auto"/>
          </w:tcPr>
          <w:p w14:paraId="17DD912E" w14:textId="77777777" w:rsidR="00084773" w:rsidRPr="00B93783" w:rsidRDefault="00084773" w:rsidP="00084773">
            <w:pPr>
              <w:ind w:right="115"/>
              <w:rPr>
                <w:lang w:val="en-US"/>
              </w:rPr>
            </w:pPr>
            <w:r w:rsidRPr="00B93783">
              <w:t xml:space="preserve">- </w:t>
            </w:r>
            <w:r w:rsidRPr="00B93783">
              <w:rPr>
                <w:lang w:val="en-US"/>
              </w:rPr>
              <w:t>Optical Protection System</w:t>
            </w:r>
          </w:p>
        </w:tc>
        <w:tc>
          <w:tcPr>
            <w:tcW w:w="4843" w:type="dxa"/>
            <w:shd w:val="clear" w:color="auto" w:fill="auto"/>
          </w:tcPr>
          <w:p w14:paraId="2A1744E3" w14:textId="77777777" w:rsidR="00084773" w:rsidRPr="00B93783" w:rsidRDefault="00084773" w:rsidP="00084773">
            <w:pPr>
              <w:ind w:right="150"/>
            </w:pPr>
            <w:r w:rsidRPr="00B93783">
              <w:t>- оптическая система с резервированием/защитой</w:t>
            </w:r>
          </w:p>
        </w:tc>
        <w:tc>
          <w:tcPr>
            <w:tcW w:w="5137" w:type="dxa"/>
          </w:tcPr>
          <w:p w14:paraId="59BA94A0" w14:textId="77777777" w:rsidR="00084773" w:rsidRPr="00B93783" w:rsidRDefault="00084773" w:rsidP="00084773">
            <w:r w:rsidRPr="00B93783">
              <w:t>- резервлаш/му</w:t>
            </w:r>
            <w:r w:rsidR="00B93783">
              <w:t>ҳ</w:t>
            </w:r>
            <w:r w:rsidRPr="00B93783">
              <w:t xml:space="preserve">офаза </w:t>
            </w:r>
            <w:r w:rsidR="00B93783">
              <w:t>қ</w:t>
            </w:r>
            <w:r w:rsidRPr="00B93783">
              <w:t>илиш оптик тизими</w:t>
            </w:r>
          </w:p>
        </w:tc>
      </w:tr>
      <w:tr w:rsidR="00084773" w:rsidRPr="00B93783" w14:paraId="17F9B665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00DD4BB" w14:textId="77777777" w:rsidR="00084773" w:rsidRPr="00B93783" w:rsidRDefault="00084773" w:rsidP="00084773">
            <w:r w:rsidRPr="00B93783">
              <w:t xml:space="preserve">ОРТ </w:t>
            </w:r>
          </w:p>
        </w:tc>
        <w:tc>
          <w:tcPr>
            <w:tcW w:w="2478" w:type="dxa"/>
            <w:shd w:val="clear" w:color="auto" w:fill="auto"/>
          </w:tcPr>
          <w:p w14:paraId="7DA6BD68" w14:textId="77777777" w:rsidR="00084773" w:rsidRPr="00B93783" w:rsidRDefault="00084773" w:rsidP="00084773">
            <w:pPr>
              <w:ind w:right="115"/>
            </w:pPr>
            <w:r w:rsidRPr="00B93783">
              <w:t xml:space="preserve">- output transformer </w:t>
            </w:r>
          </w:p>
        </w:tc>
        <w:tc>
          <w:tcPr>
            <w:tcW w:w="4843" w:type="dxa"/>
            <w:shd w:val="clear" w:color="auto" w:fill="auto"/>
          </w:tcPr>
          <w:p w14:paraId="00BD36D2" w14:textId="77777777" w:rsidR="00084773" w:rsidRPr="00B93783" w:rsidRDefault="00084773" w:rsidP="00084773">
            <w:pPr>
              <w:ind w:right="150"/>
            </w:pPr>
            <w:r w:rsidRPr="00B93783">
              <w:t xml:space="preserve">- выходной трансформатор </w:t>
            </w:r>
          </w:p>
        </w:tc>
        <w:tc>
          <w:tcPr>
            <w:tcW w:w="5137" w:type="dxa"/>
          </w:tcPr>
          <w:p w14:paraId="75ECC976" w14:textId="77777777" w:rsidR="00084773" w:rsidRPr="00B93783" w:rsidRDefault="00084773" w:rsidP="00084773">
            <w:r w:rsidRPr="00B93783">
              <w:t>- чи</w:t>
            </w:r>
            <w:r w:rsidR="00B93783">
              <w:t>қ</w:t>
            </w:r>
            <w:r w:rsidRPr="00B93783">
              <w:t>иш трансформатори</w:t>
            </w:r>
          </w:p>
        </w:tc>
      </w:tr>
      <w:tr w:rsidR="00084773" w:rsidRPr="00B93783" w14:paraId="27248A98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1D70FBD" w14:textId="77777777" w:rsidR="00084773" w:rsidRPr="00B93783" w:rsidRDefault="00084773" w:rsidP="00084773">
            <w:r w:rsidRPr="00B93783">
              <w:t xml:space="preserve">OPTAR </w:t>
            </w:r>
          </w:p>
        </w:tc>
        <w:tc>
          <w:tcPr>
            <w:tcW w:w="2478" w:type="dxa"/>
            <w:shd w:val="clear" w:color="auto" w:fill="auto"/>
          </w:tcPr>
          <w:p w14:paraId="1283B7B4" w14:textId="77777777" w:rsidR="00084773" w:rsidRPr="00B93783" w:rsidRDefault="00084773" w:rsidP="00084773">
            <w:pPr>
              <w:ind w:right="115"/>
            </w:pPr>
            <w:r w:rsidRPr="00B93783">
              <w:t xml:space="preserve">- optical automa-tic ranging </w:t>
            </w:r>
          </w:p>
        </w:tc>
        <w:tc>
          <w:tcPr>
            <w:tcW w:w="4843" w:type="dxa"/>
            <w:shd w:val="clear" w:color="auto" w:fill="auto"/>
          </w:tcPr>
          <w:p w14:paraId="622B3966" w14:textId="77777777" w:rsidR="00084773" w:rsidRPr="00B93783" w:rsidRDefault="00084773" w:rsidP="00084773">
            <w:pPr>
              <w:ind w:right="150"/>
            </w:pPr>
            <w:r w:rsidRPr="00B93783">
              <w:t xml:space="preserve">- оптический дальномер </w:t>
            </w:r>
          </w:p>
        </w:tc>
        <w:tc>
          <w:tcPr>
            <w:tcW w:w="5137" w:type="dxa"/>
          </w:tcPr>
          <w:p w14:paraId="2F45E30F" w14:textId="77777777" w:rsidR="00084773" w:rsidRPr="00B93783" w:rsidRDefault="00084773" w:rsidP="00084773">
            <w:r w:rsidRPr="00B93783">
              <w:t xml:space="preserve">- оптик дальномер (масофа </w:t>
            </w:r>
            <w:r w:rsidR="00B93783">
              <w:t>ў</w:t>
            </w:r>
            <w:r w:rsidRPr="00B93783">
              <w:t>лчагич)</w:t>
            </w:r>
          </w:p>
        </w:tc>
      </w:tr>
      <w:tr w:rsidR="00084773" w:rsidRPr="00B93783" w14:paraId="521C049F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FE5C262" w14:textId="77777777" w:rsidR="00084773" w:rsidRPr="00B93783" w:rsidRDefault="00084773" w:rsidP="00084773">
            <w:r w:rsidRPr="00B93783">
              <w:t xml:space="preserve">ОR </w:t>
            </w:r>
          </w:p>
        </w:tc>
        <w:tc>
          <w:tcPr>
            <w:tcW w:w="2478" w:type="dxa"/>
            <w:shd w:val="clear" w:color="auto" w:fill="auto"/>
          </w:tcPr>
          <w:p w14:paraId="6C5F0948" w14:textId="77777777" w:rsidR="00084773" w:rsidRPr="00B93783" w:rsidRDefault="00084773" w:rsidP="00084773">
            <w:pPr>
              <w:ind w:right="115"/>
            </w:pPr>
            <w:r w:rsidRPr="00B93783">
              <w:t>- operations resea</w:t>
            </w:r>
            <w:r w:rsidRPr="00B93783">
              <w:lastRenderedPageBreak/>
              <w:t xml:space="preserve">rch </w:t>
            </w:r>
          </w:p>
        </w:tc>
        <w:tc>
          <w:tcPr>
            <w:tcW w:w="4843" w:type="dxa"/>
            <w:shd w:val="clear" w:color="auto" w:fill="auto"/>
          </w:tcPr>
          <w:p w14:paraId="14F40DA3" w14:textId="77777777" w:rsidR="00084773" w:rsidRPr="00B93783" w:rsidRDefault="00084773" w:rsidP="00084773">
            <w:pPr>
              <w:ind w:right="150"/>
            </w:pPr>
            <w:r w:rsidRPr="00B93783">
              <w:t xml:space="preserve">- исследование операций </w:t>
            </w:r>
          </w:p>
        </w:tc>
        <w:tc>
          <w:tcPr>
            <w:tcW w:w="5137" w:type="dxa"/>
          </w:tcPr>
          <w:p w14:paraId="71BBF111" w14:textId="77777777" w:rsidR="00084773" w:rsidRPr="00B93783" w:rsidRDefault="00084773" w:rsidP="00084773">
            <w:r w:rsidRPr="00B93783">
              <w:t>- операцияларни тад</w:t>
            </w:r>
            <w:r w:rsidR="00B93783">
              <w:t>қ</w:t>
            </w:r>
            <w:r w:rsidRPr="00B93783">
              <w:t>и</w:t>
            </w:r>
            <w:r w:rsidR="00B93783">
              <w:t>қ</w:t>
            </w:r>
            <w:r w:rsidRPr="00B93783">
              <w:t xml:space="preserve"> </w:t>
            </w:r>
            <w:r w:rsidR="00B93783">
              <w:t>қ</w:t>
            </w:r>
            <w:r w:rsidRPr="00B93783">
              <w:t>илиш</w:t>
            </w:r>
          </w:p>
        </w:tc>
      </w:tr>
      <w:tr w:rsidR="00084773" w:rsidRPr="00B93783" w14:paraId="1B8BF976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7EA33E3" w14:textId="77777777" w:rsidR="00084773" w:rsidRPr="00B93783" w:rsidRDefault="00084773" w:rsidP="00084773">
            <w:r w:rsidRPr="00B93783">
              <w:t xml:space="preserve">ОR </w:t>
            </w:r>
          </w:p>
        </w:tc>
        <w:tc>
          <w:tcPr>
            <w:tcW w:w="2478" w:type="dxa"/>
            <w:shd w:val="clear" w:color="auto" w:fill="auto"/>
          </w:tcPr>
          <w:p w14:paraId="0ED54311" w14:textId="77777777" w:rsidR="00084773" w:rsidRPr="00B93783" w:rsidRDefault="00084773" w:rsidP="00084773">
            <w:pPr>
              <w:ind w:right="115"/>
            </w:pPr>
            <w:r w:rsidRPr="00B93783">
              <w:t xml:space="preserve">- order register </w:t>
            </w:r>
          </w:p>
        </w:tc>
        <w:tc>
          <w:tcPr>
            <w:tcW w:w="4843" w:type="dxa"/>
            <w:shd w:val="clear" w:color="auto" w:fill="auto"/>
          </w:tcPr>
          <w:p w14:paraId="267A8E1D" w14:textId="77777777" w:rsidR="00084773" w:rsidRPr="00B93783" w:rsidRDefault="00084773" w:rsidP="00084773">
            <w:pPr>
              <w:ind w:right="150"/>
            </w:pPr>
            <w:r w:rsidRPr="00B93783">
              <w:t xml:space="preserve">- регистр команд </w:t>
            </w:r>
          </w:p>
        </w:tc>
        <w:tc>
          <w:tcPr>
            <w:tcW w:w="5137" w:type="dxa"/>
          </w:tcPr>
          <w:p w14:paraId="46AAA515" w14:textId="77777777" w:rsidR="00084773" w:rsidRPr="00B93783" w:rsidRDefault="00084773" w:rsidP="00084773">
            <w:r w:rsidRPr="00B93783">
              <w:t>- командалар регистри</w:t>
            </w:r>
          </w:p>
        </w:tc>
      </w:tr>
      <w:tr w:rsidR="00084773" w:rsidRPr="00B93783" w14:paraId="7C0110DE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3EDEDBF" w14:textId="77777777" w:rsidR="00084773" w:rsidRPr="00B93783" w:rsidRDefault="00084773" w:rsidP="00084773">
            <w:r w:rsidRPr="00B93783">
              <w:t xml:space="preserve">ОR </w:t>
            </w:r>
          </w:p>
        </w:tc>
        <w:tc>
          <w:tcPr>
            <w:tcW w:w="2478" w:type="dxa"/>
            <w:shd w:val="clear" w:color="auto" w:fill="auto"/>
          </w:tcPr>
          <w:p w14:paraId="39C695F9" w14:textId="77777777" w:rsidR="00084773" w:rsidRPr="00B93783" w:rsidRDefault="00084773" w:rsidP="00084773">
            <w:pPr>
              <w:ind w:right="115"/>
            </w:pPr>
            <w:r w:rsidRPr="00B93783">
              <w:t xml:space="preserve">- Object Repository </w:t>
            </w:r>
          </w:p>
        </w:tc>
        <w:tc>
          <w:tcPr>
            <w:tcW w:w="4843" w:type="dxa"/>
            <w:shd w:val="clear" w:color="auto" w:fill="auto"/>
          </w:tcPr>
          <w:p w14:paraId="12744647" w14:textId="77777777" w:rsidR="00084773" w:rsidRPr="00B93783" w:rsidRDefault="00084773" w:rsidP="00084773">
            <w:pPr>
              <w:ind w:right="150"/>
            </w:pPr>
            <w:r w:rsidRPr="00B93783">
              <w:t xml:space="preserve">- хранилище объектов </w:t>
            </w:r>
          </w:p>
        </w:tc>
        <w:tc>
          <w:tcPr>
            <w:tcW w:w="5137" w:type="dxa"/>
          </w:tcPr>
          <w:p w14:paraId="11B8DCF3" w14:textId="77777777" w:rsidR="00084773" w:rsidRPr="00B93783" w:rsidRDefault="00084773" w:rsidP="00084773">
            <w:r w:rsidRPr="00B93783">
              <w:t>- объектлар омбори</w:t>
            </w:r>
          </w:p>
        </w:tc>
      </w:tr>
      <w:tr w:rsidR="00084773" w:rsidRPr="00B93783" w14:paraId="70E8DCFE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FF11680" w14:textId="77777777" w:rsidR="00084773" w:rsidRPr="00B93783" w:rsidRDefault="00084773" w:rsidP="00084773">
            <w:r w:rsidRPr="00B93783">
              <w:t>OR</w:t>
            </w:r>
          </w:p>
        </w:tc>
        <w:tc>
          <w:tcPr>
            <w:tcW w:w="2478" w:type="dxa"/>
            <w:shd w:val="clear" w:color="auto" w:fill="auto"/>
          </w:tcPr>
          <w:p w14:paraId="6EF8FE18" w14:textId="77777777" w:rsidR="00084773" w:rsidRPr="00B93783" w:rsidRDefault="00084773" w:rsidP="00084773">
            <w:pPr>
              <w:ind w:right="115"/>
              <w:rPr>
                <w:lang w:val="en-US"/>
              </w:rPr>
            </w:pPr>
            <w:r w:rsidRPr="00B93783">
              <w:t xml:space="preserve">- </w:t>
            </w:r>
            <w:r w:rsidRPr="00B93783">
              <w:rPr>
                <w:lang w:val="en-US"/>
              </w:rPr>
              <w:t xml:space="preserve">OR </w:t>
            </w:r>
            <w:r w:rsidRPr="00B93783">
              <w:t>gate</w:t>
            </w:r>
          </w:p>
        </w:tc>
        <w:tc>
          <w:tcPr>
            <w:tcW w:w="4843" w:type="dxa"/>
            <w:shd w:val="clear" w:color="auto" w:fill="auto"/>
          </w:tcPr>
          <w:p w14:paraId="6138D780" w14:textId="77777777" w:rsidR="00084773" w:rsidRPr="00B93783" w:rsidRDefault="00084773" w:rsidP="00084773">
            <w:pPr>
              <w:tabs>
                <w:tab w:val="left" w:pos="4627"/>
              </w:tabs>
              <w:ind w:right="150"/>
            </w:pPr>
            <w:r w:rsidRPr="00B93783">
              <w:t xml:space="preserve">-вентиль/логическая ячейка </w:t>
            </w:r>
            <w:r w:rsidRPr="00B93783">
              <w:rPr>
                <w:sz w:val="20"/>
                <w:szCs w:val="20"/>
              </w:rPr>
              <w:t>«</w:t>
            </w:r>
            <w:r w:rsidRPr="00B93783">
              <w:rPr>
                <w:caps/>
                <w:sz w:val="22"/>
                <w:szCs w:val="22"/>
              </w:rPr>
              <w:t>ИЛИ</w:t>
            </w:r>
            <w:r w:rsidRPr="00B93783">
              <w:rPr>
                <w:sz w:val="20"/>
                <w:szCs w:val="20"/>
              </w:rPr>
              <w:t>»</w:t>
            </w:r>
            <w:r w:rsidRPr="00B93783">
              <w:t xml:space="preserve"> </w:t>
            </w:r>
          </w:p>
        </w:tc>
        <w:tc>
          <w:tcPr>
            <w:tcW w:w="5137" w:type="dxa"/>
          </w:tcPr>
          <w:p w14:paraId="5CB04235" w14:textId="77777777" w:rsidR="00084773" w:rsidRPr="00B93783" w:rsidRDefault="00084773" w:rsidP="00084773">
            <w:r w:rsidRPr="00B93783">
              <w:t>- «ЁКИ» вентили/манти</w:t>
            </w:r>
            <w:r w:rsidR="00B93783">
              <w:t>қ</w:t>
            </w:r>
            <w:r w:rsidRPr="00B93783">
              <w:t>ий ячейкаси</w:t>
            </w:r>
          </w:p>
        </w:tc>
      </w:tr>
      <w:tr w:rsidR="00084773" w:rsidRPr="00B93783" w14:paraId="1EA1BB95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072F223" w14:textId="77777777" w:rsidR="00084773" w:rsidRPr="00B93783" w:rsidRDefault="00084773" w:rsidP="00084773">
            <w:r w:rsidRPr="00B93783">
              <w:t xml:space="preserve">o.r. </w:t>
            </w:r>
          </w:p>
        </w:tc>
        <w:tc>
          <w:tcPr>
            <w:tcW w:w="2478" w:type="dxa"/>
            <w:shd w:val="clear" w:color="auto" w:fill="auto"/>
          </w:tcPr>
          <w:p w14:paraId="44BFF7EA" w14:textId="77777777" w:rsidR="00084773" w:rsidRPr="00B93783" w:rsidRDefault="00084773" w:rsidP="00084773">
            <w:pPr>
              <w:ind w:right="115"/>
            </w:pPr>
            <w:r w:rsidRPr="00B93783">
              <w:t xml:space="preserve">- overload relay </w:t>
            </w:r>
          </w:p>
        </w:tc>
        <w:tc>
          <w:tcPr>
            <w:tcW w:w="4843" w:type="dxa"/>
            <w:shd w:val="clear" w:color="auto" w:fill="auto"/>
          </w:tcPr>
          <w:p w14:paraId="1396A5A0" w14:textId="77777777" w:rsidR="00084773" w:rsidRPr="00B93783" w:rsidRDefault="00084773" w:rsidP="00084773">
            <w:pPr>
              <w:ind w:right="150"/>
            </w:pPr>
            <w:r w:rsidRPr="00B93783">
              <w:t xml:space="preserve">- максимальное реле </w:t>
            </w:r>
          </w:p>
        </w:tc>
        <w:tc>
          <w:tcPr>
            <w:tcW w:w="5137" w:type="dxa"/>
          </w:tcPr>
          <w:p w14:paraId="155CA7E5" w14:textId="77777777" w:rsidR="00084773" w:rsidRPr="00B93783" w:rsidRDefault="00084773" w:rsidP="00084773">
            <w:r w:rsidRPr="00B93783">
              <w:t>- максимал реле</w:t>
            </w:r>
          </w:p>
        </w:tc>
      </w:tr>
      <w:tr w:rsidR="00084773" w:rsidRPr="00B93783" w14:paraId="3ECAB870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DA6103B" w14:textId="77777777" w:rsidR="00084773" w:rsidRPr="00B93783" w:rsidRDefault="00084773" w:rsidP="00084773">
            <w:r w:rsidRPr="00B93783">
              <w:t xml:space="preserve">ОRB </w:t>
            </w:r>
          </w:p>
        </w:tc>
        <w:tc>
          <w:tcPr>
            <w:tcW w:w="2478" w:type="dxa"/>
            <w:shd w:val="clear" w:color="auto" w:fill="auto"/>
          </w:tcPr>
          <w:p w14:paraId="26C97DC1" w14:textId="77777777" w:rsidR="00084773" w:rsidRPr="00B93783" w:rsidRDefault="00084773" w:rsidP="00084773">
            <w:pPr>
              <w:ind w:right="115"/>
            </w:pPr>
            <w:r w:rsidRPr="00B93783">
              <w:t xml:space="preserve">- omnidirectional radio beacon </w:t>
            </w:r>
          </w:p>
        </w:tc>
        <w:tc>
          <w:tcPr>
            <w:tcW w:w="4843" w:type="dxa"/>
            <w:shd w:val="clear" w:color="auto" w:fill="auto"/>
          </w:tcPr>
          <w:p w14:paraId="1AEA122F" w14:textId="77777777" w:rsidR="00084773" w:rsidRPr="00B93783" w:rsidRDefault="00084773" w:rsidP="00084773">
            <w:pPr>
              <w:ind w:right="150"/>
            </w:pPr>
            <w:r w:rsidRPr="00B93783">
              <w:t xml:space="preserve">- всенаправленный радиомаяк </w:t>
            </w:r>
          </w:p>
        </w:tc>
        <w:tc>
          <w:tcPr>
            <w:tcW w:w="5137" w:type="dxa"/>
          </w:tcPr>
          <w:p w14:paraId="20C849FA" w14:textId="77777777" w:rsidR="00084773" w:rsidRPr="00B93783" w:rsidRDefault="00084773" w:rsidP="00084773">
            <w:r w:rsidRPr="00B93783">
              <w:t xml:space="preserve">- </w:t>
            </w:r>
            <w:r w:rsidR="00B93783">
              <w:t>ҳ</w:t>
            </w:r>
            <w:r w:rsidRPr="00B93783">
              <w:t>ар томонлама й</w:t>
            </w:r>
            <w:r w:rsidR="00B93783">
              <w:t>ў</w:t>
            </w:r>
            <w:r w:rsidRPr="00B93783">
              <w:t>налтирилган радиомаё</w:t>
            </w:r>
            <w:r w:rsidR="00B93783">
              <w:t>қ</w:t>
            </w:r>
          </w:p>
        </w:tc>
      </w:tr>
      <w:tr w:rsidR="00084773" w:rsidRPr="00B93783" w14:paraId="4D92693F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2127882" w14:textId="77777777" w:rsidR="00084773" w:rsidRPr="00B93783" w:rsidRDefault="00084773" w:rsidP="00084773">
            <w:r w:rsidRPr="00B93783">
              <w:t xml:space="preserve">ОRB,O.R.B. </w:t>
            </w:r>
          </w:p>
        </w:tc>
        <w:tc>
          <w:tcPr>
            <w:tcW w:w="2478" w:type="dxa"/>
            <w:shd w:val="clear" w:color="auto" w:fill="auto"/>
          </w:tcPr>
          <w:p w14:paraId="19A5C236" w14:textId="77777777" w:rsidR="00084773" w:rsidRPr="00B93783" w:rsidRDefault="00084773" w:rsidP="00084773">
            <w:pPr>
              <w:ind w:right="115"/>
            </w:pPr>
            <w:r w:rsidRPr="00B93783">
              <w:t xml:space="preserve">- Object Request Broker </w:t>
            </w:r>
          </w:p>
        </w:tc>
        <w:tc>
          <w:tcPr>
            <w:tcW w:w="4843" w:type="dxa"/>
            <w:shd w:val="clear" w:color="auto" w:fill="auto"/>
          </w:tcPr>
          <w:p w14:paraId="071840D4" w14:textId="77777777" w:rsidR="00084773" w:rsidRPr="00B93783" w:rsidRDefault="00084773" w:rsidP="00084773">
            <w:pPr>
              <w:ind w:right="150"/>
            </w:pPr>
            <w:r w:rsidRPr="00B93783">
              <w:t xml:space="preserve">- брокер/посредник объектных запросов (программное обеспечение взаимодействия объектов в объектно-ориентированной сети) </w:t>
            </w:r>
          </w:p>
        </w:tc>
        <w:tc>
          <w:tcPr>
            <w:tcW w:w="5137" w:type="dxa"/>
          </w:tcPr>
          <w:p w14:paraId="487BB9C4" w14:textId="77777777" w:rsidR="00084773" w:rsidRPr="00B93783" w:rsidRDefault="00084773" w:rsidP="00084773">
            <w:r w:rsidRPr="00B93783">
              <w:t>- объектга оид с</w:t>
            </w:r>
            <w:r w:rsidR="00B93783">
              <w:t>ў</w:t>
            </w:r>
            <w:r w:rsidRPr="00B93783">
              <w:t>ровларнинг дастур-брокери/воситачиси (объектга й</w:t>
            </w:r>
            <w:r w:rsidR="00B93783">
              <w:t>ў</w:t>
            </w:r>
            <w:r w:rsidRPr="00B93783">
              <w:t>налтирилган тармо</w:t>
            </w:r>
            <w:r w:rsidR="00B93783">
              <w:t>қ</w:t>
            </w:r>
            <w:r w:rsidRPr="00B93783">
              <w:t xml:space="preserve">да объектларнинг </w:t>
            </w:r>
            <w:r w:rsidR="00B93783">
              <w:t>ў</w:t>
            </w:r>
            <w:r w:rsidRPr="00B93783">
              <w:t xml:space="preserve">заро </w:t>
            </w:r>
            <w:r w:rsidR="00B93783">
              <w:t>ҳ</w:t>
            </w:r>
            <w:r w:rsidRPr="00B93783">
              <w:t>аракатини дастурий таъминлаш)</w:t>
            </w:r>
          </w:p>
        </w:tc>
      </w:tr>
      <w:tr w:rsidR="00084773" w:rsidRPr="00B93783" w14:paraId="33A52F2D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4DC75F3" w14:textId="77777777" w:rsidR="00084773" w:rsidRPr="00B93783" w:rsidRDefault="00084773" w:rsidP="00084773">
            <w:r w:rsidRPr="00B93783">
              <w:t xml:space="preserve">ОRI </w:t>
            </w:r>
          </w:p>
        </w:tc>
        <w:tc>
          <w:tcPr>
            <w:tcW w:w="2478" w:type="dxa"/>
            <w:shd w:val="clear" w:color="auto" w:fill="auto"/>
          </w:tcPr>
          <w:p w14:paraId="18A59983" w14:textId="77777777" w:rsidR="00084773" w:rsidRPr="00B93783" w:rsidRDefault="00084773" w:rsidP="00084773">
            <w:pPr>
              <w:ind w:right="115"/>
            </w:pPr>
            <w:r w:rsidRPr="00B93783">
              <w:t xml:space="preserve">- operational readiness </w:t>
            </w:r>
          </w:p>
        </w:tc>
        <w:tc>
          <w:tcPr>
            <w:tcW w:w="4843" w:type="dxa"/>
            <w:shd w:val="clear" w:color="auto" w:fill="auto"/>
          </w:tcPr>
          <w:p w14:paraId="23FEECD7" w14:textId="77777777" w:rsidR="00084773" w:rsidRPr="00B93783" w:rsidRDefault="00084773" w:rsidP="00084773">
            <w:pPr>
              <w:ind w:right="150"/>
            </w:pPr>
            <w:r w:rsidRPr="00B93783">
              <w:t xml:space="preserve">- контроль эксплуатационной готовности </w:t>
            </w:r>
          </w:p>
        </w:tc>
        <w:tc>
          <w:tcPr>
            <w:tcW w:w="5137" w:type="dxa"/>
          </w:tcPr>
          <w:p w14:paraId="05D0BB11" w14:textId="77777777" w:rsidR="00084773" w:rsidRPr="00B93783" w:rsidRDefault="00084773" w:rsidP="00084773">
            <w:r w:rsidRPr="00B93783">
              <w:t xml:space="preserve">- эксплуатацион тайёрликни назорат </w:t>
            </w:r>
            <w:r w:rsidR="00B93783">
              <w:t>қ</w:t>
            </w:r>
            <w:r w:rsidRPr="00B93783">
              <w:t>илиш</w:t>
            </w:r>
          </w:p>
        </w:tc>
      </w:tr>
      <w:tr w:rsidR="00084773" w:rsidRPr="00B93783" w14:paraId="12DB7DD4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30FAD6F" w14:textId="77777777" w:rsidR="00084773" w:rsidRPr="00B93783" w:rsidRDefault="00084773" w:rsidP="00084773">
            <w:r w:rsidRPr="00B93783">
              <w:t xml:space="preserve">OS </w:t>
            </w:r>
          </w:p>
        </w:tc>
        <w:tc>
          <w:tcPr>
            <w:tcW w:w="2478" w:type="dxa"/>
            <w:shd w:val="clear" w:color="auto" w:fill="auto"/>
          </w:tcPr>
          <w:p w14:paraId="6B7D5E3A" w14:textId="77777777" w:rsidR="00084773" w:rsidRPr="00B93783" w:rsidRDefault="00084773" w:rsidP="00084773">
            <w:pPr>
              <w:ind w:right="115"/>
            </w:pPr>
            <w:r w:rsidRPr="00B93783">
              <w:t>- Object Server</w:t>
            </w:r>
          </w:p>
        </w:tc>
        <w:tc>
          <w:tcPr>
            <w:tcW w:w="4843" w:type="dxa"/>
            <w:shd w:val="clear" w:color="auto" w:fill="auto"/>
          </w:tcPr>
          <w:p w14:paraId="4394CE48" w14:textId="77777777" w:rsidR="00084773" w:rsidRPr="00B93783" w:rsidRDefault="00084773" w:rsidP="00084773">
            <w:pPr>
              <w:ind w:right="150"/>
            </w:pPr>
            <w:r w:rsidRPr="00B93783">
              <w:t>- объектный сервер</w:t>
            </w:r>
          </w:p>
        </w:tc>
        <w:tc>
          <w:tcPr>
            <w:tcW w:w="5137" w:type="dxa"/>
          </w:tcPr>
          <w:p w14:paraId="3EBA79B2" w14:textId="77777777" w:rsidR="00084773" w:rsidRPr="00B93783" w:rsidRDefault="00084773" w:rsidP="00084773">
            <w:r w:rsidRPr="00B93783">
              <w:t>- объектга оид сервер</w:t>
            </w:r>
          </w:p>
        </w:tc>
      </w:tr>
      <w:tr w:rsidR="00084773" w:rsidRPr="00B93783" w14:paraId="78502187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976F188" w14:textId="77777777" w:rsidR="00084773" w:rsidRPr="00B93783" w:rsidRDefault="00084773" w:rsidP="00084773">
            <w:r w:rsidRPr="00B93783">
              <w:t xml:space="preserve">OS </w:t>
            </w:r>
          </w:p>
        </w:tc>
        <w:tc>
          <w:tcPr>
            <w:tcW w:w="2478" w:type="dxa"/>
            <w:shd w:val="clear" w:color="auto" w:fill="auto"/>
          </w:tcPr>
          <w:p w14:paraId="331C94C5" w14:textId="77777777" w:rsidR="00084773" w:rsidRPr="00B93783" w:rsidRDefault="00084773" w:rsidP="00084773">
            <w:pPr>
              <w:ind w:right="115"/>
            </w:pPr>
            <w:r w:rsidRPr="00B93783">
              <w:t xml:space="preserve">- operating system </w:t>
            </w:r>
          </w:p>
        </w:tc>
        <w:tc>
          <w:tcPr>
            <w:tcW w:w="4843" w:type="dxa"/>
            <w:shd w:val="clear" w:color="auto" w:fill="auto"/>
          </w:tcPr>
          <w:p w14:paraId="6A842367" w14:textId="77777777" w:rsidR="00084773" w:rsidRPr="00B93783" w:rsidRDefault="00084773" w:rsidP="00084773">
            <w:pPr>
              <w:ind w:right="150"/>
            </w:pPr>
            <w:r w:rsidRPr="00B93783">
              <w:t xml:space="preserve">- операционная система </w:t>
            </w:r>
          </w:p>
        </w:tc>
        <w:tc>
          <w:tcPr>
            <w:tcW w:w="5137" w:type="dxa"/>
          </w:tcPr>
          <w:p w14:paraId="6A4F1E73" w14:textId="77777777" w:rsidR="00084773" w:rsidRPr="00B93783" w:rsidRDefault="00084773" w:rsidP="00084773">
            <w:r w:rsidRPr="00B93783">
              <w:t>- операцион тизим</w:t>
            </w:r>
          </w:p>
        </w:tc>
      </w:tr>
      <w:tr w:rsidR="00084773" w:rsidRPr="00B93783" w14:paraId="39B42D03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5232CA2" w14:textId="77777777" w:rsidR="00084773" w:rsidRPr="00B93783" w:rsidRDefault="00084773" w:rsidP="00084773">
            <w:r w:rsidRPr="00B93783">
              <w:t xml:space="preserve">O.S., o.s. </w:t>
            </w:r>
          </w:p>
        </w:tc>
        <w:tc>
          <w:tcPr>
            <w:tcW w:w="2478" w:type="dxa"/>
            <w:shd w:val="clear" w:color="auto" w:fill="auto"/>
          </w:tcPr>
          <w:p w14:paraId="21740E9B" w14:textId="77777777" w:rsidR="00084773" w:rsidRPr="00B93783" w:rsidRDefault="00084773" w:rsidP="00084773">
            <w:pPr>
              <w:ind w:right="115"/>
            </w:pPr>
            <w:r w:rsidRPr="00B93783">
              <w:t xml:space="preserve">- outside secondary </w:t>
            </w:r>
          </w:p>
        </w:tc>
        <w:tc>
          <w:tcPr>
            <w:tcW w:w="4843" w:type="dxa"/>
            <w:shd w:val="clear" w:color="auto" w:fill="auto"/>
          </w:tcPr>
          <w:p w14:paraId="7C611C48" w14:textId="77777777" w:rsidR="00084773" w:rsidRPr="00B93783" w:rsidRDefault="00084773" w:rsidP="00084773">
            <w:pPr>
              <w:ind w:right="150"/>
            </w:pPr>
            <w:r w:rsidRPr="00B93783">
              <w:t xml:space="preserve">- наружный конец вторичной обмотки </w:t>
            </w:r>
          </w:p>
        </w:tc>
        <w:tc>
          <w:tcPr>
            <w:tcW w:w="5137" w:type="dxa"/>
          </w:tcPr>
          <w:p w14:paraId="3486FD67" w14:textId="77777777" w:rsidR="00084773" w:rsidRPr="00B93783" w:rsidRDefault="00084773" w:rsidP="00084773">
            <w:r w:rsidRPr="00B93783">
              <w:t xml:space="preserve">- иккиламчи </w:t>
            </w:r>
            <w:r w:rsidR="00B93783">
              <w:t>ў</w:t>
            </w:r>
            <w:r w:rsidRPr="00B93783">
              <w:t>рамнинг таш</w:t>
            </w:r>
            <w:r w:rsidR="00B93783">
              <w:t>қ</w:t>
            </w:r>
            <w:r w:rsidRPr="00B93783">
              <w:t>и учи</w:t>
            </w:r>
          </w:p>
        </w:tc>
      </w:tr>
      <w:tr w:rsidR="00084773" w:rsidRPr="00B93783" w14:paraId="3CFCA8A8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502FA8B3" w14:textId="77777777" w:rsidR="00084773" w:rsidRPr="00B93783" w:rsidRDefault="00084773" w:rsidP="00084773">
            <w:r w:rsidRPr="00B93783">
              <w:t xml:space="preserve">OS/2 </w:t>
            </w:r>
          </w:p>
        </w:tc>
        <w:tc>
          <w:tcPr>
            <w:tcW w:w="2478" w:type="dxa"/>
            <w:shd w:val="clear" w:color="auto" w:fill="auto"/>
          </w:tcPr>
          <w:p w14:paraId="4F67C859" w14:textId="77777777" w:rsidR="00084773" w:rsidRPr="00B93783" w:rsidRDefault="00084773" w:rsidP="00084773">
            <w:pPr>
              <w:ind w:right="115"/>
            </w:pPr>
            <w:r w:rsidRPr="00B93783">
              <w:t xml:space="preserve">- Operating System 2 </w:t>
            </w:r>
          </w:p>
        </w:tc>
        <w:tc>
          <w:tcPr>
            <w:tcW w:w="4843" w:type="dxa"/>
            <w:shd w:val="clear" w:color="auto" w:fill="auto"/>
          </w:tcPr>
          <w:p w14:paraId="5B7DD8B2" w14:textId="77777777" w:rsidR="00084773" w:rsidRPr="00B93783" w:rsidRDefault="00084773" w:rsidP="00084773">
            <w:pPr>
              <w:ind w:right="150"/>
            </w:pPr>
            <w:r w:rsidRPr="00B93783">
              <w:t xml:space="preserve">- 32-разрядная многозадачная операционная система, разработанная компанией </w:t>
            </w:r>
            <w:r w:rsidRPr="00B93783">
              <w:rPr>
                <w:lang w:val="en-US"/>
              </w:rPr>
              <w:t>IBM</w:t>
            </w:r>
            <w:r w:rsidRPr="00B93783">
              <w:t xml:space="preserve"> для ПК </w:t>
            </w:r>
            <w:r w:rsidRPr="00B93783">
              <w:rPr>
                <w:lang w:val="en-US"/>
              </w:rPr>
              <w:t>IBM</w:t>
            </w:r>
            <w:r w:rsidRPr="00B93783">
              <w:t xml:space="preserve"> </w:t>
            </w:r>
            <w:r w:rsidRPr="00B93783">
              <w:rPr>
                <w:lang w:val="en-US"/>
              </w:rPr>
              <w:t>PS</w:t>
            </w:r>
            <w:r w:rsidRPr="00B93783">
              <w:t xml:space="preserve">/2 и </w:t>
            </w:r>
            <w:r w:rsidRPr="00B93783">
              <w:rPr>
                <w:lang w:val="en-US"/>
              </w:rPr>
              <w:t>PS</w:t>
            </w:r>
            <w:r w:rsidRPr="00B93783">
              <w:t xml:space="preserve">/1, используется широко и для других платформ как </w:t>
            </w:r>
            <w:r w:rsidRPr="00B93783">
              <w:rPr>
                <w:lang w:val="en-US"/>
              </w:rPr>
              <w:t>a</w:t>
            </w:r>
            <w:r w:rsidRPr="00B93783">
              <w:t xml:space="preserve">льтернатива </w:t>
            </w:r>
            <w:r w:rsidRPr="00B93783">
              <w:rPr>
                <w:lang w:val="en-US"/>
              </w:rPr>
              <w:t>Windows</w:t>
            </w:r>
            <w:r w:rsidRPr="00B93783">
              <w:t xml:space="preserve"> </w:t>
            </w:r>
            <w:r w:rsidRPr="00B93783">
              <w:rPr>
                <w:lang w:val="en-US"/>
              </w:rPr>
              <w:t>NT</w:t>
            </w:r>
            <w:r w:rsidRPr="00B93783">
              <w:t xml:space="preserve">  </w:t>
            </w:r>
          </w:p>
        </w:tc>
        <w:tc>
          <w:tcPr>
            <w:tcW w:w="5137" w:type="dxa"/>
          </w:tcPr>
          <w:p w14:paraId="05EF00C1" w14:textId="77777777" w:rsidR="00084773" w:rsidRPr="00B93783" w:rsidRDefault="00084773" w:rsidP="00084773">
            <w:r w:rsidRPr="00B93783">
              <w:t>- 32 разрядли к</w:t>
            </w:r>
            <w:r w:rsidR="00B93783">
              <w:t>ў</w:t>
            </w:r>
            <w:r w:rsidRPr="00B93783">
              <w:t xml:space="preserve">п вазифали операцион тизим, </w:t>
            </w:r>
            <w:r w:rsidRPr="00B93783">
              <w:rPr>
                <w:lang w:val="en-US"/>
              </w:rPr>
              <w:t>IBM</w:t>
            </w:r>
            <w:r w:rsidRPr="00B93783">
              <w:t xml:space="preserve"> компанияси томонидан </w:t>
            </w:r>
            <w:r w:rsidRPr="00B93783">
              <w:rPr>
                <w:lang w:val="en-US"/>
              </w:rPr>
              <w:t>IBM</w:t>
            </w:r>
            <w:r w:rsidRPr="00B93783">
              <w:t xml:space="preserve"> ШК </w:t>
            </w:r>
            <w:r w:rsidRPr="00B93783">
              <w:rPr>
                <w:lang w:val="en-US"/>
              </w:rPr>
              <w:t>PS</w:t>
            </w:r>
            <w:r w:rsidRPr="00B93783">
              <w:t xml:space="preserve">/2 ва </w:t>
            </w:r>
            <w:r w:rsidRPr="00B93783">
              <w:rPr>
                <w:lang w:val="en-US"/>
              </w:rPr>
              <w:t>PS</w:t>
            </w:r>
            <w:r w:rsidRPr="00B93783">
              <w:t>/1 лар учун ишлаб чи</w:t>
            </w:r>
            <w:r w:rsidR="00B93783">
              <w:t>қ</w:t>
            </w:r>
            <w:r w:rsidRPr="00B93783">
              <w:t xml:space="preserve">илган, </w:t>
            </w:r>
            <w:r w:rsidRPr="00B93783">
              <w:rPr>
                <w:lang w:val="en-US"/>
              </w:rPr>
              <w:t>Windows</w:t>
            </w:r>
            <w:r w:rsidRPr="00B93783">
              <w:t xml:space="preserve"> </w:t>
            </w:r>
            <w:r w:rsidRPr="00B93783">
              <w:rPr>
                <w:lang w:val="en-US"/>
              </w:rPr>
              <w:t>NT</w:t>
            </w:r>
            <w:r w:rsidRPr="00B93783">
              <w:t xml:space="preserve"> му</w:t>
            </w:r>
            <w:r w:rsidR="00B93783">
              <w:t>қ</w:t>
            </w:r>
            <w:r w:rsidRPr="00B93783">
              <w:t>обили каби бош</w:t>
            </w:r>
            <w:r w:rsidR="00B93783">
              <w:t>қ</w:t>
            </w:r>
            <w:r w:rsidRPr="00B93783">
              <w:t xml:space="preserve">а платформалар учун </w:t>
            </w:r>
            <w:r w:rsidR="00B93783">
              <w:t>ҳ</w:t>
            </w:r>
            <w:r w:rsidRPr="00B93783">
              <w:t xml:space="preserve">ам кенг </w:t>
            </w:r>
            <w:r w:rsidR="00B93783">
              <w:t>қў</w:t>
            </w:r>
            <w:r w:rsidRPr="00B93783">
              <w:t>лланилади</w:t>
            </w:r>
          </w:p>
        </w:tc>
      </w:tr>
      <w:tr w:rsidR="00084773" w:rsidRPr="00B93783" w14:paraId="6066377A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3DF05E1" w14:textId="77777777" w:rsidR="00084773" w:rsidRPr="00B93783" w:rsidRDefault="00084773" w:rsidP="00084773">
            <w:r w:rsidRPr="00B93783">
              <w:t xml:space="preserve">OS/2EE </w:t>
            </w:r>
          </w:p>
        </w:tc>
        <w:tc>
          <w:tcPr>
            <w:tcW w:w="2478" w:type="dxa"/>
            <w:shd w:val="clear" w:color="auto" w:fill="auto"/>
          </w:tcPr>
          <w:p w14:paraId="5DF16233" w14:textId="77777777" w:rsidR="00084773" w:rsidRPr="00B93783" w:rsidRDefault="00084773" w:rsidP="00084773">
            <w:pPr>
              <w:ind w:right="115"/>
            </w:pPr>
            <w:r w:rsidRPr="00B93783">
              <w:rPr>
                <w:lang w:val="en-GB"/>
              </w:rPr>
              <w:t xml:space="preserve">- </w:t>
            </w:r>
            <w:r w:rsidRPr="00B93783">
              <w:rPr>
                <w:lang w:val="en-US"/>
              </w:rPr>
              <w:t xml:space="preserve">Operating System </w:t>
            </w:r>
            <w:r w:rsidRPr="00B93783">
              <w:rPr>
                <w:lang w:val="en-GB"/>
              </w:rPr>
              <w:t xml:space="preserve">2 extended edition </w:t>
            </w:r>
          </w:p>
        </w:tc>
        <w:tc>
          <w:tcPr>
            <w:tcW w:w="4843" w:type="dxa"/>
            <w:shd w:val="clear" w:color="auto" w:fill="auto"/>
          </w:tcPr>
          <w:p w14:paraId="10513A16" w14:textId="77777777" w:rsidR="00084773" w:rsidRPr="00B93783" w:rsidRDefault="00084773" w:rsidP="00084773">
            <w:pPr>
              <w:ind w:right="150"/>
            </w:pPr>
            <w:r w:rsidRPr="00B93783">
              <w:t xml:space="preserve">- расширенное издание операционной системы </w:t>
            </w:r>
          </w:p>
        </w:tc>
        <w:tc>
          <w:tcPr>
            <w:tcW w:w="5137" w:type="dxa"/>
          </w:tcPr>
          <w:p w14:paraId="172E25A0" w14:textId="77777777" w:rsidR="00084773" w:rsidRPr="00B93783" w:rsidRDefault="00084773" w:rsidP="00084773">
            <w:r w:rsidRPr="00B93783">
              <w:t>- операцион тизимнинг кенгайтирилган нашри</w:t>
            </w:r>
          </w:p>
        </w:tc>
      </w:tr>
      <w:tr w:rsidR="00084773" w:rsidRPr="00B93783" w14:paraId="65AA2683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C6B20AE" w14:textId="77777777" w:rsidR="00084773" w:rsidRPr="00B93783" w:rsidRDefault="00084773" w:rsidP="00084773">
            <w:r w:rsidRPr="00B93783">
              <w:t xml:space="preserve">OSA </w:t>
            </w:r>
          </w:p>
        </w:tc>
        <w:tc>
          <w:tcPr>
            <w:tcW w:w="2478" w:type="dxa"/>
            <w:shd w:val="clear" w:color="auto" w:fill="auto"/>
          </w:tcPr>
          <w:p w14:paraId="44D1997D" w14:textId="77777777" w:rsidR="00084773" w:rsidRPr="00B93783" w:rsidRDefault="00084773" w:rsidP="00084773">
            <w:pPr>
              <w:ind w:right="115"/>
            </w:pPr>
            <w:r w:rsidRPr="00B93783">
              <w:t xml:space="preserve">- office system automation </w:t>
            </w:r>
          </w:p>
        </w:tc>
        <w:tc>
          <w:tcPr>
            <w:tcW w:w="4843" w:type="dxa"/>
            <w:shd w:val="clear" w:color="auto" w:fill="auto"/>
          </w:tcPr>
          <w:p w14:paraId="37FA27ED" w14:textId="77777777" w:rsidR="00084773" w:rsidRPr="00B93783" w:rsidRDefault="00084773" w:rsidP="00084773">
            <w:pPr>
              <w:ind w:right="150"/>
            </w:pPr>
            <w:r w:rsidRPr="00B93783">
              <w:t xml:space="preserve">- автоматизация делопроизводства </w:t>
            </w:r>
          </w:p>
        </w:tc>
        <w:tc>
          <w:tcPr>
            <w:tcW w:w="5137" w:type="dxa"/>
          </w:tcPr>
          <w:p w14:paraId="12DA8EEF" w14:textId="77777777" w:rsidR="00084773" w:rsidRPr="00B93783" w:rsidRDefault="00084773" w:rsidP="00084773">
            <w:r w:rsidRPr="00B93783">
              <w:t>- иш юритишни автоматлаштириш</w:t>
            </w:r>
          </w:p>
        </w:tc>
      </w:tr>
      <w:tr w:rsidR="00084773" w:rsidRPr="00B93783" w14:paraId="6D99740A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B945890" w14:textId="77777777" w:rsidR="00084773" w:rsidRPr="00B93783" w:rsidRDefault="00084773" w:rsidP="00084773">
            <w:r w:rsidRPr="00B93783">
              <w:t xml:space="preserve">OSA </w:t>
            </w:r>
          </w:p>
        </w:tc>
        <w:tc>
          <w:tcPr>
            <w:tcW w:w="2478" w:type="dxa"/>
            <w:shd w:val="clear" w:color="auto" w:fill="auto"/>
          </w:tcPr>
          <w:p w14:paraId="15167883" w14:textId="77777777" w:rsidR="00084773" w:rsidRPr="00B93783" w:rsidRDefault="00084773" w:rsidP="00084773">
            <w:pPr>
              <w:ind w:right="115"/>
            </w:pPr>
            <w:r w:rsidRPr="00B93783">
              <w:t>- Open Scripting Architecture</w:t>
            </w:r>
          </w:p>
        </w:tc>
        <w:tc>
          <w:tcPr>
            <w:tcW w:w="4843" w:type="dxa"/>
            <w:shd w:val="clear" w:color="auto" w:fill="auto"/>
          </w:tcPr>
          <w:p w14:paraId="1A19F828" w14:textId="77777777" w:rsidR="00084773" w:rsidRPr="00B93783" w:rsidRDefault="00084773" w:rsidP="00084773">
            <w:pPr>
              <w:ind w:right="150"/>
            </w:pPr>
            <w:r w:rsidRPr="00B93783">
              <w:t xml:space="preserve">- открытая архитектура сценариев </w:t>
            </w:r>
          </w:p>
        </w:tc>
        <w:tc>
          <w:tcPr>
            <w:tcW w:w="5137" w:type="dxa"/>
          </w:tcPr>
          <w:p w14:paraId="7151E3B4" w14:textId="77777777" w:rsidR="00084773" w:rsidRPr="00B93783" w:rsidRDefault="00084773" w:rsidP="00084773">
            <w:r w:rsidRPr="00B93783">
              <w:t>- сценарийларнинг очи</w:t>
            </w:r>
            <w:r w:rsidR="00B93783">
              <w:t>қ</w:t>
            </w:r>
            <w:r w:rsidRPr="00B93783">
              <w:t xml:space="preserve"> архитектураси </w:t>
            </w:r>
          </w:p>
        </w:tc>
      </w:tr>
      <w:tr w:rsidR="00084773" w:rsidRPr="00B93783" w14:paraId="2EB5FEFE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3058305" w14:textId="77777777" w:rsidR="00084773" w:rsidRPr="00B93783" w:rsidRDefault="00084773" w:rsidP="00084773">
            <w:r w:rsidRPr="00B93783">
              <w:rPr>
                <w:lang w:val="en-US"/>
              </w:rPr>
              <w:t>OSA</w:t>
            </w:r>
          </w:p>
        </w:tc>
        <w:tc>
          <w:tcPr>
            <w:tcW w:w="2478" w:type="dxa"/>
            <w:shd w:val="clear" w:color="auto" w:fill="auto"/>
          </w:tcPr>
          <w:p w14:paraId="75801321" w14:textId="77777777" w:rsidR="00084773" w:rsidRPr="00B93783" w:rsidRDefault="00084773" w:rsidP="00084773">
            <w:r w:rsidRPr="00B93783">
              <w:rPr>
                <w:lang w:val="en-US"/>
              </w:rPr>
              <w:t>- Open</w:t>
            </w:r>
            <w:r w:rsidRPr="00B93783">
              <w:t xml:space="preserve"> </w:t>
            </w:r>
            <w:r w:rsidRPr="00B93783">
              <w:rPr>
                <w:lang w:val="en-US"/>
              </w:rPr>
              <w:t>service</w:t>
            </w:r>
            <w:r w:rsidRPr="00B93783">
              <w:t xml:space="preserve"> </w:t>
            </w:r>
            <w:r w:rsidRPr="00B93783">
              <w:rPr>
                <w:lang w:val="en-US"/>
              </w:rPr>
              <w:t>Architecture</w:t>
            </w:r>
          </w:p>
        </w:tc>
        <w:tc>
          <w:tcPr>
            <w:tcW w:w="4843" w:type="dxa"/>
            <w:shd w:val="clear" w:color="auto" w:fill="auto"/>
          </w:tcPr>
          <w:p w14:paraId="4D6AE1A8" w14:textId="77777777" w:rsidR="00084773" w:rsidRPr="00B93783" w:rsidRDefault="00084773" w:rsidP="00084773">
            <w:r w:rsidRPr="00B93783">
              <w:rPr>
                <w:lang w:val="uz-Cyrl-UZ"/>
              </w:rPr>
              <w:t>- о</w:t>
            </w:r>
            <w:r w:rsidRPr="00B93783">
              <w:t>ткрытая архитектура создания услуг</w:t>
            </w:r>
          </w:p>
        </w:tc>
        <w:tc>
          <w:tcPr>
            <w:tcW w:w="5137" w:type="dxa"/>
          </w:tcPr>
          <w:p w14:paraId="185FCFDD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хизматлар</w:t>
            </w:r>
            <w:r w:rsidRPr="00B93783">
              <w:t>ни</w:t>
            </w:r>
            <w:r w:rsidRPr="00B93783">
              <w:rPr>
                <w:lang w:val="uz-Cyrl-UZ"/>
              </w:rPr>
              <w:t xml:space="preserve"> яратишнинг очи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 xml:space="preserve"> архитектураси</w:t>
            </w:r>
          </w:p>
        </w:tc>
      </w:tr>
      <w:tr w:rsidR="00084773" w:rsidRPr="00B93783" w14:paraId="402571BD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7042879" w14:textId="77777777" w:rsidR="00084773" w:rsidRPr="00B93783" w:rsidRDefault="00084773" w:rsidP="00084773">
            <w:r w:rsidRPr="00B93783">
              <w:t xml:space="preserve">OSA </w:t>
            </w:r>
          </w:p>
        </w:tc>
        <w:tc>
          <w:tcPr>
            <w:tcW w:w="2478" w:type="dxa"/>
            <w:shd w:val="clear" w:color="auto" w:fill="auto"/>
          </w:tcPr>
          <w:p w14:paraId="15916767" w14:textId="77777777" w:rsidR="00084773" w:rsidRPr="00B93783" w:rsidRDefault="00084773" w:rsidP="00084773">
            <w:pPr>
              <w:ind w:right="115"/>
            </w:pPr>
            <w:r w:rsidRPr="00B93783">
              <w:t>- Open Systems Adapter</w:t>
            </w:r>
          </w:p>
        </w:tc>
        <w:tc>
          <w:tcPr>
            <w:tcW w:w="4843" w:type="dxa"/>
            <w:shd w:val="clear" w:color="auto" w:fill="auto"/>
          </w:tcPr>
          <w:p w14:paraId="06388BCD" w14:textId="77777777" w:rsidR="00084773" w:rsidRPr="00B93783" w:rsidRDefault="00084773" w:rsidP="00084773">
            <w:pPr>
              <w:ind w:right="150"/>
            </w:pPr>
            <w:r w:rsidRPr="00B93783">
              <w:t>- адаптер открытых систем</w:t>
            </w:r>
            <w:r w:rsidRPr="00B93783">
              <w:lastRenderedPageBreak/>
              <w:t xml:space="preserve"> </w:t>
            </w:r>
          </w:p>
        </w:tc>
        <w:tc>
          <w:tcPr>
            <w:tcW w:w="5137" w:type="dxa"/>
          </w:tcPr>
          <w:p w14:paraId="4257DF7C" w14:textId="77777777" w:rsidR="00084773" w:rsidRPr="00B93783" w:rsidRDefault="00084773" w:rsidP="00084773">
            <w:r w:rsidRPr="00B93783">
              <w:t>- очи</w:t>
            </w:r>
            <w:r w:rsidR="00B93783">
              <w:t>қ</w:t>
            </w:r>
            <w:r w:rsidRPr="00B93783">
              <w:t xml:space="preserve"> тизимлар адаптери</w:t>
            </w:r>
          </w:p>
        </w:tc>
      </w:tr>
      <w:tr w:rsidR="00084773" w:rsidRPr="00B93783" w14:paraId="286CFC3D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77892364" w14:textId="77777777" w:rsidR="00084773" w:rsidRPr="00B93783" w:rsidRDefault="00084773" w:rsidP="00084773">
            <w:r w:rsidRPr="00B93783">
              <w:t xml:space="preserve">OSA </w:t>
            </w:r>
          </w:p>
        </w:tc>
        <w:tc>
          <w:tcPr>
            <w:tcW w:w="2478" w:type="dxa"/>
            <w:shd w:val="clear" w:color="auto" w:fill="auto"/>
          </w:tcPr>
          <w:p w14:paraId="631FBB52" w14:textId="77777777" w:rsidR="00084773" w:rsidRPr="00B93783" w:rsidRDefault="00084773" w:rsidP="00084773">
            <w:pPr>
              <w:ind w:right="115"/>
            </w:pPr>
            <w:r w:rsidRPr="00B93783">
              <w:t xml:space="preserve">- Open Systems Architecture </w:t>
            </w:r>
          </w:p>
        </w:tc>
        <w:tc>
          <w:tcPr>
            <w:tcW w:w="4843" w:type="dxa"/>
            <w:shd w:val="clear" w:color="auto" w:fill="auto"/>
          </w:tcPr>
          <w:p w14:paraId="53622CB4" w14:textId="77777777" w:rsidR="00084773" w:rsidRPr="00B93783" w:rsidRDefault="00084773" w:rsidP="00084773">
            <w:pPr>
              <w:ind w:right="150"/>
            </w:pPr>
            <w:r w:rsidRPr="00B93783">
              <w:t xml:space="preserve">- архитектура открытых систем </w:t>
            </w:r>
          </w:p>
        </w:tc>
        <w:tc>
          <w:tcPr>
            <w:tcW w:w="5137" w:type="dxa"/>
          </w:tcPr>
          <w:p w14:paraId="7859CF27" w14:textId="77777777" w:rsidR="00084773" w:rsidRPr="00B93783" w:rsidRDefault="00084773" w:rsidP="00084773">
            <w:r w:rsidRPr="00B93783">
              <w:t>- очи</w:t>
            </w:r>
            <w:r w:rsidR="00B93783">
              <w:t>қ</w:t>
            </w:r>
            <w:r w:rsidRPr="00B93783">
              <w:t xml:space="preserve"> тизимлар архитектураси</w:t>
            </w:r>
          </w:p>
        </w:tc>
      </w:tr>
      <w:tr w:rsidR="00084773" w:rsidRPr="00B93783" w14:paraId="1E2B4C60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78156761" w14:textId="77777777" w:rsidR="00084773" w:rsidRPr="00B93783" w:rsidRDefault="00084773" w:rsidP="00084773">
            <w:r w:rsidRPr="00B93783">
              <w:t xml:space="preserve">OSC </w:t>
            </w:r>
          </w:p>
        </w:tc>
        <w:tc>
          <w:tcPr>
            <w:tcW w:w="2478" w:type="dxa"/>
            <w:shd w:val="clear" w:color="auto" w:fill="auto"/>
          </w:tcPr>
          <w:p w14:paraId="682BEF6B" w14:textId="77777777" w:rsidR="00084773" w:rsidRPr="00B93783" w:rsidRDefault="00084773" w:rsidP="00084773">
            <w:pPr>
              <w:ind w:right="115"/>
            </w:pPr>
            <w:r w:rsidRPr="00B93783">
              <w:t xml:space="preserve">- oscillator </w:t>
            </w:r>
          </w:p>
        </w:tc>
        <w:tc>
          <w:tcPr>
            <w:tcW w:w="4843" w:type="dxa"/>
            <w:shd w:val="clear" w:color="auto" w:fill="auto"/>
          </w:tcPr>
          <w:p w14:paraId="788CCD62" w14:textId="77777777" w:rsidR="00084773" w:rsidRPr="00B93783" w:rsidRDefault="00084773" w:rsidP="00084773">
            <w:pPr>
              <w:ind w:right="150"/>
            </w:pPr>
            <w:r w:rsidRPr="00B93783">
              <w:t xml:space="preserve">- генератор </w:t>
            </w:r>
          </w:p>
        </w:tc>
        <w:tc>
          <w:tcPr>
            <w:tcW w:w="5137" w:type="dxa"/>
          </w:tcPr>
          <w:p w14:paraId="4CB02FEC" w14:textId="77777777" w:rsidR="00084773" w:rsidRPr="00B93783" w:rsidRDefault="00084773" w:rsidP="00084773">
            <w:r w:rsidRPr="00B93783">
              <w:t>- генератор</w:t>
            </w:r>
          </w:p>
        </w:tc>
      </w:tr>
      <w:tr w:rsidR="00084773" w:rsidRPr="00B93783" w14:paraId="50FAA2BD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7E1DB7F8" w14:textId="77777777" w:rsidR="00084773" w:rsidRPr="00B93783" w:rsidRDefault="00084773" w:rsidP="00084773">
            <w:r w:rsidRPr="00B93783">
              <w:t xml:space="preserve">Osc, osc </w:t>
            </w:r>
          </w:p>
        </w:tc>
        <w:tc>
          <w:tcPr>
            <w:tcW w:w="2478" w:type="dxa"/>
            <w:shd w:val="clear" w:color="auto" w:fill="auto"/>
          </w:tcPr>
          <w:p w14:paraId="55278EAB" w14:textId="77777777" w:rsidR="00084773" w:rsidRPr="00B93783" w:rsidRDefault="00084773" w:rsidP="00084773">
            <w:pPr>
              <w:ind w:right="115"/>
            </w:pPr>
            <w:r w:rsidRPr="00B93783">
              <w:t xml:space="preserve">- oscillation </w:t>
            </w:r>
          </w:p>
        </w:tc>
        <w:tc>
          <w:tcPr>
            <w:tcW w:w="4843" w:type="dxa"/>
            <w:shd w:val="clear" w:color="auto" w:fill="auto"/>
          </w:tcPr>
          <w:p w14:paraId="69990D69" w14:textId="77777777" w:rsidR="00084773" w:rsidRPr="00B93783" w:rsidRDefault="00084773" w:rsidP="00084773">
            <w:pPr>
              <w:ind w:right="150"/>
            </w:pPr>
            <w:r w:rsidRPr="00B93783">
              <w:t xml:space="preserve">- генерация, колебание </w:t>
            </w:r>
          </w:p>
        </w:tc>
        <w:tc>
          <w:tcPr>
            <w:tcW w:w="5137" w:type="dxa"/>
          </w:tcPr>
          <w:p w14:paraId="2FA46670" w14:textId="77777777" w:rsidR="00084773" w:rsidRPr="00B93783" w:rsidRDefault="00084773" w:rsidP="00084773">
            <w:r w:rsidRPr="00B93783">
              <w:t>- генерация, тебраниш</w:t>
            </w:r>
          </w:p>
        </w:tc>
      </w:tr>
      <w:tr w:rsidR="00084773" w:rsidRPr="00B93783" w14:paraId="28566F34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A421483" w14:textId="77777777" w:rsidR="00084773" w:rsidRPr="00B93783" w:rsidRDefault="00084773" w:rsidP="00084773">
            <w:r w:rsidRPr="00B93783">
              <w:t xml:space="preserve">Osc, osc </w:t>
            </w:r>
          </w:p>
        </w:tc>
        <w:tc>
          <w:tcPr>
            <w:tcW w:w="2478" w:type="dxa"/>
            <w:shd w:val="clear" w:color="auto" w:fill="auto"/>
          </w:tcPr>
          <w:p w14:paraId="1419B5FE" w14:textId="77777777" w:rsidR="00084773" w:rsidRPr="00B93783" w:rsidRDefault="00084773" w:rsidP="00084773">
            <w:pPr>
              <w:ind w:right="115"/>
            </w:pPr>
            <w:r w:rsidRPr="00B93783">
              <w:t xml:space="preserve">- oscillating </w:t>
            </w:r>
          </w:p>
        </w:tc>
        <w:tc>
          <w:tcPr>
            <w:tcW w:w="4843" w:type="dxa"/>
            <w:shd w:val="clear" w:color="auto" w:fill="auto"/>
          </w:tcPr>
          <w:p w14:paraId="396780EE" w14:textId="77777777" w:rsidR="00084773" w:rsidRPr="00B93783" w:rsidRDefault="00084773" w:rsidP="00084773">
            <w:pPr>
              <w:ind w:right="150"/>
            </w:pPr>
            <w:r w:rsidRPr="00B93783">
              <w:t xml:space="preserve">- генерирующий, колеблющийся, колебательный </w:t>
            </w:r>
          </w:p>
        </w:tc>
        <w:tc>
          <w:tcPr>
            <w:tcW w:w="5137" w:type="dxa"/>
          </w:tcPr>
          <w:p w14:paraId="52C9F204" w14:textId="77777777" w:rsidR="00084773" w:rsidRPr="00B93783" w:rsidRDefault="00084773" w:rsidP="00084773">
            <w:r w:rsidRPr="00B93783">
              <w:t>- генерацияловчи, тебранувчи, тебранма</w:t>
            </w:r>
          </w:p>
        </w:tc>
      </w:tr>
      <w:tr w:rsidR="00084773" w:rsidRPr="00B93783" w14:paraId="2D45DE14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6F4D903" w14:textId="77777777" w:rsidR="00084773" w:rsidRPr="00B93783" w:rsidRDefault="00084773" w:rsidP="00084773">
            <w:r w:rsidRPr="00B93783">
              <w:t xml:space="preserve">Osc, osc </w:t>
            </w:r>
          </w:p>
        </w:tc>
        <w:tc>
          <w:tcPr>
            <w:tcW w:w="2478" w:type="dxa"/>
            <w:shd w:val="clear" w:color="auto" w:fill="auto"/>
          </w:tcPr>
          <w:p w14:paraId="4A3607A1" w14:textId="77777777" w:rsidR="00084773" w:rsidRPr="00B93783" w:rsidRDefault="00084773" w:rsidP="00084773">
            <w:pPr>
              <w:ind w:right="115"/>
            </w:pPr>
            <w:r w:rsidRPr="00B93783">
              <w:t xml:space="preserve">- oscilloscope </w:t>
            </w:r>
          </w:p>
        </w:tc>
        <w:tc>
          <w:tcPr>
            <w:tcW w:w="4843" w:type="dxa"/>
            <w:shd w:val="clear" w:color="auto" w:fill="auto"/>
          </w:tcPr>
          <w:p w14:paraId="15CF8687" w14:textId="77777777" w:rsidR="00084773" w:rsidRPr="00B93783" w:rsidRDefault="00084773" w:rsidP="00084773">
            <w:pPr>
              <w:ind w:right="150"/>
            </w:pPr>
            <w:r w:rsidRPr="00B93783">
              <w:t xml:space="preserve">- осциллоскоп </w:t>
            </w:r>
          </w:p>
        </w:tc>
        <w:tc>
          <w:tcPr>
            <w:tcW w:w="5137" w:type="dxa"/>
          </w:tcPr>
          <w:p w14:paraId="5568B71E" w14:textId="77777777" w:rsidR="00084773" w:rsidRPr="00B93783" w:rsidRDefault="00084773" w:rsidP="00084773">
            <w:r w:rsidRPr="00B93783">
              <w:t>- осциллоскоп</w:t>
            </w:r>
          </w:p>
        </w:tc>
      </w:tr>
      <w:tr w:rsidR="00084773" w:rsidRPr="00B93783" w14:paraId="6B5C421B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C65797C" w14:textId="77777777" w:rsidR="00084773" w:rsidRPr="00B93783" w:rsidRDefault="00084773" w:rsidP="00084773">
            <w:r w:rsidRPr="00B93783">
              <w:t xml:space="preserve">OSD </w:t>
            </w:r>
          </w:p>
        </w:tc>
        <w:tc>
          <w:tcPr>
            <w:tcW w:w="2478" w:type="dxa"/>
            <w:shd w:val="clear" w:color="auto" w:fill="auto"/>
          </w:tcPr>
          <w:p w14:paraId="0BF26A2F" w14:textId="77777777" w:rsidR="00084773" w:rsidRPr="00B93783" w:rsidRDefault="00084773" w:rsidP="00084773">
            <w:pPr>
              <w:ind w:right="115"/>
            </w:pPr>
            <w:r w:rsidRPr="00B93783">
              <w:t>- on</w:t>
            </w:r>
            <w:r w:rsidRPr="00B93783">
              <w:rPr>
                <w:lang w:val="en-US"/>
              </w:rPr>
              <w:t>-</w:t>
            </w:r>
            <w:r w:rsidRPr="00B93783">
              <w:t xml:space="preserve">screen display </w:t>
            </w:r>
          </w:p>
        </w:tc>
        <w:tc>
          <w:tcPr>
            <w:tcW w:w="4843" w:type="dxa"/>
            <w:shd w:val="clear" w:color="auto" w:fill="auto"/>
          </w:tcPr>
          <w:p w14:paraId="6DE04259" w14:textId="77777777" w:rsidR="00084773" w:rsidRPr="00B93783" w:rsidRDefault="00084773" w:rsidP="00084773">
            <w:pPr>
              <w:ind w:right="150"/>
            </w:pPr>
            <w:r w:rsidRPr="00B93783">
              <w:t xml:space="preserve">- экранное меню – система отоб-ражения информации на экране ТВ </w:t>
            </w:r>
          </w:p>
        </w:tc>
        <w:tc>
          <w:tcPr>
            <w:tcW w:w="5137" w:type="dxa"/>
          </w:tcPr>
          <w:p w14:paraId="4F5E2FCA" w14:textId="77777777" w:rsidR="00084773" w:rsidRPr="00B93783" w:rsidRDefault="00084773" w:rsidP="00084773">
            <w:r w:rsidRPr="00B93783">
              <w:t xml:space="preserve">- экран менюси – ТВ экранида ахборотнинг акс этиш тизими </w:t>
            </w:r>
          </w:p>
        </w:tc>
      </w:tr>
      <w:tr w:rsidR="00084773" w:rsidRPr="00B93783" w14:paraId="0D9E5859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D60EAF6" w14:textId="77777777" w:rsidR="00084773" w:rsidRPr="00B93783" w:rsidRDefault="00084773" w:rsidP="00084773">
            <w:r w:rsidRPr="00B93783">
              <w:t xml:space="preserve">OSE </w:t>
            </w:r>
          </w:p>
        </w:tc>
        <w:tc>
          <w:tcPr>
            <w:tcW w:w="2478" w:type="dxa"/>
            <w:shd w:val="clear" w:color="auto" w:fill="auto"/>
          </w:tcPr>
          <w:p w14:paraId="1A22C19A" w14:textId="77777777" w:rsidR="00084773" w:rsidRPr="00B93783" w:rsidRDefault="00084773" w:rsidP="00084773">
            <w:pPr>
              <w:ind w:right="115"/>
            </w:pPr>
            <w:r w:rsidRPr="00B93783">
              <w:t xml:space="preserve">- Open System Environment </w:t>
            </w:r>
          </w:p>
        </w:tc>
        <w:tc>
          <w:tcPr>
            <w:tcW w:w="4843" w:type="dxa"/>
            <w:shd w:val="clear" w:color="auto" w:fill="auto"/>
          </w:tcPr>
          <w:p w14:paraId="4269E971" w14:textId="77777777" w:rsidR="00084773" w:rsidRPr="00B93783" w:rsidRDefault="00084773" w:rsidP="00084773">
            <w:pPr>
              <w:ind w:right="150"/>
            </w:pPr>
            <w:r w:rsidRPr="00B93783">
              <w:t xml:space="preserve">- окружение открытых систем </w:t>
            </w:r>
          </w:p>
        </w:tc>
        <w:tc>
          <w:tcPr>
            <w:tcW w:w="5137" w:type="dxa"/>
          </w:tcPr>
          <w:p w14:paraId="742D6C3D" w14:textId="77777777" w:rsidR="00084773" w:rsidRPr="00B93783" w:rsidRDefault="00084773" w:rsidP="00084773">
            <w:r w:rsidRPr="00B93783">
              <w:t>- очи</w:t>
            </w:r>
            <w:r w:rsidR="00B93783">
              <w:t>қ</w:t>
            </w:r>
            <w:r w:rsidRPr="00B93783">
              <w:t xml:space="preserve"> тизимлар му</w:t>
            </w:r>
            <w:r w:rsidR="00B93783">
              <w:t>ҳ</w:t>
            </w:r>
            <w:r w:rsidRPr="00B93783">
              <w:t xml:space="preserve">ити </w:t>
            </w:r>
          </w:p>
        </w:tc>
      </w:tr>
      <w:tr w:rsidR="00084773" w:rsidRPr="00B93783" w14:paraId="2137801E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EB00F4C" w14:textId="77777777" w:rsidR="00084773" w:rsidRPr="00B93783" w:rsidRDefault="00084773" w:rsidP="00084773">
            <w:r w:rsidRPr="00B93783">
              <w:t xml:space="preserve">OSF </w:t>
            </w:r>
          </w:p>
        </w:tc>
        <w:tc>
          <w:tcPr>
            <w:tcW w:w="2478" w:type="dxa"/>
            <w:shd w:val="clear" w:color="auto" w:fill="auto"/>
          </w:tcPr>
          <w:p w14:paraId="13479C98" w14:textId="77777777" w:rsidR="00084773" w:rsidRPr="00B93783" w:rsidRDefault="00084773" w:rsidP="00084773">
            <w:pPr>
              <w:ind w:right="115"/>
            </w:pPr>
            <w:r w:rsidRPr="00B93783">
              <w:t xml:space="preserve">- Open Software Foundation </w:t>
            </w:r>
          </w:p>
        </w:tc>
        <w:tc>
          <w:tcPr>
            <w:tcW w:w="4843" w:type="dxa"/>
            <w:shd w:val="clear" w:color="auto" w:fill="auto"/>
          </w:tcPr>
          <w:p w14:paraId="3D4F3FB9" w14:textId="77777777" w:rsidR="00084773" w:rsidRPr="00B93783" w:rsidRDefault="00084773" w:rsidP="00084773">
            <w:pPr>
              <w:ind w:right="150"/>
            </w:pPr>
            <w:r w:rsidRPr="00B93783">
              <w:t xml:space="preserve">- Фонд открытого программного обеспечения (консорциум) </w:t>
            </w:r>
          </w:p>
        </w:tc>
        <w:tc>
          <w:tcPr>
            <w:tcW w:w="5137" w:type="dxa"/>
          </w:tcPr>
          <w:p w14:paraId="244C6125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о</w:t>
            </w:r>
            <w:r w:rsidRPr="00B93783">
              <w:t>чи</w:t>
            </w:r>
            <w:r w:rsidR="00B93783">
              <w:t>қ</w:t>
            </w:r>
            <w:r w:rsidRPr="00B93783">
              <w:t xml:space="preserve"> дастурий таъминот фонди (консорциум)</w:t>
            </w:r>
          </w:p>
        </w:tc>
      </w:tr>
      <w:tr w:rsidR="00084773" w:rsidRPr="00B93783" w14:paraId="17D2E454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93AB0CC" w14:textId="77777777" w:rsidR="00084773" w:rsidRPr="00B93783" w:rsidRDefault="00084773" w:rsidP="00084773">
            <w:r w:rsidRPr="00B93783">
              <w:t xml:space="preserve">OSI </w:t>
            </w:r>
          </w:p>
        </w:tc>
        <w:tc>
          <w:tcPr>
            <w:tcW w:w="2478" w:type="dxa"/>
            <w:shd w:val="clear" w:color="auto" w:fill="auto"/>
          </w:tcPr>
          <w:p w14:paraId="0B9D8144" w14:textId="77777777" w:rsidR="00084773" w:rsidRPr="00B93783" w:rsidRDefault="00084773" w:rsidP="00084773">
            <w:pPr>
              <w:ind w:right="115"/>
            </w:pPr>
            <w:r w:rsidRPr="00B93783">
              <w:t xml:space="preserve">- Open Systems Interconnection </w:t>
            </w:r>
          </w:p>
        </w:tc>
        <w:tc>
          <w:tcPr>
            <w:tcW w:w="4843" w:type="dxa"/>
            <w:shd w:val="clear" w:color="auto" w:fill="auto"/>
          </w:tcPr>
          <w:p w14:paraId="3474CA8C" w14:textId="77777777" w:rsidR="00084773" w:rsidRPr="00B93783" w:rsidRDefault="00084773" w:rsidP="00084773">
            <w:pPr>
              <w:ind w:right="150"/>
            </w:pPr>
            <w:r w:rsidRPr="00B93783">
              <w:t xml:space="preserve">- взаимодействие открытых систем </w:t>
            </w:r>
          </w:p>
        </w:tc>
        <w:tc>
          <w:tcPr>
            <w:tcW w:w="5137" w:type="dxa"/>
          </w:tcPr>
          <w:p w14:paraId="7F8B2337" w14:textId="77777777" w:rsidR="00084773" w:rsidRPr="00B93783" w:rsidRDefault="00084773" w:rsidP="00084773">
            <w:r w:rsidRPr="00B93783">
              <w:t>- очи</w:t>
            </w:r>
            <w:r w:rsidR="00B93783">
              <w:t>қ</w:t>
            </w:r>
            <w:r w:rsidRPr="00B93783">
              <w:t xml:space="preserve"> тизимларнинг </w:t>
            </w:r>
            <w:r w:rsidR="00B93783">
              <w:t>ў</w:t>
            </w:r>
            <w:r w:rsidRPr="00B93783">
              <w:t>заро таъсирлашуви</w:t>
            </w:r>
          </w:p>
        </w:tc>
      </w:tr>
      <w:tr w:rsidR="00084773" w:rsidRPr="00B93783" w14:paraId="580A564E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08E1AFF" w14:textId="77777777" w:rsidR="00084773" w:rsidRPr="00B93783" w:rsidRDefault="00084773" w:rsidP="00084773">
            <w:r w:rsidRPr="00B93783">
              <w:t xml:space="preserve">OSI </w:t>
            </w:r>
          </w:p>
        </w:tc>
        <w:tc>
          <w:tcPr>
            <w:tcW w:w="2478" w:type="dxa"/>
            <w:shd w:val="clear" w:color="auto" w:fill="auto"/>
          </w:tcPr>
          <w:p w14:paraId="36AE701F" w14:textId="77777777" w:rsidR="00084773" w:rsidRPr="00B93783" w:rsidRDefault="00084773" w:rsidP="00084773">
            <w:pPr>
              <w:ind w:right="115"/>
            </w:pPr>
            <w:r w:rsidRPr="00B93783">
              <w:t xml:space="preserve">- optimum-scale integration </w:t>
            </w:r>
          </w:p>
        </w:tc>
        <w:tc>
          <w:tcPr>
            <w:tcW w:w="4843" w:type="dxa"/>
            <w:shd w:val="clear" w:color="auto" w:fill="auto"/>
          </w:tcPr>
          <w:p w14:paraId="5D1013AD" w14:textId="77777777" w:rsidR="00084773" w:rsidRPr="00B93783" w:rsidRDefault="00084773" w:rsidP="00084773">
            <w:pPr>
              <w:ind w:right="150"/>
            </w:pPr>
            <w:r w:rsidRPr="00B93783">
              <w:t>- интеграция оптимального уровня</w:t>
            </w:r>
          </w:p>
        </w:tc>
        <w:tc>
          <w:tcPr>
            <w:tcW w:w="5137" w:type="dxa"/>
          </w:tcPr>
          <w:p w14:paraId="4CCFB973" w14:textId="77777777" w:rsidR="00084773" w:rsidRPr="00B93783" w:rsidRDefault="00084773" w:rsidP="00084773">
            <w:r w:rsidRPr="00B93783">
              <w:t xml:space="preserve">- оптимал даража интеграцияси </w:t>
            </w:r>
          </w:p>
        </w:tc>
      </w:tr>
      <w:tr w:rsidR="00084773" w:rsidRPr="00B93783" w14:paraId="6163D6AE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F9DCCE6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 xml:space="preserve">OSI referenc emodel, OSI/RM </w:t>
            </w:r>
          </w:p>
        </w:tc>
        <w:tc>
          <w:tcPr>
            <w:tcW w:w="2478" w:type="dxa"/>
            <w:shd w:val="clear" w:color="auto" w:fill="auto"/>
          </w:tcPr>
          <w:p w14:paraId="03CA4FE0" w14:textId="77777777" w:rsidR="00084773" w:rsidRPr="00B93783" w:rsidRDefault="00084773" w:rsidP="00084773">
            <w:pPr>
              <w:ind w:right="115"/>
              <w:rPr>
                <w:lang w:val="en-US"/>
              </w:rPr>
            </w:pPr>
            <w:r w:rsidRPr="00B93783">
              <w:rPr>
                <w:lang w:val="en-US"/>
              </w:rPr>
              <w:t>- open systems interconnection</w:t>
            </w:r>
            <w:r w:rsidRPr="00B93783">
              <w:rPr>
                <w:lang w:val="en-GB"/>
              </w:rPr>
              <w:t>/</w:t>
            </w:r>
            <w:r w:rsidRPr="00B93783">
              <w:rPr>
                <w:lang w:val="en-US"/>
              </w:rPr>
              <w:t xml:space="preserve"> reference model </w:t>
            </w:r>
          </w:p>
        </w:tc>
        <w:tc>
          <w:tcPr>
            <w:tcW w:w="4843" w:type="dxa"/>
            <w:shd w:val="clear" w:color="auto" w:fill="auto"/>
          </w:tcPr>
          <w:p w14:paraId="03670052" w14:textId="77777777" w:rsidR="00084773" w:rsidRPr="00B93783" w:rsidRDefault="00084773" w:rsidP="00084773">
            <w:pPr>
              <w:ind w:right="150"/>
            </w:pPr>
            <w:r w:rsidRPr="00B93783">
              <w:t>- эталонная модель взаимодействия открытых систем</w:t>
            </w:r>
          </w:p>
        </w:tc>
        <w:tc>
          <w:tcPr>
            <w:tcW w:w="5137" w:type="dxa"/>
          </w:tcPr>
          <w:p w14:paraId="21840941" w14:textId="77777777" w:rsidR="00084773" w:rsidRPr="00B93783" w:rsidRDefault="00084773" w:rsidP="00084773">
            <w:r w:rsidRPr="00B93783">
              <w:t>- очи</w:t>
            </w:r>
            <w:r w:rsidR="00B93783">
              <w:t>қ</w:t>
            </w:r>
            <w:r w:rsidRPr="00B93783">
              <w:t xml:space="preserve"> тизимлар </w:t>
            </w:r>
            <w:r w:rsidR="00B93783">
              <w:t>ў</w:t>
            </w:r>
            <w:r w:rsidRPr="00B93783">
              <w:t xml:space="preserve">заро таъсирлашувининг эталон модели </w:t>
            </w:r>
          </w:p>
        </w:tc>
      </w:tr>
      <w:tr w:rsidR="00084773" w:rsidRPr="00B93783" w14:paraId="60CA1C99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E2FC9C5" w14:textId="77777777" w:rsidR="00084773" w:rsidRPr="00B93783" w:rsidRDefault="00084773" w:rsidP="00084773">
            <w:r w:rsidRPr="00B93783">
              <w:t xml:space="preserve">OSI/TP </w:t>
            </w:r>
          </w:p>
        </w:tc>
        <w:tc>
          <w:tcPr>
            <w:tcW w:w="2478" w:type="dxa"/>
            <w:shd w:val="clear" w:color="auto" w:fill="auto"/>
          </w:tcPr>
          <w:p w14:paraId="1A5C6E60" w14:textId="77777777" w:rsidR="00084773" w:rsidRPr="00B93783" w:rsidRDefault="00084773" w:rsidP="00084773">
            <w:pPr>
              <w:ind w:right="115"/>
              <w:rPr>
                <w:lang w:val="en-US"/>
              </w:rPr>
            </w:pPr>
            <w:r w:rsidRPr="00B93783">
              <w:rPr>
                <w:lang w:val="en-US"/>
              </w:rPr>
              <w:t xml:space="preserve">- Open Systems Interconnection/ Transaction Processing </w:t>
            </w:r>
          </w:p>
        </w:tc>
        <w:tc>
          <w:tcPr>
            <w:tcW w:w="4843" w:type="dxa"/>
            <w:shd w:val="clear" w:color="auto" w:fill="auto"/>
          </w:tcPr>
          <w:p w14:paraId="67030A40" w14:textId="77777777" w:rsidR="00084773" w:rsidRPr="00B93783" w:rsidRDefault="00084773" w:rsidP="00084773">
            <w:pPr>
              <w:ind w:right="150"/>
            </w:pPr>
            <w:r w:rsidRPr="00B93783">
              <w:t>- обработка транзакций в среде OSI – стандарт в области обработки транзакций</w:t>
            </w:r>
          </w:p>
        </w:tc>
        <w:tc>
          <w:tcPr>
            <w:tcW w:w="5137" w:type="dxa"/>
          </w:tcPr>
          <w:p w14:paraId="7AAD2DFC" w14:textId="77777777" w:rsidR="00084773" w:rsidRPr="00B93783" w:rsidRDefault="00084773" w:rsidP="00084773">
            <w:r w:rsidRPr="00B93783">
              <w:t>- OSI му</w:t>
            </w:r>
            <w:r w:rsidR="00B93783">
              <w:t>ҳ</w:t>
            </w:r>
            <w:r w:rsidRPr="00B93783">
              <w:t xml:space="preserve">итида транзакцияларни </w:t>
            </w:r>
            <w:r w:rsidR="00B93783">
              <w:t>қ</w:t>
            </w:r>
            <w:r w:rsidRPr="00B93783">
              <w:t xml:space="preserve">айта ишлаш  –  транзакцияларни </w:t>
            </w:r>
            <w:r w:rsidR="00B93783">
              <w:t>қ</w:t>
            </w:r>
            <w:r w:rsidRPr="00B93783">
              <w:t>айта ишлаш со</w:t>
            </w:r>
            <w:r w:rsidR="00B93783">
              <w:t>ҳ</w:t>
            </w:r>
            <w:r w:rsidRPr="00B93783">
              <w:t>асининг стандарти</w:t>
            </w:r>
          </w:p>
        </w:tc>
      </w:tr>
      <w:tr w:rsidR="00084773" w:rsidRPr="00B93783" w14:paraId="25E9E450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4B803C1" w14:textId="77777777" w:rsidR="00084773" w:rsidRPr="00B93783" w:rsidRDefault="00084773" w:rsidP="00084773">
            <w:r w:rsidRPr="00B93783">
              <w:t xml:space="preserve">OSLAN </w:t>
            </w:r>
          </w:p>
        </w:tc>
        <w:tc>
          <w:tcPr>
            <w:tcW w:w="2478" w:type="dxa"/>
            <w:shd w:val="clear" w:color="auto" w:fill="auto"/>
          </w:tcPr>
          <w:p w14:paraId="6274EBB6" w14:textId="77777777" w:rsidR="00084773" w:rsidRPr="00B93783" w:rsidRDefault="00084773" w:rsidP="00084773">
            <w:pPr>
              <w:ind w:right="115"/>
              <w:rPr>
                <w:lang w:val="en-US"/>
              </w:rPr>
            </w:pPr>
            <w:r w:rsidRPr="00B93783">
              <w:rPr>
                <w:lang w:val="en-US"/>
              </w:rPr>
              <w:t xml:space="preserve">- open system local area network </w:t>
            </w:r>
          </w:p>
        </w:tc>
        <w:tc>
          <w:tcPr>
            <w:tcW w:w="4843" w:type="dxa"/>
            <w:shd w:val="clear" w:color="auto" w:fill="auto"/>
          </w:tcPr>
          <w:p w14:paraId="3A8394D6" w14:textId="77777777" w:rsidR="00084773" w:rsidRPr="00B93783" w:rsidRDefault="00084773" w:rsidP="00084773">
            <w:pPr>
              <w:ind w:right="150"/>
            </w:pPr>
            <w:r w:rsidRPr="00B93783">
              <w:t xml:space="preserve">- локальная сеть связи, взаимодействующая с открытыми системами </w:t>
            </w:r>
          </w:p>
        </w:tc>
        <w:tc>
          <w:tcPr>
            <w:tcW w:w="5137" w:type="dxa"/>
          </w:tcPr>
          <w:p w14:paraId="64F1A8E9" w14:textId="77777777" w:rsidR="00084773" w:rsidRPr="00B93783" w:rsidRDefault="00084773" w:rsidP="00084773">
            <w:r w:rsidRPr="00B93783">
              <w:t>- очи</w:t>
            </w:r>
            <w:r w:rsidR="00B93783">
              <w:t>қ</w:t>
            </w:r>
            <w:r w:rsidRPr="00B93783">
              <w:t xml:space="preserve"> тизимлар билан </w:t>
            </w:r>
            <w:r w:rsidR="00B93783">
              <w:t>ў</w:t>
            </w:r>
            <w:r w:rsidRPr="00B93783">
              <w:t>заро таъсирлашувчи локал ало</w:t>
            </w:r>
            <w:r w:rsidR="00B93783">
              <w:t>қ</w:t>
            </w:r>
            <w:r w:rsidRPr="00B93783">
              <w:t>а  тармо</w:t>
            </w:r>
            <w:r w:rsidR="00B93783">
              <w:t>ғ</w:t>
            </w:r>
            <w:r w:rsidRPr="00B93783">
              <w:t>и</w:t>
            </w:r>
          </w:p>
        </w:tc>
      </w:tr>
      <w:tr w:rsidR="00084773" w:rsidRPr="00B93783" w14:paraId="1048700E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8E89999" w14:textId="77777777" w:rsidR="00084773" w:rsidRPr="00B93783" w:rsidRDefault="00084773" w:rsidP="00084773">
            <w:r w:rsidRPr="00B93783">
              <w:t xml:space="preserve">OSME </w:t>
            </w:r>
          </w:p>
        </w:tc>
        <w:tc>
          <w:tcPr>
            <w:tcW w:w="2478" w:type="dxa"/>
            <w:shd w:val="clear" w:color="auto" w:fill="auto"/>
          </w:tcPr>
          <w:p w14:paraId="2E592F77" w14:textId="77777777" w:rsidR="00084773" w:rsidRPr="00B93783" w:rsidRDefault="00084773" w:rsidP="00084773">
            <w:pPr>
              <w:ind w:right="115"/>
            </w:pPr>
            <w:r w:rsidRPr="00B93783">
              <w:t xml:space="preserve">- Open Systems Message Exchange </w:t>
            </w:r>
          </w:p>
        </w:tc>
        <w:tc>
          <w:tcPr>
            <w:tcW w:w="4843" w:type="dxa"/>
            <w:shd w:val="clear" w:color="auto" w:fill="auto"/>
          </w:tcPr>
          <w:p w14:paraId="2E7EBA81" w14:textId="77777777" w:rsidR="00084773" w:rsidRPr="00B93783" w:rsidRDefault="00084773" w:rsidP="00084773">
            <w:pPr>
              <w:ind w:right="150"/>
            </w:pPr>
            <w:r w:rsidRPr="00B93783">
              <w:t xml:space="preserve">- обмен сообщениями в открытых системах </w:t>
            </w:r>
          </w:p>
        </w:tc>
        <w:tc>
          <w:tcPr>
            <w:tcW w:w="5137" w:type="dxa"/>
          </w:tcPr>
          <w:p w14:paraId="4EC5AB46" w14:textId="77777777" w:rsidR="00084773" w:rsidRPr="00B93783" w:rsidRDefault="00084773" w:rsidP="00084773">
            <w:r w:rsidRPr="00B93783">
              <w:t>- очи</w:t>
            </w:r>
            <w:r w:rsidR="00B93783">
              <w:t>қ</w:t>
            </w:r>
            <w:r w:rsidRPr="00B93783">
              <w:t xml:space="preserve"> тизимларда хабарлар алмашуви</w:t>
            </w:r>
          </w:p>
        </w:tc>
      </w:tr>
      <w:tr w:rsidR="00084773" w:rsidRPr="00B93783" w14:paraId="160D4D86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5FF7179" w14:textId="77777777" w:rsidR="00084773" w:rsidRPr="00B93783" w:rsidRDefault="00084773" w:rsidP="00084773">
            <w:r w:rsidRPr="00B93783">
              <w:t xml:space="preserve">OSPF </w:t>
            </w:r>
          </w:p>
        </w:tc>
        <w:tc>
          <w:tcPr>
            <w:tcW w:w="2478" w:type="dxa"/>
            <w:shd w:val="clear" w:color="auto" w:fill="auto"/>
          </w:tcPr>
          <w:p w14:paraId="73B1051F" w14:textId="77777777" w:rsidR="00084773" w:rsidRPr="00B93783" w:rsidRDefault="00084773" w:rsidP="00084773">
            <w:pPr>
              <w:ind w:right="115"/>
            </w:pPr>
            <w:r w:rsidRPr="00B93783">
              <w:t xml:space="preserve">- Open Shortest Path First </w:t>
            </w:r>
          </w:p>
        </w:tc>
        <w:tc>
          <w:tcPr>
            <w:tcW w:w="4843" w:type="dxa"/>
            <w:shd w:val="clear" w:color="auto" w:fill="auto"/>
          </w:tcPr>
          <w:p w14:paraId="691E721E" w14:textId="77777777" w:rsidR="00084773" w:rsidRPr="00B93783" w:rsidRDefault="00084773" w:rsidP="00084773">
            <w:pPr>
              <w:ind w:right="150"/>
            </w:pPr>
            <w:r w:rsidRPr="00B93783">
              <w:t xml:space="preserve">- первым выбирается кратчайший путь (протокол маршрутизации в составе TCP/IP, предложенный компанией Proteon) </w:t>
            </w:r>
          </w:p>
        </w:tc>
        <w:tc>
          <w:tcPr>
            <w:tcW w:w="5137" w:type="dxa"/>
          </w:tcPr>
          <w:p w14:paraId="500CCC7A" w14:textId="77777777" w:rsidR="00084773" w:rsidRPr="00B93783" w:rsidRDefault="00084773" w:rsidP="00084773">
            <w:r w:rsidRPr="00B93783">
              <w:t>- биринчи б</w:t>
            </w:r>
            <w:r w:rsidR="00B93783">
              <w:t>ў</w:t>
            </w:r>
            <w:r w:rsidRPr="00B93783">
              <w:t xml:space="preserve">либ энг </w:t>
            </w:r>
            <w:r w:rsidR="00B93783">
              <w:t>қ</w:t>
            </w:r>
            <w:r w:rsidRPr="00B93783">
              <w:t>ис</w:t>
            </w:r>
            <w:r w:rsidR="00B93783">
              <w:t>қ</w:t>
            </w:r>
            <w:r w:rsidRPr="00B93783">
              <w:t>а й</w:t>
            </w:r>
            <w:r w:rsidR="00B93783">
              <w:t>ў</w:t>
            </w:r>
            <w:r w:rsidRPr="00B93783">
              <w:t>л танланади (TCP/IP таркибидаги, Proteon компанияси томонидан таклиф этилган маршрутлаш протоколи)</w:t>
            </w:r>
          </w:p>
        </w:tc>
      </w:tr>
      <w:tr w:rsidR="00084773" w:rsidRPr="00B93783" w14:paraId="240630C9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763C20F" w14:textId="77777777" w:rsidR="00084773" w:rsidRPr="00B93783" w:rsidRDefault="00084773" w:rsidP="00084773">
            <w:r w:rsidRPr="00B93783">
              <w:t xml:space="preserve">OSPF </w:t>
            </w:r>
          </w:p>
        </w:tc>
        <w:tc>
          <w:tcPr>
            <w:tcW w:w="2478" w:type="dxa"/>
            <w:shd w:val="clear" w:color="auto" w:fill="auto"/>
          </w:tcPr>
          <w:p w14:paraId="69186BA6" w14:textId="77777777" w:rsidR="00084773" w:rsidRPr="00B93783" w:rsidRDefault="00084773" w:rsidP="00084773">
            <w:pPr>
              <w:ind w:right="115"/>
              <w:rPr>
                <w:lang w:val="en-US"/>
              </w:rPr>
            </w:pPr>
            <w:r w:rsidRPr="00B93783">
              <w:rPr>
                <w:lang w:val="en-US"/>
              </w:rPr>
              <w:t xml:space="preserve">- open shortest path first </w:t>
            </w:r>
          </w:p>
        </w:tc>
        <w:tc>
          <w:tcPr>
            <w:tcW w:w="4843" w:type="dxa"/>
            <w:shd w:val="clear" w:color="auto" w:fill="auto"/>
          </w:tcPr>
          <w:p w14:paraId="68E6B3F7" w14:textId="77777777" w:rsidR="00084773" w:rsidRPr="00B93783" w:rsidRDefault="00084773" w:rsidP="00084773">
            <w:pPr>
              <w:ind w:right="150"/>
            </w:pPr>
            <w:r w:rsidRPr="00B93783">
              <w:t xml:space="preserve">- открыть кратчайший путь/мар-шрут первым </w:t>
            </w:r>
          </w:p>
        </w:tc>
        <w:tc>
          <w:tcPr>
            <w:tcW w:w="5137" w:type="dxa"/>
          </w:tcPr>
          <w:p w14:paraId="759303D0" w14:textId="77777777" w:rsidR="00084773" w:rsidRPr="00B93783" w:rsidRDefault="00084773" w:rsidP="00084773">
            <w:r w:rsidRPr="00B93783">
              <w:t xml:space="preserve">- энг </w:t>
            </w:r>
            <w:r w:rsidR="00B93783">
              <w:t>қ</w:t>
            </w:r>
            <w:r w:rsidRPr="00B93783">
              <w:lastRenderedPageBreak/>
              <w:t>ис</w:t>
            </w:r>
            <w:r w:rsidR="00B93783">
              <w:t>қ</w:t>
            </w:r>
            <w:r w:rsidRPr="00B93783">
              <w:t>а й</w:t>
            </w:r>
            <w:r w:rsidR="00B93783">
              <w:t>ў</w:t>
            </w:r>
            <w:r w:rsidRPr="00B93783">
              <w:t>лни/маршрутни биринчи б</w:t>
            </w:r>
            <w:r w:rsidR="00B93783">
              <w:t>ў</w:t>
            </w:r>
            <w:r w:rsidRPr="00B93783">
              <w:t xml:space="preserve">либ очиш </w:t>
            </w:r>
          </w:p>
        </w:tc>
      </w:tr>
      <w:tr w:rsidR="00084773" w:rsidRPr="00B93783" w14:paraId="1C29E0AB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C8A49FE" w14:textId="77777777" w:rsidR="00084773" w:rsidRPr="00B93783" w:rsidRDefault="00084773" w:rsidP="00084773">
            <w:r w:rsidRPr="00B93783">
              <w:t xml:space="preserve">O.S.R.D. </w:t>
            </w:r>
          </w:p>
        </w:tc>
        <w:tc>
          <w:tcPr>
            <w:tcW w:w="2478" w:type="dxa"/>
            <w:shd w:val="clear" w:color="auto" w:fill="auto"/>
          </w:tcPr>
          <w:p w14:paraId="004546E1" w14:textId="77777777" w:rsidR="00084773" w:rsidRPr="00B93783" w:rsidRDefault="00084773" w:rsidP="00084773">
            <w:pPr>
              <w:ind w:right="115"/>
              <w:rPr>
                <w:lang w:val="en-US"/>
              </w:rPr>
            </w:pPr>
            <w:r w:rsidRPr="00B93783">
              <w:rPr>
                <w:lang w:val="en-US"/>
              </w:rPr>
              <w:t xml:space="preserve">- Optical Solar Reflector </w:t>
            </w:r>
          </w:p>
        </w:tc>
        <w:tc>
          <w:tcPr>
            <w:tcW w:w="4843" w:type="dxa"/>
            <w:shd w:val="clear" w:color="auto" w:fill="auto"/>
          </w:tcPr>
          <w:p w14:paraId="7CBCE2A7" w14:textId="77777777" w:rsidR="00084773" w:rsidRPr="00B93783" w:rsidRDefault="00084773" w:rsidP="00084773">
            <w:pPr>
              <w:ind w:right="150"/>
            </w:pPr>
            <w:r w:rsidRPr="00B93783">
              <w:t xml:space="preserve">- оптический солнечный отражатель </w:t>
            </w:r>
          </w:p>
        </w:tc>
        <w:tc>
          <w:tcPr>
            <w:tcW w:w="5137" w:type="dxa"/>
          </w:tcPr>
          <w:p w14:paraId="7550145B" w14:textId="77777777" w:rsidR="00084773" w:rsidRPr="00B93783" w:rsidRDefault="00084773" w:rsidP="00084773">
            <w:r w:rsidRPr="00B93783">
              <w:t xml:space="preserve">- оптик </w:t>
            </w:r>
            <w:r w:rsidR="00B93783">
              <w:t>қ</w:t>
            </w:r>
            <w:r w:rsidRPr="00B93783">
              <w:t xml:space="preserve">уёш </w:t>
            </w:r>
            <w:r w:rsidR="00B93783">
              <w:t>қ</w:t>
            </w:r>
            <w:r w:rsidRPr="00B93783">
              <w:t>айтаргич</w:t>
            </w:r>
          </w:p>
        </w:tc>
      </w:tr>
      <w:tr w:rsidR="00084773" w:rsidRPr="00B93783" w14:paraId="0C0019A3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0D9CD278" w14:textId="77777777" w:rsidR="00084773" w:rsidRPr="00B93783" w:rsidRDefault="00084773" w:rsidP="00084773">
            <w:r w:rsidRPr="00B93783">
              <w:t xml:space="preserve">OSS </w:t>
            </w:r>
          </w:p>
        </w:tc>
        <w:tc>
          <w:tcPr>
            <w:tcW w:w="2478" w:type="dxa"/>
            <w:shd w:val="clear" w:color="auto" w:fill="auto"/>
          </w:tcPr>
          <w:p w14:paraId="544310F8" w14:textId="77777777" w:rsidR="00084773" w:rsidRPr="00B93783" w:rsidRDefault="00084773" w:rsidP="00084773">
            <w:pPr>
              <w:ind w:right="115"/>
            </w:pPr>
            <w:r w:rsidRPr="00B93783">
              <w:t>- Operator Service System</w:t>
            </w:r>
          </w:p>
        </w:tc>
        <w:tc>
          <w:tcPr>
            <w:tcW w:w="4843" w:type="dxa"/>
            <w:shd w:val="clear" w:color="auto" w:fill="auto"/>
          </w:tcPr>
          <w:p w14:paraId="2BEEEFF5" w14:textId="77777777" w:rsidR="00084773" w:rsidRPr="00B93783" w:rsidRDefault="00084773" w:rsidP="00084773">
            <w:pPr>
              <w:ind w:right="150"/>
            </w:pPr>
            <w:r w:rsidRPr="00B93783">
              <w:t>- оператор услуг связи</w:t>
            </w:r>
          </w:p>
        </w:tc>
        <w:tc>
          <w:tcPr>
            <w:tcW w:w="5137" w:type="dxa"/>
          </w:tcPr>
          <w:p w14:paraId="08785922" w14:textId="77777777" w:rsidR="00084773" w:rsidRPr="00B93783" w:rsidRDefault="00084773" w:rsidP="00084773">
            <w:r w:rsidRPr="00B93783">
              <w:t>- ало</w:t>
            </w:r>
            <w:r w:rsidR="00B93783">
              <w:t>қ</w:t>
            </w:r>
            <w:r w:rsidRPr="00B93783">
              <w:t>а хизматлари оператори</w:t>
            </w:r>
          </w:p>
        </w:tc>
      </w:tr>
      <w:tr w:rsidR="00084773" w:rsidRPr="00B93783" w14:paraId="4C2ABE53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7AE44319" w14:textId="77777777" w:rsidR="00084773" w:rsidRPr="00B93783" w:rsidRDefault="00084773" w:rsidP="00084773">
            <w:r w:rsidRPr="00B93783">
              <w:t xml:space="preserve">OSS </w:t>
            </w:r>
          </w:p>
        </w:tc>
        <w:tc>
          <w:tcPr>
            <w:tcW w:w="2478" w:type="dxa"/>
            <w:shd w:val="clear" w:color="auto" w:fill="auto"/>
          </w:tcPr>
          <w:p w14:paraId="21EF21D3" w14:textId="77777777" w:rsidR="00084773" w:rsidRPr="00B93783" w:rsidRDefault="00084773" w:rsidP="00084773">
            <w:pPr>
              <w:ind w:right="115"/>
            </w:pPr>
            <w:r w:rsidRPr="00B93783">
              <w:t xml:space="preserve">- Operations Support System </w:t>
            </w:r>
          </w:p>
        </w:tc>
        <w:tc>
          <w:tcPr>
            <w:tcW w:w="4843" w:type="dxa"/>
            <w:shd w:val="clear" w:color="auto" w:fill="auto"/>
          </w:tcPr>
          <w:p w14:paraId="6DF16C59" w14:textId="77777777" w:rsidR="00084773" w:rsidRPr="00B93783" w:rsidRDefault="00084773" w:rsidP="00084773">
            <w:pPr>
              <w:ind w:right="150"/>
            </w:pPr>
            <w:r w:rsidRPr="00B93783">
              <w:t>- система поддержки функционирования/система эксплуатационной поддержки</w:t>
            </w:r>
          </w:p>
          <w:p w14:paraId="61D68439" w14:textId="77777777" w:rsidR="00084773" w:rsidRPr="00B93783" w:rsidRDefault="00084773" w:rsidP="00084773">
            <w:pPr>
              <w:ind w:right="150"/>
            </w:pPr>
          </w:p>
        </w:tc>
        <w:tc>
          <w:tcPr>
            <w:tcW w:w="5137" w:type="dxa"/>
          </w:tcPr>
          <w:p w14:paraId="7D9B5C24" w14:textId="77777777" w:rsidR="00084773" w:rsidRPr="00B93783" w:rsidRDefault="00084773" w:rsidP="00084773">
            <w:r w:rsidRPr="00B93783">
              <w:t xml:space="preserve">- ишлаб туришни </w:t>
            </w:r>
            <w:r w:rsidR="00B93783">
              <w:t>қў</w:t>
            </w:r>
            <w:r w:rsidRPr="00B93783">
              <w:t>ллаб-</w:t>
            </w:r>
            <w:r w:rsidR="00B93783">
              <w:t>қ</w:t>
            </w:r>
            <w:r w:rsidRPr="00B93783">
              <w:t xml:space="preserve">увватлаш тизими/эксплуатацион </w:t>
            </w:r>
            <w:r w:rsidR="00B93783">
              <w:t>қў</w:t>
            </w:r>
            <w:r w:rsidRPr="00B93783">
              <w:t>ллаб-</w:t>
            </w:r>
            <w:r w:rsidR="00B93783">
              <w:t>қ</w:t>
            </w:r>
            <w:r w:rsidRPr="00B93783">
              <w:t>увват-лаш тизими</w:t>
            </w:r>
          </w:p>
        </w:tc>
      </w:tr>
      <w:tr w:rsidR="00084773" w:rsidRPr="00B93783" w14:paraId="59D22411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ED449B3" w14:textId="77777777" w:rsidR="00084773" w:rsidRPr="00B93783" w:rsidRDefault="00084773" w:rsidP="00084773">
            <w:r w:rsidRPr="00B93783">
              <w:t xml:space="preserve">OS/VS </w:t>
            </w:r>
          </w:p>
        </w:tc>
        <w:tc>
          <w:tcPr>
            <w:tcW w:w="2478" w:type="dxa"/>
            <w:shd w:val="clear" w:color="auto" w:fill="auto"/>
          </w:tcPr>
          <w:p w14:paraId="511C1FCF" w14:textId="77777777" w:rsidR="00084773" w:rsidRPr="00B93783" w:rsidRDefault="00084773" w:rsidP="00084773">
            <w:pPr>
              <w:ind w:right="115"/>
              <w:rPr>
                <w:lang w:val="en-US"/>
              </w:rPr>
            </w:pPr>
            <w:r w:rsidRPr="00B93783">
              <w:t xml:space="preserve"> - </w:t>
            </w:r>
            <w:r w:rsidRPr="00B93783">
              <w:rPr>
                <w:lang w:val="en-US"/>
              </w:rPr>
              <w:t>Operating System/Virtual Memory</w:t>
            </w:r>
          </w:p>
        </w:tc>
        <w:tc>
          <w:tcPr>
            <w:tcW w:w="4843" w:type="dxa"/>
            <w:shd w:val="clear" w:color="auto" w:fill="auto"/>
          </w:tcPr>
          <w:p w14:paraId="3EFD227D" w14:textId="77777777" w:rsidR="00084773" w:rsidRPr="00B93783" w:rsidRDefault="00084773" w:rsidP="00084773">
            <w:pPr>
              <w:ind w:right="150"/>
            </w:pPr>
            <w:r w:rsidRPr="00B93783">
              <w:t xml:space="preserve">- операционная система/виртуаль-ная память </w:t>
            </w:r>
          </w:p>
        </w:tc>
        <w:tc>
          <w:tcPr>
            <w:tcW w:w="5137" w:type="dxa"/>
          </w:tcPr>
          <w:p w14:paraId="1020EA88" w14:textId="77777777" w:rsidR="00084773" w:rsidRPr="00B93783" w:rsidRDefault="00084773" w:rsidP="00084773">
            <w:r w:rsidRPr="00B93783">
              <w:t>- операцион тизим/виртуал хотира</w:t>
            </w:r>
          </w:p>
        </w:tc>
      </w:tr>
      <w:tr w:rsidR="00084773" w:rsidRPr="00B93783" w14:paraId="71D985A7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DBE9702" w14:textId="77777777" w:rsidR="00084773" w:rsidRPr="00B93783" w:rsidRDefault="00084773" w:rsidP="00084773">
            <w:r w:rsidRPr="00B93783">
              <w:t xml:space="preserve">OT </w:t>
            </w:r>
          </w:p>
        </w:tc>
        <w:tc>
          <w:tcPr>
            <w:tcW w:w="2478" w:type="dxa"/>
            <w:shd w:val="clear" w:color="auto" w:fill="auto"/>
          </w:tcPr>
          <w:p w14:paraId="43B42B13" w14:textId="77777777" w:rsidR="00084773" w:rsidRPr="00B93783" w:rsidRDefault="00084773" w:rsidP="00084773">
            <w:pPr>
              <w:ind w:right="115"/>
            </w:pPr>
            <w:r w:rsidRPr="00B93783">
              <w:t xml:space="preserve">- object technology </w:t>
            </w:r>
          </w:p>
        </w:tc>
        <w:tc>
          <w:tcPr>
            <w:tcW w:w="4843" w:type="dxa"/>
            <w:shd w:val="clear" w:color="auto" w:fill="auto"/>
          </w:tcPr>
          <w:p w14:paraId="71E561C6" w14:textId="77777777" w:rsidR="00084773" w:rsidRPr="00B93783" w:rsidRDefault="00084773" w:rsidP="00084773">
            <w:pPr>
              <w:ind w:right="150"/>
            </w:pPr>
            <w:r w:rsidRPr="00B93783">
              <w:t xml:space="preserve">- объектная технология </w:t>
            </w:r>
          </w:p>
        </w:tc>
        <w:tc>
          <w:tcPr>
            <w:tcW w:w="5137" w:type="dxa"/>
          </w:tcPr>
          <w:p w14:paraId="07E4DC06" w14:textId="77777777" w:rsidR="00084773" w:rsidRPr="00B93783" w:rsidRDefault="00084773" w:rsidP="00084773">
            <w:r w:rsidRPr="00B93783">
              <w:t>- объектга оид технология</w:t>
            </w:r>
          </w:p>
        </w:tc>
      </w:tr>
      <w:tr w:rsidR="00084773" w:rsidRPr="00B93783" w14:paraId="08ACB1F2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40E94FB4" w14:textId="77777777" w:rsidR="00084773" w:rsidRPr="00B93783" w:rsidRDefault="00084773" w:rsidP="00084773">
            <w:r w:rsidRPr="00B93783">
              <w:t xml:space="preserve">OTF </w:t>
            </w:r>
          </w:p>
        </w:tc>
        <w:tc>
          <w:tcPr>
            <w:tcW w:w="2478" w:type="dxa"/>
            <w:shd w:val="clear" w:color="auto" w:fill="auto"/>
          </w:tcPr>
          <w:p w14:paraId="51A385EE" w14:textId="77777777" w:rsidR="00084773" w:rsidRPr="00B93783" w:rsidRDefault="00084773" w:rsidP="00084773">
            <w:pPr>
              <w:ind w:right="115"/>
            </w:pPr>
            <w:r w:rsidRPr="00B93783">
              <w:t xml:space="preserve">- optical transfer function </w:t>
            </w:r>
          </w:p>
        </w:tc>
        <w:tc>
          <w:tcPr>
            <w:tcW w:w="4843" w:type="dxa"/>
            <w:shd w:val="clear" w:color="auto" w:fill="auto"/>
          </w:tcPr>
          <w:p w14:paraId="0955D7A0" w14:textId="77777777" w:rsidR="00084773" w:rsidRPr="00B93783" w:rsidRDefault="00084773" w:rsidP="00084773">
            <w:pPr>
              <w:ind w:right="150"/>
            </w:pPr>
            <w:r w:rsidRPr="00B93783">
              <w:t xml:space="preserve">- оптическая передаточная функция </w:t>
            </w:r>
          </w:p>
        </w:tc>
        <w:tc>
          <w:tcPr>
            <w:tcW w:w="5137" w:type="dxa"/>
          </w:tcPr>
          <w:p w14:paraId="3D3DD8A3" w14:textId="77777777" w:rsidR="00084773" w:rsidRPr="00B93783" w:rsidRDefault="00084773" w:rsidP="00084773">
            <w:r w:rsidRPr="00B93783">
              <w:t>- оптик узатиш функцияси</w:t>
            </w:r>
          </w:p>
        </w:tc>
      </w:tr>
      <w:tr w:rsidR="00084773" w:rsidRPr="00B93783" w14:paraId="2D336057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4334463" w14:textId="77777777" w:rsidR="00084773" w:rsidRPr="00B93783" w:rsidRDefault="00084773" w:rsidP="00084773">
            <w:r w:rsidRPr="00B93783">
              <w:t xml:space="preserve">OTF </w:t>
            </w:r>
          </w:p>
        </w:tc>
        <w:tc>
          <w:tcPr>
            <w:tcW w:w="2478" w:type="dxa"/>
            <w:shd w:val="clear" w:color="auto" w:fill="auto"/>
          </w:tcPr>
          <w:p w14:paraId="1DD38201" w14:textId="77777777" w:rsidR="00084773" w:rsidRPr="00B93783" w:rsidRDefault="00084773" w:rsidP="00084773">
            <w:pPr>
              <w:ind w:right="115"/>
            </w:pPr>
            <w:r w:rsidRPr="00B93783">
              <w:t xml:space="preserve">- Open Token Foundation </w:t>
            </w:r>
          </w:p>
        </w:tc>
        <w:tc>
          <w:tcPr>
            <w:tcW w:w="4843" w:type="dxa"/>
            <w:shd w:val="clear" w:color="auto" w:fill="auto"/>
          </w:tcPr>
          <w:p w14:paraId="562F1363" w14:textId="77777777" w:rsidR="00084773" w:rsidRPr="00B93783" w:rsidRDefault="00084773" w:rsidP="00084773">
            <w:pPr>
              <w:ind w:right="150"/>
            </w:pPr>
            <w:r w:rsidRPr="00B93783">
              <w:t xml:space="preserve">- ассоциация производителей продуктов для локальных вычислительных сетей с маркерным доступом </w:t>
            </w:r>
          </w:p>
        </w:tc>
        <w:tc>
          <w:tcPr>
            <w:tcW w:w="5137" w:type="dxa"/>
          </w:tcPr>
          <w:p w14:paraId="6707B18D" w14:textId="77777777" w:rsidR="00084773" w:rsidRPr="00B93783" w:rsidRDefault="00084773" w:rsidP="00084773">
            <w:r w:rsidRPr="00B93783">
              <w:t xml:space="preserve">- маркерли фойдаланишга эга локал </w:t>
            </w:r>
            <w:r w:rsidR="00B93783">
              <w:t>ҳ</w:t>
            </w:r>
            <w:r w:rsidRPr="00B93783">
              <w:t>исоблаш тармо</w:t>
            </w:r>
            <w:r w:rsidR="00B93783">
              <w:t>ғ</w:t>
            </w:r>
            <w:r w:rsidRPr="00B93783">
              <w:t>и учун ма</w:t>
            </w:r>
            <w:r w:rsidR="00B93783">
              <w:t>ҳ</w:t>
            </w:r>
            <w:r w:rsidRPr="00B93783">
              <w:t>сулот ишлаб чи</w:t>
            </w:r>
            <w:r w:rsidR="00B93783">
              <w:t>қ</w:t>
            </w:r>
            <w:r w:rsidRPr="00B93783">
              <w:t xml:space="preserve">арувчилар уюшмаси </w:t>
            </w:r>
          </w:p>
        </w:tc>
      </w:tr>
      <w:tr w:rsidR="00084773" w:rsidRPr="00B93783" w14:paraId="0B0E1982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703B596" w14:textId="77777777" w:rsidR="00084773" w:rsidRPr="00B93783" w:rsidRDefault="00084773" w:rsidP="00084773">
            <w:r w:rsidRPr="00B93783">
              <w:t xml:space="preserve">OTF </w:t>
            </w:r>
          </w:p>
        </w:tc>
        <w:tc>
          <w:tcPr>
            <w:tcW w:w="2478" w:type="dxa"/>
            <w:shd w:val="clear" w:color="auto" w:fill="auto"/>
          </w:tcPr>
          <w:p w14:paraId="5459F603" w14:textId="77777777" w:rsidR="00084773" w:rsidRPr="00B93783" w:rsidRDefault="00084773" w:rsidP="00084773">
            <w:pPr>
              <w:ind w:right="115"/>
            </w:pPr>
            <w:r w:rsidRPr="00B93783">
              <w:t xml:space="preserve">- Open Tape Format </w:t>
            </w:r>
          </w:p>
        </w:tc>
        <w:tc>
          <w:tcPr>
            <w:tcW w:w="4843" w:type="dxa"/>
            <w:shd w:val="clear" w:color="auto" w:fill="auto"/>
          </w:tcPr>
          <w:p w14:paraId="1A3FA59D" w14:textId="77777777" w:rsidR="00084773" w:rsidRPr="00B93783" w:rsidRDefault="00084773" w:rsidP="00084773">
            <w:pPr>
              <w:ind w:right="150"/>
            </w:pPr>
            <w:r w:rsidRPr="00B93783">
              <w:t xml:space="preserve">- открытый формат лент (стандарт) </w:t>
            </w:r>
          </w:p>
        </w:tc>
        <w:tc>
          <w:tcPr>
            <w:tcW w:w="5137" w:type="dxa"/>
          </w:tcPr>
          <w:p w14:paraId="16C12751" w14:textId="77777777" w:rsidR="00084773" w:rsidRPr="00B93783" w:rsidRDefault="00084773" w:rsidP="00084773">
            <w:r w:rsidRPr="00B93783">
              <w:t>- тасмаларнинг очи</w:t>
            </w:r>
            <w:r w:rsidR="00B93783">
              <w:t>қ</w:t>
            </w:r>
            <w:r w:rsidRPr="00B93783">
              <w:t xml:space="preserve"> формати (стандарт)</w:t>
            </w:r>
          </w:p>
        </w:tc>
      </w:tr>
      <w:tr w:rsidR="00084773" w:rsidRPr="00B93783" w14:paraId="6A928F55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6F543DA" w14:textId="77777777" w:rsidR="00084773" w:rsidRPr="00B93783" w:rsidRDefault="00084773" w:rsidP="00084773">
            <w:r w:rsidRPr="00B93783">
              <w:t xml:space="preserve">ОТL </w:t>
            </w:r>
          </w:p>
        </w:tc>
        <w:tc>
          <w:tcPr>
            <w:tcW w:w="2478" w:type="dxa"/>
            <w:shd w:val="clear" w:color="auto" w:fill="auto"/>
          </w:tcPr>
          <w:p w14:paraId="7A38E1CD" w14:textId="77777777" w:rsidR="00084773" w:rsidRPr="00B93783" w:rsidRDefault="00084773" w:rsidP="00084773">
            <w:pPr>
              <w:ind w:right="115"/>
            </w:pPr>
            <w:r w:rsidRPr="00B93783">
              <w:t xml:space="preserve">- output transformless </w:t>
            </w:r>
          </w:p>
        </w:tc>
        <w:tc>
          <w:tcPr>
            <w:tcW w:w="4843" w:type="dxa"/>
            <w:shd w:val="clear" w:color="auto" w:fill="auto"/>
          </w:tcPr>
          <w:p w14:paraId="733B6CFB" w14:textId="77777777" w:rsidR="00084773" w:rsidRPr="00B93783" w:rsidRDefault="00084773" w:rsidP="00084773">
            <w:pPr>
              <w:ind w:right="150"/>
            </w:pPr>
            <w:r w:rsidRPr="00B93783">
              <w:t xml:space="preserve">- бестрансформаторный выход </w:t>
            </w:r>
          </w:p>
        </w:tc>
        <w:tc>
          <w:tcPr>
            <w:tcW w:w="5137" w:type="dxa"/>
          </w:tcPr>
          <w:p w14:paraId="49D0CE99" w14:textId="77777777" w:rsidR="00084773" w:rsidRPr="00B93783" w:rsidRDefault="00084773" w:rsidP="00084773">
            <w:r w:rsidRPr="00B93783">
              <w:t>- трансформаторсиз чи</w:t>
            </w:r>
            <w:r w:rsidR="00B93783">
              <w:t>қ</w:t>
            </w:r>
            <w:r w:rsidRPr="00B93783">
              <w:t>иш</w:t>
            </w:r>
          </w:p>
        </w:tc>
      </w:tr>
      <w:tr w:rsidR="00084773" w:rsidRPr="00B93783" w14:paraId="7301DF93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1391A239" w14:textId="77777777" w:rsidR="00084773" w:rsidRPr="00B93783" w:rsidRDefault="00084773" w:rsidP="00084773">
            <w:r w:rsidRPr="00B93783">
              <w:t xml:space="preserve">OTR </w:t>
            </w:r>
          </w:p>
        </w:tc>
        <w:tc>
          <w:tcPr>
            <w:tcW w:w="2478" w:type="dxa"/>
            <w:shd w:val="clear" w:color="auto" w:fill="auto"/>
          </w:tcPr>
          <w:p w14:paraId="55091F3A" w14:textId="77777777" w:rsidR="00084773" w:rsidRPr="00B93783" w:rsidRDefault="00084773" w:rsidP="00084773">
            <w:pPr>
              <w:ind w:right="115"/>
            </w:pPr>
            <w:r w:rsidRPr="00B93783">
              <w:t xml:space="preserve">- onetouch timer recording </w:t>
            </w:r>
          </w:p>
        </w:tc>
        <w:tc>
          <w:tcPr>
            <w:tcW w:w="4843" w:type="dxa"/>
            <w:shd w:val="clear" w:color="auto" w:fill="auto"/>
          </w:tcPr>
          <w:p w14:paraId="59FFC897" w14:textId="77777777" w:rsidR="00084773" w:rsidRPr="00B93783" w:rsidRDefault="00084773" w:rsidP="00084773">
            <w:pPr>
              <w:ind w:right="150"/>
            </w:pPr>
            <w:r w:rsidRPr="00B93783">
              <w:t xml:space="preserve">- запись по таймеру </w:t>
            </w:r>
          </w:p>
        </w:tc>
        <w:tc>
          <w:tcPr>
            <w:tcW w:w="5137" w:type="dxa"/>
          </w:tcPr>
          <w:p w14:paraId="44BF1E80" w14:textId="77777777" w:rsidR="00084773" w:rsidRPr="00B93783" w:rsidRDefault="00084773" w:rsidP="00084773">
            <w:r w:rsidRPr="00B93783">
              <w:t>- таймер б</w:t>
            </w:r>
            <w:r w:rsidR="00B93783">
              <w:t>ў</w:t>
            </w:r>
            <w:r w:rsidRPr="00B93783">
              <w:t xml:space="preserve">йича ёзиш </w:t>
            </w:r>
          </w:p>
        </w:tc>
      </w:tr>
      <w:tr w:rsidR="00084773" w:rsidRPr="00B93783" w14:paraId="23EA532F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9EB0AC2" w14:textId="77777777" w:rsidR="00084773" w:rsidRPr="00B93783" w:rsidRDefault="00084773" w:rsidP="00084773">
            <w:r w:rsidRPr="00B93783">
              <w:t xml:space="preserve">o.t.r. </w:t>
            </w:r>
          </w:p>
        </w:tc>
        <w:tc>
          <w:tcPr>
            <w:tcW w:w="2478" w:type="dxa"/>
            <w:shd w:val="clear" w:color="auto" w:fill="auto"/>
          </w:tcPr>
          <w:p w14:paraId="39086DCC" w14:textId="77777777" w:rsidR="00084773" w:rsidRPr="00B93783" w:rsidRDefault="00084773" w:rsidP="00084773">
            <w:pPr>
              <w:ind w:right="115"/>
              <w:rPr>
                <w:lang w:val="en-US"/>
              </w:rPr>
            </w:pPr>
            <w:r w:rsidRPr="00B93783">
              <w:rPr>
                <w:lang w:val="en-US"/>
              </w:rPr>
              <w:t xml:space="preserve">- overload constant time element relay </w:t>
            </w:r>
          </w:p>
        </w:tc>
        <w:tc>
          <w:tcPr>
            <w:tcW w:w="4843" w:type="dxa"/>
            <w:shd w:val="clear" w:color="auto" w:fill="auto"/>
          </w:tcPr>
          <w:p w14:paraId="1369033A" w14:textId="77777777" w:rsidR="00084773" w:rsidRPr="00B93783" w:rsidRDefault="00084773" w:rsidP="00084773">
            <w:pPr>
              <w:ind w:right="150"/>
            </w:pPr>
            <w:r w:rsidRPr="00B93783">
              <w:t xml:space="preserve">- максимальное реле с выдержкой времени, независимой от тока </w:t>
            </w:r>
          </w:p>
        </w:tc>
        <w:tc>
          <w:tcPr>
            <w:tcW w:w="5137" w:type="dxa"/>
          </w:tcPr>
          <w:p w14:paraId="3EAD92ED" w14:textId="77777777" w:rsidR="00084773" w:rsidRPr="00B93783" w:rsidRDefault="00084773" w:rsidP="00084773">
            <w:r w:rsidRPr="00B93783">
              <w:t>- токка бо</w:t>
            </w:r>
            <w:r w:rsidR="00B93783">
              <w:t>ғ</w:t>
            </w:r>
            <w:r w:rsidRPr="00B93783">
              <w:t>ли</w:t>
            </w:r>
            <w:r w:rsidR="00B93783">
              <w:t>қ</w:t>
            </w:r>
            <w:r w:rsidRPr="00B93783">
              <w:t xml:space="preserve"> б</w:t>
            </w:r>
            <w:r w:rsidR="00B93783">
              <w:t>ў</w:t>
            </w:r>
            <w:r w:rsidRPr="00B93783">
              <w:t>лмаган са</w:t>
            </w:r>
            <w:r w:rsidR="00B93783">
              <w:t>қ</w:t>
            </w:r>
            <w:r w:rsidRPr="00B93783">
              <w:t>лаб туриш ва</w:t>
            </w:r>
            <w:r w:rsidR="00B93783">
              <w:t>қ</w:t>
            </w:r>
            <w:r w:rsidRPr="00B93783">
              <w:t>тига эга максимал реле</w:t>
            </w:r>
          </w:p>
        </w:tc>
      </w:tr>
      <w:tr w:rsidR="00084773" w:rsidRPr="00B93783" w14:paraId="002C149C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F85F7AE" w14:textId="77777777" w:rsidR="00084773" w:rsidRPr="00B93783" w:rsidRDefault="00084773" w:rsidP="00084773">
            <w:r w:rsidRPr="00B93783">
              <w:t xml:space="preserve">OURS </w:t>
            </w:r>
          </w:p>
        </w:tc>
        <w:tc>
          <w:tcPr>
            <w:tcW w:w="2478" w:type="dxa"/>
            <w:shd w:val="clear" w:color="auto" w:fill="auto"/>
          </w:tcPr>
          <w:p w14:paraId="017BC49A" w14:textId="77777777" w:rsidR="00084773" w:rsidRPr="00B93783" w:rsidRDefault="00084773" w:rsidP="00084773">
            <w:pPr>
              <w:ind w:right="115"/>
            </w:pPr>
            <w:r w:rsidRPr="00B93783">
              <w:t>- Open User Recommended Solutions</w:t>
            </w:r>
          </w:p>
        </w:tc>
        <w:tc>
          <w:tcPr>
            <w:tcW w:w="4843" w:type="dxa"/>
            <w:shd w:val="clear" w:color="auto" w:fill="auto"/>
          </w:tcPr>
          <w:p w14:paraId="0431FB20" w14:textId="77777777" w:rsidR="00084773" w:rsidRPr="00B93783" w:rsidRDefault="00084773" w:rsidP="00084773">
            <w:pPr>
              <w:ind w:right="150"/>
            </w:pPr>
            <w:r w:rsidRPr="00B93783">
              <w:t xml:space="preserve">- технические решения, рекомендуемые пользователям открытых систем - промышленная группа, организованная компанией </w:t>
            </w:r>
            <w:r w:rsidRPr="00B93783">
              <w:rPr>
                <w:lang w:val="en-US"/>
              </w:rPr>
              <w:t>Novell</w:t>
            </w:r>
            <w:r w:rsidRPr="00B93783">
              <w:t xml:space="preserve"> в 1991 г.  </w:t>
            </w:r>
          </w:p>
        </w:tc>
        <w:tc>
          <w:tcPr>
            <w:tcW w:w="5137" w:type="dxa"/>
          </w:tcPr>
          <w:p w14:paraId="0C7BB06E" w14:textId="77777777" w:rsidR="00084773" w:rsidRPr="00B93783" w:rsidRDefault="00084773" w:rsidP="00084773">
            <w:r w:rsidRPr="00B93783">
              <w:t>- очи</w:t>
            </w:r>
            <w:r w:rsidR="00B93783">
              <w:t>қ</w:t>
            </w:r>
            <w:r w:rsidRPr="00B93783">
              <w:t xml:space="preserve"> тизимлардан фойдаланувчиларга тавсия этиладиган техник ечимлар – </w:t>
            </w:r>
            <w:r w:rsidRPr="00B93783">
              <w:rPr>
                <w:lang w:val="en-US"/>
              </w:rPr>
              <w:t>Novel</w:t>
            </w:r>
            <w:r w:rsidRPr="00B93783">
              <w:t xml:space="preserve"> компанияси томонидан 1991 йилда ташкил этилган саноат гуру</w:t>
            </w:r>
            <w:r w:rsidR="00B93783">
              <w:t>ҳ</w:t>
            </w:r>
            <w:r w:rsidRPr="00B93783">
              <w:t>и</w:t>
            </w:r>
          </w:p>
        </w:tc>
      </w:tr>
      <w:tr w:rsidR="00084773" w:rsidRPr="00B93783" w14:paraId="09F73A8D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361F5210" w14:textId="77777777" w:rsidR="00084773" w:rsidRPr="00B93783" w:rsidRDefault="00084773" w:rsidP="00084773">
            <w:r w:rsidRPr="00B93783">
              <w:t>OV</w:t>
            </w:r>
          </w:p>
        </w:tc>
        <w:tc>
          <w:tcPr>
            <w:tcW w:w="2478" w:type="dxa"/>
            <w:shd w:val="clear" w:color="auto" w:fill="auto"/>
          </w:tcPr>
          <w:p w14:paraId="6A9BEDFC" w14:textId="77777777" w:rsidR="00084773" w:rsidRPr="00B93783" w:rsidRDefault="00084773" w:rsidP="00084773">
            <w:pPr>
              <w:ind w:right="115"/>
            </w:pPr>
            <w:r w:rsidRPr="00B93783">
              <w:t xml:space="preserve">- overvoltage </w:t>
            </w:r>
          </w:p>
        </w:tc>
        <w:tc>
          <w:tcPr>
            <w:tcW w:w="4843" w:type="dxa"/>
            <w:shd w:val="clear" w:color="auto" w:fill="auto"/>
          </w:tcPr>
          <w:p w14:paraId="7B05C37F" w14:textId="77777777" w:rsidR="00084773" w:rsidRPr="00B93783" w:rsidRDefault="00084773" w:rsidP="00084773">
            <w:pPr>
              <w:ind w:right="150"/>
            </w:pPr>
            <w:r w:rsidRPr="00B93783">
              <w:t xml:space="preserve">- перенапряжение </w:t>
            </w:r>
          </w:p>
        </w:tc>
        <w:tc>
          <w:tcPr>
            <w:tcW w:w="5137" w:type="dxa"/>
          </w:tcPr>
          <w:p w14:paraId="2729CF02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 xml:space="preserve">та кучланиш, </w:t>
            </w:r>
            <w:r w:rsidR="00B93783">
              <w:t>ў</w:t>
            </w:r>
            <w:r w:rsidRPr="00B93783">
              <w:t xml:space="preserve">та юкланиш </w:t>
            </w:r>
          </w:p>
        </w:tc>
      </w:tr>
      <w:tr w:rsidR="00084773" w:rsidRPr="00B93783" w14:paraId="479492DE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6C8DD6E3" w14:textId="77777777" w:rsidR="00084773" w:rsidRPr="00B93783" w:rsidRDefault="00084773" w:rsidP="00084773">
            <w:r w:rsidRPr="00B93783">
              <w:t xml:space="preserve">OWF, O.W.F. </w:t>
            </w:r>
          </w:p>
        </w:tc>
        <w:tc>
          <w:tcPr>
            <w:tcW w:w="2478" w:type="dxa"/>
            <w:shd w:val="clear" w:color="auto" w:fill="auto"/>
          </w:tcPr>
          <w:p w14:paraId="1879ADFD" w14:textId="77777777" w:rsidR="00084773" w:rsidRPr="00B93783" w:rsidRDefault="00084773" w:rsidP="00084773">
            <w:pPr>
              <w:ind w:right="115"/>
            </w:pPr>
            <w:r w:rsidRPr="00B93783">
              <w:t>- optimum wor-king frequency</w:t>
            </w:r>
            <w:r w:rsidRPr="00B93783">
              <w:lastRenderedPageBreak/>
              <w:t xml:space="preserve"> </w:t>
            </w:r>
          </w:p>
        </w:tc>
        <w:tc>
          <w:tcPr>
            <w:tcW w:w="4843" w:type="dxa"/>
            <w:shd w:val="clear" w:color="auto" w:fill="auto"/>
          </w:tcPr>
          <w:p w14:paraId="0F148F91" w14:textId="77777777" w:rsidR="00084773" w:rsidRPr="00B93783" w:rsidRDefault="00084773" w:rsidP="00084773">
            <w:pPr>
              <w:ind w:right="150"/>
            </w:pPr>
            <w:r w:rsidRPr="00B93783">
              <w:t xml:space="preserve">- оптимальная рабочая частота </w:t>
            </w:r>
          </w:p>
        </w:tc>
        <w:tc>
          <w:tcPr>
            <w:tcW w:w="5137" w:type="dxa"/>
          </w:tcPr>
          <w:p w14:paraId="22D45A2F" w14:textId="77777777" w:rsidR="00084773" w:rsidRPr="00B93783" w:rsidRDefault="00084773" w:rsidP="00084773">
            <w:r w:rsidRPr="00B93783">
              <w:t>- оптимал ишчи частота</w:t>
            </w:r>
          </w:p>
        </w:tc>
      </w:tr>
      <w:tr w:rsidR="00084773" w:rsidRPr="00B93783" w14:paraId="783966C3" w14:textId="77777777">
        <w:trPr>
          <w:trHeight w:val="70"/>
        </w:trPr>
        <w:tc>
          <w:tcPr>
            <w:tcW w:w="2156" w:type="dxa"/>
            <w:shd w:val="clear" w:color="auto" w:fill="auto"/>
          </w:tcPr>
          <w:p w14:paraId="29D327AA" w14:textId="77777777" w:rsidR="00084773" w:rsidRPr="00B93783" w:rsidRDefault="00084773" w:rsidP="00084773">
            <w:r w:rsidRPr="00B93783">
              <w:t xml:space="preserve">OWL </w:t>
            </w:r>
          </w:p>
        </w:tc>
        <w:tc>
          <w:tcPr>
            <w:tcW w:w="2478" w:type="dxa"/>
            <w:shd w:val="clear" w:color="auto" w:fill="auto"/>
          </w:tcPr>
          <w:p w14:paraId="24A57682" w14:textId="77777777" w:rsidR="00084773" w:rsidRPr="00B93783" w:rsidRDefault="00084773" w:rsidP="00084773">
            <w:pPr>
              <w:ind w:right="115"/>
              <w:rPr>
                <w:lang w:val="en-GB"/>
              </w:rPr>
            </w:pPr>
            <w:r w:rsidRPr="00B93783">
              <w:rPr>
                <w:lang w:val="en-GB"/>
              </w:rPr>
              <w:t xml:space="preserve">- Object Windows Library </w:t>
            </w:r>
            <w:r w:rsidRPr="00B93783">
              <w:rPr>
                <w:lang w:val="en-US"/>
              </w:rPr>
              <w:t>from</w:t>
            </w:r>
            <w:r w:rsidRPr="00B93783">
              <w:rPr>
                <w:lang w:val="en-GB"/>
              </w:rPr>
              <w:t xml:space="preserve"> Borland</w:t>
            </w:r>
          </w:p>
        </w:tc>
        <w:tc>
          <w:tcPr>
            <w:tcW w:w="4843" w:type="dxa"/>
            <w:shd w:val="clear" w:color="auto" w:fill="auto"/>
          </w:tcPr>
          <w:p w14:paraId="7AC01338" w14:textId="77777777" w:rsidR="00084773" w:rsidRPr="00B93783" w:rsidRDefault="00084773" w:rsidP="00084773">
            <w:pPr>
              <w:ind w:right="150"/>
            </w:pPr>
            <w:r w:rsidRPr="00B93783">
              <w:t>- библиотека объектов Windows компании Borland</w:t>
            </w:r>
          </w:p>
        </w:tc>
        <w:tc>
          <w:tcPr>
            <w:tcW w:w="5137" w:type="dxa"/>
          </w:tcPr>
          <w:p w14:paraId="35AE3BD0" w14:textId="77777777" w:rsidR="00084773" w:rsidRPr="00B93783" w:rsidRDefault="00084773" w:rsidP="00084773">
            <w:r w:rsidRPr="00B93783">
              <w:t xml:space="preserve">- Windows объектига оид кутубхона Borland компанияси </w:t>
            </w:r>
          </w:p>
        </w:tc>
      </w:tr>
    </w:tbl>
    <w:p w14:paraId="4D283CA0" w14:textId="77777777" w:rsidR="00084773" w:rsidRPr="00B93783" w:rsidRDefault="00084773" w:rsidP="004C2251"/>
    <w:p w14:paraId="1BAAB4A6" w14:textId="77777777" w:rsidR="00084773" w:rsidRPr="00B93783" w:rsidRDefault="00084773" w:rsidP="004C2251"/>
    <w:tbl>
      <w:tblPr>
        <w:tblW w:w="14628" w:type="dxa"/>
        <w:tblInd w:w="-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8"/>
        <w:gridCol w:w="2450"/>
        <w:gridCol w:w="4843"/>
        <w:gridCol w:w="5137"/>
      </w:tblGrid>
      <w:tr w:rsidR="00084773" w:rsidRPr="00B93783" w14:paraId="1718AAA2" w14:textId="77777777">
        <w:trPr>
          <w:trHeight w:val="70"/>
          <w:tblHeader/>
        </w:trPr>
        <w:tc>
          <w:tcPr>
            <w:tcW w:w="14628" w:type="dxa"/>
            <w:gridSpan w:val="4"/>
            <w:shd w:val="clear" w:color="auto" w:fill="auto"/>
          </w:tcPr>
          <w:p w14:paraId="7EE0F4B4" w14:textId="77777777" w:rsidR="00084773" w:rsidRPr="00B93783" w:rsidRDefault="00084773" w:rsidP="00084773">
            <w:pPr>
              <w:spacing w:before="40" w:after="40"/>
              <w:jc w:val="center"/>
              <w:rPr>
                <w:b/>
              </w:rPr>
            </w:pPr>
            <w:r w:rsidRPr="00B93783">
              <w:rPr>
                <w:b/>
                <w:bCs/>
              </w:rPr>
              <w:t>Р</w:t>
            </w:r>
          </w:p>
        </w:tc>
      </w:tr>
      <w:tr w:rsidR="00084773" w:rsidRPr="00B93783" w14:paraId="4453CBD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856CB7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</w:t>
            </w:r>
          </w:p>
        </w:tc>
        <w:tc>
          <w:tcPr>
            <w:tcW w:w="2450" w:type="dxa"/>
            <w:shd w:val="clear" w:color="auto" w:fill="auto"/>
          </w:tcPr>
          <w:p w14:paraId="24C85A1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plate   </w:t>
            </w:r>
          </w:p>
        </w:tc>
        <w:tc>
          <w:tcPr>
            <w:tcW w:w="4843" w:type="dxa"/>
            <w:shd w:val="clear" w:color="auto" w:fill="auto"/>
          </w:tcPr>
          <w:p w14:paraId="3533FCBE" w14:textId="77777777" w:rsidR="00084773" w:rsidRPr="00B93783" w:rsidRDefault="00084773" w:rsidP="00084773">
            <w:r w:rsidRPr="00B93783">
              <w:t>- анод или анодная пластина</w:t>
            </w:r>
          </w:p>
        </w:tc>
        <w:tc>
          <w:tcPr>
            <w:tcW w:w="5137" w:type="dxa"/>
          </w:tcPr>
          <w:p w14:paraId="2673D234" w14:textId="77777777" w:rsidR="00084773" w:rsidRPr="00B93783" w:rsidRDefault="00084773" w:rsidP="00084773">
            <w:r w:rsidRPr="00B93783">
              <w:t>- анод ёки анод пластинаси</w:t>
            </w:r>
          </w:p>
        </w:tc>
      </w:tr>
      <w:tr w:rsidR="00084773" w:rsidRPr="00B93783" w14:paraId="100E51F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DBEC9D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</w:t>
            </w:r>
          </w:p>
          <w:p w14:paraId="7B534BA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589FEC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panel  </w:t>
            </w:r>
          </w:p>
          <w:p w14:paraId="59FF6890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365B4177" w14:textId="77777777" w:rsidR="00084773" w:rsidRPr="00B93783" w:rsidRDefault="00084773" w:rsidP="00084773">
            <w:r w:rsidRPr="00B93783">
              <w:t xml:space="preserve">- пульт; пульт [щит] управления; приборная доска; плата; стенд </w:t>
            </w:r>
          </w:p>
        </w:tc>
        <w:tc>
          <w:tcPr>
            <w:tcW w:w="5137" w:type="dxa"/>
          </w:tcPr>
          <w:p w14:paraId="65EB544F" w14:textId="77777777" w:rsidR="00084773" w:rsidRPr="00B93783" w:rsidRDefault="00084773" w:rsidP="00084773">
            <w:r w:rsidRPr="00B93783">
              <w:t>- пульт; бош</w:t>
            </w:r>
            <w:r w:rsidR="00B93783">
              <w:t>қ</w:t>
            </w:r>
            <w:r w:rsidRPr="00B93783">
              <w:t>ариш пульти (шчити); асбоб тахтаси; плата; стенд</w:t>
            </w:r>
          </w:p>
        </w:tc>
      </w:tr>
      <w:tr w:rsidR="00084773" w:rsidRPr="00B93783" w14:paraId="641DB2C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06C10F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</w:t>
            </w:r>
          </w:p>
          <w:p w14:paraId="1CD43E42" w14:textId="77777777" w:rsidR="00084773" w:rsidRPr="00B93783" w:rsidRDefault="00084773" w:rsidP="00084773">
            <w:pPr>
              <w:rPr>
                <w:bCs/>
              </w:rPr>
            </w:pPr>
          </w:p>
          <w:p w14:paraId="156531F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63B596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pattern    </w:t>
            </w:r>
          </w:p>
          <w:p w14:paraId="0DE0A6FF" w14:textId="77777777" w:rsidR="00084773" w:rsidRPr="00B93783" w:rsidRDefault="00084773" w:rsidP="00084773">
            <w:pPr>
              <w:rPr>
                <w:iCs/>
              </w:rPr>
            </w:pPr>
          </w:p>
          <w:p w14:paraId="7E73466C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27618982" w14:textId="77777777" w:rsidR="00084773" w:rsidRPr="00B93783" w:rsidRDefault="00084773" w:rsidP="00084773">
            <w:r w:rsidRPr="00B93783">
              <w:t xml:space="preserve">- образец; модель; шаблон; характеристика; диаграмма; структура (оптического изображения); растр; рельеф  </w:t>
            </w:r>
          </w:p>
        </w:tc>
        <w:tc>
          <w:tcPr>
            <w:tcW w:w="5137" w:type="dxa"/>
          </w:tcPr>
          <w:p w14:paraId="63E505D5" w14:textId="77777777" w:rsidR="00084773" w:rsidRPr="00B93783" w:rsidRDefault="00084773" w:rsidP="00084773">
            <w:r w:rsidRPr="00B93783">
              <w:t>- намуна; модель; шаблон; тавсиф; диаграмма; структура (оптик тасвирнинг); растр; рельеф</w:t>
            </w:r>
          </w:p>
        </w:tc>
      </w:tr>
      <w:tr w:rsidR="00084773" w:rsidRPr="00B93783" w14:paraId="5952BA3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25FE2B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</w:t>
            </w:r>
          </w:p>
        </w:tc>
        <w:tc>
          <w:tcPr>
            <w:tcW w:w="2450" w:type="dxa"/>
            <w:shd w:val="clear" w:color="auto" w:fill="auto"/>
          </w:tcPr>
          <w:p w14:paraId="138A6F3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period   </w:t>
            </w:r>
          </w:p>
        </w:tc>
        <w:tc>
          <w:tcPr>
            <w:tcW w:w="4843" w:type="dxa"/>
            <w:shd w:val="clear" w:color="auto" w:fill="auto"/>
          </w:tcPr>
          <w:p w14:paraId="40D847F3" w14:textId="77777777" w:rsidR="00084773" w:rsidRPr="00B93783" w:rsidRDefault="00084773" w:rsidP="00084773">
            <w:r w:rsidRPr="00B93783">
              <w:t xml:space="preserve">- период  </w:t>
            </w:r>
          </w:p>
        </w:tc>
        <w:tc>
          <w:tcPr>
            <w:tcW w:w="5137" w:type="dxa"/>
          </w:tcPr>
          <w:p w14:paraId="444D0201" w14:textId="77777777" w:rsidR="00084773" w:rsidRPr="00B93783" w:rsidRDefault="00084773" w:rsidP="00084773">
            <w:r w:rsidRPr="00B93783">
              <w:t>- давр</w:t>
            </w:r>
          </w:p>
        </w:tc>
      </w:tr>
      <w:tr w:rsidR="00084773" w:rsidRPr="00B93783" w14:paraId="1308872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5BE2E9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</w:t>
            </w:r>
          </w:p>
        </w:tc>
        <w:tc>
          <w:tcPr>
            <w:tcW w:w="2450" w:type="dxa"/>
            <w:shd w:val="clear" w:color="auto" w:fill="auto"/>
          </w:tcPr>
          <w:p w14:paraId="7C0D23B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permeance   </w:t>
            </w:r>
          </w:p>
        </w:tc>
        <w:tc>
          <w:tcPr>
            <w:tcW w:w="4843" w:type="dxa"/>
            <w:shd w:val="clear" w:color="auto" w:fill="auto"/>
          </w:tcPr>
          <w:p w14:paraId="1F1F7E9E" w14:textId="77777777" w:rsidR="00084773" w:rsidRPr="00B93783" w:rsidRDefault="00084773" w:rsidP="00084773">
            <w:r w:rsidRPr="00B93783">
              <w:t xml:space="preserve">- магнитная проводимость  </w:t>
            </w:r>
          </w:p>
        </w:tc>
        <w:tc>
          <w:tcPr>
            <w:tcW w:w="5137" w:type="dxa"/>
          </w:tcPr>
          <w:p w14:paraId="16493F27" w14:textId="77777777" w:rsidR="00084773" w:rsidRPr="00B93783" w:rsidRDefault="00084773" w:rsidP="00084773">
            <w:r w:rsidRPr="00B93783">
              <w:t xml:space="preserve">- магнит </w:t>
            </w:r>
            <w:r w:rsidR="00B93783">
              <w:t>ў</w:t>
            </w:r>
            <w:r w:rsidRPr="00B93783">
              <w:t>тказувчанлик</w:t>
            </w:r>
          </w:p>
        </w:tc>
      </w:tr>
      <w:tr w:rsidR="00084773" w:rsidRPr="00B93783" w14:paraId="4131065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935775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p.</w:t>
            </w:r>
          </w:p>
        </w:tc>
        <w:tc>
          <w:tcPr>
            <w:tcW w:w="2450" w:type="dxa"/>
            <w:shd w:val="clear" w:color="auto" w:fill="auto"/>
          </w:tcPr>
          <w:p w14:paraId="232F7FA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page   </w:t>
            </w:r>
          </w:p>
        </w:tc>
        <w:tc>
          <w:tcPr>
            <w:tcW w:w="4843" w:type="dxa"/>
            <w:shd w:val="clear" w:color="auto" w:fill="auto"/>
          </w:tcPr>
          <w:p w14:paraId="7041BF20" w14:textId="77777777" w:rsidR="00084773" w:rsidRPr="00B93783" w:rsidRDefault="00084773" w:rsidP="00084773">
            <w:r w:rsidRPr="00B93783">
              <w:t xml:space="preserve">- страница  </w:t>
            </w:r>
          </w:p>
        </w:tc>
        <w:tc>
          <w:tcPr>
            <w:tcW w:w="5137" w:type="dxa"/>
          </w:tcPr>
          <w:p w14:paraId="254E2012" w14:textId="77777777" w:rsidR="00084773" w:rsidRPr="00B93783" w:rsidRDefault="00084773" w:rsidP="00084773">
            <w:r w:rsidRPr="00B93783">
              <w:t>- са</w:t>
            </w:r>
            <w:r w:rsidR="00B93783">
              <w:t>ҳ</w:t>
            </w:r>
            <w:r w:rsidRPr="00B93783">
              <w:t>ифа</w:t>
            </w:r>
          </w:p>
        </w:tc>
      </w:tr>
      <w:tr w:rsidR="00084773" w:rsidRPr="00B93783" w14:paraId="747A8DD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0CC189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PA </w:t>
            </w:r>
          </w:p>
        </w:tc>
        <w:tc>
          <w:tcPr>
            <w:tcW w:w="2450" w:type="dxa"/>
            <w:shd w:val="clear" w:color="auto" w:fill="auto"/>
          </w:tcPr>
          <w:p w14:paraId="00D8E19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power amplifier   </w:t>
            </w:r>
          </w:p>
        </w:tc>
        <w:tc>
          <w:tcPr>
            <w:tcW w:w="4843" w:type="dxa"/>
            <w:shd w:val="clear" w:color="auto" w:fill="auto"/>
          </w:tcPr>
          <w:p w14:paraId="1B52BA7E" w14:textId="77777777" w:rsidR="00084773" w:rsidRPr="00B93783" w:rsidRDefault="00084773" w:rsidP="00084773">
            <w:r w:rsidRPr="00B93783">
              <w:t xml:space="preserve">- усилитель мощности  </w:t>
            </w:r>
          </w:p>
        </w:tc>
        <w:tc>
          <w:tcPr>
            <w:tcW w:w="5137" w:type="dxa"/>
          </w:tcPr>
          <w:p w14:paraId="4FC93171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увват кучайтиргич</w:t>
            </w:r>
          </w:p>
        </w:tc>
      </w:tr>
      <w:tr w:rsidR="00084773" w:rsidRPr="00B93783" w14:paraId="619F197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CA01B5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PA</w:t>
            </w:r>
          </w:p>
        </w:tc>
        <w:tc>
          <w:tcPr>
            <w:tcW w:w="2450" w:type="dxa"/>
            <w:shd w:val="clear" w:color="auto" w:fill="auto"/>
          </w:tcPr>
          <w:p w14:paraId="4546A9B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parametric amplifier   </w:t>
            </w:r>
          </w:p>
        </w:tc>
        <w:tc>
          <w:tcPr>
            <w:tcW w:w="4843" w:type="dxa"/>
            <w:shd w:val="clear" w:color="auto" w:fill="auto"/>
          </w:tcPr>
          <w:p w14:paraId="42E96650" w14:textId="77777777" w:rsidR="00084773" w:rsidRPr="00B93783" w:rsidRDefault="00084773" w:rsidP="00084773">
            <w:r w:rsidRPr="00B93783">
              <w:t xml:space="preserve">- параметрический усилитель   </w:t>
            </w:r>
          </w:p>
          <w:p w14:paraId="0F06D193" w14:textId="77777777" w:rsidR="00084773" w:rsidRPr="00B93783" w:rsidRDefault="00084773" w:rsidP="00084773"/>
        </w:tc>
        <w:tc>
          <w:tcPr>
            <w:tcW w:w="5137" w:type="dxa"/>
          </w:tcPr>
          <w:p w14:paraId="13A2A4F5" w14:textId="77777777" w:rsidR="00084773" w:rsidRPr="00B93783" w:rsidRDefault="00084773" w:rsidP="00084773">
            <w:r w:rsidRPr="00B93783">
              <w:t>- параметрик кучайтиргич</w:t>
            </w:r>
          </w:p>
        </w:tc>
      </w:tr>
      <w:tr w:rsidR="00084773" w:rsidRPr="00B93783" w14:paraId="02D7F73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FA057C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PA </w:t>
            </w:r>
          </w:p>
        </w:tc>
        <w:tc>
          <w:tcPr>
            <w:tcW w:w="2450" w:type="dxa"/>
            <w:shd w:val="clear" w:color="auto" w:fill="auto"/>
          </w:tcPr>
          <w:p w14:paraId="3555131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pulse amplifier</w:t>
            </w:r>
          </w:p>
        </w:tc>
        <w:tc>
          <w:tcPr>
            <w:tcW w:w="4843" w:type="dxa"/>
            <w:shd w:val="clear" w:color="auto" w:fill="auto"/>
          </w:tcPr>
          <w:p w14:paraId="1BCA1500" w14:textId="77777777" w:rsidR="00084773" w:rsidRPr="00B93783" w:rsidRDefault="00084773" w:rsidP="00084773">
            <w:r w:rsidRPr="00B93783">
              <w:t xml:space="preserve">- импульсный усилитель  </w:t>
            </w:r>
          </w:p>
        </w:tc>
        <w:tc>
          <w:tcPr>
            <w:tcW w:w="5137" w:type="dxa"/>
          </w:tcPr>
          <w:p w14:paraId="32946AF5" w14:textId="77777777" w:rsidR="00084773" w:rsidRPr="00B93783" w:rsidRDefault="00084773" w:rsidP="00084773">
            <w:r w:rsidRPr="00B93783">
              <w:t>- импульсли кучайтиргич</w:t>
            </w:r>
          </w:p>
        </w:tc>
      </w:tr>
      <w:tr w:rsidR="00084773" w:rsidRPr="00B93783" w14:paraId="371C52A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23309D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PA </w:t>
            </w:r>
          </w:p>
        </w:tc>
        <w:tc>
          <w:tcPr>
            <w:tcW w:w="2450" w:type="dxa"/>
            <w:shd w:val="clear" w:color="auto" w:fill="auto"/>
          </w:tcPr>
          <w:p w14:paraId="6B0E2ED0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Phase angle</w:t>
            </w:r>
          </w:p>
        </w:tc>
        <w:tc>
          <w:tcPr>
            <w:tcW w:w="4843" w:type="dxa"/>
            <w:shd w:val="clear" w:color="auto" w:fill="auto"/>
          </w:tcPr>
          <w:p w14:paraId="1A26D601" w14:textId="77777777" w:rsidR="00084773" w:rsidRPr="00B93783" w:rsidRDefault="00084773" w:rsidP="00084773">
            <w:r w:rsidRPr="00B93783">
              <w:t>- фазовий угол</w:t>
            </w:r>
          </w:p>
        </w:tc>
        <w:tc>
          <w:tcPr>
            <w:tcW w:w="5137" w:type="dxa"/>
          </w:tcPr>
          <w:p w14:paraId="5EECA254" w14:textId="77777777" w:rsidR="00084773" w:rsidRPr="00B93783" w:rsidRDefault="00084773" w:rsidP="00084773">
            <w:r w:rsidRPr="00B93783">
              <w:t>- фазавий бурчак</w:t>
            </w:r>
          </w:p>
        </w:tc>
      </w:tr>
      <w:tr w:rsidR="00084773" w:rsidRPr="00B93783" w14:paraId="3258A20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49C686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PA </w:t>
            </w:r>
          </w:p>
        </w:tc>
        <w:tc>
          <w:tcPr>
            <w:tcW w:w="2450" w:type="dxa"/>
            <w:shd w:val="clear" w:color="auto" w:fill="auto"/>
          </w:tcPr>
          <w:p w14:paraId="0F5D073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program address </w:t>
            </w:r>
          </w:p>
        </w:tc>
        <w:tc>
          <w:tcPr>
            <w:tcW w:w="4843" w:type="dxa"/>
            <w:shd w:val="clear" w:color="auto" w:fill="auto"/>
          </w:tcPr>
          <w:p w14:paraId="7EE98DE2" w14:textId="77777777" w:rsidR="00084773" w:rsidRPr="00B93783" w:rsidRDefault="00084773" w:rsidP="00084773">
            <w:r w:rsidRPr="00B93783">
              <w:t>- программный адрес</w:t>
            </w:r>
          </w:p>
        </w:tc>
        <w:tc>
          <w:tcPr>
            <w:tcW w:w="5137" w:type="dxa"/>
          </w:tcPr>
          <w:p w14:paraId="60F501F3" w14:textId="77777777" w:rsidR="00084773" w:rsidRPr="00B93783" w:rsidRDefault="00084773" w:rsidP="00084773">
            <w:r w:rsidRPr="00B93783">
              <w:t>- дастурий адрес</w:t>
            </w:r>
          </w:p>
        </w:tc>
      </w:tr>
      <w:tr w:rsidR="00084773" w:rsidRPr="00B93783" w14:paraId="14EA48B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D4C4C0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p.a. </w:t>
            </w:r>
          </w:p>
        </w:tc>
        <w:tc>
          <w:tcPr>
            <w:tcW w:w="2450" w:type="dxa"/>
            <w:shd w:val="clear" w:color="auto" w:fill="auto"/>
          </w:tcPr>
          <w:p w14:paraId="430D2A1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public address</w:t>
            </w:r>
          </w:p>
        </w:tc>
        <w:tc>
          <w:tcPr>
            <w:tcW w:w="4843" w:type="dxa"/>
            <w:shd w:val="clear" w:color="auto" w:fill="auto"/>
          </w:tcPr>
          <w:p w14:paraId="6B15939E" w14:textId="77777777" w:rsidR="00084773" w:rsidRPr="00B93783" w:rsidRDefault="00084773" w:rsidP="00084773">
            <w:r w:rsidRPr="00B93783">
              <w:t xml:space="preserve">- общедоступный адресс </w:t>
            </w:r>
          </w:p>
        </w:tc>
        <w:tc>
          <w:tcPr>
            <w:tcW w:w="5137" w:type="dxa"/>
          </w:tcPr>
          <w:p w14:paraId="35CD029E" w14:textId="77777777" w:rsidR="00084773" w:rsidRPr="00B93783" w:rsidRDefault="00084773" w:rsidP="00084773">
            <w:r w:rsidRPr="00B93783">
              <w:t>- умумфойдаланиладиган адрес</w:t>
            </w:r>
          </w:p>
        </w:tc>
      </w:tr>
      <w:tr w:rsidR="00084773" w:rsidRPr="00B93783" w14:paraId="1789BE1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AF505E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PABX </w:t>
            </w:r>
          </w:p>
          <w:p w14:paraId="24F02BD6" w14:textId="77777777" w:rsidR="00084773" w:rsidRPr="00B93783" w:rsidRDefault="00084773" w:rsidP="00084773">
            <w:pPr>
              <w:rPr>
                <w:bCs/>
              </w:rPr>
            </w:pPr>
          </w:p>
          <w:p w14:paraId="2CCE7E2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8CA1D4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  <w:lang w:val="en-US"/>
              </w:rPr>
              <w:t xml:space="preserve">- private automatic  branch exchange  </w:t>
            </w:r>
          </w:p>
        </w:tc>
        <w:tc>
          <w:tcPr>
            <w:tcW w:w="4843" w:type="dxa"/>
            <w:shd w:val="clear" w:color="auto" w:fill="auto"/>
          </w:tcPr>
          <w:p w14:paraId="4CD1B303" w14:textId="77777777" w:rsidR="00084773" w:rsidRPr="00B93783" w:rsidRDefault="00084773" w:rsidP="00084773">
            <w:r w:rsidRPr="00B93783">
              <w:t xml:space="preserve">- учрежденческая АТС с исходящей и входящей связью; (АТС частного пользования)  </w:t>
            </w:r>
          </w:p>
        </w:tc>
        <w:tc>
          <w:tcPr>
            <w:tcW w:w="5137" w:type="dxa"/>
          </w:tcPr>
          <w:p w14:paraId="23CD56DA" w14:textId="77777777" w:rsidR="00084773" w:rsidRPr="00B93783" w:rsidRDefault="00084773" w:rsidP="00084773">
            <w:r w:rsidRPr="00B93783">
              <w:t>- чи</w:t>
            </w:r>
            <w:r w:rsidR="00B93783">
              <w:t>қ</w:t>
            </w:r>
            <w:r w:rsidRPr="00B93783">
              <w:t>увчи ва кирувчи ало</w:t>
            </w:r>
            <w:r w:rsidR="00B93783">
              <w:t>қ</w:t>
            </w:r>
            <w:r w:rsidRPr="00B93783">
              <w:t>ага эга муассасавий АТС; хусуси фойдаланишдаги АТС</w:t>
            </w:r>
          </w:p>
        </w:tc>
      </w:tr>
      <w:tr w:rsidR="00084773" w:rsidRPr="00B93783" w14:paraId="156BDD6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A4E4A7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PACE</w:t>
            </w:r>
          </w:p>
          <w:p w14:paraId="488C0728" w14:textId="77777777" w:rsidR="00084773" w:rsidRPr="00B93783" w:rsidRDefault="00084773" w:rsidP="00084773">
            <w:pPr>
              <w:rPr>
                <w:bCs/>
              </w:rPr>
            </w:pPr>
          </w:p>
          <w:p w14:paraId="3EFB656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D6DA1B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Priority Access  Control Enabled </w:t>
            </w:r>
          </w:p>
          <w:p w14:paraId="01E0E08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     </w:t>
            </w:r>
          </w:p>
        </w:tc>
        <w:tc>
          <w:tcPr>
            <w:tcW w:w="4843" w:type="dxa"/>
            <w:shd w:val="clear" w:color="auto" w:fill="auto"/>
          </w:tcPr>
          <w:p w14:paraId="2B11D9EF" w14:textId="77777777" w:rsidR="00084773" w:rsidRPr="00B93783" w:rsidRDefault="00084773" w:rsidP="00084773">
            <w:r w:rsidRPr="00B93783">
              <w:t xml:space="preserve">- управление приоритетным доступом (в сетях </w:t>
            </w:r>
            <w:r w:rsidRPr="00B93783">
              <w:rPr>
                <w:lang w:val="en-US"/>
              </w:rPr>
              <w:t>CSMA</w:t>
            </w:r>
            <w:r w:rsidRPr="00B93783">
              <w:t>/</w:t>
            </w:r>
            <w:r w:rsidRPr="00B93783">
              <w:rPr>
                <w:lang w:val="en-US"/>
              </w:rPr>
              <w:t>CD</w:t>
            </w:r>
            <w:r w:rsidRPr="00B93783">
              <w:t>)</w:t>
            </w:r>
            <w:r w:rsidRPr="00B93783">
              <w:rPr>
                <w:lang w:val="uz-Cyrl-UZ"/>
              </w:rPr>
              <w:t xml:space="preserve"> </w:t>
            </w:r>
            <w:r w:rsidRPr="00B93783">
              <w:t>разрешено</w:t>
            </w:r>
          </w:p>
        </w:tc>
        <w:tc>
          <w:tcPr>
            <w:tcW w:w="5137" w:type="dxa"/>
          </w:tcPr>
          <w:p w14:paraId="66E25F38" w14:textId="77777777" w:rsidR="00084773" w:rsidRPr="00B93783" w:rsidRDefault="00084773" w:rsidP="00084773">
            <w:r w:rsidRPr="00B93783">
              <w:t>- (</w:t>
            </w:r>
            <w:r w:rsidRPr="00B93783">
              <w:rPr>
                <w:lang w:val="en-US"/>
              </w:rPr>
              <w:t>CSMA</w:t>
            </w:r>
            <w:r w:rsidRPr="00B93783">
              <w:t>/</w:t>
            </w:r>
            <w:r w:rsidRPr="00B93783">
              <w:rPr>
                <w:lang w:val="en-US"/>
              </w:rPr>
              <w:t>CD</w:t>
            </w:r>
            <w:r w:rsidRPr="00B93783">
              <w:t xml:space="preserve"> тармо</w:t>
            </w:r>
            <w:r w:rsidR="00B93783">
              <w:t>қ</w:t>
            </w:r>
            <w:r w:rsidRPr="00B93783">
              <w:t>ларида) устувор фойдаланиш билан бош</w:t>
            </w:r>
            <w:r w:rsidR="00B93783">
              <w:t>қ</w:t>
            </w:r>
            <w:r w:rsidRPr="00B93783">
              <w:t xml:space="preserve">аришга рухсат этилган </w:t>
            </w:r>
          </w:p>
        </w:tc>
      </w:tr>
      <w:tr w:rsidR="00084773" w:rsidRPr="00B93783" w14:paraId="0CF454C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61AA8F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PACE</w:t>
            </w:r>
          </w:p>
          <w:p w14:paraId="27D1DE8F" w14:textId="77777777" w:rsidR="00084773" w:rsidRPr="00B93783" w:rsidRDefault="00084773" w:rsidP="00084773">
            <w:pPr>
              <w:rPr>
                <w:bCs/>
              </w:rPr>
            </w:pPr>
          </w:p>
          <w:p w14:paraId="3953D5F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044192E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program  analysis control and evaluation   </w:t>
            </w:r>
          </w:p>
        </w:tc>
        <w:tc>
          <w:tcPr>
            <w:tcW w:w="4843" w:type="dxa"/>
            <w:shd w:val="clear" w:color="auto" w:fill="auto"/>
          </w:tcPr>
          <w:p w14:paraId="2F86D93F" w14:textId="77777777" w:rsidR="00084773" w:rsidRPr="00B93783" w:rsidRDefault="00084773" w:rsidP="00084773">
            <w:r w:rsidRPr="00B93783">
              <w:t xml:space="preserve">- управление анализом программ и их оценка   </w:t>
            </w:r>
          </w:p>
          <w:p w14:paraId="63491010" w14:textId="77777777" w:rsidR="00084773" w:rsidRPr="00B93783" w:rsidRDefault="00084773" w:rsidP="00084773">
            <w:r w:rsidRPr="00B93783">
              <w:t xml:space="preserve"> </w:t>
            </w:r>
          </w:p>
        </w:tc>
        <w:tc>
          <w:tcPr>
            <w:tcW w:w="5137" w:type="dxa"/>
          </w:tcPr>
          <w:p w14:paraId="04FA2F46" w14:textId="77777777" w:rsidR="00084773" w:rsidRPr="00B93783" w:rsidRDefault="00084773" w:rsidP="00084773">
            <w:r w:rsidRPr="00B93783">
              <w:t>- дастурларнинг та</w:t>
            </w:r>
            <w:r w:rsidR="00B93783">
              <w:t>ҳ</w:t>
            </w:r>
            <w:r w:rsidRPr="00B93783">
              <w:t xml:space="preserve">лил </w:t>
            </w:r>
            <w:r w:rsidR="00B93783">
              <w:t>қ</w:t>
            </w:r>
            <w:r w:rsidRPr="00B93783">
              <w:t>илинишини бош</w:t>
            </w:r>
            <w:r w:rsidR="00B93783">
              <w:t>қ</w:t>
            </w:r>
            <w:r w:rsidRPr="00B93783">
              <w:t>ариш ва уларни ба</w:t>
            </w:r>
            <w:r w:rsidR="00B93783">
              <w:t>ҳ</w:t>
            </w:r>
            <w:r w:rsidRPr="00B93783">
              <w:t>олаш</w:t>
            </w:r>
          </w:p>
        </w:tc>
      </w:tr>
      <w:tr w:rsidR="00084773" w:rsidRPr="00B93783" w14:paraId="29E5768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464AFD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PACT </w:t>
            </w:r>
          </w:p>
          <w:p w14:paraId="75BB376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A4A4CC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Pay Actual  Computer Time   </w:t>
            </w:r>
          </w:p>
        </w:tc>
        <w:tc>
          <w:tcPr>
            <w:tcW w:w="4843" w:type="dxa"/>
            <w:shd w:val="clear" w:color="auto" w:fill="auto"/>
          </w:tcPr>
          <w:p w14:paraId="7F6F6133" w14:textId="77777777" w:rsidR="00084773" w:rsidRPr="00B93783" w:rsidRDefault="00084773" w:rsidP="00084773">
            <w:r w:rsidRPr="00B93783">
              <w:t xml:space="preserve">- оплата за фактически использованное рабочее время ЭВМ  </w:t>
            </w:r>
          </w:p>
        </w:tc>
        <w:tc>
          <w:tcPr>
            <w:tcW w:w="5137" w:type="dxa"/>
          </w:tcPr>
          <w:p w14:paraId="6EF0E09A" w14:textId="77777777" w:rsidR="00084773" w:rsidRPr="00B93783" w:rsidRDefault="00084773" w:rsidP="00084773">
            <w:r w:rsidRPr="00B93783">
              <w:t>- Э</w:t>
            </w:r>
            <w:r w:rsidR="00B93783">
              <w:t>Ҳ</w:t>
            </w:r>
            <w:r w:rsidRPr="00B93783">
              <w:t xml:space="preserve">Мдан </w:t>
            </w:r>
            <w:r w:rsidR="00B93783">
              <w:t>ҳ</w:t>
            </w:r>
            <w:r w:rsidRPr="00B93783">
              <w:t>а</w:t>
            </w:r>
            <w:r w:rsidR="00B93783">
              <w:t>қ</w:t>
            </w:r>
            <w:r w:rsidRPr="00B93783">
              <w:t>и</w:t>
            </w:r>
            <w:r w:rsidR="00B93783">
              <w:t>қ</w:t>
            </w:r>
            <w:r w:rsidRPr="00B93783">
              <w:t>атда фойдаланилган иш ва</w:t>
            </w:r>
            <w:r w:rsidR="00B93783">
              <w:t>қ</w:t>
            </w:r>
            <w:r w:rsidRPr="00B93783">
              <w:t>ти учун т</w:t>
            </w:r>
            <w:r w:rsidR="00B93783">
              <w:t>ў</w:t>
            </w:r>
            <w:r w:rsidRPr="00B93783">
              <w:t>лов</w:t>
            </w:r>
          </w:p>
        </w:tc>
      </w:tr>
      <w:tr w:rsidR="00084773" w:rsidRPr="00B93783" w14:paraId="1EA4CC3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301A369" w14:textId="77777777" w:rsidR="00084773" w:rsidRPr="00B93783" w:rsidRDefault="00084773" w:rsidP="00084773">
            <w:pPr>
              <w:spacing w:line="240" w:lineRule="exact"/>
              <w:rPr>
                <w:bCs/>
                <w:lang w:val="en-US"/>
              </w:rPr>
            </w:pPr>
            <w:r w:rsidRPr="00B93783">
              <w:rPr>
                <w:bCs/>
              </w:rPr>
              <w:t>PAD</w:t>
            </w:r>
          </w:p>
          <w:p w14:paraId="50E6E915" w14:textId="77777777" w:rsidR="00084773" w:rsidRPr="00B93783" w:rsidRDefault="00084773" w:rsidP="00084773">
            <w:pPr>
              <w:spacing w:line="240" w:lineRule="exact"/>
              <w:rPr>
                <w:bCs/>
                <w:lang w:val="en-US"/>
              </w:rPr>
            </w:pPr>
          </w:p>
          <w:p w14:paraId="4588A0B9" w14:textId="77777777" w:rsidR="00084773" w:rsidRPr="00B93783" w:rsidRDefault="00084773" w:rsidP="00084773">
            <w:pPr>
              <w:spacing w:line="240" w:lineRule="exact"/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58AA7BC" w14:textId="77777777" w:rsidR="00084773" w:rsidRPr="00B93783" w:rsidRDefault="00084773" w:rsidP="00084773">
            <w:pPr>
              <w:spacing w:line="240" w:lineRule="exact"/>
              <w:rPr>
                <w:iCs/>
              </w:rPr>
            </w:pPr>
            <w:r w:rsidRPr="00B93783">
              <w:rPr>
                <w:iCs/>
              </w:rPr>
              <w:t>- packet assembly/</w:t>
            </w:r>
            <w:r w:rsidRPr="00B93783">
              <w:rPr>
                <w:iCs/>
                <w:lang w:val="en-US"/>
              </w:rPr>
              <w:t xml:space="preserve">Disassembly facility </w:t>
            </w:r>
          </w:p>
        </w:tc>
        <w:tc>
          <w:tcPr>
            <w:tcW w:w="4843" w:type="dxa"/>
            <w:shd w:val="clear" w:color="auto" w:fill="auto"/>
          </w:tcPr>
          <w:p w14:paraId="5351988F" w14:textId="77777777" w:rsidR="00084773" w:rsidRPr="00B93783" w:rsidRDefault="00084773" w:rsidP="00084773">
            <w:pPr>
              <w:spacing w:line="240" w:lineRule="exact"/>
            </w:pPr>
            <w:r w:rsidRPr="00B93783">
              <w:t>- устройство сборки-разборки паке</w:t>
            </w:r>
            <w:r w:rsidRPr="00B93783">
              <w:lastRenderedPageBreak/>
              <w:t xml:space="preserve">тов  </w:t>
            </w:r>
          </w:p>
        </w:tc>
        <w:tc>
          <w:tcPr>
            <w:tcW w:w="5137" w:type="dxa"/>
          </w:tcPr>
          <w:p w14:paraId="7C5687CD" w14:textId="77777777" w:rsidR="00084773" w:rsidRPr="00B93783" w:rsidRDefault="00084773" w:rsidP="00084773">
            <w:pPr>
              <w:spacing w:line="240" w:lineRule="exact"/>
            </w:pPr>
            <w:r w:rsidRPr="00B93783">
              <w:t>- пакетларни йи</w:t>
            </w:r>
            <w:r w:rsidR="00B93783">
              <w:t>ғ</w:t>
            </w:r>
            <w:r w:rsidRPr="00B93783">
              <w:t>и</w:t>
            </w:r>
            <w:r w:rsidRPr="00B93783">
              <w:lastRenderedPageBreak/>
              <w:t xml:space="preserve">ш-ажратиш </w:t>
            </w:r>
            <w:r w:rsidR="00B93783">
              <w:t>қ</w:t>
            </w:r>
            <w:r w:rsidRPr="00B93783">
              <w:t xml:space="preserve">урилмаси </w:t>
            </w:r>
          </w:p>
        </w:tc>
      </w:tr>
      <w:tr w:rsidR="00084773" w:rsidRPr="00B93783" w14:paraId="21FC0EA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33B46D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PAD</w:t>
            </w:r>
          </w:p>
          <w:p w14:paraId="0419F01E" w14:textId="77777777" w:rsidR="00084773" w:rsidRPr="00B93783" w:rsidRDefault="00084773" w:rsidP="00084773">
            <w:pPr>
              <w:rPr>
                <w:bCs/>
              </w:rPr>
            </w:pPr>
          </w:p>
          <w:p w14:paraId="721D56FB" w14:textId="77777777" w:rsidR="00084773" w:rsidRPr="00B93783" w:rsidRDefault="00084773" w:rsidP="00084773">
            <w:pPr>
              <w:rPr>
                <w:bCs/>
              </w:rPr>
            </w:pPr>
          </w:p>
          <w:p w14:paraId="6A9EE23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C58CB0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packet assemb-ler/disassembler  </w:t>
            </w:r>
          </w:p>
          <w:p w14:paraId="25714866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05F332EC" w14:textId="77777777" w:rsidR="00084773" w:rsidRPr="00B93783" w:rsidRDefault="00084773" w:rsidP="00084773">
            <w:r w:rsidRPr="00B93783">
              <w:t>- сборщик-разборщик пакетов-устройство, с помощью которого компьютер или терминал подключается к комму</w:t>
            </w:r>
            <w:r w:rsidRPr="00B93783">
              <w:lastRenderedPageBreak/>
              <w:t xml:space="preserve">никационной сети </w:t>
            </w:r>
            <w:r w:rsidRPr="00B93783">
              <w:lastRenderedPageBreak/>
              <w:t xml:space="preserve"> </w:t>
            </w:r>
            <w:r w:rsidRPr="00B93783">
              <w:lastRenderedPageBreak/>
              <w:t xml:space="preserve"> </w:t>
            </w:r>
          </w:p>
        </w:tc>
        <w:tc>
          <w:tcPr>
            <w:tcW w:w="5137" w:type="dxa"/>
          </w:tcPr>
          <w:p w14:paraId="5DF52E3F" w14:textId="77777777" w:rsidR="00084773" w:rsidRPr="00B93783" w:rsidRDefault="00084773" w:rsidP="00084773">
            <w:r w:rsidRPr="00B93783">
              <w:t>- пакетларни йи</w:t>
            </w:r>
            <w:r w:rsidR="00B93783">
              <w:t>ғ</w:t>
            </w:r>
            <w:r w:rsidRPr="00B93783">
              <w:t xml:space="preserve">увчи </w:t>
            </w:r>
            <w:r w:rsidR="00B93783">
              <w:t>қ</w:t>
            </w:r>
            <w:r w:rsidRPr="00B93783">
              <w:t xml:space="preserve">исмларга ажратувчи. </w:t>
            </w:r>
            <w:r w:rsidR="00B93783">
              <w:t>Қ</w:t>
            </w:r>
            <w:r w:rsidRPr="00B93783">
              <w:t>урилма б</w:t>
            </w:r>
            <w:r w:rsidR="00B93783">
              <w:t>ў</w:t>
            </w:r>
            <w:r w:rsidRPr="00B93783">
              <w:t>либ, унинг ёрдамида компьютер ёки терминал коммуникация тармо</w:t>
            </w:r>
            <w:r w:rsidR="00B93783">
              <w:t>ғ</w:t>
            </w:r>
            <w:r w:rsidRPr="00B93783">
              <w:t>ига уланади</w:t>
            </w:r>
          </w:p>
        </w:tc>
      </w:tr>
      <w:tr w:rsidR="00084773" w:rsidRPr="00B93783" w14:paraId="43BBD72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DCB593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РАDT </w:t>
            </w:r>
          </w:p>
          <w:p w14:paraId="5D29609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76AD4F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post-alloy diffused transistor   </w:t>
            </w:r>
          </w:p>
        </w:tc>
        <w:tc>
          <w:tcPr>
            <w:tcW w:w="4843" w:type="dxa"/>
            <w:shd w:val="clear" w:color="auto" w:fill="auto"/>
          </w:tcPr>
          <w:p w14:paraId="7878372E" w14:textId="77777777" w:rsidR="00084773" w:rsidRPr="00B93783" w:rsidRDefault="00084773" w:rsidP="00084773">
            <w:r w:rsidRPr="00B93783">
              <w:t xml:space="preserve">- диффузионный транзистор с последующим сплавлением  </w:t>
            </w:r>
          </w:p>
        </w:tc>
        <w:tc>
          <w:tcPr>
            <w:tcW w:w="5137" w:type="dxa"/>
          </w:tcPr>
          <w:p w14:paraId="36E9D5CC" w14:textId="77777777" w:rsidR="00084773" w:rsidRPr="00B93783" w:rsidRDefault="00084773" w:rsidP="00084773">
            <w:r w:rsidRPr="00B93783">
              <w:t xml:space="preserve">- диффузион </w:t>
            </w:r>
            <w:r w:rsidR="00B93783">
              <w:t>қ</w:t>
            </w:r>
            <w:r w:rsidRPr="00B93783">
              <w:t>отишмали транзистор</w:t>
            </w:r>
          </w:p>
        </w:tc>
      </w:tr>
      <w:tr w:rsidR="00084773" w:rsidRPr="00B93783" w14:paraId="60F770D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839465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PAL </w:t>
            </w:r>
          </w:p>
          <w:p w14:paraId="684D1FC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1C9AFE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phase alterna-tion  line           </w:t>
            </w:r>
          </w:p>
        </w:tc>
        <w:tc>
          <w:tcPr>
            <w:tcW w:w="4843" w:type="dxa"/>
            <w:shd w:val="clear" w:color="auto" w:fill="auto"/>
          </w:tcPr>
          <w:p w14:paraId="616ED044" w14:textId="77777777" w:rsidR="00084773" w:rsidRPr="00B93783" w:rsidRDefault="00084773" w:rsidP="00084773">
            <w:r w:rsidRPr="00B93783">
              <w:t xml:space="preserve">- изменение фазы по строкам  </w:t>
            </w:r>
          </w:p>
        </w:tc>
        <w:tc>
          <w:tcPr>
            <w:tcW w:w="5137" w:type="dxa"/>
          </w:tcPr>
          <w:p w14:paraId="7338B151" w14:textId="77777777" w:rsidR="00084773" w:rsidRPr="00B93783" w:rsidRDefault="00084773" w:rsidP="00084773">
            <w:r w:rsidRPr="00B93783">
              <w:t>- фазанинг сатр б</w:t>
            </w:r>
            <w:r w:rsidR="00B93783">
              <w:t>ў</w:t>
            </w:r>
            <w:r w:rsidRPr="00B93783">
              <w:t xml:space="preserve">йича </w:t>
            </w:r>
            <w:r w:rsidR="00B93783">
              <w:t>ў</w:t>
            </w:r>
            <w:r w:rsidRPr="00B93783">
              <w:t xml:space="preserve">згариши </w:t>
            </w:r>
          </w:p>
        </w:tc>
      </w:tr>
      <w:tr w:rsidR="00084773" w:rsidRPr="00B93783" w14:paraId="2E07ED8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FB141E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РАМ, P.A.M., p.a.m.</w:t>
            </w:r>
          </w:p>
        </w:tc>
        <w:tc>
          <w:tcPr>
            <w:tcW w:w="2450" w:type="dxa"/>
            <w:shd w:val="clear" w:color="auto" w:fill="auto"/>
          </w:tcPr>
          <w:p w14:paraId="1E3AD5B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pulse-amplitude  modulation   </w:t>
            </w:r>
          </w:p>
        </w:tc>
        <w:tc>
          <w:tcPr>
            <w:tcW w:w="4843" w:type="dxa"/>
            <w:shd w:val="clear" w:color="auto" w:fill="auto"/>
          </w:tcPr>
          <w:p w14:paraId="5224FB22" w14:textId="77777777" w:rsidR="00084773" w:rsidRPr="00B93783" w:rsidRDefault="00084773" w:rsidP="00084773">
            <w:r w:rsidRPr="00B93783">
              <w:t xml:space="preserve">- амплитудно-импульсная модуляция </w:t>
            </w:r>
          </w:p>
        </w:tc>
        <w:tc>
          <w:tcPr>
            <w:tcW w:w="5137" w:type="dxa"/>
          </w:tcPr>
          <w:p w14:paraId="6FC32FA6" w14:textId="77777777" w:rsidR="00084773" w:rsidRPr="00B93783" w:rsidRDefault="00084773" w:rsidP="00084773">
            <w:r w:rsidRPr="00B93783">
              <w:t>- амплитуда-импульсли модуляция</w:t>
            </w:r>
          </w:p>
        </w:tc>
      </w:tr>
      <w:tr w:rsidR="00084773" w:rsidRPr="00B93783" w14:paraId="3E4D075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12F9E5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РАМ, P.A.M., p.a.m.</w:t>
            </w:r>
          </w:p>
        </w:tc>
        <w:tc>
          <w:tcPr>
            <w:tcW w:w="2450" w:type="dxa"/>
            <w:shd w:val="clear" w:color="auto" w:fill="auto"/>
          </w:tcPr>
          <w:p w14:paraId="1AD9809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partitioned  access method</w:t>
            </w:r>
          </w:p>
        </w:tc>
        <w:tc>
          <w:tcPr>
            <w:tcW w:w="4843" w:type="dxa"/>
            <w:shd w:val="clear" w:color="auto" w:fill="auto"/>
          </w:tcPr>
          <w:p w14:paraId="2525E6D0" w14:textId="77777777" w:rsidR="00084773" w:rsidRPr="00B93783" w:rsidRDefault="00084773" w:rsidP="00084773">
            <w:r w:rsidRPr="00B93783">
              <w:t xml:space="preserve">- метод разделенного доступа   </w:t>
            </w:r>
          </w:p>
        </w:tc>
        <w:tc>
          <w:tcPr>
            <w:tcW w:w="5137" w:type="dxa"/>
          </w:tcPr>
          <w:p w14:paraId="3A147804" w14:textId="77777777" w:rsidR="00084773" w:rsidRPr="00B93783" w:rsidRDefault="00084773" w:rsidP="00084773">
            <w:r w:rsidRPr="00B93783">
              <w:t>- ажратилган фойдаланиш методи</w:t>
            </w:r>
          </w:p>
        </w:tc>
      </w:tr>
      <w:tr w:rsidR="00084773" w:rsidRPr="00B93783" w14:paraId="014C308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C2024B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РАМ, P.A.M., p.a.m.</w:t>
            </w:r>
          </w:p>
        </w:tc>
        <w:tc>
          <w:tcPr>
            <w:tcW w:w="2450" w:type="dxa"/>
            <w:shd w:val="clear" w:color="auto" w:fill="auto"/>
          </w:tcPr>
          <w:p w14:paraId="682E826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personal  appli-cation  manager   </w:t>
            </w:r>
          </w:p>
        </w:tc>
        <w:tc>
          <w:tcPr>
            <w:tcW w:w="4843" w:type="dxa"/>
            <w:shd w:val="clear" w:color="auto" w:fill="auto"/>
          </w:tcPr>
          <w:p w14:paraId="5B4ECE5D" w14:textId="77777777" w:rsidR="00084773" w:rsidRPr="00B93783" w:rsidRDefault="00084773" w:rsidP="00084773">
            <w:r w:rsidRPr="00B93783">
              <w:t xml:space="preserve">- менеджер персональных приложений для персональных компьютеров  </w:t>
            </w:r>
          </w:p>
        </w:tc>
        <w:tc>
          <w:tcPr>
            <w:tcW w:w="5137" w:type="dxa"/>
          </w:tcPr>
          <w:p w14:paraId="794FB127" w14:textId="77777777" w:rsidR="00084773" w:rsidRPr="00B93783" w:rsidRDefault="00084773" w:rsidP="00084773">
            <w:r w:rsidRPr="00B93783">
              <w:t>- шахсий компьютерлар учун махсус иловалар менежери</w:t>
            </w:r>
          </w:p>
        </w:tc>
      </w:tr>
      <w:tr w:rsidR="00084773" w:rsidRPr="00B93783" w14:paraId="4137787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2EECBE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РАМ, P.A.M., p.a.m.</w:t>
            </w:r>
          </w:p>
        </w:tc>
        <w:tc>
          <w:tcPr>
            <w:tcW w:w="2450" w:type="dxa"/>
            <w:shd w:val="clear" w:color="auto" w:fill="auto"/>
          </w:tcPr>
          <w:p w14:paraId="7E11A92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Port-Assignment  Module   </w:t>
            </w:r>
          </w:p>
        </w:tc>
        <w:tc>
          <w:tcPr>
            <w:tcW w:w="4843" w:type="dxa"/>
            <w:shd w:val="clear" w:color="auto" w:fill="auto"/>
          </w:tcPr>
          <w:p w14:paraId="0693E823" w14:textId="77777777" w:rsidR="00084773" w:rsidRPr="00B93783" w:rsidRDefault="00084773" w:rsidP="00084773">
            <w:r w:rsidRPr="00B93783">
              <w:t xml:space="preserve">- модуль назначения порта   </w:t>
            </w:r>
          </w:p>
          <w:p w14:paraId="733D3099" w14:textId="77777777" w:rsidR="00084773" w:rsidRPr="00B93783" w:rsidRDefault="00084773" w:rsidP="00084773"/>
        </w:tc>
        <w:tc>
          <w:tcPr>
            <w:tcW w:w="5137" w:type="dxa"/>
          </w:tcPr>
          <w:p w14:paraId="0D7E4C08" w14:textId="77777777" w:rsidR="00084773" w:rsidRPr="00B93783" w:rsidRDefault="00084773" w:rsidP="00084773">
            <w:r w:rsidRPr="00B93783">
              <w:t>- портни белгилаш модули</w:t>
            </w:r>
          </w:p>
        </w:tc>
      </w:tr>
      <w:tr w:rsidR="00084773" w:rsidRPr="00B93783" w14:paraId="03AAB35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8164C5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PAMA </w:t>
            </w:r>
          </w:p>
          <w:p w14:paraId="5A7BAC40" w14:textId="77777777" w:rsidR="00084773" w:rsidRPr="00B93783" w:rsidRDefault="00084773" w:rsidP="00084773">
            <w:pPr>
              <w:rPr>
                <w:bCs/>
              </w:rPr>
            </w:pPr>
          </w:p>
          <w:p w14:paraId="558BFCB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66C21FF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 pe</w:t>
            </w:r>
            <w:r w:rsidRPr="00B93783">
              <w:rPr>
                <w:iCs/>
                <w:lang w:val="en-US"/>
              </w:rPr>
              <w:t xml:space="preserve">rmently </w:t>
            </w:r>
            <w:r w:rsidRPr="00B93783">
              <w:rPr>
                <w:iCs/>
              </w:rPr>
              <w:t>assign</w:t>
            </w:r>
            <w:r w:rsidRPr="00B93783">
              <w:rPr>
                <w:iCs/>
                <w:lang w:val="en-US"/>
              </w:rPr>
              <w:t xml:space="preserve">ment </w:t>
            </w:r>
            <w:r w:rsidRPr="00B93783">
              <w:rPr>
                <w:iCs/>
              </w:rPr>
              <w:t xml:space="preserve">multiple access   </w:t>
            </w:r>
          </w:p>
        </w:tc>
        <w:tc>
          <w:tcPr>
            <w:tcW w:w="4843" w:type="dxa"/>
            <w:shd w:val="clear" w:color="auto" w:fill="auto"/>
          </w:tcPr>
          <w:p w14:paraId="2D612215" w14:textId="77777777" w:rsidR="00084773" w:rsidRPr="00B93783" w:rsidRDefault="00084773" w:rsidP="00084773">
            <w:r w:rsidRPr="00B93783">
              <w:t xml:space="preserve">- многостанционный доступ с постоянно закрепленными каналами </w:t>
            </w:r>
          </w:p>
        </w:tc>
        <w:tc>
          <w:tcPr>
            <w:tcW w:w="5137" w:type="dxa"/>
          </w:tcPr>
          <w:p w14:paraId="02654F95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атъий бириктирилган каналлардан к</w:t>
            </w:r>
            <w:r w:rsidR="00B93783">
              <w:t>ў</w:t>
            </w:r>
            <w:r w:rsidRPr="00B93783">
              <w:t>п станцион фойдаланиш</w:t>
            </w:r>
          </w:p>
        </w:tc>
      </w:tr>
      <w:tr w:rsidR="00084773" w:rsidRPr="00B93783" w14:paraId="0D2FEEB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6AECA8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РАN</w:t>
            </w:r>
            <w:r w:rsidRPr="00B93783">
              <w:rPr>
                <w:bCs/>
                <w:lang w:val="en-US"/>
              </w:rPr>
              <w:t>DA</w:t>
            </w:r>
            <w:r w:rsidRPr="00B93783">
              <w:rPr>
                <w:bCs/>
              </w:rPr>
              <w:t xml:space="preserve"> </w:t>
            </w:r>
          </w:p>
          <w:p w14:paraId="3A9C772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F94B13F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 xml:space="preserve">- </w:t>
            </w:r>
            <w:r w:rsidRPr="00B93783">
              <w:rPr>
                <w:iCs/>
                <w:lang w:val="en-US"/>
              </w:rPr>
              <w:t>Polarization maintaining and Absortion reducing fiber</w:t>
            </w:r>
            <w:r w:rsidRPr="00B93783">
              <w:rPr>
                <w:iCs/>
                <w:lang w:val="en-GB"/>
              </w:rPr>
              <w:t xml:space="preserve">    </w:t>
            </w:r>
          </w:p>
        </w:tc>
        <w:tc>
          <w:tcPr>
            <w:tcW w:w="4843" w:type="dxa"/>
            <w:shd w:val="clear" w:color="auto" w:fill="auto"/>
          </w:tcPr>
          <w:p w14:paraId="266084B2" w14:textId="77777777" w:rsidR="00084773" w:rsidRPr="00B93783" w:rsidRDefault="00084773" w:rsidP="00084773">
            <w:r w:rsidRPr="00B93783">
              <w:t>- оптическое волокно, сохраняющее состояние поляризации сигнала</w:t>
            </w:r>
          </w:p>
          <w:p w14:paraId="5FCF6D17" w14:textId="77777777" w:rsidR="00084773" w:rsidRPr="00B93783" w:rsidRDefault="00084773" w:rsidP="00084773"/>
        </w:tc>
        <w:tc>
          <w:tcPr>
            <w:tcW w:w="5137" w:type="dxa"/>
          </w:tcPr>
          <w:p w14:paraId="3398EFAF" w14:textId="77777777" w:rsidR="00084773" w:rsidRPr="00B93783" w:rsidRDefault="00084773" w:rsidP="00084773">
            <w:r w:rsidRPr="00B93783">
              <w:t xml:space="preserve">- сигнал </w:t>
            </w:r>
            <w:r w:rsidR="00B93783">
              <w:t>қ</w:t>
            </w:r>
            <w:r w:rsidRPr="00B93783">
              <w:t xml:space="preserve">утбланиш </w:t>
            </w:r>
            <w:r w:rsidR="00B93783">
              <w:t>ҳ</w:t>
            </w:r>
            <w:r w:rsidRPr="00B93783">
              <w:t>олатини са</w:t>
            </w:r>
            <w:r w:rsidR="00B93783">
              <w:t>қ</w:t>
            </w:r>
            <w:r w:rsidRPr="00B93783">
              <w:t>лайдиган оптик тола</w:t>
            </w:r>
          </w:p>
        </w:tc>
      </w:tr>
      <w:tr w:rsidR="00084773" w:rsidRPr="00B93783" w14:paraId="2A38F62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2E653D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PAP </w:t>
            </w:r>
          </w:p>
          <w:p w14:paraId="592AA1F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394522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printer access  protocol   </w:t>
            </w:r>
          </w:p>
        </w:tc>
        <w:tc>
          <w:tcPr>
            <w:tcW w:w="4843" w:type="dxa"/>
            <w:shd w:val="clear" w:color="auto" w:fill="auto"/>
          </w:tcPr>
          <w:p w14:paraId="7C218A32" w14:textId="77777777" w:rsidR="00084773" w:rsidRPr="00B93783" w:rsidRDefault="00084773" w:rsidP="00084773">
            <w:r w:rsidRPr="00B93783">
              <w:t xml:space="preserve">- протокол управления  принтером сети Apple Talk  </w:t>
            </w:r>
          </w:p>
        </w:tc>
        <w:tc>
          <w:tcPr>
            <w:tcW w:w="5137" w:type="dxa"/>
          </w:tcPr>
          <w:p w14:paraId="2DBF980D" w14:textId="77777777" w:rsidR="00084773" w:rsidRPr="00B93783" w:rsidRDefault="00084773" w:rsidP="00084773">
            <w:r w:rsidRPr="00B93783">
              <w:t>- Apple Talk тармо</w:t>
            </w:r>
            <w:r w:rsidR="00B93783">
              <w:t>ғ</w:t>
            </w:r>
            <w:r w:rsidRPr="00B93783">
              <w:t>и принтерини бош</w:t>
            </w:r>
            <w:r w:rsidR="00B93783">
              <w:t>қ</w:t>
            </w:r>
            <w:r w:rsidRPr="00B93783">
              <w:t>ариш протоколи</w:t>
            </w:r>
          </w:p>
        </w:tc>
      </w:tr>
      <w:tr w:rsidR="00084773" w:rsidRPr="00B93783" w14:paraId="34B09DB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648F2D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PAP </w:t>
            </w:r>
          </w:p>
          <w:p w14:paraId="179806EF" w14:textId="77777777" w:rsidR="00084773" w:rsidRPr="00B93783" w:rsidRDefault="00084773" w:rsidP="00084773">
            <w:pPr>
              <w:rPr>
                <w:bCs/>
              </w:rPr>
            </w:pPr>
          </w:p>
          <w:p w14:paraId="3E4EAB7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B15716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Password  Authentication  Protocol   </w:t>
            </w:r>
          </w:p>
        </w:tc>
        <w:tc>
          <w:tcPr>
            <w:tcW w:w="4843" w:type="dxa"/>
            <w:shd w:val="clear" w:color="auto" w:fill="auto"/>
          </w:tcPr>
          <w:p w14:paraId="30ACC048" w14:textId="77777777" w:rsidR="00084773" w:rsidRPr="00B93783" w:rsidRDefault="00084773" w:rsidP="00084773">
            <w:r w:rsidRPr="00B93783">
              <w:t xml:space="preserve">- протокол аутентификации по паролю   </w:t>
            </w:r>
          </w:p>
          <w:p w14:paraId="6E595CCD" w14:textId="77777777" w:rsidR="00084773" w:rsidRPr="00B93783" w:rsidRDefault="00084773" w:rsidP="00084773"/>
        </w:tc>
        <w:tc>
          <w:tcPr>
            <w:tcW w:w="5137" w:type="dxa"/>
          </w:tcPr>
          <w:p w14:paraId="754A0BB9" w14:textId="77777777" w:rsidR="00084773" w:rsidRPr="00B93783" w:rsidRDefault="00084773" w:rsidP="00084773">
            <w:r w:rsidRPr="00B93783">
              <w:t>- пароль б</w:t>
            </w:r>
            <w:r w:rsidR="00B93783">
              <w:t>ў</w:t>
            </w:r>
            <w:r w:rsidRPr="00B93783">
              <w:t xml:space="preserve">йича аутентификация </w:t>
            </w:r>
            <w:r w:rsidR="00B93783">
              <w:t>қ</w:t>
            </w:r>
            <w:r w:rsidRPr="00B93783">
              <w:t>илиш протоколи</w:t>
            </w:r>
          </w:p>
        </w:tc>
      </w:tr>
      <w:tr w:rsidR="00084773" w:rsidRPr="00B93783" w14:paraId="75E170B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6A013E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РАR, P.A.R.</w:t>
            </w:r>
          </w:p>
          <w:p w14:paraId="76297B1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064BF8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Precision  Approach Radar </w:t>
            </w:r>
          </w:p>
        </w:tc>
        <w:tc>
          <w:tcPr>
            <w:tcW w:w="4843" w:type="dxa"/>
            <w:shd w:val="clear" w:color="auto" w:fill="auto"/>
          </w:tcPr>
          <w:p w14:paraId="2413AC14" w14:textId="77777777" w:rsidR="00084773" w:rsidRPr="00B93783" w:rsidRDefault="00084773" w:rsidP="00084773">
            <w:r w:rsidRPr="00B93783">
              <w:t xml:space="preserve"> - точная приводная (посадочная) радиолокационная станция   </w:t>
            </w:r>
          </w:p>
        </w:tc>
        <w:tc>
          <w:tcPr>
            <w:tcW w:w="5137" w:type="dxa"/>
          </w:tcPr>
          <w:p w14:paraId="21BD4A8B" w14:textId="77777777" w:rsidR="00084773" w:rsidRPr="00B93783" w:rsidRDefault="00084773" w:rsidP="00084773">
            <w:r w:rsidRPr="00B93783">
              <w:t>- ани</w:t>
            </w:r>
            <w:r w:rsidR="00B93783">
              <w:t>қ</w:t>
            </w:r>
            <w:r w:rsidRPr="00B93783">
              <w:t xml:space="preserve"> келтирувчи (</w:t>
            </w:r>
            <w:r w:rsidR="00B93783">
              <w:t>қў</w:t>
            </w:r>
            <w:r w:rsidRPr="00B93783">
              <w:t>ндирувчи) радиолокацион станцияси</w:t>
            </w:r>
          </w:p>
        </w:tc>
      </w:tr>
      <w:tr w:rsidR="00084773" w:rsidRPr="00B93783" w14:paraId="3EED452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4ADFB7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РАR, P.A.R.</w:t>
            </w:r>
          </w:p>
          <w:p w14:paraId="0195D08B" w14:textId="77777777" w:rsidR="00084773" w:rsidRPr="00B93783" w:rsidRDefault="00084773" w:rsidP="00084773">
            <w:pPr>
              <w:rPr>
                <w:bCs/>
              </w:rPr>
            </w:pPr>
          </w:p>
          <w:p w14:paraId="6B6E07B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72AB931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positive acknow-l</w:t>
            </w:r>
            <w:r w:rsidRPr="00B93783">
              <w:rPr>
                <w:iCs/>
                <w:lang w:val="en-US"/>
              </w:rPr>
              <w:lastRenderedPageBreak/>
              <w:t xml:space="preserve">edgment and retransmission   </w:t>
            </w:r>
          </w:p>
        </w:tc>
        <w:tc>
          <w:tcPr>
            <w:tcW w:w="4843" w:type="dxa"/>
            <w:shd w:val="clear" w:color="auto" w:fill="auto"/>
          </w:tcPr>
          <w:p w14:paraId="3D0F7DB8" w14:textId="77777777" w:rsidR="00084773" w:rsidRPr="00B93783" w:rsidRDefault="00084773" w:rsidP="00084773">
            <w:r w:rsidRPr="00B93783">
              <w:rPr>
                <w:lang w:val="en-US"/>
              </w:rPr>
              <w:t xml:space="preserve"> </w:t>
            </w:r>
            <w:r w:rsidRPr="00B93783">
              <w:t>- под</w:t>
            </w:r>
            <w:r w:rsidRPr="00B93783">
              <w:lastRenderedPageBreak/>
              <w:t xml:space="preserve">тверждение приема и повторная передача   </w:t>
            </w:r>
          </w:p>
          <w:p w14:paraId="1656CB7F" w14:textId="77777777" w:rsidR="00084773" w:rsidRPr="00B93783" w:rsidRDefault="00084773" w:rsidP="00084773"/>
        </w:tc>
        <w:tc>
          <w:tcPr>
            <w:tcW w:w="5137" w:type="dxa"/>
          </w:tcPr>
          <w:p w14:paraId="1AC97DD6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илинганликни тасди</w:t>
            </w:r>
            <w:r w:rsidR="00B93783">
              <w:t>қ</w:t>
            </w:r>
            <w:r w:rsidRPr="00B93783">
              <w:t>лаш ва</w:t>
            </w:r>
            <w:r w:rsidRPr="00B93783">
              <w:lastRenderedPageBreak/>
              <w:t xml:space="preserve"> </w:t>
            </w:r>
            <w:r w:rsidR="00B93783">
              <w:t>қ</w:t>
            </w:r>
            <w:r w:rsidRPr="00B93783">
              <w:t>айта узатиш</w:t>
            </w:r>
          </w:p>
        </w:tc>
      </w:tr>
      <w:tr w:rsidR="00084773" w:rsidRPr="00B93783" w14:paraId="18B9A3A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F82847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PARIS</w:t>
            </w:r>
          </w:p>
          <w:p w14:paraId="3D1FC163" w14:textId="77777777" w:rsidR="00084773" w:rsidRPr="00B93783" w:rsidRDefault="00084773" w:rsidP="00084773">
            <w:pPr>
              <w:rPr>
                <w:bCs/>
              </w:rPr>
            </w:pPr>
          </w:p>
          <w:p w14:paraId="064AC0BF" w14:textId="77777777" w:rsidR="00084773" w:rsidRPr="00B93783" w:rsidRDefault="00084773" w:rsidP="00084773">
            <w:pPr>
              <w:rPr>
                <w:bCs/>
              </w:rPr>
            </w:pPr>
          </w:p>
          <w:p w14:paraId="7CD1015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92CD837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Packetized  Automa</w:t>
            </w:r>
            <w:r w:rsidRPr="00B93783">
              <w:rPr>
                <w:iCs/>
                <w:lang w:val="en-US"/>
              </w:rPr>
              <w:lastRenderedPageBreak/>
              <w:t xml:space="preserve">tic Rout-ing  Integrated System   </w:t>
            </w:r>
          </w:p>
        </w:tc>
        <w:tc>
          <w:tcPr>
            <w:tcW w:w="4843" w:type="dxa"/>
            <w:shd w:val="clear" w:color="auto" w:fill="auto"/>
          </w:tcPr>
          <w:p w14:paraId="486FBAFA" w14:textId="77777777" w:rsidR="00084773" w:rsidRPr="00B93783" w:rsidRDefault="00084773" w:rsidP="00084773">
            <w:r w:rsidRPr="00B93783">
              <w:t>- интегрированная</w:t>
            </w:r>
            <w:r w:rsidRPr="00B93783">
              <w:lastRenderedPageBreak/>
              <w:t xml:space="preserve"> </w:t>
            </w:r>
            <w:r w:rsidRPr="00B93783">
              <w:lastRenderedPageBreak/>
              <w:t xml:space="preserve">система автоматизированной маршрутизации пакетов (разработана компанией IBM)  </w:t>
            </w:r>
          </w:p>
        </w:tc>
        <w:tc>
          <w:tcPr>
            <w:tcW w:w="5137" w:type="dxa"/>
          </w:tcPr>
          <w:p w14:paraId="0164F28C" w14:textId="77777777" w:rsidR="00084773" w:rsidRPr="00B93783" w:rsidRDefault="00084773" w:rsidP="00084773">
            <w:r w:rsidRPr="00B93783">
              <w:t>- пакетларни автоматлаштирилган тарзда маршрутлашнинг интеграллашган тизими (IBM компанияси томонидан ишлаб чи</w:t>
            </w:r>
            <w:r w:rsidR="00B93783">
              <w:t>қ</w:t>
            </w:r>
            <w:r w:rsidRPr="00B93783">
              <w:t>илган)</w:t>
            </w:r>
          </w:p>
        </w:tc>
      </w:tr>
      <w:tr w:rsidR="00084773" w:rsidRPr="00B93783" w14:paraId="4A9E267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4C7F96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PARISS</w:t>
            </w:r>
          </w:p>
          <w:p w14:paraId="26B72764" w14:textId="77777777" w:rsidR="00084773" w:rsidRPr="00B93783" w:rsidRDefault="00084773" w:rsidP="00084773">
            <w:pPr>
              <w:rPr>
                <w:bCs/>
              </w:rPr>
            </w:pPr>
          </w:p>
          <w:p w14:paraId="5B6EF00B" w14:textId="77777777" w:rsidR="00084773" w:rsidRPr="00B93783" w:rsidRDefault="00084773" w:rsidP="00084773">
            <w:pPr>
              <w:rPr>
                <w:bCs/>
              </w:rPr>
            </w:pPr>
          </w:p>
          <w:p w14:paraId="49FBCDD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C14B295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Project, Accoun-ting, and Resour-ce Information Support System   </w:t>
            </w:r>
          </w:p>
        </w:tc>
        <w:tc>
          <w:tcPr>
            <w:tcW w:w="4843" w:type="dxa"/>
            <w:shd w:val="clear" w:color="auto" w:fill="auto"/>
          </w:tcPr>
          <w:p w14:paraId="2113D32D" w14:textId="77777777" w:rsidR="00084773" w:rsidRPr="00B93783" w:rsidRDefault="00084773" w:rsidP="00084773">
            <w:r w:rsidRPr="00B93783">
              <w:rPr>
                <w:lang w:val="en-US"/>
              </w:rPr>
              <w:t xml:space="preserve"> </w:t>
            </w:r>
            <w:r w:rsidRPr="00B93783">
              <w:t xml:space="preserve">-система поддержки планирования, бухгалтерского учета и информации о ресурсах    </w:t>
            </w:r>
          </w:p>
          <w:p w14:paraId="10991F0C" w14:textId="77777777" w:rsidR="00084773" w:rsidRPr="00B93783" w:rsidRDefault="00084773" w:rsidP="00084773"/>
        </w:tc>
        <w:tc>
          <w:tcPr>
            <w:tcW w:w="5137" w:type="dxa"/>
          </w:tcPr>
          <w:p w14:paraId="5D48BD97" w14:textId="77777777" w:rsidR="00084773" w:rsidRPr="00B93783" w:rsidRDefault="00084773" w:rsidP="00084773">
            <w:r w:rsidRPr="00B93783">
              <w:t>- ресурслар т</w:t>
            </w:r>
            <w:r w:rsidR="00B93783">
              <w:t>ўғ</w:t>
            </w:r>
            <w:r w:rsidRPr="00B93783">
              <w:t xml:space="preserve">рисидаги ахборотни, режалаштиришни, бухгалтерия </w:t>
            </w:r>
            <w:r w:rsidR="00B93783">
              <w:t>ҳ</w:t>
            </w:r>
            <w:r w:rsidRPr="00B93783">
              <w:t>исобини са</w:t>
            </w:r>
            <w:r w:rsidR="00B93783">
              <w:t>қ</w:t>
            </w:r>
            <w:r w:rsidRPr="00B93783">
              <w:t>лаб туриш тизими</w:t>
            </w:r>
          </w:p>
        </w:tc>
      </w:tr>
      <w:tr w:rsidR="00084773" w:rsidRPr="00B93783" w14:paraId="1FBEEA5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036908D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Pass</w:t>
            </w:r>
            <w:r w:rsidRPr="00B93783">
              <w:rPr>
                <w:bCs/>
                <w:lang w:val="en-US"/>
              </w:rPr>
              <w:t>port</w:t>
            </w:r>
          </w:p>
          <w:p w14:paraId="38544B96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14E4959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Magellan </w:t>
            </w:r>
            <w:r w:rsidRPr="00B93783">
              <w:rPr>
                <w:bCs/>
              </w:rPr>
              <w:t>Pass</w:t>
            </w:r>
            <w:r w:rsidRPr="00B93783">
              <w:rPr>
                <w:bCs/>
                <w:lang w:val="en-US"/>
              </w:rPr>
              <w:t>port</w:t>
            </w:r>
          </w:p>
        </w:tc>
        <w:tc>
          <w:tcPr>
            <w:tcW w:w="4843" w:type="dxa"/>
            <w:shd w:val="clear" w:color="auto" w:fill="auto"/>
          </w:tcPr>
          <w:p w14:paraId="204B31AC" w14:textId="77777777" w:rsidR="00084773" w:rsidRPr="00B93783" w:rsidRDefault="00084773" w:rsidP="00084773">
            <w:r w:rsidRPr="00B93783">
              <w:t xml:space="preserve"> - класс коммутаторов для корпоративных сетей</w:t>
            </w:r>
          </w:p>
        </w:tc>
        <w:tc>
          <w:tcPr>
            <w:tcW w:w="5137" w:type="dxa"/>
          </w:tcPr>
          <w:p w14:paraId="7FBD6454" w14:textId="77777777" w:rsidR="00084773" w:rsidRPr="00B93783" w:rsidRDefault="00084773" w:rsidP="00084773">
            <w:r w:rsidRPr="00B93783">
              <w:t>- корпоратив тармо</w:t>
            </w:r>
            <w:r w:rsidR="00B93783">
              <w:t>қ</w:t>
            </w:r>
            <w:r w:rsidRPr="00B93783">
              <w:t>лар учун коммутаторлар класси</w:t>
            </w:r>
          </w:p>
        </w:tc>
      </w:tr>
      <w:tr w:rsidR="00084773" w:rsidRPr="00B93783" w14:paraId="1BB1D8B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A31074F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РАU</w:t>
            </w:r>
          </w:p>
          <w:p w14:paraId="45F25DA1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7DFED41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Pattem Articulation Unit</w:t>
            </w:r>
            <w:r w:rsidRPr="00B93783">
              <w:rPr>
                <w:iCs/>
              </w:rPr>
              <w:t xml:space="preserve">    </w:t>
            </w:r>
          </w:p>
        </w:tc>
        <w:tc>
          <w:tcPr>
            <w:tcW w:w="4843" w:type="dxa"/>
            <w:shd w:val="clear" w:color="auto" w:fill="auto"/>
          </w:tcPr>
          <w:p w14:paraId="341C2238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 xml:space="preserve"> - блок образцовой артикуляции</w:t>
            </w:r>
          </w:p>
          <w:p w14:paraId="3659957C" w14:textId="77777777" w:rsidR="00084773" w:rsidRPr="00B93783" w:rsidRDefault="00084773" w:rsidP="00084773">
            <w:r w:rsidRPr="00B93783">
              <w:t xml:space="preserve"> </w:t>
            </w:r>
          </w:p>
        </w:tc>
        <w:tc>
          <w:tcPr>
            <w:tcW w:w="5137" w:type="dxa"/>
          </w:tcPr>
          <w:p w14:paraId="25C89967" w14:textId="77777777" w:rsidR="00084773" w:rsidRPr="00B93783" w:rsidRDefault="00084773" w:rsidP="00084773">
            <w:r w:rsidRPr="00B93783">
              <w:t>- намунавий артикуляция блоки</w:t>
            </w:r>
          </w:p>
        </w:tc>
      </w:tr>
      <w:tr w:rsidR="00084773" w:rsidRPr="00B93783" w14:paraId="6111D14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0D3A53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РАХ</w:t>
            </w:r>
          </w:p>
          <w:p w14:paraId="22762CC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AA0F3E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private automa-tic  exchange     </w:t>
            </w:r>
          </w:p>
        </w:tc>
        <w:tc>
          <w:tcPr>
            <w:tcW w:w="4843" w:type="dxa"/>
            <w:shd w:val="clear" w:color="auto" w:fill="auto"/>
          </w:tcPr>
          <w:p w14:paraId="7BB90F46" w14:textId="77777777" w:rsidR="00084773" w:rsidRPr="00B93783" w:rsidRDefault="00084773" w:rsidP="00084773">
            <w:r w:rsidRPr="00B93783">
              <w:t xml:space="preserve"> - частный автоматический коммутатор  </w:t>
            </w:r>
          </w:p>
        </w:tc>
        <w:tc>
          <w:tcPr>
            <w:tcW w:w="5137" w:type="dxa"/>
          </w:tcPr>
          <w:p w14:paraId="058BD909" w14:textId="77777777" w:rsidR="00084773" w:rsidRPr="00B93783" w:rsidRDefault="00084773" w:rsidP="00084773">
            <w:r w:rsidRPr="00B93783">
              <w:t>- хусусий автоматик коммутатор</w:t>
            </w:r>
          </w:p>
        </w:tc>
      </w:tr>
      <w:tr w:rsidR="00084773" w:rsidRPr="00B93783" w14:paraId="13A2B76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395CA8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РВ</w:t>
            </w:r>
          </w:p>
        </w:tc>
        <w:tc>
          <w:tcPr>
            <w:tcW w:w="2450" w:type="dxa"/>
            <w:shd w:val="clear" w:color="auto" w:fill="auto"/>
          </w:tcPr>
          <w:p w14:paraId="2486CEE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peripheral buffer     </w:t>
            </w:r>
          </w:p>
        </w:tc>
        <w:tc>
          <w:tcPr>
            <w:tcW w:w="4843" w:type="dxa"/>
            <w:shd w:val="clear" w:color="auto" w:fill="auto"/>
          </w:tcPr>
          <w:p w14:paraId="62BBEFB8" w14:textId="77777777" w:rsidR="00084773" w:rsidRPr="00B93783" w:rsidRDefault="00084773" w:rsidP="00084773">
            <w:r w:rsidRPr="00B93783">
              <w:t xml:space="preserve"> - буфер периферийных устройств</w:t>
            </w:r>
          </w:p>
        </w:tc>
        <w:tc>
          <w:tcPr>
            <w:tcW w:w="5137" w:type="dxa"/>
          </w:tcPr>
          <w:p w14:paraId="5EE85F73" w14:textId="77777777" w:rsidR="00084773" w:rsidRPr="00B93783" w:rsidRDefault="00084773" w:rsidP="00084773">
            <w:r w:rsidRPr="00B93783">
              <w:t xml:space="preserve">- четки </w:t>
            </w:r>
            <w:r w:rsidR="00B93783">
              <w:t>қ</w:t>
            </w:r>
            <w:r w:rsidRPr="00B93783">
              <w:t>урилмалар буфери</w:t>
            </w:r>
          </w:p>
        </w:tc>
      </w:tr>
      <w:tr w:rsidR="00084773" w:rsidRPr="00B93783" w14:paraId="428A13C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46321E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РВ</w:t>
            </w:r>
          </w:p>
          <w:p w14:paraId="4A1907F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D546A0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plug-inboard   </w:t>
            </w:r>
          </w:p>
          <w:p w14:paraId="6A743E5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   </w:t>
            </w:r>
          </w:p>
        </w:tc>
        <w:tc>
          <w:tcPr>
            <w:tcW w:w="4843" w:type="dxa"/>
            <w:shd w:val="clear" w:color="auto" w:fill="auto"/>
          </w:tcPr>
          <w:p w14:paraId="0888B1D4" w14:textId="77777777" w:rsidR="00084773" w:rsidRPr="00B93783" w:rsidRDefault="00084773" w:rsidP="00084773">
            <w:r w:rsidRPr="00B93783">
              <w:t xml:space="preserve"> - съемная плата/панель/наборное поле  </w:t>
            </w:r>
          </w:p>
        </w:tc>
        <w:tc>
          <w:tcPr>
            <w:tcW w:w="5137" w:type="dxa"/>
          </w:tcPr>
          <w:p w14:paraId="7F1ACF27" w14:textId="77777777" w:rsidR="00084773" w:rsidRPr="00B93783" w:rsidRDefault="00084773" w:rsidP="00084773">
            <w:r w:rsidRPr="00B93783">
              <w:t>- олинадиган плата/панель/териш майдони</w:t>
            </w:r>
          </w:p>
        </w:tc>
      </w:tr>
      <w:tr w:rsidR="00084773" w:rsidRPr="00B93783" w14:paraId="64725CD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624FEC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РВ</w:t>
            </w:r>
          </w:p>
        </w:tc>
        <w:tc>
          <w:tcPr>
            <w:tcW w:w="2450" w:type="dxa"/>
            <w:shd w:val="clear" w:color="auto" w:fill="auto"/>
          </w:tcPr>
          <w:p w14:paraId="144ED11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push button   </w:t>
            </w:r>
          </w:p>
        </w:tc>
        <w:tc>
          <w:tcPr>
            <w:tcW w:w="4843" w:type="dxa"/>
            <w:shd w:val="clear" w:color="auto" w:fill="auto"/>
          </w:tcPr>
          <w:p w14:paraId="2EB82D0F" w14:textId="77777777" w:rsidR="00084773" w:rsidRPr="00B93783" w:rsidRDefault="00084773" w:rsidP="00084773">
            <w:r w:rsidRPr="00B93783">
              <w:t>- кнопка-переключатель, клавиша</w:t>
            </w:r>
          </w:p>
        </w:tc>
        <w:tc>
          <w:tcPr>
            <w:tcW w:w="5137" w:type="dxa"/>
          </w:tcPr>
          <w:p w14:paraId="6AA559C9" w14:textId="77777777" w:rsidR="00084773" w:rsidRPr="00B93783" w:rsidRDefault="00084773" w:rsidP="00084773">
            <w:r w:rsidRPr="00B93783">
              <w:t>- тугма-алмашлаб-улагич, клавиш</w:t>
            </w:r>
          </w:p>
        </w:tc>
      </w:tr>
      <w:tr w:rsidR="00084773" w:rsidRPr="00B93783" w14:paraId="2B968D1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260A8B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РВ</w:t>
            </w:r>
          </w:p>
          <w:p w14:paraId="2135D4B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92F497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playback memory   </w:t>
            </w:r>
          </w:p>
        </w:tc>
        <w:tc>
          <w:tcPr>
            <w:tcW w:w="4843" w:type="dxa"/>
            <w:shd w:val="clear" w:color="auto" w:fill="auto"/>
          </w:tcPr>
          <w:p w14:paraId="1621A51C" w14:textId="77777777" w:rsidR="00084773" w:rsidRPr="00B93783" w:rsidRDefault="00084773" w:rsidP="00084773">
            <w:r w:rsidRPr="00B93783">
              <w:t xml:space="preserve">- воспроизведение </w:t>
            </w:r>
          </w:p>
          <w:p w14:paraId="23C7DEF7" w14:textId="77777777" w:rsidR="00084773" w:rsidRPr="00B93783" w:rsidRDefault="00084773" w:rsidP="00084773"/>
        </w:tc>
        <w:tc>
          <w:tcPr>
            <w:tcW w:w="5137" w:type="dxa"/>
          </w:tcPr>
          <w:p w14:paraId="45C1819F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 xml:space="preserve">айта тиклаш </w:t>
            </w:r>
          </w:p>
        </w:tc>
      </w:tr>
      <w:tr w:rsidR="00084773" w:rsidRPr="00B93783" w14:paraId="06145C8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9AEE35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PBA</w:t>
            </w:r>
          </w:p>
          <w:p w14:paraId="5554B82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E2A974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printed board assembly</w:t>
            </w:r>
          </w:p>
        </w:tc>
        <w:tc>
          <w:tcPr>
            <w:tcW w:w="4843" w:type="dxa"/>
            <w:shd w:val="clear" w:color="auto" w:fill="auto"/>
          </w:tcPr>
          <w:p w14:paraId="32FB2F9A" w14:textId="77777777" w:rsidR="00084773" w:rsidRPr="00B93783" w:rsidRDefault="00084773" w:rsidP="00084773">
            <w:r w:rsidRPr="00B93783">
              <w:t>- печатная плата</w:t>
            </w:r>
          </w:p>
          <w:p w14:paraId="695DFD7C" w14:textId="77777777" w:rsidR="00084773" w:rsidRPr="00B93783" w:rsidRDefault="00084773" w:rsidP="00084773"/>
        </w:tc>
        <w:tc>
          <w:tcPr>
            <w:tcW w:w="5137" w:type="dxa"/>
          </w:tcPr>
          <w:p w14:paraId="55D27661" w14:textId="77777777" w:rsidR="00084773" w:rsidRPr="00B93783" w:rsidRDefault="00084773" w:rsidP="00084773">
            <w:r w:rsidRPr="00B93783">
              <w:t>- босма плата</w:t>
            </w:r>
          </w:p>
        </w:tc>
      </w:tr>
      <w:tr w:rsidR="00084773" w:rsidRPr="00B93783" w14:paraId="6FBC5BB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62D7E9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РВМ </w:t>
            </w:r>
          </w:p>
          <w:p w14:paraId="2A5ECD9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200CB35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Pulse Burst Modulation</w:t>
            </w:r>
          </w:p>
        </w:tc>
        <w:tc>
          <w:tcPr>
            <w:tcW w:w="4843" w:type="dxa"/>
            <w:shd w:val="clear" w:color="auto" w:fill="auto"/>
          </w:tcPr>
          <w:p w14:paraId="43806514" w14:textId="77777777" w:rsidR="00084773" w:rsidRPr="00B93783" w:rsidRDefault="00084773" w:rsidP="00084773">
            <w:r w:rsidRPr="00B93783">
              <w:t xml:space="preserve">- модуляция пачками импульсов  </w:t>
            </w:r>
          </w:p>
        </w:tc>
        <w:tc>
          <w:tcPr>
            <w:tcW w:w="5137" w:type="dxa"/>
          </w:tcPr>
          <w:p w14:paraId="2FB28C47" w14:textId="77777777" w:rsidR="00084773" w:rsidRPr="00B93783" w:rsidRDefault="00084773" w:rsidP="00084773">
            <w:r w:rsidRPr="00B93783">
              <w:t>- импульслар т</w:t>
            </w:r>
            <w:r w:rsidR="00B93783">
              <w:t>ў</w:t>
            </w:r>
            <w:r w:rsidRPr="00B93783">
              <w:t xml:space="preserve">пламини модуляция </w:t>
            </w:r>
            <w:r w:rsidR="00B93783">
              <w:t>қ</w:t>
            </w:r>
            <w:r w:rsidRPr="00B93783">
              <w:t>илиш</w:t>
            </w:r>
          </w:p>
        </w:tc>
      </w:tr>
      <w:tr w:rsidR="00084773" w:rsidRPr="00B93783" w14:paraId="4ABEFC1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817E9E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РВР</w:t>
            </w:r>
          </w:p>
          <w:p w14:paraId="38751C2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FC6112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push-button panel   </w:t>
            </w:r>
          </w:p>
        </w:tc>
        <w:tc>
          <w:tcPr>
            <w:tcW w:w="4843" w:type="dxa"/>
            <w:shd w:val="clear" w:color="auto" w:fill="auto"/>
          </w:tcPr>
          <w:p w14:paraId="6C8E0C11" w14:textId="77777777" w:rsidR="00084773" w:rsidRPr="00B93783" w:rsidRDefault="00084773" w:rsidP="00084773">
            <w:r w:rsidRPr="00B93783">
              <w:t>- клавишная (кнопочная) панель</w:t>
            </w:r>
          </w:p>
        </w:tc>
        <w:tc>
          <w:tcPr>
            <w:tcW w:w="5137" w:type="dxa"/>
          </w:tcPr>
          <w:p w14:paraId="2071D9D8" w14:textId="77777777" w:rsidR="00084773" w:rsidRPr="00B93783" w:rsidRDefault="00084773" w:rsidP="00084773">
            <w:r w:rsidRPr="00B93783">
              <w:t>- клавишли (тугмали) панель</w:t>
            </w:r>
          </w:p>
        </w:tc>
      </w:tr>
      <w:tr w:rsidR="00084773" w:rsidRPr="00B93783" w14:paraId="6CD8EE6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BD93F1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РВТ</w:t>
            </w:r>
          </w:p>
        </w:tc>
        <w:tc>
          <w:tcPr>
            <w:tcW w:w="2450" w:type="dxa"/>
            <w:shd w:val="clear" w:color="auto" w:fill="auto"/>
          </w:tcPr>
          <w:p w14:paraId="7857300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Permeable-Base Trausistor</w:t>
            </w:r>
            <w:r w:rsidRPr="00B93783">
              <w:rPr>
                <w:iCs/>
              </w:rPr>
              <w:t xml:space="preserve">    </w:t>
            </w:r>
          </w:p>
        </w:tc>
        <w:tc>
          <w:tcPr>
            <w:tcW w:w="4843" w:type="dxa"/>
            <w:shd w:val="clear" w:color="auto" w:fill="auto"/>
          </w:tcPr>
          <w:p w14:paraId="43DB2782" w14:textId="77777777" w:rsidR="00084773" w:rsidRPr="00B93783" w:rsidRDefault="00084773" w:rsidP="00084773">
            <w:r w:rsidRPr="00B93783">
              <w:t xml:space="preserve">- транзистор с проницаемой базой  </w:t>
            </w:r>
          </w:p>
        </w:tc>
        <w:tc>
          <w:tcPr>
            <w:tcW w:w="5137" w:type="dxa"/>
          </w:tcPr>
          <w:p w14:paraId="49877679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тказувчан базали транзистор</w:t>
            </w:r>
          </w:p>
        </w:tc>
      </w:tr>
      <w:tr w:rsidR="00084773" w:rsidRPr="00B93783" w14:paraId="704D884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93EB53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РВХ </w:t>
            </w:r>
          </w:p>
          <w:p w14:paraId="55BAEA0D" w14:textId="77777777" w:rsidR="00084773" w:rsidRPr="00B93783" w:rsidRDefault="00084773" w:rsidP="00084773">
            <w:pPr>
              <w:rPr>
                <w:bCs/>
              </w:rPr>
            </w:pPr>
          </w:p>
          <w:p w14:paraId="7EB1E43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98CF69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private branch  exchange  </w:t>
            </w:r>
          </w:p>
          <w:p w14:paraId="7FDD966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    </w:t>
            </w:r>
          </w:p>
        </w:tc>
        <w:tc>
          <w:tcPr>
            <w:tcW w:w="4843" w:type="dxa"/>
            <w:shd w:val="clear" w:color="auto" w:fill="auto"/>
          </w:tcPr>
          <w:p w14:paraId="72E02EE1" w14:textId="77777777" w:rsidR="00084773" w:rsidRPr="00B93783" w:rsidRDefault="00084773" w:rsidP="00084773">
            <w:r w:rsidRPr="00B93783">
              <w:t xml:space="preserve">- частная (ведомственная) телефонная станция с выходом в городскую телефонную сеть   </w:t>
            </w:r>
          </w:p>
        </w:tc>
        <w:tc>
          <w:tcPr>
            <w:tcW w:w="5137" w:type="dxa"/>
          </w:tcPr>
          <w:p w14:paraId="1D736DF1" w14:textId="77777777" w:rsidR="00084773" w:rsidRPr="00B93783" w:rsidRDefault="00084773" w:rsidP="00084773">
            <w:r w:rsidRPr="00B93783">
              <w:t>- ша</w:t>
            </w:r>
            <w:r w:rsidR="00B93783">
              <w:t>ҳ</w:t>
            </w:r>
            <w:r w:rsidRPr="00B93783">
              <w:t>ар телефон тармо</w:t>
            </w:r>
            <w:r w:rsidR="00B93783">
              <w:t>ғ</w:t>
            </w:r>
            <w:r w:rsidRPr="00B93783">
              <w:t>ига чи</w:t>
            </w:r>
            <w:r w:rsidR="00B93783">
              <w:t>қ</w:t>
            </w:r>
            <w:r w:rsidRPr="00B93783">
              <w:t xml:space="preserve">а оладиган хусусий (идоравий) АТС </w:t>
            </w:r>
          </w:p>
        </w:tc>
      </w:tr>
      <w:tr w:rsidR="00084773" w:rsidRPr="00B93783" w14:paraId="4EA637E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972ABF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РС</w:t>
            </w:r>
          </w:p>
        </w:tc>
        <w:tc>
          <w:tcPr>
            <w:tcW w:w="2450" w:type="dxa"/>
            <w:shd w:val="clear" w:color="auto" w:fill="auto"/>
          </w:tcPr>
          <w:p w14:paraId="6F3C135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phase </w:t>
            </w:r>
            <w:r w:rsidRPr="00B93783">
              <w:rPr>
                <w:iCs/>
                <w:lang w:val="en-US"/>
              </w:rPr>
              <w:t>control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6EBF1765" w14:textId="77777777" w:rsidR="00084773" w:rsidRPr="00B93783" w:rsidRDefault="00084773" w:rsidP="00084773">
            <w:r w:rsidRPr="00B93783">
              <w:t xml:space="preserve">- управление фазой  </w:t>
            </w:r>
          </w:p>
        </w:tc>
        <w:tc>
          <w:tcPr>
            <w:tcW w:w="5137" w:type="dxa"/>
          </w:tcPr>
          <w:p w14:paraId="33F1646B" w14:textId="77777777" w:rsidR="00084773" w:rsidRPr="00B93783" w:rsidRDefault="00084773" w:rsidP="00084773">
            <w:r w:rsidRPr="00B93783">
              <w:t>- фазани бош</w:t>
            </w:r>
            <w:r w:rsidR="00B93783">
              <w:t>қ</w:t>
            </w:r>
            <w:r w:rsidRPr="00B93783">
              <w:t>ариш</w:t>
            </w:r>
          </w:p>
        </w:tc>
      </w:tr>
      <w:tr w:rsidR="00084773" w:rsidRPr="00B93783" w14:paraId="2982720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9BBB3B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P.C.</w:t>
            </w:r>
          </w:p>
        </w:tc>
        <w:tc>
          <w:tcPr>
            <w:tcW w:w="2450" w:type="dxa"/>
            <w:shd w:val="clear" w:color="auto" w:fill="auto"/>
          </w:tcPr>
          <w:p w14:paraId="10EA7E0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Peripheral Control</w:t>
            </w:r>
            <w:r w:rsidRPr="00B93783">
              <w:rPr>
                <w:iCs/>
              </w:rPr>
              <w:t xml:space="preserve">    </w:t>
            </w:r>
          </w:p>
        </w:tc>
        <w:tc>
          <w:tcPr>
            <w:tcW w:w="4843" w:type="dxa"/>
            <w:shd w:val="clear" w:color="auto" w:fill="auto"/>
          </w:tcPr>
          <w:p w14:paraId="0EF18067" w14:textId="77777777" w:rsidR="00084773" w:rsidRPr="00B93783" w:rsidRDefault="00084773" w:rsidP="00084773">
            <w:r w:rsidRPr="00B93783">
              <w:t xml:space="preserve">- управление периферийными устройствами </w:t>
            </w:r>
          </w:p>
        </w:tc>
        <w:tc>
          <w:tcPr>
            <w:tcW w:w="5137" w:type="dxa"/>
          </w:tcPr>
          <w:p w14:paraId="61D7A930" w14:textId="77777777" w:rsidR="00084773" w:rsidRPr="00B93783" w:rsidRDefault="00084773" w:rsidP="00084773">
            <w:r w:rsidRPr="00B93783">
              <w:t xml:space="preserve">- четки </w:t>
            </w:r>
            <w:r w:rsidR="00B93783">
              <w:t>қ</w:t>
            </w:r>
            <w:r w:rsidRPr="00B93783">
              <w:t>урилмаларни бош</w:t>
            </w:r>
            <w:r w:rsidR="00B93783">
              <w:t>қ</w:t>
            </w:r>
            <w:r w:rsidRPr="00B93783">
              <w:t>ариш</w:t>
            </w:r>
          </w:p>
        </w:tc>
      </w:tr>
      <w:tr w:rsidR="00084773" w:rsidRPr="00B93783" w14:paraId="6E040D9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C5C427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P.C.</w:t>
            </w:r>
          </w:p>
        </w:tc>
        <w:tc>
          <w:tcPr>
            <w:tcW w:w="2450" w:type="dxa"/>
            <w:shd w:val="clear" w:color="auto" w:fill="auto"/>
          </w:tcPr>
          <w:p w14:paraId="4A6FA31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lastRenderedPageBreak/>
              <w:t xml:space="preserve">- printed circuit   </w:t>
            </w:r>
          </w:p>
        </w:tc>
        <w:tc>
          <w:tcPr>
            <w:tcW w:w="4843" w:type="dxa"/>
            <w:shd w:val="clear" w:color="auto" w:fill="auto"/>
          </w:tcPr>
          <w:p w14:paraId="37D119A7" w14:textId="77777777" w:rsidR="00084773" w:rsidRPr="00B93783" w:rsidRDefault="00084773" w:rsidP="00084773">
            <w:r w:rsidRPr="00B93783">
              <w:t>- печатная схема//схема печатного монтаж</w:t>
            </w:r>
            <w:r w:rsidRPr="00B93783">
              <w:lastRenderedPageBreak/>
              <w:t xml:space="preserve">а  </w:t>
            </w:r>
          </w:p>
        </w:tc>
        <w:tc>
          <w:tcPr>
            <w:tcW w:w="5137" w:type="dxa"/>
          </w:tcPr>
          <w:p w14:paraId="6BD1E326" w14:textId="77777777" w:rsidR="00084773" w:rsidRPr="00B93783" w:rsidRDefault="00084773" w:rsidP="00084773">
            <w:r w:rsidRPr="00B93783">
              <w:t>- босма схема//бо</w:t>
            </w:r>
            <w:r w:rsidRPr="00B93783">
              <w:lastRenderedPageBreak/>
              <w:t>сма монтаж схемаси</w:t>
            </w:r>
          </w:p>
        </w:tc>
      </w:tr>
      <w:tr w:rsidR="00084773" w:rsidRPr="00B93783" w14:paraId="2E68E3A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C89F2C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P.C.</w:t>
            </w:r>
          </w:p>
        </w:tc>
        <w:tc>
          <w:tcPr>
            <w:tcW w:w="2450" w:type="dxa"/>
            <w:shd w:val="clear" w:color="auto" w:fill="auto"/>
          </w:tcPr>
          <w:p w14:paraId="4334B56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pulse code   </w:t>
            </w:r>
          </w:p>
        </w:tc>
        <w:tc>
          <w:tcPr>
            <w:tcW w:w="4843" w:type="dxa"/>
            <w:shd w:val="clear" w:color="auto" w:fill="auto"/>
          </w:tcPr>
          <w:p w14:paraId="58203830" w14:textId="77777777" w:rsidR="00084773" w:rsidRPr="00B93783" w:rsidRDefault="00084773" w:rsidP="00084773">
            <w:r w:rsidRPr="00B93783">
              <w:t>- им</w:t>
            </w:r>
            <w:r w:rsidRPr="00B93783">
              <w:lastRenderedPageBreak/>
              <w:t xml:space="preserve">пульсный код  </w:t>
            </w:r>
          </w:p>
        </w:tc>
        <w:tc>
          <w:tcPr>
            <w:tcW w:w="5137" w:type="dxa"/>
          </w:tcPr>
          <w:p w14:paraId="6718685F" w14:textId="77777777" w:rsidR="00084773" w:rsidRPr="00B93783" w:rsidRDefault="00084773" w:rsidP="00084773">
            <w:r w:rsidRPr="00B93783">
              <w:t>- и</w:t>
            </w:r>
            <w:r w:rsidRPr="00B93783">
              <w:lastRenderedPageBreak/>
              <w:t>м</w:t>
            </w:r>
            <w:r w:rsidRPr="00B93783">
              <w:lastRenderedPageBreak/>
              <w:t>пульсли код</w:t>
            </w:r>
          </w:p>
        </w:tc>
      </w:tr>
      <w:tr w:rsidR="00084773" w:rsidRPr="00B93783" w14:paraId="6747548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8F30B3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P.C.</w:t>
            </w:r>
          </w:p>
        </w:tc>
        <w:tc>
          <w:tcPr>
            <w:tcW w:w="2450" w:type="dxa"/>
            <w:shd w:val="clear" w:color="auto" w:fill="auto"/>
          </w:tcPr>
          <w:p w14:paraId="6F00F1C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pulse counter   </w:t>
            </w:r>
          </w:p>
        </w:tc>
        <w:tc>
          <w:tcPr>
            <w:tcW w:w="4843" w:type="dxa"/>
            <w:shd w:val="clear" w:color="auto" w:fill="auto"/>
          </w:tcPr>
          <w:p w14:paraId="124821C2" w14:textId="77777777" w:rsidR="00084773" w:rsidRPr="00B93783" w:rsidRDefault="00084773" w:rsidP="00084773">
            <w:r w:rsidRPr="00B93783">
              <w:t xml:space="preserve">- счетчик импульсов  </w:t>
            </w:r>
          </w:p>
        </w:tc>
        <w:tc>
          <w:tcPr>
            <w:tcW w:w="5137" w:type="dxa"/>
          </w:tcPr>
          <w:p w14:paraId="7443C772" w14:textId="77777777" w:rsidR="00084773" w:rsidRPr="00B93783" w:rsidRDefault="00084773" w:rsidP="00084773">
            <w:r w:rsidRPr="00B93783">
              <w:t xml:space="preserve">- импульсларни </w:t>
            </w:r>
            <w:r w:rsidR="00B93783">
              <w:t>ҳ</w:t>
            </w:r>
            <w:r w:rsidRPr="00B93783">
              <w:t>исоблагич</w:t>
            </w:r>
          </w:p>
        </w:tc>
      </w:tr>
      <w:tr w:rsidR="00084773" w:rsidRPr="00B93783" w14:paraId="33BCEA0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683940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P.C.</w:t>
            </w:r>
          </w:p>
        </w:tc>
        <w:tc>
          <w:tcPr>
            <w:tcW w:w="2450" w:type="dxa"/>
            <w:shd w:val="clear" w:color="auto" w:fill="auto"/>
          </w:tcPr>
          <w:p w14:paraId="70D3364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program counter   </w:t>
            </w:r>
          </w:p>
        </w:tc>
        <w:tc>
          <w:tcPr>
            <w:tcW w:w="4843" w:type="dxa"/>
            <w:shd w:val="clear" w:color="auto" w:fill="auto"/>
          </w:tcPr>
          <w:p w14:paraId="71D5F1D2" w14:textId="77777777" w:rsidR="00084773" w:rsidRPr="00B93783" w:rsidRDefault="00084773" w:rsidP="00084773">
            <w:r w:rsidRPr="00B93783">
              <w:t xml:space="preserve">- счетчик команд  </w:t>
            </w:r>
          </w:p>
        </w:tc>
        <w:tc>
          <w:tcPr>
            <w:tcW w:w="5137" w:type="dxa"/>
          </w:tcPr>
          <w:p w14:paraId="37AAEFC3" w14:textId="77777777" w:rsidR="00084773" w:rsidRPr="00B93783" w:rsidRDefault="00084773" w:rsidP="00084773">
            <w:r w:rsidRPr="00B93783">
              <w:t xml:space="preserve">- командаларни </w:t>
            </w:r>
            <w:r w:rsidR="00B93783">
              <w:t>ҳ</w:t>
            </w:r>
            <w:r w:rsidRPr="00B93783">
              <w:t>исоблагич</w:t>
            </w:r>
          </w:p>
        </w:tc>
      </w:tr>
      <w:tr w:rsidR="00084773" w:rsidRPr="00B93783" w14:paraId="1B9DF18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16ACE6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P.C.</w:t>
            </w:r>
          </w:p>
        </w:tc>
        <w:tc>
          <w:tcPr>
            <w:tcW w:w="2450" w:type="dxa"/>
            <w:shd w:val="clear" w:color="auto" w:fill="auto"/>
          </w:tcPr>
          <w:p w14:paraId="297C562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punched card   </w:t>
            </w:r>
          </w:p>
        </w:tc>
        <w:tc>
          <w:tcPr>
            <w:tcW w:w="4843" w:type="dxa"/>
            <w:shd w:val="clear" w:color="auto" w:fill="auto"/>
          </w:tcPr>
          <w:p w14:paraId="2201D3D6" w14:textId="77777777" w:rsidR="00084773" w:rsidRPr="00B93783" w:rsidRDefault="00084773" w:rsidP="00084773">
            <w:r w:rsidRPr="00B93783">
              <w:t xml:space="preserve">- перфокарта </w:t>
            </w:r>
          </w:p>
        </w:tc>
        <w:tc>
          <w:tcPr>
            <w:tcW w:w="5137" w:type="dxa"/>
          </w:tcPr>
          <w:p w14:paraId="3B287F07" w14:textId="77777777" w:rsidR="00084773" w:rsidRPr="00B93783" w:rsidRDefault="00084773" w:rsidP="00084773">
            <w:r w:rsidRPr="00B93783">
              <w:t>- перфокарта</w:t>
            </w:r>
          </w:p>
        </w:tc>
      </w:tr>
      <w:tr w:rsidR="00084773" w:rsidRPr="00B93783" w14:paraId="5123807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548AF6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P.C.</w:t>
            </w:r>
          </w:p>
        </w:tc>
        <w:tc>
          <w:tcPr>
            <w:tcW w:w="2450" w:type="dxa"/>
            <w:shd w:val="clear" w:color="auto" w:fill="auto"/>
          </w:tcPr>
          <w:p w14:paraId="207DBB9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point of  contact   </w:t>
            </w:r>
          </w:p>
        </w:tc>
        <w:tc>
          <w:tcPr>
            <w:tcW w:w="4843" w:type="dxa"/>
            <w:shd w:val="clear" w:color="auto" w:fill="auto"/>
          </w:tcPr>
          <w:p w14:paraId="12925A0A" w14:textId="77777777" w:rsidR="00084773" w:rsidRPr="00B93783" w:rsidRDefault="00084773" w:rsidP="00084773">
            <w:r w:rsidRPr="00B93783">
              <w:t xml:space="preserve">- точка контакта   </w:t>
            </w:r>
          </w:p>
        </w:tc>
        <w:tc>
          <w:tcPr>
            <w:tcW w:w="5137" w:type="dxa"/>
          </w:tcPr>
          <w:p w14:paraId="1394DE5E" w14:textId="77777777" w:rsidR="00084773" w:rsidRPr="00B93783" w:rsidRDefault="00084773" w:rsidP="00084773">
            <w:r w:rsidRPr="00B93783">
              <w:t>- уланиш ну</w:t>
            </w:r>
            <w:r w:rsidR="00B93783">
              <w:t>қ</w:t>
            </w:r>
            <w:r w:rsidRPr="00B93783">
              <w:t>таси</w:t>
            </w:r>
          </w:p>
        </w:tc>
      </w:tr>
      <w:tr w:rsidR="00084773" w:rsidRPr="00B93783" w14:paraId="21C49A1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A04E1B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P.C., P.C., P/c</w:t>
            </w:r>
          </w:p>
        </w:tc>
        <w:tc>
          <w:tcPr>
            <w:tcW w:w="2450" w:type="dxa"/>
            <w:shd w:val="clear" w:color="auto" w:fill="auto"/>
          </w:tcPr>
          <w:p w14:paraId="085362E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point of cure  </w:t>
            </w:r>
          </w:p>
        </w:tc>
        <w:tc>
          <w:tcPr>
            <w:tcW w:w="4843" w:type="dxa"/>
            <w:shd w:val="clear" w:color="auto" w:fill="auto"/>
          </w:tcPr>
          <w:p w14:paraId="0205E75A" w14:textId="77777777" w:rsidR="00084773" w:rsidRPr="00B93783" w:rsidRDefault="00084773" w:rsidP="00084773">
            <w:r w:rsidRPr="00B93783">
              <w:t xml:space="preserve">- начало кривой  </w:t>
            </w:r>
          </w:p>
        </w:tc>
        <w:tc>
          <w:tcPr>
            <w:tcW w:w="5137" w:type="dxa"/>
          </w:tcPr>
          <w:p w14:paraId="37891A59" w14:textId="77777777" w:rsidR="00084773" w:rsidRPr="00B93783" w:rsidRDefault="00084773" w:rsidP="00084773">
            <w:r w:rsidRPr="00B93783">
              <w:t>- эгри чизи</w:t>
            </w:r>
            <w:r w:rsidR="00B93783">
              <w:t>қ</w:t>
            </w:r>
            <w:r w:rsidRPr="00B93783">
              <w:t>нинг боши</w:t>
            </w:r>
          </w:p>
        </w:tc>
      </w:tr>
      <w:tr w:rsidR="00084773" w:rsidRPr="00B93783" w14:paraId="5524742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E57E8A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P.C.</w:t>
            </w:r>
          </w:p>
        </w:tc>
        <w:tc>
          <w:tcPr>
            <w:tcW w:w="2450" w:type="dxa"/>
            <w:shd w:val="clear" w:color="auto" w:fill="auto"/>
          </w:tcPr>
          <w:p w14:paraId="5D84298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pulsating  current   </w:t>
            </w:r>
          </w:p>
        </w:tc>
        <w:tc>
          <w:tcPr>
            <w:tcW w:w="4843" w:type="dxa"/>
            <w:shd w:val="clear" w:color="auto" w:fill="auto"/>
          </w:tcPr>
          <w:p w14:paraId="3239ECFF" w14:textId="77777777" w:rsidR="00084773" w:rsidRPr="00B93783" w:rsidRDefault="00084773" w:rsidP="00084773">
            <w:r w:rsidRPr="00B93783">
              <w:t xml:space="preserve">- пульсирующий ток   </w:t>
            </w:r>
          </w:p>
        </w:tc>
        <w:tc>
          <w:tcPr>
            <w:tcW w:w="5137" w:type="dxa"/>
          </w:tcPr>
          <w:p w14:paraId="7345BB04" w14:textId="77777777" w:rsidR="00084773" w:rsidRPr="00B93783" w:rsidRDefault="00084773" w:rsidP="00084773">
            <w:r w:rsidRPr="00B93783">
              <w:t>- пульсланувчи ток</w:t>
            </w:r>
          </w:p>
        </w:tc>
      </w:tr>
      <w:tr w:rsidR="00084773" w:rsidRPr="00B93783" w14:paraId="58F5BA3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287CA3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P.C.</w:t>
            </w:r>
          </w:p>
          <w:p w14:paraId="5E656A9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3B7B93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personal  Computer   </w:t>
            </w:r>
          </w:p>
        </w:tc>
        <w:tc>
          <w:tcPr>
            <w:tcW w:w="4843" w:type="dxa"/>
            <w:shd w:val="clear" w:color="auto" w:fill="auto"/>
          </w:tcPr>
          <w:p w14:paraId="6A4944F3" w14:textId="77777777" w:rsidR="00084773" w:rsidRPr="00B93783" w:rsidRDefault="00084773" w:rsidP="00084773">
            <w:r w:rsidRPr="00B93783">
              <w:t xml:space="preserve">- персональный компьютер   </w:t>
            </w:r>
          </w:p>
          <w:p w14:paraId="17E713B1" w14:textId="77777777" w:rsidR="00084773" w:rsidRPr="00B93783" w:rsidRDefault="00084773" w:rsidP="00084773"/>
        </w:tc>
        <w:tc>
          <w:tcPr>
            <w:tcW w:w="5137" w:type="dxa"/>
          </w:tcPr>
          <w:p w14:paraId="16EB38FB" w14:textId="77777777" w:rsidR="00084773" w:rsidRPr="00B93783" w:rsidRDefault="00084773" w:rsidP="00084773">
            <w:r w:rsidRPr="00B93783">
              <w:t>- шахсий компьютер</w:t>
            </w:r>
          </w:p>
        </w:tc>
      </w:tr>
      <w:tr w:rsidR="00084773" w:rsidRPr="00B93783" w14:paraId="5A021D6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5F4CEC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PCB</w:t>
            </w:r>
          </w:p>
        </w:tc>
        <w:tc>
          <w:tcPr>
            <w:tcW w:w="2450" w:type="dxa"/>
            <w:shd w:val="clear" w:color="auto" w:fill="auto"/>
          </w:tcPr>
          <w:p w14:paraId="7BAE88F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Play Control Block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71C9DE58" w14:textId="77777777" w:rsidR="00084773" w:rsidRPr="00B93783" w:rsidRDefault="00084773" w:rsidP="00084773">
            <w:r w:rsidRPr="00B93783">
              <w:t xml:space="preserve">- блок управления воспроизведением  </w:t>
            </w:r>
          </w:p>
        </w:tc>
        <w:tc>
          <w:tcPr>
            <w:tcW w:w="5137" w:type="dxa"/>
          </w:tcPr>
          <w:p w14:paraId="6863DC2A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айта тиклашни бош</w:t>
            </w:r>
            <w:r w:rsidR="00B93783">
              <w:t>қ</w:t>
            </w:r>
            <w:r w:rsidRPr="00B93783">
              <w:t>ариш блоки</w:t>
            </w:r>
          </w:p>
        </w:tc>
      </w:tr>
      <w:tr w:rsidR="00084773" w:rsidRPr="00B93783" w14:paraId="73E983D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E2E288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PC</w:t>
            </w:r>
            <w:r w:rsidRPr="00B93783">
              <w:rPr>
                <w:bCs/>
                <w:lang w:val="en-US"/>
              </w:rPr>
              <w:t xml:space="preserve"> </w:t>
            </w:r>
            <w:r w:rsidRPr="00B93783">
              <w:rPr>
                <w:bCs/>
              </w:rPr>
              <w:t>DOS</w:t>
            </w:r>
          </w:p>
          <w:p w14:paraId="6BD64492" w14:textId="77777777" w:rsidR="00084773" w:rsidRPr="00B93783" w:rsidRDefault="00084773" w:rsidP="00084773">
            <w:pPr>
              <w:rPr>
                <w:bCs/>
              </w:rPr>
            </w:pPr>
          </w:p>
          <w:p w14:paraId="16117A5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78F4BA0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PC - DOS </w:t>
            </w:r>
          </w:p>
          <w:p w14:paraId="0F5501CF" w14:textId="77777777" w:rsidR="00084773" w:rsidRPr="00B93783" w:rsidRDefault="00084773" w:rsidP="00084773">
            <w:pPr>
              <w:rPr>
                <w:iCs/>
              </w:rPr>
            </w:pPr>
          </w:p>
          <w:p w14:paraId="4B331D0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                 </w:t>
            </w:r>
          </w:p>
        </w:tc>
        <w:tc>
          <w:tcPr>
            <w:tcW w:w="4843" w:type="dxa"/>
            <w:shd w:val="clear" w:color="auto" w:fill="auto"/>
          </w:tcPr>
          <w:p w14:paraId="02ED12DA" w14:textId="77777777" w:rsidR="00084773" w:rsidRPr="00B93783" w:rsidRDefault="00084773" w:rsidP="00084773">
            <w:r w:rsidRPr="00B93783">
              <w:t xml:space="preserve">- эквивалент версии MS-DOS, распространяемый компанией IBM </w:t>
            </w:r>
          </w:p>
        </w:tc>
        <w:tc>
          <w:tcPr>
            <w:tcW w:w="5137" w:type="dxa"/>
          </w:tcPr>
          <w:p w14:paraId="5BF8D3FD" w14:textId="77777777" w:rsidR="00084773" w:rsidRPr="00B93783" w:rsidRDefault="00084773" w:rsidP="00084773">
            <w:r w:rsidRPr="00B93783">
              <w:t>- IBM компанияси томонидан тар</w:t>
            </w:r>
            <w:r w:rsidR="00B93783">
              <w:t>қ</w:t>
            </w:r>
            <w:r w:rsidRPr="00B93783">
              <w:t xml:space="preserve">атилган MS-DOS версиясининг эквиваленти </w:t>
            </w:r>
          </w:p>
        </w:tc>
      </w:tr>
      <w:tr w:rsidR="00084773" w:rsidRPr="00B93783" w14:paraId="7CE4308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074251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РСЕ </w:t>
            </w:r>
          </w:p>
          <w:p w14:paraId="62C0274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0B041B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caps/>
              </w:rPr>
              <w:t>p</w:t>
            </w:r>
            <w:r w:rsidRPr="00B93783">
              <w:rPr>
                <w:iCs/>
              </w:rPr>
              <w:t xml:space="preserve">unched </w:t>
            </w:r>
            <w:r w:rsidRPr="00B93783">
              <w:rPr>
                <w:iCs/>
                <w:caps/>
              </w:rPr>
              <w:t>c</w:t>
            </w:r>
            <w:r w:rsidRPr="00B93783">
              <w:rPr>
                <w:iCs/>
              </w:rPr>
              <w:t>ard</w:t>
            </w:r>
            <w:r w:rsidRPr="00B93783">
              <w:rPr>
                <w:iCs/>
                <w:lang w:val="en-US"/>
              </w:rPr>
              <w:t xml:space="preserve"> Equipment</w:t>
            </w:r>
            <w:r w:rsidRPr="00B93783">
              <w:rPr>
                <w:iCs/>
              </w:rPr>
              <w:t xml:space="preserve"> </w:t>
            </w:r>
          </w:p>
        </w:tc>
        <w:tc>
          <w:tcPr>
            <w:tcW w:w="4843" w:type="dxa"/>
            <w:shd w:val="clear" w:color="auto" w:fill="auto"/>
          </w:tcPr>
          <w:p w14:paraId="04D5B851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перфокарточное оборудование  </w:t>
            </w:r>
          </w:p>
        </w:tc>
        <w:tc>
          <w:tcPr>
            <w:tcW w:w="5137" w:type="dxa"/>
          </w:tcPr>
          <w:p w14:paraId="160C9CB3" w14:textId="77777777" w:rsidR="00084773" w:rsidRPr="00B93783" w:rsidRDefault="00084773" w:rsidP="00084773">
            <w:r w:rsidRPr="00B93783">
              <w:t>- перфокарта ускунаси</w:t>
            </w:r>
          </w:p>
        </w:tc>
      </w:tr>
      <w:tr w:rsidR="00084773" w:rsidRPr="00B93783" w14:paraId="07A2082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925F5F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РСЕ </w:t>
            </w:r>
          </w:p>
        </w:tc>
        <w:tc>
          <w:tcPr>
            <w:tcW w:w="2450" w:type="dxa"/>
            <w:shd w:val="clear" w:color="auto" w:fill="auto"/>
          </w:tcPr>
          <w:p w14:paraId="205A428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Packet Switching Exchange</w:t>
            </w:r>
            <w:r w:rsidRPr="00B93783">
              <w:rPr>
                <w:iCs/>
              </w:rPr>
              <w:t xml:space="preserve">      </w:t>
            </w:r>
          </w:p>
        </w:tc>
        <w:tc>
          <w:tcPr>
            <w:tcW w:w="4843" w:type="dxa"/>
            <w:shd w:val="clear" w:color="auto" w:fill="auto"/>
          </w:tcPr>
          <w:p w14:paraId="41B6EC31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 xml:space="preserve">- пункт коммутации пакетов </w:t>
            </w:r>
          </w:p>
          <w:p w14:paraId="218FE1A7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37" w:type="dxa"/>
          </w:tcPr>
          <w:p w14:paraId="27D092F2" w14:textId="77777777" w:rsidR="00084773" w:rsidRPr="00B93783" w:rsidRDefault="00084773" w:rsidP="00084773">
            <w:r w:rsidRPr="00B93783">
              <w:t>- пакетларни коммутациялаш пункти</w:t>
            </w:r>
          </w:p>
        </w:tc>
      </w:tr>
      <w:tr w:rsidR="00084773" w:rsidRPr="00B93783" w14:paraId="3D52491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E1EDF5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РСI </w:t>
            </w:r>
          </w:p>
          <w:p w14:paraId="316BB28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BAD94E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photon-coupled  isolator   </w:t>
            </w:r>
          </w:p>
        </w:tc>
        <w:tc>
          <w:tcPr>
            <w:tcW w:w="4843" w:type="dxa"/>
            <w:shd w:val="clear" w:color="auto" w:fill="auto"/>
          </w:tcPr>
          <w:p w14:paraId="1D35446C" w14:textId="77777777" w:rsidR="00084773" w:rsidRPr="00B93783" w:rsidRDefault="00084773" w:rsidP="00084773">
            <w:r w:rsidRPr="00B93783">
              <w:t xml:space="preserve">- развязывающее устройство с фотонной связью  </w:t>
            </w:r>
          </w:p>
        </w:tc>
        <w:tc>
          <w:tcPr>
            <w:tcW w:w="5137" w:type="dxa"/>
          </w:tcPr>
          <w:p w14:paraId="1F8E9E0E" w14:textId="77777777" w:rsidR="00084773" w:rsidRPr="00B93783" w:rsidRDefault="00084773" w:rsidP="00084773">
            <w:r w:rsidRPr="00B93783">
              <w:t>- фотон бо</w:t>
            </w:r>
            <w:r w:rsidR="00B93783">
              <w:t>ғ</w:t>
            </w:r>
            <w:r w:rsidRPr="00B93783">
              <w:t xml:space="preserve">ланишга эга очиш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084773" w:rsidRPr="00B93783" w14:paraId="2E24E6C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8CBC90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РСI </w:t>
            </w:r>
          </w:p>
          <w:p w14:paraId="5CED110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DB3057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program control  interruption   </w:t>
            </w:r>
          </w:p>
        </w:tc>
        <w:tc>
          <w:tcPr>
            <w:tcW w:w="4843" w:type="dxa"/>
            <w:shd w:val="clear" w:color="auto" w:fill="auto"/>
          </w:tcPr>
          <w:p w14:paraId="27E4C054" w14:textId="77777777" w:rsidR="00084773" w:rsidRPr="00B93783" w:rsidRDefault="00084773" w:rsidP="00084773">
            <w:r w:rsidRPr="00B93783">
              <w:t xml:space="preserve">- указатель управления протоколом  </w:t>
            </w:r>
          </w:p>
        </w:tc>
        <w:tc>
          <w:tcPr>
            <w:tcW w:w="5137" w:type="dxa"/>
          </w:tcPr>
          <w:p w14:paraId="0DB32F29" w14:textId="77777777" w:rsidR="00084773" w:rsidRPr="00B93783" w:rsidRDefault="00084773" w:rsidP="00084773">
            <w:r w:rsidRPr="00B93783">
              <w:t>- протоколни бош</w:t>
            </w:r>
            <w:r w:rsidR="00B93783">
              <w:t>қ</w:t>
            </w:r>
            <w:r w:rsidRPr="00B93783">
              <w:t>ариш к</w:t>
            </w:r>
            <w:r w:rsidR="00B93783">
              <w:t>ў</w:t>
            </w:r>
            <w:r w:rsidRPr="00B93783">
              <w:t>рсаткичи</w:t>
            </w:r>
          </w:p>
        </w:tc>
      </w:tr>
      <w:tr w:rsidR="00084773" w:rsidRPr="00B93783" w14:paraId="15435FC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8B7151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PCI </w:t>
            </w:r>
          </w:p>
          <w:p w14:paraId="02B04223" w14:textId="77777777" w:rsidR="00084773" w:rsidRPr="00B93783" w:rsidRDefault="00084773" w:rsidP="00084773">
            <w:pPr>
              <w:rPr>
                <w:bCs/>
              </w:rPr>
            </w:pPr>
          </w:p>
          <w:p w14:paraId="3EE5F01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6385EC1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Peripheral Com-ponent Interface (Interconnect)  </w:t>
            </w:r>
          </w:p>
        </w:tc>
        <w:tc>
          <w:tcPr>
            <w:tcW w:w="4843" w:type="dxa"/>
            <w:shd w:val="clear" w:color="auto" w:fill="auto"/>
          </w:tcPr>
          <w:p w14:paraId="0B97C5AB" w14:textId="77777777" w:rsidR="00084773" w:rsidRPr="00B93783" w:rsidRDefault="00084773" w:rsidP="00084773">
            <w:r w:rsidRPr="00B93783">
              <w:t xml:space="preserve">- базовый интерфейс периферийных устройств </w:t>
            </w:r>
          </w:p>
          <w:p w14:paraId="5886E366" w14:textId="77777777" w:rsidR="00084773" w:rsidRPr="00B93783" w:rsidRDefault="00084773" w:rsidP="00084773"/>
        </w:tc>
        <w:tc>
          <w:tcPr>
            <w:tcW w:w="5137" w:type="dxa"/>
          </w:tcPr>
          <w:p w14:paraId="49CE9553" w14:textId="77777777" w:rsidR="00084773" w:rsidRPr="00B93783" w:rsidRDefault="00084773" w:rsidP="00084773">
            <w:r w:rsidRPr="00B93783">
              <w:t xml:space="preserve">- четки </w:t>
            </w:r>
            <w:r w:rsidR="00B93783">
              <w:t>қ</w:t>
            </w:r>
            <w:r w:rsidRPr="00B93783">
              <w:t xml:space="preserve">урилмаларнинг таянч интерфейси </w:t>
            </w:r>
          </w:p>
        </w:tc>
      </w:tr>
      <w:tr w:rsidR="00084773" w:rsidRPr="00B93783" w14:paraId="42B117A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4BD375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PCL </w:t>
            </w:r>
          </w:p>
          <w:p w14:paraId="7A0108B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4B7C42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Printer Control  Language   </w:t>
            </w:r>
          </w:p>
        </w:tc>
        <w:tc>
          <w:tcPr>
            <w:tcW w:w="4843" w:type="dxa"/>
            <w:shd w:val="clear" w:color="auto" w:fill="auto"/>
          </w:tcPr>
          <w:p w14:paraId="68ECA8DD" w14:textId="77777777" w:rsidR="00084773" w:rsidRPr="00B93783" w:rsidRDefault="00084773" w:rsidP="00084773">
            <w:r w:rsidRPr="00B93783">
              <w:t xml:space="preserve">- язык управления принтером   </w:t>
            </w:r>
          </w:p>
        </w:tc>
        <w:tc>
          <w:tcPr>
            <w:tcW w:w="5137" w:type="dxa"/>
          </w:tcPr>
          <w:p w14:paraId="5A1715ED" w14:textId="77777777" w:rsidR="00084773" w:rsidRPr="00B93783" w:rsidRDefault="00084773" w:rsidP="00084773">
            <w:r w:rsidRPr="00B93783">
              <w:t>- принтерларни бош</w:t>
            </w:r>
            <w:r w:rsidR="00B93783">
              <w:t>қ</w:t>
            </w:r>
            <w:r w:rsidRPr="00B93783">
              <w:t xml:space="preserve">ариш тили </w:t>
            </w:r>
          </w:p>
        </w:tc>
      </w:tr>
      <w:tr w:rsidR="00084773" w:rsidRPr="00B93783" w14:paraId="21EEB02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EE5A42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PCM, pcm</w:t>
            </w:r>
          </w:p>
          <w:p w14:paraId="6AD8673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AFD193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pulsecode  </w:t>
            </w:r>
          </w:p>
          <w:p w14:paraId="2ABCA08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modulation   </w:t>
            </w:r>
          </w:p>
        </w:tc>
        <w:tc>
          <w:tcPr>
            <w:tcW w:w="4843" w:type="dxa"/>
            <w:shd w:val="clear" w:color="auto" w:fill="auto"/>
          </w:tcPr>
          <w:p w14:paraId="21683810" w14:textId="77777777" w:rsidR="00084773" w:rsidRPr="00B93783" w:rsidRDefault="00084773" w:rsidP="00084773">
            <w:r w:rsidRPr="00B93783">
              <w:t xml:space="preserve">- импульсно-кодовая модуляция (ИКМ)  </w:t>
            </w:r>
          </w:p>
        </w:tc>
        <w:tc>
          <w:tcPr>
            <w:tcW w:w="5137" w:type="dxa"/>
          </w:tcPr>
          <w:p w14:paraId="363B7470" w14:textId="77777777" w:rsidR="00084773" w:rsidRPr="00B93783" w:rsidRDefault="00084773" w:rsidP="00084773">
            <w:r w:rsidRPr="00B93783">
              <w:t>- импульс-кодли модуляция (ИКМ)</w:t>
            </w:r>
          </w:p>
        </w:tc>
      </w:tr>
      <w:tr w:rsidR="00084773" w:rsidRPr="00B93783" w14:paraId="7458AD3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CE7816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PCM, pcm </w:t>
            </w:r>
          </w:p>
          <w:p w14:paraId="385B6A9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613E79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plug-compatible  manufacturer </w:t>
            </w:r>
          </w:p>
        </w:tc>
        <w:tc>
          <w:tcPr>
            <w:tcW w:w="4843" w:type="dxa"/>
            <w:shd w:val="clear" w:color="auto" w:fill="auto"/>
          </w:tcPr>
          <w:p w14:paraId="64A92895" w14:textId="77777777" w:rsidR="00084773" w:rsidRPr="00B93783" w:rsidRDefault="00084773" w:rsidP="00084773">
            <w:r w:rsidRPr="00B93783">
              <w:t xml:space="preserve">- изготовитель программно- совместимых машин </w:t>
            </w:r>
          </w:p>
        </w:tc>
        <w:tc>
          <w:tcPr>
            <w:tcW w:w="5137" w:type="dxa"/>
          </w:tcPr>
          <w:p w14:paraId="4886BEF6" w14:textId="77777777" w:rsidR="00084773" w:rsidRPr="00B93783" w:rsidRDefault="00084773" w:rsidP="00084773">
            <w:r w:rsidRPr="00B93783">
              <w:t xml:space="preserve">- дастурий-мос келувчи машиналарни тайёрловчи </w:t>
            </w:r>
          </w:p>
        </w:tc>
      </w:tr>
      <w:tr w:rsidR="00084773" w:rsidRPr="00B93783" w14:paraId="7F985B9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8FB277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PCMCIA </w:t>
            </w:r>
          </w:p>
          <w:p w14:paraId="262621DA" w14:textId="77777777" w:rsidR="00084773" w:rsidRPr="00B93783" w:rsidRDefault="00084773" w:rsidP="00084773">
            <w:pPr>
              <w:rPr>
                <w:bCs/>
              </w:rPr>
            </w:pPr>
          </w:p>
          <w:p w14:paraId="1FED7A52" w14:textId="77777777" w:rsidR="00084773" w:rsidRPr="00B93783" w:rsidRDefault="00084773" w:rsidP="00084773">
            <w:pPr>
              <w:rPr>
                <w:bCs/>
              </w:rPr>
            </w:pPr>
          </w:p>
          <w:p w14:paraId="747A524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3B2B034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US"/>
              </w:rPr>
              <w:t xml:space="preserve">- Personal Com-puter Memory Card International Association   </w:t>
            </w:r>
          </w:p>
        </w:tc>
        <w:tc>
          <w:tcPr>
            <w:tcW w:w="4843" w:type="dxa"/>
            <w:shd w:val="clear" w:color="auto" w:fill="auto"/>
          </w:tcPr>
          <w:p w14:paraId="491E890A" w14:textId="77777777" w:rsidR="00084773" w:rsidRPr="00B93783" w:rsidRDefault="00084773" w:rsidP="00084773">
            <w:r w:rsidRPr="00B93783">
              <w:t xml:space="preserve">- Международная ассоциация карт памяти для персональных </w:t>
            </w:r>
            <w:r w:rsidRPr="00B93783">
              <w:lastRenderedPageBreak/>
              <w:t xml:space="preserve">компьютеров (США) </w:t>
            </w:r>
          </w:p>
          <w:p w14:paraId="337C2FC8" w14:textId="77777777" w:rsidR="00084773" w:rsidRPr="00B93783" w:rsidRDefault="00084773" w:rsidP="00084773"/>
        </w:tc>
        <w:tc>
          <w:tcPr>
            <w:tcW w:w="5137" w:type="dxa"/>
          </w:tcPr>
          <w:p w14:paraId="3E41DBC1" w14:textId="77777777" w:rsidR="00084773" w:rsidRPr="00B93783" w:rsidRDefault="00084773" w:rsidP="00084773">
            <w:r w:rsidRPr="00B93783">
              <w:t>- Шахсий компьютерлар учун хотира карталарини ишлаб чи</w:t>
            </w:r>
            <w:r w:rsidR="00B93783">
              <w:t>қ</w:t>
            </w:r>
            <w:r w:rsidRPr="00B93783">
              <w:t>арувчилар хал</w:t>
            </w:r>
            <w:r w:rsidR="00B93783">
              <w:t>қ</w:t>
            </w:r>
            <w:r w:rsidRPr="00B93783">
              <w:t>аро уюшмаси</w:t>
            </w:r>
          </w:p>
        </w:tc>
      </w:tr>
      <w:tr w:rsidR="00084773" w:rsidRPr="00B93783" w14:paraId="4D48B4F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2FFBAC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РСМ/FSK/ FM </w:t>
            </w:r>
          </w:p>
          <w:p w14:paraId="77AE34CB" w14:textId="77777777" w:rsidR="00084773" w:rsidRPr="00B93783" w:rsidRDefault="00084773" w:rsidP="00084773">
            <w:pPr>
              <w:rPr>
                <w:bCs/>
              </w:rPr>
            </w:pPr>
          </w:p>
          <w:p w14:paraId="712C464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A911FC8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pulse-code mo-dulation/ frequency modulation </w:t>
            </w:r>
          </w:p>
        </w:tc>
        <w:tc>
          <w:tcPr>
            <w:tcW w:w="4843" w:type="dxa"/>
            <w:shd w:val="clear" w:color="auto" w:fill="auto"/>
          </w:tcPr>
          <w:p w14:paraId="3C7D1D97" w14:textId="77777777" w:rsidR="00084773" w:rsidRPr="00B93783" w:rsidRDefault="00084773" w:rsidP="00084773">
            <w:r w:rsidRPr="00B93783">
              <w:t xml:space="preserve">- импульсно-кодовая модуляция с частотной манипуляцией   </w:t>
            </w:r>
          </w:p>
          <w:p w14:paraId="26E4ECD8" w14:textId="77777777" w:rsidR="00084773" w:rsidRPr="00B93783" w:rsidRDefault="00084773" w:rsidP="00084773"/>
        </w:tc>
        <w:tc>
          <w:tcPr>
            <w:tcW w:w="5137" w:type="dxa"/>
          </w:tcPr>
          <w:p w14:paraId="375EDCC8" w14:textId="77777777" w:rsidR="00084773" w:rsidRPr="00B93783" w:rsidRDefault="00084773" w:rsidP="00084773">
            <w:r w:rsidRPr="00B93783">
              <w:t>- частота манипуляцияли импульс-кодли модуляция</w:t>
            </w:r>
          </w:p>
        </w:tc>
      </w:tr>
      <w:tr w:rsidR="00084773" w:rsidRPr="00B93783" w14:paraId="1E9BC98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953D03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PCMIM</w:t>
            </w:r>
          </w:p>
          <w:p w14:paraId="1F68597A" w14:textId="77777777" w:rsidR="00084773" w:rsidRPr="00B93783" w:rsidRDefault="00084773" w:rsidP="00084773">
            <w:pPr>
              <w:rPr>
                <w:bCs/>
              </w:rPr>
            </w:pPr>
          </w:p>
          <w:p w14:paraId="013D627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AF7D543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Personal Computer Media Interface Module</w:t>
            </w:r>
          </w:p>
        </w:tc>
        <w:tc>
          <w:tcPr>
            <w:tcW w:w="4843" w:type="dxa"/>
            <w:shd w:val="clear" w:color="auto" w:fill="auto"/>
          </w:tcPr>
          <w:p w14:paraId="00BD373F" w14:textId="77777777" w:rsidR="00084773" w:rsidRPr="00B93783" w:rsidRDefault="00084773" w:rsidP="00084773">
            <w:r w:rsidRPr="00B93783">
              <w:t xml:space="preserve">- сетевой интерфейсный модуль ПК    </w:t>
            </w:r>
          </w:p>
          <w:p w14:paraId="75FD2AF0" w14:textId="77777777" w:rsidR="00084773" w:rsidRPr="00B93783" w:rsidRDefault="00084773" w:rsidP="00084773"/>
        </w:tc>
        <w:tc>
          <w:tcPr>
            <w:tcW w:w="5137" w:type="dxa"/>
          </w:tcPr>
          <w:p w14:paraId="0C65207B" w14:textId="77777777" w:rsidR="00084773" w:rsidRPr="00B93783" w:rsidRDefault="00084773" w:rsidP="00084773">
            <w:r w:rsidRPr="00B93783">
              <w:t>- шахсий компьютерларнинг тармо</w:t>
            </w:r>
            <w:r w:rsidR="00B93783">
              <w:t>қ</w:t>
            </w:r>
            <w:r w:rsidRPr="00B93783">
              <w:t xml:space="preserve"> интерфейсли модули</w:t>
            </w:r>
          </w:p>
        </w:tc>
      </w:tr>
      <w:tr w:rsidR="00084773" w:rsidRPr="00B93783" w14:paraId="4F21F43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98E23E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РСМ-IM </w:t>
            </w:r>
          </w:p>
          <w:p w14:paraId="3D03CD5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5E9C24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pulse-code  </w:t>
            </w:r>
          </w:p>
          <w:p w14:paraId="03CEC35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modulation-IM </w:t>
            </w:r>
          </w:p>
        </w:tc>
        <w:tc>
          <w:tcPr>
            <w:tcW w:w="4843" w:type="dxa"/>
            <w:shd w:val="clear" w:color="auto" w:fill="auto"/>
          </w:tcPr>
          <w:p w14:paraId="2E286DCB" w14:textId="77777777" w:rsidR="00084773" w:rsidRPr="00B93783" w:rsidRDefault="00084773" w:rsidP="00084773">
            <w:r w:rsidRPr="00B93783">
              <w:t xml:space="preserve">- импульсно-кодовая модуляция интенсивности пучка (лазера)  </w:t>
            </w:r>
          </w:p>
        </w:tc>
        <w:tc>
          <w:tcPr>
            <w:tcW w:w="5137" w:type="dxa"/>
          </w:tcPr>
          <w:p w14:paraId="6008DD62" w14:textId="77777777" w:rsidR="00084773" w:rsidRPr="00B93783" w:rsidRDefault="00084773" w:rsidP="00084773">
            <w:r w:rsidRPr="00B93783">
              <w:t>- (лазер) дастаси интенсивлигини импульс-кодли модуляциялаш</w:t>
            </w:r>
          </w:p>
        </w:tc>
      </w:tr>
      <w:tr w:rsidR="00084773" w:rsidRPr="00B93783" w14:paraId="05A654D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4A3706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РСМ-РL </w:t>
            </w:r>
          </w:p>
          <w:p w14:paraId="6D1BC14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CD2EB4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pulse-code  modulation-PL </w:t>
            </w:r>
          </w:p>
        </w:tc>
        <w:tc>
          <w:tcPr>
            <w:tcW w:w="4843" w:type="dxa"/>
            <w:shd w:val="clear" w:color="auto" w:fill="auto"/>
          </w:tcPr>
          <w:p w14:paraId="2297FF72" w14:textId="77777777" w:rsidR="00084773" w:rsidRPr="00B93783" w:rsidRDefault="00084773" w:rsidP="00084773">
            <w:r w:rsidRPr="00B93783">
              <w:t xml:space="preserve">- импульсно-кодовая модуляция с поляризацией света  </w:t>
            </w:r>
          </w:p>
        </w:tc>
        <w:tc>
          <w:tcPr>
            <w:tcW w:w="5137" w:type="dxa"/>
          </w:tcPr>
          <w:p w14:paraId="3C2F824B" w14:textId="77777777" w:rsidR="00084773" w:rsidRPr="00B93783" w:rsidRDefault="00084773" w:rsidP="00084773">
            <w:r w:rsidRPr="00B93783">
              <w:t>- ёру</w:t>
            </w:r>
            <w:r w:rsidR="00B93783">
              <w:t>ғ</w:t>
            </w:r>
            <w:r w:rsidRPr="00B93783">
              <w:t xml:space="preserve">ликни </w:t>
            </w:r>
            <w:r w:rsidR="00B93783">
              <w:t>қ</w:t>
            </w:r>
            <w:r w:rsidRPr="00B93783">
              <w:t>утблантириш билан импульс- кодли модуляциялаш</w:t>
            </w:r>
          </w:p>
        </w:tc>
      </w:tr>
      <w:tr w:rsidR="00084773" w:rsidRPr="00B93783" w14:paraId="0D6E5B1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911443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PCM</w:t>
            </w:r>
          </w:p>
          <w:p w14:paraId="067223A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3CFAB2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pulse code  modulations       </w:t>
            </w:r>
          </w:p>
        </w:tc>
        <w:tc>
          <w:tcPr>
            <w:tcW w:w="4843" w:type="dxa"/>
            <w:shd w:val="clear" w:color="auto" w:fill="auto"/>
          </w:tcPr>
          <w:p w14:paraId="30E66C1C" w14:textId="77777777" w:rsidR="00084773" w:rsidRPr="00B93783" w:rsidRDefault="00084773" w:rsidP="00084773">
            <w:r w:rsidRPr="00B93783">
              <w:t xml:space="preserve">- импульсно-кодовая модуляция </w:t>
            </w:r>
          </w:p>
        </w:tc>
        <w:tc>
          <w:tcPr>
            <w:tcW w:w="5137" w:type="dxa"/>
          </w:tcPr>
          <w:p w14:paraId="12CE3FB2" w14:textId="77777777" w:rsidR="00084773" w:rsidRPr="00B93783" w:rsidRDefault="00084773" w:rsidP="00084773">
            <w:r w:rsidRPr="00B93783">
              <w:t>- импульс-кодли модуляция</w:t>
            </w:r>
          </w:p>
        </w:tc>
      </w:tr>
      <w:tr w:rsidR="00084773" w:rsidRPr="00B93783" w14:paraId="7DC9082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DAA645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РСМ-ТDМ </w:t>
            </w:r>
          </w:p>
          <w:p w14:paraId="6CD9352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3D8EC3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pulse-code  modulation-TDM</w:t>
            </w:r>
          </w:p>
        </w:tc>
        <w:tc>
          <w:tcPr>
            <w:tcW w:w="4843" w:type="dxa"/>
            <w:shd w:val="clear" w:color="auto" w:fill="auto"/>
          </w:tcPr>
          <w:p w14:paraId="13E9D12C" w14:textId="77777777" w:rsidR="00084773" w:rsidRPr="00B93783" w:rsidRDefault="00084773" w:rsidP="00084773">
            <w:r w:rsidRPr="00B93783">
              <w:t xml:space="preserve">- импульсно-кодовая модуляция с временным уплотнением каналов  </w:t>
            </w:r>
          </w:p>
        </w:tc>
        <w:tc>
          <w:tcPr>
            <w:tcW w:w="5137" w:type="dxa"/>
          </w:tcPr>
          <w:p w14:paraId="0C0A2F66" w14:textId="77777777" w:rsidR="00084773" w:rsidRPr="00B93783" w:rsidRDefault="00084773" w:rsidP="00084773">
            <w:r w:rsidRPr="00B93783">
              <w:t>- каналларни ва</w:t>
            </w:r>
            <w:r w:rsidR="00B93783">
              <w:t>қ</w:t>
            </w:r>
            <w:r w:rsidRPr="00B93783">
              <w:t>т б</w:t>
            </w:r>
            <w:r w:rsidR="00B93783">
              <w:t>ў</w:t>
            </w:r>
            <w:r w:rsidRPr="00B93783">
              <w:t>йича зичлаш ор</w:t>
            </w:r>
            <w:r w:rsidR="00B93783">
              <w:t>қ</w:t>
            </w:r>
            <w:r w:rsidRPr="00B93783">
              <w:t>али  импульс-кодли модуляциялаш</w:t>
            </w:r>
          </w:p>
        </w:tc>
      </w:tr>
      <w:tr w:rsidR="00084773" w:rsidRPr="00B93783" w14:paraId="395050C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44BF2C1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PCM</w:t>
            </w:r>
            <w:r w:rsidRPr="00B93783">
              <w:rPr>
                <w:bCs/>
                <w:lang w:val="en-US"/>
              </w:rPr>
              <w:t>S</w:t>
            </w:r>
          </w:p>
          <w:p w14:paraId="10AC9D60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  <w:p w14:paraId="491E156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2274292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 xml:space="preserve">- </w:t>
            </w:r>
            <w:r w:rsidRPr="00B93783">
              <w:rPr>
                <w:iCs/>
                <w:lang w:val="en-US"/>
              </w:rPr>
              <w:t>Packet Circuit Multiplication System</w:t>
            </w:r>
          </w:p>
        </w:tc>
        <w:tc>
          <w:tcPr>
            <w:tcW w:w="4843" w:type="dxa"/>
            <w:shd w:val="clear" w:color="auto" w:fill="auto"/>
          </w:tcPr>
          <w:p w14:paraId="57319914" w14:textId="77777777" w:rsidR="00084773" w:rsidRPr="00B93783" w:rsidRDefault="00084773" w:rsidP="00084773">
            <w:r w:rsidRPr="00B93783">
              <w:t xml:space="preserve">- система уплотнения каналов с пакетной коммутацией </w:t>
            </w:r>
          </w:p>
          <w:p w14:paraId="24CA7D64" w14:textId="77777777" w:rsidR="00084773" w:rsidRPr="00B93783" w:rsidRDefault="00084773" w:rsidP="00084773"/>
        </w:tc>
        <w:tc>
          <w:tcPr>
            <w:tcW w:w="5137" w:type="dxa"/>
          </w:tcPr>
          <w:p w14:paraId="0739391A" w14:textId="77777777" w:rsidR="00084773" w:rsidRPr="00B93783" w:rsidRDefault="00084773" w:rsidP="00084773">
            <w:r w:rsidRPr="00B93783">
              <w:t>- каналларни пакетли коммутациялаш билан зичлаш тизими</w:t>
            </w:r>
          </w:p>
        </w:tc>
      </w:tr>
      <w:tr w:rsidR="00084773" w:rsidRPr="00B93783" w14:paraId="2A2C7AB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937637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PCN</w:t>
            </w:r>
          </w:p>
          <w:p w14:paraId="3CF0AF0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87708E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personal com-munications  network  </w:t>
            </w:r>
          </w:p>
        </w:tc>
        <w:tc>
          <w:tcPr>
            <w:tcW w:w="4843" w:type="dxa"/>
            <w:shd w:val="clear" w:color="auto" w:fill="auto"/>
          </w:tcPr>
          <w:p w14:paraId="099DD865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сеть персональной связи    </w:t>
            </w:r>
          </w:p>
          <w:p w14:paraId="07835703" w14:textId="77777777" w:rsidR="00084773" w:rsidRPr="00B93783" w:rsidRDefault="00084773" w:rsidP="00084773"/>
        </w:tc>
        <w:tc>
          <w:tcPr>
            <w:tcW w:w="5137" w:type="dxa"/>
          </w:tcPr>
          <w:p w14:paraId="54ADCA08" w14:textId="77777777" w:rsidR="00084773" w:rsidRPr="00B93783" w:rsidRDefault="00084773" w:rsidP="00084773">
            <w:r w:rsidRPr="00B93783">
              <w:t>- шахсий ало</w:t>
            </w:r>
            <w:r w:rsidR="00B93783">
              <w:t>қ</w:t>
            </w:r>
            <w:r w:rsidRPr="00B93783">
              <w:t>а тармо</w:t>
            </w:r>
            <w:r w:rsidR="00B93783">
              <w:t>ғ</w:t>
            </w:r>
            <w:r w:rsidRPr="00B93783">
              <w:t>и</w:t>
            </w:r>
          </w:p>
        </w:tc>
      </w:tr>
      <w:tr w:rsidR="00084773" w:rsidRPr="00B93783" w14:paraId="0E58219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76D525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PCN</w:t>
            </w:r>
          </w:p>
          <w:p w14:paraId="07FDB25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AAFBDC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personal  computer network   </w:t>
            </w:r>
          </w:p>
        </w:tc>
        <w:tc>
          <w:tcPr>
            <w:tcW w:w="4843" w:type="dxa"/>
            <w:shd w:val="clear" w:color="auto" w:fill="auto"/>
          </w:tcPr>
          <w:p w14:paraId="33102CAC" w14:textId="77777777" w:rsidR="00084773" w:rsidRPr="00B93783" w:rsidRDefault="00084773" w:rsidP="00084773">
            <w:r w:rsidRPr="00B93783">
              <w:t xml:space="preserve">- сеть персональных компьютеров   </w:t>
            </w:r>
          </w:p>
        </w:tc>
        <w:tc>
          <w:tcPr>
            <w:tcW w:w="5137" w:type="dxa"/>
          </w:tcPr>
          <w:p w14:paraId="0E8E90DD" w14:textId="77777777" w:rsidR="00084773" w:rsidRPr="00B93783" w:rsidRDefault="00084773" w:rsidP="00084773">
            <w:r w:rsidRPr="00B93783">
              <w:t>- шахсий компьютерлар тармо</w:t>
            </w:r>
            <w:r w:rsidR="00B93783">
              <w:t>ғ</w:t>
            </w:r>
            <w:r w:rsidRPr="00B93783">
              <w:t>и</w:t>
            </w:r>
          </w:p>
        </w:tc>
      </w:tr>
      <w:tr w:rsidR="00084773" w:rsidRPr="00B93783" w14:paraId="260243F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60E47C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РСР</w:t>
            </w:r>
          </w:p>
          <w:p w14:paraId="4CE4323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9669C0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primary control program   </w:t>
            </w:r>
          </w:p>
        </w:tc>
        <w:tc>
          <w:tcPr>
            <w:tcW w:w="4843" w:type="dxa"/>
            <w:shd w:val="clear" w:color="auto" w:fill="auto"/>
          </w:tcPr>
          <w:p w14:paraId="207BA529" w14:textId="77777777" w:rsidR="00084773" w:rsidRPr="00B93783" w:rsidRDefault="00084773" w:rsidP="00084773">
            <w:r w:rsidRPr="00B93783">
              <w:t xml:space="preserve">- первичная управляющая программа  </w:t>
            </w:r>
          </w:p>
        </w:tc>
        <w:tc>
          <w:tcPr>
            <w:tcW w:w="5137" w:type="dxa"/>
          </w:tcPr>
          <w:p w14:paraId="427BE4B8" w14:textId="77777777" w:rsidR="00084773" w:rsidRPr="00B93783" w:rsidRDefault="00084773" w:rsidP="00084773">
            <w:r w:rsidRPr="00B93783">
              <w:t>- бирламчи бош</w:t>
            </w:r>
            <w:r w:rsidR="00B93783">
              <w:t>қ</w:t>
            </w:r>
            <w:r w:rsidRPr="00B93783">
              <w:t>арувчи дастур</w:t>
            </w:r>
          </w:p>
        </w:tc>
      </w:tr>
      <w:tr w:rsidR="00084773" w:rsidRPr="00B93783" w14:paraId="1D23E9D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FF6C58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PCS</w:t>
            </w:r>
          </w:p>
          <w:p w14:paraId="7905BC76" w14:textId="77777777" w:rsidR="00084773" w:rsidRPr="00B93783" w:rsidRDefault="00084773" w:rsidP="00084773">
            <w:pPr>
              <w:rPr>
                <w:bCs/>
              </w:rPr>
            </w:pPr>
          </w:p>
          <w:p w14:paraId="6C1BFFF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9368AC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personal communications services  </w:t>
            </w:r>
          </w:p>
        </w:tc>
        <w:tc>
          <w:tcPr>
            <w:tcW w:w="4843" w:type="dxa"/>
            <w:shd w:val="clear" w:color="auto" w:fill="auto"/>
          </w:tcPr>
          <w:p w14:paraId="0C77DAFA" w14:textId="77777777" w:rsidR="00084773" w:rsidRPr="00B93783" w:rsidRDefault="00084773" w:rsidP="00084773">
            <w:r w:rsidRPr="00B93783">
              <w:t xml:space="preserve">- сервисы/услуги персональной связи  </w:t>
            </w:r>
          </w:p>
          <w:p w14:paraId="6D187000" w14:textId="77777777" w:rsidR="00084773" w:rsidRPr="00B93783" w:rsidRDefault="00084773" w:rsidP="00084773"/>
        </w:tc>
        <w:tc>
          <w:tcPr>
            <w:tcW w:w="5137" w:type="dxa"/>
          </w:tcPr>
          <w:p w14:paraId="5D8D9F44" w14:textId="77777777" w:rsidR="00084773" w:rsidRPr="00B93783" w:rsidRDefault="00084773" w:rsidP="00084773">
            <w:r w:rsidRPr="00B93783">
              <w:t>- шахсий ало</w:t>
            </w:r>
            <w:r w:rsidR="00B93783">
              <w:t>қ</w:t>
            </w:r>
            <w:r w:rsidRPr="00B93783">
              <w:t xml:space="preserve">а сервислари/хизмат-лари </w:t>
            </w:r>
          </w:p>
        </w:tc>
      </w:tr>
      <w:tr w:rsidR="00084773" w:rsidRPr="00B93783" w14:paraId="3A7AA06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5CFAE4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PCS</w:t>
            </w:r>
          </w:p>
          <w:p w14:paraId="0B5DE8AF" w14:textId="77777777" w:rsidR="00084773" w:rsidRPr="00B93783" w:rsidRDefault="00084773" w:rsidP="00084773">
            <w:pPr>
              <w:rPr>
                <w:bCs/>
              </w:rPr>
            </w:pPr>
          </w:p>
          <w:p w14:paraId="2CB443F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AA00BA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personal commu-nication system   </w:t>
            </w:r>
          </w:p>
        </w:tc>
        <w:tc>
          <w:tcPr>
            <w:tcW w:w="4843" w:type="dxa"/>
            <w:shd w:val="clear" w:color="auto" w:fill="auto"/>
          </w:tcPr>
          <w:p w14:paraId="08EC1D54" w14:textId="77777777" w:rsidR="00084773" w:rsidRPr="00B93783" w:rsidRDefault="00084773" w:rsidP="00084773">
            <w:r w:rsidRPr="00B93783">
              <w:t xml:space="preserve">- система персональной связи </w:t>
            </w:r>
          </w:p>
          <w:p w14:paraId="652DC534" w14:textId="77777777" w:rsidR="00084773" w:rsidRPr="00B93783" w:rsidRDefault="00084773" w:rsidP="00084773"/>
        </w:tc>
        <w:tc>
          <w:tcPr>
            <w:tcW w:w="5137" w:type="dxa"/>
          </w:tcPr>
          <w:p w14:paraId="27F343BE" w14:textId="77777777" w:rsidR="00084773" w:rsidRPr="00B93783" w:rsidRDefault="00084773" w:rsidP="00084773">
            <w:r w:rsidRPr="00B93783">
              <w:t>- шахсий ало</w:t>
            </w:r>
            <w:r w:rsidR="00B93783">
              <w:t>қ</w:t>
            </w:r>
            <w:r w:rsidRPr="00B93783">
              <w:t>а тизими</w:t>
            </w:r>
          </w:p>
        </w:tc>
      </w:tr>
      <w:tr w:rsidR="00084773" w:rsidRPr="00B93783" w14:paraId="51EED9A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D69254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PCS</w:t>
            </w:r>
          </w:p>
          <w:p w14:paraId="15C6F62C" w14:textId="77777777" w:rsidR="00084773" w:rsidRPr="00B93783" w:rsidRDefault="00084773" w:rsidP="00084773">
            <w:pPr>
              <w:rPr>
                <w:bCs/>
              </w:rPr>
            </w:pPr>
          </w:p>
          <w:p w14:paraId="0CDEBB5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7C6E6A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Personal </w:t>
            </w:r>
          </w:p>
          <w:p w14:paraId="048A946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Conferencing  Specification </w:t>
            </w:r>
          </w:p>
        </w:tc>
        <w:tc>
          <w:tcPr>
            <w:tcW w:w="4843" w:type="dxa"/>
            <w:shd w:val="clear" w:color="auto" w:fill="auto"/>
          </w:tcPr>
          <w:p w14:paraId="536B9B5D" w14:textId="77777777" w:rsidR="00084773" w:rsidRPr="00B93783" w:rsidRDefault="00084773" w:rsidP="00084773">
            <w:r w:rsidRPr="00B93783">
              <w:t xml:space="preserve">- стандарт для персональных видеоконференций  </w:t>
            </w:r>
          </w:p>
          <w:p w14:paraId="62343339" w14:textId="77777777" w:rsidR="00084773" w:rsidRPr="00B93783" w:rsidRDefault="00084773" w:rsidP="00084773"/>
        </w:tc>
        <w:tc>
          <w:tcPr>
            <w:tcW w:w="5137" w:type="dxa"/>
          </w:tcPr>
          <w:p w14:paraId="079DF5E4" w14:textId="77777777" w:rsidR="00084773" w:rsidRPr="00B93783" w:rsidRDefault="00084773" w:rsidP="00084773">
            <w:r w:rsidRPr="00B93783">
              <w:t>- шахсий видеоконференциялар учун стандарт</w:t>
            </w:r>
          </w:p>
        </w:tc>
      </w:tr>
      <w:tr w:rsidR="00084773" w:rsidRPr="00B93783" w14:paraId="70D9E79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321EEB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PCS</w:t>
            </w:r>
          </w:p>
          <w:p w14:paraId="57CF715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C3B08E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punched card  system   </w:t>
            </w:r>
          </w:p>
        </w:tc>
        <w:tc>
          <w:tcPr>
            <w:tcW w:w="4843" w:type="dxa"/>
            <w:shd w:val="clear" w:color="auto" w:fill="auto"/>
          </w:tcPr>
          <w:p w14:paraId="0FD1E6B5" w14:textId="77777777" w:rsidR="00084773" w:rsidRPr="00B93783" w:rsidRDefault="00084773" w:rsidP="00084773">
            <w:r w:rsidRPr="00B93783">
              <w:t xml:space="preserve">- перфокарточная система </w:t>
            </w:r>
          </w:p>
          <w:p w14:paraId="028C5E3D" w14:textId="77777777" w:rsidR="00084773" w:rsidRPr="00B93783" w:rsidRDefault="00084773" w:rsidP="00084773"/>
        </w:tc>
        <w:tc>
          <w:tcPr>
            <w:tcW w:w="5137" w:type="dxa"/>
          </w:tcPr>
          <w:p w14:paraId="5E07EB47" w14:textId="77777777" w:rsidR="00084773" w:rsidRPr="00B93783" w:rsidRDefault="00084773" w:rsidP="00084773">
            <w:r w:rsidRPr="00B93783">
              <w:t>- перфокарточка тизими</w:t>
            </w:r>
          </w:p>
        </w:tc>
      </w:tr>
      <w:tr w:rsidR="00084773" w:rsidRPr="00B93783" w14:paraId="3E6C7E9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295C8A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PCSA</w:t>
            </w:r>
          </w:p>
          <w:p w14:paraId="773F3E7A" w14:textId="77777777" w:rsidR="00084773" w:rsidRPr="00B93783" w:rsidRDefault="00084773" w:rsidP="00084773">
            <w:pPr>
              <w:rPr>
                <w:bCs/>
              </w:rPr>
            </w:pPr>
          </w:p>
          <w:p w14:paraId="504CB4B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9BEE8EB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US"/>
              </w:rPr>
              <w:t>-personal computing systems architecture</w:t>
            </w:r>
            <w:r w:rsidRPr="00B93783">
              <w:rPr>
                <w:iCs/>
                <w:lang w:val="en-GB"/>
              </w:rPr>
              <w:t xml:space="preserve"> </w:t>
            </w:r>
            <w:r w:rsidRPr="00B93783">
              <w:rPr>
                <w:iCs/>
                <w:lang w:val="en-US"/>
              </w:rPr>
              <w:t xml:space="preserve">(DEC)   </w:t>
            </w:r>
          </w:p>
        </w:tc>
        <w:tc>
          <w:tcPr>
            <w:tcW w:w="4843" w:type="dxa"/>
            <w:shd w:val="clear" w:color="auto" w:fill="auto"/>
          </w:tcPr>
          <w:p w14:paraId="1BFA3792" w14:textId="77777777" w:rsidR="00084773" w:rsidRPr="00B93783" w:rsidRDefault="00084773" w:rsidP="00084773">
            <w:r w:rsidRPr="00B93783">
              <w:t xml:space="preserve">- архитектура персональных вычислительных систем  </w:t>
            </w:r>
          </w:p>
          <w:p w14:paraId="6932985B" w14:textId="77777777" w:rsidR="00084773" w:rsidRPr="00B93783" w:rsidRDefault="00084773" w:rsidP="00084773"/>
        </w:tc>
        <w:tc>
          <w:tcPr>
            <w:tcW w:w="5137" w:type="dxa"/>
          </w:tcPr>
          <w:p w14:paraId="550BBD5D" w14:textId="77777777" w:rsidR="00084773" w:rsidRPr="00B93783" w:rsidRDefault="00084773" w:rsidP="00084773">
            <w:r w:rsidRPr="00B93783">
              <w:t xml:space="preserve">- шахсий </w:t>
            </w:r>
            <w:r w:rsidR="00B93783">
              <w:t>ҳ</w:t>
            </w:r>
            <w:r w:rsidRPr="00B93783">
              <w:t>исоблаш тизимлари архи</w:t>
            </w:r>
            <w:r w:rsidRPr="00B93783">
              <w:lastRenderedPageBreak/>
              <w:t>тектураси</w:t>
            </w:r>
          </w:p>
        </w:tc>
      </w:tr>
      <w:tr w:rsidR="00084773" w:rsidRPr="00B93783" w14:paraId="4A0113B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342211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РСТ</w:t>
            </w:r>
          </w:p>
          <w:p w14:paraId="7AFCDB0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16A992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photon-coupled  transistor    </w:t>
            </w:r>
          </w:p>
        </w:tc>
        <w:tc>
          <w:tcPr>
            <w:tcW w:w="4843" w:type="dxa"/>
            <w:shd w:val="clear" w:color="auto" w:fill="auto"/>
          </w:tcPr>
          <w:p w14:paraId="0182DE5E" w14:textId="77777777" w:rsidR="00084773" w:rsidRPr="00B93783" w:rsidRDefault="00084773" w:rsidP="00084773">
            <w:r w:rsidRPr="00B93783">
              <w:t xml:space="preserve">- оптотранзистор  </w:t>
            </w:r>
          </w:p>
          <w:p w14:paraId="1499642A" w14:textId="77777777" w:rsidR="00084773" w:rsidRPr="00B93783" w:rsidRDefault="00084773" w:rsidP="00084773"/>
        </w:tc>
        <w:tc>
          <w:tcPr>
            <w:tcW w:w="5137" w:type="dxa"/>
          </w:tcPr>
          <w:p w14:paraId="5BA45295" w14:textId="77777777" w:rsidR="00084773" w:rsidRPr="00B93783" w:rsidRDefault="00084773" w:rsidP="00084773">
            <w:r w:rsidRPr="00B93783">
              <w:t>- оптотранзистор</w:t>
            </w:r>
          </w:p>
        </w:tc>
      </w:tr>
      <w:tr w:rsidR="00084773" w:rsidRPr="00B93783" w14:paraId="5CC8448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65EB6D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PCWG</w:t>
            </w:r>
          </w:p>
          <w:p w14:paraId="1A982727" w14:textId="77777777" w:rsidR="00084773" w:rsidRPr="00B93783" w:rsidRDefault="00084773" w:rsidP="00084773">
            <w:pPr>
              <w:rPr>
                <w:bCs/>
              </w:rPr>
            </w:pPr>
          </w:p>
          <w:p w14:paraId="5A22B19F" w14:textId="77777777" w:rsidR="00084773" w:rsidRPr="00B93783" w:rsidRDefault="00084773" w:rsidP="00084773">
            <w:pPr>
              <w:rPr>
                <w:bCs/>
              </w:rPr>
            </w:pPr>
          </w:p>
          <w:p w14:paraId="00051248" w14:textId="77777777" w:rsidR="00084773" w:rsidRPr="00B93783" w:rsidRDefault="00084773" w:rsidP="00084773">
            <w:pPr>
              <w:rPr>
                <w:bCs/>
              </w:rPr>
            </w:pPr>
          </w:p>
          <w:p w14:paraId="5D9B0EC0" w14:textId="77777777" w:rsidR="00084773" w:rsidRPr="00B93783" w:rsidRDefault="00084773" w:rsidP="00084773">
            <w:pPr>
              <w:rPr>
                <w:bCs/>
              </w:rPr>
            </w:pPr>
          </w:p>
          <w:p w14:paraId="2091B73E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112F7E8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Personal  Conferencing  Wor</w:t>
            </w:r>
            <w:r w:rsidRPr="00B93783">
              <w:rPr>
                <w:iCs/>
                <w:lang w:val="en-US"/>
              </w:rPr>
              <w:t>king</w:t>
            </w:r>
            <w:r w:rsidRPr="00B93783">
              <w:rPr>
                <w:iCs/>
              </w:rPr>
              <w:t xml:space="preserve"> Group</w:t>
            </w:r>
          </w:p>
          <w:p w14:paraId="66167D1A" w14:textId="77777777" w:rsidR="00084773" w:rsidRPr="00B93783" w:rsidRDefault="00084773" w:rsidP="00084773">
            <w:pPr>
              <w:rPr>
                <w:iCs/>
              </w:rPr>
            </w:pPr>
          </w:p>
          <w:p w14:paraId="07CA29C9" w14:textId="77777777" w:rsidR="00084773" w:rsidRPr="00B93783" w:rsidRDefault="00084773" w:rsidP="00084773">
            <w:pPr>
              <w:rPr>
                <w:iCs/>
              </w:rPr>
            </w:pPr>
          </w:p>
          <w:p w14:paraId="71B1C79A" w14:textId="77777777" w:rsidR="00084773" w:rsidRPr="00B93783" w:rsidRDefault="00084773" w:rsidP="00084773">
            <w:pPr>
              <w:rPr>
                <w:iCs/>
                <w:lang w:val="en-US"/>
              </w:rPr>
            </w:pPr>
          </w:p>
        </w:tc>
        <w:tc>
          <w:tcPr>
            <w:tcW w:w="4843" w:type="dxa"/>
            <w:shd w:val="clear" w:color="auto" w:fill="auto"/>
          </w:tcPr>
          <w:p w14:paraId="4C435901" w14:textId="77777777" w:rsidR="00084773" w:rsidRPr="00B93783" w:rsidRDefault="00084773" w:rsidP="00084773">
            <w:r w:rsidRPr="00B93783">
              <w:t xml:space="preserve">- Рабочая группа по видеоконференцсвязи между ПК (включающая компании Compaq Computer, Lotus Development и Novell и поддерживаемая AT&amp;T и Intel)  </w:t>
            </w:r>
          </w:p>
        </w:tc>
        <w:tc>
          <w:tcPr>
            <w:tcW w:w="5137" w:type="dxa"/>
          </w:tcPr>
          <w:p w14:paraId="4EBA5128" w14:textId="77777777" w:rsidR="00084773" w:rsidRPr="00B93783" w:rsidRDefault="00084773" w:rsidP="00084773">
            <w:r w:rsidRPr="00B93783">
              <w:t xml:space="preserve">- шахсий компьютерлар </w:t>
            </w:r>
            <w:r w:rsidR="00B93783">
              <w:t>ў</w:t>
            </w:r>
            <w:r w:rsidRPr="00B93783">
              <w:t>ртасида видеоконференцало</w:t>
            </w:r>
            <w:r w:rsidR="00B93783">
              <w:t>қ</w:t>
            </w:r>
            <w:r w:rsidRPr="00B93783">
              <w:t>а б</w:t>
            </w:r>
            <w:r w:rsidR="00B93783">
              <w:t>ў</w:t>
            </w:r>
            <w:r w:rsidRPr="00B93783">
              <w:t>йича ишчи гуру</w:t>
            </w:r>
            <w:r w:rsidR="00B93783">
              <w:t>ҳ</w:t>
            </w:r>
            <w:r w:rsidRPr="00B93783">
              <w:t xml:space="preserve"> (Compaq Computer, Lotus Development ва Novell компанияларни ичига олади </w:t>
            </w:r>
            <w:r w:rsidR="00B93783">
              <w:t>ҳ</w:t>
            </w:r>
            <w:r w:rsidRPr="00B93783">
              <w:t xml:space="preserve">амда AT&amp;T ва Intel томонидан </w:t>
            </w:r>
            <w:r w:rsidR="00B93783">
              <w:t>қў</w:t>
            </w:r>
            <w:r w:rsidRPr="00B93783">
              <w:t>ллаб-</w:t>
            </w:r>
            <w:r w:rsidR="00B93783">
              <w:t>қ</w:t>
            </w:r>
            <w:r w:rsidRPr="00B93783">
              <w:t>увватланади)</w:t>
            </w:r>
          </w:p>
        </w:tc>
      </w:tr>
      <w:tr w:rsidR="00084773" w:rsidRPr="00B93783" w14:paraId="7EE311F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9FA809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PD, P.D., p.d.</w:t>
            </w:r>
          </w:p>
        </w:tc>
        <w:tc>
          <w:tcPr>
            <w:tcW w:w="2450" w:type="dxa"/>
            <w:shd w:val="clear" w:color="auto" w:fill="auto"/>
          </w:tcPr>
          <w:p w14:paraId="6A249AA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pulse driver  </w:t>
            </w:r>
          </w:p>
        </w:tc>
        <w:tc>
          <w:tcPr>
            <w:tcW w:w="4843" w:type="dxa"/>
            <w:shd w:val="clear" w:color="auto" w:fill="auto"/>
          </w:tcPr>
          <w:p w14:paraId="194E5C3A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>импульсный привод</w:t>
            </w:r>
          </w:p>
        </w:tc>
        <w:tc>
          <w:tcPr>
            <w:tcW w:w="5137" w:type="dxa"/>
          </w:tcPr>
          <w:p w14:paraId="6E34E932" w14:textId="77777777" w:rsidR="00084773" w:rsidRPr="00B93783" w:rsidRDefault="00084773" w:rsidP="00084773">
            <w:r w:rsidRPr="00B93783">
              <w:t xml:space="preserve">- импульсли юритма </w:t>
            </w:r>
          </w:p>
        </w:tc>
      </w:tr>
      <w:tr w:rsidR="00084773" w:rsidRPr="00B93783" w14:paraId="78C7000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835BCE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PD, P.D., p.d.</w:t>
            </w:r>
          </w:p>
        </w:tc>
        <w:tc>
          <w:tcPr>
            <w:tcW w:w="2450" w:type="dxa"/>
            <w:shd w:val="clear" w:color="auto" w:fill="auto"/>
          </w:tcPr>
          <w:p w14:paraId="709CA0F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pulse duration   </w:t>
            </w:r>
          </w:p>
        </w:tc>
        <w:tc>
          <w:tcPr>
            <w:tcW w:w="4843" w:type="dxa"/>
            <w:shd w:val="clear" w:color="auto" w:fill="auto"/>
          </w:tcPr>
          <w:p w14:paraId="43D8F728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длительность импульса  </w:t>
            </w:r>
          </w:p>
        </w:tc>
        <w:tc>
          <w:tcPr>
            <w:tcW w:w="5137" w:type="dxa"/>
          </w:tcPr>
          <w:p w14:paraId="758E8D13" w14:textId="77777777" w:rsidR="00084773" w:rsidRPr="00B93783" w:rsidRDefault="00084773" w:rsidP="00084773">
            <w:r w:rsidRPr="00B93783">
              <w:t>- импульс давомийлиги</w:t>
            </w:r>
          </w:p>
        </w:tc>
      </w:tr>
      <w:tr w:rsidR="00084773" w:rsidRPr="00B93783" w14:paraId="70968E7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559A6C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PD, P.D., p.d.</w:t>
            </w:r>
          </w:p>
        </w:tc>
        <w:tc>
          <w:tcPr>
            <w:tcW w:w="2450" w:type="dxa"/>
            <w:shd w:val="clear" w:color="auto" w:fill="auto"/>
          </w:tcPr>
          <w:p w14:paraId="5B60C33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phase detector </w:t>
            </w:r>
          </w:p>
        </w:tc>
        <w:tc>
          <w:tcPr>
            <w:tcW w:w="4843" w:type="dxa"/>
            <w:shd w:val="clear" w:color="auto" w:fill="auto"/>
          </w:tcPr>
          <w:p w14:paraId="2A2EE0EA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фазовый детектор  </w:t>
            </w:r>
          </w:p>
        </w:tc>
        <w:tc>
          <w:tcPr>
            <w:tcW w:w="5137" w:type="dxa"/>
          </w:tcPr>
          <w:p w14:paraId="63773E1B" w14:textId="77777777" w:rsidR="00084773" w:rsidRPr="00B93783" w:rsidRDefault="00084773" w:rsidP="00084773">
            <w:r w:rsidRPr="00B93783">
              <w:t>- фаза детектори</w:t>
            </w:r>
          </w:p>
        </w:tc>
      </w:tr>
      <w:tr w:rsidR="00084773" w:rsidRPr="00B93783" w14:paraId="2E8A4AA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AE534D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PDA </w:t>
            </w:r>
          </w:p>
          <w:p w14:paraId="2628F77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CA9940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peak distribution  analyzer   </w:t>
            </w:r>
          </w:p>
        </w:tc>
        <w:tc>
          <w:tcPr>
            <w:tcW w:w="4843" w:type="dxa"/>
            <w:shd w:val="clear" w:color="auto" w:fill="auto"/>
          </w:tcPr>
          <w:p w14:paraId="609F97B1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анализатор распределения пиковых значений  </w:t>
            </w:r>
          </w:p>
        </w:tc>
        <w:tc>
          <w:tcPr>
            <w:tcW w:w="5137" w:type="dxa"/>
          </w:tcPr>
          <w:p w14:paraId="658B5D61" w14:textId="77777777" w:rsidR="00084773" w:rsidRPr="00B93783" w:rsidRDefault="00084773" w:rsidP="00084773">
            <w:r w:rsidRPr="00B93783">
              <w:t>- ч</w:t>
            </w:r>
            <w:r w:rsidR="00B93783">
              <w:t>ўққ</w:t>
            </w:r>
            <w:r w:rsidRPr="00B93783">
              <w:t xml:space="preserve">и </w:t>
            </w:r>
            <w:r w:rsidR="00B93783">
              <w:t>қ</w:t>
            </w:r>
            <w:r w:rsidRPr="00B93783">
              <w:t>ийматларни та</w:t>
            </w:r>
            <w:r w:rsidR="00B93783">
              <w:t>қ</w:t>
            </w:r>
            <w:r w:rsidRPr="00B93783">
              <w:t>симлаш анализатори</w:t>
            </w:r>
          </w:p>
        </w:tc>
      </w:tr>
      <w:tr w:rsidR="00084773" w:rsidRPr="00B93783" w14:paraId="7A97D53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A5E982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PDA </w:t>
            </w:r>
          </w:p>
          <w:p w14:paraId="6A00AFF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76B8AB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probability distribution analyzer   </w:t>
            </w:r>
          </w:p>
        </w:tc>
        <w:tc>
          <w:tcPr>
            <w:tcW w:w="4843" w:type="dxa"/>
            <w:shd w:val="clear" w:color="auto" w:fill="auto"/>
          </w:tcPr>
          <w:p w14:paraId="33B59594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анализатор распределения вероятностей   </w:t>
            </w:r>
          </w:p>
        </w:tc>
        <w:tc>
          <w:tcPr>
            <w:tcW w:w="5137" w:type="dxa"/>
          </w:tcPr>
          <w:p w14:paraId="58381559" w14:textId="77777777" w:rsidR="00084773" w:rsidRPr="00B93783" w:rsidRDefault="00084773" w:rsidP="00084773">
            <w:r w:rsidRPr="00B93783">
              <w:t>- э</w:t>
            </w:r>
            <w:r w:rsidR="00B93783">
              <w:t>ҳ</w:t>
            </w:r>
            <w:r w:rsidRPr="00B93783">
              <w:t>тимолликларни та</w:t>
            </w:r>
            <w:r w:rsidR="00B93783">
              <w:t>қ</w:t>
            </w:r>
            <w:r w:rsidRPr="00B93783">
              <w:t>симлаш анализатори</w:t>
            </w:r>
          </w:p>
        </w:tc>
      </w:tr>
      <w:tr w:rsidR="00084773" w:rsidRPr="00B93783" w14:paraId="30D99DC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DDB8FA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PDA </w:t>
            </w:r>
          </w:p>
          <w:p w14:paraId="5B239A8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FEB9C6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Personal Digital Assistant     </w:t>
            </w:r>
          </w:p>
        </w:tc>
        <w:tc>
          <w:tcPr>
            <w:tcW w:w="4843" w:type="dxa"/>
            <w:shd w:val="clear" w:color="auto" w:fill="auto"/>
          </w:tcPr>
          <w:p w14:paraId="0CDC358D" w14:textId="77777777" w:rsidR="00084773" w:rsidRPr="00B93783" w:rsidRDefault="00084773" w:rsidP="00084773">
            <w:r w:rsidRPr="00B93783">
              <w:t xml:space="preserve">- персональный цифровой/ электронный секретарь  </w:t>
            </w:r>
          </w:p>
        </w:tc>
        <w:tc>
          <w:tcPr>
            <w:tcW w:w="5137" w:type="dxa"/>
          </w:tcPr>
          <w:p w14:paraId="76FF07C2" w14:textId="77777777" w:rsidR="00084773" w:rsidRPr="00B93783" w:rsidRDefault="00084773" w:rsidP="00084773">
            <w:r w:rsidRPr="00B93783">
              <w:t>- шахсий ра</w:t>
            </w:r>
            <w:r w:rsidR="00B93783">
              <w:t>қ</w:t>
            </w:r>
            <w:r w:rsidRPr="00B93783">
              <w:t xml:space="preserve">амли/электрон секретарь </w:t>
            </w:r>
          </w:p>
        </w:tc>
      </w:tr>
      <w:tr w:rsidR="00084773" w:rsidRPr="00B93783" w14:paraId="03855B7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785CDC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PDB </w:t>
            </w:r>
          </w:p>
          <w:p w14:paraId="53333A6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F53903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protocol data  block   </w:t>
            </w:r>
          </w:p>
        </w:tc>
        <w:tc>
          <w:tcPr>
            <w:tcW w:w="4843" w:type="dxa"/>
            <w:shd w:val="clear" w:color="auto" w:fill="auto"/>
          </w:tcPr>
          <w:p w14:paraId="73CFE31E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протокольный блок данных   </w:t>
            </w:r>
          </w:p>
          <w:p w14:paraId="0948FA00" w14:textId="77777777" w:rsidR="00084773" w:rsidRPr="00B93783" w:rsidRDefault="00084773" w:rsidP="00084773"/>
        </w:tc>
        <w:tc>
          <w:tcPr>
            <w:tcW w:w="5137" w:type="dxa"/>
          </w:tcPr>
          <w:p w14:paraId="4FAB8E77" w14:textId="77777777" w:rsidR="00084773" w:rsidRPr="00B93783" w:rsidRDefault="00084773" w:rsidP="00084773">
            <w:r w:rsidRPr="00B93783">
              <w:t>- маълумотларнинг протокол блоки</w:t>
            </w:r>
          </w:p>
        </w:tc>
      </w:tr>
      <w:tr w:rsidR="00084773" w:rsidRPr="00B93783" w14:paraId="3CE4CA4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E130E8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PDC </w:t>
            </w:r>
          </w:p>
          <w:p w14:paraId="2C21BF51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  <w:p w14:paraId="25B5519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8077BB9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primary domain  controller  </w:t>
            </w:r>
          </w:p>
          <w:p w14:paraId="122243B3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478BD530" w14:textId="77777777" w:rsidR="00084773" w:rsidRPr="00B93783" w:rsidRDefault="00084773" w:rsidP="00084773">
            <w:r w:rsidRPr="00B93783">
              <w:t xml:space="preserve">- первичный контроллер домена (сервер, обслуживающий определенный участок сети)   </w:t>
            </w:r>
          </w:p>
        </w:tc>
        <w:tc>
          <w:tcPr>
            <w:tcW w:w="5137" w:type="dxa"/>
          </w:tcPr>
          <w:p w14:paraId="5A7E5DE4" w14:textId="77777777" w:rsidR="00084773" w:rsidRPr="00B93783" w:rsidRDefault="00084773" w:rsidP="00084773">
            <w:r w:rsidRPr="00B93783">
              <w:t>- доменнинг бирламчи контроллёри (тармо</w:t>
            </w:r>
            <w:r w:rsidR="00B93783">
              <w:t>қ</w:t>
            </w:r>
            <w:r w:rsidRPr="00B93783">
              <w:t xml:space="preserve">нинг маълум бир </w:t>
            </w:r>
            <w:r w:rsidR="00B93783">
              <w:t>қ</w:t>
            </w:r>
            <w:r w:rsidRPr="00B93783">
              <w:t>исмига хизмат к</w:t>
            </w:r>
            <w:r w:rsidR="00B93783">
              <w:t>ў</w:t>
            </w:r>
            <w:r w:rsidRPr="00B93783">
              <w:t>рсатувчи сервер)</w:t>
            </w:r>
          </w:p>
        </w:tc>
      </w:tr>
      <w:tr w:rsidR="00084773" w:rsidRPr="00B93783" w14:paraId="3F7B0D6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031909D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PDD</w:t>
            </w:r>
          </w:p>
        </w:tc>
        <w:tc>
          <w:tcPr>
            <w:tcW w:w="2450" w:type="dxa"/>
            <w:shd w:val="clear" w:color="auto" w:fill="auto"/>
          </w:tcPr>
          <w:p w14:paraId="7885AA0D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Post</w:t>
            </w:r>
            <w:r w:rsidRPr="00B93783">
              <w:t>-</w:t>
            </w:r>
            <w:r w:rsidRPr="00B93783">
              <w:rPr>
                <w:lang w:val="en-US"/>
              </w:rPr>
              <w:t>Dial Delay</w:t>
            </w:r>
          </w:p>
        </w:tc>
        <w:tc>
          <w:tcPr>
            <w:tcW w:w="4843" w:type="dxa"/>
            <w:shd w:val="clear" w:color="auto" w:fill="auto"/>
          </w:tcPr>
          <w:p w14:paraId="3AD9BED1" w14:textId="77777777" w:rsidR="00084773" w:rsidRPr="00B93783" w:rsidRDefault="00084773" w:rsidP="00084773">
            <w:r w:rsidRPr="00B93783">
              <w:rPr>
                <w:lang w:val="uz-Cyrl-UZ"/>
              </w:rPr>
              <w:t>- в</w:t>
            </w:r>
            <w:r w:rsidRPr="00B93783">
              <w:t>ремя ожидания после набора номера</w:t>
            </w:r>
          </w:p>
        </w:tc>
        <w:tc>
          <w:tcPr>
            <w:tcW w:w="5137" w:type="dxa"/>
          </w:tcPr>
          <w:p w14:paraId="4E7A28C6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ра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ам тер</w:t>
            </w:r>
            <w:r w:rsidRPr="00B93783">
              <w:t>илган</w:t>
            </w:r>
            <w:r w:rsidRPr="00B93783">
              <w:rPr>
                <w:lang w:val="uz-Cyrl-UZ"/>
              </w:rPr>
              <w:t>дан кейинги кутиш ва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ти</w:t>
            </w:r>
          </w:p>
        </w:tc>
      </w:tr>
      <w:tr w:rsidR="00084773" w:rsidRPr="00B93783" w14:paraId="05B09F1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EBDB0E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PDF </w:t>
            </w:r>
          </w:p>
          <w:p w14:paraId="7E37BC18" w14:textId="77777777" w:rsidR="00084773" w:rsidRPr="00B93783" w:rsidRDefault="00084773" w:rsidP="00084773">
            <w:pPr>
              <w:rPr>
                <w:bCs/>
              </w:rPr>
            </w:pPr>
          </w:p>
          <w:p w14:paraId="3B37D76F" w14:textId="77777777" w:rsidR="00084773" w:rsidRPr="00B93783" w:rsidRDefault="00084773" w:rsidP="00084773">
            <w:pPr>
              <w:rPr>
                <w:bCs/>
              </w:rPr>
            </w:pPr>
          </w:p>
          <w:p w14:paraId="68509AC2" w14:textId="77777777" w:rsidR="00084773" w:rsidRPr="00B93783" w:rsidRDefault="00084773" w:rsidP="00084773">
            <w:pPr>
              <w:rPr>
                <w:bCs/>
              </w:rPr>
            </w:pPr>
          </w:p>
          <w:p w14:paraId="774DF1B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43F199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Portable  Document Format        </w:t>
            </w:r>
          </w:p>
          <w:p w14:paraId="03C6093B" w14:textId="77777777" w:rsidR="00084773" w:rsidRPr="00B93783" w:rsidRDefault="00084773" w:rsidP="00084773">
            <w:pPr>
              <w:rPr>
                <w:iCs/>
              </w:rPr>
            </w:pPr>
          </w:p>
          <w:p w14:paraId="5F5CDF91" w14:textId="77777777" w:rsidR="00084773" w:rsidRPr="00B93783" w:rsidRDefault="00084773" w:rsidP="00084773">
            <w:pPr>
              <w:rPr>
                <w:iCs/>
              </w:rPr>
            </w:pPr>
          </w:p>
          <w:p w14:paraId="08F9B44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6E8642F6" w14:textId="77777777" w:rsidR="00084773" w:rsidRPr="00B93783" w:rsidRDefault="00084773" w:rsidP="00084773">
            <w:r w:rsidRPr="00B93783">
              <w:t xml:space="preserve">- переносимый формат документов (формат файлов электронных документов, разработанный компанией Adobe и применяемый в настольных издательских системах)  </w:t>
            </w:r>
          </w:p>
        </w:tc>
        <w:tc>
          <w:tcPr>
            <w:tcW w:w="5137" w:type="dxa"/>
          </w:tcPr>
          <w:p w14:paraId="2FC3CD88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 xml:space="preserve">чириладиган  </w:t>
            </w:r>
            <w:r w:rsidR="00B93783">
              <w:t>ҳ</w:t>
            </w:r>
            <w:r w:rsidRPr="00B93783">
              <w:t xml:space="preserve">ужжатнинг формати (электрон </w:t>
            </w:r>
            <w:r w:rsidR="00B93783">
              <w:t>ҳ</w:t>
            </w:r>
            <w:r w:rsidRPr="00B93783">
              <w:t>ужжат файлларининг Adobe компанияси томонидан ишлаб чи</w:t>
            </w:r>
            <w:r w:rsidR="00B93783">
              <w:t>қ</w:t>
            </w:r>
            <w:r w:rsidRPr="00B93783">
              <w:t xml:space="preserve">илган ва столусти нашр этиш тизимларида </w:t>
            </w:r>
            <w:r w:rsidR="00B93783">
              <w:t>қў</w:t>
            </w:r>
            <w:r w:rsidRPr="00B93783">
              <w:t>лланиладиган формати)</w:t>
            </w:r>
          </w:p>
        </w:tc>
      </w:tr>
      <w:tr w:rsidR="00084773" w:rsidRPr="00B93783" w14:paraId="6CF3FA9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3D50B0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PDF</w:t>
            </w:r>
            <w:r w:rsidRPr="00B93783">
              <w:rPr>
                <w:bCs/>
              </w:rPr>
              <w:lastRenderedPageBreak/>
              <w:t xml:space="preserve"> </w:t>
            </w:r>
          </w:p>
          <w:p w14:paraId="7F14F02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14E9FA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post deflection </w:t>
            </w:r>
            <w:r w:rsidRPr="00B93783">
              <w:rPr>
                <w:iCs/>
              </w:rPr>
              <w:lastRenderedPageBreak/>
              <w:t xml:space="preserve"> focu</w:t>
            </w:r>
            <w:r w:rsidRPr="00B93783">
              <w:rPr>
                <w:iCs/>
              </w:rPr>
              <w:lastRenderedPageBreak/>
              <w:t xml:space="preserve">sing     </w:t>
            </w:r>
          </w:p>
        </w:tc>
        <w:tc>
          <w:tcPr>
            <w:tcW w:w="4843" w:type="dxa"/>
            <w:shd w:val="clear" w:color="auto" w:fill="auto"/>
          </w:tcPr>
          <w:p w14:paraId="204F913A" w14:textId="77777777" w:rsidR="00084773" w:rsidRPr="00B93783" w:rsidRDefault="00084773" w:rsidP="00084773">
            <w:r w:rsidRPr="00B93783">
              <w:t xml:space="preserve">- фокусировка луча после отклонения </w:t>
            </w:r>
          </w:p>
        </w:tc>
        <w:tc>
          <w:tcPr>
            <w:tcW w:w="5137" w:type="dxa"/>
          </w:tcPr>
          <w:p w14:paraId="27832375" w14:textId="77777777" w:rsidR="00084773" w:rsidRPr="00B93783" w:rsidRDefault="00084773" w:rsidP="00084773">
            <w:r w:rsidRPr="00B93783">
              <w:t>- о</w:t>
            </w:r>
            <w:r w:rsidR="00B93783">
              <w:t>ғ</w:t>
            </w:r>
            <w:r w:rsidRPr="00B93783">
              <w:t>ишдан с</w:t>
            </w:r>
            <w:r w:rsidR="00B93783">
              <w:t>ў</w:t>
            </w:r>
            <w:r w:rsidRPr="00B93783">
              <w:t>нг нурни фок</w:t>
            </w:r>
            <w:r w:rsidRPr="00B93783">
              <w:lastRenderedPageBreak/>
              <w:t>у</w:t>
            </w:r>
            <w:r w:rsidRPr="00B93783">
              <w:t>слаш</w:t>
            </w:r>
          </w:p>
        </w:tc>
      </w:tr>
      <w:tr w:rsidR="00084773" w:rsidRPr="00B93783" w14:paraId="4FBD428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6E28BA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PDH</w:t>
            </w:r>
          </w:p>
          <w:p w14:paraId="1C14D3C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60E072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Plesiochronous Digital Hierarchy</w:t>
            </w:r>
          </w:p>
        </w:tc>
        <w:tc>
          <w:tcPr>
            <w:tcW w:w="4843" w:type="dxa"/>
            <w:shd w:val="clear" w:color="auto" w:fill="auto"/>
          </w:tcPr>
          <w:p w14:paraId="43367A41" w14:textId="77777777" w:rsidR="00084773" w:rsidRPr="00B93783" w:rsidRDefault="00084773" w:rsidP="00084773">
            <w:r w:rsidRPr="00B93783">
              <w:t xml:space="preserve">- плезиохранная цифровая иерархия </w:t>
            </w:r>
          </w:p>
        </w:tc>
        <w:tc>
          <w:tcPr>
            <w:tcW w:w="5137" w:type="dxa"/>
          </w:tcPr>
          <w:p w14:paraId="1BFCE3D6" w14:textId="77777777" w:rsidR="00084773" w:rsidRPr="00B93783" w:rsidRDefault="00084773" w:rsidP="00084773">
            <w:r w:rsidRPr="00B93783">
              <w:t>- плезиохрон ра</w:t>
            </w:r>
            <w:r w:rsidR="00B93783">
              <w:t>қ</w:t>
            </w:r>
            <w:r w:rsidRPr="00B93783">
              <w:t>амли иерархия</w:t>
            </w:r>
          </w:p>
        </w:tc>
      </w:tr>
      <w:tr w:rsidR="00084773" w:rsidRPr="00B93783" w14:paraId="7F35E34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AAD772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P.D.I. </w:t>
            </w:r>
          </w:p>
          <w:p w14:paraId="5BC0EBA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31D79B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pilot direction  indicator   </w:t>
            </w:r>
          </w:p>
        </w:tc>
        <w:tc>
          <w:tcPr>
            <w:tcW w:w="4843" w:type="dxa"/>
            <w:shd w:val="clear" w:color="auto" w:fill="auto"/>
          </w:tcPr>
          <w:p w14:paraId="6CD3AB69" w14:textId="77777777" w:rsidR="00084773" w:rsidRPr="00B93783" w:rsidRDefault="00084773" w:rsidP="00084773">
            <w:r w:rsidRPr="00B93783">
              <w:t xml:space="preserve">- курсоуказатель летчика   </w:t>
            </w:r>
          </w:p>
          <w:p w14:paraId="0F63C8FE" w14:textId="77777777" w:rsidR="00084773" w:rsidRPr="00B93783" w:rsidRDefault="00084773" w:rsidP="00084773"/>
        </w:tc>
        <w:tc>
          <w:tcPr>
            <w:tcW w:w="5137" w:type="dxa"/>
          </w:tcPr>
          <w:p w14:paraId="022276D8" w14:textId="77777777" w:rsidR="00084773" w:rsidRPr="00B93783" w:rsidRDefault="00084773" w:rsidP="00084773">
            <w:r w:rsidRPr="00B93783">
              <w:t>- учувчининг курс к</w:t>
            </w:r>
            <w:r w:rsidR="00B93783">
              <w:t>ў</w:t>
            </w:r>
            <w:r w:rsidRPr="00B93783">
              <w:t>рсаткичи</w:t>
            </w:r>
          </w:p>
        </w:tc>
      </w:tr>
      <w:tr w:rsidR="00084773" w:rsidRPr="00B93783" w14:paraId="754A3F0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15D1E7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PDL</w:t>
            </w:r>
          </w:p>
          <w:p w14:paraId="7C65CB5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837815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Page Descrip-tion Language   </w:t>
            </w:r>
          </w:p>
        </w:tc>
        <w:tc>
          <w:tcPr>
            <w:tcW w:w="4843" w:type="dxa"/>
            <w:shd w:val="clear" w:color="auto" w:fill="auto"/>
          </w:tcPr>
          <w:p w14:paraId="346A607E" w14:textId="77777777" w:rsidR="00084773" w:rsidRPr="00B93783" w:rsidRDefault="00084773" w:rsidP="00084773">
            <w:r w:rsidRPr="00B93783">
              <w:t xml:space="preserve">- язык описания страниц  </w:t>
            </w:r>
          </w:p>
          <w:p w14:paraId="700492D8" w14:textId="77777777" w:rsidR="00084773" w:rsidRPr="00B93783" w:rsidRDefault="00084773" w:rsidP="00084773"/>
        </w:tc>
        <w:tc>
          <w:tcPr>
            <w:tcW w:w="5137" w:type="dxa"/>
          </w:tcPr>
          <w:p w14:paraId="7A8256D6" w14:textId="77777777" w:rsidR="00084773" w:rsidRPr="00B93783" w:rsidRDefault="00084773" w:rsidP="00084773">
            <w:r w:rsidRPr="00B93783">
              <w:t>- са</w:t>
            </w:r>
            <w:r w:rsidR="00B93783">
              <w:t>ҳ</w:t>
            </w:r>
            <w:r w:rsidRPr="00B93783">
              <w:t>ифаларни тавсифлаш тили</w:t>
            </w:r>
          </w:p>
        </w:tc>
      </w:tr>
      <w:tr w:rsidR="00084773" w:rsidRPr="00B93783" w14:paraId="45D0DA5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C6025E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PDL</w:t>
            </w:r>
          </w:p>
          <w:p w14:paraId="4F9A608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076574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Printer Descrip-tion Language   </w:t>
            </w:r>
          </w:p>
          <w:p w14:paraId="06FE89F9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6DFFC6D5" w14:textId="77777777" w:rsidR="00084773" w:rsidRPr="00B93783" w:rsidRDefault="00084773" w:rsidP="00084773">
            <w:r w:rsidRPr="00B93783">
              <w:t xml:space="preserve">- язык описания принтера    </w:t>
            </w:r>
          </w:p>
          <w:p w14:paraId="087BCE1F" w14:textId="77777777" w:rsidR="00084773" w:rsidRPr="00B93783" w:rsidRDefault="00084773" w:rsidP="00084773"/>
        </w:tc>
        <w:tc>
          <w:tcPr>
            <w:tcW w:w="5137" w:type="dxa"/>
          </w:tcPr>
          <w:p w14:paraId="109F2EBE" w14:textId="77777777" w:rsidR="00084773" w:rsidRPr="00B93783" w:rsidRDefault="00084773" w:rsidP="00084773">
            <w:r w:rsidRPr="00B93783">
              <w:t>- принтерни тавсифлаш тили</w:t>
            </w:r>
          </w:p>
        </w:tc>
      </w:tr>
      <w:tr w:rsidR="00084773" w:rsidRPr="00B93783" w14:paraId="058928B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854C84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РDМ, P.D.M., pdm</w:t>
            </w:r>
          </w:p>
        </w:tc>
        <w:tc>
          <w:tcPr>
            <w:tcW w:w="2450" w:type="dxa"/>
            <w:shd w:val="clear" w:color="auto" w:fill="auto"/>
          </w:tcPr>
          <w:p w14:paraId="6793CD4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pulse-duration  modulation  </w:t>
            </w:r>
          </w:p>
        </w:tc>
        <w:tc>
          <w:tcPr>
            <w:tcW w:w="4843" w:type="dxa"/>
            <w:shd w:val="clear" w:color="auto" w:fill="auto"/>
          </w:tcPr>
          <w:p w14:paraId="2C378200" w14:textId="77777777" w:rsidR="00084773" w:rsidRPr="00B93783" w:rsidRDefault="00084773" w:rsidP="00084773">
            <w:r w:rsidRPr="00B93783">
              <w:t xml:space="preserve">- широтно-импульсная модуляция </w:t>
            </w:r>
          </w:p>
        </w:tc>
        <w:tc>
          <w:tcPr>
            <w:tcW w:w="5137" w:type="dxa"/>
          </w:tcPr>
          <w:p w14:paraId="688305FA" w14:textId="77777777" w:rsidR="00084773" w:rsidRPr="00B93783" w:rsidRDefault="00084773" w:rsidP="00084773">
            <w:r w:rsidRPr="00B93783">
              <w:t>- кенглик-импульсли модуляция</w:t>
            </w:r>
          </w:p>
        </w:tc>
      </w:tr>
      <w:tr w:rsidR="00084773" w:rsidRPr="00B93783" w14:paraId="7FB935B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9EB55E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PDN </w:t>
            </w:r>
          </w:p>
        </w:tc>
        <w:tc>
          <w:tcPr>
            <w:tcW w:w="2450" w:type="dxa"/>
            <w:shd w:val="clear" w:color="auto" w:fill="auto"/>
          </w:tcPr>
          <w:p w14:paraId="544BA14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public data  network   </w:t>
            </w:r>
          </w:p>
        </w:tc>
        <w:tc>
          <w:tcPr>
            <w:tcW w:w="4843" w:type="dxa"/>
            <w:shd w:val="clear" w:color="auto" w:fill="auto"/>
          </w:tcPr>
          <w:p w14:paraId="74775F08" w14:textId="77777777" w:rsidR="00084773" w:rsidRPr="00B93783" w:rsidRDefault="00084773" w:rsidP="00084773">
            <w:r w:rsidRPr="00B93783">
              <w:t xml:space="preserve">- сеть передачи данных общего пользования  </w:t>
            </w:r>
          </w:p>
        </w:tc>
        <w:tc>
          <w:tcPr>
            <w:tcW w:w="5137" w:type="dxa"/>
          </w:tcPr>
          <w:p w14:paraId="2285BD3B" w14:textId="77777777" w:rsidR="00084773" w:rsidRPr="00B93783" w:rsidRDefault="00084773" w:rsidP="00084773">
            <w:r w:rsidRPr="00B93783">
              <w:t>- умумий фойдаланишдаги маълумотларни узатиш тармо</w:t>
            </w:r>
            <w:r w:rsidR="00B93783">
              <w:t>ғ</w:t>
            </w:r>
            <w:r w:rsidRPr="00B93783">
              <w:t>и</w:t>
            </w:r>
          </w:p>
        </w:tc>
      </w:tr>
      <w:tr w:rsidR="00084773" w:rsidRPr="00B93783" w14:paraId="4BE9D68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F4E403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PDO</w:t>
            </w:r>
          </w:p>
          <w:p w14:paraId="7802415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9918BD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Portable Distri-buted Object   </w:t>
            </w:r>
          </w:p>
        </w:tc>
        <w:tc>
          <w:tcPr>
            <w:tcW w:w="4843" w:type="dxa"/>
            <w:shd w:val="clear" w:color="auto" w:fill="auto"/>
          </w:tcPr>
          <w:p w14:paraId="2FAE5381" w14:textId="77777777" w:rsidR="00084773" w:rsidRPr="00B93783" w:rsidRDefault="00084773" w:rsidP="00084773">
            <w:r w:rsidRPr="00B93783">
              <w:t xml:space="preserve">- переносимый распределенный объект   </w:t>
            </w:r>
          </w:p>
        </w:tc>
        <w:tc>
          <w:tcPr>
            <w:tcW w:w="5137" w:type="dxa"/>
          </w:tcPr>
          <w:p w14:paraId="4DC64FA2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>чириладиган та</w:t>
            </w:r>
            <w:r w:rsidR="00B93783">
              <w:t>қ</w:t>
            </w:r>
            <w:r w:rsidRPr="00B93783">
              <w:t>симланган объект</w:t>
            </w:r>
          </w:p>
        </w:tc>
      </w:tr>
      <w:tr w:rsidR="00084773" w:rsidRPr="00B93783" w14:paraId="5DB20A6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4D83A0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РDP</w:t>
            </w:r>
          </w:p>
          <w:p w14:paraId="563827B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3578DC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plasma display  panel   </w:t>
            </w:r>
          </w:p>
        </w:tc>
        <w:tc>
          <w:tcPr>
            <w:tcW w:w="4843" w:type="dxa"/>
            <w:shd w:val="clear" w:color="auto" w:fill="auto"/>
          </w:tcPr>
          <w:p w14:paraId="10E6513A" w14:textId="77777777" w:rsidR="00084773" w:rsidRPr="00B93783" w:rsidRDefault="00084773" w:rsidP="00084773">
            <w:r w:rsidRPr="00B93783">
              <w:t xml:space="preserve">- плоский плазменный дисплей/ экран </w:t>
            </w:r>
          </w:p>
        </w:tc>
        <w:tc>
          <w:tcPr>
            <w:tcW w:w="5137" w:type="dxa"/>
          </w:tcPr>
          <w:p w14:paraId="6EC6DA4F" w14:textId="77777777" w:rsidR="00084773" w:rsidRPr="00B93783" w:rsidRDefault="00084773" w:rsidP="00084773">
            <w:r w:rsidRPr="00B93783">
              <w:t xml:space="preserve">- плазмали ясси экран/дисплей  </w:t>
            </w:r>
          </w:p>
        </w:tc>
      </w:tr>
      <w:tr w:rsidR="00084773" w:rsidRPr="00B93783" w14:paraId="1379DCC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245D51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PDQ </w:t>
            </w:r>
          </w:p>
          <w:p w14:paraId="1C0C3AE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C3D8E0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Parallel Data  Query  </w:t>
            </w:r>
          </w:p>
        </w:tc>
        <w:tc>
          <w:tcPr>
            <w:tcW w:w="4843" w:type="dxa"/>
            <w:shd w:val="clear" w:color="auto" w:fill="auto"/>
          </w:tcPr>
          <w:p w14:paraId="007FA7E0" w14:textId="77777777" w:rsidR="00084773" w:rsidRPr="00B93783" w:rsidRDefault="00084773" w:rsidP="00084773">
            <w:r w:rsidRPr="00B93783">
              <w:t xml:space="preserve">- параллельный запрос данных  </w:t>
            </w:r>
          </w:p>
        </w:tc>
        <w:tc>
          <w:tcPr>
            <w:tcW w:w="5137" w:type="dxa"/>
          </w:tcPr>
          <w:p w14:paraId="3C57E85C" w14:textId="77777777" w:rsidR="00084773" w:rsidRPr="00B93783" w:rsidRDefault="00084773" w:rsidP="00084773">
            <w:r w:rsidRPr="00B93783">
              <w:t>- маълумотларни параллел с</w:t>
            </w:r>
            <w:r w:rsidR="00B93783">
              <w:t>ў</w:t>
            </w:r>
            <w:r w:rsidRPr="00B93783">
              <w:t>раш</w:t>
            </w:r>
          </w:p>
        </w:tc>
      </w:tr>
      <w:tr w:rsidR="00084773" w:rsidRPr="00B93783" w14:paraId="55E60A4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5187F70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 xml:space="preserve">РDR </w:t>
            </w:r>
          </w:p>
          <w:p w14:paraId="57DDB2CB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6F20FE0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Printer Data Register</w:t>
            </w:r>
            <w:r w:rsidRPr="00B93783">
              <w:rPr>
                <w:iCs/>
              </w:rPr>
              <w:t xml:space="preserve">                   </w:t>
            </w:r>
          </w:p>
        </w:tc>
        <w:tc>
          <w:tcPr>
            <w:tcW w:w="4843" w:type="dxa"/>
            <w:shd w:val="clear" w:color="auto" w:fill="auto"/>
          </w:tcPr>
          <w:p w14:paraId="5FBEE634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 xml:space="preserve">- регистр данных для печати </w:t>
            </w:r>
          </w:p>
          <w:p w14:paraId="39923C9F" w14:textId="77777777" w:rsidR="00084773" w:rsidRPr="00B93783" w:rsidRDefault="00084773" w:rsidP="00084773">
            <w:r w:rsidRPr="00B93783">
              <w:t xml:space="preserve"> </w:t>
            </w:r>
          </w:p>
        </w:tc>
        <w:tc>
          <w:tcPr>
            <w:tcW w:w="5137" w:type="dxa"/>
          </w:tcPr>
          <w:p w14:paraId="3A2C7089" w14:textId="77777777" w:rsidR="00084773" w:rsidRPr="00B93783" w:rsidRDefault="00084773" w:rsidP="00084773">
            <w:r w:rsidRPr="00B93783">
              <w:t>- босиш учун маълумотларнинг регистри</w:t>
            </w:r>
          </w:p>
        </w:tc>
      </w:tr>
      <w:tr w:rsidR="00084773" w:rsidRPr="00B93783" w14:paraId="5900418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524AC0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РDS</w:t>
            </w:r>
          </w:p>
          <w:p w14:paraId="1AE8031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1CABFD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partitioned data set  </w:t>
            </w:r>
          </w:p>
        </w:tc>
        <w:tc>
          <w:tcPr>
            <w:tcW w:w="4843" w:type="dxa"/>
            <w:shd w:val="clear" w:color="auto" w:fill="auto"/>
          </w:tcPr>
          <w:p w14:paraId="6A2EE0C4" w14:textId="77777777" w:rsidR="00084773" w:rsidRPr="00B93783" w:rsidRDefault="00084773" w:rsidP="00084773">
            <w:r w:rsidRPr="00B93783">
              <w:t xml:space="preserve">- библиотечный набор данных </w:t>
            </w:r>
          </w:p>
        </w:tc>
        <w:tc>
          <w:tcPr>
            <w:tcW w:w="5137" w:type="dxa"/>
          </w:tcPr>
          <w:p w14:paraId="23719F7D" w14:textId="77777777" w:rsidR="00084773" w:rsidRPr="00B93783" w:rsidRDefault="00084773" w:rsidP="00084773">
            <w:r w:rsidRPr="00B93783">
              <w:t>- маълумотларнинг библиотека т</w:t>
            </w:r>
            <w:r w:rsidR="00B93783">
              <w:t>ў</w:t>
            </w:r>
            <w:r w:rsidRPr="00B93783">
              <w:t>плами</w:t>
            </w:r>
          </w:p>
        </w:tc>
      </w:tr>
      <w:tr w:rsidR="00084773" w:rsidRPr="00B93783" w14:paraId="56D8D81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9DF681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РDS</w:t>
            </w:r>
          </w:p>
          <w:p w14:paraId="0AA9C24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D8E079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program deve-lopment system   </w:t>
            </w:r>
          </w:p>
        </w:tc>
        <w:tc>
          <w:tcPr>
            <w:tcW w:w="4843" w:type="dxa"/>
            <w:shd w:val="clear" w:color="auto" w:fill="auto"/>
          </w:tcPr>
          <w:p w14:paraId="3CC4F1E2" w14:textId="77777777" w:rsidR="00084773" w:rsidRPr="00B93783" w:rsidRDefault="00084773" w:rsidP="00084773">
            <w:r w:rsidRPr="00B93783">
              <w:t xml:space="preserve">- система разработки программ </w:t>
            </w:r>
          </w:p>
        </w:tc>
        <w:tc>
          <w:tcPr>
            <w:tcW w:w="5137" w:type="dxa"/>
          </w:tcPr>
          <w:p w14:paraId="6A804B62" w14:textId="77777777" w:rsidR="00084773" w:rsidRPr="00B93783" w:rsidRDefault="00084773" w:rsidP="00084773">
            <w:r w:rsidRPr="00B93783">
              <w:t>- дастурларни ишлаб чи</w:t>
            </w:r>
            <w:r w:rsidR="00B93783">
              <w:t>қ</w:t>
            </w:r>
            <w:r w:rsidRPr="00B93783">
              <w:t>иш тизими</w:t>
            </w:r>
          </w:p>
        </w:tc>
      </w:tr>
      <w:tr w:rsidR="00084773" w:rsidRPr="00B93783" w14:paraId="74804B8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7E72DB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PDT </w:t>
            </w:r>
          </w:p>
          <w:p w14:paraId="5AD0CDB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771E83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portable data  terminal   </w:t>
            </w:r>
          </w:p>
        </w:tc>
        <w:tc>
          <w:tcPr>
            <w:tcW w:w="4843" w:type="dxa"/>
            <w:shd w:val="clear" w:color="auto" w:fill="auto"/>
          </w:tcPr>
          <w:p w14:paraId="07E53E13" w14:textId="77777777" w:rsidR="00084773" w:rsidRPr="00B93783" w:rsidRDefault="00084773" w:rsidP="00084773">
            <w:r w:rsidRPr="00B93783">
              <w:t xml:space="preserve">- переносной терминал обмена данными  </w:t>
            </w:r>
          </w:p>
        </w:tc>
        <w:tc>
          <w:tcPr>
            <w:tcW w:w="5137" w:type="dxa"/>
          </w:tcPr>
          <w:p w14:paraId="008B2111" w14:textId="77777777" w:rsidR="00084773" w:rsidRPr="00B93783" w:rsidRDefault="00084773" w:rsidP="00084773">
            <w:r w:rsidRPr="00B93783">
              <w:t>- маълумотлар алмашувининг к</w:t>
            </w:r>
            <w:r w:rsidR="00B93783">
              <w:t>ў</w:t>
            </w:r>
            <w:r w:rsidRPr="00B93783">
              <w:t>чма терминали</w:t>
            </w:r>
          </w:p>
        </w:tc>
      </w:tr>
      <w:tr w:rsidR="00084773" w:rsidRPr="00B93783" w14:paraId="436775A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8DFAA9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PDU </w:t>
            </w:r>
          </w:p>
          <w:p w14:paraId="37A0D2D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FC5C73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protocol data  unit        </w:t>
            </w:r>
          </w:p>
        </w:tc>
        <w:tc>
          <w:tcPr>
            <w:tcW w:w="4843" w:type="dxa"/>
            <w:shd w:val="clear" w:color="auto" w:fill="auto"/>
          </w:tcPr>
          <w:p w14:paraId="51796B64" w14:textId="77777777" w:rsidR="00084773" w:rsidRPr="00B93783" w:rsidRDefault="00084773" w:rsidP="00084773">
            <w:r w:rsidRPr="00B93783">
              <w:t>- протокольный блок данных</w:t>
            </w:r>
          </w:p>
          <w:p w14:paraId="3A19BB50" w14:textId="77777777" w:rsidR="00084773" w:rsidRPr="00B93783" w:rsidRDefault="00084773" w:rsidP="00084773"/>
        </w:tc>
        <w:tc>
          <w:tcPr>
            <w:tcW w:w="5137" w:type="dxa"/>
          </w:tcPr>
          <w:p w14:paraId="0833B9B1" w14:textId="77777777" w:rsidR="00084773" w:rsidRPr="00B93783" w:rsidRDefault="00084773" w:rsidP="00084773">
            <w:r w:rsidRPr="00B93783">
              <w:t>- маълумотларнинг протокол блоки</w:t>
            </w:r>
          </w:p>
        </w:tc>
      </w:tr>
      <w:tr w:rsidR="00084773" w:rsidRPr="00B93783" w14:paraId="7EC01C8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31A0E1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РЕ, Р.Е.</w:t>
            </w:r>
          </w:p>
        </w:tc>
        <w:tc>
          <w:tcPr>
            <w:tcW w:w="2450" w:type="dxa"/>
            <w:shd w:val="clear" w:color="auto" w:fill="auto"/>
          </w:tcPr>
          <w:p w14:paraId="499A801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  <w:lang w:val="en-US"/>
              </w:rPr>
              <w:t>- P</w:t>
            </w:r>
            <w:r w:rsidRPr="00B93783">
              <w:rPr>
                <w:iCs/>
              </w:rPr>
              <w:t>hotoelectric</w:t>
            </w:r>
            <w:r w:rsidRPr="00B93783">
              <w:rPr>
                <w:iCs/>
                <w:lang w:val="en-US"/>
              </w:rPr>
              <w:t xml:space="preserve"> cell 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472FB037" w14:textId="77777777" w:rsidR="00084773" w:rsidRPr="00B93783" w:rsidRDefault="00084773" w:rsidP="00084773">
            <w:r w:rsidRPr="00B93783">
              <w:t xml:space="preserve">- фотоэлемент </w:t>
            </w:r>
          </w:p>
        </w:tc>
        <w:tc>
          <w:tcPr>
            <w:tcW w:w="5137" w:type="dxa"/>
          </w:tcPr>
          <w:p w14:paraId="0B8815FC" w14:textId="77777777" w:rsidR="00084773" w:rsidRPr="00B93783" w:rsidRDefault="00084773" w:rsidP="00084773">
            <w:r w:rsidRPr="00B93783">
              <w:t xml:space="preserve">- фотоэлемент </w:t>
            </w:r>
          </w:p>
        </w:tc>
      </w:tr>
      <w:tr w:rsidR="00084773" w:rsidRPr="00B93783" w14:paraId="1F7AE95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B12E81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РЕ </w:t>
            </w:r>
          </w:p>
        </w:tc>
        <w:tc>
          <w:tcPr>
            <w:tcW w:w="2450" w:type="dxa"/>
            <w:shd w:val="clear" w:color="auto" w:fill="auto"/>
          </w:tcPr>
          <w:p w14:paraId="0F5EA92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probable error   </w:t>
            </w:r>
          </w:p>
        </w:tc>
        <w:tc>
          <w:tcPr>
            <w:tcW w:w="4843" w:type="dxa"/>
            <w:shd w:val="clear" w:color="auto" w:fill="auto"/>
          </w:tcPr>
          <w:p w14:paraId="3D8CEFA0" w14:textId="77777777" w:rsidR="00084773" w:rsidRPr="00B93783" w:rsidRDefault="00084773" w:rsidP="00084773">
            <w:r w:rsidRPr="00B93783">
              <w:t xml:space="preserve">- вероятная ошибка  </w:t>
            </w:r>
          </w:p>
        </w:tc>
        <w:tc>
          <w:tcPr>
            <w:tcW w:w="5137" w:type="dxa"/>
          </w:tcPr>
          <w:p w14:paraId="62D1A384" w14:textId="77777777" w:rsidR="00084773" w:rsidRPr="00B93783" w:rsidRDefault="00084773" w:rsidP="00084773">
            <w:r w:rsidRPr="00B93783">
              <w:t>- э</w:t>
            </w:r>
            <w:r w:rsidR="00B93783">
              <w:t>ҳ</w:t>
            </w:r>
            <w:r w:rsidRPr="00B93783">
              <w:t>тимолий хато</w:t>
            </w:r>
          </w:p>
        </w:tc>
      </w:tr>
      <w:tr w:rsidR="00084773" w:rsidRPr="00B93783" w14:paraId="3558063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956F8D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P.E.</w:t>
            </w:r>
          </w:p>
          <w:p w14:paraId="28950D1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9244C6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permanent  echoes   </w:t>
            </w:r>
          </w:p>
        </w:tc>
        <w:tc>
          <w:tcPr>
            <w:tcW w:w="4843" w:type="dxa"/>
            <w:shd w:val="clear" w:color="auto" w:fill="auto"/>
          </w:tcPr>
          <w:p w14:paraId="0092E5FB" w14:textId="77777777" w:rsidR="00084773" w:rsidRPr="00B93783" w:rsidRDefault="00084773" w:rsidP="00084773">
            <w:r w:rsidRPr="00B93783">
              <w:t xml:space="preserve">- отражения от местных предметов   </w:t>
            </w:r>
          </w:p>
        </w:tc>
        <w:tc>
          <w:tcPr>
            <w:tcW w:w="5137" w:type="dxa"/>
          </w:tcPr>
          <w:p w14:paraId="1E8D7F44" w14:textId="77777777" w:rsidR="00084773" w:rsidRPr="00B93783" w:rsidRDefault="00084773" w:rsidP="00084773">
            <w:r w:rsidRPr="00B93783">
              <w:t>- ма</w:t>
            </w:r>
            <w:r w:rsidR="00B93783">
              <w:t>ҳ</w:t>
            </w:r>
            <w:r w:rsidRPr="00B93783">
              <w:t>аллий предметлардан акс этиш (</w:t>
            </w:r>
            <w:r w:rsidR="00B93783">
              <w:t>қ</w:t>
            </w:r>
            <w:r w:rsidRPr="00B93783">
              <w:t>айтарилиш)</w:t>
            </w:r>
          </w:p>
        </w:tc>
      </w:tr>
      <w:tr w:rsidR="00084773" w:rsidRPr="00B93783" w14:paraId="40A58FE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CF2EE9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РЕС, P.E.C., p.e.c.</w:t>
            </w:r>
          </w:p>
        </w:tc>
        <w:tc>
          <w:tcPr>
            <w:tcW w:w="2450" w:type="dxa"/>
            <w:shd w:val="clear" w:color="auto" w:fill="auto"/>
          </w:tcPr>
          <w:p w14:paraId="5EB7018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packaged electronic circuit </w:t>
            </w:r>
          </w:p>
        </w:tc>
        <w:tc>
          <w:tcPr>
            <w:tcW w:w="4843" w:type="dxa"/>
            <w:shd w:val="clear" w:color="auto" w:fill="auto"/>
          </w:tcPr>
          <w:p w14:paraId="2DC3BB15" w14:textId="77777777" w:rsidR="00084773" w:rsidRPr="00B93783" w:rsidRDefault="00084773" w:rsidP="00084773">
            <w:r w:rsidRPr="00B93783">
              <w:t xml:space="preserve">- герметизированная электронная схема  </w:t>
            </w:r>
          </w:p>
        </w:tc>
        <w:tc>
          <w:tcPr>
            <w:tcW w:w="5137" w:type="dxa"/>
          </w:tcPr>
          <w:p w14:paraId="48ECD49E" w14:textId="77777777" w:rsidR="00084773" w:rsidRPr="00B93783" w:rsidRDefault="00084773" w:rsidP="00084773">
            <w:r w:rsidRPr="00B93783">
              <w:t>- герметикланган электрон схема</w:t>
            </w:r>
          </w:p>
        </w:tc>
      </w:tr>
      <w:tr w:rsidR="00084773" w:rsidRPr="00B93783" w14:paraId="7218DCA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A8DACD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РЕС, P.E.C., p.e.c.</w:t>
            </w:r>
          </w:p>
        </w:tc>
        <w:tc>
          <w:tcPr>
            <w:tcW w:w="2450" w:type="dxa"/>
            <w:shd w:val="clear" w:color="auto" w:fill="auto"/>
          </w:tcPr>
          <w:p w14:paraId="182B8DF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 xml:space="preserve">Panel </w:t>
            </w:r>
            <w:r w:rsidRPr="00B93783">
              <w:rPr>
                <w:iCs/>
              </w:rPr>
              <w:t>electronic</w:t>
            </w:r>
            <w:r w:rsidRPr="00B93783">
              <w:rPr>
                <w:iCs/>
              </w:rPr>
              <w:lastRenderedPageBreak/>
              <w:t xml:space="preserve"> circuit   </w:t>
            </w:r>
          </w:p>
        </w:tc>
        <w:tc>
          <w:tcPr>
            <w:tcW w:w="4843" w:type="dxa"/>
            <w:shd w:val="clear" w:color="auto" w:fill="auto"/>
          </w:tcPr>
          <w:p w14:paraId="59F3085D" w14:textId="77777777" w:rsidR="00084773" w:rsidRPr="00B93783" w:rsidRDefault="00084773" w:rsidP="00084773">
            <w:r w:rsidRPr="00B93783">
              <w:t>- панельная электронная схема</w:t>
            </w:r>
          </w:p>
        </w:tc>
        <w:tc>
          <w:tcPr>
            <w:tcW w:w="5137" w:type="dxa"/>
          </w:tcPr>
          <w:p w14:paraId="5B94AF60" w14:textId="77777777" w:rsidR="00084773" w:rsidRPr="00B93783" w:rsidRDefault="00084773" w:rsidP="00084773">
            <w:r w:rsidRPr="00B93783">
              <w:t>- панелли электрон схема</w:t>
            </w:r>
          </w:p>
        </w:tc>
      </w:tr>
      <w:tr w:rsidR="00084773" w:rsidRPr="00B93783" w14:paraId="6AC0931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ED6BAC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РЕМ </w:t>
            </w:r>
          </w:p>
          <w:p w14:paraId="4EC84DB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55A551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Photo</w:t>
            </w: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</w:rPr>
              <w:t>electectro</w:t>
            </w: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</w:rPr>
              <w:t>magnetic</w:t>
            </w:r>
            <w:r w:rsidRPr="00B93783">
              <w:rPr>
                <w:iCs/>
                <w:lang w:val="en-US"/>
              </w:rPr>
              <w:t xml:space="preserve"> Effect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258078D4" w14:textId="77777777" w:rsidR="00084773" w:rsidRPr="00B93783" w:rsidRDefault="00084773" w:rsidP="00084773">
            <w:r w:rsidRPr="00B93783">
              <w:t xml:space="preserve">- фотоэлектромагнитный эффект </w:t>
            </w:r>
          </w:p>
        </w:tc>
        <w:tc>
          <w:tcPr>
            <w:tcW w:w="5137" w:type="dxa"/>
          </w:tcPr>
          <w:p w14:paraId="4CA82C84" w14:textId="77777777" w:rsidR="00084773" w:rsidRPr="00B93783" w:rsidRDefault="00084773" w:rsidP="00084773">
            <w:r w:rsidRPr="00B93783">
              <w:t>- фотоэлектромагнит эффекти</w:t>
            </w:r>
          </w:p>
        </w:tc>
      </w:tr>
      <w:tr w:rsidR="00084773" w:rsidRPr="00B93783" w14:paraId="311057D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8D738E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РЕМ </w:t>
            </w:r>
          </w:p>
          <w:p w14:paraId="73AF29E5" w14:textId="77777777" w:rsidR="00084773" w:rsidRPr="00B93783" w:rsidRDefault="00084773" w:rsidP="00084773">
            <w:pPr>
              <w:rPr>
                <w:bCs/>
              </w:rPr>
            </w:pPr>
          </w:p>
          <w:p w14:paraId="21E71BB9" w14:textId="77777777" w:rsidR="00084773" w:rsidRPr="00B93783" w:rsidRDefault="00084773" w:rsidP="00084773">
            <w:pPr>
              <w:rPr>
                <w:bCs/>
              </w:rPr>
            </w:pPr>
          </w:p>
          <w:p w14:paraId="3A1F407B" w14:textId="77777777" w:rsidR="00084773" w:rsidRPr="00B93783" w:rsidRDefault="00084773" w:rsidP="00084773">
            <w:pPr>
              <w:rPr>
                <w:bCs/>
              </w:rPr>
            </w:pPr>
          </w:p>
          <w:p w14:paraId="5BF971F8" w14:textId="77777777" w:rsidR="00084773" w:rsidRPr="00B93783" w:rsidRDefault="00084773" w:rsidP="00084773">
            <w:pPr>
              <w:rPr>
                <w:bCs/>
              </w:rPr>
            </w:pPr>
          </w:p>
          <w:p w14:paraId="0B961548" w14:textId="77777777" w:rsidR="00084773" w:rsidRPr="00B93783" w:rsidRDefault="00084773" w:rsidP="00084773">
            <w:pPr>
              <w:rPr>
                <w:bCs/>
              </w:rPr>
            </w:pPr>
          </w:p>
          <w:p w14:paraId="17BB2AF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26D4930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GB"/>
              </w:rPr>
              <w:t>- Privacy Enhan</w:t>
            </w: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  <w:lang w:val="en-GB"/>
              </w:rPr>
              <w:t>ced Mail</w:t>
            </w:r>
            <w:r w:rsidRPr="00B93783">
              <w:rPr>
                <w:iCs/>
                <w:lang w:val="en-US"/>
              </w:rPr>
              <w:t>/e-Mail</w:t>
            </w:r>
          </w:p>
          <w:p w14:paraId="359D7408" w14:textId="77777777" w:rsidR="00084773" w:rsidRPr="00B93783" w:rsidRDefault="00084773" w:rsidP="00084773">
            <w:pPr>
              <w:rPr>
                <w:iCs/>
                <w:lang w:val="en-GB"/>
              </w:rPr>
            </w:pPr>
          </w:p>
          <w:p w14:paraId="74791638" w14:textId="77777777" w:rsidR="00084773" w:rsidRPr="00B93783" w:rsidRDefault="00084773" w:rsidP="00084773">
            <w:pPr>
              <w:rPr>
                <w:iCs/>
                <w:lang w:val="en-GB"/>
              </w:rPr>
            </w:pPr>
          </w:p>
          <w:p w14:paraId="645665D7" w14:textId="77777777" w:rsidR="00084773" w:rsidRPr="00B93783" w:rsidRDefault="00084773" w:rsidP="00084773">
            <w:pPr>
              <w:rPr>
                <w:iCs/>
                <w:lang w:val="en-GB"/>
              </w:rPr>
            </w:pPr>
          </w:p>
          <w:p w14:paraId="618DE0EA" w14:textId="77777777" w:rsidR="00084773" w:rsidRPr="00B93783" w:rsidRDefault="00084773" w:rsidP="00084773">
            <w:pPr>
              <w:rPr>
                <w:iCs/>
                <w:lang w:val="en-GB"/>
              </w:rPr>
            </w:pPr>
          </w:p>
          <w:p w14:paraId="1AFA5BDC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 xml:space="preserve">           </w:t>
            </w:r>
          </w:p>
        </w:tc>
        <w:tc>
          <w:tcPr>
            <w:tcW w:w="4843" w:type="dxa"/>
            <w:shd w:val="clear" w:color="auto" w:fill="auto"/>
          </w:tcPr>
          <w:p w14:paraId="11A2BB26" w14:textId="77777777" w:rsidR="00084773" w:rsidRPr="00B93783" w:rsidRDefault="00084773" w:rsidP="00084773">
            <w:r w:rsidRPr="00B93783">
              <w:t xml:space="preserve">- почта повышенной секретности (стандартные протоколы для поддержки аутентификации, конфиденциальности и защиты от злонамеренного искажения информации при выполнении электронных коммерческих транзакций)  </w:t>
            </w:r>
          </w:p>
        </w:tc>
        <w:tc>
          <w:tcPr>
            <w:tcW w:w="5137" w:type="dxa"/>
          </w:tcPr>
          <w:p w14:paraId="2AF26B6F" w14:textId="77777777" w:rsidR="00084773" w:rsidRPr="00B93783" w:rsidRDefault="00084773" w:rsidP="00084773">
            <w:r w:rsidRPr="00B93783">
              <w:t>- ю</w:t>
            </w:r>
            <w:r w:rsidR="00B93783">
              <w:t>қ</w:t>
            </w:r>
            <w:r w:rsidRPr="00B93783">
              <w:t>ори махфийлашган почта, махфийлиги ю</w:t>
            </w:r>
            <w:r w:rsidR="00B93783">
              <w:t>қ</w:t>
            </w:r>
            <w:r w:rsidRPr="00B93783">
              <w:t>ори б</w:t>
            </w:r>
            <w:r w:rsidR="00B93783">
              <w:t>ў</w:t>
            </w:r>
            <w:r w:rsidRPr="00B93783">
              <w:t>лган почта (электрон тижорат транзакцияларини бажаришда ахборотни  аутентификациялаш, конфиденциаллигини са</w:t>
            </w:r>
            <w:r w:rsidR="00B93783">
              <w:t>қ</w:t>
            </w:r>
            <w:r w:rsidRPr="00B93783">
              <w:t xml:space="preserve">лашнинг </w:t>
            </w:r>
            <w:r w:rsidR="00B93783">
              <w:t>ҳ</w:t>
            </w:r>
            <w:r w:rsidRPr="00B93783">
              <w:t xml:space="preserve">амда </w:t>
            </w:r>
            <w:r w:rsidR="00B93783">
              <w:t>қ</w:t>
            </w:r>
            <w:r w:rsidRPr="00B93783">
              <w:t>асддан бузилишдан му</w:t>
            </w:r>
            <w:r w:rsidR="00B93783">
              <w:t>ҳ</w:t>
            </w:r>
            <w:r w:rsidRPr="00B93783">
              <w:t xml:space="preserve">офаза </w:t>
            </w:r>
            <w:r w:rsidR="00B93783">
              <w:t>қ</w:t>
            </w:r>
            <w:r w:rsidRPr="00B93783">
              <w:t>илишнинг стандарт протоколлари)</w:t>
            </w:r>
          </w:p>
        </w:tc>
      </w:tr>
      <w:tr w:rsidR="00084773" w:rsidRPr="00B93783" w14:paraId="6DBF088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B07B19E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 xml:space="preserve">PEP </w:t>
            </w:r>
          </w:p>
          <w:p w14:paraId="5135EFA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D380A80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Packet Enco-ding Protocol   </w:t>
            </w:r>
          </w:p>
        </w:tc>
        <w:tc>
          <w:tcPr>
            <w:tcW w:w="4843" w:type="dxa"/>
            <w:shd w:val="clear" w:color="auto" w:fill="auto"/>
          </w:tcPr>
          <w:p w14:paraId="09F79DC1" w14:textId="77777777" w:rsidR="00084773" w:rsidRPr="00B93783" w:rsidRDefault="00084773" w:rsidP="00084773">
            <w:r w:rsidRPr="00B93783">
              <w:t xml:space="preserve">- протокол пакетного кодирования </w:t>
            </w:r>
          </w:p>
        </w:tc>
        <w:tc>
          <w:tcPr>
            <w:tcW w:w="5137" w:type="dxa"/>
          </w:tcPr>
          <w:p w14:paraId="7B6BB300" w14:textId="77777777" w:rsidR="00084773" w:rsidRPr="00B93783" w:rsidRDefault="00084773" w:rsidP="00084773">
            <w:r w:rsidRPr="00B93783">
              <w:t xml:space="preserve">- пакетли кодлаш протоколи </w:t>
            </w:r>
          </w:p>
        </w:tc>
      </w:tr>
      <w:tr w:rsidR="00084773" w:rsidRPr="00B93783" w14:paraId="4669FC6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4B7E54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PЕR </w:t>
            </w:r>
          </w:p>
          <w:p w14:paraId="2DE4EAA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20BED07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Paket Error Rate</w:t>
            </w:r>
          </w:p>
          <w:p w14:paraId="5E90FAE2" w14:textId="77777777" w:rsidR="00084773" w:rsidRPr="00B93783" w:rsidRDefault="00084773" w:rsidP="00084773">
            <w:pPr>
              <w:rPr>
                <w:iCs/>
                <w:lang w:val="en-US"/>
              </w:rPr>
            </w:pPr>
          </w:p>
        </w:tc>
        <w:tc>
          <w:tcPr>
            <w:tcW w:w="4843" w:type="dxa"/>
            <w:shd w:val="clear" w:color="auto" w:fill="auto"/>
          </w:tcPr>
          <w:p w14:paraId="7AF5AC08" w14:textId="77777777" w:rsidR="00084773" w:rsidRPr="00B93783" w:rsidRDefault="00084773" w:rsidP="00084773">
            <w:r w:rsidRPr="00B93783">
              <w:t>- уровень ошибок пакетной передачи</w:t>
            </w:r>
          </w:p>
        </w:tc>
        <w:tc>
          <w:tcPr>
            <w:tcW w:w="5137" w:type="dxa"/>
          </w:tcPr>
          <w:p w14:paraId="3DD59961" w14:textId="77777777" w:rsidR="00084773" w:rsidRPr="00B93783" w:rsidRDefault="00084773" w:rsidP="00084773">
            <w:r w:rsidRPr="00B93783">
              <w:t>- пакетли узатишнинг хатолар даражаси</w:t>
            </w:r>
          </w:p>
        </w:tc>
      </w:tr>
      <w:tr w:rsidR="00084773" w:rsidRPr="00B93783" w14:paraId="1A5DB7F5" w14:textId="77777777">
        <w:trPr>
          <w:trHeight w:val="240"/>
        </w:trPr>
        <w:tc>
          <w:tcPr>
            <w:tcW w:w="2198" w:type="dxa"/>
            <w:shd w:val="clear" w:color="auto" w:fill="auto"/>
          </w:tcPr>
          <w:p w14:paraId="6B05A16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PERM</w:t>
            </w:r>
          </w:p>
          <w:p w14:paraId="520F163C" w14:textId="77777777" w:rsidR="00084773" w:rsidRPr="00B93783" w:rsidRDefault="00084773" w:rsidP="00084773">
            <w:pPr>
              <w:rPr>
                <w:bCs/>
              </w:rPr>
            </w:pPr>
          </w:p>
          <w:p w14:paraId="27D4DFD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C9B8E4D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>- Pre-Embossed  Rigid Magnetic</w:t>
            </w:r>
            <w:r w:rsidRPr="00B93783">
              <w:rPr>
                <w:iCs/>
                <w:lang w:val="en-US"/>
              </w:rPr>
              <w:t xml:space="preserve"> disc</w:t>
            </w:r>
          </w:p>
        </w:tc>
        <w:tc>
          <w:tcPr>
            <w:tcW w:w="4843" w:type="dxa"/>
            <w:shd w:val="clear" w:color="auto" w:fill="auto"/>
          </w:tcPr>
          <w:p w14:paraId="66AEE1FC" w14:textId="77777777" w:rsidR="00084773" w:rsidRPr="00B93783" w:rsidRDefault="00084773" w:rsidP="00084773">
            <w:r w:rsidRPr="00B93783">
              <w:t xml:space="preserve">- предварительно упрочненный жесткий магнитный диск </w:t>
            </w:r>
          </w:p>
        </w:tc>
        <w:tc>
          <w:tcPr>
            <w:tcW w:w="5137" w:type="dxa"/>
          </w:tcPr>
          <w:p w14:paraId="5E205B5C" w14:textId="77777777" w:rsidR="00084773" w:rsidRPr="00B93783" w:rsidRDefault="00084773" w:rsidP="00084773">
            <w:r w:rsidRPr="00B93783">
              <w:t>- олдиндан муста</w:t>
            </w:r>
            <w:r w:rsidR="00B93783">
              <w:t>ҳ</w:t>
            </w:r>
            <w:r w:rsidRPr="00B93783">
              <w:t xml:space="preserve">камланган </w:t>
            </w:r>
            <w:r w:rsidR="00B93783">
              <w:t>қ</w:t>
            </w:r>
            <w:r w:rsidRPr="00B93783">
              <w:t>атти</w:t>
            </w:r>
            <w:r w:rsidR="00B93783">
              <w:t>қ</w:t>
            </w:r>
            <w:r w:rsidRPr="00B93783">
              <w:t xml:space="preserve"> магнит  диск </w:t>
            </w:r>
          </w:p>
        </w:tc>
      </w:tr>
      <w:tr w:rsidR="00084773" w:rsidRPr="00B93783" w14:paraId="6AC7EC8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866FC3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РЕS </w:t>
            </w:r>
          </w:p>
          <w:p w14:paraId="41E56A2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926DE5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photoelectric  scanner   </w:t>
            </w:r>
          </w:p>
        </w:tc>
        <w:tc>
          <w:tcPr>
            <w:tcW w:w="4843" w:type="dxa"/>
            <w:shd w:val="clear" w:color="auto" w:fill="auto"/>
          </w:tcPr>
          <w:p w14:paraId="032BBC72" w14:textId="77777777" w:rsidR="00084773" w:rsidRPr="00B93783" w:rsidRDefault="00084773" w:rsidP="00084773">
            <w:r w:rsidRPr="00B93783">
              <w:t xml:space="preserve">- фотоэлектрическое сканирующее устройство  </w:t>
            </w:r>
          </w:p>
        </w:tc>
        <w:tc>
          <w:tcPr>
            <w:tcW w:w="5137" w:type="dxa"/>
          </w:tcPr>
          <w:p w14:paraId="3FE90DEC" w14:textId="77777777" w:rsidR="00084773" w:rsidRPr="00B93783" w:rsidRDefault="00084773" w:rsidP="00084773">
            <w:r w:rsidRPr="00B93783">
              <w:t xml:space="preserve">- фотоэлектр сканловчи </w:t>
            </w:r>
            <w:r w:rsidR="00B93783">
              <w:t>қ</w:t>
            </w:r>
            <w:r w:rsidRPr="00B93783">
              <w:t>урилма</w:t>
            </w:r>
          </w:p>
        </w:tc>
      </w:tr>
      <w:tr w:rsidR="00084773" w:rsidRPr="00B93783" w14:paraId="101281E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2C9E71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P.E.S</w:t>
            </w:r>
          </w:p>
          <w:p w14:paraId="66B2199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98BB7D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photo-electron-stabilized   </w:t>
            </w:r>
          </w:p>
        </w:tc>
        <w:tc>
          <w:tcPr>
            <w:tcW w:w="4843" w:type="dxa"/>
            <w:shd w:val="clear" w:color="auto" w:fill="auto"/>
          </w:tcPr>
          <w:p w14:paraId="601805EC" w14:textId="77777777" w:rsidR="00084773" w:rsidRPr="00B93783" w:rsidRDefault="00084773" w:rsidP="00084773">
            <w:r w:rsidRPr="00B93783">
              <w:t xml:space="preserve">- фотоэлектронная стабилизация  </w:t>
            </w:r>
          </w:p>
        </w:tc>
        <w:tc>
          <w:tcPr>
            <w:tcW w:w="5137" w:type="dxa"/>
          </w:tcPr>
          <w:p w14:paraId="14A81AA2" w14:textId="77777777" w:rsidR="00084773" w:rsidRPr="00B93783" w:rsidRDefault="00084773" w:rsidP="00084773">
            <w:r w:rsidRPr="00B93783">
              <w:t xml:space="preserve">- фотоэлектрон стабиллаш </w:t>
            </w:r>
          </w:p>
        </w:tc>
      </w:tr>
      <w:tr w:rsidR="00084773" w:rsidRPr="00B93783" w14:paraId="64A2E8C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10E7EF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P.E.S. -photicon </w:t>
            </w:r>
          </w:p>
          <w:p w14:paraId="1428BF5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A4133A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photoelectron-stabilized-photicon   </w:t>
            </w:r>
          </w:p>
        </w:tc>
        <w:tc>
          <w:tcPr>
            <w:tcW w:w="4843" w:type="dxa"/>
            <w:shd w:val="clear" w:color="auto" w:fill="auto"/>
          </w:tcPr>
          <w:p w14:paraId="3266D58C" w14:textId="77777777" w:rsidR="00084773" w:rsidRPr="00B93783" w:rsidRDefault="00084773" w:rsidP="00084773">
            <w:r w:rsidRPr="00B93783">
              <w:t xml:space="preserve">- фотикон со стабилизацией фотоэлектронами   </w:t>
            </w:r>
          </w:p>
        </w:tc>
        <w:tc>
          <w:tcPr>
            <w:tcW w:w="5137" w:type="dxa"/>
          </w:tcPr>
          <w:p w14:paraId="2E1B33E7" w14:textId="77777777" w:rsidR="00084773" w:rsidRPr="00B93783" w:rsidRDefault="00084773" w:rsidP="00084773">
            <w:r w:rsidRPr="00B93783">
              <w:t>- фотоэлектронлар билан стабилланган фотикон</w:t>
            </w:r>
          </w:p>
        </w:tc>
      </w:tr>
      <w:tr w:rsidR="00084773" w:rsidRPr="00B93783" w14:paraId="02CB5BA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8C9F00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PET</w:t>
            </w:r>
          </w:p>
          <w:p w14:paraId="560A9B3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FF1F9F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performance  evaluation  tool   </w:t>
            </w:r>
          </w:p>
        </w:tc>
        <w:tc>
          <w:tcPr>
            <w:tcW w:w="4843" w:type="dxa"/>
            <w:shd w:val="clear" w:color="auto" w:fill="auto"/>
          </w:tcPr>
          <w:p w14:paraId="310FD9F7" w14:textId="77777777" w:rsidR="00084773" w:rsidRPr="00B93783" w:rsidRDefault="00084773" w:rsidP="00084773">
            <w:r w:rsidRPr="00B93783">
              <w:t xml:space="preserve">- средство оценки  характеристик (производительности)   </w:t>
            </w:r>
          </w:p>
        </w:tc>
        <w:tc>
          <w:tcPr>
            <w:tcW w:w="5137" w:type="dxa"/>
          </w:tcPr>
          <w:p w14:paraId="4829B32B" w14:textId="77777777" w:rsidR="00084773" w:rsidRPr="00B93783" w:rsidRDefault="00084773" w:rsidP="00084773">
            <w:r w:rsidRPr="00B93783">
              <w:t>- (унумдорлик) тавсифларини ба</w:t>
            </w:r>
            <w:r w:rsidR="00B93783">
              <w:t>ҳ</w:t>
            </w:r>
            <w:r w:rsidRPr="00B93783">
              <w:t>олаш воситаси</w:t>
            </w:r>
          </w:p>
        </w:tc>
      </w:tr>
      <w:tr w:rsidR="00084773" w:rsidRPr="00B93783" w14:paraId="4DF2D5E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E88DAA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PF</w:t>
            </w:r>
          </w:p>
        </w:tc>
        <w:tc>
          <w:tcPr>
            <w:tcW w:w="2450" w:type="dxa"/>
            <w:shd w:val="clear" w:color="auto" w:fill="auto"/>
          </w:tcPr>
          <w:p w14:paraId="73384A1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power factor   </w:t>
            </w:r>
          </w:p>
        </w:tc>
        <w:tc>
          <w:tcPr>
            <w:tcW w:w="4843" w:type="dxa"/>
            <w:shd w:val="clear" w:color="auto" w:fill="auto"/>
          </w:tcPr>
          <w:p w14:paraId="517EA7D9" w14:textId="77777777" w:rsidR="00084773" w:rsidRPr="00B93783" w:rsidRDefault="00084773" w:rsidP="00084773">
            <w:r w:rsidRPr="00B93783">
              <w:t xml:space="preserve"> - коэффициент  мощности  </w:t>
            </w:r>
          </w:p>
        </w:tc>
        <w:tc>
          <w:tcPr>
            <w:tcW w:w="5137" w:type="dxa"/>
          </w:tcPr>
          <w:p w14:paraId="02FA0DDF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увват коэффициенти</w:t>
            </w:r>
          </w:p>
        </w:tc>
      </w:tr>
      <w:tr w:rsidR="00084773" w:rsidRPr="00B93783" w14:paraId="03CD3AB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8054AC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P.F., p.f</w:t>
            </w:r>
          </w:p>
        </w:tc>
        <w:tc>
          <w:tcPr>
            <w:tcW w:w="2450" w:type="dxa"/>
            <w:shd w:val="clear" w:color="auto" w:fill="auto"/>
          </w:tcPr>
          <w:p w14:paraId="7E136E5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pulse frequency   </w:t>
            </w:r>
          </w:p>
        </w:tc>
        <w:tc>
          <w:tcPr>
            <w:tcW w:w="4843" w:type="dxa"/>
            <w:shd w:val="clear" w:color="auto" w:fill="auto"/>
          </w:tcPr>
          <w:p w14:paraId="4A7BFD28" w14:textId="77777777" w:rsidR="00084773" w:rsidRPr="00B93783" w:rsidRDefault="00084773" w:rsidP="00084773">
            <w:r w:rsidRPr="00B93783">
              <w:t xml:space="preserve"> - частота импульсов  </w:t>
            </w:r>
          </w:p>
        </w:tc>
        <w:tc>
          <w:tcPr>
            <w:tcW w:w="5137" w:type="dxa"/>
          </w:tcPr>
          <w:p w14:paraId="11ABB862" w14:textId="77777777" w:rsidR="00084773" w:rsidRPr="00B93783" w:rsidRDefault="00084773" w:rsidP="00084773">
            <w:r w:rsidRPr="00B93783">
              <w:t>- импульслар частотаси</w:t>
            </w:r>
          </w:p>
        </w:tc>
      </w:tr>
      <w:tr w:rsidR="00084773" w:rsidRPr="00B93783" w14:paraId="6B5707F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351E09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P.F., p.f</w:t>
            </w:r>
          </w:p>
        </w:tc>
        <w:tc>
          <w:tcPr>
            <w:tcW w:w="2450" w:type="dxa"/>
            <w:shd w:val="clear" w:color="auto" w:fill="auto"/>
          </w:tcPr>
          <w:p w14:paraId="2721A22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position finder   </w:t>
            </w:r>
          </w:p>
        </w:tc>
        <w:tc>
          <w:tcPr>
            <w:tcW w:w="4843" w:type="dxa"/>
            <w:shd w:val="clear" w:color="auto" w:fill="auto"/>
          </w:tcPr>
          <w:p w14:paraId="505571FA" w14:textId="77777777" w:rsidR="00084773" w:rsidRPr="00B93783" w:rsidRDefault="00084773" w:rsidP="00084773">
            <w:r w:rsidRPr="00B93783">
              <w:t xml:space="preserve"> - радиолокатор  </w:t>
            </w:r>
          </w:p>
        </w:tc>
        <w:tc>
          <w:tcPr>
            <w:tcW w:w="5137" w:type="dxa"/>
          </w:tcPr>
          <w:p w14:paraId="7902612E" w14:textId="77777777" w:rsidR="00084773" w:rsidRPr="00B93783" w:rsidRDefault="00084773" w:rsidP="00084773">
            <w:r w:rsidRPr="00B93783">
              <w:t>- радиолокатор</w:t>
            </w:r>
          </w:p>
        </w:tc>
      </w:tr>
      <w:tr w:rsidR="00084773" w:rsidRPr="00B93783" w14:paraId="4ADE370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4DA4C8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p.f.- capacitor </w:t>
            </w:r>
          </w:p>
          <w:p w14:paraId="45B5B16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66298C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plastic film  capacitor   </w:t>
            </w:r>
          </w:p>
        </w:tc>
        <w:tc>
          <w:tcPr>
            <w:tcW w:w="4843" w:type="dxa"/>
            <w:shd w:val="clear" w:color="auto" w:fill="auto"/>
          </w:tcPr>
          <w:p w14:paraId="6F8BC928" w14:textId="77777777" w:rsidR="00084773" w:rsidRPr="00B93783" w:rsidRDefault="00084773" w:rsidP="00084773">
            <w:r w:rsidRPr="00B93783">
              <w:t xml:space="preserve"> - пленочный конденсатор  </w:t>
            </w:r>
          </w:p>
          <w:p w14:paraId="60B0EC94" w14:textId="77777777" w:rsidR="00084773" w:rsidRPr="00B93783" w:rsidRDefault="00084773" w:rsidP="00084773"/>
        </w:tc>
        <w:tc>
          <w:tcPr>
            <w:tcW w:w="5137" w:type="dxa"/>
          </w:tcPr>
          <w:p w14:paraId="7E70DD14" w14:textId="77777777" w:rsidR="00084773" w:rsidRPr="00B93783" w:rsidRDefault="00084773" w:rsidP="00084773">
            <w:r w:rsidRPr="00B93783">
              <w:t>- плёнкали конденсатор</w:t>
            </w:r>
          </w:p>
        </w:tc>
      </w:tr>
      <w:tr w:rsidR="00084773" w:rsidRPr="00B93783" w14:paraId="4C1BF5A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9F1338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РFM, P.F.M., p.f.m</w:t>
            </w:r>
          </w:p>
        </w:tc>
        <w:tc>
          <w:tcPr>
            <w:tcW w:w="2450" w:type="dxa"/>
            <w:shd w:val="clear" w:color="auto" w:fill="auto"/>
          </w:tcPr>
          <w:p w14:paraId="45536A4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pulse frequency  modulat</w:t>
            </w:r>
            <w:r w:rsidRPr="00B93783">
              <w:rPr>
                <w:iCs/>
              </w:rPr>
              <w:lastRenderedPageBreak/>
              <w:t>i</w:t>
            </w:r>
            <w:r w:rsidRPr="00B93783">
              <w:rPr>
                <w:iCs/>
              </w:rPr>
              <w:lastRenderedPageBreak/>
              <w:t xml:space="preserve">on   </w:t>
            </w:r>
          </w:p>
        </w:tc>
        <w:tc>
          <w:tcPr>
            <w:tcW w:w="4843" w:type="dxa"/>
            <w:shd w:val="clear" w:color="auto" w:fill="auto"/>
          </w:tcPr>
          <w:p w14:paraId="2C223A7B" w14:textId="77777777" w:rsidR="00084773" w:rsidRPr="00B93783" w:rsidRDefault="00084773" w:rsidP="00084773">
            <w:r w:rsidRPr="00B93783">
              <w:t xml:space="preserve"> - частотно-имп</w:t>
            </w:r>
            <w:r w:rsidRPr="00B93783">
              <w:lastRenderedPageBreak/>
              <w:t>ульсная мод</w:t>
            </w:r>
            <w:r w:rsidRPr="00B93783">
              <w:lastRenderedPageBreak/>
              <w:t xml:space="preserve">уляция  </w:t>
            </w:r>
          </w:p>
        </w:tc>
        <w:tc>
          <w:tcPr>
            <w:tcW w:w="5137" w:type="dxa"/>
          </w:tcPr>
          <w:p w14:paraId="382A5C19" w14:textId="77777777" w:rsidR="00084773" w:rsidRPr="00B93783" w:rsidRDefault="00084773" w:rsidP="00084773">
            <w:r w:rsidRPr="00B93783">
              <w:t>- частота-импульсли модуляция</w:t>
            </w:r>
          </w:p>
        </w:tc>
      </w:tr>
      <w:tr w:rsidR="00084773" w:rsidRPr="00B93783" w14:paraId="68A223E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7AB3DC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PFN </w:t>
            </w:r>
          </w:p>
          <w:p w14:paraId="2F6E447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445CAD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pulse-forming  ne</w:t>
            </w:r>
            <w:r w:rsidRPr="00B93783">
              <w:rPr>
                <w:iCs/>
              </w:rPr>
              <w:lastRenderedPageBreak/>
              <w:t>t</w:t>
            </w:r>
            <w:r w:rsidRPr="00B93783">
              <w:rPr>
                <w:iCs/>
              </w:rPr>
              <w:t xml:space="preserve">work   </w:t>
            </w:r>
          </w:p>
        </w:tc>
        <w:tc>
          <w:tcPr>
            <w:tcW w:w="4843" w:type="dxa"/>
            <w:shd w:val="clear" w:color="auto" w:fill="auto"/>
          </w:tcPr>
          <w:p w14:paraId="7483A817" w14:textId="77777777" w:rsidR="00084773" w:rsidRPr="00B93783" w:rsidRDefault="00084773" w:rsidP="00084773">
            <w:r w:rsidRPr="00B93783">
              <w:t xml:space="preserve"> - схема формирования импульсов   </w:t>
            </w:r>
          </w:p>
        </w:tc>
        <w:tc>
          <w:tcPr>
            <w:tcW w:w="5137" w:type="dxa"/>
          </w:tcPr>
          <w:p w14:paraId="79D48292" w14:textId="77777777" w:rsidR="00084773" w:rsidRPr="00B93783" w:rsidRDefault="00084773" w:rsidP="00084773">
            <w:r w:rsidRPr="00B93783">
              <w:t>- импульсларни шакллантириш схемаси</w:t>
            </w:r>
          </w:p>
        </w:tc>
      </w:tr>
      <w:tr w:rsidR="00084773" w:rsidRPr="00B93783" w14:paraId="5E8BDDE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F495C4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РG</w:t>
            </w:r>
          </w:p>
        </w:tc>
        <w:tc>
          <w:tcPr>
            <w:tcW w:w="2450" w:type="dxa"/>
            <w:shd w:val="clear" w:color="auto" w:fill="auto"/>
          </w:tcPr>
          <w:p w14:paraId="2C6591B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power gain   </w:t>
            </w:r>
          </w:p>
        </w:tc>
        <w:tc>
          <w:tcPr>
            <w:tcW w:w="4843" w:type="dxa"/>
            <w:shd w:val="clear" w:color="auto" w:fill="auto"/>
          </w:tcPr>
          <w:p w14:paraId="4F94F539" w14:textId="77777777" w:rsidR="00084773" w:rsidRPr="00B93783" w:rsidRDefault="00084773" w:rsidP="00084773">
            <w:r w:rsidRPr="00B93783">
              <w:t xml:space="preserve"> - усилитель мощности</w:t>
            </w:r>
          </w:p>
        </w:tc>
        <w:tc>
          <w:tcPr>
            <w:tcW w:w="5137" w:type="dxa"/>
          </w:tcPr>
          <w:p w14:paraId="20906553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увват кучайтиргич</w:t>
            </w:r>
          </w:p>
        </w:tc>
      </w:tr>
      <w:tr w:rsidR="00084773" w:rsidRPr="00B93783" w14:paraId="0CEC7DE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6CD662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РG</w:t>
            </w:r>
          </w:p>
        </w:tc>
        <w:tc>
          <w:tcPr>
            <w:tcW w:w="2450" w:type="dxa"/>
            <w:shd w:val="clear" w:color="auto" w:fill="auto"/>
          </w:tcPr>
          <w:p w14:paraId="00D3A6B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pulse generator   </w:t>
            </w:r>
          </w:p>
        </w:tc>
        <w:tc>
          <w:tcPr>
            <w:tcW w:w="4843" w:type="dxa"/>
            <w:shd w:val="clear" w:color="auto" w:fill="auto"/>
          </w:tcPr>
          <w:p w14:paraId="52B003E3" w14:textId="77777777" w:rsidR="00084773" w:rsidRPr="00B93783" w:rsidRDefault="00084773" w:rsidP="00084773">
            <w:r w:rsidRPr="00B93783">
              <w:t xml:space="preserve"> - генератор импульсов</w:t>
            </w:r>
          </w:p>
        </w:tc>
        <w:tc>
          <w:tcPr>
            <w:tcW w:w="5137" w:type="dxa"/>
          </w:tcPr>
          <w:p w14:paraId="4591FEE5" w14:textId="77777777" w:rsidR="00084773" w:rsidRPr="00B93783" w:rsidRDefault="00084773" w:rsidP="00084773">
            <w:r w:rsidRPr="00B93783">
              <w:t>- импульслар генератори</w:t>
            </w:r>
          </w:p>
        </w:tc>
      </w:tr>
      <w:tr w:rsidR="00084773" w:rsidRPr="00B93783" w14:paraId="1ABF19E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7A77B5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РG</w:t>
            </w:r>
          </w:p>
          <w:p w14:paraId="1F33595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FF793A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presentation  graphics   </w:t>
            </w:r>
          </w:p>
        </w:tc>
        <w:tc>
          <w:tcPr>
            <w:tcW w:w="4843" w:type="dxa"/>
            <w:shd w:val="clear" w:color="auto" w:fill="auto"/>
          </w:tcPr>
          <w:p w14:paraId="27E781B3" w14:textId="77777777" w:rsidR="00084773" w:rsidRPr="00B93783" w:rsidRDefault="00084773" w:rsidP="00084773">
            <w:r w:rsidRPr="00B93783">
              <w:t xml:space="preserve"> - графика для презентаций   </w:t>
            </w:r>
          </w:p>
          <w:p w14:paraId="77676D51" w14:textId="77777777" w:rsidR="00084773" w:rsidRPr="00B93783" w:rsidRDefault="00084773" w:rsidP="00084773"/>
        </w:tc>
        <w:tc>
          <w:tcPr>
            <w:tcW w:w="5137" w:type="dxa"/>
          </w:tcPr>
          <w:p w14:paraId="55D9AC98" w14:textId="77777777" w:rsidR="00084773" w:rsidRPr="00B93783" w:rsidRDefault="00084773" w:rsidP="00084773">
            <w:r w:rsidRPr="00B93783">
              <w:t>- презентациялар учун графика</w:t>
            </w:r>
          </w:p>
        </w:tc>
      </w:tr>
      <w:tr w:rsidR="00084773" w:rsidRPr="00B93783" w14:paraId="2382D1D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051DF8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PGA </w:t>
            </w:r>
          </w:p>
          <w:p w14:paraId="4FFA113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7745C6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pin grid array</w:t>
            </w:r>
          </w:p>
          <w:p w14:paraId="5608BB7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    </w:t>
            </w:r>
          </w:p>
        </w:tc>
        <w:tc>
          <w:tcPr>
            <w:tcW w:w="4843" w:type="dxa"/>
            <w:shd w:val="clear" w:color="auto" w:fill="auto"/>
          </w:tcPr>
          <w:p w14:paraId="280BE5D3" w14:textId="77777777" w:rsidR="00084773" w:rsidRPr="00B93783" w:rsidRDefault="00084773" w:rsidP="00084773">
            <w:r w:rsidRPr="00B93783">
              <w:t xml:space="preserve"> - корпус ИС с матрицей штырьковых выводов  </w:t>
            </w:r>
          </w:p>
        </w:tc>
        <w:tc>
          <w:tcPr>
            <w:tcW w:w="5137" w:type="dxa"/>
          </w:tcPr>
          <w:p w14:paraId="6B7C8839" w14:textId="77777777" w:rsidR="00084773" w:rsidRPr="00B93783" w:rsidRDefault="00084773" w:rsidP="00084773">
            <w:r w:rsidRPr="00B93783">
              <w:t>- матрицали чи</w:t>
            </w:r>
            <w:r w:rsidR="00B93783">
              <w:t>қ</w:t>
            </w:r>
            <w:r w:rsidRPr="00B93783">
              <w:t>иш учлари штирли интеграл схемалар корпуси</w:t>
            </w:r>
          </w:p>
        </w:tc>
      </w:tr>
      <w:tr w:rsidR="00084773" w:rsidRPr="00B93783" w14:paraId="78AD331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CB9FF7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PGA </w:t>
            </w:r>
          </w:p>
          <w:p w14:paraId="368BA0C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5A3ACA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professional  graphic adapter</w:t>
            </w:r>
          </w:p>
        </w:tc>
        <w:tc>
          <w:tcPr>
            <w:tcW w:w="4843" w:type="dxa"/>
            <w:shd w:val="clear" w:color="auto" w:fill="auto"/>
          </w:tcPr>
          <w:p w14:paraId="1323BC58" w14:textId="77777777" w:rsidR="00084773" w:rsidRPr="00B93783" w:rsidRDefault="00084773" w:rsidP="00084773">
            <w:r w:rsidRPr="00B93783">
              <w:t xml:space="preserve"> - профессиональный графический адаптер (семейств IBM PS/2)  </w:t>
            </w:r>
          </w:p>
        </w:tc>
        <w:tc>
          <w:tcPr>
            <w:tcW w:w="5137" w:type="dxa"/>
          </w:tcPr>
          <w:p w14:paraId="5CFD337D" w14:textId="77777777" w:rsidR="00084773" w:rsidRPr="00B93783" w:rsidRDefault="00084773" w:rsidP="00084773">
            <w:r w:rsidRPr="00B93783">
              <w:t>- профессионал графика адаптери (IBM PS/2 туркуми)</w:t>
            </w:r>
          </w:p>
        </w:tc>
      </w:tr>
      <w:tr w:rsidR="00084773" w:rsidRPr="00B93783" w14:paraId="41EE872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78E4D7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PGED </w:t>
            </w:r>
          </w:p>
          <w:p w14:paraId="193F23DB" w14:textId="77777777" w:rsidR="00084773" w:rsidRPr="00B93783" w:rsidRDefault="00084773" w:rsidP="00084773">
            <w:pPr>
              <w:rPr>
                <w:bCs/>
              </w:rPr>
            </w:pPr>
          </w:p>
          <w:p w14:paraId="264F369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7ED2062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 - Professional  Group on Electron  Devices  </w:t>
            </w:r>
          </w:p>
        </w:tc>
        <w:tc>
          <w:tcPr>
            <w:tcW w:w="4843" w:type="dxa"/>
            <w:shd w:val="clear" w:color="auto" w:fill="auto"/>
          </w:tcPr>
          <w:p w14:paraId="6F0022EB" w14:textId="77777777" w:rsidR="00084773" w:rsidRPr="00B93783" w:rsidRDefault="00084773" w:rsidP="00084773">
            <w:r w:rsidRPr="00B93783">
              <w:rPr>
                <w:lang w:val="en-US"/>
              </w:rPr>
              <w:t xml:space="preserve"> </w:t>
            </w:r>
            <w:r w:rsidRPr="00B93783">
              <w:t xml:space="preserve">- Профессиональная группа по разработке электронных приборов (Институт радиоинженеров, США)   </w:t>
            </w:r>
          </w:p>
        </w:tc>
        <w:tc>
          <w:tcPr>
            <w:tcW w:w="5137" w:type="dxa"/>
          </w:tcPr>
          <w:p w14:paraId="734890F9" w14:textId="77777777" w:rsidR="00084773" w:rsidRPr="00B93783" w:rsidRDefault="00084773" w:rsidP="00084773">
            <w:r w:rsidRPr="00B93783">
              <w:t>- электрон асбоблар ишлаб чи</w:t>
            </w:r>
            <w:r w:rsidR="00B93783">
              <w:t>қ</w:t>
            </w:r>
            <w:r w:rsidRPr="00B93783">
              <w:t>иш б</w:t>
            </w:r>
            <w:r w:rsidR="00B93783">
              <w:t>ў</w:t>
            </w:r>
            <w:r w:rsidRPr="00B93783">
              <w:t>йича профессионал гуру</w:t>
            </w:r>
            <w:r w:rsidR="00B93783">
              <w:t>ҳ</w:t>
            </w:r>
            <w:r w:rsidRPr="00B93783">
              <w:t xml:space="preserve"> (Радиому</w:t>
            </w:r>
            <w:r w:rsidR="00B93783">
              <w:t>ҳ</w:t>
            </w:r>
            <w:r w:rsidRPr="00B93783">
              <w:t>андислар институти, 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071ED78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6C4F11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PGP</w:t>
            </w:r>
          </w:p>
          <w:p w14:paraId="7C62B39B" w14:textId="77777777" w:rsidR="00084773" w:rsidRPr="00B93783" w:rsidRDefault="00084773" w:rsidP="00084773">
            <w:pPr>
              <w:rPr>
                <w:bCs/>
              </w:rPr>
            </w:pPr>
          </w:p>
          <w:p w14:paraId="71914C0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E1D7E3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- Pretty Good  Privacy     </w:t>
            </w:r>
          </w:p>
          <w:p w14:paraId="7C807C5D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68300161" w14:textId="77777777" w:rsidR="00084773" w:rsidRPr="00B93783" w:rsidRDefault="00084773" w:rsidP="00084773">
            <w:r w:rsidRPr="00B93783">
              <w:t xml:space="preserve"> - надежная конфиденциальность (алгоритм шифрования с общедоступным и личным ключами)  </w:t>
            </w:r>
          </w:p>
        </w:tc>
        <w:tc>
          <w:tcPr>
            <w:tcW w:w="5137" w:type="dxa"/>
          </w:tcPr>
          <w:p w14:paraId="14B1E159" w14:textId="77777777" w:rsidR="00084773" w:rsidRPr="00B93783" w:rsidRDefault="00084773" w:rsidP="00084773">
            <w:r w:rsidRPr="00B93783">
              <w:t>- «ишончли конфиденциаллик» (умумфойдаланадиган ва шахсий калитлар билан шифрлаш алгоритми)</w:t>
            </w:r>
          </w:p>
        </w:tc>
      </w:tr>
      <w:tr w:rsidR="00084773" w:rsidRPr="00B93783" w14:paraId="5400C4A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53EC808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Р</w:t>
            </w:r>
            <w:r w:rsidRPr="00B93783">
              <w:rPr>
                <w:bCs/>
                <w:lang w:val="en-US"/>
              </w:rPr>
              <w:t>GP</w:t>
            </w:r>
          </w:p>
          <w:p w14:paraId="148CB60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52FB2DB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Program Parameter</w:t>
            </w:r>
            <w:r w:rsidRPr="00B93783">
              <w:rPr>
                <w:iCs/>
              </w:rPr>
              <w:t xml:space="preserve"> </w:t>
            </w:r>
          </w:p>
        </w:tc>
        <w:tc>
          <w:tcPr>
            <w:tcW w:w="4843" w:type="dxa"/>
            <w:shd w:val="clear" w:color="auto" w:fill="auto"/>
          </w:tcPr>
          <w:p w14:paraId="41ED81FB" w14:textId="77777777" w:rsidR="00084773" w:rsidRPr="00B93783" w:rsidRDefault="00084773" w:rsidP="00084773">
            <w:r w:rsidRPr="00B93783">
              <w:t xml:space="preserve"> - программный параметр </w:t>
            </w:r>
          </w:p>
        </w:tc>
        <w:tc>
          <w:tcPr>
            <w:tcW w:w="5137" w:type="dxa"/>
          </w:tcPr>
          <w:p w14:paraId="4FA04EED" w14:textId="77777777" w:rsidR="00084773" w:rsidRPr="00B93783" w:rsidRDefault="00084773" w:rsidP="00084773">
            <w:r w:rsidRPr="00B93783">
              <w:t>- дастурий параметр</w:t>
            </w:r>
          </w:p>
        </w:tc>
      </w:tr>
      <w:tr w:rsidR="00084773" w:rsidRPr="00B93783" w14:paraId="64E0BCD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C84D30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РG</w:t>
            </w:r>
            <w:r w:rsidRPr="00B93783">
              <w:rPr>
                <w:iCs/>
                <w:lang w:val="en-US"/>
              </w:rPr>
              <w:t>S</w:t>
            </w:r>
          </w:p>
          <w:p w14:paraId="4EA041E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50E1C80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 - </w:t>
            </w:r>
            <w:r w:rsidRPr="00B93783">
              <w:rPr>
                <w:iCs/>
                <w:lang w:val="en-US"/>
              </w:rPr>
              <w:t>Program Generation System</w:t>
            </w:r>
            <w:r w:rsidRPr="00B93783">
              <w:rPr>
                <w:iCs/>
              </w:rPr>
              <w:t xml:space="preserve">    </w:t>
            </w:r>
          </w:p>
        </w:tc>
        <w:tc>
          <w:tcPr>
            <w:tcW w:w="4843" w:type="dxa"/>
            <w:shd w:val="clear" w:color="auto" w:fill="auto"/>
          </w:tcPr>
          <w:p w14:paraId="396860EC" w14:textId="77777777" w:rsidR="00084773" w:rsidRPr="00B93783" w:rsidRDefault="00084773" w:rsidP="00084773">
            <w:r w:rsidRPr="00B93783">
              <w:t xml:space="preserve"> - система генерации программ  </w:t>
            </w:r>
          </w:p>
        </w:tc>
        <w:tc>
          <w:tcPr>
            <w:tcW w:w="5137" w:type="dxa"/>
          </w:tcPr>
          <w:p w14:paraId="745B127A" w14:textId="77777777" w:rsidR="00084773" w:rsidRPr="00B93783" w:rsidRDefault="00084773" w:rsidP="00084773">
            <w:r w:rsidRPr="00B93783">
              <w:t>- дастурларни генерациялаш тизими</w:t>
            </w:r>
          </w:p>
        </w:tc>
      </w:tr>
      <w:tr w:rsidR="00084773" w:rsidRPr="00B93783" w14:paraId="4AFD69D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CBA75E1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Р</w:t>
            </w:r>
            <w:r w:rsidRPr="00B93783">
              <w:rPr>
                <w:bCs/>
                <w:lang w:val="en-US"/>
              </w:rPr>
              <w:t>H</w:t>
            </w:r>
          </w:p>
        </w:tc>
        <w:tc>
          <w:tcPr>
            <w:tcW w:w="2450" w:type="dxa"/>
            <w:shd w:val="clear" w:color="auto" w:fill="auto"/>
          </w:tcPr>
          <w:p w14:paraId="3848FB6D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Page Heading</w:t>
            </w:r>
          </w:p>
        </w:tc>
        <w:tc>
          <w:tcPr>
            <w:tcW w:w="4843" w:type="dxa"/>
            <w:shd w:val="clear" w:color="auto" w:fill="auto"/>
          </w:tcPr>
          <w:p w14:paraId="62E25166" w14:textId="77777777" w:rsidR="00084773" w:rsidRPr="00B93783" w:rsidRDefault="00084773" w:rsidP="00084773">
            <w:r w:rsidRPr="00B93783">
              <w:t xml:space="preserve"> - заголовок страницы</w:t>
            </w:r>
          </w:p>
        </w:tc>
        <w:tc>
          <w:tcPr>
            <w:tcW w:w="5137" w:type="dxa"/>
          </w:tcPr>
          <w:p w14:paraId="1F5996DD" w14:textId="77777777" w:rsidR="00084773" w:rsidRPr="00B93783" w:rsidRDefault="00084773" w:rsidP="00084773">
            <w:r w:rsidRPr="00B93783">
              <w:t>- са</w:t>
            </w:r>
            <w:r w:rsidR="00B93783">
              <w:t>ҳ</w:t>
            </w:r>
            <w:r w:rsidRPr="00B93783">
              <w:t>ифа сарлав</w:t>
            </w:r>
            <w:r w:rsidR="00B93783">
              <w:t>ҳ</w:t>
            </w:r>
            <w:r w:rsidRPr="00B93783">
              <w:t>аси</w:t>
            </w:r>
          </w:p>
        </w:tc>
      </w:tr>
      <w:tr w:rsidR="00084773" w:rsidRPr="00B93783" w14:paraId="63483DB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6D2108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PH</w:t>
            </w:r>
          </w:p>
        </w:tc>
        <w:tc>
          <w:tcPr>
            <w:tcW w:w="2450" w:type="dxa"/>
            <w:shd w:val="clear" w:color="auto" w:fill="auto"/>
          </w:tcPr>
          <w:p w14:paraId="73D015ED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Paket Handler</w:t>
            </w:r>
          </w:p>
        </w:tc>
        <w:tc>
          <w:tcPr>
            <w:tcW w:w="4843" w:type="dxa"/>
            <w:shd w:val="clear" w:color="auto" w:fill="auto"/>
          </w:tcPr>
          <w:p w14:paraId="10E6290D" w14:textId="77777777" w:rsidR="00084773" w:rsidRPr="00B93783" w:rsidRDefault="00084773" w:rsidP="00084773">
            <w:r w:rsidRPr="00B93783">
              <w:t xml:space="preserve"> - обработчик пакетов</w:t>
            </w:r>
          </w:p>
        </w:tc>
        <w:tc>
          <w:tcPr>
            <w:tcW w:w="5137" w:type="dxa"/>
          </w:tcPr>
          <w:p w14:paraId="68C18640" w14:textId="77777777" w:rsidR="00084773" w:rsidRPr="00B93783" w:rsidRDefault="00084773" w:rsidP="00084773">
            <w:r w:rsidRPr="00B93783">
              <w:t xml:space="preserve">- пакетларни </w:t>
            </w:r>
            <w:r w:rsidR="00B93783">
              <w:t>қ</w:t>
            </w:r>
            <w:r w:rsidRPr="00B93783">
              <w:t>айта ишловчи</w:t>
            </w:r>
          </w:p>
        </w:tc>
      </w:tr>
      <w:tr w:rsidR="00084773" w:rsidRPr="00B93783" w14:paraId="61F8860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575322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ph.</w:t>
            </w:r>
          </w:p>
        </w:tc>
        <w:tc>
          <w:tcPr>
            <w:tcW w:w="2450" w:type="dxa"/>
            <w:shd w:val="clear" w:color="auto" w:fill="auto"/>
          </w:tcPr>
          <w:p w14:paraId="5C111E3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- phase   </w:t>
            </w:r>
          </w:p>
        </w:tc>
        <w:tc>
          <w:tcPr>
            <w:tcW w:w="4843" w:type="dxa"/>
            <w:shd w:val="clear" w:color="auto" w:fill="auto"/>
          </w:tcPr>
          <w:p w14:paraId="17C0F1FC" w14:textId="77777777" w:rsidR="00084773" w:rsidRPr="00B93783" w:rsidRDefault="00084773" w:rsidP="00084773">
            <w:r w:rsidRPr="00B93783">
              <w:t xml:space="preserve"> 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фаза  </w:t>
            </w:r>
          </w:p>
        </w:tc>
        <w:tc>
          <w:tcPr>
            <w:tcW w:w="5137" w:type="dxa"/>
          </w:tcPr>
          <w:p w14:paraId="60100765" w14:textId="77777777" w:rsidR="00084773" w:rsidRPr="00B93783" w:rsidRDefault="00084773" w:rsidP="00084773">
            <w:r w:rsidRPr="00B93783">
              <w:t>- фаза</w:t>
            </w:r>
          </w:p>
        </w:tc>
      </w:tr>
      <w:tr w:rsidR="00084773" w:rsidRPr="00B93783" w14:paraId="126C13C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63AC0A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ph </w:t>
            </w:r>
          </w:p>
        </w:tc>
        <w:tc>
          <w:tcPr>
            <w:tcW w:w="2450" w:type="dxa"/>
            <w:shd w:val="clear" w:color="auto" w:fill="auto"/>
          </w:tcPr>
          <w:p w14:paraId="66FE18D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- phо</w:t>
            </w:r>
            <w:r w:rsidRPr="00B93783">
              <w:rPr>
                <w:iCs/>
                <w:lang w:val="en-US"/>
              </w:rPr>
              <w:t>ne</w:t>
            </w:r>
            <w:r w:rsidRPr="00B93783">
              <w:rPr>
                <w:iCs/>
              </w:rPr>
              <w:t xml:space="preserve">     </w:t>
            </w:r>
          </w:p>
        </w:tc>
        <w:tc>
          <w:tcPr>
            <w:tcW w:w="4843" w:type="dxa"/>
            <w:shd w:val="clear" w:color="auto" w:fill="auto"/>
          </w:tcPr>
          <w:p w14:paraId="3D0BDD34" w14:textId="77777777" w:rsidR="00084773" w:rsidRPr="00B93783" w:rsidRDefault="00084773" w:rsidP="00084773">
            <w:r w:rsidRPr="00B93783">
              <w:t xml:space="preserve"> - телефон  </w:t>
            </w:r>
          </w:p>
        </w:tc>
        <w:tc>
          <w:tcPr>
            <w:tcW w:w="5137" w:type="dxa"/>
          </w:tcPr>
          <w:p w14:paraId="0B31D95A" w14:textId="77777777" w:rsidR="00084773" w:rsidRPr="00B93783" w:rsidRDefault="00084773" w:rsidP="00084773">
            <w:r w:rsidRPr="00B93783">
              <w:t>- телефон</w:t>
            </w:r>
          </w:p>
        </w:tc>
      </w:tr>
      <w:tr w:rsidR="00084773" w:rsidRPr="00B93783" w14:paraId="14F605A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73FC170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PHS</w:t>
            </w:r>
          </w:p>
        </w:tc>
        <w:tc>
          <w:tcPr>
            <w:tcW w:w="2450" w:type="dxa"/>
            <w:shd w:val="clear" w:color="auto" w:fill="auto"/>
          </w:tcPr>
          <w:p w14:paraId="43ECC11A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Protocol Handler Server</w:t>
            </w:r>
          </w:p>
        </w:tc>
        <w:tc>
          <w:tcPr>
            <w:tcW w:w="4843" w:type="dxa"/>
            <w:shd w:val="clear" w:color="auto" w:fill="auto"/>
          </w:tcPr>
          <w:p w14:paraId="6CB8CCFF" w14:textId="77777777" w:rsidR="00084773" w:rsidRPr="00B93783" w:rsidRDefault="00084773" w:rsidP="00084773">
            <w:r w:rsidRPr="00B93783">
              <w:rPr>
                <w:lang w:val="uz-Cyrl-UZ"/>
              </w:rPr>
              <w:t>- с</w:t>
            </w:r>
            <w:r w:rsidRPr="00B93783">
              <w:t>ервер обработки протоколов</w:t>
            </w:r>
          </w:p>
        </w:tc>
        <w:tc>
          <w:tcPr>
            <w:tcW w:w="5137" w:type="dxa"/>
          </w:tcPr>
          <w:p w14:paraId="089D4894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протоколларни 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айта ишлаш сервери</w:t>
            </w:r>
          </w:p>
        </w:tc>
      </w:tr>
      <w:tr w:rsidR="00084773" w:rsidRPr="00B93783" w14:paraId="66E37FE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D43676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P.I. </w:t>
            </w:r>
          </w:p>
        </w:tc>
        <w:tc>
          <w:tcPr>
            <w:tcW w:w="2450" w:type="dxa"/>
            <w:shd w:val="clear" w:color="auto" w:fill="auto"/>
          </w:tcPr>
          <w:p w14:paraId="5DE2B9C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intersection   </w:t>
            </w:r>
          </w:p>
        </w:tc>
        <w:tc>
          <w:tcPr>
            <w:tcW w:w="4843" w:type="dxa"/>
            <w:shd w:val="clear" w:color="auto" w:fill="auto"/>
          </w:tcPr>
          <w:p w14:paraId="5DFED014" w14:textId="77777777" w:rsidR="00084773" w:rsidRPr="00B93783" w:rsidRDefault="00084773" w:rsidP="00084773">
            <w:r w:rsidRPr="00B93783">
              <w:t xml:space="preserve">- точка пересечения  </w:t>
            </w:r>
          </w:p>
        </w:tc>
        <w:tc>
          <w:tcPr>
            <w:tcW w:w="5137" w:type="dxa"/>
          </w:tcPr>
          <w:p w14:paraId="13816A9B" w14:textId="77777777" w:rsidR="00084773" w:rsidRPr="00B93783" w:rsidRDefault="00084773" w:rsidP="00084773">
            <w:r w:rsidRPr="00B93783">
              <w:t>- кесишиш ну</w:t>
            </w:r>
            <w:r w:rsidR="00B93783">
              <w:t>қ</w:t>
            </w:r>
            <w:r w:rsidRPr="00B93783">
              <w:t>таси</w:t>
            </w:r>
          </w:p>
        </w:tc>
      </w:tr>
      <w:tr w:rsidR="00084773" w:rsidRPr="00B93783" w14:paraId="0EFD0DF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0AE47E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РIC </w:t>
            </w:r>
          </w:p>
          <w:p w14:paraId="7908A52E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5BB5CE1F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 xml:space="preserve">Priority </w:t>
            </w:r>
            <w:r w:rsidRPr="00B93783">
              <w:rPr>
                <w:iCs/>
              </w:rPr>
              <w:t xml:space="preserve">interrupt control  </w:t>
            </w:r>
          </w:p>
        </w:tc>
        <w:tc>
          <w:tcPr>
            <w:tcW w:w="4843" w:type="dxa"/>
            <w:shd w:val="clear" w:color="auto" w:fill="auto"/>
          </w:tcPr>
          <w:p w14:paraId="68B15134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управление пр</w:t>
            </w:r>
            <w:r w:rsidRPr="00B93783">
              <w:lastRenderedPageBreak/>
              <w:t>и</w:t>
            </w:r>
            <w:r w:rsidRPr="00B93783">
              <w:lastRenderedPageBreak/>
              <w:t>оритетным прерывани</w:t>
            </w:r>
            <w:r w:rsidRPr="00B93783">
              <w:lastRenderedPageBreak/>
              <w:t xml:space="preserve">ем  </w:t>
            </w:r>
          </w:p>
        </w:tc>
        <w:tc>
          <w:tcPr>
            <w:tcW w:w="5137" w:type="dxa"/>
          </w:tcPr>
          <w:p w14:paraId="75851ED7" w14:textId="77777777" w:rsidR="00084773" w:rsidRPr="00B93783" w:rsidRDefault="00084773" w:rsidP="00084773">
            <w:r w:rsidRPr="00B93783">
              <w:t>- энг му</w:t>
            </w:r>
            <w:r w:rsidR="00B93783">
              <w:t>ҳ</w:t>
            </w:r>
            <w:r w:rsidRPr="00B93783">
              <w:t>и</w:t>
            </w:r>
            <w:r w:rsidRPr="00B93783">
              <w:lastRenderedPageBreak/>
              <w:t>м узилишни бош</w:t>
            </w:r>
            <w:r w:rsidR="00B93783">
              <w:t>қ</w:t>
            </w:r>
            <w:r w:rsidRPr="00B93783">
              <w:t>ариш</w:t>
            </w:r>
          </w:p>
        </w:tc>
      </w:tr>
      <w:tr w:rsidR="00084773" w:rsidRPr="00B93783" w14:paraId="76F0CF4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D0DEAA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РIC </w:t>
            </w:r>
          </w:p>
          <w:p w14:paraId="39EF5F9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F33A8D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Picture </w:t>
            </w:r>
            <w:r w:rsidRPr="00B93783">
              <w:rPr>
                <w:iCs/>
              </w:rPr>
              <w:lastRenderedPageBreak/>
              <w:t>Image  Compr</w:t>
            </w:r>
            <w:r w:rsidRPr="00B93783">
              <w:rPr>
                <w:iCs/>
              </w:rPr>
              <w:lastRenderedPageBreak/>
              <w:t xml:space="preserve">ession   </w:t>
            </w:r>
          </w:p>
        </w:tc>
        <w:tc>
          <w:tcPr>
            <w:tcW w:w="4843" w:type="dxa"/>
            <w:shd w:val="clear" w:color="auto" w:fill="auto"/>
          </w:tcPr>
          <w:p w14:paraId="6BE0BFF4" w14:textId="77777777" w:rsidR="00084773" w:rsidRPr="00B93783" w:rsidRDefault="00084773" w:rsidP="00084773">
            <w:r w:rsidRPr="00B93783">
              <w:t>- сжатие неподвижных изобра</w:t>
            </w:r>
            <w:r w:rsidRPr="00B93783">
              <w:lastRenderedPageBreak/>
              <w:t>ж</w:t>
            </w:r>
            <w:r w:rsidRPr="00B93783">
              <w:t xml:space="preserve">ений (формат графических файлов)  </w:t>
            </w:r>
          </w:p>
        </w:tc>
        <w:tc>
          <w:tcPr>
            <w:tcW w:w="5137" w:type="dxa"/>
          </w:tcPr>
          <w:p w14:paraId="2830E5E8" w14:textId="77777777" w:rsidR="00084773" w:rsidRPr="00B93783" w:rsidRDefault="00084773" w:rsidP="00084773">
            <w:r w:rsidRPr="00B93783">
              <w:t xml:space="preserve">- </w:t>
            </w:r>
            <w:r w:rsidR="00B93783">
              <w:t>ҳ</w:t>
            </w:r>
            <w:r w:rsidRPr="00B93783">
              <w:t>аракатланмайдиган тасвирларни си</w:t>
            </w:r>
            <w:r w:rsidR="00B93783">
              <w:t>қ</w:t>
            </w:r>
            <w:r w:rsidRPr="00B93783">
              <w:t>иш (график файллар формати)</w:t>
            </w:r>
          </w:p>
        </w:tc>
      </w:tr>
      <w:tr w:rsidR="00084773" w:rsidRPr="00B93783" w14:paraId="4CDD32D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F4C69A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PI-Code</w:t>
            </w:r>
          </w:p>
          <w:p w14:paraId="017EE300" w14:textId="77777777" w:rsidR="00084773" w:rsidRPr="00B93783" w:rsidRDefault="00084773" w:rsidP="00084773">
            <w:pPr>
              <w:rPr>
                <w:bCs/>
              </w:rPr>
            </w:pPr>
          </w:p>
          <w:p w14:paraId="7BD71F9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6E48EC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programme  identification  code   </w:t>
            </w:r>
          </w:p>
        </w:tc>
        <w:tc>
          <w:tcPr>
            <w:tcW w:w="4843" w:type="dxa"/>
            <w:shd w:val="clear" w:color="auto" w:fill="auto"/>
          </w:tcPr>
          <w:p w14:paraId="09450A22" w14:textId="77777777" w:rsidR="00084773" w:rsidRPr="00B93783" w:rsidRDefault="00084773" w:rsidP="00084773">
            <w:r w:rsidRPr="00B93783">
              <w:t xml:space="preserve">- код для идентификации принимаемой программы с заданной в системе RDS  </w:t>
            </w:r>
          </w:p>
        </w:tc>
        <w:tc>
          <w:tcPr>
            <w:tcW w:w="5137" w:type="dxa"/>
          </w:tcPr>
          <w:p w14:paraId="38A27E89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илинадиган дастурни RDS  тизимида берилган дастур билан идентификациялаш коди</w:t>
            </w:r>
          </w:p>
        </w:tc>
      </w:tr>
      <w:tr w:rsidR="00084773" w:rsidRPr="00B93783" w14:paraId="2FEF5BF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CF489F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РID </w:t>
            </w:r>
          </w:p>
          <w:p w14:paraId="2C5CDDF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1BBE01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Peripheral Interface Device</w:t>
            </w:r>
            <w:r w:rsidRPr="00B93783">
              <w:rPr>
                <w:iCs/>
              </w:rPr>
              <w:t xml:space="preserve">                         </w:t>
            </w:r>
          </w:p>
        </w:tc>
        <w:tc>
          <w:tcPr>
            <w:tcW w:w="4843" w:type="dxa"/>
            <w:shd w:val="clear" w:color="auto" w:fill="auto"/>
          </w:tcPr>
          <w:p w14:paraId="1F8F9A69" w14:textId="77777777" w:rsidR="00084773" w:rsidRPr="00B93783" w:rsidRDefault="00084773" w:rsidP="00084773">
            <w:r w:rsidRPr="00B93783">
              <w:t>- периферийное устройство</w:t>
            </w:r>
          </w:p>
          <w:p w14:paraId="63236465" w14:textId="77777777" w:rsidR="00084773" w:rsidRPr="00B93783" w:rsidRDefault="00084773" w:rsidP="00084773">
            <w:r w:rsidRPr="00B93783">
              <w:t xml:space="preserve">  </w:t>
            </w:r>
          </w:p>
        </w:tc>
        <w:tc>
          <w:tcPr>
            <w:tcW w:w="5137" w:type="dxa"/>
          </w:tcPr>
          <w:p w14:paraId="5FCF54A6" w14:textId="77777777" w:rsidR="00084773" w:rsidRPr="00B93783" w:rsidRDefault="00084773" w:rsidP="00084773">
            <w:r w:rsidRPr="00B93783">
              <w:t xml:space="preserve">- четки </w:t>
            </w:r>
            <w:r w:rsidR="00B93783">
              <w:t>қ</w:t>
            </w:r>
            <w:r w:rsidRPr="00B93783">
              <w:t>урилма</w:t>
            </w:r>
          </w:p>
        </w:tc>
      </w:tr>
      <w:tr w:rsidR="00084773" w:rsidRPr="00B93783" w14:paraId="5C29E75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CA7EFA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РID </w:t>
            </w:r>
          </w:p>
          <w:p w14:paraId="21A1496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38A0B0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picturial infor-mation digitizer   </w:t>
            </w:r>
          </w:p>
        </w:tc>
        <w:tc>
          <w:tcPr>
            <w:tcW w:w="4843" w:type="dxa"/>
            <w:shd w:val="clear" w:color="auto" w:fill="auto"/>
          </w:tcPr>
          <w:p w14:paraId="21D5C2C4" w14:textId="77777777" w:rsidR="00084773" w:rsidRPr="00B93783" w:rsidRDefault="00084773" w:rsidP="00084773">
            <w:r w:rsidRPr="00B93783">
              <w:t xml:space="preserve">- преобразователь (графических) изображений в цифровую форму  </w:t>
            </w:r>
          </w:p>
        </w:tc>
        <w:tc>
          <w:tcPr>
            <w:tcW w:w="5137" w:type="dxa"/>
          </w:tcPr>
          <w:p w14:paraId="209DAE06" w14:textId="77777777" w:rsidR="00084773" w:rsidRPr="00B93783" w:rsidRDefault="00084773" w:rsidP="00084773">
            <w:r w:rsidRPr="00B93783">
              <w:t>- (график)  тасвирларни ра</w:t>
            </w:r>
            <w:r w:rsidR="00B93783">
              <w:t>қ</w:t>
            </w:r>
            <w:r w:rsidRPr="00B93783">
              <w:t>амли шаклга айлантиргич</w:t>
            </w:r>
          </w:p>
        </w:tc>
      </w:tr>
      <w:tr w:rsidR="00084773" w:rsidRPr="00B93783" w14:paraId="5486007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E9C88D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РIE </w:t>
            </w:r>
          </w:p>
          <w:p w14:paraId="663A553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6E489F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plug-in electronics   </w:t>
            </w:r>
          </w:p>
        </w:tc>
        <w:tc>
          <w:tcPr>
            <w:tcW w:w="4843" w:type="dxa"/>
            <w:shd w:val="clear" w:color="auto" w:fill="auto"/>
          </w:tcPr>
          <w:p w14:paraId="688D4774" w14:textId="77777777" w:rsidR="00084773" w:rsidRPr="00B93783" w:rsidRDefault="00084773" w:rsidP="00084773">
            <w:r w:rsidRPr="00B93783">
              <w:t xml:space="preserve">- электронные схемы блочной конструкции  </w:t>
            </w:r>
          </w:p>
        </w:tc>
        <w:tc>
          <w:tcPr>
            <w:tcW w:w="5137" w:type="dxa"/>
          </w:tcPr>
          <w:p w14:paraId="0EFB29F9" w14:textId="77777777" w:rsidR="00084773" w:rsidRPr="00B93783" w:rsidRDefault="00084773" w:rsidP="00084773">
            <w:r w:rsidRPr="00B93783">
              <w:t>- блок конструкцияли электрон схемалар</w:t>
            </w:r>
          </w:p>
        </w:tc>
      </w:tr>
      <w:tr w:rsidR="00084773" w:rsidRPr="00B93783" w14:paraId="29C7A81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3CC81E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PIF </w:t>
            </w:r>
          </w:p>
          <w:p w14:paraId="479FC53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75CDFF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program  information file   </w:t>
            </w:r>
          </w:p>
        </w:tc>
        <w:tc>
          <w:tcPr>
            <w:tcW w:w="4843" w:type="dxa"/>
            <w:shd w:val="clear" w:color="auto" w:fill="auto"/>
          </w:tcPr>
          <w:p w14:paraId="2107CCB0" w14:textId="77777777" w:rsidR="00084773" w:rsidRPr="00B93783" w:rsidRDefault="00084773" w:rsidP="00084773">
            <w:r w:rsidRPr="00B93783">
              <w:t xml:space="preserve">- файл с информацией о программе   </w:t>
            </w:r>
          </w:p>
        </w:tc>
        <w:tc>
          <w:tcPr>
            <w:tcW w:w="5137" w:type="dxa"/>
          </w:tcPr>
          <w:p w14:paraId="43442EE4" w14:textId="77777777" w:rsidR="00084773" w:rsidRPr="00B93783" w:rsidRDefault="00084773" w:rsidP="00084773">
            <w:r w:rsidRPr="00B93783">
              <w:t>- дастур т</w:t>
            </w:r>
            <w:r w:rsidR="00B93783">
              <w:t>ўғ</w:t>
            </w:r>
            <w:r w:rsidRPr="00B93783">
              <w:t>рисидаги ахборот файли</w:t>
            </w:r>
          </w:p>
        </w:tc>
      </w:tr>
      <w:tr w:rsidR="00084773" w:rsidRPr="00B93783" w14:paraId="71DE94D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B8823D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PIM</w:t>
            </w:r>
          </w:p>
          <w:p w14:paraId="60D4C740" w14:textId="77777777" w:rsidR="00084773" w:rsidRPr="00B93783" w:rsidRDefault="00084773" w:rsidP="00084773">
            <w:pPr>
              <w:rPr>
                <w:bCs/>
              </w:rPr>
            </w:pPr>
          </w:p>
          <w:p w14:paraId="5DECC6B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F90BDA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Personal  Information  Manager   </w:t>
            </w:r>
          </w:p>
        </w:tc>
        <w:tc>
          <w:tcPr>
            <w:tcW w:w="4843" w:type="dxa"/>
            <w:shd w:val="clear" w:color="auto" w:fill="auto"/>
          </w:tcPr>
          <w:p w14:paraId="4EC8F268" w14:textId="77777777" w:rsidR="00084773" w:rsidRPr="00B93783" w:rsidRDefault="00084773" w:rsidP="00084773">
            <w:r w:rsidRPr="00B93783">
              <w:t xml:space="preserve">- персональный информационный менеджер (программа организации распорядка дня)  </w:t>
            </w:r>
          </w:p>
        </w:tc>
        <w:tc>
          <w:tcPr>
            <w:tcW w:w="5137" w:type="dxa"/>
          </w:tcPr>
          <w:p w14:paraId="0E085CD8" w14:textId="77777777" w:rsidR="00084773" w:rsidRPr="00B93783" w:rsidRDefault="00084773" w:rsidP="00084773">
            <w:r w:rsidRPr="00B93783">
              <w:t xml:space="preserve">- шахсий ахборот менежери (кун тартибини ташкил </w:t>
            </w:r>
            <w:r w:rsidR="00B93783">
              <w:t>қ</w:t>
            </w:r>
            <w:r w:rsidRPr="00B93783">
              <w:t>илиш дастури)</w:t>
            </w:r>
          </w:p>
        </w:tc>
      </w:tr>
      <w:tr w:rsidR="00084773" w:rsidRPr="00B93783" w14:paraId="2DFB6FC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302170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PIN</w:t>
            </w:r>
          </w:p>
          <w:p w14:paraId="0239AC6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9989F5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personal identi-fication number   </w:t>
            </w:r>
          </w:p>
        </w:tc>
        <w:tc>
          <w:tcPr>
            <w:tcW w:w="4843" w:type="dxa"/>
            <w:shd w:val="clear" w:color="auto" w:fill="auto"/>
          </w:tcPr>
          <w:p w14:paraId="6F27052D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персональный идентификационный номер   </w:t>
            </w:r>
          </w:p>
        </w:tc>
        <w:tc>
          <w:tcPr>
            <w:tcW w:w="5137" w:type="dxa"/>
          </w:tcPr>
          <w:p w14:paraId="46FE89DB" w14:textId="77777777" w:rsidR="00084773" w:rsidRPr="00B93783" w:rsidRDefault="00084773" w:rsidP="00084773">
            <w:r w:rsidRPr="00B93783">
              <w:t>- шахсий идентификация ра</w:t>
            </w:r>
            <w:r w:rsidR="00B93783">
              <w:t>қ</w:t>
            </w:r>
            <w:r w:rsidRPr="00B93783">
              <w:t>ами</w:t>
            </w:r>
          </w:p>
        </w:tc>
      </w:tr>
      <w:tr w:rsidR="00084773" w:rsidRPr="00B93783" w14:paraId="490EC0E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1FCCBC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РINO</w:t>
            </w:r>
          </w:p>
          <w:p w14:paraId="7A21CBD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D959BF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positive input  negative output </w:t>
            </w:r>
          </w:p>
        </w:tc>
        <w:tc>
          <w:tcPr>
            <w:tcW w:w="4843" w:type="dxa"/>
            <w:shd w:val="clear" w:color="auto" w:fill="auto"/>
          </w:tcPr>
          <w:p w14:paraId="6F8D6104" w14:textId="77777777" w:rsidR="00084773" w:rsidRPr="00B93783" w:rsidRDefault="00084773" w:rsidP="00084773">
            <w:r w:rsidRPr="00B93783">
              <w:t xml:space="preserve">- с положительным входным и отрицательным выходным сигналами  </w:t>
            </w:r>
          </w:p>
        </w:tc>
        <w:tc>
          <w:tcPr>
            <w:tcW w:w="5137" w:type="dxa"/>
          </w:tcPr>
          <w:p w14:paraId="1DCFD443" w14:textId="77777777" w:rsidR="00084773" w:rsidRPr="00B93783" w:rsidRDefault="00084773" w:rsidP="00084773">
            <w:r w:rsidRPr="00B93783">
              <w:t>- мусбат кирувчи ва манфий чи</w:t>
            </w:r>
            <w:r w:rsidR="00B93783">
              <w:t>қ</w:t>
            </w:r>
            <w:r w:rsidRPr="00B93783">
              <w:t xml:space="preserve">увчи сигналлар </w:t>
            </w:r>
          </w:p>
        </w:tc>
      </w:tr>
      <w:tr w:rsidR="00084773" w:rsidRPr="00B93783" w14:paraId="3E9DBC9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60BC226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PINT</w:t>
            </w:r>
          </w:p>
        </w:tc>
        <w:tc>
          <w:tcPr>
            <w:tcW w:w="2450" w:type="dxa"/>
            <w:shd w:val="clear" w:color="auto" w:fill="auto"/>
          </w:tcPr>
          <w:p w14:paraId="1C241049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PSTN and Internet Interworking</w:t>
            </w:r>
          </w:p>
        </w:tc>
        <w:tc>
          <w:tcPr>
            <w:tcW w:w="4843" w:type="dxa"/>
            <w:shd w:val="clear" w:color="auto" w:fill="auto"/>
          </w:tcPr>
          <w:p w14:paraId="2E918A40" w14:textId="77777777" w:rsidR="00084773" w:rsidRPr="00B93783" w:rsidRDefault="00084773" w:rsidP="00084773">
            <w:r w:rsidRPr="00B93783">
              <w:rPr>
                <w:lang w:val="uz-Cyrl-UZ"/>
              </w:rPr>
              <w:t>- в</w:t>
            </w:r>
            <w:r w:rsidRPr="00B93783">
              <w:t>заимодействие телефонной сети общего пользования и Интернет</w:t>
            </w:r>
          </w:p>
        </w:tc>
        <w:tc>
          <w:tcPr>
            <w:tcW w:w="5137" w:type="dxa"/>
          </w:tcPr>
          <w:p w14:paraId="207188E7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умуфойдаланишда</w:t>
            </w:r>
            <w:r w:rsidRPr="00B93783">
              <w:t>ги</w:t>
            </w:r>
            <w:r w:rsidRPr="00B93783">
              <w:rPr>
                <w:lang w:val="uz-Cyrl-UZ"/>
              </w:rPr>
              <w:t xml:space="preserve"> телефон</w:t>
            </w:r>
            <w:r w:rsidRPr="00B93783">
              <w:t xml:space="preserve"> тармо</w:t>
            </w:r>
            <w:r w:rsidR="00B93783">
              <w:t>ғ</w:t>
            </w:r>
            <w:r w:rsidRPr="00B93783">
              <w:t>и</w:t>
            </w:r>
            <w:r w:rsidRPr="00B93783">
              <w:rPr>
                <w:lang w:val="uz-Cyrl-UZ"/>
              </w:rPr>
              <w:t xml:space="preserve"> ва Интернетнинг биргаликда ишлаши</w:t>
            </w:r>
          </w:p>
        </w:tc>
      </w:tr>
      <w:tr w:rsidR="00084773" w:rsidRPr="00B93783" w14:paraId="2438996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459C3C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PIO </w:t>
            </w:r>
          </w:p>
          <w:p w14:paraId="42B9777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0293B4A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 xml:space="preserve">Programmed </w:t>
            </w:r>
          </w:p>
          <w:p w14:paraId="28D47A06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Input/Output</w:t>
            </w:r>
          </w:p>
        </w:tc>
        <w:tc>
          <w:tcPr>
            <w:tcW w:w="4843" w:type="dxa"/>
            <w:shd w:val="clear" w:color="auto" w:fill="auto"/>
          </w:tcPr>
          <w:p w14:paraId="7A5A007B" w14:textId="77777777" w:rsidR="00084773" w:rsidRPr="00B93783" w:rsidRDefault="00084773" w:rsidP="00084773">
            <w:r w:rsidRPr="00B93783">
              <w:t xml:space="preserve">- программируемый ввод/вывод </w:t>
            </w:r>
          </w:p>
        </w:tc>
        <w:tc>
          <w:tcPr>
            <w:tcW w:w="5137" w:type="dxa"/>
          </w:tcPr>
          <w:p w14:paraId="69D179C0" w14:textId="77777777" w:rsidR="00084773" w:rsidRPr="00B93783" w:rsidRDefault="00084773" w:rsidP="00084773">
            <w:r w:rsidRPr="00B93783">
              <w:t>- дастурланган киритиш/чи</w:t>
            </w:r>
            <w:r w:rsidR="00B93783">
              <w:t>қ</w:t>
            </w:r>
            <w:r w:rsidRPr="00B93783">
              <w:t xml:space="preserve">ариш </w:t>
            </w:r>
          </w:p>
        </w:tc>
      </w:tr>
      <w:tr w:rsidR="00084773" w:rsidRPr="00B93783" w14:paraId="7BB8127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A612E4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PIP</w:t>
            </w:r>
          </w:p>
          <w:p w14:paraId="6D382B6F" w14:textId="77777777" w:rsidR="00084773" w:rsidRPr="00B93783" w:rsidRDefault="00084773" w:rsidP="00084773">
            <w:pPr>
              <w:rPr>
                <w:bCs/>
              </w:rPr>
            </w:pPr>
          </w:p>
          <w:p w14:paraId="1EE7278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4E4369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- picture in а picture     </w:t>
            </w:r>
          </w:p>
          <w:p w14:paraId="620F22CF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79B744E0" w14:textId="77777777" w:rsidR="00084773" w:rsidRPr="00B93783" w:rsidRDefault="00084773" w:rsidP="00084773">
            <w:r w:rsidRPr="00B93783">
              <w:t xml:space="preserve"> - показ на фоне принимаемого телевизионного изображения других программ  </w:t>
            </w:r>
          </w:p>
        </w:tc>
        <w:tc>
          <w:tcPr>
            <w:tcW w:w="5137" w:type="dxa"/>
          </w:tcPr>
          <w:p w14:paraId="06DA31E0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илинадиган телевизион тасвир фонида бош</w:t>
            </w:r>
            <w:r w:rsidR="00B93783">
              <w:t>қ</w:t>
            </w:r>
            <w:r w:rsidRPr="00B93783">
              <w:t>а дастурларни к</w:t>
            </w:r>
            <w:r w:rsidR="00B93783">
              <w:t>ў</w:t>
            </w:r>
            <w:r w:rsidRPr="00B93783">
              <w:t>рсатиш</w:t>
            </w:r>
          </w:p>
        </w:tc>
      </w:tr>
      <w:tr w:rsidR="00084773" w:rsidRPr="00B93783" w14:paraId="2DD91EE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FA8A8D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PIR </w:t>
            </w:r>
          </w:p>
          <w:p w14:paraId="6461D250" w14:textId="77777777" w:rsidR="00084773" w:rsidRPr="00B93783" w:rsidRDefault="00084773" w:rsidP="00084773">
            <w:pPr>
              <w:rPr>
                <w:bCs/>
              </w:rPr>
            </w:pPr>
          </w:p>
          <w:p w14:paraId="17CE2639" w14:textId="77777777" w:rsidR="00084773" w:rsidRPr="00B93783" w:rsidRDefault="00084773" w:rsidP="00084773">
            <w:pPr>
              <w:rPr>
                <w:bCs/>
              </w:rPr>
            </w:pPr>
          </w:p>
          <w:p w14:paraId="5A9D266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9D74B7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- protocol independent  routing     </w:t>
            </w:r>
          </w:p>
          <w:p w14:paraId="33779682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0DD5D77D" w14:textId="77777777" w:rsidR="00084773" w:rsidRPr="00B93783" w:rsidRDefault="00084773" w:rsidP="00084773">
            <w:r w:rsidRPr="00B93783">
              <w:t xml:space="preserve"> - маршрутизация, независимая от протокола (алгоритм маршрутизации, предложенный компанией </w:t>
            </w:r>
            <w:r w:rsidRPr="00B93783">
              <w:lastRenderedPageBreak/>
              <w:t xml:space="preserve">CrossComm)  </w:t>
            </w:r>
          </w:p>
          <w:p w14:paraId="5FB89D37" w14:textId="77777777" w:rsidR="00084773" w:rsidRPr="00B93783" w:rsidRDefault="00084773" w:rsidP="00084773"/>
        </w:tc>
        <w:tc>
          <w:tcPr>
            <w:tcW w:w="5137" w:type="dxa"/>
          </w:tcPr>
          <w:p w14:paraId="487439C5" w14:textId="77777777" w:rsidR="00084773" w:rsidRPr="00B93783" w:rsidRDefault="00084773" w:rsidP="00084773">
            <w:r w:rsidRPr="00B93783">
              <w:t>- протоколга бо</w:t>
            </w:r>
            <w:r w:rsidR="00B93783">
              <w:t>ғ</w:t>
            </w:r>
            <w:r w:rsidRPr="00B93783">
              <w:t>ли</w:t>
            </w:r>
            <w:r w:rsidR="00B93783">
              <w:t>қ</w:t>
            </w:r>
            <w:r w:rsidRPr="00B93783">
              <w:t xml:space="preserve"> б</w:t>
            </w:r>
            <w:r w:rsidR="00B93783">
              <w:t>ў</w:t>
            </w:r>
            <w:r w:rsidRPr="00B93783">
              <w:t xml:space="preserve">лмаган маршрутлаш (CrossComm компанияси томонидан таклиф </w:t>
            </w:r>
            <w:r w:rsidR="00B93783">
              <w:t>қ</w:t>
            </w:r>
            <w:r w:rsidRPr="00B93783">
              <w:t>илинган маршрутлаш алгоритми)</w:t>
            </w:r>
          </w:p>
        </w:tc>
      </w:tr>
      <w:tr w:rsidR="00084773" w:rsidRPr="00B93783" w14:paraId="5347EC3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D83195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PIS</w:t>
            </w:r>
          </w:p>
          <w:p w14:paraId="2970433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2CFBE1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personal infor-mation system   </w:t>
            </w:r>
          </w:p>
        </w:tc>
        <w:tc>
          <w:tcPr>
            <w:tcW w:w="4843" w:type="dxa"/>
            <w:shd w:val="clear" w:color="auto" w:fill="auto"/>
          </w:tcPr>
          <w:p w14:paraId="06BC7723" w14:textId="77777777" w:rsidR="00084773" w:rsidRPr="00B93783" w:rsidRDefault="00084773" w:rsidP="00084773">
            <w:r w:rsidRPr="00B93783">
              <w:t xml:space="preserve"> 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персональная информационная система   </w:t>
            </w:r>
          </w:p>
        </w:tc>
        <w:tc>
          <w:tcPr>
            <w:tcW w:w="5137" w:type="dxa"/>
          </w:tcPr>
          <w:p w14:paraId="07333A15" w14:textId="77777777" w:rsidR="00084773" w:rsidRPr="00B93783" w:rsidRDefault="00084773" w:rsidP="00084773">
            <w:r w:rsidRPr="00B93783">
              <w:t>- шахсий ахборот тизими</w:t>
            </w:r>
          </w:p>
        </w:tc>
      </w:tr>
      <w:tr w:rsidR="00084773" w:rsidRPr="00B93783" w14:paraId="3E01B306" w14:textId="77777777">
        <w:trPr>
          <w:trHeight w:val="1945"/>
        </w:trPr>
        <w:tc>
          <w:tcPr>
            <w:tcW w:w="2198" w:type="dxa"/>
            <w:shd w:val="clear" w:color="auto" w:fill="auto"/>
          </w:tcPr>
          <w:p w14:paraId="093E5A8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Pixel </w:t>
            </w:r>
          </w:p>
          <w:p w14:paraId="3824486F" w14:textId="77777777" w:rsidR="00084773" w:rsidRPr="00B93783" w:rsidRDefault="00084773" w:rsidP="00084773">
            <w:pPr>
              <w:rPr>
                <w:bCs/>
              </w:rPr>
            </w:pPr>
          </w:p>
          <w:p w14:paraId="62FB9E2B" w14:textId="77777777" w:rsidR="00084773" w:rsidRPr="00B93783" w:rsidRDefault="00084773" w:rsidP="00084773">
            <w:pPr>
              <w:rPr>
                <w:bCs/>
              </w:rPr>
            </w:pPr>
          </w:p>
          <w:p w14:paraId="69EFBB46" w14:textId="77777777" w:rsidR="00084773" w:rsidRPr="00B93783" w:rsidRDefault="00084773" w:rsidP="00084773">
            <w:pPr>
              <w:rPr>
                <w:bCs/>
              </w:rPr>
            </w:pPr>
          </w:p>
          <w:p w14:paraId="2CF05C99" w14:textId="77777777" w:rsidR="00084773" w:rsidRPr="00B93783" w:rsidRDefault="00084773" w:rsidP="00084773">
            <w:pPr>
              <w:rPr>
                <w:bCs/>
              </w:rPr>
            </w:pPr>
          </w:p>
          <w:p w14:paraId="1C1D3034" w14:textId="77777777" w:rsidR="00084773" w:rsidRPr="00B93783" w:rsidRDefault="00084773" w:rsidP="00084773">
            <w:pPr>
              <w:rPr>
                <w:bCs/>
              </w:rPr>
            </w:pPr>
          </w:p>
          <w:p w14:paraId="26CEED7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B78DF5F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Pixel </w:t>
            </w:r>
            <w:r w:rsidRPr="00B93783">
              <w:rPr>
                <w:iCs/>
              </w:rPr>
              <w:t>или</w:t>
            </w:r>
            <w:r w:rsidRPr="00B93783">
              <w:rPr>
                <w:iCs/>
                <w:lang w:val="en-GB"/>
              </w:rPr>
              <w:t xml:space="preserve"> </w:t>
            </w:r>
            <w:r w:rsidRPr="00B93783">
              <w:rPr>
                <w:iCs/>
                <w:lang w:val="en-US"/>
              </w:rPr>
              <w:t>Pel, Picture Element</w:t>
            </w:r>
          </w:p>
          <w:p w14:paraId="171E23FE" w14:textId="77777777" w:rsidR="00084773" w:rsidRPr="00B93783" w:rsidRDefault="00084773" w:rsidP="00084773">
            <w:pPr>
              <w:rPr>
                <w:iCs/>
                <w:lang w:val="en-GB"/>
              </w:rPr>
            </w:pPr>
          </w:p>
          <w:p w14:paraId="7A579113" w14:textId="77777777" w:rsidR="00084773" w:rsidRPr="00B93783" w:rsidRDefault="00084773" w:rsidP="00084773">
            <w:pPr>
              <w:rPr>
                <w:iCs/>
                <w:lang w:val="en-GB"/>
              </w:rPr>
            </w:pPr>
          </w:p>
          <w:p w14:paraId="0C6582E3" w14:textId="77777777" w:rsidR="00084773" w:rsidRPr="00B93783" w:rsidRDefault="00084773" w:rsidP="00084773">
            <w:pPr>
              <w:rPr>
                <w:iCs/>
                <w:lang w:val="en-GB"/>
              </w:rPr>
            </w:pPr>
          </w:p>
          <w:p w14:paraId="2D5AF10B" w14:textId="77777777" w:rsidR="00084773" w:rsidRPr="00B93783" w:rsidRDefault="00084773" w:rsidP="00084773">
            <w:pPr>
              <w:rPr>
                <w:iCs/>
                <w:lang w:val="en-GB"/>
              </w:rPr>
            </w:pPr>
          </w:p>
          <w:p w14:paraId="14DDFDC7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GB"/>
              </w:rPr>
              <w:t xml:space="preserve">                        </w:t>
            </w:r>
          </w:p>
        </w:tc>
        <w:tc>
          <w:tcPr>
            <w:tcW w:w="4843" w:type="dxa"/>
            <w:shd w:val="clear" w:color="auto" w:fill="auto"/>
          </w:tcPr>
          <w:p w14:paraId="235D7969" w14:textId="77777777" w:rsidR="00084773" w:rsidRPr="00B93783" w:rsidRDefault="00084773" w:rsidP="00084773">
            <w:r w:rsidRPr="00B93783">
              <w:t xml:space="preserve">- пиксел элемента изображения – минимальное пятно (элемент изображения), используемое для формирования графического образа на экране и которому можно программным образом задать цвет, яркость и другие характеристики  </w:t>
            </w:r>
          </w:p>
        </w:tc>
        <w:tc>
          <w:tcPr>
            <w:tcW w:w="5137" w:type="dxa"/>
          </w:tcPr>
          <w:p w14:paraId="54077AE0" w14:textId="77777777" w:rsidR="00084773" w:rsidRPr="00B93783" w:rsidRDefault="00084773" w:rsidP="00084773">
            <w:r w:rsidRPr="00B93783">
              <w:t>- пиксел, тасвирнинг энг кичик до</w:t>
            </w:r>
            <w:r w:rsidR="00B93783">
              <w:t>ғ</w:t>
            </w:r>
            <w:r w:rsidRPr="00B93783">
              <w:t>и (тасвир элементи), ундан экранда график к</w:t>
            </w:r>
            <w:r w:rsidR="00B93783">
              <w:t>ў</w:t>
            </w:r>
            <w:r w:rsidRPr="00B93783">
              <w:t xml:space="preserve">ринишни шакллантиришда фойдаланилади </w:t>
            </w:r>
            <w:r w:rsidR="00B93783">
              <w:t>ҳ</w:t>
            </w:r>
            <w:r w:rsidRPr="00B93783">
              <w:t>амда у дастурий тарзда ранг, ёр</w:t>
            </w:r>
            <w:r w:rsidR="00B93783">
              <w:t>қ</w:t>
            </w:r>
            <w:r w:rsidRPr="00B93783">
              <w:t>инлик ва бош</w:t>
            </w:r>
            <w:r w:rsidR="00B93783">
              <w:t>қ</w:t>
            </w:r>
            <w:r w:rsidRPr="00B93783">
              <w:t xml:space="preserve">а тавсифларни бериши мумкин </w:t>
            </w:r>
          </w:p>
        </w:tc>
      </w:tr>
      <w:tr w:rsidR="00084773" w:rsidRPr="00B93783" w14:paraId="648E178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23DCA3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PJL</w:t>
            </w:r>
          </w:p>
          <w:p w14:paraId="778476ED" w14:textId="77777777" w:rsidR="00084773" w:rsidRPr="00B93783" w:rsidRDefault="00084773" w:rsidP="00084773">
            <w:pPr>
              <w:rPr>
                <w:bCs/>
              </w:rPr>
            </w:pPr>
          </w:p>
          <w:p w14:paraId="2FD34A1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</w:t>
            </w:r>
          </w:p>
        </w:tc>
        <w:tc>
          <w:tcPr>
            <w:tcW w:w="2450" w:type="dxa"/>
            <w:shd w:val="clear" w:color="auto" w:fill="auto"/>
          </w:tcPr>
          <w:p w14:paraId="57CE7F6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Printer Job  Language   </w:t>
            </w:r>
          </w:p>
          <w:p w14:paraId="27FAF9A6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62481D9C" w14:textId="77777777" w:rsidR="00084773" w:rsidRPr="00B93783" w:rsidRDefault="00084773" w:rsidP="00084773">
            <w:r w:rsidRPr="00B93783">
              <w:t xml:space="preserve">- язык заданий печати (предложен компанией Hewlett-Packard)  </w:t>
            </w:r>
          </w:p>
        </w:tc>
        <w:tc>
          <w:tcPr>
            <w:tcW w:w="5137" w:type="dxa"/>
          </w:tcPr>
          <w:p w14:paraId="03A4CE61" w14:textId="77777777" w:rsidR="00084773" w:rsidRPr="00B93783" w:rsidRDefault="00084773" w:rsidP="00084773">
            <w:r w:rsidRPr="00B93783">
              <w:t>- босиб чи</w:t>
            </w:r>
            <w:r w:rsidR="00B93783">
              <w:t>қ</w:t>
            </w:r>
            <w:r w:rsidRPr="00B93783">
              <w:t>ариш топшири</w:t>
            </w:r>
            <w:r w:rsidR="00B93783">
              <w:t>қ</w:t>
            </w:r>
            <w:r w:rsidRPr="00B93783">
              <w:t xml:space="preserve">лари тили (Hewlett-Packard компанияси томонидан таклиф </w:t>
            </w:r>
            <w:r w:rsidR="00B93783">
              <w:t>қ</w:t>
            </w:r>
            <w:r w:rsidRPr="00B93783">
              <w:t>илинган)</w:t>
            </w:r>
          </w:p>
        </w:tc>
      </w:tr>
      <w:tr w:rsidR="00084773" w:rsidRPr="00B93783" w14:paraId="5FC96A7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A28BFE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PKCS</w:t>
            </w:r>
          </w:p>
          <w:p w14:paraId="4855D28F" w14:textId="77777777" w:rsidR="00084773" w:rsidRPr="00B93783" w:rsidRDefault="00084773" w:rsidP="00084773">
            <w:pPr>
              <w:rPr>
                <w:bCs/>
              </w:rPr>
            </w:pPr>
          </w:p>
          <w:p w14:paraId="1F7B9E2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46F0EB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Public Key  Cryptography  Standard   </w:t>
            </w:r>
          </w:p>
        </w:tc>
        <w:tc>
          <w:tcPr>
            <w:tcW w:w="4843" w:type="dxa"/>
            <w:shd w:val="clear" w:color="auto" w:fill="auto"/>
          </w:tcPr>
          <w:p w14:paraId="13946670" w14:textId="77777777" w:rsidR="00084773" w:rsidRPr="00B93783" w:rsidRDefault="00084773" w:rsidP="00084773">
            <w:r w:rsidRPr="00B93783">
              <w:t xml:space="preserve">- криптографический стандарт с открытым ключом (предшественник стандарта PEM)  </w:t>
            </w:r>
          </w:p>
        </w:tc>
        <w:tc>
          <w:tcPr>
            <w:tcW w:w="5137" w:type="dxa"/>
          </w:tcPr>
          <w:p w14:paraId="3F2A9601" w14:textId="77777777" w:rsidR="00084773" w:rsidRPr="00B93783" w:rsidRDefault="00084773" w:rsidP="00084773">
            <w:r w:rsidRPr="00B93783">
              <w:t>- очи</w:t>
            </w:r>
            <w:r w:rsidR="00B93783">
              <w:t>қ</w:t>
            </w:r>
            <w:r w:rsidRPr="00B93783">
              <w:t xml:space="preserve"> калитли криптографик стандарт (PEM стандартининг </w:t>
            </w:r>
            <w:r w:rsidR="00B93783">
              <w:t>ў</w:t>
            </w:r>
            <w:r w:rsidRPr="00B93783">
              <w:t>тмишдоши)</w:t>
            </w:r>
          </w:p>
        </w:tc>
      </w:tr>
      <w:tr w:rsidR="00084773" w:rsidRPr="00B93783" w14:paraId="1DDD3EC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D07649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PL</w:t>
            </w:r>
          </w:p>
        </w:tc>
        <w:tc>
          <w:tcPr>
            <w:tcW w:w="2450" w:type="dxa"/>
            <w:shd w:val="clear" w:color="auto" w:fill="auto"/>
          </w:tcPr>
          <w:p w14:paraId="2FAA3E75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Payload</w:t>
            </w:r>
          </w:p>
        </w:tc>
        <w:tc>
          <w:tcPr>
            <w:tcW w:w="4843" w:type="dxa"/>
            <w:shd w:val="clear" w:color="auto" w:fill="auto"/>
          </w:tcPr>
          <w:p w14:paraId="312AED4A" w14:textId="77777777" w:rsidR="00084773" w:rsidRPr="00B93783" w:rsidRDefault="00084773" w:rsidP="00084773">
            <w:r w:rsidRPr="00B93783">
              <w:t xml:space="preserve">- полезная нагрузка </w:t>
            </w:r>
          </w:p>
        </w:tc>
        <w:tc>
          <w:tcPr>
            <w:tcW w:w="5137" w:type="dxa"/>
          </w:tcPr>
          <w:p w14:paraId="56DE011B" w14:textId="77777777" w:rsidR="00084773" w:rsidRPr="00B93783" w:rsidRDefault="00084773" w:rsidP="00084773">
            <w:r w:rsidRPr="00B93783">
              <w:t>- фойдали юклама</w:t>
            </w:r>
          </w:p>
        </w:tc>
      </w:tr>
      <w:tr w:rsidR="00084773" w:rsidRPr="00B93783" w14:paraId="3E32F98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BBD32B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PL</w:t>
            </w:r>
          </w:p>
        </w:tc>
        <w:tc>
          <w:tcPr>
            <w:tcW w:w="2450" w:type="dxa"/>
            <w:shd w:val="clear" w:color="auto" w:fill="auto"/>
          </w:tcPr>
          <w:p w14:paraId="344EECE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party line   </w:t>
            </w:r>
          </w:p>
        </w:tc>
        <w:tc>
          <w:tcPr>
            <w:tcW w:w="4843" w:type="dxa"/>
            <w:shd w:val="clear" w:color="auto" w:fill="auto"/>
          </w:tcPr>
          <w:p w14:paraId="52E2EE4C" w14:textId="77777777" w:rsidR="00084773" w:rsidRPr="00B93783" w:rsidRDefault="00084773" w:rsidP="00084773">
            <w:r w:rsidRPr="00B93783">
              <w:t xml:space="preserve">- групповая абонентская линия  </w:t>
            </w:r>
          </w:p>
        </w:tc>
        <w:tc>
          <w:tcPr>
            <w:tcW w:w="5137" w:type="dxa"/>
          </w:tcPr>
          <w:p w14:paraId="66DCC308" w14:textId="77777777" w:rsidR="00084773" w:rsidRPr="00B93783" w:rsidRDefault="00084773" w:rsidP="00084773">
            <w:r w:rsidRPr="00B93783">
              <w:t>- гуру</w:t>
            </w:r>
            <w:r w:rsidR="00B93783">
              <w:t>ҳ</w:t>
            </w:r>
            <w:r w:rsidRPr="00B93783">
              <w:t>ли абонент линияси</w:t>
            </w:r>
          </w:p>
        </w:tc>
      </w:tr>
      <w:tr w:rsidR="00084773" w:rsidRPr="00B93783" w14:paraId="06A7E2D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49C626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PL</w:t>
            </w:r>
          </w:p>
          <w:p w14:paraId="3E78BF0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945115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programming  language   </w:t>
            </w:r>
          </w:p>
        </w:tc>
        <w:tc>
          <w:tcPr>
            <w:tcW w:w="4843" w:type="dxa"/>
            <w:shd w:val="clear" w:color="auto" w:fill="auto"/>
          </w:tcPr>
          <w:p w14:paraId="29B6E703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язык программирования </w:t>
            </w:r>
          </w:p>
        </w:tc>
        <w:tc>
          <w:tcPr>
            <w:tcW w:w="5137" w:type="dxa"/>
          </w:tcPr>
          <w:p w14:paraId="68C91E9A" w14:textId="77777777" w:rsidR="00084773" w:rsidRPr="00B93783" w:rsidRDefault="00084773" w:rsidP="00084773">
            <w:r w:rsidRPr="00B93783">
              <w:t>- дастурлаш тили</w:t>
            </w:r>
          </w:p>
        </w:tc>
      </w:tr>
      <w:tr w:rsidR="00084773" w:rsidRPr="00B93783" w14:paraId="0F8D075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1B65DB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PL/1</w:t>
            </w:r>
          </w:p>
          <w:p w14:paraId="7C355EB6" w14:textId="77777777" w:rsidR="00084773" w:rsidRPr="00B93783" w:rsidRDefault="00084773" w:rsidP="00084773">
            <w:pPr>
              <w:rPr>
                <w:bCs/>
              </w:rPr>
            </w:pPr>
          </w:p>
          <w:p w14:paraId="267F5F6F" w14:textId="77777777" w:rsidR="00084773" w:rsidRPr="00B93783" w:rsidRDefault="00084773" w:rsidP="00084773">
            <w:pPr>
              <w:rPr>
                <w:bCs/>
              </w:rPr>
            </w:pPr>
          </w:p>
          <w:p w14:paraId="7F7CEDC7" w14:textId="77777777" w:rsidR="00084773" w:rsidRPr="00B93783" w:rsidRDefault="00084773" w:rsidP="00084773">
            <w:pPr>
              <w:rPr>
                <w:bCs/>
              </w:rPr>
            </w:pPr>
          </w:p>
          <w:p w14:paraId="76BADDE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9E0F05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Programming  Language</w:t>
            </w:r>
            <w:r w:rsidRPr="00B93783">
              <w:rPr>
                <w:iCs/>
                <w:lang w:val="en-US"/>
              </w:rPr>
              <w:t xml:space="preserve"> one</w:t>
            </w:r>
            <w:r w:rsidRPr="00B93783">
              <w:rPr>
                <w:iCs/>
              </w:rPr>
              <w:t xml:space="preserve">  </w:t>
            </w:r>
          </w:p>
          <w:p w14:paraId="45721832" w14:textId="77777777" w:rsidR="00084773" w:rsidRPr="00B93783" w:rsidRDefault="00084773" w:rsidP="00084773">
            <w:pPr>
              <w:rPr>
                <w:iCs/>
              </w:rPr>
            </w:pPr>
          </w:p>
          <w:p w14:paraId="45170C1B" w14:textId="77777777" w:rsidR="00084773" w:rsidRPr="00B93783" w:rsidRDefault="00084773" w:rsidP="00084773">
            <w:pPr>
              <w:rPr>
                <w:iCs/>
              </w:rPr>
            </w:pPr>
          </w:p>
          <w:p w14:paraId="20384EC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   </w:t>
            </w:r>
          </w:p>
        </w:tc>
        <w:tc>
          <w:tcPr>
            <w:tcW w:w="4843" w:type="dxa"/>
            <w:shd w:val="clear" w:color="auto" w:fill="auto"/>
          </w:tcPr>
          <w:p w14:paraId="2B325859" w14:textId="77777777" w:rsidR="00084773" w:rsidRPr="00B93783" w:rsidRDefault="00084773" w:rsidP="00084773">
            <w:r w:rsidRPr="00B93783">
              <w:t xml:space="preserve">- язык программирования </w:t>
            </w:r>
            <w:r w:rsidRPr="00B93783">
              <w:rPr>
                <w:lang w:val="en-US"/>
              </w:rPr>
              <w:t>PL</w:t>
            </w:r>
            <w:r w:rsidRPr="00B93783">
              <w:t>-1 разработанный фирмой IBM для ЭВМ серии IBM/360 и сочетающий черты языков КОБОЛ, ФОРТРАН и АЛГОЛ</w:t>
            </w:r>
          </w:p>
        </w:tc>
        <w:tc>
          <w:tcPr>
            <w:tcW w:w="5137" w:type="dxa"/>
          </w:tcPr>
          <w:p w14:paraId="45740913" w14:textId="77777777" w:rsidR="00084773" w:rsidRPr="00B93783" w:rsidRDefault="00084773" w:rsidP="00084773">
            <w:r w:rsidRPr="00B93783">
              <w:t>- IBM компанияси томонидан IBM/ 360 сериядаги Э</w:t>
            </w:r>
            <w:r w:rsidR="00B93783">
              <w:t>Ҳ</w:t>
            </w:r>
            <w:r w:rsidRPr="00B93783">
              <w:t>М лари учун ишлаб чи</w:t>
            </w:r>
            <w:r w:rsidR="00B93783">
              <w:t>қ</w:t>
            </w:r>
            <w:r w:rsidRPr="00B93783">
              <w:t xml:space="preserve">илган ва КОБОЛ, ФОРТРАН </w:t>
            </w:r>
            <w:r w:rsidR="00B93783">
              <w:t>ҳ</w:t>
            </w:r>
            <w:r w:rsidRPr="00B93783">
              <w:t xml:space="preserve">амда АЛГОЛ тилларининг белгиларини ичига олувчи </w:t>
            </w:r>
            <w:r w:rsidRPr="00B93783">
              <w:rPr>
                <w:lang w:val="en-US"/>
              </w:rPr>
              <w:t>PL</w:t>
            </w:r>
            <w:r w:rsidRPr="00B93783">
              <w:t>-1 дастурлаш тили</w:t>
            </w:r>
          </w:p>
        </w:tc>
      </w:tr>
      <w:tr w:rsidR="00084773" w:rsidRPr="00B93783" w14:paraId="5873B9E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05EEAC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РLA </w:t>
            </w:r>
          </w:p>
          <w:p w14:paraId="4462605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D15AC7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programmable  logic array   </w:t>
            </w:r>
          </w:p>
        </w:tc>
        <w:tc>
          <w:tcPr>
            <w:tcW w:w="4843" w:type="dxa"/>
            <w:shd w:val="clear" w:color="auto" w:fill="auto"/>
          </w:tcPr>
          <w:p w14:paraId="1386FF92" w14:textId="77777777" w:rsidR="00084773" w:rsidRPr="00B93783" w:rsidRDefault="00084773" w:rsidP="00084773">
            <w:r w:rsidRPr="00B93783">
              <w:t xml:space="preserve">- программируемая логическая матрица  </w:t>
            </w:r>
          </w:p>
        </w:tc>
        <w:tc>
          <w:tcPr>
            <w:tcW w:w="5137" w:type="dxa"/>
          </w:tcPr>
          <w:p w14:paraId="3D073471" w14:textId="77777777" w:rsidR="00084773" w:rsidRPr="00B93783" w:rsidRDefault="00084773" w:rsidP="00084773">
            <w:r w:rsidRPr="00B93783">
              <w:t>- дастурланадиган манти</w:t>
            </w:r>
            <w:r w:rsidR="00B93783">
              <w:t>қ</w:t>
            </w:r>
            <w:r w:rsidRPr="00B93783">
              <w:t>ий матрица</w:t>
            </w:r>
          </w:p>
        </w:tc>
      </w:tr>
      <w:tr w:rsidR="00084773" w:rsidRPr="00B93783" w14:paraId="7626C56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AB0A1F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PLAN </w:t>
            </w:r>
          </w:p>
          <w:p w14:paraId="154398D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D4C3F5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personal local  area network   </w:t>
            </w:r>
          </w:p>
        </w:tc>
        <w:tc>
          <w:tcPr>
            <w:tcW w:w="4843" w:type="dxa"/>
            <w:shd w:val="clear" w:color="auto" w:fill="auto"/>
          </w:tcPr>
          <w:p w14:paraId="5126930B" w14:textId="77777777" w:rsidR="00084773" w:rsidRPr="00B93783" w:rsidRDefault="00084773" w:rsidP="00084773">
            <w:r w:rsidRPr="00B93783">
              <w:t>- локальная сеть персона</w:t>
            </w:r>
            <w:r w:rsidRPr="00B93783">
              <w:lastRenderedPageBreak/>
              <w:t>л</w:t>
            </w:r>
            <w:r w:rsidRPr="00B93783">
              <w:lastRenderedPageBreak/>
              <w:t xml:space="preserve">ьных ЭВМ  </w:t>
            </w:r>
          </w:p>
        </w:tc>
        <w:tc>
          <w:tcPr>
            <w:tcW w:w="5137" w:type="dxa"/>
          </w:tcPr>
          <w:p w14:paraId="4FE3EDCE" w14:textId="77777777" w:rsidR="00084773" w:rsidRPr="00B93783" w:rsidRDefault="00084773" w:rsidP="00084773">
            <w:r w:rsidRPr="00B93783">
              <w:t>- шахсий Э</w:t>
            </w:r>
            <w:r w:rsidR="00B93783">
              <w:t>Ҳ</w:t>
            </w:r>
            <w:r w:rsidRPr="00B93783">
              <w:t>М ларнинг локал тармо</w:t>
            </w:r>
            <w:r w:rsidR="00B93783">
              <w:t>ғ</w:t>
            </w:r>
            <w:r w:rsidRPr="00B93783">
              <w:t>и</w:t>
            </w:r>
          </w:p>
        </w:tc>
      </w:tr>
      <w:tr w:rsidR="00084773" w:rsidRPr="00B93783" w14:paraId="1B5E7B5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86F40BB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  <w:lang w:val="en-US"/>
              </w:rPr>
              <w:t>PLAR</w:t>
            </w:r>
          </w:p>
          <w:p w14:paraId="6F1310C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977DA7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Private Line Avtomatic Ringdown</w:t>
            </w:r>
            <w:r w:rsidRPr="00B93783">
              <w:rPr>
                <w:iCs/>
              </w:rPr>
              <w:t xml:space="preserve">                      </w:t>
            </w:r>
          </w:p>
        </w:tc>
        <w:tc>
          <w:tcPr>
            <w:tcW w:w="4843" w:type="dxa"/>
            <w:shd w:val="clear" w:color="auto" w:fill="auto"/>
          </w:tcPr>
          <w:p w14:paraId="1604F35B" w14:textId="77777777" w:rsidR="00084773" w:rsidRPr="00B93783" w:rsidRDefault="00084773" w:rsidP="00084773">
            <w:r w:rsidRPr="00B93783">
              <w:t>- частная линия с автоматиче</w:t>
            </w:r>
            <w:r w:rsidRPr="00B93783">
              <w:lastRenderedPageBreak/>
              <w:t>с</w:t>
            </w:r>
            <w:r w:rsidRPr="00B93783">
              <w:t xml:space="preserve">ким вызовом по звонку  </w:t>
            </w:r>
          </w:p>
        </w:tc>
        <w:tc>
          <w:tcPr>
            <w:tcW w:w="5137" w:type="dxa"/>
          </w:tcPr>
          <w:p w14:paraId="56F8A1A8" w14:textId="77777777" w:rsidR="00084773" w:rsidRPr="00B93783" w:rsidRDefault="00084773" w:rsidP="00084773">
            <w:r w:rsidRPr="00B93783">
              <w:t xml:space="preserve">- </w:t>
            </w:r>
            <w:r w:rsidR="00B93783">
              <w:t>қў</w:t>
            </w:r>
            <w:r w:rsidRPr="00B93783">
              <w:t>н</w:t>
            </w:r>
            <w:r w:rsidR="00B93783">
              <w:t>ғ</w:t>
            </w:r>
            <w:r w:rsidRPr="00B93783">
              <w:t>иро</w:t>
            </w:r>
            <w:r w:rsidR="00B93783">
              <w:t>қ</w:t>
            </w:r>
            <w:r w:rsidRPr="00B93783">
              <w:t xml:space="preserve"> б</w:t>
            </w:r>
            <w:r w:rsidR="00B93783">
              <w:t>ў</w:t>
            </w:r>
            <w:r w:rsidRPr="00B93783">
              <w:t>йича автоматик ча</w:t>
            </w:r>
            <w:r w:rsidR="00B93783">
              <w:t>қ</w:t>
            </w:r>
            <w:r w:rsidRPr="00B93783">
              <w:t>ирувга эга хусусий линия</w:t>
            </w:r>
          </w:p>
        </w:tc>
      </w:tr>
      <w:tr w:rsidR="00084773" w:rsidRPr="00B93783" w14:paraId="0AD0876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2AE226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PLB </w:t>
            </w:r>
          </w:p>
          <w:p w14:paraId="3D6B926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2DD4FD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Picture Level  Benchmark  </w:t>
            </w:r>
          </w:p>
        </w:tc>
        <w:tc>
          <w:tcPr>
            <w:tcW w:w="4843" w:type="dxa"/>
            <w:shd w:val="clear" w:color="auto" w:fill="auto"/>
          </w:tcPr>
          <w:p w14:paraId="5F4CC8B0" w14:textId="77777777" w:rsidR="00084773" w:rsidRPr="00B93783" w:rsidRDefault="00084773" w:rsidP="00084773">
            <w:r w:rsidRPr="00B93783">
              <w:t xml:space="preserve">- эталонный тест уровня изображения </w:t>
            </w:r>
          </w:p>
        </w:tc>
        <w:tc>
          <w:tcPr>
            <w:tcW w:w="5137" w:type="dxa"/>
          </w:tcPr>
          <w:p w14:paraId="1FBC031F" w14:textId="77777777" w:rsidR="00084773" w:rsidRPr="00B93783" w:rsidRDefault="00084773" w:rsidP="00084773">
            <w:r w:rsidRPr="00B93783">
              <w:t xml:space="preserve">- тасвир даражасининг эталон тести </w:t>
            </w:r>
          </w:p>
        </w:tc>
      </w:tr>
      <w:tr w:rsidR="00084773" w:rsidRPr="00B93783" w14:paraId="704767D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CE7CE7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PLC</w:t>
            </w:r>
          </w:p>
          <w:p w14:paraId="63E886B7" w14:textId="77777777" w:rsidR="00084773" w:rsidRPr="00B93783" w:rsidRDefault="00084773" w:rsidP="00084773">
            <w:pPr>
              <w:rPr>
                <w:bCs/>
              </w:rPr>
            </w:pPr>
          </w:p>
          <w:p w14:paraId="6A851270" w14:textId="77777777" w:rsidR="00084773" w:rsidRPr="00B93783" w:rsidRDefault="00084773" w:rsidP="00084773">
            <w:pPr>
              <w:rPr>
                <w:bCs/>
              </w:rPr>
            </w:pPr>
          </w:p>
          <w:p w14:paraId="0E214B7A" w14:textId="77777777" w:rsidR="00084773" w:rsidRPr="00B93783" w:rsidRDefault="00084773" w:rsidP="00084773">
            <w:pPr>
              <w:rPr>
                <w:bCs/>
              </w:rPr>
            </w:pPr>
          </w:p>
          <w:p w14:paraId="2E59334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F1202B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Polycenter  Licensing  System     </w:t>
            </w:r>
          </w:p>
          <w:p w14:paraId="60FEF5FA" w14:textId="77777777" w:rsidR="00084773" w:rsidRPr="00B93783" w:rsidRDefault="00084773" w:rsidP="00084773">
            <w:pPr>
              <w:rPr>
                <w:iCs/>
              </w:rPr>
            </w:pPr>
          </w:p>
          <w:p w14:paraId="302F6D4F" w14:textId="77777777" w:rsidR="00084773" w:rsidRPr="00B93783" w:rsidRDefault="00084773" w:rsidP="00084773">
            <w:pPr>
              <w:rPr>
                <w:iCs/>
              </w:rPr>
            </w:pPr>
          </w:p>
          <w:p w14:paraId="26814259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47DB1138" w14:textId="77777777" w:rsidR="00084773" w:rsidRPr="00B93783" w:rsidRDefault="00084773" w:rsidP="00084773">
            <w:r w:rsidRPr="00B93783">
              <w:t xml:space="preserve">- распределенная система лицензирования (технология контроля за соблюдением лицензионных соглашений об использовании прикладных программ в сети)  </w:t>
            </w:r>
          </w:p>
        </w:tc>
        <w:tc>
          <w:tcPr>
            <w:tcW w:w="5137" w:type="dxa"/>
          </w:tcPr>
          <w:p w14:paraId="3A3076B9" w14:textId="77777777" w:rsidR="00084773" w:rsidRPr="00B93783" w:rsidRDefault="00084773" w:rsidP="00084773">
            <w:r w:rsidRPr="00B93783">
              <w:t>- та</w:t>
            </w:r>
            <w:r w:rsidR="00B93783">
              <w:t>қ</w:t>
            </w:r>
            <w:r w:rsidRPr="00B93783">
              <w:t>симланган лицензиялаш тизими (тармо</w:t>
            </w:r>
            <w:r w:rsidR="00B93783">
              <w:t>қ</w:t>
            </w:r>
            <w:r w:rsidRPr="00B93783">
              <w:t>даги амалий дастурлардан фойдаланиш т</w:t>
            </w:r>
            <w:r w:rsidR="00B93783">
              <w:t>ўғ</w:t>
            </w:r>
            <w:r w:rsidRPr="00B93783">
              <w:t xml:space="preserve">рисидаги лицензия битимларига риоя </w:t>
            </w:r>
            <w:r w:rsidR="00B93783">
              <w:t>қ</w:t>
            </w:r>
            <w:r w:rsidRPr="00B93783">
              <w:t>илиниши  устидан назорат олиб бориш технологияси)</w:t>
            </w:r>
          </w:p>
        </w:tc>
      </w:tr>
      <w:tr w:rsidR="00084773" w:rsidRPr="00B93783" w14:paraId="60DD66B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E671AE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PLC</w:t>
            </w:r>
          </w:p>
          <w:p w14:paraId="54814AD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F2027D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programmable  logic  controller   </w:t>
            </w:r>
          </w:p>
        </w:tc>
        <w:tc>
          <w:tcPr>
            <w:tcW w:w="4843" w:type="dxa"/>
            <w:shd w:val="clear" w:color="auto" w:fill="auto"/>
          </w:tcPr>
          <w:p w14:paraId="0FA53CDF" w14:textId="77777777" w:rsidR="00084773" w:rsidRPr="00B93783" w:rsidRDefault="00084773" w:rsidP="00084773">
            <w:r w:rsidRPr="00B93783">
              <w:t>- программируемый контроллер</w:t>
            </w:r>
          </w:p>
        </w:tc>
        <w:tc>
          <w:tcPr>
            <w:tcW w:w="5137" w:type="dxa"/>
          </w:tcPr>
          <w:p w14:paraId="511D01DD" w14:textId="77777777" w:rsidR="00084773" w:rsidRPr="00B93783" w:rsidRDefault="00084773" w:rsidP="00084773">
            <w:r w:rsidRPr="00B93783">
              <w:t>- дастурлаштириладиган контроллер</w:t>
            </w:r>
          </w:p>
        </w:tc>
      </w:tr>
      <w:tr w:rsidR="00084773" w:rsidRPr="00B93783" w14:paraId="2C46BCA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8BAFFE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РLD </w:t>
            </w:r>
          </w:p>
          <w:p w14:paraId="28F8374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56E84E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pulse-length  discriminator   </w:t>
            </w:r>
          </w:p>
        </w:tc>
        <w:tc>
          <w:tcPr>
            <w:tcW w:w="4843" w:type="dxa"/>
            <w:shd w:val="clear" w:color="auto" w:fill="auto"/>
          </w:tcPr>
          <w:p w14:paraId="0BEC618A" w14:textId="77777777" w:rsidR="00084773" w:rsidRPr="00B93783" w:rsidRDefault="00084773" w:rsidP="00084773">
            <w:r w:rsidRPr="00B93783">
              <w:t xml:space="preserve">- дискриминатор импульсов по длительности или ширине  </w:t>
            </w:r>
          </w:p>
        </w:tc>
        <w:tc>
          <w:tcPr>
            <w:tcW w:w="5137" w:type="dxa"/>
          </w:tcPr>
          <w:p w14:paraId="0666AEA6" w14:textId="77777777" w:rsidR="00084773" w:rsidRPr="00B93783" w:rsidRDefault="00084773" w:rsidP="00084773">
            <w:r w:rsidRPr="00B93783">
              <w:t>- давомийлик ва кенглик б</w:t>
            </w:r>
            <w:r w:rsidR="00B93783">
              <w:t>ў</w:t>
            </w:r>
            <w:r w:rsidRPr="00B93783">
              <w:t>йича импульслар дискриминатори</w:t>
            </w:r>
          </w:p>
        </w:tc>
      </w:tr>
      <w:tr w:rsidR="00084773" w:rsidRPr="00B93783" w14:paraId="02B12B8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0C0C5F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РLD </w:t>
            </w:r>
          </w:p>
          <w:p w14:paraId="6E77400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FE0990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phase-locked  demodulator   </w:t>
            </w:r>
          </w:p>
        </w:tc>
        <w:tc>
          <w:tcPr>
            <w:tcW w:w="4843" w:type="dxa"/>
            <w:shd w:val="clear" w:color="auto" w:fill="auto"/>
          </w:tcPr>
          <w:p w14:paraId="165B497C" w14:textId="77777777" w:rsidR="00084773" w:rsidRPr="00B93783" w:rsidRDefault="00084773" w:rsidP="00084773">
            <w:r w:rsidRPr="00B93783">
              <w:t xml:space="preserve">- демодулятор с фазовой автоподстройкой  </w:t>
            </w:r>
          </w:p>
        </w:tc>
        <w:tc>
          <w:tcPr>
            <w:tcW w:w="5137" w:type="dxa"/>
          </w:tcPr>
          <w:p w14:paraId="471EC67B" w14:textId="77777777" w:rsidR="00084773" w:rsidRPr="00B93783" w:rsidRDefault="00084773" w:rsidP="00084773">
            <w:r w:rsidRPr="00B93783">
              <w:t>- фазавий автоматик созланадиган демодулятор</w:t>
            </w:r>
          </w:p>
        </w:tc>
      </w:tr>
      <w:tr w:rsidR="00084773" w:rsidRPr="00B93783" w14:paraId="4EA6130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1DEF75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РLI </w:t>
            </w:r>
          </w:p>
          <w:p w14:paraId="41C47C2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9DC056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-piecewise-linear interpolator   </w:t>
            </w:r>
          </w:p>
        </w:tc>
        <w:tc>
          <w:tcPr>
            <w:tcW w:w="4843" w:type="dxa"/>
            <w:shd w:val="clear" w:color="auto" w:fill="auto"/>
          </w:tcPr>
          <w:p w14:paraId="78C88926" w14:textId="77777777" w:rsidR="00084773" w:rsidRPr="00B93783" w:rsidRDefault="00084773" w:rsidP="00084773">
            <w:r w:rsidRPr="00B93783">
              <w:t xml:space="preserve">- кусочно-линейный интерполятор   </w:t>
            </w:r>
          </w:p>
        </w:tc>
        <w:tc>
          <w:tcPr>
            <w:tcW w:w="5137" w:type="dxa"/>
          </w:tcPr>
          <w:p w14:paraId="4042683F" w14:textId="77777777" w:rsidR="00084773" w:rsidRPr="00B93783" w:rsidRDefault="00084773" w:rsidP="00084773">
            <w:r w:rsidRPr="00B93783">
              <w:t>- парча-чизи</w:t>
            </w:r>
            <w:r w:rsidR="00B93783">
              <w:t>қ</w:t>
            </w:r>
            <w:r w:rsidRPr="00B93783">
              <w:t>ли интерполятор</w:t>
            </w:r>
          </w:p>
        </w:tc>
      </w:tr>
      <w:tr w:rsidR="00084773" w:rsidRPr="00B93783" w14:paraId="6E67129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434BAB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PLL</w:t>
            </w:r>
          </w:p>
          <w:p w14:paraId="05EC3A7B" w14:textId="77777777" w:rsidR="00084773" w:rsidRPr="00B93783" w:rsidRDefault="00084773" w:rsidP="00084773">
            <w:pPr>
              <w:rPr>
                <w:bCs/>
              </w:rPr>
            </w:pPr>
          </w:p>
          <w:p w14:paraId="528C2A0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635CC0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phase locked   loop       </w:t>
            </w:r>
          </w:p>
          <w:p w14:paraId="38E0EED4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2836FD07" w14:textId="77777777" w:rsidR="00084773" w:rsidRPr="00B93783" w:rsidRDefault="00084773" w:rsidP="00084773">
            <w:r w:rsidRPr="00B93783">
              <w:t xml:space="preserve">- фазовая автоподстройка частоты –используется, в частности, в системе фиксированных настроек  </w:t>
            </w:r>
          </w:p>
        </w:tc>
        <w:tc>
          <w:tcPr>
            <w:tcW w:w="5137" w:type="dxa"/>
          </w:tcPr>
          <w:p w14:paraId="6095D05B" w14:textId="77777777" w:rsidR="00084773" w:rsidRPr="00B93783" w:rsidRDefault="00084773" w:rsidP="00084773">
            <w:r w:rsidRPr="00B93783">
              <w:t xml:space="preserve">- частотани фазавий автоматик соз-лаш </w:t>
            </w:r>
            <w:r w:rsidR="00B93783">
              <w:t>қ</w:t>
            </w:r>
            <w:r w:rsidRPr="00B93783">
              <w:t>айд этилган созлаш тизимида фойдаланилади</w:t>
            </w:r>
          </w:p>
        </w:tc>
      </w:tr>
      <w:tr w:rsidR="00084773" w:rsidRPr="00B93783" w14:paraId="4FA390C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3411B6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PLL FS </w:t>
            </w:r>
          </w:p>
          <w:p w14:paraId="73C4EB4C" w14:textId="77777777" w:rsidR="00084773" w:rsidRPr="00B93783" w:rsidRDefault="00084773" w:rsidP="00084773">
            <w:pPr>
              <w:rPr>
                <w:bCs/>
              </w:rPr>
            </w:pPr>
          </w:p>
          <w:p w14:paraId="6483BB3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CB33B60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phase lock loop frequency synthesis tuning system   </w:t>
            </w:r>
          </w:p>
        </w:tc>
        <w:tc>
          <w:tcPr>
            <w:tcW w:w="4843" w:type="dxa"/>
            <w:shd w:val="clear" w:color="auto" w:fill="auto"/>
          </w:tcPr>
          <w:p w14:paraId="72F9A365" w14:textId="77777777" w:rsidR="00084773" w:rsidRPr="00B93783" w:rsidRDefault="00084773" w:rsidP="00084773">
            <w:r w:rsidRPr="00B93783">
              <w:t xml:space="preserve">- система фазовой подстройки частоты с синтезатором частот настройки   </w:t>
            </w:r>
          </w:p>
        </w:tc>
        <w:tc>
          <w:tcPr>
            <w:tcW w:w="5137" w:type="dxa"/>
          </w:tcPr>
          <w:p w14:paraId="6DFE4B81" w14:textId="77777777" w:rsidR="00084773" w:rsidRPr="00B93783" w:rsidRDefault="00084773" w:rsidP="00084773">
            <w:r w:rsidRPr="00B93783">
              <w:t>- созлаш частоталарининг синтезатори б</w:t>
            </w:r>
            <w:r w:rsidR="00B93783">
              <w:t>ў</w:t>
            </w:r>
            <w:r w:rsidRPr="00B93783">
              <w:t>лган частотани фазавий созлаш тизими</w:t>
            </w:r>
          </w:p>
        </w:tc>
      </w:tr>
      <w:tr w:rsidR="00084773" w:rsidRPr="00B93783" w14:paraId="363BE98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0F5A79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PLL VIF </w:t>
            </w:r>
          </w:p>
          <w:p w14:paraId="7B2C07E6" w14:textId="77777777" w:rsidR="00084773" w:rsidRPr="00B93783" w:rsidRDefault="00084773" w:rsidP="00084773">
            <w:pPr>
              <w:rPr>
                <w:bCs/>
              </w:rPr>
            </w:pPr>
          </w:p>
          <w:p w14:paraId="633808E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7BA539E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phase lock loop vision intermediate frequency   </w:t>
            </w:r>
          </w:p>
        </w:tc>
        <w:tc>
          <w:tcPr>
            <w:tcW w:w="4843" w:type="dxa"/>
            <w:shd w:val="clear" w:color="auto" w:fill="auto"/>
          </w:tcPr>
          <w:p w14:paraId="4226BC19" w14:textId="77777777" w:rsidR="00084773" w:rsidRPr="00B93783" w:rsidRDefault="00084773" w:rsidP="00084773">
            <w:r w:rsidRPr="00B93783">
              <w:t xml:space="preserve">- петлевая схема фазовой фиксации промежуточной частоты изображения   </w:t>
            </w:r>
          </w:p>
        </w:tc>
        <w:tc>
          <w:tcPr>
            <w:tcW w:w="5137" w:type="dxa"/>
          </w:tcPr>
          <w:p w14:paraId="630AF3E8" w14:textId="77777777" w:rsidR="00084773" w:rsidRPr="00B93783" w:rsidRDefault="00084773" w:rsidP="00084773">
            <w:r w:rsidRPr="00B93783">
              <w:t>- тасвир орали</w:t>
            </w:r>
            <w:r w:rsidR="00B93783">
              <w:t>қ</w:t>
            </w:r>
            <w:r w:rsidRPr="00B93783">
              <w:t xml:space="preserve"> частотасини фазавий белгилашнинг  </w:t>
            </w:r>
            <w:r w:rsidR="00B93783">
              <w:t>ҳ</w:t>
            </w:r>
            <w:r w:rsidRPr="00B93783">
              <w:t>ал</w:t>
            </w:r>
            <w:r w:rsidR="00B93783">
              <w:t>қ</w:t>
            </w:r>
            <w:r w:rsidRPr="00B93783">
              <w:t>а схемаси</w:t>
            </w:r>
          </w:p>
        </w:tc>
      </w:tr>
      <w:tr w:rsidR="00084773" w:rsidRPr="00B93783" w14:paraId="13A4BCD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37B404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PLM </w:t>
            </w:r>
          </w:p>
          <w:p w14:paraId="1A5EBCC4" w14:textId="77777777" w:rsidR="00084773" w:rsidRPr="00B93783" w:rsidRDefault="00084773" w:rsidP="00084773">
            <w:pPr>
              <w:rPr>
                <w:bCs/>
              </w:rPr>
            </w:pPr>
          </w:p>
          <w:p w14:paraId="3F7C692B" w14:textId="77777777" w:rsidR="00084773" w:rsidRPr="00B93783" w:rsidRDefault="00084773" w:rsidP="00084773">
            <w:pPr>
              <w:rPr>
                <w:bCs/>
              </w:rPr>
            </w:pPr>
          </w:p>
          <w:p w14:paraId="22DB78C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8B5422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Programming  Language for  Microprocessors</w:t>
            </w:r>
          </w:p>
          <w:p w14:paraId="3CB8E16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1BAB646A" w14:textId="77777777" w:rsidR="00084773" w:rsidRPr="00B93783" w:rsidRDefault="00084773" w:rsidP="00084773">
            <w:r w:rsidRPr="00B93783">
              <w:t xml:space="preserve">- язык программирования для микропроцессоров (разработан компанией Intel на базе языка PL/1)  </w:t>
            </w:r>
          </w:p>
        </w:tc>
        <w:tc>
          <w:tcPr>
            <w:tcW w:w="5137" w:type="dxa"/>
          </w:tcPr>
          <w:p w14:paraId="1937FAFF" w14:textId="77777777" w:rsidR="00084773" w:rsidRPr="00B93783" w:rsidRDefault="00084773" w:rsidP="00084773">
            <w:r w:rsidRPr="00B93783">
              <w:t>- микропроцессорлар учун дастурлаш тили (PL/1 тили негизида Intel компанияси томонидан  ишлаб чи</w:t>
            </w:r>
            <w:r w:rsidR="00B93783">
              <w:t>қ</w:t>
            </w:r>
            <w:r w:rsidRPr="00B93783">
              <w:t>илган)</w:t>
            </w:r>
          </w:p>
        </w:tc>
      </w:tr>
      <w:tr w:rsidR="00084773" w:rsidRPr="00B93783" w14:paraId="15A4589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1EE34E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PLMN</w:t>
            </w:r>
          </w:p>
          <w:p w14:paraId="1A70CB8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43DB23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public еand mobile networks</w:t>
            </w:r>
          </w:p>
        </w:tc>
        <w:tc>
          <w:tcPr>
            <w:tcW w:w="4843" w:type="dxa"/>
            <w:shd w:val="clear" w:color="auto" w:fill="auto"/>
          </w:tcPr>
          <w:p w14:paraId="7DE9F70F" w14:textId="77777777" w:rsidR="00084773" w:rsidRPr="00B93783" w:rsidRDefault="00084773" w:rsidP="00084773">
            <w:r w:rsidRPr="00B93783">
              <w:t>- сеть мобильной сотовой связи</w:t>
            </w:r>
          </w:p>
        </w:tc>
        <w:tc>
          <w:tcPr>
            <w:tcW w:w="5137" w:type="dxa"/>
          </w:tcPr>
          <w:p w14:paraId="13B804FF" w14:textId="77777777" w:rsidR="00084773" w:rsidRPr="00B93783" w:rsidRDefault="00084773" w:rsidP="00084773">
            <w:r w:rsidRPr="00B93783">
              <w:t>- сотали мобил ало</w:t>
            </w:r>
            <w:r w:rsidR="00B93783">
              <w:t>қ</w:t>
            </w:r>
            <w:r w:rsidRPr="00B93783">
              <w:t>а та</w:t>
            </w:r>
            <w:r w:rsidRPr="00B93783">
              <w:lastRenderedPageBreak/>
              <w:t>рмо</w:t>
            </w:r>
            <w:r w:rsidR="00B93783">
              <w:t>ғ</w:t>
            </w:r>
            <w:r w:rsidRPr="00B93783">
              <w:t>и</w:t>
            </w:r>
          </w:p>
        </w:tc>
      </w:tr>
      <w:tr w:rsidR="00084773" w:rsidRPr="00B93783" w14:paraId="42693DA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CE699C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РLO </w:t>
            </w:r>
          </w:p>
          <w:p w14:paraId="15A63EB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5C18B2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phase-locked  oscillator   </w:t>
            </w:r>
          </w:p>
        </w:tc>
        <w:tc>
          <w:tcPr>
            <w:tcW w:w="4843" w:type="dxa"/>
            <w:shd w:val="clear" w:color="auto" w:fill="auto"/>
          </w:tcPr>
          <w:p w14:paraId="0D048E12" w14:textId="77777777" w:rsidR="00084773" w:rsidRPr="00B93783" w:rsidRDefault="00084773" w:rsidP="00084773">
            <w:r w:rsidRPr="00B93783">
              <w:t xml:space="preserve">- генератор с фазовой автоподстройкой частоты  </w:t>
            </w:r>
          </w:p>
        </w:tc>
        <w:tc>
          <w:tcPr>
            <w:tcW w:w="5137" w:type="dxa"/>
          </w:tcPr>
          <w:p w14:paraId="02CB0AC8" w14:textId="77777777" w:rsidR="00084773" w:rsidRPr="00B93783" w:rsidRDefault="00084773" w:rsidP="00084773">
            <w:r w:rsidRPr="00B93783">
              <w:t>- частотани фазавий автоматик созлаш генератори</w:t>
            </w:r>
          </w:p>
        </w:tc>
      </w:tr>
      <w:tr w:rsidR="00084773" w:rsidRPr="00B93783" w14:paraId="27F8F15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A6EDC7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  <w:lang w:val="en-US"/>
              </w:rPr>
              <w:t>Plt</w:t>
            </w:r>
          </w:p>
        </w:tc>
        <w:tc>
          <w:tcPr>
            <w:tcW w:w="2450" w:type="dxa"/>
            <w:shd w:val="clear" w:color="auto" w:fill="auto"/>
          </w:tcPr>
          <w:p w14:paraId="6A0D16A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bCs/>
              </w:rPr>
              <w:t>Plotter</w:t>
            </w:r>
          </w:p>
        </w:tc>
        <w:tc>
          <w:tcPr>
            <w:tcW w:w="4843" w:type="dxa"/>
            <w:shd w:val="clear" w:color="auto" w:fill="auto"/>
          </w:tcPr>
          <w:p w14:paraId="1329DDF5" w14:textId="77777777" w:rsidR="00084773" w:rsidRPr="00B93783" w:rsidRDefault="00084773" w:rsidP="00084773">
            <w:r w:rsidRPr="00B93783">
              <w:t xml:space="preserve">- плоттер  </w:t>
            </w:r>
          </w:p>
        </w:tc>
        <w:tc>
          <w:tcPr>
            <w:tcW w:w="5137" w:type="dxa"/>
          </w:tcPr>
          <w:p w14:paraId="4834ADB6" w14:textId="77777777" w:rsidR="00084773" w:rsidRPr="00B93783" w:rsidRDefault="00084773" w:rsidP="00084773">
            <w:r w:rsidRPr="00B93783">
              <w:t>- плоттер</w:t>
            </w:r>
          </w:p>
        </w:tc>
      </w:tr>
      <w:tr w:rsidR="00084773" w:rsidRPr="00B93783" w14:paraId="4875B37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44E6DD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PLP </w:t>
            </w:r>
          </w:p>
        </w:tc>
        <w:tc>
          <w:tcPr>
            <w:tcW w:w="2450" w:type="dxa"/>
            <w:shd w:val="clear" w:color="auto" w:fill="auto"/>
          </w:tcPr>
          <w:p w14:paraId="1FD9B56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presentation  level protocol   </w:t>
            </w:r>
          </w:p>
        </w:tc>
        <w:tc>
          <w:tcPr>
            <w:tcW w:w="4843" w:type="dxa"/>
            <w:shd w:val="clear" w:color="auto" w:fill="auto"/>
          </w:tcPr>
          <w:p w14:paraId="7E108BB3" w14:textId="77777777" w:rsidR="00084773" w:rsidRPr="00B93783" w:rsidRDefault="00084773" w:rsidP="00084773">
            <w:r w:rsidRPr="00B93783">
              <w:t xml:space="preserve">- протокол уровня представления данных  </w:t>
            </w:r>
          </w:p>
        </w:tc>
        <w:tc>
          <w:tcPr>
            <w:tcW w:w="5137" w:type="dxa"/>
          </w:tcPr>
          <w:p w14:paraId="5BCC5214" w14:textId="77777777" w:rsidR="00084773" w:rsidRPr="00B93783" w:rsidRDefault="00084773" w:rsidP="00084773">
            <w:r w:rsidRPr="00B93783">
              <w:t>- маълумотларни та</w:t>
            </w:r>
            <w:r w:rsidR="00B93783">
              <w:t>қ</w:t>
            </w:r>
            <w:r w:rsidRPr="00B93783">
              <w:t xml:space="preserve">дим этиш даражаси протоколи </w:t>
            </w:r>
          </w:p>
        </w:tc>
      </w:tr>
      <w:tr w:rsidR="00084773" w:rsidRPr="00B93783" w14:paraId="6488878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671B84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PLV</w:t>
            </w:r>
          </w:p>
          <w:p w14:paraId="33B7B83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A23CF5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Production Level Video  </w:t>
            </w:r>
          </w:p>
        </w:tc>
        <w:tc>
          <w:tcPr>
            <w:tcW w:w="4843" w:type="dxa"/>
            <w:shd w:val="clear" w:color="auto" w:fill="auto"/>
          </w:tcPr>
          <w:p w14:paraId="3AD5BB2F" w14:textId="77777777" w:rsidR="00084773" w:rsidRPr="00B93783" w:rsidRDefault="00084773" w:rsidP="00084773">
            <w:r w:rsidRPr="00B93783">
              <w:t xml:space="preserve">- видео промышленного уровня </w:t>
            </w:r>
          </w:p>
        </w:tc>
        <w:tc>
          <w:tcPr>
            <w:tcW w:w="5137" w:type="dxa"/>
          </w:tcPr>
          <w:p w14:paraId="347AC29B" w14:textId="77777777" w:rsidR="00084773" w:rsidRPr="00B93783" w:rsidRDefault="00084773" w:rsidP="00084773">
            <w:r w:rsidRPr="00B93783">
              <w:t xml:space="preserve">- саноат даражасидаги видео </w:t>
            </w:r>
          </w:p>
        </w:tc>
      </w:tr>
      <w:tr w:rsidR="00084773" w:rsidRPr="00B93783" w14:paraId="189E1F4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4C524D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РМ</w:t>
            </w:r>
          </w:p>
          <w:p w14:paraId="7A23D05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AFC208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phase modulation   </w:t>
            </w:r>
          </w:p>
        </w:tc>
        <w:tc>
          <w:tcPr>
            <w:tcW w:w="4843" w:type="dxa"/>
            <w:shd w:val="clear" w:color="auto" w:fill="auto"/>
          </w:tcPr>
          <w:p w14:paraId="45779D40" w14:textId="77777777" w:rsidR="00084773" w:rsidRPr="00B93783" w:rsidRDefault="00084773" w:rsidP="00084773">
            <w:r w:rsidRPr="00B93783">
              <w:t xml:space="preserve">- фазовая модуляция </w:t>
            </w:r>
          </w:p>
          <w:p w14:paraId="18D8766C" w14:textId="77777777" w:rsidR="00084773" w:rsidRPr="00B93783" w:rsidRDefault="00084773" w:rsidP="00084773"/>
        </w:tc>
        <w:tc>
          <w:tcPr>
            <w:tcW w:w="5137" w:type="dxa"/>
          </w:tcPr>
          <w:p w14:paraId="4343BC5D" w14:textId="77777777" w:rsidR="00084773" w:rsidRPr="00B93783" w:rsidRDefault="00084773" w:rsidP="00084773">
            <w:r w:rsidRPr="00B93783">
              <w:t>- фазавий модуляция</w:t>
            </w:r>
          </w:p>
        </w:tc>
      </w:tr>
      <w:tr w:rsidR="00084773" w:rsidRPr="00B93783" w14:paraId="6A7A769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5233C1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РМ</w:t>
            </w:r>
          </w:p>
          <w:p w14:paraId="33C6036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E7D11E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Peripheral Module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2F23DCED" w14:textId="77777777" w:rsidR="00084773" w:rsidRPr="00B93783" w:rsidRDefault="00084773" w:rsidP="00084773">
            <w:r w:rsidRPr="00B93783">
              <w:t xml:space="preserve">- периферийным модуль  </w:t>
            </w:r>
          </w:p>
          <w:p w14:paraId="0DDF3110" w14:textId="77777777" w:rsidR="00084773" w:rsidRPr="00B93783" w:rsidRDefault="00084773" w:rsidP="00084773"/>
        </w:tc>
        <w:tc>
          <w:tcPr>
            <w:tcW w:w="5137" w:type="dxa"/>
          </w:tcPr>
          <w:p w14:paraId="4669F8CC" w14:textId="77777777" w:rsidR="00084773" w:rsidRPr="00B93783" w:rsidRDefault="00084773" w:rsidP="00084773">
            <w:r w:rsidRPr="00B93783">
              <w:t xml:space="preserve">- периферияли модуль  </w:t>
            </w:r>
          </w:p>
        </w:tc>
      </w:tr>
      <w:tr w:rsidR="00084773" w:rsidRPr="00B93783" w14:paraId="630475A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72529F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РМ</w:t>
            </w:r>
          </w:p>
        </w:tc>
        <w:tc>
          <w:tcPr>
            <w:tcW w:w="2450" w:type="dxa"/>
            <w:shd w:val="clear" w:color="auto" w:fill="auto"/>
          </w:tcPr>
          <w:p w14:paraId="67C7ED2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pulse modulation   </w:t>
            </w:r>
          </w:p>
        </w:tc>
        <w:tc>
          <w:tcPr>
            <w:tcW w:w="4843" w:type="dxa"/>
            <w:shd w:val="clear" w:color="auto" w:fill="auto"/>
          </w:tcPr>
          <w:p w14:paraId="7BE0E353" w14:textId="77777777" w:rsidR="00084773" w:rsidRPr="00B93783" w:rsidRDefault="00084773" w:rsidP="00084773">
            <w:r w:rsidRPr="00B93783">
              <w:t xml:space="preserve">- импульсная модуляция  </w:t>
            </w:r>
          </w:p>
        </w:tc>
        <w:tc>
          <w:tcPr>
            <w:tcW w:w="5137" w:type="dxa"/>
          </w:tcPr>
          <w:p w14:paraId="7D7DED45" w14:textId="77777777" w:rsidR="00084773" w:rsidRPr="00B93783" w:rsidRDefault="00084773" w:rsidP="00084773">
            <w:r w:rsidRPr="00B93783">
              <w:t>- импульсли модуляция</w:t>
            </w:r>
          </w:p>
        </w:tc>
      </w:tr>
      <w:tr w:rsidR="00084773" w:rsidRPr="00B93783" w14:paraId="0237196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D22CF8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РМ</w:t>
            </w:r>
          </w:p>
        </w:tc>
        <w:tc>
          <w:tcPr>
            <w:tcW w:w="2450" w:type="dxa"/>
            <w:shd w:val="clear" w:color="auto" w:fill="auto"/>
          </w:tcPr>
          <w:p w14:paraId="7B7F4C0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Permanet Magnet</w:t>
            </w:r>
            <w:r w:rsidRPr="00B93783">
              <w:rPr>
                <w:iCs/>
              </w:rPr>
              <w:t xml:space="preserve">    </w:t>
            </w:r>
          </w:p>
        </w:tc>
        <w:tc>
          <w:tcPr>
            <w:tcW w:w="4843" w:type="dxa"/>
            <w:shd w:val="clear" w:color="auto" w:fill="auto"/>
          </w:tcPr>
          <w:p w14:paraId="5D954D70" w14:textId="77777777" w:rsidR="00084773" w:rsidRPr="00B93783" w:rsidRDefault="00084773" w:rsidP="00084773">
            <w:r w:rsidRPr="00B93783">
              <w:t xml:space="preserve">- постоянный магнит  </w:t>
            </w:r>
          </w:p>
        </w:tc>
        <w:tc>
          <w:tcPr>
            <w:tcW w:w="5137" w:type="dxa"/>
          </w:tcPr>
          <w:p w14:paraId="43C89CE0" w14:textId="77777777" w:rsidR="00084773" w:rsidRPr="00B93783" w:rsidRDefault="00084773" w:rsidP="00084773">
            <w:r w:rsidRPr="00B93783">
              <w:t>- доимий магнит</w:t>
            </w:r>
          </w:p>
        </w:tc>
      </w:tr>
      <w:tr w:rsidR="00084773" w:rsidRPr="00B93783" w14:paraId="0FD167A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6D5C6E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РМ, P.M. </w:t>
            </w:r>
          </w:p>
        </w:tc>
        <w:tc>
          <w:tcPr>
            <w:tcW w:w="2450" w:type="dxa"/>
            <w:shd w:val="clear" w:color="auto" w:fill="auto"/>
          </w:tcPr>
          <w:p w14:paraId="223C60E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photomultiplier   </w:t>
            </w:r>
          </w:p>
        </w:tc>
        <w:tc>
          <w:tcPr>
            <w:tcW w:w="4843" w:type="dxa"/>
            <w:shd w:val="clear" w:color="auto" w:fill="auto"/>
          </w:tcPr>
          <w:p w14:paraId="015DD490" w14:textId="77777777" w:rsidR="00084773" w:rsidRPr="00B93783" w:rsidRDefault="00084773" w:rsidP="00084773">
            <w:r w:rsidRPr="00B93783">
              <w:t xml:space="preserve">- фотоумножитель  </w:t>
            </w:r>
          </w:p>
        </w:tc>
        <w:tc>
          <w:tcPr>
            <w:tcW w:w="5137" w:type="dxa"/>
          </w:tcPr>
          <w:p w14:paraId="07B0419A" w14:textId="77777777" w:rsidR="00084773" w:rsidRPr="00B93783" w:rsidRDefault="00084773" w:rsidP="00084773">
            <w:r w:rsidRPr="00B93783">
              <w:t>- фоток</w:t>
            </w:r>
            <w:r w:rsidR="00B93783">
              <w:t>ў</w:t>
            </w:r>
            <w:r w:rsidRPr="00B93783">
              <w:t>пайтиргич</w:t>
            </w:r>
          </w:p>
        </w:tc>
      </w:tr>
      <w:tr w:rsidR="00084773" w:rsidRPr="00B93783" w14:paraId="4F1ED20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F81FAD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РМ</w:t>
            </w:r>
          </w:p>
        </w:tc>
        <w:tc>
          <w:tcPr>
            <w:tcW w:w="2450" w:type="dxa"/>
            <w:shd w:val="clear" w:color="auto" w:fill="auto"/>
          </w:tcPr>
          <w:p w14:paraId="6881271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Protected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>Mo</w:t>
            </w:r>
            <w:r w:rsidRPr="00B93783">
              <w:rPr>
                <w:iCs/>
              </w:rPr>
              <w:t xml:space="preserve">de    </w:t>
            </w:r>
          </w:p>
        </w:tc>
        <w:tc>
          <w:tcPr>
            <w:tcW w:w="4843" w:type="dxa"/>
            <w:shd w:val="clear" w:color="auto" w:fill="auto"/>
          </w:tcPr>
          <w:p w14:paraId="3DC688AF" w14:textId="77777777" w:rsidR="00084773" w:rsidRPr="00B93783" w:rsidRDefault="00084773" w:rsidP="00084773">
            <w:r w:rsidRPr="00B93783">
              <w:t xml:space="preserve">- защищенный режим  </w:t>
            </w:r>
          </w:p>
        </w:tc>
        <w:tc>
          <w:tcPr>
            <w:tcW w:w="5137" w:type="dxa"/>
          </w:tcPr>
          <w:p w14:paraId="047672CD" w14:textId="77777777" w:rsidR="00084773" w:rsidRPr="00B93783" w:rsidRDefault="00084773" w:rsidP="00084773">
            <w:r w:rsidRPr="00B93783">
              <w:t xml:space="preserve">- </w:t>
            </w:r>
            <w:r w:rsidR="00B93783">
              <w:t>ҳ</w:t>
            </w:r>
            <w:r w:rsidRPr="00B93783">
              <w:t>имояланган режим</w:t>
            </w:r>
          </w:p>
        </w:tc>
      </w:tr>
      <w:tr w:rsidR="00084773" w:rsidRPr="00B93783" w14:paraId="41FFA52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C6D23A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PMA </w:t>
            </w:r>
          </w:p>
          <w:p w14:paraId="31FE6D5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8B5F6E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Physical Medi-um Attachment   </w:t>
            </w:r>
          </w:p>
        </w:tc>
        <w:tc>
          <w:tcPr>
            <w:tcW w:w="4843" w:type="dxa"/>
            <w:shd w:val="clear" w:color="auto" w:fill="auto"/>
          </w:tcPr>
          <w:p w14:paraId="47CCDFC4" w14:textId="77777777" w:rsidR="00084773" w:rsidRPr="00B93783" w:rsidRDefault="00084773" w:rsidP="00084773">
            <w:r w:rsidRPr="00B93783">
              <w:t xml:space="preserve">- подуровень подсоединения к физической среде (передачи)  </w:t>
            </w:r>
          </w:p>
        </w:tc>
        <w:tc>
          <w:tcPr>
            <w:tcW w:w="5137" w:type="dxa"/>
          </w:tcPr>
          <w:p w14:paraId="19B14DBA" w14:textId="77777777" w:rsidR="00084773" w:rsidRPr="00B93783" w:rsidRDefault="00084773" w:rsidP="00084773">
            <w:r w:rsidRPr="00B93783">
              <w:t>- физик (узатиш) му</w:t>
            </w:r>
            <w:r w:rsidR="00B93783">
              <w:t>ҳ</w:t>
            </w:r>
            <w:r w:rsidRPr="00B93783">
              <w:t>итига уланишнинг кичик даражаси</w:t>
            </w:r>
          </w:p>
        </w:tc>
      </w:tr>
      <w:tr w:rsidR="00084773" w:rsidRPr="00B93783" w14:paraId="21F4E92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76F6EB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РМВХ</w:t>
            </w:r>
          </w:p>
          <w:p w14:paraId="58F6EFA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4554BC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Private Manual Branch Exchange</w:t>
            </w:r>
            <w:r w:rsidRPr="00B93783">
              <w:rPr>
                <w:iCs/>
              </w:rPr>
              <w:t xml:space="preserve">                 </w:t>
            </w:r>
          </w:p>
        </w:tc>
        <w:tc>
          <w:tcPr>
            <w:tcW w:w="4843" w:type="dxa"/>
            <w:shd w:val="clear" w:color="auto" w:fill="auto"/>
          </w:tcPr>
          <w:p w14:paraId="27484D1C" w14:textId="77777777" w:rsidR="00084773" w:rsidRPr="00B93783" w:rsidRDefault="00084773" w:rsidP="00084773">
            <w:r w:rsidRPr="00B93783">
              <w:t xml:space="preserve">- частный ручной коммутатор </w:t>
            </w:r>
          </w:p>
        </w:tc>
        <w:tc>
          <w:tcPr>
            <w:tcW w:w="5137" w:type="dxa"/>
          </w:tcPr>
          <w:p w14:paraId="1BC2F9C6" w14:textId="77777777" w:rsidR="00084773" w:rsidRPr="00B93783" w:rsidRDefault="00084773" w:rsidP="00084773">
            <w:r w:rsidRPr="00B93783">
              <w:t xml:space="preserve">- хусусий, </w:t>
            </w:r>
            <w:r w:rsidR="00B93783">
              <w:t>қў</w:t>
            </w:r>
            <w:r w:rsidRPr="00B93783">
              <w:t>л коммутатори</w:t>
            </w:r>
          </w:p>
        </w:tc>
      </w:tr>
      <w:tr w:rsidR="00084773" w:rsidRPr="00B93783" w14:paraId="50CC313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BA1A7A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PMD </w:t>
            </w:r>
          </w:p>
          <w:p w14:paraId="13A8AE3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93169C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Physical Med-ium Dependent   </w:t>
            </w:r>
          </w:p>
        </w:tc>
        <w:tc>
          <w:tcPr>
            <w:tcW w:w="4843" w:type="dxa"/>
            <w:shd w:val="clear" w:color="auto" w:fill="auto"/>
          </w:tcPr>
          <w:p w14:paraId="07B498D2" w14:textId="77777777" w:rsidR="00084773" w:rsidRPr="00B93783" w:rsidRDefault="00084773" w:rsidP="00084773">
            <w:r w:rsidRPr="00B93783">
              <w:t xml:space="preserve">- (подуровень) физического уровня, зависящий от среды передачи  </w:t>
            </w:r>
          </w:p>
        </w:tc>
        <w:tc>
          <w:tcPr>
            <w:tcW w:w="5137" w:type="dxa"/>
          </w:tcPr>
          <w:p w14:paraId="36575E5F" w14:textId="77777777" w:rsidR="00084773" w:rsidRPr="00B93783" w:rsidRDefault="00084773" w:rsidP="00084773">
            <w:r w:rsidRPr="00B93783">
              <w:t>- узатиш му</w:t>
            </w:r>
            <w:r w:rsidR="00B93783">
              <w:t>ҳ</w:t>
            </w:r>
            <w:r w:rsidRPr="00B93783">
              <w:t>итига бо</w:t>
            </w:r>
            <w:r w:rsidR="00B93783">
              <w:t>ғ</w:t>
            </w:r>
            <w:r w:rsidRPr="00B93783">
              <w:t>ли</w:t>
            </w:r>
            <w:r w:rsidR="00B93783">
              <w:t>қ</w:t>
            </w:r>
            <w:r w:rsidRPr="00B93783">
              <w:t xml:space="preserve"> б</w:t>
            </w:r>
            <w:r w:rsidR="00B93783">
              <w:t>ў</w:t>
            </w:r>
            <w:r w:rsidRPr="00B93783">
              <w:t xml:space="preserve">лган физик даража (даража </w:t>
            </w:r>
            <w:r w:rsidR="00B93783">
              <w:t>қ</w:t>
            </w:r>
            <w:r w:rsidRPr="00B93783">
              <w:t>исми)</w:t>
            </w:r>
          </w:p>
        </w:tc>
      </w:tr>
      <w:tr w:rsidR="00084773" w:rsidRPr="00B93783" w14:paraId="6831413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487CDA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PMF </w:t>
            </w:r>
          </w:p>
          <w:p w14:paraId="28E8BFD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4140B2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-Parameter Mana-gement Frame   </w:t>
            </w:r>
          </w:p>
        </w:tc>
        <w:tc>
          <w:tcPr>
            <w:tcW w:w="4843" w:type="dxa"/>
            <w:shd w:val="clear" w:color="auto" w:fill="auto"/>
          </w:tcPr>
          <w:p w14:paraId="0FFC7033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фрейм управления параметрами   </w:t>
            </w:r>
          </w:p>
          <w:p w14:paraId="6268FB43" w14:textId="77777777" w:rsidR="00084773" w:rsidRPr="00B93783" w:rsidRDefault="00084773" w:rsidP="00084773"/>
        </w:tc>
        <w:tc>
          <w:tcPr>
            <w:tcW w:w="5137" w:type="dxa"/>
          </w:tcPr>
          <w:p w14:paraId="707C3605" w14:textId="77777777" w:rsidR="00084773" w:rsidRPr="00B93783" w:rsidRDefault="00084773" w:rsidP="00084773">
            <w:r w:rsidRPr="00B93783">
              <w:t>- параметрларни бош</w:t>
            </w:r>
            <w:r w:rsidR="00B93783">
              <w:t>қ</w:t>
            </w:r>
            <w:r w:rsidRPr="00B93783">
              <w:t>ариш фрейми</w:t>
            </w:r>
          </w:p>
        </w:tc>
      </w:tr>
      <w:tr w:rsidR="00084773" w:rsidRPr="00B93783" w14:paraId="612EB83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4A0E93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РМL</w:t>
            </w:r>
          </w:p>
          <w:p w14:paraId="6C2019A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68515BA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Power Minimized Logic</w:t>
            </w:r>
            <w:r w:rsidRPr="00B93783">
              <w:rPr>
                <w:iCs/>
              </w:rPr>
              <w:t xml:space="preserve">                  </w:t>
            </w:r>
          </w:p>
        </w:tc>
        <w:tc>
          <w:tcPr>
            <w:tcW w:w="4843" w:type="dxa"/>
            <w:shd w:val="clear" w:color="auto" w:fill="auto"/>
          </w:tcPr>
          <w:p w14:paraId="5A9F565D" w14:textId="77777777" w:rsidR="00084773" w:rsidRPr="00B93783" w:rsidRDefault="00084773" w:rsidP="00084773">
            <w:r w:rsidRPr="00B93783">
              <w:t xml:space="preserve">- логические схемы с минимальной рассеиваемой мощностью   </w:t>
            </w:r>
          </w:p>
        </w:tc>
        <w:tc>
          <w:tcPr>
            <w:tcW w:w="5137" w:type="dxa"/>
          </w:tcPr>
          <w:p w14:paraId="2DC106CD" w14:textId="77777777" w:rsidR="00084773" w:rsidRPr="00B93783" w:rsidRDefault="00084773" w:rsidP="00084773">
            <w:r w:rsidRPr="00B93783">
              <w:t xml:space="preserve">- кам </w:t>
            </w:r>
            <w:r w:rsidR="00B93783">
              <w:t>қ</w:t>
            </w:r>
            <w:r w:rsidRPr="00B93783">
              <w:t>увват сарфланадиган манти</w:t>
            </w:r>
            <w:r w:rsidR="00B93783">
              <w:t>қ</w:t>
            </w:r>
            <w:r w:rsidRPr="00B93783">
              <w:t>ий схемалар</w:t>
            </w:r>
          </w:p>
        </w:tc>
      </w:tr>
      <w:tr w:rsidR="00084773" w:rsidRPr="00B93783" w14:paraId="0D81B04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85E1CB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 MOS</w:t>
            </w:r>
          </w:p>
          <w:p w14:paraId="2D7FEF7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013A74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 channel MOS </w:t>
            </w:r>
          </w:p>
          <w:p w14:paraId="2D04A429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261A852C" w14:textId="77777777" w:rsidR="00084773" w:rsidRPr="00B93783" w:rsidRDefault="00084773" w:rsidP="00084773">
            <w:r w:rsidRPr="00B93783">
              <w:t xml:space="preserve">- Р- канальный МОП - прибор </w:t>
            </w:r>
          </w:p>
        </w:tc>
        <w:tc>
          <w:tcPr>
            <w:tcW w:w="5137" w:type="dxa"/>
          </w:tcPr>
          <w:p w14:paraId="6273BF60" w14:textId="77777777" w:rsidR="00084773" w:rsidRPr="00B93783" w:rsidRDefault="00084773" w:rsidP="00084773">
            <w:r w:rsidRPr="00B93783">
              <w:t>- Р-каналли металл-оксидли ярим</w:t>
            </w:r>
            <w:r w:rsidR="00B93783">
              <w:t>ў</w:t>
            </w:r>
            <w:r w:rsidRPr="00B93783">
              <w:t xml:space="preserve">т-казгич асбоби </w:t>
            </w:r>
          </w:p>
        </w:tc>
      </w:tr>
      <w:tr w:rsidR="00084773" w:rsidRPr="00B93783" w14:paraId="5E3D334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354449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PMP </w:t>
            </w:r>
          </w:p>
          <w:p w14:paraId="12D7786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F328EF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peak music  power   </w:t>
            </w:r>
          </w:p>
        </w:tc>
        <w:tc>
          <w:tcPr>
            <w:tcW w:w="4843" w:type="dxa"/>
            <w:shd w:val="clear" w:color="auto" w:fill="auto"/>
          </w:tcPr>
          <w:p w14:paraId="01A440A7" w14:textId="77777777" w:rsidR="00084773" w:rsidRPr="00B93783" w:rsidRDefault="00084773" w:rsidP="00084773">
            <w:r w:rsidRPr="00B93783">
              <w:t xml:space="preserve">- пиковая (максимальная) музыкальная мощность  </w:t>
            </w:r>
          </w:p>
        </w:tc>
        <w:tc>
          <w:tcPr>
            <w:tcW w:w="5137" w:type="dxa"/>
          </w:tcPr>
          <w:p w14:paraId="1550F7C0" w14:textId="77777777" w:rsidR="00084773" w:rsidRPr="00B93783" w:rsidRDefault="00084773" w:rsidP="00084773">
            <w:r w:rsidRPr="00B93783">
              <w:t>- ч</w:t>
            </w:r>
            <w:r w:rsidR="00B93783">
              <w:t>ўққ</w:t>
            </w:r>
            <w:r w:rsidRPr="00B93783">
              <w:t>и (максимал) муси</w:t>
            </w:r>
            <w:r w:rsidR="00B93783">
              <w:t>қ</w:t>
            </w:r>
            <w:r w:rsidRPr="00B93783">
              <w:t xml:space="preserve">ий </w:t>
            </w:r>
            <w:r w:rsidR="00B93783">
              <w:t>қ</w:t>
            </w:r>
            <w:r w:rsidRPr="00B93783">
              <w:t>увват</w:t>
            </w:r>
          </w:p>
        </w:tc>
      </w:tr>
      <w:tr w:rsidR="00084773" w:rsidRPr="00B93783" w14:paraId="006BED5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CE413E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PMP </w:t>
            </w:r>
          </w:p>
          <w:p w14:paraId="04DD3C0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6546C4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Parallel Multi</w:t>
            </w:r>
            <w:r w:rsidRPr="00B93783">
              <w:rPr>
                <w:iCs/>
                <w:lang w:val="en-US"/>
              </w:rPr>
              <w:t>-p</w:t>
            </w:r>
            <w:r w:rsidRPr="00B93783">
              <w:rPr>
                <w:iCs/>
              </w:rPr>
              <w:t xml:space="preserve">rocessing   </w:t>
            </w:r>
          </w:p>
          <w:p w14:paraId="5FC9A452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55B1CC28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параллельнай мультипроцессор </w:t>
            </w:r>
          </w:p>
        </w:tc>
        <w:tc>
          <w:tcPr>
            <w:tcW w:w="5137" w:type="dxa"/>
          </w:tcPr>
          <w:p w14:paraId="20F209BA" w14:textId="77777777" w:rsidR="00084773" w:rsidRPr="00B93783" w:rsidRDefault="00084773" w:rsidP="00084773">
            <w:r w:rsidRPr="00B93783">
              <w:t>- параллел мультипроцессор</w:t>
            </w:r>
          </w:p>
        </w:tc>
      </w:tr>
      <w:tr w:rsidR="00084773" w:rsidRPr="00B93783" w14:paraId="27C1FC4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77C714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РМS </w:t>
            </w:r>
          </w:p>
          <w:p w14:paraId="0C13834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39ED8E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lastRenderedPageBreak/>
              <w:t>-</w:t>
            </w:r>
            <w:r w:rsidRPr="00B93783">
              <w:rPr>
                <w:iCs/>
              </w:rPr>
              <w:lastRenderedPageBreak/>
              <w:t xml:space="preserve"> public message se</w:t>
            </w:r>
            <w:r w:rsidRPr="00B93783">
              <w:rPr>
                <w:iCs/>
              </w:rPr>
              <w:lastRenderedPageBreak/>
              <w:t xml:space="preserve">rvice  </w:t>
            </w:r>
          </w:p>
        </w:tc>
        <w:tc>
          <w:tcPr>
            <w:tcW w:w="4843" w:type="dxa"/>
            <w:shd w:val="clear" w:color="auto" w:fill="auto"/>
          </w:tcPr>
          <w:p w14:paraId="5FF33D80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>передач</w:t>
            </w:r>
            <w:r w:rsidRPr="00B93783">
              <w:lastRenderedPageBreak/>
              <w:t xml:space="preserve">а сообщений общего пользования  </w:t>
            </w:r>
          </w:p>
        </w:tc>
        <w:tc>
          <w:tcPr>
            <w:tcW w:w="5137" w:type="dxa"/>
          </w:tcPr>
          <w:p w14:paraId="118B4AD1" w14:textId="77777777" w:rsidR="00084773" w:rsidRPr="00B93783" w:rsidRDefault="00084773" w:rsidP="00084773">
            <w:r w:rsidRPr="00B93783">
              <w:t>- уму</w:t>
            </w:r>
            <w:r w:rsidRPr="00B93783">
              <w:lastRenderedPageBreak/>
              <w:t>мфойдаланишдаги хабарларн</w:t>
            </w:r>
            <w:r w:rsidRPr="00B93783">
              <w:lastRenderedPageBreak/>
              <w:t xml:space="preserve">и узатиш </w:t>
            </w:r>
          </w:p>
        </w:tc>
      </w:tr>
      <w:tr w:rsidR="00084773" w:rsidRPr="00B93783" w14:paraId="73D6676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7F92802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РМТ</w:t>
            </w:r>
          </w:p>
          <w:p w14:paraId="0C80AF3E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3FCFA12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Packet-Mode Terminal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1B6762BD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>па</w:t>
            </w:r>
            <w:r w:rsidRPr="00B93783">
              <w:lastRenderedPageBreak/>
              <w:t>к</w:t>
            </w:r>
            <w:r w:rsidRPr="00B93783">
              <w:t xml:space="preserve">етный терминал  </w:t>
            </w:r>
          </w:p>
          <w:p w14:paraId="6843BE41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37" w:type="dxa"/>
          </w:tcPr>
          <w:p w14:paraId="09E6BC67" w14:textId="77777777" w:rsidR="00084773" w:rsidRPr="00B93783" w:rsidRDefault="00084773" w:rsidP="00084773">
            <w:r w:rsidRPr="00B93783">
              <w:t xml:space="preserve">- пакетли терминал  </w:t>
            </w:r>
          </w:p>
        </w:tc>
      </w:tr>
      <w:tr w:rsidR="00084773" w:rsidRPr="00B93783" w14:paraId="066E885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349A5C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РМТ</w:t>
            </w:r>
          </w:p>
          <w:p w14:paraId="3B6A52C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8F5B98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photomultiplier  tube    </w:t>
            </w:r>
          </w:p>
        </w:tc>
        <w:tc>
          <w:tcPr>
            <w:tcW w:w="4843" w:type="dxa"/>
            <w:shd w:val="clear" w:color="auto" w:fill="auto"/>
          </w:tcPr>
          <w:p w14:paraId="05DBC48B" w14:textId="77777777" w:rsidR="00084773" w:rsidRPr="00B93783" w:rsidRDefault="00084773" w:rsidP="00084773">
            <w:r w:rsidRPr="00B93783">
              <w:t xml:space="preserve">- трубка фотоумножителя// фотоумножитель </w:t>
            </w:r>
          </w:p>
        </w:tc>
        <w:tc>
          <w:tcPr>
            <w:tcW w:w="5137" w:type="dxa"/>
          </w:tcPr>
          <w:p w14:paraId="5B0FC111" w14:textId="77777777" w:rsidR="00084773" w:rsidRPr="00B93783" w:rsidRDefault="00084773" w:rsidP="00084773">
            <w:r w:rsidRPr="00B93783">
              <w:t>- фоток</w:t>
            </w:r>
            <w:r w:rsidR="00B93783">
              <w:t>ў</w:t>
            </w:r>
            <w:r w:rsidRPr="00B93783">
              <w:t>пайтиргич трубкаси// фоток</w:t>
            </w:r>
            <w:r w:rsidR="00B93783">
              <w:t>ў</w:t>
            </w:r>
            <w:r w:rsidRPr="00B93783">
              <w:t xml:space="preserve">пайтиргич </w:t>
            </w:r>
          </w:p>
        </w:tc>
      </w:tr>
      <w:tr w:rsidR="00084773" w:rsidRPr="00B93783" w14:paraId="7AE65EA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97118F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PMU </w:t>
            </w:r>
          </w:p>
          <w:p w14:paraId="62D6BD4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327291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power mana-gement unit   </w:t>
            </w:r>
          </w:p>
        </w:tc>
        <w:tc>
          <w:tcPr>
            <w:tcW w:w="4843" w:type="dxa"/>
            <w:shd w:val="clear" w:color="auto" w:fill="auto"/>
          </w:tcPr>
          <w:p w14:paraId="705F9C29" w14:textId="77777777" w:rsidR="00084773" w:rsidRPr="00B93783" w:rsidRDefault="00084773" w:rsidP="00084773">
            <w:r w:rsidRPr="00B93783">
              <w:t xml:space="preserve">- блок управления электропитанием   </w:t>
            </w:r>
          </w:p>
        </w:tc>
        <w:tc>
          <w:tcPr>
            <w:tcW w:w="5137" w:type="dxa"/>
          </w:tcPr>
          <w:p w14:paraId="1EF6BE11" w14:textId="77777777" w:rsidR="00084773" w:rsidRPr="00B93783" w:rsidRDefault="00084773" w:rsidP="00084773">
            <w:r w:rsidRPr="00B93783">
              <w:t>- электр таъминотини бош</w:t>
            </w:r>
            <w:r w:rsidR="00B93783">
              <w:t>қ</w:t>
            </w:r>
            <w:r w:rsidRPr="00B93783">
              <w:t>ариш блоки</w:t>
            </w:r>
          </w:p>
        </w:tc>
      </w:tr>
      <w:tr w:rsidR="00084773" w:rsidRPr="00B93783" w14:paraId="0F4FF36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2CAFE2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РМ</w:t>
            </w:r>
            <w:r w:rsidRPr="00B93783">
              <w:rPr>
                <w:bCs/>
                <w:lang w:val="en-US"/>
              </w:rPr>
              <w:t>u</w:t>
            </w:r>
            <w:r w:rsidRPr="00B93783">
              <w:rPr>
                <w:bCs/>
              </w:rPr>
              <w:t>Х</w:t>
            </w:r>
          </w:p>
          <w:p w14:paraId="7084AF79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2D4CB3A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Programmable Multiplexer</w:t>
            </w:r>
            <w:r w:rsidRPr="00B93783">
              <w:rPr>
                <w:iCs/>
              </w:rPr>
              <w:t xml:space="preserve">                          </w:t>
            </w:r>
          </w:p>
        </w:tc>
        <w:tc>
          <w:tcPr>
            <w:tcW w:w="4843" w:type="dxa"/>
            <w:shd w:val="clear" w:color="auto" w:fill="auto"/>
          </w:tcPr>
          <w:p w14:paraId="72953A3A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программируемый мультиплексор</w:t>
            </w:r>
          </w:p>
        </w:tc>
        <w:tc>
          <w:tcPr>
            <w:tcW w:w="5137" w:type="dxa"/>
          </w:tcPr>
          <w:p w14:paraId="61E7A91F" w14:textId="77777777" w:rsidR="00084773" w:rsidRPr="00B93783" w:rsidRDefault="00084773" w:rsidP="00084773">
            <w:r w:rsidRPr="00B93783">
              <w:t>- дастурланадиган мультиплексор</w:t>
            </w:r>
          </w:p>
        </w:tc>
      </w:tr>
      <w:tr w:rsidR="00084773" w:rsidRPr="00B93783" w14:paraId="0AFE89F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938F0B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PN</w:t>
            </w:r>
          </w:p>
        </w:tc>
        <w:tc>
          <w:tcPr>
            <w:tcW w:w="2450" w:type="dxa"/>
            <w:shd w:val="clear" w:color="auto" w:fill="auto"/>
          </w:tcPr>
          <w:p w14:paraId="687838F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  <w:lang w:val="en-US"/>
              </w:rPr>
              <w:t>- Public Network</w:t>
            </w:r>
          </w:p>
        </w:tc>
        <w:tc>
          <w:tcPr>
            <w:tcW w:w="4843" w:type="dxa"/>
            <w:shd w:val="clear" w:color="auto" w:fill="auto"/>
          </w:tcPr>
          <w:p w14:paraId="672EE978" w14:textId="77777777" w:rsidR="00084773" w:rsidRPr="00B93783" w:rsidRDefault="00084773" w:rsidP="00084773">
            <w:r w:rsidRPr="00B93783">
              <w:t>- сеть общего пользования</w:t>
            </w:r>
          </w:p>
        </w:tc>
        <w:tc>
          <w:tcPr>
            <w:tcW w:w="5137" w:type="dxa"/>
          </w:tcPr>
          <w:p w14:paraId="0DBF9D34" w14:textId="77777777" w:rsidR="00084773" w:rsidRPr="00B93783" w:rsidRDefault="00084773" w:rsidP="00084773">
            <w:r w:rsidRPr="00B93783">
              <w:t>- умумий фойдаланишдаги тармо</w:t>
            </w:r>
            <w:r w:rsidR="00B93783">
              <w:t>қ</w:t>
            </w:r>
          </w:p>
        </w:tc>
      </w:tr>
      <w:tr w:rsidR="00084773" w:rsidRPr="00B93783" w14:paraId="1C56E5D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2008E4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PNC </w:t>
            </w:r>
          </w:p>
          <w:p w14:paraId="4A5FB5D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4D0478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programmed numerical control   </w:t>
            </w:r>
          </w:p>
        </w:tc>
        <w:tc>
          <w:tcPr>
            <w:tcW w:w="4843" w:type="dxa"/>
            <w:shd w:val="clear" w:color="auto" w:fill="auto"/>
          </w:tcPr>
          <w:p w14:paraId="5555165B" w14:textId="77777777" w:rsidR="00084773" w:rsidRPr="00B93783" w:rsidRDefault="00084773" w:rsidP="00084773">
            <w:r w:rsidRPr="00B93783">
              <w:t>- цифровое/числовое программное управление</w:t>
            </w:r>
          </w:p>
        </w:tc>
        <w:tc>
          <w:tcPr>
            <w:tcW w:w="5137" w:type="dxa"/>
          </w:tcPr>
          <w:p w14:paraId="3C4774C1" w14:textId="77777777" w:rsidR="00084773" w:rsidRPr="00B93783" w:rsidRDefault="00084773" w:rsidP="00084773">
            <w:r w:rsidRPr="00B93783">
              <w:t>- дастурий ра</w:t>
            </w:r>
            <w:r w:rsidR="00B93783">
              <w:t>қ</w:t>
            </w:r>
            <w:r w:rsidRPr="00B93783">
              <w:t>амли/сонли бош</w:t>
            </w:r>
            <w:r w:rsidR="00B93783">
              <w:t>қ</w:t>
            </w:r>
            <w:r w:rsidRPr="00B93783">
              <w:t xml:space="preserve">арув </w:t>
            </w:r>
          </w:p>
        </w:tc>
      </w:tr>
      <w:tr w:rsidR="00084773" w:rsidRPr="00B93783" w14:paraId="0BD1F6B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CBBEE6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PNNI </w:t>
            </w:r>
          </w:p>
          <w:p w14:paraId="60B6A177" w14:textId="77777777" w:rsidR="00084773" w:rsidRPr="00B93783" w:rsidRDefault="00084773" w:rsidP="00084773">
            <w:pPr>
              <w:rPr>
                <w:bCs/>
              </w:rPr>
            </w:pPr>
          </w:p>
          <w:p w14:paraId="595D3236" w14:textId="77777777" w:rsidR="00084773" w:rsidRPr="00B93783" w:rsidRDefault="00084773" w:rsidP="00084773">
            <w:pPr>
              <w:rPr>
                <w:bCs/>
              </w:rPr>
            </w:pPr>
          </w:p>
          <w:p w14:paraId="675C359B" w14:textId="77777777" w:rsidR="00084773" w:rsidRPr="00B93783" w:rsidRDefault="00084773" w:rsidP="00084773">
            <w:pPr>
              <w:rPr>
                <w:bCs/>
              </w:rPr>
            </w:pPr>
          </w:p>
          <w:p w14:paraId="57815C0A" w14:textId="77777777" w:rsidR="00084773" w:rsidRPr="00B93783" w:rsidRDefault="00084773" w:rsidP="00084773">
            <w:pPr>
              <w:rPr>
                <w:bCs/>
              </w:rPr>
            </w:pPr>
          </w:p>
          <w:p w14:paraId="18B4D89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CE583A6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Private Network-to-Network Interface    </w:t>
            </w:r>
          </w:p>
          <w:p w14:paraId="3BF867FF" w14:textId="77777777" w:rsidR="00084773" w:rsidRPr="00B93783" w:rsidRDefault="00084773" w:rsidP="00084773">
            <w:pPr>
              <w:rPr>
                <w:iCs/>
                <w:lang w:val="en-US"/>
              </w:rPr>
            </w:pPr>
          </w:p>
          <w:p w14:paraId="43BA82AB" w14:textId="77777777" w:rsidR="00084773" w:rsidRPr="00B93783" w:rsidRDefault="00084773" w:rsidP="00084773">
            <w:pPr>
              <w:rPr>
                <w:iCs/>
                <w:lang w:val="en-US"/>
              </w:rPr>
            </w:pPr>
          </w:p>
          <w:p w14:paraId="6533BC93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 </w:t>
            </w:r>
          </w:p>
        </w:tc>
        <w:tc>
          <w:tcPr>
            <w:tcW w:w="4843" w:type="dxa"/>
            <w:shd w:val="clear" w:color="auto" w:fill="auto"/>
          </w:tcPr>
          <w:p w14:paraId="0CD6472C" w14:textId="77777777" w:rsidR="00084773" w:rsidRPr="00B93783" w:rsidRDefault="00084773" w:rsidP="00084773">
            <w:r w:rsidRPr="00B93783">
              <w:t xml:space="preserve">- интерфейс связи между частными сетями (спецификация, предложен-ная консорциумом ATM Forum и описывающая взаимодействие ком-мутаторов в частных сетях ATM)  </w:t>
            </w:r>
          </w:p>
        </w:tc>
        <w:tc>
          <w:tcPr>
            <w:tcW w:w="5137" w:type="dxa"/>
          </w:tcPr>
          <w:p w14:paraId="13750874" w14:textId="77777777" w:rsidR="00084773" w:rsidRPr="00B93783" w:rsidRDefault="00084773" w:rsidP="00084773">
            <w:r w:rsidRPr="00B93783">
              <w:t>- хусусий тармо</w:t>
            </w:r>
            <w:r w:rsidR="00B93783">
              <w:t>қ</w:t>
            </w:r>
            <w:r w:rsidRPr="00B93783">
              <w:t xml:space="preserve">лар </w:t>
            </w:r>
            <w:r w:rsidR="00B93783">
              <w:t>ў</w:t>
            </w:r>
            <w:r w:rsidRPr="00B93783">
              <w:t>ртасидаги ало-</w:t>
            </w:r>
            <w:r w:rsidR="00B93783">
              <w:t>қ</w:t>
            </w:r>
            <w:r w:rsidRPr="00B93783">
              <w:t>а интерфейси (ATM Forum консорциуми томонидан таклиф этилган ва АТМ хусусий тармо</w:t>
            </w:r>
            <w:r w:rsidR="00B93783">
              <w:t>қ</w:t>
            </w:r>
            <w:r w:rsidRPr="00B93783">
              <w:t xml:space="preserve">ларида коммутаторларнинг </w:t>
            </w:r>
            <w:r w:rsidR="00B93783">
              <w:t>ў</w:t>
            </w:r>
            <w:r w:rsidRPr="00B93783">
              <w:t xml:space="preserve">заро </w:t>
            </w:r>
            <w:r w:rsidR="00B93783">
              <w:t>ҳ</w:t>
            </w:r>
            <w:r w:rsidRPr="00B93783">
              <w:t>аракатини тавсифловчи спецификация)</w:t>
            </w:r>
          </w:p>
        </w:tc>
      </w:tr>
      <w:tr w:rsidR="00084773" w:rsidRPr="00B93783" w14:paraId="61061E7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0F2F3F9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PNP,</w:t>
            </w:r>
            <w:r w:rsidRPr="00B93783">
              <w:rPr>
                <w:bCs/>
                <w:lang w:val="en-US"/>
              </w:rPr>
              <w:t xml:space="preserve"> PnP-P&amp;P</w:t>
            </w:r>
          </w:p>
          <w:p w14:paraId="538645F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137CD08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>- Plug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  <w:lang w:val="en-GB"/>
              </w:rPr>
              <w:t>«</w:t>
            </w:r>
            <w:r w:rsidRPr="00B93783">
              <w:rPr>
                <w:iCs/>
                <w:lang w:val="en-US"/>
              </w:rPr>
              <w:t>N</w:t>
            </w:r>
            <w:r w:rsidRPr="00B93783">
              <w:rPr>
                <w:iCs/>
                <w:lang w:val="en-GB"/>
              </w:rPr>
              <w:t>»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  <w:lang w:val="en-GB"/>
              </w:rPr>
              <w:t>Play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или</w:t>
            </w:r>
            <w:r w:rsidRPr="00B93783">
              <w:rPr>
                <w:iCs/>
                <w:lang w:val="en-GB"/>
              </w:rPr>
              <w:t xml:space="preserve"> </w:t>
            </w:r>
            <w:r w:rsidRPr="00B93783">
              <w:rPr>
                <w:iCs/>
                <w:lang w:val="en-US"/>
              </w:rPr>
              <w:t>Plug And Play</w:t>
            </w:r>
            <w:r w:rsidRPr="00B93783">
              <w:rPr>
                <w:iCs/>
                <w:lang w:val="en-GB"/>
              </w:rPr>
              <w:t xml:space="preserve">       </w:t>
            </w:r>
          </w:p>
        </w:tc>
        <w:tc>
          <w:tcPr>
            <w:tcW w:w="4843" w:type="dxa"/>
            <w:shd w:val="clear" w:color="auto" w:fill="auto"/>
          </w:tcPr>
          <w:p w14:paraId="34C188BE" w14:textId="77777777" w:rsidR="00084773" w:rsidRPr="00B93783" w:rsidRDefault="00084773" w:rsidP="00084773">
            <w:r w:rsidRPr="00B93783">
              <w:t xml:space="preserve">- «включи и работай» (стандарт автоматической настройки конфигурации)  </w:t>
            </w:r>
          </w:p>
        </w:tc>
        <w:tc>
          <w:tcPr>
            <w:tcW w:w="5137" w:type="dxa"/>
          </w:tcPr>
          <w:p w14:paraId="7FA7BCE2" w14:textId="77777777" w:rsidR="00084773" w:rsidRPr="00B93783" w:rsidRDefault="00084773" w:rsidP="00084773">
            <w:r w:rsidRPr="00B93783">
              <w:t>- «ула ва ишла» (конфигурацияни автоматик созлаш стандарти)</w:t>
            </w:r>
          </w:p>
        </w:tc>
      </w:tr>
      <w:tr w:rsidR="00084773" w:rsidRPr="00B93783" w14:paraId="5F7771C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2CB988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PNS </w:t>
            </w:r>
          </w:p>
          <w:p w14:paraId="17A6DF4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7CFE8F9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Pseudonoise </w:t>
            </w:r>
          </w:p>
          <w:p w14:paraId="7E299E4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  <w:lang w:val="en-US"/>
              </w:rPr>
              <w:t>Sequence</w:t>
            </w:r>
            <w:r w:rsidRPr="00B93783">
              <w:rPr>
                <w:iCs/>
              </w:rPr>
              <w:t xml:space="preserve">                       </w:t>
            </w:r>
          </w:p>
        </w:tc>
        <w:tc>
          <w:tcPr>
            <w:tcW w:w="4843" w:type="dxa"/>
            <w:shd w:val="clear" w:color="auto" w:fill="auto"/>
          </w:tcPr>
          <w:p w14:paraId="1DA9F385" w14:textId="77777777" w:rsidR="00084773" w:rsidRPr="00B93783" w:rsidRDefault="00084773" w:rsidP="00084773">
            <w:r w:rsidRPr="00B93783">
              <w:t xml:space="preserve">- псевдослучайная последовательность  </w:t>
            </w:r>
          </w:p>
        </w:tc>
        <w:tc>
          <w:tcPr>
            <w:tcW w:w="5137" w:type="dxa"/>
          </w:tcPr>
          <w:p w14:paraId="1BEFF42F" w14:textId="77777777" w:rsidR="00084773" w:rsidRPr="00B93783" w:rsidRDefault="00084773" w:rsidP="00084773">
            <w:r w:rsidRPr="00B93783">
              <w:t>- псевдотасодифий кетма-кетликлар</w:t>
            </w:r>
          </w:p>
        </w:tc>
      </w:tr>
      <w:tr w:rsidR="00084773" w:rsidRPr="00B93783" w14:paraId="1D2ECBB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45412A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РО </w:t>
            </w:r>
          </w:p>
        </w:tc>
        <w:tc>
          <w:tcPr>
            <w:tcW w:w="2450" w:type="dxa"/>
            <w:shd w:val="clear" w:color="auto" w:fill="auto"/>
          </w:tcPr>
          <w:p w14:paraId="285BFE6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power output</w:t>
            </w:r>
          </w:p>
        </w:tc>
        <w:tc>
          <w:tcPr>
            <w:tcW w:w="4843" w:type="dxa"/>
            <w:shd w:val="clear" w:color="auto" w:fill="auto"/>
          </w:tcPr>
          <w:p w14:paraId="6C3AE983" w14:textId="77777777" w:rsidR="00084773" w:rsidRPr="00B93783" w:rsidRDefault="00084773" w:rsidP="00084773">
            <w:r w:rsidRPr="00B93783">
              <w:t>- выходная мощность</w:t>
            </w:r>
          </w:p>
        </w:tc>
        <w:tc>
          <w:tcPr>
            <w:tcW w:w="5137" w:type="dxa"/>
          </w:tcPr>
          <w:p w14:paraId="2B1D46B8" w14:textId="77777777" w:rsidR="00084773" w:rsidRPr="00B93783" w:rsidRDefault="00084773" w:rsidP="00084773">
            <w:r w:rsidRPr="00B93783">
              <w:t>- чи</w:t>
            </w:r>
            <w:r w:rsidR="00B93783">
              <w:t>қ</w:t>
            </w:r>
            <w:r w:rsidRPr="00B93783">
              <w:t xml:space="preserve">увчи </w:t>
            </w:r>
            <w:r w:rsidR="00B93783">
              <w:t>қ</w:t>
            </w:r>
            <w:r w:rsidRPr="00B93783">
              <w:t>увват</w:t>
            </w:r>
          </w:p>
        </w:tc>
      </w:tr>
      <w:tr w:rsidR="00084773" w:rsidRPr="00B93783" w14:paraId="4C62A7B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749571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P.O.</w:t>
            </w:r>
          </w:p>
        </w:tc>
        <w:tc>
          <w:tcPr>
            <w:tcW w:w="2450" w:type="dxa"/>
            <w:shd w:val="clear" w:color="auto" w:fill="auto"/>
          </w:tcPr>
          <w:p w14:paraId="439FB92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Post Office   </w:t>
            </w:r>
          </w:p>
        </w:tc>
        <w:tc>
          <w:tcPr>
            <w:tcW w:w="4843" w:type="dxa"/>
            <w:shd w:val="clear" w:color="auto" w:fill="auto"/>
          </w:tcPr>
          <w:p w14:paraId="618E9077" w14:textId="77777777" w:rsidR="00084773" w:rsidRPr="00B93783" w:rsidRDefault="00084773" w:rsidP="00084773">
            <w:r w:rsidRPr="00B93783">
              <w:t xml:space="preserve">- почтовое ведомство  </w:t>
            </w:r>
          </w:p>
        </w:tc>
        <w:tc>
          <w:tcPr>
            <w:tcW w:w="5137" w:type="dxa"/>
          </w:tcPr>
          <w:p w14:paraId="3548FEC5" w14:textId="77777777" w:rsidR="00084773" w:rsidRPr="00B93783" w:rsidRDefault="00084773" w:rsidP="00084773">
            <w:r w:rsidRPr="00B93783">
              <w:t>- почта идораси</w:t>
            </w:r>
          </w:p>
        </w:tc>
      </w:tr>
      <w:tr w:rsidR="00084773" w:rsidRPr="00B93783" w14:paraId="076CFEE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FC9747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POH</w:t>
            </w:r>
          </w:p>
          <w:p w14:paraId="6E85062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0496CE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Path Overhead </w:t>
            </w:r>
          </w:p>
          <w:p w14:paraId="1BE4451F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1F3C7043" w14:textId="77777777" w:rsidR="00084773" w:rsidRPr="00B93783" w:rsidRDefault="00084773" w:rsidP="00084773">
            <w:r w:rsidRPr="00B93783">
              <w:t>- маршрутный заголовок// трактовый заголовок</w:t>
            </w:r>
          </w:p>
        </w:tc>
        <w:tc>
          <w:tcPr>
            <w:tcW w:w="5137" w:type="dxa"/>
          </w:tcPr>
          <w:p w14:paraId="6CAB6C77" w14:textId="77777777" w:rsidR="00084773" w:rsidRPr="00B93783" w:rsidRDefault="00084773" w:rsidP="00084773">
            <w:r w:rsidRPr="00B93783">
              <w:t>- маршрут сарлав</w:t>
            </w:r>
            <w:r w:rsidR="00B93783">
              <w:t>ҳ</w:t>
            </w:r>
            <w:r w:rsidRPr="00B93783">
              <w:t>аси//тракт сарлав</w:t>
            </w:r>
            <w:r w:rsidR="00B93783">
              <w:t>ҳ</w:t>
            </w:r>
            <w:r w:rsidRPr="00B93783">
              <w:t xml:space="preserve">аси </w:t>
            </w:r>
          </w:p>
        </w:tc>
      </w:tr>
      <w:tr w:rsidR="00084773" w:rsidRPr="00B93783" w14:paraId="4137C33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B7CA0F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РОL </w:t>
            </w:r>
          </w:p>
          <w:p w14:paraId="7737050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4C8E8D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problem-orien-ted language</w:t>
            </w:r>
          </w:p>
        </w:tc>
        <w:tc>
          <w:tcPr>
            <w:tcW w:w="4843" w:type="dxa"/>
            <w:shd w:val="clear" w:color="auto" w:fill="auto"/>
          </w:tcPr>
          <w:p w14:paraId="7A9926FD" w14:textId="77777777" w:rsidR="00084773" w:rsidRPr="00B93783" w:rsidRDefault="00084773" w:rsidP="00084773">
            <w:r w:rsidRPr="00B93783">
              <w:t>- проблемно-ориентированный язык</w:t>
            </w:r>
          </w:p>
          <w:p w14:paraId="6079C287" w14:textId="77777777" w:rsidR="00084773" w:rsidRPr="00B93783" w:rsidRDefault="00084773" w:rsidP="00084773">
            <w:r w:rsidRPr="00B93783">
              <w:t xml:space="preserve">  </w:t>
            </w:r>
          </w:p>
        </w:tc>
        <w:tc>
          <w:tcPr>
            <w:tcW w:w="5137" w:type="dxa"/>
          </w:tcPr>
          <w:p w14:paraId="3A289062" w14:textId="77777777" w:rsidR="00084773" w:rsidRPr="00B93783" w:rsidRDefault="00084773" w:rsidP="00084773">
            <w:r w:rsidRPr="00B93783">
              <w:t xml:space="preserve">- муаммога </w:t>
            </w:r>
            <w:r w:rsidR="00B93783">
              <w:t>қ</w:t>
            </w:r>
            <w:r w:rsidRPr="00B93783">
              <w:t>аратилган тил</w:t>
            </w:r>
          </w:p>
        </w:tc>
      </w:tr>
      <w:tr w:rsidR="00084773" w:rsidRPr="00B93783" w14:paraId="239AE62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347DC2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РОL </w:t>
            </w:r>
          </w:p>
          <w:p w14:paraId="46D4DA1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EBEB69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procedure-oriented language   </w:t>
            </w:r>
          </w:p>
        </w:tc>
        <w:tc>
          <w:tcPr>
            <w:tcW w:w="4843" w:type="dxa"/>
            <w:shd w:val="clear" w:color="auto" w:fill="auto"/>
          </w:tcPr>
          <w:p w14:paraId="256F6E5D" w14:textId="77777777" w:rsidR="00084773" w:rsidRPr="00B93783" w:rsidRDefault="00084773" w:rsidP="00084773">
            <w:r w:rsidRPr="00B93783">
              <w:t xml:space="preserve">- процедурно-ориентированный язык  </w:t>
            </w:r>
          </w:p>
        </w:tc>
        <w:tc>
          <w:tcPr>
            <w:tcW w:w="5137" w:type="dxa"/>
          </w:tcPr>
          <w:p w14:paraId="3EE99F8E" w14:textId="77777777" w:rsidR="00084773" w:rsidRPr="00B93783" w:rsidRDefault="00084773" w:rsidP="00084773">
            <w:r w:rsidRPr="00B93783">
              <w:t xml:space="preserve">- процедурага </w:t>
            </w:r>
            <w:r w:rsidR="00B93783">
              <w:t>қ</w:t>
            </w:r>
            <w:r w:rsidRPr="00B93783">
              <w:t>аратилган тил</w:t>
            </w:r>
          </w:p>
        </w:tc>
      </w:tr>
      <w:tr w:rsidR="00084773" w:rsidRPr="00B93783" w14:paraId="7C0B169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87C184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PON</w:t>
            </w:r>
          </w:p>
          <w:p w14:paraId="1BBCE2F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85B0E6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Passive Optical Network</w:t>
            </w:r>
          </w:p>
        </w:tc>
        <w:tc>
          <w:tcPr>
            <w:tcW w:w="4843" w:type="dxa"/>
            <w:shd w:val="clear" w:color="auto" w:fill="auto"/>
          </w:tcPr>
          <w:p w14:paraId="1844002D" w14:textId="77777777" w:rsidR="00084773" w:rsidRPr="00B93783" w:rsidRDefault="00084773" w:rsidP="00084773">
            <w:r w:rsidRPr="00B93783">
              <w:t>- пассивная оптическая сеть</w:t>
            </w:r>
          </w:p>
          <w:p w14:paraId="03C77CC4" w14:textId="77777777" w:rsidR="00084773" w:rsidRPr="00B93783" w:rsidRDefault="00084773" w:rsidP="00084773"/>
        </w:tc>
        <w:tc>
          <w:tcPr>
            <w:tcW w:w="5137" w:type="dxa"/>
          </w:tcPr>
          <w:p w14:paraId="170A2A72" w14:textId="77777777" w:rsidR="00084773" w:rsidRPr="00B93783" w:rsidRDefault="00084773" w:rsidP="00084773">
            <w:r w:rsidRPr="00B93783">
              <w:t>- пассив оптик тармо</w:t>
            </w:r>
            <w:r w:rsidR="00B93783">
              <w:t>қ</w:t>
            </w:r>
          </w:p>
        </w:tc>
      </w:tr>
      <w:tr w:rsidR="00084773" w:rsidRPr="00B93783" w14:paraId="338E53E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06E0A5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POP</w:t>
            </w:r>
          </w:p>
          <w:p w14:paraId="288EF4F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F59316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Post Office  Protocol   </w:t>
            </w:r>
          </w:p>
        </w:tc>
        <w:tc>
          <w:tcPr>
            <w:tcW w:w="4843" w:type="dxa"/>
            <w:shd w:val="clear" w:color="auto" w:fill="auto"/>
          </w:tcPr>
          <w:p w14:paraId="6BCA002E" w14:textId="77777777" w:rsidR="00084773" w:rsidRPr="00B93783" w:rsidRDefault="00084773" w:rsidP="00084773">
            <w:r w:rsidRPr="00B93783">
              <w:t xml:space="preserve">- почтовый протокол </w:t>
            </w:r>
          </w:p>
          <w:p w14:paraId="3F75DFE5" w14:textId="77777777" w:rsidR="00084773" w:rsidRPr="00B93783" w:rsidRDefault="00084773" w:rsidP="00084773"/>
        </w:tc>
        <w:tc>
          <w:tcPr>
            <w:tcW w:w="5137" w:type="dxa"/>
          </w:tcPr>
          <w:p w14:paraId="281B1F59" w14:textId="77777777" w:rsidR="00084773" w:rsidRPr="00B93783" w:rsidRDefault="00084773" w:rsidP="00084773">
            <w:r w:rsidRPr="00B93783">
              <w:t xml:space="preserve">- почта протоколи </w:t>
            </w:r>
          </w:p>
        </w:tc>
      </w:tr>
      <w:tr w:rsidR="00084773" w:rsidRPr="00B93783" w14:paraId="3A25E8C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636869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PO</w:t>
            </w:r>
            <w:r w:rsidRPr="00B93783">
              <w:rPr>
                <w:bCs/>
              </w:rPr>
              <w:lastRenderedPageBreak/>
              <w:t>P</w:t>
            </w:r>
          </w:p>
        </w:tc>
        <w:tc>
          <w:tcPr>
            <w:tcW w:w="2450" w:type="dxa"/>
            <w:shd w:val="clear" w:color="auto" w:fill="auto"/>
          </w:tcPr>
          <w:p w14:paraId="24D5FA0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Power Out Protection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3FE536E8" w14:textId="77777777" w:rsidR="00084773" w:rsidRPr="00B93783" w:rsidRDefault="00084773" w:rsidP="00084773">
            <w:r w:rsidRPr="00B93783">
              <w:t xml:space="preserve">- </w:t>
            </w:r>
            <w:r w:rsidRPr="00B93783">
              <w:lastRenderedPageBreak/>
              <w:t xml:space="preserve">защита </w:t>
            </w:r>
            <w:r w:rsidRPr="00B93783">
              <w:lastRenderedPageBreak/>
              <w:t xml:space="preserve">от пропадания питания (блок, устройство) </w:t>
            </w:r>
          </w:p>
        </w:tc>
        <w:tc>
          <w:tcPr>
            <w:tcW w:w="5137" w:type="dxa"/>
          </w:tcPr>
          <w:p w14:paraId="577838BF" w14:textId="77777777" w:rsidR="00084773" w:rsidRPr="00B93783" w:rsidRDefault="00084773" w:rsidP="00084773">
            <w:r w:rsidRPr="00B93783">
              <w:t>- таъминот й</w:t>
            </w:r>
            <w:r w:rsidR="00B93783">
              <w:t>ўқ</w:t>
            </w:r>
            <w:r w:rsidRPr="00B93783">
              <w:t>олишидан му</w:t>
            </w:r>
            <w:r w:rsidR="00B93783">
              <w:t>ҳ</w:t>
            </w:r>
            <w:r w:rsidRPr="00B93783">
              <w:t xml:space="preserve">офаза </w:t>
            </w:r>
            <w:r w:rsidR="00B93783">
              <w:t>қ</w:t>
            </w:r>
            <w:r w:rsidRPr="00B93783">
              <w:t>или</w:t>
            </w:r>
            <w:r w:rsidRPr="00B93783">
              <w:lastRenderedPageBreak/>
              <w:t xml:space="preserve">ш (блок, </w:t>
            </w:r>
            <w:r w:rsidR="00B93783">
              <w:t>қ</w:t>
            </w:r>
            <w:r w:rsidRPr="00B93783">
              <w:t>урилма)</w:t>
            </w:r>
          </w:p>
        </w:tc>
      </w:tr>
      <w:tr w:rsidR="00084773" w:rsidRPr="00B93783" w14:paraId="34DF505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B5F0722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PoP</w:t>
            </w:r>
          </w:p>
        </w:tc>
        <w:tc>
          <w:tcPr>
            <w:tcW w:w="2450" w:type="dxa"/>
            <w:shd w:val="clear" w:color="auto" w:fill="auto"/>
          </w:tcPr>
          <w:p w14:paraId="67A18714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Point of Presence</w:t>
            </w:r>
          </w:p>
        </w:tc>
        <w:tc>
          <w:tcPr>
            <w:tcW w:w="4843" w:type="dxa"/>
            <w:shd w:val="clear" w:color="auto" w:fill="auto"/>
          </w:tcPr>
          <w:p w14:paraId="3AC80167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uz-Cyrl-UZ"/>
              </w:rPr>
              <w:t xml:space="preserve"> т</w:t>
            </w:r>
            <w:r w:rsidRPr="00B93783">
              <w:t>о</w:t>
            </w:r>
            <w:r w:rsidRPr="00B93783">
              <w:lastRenderedPageBreak/>
              <w:t>чка присутствия//точка входа в сеть</w:t>
            </w:r>
          </w:p>
        </w:tc>
        <w:tc>
          <w:tcPr>
            <w:tcW w:w="5137" w:type="dxa"/>
          </w:tcPr>
          <w:p w14:paraId="25EA9EEA" w14:textId="77777777" w:rsidR="00084773" w:rsidRPr="00B93783" w:rsidRDefault="00084773" w:rsidP="00084773">
            <w:r w:rsidRPr="00B93783">
              <w:rPr>
                <w:lang w:val="uz-Cyrl-UZ"/>
              </w:rPr>
              <w:t xml:space="preserve">- </w:t>
            </w:r>
            <w:r w:rsidR="00B93783">
              <w:t>ҳ</w:t>
            </w:r>
            <w:r w:rsidRPr="00B93783">
              <w:rPr>
                <w:lang w:val="uz-Cyrl-UZ"/>
              </w:rPr>
              <w:t>озир б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>лиш ну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таси</w:t>
            </w:r>
            <w:r w:rsidRPr="00B93783">
              <w:t>//тармо</w:t>
            </w:r>
            <w:r w:rsidR="00B93783">
              <w:t>ққ</w:t>
            </w:r>
            <w:r w:rsidRPr="00B93783">
              <w:t>а кириш ну</w:t>
            </w:r>
            <w:r w:rsidR="00B93783">
              <w:t>қ</w:t>
            </w:r>
            <w:r w:rsidRPr="00B93783">
              <w:t>тас</w:t>
            </w:r>
            <w:r w:rsidRPr="00B93783">
              <w:lastRenderedPageBreak/>
              <w:t>и</w:t>
            </w:r>
          </w:p>
        </w:tc>
      </w:tr>
      <w:tr w:rsidR="00084773" w:rsidRPr="00B93783" w14:paraId="0EF6FE9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619476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Port </w:t>
            </w:r>
          </w:p>
          <w:p w14:paraId="42D55705" w14:textId="77777777" w:rsidR="00084773" w:rsidRPr="00B93783" w:rsidRDefault="00084773" w:rsidP="00084773">
            <w:pPr>
              <w:rPr>
                <w:bCs/>
              </w:rPr>
            </w:pPr>
          </w:p>
          <w:p w14:paraId="0D782693" w14:textId="77777777" w:rsidR="00084773" w:rsidRPr="00B93783" w:rsidRDefault="00084773" w:rsidP="00084773">
            <w:pPr>
              <w:rPr>
                <w:bCs/>
              </w:rPr>
            </w:pPr>
          </w:p>
          <w:p w14:paraId="556C7B04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  <w:p w14:paraId="3DB8295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D169CC3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Port</w:t>
            </w:r>
          </w:p>
          <w:p w14:paraId="4788BA7C" w14:textId="77777777" w:rsidR="00084773" w:rsidRPr="00B93783" w:rsidRDefault="00084773" w:rsidP="00084773">
            <w:pPr>
              <w:rPr>
                <w:iCs/>
                <w:lang w:val="en-US"/>
              </w:rPr>
            </w:pPr>
          </w:p>
          <w:p w14:paraId="6366F220" w14:textId="77777777" w:rsidR="00084773" w:rsidRPr="00B93783" w:rsidRDefault="00084773" w:rsidP="00084773">
            <w:pPr>
              <w:rPr>
                <w:iCs/>
                <w:lang w:val="en-US"/>
              </w:rPr>
            </w:pPr>
          </w:p>
          <w:p w14:paraId="7F638F9C" w14:textId="77777777" w:rsidR="00084773" w:rsidRPr="00B93783" w:rsidRDefault="00084773" w:rsidP="00084773">
            <w:pPr>
              <w:rPr>
                <w:iCs/>
                <w:lang w:val="en-US"/>
              </w:rPr>
            </w:pPr>
          </w:p>
          <w:p w14:paraId="298959A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                      </w:t>
            </w:r>
          </w:p>
        </w:tc>
        <w:tc>
          <w:tcPr>
            <w:tcW w:w="4843" w:type="dxa"/>
            <w:shd w:val="clear" w:color="auto" w:fill="auto"/>
          </w:tcPr>
          <w:p w14:paraId="1540E017" w14:textId="77777777" w:rsidR="00084773" w:rsidRPr="00B93783" w:rsidRDefault="00084773" w:rsidP="00084773">
            <w:r w:rsidRPr="00B93783">
              <w:t>- порт, часть схемы микропроцессора</w:t>
            </w:r>
            <w:r w:rsidRPr="00B93783">
              <w:lastRenderedPageBreak/>
              <w:t>,</w:t>
            </w:r>
            <w:r w:rsidRPr="00B93783">
              <w:lastRenderedPageBreak/>
              <w:t xml:space="preserve"> благодаря которой он связывается по шине со всеми своими устройствами, которым приписывается соответствующий номер порта  </w:t>
            </w:r>
          </w:p>
        </w:tc>
        <w:tc>
          <w:tcPr>
            <w:tcW w:w="5137" w:type="dxa"/>
          </w:tcPr>
          <w:p w14:paraId="74E1A154" w14:textId="77777777" w:rsidR="00084773" w:rsidRPr="00B93783" w:rsidRDefault="00084773" w:rsidP="00084773">
            <w:r w:rsidRPr="00B93783">
              <w:t xml:space="preserve">- порт, микропроцессор схемасининг бир </w:t>
            </w:r>
            <w:r w:rsidR="00B93783">
              <w:t>қ</w:t>
            </w:r>
            <w:r w:rsidRPr="00B93783">
              <w:t>исми, у туфайли порт шина ор-</w:t>
            </w:r>
            <w:r w:rsidR="00B93783">
              <w:t>қ</w:t>
            </w:r>
            <w:r w:rsidRPr="00B93783">
              <w:t>али портнинг тегишли ра</w:t>
            </w:r>
            <w:r w:rsidR="00B93783">
              <w:t>қ</w:t>
            </w:r>
            <w:r w:rsidRPr="00B93783">
              <w:t xml:space="preserve">ами бериладиган </w:t>
            </w:r>
            <w:r w:rsidR="00B93783">
              <w:t>ў</w:t>
            </w:r>
            <w:r w:rsidRPr="00B93783">
              <w:t xml:space="preserve">зининг барча </w:t>
            </w:r>
            <w:r w:rsidR="00B93783">
              <w:t>қ</w:t>
            </w:r>
            <w:r w:rsidRPr="00B93783">
              <w:t>урилмалари билан бо</w:t>
            </w:r>
            <w:r w:rsidR="00B93783">
              <w:t>ғ</w:t>
            </w:r>
            <w:r w:rsidRPr="00B93783">
              <w:t>ланади</w:t>
            </w:r>
          </w:p>
        </w:tc>
      </w:tr>
      <w:tr w:rsidR="00084773" w:rsidRPr="00B93783" w14:paraId="0F9F7A1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491B01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iCs/>
              </w:rPr>
              <w:t xml:space="preserve">portable </w:t>
            </w:r>
            <w:r w:rsidRPr="00B93783">
              <w:rPr>
                <w:bCs/>
              </w:rPr>
              <w:t xml:space="preserve"> </w:t>
            </w:r>
          </w:p>
        </w:tc>
        <w:tc>
          <w:tcPr>
            <w:tcW w:w="2450" w:type="dxa"/>
            <w:shd w:val="clear" w:color="auto" w:fill="auto"/>
          </w:tcPr>
          <w:p w14:paraId="541C1B0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portable   </w:t>
            </w:r>
          </w:p>
        </w:tc>
        <w:tc>
          <w:tcPr>
            <w:tcW w:w="4843" w:type="dxa"/>
            <w:shd w:val="clear" w:color="auto" w:fill="auto"/>
          </w:tcPr>
          <w:p w14:paraId="55466EE7" w14:textId="77777777" w:rsidR="00084773" w:rsidRPr="00B93783" w:rsidRDefault="00084773" w:rsidP="00084773">
            <w:r w:rsidRPr="00B93783">
              <w:t>- портативный/переносимый</w:t>
            </w:r>
          </w:p>
        </w:tc>
        <w:tc>
          <w:tcPr>
            <w:tcW w:w="5137" w:type="dxa"/>
          </w:tcPr>
          <w:p w14:paraId="0A198211" w14:textId="77777777" w:rsidR="00084773" w:rsidRPr="00B93783" w:rsidRDefault="00084773" w:rsidP="00084773">
            <w:r w:rsidRPr="00B93783">
              <w:t>- портатив/олиб юриладиган</w:t>
            </w:r>
          </w:p>
        </w:tc>
      </w:tr>
      <w:tr w:rsidR="00084773" w:rsidRPr="00B93783" w14:paraId="288713D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41C0C9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POS</w:t>
            </w:r>
          </w:p>
        </w:tc>
        <w:tc>
          <w:tcPr>
            <w:tcW w:w="2450" w:type="dxa"/>
            <w:shd w:val="clear" w:color="auto" w:fill="auto"/>
          </w:tcPr>
          <w:p w14:paraId="731AD75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point-of- service   </w:t>
            </w:r>
          </w:p>
        </w:tc>
        <w:tc>
          <w:tcPr>
            <w:tcW w:w="4843" w:type="dxa"/>
            <w:shd w:val="clear" w:color="auto" w:fill="auto"/>
          </w:tcPr>
          <w:p w14:paraId="67C3F527" w14:textId="77777777" w:rsidR="00084773" w:rsidRPr="00B93783" w:rsidRDefault="00084773" w:rsidP="00084773">
            <w:r w:rsidRPr="00B93783">
              <w:t xml:space="preserve">- пункт обслуживания  </w:t>
            </w:r>
          </w:p>
        </w:tc>
        <w:tc>
          <w:tcPr>
            <w:tcW w:w="5137" w:type="dxa"/>
          </w:tcPr>
          <w:p w14:paraId="63A0BD32" w14:textId="77777777" w:rsidR="00084773" w:rsidRPr="00B93783" w:rsidRDefault="00084773" w:rsidP="00084773">
            <w:r w:rsidRPr="00B93783">
              <w:t>- хизмат к</w:t>
            </w:r>
            <w:r w:rsidR="00B93783">
              <w:t>ў</w:t>
            </w:r>
            <w:r w:rsidRPr="00B93783">
              <w:t>рсатиш пункти</w:t>
            </w:r>
          </w:p>
        </w:tc>
      </w:tr>
      <w:tr w:rsidR="00084773" w:rsidRPr="00B93783" w14:paraId="2F398D4F" w14:textId="77777777">
        <w:trPr>
          <w:trHeight w:val="748"/>
        </w:trPr>
        <w:tc>
          <w:tcPr>
            <w:tcW w:w="2198" w:type="dxa"/>
            <w:shd w:val="clear" w:color="auto" w:fill="auto"/>
          </w:tcPr>
          <w:p w14:paraId="610FD49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POSI</w:t>
            </w:r>
          </w:p>
          <w:p w14:paraId="375AE637" w14:textId="77777777" w:rsidR="00084773" w:rsidRPr="00B93783" w:rsidRDefault="00084773" w:rsidP="00084773">
            <w:pPr>
              <w:rPr>
                <w:bCs/>
              </w:rPr>
            </w:pPr>
          </w:p>
          <w:p w14:paraId="353EAB8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046B122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 xml:space="preserve">Portable Operating System Interface   </w:t>
            </w:r>
          </w:p>
        </w:tc>
        <w:tc>
          <w:tcPr>
            <w:tcW w:w="4843" w:type="dxa"/>
            <w:shd w:val="clear" w:color="auto" w:fill="auto"/>
          </w:tcPr>
          <w:p w14:paraId="73063872" w14:textId="77777777" w:rsidR="00084773" w:rsidRPr="00B93783" w:rsidRDefault="00084773" w:rsidP="00084773">
            <w:r w:rsidRPr="00B93783">
              <w:t xml:space="preserve">- переносимый интерфейс для операционных систем   </w:t>
            </w:r>
          </w:p>
          <w:p w14:paraId="50B0581C" w14:textId="77777777" w:rsidR="00084773" w:rsidRPr="00B93783" w:rsidRDefault="00084773" w:rsidP="00084773"/>
        </w:tc>
        <w:tc>
          <w:tcPr>
            <w:tcW w:w="5137" w:type="dxa"/>
          </w:tcPr>
          <w:p w14:paraId="18311D31" w14:textId="77777777" w:rsidR="00084773" w:rsidRPr="00B93783" w:rsidRDefault="00084773" w:rsidP="00084773">
            <w:r w:rsidRPr="00B93783">
              <w:t>- операцион тизимлар учун к</w:t>
            </w:r>
            <w:r w:rsidR="00B93783">
              <w:t>ў</w:t>
            </w:r>
            <w:r w:rsidRPr="00B93783">
              <w:t>чириладиган интерфейс</w:t>
            </w:r>
          </w:p>
        </w:tc>
      </w:tr>
      <w:tr w:rsidR="00084773" w:rsidRPr="00B93783" w14:paraId="3C396E6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DEEE57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POSIX </w:t>
            </w:r>
          </w:p>
          <w:p w14:paraId="60E6EBC9" w14:textId="77777777" w:rsidR="00084773" w:rsidRPr="00B93783" w:rsidRDefault="00084773" w:rsidP="00084773">
            <w:pPr>
              <w:rPr>
                <w:bCs/>
              </w:rPr>
            </w:pPr>
          </w:p>
          <w:p w14:paraId="15F0762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4F0B059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iCs/>
                <w:lang w:val="en-US"/>
              </w:rPr>
              <w:t xml:space="preserve">- Portable Operating Systems Interface </w:t>
            </w:r>
            <w:r w:rsidRPr="00B93783">
              <w:rPr>
                <w:iCs/>
                <w:lang w:val="uz-Latn-UZ"/>
              </w:rPr>
              <w:t>based on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lang w:val="en-US"/>
              </w:rPr>
              <w:t>Unix</w:t>
            </w:r>
          </w:p>
        </w:tc>
        <w:tc>
          <w:tcPr>
            <w:tcW w:w="4843" w:type="dxa"/>
            <w:shd w:val="clear" w:color="auto" w:fill="auto"/>
          </w:tcPr>
          <w:p w14:paraId="60AA106F" w14:textId="77777777" w:rsidR="00084773" w:rsidRPr="00B93783" w:rsidRDefault="00084773" w:rsidP="00084773">
            <w:r w:rsidRPr="00B93783">
              <w:t xml:space="preserve">- интерфейс переносимых операционных систем на основе  </w:t>
            </w:r>
            <w:r w:rsidRPr="00B93783">
              <w:rPr>
                <w:lang w:val="en-US"/>
              </w:rPr>
              <w:t>Unix</w:t>
            </w:r>
          </w:p>
        </w:tc>
        <w:tc>
          <w:tcPr>
            <w:tcW w:w="5137" w:type="dxa"/>
          </w:tcPr>
          <w:p w14:paraId="774564D0" w14:textId="77777777" w:rsidR="00084773" w:rsidRPr="00B93783" w:rsidRDefault="00084773" w:rsidP="00084773">
            <w:r w:rsidRPr="00B93783">
              <w:t>- Unix</w:t>
            </w:r>
            <w:r w:rsidRPr="00B93783">
              <w:rPr>
                <w:lang w:val="uz-Latn-UZ"/>
              </w:rPr>
              <w:t xml:space="preserve">  </w:t>
            </w:r>
            <w:r w:rsidRPr="00B93783">
              <w:t>асосида к</w:t>
            </w:r>
            <w:r w:rsidR="00B93783">
              <w:t>ў</w:t>
            </w:r>
            <w:r w:rsidRPr="00B93783">
              <w:t xml:space="preserve">чириладиган операцион тизимлар интерфейси </w:t>
            </w:r>
          </w:p>
        </w:tc>
      </w:tr>
      <w:tr w:rsidR="00084773" w:rsidRPr="00B93783" w14:paraId="521CDDE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24C71F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POST </w:t>
            </w:r>
          </w:p>
          <w:p w14:paraId="49BC7B0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EC7954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Procedure Of  Self-Testing  </w:t>
            </w:r>
          </w:p>
        </w:tc>
        <w:tc>
          <w:tcPr>
            <w:tcW w:w="4843" w:type="dxa"/>
            <w:shd w:val="clear" w:color="auto" w:fill="auto"/>
          </w:tcPr>
          <w:p w14:paraId="29B6B350" w14:textId="77777777" w:rsidR="00084773" w:rsidRPr="00B93783" w:rsidRDefault="00084773" w:rsidP="00084773">
            <w:r w:rsidRPr="00B93783">
              <w:t>- процедура самотестирования</w:t>
            </w:r>
          </w:p>
        </w:tc>
        <w:tc>
          <w:tcPr>
            <w:tcW w:w="5137" w:type="dxa"/>
          </w:tcPr>
          <w:p w14:paraId="6109DAD4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з-</w:t>
            </w:r>
            <w:r w:rsidR="00B93783">
              <w:t>ў</w:t>
            </w:r>
            <w:r w:rsidRPr="00B93783">
              <w:t>зини тестлаш процедураси</w:t>
            </w:r>
          </w:p>
        </w:tc>
      </w:tr>
      <w:tr w:rsidR="00084773" w:rsidRPr="00B93783" w14:paraId="4836F88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8795CB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POST </w:t>
            </w:r>
          </w:p>
          <w:p w14:paraId="22E730C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A47EB2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power-on self- test   </w:t>
            </w:r>
          </w:p>
        </w:tc>
        <w:tc>
          <w:tcPr>
            <w:tcW w:w="4843" w:type="dxa"/>
            <w:shd w:val="clear" w:color="auto" w:fill="auto"/>
          </w:tcPr>
          <w:p w14:paraId="541550B2" w14:textId="77777777" w:rsidR="00084773" w:rsidRPr="00B93783" w:rsidRDefault="00084773" w:rsidP="00084773">
            <w:r w:rsidRPr="00B93783">
              <w:t xml:space="preserve">- самотестирование после включения питания   </w:t>
            </w:r>
          </w:p>
        </w:tc>
        <w:tc>
          <w:tcPr>
            <w:tcW w:w="5137" w:type="dxa"/>
          </w:tcPr>
          <w:p w14:paraId="50C59D79" w14:textId="77777777" w:rsidR="00084773" w:rsidRPr="00B93783" w:rsidRDefault="00084773" w:rsidP="00084773">
            <w:r w:rsidRPr="00B93783">
              <w:t xml:space="preserve">- манба (таъминот) улангандан кейинги </w:t>
            </w:r>
            <w:r w:rsidR="00B93783">
              <w:t>ў</w:t>
            </w:r>
            <w:r w:rsidRPr="00B93783">
              <w:t>з-</w:t>
            </w:r>
            <w:r w:rsidR="00B93783">
              <w:t>ў</w:t>
            </w:r>
            <w:r w:rsidRPr="00B93783">
              <w:t>зини тестлаш</w:t>
            </w:r>
          </w:p>
        </w:tc>
      </w:tr>
      <w:tr w:rsidR="00084773" w:rsidRPr="00B93783" w14:paraId="2515770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FE86CF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POT </w:t>
            </w:r>
          </w:p>
          <w:p w14:paraId="12AA16F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240526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point of  terminal   </w:t>
            </w:r>
          </w:p>
        </w:tc>
        <w:tc>
          <w:tcPr>
            <w:tcW w:w="4843" w:type="dxa"/>
            <w:shd w:val="clear" w:color="auto" w:fill="auto"/>
          </w:tcPr>
          <w:p w14:paraId="18A6349A" w14:textId="77777777" w:rsidR="00084773" w:rsidRPr="00B93783" w:rsidRDefault="00084773" w:rsidP="00084773">
            <w:r w:rsidRPr="00B93783">
              <w:t xml:space="preserve">- место подключения абонентского терминала к сети  </w:t>
            </w:r>
          </w:p>
        </w:tc>
        <w:tc>
          <w:tcPr>
            <w:tcW w:w="5137" w:type="dxa"/>
          </w:tcPr>
          <w:p w14:paraId="3B3CC319" w14:textId="77777777" w:rsidR="00084773" w:rsidRPr="00B93783" w:rsidRDefault="00084773" w:rsidP="00084773">
            <w:r w:rsidRPr="00B93783">
              <w:t>- абонент терминалини тармо</w:t>
            </w:r>
            <w:r w:rsidR="00B93783">
              <w:t>ққ</w:t>
            </w:r>
            <w:r w:rsidRPr="00B93783">
              <w:t>а улаш жойи</w:t>
            </w:r>
          </w:p>
        </w:tc>
      </w:tr>
      <w:tr w:rsidR="00084773" w:rsidRPr="00B93783" w14:paraId="4CC0B69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384961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pot.</w:t>
            </w:r>
          </w:p>
        </w:tc>
        <w:tc>
          <w:tcPr>
            <w:tcW w:w="2450" w:type="dxa"/>
            <w:shd w:val="clear" w:color="auto" w:fill="auto"/>
          </w:tcPr>
          <w:p w14:paraId="507FF4C8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Potentiometer</w:t>
            </w:r>
          </w:p>
        </w:tc>
        <w:tc>
          <w:tcPr>
            <w:tcW w:w="4843" w:type="dxa"/>
            <w:shd w:val="clear" w:color="auto" w:fill="auto"/>
          </w:tcPr>
          <w:p w14:paraId="57DE8E79" w14:textId="77777777" w:rsidR="00084773" w:rsidRPr="00B93783" w:rsidRDefault="00084773" w:rsidP="00084773">
            <w:r w:rsidRPr="00B93783">
              <w:t>- потенциометр</w:t>
            </w:r>
          </w:p>
        </w:tc>
        <w:tc>
          <w:tcPr>
            <w:tcW w:w="5137" w:type="dxa"/>
          </w:tcPr>
          <w:p w14:paraId="100C8E6D" w14:textId="77777777" w:rsidR="00084773" w:rsidRPr="00B93783" w:rsidRDefault="00084773" w:rsidP="00084773">
            <w:r w:rsidRPr="00B93783">
              <w:t xml:space="preserve">- потенциометр </w:t>
            </w:r>
          </w:p>
        </w:tc>
      </w:tr>
      <w:tr w:rsidR="00084773" w:rsidRPr="00B93783" w14:paraId="6C34B19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82A04F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POTS</w:t>
            </w:r>
          </w:p>
          <w:p w14:paraId="1F0D5B7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E7A8EA3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Plain Old Tele-phone Services</w:t>
            </w:r>
          </w:p>
        </w:tc>
        <w:tc>
          <w:tcPr>
            <w:tcW w:w="4843" w:type="dxa"/>
            <w:shd w:val="clear" w:color="auto" w:fill="auto"/>
          </w:tcPr>
          <w:p w14:paraId="1EBEFC14" w14:textId="77777777" w:rsidR="00084773" w:rsidRPr="00B93783" w:rsidRDefault="00084773" w:rsidP="00084773">
            <w:r w:rsidRPr="00B93783">
              <w:t xml:space="preserve">- традиционный (аналоговый) телефонный сервис </w:t>
            </w:r>
          </w:p>
        </w:tc>
        <w:tc>
          <w:tcPr>
            <w:tcW w:w="5137" w:type="dxa"/>
          </w:tcPr>
          <w:p w14:paraId="1FD93E38" w14:textId="77777777" w:rsidR="00084773" w:rsidRPr="00B93783" w:rsidRDefault="00084773" w:rsidP="00084773">
            <w:r w:rsidRPr="00B93783">
              <w:t xml:space="preserve">- анъанавий (аналог) телефон сервиси </w:t>
            </w:r>
          </w:p>
        </w:tc>
      </w:tr>
      <w:tr w:rsidR="00084773" w:rsidRPr="00B93783" w14:paraId="4DF2E94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C8E30D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POTS</w:t>
            </w:r>
          </w:p>
        </w:tc>
        <w:tc>
          <w:tcPr>
            <w:tcW w:w="2450" w:type="dxa"/>
            <w:shd w:val="clear" w:color="auto" w:fill="auto"/>
          </w:tcPr>
          <w:p w14:paraId="35F3B40B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Plain Old/Ordinary Telephone System</w:t>
            </w:r>
          </w:p>
        </w:tc>
        <w:tc>
          <w:tcPr>
            <w:tcW w:w="4843" w:type="dxa"/>
            <w:shd w:val="clear" w:color="auto" w:fill="auto"/>
          </w:tcPr>
          <w:p w14:paraId="614ED5F9" w14:textId="77777777" w:rsidR="00084773" w:rsidRPr="00B93783" w:rsidRDefault="00084773" w:rsidP="00084773">
            <w:r w:rsidRPr="00B93783">
              <w:t>- традиционная (аналоговая) телефонная система</w:t>
            </w:r>
          </w:p>
          <w:p w14:paraId="28739257" w14:textId="77777777" w:rsidR="00084773" w:rsidRPr="00B93783" w:rsidRDefault="00084773" w:rsidP="00084773"/>
        </w:tc>
        <w:tc>
          <w:tcPr>
            <w:tcW w:w="5137" w:type="dxa"/>
          </w:tcPr>
          <w:p w14:paraId="74C1E81F" w14:textId="77777777" w:rsidR="00084773" w:rsidRPr="00B93783" w:rsidRDefault="00084773" w:rsidP="00084773">
            <w:r w:rsidRPr="00B93783">
              <w:t>- анъанавий (аналог) телефон тизими</w:t>
            </w:r>
          </w:p>
        </w:tc>
      </w:tr>
      <w:tr w:rsidR="00084773" w:rsidRPr="00B93783" w14:paraId="1856389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AEBC737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POTS</w:t>
            </w:r>
          </w:p>
        </w:tc>
        <w:tc>
          <w:tcPr>
            <w:tcW w:w="2450" w:type="dxa"/>
            <w:shd w:val="clear" w:color="auto" w:fill="auto"/>
          </w:tcPr>
          <w:p w14:paraId="4246904D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Plain Old Telephone Service</w:t>
            </w:r>
          </w:p>
        </w:tc>
        <w:tc>
          <w:tcPr>
            <w:tcW w:w="4843" w:type="dxa"/>
            <w:shd w:val="clear" w:color="auto" w:fill="auto"/>
          </w:tcPr>
          <w:p w14:paraId="281AB59D" w14:textId="77777777" w:rsidR="00084773" w:rsidRPr="00B93783" w:rsidRDefault="00084773" w:rsidP="00084773">
            <w:r w:rsidRPr="00B93783">
              <w:rPr>
                <w:lang w:val="uz-Cyrl-UZ"/>
              </w:rPr>
              <w:t>- у</w:t>
            </w:r>
            <w:r w:rsidRPr="00B93783">
              <w:t>слуги традиционной телефонии</w:t>
            </w:r>
          </w:p>
        </w:tc>
        <w:tc>
          <w:tcPr>
            <w:tcW w:w="5137" w:type="dxa"/>
          </w:tcPr>
          <w:p w14:paraId="23B60122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анъанавий телефония хизматлари</w:t>
            </w:r>
          </w:p>
        </w:tc>
      </w:tr>
      <w:tr w:rsidR="00084773" w:rsidRPr="00B93783" w14:paraId="40C5079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EC4C38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POWER </w:t>
            </w:r>
          </w:p>
          <w:p w14:paraId="1D8DFC5E" w14:textId="77777777" w:rsidR="00084773" w:rsidRPr="00B93783" w:rsidRDefault="00084773" w:rsidP="00084773">
            <w:pPr>
              <w:rPr>
                <w:bCs/>
              </w:rPr>
            </w:pPr>
          </w:p>
          <w:p w14:paraId="6B177252" w14:textId="77777777" w:rsidR="00084773" w:rsidRPr="00B93783" w:rsidRDefault="00084773" w:rsidP="00084773">
            <w:pPr>
              <w:rPr>
                <w:bCs/>
              </w:rPr>
            </w:pPr>
          </w:p>
          <w:p w14:paraId="7D899B4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31653B3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US"/>
              </w:rPr>
              <w:t xml:space="preserve">- Performance  Optimization  With Enhanced  RISC architecture     </w:t>
            </w:r>
          </w:p>
        </w:tc>
        <w:tc>
          <w:tcPr>
            <w:tcW w:w="4843" w:type="dxa"/>
            <w:shd w:val="clear" w:color="auto" w:fill="auto"/>
          </w:tcPr>
          <w:p w14:paraId="2A95C555" w14:textId="77777777" w:rsidR="00084773" w:rsidRPr="00B93783" w:rsidRDefault="00084773" w:rsidP="00084773">
            <w:r w:rsidRPr="00B93783">
              <w:t xml:space="preserve">- оптимизация производительности путем усовершенствования RISC- архитектуры </w:t>
            </w:r>
          </w:p>
          <w:p w14:paraId="4EC01669" w14:textId="77777777" w:rsidR="00084773" w:rsidRPr="00B93783" w:rsidRDefault="00084773" w:rsidP="00084773"/>
        </w:tc>
        <w:tc>
          <w:tcPr>
            <w:tcW w:w="5137" w:type="dxa"/>
          </w:tcPr>
          <w:p w14:paraId="3A288D64" w14:textId="77777777" w:rsidR="00084773" w:rsidRPr="00B93783" w:rsidRDefault="00084773" w:rsidP="00084773">
            <w:r w:rsidRPr="00B93783">
              <w:t>- RISC архитектурасини такомиллаштириш ор</w:t>
            </w:r>
            <w:r w:rsidR="00B93783">
              <w:t>қ</w:t>
            </w:r>
            <w:r w:rsidRPr="00B93783">
              <w:t xml:space="preserve">али унумдорликни оптималлаш </w:t>
            </w:r>
          </w:p>
        </w:tc>
      </w:tr>
      <w:tr w:rsidR="00084773" w:rsidRPr="00B93783" w14:paraId="34D02E4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1C1635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PP</w:t>
            </w:r>
          </w:p>
        </w:tc>
        <w:tc>
          <w:tcPr>
            <w:tcW w:w="2450" w:type="dxa"/>
            <w:shd w:val="clear" w:color="auto" w:fill="auto"/>
          </w:tcPr>
          <w:p w14:paraId="530D6DA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peak-to-peak   </w:t>
            </w:r>
          </w:p>
        </w:tc>
        <w:tc>
          <w:tcPr>
            <w:tcW w:w="4843" w:type="dxa"/>
            <w:shd w:val="clear" w:color="auto" w:fill="auto"/>
          </w:tcPr>
          <w:p w14:paraId="45357AF6" w14:textId="77777777" w:rsidR="00084773" w:rsidRPr="00B93783" w:rsidRDefault="00084773" w:rsidP="00084773">
            <w:r w:rsidRPr="00B93783">
              <w:t xml:space="preserve">- двойная амплитуда   </w:t>
            </w:r>
          </w:p>
        </w:tc>
        <w:tc>
          <w:tcPr>
            <w:tcW w:w="5137" w:type="dxa"/>
          </w:tcPr>
          <w:p w14:paraId="2FBB0589" w14:textId="77777777" w:rsidR="00084773" w:rsidRPr="00B93783" w:rsidRDefault="00084773" w:rsidP="00084773">
            <w:r w:rsidRPr="00B93783">
              <w:t xml:space="preserve">- </w:t>
            </w:r>
            <w:r w:rsidR="00B93783">
              <w:t>қў</w:t>
            </w:r>
            <w:r w:rsidRPr="00B93783">
              <w:t>ш амплитуда</w:t>
            </w:r>
          </w:p>
        </w:tc>
      </w:tr>
      <w:tr w:rsidR="00084773" w:rsidRPr="00B93783" w14:paraId="422236D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18BA3D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PP, P.P.</w:t>
            </w:r>
          </w:p>
        </w:tc>
        <w:tc>
          <w:tcPr>
            <w:tcW w:w="2450" w:type="dxa"/>
            <w:shd w:val="clear" w:color="auto" w:fill="auto"/>
          </w:tcPr>
          <w:p w14:paraId="551977B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peak power   </w:t>
            </w:r>
          </w:p>
        </w:tc>
        <w:tc>
          <w:tcPr>
            <w:tcW w:w="4843" w:type="dxa"/>
            <w:shd w:val="clear" w:color="auto" w:fill="auto"/>
          </w:tcPr>
          <w:p w14:paraId="4D11ECE3" w14:textId="77777777" w:rsidR="00084773" w:rsidRPr="00B93783" w:rsidRDefault="00084773" w:rsidP="00084773">
            <w:r w:rsidRPr="00B93783">
              <w:t xml:space="preserve">- пиковая мощность   </w:t>
            </w:r>
          </w:p>
        </w:tc>
        <w:tc>
          <w:tcPr>
            <w:tcW w:w="5137" w:type="dxa"/>
          </w:tcPr>
          <w:p w14:paraId="43B998A8" w14:textId="77777777" w:rsidR="00084773" w:rsidRPr="00B93783" w:rsidRDefault="00084773" w:rsidP="00084773">
            <w:r w:rsidRPr="00B93783">
              <w:t>- ч</w:t>
            </w:r>
            <w:r w:rsidR="00B93783">
              <w:t>ўққ</w:t>
            </w:r>
            <w:r w:rsidRPr="00B93783">
              <w:t xml:space="preserve">и </w:t>
            </w:r>
            <w:r w:rsidR="00B93783">
              <w:t>қ</w:t>
            </w:r>
            <w:r w:rsidRPr="00B93783">
              <w:t>увват</w:t>
            </w:r>
          </w:p>
        </w:tc>
      </w:tr>
      <w:tr w:rsidR="00084773" w:rsidRPr="00B93783" w14:paraId="606F0B7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59F308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P.P. p.p.</w:t>
            </w:r>
          </w:p>
        </w:tc>
        <w:tc>
          <w:tcPr>
            <w:tcW w:w="2450" w:type="dxa"/>
            <w:shd w:val="clear" w:color="auto" w:fill="auto"/>
          </w:tcPr>
          <w:p w14:paraId="37154AA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Parallel Prpcessor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46DE2842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 xml:space="preserve">- параллельный процессор </w:t>
            </w:r>
          </w:p>
          <w:p w14:paraId="53BB5746" w14:textId="77777777" w:rsidR="00084773" w:rsidRPr="00B93783" w:rsidRDefault="00084773" w:rsidP="00084773">
            <w:r w:rsidRPr="00B93783">
              <w:t xml:space="preserve"> </w:t>
            </w:r>
          </w:p>
        </w:tc>
        <w:tc>
          <w:tcPr>
            <w:tcW w:w="5137" w:type="dxa"/>
          </w:tcPr>
          <w:p w14:paraId="550FF677" w14:textId="77777777" w:rsidR="00084773" w:rsidRPr="00B93783" w:rsidRDefault="00084773" w:rsidP="00084773">
            <w:r w:rsidRPr="00B93783">
              <w:t>- параллел процессор</w:t>
            </w:r>
          </w:p>
        </w:tc>
      </w:tr>
      <w:tr w:rsidR="00084773" w:rsidRPr="00B93783" w14:paraId="4ACB9E7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F18DFE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P-P, p-p </w:t>
            </w:r>
          </w:p>
          <w:p w14:paraId="18536A4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321F8B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peak</w:t>
            </w:r>
            <w:r w:rsidRPr="00B93783">
              <w:rPr>
                <w:iCs/>
              </w:rPr>
              <w:lastRenderedPageBreak/>
              <w:t>-to-peak</w:t>
            </w:r>
          </w:p>
          <w:p w14:paraId="594E8DA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    </w:t>
            </w:r>
          </w:p>
        </w:tc>
        <w:tc>
          <w:tcPr>
            <w:tcW w:w="4843" w:type="dxa"/>
            <w:shd w:val="clear" w:color="auto" w:fill="auto"/>
          </w:tcPr>
          <w:p w14:paraId="359CC9A2" w14:textId="77777777" w:rsidR="00084773" w:rsidRPr="00B93783" w:rsidRDefault="00084773" w:rsidP="00084773">
            <w:r w:rsidRPr="00B93783">
              <w:t xml:space="preserve">- полный размах колебания или сигнала  </w:t>
            </w:r>
          </w:p>
        </w:tc>
        <w:tc>
          <w:tcPr>
            <w:tcW w:w="5137" w:type="dxa"/>
          </w:tcPr>
          <w:p w14:paraId="5AF02BC2" w14:textId="77777777" w:rsidR="00084773" w:rsidRPr="00B93783" w:rsidRDefault="00084773" w:rsidP="00084773">
            <w:r w:rsidRPr="00B93783">
              <w:t>- тебраниш ёки сигналнинг т</w:t>
            </w:r>
            <w:r w:rsidR="00B93783">
              <w:t>ў</w:t>
            </w:r>
            <w:r w:rsidRPr="00B93783">
              <w:t>ли</w:t>
            </w:r>
            <w:r w:rsidR="00B93783">
              <w:t>қ</w:t>
            </w:r>
            <w:r w:rsidRPr="00B93783">
              <w:t xml:space="preserve"> к</w:t>
            </w:r>
            <w:r w:rsidR="00B93783">
              <w:t>ў</w:t>
            </w:r>
            <w:r w:rsidRPr="00B93783">
              <w:t>лами</w:t>
            </w:r>
          </w:p>
        </w:tc>
      </w:tr>
      <w:tr w:rsidR="00084773" w:rsidRPr="00B93783" w14:paraId="7BF488D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08C52F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PPDS </w:t>
            </w:r>
          </w:p>
          <w:p w14:paraId="2258A07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D11701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  <w:lang w:val="en-US"/>
              </w:rPr>
              <w:t xml:space="preserve">- personal printer data stream   </w:t>
            </w:r>
          </w:p>
        </w:tc>
        <w:tc>
          <w:tcPr>
            <w:tcW w:w="4843" w:type="dxa"/>
            <w:shd w:val="clear" w:color="auto" w:fill="auto"/>
          </w:tcPr>
          <w:p w14:paraId="61060CCA" w14:textId="77777777" w:rsidR="00084773" w:rsidRPr="00B93783" w:rsidRDefault="00084773" w:rsidP="00084773">
            <w:r w:rsidRPr="00B93783">
              <w:t xml:space="preserve">- поток данных, направленный на персональный принтер  </w:t>
            </w:r>
          </w:p>
        </w:tc>
        <w:tc>
          <w:tcPr>
            <w:tcW w:w="5137" w:type="dxa"/>
          </w:tcPr>
          <w:p w14:paraId="40258F3A" w14:textId="77777777" w:rsidR="00084773" w:rsidRPr="00B93783" w:rsidRDefault="00084773" w:rsidP="00084773">
            <w:r w:rsidRPr="00B93783">
              <w:t>- шахсий принтерга й</w:t>
            </w:r>
            <w:r w:rsidR="00B93783">
              <w:t>ў</w:t>
            </w:r>
            <w:r w:rsidRPr="00B93783">
              <w:t>налтирилган маълумотлар о</w:t>
            </w:r>
            <w:r w:rsidR="00B93783">
              <w:t>қ</w:t>
            </w:r>
            <w:r w:rsidRPr="00B93783">
              <w:t>ими</w:t>
            </w:r>
          </w:p>
        </w:tc>
      </w:tr>
      <w:tr w:rsidR="00084773" w:rsidRPr="00B93783" w14:paraId="12EAF5A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F32D26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PPL</w:t>
            </w:r>
          </w:p>
          <w:p w14:paraId="0BBFD1D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8E276D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process-toprocess linking   </w:t>
            </w:r>
          </w:p>
        </w:tc>
        <w:tc>
          <w:tcPr>
            <w:tcW w:w="4843" w:type="dxa"/>
            <w:shd w:val="clear" w:color="auto" w:fill="auto"/>
          </w:tcPr>
          <w:p w14:paraId="02F58CAB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связь между процессорами  </w:t>
            </w:r>
          </w:p>
          <w:p w14:paraId="212233F2" w14:textId="77777777" w:rsidR="00084773" w:rsidRPr="00B93783" w:rsidRDefault="00084773" w:rsidP="00084773"/>
        </w:tc>
        <w:tc>
          <w:tcPr>
            <w:tcW w:w="5137" w:type="dxa"/>
          </w:tcPr>
          <w:p w14:paraId="382F8AC2" w14:textId="77777777" w:rsidR="00084773" w:rsidRPr="00B93783" w:rsidRDefault="00084773" w:rsidP="00084773">
            <w:r w:rsidRPr="00B93783">
              <w:t xml:space="preserve">- процессорлар </w:t>
            </w:r>
            <w:r w:rsidR="00B93783">
              <w:t>ў</w:t>
            </w:r>
            <w:r w:rsidRPr="00B93783">
              <w:t>ртасидаги ало</w:t>
            </w:r>
            <w:r w:rsidR="00B93783">
              <w:t>қ</w:t>
            </w:r>
            <w:r w:rsidRPr="00B93783">
              <w:t>а</w:t>
            </w:r>
          </w:p>
        </w:tc>
      </w:tr>
      <w:tr w:rsidR="00084773" w:rsidRPr="00B93783" w14:paraId="1AFE1D5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ADF55A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РРМ, P.P.M. </w:t>
            </w:r>
          </w:p>
          <w:p w14:paraId="44E5817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3A3B87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pulse-position  modulation   </w:t>
            </w:r>
          </w:p>
        </w:tc>
        <w:tc>
          <w:tcPr>
            <w:tcW w:w="4843" w:type="dxa"/>
            <w:shd w:val="clear" w:color="auto" w:fill="auto"/>
          </w:tcPr>
          <w:p w14:paraId="2AE8CD6E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>фазоимпульсная модуляция</w:t>
            </w:r>
          </w:p>
          <w:p w14:paraId="401DB5C6" w14:textId="77777777" w:rsidR="00084773" w:rsidRPr="00B93783" w:rsidRDefault="00084773" w:rsidP="00084773">
            <w:r w:rsidRPr="00B93783">
              <w:t xml:space="preserve"> </w:t>
            </w:r>
          </w:p>
        </w:tc>
        <w:tc>
          <w:tcPr>
            <w:tcW w:w="5137" w:type="dxa"/>
          </w:tcPr>
          <w:p w14:paraId="4ED34B57" w14:textId="77777777" w:rsidR="00084773" w:rsidRPr="00B93783" w:rsidRDefault="00084773" w:rsidP="00084773">
            <w:r w:rsidRPr="00B93783">
              <w:t>- фазаимпульсли модуляция</w:t>
            </w:r>
          </w:p>
        </w:tc>
      </w:tr>
      <w:tr w:rsidR="00084773" w:rsidRPr="00B93783" w14:paraId="5657FAE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1B8C9E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РРМ</w:t>
            </w:r>
          </w:p>
          <w:p w14:paraId="4925A1D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3BDAA0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 Periodic Pulse Metering</w:t>
            </w:r>
          </w:p>
        </w:tc>
        <w:tc>
          <w:tcPr>
            <w:tcW w:w="4843" w:type="dxa"/>
            <w:shd w:val="clear" w:color="auto" w:fill="auto"/>
          </w:tcPr>
          <w:p w14:paraId="5E3116AD" w14:textId="77777777" w:rsidR="00084773" w:rsidRPr="00B93783" w:rsidRDefault="00084773" w:rsidP="00084773">
            <w:r w:rsidRPr="00B93783">
              <w:t>- измеритель периодических импульсов</w:t>
            </w:r>
          </w:p>
        </w:tc>
        <w:tc>
          <w:tcPr>
            <w:tcW w:w="5137" w:type="dxa"/>
          </w:tcPr>
          <w:p w14:paraId="1C3FCAE9" w14:textId="77777777" w:rsidR="00084773" w:rsidRPr="00B93783" w:rsidRDefault="00084773" w:rsidP="00084773">
            <w:r w:rsidRPr="00B93783">
              <w:t xml:space="preserve">- даврий импульсларни </w:t>
            </w:r>
            <w:r w:rsidR="00B93783">
              <w:t>ў</w:t>
            </w:r>
            <w:r w:rsidRPr="00B93783">
              <w:t>лчагич</w:t>
            </w:r>
          </w:p>
        </w:tc>
      </w:tr>
      <w:tr w:rsidR="00084773" w:rsidRPr="00B93783" w14:paraId="36F5905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8403FF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PPP </w:t>
            </w:r>
          </w:p>
          <w:p w14:paraId="23E393D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CAC860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Point-to-Point  Protocol   </w:t>
            </w:r>
          </w:p>
        </w:tc>
        <w:tc>
          <w:tcPr>
            <w:tcW w:w="4843" w:type="dxa"/>
            <w:shd w:val="clear" w:color="auto" w:fill="auto"/>
          </w:tcPr>
          <w:p w14:paraId="319DFD2E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>протокол связи «точка-точка»</w:t>
            </w:r>
          </w:p>
        </w:tc>
        <w:tc>
          <w:tcPr>
            <w:tcW w:w="5137" w:type="dxa"/>
          </w:tcPr>
          <w:p w14:paraId="15068A55" w14:textId="77777777" w:rsidR="00084773" w:rsidRPr="00B93783" w:rsidRDefault="00084773" w:rsidP="00084773">
            <w:r w:rsidRPr="00B93783">
              <w:t>- «ну</w:t>
            </w:r>
            <w:r w:rsidR="00B93783">
              <w:t>қ</w:t>
            </w:r>
            <w:r w:rsidRPr="00B93783">
              <w:t>та-ну</w:t>
            </w:r>
            <w:r w:rsidR="00B93783">
              <w:t>қ</w:t>
            </w:r>
            <w:r w:rsidRPr="00B93783">
              <w:t>та»ли ало</w:t>
            </w:r>
            <w:r w:rsidR="00B93783">
              <w:t>қ</w:t>
            </w:r>
            <w:r w:rsidRPr="00B93783">
              <w:t>а протоколи</w:t>
            </w:r>
          </w:p>
        </w:tc>
      </w:tr>
      <w:tr w:rsidR="00084773" w:rsidRPr="00B93783" w14:paraId="22CEFEF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5AEE23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РРI </w:t>
            </w:r>
          </w:p>
          <w:p w14:paraId="21297A4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F44B9E7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plan position </w:t>
            </w:r>
            <w:r w:rsidRPr="00B93783">
              <w:rPr>
                <w:iCs/>
                <w:lang w:val="en-US"/>
              </w:rPr>
              <w:t>indicator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1A9CB108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индикатор кругового обзора  </w:t>
            </w:r>
          </w:p>
        </w:tc>
        <w:tc>
          <w:tcPr>
            <w:tcW w:w="5137" w:type="dxa"/>
          </w:tcPr>
          <w:p w14:paraId="084038C8" w14:textId="77777777" w:rsidR="00084773" w:rsidRPr="00B93783" w:rsidRDefault="00084773" w:rsidP="00084773">
            <w:r w:rsidRPr="00B93783">
              <w:t>- доиравий к</w:t>
            </w:r>
            <w:r w:rsidR="00B93783">
              <w:t>ў</w:t>
            </w:r>
            <w:r w:rsidRPr="00B93783">
              <w:t>риш индикатори</w:t>
            </w:r>
          </w:p>
        </w:tc>
      </w:tr>
      <w:tr w:rsidR="00084773" w:rsidRPr="00B93783" w14:paraId="0B97B7F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A1806F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РРS, pps, р.р.s.</w:t>
            </w:r>
          </w:p>
        </w:tc>
        <w:tc>
          <w:tcPr>
            <w:tcW w:w="2450" w:type="dxa"/>
            <w:shd w:val="clear" w:color="auto" w:fill="auto"/>
          </w:tcPr>
          <w:p w14:paraId="06CF5B1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Packet</w:t>
            </w:r>
            <w:r w:rsidRPr="00B93783">
              <w:rPr>
                <w:iCs/>
              </w:rPr>
              <w:t xml:space="preserve"> per second   </w:t>
            </w:r>
          </w:p>
        </w:tc>
        <w:tc>
          <w:tcPr>
            <w:tcW w:w="4843" w:type="dxa"/>
            <w:shd w:val="clear" w:color="auto" w:fill="auto"/>
          </w:tcPr>
          <w:p w14:paraId="5BE74246" w14:textId="77777777" w:rsidR="00084773" w:rsidRPr="00B93783" w:rsidRDefault="00084773" w:rsidP="00084773">
            <w:r w:rsidRPr="00B93783">
              <w:t xml:space="preserve">- число пакетов в секунду   </w:t>
            </w:r>
          </w:p>
        </w:tc>
        <w:tc>
          <w:tcPr>
            <w:tcW w:w="5137" w:type="dxa"/>
          </w:tcPr>
          <w:p w14:paraId="51E64FFF" w14:textId="77777777" w:rsidR="00084773" w:rsidRPr="00B93783" w:rsidRDefault="00084773" w:rsidP="00084773">
            <w:r w:rsidRPr="00B93783">
              <w:t>- бир секунддаги пакетлар сони</w:t>
            </w:r>
          </w:p>
        </w:tc>
      </w:tr>
      <w:tr w:rsidR="00084773" w:rsidRPr="00B93783" w14:paraId="55D1456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67844E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РРS, pps, р.р.s.</w:t>
            </w:r>
          </w:p>
        </w:tc>
        <w:tc>
          <w:tcPr>
            <w:tcW w:w="2450" w:type="dxa"/>
            <w:shd w:val="clear" w:color="auto" w:fill="auto"/>
          </w:tcPr>
          <w:p w14:paraId="5EF8668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pulses</w:t>
            </w:r>
            <w:r w:rsidRPr="00B93783">
              <w:rPr>
                <w:iCs/>
              </w:rPr>
              <w:t xml:space="preserve"> per second   </w:t>
            </w:r>
          </w:p>
        </w:tc>
        <w:tc>
          <w:tcPr>
            <w:tcW w:w="4843" w:type="dxa"/>
            <w:shd w:val="clear" w:color="auto" w:fill="auto"/>
          </w:tcPr>
          <w:p w14:paraId="7A811DC1" w14:textId="77777777" w:rsidR="00084773" w:rsidRPr="00B93783" w:rsidRDefault="00084773" w:rsidP="00084773">
            <w:r w:rsidRPr="00B93783">
              <w:t>- число импульсов в секунду</w:t>
            </w:r>
          </w:p>
        </w:tc>
        <w:tc>
          <w:tcPr>
            <w:tcW w:w="5137" w:type="dxa"/>
          </w:tcPr>
          <w:p w14:paraId="465F6C79" w14:textId="77777777" w:rsidR="00084773" w:rsidRPr="00B93783" w:rsidRDefault="00084773" w:rsidP="00084773">
            <w:r w:rsidRPr="00B93783">
              <w:t>- бир секунддаги импульслар сони</w:t>
            </w:r>
          </w:p>
        </w:tc>
      </w:tr>
      <w:tr w:rsidR="00084773" w:rsidRPr="00B93783" w14:paraId="1853D74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861873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PPSN </w:t>
            </w:r>
          </w:p>
          <w:p w14:paraId="308E402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C3FB77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public packet  switching network   </w:t>
            </w:r>
          </w:p>
        </w:tc>
        <w:tc>
          <w:tcPr>
            <w:tcW w:w="4843" w:type="dxa"/>
            <w:shd w:val="clear" w:color="auto" w:fill="auto"/>
          </w:tcPr>
          <w:p w14:paraId="136F0D68" w14:textId="77777777" w:rsidR="00084773" w:rsidRPr="00B93783" w:rsidRDefault="00084773" w:rsidP="00084773">
            <w:r w:rsidRPr="00B93783">
              <w:t>- сеть пакетной коммутации общего пользования</w:t>
            </w:r>
          </w:p>
        </w:tc>
        <w:tc>
          <w:tcPr>
            <w:tcW w:w="5137" w:type="dxa"/>
          </w:tcPr>
          <w:p w14:paraId="2661FDD7" w14:textId="77777777" w:rsidR="00084773" w:rsidRPr="00B93783" w:rsidRDefault="00084773" w:rsidP="00084773">
            <w:r w:rsidRPr="00B93783">
              <w:t>- умумий фойдаланишдаги пакетли коммутация тармо</w:t>
            </w:r>
            <w:r w:rsidR="00B93783">
              <w:t>ғ</w:t>
            </w:r>
            <w:r w:rsidRPr="00B93783">
              <w:t xml:space="preserve">и </w:t>
            </w:r>
          </w:p>
        </w:tc>
      </w:tr>
      <w:tr w:rsidR="00084773" w:rsidRPr="00B93783" w14:paraId="2512C04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376A52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  <w:lang w:val="en-US"/>
              </w:rPr>
              <w:t>PPX</w:t>
            </w:r>
          </w:p>
          <w:p w14:paraId="59AA5AE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76F11CF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Parallel Packet Express </w:t>
            </w:r>
          </w:p>
        </w:tc>
        <w:tc>
          <w:tcPr>
            <w:tcW w:w="4843" w:type="dxa"/>
            <w:shd w:val="clear" w:color="auto" w:fill="auto"/>
          </w:tcPr>
          <w:p w14:paraId="7B0B189F" w14:textId="77777777" w:rsidR="00084773" w:rsidRPr="00B93783" w:rsidRDefault="00084773" w:rsidP="00084773">
            <w:r w:rsidRPr="00B93783">
              <w:rPr>
                <w:lang w:val="en-US"/>
              </w:rPr>
              <w:t xml:space="preserve">- </w:t>
            </w:r>
            <w:r w:rsidRPr="00B93783">
              <w:t>параллельный быстрый пакетный интерфейс</w:t>
            </w:r>
          </w:p>
        </w:tc>
        <w:tc>
          <w:tcPr>
            <w:tcW w:w="5137" w:type="dxa"/>
          </w:tcPr>
          <w:p w14:paraId="73BC97A6" w14:textId="77777777" w:rsidR="00084773" w:rsidRPr="00B93783" w:rsidRDefault="00084773" w:rsidP="00084773">
            <w:r w:rsidRPr="00B93783">
              <w:t>- параллел, тез пакетли интерфейс</w:t>
            </w:r>
          </w:p>
        </w:tc>
      </w:tr>
      <w:tr w:rsidR="00084773" w:rsidRPr="00B93783" w14:paraId="4BC9EB0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B6833B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PQET</w:t>
            </w:r>
          </w:p>
          <w:p w14:paraId="479418D1" w14:textId="77777777" w:rsidR="00084773" w:rsidRPr="00B93783" w:rsidRDefault="00084773" w:rsidP="00084773">
            <w:pPr>
              <w:rPr>
                <w:bCs/>
              </w:rPr>
            </w:pPr>
          </w:p>
          <w:p w14:paraId="1788EC0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AD2D9A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Print Quality  Enhancement  Technology   </w:t>
            </w:r>
          </w:p>
        </w:tc>
        <w:tc>
          <w:tcPr>
            <w:tcW w:w="4843" w:type="dxa"/>
            <w:shd w:val="clear" w:color="auto" w:fill="auto"/>
          </w:tcPr>
          <w:p w14:paraId="05F495BE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технология повышения качества печати   </w:t>
            </w:r>
          </w:p>
          <w:p w14:paraId="132144D0" w14:textId="77777777" w:rsidR="00084773" w:rsidRPr="00B93783" w:rsidRDefault="00084773" w:rsidP="00084773"/>
        </w:tc>
        <w:tc>
          <w:tcPr>
            <w:tcW w:w="5137" w:type="dxa"/>
          </w:tcPr>
          <w:p w14:paraId="7E59882C" w14:textId="77777777" w:rsidR="00084773" w:rsidRPr="00B93783" w:rsidRDefault="00084773" w:rsidP="00084773">
            <w:r w:rsidRPr="00B93783">
              <w:t>- босиш сифатини ошириш технологияси</w:t>
            </w:r>
          </w:p>
        </w:tc>
      </w:tr>
      <w:tr w:rsidR="00084773" w:rsidRPr="00B93783" w14:paraId="3F2EA44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C4B67A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РQO </w:t>
            </w:r>
          </w:p>
          <w:p w14:paraId="13D45D4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50ACD3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Parallel Query  Option   </w:t>
            </w:r>
          </w:p>
        </w:tc>
        <w:tc>
          <w:tcPr>
            <w:tcW w:w="4843" w:type="dxa"/>
            <w:shd w:val="clear" w:color="auto" w:fill="auto"/>
          </w:tcPr>
          <w:p w14:paraId="1A70D809" w14:textId="77777777" w:rsidR="00084773" w:rsidRPr="00B93783" w:rsidRDefault="00084773" w:rsidP="00084773">
            <w:r w:rsidRPr="00B93783">
              <w:t xml:space="preserve">- вариант/опция параллельной обработки запросов </w:t>
            </w:r>
          </w:p>
        </w:tc>
        <w:tc>
          <w:tcPr>
            <w:tcW w:w="5137" w:type="dxa"/>
          </w:tcPr>
          <w:p w14:paraId="761C8531" w14:textId="77777777" w:rsidR="00084773" w:rsidRPr="00B93783" w:rsidRDefault="00084773" w:rsidP="00084773">
            <w:r w:rsidRPr="00B93783">
              <w:t>- с</w:t>
            </w:r>
            <w:r w:rsidR="00B93783">
              <w:t>ў</w:t>
            </w:r>
            <w:r w:rsidRPr="00B93783">
              <w:t xml:space="preserve">ровларни параллел </w:t>
            </w:r>
            <w:r w:rsidR="00B93783">
              <w:t>қ</w:t>
            </w:r>
            <w:r w:rsidRPr="00B93783">
              <w:t xml:space="preserve">айта ишлаш варианти/опцияси </w:t>
            </w:r>
          </w:p>
        </w:tc>
      </w:tr>
      <w:tr w:rsidR="00084773" w:rsidRPr="00B93783" w14:paraId="16B4B00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B61452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PQS </w:t>
            </w:r>
          </w:p>
          <w:p w14:paraId="5DA7EC8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E2A940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Parallel Query  Server   </w:t>
            </w:r>
          </w:p>
        </w:tc>
        <w:tc>
          <w:tcPr>
            <w:tcW w:w="4843" w:type="dxa"/>
            <w:shd w:val="clear" w:color="auto" w:fill="auto"/>
          </w:tcPr>
          <w:p w14:paraId="127C6F03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сервер параллельной обработки запросов  </w:t>
            </w:r>
          </w:p>
        </w:tc>
        <w:tc>
          <w:tcPr>
            <w:tcW w:w="5137" w:type="dxa"/>
          </w:tcPr>
          <w:p w14:paraId="4ABB839B" w14:textId="77777777" w:rsidR="00084773" w:rsidRPr="00B93783" w:rsidRDefault="00084773" w:rsidP="00084773">
            <w:r w:rsidRPr="00B93783">
              <w:t>- с</w:t>
            </w:r>
            <w:r w:rsidR="00B93783">
              <w:t>ў</w:t>
            </w:r>
            <w:r w:rsidRPr="00B93783">
              <w:t xml:space="preserve">ровларни параллел </w:t>
            </w:r>
            <w:r w:rsidR="00B93783">
              <w:t>қ</w:t>
            </w:r>
            <w:r w:rsidRPr="00B93783">
              <w:t>айта ишлаш сервери</w:t>
            </w:r>
          </w:p>
        </w:tc>
      </w:tr>
      <w:tr w:rsidR="00084773" w:rsidRPr="00B93783" w14:paraId="6C1C2BF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CD17A1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РR</w:t>
            </w:r>
          </w:p>
        </w:tc>
        <w:tc>
          <w:tcPr>
            <w:tcW w:w="2450" w:type="dxa"/>
            <w:shd w:val="clear" w:color="auto" w:fill="auto"/>
          </w:tcPr>
          <w:p w14:paraId="7B44DE9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program register   </w:t>
            </w:r>
          </w:p>
        </w:tc>
        <w:tc>
          <w:tcPr>
            <w:tcW w:w="4843" w:type="dxa"/>
            <w:shd w:val="clear" w:color="auto" w:fill="auto"/>
          </w:tcPr>
          <w:p w14:paraId="1C1CA086" w14:textId="77777777" w:rsidR="00084773" w:rsidRPr="00B93783" w:rsidRDefault="00084773" w:rsidP="00084773">
            <w:r w:rsidRPr="00B93783">
              <w:t xml:space="preserve">- программный/командный регистр  </w:t>
            </w:r>
          </w:p>
        </w:tc>
        <w:tc>
          <w:tcPr>
            <w:tcW w:w="5137" w:type="dxa"/>
          </w:tcPr>
          <w:p w14:paraId="114701C9" w14:textId="77777777" w:rsidR="00084773" w:rsidRPr="00B93783" w:rsidRDefault="00084773" w:rsidP="00084773">
            <w:r w:rsidRPr="00B93783">
              <w:t>- дастурий/командали регистр</w:t>
            </w:r>
          </w:p>
        </w:tc>
      </w:tr>
      <w:tr w:rsidR="00084773" w:rsidRPr="00B93783" w14:paraId="662D394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FCFD2E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РR</w:t>
            </w:r>
          </w:p>
        </w:tc>
        <w:tc>
          <w:tcPr>
            <w:tcW w:w="2450" w:type="dxa"/>
            <w:shd w:val="clear" w:color="auto" w:fill="auto"/>
          </w:tcPr>
          <w:p w14:paraId="32DA29C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pseudorandom   </w:t>
            </w:r>
          </w:p>
        </w:tc>
        <w:tc>
          <w:tcPr>
            <w:tcW w:w="4843" w:type="dxa"/>
            <w:shd w:val="clear" w:color="auto" w:fill="auto"/>
          </w:tcPr>
          <w:p w14:paraId="7682876B" w14:textId="77777777" w:rsidR="00084773" w:rsidRPr="00B93783" w:rsidRDefault="00084773" w:rsidP="00084773">
            <w:r w:rsidRPr="00B93783">
              <w:t xml:space="preserve">- псевдослучайный  </w:t>
            </w:r>
          </w:p>
        </w:tc>
        <w:tc>
          <w:tcPr>
            <w:tcW w:w="5137" w:type="dxa"/>
          </w:tcPr>
          <w:p w14:paraId="08920DEF" w14:textId="77777777" w:rsidR="00084773" w:rsidRPr="00B93783" w:rsidRDefault="00084773" w:rsidP="00084773">
            <w:r w:rsidRPr="00B93783">
              <w:t>- псевдотасодифий</w:t>
            </w:r>
          </w:p>
        </w:tc>
      </w:tr>
      <w:tr w:rsidR="00084773" w:rsidRPr="00B93783" w14:paraId="61AFA57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FFA4BA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РR</w:t>
            </w:r>
          </w:p>
          <w:p w14:paraId="7034313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D51AB3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pattern  recognition   </w:t>
            </w:r>
          </w:p>
        </w:tc>
        <w:tc>
          <w:tcPr>
            <w:tcW w:w="4843" w:type="dxa"/>
            <w:shd w:val="clear" w:color="auto" w:fill="auto"/>
          </w:tcPr>
          <w:p w14:paraId="6122C794" w14:textId="77777777" w:rsidR="00084773" w:rsidRPr="00B93783" w:rsidRDefault="00084773" w:rsidP="00084773">
            <w:r w:rsidRPr="00B93783">
              <w:t xml:space="preserve">- распознавание образов   </w:t>
            </w:r>
          </w:p>
          <w:p w14:paraId="0E4F6E1B" w14:textId="77777777" w:rsidR="00084773" w:rsidRPr="00B93783" w:rsidRDefault="00084773" w:rsidP="00084773"/>
        </w:tc>
        <w:tc>
          <w:tcPr>
            <w:tcW w:w="5137" w:type="dxa"/>
          </w:tcPr>
          <w:p w14:paraId="183FC685" w14:textId="77777777" w:rsidR="00084773" w:rsidRPr="00B93783" w:rsidRDefault="00084773" w:rsidP="00084773">
            <w:r w:rsidRPr="00B93783">
              <w:t>- образларни ани</w:t>
            </w:r>
            <w:r w:rsidR="00B93783">
              <w:t>қ</w:t>
            </w:r>
            <w:r w:rsidRPr="00B93783">
              <w:t>лаш (таниш)</w:t>
            </w:r>
          </w:p>
        </w:tc>
      </w:tr>
      <w:tr w:rsidR="00084773" w:rsidRPr="00B93783" w14:paraId="45B0EFB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A6AEB0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Pr, </w:t>
            </w:r>
            <w:r w:rsidRPr="00B93783">
              <w:rPr>
                <w:bCs/>
                <w:lang w:val="en-US"/>
              </w:rPr>
              <w:t>Proc.</w:t>
            </w:r>
          </w:p>
        </w:tc>
        <w:tc>
          <w:tcPr>
            <w:tcW w:w="2450" w:type="dxa"/>
            <w:shd w:val="clear" w:color="auto" w:fill="auto"/>
          </w:tcPr>
          <w:p w14:paraId="62C7DCA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proceedings  </w:t>
            </w:r>
          </w:p>
          <w:p w14:paraId="28692D2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 </w:t>
            </w:r>
          </w:p>
        </w:tc>
        <w:tc>
          <w:tcPr>
            <w:tcW w:w="4843" w:type="dxa"/>
            <w:shd w:val="clear" w:color="auto" w:fill="auto"/>
          </w:tcPr>
          <w:p w14:paraId="65F68211" w14:textId="77777777" w:rsidR="00084773" w:rsidRPr="00B93783" w:rsidRDefault="00084773" w:rsidP="00084773">
            <w:r w:rsidRPr="00B93783">
              <w:t xml:space="preserve">- </w:t>
            </w:r>
            <w:r w:rsidRPr="00B93783">
              <w:lastRenderedPageBreak/>
              <w:t>т</w:t>
            </w:r>
            <w:r w:rsidRPr="00B93783">
              <w:lastRenderedPageBreak/>
              <w:t>руды, записки (на</w:t>
            </w:r>
            <w:r w:rsidRPr="00B93783">
              <w:lastRenderedPageBreak/>
              <w:t>у</w:t>
            </w:r>
            <w:r w:rsidRPr="00B93783">
              <w:lastRenderedPageBreak/>
              <w:t xml:space="preserve">чного общества)  </w:t>
            </w:r>
          </w:p>
        </w:tc>
        <w:tc>
          <w:tcPr>
            <w:tcW w:w="5137" w:type="dxa"/>
          </w:tcPr>
          <w:p w14:paraId="3CE8AFE6" w14:textId="77777777" w:rsidR="00084773" w:rsidRPr="00B93783" w:rsidRDefault="00084773" w:rsidP="00084773">
            <w:r w:rsidRPr="00B93783">
              <w:t>- ишлар, ёзувлар (илмий жамиятга тегишли)</w:t>
            </w:r>
          </w:p>
        </w:tc>
      </w:tr>
      <w:tr w:rsidR="00084773" w:rsidRPr="00B93783" w14:paraId="4DAD141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FE8D4D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pr, </w:t>
            </w:r>
            <w:r w:rsidRPr="00B93783">
              <w:rPr>
                <w:bCs/>
                <w:lang w:val="en-US"/>
              </w:rPr>
              <w:t>prim</w:t>
            </w:r>
            <w:r w:rsidRPr="00B93783">
              <w:rPr>
                <w:bCs/>
              </w:rPr>
              <w:t xml:space="preserve">. </w:t>
            </w:r>
            <w:r w:rsidRPr="00B93783">
              <w:rPr>
                <w:bCs/>
                <w:lang w:val="en-US"/>
              </w:rPr>
              <w:t>p</w:t>
            </w:r>
            <w:r w:rsidRPr="00B93783">
              <w:rPr>
                <w:bCs/>
                <w:lang w:val="en-US"/>
              </w:rPr>
              <w:lastRenderedPageBreak/>
              <w:t>ri</w:t>
            </w:r>
            <w:r w:rsidRPr="00B93783">
              <w:rPr>
                <w:bCs/>
              </w:rPr>
              <w:t xml:space="preserve"> </w:t>
            </w:r>
          </w:p>
          <w:p w14:paraId="1239E6AB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5252E83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</w:rPr>
              <w:lastRenderedPageBreak/>
              <w:t xml:space="preserve"> </w:t>
            </w:r>
            <w:r w:rsidRPr="00B93783">
              <w:rPr>
                <w:iCs/>
              </w:rPr>
              <w:lastRenderedPageBreak/>
              <w:t xml:space="preserve">primary   </w:t>
            </w:r>
          </w:p>
          <w:p w14:paraId="51A270D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 </w:t>
            </w:r>
          </w:p>
        </w:tc>
        <w:tc>
          <w:tcPr>
            <w:tcW w:w="4843" w:type="dxa"/>
            <w:shd w:val="clear" w:color="auto" w:fill="auto"/>
          </w:tcPr>
          <w:p w14:paraId="5FD10961" w14:textId="77777777" w:rsidR="00084773" w:rsidRPr="00B93783" w:rsidRDefault="00084773" w:rsidP="00084773">
            <w:r w:rsidRPr="00B93783">
              <w:t xml:space="preserve">- первичная обмотка (трансформатора)  </w:t>
            </w:r>
          </w:p>
        </w:tc>
        <w:tc>
          <w:tcPr>
            <w:tcW w:w="5137" w:type="dxa"/>
          </w:tcPr>
          <w:p w14:paraId="7161BD6E" w14:textId="77777777" w:rsidR="00084773" w:rsidRPr="00B93783" w:rsidRDefault="00084773" w:rsidP="00084773">
            <w:r w:rsidRPr="00B93783">
              <w:t xml:space="preserve">- бирламчи </w:t>
            </w:r>
            <w:r w:rsidR="00B93783">
              <w:t>ў</w:t>
            </w:r>
            <w:r w:rsidRPr="00B93783">
              <w:t>рам (трансформатордаги)</w:t>
            </w:r>
          </w:p>
        </w:tc>
      </w:tr>
      <w:tr w:rsidR="00084773" w:rsidRPr="00B93783" w14:paraId="660E557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3E82B7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РR </w:t>
            </w:r>
          </w:p>
        </w:tc>
        <w:tc>
          <w:tcPr>
            <w:tcW w:w="2450" w:type="dxa"/>
            <w:shd w:val="clear" w:color="auto" w:fill="auto"/>
          </w:tcPr>
          <w:p w14:paraId="7CD94DA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print register   </w:t>
            </w:r>
          </w:p>
        </w:tc>
        <w:tc>
          <w:tcPr>
            <w:tcW w:w="4843" w:type="dxa"/>
            <w:shd w:val="clear" w:color="auto" w:fill="auto"/>
          </w:tcPr>
          <w:p w14:paraId="3784C115" w14:textId="77777777" w:rsidR="00084773" w:rsidRPr="00B93783" w:rsidRDefault="00084773" w:rsidP="00084773">
            <w:r w:rsidRPr="00B93783">
              <w:t xml:space="preserve">- регистр печати  </w:t>
            </w:r>
          </w:p>
        </w:tc>
        <w:tc>
          <w:tcPr>
            <w:tcW w:w="5137" w:type="dxa"/>
          </w:tcPr>
          <w:p w14:paraId="7AF00C21" w14:textId="77777777" w:rsidR="00084773" w:rsidRPr="00B93783" w:rsidRDefault="00084773" w:rsidP="00084773">
            <w:r w:rsidRPr="00B93783">
              <w:t>- босиш регистри</w:t>
            </w:r>
          </w:p>
        </w:tc>
      </w:tr>
      <w:tr w:rsidR="00084773" w:rsidRPr="00B93783" w14:paraId="5F13AE4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EF152E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PRA</w:t>
            </w:r>
          </w:p>
        </w:tc>
        <w:tc>
          <w:tcPr>
            <w:tcW w:w="2450" w:type="dxa"/>
            <w:shd w:val="clear" w:color="auto" w:fill="auto"/>
          </w:tcPr>
          <w:p w14:paraId="1B073DBE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Primary Rate Access</w:t>
            </w:r>
          </w:p>
        </w:tc>
        <w:tc>
          <w:tcPr>
            <w:tcW w:w="4843" w:type="dxa"/>
            <w:shd w:val="clear" w:color="auto" w:fill="auto"/>
          </w:tcPr>
          <w:p w14:paraId="7FD86E39" w14:textId="77777777" w:rsidR="00084773" w:rsidRPr="00B93783" w:rsidRDefault="00084773" w:rsidP="00084773">
            <w:r w:rsidRPr="00B93783">
              <w:t xml:space="preserve">- доступ на первичной скорости </w:t>
            </w:r>
          </w:p>
        </w:tc>
        <w:tc>
          <w:tcPr>
            <w:tcW w:w="5137" w:type="dxa"/>
          </w:tcPr>
          <w:p w14:paraId="2D09767F" w14:textId="77777777" w:rsidR="00084773" w:rsidRPr="00B93783" w:rsidRDefault="00084773" w:rsidP="00084773">
            <w:r w:rsidRPr="00B93783">
              <w:t>- бошлан</w:t>
            </w:r>
            <w:r w:rsidR="00B93783">
              <w:t>ғ</w:t>
            </w:r>
            <w:r w:rsidRPr="00B93783">
              <w:t>ич тезликдаги фойдаланиш</w:t>
            </w:r>
          </w:p>
        </w:tc>
      </w:tr>
      <w:tr w:rsidR="00084773" w:rsidRPr="00B93783" w14:paraId="1B46998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1124A0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РRB</w:t>
            </w:r>
          </w:p>
        </w:tc>
        <w:tc>
          <w:tcPr>
            <w:tcW w:w="2450" w:type="dxa"/>
            <w:shd w:val="clear" w:color="auto" w:fill="auto"/>
          </w:tcPr>
          <w:p w14:paraId="05AE3BF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Packet Recelving Buffer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083F5BA2" w14:textId="77777777" w:rsidR="00084773" w:rsidRPr="00B93783" w:rsidRDefault="00084773" w:rsidP="00084773">
            <w:r w:rsidRPr="00B93783">
              <w:t xml:space="preserve">- буфер, принимающий пакеты  </w:t>
            </w:r>
          </w:p>
        </w:tc>
        <w:tc>
          <w:tcPr>
            <w:tcW w:w="5137" w:type="dxa"/>
          </w:tcPr>
          <w:p w14:paraId="01AB14B8" w14:textId="77777777" w:rsidR="00084773" w:rsidRPr="00B93783" w:rsidRDefault="00084773" w:rsidP="00084773">
            <w:r w:rsidRPr="00B93783">
              <w:t xml:space="preserve">- пакетларни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илувчи буфер</w:t>
            </w:r>
          </w:p>
        </w:tc>
      </w:tr>
      <w:tr w:rsidR="00084773" w:rsidRPr="00B93783" w14:paraId="61A6DAF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E7CC33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PRD </w:t>
            </w:r>
          </w:p>
          <w:p w14:paraId="1359C01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52A10B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Primary Receive Device   </w:t>
            </w:r>
          </w:p>
        </w:tc>
        <w:tc>
          <w:tcPr>
            <w:tcW w:w="4843" w:type="dxa"/>
            <w:shd w:val="clear" w:color="auto" w:fill="auto"/>
          </w:tcPr>
          <w:p w14:paraId="69D0DDDA" w14:textId="77777777" w:rsidR="00084773" w:rsidRPr="00B93783" w:rsidRDefault="00084773" w:rsidP="00084773">
            <w:r w:rsidRPr="00B93783">
              <w:t xml:space="preserve">- первичное/основное приемное устройство   </w:t>
            </w:r>
          </w:p>
          <w:p w14:paraId="0CDBE138" w14:textId="77777777" w:rsidR="00084773" w:rsidRPr="00B93783" w:rsidRDefault="00084773" w:rsidP="00084773"/>
        </w:tc>
        <w:tc>
          <w:tcPr>
            <w:tcW w:w="5137" w:type="dxa"/>
          </w:tcPr>
          <w:p w14:paraId="6A5BDFD5" w14:textId="77777777" w:rsidR="00084773" w:rsidRPr="00B93783" w:rsidRDefault="00084773" w:rsidP="00084773">
            <w:r w:rsidRPr="00B93783">
              <w:t>- бошлан</w:t>
            </w:r>
            <w:r w:rsidR="00B93783">
              <w:t>ғ</w:t>
            </w:r>
            <w:r w:rsidRPr="00B93783">
              <w:t xml:space="preserve">ич/асосий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 xml:space="preserve">илиш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084773" w:rsidRPr="00B93783" w14:paraId="0F25BC5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92A7DA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РR</w:t>
            </w:r>
            <w:r w:rsidRPr="00B93783">
              <w:rPr>
                <w:bCs/>
                <w:lang w:val="en-US"/>
              </w:rPr>
              <w:t>DC</w:t>
            </w:r>
          </w:p>
          <w:p w14:paraId="4E24818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9893762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Primory Rate Digital Channel</w:t>
            </w:r>
            <w:r w:rsidRPr="00B93783">
              <w:rPr>
                <w:iCs/>
              </w:rPr>
              <w:t xml:space="preserve">    </w:t>
            </w:r>
          </w:p>
        </w:tc>
        <w:tc>
          <w:tcPr>
            <w:tcW w:w="4843" w:type="dxa"/>
            <w:shd w:val="clear" w:color="auto" w:fill="auto"/>
          </w:tcPr>
          <w:p w14:paraId="501E9EAA" w14:textId="77777777" w:rsidR="00084773" w:rsidRPr="00B93783" w:rsidRDefault="00084773" w:rsidP="00084773">
            <w:r w:rsidRPr="00B93783">
              <w:t xml:space="preserve">- первичный цифровой канал </w:t>
            </w:r>
          </w:p>
        </w:tc>
        <w:tc>
          <w:tcPr>
            <w:tcW w:w="5137" w:type="dxa"/>
          </w:tcPr>
          <w:p w14:paraId="41B9C775" w14:textId="77777777" w:rsidR="00084773" w:rsidRPr="00B93783" w:rsidRDefault="00084773" w:rsidP="00084773">
            <w:r w:rsidRPr="00B93783">
              <w:t>- бошлан</w:t>
            </w:r>
            <w:r w:rsidR="00B93783">
              <w:t>ғ</w:t>
            </w:r>
            <w:r w:rsidRPr="00B93783">
              <w:t>ич ра</w:t>
            </w:r>
            <w:r w:rsidR="00B93783">
              <w:t>қ</w:t>
            </w:r>
            <w:r w:rsidRPr="00B93783">
              <w:t>амли канал</w:t>
            </w:r>
          </w:p>
        </w:tc>
      </w:tr>
      <w:tr w:rsidR="00084773" w:rsidRPr="00B93783" w14:paraId="1A4694E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5B6C0C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PREBL </w:t>
            </w:r>
          </w:p>
          <w:p w14:paraId="3F0E591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47D06E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preblanking  pulse   </w:t>
            </w:r>
          </w:p>
        </w:tc>
        <w:tc>
          <w:tcPr>
            <w:tcW w:w="4843" w:type="dxa"/>
            <w:shd w:val="clear" w:color="auto" w:fill="auto"/>
          </w:tcPr>
          <w:p w14:paraId="6B7D7D57" w14:textId="77777777" w:rsidR="00084773" w:rsidRPr="00B93783" w:rsidRDefault="00084773" w:rsidP="00084773">
            <w:r w:rsidRPr="00B93783">
              <w:t xml:space="preserve">- отпирающий (запускающий) импульс  </w:t>
            </w:r>
          </w:p>
        </w:tc>
        <w:tc>
          <w:tcPr>
            <w:tcW w:w="5137" w:type="dxa"/>
          </w:tcPr>
          <w:p w14:paraId="483E54C3" w14:textId="77777777" w:rsidR="00084773" w:rsidRPr="00B93783" w:rsidRDefault="00084773" w:rsidP="00084773">
            <w:r w:rsidRPr="00B93783">
              <w:t>- очувчи (ишга туширувчи) импульс</w:t>
            </w:r>
          </w:p>
        </w:tc>
      </w:tr>
      <w:tr w:rsidR="00084773" w:rsidRPr="00B93783" w14:paraId="2F5ACCB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0CA65F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PREP </w:t>
            </w:r>
          </w:p>
          <w:p w14:paraId="0FB7641E" w14:textId="77777777" w:rsidR="00084773" w:rsidRPr="00B93783" w:rsidRDefault="00084773" w:rsidP="00084773">
            <w:pPr>
              <w:rPr>
                <w:bCs/>
              </w:rPr>
            </w:pPr>
          </w:p>
          <w:p w14:paraId="0988982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84123E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programmed educational package   </w:t>
            </w:r>
          </w:p>
        </w:tc>
        <w:tc>
          <w:tcPr>
            <w:tcW w:w="4843" w:type="dxa"/>
            <w:shd w:val="clear" w:color="auto" w:fill="auto"/>
          </w:tcPr>
          <w:p w14:paraId="560AF656" w14:textId="77777777" w:rsidR="00084773" w:rsidRPr="00B93783" w:rsidRDefault="00084773" w:rsidP="00084773">
            <w:r w:rsidRPr="00B93783">
              <w:t xml:space="preserve">- система программного обучения  </w:t>
            </w:r>
          </w:p>
          <w:p w14:paraId="7D991B87" w14:textId="77777777" w:rsidR="00084773" w:rsidRPr="00B93783" w:rsidRDefault="00084773" w:rsidP="00084773"/>
        </w:tc>
        <w:tc>
          <w:tcPr>
            <w:tcW w:w="5137" w:type="dxa"/>
          </w:tcPr>
          <w:p w14:paraId="75C20586" w14:textId="77777777" w:rsidR="00084773" w:rsidRPr="00B93783" w:rsidRDefault="00084773" w:rsidP="00084773">
            <w:r w:rsidRPr="00B93783">
              <w:t xml:space="preserve">- дастурий </w:t>
            </w:r>
            <w:r w:rsidR="00B93783">
              <w:t>ўқ</w:t>
            </w:r>
            <w:r w:rsidRPr="00B93783">
              <w:t>итиш тизими</w:t>
            </w:r>
          </w:p>
        </w:tc>
      </w:tr>
      <w:tr w:rsidR="00084773" w:rsidRPr="00B93783" w14:paraId="02E0186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96C0C4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PREP, </w:t>
            </w:r>
            <w:r w:rsidRPr="00B93783">
              <w:rPr>
                <w:bCs/>
                <w:lang w:val="en-US"/>
              </w:rPr>
              <w:t>PReP, Prep</w:t>
            </w:r>
            <w:r w:rsidRPr="00B93783">
              <w:rPr>
                <w:bCs/>
              </w:rPr>
              <w:t xml:space="preserve"> </w:t>
            </w:r>
          </w:p>
          <w:p w14:paraId="5120C9ED" w14:textId="77777777" w:rsidR="00084773" w:rsidRPr="00B93783" w:rsidRDefault="00084773" w:rsidP="00084773">
            <w:pPr>
              <w:rPr>
                <w:bCs/>
              </w:rPr>
            </w:pPr>
          </w:p>
          <w:p w14:paraId="71EF6EC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9798E6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PowerPC  Reference  Platform   </w:t>
            </w:r>
          </w:p>
          <w:p w14:paraId="1759C60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</w:t>
            </w:r>
          </w:p>
        </w:tc>
        <w:tc>
          <w:tcPr>
            <w:tcW w:w="4843" w:type="dxa"/>
            <w:shd w:val="clear" w:color="auto" w:fill="auto"/>
          </w:tcPr>
          <w:p w14:paraId="6A0F2A53" w14:textId="77777777" w:rsidR="00084773" w:rsidRPr="00B93783" w:rsidRDefault="00084773" w:rsidP="00084773">
            <w:r w:rsidRPr="00B93783">
              <w:t xml:space="preserve">- эталонная платформа PowerPC (документ, разработанный IBM и Apple и определяющий совместимость с PowerPC)  </w:t>
            </w:r>
          </w:p>
        </w:tc>
        <w:tc>
          <w:tcPr>
            <w:tcW w:w="5137" w:type="dxa"/>
          </w:tcPr>
          <w:p w14:paraId="62D790EF" w14:textId="77777777" w:rsidR="00084773" w:rsidRPr="00B93783" w:rsidRDefault="00084773" w:rsidP="00084773">
            <w:r w:rsidRPr="00B93783">
              <w:t xml:space="preserve">- PowerPC эталон платформа (IBM </w:t>
            </w:r>
            <w:r w:rsidR="00B93783">
              <w:t>ҳ</w:t>
            </w:r>
            <w:r w:rsidRPr="00B93783">
              <w:t>амда Apple томонидан ишлаб чи</w:t>
            </w:r>
            <w:r w:rsidR="00B93783">
              <w:t>қ</w:t>
            </w:r>
            <w:r w:rsidRPr="00B93783">
              <w:t xml:space="preserve">илган ва PowerPC билан мосликни белгиловчи </w:t>
            </w:r>
            <w:r w:rsidR="00B93783">
              <w:t>ҳ</w:t>
            </w:r>
            <w:r w:rsidRPr="00B93783">
              <w:t>ужжат)</w:t>
            </w:r>
          </w:p>
        </w:tc>
      </w:tr>
      <w:tr w:rsidR="00084773" w:rsidRPr="00B93783" w14:paraId="115E9AA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A154A16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РRF, P.R.F., p.r.f.</w:t>
            </w:r>
          </w:p>
        </w:tc>
        <w:tc>
          <w:tcPr>
            <w:tcW w:w="2450" w:type="dxa"/>
            <w:shd w:val="clear" w:color="auto" w:fill="auto"/>
          </w:tcPr>
          <w:p w14:paraId="4DC814F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pulse recurrent  frequency   </w:t>
            </w:r>
          </w:p>
        </w:tc>
        <w:tc>
          <w:tcPr>
            <w:tcW w:w="4843" w:type="dxa"/>
            <w:shd w:val="clear" w:color="auto" w:fill="auto"/>
          </w:tcPr>
          <w:p w14:paraId="0FD8686D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 xml:space="preserve">- частота повторения импульсов  </w:t>
            </w:r>
          </w:p>
        </w:tc>
        <w:tc>
          <w:tcPr>
            <w:tcW w:w="5137" w:type="dxa"/>
          </w:tcPr>
          <w:p w14:paraId="7C2ACF46" w14:textId="77777777" w:rsidR="00084773" w:rsidRPr="00B93783" w:rsidRDefault="00084773" w:rsidP="00084773">
            <w:r w:rsidRPr="00B93783">
              <w:t>- импульсларнинг такрорланиш частотаси</w:t>
            </w:r>
          </w:p>
        </w:tc>
      </w:tr>
      <w:tr w:rsidR="00084773" w:rsidRPr="00B93783" w14:paraId="6265211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560CE9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РRI </w:t>
            </w:r>
          </w:p>
          <w:p w14:paraId="1DE163D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AC0474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plan repeater indicator     </w:t>
            </w:r>
          </w:p>
        </w:tc>
        <w:tc>
          <w:tcPr>
            <w:tcW w:w="4843" w:type="dxa"/>
            <w:shd w:val="clear" w:color="auto" w:fill="auto"/>
          </w:tcPr>
          <w:p w14:paraId="6D7B91FC" w14:textId="77777777" w:rsidR="00084773" w:rsidRPr="00B93783" w:rsidRDefault="00084773" w:rsidP="00084773">
            <w:r w:rsidRPr="00B93783">
              <w:t xml:space="preserve">- вынесенный индикатор кругового обзора  </w:t>
            </w:r>
          </w:p>
        </w:tc>
        <w:tc>
          <w:tcPr>
            <w:tcW w:w="5137" w:type="dxa"/>
          </w:tcPr>
          <w:p w14:paraId="389C61EA" w14:textId="77777777" w:rsidR="00084773" w:rsidRPr="00B93783" w:rsidRDefault="00084773" w:rsidP="00084773">
            <w:r w:rsidRPr="00B93783">
              <w:t>- доиравий к</w:t>
            </w:r>
            <w:r w:rsidR="00B93783">
              <w:t>ў</w:t>
            </w:r>
            <w:r w:rsidRPr="00B93783">
              <w:t>ришнинг (обзорнинг) таш</w:t>
            </w:r>
            <w:r w:rsidR="00B93783">
              <w:t>қ</w:t>
            </w:r>
            <w:r w:rsidRPr="00B93783">
              <w:t>и индикатори</w:t>
            </w:r>
          </w:p>
        </w:tc>
      </w:tr>
      <w:tr w:rsidR="00084773" w:rsidRPr="00B93783" w14:paraId="2F12825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CB3CD2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РRI </w:t>
            </w:r>
          </w:p>
          <w:p w14:paraId="78D1D11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44F589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primary rate  interface   </w:t>
            </w:r>
          </w:p>
        </w:tc>
        <w:tc>
          <w:tcPr>
            <w:tcW w:w="4843" w:type="dxa"/>
            <w:shd w:val="clear" w:color="auto" w:fill="auto"/>
          </w:tcPr>
          <w:p w14:paraId="13066ECD" w14:textId="77777777" w:rsidR="00084773" w:rsidRPr="00B93783" w:rsidRDefault="00084773" w:rsidP="00084773">
            <w:r w:rsidRPr="00B93783">
              <w:t xml:space="preserve">- интерфейс (доступа на) первичной скорости  </w:t>
            </w:r>
          </w:p>
        </w:tc>
        <w:tc>
          <w:tcPr>
            <w:tcW w:w="5137" w:type="dxa"/>
          </w:tcPr>
          <w:p w14:paraId="78D56F0F" w14:textId="77777777" w:rsidR="00084773" w:rsidRPr="00B93783" w:rsidRDefault="00084773" w:rsidP="00084773">
            <w:r w:rsidRPr="00B93783">
              <w:t xml:space="preserve">- бирламчи тезлик (да фойдаланиш) интерфейси </w:t>
            </w:r>
          </w:p>
        </w:tc>
      </w:tr>
      <w:tr w:rsidR="00084773" w:rsidRPr="00B93783" w14:paraId="1948ABC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41E3E9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PRMD</w:t>
            </w:r>
          </w:p>
          <w:p w14:paraId="4754B0B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70BAE8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Private Mana-gement Domain </w:t>
            </w:r>
          </w:p>
        </w:tc>
        <w:tc>
          <w:tcPr>
            <w:tcW w:w="4843" w:type="dxa"/>
            <w:shd w:val="clear" w:color="auto" w:fill="auto"/>
          </w:tcPr>
          <w:p w14:paraId="363423CD" w14:textId="77777777" w:rsidR="00084773" w:rsidRPr="00B93783" w:rsidRDefault="00084773" w:rsidP="00084773">
            <w:r w:rsidRPr="00B93783">
              <w:t xml:space="preserve">- домен частного управления </w:t>
            </w:r>
          </w:p>
        </w:tc>
        <w:tc>
          <w:tcPr>
            <w:tcW w:w="5137" w:type="dxa"/>
          </w:tcPr>
          <w:p w14:paraId="094E3B61" w14:textId="77777777" w:rsidR="00084773" w:rsidRPr="00B93783" w:rsidRDefault="00084773" w:rsidP="00084773">
            <w:r w:rsidRPr="00B93783">
              <w:t>- хусусий бош</w:t>
            </w:r>
            <w:r w:rsidR="00B93783">
              <w:t>қ</w:t>
            </w:r>
            <w:r w:rsidRPr="00B93783">
              <w:t>арув домени</w:t>
            </w:r>
          </w:p>
        </w:tc>
      </w:tr>
      <w:tr w:rsidR="00084773" w:rsidRPr="00B93783" w14:paraId="52BFD08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3F33D0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PRN </w:t>
            </w:r>
          </w:p>
          <w:p w14:paraId="7578E47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9E0DE6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pseudorandom noise   </w:t>
            </w:r>
          </w:p>
        </w:tc>
        <w:tc>
          <w:tcPr>
            <w:tcW w:w="4843" w:type="dxa"/>
            <w:shd w:val="clear" w:color="auto" w:fill="auto"/>
          </w:tcPr>
          <w:p w14:paraId="02BFF78C" w14:textId="77777777" w:rsidR="00084773" w:rsidRPr="00B93783" w:rsidRDefault="00084773" w:rsidP="00084773">
            <w:r w:rsidRPr="00B93783">
              <w:t xml:space="preserve">- псевдослучайный шум   </w:t>
            </w:r>
          </w:p>
          <w:p w14:paraId="19887434" w14:textId="77777777" w:rsidR="00084773" w:rsidRPr="00B93783" w:rsidRDefault="00084773" w:rsidP="00084773"/>
        </w:tc>
        <w:tc>
          <w:tcPr>
            <w:tcW w:w="5137" w:type="dxa"/>
          </w:tcPr>
          <w:p w14:paraId="22DEA72B" w14:textId="77777777" w:rsidR="00084773" w:rsidRPr="00B93783" w:rsidRDefault="00084773" w:rsidP="00084773">
            <w:r w:rsidRPr="00B93783">
              <w:t>- псевдотасодифий шов</w:t>
            </w:r>
            <w:r w:rsidR="00B93783">
              <w:t>қ</w:t>
            </w:r>
            <w:r w:rsidRPr="00B93783">
              <w:t>ин</w:t>
            </w:r>
          </w:p>
        </w:tc>
      </w:tr>
      <w:tr w:rsidR="00084773" w:rsidRPr="00B93783" w14:paraId="093799DF" w14:textId="77777777">
        <w:trPr>
          <w:trHeight w:val="881"/>
        </w:trPr>
        <w:tc>
          <w:tcPr>
            <w:tcW w:w="2198" w:type="dxa"/>
            <w:shd w:val="clear" w:color="auto" w:fill="auto"/>
          </w:tcPr>
          <w:p w14:paraId="23B05FF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Prog</w:t>
            </w:r>
          </w:p>
          <w:p w14:paraId="405EE0D9" w14:textId="77777777" w:rsidR="00084773" w:rsidRPr="00B93783" w:rsidRDefault="00084773" w:rsidP="00084773">
            <w:pPr>
              <w:rPr>
                <w:bCs/>
              </w:rPr>
            </w:pPr>
          </w:p>
          <w:p w14:paraId="12E4B54F" w14:textId="77777777" w:rsidR="00084773" w:rsidRPr="00B93783" w:rsidRDefault="00084773" w:rsidP="00084773">
            <w:pPr>
              <w:rPr>
                <w:bCs/>
              </w:rPr>
            </w:pPr>
          </w:p>
          <w:p w14:paraId="6B0C4E5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2258996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Program (me)</w:t>
            </w:r>
          </w:p>
          <w:p w14:paraId="051C2B9E" w14:textId="77777777" w:rsidR="00084773" w:rsidRPr="00B93783" w:rsidRDefault="00084773" w:rsidP="00084773">
            <w:pPr>
              <w:rPr>
                <w:iCs/>
                <w:lang w:val="en-US"/>
              </w:rPr>
            </w:pPr>
          </w:p>
          <w:p w14:paraId="24C203FF" w14:textId="77777777" w:rsidR="00084773" w:rsidRPr="00B93783" w:rsidRDefault="00084773" w:rsidP="00084773">
            <w:pPr>
              <w:rPr>
                <w:iCs/>
                <w:lang w:val="en-US"/>
              </w:rPr>
            </w:pPr>
          </w:p>
          <w:p w14:paraId="42201EEF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654F93BC" w14:textId="77777777" w:rsidR="00084773" w:rsidRPr="00B93783" w:rsidRDefault="00084773" w:rsidP="00084773">
            <w:r w:rsidRPr="00B93783">
              <w:t>- программа, последовательность команд, составленных по определенному алгоритму и посылаемых для выполнения процессору компьютера</w:t>
            </w:r>
          </w:p>
        </w:tc>
        <w:tc>
          <w:tcPr>
            <w:tcW w:w="5137" w:type="dxa"/>
          </w:tcPr>
          <w:p w14:paraId="38E37621" w14:textId="77777777" w:rsidR="00084773" w:rsidRPr="00B93783" w:rsidRDefault="00084773" w:rsidP="00084773">
            <w:r w:rsidRPr="00B93783">
              <w:t>- дастур, маълум бир алгоритм б</w:t>
            </w:r>
            <w:r w:rsidR="00B93783">
              <w:t>ў</w:t>
            </w:r>
            <w:r w:rsidRPr="00B93783">
              <w:t>йи</w:t>
            </w:r>
            <w:r w:rsidRPr="00B93783">
              <w:lastRenderedPageBreak/>
              <w:t>ч</w:t>
            </w:r>
            <w:r w:rsidRPr="00B93783">
              <w:lastRenderedPageBreak/>
              <w:t>а тузилган ва баж</w:t>
            </w:r>
            <w:r w:rsidRPr="00B93783">
              <w:lastRenderedPageBreak/>
              <w:t>а</w:t>
            </w:r>
            <w:r w:rsidRPr="00B93783">
              <w:lastRenderedPageBreak/>
              <w:t>риш учун компьютернинг процессорига юбо</w:t>
            </w:r>
            <w:r w:rsidRPr="00B93783">
              <w:lastRenderedPageBreak/>
              <w:t>рилади</w:t>
            </w:r>
            <w:r w:rsidRPr="00B93783">
              <w:lastRenderedPageBreak/>
              <w:t>ган командалар кетма-кетлиги</w:t>
            </w:r>
          </w:p>
        </w:tc>
      </w:tr>
      <w:tr w:rsidR="00084773" w:rsidRPr="00B93783" w14:paraId="0F1EFD0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516B73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PROM </w:t>
            </w:r>
          </w:p>
          <w:p w14:paraId="43804D9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C2E718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p</w:t>
            </w:r>
            <w:r w:rsidRPr="00B93783">
              <w:rPr>
                <w:iCs/>
              </w:rPr>
              <w:lastRenderedPageBreak/>
              <w:t>r</w:t>
            </w:r>
            <w:r w:rsidRPr="00B93783">
              <w:rPr>
                <w:iCs/>
              </w:rPr>
              <w:t>ogrammable  read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only memory</w:t>
            </w:r>
          </w:p>
        </w:tc>
        <w:tc>
          <w:tcPr>
            <w:tcW w:w="4843" w:type="dxa"/>
            <w:shd w:val="clear" w:color="auto" w:fill="auto"/>
          </w:tcPr>
          <w:p w14:paraId="0CC70F2F" w14:textId="77777777" w:rsidR="00084773" w:rsidRPr="00B93783" w:rsidRDefault="00084773" w:rsidP="00084773">
            <w:r w:rsidRPr="00B93783">
              <w:t>- программируемое постоянное запоминающее устройство</w:t>
            </w:r>
          </w:p>
        </w:tc>
        <w:tc>
          <w:tcPr>
            <w:tcW w:w="5137" w:type="dxa"/>
          </w:tcPr>
          <w:p w14:paraId="4B9E3333" w14:textId="77777777" w:rsidR="00084773" w:rsidRPr="00B93783" w:rsidRDefault="00084773" w:rsidP="00084773">
            <w:r w:rsidRPr="00B93783">
              <w:t xml:space="preserve">- дастурлаштирилган доимий хотира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084773" w:rsidRPr="00B93783" w14:paraId="5B57A5A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2DEA72D" w14:textId="77777777" w:rsidR="00084773" w:rsidRPr="00B93783" w:rsidRDefault="00084773" w:rsidP="00084773">
            <w:pPr>
              <w:spacing w:line="240" w:lineRule="exact"/>
              <w:rPr>
                <w:bCs/>
              </w:rPr>
            </w:pPr>
            <w:r w:rsidRPr="00B93783">
              <w:rPr>
                <w:bCs/>
              </w:rPr>
              <w:t>PRONET</w:t>
            </w:r>
          </w:p>
          <w:p w14:paraId="22C03FD1" w14:textId="77777777" w:rsidR="00084773" w:rsidRPr="00B93783" w:rsidRDefault="00084773" w:rsidP="00084773">
            <w:pPr>
              <w:spacing w:line="240" w:lineRule="exact"/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45CFFEE" w14:textId="77777777" w:rsidR="00084773" w:rsidRPr="00B93783" w:rsidRDefault="00084773" w:rsidP="00084773">
            <w:pPr>
              <w:spacing w:line="240" w:lineRule="exact"/>
              <w:rPr>
                <w:iCs/>
              </w:rPr>
            </w:pPr>
            <w:r w:rsidRPr="00B93783">
              <w:rPr>
                <w:iCs/>
              </w:rPr>
              <w:t xml:space="preserve">- protection  network     </w:t>
            </w:r>
          </w:p>
        </w:tc>
        <w:tc>
          <w:tcPr>
            <w:tcW w:w="4843" w:type="dxa"/>
            <w:shd w:val="clear" w:color="auto" w:fill="auto"/>
          </w:tcPr>
          <w:p w14:paraId="3ED3207B" w14:textId="77777777" w:rsidR="00084773" w:rsidRPr="00B93783" w:rsidRDefault="00084773" w:rsidP="00084773">
            <w:pPr>
              <w:spacing w:line="240" w:lineRule="exact"/>
            </w:pPr>
            <w:r w:rsidRPr="00B93783">
              <w:t xml:space="preserve">- защита сети  </w:t>
            </w:r>
          </w:p>
          <w:p w14:paraId="4491F26A" w14:textId="77777777" w:rsidR="00084773" w:rsidRPr="00B93783" w:rsidRDefault="00084773" w:rsidP="00084773">
            <w:pPr>
              <w:spacing w:line="240" w:lineRule="exact"/>
            </w:pPr>
          </w:p>
        </w:tc>
        <w:tc>
          <w:tcPr>
            <w:tcW w:w="5137" w:type="dxa"/>
          </w:tcPr>
          <w:p w14:paraId="2E0D9D48" w14:textId="77777777" w:rsidR="00084773" w:rsidRPr="00B93783" w:rsidRDefault="00084773" w:rsidP="00084773">
            <w:pPr>
              <w:spacing w:line="240" w:lineRule="exact"/>
            </w:pPr>
            <w:r w:rsidRPr="00B93783">
              <w:t>- тармо</w:t>
            </w:r>
            <w:r w:rsidR="00B93783">
              <w:t>қ</w:t>
            </w:r>
            <w:r w:rsidRPr="00B93783">
              <w:t>ни му</w:t>
            </w:r>
            <w:r w:rsidR="00B93783">
              <w:t>ҳ</w:t>
            </w:r>
            <w:r w:rsidRPr="00B93783">
              <w:t xml:space="preserve">офаза </w:t>
            </w:r>
            <w:r w:rsidR="00B93783">
              <w:t>қ</w:t>
            </w:r>
            <w:r w:rsidRPr="00B93783">
              <w:t>илиш</w:t>
            </w:r>
          </w:p>
        </w:tc>
      </w:tr>
      <w:tr w:rsidR="00084773" w:rsidRPr="00B93783" w14:paraId="4A7B8E0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C7AD0F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PRP</w:t>
            </w:r>
          </w:p>
          <w:p w14:paraId="1EB01AC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50120B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pulse repetition period   </w:t>
            </w:r>
          </w:p>
        </w:tc>
        <w:tc>
          <w:tcPr>
            <w:tcW w:w="4843" w:type="dxa"/>
            <w:shd w:val="clear" w:color="auto" w:fill="auto"/>
          </w:tcPr>
          <w:p w14:paraId="7750B1B7" w14:textId="77777777" w:rsidR="00084773" w:rsidRPr="00B93783" w:rsidRDefault="00084773" w:rsidP="00084773">
            <w:r w:rsidRPr="00B93783">
              <w:t xml:space="preserve">- период повторения импульсов  </w:t>
            </w:r>
          </w:p>
        </w:tc>
        <w:tc>
          <w:tcPr>
            <w:tcW w:w="5137" w:type="dxa"/>
          </w:tcPr>
          <w:p w14:paraId="6DBEC43F" w14:textId="77777777" w:rsidR="00084773" w:rsidRPr="00B93783" w:rsidRDefault="00084773" w:rsidP="00084773">
            <w:r w:rsidRPr="00B93783">
              <w:t>- импульсларнинг такрорланиш даври</w:t>
            </w:r>
          </w:p>
        </w:tc>
      </w:tr>
      <w:tr w:rsidR="00084773" w:rsidRPr="00B93783" w14:paraId="53A4D8F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103DCF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РRS </w:t>
            </w:r>
          </w:p>
          <w:p w14:paraId="0C3FA07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FFC587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pattern recogni-tion system   </w:t>
            </w:r>
          </w:p>
        </w:tc>
        <w:tc>
          <w:tcPr>
            <w:tcW w:w="4843" w:type="dxa"/>
            <w:shd w:val="clear" w:color="auto" w:fill="auto"/>
          </w:tcPr>
          <w:p w14:paraId="0EDB9588" w14:textId="77777777" w:rsidR="00084773" w:rsidRPr="00B93783" w:rsidRDefault="00084773" w:rsidP="00084773">
            <w:r w:rsidRPr="00B93783">
              <w:t xml:space="preserve">- система распознавания образов   </w:t>
            </w:r>
          </w:p>
        </w:tc>
        <w:tc>
          <w:tcPr>
            <w:tcW w:w="5137" w:type="dxa"/>
          </w:tcPr>
          <w:p w14:paraId="190443AC" w14:textId="77777777" w:rsidR="00084773" w:rsidRPr="00B93783" w:rsidRDefault="00084773" w:rsidP="00084773">
            <w:r w:rsidRPr="00B93783">
              <w:t>- образларни ани</w:t>
            </w:r>
            <w:r w:rsidR="00B93783">
              <w:t>қ</w:t>
            </w:r>
            <w:r w:rsidRPr="00B93783">
              <w:t>лаш (таниш) тизими</w:t>
            </w:r>
          </w:p>
        </w:tc>
      </w:tr>
      <w:tr w:rsidR="00084773" w:rsidRPr="00B93783" w14:paraId="165AE79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624D13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РS</w:t>
            </w:r>
          </w:p>
        </w:tc>
        <w:tc>
          <w:tcPr>
            <w:tcW w:w="2450" w:type="dxa"/>
            <w:shd w:val="clear" w:color="auto" w:fill="auto"/>
          </w:tcPr>
          <w:p w14:paraId="7D7A7E5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power supply   </w:t>
            </w:r>
          </w:p>
        </w:tc>
        <w:tc>
          <w:tcPr>
            <w:tcW w:w="4843" w:type="dxa"/>
            <w:shd w:val="clear" w:color="auto" w:fill="auto"/>
          </w:tcPr>
          <w:p w14:paraId="5F4D0619" w14:textId="77777777" w:rsidR="00084773" w:rsidRPr="00B93783" w:rsidRDefault="00084773" w:rsidP="00084773">
            <w:r w:rsidRPr="00B93783">
              <w:t xml:space="preserve">- блок питания  </w:t>
            </w:r>
          </w:p>
        </w:tc>
        <w:tc>
          <w:tcPr>
            <w:tcW w:w="5137" w:type="dxa"/>
          </w:tcPr>
          <w:p w14:paraId="28EFE618" w14:textId="77777777" w:rsidR="00084773" w:rsidRPr="00B93783" w:rsidRDefault="00084773" w:rsidP="00084773">
            <w:r w:rsidRPr="00B93783">
              <w:t>- таъминот блоки</w:t>
            </w:r>
          </w:p>
        </w:tc>
      </w:tr>
      <w:tr w:rsidR="00084773" w:rsidRPr="00B93783" w14:paraId="6F7752C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8740AB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РS</w:t>
            </w:r>
          </w:p>
          <w:p w14:paraId="56CAD28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DFCA2DF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Photoemission Spectroscopy</w:t>
            </w:r>
            <w:r w:rsidRPr="00B93783">
              <w:rPr>
                <w:iCs/>
              </w:rPr>
              <w:t xml:space="preserve">    </w:t>
            </w:r>
          </w:p>
        </w:tc>
        <w:tc>
          <w:tcPr>
            <w:tcW w:w="4843" w:type="dxa"/>
            <w:shd w:val="clear" w:color="auto" w:fill="auto"/>
          </w:tcPr>
          <w:p w14:paraId="20012692" w14:textId="77777777" w:rsidR="00084773" w:rsidRPr="00B93783" w:rsidRDefault="00084773" w:rsidP="00084773">
            <w:r w:rsidRPr="00B93783">
              <w:t xml:space="preserve">- фотоэмиссионная спектроскопия  </w:t>
            </w:r>
          </w:p>
        </w:tc>
        <w:tc>
          <w:tcPr>
            <w:tcW w:w="5137" w:type="dxa"/>
          </w:tcPr>
          <w:p w14:paraId="6731758B" w14:textId="77777777" w:rsidR="00084773" w:rsidRPr="00B93783" w:rsidRDefault="00084773" w:rsidP="00084773">
            <w:r w:rsidRPr="00B93783">
              <w:t>- фотоэмиссион спектроскопия</w:t>
            </w:r>
          </w:p>
        </w:tc>
      </w:tr>
      <w:tr w:rsidR="00084773" w:rsidRPr="00B93783" w14:paraId="6027DE9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FAF6ABE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РS</w:t>
            </w:r>
          </w:p>
        </w:tc>
        <w:tc>
          <w:tcPr>
            <w:tcW w:w="2450" w:type="dxa"/>
            <w:shd w:val="clear" w:color="auto" w:fill="auto"/>
          </w:tcPr>
          <w:p w14:paraId="179EDBC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packet switch </w:t>
            </w:r>
          </w:p>
        </w:tc>
        <w:tc>
          <w:tcPr>
            <w:tcW w:w="4843" w:type="dxa"/>
            <w:shd w:val="clear" w:color="auto" w:fill="auto"/>
          </w:tcPr>
          <w:p w14:paraId="4461680F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пакетная коммутация </w:t>
            </w:r>
          </w:p>
        </w:tc>
        <w:tc>
          <w:tcPr>
            <w:tcW w:w="5137" w:type="dxa"/>
          </w:tcPr>
          <w:p w14:paraId="67E1E555" w14:textId="77777777" w:rsidR="00084773" w:rsidRPr="00B93783" w:rsidRDefault="00084773" w:rsidP="00084773">
            <w:r w:rsidRPr="00B93783">
              <w:t>- пакетли коммутация</w:t>
            </w:r>
          </w:p>
        </w:tc>
      </w:tr>
      <w:tr w:rsidR="00084773" w:rsidRPr="00B93783" w14:paraId="4C9D8DC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492681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PSB</w:t>
            </w:r>
          </w:p>
          <w:p w14:paraId="2FAF5CFF" w14:textId="77777777" w:rsidR="00084773" w:rsidRPr="00B93783" w:rsidRDefault="00084773" w:rsidP="00084773">
            <w:pPr>
              <w:rPr>
                <w:bCs/>
              </w:rPr>
            </w:pPr>
          </w:p>
          <w:p w14:paraId="758F702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ACFBB3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parallel system  bus    </w:t>
            </w:r>
          </w:p>
          <w:p w14:paraId="2E4D84B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</w:t>
            </w:r>
          </w:p>
        </w:tc>
        <w:tc>
          <w:tcPr>
            <w:tcW w:w="4843" w:type="dxa"/>
            <w:shd w:val="clear" w:color="auto" w:fill="auto"/>
          </w:tcPr>
          <w:p w14:paraId="6EEA5878" w14:textId="77777777" w:rsidR="00084773" w:rsidRPr="00B93783" w:rsidRDefault="00084773" w:rsidP="00084773">
            <w:r w:rsidRPr="00B93783">
              <w:t xml:space="preserve">- параллельная системная шина (разработана компанией Intel, стандарт IEEE)  </w:t>
            </w:r>
          </w:p>
        </w:tc>
        <w:tc>
          <w:tcPr>
            <w:tcW w:w="5137" w:type="dxa"/>
          </w:tcPr>
          <w:p w14:paraId="2F50DF91" w14:textId="77777777" w:rsidR="00084773" w:rsidRPr="00B93783" w:rsidRDefault="00084773" w:rsidP="00084773">
            <w:r w:rsidRPr="00B93783">
              <w:t>- параллел тизимли шина (Intel компанияси томонидан ишлаб чи</w:t>
            </w:r>
            <w:r w:rsidR="00B93783">
              <w:t>қ</w:t>
            </w:r>
            <w:r w:rsidRPr="00B93783">
              <w:t>илган, IEEE стандарти)</w:t>
            </w:r>
          </w:p>
        </w:tc>
      </w:tr>
      <w:tr w:rsidR="00084773" w:rsidRPr="00B93783" w14:paraId="134227A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354C57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PSC </w:t>
            </w:r>
          </w:p>
          <w:p w14:paraId="762731B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8AB96D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packet switching center   </w:t>
            </w:r>
          </w:p>
        </w:tc>
        <w:tc>
          <w:tcPr>
            <w:tcW w:w="4843" w:type="dxa"/>
            <w:shd w:val="clear" w:color="auto" w:fill="auto"/>
          </w:tcPr>
          <w:p w14:paraId="49C5BFA5" w14:textId="77777777" w:rsidR="00084773" w:rsidRPr="00B93783" w:rsidRDefault="00084773" w:rsidP="00084773">
            <w:r w:rsidRPr="00B93783">
              <w:t xml:space="preserve">- центр коммутации пакетов   </w:t>
            </w:r>
          </w:p>
          <w:p w14:paraId="4255F01D" w14:textId="77777777" w:rsidR="00084773" w:rsidRPr="00B93783" w:rsidRDefault="00084773" w:rsidP="00084773"/>
        </w:tc>
        <w:tc>
          <w:tcPr>
            <w:tcW w:w="5137" w:type="dxa"/>
          </w:tcPr>
          <w:p w14:paraId="75E953D6" w14:textId="77777777" w:rsidR="00084773" w:rsidRPr="00B93783" w:rsidRDefault="00084773" w:rsidP="00084773">
            <w:r w:rsidRPr="00B93783">
              <w:t>- пакетларни коммутациялаш маркази</w:t>
            </w:r>
          </w:p>
        </w:tc>
      </w:tr>
      <w:tr w:rsidR="00084773" w:rsidRPr="00B93783" w14:paraId="4028749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BF76B7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РSD</w:t>
            </w:r>
          </w:p>
          <w:p w14:paraId="0DE2602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08F09A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caps/>
              </w:rPr>
              <w:t>p</w:t>
            </w:r>
            <w:r w:rsidRPr="00B93783">
              <w:rPr>
                <w:iCs/>
              </w:rPr>
              <w:t>hase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  <w:caps/>
              </w:rPr>
              <w:t>s</w:t>
            </w:r>
            <w:r w:rsidRPr="00B93783">
              <w:rPr>
                <w:iCs/>
              </w:rPr>
              <w:t>ensitive</w:t>
            </w:r>
            <w:r w:rsidRPr="00B93783">
              <w:rPr>
                <w:iCs/>
                <w:lang w:val="en-US"/>
              </w:rPr>
              <w:t xml:space="preserve"> Detector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4A7193C5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фазочувствительный детектор </w:t>
            </w:r>
          </w:p>
        </w:tc>
        <w:tc>
          <w:tcPr>
            <w:tcW w:w="5137" w:type="dxa"/>
          </w:tcPr>
          <w:p w14:paraId="023ED971" w14:textId="77777777" w:rsidR="00084773" w:rsidRPr="00B93783" w:rsidRDefault="00084773" w:rsidP="00084773">
            <w:r w:rsidRPr="00B93783">
              <w:t xml:space="preserve">- фазасезгир детектор </w:t>
            </w:r>
          </w:p>
        </w:tc>
      </w:tr>
      <w:tr w:rsidR="00084773" w:rsidRPr="00B93783" w14:paraId="6684602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B0E2CC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PSDN </w:t>
            </w:r>
          </w:p>
          <w:p w14:paraId="19D80624" w14:textId="77777777" w:rsidR="00084773" w:rsidRPr="00B93783" w:rsidRDefault="00084773" w:rsidP="00084773">
            <w:pPr>
              <w:rPr>
                <w:bCs/>
              </w:rPr>
            </w:pPr>
          </w:p>
          <w:p w14:paraId="0F7049B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1C841D3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 xml:space="preserve">- </w:t>
            </w:r>
            <w:r w:rsidRPr="00B93783">
              <w:rPr>
                <w:iCs/>
                <w:caps/>
                <w:lang w:val="en-GB"/>
              </w:rPr>
              <w:t>p</w:t>
            </w:r>
            <w:r w:rsidRPr="00B93783">
              <w:rPr>
                <w:iCs/>
                <w:lang w:val="en-GB"/>
              </w:rPr>
              <w:t xml:space="preserve">acket </w:t>
            </w:r>
            <w:r w:rsidRPr="00B93783">
              <w:rPr>
                <w:iCs/>
                <w:caps/>
                <w:lang w:val="en-GB"/>
              </w:rPr>
              <w:t>s</w:t>
            </w:r>
            <w:r w:rsidRPr="00B93783">
              <w:rPr>
                <w:iCs/>
                <w:lang w:val="en-GB"/>
              </w:rPr>
              <w:t>wit</w:t>
            </w: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  <w:lang w:val="en-GB"/>
              </w:rPr>
              <w:t>ched</w:t>
            </w:r>
            <w:r w:rsidRPr="00B93783">
              <w:rPr>
                <w:iCs/>
                <w:lang w:val="en-US"/>
              </w:rPr>
              <w:t>/Switching</w:t>
            </w:r>
            <w:r w:rsidRPr="00B93783">
              <w:rPr>
                <w:iCs/>
                <w:lang w:val="en-GB"/>
              </w:rPr>
              <w:t xml:space="preserve"> </w:t>
            </w:r>
            <w:r w:rsidRPr="00B93783">
              <w:rPr>
                <w:iCs/>
                <w:caps/>
                <w:lang w:val="en-GB"/>
              </w:rPr>
              <w:t>d</w:t>
            </w:r>
            <w:r w:rsidRPr="00B93783">
              <w:rPr>
                <w:iCs/>
                <w:lang w:val="en-GB"/>
              </w:rPr>
              <w:t xml:space="preserve">ata </w:t>
            </w:r>
            <w:r w:rsidRPr="00B93783">
              <w:rPr>
                <w:iCs/>
                <w:caps/>
                <w:lang w:val="en-GB"/>
              </w:rPr>
              <w:t>n</w:t>
            </w:r>
            <w:r w:rsidRPr="00B93783">
              <w:rPr>
                <w:iCs/>
                <w:lang w:val="en-GB"/>
              </w:rPr>
              <w:t xml:space="preserve">etwork  </w:t>
            </w:r>
          </w:p>
        </w:tc>
        <w:tc>
          <w:tcPr>
            <w:tcW w:w="4843" w:type="dxa"/>
            <w:shd w:val="clear" w:color="auto" w:fill="auto"/>
          </w:tcPr>
          <w:p w14:paraId="5A9227C6" w14:textId="77777777" w:rsidR="00084773" w:rsidRPr="00B93783" w:rsidRDefault="00084773" w:rsidP="00084773">
            <w:r w:rsidRPr="00B93783">
              <w:t xml:space="preserve">- сеть пакетной коммутации для передачи данных </w:t>
            </w:r>
          </w:p>
        </w:tc>
        <w:tc>
          <w:tcPr>
            <w:tcW w:w="5137" w:type="dxa"/>
          </w:tcPr>
          <w:p w14:paraId="340CB4E4" w14:textId="77777777" w:rsidR="00084773" w:rsidRPr="00B93783" w:rsidRDefault="00084773" w:rsidP="00084773">
            <w:r w:rsidRPr="00B93783">
              <w:t>- маълумотлар узатиш учун пакетли коммутациялаш тармо</w:t>
            </w:r>
            <w:r w:rsidR="00B93783">
              <w:t>ғ</w:t>
            </w:r>
            <w:r w:rsidRPr="00B93783">
              <w:t>и</w:t>
            </w:r>
          </w:p>
        </w:tc>
      </w:tr>
      <w:tr w:rsidR="00084773" w:rsidRPr="00B93783" w14:paraId="713F5E9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F68888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PSDN </w:t>
            </w:r>
          </w:p>
          <w:p w14:paraId="684AD29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97E27E7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Public-S</w:t>
            </w:r>
            <w:r w:rsidRPr="00B93783">
              <w:rPr>
                <w:iCs/>
              </w:rPr>
              <w:t xml:space="preserve">witched </w:t>
            </w:r>
            <w:r w:rsidRPr="00B93783">
              <w:rPr>
                <w:iCs/>
                <w:caps/>
              </w:rPr>
              <w:t>d</w:t>
            </w:r>
            <w:r w:rsidRPr="00B93783">
              <w:rPr>
                <w:iCs/>
              </w:rPr>
              <w:t xml:space="preserve">ata </w:t>
            </w:r>
            <w:r w:rsidRPr="00B93783">
              <w:rPr>
                <w:iCs/>
                <w:caps/>
              </w:rPr>
              <w:t>n</w:t>
            </w:r>
            <w:r w:rsidRPr="00B93783">
              <w:rPr>
                <w:iCs/>
              </w:rPr>
              <w:t xml:space="preserve">etwork  </w:t>
            </w:r>
          </w:p>
          <w:p w14:paraId="17CD871C" w14:textId="77777777" w:rsidR="00084773" w:rsidRPr="00B93783" w:rsidRDefault="00084773" w:rsidP="00084773">
            <w:pPr>
              <w:rPr>
                <w:iCs/>
                <w:lang w:val="en-US"/>
              </w:rPr>
            </w:pPr>
          </w:p>
        </w:tc>
        <w:tc>
          <w:tcPr>
            <w:tcW w:w="4843" w:type="dxa"/>
            <w:shd w:val="clear" w:color="auto" w:fill="auto"/>
          </w:tcPr>
          <w:p w14:paraId="42C50DDF" w14:textId="77777777" w:rsidR="00084773" w:rsidRPr="00B93783" w:rsidRDefault="00084773" w:rsidP="00084773">
            <w:r w:rsidRPr="00B93783">
              <w:t xml:space="preserve">- сеть общего пользования для передачи данных с пакетной коммутацией  </w:t>
            </w:r>
          </w:p>
        </w:tc>
        <w:tc>
          <w:tcPr>
            <w:tcW w:w="5137" w:type="dxa"/>
          </w:tcPr>
          <w:p w14:paraId="1CB1EF8B" w14:textId="77777777" w:rsidR="00084773" w:rsidRPr="00B93783" w:rsidRDefault="00084773" w:rsidP="00084773">
            <w:r w:rsidRPr="00B93783">
              <w:t>- маълумотларни пакетли коммутациялаш билан узатиш учун умумий фойдаланиш тармо</w:t>
            </w:r>
            <w:r w:rsidR="00B93783">
              <w:t>ғ</w:t>
            </w:r>
            <w:r w:rsidRPr="00B93783">
              <w:t>и</w:t>
            </w:r>
          </w:p>
        </w:tc>
      </w:tr>
      <w:tr w:rsidR="00084773" w:rsidRPr="00B93783" w14:paraId="390B0D5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71BCDE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PSE </w:t>
            </w:r>
          </w:p>
          <w:p w14:paraId="70B7AA4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10C53F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Packet Swit-ch</w:t>
            </w:r>
            <w:r w:rsidRPr="00B93783">
              <w:rPr>
                <w:iCs/>
                <w:lang w:val="en-US"/>
              </w:rPr>
              <w:t>i</w:t>
            </w:r>
            <w:r w:rsidRPr="00B93783">
              <w:rPr>
                <w:iCs/>
              </w:rPr>
              <w:t xml:space="preserve">ng Exchange  </w:t>
            </w:r>
          </w:p>
        </w:tc>
        <w:tc>
          <w:tcPr>
            <w:tcW w:w="4843" w:type="dxa"/>
            <w:shd w:val="clear" w:color="auto" w:fill="auto"/>
          </w:tcPr>
          <w:p w14:paraId="60FCF8A0" w14:textId="77777777" w:rsidR="00084773" w:rsidRPr="00B93783" w:rsidRDefault="00084773" w:rsidP="00084773">
            <w:r w:rsidRPr="00B93783">
              <w:t xml:space="preserve">- пункт коммутации пакетов   </w:t>
            </w:r>
          </w:p>
          <w:p w14:paraId="63DAF52E" w14:textId="77777777" w:rsidR="00084773" w:rsidRPr="00B93783" w:rsidRDefault="00084773" w:rsidP="00084773"/>
        </w:tc>
        <w:tc>
          <w:tcPr>
            <w:tcW w:w="5137" w:type="dxa"/>
          </w:tcPr>
          <w:p w14:paraId="61FCC47E" w14:textId="77777777" w:rsidR="00084773" w:rsidRPr="00B93783" w:rsidRDefault="00084773" w:rsidP="00084773">
            <w:r w:rsidRPr="00B93783">
              <w:t>- пакетларни коммутациялаш пункти</w:t>
            </w:r>
          </w:p>
        </w:tc>
      </w:tr>
      <w:tr w:rsidR="00084773" w:rsidRPr="00B93783" w14:paraId="1EF15C0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80C585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PSF </w:t>
            </w:r>
          </w:p>
          <w:p w14:paraId="0CA6CEB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655F25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permanent swap file   </w:t>
            </w:r>
          </w:p>
        </w:tc>
        <w:tc>
          <w:tcPr>
            <w:tcW w:w="4843" w:type="dxa"/>
            <w:shd w:val="clear" w:color="auto" w:fill="auto"/>
          </w:tcPr>
          <w:p w14:paraId="5A3DD61B" w14:textId="77777777" w:rsidR="00084773" w:rsidRPr="00B93783" w:rsidRDefault="00084773" w:rsidP="00084773">
            <w:r w:rsidRPr="00B93783">
              <w:t xml:space="preserve">- постоянный файл взаимного обмена </w:t>
            </w:r>
          </w:p>
        </w:tc>
        <w:tc>
          <w:tcPr>
            <w:tcW w:w="5137" w:type="dxa"/>
          </w:tcPr>
          <w:p w14:paraId="114BAB25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заро алмашувнинг доимий файли</w:t>
            </w:r>
          </w:p>
        </w:tc>
      </w:tr>
      <w:tr w:rsidR="00084773" w:rsidRPr="00B93783" w14:paraId="3285F2E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C64F54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РSK</w:t>
            </w:r>
          </w:p>
        </w:tc>
        <w:tc>
          <w:tcPr>
            <w:tcW w:w="2450" w:type="dxa"/>
            <w:shd w:val="clear" w:color="auto" w:fill="auto"/>
          </w:tcPr>
          <w:p w14:paraId="3822721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caps/>
              </w:rPr>
              <w:t>p</w:t>
            </w:r>
            <w:r w:rsidRPr="00B93783">
              <w:rPr>
                <w:iCs/>
              </w:rPr>
              <w:t>hase</w:t>
            </w: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  <w:caps/>
              </w:rPr>
              <w:t>s</w:t>
            </w:r>
            <w:r w:rsidRPr="00B93783">
              <w:rPr>
                <w:iCs/>
              </w:rPr>
              <w:t xml:space="preserve">hift </w:t>
            </w:r>
            <w:r w:rsidRPr="00B93783">
              <w:rPr>
                <w:iCs/>
                <w:lang w:val="en-US"/>
              </w:rPr>
              <w:t>Keying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1C80D420" w14:textId="77777777" w:rsidR="00084773" w:rsidRPr="00B93783" w:rsidRDefault="00084773" w:rsidP="00084773">
            <w:r w:rsidRPr="00B93783">
              <w:t xml:space="preserve">- фазовая манипуляция  </w:t>
            </w:r>
          </w:p>
        </w:tc>
        <w:tc>
          <w:tcPr>
            <w:tcW w:w="5137" w:type="dxa"/>
          </w:tcPr>
          <w:p w14:paraId="15568055" w14:textId="77777777" w:rsidR="00084773" w:rsidRPr="00B93783" w:rsidRDefault="00084773" w:rsidP="00084773">
            <w:r w:rsidRPr="00B93783">
              <w:t>- фазавий манипуляция</w:t>
            </w:r>
          </w:p>
        </w:tc>
      </w:tr>
      <w:tr w:rsidR="00084773" w:rsidRPr="00B93783" w14:paraId="2A39F66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7C4605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РSM</w:t>
            </w:r>
          </w:p>
          <w:p w14:paraId="23B0839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5B5AC46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Packet Switching Module</w:t>
            </w:r>
            <w:r w:rsidRPr="00B93783">
              <w:rPr>
                <w:iCs/>
              </w:rPr>
              <w:t xml:space="preserve">          </w:t>
            </w:r>
          </w:p>
        </w:tc>
        <w:tc>
          <w:tcPr>
            <w:tcW w:w="4843" w:type="dxa"/>
            <w:shd w:val="clear" w:color="auto" w:fill="auto"/>
          </w:tcPr>
          <w:p w14:paraId="659EC089" w14:textId="77777777" w:rsidR="00084773" w:rsidRPr="00B93783" w:rsidRDefault="00084773" w:rsidP="00084773">
            <w:r w:rsidRPr="00B93783">
              <w:t xml:space="preserve">- модуль пакетной коммутации  </w:t>
            </w:r>
          </w:p>
        </w:tc>
        <w:tc>
          <w:tcPr>
            <w:tcW w:w="5137" w:type="dxa"/>
          </w:tcPr>
          <w:p w14:paraId="164D3013" w14:textId="77777777" w:rsidR="00084773" w:rsidRPr="00B93783" w:rsidRDefault="00084773" w:rsidP="00084773">
            <w:r w:rsidRPr="00B93783">
              <w:t>- пакетли коммутация модули</w:t>
            </w:r>
          </w:p>
        </w:tc>
      </w:tr>
      <w:tr w:rsidR="00084773" w:rsidRPr="00B93783" w14:paraId="6874306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CADF14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PSN</w:t>
            </w:r>
          </w:p>
          <w:p w14:paraId="080D3AC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E94E14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packet switching network  </w:t>
            </w:r>
          </w:p>
        </w:tc>
        <w:tc>
          <w:tcPr>
            <w:tcW w:w="4843" w:type="dxa"/>
            <w:shd w:val="clear" w:color="auto" w:fill="auto"/>
          </w:tcPr>
          <w:p w14:paraId="3093135F" w14:textId="77777777" w:rsidR="00084773" w:rsidRPr="00B93783" w:rsidRDefault="00084773" w:rsidP="00084773">
            <w:r w:rsidRPr="00B93783">
              <w:t xml:space="preserve">- сеть пакетной </w:t>
            </w:r>
            <w:r w:rsidRPr="00B93783">
              <w:lastRenderedPageBreak/>
              <w:t xml:space="preserve">коммутации </w:t>
            </w:r>
          </w:p>
          <w:p w14:paraId="155AEE5E" w14:textId="77777777" w:rsidR="00084773" w:rsidRPr="00B93783" w:rsidRDefault="00084773" w:rsidP="00084773"/>
        </w:tc>
        <w:tc>
          <w:tcPr>
            <w:tcW w:w="5137" w:type="dxa"/>
          </w:tcPr>
          <w:p w14:paraId="5C77513B" w14:textId="77777777" w:rsidR="00084773" w:rsidRPr="00B93783" w:rsidRDefault="00084773" w:rsidP="00084773">
            <w:r w:rsidRPr="00B93783">
              <w:t>- пакетли коммутация тармо</w:t>
            </w:r>
            <w:r w:rsidR="00B93783">
              <w:t>ғ</w:t>
            </w:r>
            <w:r w:rsidRPr="00B93783">
              <w:t>и</w:t>
            </w:r>
          </w:p>
        </w:tc>
      </w:tr>
      <w:tr w:rsidR="00084773" w:rsidRPr="00B93783" w14:paraId="13C1625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C71D5C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PSNL </w:t>
            </w:r>
          </w:p>
          <w:p w14:paraId="4624196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1EE5409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packet switching network line   </w:t>
            </w:r>
          </w:p>
        </w:tc>
        <w:tc>
          <w:tcPr>
            <w:tcW w:w="4843" w:type="dxa"/>
            <w:shd w:val="clear" w:color="auto" w:fill="auto"/>
          </w:tcPr>
          <w:p w14:paraId="5F1AC724" w14:textId="77777777" w:rsidR="00084773" w:rsidRPr="00B93783" w:rsidRDefault="00084773" w:rsidP="00084773">
            <w:r w:rsidRPr="00B93783">
              <w:t xml:space="preserve">- линия сети пакетной коммутации  </w:t>
            </w:r>
          </w:p>
        </w:tc>
        <w:tc>
          <w:tcPr>
            <w:tcW w:w="5137" w:type="dxa"/>
          </w:tcPr>
          <w:p w14:paraId="2156A33F" w14:textId="77777777" w:rsidR="00084773" w:rsidRPr="00B93783" w:rsidRDefault="00084773" w:rsidP="00084773">
            <w:r w:rsidRPr="00B93783">
              <w:t>- пакетли коммутация тармо</w:t>
            </w:r>
            <w:r w:rsidR="00B93783">
              <w:t>ғ</w:t>
            </w:r>
            <w:r w:rsidRPr="00B93783">
              <w:t xml:space="preserve">ининг линияси </w:t>
            </w:r>
          </w:p>
        </w:tc>
      </w:tr>
      <w:tr w:rsidR="00084773" w:rsidRPr="00B93783" w14:paraId="0463F31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CE6246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РSNR </w:t>
            </w:r>
          </w:p>
          <w:p w14:paraId="241069B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4B4CF6D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power signal-to-noise ratio   </w:t>
            </w:r>
          </w:p>
        </w:tc>
        <w:tc>
          <w:tcPr>
            <w:tcW w:w="4843" w:type="dxa"/>
            <w:shd w:val="clear" w:color="auto" w:fill="auto"/>
          </w:tcPr>
          <w:p w14:paraId="47864DAE" w14:textId="77777777" w:rsidR="00084773" w:rsidRPr="00B93783" w:rsidRDefault="00084773" w:rsidP="00084773">
            <w:r w:rsidRPr="00B93783">
              <w:t xml:space="preserve">- отношение мощности сигнала к мощности шума  </w:t>
            </w:r>
          </w:p>
        </w:tc>
        <w:tc>
          <w:tcPr>
            <w:tcW w:w="5137" w:type="dxa"/>
          </w:tcPr>
          <w:p w14:paraId="065EF830" w14:textId="77777777" w:rsidR="00084773" w:rsidRPr="00B93783" w:rsidRDefault="00084773" w:rsidP="00084773">
            <w:r w:rsidRPr="00B93783">
              <w:t xml:space="preserve">- сигнал </w:t>
            </w:r>
            <w:r w:rsidR="00B93783">
              <w:t>қ</w:t>
            </w:r>
            <w:r w:rsidRPr="00B93783">
              <w:t>увватининг шов</w:t>
            </w:r>
            <w:r w:rsidR="00B93783">
              <w:t>қ</w:t>
            </w:r>
            <w:r w:rsidRPr="00B93783">
              <w:t xml:space="preserve">ин </w:t>
            </w:r>
            <w:r w:rsidR="00B93783">
              <w:t>қ</w:t>
            </w:r>
            <w:r w:rsidRPr="00B93783">
              <w:t>увватига нисбати</w:t>
            </w:r>
          </w:p>
        </w:tc>
      </w:tr>
      <w:tr w:rsidR="00084773" w:rsidRPr="00B93783" w14:paraId="60C3837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971DFA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РSO</w:t>
            </w:r>
          </w:p>
          <w:p w14:paraId="709CB2EC" w14:textId="77777777" w:rsidR="00084773" w:rsidRPr="00B93783" w:rsidRDefault="00084773" w:rsidP="00084773">
            <w:pPr>
              <w:rPr>
                <w:bCs/>
              </w:rPr>
            </w:pPr>
          </w:p>
          <w:p w14:paraId="4688F19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EA9BA7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parametric  sub</w:t>
            </w:r>
            <w:r w:rsidRPr="00B93783">
              <w:rPr>
                <w:iCs/>
                <w:lang w:val="uz-Latn-UZ"/>
              </w:rPr>
              <w:t>g</w:t>
            </w:r>
            <w:r w:rsidRPr="00B93783">
              <w:rPr>
                <w:iCs/>
              </w:rPr>
              <w:t xml:space="preserve">armonic  oscillator   </w:t>
            </w:r>
          </w:p>
        </w:tc>
        <w:tc>
          <w:tcPr>
            <w:tcW w:w="4843" w:type="dxa"/>
            <w:shd w:val="clear" w:color="auto" w:fill="auto"/>
          </w:tcPr>
          <w:p w14:paraId="206394C4" w14:textId="77777777" w:rsidR="00084773" w:rsidRPr="00B93783" w:rsidRDefault="00084773" w:rsidP="00084773">
            <w:r w:rsidRPr="00B93783">
              <w:t xml:space="preserve">- параметрический генератор субгармоник, параметрон   </w:t>
            </w:r>
          </w:p>
          <w:p w14:paraId="274EF0C1" w14:textId="77777777" w:rsidR="00084773" w:rsidRPr="00B93783" w:rsidRDefault="00084773" w:rsidP="00084773"/>
        </w:tc>
        <w:tc>
          <w:tcPr>
            <w:tcW w:w="5137" w:type="dxa"/>
          </w:tcPr>
          <w:p w14:paraId="1A76F5E1" w14:textId="77777777" w:rsidR="00084773" w:rsidRPr="00B93783" w:rsidRDefault="00084773" w:rsidP="00084773">
            <w:r w:rsidRPr="00B93783">
              <w:t>- субгармоникаларнинг параметрик генератори, параметрон</w:t>
            </w:r>
          </w:p>
        </w:tc>
      </w:tr>
      <w:tr w:rsidR="00084773" w:rsidRPr="00B93783" w14:paraId="5B15CD4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796639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PSP </w:t>
            </w:r>
          </w:p>
          <w:p w14:paraId="6F76592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A476F8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Personal Software Products</w:t>
            </w:r>
          </w:p>
        </w:tc>
        <w:tc>
          <w:tcPr>
            <w:tcW w:w="4843" w:type="dxa"/>
            <w:shd w:val="clear" w:color="auto" w:fill="auto"/>
          </w:tcPr>
          <w:p w14:paraId="118E9524" w14:textId="77777777" w:rsidR="00084773" w:rsidRPr="00B93783" w:rsidRDefault="00084773" w:rsidP="00084773">
            <w:r w:rsidRPr="00B93783">
              <w:t xml:space="preserve">- программное обеспечение для персональных компьютеров  </w:t>
            </w:r>
          </w:p>
        </w:tc>
        <w:tc>
          <w:tcPr>
            <w:tcW w:w="5137" w:type="dxa"/>
          </w:tcPr>
          <w:p w14:paraId="25FC4CAA" w14:textId="77777777" w:rsidR="00084773" w:rsidRPr="00B93783" w:rsidRDefault="00084773" w:rsidP="00084773">
            <w:r w:rsidRPr="00B93783">
              <w:t>- шахсий компьютерлар учун дастурий таъминот</w:t>
            </w:r>
          </w:p>
        </w:tc>
      </w:tr>
      <w:tr w:rsidR="00084773" w:rsidRPr="00B93783" w14:paraId="1DBF8676" w14:textId="77777777">
        <w:trPr>
          <w:trHeight w:val="705"/>
        </w:trPr>
        <w:tc>
          <w:tcPr>
            <w:tcW w:w="2198" w:type="dxa"/>
            <w:shd w:val="clear" w:color="auto" w:fill="auto"/>
          </w:tcPr>
          <w:p w14:paraId="6E710D7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PSPDN</w:t>
            </w:r>
          </w:p>
          <w:p w14:paraId="021F2F1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15DF4CD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GB"/>
              </w:rPr>
              <w:t>- Packet</w:t>
            </w:r>
            <w:r w:rsidRPr="00B93783">
              <w:rPr>
                <w:iCs/>
                <w:lang w:val="en-US"/>
              </w:rPr>
              <w:t xml:space="preserve"> Switched Public Data Network</w:t>
            </w:r>
          </w:p>
        </w:tc>
        <w:tc>
          <w:tcPr>
            <w:tcW w:w="4843" w:type="dxa"/>
            <w:shd w:val="clear" w:color="auto" w:fill="auto"/>
          </w:tcPr>
          <w:p w14:paraId="0C850A7C" w14:textId="77777777" w:rsidR="00084773" w:rsidRPr="00B93783" w:rsidRDefault="00084773" w:rsidP="00084773">
            <w:r w:rsidRPr="00B93783">
              <w:t>- сеть передачи данных общего пользования с пакетной коммутацией</w:t>
            </w:r>
          </w:p>
        </w:tc>
        <w:tc>
          <w:tcPr>
            <w:tcW w:w="5137" w:type="dxa"/>
          </w:tcPr>
          <w:p w14:paraId="66EFEF63" w14:textId="77777777" w:rsidR="00084773" w:rsidRPr="00B93783" w:rsidRDefault="00084773" w:rsidP="00084773">
            <w:r w:rsidRPr="00B93783">
              <w:t>- умумий фойдаланишдаги маълумотларни пакетли коммутациялаш билан узатиш тармо</w:t>
            </w:r>
            <w:r w:rsidR="00B93783">
              <w:t>ғ</w:t>
            </w:r>
            <w:r w:rsidRPr="00B93783">
              <w:t>и</w:t>
            </w:r>
          </w:p>
        </w:tc>
      </w:tr>
      <w:tr w:rsidR="00084773" w:rsidRPr="00B93783" w14:paraId="0D21569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7960C3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PSS</w:t>
            </w:r>
          </w:p>
          <w:p w14:paraId="325FB8C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D3F99F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Physical Signa</w:t>
            </w:r>
            <w:r w:rsidRPr="00B93783">
              <w:rPr>
                <w:iCs/>
                <w:lang w:val="uz-Latn-UZ"/>
              </w:rPr>
              <w:t>-</w:t>
            </w:r>
            <w:r w:rsidRPr="00B93783">
              <w:rPr>
                <w:iCs/>
              </w:rPr>
              <w:t xml:space="preserve">ling Sublayer  </w:t>
            </w:r>
          </w:p>
        </w:tc>
        <w:tc>
          <w:tcPr>
            <w:tcW w:w="4843" w:type="dxa"/>
            <w:shd w:val="clear" w:color="auto" w:fill="auto"/>
          </w:tcPr>
          <w:p w14:paraId="2C03122B" w14:textId="77777777" w:rsidR="00084773" w:rsidRPr="00B93783" w:rsidRDefault="00084773" w:rsidP="00084773">
            <w:r w:rsidRPr="00B93783">
              <w:t xml:space="preserve">- физический подуровень передачи сигналов  </w:t>
            </w:r>
          </w:p>
        </w:tc>
        <w:tc>
          <w:tcPr>
            <w:tcW w:w="5137" w:type="dxa"/>
          </w:tcPr>
          <w:p w14:paraId="0CDCC940" w14:textId="77777777" w:rsidR="00084773" w:rsidRPr="00B93783" w:rsidRDefault="00084773" w:rsidP="00084773">
            <w:r w:rsidRPr="00B93783">
              <w:t xml:space="preserve">- сигналлар узатишнинг физик </w:t>
            </w:r>
            <w:r w:rsidR="00B93783">
              <w:t>қ</w:t>
            </w:r>
            <w:r w:rsidRPr="00B93783">
              <w:t>уйи даражаси</w:t>
            </w:r>
          </w:p>
        </w:tc>
      </w:tr>
      <w:tr w:rsidR="00084773" w:rsidRPr="00B93783" w14:paraId="63F1FF9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304D85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PSS</w:t>
            </w:r>
          </w:p>
          <w:p w14:paraId="7BEC85D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BD7ECE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Product Sup port Services   </w:t>
            </w:r>
          </w:p>
        </w:tc>
        <w:tc>
          <w:tcPr>
            <w:tcW w:w="4843" w:type="dxa"/>
            <w:shd w:val="clear" w:color="auto" w:fill="auto"/>
          </w:tcPr>
          <w:p w14:paraId="65A7A17F" w14:textId="77777777" w:rsidR="00084773" w:rsidRPr="00B93783" w:rsidRDefault="00084773" w:rsidP="00084773">
            <w:r w:rsidRPr="00B93783">
              <w:t xml:space="preserve">- служба сопровождения (программных) продуктов  </w:t>
            </w:r>
          </w:p>
        </w:tc>
        <w:tc>
          <w:tcPr>
            <w:tcW w:w="5137" w:type="dxa"/>
          </w:tcPr>
          <w:p w14:paraId="6AEB6797" w14:textId="77777777" w:rsidR="00084773" w:rsidRPr="00B93783" w:rsidRDefault="00084773" w:rsidP="00084773">
            <w:r w:rsidRPr="00B93783">
              <w:t>- (дастурий) ма</w:t>
            </w:r>
            <w:r w:rsidR="00B93783">
              <w:t>ҳ</w:t>
            </w:r>
            <w:r w:rsidRPr="00B93783">
              <w:t>сулотларни кузатиб борувчи хизмат</w:t>
            </w:r>
          </w:p>
        </w:tc>
      </w:tr>
      <w:tr w:rsidR="00084773" w:rsidRPr="00B93783" w14:paraId="48FF0EF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5E842A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PSTN </w:t>
            </w:r>
          </w:p>
          <w:p w14:paraId="4A524DA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27A982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public switched  telephone</w:t>
            </w:r>
            <w:r w:rsidRPr="00B93783">
              <w:rPr>
                <w:iCs/>
                <w:lang w:val="uz-Latn-UZ"/>
              </w:rPr>
              <w:t xml:space="preserve"> </w:t>
            </w:r>
            <w:r w:rsidRPr="00B93783">
              <w:rPr>
                <w:iCs/>
              </w:rPr>
              <w:t xml:space="preserve">network   </w:t>
            </w:r>
          </w:p>
        </w:tc>
        <w:tc>
          <w:tcPr>
            <w:tcW w:w="4843" w:type="dxa"/>
            <w:shd w:val="clear" w:color="auto" w:fill="auto"/>
          </w:tcPr>
          <w:p w14:paraId="442AD8E5" w14:textId="77777777" w:rsidR="00084773" w:rsidRPr="00B93783" w:rsidRDefault="00084773" w:rsidP="00084773">
            <w:r w:rsidRPr="00B93783">
              <w:t xml:space="preserve">- коммутируемая телефонная сеть общего пользования  </w:t>
            </w:r>
          </w:p>
        </w:tc>
        <w:tc>
          <w:tcPr>
            <w:tcW w:w="5137" w:type="dxa"/>
          </w:tcPr>
          <w:p w14:paraId="3ACF97CB" w14:textId="77777777" w:rsidR="00084773" w:rsidRPr="00B93783" w:rsidRDefault="00084773" w:rsidP="00084773">
            <w:r w:rsidRPr="00B93783">
              <w:t>- умумий фойдаланишдаги коммутацияланадиган телефон тармо</w:t>
            </w:r>
            <w:r w:rsidR="00B93783">
              <w:t>ғ</w:t>
            </w:r>
            <w:r w:rsidRPr="00B93783">
              <w:t>и</w:t>
            </w:r>
          </w:p>
        </w:tc>
      </w:tr>
      <w:tr w:rsidR="00084773" w:rsidRPr="00B93783" w14:paraId="6556E97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BEE6A8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PSU </w:t>
            </w:r>
          </w:p>
          <w:p w14:paraId="047AAC5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1326F0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packet  switching unit  </w:t>
            </w:r>
          </w:p>
        </w:tc>
        <w:tc>
          <w:tcPr>
            <w:tcW w:w="4843" w:type="dxa"/>
            <w:shd w:val="clear" w:color="auto" w:fill="auto"/>
          </w:tcPr>
          <w:p w14:paraId="36DA4F30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блок коммутации пакетов   </w:t>
            </w:r>
          </w:p>
          <w:p w14:paraId="701CB0C9" w14:textId="77777777" w:rsidR="00084773" w:rsidRPr="00B93783" w:rsidRDefault="00084773" w:rsidP="00084773"/>
        </w:tc>
        <w:tc>
          <w:tcPr>
            <w:tcW w:w="5137" w:type="dxa"/>
          </w:tcPr>
          <w:p w14:paraId="17B712BF" w14:textId="77777777" w:rsidR="00084773" w:rsidRPr="00B93783" w:rsidRDefault="00084773" w:rsidP="00084773">
            <w:r w:rsidRPr="00B93783">
              <w:t xml:space="preserve">- пакетларни коммутациялаш блоки </w:t>
            </w:r>
          </w:p>
        </w:tc>
      </w:tr>
      <w:tr w:rsidR="00084773" w:rsidRPr="00B93783" w14:paraId="47592B1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246C63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РSW</w:t>
            </w:r>
          </w:p>
          <w:p w14:paraId="002F9D0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DA7D5F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Program Status Word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6AC8E01D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слово состояния программы </w:t>
            </w:r>
          </w:p>
        </w:tc>
        <w:tc>
          <w:tcPr>
            <w:tcW w:w="5137" w:type="dxa"/>
          </w:tcPr>
          <w:p w14:paraId="374AB045" w14:textId="77777777" w:rsidR="00084773" w:rsidRPr="00B93783" w:rsidRDefault="00084773" w:rsidP="00084773">
            <w:r w:rsidRPr="00B93783">
              <w:t xml:space="preserve">- дастур </w:t>
            </w:r>
            <w:r w:rsidR="00B93783">
              <w:t>ҳ</w:t>
            </w:r>
            <w:r w:rsidRPr="00B93783">
              <w:t>олати с</w:t>
            </w:r>
            <w:r w:rsidR="00B93783">
              <w:t>ў</w:t>
            </w:r>
            <w:r w:rsidRPr="00B93783">
              <w:t>зи</w:t>
            </w:r>
          </w:p>
        </w:tc>
      </w:tr>
      <w:tr w:rsidR="00084773" w:rsidRPr="00B93783" w14:paraId="69D1D3E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2D7245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p.s.w.r. </w:t>
            </w:r>
          </w:p>
          <w:p w14:paraId="529AEC2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C62BBB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power standing wave ratio   </w:t>
            </w:r>
          </w:p>
        </w:tc>
        <w:tc>
          <w:tcPr>
            <w:tcW w:w="4843" w:type="dxa"/>
            <w:shd w:val="clear" w:color="auto" w:fill="auto"/>
          </w:tcPr>
          <w:p w14:paraId="12C7EE4A" w14:textId="77777777" w:rsidR="00084773" w:rsidRPr="00B93783" w:rsidRDefault="00084773" w:rsidP="00084773">
            <w:r w:rsidRPr="00B93783">
              <w:t xml:space="preserve">- коэффициент стоячей волны по мощности  </w:t>
            </w:r>
          </w:p>
        </w:tc>
        <w:tc>
          <w:tcPr>
            <w:tcW w:w="5137" w:type="dxa"/>
          </w:tcPr>
          <w:p w14:paraId="1B0D5710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увват б</w:t>
            </w:r>
            <w:r w:rsidR="00B93783">
              <w:t>ў</w:t>
            </w:r>
            <w:r w:rsidRPr="00B93783">
              <w:t>йича тур</w:t>
            </w:r>
            <w:r w:rsidR="00B93783">
              <w:t>ғ</w:t>
            </w:r>
            <w:r w:rsidRPr="00B93783">
              <w:t>ун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 коэффициенти</w:t>
            </w:r>
          </w:p>
        </w:tc>
      </w:tr>
      <w:tr w:rsidR="00084773" w:rsidRPr="00B93783" w14:paraId="003C3B2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1BB55F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РТ </w:t>
            </w:r>
          </w:p>
          <w:p w14:paraId="7ADE4AD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CE9C69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punch/</w:t>
            </w:r>
            <w:r w:rsidRPr="00B93783">
              <w:rPr>
                <w:iCs/>
              </w:rPr>
              <w:t>punched tape</w:t>
            </w:r>
          </w:p>
        </w:tc>
        <w:tc>
          <w:tcPr>
            <w:tcW w:w="4843" w:type="dxa"/>
            <w:shd w:val="clear" w:color="auto" w:fill="auto"/>
          </w:tcPr>
          <w:p w14:paraId="6F754AFA" w14:textId="77777777" w:rsidR="00084773" w:rsidRPr="00B93783" w:rsidRDefault="00084773" w:rsidP="00084773">
            <w:r w:rsidRPr="00B93783">
              <w:t xml:space="preserve">- перфолента  </w:t>
            </w:r>
          </w:p>
          <w:p w14:paraId="01CA3FC7" w14:textId="77777777" w:rsidR="00084773" w:rsidRPr="00B93783" w:rsidRDefault="00084773" w:rsidP="00084773"/>
        </w:tc>
        <w:tc>
          <w:tcPr>
            <w:tcW w:w="5137" w:type="dxa"/>
          </w:tcPr>
          <w:p w14:paraId="46FD5896" w14:textId="77777777" w:rsidR="00084773" w:rsidRPr="00B93783" w:rsidRDefault="00084773" w:rsidP="00084773">
            <w:r w:rsidRPr="00B93783">
              <w:t>- перфолента</w:t>
            </w:r>
          </w:p>
        </w:tc>
      </w:tr>
      <w:tr w:rsidR="00084773" w:rsidRPr="00B93783" w14:paraId="2F6EF24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1B6FF2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P.T., p.t.</w:t>
            </w:r>
          </w:p>
          <w:p w14:paraId="0467FBF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4396DA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potential  transformer   </w:t>
            </w:r>
          </w:p>
        </w:tc>
        <w:tc>
          <w:tcPr>
            <w:tcW w:w="4843" w:type="dxa"/>
            <w:shd w:val="clear" w:color="auto" w:fill="auto"/>
          </w:tcPr>
          <w:p w14:paraId="4A304103" w14:textId="77777777" w:rsidR="00084773" w:rsidRPr="00B93783" w:rsidRDefault="00084773" w:rsidP="00084773">
            <w:r w:rsidRPr="00B93783">
              <w:t xml:space="preserve">- трансформатор напряжения  </w:t>
            </w:r>
          </w:p>
          <w:p w14:paraId="383AE369" w14:textId="77777777" w:rsidR="00084773" w:rsidRPr="00B93783" w:rsidRDefault="00084773" w:rsidP="00084773"/>
        </w:tc>
        <w:tc>
          <w:tcPr>
            <w:tcW w:w="5137" w:type="dxa"/>
          </w:tcPr>
          <w:p w14:paraId="46330C62" w14:textId="77777777" w:rsidR="00084773" w:rsidRPr="00B93783" w:rsidRDefault="00084773" w:rsidP="00084773">
            <w:r w:rsidRPr="00B93783">
              <w:t>- кучланиш трансформатори</w:t>
            </w:r>
          </w:p>
        </w:tc>
      </w:tr>
      <w:tr w:rsidR="00084773" w:rsidRPr="00B93783" w14:paraId="605DBFE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E507B9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РТС </w:t>
            </w:r>
          </w:p>
          <w:p w14:paraId="00A2DAE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2B4917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positive tempe-rature coefficient   </w:t>
            </w:r>
          </w:p>
        </w:tc>
        <w:tc>
          <w:tcPr>
            <w:tcW w:w="4843" w:type="dxa"/>
            <w:shd w:val="clear" w:color="auto" w:fill="auto"/>
          </w:tcPr>
          <w:p w14:paraId="643DF30D" w14:textId="77777777" w:rsidR="00084773" w:rsidRPr="00B93783" w:rsidRDefault="00084773" w:rsidP="00084773">
            <w:r w:rsidRPr="00B93783">
              <w:t xml:space="preserve">- положительный температурный коэффициент  </w:t>
            </w:r>
          </w:p>
        </w:tc>
        <w:tc>
          <w:tcPr>
            <w:tcW w:w="5137" w:type="dxa"/>
          </w:tcPr>
          <w:p w14:paraId="37A2171F" w14:textId="77777777" w:rsidR="00084773" w:rsidRPr="00B93783" w:rsidRDefault="00084773" w:rsidP="00084773">
            <w:r w:rsidRPr="00B93783">
              <w:t>- мусбат температура коэффициенти</w:t>
            </w:r>
          </w:p>
        </w:tc>
      </w:tr>
      <w:tr w:rsidR="00084773" w:rsidRPr="00B93783" w14:paraId="4F82AC7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796D66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РТС </w:t>
            </w:r>
          </w:p>
          <w:p w14:paraId="40AB378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37F272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p</w:t>
            </w:r>
            <w:r w:rsidRPr="00B93783">
              <w:rPr>
                <w:iCs/>
              </w:rPr>
              <w:lastRenderedPageBreak/>
              <w:t>acket trans</w:t>
            </w:r>
            <w:r w:rsidRPr="00B93783">
              <w:rPr>
                <w:iCs/>
                <w:lang w:val="uz-Latn-UZ"/>
              </w:rPr>
              <w:t>-</w:t>
            </w:r>
            <w:r w:rsidRPr="00B93783">
              <w:rPr>
                <w:iCs/>
              </w:rPr>
              <w:t xml:space="preserve">mission channel   </w:t>
            </w:r>
          </w:p>
        </w:tc>
        <w:tc>
          <w:tcPr>
            <w:tcW w:w="4843" w:type="dxa"/>
            <w:shd w:val="clear" w:color="auto" w:fill="auto"/>
          </w:tcPr>
          <w:p w14:paraId="400D60C7" w14:textId="77777777" w:rsidR="00084773" w:rsidRPr="00B93783" w:rsidRDefault="00084773" w:rsidP="00084773">
            <w:r w:rsidRPr="00B93783">
              <w:t>- канал пакетной передачи</w:t>
            </w:r>
          </w:p>
          <w:p w14:paraId="5C467DD2" w14:textId="77777777" w:rsidR="00084773" w:rsidRPr="00B93783" w:rsidRDefault="00084773" w:rsidP="00084773"/>
        </w:tc>
        <w:tc>
          <w:tcPr>
            <w:tcW w:w="5137" w:type="dxa"/>
          </w:tcPr>
          <w:p w14:paraId="1755BEBA" w14:textId="77777777" w:rsidR="00084773" w:rsidRPr="00B93783" w:rsidRDefault="00084773" w:rsidP="00084773">
            <w:r w:rsidRPr="00B93783">
              <w:t>- пакетли узатиш канали</w:t>
            </w:r>
          </w:p>
        </w:tc>
      </w:tr>
      <w:tr w:rsidR="00084773" w:rsidRPr="00B93783" w14:paraId="6C4A364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31EB18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РТDTL</w:t>
            </w:r>
          </w:p>
          <w:p w14:paraId="2B8DB4FB" w14:textId="77777777" w:rsidR="00084773" w:rsidRPr="00B93783" w:rsidRDefault="00084773" w:rsidP="00084773">
            <w:pPr>
              <w:rPr>
                <w:bCs/>
              </w:rPr>
            </w:pPr>
          </w:p>
          <w:p w14:paraId="7664BD5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1C0FA11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pumped tunnel-diode transistor logic   </w:t>
            </w:r>
          </w:p>
        </w:tc>
        <w:tc>
          <w:tcPr>
            <w:tcW w:w="4843" w:type="dxa"/>
            <w:shd w:val="clear" w:color="auto" w:fill="auto"/>
          </w:tcPr>
          <w:p w14:paraId="33462608" w14:textId="77777777" w:rsidR="00084773" w:rsidRPr="00B93783" w:rsidRDefault="00084773" w:rsidP="00084773">
            <w:r w:rsidRPr="00B93783">
              <w:t xml:space="preserve">- логические схемы на транзисторах и туннельных диодах с накачкой  </w:t>
            </w:r>
          </w:p>
        </w:tc>
        <w:tc>
          <w:tcPr>
            <w:tcW w:w="5137" w:type="dxa"/>
          </w:tcPr>
          <w:p w14:paraId="252DE22A" w14:textId="77777777" w:rsidR="00084773" w:rsidRPr="00B93783" w:rsidRDefault="00084773" w:rsidP="00084773">
            <w:r w:rsidRPr="00B93783">
              <w:t>- транзисторли ва дамланувчи туннел диодли манти</w:t>
            </w:r>
            <w:r w:rsidR="00B93783">
              <w:t>қ</w:t>
            </w:r>
            <w:r w:rsidRPr="00B93783">
              <w:t xml:space="preserve">ий схемалар </w:t>
            </w:r>
          </w:p>
        </w:tc>
      </w:tr>
      <w:tr w:rsidR="00084773" w:rsidRPr="00B93783" w14:paraId="0E103FA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610430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PTF </w:t>
            </w:r>
          </w:p>
          <w:p w14:paraId="68E7BD6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D5A073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Program Temporary Fixes   </w:t>
            </w:r>
          </w:p>
        </w:tc>
        <w:tc>
          <w:tcPr>
            <w:tcW w:w="4843" w:type="dxa"/>
            <w:shd w:val="clear" w:color="auto" w:fill="auto"/>
          </w:tcPr>
          <w:p w14:paraId="21D47B70" w14:textId="77777777" w:rsidR="00084773" w:rsidRPr="00B93783" w:rsidRDefault="00084773" w:rsidP="00084773">
            <w:r w:rsidRPr="00B93783">
              <w:t xml:space="preserve">- временные исправления в программе  </w:t>
            </w:r>
          </w:p>
        </w:tc>
        <w:tc>
          <w:tcPr>
            <w:tcW w:w="5137" w:type="dxa"/>
          </w:tcPr>
          <w:p w14:paraId="6F904E14" w14:textId="77777777" w:rsidR="00084773" w:rsidRPr="00B93783" w:rsidRDefault="00084773" w:rsidP="00084773">
            <w:r w:rsidRPr="00B93783">
              <w:t>- дастурдаги ва</w:t>
            </w:r>
            <w:r w:rsidR="00B93783">
              <w:t>қ</w:t>
            </w:r>
            <w:r w:rsidRPr="00B93783">
              <w:t>т б</w:t>
            </w:r>
            <w:r w:rsidR="00B93783">
              <w:t>ў</w:t>
            </w:r>
            <w:r w:rsidRPr="00B93783">
              <w:t>йича тузатишлар</w:t>
            </w:r>
          </w:p>
        </w:tc>
      </w:tr>
      <w:tr w:rsidR="00084773" w:rsidRPr="00B93783" w14:paraId="2491275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06733E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РТМ, P.T.M. </w:t>
            </w:r>
          </w:p>
        </w:tc>
        <w:tc>
          <w:tcPr>
            <w:tcW w:w="2450" w:type="dxa"/>
            <w:shd w:val="clear" w:color="auto" w:fill="auto"/>
          </w:tcPr>
          <w:p w14:paraId="323EE1E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pulse-time  modulation   </w:t>
            </w:r>
          </w:p>
        </w:tc>
        <w:tc>
          <w:tcPr>
            <w:tcW w:w="4843" w:type="dxa"/>
            <w:shd w:val="clear" w:color="auto" w:fill="auto"/>
          </w:tcPr>
          <w:p w14:paraId="316D7BF1" w14:textId="77777777" w:rsidR="00084773" w:rsidRPr="00B93783" w:rsidRDefault="00084773" w:rsidP="00084773">
            <w:r w:rsidRPr="00B93783">
              <w:t xml:space="preserve">- фазо-импульсная модуляция </w:t>
            </w:r>
          </w:p>
        </w:tc>
        <w:tc>
          <w:tcPr>
            <w:tcW w:w="5137" w:type="dxa"/>
          </w:tcPr>
          <w:p w14:paraId="50388D4A" w14:textId="77777777" w:rsidR="00084773" w:rsidRPr="00B93783" w:rsidRDefault="00084773" w:rsidP="00084773">
            <w:r w:rsidRPr="00B93783">
              <w:t>- фаза-импульсли модуляция</w:t>
            </w:r>
          </w:p>
        </w:tc>
      </w:tr>
      <w:tr w:rsidR="00084773" w:rsidRPr="00B93783" w14:paraId="089F7E2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F9E740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РТМ, P.T.M. </w:t>
            </w:r>
          </w:p>
        </w:tc>
        <w:tc>
          <w:tcPr>
            <w:tcW w:w="2450" w:type="dxa"/>
            <w:shd w:val="clear" w:color="auto" w:fill="auto"/>
          </w:tcPr>
          <w:p w14:paraId="2CD5A7A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phase time  modulation   </w:t>
            </w:r>
          </w:p>
        </w:tc>
        <w:tc>
          <w:tcPr>
            <w:tcW w:w="4843" w:type="dxa"/>
            <w:shd w:val="clear" w:color="auto" w:fill="auto"/>
          </w:tcPr>
          <w:p w14:paraId="1B8C8DCD" w14:textId="77777777" w:rsidR="00084773" w:rsidRPr="00B93783" w:rsidRDefault="00084773" w:rsidP="00084773">
            <w:r w:rsidRPr="00B93783">
              <w:t xml:space="preserve">- временная-импульсная модуляция  </w:t>
            </w:r>
          </w:p>
        </w:tc>
        <w:tc>
          <w:tcPr>
            <w:tcW w:w="5137" w:type="dxa"/>
          </w:tcPr>
          <w:p w14:paraId="7A28C1CB" w14:textId="77777777" w:rsidR="00084773" w:rsidRPr="00B93783" w:rsidRDefault="00084773" w:rsidP="00084773">
            <w:r w:rsidRPr="00B93783">
              <w:t>- ва</w:t>
            </w:r>
            <w:r w:rsidR="00B93783">
              <w:t>қ</w:t>
            </w:r>
            <w:r w:rsidRPr="00B93783">
              <w:t>т-импульсли модуляция</w:t>
            </w:r>
          </w:p>
        </w:tc>
      </w:tr>
      <w:tr w:rsidR="00084773" w:rsidRPr="00B93783" w14:paraId="79A604A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9B7B6A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РТМ, P.T.M. </w:t>
            </w:r>
          </w:p>
        </w:tc>
        <w:tc>
          <w:tcPr>
            <w:tcW w:w="2450" w:type="dxa"/>
            <w:shd w:val="clear" w:color="auto" w:fill="auto"/>
          </w:tcPr>
          <w:p w14:paraId="47E6CA4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packet transfer  mode  </w:t>
            </w:r>
          </w:p>
        </w:tc>
        <w:tc>
          <w:tcPr>
            <w:tcW w:w="4843" w:type="dxa"/>
            <w:shd w:val="clear" w:color="auto" w:fill="auto"/>
          </w:tcPr>
          <w:p w14:paraId="7BEB0D09" w14:textId="77777777" w:rsidR="00084773" w:rsidRPr="00B93783" w:rsidRDefault="00084773" w:rsidP="00084773">
            <w:r w:rsidRPr="00B93783">
              <w:t xml:space="preserve">- режим пакетной передачи   </w:t>
            </w:r>
          </w:p>
          <w:p w14:paraId="03600D28" w14:textId="77777777" w:rsidR="00084773" w:rsidRPr="00B93783" w:rsidRDefault="00084773" w:rsidP="00084773"/>
        </w:tc>
        <w:tc>
          <w:tcPr>
            <w:tcW w:w="5137" w:type="dxa"/>
          </w:tcPr>
          <w:p w14:paraId="16E566D0" w14:textId="77777777" w:rsidR="00084773" w:rsidRPr="00B93783" w:rsidRDefault="00084773" w:rsidP="00084773">
            <w:r w:rsidRPr="00B93783">
              <w:t>- пакетли узатиш режими</w:t>
            </w:r>
          </w:p>
        </w:tc>
      </w:tr>
      <w:tr w:rsidR="00084773" w:rsidRPr="00B93783" w14:paraId="7846E67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10CE19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РТR </w:t>
            </w:r>
          </w:p>
          <w:p w14:paraId="1636575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DC23C9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photoelectric  tape reader   </w:t>
            </w:r>
          </w:p>
        </w:tc>
        <w:tc>
          <w:tcPr>
            <w:tcW w:w="4843" w:type="dxa"/>
            <w:shd w:val="clear" w:color="auto" w:fill="auto"/>
          </w:tcPr>
          <w:p w14:paraId="5F9C24DB" w14:textId="77777777" w:rsidR="00084773" w:rsidRPr="00B93783" w:rsidRDefault="00084773" w:rsidP="00084773">
            <w:r w:rsidRPr="00B93783">
              <w:t xml:space="preserve">- фотоэлектрическое устройство считывания с ленты  </w:t>
            </w:r>
          </w:p>
        </w:tc>
        <w:tc>
          <w:tcPr>
            <w:tcW w:w="5137" w:type="dxa"/>
          </w:tcPr>
          <w:p w14:paraId="043ECCE4" w14:textId="77777777" w:rsidR="00084773" w:rsidRPr="00B93783" w:rsidRDefault="00084773" w:rsidP="00084773">
            <w:r w:rsidRPr="00B93783">
              <w:t xml:space="preserve">- лентадан санаш фотоэлектрик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084773" w:rsidRPr="00B93783" w14:paraId="592D0A1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303964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PTS</w:t>
            </w:r>
          </w:p>
          <w:p w14:paraId="4BA90D2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F6AE94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Parallel Tran-saction Server  </w:t>
            </w:r>
          </w:p>
        </w:tc>
        <w:tc>
          <w:tcPr>
            <w:tcW w:w="4843" w:type="dxa"/>
            <w:shd w:val="clear" w:color="auto" w:fill="auto"/>
          </w:tcPr>
          <w:p w14:paraId="3383837C" w14:textId="77777777" w:rsidR="00084773" w:rsidRPr="00B93783" w:rsidRDefault="00084773" w:rsidP="00084773">
            <w:r w:rsidRPr="00B93783">
              <w:t xml:space="preserve">- сервер параллельных транзакций  </w:t>
            </w:r>
          </w:p>
          <w:p w14:paraId="57580536" w14:textId="77777777" w:rsidR="00084773" w:rsidRPr="00B93783" w:rsidRDefault="00084773" w:rsidP="00084773">
            <w:r w:rsidRPr="00B93783">
              <w:t xml:space="preserve"> </w:t>
            </w:r>
          </w:p>
        </w:tc>
        <w:tc>
          <w:tcPr>
            <w:tcW w:w="5137" w:type="dxa"/>
          </w:tcPr>
          <w:p w14:paraId="66CCC84C" w14:textId="77777777" w:rsidR="00084773" w:rsidRPr="00B93783" w:rsidRDefault="00084773" w:rsidP="00084773">
            <w:r w:rsidRPr="00B93783">
              <w:t>- параллел транзакциялар сервери</w:t>
            </w:r>
          </w:p>
        </w:tc>
      </w:tr>
      <w:tr w:rsidR="00084773" w:rsidRPr="00B93783" w14:paraId="0ADECC3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FE8DF3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PTT </w:t>
            </w:r>
          </w:p>
          <w:p w14:paraId="13C7DFB4" w14:textId="77777777" w:rsidR="00084773" w:rsidRPr="00B93783" w:rsidRDefault="00084773" w:rsidP="00084773">
            <w:pPr>
              <w:rPr>
                <w:bCs/>
              </w:rPr>
            </w:pPr>
          </w:p>
          <w:p w14:paraId="75DDC1F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7684A06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>- post, telephone</w:t>
            </w:r>
            <w:r w:rsidRPr="00B93783">
              <w:rPr>
                <w:iCs/>
                <w:lang w:val="en-US"/>
              </w:rPr>
              <w:t xml:space="preserve"> and</w:t>
            </w:r>
            <w:r w:rsidRPr="00B93783">
              <w:rPr>
                <w:iCs/>
                <w:lang w:val="en-GB"/>
              </w:rPr>
              <w:t xml:space="preserve"> telegraph</w:t>
            </w:r>
            <w:r w:rsidRPr="00B93783">
              <w:rPr>
                <w:iCs/>
                <w:lang w:val="en-US"/>
              </w:rPr>
              <w:t xml:space="preserve"> entities</w:t>
            </w:r>
            <w:r w:rsidRPr="00B93783">
              <w:rPr>
                <w:iCs/>
                <w:lang w:val="en-GB"/>
              </w:rPr>
              <w:t xml:space="preserve">  </w:t>
            </w:r>
          </w:p>
        </w:tc>
        <w:tc>
          <w:tcPr>
            <w:tcW w:w="4843" w:type="dxa"/>
            <w:shd w:val="clear" w:color="auto" w:fill="auto"/>
          </w:tcPr>
          <w:p w14:paraId="56ECA1B8" w14:textId="77777777" w:rsidR="00084773" w:rsidRPr="00B93783" w:rsidRDefault="00084773" w:rsidP="00084773">
            <w:r w:rsidRPr="00B93783">
              <w:t>- предприятие почта, телеграф, телефон (национальные администрации)</w:t>
            </w:r>
          </w:p>
        </w:tc>
        <w:tc>
          <w:tcPr>
            <w:tcW w:w="5137" w:type="dxa"/>
          </w:tcPr>
          <w:p w14:paraId="4F04EC01" w14:textId="77777777" w:rsidR="00084773" w:rsidRPr="00B93783" w:rsidRDefault="00084773" w:rsidP="00084773">
            <w:r w:rsidRPr="00B93783">
              <w:t>- почта, телеграф ва телефон корхоналари (миллий маъмуриятлари)</w:t>
            </w:r>
          </w:p>
        </w:tc>
      </w:tr>
      <w:tr w:rsidR="00084773" w:rsidRPr="00B93783" w14:paraId="2DFCD79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04E0CE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PTV </w:t>
            </w:r>
          </w:p>
          <w:p w14:paraId="6D513A4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036940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portable  television   </w:t>
            </w:r>
          </w:p>
        </w:tc>
        <w:tc>
          <w:tcPr>
            <w:tcW w:w="4843" w:type="dxa"/>
            <w:shd w:val="clear" w:color="auto" w:fill="auto"/>
          </w:tcPr>
          <w:p w14:paraId="28D8EA45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>портативный телевизор</w:t>
            </w:r>
          </w:p>
          <w:p w14:paraId="24A00EDE" w14:textId="77777777" w:rsidR="00084773" w:rsidRPr="00B93783" w:rsidRDefault="00084773" w:rsidP="00084773"/>
        </w:tc>
        <w:tc>
          <w:tcPr>
            <w:tcW w:w="5137" w:type="dxa"/>
          </w:tcPr>
          <w:p w14:paraId="2B671E29" w14:textId="77777777" w:rsidR="00084773" w:rsidRPr="00B93783" w:rsidRDefault="00084773" w:rsidP="00084773">
            <w:r w:rsidRPr="00B93783">
              <w:t xml:space="preserve">- портатив телевизор </w:t>
            </w:r>
          </w:p>
        </w:tc>
      </w:tr>
      <w:tr w:rsidR="00084773" w:rsidRPr="00B93783" w14:paraId="5E560A6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7E8C89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РU</w:t>
            </w:r>
          </w:p>
        </w:tc>
        <w:tc>
          <w:tcPr>
            <w:tcW w:w="2450" w:type="dxa"/>
            <w:shd w:val="clear" w:color="auto" w:fill="auto"/>
          </w:tcPr>
          <w:p w14:paraId="18648D9F" w14:textId="77777777" w:rsidR="00084773" w:rsidRPr="00B93783" w:rsidRDefault="00084773" w:rsidP="00084773">
            <w:pPr>
              <w:rPr>
                <w:iCs/>
                <w:lang w:val="uz-Latn-UZ"/>
              </w:rPr>
            </w:pPr>
            <w:r w:rsidRPr="00B93783">
              <w:rPr>
                <w:iCs/>
              </w:rPr>
              <w:t xml:space="preserve">- pickup   </w:t>
            </w:r>
          </w:p>
        </w:tc>
        <w:tc>
          <w:tcPr>
            <w:tcW w:w="4843" w:type="dxa"/>
            <w:shd w:val="clear" w:color="auto" w:fill="auto"/>
          </w:tcPr>
          <w:p w14:paraId="6499BFC9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устройство считывания; датчик  </w:t>
            </w:r>
          </w:p>
        </w:tc>
        <w:tc>
          <w:tcPr>
            <w:tcW w:w="5137" w:type="dxa"/>
          </w:tcPr>
          <w:p w14:paraId="795F769B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 xml:space="preserve">киш </w:t>
            </w:r>
            <w:r w:rsidR="00B93783">
              <w:t>қ</w:t>
            </w:r>
            <w:r w:rsidRPr="00B93783">
              <w:t>урилмаси; датчик</w:t>
            </w:r>
          </w:p>
        </w:tc>
      </w:tr>
      <w:tr w:rsidR="00084773" w:rsidRPr="00B93783" w14:paraId="34A28F3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5DAC3A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p.u.</w:t>
            </w:r>
          </w:p>
        </w:tc>
        <w:tc>
          <w:tcPr>
            <w:tcW w:w="2450" w:type="dxa"/>
            <w:shd w:val="clear" w:color="auto" w:fill="auto"/>
          </w:tcPr>
          <w:p w14:paraId="54909F2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 xml:space="preserve">Perinheral Unit </w:t>
            </w:r>
            <w:r w:rsidRPr="00B93783">
              <w:rPr>
                <w:iCs/>
              </w:rPr>
              <w:t xml:space="preserve">     </w:t>
            </w:r>
          </w:p>
        </w:tc>
        <w:tc>
          <w:tcPr>
            <w:tcW w:w="4843" w:type="dxa"/>
            <w:shd w:val="clear" w:color="auto" w:fill="auto"/>
          </w:tcPr>
          <w:p w14:paraId="4B3691EE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>периферийный блок</w:t>
            </w:r>
          </w:p>
        </w:tc>
        <w:tc>
          <w:tcPr>
            <w:tcW w:w="5137" w:type="dxa"/>
          </w:tcPr>
          <w:p w14:paraId="07892D7B" w14:textId="77777777" w:rsidR="00084773" w:rsidRPr="00B93783" w:rsidRDefault="00084773" w:rsidP="00084773">
            <w:r w:rsidRPr="00B93783">
              <w:t xml:space="preserve">- четки блок </w:t>
            </w:r>
          </w:p>
        </w:tc>
      </w:tr>
      <w:tr w:rsidR="00084773" w:rsidRPr="00B93783" w14:paraId="542620E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B5E02E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P.U. </w:t>
            </w:r>
          </w:p>
        </w:tc>
        <w:tc>
          <w:tcPr>
            <w:tcW w:w="2450" w:type="dxa"/>
            <w:shd w:val="clear" w:color="auto" w:fill="auto"/>
          </w:tcPr>
          <w:p w14:paraId="40A25FC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Physical Unit</w:t>
            </w:r>
            <w:r w:rsidRPr="00B93783">
              <w:rPr>
                <w:iCs/>
              </w:rPr>
              <w:t xml:space="preserve">     </w:t>
            </w:r>
          </w:p>
        </w:tc>
        <w:tc>
          <w:tcPr>
            <w:tcW w:w="4843" w:type="dxa"/>
            <w:shd w:val="clear" w:color="auto" w:fill="auto"/>
          </w:tcPr>
          <w:p w14:paraId="3040A1BE" w14:textId="77777777" w:rsidR="00084773" w:rsidRPr="00B93783" w:rsidRDefault="00084773" w:rsidP="00084773">
            <w:r w:rsidRPr="00B93783">
              <w:t xml:space="preserve">- физический блок  </w:t>
            </w:r>
          </w:p>
        </w:tc>
        <w:tc>
          <w:tcPr>
            <w:tcW w:w="5137" w:type="dxa"/>
          </w:tcPr>
          <w:p w14:paraId="3A89D110" w14:textId="77777777" w:rsidR="00084773" w:rsidRPr="00B93783" w:rsidRDefault="00084773" w:rsidP="00084773">
            <w:r w:rsidRPr="00B93783">
              <w:t xml:space="preserve">- физик блок  </w:t>
            </w:r>
          </w:p>
        </w:tc>
      </w:tr>
      <w:tr w:rsidR="00084773" w:rsidRPr="00B93783" w14:paraId="32DE3C4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5C888A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PVC</w:t>
            </w:r>
          </w:p>
          <w:p w14:paraId="092EF62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9A6630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permanent  virtual circuit   </w:t>
            </w:r>
          </w:p>
        </w:tc>
        <w:tc>
          <w:tcPr>
            <w:tcW w:w="4843" w:type="dxa"/>
            <w:shd w:val="clear" w:color="auto" w:fill="auto"/>
          </w:tcPr>
          <w:p w14:paraId="2F31DF1B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>постоянная виртуальная цепь</w:t>
            </w:r>
          </w:p>
        </w:tc>
        <w:tc>
          <w:tcPr>
            <w:tcW w:w="5137" w:type="dxa"/>
          </w:tcPr>
          <w:p w14:paraId="2748E74D" w14:textId="77777777" w:rsidR="00084773" w:rsidRPr="00B93783" w:rsidRDefault="00084773" w:rsidP="00084773">
            <w:r w:rsidRPr="00B93783">
              <w:t>- доимий виртуал занжир</w:t>
            </w:r>
          </w:p>
        </w:tc>
      </w:tr>
      <w:tr w:rsidR="00084773" w:rsidRPr="00B93783" w14:paraId="349C547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2BC532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PVC</w:t>
            </w:r>
          </w:p>
          <w:p w14:paraId="5DCFD33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8E5E39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permanent vir</w:t>
            </w:r>
            <w:r w:rsidRPr="00B93783">
              <w:rPr>
                <w:iCs/>
                <w:lang w:val="uz-Latn-UZ"/>
              </w:rPr>
              <w:t>-</w:t>
            </w:r>
            <w:r w:rsidRPr="00B93783">
              <w:rPr>
                <w:iCs/>
              </w:rPr>
              <w:t xml:space="preserve">tual connection   </w:t>
            </w:r>
          </w:p>
        </w:tc>
        <w:tc>
          <w:tcPr>
            <w:tcW w:w="4843" w:type="dxa"/>
            <w:shd w:val="clear" w:color="auto" w:fill="auto"/>
          </w:tcPr>
          <w:p w14:paraId="76588A5E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 xml:space="preserve">постоянное виртуальное соединение   </w:t>
            </w:r>
          </w:p>
        </w:tc>
        <w:tc>
          <w:tcPr>
            <w:tcW w:w="5137" w:type="dxa"/>
          </w:tcPr>
          <w:p w14:paraId="3DC11DAD" w14:textId="77777777" w:rsidR="00084773" w:rsidRPr="00B93783" w:rsidRDefault="00084773" w:rsidP="00084773">
            <w:r w:rsidRPr="00B93783">
              <w:t>- доимий виртуал бо</w:t>
            </w:r>
            <w:r w:rsidR="00B93783">
              <w:t>ғ</w:t>
            </w:r>
            <w:r w:rsidRPr="00B93783">
              <w:t>ланиш</w:t>
            </w:r>
          </w:p>
        </w:tc>
      </w:tr>
      <w:tr w:rsidR="00084773" w:rsidRPr="00B93783" w14:paraId="3E0E2A4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C61DC5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РW</w:t>
            </w:r>
          </w:p>
        </w:tc>
        <w:tc>
          <w:tcPr>
            <w:tcW w:w="2450" w:type="dxa"/>
            <w:shd w:val="clear" w:color="auto" w:fill="auto"/>
          </w:tcPr>
          <w:p w14:paraId="014E871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printed wiring   </w:t>
            </w:r>
          </w:p>
        </w:tc>
        <w:tc>
          <w:tcPr>
            <w:tcW w:w="4843" w:type="dxa"/>
            <w:shd w:val="clear" w:color="auto" w:fill="auto"/>
          </w:tcPr>
          <w:p w14:paraId="3CA05717" w14:textId="77777777" w:rsidR="00084773" w:rsidRPr="00B93783" w:rsidRDefault="00084773" w:rsidP="00084773">
            <w:r w:rsidRPr="00B93783">
              <w:t xml:space="preserve">- печатный монтаж  </w:t>
            </w:r>
          </w:p>
        </w:tc>
        <w:tc>
          <w:tcPr>
            <w:tcW w:w="5137" w:type="dxa"/>
          </w:tcPr>
          <w:p w14:paraId="6E39E4DF" w14:textId="77777777" w:rsidR="00084773" w:rsidRPr="00B93783" w:rsidRDefault="00084773" w:rsidP="00084773">
            <w:r w:rsidRPr="00B93783">
              <w:t>- босма монтаж</w:t>
            </w:r>
          </w:p>
        </w:tc>
      </w:tr>
      <w:tr w:rsidR="00084773" w:rsidRPr="00B93783" w14:paraId="4DE7F40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079F6B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РW</w:t>
            </w:r>
          </w:p>
        </w:tc>
        <w:tc>
          <w:tcPr>
            <w:tcW w:w="2450" w:type="dxa"/>
            <w:shd w:val="clear" w:color="auto" w:fill="auto"/>
          </w:tcPr>
          <w:p w14:paraId="21FB629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pulse width   </w:t>
            </w:r>
          </w:p>
        </w:tc>
        <w:tc>
          <w:tcPr>
            <w:tcW w:w="4843" w:type="dxa"/>
            <w:shd w:val="clear" w:color="auto" w:fill="auto"/>
          </w:tcPr>
          <w:p w14:paraId="4401071A" w14:textId="77777777" w:rsidR="00084773" w:rsidRPr="00B93783" w:rsidRDefault="00084773" w:rsidP="00084773">
            <w:r w:rsidRPr="00B93783">
              <w:t xml:space="preserve">- ширина импульса  </w:t>
            </w:r>
          </w:p>
        </w:tc>
        <w:tc>
          <w:tcPr>
            <w:tcW w:w="5137" w:type="dxa"/>
          </w:tcPr>
          <w:p w14:paraId="767A53A6" w14:textId="77777777" w:rsidR="00084773" w:rsidRPr="00B93783" w:rsidRDefault="00084773" w:rsidP="00084773">
            <w:r w:rsidRPr="00B93783">
              <w:t xml:space="preserve">- импульс кенглиги </w:t>
            </w:r>
          </w:p>
        </w:tc>
      </w:tr>
      <w:tr w:rsidR="00084773" w:rsidRPr="00B93783" w14:paraId="01BBC87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689799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PWC</w:t>
            </w:r>
          </w:p>
        </w:tc>
        <w:tc>
          <w:tcPr>
            <w:tcW w:w="2450" w:type="dxa"/>
            <w:shd w:val="clear" w:color="auto" w:fill="auto"/>
          </w:tcPr>
          <w:p w14:paraId="730AC03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power connector   </w:t>
            </w:r>
          </w:p>
        </w:tc>
        <w:tc>
          <w:tcPr>
            <w:tcW w:w="4843" w:type="dxa"/>
            <w:shd w:val="clear" w:color="auto" w:fill="auto"/>
          </w:tcPr>
          <w:p w14:paraId="7E7DE64F" w14:textId="77777777" w:rsidR="00084773" w:rsidRPr="00B93783" w:rsidRDefault="00084773" w:rsidP="00084773">
            <w:pPr>
              <w:rPr>
                <w:lang w:val="uz-Latn-UZ"/>
              </w:rPr>
            </w:pPr>
            <w:r w:rsidRPr="00B93783">
              <w:t xml:space="preserve">- разъем питания </w:t>
            </w:r>
          </w:p>
          <w:p w14:paraId="3EF9522B" w14:textId="77777777" w:rsidR="00084773" w:rsidRPr="00B93783" w:rsidRDefault="00084773" w:rsidP="00084773">
            <w:r w:rsidRPr="00B93783">
              <w:t xml:space="preserve"> </w:t>
            </w:r>
          </w:p>
        </w:tc>
        <w:tc>
          <w:tcPr>
            <w:tcW w:w="5137" w:type="dxa"/>
          </w:tcPr>
          <w:p w14:paraId="7DD223FE" w14:textId="77777777" w:rsidR="00084773" w:rsidRPr="00B93783" w:rsidRDefault="00084773" w:rsidP="00084773">
            <w:r w:rsidRPr="00B93783">
              <w:t>- таъминот ажраткичи</w:t>
            </w:r>
          </w:p>
        </w:tc>
      </w:tr>
      <w:tr w:rsidR="00084773" w:rsidRPr="00B93783" w14:paraId="7830936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C05C35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РWD </w:t>
            </w:r>
          </w:p>
          <w:p w14:paraId="24229E3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F1D9A9F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Pulse-</w:t>
            </w:r>
            <w:r w:rsidRPr="00B93783">
              <w:rPr>
                <w:iCs/>
                <w:lang w:val="en-US"/>
              </w:rPr>
              <w:lastRenderedPageBreak/>
              <w:t>Width Discriminator</w:t>
            </w:r>
          </w:p>
        </w:tc>
        <w:tc>
          <w:tcPr>
            <w:tcW w:w="4843" w:type="dxa"/>
            <w:shd w:val="clear" w:color="auto" w:fill="auto"/>
          </w:tcPr>
          <w:p w14:paraId="0DC1A766" w14:textId="77777777" w:rsidR="00084773" w:rsidRPr="00B93783" w:rsidRDefault="00084773" w:rsidP="00084773">
            <w:r w:rsidRPr="00B93783">
              <w:t xml:space="preserve">- дискриминатор импульсов по длительности  </w:t>
            </w:r>
          </w:p>
        </w:tc>
        <w:tc>
          <w:tcPr>
            <w:tcW w:w="5137" w:type="dxa"/>
          </w:tcPr>
          <w:p w14:paraId="593F9B2B" w14:textId="77777777" w:rsidR="00084773" w:rsidRPr="00B93783" w:rsidRDefault="00084773" w:rsidP="00084773">
            <w:r w:rsidRPr="00B93783">
              <w:t>- давомийлик б</w:t>
            </w:r>
            <w:r w:rsidR="00B93783">
              <w:t>ў</w:t>
            </w:r>
            <w:r w:rsidRPr="00B93783">
              <w:t>йича импульслар дискриминатори</w:t>
            </w:r>
          </w:p>
        </w:tc>
      </w:tr>
      <w:tr w:rsidR="00084773" w:rsidRPr="00B93783" w14:paraId="7F0DBF8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A943EB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РWI </w:t>
            </w:r>
          </w:p>
          <w:p w14:paraId="24360FC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908FCE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Public Windows  Interface  </w:t>
            </w:r>
          </w:p>
        </w:tc>
        <w:tc>
          <w:tcPr>
            <w:tcW w:w="4843" w:type="dxa"/>
            <w:shd w:val="clear" w:color="auto" w:fill="auto"/>
          </w:tcPr>
          <w:p w14:paraId="78DBAE37" w14:textId="77777777" w:rsidR="00084773" w:rsidRPr="00B93783" w:rsidRDefault="00084773" w:rsidP="00084773">
            <w:r w:rsidRPr="00B93783">
              <w:t xml:space="preserve">- интерфейс Windows общего пользования  </w:t>
            </w:r>
          </w:p>
        </w:tc>
        <w:tc>
          <w:tcPr>
            <w:tcW w:w="5137" w:type="dxa"/>
          </w:tcPr>
          <w:p w14:paraId="1EB774EF" w14:textId="77777777" w:rsidR="00084773" w:rsidRPr="00B93783" w:rsidRDefault="00084773" w:rsidP="00084773">
            <w:r w:rsidRPr="00B93783">
              <w:t>- умумий фойдаланишдаги Windows интерфейси</w:t>
            </w:r>
          </w:p>
        </w:tc>
      </w:tr>
      <w:tr w:rsidR="00084773" w:rsidRPr="00B93783" w14:paraId="5D7A24E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D797B8E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РWM, P.W.M., p.w.m</w:t>
            </w:r>
          </w:p>
          <w:p w14:paraId="4885C470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4ECDCBF6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 pulse-width  modulation</w:t>
            </w:r>
            <w:r w:rsidRPr="00B93783">
              <w:rPr>
                <w:iCs/>
                <w:lang w:val="en-US"/>
              </w:rPr>
              <w:t>/Modulator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48167CF3" w14:textId="77777777" w:rsidR="00084773" w:rsidRPr="00B93783" w:rsidRDefault="00084773" w:rsidP="00084773">
            <w:r w:rsidRPr="00B93783">
              <w:t xml:space="preserve">- широтно-импульсная модуляция/модулятор (ШИМ)  </w:t>
            </w:r>
          </w:p>
          <w:p w14:paraId="21C4554A" w14:textId="77777777" w:rsidR="00084773" w:rsidRPr="00B93783" w:rsidRDefault="00084773" w:rsidP="00084773"/>
        </w:tc>
        <w:tc>
          <w:tcPr>
            <w:tcW w:w="5137" w:type="dxa"/>
          </w:tcPr>
          <w:p w14:paraId="0408B7A7" w14:textId="77777777" w:rsidR="00084773" w:rsidRPr="00B93783" w:rsidRDefault="00084773" w:rsidP="00084773">
            <w:r w:rsidRPr="00B93783">
              <w:t>- кенглик-импульсли модуляция/модулятор (КИМ)</w:t>
            </w:r>
          </w:p>
        </w:tc>
      </w:tr>
      <w:tr w:rsidR="00084773" w:rsidRPr="00B93783" w14:paraId="4BFD9D8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1E5DA2E" w14:textId="77777777" w:rsidR="00084773" w:rsidRPr="00B93783" w:rsidRDefault="00084773" w:rsidP="00084773">
            <w:pPr>
              <w:rPr>
                <w:bCs/>
                <w:caps/>
              </w:rPr>
            </w:pPr>
            <w:r w:rsidRPr="00B93783">
              <w:rPr>
                <w:bCs/>
                <w:caps/>
              </w:rPr>
              <w:t xml:space="preserve">pw </w:t>
            </w:r>
          </w:p>
        </w:tc>
        <w:tc>
          <w:tcPr>
            <w:tcW w:w="2450" w:type="dxa"/>
            <w:shd w:val="clear" w:color="auto" w:fill="auto"/>
          </w:tcPr>
          <w:p w14:paraId="59EFD5A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power    </w:t>
            </w:r>
          </w:p>
        </w:tc>
        <w:tc>
          <w:tcPr>
            <w:tcW w:w="4843" w:type="dxa"/>
            <w:shd w:val="clear" w:color="auto" w:fill="auto"/>
          </w:tcPr>
          <w:p w14:paraId="60E43152" w14:textId="77777777" w:rsidR="00084773" w:rsidRPr="00B93783" w:rsidRDefault="00084773" w:rsidP="00084773">
            <w:r w:rsidRPr="00B93783">
              <w:t>-  мощность</w:t>
            </w:r>
          </w:p>
        </w:tc>
        <w:tc>
          <w:tcPr>
            <w:tcW w:w="5137" w:type="dxa"/>
          </w:tcPr>
          <w:p w14:paraId="2D4505D6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увват</w:t>
            </w:r>
          </w:p>
        </w:tc>
      </w:tr>
      <w:tr w:rsidR="00084773" w:rsidRPr="00B93783" w14:paraId="7AA6C3A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B92675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РХ </w:t>
            </w:r>
          </w:p>
        </w:tc>
        <w:tc>
          <w:tcPr>
            <w:tcW w:w="2450" w:type="dxa"/>
            <w:shd w:val="clear" w:color="auto" w:fill="auto"/>
          </w:tcPr>
          <w:p w14:paraId="1A93602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private exchange  </w:t>
            </w:r>
          </w:p>
        </w:tc>
        <w:tc>
          <w:tcPr>
            <w:tcW w:w="4843" w:type="dxa"/>
            <w:shd w:val="clear" w:color="auto" w:fill="auto"/>
          </w:tcPr>
          <w:p w14:paraId="22DB9E91" w14:textId="77777777" w:rsidR="00084773" w:rsidRPr="00B93783" w:rsidRDefault="00084773" w:rsidP="00084773">
            <w:r w:rsidRPr="00B93783">
              <w:t xml:space="preserve">- учрежденская телефонная станция </w:t>
            </w:r>
          </w:p>
        </w:tc>
        <w:tc>
          <w:tcPr>
            <w:tcW w:w="5137" w:type="dxa"/>
          </w:tcPr>
          <w:p w14:paraId="5E5EEC94" w14:textId="77777777" w:rsidR="00084773" w:rsidRPr="00B93783" w:rsidRDefault="00084773" w:rsidP="00084773">
            <w:r w:rsidRPr="00B93783">
              <w:t>- муассасавий телефон станцияси</w:t>
            </w:r>
          </w:p>
        </w:tc>
      </w:tr>
      <w:tr w:rsidR="00084773" w:rsidRPr="00B93783" w14:paraId="13F0FE0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AADC2D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РZT </w:t>
            </w:r>
          </w:p>
          <w:p w14:paraId="2718FA8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45055B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piezoelectric  transducer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843" w:type="dxa"/>
            <w:shd w:val="clear" w:color="auto" w:fill="auto"/>
          </w:tcPr>
          <w:p w14:paraId="18F49E81" w14:textId="77777777" w:rsidR="00084773" w:rsidRPr="00B93783" w:rsidRDefault="00084773" w:rsidP="00084773">
            <w:r w:rsidRPr="00B93783">
              <w:t>- пьезоэлектрический датчик</w:t>
            </w:r>
          </w:p>
          <w:p w14:paraId="7B71729B" w14:textId="77777777" w:rsidR="00084773" w:rsidRPr="00B93783" w:rsidRDefault="00084773" w:rsidP="00084773">
            <w:r w:rsidRPr="00B93783">
              <w:t xml:space="preserve"> </w:t>
            </w:r>
          </w:p>
        </w:tc>
        <w:tc>
          <w:tcPr>
            <w:tcW w:w="5137" w:type="dxa"/>
          </w:tcPr>
          <w:p w14:paraId="4A46A9E8" w14:textId="77777777" w:rsidR="00084773" w:rsidRPr="00B93783" w:rsidRDefault="00084773" w:rsidP="00084773">
            <w:r w:rsidRPr="00B93783">
              <w:t xml:space="preserve">- пьезоэлектрик датчик </w:t>
            </w:r>
          </w:p>
        </w:tc>
      </w:tr>
      <w:tr w:rsidR="00084773" w:rsidRPr="00B93783" w14:paraId="14AED71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F4E16B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РZT</w:t>
            </w:r>
          </w:p>
        </w:tc>
        <w:tc>
          <w:tcPr>
            <w:tcW w:w="2450" w:type="dxa"/>
            <w:shd w:val="clear" w:color="auto" w:fill="auto"/>
          </w:tcPr>
          <w:p w14:paraId="11CAC2A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piezoelectric  trans</w:t>
            </w:r>
            <w:r w:rsidRPr="00B93783">
              <w:rPr>
                <w:iCs/>
                <w:lang w:val="en-US"/>
              </w:rPr>
              <w:t>lator</w:t>
            </w:r>
          </w:p>
        </w:tc>
        <w:tc>
          <w:tcPr>
            <w:tcW w:w="4843" w:type="dxa"/>
            <w:shd w:val="clear" w:color="auto" w:fill="auto"/>
          </w:tcPr>
          <w:p w14:paraId="2A9A356B" w14:textId="77777777" w:rsidR="00084773" w:rsidRPr="00B93783" w:rsidRDefault="00084773" w:rsidP="00084773">
            <w:r w:rsidRPr="00B93783">
              <w:t xml:space="preserve">- пьезоэлектрический (волновой) транслятор/преобразователь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137" w:type="dxa"/>
          </w:tcPr>
          <w:p w14:paraId="79001EE9" w14:textId="77777777" w:rsidR="00084773" w:rsidRPr="00B93783" w:rsidRDefault="00084773" w:rsidP="00084773">
            <w:r w:rsidRPr="00B93783">
              <w:t>- пьезоэлектрик (т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 xml:space="preserve">инли) транслятор/ </w:t>
            </w:r>
            <w:r w:rsidR="00B93783">
              <w:t>ў</w:t>
            </w:r>
            <w:r w:rsidRPr="00B93783">
              <w:t>згартиргич</w:t>
            </w:r>
          </w:p>
        </w:tc>
      </w:tr>
    </w:tbl>
    <w:p w14:paraId="127D7BEC" w14:textId="77777777" w:rsidR="00084773" w:rsidRPr="00B93783" w:rsidRDefault="00084773" w:rsidP="004C2251"/>
    <w:p w14:paraId="7307D0EB" w14:textId="77777777" w:rsidR="00084773" w:rsidRPr="00B93783" w:rsidRDefault="00084773" w:rsidP="004C2251"/>
    <w:tbl>
      <w:tblPr>
        <w:tblW w:w="14628" w:type="dxa"/>
        <w:tblInd w:w="-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8"/>
        <w:gridCol w:w="2450"/>
        <w:gridCol w:w="4843"/>
        <w:gridCol w:w="5137"/>
      </w:tblGrid>
      <w:tr w:rsidR="00084773" w:rsidRPr="00B93783" w14:paraId="657292F7" w14:textId="77777777">
        <w:trPr>
          <w:trHeight w:val="70"/>
          <w:tblHeader/>
        </w:trPr>
        <w:tc>
          <w:tcPr>
            <w:tcW w:w="14628" w:type="dxa"/>
            <w:gridSpan w:val="4"/>
            <w:shd w:val="clear" w:color="auto" w:fill="auto"/>
          </w:tcPr>
          <w:p w14:paraId="0DE6AC74" w14:textId="77777777" w:rsidR="00084773" w:rsidRPr="00B93783" w:rsidRDefault="00084773" w:rsidP="00084773">
            <w:pPr>
              <w:spacing w:before="60" w:after="60"/>
              <w:jc w:val="center"/>
            </w:pPr>
            <w:r w:rsidRPr="00B93783">
              <w:rPr>
                <w:b/>
                <w:bCs/>
              </w:rPr>
              <w:t>Q</w:t>
            </w:r>
          </w:p>
        </w:tc>
      </w:tr>
      <w:tr w:rsidR="00084773" w:rsidRPr="00B93783" w14:paraId="4E8DB52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77CE9B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Q - </w:t>
            </w:r>
            <w:r w:rsidRPr="00B93783">
              <w:rPr>
                <w:bCs/>
                <w:lang w:val="en-US"/>
              </w:rPr>
              <w:t>factor</w:t>
            </w:r>
            <w:r w:rsidRPr="00B93783">
              <w:rPr>
                <w:bCs/>
              </w:rPr>
              <w:t xml:space="preserve"> </w:t>
            </w:r>
          </w:p>
          <w:p w14:paraId="0E1FF9F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BC5276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quality factor    </w:t>
            </w:r>
          </w:p>
          <w:p w14:paraId="5585C734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0837EAA3" w14:textId="77777777" w:rsidR="00084773" w:rsidRPr="00B93783" w:rsidRDefault="00084773" w:rsidP="00084773">
            <w:r w:rsidRPr="00B93783">
              <w:t xml:space="preserve">- коэффициент качества// добротность </w:t>
            </w:r>
          </w:p>
        </w:tc>
        <w:tc>
          <w:tcPr>
            <w:tcW w:w="5137" w:type="dxa"/>
          </w:tcPr>
          <w:p w14:paraId="64313366" w14:textId="77777777" w:rsidR="00084773" w:rsidRPr="00B93783" w:rsidRDefault="00084773" w:rsidP="00084773">
            <w:r w:rsidRPr="00B93783">
              <w:t>- сифат коэффициенти//асллик</w:t>
            </w:r>
          </w:p>
        </w:tc>
      </w:tr>
      <w:tr w:rsidR="00084773" w:rsidRPr="00B93783" w14:paraId="2C611A8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D6AB47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QAM</w:t>
            </w:r>
          </w:p>
          <w:p w14:paraId="719A0E4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E22737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queued access method  </w:t>
            </w:r>
          </w:p>
        </w:tc>
        <w:tc>
          <w:tcPr>
            <w:tcW w:w="4843" w:type="dxa"/>
            <w:shd w:val="clear" w:color="auto" w:fill="auto"/>
          </w:tcPr>
          <w:p w14:paraId="4AB55727" w14:textId="77777777" w:rsidR="00084773" w:rsidRPr="00B93783" w:rsidRDefault="00084773" w:rsidP="00084773">
            <w:r w:rsidRPr="00B93783">
              <w:t xml:space="preserve">- метод доступа с организацией очереди </w:t>
            </w:r>
          </w:p>
        </w:tc>
        <w:tc>
          <w:tcPr>
            <w:tcW w:w="5137" w:type="dxa"/>
          </w:tcPr>
          <w:p w14:paraId="29DD5DB8" w14:textId="77777777" w:rsidR="00084773" w:rsidRPr="00B93783" w:rsidRDefault="00084773" w:rsidP="00084773">
            <w:r w:rsidRPr="00B93783">
              <w:t>- навбатларни ташкил этиш билан фойдаланиш методи</w:t>
            </w:r>
          </w:p>
        </w:tc>
      </w:tr>
      <w:tr w:rsidR="00084773" w:rsidRPr="00B93783" w14:paraId="54813B9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444BB1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QAM</w:t>
            </w:r>
          </w:p>
          <w:p w14:paraId="7BC929DA" w14:textId="77777777" w:rsidR="00084773" w:rsidRPr="00B93783" w:rsidRDefault="00084773" w:rsidP="00084773">
            <w:pPr>
              <w:rPr>
                <w:bCs/>
              </w:rPr>
            </w:pPr>
          </w:p>
          <w:p w14:paraId="6F57969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E3A002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-Quadrature Amplitude Modulation</w:t>
            </w:r>
          </w:p>
        </w:tc>
        <w:tc>
          <w:tcPr>
            <w:tcW w:w="4843" w:type="dxa"/>
            <w:shd w:val="clear" w:color="auto" w:fill="auto"/>
          </w:tcPr>
          <w:p w14:paraId="62244FB3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>квадратурная амплитудная модуляция</w:t>
            </w:r>
          </w:p>
          <w:p w14:paraId="26127213" w14:textId="77777777" w:rsidR="00084773" w:rsidRPr="00B93783" w:rsidRDefault="00084773" w:rsidP="00084773"/>
        </w:tc>
        <w:tc>
          <w:tcPr>
            <w:tcW w:w="5137" w:type="dxa"/>
          </w:tcPr>
          <w:p w14:paraId="2CAF19E5" w14:textId="77777777" w:rsidR="00084773" w:rsidRPr="00B93783" w:rsidRDefault="00084773" w:rsidP="00084773">
            <w:r w:rsidRPr="00B93783">
              <w:t>- квадратурали амплитудавий  модуляция</w:t>
            </w:r>
          </w:p>
        </w:tc>
      </w:tr>
      <w:tr w:rsidR="00084773" w:rsidRPr="00B93783" w14:paraId="7ABDE4B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CD8AC3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QAR </w:t>
            </w:r>
          </w:p>
          <w:p w14:paraId="1F53539C" w14:textId="77777777" w:rsidR="00084773" w:rsidRPr="00B93783" w:rsidRDefault="00084773" w:rsidP="00084773">
            <w:pPr>
              <w:rPr>
                <w:bCs/>
              </w:rPr>
            </w:pPr>
          </w:p>
          <w:p w14:paraId="5ABB3FF1" w14:textId="77777777" w:rsidR="00084773" w:rsidRPr="00B93783" w:rsidRDefault="00084773" w:rsidP="00084773">
            <w:pPr>
              <w:rPr>
                <w:bCs/>
              </w:rPr>
            </w:pPr>
          </w:p>
          <w:p w14:paraId="5C90EA33" w14:textId="77777777" w:rsidR="00084773" w:rsidRPr="00B93783" w:rsidRDefault="00084773" w:rsidP="00084773">
            <w:pPr>
              <w:rPr>
                <w:bCs/>
              </w:rPr>
            </w:pPr>
          </w:p>
          <w:p w14:paraId="3E7584B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D71205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quick auto reverse      </w:t>
            </w:r>
          </w:p>
          <w:p w14:paraId="37F1BA56" w14:textId="77777777" w:rsidR="00084773" w:rsidRPr="00B93783" w:rsidRDefault="00084773" w:rsidP="00084773">
            <w:pPr>
              <w:rPr>
                <w:iCs/>
              </w:rPr>
            </w:pPr>
          </w:p>
          <w:p w14:paraId="4F865932" w14:textId="77777777" w:rsidR="00084773" w:rsidRPr="00B93783" w:rsidRDefault="00084773" w:rsidP="00084773">
            <w:pPr>
              <w:rPr>
                <w:iCs/>
              </w:rPr>
            </w:pPr>
          </w:p>
          <w:p w14:paraId="7018B8D7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7F77FC99" w14:textId="77777777" w:rsidR="00084773" w:rsidRPr="00B93783" w:rsidRDefault="00084773" w:rsidP="00084773">
            <w:r w:rsidRPr="00B93783">
              <w:t>- быстрый реверс (с помощью специального оптического датчика формируется сигнал, по которому головка  поворачивается на 180</w:t>
            </w:r>
            <w:r w:rsidRPr="00B93783">
              <w:rPr>
                <w:vertAlign w:val="superscript"/>
              </w:rPr>
              <w:t>0</w:t>
            </w:r>
            <w:r w:rsidRPr="00B93783">
              <w:t xml:space="preserve"> и реверсируется МТЛ)   </w:t>
            </w:r>
          </w:p>
        </w:tc>
        <w:tc>
          <w:tcPr>
            <w:tcW w:w="5137" w:type="dxa"/>
          </w:tcPr>
          <w:p w14:paraId="39227A62" w14:textId="77777777" w:rsidR="00084773" w:rsidRPr="00B93783" w:rsidRDefault="00084773" w:rsidP="00084773">
            <w:r w:rsidRPr="00B93783">
              <w:t xml:space="preserve">- тез реверс (махсус оптик датчик  ёрдамида сигнал шакллантирилади, унга </w:t>
            </w:r>
            <w:r w:rsidR="00B93783">
              <w:t>қ</w:t>
            </w:r>
            <w:r w:rsidRPr="00B93783">
              <w:t>араб каллак 180</w:t>
            </w:r>
            <w:r w:rsidRPr="00B93783">
              <w:rPr>
                <w:vertAlign w:val="superscript"/>
              </w:rPr>
              <w:t xml:space="preserve">0 </w:t>
            </w:r>
            <w:r w:rsidRPr="00B93783">
              <w:t>га бурилади ва МТЛ реверсланади)</w:t>
            </w:r>
          </w:p>
        </w:tc>
      </w:tr>
      <w:tr w:rsidR="00084773" w:rsidRPr="00B93783" w14:paraId="0D0AEDB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1FCBFA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QAS</w:t>
            </w:r>
          </w:p>
          <w:p w14:paraId="38529030" w14:textId="77777777" w:rsidR="00084773" w:rsidRPr="00B93783" w:rsidRDefault="00084773" w:rsidP="00084773">
            <w:pPr>
              <w:rPr>
                <w:bCs/>
              </w:rPr>
            </w:pPr>
          </w:p>
          <w:p w14:paraId="527265B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9B4127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question answer (ing) system   </w:t>
            </w:r>
          </w:p>
          <w:p w14:paraId="5C36216C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23AD082C" w14:textId="77777777" w:rsidR="00084773" w:rsidRPr="00B93783" w:rsidRDefault="00084773" w:rsidP="00084773">
            <w:r w:rsidRPr="00B93783">
              <w:t xml:space="preserve">- запросно-ответная система  (интеллектуальная база данных с доступом на естественном языке)   </w:t>
            </w:r>
          </w:p>
        </w:tc>
        <w:tc>
          <w:tcPr>
            <w:tcW w:w="5137" w:type="dxa"/>
          </w:tcPr>
          <w:p w14:paraId="401F54F4" w14:textId="77777777" w:rsidR="00084773" w:rsidRPr="00B93783" w:rsidRDefault="00084773" w:rsidP="00084773">
            <w:r w:rsidRPr="00B93783">
              <w:t>- савол-жаво</w:t>
            </w:r>
            <w:r w:rsidRPr="00B93783">
              <w:lastRenderedPageBreak/>
              <w:t>б</w:t>
            </w:r>
            <w:r w:rsidRPr="00B93783">
              <w:lastRenderedPageBreak/>
              <w:t xml:space="preserve"> тизими (табиий тил</w:t>
            </w:r>
            <w:r w:rsidRPr="00B93783">
              <w:lastRenderedPageBreak/>
              <w:t>да фойдала</w:t>
            </w:r>
            <w:r w:rsidRPr="00B93783">
              <w:lastRenderedPageBreak/>
              <w:t>ниладиган интеллектуал маълумо</w:t>
            </w:r>
            <w:r w:rsidRPr="00B93783">
              <w:lastRenderedPageBreak/>
              <w:t>т</w:t>
            </w:r>
            <w:r w:rsidRPr="00B93783">
              <w:lastRenderedPageBreak/>
              <w:t>лар базаси)</w:t>
            </w:r>
          </w:p>
        </w:tc>
      </w:tr>
      <w:tr w:rsidR="00084773" w:rsidRPr="00B93783" w14:paraId="647EDDB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74EF7A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QAVC </w:t>
            </w:r>
          </w:p>
        </w:tc>
        <w:tc>
          <w:tcPr>
            <w:tcW w:w="2450" w:type="dxa"/>
            <w:shd w:val="clear" w:color="auto" w:fill="auto"/>
          </w:tcPr>
          <w:p w14:paraId="2B7F778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quiet automati</w:t>
            </w:r>
            <w:r w:rsidRPr="00B93783">
              <w:rPr>
                <w:iCs/>
              </w:rPr>
              <w:lastRenderedPageBreak/>
              <w:t>c</w:t>
            </w:r>
            <w:r w:rsidRPr="00B93783">
              <w:rPr>
                <w:iCs/>
              </w:rPr>
              <w:t xml:space="preserve"> volume control   </w:t>
            </w:r>
          </w:p>
        </w:tc>
        <w:tc>
          <w:tcPr>
            <w:tcW w:w="4843" w:type="dxa"/>
            <w:shd w:val="clear" w:color="auto" w:fill="auto"/>
          </w:tcPr>
          <w:p w14:paraId="5419DA0D" w14:textId="77777777" w:rsidR="00084773" w:rsidRPr="00B93783" w:rsidRDefault="00084773" w:rsidP="00084773">
            <w:r w:rsidRPr="00B93783">
              <w:t xml:space="preserve">- бесшумная автоматическая  регулировка усиления     </w:t>
            </w:r>
          </w:p>
        </w:tc>
        <w:tc>
          <w:tcPr>
            <w:tcW w:w="5137" w:type="dxa"/>
          </w:tcPr>
          <w:p w14:paraId="7ECEF44B" w14:textId="77777777" w:rsidR="00084773" w:rsidRPr="00B93783" w:rsidRDefault="00084773" w:rsidP="00084773">
            <w:r w:rsidRPr="00B93783">
              <w:t>- кучайтиришни шов</w:t>
            </w:r>
            <w:r w:rsidR="00B93783">
              <w:t>қ</w:t>
            </w:r>
            <w:r w:rsidRPr="00B93783">
              <w:t>инсиз автоматик созлаш</w:t>
            </w:r>
          </w:p>
        </w:tc>
      </w:tr>
      <w:tr w:rsidR="00084773" w:rsidRPr="00B93783" w14:paraId="12FCF6A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20C10F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QBE</w:t>
            </w:r>
          </w:p>
          <w:p w14:paraId="53F4A88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BF13A9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Query by Example  </w:t>
            </w:r>
          </w:p>
        </w:tc>
        <w:tc>
          <w:tcPr>
            <w:tcW w:w="4843" w:type="dxa"/>
            <w:shd w:val="clear" w:color="auto" w:fill="auto"/>
          </w:tcPr>
          <w:p w14:paraId="2061E257" w14:textId="77777777" w:rsidR="00084773" w:rsidRPr="00B93783" w:rsidRDefault="00084773" w:rsidP="00084773">
            <w:r w:rsidRPr="00B93783">
              <w:t xml:space="preserve">- запрос по шаблону   </w:t>
            </w:r>
          </w:p>
          <w:p w14:paraId="6634E6AA" w14:textId="77777777" w:rsidR="00084773" w:rsidRPr="00B93783" w:rsidRDefault="00084773" w:rsidP="00084773"/>
        </w:tc>
        <w:tc>
          <w:tcPr>
            <w:tcW w:w="5137" w:type="dxa"/>
          </w:tcPr>
          <w:p w14:paraId="1681F767" w14:textId="77777777" w:rsidR="00084773" w:rsidRPr="00B93783" w:rsidRDefault="00084773" w:rsidP="00084773">
            <w:r w:rsidRPr="00B93783">
              <w:t>- шаблон б</w:t>
            </w:r>
            <w:r w:rsidR="00B93783">
              <w:t>ў</w:t>
            </w:r>
            <w:r w:rsidRPr="00B93783">
              <w:t>йича талаб</w:t>
            </w:r>
          </w:p>
        </w:tc>
      </w:tr>
      <w:tr w:rsidR="00084773" w:rsidRPr="00B93783" w14:paraId="6EE1CD2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D8E013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QBF</w:t>
            </w:r>
          </w:p>
        </w:tc>
        <w:tc>
          <w:tcPr>
            <w:tcW w:w="2450" w:type="dxa"/>
            <w:shd w:val="clear" w:color="auto" w:fill="auto"/>
          </w:tcPr>
          <w:p w14:paraId="1BD0569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Query by Form  </w:t>
            </w:r>
          </w:p>
        </w:tc>
        <w:tc>
          <w:tcPr>
            <w:tcW w:w="4843" w:type="dxa"/>
            <w:shd w:val="clear" w:color="auto" w:fill="auto"/>
          </w:tcPr>
          <w:p w14:paraId="2296DBFD" w14:textId="77777777" w:rsidR="00084773" w:rsidRPr="00B93783" w:rsidRDefault="00084773" w:rsidP="00084773">
            <w:r w:rsidRPr="00B93783">
              <w:t>- запрос по форме</w:t>
            </w:r>
          </w:p>
        </w:tc>
        <w:tc>
          <w:tcPr>
            <w:tcW w:w="5137" w:type="dxa"/>
          </w:tcPr>
          <w:p w14:paraId="1082396D" w14:textId="77777777" w:rsidR="00084773" w:rsidRPr="00B93783" w:rsidRDefault="00084773" w:rsidP="00084773">
            <w:r w:rsidRPr="00B93783">
              <w:t>- шакл б</w:t>
            </w:r>
            <w:r w:rsidR="00B93783">
              <w:t>ў</w:t>
            </w:r>
            <w:r w:rsidRPr="00B93783">
              <w:t>йича талаб</w:t>
            </w:r>
          </w:p>
        </w:tc>
      </w:tr>
      <w:tr w:rsidR="00084773" w:rsidRPr="00B93783" w14:paraId="2B6FB8F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787769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QBM</w:t>
            </w:r>
          </w:p>
        </w:tc>
        <w:tc>
          <w:tcPr>
            <w:tcW w:w="2450" w:type="dxa"/>
            <w:shd w:val="clear" w:color="auto" w:fill="auto"/>
          </w:tcPr>
          <w:p w14:paraId="52DCF4E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Query by Model  </w:t>
            </w:r>
          </w:p>
        </w:tc>
        <w:tc>
          <w:tcPr>
            <w:tcW w:w="4843" w:type="dxa"/>
            <w:shd w:val="clear" w:color="auto" w:fill="auto"/>
          </w:tcPr>
          <w:p w14:paraId="01ABA29A" w14:textId="77777777" w:rsidR="00084773" w:rsidRPr="00B93783" w:rsidRDefault="00084773" w:rsidP="00084773">
            <w:r w:rsidRPr="00B93783">
              <w:t xml:space="preserve">- запрос по модели   </w:t>
            </w:r>
          </w:p>
        </w:tc>
        <w:tc>
          <w:tcPr>
            <w:tcW w:w="5137" w:type="dxa"/>
          </w:tcPr>
          <w:p w14:paraId="3089A445" w14:textId="77777777" w:rsidR="00084773" w:rsidRPr="00B93783" w:rsidRDefault="00084773" w:rsidP="00084773">
            <w:r w:rsidRPr="00B93783">
              <w:t>- модель б</w:t>
            </w:r>
            <w:r w:rsidR="00B93783">
              <w:t>ў</w:t>
            </w:r>
            <w:r w:rsidRPr="00B93783">
              <w:t>йича с</w:t>
            </w:r>
            <w:r w:rsidR="00B93783">
              <w:t>ў</w:t>
            </w:r>
            <w:r w:rsidRPr="00B93783">
              <w:t>ров</w:t>
            </w:r>
          </w:p>
        </w:tc>
      </w:tr>
      <w:tr w:rsidR="00084773" w:rsidRPr="00B93783" w14:paraId="4FC7A1B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818D58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QC</w:t>
            </w:r>
          </w:p>
        </w:tc>
        <w:tc>
          <w:tcPr>
            <w:tcW w:w="2450" w:type="dxa"/>
            <w:shd w:val="clear" w:color="auto" w:fill="auto"/>
          </w:tcPr>
          <w:p w14:paraId="6BC422B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quality control  </w:t>
            </w:r>
          </w:p>
        </w:tc>
        <w:tc>
          <w:tcPr>
            <w:tcW w:w="4843" w:type="dxa"/>
            <w:shd w:val="clear" w:color="auto" w:fill="auto"/>
          </w:tcPr>
          <w:p w14:paraId="5E748066" w14:textId="77777777" w:rsidR="00084773" w:rsidRPr="00B93783" w:rsidRDefault="00084773" w:rsidP="00084773">
            <w:r w:rsidRPr="00B93783">
              <w:t xml:space="preserve">- контроль качества   </w:t>
            </w:r>
          </w:p>
        </w:tc>
        <w:tc>
          <w:tcPr>
            <w:tcW w:w="5137" w:type="dxa"/>
          </w:tcPr>
          <w:p w14:paraId="366EB2A1" w14:textId="77777777" w:rsidR="00084773" w:rsidRPr="00B93783" w:rsidRDefault="00084773" w:rsidP="00084773">
            <w:r w:rsidRPr="00B93783">
              <w:t xml:space="preserve">- сифат назорати, сифатни назорат </w:t>
            </w:r>
            <w:r w:rsidR="00B93783">
              <w:t>қ</w:t>
            </w:r>
            <w:r w:rsidRPr="00B93783">
              <w:t>илиш</w:t>
            </w:r>
          </w:p>
        </w:tc>
      </w:tr>
      <w:tr w:rsidR="00084773" w:rsidRPr="00B93783" w14:paraId="27A40F0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89360B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QCB</w:t>
            </w:r>
          </w:p>
        </w:tc>
        <w:tc>
          <w:tcPr>
            <w:tcW w:w="2450" w:type="dxa"/>
            <w:shd w:val="clear" w:color="auto" w:fill="auto"/>
          </w:tcPr>
          <w:p w14:paraId="08F21CA8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 Queue</w:t>
            </w:r>
            <w:r w:rsidRPr="00B93783">
              <w:rPr>
                <w:iCs/>
                <w:lang w:val="en-US"/>
              </w:rPr>
              <w:t xml:space="preserve"> Control Block</w:t>
            </w:r>
          </w:p>
        </w:tc>
        <w:tc>
          <w:tcPr>
            <w:tcW w:w="4843" w:type="dxa"/>
            <w:shd w:val="clear" w:color="auto" w:fill="auto"/>
          </w:tcPr>
          <w:p w14:paraId="4B421A25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 xml:space="preserve">- блок управления очередью </w:t>
            </w:r>
          </w:p>
          <w:p w14:paraId="41F1D15C" w14:textId="77777777" w:rsidR="00084773" w:rsidRPr="00B93783" w:rsidRDefault="00084773" w:rsidP="00084773">
            <w:r w:rsidRPr="00B93783">
              <w:t xml:space="preserve">   </w:t>
            </w:r>
          </w:p>
        </w:tc>
        <w:tc>
          <w:tcPr>
            <w:tcW w:w="5137" w:type="dxa"/>
          </w:tcPr>
          <w:p w14:paraId="74F9A10B" w14:textId="77777777" w:rsidR="00084773" w:rsidRPr="00B93783" w:rsidRDefault="00084773" w:rsidP="00084773">
            <w:pPr>
              <w:ind w:left="708" w:hanging="708"/>
            </w:pPr>
            <w:r w:rsidRPr="00B93783">
              <w:t>- навбатни бош</w:t>
            </w:r>
            <w:r w:rsidR="00B93783">
              <w:t>қ</w:t>
            </w:r>
            <w:r w:rsidRPr="00B93783">
              <w:t>ариш блоки</w:t>
            </w:r>
          </w:p>
        </w:tc>
      </w:tr>
      <w:tr w:rsidR="00084773" w:rsidRPr="00B93783" w14:paraId="73A1601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BE1F02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QCIF</w:t>
            </w:r>
          </w:p>
        </w:tc>
        <w:tc>
          <w:tcPr>
            <w:tcW w:w="2450" w:type="dxa"/>
            <w:shd w:val="clear" w:color="auto" w:fill="auto"/>
          </w:tcPr>
          <w:p w14:paraId="05C6521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Quarter CIF  </w:t>
            </w:r>
          </w:p>
        </w:tc>
        <w:tc>
          <w:tcPr>
            <w:tcW w:w="4843" w:type="dxa"/>
            <w:shd w:val="clear" w:color="auto" w:fill="auto"/>
          </w:tcPr>
          <w:p w14:paraId="244750D6" w14:textId="77777777" w:rsidR="00084773" w:rsidRPr="00B93783" w:rsidRDefault="00084773" w:rsidP="00084773">
            <w:r w:rsidRPr="00B93783">
              <w:t xml:space="preserve">- квартетный формат CIF   </w:t>
            </w:r>
          </w:p>
        </w:tc>
        <w:tc>
          <w:tcPr>
            <w:tcW w:w="5137" w:type="dxa"/>
          </w:tcPr>
          <w:p w14:paraId="5EF4E27B" w14:textId="77777777" w:rsidR="00084773" w:rsidRPr="00B93783" w:rsidRDefault="00084773" w:rsidP="00084773">
            <w:r w:rsidRPr="00B93783">
              <w:t>- CIF квартет формати</w:t>
            </w:r>
          </w:p>
        </w:tc>
      </w:tr>
      <w:tr w:rsidR="00084773" w:rsidRPr="00B93783" w14:paraId="38EA312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0F1847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QCW</w:t>
            </w:r>
          </w:p>
          <w:p w14:paraId="1C7499B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03A917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quadrature-continuous-wave  </w:t>
            </w:r>
          </w:p>
        </w:tc>
        <w:tc>
          <w:tcPr>
            <w:tcW w:w="4843" w:type="dxa"/>
            <w:shd w:val="clear" w:color="auto" w:fill="auto"/>
          </w:tcPr>
          <w:p w14:paraId="21EB9012" w14:textId="77777777" w:rsidR="00084773" w:rsidRPr="00B93783" w:rsidRDefault="00084773" w:rsidP="00084773">
            <w:r w:rsidRPr="00B93783">
              <w:t xml:space="preserve">- квадратурная составляющая поднесущей частоты   </w:t>
            </w:r>
          </w:p>
        </w:tc>
        <w:tc>
          <w:tcPr>
            <w:tcW w:w="5137" w:type="dxa"/>
          </w:tcPr>
          <w:p w14:paraId="6502D675" w14:textId="77777777" w:rsidR="00084773" w:rsidRPr="00B93783" w:rsidRDefault="00084773" w:rsidP="00084773">
            <w:r w:rsidRPr="00B93783">
              <w:t xml:space="preserve">- частота </w:t>
            </w:r>
            <w:r w:rsidR="00B93783">
              <w:t>қ</w:t>
            </w:r>
            <w:r w:rsidRPr="00B93783">
              <w:t>уйи элтувчисининг квадратурали ташкил этувчиси</w:t>
            </w:r>
          </w:p>
        </w:tc>
      </w:tr>
      <w:tr w:rsidR="00084773" w:rsidRPr="00B93783" w14:paraId="2B27118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B6B84A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QECC</w:t>
            </w:r>
          </w:p>
        </w:tc>
        <w:tc>
          <w:tcPr>
            <w:tcW w:w="2450" w:type="dxa"/>
            <w:shd w:val="clear" w:color="auto" w:fill="auto"/>
          </w:tcPr>
          <w:p w14:paraId="36CD917A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Qinterface Embedded</w:t>
            </w:r>
          </w:p>
        </w:tc>
        <w:tc>
          <w:tcPr>
            <w:tcW w:w="4843" w:type="dxa"/>
            <w:shd w:val="clear" w:color="auto" w:fill="auto"/>
          </w:tcPr>
          <w:p w14:paraId="0752CABE" w14:textId="77777777" w:rsidR="00084773" w:rsidRPr="00B93783" w:rsidRDefault="00084773" w:rsidP="00084773">
            <w:r w:rsidRPr="00B93783">
              <w:t>- канал связи, сформированный внутри Q-интерфейса</w:t>
            </w:r>
          </w:p>
        </w:tc>
        <w:tc>
          <w:tcPr>
            <w:tcW w:w="5137" w:type="dxa"/>
          </w:tcPr>
          <w:p w14:paraId="0E389133" w14:textId="77777777" w:rsidR="00084773" w:rsidRPr="00B93783" w:rsidRDefault="00084773" w:rsidP="00084773">
            <w:r w:rsidRPr="00B93783">
              <w:t>- Q-интерфейси  ичида шакллантирилган ало</w:t>
            </w:r>
            <w:r w:rsidR="00B93783">
              <w:t>қ</w:t>
            </w:r>
            <w:r w:rsidRPr="00B93783">
              <w:t>а канали</w:t>
            </w:r>
          </w:p>
        </w:tc>
      </w:tr>
      <w:tr w:rsidR="00084773" w:rsidRPr="00B93783" w14:paraId="6BF5876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4D7D371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QFA</w:t>
            </w:r>
          </w:p>
          <w:p w14:paraId="36D74B67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7C746E7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Quick File Access</w:t>
            </w:r>
          </w:p>
        </w:tc>
        <w:tc>
          <w:tcPr>
            <w:tcW w:w="4843" w:type="dxa"/>
            <w:shd w:val="clear" w:color="auto" w:fill="auto"/>
          </w:tcPr>
          <w:p w14:paraId="19BF4A24" w14:textId="77777777" w:rsidR="00084773" w:rsidRPr="00B93783" w:rsidRDefault="00084773" w:rsidP="00084773">
            <w:r w:rsidRPr="00B93783">
              <w:t>- ускоренный доступ к файлу</w:t>
            </w:r>
          </w:p>
          <w:p w14:paraId="5A8BF874" w14:textId="77777777" w:rsidR="00084773" w:rsidRPr="00B93783" w:rsidRDefault="00084773" w:rsidP="00084773">
            <w:r w:rsidRPr="00B93783">
              <w:t xml:space="preserve">   </w:t>
            </w:r>
          </w:p>
        </w:tc>
        <w:tc>
          <w:tcPr>
            <w:tcW w:w="5137" w:type="dxa"/>
          </w:tcPr>
          <w:p w14:paraId="46C76EE1" w14:textId="77777777" w:rsidR="00084773" w:rsidRPr="00B93783" w:rsidRDefault="00084773" w:rsidP="00084773">
            <w:r w:rsidRPr="00B93783">
              <w:t>- файлга тезлаштирилган тарзда кириш</w:t>
            </w:r>
          </w:p>
        </w:tc>
      </w:tr>
      <w:tr w:rsidR="00084773" w:rsidRPr="00B93783" w14:paraId="1EB2E54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5594AB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QFM</w:t>
            </w:r>
          </w:p>
          <w:p w14:paraId="0D93704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C47E115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Quantized Frequency Modulation</w:t>
            </w:r>
          </w:p>
        </w:tc>
        <w:tc>
          <w:tcPr>
            <w:tcW w:w="4843" w:type="dxa"/>
            <w:shd w:val="clear" w:color="auto" w:fill="auto"/>
          </w:tcPr>
          <w:p w14:paraId="1C92DBCA" w14:textId="77777777" w:rsidR="00084773" w:rsidRPr="00B93783" w:rsidRDefault="00084773" w:rsidP="00084773">
            <w:r w:rsidRPr="00B93783">
              <w:t xml:space="preserve">- частотная модуляция с  квантованием по частоте  </w:t>
            </w:r>
          </w:p>
        </w:tc>
        <w:tc>
          <w:tcPr>
            <w:tcW w:w="5137" w:type="dxa"/>
          </w:tcPr>
          <w:p w14:paraId="4906A348" w14:textId="77777777" w:rsidR="00084773" w:rsidRPr="00B93783" w:rsidRDefault="00084773" w:rsidP="00084773">
            <w:r w:rsidRPr="00B93783">
              <w:t>- частота б</w:t>
            </w:r>
            <w:r w:rsidR="00B93783">
              <w:t>ў</w:t>
            </w:r>
            <w:r w:rsidRPr="00B93783">
              <w:t>йича квантланган частотавий модуляция</w:t>
            </w:r>
          </w:p>
        </w:tc>
      </w:tr>
      <w:tr w:rsidR="00084773" w:rsidRPr="00B93783" w14:paraId="20F4EAD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012089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QFP </w:t>
            </w:r>
          </w:p>
          <w:p w14:paraId="5EE06D1C" w14:textId="77777777" w:rsidR="00084773" w:rsidRPr="00B93783" w:rsidRDefault="00084773" w:rsidP="00084773">
            <w:pPr>
              <w:rPr>
                <w:bCs/>
              </w:rPr>
            </w:pPr>
          </w:p>
          <w:p w14:paraId="62C6A65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9E8F36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quad flat package </w:t>
            </w:r>
          </w:p>
          <w:p w14:paraId="78CFC542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55CF7062" w14:textId="77777777" w:rsidR="00084773" w:rsidRPr="00B93783" w:rsidRDefault="00084773" w:rsidP="00084773">
            <w:r w:rsidRPr="00B93783">
              <w:t xml:space="preserve">- плоский корпус (интегральной схемы) с четырехсторонним  расположением выводов   </w:t>
            </w:r>
          </w:p>
        </w:tc>
        <w:tc>
          <w:tcPr>
            <w:tcW w:w="5137" w:type="dxa"/>
          </w:tcPr>
          <w:p w14:paraId="12173FBD" w14:textId="77777777" w:rsidR="00084773" w:rsidRPr="00B93783" w:rsidRDefault="00084773" w:rsidP="00084773">
            <w:r w:rsidRPr="00B93783">
              <w:t>- чи</w:t>
            </w:r>
            <w:r w:rsidR="00B93783">
              <w:t>қ</w:t>
            </w:r>
            <w:r w:rsidRPr="00B93783">
              <w:t>иш учлари т</w:t>
            </w:r>
            <w:r w:rsidR="00B93783">
              <w:t>ў</w:t>
            </w:r>
            <w:r w:rsidRPr="00B93783">
              <w:t>рт томонда жойлашган ясси корпус (интеграл схемада)</w:t>
            </w:r>
          </w:p>
        </w:tc>
      </w:tr>
      <w:tr w:rsidR="00084773" w:rsidRPr="00B93783" w14:paraId="0CE1A38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EE2D26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QIC</w:t>
            </w:r>
          </w:p>
          <w:p w14:paraId="0EAEF3D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8CD55F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quarter-inch-cartridge  </w:t>
            </w:r>
          </w:p>
        </w:tc>
        <w:tc>
          <w:tcPr>
            <w:tcW w:w="4843" w:type="dxa"/>
            <w:shd w:val="clear" w:color="auto" w:fill="auto"/>
          </w:tcPr>
          <w:p w14:paraId="286712C3" w14:textId="77777777" w:rsidR="00084773" w:rsidRPr="00B93783" w:rsidRDefault="00084773" w:rsidP="00084773">
            <w:r w:rsidRPr="00B93783">
              <w:t xml:space="preserve">- 1/4 дюймовый картридж </w:t>
            </w:r>
          </w:p>
          <w:p w14:paraId="15478142" w14:textId="77777777" w:rsidR="00084773" w:rsidRPr="00B93783" w:rsidRDefault="00084773" w:rsidP="00084773"/>
        </w:tc>
        <w:tc>
          <w:tcPr>
            <w:tcW w:w="5137" w:type="dxa"/>
          </w:tcPr>
          <w:p w14:paraId="73368037" w14:textId="77777777" w:rsidR="00084773" w:rsidRPr="00B93783" w:rsidRDefault="00084773" w:rsidP="00084773">
            <w:r w:rsidRPr="00B93783">
              <w:t>- 1/4 дюймли картриж</w:t>
            </w:r>
          </w:p>
        </w:tc>
      </w:tr>
      <w:tr w:rsidR="00084773" w:rsidRPr="00B93783" w14:paraId="3A5AD6C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74A90D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QICDS </w:t>
            </w:r>
          </w:p>
          <w:p w14:paraId="12A4319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00E8C39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  <w:lang w:val="en-GB"/>
              </w:rPr>
              <w:t xml:space="preserve"> </w:t>
            </w:r>
            <w:smartTag w:uri="urn:schemas-microsoft-com:office:smarttags" w:element="address">
              <w:smartTag w:uri="urn:schemas-microsoft-com:office:smarttags" w:element="Street">
                <w:r w:rsidRPr="00B93783">
                  <w:rPr>
                    <w:iCs/>
                    <w:lang w:val="en-US"/>
                  </w:rPr>
                  <w:t>Quarter-Inch Cartridge Drive</w:t>
                </w:r>
              </w:smartTag>
            </w:smartTag>
            <w:r w:rsidRPr="00B93783">
              <w:rPr>
                <w:iCs/>
                <w:lang w:val="en-US"/>
              </w:rPr>
              <w:t xml:space="preserve"> Standard  </w:t>
            </w:r>
          </w:p>
        </w:tc>
        <w:tc>
          <w:tcPr>
            <w:tcW w:w="4843" w:type="dxa"/>
            <w:shd w:val="clear" w:color="auto" w:fill="auto"/>
          </w:tcPr>
          <w:p w14:paraId="09264CEA" w14:textId="77777777" w:rsidR="00084773" w:rsidRPr="00B93783" w:rsidRDefault="00084773" w:rsidP="00084773">
            <w:r w:rsidRPr="00B93783">
              <w:t xml:space="preserve">- стандарт на 1/4 дюймовые  стриммеры и магнитные ленты     </w:t>
            </w:r>
          </w:p>
        </w:tc>
        <w:tc>
          <w:tcPr>
            <w:tcW w:w="5137" w:type="dxa"/>
          </w:tcPr>
          <w:p w14:paraId="1D615732" w14:textId="77777777" w:rsidR="00084773" w:rsidRPr="00B93783" w:rsidRDefault="00084773" w:rsidP="00084773">
            <w:r w:rsidRPr="00B93783">
              <w:t xml:space="preserve">- 1/4  дюймли стриммерлар ва магнит тасмаларга </w:t>
            </w:r>
            <w:r w:rsidR="00B93783">
              <w:t>қў</w:t>
            </w:r>
            <w:r w:rsidRPr="00B93783">
              <w:t>йилган стандарт</w:t>
            </w:r>
          </w:p>
        </w:tc>
      </w:tr>
      <w:tr w:rsidR="00084773" w:rsidRPr="00B93783" w14:paraId="57403BD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9ED8FC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QISAM </w:t>
            </w:r>
          </w:p>
          <w:p w14:paraId="39B224E1" w14:textId="77777777" w:rsidR="00084773" w:rsidRPr="00B93783" w:rsidRDefault="00084773" w:rsidP="00084773">
            <w:pPr>
              <w:rPr>
                <w:bCs/>
              </w:rPr>
            </w:pPr>
          </w:p>
          <w:p w14:paraId="023DA62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21CEF68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  <w:lang w:val="en-GB"/>
              </w:rPr>
              <w:t xml:space="preserve"> </w:t>
            </w:r>
            <w:r w:rsidRPr="00B93783">
              <w:rPr>
                <w:iCs/>
                <w:lang w:val="en-US"/>
              </w:rPr>
              <w:t>queued indexed sequential access method</w:t>
            </w:r>
          </w:p>
        </w:tc>
        <w:tc>
          <w:tcPr>
            <w:tcW w:w="4843" w:type="dxa"/>
            <w:shd w:val="clear" w:color="auto" w:fill="auto"/>
          </w:tcPr>
          <w:p w14:paraId="7B192134" w14:textId="77777777" w:rsidR="00084773" w:rsidRPr="00B93783" w:rsidRDefault="00084773" w:rsidP="00084773">
            <w:r w:rsidRPr="00B93783">
              <w:t xml:space="preserve">- индексно-последовательный метод доступа с очередями     </w:t>
            </w:r>
          </w:p>
        </w:tc>
        <w:tc>
          <w:tcPr>
            <w:tcW w:w="5137" w:type="dxa"/>
          </w:tcPr>
          <w:p w14:paraId="0E1BB01F" w14:textId="77777777" w:rsidR="00084773" w:rsidRPr="00B93783" w:rsidRDefault="00084773" w:rsidP="00084773">
            <w:r w:rsidRPr="00B93783">
              <w:t>- навбатлардан фойдаланишнинг индекс кетма-кетлик методи</w:t>
            </w:r>
          </w:p>
        </w:tc>
      </w:tr>
      <w:tr w:rsidR="00084773" w:rsidRPr="00B93783" w14:paraId="0DA608E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644E29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QM</w:t>
            </w:r>
          </w:p>
          <w:p w14:paraId="2BB50D1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BC36C6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quadrature modulation  </w:t>
            </w:r>
          </w:p>
        </w:tc>
        <w:tc>
          <w:tcPr>
            <w:tcW w:w="4843" w:type="dxa"/>
            <w:shd w:val="clear" w:color="auto" w:fill="auto"/>
          </w:tcPr>
          <w:p w14:paraId="73230887" w14:textId="77777777" w:rsidR="00084773" w:rsidRPr="00B93783" w:rsidRDefault="00084773" w:rsidP="00084773">
            <w:r w:rsidRPr="00B93783">
              <w:t xml:space="preserve">- квадратурная модуляция  </w:t>
            </w:r>
          </w:p>
          <w:p w14:paraId="220B2412" w14:textId="77777777" w:rsidR="00084773" w:rsidRPr="00B93783" w:rsidRDefault="00084773" w:rsidP="00084773">
            <w:r w:rsidRPr="00B93783">
              <w:t xml:space="preserve">   </w:t>
            </w:r>
          </w:p>
        </w:tc>
        <w:tc>
          <w:tcPr>
            <w:tcW w:w="5137" w:type="dxa"/>
          </w:tcPr>
          <w:p w14:paraId="2073984A" w14:textId="77777777" w:rsidR="00084773" w:rsidRPr="00B93783" w:rsidRDefault="00084773" w:rsidP="00084773">
            <w:r w:rsidRPr="00B93783">
              <w:t>- квадратурали модуляция</w:t>
            </w:r>
          </w:p>
        </w:tc>
      </w:tr>
      <w:tr w:rsidR="00084773" w:rsidRPr="00B93783" w14:paraId="40CD50A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5AF69D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QNA</w:t>
            </w:r>
          </w:p>
          <w:p w14:paraId="257C4F9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D06690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queueing ne</w:t>
            </w:r>
            <w:r w:rsidRPr="00B93783">
              <w:rPr>
                <w:iCs/>
              </w:rPr>
              <w:lastRenderedPageBreak/>
              <w:t>t</w:t>
            </w:r>
            <w:r w:rsidRPr="00B93783">
              <w:rPr>
                <w:iCs/>
              </w:rPr>
              <w:lastRenderedPageBreak/>
              <w:t xml:space="preserve">-work analyser  </w:t>
            </w:r>
          </w:p>
        </w:tc>
        <w:tc>
          <w:tcPr>
            <w:tcW w:w="4843" w:type="dxa"/>
            <w:shd w:val="clear" w:color="auto" w:fill="auto"/>
          </w:tcPr>
          <w:p w14:paraId="69F870E8" w14:textId="77777777" w:rsidR="00084773" w:rsidRPr="00B93783" w:rsidRDefault="00084773" w:rsidP="00084773">
            <w:r w:rsidRPr="00B93783">
              <w:t xml:space="preserve">- </w:t>
            </w:r>
            <w:r w:rsidRPr="00B93783">
              <w:lastRenderedPageBreak/>
              <w:t>анализатор с</w:t>
            </w:r>
            <w:r w:rsidRPr="00B93783">
              <w:lastRenderedPageBreak/>
              <w:t xml:space="preserve">етей массового  обслуживания   </w:t>
            </w:r>
          </w:p>
        </w:tc>
        <w:tc>
          <w:tcPr>
            <w:tcW w:w="5137" w:type="dxa"/>
          </w:tcPr>
          <w:p w14:paraId="7B107109" w14:textId="77777777" w:rsidR="00084773" w:rsidRPr="00B93783" w:rsidRDefault="00084773" w:rsidP="00084773">
            <w:r w:rsidRPr="00B93783">
              <w:t>- омм</w:t>
            </w:r>
            <w:r w:rsidRPr="00B93783">
              <w:lastRenderedPageBreak/>
              <w:t xml:space="preserve">авий хизмат </w:t>
            </w:r>
            <w:r w:rsidRPr="00B93783">
              <w:lastRenderedPageBreak/>
              <w:t>к</w:t>
            </w:r>
            <w:r w:rsidR="00B93783">
              <w:t>ў</w:t>
            </w:r>
            <w:r w:rsidRPr="00B93783">
              <w:t>рсатиладиган тармо</w:t>
            </w:r>
            <w:r w:rsidR="00B93783">
              <w:t>қ</w:t>
            </w:r>
            <w:r w:rsidRPr="00B93783">
              <w:t>лар анализатори</w:t>
            </w:r>
          </w:p>
        </w:tc>
      </w:tr>
      <w:tr w:rsidR="00084773" w:rsidRPr="00B93783" w14:paraId="58175BB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F9C874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QOS</w:t>
            </w:r>
          </w:p>
          <w:p w14:paraId="52FDF8B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43A98F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qual</w:t>
            </w:r>
            <w:r w:rsidRPr="00B93783">
              <w:rPr>
                <w:iCs/>
              </w:rPr>
              <w:lastRenderedPageBreak/>
              <w:t>i</w:t>
            </w:r>
            <w:r w:rsidRPr="00B93783">
              <w:rPr>
                <w:iCs/>
              </w:rPr>
              <w:lastRenderedPageBreak/>
              <w:t>ty of service</w:t>
            </w:r>
          </w:p>
        </w:tc>
        <w:tc>
          <w:tcPr>
            <w:tcW w:w="4843" w:type="dxa"/>
            <w:shd w:val="clear" w:color="auto" w:fill="auto"/>
          </w:tcPr>
          <w:p w14:paraId="070AD61C" w14:textId="77777777" w:rsidR="00084773" w:rsidRPr="00B93783" w:rsidRDefault="00084773" w:rsidP="00084773">
            <w:r w:rsidRPr="00B93783">
              <w:t xml:space="preserve">- качество обслуживания </w:t>
            </w:r>
          </w:p>
          <w:p w14:paraId="45C4A140" w14:textId="77777777" w:rsidR="00084773" w:rsidRPr="00B93783" w:rsidRDefault="00084773" w:rsidP="00084773"/>
        </w:tc>
        <w:tc>
          <w:tcPr>
            <w:tcW w:w="5137" w:type="dxa"/>
          </w:tcPr>
          <w:p w14:paraId="236AED1E" w14:textId="77777777" w:rsidR="00084773" w:rsidRPr="00B93783" w:rsidRDefault="00084773" w:rsidP="00084773">
            <w:r w:rsidRPr="00B93783">
              <w:t>- хизмат к</w:t>
            </w:r>
            <w:r w:rsidR="00B93783">
              <w:t>ў</w:t>
            </w:r>
            <w:r w:rsidRPr="00B93783">
              <w:t>рсатиш хизмати</w:t>
            </w:r>
          </w:p>
        </w:tc>
      </w:tr>
      <w:tr w:rsidR="00084773" w:rsidRPr="00B93783" w14:paraId="2BE3064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326175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Q.P.P.,q.p.p.</w:t>
            </w:r>
          </w:p>
          <w:p w14:paraId="375AC76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0A100A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quiescent push-pull  </w:t>
            </w:r>
          </w:p>
        </w:tc>
        <w:tc>
          <w:tcPr>
            <w:tcW w:w="4843" w:type="dxa"/>
            <w:shd w:val="clear" w:color="auto" w:fill="auto"/>
          </w:tcPr>
          <w:p w14:paraId="2BA3DE84" w14:textId="77777777" w:rsidR="00084773" w:rsidRPr="00B93783" w:rsidRDefault="00084773" w:rsidP="00084773">
            <w:r w:rsidRPr="00B93783">
              <w:t xml:space="preserve">- устойчивый пуш-пул (схема)   </w:t>
            </w:r>
          </w:p>
        </w:tc>
        <w:tc>
          <w:tcPr>
            <w:tcW w:w="5137" w:type="dxa"/>
          </w:tcPr>
          <w:p w14:paraId="489C367C" w14:textId="77777777" w:rsidR="00084773" w:rsidRPr="00B93783" w:rsidRDefault="00084773" w:rsidP="00084773">
            <w:r w:rsidRPr="00B93783">
              <w:t>- бар</w:t>
            </w:r>
            <w:r w:rsidR="00B93783">
              <w:t>қ</w:t>
            </w:r>
            <w:r w:rsidRPr="00B93783">
              <w:t>арор пуш-пул (схемаси)</w:t>
            </w:r>
          </w:p>
        </w:tc>
      </w:tr>
      <w:tr w:rsidR="00084773" w:rsidRPr="00B93783" w14:paraId="3644ACD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F753D8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QPS</w:t>
            </w:r>
          </w:p>
          <w:p w14:paraId="0FC5DBB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48B423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quick program-me search  </w:t>
            </w:r>
          </w:p>
        </w:tc>
        <w:tc>
          <w:tcPr>
            <w:tcW w:w="4843" w:type="dxa"/>
            <w:shd w:val="clear" w:color="auto" w:fill="auto"/>
          </w:tcPr>
          <w:p w14:paraId="5D77208D" w14:textId="77777777" w:rsidR="00084773" w:rsidRPr="00B93783" w:rsidRDefault="00084773" w:rsidP="00084773">
            <w:r w:rsidRPr="00B93783">
              <w:t xml:space="preserve">- ускоренный программированный  поиск фонограммы   </w:t>
            </w:r>
          </w:p>
        </w:tc>
        <w:tc>
          <w:tcPr>
            <w:tcW w:w="5137" w:type="dxa"/>
          </w:tcPr>
          <w:p w14:paraId="3E289764" w14:textId="77777777" w:rsidR="00084773" w:rsidRPr="00B93783" w:rsidRDefault="00084773" w:rsidP="00084773">
            <w:r w:rsidRPr="00B93783">
              <w:t>- фонограммани тезлаштирилган дастурлаштирилган тарзда излаш</w:t>
            </w:r>
          </w:p>
        </w:tc>
      </w:tr>
      <w:tr w:rsidR="00084773" w:rsidRPr="00B93783" w14:paraId="4CA4481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3A6D7C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QRAM</w:t>
            </w:r>
          </w:p>
          <w:p w14:paraId="32B168FA" w14:textId="77777777" w:rsidR="00084773" w:rsidRPr="00B93783" w:rsidRDefault="00084773" w:rsidP="00084773">
            <w:pPr>
              <w:rPr>
                <w:bCs/>
              </w:rPr>
            </w:pPr>
          </w:p>
          <w:p w14:paraId="5B151DA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4207467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  <w:lang w:val="en-GB"/>
              </w:rPr>
              <w:t xml:space="preserve"> </w:t>
            </w:r>
            <w:r w:rsidRPr="00B93783">
              <w:rPr>
                <w:iCs/>
                <w:lang w:val="en-US"/>
              </w:rPr>
              <w:t xml:space="preserve">Quality, Reliabi-lity Assurance and Maintainability  </w:t>
            </w:r>
          </w:p>
        </w:tc>
        <w:tc>
          <w:tcPr>
            <w:tcW w:w="4843" w:type="dxa"/>
            <w:shd w:val="clear" w:color="auto" w:fill="auto"/>
          </w:tcPr>
          <w:p w14:paraId="7C1E653C" w14:textId="77777777" w:rsidR="00084773" w:rsidRPr="00B93783" w:rsidRDefault="00084773" w:rsidP="00084773">
            <w:r w:rsidRPr="00B93783">
              <w:t>- гарантия качества, надежности  и ремонтопригодности</w:t>
            </w:r>
          </w:p>
          <w:p w14:paraId="351EBC7D" w14:textId="77777777" w:rsidR="00084773" w:rsidRPr="00B93783" w:rsidRDefault="00084773" w:rsidP="00084773">
            <w:r w:rsidRPr="00B93783">
              <w:t xml:space="preserve">     </w:t>
            </w:r>
          </w:p>
        </w:tc>
        <w:tc>
          <w:tcPr>
            <w:tcW w:w="5137" w:type="dxa"/>
          </w:tcPr>
          <w:p w14:paraId="7731CD77" w14:textId="77777777" w:rsidR="00084773" w:rsidRPr="00B93783" w:rsidRDefault="00084773" w:rsidP="00084773">
            <w:r w:rsidRPr="00B93783">
              <w:t>- сифат, ишончлилик ва таъмирга яро</w:t>
            </w:r>
            <w:r w:rsidR="00B93783">
              <w:t>қ</w:t>
            </w:r>
            <w:r w:rsidRPr="00B93783">
              <w:t>лилик кафолати</w:t>
            </w:r>
          </w:p>
        </w:tc>
      </w:tr>
      <w:tr w:rsidR="00084773" w:rsidRPr="00B93783" w14:paraId="0E2C99C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56D752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QSAM</w:t>
            </w:r>
          </w:p>
          <w:p w14:paraId="6333AC0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05CAE50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queued sequen-tial access method</w:t>
            </w:r>
          </w:p>
        </w:tc>
        <w:tc>
          <w:tcPr>
            <w:tcW w:w="4843" w:type="dxa"/>
            <w:shd w:val="clear" w:color="auto" w:fill="auto"/>
          </w:tcPr>
          <w:p w14:paraId="0E981E5D" w14:textId="77777777" w:rsidR="00084773" w:rsidRPr="00B93783" w:rsidRDefault="00084773" w:rsidP="00084773">
            <w:r w:rsidRPr="00B93783">
              <w:t xml:space="preserve">- последовательный метод доступа  с очередями   </w:t>
            </w:r>
          </w:p>
        </w:tc>
        <w:tc>
          <w:tcPr>
            <w:tcW w:w="5137" w:type="dxa"/>
          </w:tcPr>
          <w:p w14:paraId="7CD18D74" w14:textId="77777777" w:rsidR="00084773" w:rsidRPr="00B93783" w:rsidRDefault="00084773" w:rsidP="00084773">
            <w:r w:rsidRPr="00B93783">
              <w:t>- навбатлардан кетма-кет фойдаланиш методи</w:t>
            </w:r>
          </w:p>
        </w:tc>
      </w:tr>
      <w:tr w:rsidR="00084773" w:rsidRPr="00B93783" w14:paraId="343995E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013F38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QSC</w:t>
            </w:r>
          </w:p>
          <w:p w14:paraId="78718D00" w14:textId="77777777" w:rsidR="00084773" w:rsidRPr="00B93783" w:rsidRDefault="00084773" w:rsidP="00084773">
            <w:pPr>
              <w:rPr>
                <w:bCs/>
              </w:rPr>
            </w:pPr>
          </w:p>
          <w:p w14:paraId="373B43D8" w14:textId="77777777" w:rsidR="00084773" w:rsidRPr="00B93783" w:rsidRDefault="00084773" w:rsidP="00084773">
            <w:pPr>
              <w:rPr>
                <w:bCs/>
              </w:rPr>
            </w:pPr>
          </w:p>
          <w:p w14:paraId="77A67F4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96D770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quieting slope control    </w:t>
            </w:r>
          </w:p>
          <w:p w14:paraId="077CE04E" w14:textId="77777777" w:rsidR="00084773" w:rsidRPr="00B93783" w:rsidRDefault="00084773" w:rsidP="00084773">
            <w:pPr>
              <w:rPr>
                <w:iCs/>
              </w:rPr>
            </w:pPr>
          </w:p>
          <w:p w14:paraId="5CB5B4C0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41E40E3B" w14:textId="77777777" w:rsidR="00084773" w:rsidRPr="00B93783" w:rsidRDefault="00084773" w:rsidP="00084773">
            <w:r w:rsidRPr="00B93783">
              <w:t xml:space="preserve">- система компании JVC для повышения отношения сигнал/шум при  слабых сигналах и уменьшения  интерференционных помех   </w:t>
            </w:r>
          </w:p>
        </w:tc>
        <w:tc>
          <w:tcPr>
            <w:tcW w:w="5137" w:type="dxa"/>
          </w:tcPr>
          <w:p w14:paraId="6502B729" w14:textId="77777777" w:rsidR="00084773" w:rsidRPr="00B93783" w:rsidRDefault="00084773" w:rsidP="00084773">
            <w:r w:rsidRPr="00B93783">
              <w:t>- JVC компаниясининг кучсиз сигналлар остидаги ва интерференцион хала</w:t>
            </w:r>
            <w:r w:rsidR="00B93783">
              <w:t>қ</w:t>
            </w:r>
            <w:r w:rsidRPr="00B93783">
              <w:t>итлар камайганда сигнал/шов-</w:t>
            </w:r>
            <w:r w:rsidR="00B93783">
              <w:t>қ</w:t>
            </w:r>
            <w:r w:rsidRPr="00B93783">
              <w:t>ин нисбатини ошириш тизими</w:t>
            </w:r>
          </w:p>
        </w:tc>
      </w:tr>
      <w:tr w:rsidR="00084773" w:rsidRPr="00B93783" w14:paraId="3BF1FCE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038C25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QT</w:t>
            </w:r>
          </w:p>
        </w:tc>
        <w:tc>
          <w:tcPr>
            <w:tcW w:w="2450" w:type="dxa"/>
            <w:shd w:val="clear" w:color="auto" w:fill="auto"/>
          </w:tcPr>
          <w:p w14:paraId="3C84746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queuing theory</w:t>
            </w:r>
          </w:p>
        </w:tc>
        <w:tc>
          <w:tcPr>
            <w:tcW w:w="4843" w:type="dxa"/>
            <w:shd w:val="clear" w:color="auto" w:fill="auto"/>
          </w:tcPr>
          <w:p w14:paraId="40714883" w14:textId="77777777" w:rsidR="00084773" w:rsidRPr="00B93783" w:rsidRDefault="00084773" w:rsidP="00084773">
            <w:r w:rsidRPr="00B93783">
              <w:t>- теория очередей</w:t>
            </w:r>
          </w:p>
        </w:tc>
        <w:tc>
          <w:tcPr>
            <w:tcW w:w="5137" w:type="dxa"/>
          </w:tcPr>
          <w:p w14:paraId="54F7A7EC" w14:textId="77777777" w:rsidR="00084773" w:rsidRPr="00B93783" w:rsidRDefault="00084773" w:rsidP="00084773">
            <w:r w:rsidRPr="00B93783">
              <w:t>- навбатлар назарияси</w:t>
            </w:r>
          </w:p>
        </w:tc>
      </w:tr>
      <w:tr w:rsidR="00084773" w:rsidRPr="00B93783" w14:paraId="31D05DE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D7EE5A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QTAM</w:t>
            </w:r>
          </w:p>
          <w:p w14:paraId="183E28EB" w14:textId="77777777" w:rsidR="00084773" w:rsidRPr="00B93783" w:rsidRDefault="00084773" w:rsidP="00084773">
            <w:pPr>
              <w:rPr>
                <w:bCs/>
              </w:rPr>
            </w:pPr>
          </w:p>
          <w:p w14:paraId="23B477A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D5EB83A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 xml:space="preserve">- queued tele-communications access method </w:t>
            </w:r>
          </w:p>
        </w:tc>
        <w:tc>
          <w:tcPr>
            <w:tcW w:w="4843" w:type="dxa"/>
            <w:shd w:val="clear" w:color="auto" w:fill="auto"/>
          </w:tcPr>
          <w:p w14:paraId="15CE6742" w14:textId="77777777" w:rsidR="00084773" w:rsidRPr="00B93783" w:rsidRDefault="00084773" w:rsidP="00084773">
            <w:r w:rsidRPr="00B93783">
              <w:t xml:space="preserve">- телекоммуникационный метод  доступа с очередями  </w:t>
            </w:r>
          </w:p>
          <w:p w14:paraId="2A5C0ED1" w14:textId="77777777" w:rsidR="00084773" w:rsidRPr="00B93783" w:rsidRDefault="00084773" w:rsidP="00084773">
            <w:r w:rsidRPr="00B93783">
              <w:t xml:space="preserve">   </w:t>
            </w:r>
          </w:p>
        </w:tc>
        <w:tc>
          <w:tcPr>
            <w:tcW w:w="5137" w:type="dxa"/>
          </w:tcPr>
          <w:p w14:paraId="28B1387A" w14:textId="77777777" w:rsidR="00084773" w:rsidRPr="00B93783" w:rsidRDefault="00084773" w:rsidP="00084773">
            <w:r w:rsidRPr="00B93783">
              <w:t>- навбатлар билан кира олишнинг телекоммуникацион методи</w:t>
            </w:r>
          </w:p>
        </w:tc>
      </w:tr>
      <w:tr w:rsidR="00084773" w:rsidRPr="00B93783" w14:paraId="4E340BC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1AF9953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Q</w:t>
            </w:r>
            <w:r w:rsidRPr="00B93783">
              <w:rPr>
                <w:bCs/>
                <w:lang w:val="en-US"/>
              </w:rPr>
              <w:t>UAM</w:t>
            </w:r>
          </w:p>
          <w:p w14:paraId="6899CB4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F1889F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Quadrature Amplitude Modulation</w:t>
            </w:r>
            <w:r w:rsidRPr="00B93783">
              <w:rPr>
                <w:iCs/>
              </w:rPr>
              <w:t xml:space="preserve">  </w:t>
            </w:r>
          </w:p>
        </w:tc>
        <w:tc>
          <w:tcPr>
            <w:tcW w:w="4843" w:type="dxa"/>
            <w:shd w:val="clear" w:color="auto" w:fill="auto"/>
          </w:tcPr>
          <w:p w14:paraId="1B715F10" w14:textId="77777777" w:rsidR="00084773" w:rsidRPr="00B93783" w:rsidRDefault="00084773" w:rsidP="00084773">
            <w:r w:rsidRPr="00B93783">
              <w:t xml:space="preserve">- квадратурная  амплитудная модуляция   </w:t>
            </w:r>
          </w:p>
        </w:tc>
        <w:tc>
          <w:tcPr>
            <w:tcW w:w="5137" w:type="dxa"/>
          </w:tcPr>
          <w:p w14:paraId="6758A162" w14:textId="77777777" w:rsidR="00084773" w:rsidRPr="00B93783" w:rsidRDefault="00084773" w:rsidP="00084773">
            <w:r w:rsidRPr="00B93783">
              <w:t>- квадратурали амплитудавий модуляция</w:t>
            </w:r>
          </w:p>
        </w:tc>
      </w:tr>
      <w:tr w:rsidR="00084773" w:rsidRPr="00B93783" w14:paraId="1B99C44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DB4058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QX</w:t>
            </w:r>
          </w:p>
          <w:p w14:paraId="3E4566D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786E23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qlass and cristal ferrite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843" w:type="dxa"/>
            <w:shd w:val="clear" w:color="auto" w:fill="auto"/>
          </w:tcPr>
          <w:p w14:paraId="5CA0C326" w14:textId="77777777" w:rsidR="00084773" w:rsidRPr="00B93783" w:rsidRDefault="00084773" w:rsidP="00084773">
            <w:r w:rsidRPr="00B93783">
              <w:t xml:space="preserve">- стеклоферритовая головка (для магнитофонов)                                                                                                </w:t>
            </w:r>
            <w:r w:rsidRPr="00B93783">
              <w:lastRenderedPageBreak/>
              <w:t xml:space="preserve">                                                                                                                 </w:t>
            </w:r>
          </w:p>
        </w:tc>
        <w:tc>
          <w:tcPr>
            <w:tcW w:w="5137" w:type="dxa"/>
          </w:tcPr>
          <w:p w14:paraId="1E6B75FA" w14:textId="77777777" w:rsidR="00084773" w:rsidRPr="00B93783" w:rsidRDefault="00084773" w:rsidP="00084773">
            <w:r w:rsidRPr="00B93783">
              <w:t>- шиша-ферритли каллак (магнитофонлар учун)</w:t>
            </w:r>
          </w:p>
        </w:tc>
      </w:tr>
    </w:tbl>
    <w:p w14:paraId="750A8936" w14:textId="77777777" w:rsidR="00084773" w:rsidRPr="00B93783" w:rsidRDefault="00084773" w:rsidP="004C2251"/>
    <w:p w14:paraId="303EE523" w14:textId="77777777" w:rsidR="00084773" w:rsidRPr="00B93783" w:rsidRDefault="00084773" w:rsidP="004C2251"/>
    <w:tbl>
      <w:tblPr>
        <w:tblW w:w="14628" w:type="dxa"/>
        <w:tblInd w:w="-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8"/>
        <w:gridCol w:w="2450"/>
        <w:gridCol w:w="4843"/>
        <w:gridCol w:w="5137"/>
      </w:tblGrid>
      <w:tr w:rsidR="00084773" w:rsidRPr="00B93783" w14:paraId="4B72A15C" w14:textId="77777777">
        <w:trPr>
          <w:trHeight w:val="70"/>
          <w:tblHeader/>
        </w:trPr>
        <w:tc>
          <w:tcPr>
            <w:tcW w:w="14628" w:type="dxa"/>
            <w:gridSpan w:val="4"/>
            <w:shd w:val="clear" w:color="auto" w:fill="auto"/>
          </w:tcPr>
          <w:p w14:paraId="77E947C1" w14:textId="77777777" w:rsidR="00084773" w:rsidRPr="00B93783" w:rsidRDefault="00084773" w:rsidP="00084773">
            <w:pPr>
              <w:spacing w:before="40" w:after="40"/>
              <w:jc w:val="center"/>
            </w:pPr>
            <w:r w:rsidRPr="00B93783">
              <w:rPr>
                <w:b/>
                <w:bCs/>
              </w:rPr>
              <w:t>R</w:t>
            </w:r>
          </w:p>
        </w:tc>
      </w:tr>
      <w:tr w:rsidR="00084773" w:rsidRPr="00B93783" w14:paraId="1FA6ABC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7A5362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</w:t>
            </w:r>
          </w:p>
          <w:p w14:paraId="681AD63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89A208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radio</w:t>
            </w:r>
          </w:p>
          <w:p w14:paraId="7BDFB01D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4F744225" w14:textId="77777777" w:rsidR="00084773" w:rsidRPr="00B93783" w:rsidRDefault="00084773" w:rsidP="00084773">
            <w:r w:rsidRPr="00B93783">
              <w:t>- радио, радиоустановка, радиосвязь//передавать по радио</w:t>
            </w:r>
          </w:p>
        </w:tc>
        <w:tc>
          <w:tcPr>
            <w:tcW w:w="5137" w:type="dxa"/>
          </w:tcPr>
          <w:p w14:paraId="3A1A57CA" w14:textId="77777777" w:rsidR="00084773" w:rsidRPr="00B93783" w:rsidRDefault="00084773" w:rsidP="00084773">
            <w:r w:rsidRPr="00B93783">
              <w:t>- радио, радио</w:t>
            </w:r>
            <w:r w:rsidR="00B93783">
              <w:t>қ</w:t>
            </w:r>
            <w:r w:rsidRPr="00B93783">
              <w:t>урилма, радио-ало</w:t>
            </w:r>
            <w:r w:rsidR="00B93783">
              <w:t>қ</w:t>
            </w:r>
            <w:r w:rsidRPr="00B93783">
              <w:t>а// радио ор</w:t>
            </w:r>
            <w:r w:rsidR="00B93783">
              <w:t>қ</w:t>
            </w:r>
            <w:r w:rsidRPr="00B93783">
              <w:t>али узатиш</w:t>
            </w:r>
          </w:p>
        </w:tc>
      </w:tr>
      <w:tr w:rsidR="00084773" w:rsidRPr="00B93783" w14:paraId="121DC6D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818275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</w:t>
            </w:r>
          </w:p>
        </w:tc>
        <w:tc>
          <w:tcPr>
            <w:tcW w:w="2450" w:type="dxa"/>
            <w:shd w:val="clear" w:color="auto" w:fill="auto"/>
          </w:tcPr>
          <w:p w14:paraId="31AA03B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regenerator</w:t>
            </w:r>
          </w:p>
        </w:tc>
        <w:tc>
          <w:tcPr>
            <w:tcW w:w="4843" w:type="dxa"/>
            <w:shd w:val="clear" w:color="auto" w:fill="auto"/>
          </w:tcPr>
          <w:p w14:paraId="625DEF94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>регенератор</w:t>
            </w:r>
          </w:p>
        </w:tc>
        <w:tc>
          <w:tcPr>
            <w:tcW w:w="5137" w:type="dxa"/>
          </w:tcPr>
          <w:p w14:paraId="48BCE804" w14:textId="77777777" w:rsidR="00084773" w:rsidRPr="00B93783" w:rsidRDefault="00084773" w:rsidP="00084773">
            <w:r w:rsidRPr="00B93783">
              <w:t>- регенератор</w:t>
            </w:r>
          </w:p>
        </w:tc>
      </w:tr>
      <w:tr w:rsidR="00084773" w:rsidRPr="00B93783" w14:paraId="5DEBAD0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B61AA01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 xml:space="preserve">R., </w:t>
            </w:r>
            <w:r w:rsidRPr="00B93783">
              <w:rPr>
                <w:bCs/>
                <w:lang w:val="en-US"/>
              </w:rPr>
              <w:t>r</w:t>
            </w:r>
            <w:r w:rsidRPr="00B93783">
              <w:rPr>
                <w:bCs/>
              </w:rPr>
              <w:t>.,</w:t>
            </w:r>
            <w:r w:rsidRPr="00B93783">
              <w:rPr>
                <w:bCs/>
                <w:lang w:val="en-US"/>
              </w:rPr>
              <w:t xml:space="preserve"> rad.</w:t>
            </w:r>
          </w:p>
        </w:tc>
        <w:tc>
          <w:tcPr>
            <w:tcW w:w="2450" w:type="dxa"/>
            <w:shd w:val="clear" w:color="auto" w:fill="auto"/>
          </w:tcPr>
          <w:p w14:paraId="0CC3ACE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radius</w:t>
            </w:r>
          </w:p>
        </w:tc>
        <w:tc>
          <w:tcPr>
            <w:tcW w:w="4843" w:type="dxa"/>
            <w:shd w:val="clear" w:color="auto" w:fill="auto"/>
          </w:tcPr>
          <w:p w14:paraId="49CDBB4A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>радиус</w:t>
            </w:r>
          </w:p>
        </w:tc>
        <w:tc>
          <w:tcPr>
            <w:tcW w:w="5137" w:type="dxa"/>
          </w:tcPr>
          <w:p w14:paraId="7496F2C0" w14:textId="77777777" w:rsidR="00084773" w:rsidRPr="00B93783" w:rsidRDefault="00084773" w:rsidP="00084773">
            <w:r w:rsidRPr="00B93783">
              <w:t>- радиус</w:t>
            </w:r>
          </w:p>
        </w:tc>
      </w:tr>
      <w:tr w:rsidR="00084773" w:rsidRPr="00B93783" w14:paraId="6A08D88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559DA5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R. </w:t>
            </w:r>
            <w:r w:rsidRPr="00B93783">
              <w:rPr>
                <w:bCs/>
                <w:lang w:val="en-US"/>
              </w:rPr>
              <w:t>RTO, rto</w:t>
            </w:r>
          </w:p>
        </w:tc>
        <w:tc>
          <w:tcPr>
            <w:tcW w:w="2450" w:type="dxa"/>
            <w:shd w:val="clear" w:color="auto" w:fill="auto"/>
          </w:tcPr>
          <w:p w14:paraId="531AB5B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ratio</w:t>
            </w:r>
          </w:p>
        </w:tc>
        <w:tc>
          <w:tcPr>
            <w:tcW w:w="4843" w:type="dxa"/>
            <w:shd w:val="clear" w:color="auto" w:fill="auto"/>
          </w:tcPr>
          <w:p w14:paraId="42BA1375" w14:textId="77777777" w:rsidR="00084773" w:rsidRPr="00B93783" w:rsidRDefault="00084773" w:rsidP="00084773">
            <w:r w:rsidRPr="00B93783">
              <w:t>- коэффициент, пропорция, отношение</w:t>
            </w:r>
          </w:p>
        </w:tc>
        <w:tc>
          <w:tcPr>
            <w:tcW w:w="5137" w:type="dxa"/>
          </w:tcPr>
          <w:p w14:paraId="77895182" w14:textId="77777777" w:rsidR="00084773" w:rsidRPr="00B93783" w:rsidRDefault="00084773" w:rsidP="00084773">
            <w:r w:rsidRPr="00B93783">
              <w:t>- коэффициент, пропорция, нисбат</w:t>
            </w:r>
          </w:p>
        </w:tc>
      </w:tr>
      <w:tr w:rsidR="00084773" w:rsidRPr="00B93783" w14:paraId="698E2DD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068311F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R.</w:t>
            </w:r>
            <w:r w:rsidRPr="00B93783">
              <w:rPr>
                <w:bCs/>
                <w:lang w:val="en-US"/>
              </w:rPr>
              <w:t>, res</w:t>
            </w:r>
          </w:p>
        </w:tc>
        <w:tc>
          <w:tcPr>
            <w:tcW w:w="2450" w:type="dxa"/>
            <w:shd w:val="clear" w:color="auto" w:fill="auto"/>
          </w:tcPr>
          <w:p w14:paraId="6831704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relay</w:t>
            </w:r>
          </w:p>
        </w:tc>
        <w:tc>
          <w:tcPr>
            <w:tcW w:w="4843" w:type="dxa"/>
            <w:shd w:val="clear" w:color="auto" w:fill="auto"/>
          </w:tcPr>
          <w:p w14:paraId="4BADB4CD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>реле</w:t>
            </w:r>
          </w:p>
        </w:tc>
        <w:tc>
          <w:tcPr>
            <w:tcW w:w="5137" w:type="dxa"/>
          </w:tcPr>
          <w:p w14:paraId="61FE0838" w14:textId="77777777" w:rsidR="00084773" w:rsidRPr="00B93783" w:rsidRDefault="00084773" w:rsidP="00084773">
            <w:r w:rsidRPr="00B93783">
              <w:t>- реле</w:t>
            </w:r>
          </w:p>
        </w:tc>
      </w:tr>
      <w:tr w:rsidR="00084773" w:rsidRPr="00B93783" w14:paraId="35B0869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E80DD8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</w:t>
            </w:r>
          </w:p>
        </w:tc>
        <w:tc>
          <w:tcPr>
            <w:tcW w:w="2450" w:type="dxa"/>
            <w:shd w:val="clear" w:color="auto" w:fill="auto"/>
          </w:tcPr>
          <w:p w14:paraId="00C06BA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resistance</w:t>
            </w:r>
          </w:p>
        </w:tc>
        <w:tc>
          <w:tcPr>
            <w:tcW w:w="4843" w:type="dxa"/>
            <w:shd w:val="clear" w:color="auto" w:fill="auto"/>
          </w:tcPr>
          <w:p w14:paraId="70EDA733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>сопротивление</w:t>
            </w:r>
          </w:p>
        </w:tc>
        <w:tc>
          <w:tcPr>
            <w:tcW w:w="5137" w:type="dxa"/>
          </w:tcPr>
          <w:p w14:paraId="683433B5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аршилик</w:t>
            </w:r>
          </w:p>
        </w:tc>
      </w:tr>
      <w:tr w:rsidR="00084773" w:rsidRPr="00B93783" w14:paraId="4F778A5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0280E8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</w:t>
            </w:r>
          </w:p>
        </w:tc>
        <w:tc>
          <w:tcPr>
            <w:tcW w:w="2450" w:type="dxa"/>
            <w:shd w:val="clear" w:color="auto" w:fill="auto"/>
          </w:tcPr>
          <w:p w14:paraId="2BC2D37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red</w:t>
            </w:r>
          </w:p>
        </w:tc>
        <w:tc>
          <w:tcPr>
            <w:tcW w:w="4843" w:type="dxa"/>
            <w:shd w:val="clear" w:color="auto" w:fill="auto"/>
          </w:tcPr>
          <w:p w14:paraId="6C378ECA" w14:textId="77777777" w:rsidR="00084773" w:rsidRPr="00B93783" w:rsidRDefault="00084773" w:rsidP="00084773">
            <w:r w:rsidRPr="00B93783">
              <w:t>- красный</w:t>
            </w:r>
          </w:p>
        </w:tc>
        <w:tc>
          <w:tcPr>
            <w:tcW w:w="5137" w:type="dxa"/>
          </w:tcPr>
          <w:p w14:paraId="2A6DC050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изил</w:t>
            </w:r>
          </w:p>
        </w:tc>
      </w:tr>
      <w:tr w:rsidR="00084773" w:rsidRPr="00B93783" w14:paraId="4D815AD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802035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R.A.</w:t>
            </w:r>
          </w:p>
          <w:p w14:paraId="4046159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BB8040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range azimuth  (corrector)</w:t>
            </w:r>
          </w:p>
        </w:tc>
        <w:tc>
          <w:tcPr>
            <w:tcW w:w="4843" w:type="dxa"/>
            <w:shd w:val="clear" w:color="auto" w:fill="auto"/>
          </w:tcPr>
          <w:p w14:paraId="3D801C4C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>корректор дальности и направления</w:t>
            </w:r>
          </w:p>
        </w:tc>
        <w:tc>
          <w:tcPr>
            <w:tcW w:w="5137" w:type="dxa"/>
          </w:tcPr>
          <w:p w14:paraId="76CA6493" w14:textId="77777777" w:rsidR="00084773" w:rsidRPr="00B93783" w:rsidRDefault="00084773" w:rsidP="00084773">
            <w:r w:rsidRPr="00B93783">
              <w:t>- масофа ва й</w:t>
            </w:r>
            <w:r w:rsidR="00B93783">
              <w:t>ў</w:t>
            </w:r>
            <w:r w:rsidRPr="00B93783">
              <w:t>налиш корректори</w:t>
            </w:r>
          </w:p>
        </w:tc>
      </w:tr>
      <w:tr w:rsidR="00084773" w:rsidRPr="00B93783" w14:paraId="6E5FD1F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6875C58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  <w:lang w:val="en-US"/>
              </w:rPr>
              <w:t>RA</w:t>
            </w:r>
          </w:p>
        </w:tc>
        <w:tc>
          <w:tcPr>
            <w:tcW w:w="2450" w:type="dxa"/>
            <w:shd w:val="clear" w:color="auto" w:fill="auto"/>
          </w:tcPr>
          <w:p w14:paraId="41EEA58A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Remote Access</w:t>
            </w:r>
          </w:p>
        </w:tc>
        <w:tc>
          <w:tcPr>
            <w:tcW w:w="4843" w:type="dxa"/>
            <w:shd w:val="clear" w:color="auto" w:fill="auto"/>
          </w:tcPr>
          <w:p w14:paraId="7B51657D" w14:textId="77777777" w:rsidR="00084773" w:rsidRPr="00B93783" w:rsidRDefault="00084773" w:rsidP="00084773">
            <w:r w:rsidRPr="00B93783">
              <w:rPr>
                <w:lang w:val="en-US"/>
              </w:rPr>
              <w:t xml:space="preserve">- </w:t>
            </w:r>
            <w:r w:rsidRPr="00B93783">
              <w:t>дистанционный доступ</w:t>
            </w:r>
          </w:p>
        </w:tc>
        <w:tc>
          <w:tcPr>
            <w:tcW w:w="5137" w:type="dxa"/>
          </w:tcPr>
          <w:p w14:paraId="7CAF5BC0" w14:textId="77777777" w:rsidR="00084773" w:rsidRPr="00B93783" w:rsidRDefault="00084773" w:rsidP="00084773">
            <w:r w:rsidRPr="00B93783">
              <w:t>- масофадан кириш</w:t>
            </w:r>
          </w:p>
        </w:tc>
      </w:tr>
      <w:tr w:rsidR="00084773" w:rsidRPr="00B93783" w14:paraId="08D85A0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D066B8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RACE</w:t>
            </w:r>
          </w:p>
          <w:p w14:paraId="2A5938C6" w14:textId="77777777" w:rsidR="00084773" w:rsidRPr="00B93783" w:rsidRDefault="00084773" w:rsidP="00084773">
            <w:pPr>
              <w:rPr>
                <w:bCs/>
              </w:rPr>
            </w:pPr>
          </w:p>
          <w:p w14:paraId="3BE3C61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C33491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random-access  computer equipment</w:t>
            </w:r>
          </w:p>
        </w:tc>
        <w:tc>
          <w:tcPr>
            <w:tcW w:w="4843" w:type="dxa"/>
            <w:shd w:val="clear" w:color="auto" w:fill="auto"/>
          </w:tcPr>
          <w:p w14:paraId="4688681A" w14:textId="77777777" w:rsidR="00084773" w:rsidRPr="00B93783" w:rsidRDefault="00084773" w:rsidP="00084773">
            <w:r w:rsidRPr="00B93783">
              <w:t>- компьютерное оборудование с произвольным доступом</w:t>
            </w:r>
          </w:p>
          <w:p w14:paraId="7A0E785F" w14:textId="77777777" w:rsidR="00084773" w:rsidRPr="00B93783" w:rsidRDefault="00084773" w:rsidP="00084773"/>
        </w:tc>
        <w:tc>
          <w:tcPr>
            <w:tcW w:w="5137" w:type="dxa"/>
          </w:tcPr>
          <w:p w14:paraId="182CC6EE" w14:textId="77777777" w:rsidR="00084773" w:rsidRPr="00B93783" w:rsidRDefault="00084773" w:rsidP="00084773">
            <w:r w:rsidRPr="00B93783">
              <w:t>- ихтиёрий фойдаланишга эга компьютер ускунаси</w:t>
            </w:r>
          </w:p>
        </w:tc>
      </w:tr>
      <w:tr w:rsidR="00084773" w:rsidRPr="00B93783" w14:paraId="07953A7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F026F8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RACF</w:t>
            </w:r>
          </w:p>
          <w:p w14:paraId="4B7E1FC1" w14:textId="77777777" w:rsidR="00084773" w:rsidRPr="00B93783" w:rsidRDefault="00084773" w:rsidP="00084773">
            <w:pPr>
              <w:rPr>
                <w:bCs/>
              </w:rPr>
            </w:pPr>
          </w:p>
          <w:p w14:paraId="40951D7C" w14:textId="77777777" w:rsidR="00084773" w:rsidRPr="00B93783" w:rsidRDefault="00084773" w:rsidP="00084773">
            <w:pPr>
              <w:rPr>
                <w:bCs/>
              </w:rPr>
            </w:pPr>
          </w:p>
          <w:p w14:paraId="3398E6E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BDE0E7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Resource Access  Control Facility</w:t>
            </w:r>
          </w:p>
          <w:p w14:paraId="60DEDFEC" w14:textId="77777777" w:rsidR="00084773" w:rsidRPr="00B93783" w:rsidRDefault="00084773" w:rsidP="00084773">
            <w:pPr>
              <w:rPr>
                <w:iCs/>
              </w:rPr>
            </w:pPr>
          </w:p>
          <w:p w14:paraId="61414D01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21340B43" w14:textId="77777777" w:rsidR="00084773" w:rsidRPr="00B93783" w:rsidRDefault="00084773" w:rsidP="00084773">
            <w:r w:rsidRPr="00B93783">
              <w:t>- средства управления доступом к ресурсам (система защиты данных в хост-машинах компании IBM)</w:t>
            </w:r>
          </w:p>
          <w:p w14:paraId="64A0D265" w14:textId="77777777" w:rsidR="00084773" w:rsidRPr="00B93783" w:rsidRDefault="00084773" w:rsidP="00084773"/>
        </w:tc>
        <w:tc>
          <w:tcPr>
            <w:tcW w:w="5137" w:type="dxa"/>
          </w:tcPr>
          <w:p w14:paraId="08B44A5B" w14:textId="77777777" w:rsidR="00084773" w:rsidRPr="00B93783" w:rsidRDefault="00084773" w:rsidP="00084773">
            <w:r w:rsidRPr="00B93783">
              <w:t>- ресурслардан фойдаланишни бош</w:t>
            </w:r>
            <w:r w:rsidR="00B93783">
              <w:t>қ</w:t>
            </w:r>
            <w:r w:rsidRPr="00B93783">
              <w:t>ариш воситалари (IBM компаниясининг хост-машиналарда маълумотларни му</w:t>
            </w:r>
            <w:r w:rsidR="00B93783">
              <w:t>ҳ</w:t>
            </w:r>
            <w:r w:rsidRPr="00B93783">
              <w:t xml:space="preserve">офаза </w:t>
            </w:r>
            <w:r w:rsidR="00B93783">
              <w:t>қ</w:t>
            </w:r>
            <w:r w:rsidRPr="00B93783">
              <w:t>илиш тизими)</w:t>
            </w:r>
          </w:p>
        </w:tc>
      </w:tr>
      <w:tr w:rsidR="00084773" w:rsidRPr="00B93783" w14:paraId="6A2F2D3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2F16E1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RACH</w:t>
            </w:r>
          </w:p>
          <w:p w14:paraId="0318D69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AED838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random access  channel</w:t>
            </w:r>
          </w:p>
        </w:tc>
        <w:tc>
          <w:tcPr>
            <w:tcW w:w="4843" w:type="dxa"/>
            <w:shd w:val="clear" w:color="auto" w:fill="auto"/>
          </w:tcPr>
          <w:p w14:paraId="34DC8C24" w14:textId="77777777" w:rsidR="00084773" w:rsidRPr="00B93783" w:rsidRDefault="00084773" w:rsidP="00084773">
            <w:r w:rsidRPr="00B93783">
              <w:t>- канал (связи) с произвольным доступом</w:t>
            </w:r>
          </w:p>
        </w:tc>
        <w:tc>
          <w:tcPr>
            <w:tcW w:w="5137" w:type="dxa"/>
          </w:tcPr>
          <w:p w14:paraId="0BF8FDD9" w14:textId="77777777" w:rsidR="00084773" w:rsidRPr="00B93783" w:rsidRDefault="00084773" w:rsidP="00084773">
            <w:r w:rsidRPr="00B93783">
              <w:t>- ихтиёрий кира олишга эга (ало</w:t>
            </w:r>
            <w:r w:rsidR="00B93783">
              <w:t>қ</w:t>
            </w:r>
            <w:r w:rsidRPr="00B93783">
              <w:t>а) канали</w:t>
            </w:r>
          </w:p>
        </w:tc>
      </w:tr>
      <w:tr w:rsidR="00084773" w:rsidRPr="00B93783" w14:paraId="64DE849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EE6B0CF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  <w:lang w:val="en-US"/>
              </w:rPr>
              <w:t>RACOM</w:t>
            </w:r>
          </w:p>
          <w:p w14:paraId="6319CB84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6FA16A61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Radio Communications</w:t>
            </w:r>
          </w:p>
        </w:tc>
        <w:tc>
          <w:tcPr>
            <w:tcW w:w="4843" w:type="dxa"/>
            <w:shd w:val="clear" w:color="auto" w:fill="auto"/>
          </w:tcPr>
          <w:p w14:paraId="1E7B0CDE" w14:textId="77777777" w:rsidR="00084773" w:rsidRPr="00B93783" w:rsidRDefault="00084773" w:rsidP="00084773">
            <w:r w:rsidRPr="00B93783">
              <w:t>- системы радиосвязи</w:t>
            </w:r>
          </w:p>
          <w:p w14:paraId="71A95D6A" w14:textId="77777777" w:rsidR="00084773" w:rsidRPr="00B93783" w:rsidRDefault="00084773" w:rsidP="00084773"/>
        </w:tc>
        <w:tc>
          <w:tcPr>
            <w:tcW w:w="5137" w:type="dxa"/>
          </w:tcPr>
          <w:p w14:paraId="09719144" w14:textId="77777777" w:rsidR="00084773" w:rsidRPr="00B93783" w:rsidRDefault="00084773" w:rsidP="00084773">
            <w:r w:rsidRPr="00B93783">
              <w:t>- радиоало</w:t>
            </w:r>
            <w:r w:rsidR="00B93783">
              <w:t>қ</w:t>
            </w:r>
            <w:r w:rsidRPr="00B93783">
              <w:t>а тизимлари</w:t>
            </w:r>
          </w:p>
        </w:tc>
      </w:tr>
      <w:tr w:rsidR="00084773" w:rsidRPr="00B93783" w14:paraId="01B5CD1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791791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RAD</w:t>
            </w:r>
          </w:p>
          <w:p w14:paraId="32E0025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6C75F6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Rapid Application  Development</w:t>
            </w:r>
          </w:p>
        </w:tc>
        <w:tc>
          <w:tcPr>
            <w:tcW w:w="4843" w:type="dxa"/>
            <w:shd w:val="clear" w:color="auto" w:fill="auto"/>
          </w:tcPr>
          <w:p w14:paraId="39A50143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>быстрая разработка приложений</w:t>
            </w:r>
          </w:p>
          <w:p w14:paraId="0A2E3C50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37" w:type="dxa"/>
          </w:tcPr>
          <w:p w14:paraId="2ACC7BCA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 xml:space="preserve">- </w:t>
            </w:r>
            <w:r w:rsidR="00B93783">
              <w:t>қў</w:t>
            </w:r>
            <w:r w:rsidRPr="00B93783">
              <w:t xml:space="preserve">шимчаларни тез </w:t>
            </w:r>
            <w:r w:rsidR="00B93783">
              <w:t>қ</w:t>
            </w:r>
            <w:r w:rsidRPr="00B93783">
              <w:t>айта ишлаш</w:t>
            </w:r>
          </w:p>
        </w:tc>
      </w:tr>
      <w:tr w:rsidR="00084773" w:rsidRPr="00B93783" w14:paraId="1A4ECC9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68A145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rad.</w:t>
            </w:r>
          </w:p>
        </w:tc>
        <w:tc>
          <w:tcPr>
            <w:tcW w:w="2450" w:type="dxa"/>
            <w:shd w:val="clear" w:color="auto" w:fill="auto"/>
          </w:tcPr>
          <w:p w14:paraId="6A3A584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radi</w:t>
            </w:r>
            <w:r w:rsidRPr="00B93783">
              <w:rPr>
                <w:iCs/>
                <w:lang w:val="en-US"/>
              </w:rPr>
              <w:t>an</w:t>
            </w:r>
          </w:p>
        </w:tc>
        <w:tc>
          <w:tcPr>
            <w:tcW w:w="4843" w:type="dxa"/>
            <w:shd w:val="clear" w:color="auto" w:fill="auto"/>
          </w:tcPr>
          <w:p w14:paraId="5B592EAC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>радиан</w:t>
            </w:r>
          </w:p>
        </w:tc>
        <w:tc>
          <w:tcPr>
            <w:tcW w:w="5137" w:type="dxa"/>
          </w:tcPr>
          <w:p w14:paraId="07607400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радиан</w:t>
            </w:r>
          </w:p>
        </w:tc>
      </w:tr>
      <w:tr w:rsidR="00084773" w:rsidRPr="00B93783" w14:paraId="0B97238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C0C67B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rad.</w:t>
            </w:r>
          </w:p>
        </w:tc>
        <w:tc>
          <w:tcPr>
            <w:tcW w:w="2450" w:type="dxa"/>
            <w:shd w:val="clear" w:color="auto" w:fill="auto"/>
          </w:tcPr>
          <w:p w14:paraId="62F4D38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radiogram</w:t>
            </w:r>
          </w:p>
        </w:tc>
        <w:tc>
          <w:tcPr>
            <w:tcW w:w="4843" w:type="dxa"/>
            <w:shd w:val="clear" w:color="auto" w:fill="auto"/>
          </w:tcPr>
          <w:p w14:paraId="65635394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>радиограмма</w:t>
            </w:r>
          </w:p>
        </w:tc>
        <w:tc>
          <w:tcPr>
            <w:tcW w:w="5137" w:type="dxa"/>
          </w:tcPr>
          <w:p w14:paraId="2E8A52CC" w14:textId="77777777" w:rsidR="00084773" w:rsidRPr="00B93783" w:rsidRDefault="00084773" w:rsidP="00084773">
            <w:r w:rsidRPr="00B93783">
              <w:t>- радиограмма</w:t>
            </w:r>
          </w:p>
        </w:tc>
      </w:tr>
      <w:tr w:rsidR="00084773" w:rsidRPr="00B93783" w14:paraId="6FDD0FF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03A5CC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rad.</w:t>
            </w:r>
          </w:p>
        </w:tc>
        <w:tc>
          <w:tcPr>
            <w:tcW w:w="2450" w:type="dxa"/>
            <w:shd w:val="clear" w:color="auto" w:fill="auto"/>
          </w:tcPr>
          <w:p w14:paraId="1A058E9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radiooperator</w:t>
            </w:r>
          </w:p>
        </w:tc>
        <w:tc>
          <w:tcPr>
            <w:tcW w:w="4843" w:type="dxa"/>
            <w:shd w:val="clear" w:color="auto" w:fill="auto"/>
          </w:tcPr>
          <w:p w14:paraId="623B0F77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>радист</w:t>
            </w:r>
          </w:p>
        </w:tc>
        <w:tc>
          <w:tcPr>
            <w:tcW w:w="5137" w:type="dxa"/>
          </w:tcPr>
          <w:p w14:paraId="0ECD2A51" w14:textId="77777777" w:rsidR="00084773" w:rsidRPr="00B93783" w:rsidRDefault="00084773" w:rsidP="00084773">
            <w:r w:rsidRPr="00B93783">
              <w:t>- радист</w:t>
            </w:r>
          </w:p>
        </w:tc>
      </w:tr>
      <w:tr w:rsidR="00084773" w:rsidRPr="00B93783" w14:paraId="10A4ABC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EBB16F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RADA</w:t>
            </w:r>
          </w:p>
          <w:p w14:paraId="3A6D6C5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2E1C7D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random-access  discrete address</w:t>
            </w:r>
          </w:p>
        </w:tc>
        <w:tc>
          <w:tcPr>
            <w:tcW w:w="4843" w:type="dxa"/>
            <w:shd w:val="clear" w:color="auto" w:fill="auto"/>
          </w:tcPr>
          <w:p w14:paraId="7ABCE144" w14:textId="77777777" w:rsidR="00084773" w:rsidRPr="00B93783" w:rsidRDefault="00084773" w:rsidP="00084773">
            <w:r w:rsidRPr="00B93783">
              <w:t>- дискретно-адресная система связи с произвольным доступом</w:t>
            </w:r>
          </w:p>
        </w:tc>
        <w:tc>
          <w:tcPr>
            <w:tcW w:w="5137" w:type="dxa"/>
          </w:tcPr>
          <w:p w14:paraId="3B1ADD32" w14:textId="77777777" w:rsidR="00084773" w:rsidRPr="00B93783" w:rsidRDefault="00084773" w:rsidP="00084773">
            <w:r w:rsidRPr="00B93783">
              <w:t>- ихтиёрий фойдаланиладиган дискрет-адресли ало</w:t>
            </w:r>
            <w:r w:rsidR="00B93783">
              <w:t>қ</w:t>
            </w:r>
            <w:r w:rsidRPr="00B93783">
              <w:t>а тизими</w:t>
            </w:r>
          </w:p>
        </w:tc>
      </w:tr>
      <w:tr w:rsidR="00084773" w:rsidRPr="00B93783" w14:paraId="3BE8A79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85F626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RADAR</w:t>
            </w:r>
          </w:p>
          <w:p w14:paraId="1E4F43E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1ED45D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radio detection and ranging</w:t>
            </w:r>
          </w:p>
        </w:tc>
        <w:tc>
          <w:tcPr>
            <w:tcW w:w="4843" w:type="dxa"/>
            <w:shd w:val="clear" w:color="auto" w:fill="auto"/>
          </w:tcPr>
          <w:p w14:paraId="669C4CA6" w14:textId="77777777" w:rsidR="00084773" w:rsidRPr="00B93783" w:rsidRDefault="00084773" w:rsidP="00084773">
            <w:r w:rsidRPr="00B93783">
              <w:t>- радиообнаружение и измерение дальности</w:t>
            </w:r>
          </w:p>
        </w:tc>
        <w:tc>
          <w:tcPr>
            <w:tcW w:w="5137" w:type="dxa"/>
          </w:tcPr>
          <w:p w14:paraId="15356176" w14:textId="77777777" w:rsidR="00084773" w:rsidRPr="00B93783" w:rsidRDefault="00084773" w:rsidP="00084773">
            <w:r w:rsidRPr="00B93783">
              <w:t>- радиоани</w:t>
            </w:r>
            <w:r w:rsidR="00B93783">
              <w:t>қ</w:t>
            </w:r>
            <w:r w:rsidRPr="00B93783">
              <w:t>лаш ва узо</w:t>
            </w:r>
            <w:r w:rsidR="00B93783">
              <w:t>қ</w:t>
            </w:r>
            <w:r w:rsidRPr="00B93783">
              <w:t xml:space="preserve">ликни </w:t>
            </w:r>
            <w:r w:rsidR="00B93783">
              <w:t>ў</w:t>
            </w:r>
            <w:r w:rsidRPr="00B93783">
              <w:t>лчаш</w:t>
            </w:r>
          </w:p>
        </w:tc>
      </w:tr>
      <w:tr w:rsidR="00084773" w:rsidRPr="00B93783" w14:paraId="52A4A8D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771F66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RADEM</w:t>
            </w:r>
          </w:p>
          <w:p w14:paraId="1A0720F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E878EA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random-access  delta modulation</w:t>
            </w:r>
          </w:p>
        </w:tc>
        <w:tc>
          <w:tcPr>
            <w:tcW w:w="4843" w:type="dxa"/>
            <w:shd w:val="clear" w:color="auto" w:fill="auto"/>
          </w:tcPr>
          <w:p w14:paraId="51775821" w14:textId="77777777" w:rsidR="00084773" w:rsidRPr="00B93783" w:rsidRDefault="00084773" w:rsidP="00084773">
            <w:r w:rsidRPr="00B93783">
              <w:t>- дельта-модуляция с произвольным доступом</w:t>
            </w:r>
          </w:p>
        </w:tc>
        <w:tc>
          <w:tcPr>
            <w:tcW w:w="5137" w:type="dxa"/>
          </w:tcPr>
          <w:p w14:paraId="6A7CD92E" w14:textId="77777777" w:rsidR="00084773" w:rsidRPr="00B93783" w:rsidRDefault="00084773" w:rsidP="00084773">
            <w:r w:rsidRPr="00B93783">
              <w:t>- ихтиёрий фойдаланишга эга дельта-модуляциялаш</w:t>
            </w:r>
          </w:p>
        </w:tc>
      </w:tr>
      <w:tr w:rsidR="00084773" w:rsidRPr="00B93783" w14:paraId="245C53F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1EDB52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Rad int</w:t>
            </w:r>
          </w:p>
        </w:tc>
        <w:tc>
          <w:tcPr>
            <w:tcW w:w="2450" w:type="dxa"/>
            <w:shd w:val="clear" w:color="auto" w:fill="auto"/>
          </w:tcPr>
          <w:p w14:paraId="674BF88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radio intelligence</w:t>
            </w:r>
          </w:p>
        </w:tc>
        <w:tc>
          <w:tcPr>
            <w:tcW w:w="4843" w:type="dxa"/>
            <w:shd w:val="clear" w:color="auto" w:fill="auto"/>
          </w:tcPr>
          <w:p w14:paraId="688A3EF0" w14:textId="77777777" w:rsidR="00084773" w:rsidRPr="00B93783" w:rsidRDefault="00084773" w:rsidP="00084773">
            <w:r w:rsidRPr="00B93783">
              <w:t>- радиоразведка (</w:t>
            </w:r>
            <w:r w:rsidRPr="00B93783">
              <w:rPr>
                <w:iCs/>
              </w:rPr>
              <w:t>США</w:t>
            </w:r>
            <w:r w:rsidRPr="00B93783">
              <w:t>)</w:t>
            </w:r>
          </w:p>
        </w:tc>
        <w:tc>
          <w:tcPr>
            <w:tcW w:w="5137" w:type="dxa"/>
          </w:tcPr>
          <w:p w14:paraId="1A9D6C9C" w14:textId="77777777" w:rsidR="00084773" w:rsidRPr="00B93783" w:rsidRDefault="00084773" w:rsidP="00084773">
            <w:r w:rsidRPr="00B93783">
              <w:t>- радиоразведка (А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6F60CD7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50E2CE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Rad</w:t>
            </w:r>
            <w:r w:rsidRPr="00B93783">
              <w:rPr>
                <w:bCs/>
              </w:rPr>
              <w:lastRenderedPageBreak/>
              <w:t>ist</w:t>
            </w:r>
          </w:p>
          <w:p w14:paraId="0BDCA12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A1E76A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radio distance</w:t>
            </w:r>
          </w:p>
          <w:p w14:paraId="6DBBEF8A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5DE16469" w14:textId="77777777" w:rsidR="00084773" w:rsidRPr="00B93783" w:rsidRDefault="00084773" w:rsidP="00084773">
            <w:r w:rsidRPr="00B93783">
              <w:t>- «рейдист» (устройство для измерения скорости воздушных целей)</w:t>
            </w:r>
          </w:p>
        </w:tc>
        <w:tc>
          <w:tcPr>
            <w:tcW w:w="5137" w:type="dxa"/>
          </w:tcPr>
          <w:p w14:paraId="2AD603E9" w14:textId="77777777" w:rsidR="00084773" w:rsidRPr="00B93783" w:rsidRDefault="00084773" w:rsidP="00084773">
            <w:r w:rsidRPr="00B93783">
              <w:t>- «рейдист» (</w:t>
            </w:r>
            <w:r w:rsidR="00B93783">
              <w:t>ҳ</w:t>
            </w:r>
            <w:r w:rsidRPr="00B93783">
              <w:t xml:space="preserve">аводаги нишонларнинг тезлигини </w:t>
            </w:r>
            <w:r w:rsidR="00B93783">
              <w:t>ў</w:t>
            </w:r>
            <w:r w:rsidRPr="00B93783">
              <w:t xml:space="preserve">лчаш </w:t>
            </w:r>
            <w:r w:rsidR="00B93783">
              <w:t>қ</w:t>
            </w:r>
            <w:r w:rsidRPr="00B93783">
              <w:t>урилмаси)</w:t>
            </w:r>
          </w:p>
        </w:tc>
      </w:tr>
      <w:tr w:rsidR="00084773" w:rsidRPr="00B93783" w14:paraId="66C6D63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FB76DE6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  <w:lang w:val="en-US"/>
              </w:rPr>
              <w:t>RADIC</w:t>
            </w:r>
          </w:p>
          <w:p w14:paraId="6B0013C0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7D02AF0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Radio Interior Communication</w:t>
            </w:r>
          </w:p>
        </w:tc>
        <w:tc>
          <w:tcPr>
            <w:tcW w:w="4843" w:type="dxa"/>
            <w:shd w:val="clear" w:color="auto" w:fill="auto"/>
          </w:tcPr>
          <w:p w14:paraId="6B025AC4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система внутренней радиосвязи</w:t>
            </w:r>
          </w:p>
          <w:p w14:paraId="5460F156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37" w:type="dxa"/>
          </w:tcPr>
          <w:p w14:paraId="26174BE2" w14:textId="77777777" w:rsidR="00084773" w:rsidRPr="00B93783" w:rsidRDefault="00084773" w:rsidP="00084773">
            <w:r w:rsidRPr="00B93783">
              <w:t>- ички радиоало</w:t>
            </w:r>
            <w:r w:rsidR="00B93783">
              <w:t>қ</w:t>
            </w:r>
            <w:r w:rsidRPr="00B93783">
              <w:t>а тизими</w:t>
            </w:r>
          </w:p>
        </w:tc>
      </w:tr>
      <w:tr w:rsidR="00084773" w:rsidRPr="00B93783" w14:paraId="7AC1728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51425B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RADIUS</w:t>
            </w:r>
          </w:p>
          <w:p w14:paraId="20F89AE1" w14:textId="77777777" w:rsidR="00084773" w:rsidRPr="00B93783" w:rsidRDefault="00084773" w:rsidP="00084773">
            <w:pPr>
              <w:rPr>
                <w:bCs/>
              </w:rPr>
            </w:pPr>
          </w:p>
          <w:p w14:paraId="7C5A6DB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42F3C34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Remote  Authentication  Dial In User  Service</w:t>
            </w:r>
          </w:p>
        </w:tc>
        <w:tc>
          <w:tcPr>
            <w:tcW w:w="4843" w:type="dxa"/>
            <w:shd w:val="clear" w:color="auto" w:fill="auto"/>
          </w:tcPr>
          <w:p w14:paraId="13255828" w14:textId="77777777" w:rsidR="00084773" w:rsidRPr="00B93783" w:rsidRDefault="00084773" w:rsidP="00084773">
            <w:r w:rsidRPr="00B93783">
              <w:t>- служба дистанционной аутентификации пользователей по телефону</w:t>
            </w:r>
          </w:p>
        </w:tc>
        <w:tc>
          <w:tcPr>
            <w:tcW w:w="5137" w:type="dxa"/>
          </w:tcPr>
          <w:p w14:paraId="1AB3B207" w14:textId="77777777" w:rsidR="00084773" w:rsidRPr="00B93783" w:rsidRDefault="00084773" w:rsidP="00084773">
            <w:r w:rsidRPr="00B93783">
              <w:t>- телефон ор</w:t>
            </w:r>
            <w:r w:rsidR="00B93783">
              <w:t>қ</w:t>
            </w:r>
            <w:r w:rsidRPr="00B93783">
              <w:t xml:space="preserve">али фойдаланувчиларни масофадан аутентификация </w:t>
            </w:r>
            <w:r w:rsidR="00B93783">
              <w:t>қ</w:t>
            </w:r>
            <w:r w:rsidRPr="00B93783">
              <w:t xml:space="preserve">илиш хизмати </w:t>
            </w:r>
          </w:p>
        </w:tc>
      </w:tr>
      <w:tr w:rsidR="00084773" w:rsidRPr="00B93783" w14:paraId="1E36930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A54C4BE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 xml:space="preserve">Rad Sta, </w:t>
            </w:r>
            <w:r w:rsidRPr="00B93783">
              <w:rPr>
                <w:bCs/>
                <w:lang w:val="en-US"/>
              </w:rPr>
              <w:t>R</w:t>
            </w:r>
            <w:r w:rsidRPr="00B93783">
              <w:rPr>
                <w:bCs/>
              </w:rPr>
              <w:t>.</w:t>
            </w:r>
            <w:r w:rsidRPr="00B93783">
              <w:rPr>
                <w:bCs/>
                <w:lang w:val="en-US"/>
              </w:rPr>
              <w:t>C</w:t>
            </w:r>
          </w:p>
        </w:tc>
        <w:tc>
          <w:tcPr>
            <w:tcW w:w="2450" w:type="dxa"/>
            <w:shd w:val="clear" w:color="auto" w:fill="auto"/>
          </w:tcPr>
          <w:p w14:paraId="510CA35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radio station</w:t>
            </w:r>
          </w:p>
        </w:tc>
        <w:tc>
          <w:tcPr>
            <w:tcW w:w="4843" w:type="dxa"/>
            <w:shd w:val="clear" w:color="auto" w:fill="auto"/>
          </w:tcPr>
          <w:p w14:paraId="6CE2ECD0" w14:textId="77777777" w:rsidR="00084773" w:rsidRPr="00B93783" w:rsidRDefault="00084773" w:rsidP="00084773">
            <w:r w:rsidRPr="00B93783">
              <w:t>- радиостанция</w:t>
            </w:r>
          </w:p>
        </w:tc>
        <w:tc>
          <w:tcPr>
            <w:tcW w:w="5137" w:type="dxa"/>
          </w:tcPr>
          <w:p w14:paraId="58A3C7D8" w14:textId="77777777" w:rsidR="00084773" w:rsidRPr="00B93783" w:rsidRDefault="00084773" w:rsidP="00084773">
            <w:r w:rsidRPr="00B93783">
              <w:t>- радиостанция</w:t>
            </w:r>
          </w:p>
        </w:tc>
      </w:tr>
      <w:tr w:rsidR="00084773" w:rsidRPr="00B93783" w14:paraId="084A2DB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EB3E43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R.A.E.</w:t>
            </w:r>
          </w:p>
          <w:p w14:paraId="4646D5F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68A4EB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Royal  Aeronau-tical  Establishment</w:t>
            </w:r>
          </w:p>
        </w:tc>
        <w:tc>
          <w:tcPr>
            <w:tcW w:w="4843" w:type="dxa"/>
            <w:shd w:val="clear" w:color="auto" w:fill="auto"/>
          </w:tcPr>
          <w:p w14:paraId="22FAF6AF" w14:textId="77777777" w:rsidR="00084773" w:rsidRPr="00B93783" w:rsidRDefault="00084773" w:rsidP="00084773">
            <w:r w:rsidRPr="00B93783">
              <w:t>- Британский институт аэронавигации</w:t>
            </w:r>
          </w:p>
          <w:p w14:paraId="10D66B7F" w14:textId="77777777" w:rsidR="00084773" w:rsidRPr="00B93783" w:rsidRDefault="00084773" w:rsidP="00084773"/>
        </w:tc>
        <w:tc>
          <w:tcPr>
            <w:tcW w:w="5137" w:type="dxa"/>
          </w:tcPr>
          <w:p w14:paraId="0CE6AB66" w14:textId="77777777" w:rsidR="00084773" w:rsidRPr="00B93783" w:rsidRDefault="00084773" w:rsidP="00084773">
            <w:r w:rsidRPr="00B93783">
              <w:t>- Британия аэронавигация институти</w:t>
            </w:r>
          </w:p>
        </w:tc>
      </w:tr>
      <w:tr w:rsidR="00084773" w:rsidRPr="00B93783" w14:paraId="220F081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0C982A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RAI</w:t>
            </w:r>
          </w:p>
          <w:p w14:paraId="6DA6161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7AA268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Remote  Applica-tion  Interface</w:t>
            </w:r>
          </w:p>
        </w:tc>
        <w:tc>
          <w:tcPr>
            <w:tcW w:w="4843" w:type="dxa"/>
            <w:shd w:val="clear" w:color="auto" w:fill="auto"/>
          </w:tcPr>
          <w:p w14:paraId="7594EF78" w14:textId="77777777" w:rsidR="00084773" w:rsidRPr="00B93783" w:rsidRDefault="00084773" w:rsidP="00084773">
            <w:r w:rsidRPr="00B93783">
              <w:t>- интерфейс дистанционной работы с приложениями</w:t>
            </w:r>
          </w:p>
        </w:tc>
        <w:tc>
          <w:tcPr>
            <w:tcW w:w="5137" w:type="dxa"/>
          </w:tcPr>
          <w:p w14:paraId="6DB3B40B" w14:textId="77777777" w:rsidR="00084773" w:rsidRPr="00B93783" w:rsidRDefault="00084773" w:rsidP="00084773">
            <w:r w:rsidRPr="00B93783">
              <w:t>- иловалар билан масофадан ишлаш интерфейси</w:t>
            </w:r>
          </w:p>
        </w:tc>
      </w:tr>
      <w:tr w:rsidR="00084773" w:rsidRPr="00B93783" w14:paraId="52060AE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5B69BE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RAID</w:t>
            </w:r>
          </w:p>
          <w:p w14:paraId="398780DA" w14:textId="77777777" w:rsidR="00084773" w:rsidRPr="00B93783" w:rsidRDefault="00084773" w:rsidP="00084773">
            <w:pPr>
              <w:rPr>
                <w:bCs/>
              </w:rPr>
            </w:pPr>
          </w:p>
          <w:p w14:paraId="1E66EAD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D4AE93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  <w:lang w:val="en-US"/>
              </w:rPr>
              <w:t>- Redundant Array  of Inexpensive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>Disks</w:t>
            </w:r>
          </w:p>
          <w:p w14:paraId="6DE16035" w14:textId="77777777" w:rsidR="00084773" w:rsidRPr="00B93783" w:rsidRDefault="00084773" w:rsidP="00084773">
            <w:pPr>
              <w:rPr>
                <w:iCs/>
                <w:lang w:val="en-US"/>
              </w:rPr>
            </w:pPr>
          </w:p>
        </w:tc>
        <w:tc>
          <w:tcPr>
            <w:tcW w:w="4843" w:type="dxa"/>
            <w:shd w:val="clear" w:color="auto" w:fill="auto"/>
          </w:tcPr>
          <w:p w14:paraId="7A34B5E1" w14:textId="77777777" w:rsidR="00084773" w:rsidRPr="00B93783" w:rsidRDefault="00084773" w:rsidP="00084773">
            <w:r w:rsidRPr="00B93783">
              <w:t>- массив недорогих дисков с избыточностью (тип дисковой памяти с резервированием и дублированием данных)</w:t>
            </w:r>
          </w:p>
        </w:tc>
        <w:tc>
          <w:tcPr>
            <w:tcW w:w="5137" w:type="dxa"/>
          </w:tcPr>
          <w:p w14:paraId="533276D7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иммат б</w:t>
            </w:r>
            <w:r w:rsidR="00B93783">
              <w:t>ў</w:t>
            </w:r>
            <w:r w:rsidRPr="00B93783">
              <w:t>лмаган дисклар массиви (маълумотлар резервланадиган ва такрорланадиган дискли хотира тури)</w:t>
            </w:r>
          </w:p>
        </w:tc>
      </w:tr>
      <w:tr w:rsidR="00084773" w:rsidRPr="00B93783" w14:paraId="17444EA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CDDBA0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RAM</w:t>
            </w:r>
          </w:p>
          <w:p w14:paraId="7136848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386C45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Random Access  Memory</w:t>
            </w:r>
          </w:p>
        </w:tc>
        <w:tc>
          <w:tcPr>
            <w:tcW w:w="4843" w:type="dxa"/>
            <w:shd w:val="clear" w:color="auto" w:fill="auto"/>
          </w:tcPr>
          <w:p w14:paraId="74266E1B" w14:textId="77777777" w:rsidR="00084773" w:rsidRPr="00B93783" w:rsidRDefault="00084773" w:rsidP="00084773">
            <w:pPr>
              <w:spacing w:line="240" w:lineRule="exact"/>
            </w:pPr>
            <w:r w:rsidRPr="00B93783">
              <w:t>- память с произвольным доступом/ оперативное запоминающее устройство</w:t>
            </w:r>
          </w:p>
        </w:tc>
        <w:tc>
          <w:tcPr>
            <w:tcW w:w="5137" w:type="dxa"/>
          </w:tcPr>
          <w:p w14:paraId="015AE65E" w14:textId="77777777" w:rsidR="00084773" w:rsidRPr="00B93783" w:rsidRDefault="00084773" w:rsidP="00084773">
            <w:r w:rsidRPr="00B93783">
              <w:t xml:space="preserve">- ихтиёрий фойдаланишга эга хотира//тезкор хотирлаш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084773" w:rsidRPr="00B93783" w14:paraId="110BDE8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289765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RAM</w:t>
            </w:r>
          </w:p>
        </w:tc>
        <w:tc>
          <w:tcPr>
            <w:tcW w:w="2450" w:type="dxa"/>
            <w:shd w:val="clear" w:color="auto" w:fill="auto"/>
          </w:tcPr>
          <w:p w14:paraId="5E8CE21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Real address Mode</w:t>
            </w:r>
          </w:p>
        </w:tc>
        <w:tc>
          <w:tcPr>
            <w:tcW w:w="4843" w:type="dxa"/>
            <w:shd w:val="clear" w:color="auto" w:fill="auto"/>
          </w:tcPr>
          <w:p w14:paraId="5DCB958A" w14:textId="77777777" w:rsidR="00084773" w:rsidRPr="00B93783" w:rsidRDefault="00084773" w:rsidP="00084773">
            <w:r w:rsidRPr="00B93783">
              <w:t>- режим реальной адресации</w:t>
            </w:r>
          </w:p>
        </w:tc>
        <w:tc>
          <w:tcPr>
            <w:tcW w:w="5137" w:type="dxa"/>
          </w:tcPr>
          <w:p w14:paraId="6634C238" w14:textId="77777777" w:rsidR="00084773" w:rsidRPr="00B93783" w:rsidRDefault="00084773" w:rsidP="00084773">
            <w:r w:rsidRPr="00B93783">
              <w:t xml:space="preserve">- </w:t>
            </w:r>
            <w:r w:rsidR="00B93783">
              <w:t>ҳ</w:t>
            </w:r>
            <w:r w:rsidRPr="00B93783">
              <w:t>а</w:t>
            </w:r>
            <w:r w:rsidR="00B93783">
              <w:t>қ</w:t>
            </w:r>
            <w:r w:rsidRPr="00B93783">
              <w:t>и</w:t>
            </w:r>
            <w:r w:rsidR="00B93783">
              <w:t>қ</w:t>
            </w:r>
            <w:r w:rsidRPr="00B93783">
              <w:t>ий адреслаш режими</w:t>
            </w:r>
          </w:p>
        </w:tc>
      </w:tr>
      <w:tr w:rsidR="00084773" w:rsidRPr="00B93783" w14:paraId="09DD0CC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F65728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RAM</w:t>
            </w:r>
          </w:p>
          <w:p w14:paraId="41E7A4C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EA9F45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resident access  </w:t>
            </w:r>
            <w:r w:rsidRPr="00B93783">
              <w:rPr>
                <w:iCs/>
                <w:lang w:val="en-US"/>
              </w:rPr>
              <w:t>method</w:t>
            </w:r>
          </w:p>
        </w:tc>
        <w:tc>
          <w:tcPr>
            <w:tcW w:w="4843" w:type="dxa"/>
            <w:shd w:val="clear" w:color="auto" w:fill="auto"/>
          </w:tcPr>
          <w:p w14:paraId="090F5300" w14:textId="77777777" w:rsidR="00084773" w:rsidRPr="00B93783" w:rsidRDefault="00084773" w:rsidP="00084773">
            <w:r w:rsidRPr="00B93783">
              <w:t>- резидентный метод доступа</w:t>
            </w:r>
          </w:p>
          <w:p w14:paraId="2BEFCCB1" w14:textId="77777777" w:rsidR="00084773" w:rsidRPr="00B93783" w:rsidRDefault="00084773" w:rsidP="00084773"/>
        </w:tc>
        <w:tc>
          <w:tcPr>
            <w:tcW w:w="5137" w:type="dxa"/>
          </w:tcPr>
          <w:p w14:paraId="298C63CA" w14:textId="77777777" w:rsidR="00084773" w:rsidRPr="00B93783" w:rsidRDefault="00084773" w:rsidP="00084773">
            <w:r w:rsidRPr="00B93783">
              <w:t>- фойдаланишнинг резидент методи</w:t>
            </w:r>
          </w:p>
        </w:tc>
      </w:tr>
      <w:tr w:rsidR="00084773" w:rsidRPr="00B93783" w14:paraId="4EEC5CB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0402AA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</w:t>
            </w:r>
            <w:r w:rsidRPr="00B93783">
              <w:rPr>
                <w:bCs/>
                <w:lang w:val="en-US"/>
              </w:rPr>
              <w:t xml:space="preserve"> d</w:t>
            </w:r>
            <w:r w:rsidRPr="00B93783">
              <w:rPr>
                <w:bCs/>
              </w:rPr>
              <w:t>isk</w:t>
            </w:r>
          </w:p>
        </w:tc>
        <w:tc>
          <w:tcPr>
            <w:tcW w:w="2450" w:type="dxa"/>
            <w:shd w:val="clear" w:color="auto" w:fill="auto"/>
          </w:tcPr>
          <w:p w14:paraId="38B1F66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Reference Disk</w:t>
            </w:r>
          </w:p>
        </w:tc>
        <w:tc>
          <w:tcPr>
            <w:tcW w:w="4843" w:type="dxa"/>
            <w:shd w:val="clear" w:color="auto" w:fill="auto"/>
          </w:tcPr>
          <w:p w14:paraId="1E46B92B" w14:textId="77777777" w:rsidR="00084773" w:rsidRPr="00B93783" w:rsidRDefault="00084773" w:rsidP="00084773">
            <w:r w:rsidRPr="00B93783">
              <w:t>- эталонный диск</w:t>
            </w:r>
          </w:p>
        </w:tc>
        <w:tc>
          <w:tcPr>
            <w:tcW w:w="5137" w:type="dxa"/>
          </w:tcPr>
          <w:p w14:paraId="1A3A7021" w14:textId="77777777" w:rsidR="00084773" w:rsidRPr="00B93783" w:rsidRDefault="00084773" w:rsidP="00084773">
            <w:r w:rsidRPr="00B93783">
              <w:t>- эталон диск</w:t>
            </w:r>
          </w:p>
        </w:tc>
      </w:tr>
      <w:tr w:rsidR="00084773" w:rsidRPr="00B93783" w14:paraId="4407DFD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CAE5B5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RAMPS</w:t>
            </w:r>
          </w:p>
          <w:p w14:paraId="27F3A1B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88F429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Remote Access  MultiPort Server</w:t>
            </w:r>
          </w:p>
        </w:tc>
        <w:tc>
          <w:tcPr>
            <w:tcW w:w="4843" w:type="dxa"/>
            <w:shd w:val="clear" w:color="auto" w:fill="auto"/>
          </w:tcPr>
          <w:p w14:paraId="3AFA90A5" w14:textId="77777777" w:rsidR="00084773" w:rsidRPr="00B93783" w:rsidRDefault="00084773" w:rsidP="00084773">
            <w:r w:rsidRPr="00B93783">
              <w:t>- многопортовый сервер дистанционного доступа</w:t>
            </w:r>
          </w:p>
        </w:tc>
        <w:tc>
          <w:tcPr>
            <w:tcW w:w="5137" w:type="dxa"/>
          </w:tcPr>
          <w:p w14:paraId="398BD219" w14:textId="77777777" w:rsidR="00084773" w:rsidRPr="00B93783" w:rsidRDefault="00084773" w:rsidP="00084773">
            <w:r w:rsidRPr="00B93783">
              <w:t>- масофадан фойдаланишнинг к</w:t>
            </w:r>
            <w:r w:rsidR="00B93783">
              <w:t>ў</w:t>
            </w:r>
            <w:r w:rsidRPr="00B93783">
              <w:t>п портли сервери</w:t>
            </w:r>
          </w:p>
        </w:tc>
      </w:tr>
      <w:tr w:rsidR="00084773" w:rsidRPr="00B93783" w14:paraId="3355A25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D236EB5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RAN</w:t>
            </w:r>
          </w:p>
        </w:tc>
        <w:tc>
          <w:tcPr>
            <w:tcW w:w="2450" w:type="dxa"/>
            <w:shd w:val="clear" w:color="auto" w:fill="auto"/>
          </w:tcPr>
          <w:p w14:paraId="535AFEA7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Radio Access Network</w:t>
            </w:r>
          </w:p>
        </w:tc>
        <w:tc>
          <w:tcPr>
            <w:tcW w:w="4843" w:type="dxa"/>
            <w:shd w:val="clear" w:color="auto" w:fill="auto"/>
          </w:tcPr>
          <w:p w14:paraId="64E831E5" w14:textId="77777777" w:rsidR="00084773" w:rsidRPr="00B93783" w:rsidRDefault="00084773" w:rsidP="00084773">
            <w:r w:rsidRPr="00B93783">
              <w:rPr>
                <w:lang w:val="uz-Cyrl-UZ"/>
              </w:rPr>
              <w:t>- б</w:t>
            </w:r>
            <w:r w:rsidRPr="00B93783">
              <w:t>еспроводные сети доступа</w:t>
            </w:r>
          </w:p>
        </w:tc>
        <w:tc>
          <w:tcPr>
            <w:tcW w:w="5137" w:type="dxa"/>
          </w:tcPr>
          <w:p w14:paraId="3ACF073E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симсиз</w:t>
            </w:r>
            <w:r w:rsidRPr="00B93783">
              <w:t xml:space="preserve"> кира олиш</w:t>
            </w:r>
            <w:r w:rsidRPr="00B93783">
              <w:rPr>
                <w:lang w:val="uz-Cyrl-UZ"/>
              </w:rPr>
              <w:t xml:space="preserve"> тармо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лари</w:t>
            </w:r>
          </w:p>
        </w:tc>
      </w:tr>
      <w:tr w:rsidR="00084773" w:rsidRPr="00B93783" w14:paraId="7D14386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7412AF5" w14:textId="77777777" w:rsidR="00084773" w:rsidRPr="00B93783" w:rsidRDefault="00084773" w:rsidP="00084773">
            <w:pPr>
              <w:spacing w:line="260" w:lineRule="exact"/>
              <w:rPr>
                <w:bCs/>
              </w:rPr>
            </w:pPr>
            <w:r w:rsidRPr="00B93783">
              <w:rPr>
                <w:bCs/>
              </w:rPr>
              <w:t>RAN</w:t>
            </w:r>
          </w:p>
          <w:p w14:paraId="1A19ECEC" w14:textId="77777777" w:rsidR="00084773" w:rsidRPr="00B93783" w:rsidRDefault="00084773" w:rsidP="00084773">
            <w:pPr>
              <w:spacing w:line="260" w:lineRule="exact"/>
              <w:rPr>
                <w:bCs/>
              </w:rPr>
            </w:pPr>
          </w:p>
          <w:p w14:paraId="6FA2CD35" w14:textId="77777777" w:rsidR="00084773" w:rsidRPr="00B93783" w:rsidRDefault="00084773" w:rsidP="00084773">
            <w:pPr>
              <w:spacing w:line="260" w:lineRule="exact"/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3A7624A" w14:textId="77777777" w:rsidR="00084773" w:rsidRPr="00B93783" w:rsidRDefault="00084773" w:rsidP="00084773">
            <w:pPr>
              <w:spacing w:line="260" w:lineRule="exact"/>
              <w:rPr>
                <w:iCs/>
              </w:rPr>
            </w:pPr>
            <w:r w:rsidRPr="00B93783">
              <w:rPr>
                <w:iCs/>
              </w:rPr>
              <w:t>- regional-area  network</w:t>
            </w:r>
          </w:p>
          <w:p w14:paraId="57728A6C" w14:textId="77777777" w:rsidR="00084773" w:rsidRPr="00B93783" w:rsidRDefault="00084773" w:rsidP="00084773">
            <w:pPr>
              <w:spacing w:line="260" w:lineRule="exact"/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60352D65" w14:textId="77777777" w:rsidR="00084773" w:rsidRPr="00B93783" w:rsidRDefault="00084773" w:rsidP="00084773">
            <w:pPr>
              <w:spacing w:line="260" w:lineRule="exact"/>
            </w:pPr>
            <w:r w:rsidRPr="00B93783">
              <w:t>- региональная  (зоновая) сеть, объединяющая   несколько локальных сетей</w:t>
            </w:r>
          </w:p>
        </w:tc>
        <w:tc>
          <w:tcPr>
            <w:tcW w:w="5137" w:type="dxa"/>
          </w:tcPr>
          <w:p w14:paraId="731B6590" w14:textId="77777777" w:rsidR="00084773" w:rsidRPr="00B93783" w:rsidRDefault="00084773" w:rsidP="00084773">
            <w:pPr>
              <w:spacing w:line="260" w:lineRule="exact"/>
            </w:pPr>
            <w:r w:rsidRPr="00B93783">
              <w:t>- бир нечта локал тармо</w:t>
            </w:r>
            <w:r w:rsidR="00B93783">
              <w:t>қ</w:t>
            </w:r>
            <w:r w:rsidRPr="00B93783">
              <w:t>ни бирлаштирувчи регионал (зонавий) тармо</w:t>
            </w:r>
            <w:r w:rsidR="00B93783">
              <w:t>қ</w:t>
            </w:r>
          </w:p>
        </w:tc>
      </w:tr>
      <w:tr w:rsidR="00084773" w:rsidRPr="00B93783" w14:paraId="5549D3C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BC4A143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RANAP</w:t>
            </w:r>
          </w:p>
        </w:tc>
        <w:tc>
          <w:tcPr>
            <w:tcW w:w="2450" w:type="dxa"/>
            <w:shd w:val="clear" w:color="auto" w:fill="auto"/>
          </w:tcPr>
          <w:p w14:paraId="116B32BA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en-US"/>
              </w:rPr>
              <w:t>- Radio Access Network Application</w:t>
            </w:r>
            <w:r w:rsidRPr="00B93783">
              <w:rPr>
                <w:lang w:val="en-US"/>
              </w:rPr>
              <w:lastRenderedPageBreak/>
              <w:t xml:space="preserve"> </w:t>
            </w:r>
            <w:r w:rsidRPr="00B93783">
              <w:rPr>
                <w:lang w:val="en-US"/>
              </w:rPr>
              <w:lastRenderedPageBreak/>
              <w:t>Protocol</w:t>
            </w:r>
          </w:p>
        </w:tc>
        <w:tc>
          <w:tcPr>
            <w:tcW w:w="4843" w:type="dxa"/>
            <w:shd w:val="clear" w:color="auto" w:fill="auto"/>
          </w:tcPr>
          <w:p w14:paraId="5885C390" w14:textId="77777777" w:rsidR="00084773" w:rsidRPr="00B93783" w:rsidRDefault="00084773" w:rsidP="00084773">
            <w:r w:rsidRPr="00B93783">
              <w:rPr>
                <w:lang w:val="uz-Cyrl-UZ"/>
              </w:rPr>
              <w:t>- п</w:t>
            </w:r>
            <w:r w:rsidRPr="00B93783">
              <w:t xml:space="preserve">рикладной </w:t>
            </w:r>
            <w:r w:rsidRPr="00B93783">
              <w:lastRenderedPageBreak/>
              <w:t xml:space="preserve">протокол </w:t>
            </w:r>
            <w:r w:rsidRPr="00B93783">
              <w:rPr>
                <w:lang w:val="en-US"/>
              </w:rPr>
              <w:t>RA</w:t>
            </w:r>
            <w:r w:rsidRPr="00B93783">
              <w:rPr>
                <w:lang w:val="en-US"/>
              </w:rPr>
              <w:lastRenderedPageBreak/>
              <w:t>N</w:t>
            </w:r>
          </w:p>
        </w:tc>
        <w:tc>
          <w:tcPr>
            <w:tcW w:w="5137" w:type="dxa"/>
          </w:tcPr>
          <w:p w14:paraId="1EAC5BC8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</w:t>
            </w:r>
            <w:r w:rsidRPr="00B93783">
              <w:rPr>
                <w:lang w:val="en-US"/>
              </w:rPr>
              <w:t>RAN</w:t>
            </w:r>
            <w:r w:rsidRPr="00B93783">
              <w:rPr>
                <w:lang w:val="uz-Cyrl-UZ"/>
              </w:rPr>
              <w:t xml:space="preserve"> амалий протоколи</w:t>
            </w:r>
          </w:p>
        </w:tc>
      </w:tr>
      <w:tr w:rsidR="00084773" w:rsidRPr="00B93783" w14:paraId="6666E16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C4E8E7B" w14:textId="77777777" w:rsidR="00084773" w:rsidRPr="00B93783" w:rsidRDefault="00084773" w:rsidP="00084773">
            <w:pPr>
              <w:spacing w:line="260" w:lineRule="exact"/>
              <w:rPr>
                <w:bCs/>
              </w:rPr>
            </w:pPr>
            <w:r w:rsidRPr="00B93783">
              <w:rPr>
                <w:bCs/>
              </w:rPr>
              <w:t>RAN</w:t>
            </w:r>
            <w:r w:rsidRPr="00B93783">
              <w:rPr>
                <w:bCs/>
                <w:lang w:val="en-US"/>
              </w:rPr>
              <w:t>C</w:t>
            </w:r>
            <w:r w:rsidRPr="00B93783">
              <w:rPr>
                <w:bCs/>
              </w:rPr>
              <w:t>OM</w:t>
            </w:r>
          </w:p>
          <w:p w14:paraId="3CBCAA99" w14:textId="77777777" w:rsidR="00084773" w:rsidRPr="00B93783" w:rsidRDefault="00084773" w:rsidP="00084773">
            <w:pPr>
              <w:spacing w:line="260" w:lineRule="exact"/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CE985FA" w14:textId="77777777" w:rsidR="00084773" w:rsidRPr="00B93783" w:rsidRDefault="00084773" w:rsidP="00084773">
            <w:pPr>
              <w:spacing w:line="260" w:lineRule="exact"/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Rando</w:t>
            </w:r>
            <w:r w:rsidRPr="00B93783">
              <w:rPr>
                <w:iCs/>
                <w:lang w:val="en-US"/>
              </w:rPr>
              <w:lastRenderedPageBreak/>
              <w:t>m Communic</w:t>
            </w:r>
            <w:r w:rsidRPr="00B93783">
              <w:rPr>
                <w:iCs/>
                <w:lang w:val="en-US"/>
              </w:rPr>
              <w:lastRenderedPageBreak/>
              <w:t>ation</w:t>
            </w:r>
          </w:p>
        </w:tc>
        <w:tc>
          <w:tcPr>
            <w:tcW w:w="4843" w:type="dxa"/>
            <w:shd w:val="clear" w:color="auto" w:fill="auto"/>
          </w:tcPr>
          <w:p w14:paraId="15C58BDC" w14:textId="77777777" w:rsidR="00084773" w:rsidRPr="00B93783" w:rsidRDefault="00084773" w:rsidP="00084773">
            <w:pPr>
              <w:spacing w:line="260" w:lineRule="exact"/>
            </w:pPr>
            <w:r w:rsidRPr="00B93783">
              <w:t>- система связи с произвольным доступо</w:t>
            </w:r>
            <w:r w:rsidRPr="00B93783">
              <w:lastRenderedPageBreak/>
              <w:t>м</w:t>
            </w:r>
          </w:p>
        </w:tc>
        <w:tc>
          <w:tcPr>
            <w:tcW w:w="5137" w:type="dxa"/>
          </w:tcPr>
          <w:p w14:paraId="569327B3" w14:textId="77777777" w:rsidR="00084773" w:rsidRPr="00B93783" w:rsidRDefault="00084773" w:rsidP="00084773">
            <w:pPr>
              <w:spacing w:line="260" w:lineRule="exact"/>
            </w:pPr>
            <w:r w:rsidRPr="00B93783">
              <w:t>- их</w:t>
            </w:r>
            <w:r w:rsidRPr="00B93783">
              <w:lastRenderedPageBreak/>
              <w:t>т</w:t>
            </w:r>
            <w:r w:rsidRPr="00B93783">
              <w:lastRenderedPageBreak/>
              <w:t>иёрий фойдаланишга эга ало</w:t>
            </w:r>
            <w:r w:rsidR="00B93783">
              <w:t>қ</w:t>
            </w:r>
            <w:r w:rsidRPr="00B93783">
              <w:t>а тизими</w:t>
            </w:r>
          </w:p>
        </w:tc>
      </w:tr>
      <w:tr w:rsidR="00084773" w:rsidRPr="00B93783" w14:paraId="32B806A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3E140E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r.and p., R&amp;P</w:t>
            </w:r>
          </w:p>
        </w:tc>
        <w:tc>
          <w:tcPr>
            <w:tcW w:w="2450" w:type="dxa"/>
            <w:shd w:val="clear" w:color="auto" w:fill="auto"/>
          </w:tcPr>
          <w:p w14:paraId="4383784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radio and panel</w:t>
            </w:r>
          </w:p>
        </w:tc>
        <w:tc>
          <w:tcPr>
            <w:tcW w:w="4843" w:type="dxa"/>
            <w:shd w:val="clear" w:color="auto" w:fill="auto"/>
          </w:tcPr>
          <w:p w14:paraId="25AAACB0" w14:textId="77777777" w:rsidR="00084773" w:rsidRPr="00B93783" w:rsidRDefault="00084773" w:rsidP="00084773">
            <w:r w:rsidRPr="00B93783">
              <w:t>- радиоавиасигнальный</w:t>
            </w:r>
          </w:p>
        </w:tc>
        <w:tc>
          <w:tcPr>
            <w:tcW w:w="5137" w:type="dxa"/>
          </w:tcPr>
          <w:p w14:paraId="1FAFB4CE" w14:textId="77777777" w:rsidR="00084773" w:rsidRPr="00B93783" w:rsidRDefault="00084773" w:rsidP="00084773">
            <w:r w:rsidRPr="00B93783">
              <w:t>- радиоавиасигналли</w:t>
            </w:r>
          </w:p>
        </w:tc>
      </w:tr>
      <w:tr w:rsidR="00084773" w:rsidRPr="00B93783" w14:paraId="1F26B7B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8E3D08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RARE</w:t>
            </w:r>
          </w:p>
          <w:p w14:paraId="36C42DD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F1FD75E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Reseaux Associes  pour la Recherche  Europeenne</w:t>
            </w:r>
          </w:p>
        </w:tc>
        <w:tc>
          <w:tcPr>
            <w:tcW w:w="4843" w:type="dxa"/>
            <w:shd w:val="clear" w:color="auto" w:fill="auto"/>
          </w:tcPr>
          <w:p w14:paraId="2395FC74" w14:textId="77777777" w:rsidR="00084773" w:rsidRPr="00B93783" w:rsidRDefault="00084773" w:rsidP="00084773">
            <w:r w:rsidRPr="00B93783">
              <w:t>- Европейская ассоциация исследовательских сетей (и их пользователей)</w:t>
            </w:r>
          </w:p>
        </w:tc>
        <w:tc>
          <w:tcPr>
            <w:tcW w:w="5137" w:type="dxa"/>
          </w:tcPr>
          <w:p w14:paraId="4C02B6AC" w14:textId="77777777" w:rsidR="00084773" w:rsidRPr="00B93783" w:rsidRDefault="00084773" w:rsidP="00084773">
            <w:r w:rsidRPr="00B93783">
              <w:t>- Европа тад</w:t>
            </w:r>
            <w:r w:rsidR="00B93783">
              <w:t>қ</w:t>
            </w:r>
            <w:r w:rsidRPr="00B93783">
              <w:t>и</w:t>
            </w:r>
            <w:r w:rsidR="00B93783">
              <w:t>қ</w:t>
            </w:r>
            <w:r w:rsidRPr="00B93783">
              <w:t>от тармо</w:t>
            </w:r>
            <w:r w:rsidR="00B93783">
              <w:t>қ</w:t>
            </w:r>
            <w:r w:rsidRPr="00B93783">
              <w:t xml:space="preserve">лари уюшмаси (IETF га </w:t>
            </w:r>
            <w:r w:rsidR="00B93783">
              <w:t>ў</w:t>
            </w:r>
            <w:r w:rsidRPr="00B93783">
              <w:t>хшаш функцияларни бажаради)</w:t>
            </w:r>
          </w:p>
        </w:tc>
      </w:tr>
      <w:tr w:rsidR="00084773" w:rsidRPr="00B93783" w14:paraId="673C00C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B63533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RARP</w:t>
            </w:r>
          </w:p>
          <w:p w14:paraId="1C7BDCA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6CD396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Reverse Address  Resolution  Protocol</w:t>
            </w:r>
          </w:p>
        </w:tc>
        <w:tc>
          <w:tcPr>
            <w:tcW w:w="4843" w:type="dxa"/>
            <w:shd w:val="clear" w:color="auto" w:fill="auto"/>
          </w:tcPr>
          <w:p w14:paraId="1A1F0CFE" w14:textId="77777777" w:rsidR="00084773" w:rsidRPr="00B93783" w:rsidRDefault="00084773" w:rsidP="00084773">
            <w:r w:rsidRPr="00B93783">
              <w:t>- протокол обратной конвертации адреса</w:t>
            </w:r>
          </w:p>
        </w:tc>
        <w:tc>
          <w:tcPr>
            <w:tcW w:w="5137" w:type="dxa"/>
          </w:tcPr>
          <w:p w14:paraId="34421C14" w14:textId="77777777" w:rsidR="00084773" w:rsidRPr="00B93783" w:rsidRDefault="00084773" w:rsidP="00084773">
            <w:r w:rsidRPr="00B93783">
              <w:t xml:space="preserve">- адресни тескари конвертация </w:t>
            </w:r>
            <w:r w:rsidR="00B93783">
              <w:t>қ</w:t>
            </w:r>
            <w:r w:rsidRPr="00B93783">
              <w:t>илиш протоколи</w:t>
            </w:r>
          </w:p>
        </w:tc>
      </w:tr>
      <w:tr w:rsidR="00084773" w:rsidRPr="00B93783" w14:paraId="6FDB5A8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3F5F5FC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RAS</w:t>
            </w:r>
          </w:p>
        </w:tc>
        <w:tc>
          <w:tcPr>
            <w:tcW w:w="2450" w:type="dxa"/>
            <w:shd w:val="clear" w:color="auto" w:fill="auto"/>
          </w:tcPr>
          <w:p w14:paraId="0DEA806B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Registration,</w:t>
            </w:r>
            <w:r w:rsidRPr="00B93783">
              <w:rPr>
                <w:lang w:val="en-GB"/>
              </w:rPr>
              <w:t xml:space="preserve"> </w:t>
            </w:r>
            <w:r w:rsidRPr="00B93783">
              <w:rPr>
                <w:lang w:val="en-US"/>
              </w:rPr>
              <w:t>Admission an</w:t>
            </w:r>
            <w:r w:rsidRPr="00B93783">
              <w:rPr>
                <w:iCs/>
                <w:lang w:val="en-GB"/>
              </w:rPr>
              <w:t xml:space="preserve">d </w:t>
            </w:r>
            <w:r w:rsidRPr="00B93783">
              <w:rPr>
                <w:lang w:val="en-US"/>
              </w:rPr>
              <w:t>Status protocol</w:t>
            </w:r>
          </w:p>
        </w:tc>
        <w:tc>
          <w:tcPr>
            <w:tcW w:w="4843" w:type="dxa"/>
            <w:shd w:val="clear" w:color="auto" w:fill="auto"/>
          </w:tcPr>
          <w:p w14:paraId="784D415D" w14:textId="77777777" w:rsidR="00084773" w:rsidRPr="00B93783" w:rsidRDefault="00084773" w:rsidP="00084773">
            <w:r w:rsidRPr="00B93783">
              <w:rPr>
                <w:lang w:val="uz-Cyrl-UZ"/>
              </w:rPr>
              <w:t>- п</w:t>
            </w:r>
            <w:r w:rsidRPr="00B93783">
              <w:t xml:space="preserve">ротокол регистрации, допуска и определения статуса </w:t>
            </w:r>
          </w:p>
        </w:tc>
        <w:tc>
          <w:tcPr>
            <w:tcW w:w="5137" w:type="dxa"/>
          </w:tcPr>
          <w:p w14:paraId="46D18B57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ма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 xml:space="preserve">омни 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айд этиш, й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 xml:space="preserve">л </w:t>
            </w:r>
            <w:r w:rsidR="00B93783">
              <w:rPr>
                <w:lang w:val="uz-Cyrl-UZ"/>
              </w:rPr>
              <w:t>қў</w:t>
            </w:r>
            <w:r w:rsidRPr="00B93783">
              <w:rPr>
                <w:lang w:val="uz-Cyrl-UZ"/>
              </w:rPr>
              <w:t>йиш ва ани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 xml:space="preserve">лаш протоколи </w:t>
            </w:r>
          </w:p>
        </w:tc>
      </w:tr>
      <w:tr w:rsidR="00084773" w:rsidRPr="00B93783" w14:paraId="533EB78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D2BCEC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RAS</w:t>
            </w:r>
          </w:p>
          <w:p w14:paraId="24A929F9" w14:textId="77777777" w:rsidR="00084773" w:rsidRPr="00B93783" w:rsidRDefault="00084773" w:rsidP="00084773">
            <w:pPr>
              <w:rPr>
                <w:bCs/>
              </w:rPr>
            </w:pPr>
          </w:p>
          <w:p w14:paraId="08BC025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FB25EA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Reliability,  Availability  and  Serviceability</w:t>
            </w:r>
          </w:p>
        </w:tc>
        <w:tc>
          <w:tcPr>
            <w:tcW w:w="4843" w:type="dxa"/>
            <w:shd w:val="clear" w:color="auto" w:fill="auto"/>
          </w:tcPr>
          <w:p w14:paraId="68E61C75" w14:textId="77777777" w:rsidR="00084773" w:rsidRPr="00B93783" w:rsidRDefault="00084773" w:rsidP="00084773">
            <w:r w:rsidRPr="00B93783">
              <w:t>- надежность, доступность и удобство обслуживания</w:t>
            </w:r>
          </w:p>
          <w:p w14:paraId="5EDEB501" w14:textId="77777777" w:rsidR="00084773" w:rsidRPr="00B93783" w:rsidRDefault="00084773" w:rsidP="00084773"/>
        </w:tc>
        <w:tc>
          <w:tcPr>
            <w:tcW w:w="5137" w:type="dxa"/>
          </w:tcPr>
          <w:p w14:paraId="20D2D4E9" w14:textId="77777777" w:rsidR="00084773" w:rsidRPr="00B93783" w:rsidRDefault="00084773" w:rsidP="00084773">
            <w:r w:rsidRPr="00B93783">
              <w:t>- хизмат к</w:t>
            </w:r>
            <w:r w:rsidR="00B93783">
              <w:t>ў</w:t>
            </w:r>
            <w:r w:rsidRPr="00B93783">
              <w:t xml:space="preserve">рсатишнинг ишончлилиги, арзонлиги ва </w:t>
            </w:r>
            <w:r w:rsidR="00B93783">
              <w:t>қ</w:t>
            </w:r>
            <w:r w:rsidRPr="00B93783">
              <w:t>улайлиги</w:t>
            </w:r>
          </w:p>
        </w:tc>
      </w:tr>
      <w:tr w:rsidR="00084773" w:rsidRPr="00B93783" w14:paraId="1FF3B97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8146BF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RAS</w:t>
            </w:r>
          </w:p>
          <w:p w14:paraId="327E06F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7DD383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Remote Access  Server</w:t>
            </w:r>
          </w:p>
        </w:tc>
        <w:tc>
          <w:tcPr>
            <w:tcW w:w="4843" w:type="dxa"/>
            <w:shd w:val="clear" w:color="auto" w:fill="auto"/>
          </w:tcPr>
          <w:p w14:paraId="6CC1BE89" w14:textId="77777777" w:rsidR="00084773" w:rsidRPr="00B93783" w:rsidRDefault="00084773" w:rsidP="00084773">
            <w:r w:rsidRPr="00B93783">
              <w:t>- сервер дистанционного доступа к сети</w:t>
            </w:r>
          </w:p>
        </w:tc>
        <w:tc>
          <w:tcPr>
            <w:tcW w:w="5137" w:type="dxa"/>
          </w:tcPr>
          <w:p w14:paraId="5FB78EF2" w14:textId="77777777" w:rsidR="00084773" w:rsidRPr="00B93783" w:rsidRDefault="00084773" w:rsidP="00084773">
            <w:r w:rsidRPr="00B93783">
              <w:t>- тармо</w:t>
            </w:r>
            <w:r w:rsidR="00B93783">
              <w:t>ққ</w:t>
            </w:r>
            <w:r w:rsidRPr="00B93783">
              <w:t>а масофадан кира олиш сервери</w:t>
            </w:r>
          </w:p>
        </w:tc>
      </w:tr>
      <w:tr w:rsidR="00084773" w:rsidRPr="00B93783" w14:paraId="061A71D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41E3AF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RAS</w:t>
            </w:r>
          </w:p>
          <w:p w14:paraId="76C89C1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91955C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Remote Access  Service</w:t>
            </w:r>
          </w:p>
        </w:tc>
        <w:tc>
          <w:tcPr>
            <w:tcW w:w="4843" w:type="dxa"/>
            <w:shd w:val="clear" w:color="auto" w:fill="auto"/>
          </w:tcPr>
          <w:p w14:paraId="2BFCA64F" w14:textId="77777777" w:rsidR="00084773" w:rsidRPr="00B93783" w:rsidRDefault="00084773" w:rsidP="00084773">
            <w:r w:rsidRPr="00B93783">
              <w:t>- сервис/служба дистанционного доступа к сети</w:t>
            </w:r>
          </w:p>
        </w:tc>
        <w:tc>
          <w:tcPr>
            <w:tcW w:w="5137" w:type="dxa"/>
          </w:tcPr>
          <w:p w14:paraId="1684F793" w14:textId="77777777" w:rsidR="00084773" w:rsidRPr="00B93783" w:rsidRDefault="00084773" w:rsidP="00084773">
            <w:r w:rsidRPr="00B93783">
              <w:t>- тармо</w:t>
            </w:r>
            <w:r w:rsidR="00B93783">
              <w:t>ққ</w:t>
            </w:r>
            <w:r w:rsidRPr="00B93783">
              <w:t>а масофадан кира олиш сервиси/хизмати</w:t>
            </w:r>
          </w:p>
        </w:tc>
      </w:tr>
      <w:tr w:rsidR="00084773" w:rsidRPr="00B93783" w14:paraId="57B3D2E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F8DD16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R.A.S.</w:t>
            </w:r>
          </w:p>
          <w:p w14:paraId="3EA6E17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323660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Royal  Aeronau-tical  Society</w:t>
            </w:r>
          </w:p>
        </w:tc>
        <w:tc>
          <w:tcPr>
            <w:tcW w:w="4843" w:type="dxa"/>
            <w:shd w:val="clear" w:color="auto" w:fill="auto"/>
          </w:tcPr>
          <w:p w14:paraId="200EA477" w14:textId="77777777" w:rsidR="00084773" w:rsidRPr="00B93783" w:rsidRDefault="00084773" w:rsidP="00084773">
            <w:r w:rsidRPr="00B93783">
              <w:t xml:space="preserve">- Аэронавигационное общество  </w:t>
            </w:r>
          </w:p>
        </w:tc>
        <w:tc>
          <w:tcPr>
            <w:tcW w:w="5137" w:type="dxa"/>
          </w:tcPr>
          <w:p w14:paraId="6CC8355B" w14:textId="77777777" w:rsidR="00084773" w:rsidRPr="00B93783" w:rsidRDefault="00084773" w:rsidP="00084773">
            <w:r w:rsidRPr="00B93783">
              <w:t xml:space="preserve">- аэронавигация жамияти </w:t>
            </w:r>
          </w:p>
        </w:tc>
      </w:tr>
      <w:tr w:rsidR="00084773" w:rsidRPr="00B93783" w14:paraId="1E41E1D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8ADCE1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RATS</w:t>
            </w:r>
          </w:p>
          <w:p w14:paraId="2EC825B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F5BC3C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random access  time slot</w:t>
            </w:r>
          </w:p>
        </w:tc>
        <w:tc>
          <w:tcPr>
            <w:tcW w:w="4843" w:type="dxa"/>
            <w:shd w:val="clear" w:color="auto" w:fill="auto"/>
          </w:tcPr>
          <w:p w14:paraId="0E71C0FF" w14:textId="77777777" w:rsidR="00084773" w:rsidRPr="00B93783" w:rsidRDefault="00084773" w:rsidP="00084773">
            <w:r w:rsidRPr="00B93783">
              <w:t>- временной  интервал произвольного доступа</w:t>
            </w:r>
          </w:p>
        </w:tc>
        <w:tc>
          <w:tcPr>
            <w:tcW w:w="5137" w:type="dxa"/>
          </w:tcPr>
          <w:p w14:paraId="3D05B01B" w14:textId="77777777" w:rsidR="00084773" w:rsidRPr="00B93783" w:rsidRDefault="00084773" w:rsidP="00084773">
            <w:r w:rsidRPr="00B93783">
              <w:t>- ихтиёрий фойдаланишнинг ва</w:t>
            </w:r>
            <w:r w:rsidR="00B93783">
              <w:t>қ</w:t>
            </w:r>
            <w:r w:rsidRPr="00B93783">
              <w:t>т интервали</w:t>
            </w:r>
          </w:p>
        </w:tc>
      </w:tr>
      <w:tr w:rsidR="00084773" w:rsidRPr="00B93783" w14:paraId="2F25416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0829DE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rawin</w:t>
            </w:r>
          </w:p>
        </w:tc>
        <w:tc>
          <w:tcPr>
            <w:tcW w:w="2450" w:type="dxa"/>
            <w:shd w:val="clear" w:color="auto" w:fill="auto"/>
          </w:tcPr>
          <w:p w14:paraId="0DF0466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radio wind</w:t>
            </w:r>
          </w:p>
        </w:tc>
        <w:tc>
          <w:tcPr>
            <w:tcW w:w="4843" w:type="dxa"/>
            <w:shd w:val="clear" w:color="auto" w:fill="auto"/>
          </w:tcPr>
          <w:p w14:paraId="55C928E4" w14:textId="77777777" w:rsidR="00084773" w:rsidRPr="00B93783" w:rsidRDefault="00084773" w:rsidP="00084773">
            <w:r w:rsidRPr="00B93783">
              <w:t>- радиозонд</w:t>
            </w:r>
          </w:p>
        </w:tc>
        <w:tc>
          <w:tcPr>
            <w:tcW w:w="5137" w:type="dxa"/>
          </w:tcPr>
          <w:p w14:paraId="2132A65F" w14:textId="77777777" w:rsidR="00084773" w:rsidRPr="00B93783" w:rsidRDefault="00084773" w:rsidP="00084773">
            <w:r w:rsidRPr="00B93783">
              <w:t>- радиозонд</w:t>
            </w:r>
          </w:p>
        </w:tc>
      </w:tr>
      <w:tr w:rsidR="00084773" w:rsidRPr="00B93783" w14:paraId="76FF2D0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34C1EA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RAX</w:t>
            </w:r>
          </w:p>
          <w:p w14:paraId="5A40087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59282D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Rural Avtomatic Exchange</w:t>
            </w:r>
          </w:p>
        </w:tc>
        <w:tc>
          <w:tcPr>
            <w:tcW w:w="4843" w:type="dxa"/>
            <w:shd w:val="clear" w:color="auto" w:fill="auto"/>
          </w:tcPr>
          <w:p w14:paraId="40B36839" w14:textId="77777777" w:rsidR="00084773" w:rsidRPr="00B93783" w:rsidRDefault="00084773" w:rsidP="00084773">
            <w:r w:rsidRPr="00B93783">
              <w:t>- сельская автоматическая телефонная станция//сельский узел связи</w:t>
            </w:r>
          </w:p>
        </w:tc>
        <w:tc>
          <w:tcPr>
            <w:tcW w:w="5137" w:type="dxa"/>
          </w:tcPr>
          <w:p w14:paraId="3DB229ED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ишло</w:t>
            </w:r>
            <w:r w:rsidR="00B93783">
              <w:t>қ</w:t>
            </w:r>
            <w:r w:rsidRPr="00B93783">
              <w:t xml:space="preserve"> автоматик телефон станцияси// </w:t>
            </w:r>
            <w:r w:rsidR="00B93783">
              <w:t>қ</w:t>
            </w:r>
            <w:r w:rsidRPr="00B93783">
              <w:t>ишло</w:t>
            </w:r>
            <w:r w:rsidR="00B93783">
              <w:t>қ</w:t>
            </w:r>
            <w:r w:rsidRPr="00B93783">
              <w:t xml:space="preserve"> ало</w:t>
            </w:r>
            <w:r w:rsidR="00B93783">
              <w:t>қ</w:t>
            </w:r>
            <w:r w:rsidRPr="00B93783">
              <w:t>а узели</w:t>
            </w:r>
          </w:p>
        </w:tc>
      </w:tr>
      <w:tr w:rsidR="00084773" w:rsidRPr="00B93783" w14:paraId="616A135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67068A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RBCS</w:t>
            </w:r>
          </w:p>
          <w:p w14:paraId="116A836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E3F4ED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Remote Bar Coding System</w:t>
            </w:r>
          </w:p>
        </w:tc>
        <w:tc>
          <w:tcPr>
            <w:tcW w:w="4843" w:type="dxa"/>
            <w:shd w:val="clear" w:color="auto" w:fill="auto"/>
          </w:tcPr>
          <w:p w14:paraId="1DBFB0AC" w14:textId="77777777" w:rsidR="00084773" w:rsidRPr="00B93783" w:rsidRDefault="00084773" w:rsidP="00084773">
            <w:r w:rsidRPr="00B93783">
              <w:t>- дистанционно-управляемая система штрихового кода</w:t>
            </w:r>
          </w:p>
        </w:tc>
        <w:tc>
          <w:tcPr>
            <w:tcW w:w="5137" w:type="dxa"/>
          </w:tcPr>
          <w:p w14:paraId="5DE97CEA" w14:textId="77777777" w:rsidR="00084773" w:rsidRPr="00B93783" w:rsidRDefault="00084773" w:rsidP="00084773">
            <w:r w:rsidRPr="00B93783">
              <w:t>- масофадан бош</w:t>
            </w:r>
            <w:r w:rsidR="00B93783">
              <w:t>қ</w:t>
            </w:r>
            <w:r w:rsidRPr="00B93783">
              <w:t>ариладиган штрих код тизими</w:t>
            </w:r>
          </w:p>
        </w:tc>
      </w:tr>
      <w:tr w:rsidR="00084773" w:rsidRPr="00B93783" w14:paraId="2546AE2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D74035C" w14:textId="77777777" w:rsidR="00084773" w:rsidRPr="00B93783" w:rsidRDefault="00084773" w:rsidP="00084773">
            <w:pPr>
              <w:spacing w:line="260" w:lineRule="exact"/>
              <w:rPr>
                <w:bCs/>
              </w:rPr>
            </w:pPr>
            <w:r w:rsidRPr="00B93783">
              <w:rPr>
                <w:bCs/>
              </w:rPr>
              <w:t>RBHC</w:t>
            </w:r>
          </w:p>
          <w:p w14:paraId="26B1C0B5" w14:textId="77777777" w:rsidR="00084773" w:rsidRPr="00B93783" w:rsidRDefault="00084773" w:rsidP="00084773">
            <w:pPr>
              <w:spacing w:line="260" w:lineRule="exact"/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C3AA2E5" w14:textId="77777777" w:rsidR="00084773" w:rsidRPr="00B93783" w:rsidRDefault="00084773" w:rsidP="00084773">
            <w:pPr>
              <w:spacing w:line="260" w:lineRule="exact"/>
              <w:rPr>
                <w:iCs/>
              </w:rPr>
            </w:pPr>
            <w:r w:rsidRPr="00B93783">
              <w:rPr>
                <w:iCs/>
              </w:rPr>
              <w:t>- regional Bell  holding company</w:t>
            </w:r>
          </w:p>
        </w:tc>
        <w:tc>
          <w:tcPr>
            <w:tcW w:w="4843" w:type="dxa"/>
            <w:shd w:val="clear" w:color="auto" w:fill="auto"/>
          </w:tcPr>
          <w:p w14:paraId="4087D514" w14:textId="77777777" w:rsidR="00084773" w:rsidRPr="00B93783" w:rsidRDefault="00084773" w:rsidP="00084773">
            <w:pPr>
              <w:spacing w:line="260" w:lineRule="exact"/>
            </w:pPr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>региональная холдинговая компания Bell</w:t>
            </w:r>
          </w:p>
        </w:tc>
        <w:tc>
          <w:tcPr>
            <w:tcW w:w="5137" w:type="dxa"/>
          </w:tcPr>
          <w:p w14:paraId="36062859" w14:textId="77777777" w:rsidR="00084773" w:rsidRPr="00B93783" w:rsidRDefault="00084773" w:rsidP="00084773">
            <w:pPr>
              <w:spacing w:line="260" w:lineRule="exact"/>
            </w:pPr>
            <w:r w:rsidRPr="00B93783">
              <w:t>- Bell регионал холдинг компанияси</w:t>
            </w:r>
          </w:p>
        </w:tc>
      </w:tr>
      <w:tr w:rsidR="00084773" w:rsidRPr="00B93783" w14:paraId="17610FB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39312F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RBOC</w:t>
            </w:r>
          </w:p>
          <w:p w14:paraId="5C4C361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2C3394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regional Bell  operating company</w:t>
            </w:r>
          </w:p>
        </w:tc>
        <w:tc>
          <w:tcPr>
            <w:tcW w:w="4843" w:type="dxa"/>
            <w:shd w:val="clear" w:color="auto" w:fill="auto"/>
          </w:tcPr>
          <w:p w14:paraId="4679A32D" w14:textId="77777777" w:rsidR="00084773" w:rsidRPr="00B93783" w:rsidRDefault="00084773" w:rsidP="00084773">
            <w:r w:rsidRPr="00B93783">
              <w:t>- региональное отделение телефонной компании Bell</w:t>
            </w:r>
          </w:p>
        </w:tc>
        <w:tc>
          <w:tcPr>
            <w:tcW w:w="5137" w:type="dxa"/>
          </w:tcPr>
          <w:p w14:paraId="4375C05A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lang w:val="en-US"/>
              </w:rPr>
              <w:t>Bell</w:t>
            </w:r>
            <w:r w:rsidRPr="00B93783">
              <w:t xml:space="preserve"> телефон компаниясининг минта</w:t>
            </w:r>
            <w:r w:rsidR="00B93783">
              <w:t>қ</w:t>
            </w:r>
            <w:r w:rsidRPr="00B93783">
              <w:t>авий б</w:t>
            </w:r>
            <w:r w:rsidR="00B93783">
              <w:t>ў</w:t>
            </w:r>
            <w:r w:rsidRPr="00B93783">
              <w:t>лими</w:t>
            </w:r>
          </w:p>
        </w:tc>
      </w:tr>
      <w:tr w:rsidR="00084773" w:rsidRPr="00B93783" w14:paraId="332E21B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1A4C33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RBW</w:t>
            </w:r>
          </w:p>
          <w:p w14:paraId="28E1BF6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77831D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resolution bandwidt</w:t>
            </w:r>
            <w:r w:rsidRPr="00B93783">
              <w:rPr>
                <w:iCs/>
              </w:rPr>
              <w:lastRenderedPageBreak/>
              <w:t>h</w:t>
            </w:r>
          </w:p>
        </w:tc>
        <w:tc>
          <w:tcPr>
            <w:tcW w:w="4843" w:type="dxa"/>
            <w:shd w:val="clear" w:color="auto" w:fill="auto"/>
          </w:tcPr>
          <w:p w14:paraId="591C5078" w14:textId="77777777" w:rsidR="00084773" w:rsidRPr="00B93783" w:rsidRDefault="00084773" w:rsidP="00084773">
            <w:r w:rsidRPr="00B93783">
              <w:lastRenderedPageBreak/>
              <w:t>- ширина полос</w:t>
            </w:r>
            <w:r w:rsidRPr="00B93783">
              <w:lastRenderedPageBreak/>
              <w:t>ы пропускания</w:t>
            </w:r>
          </w:p>
          <w:p w14:paraId="2E47E18A" w14:textId="77777777" w:rsidR="00084773" w:rsidRPr="00B93783" w:rsidRDefault="00084773" w:rsidP="00084773"/>
        </w:tc>
        <w:tc>
          <w:tcPr>
            <w:tcW w:w="5137" w:type="dxa"/>
          </w:tcPr>
          <w:p w14:paraId="16A42BB9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тказиш полос</w:t>
            </w:r>
            <w:r w:rsidRPr="00B93783">
              <w:lastRenderedPageBreak/>
              <w:t>асининг кенглиги</w:t>
            </w:r>
          </w:p>
        </w:tc>
      </w:tr>
      <w:tr w:rsidR="00084773" w:rsidRPr="00B93783" w14:paraId="14F4209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BD0243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RC, R.C.</w:t>
            </w:r>
          </w:p>
        </w:tc>
        <w:tc>
          <w:tcPr>
            <w:tcW w:w="2450" w:type="dxa"/>
            <w:shd w:val="clear" w:color="auto" w:fill="auto"/>
          </w:tcPr>
          <w:p w14:paraId="4B0A882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-resistive-ca</w:t>
            </w:r>
            <w:r w:rsidRPr="00B93783">
              <w:rPr>
                <w:iCs/>
              </w:rPr>
              <w:lastRenderedPageBreak/>
              <w:t>pacitive</w:t>
            </w:r>
          </w:p>
        </w:tc>
        <w:tc>
          <w:tcPr>
            <w:tcW w:w="4843" w:type="dxa"/>
            <w:shd w:val="clear" w:color="auto" w:fill="auto"/>
          </w:tcPr>
          <w:p w14:paraId="6E1549A1" w14:textId="77777777" w:rsidR="00084773" w:rsidRPr="00B93783" w:rsidRDefault="00084773" w:rsidP="00084773">
            <w:r w:rsidRPr="00B93783">
              <w:t>- резис</w:t>
            </w:r>
            <w:r w:rsidRPr="00B93783">
              <w:lastRenderedPageBreak/>
              <w:t>тивно-емкостный</w:t>
            </w:r>
          </w:p>
        </w:tc>
        <w:tc>
          <w:tcPr>
            <w:tcW w:w="5137" w:type="dxa"/>
          </w:tcPr>
          <w:p w14:paraId="41B6980E" w14:textId="77777777" w:rsidR="00084773" w:rsidRPr="00B93783" w:rsidRDefault="00084773" w:rsidP="00084773">
            <w:r w:rsidRPr="00B93783">
              <w:t>- резистив-си</w:t>
            </w:r>
            <w:r w:rsidR="00B93783">
              <w:t>ғ</w:t>
            </w:r>
            <w:r w:rsidRPr="00B93783">
              <w:t>имли</w:t>
            </w:r>
          </w:p>
        </w:tc>
      </w:tr>
      <w:tr w:rsidR="00084773" w:rsidRPr="00B93783" w14:paraId="66E755B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492E99D" w14:textId="77777777" w:rsidR="00084773" w:rsidRPr="00B93783" w:rsidRDefault="00084773" w:rsidP="00084773">
            <w:pPr>
              <w:spacing w:line="260" w:lineRule="exact"/>
              <w:rPr>
                <w:bCs/>
              </w:rPr>
            </w:pPr>
            <w:r w:rsidRPr="00B93783">
              <w:rPr>
                <w:bCs/>
              </w:rPr>
              <w:t>RC, r</w:t>
            </w:r>
            <w:r w:rsidRPr="00B93783">
              <w:rPr>
                <w:bCs/>
              </w:rPr>
              <w:lastRenderedPageBreak/>
              <w:t>.c.</w:t>
            </w:r>
          </w:p>
          <w:p w14:paraId="4319250B" w14:textId="77777777" w:rsidR="00084773" w:rsidRPr="00B93783" w:rsidRDefault="00084773" w:rsidP="00084773">
            <w:pPr>
              <w:spacing w:line="260" w:lineRule="exact"/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6AEFE53" w14:textId="77777777" w:rsidR="00084773" w:rsidRPr="00B93783" w:rsidRDefault="00084773" w:rsidP="00084773">
            <w:pPr>
              <w:spacing w:line="260" w:lineRule="exact"/>
              <w:rPr>
                <w:iCs/>
              </w:rPr>
            </w:pPr>
            <w:r w:rsidRPr="00B93783">
              <w:rPr>
                <w:iCs/>
              </w:rPr>
              <w:t>- remote co</w:t>
            </w:r>
            <w:r w:rsidRPr="00B93783">
              <w:rPr>
                <w:iCs/>
              </w:rPr>
              <w:lastRenderedPageBreak/>
              <w:t>n</w:t>
            </w:r>
            <w:r w:rsidRPr="00B93783">
              <w:rPr>
                <w:iCs/>
              </w:rPr>
              <w:lastRenderedPageBreak/>
              <w:t>trol</w:t>
            </w:r>
          </w:p>
          <w:p w14:paraId="725F7C22" w14:textId="77777777" w:rsidR="00084773" w:rsidRPr="00B93783" w:rsidRDefault="00084773" w:rsidP="00084773">
            <w:pPr>
              <w:spacing w:line="260" w:lineRule="exact"/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542A1737" w14:textId="77777777" w:rsidR="00084773" w:rsidRPr="00B93783" w:rsidRDefault="00084773" w:rsidP="00084773">
            <w:pPr>
              <w:spacing w:line="260" w:lineRule="exact"/>
            </w:pPr>
            <w:r w:rsidRPr="00B93783">
              <w:t>- дистанционное управление; телемеханика</w:t>
            </w:r>
          </w:p>
        </w:tc>
        <w:tc>
          <w:tcPr>
            <w:tcW w:w="5137" w:type="dxa"/>
          </w:tcPr>
          <w:p w14:paraId="6DC9845A" w14:textId="77777777" w:rsidR="00084773" w:rsidRPr="00B93783" w:rsidRDefault="00084773" w:rsidP="00084773">
            <w:pPr>
              <w:spacing w:line="260" w:lineRule="exact"/>
            </w:pPr>
            <w:r w:rsidRPr="00B93783">
              <w:t>- масофадан бош</w:t>
            </w:r>
            <w:r w:rsidR="00B93783">
              <w:t>қ</w:t>
            </w:r>
            <w:r w:rsidRPr="00B93783">
              <w:t>ариш; телемеханика</w:t>
            </w:r>
          </w:p>
        </w:tc>
      </w:tr>
      <w:tr w:rsidR="00084773" w:rsidRPr="00B93783" w14:paraId="11DB82E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3CF882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RC</w:t>
            </w:r>
          </w:p>
        </w:tc>
        <w:tc>
          <w:tcPr>
            <w:tcW w:w="2450" w:type="dxa"/>
            <w:shd w:val="clear" w:color="auto" w:fill="auto"/>
          </w:tcPr>
          <w:p w14:paraId="5BA7D92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Regional Center</w:t>
            </w:r>
          </w:p>
        </w:tc>
        <w:tc>
          <w:tcPr>
            <w:tcW w:w="4843" w:type="dxa"/>
            <w:shd w:val="clear" w:color="auto" w:fill="auto"/>
          </w:tcPr>
          <w:p w14:paraId="5142667D" w14:textId="77777777" w:rsidR="00084773" w:rsidRPr="00B93783" w:rsidRDefault="00084773" w:rsidP="00084773">
            <w:r w:rsidRPr="00B93783">
              <w:t>- региональный центр</w:t>
            </w:r>
          </w:p>
        </w:tc>
        <w:tc>
          <w:tcPr>
            <w:tcW w:w="5137" w:type="dxa"/>
          </w:tcPr>
          <w:p w14:paraId="7B62A186" w14:textId="77777777" w:rsidR="00084773" w:rsidRPr="00B93783" w:rsidRDefault="00084773" w:rsidP="00084773">
            <w:r w:rsidRPr="00B93783">
              <w:t>- минта</w:t>
            </w:r>
            <w:r w:rsidR="00B93783">
              <w:t>қ</w:t>
            </w:r>
            <w:r w:rsidRPr="00B93783">
              <w:t>авий (</w:t>
            </w:r>
            <w:r w:rsidR="00B93783">
              <w:t>ҳ</w:t>
            </w:r>
            <w:r w:rsidRPr="00B93783">
              <w:t>удудий) марказ</w:t>
            </w:r>
          </w:p>
        </w:tc>
      </w:tr>
      <w:tr w:rsidR="00084773" w:rsidRPr="00B93783" w14:paraId="251C8D5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D3976B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R.C.</w:t>
            </w:r>
          </w:p>
        </w:tc>
        <w:tc>
          <w:tcPr>
            <w:tcW w:w="2450" w:type="dxa"/>
            <w:shd w:val="clear" w:color="auto" w:fill="auto"/>
          </w:tcPr>
          <w:p w14:paraId="108C170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-radio  components</w:t>
            </w:r>
          </w:p>
        </w:tc>
        <w:tc>
          <w:tcPr>
            <w:tcW w:w="4843" w:type="dxa"/>
            <w:shd w:val="clear" w:color="auto" w:fill="auto"/>
          </w:tcPr>
          <w:p w14:paraId="695D6659" w14:textId="77777777" w:rsidR="00084773" w:rsidRPr="00B93783" w:rsidRDefault="00084773" w:rsidP="00084773">
            <w:r w:rsidRPr="00B93783">
              <w:t>- радиодетали</w:t>
            </w:r>
          </w:p>
        </w:tc>
        <w:tc>
          <w:tcPr>
            <w:tcW w:w="5137" w:type="dxa"/>
          </w:tcPr>
          <w:p w14:paraId="3F2C649C" w14:textId="77777777" w:rsidR="00084773" w:rsidRPr="00B93783" w:rsidRDefault="00084773" w:rsidP="00084773">
            <w:r w:rsidRPr="00B93783">
              <w:t>- радиодеталлар</w:t>
            </w:r>
          </w:p>
        </w:tc>
      </w:tr>
      <w:tr w:rsidR="00084773" w:rsidRPr="00B93783" w14:paraId="4B19E9C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3660B5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R.C.</w:t>
            </w:r>
          </w:p>
        </w:tc>
        <w:tc>
          <w:tcPr>
            <w:tcW w:w="2450" w:type="dxa"/>
            <w:shd w:val="clear" w:color="auto" w:fill="auto"/>
          </w:tcPr>
          <w:p w14:paraId="0CCD8A7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reaction  coupled</w:t>
            </w:r>
          </w:p>
        </w:tc>
        <w:tc>
          <w:tcPr>
            <w:tcW w:w="4843" w:type="dxa"/>
            <w:shd w:val="clear" w:color="auto" w:fill="auto"/>
          </w:tcPr>
          <w:p w14:paraId="444658EA" w14:textId="77777777" w:rsidR="00084773" w:rsidRPr="00B93783" w:rsidRDefault="00084773" w:rsidP="00084773">
            <w:r w:rsidRPr="00B93783">
              <w:t>- с реактивной связью</w:t>
            </w:r>
          </w:p>
        </w:tc>
        <w:tc>
          <w:tcPr>
            <w:tcW w:w="5137" w:type="dxa"/>
          </w:tcPr>
          <w:p w14:paraId="59CDE6BE" w14:textId="77777777" w:rsidR="00084773" w:rsidRPr="00B93783" w:rsidRDefault="00084773" w:rsidP="00084773">
            <w:r w:rsidRPr="00B93783">
              <w:t>- реактив бо</w:t>
            </w:r>
            <w:r w:rsidR="00B93783">
              <w:t>ғ</w:t>
            </w:r>
            <w:r w:rsidRPr="00B93783">
              <w:t>ланишли</w:t>
            </w:r>
          </w:p>
        </w:tc>
      </w:tr>
      <w:tr w:rsidR="00084773" w:rsidRPr="00B93783" w14:paraId="0032877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C2A609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R.C.</w:t>
            </w:r>
          </w:p>
        </w:tc>
        <w:tc>
          <w:tcPr>
            <w:tcW w:w="2450" w:type="dxa"/>
            <w:shd w:val="clear" w:color="auto" w:fill="auto"/>
          </w:tcPr>
          <w:p w14:paraId="40C77C6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radio compass</w:t>
            </w:r>
          </w:p>
        </w:tc>
        <w:tc>
          <w:tcPr>
            <w:tcW w:w="4843" w:type="dxa"/>
            <w:shd w:val="clear" w:color="auto" w:fill="auto"/>
          </w:tcPr>
          <w:p w14:paraId="3FFB900C" w14:textId="77777777" w:rsidR="00084773" w:rsidRPr="00B93783" w:rsidRDefault="00084773" w:rsidP="00084773">
            <w:r w:rsidRPr="00B93783">
              <w:t>- радиокомпас</w:t>
            </w:r>
          </w:p>
        </w:tc>
        <w:tc>
          <w:tcPr>
            <w:tcW w:w="5137" w:type="dxa"/>
          </w:tcPr>
          <w:p w14:paraId="30D1EB09" w14:textId="77777777" w:rsidR="00084773" w:rsidRPr="00B93783" w:rsidRDefault="00084773" w:rsidP="00084773">
            <w:r w:rsidRPr="00B93783">
              <w:t>- радиокомпас</w:t>
            </w:r>
          </w:p>
        </w:tc>
      </w:tr>
      <w:tr w:rsidR="00084773" w:rsidRPr="00B93783" w14:paraId="2698173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D83E03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r.c.</w:t>
            </w:r>
          </w:p>
        </w:tc>
        <w:tc>
          <w:tcPr>
            <w:tcW w:w="2450" w:type="dxa"/>
            <w:shd w:val="clear" w:color="auto" w:fill="auto"/>
          </w:tcPr>
          <w:p w14:paraId="373D346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-reaction coupling</w:t>
            </w:r>
          </w:p>
        </w:tc>
        <w:tc>
          <w:tcPr>
            <w:tcW w:w="4843" w:type="dxa"/>
            <w:shd w:val="clear" w:color="auto" w:fill="auto"/>
          </w:tcPr>
          <w:p w14:paraId="420F87BE" w14:textId="77777777" w:rsidR="00084773" w:rsidRPr="00B93783" w:rsidRDefault="00084773" w:rsidP="00084773">
            <w:r w:rsidRPr="00B93783">
              <w:t>- обратная связь</w:t>
            </w:r>
          </w:p>
        </w:tc>
        <w:tc>
          <w:tcPr>
            <w:tcW w:w="5137" w:type="dxa"/>
          </w:tcPr>
          <w:p w14:paraId="68D74C54" w14:textId="77777777" w:rsidR="00084773" w:rsidRPr="00B93783" w:rsidRDefault="00084773" w:rsidP="00084773">
            <w:r w:rsidRPr="00B93783">
              <w:t>- тескари бо</w:t>
            </w:r>
            <w:r w:rsidR="00B93783">
              <w:t>ғ</w:t>
            </w:r>
            <w:r w:rsidRPr="00B93783">
              <w:t>ланиш</w:t>
            </w:r>
          </w:p>
        </w:tc>
      </w:tr>
      <w:tr w:rsidR="00084773" w:rsidRPr="00B93783" w14:paraId="349A37B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3BF9DF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r.c.</w:t>
            </w:r>
          </w:p>
          <w:p w14:paraId="591C697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206FEC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rubber-covered</w:t>
            </w:r>
          </w:p>
          <w:p w14:paraId="5168FE7F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43F81EAF" w14:textId="77777777" w:rsidR="00084773" w:rsidRPr="00B93783" w:rsidRDefault="00084773" w:rsidP="00084773">
            <w:r w:rsidRPr="00B93783">
              <w:t>- с прорезиненной или резиновой оболочкой</w:t>
            </w:r>
          </w:p>
        </w:tc>
        <w:tc>
          <w:tcPr>
            <w:tcW w:w="5137" w:type="dxa"/>
          </w:tcPr>
          <w:p w14:paraId="20BE0388" w14:textId="77777777" w:rsidR="00084773" w:rsidRPr="00B93783" w:rsidRDefault="00084773" w:rsidP="00084773">
            <w:r w:rsidRPr="00B93783">
              <w:t xml:space="preserve">- резиналаштирилган ёки резина </w:t>
            </w:r>
            <w:r w:rsidR="00B93783">
              <w:t>қ</w:t>
            </w:r>
            <w:r w:rsidRPr="00B93783">
              <w:t>оби</w:t>
            </w:r>
            <w:r w:rsidR="00B93783">
              <w:t>қ</w:t>
            </w:r>
            <w:r w:rsidRPr="00B93783">
              <w:t>ли</w:t>
            </w:r>
          </w:p>
        </w:tc>
      </w:tr>
      <w:tr w:rsidR="00084773" w:rsidRPr="00B93783" w14:paraId="2D09D87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B587A5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R.C.A</w:t>
            </w:r>
          </w:p>
        </w:tc>
        <w:tc>
          <w:tcPr>
            <w:tcW w:w="2450" w:type="dxa"/>
            <w:shd w:val="clear" w:color="auto" w:fill="auto"/>
          </w:tcPr>
          <w:p w14:paraId="2C5A360C" w14:textId="77777777" w:rsidR="00084773" w:rsidRPr="00B93783" w:rsidRDefault="00084773" w:rsidP="00084773">
            <w:pPr>
              <w:spacing w:line="240" w:lineRule="exact"/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Radio  Corpora-tion  of </w:t>
            </w:r>
            <w:smartTag w:uri="urn:schemas-microsoft-com:office:smarttags" w:element="place">
              <w:smartTag w:uri="urn:schemas-microsoft-com:office:smarttags" w:element="country-region">
                <w:r w:rsidRPr="00B93783">
                  <w:rPr>
                    <w:iCs/>
                    <w:lang w:val="en-US"/>
                  </w:rPr>
                  <w:t>America</w:t>
                </w:r>
              </w:smartTag>
            </w:smartTag>
          </w:p>
        </w:tc>
        <w:tc>
          <w:tcPr>
            <w:tcW w:w="4843" w:type="dxa"/>
            <w:shd w:val="clear" w:color="auto" w:fill="auto"/>
          </w:tcPr>
          <w:p w14:paraId="1BD8270E" w14:textId="77777777" w:rsidR="00084773" w:rsidRPr="00B93783" w:rsidRDefault="00084773" w:rsidP="00084773">
            <w:r w:rsidRPr="00B93783">
              <w:t>- Американская радиокорпорация</w:t>
            </w:r>
          </w:p>
        </w:tc>
        <w:tc>
          <w:tcPr>
            <w:tcW w:w="5137" w:type="dxa"/>
          </w:tcPr>
          <w:p w14:paraId="4E5EFC82" w14:textId="77777777" w:rsidR="00084773" w:rsidRPr="00B93783" w:rsidRDefault="00084773" w:rsidP="00084773">
            <w:r w:rsidRPr="00B93783">
              <w:t>- Америка радиокорпорацияси</w:t>
            </w:r>
          </w:p>
        </w:tc>
      </w:tr>
      <w:tr w:rsidR="00084773" w:rsidRPr="00B93783" w14:paraId="4EC3218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DC189B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r.c.b.w.p.</w:t>
            </w:r>
          </w:p>
          <w:p w14:paraId="34CD3EC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0EEE1C4" w14:textId="77777777" w:rsidR="00084773" w:rsidRPr="00B93783" w:rsidRDefault="00084773" w:rsidP="00084773">
            <w:pPr>
              <w:spacing w:line="240" w:lineRule="exact"/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rubber-covered,  braided, weather  proof</w:t>
            </w:r>
          </w:p>
        </w:tc>
        <w:tc>
          <w:tcPr>
            <w:tcW w:w="4843" w:type="dxa"/>
            <w:shd w:val="clear" w:color="auto" w:fill="auto"/>
          </w:tcPr>
          <w:p w14:paraId="2757E4E3" w14:textId="77777777" w:rsidR="00084773" w:rsidRPr="00B93783" w:rsidRDefault="00084773" w:rsidP="00084773">
            <w:r w:rsidRPr="00B93783">
              <w:t>- с резиновой изоляцией и оплеткой, погодостойкий</w:t>
            </w:r>
          </w:p>
        </w:tc>
        <w:tc>
          <w:tcPr>
            <w:tcW w:w="5137" w:type="dxa"/>
          </w:tcPr>
          <w:p w14:paraId="71F49348" w14:textId="77777777" w:rsidR="00084773" w:rsidRPr="00B93783" w:rsidRDefault="00084773" w:rsidP="00084773">
            <w:r w:rsidRPr="00B93783">
              <w:t>- резина изоляцияли ва т</w:t>
            </w:r>
            <w:r w:rsidR="00B93783">
              <w:t>ў</w:t>
            </w:r>
            <w:r w:rsidRPr="00B93783">
              <w:t>рли, об-</w:t>
            </w:r>
            <w:r w:rsidR="00B93783">
              <w:t>ҳ</w:t>
            </w:r>
            <w:r w:rsidRPr="00B93783">
              <w:t>аво таъсирига чидамли</w:t>
            </w:r>
          </w:p>
        </w:tc>
      </w:tr>
      <w:tr w:rsidR="00084773" w:rsidRPr="00B93783" w14:paraId="77AF39B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EEAE36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R.C.C.</w:t>
            </w:r>
          </w:p>
          <w:p w14:paraId="0421F32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57AF79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Research  Construction  Corporation</w:t>
            </w:r>
          </w:p>
        </w:tc>
        <w:tc>
          <w:tcPr>
            <w:tcW w:w="4843" w:type="dxa"/>
            <w:shd w:val="clear" w:color="auto" w:fill="auto"/>
          </w:tcPr>
          <w:p w14:paraId="797A1BF2" w14:textId="77777777" w:rsidR="00084773" w:rsidRPr="00B93783" w:rsidRDefault="00084773" w:rsidP="00084773">
            <w:r w:rsidRPr="00B93783">
              <w:t>- Рисэрч Констракшэн Корпорэйшен (американская корпорация по производству изделий радиосвязи)</w:t>
            </w:r>
          </w:p>
        </w:tc>
        <w:tc>
          <w:tcPr>
            <w:tcW w:w="5137" w:type="dxa"/>
          </w:tcPr>
          <w:p w14:paraId="5C8F11EB" w14:textId="77777777" w:rsidR="00084773" w:rsidRPr="00B93783" w:rsidRDefault="00084773" w:rsidP="00084773">
            <w:r w:rsidRPr="00B93783">
              <w:t>- Рисэрч Констракшэн Корпорэйшен (Американинг радиоало</w:t>
            </w:r>
            <w:r w:rsidR="00B93783">
              <w:t>қ</w:t>
            </w:r>
            <w:r w:rsidRPr="00B93783">
              <w:t>а ашёлари ишлаб чи</w:t>
            </w:r>
            <w:r w:rsidR="00B93783">
              <w:t>қ</w:t>
            </w:r>
            <w:r w:rsidRPr="00B93783">
              <w:t>арувчи корпорацияси)</w:t>
            </w:r>
          </w:p>
        </w:tc>
      </w:tr>
      <w:tr w:rsidR="00084773" w:rsidRPr="00B93783" w14:paraId="4CEEA0F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845F70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RCE</w:t>
            </w:r>
          </w:p>
          <w:p w14:paraId="4F2371F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DD8963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remote control  equipment</w:t>
            </w:r>
          </w:p>
        </w:tc>
        <w:tc>
          <w:tcPr>
            <w:tcW w:w="4843" w:type="dxa"/>
            <w:shd w:val="clear" w:color="auto" w:fill="auto"/>
          </w:tcPr>
          <w:p w14:paraId="19082C6E" w14:textId="77777777" w:rsidR="00084773" w:rsidRPr="00B93783" w:rsidRDefault="00084773" w:rsidP="00084773">
            <w:r w:rsidRPr="00B93783">
              <w:t>- оборудование дистанционного управления</w:t>
            </w:r>
          </w:p>
        </w:tc>
        <w:tc>
          <w:tcPr>
            <w:tcW w:w="5137" w:type="dxa"/>
          </w:tcPr>
          <w:p w14:paraId="699D2704" w14:textId="77777777" w:rsidR="00084773" w:rsidRPr="00B93783" w:rsidRDefault="00084773" w:rsidP="00084773">
            <w:r w:rsidRPr="00B93783">
              <w:t>- масофадан бош</w:t>
            </w:r>
            <w:r w:rsidR="00B93783">
              <w:t>қ</w:t>
            </w:r>
            <w:r w:rsidRPr="00B93783">
              <w:t>ариш ускунаси</w:t>
            </w:r>
          </w:p>
        </w:tc>
      </w:tr>
      <w:tr w:rsidR="00084773" w:rsidRPr="00B93783" w14:paraId="51322D3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9A2F04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RC</w:t>
            </w:r>
            <w:r w:rsidRPr="00B93783">
              <w:rPr>
                <w:bCs/>
                <w:lang w:val="en-US"/>
              </w:rPr>
              <w:t>I</w:t>
            </w:r>
          </w:p>
          <w:p w14:paraId="7AE818D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50D3271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Relative Confidence Interval</w:t>
            </w:r>
          </w:p>
        </w:tc>
        <w:tc>
          <w:tcPr>
            <w:tcW w:w="4843" w:type="dxa"/>
            <w:shd w:val="clear" w:color="auto" w:fill="auto"/>
          </w:tcPr>
          <w:p w14:paraId="5654E028" w14:textId="77777777" w:rsidR="00084773" w:rsidRPr="00B93783" w:rsidRDefault="00084773" w:rsidP="00084773">
            <w:r w:rsidRPr="00B93783">
              <w:t>-относительный доверительный интервал</w:t>
            </w:r>
          </w:p>
        </w:tc>
        <w:tc>
          <w:tcPr>
            <w:tcW w:w="5137" w:type="dxa"/>
          </w:tcPr>
          <w:p w14:paraId="112846D6" w14:textId="77777777" w:rsidR="00084773" w:rsidRPr="00B93783" w:rsidRDefault="00084773" w:rsidP="00084773">
            <w:r w:rsidRPr="00B93783">
              <w:t>- нисбий ишончли интервал</w:t>
            </w:r>
          </w:p>
        </w:tc>
      </w:tr>
      <w:tr w:rsidR="00084773" w:rsidRPr="00B93783" w14:paraId="0E3D090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CFDC75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RCL</w:t>
            </w:r>
          </w:p>
          <w:p w14:paraId="7ED6049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37AEB7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Radio Commu-nications Link</w:t>
            </w:r>
          </w:p>
        </w:tc>
        <w:tc>
          <w:tcPr>
            <w:tcW w:w="4843" w:type="dxa"/>
            <w:shd w:val="clear" w:color="auto" w:fill="auto"/>
          </w:tcPr>
          <w:p w14:paraId="4DA859E5" w14:textId="77777777" w:rsidR="00084773" w:rsidRPr="00B93783" w:rsidRDefault="00084773" w:rsidP="00084773">
            <w:r w:rsidRPr="00B93783">
              <w:t>- линия радиосвязи</w:t>
            </w:r>
          </w:p>
          <w:p w14:paraId="4E8D9768" w14:textId="77777777" w:rsidR="00084773" w:rsidRPr="00B93783" w:rsidRDefault="00084773" w:rsidP="00084773"/>
        </w:tc>
        <w:tc>
          <w:tcPr>
            <w:tcW w:w="5137" w:type="dxa"/>
          </w:tcPr>
          <w:p w14:paraId="28F65C3B" w14:textId="77777777" w:rsidR="00084773" w:rsidRPr="00B93783" w:rsidRDefault="00084773" w:rsidP="00084773">
            <w:r w:rsidRPr="00B93783">
              <w:t>- радиоало</w:t>
            </w:r>
            <w:r w:rsidR="00B93783">
              <w:t>қ</w:t>
            </w:r>
            <w:r w:rsidRPr="00B93783">
              <w:t>а линияси</w:t>
            </w:r>
          </w:p>
        </w:tc>
      </w:tr>
      <w:tr w:rsidR="00084773" w:rsidRPr="00B93783" w14:paraId="650F1A6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690BB0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R.C.M.</w:t>
            </w:r>
          </w:p>
          <w:p w14:paraId="0963885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A72E73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radio counter  measures</w:t>
            </w:r>
          </w:p>
        </w:tc>
        <w:tc>
          <w:tcPr>
            <w:tcW w:w="4843" w:type="dxa"/>
            <w:shd w:val="clear" w:color="auto" w:fill="auto"/>
          </w:tcPr>
          <w:p w14:paraId="351D3938" w14:textId="77777777" w:rsidR="00084773" w:rsidRPr="00B93783" w:rsidRDefault="00084773" w:rsidP="00084773">
            <w:r w:rsidRPr="00B93783">
              <w:t>- подавление неприятельской радиосвязи</w:t>
            </w:r>
          </w:p>
        </w:tc>
        <w:tc>
          <w:tcPr>
            <w:tcW w:w="5137" w:type="dxa"/>
          </w:tcPr>
          <w:p w14:paraId="3D28E612" w14:textId="77777777" w:rsidR="00084773" w:rsidRPr="00B93783" w:rsidRDefault="00084773" w:rsidP="00084773">
            <w:r w:rsidRPr="00B93783">
              <w:t>- душман радиоало</w:t>
            </w:r>
            <w:r w:rsidR="00B93783">
              <w:t>қ</w:t>
            </w:r>
            <w:r w:rsidRPr="00B93783">
              <w:t>асини бостириш</w:t>
            </w:r>
          </w:p>
        </w:tc>
      </w:tr>
      <w:tr w:rsidR="00084773" w:rsidRPr="00B93783" w14:paraId="50206BB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F73CCE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R.C.M.</w:t>
            </w:r>
          </w:p>
          <w:p w14:paraId="6888E00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607877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radar counter-  measures</w:t>
            </w:r>
          </w:p>
        </w:tc>
        <w:tc>
          <w:tcPr>
            <w:tcW w:w="4843" w:type="dxa"/>
            <w:shd w:val="clear" w:color="auto" w:fill="auto"/>
          </w:tcPr>
          <w:p w14:paraId="49E5DEE4" w14:textId="77777777" w:rsidR="00084773" w:rsidRPr="00B93783" w:rsidRDefault="00084773" w:rsidP="00084773">
            <w:r w:rsidRPr="00B93783">
              <w:t>- радиолокационное противодействие</w:t>
            </w:r>
          </w:p>
        </w:tc>
        <w:tc>
          <w:tcPr>
            <w:tcW w:w="5137" w:type="dxa"/>
          </w:tcPr>
          <w:p w14:paraId="12A49CCF" w14:textId="77777777" w:rsidR="00084773" w:rsidRPr="00B93783" w:rsidRDefault="00084773" w:rsidP="00084773">
            <w:r w:rsidRPr="00B93783">
              <w:t xml:space="preserve">- радиолокацион </w:t>
            </w:r>
            <w:r w:rsidR="00B93783">
              <w:t>қ</w:t>
            </w:r>
            <w:r w:rsidRPr="00B93783">
              <w:t xml:space="preserve">арши </w:t>
            </w:r>
            <w:r w:rsidR="00B93783">
              <w:t>ҳ</w:t>
            </w:r>
            <w:r w:rsidRPr="00B93783">
              <w:t>аракат</w:t>
            </w:r>
          </w:p>
        </w:tc>
      </w:tr>
      <w:tr w:rsidR="00084773" w:rsidRPr="00B93783" w14:paraId="2C4912A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6D1465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RCР</w:t>
            </w:r>
          </w:p>
          <w:p w14:paraId="2585336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212CE0B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right-handed cir-cular polarization</w:t>
            </w:r>
          </w:p>
        </w:tc>
        <w:tc>
          <w:tcPr>
            <w:tcW w:w="4843" w:type="dxa"/>
            <w:shd w:val="clear" w:color="auto" w:fill="auto"/>
          </w:tcPr>
          <w:p w14:paraId="26772FA0" w14:textId="77777777" w:rsidR="00084773" w:rsidRPr="00B93783" w:rsidRDefault="00084773" w:rsidP="00084773">
            <w:r w:rsidRPr="00B93783">
              <w:t>- правостороняя круговая поляризация</w:t>
            </w:r>
          </w:p>
        </w:tc>
        <w:tc>
          <w:tcPr>
            <w:tcW w:w="5137" w:type="dxa"/>
          </w:tcPr>
          <w:p w14:paraId="456AC65F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 xml:space="preserve">нг томонлама доиравий </w:t>
            </w:r>
            <w:r w:rsidR="00B93783">
              <w:t>қ</w:t>
            </w:r>
            <w:r w:rsidRPr="00B93783">
              <w:t>утбланиш</w:t>
            </w:r>
          </w:p>
        </w:tc>
      </w:tr>
      <w:tr w:rsidR="00084773" w:rsidRPr="00B93783" w14:paraId="1F69CB6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A5DC9A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RCР</w:t>
            </w:r>
          </w:p>
          <w:p w14:paraId="4B0E6AA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31E7817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Remote Commu</w:t>
            </w: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>nication Processor</w:t>
            </w:r>
          </w:p>
        </w:tc>
        <w:tc>
          <w:tcPr>
            <w:tcW w:w="4843" w:type="dxa"/>
            <w:shd w:val="clear" w:color="auto" w:fill="auto"/>
          </w:tcPr>
          <w:p w14:paraId="42F1C1A7" w14:textId="77777777" w:rsidR="00084773" w:rsidRPr="00B93783" w:rsidRDefault="00084773" w:rsidP="00084773">
            <w:r w:rsidRPr="00B93783">
              <w:t>- процессор дистанционной связи</w:t>
            </w:r>
          </w:p>
          <w:p w14:paraId="4F9EFF75" w14:textId="77777777" w:rsidR="00084773" w:rsidRPr="00B93783" w:rsidRDefault="00084773" w:rsidP="00084773"/>
        </w:tc>
        <w:tc>
          <w:tcPr>
            <w:tcW w:w="5137" w:type="dxa"/>
          </w:tcPr>
          <w:p w14:paraId="21BB098B" w14:textId="77777777" w:rsidR="00084773" w:rsidRPr="00B93783" w:rsidRDefault="00084773" w:rsidP="00084773">
            <w:r w:rsidRPr="00B93783">
              <w:t>- масофадан ало</w:t>
            </w:r>
            <w:r w:rsidR="00B93783">
              <w:t>қ</w:t>
            </w:r>
            <w:r w:rsidRPr="00B93783">
              <w:t xml:space="preserve">а </w:t>
            </w:r>
            <w:r w:rsidR="00B93783">
              <w:t>қ</w:t>
            </w:r>
            <w:r w:rsidRPr="00B93783">
              <w:t>илиш процессори</w:t>
            </w:r>
          </w:p>
        </w:tc>
      </w:tr>
      <w:tr w:rsidR="00084773" w:rsidRPr="00B93783" w14:paraId="0461591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8ACE0D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R.C.P.</w:t>
            </w:r>
          </w:p>
          <w:p w14:paraId="5B3AA1A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359303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radar chart  projector</w:t>
            </w:r>
          </w:p>
        </w:tc>
        <w:tc>
          <w:tcPr>
            <w:tcW w:w="4843" w:type="dxa"/>
            <w:shd w:val="clear" w:color="auto" w:fill="auto"/>
          </w:tcPr>
          <w:p w14:paraId="3F9B2A3C" w14:textId="77777777" w:rsidR="00084773" w:rsidRPr="00B93783" w:rsidRDefault="00084773" w:rsidP="00084773">
            <w:r w:rsidRPr="00B93783">
              <w:t>- прибор для проектирования радиолокационных карт</w:t>
            </w:r>
          </w:p>
        </w:tc>
        <w:tc>
          <w:tcPr>
            <w:tcW w:w="5137" w:type="dxa"/>
          </w:tcPr>
          <w:p w14:paraId="3EB016A4" w14:textId="77777777" w:rsidR="00084773" w:rsidRPr="00B93783" w:rsidRDefault="00084773" w:rsidP="00084773">
            <w:r w:rsidRPr="00B93783">
              <w:t>- радиолокацион хариталарни лойи-</w:t>
            </w:r>
            <w:r w:rsidR="00B93783">
              <w:t>ҳ</w:t>
            </w:r>
            <w:r w:rsidRPr="00B93783">
              <w:t>алаш асбоби</w:t>
            </w:r>
          </w:p>
        </w:tc>
      </w:tr>
      <w:tr w:rsidR="00084773" w:rsidRPr="00B93783" w14:paraId="252057C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5A2793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R.C. relay</w:t>
            </w:r>
          </w:p>
          <w:p w14:paraId="65118BA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D282B0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radio co</w:t>
            </w:r>
            <w:r w:rsidRPr="00B93783">
              <w:rPr>
                <w:iCs/>
              </w:rPr>
              <w:lastRenderedPageBreak/>
              <w:t>n</w:t>
            </w:r>
            <w:r w:rsidRPr="00B93783">
              <w:rPr>
                <w:iCs/>
              </w:rPr>
              <w:lastRenderedPageBreak/>
              <w:t>trol  relay</w:t>
            </w:r>
          </w:p>
        </w:tc>
        <w:tc>
          <w:tcPr>
            <w:tcW w:w="4843" w:type="dxa"/>
            <w:shd w:val="clear" w:color="auto" w:fill="auto"/>
          </w:tcPr>
          <w:p w14:paraId="3906F0A6" w14:textId="77777777" w:rsidR="00084773" w:rsidRPr="00B93783" w:rsidRDefault="00084773" w:rsidP="00084773">
            <w:r w:rsidRPr="00B93783">
              <w:t>- радиоте</w:t>
            </w:r>
            <w:r w:rsidRPr="00B93783">
              <w:lastRenderedPageBreak/>
              <w:t>лемеханическ</w:t>
            </w:r>
            <w:r w:rsidRPr="00B93783">
              <w:lastRenderedPageBreak/>
              <w:t>ое реле</w:t>
            </w:r>
          </w:p>
          <w:p w14:paraId="5A4AF322" w14:textId="77777777" w:rsidR="00084773" w:rsidRPr="00B93783" w:rsidRDefault="00084773" w:rsidP="00084773"/>
        </w:tc>
        <w:tc>
          <w:tcPr>
            <w:tcW w:w="5137" w:type="dxa"/>
          </w:tcPr>
          <w:p w14:paraId="085E4F99" w14:textId="77777777" w:rsidR="00084773" w:rsidRPr="00B93783" w:rsidRDefault="00084773" w:rsidP="00084773">
            <w:r w:rsidRPr="00B93783">
              <w:t>- радиотелемеханик реле</w:t>
            </w:r>
          </w:p>
        </w:tc>
      </w:tr>
      <w:tr w:rsidR="00084773" w:rsidRPr="00B93783" w14:paraId="07440F2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4D54EA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RCS</w:t>
            </w:r>
          </w:p>
          <w:p w14:paraId="66374E2F" w14:textId="77777777" w:rsidR="00084773" w:rsidRPr="00B93783" w:rsidRDefault="00084773" w:rsidP="00084773">
            <w:pPr>
              <w:rPr>
                <w:bCs/>
              </w:rPr>
            </w:pPr>
          </w:p>
          <w:p w14:paraId="72BF420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E55086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radar cross  section</w:t>
            </w:r>
          </w:p>
          <w:p w14:paraId="0F2FDC4B" w14:textId="77777777" w:rsidR="00084773" w:rsidRPr="00B93783" w:rsidRDefault="00084773" w:rsidP="00084773">
            <w:pPr>
              <w:rPr>
                <w:iCs/>
              </w:rPr>
            </w:pPr>
          </w:p>
          <w:p w14:paraId="3A22D54E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655DE3AE" w14:textId="77777777" w:rsidR="00084773" w:rsidRPr="00B93783" w:rsidRDefault="00084773" w:rsidP="00084773">
            <w:r w:rsidRPr="00B93783">
              <w:t>- радиолокационное поперечное сечение, эффективная площадь рассеяния [отражения], эффективное сечение цели</w:t>
            </w:r>
          </w:p>
        </w:tc>
        <w:tc>
          <w:tcPr>
            <w:tcW w:w="5137" w:type="dxa"/>
          </w:tcPr>
          <w:p w14:paraId="5DF47BF3" w14:textId="77777777" w:rsidR="00084773" w:rsidRPr="00B93783" w:rsidRDefault="00084773" w:rsidP="00084773">
            <w:r w:rsidRPr="00B93783">
              <w:t>- радиолокацион к</w:t>
            </w:r>
            <w:r w:rsidR="00B93783">
              <w:t>ў</w:t>
            </w:r>
            <w:r w:rsidRPr="00B93783">
              <w:t>ндаланг кесим, сочилиш (</w:t>
            </w:r>
            <w:r w:rsidR="00B93783">
              <w:t>қ</w:t>
            </w:r>
            <w:r w:rsidRPr="00B93783">
              <w:t>айтариш) нинг эффектив майдони, нишоннинг эффектив кесими</w:t>
            </w:r>
          </w:p>
        </w:tc>
      </w:tr>
      <w:tr w:rsidR="00084773" w:rsidRPr="00B93783" w14:paraId="1DE4DFF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905A73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RCS</w:t>
            </w:r>
          </w:p>
          <w:p w14:paraId="48EC488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BA7970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reloadable control</w:t>
            </w:r>
          </w:p>
        </w:tc>
        <w:tc>
          <w:tcPr>
            <w:tcW w:w="4843" w:type="dxa"/>
            <w:shd w:val="clear" w:color="auto" w:fill="auto"/>
          </w:tcPr>
          <w:p w14:paraId="57598031" w14:textId="77777777" w:rsidR="00084773" w:rsidRPr="00B93783" w:rsidRDefault="00084773" w:rsidP="00084773">
            <w:r w:rsidRPr="00B93783">
              <w:t>- перезагружаемое управляющее запоминающее устройство</w:t>
            </w:r>
          </w:p>
        </w:tc>
        <w:tc>
          <w:tcPr>
            <w:tcW w:w="5137" w:type="dxa"/>
          </w:tcPr>
          <w:p w14:paraId="1F97CECA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та юкланувчан бош</w:t>
            </w:r>
            <w:r w:rsidR="00B93783">
              <w:t>қ</w:t>
            </w:r>
            <w:r w:rsidRPr="00B93783">
              <w:t xml:space="preserve">арувчи хотира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084773" w:rsidRPr="00B93783" w14:paraId="69516F2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070021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RCS</w:t>
            </w:r>
          </w:p>
          <w:p w14:paraId="140DB2A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C8C943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Reversind Color  Sequence</w:t>
            </w:r>
          </w:p>
        </w:tc>
        <w:tc>
          <w:tcPr>
            <w:tcW w:w="4843" w:type="dxa"/>
            <w:shd w:val="clear" w:color="auto" w:fill="auto"/>
          </w:tcPr>
          <w:p w14:paraId="681E644F" w14:textId="77777777" w:rsidR="00084773" w:rsidRPr="00B93783" w:rsidRDefault="00084773" w:rsidP="00084773">
            <w:r w:rsidRPr="00B93783">
              <w:t>- последовательность чередующихся цветов</w:t>
            </w:r>
          </w:p>
        </w:tc>
        <w:tc>
          <w:tcPr>
            <w:tcW w:w="5137" w:type="dxa"/>
          </w:tcPr>
          <w:p w14:paraId="70FB073C" w14:textId="77777777" w:rsidR="00084773" w:rsidRPr="00B93783" w:rsidRDefault="00084773" w:rsidP="00084773">
            <w:r w:rsidRPr="00B93783">
              <w:t>- навбатлашувчи ранглар кетма-кетлиги</w:t>
            </w:r>
          </w:p>
        </w:tc>
      </w:tr>
      <w:tr w:rsidR="00084773" w:rsidRPr="00B93783" w14:paraId="198D59E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421E37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RCS</w:t>
            </w:r>
          </w:p>
          <w:p w14:paraId="531F295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D81A69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remote control software</w:t>
            </w:r>
          </w:p>
        </w:tc>
        <w:tc>
          <w:tcPr>
            <w:tcW w:w="4843" w:type="dxa"/>
            <w:shd w:val="clear" w:color="auto" w:fill="auto"/>
          </w:tcPr>
          <w:p w14:paraId="21E0498B" w14:textId="77777777" w:rsidR="00084773" w:rsidRPr="00B93783" w:rsidRDefault="00084773" w:rsidP="00084773">
            <w:r w:rsidRPr="00B93783">
              <w:t>- программа дистанционного управления</w:t>
            </w:r>
          </w:p>
        </w:tc>
        <w:tc>
          <w:tcPr>
            <w:tcW w:w="5137" w:type="dxa"/>
          </w:tcPr>
          <w:p w14:paraId="347221F4" w14:textId="77777777" w:rsidR="00084773" w:rsidRPr="00B93783" w:rsidRDefault="00084773" w:rsidP="00084773">
            <w:r w:rsidRPr="00B93783">
              <w:t>- масофадан бош</w:t>
            </w:r>
            <w:r w:rsidR="00B93783">
              <w:t>қ</w:t>
            </w:r>
            <w:r w:rsidRPr="00B93783">
              <w:t>ариш дастури</w:t>
            </w:r>
          </w:p>
        </w:tc>
      </w:tr>
      <w:tr w:rsidR="00084773" w:rsidRPr="00B93783" w14:paraId="3E37A13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EBF62C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RCS</w:t>
            </w:r>
          </w:p>
          <w:p w14:paraId="6F3CBD3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834A44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Revision  Control System</w:t>
            </w:r>
          </w:p>
        </w:tc>
        <w:tc>
          <w:tcPr>
            <w:tcW w:w="4843" w:type="dxa"/>
            <w:shd w:val="clear" w:color="auto" w:fill="auto"/>
          </w:tcPr>
          <w:p w14:paraId="66900167" w14:textId="77777777" w:rsidR="00084773" w:rsidRPr="00B93783" w:rsidRDefault="00084773" w:rsidP="00084773">
            <w:r w:rsidRPr="00B93783">
              <w:t>- система контроля за новыми редакциями (документов)</w:t>
            </w:r>
          </w:p>
        </w:tc>
        <w:tc>
          <w:tcPr>
            <w:tcW w:w="5137" w:type="dxa"/>
          </w:tcPr>
          <w:p w14:paraId="3D92A7AE" w14:textId="77777777" w:rsidR="00084773" w:rsidRPr="00B93783" w:rsidRDefault="00084773" w:rsidP="00084773">
            <w:r w:rsidRPr="00B93783">
              <w:t>- (</w:t>
            </w:r>
            <w:r w:rsidR="00B93783">
              <w:t>ҳ</w:t>
            </w:r>
            <w:r w:rsidRPr="00B93783">
              <w:t>ужжатларнинг) янги та</w:t>
            </w:r>
            <w:r w:rsidR="00B93783">
              <w:t>ҳ</w:t>
            </w:r>
            <w:r w:rsidRPr="00B93783">
              <w:t>ририни текшириш тизими</w:t>
            </w:r>
          </w:p>
        </w:tc>
      </w:tr>
      <w:tr w:rsidR="00084773" w:rsidRPr="00B93783" w14:paraId="7597A38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72FAC9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R.C.S.</w:t>
            </w:r>
          </w:p>
          <w:p w14:paraId="7AFDFEB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D2294A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Royal Corps of  Signals</w:t>
            </w:r>
          </w:p>
        </w:tc>
        <w:tc>
          <w:tcPr>
            <w:tcW w:w="4843" w:type="dxa"/>
            <w:shd w:val="clear" w:color="auto" w:fill="auto"/>
          </w:tcPr>
          <w:p w14:paraId="32AE2F46" w14:textId="77777777" w:rsidR="00084773" w:rsidRPr="00B93783" w:rsidRDefault="00084773" w:rsidP="00084773">
            <w:r w:rsidRPr="00B93783">
              <w:t xml:space="preserve">- корпус связи </w:t>
            </w:r>
          </w:p>
          <w:p w14:paraId="5F587176" w14:textId="77777777" w:rsidR="00084773" w:rsidRPr="00B93783" w:rsidRDefault="00084773" w:rsidP="00084773"/>
        </w:tc>
        <w:tc>
          <w:tcPr>
            <w:tcW w:w="5137" w:type="dxa"/>
          </w:tcPr>
          <w:p w14:paraId="5F059E52" w14:textId="77777777" w:rsidR="00084773" w:rsidRPr="00B93783" w:rsidRDefault="00084773" w:rsidP="00084773">
            <w:r w:rsidRPr="00B93783">
              <w:t>- ало</w:t>
            </w:r>
            <w:r w:rsidR="00B93783">
              <w:t>қ</w:t>
            </w:r>
            <w:r w:rsidRPr="00B93783">
              <w:t xml:space="preserve">а корпуси </w:t>
            </w:r>
          </w:p>
        </w:tc>
      </w:tr>
      <w:tr w:rsidR="00084773" w:rsidRPr="00B93783" w14:paraId="3DCD47E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56A4A6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RCT</w:t>
            </w:r>
          </w:p>
          <w:p w14:paraId="69B5977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68019E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Region Control Task</w:t>
            </w:r>
          </w:p>
        </w:tc>
        <w:tc>
          <w:tcPr>
            <w:tcW w:w="4843" w:type="dxa"/>
            <w:shd w:val="clear" w:color="auto" w:fill="auto"/>
          </w:tcPr>
          <w:p w14:paraId="2B6E87D0" w14:textId="77777777" w:rsidR="00084773" w:rsidRPr="00B93783" w:rsidRDefault="00084773" w:rsidP="00084773">
            <w:r w:rsidRPr="00B93783">
              <w:t>- задача управления регионом</w:t>
            </w:r>
          </w:p>
          <w:p w14:paraId="4A5D08C2" w14:textId="77777777" w:rsidR="00084773" w:rsidRPr="00B93783" w:rsidRDefault="00084773" w:rsidP="00084773"/>
        </w:tc>
        <w:tc>
          <w:tcPr>
            <w:tcW w:w="5137" w:type="dxa"/>
          </w:tcPr>
          <w:p w14:paraId="6E25DE47" w14:textId="77777777" w:rsidR="00084773" w:rsidRPr="00B93783" w:rsidRDefault="00084773" w:rsidP="00084773">
            <w:r w:rsidRPr="00B93783">
              <w:t>- минта</w:t>
            </w:r>
            <w:r w:rsidR="00B93783">
              <w:t>қ</w:t>
            </w:r>
            <w:r w:rsidRPr="00B93783">
              <w:t>а (</w:t>
            </w:r>
            <w:r w:rsidR="00B93783">
              <w:t>ҳ</w:t>
            </w:r>
            <w:r w:rsidRPr="00B93783">
              <w:t>удуд) ни бош</w:t>
            </w:r>
            <w:r w:rsidR="00B93783">
              <w:t>қ</w:t>
            </w:r>
            <w:r w:rsidRPr="00B93783">
              <w:t>ариш масаласи</w:t>
            </w:r>
          </w:p>
        </w:tc>
      </w:tr>
      <w:tr w:rsidR="00084773" w:rsidRPr="00B93783" w14:paraId="789AB0B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74C110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r.c.w.v.</w:t>
            </w:r>
          </w:p>
          <w:p w14:paraId="0C35340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01989C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-rated continuous working voltage</w:t>
            </w:r>
          </w:p>
        </w:tc>
        <w:tc>
          <w:tcPr>
            <w:tcW w:w="4843" w:type="dxa"/>
            <w:shd w:val="clear" w:color="auto" w:fill="auto"/>
          </w:tcPr>
          <w:p w14:paraId="1EC812C1" w14:textId="77777777" w:rsidR="00084773" w:rsidRPr="00B93783" w:rsidRDefault="00084773" w:rsidP="00084773">
            <w:r w:rsidRPr="00B93783">
              <w:t>- номинальное постоянное рабочее напряжение</w:t>
            </w:r>
          </w:p>
        </w:tc>
        <w:tc>
          <w:tcPr>
            <w:tcW w:w="5137" w:type="dxa"/>
          </w:tcPr>
          <w:p w14:paraId="7C844010" w14:textId="77777777" w:rsidR="00084773" w:rsidRPr="00B93783" w:rsidRDefault="00084773" w:rsidP="00084773">
            <w:r w:rsidRPr="00B93783">
              <w:t>- номинал доимий ишчи кучланиш</w:t>
            </w:r>
          </w:p>
        </w:tc>
      </w:tr>
      <w:tr w:rsidR="00084773" w:rsidRPr="00B93783" w14:paraId="72D7F54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17AC6C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RD</w:t>
            </w:r>
          </w:p>
        </w:tc>
        <w:tc>
          <w:tcPr>
            <w:tcW w:w="2450" w:type="dxa"/>
            <w:shd w:val="clear" w:color="auto" w:fill="auto"/>
          </w:tcPr>
          <w:p w14:paraId="3E28C03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Recceive Delay</w:t>
            </w:r>
          </w:p>
        </w:tc>
        <w:tc>
          <w:tcPr>
            <w:tcW w:w="4843" w:type="dxa"/>
            <w:shd w:val="clear" w:color="auto" w:fill="auto"/>
          </w:tcPr>
          <w:p w14:paraId="3C621A54" w14:textId="77777777" w:rsidR="00084773" w:rsidRPr="00B93783" w:rsidRDefault="00084773" w:rsidP="00084773">
            <w:r w:rsidRPr="00B93783">
              <w:t>- задержка на приёме</w:t>
            </w:r>
          </w:p>
        </w:tc>
        <w:tc>
          <w:tcPr>
            <w:tcW w:w="5137" w:type="dxa"/>
          </w:tcPr>
          <w:p w14:paraId="1A98CC07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илишдаги кечикиш</w:t>
            </w:r>
          </w:p>
        </w:tc>
      </w:tr>
      <w:tr w:rsidR="00084773" w:rsidRPr="00B93783" w14:paraId="1D36602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1E931E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RDA</w:t>
            </w:r>
          </w:p>
          <w:p w14:paraId="4A2C630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3DFE3E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-Remote Database Access protocol</w:t>
            </w:r>
          </w:p>
        </w:tc>
        <w:tc>
          <w:tcPr>
            <w:tcW w:w="4843" w:type="dxa"/>
            <w:shd w:val="clear" w:color="auto" w:fill="auto"/>
          </w:tcPr>
          <w:p w14:paraId="5F36DF05" w14:textId="77777777" w:rsidR="00084773" w:rsidRPr="00B93783" w:rsidRDefault="00084773" w:rsidP="00084773">
            <w:r w:rsidRPr="00B93783">
              <w:t>- протокол дистанционного доступа к базам данных</w:t>
            </w:r>
          </w:p>
        </w:tc>
        <w:tc>
          <w:tcPr>
            <w:tcW w:w="5137" w:type="dxa"/>
          </w:tcPr>
          <w:p w14:paraId="5716B54E" w14:textId="77777777" w:rsidR="00084773" w:rsidRPr="00B93783" w:rsidRDefault="00084773" w:rsidP="00084773">
            <w:r w:rsidRPr="00B93783">
              <w:t>- маълумотлар базасига масофадан кира олиш протоколи</w:t>
            </w:r>
          </w:p>
        </w:tc>
      </w:tr>
      <w:tr w:rsidR="00084773" w:rsidRPr="00B93783" w14:paraId="66F429E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A13AAC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RDA</w:t>
            </w:r>
          </w:p>
          <w:p w14:paraId="6F8C9D9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086944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remote data  access</w:t>
            </w:r>
          </w:p>
        </w:tc>
        <w:tc>
          <w:tcPr>
            <w:tcW w:w="4843" w:type="dxa"/>
            <w:shd w:val="clear" w:color="auto" w:fill="auto"/>
          </w:tcPr>
          <w:p w14:paraId="45F258C1" w14:textId="77777777" w:rsidR="00084773" w:rsidRPr="00B93783" w:rsidRDefault="00084773" w:rsidP="00084773">
            <w:r w:rsidRPr="00B93783">
              <w:t>- дистанционный доступ к данным</w:t>
            </w:r>
          </w:p>
          <w:p w14:paraId="7D43C777" w14:textId="77777777" w:rsidR="00084773" w:rsidRPr="00B93783" w:rsidRDefault="00084773" w:rsidP="00084773"/>
        </w:tc>
        <w:tc>
          <w:tcPr>
            <w:tcW w:w="5137" w:type="dxa"/>
          </w:tcPr>
          <w:p w14:paraId="2C48265B" w14:textId="77777777" w:rsidR="00084773" w:rsidRPr="00B93783" w:rsidRDefault="00084773" w:rsidP="00084773">
            <w:r w:rsidRPr="00B93783">
              <w:t>- маълумотлардан масофадан фойдаланиш</w:t>
            </w:r>
          </w:p>
        </w:tc>
      </w:tr>
      <w:tr w:rsidR="00084773" w:rsidRPr="00B93783" w14:paraId="5C5CF4E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FF9642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RDAT</w:t>
            </w:r>
          </w:p>
          <w:p w14:paraId="5D83299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BDE88E1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 xml:space="preserve">- </w:t>
            </w:r>
            <w:r w:rsidRPr="00B93783">
              <w:rPr>
                <w:iCs/>
                <w:lang w:val="en-US"/>
              </w:rPr>
              <w:t>Rotary head Digital Audio Tare</w:t>
            </w:r>
          </w:p>
        </w:tc>
        <w:tc>
          <w:tcPr>
            <w:tcW w:w="4843" w:type="dxa"/>
            <w:shd w:val="clear" w:color="auto" w:fill="auto"/>
          </w:tcPr>
          <w:p w14:paraId="7335D41C" w14:textId="77777777" w:rsidR="00084773" w:rsidRPr="00B93783" w:rsidRDefault="00084773" w:rsidP="00084773">
            <w:r w:rsidRPr="00B93783">
              <w:t>- цифровой рекордер с вращающейся головкой для записи звука</w:t>
            </w:r>
          </w:p>
        </w:tc>
        <w:tc>
          <w:tcPr>
            <w:tcW w:w="5137" w:type="dxa"/>
          </w:tcPr>
          <w:p w14:paraId="73173519" w14:textId="77777777" w:rsidR="00084773" w:rsidRPr="00B93783" w:rsidRDefault="00084773" w:rsidP="00084773">
            <w:r w:rsidRPr="00B93783">
              <w:t>- товуш ёзиш учун айланадиган каллакли ра</w:t>
            </w:r>
            <w:r w:rsidR="00B93783">
              <w:t>қ</w:t>
            </w:r>
            <w:r w:rsidRPr="00B93783">
              <w:t>амли рекордер</w:t>
            </w:r>
          </w:p>
        </w:tc>
      </w:tr>
      <w:tr w:rsidR="00084773" w:rsidRPr="00B93783" w14:paraId="4CBEC61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52BD5E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RDB</w:t>
            </w:r>
          </w:p>
        </w:tc>
        <w:tc>
          <w:tcPr>
            <w:tcW w:w="2450" w:type="dxa"/>
            <w:shd w:val="clear" w:color="auto" w:fill="auto"/>
          </w:tcPr>
          <w:p w14:paraId="2DBAABA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relational database</w:t>
            </w:r>
          </w:p>
        </w:tc>
        <w:tc>
          <w:tcPr>
            <w:tcW w:w="4843" w:type="dxa"/>
            <w:shd w:val="clear" w:color="auto" w:fill="auto"/>
          </w:tcPr>
          <w:p w14:paraId="6D59103E" w14:textId="77777777" w:rsidR="00084773" w:rsidRPr="00B93783" w:rsidRDefault="00084773" w:rsidP="00084773">
            <w:r w:rsidRPr="00B93783">
              <w:t>- реляционная база данных</w:t>
            </w:r>
          </w:p>
        </w:tc>
        <w:tc>
          <w:tcPr>
            <w:tcW w:w="5137" w:type="dxa"/>
          </w:tcPr>
          <w:p w14:paraId="0CD11928" w14:textId="77777777" w:rsidR="00084773" w:rsidRPr="00B93783" w:rsidRDefault="00084773" w:rsidP="00084773">
            <w:r w:rsidRPr="00B93783">
              <w:t>- реляцион маълумотлар базаси</w:t>
            </w:r>
          </w:p>
        </w:tc>
      </w:tr>
      <w:tr w:rsidR="00084773" w:rsidRPr="00B93783" w14:paraId="6337159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DC2EAF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RDBMS</w:t>
            </w:r>
          </w:p>
          <w:p w14:paraId="49BC50C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872EC34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relational data-base manage-ment system</w:t>
            </w:r>
          </w:p>
        </w:tc>
        <w:tc>
          <w:tcPr>
            <w:tcW w:w="4843" w:type="dxa"/>
            <w:shd w:val="clear" w:color="auto" w:fill="auto"/>
          </w:tcPr>
          <w:p w14:paraId="4BDC7CE7" w14:textId="77777777" w:rsidR="00084773" w:rsidRPr="00B93783" w:rsidRDefault="00084773" w:rsidP="00084773">
            <w:r w:rsidRPr="00B93783">
              <w:t>- система управления реляционной базой данных</w:t>
            </w:r>
          </w:p>
        </w:tc>
        <w:tc>
          <w:tcPr>
            <w:tcW w:w="5137" w:type="dxa"/>
          </w:tcPr>
          <w:p w14:paraId="64B086FA" w14:textId="77777777" w:rsidR="00084773" w:rsidRPr="00B93783" w:rsidRDefault="00084773" w:rsidP="00084773">
            <w:r w:rsidRPr="00B93783">
              <w:t>- реляцион маълумотлар базасини бош</w:t>
            </w:r>
            <w:r w:rsidR="00B93783">
              <w:t>қ</w:t>
            </w:r>
            <w:r w:rsidRPr="00B93783">
              <w:t>ариш тизими</w:t>
            </w:r>
          </w:p>
        </w:tc>
      </w:tr>
      <w:tr w:rsidR="00084773" w:rsidRPr="00B93783" w14:paraId="0924F50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344037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RDD</w:t>
            </w:r>
          </w:p>
          <w:p w14:paraId="7346D71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FB71AF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Replaceable  Database Driver</w:t>
            </w:r>
          </w:p>
        </w:tc>
        <w:tc>
          <w:tcPr>
            <w:tcW w:w="4843" w:type="dxa"/>
            <w:shd w:val="clear" w:color="auto" w:fill="auto"/>
          </w:tcPr>
          <w:p w14:paraId="2E91A4BC" w14:textId="77777777" w:rsidR="00084773" w:rsidRPr="00B93783" w:rsidRDefault="00084773" w:rsidP="00084773">
            <w:r w:rsidRPr="00B93783">
              <w:t>- сменный драйвер базы данных</w:t>
            </w:r>
          </w:p>
          <w:p w14:paraId="24698CA7" w14:textId="77777777" w:rsidR="00084773" w:rsidRPr="00B93783" w:rsidRDefault="00084773" w:rsidP="00084773"/>
        </w:tc>
        <w:tc>
          <w:tcPr>
            <w:tcW w:w="5137" w:type="dxa"/>
          </w:tcPr>
          <w:p w14:paraId="004599AB" w14:textId="77777777" w:rsidR="00084773" w:rsidRPr="00B93783" w:rsidRDefault="00084773" w:rsidP="00084773">
            <w:r w:rsidRPr="00B93783">
              <w:t>- маълумотлар базасининг алмашинадиган драйвери</w:t>
            </w:r>
          </w:p>
        </w:tc>
      </w:tr>
      <w:tr w:rsidR="00084773" w:rsidRPr="00B93783" w14:paraId="07F753A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9D931C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RDES</w:t>
            </w:r>
          </w:p>
          <w:p w14:paraId="4C57DA3B" w14:textId="77777777" w:rsidR="00084773" w:rsidRPr="00B93783" w:rsidRDefault="00084773" w:rsidP="00084773">
            <w:pPr>
              <w:rPr>
                <w:bCs/>
              </w:rPr>
            </w:pPr>
          </w:p>
          <w:p w14:paraId="615BDB6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BFCF3A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requirement  definition expert system</w:t>
            </w:r>
          </w:p>
        </w:tc>
        <w:tc>
          <w:tcPr>
            <w:tcW w:w="4843" w:type="dxa"/>
            <w:shd w:val="clear" w:color="auto" w:fill="auto"/>
          </w:tcPr>
          <w:p w14:paraId="521D3E50" w14:textId="77777777" w:rsidR="00084773" w:rsidRPr="00B93783" w:rsidRDefault="00084773" w:rsidP="00084773">
            <w:r w:rsidRPr="00B93783">
              <w:t>- экспертная система по выработке требований</w:t>
            </w:r>
          </w:p>
          <w:p w14:paraId="46EC76AD" w14:textId="77777777" w:rsidR="00084773" w:rsidRPr="00B93783" w:rsidRDefault="00084773" w:rsidP="00084773"/>
        </w:tc>
        <w:tc>
          <w:tcPr>
            <w:tcW w:w="5137" w:type="dxa"/>
          </w:tcPr>
          <w:p w14:paraId="7891AF19" w14:textId="77777777" w:rsidR="00084773" w:rsidRPr="00B93783" w:rsidRDefault="00084773" w:rsidP="00084773">
            <w:r w:rsidRPr="00B93783">
              <w:t>- талабларни ишлаб чи</w:t>
            </w:r>
            <w:r w:rsidR="00B93783">
              <w:t>қ</w:t>
            </w:r>
            <w:r w:rsidRPr="00B93783">
              <w:t>иш б</w:t>
            </w:r>
            <w:r w:rsidR="00B93783">
              <w:t>ў</w:t>
            </w:r>
            <w:r w:rsidRPr="00B93783">
              <w:t>йича эксперт тизим</w:t>
            </w:r>
          </w:p>
        </w:tc>
      </w:tr>
      <w:tr w:rsidR="00084773" w:rsidRPr="00B93783" w14:paraId="6B4D5D2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65049F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RDF, R.D.F</w:t>
            </w:r>
          </w:p>
          <w:p w14:paraId="41315F1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.</w:t>
            </w:r>
          </w:p>
        </w:tc>
        <w:tc>
          <w:tcPr>
            <w:tcW w:w="2450" w:type="dxa"/>
            <w:shd w:val="clear" w:color="auto" w:fill="auto"/>
          </w:tcPr>
          <w:p w14:paraId="1E19EC9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radio  direction  finder</w:t>
            </w:r>
          </w:p>
        </w:tc>
        <w:tc>
          <w:tcPr>
            <w:tcW w:w="4843" w:type="dxa"/>
            <w:shd w:val="clear" w:color="auto" w:fill="auto"/>
          </w:tcPr>
          <w:p w14:paraId="63955023" w14:textId="77777777" w:rsidR="00084773" w:rsidRPr="00B93783" w:rsidRDefault="00084773" w:rsidP="00084773">
            <w:r w:rsidRPr="00B93783">
              <w:t>- радиопеленгатор</w:t>
            </w:r>
          </w:p>
          <w:p w14:paraId="72304A45" w14:textId="77777777" w:rsidR="00084773" w:rsidRPr="00B93783" w:rsidRDefault="00084773" w:rsidP="00084773"/>
        </w:tc>
        <w:tc>
          <w:tcPr>
            <w:tcW w:w="5137" w:type="dxa"/>
          </w:tcPr>
          <w:p w14:paraId="419E2710" w14:textId="77777777" w:rsidR="00084773" w:rsidRPr="00B93783" w:rsidRDefault="00084773" w:rsidP="00084773">
            <w:r w:rsidRPr="00B93783">
              <w:t>- радиопеленгатор</w:t>
            </w:r>
          </w:p>
        </w:tc>
      </w:tr>
      <w:tr w:rsidR="00084773" w:rsidRPr="00B93783" w14:paraId="0C77B57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1FBF19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RDM</w:t>
            </w:r>
          </w:p>
          <w:p w14:paraId="097120D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405241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</w:rPr>
              <w:lastRenderedPageBreak/>
              <w:t>Relational  Document Manager</w:t>
            </w:r>
          </w:p>
        </w:tc>
        <w:tc>
          <w:tcPr>
            <w:tcW w:w="4843" w:type="dxa"/>
            <w:shd w:val="clear" w:color="auto" w:fill="auto"/>
          </w:tcPr>
          <w:p w14:paraId="6446F766" w14:textId="77777777" w:rsidR="00084773" w:rsidRPr="00B93783" w:rsidRDefault="00084773" w:rsidP="00084773">
            <w:r w:rsidRPr="00B93783">
              <w:t>- реляционная программа управления документами</w:t>
            </w:r>
          </w:p>
        </w:tc>
        <w:tc>
          <w:tcPr>
            <w:tcW w:w="5137" w:type="dxa"/>
          </w:tcPr>
          <w:p w14:paraId="118DEADC" w14:textId="77777777" w:rsidR="00084773" w:rsidRPr="00B93783" w:rsidRDefault="00084773" w:rsidP="00084773">
            <w:r w:rsidRPr="00B93783">
              <w:t xml:space="preserve">- </w:t>
            </w:r>
            <w:r w:rsidR="00B93783">
              <w:t>ҳ</w:t>
            </w:r>
            <w:r w:rsidRPr="00B93783">
              <w:t>ужжатларни бош</w:t>
            </w:r>
            <w:r w:rsidR="00B93783">
              <w:t>қ</w:t>
            </w:r>
            <w:r w:rsidRPr="00B93783">
              <w:t>аришнинг реляцион дастури</w:t>
            </w:r>
          </w:p>
        </w:tc>
      </w:tr>
      <w:tr w:rsidR="00084773" w:rsidRPr="00B93783" w14:paraId="17F69E5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77A65C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RDS</w:t>
            </w:r>
          </w:p>
        </w:tc>
        <w:tc>
          <w:tcPr>
            <w:tcW w:w="2450" w:type="dxa"/>
            <w:shd w:val="clear" w:color="auto" w:fill="auto"/>
          </w:tcPr>
          <w:p w14:paraId="5D9EAC2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radio data system</w:t>
            </w:r>
          </w:p>
        </w:tc>
        <w:tc>
          <w:tcPr>
            <w:tcW w:w="4843" w:type="dxa"/>
            <w:shd w:val="clear" w:color="auto" w:fill="auto"/>
          </w:tcPr>
          <w:p w14:paraId="2B3F247E" w14:textId="77777777" w:rsidR="00084773" w:rsidRPr="00B93783" w:rsidRDefault="00084773" w:rsidP="00084773">
            <w:r w:rsidRPr="00B93783">
              <w:t>- система радиопередачи данных</w:t>
            </w:r>
          </w:p>
        </w:tc>
        <w:tc>
          <w:tcPr>
            <w:tcW w:w="5137" w:type="dxa"/>
          </w:tcPr>
          <w:p w14:paraId="3067C4D3" w14:textId="77777777" w:rsidR="00084773" w:rsidRPr="00B93783" w:rsidRDefault="00084773" w:rsidP="00084773">
            <w:r w:rsidRPr="00B93783">
              <w:t>- маълумотларнинг радиоузатиш тизими</w:t>
            </w:r>
          </w:p>
        </w:tc>
      </w:tr>
      <w:tr w:rsidR="00084773" w:rsidRPr="00B93783" w14:paraId="314587C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B24E7E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RDS</w:t>
            </w:r>
          </w:p>
          <w:p w14:paraId="01E0D47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943D3B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Radio Data  Standard</w:t>
            </w:r>
          </w:p>
        </w:tc>
        <w:tc>
          <w:tcPr>
            <w:tcW w:w="4843" w:type="dxa"/>
            <w:shd w:val="clear" w:color="auto" w:fill="auto"/>
          </w:tcPr>
          <w:p w14:paraId="2A1ED2D4" w14:textId="77777777" w:rsidR="00084773" w:rsidRPr="00B93783" w:rsidRDefault="00084773" w:rsidP="00084773">
            <w:r w:rsidRPr="00B93783">
              <w:t>- стандарт радиопередачи данных</w:t>
            </w:r>
          </w:p>
          <w:p w14:paraId="7B8ADF56" w14:textId="77777777" w:rsidR="00084773" w:rsidRPr="00B93783" w:rsidRDefault="00084773" w:rsidP="00084773"/>
        </w:tc>
        <w:tc>
          <w:tcPr>
            <w:tcW w:w="5137" w:type="dxa"/>
          </w:tcPr>
          <w:p w14:paraId="19A6DBA8" w14:textId="77777777" w:rsidR="00084773" w:rsidRPr="00B93783" w:rsidRDefault="00084773" w:rsidP="00084773">
            <w:r w:rsidRPr="00B93783">
              <w:t>- маълумотларнинг радиоузатиш стандарти</w:t>
            </w:r>
          </w:p>
        </w:tc>
      </w:tr>
      <w:tr w:rsidR="00084773" w:rsidRPr="00B93783" w14:paraId="64E24C2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376F5F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react</w:t>
            </w:r>
          </w:p>
          <w:p w14:paraId="15C8188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8617AD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reaction</w:t>
            </w:r>
          </w:p>
          <w:p w14:paraId="0EB23963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6650560A" w14:textId="77777777" w:rsidR="00084773" w:rsidRPr="00B93783" w:rsidRDefault="00084773" w:rsidP="00084773">
            <w:r w:rsidRPr="00B93783">
              <w:t>- реакция; противодействие, обратное воздействие</w:t>
            </w:r>
          </w:p>
        </w:tc>
        <w:tc>
          <w:tcPr>
            <w:tcW w:w="5137" w:type="dxa"/>
          </w:tcPr>
          <w:p w14:paraId="3301BDFC" w14:textId="77777777" w:rsidR="00084773" w:rsidRPr="00B93783" w:rsidRDefault="00084773" w:rsidP="00084773">
            <w:r w:rsidRPr="00B93783">
              <w:t xml:space="preserve">- реакция (жавоб); </w:t>
            </w:r>
            <w:r w:rsidR="00B93783">
              <w:t>қ</w:t>
            </w:r>
            <w:r w:rsidRPr="00B93783">
              <w:t>арши таъсир; тескари таъсир</w:t>
            </w:r>
          </w:p>
        </w:tc>
      </w:tr>
      <w:tr w:rsidR="00084773" w:rsidRPr="00B93783" w14:paraId="607BE7E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8906BA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R.E.C.M.F.</w:t>
            </w:r>
          </w:p>
          <w:p w14:paraId="377FC130" w14:textId="77777777" w:rsidR="00084773" w:rsidRPr="00B93783" w:rsidRDefault="00084773" w:rsidP="00084773">
            <w:pPr>
              <w:rPr>
                <w:bCs/>
              </w:rPr>
            </w:pPr>
          </w:p>
          <w:p w14:paraId="3B231326" w14:textId="77777777" w:rsidR="00084773" w:rsidRPr="00B93783" w:rsidRDefault="00084773" w:rsidP="00084773">
            <w:pPr>
              <w:rPr>
                <w:bCs/>
              </w:rPr>
            </w:pPr>
          </w:p>
          <w:p w14:paraId="4BA261E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F93F274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Radio and Electronic Components Manufacturers Federation</w:t>
            </w:r>
          </w:p>
        </w:tc>
        <w:tc>
          <w:tcPr>
            <w:tcW w:w="4843" w:type="dxa"/>
            <w:shd w:val="clear" w:color="auto" w:fill="auto"/>
          </w:tcPr>
          <w:p w14:paraId="59C923CE" w14:textId="77777777" w:rsidR="00084773" w:rsidRPr="00B93783" w:rsidRDefault="00084773" w:rsidP="00084773">
            <w:r w:rsidRPr="00B93783">
              <w:t>- Федерация изготовителей радиоэлектронных компонентов</w:t>
            </w:r>
          </w:p>
          <w:p w14:paraId="146F839C" w14:textId="77777777" w:rsidR="00084773" w:rsidRPr="00B93783" w:rsidRDefault="00084773" w:rsidP="00084773"/>
          <w:p w14:paraId="1518AF1F" w14:textId="77777777" w:rsidR="00084773" w:rsidRPr="00B93783" w:rsidRDefault="00084773" w:rsidP="00084773"/>
        </w:tc>
        <w:tc>
          <w:tcPr>
            <w:tcW w:w="5137" w:type="dxa"/>
          </w:tcPr>
          <w:p w14:paraId="6F02FB9F" w14:textId="77777777" w:rsidR="00084773" w:rsidRPr="00B93783" w:rsidRDefault="00084773" w:rsidP="00084773">
            <w:r w:rsidRPr="00B93783">
              <w:t>- радиоэлектрон компонентларни ишлаб чи</w:t>
            </w:r>
            <w:r w:rsidR="00B93783">
              <w:t>қ</w:t>
            </w:r>
            <w:r w:rsidRPr="00B93783">
              <w:t>арувчилар федерацияси</w:t>
            </w:r>
          </w:p>
        </w:tc>
      </w:tr>
      <w:tr w:rsidR="00084773" w:rsidRPr="00B93783" w14:paraId="72476D2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C7CDE3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Rect</w:t>
            </w:r>
          </w:p>
        </w:tc>
        <w:tc>
          <w:tcPr>
            <w:tcW w:w="2450" w:type="dxa"/>
            <w:shd w:val="clear" w:color="auto" w:fill="auto"/>
          </w:tcPr>
          <w:p w14:paraId="2D66A90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rectifier</w:t>
            </w:r>
          </w:p>
        </w:tc>
        <w:tc>
          <w:tcPr>
            <w:tcW w:w="4843" w:type="dxa"/>
            <w:shd w:val="clear" w:color="auto" w:fill="auto"/>
          </w:tcPr>
          <w:p w14:paraId="566EFD02" w14:textId="77777777" w:rsidR="00084773" w:rsidRPr="00B93783" w:rsidRDefault="00084773" w:rsidP="00084773">
            <w:r w:rsidRPr="00B93783">
              <w:t>- выпрямитель</w:t>
            </w:r>
          </w:p>
        </w:tc>
        <w:tc>
          <w:tcPr>
            <w:tcW w:w="5137" w:type="dxa"/>
          </w:tcPr>
          <w:p w14:paraId="7AED078C" w14:textId="77777777" w:rsidR="00084773" w:rsidRPr="00B93783" w:rsidRDefault="00084773" w:rsidP="00084773">
            <w:r w:rsidRPr="00B93783">
              <w:t>- т</w:t>
            </w:r>
            <w:r w:rsidR="00B93783">
              <w:t>ўғ</w:t>
            </w:r>
            <w:r w:rsidRPr="00B93783">
              <w:t>рилагич</w:t>
            </w:r>
          </w:p>
        </w:tc>
      </w:tr>
      <w:tr w:rsidR="00084773" w:rsidRPr="00B93783" w14:paraId="5F5DFCA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934907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R.E.E.A.</w:t>
            </w:r>
          </w:p>
          <w:p w14:paraId="30982BAF" w14:textId="77777777" w:rsidR="00084773" w:rsidRPr="00B93783" w:rsidRDefault="00084773" w:rsidP="00084773">
            <w:pPr>
              <w:rPr>
                <w:bCs/>
              </w:rPr>
            </w:pPr>
          </w:p>
          <w:p w14:paraId="58D0A05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6A49D59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Radio and Electronics Engineering Association</w:t>
            </w:r>
          </w:p>
        </w:tc>
        <w:tc>
          <w:tcPr>
            <w:tcW w:w="4843" w:type="dxa"/>
            <w:shd w:val="clear" w:color="auto" w:fill="auto"/>
          </w:tcPr>
          <w:p w14:paraId="04353474" w14:textId="77777777" w:rsidR="00084773" w:rsidRPr="00B93783" w:rsidRDefault="00084773" w:rsidP="00084773">
            <w:r w:rsidRPr="00B93783">
              <w:t>- Ассоциация инженеров по электронике и радиотехнике</w:t>
            </w:r>
          </w:p>
          <w:p w14:paraId="082A06CF" w14:textId="77777777" w:rsidR="00084773" w:rsidRPr="00B93783" w:rsidRDefault="00084773" w:rsidP="00084773"/>
        </w:tc>
        <w:tc>
          <w:tcPr>
            <w:tcW w:w="5137" w:type="dxa"/>
          </w:tcPr>
          <w:p w14:paraId="4F53DD4F" w14:textId="77777777" w:rsidR="00084773" w:rsidRPr="00B93783" w:rsidRDefault="00084773" w:rsidP="00084773">
            <w:r w:rsidRPr="00B93783">
              <w:t>- электроника му</w:t>
            </w:r>
            <w:r w:rsidR="00B93783">
              <w:t>ҳ</w:t>
            </w:r>
            <w:r w:rsidRPr="00B93783">
              <w:t>андислари ва радиотехника уюшмаси</w:t>
            </w:r>
          </w:p>
        </w:tc>
      </w:tr>
      <w:tr w:rsidR="00084773" w:rsidRPr="00B93783" w14:paraId="31304BD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3B3AF6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ref</w:t>
            </w:r>
          </w:p>
        </w:tc>
        <w:tc>
          <w:tcPr>
            <w:tcW w:w="2450" w:type="dxa"/>
            <w:shd w:val="clear" w:color="auto" w:fill="auto"/>
          </w:tcPr>
          <w:p w14:paraId="0F5BBBA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reference</w:t>
            </w:r>
          </w:p>
        </w:tc>
        <w:tc>
          <w:tcPr>
            <w:tcW w:w="4843" w:type="dxa"/>
            <w:shd w:val="clear" w:color="auto" w:fill="auto"/>
          </w:tcPr>
          <w:p w14:paraId="4D3A13D0" w14:textId="77777777" w:rsidR="00084773" w:rsidRPr="00B93783" w:rsidRDefault="00084773" w:rsidP="00084773">
            <w:r w:rsidRPr="00B93783">
              <w:t>- ссылка//опорный сигнал</w:t>
            </w:r>
          </w:p>
        </w:tc>
        <w:tc>
          <w:tcPr>
            <w:tcW w:w="5137" w:type="dxa"/>
          </w:tcPr>
          <w:p w14:paraId="4816E3DC" w14:textId="77777777" w:rsidR="00084773" w:rsidRPr="00B93783" w:rsidRDefault="00084773" w:rsidP="00084773">
            <w:r w:rsidRPr="00B93783">
              <w:t xml:space="preserve">- </w:t>
            </w:r>
            <w:r w:rsidR="00B93783">
              <w:t>ҳ</w:t>
            </w:r>
            <w:r w:rsidRPr="00B93783">
              <w:t>авола, изо</w:t>
            </w:r>
            <w:r w:rsidR="00B93783">
              <w:t>ҳ</w:t>
            </w:r>
            <w:r w:rsidRPr="00B93783">
              <w:t>//таянч сигнал</w:t>
            </w:r>
          </w:p>
        </w:tc>
      </w:tr>
      <w:tr w:rsidR="00084773" w:rsidRPr="00B93783" w14:paraId="6C693CB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4DA0D3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reg</w:t>
            </w:r>
          </w:p>
        </w:tc>
        <w:tc>
          <w:tcPr>
            <w:tcW w:w="2450" w:type="dxa"/>
            <w:shd w:val="clear" w:color="auto" w:fill="auto"/>
          </w:tcPr>
          <w:p w14:paraId="5C399A7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regulator</w:t>
            </w:r>
          </w:p>
        </w:tc>
        <w:tc>
          <w:tcPr>
            <w:tcW w:w="4843" w:type="dxa"/>
            <w:shd w:val="clear" w:color="auto" w:fill="auto"/>
          </w:tcPr>
          <w:p w14:paraId="28E8D7B9" w14:textId="77777777" w:rsidR="00084773" w:rsidRPr="00B93783" w:rsidRDefault="00084773" w:rsidP="00084773">
            <w:r w:rsidRPr="00B93783">
              <w:t>- стабилизатор, регулятор</w:t>
            </w:r>
          </w:p>
        </w:tc>
        <w:tc>
          <w:tcPr>
            <w:tcW w:w="5137" w:type="dxa"/>
          </w:tcPr>
          <w:p w14:paraId="07A8A908" w14:textId="77777777" w:rsidR="00084773" w:rsidRPr="00B93783" w:rsidRDefault="00084773" w:rsidP="00084773">
            <w:r w:rsidRPr="00B93783">
              <w:t>- стабилизатор, регулятор (ростлагич)</w:t>
            </w:r>
          </w:p>
        </w:tc>
      </w:tr>
      <w:tr w:rsidR="00084773" w:rsidRPr="00B93783" w14:paraId="4521DD3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C4A59A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Regs</w:t>
            </w:r>
          </w:p>
        </w:tc>
        <w:tc>
          <w:tcPr>
            <w:tcW w:w="2450" w:type="dxa"/>
            <w:shd w:val="clear" w:color="auto" w:fill="auto"/>
          </w:tcPr>
          <w:p w14:paraId="6B5D046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regulations</w:t>
            </w:r>
          </w:p>
        </w:tc>
        <w:tc>
          <w:tcPr>
            <w:tcW w:w="4843" w:type="dxa"/>
            <w:shd w:val="clear" w:color="auto" w:fill="auto"/>
          </w:tcPr>
          <w:p w14:paraId="6A7E9C83" w14:textId="77777777" w:rsidR="00084773" w:rsidRPr="00B93783" w:rsidRDefault="00084773" w:rsidP="00084773">
            <w:r w:rsidRPr="00B93783">
              <w:t>- правила</w:t>
            </w:r>
          </w:p>
        </w:tc>
        <w:tc>
          <w:tcPr>
            <w:tcW w:w="5137" w:type="dxa"/>
          </w:tcPr>
          <w:p w14:paraId="16473751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оида</w:t>
            </w:r>
          </w:p>
        </w:tc>
      </w:tr>
      <w:tr w:rsidR="00084773" w:rsidRPr="00B93783" w14:paraId="3A2462B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F30691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REJ</w:t>
            </w:r>
          </w:p>
        </w:tc>
        <w:tc>
          <w:tcPr>
            <w:tcW w:w="2450" w:type="dxa"/>
            <w:shd w:val="clear" w:color="auto" w:fill="auto"/>
          </w:tcPr>
          <w:p w14:paraId="3F3B5BB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reject</w:t>
            </w:r>
          </w:p>
        </w:tc>
        <w:tc>
          <w:tcPr>
            <w:tcW w:w="4843" w:type="dxa"/>
            <w:shd w:val="clear" w:color="auto" w:fill="auto"/>
          </w:tcPr>
          <w:p w14:paraId="633B1BBA" w14:textId="77777777" w:rsidR="00084773" w:rsidRPr="00B93783" w:rsidRDefault="00084773" w:rsidP="00084773">
            <w:r w:rsidRPr="00B93783">
              <w:t>- неприем/отбой</w:t>
            </w:r>
          </w:p>
        </w:tc>
        <w:tc>
          <w:tcPr>
            <w:tcW w:w="5137" w:type="dxa"/>
          </w:tcPr>
          <w:p w14:paraId="6DA3A601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илмаслик/</w:t>
            </w:r>
            <w:r w:rsidR="00B93783">
              <w:t>қ</w:t>
            </w:r>
            <w:r w:rsidRPr="00B93783">
              <w:t>айтариш</w:t>
            </w:r>
          </w:p>
        </w:tc>
      </w:tr>
      <w:tr w:rsidR="00084773" w:rsidRPr="00B93783" w14:paraId="39D2FEE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0EC8F3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rel</w:t>
            </w:r>
          </w:p>
        </w:tc>
        <w:tc>
          <w:tcPr>
            <w:tcW w:w="2450" w:type="dxa"/>
            <w:shd w:val="clear" w:color="auto" w:fill="auto"/>
          </w:tcPr>
          <w:p w14:paraId="2E3E8D9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relation</w:t>
            </w:r>
          </w:p>
        </w:tc>
        <w:tc>
          <w:tcPr>
            <w:tcW w:w="4843" w:type="dxa"/>
            <w:shd w:val="clear" w:color="auto" w:fill="auto"/>
          </w:tcPr>
          <w:p w14:paraId="30CBA411" w14:textId="77777777" w:rsidR="00084773" w:rsidRPr="00B93783" w:rsidRDefault="00084773" w:rsidP="00084773">
            <w:r w:rsidRPr="00B93783">
              <w:t>- отношение</w:t>
            </w:r>
          </w:p>
        </w:tc>
        <w:tc>
          <w:tcPr>
            <w:tcW w:w="5137" w:type="dxa"/>
          </w:tcPr>
          <w:p w14:paraId="0F61E676" w14:textId="77777777" w:rsidR="00084773" w:rsidRPr="00B93783" w:rsidRDefault="00084773" w:rsidP="00084773">
            <w:r w:rsidRPr="00B93783">
              <w:t>- муносабат, нисбат</w:t>
            </w:r>
          </w:p>
        </w:tc>
      </w:tr>
      <w:tr w:rsidR="00084773" w:rsidRPr="00B93783" w14:paraId="4DBA345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E88D88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rep.</w:t>
            </w:r>
          </w:p>
        </w:tc>
        <w:tc>
          <w:tcPr>
            <w:tcW w:w="2450" w:type="dxa"/>
            <w:shd w:val="clear" w:color="auto" w:fill="auto"/>
          </w:tcPr>
          <w:p w14:paraId="12E878C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repair</w:t>
            </w:r>
          </w:p>
        </w:tc>
        <w:tc>
          <w:tcPr>
            <w:tcW w:w="4843" w:type="dxa"/>
            <w:shd w:val="clear" w:color="auto" w:fill="auto"/>
          </w:tcPr>
          <w:p w14:paraId="7B6D74BA" w14:textId="77777777" w:rsidR="00084773" w:rsidRPr="00B93783" w:rsidRDefault="00084773" w:rsidP="00084773">
            <w:r w:rsidRPr="00B93783">
              <w:t>- ремонт</w:t>
            </w:r>
          </w:p>
        </w:tc>
        <w:tc>
          <w:tcPr>
            <w:tcW w:w="5137" w:type="dxa"/>
          </w:tcPr>
          <w:p w14:paraId="31240400" w14:textId="77777777" w:rsidR="00084773" w:rsidRPr="00B93783" w:rsidRDefault="00084773" w:rsidP="00084773">
            <w:r w:rsidRPr="00B93783">
              <w:t>- таъмирлаш</w:t>
            </w:r>
          </w:p>
        </w:tc>
      </w:tr>
      <w:tr w:rsidR="00084773" w:rsidRPr="00B93783" w14:paraId="699776B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B77AEB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rep.</w:t>
            </w:r>
          </w:p>
        </w:tc>
        <w:tc>
          <w:tcPr>
            <w:tcW w:w="2450" w:type="dxa"/>
            <w:shd w:val="clear" w:color="auto" w:fill="auto"/>
          </w:tcPr>
          <w:p w14:paraId="3977C2D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repeat</w:t>
            </w:r>
          </w:p>
        </w:tc>
        <w:tc>
          <w:tcPr>
            <w:tcW w:w="4843" w:type="dxa"/>
            <w:shd w:val="clear" w:color="auto" w:fill="auto"/>
          </w:tcPr>
          <w:p w14:paraId="427B33EF" w14:textId="77777777" w:rsidR="00084773" w:rsidRPr="00B93783" w:rsidRDefault="00084773" w:rsidP="00084773">
            <w:r w:rsidRPr="00B93783">
              <w:t>- повтор</w:t>
            </w:r>
          </w:p>
        </w:tc>
        <w:tc>
          <w:tcPr>
            <w:tcW w:w="5137" w:type="dxa"/>
          </w:tcPr>
          <w:p w14:paraId="0B8432A4" w14:textId="77777777" w:rsidR="00084773" w:rsidRPr="00B93783" w:rsidRDefault="00084773" w:rsidP="00084773">
            <w:r w:rsidRPr="00B93783">
              <w:t>- такрор</w:t>
            </w:r>
          </w:p>
        </w:tc>
      </w:tr>
      <w:tr w:rsidR="00084773" w:rsidRPr="00B93783" w14:paraId="7933CE8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2B36DED" w14:textId="77777777" w:rsidR="00084773" w:rsidRPr="00B93783" w:rsidRDefault="00084773" w:rsidP="00084773">
            <w:pPr>
              <w:spacing w:line="260" w:lineRule="exact"/>
              <w:rPr>
                <w:bCs/>
              </w:rPr>
            </w:pPr>
            <w:r w:rsidRPr="00B93783">
              <w:rPr>
                <w:bCs/>
              </w:rPr>
              <w:t>Reprod</w:t>
            </w:r>
          </w:p>
          <w:p w14:paraId="688D168E" w14:textId="77777777" w:rsidR="00084773" w:rsidRPr="00B93783" w:rsidRDefault="00084773" w:rsidP="00084773">
            <w:pPr>
              <w:spacing w:line="260" w:lineRule="exact"/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7A7305D" w14:textId="77777777" w:rsidR="00084773" w:rsidRPr="00B93783" w:rsidRDefault="00084773" w:rsidP="00084773">
            <w:pPr>
              <w:spacing w:line="260" w:lineRule="exact"/>
              <w:rPr>
                <w:iCs/>
              </w:rPr>
            </w:pPr>
            <w:r w:rsidRPr="00B93783">
              <w:rPr>
                <w:iCs/>
              </w:rPr>
              <w:t>- receiver  protective  device</w:t>
            </w:r>
          </w:p>
        </w:tc>
        <w:tc>
          <w:tcPr>
            <w:tcW w:w="4843" w:type="dxa"/>
            <w:shd w:val="clear" w:color="auto" w:fill="auto"/>
          </w:tcPr>
          <w:p w14:paraId="33F70D0B" w14:textId="77777777" w:rsidR="00084773" w:rsidRPr="00B93783" w:rsidRDefault="00084773" w:rsidP="00084773">
            <w:pPr>
              <w:spacing w:line="260" w:lineRule="exact"/>
            </w:pPr>
            <w:r w:rsidRPr="00B93783">
              <w:t>- антенный переключатель (в сочетании с передающей линией)</w:t>
            </w:r>
          </w:p>
        </w:tc>
        <w:tc>
          <w:tcPr>
            <w:tcW w:w="5137" w:type="dxa"/>
          </w:tcPr>
          <w:p w14:paraId="27BC2DBF" w14:textId="77777777" w:rsidR="00084773" w:rsidRPr="00B93783" w:rsidRDefault="00084773" w:rsidP="00084773">
            <w:pPr>
              <w:spacing w:line="260" w:lineRule="exact"/>
            </w:pPr>
            <w:r w:rsidRPr="00B93783">
              <w:t>- антенна алмашлаб улагичи (узатувчи линия билан биргаликда)</w:t>
            </w:r>
          </w:p>
        </w:tc>
      </w:tr>
      <w:tr w:rsidR="00084773" w:rsidRPr="00B93783" w14:paraId="65DDAE7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387F31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rept</w:t>
            </w:r>
          </w:p>
        </w:tc>
        <w:tc>
          <w:tcPr>
            <w:tcW w:w="2450" w:type="dxa"/>
            <w:shd w:val="clear" w:color="auto" w:fill="auto"/>
          </w:tcPr>
          <w:p w14:paraId="218529D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report</w:t>
            </w:r>
          </w:p>
        </w:tc>
        <w:tc>
          <w:tcPr>
            <w:tcW w:w="4843" w:type="dxa"/>
            <w:shd w:val="clear" w:color="auto" w:fill="auto"/>
          </w:tcPr>
          <w:p w14:paraId="0CA32CAC" w14:textId="77777777" w:rsidR="00084773" w:rsidRPr="00B93783" w:rsidRDefault="00084773" w:rsidP="00084773">
            <w:r w:rsidRPr="00B93783">
              <w:t>- доклад, отчет</w:t>
            </w:r>
          </w:p>
        </w:tc>
        <w:tc>
          <w:tcPr>
            <w:tcW w:w="5137" w:type="dxa"/>
          </w:tcPr>
          <w:p w14:paraId="6AF576DB" w14:textId="77777777" w:rsidR="00084773" w:rsidRPr="00B93783" w:rsidRDefault="00084773" w:rsidP="00084773">
            <w:r w:rsidRPr="00B93783">
              <w:t xml:space="preserve">- маъруза, </w:t>
            </w:r>
            <w:r w:rsidR="00B93783">
              <w:t>ҳ</w:t>
            </w:r>
            <w:r w:rsidRPr="00B93783">
              <w:t>исобот</w:t>
            </w:r>
          </w:p>
        </w:tc>
      </w:tr>
      <w:tr w:rsidR="00084773" w:rsidRPr="00B93783" w14:paraId="5602657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47BBFDD" w14:textId="77777777" w:rsidR="00084773" w:rsidRPr="00B93783" w:rsidRDefault="00084773" w:rsidP="00084773">
            <w:pPr>
              <w:spacing w:line="260" w:lineRule="exact"/>
              <w:rPr>
                <w:bCs/>
              </w:rPr>
            </w:pPr>
            <w:r w:rsidRPr="00B93783">
              <w:rPr>
                <w:bCs/>
              </w:rPr>
              <w:t>RER</w:t>
            </w:r>
          </w:p>
          <w:p w14:paraId="1A7C3B95" w14:textId="77777777" w:rsidR="00084773" w:rsidRPr="00B93783" w:rsidRDefault="00084773" w:rsidP="00084773">
            <w:pPr>
              <w:spacing w:line="260" w:lineRule="exact"/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B0682BF" w14:textId="77777777" w:rsidR="00084773" w:rsidRPr="00B93783" w:rsidRDefault="00084773" w:rsidP="00084773">
            <w:pPr>
              <w:spacing w:line="260" w:lineRule="exact"/>
              <w:rPr>
                <w:iCs/>
              </w:rPr>
            </w:pPr>
            <w:r w:rsidRPr="00B93783">
              <w:rPr>
                <w:iCs/>
              </w:rPr>
              <w:t>- residual error ratio,</w:t>
            </w:r>
          </w:p>
        </w:tc>
        <w:tc>
          <w:tcPr>
            <w:tcW w:w="4843" w:type="dxa"/>
            <w:shd w:val="clear" w:color="auto" w:fill="auto"/>
          </w:tcPr>
          <w:p w14:paraId="33D29508" w14:textId="77777777" w:rsidR="00084773" w:rsidRPr="00B93783" w:rsidRDefault="00084773" w:rsidP="00084773">
            <w:pPr>
              <w:spacing w:line="260" w:lineRule="exact"/>
            </w:pPr>
            <w:r w:rsidRPr="00B93783">
              <w:t>- коэффициент необнаруженных ошибок</w:t>
            </w:r>
          </w:p>
        </w:tc>
        <w:tc>
          <w:tcPr>
            <w:tcW w:w="5137" w:type="dxa"/>
          </w:tcPr>
          <w:p w14:paraId="30AC1DDD" w14:textId="77777777" w:rsidR="00084773" w:rsidRPr="00B93783" w:rsidRDefault="00084773" w:rsidP="00084773">
            <w:pPr>
              <w:spacing w:line="260" w:lineRule="exact"/>
            </w:pPr>
            <w:r w:rsidRPr="00B93783">
              <w:t>- ани</w:t>
            </w:r>
            <w:r w:rsidR="00B93783">
              <w:t>қ</w:t>
            </w:r>
            <w:r w:rsidRPr="00B93783">
              <w:t>ланмаган хатоликлар коэффициенти</w:t>
            </w:r>
          </w:p>
        </w:tc>
      </w:tr>
      <w:tr w:rsidR="00084773" w:rsidRPr="00B93783" w14:paraId="5CDA8F2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4FBCA0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res</w:t>
            </w:r>
          </w:p>
        </w:tc>
        <w:tc>
          <w:tcPr>
            <w:tcW w:w="2450" w:type="dxa"/>
            <w:shd w:val="clear" w:color="auto" w:fill="auto"/>
          </w:tcPr>
          <w:p w14:paraId="3A81ED5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Resolution</w:t>
            </w:r>
          </w:p>
        </w:tc>
        <w:tc>
          <w:tcPr>
            <w:tcW w:w="4843" w:type="dxa"/>
            <w:shd w:val="clear" w:color="auto" w:fill="auto"/>
          </w:tcPr>
          <w:p w14:paraId="257B2668" w14:textId="77777777" w:rsidR="00084773" w:rsidRPr="00B93783" w:rsidRDefault="00084773" w:rsidP="00084773">
            <w:r w:rsidRPr="00B93783">
              <w:t>- разрешающая способность</w:t>
            </w:r>
          </w:p>
        </w:tc>
        <w:tc>
          <w:tcPr>
            <w:tcW w:w="5137" w:type="dxa"/>
          </w:tcPr>
          <w:p w14:paraId="007D2AAB" w14:textId="77777777" w:rsidR="00084773" w:rsidRPr="00B93783" w:rsidRDefault="00084773" w:rsidP="00084773">
            <w:pPr>
              <w:rPr>
                <w:b/>
              </w:rPr>
            </w:pPr>
            <w:r w:rsidRPr="00B93783">
              <w:t xml:space="preserve">- рухсат бериш </w:t>
            </w:r>
            <w:r w:rsidR="00B93783">
              <w:t>қ</w:t>
            </w:r>
            <w:r w:rsidRPr="00B93783">
              <w:t>обилияти</w:t>
            </w:r>
          </w:p>
        </w:tc>
      </w:tr>
      <w:tr w:rsidR="00084773" w:rsidRPr="00B93783" w14:paraId="06D444B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7B2AB6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res</w:t>
            </w:r>
          </w:p>
        </w:tc>
        <w:tc>
          <w:tcPr>
            <w:tcW w:w="2450" w:type="dxa"/>
            <w:shd w:val="clear" w:color="auto" w:fill="auto"/>
          </w:tcPr>
          <w:p w14:paraId="2C656FD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restrict</w:t>
            </w:r>
            <w:r w:rsidRPr="00B93783">
              <w:rPr>
                <w:iCs/>
                <w:lang w:val="en-US"/>
              </w:rPr>
              <w:t>ion</w:t>
            </w:r>
          </w:p>
        </w:tc>
        <w:tc>
          <w:tcPr>
            <w:tcW w:w="4843" w:type="dxa"/>
            <w:shd w:val="clear" w:color="auto" w:fill="auto"/>
          </w:tcPr>
          <w:p w14:paraId="4A818A5D" w14:textId="77777777" w:rsidR="00084773" w:rsidRPr="00B93783" w:rsidRDefault="00084773" w:rsidP="00084773">
            <w:r w:rsidRPr="00B93783">
              <w:t>- ограничение</w:t>
            </w:r>
          </w:p>
        </w:tc>
        <w:tc>
          <w:tcPr>
            <w:tcW w:w="5137" w:type="dxa"/>
          </w:tcPr>
          <w:p w14:paraId="66A5EF25" w14:textId="77777777" w:rsidR="00084773" w:rsidRPr="00B93783" w:rsidRDefault="00084773" w:rsidP="00084773">
            <w:r w:rsidRPr="00B93783">
              <w:t>- чеклаш</w:t>
            </w:r>
          </w:p>
        </w:tc>
      </w:tr>
      <w:tr w:rsidR="00084773" w:rsidRPr="00B93783" w14:paraId="0468522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85D1E5D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  <w:lang w:val="en-US"/>
              </w:rPr>
              <w:t>r</w:t>
            </w:r>
            <w:r w:rsidRPr="00B93783">
              <w:rPr>
                <w:bCs/>
              </w:rPr>
              <w:t>es</w:t>
            </w:r>
          </w:p>
        </w:tc>
        <w:tc>
          <w:tcPr>
            <w:tcW w:w="2450" w:type="dxa"/>
            <w:shd w:val="clear" w:color="auto" w:fill="auto"/>
          </w:tcPr>
          <w:p w14:paraId="47628F41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Restore</w:t>
            </w:r>
          </w:p>
        </w:tc>
        <w:tc>
          <w:tcPr>
            <w:tcW w:w="4843" w:type="dxa"/>
            <w:shd w:val="clear" w:color="auto" w:fill="auto"/>
          </w:tcPr>
          <w:p w14:paraId="2B1E96AB" w14:textId="77777777" w:rsidR="00084773" w:rsidRPr="00B93783" w:rsidRDefault="00084773" w:rsidP="00084773">
            <w:r w:rsidRPr="00B93783">
              <w:t>- восстановить</w:t>
            </w:r>
          </w:p>
        </w:tc>
        <w:tc>
          <w:tcPr>
            <w:tcW w:w="5137" w:type="dxa"/>
          </w:tcPr>
          <w:p w14:paraId="4F86E0BB" w14:textId="77777777" w:rsidR="00084773" w:rsidRPr="00B93783" w:rsidRDefault="00084773" w:rsidP="00084773">
            <w:r w:rsidRPr="00B93783">
              <w:t>- тикламо</w:t>
            </w:r>
            <w:r w:rsidR="00B93783">
              <w:t>қ</w:t>
            </w:r>
          </w:p>
        </w:tc>
      </w:tr>
      <w:tr w:rsidR="00084773" w:rsidRPr="00B93783" w14:paraId="512EE0A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123A0E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RET</w:t>
            </w:r>
          </w:p>
          <w:p w14:paraId="3EE1248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E43EC2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Reality Emulation  Technology</w:t>
            </w:r>
          </w:p>
        </w:tc>
        <w:tc>
          <w:tcPr>
            <w:tcW w:w="4843" w:type="dxa"/>
            <w:shd w:val="clear" w:color="auto" w:fill="auto"/>
          </w:tcPr>
          <w:p w14:paraId="6EC726BF" w14:textId="77777777" w:rsidR="00084773" w:rsidRPr="00B93783" w:rsidRDefault="00084773" w:rsidP="00084773">
            <w:r w:rsidRPr="00B93783">
              <w:t>- технология эмуляции</w:t>
            </w:r>
          </w:p>
          <w:p w14:paraId="69266F63" w14:textId="77777777" w:rsidR="00084773" w:rsidRPr="00B93783" w:rsidRDefault="00084773" w:rsidP="00084773">
            <w:r w:rsidRPr="00B93783">
              <w:t>действительности</w:t>
            </w:r>
          </w:p>
        </w:tc>
        <w:tc>
          <w:tcPr>
            <w:tcW w:w="5137" w:type="dxa"/>
          </w:tcPr>
          <w:p w14:paraId="028C0881" w14:textId="77777777" w:rsidR="00084773" w:rsidRPr="00B93783" w:rsidRDefault="00084773" w:rsidP="00084773">
            <w:r w:rsidRPr="00B93783">
              <w:t>- борли</w:t>
            </w:r>
            <w:r w:rsidR="00B93783">
              <w:t>қ</w:t>
            </w:r>
            <w:r w:rsidRPr="00B93783">
              <w:t>ни (во</w:t>
            </w:r>
            <w:r w:rsidR="00B93783">
              <w:t>қ</w:t>
            </w:r>
            <w:r w:rsidRPr="00B93783">
              <w:t>еликни) эмуляциялаш технологияси</w:t>
            </w:r>
          </w:p>
        </w:tc>
      </w:tr>
      <w:tr w:rsidR="00084773" w:rsidRPr="00B93783" w14:paraId="64A326C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E6E465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RET</w:t>
            </w:r>
          </w:p>
          <w:p w14:paraId="378C200A" w14:textId="77777777" w:rsidR="00084773" w:rsidRPr="00B93783" w:rsidRDefault="00084773" w:rsidP="00084773">
            <w:pPr>
              <w:rPr>
                <w:bCs/>
              </w:rPr>
            </w:pPr>
          </w:p>
          <w:p w14:paraId="15B5E33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DDAAF0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Resolution  Enhancing Technology</w:t>
            </w:r>
          </w:p>
        </w:tc>
        <w:tc>
          <w:tcPr>
            <w:tcW w:w="4843" w:type="dxa"/>
            <w:shd w:val="clear" w:color="auto" w:fill="auto"/>
          </w:tcPr>
          <w:p w14:paraId="4979E85A" w14:textId="77777777" w:rsidR="00084773" w:rsidRPr="00B93783" w:rsidRDefault="00084773" w:rsidP="00084773">
            <w:r w:rsidRPr="00B93783">
              <w:t>- технология улучшения разрешения</w:t>
            </w:r>
          </w:p>
          <w:p w14:paraId="64D396BD" w14:textId="77777777" w:rsidR="00084773" w:rsidRPr="00B93783" w:rsidRDefault="00084773" w:rsidP="00084773"/>
        </w:tc>
        <w:tc>
          <w:tcPr>
            <w:tcW w:w="5137" w:type="dxa"/>
          </w:tcPr>
          <w:p w14:paraId="244ACCE5" w14:textId="77777777" w:rsidR="00084773" w:rsidRPr="00B93783" w:rsidRDefault="00084773" w:rsidP="00084773">
            <w:r w:rsidRPr="00B93783">
              <w:t xml:space="preserve">- ажратиш </w:t>
            </w:r>
            <w:r w:rsidR="00B93783">
              <w:t>қ</w:t>
            </w:r>
            <w:r w:rsidRPr="00B93783">
              <w:t>обилиятини яхшилаш технологияси</w:t>
            </w:r>
          </w:p>
        </w:tc>
      </w:tr>
      <w:tr w:rsidR="00084773" w:rsidRPr="00B93783" w14:paraId="35EC042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214C73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RETMA</w:t>
            </w:r>
          </w:p>
          <w:p w14:paraId="522A5D2B" w14:textId="77777777" w:rsidR="00084773" w:rsidRPr="00B93783" w:rsidRDefault="00084773" w:rsidP="00084773">
            <w:pPr>
              <w:rPr>
                <w:bCs/>
              </w:rPr>
            </w:pPr>
          </w:p>
          <w:p w14:paraId="3E45279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E0BC38F" w14:textId="77777777" w:rsidR="00084773" w:rsidRPr="00B93783" w:rsidRDefault="00084773" w:rsidP="00084773">
            <w:pPr>
              <w:spacing w:line="240" w:lineRule="exact"/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  <w:lang w:val="en-GB"/>
              </w:rPr>
              <w:t xml:space="preserve"> </w:t>
            </w:r>
            <w:r w:rsidRPr="00B93783">
              <w:rPr>
                <w:iCs/>
                <w:lang w:val="en-US"/>
              </w:rPr>
              <w:t>Radio</w:t>
            </w:r>
            <w:r w:rsidRPr="00B93783">
              <w:rPr>
                <w:iCs/>
                <w:lang w:val="en-GB"/>
              </w:rPr>
              <w:t>,</w:t>
            </w:r>
            <w:r w:rsidRPr="00B93783">
              <w:rPr>
                <w:iCs/>
                <w:lang w:val="en-US"/>
              </w:rPr>
              <w:t xml:space="preserve"> Electronics</w:t>
            </w:r>
            <w:r w:rsidRPr="00B93783">
              <w:rPr>
                <w:iCs/>
                <w:lang w:val="en-GB"/>
              </w:rPr>
              <w:t xml:space="preserve"> </w:t>
            </w:r>
            <w:r w:rsidRPr="00B93783">
              <w:rPr>
                <w:iCs/>
                <w:lang w:val="en-US"/>
              </w:rPr>
              <w:t>and television Manufacturers Association</w:t>
            </w:r>
          </w:p>
        </w:tc>
        <w:tc>
          <w:tcPr>
            <w:tcW w:w="4843" w:type="dxa"/>
            <w:shd w:val="clear" w:color="auto" w:fill="auto"/>
          </w:tcPr>
          <w:p w14:paraId="245A35A5" w14:textId="77777777" w:rsidR="00084773" w:rsidRPr="00B93783" w:rsidRDefault="00084773" w:rsidP="00084773">
            <w:r w:rsidRPr="00B93783">
              <w:t>- Ассоциация производителей радиоэлектронной и телевизионной аппаратуры</w:t>
            </w:r>
          </w:p>
        </w:tc>
        <w:tc>
          <w:tcPr>
            <w:tcW w:w="5137" w:type="dxa"/>
          </w:tcPr>
          <w:p w14:paraId="33C8B59D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р</w:t>
            </w:r>
            <w:r w:rsidRPr="00B93783">
              <w:t>адиоэлектрон ва телевизион аппаратурани ишлаб чи</w:t>
            </w:r>
            <w:r w:rsidR="00B93783">
              <w:t>қ</w:t>
            </w:r>
            <w:r w:rsidRPr="00B93783">
              <w:t>арувчилар уюшмаси</w:t>
            </w:r>
          </w:p>
        </w:tc>
      </w:tr>
      <w:tr w:rsidR="00084773" w:rsidRPr="00B93783" w14:paraId="574BC65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A67336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REV</w:t>
            </w:r>
          </w:p>
          <w:p w14:paraId="242B4F28" w14:textId="77777777" w:rsidR="00084773" w:rsidRPr="00B93783" w:rsidRDefault="00084773" w:rsidP="00084773">
            <w:pPr>
              <w:rPr>
                <w:bCs/>
              </w:rPr>
            </w:pPr>
          </w:p>
          <w:p w14:paraId="2C88847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C4F191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automatic tape  reversion  autoreverse</w:t>
            </w:r>
          </w:p>
        </w:tc>
        <w:tc>
          <w:tcPr>
            <w:tcW w:w="4843" w:type="dxa"/>
            <w:shd w:val="clear" w:color="auto" w:fill="auto"/>
          </w:tcPr>
          <w:p w14:paraId="51820F86" w14:textId="77777777" w:rsidR="00084773" w:rsidRPr="00B93783" w:rsidRDefault="00084773" w:rsidP="00084773">
            <w:r w:rsidRPr="00B93783">
              <w:t>-автореверс</w:t>
            </w:r>
          </w:p>
          <w:p w14:paraId="059A59CE" w14:textId="77777777" w:rsidR="00084773" w:rsidRPr="00B93783" w:rsidRDefault="00084773" w:rsidP="00084773"/>
          <w:p w14:paraId="0D73EA50" w14:textId="77777777" w:rsidR="00084773" w:rsidRPr="00B93783" w:rsidRDefault="00084773" w:rsidP="00084773"/>
        </w:tc>
        <w:tc>
          <w:tcPr>
            <w:tcW w:w="5137" w:type="dxa"/>
          </w:tcPr>
          <w:p w14:paraId="32F0B490" w14:textId="77777777" w:rsidR="00084773" w:rsidRPr="00B93783" w:rsidRDefault="00084773" w:rsidP="00084773">
            <w:r w:rsidRPr="00B93783">
              <w:t>- автореверс</w:t>
            </w:r>
          </w:p>
        </w:tc>
      </w:tr>
      <w:tr w:rsidR="00084773" w:rsidRPr="00B93783" w14:paraId="6B46DBE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103C84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rev.</w:t>
            </w:r>
          </w:p>
        </w:tc>
        <w:tc>
          <w:tcPr>
            <w:tcW w:w="2450" w:type="dxa"/>
            <w:shd w:val="clear" w:color="auto" w:fill="auto"/>
          </w:tcPr>
          <w:p w14:paraId="5926FDC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rev</w:t>
            </w:r>
            <w:r w:rsidRPr="00B93783">
              <w:rPr>
                <w:iCs/>
                <w:lang w:val="en-US"/>
              </w:rPr>
              <w:t>ision</w:t>
            </w:r>
          </w:p>
        </w:tc>
        <w:tc>
          <w:tcPr>
            <w:tcW w:w="4843" w:type="dxa"/>
            <w:shd w:val="clear" w:color="auto" w:fill="auto"/>
          </w:tcPr>
          <w:p w14:paraId="47E24E53" w14:textId="77777777" w:rsidR="00084773" w:rsidRPr="00B93783" w:rsidRDefault="00084773" w:rsidP="00084773">
            <w:r w:rsidRPr="00B93783">
              <w:t>- пересмотр</w:t>
            </w:r>
          </w:p>
        </w:tc>
        <w:tc>
          <w:tcPr>
            <w:tcW w:w="5137" w:type="dxa"/>
          </w:tcPr>
          <w:p w14:paraId="4FE3A53C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айта к</w:t>
            </w:r>
            <w:r w:rsidR="00B93783">
              <w:t>ў</w:t>
            </w:r>
            <w:r w:rsidRPr="00B93783">
              <w:t>риш</w:t>
            </w:r>
          </w:p>
        </w:tc>
      </w:tr>
      <w:tr w:rsidR="00084773" w:rsidRPr="00B93783" w14:paraId="1CFAE31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86EA5A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rew, REW</w:t>
            </w:r>
          </w:p>
        </w:tc>
        <w:tc>
          <w:tcPr>
            <w:tcW w:w="2450" w:type="dxa"/>
            <w:shd w:val="clear" w:color="auto" w:fill="auto"/>
          </w:tcPr>
          <w:p w14:paraId="67D5B9D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rewind</w:t>
            </w:r>
          </w:p>
        </w:tc>
        <w:tc>
          <w:tcPr>
            <w:tcW w:w="4843" w:type="dxa"/>
            <w:shd w:val="clear" w:color="auto" w:fill="auto"/>
          </w:tcPr>
          <w:p w14:paraId="0D46E2C5" w14:textId="77777777" w:rsidR="00084773" w:rsidRPr="00B93783" w:rsidRDefault="00084773" w:rsidP="00084773">
            <w:r w:rsidRPr="00B93783">
              <w:t>- (обратная) перемотка</w:t>
            </w:r>
          </w:p>
        </w:tc>
        <w:tc>
          <w:tcPr>
            <w:tcW w:w="5137" w:type="dxa"/>
          </w:tcPr>
          <w:p w14:paraId="7376507E" w14:textId="77777777" w:rsidR="00084773" w:rsidRPr="00B93783" w:rsidRDefault="00084773" w:rsidP="00084773">
            <w:r w:rsidRPr="00B93783">
              <w:t>- (ор</w:t>
            </w:r>
            <w:r w:rsidR="00B93783">
              <w:t>қ</w:t>
            </w:r>
            <w:r w:rsidRPr="00B93783">
              <w:t xml:space="preserve">ага) </w:t>
            </w:r>
            <w:r w:rsidR="00B93783">
              <w:t>ў</w:t>
            </w:r>
            <w:r w:rsidRPr="00B93783">
              <w:t>раш</w:t>
            </w:r>
          </w:p>
        </w:tc>
      </w:tr>
      <w:tr w:rsidR="00084773" w:rsidRPr="00B93783" w14:paraId="26B06AE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FE5CF3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REX</w:t>
            </w:r>
          </w:p>
          <w:p w14:paraId="0E4BCBE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CDAED2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Remote Execu-tion Service</w:t>
            </w:r>
          </w:p>
        </w:tc>
        <w:tc>
          <w:tcPr>
            <w:tcW w:w="4843" w:type="dxa"/>
            <w:shd w:val="clear" w:color="auto" w:fill="auto"/>
          </w:tcPr>
          <w:p w14:paraId="45C8075F" w14:textId="77777777" w:rsidR="00084773" w:rsidRPr="00B93783" w:rsidRDefault="00084773" w:rsidP="00084773">
            <w:r w:rsidRPr="00B93783">
              <w:t>- служба дистанционного/удаленного исполнения</w:t>
            </w:r>
          </w:p>
        </w:tc>
        <w:tc>
          <w:tcPr>
            <w:tcW w:w="5137" w:type="dxa"/>
          </w:tcPr>
          <w:p w14:paraId="25CF8F12" w14:textId="77777777" w:rsidR="00084773" w:rsidRPr="00B93783" w:rsidRDefault="00084773" w:rsidP="00084773">
            <w:r w:rsidRPr="00B93783">
              <w:t>- масофадан/олисдан бажариш хизмати</w:t>
            </w:r>
          </w:p>
        </w:tc>
      </w:tr>
      <w:tr w:rsidR="00084773" w:rsidRPr="00B93783" w14:paraId="4C2DC47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902C13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RF</w:t>
            </w:r>
          </w:p>
        </w:tc>
        <w:tc>
          <w:tcPr>
            <w:tcW w:w="2450" w:type="dxa"/>
            <w:shd w:val="clear" w:color="auto" w:fill="auto"/>
          </w:tcPr>
          <w:p w14:paraId="59BB40E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radio frequency</w:t>
            </w:r>
          </w:p>
        </w:tc>
        <w:tc>
          <w:tcPr>
            <w:tcW w:w="4843" w:type="dxa"/>
            <w:shd w:val="clear" w:color="auto" w:fill="auto"/>
          </w:tcPr>
          <w:p w14:paraId="7FB4F923" w14:textId="77777777" w:rsidR="00084773" w:rsidRPr="00B93783" w:rsidRDefault="00084773" w:rsidP="00084773">
            <w:r w:rsidRPr="00B93783">
              <w:t>- высокие частоты/ высокочастотный /ВЧ</w:t>
            </w:r>
          </w:p>
        </w:tc>
        <w:tc>
          <w:tcPr>
            <w:tcW w:w="5137" w:type="dxa"/>
          </w:tcPr>
          <w:p w14:paraId="5CC6A827" w14:textId="77777777" w:rsidR="00084773" w:rsidRPr="00B93783" w:rsidRDefault="00084773" w:rsidP="00084773">
            <w:r w:rsidRPr="00B93783">
              <w:t>- ю</w:t>
            </w:r>
            <w:r w:rsidR="00B93783">
              <w:t>қ</w:t>
            </w:r>
            <w:r w:rsidRPr="00B93783">
              <w:t>ори частоталар/ю</w:t>
            </w:r>
            <w:r w:rsidR="00B93783">
              <w:t>қ</w:t>
            </w:r>
            <w:r w:rsidRPr="00B93783">
              <w:t>ори частотали /ЮЧ</w:t>
            </w:r>
          </w:p>
        </w:tc>
      </w:tr>
      <w:tr w:rsidR="00084773" w:rsidRPr="00B93783" w14:paraId="7F9337C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2D81E4C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R –F</w:t>
            </w:r>
          </w:p>
        </w:tc>
        <w:tc>
          <w:tcPr>
            <w:tcW w:w="2450" w:type="dxa"/>
            <w:shd w:val="clear" w:color="auto" w:fill="auto"/>
          </w:tcPr>
          <w:p w14:paraId="080EFB24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Routing Function</w:t>
            </w:r>
          </w:p>
        </w:tc>
        <w:tc>
          <w:tcPr>
            <w:tcW w:w="4843" w:type="dxa"/>
            <w:shd w:val="clear" w:color="auto" w:fill="auto"/>
          </w:tcPr>
          <w:p w14:paraId="41C54A07" w14:textId="77777777" w:rsidR="00084773" w:rsidRPr="00B93783" w:rsidRDefault="00084773" w:rsidP="00084773">
            <w:r w:rsidRPr="00B93783">
              <w:rPr>
                <w:lang w:val="uz-Cyrl-UZ"/>
              </w:rPr>
              <w:t>- ф</w:t>
            </w:r>
            <w:r w:rsidRPr="00B93783">
              <w:t>ункции маршрутизации</w:t>
            </w:r>
          </w:p>
        </w:tc>
        <w:tc>
          <w:tcPr>
            <w:tcW w:w="5137" w:type="dxa"/>
          </w:tcPr>
          <w:p w14:paraId="48B5BFFD" w14:textId="77777777" w:rsidR="00084773" w:rsidRPr="00B93783" w:rsidRDefault="00084773" w:rsidP="00084773">
            <w:r w:rsidRPr="00B93783">
              <w:t>м</w:t>
            </w:r>
            <w:r w:rsidRPr="00B93783">
              <w:rPr>
                <w:lang w:val="uz-Cyrl-UZ"/>
              </w:rPr>
              <w:t xml:space="preserve">аршрутлаш </w:t>
            </w:r>
            <w:r w:rsidRPr="00B93783">
              <w:t>функциялари</w:t>
            </w:r>
          </w:p>
        </w:tc>
      </w:tr>
      <w:tr w:rsidR="00084773" w:rsidRPr="00B93783" w14:paraId="558578B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DCEE81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R.F., r.f.</w:t>
            </w:r>
          </w:p>
        </w:tc>
        <w:tc>
          <w:tcPr>
            <w:tcW w:w="2450" w:type="dxa"/>
            <w:shd w:val="clear" w:color="auto" w:fill="auto"/>
          </w:tcPr>
          <w:p w14:paraId="15A99EE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>Rangom function</w:t>
            </w:r>
          </w:p>
        </w:tc>
        <w:tc>
          <w:tcPr>
            <w:tcW w:w="4843" w:type="dxa"/>
            <w:shd w:val="clear" w:color="auto" w:fill="auto"/>
          </w:tcPr>
          <w:p w14:paraId="2740FB40" w14:textId="77777777" w:rsidR="00084773" w:rsidRPr="00B93783" w:rsidRDefault="00084773" w:rsidP="00084773">
            <w:r w:rsidRPr="00B93783">
              <w:t>- случайная функция</w:t>
            </w:r>
          </w:p>
        </w:tc>
        <w:tc>
          <w:tcPr>
            <w:tcW w:w="5137" w:type="dxa"/>
          </w:tcPr>
          <w:p w14:paraId="02F3941B" w14:textId="77777777" w:rsidR="00084773" w:rsidRPr="00B93783" w:rsidRDefault="00084773" w:rsidP="00084773">
            <w:r w:rsidRPr="00B93783">
              <w:t>- тасодифий функция</w:t>
            </w:r>
          </w:p>
        </w:tc>
      </w:tr>
      <w:tr w:rsidR="00084773" w:rsidRPr="00B93783" w14:paraId="5D75D9E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C750B6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R.F., r.f.</w:t>
            </w:r>
          </w:p>
        </w:tc>
        <w:tc>
          <w:tcPr>
            <w:tcW w:w="2450" w:type="dxa"/>
            <w:shd w:val="clear" w:color="auto" w:fill="auto"/>
          </w:tcPr>
          <w:p w14:paraId="31444A9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range finder</w:t>
            </w:r>
          </w:p>
        </w:tc>
        <w:tc>
          <w:tcPr>
            <w:tcW w:w="4843" w:type="dxa"/>
            <w:shd w:val="clear" w:color="auto" w:fill="auto"/>
          </w:tcPr>
          <w:p w14:paraId="23EF1FCF" w14:textId="77777777" w:rsidR="00084773" w:rsidRPr="00B93783" w:rsidRDefault="00084773" w:rsidP="00084773">
            <w:r w:rsidRPr="00B93783">
              <w:t>- пеленгатор</w:t>
            </w:r>
          </w:p>
        </w:tc>
        <w:tc>
          <w:tcPr>
            <w:tcW w:w="5137" w:type="dxa"/>
          </w:tcPr>
          <w:p w14:paraId="27A41993" w14:textId="77777777" w:rsidR="00084773" w:rsidRPr="00B93783" w:rsidRDefault="00084773" w:rsidP="00084773">
            <w:r w:rsidRPr="00B93783">
              <w:t>- пеленгатор</w:t>
            </w:r>
          </w:p>
        </w:tc>
      </w:tr>
      <w:tr w:rsidR="00084773" w:rsidRPr="00B93783" w14:paraId="23752D9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D35EB1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R.F., r.f.</w:t>
            </w:r>
          </w:p>
          <w:p w14:paraId="68884EE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0470E2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Reference Frequencies</w:t>
            </w:r>
          </w:p>
        </w:tc>
        <w:tc>
          <w:tcPr>
            <w:tcW w:w="4843" w:type="dxa"/>
            <w:shd w:val="clear" w:color="auto" w:fill="auto"/>
          </w:tcPr>
          <w:p w14:paraId="50F747D5" w14:textId="77777777" w:rsidR="00084773" w:rsidRPr="00B93783" w:rsidRDefault="00084773" w:rsidP="00084773">
            <w:r w:rsidRPr="00B93783">
              <w:t>- опорная частота</w:t>
            </w:r>
          </w:p>
          <w:p w14:paraId="398BA9C5" w14:textId="77777777" w:rsidR="00084773" w:rsidRPr="00B93783" w:rsidRDefault="00084773" w:rsidP="00084773"/>
        </w:tc>
        <w:tc>
          <w:tcPr>
            <w:tcW w:w="5137" w:type="dxa"/>
          </w:tcPr>
          <w:p w14:paraId="3DFCB9EA" w14:textId="77777777" w:rsidR="00084773" w:rsidRPr="00B93783" w:rsidRDefault="00084773" w:rsidP="00084773">
            <w:r w:rsidRPr="00B93783">
              <w:t>- таянч частота</w:t>
            </w:r>
          </w:p>
        </w:tc>
      </w:tr>
      <w:tr w:rsidR="00084773" w:rsidRPr="00B93783" w14:paraId="4060AE5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161A1D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RFA,R.F.A</w:t>
            </w:r>
          </w:p>
          <w:p w14:paraId="798A753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.</w:t>
            </w:r>
          </w:p>
        </w:tc>
        <w:tc>
          <w:tcPr>
            <w:tcW w:w="2450" w:type="dxa"/>
            <w:shd w:val="clear" w:color="auto" w:fill="auto"/>
          </w:tcPr>
          <w:p w14:paraId="4FC0B7F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radio frequency  amplifier</w:t>
            </w:r>
          </w:p>
        </w:tc>
        <w:tc>
          <w:tcPr>
            <w:tcW w:w="4843" w:type="dxa"/>
            <w:shd w:val="clear" w:color="auto" w:fill="auto"/>
          </w:tcPr>
          <w:p w14:paraId="2F5D9276" w14:textId="77777777" w:rsidR="00084773" w:rsidRPr="00B93783" w:rsidRDefault="00084773" w:rsidP="00084773">
            <w:r w:rsidRPr="00B93783">
              <w:t>- усилитель высокой частоты</w:t>
            </w:r>
          </w:p>
          <w:p w14:paraId="33C880A6" w14:textId="77777777" w:rsidR="00084773" w:rsidRPr="00B93783" w:rsidRDefault="00084773" w:rsidP="00084773"/>
        </w:tc>
        <w:tc>
          <w:tcPr>
            <w:tcW w:w="5137" w:type="dxa"/>
          </w:tcPr>
          <w:p w14:paraId="2DFC3A98" w14:textId="77777777" w:rsidR="00084773" w:rsidRPr="00B93783" w:rsidRDefault="00084773" w:rsidP="00084773">
            <w:r w:rsidRPr="00B93783">
              <w:t>- ю</w:t>
            </w:r>
            <w:r w:rsidR="00B93783">
              <w:t>қ</w:t>
            </w:r>
            <w:r w:rsidRPr="00B93783">
              <w:t>ори частота кучайтиргичи</w:t>
            </w:r>
          </w:p>
        </w:tc>
      </w:tr>
      <w:tr w:rsidR="00084773" w:rsidRPr="00B93783" w14:paraId="2C6846C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80D0044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RFC</w:t>
            </w:r>
          </w:p>
        </w:tc>
        <w:tc>
          <w:tcPr>
            <w:tcW w:w="2450" w:type="dxa"/>
            <w:shd w:val="clear" w:color="auto" w:fill="auto"/>
          </w:tcPr>
          <w:p w14:paraId="05D0278B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Request For Comment</w:t>
            </w:r>
          </w:p>
        </w:tc>
        <w:tc>
          <w:tcPr>
            <w:tcW w:w="4843" w:type="dxa"/>
            <w:shd w:val="clear" w:color="auto" w:fill="auto"/>
          </w:tcPr>
          <w:p w14:paraId="1D89B61F" w14:textId="77777777" w:rsidR="00084773" w:rsidRPr="00B93783" w:rsidRDefault="00084773" w:rsidP="00084773">
            <w:r w:rsidRPr="00B93783">
              <w:rPr>
                <w:lang w:val="uz-Cyrl-UZ"/>
              </w:rPr>
              <w:t xml:space="preserve">- </w:t>
            </w:r>
            <w:r w:rsidRPr="00B93783">
              <w:t>серия документов, содержащая описания протоколов Интернет и связанную с ними информацию</w:t>
            </w:r>
          </w:p>
        </w:tc>
        <w:tc>
          <w:tcPr>
            <w:tcW w:w="5137" w:type="dxa"/>
          </w:tcPr>
          <w:p w14:paraId="471C86B2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</w:t>
            </w:r>
            <w:r w:rsidRPr="00B93783">
              <w:t>Интернет протоколларининг тавсифини ва улар билан бо</w:t>
            </w:r>
            <w:r w:rsidR="00B93783">
              <w:t>ғ</w:t>
            </w:r>
            <w:r w:rsidRPr="00B93783">
              <w:t>ли</w:t>
            </w:r>
            <w:r w:rsidR="00B93783">
              <w:t>қ</w:t>
            </w:r>
            <w:r w:rsidRPr="00B93783">
              <w:t xml:space="preserve"> б</w:t>
            </w:r>
            <w:r w:rsidR="00B93783">
              <w:t>ў</w:t>
            </w:r>
            <w:r w:rsidRPr="00B93783">
              <w:t xml:space="preserve">лган ахборотни </w:t>
            </w:r>
            <w:r w:rsidR="00B93783">
              <w:t>ў</w:t>
            </w:r>
            <w:r w:rsidRPr="00B93783">
              <w:t xml:space="preserve">з ичига олувчи </w:t>
            </w:r>
            <w:r w:rsidR="00B93783">
              <w:t>ҳ</w:t>
            </w:r>
            <w:r w:rsidRPr="00B93783">
              <w:t>ужжат-лар серияси</w:t>
            </w:r>
          </w:p>
        </w:tc>
      </w:tr>
      <w:tr w:rsidR="00084773" w:rsidRPr="00B93783" w14:paraId="1B211C4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7706AF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R.F.C.</w:t>
            </w:r>
          </w:p>
          <w:p w14:paraId="6EC4F07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44A7B9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radio frequency  choke</w:t>
            </w:r>
          </w:p>
        </w:tc>
        <w:tc>
          <w:tcPr>
            <w:tcW w:w="4843" w:type="dxa"/>
            <w:shd w:val="clear" w:color="auto" w:fill="auto"/>
          </w:tcPr>
          <w:p w14:paraId="0874590E" w14:textId="77777777" w:rsidR="00084773" w:rsidRPr="00B93783" w:rsidRDefault="00084773" w:rsidP="00084773">
            <w:r w:rsidRPr="00B93783">
              <w:t>- высокочастотный дроссель</w:t>
            </w:r>
          </w:p>
          <w:p w14:paraId="72891199" w14:textId="77777777" w:rsidR="00084773" w:rsidRPr="00B93783" w:rsidRDefault="00084773" w:rsidP="00084773"/>
        </w:tc>
        <w:tc>
          <w:tcPr>
            <w:tcW w:w="5137" w:type="dxa"/>
          </w:tcPr>
          <w:p w14:paraId="0F751E89" w14:textId="77777777" w:rsidR="00084773" w:rsidRPr="00B93783" w:rsidRDefault="00084773" w:rsidP="00084773">
            <w:r w:rsidRPr="00B93783">
              <w:t>- ю</w:t>
            </w:r>
            <w:r w:rsidR="00B93783">
              <w:t>қ</w:t>
            </w:r>
            <w:r w:rsidRPr="00B93783">
              <w:t>ори частотали дроссель</w:t>
            </w:r>
          </w:p>
        </w:tc>
      </w:tr>
      <w:tr w:rsidR="00084773" w:rsidRPr="00B93783" w14:paraId="295FC3A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047881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RFI</w:t>
            </w:r>
          </w:p>
          <w:p w14:paraId="333CDD8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10C6C7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request for  information</w:t>
            </w:r>
          </w:p>
        </w:tc>
        <w:tc>
          <w:tcPr>
            <w:tcW w:w="4843" w:type="dxa"/>
            <w:shd w:val="clear" w:color="auto" w:fill="auto"/>
          </w:tcPr>
          <w:p w14:paraId="14A945C8" w14:textId="77777777" w:rsidR="00084773" w:rsidRPr="00B93783" w:rsidRDefault="00084773" w:rsidP="00084773">
            <w:r w:rsidRPr="00B93783">
              <w:t>- запрос информации</w:t>
            </w:r>
          </w:p>
          <w:p w14:paraId="3CE6C081" w14:textId="77777777" w:rsidR="00084773" w:rsidRPr="00B93783" w:rsidRDefault="00084773" w:rsidP="00084773"/>
        </w:tc>
        <w:tc>
          <w:tcPr>
            <w:tcW w:w="5137" w:type="dxa"/>
          </w:tcPr>
          <w:p w14:paraId="7B73ED33" w14:textId="77777777" w:rsidR="00084773" w:rsidRPr="00B93783" w:rsidRDefault="00084773" w:rsidP="00084773">
            <w:r w:rsidRPr="00B93783">
              <w:t>- ахборотни с</w:t>
            </w:r>
            <w:r w:rsidR="00B93783">
              <w:t>ў</w:t>
            </w:r>
            <w:r w:rsidRPr="00B93783">
              <w:t>раш</w:t>
            </w:r>
          </w:p>
        </w:tc>
      </w:tr>
      <w:tr w:rsidR="00084773" w:rsidRPr="00B93783" w14:paraId="4F3E437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9E1968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RFL</w:t>
            </w:r>
          </w:p>
        </w:tc>
        <w:tc>
          <w:tcPr>
            <w:tcW w:w="2450" w:type="dxa"/>
            <w:shd w:val="clear" w:color="auto" w:fill="auto"/>
          </w:tcPr>
          <w:p w14:paraId="3E5900C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Remote Fill Locking</w:t>
            </w:r>
          </w:p>
        </w:tc>
        <w:tc>
          <w:tcPr>
            <w:tcW w:w="4843" w:type="dxa"/>
            <w:shd w:val="clear" w:color="auto" w:fill="auto"/>
          </w:tcPr>
          <w:p w14:paraId="77809C0D" w14:textId="77777777" w:rsidR="00084773" w:rsidRPr="00B93783" w:rsidRDefault="00084773" w:rsidP="00084773">
            <w:r w:rsidRPr="00B93783">
              <w:t>- дистанционная блокировка файла</w:t>
            </w:r>
          </w:p>
        </w:tc>
        <w:tc>
          <w:tcPr>
            <w:tcW w:w="5137" w:type="dxa"/>
          </w:tcPr>
          <w:p w14:paraId="1BEF87ED" w14:textId="77777777" w:rsidR="00084773" w:rsidRPr="00B93783" w:rsidRDefault="00084773" w:rsidP="00084773">
            <w:r w:rsidRPr="00B93783">
              <w:t>- файлни масофадан блокировкалаш</w:t>
            </w:r>
          </w:p>
        </w:tc>
      </w:tr>
      <w:tr w:rsidR="00084773" w:rsidRPr="00B93783" w14:paraId="6620C0B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2AF518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RGB</w:t>
            </w:r>
          </w:p>
          <w:p w14:paraId="3AD74FFB" w14:textId="77777777" w:rsidR="00084773" w:rsidRPr="00B93783" w:rsidRDefault="00084773" w:rsidP="00084773">
            <w:pPr>
              <w:rPr>
                <w:bCs/>
              </w:rPr>
            </w:pPr>
          </w:p>
          <w:p w14:paraId="712422E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25BE62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Red, Green, Blue</w:t>
            </w:r>
          </w:p>
          <w:p w14:paraId="6A98AE0B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7E59DA52" w14:textId="77777777" w:rsidR="00084773" w:rsidRPr="00B93783" w:rsidRDefault="00084773" w:rsidP="00084773">
            <w:r w:rsidRPr="00B93783">
              <w:t>- красный-зеленый-синий – основные цвета, передаваемые в цветном телевидении</w:t>
            </w:r>
          </w:p>
        </w:tc>
        <w:tc>
          <w:tcPr>
            <w:tcW w:w="5137" w:type="dxa"/>
          </w:tcPr>
          <w:p w14:paraId="5819856E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изил-яшил-к</w:t>
            </w:r>
            <w:r w:rsidR="00B93783">
              <w:t>ў</w:t>
            </w:r>
            <w:r w:rsidRPr="00B93783">
              <w:t>к – рангли телевидениеда узатиладиган асосий ранглар</w:t>
            </w:r>
          </w:p>
        </w:tc>
      </w:tr>
      <w:tr w:rsidR="00084773" w:rsidRPr="00B93783" w14:paraId="0B1697B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18E6B6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R.H.B.</w:t>
            </w:r>
          </w:p>
          <w:p w14:paraId="1FBAFB0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33C0BC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radar homing  beacon</w:t>
            </w:r>
          </w:p>
        </w:tc>
        <w:tc>
          <w:tcPr>
            <w:tcW w:w="4843" w:type="dxa"/>
            <w:shd w:val="clear" w:color="auto" w:fill="auto"/>
          </w:tcPr>
          <w:p w14:paraId="119C0CBD" w14:textId="77777777" w:rsidR="00084773" w:rsidRPr="00B93783" w:rsidRDefault="00084773" w:rsidP="00084773">
            <w:r w:rsidRPr="00B93783">
              <w:t>- приводной радиолокационный маяк</w:t>
            </w:r>
          </w:p>
        </w:tc>
        <w:tc>
          <w:tcPr>
            <w:tcW w:w="5137" w:type="dxa"/>
          </w:tcPr>
          <w:p w14:paraId="2AA15A6B" w14:textId="77777777" w:rsidR="00084773" w:rsidRPr="00B93783" w:rsidRDefault="00084773" w:rsidP="00084773">
            <w:r w:rsidRPr="00B93783">
              <w:t>- узатмали радиолокацион маё</w:t>
            </w:r>
            <w:r w:rsidR="00B93783">
              <w:t>қ</w:t>
            </w:r>
          </w:p>
        </w:tc>
      </w:tr>
      <w:tr w:rsidR="00084773" w:rsidRPr="00B93783" w14:paraId="113A2E4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CC6D69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R.H.C.</w:t>
            </w:r>
          </w:p>
          <w:p w14:paraId="7324396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FBADB5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range height  converter</w:t>
            </w:r>
          </w:p>
        </w:tc>
        <w:tc>
          <w:tcPr>
            <w:tcW w:w="4843" w:type="dxa"/>
            <w:shd w:val="clear" w:color="auto" w:fill="auto"/>
          </w:tcPr>
          <w:p w14:paraId="4E7D77FD" w14:textId="77777777" w:rsidR="00084773" w:rsidRPr="00B93783" w:rsidRDefault="00084773" w:rsidP="00084773">
            <w:r w:rsidRPr="00B93783">
              <w:t>- преобразователь «дальность-высота»</w:t>
            </w:r>
          </w:p>
        </w:tc>
        <w:tc>
          <w:tcPr>
            <w:tcW w:w="5137" w:type="dxa"/>
          </w:tcPr>
          <w:p w14:paraId="3E710784" w14:textId="77777777" w:rsidR="00084773" w:rsidRPr="00B93783" w:rsidRDefault="00084773" w:rsidP="00084773">
            <w:r w:rsidRPr="00B93783">
              <w:t xml:space="preserve">- «масофа-баландлик» </w:t>
            </w:r>
            <w:r w:rsidR="00B93783">
              <w:t>ў</w:t>
            </w:r>
            <w:r w:rsidRPr="00B93783">
              <w:t>згартиргич</w:t>
            </w:r>
          </w:p>
        </w:tc>
      </w:tr>
      <w:tr w:rsidR="00084773" w:rsidRPr="00B93783" w14:paraId="5583066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00EB6D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RНI</w:t>
            </w:r>
          </w:p>
          <w:p w14:paraId="4F88DD1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095F79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rangeheight  indicat</w:t>
            </w:r>
            <w:r w:rsidRPr="00B93783">
              <w:rPr>
                <w:iCs/>
              </w:rPr>
              <w:lastRenderedPageBreak/>
              <w:t>o</w:t>
            </w:r>
            <w:r w:rsidRPr="00B93783">
              <w:rPr>
                <w:iCs/>
              </w:rPr>
              <w:lastRenderedPageBreak/>
              <w:t>r</w:t>
            </w:r>
          </w:p>
        </w:tc>
        <w:tc>
          <w:tcPr>
            <w:tcW w:w="4843" w:type="dxa"/>
            <w:shd w:val="clear" w:color="auto" w:fill="auto"/>
          </w:tcPr>
          <w:p w14:paraId="24496E72" w14:textId="77777777" w:rsidR="00084773" w:rsidRPr="00B93783" w:rsidRDefault="00084773" w:rsidP="00084773">
            <w:r w:rsidRPr="00B93783">
              <w:t xml:space="preserve">- индикатор </w:t>
            </w:r>
            <w:r w:rsidRPr="00B93783">
              <w:lastRenderedPageBreak/>
              <w:t>дальность-высот</w:t>
            </w:r>
            <w:r w:rsidRPr="00B93783">
              <w:lastRenderedPageBreak/>
              <w:t>а</w:t>
            </w:r>
          </w:p>
          <w:p w14:paraId="301EE388" w14:textId="77777777" w:rsidR="00084773" w:rsidRPr="00B93783" w:rsidRDefault="00084773" w:rsidP="00084773"/>
        </w:tc>
        <w:tc>
          <w:tcPr>
            <w:tcW w:w="5137" w:type="dxa"/>
          </w:tcPr>
          <w:p w14:paraId="2C0BA343" w14:textId="77777777" w:rsidR="00084773" w:rsidRPr="00B93783" w:rsidRDefault="00084773" w:rsidP="00084773">
            <w:r w:rsidRPr="00B93783">
              <w:t>- масофа-баландл</w:t>
            </w:r>
            <w:r w:rsidRPr="00B93783">
              <w:lastRenderedPageBreak/>
              <w:t>и</w:t>
            </w:r>
            <w:r w:rsidRPr="00B93783">
              <w:lastRenderedPageBreak/>
              <w:t>к индикатори</w:t>
            </w:r>
          </w:p>
        </w:tc>
      </w:tr>
      <w:tr w:rsidR="00084773" w:rsidRPr="00B93783" w14:paraId="6CAB524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E9A493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RI</w:t>
            </w:r>
          </w:p>
          <w:p w14:paraId="1FF7464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C4FEB5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</w:t>
            </w:r>
            <w:r w:rsidRPr="00B93783">
              <w:rPr>
                <w:iCs/>
              </w:rPr>
              <w:lastRenderedPageBreak/>
              <w:t>e</w:t>
            </w:r>
            <w:r w:rsidRPr="00B93783">
              <w:rPr>
                <w:iCs/>
              </w:rPr>
              <w:t>verberation  index</w:t>
            </w:r>
          </w:p>
        </w:tc>
        <w:tc>
          <w:tcPr>
            <w:tcW w:w="4843" w:type="dxa"/>
            <w:shd w:val="clear" w:color="auto" w:fill="auto"/>
          </w:tcPr>
          <w:p w14:paraId="5103F80A" w14:textId="77777777" w:rsidR="00084773" w:rsidRPr="00B93783" w:rsidRDefault="00084773" w:rsidP="00084773">
            <w:r w:rsidRPr="00B93783">
              <w:t>- коэффициент реверберации</w:t>
            </w:r>
          </w:p>
          <w:p w14:paraId="204F81A9" w14:textId="77777777" w:rsidR="00084773" w:rsidRPr="00B93783" w:rsidRDefault="00084773" w:rsidP="00084773"/>
        </w:tc>
        <w:tc>
          <w:tcPr>
            <w:tcW w:w="5137" w:type="dxa"/>
          </w:tcPr>
          <w:p w14:paraId="252DE4B2" w14:textId="77777777" w:rsidR="00084773" w:rsidRPr="00B93783" w:rsidRDefault="00084773" w:rsidP="00084773">
            <w:r w:rsidRPr="00B93783">
              <w:t>- реверберация коэффициенти</w:t>
            </w:r>
          </w:p>
        </w:tc>
      </w:tr>
      <w:tr w:rsidR="00084773" w:rsidRPr="00B93783" w14:paraId="7732BAB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37FA6C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R.I.</w:t>
            </w:r>
          </w:p>
        </w:tc>
        <w:tc>
          <w:tcPr>
            <w:tcW w:w="2450" w:type="dxa"/>
            <w:shd w:val="clear" w:color="auto" w:fill="auto"/>
          </w:tcPr>
          <w:p w14:paraId="532D592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rubber-insu-lation</w:t>
            </w:r>
          </w:p>
        </w:tc>
        <w:tc>
          <w:tcPr>
            <w:tcW w:w="4843" w:type="dxa"/>
            <w:shd w:val="clear" w:color="auto" w:fill="auto"/>
          </w:tcPr>
          <w:p w14:paraId="0DC351D2" w14:textId="77777777" w:rsidR="00084773" w:rsidRPr="00B93783" w:rsidRDefault="00084773" w:rsidP="00084773">
            <w:r w:rsidRPr="00B93783">
              <w:t>- резиновая изоляция</w:t>
            </w:r>
          </w:p>
        </w:tc>
        <w:tc>
          <w:tcPr>
            <w:tcW w:w="5137" w:type="dxa"/>
          </w:tcPr>
          <w:p w14:paraId="19268E6D" w14:textId="77777777" w:rsidR="00084773" w:rsidRPr="00B93783" w:rsidRDefault="00084773" w:rsidP="00084773">
            <w:r w:rsidRPr="00B93783">
              <w:t>- резина изоляция</w:t>
            </w:r>
          </w:p>
        </w:tc>
      </w:tr>
      <w:tr w:rsidR="00084773" w:rsidRPr="00B93783" w14:paraId="0BF5202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0321DD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RIAA</w:t>
            </w:r>
          </w:p>
          <w:p w14:paraId="4DB01B85" w14:textId="77777777" w:rsidR="00084773" w:rsidRPr="00B93783" w:rsidRDefault="00084773" w:rsidP="00084773">
            <w:pPr>
              <w:rPr>
                <w:bCs/>
              </w:rPr>
            </w:pPr>
          </w:p>
          <w:p w14:paraId="781CA9B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EA88B20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  <w:lang w:val="en-GB"/>
              </w:rPr>
              <w:t xml:space="preserve"> </w:t>
            </w:r>
            <w:r w:rsidRPr="00B93783">
              <w:rPr>
                <w:iCs/>
                <w:lang w:val="en-US"/>
              </w:rPr>
              <w:t xml:space="preserve">Record Industry  Association of  </w:t>
            </w:r>
            <w:smartTag w:uri="urn:schemas-microsoft-com:office:smarttags" w:element="place">
              <w:smartTag w:uri="urn:schemas-microsoft-com:office:smarttags" w:element="country-region">
                <w:r w:rsidRPr="00B93783">
                  <w:rPr>
                    <w:iCs/>
                    <w:lang w:val="en-US"/>
                  </w:rPr>
                  <w:t>America</w:t>
                </w:r>
              </w:smartTag>
            </w:smartTag>
          </w:p>
        </w:tc>
        <w:tc>
          <w:tcPr>
            <w:tcW w:w="4843" w:type="dxa"/>
            <w:shd w:val="clear" w:color="auto" w:fill="auto"/>
          </w:tcPr>
          <w:p w14:paraId="22EE5851" w14:textId="77777777" w:rsidR="00084773" w:rsidRPr="00B93783" w:rsidRDefault="00084773" w:rsidP="00084773">
            <w:r w:rsidRPr="00B93783">
              <w:t>- Ассоциация индустрии грамзаписи/звукозаписи (США)</w:t>
            </w:r>
          </w:p>
          <w:p w14:paraId="2CBEE17C" w14:textId="77777777" w:rsidR="00084773" w:rsidRPr="00B93783" w:rsidRDefault="00084773" w:rsidP="00084773"/>
        </w:tc>
        <w:tc>
          <w:tcPr>
            <w:tcW w:w="5137" w:type="dxa"/>
          </w:tcPr>
          <w:p w14:paraId="31DD2585" w14:textId="77777777" w:rsidR="00084773" w:rsidRPr="00B93783" w:rsidRDefault="00084773" w:rsidP="00084773">
            <w:r w:rsidRPr="00B93783">
              <w:t>- грампластинка ёзиш/овоз ёзиш саноати уюшмаси (А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11EB699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5DE706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R.I.C.</w:t>
            </w:r>
          </w:p>
          <w:p w14:paraId="518ACDC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505F5A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Radio Industry  Council</w:t>
            </w:r>
          </w:p>
        </w:tc>
        <w:tc>
          <w:tcPr>
            <w:tcW w:w="4843" w:type="dxa"/>
            <w:shd w:val="clear" w:color="auto" w:fill="auto"/>
          </w:tcPr>
          <w:p w14:paraId="60AE131C" w14:textId="77777777" w:rsidR="00084773" w:rsidRPr="00B93783" w:rsidRDefault="00084773" w:rsidP="00084773">
            <w:r w:rsidRPr="00B93783">
              <w:t xml:space="preserve">- Совет по радиопромышленности </w:t>
            </w:r>
          </w:p>
        </w:tc>
        <w:tc>
          <w:tcPr>
            <w:tcW w:w="5137" w:type="dxa"/>
          </w:tcPr>
          <w:p w14:paraId="111FF44A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р</w:t>
            </w:r>
            <w:r w:rsidRPr="00B93783">
              <w:t>адиосаноат кенгаши</w:t>
            </w:r>
          </w:p>
        </w:tc>
      </w:tr>
      <w:tr w:rsidR="00084773" w:rsidRPr="00B93783" w14:paraId="1F69239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F3D996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RIF</w:t>
            </w:r>
          </w:p>
          <w:p w14:paraId="4931A61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0BE366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Routing Infor-mation Field</w:t>
            </w:r>
          </w:p>
        </w:tc>
        <w:tc>
          <w:tcPr>
            <w:tcW w:w="4843" w:type="dxa"/>
            <w:shd w:val="clear" w:color="auto" w:fill="auto"/>
          </w:tcPr>
          <w:p w14:paraId="6C3A9430" w14:textId="77777777" w:rsidR="00084773" w:rsidRPr="00B93783" w:rsidRDefault="00084773" w:rsidP="00084773">
            <w:r w:rsidRPr="00B93783">
              <w:t>- поле информации о маршруте</w:t>
            </w:r>
          </w:p>
          <w:p w14:paraId="1E53F62B" w14:textId="77777777" w:rsidR="00084773" w:rsidRPr="00B93783" w:rsidRDefault="00084773" w:rsidP="00084773"/>
        </w:tc>
        <w:tc>
          <w:tcPr>
            <w:tcW w:w="5137" w:type="dxa"/>
          </w:tcPr>
          <w:p w14:paraId="1617857F" w14:textId="77777777" w:rsidR="00084773" w:rsidRPr="00B93783" w:rsidRDefault="00084773" w:rsidP="00084773">
            <w:r w:rsidRPr="00B93783">
              <w:t>- маршрут т</w:t>
            </w:r>
            <w:r w:rsidR="00B93783">
              <w:t>ўғ</w:t>
            </w:r>
            <w:r w:rsidRPr="00B93783">
              <w:t>рисидаги ахборот майдони</w:t>
            </w:r>
          </w:p>
        </w:tc>
      </w:tr>
      <w:tr w:rsidR="00084773" w:rsidRPr="00B93783" w14:paraId="6EBCBF1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F882D0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RIFF</w:t>
            </w:r>
          </w:p>
          <w:p w14:paraId="46335994" w14:textId="77777777" w:rsidR="00084773" w:rsidRPr="00B93783" w:rsidRDefault="00084773" w:rsidP="00084773">
            <w:pPr>
              <w:rPr>
                <w:bCs/>
              </w:rPr>
            </w:pPr>
          </w:p>
          <w:p w14:paraId="3B0050E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62D0C28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Resource Inter-change File Format</w:t>
            </w:r>
          </w:p>
        </w:tc>
        <w:tc>
          <w:tcPr>
            <w:tcW w:w="4843" w:type="dxa"/>
            <w:shd w:val="clear" w:color="auto" w:fill="auto"/>
          </w:tcPr>
          <w:p w14:paraId="59382AA1" w14:textId="77777777" w:rsidR="00084773" w:rsidRPr="00B93783" w:rsidRDefault="00084773" w:rsidP="00084773">
            <w:r w:rsidRPr="00B93783">
              <w:t>- формат файла для обмена ресурсами</w:t>
            </w:r>
          </w:p>
          <w:p w14:paraId="5AC842FF" w14:textId="77777777" w:rsidR="00084773" w:rsidRPr="00B93783" w:rsidRDefault="00084773" w:rsidP="00084773"/>
        </w:tc>
        <w:tc>
          <w:tcPr>
            <w:tcW w:w="5137" w:type="dxa"/>
          </w:tcPr>
          <w:p w14:paraId="4FBF08AD" w14:textId="77777777" w:rsidR="00084773" w:rsidRPr="00B93783" w:rsidRDefault="00084773" w:rsidP="00084773">
            <w:r w:rsidRPr="00B93783">
              <w:t>- ресурслар алмашуви учун файл формати</w:t>
            </w:r>
          </w:p>
        </w:tc>
      </w:tr>
      <w:tr w:rsidR="00084773" w:rsidRPr="00B93783" w14:paraId="1D03308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9FBEB4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RIFO</w:t>
            </w:r>
          </w:p>
          <w:p w14:paraId="307E3B3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5B1A15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random-in firstout</w:t>
            </w:r>
          </w:p>
        </w:tc>
        <w:tc>
          <w:tcPr>
            <w:tcW w:w="4843" w:type="dxa"/>
            <w:shd w:val="clear" w:color="auto" w:fill="auto"/>
          </w:tcPr>
          <w:p w14:paraId="3A866416" w14:textId="77777777" w:rsidR="00084773" w:rsidRPr="00B93783" w:rsidRDefault="00084773" w:rsidP="00084773">
            <w:r w:rsidRPr="00B93783">
              <w:t>- случайный на  входе, первый на выходе</w:t>
            </w:r>
          </w:p>
        </w:tc>
        <w:tc>
          <w:tcPr>
            <w:tcW w:w="5137" w:type="dxa"/>
          </w:tcPr>
          <w:p w14:paraId="50BA7ABB" w14:textId="77777777" w:rsidR="00084773" w:rsidRPr="00B93783" w:rsidRDefault="00084773" w:rsidP="00084773">
            <w:r w:rsidRPr="00B93783">
              <w:t>- киришда тасодифий, чи</w:t>
            </w:r>
            <w:r w:rsidR="00B93783">
              <w:t>қ</w:t>
            </w:r>
            <w:r w:rsidRPr="00B93783">
              <w:t>ишда биринчи</w:t>
            </w:r>
          </w:p>
        </w:tc>
      </w:tr>
      <w:tr w:rsidR="00084773" w:rsidRPr="00B93783" w14:paraId="1116C1B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E686CC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RIO</w:t>
            </w:r>
          </w:p>
          <w:p w14:paraId="2722C73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C40910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paste</w:t>
            </w:r>
            <w:r w:rsidRPr="00B93783">
              <w:rPr>
                <w:iCs/>
                <w:lang w:val="en-US"/>
              </w:rPr>
              <w:t>r</w:t>
            </w:r>
            <w:r w:rsidRPr="00B93783">
              <w:rPr>
                <w:iCs/>
              </w:rPr>
              <w:t>rized image output</w:t>
            </w:r>
          </w:p>
        </w:tc>
        <w:tc>
          <w:tcPr>
            <w:tcW w:w="4843" w:type="dxa"/>
            <w:shd w:val="clear" w:color="auto" w:fill="auto"/>
          </w:tcPr>
          <w:p w14:paraId="54084E13" w14:textId="77777777" w:rsidR="00084773" w:rsidRPr="00B93783" w:rsidRDefault="00084773" w:rsidP="00084773">
            <w:r w:rsidRPr="00B93783">
              <w:t>- вывод изображения в виде растра</w:t>
            </w:r>
          </w:p>
        </w:tc>
        <w:tc>
          <w:tcPr>
            <w:tcW w:w="5137" w:type="dxa"/>
          </w:tcPr>
          <w:p w14:paraId="5DA8000C" w14:textId="77777777" w:rsidR="00084773" w:rsidRPr="00B93783" w:rsidRDefault="00084773" w:rsidP="00084773">
            <w:r w:rsidRPr="00B93783">
              <w:t>- тасвирни растр к</w:t>
            </w:r>
            <w:r w:rsidR="00B93783">
              <w:t>ў</w:t>
            </w:r>
            <w:r w:rsidRPr="00B93783">
              <w:t>ринишида чи</w:t>
            </w:r>
            <w:r w:rsidR="00B93783">
              <w:t>қ</w:t>
            </w:r>
            <w:r w:rsidRPr="00B93783">
              <w:t>ариш</w:t>
            </w:r>
          </w:p>
        </w:tc>
      </w:tr>
      <w:tr w:rsidR="00084773" w:rsidRPr="00B93783" w14:paraId="2D56EBA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111B4B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RIP</w:t>
            </w:r>
          </w:p>
          <w:p w14:paraId="0F4F7FC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7E64D0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routing infor-mation protocol</w:t>
            </w:r>
          </w:p>
        </w:tc>
        <w:tc>
          <w:tcPr>
            <w:tcW w:w="4843" w:type="dxa"/>
            <w:shd w:val="clear" w:color="auto" w:fill="auto"/>
          </w:tcPr>
          <w:p w14:paraId="592543C1" w14:textId="77777777" w:rsidR="00084773" w:rsidRPr="00B93783" w:rsidRDefault="00084773" w:rsidP="00084773">
            <w:r w:rsidRPr="00B93783">
              <w:t xml:space="preserve"> - протокол обмена маршрутной информацией</w:t>
            </w:r>
          </w:p>
        </w:tc>
        <w:tc>
          <w:tcPr>
            <w:tcW w:w="5137" w:type="dxa"/>
          </w:tcPr>
          <w:p w14:paraId="05A53109" w14:textId="77777777" w:rsidR="00084773" w:rsidRPr="00B93783" w:rsidRDefault="00084773" w:rsidP="00084773">
            <w:r w:rsidRPr="00B93783">
              <w:t>- й</w:t>
            </w:r>
            <w:r w:rsidR="00B93783">
              <w:t>ў</w:t>
            </w:r>
            <w:r w:rsidRPr="00B93783">
              <w:t>налиш ахбороти билан алмашув протоколи</w:t>
            </w:r>
          </w:p>
        </w:tc>
      </w:tr>
      <w:tr w:rsidR="00084773" w:rsidRPr="00B93783" w14:paraId="66D3E0D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A9B472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RIP</w:t>
            </w:r>
          </w:p>
          <w:p w14:paraId="320562B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3A894C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Raster Image  Processor</w:t>
            </w:r>
          </w:p>
        </w:tc>
        <w:tc>
          <w:tcPr>
            <w:tcW w:w="4843" w:type="dxa"/>
            <w:shd w:val="clear" w:color="auto" w:fill="auto"/>
          </w:tcPr>
          <w:p w14:paraId="4560FDD2" w14:textId="77777777" w:rsidR="00084773" w:rsidRPr="00B93783" w:rsidRDefault="00084773" w:rsidP="00084773">
            <w:r w:rsidRPr="00B93783">
              <w:t>- процессор обработки растровых изображений</w:t>
            </w:r>
          </w:p>
        </w:tc>
        <w:tc>
          <w:tcPr>
            <w:tcW w:w="5137" w:type="dxa"/>
          </w:tcPr>
          <w:p w14:paraId="34F64578" w14:textId="77777777" w:rsidR="00084773" w:rsidRPr="00B93783" w:rsidRDefault="00084773" w:rsidP="00084773">
            <w:r w:rsidRPr="00B93783">
              <w:t xml:space="preserve">- растр тасвирларини </w:t>
            </w:r>
            <w:r w:rsidR="00B93783">
              <w:t>қ</w:t>
            </w:r>
            <w:r w:rsidRPr="00B93783">
              <w:t>айта ишлаш процессори</w:t>
            </w:r>
          </w:p>
        </w:tc>
      </w:tr>
      <w:tr w:rsidR="00084773" w:rsidRPr="00B93783" w14:paraId="7E556D7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9646BB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RIPE</w:t>
            </w:r>
          </w:p>
          <w:p w14:paraId="4C84673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E78F49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Reseaux IP  Europeenne</w:t>
            </w:r>
          </w:p>
        </w:tc>
        <w:tc>
          <w:tcPr>
            <w:tcW w:w="4843" w:type="dxa"/>
            <w:shd w:val="clear" w:color="auto" w:fill="auto"/>
          </w:tcPr>
          <w:p w14:paraId="514AFFA5" w14:textId="77777777" w:rsidR="00084773" w:rsidRPr="00B93783" w:rsidRDefault="00084773" w:rsidP="00084773">
            <w:r w:rsidRPr="00B93783">
              <w:t>- Организация европейских поставщиков услуг в сети Интернет</w:t>
            </w:r>
          </w:p>
        </w:tc>
        <w:tc>
          <w:tcPr>
            <w:tcW w:w="5137" w:type="dxa"/>
          </w:tcPr>
          <w:p w14:paraId="453E33C9" w14:textId="77777777" w:rsidR="00084773" w:rsidRPr="00B93783" w:rsidRDefault="00084773" w:rsidP="00084773">
            <w:r w:rsidRPr="00B93783">
              <w:t>- Интернет тармо</w:t>
            </w:r>
            <w:r w:rsidR="00B93783">
              <w:t>ғ</w:t>
            </w:r>
            <w:r w:rsidRPr="00B93783">
              <w:t>идаги Европа хизматларни етказиб берувчилар ташкилоти</w:t>
            </w:r>
          </w:p>
        </w:tc>
      </w:tr>
      <w:tr w:rsidR="00084773" w:rsidRPr="00B93783" w14:paraId="475AA17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E56AC4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RISC</w:t>
            </w:r>
          </w:p>
          <w:p w14:paraId="4E1C0578" w14:textId="77777777" w:rsidR="00084773" w:rsidRPr="00B93783" w:rsidRDefault="00084773" w:rsidP="00084773">
            <w:pPr>
              <w:rPr>
                <w:bCs/>
              </w:rPr>
            </w:pPr>
          </w:p>
          <w:p w14:paraId="240AB91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A6B81CB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Reduced Inst-ruction Set Computer</w:t>
            </w:r>
          </w:p>
        </w:tc>
        <w:tc>
          <w:tcPr>
            <w:tcW w:w="4843" w:type="dxa"/>
            <w:shd w:val="clear" w:color="auto" w:fill="auto"/>
          </w:tcPr>
          <w:p w14:paraId="195F2BCE" w14:textId="77777777" w:rsidR="00084773" w:rsidRPr="00B93783" w:rsidRDefault="00084773" w:rsidP="00084773">
            <w:r w:rsidRPr="00B93783">
              <w:t>- компьютер с сокращенным набором команд</w:t>
            </w:r>
          </w:p>
          <w:p w14:paraId="73203641" w14:textId="77777777" w:rsidR="00084773" w:rsidRPr="00B93783" w:rsidRDefault="00084773" w:rsidP="00084773"/>
        </w:tc>
        <w:tc>
          <w:tcPr>
            <w:tcW w:w="5137" w:type="dxa"/>
          </w:tcPr>
          <w:p w14:paraId="35CE5333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ис</w:t>
            </w:r>
            <w:r w:rsidR="00B93783">
              <w:t>қ</w:t>
            </w:r>
            <w:r w:rsidRPr="00B93783">
              <w:t>артирилган командалар т</w:t>
            </w:r>
            <w:r w:rsidR="00B93783">
              <w:t>ў</w:t>
            </w:r>
            <w:r w:rsidRPr="00B93783">
              <w:t>пламига эга компьютер</w:t>
            </w:r>
          </w:p>
        </w:tc>
      </w:tr>
      <w:tr w:rsidR="00084773" w:rsidRPr="00B93783" w14:paraId="31D977A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AF15F8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RIT</w:t>
            </w:r>
          </w:p>
          <w:p w14:paraId="18EB475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51D9BF8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rate of informa-tion transfer</w:t>
            </w:r>
          </w:p>
        </w:tc>
        <w:tc>
          <w:tcPr>
            <w:tcW w:w="4843" w:type="dxa"/>
            <w:shd w:val="clear" w:color="auto" w:fill="auto"/>
          </w:tcPr>
          <w:p w14:paraId="2BF54320" w14:textId="77777777" w:rsidR="00084773" w:rsidRPr="00B93783" w:rsidRDefault="00084773" w:rsidP="00084773">
            <w:r w:rsidRPr="00B93783">
              <w:t>- скорость передачи информации</w:t>
            </w:r>
          </w:p>
          <w:p w14:paraId="7B1CE7C8" w14:textId="77777777" w:rsidR="00084773" w:rsidRPr="00B93783" w:rsidRDefault="00084773" w:rsidP="00084773"/>
        </w:tc>
        <w:tc>
          <w:tcPr>
            <w:tcW w:w="5137" w:type="dxa"/>
          </w:tcPr>
          <w:p w14:paraId="1EF4D699" w14:textId="77777777" w:rsidR="00084773" w:rsidRPr="00B93783" w:rsidRDefault="00084773" w:rsidP="00084773">
            <w:r w:rsidRPr="00B93783">
              <w:t>- ахборот узатиш тезлиги</w:t>
            </w:r>
          </w:p>
        </w:tc>
      </w:tr>
      <w:tr w:rsidR="00084773" w:rsidRPr="00B93783" w14:paraId="223D6D7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ECF69B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RIT</w:t>
            </w:r>
          </w:p>
          <w:p w14:paraId="7616EEC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8D3917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receiver incre-mental tu</w:t>
            </w:r>
            <w:r w:rsidRPr="00B93783">
              <w:rPr>
                <w:iCs/>
                <w:lang w:val="en-US"/>
              </w:rPr>
              <w:t>r</w:t>
            </w:r>
            <w:r w:rsidRPr="00B93783">
              <w:rPr>
                <w:iCs/>
              </w:rPr>
              <w:t>ning</w:t>
            </w:r>
          </w:p>
        </w:tc>
        <w:tc>
          <w:tcPr>
            <w:tcW w:w="4843" w:type="dxa"/>
            <w:shd w:val="clear" w:color="auto" w:fill="auto"/>
          </w:tcPr>
          <w:p w14:paraId="1780C3EC" w14:textId="77777777" w:rsidR="00084773" w:rsidRPr="00B93783" w:rsidRDefault="00084773" w:rsidP="00084773">
            <w:r w:rsidRPr="00B93783">
              <w:t>- инкрементное выполнение разворота радиоприемника</w:t>
            </w:r>
          </w:p>
        </w:tc>
        <w:tc>
          <w:tcPr>
            <w:tcW w:w="5137" w:type="dxa"/>
          </w:tcPr>
          <w:p w14:paraId="41E8FCF7" w14:textId="77777777" w:rsidR="00084773" w:rsidRPr="00B93783" w:rsidRDefault="00084773" w:rsidP="00084773">
            <w:r w:rsidRPr="00B93783">
              <w:t>- радио</w:t>
            </w:r>
            <w:r w:rsidR="00B93783">
              <w:t>қ</w:t>
            </w:r>
            <w:r w:rsidRPr="00B93783">
              <w:t>абул</w:t>
            </w:r>
            <w:r w:rsidR="00B93783">
              <w:t>қ</w:t>
            </w:r>
            <w:r w:rsidRPr="00B93783">
              <w:t>илгич бурилишининг инкремент бажарилиши</w:t>
            </w:r>
          </w:p>
        </w:tc>
      </w:tr>
      <w:tr w:rsidR="00084773" w:rsidRPr="00B93783" w14:paraId="31BF804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99D50F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RJE</w:t>
            </w:r>
          </w:p>
        </w:tc>
        <w:tc>
          <w:tcPr>
            <w:tcW w:w="2450" w:type="dxa"/>
            <w:shd w:val="clear" w:color="auto" w:fill="auto"/>
          </w:tcPr>
          <w:p w14:paraId="1338BCD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Remote Job Entry</w:t>
            </w:r>
          </w:p>
        </w:tc>
        <w:tc>
          <w:tcPr>
            <w:tcW w:w="4843" w:type="dxa"/>
            <w:shd w:val="clear" w:color="auto" w:fill="auto"/>
          </w:tcPr>
          <w:p w14:paraId="02B0A600" w14:textId="77777777" w:rsidR="00084773" w:rsidRPr="00B93783" w:rsidRDefault="00084773" w:rsidP="00084773">
            <w:r w:rsidRPr="00B93783">
              <w:t>- дистанционный ввод заданий</w:t>
            </w:r>
          </w:p>
        </w:tc>
        <w:tc>
          <w:tcPr>
            <w:tcW w:w="5137" w:type="dxa"/>
          </w:tcPr>
          <w:p w14:paraId="4DDCFC15" w14:textId="77777777" w:rsidR="00084773" w:rsidRPr="00B93783" w:rsidRDefault="00084773" w:rsidP="00084773">
            <w:r w:rsidRPr="00B93783">
              <w:t>- топшири</w:t>
            </w:r>
            <w:r w:rsidR="00B93783">
              <w:t>қ</w:t>
            </w:r>
            <w:r w:rsidRPr="00B93783">
              <w:t>ларни масофадан киритиш</w:t>
            </w:r>
          </w:p>
        </w:tc>
      </w:tr>
      <w:tr w:rsidR="00084773" w:rsidRPr="00B93783" w14:paraId="2FA15A8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AAA168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RLE</w:t>
            </w:r>
          </w:p>
          <w:p w14:paraId="0A2F7CAF" w14:textId="77777777" w:rsidR="00084773" w:rsidRPr="00B93783" w:rsidRDefault="00084773" w:rsidP="00084773">
            <w:pPr>
              <w:rPr>
                <w:bCs/>
              </w:rPr>
            </w:pPr>
          </w:p>
          <w:p w14:paraId="5ACF032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2B947EF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  <w:lang w:val="en-GB"/>
              </w:rPr>
              <w:t>run-length</w:t>
            </w:r>
          </w:p>
          <w:p w14:paraId="29098852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>encoding/</w:t>
            </w:r>
            <w:r w:rsidRPr="00B93783">
              <w:rPr>
                <w:iCs/>
                <w:lang w:val="en-US"/>
              </w:rPr>
              <w:t>Coding t</w:t>
            </w:r>
            <w:r w:rsidRPr="00B93783">
              <w:rPr>
                <w:iCs/>
                <w:lang w:val="en-US"/>
              </w:rPr>
              <w:lastRenderedPageBreak/>
              <w:t>e</w:t>
            </w:r>
            <w:r w:rsidRPr="00B93783">
              <w:rPr>
                <w:iCs/>
                <w:lang w:val="en-US"/>
              </w:rPr>
              <w:lastRenderedPageBreak/>
              <w:t>chnique</w:t>
            </w:r>
          </w:p>
        </w:tc>
        <w:tc>
          <w:tcPr>
            <w:tcW w:w="4843" w:type="dxa"/>
            <w:shd w:val="clear" w:color="auto" w:fill="auto"/>
          </w:tcPr>
          <w:p w14:paraId="6DBF8C3A" w14:textId="77777777" w:rsidR="00084773" w:rsidRPr="00B93783" w:rsidRDefault="00084773" w:rsidP="00084773">
            <w:r w:rsidRPr="00B93783">
              <w:t>- техника</w:t>
            </w:r>
            <w:r w:rsidRPr="00B93783">
              <w:lastRenderedPageBreak/>
              <w:t xml:space="preserve"> группового коди</w:t>
            </w:r>
            <w:r w:rsidRPr="00B93783">
              <w:lastRenderedPageBreak/>
              <w:t>рования с использованием длины поля записи</w:t>
            </w:r>
          </w:p>
        </w:tc>
        <w:tc>
          <w:tcPr>
            <w:tcW w:w="5137" w:type="dxa"/>
          </w:tcPr>
          <w:p w14:paraId="68737020" w14:textId="77777777" w:rsidR="00084773" w:rsidRPr="00B93783" w:rsidRDefault="00084773" w:rsidP="00084773">
            <w:r w:rsidRPr="00B93783">
              <w:t>- ёзиш</w:t>
            </w:r>
            <w:r w:rsidRPr="00B93783">
              <w:lastRenderedPageBreak/>
              <w:t xml:space="preserve"> майдони узунлигидан фойдаланиш ор</w:t>
            </w:r>
            <w:r w:rsidR="00B93783">
              <w:t>қ</w:t>
            </w:r>
            <w:r w:rsidRPr="00B93783">
              <w:t>али гуру</w:t>
            </w:r>
            <w:r w:rsidR="00B93783">
              <w:lastRenderedPageBreak/>
              <w:t>ҳ</w:t>
            </w:r>
            <w:r w:rsidRPr="00B93783">
              <w:t>ий кодлаш</w:t>
            </w:r>
            <w:r w:rsidRPr="00B93783">
              <w:lastRenderedPageBreak/>
              <w:t xml:space="preserve"> </w:t>
            </w:r>
            <w:r w:rsidRPr="00B93783">
              <w:lastRenderedPageBreak/>
              <w:t>техникаси</w:t>
            </w:r>
          </w:p>
        </w:tc>
      </w:tr>
      <w:tr w:rsidR="00084773" w:rsidRPr="00B93783" w14:paraId="545B1B5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C1BFF1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RLL</w:t>
            </w:r>
          </w:p>
          <w:p w14:paraId="3916A2E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4732CB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run-length-limited</w:t>
            </w:r>
          </w:p>
        </w:tc>
        <w:tc>
          <w:tcPr>
            <w:tcW w:w="4843" w:type="dxa"/>
            <w:shd w:val="clear" w:color="auto" w:fill="auto"/>
          </w:tcPr>
          <w:p w14:paraId="41872AF1" w14:textId="77777777" w:rsidR="00084773" w:rsidRPr="00B93783" w:rsidRDefault="00084773" w:rsidP="00084773">
            <w:r w:rsidRPr="00B93783">
              <w:t>- с ограничением на длину поля записи</w:t>
            </w:r>
          </w:p>
        </w:tc>
        <w:tc>
          <w:tcPr>
            <w:tcW w:w="5137" w:type="dxa"/>
          </w:tcPr>
          <w:p w14:paraId="79873DCF" w14:textId="77777777" w:rsidR="00084773" w:rsidRPr="00B93783" w:rsidRDefault="00084773" w:rsidP="00084773">
            <w:r w:rsidRPr="00B93783">
              <w:t>- ёзиш майдони узунлигида чеклаш билан</w:t>
            </w:r>
          </w:p>
        </w:tc>
      </w:tr>
      <w:tr w:rsidR="00084773" w:rsidRPr="00B93783" w14:paraId="7950C65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635D80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RLN</w:t>
            </w:r>
          </w:p>
          <w:p w14:paraId="1AACD66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3A971F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Remote LAN Node</w:t>
            </w:r>
          </w:p>
        </w:tc>
        <w:tc>
          <w:tcPr>
            <w:tcW w:w="4843" w:type="dxa"/>
            <w:shd w:val="clear" w:color="auto" w:fill="auto"/>
          </w:tcPr>
          <w:p w14:paraId="46874244" w14:textId="77777777" w:rsidR="00084773" w:rsidRPr="00B93783" w:rsidRDefault="00084773" w:rsidP="00084773">
            <w:r w:rsidRPr="00B93783">
              <w:t>- удаленный узел локальной сети</w:t>
            </w:r>
          </w:p>
          <w:p w14:paraId="4E0603A4" w14:textId="77777777" w:rsidR="00084773" w:rsidRPr="00B93783" w:rsidRDefault="00084773" w:rsidP="00084773"/>
        </w:tc>
        <w:tc>
          <w:tcPr>
            <w:tcW w:w="5137" w:type="dxa"/>
          </w:tcPr>
          <w:p w14:paraId="57C69BB8" w14:textId="77777777" w:rsidR="00084773" w:rsidRPr="00B93783" w:rsidRDefault="00084773" w:rsidP="00084773">
            <w:r w:rsidRPr="00B93783">
              <w:t>- локал тармо</w:t>
            </w:r>
            <w:r w:rsidR="00B93783">
              <w:t>қ</w:t>
            </w:r>
            <w:r w:rsidRPr="00B93783">
              <w:t>нинг олисдаги узели</w:t>
            </w:r>
          </w:p>
        </w:tc>
      </w:tr>
      <w:tr w:rsidR="00084773" w:rsidRPr="00B93783" w14:paraId="58A12DC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AD527E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RLU</w:t>
            </w:r>
          </w:p>
          <w:p w14:paraId="4E67D8C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0F31AD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Remote Line Unit</w:t>
            </w:r>
          </w:p>
        </w:tc>
        <w:tc>
          <w:tcPr>
            <w:tcW w:w="4843" w:type="dxa"/>
            <w:shd w:val="clear" w:color="auto" w:fill="auto"/>
          </w:tcPr>
          <w:p w14:paraId="095867F8" w14:textId="77777777" w:rsidR="00084773" w:rsidRPr="00B93783" w:rsidRDefault="00084773" w:rsidP="00084773">
            <w:r w:rsidRPr="00B93783">
              <w:t>- узел удаленных линий; выносной абонентский блок</w:t>
            </w:r>
          </w:p>
        </w:tc>
        <w:tc>
          <w:tcPr>
            <w:tcW w:w="5137" w:type="dxa"/>
          </w:tcPr>
          <w:p w14:paraId="1F9956BC" w14:textId="77777777" w:rsidR="00084773" w:rsidRPr="00B93783" w:rsidRDefault="00084773" w:rsidP="00084773">
            <w:r w:rsidRPr="00B93783">
              <w:t>- олисдаги линиялар узели; чи</w:t>
            </w:r>
            <w:r w:rsidR="00B93783">
              <w:t>қ</w:t>
            </w:r>
            <w:r w:rsidRPr="00B93783">
              <w:t>ариладиган абонент блоки</w:t>
            </w:r>
          </w:p>
        </w:tc>
      </w:tr>
      <w:tr w:rsidR="00084773" w:rsidRPr="00B93783" w14:paraId="29039E7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A65BAF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RM</w:t>
            </w:r>
          </w:p>
          <w:p w14:paraId="6BC36AF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2EAF3D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recall memory</w:t>
            </w:r>
          </w:p>
          <w:p w14:paraId="4A98AFC2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5E9B719A" w14:textId="77777777" w:rsidR="00084773" w:rsidRPr="00B93783" w:rsidRDefault="00084773" w:rsidP="00084773">
            <w:r w:rsidRPr="00B93783">
              <w:t>- вызов из памяти (микрокалькулятора)</w:t>
            </w:r>
          </w:p>
        </w:tc>
        <w:tc>
          <w:tcPr>
            <w:tcW w:w="5137" w:type="dxa"/>
          </w:tcPr>
          <w:p w14:paraId="0C620FC5" w14:textId="77777777" w:rsidR="00084773" w:rsidRPr="00B93783" w:rsidRDefault="00084773" w:rsidP="00084773">
            <w:r w:rsidRPr="00B93783">
              <w:t>- хотирадан ча</w:t>
            </w:r>
            <w:r w:rsidR="00B93783">
              <w:t>қ</w:t>
            </w:r>
            <w:r w:rsidRPr="00B93783">
              <w:t>ирув, (микрокалькулятор хотирасидан) ча</w:t>
            </w:r>
            <w:r w:rsidR="00B93783">
              <w:t>қ</w:t>
            </w:r>
            <w:r w:rsidRPr="00B93783">
              <w:t>ирув</w:t>
            </w:r>
          </w:p>
        </w:tc>
      </w:tr>
      <w:tr w:rsidR="00084773" w:rsidRPr="00B93783" w14:paraId="4908A92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AE3AB1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RMA</w:t>
            </w:r>
          </w:p>
          <w:p w14:paraId="5B26E24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DC47B1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Radio Manufac-turers Association</w:t>
            </w:r>
          </w:p>
        </w:tc>
        <w:tc>
          <w:tcPr>
            <w:tcW w:w="4843" w:type="dxa"/>
            <w:shd w:val="clear" w:color="auto" w:fill="auto"/>
          </w:tcPr>
          <w:p w14:paraId="75B3EAE3" w14:textId="77777777" w:rsidR="00084773" w:rsidRPr="00B93783" w:rsidRDefault="00084773" w:rsidP="00084773">
            <w:r w:rsidRPr="00B93783">
              <w:t>- Ассоциация радиопромышленности</w:t>
            </w:r>
          </w:p>
        </w:tc>
        <w:tc>
          <w:tcPr>
            <w:tcW w:w="5137" w:type="dxa"/>
          </w:tcPr>
          <w:p w14:paraId="12470147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р</w:t>
            </w:r>
            <w:r w:rsidRPr="00B93783">
              <w:t>адиосаноат уюшмаси</w:t>
            </w:r>
          </w:p>
        </w:tc>
      </w:tr>
      <w:tr w:rsidR="00084773" w:rsidRPr="00B93783" w14:paraId="6EADAFF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C4F1FE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RMC</w:t>
            </w:r>
          </w:p>
          <w:p w14:paraId="3286D03C" w14:textId="77777777" w:rsidR="00084773" w:rsidRPr="00B93783" w:rsidRDefault="00084773" w:rsidP="00084773">
            <w:pPr>
              <w:rPr>
                <w:bCs/>
              </w:rPr>
            </w:pPr>
          </w:p>
          <w:p w14:paraId="78EF4B0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F1D9B4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rod memory  computer</w:t>
            </w:r>
          </w:p>
          <w:p w14:paraId="7DDB409E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5F4AEC53" w14:textId="77777777" w:rsidR="00084773" w:rsidRPr="00B93783" w:rsidRDefault="00084773" w:rsidP="00084773">
            <w:r w:rsidRPr="00B93783">
              <w:t>- вычислительная машина с запоминающим устройством на магнитных стержнях</w:t>
            </w:r>
          </w:p>
          <w:p w14:paraId="585920F7" w14:textId="77777777" w:rsidR="00084773" w:rsidRPr="00B93783" w:rsidRDefault="00084773" w:rsidP="00084773"/>
        </w:tc>
        <w:tc>
          <w:tcPr>
            <w:tcW w:w="5137" w:type="dxa"/>
          </w:tcPr>
          <w:p w14:paraId="6E528463" w14:textId="77777777" w:rsidR="00084773" w:rsidRPr="00B93783" w:rsidRDefault="00084773" w:rsidP="00084773">
            <w:r w:rsidRPr="00B93783">
              <w:t xml:space="preserve">- магнит </w:t>
            </w:r>
            <w:r w:rsidR="00B93783">
              <w:t>ў</w:t>
            </w:r>
            <w:r w:rsidRPr="00B93783">
              <w:t xml:space="preserve">заклардаги хотирлаш </w:t>
            </w:r>
            <w:r w:rsidR="00B93783">
              <w:t>қ</w:t>
            </w:r>
            <w:r w:rsidRPr="00B93783">
              <w:t xml:space="preserve">урилмасига эга </w:t>
            </w:r>
            <w:r w:rsidR="00B93783">
              <w:t>ҳ</w:t>
            </w:r>
            <w:r w:rsidRPr="00B93783">
              <w:t>исоблаш машинаси</w:t>
            </w:r>
          </w:p>
        </w:tc>
      </w:tr>
      <w:tr w:rsidR="00084773" w:rsidRPr="00B93783" w14:paraId="2C219FE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84392A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RMI</w:t>
            </w:r>
          </w:p>
          <w:p w14:paraId="735D21D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6E8693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radio magnetic  indicator</w:t>
            </w:r>
          </w:p>
        </w:tc>
        <w:tc>
          <w:tcPr>
            <w:tcW w:w="4843" w:type="dxa"/>
            <w:shd w:val="clear" w:color="auto" w:fill="auto"/>
          </w:tcPr>
          <w:p w14:paraId="2D19EFC0" w14:textId="77777777" w:rsidR="00084773" w:rsidRPr="00B93783" w:rsidRDefault="00084773" w:rsidP="00084773">
            <w:r w:rsidRPr="00B93783">
              <w:t>- радиомагнитный индикатор</w:t>
            </w:r>
          </w:p>
          <w:p w14:paraId="570F6121" w14:textId="77777777" w:rsidR="00084773" w:rsidRPr="00B93783" w:rsidRDefault="00084773" w:rsidP="00084773"/>
        </w:tc>
        <w:tc>
          <w:tcPr>
            <w:tcW w:w="5137" w:type="dxa"/>
          </w:tcPr>
          <w:p w14:paraId="040E1AAA" w14:textId="77777777" w:rsidR="00084773" w:rsidRPr="00B93783" w:rsidRDefault="00084773" w:rsidP="00084773">
            <w:r w:rsidRPr="00B93783">
              <w:t>- радиомагнит индикатор</w:t>
            </w:r>
          </w:p>
        </w:tc>
      </w:tr>
      <w:tr w:rsidR="00084773" w:rsidRPr="00B93783" w14:paraId="379A4FE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100714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RMON</w:t>
            </w:r>
          </w:p>
          <w:p w14:paraId="29079800" w14:textId="77777777" w:rsidR="00084773" w:rsidRPr="00B93783" w:rsidRDefault="00084773" w:rsidP="00084773">
            <w:pPr>
              <w:rPr>
                <w:bCs/>
              </w:rPr>
            </w:pPr>
          </w:p>
          <w:p w14:paraId="235F0999" w14:textId="77777777" w:rsidR="00084773" w:rsidRPr="00B93783" w:rsidRDefault="00084773" w:rsidP="00084773">
            <w:pPr>
              <w:rPr>
                <w:bCs/>
              </w:rPr>
            </w:pPr>
          </w:p>
          <w:p w14:paraId="1000050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BCCC9B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Remote Monitoring</w:t>
            </w:r>
          </w:p>
          <w:p w14:paraId="2A63167F" w14:textId="77777777" w:rsidR="00084773" w:rsidRPr="00B93783" w:rsidRDefault="00084773" w:rsidP="00084773">
            <w:pPr>
              <w:rPr>
                <w:iCs/>
              </w:rPr>
            </w:pPr>
          </w:p>
          <w:p w14:paraId="3662D5C9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08B05D16" w14:textId="77777777" w:rsidR="00084773" w:rsidRPr="00B93783" w:rsidRDefault="00084773" w:rsidP="00084773">
            <w:r w:rsidRPr="00B93783">
              <w:t>- дистанционный мониторинг управления (процесс дистанционного сбора управляющей информации для улучшения светового менеджмента)</w:t>
            </w:r>
          </w:p>
        </w:tc>
        <w:tc>
          <w:tcPr>
            <w:tcW w:w="5137" w:type="dxa"/>
          </w:tcPr>
          <w:p w14:paraId="70EFB908" w14:textId="77777777" w:rsidR="00084773" w:rsidRPr="00B93783" w:rsidRDefault="00084773" w:rsidP="00084773">
            <w:r w:rsidRPr="00B93783">
              <w:t>- масофадан бош</w:t>
            </w:r>
            <w:r w:rsidR="00B93783">
              <w:t>қ</w:t>
            </w:r>
            <w:r w:rsidRPr="00B93783">
              <w:t>ариш мониторинги (тармо</w:t>
            </w:r>
            <w:r w:rsidR="00B93783">
              <w:t>қ</w:t>
            </w:r>
            <w:r w:rsidRPr="00B93783">
              <w:t xml:space="preserve"> менежментини яхшилаш учун бош</w:t>
            </w:r>
            <w:r w:rsidR="00B93783">
              <w:t>қ</w:t>
            </w:r>
            <w:r w:rsidRPr="00B93783">
              <w:t>арувчи ахборотни масофадан т</w:t>
            </w:r>
            <w:r w:rsidR="00B93783">
              <w:t>ў</w:t>
            </w:r>
            <w:r w:rsidRPr="00B93783">
              <w:t>плаш) жараёни</w:t>
            </w:r>
          </w:p>
        </w:tc>
      </w:tr>
      <w:tr w:rsidR="00084773" w:rsidRPr="00B93783" w14:paraId="29DB981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5F8559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RMP</w:t>
            </w:r>
          </w:p>
          <w:p w14:paraId="12F95C2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351F2A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remote mainte-nance processor</w:t>
            </w:r>
          </w:p>
        </w:tc>
        <w:tc>
          <w:tcPr>
            <w:tcW w:w="4843" w:type="dxa"/>
            <w:shd w:val="clear" w:color="auto" w:fill="auto"/>
          </w:tcPr>
          <w:p w14:paraId="79D6D55E" w14:textId="77777777" w:rsidR="00084773" w:rsidRPr="00B93783" w:rsidRDefault="00084773" w:rsidP="00084773">
            <w:r w:rsidRPr="00B93783">
              <w:t>- процессор дистанционного обслуживания</w:t>
            </w:r>
          </w:p>
        </w:tc>
        <w:tc>
          <w:tcPr>
            <w:tcW w:w="5137" w:type="dxa"/>
          </w:tcPr>
          <w:p w14:paraId="41C47C26" w14:textId="77777777" w:rsidR="00084773" w:rsidRPr="00B93783" w:rsidRDefault="00084773" w:rsidP="00084773">
            <w:r w:rsidRPr="00B93783">
              <w:t>- масофадан хизмат к</w:t>
            </w:r>
            <w:r w:rsidR="00B93783">
              <w:t>ў</w:t>
            </w:r>
            <w:r w:rsidRPr="00B93783">
              <w:t>рсатиш процессори</w:t>
            </w:r>
          </w:p>
        </w:tc>
      </w:tr>
      <w:tr w:rsidR="00084773" w:rsidRPr="00B93783" w14:paraId="54B07F4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866A5D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RMPS</w:t>
            </w:r>
          </w:p>
          <w:p w14:paraId="44F4E9C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2B8FB0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random music  program search</w:t>
            </w:r>
          </w:p>
        </w:tc>
        <w:tc>
          <w:tcPr>
            <w:tcW w:w="4843" w:type="dxa"/>
            <w:shd w:val="clear" w:color="auto" w:fill="auto"/>
          </w:tcPr>
          <w:p w14:paraId="0D838B9F" w14:textId="77777777" w:rsidR="00084773" w:rsidRPr="00B93783" w:rsidRDefault="00084773" w:rsidP="00084773">
            <w:r w:rsidRPr="00B93783">
              <w:t>- устройство программного  поиска фонограмм</w:t>
            </w:r>
          </w:p>
        </w:tc>
        <w:tc>
          <w:tcPr>
            <w:tcW w:w="5137" w:type="dxa"/>
          </w:tcPr>
          <w:p w14:paraId="0A901634" w14:textId="77777777" w:rsidR="00084773" w:rsidRPr="00B93783" w:rsidRDefault="00084773" w:rsidP="00084773">
            <w:r w:rsidRPr="00B93783">
              <w:t xml:space="preserve">- фонограммаларни дастурий излаш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084773" w:rsidRPr="00B93783" w14:paraId="1B1AD37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2100EC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RMR, rms</w:t>
            </w:r>
          </w:p>
          <w:p w14:paraId="0D13BA6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8E3515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private mobile radio</w:t>
            </w:r>
          </w:p>
        </w:tc>
        <w:tc>
          <w:tcPr>
            <w:tcW w:w="4843" w:type="dxa"/>
            <w:shd w:val="clear" w:color="auto" w:fill="auto"/>
          </w:tcPr>
          <w:p w14:paraId="53B478D4" w14:textId="77777777" w:rsidR="00084773" w:rsidRPr="00B93783" w:rsidRDefault="00084773" w:rsidP="00084773">
            <w:r w:rsidRPr="00B93783">
              <w:t>- частная передвижная радиостанция</w:t>
            </w:r>
          </w:p>
        </w:tc>
        <w:tc>
          <w:tcPr>
            <w:tcW w:w="5137" w:type="dxa"/>
          </w:tcPr>
          <w:p w14:paraId="4D8C5161" w14:textId="77777777" w:rsidR="00084773" w:rsidRPr="00B93783" w:rsidRDefault="00084773" w:rsidP="00084773">
            <w:r w:rsidRPr="00B93783">
              <w:t>- хусусий к</w:t>
            </w:r>
            <w:r w:rsidR="00B93783">
              <w:t>ў</w:t>
            </w:r>
            <w:r w:rsidRPr="00B93783">
              <w:t>чма радиостанция</w:t>
            </w:r>
          </w:p>
        </w:tc>
      </w:tr>
      <w:tr w:rsidR="00084773" w:rsidRPr="00B93783" w14:paraId="3E1EBDF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F2EBB1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r.m.s</w:t>
            </w:r>
          </w:p>
        </w:tc>
        <w:tc>
          <w:tcPr>
            <w:tcW w:w="2450" w:type="dxa"/>
            <w:shd w:val="clear" w:color="auto" w:fill="auto"/>
          </w:tcPr>
          <w:p w14:paraId="6ECD4DA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root mean square</w:t>
            </w:r>
          </w:p>
        </w:tc>
        <w:tc>
          <w:tcPr>
            <w:tcW w:w="4843" w:type="dxa"/>
            <w:shd w:val="clear" w:color="auto" w:fill="auto"/>
          </w:tcPr>
          <w:p w14:paraId="55290544" w14:textId="77777777" w:rsidR="00084773" w:rsidRPr="00B93783" w:rsidRDefault="00084773" w:rsidP="00084773">
            <w:r w:rsidRPr="00B93783">
              <w:t>- среднее квадратическое (значение)</w:t>
            </w:r>
          </w:p>
        </w:tc>
        <w:tc>
          <w:tcPr>
            <w:tcW w:w="5137" w:type="dxa"/>
          </w:tcPr>
          <w:p w14:paraId="21BBD673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ртача квадратик (</w:t>
            </w:r>
            <w:r w:rsidR="00B93783">
              <w:t>қ</w:t>
            </w:r>
            <w:r w:rsidRPr="00B93783">
              <w:t>иймат)</w:t>
            </w:r>
          </w:p>
        </w:tc>
      </w:tr>
      <w:tr w:rsidR="00084773" w:rsidRPr="00B93783" w14:paraId="2F6F260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C6A6B72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RMS</w:t>
            </w:r>
          </w:p>
          <w:p w14:paraId="59A8CF87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3C2E431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Racal Management System</w:t>
            </w:r>
          </w:p>
        </w:tc>
        <w:tc>
          <w:tcPr>
            <w:tcW w:w="4843" w:type="dxa"/>
            <w:shd w:val="clear" w:color="auto" w:fill="auto"/>
          </w:tcPr>
          <w:p w14:paraId="55D0830D" w14:textId="77777777" w:rsidR="00084773" w:rsidRPr="00B93783" w:rsidRDefault="00084773" w:rsidP="00084773">
            <w:r w:rsidRPr="00B93783">
              <w:t xml:space="preserve">- система менеджмента/управления компании </w:t>
            </w:r>
            <w:r w:rsidRPr="00B93783">
              <w:rPr>
                <w:lang w:val="en-US"/>
              </w:rPr>
              <w:t>Racal</w:t>
            </w:r>
          </w:p>
        </w:tc>
        <w:tc>
          <w:tcPr>
            <w:tcW w:w="5137" w:type="dxa"/>
          </w:tcPr>
          <w:p w14:paraId="3B405E51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lang w:val="en-US"/>
              </w:rPr>
              <w:t>Racal</w:t>
            </w:r>
            <w:r w:rsidRPr="00B93783">
              <w:t xml:space="preserve"> компаниясининг менежмент/бош</w:t>
            </w:r>
            <w:r w:rsidR="00B93783">
              <w:t>қ</w:t>
            </w:r>
            <w:r w:rsidRPr="00B93783">
              <w:t xml:space="preserve">арув тизими </w:t>
            </w:r>
          </w:p>
        </w:tc>
      </w:tr>
      <w:tr w:rsidR="00084773" w:rsidRPr="00B93783" w14:paraId="6936EC0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613149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RMS</w:t>
            </w:r>
          </w:p>
          <w:p w14:paraId="3509BF3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1F9A36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Record Manage-ment Services</w:t>
            </w:r>
          </w:p>
        </w:tc>
        <w:tc>
          <w:tcPr>
            <w:tcW w:w="4843" w:type="dxa"/>
            <w:shd w:val="clear" w:color="auto" w:fill="auto"/>
          </w:tcPr>
          <w:p w14:paraId="70FF95DD" w14:textId="77777777" w:rsidR="00084773" w:rsidRPr="00B93783" w:rsidRDefault="00084773" w:rsidP="00084773">
            <w:r w:rsidRPr="00B93783">
              <w:t>- служба управления записями</w:t>
            </w:r>
          </w:p>
          <w:p w14:paraId="18253680" w14:textId="77777777" w:rsidR="00084773" w:rsidRPr="00B93783" w:rsidRDefault="00084773" w:rsidP="00084773"/>
        </w:tc>
        <w:tc>
          <w:tcPr>
            <w:tcW w:w="5137" w:type="dxa"/>
          </w:tcPr>
          <w:p w14:paraId="66A87FAD" w14:textId="77777777" w:rsidR="00084773" w:rsidRPr="00B93783" w:rsidRDefault="00084773" w:rsidP="00084773">
            <w:r w:rsidRPr="00B93783">
              <w:t>- ёзувларни бош</w:t>
            </w:r>
            <w:r w:rsidR="00B93783">
              <w:t>қ</w:t>
            </w:r>
            <w:r w:rsidRPr="00B93783">
              <w:t>ариш хизмати</w:t>
            </w:r>
          </w:p>
        </w:tc>
      </w:tr>
      <w:tr w:rsidR="00084773" w:rsidRPr="00B93783" w14:paraId="20021F4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B08F29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RNC</w:t>
            </w:r>
          </w:p>
          <w:p w14:paraId="214FCAA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D1F025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</w:t>
            </w:r>
            <w:r w:rsidRPr="00B93783">
              <w:rPr>
                <w:iCs/>
                <w:lang w:val="en-US"/>
              </w:rPr>
              <w:t xml:space="preserve">adio </w:t>
            </w:r>
            <w:r w:rsidRPr="00B93783">
              <w:rPr>
                <w:iCs/>
              </w:rPr>
              <w:t>NetWare  Control</w:t>
            </w:r>
          </w:p>
        </w:tc>
        <w:tc>
          <w:tcPr>
            <w:tcW w:w="4843" w:type="dxa"/>
            <w:shd w:val="clear" w:color="auto" w:fill="auto"/>
          </w:tcPr>
          <w:p w14:paraId="79A8FBD2" w14:textId="77777777" w:rsidR="00084773" w:rsidRPr="00B93783" w:rsidRDefault="00084773" w:rsidP="00084773">
            <w:r w:rsidRPr="00B93783">
              <w:t>- контроллер управления радиосетью</w:t>
            </w:r>
          </w:p>
        </w:tc>
        <w:tc>
          <w:tcPr>
            <w:tcW w:w="5137" w:type="dxa"/>
          </w:tcPr>
          <w:p w14:paraId="62D1A70A" w14:textId="77777777" w:rsidR="00084773" w:rsidRPr="00B93783" w:rsidRDefault="00084773" w:rsidP="00084773">
            <w:r w:rsidRPr="00B93783">
              <w:t>- радиотарм</w:t>
            </w:r>
            <w:r w:rsidRPr="00B93783">
              <w:lastRenderedPageBreak/>
              <w:t>о</w:t>
            </w:r>
            <w:r w:rsidR="00B93783">
              <w:t>қ</w:t>
            </w:r>
            <w:r w:rsidRPr="00B93783">
              <w:t xml:space="preserve"> бош</w:t>
            </w:r>
            <w:r w:rsidR="00B93783">
              <w:t>қ</w:t>
            </w:r>
            <w:r w:rsidRPr="00B93783">
              <w:t>арувининг контроллери</w:t>
            </w:r>
          </w:p>
        </w:tc>
      </w:tr>
      <w:tr w:rsidR="00084773" w:rsidRPr="00B93783" w14:paraId="4D89966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C77795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RNC</w:t>
            </w:r>
          </w:p>
          <w:p w14:paraId="5E7679B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229028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remote network  controller</w:t>
            </w:r>
          </w:p>
        </w:tc>
        <w:tc>
          <w:tcPr>
            <w:tcW w:w="4843" w:type="dxa"/>
            <w:shd w:val="clear" w:color="auto" w:fill="auto"/>
          </w:tcPr>
          <w:p w14:paraId="7A53D295" w14:textId="77777777" w:rsidR="00084773" w:rsidRPr="00B93783" w:rsidRDefault="00084773" w:rsidP="00084773">
            <w:r w:rsidRPr="00B93783">
              <w:t>- дистанционный сетевой контроллер</w:t>
            </w:r>
          </w:p>
        </w:tc>
        <w:tc>
          <w:tcPr>
            <w:tcW w:w="5137" w:type="dxa"/>
          </w:tcPr>
          <w:p w14:paraId="7CC28587" w14:textId="77777777" w:rsidR="00084773" w:rsidRPr="00B93783" w:rsidRDefault="00084773" w:rsidP="00084773">
            <w:r w:rsidRPr="00B93783">
              <w:t>- масофадан бош</w:t>
            </w:r>
            <w:r w:rsidR="00B93783">
              <w:t>қ</w:t>
            </w:r>
            <w:r w:rsidRPr="00B93783">
              <w:t>ариладиган тармо</w:t>
            </w:r>
            <w:r w:rsidR="00B93783">
              <w:t>қ</w:t>
            </w:r>
            <w:r w:rsidRPr="00B93783">
              <w:t xml:space="preserve"> контроллери</w:t>
            </w:r>
          </w:p>
        </w:tc>
      </w:tr>
      <w:tr w:rsidR="00084773" w:rsidRPr="00B93783" w14:paraId="3C5C425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25D0D0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RND</w:t>
            </w:r>
          </w:p>
          <w:p w14:paraId="36CA4E5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A2C364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R</w:t>
            </w:r>
            <w:r w:rsidRPr="00B93783">
              <w:rPr>
                <w:iCs/>
              </w:rPr>
              <w:t>andom</w:t>
            </w:r>
            <w:r w:rsidRPr="00B93783">
              <w:rPr>
                <w:iCs/>
                <w:lang w:val="en-US"/>
              </w:rPr>
              <w:t xml:space="preserve"> Normal Deviate</w:t>
            </w:r>
          </w:p>
        </w:tc>
        <w:tc>
          <w:tcPr>
            <w:tcW w:w="4843" w:type="dxa"/>
            <w:shd w:val="clear" w:color="auto" w:fill="auto"/>
          </w:tcPr>
          <w:p w14:paraId="5D2BE184" w14:textId="77777777" w:rsidR="00084773" w:rsidRPr="00B93783" w:rsidRDefault="00084773" w:rsidP="00084773">
            <w:r w:rsidRPr="00B93783">
              <w:t>- случайное нормальное отклонение</w:t>
            </w:r>
          </w:p>
        </w:tc>
        <w:tc>
          <w:tcPr>
            <w:tcW w:w="5137" w:type="dxa"/>
          </w:tcPr>
          <w:p w14:paraId="777771F9" w14:textId="77777777" w:rsidR="00084773" w:rsidRPr="00B93783" w:rsidRDefault="00084773" w:rsidP="00084773">
            <w:r w:rsidRPr="00B93783">
              <w:t>- тасодифий нормал о</w:t>
            </w:r>
            <w:r w:rsidR="00B93783">
              <w:t>ғ</w:t>
            </w:r>
            <w:r w:rsidRPr="00B93783">
              <w:t>иш</w:t>
            </w:r>
          </w:p>
        </w:tc>
      </w:tr>
      <w:tr w:rsidR="00084773" w:rsidRPr="00B93783" w14:paraId="24BAF6C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A68BD6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RNG</w:t>
            </w:r>
          </w:p>
          <w:p w14:paraId="5F37A13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43091A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random number  generator</w:t>
            </w:r>
          </w:p>
        </w:tc>
        <w:tc>
          <w:tcPr>
            <w:tcW w:w="4843" w:type="dxa"/>
            <w:shd w:val="clear" w:color="auto" w:fill="auto"/>
          </w:tcPr>
          <w:p w14:paraId="06515365" w14:textId="77777777" w:rsidR="00084773" w:rsidRPr="00B93783" w:rsidRDefault="00084773" w:rsidP="00084773">
            <w:r w:rsidRPr="00B93783">
              <w:t>- генератор случайных чисел</w:t>
            </w:r>
          </w:p>
          <w:p w14:paraId="78F91058" w14:textId="77777777" w:rsidR="00084773" w:rsidRPr="00B93783" w:rsidRDefault="00084773" w:rsidP="00084773"/>
        </w:tc>
        <w:tc>
          <w:tcPr>
            <w:tcW w:w="5137" w:type="dxa"/>
          </w:tcPr>
          <w:p w14:paraId="05F50B30" w14:textId="77777777" w:rsidR="00084773" w:rsidRPr="00B93783" w:rsidRDefault="00084773" w:rsidP="00084773">
            <w:r w:rsidRPr="00B93783">
              <w:t>- тасодифий сонлар генератори</w:t>
            </w:r>
          </w:p>
        </w:tc>
      </w:tr>
      <w:tr w:rsidR="00084773" w:rsidRPr="00B93783" w14:paraId="3576A91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39AB91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RNR</w:t>
            </w:r>
          </w:p>
        </w:tc>
        <w:tc>
          <w:tcPr>
            <w:tcW w:w="2450" w:type="dxa"/>
            <w:shd w:val="clear" w:color="auto" w:fill="auto"/>
          </w:tcPr>
          <w:p w14:paraId="51BB7E0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receive not ready</w:t>
            </w:r>
          </w:p>
        </w:tc>
        <w:tc>
          <w:tcPr>
            <w:tcW w:w="4843" w:type="dxa"/>
            <w:shd w:val="clear" w:color="auto" w:fill="auto"/>
          </w:tcPr>
          <w:p w14:paraId="20DF7245" w14:textId="77777777" w:rsidR="00084773" w:rsidRPr="00B93783" w:rsidRDefault="00084773" w:rsidP="00084773">
            <w:r w:rsidRPr="00B93783">
              <w:t>- неготовность к приему</w:t>
            </w:r>
          </w:p>
        </w:tc>
        <w:tc>
          <w:tcPr>
            <w:tcW w:w="5137" w:type="dxa"/>
          </w:tcPr>
          <w:p w14:paraId="372F87BA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илишга тайёр эмаслик</w:t>
            </w:r>
          </w:p>
        </w:tc>
      </w:tr>
      <w:tr w:rsidR="00084773" w:rsidRPr="00B93783" w14:paraId="1DF88E2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440910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RNS</w:t>
            </w:r>
          </w:p>
          <w:p w14:paraId="5C084E3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5ADBFA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Residue Number System</w:t>
            </w:r>
          </w:p>
        </w:tc>
        <w:tc>
          <w:tcPr>
            <w:tcW w:w="4843" w:type="dxa"/>
            <w:shd w:val="clear" w:color="auto" w:fill="auto"/>
          </w:tcPr>
          <w:p w14:paraId="359DD5BD" w14:textId="77777777" w:rsidR="00084773" w:rsidRPr="00B93783" w:rsidRDefault="00084773" w:rsidP="00084773">
            <w:r w:rsidRPr="00B93783">
              <w:t>- система счисления в остаточных классах</w:t>
            </w:r>
          </w:p>
        </w:tc>
        <w:tc>
          <w:tcPr>
            <w:tcW w:w="5137" w:type="dxa"/>
          </w:tcPr>
          <w:p w14:paraId="031D815D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олди</w:t>
            </w:r>
            <w:r w:rsidR="00B93783">
              <w:t>қ</w:t>
            </w:r>
            <w:r w:rsidRPr="00B93783">
              <w:t xml:space="preserve"> класслардаги сано</w:t>
            </w:r>
            <w:r w:rsidR="00B93783">
              <w:t>қ</w:t>
            </w:r>
            <w:r w:rsidRPr="00B93783">
              <w:t xml:space="preserve"> тизими</w:t>
            </w:r>
          </w:p>
        </w:tc>
      </w:tr>
      <w:tr w:rsidR="00084773" w:rsidRPr="00B93783" w14:paraId="11906EF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371241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R.O.</w:t>
            </w:r>
          </w:p>
        </w:tc>
        <w:tc>
          <w:tcPr>
            <w:tcW w:w="2450" w:type="dxa"/>
            <w:shd w:val="clear" w:color="auto" w:fill="auto"/>
          </w:tcPr>
          <w:p w14:paraId="0682554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range only</w:t>
            </w:r>
          </w:p>
        </w:tc>
        <w:tc>
          <w:tcPr>
            <w:tcW w:w="4843" w:type="dxa"/>
            <w:shd w:val="clear" w:color="auto" w:fill="auto"/>
          </w:tcPr>
          <w:p w14:paraId="510D82B7" w14:textId="77777777" w:rsidR="00084773" w:rsidRPr="00B93783" w:rsidRDefault="00084773" w:rsidP="00084773">
            <w:r w:rsidRPr="00B93783">
              <w:t>- радиолокационный дальномер</w:t>
            </w:r>
          </w:p>
        </w:tc>
        <w:tc>
          <w:tcPr>
            <w:tcW w:w="5137" w:type="dxa"/>
          </w:tcPr>
          <w:p w14:paraId="0E5C9A19" w14:textId="77777777" w:rsidR="00084773" w:rsidRPr="00B93783" w:rsidRDefault="00084773" w:rsidP="00084773">
            <w:r w:rsidRPr="00B93783">
              <w:t xml:space="preserve">- радиолокацион масофа </w:t>
            </w:r>
            <w:r w:rsidR="00B93783">
              <w:t>ў</w:t>
            </w:r>
            <w:r w:rsidRPr="00B93783">
              <w:t>лчагич</w:t>
            </w:r>
          </w:p>
        </w:tc>
      </w:tr>
      <w:tr w:rsidR="00084773" w:rsidRPr="00B93783" w14:paraId="219D454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CFE21A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R.O.</w:t>
            </w:r>
          </w:p>
        </w:tc>
        <w:tc>
          <w:tcPr>
            <w:tcW w:w="2450" w:type="dxa"/>
            <w:shd w:val="clear" w:color="auto" w:fill="auto"/>
          </w:tcPr>
          <w:p w14:paraId="6C5D92F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ringer  oscillator</w:t>
            </w:r>
          </w:p>
        </w:tc>
        <w:tc>
          <w:tcPr>
            <w:tcW w:w="4843" w:type="dxa"/>
            <w:shd w:val="clear" w:color="auto" w:fill="auto"/>
          </w:tcPr>
          <w:p w14:paraId="5CDB7694" w14:textId="77777777" w:rsidR="00084773" w:rsidRPr="00B93783" w:rsidRDefault="00084773" w:rsidP="00084773">
            <w:r w:rsidRPr="00B93783">
              <w:t>- генератор вызова</w:t>
            </w:r>
          </w:p>
        </w:tc>
        <w:tc>
          <w:tcPr>
            <w:tcW w:w="5137" w:type="dxa"/>
          </w:tcPr>
          <w:p w14:paraId="6A60E0CF" w14:textId="77777777" w:rsidR="00084773" w:rsidRPr="00B93783" w:rsidRDefault="00084773" w:rsidP="00084773">
            <w:r w:rsidRPr="00B93783">
              <w:t>- ча</w:t>
            </w:r>
            <w:r w:rsidR="00B93783">
              <w:t>қ</w:t>
            </w:r>
            <w:r w:rsidRPr="00B93783">
              <w:t>ирув генератори</w:t>
            </w:r>
          </w:p>
        </w:tc>
      </w:tr>
      <w:tr w:rsidR="00084773" w:rsidRPr="00B93783" w14:paraId="57529D0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976C99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ROM</w:t>
            </w:r>
          </w:p>
          <w:p w14:paraId="4D1FC2A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67B47A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Read Only  Memory</w:t>
            </w:r>
          </w:p>
        </w:tc>
        <w:tc>
          <w:tcPr>
            <w:tcW w:w="4843" w:type="dxa"/>
            <w:shd w:val="clear" w:color="auto" w:fill="auto"/>
          </w:tcPr>
          <w:p w14:paraId="52779F7D" w14:textId="77777777" w:rsidR="00084773" w:rsidRPr="00B93783" w:rsidRDefault="00084773" w:rsidP="00084773">
            <w:r w:rsidRPr="00B93783">
              <w:t xml:space="preserve">- постоянное запоминающее устройство </w:t>
            </w:r>
          </w:p>
        </w:tc>
        <w:tc>
          <w:tcPr>
            <w:tcW w:w="5137" w:type="dxa"/>
          </w:tcPr>
          <w:p w14:paraId="522E5A7F" w14:textId="77777777" w:rsidR="00084773" w:rsidRPr="00B93783" w:rsidRDefault="00084773" w:rsidP="00084773">
            <w:r w:rsidRPr="00B93783">
              <w:t xml:space="preserve">- доимий хотира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084773" w:rsidRPr="00B93783" w14:paraId="00C9329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75F7FD9" w14:textId="77777777" w:rsidR="00084773" w:rsidRPr="00B93783" w:rsidRDefault="00084773" w:rsidP="00084773">
            <w:pPr>
              <w:rPr>
                <w:bCs/>
                <w:caps/>
              </w:rPr>
            </w:pPr>
            <w:r w:rsidRPr="00B93783">
              <w:rPr>
                <w:bCs/>
                <w:caps/>
              </w:rPr>
              <w:t>Roo</w:t>
            </w:r>
            <w:r w:rsidRPr="00B93783">
              <w:rPr>
                <w:bCs/>
                <w:caps/>
                <w:lang w:val="en-US"/>
              </w:rPr>
              <w:t>S</w:t>
            </w:r>
            <w:r w:rsidRPr="00B93783">
              <w:rPr>
                <w:bCs/>
                <w:caps/>
              </w:rPr>
              <w:t>t</w:t>
            </w:r>
          </w:p>
          <w:p w14:paraId="45B85AEF" w14:textId="77777777" w:rsidR="00084773" w:rsidRPr="00B93783" w:rsidRDefault="00084773" w:rsidP="00084773">
            <w:pPr>
              <w:rPr>
                <w:bCs/>
              </w:rPr>
            </w:pPr>
          </w:p>
          <w:p w14:paraId="4C85580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28E7F73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GB"/>
              </w:rPr>
              <w:t xml:space="preserve">- </w:t>
            </w:r>
            <w:r w:rsidRPr="00B93783">
              <w:rPr>
                <w:iCs/>
                <w:lang w:val="en-US"/>
              </w:rPr>
              <w:t>Rapid Optical Ocean/Surveillanee Testbed</w:t>
            </w:r>
          </w:p>
        </w:tc>
        <w:tc>
          <w:tcPr>
            <w:tcW w:w="4843" w:type="dxa"/>
            <w:shd w:val="clear" w:color="auto" w:fill="auto"/>
          </w:tcPr>
          <w:p w14:paraId="1FBC2B22" w14:textId="77777777" w:rsidR="00084773" w:rsidRPr="00B93783" w:rsidRDefault="00084773" w:rsidP="00084773">
            <w:r w:rsidRPr="00B93783">
              <w:t>- быстрый оптический испытательный стенд проверки соответетвия устройств/систем морским требованиям</w:t>
            </w:r>
          </w:p>
        </w:tc>
        <w:tc>
          <w:tcPr>
            <w:tcW w:w="5137" w:type="dxa"/>
          </w:tcPr>
          <w:p w14:paraId="10CF6E5A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урилмалар/тизимларнинг денгиз талабларига мувофи</w:t>
            </w:r>
            <w:r w:rsidR="00B93783">
              <w:t>қ</w:t>
            </w:r>
            <w:r w:rsidRPr="00B93783">
              <w:t xml:space="preserve">лигини текширишнинг тез оптик синов стенди </w:t>
            </w:r>
          </w:p>
        </w:tc>
      </w:tr>
      <w:tr w:rsidR="00084773" w:rsidRPr="00B93783" w14:paraId="5B680B4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1A7623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ROSE</w:t>
            </w:r>
          </w:p>
          <w:p w14:paraId="4D6EAB4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9AD6796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research open  system for  </w:t>
            </w:r>
            <w:smartTag w:uri="urn:schemas-microsoft-com:office:smarttags" w:element="place">
              <w:r w:rsidRPr="00B93783">
                <w:rPr>
                  <w:iCs/>
                  <w:lang w:val="en-US"/>
                </w:rPr>
                <w:t>Europe</w:t>
              </w:r>
            </w:smartTag>
          </w:p>
        </w:tc>
        <w:tc>
          <w:tcPr>
            <w:tcW w:w="4843" w:type="dxa"/>
            <w:shd w:val="clear" w:color="auto" w:fill="auto"/>
          </w:tcPr>
          <w:p w14:paraId="7C6BA015" w14:textId="77777777" w:rsidR="00084773" w:rsidRPr="00B93783" w:rsidRDefault="00084773" w:rsidP="00084773">
            <w:r w:rsidRPr="00B93783">
              <w:t>- исследовательская открытая система для европейских стран</w:t>
            </w:r>
          </w:p>
        </w:tc>
        <w:tc>
          <w:tcPr>
            <w:tcW w:w="5137" w:type="dxa"/>
          </w:tcPr>
          <w:p w14:paraId="47E9477B" w14:textId="77777777" w:rsidR="00084773" w:rsidRPr="00B93783" w:rsidRDefault="00084773" w:rsidP="00084773">
            <w:r w:rsidRPr="00B93783">
              <w:t>- Европа мамлакатлари учун м</w:t>
            </w:r>
            <w:r w:rsidR="00B93783">
              <w:t>ў</w:t>
            </w:r>
            <w:r w:rsidRPr="00B93783">
              <w:t>лжалланган очи</w:t>
            </w:r>
            <w:r w:rsidR="00B93783">
              <w:t>қ</w:t>
            </w:r>
            <w:r w:rsidRPr="00B93783">
              <w:t xml:space="preserve"> тад</w:t>
            </w:r>
            <w:r w:rsidR="00B93783">
              <w:t>қ</w:t>
            </w:r>
            <w:r w:rsidRPr="00B93783">
              <w:t>и</w:t>
            </w:r>
            <w:r w:rsidR="00B93783">
              <w:t>қ</w:t>
            </w:r>
            <w:r w:rsidRPr="00B93783">
              <w:t>от тизими</w:t>
            </w:r>
          </w:p>
        </w:tc>
      </w:tr>
      <w:tr w:rsidR="00084773" w:rsidRPr="00B93783" w14:paraId="119F7D0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1859B9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RPC</w:t>
            </w:r>
          </w:p>
          <w:p w14:paraId="3DAE4F1D" w14:textId="77777777" w:rsidR="00084773" w:rsidRPr="00B93783" w:rsidRDefault="00084773" w:rsidP="00084773">
            <w:pPr>
              <w:rPr>
                <w:bCs/>
              </w:rPr>
            </w:pPr>
          </w:p>
          <w:p w14:paraId="631DD6E9" w14:textId="77777777" w:rsidR="00084773" w:rsidRPr="00B93783" w:rsidRDefault="00084773" w:rsidP="00084773">
            <w:pPr>
              <w:rPr>
                <w:bCs/>
              </w:rPr>
            </w:pPr>
          </w:p>
          <w:p w14:paraId="0ACA9E83" w14:textId="77777777" w:rsidR="00084773" w:rsidRPr="00B93783" w:rsidRDefault="00084773" w:rsidP="00084773">
            <w:pPr>
              <w:rPr>
                <w:bCs/>
              </w:rPr>
            </w:pPr>
          </w:p>
          <w:p w14:paraId="1A2FB05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28D3F5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remote procedure call</w:t>
            </w:r>
          </w:p>
          <w:p w14:paraId="6FC3D3DB" w14:textId="77777777" w:rsidR="00084773" w:rsidRPr="00B93783" w:rsidRDefault="00084773" w:rsidP="00084773">
            <w:pPr>
              <w:rPr>
                <w:iCs/>
              </w:rPr>
            </w:pPr>
          </w:p>
          <w:p w14:paraId="46A35DF0" w14:textId="77777777" w:rsidR="00084773" w:rsidRPr="00B93783" w:rsidRDefault="00084773" w:rsidP="00084773">
            <w:pPr>
              <w:rPr>
                <w:iCs/>
              </w:rPr>
            </w:pPr>
          </w:p>
          <w:p w14:paraId="045790E4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2E5E1FFE" w14:textId="77777777" w:rsidR="00084773" w:rsidRPr="00B93783" w:rsidRDefault="00084773" w:rsidP="00084773">
            <w:r w:rsidRPr="00B93783">
              <w:t>- дистанционный вызов процедур. Протокол, управляющий процессом активизации других узлов в сети  и  выборкой  результатов из них</w:t>
            </w:r>
          </w:p>
        </w:tc>
        <w:tc>
          <w:tcPr>
            <w:tcW w:w="5137" w:type="dxa"/>
          </w:tcPr>
          <w:p w14:paraId="6BFE30B5" w14:textId="77777777" w:rsidR="00084773" w:rsidRPr="00B93783" w:rsidRDefault="00084773" w:rsidP="00084773">
            <w:r w:rsidRPr="00B93783">
              <w:t>- процедураларни масофадан ча</w:t>
            </w:r>
            <w:r w:rsidR="00B93783">
              <w:t>қ</w:t>
            </w:r>
            <w:r w:rsidRPr="00B93783">
              <w:t>ириш. Тармо</w:t>
            </w:r>
            <w:r w:rsidR="00B93783">
              <w:t>қ</w:t>
            </w:r>
            <w:r w:rsidRPr="00B93783">
              <w:t>даги бош</w:t>
            </w:r>
            <w:r w:rsidR="00B93783">
              <w:t>қ</w:t>
            </w:r>
            <w:r w:rsidRPr="00B93783">
              <w:t>а узелларни активлаштириш жараёнини бош</w:t>
            </w:r>
            <w:r w:rsidR="00B93783">
              <w:t>қ</w:t>
            </w:r>
            <w:r w:rsidRPr="00B93783">
              <w:t xml:space="preserve">ариш </w:t>
            </w:r>
            <w:r w:rsidR="00B93783">
              <w:t>ҳ</w:t>
            </w:r>
            <w:r w:rsidRPr="00B93783">
              <w:t>амда уларнинг натижаларини танлаш протоколи</w:t>
            </w:r>
          </w:p>
        </w:tc>
      </w:tr>
      <w:tr w:rsidR="00084773" w:rsidRPr="00B93783" w14:paraId="7CF2C5E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E8B3C8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R.P.C., r.p.c.</w:t>
            </w:r>
          </w:p>
          <w:p w14:paraId="2E9E8EA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3D303D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remote position  control</w:t>
            </w:r>
          </w:p>
        </w:tc>
        <w:tc>
          <w:tcPr>
            <w:tcW w:w="4843" w:type="dxa"/>
            <w:shd w:val="clear" w:color="auto" w:fill="auto"/>
          </w:tcPr>
          <w:p w14:paraId="214830C5" w14:textId="77777777" w:rsidR="00084773" w:rsidRPr="00B93783" w:rsidRDefault="00084773" w:rsidP="00084773">
            <w:r w:rsidRPr="00B93783">
              <w:t>- дистанционное позиционное управление</w:t>
            </w:r>
          </w:p>
        </w:tc>
        <w:tc>
          <w:tcPr>
            <w:tcW w:w="5137" w:type="dxa"/>
          </w:tcPr>
          <w:p w14:paraId="6983B63A" w14:textId="77777777" w:rsidR="00084773" w:rsidRPr="00B93783" w:rsidRDefault="00084773" w:rsidP="00084773">
            <w:r w:rsidRPr="00B93783">
              <w:t>- масофадан позицион бош</w:t>
            </w:r>
            <w:r w:rsidR="00B93783">
              <w:t>қ</w:t>
            </w:r>
            <w:r w:rsidRPr="00B93783">
              <w:t>ариш</w:t>
            </w:r>
          </w:p>
        </w:tc>
      </w:tr>
      <w:tr w:rsidR="00084773" w:rsidRPr="00B93783" w14:paraId="0CD20A0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89F324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R.P.D.</w:t>
            </w:r>
          </w:p>
          <w:p w14:paraId="5E58449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B4BAE7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radar planning  device</w:t>
            </w:r>
          </w:p>
        </w:tc>
        <w:tc>
          <w:tcPr>
            <w:tcW w:w="4843" w:type="dxa"/>
            <w:shd w:val="clear" w:color="auto" w:fill="auto"/>
          </w:tcPr>
          <w:p w14:paraId="2171F19D" w14:textId="77777777" w:rsidR="00084773" w:rsidRPr="00B93783" w:rsidRDefault="00084773" w:rsidP="00084773">
            <w:r w:rsidRPr="00B93783">
              <w:t>- учебное радиолокационное устройство</w:t>
            </w:r>
          </w:p>
        </w:tc>
        <w:tc>
          <w:tcPr>
            <w:tcW w:w="5137" w:type="dxa"/>
          </w:tcPr>
          <w:p w14:paraId="2B4EE5C9" w14:textId="77777777" w:rsidR="00084773" w:rsidRPr="00B93783" w:rsidRDefault="00084773" w:rsidP="00084773">
            <w:r w:rsidRPr="00B93783">
              <w:t xml:space="preserve">- </w:t>
            </w:r>
            <w:r w:rsidR="00B93783">
              <w:t>ўқ</w:t>
            </w:r>
            <w:r w:rsidRPr="00B93783">
              <w:t xml:space="preserve">ув радиолокацион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084773" w:rsidRPr="00B93783" w14:paraId="4F154C0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0D7058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R.P.F.</w:t>
            </w:r>
          </w:p>
          <w:p w14:paraId="03FD0B1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D9EC6B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radio position  finding</w:t>
            </w:r>
          </w:p>
        </w:tc>
        <w:tc>
          <w:tcPr>
            <w:tcW w:w="4843" w:type="dxa"/>
            <w:shd w:val="clear" w:color="auto" w:fill="auto"/>
          </w:tcPr>
          <w:p w14:paraId="6F3A737B" w14:textId="77777777" w:rsidR="00084773" w:rsidRPr="00B93783" w:rsidRDefault="00084773" w:rsidP="00084773">
            <w:r w:rsidRPr="00B93783">
              <w:t>- радиопе</w:t>
            </w:r>
            <w:r w:rsidRPr="00B93783">
              <w:lastRenderedPageBreak/>
              <w:t>ленгация</w:t>
            </w:r>
          </w:p>
          <w:p w14:paraId="306D3271" w14:textId="77777777" w:rsidR="00084773" w:rsidRPr="00B93783" w:rsidRDefault="00084773" w:rsidP="00084773"/>
        </w:tc>
        <w:tc>
          <w:tcPr>
            <w:tcW w:w="5137" w:type="dxa"/>
          </w:tcPr>
          <w:p w14:paraId="6834DD29" w14:textId="77777777" w:rsidR="00084773" w:rsidRPr="00B93783" w:rsidRDefault="00084773" w:rsidP="00084773">
            <w:r w:rsidRPr="00B93783">
              <w:t>- радиопеленгация</w:t>
            </w:r>
          </w:p>
        </w:tc>
      </w:tr>
      <w:tr w:rsidR="00084773" w:rsidRPr="00B93783" w14:paraId="2591432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F11A19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RPG</w:t>
            </w:r>
          </w:p>
          <w:p w14:paraId="62713F4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D945DF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report program  generator</w:t>
            </w:r>
          </w:p>
        </w:tc>
        <w:tc>
          <w:tcPr>
            <w:tcW w:w="4843" w:type="dxa"/>
            <w:shd w:val="clear" w:color="auto" w:fill="auto"/>
          </w:tcPr>
          <w:p w14:paraId="2FE636F5" w14:textId="77777777" w:rsidR="00084773" w:rsidRPr="00B93783" w:rsidRDefault="00084773" w:rsidP="00084773">
            <w:r w:rsidRPr="00B93783">
              <w:t>- программный генератор отчетов</w:t>
            </w:r>
          </w:p>
          <w:p w14:paraId="2DD72780" w14:textId="77777777" w:rsidR="00084773" w:rsidRPr="00B93783" w:rsidRDefault="00084773" w:rsidP="00084773"/>
        </w:tc>
        <w:tc>
          <w:tcPr>
            <w:tcW w:w="5137" w:type="dxa"/>
          </w:tcPr>
          <w:p w14:paraId="321332D1" w14:textId="77777777" w:rsidR="00084773" w:rsidRPr="00B93783" w:rsidRDefault="00084773" w:rsidP="00084773">
            <w:r w:rsidRPr="00B93783">
              <w:t xml:space="preserve">- дастурий </w:t>
            </w:r>
            <w:r w:rsidR="00B93783">
              <w:t>ҳ</w:t>
            </w:r>
            <w:r w:rsidRPr="00B93783">
              <w:t>исоботларнинг генератори</w:t>
            </w:r>
          </w:p>
        </w:tc>
      </w:tr>
      <w:tr w:rsidR="00084773" w:rsidRPr="00B93783" w14:paraId="6F6D821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0CB31F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RPL</w:t>
            </w:r>
          </w:p>
          <w:p w14:paraId="1E4802E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BA3562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Remote </w:t>
            </w:r>
            <w:r w:rsidRPr="00B93783">
              <w:rPr>
                <w:iCs/>
                <w:lang w:val="en-US"/>
              </w:rPr>
              <w:t>Procedure/</w:t>
            </w:r>
            <w:r w:rsidRPr="00B93783">
              <w:rPr>
                <w:iCs/>
              </w:rPr>
              <w:t>Program Load</w:t>
            </w:r>
          </w:p>
        </w:tc>
        <w:tc>
          <w:tcPr>
            <w:tcW w:w="4843" w:type="dxa"/>
            <w:shd w:val="clear" w:color="auto" w:fill="auto"/>
          </w:tcPr>
          <w:p w14:paraId="542C8C34" w14:textId="77777777" w:rsidR="00084773" w:rsidRPr="00B93783" w:rsidRDefault="00084773" w:rsidP="00084773">
            <w:r w:rsidRPr="00B93783">
              <w:t>- дистанционная загрузка процедуры/программ</w:t>
            </w:r>
          </w:p>
        </w:tc>
        <w:tc>
          <w:tcPr>
            <w:tcW w:w="5137" w:type="dxa"/>
          </w:tcPr>
          <w:p w14:paraId="4C0B7AA9" w14:textId="77777777" w:rsidR="00084773" w:rsidRPr="00B93783" w:rsidRDefault="00084773" w:rsidP="00084773">
            <w:r w:rsidRPr="00B93783">
              <w:t>- процедуралар/дастурларни масофадан юклаш</w:t>
            </w:r>
          </w:p>
        </w:tc>
      </w:tr>
      <w:tr w:rsidR="00084773" w:rsidRPr="00B93783" w14:paraId="2682CC6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7242D8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  <w:lang w:val="en-US"/>
              </w:rPr>
              <w:t>rpm</w:t>
            </w:r>
          </w:p>
          <w:p w14:paraId="21F476D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A7F7F7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>revolutions per  minute</w:t>
            </w:r>
          </w:p>
        </w:tc>
        <w:tc>
          <w:tcPr>
            <w:tcW w:w="4843" w:type="dxa"/>
            <w:shd w:val="clear" w:color="auto" w:fill="auto"/>
          </w:tcPr>
          <w:p w14:paraId="484A4AB4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</w:t>
            </w:r>
            <w:r w:rsidRPr="00B93783">
              <w:t xml:space="preserve"> </w:t>
            </w:r>
            <w:r w:rsidRPr="00B93783">
              <w:rPr>
                <w:lang w:val="en-US"/>
              </w:rPr>
              <w:t>(</w:t>
            </w:r>
            <w:r w:rsidRPr="00B93783">
              <w:t>число</w:t>
            </w:r>
            <w:r w:rsidRPr="00B93783">
              <w:rPr>
                <w:lang w:val="en-US"/>
              </w:rPr>
              <w:t xml:space="preserve">) </w:t>
            </w:r>
            <w:r w:rsidRPr="00B93783">
              <w:t>оборотов</w:t>
            </w:r>
            <w:r w:rsidRPr="00B93783">
              <w:rPr>
                <w:lang w:val="en-US"/>
              </w:rPr>
              <w:t xml:space="preserve"> </w:t>
            </w:r>
            <w:r w:rsidRPr="00B93783">
              <w:t>в</w:t>
            </w:r>
            <w:r w:rsidRPr="00B93783">
              <w:rPr>
                <w:lang w:val="en-US"/>
              </w:rPr>
              <w:t xml:space="preserve"> </w:t>
            </w:r>
            <w:r w:rsidRPr="00B93783">
              <w:t>минуту</w:t>
            </w:r>
          </w:p>
          <w:p w14:paraId="6520BDFF" w14:textId="77777777" w:rsidR="00084773" w:rsidRPr="00B93783" w:rsidRDefault="00084773" w:rsidP="00084773"/>
        </w:tc>
        <w:tc>
          <w:tcPr>
            <w:tcW w:w="5137" w:type="dxa"/>
          </w:tcPr>
          <w:p w14:paraId="3425BAFA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 xml:space="preserve">- </w:t>
            </w:r>
            <w:r w:rsidRPr="00B93783">
              <w:t>минутига</w:t>
            </w:r>
            <w:r w:rsidRPr="00B93783">
              <w:rPr>
                <w:lang w:val="en-US"/>
              </w:rPr>
              <w:t xml:space="preserve"> </w:t>
            </w:r>
            <w:r w:rsidRPr="00B93783">
              <w:t>айланишлар</w:t>
            </w:r>
            <w:r w:rsidRPr="00B93783">
              <w:rPr>
                <w:lang w:val="en-US"/>
              </w:rPr>
              <w:t xml:space="preserve"> (</w:t>
            </w:r>
            <w:r w:rsidRPr="00B93783">
              <w:t>сони</w:t>
            </w:r>
            <w:r w:rsidRPr="00B93783">
              <w:rPr>
                <w:lang w:val="en-US"/>
              </w:rPr>
              <w:t>)</w:t>
            </w:r>
          </w:p>
        </w:tc>
      </w:tr>
      <w:tr w:rsidR="00084773" w:rsidRPr="00B93783" w14:paraId="2B737C5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2E8857B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  <w:lang w:val="en-US"/>
              </w:rPr>
              <w:t>RPS, R.P.S.</w:t>
            </w:r>
          </w:p>
          <w:p w14:paraId="2D556F0A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  <w:lang w:val="en-US"/>
              </w:rPr>
              <w:t>r.p.s.</w:t>
            </w:r>
          </w:p>
        </w:tc>
        <w:tc>
          <w:tcPr>
            <w:tcW w:w="2450" w:type="dxa"/>
            <w:shd w:val="clear" w:color="auto" w:fill="auto"/>
          </w:tcPr>
          <w:p w14:paraId="4191A4AF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>revolutions per  second</w:t>
            </w:r>
          </w:p>
        </w:tc>
        <w:tc>
          <w:tcPr>
            <w:tcW w:w="4843" w:type="dxa"/>
            <w:shd w:val="clear" w:color="auto" w:fill="auto"/>
          </w:tcPr>
          <w:p w14:paraId="0B679416" w14:textId="77777777" w:rsidR="00084773" w:rsidRPr="00B93783" w:rsidRDefault="00084773" w:rsidP="00084773">
            <w:r w:rsidRPr="00B93783">
              <w:rPr>
                <w:lang w:val="en-US"/>
              </w:rPr>
              <w:t>-</w:t>
            </w:r>
            <w:r w:rsidRPr="00B93783">
              <w:t xml:space="preserve"> (число)</w:t>
            </w:r>
            <w:r w:rsidRPr="00B93783">
              <w:rPr>
                <w:lang w:val="en-US"/>
              </w:rPr>
              <w:t xml:space="preserve"> </w:t>
            </w:r>
            <w:r w:rsidRPr="00B93783">
              <w:t>оборотов  в секунду</w:t>
            </w:r>
          </w:p>
          <w:p w14:paraId="1FA8C08C" w14:textId="77777777" w:rsidR="00084773" w:rsidRPr="00B93783" w:rsidRDefault="00084773" w:rsidP="00084773"/>
        </w:tc>
        <w:tc>
          <w:tcPr>
            <w:tcW w:w="5137" w:type="dxa"/>
          </w:tcPr>
          <w:p w14:paraId="27EF8950" w14:textId="77777777" w:rsidR="00084773" w:rsidRPr="00B93783" w:rsidRDefault="00084773" w:rsidP="00084773">
            <w:r w:rsidRPr="00B93783">
              <w:t>- секундига айланишлар (сони)</w:t>
            </w:r>
          </w:p>
        </w:tc>
      </w:tr>
      <w:tr w:rsidR="00084773" w:rsidRPr="00B93783" w14:paraId="1940DFB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876950A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RQBE</w:t>
            </w:r>
          </w:p>
          <w:p w14:paraId="48405C47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6820D9B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relational query-by-example</w:t>
            </w:r>
          </w:p>
        </w:tc>
        <w:tc>
          <w:tcPr>
            <w:tcW w:w="4843" w:type="dxa"/>
            <w:shd w:val="clear" w:color="auto" w:fill="auto"/>
          </w:tcPr>
          <w:p w14:paraId="4F4E58F1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реляционный запрос по образцу</w:t>
            </w:r>
          </w:p>
          <w:p w14:paraId="0BB6E641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37" w:type="dxa"/>
          </w:tcPr>
          <w:p w14:paraId="02ABF0C8" w14:textId="77777777" w:rsidR="00084773" w:rsidRPr="00B93783" w:rsidRDefault="00084773" w:rsidP="00084773">
            <w:r w:rsidRPr="00B93783">
              <w:t>- намуна б</w:t>
            </w:r>
            <w:r w:rsidR="00B93783">
              <w:t>ў</w:t>
            </w:r>
            <w:r w:rsidRPr="00B93783">
              <w:t>йича реляцион с</w:t>
            </w:r>
            <w:r w:rsidR="00B93783">
              <w:t>ў</w:t>
            </w:r>
            <w:r w:rsidRPr="00B93783">
              <w:t>ров</w:t>
            </w:r>
          </w:p>
        </w:tc>
      </w:tr>
      <w:tr w:rsidR="00084773" w:rsidRPr="00B93783" w14:paraId="58C362C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8D3CFD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RQS</w:t>
            </w:r>
          </w:p>
          <w:p w14:paraId="20D86F5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A339A4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Recoverable</w:t>
            </w:r>
          </w:p>
          <w:p w14:paraId="18B3129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Queuing Service</w:t>
            </w:r>
          </w:p>
        </w:tc>
        <w:tc>
          <w:tcPr>
            <w:tcW w:w="4843" w:type="dxa"/>
            <w:shd w:val="clear" w:color="auto" w:fill="auto"/>
          </w:tcPr>
          <w:p w14:paraId="28DD723E" w14:textId="77777777" w:rsidR="00084773" w:rsidRPr="00B93783" w:rsidRDefault="00084773" w:rsidP="00084773">
            <w:r w:rsidRPr="00B93783">
              <w:t>- обслуживание очередей с восстановлением при отказах</w:t>
            </w:r>
          </w:p>
        </w:tc>
        <w:tc>
          <w:tcPr>
            <w:tcW w:w="5137" w:type="dxa"/>
          </w:tcPr>
          <w:p w14:paraId="52747543" w14:textId="77777777" w:rsidR="00084773" w:rsidRPr="00B93783" w:rsidRDefault="00084773" w:rsidP="00084773">
            <w:r w:rsidRPr="00B93783">
              <w:t xml:space="preserve">- ишламай </w:t>
            </w:r>
            <w:r w:rsidR="00B93783">
              <w:t>қ</w:t>
            </w:r>
            <w:r w:rsidRPr="00B93783">
              <w:t>олишларда тиклаш билан навбатларга хизмат к</w:t>
            </w:r>
            <w:r w:rsidR="00B93783">
              <w:t>ў</w:t>
            </w:r>
            <w:r w:rsidRPr="00B93783">
              <w:t>рсатиш</w:t>
            </w:r>
          </w:p>
        </w:tc>
      </w:tr>
      <w:tr w:rsidR="00084773" w:rsidRPr="00B93783" w14:paraId="6F0A0B9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AB16B8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RR</w:t>
            </w:r>
          </w:p>
        </w:tc>
        <w:tc>
          <w:tcPr>
            <w:tcW w:w="2450" w:type="dxa"/>
            <w:shd w:val="clear" w:color="auto" w:fill="auto"/>
          </w:tcPr>
          <w:p w14:paraId="6376B77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Resourse Record</w:t>
            </w:r>
          </w:p>
        </w:tc>
        <w:tc>
          <w:tcPr>
            <w:tcW w:w="4843" w:type="dxa"/>
            <w:shd w:val="clear" w:color="auto" w:fill="auto"/>
          </w:tcPr>
          <w:p w14:paraId="5C6A1F02" w14:textId="77777777" w:rsidR="00084773" w:rsidRPr="00B93783" w:rsidRDefault="00084773" w:rsidP="00084773">
            <w:r w:rsidRPr="00B93783">
              <w:t>- запись о ресурсе</w:t>
            </w:r>
          </w:p>
        </w:tc>
        <w:tc>
          <w:tcPr>
            <w:tcW w:w="5137" w:type="dxa"/>
          </w:tcPr>
          <w:p w14:paraId="6E347F71" w14:textId="77777777" w:rsidR="00084773" w:rsidRPr="00B93783" w:rsidRDefault="00084773" w:rsidP="00084773">
            <w:r w:rsidRPr="00B93783">
              <w:t>- ресурс т</w:t>
            </w:r>
            <w:r w:rsidR="00B93783">
              <w:t>ўғ</w:t>
            </w:r>
            <w:r w:rsidRPr="00B93783">
              <w:t>рисидаги ёзув</w:t>
            </w:r>
          </w:p>
        </w:tc>
      </w:tr>
      <w:tr w:rsidR="00084773" w:rsidRPr="00B93783" w14:paraId="66E0063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F6B44F1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RR</w:t>
            </w:r>
          </w:p>
          <w:p w14:paraId="0140CE76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2E3D308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 receive </w:t>
            </w:r>
            <w:r w:rsidRPr="00B93783">
              <w:rPr>
                <w:iCs/>
                <w:lang w:val="en-US"/>
              </w:rPr>
              <w:t>Receiver</w:t>
            </w:r>
            <w:r w:rsidRPr="00B93783">
              <w:rPr>
                <w:iCs/>
              </w:rPr>
              <w:t xml:space="preserve"> ready</w:t>
            </w:r>
          </w:p>
        </w:tc>
        <w:tc>
          <w:tcPr>
            <w:tcW w:w="4843" w:type="dxa"/>
            <w:shd w:val="clear" w:color="auto" w:fill="auto"/>
          </w:tcPr>
          <w:p w14:paraId="7C7C6717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готов принять</w:t>
            </w:r>
          </w:p>
          <w:p w14:paraId="4B8BC8D7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37" w:type="dxa"/>
          </w:tcPr>
          <w:p w14:paraId="4CA4BC7E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илишга тайёр</w:t>
            </w:r>
          </w:p>
        </w:tc>
      </w:tr>
      <w:tr w:rsidR="00084773" w:rsidRPr="00B93783" w14:paraId="010BF80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B5A462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RRA</w:t>
            </w:r>
          </w:p>
          <w:p w14:paraId="11429439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  <w:p w14:paraId="423D15D0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3C7AB4DD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 round-robin  assignment</w:t>
            </w:r>
          </w:p>
          <w:p w14:paraId="4A795621" w14:textId="77777777" w:rsidR="00084773" w:rsidRPr="00B93783" w:rsidRDefault="00084773" w:rsidP="00084773">
            <w:pPr>
              <w:rPr>
                <w:iCs/>
                <w:lang w:val="en-US"/>
              </w:rPr>
            </w:pPr>
          </w:p>
        </w:tc>
        <w:tc>
          <w:tcPr>
            <w:tcW w:w="4843" w:type="dxa"/>
            <w:shd w:val="clear" w:color="auto" w:fill="auto"/>
          </w:tcPr>
          <w:p w14:paraId="2BEA13A5" w14:textId="77777777" w:rsidR="00084773" w:rsidRPr="00B93783" w:rsidRDefault="00084773" w:rsidP="00084773">
            <w:r w:rsidRPr="00B93783">
              <w:t>-предоставление средств пользователям в порядке круговой очереди</w:t>
            </w:r>
          </w:p>
        </w:tc>
        <w:tc>
          <w:tcPr>
            <w:tcW w:w="5137" w:type="dxa"/>
          </w:tcPr>
          <w:p w14:paraId="4E006ABF" w14:textId="77777777" w:rsidR="00084773" w:rsidRPr="00B93783" w:rsidRDefault="00084773" w:rsidP="00084773">
            <w:r w:rsidRPr="00B93783">
              <w:t>- фойдаланувчиларга айланма навбат тартибида воситаларни та</w:t>
            </w:r>
            <w:r w:rsidR="00B93783">
              <w:t>қ</w:t>
            </w:r>
            <w:r w:rsidRPr="00B93783">
              <w:t>дим этиш</w:t>
            </w:r>
          </w:p>
        </w:tc>
      </w:tr>
      <w:tr w:rsidR="00084773" w:rsidRPr="00B93783" w14:paraId="5237C4D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336174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R.R.D.E.</w:t>
            </w:r>
          </w:p>
          <w:p w14:paraId="0D28D61E" w14:textId="77777777" w:rsidR="00084773" w:rsidRPr="00B93783" w:rsidRDefault="00084773" w:rsidP="00084773">
            <w:pPr>
              <w:rPr>
                <w:bCs/>
              </w:rPr>
            </w:pPr>
          </w:p>
          <w:p w14:paraId="72AB067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6245E66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Radar Research  and Development  Establishment</w:t>
            </w:r>
          </w:p>
        </w:tc>
        <w:tc>
          <w:tcPr>
            <w:tcW w:w="4843" w:type="dxa"/>
            <w:shd w:val="clear" w:color="auto" w:fill="auto"/>
          </w:tcPr>
          <w:p w14:paraId="5C462E11" w14:textId="77777777" w:rsidR="00084773" w:rsidRPr="00B93783" w:rsidRDefault="00084773" w:rsidP="00084773">
            <w:r w:rsidRPr="00B93783">
              <w:t xml:space="preserve">- Институт исследований и разработок в области радиолокации  </w:t>
            </w:r>
          </w:p>
        </w:tc>
        <w:tc>
          <w:tcPr>
            <w:tcW w:w="5137" w:type="dxa"/>
          </w:tcPr>
          <w:p w14:paraId="0B62392A" w14:textId="77777777" w:rsidR="00084773" w:rsidRPr="00B93783" w:rsidRDefault="00084773" w:rsidP="00084773">
            <w:pPr>
              <w:rPr>
                <w:b/>
              </w:rPr>
            </w:pPr>
            <w:r w:rsidRPr="00B93783">
              <w:t xml:space="preserve">- </w:t>
            </w:r>
            <w:r w:rsidRPr="00B93783">
              <w:rPr>
                <w:caps/>
              </w:rPr>
              <w:t>р</w:t>
            </w:r>
            <w:r w:rsidRPr="00B93783">
              <w:t>адиолокация со</w:t>
            </w:r>
            <w:r w:rsidR="00B93783">
              <w:t>ҳ</w:t>
            </w:r>
            <w:r w:rsidRPr="00B93783">
              <w:t>асидаги тад</w:t>
            </w:r>
            <w:r w:rsidR="00B93783">
              <w:t>қ</w:t>
            </w:r>
            <w:r w:rsidRPr="00B93783">
              <w:t>и</w:t>
            </w:r>
            <w:r w:rsidR="00B93783">
              <w:t>қ</w:t>
            </w:r>
            <w:r w:rsidRPr="00B93783">
              <w:t xml:space="preserve">отлар ва ишланмалар институти </w:t>
            </w:r>
          </w:p>
        </w:tc>
      </w:tr>
      <w:tr w:rsidR="00084773" w:rsidRPr="00B93783" w14:paraId="447378D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086677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R.R.L.</w:t>
            </w:r>
          </w:p>
          <w:p w14:paraId="7F3CC68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99A0C8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Radio  Research  Laboratory</w:t>
            </w:r>
          </w:p>
        </w:tc>
        <w:tc>
          <w:tcPr>
            <w:tcW w:w="4843" w:type="dxa"/>
            <w:shd w:val="clear" w:color="auto" w:fill="auto"/>
          </w:tcPr>
          <w:p w14:paraId="05DE7F51" w14:textId="77777777" w:rsidR="00084773" w:rsidRPr="00B93783" w:rsidRDefault="00084773" w:rsidP="00084773">
            <w:r w:rsidRPr="00B93783">
              <w:t>- Радиоисследовательская лаборатория</w:t>
            </w:r>
          </w:p>
        </w:tc>
        <w:tc>
          <w:tcPr>
            <w:tcW w:w="5137" w:type="dxa"/>
          </w:tcPr>
          <w:p w14:paraId="43C700B8" w14:textId="77777777" w:rsidR="00084773" w:rsidRPr="00B93783" w:rsidRDefault="00084773" w:rsidP="00084773">
            <w:pPr>
              <w:rPr>
                <w:b/>
              </w:rPr>
            </w:pPr>
            <w:r w:rsidRPr="00B93783">
              <w:t xml:space="preserve">- </w:t>
            </w:r>
            <w:r w:rsidRPr="00B93783">
              <w:rPr>
                <w:caps/>
              </w:rPr>
              <w:t>р</w:t>
            </w:r>
            <w:r w:rsidRPr="00B93783">
              <w:t>адиотад</w:t>
            </w:r>
            <w:r w:rsidR="00B93783">
              <w:t>қ</w:t>
            </w:r>
            <w:r w:rsidRPr="00B93783">
              <w:t>и</w:t>
            </w:r>
            <w:r w:rsidR="00B93783">
              <w:t>қ</w:t>
            </w:r>
            <w:r w:rsidRPr="00B93783">
              <w:t>отлар лабораторияси</w:t>
            </w:r>
          </w:p>
        </w:tc>
      </w:tr>
      <w:tr w:rsidR="00084773" w:rsidRPr="00B93783" w14:paraId="1EB06DD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CEEF24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RS</w:t>
            </w:r>
          </w:p>
        </w:tc>
        <w:tc>
          <w:tcPr>
            <w:tcW w:w="2450" w:type="dxa"/>
            <w:shd w:val="clear" w:color="auto" w:fill="auto"/>
          </w:tcPr>
          <w:p w14:paraId="15D2179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reverse signal</w:t>
            </w:r>
          </w:p>
        </w:tc>
        <w:tc>
          <w:tcPr>
            <w:tcW w:w="4843" w:type="dxa"/>
            <w:shd w:val="clear" w:color="auto" w:fill="auto"/>
          </w:tcPr>
          <w:p w14:paraId="37DED3DE" w14:textId="77777777" w:rsidR="00084773" w:rsidRPr="00B93783" w:rsidRDefault="00084773" w:rsidP="00084773">
            <w:r w:rsidRPr="00B93783">
              <w:t>- обратный сигнал</w:t>
            </w:r>
          </w:p>
        </w:tc>
        <w:tc>
          <w:tcPr>
            <w:tcW w:w="5137" w:type="dxa"/>
          </w:tcPr>
          <w:p w14:paraId="7A72BC58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айтар (</w:t>
            </w:r>
            <w:r w:rsidR="00B93783">
              <w:t>қ</w:t>
            </w:r>
            <w:r w:rsidRPr="00B93783">
              <w:t>айтувчи) сигнал</w:t>
            </w:r>
          </w:p>
        </w:tc>
      </w:tr>
      <w:tr w:rsidR="00084773" w:rsidRPr="00B93783" w14:paraId="4C1B024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1736E5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R.S.</w:t>
            </w:r>
          </w:p>
        </w:tc>
        <w:tc>
          <w:tcPr>
            <w:tcW w:w="2450" w:type="dxa"/>
            <w:shd w:val="clear" w:color="auto" w:fill="auto"/>
          </w:tcPr>
          <w:p w14:paraId="745D864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Record Separator</w:t>
            </w:r>
          </w:p>
        </w:tc>
        <w:tc>
          <w:tcPr>
            <w:tcW w:w="4843" w:type="dxa"/>
            <w:shd w:val="clear" w:color="auto" w:fill="auto"/>
          </w:tcPr>
          <w:p w14:paraId="42F631E2" w14:textId="77777777" w:rsidR="00084773" w:rsidRPr="00B93783" w:rsidRDefault="00084773" w:rsidP="00084773">
            <w:r w:rsidRPr="00B93783">
              <w:t>- разделитель записей</w:t>
            </w:r>
          </w:p>
        </w:tc>
        <w:tc>
          <w:tcPr>
            <w:tcW w:w="5137" w:type="dxa"/>
          </w:tcPr>
          <w:p w14:paraId="79E472F4" w14:textId="77777777" w:rsidR="00084773" w:rsidRPr="00B93783" w:rsidRDefault="00084773" w:rsidP="00084773">
            <w:r w:rsidRPr="00B93783">
              <w:t>- ёзувларни ажраткич</w:t>
            </w:r>
          </w:p>
        </w:tc>
      </w:tr>
      <w:tr w:rsidR="00084773" w:rsidRPr="00B93783" w14:paraId="062A5D7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332957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R.S.</w:t>
            </w:r>
          </w:p>
        </w:tc>
        <w:tc>
          <w:tcPr>
            <w:tcW w:w="2450" w:type="dxa"/>
            <w:shd w:val="clear" w:color="auto" w:fill="auto"/>
          </w:tcPr>
          <w:p w14:paraId="069DAB6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radio set</w:t>
            </w:r>
          </w:p>
        </w:tc>
        <w:tc>
          <w:tcPr>
            <w:tcW w:w="4843" w:type="dxa"/>
            <w:shd w:val="clear" w:color="auto" w:fill="auto"/>
          </w:tcPr>
          <w:p w14:paraId="69C4B9AC" w14:textId="77777777" w:rsidR="00084773" w:rsidRPr="00B93783" w:rsidRDefault="00084773" w:rsidP="00084773">
            <w:r w:rsidRPr="00B93783">
              <w:t>- радиоустановка, радиоприемник</w:t>
            </w:r>
          </w:p>
        </w:tc>
        <w:tc>
          <w:tcPr>
            <w:tcW w:w="5137" w:type="dxa"/>
          </w:tcPr>
          <w:p w14:paraId="3B13EAFA" w14:textId="77777777" w:rsidR="00084773" w:rsidRPr="00B93783" w:rsidRDefault="00084773" w:rsidP="00084773">
            <w:r w:rsidRPr="00B93783">
              <w:t>- радио</w:t>
            </w:r>
            <w:r w:rsidR="00B93783">
              <w:t>қ</w:t>
            </w:r>
            <w:r w:rsidRPr="00B93783">
              <w:t xml:space="preserve">урилма, радио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илгич</w:t>
            </w:r>
          </w:p>
        </w:tc>
      </w:tr>
      <w:tr w:rsidR="00084773" w:rsidRPr="00B93783" w14:paraId="78A23A1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24FDC7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r.s.</w:t>
            </w:r>
          </w:p>
        </w:tc>
        <w:tc>
          <w:tcPr>
            <w:tcW w:w="2450" w:type="dxa"/>
            <w:shd w:val="clear" w:color="auto" w:fill="auto"/>
          </w:tcPr>
          <w:p w14:paraId="6CC8C8D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relay selector</w:t>
            </w:r>
          </w:p>
        </w:tc>
        <w:tc>
          <w:tcPr>
            <w:tcW w:w="4843" w:type="dxa"/>
            <w:shd w:val="clear" w:color="auto" w:fill="auto"/>
          </w:tcPr>
          <w:p w14:paraId="6DCCFE19" w14:textId="77777777" w:rsidR="00084773" w:rsidRPr="00B93783" w:rsidRDefault="00084773" w:rsidP="00084773">
            <w:r w:rsidRPr="00B93783">
              <w:t>- релейный искатель</w:t>
            </w:r>
          </w:p>
        </w:tc>
        <w:tc>
          <w:tcPr>
            <w:tcW w:w="5137" w:type="dxa"/>
          </w:tcPr>
          <w:p w14:paraId="6C3CEECE" w14:textId="77777777" w:rsidR="00084773" w:rsidRPr="00B93783" w:rsidRDefault="00084773" w:rsidP="00084773">
            <w:r w:rsidRPr="00B93783">
              <w:t>- релели излагич</w:t>
            </w:r>
          </w:p>
        </w:tc>
      </w:tr>
      <w:tr w:rsidR="00084773" w:rsidRPr="00B93783" w14:paraId="567870A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29A60F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r.s.</w:t>
            </w:r>
          </w:p>
        </w:tc>
        <w:tc>
          <w:tcPr>
            <w:tcW w:w="2450" w:type="dxa"/>
            <w:shd w:val="clear" w:color="auto" w:fill="auto"/>
          </w:tcPr>
          <w:p w14:paraId="7785AB0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ringing set</w:t>
            </w:r>
          </w:p>
        </w:tc>
        <w:tc>
          <w:tcPr>
            <w:tcW w:w="4843" w:type="dxa"/>
            <w:shd w:val="clear" w:color="auto" w:fill="auto"/>
          </w:tcPr>
          <w:p w14:paraId="5DFF3590" w14:textId="77777777" w:rsidR="00084773" w:rsidRPr="00B93783" w:rsidRDefault="00084773" w:rsidP="00084773">
            <w:r w:rsidRPr="00B93783">
              <w:t>- вызывное устро</w:t>
            </w:r>
            <w:r w:rsidRPr="00B93783">
              <w:lastRenderedPageBreak/>
              <w:t>йс</w:t>
            </w:r>
            <w:r w:rsidRPr="00B93783">
              <w:lastRenderedPageBreak/>
              <w:t>тво</w:t>
            </w:r>
          </w:p>
        </w:tc>
        <w:tc>
          <w:tcPr>
            <w:tcW w:w="5137" w:type="dxa"/>
          </w:tcPr>
          <w:p w14:paraId="22B6B632" w14:textId="77777777" w:rsidR="00084773" w:rsidRPr="00B93783" w:rsidRDefault="00084773" w:rsidP="00084773">
            <w:r w:rsidRPr="00B93783">
              <w:t>- ча</w:t>
            </w:r>
            <w:r w:rsidR="00B93783">
              <w:t>қ</w:t>
            </w:r>
            <w:r w:rsidRPr="00B93783">
              <w:t xml:space="preserve">ирув </w:t>
            </w:r>
            <w:r w:rsidR="00B93783">
              <w:t>қ</w:t>
            </w:r>
            <w:r w:rsidRPr="00B93783">
              <w:t>ур</w:t>
            </w:r>
            <w:r w:rsidRPr="00B93783">
              <w:lastRenderedPageBreak/>
              <w:t>илмаси</w:t>
            </w:r>
          </w:p>
        </w:tc>
      </w:tr>
      <w:tr w:rsidR="00084773" w:rsidRPr="00B93783" w14:paraId="42DB619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587BF3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r.s.</w:t>
            </w:r>
          </w:p>
        </w:tc>
        <w:tc>
          <w:tcPr>
            <w:tcW w:w="2450" w:type="dxa"/>
            <w:shd w:val="clear" w:color="auto" w:fill="auto"/>
          </w:tcPr>
          <w:p w14:paraId="23BF926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rota</w:t>
            </w:r>
            <w:r w:rsidRPr="00B93783">
              <w:rPr>
                <w:iCs/>
              </w:rPr>
              <w:lastRenderedPageBreak/>
              <w:t>ry switch</w:t>
            </w:r>
          </w:p>
        </w:tc>
        <w:tc>
          <w:tcPr>
            <w:tcW w:w="4843" w:type="dxa"/>
            <w:shd w:val="clear" w:color="auto" w:fill="auto"/>
          </w:tcPr>
          <w:p w14:paraId="0761133A" w14:textId="77777777" w:rsidR="00084773" w:rsidRPr="00B93783" w:rsidRDefault="00084773" w:rsidP="00084773">
            <w:r w:rsidRPr="00B93783">
              <w:t>- вращающийся искатель</w:t>
            </w:r>
          </w:p>
        </w:tc>
        <w:tc>
          <w:tcPr>
            <w:tcW w:w="5137" w:type="dxa"/>
          </w:tcPr>
          <w:p w14:paraId="322B5151" w14:textId="77777777" w:rsidR="00084773" w:rsidRPr="00B93783" w:rsidRDefault="00084773" w:rsidP="00084773">
            <w:r w:rsidRPr="00B93783">
              <w:t>- а</w:t>
            </w:r>
            <w:r w:rsidRPr="00B93783">
              <w:lastRenderedPageBreak/>
              <w:t>й</w:t>
            </w:r>
            <w:r w:rsidRPr="00B93783">
              <w:lastRenderedPageBreak/>
              <w:t>ланувчи излагич</w:t>
            </w:r>
          </w:p>
        </w:tc>
      </w:tr>
      <w:tr w:rsidR="00084773" w:rsidRPr="00B93783" w14:paraId="0B17511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53B136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RSA</w:t>
            </w:r>
          </w:p>
          <w:p w14:paraId="766334F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6F3177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Rivest-Shamir -</w:t>
            </w:r>
            <w:r w:rsidRPr="00B93783">
              <w:rPr>
                <w:iCs/>
              </w:rPr>
              <w:lastRenderedPageBreak/>
              <w:t xml:space="preserve"> </w:t>
            </w:r>
            <w:r w:rsidRPr="00B93783">
              <w:rPr>
                <w:iCs/>
              </w:rPr>
              <w:t>Adleman</w:t>
            </w:r>
          </w:p>
        </w:tc>
        <w:tc>
          <w:tcPr>
            <w:tcW w:w="4843" w:type="dxa"/>
            <w:shd w:val="clear" w:color="auto" w:fill="auto"/>
          </w:tcPr>
          <w:p w14:paraId="46D8B55B" w14:textId="77777777" w:rsidR="00084773" w:rsidRPr="00B93783" w:rsidRDefault="00084773" w:rsidP="00084773">
            <w:r w:rsidRPr="00B93783">
              <w:t>- алгоритм цифровой подписи Райвеста-Шамира-Эдельмана</w:t>
            </w:r>
          </w:p>
        </w:tc>
        <w:tc>
          <w:tcPr>
            <w:tcW w:w="5137" w:type="dxa"/>
          </w:tcPr>
          <w:p w14:paraId="02B23E93" w14:textId="77777777" w:rsidR="00084773" w:rsidRPr="00B93783" w:rsidRDefault="00084773" w:rsidP="00084773">
            <w:r w:rsidRPr="00B93783">
              <w:t>- Райвест-Шамир-Эдельман ра</w:t>
            </w:r>
            <w:r w:rsidR="00B93783">
              <w:t>қ</w:t>
            </w:r>
            <w:r w:rsidRPr="00B93783">
              <w:t>амли имзо алгоритми</w:t>
            </w:r>
          </w:p>
        </w:tc>
      </w:tr>
      <w:tr w:rsidR="00084773" w:rsidRPr="00B93783" w14:paraId="62AE050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88DAD7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R.S.A.</w:t>
            </w:r>
          </w:p>
          <w:p w14:paraId="0E4509E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99A101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radio Service  Men association</w:t>
            </w:r>
          </w:p>
        </w:tc>
        <w:tc>
          <w:tcPr>
            <w:tcW w:w="4843" w:type="dxa"/>
            <w:shd w:val="clear" w:color="auto" w:fill="auto"/>
          </w:tcPr>
          <w:p w14:paraId="76691045" w14:textId="77777777" w:rsidR="00084773" w:rsidRPr="00B93783" w:rsidRDefault="00084773" w:rsidP="00084773">
            <w:r w:rsidRPr="00B93783">
              <w:t>-Ассоциация обслуживающих радиотехников</w:t>
            </w:r>
          </w:p>
        </w:tc>
        <w:tc>
          <w:tcPr>
            <w:tcW w:w="5137" w:type="dxa"/>
          </w:tcPr>
          <w:p w14:paraId="37A2268F" w14:textId="77777777" w:rsidR="00084773" w:rsidRPr="00B93783" w:rsidRDefault="00084773" w:rsidP="00084773">
            <w:r w:rsidRPr="00B93783">
              <w:t>- хизмат к</w:t>
            </w:r>
            <w:r w:rsidR="00B93783">
              <w:t>ў</w:t>
            </w:r>
            <w:r w:rsidRPr="00B93783">
              <w:t>рсатувчи радиотехниклар уюшмаси</w:t>
            </w:r>
          </w:p>
        </w:tc>
      </w:tr>
      <w:tr w:rsidR="00084773" w:rsidRPr="00B93783" w14:paraId="5057EDF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902D506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RS</w:t>
            </w:r>
            <w:r w:rsidRPr="00B93783">
              <w:t>-</w:t>
            </w:r>
            <w:r w:rsidRPr="00B93783">
              <w:rPr>
                <w:lang w:val="en-US"/>
              </w:rPr>
              <w:t>F</w:t>
            </w:r>
          </w:p>
        </w:tc>
        <w:tc>
          <w:tcPr>
            <w:tcW w:w="2450" w:type="dxa"/>
            <w:shd w:val="clear" w:color="auto" w:fill="auto"/>
          </w:tcPr>
          <w:p w14:paraId="0CB322F8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Redirect Server Function</w:t>
            </w:r>
          </w:p>
        </w:tc>
        <w:tc>
          <w:tcPr>
            <w:tcW w:w="4843" w:type="dxa"/>
            <w:shd w:val="clear" w:color="auto" w:fill="auto"/>
          </w:tcPr>
          <w:p w14:paraId="4F514B20" w14:textId="77777777" w:rsidR="00084773" w:rsidRPr="00B93783" w:rsidRDefault="00084773" w:rsidP="00084773">
            <w:r w:rsidRPr="00B93783">
              <w:rPr>
                <w:lang w:val="uz-Cyrl-UZ"/>
              </w:rPr>
              <w:t>- ф</w:t>
            </w:r>
            <w:r w:rsidRPr="00B93783">
              <w:t>ункции сервера перенаправления</w:t>
            </w:r>
          </w:p>
        </w:tc>
        <w:tc>
          <w:tcPr>
            <w:tcW w:w="5137" w:type="dxa"/>
          </w:tcPr>
          <w:p w14:paraId="7CBBEBF4" w14:textId="77777777" w:rsidR="00084773" w:rsidRPr="00B93783" w:rsidRDefault="00084773" w:rsidP="00084773">
            <w:r w:rsidRPr="00B93783">
              <w:rPr>
                <w:lang w:val="uz-Cyrl-UZ"/>
              </w:rPr>
              <w:t xml:space="preserve">- 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айта й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 xml:space="preserve">налтириш серверининг </w:t>
            </w:r>
            <w:r w:rsidRPr="00B93783">
              <w:t>функциялари</w:t>
            </w:r>
          </w:p>
        </w:tc>
      </w:tr>
      <w:tr w:rsidR="00084773" w:rsidRPr="00B93783" w14:paraId="3E46B64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851268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RS F-F</w:t>
            </w:r>
          </w:p>
          <w:p w14:paraId="3C3FBDF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466A98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reset-set  flip-flops</w:t>
            </w:r>
          </w:p>
        </w:tc>
        <w:tc>
          <w:tcPr>
            <w:tcW w:w="4843" w:type="dxa"/>
            <w:shd w:val="clear" w:color="auto" w:fill="auto"/>
          </w:tcPr>
          <w:p w14:paraId="21829E39" w14:textId="77777777" w:rsidR="00084773" w:rsidRPr="00B93783" w:rsidRDefault="00084773" w:rsidP="00084773">
            <w:r w:rsidRPr="00B93783">
              <w:t>-RS-триггер с раздельными входами установки и сброса</w:t>
            </w:r>
          </w:p>
        </w:tc>
        <w:tc>
          <w:tcPr>
            <w:tcW w:w="5137" w:type="dxa"/>
          </w:tcPr>
          <w:p w14:paraId="2AFCC60D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рнатиш ва ташлаб юборишнинг ало</w:t>
            </w:r>
            <w:r w:rsidR="00B93783">
              <w:t>ҳ</w:t>
            </w:r>
            <w:r w:rsidRPr="00B93783">
              <w:t>ида киришлари б</w:t>
            </w:r>
            <w:r w:rsidR="00B93783">
              <w:t>ў</w:t>
            </w:r>
            <w:r w:rsidRPr="00B93783">
              <w:t>лган RS-триггер</w:t>
            </w:r>
          </w:p>
        </w:tc>
      </w:tr>
      <w:tr w:rsidR="00084773" w:rsidRPr="00B93783" w14:paraId="6AD26A9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9CC1F5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R.S.G.B</w:t>
            </w:r>
          </w:p>
          <w:p w14:paraId="66DBC42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80184DC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Radio Society  of </w:t>
            </w:r>
            <w:smartTag w:uri="urn:schemas-microsoft-com:office:smarttags" w:element="place">
              <w:smartTag w:uri="urn:schemas-microsoft-com:office:smarttags" w:element="country-region">
                <w:r w:rsidRPr="00B93783">
                  <w:rPr>
                    <w:iCs/>
                    <w:lang w:val="en-US"/>
                  </w:rPr>
                  <w:t>Great Britain</w:t>
                </w:r>
              </w:smartTag>
            </w:smartTag>
          </w:p>
        </w:tc>
        <w:tc>
          <w:tcPr>
            <w:tcW w:w="4843" w:type="dxa"/>
            <w:shd w:val="clear" w:color="auto" w:fill="auto"/>
          </w:tcPr>
          <w:p w14:paraId="0D529A3B" w14:textId="77777777" w:rsidR="00084773" w:rsidRPr="00B93783" w:rsidRDefault="00084773" w:rsidP="00084773">
            <w:r w:rsidRPr="00B93783">
              <w:t>-Радиообщество Великобритании</w:t>
            </w:r>
          </w:p>
          <w:p w14:paraId="34F386A7" w14:textId="77777777" w:rsidR="00084773" w:rsidRPr="00B93783" w:rsidRDefault="00084773" w:rsidP="00084773"/>
        </w:tc>
        <w:tc>
          <w:tcPr>
            <w:tcW w:w="5137" w:type="dxa"/>
          </w:tcPr>
          <w:p w14:paraId="7D817780" w14:textId="77777777" w:rsidR="00084773" w:rsidRPr="00B93783" w:rsidRDefault="00084773" w:rsidP="00084773">
            <w:r w:rsidRPr="00B93783">
              <w:t>- Буюк Британия радио жамияти</w:t>
            </w:r>
          </w:p>
        </w:tc>
      </w:tr>
      <w:tr w:rsidR="00084773" w:rsidRPr="00B93783" w14:paraId="704EED3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5506E9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RSI</w:t>
            </w:r>
          </w:p>
          <w:p w14:paraId="19AF45D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416F84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right-scale  integration</w:t>
            </w:r>
          </w:p>
        </w:tc>
        <w:tc>
          <w:tcPr>
            <w:tcW w:w="4843" w:type="dxa"/>
            <w:shd w:val="clear" w:color="auto" w:fill="auto"/>
          </w:tcPr>
          <w:p w14:paraId="3040D92C" w14:textId="77777777" w:rsidR="00084773" w:rsidRPr="00B93783" w:rsidRDefault="00084773" w:rsidP="00084773">
            <w:r w:rsidRPr="00B93783">
              <w:t>- оптимальная степень интеграции</w:t>
            </w:r>
          </w:p>
          <w:p w14:paraId="42D84B2B" w14:textId="77777777" w:rsidR="00084773" w:rsidRPr="00B93783" w:rsidRDefault="00084773" w:rsidP="00084773"/>
        </w:tc>
        <w:tc>
          <w:tcPr>
            <w:tcW w:w="5137" w:type="dxa"/>
          </w:tcPr>
          <w:p w14:paraId="7EC896D2" w14:textId="77777777" w:rsidR="00084773" w:rsidRPr="00B93783" w:rsidRDefault="00084773" w:rsidP="00084773">
            <w:r w:rsidRPr="00B93783">
              <w:t>- интеграциянинг ма</w:t>
            </w:r>
            <w:r w:rsidR="00B93783">
              <w:t>қ</w:t>
            </w:r>
            <w:r w:rsidRPr="00B93783">
              <w:t>бул (оптимал) к</w:t>
            </w:r>
            <w:r w:rsidR="00B93783">
              <w:t>ў</w:t>
            </w:r>
            <w:r w:rsidRPr="00B93783">
              <w:t>рсаткичи</w:t>
            </w:r>
          </w:p>
        </w:tc>
      </w:tr>
      <w:tr w:rsidR="00084773" w:rsidRPr="00B93783" w14:paraId="435E885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EEEA18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RSN</w:t>
            </w:r>
          </w:p>
          <w:p w14:paraId="43B8B14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F76ECA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release sequ-ence number</w:t>
            </w:r>
          </w:p>
        </w:tc>
        <w:tc>
          <w:tcPr>
            <w:tcW w:w="4843" w:type="dxa"/>
            <w:shd w:val="clear" w:color="auto" w:fill="auto"/>
          </w:tcPr>
          <w:p w14:paraId="3062A5E7" w14:textId="77777777" w:rsidR="00084773" w:rsidRPr="00B93783" w:rsidRDefault="00084773" w:rsidP="00084773">
            <w:r w:rsidRPr="00B93783">
              <w:t>-порядковый номер версии</w:t>
            </w:r>
          </w:p>
          <w:p w14:paraId="53836ED3" w14:textId="77777777" w:rsidR="00084773" w:rsidRPr="00B93783" w:rsidRDefault="00084773" w:rsidP="00084773"/>
        </w:tc>
        <w:tc>
          <w:tcPr>
            <w:tcW w:w="5137" w:type="dxa"/>
          </w:tcPr>
          <w:p w14:paraId="743F81AC" w14:textId="77777777" w:rsidR="00084773" w:rsidRPr="00B93783" w:rsidRDefault="00084773" w:rsidP="00084773">
            <w:r w:rsidRPr="00B93783">
              <w:t>- версиянинг тартиб ра</w:t>
            </w:r>
            <w:r w:rsidR="00B93783">
              <w:t>қ</w:t>
            </w:r>
            <w:r w:rsidRPr="00B93783">
              <w:t>ами</w:t>
            </w:r>
          </w:p>
        </w:tc>
      </w:tr>
      <w:tr w:rsidR="00084773" w:rsidRPr="00B93783" w14:paraId="71FCFBC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CA137F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RSOH</w:t>
            </w:r>
          </w:p>
          <w:p w14:paraId="6FECC7B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9B667CF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Regenerator Section Overhead</w:t>
            </w:r>
          </w:p>
        </w:tc>
        <w:tc>
          <w:tcPr>
            <w:tcW w:w="4843" w:type="dxa"/>
            <w:shd w:val="clear" w:color="auto" w:fill="auto"/>
          </w:tcPr>
          <w:p w14:paraId="15B9502F" w14:textId="77777777" w:rsidR="00084773" w:rsidRPr="00B93783" w:rsidRDefault="00084773" w:rsidP="00084773">
            <w:r w:rsidRPr="00B93783">
              <w:t>- заголовок регенераторной секции</w:t>
            </w:r>
          </w:p>
        </w:tc>
        <w:tc>
          <w:tcPr>
            <w:tcW w:w="5137" w:type="dxa"/>
          </w:tcPr>
          <w:p w14:paraId="0145E8B4" w14:textId="77777777" w:rsidR="00084773" w:rsidRPr="00B93783" w:rsidRDefault="00084773" w:rsidP="00084773">
            <w:r w:rsidRPr="00B93783">
              <w:t>- регенерацион секция сарлав</w:t>
            </w:r>
            <w:r w:rsidR="00B93783">
              <w:t>ҳ</w:t>
            </w:r>
            <w:r w:rsidRPr="00B93783">
              <w:t>аси</w:t>
            </w:r>
          </w:p>
        </w:tc>
      </w:tr>
      <w:tr w:rsidR="00084773" w:rsidRPr="00B93783" w14:paraId="75E9F92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1532E6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RSRT</w:t>
            </w:r>
          </w:p>
        </w:tc>
        <w:tc>
          <w:tcPr>
            <w:tcW w:w="2450" w:type="dxa"/>
            <w:shd w:val="clear" w:color="auto" w:fill="auto"/>
          </w:tcPr>
          <w:p w14:paraId="3F28CEA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Real Storage Rage Table</w:t>
            </w:r>
          </w:p>
        </w:tc>
        <w:tc>
          <w:tcPr>
            <w:tcW w:w="4843" w:type="dxa"/>
            <w:shd w:val="clear" w:color="auto" w:fill="auto"/>
          </w:tcPr>
          <w:p w14:paraId="1B8CF2AD" w14:textId="77777777" w:rsidR="00084773" w:rsidRPr="00B93783" w:rsidRDefault="00084773" w:rsidP="00084773">
            <w:r w:rsidRPr="00B93783">
              <w:t>- таблица постраничной организации реальных запоминающих устройств</w:t>
            </w:r>
          </w:p>
        </w:tc>
        <w:tc>
          <w:tcPr>
            <w:tcW w:w="5137" w:type="dxa"/>
          </w:tcPr>
          <w:p w14:paraId="0946A30E" w14:textId="77777777" w:rsidR="00084773" w:rsidRPr="00B93783" w:rsidRDefault="00084773" w:rsidP="00084773">
            <w:r w:rsidRPr="00B93783">
              <w:t xml:space="preserve">- </w:t>
            </w:r>
            <w:r w:rsidR="00B93783">
              <w:t>ҳ</w:t>
            </w:r>
            <w:r w:rsidRPr="00B93783">
              <w:t>а</w:t>
            </w:r>
            <w:r w:rsidR="00B93783">
              <w:t>қ</w:t>
            </w:r>
            <w:r w:rsidRPr="00B93783">
              <w:t>и</w:t>
            </w:r>
            <w:r w:rsidR="00B93783">
              <w:t>қ</w:t>
            </w:r>
            <w:r w:rsidRPr="00B93783">
              <w:t xml:space="preserve">ий хотира </w:t>
            </w:r>
            <w:r w:rsidR="00B93783">
              <w:t>қ</w:t>
            </w:r>
            <w:r w:rsidRPr="00B93783">
              <w:t>урилмаларининг са</w:t>
            </w:r>
            <w:r w:rsidR="00B93783">
              <w:t>ҳ</w:t>
            </w:r>
            <w:r w:rsidRPr="00B93783">
              <w:t>ифама-са</w:t>
            </w:r>
            <w:r w:rsidR="00B93783">
              <w:t>ҳ</w:t>
            </w:r>
            <w:r w:rsidRPr="00B93783">
              <w:t xml:space="preserve">ифа жадвалини ташкил </w:t>
            </w:r>
            <w:r w:rsidR="00B93783">
              <w:t>қ</w:t>
            </w:r>
            <w:r w:rsidRPr="00B93783">
              <w:t>илиш</w:t>
            </w:r>
          </w:p>
        </w:tc>
      </w:tr>
      <w:tr w:rsidR="00084773" w:rsidRPr="00B93783" w14:paraId="1C1F46D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C07EEF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RSS</w:t>
            </w:r>
          </w:p>
          <w:p w14:paraId="47672A3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BCB211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Residual Sum of Squares</w:t>
            </w:r>
          </w:p>
        </w:tc>
        <w:tc>
          <w:tcPr>
            <w:tcW w:w="4843" w:type="dxa"/>
            <w:shd w:val="clear" w:color="auto" w:fill="auto"/>
          </w:tcPr>
          <w:p w14:paraId="1AC1A0DD" w14:textId="77777777" w:rsidR="00084773" w:rsidRPr="00B93783" w:rsidRDefault="00084773" w:rsidP="00084773">
            <w:r w:rsidRPr="00B93783">
              <w:t>- остаточная сумма квадратов</w:t>
            </w:r>
          </w:p>
          <w:p w14:paraId="1144FD87" w14:textId="77777777" w:rsidR="00084773" w:rsidRPr="00B93783" w:rsidRDefault="00084773" w:rsidP="00084773"/>
        </w:tc>
        <w:tc>
          <w:tcPr>
            <w:tcW w:w="5137" w:type="dxa"/>
          </w:tcPr>
          <w:p w14:paraId="1EBEE336" w14:textId="77777777" w:rsidR="00084773" w:rsidRPr="00B93783" w:rsidRDefault="00084773" w:rsidP="00084773">
            <w:r w:rsidRPr="00B93783">
              <w:t xml:space="preserve">- квадратларнинг ортиб </w:t>
            </w:r>
            <w:r w:rsidR="00B93783">
              <w:t>қ</w:t>
            </w:r>
            <w:r w:rsidRPr="00B93783">
              <w:t>олган йи</w:t>
            </w:r>
            <w:r w:rsidR="00B93783">
              <w:t>ғ</w:t>
            </w:r>
            <w:r w:rsidRPr="00B93783">
              <w:t>индиси</w:t>
            </w:r>
          </w:p>
        </w:tc>
      </w:tr>
      <w:tr w:rsidR="00084773" w:rsidRPr="00B93783" w14:paraId="1127465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6EC7C3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R.S.T., RST</w:t>
            </w:r>
          </w:p>
          <w:p w14:paraId="696738D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7FC02D8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read ability, signal strength tone</w:t>
            </w:r>
          </w:p>
        </w:tc>
        <w:tc>
          <w:tcPr>
            <w:tcW w:w="4843" w:type="dxa"/>
            <w:shd w:val="clear" w:color="auto" w:fill="auto"/>
          </w:tcPr>
          <w:p w14:paraId="5A05EC89" w14:textId="77777777" w:rsidR="00084773" w:rsidRPr="00B93783" w:rsidRDefault="00084773" w:rsidP="00084773">
            <w:r w:rsidRPr="00B93783">
              <w:t>- система для радиолюбительских сообщений; чистота тона</w:t>
            </w:r>
          </w:p>
        </w:tc>
        <w:tc>
          <w:tcPr>
            <w:tcW w:w="5137" w:type="dxa"/>
          </w:tcPr>
          <w:p w14:paraId="30503C55" w14:textId="77777777" w:rsidR="00084773" w:rsidRPr="00B93783" w:rsidRDefault="00084773" w:rsidP="00084773">
            <w:r w:rsidRPr="00B93783">
              <w:t>- радио</w:t>
            </w:r>
            <w:r w:rsidR="00B93783">
              <w:t>ҳ</w:t>
            </w:r>
            <w:r w:rsidRPr="00B93783">
              <w:t>аваскорлик хабарлари учун м</w:t>
            </w:r>
            <w:r w:rsidR="00B93783">
              <w:t>ў</w:t>
            </w:r>
            <w:r w:rsidRPr="00B93783">
              <w:t>лжалланган тизим; тон софлиги</w:t>
            </w:r>
          </w:p>
        </w:tc>
      </w:tr>
      <w:tr w:rsidR="00084773" w:rsidRPr="00B93783" w14:paraId="0AC0B1A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AC18F8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RSU</w:t>
            </w:r>
          </w:p>
          <w:p w14:paraId="5EAC22C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CBF2C5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Remote Switching Unit</w:t>
            </w:r>
          </w:p>
        </w:tc>
        <w:tc>
          <w:tcPr>
            <w:tcW w:w="4843" w:type="dxa"/>
            <w:shd w:val="clear" w:color="auto" w:fill="auto"/>
          </w:tcPr>
          <w:p w14:paraId="1D151612" w14:textId="77777777" w:rsidR="00084773" w:rsidRPr="00B93783" w:rsidRDefault="00084773" w:rsidP="00084773">
            <w:r w:rsidRPr="00B93783">
              <w:t>- удаленные коммутирующие устройства</w:t>
            </w:r>
          </w:p>
        </w:tc>
        <w:tc>
          <w:tcPr>
            <w:tcW w:w="5137" w:type="dxa"/>
          </w:tcPr>
          <w:p w14:paraId="4CFC6BCF" w14:textId="77777777" w:rsidR="00084773" w:rsidRPr="00B93783" w:rsidRDefault="00084773" w:rsidP="00084773">
            <w:r w:rsidRPr="00B93783">
              <w:t>- узо</w:t>
            </w:r>
            <w:r w:rsidR="00B93783">
              <w:t>қ</w:t>
            </w:r>
            <w:r w:rsidRPr="00B93783">
              <w:t xml:space="preserve">даги коммутацияловчи </w:t>
            </w:r>
            <w:r w:rsidR="00B93783">
              <w:t>қ</w:t>
            </w:r>
            <w:r w:rsidRPr="00B93783">
              <w:t>урилмалар</w:t>
            </w:r>
          </w:p>
        </w:tc>
      </w:tr>
      <w:tr w:rsidR="00084773" w:rsidRPr="00B93783" w14:paraId="6840FC9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D6D0CA5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RSVP</w:t>
            </w:r>
          </w:p>
        </w:tc>
        <w:tc>
          <w:tcPr>
            <w:tcW w:w="2450" w:type="dxa"/>
            <w:shd w:val="clear" w:color="auto" w:fill="auto"/>
          </w:tcPr>
          <w:p w14:paraId="7B8AE4C3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Resource Reservation Protocol</w:t>
            </w:r>
          </w:p>
        </w:tc>
        <w:tc>
          <w:tcPr>
            <w:tcW w:w="4843" w:type="dxa"/>
            <w:shd w:val="clear" w:color="auto" w:fill="auto"/>
          </w:tcPr>
          <w:p w14:paraId="1A771057" w14:textId="77777777" w:rsidR="00084773" w:rsidRPr="00B93783" w:rsidRDefault="00084773" w:rsidP="00084773">
            <w:r w:rsidRPr="00B93783">
              <w:rPr>
                <w:lang w:val="uz-Cyrl-UZ"/>
              </w:rPr>
              <w:t>- п</w:t>
            </w:r>
            <w:r w:rsidRPr="00B93783">
              <w:t>ротокол резервирования ресурсов (</w:t>
            </w:r>
            <w:r w:rsidRPr="00B93783">
              <w:rPr>
                <w:lang w:val="en-US"/>
              </w:rPr>
              <w:t>IETF</w:t>
            </w:r>
            <w:r w:rsidRPr="00B93783">
              <w:t>)</w:t>
            </w:r>
          </w:p>
        </w:tc>
        <w:tc>
          <w:tcPr>
            <w:tcW w:w="5137" w:type="dxa"/>
          </w:tcPr>
          <w:p w14:paraId="64BAAB0D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ресурсларни резервлаш протоколи </w:t>
            </w:r>
            <w:r w:rsidRPr="00B93783">
              <w:t>(</w:t>
            </w:r>
            <w:r w:rsidRPr="00B93783">
              <w:rPr>
                <w:lang w:val="en-US"/>
              </w:rPr>
              <w:t>IETF</w:t>
            </w:r>
            <w:r w:rsidRPr="00B93783">
              <w:t>)</w:t>
            </w:r>
          </w:p>
        </w:tc>
      </w:tr>
      <w:tr w:rsidR="00084773" w:rsidRPr="00B93783" w14:paraId="6D03FD0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02647A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RT</w:t>
            </w:r>
          </w:p>
        </w:tc>
        <w:tc>
          <w:tcPr>
            <w:tcW w:w="2450" w:type="dxa"/>
            <w:shd w:val="clear" w:color="auto" w:fill="auto"/>
          </w:tcPr>
          <w:p w14:paraId="7796B61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radio tower</w:t>
            </w:r>
          </w:p>
        </w:tc>
        <w:tc>
          <w:tcPr>
            <w:tcW w:w="4843" w:type="dxa"/>
            <w:shd w:val="clear" w:color="auto" w:fill="auto"/>
          </w:tcPr>
          <w:p w14:paraId="6BD57370" w14:textId="77777777" w:rsidR="00084773" w:rsidRPr="00B93783" w:rsidRDefault="00084773" w:rsidP="00084773">
            <w:r w:rsidRPr="00B93783">
              <w:t>- радиомачта</w:t>
            </w:r>
          </w:p>
        </w:tc>
        <w:tc>
          <w:tcPr>
            <w:tcW w:w="5137" w:type="dxa"/>
          </w:tcPr>
          <w:p w14:paraId="76BA8818" w14:textId="77777777" w:rsidR="00084773" w:rsidRPr="00B93783" w:rsidRDefault="00084773" w:rsidP="00084773">
            <w:r w:rsidRPr="00B93783">
              <w:t>- радиомачта</w:t>
            </w:r>
          </w:p>
        </w:tc>
      </w:tr>
      <w:tr w:rsidR="00084773" w:rsidRPr="00B93783" w14:paraId="1C4DAFE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D0EB63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RT</w:t>
            </w:r>
          </w:p>
        </w:tc>
        <w:tc>
          <w:tcPr>
            <w:tcW w:w="2450" w:type="dxa"/>
            <w:shd w:val="clear" w:color="auto" w:fill="auto"/>
          </w:tcPr>
          <w:p w14:paraId="4870DFC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reverberation time</w:t>
            </w:r>
          </w:p>
        </w:tc>
        <w:tc>
          <w:tcPr>
            <w:tcW w:w="4843" w:type="dxa"/>
            <w:shd w:val="clear" w:color="auto" w:fill="auto"/>
          </w:tcPr>
          <w:p w14:paraId="2D469F6E" w14:textId="77777777" w:rsidR="00084773" w:rsidRPr="00B93783" w:rsidRDefault="00084773" w:rsidP="00084773">
            <w:r w:rsidRPr="00B93783">
              <w:t>- время реверберации</w:t>
            </w:r>
          </w:p>
        </w:tc>
        <w:tc>
          <w:tcPr>
            <w:tcW w:w="5137" w:type="dxa"/>
          </w:tcPr>
          <w:p w14:paraId="095EFE47" w14:textId="77777777" w:rsidR="00084773" w:rsidRPr="00B93783" w:rsidRDefault="00084773" w:rsidP="00084773">
            <w:r w:rsidRPr="00B93783">
              <w:t>- реверберация ва</w:t>
            </w:r>
            <w:r w:rsidR="00B93783">
              <w:t>қ</w:t>
            </w:r>
            <w:r w:rsidRPr="00B93783">
              <w:t>ти</w:t>
            </w:r>
          </w:p>
        </w:tc>
      </w:tr>
      <w:tr w:rsidR="00084773" w:rsidRPr="00B93783" w14:paraId="429F215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B62F18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RT</w:t>
            </w:r>
          </w:p>
        </w:tc>
        <w:tc>
          <w:tcPr>
            <w:tcW w:w="2450" w:type="dxa"/>
            <w:shd w:val="clear" w:color="auto" w:fill="auto"/>
          </w:tcPr>
          <w:p w14:paraId="4DD8F7D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radio telephon</w:t>
            </w:r>
            <w:r w:rsidRPr="00B93783">
              <w:rPr>
                <w:iCs/>
              </w:rPr>
              <w:lastRenderedPageBreak/>
              <w:t>e</w:t>
            </w:r>
          </w:p>
        </w:tc>
        <w:tc>
          <w:tcPr>
            <w:tcW w:w="4843" w:type="dxa"/>
            <w:shd w:val="clear" w:color="auto" w:fill="auto"/>
          </w:tcPr>
          <w:p w14:paraId="17A83897" w14:textId="77777777" w:rsidR="00084773" w:rsidRPr="00B93783" w:rsidRDefault="00084773" w:rsidP="00084773">
            <w:r w:rsidRPr="00B93783">
              <w:t>- радиотелефон</w:t>
            </w:r>
          </w:p>
        </w:tc>
        <w:tc>
          <w:tcPr>
            <w:tcW w:w="5137" w:type="dxa"/>
          </w:tcPr>
          <w:p w14:paraId="2B8FB1A7" w14:textId="77777777" w:rsidR="00084773" w:rsidRPr="00B93783" w:rsidRDefault="00084773" w:rsidP="00084773">
            <w:r w:rsidRPr="00B93783">
              <w:lastRenderedPageBreak/>
              <w:t>- радиотелефон</w:t>
            </w:r>
          </w:p>
        </w:tc>
      </w:tr>
      <w:tr w:rsidR="00084773" w:rsidRPr="00B93783" w14:paraId="5F0CE81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DCFFAD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RT</w:t>
            </w:r>
          </w:p>
        </w:tc>
        <w:tc>
          <w:tcPr>
            <w:tcW w:w="2450" w:type="dxa"/>
            <w:shd w:val="clear" w:color="auto" w:fill="auto"/>
          </w:tcPr>
          <w:p w14:paraId="5ED73FA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lastRenderedPageBreak/>
              <w:t>- receiver  transmitter</w:t>
            </w:r>
          </w:p>
        </w:tc>
        <w:tc>
          <w:tcPr>
            <w:tcW w:w="4843" w:type="dxa"/>
            <w:shd w:val="clear" w:color="auto" w:fill="auto"/>
          </w:tcPr>
          <w:p w14:paraId="02B1EE5F" w14:textId="77777777" w:rsidR="00084773" w:rsidRPr="00B93783" w:rsidRDefault="00084773" w:rsidP="00084773">
            <w:r w:rsidRPr="00B93783">
              <w:t>- приемник-передатчик</w:t>
            </w:r>
          </w:p>
          <w:p w14:paraId="7F1259EC" w14:textId="77777777" w:rsidR="00084773" w:rsidRPr="00B93783" w:rsidRDefault="00084773" w:rsidP="00084773"/>
        </w:tc>
        <w:tc>
          <w:tcPr>
            <w:tcW w:w="5137" w:type="dxa"/>
          </w:tcPr>
          <w:p w14:paraId="7E10A167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 xml:space="preserve">абул </w:t>
            </w:r>
            <w:r w:rsidR="00B93783">
              <w:lastRenderedPageBreak/>
              <w:t>қ</w:t>
            </w:r>
            <w:r w:rsidRPr="00B93783">
              <w:t>илгич-узаткич</w:t>
            </w:r>
          </w:p>
        </w:tc>
      </w:tr>
      <w:tr w:rsidR="00084773" w:rsidRPr="00B93783" w14:paraId="1BD2F13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D31E94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RT, R/T</w:t>
            </w:r>
          </w:p>
        </w:tc>
        <w:tc>
          <w:tcPr>
            <w:tcW w:w="2450" w:type="dxa"/>
            <w:shd w:val="clear" w:color="auto" w:fill="auto"/>
          </w:tcPr>
          <w:p w14:paraId="4ECEC72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rotary transformer</w:t>
            </w:r>
          </w:p>
        </w:tc>
        <w:tc>
          <w:tcPr>
            <w:tcW w:w="4843" w:type="dxa"/>
            <w:shd w:val="clear" w:color="auto" w:fill="auto"/>
          </w:tcPr>
          <w:p w14:paraId="6DBAB06E" w14:textId="77777777" w:rsidR="00084773" w:rsidRPr="00B93783" w:rsidRDefault="00084773" w:rsidP="00084773">
            <w:r w:rsidRPr="00B93783">
              <w:t>- вращающийся трансформатор</w:t>
            </w:r>
          </w:p>
        </w:tc>
        <w:tc>
          <w:tcPr>
            <w:tcW w:w="5137" w:type="dxa"/>
          </w:tcPr>
          <w:p w14:paraId="2E0F4B92" w14:textId="77777777" w:rsidR="00084773" w:rsidRPr="00B93783" w:rsidRDefault="00084773" w:rsidP="00084773">
            <w:r w:rsidRPr="00B93783">
              <w:t>- айланувчи трансформатор</w:t>
            </w:r>
          </w:p>
        </w:tc>
      </w:tr>
      <w:tr w:rsidR="00084773" w:rsidRPr="00B93783" w14:paraId="38C6352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67B8D6A" w14:textId="77777777" w:rsidR="00084773" w:rsidRPr="00B93783" w:rsidRDefault="00084773" w:rsidP="00084773">
            <w:pPr>
              <w:spacing w:line="240" w:lineRule="exact"/>
              <w:rPr>
                <w:bCs/>
              </w:rPr>
            </w:pPr>
            <w:r w:rsidRPr="00B93783">
              <w:rPr>
                <w:bCs/>
              </w:rPr>
              <w:t>RTAM</w:t>
            </w:r>
          </w:p>
        </w:tc>
        <w:tc>
          <w:tcPr>
            <w:tcW w:w="2450" w:type="dxa"/>
            <w:shd w:val="clear" w:color="auto" w:fill="auto"/>
          </w:tcPr>
          <w:p w14:paraId="4CECE037" w14:textId="77777777" w:rsidR="00084773" w:rsidRPr="00B93783" w:rsidRDefault="00084773" w:rsidP="00084773">
            <w:pPr>
              <w:spacing w:line="240" w:lineRule="exact"/>
              <w:rPr>
                <w:iCs/>
              </w:rPr>
            </w:pPr>
            <w:r w:rsidRPr="00B93783">
              <w:rPr>
                <w:iCs/>
              </w:rPr>
              <w:t>- remote terminal  access method</w:t>
            </w:r>
          </w:p>
        </w:tc>
        <w:tc>
          <w:tcPr>
            <w:tcW w:w="4843" w:type="dxa"/>
            <w:shd w:val="clear" w:color="auto" w:fill="auto"/>
          </w:tcPr>
          <w:p w14:paraId="36628D7A" w14:textId="77777777" w:rsidR="00084773" w:rsidRPr="00B93783" w:rsidRDefault="00084773" w:rsidP="00084773">
            <w:pPr>
              <w:spacing w:line="240" w:lineRule="exact"/>
            </w:pPr>
            <w:r w:rsidRPr="00B93783">
              <w:t>- метод доступа к удаленному терминалу</w:t>
            </w:r>
          </w:p>
        </w:tc>
        <w:tc>
          <w:tcPr>
            <w:tcW w:w="5137" w:type="dxa"/>
          </w:tcPr>
          <w:p w14:paraId="7DDA3F95" w14:textId="77777777" w:rsidR="00084773" w:rsidRPr="00B93783" w:rsidRDefault="00084773" w:rsidP="00084773">
            <w:pPr>
              <w:spacing w:line="240" w:lineRule="exact"/>
            </w:pPr>
            <w:r w:rsidRPr="00B93783">
              <w:t>- узо</w:t>
            </w:r>
            <w:r w:rsidR="00B93783">
              <w:t>қ</w:t>
            </w:r>
            <w:r w:rsidRPr="00B93783">
              <w:t>даги терминалдан фойдаланиш методи</w:t>
            </w:r>
          </w:p>
        </w:tc>
      </w:tr>
      <w:tr w:rsidR="00084773" w:rsidRPr="00B93783" w14:paraId="07F1B52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6F22D7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RTB</w:t>
            </w:r>
          </w:p>
        </w:tc>
        <w:tc>
          <w:tcPr>
            <w:tcW w:w="2450" w:type="dxa"/>
            <w:shd w:val="clear" w:color="auto" w:fill="auto"/>
          </w:tcPr>
          <w:p w14:paraId="33C6808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radial time  base</w:t>
            </w:r>
          </w:p>
        </w:tc>
        <w:tc>
          <w:tcPr>
            <w:tcW w:w="4843" w:type="dxa"/>
            <w:shd w:val="clear" w:color="auto" w:fill="auto"/>
          </w:tcPr>
          <w:p w14:paraId="613D7629" w14:textId="77777777" w:rsidR="00084773" w:rsidRPr="00B93783" w:rsidRDefault="00084773" w:rsidP="00084773">
            <w:r w:rsidRPr="00B93783">
              <w:t>- радиальная развертка</w:t>
            </w:r>
          </w:p>
        </w:tc>
        <w:tc>
          <w:tcPr>
            <w:tcW w:w="5137" w:type="dxa"/>
          </w:tcPr>
          <w:p w14:paraId="0DEAE8CD" w14:textId="77777777" w:rsidR="00084773" w:rsidRPr="00B93783" w:rsidRDefault="00084773" w:rsidP="00084773">
            <w:r w:rsidRPr="00B93783">
              <w:t>- радиал ёйилиш</w:t>
            </w:r>
          </w:p>
        </w:tc>
      </w:tr>
      <w:tr w:rsidR="00084773" w:rsidRPr="00B93783" w14:paraId="272E0D7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EBF40E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RTС</w:t>
            </w:r>
          </w:p>
          <w:p w14:paraId="6A28DBE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C899A9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real-time  computer</w:t>
            </w:r>
          </w:p>
        </w:tc>
        <w:tc>
          <w:tcPr>
            <w:tcW w:w="4843" w:type="dxa"/>
            <w:shd w:val="clear" w:color="auto" w:fill="auto"/>
          </w:tcPr>
          <w:p w14:paraId="05FC72FE" w14:textId="77777777" w:rsidR="00084773" w:rsidRPr="00B93783" w:rsidRDefault="00084773" w:rsidP="00084773">
            <w:r w:rsidRPr="00B93783">
              <w:t>- компьютер, работающий в режиме реального времени</w:t>
            </w:r>
          </w:p>
        </w:tc>
        <w:tc>
          <w:tcPr>
            <w:tcW w:w="5137" w:type="dxa"/>
          </w:tcPr>
          <w:p w14:paraId="40D42F79" w14:textId="77777777" w:rsidR="00084773" w:rsidRPr="00B93783" w:rsidRDefault="00084773" w:rsidP="00084773">
            <w:r w:rsidRPr="00B93783">
              <w:t>- реал ва</w:t>
            </w:r>
            <w:r w:rsidR="00B93783">
              <w:t>қ</w:t>
            </w:r>
            <w:r w:rsidRPr="00B93783">
              <w:t>т режимида ишловчи компьютер</w:t>
            </w:r>
          </w:p>
        </w:tc>
      </w:tr>
      <w:tr w:rsidR="00084773" w:rsidRPr="00B93783" w14:paraId="03DEB76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CC6BC1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RTС</w:t>
            </w:r>
          </w:p>
          <w:p w14:paraId="5F2B550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C6941F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remote terminal  concentrator</w:t>
            </w:r>
          </w:p>
        </w:tc>
        <w:tc>
          <w:tcPr>
            <w:tcW w:w="4843" w:type="dxa"/>
            <w:shd w:val="clear" w:color="auto" w:fill="auto"/>
          </w:tcPr>
          <w:p w14:paraId="0D13529B" w14:textId="77777777" w:rsidR="00084773" w:rsidRPr="00B93783" w:rsidRDefault="00084773" w:rsidP="00084773">
            <w:r w:rsidRPr="00B93783">
              <w:t>- концентратор удаленных терминалов</w:t>
            </w:r>
          </w:p>
        </w:tc>
        <w:tc>
          <w:tcPr>
            <w:tcW w:w="5137" w:type="dxa"/>
          </w:tcPr>
          <w:p w14:paraId="3954C38C" w14:textId="77777777" w:rsidR="00084773" w:rsidRPr="00B93783" w:rsidRDefault="00084773" w:rsidP="00084773">
            <w:r w:rsidRPr="00B93783">
              <w:t>- узо</w:t>
            </w:r>
            <w:r w:rsidR="00B93783">
              <w:t>қ</w:t>
            </w:r>
            <w:r w:rsidRPr="00B93783">
              <w:t>даги терминаллар концентратори</w:t>
            </w:r>
          </w:p>
        </w:tc>
      </w:tr>
      <w:tr w:rsidR="00084773" w:rsidRPr="00B93783" w14:paraId="783D48C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22E2F8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RTCA</w:t>
            </w:r>
          </w:p>
          <w:p w14:paraId="10E20A5D" w14:textId="77777777" w:rsidR="00084773" w:rsidRPr="00B93783" w:rsidRDefault="00084773" w:rsidP="00084773">
            <w:pPr>
              <w:rPr>
                <w:bCs/>
              </w:rPr>
            </w:pPr>
          </w:p>
          <w:p w14:paraId="4AB44DB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216BE6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Real Time  Computing  Association</w:t>
            </w:r>
          </w:p>
        </w:tc>
        <w:tc>
          <w:tcPr>
            <w:tcW w:w="4843" w:type="dxa"/>
            <w:shd w:val="clear" w:color="auto" w:fill="auto"/>
          </w:tcPr>
          <w:p w14:paraId="3D932320" w14:textId="77777777" w:rsidR="00084773" w:rsidRPr="00B93783" w:rsidRDefault="00084773" w:rsidP="00084773">
            <w:r w:rsidRPr="00B93783">
              <w:t>- Ассоциация по вычислениям в реальном времени (США)</w:t>
            </w:r>
          </w:p>
          <w:p w14:paraId="50B754D3" w14:textId="77777777" w:rsidR="00084773" w:rsidRPr="00B93783" w:rsidRDefault="00084773" w:rsidP="00084773"/>
        </w:tc>
        <w:tc>
          <w:tcPr>
            <w:tcW w:w="5137" w:type="dxa"/>
          </w:tcPr>
          <w:p w14:paraId="243DF719" w14:textId="77777777" w:rsidR="00084773" w:rsidRPr="00B93783" w:rsidRDefault="00084773" w:rsidP="00084773">
            <w:r w:rsidRPr="00B93783">
              <w:t>- реал ва</w:t>
            </w:r>
            <w:r w:rsidR="00B93783">
              <w:t>қ</w:t>
            </w:r>
            <w:r w:rsidRPr="00B93783">
              <w:t xml:space="preserve">тда </w:t>
            </w:r>
            <w:r w:rsidR="00B93783">
              <w:t>ҳ</w:t>
            </w:r>
            <w:r w:rsidRPr="00B93783">
              <w:t>исоблашлар уюшмаси (А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597AAC1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21D09A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R.T.C.A.</w:t>
            </w:r>
          </w:p>
          <w:p w14:paraId="0F090B8A" w14:textId="77777777" w:rsidR="00084773" w:rsidRPr="00B93783" w:rsidRDefault="00084773" w:rsidP="00084773">
            <w:pPr>
              <w:rPr>
                <w:bCs/>
              </w:rPr>
            </w:pPr>
          </w:p>
          <w:p w14:paraId="690C70D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D52D648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Radio Technical  Commission for  Aeronautic</w:t>
            </w:r>
            <w:r w:rsidRPr="00B93783">
              <w:rPr>
                <w:iCs/>
              </w:rPr>
              <w:t>ае</w:t>
            </w:r>
          </w:p>
        </w:tc>
        <w:tc>
          <w:tcPr>
            <w:tcW w:w="4843" w:type="dxa"/>
            <w:shd w:val="clear" w:color="auto" w:fill="auto"/>
          </w:tcPr>
          <w:p w14:paraId="0DF355A3" w14:textId="77777777" w:rsidR="00084773" w:rsidRPr="00B93783" w:rsidRDefault="00084773" w:rsidP="00084773">
            <w:r w:rsidRPr="00B93783">
              <w:t>- Радиотехническая комиссия по аэронавтике</w:t>
            </w:r>
          </w:p>
          <w:p w14:paraId="4B28FAA6" w14:textId="77777777" w:rsidR="00084773" w:rsidRPr="00B93783" w:rsidRDefault="00084773" w:rsidP="00084773"/>
        </w:tc>
        <w:tc>
          <w:tcPr>
            <w:tcW w:w="5137" w:type="dxa"/>
          </w:tcPr>
          <w:p w14:paraId="7E248120" w14:textId="77777777" w:rsidR="00084773" w:rsidRPr="00B93783" w:rsidRDefault="00084773" w:rsidP="00084773">
            <w:r w:rsidRPr="00B93783">
              <w:t>- Аэронавтика б</w:t>
            </w:r>
            <w:r w:rsidR="00B93783">
              <w:t>ў</w:t>
            </w:r>
            <w:r w:rsidRPr="00B93783">
              <w:t>йича радиотехник комиссия</w:t>
            </w:r>
          </w:p>
        </w:tc>
      </w:tr>
      <w:tr w:rsidR="00084773" w:rsidRPr="00B93783" w14:paraId="28150EA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22A191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RTCE</w:t>
            </w:r>
          </w:p>
          <w:p w14:paraId="3410B26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F985A8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real-time channel evaluation</w:t>
            </w:r>
          </w:p>
        </w:tc>
        <w:tc>
          <w:tcPr>
            <w:tcW w:w="4843" w:type="dxa"/>
            <w:shd w:val="clear" w:color="auto" w:fill="auto"/>
          </w:tcPr>
          <w:p w14:paraId="12D6C438" w14:textId="77777777" w:rsidR="00084773" w:rsidRPr="00B93783" w:rsidRDefault="00084773" w:rsidP="00084773">
            <w:r w:rsidRPr="00B93783">
              <w:t>- оценка характеристик канала  в реальном времени</w:t>
            </w:r>
          </w:p>
        </w:tc>
        <w:tc>
          <w:tcPr>
            <w:tcW w:w="5137" w:type="dxa"/>
          </w:tcPr>
          <w:p w14:paraId="54324886" w14:textId="77777777" w:rsidR="00084773" w:rsidRPr="00B93783" w:rsidRDefault="00084773" w:rsidP="00084773">
            <w:r w:rsidRPr="00B93783">
              <w:t>- реал ва</w:t>
            </w:r>
            <w:r w:rsidR="00B93783">
              <w:t>қ</w:t>
            </w:r>
            <w:r w:rsidRPr="00B93783">
              <w:t>тда канал тавсифларини ба</w:t>
            </w:r>
            <w:r w:rsidR="00B93783">
              <w:t>ҳ</w:t>
            </w:r>
            <w:r w:rsidRPr="00B93783">
              <w:t>олаш</w:t>
            </w:r>
          </w:p>
        </w:tc>
      </w:tr>
      <w:tr w:rsidR="00084773" w:rsidRPr="00B93783" w14:paraId="56E008F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ADFEB91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RTCP</w:t>
            </w:r>
          </w:p>
        </w:tc>
        <w:tc>
          <w:tcPr>
            <w:tcW w:w="2450" w:type="dxa"/>
            <w:shd w:val="clear" w:color="auto" w:fill="auto"/>
          </w:tcPr>
          <w:p w14:paraId="0B5CFDC9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Real</w:t>
            </w:r>
            <w:r w:rsidRPr="00B93783">
              <w:t xml:space="preserve"> </w:t>
            </w:r>
            <w:r w:rsidRPr="00B93783">
              <w:rPr>
                <w:lang w:val="en-US"/>
              </w:rPr>
              <w:t>Time Control Protocol</w:t>
            </w:r>
          </w:p>
        </w:tc>
        <w:tc>
          <w:tcPr>
            <w:tcW w:w="4843" w:type="dxa"/>
            <w:shd w:val="clear" w:color="auto" w:fill="auto"/>
          </w:tcPr>
          <w:p w14:paraId="0980AEE9" w14:textId="77777777" w:rsidR="00084773" w:rsidRPr="00B93783" w:rsidRDefault="00084773" w:rsidP="00084773">
            <w:r w:rsidRPr="00B93783">
              <w:rPr>
                <w:lang w:val="uz-Cyrl-UZ"/>
              </w:rPr>
              <w:t>- п</w:t>
            </w:r>
            <w:r w:rsidRPr="00B93783">
              <w:t>ротокол управления реального времени (</w:t>
            </w:r>
            <w:r w:rsidRPr="00B93783">
              <w:rPr>
                <w:lang w:val="en-US"/>
              </w:rPr>
              <w:t>IETF</w:t>
            </w:r>
            <w:r w:rsidRPr="00B93783">
              <w:t>)</w:t>
            </w:r>
          </w:p>
        </w:tc>
        <w:tc>
          <w:tcPr>
            <w:tcW w:w="5137" w:type="dxa"/>
          </w:tcPr>
          <w:p w14:paraId="28C2DE89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</w:t>
            </w:r>
            <w:r w:rsidRPr="00B93783">
              <w:t>реал</w:t>
            </w:r>
            <w:r w:rsidRPr="00B93783">
              <w:rPr>
                <w:lang w:val="uz-Cyrl-UZ"/>
              </w:rPr>
              <w:t xml:space="preserve"> ва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т</w:t>
            </w:r>
            <w:r w:rsidRPr="00B93783">
              <w:t>ни бош</w:t>
            </w:r>
            <w:r w:rsidR="00B93783">
              <w:t>қ</w:t>
            </w:r>
            <w:r w:rsidRPr="00B93783">
              <w:t>ариш</w:t>
            </w:r>
            <w:r w:rsidRPr="00B93783">
              <w:rPr>
                <w:lang w:val="uz-Cyrl-UZ"/>
              </w:rPr>
              <w:t xml:space="preserve"> протоколи</w:t>
            </w:r>
            <w:r w:rsidRPr="00B93783">
              <w:t xml:space="preserve"> (</w:t>
            </w:r>
            <w:r w:rsidRPr="00B93783">
              <w:rPr>
                <w:lang w:val="en-US"/>
              </w:rPr>
              <w:t>IETF</w:t>
            </w:r>
            <w:r w:rsidRPr="00B93783">
              <w:t>)</w:t>
            </w:r>
          </w:p>
        </w:tc>
      </w:tr>
      <w:tr w:rsidR="00084773" w:rsidRPr="00B93783" w14:paraId="0AF6C35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BC47B0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RTF</w:t>
            </w:r>
          </w:p>
          <w:p w14:paraId="6BB0246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F70E55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Rich Text Format</w:t>
            </w:r>
          </w:p>
        </w:tc>
        <w:tc>
          <w:tcPr>
            <w:tcW w:w="4843" w:type="dxa"/>
            <w:shd w:val="clear" w:color="auto" w:fill="auto"/>
          </w:tcPr>
          <w:p w14:paraId="091C4DA6" w14:textId="77777777" w:rsidR="00084773" w:rsidRPr="00B93783" w:rsidRDefault="00084773" w:rsidP="00084773">
            <w:r w:rsidRPr="00B93783">
              <w:t>- насышенный/расширенный текстовый формат</w:t>
            </w:r>
          </w:p>
        </w:tc>
        <w:tc>
          <w:tcPr>
            <w:tcW w:w="5137" w:type="dxa"/>
          </w:tcPr>
          <w:p w14:paraId="1DDB8E82" w14:textId="77777777" w:rsidR="00084773" w:rsidRPr="00B93783" w:rsidRDefault="00084773" w:rsidP="00084773">
            <w:r w:rsidRPr="00B93783">
              <w:t>- т</w:t>
            </w:r>
            <w:r w:rsidR="00B93783">
              <w:t>ў</w:t>
            </w:r>
            <w:r w:rsidRPr="00B93783">
              <w:t>йинтирилган/кенгайтирилган матнли формат</w:t>
            </w:r>
          </w:p>
        </w:tc>
      </w:tr>
      <w:tr w:rsidR="00084773" w:rsidRPr="00B93783" w14:paraId="4DC7B38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7B1416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RTL</w:t>
            </w:r>
          </w:p>
          <w:p w14:paraId="2626702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BAA0F7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resistor-transistor logic</w:t>
            </w:r>
          </w:p>
        </w:tc>
        <w:tc>
          <w:tcPr>
            <w:tcW w:w="4843" w:type="dxa"/>
            <w:shd w:val="clear" w:color="auto" w:fill="auto"/>
          </w:tcPr>
          <w:p w14:paraId="36202D03" w14:textId="77777777" w:rsidR="00084773" w:rsidRPr="00B93783" w:rsidRDefault="00084773" w:rsidP="00084773">
            <w:r w:rsidRPr="00B93783">
              <w:t>- резисторно-транзисторная логика</w:t>
            </w:r>
          </w:p>
          <w:p w14:paraId="0B6B8B55" w14:textId="77777777" w:rsidR="00084773" w:rsidRPr="00B93783" w:rsidRDefault="00084773" w:rsidP="00084773"/>
        </w:tc>
        <w:tc>
          <w:tcPr>
            <w:tcW w:w="5137" w:type="dxa"/>
          </w:tcPr>
          <w:p w14:paraId="37CCFB0B" w14:textId="77777777" w:rsidR="00084773" w:rsidRPr="00B93783" w:rsidRDefault="00084773" w:rsidP="00084773">
            <w:r w:rsidRPr="00B93783">
              <w:t>- резистор-транзисторга оид манти</w:t>
            </w:r>
            <w:r w:rsidR="00B93783">
              <w:t>қ</w:t>
            </w:r>
          </w:p>
        </w:tc>
      </w:tr>
      <w:tr w:rsidR="00084773" w:rsidRPr="00B93783" w14:paraId="3D31E85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140314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RTMA</w:t>
            </w:r>
          </w:p>
          <w:p w14:paraId="16AEE003" w14:textId="77777777" w:rsidR="00084773" w:rsidRPr="00B93783" w:rsidRDefault="00084773" w:rsidP="00084773">
            <w:pPr>
              <w:rPr>
                <w:bCs/>
              </w:rPr>
            </w:pPr>
          </w:p>
          <w:p w14:paraId="4DD4928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F073128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Radio and Television Manufacturers Association</w:t>
            </w:r>
          </w:p>
        </w:tc>
        <w:tc>
          <w:tcPr>
            <w:tcW w:w="4843" w:type="dxa"/>
            <w:shd w:val="clear" w:color="auto" w:fill="auto"/>
          </w:tcPr>
          <w:p w14:paraId="01F5AC58" w14:textId="77777777" w:rsidR="00084773" w:rsidRPr="00B93783" w:rsidRDefault="00084773" w:rsidP="00084773">
            <w:r w:rsidRPr="00B93783">
              <w:t>- Ассоциация радиотехнической и телевизионной промышленности</w:t>
            </w:r>
          </w:p>
          <w:p w14:paraId="48E15328" w14:textId="77777777" w:rsidR="00084773" w:rsidRPr="00B93783" w:rsidRDefault="00084773" w:rsidP="00084773"/>
        </w:tc>
        <w:tc>
          <w:tcPr>
            <w:tcW w:w="5137" w:type="dxa"/>
          </w:tcPr>
          <w:p w14:paraId="073FFF4D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р</w:t>
            </w:r>
            <w:r w:rsidRPr="00B93783">
              <w:t>адиотехник ва телевизион саноат уюшмаси</w:t>
            </w:r>
          </w:p>
        </w:tc>
      </w:tr>
      <w:tr w:rsidR="00084773" w:rsidRPr="00B93783" w14:paraId="61259F6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EAA3FD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RTMP</w:t>
            </w:r>
          </w:p>
          <w:p w14:paraId="24611CB0" w14:textId="77777777" w:rsidR="00084773" w:rsidRPr="00B93783" w:rsidRDefault="00084773" w:rsidP="00084773">
            <w:pPr>
              <w:rPr>
                <w:bCs/>
              </w:rPr>
            </w:pPr>
          </w:p>
          <w:p w14:paraId="3C965B2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F33275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Routing Table  Maintenance  Protocol</w:t>
            </w:r>
          </w:p>
        </w:tc>
        <w:tc>
          <w:tcPr>
            <w:tcW w:w="4843" w:type="dxa"/>
            <w:shd w:val="clear" w:color="auto" w:fill="auto"/>
          </w:tcPr>
          <w:p w14:paraId="1878A4A6" w14:textId="77777777" w:rsidR="00084773" w:rsidRPr="00B93783" w:rsidRDefault="00084773" w:rsidP="00084773">
            <w:r w:rsidRPr="00B93783">
              <w:t>- протокол поддержки таблиц маршрутизации</w:t>
            </w:r>
          </w:p>
          <w:p w14:paraId="675133C4" w14:textId="77777777" w:rsidR="00084773" w:rsidRPr="00B93783" w:rsidRDefault="00084773" w:rsidP="00084773"/>
        </w:tc>
        <w:tc>
          <w:tcPr>
            <w:tcW w:w="5137" w:type="dxa"/>
          </w:tcPr>
          <w:p w14:paraId="313BE0A3" w14:textId="77777777" w:rsidR="00084773" w:rsidRPr="00B93783" w:rsidRDefault="00084773" w:rsidP="00084773">
            <w:r w:rsidRPr="00B93783">
              <w:t xml:space="preserve">- маршрутлаш жадвалларини </w:t>
            </w:r>
            <w:r w:rsidR="00B93783">
              <w:t>қў</w:t>
            </w:r>
            <w:r w:rsidRPr="00B93783">
              <w:t>ллаб-</w:t>
            </w:r>
            <w:r w:rsidR="00B93783">
              <w:t>қ</w:t>
            </w:r>
            <w:r w:rsidRPr="00B93783">
              <w:t>увватлаш протоколи</w:t>
            </w:r>
          </w:p>
        </w:tc>
      </w:tr>
      <w:tr w:rsidR="00084773" w:rsidRPr="00B93783" w14:paraId="2B89791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B6162F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RTOM</w:t>
            </w:r>
          </w:p>
          <w:p w14:paraId="621DDC0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E8E7A4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Real-Time Object  Manager</w:t>
            </w:r>
          </w:p>
        </w:tc>
        <w:tc>
          <w:tcPr>
            <w:tcW w:w="4843" w:type="dxa"/>
            <w:shd w:val="clear" w:color="auto" w:fill="auto"/>
          </w:tcPr>
          <w:p w14:paraId="2AF5635D" w14:textId="77777777" w:rsidR="00084773" w:rsidRPr="00B93783" w:rsidRDefault="00084773" w:rsidP="00084773">
            <w:r w:rsidRPr="00B93783">
              <w:t>- система управления объектами в реальном времени</w:t>
            </w:r>
          </w:p>
        </w:tc>
        <w:tc>
          <w:tcPr>
            <w:tcW w:w="5137" w:type="dxa"/>
          </w:tcPr>
          <w:p w14:paraId="22F1A667" w14:textId="77777777" w:rsidR="00084773" w:rsidRPr="00B93783" w:rsidRDefault="00084773" w:rsidP="00084773">
            <w:r w:rsidRPr="00B93783">
              <w:t>- реал ва</w:t>
            </w:r>
            <w:r w:rsidR="00B93783">
              <w:t>қ</w:t>
            </w:r>
            <w:r w:rsidRPr="00B93783">
              <w:t>тда объектларни бош</w:t>
            </w:r>
            <w:r w:rsidR="00B93783">
              <w:t>қ</w:t>
            </w:r>
            <w:r w:rsidRPr="00B93783">
              <w:t>ариш тизими</w:t>
            </w:r>
          </w:p>
        </w:tc>
      </w:tr>
      <w:tr w:rsidR="00084773" w:rsidRPr="00B93783" w14:paraId="22C7EF7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3F624C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RTOS</w:t>
            </w:r>
          </w:p>
          <w:p w14:paraId="24ED57C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04C7E2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Real-Time  Operating System</w:t>
            </w:r>
          </w:p>
        </w:tc>
        <w:tc>
          <w:tcPr>
            <w:tcW w:w="4843" w:type="dxa"/>
            <w:shd w:val="clear" w:color="auto" w:fill="auto"/>
          </w:tcPr>
          <w:p w14:paraId="51914FE0" w14:textId="77777777" w:rsidR="00084773" w:rsidRPr="00B93783" w:rsidRDefault="00084773" w:rsidP="00084773">
            <w:r w:rsidRPr="00B93783">
              <w:t>- операционная система реального времени</w:t>
            </w:r>
          </w:p>
        </w:tc>
        <w:tc>
          <w:tcPr>
            <w:tcW w:w="5137" w:type="dxa"/>
          </w:tcPr>
          <w:p w14:paraId="4EB221CF" w14:textId="77777777" w:rsidR="00084773" w:rsidRPr="00B93783" w:rsidRDefault="00084773" w:rsidP="00084773">
            <w:r w:rsidRPr="00B93783">
              <w:t>- реал ва</w:t>
            </w:r>
            <w:r w:rsidR="00B93783">
              <w:t>қ</w:t>
            </w:r>
            <w:r w:rsidRPr="00B93783">
              <w:t>т операцион тизими</w:t>
            </w:r>
          </w:p>
        </w:tc>
      </w:tr>
      <w:tr w:rsidR="00084773" w:rsidRPr="00B93783" w14:paraId="43500D3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B39BBC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RTP</w:t>
            </w:r>
          </w:p>
          <w:p w14:paraId="20E6D46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26F7C5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Rapid Transport  Protocol</w:t>
            </w:r>
          </w:p>
        </w:tc>
        <w:tc>
          <w:tcPr>
            <w:tcW w:w="4843" w:type="dxa"/>
            <w:shd w:val="clear" w:color="auto" w:fill="auto"/>
          </w:tcPr>
          <w:p w14:paraId="1A00DD6F" w14:textId="77777777" w:rsidR="00084773" w:rsidRPr="00B93783" w:rsidRDefault="00084773" w:rsidP="00084773">
            <w:r w:rsidRPr="00B93783">
              <w:t>- быстрый транспортный протокол</w:t>
            </w:r>
          </w:p>
        </w:tc>
        <w:tc>
          <w:tcPr>
            <w:tcW w:w="5137" w:type="dxa"/>
          </w:tcPr>
          <w:p w14:paraId="2E3BB308" w14:textId="77777777" w:rsidR="00084773" w:rsidRPr="00B93783" w:rsidRDefault="00084773" w:rsidP="00084773">
            <w:r w:rsidRPr="00B93783">
              <w:t>- тез транспорт протоколи</w:t>
            </w:r>
          </w:p>
        </w:tc>
      </w:tr>
      <w:tr w:rsidR="00084773" w:rsidRPr="00B93783" w14:paraId="777678D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118434F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RTP</w:t>
            </w:r>
          </w:p>
          <w:p w14:paraId="4ADB145A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51A894D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Real-Time</w:t>
            </w:r>
            <w:r w:rsidRPr="00B93783">
              <w:rPr>
                <w:iCs/>
                <w:lang w:val="en-US"/>
              </w:rPr>
              <w:t xml:space="preserve"> Peripheral</w:t>
            </w:r>
          </w:p>
        </w:tc>
        <w:tc>
          <w:tcPr>
            <w:tcW w:w="4843" w:type="dxa"/>
            <w:shd w:val="clear" w:color="auto" w:fill="auto"/>
          </w:tcPr>
          <w:p w14:paraId="4B62D545" w14:textId="77777777" w:rsidR="00084773" w:rsidRPr="00B93783" w:rsidRDefault="00084773" w:rsidP="00084773">
            <w:r w:rsidRPr="00B93783">
              <w:t>- периферийное устройство реального времени</w:t>
            </w:r>
          </w:p>
        </w:tc>
        <w:tc>
          <w:tcPr>
            <w:tcW w:w="5137" w:type="dxa"/>
          </w:tcPr>
          <w:p w14:paraId="299C97C0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реал ва</w:t>
            </w:r>
            <w:r w:rsidR="00B93783">
              <w:t>қ</w:t>
            </w:r>
            <w:r w:rsidRPr="00B93783">
              <w:t xml:space="preserve">тнинг четки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084773" w:rsidRPr="00B93783" w14:paraId="23D0A42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707A781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RTP</w:t>
            </w:r>
          </w:p>
        </w:tc>
        <w:tc>
          <w:tcPr>
            <w:tcW w:w="2450" w:type="dxa"/>
            <w:shd w:val="clear" w:color="auto" w:fill="auto"/>
          </w:tcPr>
          <w:p w14:paraId="1BB1C506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en-US"/>
              </w:rPr>
              <w:t>- Real</w:t>
            </w:r>
            <w:r w:rsidRPr="00B93783">
              <w:t>-</w:t>
            </w:r>
            <w:r w:rsidRPr="00B93783">
              <w:rPr>
                <w:lang w:val="en-US"/>
              </w:rPr>
              <w:t>Time</w:t>
            </w:r>
            <w:r w:rsidRPr="00B93783">
              <w:t xml:space="preserve"> </w:t>
            </w:r>
            <w:r w:rsidRPr="00B93783">
              <w:rPr>
                <w:lang w:val="en-US"/>
              </w:rPr>
              <w:t>Transport Protocol</w:t>
            </w:r>
          </w:p>
        </w:tc>
        <w:tc>
          <w:tcPr>
            <w:tcW w:w="4843" w:type="dxa"/>
            <w:shd w:val="clear" w:color="auto" w:fill="auto"/>
          </w:tcPr>
          <w:p w14:paraId="0DE043C3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</w:t>
            </w:r>
            <w:r w:rsidRPr="00B93783">
              <w:t>транспортный</w:t>
            </w:r>
            <w:r w:rsidRPr="00B93783">
              <w:rPr>
                <w:lang w:val="uz-Cyrl-UZ"/>
              </w:rPr>
              <w:t xml:space="preserve"> п</w:t>
            </w:r>
            <w:r w:rsidRPr="00B93783">
              <w:t>ротокол реального времени (</w:t>
            </w:r>
            <w:r w:rsidRPr="00B93783">
              <w:rPr>
                <w:lang w:val="en-US"/>
              </w:rPr>
              <w:t>IETF</w:t>
            </w:r>
            <w:r w:rsidRPr="00B93783">
              <w:t xml:space="preserve"> </w:t>
            </w:r>
            <w:r w:rsidRPr="00B93783">
              <w:rPr>
                <w:lang w:val="en-US"/>
              </w:rPr>
              <w:t>RFC</w:t>
            </w:r>
            <w:r w:rsidRPr="00B93783">
              <w:t xml:space="preserve"> 1889)</w:t>
            </w:r>
          </w:p>
        </w:tc>
        <w:tc>
          <w:tcPr>
            <w:tcW w:w="5137" w:type="dxa"/>
          </w:tcPr>
          <w:p w14:paraId="6F943560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</w:t>
            </w:r>
            <w:r w:rsidRPr="00B93783">
              <w:t>реал</w:t>
            </w:r>
            <w:r w:rsidRPr="00B93783">
              <w:rPr>
                <w:lang w:val="uz-Cyrl-UZ"/>
              </w:rPr>
              <w:t xml:space="preserve"> ва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т</w:t>
            </w:r>
            <w:r w:rsidRPr="00B93783">
              <w:t>нинг</w:t>
            </w:r>
            <w:r w:rsidRPr="00B93783">
              <w:rPr>
                <w:lang w:val="uz-Cyrl-UZ"/>
              </w:rPr>
              <w:t xml:space="preserve"> </w:t>
            </w:r>
            <w:r w:rsidRPr="00B93783">
              <w:t xml:space="preserve">транспорт </w:t>
            </w:r>
            <w:r w:rsidRPr="00B93783">
              <w:rPr>
                <w:lang w:val="uz-Cyrl-UZ"/>
              </w:rPr>
              <w:t xml:space="preserve">протоколи </w:t>
            </w:r>
            <w:r w:rsidRPr="00B93783">
              <w:t>(</w:t>
            </w:r>
            <w:r w:rsidRPr="00B93783">
              <w:rPr>
                <w:lang w:val="en-US"/>
              </w:rPr>
              <w:t>IETF</w:t>
            </w:r>
            <w:r w:rsidRPr="00B93783">
              <w:t xml:space="preserve"> </w:t>
            </w:r>
            <w:r w:rsidRPr="00B93783">
              <w:rPr>
                <w:lang w:val="en-US"/>
              </w:rPr>
              <w:t>RFC</w:t>
            </w:r>
            <w:r w:rsidRPr="00B93783">
              <w:t xml:space="preserve"> 1889)</w:t>
            </w:r>
          </w:p>
        </w:tc>
      </w:tr>
      <w:tr w:rsidR="00084773" w:rsidRPr="00B93783" w14:paraId="59FC0E5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63644D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RTR</w:t>
            </w:r>
          </w:p>
          <w:p w14:paraId="3AFA8E7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938603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Real-Time  Restoration</w:t>
            </w:r>
          </w:p>
        </w:tc>
        <w:tc>
          <w:tcPr>
            <w:tcW w:w="4843" w:type="dxa"/>
            <w:shd w:val="clear" w:color="auto" w:fill="auto"/>
          </w:tcPr>
          <w:p w14:paraId="42CF2665" w14:textId="77777777" w:rsidR="00084773" w:rsidRPr="00B93783" w:rsidRDefault="00084773" w:rsidP="00084773">
            <w:r w:rsidRPr="00B93783">
              <w:t>- восстановление в реальном времени</w:t>
            </w:r>
          </w:p>
        </w:tc>
        <w:tc>
          <w:tcPr>
            <w:tcW w:w="5137" w:type="dxa"/>
          </w:tcPr>
          <w:p w14:paraId="2000CE6E" w14:textId="77777777" w:rsidR="00084773" w:rsidRPr="00B93783" w:rsidRDefault="00084773" w:rsidP="00084773">
            <w:r w:rsidRPr="00B93783">
              <w:t xml:space="preserve">- </w:t>
            </w:r>
            <w:r w:rsidR="00B93783">
              <w:t>ҳ</w:t>
            </w:r>
            <w:r w:rsidRPr="00B93783">
              <w:t>а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и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ий</w:t>
            </w:r>
            <w:r w:rsidRPr="00B93783">
              <w:t xml:space="preserve"> ва</w:t>
            </w:r>
            <w:r w:rsidR="00B93783">
              <w:t>қ</w:t>
            </w:r>
            <w:r w:rsidRPr="00B93783">
              <w:t>тда тиклаш</w:t>
            </w:r>
          </w:p>
        </w:tc>
      </w:tr>
      <w:tr w:rsidR="00084773" w:rsidRPr="00B93783" w14:paraId="0D96715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5BF7BF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RTR/CTS</w:t>
            </w:r>
          </w:p>
          <w:p w14:paraId="0E03BACE" w14:textId="77777777" w:rsidR="00084773" w:rsidRPr="00B93783" w:rsidRDefault="00084773" w:rsidP="00084773">
            <w:pPr>
              <w:rPr>
                <w:bCs/>
              </w:rPr>
            </w:pPr>
          </w:p>
          <w:p w14:paraId="40221EE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808EC0B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  <w:lang w:val="en-GB"/>
              </w:rPr>
              <w:t xml:space="preserve"> </w:t>
            </w:r>
            <w:r w:rsidRPr="00B93783">
              <w:rPr>
                <w:iCs/>
                <w:lang w:val="en-US"/>
              </w:rPr>
              <w:t>Request To Send/Clear To Send</w:t>
            </w:r>
          </w:p>
        </w:tc>
        <w:tc>
          <w:tcPr>
            <w:tcW w:w="4843" w:type="dxa"/>
            <w:shd w:val="clear" w:color="auto" w:fill="auto"/>
          </w:tcPr>
          <w:p w14:paraId="09545790" w14:textId="77777777" w:rsidR="00084773" w:rsidRPr="00B93783" w:rsidRDefault="00084773" w:rsidP="00084773">
            <w:r w:rsidRPr="00B93783">
              <w:t>- запрос/подтверждение готовности (режим при модемной передаче)</w:t>
            </w:r>
          </w:p>
        </w:tc>
        <w:tc>
          <w:tcPr>
            <w:tcW w:w="5137" w:type="dxa"/>
          </w:tcPr>
          <w:p w14:paraId="03AFE2A4" w14:textId="77777777" w:rsidR="00084773" w:rsidRPr="00B93783" w:rsidRDefault="00084773" w:rsidP="00084773">
            <w:r w:rsidRPr="00B93783">
              <w:t>- тайёрликни с</w:t>
            </w:r>
            <w:r w:rsidR="00B93783">
              <w:t>ў</w:t>
            </w:r>
            <w:r w:rsidRPr="00B93783">
              <w:t>раш/тасди</w:t>
            </w:r>
            <w:r w:rsidR="00B93783">
              <w:t>қ</w:t>
            </w:r>
            <w:r w:rsidRPr="00B93783">
              <w:t>лаш (модемли узатишдаги режим)</w:t>
            </w:r>
          </w:p>
        </w:tc>
      </w:tr>
      <w:tr w:rsidR="00084773" w:rsidRPr="00B93783" w14:paraId="173AC42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F85EBB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R.T.P.B.</w:t>
            </w:r>
          </w:p>
          <w:p w14:paraId="2FAFD92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82A0CE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Radio Technical  Planning Board</w:t>
            </w:r>
          </w:p>
        </w:tc>
        <w:tc>
          <w:tcPr>
            <w:tcW w:w="4843" w:type="dxa"/>
            <w:shd w:val="clear" w:color="auto" w:fill="auto"/>
          </w:tcPr>
          <w:p w14:paraId="503CBC33" w14:textId="77777777" w:rsidR="00084773" w:rsidRPr="00B93783" w:rsidRDefault="00084773" w:rsidP="00084773">
            <w:r w:rsidRPr="00B93783">
              <w:t>- Управление планирования радиотехники</w:t>
            </w:r>
          </w:p>
        </w:tc>
        <w:tc>
          <w:tcPr>
            <w:tcW w:w="5137" w:type="dxa"/>
          </w:tcPr>
          <w:p w14:paraId="450CCDAA" w14:textId="77777777" w:rsidR="00084773" w:rsidRPr="00B93783" w:rsidRDefault="00084773" w:rsidP="00084773">
            <w:r w:rsidRPr="00B93783">
              <w:t>- радиотехникани режалаштириш бош</w:t>
            </w:r>
            <w:r w:rsidR="00B93783">
              <w:t>қ</w:t>
            </w:r>
            <w:r w:rsidRPr="00B93783">
              <w:t>армаси</w:t>
            </w:r>
          </w:p>
        </w:tc>
      </w:tr>
      <w:tr w:rsidR="00084773" w:rsidRPr="00B93783" w14:paraId="15C728D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48309D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RTR</w:t>
            </w:r>
          </w:p>
          <w:p w14:paraId="721E685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3965BA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radio teletype  receiver</w:t>
            </w:r>
          </w:p>
        </w:tc>
        <w:tc>
          <w:tcPr>
            <w:tcW w:w="4843" w:type="dxa"/>
            <w:shd w:val="clear" w:color="auto" w:fill="auto"/>
          </w:tcPr>
          <w:p w14:paraId="0A47D5FD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uz-Cyrl-UZ"/>
              </w:rPr>
              <w:t xml:space="preserve"> </w:t>
            </w:r>
            <w:r w:rsidRPr="00B93783">
              <w:t>радиотелетайпный приемник</w:t>
            </w:r>
          </w:p>
          <w:p w14:paraId="00E91219" w14:textId="77777777" w:rsidR="00084773" w:rsidRPr="00B93783" w:rsidRDefault="00084773" w:rsidP="00084773"/>
        </w:tc>
        <w:tc>
          <w:tcPr>
            <w:tcW w:w="5137" w:type="dxa"/>
          </w:tcPr>
          <w:p w14:paraId="0867EBA1" w14:textId="77777777" w:rsidR="00084773" w:rsidRPr="00B93783" w:rsidRDefault="00084773" w:rsidP="00084773">
            <w:r w:rsidRPr="00B93783">
              <w:t xml:space="preserve">- радиотелетайпли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илгич</w:t>
            </w:r>
          </w:p>
        </w:tc>
      </w:tr>
      <w:tr w:rsidR="00084773" w:rsidRPr="00B93783" w14:paraId="7699626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476FC5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RTr, R tr</w:t>
            </w:r>
          </w:p>
        </w:tc>
        <w:tc>
          <w:tcPr>
            <w:tcW w:w="2450" w:type="dxa"/>
            <w:shd w:val="clear" w:color="auto" w:fill="auto"/>
          </w:tcPr>
          <w:p w14:paraId="33BC50B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-radio transmitter</w:t>
            </w:r>
          </w:p>
        </w:tc>
        <w:tc>
          <w:tcPr>
            <w:tcW w:w="4843" w:type="dxa"/>
            <w:shd w:val="clear" w:color="auto" w:fill="auto"/>
          </w:tcPr>
          <w:p w14:paraId="5A716544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uz-Cyrl-UZ"/>
              </w:rPr>
              <w:t xml:space="preserve"> </w:t>
            </w:r>
            <w:r w:rsidRPr="00B93783">
              <w:t>радиопередатчик</w:t>
            </w:r>
          </w:p>
        </w:tc>
        <w:tc>
          <w:tcPr>
            <w:tcW w:w="5137" w:type="dxa"/>
          </w:tcPr>
          <w:p w14:paraId="4B46CFA9" w14:textId="77777777" w:rsidR="00084773" w:rsidRPr="00B93783" w:rsidRDefault="00084773" w:rsidP="00084773">
            <w:r w:rsidRPr="00B93783">
              <w:t>- радиоузаткич</w:t>
            </w:r>
          </w:p>
        </w:tc>
      </w:tr>
      <w:tr w:rsidR="00084773" w:rsidRPr="00B93783" w14:paraId="4F921B2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5610BB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RTS</w:t>
            </w:r>
          </w:p>
          <w:p w14:paraId="270B66E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B76F29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Radio Te</w:t>
            </w:r>
            <w:r w:rsidRPr="00B93783">
              <w:rPr>
                <w:iCs/>
                <w:lang w:val="en-US"/>
              </w:rPr>
              <w:t xml:space="preserve">levision </w:t>
            </w:r>
            <w:r w:rsidRPr="00B93783">
              <w:rPr>
                <w:iCs/>
              </w:rPr>
              <w:t xml:space="preserve"> Station</w:t>
            </w:r>
          </w:p>
        </w:tc>
        <w:tc>
          <w:tcPr>
            <w:tcW w:w="4843" w:type="dxa"/>
            <w:shd w:val="clear" w:color="auto" w:fill="auto"/>
          </w:tcPr>
          <w:p w14:paraId="1D45B326" w14:textId="77777777" w:rsidR="00084773" w:rsidRPr="00B93783" w:rsidRDefault="00084773" w:rsidP="00084773">
            <w:r w:rsidRPr="00B93783">
              <w:t>- радиотелевизионная станция</w:t>
            </w:r>
          </w:p>
          <w:p w14:paraId="15F66B16" w14:textId="77777777" w:rsidR="00084773" w:rsidRPr="00B93783" w:rsidRDefault="00084773" w:rsidP="00084773"/>
        </w:tc>
        <w:tc>
          <w:tcPr>
            <w:tcW w:w="5137" w:type="dxa"/>
          </w:tcPr>
          <w:p w14:paraId="2976D9E6" w14:textId="77777777" w:rsidR="00084773" w:rsidRPr="00B93783" w:rsidRDefault="00084773" w:rsidP="00084773">
            <w:r w:rsidRPr="00B93783">
              <w:t>- радиотелевизион станция</w:t>
            </w:r>
          </w:p>
        </w:tc>
      </w:tr>
      <w:tr w:rsidR="00084773" w:rsidRPr="00B93783" w14:paraId="009B40F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32895C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RTS</w:t>
            </w:r>
            <w:r w:rsidRPr="00B93783">
              <w:rPr>
                <w:bCs/>
                <w:lang w:val="en-US"/>
              </w:rPr>
              <w:t>E</w:t>
            </w:r>
          </w:p>
          <w:p w14:paraId="3706379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48EE529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Reliable Transfer Servise Element</w:t>
            </w:r>
          </w:p>
        </w:tc>
        <w:tc>
          <w:tcPr>
            <w:tcW w:w="4843" w:type="dxa"/>
            <w:shd w:val="clear" w:color="auto" w:fill="auto"/>
          </w:tcPr>
          <w:p w14:paraId="78FA18CD" w14:textId="77777777" w:rsidR="00084773" w:rsidRPr="00B93783" w:rsidRDefault="00084773" w:rsidP="00084773">
            <w:r w:rsidRPr="00B93783">
              <w:t>- сервисный элемент надежной передачи</w:t>
            </w:r>
          </w:p>
        </w:tc>
        <w:tc>
          <w:tcPr>
            <w:tcW w:w="5137" w:type="dxa"/>
          </w:tcPr>
          <w:p w14:paraId="2D96788B" w14:textId="77777777" w:rsidR="00084773" w:rsidRPr="00B93783" w:rsidRDefault="00084773" w:rsidP="00084773">
            <w:r w:rsidRPr="00B93783">
              <w:t>- ишончли узатишнинг сервис элементи</w:t>
            </w:r>
          </w:p>
        </w:tc>
      </w:tr>
      <w:tr w:rsidR="00084773" w:rsidRPr="00B93783" w14:paraId="2489B2A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F172C39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RTSP</w:t>
            </w:r>
          </w:p>
        </w:tc>
        <w:tc>
          <w:tcPr>
            <w:tcW w:w="2450" w:type="dxa"/>
            <w:shd w:val="clear" w:color="auto" w:fill="auto"/>
          </w:tcPr>
          <w:p w14:paraId="17087C46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en-US"/>
              </w:rPr>
              <w:t>- Real</w:t>
            </w:r>
            <w:r w:rsidRPr="00B93783">
              <w:t>-</w:t>
            </w:r>
            <w:r w:rsidRPr="00B93783">
              <w:rPr>
                <w:lang w:val="en-US"/>
              </w:rPr>
              <w:t>Time Streaming Protocol</w:t>
            </w:r>
          </w:p>
        </w:tc>
        <w:tc>
          <w:tcPr>
            <w:tcW w:w="4843" w:type="dxa"/>
            <w:shd w:val="clear" w:color="auto" w:fill="auto"/>
          </w:tcPr>
          <w:p w14:paraId="3B944825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п</w:t>
            </w:r>
            <w:r w:rsidRPr="00B93783">
              <w:t>ротокол потоковой передачи в реальном времени</w:t>
            </w:r>
          </w:p>
        </w:tc>
        <w:tc>
          <w:tcPr>
            <w:tcW w:w="5137" w:type="dxa"/>
          </w:tcPr>
          <w:p w14:paraId="42A08E8E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ҳа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и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ий ва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тда о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имли узатиш протоколи</w:t>
            </w:r>
          </w:p>
        </w:tc>
      </w:tr>
      <w:tr w:rsidR="00084773" w:rsidRPr="00B93783" w14:paraId="406BA14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196AA8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RTT</w:t>
            </w:r>
          </w:p>
          <w:p w14:paraId="1C19917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BEDEBC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-radioteletype  transmitter</w:t>
            </w:r>
          </w:p>
        </w:tc>
        <w:tc>
          <w:tcPr>
            <w:tcW w:w="4843" w:type="dxa"/>
            <w:shd w:val="clear" w:color="auto" w:fill="auto"/>
          </w:tcPr>
          <w:p w14:paraId="117A1213" w14:textId="77777777" w:rsidR="00084773" w:rsidRPr="00B93783" w:rsidRDefault="00084773" w:rsidP="00084773">
            <w:r w:rsidRPr="00B93783">
              <w:t>- радиотелетайпный  передатчик</w:t>
            </w:r>
          </w:p>
          <w:p w14:paraId="131416E8" w14:textId="77777777" w:rsidR="00084773" w:rsidRPr="00B93783" w:rsidRDefault="00084773" w:rsidP="00084773"/>
        </w:tc>
        <w:tc>
          <w:tcPr>
            <w:tcW w:w="5137" w:type="dxa"/>
          </w:tcPr>
          <w:p w14:paraId="04BF7802" w14:textId="77777777" w:rsidR="00084773" w:rsidRPr="00B93783" w:rsidRDefault="00084773" w:rsidP="00084773">
            <w:r w:rsidRPr="00B93783">
              <w:t>- радиотелетайпли узаткич</w:t>
            </w:r>
          </w:p>
        </w:tc>
      </w:tr>
      <w:tr w:rsidR="00084773" w:rsidRPr="00B93783" w14:paraId="40F8809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C16A4E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RTU</w:t>
            </w:r>
          </w:p>
        </w:tc>
        <w:tc>
          <w:tcPr>
            <w:tcW w:w="2450" w:type="dxa"/>
            <w:shd w:val="clear" w:color="auto" w:fill="auto"/>
          </w:tcPr>
          <w:p w14:paraId="0BC17E7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Remote Terminal Unit</w:t>
            </w:r>
          </w:p>
        </w:tc>
        <w:tc>
          <w:tcPr>
            <w:tcW w:w="4843" w:type="dxa"/>
            <w:shd w:val="clear" w:color="auto" w:fill="auto"/>
          </w:tcPr>
          <w:p w14:paraId="191DBD4E" w14:textId="77777777" w:rsidR="00084773" w:rsidRPr="00B93783" w:rsidRDefault="00084773" w:rsidP="00084773">
            <w:r w:rsidRPr="00B93783">
              <w:t>- удаленный терминал//абонентский терминал</w:t>
            </w:r>
          </w:p>
        </w:tc>
        <w:tc>
          <w:tcPr>
            <w:tcW w:w="5137" w:type="dxa"/>
          </w:tcPr>
          <w:p w14:paraId="24F4088B" w14:textId="77777777" w:rsidR="00084773" w:rsidRPr="00B93783" w:rsidRDefault="00084773" w:rsidP="00084773">
            <w:r w:rsidRPr="00B93783">
              <w:t>- узо</w:t>
            </w:r>
            <w:r w:rsidR="00B93783">
              <w:t>қ</w:t>
            </w:r>
            <w:r w:rsidRPr="00B93783">
              <w:t>даги терминал//абонент терминали</w:t>
            </w:r>
          </w:p>
        </w:tc>
      </w:tr>
      <w:tr w:rsidR="00084773" w:rsidRPr="00B93783" w14:paraId="7169B07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86A986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RTV</w:t>
            </w:r>
          </w:p>
          <w:p w14:paraId="4C66201B" w14:textId="77777777" w:rsidR="00084773" w:rsidRPr="00B93783" w:rsidRDefault="00084773" w:rsidP="00084773">
            <w:pPr>
              <w:rPr>
                <w:bCs/>
              </w:rPr>
            </w:pPr>
          </w:p>
          <w:p w14:paraId="04EA807B" w14:textId="77777777" w:rsidR="00084773" w:rsidRPr="00B93783" w:rsidRDefault="00084773" w:rsidP="00084773">
            <w:pPr>
              <w:rPr>
                <w:bCs/>
              </w:rPr>
            </w:pPr>
          </w:p>
          <w:p w14:paraId="334FABE7" w14:textId="77777777" w:rsidR="00084773" w:rsidRPr="00B93783" w:rsidRDefault="00084773" w:rsidP="00084773">
            <w:pPr>
              <w:rPr>
                <w:bCs/>
              </w:rPr>
            </w:pPr>
          </w:p>
          <w:p w14:paraId="12827FC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36BE9D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Real</w:t>
            </w: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</w:rPr>
              <w:t>Time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Video</w:t>
            </w:r>
          </w:p>
          <w:p w14:paraId="4DF728C3" w14:textId="77777777" w:rsidR="00084773" w:rsidRPr="00B93783" w:rsidRDefault="00084773" w:rsidP="00084773">
            <w:pPr>
              <w:rPr>
                <w:iCs/>
              </w:rPr>
            </w:pPr>
          </w:p>
          <w:p w14:paraId="1DE38F24" w14:textId="77777777" w:rsidR="00084773" w:rsidRPr="00B93783" w:rsidRDefault="00084773" w:rsidP="00084773">
            <w:pPr>
              <w:rPr>
                <w:iCs/>
              </w:rPr>
            </w:pPr>
          </w:p>
          <w:p w14:paraId="3DF72ACD" w14:textId="77777777" w:rsidR="00084773" w:rsidRPr="00B93783" w:rsidRDefault="00084773" w:rsidP="00084773">
            <w:pPr>
              <w:rPr>
                <w:iCs/>
              </w:rPr>
            </w:pPr>
          </w:p>
          <w:p w14:paraId="4E31C254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65F8F1C5" w14:textId="77777777" w:rsidR="00084773" w:rsidRPr="00B93783" w:rsidRDefault="00084773" w:rsidP="00084773">
            <w:r w:rsidRPr="00B93783">
              <w:t>- видео в реальном времени (стандарт воспроизведения видеофрагментов на ПК и соответствующая характеристика качества видеоизображения)</w:t>
            </w:r>
          </w:p>
        </w:tc>
        <w:tc>
          <w:tcPr>
            <w:tcW w:w="5137" w:type="dxa"/>
          </w:tcPr>
          <w:p w14:paraId="1A6009EE" w14:textId="77777777" w:rsidR="00084773" w:rsidRPr="00B93783" w:rsidRDefault="00084773" w:rsidP="00084773">
            <w:r w:rsidRPr="00B93783">
              <w:t xml:space="preserve">- </w:t>
            </w:r>
            <w:r w:rsidR="00B93783">
              <w:t>ҳ</w:t>
            </w:r>
            <w:r w:rsidRPr="00B93783">
              <w:t>а</w:t>
            </w:r>
            <w:r w:rsidR="00B93783">
              <w:t>қ</w:t>
            </w:r>
            <w:r w:rsidRPr="00B93783">
              <w:t>и</w:t>
            </w:r>
            <w:r w:rsidR="00B93783">
              <w:t>қ</w:t>
            </w:r>
            <w:r w:rsidRPr="00B93783">
              <w:t>ий ва</w:t>
            </w:r>
            <w:r w:rsidR="00B93783">
              <w:t>қ</w:t>
            </w:r>
            <w:r w:rsidRPr="00B93783">
              <w:t xml:space="preserve">тда видео (видеофрагментларни шахсий компьютерларда акс эттириш стандарти </w:t>
            </w:r>
            <w:r w:rsidR="00B93783">
              <w:t>ҳ</w:t>
            </w:r>
            <w:r w:rsidRPr="00B93783">
              <w:t>амда видеотасвир сифатининг тегишли тавсифи)</w:t>
            </w:r>
          </w:p>
        </w:tc>
      </w:tr>
      <w:tr w:rsidR="00084773" w:rsidRPr="00B93783" w14:paraId="09D5B4F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EA4EB7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RV</w:t>
            </w:r>
          </w:p>
        </w:tc>
        <w:tc>
          <w:tcPr>
            <w:tcW w:w="2450" w:type="dxa"/>
            <w:shd w:val="clear" w:color="auto" w:fill="auto"/>
          </w:tcPr>
          <w:p w14:paraId="17E9899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Remote Viewing</w:t>
            </w:r>
          </w:p>
        </w:tc>
        <w:tc>
          <w:tcPr>
            <w:tcW w:w="4843" w:type="dxa"/>
            <w:shd w:val="clear" w:color="auto" w:fill="auto"/>
          </w:tcPr>
          <w:p w14:paraId="75507EEE" w14:textId="77777777" w:rsidR="00084773" w:rsidRPr="00B93783" w:rsidRDefault="00084773" w:rsidP="00084773">
            <w:r w:rsidRPr="00B93783">
              <w:t>- дистанционная визуализация</w:t>
            </w:r>
          </w:p>
          <w:p w14:paraId="2C227430" w14:textId="77777777" w:rsidR="00084773" w:rsidRPr="00B93783" w:rsidRDefault="00084773" w:rsidP="00084773"/>
        </w:tc>
        <w:tc>
          <w:tcPr>
            <w:tcW w:w="5137" w:type="dxa"/>
          </w:tcPr>
          <w:p w14:paraId="40D01580" w14:textId="77777777" w:rsidR="00084773" w:rsidRPr="00B93783" w:rsidRDefault="00084773" w:rsidP="00084773">
            <w:r w:rsidRPr="00B93783">
              <w:t>- масофадан визуаллаш</w:t>
            </w:r>
          </w:p>
        </w:tc>
      </w:tr>
      <w:tr w:rsidR="00084773" w:rsidRPr="00B93783" w14:paraId="6692210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68BCC3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RV</w:t>
            </w:r>
            <w:r w:rsidRPr="00B93783">
              <w:rPr>
                <w:bCs/>
                <w:lang w:val="en-US"/>
              </w:rPr>
              <w:t xml:space="preserve"> &amp; </w:t>
            </w:r>
            <w:r w:rsidRPr="00B93783">
              <w:rPr>
                <w:bCs/>
              </w:rPr>
              <w:t>M</w:t>
            </w:r>
          </w:p>
        </w:tc>
        <w:tc>
          <w:tcPr>
            <w:tcW w:w="2450" w:type="dxa"/>
            <w:shd w:val="clear" w:color="auto" w:fill="auto"/>
          </w:tcPr>
          <w:p w14:paraId="1C26DA3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Remote Viewing  and Manipulation</w:t>
            </w:r>
          </w:p>
        </w:tc>
        <w:tc>
          <w:tcPr>
            <w:tcW w:w="4843" w:type="dxa"/>
            <w:shd w:val="clear" w:color="auto" w:fill="auto"/>
          </w:tcPr>
          <w:p w14:paraId="198F11BB" w14:textId="77777777" w:rsidR="00084773" w:rsidRPr="00B93783" w:rsidRDefault="00084773" w:rsidP="00084773">
            <w:r w:rsidRPr="00B93783">
              <w:t>- дистанционный выбор кадра и манипулирование им</w:t>
            </w:r>
          </w:p>
        </w:tc>
        <w:tc>
          <w:tcPr>
            <w:tcW w:w="5137" w:type="dxa"/>
          </w:tcPr>
          <w:p w14:paraId="20A7F5EC" w14:textId="77777777" w:rsidR="00084773" w:rsidRPr="00B93783" w:rsidRDefault="00084773" w:rsidP="00084773">
            <w:r w:rsidRPr="00B93783">
              <w:t>- кадрни ма</w:t>
            </w:r>
            <w:r w:rsidRPr="00B93783">
              <w:lastRenderedPageBreak/>
              <w:t xml:space="preserve">софадан танлаш ва уни манипуляция </w:t>
            </w:r>
            <w:r w:rsidR="00B93783">
              <w:t>қ</w:t>
            </w:r>
            <w:r w:rsidRPr="00B93783">
              <w:t>илиш</w:t>
            </w:r>
          </w:p>
        </w:tc>
      </w:tr>
      <w:tr w:rsidR="00084773" w:rsidRPr="00B93783" w14:paraId="2DC2387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F0A99B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RVW</w:t>
            </w:r>
          </w:p>
        </w:tc>
        <w:tc>
          <w:tcPr>
            <w:tcW w:w="2450" w:type="dxa"/>
            <w:shd w:val="clear" w:color="auto" w:fill="auto"/>
          </w:tcPr>
          <w:p w14:paraId="24B69DA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read/write</w:t>
            </w:r>
          </w:p>
        </w:tc>
        <w:tc>
          <w:tcPr>
            <w:tcW w:w="4843" w:type="dxa"/>
            <w:shd w:val="clear" w:color="auto" w:fill="auto"/>
          </w:tcPr>
          <w:p w14:paraId="0CC9CECE" w14:textId="77777777" w:rsidR="00084773" w:rsidRPr="00B93783" w:rsidRDefault="00084773" w:rsidP="00084773">
            <w:r w:rsidRPr="00B93783">
              <w:t>- чтение/запись</w:t>
            </w:r>
          </w:p>
        </w:tc>
        <w:tc>
          <w:tcPr>
            <w:tcW w:w="5137" w:type="dxa"/>
          </w:tcPr>
          <w:p w14:paraId="350F79D9" w14:textId="77777777" w:rsidR="00084773" w:rsidRPr="00B93783" w:rsidRDefault="00084773" w:rsidP="00084773">
            <w:r w:rsidRPr="00B93783">
              <w:t xml:space="preserve">- </w:t>
            </w:r>
            <w:r w:rsidR="00B93783">
              <w:t>ўқ</w:t>
            </w:r>
            <w:r w:rsidRPr="00B93783">
              <w:t>иш/ёзиш</w:t>
            </w:r>
          </w:p>
        </w:tc>
      </w:tr>
      <w:tr w:rsidR="00084773" w:rsidRPr="00B93783" w14:paraId="519CDC3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EFD4E1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R/W</w:t>
            </w:r>
          </w:p>
        </w:tc>
        <w:tc>
          <w:tcPr>
            <w:tcW w:w="2450" w:type="dxa"/>
            <w:shd w:val="clear" w:color="auto" w:fill="auto"/>
          </w:tcPr>
          <w:p w14:paraId="26AA149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Read/Write</w:t>
            </w:r>
          </w:p>
        </w:tc>
        <w:tc>
          <w:tcPr>
            <w:tcW w:w="4843" w:type="dxa"/>
            <w:shd w:val="clear" w:color="auto" w:fill="auto"/>
          </w:tcPr>
          <w:p w14:paraId="65E5845A" w14:textId="77777777" w:rsidR="00084773" w:rsidRPr="00B93783" w:rsidRDefault="00084773" w:rsidP="00084773">
            <w:r w:rsidRPr="00B93783">
              <w:t>- считывание/запись</w:t>
            </w:r>
          </w:p>
        </w:tc>
        <w:tc>
          <w:tcPr>
            <w:tcW w:w="5137" w:type="dxa"/>
          </w:tcPr>
          <w:p w14:paraId="31136F2D" w14:textId="77777777" w:rsidR="00084773" w:rsidRPr="00B93783" w:rsidRDefault="00084773" w:rsidP="00084773">
            <w:r w:rsidRPr="00B93783">
              <w:t xml:space="preserve">- </w:t>
            </w:r>
            <w:r w:rsidR="00B93783">
              <w:t>ҳ</w:t>
            </w:r>
            <w:r w:rsidRPr="00B93783">
              <w:t>исоблаш/ёзиш</w:t>
            </w:r>
          </w:p>
        </w:tc>
      </w:tr>
      <w:tr w:rsidR="00084773" w:rsidRPr="00B93783" w14:paraId="6AF6E10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9B87BF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RWA</w:t>
            </w:r>
          </w:p>
          <w:p w14:paraId="0578EB6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AECAAF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resistive wall  amplifier</w:t>
            </w:r>
          </w:p>
        </w:tc>
        <w:tc>
          <w:tcPr>
            <w:tcW w:w="4843" w:type="dxa"/>
            <w:shd w:val="clear" w:color="auto" w:fill="auto"/>
          </w:tcPr>
          <w:p w14:paraId="34685F16" w14:textId="77777777" w:rsidR="00084773" w:rsidRPr="00B93783" w:rsidRDefault="00084773" w:rsidP="00084773">
            <w:r w:rsidRPr="00B93783">
              <w:t>- лампа-усилитель с поглощающей энергию стенкой</w:t>
            </w:r>
          </w:p>
        </w:tc>
        <w:tc>
          <w:tcPr>
            <w:tcW w:w="5137" w:type="dxa"/>
          </w:tcPr>
          <w:p w14:paraId="2314AB28" w14:textId="77777777" w:rsidR="00084773" w:rsidRPr="00B93783" w:rsidRDefault="00084773" w:rsidP="00084773">
            <w:r w:rsidRPr="00B93783">
              <w:t>- энергияни ютувчи деворли лампа-кучайтиргич</w:t>
            </w:r>
          </w:p>
        </w:tc>
      </w:tr>
      <w:tr w:rsidR="00084773" w:rsidRPr="00B93783" w14:paraId="3921B27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C242FB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R.W.A.</w:t>
            </w:r>
          </w:p>
          <w:p w14:paraId="3347A60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EB9EC0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Radio Whole-salers Association</w:t>
            </w:r>
          </w:p>
        </w:tc>
        <w:tc>
          <w:tcPr>
            <w:tcW w:w="4843" w:type="dxa"/>
            <w:shd w:val="clear" w:color="auto" w:fill="auto"/>
          </w:tcPr>
          <w:p w14:paraId="1DA0C84C" w14:textId="77777777" w:rsidR="00084773" w:rsidRPr="00B93783" w:rsidRDefault="00084773" w:rsidP="00084773">
            <w:r w:rsidRPr="00B93783">
              <w:t>- Ассоциация оптовых компаний по торговле радиоаппаратурой</w:t>
            </w:r>
          </w:p>
        </w:tc>
        <w:tc>
          <w:tcPr>
            <w:tcW w:w="5137" w:type="dxa"/>
          </w:tcPr>
          <w:p w14:paraId="3C30D9D6" w14:textId="77777777" w:rsidR="00084773" w:rsidRPr="00B93783" w:rsidRDefault="00084773" w:rsidP="00084773">
            <w:r w:rsidRPr="00B93783">
              <w:t>- Радиоаппаратура савдоси б</w:t>
            </w:r>
            <w:r w:rsidR="00B93783">
              <w:t>ў</w:t>
            </w:r>
            <w:r w:rsidRPr="00B93783">
              <w:t>йича улгуржи компаниялар уюшмаси</w:t>
            </w:r>
          </w:p>
        </w:tc>
      </w:tr>
      <w:tr w:rsidR="00084773" w:rsidRPr="00B93783" w14:paraId="12C3C9C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CC97E1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RWC</w:t>
            </w:r>
          </w:p>
        </w:tc>
        <w:tc>
          <w:tcPr>
            <w:tcW w:w="2450" w:type="dxa"/>
            <w:shd w:val="clear" w:color="auto" w:fill="auto"/>
          </w:tcPr>
          <w:p w14:paraId="38F7FF6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Read, Write and Comnute</w:t>
            </w:r>
          </w:p>
        </w:tc>
        <w:tc>
          <w:tcPr>
            <w:tcW w:w="4843" w:type="dxa"/>
            <w:shd w:val="clear" w:color="auto" w:fill="auto"/>
          </w:tcPr>
          <w:p w14:paraId="1D0E8065" w14:textId="77777777" w:rsidR="00084773" w:rsidRPr="00B93783" w:rsidRDefault="00084773" w:rsidP="00084773">
            <w:r w:rsidRPr="00B93783">
              <w:t>- чтение, запись и вычисления</w:t>
            </w:r>
          </w:p>
          <w:p w14:paraId="506051F8" w14:textId="77777777" w:rsidR="00084773" w:rsidRPr="00B93783" w:rsidRDefault="00084773" w:rsidP="00084773"/>
        </w:tc>
        <w:tc>
          <w:tcPr>
            <w:tcW w:w="5137" w:type="dxa"/>
          </w:tcPr>
          <w:p w14:paraId="1A35888A" w14:textId="77777777" w:rsidR="00084773" w:rsidRPr="00B93783" w:rsidRDefault="00084773" w:rsidP="00084773">
            <w:r w:rsidRPr="00B93783">
              <w:t xml:space="preserve">- </w:t>
            </w:r>
            <w:r w:rsidR="00B93783">
              <w:t>ўқ</w:t>
            </w:r>
            <w:r w:rsidRPr="00B93783">
              <w:t xml:space="preserve">иш, ёзиш ва </w:t>
            </w:r>
            <w:r w:rsidR="00B93783">
              <w:t>ҳ</w:t>
            </w:r>
            <w:r w:rsidRPr="00B93783">
              <w:t>исоблашлар</w:t>
            </w:r>
          </w:p>
        </w:tc>
      </w:tr>
      <w:tr w:rsidR="00084773" w:rsidRPr="00B93783" w14:paraId="27C9FA0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C1FF71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RWI</w:t>
            </w:r>
          </w:p>
        </w:tc>
        <w:tc>
          <w:tcPr>
            <w:tcW w:w="2450" w:type="dxa"/>
            <w:shd w:val="clear" w:color="auto" w:fill="auto"/>
          </w:tcPr>
          <w:p w14:paraId="7156D82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radio wire  integration</w:t>
            </w:r>
          </w:p>
        </w:tc>
        <w:tc>
          <w:tcPr>
            <w:tcW w:w="4843" w:type="dxa"/>
            <w:shd w:val="clear" w:color="auto" w:fill="auto"/>
          </w:tcPr>
          <w:p w14:paraId="2BAEAC21" w14:textId="77777777" w:rsidR="00084773" w:rsidRPr="00B93783" w:rsidRDefault="00084773" w:rsidP="00084773">
            <w:r w:rsidRPr="00B93783">
              <w:t>- интеграция радио  и  проводных средств связи</w:t>
            </w:r>
          </w:p>
        </w:tc>
        <w:tc>
          <w:tcPr>
            <w:tcW w:w="5137" w:type="dxa"/>
          </w:tcPr>
          <w:p w14:paraId="670E39BD" w14:textId="77777777" w:rsidR="00084773" w:rsidRPr="00B93783" w:rsidRDefault="00084773" w:rsidP="00084773">
            <w:r w:rsidRPr="00B93783">
              <w:t>- радио ва симли ало</w:t>
            </w:r>
            <w:r w:rsidR="00B93783">
              <w:t>қ</w:t>
            </w:r>
            <w:r w:rsidRPr="00B93783">
              <w:t>а воситаларининг интеграцияси</w:t>
            </w:r>
          </w:p>
        </w:tc>
      </w:tr>
      <w:tr w:rsidR="00084773" w:rsidRPr="00B93783" w14:paraId="347B2EE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A88B2E3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RX</w:t>
            </w:r>
            <w:r w:rsidRPr="00B93783">
              <w:rPr>
                <w:bCs/>
                <w:lang w:val="en-US"/>
              </w:rPr>
              <w:t>, Rx</w:t>
            </w:r>
          </w:p>
        </w:tc>
        <w:tc>
          <w:tcPr>
            <w:tcW w:w="2450" w:type="dxa"/>
            <w:shd w:val="clear" w:color="auto" w:fill="auto"/>
          </w:tcPr>
          <w:p w14:paraId="39435C9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Recuive/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>Receiver</w:t>
            </w:r>
          </w:p>
        </w:tc>
        <w:tc>
          <w:tcPr>
            <w:tcW w:w="4843" w:type="dxa"/>
            <w:shd w:val="clear" w:color="auto" w:fill="auto"/>
          </w:tcPr>
          <w:p w14:paraId="68451567" w14:textId="77777777" w:rsidR="00084773" w:rsidRPr="00B93783" w:rsidRDefault="00084773" w:rsidP="00084773">
            <w:r w:rsidRPr="00B93783">
              <w:t>- прием/приемник</w:t>
            </w:r>
          </w:p>
        </w:tc>
        <w:tc>
          <w:tcPr>
            <w:tcW w:w="5137" w:type="dxa"/>
          </w:tcPr>
          <w:p w14:paraId="3D5301DC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абул/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илгич</w:t>
            </w:r>
          </w:p>
        </w:tc>
      </w:tr>
      <w:tr w:rsidR="00084773" w:rsidRPr="00B93783" w14:paraId="345A633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4C38040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RX</w:t>
            </w:r>
          </w:p>
        </w:tc>
        <w:tc>
          <w:tcPr>
            <w:tcW w:w="2450" w:type="dxa"/>
            <w:shd w:val="clear" w:color="auto" w:fill="auto"/>
          </w:tcPr>
          <w:p w14:paraId="0B1C0EC4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Receive Data</w:t>
            </w:r>
          </w:p>
        </w:tc>
        <w:tc>
          <w:tcPr>
            <w:tcW w:w="4843" w:type="dxa"/>
            <w:shd w:val="clear" w:color="auto" w:fill="auto"/>
          </w:tcPr>
          <w:p w14:paraId="4E6F1DE3" w14:textId="77777777" w:rsidR="00084773" w:rsidRPr="00B93783" w:rsidRDefault="00084773" w:rsidP="00084773">
            <w:r w:rsidRPr="00B93783">
              <w:t>- прием данных</w:t>
            </w:r>
          </w:p>
        </w:tc>
        <w:tc>
          <w:tcPr>
            <w:tcW w:w="5137" w:type="dxa"/>
          </w:tcPr>
          <w:p w14:paraId="17DA7F82" w14:textId="77777777" w:rsidR="00084773" w:rsidRPr="00B93783" w:rsidRDefault="00084773" w:rsidP="00084773">
            <w:r w:rsidRPr="00B93783">
              <w:t xml:space="preserve">- маълумотларни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илиш</w:t>
            </w:r>
          </w:p>
        </w:tc>
      </w:tr>
    </w:tbl>
    <w:p w14:paraId="0A9DD9CE" w14:textId="77777777" w:rsidR="00084773" w:rsidRPr="00B93783" w:rsidRDefault="00084773" w:rsidP="004C2251"/>
    <w:p w14:paraId="64B9619D" w14:textId="77777777" w:rsidR="00084773" w:rsidRPr="00B93783" w:rsidRDefault="00084773" w:rsidP="004C2251"/>
    <w:p w14:paraId="36E2C390" w14:textId="77777777" w:rsidR="00084773" w:rsidRPr="00B93783" w:rsidRDefault="00084773" w:rsidP="004C2251"/>
    <w:tbl>
      <w:tblPr>
        <w:tblW w:w="14642" w:type="dxa"/>
        <w:tblInd w:w="-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8"/>
        <w:gridCol w:w="2450"/>
        <w:gridCol w:w="4843"/>
        <w:gridCol w:w="5151"/>
      </w:tblGrid>
      <w:tr w:rsidR="00084773" w:rsidRPr="00B93783" w14:paraId="12CAF0C1" w14:textId="77777777">
        <w:trPr>
          <w:trHeight w:val="70"/>
          <w:tblHeader/>
        </w:trPr>
        <w:tc>
          <w:tcPr>
            <w:tcW w:w="14642" w:type="dxa"/>
            <w:gridSpan w:val="4"/>
            <w:shd w:val="clear" w:color="auto" w:fill="auto"/>
          </w:tcPr>
          <w:p w14:paraId="34754AFF" w14:textId="77777777" w:rsidR="00084773" w:rsidRPr="00B93783" w:rsidRDefault="00084773" w:rsidP="00084773">
            <w:pPr>
              <w:spacing w:before="40" w:after="40"/>
              <w:jc w:val="center"/>
            </w:pPr>
            <w:r w:rsidRPr="00B93783">
              <w:rPr>
                <w:b/>
                <w:bCs/>
              </w:rPr>
              <w:t>S</w:t>
            </w:r>
          </w:p>
        </w:tc>
      </w:tr>
      <w:tr w:rsidR="00084773" w:rsidRPr="00B93783" w14:paraId="150C051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E82E6F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 </w:t>
            </w:r>
          </w:p>
        </w:tc>
        <w:tc>
          <w:tcPr>
            <w:tcW w:w="2450" w:type="dxa"/>
            <w:shd w:val="clear" w:color="auto" w:fill="auto"/>
          </w:tcPr>
          <w:p w14:paraId="4EE37D2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switch     </w:t>
            </w:r>
          </w:p>
        </w:tc>
        <w:tc>
          <w:tcPr>
            <w:tcW w:w="4843" w:type="dxa"/>
            <w:shd w:val="clear" w:color="auto" w:fill="auto"/>
          </w:tcPr>
          <w:p w14:paraId="08461353" w14:textId="77777777" w:rsidR="00084773" w:rsidRPr="00B93783" w:rsidRDefault="00084773" w:rsidP="00084773">
            <w:r w:rsidRPr="00B93783">
              <w:t xml:space="preserve">- коммуттатор  </w:t>
            </w:r>
          </w:p>
        </w:tc>
        <w:tc>
          <w:tcPr>
            <w:tcW w:w="5151" w:type="dxa"/>
          </w:tcPr>
          <w:p w14:paraId="036000D1" w14:textId="77777777" w:rsidR="00084773" w:rsidRPr="00B93783" w:rsidRDefault="00084773" w:rsidP="00084773">
            <w:r w:rsidRPr="00B93783">
              <w:t>- коммутатор</w:t>
            </w:r>
          </w:p>
        </w:tc>
      </w:tr>
      <w:tr w:rsidR="00084773" w:rsidRPr="00B93783" w14:paraId="5EDD8DB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92C929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 </w:t>
            </w:r>
          </w:p>
        </w:tc>
        <w:tc>
          <w:tcPr>
            <w:tcW w:w="2450" w:type="dxa"/>
            <w:shd w:val="clear" w:color="auto" w:fill="auto"/>
          </w:tcPr>
          <w:p w14:paraId="0E012E3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secondary     </w:t>
            </w:r>
          </w:p>
        </w:tc>
        <w:tc>
          <w:tcPr>
            <w:tcW w:w="4843" w:type="dxa"/>
            <w:shd w:val="clear" w:color="auto" w:fill="auto"/>
          </w:tcPr>
          <w:p w14:paraId="5E558DCD" w14:textId="77777777" w:rsidR="00084773" w:rsidRPr="00B93783" w:rsidRDefault="00084773" w:rsidP="00084773">
            <w:r w:rsidRPr="00B93783">
              <w:t xml:space="preserve">- вторичная обмотка //вторичный  </w:t>
            </w:r>
          </w:p>
        </w:tc>
        <w:tc>
          <w:tcPr>
            <w:tcW w:w="5151" w:type="dxa"/>
          </w:tcPr>
          <w:p w14:paraId="132DCB51" w14:textId="77777777" w:rsidR="00084773" w:rsidRPr="00B93783" w:rsidRDefault="00084773" w:rsidP="00084773">
            <w:r w:rsidRPr="00B93783">
              <w:t xml:space="preserve">- иккиламчи </w:t>
            </w:r>
            <w:r w:rsidR="00B93783">
              <w:t>ў</w:t>
            </w:r>
            <w:r w:rsidRPr="00B93783">
              <w:t>рам//иккиламчи</w:t>
            </w:r>
          </w:p>
        </w:tc>
      </w:tr>
      <w:tr w:rsidR="00084773" w:rsidRPr="00B93783" w14:paraId="210CE30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4933EA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 </w:t>
            </w:r>
          </w:p>
        </w:tc>
        <w:tc>
          <w:tcPr>
            <w:tcW w:w="2450" w:type="dxa"/>
            <w:shd w:val="clear" w:color="auto" w:fill="auto"/>
          </w:tcPr>
          <w:p w14:paraId="4FD8B42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sign   </w:t>
            </w:r>
          </w:p>
        </w:tc>
        <w:tc>
          <w:tcPr>
            <w:tcW w:w="4843" w:type="dxa"/>
            <w:shd w:val="clear" w:color="auto" w:fill="auto"/>
          </w:tcPr>
          <w:p w14:paraId="47847B03" w14:textId="77777777" w:rsidR="00084773" w:rsidRPr="00B93783" w:rsidRDefault="00084773" w:rsidP="00084773">
            <w:r w:rsidRPr="00B93783">
              <w:t xml:space="preserve">- знак </w:t>
            </w:r>
          </w:p>
        </w:tc>
        <w:tc>
          <w:tcPr>
            <w:tcW w:w="5151" w:type="dxa"/>
          </w:tcPr>
          <w:p w14:paraId="406FEE11" w14:textId="77777777" w:rsidR="00084773" w:rsidRPr="00B93783" w:rsidRDefault="00084773" w:rsidP="00084773">
            <w:r w:rsidRPr="00B93783">
              <w:t>- белги</w:t>
            </w:r>
          </w:p>
        </w:tc>
      </w:tr>
      <w:tr w:rsidR="00084773" w:rsidRPr="00B93783" w14:paraId="0C1B344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66F8AF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 </w:t>
            </w:r>
          </w:p>
        </w:tc>
        <w:tc>
          <w:tcPr>
            <w:tcW w:w="2450" w:type="dxa"/>
            <w:shd w:val="clear" w:color="auto" w:fill="auto"/>
          </w:tcPr>
          <w:p w14:paraId="003321B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speed   </w:t>
            </w:r>
          </w:p>
        </w:tc>
        <w:tc>
          <w:tcPr>
            <w:tcW w:w="4843" w:type="dxa"/>
            <w:shd w:val="clear" w:color="auto" w:fill="auto"/>
          </w:tcPr>
          <w:p w14:paraId="44A21ABD" w14:textId="77777777" w:rsidR="00084773" w:rsidRPr="00B93783" w:rsidRDefault="00084773" w:rsidP="00084773">
            <w:r w:rsidRPr="00B93783">
              <w:t xml:space="preserve">- скорость  </w:t>
            </w:r>
          </w:p>
        </w:tc>
        <w:tc>
          <w:tcPr>
            <w:tcW w:w="5151" w:type="dxa"/>
          </w:tcPr>
          <w:p w14:paraId="19E89EA7" w14:textId="77777777" w:rsidR="00084773" w:rsidRPr="00B93783" w:rsidRDefault="00084773" w:rsidP="00084773">
            <w:r w:rsidRPr="00B93783">
              <w:t>- тезлик</w:t>
            </w:r>
          </w:p>
        </w:tc>
      </w:tr>
      <w:tr w:rsidR="00084773" w:rsidRPr="00B93783" w14:paraId="4FB1110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AB23A5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 </w:t>
            </w:r>
          </w:p>
        </w:tc>
        <w:tc>
          <w:tcPr>
            <w:tcW w:w="2450" w:type="dxa"/>
            <w:shd w:val="clear" w:color="auto" w:fill="auto"/>
          </w:tcPr>
          <w:p w14:paraId="72745F8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system   </w:t>
            </w:r>
          </w:p>
        </w:tc>
        <w:tc>
          <w:tcPr>
            <w:tcW w:w="4843" w:type="dxa"/>
            <w:shd w:val="clear" w:color="auto" w:fill="auto"/>
          </w:tcPr>
          <w:p w14:paraId="75810ADD" w14:textId="77777777" w:rsidR="00084773" w:rsidRPr="00B93783" w:rsidRDefault="00084773" w:rsidP="00084773">
            <w:r w:rsidRPr="00B93783">
              <w:t xml:space="preserve">- система; устройство  </w:t>
            </w:r>
          </w:p>
        </w:tc>
        <w:tc>
          <w:tcPr>
            <w:tcW w:w="5151" w:type="dxa"/>
          </w:tcPr>
          <w:p w14:paraId="728ABE3D" w14:textId="77777777" w:rsidR="00084773" w:rsidRPr="00B93783" w:rsidRDefault="00084773" w:rsidP="00084773">
            <w:r w:rsidRPr="00B93783">
              <w:t xml:space="preserve">- тизим; </w:t>
            </w:r>
            <w:r w:rsidR="00B93783">
              <w:t>қ</w:t>
            </w:r>
            <w:r w:rsidRPr="00B93783">
              <w:t>урилма</w:t>
            </w:r>
          </w:p>
        </w:tc>
      </w:tr>
      <w:tr w:rsidR="00084773" w:rsidRPr="00B93783" w14:paraId="174EFA1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6E76F3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 </w:t>
            </w:r>
          </w:p>
        </w:tc>
        <w:tc>
          <w:tcPr>
            <w:tcW w:w="2450" w:type="dxa"/>
            <w:shd w:val="clear" w:color="auto" w:fill="auto"/>
          </w:tcPr>
          <w:p w14:paraId="07A389B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shunt-wound   </w:t>
            </w:r>
          </w:p>
        </w:tc>
        <w:tc>
          <w:tcPr>
            <w:tcW w:w="4843" w:type="dxa"/>
            <w:shd w:val="clear" w:color="auto" w:fill="auto"/>
          </w:tcPr>
          <w:p w14:paraId="27E73CC6" w14:textId="77777777" w:rsidR="00084773" w:rsidRPr="00B93783" w:rsidRDefault="00084773" w:rsidP="00084773">
            <w:r w:rsidRPr="00B93783">
              <w:t>- с шунтовой обмоткой</w:t>
            </w:r>
          </w:p>
        </w:tc>
        <w:tc>
          <w:tcPr>
            <w:tcW w:w="5151" w:type="dxa"/>
          </w:tcPr>
          <w:p w14:paraId="6D13451A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 xml:space="preserve">рамли шунт </w:t>
            </w:r>
          </w:p>
        </w:tc>
      </w:tr>
      <w:tr w:rsidR="00084773" w:rsidRPr="00B93783" w14:paraId="426D11C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BDD4A1A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s</w:t>
            </w:r>
          </w:p>
        </w:tc>
        <w:tc>
          <w:tcPr>
            <w:tcW w:w="2450" w:type="dxa"/>
            <w:shd w:val="clear" w:color="auto" w:fill="auto"/>
          </w:tcPr>
          <w:p w14:paraId="0370AA0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second   </w:t>
            </w:r>
          </w:p>
        </w:tc>
        <w:tc>
          <w:tcPr>
            <w:tcW w:w="4843" w:type="dxa"/>
            <w:shd w:val="clear" w:color="auto" w:fill="auto"/>
          </w:tcPr>
          <w:p w14:paraId="14389010" w14:textId="77777777" w:rsidR="00084773" w:rsidRPr="00B93783" w:rsidRDefault="00084773" w:rsidP="00084773">
            <w:r w:rsidRPr="00B93783">
              <w:t xml:space="preserve">- секунда  </w:t>
            </w:r>
          </w:p>
        </w:tc>
        <w:tc>
          <w:tcPr>
            <w:tcW w:w="5151" w:type="dxa"/>
          </w:tcPr>
          <w:p w14:paraId="58FB7966" w14:textId="77777777" w:rsidR="00084773" w:rsidRPr="00B93783" w:rsidRDefault="00084773" w:rsidP="00084773">
            <w:r w:rsidRPr="00B93783">
              <w:t>- секунд</w:t>
            </w:r>
          </w:p>
        </w:tc>
      </w:tr>
      <w:tr w:rsidR="00084773" w:rsidRPr="00B93783" w14:paraId="1A12529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D4EC877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  <w:lang w:val="en-US"/>
              </w:rPr>
              <w:t>S</w:t>
            </w:r>
          </w:p>
        </w:tc>
        <w:tc>
          <w:tcPr>
            <w:tcW w:w="2450" w:type="dxa"/>
            <w:shd w:val="clear" w:color="auto" w:fill="auto"/>
          </w:tcPr>
          <w:p w14:paraId="026D75A5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Scale</w:t>
            </w:r>
          </w:p>
        </w:tc>
        <w:tc>
          <w:tcPr>
            <w:tcW w:w="4843" w:type="dxa"/>
            <w:shd w:val="clear" w:color="auto" w:fill="auto"/>
          </w:tcPr>
          <w:p w14:paraId="3C46EA85" w14:textId="77777777" w:rsidR="00084773" w:rsidRPr="00B93783" w:rsidRDefault="00084773" w:rsidP="00084773">
            <w:r w:rsidRPr="00B93783">
              <w:t xml:space="preserve">- шкала </w:t>
            </w:r>
          </w:p>
        </w:tc>
        <w:tc>
          <w:tcPr>
            <w:tcW w:w="5151" w:type="dxa"/>
          </w:tcPr>
          <w:p w14:paraId="079FD746" w14:textId="77777777" w:rsidR="00084773" w:rsidRPr="00B93783" w:rsidRDefault="00084773" w:rsidP="00084773">
            <w:r w:rsidRPr="00B93783">
              <w:t>- шкала</w:t>
            </w:r>
          </w:p>
        </w:tc>
      </w:tr>
      <w:tr w:rsidR="00084773" w:rsidRPr="00B93783" w14:paraId="1B47DD7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BF6A971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  <w:lang w:val="en-US"/>
              </w:rPr>
              <w:t>S, sat</w:t>
            </w:r>
          </w:p>
        </w:tc>
        <w:tc>
          <w:tcPr>
            <w:tcW w:w="2450" w:type="dxa"/>
            <w:shd w:val="clear" w:color="auto" w:fill="auto"/>
          </w:tcPr>
          <w:p w14:paraId="50CF3E4C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Satellite</w:t>
            </w:r>
          </w:p>
        </w:tc>
        <w:tc>
          <w:tcPr>
            <w:tcW w:w="4843" w:type="dxa"/>
            <w:shd w:val="clear" w:color="auto" w:fill="auto"/>
          </w:tcPr>
          <w:p w14:paraId="3995D92E" w14:textId="77777777" w:rsidR="00084773" w:rsidRPr="00B93783" w:rsidRDefault="00084773" w:rsidP="00084773">
            <w:r w:rsidRPr="00B93783">
              <w:t>- спутник</w:t>
            </w:r>
          </w:p>
        </w:tc>
        <w:tc>
          <w:tcPr>
            <w:tcW w:w="5151" w:type="dxa"/>
          </w:tcPr>
          <w:p w14:paraId="44B97EF2" w14:textId="77777777" w:rsidR="00084773" w:rsidRPr="00B93783" w:rsidRDefault="00084773" w:rsidP="00084773">
            <w:r w:rsidRPr="00B93783">
              <w:t>- й</w:t>
            </w:r>
            <w:r w:rsidR="00B93783">
              <w:t>ў</w:t>
            </w:r>
            <w:r w:rsidRPr="00B93783">
              <w:t xml:space="preserve">лдош </w:t>
            </w:r>
          </w:p>
        </w:tc>
      </w:tr>
      <w:tr w:rsidR="00084773" w:rsidRPr="00B93783" w14:paraId="76CB968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F07BFA6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  <w:lang w:val="en-US"/>
              </w:rPr>
              <w:t>S</w:t>
            </w:r>
          </w:p>
        </w:tc>
        <w:tc>
          <w:tcPr>
            <w:tcW w:w="2450" w:type="dxa"/>
            <w:shd w:val="clear" w:color="auto" w:fill="auto"/>
          </w:tcPr>
          <w:p w14:paraId="57501D98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Station</w:t>
            </w:r>
          </w:p>
        </w:tc>
        <w:tc>
          <w:tcPr>
            <w:tcW w:w="4843" w:type="dxa"/>
            <w:shd w:val="clear" w:color="auto" w:fill="auto"/>
          </w:tcPr>
          <w:p w14:paraId="378C2557" w14:textId="77777777" w:rsidR="00084773" w:rsidRPr="00B93783" w:rsidRDefault="00084773" w:rsidP="00084773">
            <w:r w:rsidRPr="00B93783">
              <w:t>- станция</w:t>
            </w:r>
          </w:p>
        </w:tc>
        <w:tc>
          <w:tcPr>
            <w:tcW w:w="5151" w:type="dxa"/>
          </w:tcPr>
          <w:p w14:paraId="16813B45" w14:textId="77777777" w:rsidR="00084773" w:rsidRPr="00B93783" w:rsidRDefault="00084773" w:rsidP="00084773">
            <w:r w:rsidRPr="00B93783">
              <w:t xml:space="preserve">- станция </w:t>
            </w:r>
          </w:p>
        </w:tc>
      </w:tr>
      <w:tr w:rsidR="00084773" w:rsidRPr="00B93783" w14:paraId="10A44D7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B5B091E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s</w:t>
            </w:r>
          </w:p>
        </w:tc>
        <w:tc>
          <w:tcPr>
            <w:tcW w:w="2450" w:type="dxa"/>
            <w:shd w:val="clear" w:color="auto" w:fill="auto"/>
          </w:tcPr>
          <w:p w14:paraId="6E79ADC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sharpness   </w:t>
            </w:r>
          </w:p>
        </w:tc>
        <w:tc>
          <w:tcPr>
            <w:tcW w:w="4843" w:type="dxa"/>
            <w:shd w:val="clear" w:color="auto" w:fill="auto"/>
          </w:tcPr>
          <w:p w14:paraId="4D0C51BB" w14:textId="77777777" w:rsidR="00084773" w:rsidRPr="00B93783" w:rsidRDefault="00084773" w:rsidP="00084773">
            <w:r w:rsidRPr="00B93783">
              <w:t xml:space="preserve">- острота зоны (радиомаяка)  </w:t>
            </w:r>
          </w:p>
        </w:tc>
        <w:tc>
          <w:tcPr>
            <w:tcW w:w="5151" w:type="dxa"/>
          </w:tcPr>
          <w:p w14:paraId="6CA853D0" w14:textId="77777777" w:rsidR="00084773" w:rsidRPr="00B93783" w:rsidRDefault="00084773" w:rsidP="00084773">
            <w:r w:rsidRPr="00B93783">
              <w:t>- (радиомаё</w:t>
            </w:r>
            <w:r w:rsidR="00B93783">
              <w:t>қ</w:t>
            </w:r>
            <w:r w:rsidRPr="00B93783">
              <w:t>) зонанинг таъсирчанлиги</w:t>
            </w:r>
          </w:p>
        </w:tc>
      </w:tr>
      <w:tr w:rsidR="00084773" w:rsidRPr="00B93783" w14:paraId="631FF61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A3BE41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s.</w:t>
            </w:r>
          </w:p>
        </w:tc>
        <w:tc>
          <w:tcPr>
            <w:tcW w:w="2450" w:type="dxa"/>
            <w:shd w:val="clear" w:color="auto" w:fill="auto"/>
          </w:tcPr>
          <w:p w14:paraId="36A8DE8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synhronoscope   </w:t>
            </w:r>
          </w:p>
        </w:tc>
        <w:tc>
          <w:tcPr>
            <w:tcW w:w="4843" w:type="dxa"/>
            <w:shd w:val="clear" w:color="auto" w:fill="auto"/>
          </w:tcPr>
          <w:p w14:paraId="076DBB09" w14:textId="77777777" w:rsidR="00084773" w:rsidRPr="00B93783" w:rsidRDefault="00084773" w:rsidP="00084773">
            <w:r w:rsidRPr="00B93783">
              <w:t xml:space="preserve">- синхроскоп  </w:t>
            </w:r>
          </w:p>
        </w:tc>
        <w:tc>
          <w:tcPr>
            <w:tcW w:w="5151" w:type="dxa"/>
          </w:tcPr>
          <w:p w14:paraId="17AD0184" w14:textId="77777777" w:rsidR="00084773" w:rsidRPr="00B93783" w:rsidRDefault="00084773" w:rsidP="00084773">
            <w:r w:rsidRPr="00B93783">
              <w:t>- синхроскоп</w:t>
            </w:r>
          </w:p>
        </w:tc>
      </w:tr>
      <w:tr w:rsidR="00084773" w:rsidRPr="00B93783" w14:paraId="0BBB99C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C31126B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s</w:t>
            </w:r>
          </w:p>
        </w:tc>
        <w:tc>
          <w:tcPr>
            <w:tcW w:w="2450" w:type="dxa"/>
            <w:shd w:val="clear" w:color="auto" w:fill="auto"/>
          </w:tcPr>
          <w:p w14:paraId="619C7DF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singe silk covered</w:t>
            </w:r>
          </w:p>
        </w:tc>
        <w:tc>
          <w:tcPr>
            <w:tcW w:w="4843" w:type="dxa"/>
            <w:shd w:val="clear" w:color="auto" w:fill="auto"/>
          </w:tcPr>
          <w:p w14:paraId="4B98760B" w14:textId="77777777" w:rsidR="00084773" w:rsidRPr="00B93783" w:rsidRDefault="00084773" w:rsidP="00084773">
            <w:r w:rsidRPr="00B93783">
              <w:t xml:space="preserve">- с одинарной шелковой изоляцией   </w:t>
            </w:r>
          </w:p>
        </w:tc>
        <w:tc>
          <w:tcPr>
            <w:tcW w:w="5151" w:type="dxa"/>
          </w:tcPr>
          <w:p w14:paraId="32F568A0" w14:textId="77777777" w:rsidR="00084773" w:rsidRPr="00B93783" w:rsidRDefault="00084773" w:rsidP="00084773">
            <w:r w:rsidRPr="00B93783">
              <w:t xml:space="preserve">- бир </w:t>
            </w:r>
            <w:r w:rsidR="00B93783">
              <w:t>қ</w:t>
            </w:r>
            <w:r w:rsidRPr="00B93783">
              <w:t>ават шойи изоляцияли</w:t>
            </w:r>
          </w:p>
        </w:tc>
      </w:tr>
      <w:tr w:rsidR="00084773" w:rsidRPr="00B93783" w14:paraId="05E1286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707C82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s.</w:t>
            </w:r>
          </w:p>
        </w:tc>
        <w:tc>
          <w:tcPr>
            <w:tcW w:w="2450" w:type="dxa"/>
            <w:shd w:val="clear" w:color="auto" w:fill="auto"/>
          </w:tcPr>
          <w:p w14:paraId="40965DF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slip   </w:t>
            </w:r>
          </w:p>
        </w:tc>
        <w:tc>
          <w:tcPr>
            <w:tcW w:w="4843" w:type="dxa"/>
            <w:shd w:val="clear" w:color="auto" w:fill="auto"/>
          </w:tcPr>
          <w:p w14:paraId="63A0298B" w14:textId="77777777" w:rsidR="00084773" w:rsidRPr="00B93783" w:rsidRDefault="00084773" w:rsidP="00084773">
            <w:r w:rsidRPr="00B93783">
              <w:t xml:space="preserve">- скольжение  </w:t>
            </w:r>
          </w:p>
        </w:tc>
        <w:tc>
          <w:tcPr>
            <w:tcW w:w="5151" w:type="dxa"/>
          </w:tcPr>
          <w:p w14:paraId="12669EA7" w14:textId="77777777" w:rsidR="00084773" w:rsidRPr="00B93783" w:rsidRDefault="00084773" w:rsidP="00084773">
            <w:r w:rsidRPr="00B93783">
              <w:t>- сирпаниш, сир</w:t>
            </w:r>
            <w:r w:rsidR="00B93783">
              <w:t>ғ</w:t>
            </w:r>
            <w:r w:rsidRPr="00B93783">
              <w:t>алиш</w:t>
            </w:r>
          </w:p>
        </w:tc>
      </w:tr>
      <w:tr w:rsidR="00084773" w:rsidRPr="00B93783" w14:paraId="7C78A30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9D72EE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SА</w:t>
            </w:r>
          </w:p>
        </w:tc>
        <w:tc>
          <w:tcPr>
            <w:tcW w:w="2450" w:type="dxa"/>
            <w:shd w:val="clear" w:color="auto" w:fill="auto"/>
          </w:tcPr>
          <w:p w14:paraId="3F2E9AE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sense amplifier   </w:t>
            </w:r>
          </w:p>
        </w:tc>
        <w:tc>
          <w:tcPr>
            <w:tcW w:w="4843" w:type="dxa"/>
            <w:shd w:val="clear" w:color="auto" w:fill="auto"/>
          </w:tcPr>
          <w:p w14:paraId="79F93AA0" w14:textId="77777777" w:rsidR="00084773" w:rsidRPr="00B93783" w:rsidRDefault="00084773" w:rsidP="00084773">
            <w:r w:rsidRPr="00B93783">
              <w:t xml:space="preserve">- усилитель считывания  </w:t>
            </w:r>
          </w:p>
        </w:tc>
        <w:tc>
          <w:tcPr>
            <w:tcW w:w="5151" w:type="dxa"/>
          </w:tcPr>
          <w:p w14:paraId="694AFA7E" w14:textId="77777777" w:rsidR="00084773" w:rsidRPr="00B93783" w:rsidRDefault="00084773" w:rsidP="00084773">
            <w:r w:rsidRPr="00B93783">
              <w:t>- санашни кучайтиргич</w:t>
            </w:r>
          </w:p>
        </w:tc>
      </w:tr>
      <w:tr w:rsidR="00084773" w:rsidRPr="00B93783" w14:paraId="52F4EC8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B13ACB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SА</w:t>
            </w:r>
          </w:p>
          <w:p w14:paraId="7CD5F2D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6D341A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separate  amplifiers </w:t>
            </w:r>
          </w:p>
        </w:tc>
        <w:tc>
          <w:tcPr>
            <w:tcW w:w="4843" w:type="dxa"/>
            <w:shd w:val="clear" w:color="auto" w:fill="auto"/>
          </w:tcPr>
          <w:p w14:paraId="618AB28E" w14:textId="77777777" w:rsidR="00084773" w:rsidRPr="00B93783" w:rsidRDefault="00084773" w:rsidP="00084773">
            <w:r w:rsidRPr="00B93783">
              <w:t xml:space="preserve">- раздельные усилители (в частности, для активных акустических систем)  </w:t>
            </w:r>
          </w:p>
        </w:tc>
        <w:tc>
          <w:tcPr>
            <w:tcW w:w="5151" w:type="dxa"/>
          </w:tcPr>
          <w:p w14:paraId="20F0DA57" w14:textId="77777777" w:rsidR="00084773" w:rsidRPr="00B93783" w:rsidRDefault="00084773" w:rsidP="00084773">
            <w:r w:rsidRPr="00B93783">
              <w:t>- ало</w:t>
            </w:r>
            <w:r w:rsidR="00B93783">
              <w:t>ҳ</w:t>
            </w:r>
            <w:r w:rsidRPr="00B93783">
              <w:t>ида кучайтиргичлар (хусусан, актив акустик тизимлар учун)</w:t>
            </w:r>
          </w:p>
        </w:tc>
      </w:tr>
      <w:tr w:rsidR="00084773" w:rsidRPr="00B93783" w14:paraId="4167945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9230EB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s.a.</w:t>
            </w:r>
          </w:p>
        </w:tc>
        <w:tc>
          <w:tcPr>
            <w:tcW w:w="2450" w:type="dxa"/>
            <w:shd w:val="clear" w:color="auto" w:fill="auto"/>
          </w:tcPr>
          <w:p w14:paraId="70F7B51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sectional area   </w:t>
            </w:r>
          </w:p>
        </w:tc>
        <w:tc>
          <w:tcPr>
            <w:tcW w:w="4843" w:type="dxa"/>
            <w:shd w:val="clear" w:color="auto" w:fill="auto"/>
          </w:tcPr>
          <w:p w14:paraId="69EAA81D" w14:textId="77777777" w:rsidR="00084773" w:rsidRPr="00B93783" w:rsidRDefault="00084773" w:rsidP="00084773">
            <w:r w:rsidRPr="00B93783">
              <w:t xml:space="preserve">- площадь (поперечного) сечения  </w:t>
            </w:r>
          </w:p>
        </w:tc>
        <w:tc>
          <w:tcPr>
            <w:tcW w:w="5151" w:type="dxa"/>
          </w:tcPr>
          <w:p w14:paraId="6A405772" w14:textId="77777777" w:rsidR="00084773" w:rsidRPr="00B93783" w:rsidRDefault="00084773" w:rsidP="00084773">
            <w:r w:rsidRPr="00B93783">
              <w:t>- (к</w:t>
            </w:r>
            <w:r w:rsidR="00B93783">
              <w:t>ў</w:t>
            </w:r>
            <w:r w:rsidRPr="00B93783">
              <w:t xml:space="preserve">ндаланг) кесим юзаси </w:t>
            </w:r>
          </w:p>
        </w:tc>
      </w:tr>
      <w:tr w:rsidR="00084773" w:rsidRPr="00B93783" w14:paraId="1AD9F78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DB3BFD4" w14:textId="77777777" w:rsidR="00084773" w:rsidRPr="00B93783" w:rsidRDefault="00084773" w:rsidP="00084773">
            <w:pPr>
              <w:rPr>
                <w:bCs/>
                <w:caps/>
              </w:rPr>
            </w:pPr>
            <w:r w:rsidRPr="00B93783">
              <w:rPr>
                <w:bCs/>
                <w:caps/>
              </w:rPr>
              <w:t>sa</w:t>
            </w:r>
          </w:p>
        </w:tc>
        <w:tc>
          <w:tcPr>
            <w:tcW w:w="2450" w:type="dxa"/>
            <w:shd w:val="clear" w:color="auto" w:fill="auto"/>
          </w:tcPr>
          <w:p w14:paraId="33D2EE2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</w:rPr>
              <w:lastRenderedPageBreak/>
              <w:t xml:space="preserve"> </w:t>
            </w:r>
            <w:r w:rsidRPr="00B93783">
              <w:rPr>
                <w:iCs/>
              </w:rPr>
              <w:lastRenderedPageBreak/>
              <w:t xml:space="preserve">self-acting   </w:t>
            </w:r>
          </w:p>
        </w:tc>
        <w:tc>
          <w:tcPr>
            <w:tcW w:w="4843" w:type="dxa"/>
            <w:shd w:val="clear" w:color="auto" w:fill="auto"/>
          </w:tcPr>
          <w:p w14:paraId="3E07023E" w14:textId="77777777" w:rsidR="00084773" w:rsidRPr="00B93783" w:rsidRDefault="00084773" w:rsidP="00084773">
            <w:r w:rsidRPr="00B93783">
              <w:t>- автом</w:t>
            </w:r>
            <w:r w:rsidRPr="00B93783">
              <w:lastRenderedPageBreak/>
              <w:t>атический</w:t>
            </w:r>
          </w:p>
        </w:tc>
        <w:tc>
          <w:tcPr>
            <w:tcW w:w="5151" w:type="dxa"/>
          </w:tcPr>
          <w:p w14:paraId="2DEDE794" w14:textId="77777777" w:rsidR="00084773" w:rsidRPr="00B93783" w:rsidRDefault="00084773" w:rsidP="00084773">
            <w:r w:rsidRPr="00B93783">
              <w:t>- автоматик</w:t>
            </w:r>
          </w:p>
        </w:tc>
      </w:tr>
      <w:tr w:rsidR="00084773" w:rsidRPr="00B93783" w14:paraId="552989B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6FAAD7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SAA </w:t>
            </w:r>
          </w:p>
          <w:p w14:paraId="49DCC45B" w14:textId="77777777" w:rsidR="00084773" w:rsidRPr="00B93783" w:rsidRDefault="00084773" w:rsidP="00084773">
            <w:pPr>
              <w:rPr>
                <w:bCs/>
              </w:rPr>
            </w:pPr>
          </w:p>
          <w:p w14:paraId="3565BE03" w14:textId="77777777" w:rsidR="00084773" w:rsidRPr="00B93783" w:rsidRDefault="00084773" w:rsidP="00084773">
            <w:pPr>
              <w:rPr>
                <w:bCs/>
              </w:rPr>
            </w:pPr>
          </w:p>
          <w:p w14:paraId="1B37429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202A25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systems application architecture     </w:t>
            </w:r>
          </w:p>
          <w:p w14:paraId="2A1A339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    </w:t>
            </w:r>
            <w:r w:rsidRPr="00B93783">
              <w:rPr>
                <w:iCs/>
              </w:rPr>
              <w:lastRenderedPageBreak/>
              <w:t xml:space="preserve"> </w:t>
            </w:r>
            <w:r w:rsidRPr="00B93783">
              <w:rPr>
                <w:iCs/>
              </w:rPr>
              <w:t xml:space="preserve">          </w:t>
            </w:r>
          </w:p>
        </w:tc>
        <w:tc>
          <w:tcPr>
            <w:tcW w:w="4843" w:type="dxa"/>
            <w:shd w:val="clear" w:color="auto" w:fill="auto"/>
          </w:tcPr>
          <w:p w14:paraId="4A397E0C" w14:textId="77777777" w:rsidR="00084773" w:rsidRPr="00B93783" w:rsidRDefault="00084773" w:rsidP="00084773">
            <w:r w:rsidRPr="00B93783">
              <w:t xml:space="preserve">- архитектура системных приложений (предложена компанией IBM для соединения различных платформ в сети) </w:t>
            </w:r>
          </w:p>
        </w:tc>
        <w:tc>
          <w:tcPr>
            <w:tcW w:w="5151" w:type="dxa"/>
          </w:tcPr>
          <w:p w14:paraId="1AA55E90" w14:textId="77777777" w:rsidR="00084773" w:rsidRPr="00B93783" w:rsidRDefault="00084773" w:rsidP="00084773">
            <w:r w:rsidRPr="00B93783">
              <w:t>- тизим иловалари архитектураси (тармо</w:t>
            </w:r>
            <w:r w:rsidR="00B93783">
              <w:t>қ</w:t>
            </w:r>
            <w:r w:rsidRPr="00B93783">
              <w:t>даги турли платформаларни бо</w:t>
            </w:r>
            <w:r w:rsidR="00B93783">
              <w:t>ғ</w:t>
            </w:r>
            <w:r w:rsidRPr="00B93783">
              <w:t xml:space="preserve">лаш учун IBM компанияси томонидан таклиф </w:t>
            </w:r>
            <w:r w:rsidR="00B93783">
              <w:t>қ</w:t>
            </w:r>
            <w:r w:rsidRPr="00B93783">
              <w:t>илинган)</w:t>
            </w:r>
          </w:p>
        </w:tc>
      </w:tr>
      <w:tr w:rsidR="00084773" w:rsidRPr="00B93783" w14:paraId="1250132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595DFD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SABME</w:t>
            </w:r>
          </w:p>
          <w:p w14:paraId="51B82BB1" w14:textId="77777777" w:rsidR="00084773" w:rsidRPr="00B93783" w:rsidRDefault="00084773" w:rsidP="00084773">
            <w:pPr>
              <w:rPr>
                <w:bCs/>
              </w:rPr>
            </w:pPr>
          </w:p>
          <w:p w14:paraId="21710C2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8ED0340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set asynchro-nons balanced mode extended</w:t>
            </w:r>
          </w:p>
        </w:tc>
        <w:tc>
          <w:tcPr>
            <w:tcW w:w="4843" w:type="dxa"/>
            <w:shd w:val="clear" w:color="auto" w:fill="auto"/>
          </w:tcPr>
          <w:p w14:paraId="07A26D1E" w14:textId="77777777" w:rsidR="00084773" w:rsidRPr="00B93783" w:rsidRDefault="00084773" w:rsidP="00084773">
            <w:r w:rsidRPr="00B93783">
              <w:t xml:space="preserve">- установить расширенный балансный асинхронный режим </w:t>
            </w:r>
          </w:p>
          <w:p w14:paraId="7D40DA95" w14:textId="77777777" w:rsidR="00084773" w:rsidRPr="00B93783" w:rsidRDefault="00084773" w:rsidP="00084773"/>
        </w:tc>
        <w:tc>
          <w:tcPr>
            <w:tcW w:w="5151" w:type="dxa"/>
          </w:tcPr>
          <w:p w14:paraId="3C0E794B" w14:textId="77777777" w:rsidR="00084773" w:rsidRPr="00B93783" w:rsidRDefault="00084773" w:rsidP="00084773">
            <w:pPr>
              <w:ind w:firstLine="4"/>
            </w:pPr>
            <w:r w:rsidRPr="00B93783">
              <w:t xml:space="preserve">- кенгайтирилган балансли асинхрон режимни </w:t>
            </w:r>
            <w:r w:rsidR="00B93783">
              <w:t>ў</w:t>
            </w:r>
            <w:r w:rsidRPr="00B93783">
              <w:t xml:space="preserve">рнатиш </w:t>
            </w:r>
          </w:p>
        </w:tc>
      </w:tr>
      <w:tr w:rsidR="00084773" w:rsidRPr="00B93783" w14:paraId="008584C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4FAAD8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SADT</w:t>
            </w:r>
          </w:p>
          <w:p w14:paraId="3FDF29D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F561B16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silicon alloy dif-fused transistor   </w:t>
            </w:r>
          </w:p>
        </w:tc>
        <w:tc>
          <w:tcPr>
            <w:tcW w:w="4843" w:type="dxa"/>
            <w:shd w:val="clear" w:color="auto" w:fill="auto"/>
          </w:tcPr>
          <w:p w14:paraId="555A1B58" w14:textId="77777777" w:rsidR="00084773" w:rsidRPr="00B93783" w:rsidRDefault="00084773" w:rsidP="00084773">
            <w:r w:rsidRPr="00B93783">
              <w:t xml:space="preserve">- кремневый сплавной диффузионный транзистор    </w:t>
            </w:r>
          </w:p>
        </w:tc>
        <w:tc>
          <w:tcPr>
            <w:tcW w:w="5151" w:type="dxa"/>
          </w:tcPr>
          <w:p w14:paraId="7CD7DEA6" w14:textId="77777777" w:rsidR="00084773" w:rsidRPr="00B93783" w:rsidRDefault="00084773" w:rsidP="00084773">
            <w:r w:rsidRPr="00B93783">
              <w:t xml:space="preserve">- кремний </w:t>
            </w:r>
            <w:r w:rsidR="00B93783">
              <w:t>қ</w:t>
            </w:r>
            <w:r w:rsidRPr="00B93783">
              <w:t>отишмали диффузион транзистор</w:t>
            </w:r>
          </w:p>
        </w:tc>
      </w:tr>
      <w:tr w:rsidR="00084773" w:rsidRPr="00B93783" w14:paraId="17463A6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D43DDE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SAF</w:t>
            </w:r>
          </w:p>
          <w:p w14:paraId="4FA39F76" w14:textId="77777777" w:rsidR="00084773" w:rsidRPr="00B93783" w:rsidRDefault="00084773" w:rsidP="00084773">
            <w:pPr>
              <w:rPr>
                <w:bCs/>
              </w:rPr>
            </w:pPr>
          </w:p>
          <w:p w14:paraId="532942F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0FB4F8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service access  facility    </w:t>
            </w:r>
          </w:p>
          <w:p w14:paraId="7426DEA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</w:t>
            </w:r>
          </w:p>
        </w:tc>
        <w:tc>
          <w:tcPr>
            <w:tcW w:w="4843" w:type="dxa"/>
            <w:shd w:val="clear" w:color="auto" w:fill="auto"/>
          </w:tcPr>
          <w:p w14:paraId="1238D389" w14:textId="77777777" w:rsidR="00084773" w:rsidRPr="00B93783" w:rsidRDefault="00084773" w:rsidP="00084773">
            <w:r w:rsidRPr="00B93783">
              <w:t xml:space="preserve">- средства доступа к сервису (общий язык доступа в операционной системе Unix SVR4.2)  </w:t>
            </w:r>
          </w:p>
        </w:tc>
        <w:tc>
          <w:tcPr>
            <w:tcW w:w="5151" w:type="dxa"/>
          </w:tcPr>
          <w:p w14:paraId="2917F607" w14:textId="77777777" w:rsidR="00084773" w:rsidRPr="00B93783" w:rsidRDefault="00084773" w:rsidP="00084773">
            <w:r w:rsidRPr="00B93783">
              <w:t>- сервисдан фойдаланиш воситалари (Unix SVR4.2 операцион тизимидаги фойдаланишнинг умумий тили)</w:t>
            </w:r>
          </w:p>
        </w:tc>
      </w:tr>
      <w:tr w:rsidR="00084773" w:rsidRPr="00B93783" w14:paraId="5D55B35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C3BE67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SAFE</w:t>
            </w:r>
          </w:p>
          <w:p w14:paraId="2105945D" w14:textId="77777777" w:rsidR="00084773" w:rsidRPr="00B93783" w:rsidRDefault="00084773" w:rsidP="00084773">
            <w:pPr>
              <w:rPr>
                <w:bCs/>
              </w:rPr>
            </w:pPr>
          </w:p>
          <w:p w14:paraId="6E19768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1E5ACA1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US"/>
              </w:rPr>
              <w:t xml:space="preserve">- Secure Access  Facility for  </w:t>
            </w:r>
          </w:p>
          <w:p w14:paraId="431C7953" w14:textId="77777777" w:rsidR="00084773" w:rsidRPr="00B93783" w:rsidRDefault="00084773" w:rsidP="00084773">
            <w:pPr>
              <w:rPr>
                <w:iCs/>
                <w:lang w:val="en-GB"/>
              </w:rPr>
            </w:pPr>
            <w:smartTag w:uri="urn:schemas-microsoft-com:office:smarttags" w:element="place">
              <w:smartTag w:uri="urn:schemas-microsoft-com:office:smarttags" w:element="City">
                <w:r w:rsidRPr="00B93783">
                  <w:rPr>
                    <w:iCs/>
                    <w:lang w:val="en-US"/>
                  </w:rPr>
                  <w:t>Enterprise</w:t>
                </w:r>
              </w:smartTag>
            </w:smartTag>
            <w:r w:rsidRPr="00B93783">
              <w:rPr>
                <w:iCs/>
                <w:lang w:val="en-US"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36674104" w14:textId="77777777" w:rsidR="00084773" w:rsidRPr="00B93783" w:rsidRDefault="00084773" w:rsidP="00084773">
            <w:r w:rsidRPr="00B93783">
              <w:t xml:space="preserve">- средства доступа к защищенным данным в сети масштаба предприятия </w:t>
            </w:r>
          </w:p>
        </w:tc>
        <w:tc>
          <w:tcPr>
            <w:tcW w:w="5151" w:type="dxa"/>
          </w:tcPr>
          <w:p w14:paraId="32360474" w14:textId="77777777" w:rsidR="00084773" w:rsidRPr="00B93783" w:rsidRDefault="00084773" w:rsidP="00084773">
            <w:r w:rsidRPr="00B93783">
              <w:t>- корхона масштабидаги тармо</w:t>
            </w:r>
            <w:r w:rsidR="00B93783">
              <w:t>қ</w:t>
            </w:r>
            <w:r w:rsidRPr="00B93783">
              <w:t>да му</w:t>
            </w:r>
            <w:r w:rsidR="00B93783">
              <w:t>ҳ</w:t>
            </w:r>
            <w:r w:rsidRPr="00B93783">
              <w:t xml:space="preserve">офаза </w:t>
            </w:r>
            <w:r w:rsidR="00B93783">
              <w:t>қ</w:t>
            </w:r>
            <w:r w:rsidRPr="00B93783">
              <w:t>илинадиган маълумотлар-дан фойдаланиш воситалари</w:t>
            </w:r>
          </w:p>
        </w:tc>
      </w:tr>
      <w:tr w:rsidR="00084773" w:rsidRPr="00B93783" w14:paraId="6A83388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BCE5C0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SAG </w:t>
            </w:r>
          </w:p>
          <w:p w14:paraId="76ADA50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EA0DCA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SQL Access Group </w:t>
            </w:r>
          </w:p>
        </w:tc>
        <w:tc>
          <w:tcPr>
            <w:tcW w:w="4843" w:type="dxa"/>
            <w:shd w:val="clear" w:color="auto" w:fill="auto"/>
          </w:tcPr>
          <w:p w14:paraId="7C3CD34B" w14:textId="77777777" w:rsidR="00084773" w:rsidRPr="00B93783" w:rsidRDefault="00084773" w:rsidP="00084773">
            <w:r w:rsidRPr="00B93783">
              <w:t xml:space="preserve">- группа по средствам доступа языка SQL  </w:t>
            </w:r>
          </w:p>
        </w:tc>
        <w:tc>
          <w:tcPr>
            <w:tcW w:w="5151" w:type="dxa"/>
          </w:tcPr>
          <w:p w14:paraId="4482D71C" w14:textId="77777777" w:rsidR="00084773" w:rsidRPr="00B93783" w:rsidRDefault="00084773" w:rsidP="00084773">
            <w:r w:rsidRPr="00B93783">
              <w:t>- SQL тилидан  фойдаланиш воситалари б</w:t>
            </w:r>
            <w:r w:rsidR="00B93783">
              <w:t>ў</w:t>
            </w:r>
            <w:r w:rsidRPr="00B93783">
              <w:t>йича гуру</w:t>
            </w:r>
            <w:r w:rsidR="00B93783">
              <w:t>ҳ</w:t>
            </w:r>
          </w:p>
        </w:tc>
      </w:tr>
      <w:tr w:rsidR="00084773" w:rsidRPr="00B93783" w14:paraId="4565E20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71D118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SAGE</w:t>
            </w:r>
          </w:p>
          <w:p w14:paraId="41352FA5" w14:textId="77777777" w:rsidR="00084773" w:rsidRPr="00B93783" w:rsidRDefault="00084773" w:rsidP="00084773">
            <w:pPr>
              <w:rPr>
                <w:bCs/>
              </w:rPr>
            </w:pPr>
          </w:p>
          <w:p w14:paraId="3071A61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2FE397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Semi-Automatic  Ground  Environment   </w:t>
            </w:r>
          </w:p>
        </w:tc>
        <w:tc>
          <w:tcPr>
            <w:tcW w:w="4843" w:type="dxa"/>
            <w:shd w:val="clear" w:color="auto" w:fill="auto"/>
          </w:tcPr>
          <w:p w14:paraId="3DF06EE4" w14:textId="77777777" w:rsidR="00084773" w:rsidRPr="00B93783" w:rsidRDefault="00084773" w:rsidP="00084773">
            <w:r w:rsidRPr="00B93783">
              <w:t xml:space="preserve">- полуавтоматическая обработка данных воздушной обстановки   </w:t>
            </w:r>
          </w:p>
          <w:p w14:paraId="4BDAEBAE" w14:textId="77777777" w:rsidR="00084773" w:rsidRPr="00B93783" w:rsidRDefault="00084773" w:rsidP="00084773"/>
        </w:tc>
        <w:tc>
          <w:tcPr>
            <w:tcW w:w="5151" w:type="dxa"/>
          </w:tcPr>
          <w:p w14:paraId="28905DA9" w14:textId="77777777" w:rsidR="00084773" w:rsidRPr="00B93783" w:rsidRDefault="00084773" w:rsidP="00084773">
            <w:r w:rsidRPr="00B93783">
              <w:t xml:space="preserve">- </w:t>
            </w:r>
            <w:r w:rsidR="00B93783">
              <w:t>ҳ</w:t>
            </w:r>
            <w:r w:rsidRPr="00B93783">
              <w:t xml:space="preserve">аводаги вазиятга оид маълумотларни яримавтоматик равишда </w:t>
            </w:r>
            <w:r w:rsidR="00B93783">
              <w:t>қ</w:t>
            </w:r>
            <w:r w:rsidRPr="00B93783">
              <w:t>айта ишлаш</w:t>
            </w:r>
          </w:p>
        </w:tc>
      </w:tr>
      <w:tr w:rsidR="00084773" w:rsidRPr="00B93783" w14:paraId="18625A7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09C106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SAL </w:t>
            </w:r>
          </w:p>
          <w:p w14:paraId="2E2D7F8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281541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SQL Application  Language  </w:t>
            </w:r>
          </w:p>
        </w:tc>
        <w:tc>
          <w:tcPr>
            <w:tcW w:w="4843" w:type="dxa"/>
            <w:shd w:val="clear" w:color="auto" w:fill="auto"/>
          </w:tcPr>
          <w:p w14:paraId="568433EC" w14:textId="77777777" w:rsidR="00084773" w:rsidRPr="00B93783" w:rsidRDefault="00084773" w:rsidP="00084773">
            <w:r w:rsidRPr="00B93783">
              <w:t>- язык описания приложений SQL</w:t>
            </w:r>
          </w:p>
          <w:p w14:paraId="28C8D3B4" w14:textId="77777777" w:rsidR="00084773" w:rsidRPr="00B93783" w:rsidRDefault="00084773" w:rsidP="00084773">
            <w:r w:rsidRPr="00B93783">
              <w:t xml:space="preserve">   </w:t>
            </w:r>
          </w:p>
        </w:tc>
        <w:tc>
          <w:tcPr>
            <w:tcW w:w="5151" w:type="dxa"/>
          </w:tcPr>
          <w:p w14:paraId="3B6E7A9B" w14:textId="77777777" w:rsidR="00084773" w:rsidRPr="00B93783" w:rsidRDefault="00084773" w:rsidP="00084773">
            <w:r w:rsidRPr="00B93783">
              <w:t>- SQL иловаларини тавсифлаш тили</w:t>
            </w:r>
          </w:p>
        </w:tc>
      </w:tr>
      <w:tr w:rsidR="00084773" w:rsidRPr="00B93783" w14:paraId="5986CA0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03525A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SAM </w:t>
            </w:r>
          </w:p>
          <w:p w14:paraId="61F247C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6B80AB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Secure Access   Management  </w:t>
            </w:r>
          </w:p>
        </w:tc>
        <w:tc>
          <w:tcPr>
            <w:tcW w:w="4843" w:type="dxa"/>
            <w:shd w:val="clear" w:color="auto" w:fill="auto"/>
          </w:tcPr>
          <w:p w14:paraId="7D7FC028" w14:textId="77777777" w:rsidR="00084773" w:rsidRPr="00B93783" w:rsidRDefault="00084773" w:rsidP="00084773">
            <w:r w:rsidRPr="00B93783">
              <w:t>- менеджер защищенного/ безопасного доступа</w:t>
            </w:r>
          </w:p>
        </w:tc>
        <w:tc>
          <w:tcPr>
            <w:tcW w:w="5151" w:type="dxa"/>
          </w:tcPr>
          <w:p w14:paraId="28FBA8C8" w14:textId="77777777" w:rsidR="00084773" w:rsidRPr="00B93783" w:rsidRDefault="00084773" w:rsidP="00084773">
            <w:r w:rsidRPr="00B93783">
              <w:t>- му</w:t>
            </w:r>
            <w:r w:rsidR="00B93783">
              <w:t>ҳ</w:t>
            </w:r>
            <w:r w:rsidRPr="00B93783">
              <w:t xml:space="preserve">офазаланган/хавфсиз фойдаланиш менежери </w:t>
            </w:r>
          </w:p>
        </w:tc>
      </w:tr>
      <w:tr w:rsidR="00084773" w:rsidRPr="00B93783" w14:paraId="6474AFB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300A84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SAM </w:t>
            </w:r>
          </w:p>
          <w:p w14:paraId="6B43DDA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59ACB7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sequential  access method  </w:t>
            </w:r>
          </w:p>
        </w:tc>
        <w:tc>
          <w:tcPr>
            <w:tcW w:w="4843" w:type="dxa"/>
            <w:shd w:val="clear" w:color="auto" w:fill="auto"/>
          </w:tcPr>
          <w:p w14:paraId="3E7CB434" w14:textId="77777777" w:rsidR="00084773" w:rsidRPr="00B93783" w:rsidRDefault="00084773" w:rsidP="00084773">
            <w:r w:rsidRPr="00B93783">
              <w:t>- последовательный метод доступа</w:t>
            </w:r>
          </w:p>
          <w:p w14:paraId="511A0129" w14:textId="77777777" w:rsidR="00084773" w:rsidRPr="00B93783" w:rsidRDefault="00084773" w:rsidP="00084773">
            <w:r w:rsidRPr="00B93783">
              <w:t xml:space="preserve">  </w:t>
            </w:r>
          </w:p>
        </w:tc>
        <w:tc>
          <w:tcPr>
            <w:tcW w:w="5151" w:type="dxa"/>
          </w:tcPr>
          <w:p w14:paraId="6DAB6CAA" w14:textId="77777777" w:rsidR="00084773" w:rsidRPr="00B93783" w:rsidRDefault="00084773" w:rsidP="00084773">
            <w:r w:rsidRPr="00B93783">
              <w:t>- кетма-кет фойдаланиш методи</w:t>
            </w:r>
          </w:p>
        </w:tc>
      </w:tr>
      <w:tr w:rsidR="00084773" w:rsidRPr="00B93783" w14:paraId="7EBD00D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B86DAC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SAM </w:t>
            </w:r>
          </w:p>
          <w:p w14:paraId="2F83B41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AA0F8B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System Admi</w:t>
            </w: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</w:rPr>
              <w:t xml:space="preserve">nistrator Means   </w:t>
            </w:r>
          </w:p>
        </w:tc>
        <w:tc>
          <w:tcPr>
            <w:tcW w:w="4843" w:type="dxa"/>
            <w:shd w:val="clear" w:color="auto" w:fill="auto"/>
          </w:tcPr>
          <w:p w14:paraId="3C72C2A6" w14:textId="77777777" w:rsidR="00084773" w:rsidRPr="00B93783" w:rsidRDefault="00084773" w:rsidP="00084773">
            <w:r w:rsidRPr="00B93783">
              <w:t xml:space="preserve">- инструментальные средства системного администратора   </w:t>
            </w:r>
          </w:p>
        </w:tc>
        <w:tc>
          <w:tcPr>
            <w:tcW w:w="5151" w:type="dxa"/>
          </w:tcPr>
          <w:p w14:paraId="19A2344C" w14:textId="77777777" w:rsidR="00084773" w:rsidRPr="00B93783" w:rsidRDefault="00084773" w:rsidP="00084773">
            <w:r w:rsidRPr="00B93783">
              <w:t>- тизимли бош</w:t>
            </w:r>
            <w:r w:rsidR="00B93783">
              <w:t>қ</w:t>
            </w:r>
            <w:r w:rsidRPr="00B93783">
              <w:t>аришнинг инструментал воситалари</w:t>
            </w:r>
          </w:p>
        </w:tc>
      </w:tr>
      <w:tr w:rsidR="00084773" w:rsidRPr="00B93783" w14:paraId="1E98F08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3D6A2B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SAM </w:t>
            </w:r>
          </w:p>
          <w:p w14:paraId="4C2CC8C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D205283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Syschranous Amplitude Modulation</w:t>
            </w:r>
            <w:r w:rsidRPr="00B93783">
              <w:rPr>
                <w:iCs/>
              </w:rPr>
              <w:t xml:space="preserve">     </w:t>
            </w:r>
          </w:p>
        </w:tc>
        <w:tc>
          <w:tcPr>
            <w:tcW w:w="4843" w:type="dxa"/>
            <w:shd w:val="clear" w:color="auto" w:fill="auto"/>
          </w:tcPr>
          <w:p w14:paraId="0C0A56F7" w14:textId="77777777" w:rsidR="00084773" w:rsidRPr="00B93783" w:rsidRDefault="00084773" w:rsidP="00084773">
            <w:r w:rsidRPr="00B93783">
              <w:t xml:space="preserve">- синхронная амплитудная модуляция  </w:t>
            </w:r>
          </w:p>
        </w:tc>
        <w:tc>
          <w:tcPr>
            <w:tcW w:w="5151" w:type="dxa"/>
          </w:tcPr>
          <w:p w14:paraId="03B70073" w14:textId="77777777" w:rsidR="00084773" w:rsidRPr="00B93783" w:rsidRDefault="00084773" w:rsidP="00084773">
            <w:r w:rsidRPr="00B93783">
              <w:t xml:space="preserve">- синхрон </w:t>
            </w:r>
            <w:r w:rsidRPr="00B93783">
              <w:lastRenderedPageBreak/>
              <w:t>амплитуда</w:t>
            </w:r>
            <w:r w:rsidRPr="00B93783">
              <w:lastRenderedPageBreak/>
              <w:t>ли модуляция</w:t>
            </w:r>
          </w:p>
        </w:tc>
      </w:tr>
      <w:tr w:rsidR="00084773" w:rsidRPr="00B93783" w14:paraId="4B2A755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C50401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  <w:lang w:val="en-US"/>
              </w:rPr>
              <w:t>SAMP</w:t>
            </w:r>
          </w:p>
        </w:tc>
        <w:tc>
          <w:tcPr>
            <w:tcW w:w="2450" w:type="dxa"/>
            <w:shd w:val="clear" w:color="auto" w:fill="auto"/>
          </w:tcPr>
          <w:p w14:paraId="5DB76C0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-</w:t>
            </w:r>
            <w:r w:rsidRPr="00B93783">
              <w:rPr>
                <w:iCs/>
                <w:lang w:val="en-US"/>
              </w:rPr>
              <w:t xml:space="preserve"> Sample</w:t>
            </w:r>
            <w:r w:rsidRPr="00B93783">
              <w:rPr>
                <w:iCs/>
              </w:rPr>
              <w:t xml:space="preserve">     </w:t>
            </w:r>
          </w:p>
        </w:tc>
        <w:tc>
          <w:tcPr>
            <w:tcW w:w="4843" w:type="dxa"/>
            <w:shd w:val="clear" w:color="auto" w:fill="auto"/>
          </w:tcPr>
          <w:p w14:paraId="60B90377" w14:textId="77777777" w:rsidR="00084773" w:rsidRPr="00B93783" w:rsidRDefault="00084773" w:rsidP="00084773">
            <w:r w:rsidRPr="00B93783">
              <w:t xml:space="preserve"> - выб</w:t>
            </w:r>
            <w:r w:rsidRPr="00B93783">
              <w:lastRenderedPageBreak/>
              <w:t xml:space="preserve">орка  </w:t>
            </w:r>
          </w:p>
        </w:tc>
        <w:tc>
          <w:tcPr>
            <w:tcW w:w="5151" w:type="dxa"/>
          </w:tcPr>
          <w:p w14:paraId="34C6D6C8" w14:textId="77777777" w:rsidR="00084773" w:rsidRPr="00B93783" w:rsidRDefault="00084773" w:rsidP="00084773">
            <w:r w:rsidRPr="00B93783">
              <w:lastRenderedPageBreak/>
              <w:t>- танлаш</w:t>
            </w:r>
          </w:p>
        </w:tc>
      </w:tr>
      <w:tr w:rsidR="00084773" w:rsidRPr="00B93783" w14:paraId="53087CA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6E598A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SAP</w:t>
            </w:r>
          </w:p>
          <w:p w14:paraId="211D072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1A8DCA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Service Adver-tising Pr</w:t>
            </w:r>
            <w:r w:rsidRPr="00B93783">
              <w:rPr>
                <w:iCs/>
              </w:rPr>
              <w:lastRenderedPageBreak/>
              <w:t>o</w:t>
            </w:r>
            <w:r w:rsidRPr="00B93783">
              <w:rPr>
                <w:iCs/>
              </w:rPr>
              <w:t xml:space="preserve">tocol   </w:t>
            </w:r>
          </w:p>
        </w:tc>
        <w:tc>
          <w:tcPr>
            <w:tcW w:w="4843" w:type="dxa"/>
            <w:shd w:val="clear" w:color="auto" w:fill="auto"/>
          </w:tcPr>
          <w:p w14:paraId="7626D3CD" w14:textId="77777777" w:rsidR="00084773" w:rsidRPr="00B93783" w:rsidRDefault="00084773" w:rsidP="00084773">
            <w:r w:rsidRPr="00B93783">
              <w:t xml:space="preserve">- протокол рекламного (сетевого) сервиса   </w:t>
            </w:r>
          </w:p>
        </w:tc>
        <w:tc>
          <w:tcPr>
            <w:tcW w:w="5151" w:type="dxa"/>
          </w:tcPr>
          <w:p w14:paraId="4A986286" w14:textId="77777777" w:rsidR="00084773" w:rsidRPr="00B93783" w:rsidRDefault="00084773" w:rsidP="00084773">
            <w:r w:rsidRPr="00B93783">
              <w:t>- реклама (тармо</w:t>
            </w:r>
            <w:r w:rsidR="00B93783">
              <w:t>қ</w:t>
            </w:r>
            <w:r w:rsidRPr="00B93783">
              <w:t>) серверининг протоколи</w:t>
            </w:r>
          </w:p>
        </w:tc>
      </w:tr>
      <w:tr w:rsidR="00084773" w:rsidRPr="00B93783" w14:paraId="60CCB8E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7A3FC6D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SAP</w:t>
            </w:r>
          </w:p>
        </w:tc>
        <w:tc>
          <w:tcPr>
            <w:tcW w:w="2450" w:type="dxa"/>
            <w:shd w:val="clear" w:color="auto" w:fill="auto"/>
          </w:tcPr>
          <w:p w14:paraId="39179393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Session Announ</w:t>
            </w:r>
            <w:r w:rsidRPr="00B93783">
              <w:t>-</w:t>
            </w:r>
            <w:r w:rsidRPr="00B93783">
              <w:rPr>
                <w:lang w:val="en-US"/>
              </w:rPr>
              <w:t>cement Protocol</w:t>
            </w:r>
          </w:p>
        </w:tc>
        <w:tc>
          <w:tcPr>
            <w:tcW w:w="4843" w:type="dxa"/>
            <w:shd w:val="clear" w:color="auto" w:fill="auto"/>
          </w:tcPr>
          <w:p w14:paraId="58854E29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п</w:t>
            </w:r>
            <w:r w:rsidRPr="00B93783">
              <w:t>ротокол уведомления сеанса связи</w:t>
            </w:r>
          </w:p>
        </w:tc>
        <w:tc>
          <w:tcPr>
            <w:tcW w:w="5151" w:type="dxa"/>
          </w:tcPr>
          <w:p w14:paraId="0D1459FB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ало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 xml:space="preserve">а сеансини </w:t>
            </w:r>
            <w:r w:rsidRPr="00B93783">
              <w:t xml:space="preserve">хабар 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илиш протоколи</w:t>
            </w:r>
          </w:p>
        </w:tc>
      </w:tr>
      <w:tr w:rsidR="00084773" w:rsidRPr="00B93783" w14:paraId="321584A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8DED4D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SAQ </w:t>
            </w:r>
          </w:p>
          <w:p w14:paraId="0797B17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180040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super advanced  duality   </w:t>
            </w:r>
          </w:p>
        </w:tc>
        <w:tc>
          <w:tcPr>
            <w:tcW w:w="4843" w:type="dxa"/>
            <w:shd w:val="clear" w:color="auto" w:fill="auto"/>
          </w:tcPr>
          <w:p w14:paraId="0726C282" w14:textId="77777777" w:rsidR="00084773" w:rsidRPr="00B93783" w:rsidRDefault="00084773" w:rsidP="00084773">
            <w:r w:rsidRPr="00B93783">
              <w:t xml:space="preserve">- тип магнитных видеолент   </w:t>
            </w:r>
          </w:p>
          <w:p w14:paraId="7500996A" w14:textId="77777777" w:rsidR="00084773" w:rsidRPr="00B93783" w:rsidRDefault="00084773" w:rsidP="00084773"/>
        </w:tc>
        <w:tc>
          <w:tcPr>
            <w:tcW w:w="5151" w:type="dxa"/>
          </w:tcPr>
          <w:p w14:paraId="330A6D72" w14:textId="77777777" w:rsidR="00084773" w:rsidRPr="00B93783" w:rsidRDefault="00084773" w:rsidP="00084773">
            <w:r w:rsidRPr="00B93783">
              <w:t>- магнит видеотасмалар  тури</w:t>
            </w:r>
          </w:p>
        </w:tc>
      </w:tr>
      <w:tr w:rsidR="00084773" w:rsidRPr="00B93783" w14:paraId="13CF6F6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E8EFD7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SAR </w:t>
            </w:r>
          </w:p>
          <w:p w14:paraId="4E9FAA2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E4FA33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segmentation and reassemble   </w:t>
            </w:r>
          </w:p>
        </w:tc>
        <w:tc>
          <w:tcPr>
            <w:tcW w:w="4843" w:type="dxa"/>
            <w:shd w:val="clear" w:color="auto" w:fill="auto"/>
          </w:tcPr>
          <w:p w14:paraId="303530ED" w14:textId="77777777" w:rsidR="00084773" w:rsidRPr="00B93783" w:rsidRDefault="00084773" w:rsidP="00084773">
            <w:r w:rsidRPr="00B93783">
              <w:t xml:space="preserve">- сегментация и сборка  </w:t>
            </w:r>
          </w:p>
        </w:tc>
        <w:tc>
          <w:tcPr>
            <w:tcW w:w="5151" w:type="dxa"/>
          </w:tcPr>
          <w:p w14:paraId="03A2B391" w14:textId="77777777" w:rsidR="00084773" w:rsidRPr="00B93783" w:rsidRDefault="00084773" w:rsidP="00084773">
            <w:r w:rsidRPr="00B93783">
              <w:t>- сегментлаш ва йи</w:t>
            </w:r>
            <w:r w:rsidR="00B93783">
              <w:t>ғ</w:t>
            </w:r>
            <w:r w:rsidRPr="00B93783">
              <w:t>иш</w:t>
            </w:r>
          </w:p>
        </w:tc>
      </w:tr>
      <w:tr w:rsidR="00084773" w:rsidRPr="00B93783" w14:paraId="164A5D2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7F0D4C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SARAH</w:t>
            </w:r>
          </w:p>
          <w:p w14:paraId="0D2079E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1F1DDC0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search and rescue and homing   </w:t>
            </w:r>
          </w:p>
        </w:tc>
        <w:tc>
          <w:tcPr>
            <w:tcW w:w="4843" w:type="dxa"/>
            <w:shd w:val="clear" w:color="auto" w:fill="auto"/>
          </w:tcPr>
          <w:p w14:paraId="26D4DD20" w14:textId="77777777" w:rsidR="00084773" w:rsidRPr="00B93783" w:rsidRDefault="00084773" w:rsidP="00084773">
            <w:r w:rsidRPr="00B93783">
              <w:t xml:space="preserve">- поиск, спасение и возвращение на место </w:t>
            </w:r>
          </w:p>
        </w:tc>
        <w:tc>
          <w:tcPr>
            <w:tcW w:w="5151" w:type="dxa"/>
          </w:tcPr>
          <w:p w14:paraId="4F33EE50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 xml:space="preserve">идириш, </w:t>
            </w:r>
            <w:r w:rsidR="00B93783">
              <w:t>қ</w:t>
            </w:r>
            <w:r w:rsidRPr="00B93783">
              <w:t>ут</w:t>
            </w:r>
            <w:r w:rsidR="00B93783">
              <w:t>қ</w:t>
            </w:r>
            <w:r w:rsidRPr="00B93783">
              <w:t xml:space="preserve">ариш ва жойига </w:t>
            </w:r>
            <w:r w:rsidR="00B93783">
              <w:t>қ</w:t>
            </w:r>
            <w:r w:rsidRPr="00B93783">
              <w:t>айтариш</w:t>
            </w:r>
          </w:p>
        </w:tc>
      </w:tr>
      <w:tr w:rsidR="00084773" w:rsidRPr="00B93783" w14:paraId="142A1C5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DE4CF8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S.A.R.C.</w:t>
            </w:r>
          </w:p>
          <w:p w14:paraId="0DFA3B8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3CA301C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standard air</w:t>
            </w:r>
            <w:r w:rsidRPr="00B93783">
              <w:rPr>
                <w:iCs/>
                <w:lang w:val="en-GB"/>
              </w:rPr>
              <w:t xml:space="preserve"> </w:t>
            </w:r>
            <w:r w:rsidRPr="00B93783">
              <w:rPr>
                <w:iCs/>
                <w:lang w:val="en-US"/>
              </w:rPr>
              <w:t xml:space="preserve">craft radio case   </w:t>
            </w:r>
          </w:p>
        </w:tc>
        <w:tc>
          <w:tcPr>
            <w:tcW w:w="4843" w:type="dxa"/>
            <w:shd w:val="clear" w:color="auto" w:fill="auto"/>
          </w:tcPr>
          <w:p w14:paraId="0EA4975D" w14:textId="77777777" w:rsidR="00084773" w:rsidRPr="00B93783" w:rsidRDefault="00084773" w:rsidP="00084773">
            <w:r w:rsidRPr="00B93783">
              <w:t xml:space="preserve">- типовой кожух для самолетных радиостанций   </w:t>
            </w:r>
          </w:p>
        </w:tc>
        <w:tc>
          <w:tcPr>
            <w:tcW w:w="5151" w:type="dxa"/>
          </w:tcPr>
          <w:p w14:paraId="5B4F818E" w14:textId="77777777" w:rsidR="00084773" w:rsidRPr="00B93783" w:rsidRDefault="00084773" w:rsidP="00084773">
            <w:r w:rsidRPr="00B93783">
              <w:t>- самолёт радиостанциялари учун намунавий кожух (</w:t>
            </w:r>
            <w:r w:rsidR="00B93783">
              <w:t>қ</w:t>
            </w:r>
            <w:r w:rsidRPr="00B93783">
              <w:t>оплама)</w:t>
            </w:r>
          </w:p>
        </w:tc>
      </w:tr>
      <w:tr w:rsidR="00084773" w:rsidRPr="00B93783" w14:paraId="10E7384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E8D59A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SAS </w:t>
            </w:r>
          </w:p>
          <w:p w14:paraId="7FB5D3D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D8C5CA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single attach-ment station   </w:t>
            </w:r>
          </w:p>
        </w:tc>
        <w:tc>
          <w:tcPr>
            <w:tcW w:w="4843" w:type="dxa"/>
            <w:shd w:val="clear" w:color="auto" w:fill="auto"/>
          </w:tcPr>
          <w:p w14:paraId="0CCA8CFE" w14:textId="77777777" w:rsidR="00084773" w:rsidRPr="00B93783" w:rsidRDefault="00084773" w:rsidP="00084773">
            <w:r w:rsidRPr="00B93783">
              <w:t xml:space="preserve">- станция с одинарным подключением </w:t>
            </w:r>
          </w:p>
        </w:tc>
        <w:tc>
          <w:tcPr>
            <w:tcW w:w="5151" w:type="dxa"/>
          </w:tcPr>
          <w:p w14:paraId="518FB388" w14:textId="77777777" w:rsidR="00084773" w:rsidRPr="00B93783" w:rsidRDefault="00084773" w:rsidP="00084773">
            <w:r w:rsidRPr="00B93783">
              <w:t>- якка уланишга эга станция</w:t>
            </w:r>
          </w:p>
        </w:tc>
      </w:tr>
      <w:tr w:rsidR="00084773" w:rsidRPr="00B93783" w14:paraId="652EDBD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166EDC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SAТ </w:t>
            </w:r>
          </w:p>
          <w:p w14:paraId="34BC0FE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DBA13DD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System Acceptance Test</w:t>
            </w:r>
            <w:r w:rsidRPr="00B93783">
              <w:rPr>
                <w:iCs/>
              </w:rPr>
              <w:t xml:space="preserve">    </w:t>
            </w:r>
          </w:p>
        </w:tc>
        <w:tc>
          <w:tcPr>
            <w:tcW w:w="4843" w:type="dxa"/>
            <w:shd w:val="clear" w:color="auto" w:fill="auto"/>
          </w:tcPr>
          <w:p w14:paraId="5698D90E" w14:textId="77777777" w:rsidR="00084773" w:rsidRPr="00B93783" w:rsidRDefault="00084773" w:rsidP="00084773">
            <w:r w:rsidRPr="00B93783">
              <w:t xml:space="preserve">- приемо-сдаточные испытания системы  </w:t>
            </w:r>
          </w:p>
        </w:tc>
        <w:tc>
          <w:tcPr>
            <w:tcW w:w="5151" w:type="dxa"/>
          </w:tcPr>
          <w:p w14:paraId="40CBCAC6" w14:textId="77777777" w:rsidR="00084773" w:rsidRPr="00B93783" w:rsidRDefault="00084773" w:rsidP="00084773">
            <w:r w:rsidRPr="00B93783">
              <w:t xml:space="preserve">- тизимнинг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илиш-топшириш синовлари</w:t>
            </w:r>
          </w:p>
        </w:tc>
      </w:tr>
      <w:tr w:rsidR="00084773" w:rsidRPr="00B93783" w14:paraId="115FA44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1B536CD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SAU</w:t>
            </w:r>
          </w:p>
        </w:tc>
        <w:tc>
          <w:tcPr>
            <w:tcW w:w="2450" w:type="dxa"/>
            <w:shd w:val="clear" w:color="auto" w:fill="auto"/>
          </w:tcPr>
          <w:p w14:paraId="300432EF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Subscriber Access Unit</w:t>
            </w:r>
          </w:p>
        </w:tc>
        <w:tc>
          <w:tcPr>
            <w:tcW w:w="4843" w:type="dxa"/>
            <w:shd w:val="clear" w:color="auto" w:fill="auto"/>
          </w:tcPr>
          <w:p w14:paraId="2C22DA36" w14:textId="77777777" w:rsidR="00084773" w:rsidRPr="00B93783" w:rsidRDefault="00084773" w:rsidP="00084773">
            <w:r w:rsidRPr="00B93783">
              <w:rPr>
                <w:lang w:val="uz-Cyrl-UZ"/>
              </w:rPr>
              <w:t>- м</w:t>
            </w:r>
            <w:r w:rsidRPr="00B93783">
              <w:t>одуль абонентского доступа</w:t>
            </w:r>
          </w:p>
        </w:tc>
        <w:tc>
          <w:tcPr>
            <w:tcW w:w="5151" w:type="dxa"/>
          </w:tcPr>
          <w:p w14:paraId="501A05DC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абонент фойдаланиш</w:t>
            </w:r>
            <w:r w:rsidRPr="00B93783">
              <w:t>и</w:t>
            </w:r>
            <w:r w:rsidRPr="00B93783">
              <w:rPr>
                <w:lang w:val="uz-Cyrl-UZ"/>
              </w:rPr>
              <w:t>нинг модули</w:t>
            </w:r>
          </w:p>
        </w:tc>
      </w:tr>
      <w:tr w:rsidR="00084773" w:rsidRPr="00B93783" w14:paraId="3202A0E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D2D61E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SAW</w:t>
            </w:r>
          </w:p>
          <w:p w14:paraId="711294C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0E3057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surface acoustic  wave   </w:t>
            </w:r>
          </w:p>
          <w:p w14:paraId="50557847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79F411BC" w14:textId="77777777" w:rsidR="00084773" w:rsidRPr="00B93783" w:rsidRDefault="00084773" w:rsidP="00084773">
            <w:r w:rsidRPr="00B93783">
              <w:t xml:space="preserve">- поверхностная акустическая волна   </w:t>
            </w:r>
          </w:p>
        </w:tc>
        <w:tc>
          <w:tcPr>
            <w:tcW w:w="5151" w:type="dxa"/>
          </w:tcPr>
          <w:p w14:paraId="23594040" w14:textId="77777777" w:rsidR="00084773" w:rsidRPr="00B93783" w:rsidRDefault="00084773" w:rsidP="00084773">
            <w:r w:rsidRPr="00B93783">
              <w:t>- сиртки акустик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</w:t>
            </w:r>
          </w:p>
        </w:tc>
      </w:tr>
      <w:tr w:rsidR="00084773" w:rsidRPr="00B93783" w14:paraId="3969E22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9E3ACF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S.A.W. </w:t>
            </w:r>
          </w:p>
          <w:p w14:paraId="1E6F3A8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C25FD4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Signal air Warning </w:t>
            </w:r>
          </w:p>
        </w:tc>
        <w:tc>
          <w:tcPr>
            <w:tcW w:w="4843" w:type="dxa"/>
            <w:shd w:val="clear" w:color="auto" w:fill="auto"/>
          </w:tcPr>
          <w:p w14:paraId="48716BC6" w14:textId="77777777" w:rsidR="00084773" w:rsidRPr="00B93783" w:rsidRDefault="00084773" w:rsidP="00084773">
            <w:r w:rsidRPr="00B93783">
              <w:t xml:space="preserve">- «Воздух» </w:t>
            </w:r>
            <w:r w:rsidRPr="00B93783">
              <w:sym w:font="Symbol" w:char="F02D"/>
            </w:r>
            <w:r w:rsidRPr="00B93783">
              <w:t xml:space="preserve"> сигнал предупреждения   </w:t>
            </w:r>
          </w:p>
        </w:tc>
        <w:tc>
          <w:tcPr>
            <w:tcW w:w="5151" w:type="dxa"/>
          </w:tcPr>
          <w:p w14:paraId="42405782" w14:textId="77777777" w:rsidR="00084773" w:rsidRPr="00B93783" w:rsidRDefault="00084773" w:rsidP="00084773">
            <w:r w:rsidRPr="00B93783">
              <w:t>- «</w:t>
            </w:r>
            <w:r w:rsidR="00B93783">
              <w:t>Ҳ</w:t>
            </w:r>
            <w:r w:rsidRPr="00B93783">
              <w:t xml:space="preserve">аво» </w:t>
            </w:r>
            <w:r w:rsidRPr="00B93783">
              <w:sym w:font="Symbol" w:char="F02D"/>
            </w:r>
            <w:r w:rsidRPr="00B93783">
              <w:t xml:space="preserve"> ого</w:t>
            </w:r>
            <w:r w:rsidR="00B93783">
              <w:t>ҳ</w:t>
            </w:r>
            <w:r w:rsidRPr="00B93783">
              <w:t>лантириш сигнали</w:t>
            </w:r>
          </w:p>
        </w:tc>
      </w:tr>
      <w:tr w:rsidR="00084773" w:rsidRPr="00B93783" w14:paraId="0E8A60E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E14E5E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S.A.W.B.</w:t>
            </w:r>
          </w:p>
          <w:p w14:paraId="72C4A78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D5CEE37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Signal Air War-ning Battalion   </w:t>
            </w:r>
          </w:p>
        </w:tc>
        <w:tc>
          <w:tcPr>
            <w:tcW w:w="4843" w:type="dxa"/>
            <w:shd w:val="clear" w:color="auto" w:fill="auto"/>
          </w:tcPr>
          <w:p w14:paraId="712BA917" w14:textId="77777777" w:rsidR="00084773" w:rsidRPr="00B93783" w:rsidRDefault="00084773" w:rsidP="00084773">
            <w:r w:rsidRPr="00B93783">
              <w:t xml:space="preserve">- батальон противовоздушной обороны    </w:t>
            </w:r>
          </w:p>
        </w:tc>
        <w:tc>
          <w:tcPr>
            <w:tcW w:w="5151" w:type="dxa"/>
          </w:tcPr>
          <w:p w14:paraId="3302D3F6" w14:textId="77777777" w:rsidR="00084773" w:rsidRPr="00B93783" w:rsidRDefault="00084773" w:rsidP="00084773">
            <w:r w:rsidRPr="00B93783">
              <w:t xml:space="preserve">- </w:t>
            </w:r>
            <w:r w:rsidR="00B93783">
              <w:t>ҳ</w:t>
            </w:r>
            <w:r w:rsidRPr="00B93783">
              <w:t xml:space="preserve">аво </w:t>
            </w:r>
            <w:r w:rsidR="00B93783">
              <w:t>ҳ</w:t>
            </w:r>
            <w:r w:rsidRPr="00B93783">
              <w:t xml:space="preserve">ужумига </w:t>
            </w:r>
            <w:r w:rsidR="00B93783">
              <w:t>қ</w:t>
            </w:r>
            <w:r w:rsidRPr="00B93783">
              <w:t>арши мудофаа батальони</w:t>
            </w:r>
          </w:p>
        </w:tc>
      </w:tr>
      <w:tr w:rsidR="00084773" w:rsidRPr="00B93783" w14:paraId="0A51EA9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DB4644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SB</w:t>
            </w:r>
          </w:p>
        </w:tc>
        <w:tc>
          <w:tcPr>
            <w:tcW w:w="2450" w:type="dxa"/>
            <w:shd w:val="clear" w:color="auto" w:fill="auto"/>
          </w:tcPr>
          <w:p w14:paraId="3C77898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Schottky barrier   </w:t>
            </w:r>
          </w:p>
        </w:tc>
        <w:tc>
          <w:tcPr>
            <w:tcW w:w="4843" w:type="dxa"/>
            <w:shd w:val="clear" w:color="auto" w:fill="auto"/>
          </w:tcPr>
          <w:p w14:paraId="50E4C202" w14:textId="77777777" w:rsidR="00084773" w:rsidRPr="00B93783" w:rsidRDefault="00084773" w:rsidP="00084773">
            <w:r w:rsidRPr="00B93783">
              <w:t xml:space="preserve">- барьер Шотки  </w:t>
            </w:r>
          </w:p>
        </w:tc>
        <w:tc>
          <w:tcPr>
            <w:tcW w:w="5151" w:type="dxa"/>
          </w:tcPr>
          <w:p w14:paraId="72F3B41E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ш</w:t>
            </w:r>
            <w:r w:rsidRPr="00B93783">
              <w:t>отки т</w:t>
            </w:r>
            <w:r w:rsidR="00B93783">
              <w:t>ў</w:t>
            </w:r>
            <w:r w:rsidRPr="00B93783">
              <w:t>си</w:t>
            </w:r>
            <w:r w:rsidR="00B93783">
              <w:t>ғ</w:t>
            </w:r>
            <w:r w:rsidRPr="00B93783">
              <w:t>и</w:t>
            </w:r>
          </w:p>
        </w:tc>
      </w:tr>
      <w:tr w:rsidR="00084773" w:rsidRPr="00B93783" w14:paraId="7BF400D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3A1A14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SB</w:t>
            </w:r>
          </w:p>
          <w:p w14:paraId="6AB44B3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1B6B94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secondary  breakdown   </w:t>
            </w:r>
          </w:p>
        </w:tc>
        <w:tc>
          <w:tcPr>
            <w:tcW w:w="4843" w:type="dxa"/>
            <w:shd w:val="clear" w:color="auto" w:fill="auto"/>
          </w:tcPr>
          <w:p w14:paraId="79EE9E06" w14:textId="77777777" w:rsidR="00084773" w:rsidRPr="00B93783" w:rsidRDefault="00084773" w:rsidP="00084773">
            <w:r w:rsidRPr="00B93783">
              <w:t xml:space="preserve">- вторичный пробой   </w:t>
            </w:r>
          </w:p>
          <w:p w14:paraId="52314616" w14:textId="77777777" w:rsidR="00084773" w:rsidRPr="00B93783" w:rsidRDefault="00084773" w:rsidP="00084773"/>
        </w:tc>
        <w:tc>
          <w:tcPr>
            <w:tcW w:w="5151" w:type="dxa"/>
          </w:tcPr>
          <w:p w14:paraId="475AA836" w14:textId="77777777" w:rsidR="00084773" w:rsidRPr="00B93783" w:rsidRDefault="00084773" w:rsidP="00084773">
            <w:r w:rsidRPr="00B93783">
              <w:t>- иккиламчи тешилиш</w:t>
            </w:r>
          </w:p>
        </w:tc>
      </w:tr>
      <w:tr w:rsidR="00084773" w:rsidRPr="00B93783" w14:paraId="0ECA024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AD2625F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SB</w:t>
            </w:r>
          </w:p>
        </w:tc>
        <w:tc>
          <w:tcPr>
            <w:tcW w:w="2450" w:type="dxa"/>
            <w:shd w:val="clear" w:color="auto" w:fill="auto"/>
          </w:tcPr>
          <w:p w14:paraId="5414BDFD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 xml:space="preserve">Sideband </w:t>
            </w:r>
            <w:r w:rsidRPr="00B93783">
              <w:rPr>
                <w:iCs/>
              </w:rPr>
              <w:t xml:space="preserve"> </w:t>
            </w:r>
          </w:p>
        </w:tc>
        <w:tc>
          <w:tcPr>
            <w:tcW w:w="4843" w:type="dxa"/>
            <w:shd w:val="clear" w:color="auto" w:fill="auto"/>
          </w:tcPr>
          <w:p w14:paraId="3AC966D5" w14:textId="77777777" w:rsidR="00084773" w:rsidRPr="00B93783" w:rsidRDefault="00084773" w:rsidP="00084773">
            <w:r w:rsidRPr="00B93783">
              <w:t xml:space="preserve">- боковая полоса </w:t>
            </w:r>
          </w:p>
        </w:tc>
        <w:tc>
          <w:tcPr>
            <w:tcW w:w="5151" w:type="dxa"/>
          </w:tcPr>
          <w:p w14:paraId="5B7ABDA3" w14:textId="77777777" w:rsidR="00084773" w:rsidRPr="00B93783" w:rsidRDefault="00084773" w:rsidP="00084773">
            <w:r w:rsidRPr="00B93783">
              <w:t>- ён полоса</w:t>
            </w:r>
          </w:p>
        </w:tc>
      </w:tr>
      <w:tr w:rsidR="00084773" w:rsidRPr="00B93783" w14:paraId="648F3F2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6C59B5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SB</w:t>
            </w:r>
            <w:r w:rsidRPr="00B93783">
              <w:rPr>
                <w:bCs/>
                <w:lang w:val="en-US"/>
              </w:rPr>
              <w:t>,</w:t>
            </w:r>
            <w:r w:rsidRPr="00B93783">
              <w:rPr>
                <w:bCs/>
              </w:rPr>
              <w:t xml:space="preserve"> s.b.</w:t>
            </w:r>
          </w:p>
          <w:p w14:paraId="15E4E14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8A3FD2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simultaneous  broadcasting    </w:t>
            </w:r>
          </w:p>
        </w:tc>
        <w:tc>
          <w:tcPr>
            <w:tcW w:w="4843" w:type="dxa"/>
            <w:shd w:val="clear" w:color="auto" w:fill="auto"/>
          </w:tcPr>
          <w:p w14:paraId="16335ACC" w14:textId="77777777" w:rsidR="00084773" w:rsidRPr="00B93783" w:rsidRDefault="00084773" w:rsidP="00084773">
            <w:r w:rsidRPr="00B93783">
              <w:t xml:space="preserve">- одновременная передача прог-раммы несколькими радиостан-циями  </w:t>
            </w:r>
          </w:p>
        </w:tc>
        <w:tc>
          <w:tcPr>
            <w:tcW w:w="5151" w:type="dxa"/>
          </w:tcPr>
          <w:p w14:paraId="4B2EFC3B" w14:textId="77777777" w:rsidR="00084773" w:rsidRPr="00B93783" w:rsidRDefault="00084773" w:rsidP="00084773">
            <w:r w:rsidRPr="00B93783">
              <w:t>- дастурнинг бир нечта радиостанция ор</w:t>
            </w:r>
            <w:r w:rsidR="00B93783">
              <w:t>қ</w:t>
            </w:r>
            <w:r w:rsidRPr="00B93783">
              <w:t>али бир</w:t>
            </w:r>
            <w:r w:rsidRPr="00B93783">
              <w:lastRenderedPageBreak/>
              <w:t xml:space="preserve"> </w:t>
            </w:r>
            <w:r w:rsidRPr="00B93783">
              <w:lastRenderedPageBreak/>
              <w:t>ва</w:t>
            </w:r>
            <w:r w:rsidR="00B93783">
              <w:t>қ</w:t>
            </w:r>
            <w:r w:rsidRPr="00B93783">
              <w:t>тда узатилиши</w:t>
            </w:r>
          </w:p>
        </w:tc>
      </w:tr>
      <w:tr w:rsidR="00084773" w:rsidRPr="00B93783" w14:paraId="24879F7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67654D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SB</w:t>
            </w:r>
            <w:r w:rsidRPr="00B93783">
              <w:rPr>
                <w:bCs/>
              </w:rPr>
              <w:lastRenderedPageBreak/>
              <w:t xml:space="preserve">, sb </w:t>
            </w:r>
          </w:p>
        </w:tc>
        <w:tc>
          <w:tcPr>
            <w:tcW w:w="2450" w:type="dxa"/>
            <w:shd w:val="clear" w:color="auto" w:fill="auto"/>
          </w:tcPr>
          <w:p w14:paraId="64A2AE1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</w:rPr>
              <w:lastRenderedPageBreak/>
              <w:t xml:space="preserve">switchboard    </w:t>
            </w:r>
          </w:p>
        </w:tc>
        <w:tc>
          <w:tcPr>
            <w:tcW w:w="4843" w:type="dxa"/>
            <w:shd w:val="clear" w:color="auto" w:fill="auto"/>
          </w:tcPr>
          <w:p w14:paraId="4FFDF309" w14:textId="77777777" w:rsidR="00084773" w:rsidRPr="00B93783" w:rsidRDefault="00084773" w:rsidP="00084773">
            <w:r w:rsidRPr="00B93783">
              <w:t>- коммутатор,</w:t>
            </w:r>
            <w:r w:rsidRPr="00B93783">
              <w:lastRenderedPageBreak/>
              <w:t xml:space="preserve"> </w:t>
            </w:r>
            <w:r w:rsidRPr="00B93783">
              <w:lastRenderedPageBreak/>
              <w:t xml:space="preserve">распределительный щит  </w:t>
            </w:r>
          </w:p>
        </w:tc>
        <w:tc>
          <w:tcPr>
            <w:tcW w:w="5151" w:type="dxa"/>
          </w:tcPr>
          <w:p w14:paraId="5C618712" w14:textId="77777777" w:rsidR="00084773" w:rsidRPr="00B93783" w:rsidRDefault="00084773" w:rsidP="00084773">
            <w:r w:rsidRPr="00B93783">
              <w:t xml:space="preserve">- </w:t>
            </w:r>
            <w:r w:rsidRPr="00B93783">
              <w:lastRenderedPageBreak/>
              <w:t>к</w:t>
            </w:r>
            <w:r w:rsidRPr="00B93783">
              <w:t>оммутатор, та</w:t>
            </w:r>
            <w:r w:rsidR="00B93783">
              <w:t>қ</w:t>
            </w:r>
            <w:r w:rsidRPr="00B93783">
              <w:t>симлаш шчити</w:t>
            </w:r>
          </w:p>
        </w:tc>
      </w:tr>
      <w:tr w:rsidR="00084773" w:rsidRPr="00B93783" w14:paraId="5595E7D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1FDA7F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S.B., s.b. </w:t>
            </w:r>
          </w:p>
        </w:tc>
        <w:tc>
          <w:tcPr>
            <w:tcW w:w="2450" w:type="dxa"/>
            <w:shd w:val="clear" w:color="auto" w:fill="auto"/>
          </w:tcPr>
          <w:p w14:paraId="7B20B13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single-braid   </w:t>
            </w:r>
          </w:p>
        </w:tc>
        <w:tc>
          <w:tcPr>
            <w:tcW w:w="4843" w:type="dxa"/>
            <w:shd w:val="clear" w:color="auto" w:fill="auto"/>
          </w:tcPr>
          <w:p w14:paraId="303BCE66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 xml:space="preserve">- с одинарной оплеткой  </w:t>
            </w:r>
          </w:p>
        </w:tc>
        <w:tc>
          <w:tcPr>
            <w:tcW w:w="5151" w:type="dxa"/>
          </w:tcPr>
          <w:p w14:paraId="0169DED3" w14:textId="77777777" w:rsidR="00084773" w:rsidRPr="00B93783" w:rsidRDefault="00084773" w:rsidP="00084773">
            <w:r w:rsidRPr="00B93783">
              <w:t xml:space="preserve">- бир </w:t>
            </w:r>
            <w:r w:rsidR="00B93783">
              <w:t>қ</w:t>
            </w:r>
            <w:r w:rsidRPr="00B93783">
              <w:t xml:space="preserve">ават </w:t>
            </w:r>
            <w:r w:rsidR="00B93783">
              <w:t>ў</w:t>
            </w:r>
            <w:r w:rsidRPr="00B93783">
              <w:t>рамли</w:t>
            </w:r>
          </w:p>
        </w:tc>
      </w:tr>
      <w:tr w:rsidR="00084773" w:rsidRPr="00B93783" w14:paraId="3B0E399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2ED17B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SBA</w:t>
            </w:r>
          </w:p>
          <w:p w14:paraId="0CB404F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12FAC8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Software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Busi</w:t>
            </w: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</w:rPr>
              <w:t xml:space="preserve">ness Association   </w:t>
            </w:r>
          </w:p>
        </w:tc>
        <w:tc>
          <w:tcPr>
            <w:tcW w:w="4843" w:type="dxa"/>
            <w:shd w:val="clear" w:color="auto" w:fill="auto"/>
          </w:tcPr>
          <w:p w14:paraId="4CFAC2B5" w14:textId="77777777" w:rsidR="00084773" w:rsidRPr="00B93783" w:rsidRDefault="00084773" w:rsidP="00084773">
            <w:r w:rsidRPr="00B93783">
              <w:t xml:space="preserve">- Ассоциация разработчиков программ    </w:t>
            </w:r>
          </w:p>
        </w:tc>
        <w:tc>
          <w:tcPr>
            <w:tcW w:w="5151" w:type="dxa"/>
          </w:tcPr>
          <w:p w14:paraId="4B0C89C5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д</w:t>
            </w:r>
            <w:r w:rsidRPr="00B93783">
              <w:t>астурларни ишлаб чи</w:t>
            </w:r>
            <w:r w:rsidR="00B93783">
              <w:t>қ</w:t>
            </w:r>
            <w:r w:rsidRPr="00B93783">
              <w:t>увчилар уюшмаси</w:t>
            </w:r>
          </w:p>
        </w:tc>
      </w:tr>
      <w:tr w:rsidR="00084773" w:rsidRPr="00B93783" w14:paraId="47C1821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BC4F6D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SBA</w:t>
            </w:r>
          </w:p>
          <w:p w14:paraId="3E3EF99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0F9DB0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standards based  architecture   </w:t>
            </w:r>
          </w:p>
        </w:tc>
        <w:tc>
          <w:tcPr>
            <w:tcW w:w="4843" w:type="dxa"/>
            <w:shd w:val="clear" w:color="auto" w:fill="auto"/>
          </w:tcPr>
          <w:p w14:paraId="5C53F507" w14:textId="77777777" w:rsidR="00084773" w:rsidRPr="00B93783" w:rsidRDefault="00084773" w:rsidP="00084773">
            <w:r w:rsidRPr="00B93783">
              <w:t>- архитектура на основе стандартов</w:t>
            </w:r>
          </w:p>
        </w:tc>
        <w:tc>
          <w:tcPr>
            <w:tcW w:w="5151" w:type="dxa"/>
          </w:tcPr>
          <w:p w14:paraId="1BEBFFD0" w14:textId="77777777" w:rsidR="00084773" w:rsidRPr="00B93783" w:rsidRDefault="00084773" w:rsidP="00084773">
            <w:r w:rsidRPr="00B93783">
              <w:t>- стандартлар асосидаги архитектура</w:t>
            </w:r>
          </w:p>
        </w:tc>
      </w:tr>
      <w:tr w:rsidR="00084773" w:rsidRPr="00B93783" w14:paraId="584CE28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5A96B2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S.B.A.</w:t>
            </w:r>
          </w:p>
          <w:p w14:paraId="2F81729E" w14:textId="77777777" w:rsidR="00084773" w:rsidRPr="00B93783" w:rsidRDefault="00084773" w:rsidP="00084773">
            <w:pPr>
              <w:rPr>
                <w:bCs/>
              </w:rPr>
            </w:pPr>
          </w:p>
          <w:p w14:paraId="1416E60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D82563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standard beam  approach     </w:t>
            </w:r>
          </w:p>
          <w:p w14:paraId="1C32F32C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69A79B60" w14:textId="77777777" w:rsidR="00084773" w:rsidRPr="00B93783" w:rsidRDefault="00084773" w:rsidP="00084773">
            <w:r w:rsidRPr="00B93783">
              <w:t>- система слепой посадки с посадочными радиопередатчиками и маркерами (</w:t>
            </w:r>
            <w:r w:rsidRPr="00B93783">
              <w:rPr>
                <w:iCs/>
              </w:rPr>
              <w:t>США</w:t>
            </w:r>
            <w:r w:rsidRPr="00B93783">
              <w:t xml:space="preserve">)  </w:t>
            </w:r>
          </w:p>
        </w:tc>
        <w:tc>
          <w:tcPr>
            <w:tcW w:w="5151" w:type="dxa"/>
          </w:tcPr>
          <w:p w14:paraId="5E009B26" w14:textId="77777777" w:rsidR="00084773" w:rsidRPr="00B93783" w:rsidRDefault="00084773" w:rsidP="00084773">
            <w:r w:rsidRPr="00B93783">
              <w:t xml:space="preserve">- </w:t>
            </w:r>
            <w:r w:rsidR="00B93783">
              <w:t>қў</w:t>
            </w:r>
            <w:r w:rsidRPr="00B93783">
              <w:t>ндириш радиоузаткичлари ва маркерлари б</w:t>
            </w:r>
            <w:r w:rsidR="00B93783">
              <w:t>ў</w:t>
            </w:r>
            <w:r w:rsidRPr="00B93783">
              <w:t>лган к</w:t>
            </w:r>
            <w:r w:rsidR="00B93783">
              <w:t>ў</w:t>
            </w:r>
            <w:r w:rsidRPr="00B93783">
              <w:t xml:space="preserve">рмасдан туриб </w:t>
            </w:r>
            <w:r w:rsidR="00B93783">
              <w:t>қў</w:t>
            </w:r>
            <w:r w:rsidRPr="00B93783">
              <w:t>ндириш тизими (А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402DDCC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89A9009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SBC</w:t>
            </w:r>
          </w:p>
        </w:tc>
        <w:tc>
          <w:tcPr>
            <w:tcW w:w="2450" w:type="dxa"/>
            <w:shd w:val="clear" w:color="auto" w:fill="auto"/>
          </w:tcPr>
          <w:p w14:paraId="7C9477F1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Session Border Controller</w:t>
            </w:r>
          </w:p>
        </w:tc>
        <w:tc>
          <w:tcPr>
            <w:tcW w:w="4843" w:type="dxa"/>
            <w:shd w:val="clear" w:color="auto" w:fill="auto"/>
          </w:tcPr>
          <w:p w14:paraId="66CA4E1C" w14:textId="77777777" w:rsidR="00084773" w:rsidRPr="00B93783" w:rsidRDefault="00084773" w:rsidP="00084773">
            <w:r w:rsidRPr="00B93783">
              <w:rPr>
                <w:lang w:val="uz-Cyrl-UZ"/>
              </w:rPr>
              <w:t>- п</w:t>
            </w:r>
            <w:r w:rsidRPr="00B93783">
              <w:t>ограничный контроллер сеансов связи</w:t>
            </w:r>
          </w:p>
        </w:tc>
        <w:tc>
          <w:tcPr>
            <w:tcW w:w="5151" w:type="dxa"/>
          </w:tcPr>
          <w:p w14:paraId="7A238839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ало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а сеансларининг чегаравий контроллери</w:t>
            </w:r>
          </w:p>
        </w:tc>
      </w:tr>
      <w:tr w:rsidR="00084773" w:rsidRPr="00B93783" w14:paraId="121ABD3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A7CAC7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SBC </w:t>
            </w:r>
          </w:p>
          <w:p w14:paraId="5BF1451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1F3965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single-board  computer   </w:t>
            </w:r>
          </w:p>
        </w:tc>
        <w:tc>
          <w:tcPr>
            <w:tcW w:w="4843" w:type="dxa"/>
            <w:shd w:val="clear" w:color="auto" w:fill="auto"/>
          </w:tcPr>
          <w:p w14:paraId="08DB3012" w14:textId="77777777" w:rsidR="00084773" w:rsidRPr="00B93783" w:rsidRDefault="00084773" w:rsidP="00084773">
            <w:r w:rsidRPr="00B93783">
              <w:t xml:space="preserve">- одноплатный компьютер   </w:t>
            </w:r>
          </w:p>
          <w:p w14:paraId="5BCFD94F" w14:textId="77777777" w:rsidR="00084773" w:rsidRPr="00B93783" w:rsidRDefault="00084773" w:rsidP="00084773"/>
        </w:tc>
        <w:tc>
          <w:tcPr>
            <w:tcW w:w="5151" w:type="dxa"/>
          </w:tcPr>
          <w:p w14:paraId="4FD0A36F" w14:textId="77777777" w:rsidR="00084773" w:rsidRPr="00B93783" w:rsidRDefault="00084773" w:rsidP="00084773">
            <w:r w:rsidRPr="00B93783">
              <w:t>- бир платали компьютер</w:t>
            </w:r>
          </w:p>
        </w:tc>
      </w:tr>
      <w:tr w:rsidR="00084773" w:rsidRPr="00B93783" w14:paraId="3337F9F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6D9529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SBD </w:t>
            </w:r>
          </w:p>
          <w:p w14:paraId="7A42A83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A3B869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Schottky-barrier  diode   </w:t>
            </w:r>
          </w:p>
        </w:tc>
        <w:tc>
          <w:tcPr>
            <w:tcW w:w="4843" w:type="dxa"/>
            <w:shd w:val="clear" w:color="auto" w:fill="auto"/>
          </w:tcPr>
          <w:p w14:paraId="08A73596" w14:textId="77777777" w:rsidR="00084773" w:rsidRPr="00B93783" w:rsidRDefault="00084773" w:rsidP="00084773">
            <w:r w:rsidRPr="00B93783">
              <w:t xml:space="preserve">- диод Шотки   </w:t>
            </w:r>
          </w:p>
          <w:p w14:paraId="11BF7018" w14:textId="77777777" w:rsidR="00084773" w:rsidRPr="00B93783" w:rsidRDefault="00084773" w:rsidP="00084773"/>
        </w:tc>
        <w:tc>
          <w:tcPr>
            <w:tcW w:w="5151" w:type="dxa"/>
          </w:tcPr>
          <w:p w14:paraId="783C0FD3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ш</w:t>
            </w:r>
            <w:r w:rsidRPr="00B93783">
              <w:t>отки диоди</w:t>
            </w:r>
          </w:p>
        </w:tc>
      </w:tr>
      <w:tr w:rsidR="00084773" w:rsidRPr="00B93783" w14:paraId="26BA457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57CD97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SBDT </w:t>
            </w:r>
          </w:p>
          <w:p w14:paraId="21B04DB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3A1BC3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surface-barrier  diffused transistor   </w:t>
            </w:r>
          </w:p>
        </w:tc>
        <w:tc>
          <w:tcPr>
            <w:tcW w:w="4843" w:type="dxa"/>
            <w:shd w:val="clear" w:color="auto" w:fill="auto"/>
          </w:tcPr>
          <w:p w14:paraId="6EBDA0C7" w14:textId="77777777" w:rsidR="00084773" w:rsidRPr="00B93783" w:rsidRDefault="00084773" w:rsidP="00084773">
            <w:r w:rsidRPr="00B93783">
              <w:t xml:space="preserve">- поверхностно-барьерный диффузионный транзистор  </w:t>
            </w:r>
          </w:p>
        </w:tc>
        <w:tc>
          <w:tcPr>
            <w:tcW w:w="5151" w:type="dxa"/>
          </w:tcPr>
          <w:p w14:paraId="7BCDF198" w14:textId="77777777" w:rsidR="00084773" w:rsidRPr="00B93783" w:rsidRDefault="00084773" w:rsidP="00084773">
            <w:r w:rsidRPr="00B93783">
              <w:t>- сирт-т</w:t>
            </w:r>
            <w:r w:rsidR="00B93783">
              <w:t>ў</w:t>
            </w:r>
            <w:r w:rsidRPr="00B93783">
              <w:t>си</w:t>
            </w:r>
            <w:r w:rsidR="00B93783">
              <w:t>қ</w:t>
            </w:r>
            <w:r w:rsidRPr="00B93783">
              <w:t>ли диффузион транзистор</w:t>
            </w:r>
          </w:p>
        </w:tc>
      </w:tr>
      <w:tr w:rsidR="00084773" w:rsidRPr="00B93783" w14:paraId="64E92AE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3069ED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SBR, S.B.R.</w:t>
            </w:r>
          </w:p>
          <w:p w14:paraId="4008B76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971030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selective  beacon radar   </w:t>
            </w:r>
          </w:p>
        </w:tc>
        <w:tc>
          <w:tcPr>
            <w:tcW w:w="4843" w:type="dxa"/>
            <w:shd w:val="clear" w:color="auto" w:fill="auto"/>
          </w:tcPr>
          <w:p w14:paraId="6F8EBD45" w14:textId="77777777" w:rsidR="00084773" w:rsidRPr="00B93783" w:rsidRDefault="00084773" w:rsidP="00084773">
            <w:r w:rsidRPr="00B93783">
              <w:t xml:space="preserve">- избирательный радиолокационный маяк  </w:t>
            </w:r>
          </w:p>
        </w:tc>
        <w:tc>
          <w:tcPr>
            <w:tcW w:w="5151" w:type="dxa"/>
          </w:tcPr>
          <w:p w14:paraId="51FFFF12" w14:textId="77777777" w:rsidR="00084773" w:rsidRPr="00B93783" w:rsidRDefault="00084773" w:rsidP="00084773">
            <w:r w:rsidRPr="00B93783">
              <w:t>- танловчи радиолокацион маё</w:t>
            </w:r>
            <w:r w:rsidR="00B93783">
              <w:t>қ</w:t>
            </w:r>
          </w:p>
        </w:tc>
      </w:tr>
      <w:tr w:rsidR="00084773" w:rsidRPr="00B93783" w14:paraId="0D9F6F9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01EF5A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SBT </w:t>
            </w:r>
          </w:p>
          <w:p w14:paraId="1EC38B9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ECF245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surface-barrier  transistor   </w:t>
            </w:r>
          </w:p>
        </w:tc>
        <w:tc>
          <w:tcPr>
            <w:tcW w:w="4843" w:type="dxa"/>
            <w:shd w:val="clear" w:color="auto" w:fill="auto"/>
          </w:tcPr>
          <w:p w14:paraId="7BB189BF" w14:textId="77777777" w:rsidR="00084773" w:rsidRPr="00B93783" w:rsidRDefault="00084773" w:rsidP="00084773">
            <w:r w:rsidRPr="00B93783">
              <w:t xml:space="preserve">- поверхностно-барьерный транзистор  </w:t>
            </w:r>
          </w:p>
        </w:tc>
        <w:tc>
          <w:tcPr>
            <w:tcW w:w="5151" w:type="dxa"/>
          </w:tcPr>
          <w:p w14:paraId="64FE5F6B" w14:textId="77777777" w:rsidR="00084773" w:rsidRPr="00B93783" w:rsidRDefault="00084773" w:rsidP="00084773">
            <w:r w:rsidRPr="00B93783">
              <w:t>- сирт-т</w:t>
            </w:r>
            <w:r w:rsidR="00B93783">
              <w:t>ў</w:t>
            </w:r>
            <w:r w:rsidRPr="00B93783">
              <w:t>си</w:t>
            </w:r>
            <w:r w:rsidR="00B93783">
              <w:t>қ</w:t>
            </w:r>
            <w:r w:rsidRPr="00B93783">
              <w:t>ли транзистор</w:t>
            </w:r>
          </w:p>
        </w:tc>
      </w:tr>
      <w:tr w:rsidR="00084773" w:rsidRPr="00B93783" w14:paraId="350D5D2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88937B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SC </w:t>
            </w:r>
          </w:p>
        </w:tc>
        <w:tc>
          <w:tcPr>
            <w:tcW w:w="2450" w:type="dxa"/>
            <w:shd w:val="clear" w:color="auto" w:fill="auto"/>
          </w:tcPr>
          <w:p w14:paraId="032B605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suppressed carrier   </w:t>
            </w:r>
          </w:p>
        </w:tc>
        <w:tc>
          <w:tcPr>
            <w:tcW w:w="4843" w:type="dxa"/>
            <w:shd w:val="clear" w:color="auto" w:fill="auto"/>
          </w:tcPr>
          <w:p w14:paraId="321BC2EC" w14:textId="77777777" w:rsidR="00084773" w:rsidRPr="00B93783" w:rsidRDefault="00084773" w:rsidP="00084773">
            <w:r w:rsidRPr="00B93783">
              <w:t xml:space="preserve">- подавленная несущая   </w:t>
            </w:r>
          </w:p>
        </w:tc>
        <w:tc>
          <w:tcPr>
            <w:tcW w:w="5151" w:type="dxa"/>
          </w:tcPr>
          <w:p w14:paraId="6E119EFE" w14:textId="77777777" w:rsidR="00084773" w:rsidRPr="00B93783" w:rsidRDefault="00084773" w:rsidP="00084773">
            <w:r w:rsidRPr="00B93783">
              <w:t>- бостирилган элтувчи</w:t>
            </w:r>
          </w:p>
        </w:tc>
      </w:tr>
      <w:tr w:rsidR="00084773" w:rsidRPr="00B93783" w14:paraId="4E5CBCF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CBB63C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SC, s.c.</w:t>
            </w:r>
          </w:p>
        </w:tc>
        <w:tc>
          <w:tcPr>
            <w:tcW w:w="2450" w:type="dxa"/>
            <w:shd w:val="clear" w:color="auto" w:fill="auto"/>
          </w:tcPr>
          <w:p w14:paraId="1BEFB57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short circuit   </w:t>
            </w:r>
          </w:p>
        </w:tc>
        <w:tc>
          <w:tcPr>
            <w:tcW w:w="4843" w:type="dxa"/>
            <w:shd w:val="clear" w:color="auto" w:fill="auto"/>
          </w:tcPr>
          <w:p w14:paraId="56126156" w14:textId="77777777" w:rsidR="00084773" w:rsidRPr="00B93783" w:rsidRDefault="00084773" w:rsidP="00084773">
            <w:r w:rsidRPr="00B93783">
              <w:t xml:space="preserve">- короткое замыкание  </w:t>
            </w:r>
          </w:p>
        </w:tc>
        <w:tc>
          <w:tcPr>
            <w:tcW w:w="5151" w:type="dxa"/>
          </w:tcPr>
          <w:p w14:paraId="1A2D13C9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ис</w:t>
            </w:r>
            <w:r w:rsidR="00B93783">
              <w:t>қ</w:t>
            </w:r>
            <w:r w:rsidRPr="00B93783">
              <w:t>а туташув</w:t>
            </w:r>
          </w:p>
        </w:tc>
      </w:tr>
      <w:tr w:rsidR="00084773" w:rsidRPr="00B93783" w14:paraId="5DC0552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6C948D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SC, s.c. </w:t>
            </w:r>
          </w:p>
          <w:p w14:paraId="02FCFB9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E4B7C6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standard  conductivity   </w:t>
            </w:r>
          </w:p>
        </w:tc>
        <w:tc>
          <w:tcPr>
            <w:tcW w:w="4843" w:type="dxa"/>
            <w:shd w:val="clear" w:color="auto" w:fill="auto"/>
          </w:tcPr>
          <w:p w14:paraId="70F08B5B" w14:textId="77777777" w:rsidR="00084773" w:rsidRPr="00B93783" w:rsidRDefault="00084773" w:rsidP="00084773">
            <w:r w:rsidRPr="00B93783">
              <w:t xml:space="preserve">- нормальная [стандартная] проводимость  </w:t>
            </w:r>
          </w:p>
        </w:tc>
        <w:tc>
          <w:tcPr>
            <w:tcW w:w="5151" w:type="dxa"/>
          </w:tcPr>
          <w:p w14:paraId="571F1047" w14:textId="77777777" w:rsidR="00084773" w:rsidRPr="00B93783" w:rsidRDefault="00084773" w:rsidP="00084773">
            <w:r w:rsidRPr="00B93783">
              <w:t xml:space="preserve">- нормал (стандарт) </w:t>
            </w:r>
            <w:r w:rsidR="00B93783">
              <w:t>ў</w:t>
            </w:r>
            <w:r w:rsidRPr="00B93783">
              <w:t>тказувчанлик</w:t>
            </w:r>
          </w:p>
        </w:tc>
      </w:tr>
      <w:tr w:rsidR="00084773" w:rsidRPr="00B93783" w14:paraId="0F74EEA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68E849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SC </w:t>
            </w:r>
          </w:p>
        </w:tc>
        <w:tc>
          <w:tcPr>
            <w:tcW w:w="2450" w:type="dxa"/>
            <w:shd w:val="clear" w:color="auto" w:fill="auto"/>
          </w:tcPr>
          <w:p w14:paraId="1481782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separate contact   </w:t>
            </w:r>
          </w:p>
        </w:tc>
        <w:tc>
          <w:tcPr>
            <w:tcW w:w="4843" w:type="dxa"/>
            <w:shd w:val="clear" w:color="auto" w:fill="auto"/>
          </w:tcPr>
          <w:p w14:paraId="45EAA40A" w14:textId="77777777" w:rsidR="00084773" w:rsidRPr="00B93783" w:rsidRDefault="00084773" w:rsidP="00084773">
            <w:r w:rsidRPr="00B93783">
              <w:t xml:space="preserve">- одноконтактный  </w:t>
            </w:r>
          </w:p>
        </w:tc>
        <w:tc>
          <w:tcPr>
            <w:tcW w:w="5151" w:type="dxa"/>
          </w:tcPr>
          <w:p w14:paraId="55A3FEDB" w14:textId="77777777" w:rsidR="00084773" w:rsidRPr="00B93783" w:rsidRDefault="00084773" w:rsidP="00084773">
            <w:r w:rsidRPr="00B93783">
              <w:t>- бир контактли</w:t>
            </w:r>
          </w:p>
        </w:tc>
      </w:tr>
      <w:tr w:rsidR="00084773" w:rsidRPr="00B93783" w14:paraId="10758CC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3F34C8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SC </w:t>
            </w:r>
          </w:p>
        </w:tc>
        <w:tc>
          <w:tcPr>
            <w:tcW w:w="2450" w:type="dxa"/>
            <w:shd w:val="clear" w:color="auto" w:fill="auto"/>
          </w:tcPr>
          <w:p w14:paraId="77CB160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Supervisory Control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45180B17" w14:textId="77777777" w:rsidR="00084773" w:rsidRPr="00B93783" w:rsidRDefault="00084773" w:rsidP="00084773">
            <w:r w:rsidRPr="00B93783">
              <w:t>- супервизорное управление//диспетчерский контроль</w:t>
            </w:r>
          </w:p>
        </w:tc>
        <w:tc>
          <w:tcPr>
            <w:tcW w:w="5151" w:type="dxa"/>
          </w:tcPr>
          <w:p w14:paraId="466E4C65" w14:textId="77777777" w:rsidR="00084773" w:rsidRPr="00B93783" w:rsidRDefault="00084773" w:rsidP="00084773">
            <w:r w:rsidRPr="00B93783">
              <w:t>- супервизор бош</w:t>
            </w:r>
            <w:r w:rsidR="00B93783">
              <w:t>қ</w:t>
            </w:r>
            <w:r w:rsidRPr="00B93783">
              <w:t>аруви//диспетчер-лик назорати</w:t>
            </w:r>
          </w:p>
        </w:tc>
      </w:tr>
      <w:tr w:rsidR="00084773" w:rsidRPr="00B93783" w14:paraId="43F7029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8A61F6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sc</w:t>
            </w:r>
          </w:p>
        </w:tc>
        <w:tc>
          <w:tcPr>
            <w:tcW w:w="2450" w:type="dxa"/>
            <w:shd w:val="clear" w:color="auto" w:fill="auto"/>
          </w:tcPr>
          <w:p w14:paraId="680EC6D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scale   </w:t>
            </w:r>
          </w:p>
        </w:tc>
        <w:tc>
          <w:tcPr>
            <w:tcW w:w="4843" w:type="dxa"/>
            <w:shd w:val="clear" w:color="auto" w:fill="auto"/>
          </w:tcPr>
          <w:p w14:paraId="19EE466D" w14:textId="77777777" w:rsidR="00084773" w:rsidRPr="00B93783" w:rsidRDefault="00084773" w:rsidP="00084773">
            <w:r w:rsidRPr="00B93783">
              <w:t xml:space="preserve">- шкала, масштаб  </w:t>
            </w:r>
          </w:p>
        </w:tc>
        <w:tc>
          <w:tcPr>
            <w:tcW w:w="5151" w:type="dxa"/>
          </w:tcPr>
          <w:p w14:paraId="651078CB" w14:textId="77777777" w:rsidR="00084773" w:rsidRPr="00B93783" w:rsidRDefault="00084773" w:rsidP="00084773">
            <w:r w:rsidRPr="00B93783">
              <w:t>- шкала, масштаб</w:t>
            </w:r>
          </w:p>
        </w:tc>
      </w:tr>
      <w:tr w:rsidR="00084773" w:rsidRPr="00B93783" w14:paraId="6930D20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62B954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s.c.</w:t>
            </w:r>
          </w:p>
        </w:tc>
        <w:tc>
          <w:tcPr>
            <w:tcW w:w="2450" w:type="dxa"/>
            <w:shd w:val="clear" w:color="auto" w:fill="auto"/>
          </w:tcPr>
          <w:p w14:paraId="010A9BA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Signal Converter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0F0183C6" w14:textId="77777777" w:rsidR="00084773" w:rsidRPr="00B93783" w:rsidRDefault="00084773" w:rsidP="00084773">
            <w:r w:rsidRPr="00B93783">
              <w:t>- пре</w:t>
            </w:r>
            <w:r w:rsidRPr="00B93783">
              <w:lastRenderedPageBreak/>
              <w:t xml:space="preserve">образователь сигнала  </w:t>
            </w:r>
          </w:p>
        </w:tc>
        <w:tc>
          <w:tcPr>
            <w:tcW w:w="5151" w:type="dxa"/>
          </w:tcPr>
          <w:p w14:paraId="48290850" w14:textId="77777777" w:rsidR="00084773" w:rsidRPr="00B93783" w:rsidRDefault="00084773" w:rsidP="00084773">
            <w:r w:rsidRPr="00B93783">
              <w:t xml:space="preserve">- сигнал </w:t>
            </w:r>
            <w:r w:rsidR="00B93783">
              <w:t>ў</w:t>
            </w:r>
            <w:r w:rsidRPr="00B93783">
              <w:t>згартиргич</w:t>
            </w:r>
          </w:p>
        </w:tc>
      </w:tr>
      <w:tr w:rsidR="00084773" w:rsidRPr="00B93783" w14:paraId="3910872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0F6E49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s.c.</w:t>
            </w:r>
          </w:p>
        </w:tc>
        <w:tc>
          <w:tcPr>
            <w:tcW w:w="2450" w:type="dxa"/>
            <w:shd w:val="clear" w:color="auto" w:fill="auto"/>
          </w:tcPr>
          <w:p w14:paraId="6AAC1A3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single contact   </w:t>
            </w:r>
          </w:p>
        </w:tc>
        <w:tc>
          <w:tcPr>
            <w:tcW w:w="4843" w:type="dxa"/>
            <w:shd w:val="clear" w:color="auto" w:fill="auto"/>
          </w:tcPr>
          <w:p w14:paraId="6777AEDD" w14:textId="77777777" w:rsidR="00084773" w:rsidRPr="00B93783" w:rsidRDefault="00084773" w:rsidP="00084773">
            <w:r w:rsidRPr="00B93783">
              <w:t xml:space="preserve">- одинарный контакт  </w:t>
            </w:r>
          </w:p>
        </w:tc>
        <w:tc>
          <w:tcPr>
            <w:tcW w:w="5151" w:type="dxa"/>
          </w:tcPr>
          <w:p w14:paraId="757C352A" w14:textId="77777777" w:rsidR="00084773" w:rsidRPr="00B93783" w:rsidRDefault="00084773" w:rsidP="00084773">
            <w:r w:rsidRPr="00B93783">
              <w:t>- якка контакт</w:t>
            </w:r>
          </w:p>
        </w:tc>
      </w:tr>
      <w:tr w:rsidR="00084773" w:rsidRPr="00B93783" w14:paraId="734B278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A1D45B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s.c.</w:t>
            </w:r>
          </w:p>
          <w:p w14:paraId="6008954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453EB8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standard  conditions   </w:t>
            </w:r>
          </w:p>
        </w:tc>
        <w:tc>
          <w:tcPr>
            <w:tcW w:w="4843" w:type="dxa"/>
            <w:shd w:val="clear" w:color="auto" w:fill="auto"/>
          </w:tcPr>
          <w:p w14:paraId="627EB9D5" w14:textId="77777777" w:rsidR="00084773" w:rsidRPr="00B93783" w:rsidRDefault="00084773" w:rsidP="00084773">
            <w:r w:rsidRPr="00B93783">
              <w:t xml:space="preserve">- нормальные условия   </w:t>
            </w:r>
          </w:p>
          <w:p w14:paraId="32AC17E4" w14:textId="77777777" w:rsidR="00084773" w:rsidRPr="00B93783" w:rsidRDefault="00084773" w:rsidP="00084773"/>
        </w:tc>
        <w:tc>
          <w:tcPr>
            <w:tcW w:w="5151" w:type="dxa"/>
          </w:tcPr>
          <w:p w14:paraId="0F1D54CE" w14:textId="77777777" w:rsidR="00084773" w:rsidRPr="00B93783" w:rsidRDefault="00084773" w:rsidP="00084773">
            <w:r w:rsidRPr="00B93783">
              <w:t>- нормал шароит</w:t>
            </w:r>
          </w:p>
        </w:tc>
      </w:tr>
      <w:tr w:rsidR="00084773" w:rsidRPr="00B93783" w14:paraId="63110E4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538EEF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SCA</w:t>
            </w:r>
          </w:p>
          <w:p w14:paraId="1435448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A9339C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System Communication Architecture  </w:t>
            </w:r>
          </w:p>
        </w:tc>
        <w:tc>
          <w:tcPr>
            <w:tcW w:w="4843" w:type="dxa"/>
            <w:shd w:val="clear" w:color="auto" w:fill="auto"/>
          </w:tcPr>
          <w:p w14:paraId="5D1D34E1" w14:textId="77777777" w:rsidR="00084773" w:rsidRPr="00B93783" w:rsidRDefault="00084773" w:rsidP="00084773">
            <w:r w:rsidRPr="00B93783">
              <w:t xml:space="preserve">- архитектура системной связи   </w:t>
            </w:r>
          </w:p>
          <w:p w14:paraId="4482798C" w14:textId="77777777" w:rsidR="00084773" w:rsidRPr="00B93783" w:rsidRDefault="00084773" w:rsidP="00084773"/>
        </w:tc>
        <w:tc>
          <w:tcPr>
            <w:tcW w:w="5151" w:type="dxa"/>
          </w:tcPr>
          <w:p w14:paraId="5C7DD995" w14:textId="77777777" w:rsidR="00084773" w:rsidRPr="00B93783" w:rsidRDefault="00084773" w:rsidP="00084773">
            <w:r w:rsidRPr="00B93783">
              <w:t>- тизимли ало</w:t>
            </w:r>
            <w:r w:rsidR="00B93783">
              <w:t>қ</w:t>
            </w:r>
            <w:r w:rsidRPr="00B93783">
              <w:t>а архитектураси</w:t>
            </w:r>
          </w:p>
        </w:tc>
      </w:tr>
      <w:tr w:rsidR="00084773" w:rsidRPr="00B93783" w14:paraId="432B4B7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05DC23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scan</w:t>
            </w:r>
          </w:p>
        </w:tc>
        <w:tc>
          <w:tcPr>
            <w:tcW w:w="2450" w:type="dxa"/>
            <w:shd w:val="clear" w:color="auto" w:fill="auto"/>
          </w:tcPr>
          <w:p w14:paraId="47F16F1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scanning   </w:t>
            </w:r>
          </w:p>
        </w:tc>
        <w:tc>
          <w:tcPr>
            <w:tcW w:w="4843" w:type="dxa"/>
            <w:shd w:val="clear" w:color="auto" w:fill="auto"/>
          </w:tcPr>
          <w:p w14:paraId="143F5911" w14:textId="77777777" w:rsidR="00084773" w:rsidRPr="00B93783" w:rsidRDefault="00084773" w:rsidP="00084773">
            <w:r w:rsidRPr="00B93783">
              <w:t xml:space="preserve">- сканирование  </w:t>
            </w:r>
          </w:p>
        </w:tc>
        <w:tc>
          <w:tcPr>
            <w:tcW w:w="5151" w:type="dxa"/>
          </w:tcPr>
          <w:p w14:paraId="5D488BE2" w14:textId="77777777" w:rsidR="00084773" w:rsidRPr="00B93783" w:rsidRDefault="00084773" w:rsidP="00084773">
            <w:r w:rsidRPr="00B93783">
              <w:t>- сканлаш</w:t>
            </w:r>
          </w:p>
        </w:tc>
      </w:tr>
      <w:tr w:rsidR="00084773" w:rsidRPr="00B93783" w14:paraId="2E66304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EFB29C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SCAT</w:t>
            </w:r>
          </w:p>
          <w:p w14:paraId="347EF32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5426DF2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 xml:space="preserve">- surface-control-led avalanche transistor   </w:t>
            </w:r>
          </w:p>
        </w:tc>
        <w:tc>
          <w:tcPr>
            <w:tcW w:w="4843" w:type="dxa"/>
            <w:shd w:val="clear" w:color="auto" w:fill="auto"/>
          </w:tcPr>
          <w:p w14:paraId="6080836D" w14:textId="77777777" w:rsidR="00084773" w:rsidRPr="00B93783" w:rsidRDefault="00084773" w:rsidP="00084773">
            <w:r w:rsidRPr="00B93783">
              <w:t xml:space="preserve">- поверхностно-управляемый лавинный транзистор   </w:t>
            </w:r>
          </w:p>
        </w:tc>
        <w:tc>
          <w:tcPr>
            <w:tcW w:w="5151" w:type="dxa"/>
          </w:tcPr>
          <w:p w14:paraId="3D3ED460" w14:textId="77777777" w:rsidR="00084773" w:rsidRPr="00B93783" w:rsidRDefault="00084773" w:rsidP="00084773">
            <w:r w:rsidRPr="00B93783">
              <w:t>- сиртки-бош</w:t>
            </w:r>
            <w:r w:rsidR="00B93783">
              <w:t>қ</w:t>
            </w:r>
            <w:r w:rsidRPr="00B93783">
              <w:t>ариладиган к</w:t>
            </w:r>
            <w:r w:rsidR="00B93783">
              <w:t>ў</w:t>
            </w:r>
            <w:r w:rsidRPr="00B93783">
              <w:t>чкили транзистор</w:t>
            </w:r>
          </w:p>
        </w:tc>
      </w:tr>
      <w:tr w:rsidR="00084773" w:rsidRPr="00B93783" w14:paraId="2A63076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157FA7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SCC </w:t>
            </w:r>
          </w:p>
          <w:p w14:paraId="4730E18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947DAC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short-circuit -  current   </w:t>
            </w:r>
          </w:p>
        </w:tc>
        <w:tc>
          <w:tcPr>
            <w:tcW w:w="4843" w:type="dxa"/>
            <w:shd w:val="clear" w:color="auto" w:fill="auto"/>
          </w:tcPr>
          <w:p w14:paraId="14A0874B" w14:textId="77777777" w:rsidR="00084773" w:rsidRPr="00B93783" w:rsidRDefault="00084773" w:rsidP="00084773">
            <w:r w:rsidRPr="00B93783">
              <w:t xml:space="preserve">- ток короткого замыкания   </w:t>
            </w:r>
          </w:p>
          <w:p w14:paraId="6D7305E9" w14:textId="77777777" w:rsidR="00084773" w:rsidRPr="00B93783" w:rsidRDefault="00084773" w:rsidP="00084773"/>
        </w:tc>
        <w:tc>
          <w:tcPr>
            <w:tcW w:w="5151" w:type="dxa"/>
          </w:tcPr>
          <w:p w14:paraId="70B6A84A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ис</w:t>
            </w:r>
            <w:r w:rsidR="00B93783">
              <w:t>қ</w:t>
            </w:r>
            <w:r w:rsidRPr="00B93783">
              <w:t>а туташув токи</w:t>
            </w:r>
          </w:p>
        </w:tc>
      </w:tr>
      <w:tr w:rsidR="00084773" w:rsidRPr="00B93783" w14:paraId="4F67B08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420099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SCC </w:t>
            </w:r>
          </w:p>
          <w:p w14:paraId="4C1D5D9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D9B70D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switching  control center,   </w:t>
            </w:r>
          </w:p>
        </w:tc>
        <w:tc>
          <w:tcPr>
            <w:tcW w:w="4843" w:type="dxa"/>
            <w:shd w:val="clear" w:color="auto" w:fill="auto"/>
          </w:tcPr>
          <w:p w14:paraId="6F450142" w14:textId="77777777" w:rsidR="00084773" w:rsidRPr="00B93783" w:rsidRDefault="00084773" w:rsidP="00084773">
            <w:r w:rsidRPr="00B93783">
              <w:t xml:space="preserve">- центр управления коммутацией </w:t>
            </w:r>
          </w:p>
          <w:p w14:paraId="454E254E" w14:textId="77777777" w:rsidR="00084773" w:rsidRPr="00B93783" w:rsidRDefault="00084773" w:rsidP="00084773">
            <w:r w:rsidRPr="00B93783">
              <w:t xml:space="preserve">  </w:t>
            </w:r>
          </w:p>
        </w:tc>
        <w:tc>
          <w:tcPr>
            <w:tcW w:w="5151" w:type="dxa"/>
          </w:tcPr>
          <w:p w14:paraId="61FA0391" w14:textId="77777777" w:rsidR="00084773" w:rsidRPr="00B93783" w:rsidRDefault="00084773" w:rsidP="00084773">
            <w:r w:rsidRPr="00B93783">
              <w:t>- коммутацияни бош</w:t>
            </w:r>
            <w:r w:rsidR="00B93783">
              <w:t>қ</w:t>
            </w:r>
            <w:r w:rsidRPr="00B93783">
              <w:t>ариш маркази</w:t>
            </w:r>
          </w:p>
        </w:tc>
      </w:tr>
      <w:tr w:rsidR="00084773" w:rsidRPr="00B93783" w14:paraId="2A50529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7EC4FF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s.c.c. </w:t>
            </w:r>
          </w:p>
          <w:p w14:paraId="1FC4623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BF7B2C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single cotton  covered   </w:t>
            </w:r>
          </w:p>
        </w:tc>
        <w:tc>
          <w:tcPr>
            <w:tcW w:w="4843" w:type="dxa"/>
            <w:shd w:val="clear" w:color="auto" w:fill="auto"/>
          </w:tcPr>
          <w:p w14:paraId="7891CF2F" w14:textId="77777777" w:rsidR="00084773" w:rsidRPr="00B93783" w:rsidRDefault="00084773" w:rsidP="00084773">
            <w:r w:rsidRPr="00B93783">
              <w:t xml:space="preserve">- с однослойной хлопчато-бумажной изоляцией  </w:t>
            </w:r>
          </w:p>
        </w:tc>
        <w:tc>
          <w:tcPr>
            <w:tcW w:w="5151" w:type="dxa"/>
          </w:tcPr>
          <w:p w14:paraId="0CC630F1" w14:textId="77777777" w:rsidR="00084773" w:rsidRPr="00B93783" w:rsidRDefault="00084773" w:rsidP="00084773">
            <w:r w:rsidRPr="00B93783">
              <w:t xml:space="preserve">- бир </w:t>
            </w:r>
            <w:r w:rsidR="00B93783">
              <w:t>қ</w:t>
            </w:r>
            <w:r w:rsidRPr="00B93783">
              <w:t>ават ип-газлама изоляцияли</w:t>
            </w:r>
          </w:p>
        </w:tc>
      </w:tr>
      <w:tr w:rsidR="00084773" w:rsidRPr="00B93783" w14:paraId="20A4749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67C1CF3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SCCP</w:t>
            </w:r>
          </w:p>
        </w:tc>
        <w:tc>
          <w:tcPr>
            <w:tcW w:w="2450" w:type="dxa"/>
            <w:shd w:val="clear" w:color="auto" w:fill="auto"/>
          </w:tcPr>
          <w:p w14:paraId="426F90C9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Signaling Connection Control Part</w:t>
            </w:r>
          </w:p>
        </w:tc>
        <w:tc>
          <w:tcPr>
            <w:tcW w:w="4843" w:type="dxa"/>
            <w:shd w:val="clear" w:color="auto" w:fill="auto"/>
          </w:tcPr>
          <w:p w14:paraId="4D12482F" w14:textId="77777777" w:rsidR="00084773" w:rsidRPr="00B93783" w:rsidRDefault="00084773" w:rsidP="00084773">
            <w:r w:rsidRPr="00B93783">
              <w:rPr>
                <w:lang w:val="uz-Cyrl-UZ"/>
              </w:rPr>
              <w:t>- п</w:t>
            </w:r>
            <w:r w:rsidRPr="00B93783">
              <w:t>одсистема управления сигналь-ными соединениями (ОКС № 7)</w:t>
            </w:r>
          </w:p>
        </w:tc>
        <w:tc>
          <w:tcPr>
            <w:tcW w:w="5151" w:type="dxa"/>
          </w:tcPr>
          <w:p w14:paraId="516812C2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сигналли уланишларни (</w:t>
            </w:r>
            <w:r w:rsidRPr="00B93783">
              <w:t xml:space="preserve">7-сон </w:t>
            </w:r>
            <w:r w:rsidRPr="00B93783">
              <w:rPr>
                <w:lang w:val="uz-Cyrl-UZ"/>
              </w:rPr>
              <w:t>УКС) бош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 xml:space="preserve">ариш 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 xml:space="preserve">уйи тизими </w:t>
            </w:r>
          </w:p>
        </w:tc>
      </w:tr>
      <w:tr w:rsidR="00084773" w:rsidRPr="00B93783" w14:paraId="713C229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019B61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SCCS</w:t>
            </w:r>
          </w:p>
          <w:p w14:paraId="556ABBF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</w:t>
            </w:r>
          </w:p>
        </w:tc>
        <w:tc>
          <w:tcPr>
            <w:tcW w:w="2450" w:type="dxa"/>
            <w:shd w:val="clear" w:color="auto" w:fill="auto"/>
          </w:tcPr>
          <w:p w14:paraId="7ABA9E8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Source Code  Control System   </w:t>
            </w:r>
          </w:p>
        </w:tc>
        <w:tc>
          <w:tcPr>
            <w:tcW w:w="4843" w:type="dxa"/>
            <w:shd w:val="clear" w:color="auto" w:fill="auto"/>
          </w:tcPr>
          <w:p w14:paraId="64602457" w14:textId="77777777" w:rsidR="00084773" w:rsidRPr="00B93783" w:rsidRDefault="00084773" w:rsidP="00084773">
            <w:r w:rsidRPr="00B93783">
              <w:t xml:space="preserve">- система контроля за исходным кодом  </w:t>
            </w:r>
          </w:p>
        </w:tc>
        <w:tc>
          <w:tcPr>
            <w:tcW w:w="5151" w:type="dxa"/>
          </w:tcPr>
          <w:p w14:paraId="575EF725" w14:textId="77777777" w:rsidR="00084773" w:rsidRPr="00B93783" w:rsidRDefault="00084773" w:rsidP="00084773">
            <w:r w:rsidRPr="00B93783">
              <w:t>- бошлан</w:t>
            </w:r>
            <w:r w:rsidR="00B93783">
              <w:t>ғ</w:t>
            </w:r>
            <w:r w:rsidRPr="00B93783">
              <w:t xml:space="preserve">ич кодни назорат </w:t>
            </w:r>
            <w:r w:rsidR="00B93783">
              <w:t>қ</w:t>
            </w:r>
            <w:r w:rsidRPr="00B93783">
              <w:t>илиш тизими</w:t>
            </w:r>
          </w:p>
        </w:tc>
      </w:tr>
      <w:tr w:rsidR="00084773" w:rsidRPr="00B93783" w14:paraId="5A5921F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B0857D2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SC</w:t>
            </w:r>
            <w:r w:rsidRPr="00B93783">
              <w:t>-</w:t>
            </w:r>
            <w:r w:rsidRPr="00B93783">
              <w:rPr>
                <w:lang w:val="en-US"/>
              </w:rPr>
              <w:t xml:space="preserve">F </w:t>
            </w:r>
          </w:p>
        </w:tc>
        <w:tc>
          <w:tcPr>
            <w:tcW w:w="2450" w:type="dxa"/>
            <w:shd w:val="clear" w:color="auto" w:fill="auto"/>
          </w:tcPr>
          <w:p w14:paraId="7A1DE016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Service Control Function</w:t>
            </w:r>
          </w:p>
        </w:tc>
        <w:tc>
          <w:tcPr>
            <w:tcW w:w="4843" w:type="dxa"/>
            <w:shd w:val="clear" w:color="auto" w:fill="auto"/>
          </w:tcPr>
          <w:p w14:paraId="672AB329" w14:textId="77777777" w:rsidR="00084773" w:rsidRPr="00B93783" w:rsidRDefault="00084773" w:rsidP="00084773">
            <w:r w:rsidRPr="00B93783">
              <w:rPr>
                <w:lang w:val="uz-Cyrl-UZ"/>
              </w:rPr>
              <w:t>- ф</w:t>
            </w:r>
            <w:r w:rsidRPr="00B93783">
              <w:t>ункции управления услугами</w:t>
            </w:r>
          </w:p>
        </w:tc>
        <w:tc>
          <w:tcPr>
            <w:tcW w:w="5151" w:type="dxa"/>
          </w:tcPr>
          <w:p w14:paraId="6C281FCE" w14:textId="77777777" w:rsidR="00084773" w:rsidRPr="00B93783" w:rsidRDefault="00084773" w:rsidP="00084773">
            <w:r w:rsidRPr="00B93783">
              <w:rPr>
                <w:lang w:val="uz-Cyrl-UZ"/>
              </w:rPr>
              <w:t>- хизматларни бош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 xml:space="preserve">ариш </w:t>
            </w:r>
            <w:r w:rsidRPr="00B93783">
              <w:t>функцияси</w:t>
            </w:r>
          </w:p>
        </w:tc>
      </w:tr>
      <w:tr w:rsidR="00084773" w:rsidRPr="00B93783" w14:paraId="271940F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878CB9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SCFM, S.C.F.M.</w:t>
            </w:r>
          </w:p>
          <w:p w14:paraId="3D26FE9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C01396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-subcarrier frequ-ency modulation   </w:t>
            </w:r>
          </w:p>
        </w:tc>
        <w:tc>
          <w:tcPr>
            <w:tcW w:w="4843" w:type="dxa"/>
            <w:shd w:val="clear" w:color="auto" w:fill="auto"/>
          </w:tcPr>
          <w:p w14:paraId="7602E7E5" w14:textId="77777777" w:rsidR="00084773" w:rsidRPr="00B93783" w:rsidRDefault="00084773" w:rsidP="00084773">
            <w:r w:rsidRPr="00B93783">
              <w:t xml:space="preserve">- модуляция поднесущей    </w:t>
            </w:r>
          </w:p>
        </w:tc>
        <w:tc>
          <w:tcPr>
            <w:tcW w:w="5151" w:type="dxa"/>
          </w:tcPr>
          <w:p w14:paraId="68873C18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уйи элтувчини модуляциялаш</w:t>
            </w:r>
          </w:p>
        </w:tc>
      </w:tr>
      <w:tr w:rsidR="00084773" w:rsidRPr="00B93783" w14:paraId="71598DD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EDDC17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SCGDL</w:t>
            </w:r>
          </w:p>
          <w:p w14:paraId="6C547AA6" w14:textId="77777777" w:rsidR="00084773" w:rsidRPr="00B93783" w:rsidRDefault="00084773" w:rsidP="00084773">
            <w:pPr>
              <w:rPr>
                <w:bCs/>
              </w:rPr>
            </w:pPr>
          </w:p>
          <w:p w14:paraId="7FF232E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996D641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Signal corps  General Development Laboratory   </w:t>
            </w:r>
          </w:p>
        </w:tc>
        <w:tc>
          <w:tcPr>
            <w:tcW w:w="4843" w:type="dxa"/>
            <w:shd w:val="clear" w:color="auto" w:fill="auto"/>
          </w:tcPr>
          <w:p w14:paraId="7AA64078" w14:textId="77777777" w:rsidR="00084773" w:rsidRPr="00B93783" w:rsidRDefault="00084773" w:rsidP="00084773">
            <w:r w:rsidRPr="00B93783">
              <w:t xml:space="preserve">- лаборатория общих разработок управления связи   </w:t>
            </w:r>
          </w:p>
          <w:p w14:paraId="57043906" w14:textId="77777777" w:rsidR="00084773" w:rsidRPr="00B93783" w:rsidRDefault="00084773" w:rsidP="00084773"/>
        </w:tc>
        <w:tc>
          <w:tcPr>
            <w:tcW w:w="5151" w:type="dxa"/>
          </w:tcPr>
          <w:p w14:paraId="580C77B7" w14:textId="77777777" w:rsidR="00084773" w:rsidRPr="00B93783" w:rsidRDefault="00084773" w:rsidP="00084773">
            <w:r w:rsidRPr="00B93783">
              <w:t>- ало</w:t>
            </w:r>
            <w:r w:rsidR="00B93783">
              <w:t>қ</w:t>
            </w:r>
            <w:r w:rsidRPr="00B93783">
              <w:t>ани бош</w:t>
            </w:r>
            <w:r w:rsidR="00B93783">
              <w:t>қ</w:t>
            </w:r>
            <w:r w:rsidRPr="00B93783">
              <w:t>ариш умумий ишланмалари лабораторияси</w:t>
            </w:r>
          </w:p>
        </w:tc>
      </w:tr>
      <w:tr w:rsidR="00084773" w:rsidRPr="00B93783" w14:paraId="7DEEDB7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3A302D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SCH</w:t>
            </w:r>
          </w:p>
        </w:tc>
        <w:tc>
          <w:tcPr>
            <w:tcW w:w="2450" w:type="dxa"/>
            <w:shd w:val="clear" w:color="auto" w:fill="auto"/>
          </w:tcPr>
          <w:p w14:paraId="6FB1B412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Satellite Channel</w:t>
            </w:r>
          </w:p>
        </w:tc>
        <w:tc>
          <w:tcPr>
            <w:tcW w:w="4843" w:type="dxa"/>
            <w:shd w:val="clear" w:color="auto" w:fill="auto"/>
          </w:tcPr>
          <w:p w14:paraId="0F5603F0" w14:textId="77777777" w:rsidR="00084773" w:rsidRPr="00B93783" w:rsidRDefault="00084773" w:rsidP="00084773">
            <w:r w:rsidRPr="00B93783">
              <w:t xml:space="preserve">- спутниковый канал  </w:t>
            </w:r>
          </w:p>
        </w:tc>
        <w:tc>
          <w:tcPr>
            <w:tcW w:w="5151" w:type="dxa"/>
          </w:tcPr>
          <w:p w14:paraId="71E1C927" w14:textId="77777777" w:rsidR="00084773" w:rsidRPr="00B93783" w:rsidRDefault="00084773" w:rsidP="00084773">
            <w:r w:rsidRPr="00B93783">
              <w:t>- й</w:t>
            </w:r>
            <w:r w:rsidR="00B93783">
              <w:t>ў</w:t>
            </w:r>
            <w:r w:rsidRPr="00B93783">
              <w:t>лдошли канал</w:t>
            </w:r>
          </w:p>
        </w:tc>
      </w:tr>
      <w:tr w:rsidR="00084773" w:rsidRPr="00B93783" w14:paraId="3560876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F677A9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SCI </w:t>
            </w:r>
          </w:p>
          <w:p w14:paraId="4FD5E80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C32A50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Scaleable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>Coherency/Coherent Interface</w:t>
            </w:r>
            <w:r w:rsidRPr="00B93783">
              <w:rPr>
                <w:iCs/>
              </w:rPr>
              <w:t xml:space="preserve">    </w:t>
            </w:r>
          </w:p>
        </w:tc>
        <w:tc>
          <w:tcPr>
            <w:tcW w:w="4843" w:type="dxa"/>
            <w:shd w:val="clear" w:color="auto" w:fill="auto"/>
          </w:tcPr>
          <w:p w14:paraId="1DF24455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масштабируемый когерентный интерфейс</w:t>
            </w:r>
          </w:p>
          <w:p w14:paraId="7234203B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51" w:type="dxa"/>
          </w:tcPr>
          <w:p w14:paraId="54C56FD8" w14:textId="77777777" w:rsidR="00084773" w:rsidRPr="00B93783" w:rsidRDefault="00084773" w:rsidP="00084773">
            <w:r w:rsidRPr="00B93783">
              <w:t>- масштабланувчи когерент интерфейс</w:t>
            </w:r>
          </w:p>
        </w:tc>
      </w:tr>
      <w:tr w:rsidR="00084773" w:rsidRPr="00B93783" w14:paraId="1529DBE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337AE1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SCI </w:t>
            </w:r>
          </w:p>
          <w:p w14:paraId="1A1EBE9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882619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single channel  interface   </w:t>
            </w:r>
          </w:p>
        </w:tc>
        <w:tc>
          <w:tcPr>
            <w:tcW w:w="4843" w:type="dxa"/>
            <w:shd w:val="clear" w:color="auto" w:fill="auto"/>
          </w:tcPr>
          <w:p w14:paraId="2CE71402" w14:textId="77777777" w:rsidR="00084773" w:rsidRPr="00B93783" w:rsidRDefault="00084773" w:rsidP="00084773">
            <w:r w:rsidRPr="00B93783">
              <w:t xml:space="preserve">- одноканальный интерфейс </w:t>
            </w:r>
          </w:p>
          <w:p w14:paraId="37F75A02" w14:textId="77777777" w:rsidR="00084773" w:rsidRPr="00B93783" w:rsidRDefault="00084773" w:rsidP="00084773">
            <w:r w:rsidRPr="00B93783">
              <w:t xml:space="preserve">  </w:t>
            </w:r>
          </w:p>
        </w:tc>
        <w:tc>
          <w:tcPr>
            <w:tcW w:w="5151" w:type="dxa"/>
          </w:tcPr>
          <w:p w14:paraId="2744CAEE" w14:textId="77777777" w:rsidR="00084773" w:rsidRPr="00B93783" w:rsidRDefault="00084773" w:rsidP="00084773">
            <w:r w:rsidRPr="00B93783">
              <w:t>- бир каналли интерфейс</w:t>
            </w:r>
          </w:p>
        </w:tc>
      </w:tr>
      <w:tr w:rsidR="00084773" w:rsidRPr="00B93783" w14:paraId="3436BCB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1E55BA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S.C.I.</w:t>
            </w:r>
          </w:p>
          <w:p w14:paraId="56F8B98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EF256E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ship control  and  interception   </w:t>
            </w:r>
          </w:p>
        </w:tc>
        <w:tc>
          <w:tcPr>
            <w:tcW w:w="4843" w:type="dxa"/>
            <w:shd w:val="clear" w:color="auto" w:fill="auto"/>
          </w:tcPr>
          <w:p w14:paraId="51FD7546" w14:textId="77777777" w:rsidR="00084773" w:rsidRPr="00B93783" w:rsidRDefault="00084773" w:rsidP="00084773">
            <w:r w:rsidRPr="00B93783">
              <w:t xml:space="preserve">- корабельная станция наведения и перехвата   </w:t>
            </w:r>
          </w:p>
        </w:tc>
        <w:tc>
          <w:tcPr>
            <w:tcW w:w="5151" w:type="dxa"/>
          </w:tcPr>
          <w:p w14:paraId="0388DA98" w14:textId="77777777" w:rsidR="00084773" w:rsidRPr="00B93783" w:rsidRDefault="00084773" w:rsidP="00084773">
            <w:r w:rsidRPr="00B93783">
              <w:t>- кемада жойлашган т</w:t>
            </w:r>
            <w:r w:rsidR="00B93783">
              <w:t>ўғ</w:t>
            </w:r>
            <w:r w:rsidRPr="00B93783">
              <w:t>рилаш ва тутиб олиш станцияси</w:t>
            </w:r>
          </w:p>
        </w:tc>
      </w:tr>
      <w:tr w:rsidR="00084773" w:rsidRPr="00B93783" w14:paraId="73447BC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2F31EA9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SCIP</w:t>
            </w:r>
          </w:p>
        </w:tc>
        <w:tc>
          <w:tcPr>
            <w:tcW w:w="2450" w:type="dxa"/>
            <w:shd w:val="clear" w:color="auto" w:fill="auto"/>
          </w:tcPr>
          <w:p w14:paraId="33EC133C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Simple Conference Invitation Pr</w:t>
            </w:r>
            <w:r w:rsidRPr="00B93783">
              <w:rPr>
                <w:lang w:val="en-US"/>
              </w:rPr>
              <w:lastRenderedPageBreak/>
              <w:t>otocol</w:t>
            </w:r>
          </w:p>
        </w:tc>
        <w:tc>
          <w:tcPr>
            <w:tcW w:w="4843" w:type="dxa"/>
            <w:shd w:val="clear" w:color="auto" w:fill="auto"/>
          </w:tcPr>
          <w:p w14:paraId="02AAB679" w14:textId="77777777" w:rsidR="00084773" w:rsidRPr="00B93783" w:rsidRDefault="00084773" w:rsidP="00084773">
            <w:r w:rsidRPr="00B93783">
              <w:rPr>
                <w:lang w:val="uz-Cyrl-UZ"/>
              </w:rPr>
              <w:t>- п</w:t>
            </w:r>
            <w:r w:rsidRPr="00B93783">
              <w:t>ростой протокол приглашения к конференции</w:t>
            </w:r>
          </w:p>
        </w:tc>
        <w:tc>
          <w:tcPr>
            <w:tcW w:w="5151" w:type="dxa"/>
          </w:tcPr>
          <w:p w14:paraId="6A26F2FB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конференцияга таклиф этишнинг оддий протоколи</w:t>
            </w:r>
          </w:p>
        </w:tc>
      </w:tr>
      <w:tr w:rsidR="00084773" w:rsidRPr="00B93783" w14:paraId="304743F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54D3DB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SCLC </w:t>
            </w:r>
          </w:p>
          <w:p w14:paraId="1F444C0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A246548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Space-Charge Limiteg </w:t>
            </w:r>
            <w:r w:rsidRPr="00B93783">
              <w:rPr>
                <w:iCs/>
              </w:rPr>
              <w:t xml:space="preserve">     </w:t>
            </w:r>
          </w:p>
        </w:tc>
        <w:tc>
          <w:tcPr>
            <w:tcW w:w="4843" w:type="dxa"/>
            <w:shd w:val="clear" w:color="auto" w:fill="auto"/>
          </w:tcPr>
          <w:p w14:paraId="014E475D" w14:textId="77777777" w:rsidR="00084773" w:rsidRPr="00B93783" w:rsidRDefault="00084773" w:rsidP="00084773">
            <w:r w:rsidRPr="00B93783">
              <w:t xml:space="preserve">- ограниченная объемным зарядом ёмкость  </w:t>
            </w:r>
          </w:p>
        </w:tc>
        <w:tc>
          <w:tcPr>
            <w:tcW w:w="5151" w:type="dxa"/>
          </w:tcPr>
          <w:p w14:paraId="331463D9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 xml:space="preserve">- </w:t>
            </w:r>
            <w:r w:rsidR="00B93783">
              <w:t>ҳ</w:t>
            </w:r>
            <w:r w:rsidRPr="00B93783">
              <w:t xml:space="preserve">ажмий заряд билан чекланган </w:t>
            </w:r>
          </w:p>
        </w:tc>
      </w:tr>
      <w:tr w:rsidR="00084773" w:rsidRPr="00B93783" w14:paraId="1E9847D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908232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SCM</w:t>
            </w:r>
          </w:p>
          <w:p w14:paraId="083A6AE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422D65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storage compu-ter memory   </w:t>
            </w:r>
          </w:p>
        </w:tc>
        <w:tc>
          <w:tcPr>
            <w:tcW w:w="4843" w:type="dxa"/>
            <w:shd w:val="clear" w:color="auto" w:fill="auto"/>
          </w:tcPr>
          <w:p w14:paraId="0786701A" w14:textId="77777777" w:rsidR="00084773" w:rsidRPr="00B93783" w:rsidRDefault="00084773" w:rsidP="00084773">
            <w:r w:rsidRPr="00B93783">
              <w:t xml:space="preserve">- памяти компьютера </w:t>
            </w:r>
          </w:p>
        </w:tc>
        <w:tc>
          <w:tcPr>
            <w:tcW w:w="5151" w:type="dxa"/>
          </w:tcPr>
          <w:p w14:paraId="4B873F68" w14:textId="77777777" w:rsidR="00084773" w:rsidRPr="00B93783" w:rsidRDefault="00084773" w:rsidP="00084773">
            <w:r w:rsidRPr="00B93783">
              <w:t>- компьютер хотира си</w:t>
            </w:r>
            <w:r w:rsidR="00B93783">
              <w:t>ғ</w:t>
            </w:r>
            <w:r w:rsidRPr="00B93783">
              <w:t>ими</w:t>
            </w:r>
          </w:p>
        </w:tc>
      </w:tr>
      <w:tr w:rsidR="00084773" w:rsidRPr="00B93783" w14:paraId="77929F8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308820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SCM</w:t>
            </w:r>
          </w:p>
          <w:p w14:paraId="08723E76" w14:textId="77777777" w:rsidR="00084773" w:rsidRPr="00B93783" w:rsidRDefault="00084773" w:rsidP="00084773">
            <w:pPr>
              <w:rPr>
                <w:bCs/>
              </w:rPr>
            </w:pPr>
          </w:p>
          <w:p w14:paraId="21D2F38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4D4965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software  configuration  management   </w:t>
            </w:r>
          </w:p>
        </w:tc>
        <w:tc>
          <w:tcPr>
            <w:tcW w:w="4843" w:type="dxa"/>
            <w:shd w:val="clear" w:color="auto" w:fill="auto"/>
          </w:tcPr>
          <w:p w14:paraId="5A9993AD" w14:textId="77777777" w:rsidR="00084773" w:rsidRPr="00B93783" w:rsidRDefault="00084773" w:rsidP="00084773">
            <w:r w:rsidRPr="00B93783">
              <w:t xml:space="preserve">- управление конфигурацией программного обеспечения   </w:t>
            </w:r>
          </w:p>
          <w:p w14:paraId="50C33388" w14:textId="77777777" w:rsidR="00084773" w:rsidRPr="00B93783" w:rsidRDefault="00084773" w:rsidP="00084773"/>
        </w:tc>
        <w:tc>
          <w:tcPr>
            <w:tcW w:w="5151" w:type="dxa"/>
          </w:tcPr>
          <w:p w14:paraId="6B9CC085" w14:textId="77777777" w:rsidR="00084773" w:rsidRPr="00B93783" w:rsidRDefault="00084773" w:rsidP="00084773">
            <w:r w:rsidRPr="00B93783">
              <w:t>- дастурий таъминот конфигурациясини бош</w:t>
            </w:r>
            <w:r w:rsidR="00B93783">
              <w:t>қ</w:t>
            </w:r>
            <w:r w:rsidRPr="00B93783">
              <w:t>ариш</w:t>
            </w:r>
          </w:p>
        </w:tc>
      </w:tr>
      <w:tr w:rsidR="00084773" w:rsidRPr="00B93783" w14:paraId="54DC1E9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EFF0FE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SCN</w:t>
            </w:r>
          </w:p>
        </w:tc>
        <w:tc>
          <w:tcPr>
            <w:tcW w:w="2450" w:type="dxa"/>
            <w:shd w:val="clear" w:color="auto" w:fill="auto"/>
          </w:tcPr>
          <w:p w14:paraId="2A12EA1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Service Control Node</w:t>
            </w:r>
            <w:r w:rsidRPr="00B93783">
              <w:rPr>
                <w:iCs/>
              </w:rPr>
              <w:t xml:space="preserve">  </w:t>
            </w:r>
          </w:p>
        </w:tc>
        <w:tc>
          <w:tcPr>
            <w:tcW w:w="4843" w:type="dxa"/>
            <w:shd w:val="clear" w:color="auto" w:fill="auto"/>
          </w:tcPr>
          <w:p w14:paraId="32AC2D68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 xml:space="preserve">- узел сервисного управления  </w:t>
            </w:r>
          </w:p>
          <w:p w14:paraId="1256C494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51" w:type="dxa"/>
          </w:tcPr>
          <w:p w14:paraId="25C0146B" w14:textId="77777777" w:rsidR="00084773" w:rsidRPr="00B93783" w:rsidRDefault="00084773" w:rsidP="00084773">
            <w:r w:rsidRPr="00B93783">
              <w:t>- сервис бош</w:t>
            </w:r>
            <w:r w:rsidR="00B93783">
              <w:t>қ</w:t>
            </w:r>
            <w:r w:rsidRPr="00B93783">
              <w:t>арув узели</w:t>
            </w:r>
          </w:p>
        </w:tc>
      </w:tr>
      <w:tr w:rsidR="00084773" w:rsidRPr="00B93783" w14:paraId="165A506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B8F73C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SCP </w:t>
            </w:r>
          </w:p>
          <w:p w14:paraId="6958A39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8885742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 xml:space="preserve">signal control  point  </w:t>
            </w:r>
          </w:p>
        </w:tc>
        <w:tc>
          <w:tcPr>
            <w:tcW w:w="4843" w:type="dxa"/>
            <w:shd w:val="clear" w:color="auto" w:fill="auto"/>
          </w:tcPr>
          <w:p w14:paraId="7188476E" w14:textId="77777777" w:rsidR="00084773" w:rsidRPr="00B93783" w:rsidRDefault="00084773" w:rsidP="00084773">
            <w:r w:rsidRPr="00B93783">
              <w:t>- пункты управления сигналом</w:t>
            </w:r>
          </w:p>
          <w:p w14:paraId="1429399B" w14:textId="77777777" w:rsidR="00084773" w:rsidRPr="00B93783" w:rsidRDefault="00084773" w:rsidP="00084773"/>
        </w:tc>
        <w:tc>
          <w:tcPr>
            <w:tcW w:w="5151" w:type="dxa"/>
          </w:tcPr>
          <w:p w14:paraId="0C939F7E" w14:textId="77777777" w:rsidR="00084773" w:rsidRPr="00B93783" w:rsidRDefault="00084773" w:rsidP="00084773">
            <w:r w:rsidRPr="00B93783">
              <w:t>- сигнални бош</w:t>
            </w:r>
            <w:r w:rsidR="00B93783">
              <w:t>қ</w:t>
            </w:r>
            <w:r w:rsidRPr="00B93783">
              <w:t>ариш пунктлари</w:t>
            </w:r>
          </w:p>
        </w:tc>
      </w:tr>
      <w:tr w:rsidR="00084773" w:rsidRPr="00B93783" w14:paraId="2A738E0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1CA8E8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SCP </w:t>
            </w:r>
          </w:p>
          <w:p w14:paraId="72C9A89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D560F8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service control point</w:t>
            </w:r>
          </w:p>
        </w:tc>
        <w:tc>
          <w:tcPr>
            <w:tcW w:w="4843" w:type="dxa"/>
            <w:shd w:val="clear" w:color="auto" w:fill="auto"/>
          </w:tcPr>
          <w:p w14:paraId="299FC548" w14:textId="77777777" w:rsidR="00084773" w:rsidRPr="00B93783" w:rsidRDefault="00084773" w:rsidP="00084773">
            <w:r w:rsidRPr="00B93783">
              <w:t>-  узел управления услугами</w:t>
            </w:r>
          </w:p>
          <w:p w14:paraId="716016F2" w14:textId="77777777" w:rsidR="00084773" w:rsidRPr="00B93783" w:rsidRDefault="00084773" w:rsidP="00084773"/>
        </w:tc>
        <w:tc>
          <w:tcPr>
            <w:tcW w:w="5151" w:type="dxa"/>
          </w:tcPr>
          <w:p w14:paraId="0E5D402C" w14:textId="77777777" w:rsidR="00084773" w:rsidRPr="00B93783" w:rsidRDefault="00084773" w:rsidP="00084773">
            <w:r w:rsidRPr="00B93783">
              <w:t>- хизматларни бош</w:t>
            </w:r>
            <w:r w:rsidR="00B93783">
              <w:t>қ</w:t>
            </w:r>
            <w:r w:rsidRPr="00B93783">
              <w:t>ариш узели</w:t>
            </w:r>
          </w:p>
        </w:tc>
      </w:tr>
      <w:tr w:rsidR="00084773" w:rsidRPr="00B93783" w14:paraId="1D219FE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E1BBB2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SCPC </w:t>
            </w:r>
          </w:p>
          <w:p w14:paraId="78E73AC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9C7CBC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single channel  per carrier   </w:t>
            </w:r>
          </w:p>
        </w:tc>
        <w:tc>
          <w:tcPr>
            <w:tcW w:w="4843" w:type="dxa"/>
            <w:shd w:val="clear" w:color="auto" w:fill="auto"/>
          </w:tcPr>
          <w:p w14:paraId="60E23EBA" w14:textId="77777777" w:rsidR="00084773" w:rsidRPr="00B93783" w:rsidRDefault="00084773" w:rsidP="00084773">
            <w:r w:rsidRPr="00B93783">
              <w:t xml:space="preserve">- один канал на несущую   </w:t>
            </w:r>
          </w:p>
          <w:p w14:paraId="628D5BCE" w14:textId="77777777" w:rsidR="00084773" w:rsidRPr="00B93783" w:rsidRDefault="00084773" w:rsidP="00084773"/>
        </w:tc>
        <w:tc>
          <w:tcPr>
            <w:tcW w:w="5151" w:type="dxa"/>
          </w:tcPr>
          <w:p w14:paraId="6407DFCD" w14:textId="77777777" w:rsidR="00084773" w:rsidRPr="00B93783" w:rsidRDefault="00084773" w:rsidP="00084773">
            <w:r w:rsidRPr="00B93783">
              <w:t xml:space="preserve">- </w:t>
            </w:r>
            <w:r w:rsidR="00B93783">
              <w:t>ҳ</w:t>
            </w:r>
            <w:r w:rsidRPr="00B93783">
              <w:t>ар бир элтувчига бир канал</w:t>
            </w:r>
          </w:p>
        </w:tc>
      </w:tr>
      <w:tr w:rsidR="00084773" w:rsidRPr="00B93783" w14:paraId="1A1FBD3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DFF3D8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SCR</w:t>
            </w:r>
          </w:p>
          <w:p w14:paraId="33E72B45" w14:textId="77777777" w:rsidR="00084773" w:rsidRPr="00B93783" w:rsidRDefault="00084773" w:rsidP="00084773">
            <w:pPr>
              <w:rPr>
                <w:bCs/>
              </w:rPr>
            </w:pPr>
          </w:p>
          <w:p w14:paraId="4673D2C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469040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silicon-control-led rectifier   </w:t>
            </w:r>
          </w:p>
          <w:p w14:paraId="2BCCC9E0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6A6972D6" w14:textId="77777777" w:rsidR="00084773" w:rsidRPr="00B93783" w:rsidRDefault="00084773" w:rsidP="00084773">
            <w:r w:rsidRPr="00B93783">
              <w:t xml:space="preserve">- триодный тиристор, запираемый по аноду; кремниевый управляемый вентиль  </w:t>
            </w:r>
          </w:p>
        </w:tc>
        <w:tc>
          <w:tcPr>
            <w:tcW w:w="5151" w:type="dxa"/>
          </w:tcPr>
          <w:p w14:paraId="6A675B20" w14:textId="77777777" w:rsidR="00084773" w:rsidRPr="00B93783" w:rsidRDefault="00084773" w:rsidP="00084773">
            <w:r w:rsidRPr="00B93783">
              <w:t>- анод ор</w:t>
            </w:r>
            <w:r w:rsidR="00B93783">
              <w:t>қ</w:t>
            </w:r>
            <w:r w:rsidRPr="00B93783">
              <w:t>али беркиладиган триодли тиристор; кремнийли бош</w:t>
            </w:r>
            <w:r w:rsidR="00B93783">
              <w:t>қ</w:t>
            </w:r>
            <w:r w:rsidRPr="00B93783">
              <w:t>ариладиган вентиль</w:t>
            </w:r>
          </w:p>
        </w:tc>
      </w:tr>
      <w:tr w:rsidR="00084773" w:rsidRPr="00B93783" w14:paraId="5FE4BC2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EAB5BC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SCR</w:t>
            </w:r>
          </w:p>
          <w:p w14:paraId="1EEC7E84" w14:textId="77777777" w:rsidR="00084773" w:rsidRPr="00B93783" w:rsidRDefault="00084773" w:rsidP="00084773">
            <w:pPr>
              <w:rPr>
                <w:bCs/>
              </w:rPr>
            </w:pPr>
          </w:p>
          <w:p w14:paraId="71BE61A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FB4F306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asymmetrical  thyristor (with minus/ plus gate)  </w:t>
            </w:r>
          </w:p>
        </w:tc>
        <w:tc>
          <w:tcPr>
            <w:tcW w:w="4843" w:type="dxa"/>
            <w:shd w:val="clear" w:color="auto" w:fill="auto"/>
          </w:tcPr>
          <w:p w14:paraId="4BDBFF3A" w14:textId="77777777" w:rsidR="00084773" w:rsidRPr="00B93783" w:rsidRDefault="00084773" w:rsidP="00084773">
            <w:r w:rsidRPr="00B93783">
              <w:t xml:space="preserve">- асимметричный тиристор (с отрицательным или положительным управляющим  электродом)   </w:t>
            </w:r>
          </w:p>
        </w:tc>
        <w:tc>
          <w:tcPr>
            <w:tcW w:w="5151" w:type="dxa"/>
          </w:tcPr>
          <w:p w14:paraId="51DB29F0" w14:textId="77777777" w:rsidR="00084773" w:rsidRPr="00B93783" w:rsidRDefault="00084773" w:rsidP="00084773">
            <w:r w:rsidRPr="00B93783">
              <w:t>- асимметрик тиристор (манфий ёки мусбат бош</w:t>
            </w:r>
            <w:r w:rsidR="00B93783">
              <w:t>қ</w:t>
            </w:r>
            <w:r w:rsidRPr="00B93783">
              <w:t>арувчи электродли)</w:t>
            </w:r>
          </w:p>
        </w:tc>
      </w:tr>
      <w:tr w:rsidR="00084773" w:rsidRPr="00B93783" w14:paraId="4A490BD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513B19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S.C.R. </w:t>
            </w:r>
          </w:p>
        </w:tc>
        <w:tc>
          <w:tcPr>
            <w:tcW w:w="2450" w:type="dxa"/>
            <w:shd w:val="clear" w:color="auto" w:fill="auto"/>
          </w:tcPr>
          <w:p w14:paraId="3F918E68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  <w:lang w:val="en-GB"/>
              </w:rPr>
              <w:t>Signal</w:t>
            </w:r>
            <w:r w:rsidRPr="00B93783">
              <w:rPr>
                <w:iCs/>
                <w:lang w:val="en-US"/>
              </w:rPr>
              <w:t>-to-</w:t>
            </w:r>
            <w:r w:rsidRPr="00B93783">
              <w:rPr>
                <w:iCs/>
                <w:lang w:val="en-GB"/>
              </w:rPr>
              <w:t>Cr</w:t>
            </w:r>
            <w:r w:rsidRPr="00B93783">
              <w:rPr>
                <w:iCs/>
                <w:lang w:val="en-US"/>
              </w:rPr>
              <w:t>os</w:t>
            </w:r>
            <w:r w:rsidRPr="00B93783">
              <w:rPr>
                <w:iCs/>
                <w:lang w:val="en-GB"/>
              </w:rPr>
              <w:t>s</w:t>
            </w:r>
            <w:r w:rsidRPr="00B93783">
              <w:rPr>
                <w:iCs/>
                <w:lang w:val="en-US"/>
              </w:rPr>
              <w:t xml:space="preserve">-Talk </w:t>
            </w:r>
            <w:r w:rsidRPr="00B93783">
              <w:rPr>
                <w:iCs/>
                <w:lang w:val="en-GB"/>
              </w:rPr>
              <w:t>Radio</w:t>
            </w:r>
          </w:p>
        </w:tc>
        <w:tc>
          <w:tcPr>
            <w:tcW w:w="4843" w:type="dxa"/>
            <w:shd w:val="clear" w:color="auto" w:fill="auto"/>
          </w:tcPr>
          <w:p w14:paraId="4E10F25D" w14:textId="77777777" w:rsidR="00084773" w:rsidRPr="00B93783" w:rsidRDefault="00084773" w:rsidP="00084773">
            <w:r w:rsidRPr="00B93783">
              <w:t xml:space="preserve">- отношение сигнал/перекрестная помеха  </w:t>
            </w:r>
          </w:p>
        </w:tc>
        <w:tc>
          <w:tcPr>
            <w:tcW w:w="5151" w:type="dxa"/>
          </w:tcPr>
          <w:p w14:paraId="7B2EB7AB" w14:textId="77777777" w:rsidR="00084773" w:rsidRPr="00B93783" w:rsidRDefault="00084773" w:rsidP="00084773">
            <w:r w:rsidRPr="00B93783">
              <w:t>- сигнал/</w:t>
            </w:r>
            <w:r w:rsidR="00B93783">
              <w:t>ҳ</w:t>
            </w:r>
            <w:r w:rsidRPr="00B93783">
              <w:t xml:space="preserve">ар томонлама </w:t>
            </w:r>
            <w:r w:rsidR="00B93783">
              <w:t>ҳ</w:t>
            </w:r>
            <w:r w:rsidRPr="00B93783">
              <w:t>ала</w:t>
            </w:r>
            <w:r w:rsidR="00B93783">
              <w:t>қ</w:t>
            </w:r>
            <w:r w:rsidRPr="00B93783">
              <w:t>ит нисбати</w:t>
            </w:r>
          </w:p>
        </w:tc>
      </w:tr>
      <w:tr w:rsidR="00084773" w:rsidRPr="00B93783" w14:paraId="1860CDA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F570B9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S.C.R.L.</w:t>
            </w:r>
          </w:p>
          <w:p w14:paraId="7964A8A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5A7C26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Signal Corps  Radio Laboratory   </w:t>
            </w:r>
          </w:p>
        </w:tc>
        <w:tc>
          <w:tcPr>
            <w:tcW w:w="4843" w:type="dxa"/>
            <w:shd w:val="clear" w:color="auto" w:fill="auto"/>
          </w:tcPr>
          <w:p w14:paraId="2FD99CE5" w14:textId="77777777" w:rsidR="00084773" w:rsidRPr="00B93783" w:rsidRDefault="00084773" w:rsidP="00084773">
            <w:r w:rsidRPr="00B93783">
              <w:t xml:space="preserve">- радиолаборатория управления войск связи   </w:t>
            </w:r>
          </w:p>
        </w:tc>
        <w:tc>
          <w:tcPr>
            <w:tcW w:w="5151" w:type="dxa"/>
          </w:tcPr>
          <w:p w14:paraId="4A64CEDD" w14:textId="77777777" w:rsidR="00084773" w:rsidRPr="00B93783" w:rsidRDefault="00084773" w:rsidP="00084773">
            <w:r w:rsidRPr="00B93783">
              <w:t>- ало</w:t>
            </w:r>
            <w:r w:rsidR="00B93783">
              <w:t>қ</w:t>
            </w:r>
            <w:r w:rsidRPr="00B93783">
              <w:t xml:space="preserve">а </w:t>
            </w:r>
            <w:r w:rsidR="00B93783">
              <w:t>қў</w:t>
            </w:r>
            <w:r w:rsidRPr="00B93783">
              <w:t>шинларини бош</w:t>
            </w:r>
            <w:r w:rsidR="00B93783">
              <w:t>қ</w:t>
            </w:r>
            <w:r w:rsidRPr="00B93783">
              <w:t>ариш радиолабораторияси</w:t>
            </w:r>
          </w:p>
        </w:tc>
      </w:tr>
      <w:tr w:rsidR="00084773" w:rsidRPr="00B93783" w14:paraId="0DB4B73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4BF3412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  <w:lang w:val="en-US"/>
              </w:rPr>
              <w:t>s</w:t>
            </w:r>
            <w:r w:rsidRPr="00B93783">
              <w:rPr>
                <w:bCs/>
              </w:rPr>
              <w:t>cr</w:t>
            </w:r>
          </w:p>
        </w:tc>
        <w:tc>
          <w:tcPr>
            <w:tcW w:w="2450" w:type="dxa"/>
            <w:shd w:val="clear" w:color="auto" w:fill="auto"/>
          </w:tcPr>
          <w:p w14:paraId="463D88A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bCs/>
              </w:rPr>
              <w:t>Screen</w:t>
            </w:r>
          </w:p>
        </w:tc>
        <w:tc>
          <w:tcPr>
            <w:tcW w:w="4843" w:type="dxa"/>
            <w:shd w:val="clear" w:color="auto" w:fill="auto"/>
          </w:tcPr>
          <w:p w14:paraId="41B06102" w14:textId="77777777" w:rsidR="00084773" w:rsidRPr="00B93783" w:rsidRDefault="00084773" w:rsidP="00084773">
            <w:r w:rsidRPr="00B93783">
              <w:t xml:space="preserve">- экран  </w:t>
            </w:r>
          </w:p>
        </w:tc>
        <w:tc>
          <w:tcPr>
            <w:tcW w:w="5151" w:type="dxa"/>
          </w:tcPr>
          <w:p w14:paraId="26866A9C" w14:textId="77777777" w:rsidR="00084773" w:rsidRPr="00B93783" w:rsidRDefault="00084773" w:rsidP="00084773">
            <w:r w:rsidRPr="00B93783">
              <w:t>- экран</w:t>
            </w:r>
          </w:p>
        </w:tc>
      </w:tr>
      <w:tr w:rsidR="00084773" w:rsidRPr="00B93783" w14:paraId="2B171B9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8E4A87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SCS </w:t>
            </w:r>
          </w:p>
          <w:p w14:paraId="271EE87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7CA03C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-satellite commu-nication system   </w:t>
            </w:r>
          </w:p>
        </w:tc>
        <w:tc>
          <w:tcPr>
            <w:tcW w:w="4843" w:type="dxa"/>
            <w:shd w:val="clear" w:color="auto" w:fill="auto"/>
          </w:tcPr>
          <w:p w14:paraId="4BFF2F73" w14:textId="77777777" w:rsidR="00084773" w:rsidRPr="00B93783" w:rsidRDefault="00084773" w:rsidP="00084773">
            <w:r w:rsidRPr="00B93783">
              <w:t xml:space="preserve">- система спутниковой связи   </w:t>
            </w:r>
          </w:p>
          <w:p w14:paraId="17CC1FED" w14:textId="77777777" w:rsidR="00084773" w:rsidRPr="00B93783" w:rsidRDefault="00084773" w:rsidP="00084773">
            <w:r w:rsidRPr="00B93783">
              <w:t xml:space="preserve"> </w:t>
            </w:r>
          </w:p>
        </w:tc>
        <w:tc>
          <w:tcPr>
            <w:tcW w:w="5151" w:type="dxa"/>
          </w:tcPr>
          <w:p w14:paraId="0CF19613" w14:textId="77777777" w:rsidR="00084773" w:rsidRPr="00B93783" w:rsidRDefault="00084773" w:rsidP="00084773">
            <w:r w:rsidRPr="00B93783">
              <w:t>- й</w:t>
            </w:r>
            <w:r w:rsidR="00B93783">
              <w:t>ў</w:t>
            </w:r>
            <w:r w:rsidRPr="00B93783">
              <w:t>лдош ало</w:t>
            </w:r>
            <w:r w:rsidR="00B93783">
              <w:t>қ</w:t>
            </w:r>
            <w:r w:rsidRPr="00B93783">
              <w:t>а тизими</w:t>
            </w:r>
          </w:p>
        </w:tc>
      </w:tr>
      <w:tr w:rsidR="00084773" w:rsidRPr="00B93783" w14:paraId="681DE94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08B1F2B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SCS</w:t>
            </w:r>
          </w:p>
        </w:tc>
        <w:tc>
          <w:tcPr>
            <w:tcW w:w="2450" w:type="dxa"/>
            <w:shd w:val="clear" w:color="auto" w:fill="auto"/>
          </w:tcPr>
          <w:p w14:paraId="643772E2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Service Capability Server</w:t>
            </w:r>
          </w:p>
        </w:tc>
        <w:tc>
          <w:tcPr>
            <w:tcW w:w="4843" w:type="dxa"/>
            <w:shd w:val="clear" w:color="auto" w:fill="auto"/>
          </w:tcPr>
          <w:p w14:paraId="3E3F4622" w14:textId="77777777" w:rsidR="00084773" w:rsidRPr="00B93783" w:rsidRDefault="00084773" w:rsidP="00084773">
            <w:r w:rsidRPr="00B93783">
              <w:rPr>
                <w:lang w:val="uz-Cyrl-UZ"/>
              </w:rPr>
              <w:t>- с</w:t>
            </w:r>
            <w:r w:rsidRPr="00B93783">
              <w:t xml:space="preserve">ервер приложений, используемый </w:t>
            </w:r>
            <w:r w:rsidRPr="00B93783">
              <w:rPr>
                <w:lang w:val="en-US"/>
              </w:rPr>
              <w:t>IMS</w:t>
            </w:r>
          </w:p>
        </w:tc>
        <w:tc>
          <w:tcPr>
            <w:tcW w:w="5151" w:type="dxa"/>
          </w:tcPr>
          <w:p w14:paraId="1C724DC3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</w:t>
            </w:r>
            <w:r w:rsidRPr="00B93783">
              <w:rPr>
                <w:lang w:val="en-US"/>
              </w:rPr>
              <w:t>IMS</w:t>
            </w:r>
            <w:r w:rsidRPr="00B93783">
              <w:rPr>
                <w:lang w:val="uz-Cyrl-UZ"/>
              </w:rPr>
              <w:t xml:space="preserve"> томонидан фойдаланил</w:t>
            </w:r>
            <w:r w:rsidRPr="00B93783">
              <w:t>ади</w:t>
            </w:r>
            <w:r w:rsidRPr="00B93783">
              <w:rPr>
                <w:lang w:val="uz-Cyrl-UZ"/>
              </w:rPr>
              <w:t>ган иловалар сервери</w:t>
            </w:r>
          </w:p>
        </w:tc>
      </w:tr>
      <w:tr w:rsidR="00084773" w:rsidRPr="00B93783" w14:paraId="4B71056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E8B7F3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SCS </w:t>
            </w:r>
          </w:p>
          <w:p w14:paraId="289D52A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67998E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structured  cabling system   </w:t>
            </w:r>
          </w:p>
        </w:tc>
        <w:tc>
          <w:tcPr>
            <w:tcW w:w="4843" w:type="dxa"/>
            <w:shd w:val="clear" w:color="auto" w:fill="auto"/>
          </w:tcPr>
          <w:p w14:paraId="71ECB361" w14:textId="77777777" w:rsidR="00084773" w:rsidRPr="00B93783" w:rsidRDefault="00084773" w:rsidP="00084773">
            <w:r w:rsidRPr="00B93783">
              <w:t xml:space="preserve">- структурированная кабельная система  </w:t>
            </w:r>
          </w:p>
        </w:tc>
        <w:tc>
          <w:tcPr>
            <w:tcW w:w="5151" w:type="dxa"/>
          </w:tcPr>
          <w:p w14:paraId="20AA9709" w14:textId="77777777" w:rsidR="00084773" w:rsidRPr="00B93783" w:rsidRDefault="00084773" w:rsidP="00084773">
            <w:r w:rsidRPr="00B93783">
              <w:t>- структураланган кабель тизими</w:t>
            </w:r>
          </w:p>
        </w:tc>
      </w:tr>
      <w:tr w:rsidR="00084773" w:rsidRPr="00B93783" w14:paraId="05B0237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9E9A8D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SCSA</w:t>
            </w:r>
          </w:p>
          <w:p w14:paraId="23FF518B" w14:textId="77777777" w:rsidR="00084773" w:rsidRPr="00B93783" w:rsidRDefault="00084773" w:rsidP="00084773">
            <w:pPr>
              <w:rPr>
                <w:bCs/>
              </w:rPr>
            </w:pPr>
          </w:p>
          <w:p w14:paraId="14E80AA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4EC80C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Signal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lastRenderedPageBreak/>
              <w:t>C</w:t>
            </w:r>
            <w:r w:rsidRPr="00B93783">
              <w:rPr>
                <w:iCs/>
                <w:lang w:val="en-US"/>
              </w:rPr>
              <w:lastRenderedPageBreak/>
              <w:t>omputing</w:t>
            </w:r>
            <w:r w:rsidRPr="00B93783">
              <w:rPr>
                <w:iCs/>
              </w:rPr>
              <w:t xml:space="preserve">  </w:t>
            </w:r>
            <w:r w:rsidRPr="00B93783">
              <w:rPr>
                <w:iCs/>
                <w:lang w:val="en-US"/>
              </w:rPr>
              <w:t>System</w:t>
            </w:r>
            <w:r w:rsidRPr="00B93783">
              <w:rPr>
                <w:iCs/>
              </w:rPr>
              <w:br/>
            </w:r>
            <w:r w:rsidRPr="00B93783">
              <w:rPr>
                <w:iCs/>
                <w:lang w:val="en-US"/>
              </w:rPr>
              <w:t>Arch</w:t>
            </w:r>
            <w:r w:rsidRPr="00B93783">
              <w:rPr>
                <w:iCs/>
                <w:lang w:val="en-US"/>
              </w:rPr>
              <w:lastRenderedPageBreak/>
              <w:t>ite</w:t>
            </w:r>
            <w:r w:rsidRPr="00B93783">
              <w:rPr>
                <w:iCs/>
              </w:rPr>
              <w:t>c</w:t>
            </w:r>
            <w:r w:rsidRPr="00B93783">
              <w:rPr>
                <w:iCs/>
                <w:lang w:val="en-US"/>
              </w:rPr>
              <w:t>ture</w:t>
            </w:r>
            <w:r w:rsidRPr="00B93783">
              <w:rPr>
                <w:iCs/>
              </w:rPr>
              <w:t xml:space="preserve"> </w:t>
            </w:r>
          </w:p>
        </w:tc>
        <w:tc>
          <w:tcPr>
            <w:tcW w:w="4843" w:type="dxa"/>
            <w:shd w:val="clear" w:color="auto" w:fill="auto"/>
          </w:tcPr>
          <w:p w14:paraId="201443C8" w14:textId="77777777" w:rsidR="00084773" w:rsidRPr="00B93783" w:rsidRDefault="00084773" w:rsidP="00084773">
            <w:r w:rsidRPr="00B93783">
              <w:t>-</w:t>
            </w:r>
            <w:r w:rsidRPr="00B93783">
              <w:lastRenderedPageBreak/>
              <w:t xml:space="preserve"> архитектура систем обработки сигналов  </w:t>
            </w:r>
          </w:p>
          <w:p w14:paraId="44791710" w14:textId="77777777" w:rsidR="00084773" w:rsidRPr="00B93783" w:rsidRDefault="00084773" w:rsidP="00084773"/>
        </w:tc>
        <w:tc>
          <w:tcPr>
            <w:tcW w:w="5151" w:type="dxa"/>
          </w:tcPr>
          <w:p w14:paraId="74769E9F" w14:textId="77777777" w:rsidR="00084773" w:rsidRPr="00B93783" w:rsidRDefault="00084773" w:rsidP="00084773">
            <w:r w:rsidRPr="00B93783">
              <w:t xml:space="preserve">- сигналларни </w:t>
            </w:r>
            <w:r w:rsidR="00B93783">
              <w:t>қ</w:t>
            </w:r>
            <w:r w:rsidRPr="00B93783">
              <w:t>айта иш</w:t>
            </w:r>
            <w:r w:rsidRPr="00B93783">
              <w:lastRenderedPageBreak/>
              <w:t>л</w:t>
            </w:r>
            <w:r w:rsidRPr="00B93783">
              <w:t>аш тизимларининг архитектураси</w:t>
            </w:r>
          </w:p>
        </w:tc>
      </w:tr>
      <w:tr w:rsidR="00084773" w:rsidRPr="00B93783" w14:paraId="2095786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14E314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SCSI</w:t>
            </w:r>
          </w:p>
          <w:p w14:paraId="3FC5337B" w14:textId="77777777" w:rsidR="00084773" w:rsidRPr="00B93783" w:rsidRDefault="00084773" w:rsidP="00084773">
            <w:pPr>
              <w:rPr>
                <w:bCs/>
              </w:rPr>
            </w:pPr>
          </w:p>
          <w:p w14:paraId="0B54C27D" w14:textId="77777777" w:rsidR="00084773" w:rsidRPr="00B93783" w:rsidRDefault="00084773" w:rsidP="00084773">
            <w:pPr>
              <w:rPr>
                <w:bCs/>
              </w:rPr>
            </w:pPr>
          </w:p>
          <w:p w14:paraId="4DB5EFDB" w14:textId="77777777" w:rsidR="00084773" w:rsidRPr="00B93783" w:rsidRDefault="00084773" w:rsidP="00084773">
            <w:pPr>
              <w:rPr>
                <w:bCs/>
              </w:rPr>
            </w:pPr>
          </w:p>
          <w:p w14:paraId="57BF721C" w14:textId="77777777" w:rsidR="00084773" w:rsidRPr="00B93783" w:rsidRDefault="00084773" w:rsidP="00084773">
            <w:pPr>
              <w:rPr>
                <w:bCs/>
              </w:rPr>
            </w:pPr>
          </w:p>
          <w:p w14:paraId="668975EF" w14:textId="77777777" w:rsidR="00084773" w:rsidRPr="00B93783" w:rsidRDefault="00084773" w:rsidP="00084773">
            <w:pPr>
              <w:rPr>
                <w:bCs/>
              </w:rPr>
            </w:pPr>
          </w:p>
          <w:p w14:paraId="427E42E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0D9025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small computer  systems interface     </w:t>
            </w:r>
          </w:p>
          <w:p w14:paraId="203B9175" w14:textId="77777777" w:rsidR="00084773" w:rsidRPr="00B93783" w:rsidRDefault="00084773" w:rsidP="00084773">
            <w:pPr>
              <w:rPr>
                <w:iCs/>
              </w:rPr>
            </w:pPr>
          </w:p>
          <w:p w14:paraId="284804C8" w14:textId="77777777" w:rsidR="00084773" w:rsidRPr="00B93783" w:rsidRDefault="00084773" w:rsidP="00084773">
            <w:pPr>
              <w:rPr>
                <w:iCs/>
              </w:rPr>
            </w:pPr>
          </w:p>
          <w:p w14:paraId="6DEC3260" w14:textId="77777777" w:rsidR="00084773" w:rsidRPr="00B93783" w:rsidRDefault="00084773" w:rsidP="00084773">
            <w:pPr>
              <w:rPr>
                <w:iCs/>
              </w:rPr>
            </w:pPr>
          </w:p>
          <w:p w14:paraId="19557A89" w14:textId="77777777" w:rsidR="00084773" w:rsidRPr="00B93783" w:rsidRDefault="00084773" w:rsidP="00084773">
            <w:pPr>
              <w:rPr>
                <w:iCs/>
              </w:rPr>
            </w:pPr>
          </w:p>
          <w:p w14:paraId="7F4A99F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     </w:t>
            </w:r>
          </w:p>
        </w:tc>
        <w:tc>
          <w:tcPr>
            <w:tcW w:w="4843" w:type="dxa"/>
            <w:shd w:val="clear" w:color="auto" w:fill="auto"/>
          </w:tcPr>
          <w:p w14:paraId="6C022592" w14:textId="77777777" w:rsidR="00084773" w:rsidRPr="00B93783" w:rsidRDefault="00084773" w:rsidP="00084773">
            <w:r w:rsidRPr="00B93783">
              <w:t xml:space="preserve">- интерфейс малых вычислительных систем. Стандарт ISO 9316, используется в файл-серверах, локальных вычислительных сетях для подключения высокопроизводительных накопителей на магнитном диске, накопителей на магнитной ленте, накопителей на (магнито) оптическом диске и других систем-ных и межсистемных устройств  </w:t>
            </w:r>
          </w:p>
        </w:tc>
        <w:tc>
          <w:tcPr>
            <w:tcW w:w="5151" w:type="dxa"/>
          </w:tcPr>
          <w:p w14:paraId="296847C1" w14:textId="77777777" w:rsidR="00084773" w:rsidRPr="00B93783" w:rsidRDefault="00084773" w:rsidP="00084773">
            <w:r w:rsidRPr="00B93783">
              <w:t xml:space="preserve">- кичик </w:t>
            </w:r>
            <w:r w:rsidR="00B93783">
              <w:t>ҳ</w:t>
            </w:r>
            <w:r w:rsidRPr="00B93783">
              <w:t xml:space="preserve">исоблаш тизимларининг интерфейси. ISO 9316 стандарти, локал </w:t>
            </w:r>
            <w:r w:rsidR="00B93783">
              <w:t>ҳ</w:t>
            </w:r>
            <w:r w:rsidRPr="00B93783">
              <w:t>исоблаш тармо</w:t>
            </w:r>
            <w:r w:rsidR="00B93783">
              <w:t>қ</w:t>
            </w:r>
            <w:r w:rsidRPr="00B93783">
              <w:t>ларидаги файл-сер-верларда магнит дискдаги ю</w:t>
            </w:r>
            <w:r w:rsidR="00B93783">
              <w:t>қ</w:t>
            </w:r>
            <w:r w:rsidRPr="00B93783">
              <w:t>ори унумли т</w:t>
            </w:r>
            <w:r w:rsidR="00B93783">
              <w:t>ў</w:t>
            </w:r>
            <w:r w:rsidRPr="00B93783">
              <w:t>плагичлар, магнит тасмали т</w:t>
            </w:r>
            <w:r w:rsidR="00B93783">
              <w:t>ў</w:t>
            </w:r>
            <w:r w:rsidRPr="00B93783">
              <w:t>плагичлар, (магнит) оптик дискли т</w:t>
            </w:r>
            <w:r w:rsidR="00B93783">
              <w:t>ў</w:t>
            </w:r>
            <w:r w:rsidRPr="00B93783">
              <w:t xml:space="preserve">плагичлар </w:t>
            </w:r>
            <w:r w:rsidR="00B93783">
              <w:t>ҳ</w:t>
            </w:r>
            <w:r w:rsidRPr="00B93783">
              <w:t>амда бош</w:t>
            </w:r>
            <w:r w:rsidR="00B93783">
              <w:t>қ</w:t>
            </w:r>
            <w:r w:rsidRPr="00B93783">
              <w:t xml:space="preserve">а тизимли ва тизимлараро </w:t>
            </w:r>
            <w:r w:rsidR="00B93783">
              <w:t>қ</w:t>
            </w:r>
            <w:r w:rsidRPr="00B93783">
              <w:t>урилмаларда фойдаланилади</w:t>
            </w:r>
          </w:p>
        </w:tc>
      </w:tr>
      <w:tr w:rsidR="00084773" w:rsidRPr="00B93783" w14:paraId="6C62546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137DCB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SCT </w:t>
            </w:r>
          </w:p>
          <w:p w14:paraId="771BD45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1ACEDD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surface-charge  transistor   </w:t>
            </w:r>
          </w:p>
        </w:tc>
        <w:tc>
          <w:tcPr>
            <w:tcW w:w="4843" w:type="dxa"/>
            <w:shd w:val="clear" w:color="auto" w:fill="auto"/>
          </w:tcPr>
          <w:p w14:paraId="622DE0DE" w14:textId="77777777" w:rsidR="00084773" w:rsidRPr="00B93783" w:rsidRDefault="00084773" w:rsidP="00084773">
            <w:r w:rsidRPr="00B93783">
              <w:t xml:space="preserve">- поверхностно зарядовый транзистор </w:t>
            </w:r>
          </w:p>
        </w:tc>
        <w:tc>
          <w:tcPr>
            <w:tcW w:w="5151" w:type="dxa"/>
          </w:tcPr>
          <w:p w14:paraId="15189D97" w14:textId="77777777" w:rsidR="00084773" w:rsidRPr="00B93783" w:rsidRDefault="00084773" w:rsidP="00084773">
            <w:r w:rsidRPr="00B93783">
              <w:t>- сирт-зарядли транзистор</w:t>
            </w:r>
          </w:p>
        </w:tc>
      </w:tr>
      <w:tr w:rsidR="00084773" w:rsidRPr="00B93783" w14:paraId="446BF17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34D46F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SCT </w:t>
            </w:r>
          </w:p>
          <w:p w14:paraId="16A75CB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D9C0E0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subroutine call  table   </w:t>
            </w:r>
          </w:p>
        </w:tc>
        <w:tc>
          <w:tcPr>
            <w:tcW w:w="4843" w:type="dxa"/>
            <w:shd w:val="clear" w:color="auto" w:fill="auto"/>
          </w:tcPr>
          <w:p w14:paraId="56D20112" w14:textId="77777777" w:rsidR="00084773" w:rsidRPr="00B93783" w:rsidRDefault="00084773" w:rsidP="00084773">
            <w:r w:rsidRPr="00B93783">
              <w:t xml:space="preserve">- таблица вызова подпрограмм  </w:t>
            </w:r>
          </w:p>
          <w:p w14:paraId="517FFF08" w14:textId="77777777" w:rsidR="00084773" w:rsidRPr="00B93783" w:rsidRDefault="00084773" w:rsidP="00084773">
            <w:r w:rsidRPr="00B93783">
              <w:t xml:space="preserve"> </w:t>
            </w:r>
          </w:p>
        </w:tc>
        <w:tc>
          <w:tcPr>
            <w:tcW w:w="5151" w:type="dxa"/>
          </w:tcPr>
          <w:p w14:paraId="3667BA89" w14:textId="77777777" w:rsidR="00084773" w:rsidRPr="00B93783" w:rsidRDefault="00084773" w:rsidP="00084773">
            <w:r w:rsidRPr="00B93783">
              <w:t>- кичик дастурларни ча</w:t>
            </w:r>
            <w:r w:rsidR="00B93783">
              <w:t>қ</w:t>
            </w:r>
            <w:r w:rsidRPr="00B93783">
              <w:t>ириш жадвали</w:t>
            </w:r>
          </w:p>
        </w:tc>
      </w:tr>
      <w:tr w:rsidR="00084773" w:rsidRPr="00B93783" w14:paraId="78A5782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C1A1D17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SCTP</w:t>
            </w:r>
          </w:p>
        </w:tc>
        <w:tc>
          <w:tcPr>
            <w:tcW w:w="2450" w:type="dxa"/>
            <w:shd w:val="clear" w:color="auto" w:fill="auto"/>
          </w:tcPr>
          <w:p w14:paraId="10DAFF88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Stream Control Transmission Protocol</w:t>
            </w:r>
          </w:p>
        </w:tc>
        <w:tc>
          <w:tcPr>
            <w:tcW w:w="4843" w:type="dxa"/>
            <w:shd w:val="clear" w:color="auto" w:fill="auto"/>
          </w:tcPr>
          <w:p w14:paraId="3C89C7C4" w14:textId="77777777" w:rsidR="00084773" w:rsidRPr="00B93783" w:rsidRDefault="00084773" w:rsidP="00084773">
            <w:r w:rsidRPr="00B93783">
              <w:rPr>
                <w:lang w:val="uz-Cyrl-UZ"/>
              </w:rPr>
              <w:t>- п</w:t>
            </w:r>
            <w:r w:rsidRPr="00B93783">
              <w:t>ротокол передачи с управлением потоками</w:t>
            </w:r>
          </w:p>
        </w:tc>
        <w:tc>
          <w:tcPr>
            <w:tcW w:w="5151" w:type="dxa"/>
          </w:tcPr>
          <w:p w14:paraId="0CC18F5C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о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имларни бош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аришга эга узатиш протоколи</w:t>
            </w:r>
          </w:p>
        </w:tc>
      </w:tr>
      <w:tr w:rsidR="00084773" w:rsidRPr="00B93783" w14:paraId="0B3C9E8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EFECDF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SD</w:t>
            </w:r>
          </w:p>
        </w:tc>
        <w:tc>
          <w:tcPr>
            <w:tcW w:w="2450" w:type="dxa"/>
            <w:shd w:val="clear" w:color="auto" w:fill="auto"/>
          </w:tcPr>
          <w:p w14:paraId="1031B67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Send Data</w:t>
            </w:r>
            <w:r w:rsidRPr="00B93783">
              <w:rPr>
                <w:iCs/>
              </w:rPr>
              <w:t xml:space="preserve">     </w:t>
            </w:r>
          </w:p>
        </w:tc>
        <w:tc>
          <w:tcPr>
            <w:tcW w:w="4843" w:type="dxa"/>
            <w:shd w:val="clear" w:color="auto" w:fill="auto"/>
          </w:tcPr>
          <w:p w14:paraId="5E309178" w14:textId="77777777" w:rsidR="00084773" w:rsidRPr="00B93783" w:rsidRDefault="00084773" w:rsidP="00084773">
            <w:r w:rsidRPr="00B93783">
              <w:t xml:space="preserve">- передача данных  </w:t>
            </w:r>
          </w:p>
        </w:tc>
        <w:tc>
          <w:tcPr>
            <w:tcW w:w="5151" w:type="dxa"/>
          </w:tcPr>
          <w:p w14:paraId="08499DEF" w14:textId="77777777" w:rsidR="00084773" w:rsidRPr="00B93783" w:rsidRDefault="00084773" w:rsidP="00084773">
            <w:r w:rsidRPr="00B93783">
              <w:t>- маълумотларни узатиш</w:t>
            </w:r>
          </w:p>
        </w:tc>
      </w:tr>
      <w:tr w:rsidR="00084773" w:rsidRPr="00B93783" w14:paraId="5F656DC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F9AB6E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SD </w:t>
            </w:r>
          </w:p>
        </w:tc>
        <w:tc>
          <w:tcPr>
            <w:tcW w:w="2450" w:type="dxa"/>
            <w:shd w:val="clear" w:color="auto" w:fill="auto"/>
          </w:tcPr>
          <w:p w14:paraId="5D677A2F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Send Delay</w:t>
            </w:r>
          </w:p>
        </w:tc>
        <w:tc>
          <w:tcPr>
            <w:tcW w:w="4843" w:type="dxa"/>
            <w:shd w:val="clear" w:color="auto" w:fill="auto"/>
          </w:tcPr>
          <w:p w14:paraId="65C734BD" w14:textId="77777777" w:rsidR="00084773" w:rsidRPr="00B93783" w:rsidRDefault="00084773" w:rsidP="00084773">
            <w:r w:rsidRPr="00B93783">
              <w:t xml:space="preserve">- задержка передачи (данных) </w:t>
            </w:r>
          </w:p>
        </w:tc>
        <w:tc>
          <w:tcPr>
            <w:tcW w:w="5151" w:type="dxa"/>
          </w:tcPr>
          <w:p w14:paraId="263F246F" w14:textId="77777777" w:rsidR="00084773" w:rsidRPr="00B93783" w:rsidRDefault="00084773" w:rsidP="00084773">
            <w:r w:rsidRPr="00B93783">
              <w:t>- (маълумотларни) узатишнинг кечикиши</w:t>
            </w:r>
          </w:p>
        </w:tc>
      </w:tr>
      <w:tr w:rsidR="00084773" w:rsidRPr="00B93783" w14:paraId="3B02B43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131084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SD </w:t>
            </w:r>
          </w:p>
          <w:p w14:paraId="6117E409" w14:textId="77777777" w:rsidR="00084773" w:rsidRPr="00B93783" w:rsidRDefault="00084773" w:rsidP="00084773">
            <w:pPr>
              <w:rPr>
                <w:bCs/>
              </w:rPr>
            </w:pPr>
          </w:p>
          <w:p w14:paraId="6C940F59" w14:textId="77777777" w:rsidR="00084773" w:rsidRPr="00B93783" w:rsidRDefault="00084773" w:rsidP="00084773">
            <w:pPr>
              <w:rPr>
                <w:bCs/>
              </w:rPr>
            </w:pPr>
          </w:p>
          <w:p w14:paraId="071DC09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B734DD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subcode daten   </w:t>
            </w:r>
          </w:p>
          <w:p w14:paraId="317DB57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 </w:t>
            </w:r>
          </w:p>
          <w:p w14:paraId="3EA6EB26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2497D9A3" w14:textId="77777777" w:rsidR="00084773" w:rsidRPr="00B93783" w:rsidRDefault="00084773" w:rsidP="00084773">
            <w:r w:rsidRPr="00B93783">
              <w:t xml:space="preserve">- кодированные сигналы перед каждой  фонограммой в системе DAT (используются для ускоренного автоматического поиска)  </w:t>
            </w:r>
          </w:p>
        </w:tc>
        <w:tc>
          <w:tcPr>
            <w:tcW w:w="5151" w:type="dxa"/>
          </w:tcPr>
          <w:p w14:paraId="70850AF8" w14:textId="77777777" w:rsidR="00084773" w:rsidRPr="00B93783" w:rsidRDefault="00084773" w:rsidP="00084773">
            <w:r w:rsidRPr="00B93783">
              <w:t xml:space="preserve">- DAT тизимидаги </w:t>
            </w:r>
            <w:r w:rsidR="00B93783">
              <w:t>ҳ</w:t>
            </w:r>
            <w:r w:rsidRPr="00B93783">
              <w:t>ар бир фонограммадан олдин узатиладиган кодланган сигналлар (тезлаштирилган автоматик излашда фойдаланилади)</w:t>
            </w:r>
          </w:p>
        </w:tc>
      </w:tr>
      <w:tr w:rsidR="00084773" w:rsidRPr="00B93783" w14:paraId="44FC9E3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1C99AF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SD </w:t>
            </w:r>
          </w:p>
          <w:p w14:paraId="5E4A096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956DBE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single</w:t>
            </w: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</w:rPr>
              <w:t xml:space="preserve">density   </w:t>
            </w:r>
          </w:p>
          <w:p w14:paraId="743FFF7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</w:t>
            </w:r>
          </w:p>
        </w:tc>
        <w:tc>
          <w:tcPr>
            <w:tcW w:w="4843" w:type="dxa"/>
            <w:shd w:val="clear" w:color="auto" w:fill="auto"/>
          </w:tcPr>
          <w:p w14:paraId="563784EA" w14:textId="77777777" w:rsidR="00084773" w:rsidRPr="00B93783" w:rsidRDefault="00084773" w:rsidP="00084773">
            <w:r w:rsidRPr="00B93783">
              <w:t xml:space="preserve">- одинарная плотность (записи данных)  </w:t>
            </w:r>
          </w:p>
        </w:tc>
        <w:tc>
          <w:tcPr>
            <w:tcW w:w="5151" w:type="dxa"/>
          </w:tcPr>
          <w:p w14:paraId="2AF2F062" w14:textId="77777777" w:rsidR="00084773" w:rsidRPr="00B93783" w:rsidRDefault="00084773" w:rsidP="00084773">
            <w:r w:rsidRPr="00B93783">
              <w:t xml:space="preserve">- (маълумотлар ёзишнинг) бир </w:t>
            </w:r>
            <w:r w:rsidR="00B93783">
              <w:t>қ</w:t>
            </w:r>
            <w:r w:rsidRPr="00B93783">
              <w:t>ават зичлиги</w:t>
            </w:r>
          </w:p>
        </w:tc>
      </w:tr>
      <w:tr w:rsidR="00084773" w:rsidRPr="00B93783" w14:paraId="664FBF9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A4F84A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S/D </w:t>
            </w:r>
          </w:p>
        </w:tc>
        <w:tc>
          <w:tcPr>
            <w:tcW w:w="2450" w:type="dxa"/>
            <w:shd w:val="clear" w:color="auto" w:fill="auto"/>
          </w:tcPr>
          <w:p w14:paraId="47A16D4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signal-to-distortion   </w:t>
            </w:r>
          </w:p>
        </w:tc>
        <w:tc>
          <w:tcPr>
            <w:tcW w:w="4843" w:type="dxa"/>
            <w:shd w:val="clear" w:color="auto" w:fill="auto"/>
          </w:tcPr>
          <w:p w14:paraId="16EA6935" w14:textId="77777777" w:rsidR="00084773" w:rsidRPr="00B93783" w:rsidRDefault="00084773" w:rsidP="00084773">
            <w:r w:rsidRPr="00B93783">
              <w:t>- отношение сигнал-искажение</w:t>
            </w:r>
          </w:p>
        </w:tc>
        <w:tc>
          <w:tcPr>
            <w:tcW w:w="5151" w:type="dxa"/>
          </w:tcPr>
          <w:p w14:paraId="39D2C802" w14:textId="77777777" w:rsidR="00084773" w:rsidRPr="00B93783" w:rsidRDefault="00084773" w:rsidP="00084773">
            <w:r w:rsidRPr="00B93783">
              <w:t>- сигнал-бузилиш нисбати</w:t>
            </w:r>
          </w:p>
        </w:tc>
      </w:tr>
      <w:tr w:rsidR="00084773" w:rsidRPr="00B93783" w14:paraId="3692E58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C757C3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SDAM </w:t>
            </w:r>
          </w:p>
          <w:p w14:paraId="622B0F9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901E3E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scheduling delay access mechanism   </w:t>
            </w:r>
          </w:p>
        </w:tc>
        <w:tc>
          <w:tcPr>
            <w:tcW w:w="4843" w:type="dxa"/>
            <w:shd w:val="clear" w:color="auto" w:fill="auto"/>
          </w:tcPr>
          <w:p w14:paraId="48900847" w14:textId="77777777" w:rsidR="00084773" w:rsidRPr="00B93783" w:rsidRDefault="00084773" w:rsidP="00084773">
            <w:r w:rsidRPr="00B93783">
              <w:t>- механизм до</w:t>
            </w:r>
            <w:r w:rsidRPr="00B93783">
              <w:lastRenderedPageBreak/>
              <w:t>с</w:t>
            </w:r>
            <w:r w:rsidRPr="00B93783">
              <w:lastRenderedPageBreak/>
              <w:t>тупа с планированием</w:t>
            </w:r>
            <w:r w:rsidRPr="00B93783">
              <w:lastRenderedPageBreak/>
              <w:t xml:space="preserve"> задержки</w:t>
            </w:r>
            <w:r w:rsidRPr="00B93783">
              <w:lastRenderedPageBreak/>
              <w:t xml:space="preserve">  </w:t>
            </w:r>
          </w:p>
        </w:tc>
        <w:tc>
          <w:tcPr>
            <w:tcW w:w="5151" w:type="dxa"/>
          </w:tcPr>
          <w:p w14:paraId="589A67F4" w14:textId="77777777" w:rsidR="00084773" w:rsidRPr="00B93783" w:rsidRDefault="00084773" w:rsidP="00084773">
            <w:r w:rsidRPr="00B93783">
              <w:t>- кечикиш реж</w:t>
            </w:r>
            <w:r w:rsidRPr="00B93783">
              <w:lastRenderedPageBreak/>
              <w:t>а</w:t>
            </w:r>
            <w:r w:rsidRPr="00B93783">
              <w:lastRenderedPageBreak/>
              <w:t>лаштирилган фо</w:t>
            </w:r>
            <w:r w:rsidRPr="00B93783">
              <w:lastRenderedPageBreak/>
              <w:t>й</w:t>
            </w:r>
            <w:r w:rsidRPr="00B93783">
              <w:t>даланиш механизми</w:t>
            </w:r>
          </w:p>
        </w:tc>
      </w:tr>
      <w:tr w:rsidR="00084773" w:rsidRPr="00B93783" w14:paraId="7A6A461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C7BC5A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S-DAT </w:t>
            </w:r>
          </w:p>
          <w:p w14:paraId="735B7E0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7FF8A66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>-</w:t>
            </w:r>
            <w:r w:rsidRPr="00B93783">
              <w:rPr>
                <w:iCs/>
                <w:lang w:val="en-US"/>
              </w:rPr>
              <w:t xml:space="preserve"> Stationary head Digital Audio Tare</w:t>
            </w:r>
            <w:r w:rsidRPr="00B93783">
              <w:rPr>
                <w:iCs/>
                <w:lang w:val="en-GB"/>
              </w:rPr>
              <w:t xml:space="preserve">     </w:t>
            </w:r>
          </w:p>
        </w:tc>
        <w:tc>
          <w:tcPr>
            <w:tcW w:w="4843" w:type="dxa"/>
            <w:shd w:val="clear" w:color="auto" w:fill="auto"/>
          </w:tcPr>
          <w:p w14:paraId="416D1E3B" w14:textId="77777777" w:rsidR="00084773" w:rsidRPr="00B93783" w:rsidRDefault="00084773" w:rsidP="00084773">
            <w:r w:rsidRPr="00B93783">
              <w:t xml:space="preserve">- (система) цифровой звукозаписи со станционарной магнитной головкой  </w:t>
            </w:r>
          </w:p>
        </w:tc>
        <w:tc>
          <w:tcPr>
            <w:tcW w:w="5151" w:type="dxa"/>
          </w:tcPr>
          <w:p w14:paraId="122D9999" w14:textId="77777777" w:rsidR="00084773" w:rsidRPr="00B93783" w:rsidRDefault="00084773" w:rsidP="00084773">
            <w:r w:rsidRPr="00B93783">
              <w:t>- стационар магнит каллакли ра</w:t>
            </w:r>
            <w:r w:rsidR="00B93783">
              <w:t>қ</w:t>
            </w:r>
            <w:r w:rsidRPr="00B93783">
              <w:t>амли овоз ёзиш (тизими)</w:t>
            </w:r>
          </w:p>
        </w:tc>
      </w:tr>
      <w:tr w:rsidR="00084773" w:rsidRPr="00B93783" w14:paraId="594220C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A0FD37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SDB </w:t>
            </w:r>
          </w:p>
          <w:p w14:paraId="2C2F964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8A40D4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shareable  database</w:t>
            </w:r>
          </w:p>
        </w:tc>
        <w:tc>
          <w:tcPr>
            <w:tcW w:w="4843" w:type="dxa"/>
            <w:shd w:val="clear" w:color="auto" w:fill="auto"/>
          </w:tcPr>
          <w:p w14:paraId="089E82EA" w14:textId="77777777" w:rsidR="00084773" w:rsidRPr="00B93783" w:rsidRDefault="00084773" w:rsidP="00084773">
            <w:r w:rsidRPr="00B93783">
              <w:t xml:space="preserve">- база данных коллективного пользования  </w:t>
            </w:r>
          </w:p>
        </w:tc>
        <w:tc>
          <w:tcPr>
            <w:tcW w:w="5151" w:type="dxa"/>
          </w:tcPr>
          <w:p w14:paraId="4410F2DF" w14:textId="77777777" w:rsidR="00084773" w:rsidRPr="00B93783" w:rsidRDefault="00084773" w:rsidP="00084773">
            <w:r w:rsidRPr="00B93783">
              <w:t>- жамоа б</w:t>
            </w:r>
            <w:r w:rsidR="00B93783">
              <w:t>ў</w:t>
            </w:r>
            <w:r w:rsidRPr="00B93783">
              <w:t>либ фойдаланишдаги маъ-лумотлар базаси</w:t>
            </w:r>
          </w:p>
        </w:tc>
      </w:tr>
      <w:tr w:rsidR="00084773" w:rsidRPr="00B93783" w14:paraId="168E01A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8EFCB2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SDBMS </w:t>
            </w:r>
          </w:p>
          <w:p w14:paraId="02528499" w14:textId="77777777" w:rsidR="00084773" w:rsidRPr="00B93783" w:rsidRDefault="00084773" w:rsidP="00084773">
            <w:pPr>
              <w:rPr>
                <w:bCs/>
              </w:rPr>
            </w:pPr>
          </w:p>
          <w:p w14:paraId="32B58FB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A581B4D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specialized</w:t>
            </w:r>
            <w:r w:rsidRPr="00B93783">
              <w:rPr>
                <w:iCs/>
                <w:lang w:val="en-US"/>
              </w:rPr>
              <w:br/>
              <w:t xml:space="preserve">database mana-gement system   </w:t>
            </w:r>
          </w:p>
        </w:tc>
        <w:tc>
          <w:tcPr>
            <w:tcW w:w="4843" w:type="dxa"/>
            <w:shd w:val="clear" w:color="auto" w:fill="auto"/>
          </w:tcPr>
          <w:p w14:paraId="211C616B" w14:textId="77777777" w:rsidR="00084773" w:rsidRPr="00B93783" w:rsidRDefault="00084773" w:rsidP="00084773">
            <w:r w:rsidRPr="00B93783">
              <w:t xml:space="preserve">- система управления специализированной базой данных    </w:t>
            </w:r>
          </w:p>
          <w:p w14:paraId="58D216DE" w14:textId="77777777" w:rsidR="00084773" w:rsidRPr="00B93783" w:rsidRDefault="00084773" w:rsidP="00084773"/>
        </w:tc>
        <w:tc>
          <w:tcPr>
            <w:tcW w:w="5151" w:type="dxa"/>
          </w:tcPr>
          <w:p w14:paraId="0EC42A0E" w14:textId="77777777" w:rsidR="00084773" w:rsidRPr="00B93783" w:rsidRDefault="00084773" w:rsidP="00084773">
            <w:r w:rsidRPr="00B93783">
              <w:t>- ихтисослаштирилган маълумотлар базасини бош</w:t>
            </w:r>
            <w:r w:rsidR="00B93783">
              <w:t>қ</w:t>
            </w:r>
            <w:r w:rsidRPr="00B93783">
              <w:t>ариш тизими</w:t>
            </w:r>
          </w:p>
        </w:tc>
      </w:tr>
      <w:tr w:rsidR="00084773" w:rsidRPr="00B93783" w14:paraId="31FE9CE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0E3123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SDC </w:t>
            </w:r>
          </w:p>
          <w:p w14:paraId="023F26BF" w14:textId="77777777" w:rsidR="00084773" w:rsidRPr="00B93783" w:rsidRDefault="00084773" w:rsidP="00084773">
            <w:pPr>
              <w:rPr>
                <w:bCs/>
              </w:rPr>
            </w:pPr>
          </w:p>
          <w:p w14:paraId="4BBE218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8196EC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Synchronous Data Compres-sion   </w:t>
            </w:r>
          </w:p>
        </w:tc>
        <w:tc>
          <w:tcPr>
            <w:tcW w:w="4843" w:type="dxa"/>
            <w:shd w:val="clear" w:color="auto" w:fill="auto"/>
          </w:tcPr>
          <w:p w14:paraId="62BC5369" w14:textId="77777777" w:rsidR="00084773" w:rsidRPr="00B93783" w:rsidRDefault="00084773" w:rsidP="00084773">
            <w:r w:rsidRPr="00B93783">
              <w:t xml:space="preserve">- сжатие синхронных потоков данных (технология компании Motorola)  </w:t>
            </w:r>
          </w:p>
        </w:tc>
        <w:tc>
          <w:tcPr>
            <w:tcW w:w="5151" w:type="dxa"/>
          </w:tcPr>
          <w:p w14:paraId="6DD8D209" w14:textId="77777777" w:rsidR="00084773" w:rsidRPr="00B93783" w:rsidRDefault="00084773" w:rsidP="00084773">
            <w:r w:rsidRPr="00B93783">
              <w:t>- маълумотларнинг синхрон о</w:t>
            </w:r>
            <w:r w:rsidR="00B93783">
              <w:t>қ</w:t>
            </w:r>
            <w:r w:rsidRPr="00B93783">
              <w:t>имини си</w:t>
            </w:r>
            <w:r w:rsidR="00B93783">
              <w:t>қ</w:t>
            </w:r>
            <w:r w:rsidRPr="00B93783">
              <w:t>иш (Motorola компаниясининг технологияси)</w:t>
            </w:r>
          </w:p>
        </w:tc>
      </w:tr>
      <w:tr w:rsidR="00084773" w:rsidRPr="00B93783" w14:paraId="29D2EF6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FD5361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SDDI</w:t>
            </w:r>
          </w:p>
          <w:p w14:paraId="0188B560" w14:textId="77777777" w:rsidR="00084773" w:rsidRPr="00B93783" w:rsidRDefault="00084773" w:rsidP="00084773">
            <w:pPr>
              <w:rPr>
                <w:bCs/>
              </w:rPr>
            </w:pPr>
          </w:p>
          <w:p w14:paraId="74A2CD0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49FBB3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Schielded  Distributed Data Interface   </w:t>
            </w:r>
          </w:p>
        </w:tc>
        <w:tc>
          <w:tcPr>
            <w:tcW w:w="4843" w:type="dxa"/>
            <w:shd w:val="clear" w:color="auto" w:fill="auto"/>
          </w:tcPr>
          <w:p w14:paraId="1EDE0B2B" w14:textId="77777777" w:rsidR="00084773" w:rsidRPr="00B93783" w:rsidRDefault="00084773" w:rsidP="00084773">
            <w:r w:rsidRPr="00B93783">
              <w:t xml:space="preserve">- распределенный интерфейс передачи данных по экранированной витой паре  </w:t>
            </w:r>
          </w:p>
        </w:tc>
        <w:tc>
          <w:tcPr>
            <w:tcW w:w="5151" w:type="dxa"/>
          </w:tcPr>
          <w:p w14:paraId="475F3076" w14:textId="77777777" w:rsidR="00084773" w:rsidRPr="00B93783" w:rsidRDefault="00084773" w:rsidP="00084773">
            <w:r w:rsidRPr="00B93783">
              <w:t>- экранланган буралган жуфтлик ор</w:t>
            </w:r>
            <w:r w:rsidR="00B93783">
              <w:t>қ</w:t>
            </w:r>
            <w:r w:rsidRPr="00B93783">
              <w:t>али маълумотлар узатишнинг та</w:t>
            </w:r>
            <w:r w:rsidR="00B93783">
              <w:t>қ</w:t>
            </w:r>
            <w:r w:rsidRPr="00B93783">
              <w:t>симланган интерфейси</w:t>
            </w:r>
          </w:p>
        </w:tc>
      </w:tr>
      <w:tr w:rsidR="00084773" w:rsidRPr="00B93783" w14:paraId="7F7C4EC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C37997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SDDI</w:t>
            </w:r>
          </w:p>
          <w:p w14:paraId="1C07298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9D1A5F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serial digital data interface</w:t>
            </w:r>
          </w:p>
        </w:tc>
        <w:tc>
          <w:tcPr>
            <w:tcW w:w="4843" w:type="dxa"/>
            <w:shd w:val="clear" w:color="auto" w:fill="auto"/>
          </w:tcPr>
          <w:p w14:paraId="5AD9DBB6" w14:textId="77777777" w:rsidR="00084773" w:rsidRPr="00B93783" w:rsidRDefault="00084773" w:rsidP="00084773">
            <w:r w:rsidRPr="00B93783">
              <w:t>- последовательный цифровой интерфейс данных</w:t>
            </w:r>
          </w:p>
        </w:tc>
        <w:tc>
          <w:tcPr>
            <w:tcW w:w="5151" w:type="dxa"/>
          </w:tcPr>
          <w:p w14:paraId="72CEB82B" w14:textId="77777777" w:rsidR="00084773" w:rsidRPr="00B93783" w:rsidRDefault="00084773" w:rsidP="00084773">
            <w:r w:rsidRPr="00B93783">
              <w:t>- маълумотларнинг кетма-кет ра</w:t>
            </w:r>
            <w:r w:rsidR="00B93783">
              <w:t>қ</w:t>
            </w:r>
            <w:r w:rsidRPr="00B93783">
              <w:t>амли интерфейси</w:t>
            </w:r>
          </w:p>
        </w:tc>
      </w:tr>
      <w:tr w:rsidR="00084773" w:rsidRPr="00B93783" w14:paraId="423E361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EE6ACD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SDE</w:t>
            </w:r>
          </w:p>
          <w:p w14:paraId="52827745" w14:textId="77777777" w:rsidR="00084773" w:rsidRPr="00B93783" w:rsidRDefault="00084773" w:rsidP="00084773">
            <w:pPr>
              <w:rPr>
                <w:bCs/>
              </w:rPr>
            </w:pPr>
          </w:p>
          <w:p w14:paraId="72267BD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96AB96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software development  environment  </w:t>
            </w:r>
          </w:p>
        </w:tc>
        <w:tc>
          <w:tcPr>
            <w:tcW w:w="4843" w:type="dxa"/>
            <w:shd w:val="clear" w:color="auto" w:fill="auto"/>
          </w:tcPr>
          <w:p w14:paraId="1E57A8D2" w14:textId="77777777" w:rsidR="00084773" w:rsidRPr="00B93783" w:rsidRDefault="00084773" w:rsidP="00084773">
            <w:r w:rsidRPr="00B93783">
              <w:t xml:space="preserve">- среда разработки программного обеспечения   </w:t>
            </w:r>
          </w:p>
          <w:p w14:paraId="23F43231" w14:textId="77777777" w:rsidR="00084773" w:rsidRPr="00B93783" w:rsidRDefault="00084773" w:rsidP="00084773"/>
        </w:tc>
        <w:tc>
          <w:tcPr>
            <w:tcW w:w="5151" w:type="dxa"/>
          </w:tcPr>
          <w:p w14:paraId="6A365A97" w14:textId="77777777" w:rsidR="00084773" w:rsidRPr="00B93783" w:rsidRDefault="00084773" w:rsidP="00084773">
            <w:r w:rsidRPr="00B93783">
              <w:t>- дастурий таъминотни ишлаб чи</w:t>
            </w:r>
            <w:r w:rsidR="00B93783">
              <w:t>қ</w:t>
            </w:r>
            <w:r w:rsidRPr="00B93783">
              <w:t>иш му</w:t>
            </w:r>
            <w:r w:rsidR="00B93783">
              <w:t>ҳ</w:t>
            </w:r>
            <w:r w:rsidRPr="00B93783">
              <w:t>ити</w:t>
            </w:r>
          </w:p>
        </w:tc>
      </w:tr>
      <w:tr w:rsidR="00084773" w:rsidRPr="00B93783" w14:paraId="6C0EEF7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7ACCA2B" w14:textId="77777777" w:rsidR="00084773" w:rsidRPr="00B93783" w:rsidRDefault="00084773" w:rsidP="00084773">
            <w:pPr>
              <w:rPr>
                <w:bCs/>
                <w:caps/>
              </w:rPr>
            </w:pPr>
            <w:r w:rsidRPr="00B93783">
              <w:rPr>
                <w:bCs/>
                <w:caps/>
              </w:rPr>
              <w:t>sdev</w:t>
            </w:r>
          </w:p>
          <w:p w14:paraId="6AD4C2F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F48546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standard  deviation </w:t>
            </w:r>
          </w:p>
        </w:tc>
        <w:tc>
          <w:tcPr>
            <w:tcW w:w="4843" w:type="dxa"/>
            <w:shd w:val="clear" w:color="auto" w:fill="auto"/>
          </w:tcPr>
          <w:p w14:paraId="14DB9338" w14:textId="77777777" w:rsidR="00084773" w:rsidRPr="00B93783" w:rsidRDefault="00084773" w:rsidP="00084773">
            <w:r w:rsidRPr="00B93783">
              <w:t>- стандартное отклонение</w:t>
            </w:r>
          </w:p>
          <w:p w14:paraId="46AB990B" w14:textId="77777777" w:rsidR="00084773" w:rsidRPr="00B93783" w:rsidRDefault="00084773" w:rsidP="00084773"/>
        </w:tc>
        <w:tc>
          <w:tcPr>
            <w:tcW w:w="5151" w:type="dxa"/>
          </w:tcPr>
          <w:p w14:paraId="401B22B2" w14:textId="77777777" w:rsidR="00084773" w:rsidRPr="00B93783" w:rsidRDefault="00084773" w:rsidP="00084773">
            <w:r w:rsidRPr="00B93783">
              <w:t>- стандарт о</w:t>
            </w:r>
            <w:r w:rsidR="00B93783">
              <w:t>ғ</w:t>
            </w:r>
            <w:r w:rsidRPr="00B93783">
              <w:t>иш</w:t>
            </w:r>
          </w:p>
        </w:tc>
      </w:tr>
      <w:tr w:rsidR="00084773" w:rsidRPr="00B93783" w14:paraId="742C927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4066CA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SDF</w:t>
            </w:r>
          </w:p>
          <w:p w14:paraId="5583C97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BD3CE6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space-delimited  format </w:t>
            </w:r>
          </w:p>
        </w:tc>
        <w:tc>
          <w:tcPr>
            <w:tcW w:w="4843" w:type="dxa"/>
            <w:shd w:val="clear" w:color="auto" w:fill="auto"/>
          </w:tcPr>
          <w:p w14:paraId="47A29498" w14:textId="77777777" w:rsidR="00084773" w:rsidRPr="00B93783" w:rsidRDefault="00084773" w:rsidP="00084773">
            <w:r w:rsidRPr="00B93783">
              <w:t>- формат с разделителями-пробе-лами</w:t>
            </w:r>
          </w:p>
        </w:tc>
        <w:tc>
          <w:tcPr>
            <w:tcW w:w="5151" w:type="dxa"/>
          </w:tcPr>
          <w:p w14:paraId="432B6E20" w14:textId="77777777" w:rsidR="00084773" w:rsidRPr="00B93783" w:rsidRDefault="00084773" w:rsidP="00084773">
            <w:r w:rsidRPr="00B93783">
              <w:t>- ажраткич-очи</w:t>
            </w:r>
            <w:r w:rsidR="00B93783">
              <w:t>қ</w:t>
            </w:r>
            <w:r w:rsidRPr="00B93783">
              <w:t xml:space="preserve"> жойи б</w:t>
            </w:r>
            <w:r w:rsidR="00B93783">
              <w:t>ў</w:t>
            </w:r>
            <w:r w:rsidRPr="00B93783">
              <w:t>лган формат</w:t>
            </w:r>
          </w:p>
        </w:tc>
      </w:tr>
      <w:tr w:rsidR="00084773" w:rsidRPr="00B93783" w14:paraId="3A25D35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CFC056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SDF</w:t>
            </w:r>
          </w:p>
          <w:p w14:paraId="1B68D59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FD6646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Structured  Directory Format  </w:t>
            </w:r>
          </w:p>
        </w:tc>
        <w:tc>
          <w:tcPr>
            <w:tcW w:w="4843" w:type="dxa"/>
            <w:shd w:val="clear" w:color="auto" w:fill="auto"/>
          </w:tcPr>
          <w:p w14:paraId="7ED6DB38" w14:textId="77777777" w:rsidR="00084773" w:rsidRPr="00B93783" w:rsidRDefault="00084773" w:rsidP="00084773">
            <w:r w:rsidRPr="00B93783">
              <w:t xml:space="preserve">- структурированный формат каталога </w:t>
            </w:r>
          </w:p>
        </w:tc>
        <w:tc>
          <w:tcPr>
            <w:tcW w:w="5151" w:type="dxa"/>
          </w:tcPr>
          <w:p w14:paraId="13A4F3B3" w14:textId="77777777" w:rsidR="00084773" w:rsidRPr="00B93783" w:rsidRDefault="00084773" w:rsidP="00084773">
            <w:r w:rsidRPr="00B93783">
              <w:t xml:space="preserve">- каталогнинг структураланган формати </w:t>
            </w:r>
          </w:p>
        </w:tc>
      </w:tr>
      <w:tr w:rsidR="00084773" w:rsidRPr="00B93783" w14:paraId="0001F1E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829D57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SDF</w:t>
            </w:r>
          </w:p>
          <w:p w14:paraId="57EE67A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00A76E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synchronous data flow   </w:t>
            </w:r>
          </w:p>
        </w:tc>
        <w:tc>
          <w:tcPr>
            <w:tcW w:w="4843" w:type="dxa"/>
            <w:shd w:val="clear" w:color="auto" w:fill="auto"/>
          </w:tcPr>
          <w:p w14:paraId="5C819ACB" w14:textId="77777777" w:rsidR="00084773" w:rsidRPr="00B93783" w:rsidRDefault="00084773" w:rsidP="00084773">
            <w:r w:rsidRPr="00B93783">
              <w:t xml:space="preserve">- поток синхронных данных  </w:t>
            </w:r>
          </w:p>
          <w:p w14:paraId="731C5434" w14:textId="77777777" w:rsidR="00084773" w:rsidRPr="00B93783" w:rsidRDefault="00084773" w:rsidP="00084773">
            <w:r w:rsidRPr="00B93783">
              <w:t xml:space="preserve"> </w:t>
            </w:r>
          </w:p>
        </w:tc>
        <w:tc>
          <w:tcPr>
            <w:tcW w:w="5151" w:type="dxa"/>
          </w:tcPr>
          <w:p w14:paraId="20D755C4" w14:textId="77777777" w:rsidR="00084773" w:rsidRPr="00B93783" w:rsidRDefault="00084773" w:rsidP="00084773">
            <w:r w:rsidRPr="00B93783">
              <w:t>- маълумотларнинг синхрон о</w:t>
            </w:r>
            <w:r w:rsidR="00B93783">
              <w:t>қ</w:t>
            </w:r>
            <w:r w:rsidRPr="00B93783">
              <w:t>ими</w:t>
            </w:r>
          </w:p>
        </w:tc>
      </w:tr>
      <w:tr w:rsidR="00084773" w:rsidRPr="00B93783" w14:paraId="6A0F49C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5A92EF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SDH</w:t>
            </w:r>
          </w:p>
          <w:p w14:paraId="267C691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DD976F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synchronons digit</w:t>
            </w:r>
            <w:r w:rsidRPr="00B93783">
              <w:rPr>
                <w:iCs/>
                <w:lang w:val="en-US"/>
              </w:rPr>
              <w:t>a</w:t>
            </w:r>
            <w:r w:rsidRPr="00B93783">
              <w:rPr>
                <w:iCs/>
              </w:rPr>
              <w:t>l hierarchy</w:t>
            </w:r>
          </w:p>
        </w:tc>
        <w:tc>
          <w:tcPr>
            <w:tcW w:w="4843" w:type="dxa"/>
            <w:shd w:val="clear" w:color="auto" w:fill="auto"/>
          </w:tcPr>
          <w:p w14:paraId="6AB6D8F8" w14:textId="77777777" w:rsidR="00084773" w:rsidRPr="00B93783" w:rsidRDefault="00084773" w:rsidP="00084773">
            <w:r w:rsidRPr="00B93783">
              <w:t>- синхронная цифровая иерархия</w:t>
            </w:r>
          </w:p>
          <w:p w14:paraId="03AE951D" w14:textId="77777777" w:rsidR="00084773" w:rsidRPr="00B93783" w:rsidRDefault="00084773" w:rsidP="00084773"/>
        </w:tc>
        <w:tc>
          <w:tcPr>
            <w:tcW w:w="5151" w:type="dxa"/>
          </w:tcPr>
          <w:p w14:paraId="5B9B260B" w14:textId="77777777" w:rsidR="00084773" w:rsidRPr="00B93783" w:rsidRDefault="00084773" w:rsidP="00084773">
            <w:r w:rsidRPr="00B93783">
              <w:t>- синхрон ра</w:t>
            </w:r>
            <w:r w:rsidR="00B93783">
              <w:t>қ</w:t>
            </w:r>
            <w:r w:rsidRPr="00B93783">
              <w:t>амли иерархия</w:t>
            </w:r>
          </w:p>
        </w:tc>
      </w:tr>
      <w:tr w:rsidR="00084773" w:rsidRPr="00B93783" w14:paraId="42920F2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78EA36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SDI </w:t>
            </w:r>
          </w:p>
        </w:tc>
        <w:tc>
          <w:tcPr>
            <w:tcW w:w="2450" w:type="dxa"/>
            <w:shd w:val="clear" w:color="auto" w:fill="auto"/>
          </w:tcPr>
          <w:p w14:paraId="661F51CD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Serial Digital Interface</w:t>
            </w:r>
          </w:p>
        </w:tc>
        <w:tc>
          <w:tcPr>
            <w:tcW w:w="4843" w:type="dxa"/>
            <w:shd w:val="clear" w:color="auto" w:fill="auto"/>
          </w:tcPr>
          <w:p w14:paraId="5A9205D4" w14:textId="77777777" w:rsidR="00084773" w:rsidRPr="00B93783" w:rsidRDefault="00084773" w:rsidP="00084773">
            <w:r w:rsidRPr="00B93783">
              <w:t>- последовательный цифровой интерфейс</w:t>
            </w:r>
          </w:p>
        </w:tc>
        <w:tc>
          <w:tcPr>
            <w:tcW w:w="5151" w:type="dxa"/>
          </w:tcPr>
          <w:p w14:paraId="2EF6867C" w14:textId="77777777" w:rsidR="00084773" w:rsidRPr="00B93783" w:rsidRDefault="00084773" w:rsidP="00084773">
            <w:r w:rsidRPr="00B93783">
              <w:t>- кет</w:t>
            </w:r>
            <w:r w:rsidRPr="00B93783">
              <w:lastRenderedPageBreak/>
              <w:t>ма-кет ра</w:t>
            </w:r>
            <w:r w:rsidR="00B93783">
              <w:t>қ</w:t>
            </w:r>
            <w:r w:rsidRPr="00B93783">
              <w:t>амл</w:t>
            </w:r>
            <w:r w:rsidRPr="00B93783">
              <w:lastRenderedPageBreak/>
              <w:t>и интерфейс</w:t>
            </w:r>
          </w:p>
        </w:tc>
      </w:tr>
      <w:tr w:rsidR="00084773" w:rsidRPr="00B93783" w14:paraId="54428E8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85CF9C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SDIF </w:t>
            </w:r>
          </w:p>
          <w:p w14:paraId="21E8201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124CF1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Sony Digital  Int</w:t>
            </w:r>
            <w:r w:rsidRPr="00B93783">
              <w:rPr>
                <w:iCs/>
              </w:rPr>
              <w:lastRenderedPageBreak/>
              <w:t xml:space="preserve">erface Format  </w:t>
            </w:r>
          </w:p>
        </w:tc>
        <w:tc>
          <w:tcPr>
            <w:tcW w:w="4843" w:type="dxa"/>
            <w:shd w:val="clear" w:color="auto" w:fill="auto"/>
          </w:tcPr>
          <w:p w14:paraId="5C29043C" w14:textId="77777777" w:rsidR="00084773" w:rsidRPr="00B93783" w:rsidRDefault="00084773" w:rsidP="00084773">
            <w:r w:rsidRPr="00B93783">
              <w:t>- фор</w:t>
            </w:r>
            <w:r w:rsidRPr="00B93783">
              <w:lastRenderedPageBreak/>
              <w:t>мат цифрового интерфейса компании S</w:t>
            </w:r>
            <w:r w:rsidRPr="00B93783">
              <w:lastRenderedPageBreak/>
              <w:t xml:space="preserve">ony  </w:t>
            </w:r>
          </w:p>
        </w:tc>
        <w:tc>
          <w:tcPr>
            <w:tcW w:w="5151" w:type="dxa"/>
          </w:tcPr>
          <w:p w14:paraId="2C946710" w14:textId="77777777" w:rsidR="00084773" w:rsidRPr="00B93783" w:rsidRDefault="00084773" w:rsidP="00084773">
            <w:r w:rsidRPr="00B93783">
              <w:t>- Sony компанияс</w:t>
            </w:r>
            <w:r w:rsidRPr="00B93783">
              <w:lastRenderedPageBreak/>
              <w:t>и</w:t>
            </w:r>
            <w:r w:rsidRPr="00B93783">
              <w:lastRenderedPageBreak/>
              <w:t xml:space="preserve"> ра</w:t>
            </w:r>
            <w:r w:rsidR="00B93783">
              <w:t>қ</w:t>
            </w:r>
            <w:r w:rsidRPr="00B93783">
              <w:t>амли интерфейсининг формати</w:t>
            </w:r>
          </w:p>
        </w:tc>
      </w:tr>
      <w:tr w:rsidR="00084773" w:rsidRPr="00B93783" w14:paraId="08EF614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863AAD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SDK</w:t>
            </w:r>
          </w:p>
          <w:p w14:paraId="429DB7FF" w14:textId="77777777" w:rsidR="00084773" w:rsidRPr="00B93783" w:rsidRDefault="00084773" w:rsidP="00084773">
            <w:pPr>
              <w:rPr>
                <w:bCs/>
              </w:rPr>
            </w:pPr>
          </w:p>
          <w:p w14:paraId="37A88CD3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582F56AA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  <w:lang w:val="en-GB"/>
              </w:rPr>
              <w:t xml:space="preserve">Software </w:t>
            </w:r>
            <w:r w:rsidRPr="00B93783">
              <w:rPr>
                <w:iCs/>
                <w:lang w:val="en-US"/>
              </w:rPr>
              <w:t>Develoner’s/</w:t>
            </w:r>
            <w:r w:rsidRPr="00B93783">
              <w:rPr>
                <w:iCs/>
                <w:lang w:val="en-GB"/>
              </w:rPr>
              <w:t>Develop</w:t>
            </w: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  <w:lang w:val="en-GB"/>
              </w:rPr>
              <w:t xml:space="preserve">ment Kit   </w:t>
            </w:r>
          </w:p>
        </w:tc>
        <w:tc>
          <w:tcPr>
            <w:tcW w:w="4843" w:type="dxa"/>
            <w:shd w:val="clear" w:color="auto" w:fill="auto"/>
          </w:tcPr>
          <w:p w14:paraId="2B1C93B2" w14:textId="77777777" w:rsidR="00084773" w:rsidRPr="00B93783" w:rsidRDefault="00084773" w:rsidP="00084773">
            <w:r w:rsidRPr="00B93783">
              <w:t xml:space="preserve">- пакет разработчика/разработки программного обеспечения </w:t>
            </w:r>
          </w:p>
          <w:p w14:paraId="025AE8A3" w14:textId="77777777" w:rsidR="00084773" w:rsidRPr="00B93783" w:rsidRDefault="00084773" w:rsidP="00084773"/>
        </w:tc>
        <w:tc>
          <w:tcPr>
            <w:tcW w:w="5151" w:type="dxa"/>
          </w:tcPr>
          <w:p w14:paraId="749B67F0" w14:textId="77777777" w:rsidR="00084773" w:rsidRPr="00B93783" w:rsidRDefault="00084773" w:rsidP="00084773">
            <w:r w:rsidRPr="00B93783">
              <w:t>- дастурий таъминот ишлаб чи</w:t>
            </w:r>
            <w:r w:rsidR="00B93783">
              <w:t>қ</w:t>
            </w:r>
            <w:r w:rsidRPr="00B93783">
              <w:t>арувчининг/ишланманинг пакети</w:t>
            </w:r>
          </w:p>
        </w:tc>
      </w:tr>
      <w:tr w:rsidR="00084773" w:rsidRPr="00B93783" w14:paraId="6EBB8D8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273610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SDK</w:t>
            </w:r>
          </w:p>
        </w:tc>
        <w:tc>
          <w:tcPr>
            <w:tcW w:w="2450" w:type="dxa"/>
            <w:shd w:val="clear" w:color="auto" w:fill="auto"/>
          </w:tcPr>
          <w:p w14:paraId="7F5DC532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 System</w:t>
            </w:r>
            <w:r w:rsidRPr="00B93783">
              <w:rPr>
                <w:iCs/>
                <w:lang w:val="en-US"/>
              </w:rPr>
              <w:t xml:space="preserve"> Design </w:t>
            </w:r>
            <w:r w:rsidRPr="00B93783">
              <w:rPr>
                <w:iCs/>
              </w:rPr>
              <w:t xml:space="preserve">Kit   </w:t>
            </w:r>
          </w:p>
        </w:tc>
        <w:tc>
          <w:tcPr>
            <w:tcW w:w="4843" w:type="dxa"/>
            <w:shd w:val="clear" w:color="auto" w:fill="auto"/>
          </w:tcPr>
          <w:p w14:paraId="4B62FAD6" w14:textId="77777777" w:rsidR="00084773" w:rsidRPr="00B93783" w:rsidRDefault="00084773" w:rsidP="00084773">
            <w:r w:rsidRPr="00B93783">
              <w:t xml:space="preserve">- пакет системного разработчика  </w:t>
            </w:r>
          </w:p>
        </w:tc>
        <w:tc>
          <w:tcPr>
            <w:tcW w:w="5151" w:type="dxa"/>
          </w:tcPr>
          <w:p w14:paraId="2F3DBE55" w14:textId="77777777" w:rsidR="00084773" w:rsidRPr="00B93783" w:rsidRDefault="00084773" w:rsidP="00084773">
            <w:r w:rsidRPr="00B93783">
              <w:t>- тизимли ишлаб чи</w:t>
            </w:r>
            <w:r w:rsidR="00B93783">
              <w:t>қ</w:t>
            </w:r>
            <w:r w:rsidRPr="00B93783">
              <w:t>увчининг пакети</w:t>
            </w:r>
          </w:p>
        </w:tc>
      </w:tr>
      <w:tr w:rsidR="00084773" w:rsidRPr="00B93783" w14:paraId="2CBA0CF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C308AC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SDL</w:t>
            </w:r>
          </w:p>
          <w:p w14:paraId="5D48799D" w14:textId="77777777" w:rsidR="00084773" w:rsidRPr="00B93783" w:rsidRDefault="00084773" w:rsidP="00084773">
            <w:pPr>
              <w:rPr>
                <w:bCs/>
              </w:rPr>
            </w:pPr>
          </w:p>
          <w:p w14:paraId="406E51E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348EAE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 xml:space="preserve">Structure </w:t>
            </w:r>
            <w:r w:rsidRPr="00B93783">
              <w:rPr>
                <w:iCs/>
              </w:rPr>
              <w:t xml:space="preserve">Description Language  </w:t>
            </w:r>
          </w:p>
        </w:tc>
        <w:tc>
          <w:tcPr>
            <w:tcW w:w="4843" w:type="dxa"/>
            <w:shd w:val="clear" w:color="auto" w:fill="auto"/>
          </w:tcPr>
          <w:p w14:paraId="7F686D8A" w14:textId="77777777" w:rsidR="00084773" w:rsidRPr="00B93783" w:rsidRDefault="00084773" w:rsidP="00084773">
            <w:r w:rsidRPr="00B93783">
              <w:t>- язык описания структур</w:t>
            </w:r>
          </w:p>
          <w:p w14:paraId="643F4E3A" w14:textId="77777777" w:rsidR="00084773" w:rsidRPr="00B93783" w:rsidRDefault="00084773" w:rsidP="00084773"/>
          <w:p w14:paraId="6BA8F417" w14:textId="77777777" w:rsidR="00084773" w:rsidRPr="00B93783" w:rsidRDefault="00084773" w:rsidP="00084773"/>
        </w:tc>
        <w:tc>
          <w:tcPr>
            <w:tcW w:w="5151" w:type="dxa"/>
          </w:tcPr>
          <w:p w14:paraId="4BA8FB35" w14:textId="77777777" w:rsidR="00084773" w:rsidRPr="00B93783" w:rsidRDefault="00084773" w:rsidP="00084773">
            <w:r w:rsidRPr="00B93783">
              <w:t>- тузилмаларни тавсифлаш тили</w:t>
            </w:r>
          </w:p>
        </w:tc>
      </w:tr>
      <w:tr w:rsidR="00084773" w:rsidRPr="00B93783" w14:paraId="5F6182B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8909BC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SDLC</w:t>
            </w:r>
          </w:p>
          <w:p w14:paraId="5EB5DE2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218D13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synchronous data-link control   </w:t>
            </w:r>
          </w:p>
        </w:tc>
        <w:tc>
          <w:tcPr>
            <w:tcW w:w="4843" w:type="dxa"/>
            <w:shd w:val="clear" w:color="auto" w:fill="auto"/>
          </w:tcPr>
          <w:p w14:paraId="0D200527" w14:textId="77777777" w:rsidR="00084773" w:rsidRPr="00B93783" w:rsidRDefault="00084773" w:rsidP="00084773">
            <w:r w:rsidRPr="00B93783">
              <w:t xml:space="preserve">- синхронное управление звеном передачи данных  </w:t>
            </w:r>
          </w:p>
        </w:tc>
        <w:tc>
          <w:tcPr>
            <w:tcW w:w="5151" w:type="dxa"/>
          </w:tcPr>
          <w:p w14:paraId="2072638B" w14:textId="77777777" w:rsidR="00084773" w:rsidRPr="00B93783" w:rsidRDefault="00084773" w:rsidP="00084773">
            <w:r w:rsidRPr="00B93783">
              <w:t>- маълумотларни узатиш звеносини синхрон бош</w:t>
            </w:r>
            <w:r w:rsidR="00B93783">
              <w:t>қ</w:t>
            </w:r>
            <w:r w:rsidRPr="00B93783">
              <w:t>ариш</w:t>
            </w:r>
          </w:p>
        </w:tc>
      </w:tr>
      <w:tr w:rsidR="00084773" w:rsidRPr="00B93783" w14:paraId="43E1F8D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AE045B0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 xml:space="preserve">SDM </w:t>
            </w:r>
          </w:p>
          <w:p w14:paraId="48DE50B2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  <w:p w14:paraId="13CA9BC0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5EC5DB7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Space-Division Multiplexer/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 xml:space="preserve">Multiplexing </w:t>
            </w:r>
          </w:p>
        </w:tc>
        <w:tc>
          <w:tcPr>
            <w:tcW w:w="4843" w:type="dxa"/>
            <w:shd w:val="clear" w:color="auto" w:fill="auto"/>
          </w:tcPr>
          <w:p w14:paraId="6781E981" w14:textId="77777777" w:rsidR="00084773" w:rsidRPr="00B93783" w:rsidRDefault="00084773" w:rsidP="00084773">
            <w:r w:rsidRPr="00B93783">
              <w:t xml:space="preserve">- мультиплексор/ мультиплексирование с пространственным разделением каналов   </w:t>
            </w:r>
          </w:p>
        </w:tc>
        <w:tc>
          <w:tcPr>
            <w:tcW w:w="5151" w:type="dxa"/>
          </w:tcPr>
          <w:p w14:paraId="7DE7E24F" w14:textId="77777777" w:rsidR="00084773" w:rsidRPr="00B93783" w:rsidRDefault="00084773" w:rsidP="00084773">
            <w:r w:rsidRPr="00B93783">
              <w:t>- мультиплексор/каналларни фазо б</w:t>
            </w:r>
            <w:r w:rsidR="00B93783">
              <w:t>ў</w:t>
            </w:r>
            <w:r w:rsidRPr="00B93783">
              <w:t>йича ажратиш билан мультиплексорлаш</w:t>
            </w:r>
          </w:p>
        </w:tc>
      </w:tr>
      <w:tr w:rsidR="00084773" w:rsidRPr="00B93783" w14:paraId="5BA0122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F1451F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SDM </w:t>
            </w:r>
          </w:p>
          <w:p w14:paraId="5998F58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C10077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SNA Data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stream  Management   </w:t>
            </w:r>
          </w:p>
        </w:tc>
        <w:tc>
          <w:tcPr>
            <w:tcW w:w="4843" w:type="dxa"/>
            <w:shd w:val="clear" w:color="auto" w:fill="auto"/>
          </w:tcPr>
          <w:p w14:paraId="6DFC699A" w14:textId="77777777" w:rsidR="00084773" w:rsidRPr="00B93783" w:rsidRDefault="00084773" w:rsidP="00084773">
            <w:r w:rsidRPr="00B93783">
              <w:t xml:space="preserve">- управление информационными потоками в среде SNA  </w:t>
            </w:r>
          </w:p>
        </w:tc>
        <w:tc>
          <w:tcPr>
            <w:tcW w:w="5151" w:type="dxa"/>
          </w:tcPr>
          <w:p w14:paraId="076C2A51" w14:textId="77777777" w:rsidR="00084773" w:rsidRPr="00B93783" w:rsidRDefault="00084773" w:rsidP="00084773">
            <w:r w:rsidRPr="00B93783">
              <w:t>- SNA му</w:t>
            </w:r>
            <w:r w:rsidR="00B93783">
              <w:t>ҳ</w:t>
            </w:r>
            <w:r w:rsidRPr="00B93783">
              <w:t>итида ахборот о</w:t>
            </w:r>
            <w:r w:rsidR="00B93783">
              <w:t>қ</w:t>
            </w:r>
            <w:r w:rsidRPr="00B93783">
              <w:t>имларини бош</w:t>
            </w:r>
            <w:r w:rsidR="00B93783">
              <w:t>қ</w:t>
            </w:r>
            <w:r w:rsidRPr="00B93783">
              <w:t>ариш</w:t>
            </w:r>
          </w:p>
        </w:tc>
      </w:tr>
      <w:tr w:rsidR="00084773" w:rsidRPr="00B93783" w14:paraId="54BEB64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6E5733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SDMA </w:t>
            </w:r>
          </w:p>
          <w:p w14:paraId="4B826B1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552FDD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space-division  </w:t>
            </w:r>
          </w:p>
          <w:p w14:paraId="3BE1DD1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multiple access   </w:t>
            </w:r>
          </w:p>
        </w:tc>
        <w:tc>
          <w:tcPr>
            <w:tcW w:w="4843" w:type="dxa"/>
            <w:shd w:val="clear" w:color="auto" w:fill="auto"/>
          </w:tcPr>
          <w:p w14:paraId="62EB2147" w14:textId="77777777" w:rsidR="00084773" w:rsidRPr="00B93783" w:rsidRDefault="00084773" w:rsidP="00084773">
            <w:r w:rsidRPr="00B93783">
              <w:t xml:space="preserve">- множественный доступ с пространственным разделением каналов  </w:t>
            </w:r>
          </w:p>
        </w:tc>
        <w:tc>
          <w:tcPr>
            <w:tcW w:w="5151" w:type="dxa"/>
          </w:tcPr>
          <w:p w14:paraId="716898E6" w14:textId="77777777" w:rsidR="00084773" w:rsidRPr="00B93783" w:rsidRDefault="00084773" w:rsidP="00084773">
            <w:r w:rsidRPr="00B93783">
              <w:t>- каналларни фазо б</w:t>
            </w:r>
            <w:r w:rsidR="00B93783">
              <w:t>ў</w:t>
            </w:r>
            <w:r w:rsidRPr="00B93783">
              <w:t>йича ажратиш билан к</w:t>
            </w:r>
            <w:r w:rsidR="00B93783">
              <w:t>ў</w:t>
            </w:r>
            <w:r w:rsidRPr="00B93783">
              <w:t>плаб фойдаланиш</w:t>
            </w:r>
          </w:p>
        </w:tc>
      </w:tr>
      <w:tr w:rsidR="00084773" w:rsidRPr="00B93783" w14:paraId="114EBAF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3638C0C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  <w:lang w:val="en-US"/>
              </w:rPr>
              <w:t>SDN</w:t>
            </w:r>
          </w:p>
          <w:p w14:paraId="0D00826D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67984FCF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Synchronous Digital Hierarchy</w:t>
            </w:r>
          </w:p>
        </w:tc>
        <w:tc>
          <w:tcPr>
            <w:tcW w:w="4843" w:type="dxa"/>
            <w:shd w:val="clear" w:color="auto" w:fill="auto"/>
          </w:tcPr>
          <w:p w14:paraId="593AAB96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 xml:space="preserve">- синхронная цифровая иерархия </w:t>
            </w:r>
          </w:p>
          <w:p w14:paraId="3AD58F35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51" w:type="dxa"/>
          </w:tcPr>
          <w:p w14:paraId="2DE3A571" w14:textId="77777777" w:rsidR="00084773" w:rsidRPr="00B93783" w:rsidRDefault="00084773" w:rsidP="00084773">
            <w:r w:rsidRPr="00B93783">
              <w:t>- синхрон ра</w:t>
            </w:r>
            <w:r w:rsidR="00B93783">
              <w:t>қ</w:t>
            </w:r>
            <w:r w:rsidRPr="00B93783">
              <w:t>амли иерархия</w:t>
            </w:r>
          </w:p>
        </w:tc>
      </w:tr>
      <w:tr w:rsidR="00084773" w:rsidRPr="00B93783" w14:paraId="5222F1A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4666FB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SDN </w:t>
            </w:r>
          </w:p>
          <w:p w14:paraId="38D79F5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3095FE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Software Defined  Network   </w:t>
            </w:r>
          </w:p>
        </w:tc>
        <w:tc>
          <w:tcPr>
            <w:tcW w:w="4843" w:type="dxa"/>
            <w:shd w:val="clear" w:color="auto" w:fill="auto"/>
          </w:tcPr>
          <w:p w14:paraId="59B09501" w14:textId="77777777" w:rsidR="00084773" w:rsidRPr="00B93783" w:rsidRDefault="00084773" w:rsidP="00084773">
            <w:r w:rsidRPr="00B93783">
              <w:t xml:space="preserve">- программно определяемая сеть (технология виртуальных сетей)  </w:t>
            </w:r>
          </w:p>
        </w:tc>
        <w:tc>
          <w:tcPr>
            <w:tcW w:w="5151" w:type="dxa"/>
          </w:tcPr>
          <w:p w14:paraId="665125C5" w14:textId="77777777" w:rsidR="00084773" w:rsidRPr="00B93783" w:rsidRDefault="00084773" w:rsidP="00084773">
            <w:r w:rsidRPr="00B93783">
              <w:t>- дастурий ани</w:t>
            </w:r>
            <w:r w:rsidR="00B93783">
              <w:t>қ</w:t>
            </w:r>
            <w:r w:rsidRPr="00B93783">
              <w:t>ланадиган тармо</w:t>
            </w:r>
            <w:r w:rsidR="00B93783">
              <w:t>қ</w:t>
            </w:r>
            <w:r w:rsidRPr="00B93783">
              <w:t xml:space="preserve"> (виртуал тармо</w:t>
            </w:r>
            <w:r w:rsidR="00B93783">
              <w:t>қ</w:t>
            </w:r>
            <w:r w:rsidRPr="00B93783">
              <w:t>лар технологияси)</w:t>
            </w:r>
          </w:p>
        </w:tc>
      </w:tr>
      <w:tr w:rsidR="00084773" w:rsidRPr="00B93783" w14:paraId="18AF4FC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19E3E09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SDP</w:t>
            </w:r>
          </w:p>
        </w:tc>
        <w:tc>
          <w:tcPr>
            <w:tcW w:w="2450" w:type="dxa"/>
            <w:shd w:val="clear" w:color="auto" w:fill="auto"/>
          </w:tcPr>
          <w:p w14:paraId="4EBE9DFC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Session Description Protocol</w:t>
            </w:r>
          </w:p>
        </w:tc>
        <w:tc>
          <w:tcPr>
            <w:tcW w:w="4843" w:type="dxa"/>
            <w:shd w:val="clear" w:color="auto" w:fill="auto"/>
          </w:tcPr>
          <w:p w14:paraId="01BFA7AA" w14:textId="77777777" w:rsidR="00084773" w:rsidRPr="00B93783" w:rsidRDefault="00084773" w:rsidP="00084773">
            <w:r w:rsidRPr="00B93783">
              <w:rPr>
                <w:lang w:val="uz-Cyrl-UZ"/>
              </w:rPr>
              <w:t>- п</w:t>
            </w:r>
            <w:r w:rsidRPr="00B93783">
              <w:t>ротокол описания сеансов связи</w:t>
            </w:r>
          </w:p>
        </w:tc>
        <w:tc>
          <w:tcPr>
            <w:tcW w:w="5151" w:type="dxa"/>
          </w:tcPr>
          <w:p w14:paraId="308FD370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ало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 xml:space="preserve">а сеансларини </w:t>
            </w:r>
            <w:r w:rsidRPr="00B93783">
              <w:t>тавсиф</w:t>
            </w:r>
            <w:r w:rsidRPr="00B93783">
              <w:rPr>
                <w:lang w:val="uz-Cyrl-UZ"/>
              </w:rPr>
              <w:t>лаш прото</w:t>
            </w:r>
            <w:r w:rsidRPr="00B93783">
              <w:t>-</w:t>
            </w:r>
            <w:r w:rsidRPr="00B93783">
              <w:rPr>
                <w:lang w:val="uz-Cyrl-UZ"/>
              </w:rPr>
              <w:t>коли</w:t>
            </w:r>
          </w:p>
        </w:tc>
      </w:tr>
      <w:tr w:rsidR="00084773" w:rsidRPr="00B93783" w14:paraId="4C326CA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8933DF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SDP</w:t>
            </w:r>
          </w:p>
          <w:p w14:paraId="63BDC01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17F208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Software Deve-lopment  Package   </w:t>
            </w:r>
          </w:p>
        </w:tc>
        <w:tc>
          <w:tcPr>
            <w:tcW w:w="4843" w:type="dxa"/>
            <w:shd w:val="clear" w:color="auto" w:fill="auto"/>
          </w:tcPr>
          <w:p w14:paraId="050EA8CB" w14:textId="77777777" w:rsidR="00084773" w:rsidRPr="00B93783" w:rsidRDefault="00084773" w:rsidP="00084773">
            <w:r w:rsidRPr="00B93783">
              <w:t xml:space="preserve">- пакет для разработки программ </w:t>
            </w:r>
          </w:p>
          <w:p w14:paraId="1E6E2281" w14:textId="77777777" w:rsidR="00084773" w:rsidRPr="00B93783" w:rsidRDefault="00084773" w:rsidP="00084773">
            <w:r w:rsidRPr="00B93783">
              <w:t xml:space="preserve">   </w:t>
            </w:r>
          </w:p>
        </w:tc>
        <w:tc>
          <w:tcPr>
            <w:tcW w:w="5151" w:type="dxa"/>
          </w:tcPr>
          <w:p w14:paraId="022E7B07" w14:textId="77777777" w:rsidR="00084773" w:rsidRPr="00B93783" w:rsidRDefault="00084773" w:rsidP="00084773">
            <w:r w:rsidRPr="00B93783">
              <w:t>- дастурларни ишлаб чи</w:t>
            </w:r>
            <w:r w:rsidR="00B93783">
              <w:t>қ</w:t>
            </w:r>
            <w:r w:rsidRPr="00B93783">
              <w:t>иш пакети</w:t>
            </w:r>
          </w:p>
        </w:tc>
      </w:tr>
      <w:tr w:rsidR="00084773" w:rsidRPr="00B93783" w14:paraId="2BD7279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57F589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S.D.P., s.d.p.</w:t>
            </w:r>
          </w:p>
          <w:p w14:paraId="4175783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29178A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single diode - pentode   </w:t>
            </w:r>
          </w:p>
        </w:tc>
        <w:tc>
          <w:tcPr>
            <w:tcW w:w="4843" w:type="dxa"/>
            <w:shd w:val="clear" w:color="auto" w:fill="auto"/>
          </w:tcPr>
          <w:p w14:paraId="31CF3C25" w14:textId="77777777" w:rsidR="00084773" w:rsidRPr="00B93783" w:rsidRDefault="00084773" w:rsidP="00084773">
            <w:r w:rsidRPr="00B93783">
              <w:t xml:space="preserve">- диод-пентод   </w:t>
            </w:r>
          </w:p>
          <w:p w14:paraId="7643333A" w14:textId="77777777" w:rsidR="00084773" w:rsidRPr="00B93783" w:rsidRDefault="00084773" w:rsidP="00084773"/>
        </w:tc>
        <w:tc>
          <w:tcPr>
            <w:tcW w:w="5151" w:type="dxa"/>
          </w:tcPr>
          <w:p w14:paraId="0B112578" w14:textId="77777777" w:rsidR="00084773" w:rsidRPr="00B93783" w:rsidRDefault="00084773" w:rsidP="00084773">
            <w:r w:rsidRPr="00B93783">
              <w:t>- диод-пентод</w:t>
            </w:r>
          </w:p>
        </w:tc>
      </w:tr>
      <w:tr w:rsidR="00084773" w:rsidRPr="00B93783" w14:paraId="03894A1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815974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SDR</w:t>
            </w:r>
            <w:r w:rsidRPr="00B93783">
              <w:rPr>
                <w:bCs/>
                <w:lang w:val="en-US"/>
              </w:rPr>
              <w:t>A</w:t>
            </w:r>
            <w:r w:rsidRPr="00B93783">
              <w:rPr>
                <w:bCs/>
              </w:rPr>
              <w:t>M</w:t>
            </w:r>
          </w:p>
        </w:tc>
        <w:tc>
          <w:tcPr>
            <w:tcW w:w="2450" w:type="dxa"/>
            <w:shd w:val="clear" w:color="auto" w:fill="auto"/>
          </w:tcPr>
          <w:p w14:paraId="6F59621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Synchronous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>Dynamic RAM</w:t>
            </w:r>
            <w:r w:rsidRPr="00B93783">
              <w:rPr>
                <w:iCs/>
              </w:rPr>
              <w:t xml:space="preserve">  </w:t>
            </w:r>
          </w:p>
        </w:tc>
        <w:tc>
          <w:tcPr>
            <w:tcW w:w="4843" w:type="dxa"/>
            <w:shd w:val="clear" w:color="auto" w:fill="auto"/>
          </w:tcPr>
          <w:p w14:paraId="5314404D" w14:textId="77777777" w:rsidR="00084773" w:rsidRPr="00B93783" w:rsidRDefault="00084773" w:rsidP="00084773">
            <w:r w:rsidRPr="00B93783">
              <w:t>- синхронная динамическая памя</w:t>
            </w:r>
            <w:r w:rsidRPr="00B93783">
              <w:lastRenderedPageBreak/>
              <w:t xml:space="preserve">ть  </w:t>
            </w:r>
          </w:p>
        </w:tc>
        <w:tc>
          <w:tcPr>
            <w:tcW w:w="5151" w:type="dxa"/>
          </w:tcPr>
          <w:p w14:paraId="4AF3BC3D" w14:textId="77777777" w:rsidR="00084773" w:rsidRPr="00B93783" w:rsidRDefault="00084773" w:rsidP="00084773">
            <w:r w:rsidRPr="00B93783">
              <w:t>- синхрон динамик хотира</w:t>
            </w:r>
          </w:p>
        </w:tc>
      </w:tr>
      <w:tr w:rsidR="00084773" w:rsidRPr="00B93783" w14:paraId="7D70026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4EB938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SDS</w:t>
            </w:r>
          </w:p>
          <w:p w14:paraId="1C8810C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AF7FDC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Screen  Designing  System   </w:t>
            </w:r>
          </w:p>
        </w:tc>
        <w:tc>
          <w:tcPr>
            <w:tcW w:w="4843" w:type="dxa"/>
            <w:shd w:val="clear" w:color="auto" w:fill="auto"/>
          </w:tcPr>
          <w:p w14:paraId="06D09012" w14:textId="77777777" w:rsidR="00084773" w:rsidRPr="00B93783" w:rsidRDefault="00084773" w:rsidP="00084773">
            <w:r w:rsidRPr="00B93783">
              <w:t xml:space="preserve">- система проектирования экранного интерфейса  </w:t>
            </w:r>
          </w:p>
        </w:tc>
        <w:tc>
          <w:tcPr>
            <w:tcW w:w="5151" w:type="dxa"/>
          </w:tcPr>
          <w:p w14:paraId="0A33B9EA" w14:textId="77777777" w:rsidR="00084773" w:rsidRPr="00B93783" w:rsidRDefault="00084773" w:rsidP="00084773">
            <w:r w:rsidRPr="00B93783">
              <w:t>- экранли интерфейсни лойи</w:t>
            </w:r>
            <w:r w:rsidR="00B93783">
              <w:t>ҳ</w:t>
            </w:r>
            <w:r w:rsidRPr="00B93783">
              <w:t>алаштириш тизими</w:t>
            </w:r>
          </w:p>
        </w:tc>
      </w:tr>
      <w:tr w:rsidR="00084773" w:rsidRPr="00B93783" w14:paraId="11294F1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D18EC5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SDS</w:t>
            </w:r>
          </w:p>
          <w:p w14:paraId="502F344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DF6230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Spatial Data  System   </w:t>
            </w:r>
          </w:p>
        </w:tc>
        <w:tc>
          <w:tcPr>
            <w:tcW w:w="4843" w:type="dxa"/>
            <w:shd w:val="clear" w:color="auto" w:fill="auto"/>
          </w:tcPr>
          <w:p w14:paraId="26AA67BC" w14:textId="77777777" w:rsidR="00084773" w:rsidRPr="00B93783" w:rsidRDefault="00084773" w:rsidP="00084773">
            <w:r w:rsidRPr="00B93783">
              <w:t xml:space="preserve">- система обработки географических данных  </w:t>
            </w:r>
          </w:p>
        </w:tc>
        <w:tc>
          <w:tcPr>
            <w:tcW w:w="5151" w:type="dxa"/>
          </w:tcPr>
          <w:p w14:paraId="725A66DE" w14:textId="77777777" w:rsidR="00084773" w:rsidRPr="00B93783" w:rsidRDefault="00084773" w:rsidP="00084773">
            <w:r w:rsidRPr="00B93783">
              <w:t xml:space="preserve">- географик маълумотларни </w:t>
            </w:r>
            <w:r w:rsidR="00B93783">
              <w:t>қ</w:t>
            </w:r>
            <w:r w:rsidRPr="00B93783">
              <w:t>айта ишлаш тизими</w:t>
            </w:r>
          </w:p>
        </w:tc>
      </w:tr>
      <w:tr w:rsidR="00084773" w:rsidRPr="00B93783" w14:paraId="6DC7FAB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8CC8D6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SDS</w:t>
            </w:r>
          </w:p>
          <w:p w14:paraId="5A59BD6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FC2E99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signal depen-dent stereo   </w:t>
            </w:r>
          </w:p>
        </w:tc>
        <w:tc>
          <w:tcPr>
            <w:tcW w:w="4843" w:type="dxa"/>
            <w:shd w:val="clear" w:color="auto" w:fill="auto"/>
          </w:tcPr>
          <w:p w14:paraId="3388E86E" w14:textId="77777777" w:rsidR="00084773" w:rsidRPr="00B93783" w:rsidRDefault="00084773" w:rsidP="00084773">
            <w:r w:rsidRPr="00B93783">
              <w:t xml:space="preserve">- стерео (прием), зависимый от (уровня) сигнала   </w:t>
            </w:r>
          </w:p>
        </w:tc>
        <w:tc>
          <w:tcPr>
            <w:tcW w:w="5151" w:type="dxa"/>
          </w:tcPr>
          <w:p w14:paraId="264986E0" w14:textId="77777777" w:rsidR="00084773" w:rsidRPr="00B93783" w:rsidRDefault="00084773" w:rsidP="00084773">
            <w:r w:rsidRPr="00B93783">
              <w:t>- сигнал (даражаси) га бо</w:t>
            </w:r>
            <w:r w:rsidR="00B93783">
              <w:t>ғ</w:t>
            </w:r>
            <w:r w:rsidRPr="00B93783">
              <w:t>ли</w:t>
            </w:r>
            <w:r w:rsidR="00B93783">
              <w:t>қ</w:t>
            </w:r>
            <w:r w:rsidRPr="00B93783">
              <w:t xml:space="preserve"> б</w:t>
            </w:r>
            <w:r w:rsidR="00B93783">
              <w:t>ў</w:t>
            </w:r>
            <w:r w:rsidRPr="00B93783">
              <w:t>лган  стерео (</w:t>
            </w:r>
            <w:r w:rsidR="00B93783">
              <w:t>қ</w:t>
            </w:r>
            <w:r w:rsidRPr="00B93783">
              <w:t>абул)</w:t>
            </w:r>
          </w:p>
        </w:tc>
      </w:tr>
      <w:tr w:rsidR="00084773" w:rsidRPr="00B93783" w14:paraId="6662F90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BEA394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SDS</w:t>
            </w:r>
          </w:p>
          <w:p w14:paraId="53A49AA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CCD0F0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signal distribu-tion  system   </w:t>
            </w:r>
          </w:p>
        </w:tc>
        <w:tc>
          <w:tcPr>
            <w:tcW w:w="4843" w:type="dxa"/>
            <w:shd w:val="clear" w:color="auto" w:fill="auto"/>
          </w:tcPr>
          <w:p w14:paraId="11C60850" w14:textId="77777777" w:rsidR="00084773" w:rsidRPr="00B93783" w:rsidRDefault="00084773" w:rsidP="00084773">
            <w:r w:rsidRPr="00B93783">
              <w:t xml:space="preserve">- система распределения сигнала </w:t>
            </w:r>
          </w:p>
          <w:p w14:paraId="7539A247" w14:textId="77777777" w:rsidR="00084773" w:rsidRPr="00B93783" w:rsidRDefault="00084773" w:rsidP="00084773">
            <w:r w:rsidRPr="00B93783">
              <w:t xml:space="preserve">  </w:t>
            </w:r>
          </w:p>
        </w:tc>
        <w:tc>
          <w:tcPr>
            <w:tcW w:w="5151" w:type="dxa"/>
          </w:tcPr>
          <w:p w14:paraId="3F1366FE" w14:textId="77777777" w:rsidR="00084773" w:rsidRPr="00B93783" w:rsidRDefault="00084773" w:rsidP="00084773">
            <w:r w:rsidRPr="00B93783">
              <w:t>- сигнални та</w:t>
            </w:r>
            <w:r w:rsidR="00B93783">
              <w:t>қ</w:t>
            </w:r>
            <w:r w:rsidRPr="00B93783">
              <w:t>симлаш тизими</w:t>
            </w:r>
          </w:p>
        </w:tc>
      </w:tr>
      <w:tr w:rsidR="00084773" w:rsidRPr="00B93783" w14:paraId="097C6D3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DF7C0A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SDS</w:t>
            </w:r>
          </w:p>
          <w:p w14:paraId="24A6BB5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B6D7EAD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>signal dependent  response</w:t>
            </w:r>
          </w:p>
        </w:tc>
        <w:tc>
          <w:tcPr>
            <w:tcW w:w="4843" w:type="dxa"/>
            <w:shd w:val="clear" w:color="auto" w:fill="auto"/>
          </w:tcPr>
          <w:p w14:paraId="22A181AD" w14:textId="77777777" w:rsidR="00084773" w:rsidRPr="00B93783" w:rsidRDefault="00084773" w:rsidP="00084773">
            <w:r w:rsidRPr="00B93783">
              <w:t xml:space="preserve">- реакция зависящая от сигнала </w:t>
            </w:r>
          </w:p>
          <w:p w14:paraId="28F8809F" w14:textId="77777777" w:rsidR="00084773" w:rsidRPr="00B93783" w:rsidRDefault="00084773" w:rsidP="00084773"/>
        </w:tc>
        <w:tc>
          <w:tcPr>
            <w:tcW w:w="5151" w:type="dxa"/>
          </w:tcPr>
          <w:p w14:paraId="606B2522" w14:textId="77777777" w:rsidR="00084773" w:rsidRPr="00B93783" w:rsidRDefault="00084773" w:rsidP="00084773">
            <w:r w:rsidRPr="00B93783">
              <w:t>- сигналга бо</w:t>
            </w:r>
            <w:r w:rsidR="00B93783">
              <w:t>ғ</w:t>
            </w:r>
            <w:r w:rsidRPr="00B93783">
              <w:t>ли</w:t>
            </w:r>
            <w:r w:rsidR="00B93783">
              <w:t>қ</w:t>
            </w:r>
            <w:r w:rsidRPr="00B93783">
              <w:t xml:space="preserve"> реакция </w:t>
            </w:r>
          </w:p>
        </w:tc>
      </w:tr>
      <w:tr w:rsidR="00084773" w:rsidRPr="00B93783" w14:paraId="2DBE3CE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5774F2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S.D.T., s.d.t.</w:t>
            </w:r>
          </w:p>
          <w:p w14:paraId="4D2408B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A6E6EB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single diode  triode   </w:t>
            </w:r>
          </w:p>
        </w:tc>
        <w:tc>
          <w:tcPr>
            <w:tcW w:w="4843" w:type="dxa"/>
            <w:shd w:val="clear" w:color="auto" w:fill="auto"/>
          </w:tcPr>
          <w:p w14:paraId="799ABC25" w14:textId="77777777" w:rsidR="00084773" w:rsidRPr="00B93783" w:rsidRDefault="00084773" w:rsidP="00084773">
            <w:r w:rsidRPr="00B93783">
              <w:t xml:space="preserve">- диод-триод   </w:t>
            </w:r>
          </w:p>
          <w:p w14:paraId="4030CAE8" w14:textId="77777777" w:rsidR="00084773" w:rsidRPr="00B93783" w:rsidRDefault="00084773" w:rsidP="00084773"/>
        </w:tc>
        <w:tc>
          <w:tcPr>
            <w:tcW w:w="5151" w:type="dxa"/>
          </w:tcPr>
          <w:p w14:paraId="2AE4FCAD" w14:textId="77777777" w:rsidR="00084773" w:rsidRPr="00B93783" w:rsidRDefault="00084773" w:rsidP="00084773">
            <w:r w:rsidRPr="00B93783">
              <w:t>- диод-триод</w:t>
            </w:r>
          </w:p>
        </w:tc>
      </w:tr>
      <w:tr w:rsidR="00084773" w:rsidRPr="00B93783" w14:paraId="1A0A4EE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632813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SDTS </w:t>
            </w:r>
          </w:p>
          <w:p w14:paraId="0A950AE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2CF2E3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satellite data  transmission   </w:t>
            </w:r>
          </w:p>
        </w:tc>
        <w:tc>
          <w:tcPr>
            <w:tcW w:w="4843" w:type="dxa"/>
            <w:shd w:val="clear" w:color="auto" w:fill="auto"/>
          </w:tcPr>
          <w:p w14:paraId="312B8FC0" w14:textId="77777777" w:rsidR="00084773" w:rsidRPr="00B93783" w:rsidRDefault="00084773" w:rsidP="00084773">
            <w:r w:rsidRPr="00B93783">
              <w:t xml:space="preserve">- спутниковая система передачи данных  </w:t>
            </w:r>
          </w:p>
        </w:tc>
        <w:tc>
          <w:tcPr>
            <w:tcW w:w="5151" w:type="dxa"/>
          </w:tcPr>
          <w:p w14:paraId="6F3687F2" w14:textId="77777777" w:rsidR="00084773" w:rsidRPr="00B93783" w:rsidRDefault="00084773" w:rsidP="00084773">
            <w:r w:rsidRPr="00B93783">
              <w:t>- маълумотлар узатишнинг й</w:t>
            </w:r>
            <w:r w:rsidR="00B93783">
              <w:t>ў</w:t>
            </w:r>
            <w:r w:rsidRPr="00B93783">
              <w:t>лдошли тизими</w:t>
            </w:r>
          </w:p>
        </w:tc>
      </w:tr>
      <w:tr w:rsidR="00084773" w:rsidRPr="00B93783" w14:paraId="2874E1B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88163F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SDTS </w:t>
            </w:r>
          </w:p>
          <w:p w14:paraId="36E493C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A05469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Spatial Data  Transfer Standard   </w:t>
            </w:r>
          </w:p>
        </w:tc>
        <w:tc>
          <w:tcPr>
            <w:tcW w:w="4843" w:type="dxa"/>
            <w:shd w:val="clear" w:color="auto" w:fill="auto"/>
          </w:tcPr>
          <w:p w14:paraId="37717215" w14:textId="77777777" w:rsidR="00084773" w:rsidRPr="00B93783" w:rsidRDefault="00084773" w:rsidP="00084773">
            <w:r w:rsidRPr="00B93783">
              <w:t xml:space="preserve">- стандарт на передачу географических данных  </w:t>
            </w:r>
          </w:p>
        </w:tc>
        <w:tc>
          <w:tcPr>
            <w:tcW w:w="5151" w:type="dxa"/>
          </w:tcPr>
          <w:p w14:paraId="16327310" w14:textId="77777777" w:rsidR="00084773" w:rsidRPr="00B93783" w:rsidRDefault="00084773" w:rsidP="00084773">
            <w:r w:rsidRPr="00B93783">
              <w:t>- географик маълумотларни узатишга стандарт</w:t>
            </w:r>
          </w:p>
        </w:tc>
      </w:tr>
      <w:tr w:rsidR="00084773" w:rsidRPr="00B93783" w14:paraId="4228E8B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703E61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SDU</w:t>
            </w:r>
          </w:p>
        </w:tc>
        <w:tc>
          <w:tcPr>
            <w:tcW w:w="2450" w:type="dxa"/>
            <w:shd w:val="clear" w:color="auto" w:fill="auto"/>
          </w:tcPr>
          <w:p w14:paraId="5B9F24E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service data unit   </w:t>
            </w:r>
          </w:p>
        </w:tc>
        <w:tc>
          <w:tcPr>
            <w:tcW w:w="4843" w:type="dxa"/>
            <w:shd w:val="clear" w:color="auto" w:fill="auto"/>
          </w:tcPr>
          <w:p w14:paraId="035760E7" w14:textId="77777777" w:rsidR="00084773" w:rsidRPr="00B93783" w:rsidRDefault="00084773" w:rsidP="00084773">
            <w:r w:rsidRPr="00B93783">
              <w:t xml:space="preserve">- сервисный блок данных  </w:t>
            </w:r>
          </w:p>
        </w:tc>
        <w:tc>
          <w:tcPr>
            <w:tcW w:w="5151" w:type="dxa"/>
          </w:tcPr>
          <w:p w14:paraId="4A2D2D1F" w14:textId="77777777" w:rsidR="00084773" w:rsidRPr="00B93783" w:rsidRDefault="00084773" w:rsidP="00084773">
            <w:r w:rsidRPr="00B93783">
              <w:t>- маълумотларнинг сервис блоки</w:t>
            </w:r>
          </w:p>
        </w:tc>
      </w:tr>
      <w:tr w:rsidR="00084773" w:rsidRPr="00B93783" w14:paraId="6039224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675526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SE</w:t>
            </w:r>
          </w:p>
        </w:tc>
        <w:tc>
          <w:tcPr>
            <w:tcW w:w="2450" w:type="dxa"/>
            <w:shd w:val="clear" w:color="auto" w:fill="auto"/>
          </w:tcPr>
          <w:p w14:paraId="4DE73F0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System Efficiency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3B69511F" w14:textId="77777777" w:rsidR="00084773" w:rsidRPr="00B93783" w:rsidRDefault="00084773" w:rsidP="00084773">
            <w:r w:rsidRPr="00B93783">
              <w:t xml:space="preserve">- эффективность системы  </w:t>
            </w:r>
          </w:p>
        </w:tc>
        <w:tc>
          <w:tcPr>
            <w:tcW w:w="5151" w:type="dxa"/>
          </w:tcPr>
          <w:p w14:paraId="5259F5D7" w14:textId="77777777" w:rsidR="00084773" w:rsidRPr="00B93783" w:rsidRDefault="00084773" w:rsidP="00084773">
            <w:r w:rsidRPr="00B93783">
              <w:t>- тизимнинг самарадорлиги</w:t>
            </w:r>
          </w:p>
        </w:tc>
      </w:tr>
      <w:tr w:rsidR="00084773" w:rsidRPr="00B93783" w14:paraId="3022619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AE5E51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S.E. </w:t>
            </w:r>
          </w:p>
        </w:tc>
        <w:tc>
          <w:tcPr>
            <w:tcW w:w="2450" w:type="dxa"/>
            <w:shd w:val="clear" w:color="auto" w:fill="auto"/>
          </w:tcPr>
          <w:p w14:paraId="3091E27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secondary  emission   </w:t>
            </w:r>
          </w:p>
        </w:tc>
        <w:tc>
          <w:tcPr>
            <w:tcW w:w="4843" w:type="dxa"/>
            <w:shd w:val="clear" w:color="auto" w:fill="auto"/>
          </w:tcPr>
          <w:p w14:paraId="67A9E3E4" w14:textId="77777777" w:rsidR="00084773" w:rsidRPr="00B93783" w:rsidRDefault="00084773" w:rsidP="00084773">
            <w:r w:rsidRPr="00B93783">
              <w:t xml:space="preserve">- вторичная эмиссия   </w:t>
            </w:r>
          </w:p>
          <w:p w14:paraId="7B989AE9" w14:textId="77777777" w:rsidR="00084773" w:rsidRPr="00B93783" w:rsidRDefault="00084773" w:rsidP="00084773"/>
        </w:tc>
        <w:tc>
          <w:tcPr>
            <w:tcW w:w="5151" w:type="dxa"/>
          </w:tcPr>
          <w:p w14:paraId="287BCADE" w14:textId="77777777" w:rsidR="00084773" w:rsidRPr="00B93783" w:rsidRDefault="00084773" w:rsidP="00084773">
            <w:r w:rsidRPr="00B93783">
              <w:t>- иккиламчи эмиссия</w:t>
            </w:r>
          </w:p>
        </w:tc>
      </w:tr>
      <w:tr w:rsidR="00084773" w:rsidRPr="00B93783" w14:paraId="68B0FE5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207C25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S.E. </w:t>
            </w:r>
          </w:p>
          <w:p w14:paraId="6EB84D1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F71528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standard  edition  </w:t>
            </w:r>
          </w:p>
          <w:p w14:paraId="2976E3B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</w:t>
            </w:r>
          </w:p>
        </w:tc>
        <w:tc>
          <w:tcPr>
            <w:tcW w:w="4843" w:type="dxa"/>
            <w:shd w:val="clear" w:color="auto" w:fill="auto"/>
          </w:tcPr>
          <w:p w14:paraId="510B0746" w14:textId="77777777" w:rsidR="00084773" w:rsidRPr="00B93783" w:rsidRDefault="00084773" w:rsidP="00084773">
            <w:r w:rsidRPr="00B93783">
              <w:t xml:space="preserve">- стандартное издание (версия программного продукта)  </w:t>
            </w:r>
          </w:p>
        </w:tc>
        <w:tc>
          <w:tcPr>
            <w:tcW w:w="5151" w:type="dxa"/>
          </w:tcPr>
          <w:p w14:paraId="2F22E4D1" w14:textId="77777777" w:rsidR="00084773" w:rsidRPr="00B93783" w:rsidRDefault="00084773" w:rsidP="00084773">
            <w:r w:rsidRPr="00B93783">
              <w:t>- стандарт нашр (дастурий ма</w:t>
            </w:r>
            <w:r w:rsidR="00B93783">
              <w:t>ҳ</w:t>
            </w:r>
            <w:r w:rsidRPr="00B93783">
              <w:t>сулот версияси)</w:t>
            </w:r>
          </w:p>
        </w:tc>
      </w:tr>
      <w:tr w:rsidR="00084773" w:rsidRPr="00B93783" w14:paraId="4338CEF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91A365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SEA </w:t>
            </w:r>
          </w:p>
          <w:p w14:paraId="2DA335D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955669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special-effect  amplifier   </w:t>
            </w:r>
          </w:p>
        </w:tc>
        <w:tc>
          <w:tcPr>
            <w:tcW w:w="4843" w:type="dxa"/>
            <w:shd w:val="clear" w:color="auto" w:fill="auto"/>
          </w:tcPr>
          <w:p w14:paraId="0C4CFDB5" w14:textId="77777777" w:rsidR="00084773" w:rsidRPr="00B93783" w:rsidRDefault="00084773" w:rsidP="00084773">
            <w:r w:rsidRPr="00B93783">
              <w:t xml:space="preserve">- усилитель спецэффектов </w:t>
            </w:r>
          </w:p>
          <w:p w14:paraId="00ADB63D" w14:textId="77777777" w:rsidR="00084773" w:rsidRPr="00B93783" w:rsidRDefault="00084773" w:rsidP="00084773">
            <w:r w:rsidRPr="00B93783">
              <w:t xml:space="preserve">  </w:t>
            </w:r>
          </w:p>
        </w:tc>
        <w:tc>
          <w:tcPr>
            <w:tcW w:w="5151" w:type="dxa"/>
          </w:tcPr>
          <w:p w14:paraId="2334FF74" w14:textId="77777777" w:rsidR="00084773" w:rsidRPr="00B93783" w:rsidRDefault="00084773" w:rsidP="00084773">
            <w:r w:rsidRPr="00B93783">
              <w:t>- махсус эффектларни кучайтиргич</w:t>
            </w:r>
          </w:p>
        </w:tc>
      </w:tr>
      <w:tr w:rsidR="00084773" w:rsidRPr="00B93783" w14:paraId="594EA56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567FC0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SEA  </w:t>
            </w:r>
          </w:p>
          <w:p w14:paraId="313CA675" w14:textId="77777777" w:rsidR="00084773" w:rsidRPr="00B93783" w:rsidRDefault="00084773" w:rsidP="00084773">
            <w:pPr>
              <w:rPr>
                <w:bCs/>
              </w:rPr>
            </w:pPr>
          </w:p>
          <w:p w14:paraId="7ECAB18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109EF9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stereo graphic  equalizer       </w:t>
            </w:r>
          </w:p>
          <w:p w14:paraId="3538985E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573A304E" w14:textId="77777777" w:rsidR="00084773" w:rsidRPr="00B93783" w:rsidRDefault="00084773" w:rsidP="00084773">
            <w:r w:rsidRPr="00B93783">
              <w:t xml:space="preserve">- стерео (двухканальный) многополосный регулятор частотной характеристики усилителя (эквалайзер)  </w:t>
            </w:r>
          </w:p>
        </w:tc>
        <w:tc>
          <w:tcPr>
            <w:tcW w:w="5151" w:type="dxa"/>
          </w:tcPr>
          <w:p w14:paraId="6E5BF839" w14:textId="77777777" w:rsidR="00084773" w:rsidRPr="00B93783" w:rsidRDefault="00084773" w:rsidP="00084773">
            <w:r w:rsidRPr="00B93783">
              <w:t>- кучайтиргич частотавий тавсифини стерео (икки каналли) к</w:t>
            </w:r>
            <w:r w:rsidR="00B93783">
              <w:t>ў</w:t>
            </w:r>
            <w:r w:rsidRPr="00B93783">
              <w:t>п полосали ростлагич (эквалайзер)</w:t>
            </w:r>
          </w:p>
        </w:tc>
      </w:tr>
      <w:tr w:rsidR="00084773" w:rsidRPr="00B93783" w14:paraId="035882A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92B720D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  <w:lang w:val="en-US"/>
              </w:rPr>
              <w:t>se</w:t>
            </w:r>
          </w:p>
        </w:tc>
        <w:tc>
          <w:tcPr>
            <w:tcW w:w="2450" w:type="dxa"/>
            <w:shd w:val="clear" w:color="auto" w:fill="auto"/>
          </w:tcPr>
          <w:p w14:paraId="52C3213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Select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22DDC8D8" w14:textId="77777777" w:rsidR="00084773" w:rsidRPr="00B93783" w:rsidRDefault="00084773" w:rsidP="00084773">
            <w:r w:rsidRPr="00B93783">
              <w:t>- выбор</w:t>
            </w:r>
          </w:p>
        </w:tc>
        <w:tc>
          <w:tcPr>
            <w:tcW w:w="5151" w:type="dxa"/>
          </w:tcPr>
          <w:p w14:paraId="316ED119" w14:textId="77777777" w:rsidR="00084773" w:rsidRPr="00B93783" w:rsidRDefault="00084773" w:rsidP="00084773">
            <w:r w:rsidRPr="00B93783">
              <w:t>- танлаш</w:t>
            </w:r>
          </w:p>
        </w:tc>
      </w:tr>
      <w:tr w:rsidR="00084773" w:rsidRPr="00B93783" w14:paraId="67C42A7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598061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SECA </w:t>
            </w:r>
          </w:p>
        </w:tc>
        <w:tc>
          <w:tcPr>
            <w:tcW w:w="2450" w:type="dxa"/>
            <w:shd w:val="clear" w:color="auto" w:fill="auto"/>
          </w:tcPr>
          <w:p w14:paraId="642EBBFB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Selective Calling </w:t>
            </w:r>
          </w:p>
        </w:tc>
        <w:tc>
          <w:tcPr>
            <w:tcW w:w="4843" w:type="dxa"/>
            <w:shd w:val="clear" w:color="auto" w:fill="auto"/>
          </w:tcPr>
          <w:p w14:paraId="6FEE705C" w14:textId="77777777" w:rsidR="00084773" w:rsidRPr="00B93783" w:rsidRDefault="00084773" w:rsidP="00084773">
            <w:r w:rsidRPr="00B93783">
              <w:t xml:space="preserve">- избирательный вызов </w:t>
            </w:r>
          </w:p>
        </w:tc>
        <w:tc>
          <w:tcPr>
            <w:tcW w:w="5151" w:type="dxa"/>
          </w:tcPr>
          <w:p w14:paraId="29597402" w14:textId="77777777" w:rsidR="00084773" w:rsidRPr="00B93783" w:rsidRDefault="00084773" w:rsidP="00084773">
            <w:r w:rsidRPr="00B93783">
              <w:t>- танловчи ча</w:t>
            </w:r>
            <w:r w:rsidR="00B93783">
              <w:t>қ</w:t>
            </w:r>
            <w:r w:rsidRPr="00B93783">
              <w:t>ирув</w:t>
            </w:r>
          </w:p>
        </w:tc>
      </w:tr>
      <w:tr w:rsidR="00084773" w:rsidRPr="00B93783" w14:paraId="46305CD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B9F25B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SEC-Vidikon</w:t>
            </w:r>
          </w:p>
          <w:p w14:paraId="53761C84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7530E1B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secondary  electron </w:t>
            </w:r>
            <w:r w:rsidRPr="00B93783">
              <w:rPr>
                <w:iCs/>
                <w:lang w:val="en-US"/>
              </w:rPr>
              <w:t xml:space="preserve">emission </w:t>
            </w:r>
          </w:p>
          <w:p w14:paraId="6F505404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77B4072D" w14:textId="77777777" w:rsidR="00084773" w:rsidRPr="00B93783" w:rsidRDefault="00084773" w:rsidP="00084773">
            <w:r w:rsidRPr="00B93783">
              <w:t xml:space="preserve">- вторичная электронная эмиссия   </w:t>
            </w:r>
          </w:p>
          <w:p w14:paraId="50842E93" w14:textId="77777777" w:rsidR="00084773" w:rsidRPr="00B93783" w:rsidRDefault="00084773" w:rsidP="00084773"/>
        </w:tc>
        <w:tc>
          <w:tcPr>
            <w:tcW w:w="5151" w:type="dxa"/>
          </w:tcPr>
          <w:p w14:paraId="79FBA686" w14:textId="77777777" w:rsidR="00084773" w:rsidRPr="00B93783" w:rsidRDefault="00084773" w:rsidP="00084773">
            <w:r w:rsidRPr="00B93783">
              <w:t>- иккиламчи электрон эмиссия</w:t>
            </w:r>
          </w:p>
        </w:tc>
      </w:tr>
      <w:tr w:rsidR="00084773" w:rsidRPr="00B93783" w14:paraId="0F21705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865746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SEE</w:t>
            </w:r>
          </w:p>
          <w:p w14:paraId="772F48EA" w14:textId="77777777" w:rsidR="00084773" w:rsidRPr="00B93783" w:rsidRDefault="00084773" w:rsidP="00084773">
            <w:pPr>
              <w:rPr>
                <w:bCs/>
              </w:rPr>
            </w:pPr>
          </w:p>
          <w:p w14:paraId="6C0D2D5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09272C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Software  Engineering  Environment   </w:t>
            </w:r>
          </w:p>
        </w:tc>
        <w:tc>
          <w:tcPr>
            <w:tcW w:w="4843" w:type="dxa"/>
            <w:shd w:val="clear" w:color="auto" w:fill="auto"/>
          </w:tcPr>
          <w:p w14:paraId="1D4ADB7F" w14:textId="77777777" w:rsidR="00084773" w:rsidRPr="00B93783" w:rsidRDefault="00084773" w:rsidP="00084773">
            <w:r w:rsidRPr="00B93783">
              <w:t xml:space="preserve">- среда разработки программного обеспечения    </w:t>
            </w:r>
          </w:p>
          <w:p w14:paraId="5BD35361" w14:textId="77777777" w:rsidR="00084773" w:rsidRPr="00B93783" w:rsidRDefault="00084773" w:rsidP="00084773"/>
        </w:tc>
        <w:tc>
          <w:tcPr>
            <w:tcW w:w="5151" w:type="dxa"/>
          </w:tcPr>
          <w:p w14:paraId="55328B93" w14:textId="77777777" w:rsidR="00084773" w:rsidRPr="00B93783" w:rsidRDefault="00084773" w:rsidP="00084773">
            <w:r w:rsidRPr="00B93783">
              <w:t>- дастурий таъминотни ишлаб чи</w:t>
            </w:r>
            <w:r w:rsidR="00B93783">
              <w:t>қ</w:t>
            </w:r>
            <w:r w:rsidRPr="00B93783">
              <w:t>иш му</w:t>
            </w:r>
            <w:r w:rsidR="00B93783">
              <w:t>ҳ</w:t>
            </w:r>
            <w:r w:rsidRPr="00B93783">
              <w:t>ити</w:t>
            </w:r>
          </w:p>
        </w:tc>
      </w:tr>
      <w:tr w:rsidR="00084773" w:rsidRPr="00B93783" w14:paraId="57F8A72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0E00065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SEG</w:t>
            </w:r>
          </w:p>
        </w:tc>
        <w:tc>
          <w:tcPr>
            <w:tcW w:w="2450" w:type="dxa"/>
            <w:shd w:val="clear" w:color="auto" w:fill="auto"/>
          </w:tcPr>
          <w:p w14:paraId="7C7BD20B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Security Gatew</w:t>
            </w:r>
            <w:r w:rsidRPr="00B93783">
              <w:rPr>
                <w:lang w:val="en-US"/>
              </w:rPr>
              <w:lastRenderedPageBreak/>
              <w:t>a</w:t>
            </w:r>
            <w:r w:rsidRPr="00B93783">
              <w:rPr>
                <w:lang w:val="en-US"/>
              </w:rPr>
              <w:lastRenderedPageBreak/>
              <w:t>y</w:t>
            </w:r>
          </w:p>
        </w:tc>
        <w:tc>
          <w:tcPr>
            <w:tcW w:w="4843" w:type="dxa"/>
            <w:shd w:val="clear" w:color="auto" w:fill="auto"/>
          </w:tcPr>
          <w:p w14:paraId="3535E868" w14:textId="77777777" w:rsidR="00084773" w:rsidRPr="00B93783" w:rsidRDefault="00084773" w:rsidP="00084773">
            <w:r w:rsidRPr="00B93783">
              <w:rPr>
                <w:lang w:val="uz-Cyrl-UZ"/>
              </w:rPr>
              <w:t>- ш</w:t>
            </w:r>
            <w:r w:rsidRPr="00B93783">
              <w:t>люз безопасности (</w:t>
            </w:r>
            <w:r w:rsidRPr="00B93783">
              <w:rPr>
                <w:lang w:val="en-US"/>
              </w:rPr>
              <w:t>IMS</w:t>
            </w:r>
            <w:r w:rsidRPr="00B93783">
              <w:t>)</w:t>
            </w:r>
          </w:p>
        </w:tc>
        <w:tc>
          <w:tcPr>
            <w:tcW w:w="5151" w:type="dxa"/>
          </w:tcPr>
          <w:p w14:paraId="7021B3B9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хавфсизлик шлюзи</w:t>
            </w:r>
            <w:r w:rsidRPr="00B93783">
              <w:t xml:space="preserve"> (</w:t>
            </w:r>
            <w:r w:rsidRPr="00B93783">
              <w:rPr>
                <w:lang w:val="en-US"/>
              </w:rPr>
              <w:t>IMS</w:t>
            </w:r>
            <w:r w:rsidRPr="00B93783">
              <w:t>)</w:t>
            </w:r>
          </w:p>
        </w:tc>
      </w:tr>
      <w:tr w:rsidR="00084773" w:rsidRPr="00B93783" w14:paraId="015D9E8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931998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SEI</w:t>
            </w:r>
          </w:p>
          <w:p w14:paraId="7EDC7EE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BFD453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lastRenderedPageBreak/>
              <w:t xml:space="preserve">- </w:t>
            </w:r>
            <w:r w:rsidRPr="00B93783">
              <w:rPr>
                <w:iCs/>
              </w:rPr>
              <w:lastRenderedPageBreak/>
              <w:t xml:space="preserve">Software Engi-neering Institute   </w:t>
            </w:r>
          </w:p>
        </w:tc>
        <w:tc>
          <w:tcPr>
            <w:tcW w:w="4843" w:type="dxa"/>
            <w:shd w:val="clear" w:color="auto" w:fill="auto"/>
          </w:tcPr>
          <w:p w14:paraId="6E56804A" w14:textId="77777777" w:rsidR="00084773" w:rsidRPr="00B93783" w:rsidRDefault="00084773" w:rsidP="00084773">
            <w:r w:rsidRPr="00B93783">
              <w:t>-</w:t>
            </w:r>
            <w:r w:rsidRPr="00B93783">
              <w:lastRenderedPageBreak/>
              <w:t xml:space="preserve"> </w:t>
            </w:r>
            <w:r w:rsidRPr="00B93783">
              <w:t xml:space="preserve">Институт по разработке программного обеспечения (США)  </w:t>
            </w:r>
          </w:p>
        </w:tc>
        <w:tc>
          <w:tcPr>
            <w:tcW w:w="5151" w:type="dxa"/>
          </w:tcPr>
          <w:p w14:paraId="07848136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д</w:t>
            </w:r>
            <w:r w:rsidRPr="00B93783">
              <w:t>астурий таъминотни ишлаб чи</w:t>
            </w:r>
            <w:r w:rsidR="00B93783">
              <w:t>қ</w:t>
            </w:r>
            <w:r w:rsidRPr="00B93783">
              <w:t>иш институти (А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4FD86E5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F9682F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SEI</w:t>
            </w:r>
          </w:p>
          <w:p w14:paraId="4C2A4DB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DF435B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standard entry  interface   </w:t>
            </w:r>
          </w:p>
        </w:tc>
        <w:tc>
          <w:tcPr>
            <w:tcW w:w="4843" w:type="dxa"/>
            <w:shd w:val="clear" w:color="auto" w:fill="auto"/>
          </w:tcPr>
          <w:p w14:paraId="6CBE0F03" w14:textId="77777777" w:rsidR="00084773" w:rsidRPr="00B93783" w:rsidRDefault="00084773" w:rsidP="00084773">
            <w:r w:rsidRPr="00B93783">
              <w:t xml:space="preserve">- стандартный интерфейс ввода данных  </w:t>
            </w:r>
          </w:p>
        </w:tc>
        <w:tc>
          <w:tcPr>
            <w:tcW w:w="5151" w:type="dxa"/>
          </w:tcPr>
          <w:p w14:paraId="5252DC40" w14:textId="77777777" w:rsidR="00084773" w:rsidRPr="00B93783" w:rsidRDefault="00084773" w:rsidP="00084773">
            <w:r w:rsidRPr="00B93783">
              <w:t>- маълумотларни киритишнинг стандарт  интерфейси</w:t>
            </w:r>
          </w:p>
        </w:tc>
      </w:tr>
      <w:tr w:rsidR="00084773" w:rsidRPr="00B93783" w14:paraId="55FF459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D0D2F4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SEIH</w:t>
            </w:r>
          </w:p>
          <w:p w14:paraId="3DDBC1C9" w14:textId="77777777" w:rsidR="00084773" w:rsidRPr="00B93783" w:rsidRDefault="00084773" w:rsidP="00084773">
            <w:pPr>
              <w:rPr>
                <w:bCs/>
              </w:rPr>
            </w:pPr>
          </w:p>
          <w:p w14:paraId="32A613B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84E0E59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stackable Ether-et intelligent hub   </w:t>
            </w:r>
          </w:p>
        </w:tc>
        <w:tc>
          <w:tcPr>
            <w:tcW w:w="4843" w:type="dxa"/>
            <w:shd w:val="clear" w:color="auto" w:fill="auto"/>
          </w:tcPr>
          <w:p w14:paraId="558923C7" w14:textId="77777777" w:rsidR="00084773" w:rsidRPr="00B93783" w:rsidRDefault="00084773" w:rsidP="00084773">
            <w:r w:rsidRPr="00B93783">
              <w:t xml:space="preserve">- наращиваемый интеллектуальный концентратор сети Интернет  </w:t>
            </w:r>
          </w:p>
        </w:tc>
        <w:tc>
          <w:tcPr>
            <w:tcW w:w="5151" w:type="dxa"/>
          </w:tcPr>
          <w:p w14:paraId="092E7305" w14:textId="77777777" w:rsidR="00084773" w:rsidRPr="00B93783" w:rsidRDefault="00084773" w:rsidP="00084773">
            <w:r w:rsidRPr="00B93783">
              <w:t>- Интернет тармо</w:t>
            </w:r>
            <w:r w:rsidR="00B93783">
              <w:t>ғ</w:t>
            </w:r>
            <w:r w:rsidRPr="00B93783">
              <w:t>ининг ошириб бориладиган интеллектуал концентратори</w:t>
            </w:r>
          </w:p>
        </w:tc>
      </w:tr>
      <w:tr w:rsidR="00084773" w:rsidRPr="00B93783" w14:paraId="1756C0A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D1E2D6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SELCAL</w:t>
            </w:r>
          </w:p>
        </w:tc>
        <w:tc>
          <w:tcPr>
            <w:tcW w:w="2450" w:type="dxa"/>
            <w:shd w:val="clear" w:color="auto" w:fill="auto"/>
          </w:tcPr>
          <w:p w14:paraId="49C0264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Selective Call/Calling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6B8845AE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 xml:space="preserve">- селективный вызов  </w:t>
            </w:r>
          </w:p>
          <w:p w14:paraId="65E61BA5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51" w:type="dxa"/>
          </w:tcPr>
          <w:p w14:paraId="47BF7776" w14:textId="77777777" w:rsidR="00084773" w:rsidRPr="00B93783" w:rsidRDefault="00084773" w:rsidP="00084773">
            <w:r w:rsidRPr="00B93783">
              <w:t>- селектив ча</w:t>
            </w:r>
            <w:r w:rsidR="00B93783">
              <w:t>қ</w:t>
            </w:r>
            <w:r w:rsidRPr="00B93783">
              <w:t>ирув</w:t>
            </w:r>
          </w:p>
        </w:tc>
      </w:tr>
      <w:tr w:rsidR="00084773" w:rsidRPr="00B93783" w14:paraId="25056E9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628EDB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SENET</w:t>
            </w:r>
          </w:p>
          <w:p w14:paraId="1B34E179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56BA9DD2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slotted envelope network     </w:t>
            </w:r>
          </w:p>
        </w:tc>
        <w:tc>
          <w:tcPr>
            <w:tcW w:w="4843" w:type="dxa"/>
            <w:shd w:val="clear" w:color="auto" w:fill="auto"/>
          </w:tcPr>
          <w:p w14:paraId="50456A56" w14:textId="77777777" w:rsidR="00084773" w:rsidRPr="00B93783" w:rsidRDefault="00084773" w:rsidP="00084773">
            <w:r w:rsidRPr="00B93783">
              <w:t xml:space="preserve">- сеть с разделенными временными интервалами  </w:t>
            </w:r>
          </w:p>
        </w:tc>
        <w:tc>
          <w:tcPr>
            <w:tcW w:w="5151" w:type="dxa"/>
          </w:tcPr>
          <w:p w14:paraId="120D5869" w14:textId="77777777" w:rsidR="00084773" w:rsidRPr="00B93783" w:rsidRDefault="00084773" w:rsidP="00084773">
            <w:r w:rsidRPr="00B93783">
              <w:t>- ажратилган ва</w:t>
            </w:r>
            <w:r w:rsidR="00B93783">
              <w:t>қ</w:t>
            </w:r>
            <w:r w:rsidRPr="00B93783">
              <w:t>т орали</w:t>
            </w:r>
            <w:r w:rsidR="00B93783">
              <w:t>қ</w:t>
            </w:r>
            <w:r w:rsidRPr="00B93783">
              <w:t>ларига эга б</w:t>
            </w:r>
            <w:r w:rsidR="00B93783">
              <w:t>ў</w:t>
            </w:r>
            <w:r w:rsidRPr="00B93783">
              <w:t>лган тармо</w:t>
            </w:r>
            <w:r w:rsidR="00B93783">
              <w:t>қ</w:t>
            </w:r>
            <w:r w:rsidRPr="00B93783">
              <w:t xml:space="preserve"> </w:t>
            </w:r>
          </w:p>
        </w:tc>
      </w:tr>
      <w:tr w:rsidR="00084773" w:rsidRPr="00B93783" w14:paraId="6DB0252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C706468" w14:textId="77777777" w:rsidR="00084773" w:rsidRPr="00B93783" w:rsidRDefault="00084773" w:rsidP="00084773">
            <w:pPr>
              <w:spacing w:line="260" w:lineRule="exact"/>
              <w:rPr>
                <w:bCs/>
              </w:rPr>
            </w:pPr>
            <w:r w:rsidRPr="00B93783">
              <w:rPr>
                <w:bCs/>
              </w:rPr>
              <w:t xml:space="preserve">SEM </w:t>
            </w:r>
          </w:p>
          <w:p w14:paraId="5EC8C38B" w14:textId="77777777" w:rsidR="00084773" w:rsidRPr="00B93783" w:rsidRDefault="00084773" w:rsidP="00084773">
            <w:pPr>
              <w:spacing w:line="260" w:lineRule="exact"/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7029C90" w14:textId="77777777" w:rsidR="00084773" w:rsidRPr="00B93783" w:rsidRDefault="00084773" w:rsidP="00084773">
            <w:pPr>
              <w:spacing w:line="260" w:lineRule="exact"/>
              <w:rPr>
                <w:iCs/>
              </w:rPr>
            </w:pPr>
            <w:r w:rsidRPr="00B93783">
              <w:rPr>
                <w:iCs/>
              </w:rPr>
              <w:t xml:space="preserve">- scanning elec-ron microscope   </w:t>
            </w:r>
          </w:p>
        </w:tc>
        <w:tc>
          <w:tcPr>
            <w:tcW w:w="4843" w:type="dxa"/>
            <w:shd w:val="clear" w:color="auto" w:fill="auto"/>
          </w:tcPr>
          <w:p w14:paraId="1A3D1DD3" w14:textId="77777777" w:rsidR="00084773" w:rsidRPr="00B93783" w:rsidRDefault="00084773" w:rsidP="00084773">
            <w:pPr>
              <w:spacing w:line="260" w:lineRule="exact"/>
              <w:rPr>
                <w:lang w:val="en-US"/>
              </w:rPr>
            </w:pPr>
            <w:r w:rsidRPr="00B93783">
              <w:t xml:space="preserve">- сканирующий электронный микроскоп   </w:t>
            </w:r>
          </w:p>
        </w:tc>
        <w:tc>
          <w:tcPr>
            <w:tcW w:w="5151" w:type="dxa"/>
          </w:tcPr>
          <w:p w14:paraId="35ADF581" w14:textId="77777777" w:rsidR="00084773" w:rsidRPr="00B93783" w:rsidRDefault="00084773" w:rsidP="00084773">
            <w:pPr>
              <w:spacing w:line="260" w:lineRule="exact"/>
            </w:pPr>
            <w:r w:rsidRPr="00B93783">
              <w:t>- сканлайдиган электрон микроскоп</w:t>
            </w:r>
          </w:p>
        </w:tc>
      </w:tr>
      <w:tr w:rsidR="00084773" w:rsidRPr="00B93783" w14:paraId="7D80F26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98D904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SEP </w:t>
            </w:r>
          </w:p>
          <w:p w14:paraId="66E592B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0397D6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Signaling End Point</w:t>
            </w:r>
            <w:r w:rsidRPr="00B93783">
              <w:rPr>
                <w:iCs/>
              </w:rPr>
              <w:t xml:space="preserve">    </w:t>
            </w:r>
          </w:p>
        </w:tc>
        <w:tc>
          <w:tcPr>
            <w:tcW w:w="4843" w:type="dxa"/>
            <w:shd w:val="clear" w:color="auto" w:fill="auto"/>
          </w:tcPr>
          <w:p w14:paraId="088C7784" w14:textId="77777777" w:rsidR="00084773" w:rsidRPr="00B93783" w:rsidRDefault="00084773" w:rsidP="00084773">
            <w:r w:rsidRPr="00B93783">
              <w:t xml:space="preserve">- конечная точка/пункт сигнализации  </w:t>
            </w:r>
          </w:p>
        </w:tc>
        <w:tc>
          <w:tcPr>
            <w:tcW w:w="5151" w:type="dxa"/>
          </w:tcPr>
          <w:p w14:paraId="0FD1C50B" w14:textId="77777777" w:rsidR="00084773" w:rsidRPr="00B93783" w:rsidRDefault="00084773" w:rsidP="00084773">
            <w:r w:rsidRPr="00B93783">
              <w:t>- тугаш ну</w:t>
            </w:r>
            <w:r w:rsidR="00B93783">
              <w:t>қ</w:t>
            </w:r>
            <w:r w:rsidRPr="00B93783">
              <w:t>таси/сигнализация пункти</w:t>
            </w:r>
          </w:p>
        </w:tc>
      </w:tr>
      <w:tr w:rsidR="00084773" w:rsidRPr="00B93783" w14:paraId="5F60CE6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6E0A7EB" w14:textId="77777777" w:rsidR="00084773" w:rsidRPr="00B93783" w:rsidRDefault="00084773" w:rsidP="00084773">
            <w:pPr>
              <w:spacing w:line="260" w:lineRule="exact"/>
              <w:rPr>
                <w:bCs/>
              </w:rPr>
            </w:pPr>
            <w:r w:rsidRPr="00B93783">
              <w:rPr>
                <w:bCs/>
              </w:rPr>
              <w:t xml:space="preserve">SEPT </w:t>
            </w:r>
          </w:p>
          <w:p w14:paraId="0396D34B" w14:textId="77777777" w:rsidR="00084773" w:rsidRPr="00B93783" w:rsidRDefault="00084773" w:rsidP="00084773">
            <w:pPr>
              <w:spacing w:line="260" w:lineRule="exact"/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C348D75" w14:textId="77777777" w:rsidR="00084773" w:rsidRPr="00B93783" w:rsidRDefault="00084773" w:rsidP="00084773">
            <w:pPr>
              <w:spacing w:line="260" w:lineRule="exact"/>
              <w:rPr>
                <w:iCs/>
              </w:rPr>
            </w:pPr>
            <w:r w:rsidRPr="00B93783">
              <w:rPr>
                <w:iCs/>
              </w:rPr>
              <w:t xml:space="preserve">- silicon epitaxial  planar   </w:t>
            </w:r>
          </w:p>
        </w:tc>
        <w:tc>
          <w:tcPr>
            <w:tcW w:w="4843" w:type="dxa"/>
            <w:shd w:val="clear" w:color="auto" w:fill="auto"/>
          </w:tcPr>
          <w:p w14:paraId="17239799" w14:textId="77777777" w:rsidR="00084773" w:rsidRPr="00B93783" w:rsidRDefault="00084773" w:rsidP="00084773">
            <w:pPr>
              <w:spacing w:line="260" w:lineRule="exact"/>
            </w:pPr>
            <w:r w:rsidRPr="00B93783">
              <w:t xml:space="preserve">- кремниевый эпитаксиальный планарный транзистор  </w:t>
            </w:r>
          </w:p>
        </w:tc>
        <w:tc>
          <w:tcPr>
            <w:tcW w:w="5151" w:type="dxa"/>
          </w:tcPr>
          <w:p w14:paraId="4B7B971B" w14:textId="77777777" w:rsidR="00084773" w:rsidRPr="00B93783" w:rsidRDefault="00084773" w:rsidP="00084773">
            <w:pPr>
              <w:spacing w:line="260" w:lineRule="exact"/>
            </w:pPr>
            <w:r w:rsidRPr="00B93783">
              <w:t>- кремнийли эпитаксиал планар транзистор</w:t>
            </w:r>
          </w:p>
        </w:tc>
      </w:tr>
      <w:tr w:rsidR="00084773" w:rsidRPr="00B93783" w14:paraId="22EB27A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FDC5A2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SERC</w:t>
            </w:r>
          </w:p>
          <w:p w14:paraId="637C7917" w14:textId="77777777" w:rsidR="00084773" w:rsidRPr="00B93783" w:rsidRDefault="00084773" w:rsidP="00084773">
            <w:pPr>
              <w:rPr>
                <w:bCs/>
              </w:rPr>
            </w:pPr>
          </w:p>
          <w:p w14:paraId="393E542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72F2C1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Safety Critical  Systems Initiative   </w:t>
            </w:r>
          </w:p>
          <w:p w14:paraId="57BC4D78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6DF4D4E0" w14:textId="77777777" w:rsidR="00084773" w:rsidRPr="00B93783" w:rsidRDefault="00084773" w:rsidP="00084773">
            <w:r w:rsidRPr="00B93783">
              <w:t xml:space="preserve">- инициатива по надежным критическим (информационным) системам (США)  </w:t>
            </w:r>
          </w:p>
        </w:tc>
        <w:tc>
          <w:tcPr>
            <w:tcW w:w="5151" w:type="dxa"/>
          </w:tcPr>
          <w:p w14:paraId="64977EDF" w14:textId="77777777" w:rsidR="00084773" w:rsidRPr="00B93783" w:rsidRDefault="00084773" w:rsidP="00084773">
            <w:r w:rsidRPr="00B93783">
              <w:t>- ишончли критик (ахборот) тизимлар б</w:t>
            </w:r>
            <w:r w:rsidR="00B93783">
              <w:t>ў</w:t>
            </w:r>
            <w:r w:rsidRPr="00B93783">
              <w:t>йича ташаббус (А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6C2739E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25BED3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SERDES</w:t>
            </w:r>
          </w:p>
          <w:p w14:paraId="0BA7DA0E" w14:textId="77777777" w:rsidR="00084773" w:rsidRPr="00B93783" w:rsidRDefault="00084773" w:rsidP="00084773">
            <w:pPr>
              <w:rPr>
                <w:bCs/>
              </w:rPr>
            </w:pPr>
          </w:p>
          <w:p w14:paraId="41650FB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D18EE5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serializer/  deserializer     </w:t>
            </w:r>
          </w:p>
          <w:p w14:paraId="207D74E7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07FA72DA" w14:textId="77777777" w:rsidR="00084773" w:rsidRPr="00B93783" w:rsidRDefault="00084773" w:rsidP="00084773">
            <w:r w:rsidRPr="00B93783">
              <w:t xml:space="preserve">- сочетание параллельно-последова-тельного  и  последовательно-парал-лельного преобразователей  </w:t>
            </w:r>
          </w:p>
        </w:tc>
        <w:tc>
          <w:tcPr>
            <w:tcW w:w="5151" w:type="dxa"/>
          </w:tcPr>
          <w:p w14:paraId="2E14B9C3" w14:textId="77777777" w:rsidR="00084773" w:rsidRPr="00B93783" w:rsidRDefault="00084773" w:rsidP="00084773">
            <w:r w:rsidRPr="00B93783">
              <w:t xml:space="preserve">- параллел-кетма-кет </w:t>
            </w:r>
            <w:r w:rsidR="00B93783">
              <w:t>ҳ</w:t>
            </w:r>
            <w:r w:rsidRPr="00B93783">
              <w:t xml:space="preserve">амда кетма-кет-параллел </w:t>
            </w:r>
            <w:r w:rsidR="00B93783">
              <w:t>ў</w:t>
            </w:r>
            <w:r w:rsidRPr="00B93783">
              <w:t>згартиргичлар бирикмаси</w:t>
            </w:r>
          </w:p>
        </w:tc>
      </w:tr>
      <w:tr w:rsidR="00084773" w:rsidRPr="00B93783" w14:paraId="21A4061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7E4C7A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SES </w:t>
            </w:r>
          </w:p>
          <w:p w14:paraId="5ECD2EC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087AC6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Smart Energy  System  </w:t>
            </w:r>
          </w:p>
        </w:tc>
        <w:tc>
          <w:tcPr>
            <w:tcW w:w="4843" w:type="dxa"/>
            <w:shd w:val="clear" w:color="auto" w:fill="auto"/>
          </w:tcPr>
          <w:p w14:paraId="6FEEDDA3" w14:textId="77777777" w:rsidR="00084773" w:rsidRPr="00B93783" w:rsidRDefault="00084773" w:rsidP="00084773">
            <w:r w:rsidRPr="00B93783">
              <w:t xml:space="preserve">- интеллектуальная система энергосбережения  </w:t>
            </w:r>
          </w:p>
        </w:tc>
        <w:tc>
          <w:tcPr>
            <w:tcW w:w="5151" w:type="dxa"/>
          </w:tcPr>
          <w:p w14:paraId="39B9A2B7" w14:textId="77777777" w:rsidR="00084773" w:rsidRPr="00B93783" w:rsidRDefault="00084773" w:rsidP="00084773">
            <w:r w:rsidRPr="00B93783">
              <w:t>- интеллектуал энергияни тежаш тизими</w:t>
            </w:r>
          </w:p>
        </w:tc>
      </w:tr>
      <w:tr w:rsidR="00084773" w:rsidRPr="00B93783" w14:paraId="57F69FA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C8AA8BA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SET</w:t>
            </w:r>
          </w:p>
        </w:tc>
        <w:tc>
          <w:tcPr>
            <w:tcW w:w="2450" w:type="dxa"/>
            <w:shd w:val="clear" w:color="auto" w:fill="auto"/>
          </w:tcPr>
          <w:p w14:paraId="5E77B186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Simple Endpoint Type</w:t>
            </w:r>
          </w:p>
        </w:tc>
        <w:tc>
          <w:tcPr>
            <w:tcW w:w="4843" w:type="dxa"/>
            <w:shd w:val="clear" w:color="auto" w:fill="auto"/>
          </w:tcPr>
          <w:p w14:paraId="30E2463C" w14:textId="77777777" w:rsidR="00084773" w:rsidRPr="00B93783" w:rsidRDefault="00084773" w:rsidP="00084773">
            <w:r w:rsidRPr="00B93783">
              <w:rPr>
                <w:lang w:val="uz-Cyrl-UZ"/>
              </w:rPr>
              <w:t>- у</w:t>
            </w:r>
            <w:r w:rsidRPr="00B93783">
              <w:t>прощенный терминал пользователя</w:t>
            </w:r>
          </w:p>
        </w:tc>
        <w:tc>
          <w:tcPr>
            <w:tcW w:w="5151" w:type="dxa"/>
          </w:tcPr>
          <w:p w14:paraId="73AD3C7E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фойдаланувчининг соддалаштирил</w:t>
            </w:r>
            <w:r w:rsidRPr="00B93783">
              <w:t>-</w:t>
            </w:r>
            <w:r w:rsidRPr="00B93783">
              <w:rPr>
                <w:lang w:val="uz-Cyrl-UZ"/>
              </w:rPr>
              <w:t>ан терминали</w:t>
            </w:r>
          </w:p>
        </w:tc>
      </w:tr>
      <w:tr w:rsidR="00084773" w:rsidRPr="00B93783" w14:paraId="2A21924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B581A3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SF</w:t>
            </w:r>
          </w:p>
        </w:tc>
        <w:tc>
          <w:tcPr>
            <w:tcW w:w="2450" w:type="dxa"/>
            <w:shd w:val="clear" w:color="auto" w:fill="auto"/>
          </w:tcPr>
          <w:p w14:paraId="6DF1B70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safety fuse   </w:t>
            </w:r>
          </w:p>
        </w:tc>
        <w:tc>
          <w:tcPr>
            <w:tcW w:w="4843" w:type="dxa"/>
            <w:shd w:val="clear" w:color="auto" w:fill="auto"/>
          </w:tcPr>
          <w:p w14:paraId="6D081AC1" w14:textId="77777777" w:rsidR="00084773" w:rsidRPr="00B93783" w:rsidRDefault="00084773" w:rsidP="00084773">
            <w:r w:rsidRPr="00B93783">
              <w:t xml:space="preserve">- плавкий предохранитель  </w:t>
            </w:r>
          </w:p>
        </w:tc>
        <w:tc>
          <w:tcPr>
            <w:tcW w:w="5151" w:type="dxa"/>
          </w:tcPr>
          <w:p w14:paraId="6AF73E65" w14:textId="77777777" w:rsidR="00084773" w:rsidRPr="00B93783" w:rsidRDefault="00084773" w:rsidP="00084773">
            <w:r w:rsidRPr="00B93783">
              <w:t>- эрувчан са</w:t>
            </w:r>
            <w:r w:rsidR="00B93783">
              <w:t>қ</w:t>
            </w:r>
            <w:r w:rsidRPr="00B93783">
              <w:t>лагич</w:t>
            </w:r>
          </w:p>
        </w:tc>
      </w:tr>
      <w:tr w:rsidR="00084773" w:rsidRPr="00B93783" w14:paraId="1C75485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4F511F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SF</w:t>
            </w:r>
          </w:p>
          <w:p w14:paraId="28C02E91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6FC73CB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Standard Frequency 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4971936C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 xml:space="preserve">- эталонная частота </w:t>
            </w:r>
          </w:p>
          <w:p w14:paraId="253166C9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51" w:type="dxa"/>
          </w:tcPr>
          <w:p w14:paraId="7340EA9C" w14:textId="77777777" w:rsidR="00084773" w:rsidRPr="00B93783" w:rsidRDefault="00084773" w:rsidP="00084773">
            <w:r w:rsidRPr="00B93783">
              <w:t>- эталон частота</w:t>
            </w:r>
          </w:p>
        </w:tc>
      </w:tr>
      <w:tr w:rsidR="00084773" w:rsidRPr="00B93783" w14:paraId="682030D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A656AE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SF</w:t>
            </w:r>
          </w:p>
        </w:tc>
        <w:tc>
          <w:tcPr>
            <w:tcW w:w="2450" w:type="dxa"/>
            <w:shd w:val="clear" w:color="auto" w:fill="auto"/>
          </w:tcPr>
          <w:p w14:paraId="7FC3015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superframe   </w:t>
            </w:r>
          </w:p>
        </w:tc>
        <w:tc>
          <w:tcPr>
            <w:tcW w:w="4843" w:type="dxa"/>
            <w:shd w:val="clear" w:color="auto" w:fill="auto"/>
          </w:tcPr>
          <w:p w14:paraId="7716AC15" w14:textId="77777777" w:rsidR="00084773" w:rsidRPr="00B93783" w:rsidRDefault="00084773" w:rsidP="00084773">
            <w:r w:rsidRPr="00B93783">
              <w:t xml:space="preserve">- суперфрейм  </w:t>
            </w:r>
          </w:p>
        </w:tc>
        <w:tc>
          <w:tcPr>
            <w:tcW w:w="5151" w:type="dxa"/>
          </w:tcPr>
          <w:p w14:paraId="3BD4A73A" w14:textId="77777777" w:rsidR="00084773" w:rsidRPr="00B93783" w:rsidRDefault="00084773" w:rsidP="00084773">
            <w:r w:rsidRPr="00B93783">
              <w:t xml:space="preserve">- суперфрейм  </w:t>
            </w:r>
          </w:p>
        </w:tc>
      </w:tr>
      <w:tr w:rsidR="00084773" w:rsidRPr="00B93783" w14:paraId="2A8D91D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5FD861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sf, s.f. </w:t>
            </w:r>
          </w:p>
          <w:p w14:paraId="5A0EC54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3B2035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self-feeding   </w:t>
            </w:r>
          </w:p>
          <w:p w14:paraId="5F37DBD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 </w:t>
            </w:r>
          </w:p>
        </w:tc>
        <w:tc>
          <w:tcPr>
            <w:tcW w:w="4843" w:type="dxa"/>
            <w:shd w:val="clear" w:color="auto" w:fill="auto"/>
          </w:tcPr>
          <w:p w14:paraId="7CF93412" w14:textId="77777777" w:rsidR="00084773" w:rsidRPr="00B93783" w:rsidRDefault="00084773" w:rsidP="00084773">
            <w:r w:rsidRPr="00B93783">
              <w:t xml:space="preserve">- с автоматической подачей или питанием  </w:t>
            </w:r>
          </w:p>
        </w:tc>
        <w:tc>
          <w:tcPr>
            <w:tcW w:w="5151" w:type="dxa"/>
          </w:tcPr>
          <w:p w14:paraId="7F4F917E" w14:textId="77777777" w:rsidR="00084773" w:rsidRPr="00B93783" w:rsidRDefault="00084773" w:rsidP="00084773">
            <w:r w:rsidRPr="00B93783">
              <w:t xml:space="preserve">- автоматик узатиш ёки таъминот билан </w:t>
            </w:r>
          </w:p>
        </w:tc>
      </w:tr>
      <w:tr w:rsidR="00084773" w:rsidRPr="00B93783" w14:paraId="2D14792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42019A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s/f </w:t>
            </w:r>
          </w:p>
          <w:p w14:paraId="2E84F8E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E4CA81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short-wave  frequency   </w:t>
            </w:r>
          </w:p>
        </w:tc>
        <w:tc>
          <w:tcPr>
            <w:tcW w:w="4843" w:type="dxa"/>
            <w:shd w:val="clear" w:color="auto" w:fill="auto"/>
          </w:tcPr>
          <w:p w14:paraId="1DD8E707" w14:textId="77777777" w:rsidR="00084773" w:rsidRPr="00B93783" w:rsidRDefault="00084773" w:rsidP="00084773">
            <w:r w:rsidRPr="00B93783">
              <w:t xml:space="preserve">- коротковолновый диапазон   </w:t>
            </w:r>
          </w:p>
          <w:p w14:paraId="2523B044" w14:textId="77777777" w:rsidR="00084773" w:rsidRPr="00B93783" w:rsidRDefault="00084773" w:rsidP="00084773"/>
        </w:tc>
        <w:tc>
          <w:tcPr>
            <w:tcW w:w="5151" w:type="dxa"/>
          </w:tcPr>
          <w:p w14:paraId="652DE76F" w14:textId="77777777" w:rsidR="00084773" w:rsidRPr="00B93783" w:rsidRDefault="00084773" w:rsidP="00084773">
            <w:r w:rsidRPr="00B93783">
              <w:t xml:space="preserve"> -</w:t>
            </w:r>
            <w:r w:rsidR="00B93783">
              <w:t>қ</w:t>
            </w:r>
            <w:r w:rsidRPr="00B93783">
              <w:t>ис</w:t>
            </w:r>
            <w:r w:rsidR="00B93783">
              <w:t>қ</w:t>
            </w:r>
            <w:r w:rsidRPr="00B93783">
              <w:t>а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 диапазони</w:t>
            </w:r>
          </w:p>
        </w:tc>
      </w:tr>
      <w:tr w:rsidR="00084773" w:rsidRPr="00B93783" w14:paraId="3D6D086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57868E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S.F., s-f</w:t>
            </w:r>
          </w:p>
        </w:tc>
        <w:tc>
          <w:tcPr>
            <w:tcW w:w="2450" w:type="dxa"/>
            <w:shd w:val="clear" w:color="auto" w:fill="auto"/>
          </w:tcPr>
          <w:p w14:paraId="775CD49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signal fre-quency   </w:t>
            </w:r>
          </w:p>
        </w:tc>
        <w:tc>
          <w:tcPr>
            <w:tcW w:w="4843" w:type="dxa"/>
            <w:shd w:val="clear" w:color="auto" w:fill="auto"/>
          </w:tcPr>
          <w:p w14:paraId="3F554016" w14:textId="77777777" w:rsidR="00084773" w:rsidRPr="00B93783" w:rsidRDefault="00084773" w:rsidP="00084773">
            <w:r w:rsidRPr="00B93783">
              <w:t>- частота сиг</w:t>
            </w:r>
            <w:r w:rsidRPr="00B93783">
              <w:lastRenderedPageBreak/>
              <w:t xml:space="preserve">нала   </w:t>
            </w:r>
          </w:p>
        </w:tc>
        <w:tc>
          <w:tcPr>
            <w:tcW w:w="5151" w:type="dxa"/>
          </w:tcPr>
          <w:p w14:paraId="4488568C" w14:textId="77777777" w:rsidR="00084773" w:rsidRPr="00B93783" w:rsidRDefault="00084773" w:rsidP="00084773">
            <w:r w:rsidRPr="00B93783">
              <w:t>- сигнал частотаси</w:t>
            </w:r>
          </w:p>
        </w:tc>
      </w:tr>
      <w:tr w:rsidR="00084773" w:rsidRPr="00B93783" w14:paraId="65C4689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AE9606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s.f. </w:t>
            </w:r>
          </w:p>
          <w:p w14:paraId="0624B76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99C855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supersonic  frequency   </w:t>
            </w:r>
          </w:p>
        </w:tc>
        <w:tc>
          <w:tcPr>
            <w:tcW w:w="4843" w:type="dxa"/>
            <w:shd w:val="clear" w:color="auto" w:fill="auto"/>
          </w:tcPr>
          <w:p w14:paraId="14B35649" w14:textId="77777777" w:rsidR="00084773" w:rsidRPr="00B93783" w:rsidRDefault="00084773" w:rsidP="00084773">
            <w:r w:rsidRPr="00B93783">
              <w:t xml:space="preserve">- надтональная частота   </w:t>
            </w:r>
          </w:p>
          <w:p w14:paraId="3F01EA8A" w14:textId="77777777" w:rsidR="00084773" w:rsidRPr="00B93783" w:rsidRDefault="00084773" w:rsidP="00084773"/>
        </w:tc>
        <w:tc>
          <w:tcPr>
            <w:tcW w:w="5151" w:type="dxa"/>
          </w:tcPr>
          <w:p w14:paraId="478F7691" w14:textId="77777777" w:rsidR="00084773" w:rsidRPr="00B93783" w:rsidRDefault="00084773" w:rsidP="00084773">
            <w:r w:rsidRPr="00B93783">
              <w:t>- тон усти частотаси</w:t>
            </w:r>
          </w:p>
        </w:tc>
      </w:tr>
      <w:tr w:rsidR="00084773" w:rsidRPr="00B93783" w14:paraId="5D50698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AEE94B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s.f. </w:t>
            </w:r>
          </w:p>
        </w:tc>
        <w:tc>
          <w:tcPr>
            <w:tcW w:w="2450" w:type="dxa"/>
            <w:shd w:val="clear" w:color="auto" w:fill="auto"/>
          </w:tcPr>
          <w:p w14:paraId="6DCB50F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self-feeding   </w:t>
            </w:r>
          </w:p>
        </w:tc>
        <w:tc>
          <w:tcPr>
            <w:tcW w:w="4843" w:type="dxa"/>
            <w:shd w:val="clear" w:color="auto" w:fill="auto"/>
          </w:tcPr>
          <w:p w14:paraId="2BED3D6A" w14:textId="77777777" w:rsidR="00084773" w:rsidRPr="00B93783" w:rsidRDefault="00084773" w:rsidP="00084773">
            <w:r w:rsidRPr="00B93783">
              <w:t xml:space="preserve">- с автоматической подачей  </w:t>
            </w:r>
          </w:p>
        </w:tc>
        <w:tc>
          <w:tcPr>
            <w:tcW w:w="5151" w:type="dxa"/>
          </w:tcPr>
          <w:p w14:paraId="4759DBC2" w14:textId="77777777" w:rsidR="00084773" w:rsidRPr="00B93783" w:rsidRDefault="00084773" w:rsidP="00084773">
            <w:r w:rsidRPr="00B93783">
              <w:t>- автоматик узатиш билан (ор</w:t>
            </w:r>
            <w:r w:rsidR="00B93783">
              <w:t>қ</w:t>
            </w:r>
            <w:r w:rsidRPr="00B93783">
              <w:t>али)</w:t>
            </w:r>
          </w:p>
        </w:tc>
      </w:tr>
      <w:tr w:rsidR="00084773" w:rsidRPr="00B93783" w14:paraId="57C5BE4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0EE62B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SFC</w:t>
            </w:r>
          </w:p>
          <w:p w14:paraId="044F246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B33AC2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Serial Fiber Channel </w:t>
            </w:r>
            <w:r w:rsidRPr="00B93783">
              <w:rPr>
                <w:iCs/>
              </w:rPr>
              <w:t xml:space="preserve">      </w:t>
            </w:r>
          </w:p>
        </w:tc>
        <w:tc>
          <w:tcPr>
            <w:tcW w:w="4843" w:type="dxa"/>
            <w:shd w:val="clear" w:color="auto" w:fill="auto"/>
          </w:tcPr>
          <w:p w14:paraId="385F3060" w14:textId="77777777" w:rsidR="00084773" w:rsidRPr="00B93783" w:rsidRDefault="00084773" w:rsidP="00084773">
            <w:r w:rsidRPr="00B93783">
              <w:t xml:space="preserve">- последовательный оптоволоконный канал  </w:t>
            </w:r>
          </w:p>
        </w:tc>
        <w:tc>
          <w:tcPr>
            <w:tcW w:w="5151" w:type="dxa"/>
          </w:tcPr>
          <w:p w14:paraId="36CFAA51" w14:textId="77777777" w:rsidR="00084773" w:rsidRPr="00B93783" w:rsidRDefault="00084773" w:rsidP="00084773">
            <w:r w:rsidRPr="00B93783">
              <w:t>- кетма-кетликдаги оптик толали канал</w:t>
            </w:r>
          </w:p>
        </w:tc>
      </w:tr>
      <w:tr w:rsidR="00084773" w:rsidRPr="00B93783" w14:paraId="4965F1E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822070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SFC</w:t>
            </w:r>
          </w:p>
          <w:p w14:paraId="2C758CB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4A3054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Sensitivity/Fre</w:t>
            </w: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>quency Characteristic</w:t>
            </w:r>
            <w:r w:rsidRPr="00B93783">
              <w:rPr>
                <w:iCs/>
              </w:rPr>
              <w:t xml:space="preserve">     </w:t>
            </w:r>
          </w:p>
        </w:tc>
        <w:tc>
          <w:tcPr>
            <w:tcW w:w="4843" w:type="dxa"/>
            <w:shd w:val="clear" w:color="auto" w:fill="auto"/>
          </w:tcPr>
          <w:p w14:paraId="6D0EE16A" w14:textId="77777777" w:rsidR="00084773" w:rsidRPr="00B93783" w:rsidRDefault="00084773" w:rsidP="00084773">
            <w:r w:rsidRPr="00B93783">
              <w:t xml:space="preserve">- характеристика чувствительность-частота  </w:t>
            </w:r>
          </w:p>
          <w:p w14:paraId="6EEA912C" w14:textId="77777777" w:rsidR="00084773" w:rsidRPr="00B93783" w:rsidRDefault="00084773" w:rsidP="00084773"/>
        </w:tc>
        <w:tc>
          <w:tcPr>
            <w:tcW w:w="5151" w:type="dxa"/>
          </w:tcPr>
          <w:p w14:paraId="37D033F4" w14:textId="77777777" w:rsidR="00084773" w:rsidRPr="00B93783" w:rsidRDefault="00084773" w:rsidP="00084773">
            <w:r w:rsidRPr="00B93783">
              <w:t xml:space="preserve">- сезгирлик-частота тавсифи </w:t>
            </w:r>
          </w:p>
        </w:tc>
      </w:tr>
      <w:tr w:rsidR="00084773" w:rsidRPr="00B93783" w14:paraId="07AFFF0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6FF0C9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SFD</w:t>
            </w:r>
          </w:p>
          <w:p w14:paraId="619270C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9FDEC3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start frame delimiter</w:t>
            </w:r>
          </w:p>
        </w:tc>
        <w:tc>
          <w:tcPr>
            <w:tcW w:w="4843" w:type="dxa"/>
            <w:shd w:val="clear" w:color="auto" w:fill="auto"/>
          </w:tcPr>
          <w:p w14:paraId="2D5BFD55" w14:textId="77777777" w:rsidR="00084773" w:rsidRPr="00B93783" w:rsidRDefault="00084773" w:rsidP="00084773">
            <w:r w:rsidRPr="00B93783">
              <w:t>- начальный ограничитель кадра</w:t>
            </w:r>
          </w:p>
          <w:p w14:paraId="3D126951" w14:textId="77777777" w:rsidR="00084773" w:rsidRPr="00B93783" w:rsidRDefault="00084773" w:rsidP="00084773"/>
        </w:tc>
        <w:tc>
          <w:tcPr>
            <w:tcW w:w="5151" w:type="dxa"/>
          </w:tcPr>
          <w:p w14:paraId="065F0E30" w14:textId="77777777" w:rsidR="00084773" w:rsidRPr="00B93783" w:rsidRDefault="00084773" w:rsidP="00084773">
            <w:r w:rsidRPr="00B93783">
              <w:t>- кадрни бошлан</w:t>
            </w:r>
            <w:r w:rsidR="00B93783">
              <w:t>ғ</w:t>
            </w:r>
            <w:r w:rsidRPr="00B93783">
              <w:t>ич чеклагич</w:t>
            </w:r>
          </w:p>
        </w:tc>
      </w:tr>
      <w:tr w:rsidR="00084773" w:rsidRPr="00B93783" w14:paraId="2CEDB15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5D7CD9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SFM </w:t>
            </w:r>
          </w:p>
          <w:p w14:paraId="42F6109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4E72D52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Space Frequen</w:t>
            </w: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>cy Modulation</w:t>
            </w:r>
            <w:r w:rsidRPr="00B93783">
              <w:rPr>
                <w:iCs/>
              </w:rPr>
              <w:t xml:space="preserve">     </w:t>
            </w:r>
          </w:p>
        </w:tc>
        <w:tc>
          <w:tcPr>
            <w:tcW w:w="4843" w:type="dxa"/>
            <w:shd w:val="clear" w:color="auto" w:fill="auto"/>
          </w:tcPr>
          <w:p w14:paraId="63C29308" w14:textId="77777777" w:rsidR="00084773" w:rsidRPr="00B93783" w:rsidRDefault="00084773" w:rsidP="00084773">
            <w:r w:rsidRPr="00B93783">
              <w:t xml:space="preserve">- пространственная частотная модуляция  </w:t>
            </w:r>
          </w:p>
        </w:tc>
        <w:tc>
          <w:tcPr>
            <w:tcW w:w="5151" w:type="dxa"/>
          </w:tcPr>
          <w:p w14:paraId="3A8F77A4" w14:textId="77777777" w:rsidR="00084773" w:rsidRPr="00B93783" w:rsidRDefault="00084773" w:rsidP="00084773">
            <w:r w:rsidRPr="00B93783">
              <w:t>- фазо частотавий модуляция</w:t>
            </w:r>
          </w:p>
        </w:tc>
      </w:tr>
      <w:tr w:rsidR="00084773" w:rsidRPr="00B93783" w14:paraId="4E19D44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5B8F32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SFPS</w:t>
            </w:r>
          </w:p>
          <w:p w14:paraId="135500E1" w14:textId="77777777" w:rsidR="00084773" w:rsidRPr="00B93783" w:rsidRDefault="00084773" w:rsidP="00084773">
            <w:pPr>
              <w:rPr>
                <w:bCs/>
              </w:rPr>
            </w:pPr>
          </w:p>
          <w:p w14:paraId="3F0F65D2" w14:textId="77777777" w:rsidR="00084773" w:rsidRPr="00B93783" w:rsidRDefault="00084773" w:rsidP="00084773">
            <w:pPr>
              <w:rPr>
                <w:bCs/>
              </w:rPr>
            </w:pPr>
          </w:p>
          <w:p w14:paraId="4CC1F7F7" w14:textId="77777777" w:rsidR="00084773" w:rsidRPr="00B93783" w:rsidRDefault="00084773" w:rsidP="00084773">
            <w:pPr>
              <w:rPr>
                <w:bCs/>
              </w:rPr>
            </w:pPr>
          </w:p>
          <w:p w14:paraId="48528DE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21BBD1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Secure Fast  Packet-Switching  </w:t>
            </w:r>
          </w:p>
          <w:p w14:paraId="1D316509" w14:textId="77777777" w:rsidR="00084773" w:rsidRPr="00B93783" w:rsidRDefault="00084773" w:rsidP="00084773">
            <w:pPr>
              <w:rPr>
                <w:iCs/>
              </w:rPr>
            </w:pPr>
          </w:p>
          <w:p w14:paraId="0AFDC9AA" w14:textId="77777777" w:rsidR="00084773" w:rsidRPr="00B93783" w:rsidRDefault="00084773" w:rsidP="00084773">
            <w:pPr>
              <w:rPr>
                <w:iCs/>
              </w:rPr>
            </w:pPr>
          </w:p>
          <w:p w14:paraId="452E257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    </w:t>
            </w:r>
          </w:p>
        </w:tc>
        <w:tc>
          <w:tcPr>
            <w:tcW w:w="4843" w:type="dxa"/>
            <w:shd w:val="clear" w:color="auto" w:fill="auto"/>
          </w:tcPr>
          <w:p w14:paraId="16614F75" w14:textId="77777777" w:rsidR="00084773" w:rsidRPr="00B93783" w:rsidRDefault="00084773" w:rsidP="00084773">
            <w:r w:rsidRPr="00B93783">
              <w:t xml:space="preserve">- защищенная быстрая коммутация пакетов (технология компании Cabletron Systems, основанная на использовании интеллектуальных коммутаторов)  </w:t>
            </w:r>
          </w:p>
        </w:tc>
        <w:tc>
          <w:tcPr>
            <w:tcW w:w="5151" w:type="dxa"/>
          </w:tcPr>
          <w:p w14:paraId="2E31F892" w14:textId="77777777" w:rsidR="00084773" w:rsidRPr="00B93783" w:rsidRDefault="00084773" w:rsidP="00084773">
            <w:r w:rsidRPr="00B93783">
              <w:t>- пакетларни му</w:t>
            </w:r>
            <w:r w:rsidR="00B93783">
              <w:t>ҳ</w:t>
            </w:r>
            <w:r w:rsidRPr="00B93783">
              <w:t xml:space="preserve">офаза </w:t>
            </w:r>
            <w:r w:rsidR="00B93783">
              <w:t>қ</w:t>
            </w:r>
            <w:r w:rsidRPr="00B93783">
              <w:t xml:space="preserve">илган </w:t>
            </w:r>
            <w:r w:rsidR="00B93783">
              <w:t>ҳ</w:t>
            </w:r>
            <w:r w:rsidRPr="00B93783">
              <w:t>олда тез коммутациялаш (Cabletron Systems компаниясининг интеллектуал коммутаторлардан фойдаланишга асосланган технологияси)</w:t>
            </w:r>
          </w:p>
        </w:tc>
      </w:tr>
      <w:tr w:rsidR="00084773" w:rsidRPr="00B93783" w14:paraId="451EB32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FF270F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SFS </w:t>
            </w:r>
          </w:p>
          <w:p w14:paraId="22E4187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38B15D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Shared File  Server</w:t>
            </w:r>
          </w:p>
        </w:tc>
        <w:tc>
          <w:tcPr>
            <w:tcW w:w="4843" w:type="dxa"/>
            <w:shd w:val="clear" w:color="auto" w:fill="auto"/>
          </w:tcPr>
          <w:p w14:paraId="29D1FB67" w14:textId="77777777" w:rsidR="00084773" w:rsidRPr="00B93783" w:rsidRDefault="00084773" w:rsidP="00084773">
            <w:r w:rsidRPr="00B93783">
              <w:t xml:space="preserve">- файл-сервер коллективного доступа  </w:t>
            </w:r>
          </w:p>
        </w:tc>
        <w:tc>
          <w:tcPr>
            <w:tcW w:w="5151" w:type="dxa"/>
          </w:tcPr>
          <w:p w14:paraId="77A66286" w14:textId="77777777" w:rsidR="00084773" w:rsidRPr="00B93783" w:rsidRDefault="00084773" w:rsidP="00084773">
            <w:r w:rsidRPr="00B93783">
              <w:t>- жамоа б</w:t>
            </w:r>
            <w:r w:rsidR="00B93783">
              <w:t>ў</w:t>
            </w:r>
            <w:r w:rsidRPr="00B93783">
              <w:t>либ фойдаланиш файл-сервери</w:t>
            </w:r>
          </w:p>
        </w:tc>
      </w:tr>
      <w:tr w:rsidR="00084773" w:rsidRPr="00B93783" w14:paraId="56E9C49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5CBBE6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SFT </w:t>
            </w:r>
          </w:p>
          <w:p w14:paraId="34544A1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0AB119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Server Fault  Tolerance  </w:t>
            </w:r>
          </w:p>
        </w:tc>
        <w:tc>
          <w:tcPr>
            <w:tcW w:w="4843" w:type="dxa"/>
            <w:shd w:val="clear" w:color="auto" w:fill="auto"/>
          </w:tcPr>
          <w:p w14:paraId="5DCDF73D" w14:textId="77777777" w:rsidR="00084773" w:rsidRPr="00B93783" w:rsidRDefault="00084773" w:rsidP="00084773">
            <w:r w:rsidRPr="00B93783">
              <w:t xml:space="preserve">- отказоустойчивость сервера   </w:t>
            </w:r>
          </w:p>
          <w:p w14:paraId="4192B9E6" w14:textId="77777777" w:rsidR="00084773" w:rsidRPr="00B93783" w:rsidRDefault="00084773" w:rsidP="00084773"/>
        </w:tc>
        <w:tc>
          <w:tcPr>
            <w:tcW w:w="5151" w:type="dxa"/>
          </w:tcPr>
          <w:p w14:paraId="34F2851F" w14:textId="77777777" w:rsidR="00084773" w:rsidRPr="00B93783" w:rsidRDefault="00084773" w:rsidP="00084773">
            <w:r w:rsidRPr="00B93783">
              <w:t>- сервернинг бузилишга чидамлилиги</w:t>
            </w:r>
          </w:p>
        </w:tc>
      </w:tr>
      <w:tr w:rsidR="00084773" w:rsidRPr="00B93783" w14:paraId="202EA94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1269B0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SFT </w:t>
            </w:r>
          </w:p>
          <w:p w14:paraId="2116702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4D85CE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System Fault  Tolerance   </w:t>
            </w:r>
          </w:p>
        </w:tc>
        <w:tc>
          <w:tcPr>
            <w:tcW w:w="4843" w:type="dxa"/>
            <w:shd w:val="clear" w:color="auto" w:fill="auto"/>
          </w:tcPr>
          <w:p w14:paraId="2B701B1A" w14:textId="77777777" w:rsidR="00084773" w:rsidRPr="00B93783" w:rsidRDefault="00084773" w:rsidP="00084773">
            <w:r w:rsidRPr="00B93783">
              <w:t xml:space="preserve">- отказоустойчивость системы   </w:t>
            </w:r>
          </w:p>
          <w:p w14:paraId="06CC7590" w14:textId="77777777" w:rsidR="00084773" w:rsidRPr="00B93783" w:rsidRDefault="00084773" w:rsidP="00084773"/>
        </w:tc>
        <w:tc>
          <w:tcPr>
            <w:tcW w:w="5151" w:type="dxa"/>
          </w:tcPr>
          <w:p w14:paraId="6CC6C2DE" w14:textId="77777777" w:rsidR="00084773" w:rsidRPr="00B93783" w:rsidRDefault="00084773" w:rsidP="00084773">
            <w:r w:rsidRPr="00B93783">
              <w:t>- тизимнинг бузилишга чидамлилиги</w:t>
            </w:r>
          </w:p>
        </w:tc>
      </w:tr>
      <w:tr w:rsidR="00084773" w:rsidRPr="00B93783" w14:paraId="228C4F2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920A830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 xml:space="preserve">SG </w:t>
            </w:r>
          </w:p>
        </w:tc>
        <w:tc>
          <w:tcPr>
            <w:tcW w:w="2450" w:type="dxa"/>
            <w:shd w:val="clear" w:color="auto" w:fill="auto"/>
          </w:tcPr>
          <w:p w14:paraId="34E11766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signal generator    </w:t>
            </w:r>
          </w:p>
        </w:tc>
        <w:tc>
          <w:tcPr>
            <w:tcW w:w="4843" w:type="dxa"/>
            <w:shd w:val="clear" w:color="auto" w:fill="auto"/>
          </w:tcPr>
          <w:p w14:paraId="3A4B755A" w14:textId="77777777" w:rsidR="00084773" w:rsidRPr="00B93783" w:rsidRDefault="00084773" w:rsidP="00084773">
            <w:r w:rsidRPr="00B93783">
              <w:t xml:space="preserve">- генератор сигналов  </w:t>
            </w:r>
          </w:p>
        </w:tc>
        <w:tc>
          <w:tcPr>
            <w:tcW w:w="5151" w:type="dxa"/>
          </w:tcPr>
          <w:p w14:paraId="7BE1DA9A" w14:textId="77777777" w:rsidR="00084773" w:rsidRPr="00B93783" w:rsidRDefault="00084773" w:rsidP="00084773">
            <w:r w:rsidRPr="00B93783">
              <w:t>- сигналлар генератори</w:t>
            </w:r>
          </w:p>
        </w:tc>
      </w:tr>
      <w:tr w:rsidR="00084773" w:rsidRPr="00B93783" w14:paraId="03ADD61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BC4E20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SG, S.G., s.g.</w:t>
            </w:r>
          </w:p>
        </w:tc>
        <w:tc>
          <w:tcPr>
            <w:tcW w:w="2450" w:type="dxa"/>
            <w:shd w:val="clear" w:color="auto" w:fill="auto"/>
          </w:tcPr>
          <w:p w14:paraId="4B20317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screen grid   </w:t>
            </w:r>
          </w:p>
        </w:tc>
        <w:tc>
          <w:tcPr>
            <w:tcW w:w="4843" w:type="dxa"/>
            <w:shd w:val="clear" w:color="auto" w:fill="auto"/>
          </w:tcPr>
          <w:p w14:paraId="2D164CB7" w14:textId="77777777" w:rsidR="00084773" w:rsidRPr="00B93783" w:rsidRDefault="00084773" w:rsidP="00084773">
            <w:r w:rsidRPr="00B93783">
              <w:t xml:space="preserve">- экранная сетка  </w:t>
            </w:r>
          </w:p>
        </w:tc>
        <w:tc>
          <w:tcPr>
            <w:tcW w:w="5151" w:type="dxa"/>
          </w:tcPr>
          <w:p w14:paraId="4B89E1F2" w14:textId="77777777" w:rsidR="00084773" w:rsidRPr="00B93783" w:rsidRDefault="00084773" w:rsidP="00084773">
            <w:r w:rsidRPr="00B93783">
              <w:t>- экран т</w:t>
            </w:r>
            <w:r w:rsidR="00B93783">
              <w:t>ў</w:t>
            </w:r>
            <w:r w:rsidRPr="00B93783">
              <w:t>ри</w:t>
            </w:r>
          </w:p>
        </w:tc>
      </w:tr>
      <w:tr w:rsidR="00084773" w:rsidRPr="00B93783" w14:paraId="195F017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EFBB7C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SG</w:t>
            </w:r>
          </w:p>
        </w:tc>
        <w:tc>
          <w:tcPr>
            <w:tcW w:w="2450" w:type="dxa"/>
            <w:shd w:val="clear" w:color="auto" w:fill="auto"/>
          </w:tcPr>
          <w:p w14:paraId="59C7263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symbol gene-rator   </w:t>
            </w:r>
          </w:p>
        </w:tc>
        <w:tc>
          <w:tcPr>
            <w:tcW w:w="4843" w:type="dxa"/>
            <w:shd w:val="clear" w:color="auto" w:fill="auto"/>
          </w:tcPr>
          <w:p w14:paraId="4810DCCC" w14:textId="77777777" w:rsidR="00084773" w:rsidRPr="00B93783" w:rsidRDefault="00084773" w:rsidP="00084773">
            <w:r w:rsidRPr="00B93783">
              <w:t xml:space="preserve">- генератор символов  </w:t>
            </w:r>
          </w:p>
        </w:tc>
        <w:tc>
          <w:tcPr>
            <w:tcW w:w="5151" w:type="dxa"/>
          </w:tcPr>
          <w:p w14:paraId="49F36463" w14:textId="77777777" w:rsidR="00084773" w:rsidRPr="00B93783" w:rsidRDefault="00084773" w:rsidP="00084773">
            <w:r w:rsidRPr="00B93783">
              <w:t>- символлар генератори</w:t>
            </w:r>
          </w:p>
        </w:tc>
      </w:tr>
      <w:tr w:rsidR="00084773" w:rsidRPr="00B93783" w14:paraId="1D4C7C8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CC8AB8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SG, s.g.</w:t>
            </w:r>
          </w:p>
        </w:tc>
        <w:tc>
          <w:tcPr>
            <w:tcW w:w="2450" w:type="dxa"/>
            <w:shd w:val="clear" w:color="auto" w:fill="auto"/>
          </w:tcPr>
          <w:p w14:paraId="6968CD0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spark gap</w:t>
            </w:r>
          </w:p>
        </w:tc>
        <w:tc>
          <w:tcPr>
            <w:tcW w:w="4843" w:type="dxa"/>
            <w:shd w:val="clear" w:color="auto" w:fill="auto"/>
          </w:tcPr>
          <w:p w14:paraId="748D887C" w14:textId="77777777" w:rsidR="00084773" w:rsidRPr="00B93783" w:rsidRDefault="00084773" w:rsidP="00084773">
            <w:r w:rsidRPr="00B93783">
              <w:t xml:space="preserve">- разрядник  </w:t>
            </w:r>
          </w:p>
        </w:tc>
        <w:tc>
          <w:tcPr>
            <w:tcW w:w="5151" w:type="dxa"/>
          </w:tcPr>
          <w:p w14:paraId="74B9F72D" w14:textId="77777777" w:rsidR="00084773" w:rsidRPr="00B93783" w:rsidRDefault="00084773" w:rsidP="00084773">
            <w:r w:rsidRPr="00B93783">
              <w:t>- разядлагич</w:t>
            </w:r>
          </w:p>
        </w:tc>
      </w:tr>
      <w:tr w:rsidR="00084773" w:rsidRPr="00B93783" w14:paraId="67E0340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A52E2C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s.g. </w:t>
            </w:r>
          </w:p>
        </w:tc>
        <w:tc>
          <w:tcPr>
            <w:tcW w:w="2450" w:type="dxa"/>
            <w:shd w:val="clear" w:color="auto" w:fill="auto"/>
          </w:tcPr>
          <w:p w14:paraId="78D3811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single-groove     </w:t>
            </w:r>
          </w:p>
        </w:tc>
        <w:tc>
          <w:tcPr>
            <w:tcW w:w="4843" w:type="dxa"/>
            <w:shd w:val="clear" w:color="auto" w:fill="auto"/>
          </w:tcPr>
          <w:p w14:paraId="650BB55A" w14:textId="77777777" w:rsidR="00084773" w:rsidRPr="00B93783" w:rsidRDefault="00084773" w:rsidP="00084773">
            <w:r w:rsidRPr="00B93783">
              <w:t xml:space="preserve">- с одной канавкой для записи  </w:t>
            </w:r>
          </w:p>
        </w:tc>
        <w:tc>
          <w:tcPr>
            <w:tcW w:w="5151" w:type="dxa"/>
          </w:tcPr>
          <w:p w14:paraId="0D393CDA" w14:textId="77777777" w:rsidR="00084773" w:rsidRPr="00B93783" w:rsidRDefault="00084773" w:rsidP="00084773">
            <w:r w:rsidRPr="00B93783">
              <w:t>- ёзиш учун бир ари</w:t>
            </w:r>
            <w:r w:rsidR="00B93783">
              <w:t>қ</w:t>
            </w:r>
            <w:r w:rsidRPr="00B93783">
              <w:t>чали</w:t>
            </w:r>
          </w:p>
        </w:tc>
      </w:tr>
      <w:tr w:rsidR="00084773" w:rsidRPr="00B93783" w14:paraId="1872811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F3929FE" w14:textId="77777777" w:rsidR="00084773" w:rsidRPr="00B93783" w:rsidRDefault="00084773" w:rsidP="00084773">
            <w:pPr>
              <w:rPr>
                <w:bCs/>
                <w:caps/>
                <w:lang w:val="en-US"/>
              </w:rPr>
            </w:pPr>
            <w:r w:rsidRPr="00B93783">
              <w:rPr>
                <w:bCs/>
                <w:caps/>
              </w:rPr>
              <w:t>sg</w:t>
            </w:r>
          </w:p>
          <w:p w14:paraId="6F0CBE40" w14:textId="77777777" w:rsidR="00084773" w:rsidRPr="00B93783" w:rsidRDefault="00084773" w:rsidP="00084773">
            <w:pPr>
              <w:rPr>
                <w:bCs/>
                <w:cap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56EB9A4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signal</w:t>
            </w:r>
            <w:r w:rsidRPr="00B93783">
              <w:rPr>
                <w:iCs/>
                <w:lang w:val="en-US"/>
              </w:rPr>
              <w:t>ling Gateway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278B8252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 xml:space="preserve">- шлюз сигнализации  </w:t>
            </w:r>
          </w:p>
          <w:p w14:paraId="2E13516B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51" w:type="dxa"/>
          </w:tcPr>
          <w:p w14:paraId="3627303E" w14:textId="77777777" w:rsidR="00084773" w:rsidRPr="00B93783" w:rsidRDefault="00084773" w:rsidP="00084773">
            <w:r w:rsidRPr="00B93783">
              <w:t>- сигнализация шлюзи</w:t>
            </w:r>
          </w:p>
        </w:tc>
      </w:tr>
      <w:tr w:rsidR="00084773" w:rsidRPr="00B93783" w14:paraId="69F3500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BCFC6B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SGM, S.G.M., s.g.m.</w:t>
            </w:r>
          </w:p>
        </w:tc>
        <w:tc>
          <w:tcPr>
            <w:tcW w:w="2450" w:type="dxa"/>
            <w:shd w:val="clear" w:color="auto" w:fill="auto"/>
          </w:tcPr>
          <w:p w14:paraId="6D0664F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suppresser-grid  modulated     </w:t>
            </w:r>
          </w:p>
        </w:tc>
        <w:tc>
          <w:tcPr>
            <w:tcW w:w="4843" w:type="dxa"/>
            <w:shd w:val="clear" w:color="auto" w:fill="auto"/>
          </w:tcPr>
          <w:p w14:paraId="295D454F" w14:textId="77777777" w:rsidR="00084773" w:rsidRPr="00B93783" w:rsidRDefault="00084773" w:rsidP="00084773">
            <w:r w:rsidRPr="00B93783">
              <w:t xml:space="preserve">- с модуляцией на защитную сетку    </w:t>
            </w:r>
          </w:p>
        </w:tc>
        <w:tc>
          <w:tcPr>
            <w:tcW w:w="5151" w:type="dxa"/>
          </w:tcPr>
          <w:p w14:paraId="7A38A3DD" w14:textId="77777777" w:rsidR="00084773" w:rsidRPr="00B93783" w:rsidRDefault="00084773" w:rsidP="00084773">
            <w:r w:rsidRPr="00B93783">
              <w:t xml:space="preserve">- </w:t>
            </w:r>
            <w:r w:rsidR="00B93783">
              <w:t>ҳ</w:t>
            </w:r>
            <w:r w:rsidRPr="00B93783">
              <w:t>имояловчи т</w:t>
            </w:r>
            <w:r w:rsidR="00B93783">
              <w:t>ў</w:t>
            </w:r>
            <w:r w:rsidRPr="00B93783">
              <w:t>рга</w:t>
            </w:r>
            <w:r w:rsidRPr="00B93783">
              <w:lastRenderedPageBreak/>
              <w:t xml:space="preserve"> модуляциялаш билан</w:t>
            </w:r>
          </w:p>
        </w:tc>
      </w:tr>
      <w:tr w:rsidR="00084773" w:rsidRPr="00B93783" w14:paraId="65ECAA0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65197A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SGML </w:t>
            </w:r>
          </w:p>
          <w:p w14:paraId="733482BD" w14:textId="77777777" w:rsidR="00084773" w:rsidRPr="00B93783" w:rsidRDefault="00084773" w:rsidP="00084773">
            <w:pPr>
              <w:rPr>
                <w:bCs/>
              </w:rPr>
            </w:pPr>
          </w:p>
          <w:p w14:paraId="4088840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03D9B4B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Standard General-ized (Gene-ral) Markup Language   </w:t>
            </w:r>
          </w:p>
        </w:tc>
        <w:tc>
          <w:tcPr>
            <w:tcW w:w="4843" w:type="dxa"/>
            <w:shd w:val="clear" w:color="auto" w:fill="auto"/>
          </w:tcPr>
          <w:p w14:paraId="667B602A" w14:textId="77777777" w:rsidR="00084773" w:rsidRPr="00B93783" w:rsidRDefault="00084773" w:rsidP="00084773">
            <w:r w:rsidRPr="00B93783">
              <w:t xml:space="preserve">- стандартный обобщенный язык разметки документов  </w:t>
            </w:r>
          </w:p>
          <w:p w14:paraId="262515E2" w14:textId="77777777" w:rsidR="00084773" w:rsidRPr="00B93783" w:rsidRDefault="00084773" w:rsidP="00084773"/>
        </w:tc>
        <w:tc>
          <w:tcPr>
            <w:tcW w:w="5151" w:type="dxa"/>
          </w:tcPr>
          <w:p w14:paraId="77C544C8" w14:textId="77777777" w:rsidR="00084773" w:rsidRPr="00B93783" w:rsidRDefault="00084773" w:rsidP="00084773">
            <w:r w:rsidRPr="00B93783">
              <w:t xml:space="preserve">- </w:t>
            </w:r>
            <w:r w:rsidR="00B93783">
              <w:t>ҳ</w:t>
            </w:r>
            <w:r w:rsidRPr="00B93783">
              <w:t>ужжатларни белгилашнинг стандарт умумлаштирилган тили (услуби)</w:t>
            </w:r>
          </w:p>
        </w:tc>
      </w:tr>
      <w:tr w:rsidR="00084773" w:rsidRPr="00B93783" w14:paraId="2967558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3430A95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SGCP</w:t>
            </w:r>
          </w:p>
        </w:tc>
        <w:tc>
          <w:tcPr>
            <w:tcW w:w="2450" w:type="dxa"/>
            <w:shd w:val="clear" w:color="auto" w:fill="auto"/>
          </w:tcPr>
          <w:p w14:paraId="7DF9D9A1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Signaling Gateway Control Protocol</w:t>
            </w:r>
          </w:p>
        </w:tc>
        <w:tc>
          <w:tcPr>
            <w:tcW w:w="4843" w:type="dxa"/>
            <w:shd w:val="clear" w:color="auto" w:fill="auto"/>
          </w:tcPr>
          <w:p w14:paraId="751EFE14" w14:textId="77777777" w:rsidR="00084773" w:rsidRPr="00B93783" w:rsidRDefault="00084773" w:rsidP="00084773">
            <w:r w:rsidRPr="00B93783">
              <w:rPr>
                <w:lang w:val="uz-Cyrl-UZ"/>
              </w:rPr>
              <w:t>- п</w:t>
            </w:r>
            <w:r w:rsidRPr="00B93783">
              <w:t>ротокол управления сигнальными шлюзами</w:t>
            </w:r>
            <w:r w:rsidRPr="00B93783">
              <w:rPr>
                <w:b/>
              </w:rPr>
              <w:t xml:space="preserve"> </w:t>
            </w:r>
          </w:p>
        </w:tc>
        <w:tc>
          <w:tcPr>
            <w:tcW w:w="5151" w:type="dxa"/>
          </w:tcPr>
          <w:p w14:paraId="41064A90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сигналли шлюзларни бош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ариш протколи</w:t>
            </w:r>
          </w:p>
        </w:tc>
      </w:tr>
      <w:tr w:rsidR="00084773" w:rsidRPr="00B93783" w14:paraId="3D69084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C49B086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 xml:space="preserve">SG – F </w:t>
            </w:r>
          </w:p>
        </w:tc>
        <w:tc>
          <w:tcPr>
            <w:tcW w:w="2450" w:type="dxa"/>
            <w:shd w:val="clear" w:color="auto" w:fill="auto"/>
          </w:tcPr>
          <w:p w14:paraId="32060EA0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Signaling Gateway Function</w:t>
            </w:r>
          </w:p>
        </w:tc>
        <w:tc>
          <w:tcPr>
            <w:tcW w:w="4843" w:type="dxa"/>
            <w:shd w:val="clear" w:color="auto" w:fill="auto"/>
          </w:tcPr>
          <w:p w14:paraId="2D6BD30A" w14:textId="77777777" w:rsidR="00084773" w:rsidRPr="00B93783" w:rsidRDefault="00084773" w:rsidP="00084773">
            <w:r w:rsidRPr="00B93783">
              <w:rPr>
                <w:lang w:val="uz-Cyrl-UZ"/>
              </w:rPr>
              <w:t>- ф</w:t>
            </w:r>
            <w:r w:rsidRPr="00B93783">
              <w:t>ункциональный объект шлюза сигнализации (</w:t>
            </w:r>
            <w:r w:rsidRPr="00B93783">
              <w:rPr>
                <w:lang w:val="en-US"/>
              </w:rPr>
              <w:t>ISC</w:t>
            </w:r>
            <w:r w:rsidRPr="00B93783">
              <w:t>)</w:t>
            </w:r>
          </w:p>
        </w:tc>
        <w:tc>
          <w:tcPr>
            <w:tcW w:w="5151" w:type="dxa"/>
          </w:tcPr>
          <w:p w14:paraId="1C8BE1FA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сигнализация шлюзининг функцио</w:t>
            </w:r>
            <w:r w:rsidRPr="00B93783">
              <w:t>-</w:t>
            </w:r>
            <w:r w:rsidRPr="00B93783">
              <w:rPr>
                <w:lang w:val="uz-Cyrl-UZ"/>
              </w:rPr>
              <w:t xml:space="preserve">нал объекти </w:t>
            </w:r>
            <w:r w:rsidRPr="00B93783">
              <w:t>(</w:t>
            </w:r>
            <w:r w:rsidRPr="00B93783">
              <w:rPr>
                <w:lang w:val="en-US"/>
              </w:rPr>
              <w:t>ISC</w:t>
            </w:r>
            <w:r w:rsidRPr="00B93783">
              <w:t>)</w:t>
            </w:r>
          </w:p>
        </w:tc>
      </w:tr>
      <w:tr w:rsidR="00084773" w:rsidRPr="00B93783" w14:paraId="347A216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16EE762" w14:textId="77777777" w:rsidR="00084773" w:rsidRPr="00B93783" w:rsidRDefault="00084773" w:rsidP="00084773">
            <w:r w:rsidRPr="00B93783">
              <w:rPr>
                <w:lang w:val="en-US"/>
              </w:rPr>
              <w:t>SGSN</w:t>
            </w:r>
          </w:p>
        </w:tc>
        <w:tc>
          <w:tcPr>
            <w:tcW w:w="2450" w:type="dxa"/>
            <w:shd w:val="clear" w:color="auto" w:fill="auto"/>
          </w:tcPr>
          <w:p w14:paraId="16AF4371" w14:textId="77777777" w:rsidR="00084773" w:rsidRPr="00B93783" w:rsidRDefault="00084773" w:rsidP="00084773">
            <w:r w:rsidRPr="00B93783">
              <w:rPr>
                <w:lang w:val="en-US"/>
              </w:rPr>
              <w:t>- Serving</w:t>
            </w:r>
            <w:r w:rsidRPr="00B93783">
              <w:t xml:space="preserve"> </w:t>
            </w:r>
            <w:r w:rsidRPr="00B93783">
              <w:rPr>
                <w:lang w:val="en-US"/>
              </w:rPr>
              <w:t>GPRS</w:t>
            </w:r>
            <w:r w:rsidRPr="00B93783">
              <w:t xml:space="preserve"> </w:t>
            </w:r>
            <w:r w:rsidRPr="00B93783">
              <w:rPr>
                <w:lang w:val="en-US"/>
              </w:rPr>
              <w:t>Support</w:t>
            </w:r>
            <w:r w:rsidRPr="00B93783">
              <w:t xml:space="preserve"> </w:t>
            </w:r>
            <w:r w:rsidRPr="00B93783">
              <w:rPr>
                <w:lang w:val="en-US"/>
              </w:rPr>
              <w:t>Node</w:t>
            </w:r>
          </w:p>
        </w:tc>
        <w:tc>
          <w:tcPr>
            <w:tcW w:w="4843" w:type="dxa"/>
            <w:shd w:val="clear" w:color="auto" w:fill="auto"/>
          </w:tcPr>
          <w:p w14:paraId="5CBAF94D" w14:textId="77777777" w:rsidR="00084773" w:rsidRPr="00B93783" w:rsidRDefault="00084773" w:rsidP="00084773">
            <w:r w:rsidRPr="00B93783">
              <w:rPr>
                <w:lang w:val="uz-Cyrl-UZ"/>
              </w:rPr>
              <w:t>- о</w:t>
            </w:r>
            <w:r w:rsidRPr="00B93783">
              <w:t xml:space="preserve">бслуживающий узел </w:t>
            </w:r>
            <w:r w:rsidRPr="00B93783">
              <w:rPr>
                <w:lang w:val="en-US"/>
              </w:rPr>
              <w:t>GPRS</w:t>
            </w:r>
          </w:p>
        </w:tc>
        <w:tc>
          <w:tcPr>
            <w:tcW w:w="5151" w:type="dxa"/>
          </w:tcPr>
          <w:p w14:paraId="0BFAED9C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</w:t>
            </w:r>
            <w:r w:rsidRPr="00B93783">
              <w:rPr>
                <w:lang w:val="en-US"/>
              </w:rPr>
              <w:t>GPRS</w:t>
            </w:r>
            <w:r w:rsidRPr="00B93783">
              <w:rPr>
                <w:lang w:val="uz-Cyrl-UZ"/>
              </w:rPr>
              <w:t xml:space="preserve"> нинг хизмат к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>рсатувчи узели</w:t>
            </w:r>
          </w:p>
        </w:tc>
      </w:tr>
      <w:tr w:rsidR="00084773" w:rsidRPr="00B93783" w14:paraId="1ABCA0E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C5F90C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SH</w:t>
            </w:r>
          </w:p>
        </w:tc>
        <w:tc>
          <w:tcPr>
            <w:tcW w:w="2450" w:type="dxa"/>
            <w:shd w:val="clear" w:color="auto" w:fill="auto"/>
          </w:tcPr>
          <w:p w14:paraId="09421CE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stackable hub   </w:t>
            </w:r>
          </w:p>
        </w:tc>
        <w:tc>
          <w:tcPr>
            <w:tcW w:w="4843" w:type="dxa"/>
            <w:shd w:val="clear" w:color="auto" w:fill="auto"/>
          </w:tcPr>
          <w:p w14:paraId="485A9D82" w14:textId="77777777" w:rsidR="00084773" w:rsidRPr="00B93783" w:rsidRDefault="00084773" w:rsidP="00084773">
            <w:r w:rsidRPr="00B93783">
              <w:t xml:space="preserve">- наращиваемый концентратор  </w:t>
            </w:r>
          </w:p>
        </w:tc>
        <w:tc>
          <w:tcPr>
            <w:tcW w:w="5151" w:type="dxa"/>
          </w:tcPr>
          <w:p w14:paraId="57595FCA" w14:textId="77777777" w:rsidR="00084773" w:rsidRPr="00B93783" w:rsidRDefault="00084773" w:rsidP="00084773">
            <w:r w:rsidRPr="00B93783">
              <w:t>- ошириб бориладиган концентратор</w:t>
            </w:r>
          </w:p>
        </w:tc>
      </w:tr>
      <w:tr w:rsidR="00084773" w:rsidRPr="00B93783" w14:paraId="3E778AD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17478B5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SHA</w:t>
            </w:r>
          </w:p>
          <w:p w14:paraId="7C478E98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60364B1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Secure Hash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Algorithm</w:t>
            </w:r>
          </w:p>
          <w:p w14:paraId="1DEA89BE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49B30B33" w14:textId="77777777" w:rsidR="00084773" w:rsidRPr="00B93783" w:rsidRDefault="00084773" w:rsidP="00084773">
            <w:r w:rsidRPr="00B93783">
              <w:t>- защищенный алгоритм хэширования//алгоритм безопасного хэширования</w:t>
            </w:r>
          </w:p>
        </w:tc>
        <w:tc>
          <w:tcPr>
            <w:tcW w:w="5151" w:type="dxa"/>
          </w:tcPr>
          <w:p w14:paraId="74C180CF" w14:textId="77777777" w:rsidR="00084773" w:rsidRPr="00B93783" w:rsidRDefault="00084773" w:rsidP="00084773">
            <w:r w:rsidRPr="00B93783">
              <w:t xml:space="preserve">- </w:t>
            </w:r>
            <w:r w:rsidR="00B93783">
              <w:t>ҳ</w:t>
            </w:r>
            <w:r w:rsidRPr="00B93783">
              <w:t>имояланган хэшлаш алгоритми//хавфсиз хэшлаш алгоритми</w:t>
            </w:r>
          </w:p>
        </w:tc>
      </w:tr>
      <w:tr w:rsidR="00084773" w:rsidRPr="00B93783" w14:paraId="75E1376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B1768A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S.H.F., shf </w:t>
            </w:r>
          </w:p>
          <w:p w14:paraId="1C1687C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7632D6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super high  frequency   </w:t>
            </w:r>
          </w:p>
        </w:tc>
        <w:tc>
          <w:tcPr>
            <w:tcW w:w="4843" w:type="dxa"/>
            <w:shd w:val="clear" w:color="auto" w:fill="auto"/>
          </w:tcPr>
          <w:p w14:paraId="22D212BA" w14:textId="77777777" w:rsidR="00084773" w:rsidRPr="00B93783" w:rsidRDefault="00084773" w:rsidP="00084773">
            <w:r w:rsidRPr="00B93783">
              <w:t xml:space="preserve">- сверхвысокая частота   </w:t>
            </w:r>
          </w:p>
          <w:p w14:paraId="70252D87" w14:textId="77777777" w:rsidR="00084773" w:rsidRPr="00B93783" w:rsidRDefault="00084773" w:rsidP="00084773"/>
        </w:tc>
        <w:tc>
          <w:tcPr>
            <w:tcW w:w="5151" w:type="dxa"/>
          </w:tcPr>
          <w:p w14:paraId="5D508A94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та ю</w:t>
            </w:r>
            <w:r w:rsidR="00B93783">
              <w:t>қ</w:t>
            </w:r>
            <w:r w:rsidRPr="00B93783">
              <w:t>ори частота</w:t>
            </w:r>
          </w:p>
        </w:tc>
      </w:tr>
      <w:tr w:rsidR="00084773" w:rsidRPr="00B93783" w14:paraId="1AAF461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C16D92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SHG </w:t>
            </w:r>
          </w:p>
          <w:p w14:paraId="7396C29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9B488A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second-harmo-nic generation   </w:t>
            </w:r>
          </w:p>
        </w:tc>
        <w:tc>
          <w:tcPr>
            <w:tcW w:w="4843" w:type="dxa"/>
            <w:shd w:val="clear" w:color="auto" w:fill="auto"/>
          </w:tcPr>
          <w:p w14:paraId="1DEC4312" w14:textId="77777777" w:rsidR="00084773" w:rsidRPr="00B93783" w:rsidRDefault="00084773" w:rsidP="00084773">
            <w:r w:rsidRPr="00B93783">
              <w:t xml:space="preserve">- генерация второй гармоники   </w:t>
            </w:r>
          </w:p>
          <w:p w14:paraId="0BD5C483" w14:textId="77777777" w:rsidR="00084773" w:rsidRPr="00B93783" w:rsidRDefault="00084773" w:rsidP="00084773"/>
        </w:tc>
        <w:tc>
          <w:tcPr>
            <w:tcW w:w="5151" w:type="dxa"/>
          </w:tcPr>
          <w:p w14:paraId="22E08732" w14:textId="77777777" w:rsidR="00084773" w:rsidRPr="00B93783" w:rsidRDefault="00084773" w:rsidP="00084773">
            <w:r w:rsidRPr="00B93783">
              <w:t>- иккинчи гармоника генерацияси</w:t>
            </w:r>
          </w:p>
        </w:tc>
      </w:tr>
      <w:tr w:rsidR="00084773" w:rsidRPr="00B93783" w14:paraId="6D9FC7B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12060F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SHM, s.h.m.</w:t>
            </w:r>
          </w:p>
          <w:p w14:paraId="62345BD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DB5045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simple harmonic  motion   </w:t>
            </w:r>
          </w:p>
        </w:tc>
        <w:tc>
          <w:tcPr>
            <w:tcW w:w="4843" w:type="dxa"/>
            <w:shd w:val="clear" w:color="auto" w:fill="auto"/>
          </w:tcPr>
          <w:p w14:paraId="7474CD14" w14:textId="77777777" w:rsidR="00084773" w:rsidRPr="00B93783" w:rsidRDefault="00084773" w:rsidP="00084773">
            <w:r w:rsidRPr="00B93783">
              <w:t xml:space="preserve">- простое гармоническое (синусоидальное) колебание  </w:t>
            </w:r>
          </w:p>
        </w:tc>
        <w:tc>
          <w:tcPr>
            <w:tcW w:w="5151" w:type="dxa"/>
          </w:tcPr>
          <w:p w14:paraId="3FEC770B" w14:textId="77777777" w:rsidR="00084773" w:rsidRPr="00B93783" w:rsidRDefault="00084773" w:rsidP="00084773">
            <w:r w:rsidRPr="00B93783">
              <w:t>- оддий гармоник (синусоидал) тебраниш</w:t>
            </w:r>
          </w:p>
        </w:tc>
      </w:tr>
      <w:tr w:rsidR="00084773" w:rsidRPr="00B93783" w14:paraId="02C264A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5BDDF2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SHORAN, Shoran</w:t>
            </w:r>
          </w:p>
          <w:p w14:paraId="0027623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1F0B467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short range  navigation   </w:t>
            </w:r>
          </w:p>
        </w:tc>
        <w:tc>
          <w:tcPr>
            <w:tcW w:w="4843" w:type="dxa"/>
            <w:shd w:val="clear" w:color="auto" w:fill="auto"/>
          </w:tcPr>
          <w:p w14:paraId="0A4578AA" w14:textId="77777777" w:rsidR="00084773" w:rsidRPr="00B93783" w:rsidRDefault="00084773" w:rsidP="00084773">
            <w:r w:rsidRPr="00B93783">
              <w:t xml:space="preserve">- (радио) навигационная система ближнего действия  </w:t>
            </w:r>
          </w:p>
        </w:tc>
        <w:tc>
          <w:tcPr>
            <w:tcW w:w="5151" w:type="dxa"/>
          </w:tcPr>
          <w:p w14:paraId="2632B7D0" w14:textId="77777777" w:rsidR="00084773" w:rsidRPr="00B93783" w:rsidRDefault="00084773" w:rsidP="00084773">
            <w:r w:rsidRPr="00B93783">
              <w:t>- я</w:t>
            </w:r>
            <w:r w:rsidR="00B93783">
              <w:t>қ</w:t>
            </w:r>
            <w:r w:rsidRPr="00B93783">
              <w:t>ин масофада ишловчи (радио) навигация тизими</w:t>
            </w:r>
          </w:p>
        </w:tc>
      </w:tr>
      <w:tr w:rsidR="00084773" w:rsidRPr="00B93783" w14:paraId="57503F3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69BC10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SHRC</w:t>
            </w:r>
          </w:p>
          <w:p w14:paraId="5048284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B3D398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Super High  Resolution Card    </w:t>
            </w:r>
          </w:p>
        </w:tc>
        <w:tc>
          <w:tcPr>
            <w:tcW w:w="4843" w:type="dxa"/>
            <w:shd w:val="clear" w:color="auto" w:fill="auto"/>
          </w:tcPr>
          <w:p w14:paraId="76D4C9CE" w14:textId="77777777" w:rsidR="00084773" w:rsidRPr="00B93783" w:rsidRDefault="00084773" w:rsidP="00084773">
            <w:r w:rsidRPr="00B93783">
              <w:t xml:space="preserve">- плата сверхвысокой разрешающей способности </w:t>
            </w:r>
          </w:p>
        </w:tc>
        <w:tc>
          <w:tcPr>
            <w:tcW w:w="5151" w:type="dxa"/>
          </w:tcPr>
          <w:p w14:paraId="5C4ED50D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та ю</w:t>
            </w:r>
            <w:r w:rsidR="00B93783">
              <w:t>қ</w:t>
            </w:r>
            <w:r w:rsidRPr="00B93783">
              <w:t xml:space="preserve">ори ажратиш </w:t>
            </w:r>
            <w:r w:rsidR="00B93783">
              <w:t>қ</w:t>
            </w:r>
            <w:r w:rsidRPr="00B93783">
              <w:t xml:space="preserve">обилиятига эга плата </w:t>
            </w:r>
          </w:p>
        </w:tc>
      </w:tr>
      <w:tr w:rsidR="00084773" w:rsidRPr="00B93783" w14:paraId="5A31913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C97207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SI </w:t>
            </w:r>
          </w:p>
        </w:tc>
        <w:tc>
          <w:tcPr>
            <w:tcW w:w="2450" w:type="dxa"/>
            <w:shd w:val="clear" w:color="auto" w:fill="auto"/>
          </w:tcPr>
          <w:p w14:paraId="0CC5412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shift-in </w:t>
            </w:r>
          </w:p>
        </w:tc>
        <w:tc>
          <w:tcPr>
            <w:tcW w:w="4843" w:type="dxa"/>
            <w:shd w:val="clear" w:color="auto" w:fill="auto"/>
          </w:tcPr>
          <w:p w14:paraId="06608F45" w14:textId="77777777" w:rsidR="00084773" w:rsidRPr="00B93783" w:rsidRDefault="00084773" w:rsidP="00084773">
            <w:r w:rsidRPr="00B93783">
              <w:t xml:space="preserve">- включение верхнего регистра   </w:t>
            </w:r>
          </w:p>
        </w:tc>
        <w:tc>
          <w:tcPr>
            <w:tcW w:w="5151" w:type="dxa"/>
          </w:tcPr>
          <w:p w14:paraId="4164FC58" w14:textId="77777777" w:rsidR="00084773" w:rsidRPr="00B93783" w:rsidRDefault="00084773" w:rsidP="00084773">
            <w:r w:rsidRPr="00B93783">
              <w:t>- ю</w:t>
            </w:r>
            <w:r w:rsidR="00B93783">
              <w:t>қ</w:t>
            </w:r>
            <w:r w:rsidRPr="00B93783">
              <w:t>оридаги регистрни ё</w:t>
            </w:r>
            <w:r w:rsidR="00B93783">
              <w:t>қ</w:t>
            </w:r>
            <w:r w:rsidRPr="00B93783">
              <w:t xml:space="preserve">иш </w:t>
            </w:r>
          </w:p>
        </w:tc>
      </w:tr>
      <w:tr w:rsidR="00084773" w:rsidRPr="00B93783" w14:paraId="689BB85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A9D9FC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SI </w:t>
            </w:r>
          </w:p>
        </w:tc>
        <w:tc>
          <w:tcPr>
            <w:tcW w:w="2450" w:type="dxa"/>
            <w:shd w:val="clear" w:color="auto" w:fill="auto"/>
          </w:tcPr>
          <w:p w14:paraId="4C06C41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standard interface </w:t>
            </w:r>
          </w:p>
        </w:tc>
        <w:tc>
          <w:tcPr>
            <w:tcW w:w="4843" w:type="dxa"/>
            <w:shd w:val="clear" w:color="auto" w:fill="auto"/>
          </w:tcPr>
          <w:p w14:paraId="3A9CC446" w14:textId="77777777" w:rsidR="00084773" w:rsidRPr="00B93783" w:rsidRDefault="00084773" w:rsidP="00084773">
            <w:r w:rsidRPr="00B93783">
              <w:t xml:space="preserve">- стандартный интерфейс  </w:t>
            </w:r>
          </w:p>
        </w:tc>
        <w:tc>
          <w:tcPr>
            <w:tcW w:w="5151" w:type="dxa"/>
          </w:tcPr>
          <w:p w14:paraId="2B229430" w14:textId="77777777" w:rsidR="00084773" w:rsidRPr="00B93783" w:rsidRDefault="00084773" w:rsidP="00084773">
            <w:r w:rsidRPr="00B93783">
              <w:t>- стандарт интерфейс</w:t>
            </w:r>
          </w:p>
        </w:tc>
      </w:tr>
      <w:tr w:rsidR="00084773" w:rsidRPr="00B93783" w14:paraId="208946E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8FC100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SIC</w:t>
            </w:r>
          </w:p>
          <w:p w14:paraId="3900241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574E1F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semiconductor  integrated circuit   </w:t>
            </w:r>
          </w:p>
        </w:tc>
        <w:tc>
          <w:tcPr>
            <w:tcW w:w="4843" w:type="dxa"/>
            <w:shd w:val="clear" w:color="auto" w:fill="auto"/>
          </w:tcPr>
          <w:p w14:paraId="000CA9C1" w14:textId="77777777" w:rsidR="00084773" w:rsidRPr="00B93783" w:rsidRDefault="00084773" w:rsidP="00084773">
            <w:r w:rsidRPr="00B93783">
              <w:t xml:space="preserve">- полупроводниковая интегральная схема   </w:t>
            </w:r>
          </w:p>
        </w:tc>
        <w:tc>
          <w:tcPr>
            <w:tcW w:w="5151" w:type="dxa"/>
          </w:tcPr>
          <w:p w14:paraId="00D9045E" w14:textId="77777777" w:rsidR="00084773" w:rsidRPr="00B93783" w:rsidRDefault="00084773" w:rsidP="00084773">
            <w:r w:rsidRPr="00B93783">
              <w:t>- ярим</w:t>
            </w:r>
            <w:r w:rsidR="00B93783">
              <w:t>ў</w:t>
            </w:r>
            <w:r w:rsidRPr="00B93783">
              <w:t>тказгичли интеграл схема</w:t>
            </w:r>
          </w:p>
        </w:tc>
      </w:tr>
      <w:tr w:rsidR="00084773" w:rsidRPr="00B93783" w14:paraId="331C9CB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D72726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SIC</w:t>
            </w:r>
          </w:p>
          <w:p w14:paraId="3A9C2EE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4BFA74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silicon integ-rated circuit   </w:t>
            </w:r>
          </w:p>
        </w:tc>
        <w:tc>
          <w:tcPr>
            <w:tcW w:w="4843" w:type="dxa"/>
            <w:shd w:val="clear" w:color="auto" w:fill="auto"/>
          </w:tcPr>
          <w:p w14:paraId="1780854B" w14:textId="77777777" w:rsidR="00084773" w:rsidRPr="00B93783" w:rsidRDefault="00084773" w:rsidP="00084773">
            <w:r w:rsidRPr="00B93783">
              <w:t>- кремниевая интегральная схема</w:t>
            </w:r>
          </w:p>
          <w:p w14:paraId="38863A74" w14:textId="77777777" w:rsidR="00084773" w:rsidRPr="00B93783" w:rsidRDefault="00084773" w:rsidP="00084773">
            <w:r w:rsidRPr="00B93783">
              <w:t xml:space="preserve">   </w:t>
            </w:r>
          </w:p>
        </w:tc>
        <w:tc>
          <w:tcPr>
            <w:tcW w:w="5151" w:type="dxa"/>
          </w:tcPr>
          <w:p w14:paraId="107D546D" w14:textId="77777777" w:rsidR="00084773" w:rsidRPr="00B93783" w:rsidRDefault="00084773" w:rsidP="00084773">
            <w:r w:rsidRPr="00B93783">
              <w:t>- кремнийли интеграл схема</w:t>
            </w:r>
          </w:p>
        </w:tc>
      </w:tr>
      <w:tr w:rsidR="00084773" w:rsidRPr="00B93783" w14:paraId="20EB4C6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BB5A88B" w14:textId="77777777" w:rsidR="00084773" w:rsidRPr="00B93783" w:rsidRDefault="00084773" w:rsidP="00084773">
            <w:pPr>
              <w:rPr>
                <w:bCs/>
                <w:caps/>
                <w:lang w:val="en-US"/>
              </w:rPr>
            </w:pPr>
            <w:r w:rsidRPr="00B93783">
              <w:rPr>
                <w:bCs/>
                <w:caps/>
              </w:rPr>
              <w:t>sic</w:t>
            </w:r>
          </w:p>
          <w:p w14:paraId="330FCAF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FE94F7F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 xml:space="preserve">- </w:t>
            </w:r>
            <w:r w:rsidRPr="00B93783">
              <w:rPr>
                <w:iCs/>
                <w:lang w:val="en-US"/>
              </w:rPr>
              <w:t xml:space="preserve">Station Identification Code </w:t>
            </w:r>
          </w:p>
        </w:tc>
        <w:tc>
          <w:tcPr>
            <w:tcW w:w="4843" w:type="dxa"/>
            <w:shd w:val="clear" w:color="auto" w:fill="auto"/>
          </w:tcPr>
          <w:p w14:paraId="349BB412" w14:textId="77777777" w:rsidR="00084773" w:rsidRPr="00B93783" w:rsidRDefault="00084773" w:rsidP="00084773">
            <w:r w:rsidRPr="00B93783">
              <w:t xml:space="preserve">- код идентификации станции    </w:t>
            </w:r>
          </w:p>
          <w:p w14:paraId="5457F6F9" w14:textId="77777777" w:rsidR="00084773" w:rsidRPr="00B93783" w:rsidRDefault="00084773" w:rsidP="00084773"/>
        </w:tc>
        <w:tc>
          <w:tcPr>
            <w:tcW w:w="5151" w:type="dxa"/>
          </w:tcPr>
          <w:p w14:paraId="4DAA7F87" w14:textId="77777777" w:rsidR="00084773" w:rsidRPr="00B93783" w:rsidRDefault="00084773" w:rsidP="00084773">
            <w:r w:rsidRPr="00B93783">
              <w:t xml:space="preserve">- </w:t>
            </w:r>
            <w:r w:rsidRPr="00B93783">
              <w:lastRenderedPageBreak/>
              <w:t xml:space="preserve">станцияни идентификация </w:t>
            </w:r>
            <w:r w:rsidR="00B93783">
              <w:t>қ</w:t>
            </w:r>
            <w:r w:rsidRPr="00B93783">
              <w:t xml:space="preserve">илиш коди </w:t>
            </w:r>
          </w:p>
        </w:tc>
      </w:tr>
      <w:tr w:rsidR="00084773" w:rsidRPr="00B93783" w14:paraId="4E68619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DDF475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SID </w:t>
            </w:r>
          </w:p>
          <w:p w14:paraId="79C09D5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D61BAA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Sudden Ionospheric Disturbance</w:t>
            </w:r>
            <w:r w:rsidRPr="00B93783">
              <w:rPr>
                <w:iCs/>
              </w:rPr>
              <w:t xml:space="preserve">     </w:t>
            </w:r>
          </w:p>
        </w:tc>
        <w:tc>
          <w:tcPr>
            <w:tcW w:w="4843" w:type="dxa"/>
            <w:shd w:val="clear" w:color="auto" w:fill="auto"/>
          </w:tcPr>
          <w:p w14:paraId="59423F41" w14:textId="77777777" w:rsidR="00084773" w:rsidRPr="00B93783" w:rsidRDefault="00084773" w:rsidP="00084773">
            <w:r w:rsidRPr="00B93783">
              <w:t>- внезапное возмущение в ионосфере</w:t>
            </w:r>
          </w:p>
        </w:tc>
        <w:tc>
          <w:tcPr>
            <w:tcW w:w="5151" w:type="dxa"/>
          </w:tcPr>
          <w:p w14:paraId="5D818F6E" w14:textId="77777777" w:rsidR="00084773" w:rsidRPr="00B93783" w:rsidRDefault="00084773" w:rsidP="00084773">
            <w:r w:rsidRPr="00B93783">
              <w:t>- т</w:t>
            </w:r>
            <w:r w:rsidR="00B93783">
              <w:t>ў</w:t>
            </w:r>
            <w:r w:rsidRPr="00B93783">
              <w:t xml:space="preserve">сатдан юз берадиган ионосфера </w:t>
            </w:r>
            <w:r w:rsidR="00B93783">
              <w:t>ғ</w:t>
            </w:r>
            <w:r w:rsidRPr="00B93783">
              <w:t>алаёнланиши</w:t>
            </w:r>
          </w:p>
        </w:tc>
      </w:tr>
      <w:tr w:rsidR="00084773" w:rsidRPr="00B93783" w14:paraId="617E276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575275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SID </w:t>
            </w:r>
          </w:p>
          <w:p w14:paraId="4A72F8A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7B982B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silicon imaging  device   </w:t>
            </w:r>
          </w:p>
        </w:tc>
        <w:tc>
          <w:tcPr>
            <w:tcW w:w="4843" w:type="dxa"/>
            <w:shd w:val="clear" w:color="auto" w:fill="auto"/>
          </w:tcPr>
          <w:p w14:paraId="62D8B032" w14:textId="77777777" w:rsidR="00084773" w:rsidRPr="00B93783" w:rsidRDefault="00084773" w:rsidP="00084773">
            <w:r w:rsidRPr="00B93783">
              <w:t xml:space="preserve">- кремниевый формирователь сигналов </w:t>
            </w:r>
          </w:p>
        </w:tc>
        <w:tc>
          <w:tcPr>
            <w:tcW w:w="5151" w:type="dxa"/>
          </w:tcPr>
          <w:p w14:paraId="2DEC68D3" w14:textId="77777777" w:rsidR="00084773" w:rsidRPr="00B93783" w:rsidRDefault="00084773" w:rsidP="00084773">
            <w:r w:rsidRPr="00B93783">
              <w:t>- сигналларни кремнийли шакллантиргич</w:t>
            </w:r>
          </w:p>
        </w:tc>
      </w:tr>
      <w:tr w:rsidR="00084773" w:rsidRPr="00B93783" w14:paraId="1EDC40E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FB9FEC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SIDF </w:t>
            </w:r>
          </w:p>
          <w:p w14:paraId="5D6FA46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F03FA23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System Indepen-dent Data Format           </w:t>
            </w:r>
          </w:p>
        </w:tc>
        <w:tc>
          <w:tcPr>
            <w:tcW w:w="4843" w:type="dxa"/>
            <w:shd w:val="clear" w:color="auto" w:fill="auto"/>
          </w:tcPr>
          <w:p w14:paraId="769FD2F3" w14:textId="77777777" w:rsidR="00084773" w:rsidRPr="00B93783" w:rsidRDefault="00084773" w:rsidP="00084773">
            <w:r w:rsidRPr="00B93783">
              <w:t xml:space="preserve">- система-независимый формат данных  </w:t>
            </w:r>
          </w:p>
        </w:tc>
        <w:tc>
          <w:tcPr>
            <w:tcW w:w="5151" w:type="dxa"/>
          </w:tcPr>
          <w:p w14:paraId="6C6CA3FE" w14:textId="77777777" w:rsidR="00084773" w:rsidRPr="00B93783" w:rsidRDefault="00084773" w:rsidP="00084773">
            <w:r w:rsidRPr="00B93783">
              <w:t>- маълумотларнинг тизимли-муста</w:t>
            </w:r>
            <w:r w:rsidR="00B93783">
              <w:t>қ</w:t>
            </w:r>
            <w:r w:rsidRPr="00B93783">
              <w:t>ил формати</w:t>
            </w:r>
          </w:p>
        </w:tc>
      </w:tr>
      <w:tr w:rsidR="00084773" w:rsidRPr="00B93783" w14:paraId="338C977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2B1F07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SIF</w:t>
            </w:r>
          </w:p>
          <w:p w14:paraId="7F62372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5EAC90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sound interme-diate frequency   </w:t>
            </w:r>
          </w:p>
        </w:tc>
        <w:tc>
          <w:tcPr>
            <w:tcW w:w="4843" w:type="dxa"/>
            <w:shd w:val="clear" w:color="auto" w:fill="auto"/>
          </w:tcPr>
          <w:p w14:paraId="4B2F1E08" w14:textId="77777777" w:rsidR="00084773" w:rsidRPr="00B93783" w:rsidRDefault="00084773" w:rsidP="00084773">
            <w:r w:rsidRPr="00B93783">
              <w:t xml:space="preserve">- звуковая промежуточная частота </w:t>
            </w:r>
          </w:p>
          <w:p w14:paraId="69A008EC" w14:textId="77777777" w:rsidR="00084773" w:rsidRPr="00B93783" w:rsidRDefault="00084773" w:rsidP="00084773"/>
        </w:tc>
        <w:tc>
          <w:tcPr>
            <w:tcW w:w="5151" w:type="dxa"/>
          </w:tcPr>
          <w:p w14:paraId="3B8334C7" w14:textId="77777777" w:rsidR="00084773" w:rsidRPr="00B93783" w:rsidRDefault="00084773" w:rsidP="00084773">
            <w:r w:rsidRPr="00B93783">
              <w:t>- товуш орали</w:t>
            </w:r>
            <w:r w:rsidR="00B93783">
              <w:t>қ</w:t>
            </w:r>
            <w:r w:rsidRPr="00B93783">
              <w:t xml:space="preserve"> частота</w:t>
            </w:r>
          </w:p>
        </w:tc>
      </w:tr>
      <w:tr w:rsidR="00084773" w:rsidRPr="00B93783" w14:paraId="5DD11E7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39BED5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SIF</w:t>
            </w:r>
          </w:p>
          <w:p w14:paraId="7FED5AD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FC3502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Status Infor-mation Frame  </w:t>
            </w:r>
          </w:p>
        </w:tc>
        <w:tc>
          <w:tcPr>
            <w:tcW w:w="4843" w:type="dxa"/>
            <w:shd w:val="clear" w:color="auto" w:fill="auto"/>
          </w:tcPr>
          <w:p w14:paraId="12E61AC5" w14:textId="77777777" w:rsidR="00084773" w:rsidRPr="00B93783" w:rsidRDefault="00084773" w:rsidP="00084773">
            <w:r w:rsidRPr="00B93783">
              <w:t xml:space="preserve">- кадр/фрейм с информацией о статусе   </w:t>
            </w:r>
          </w:p>
        </w:tc>
        <w:tc>
          <w:tcPr>
            <w:tcW w:w="5151" w:type="dxa"/>
          </w:tcPr>
          <w:p w14:paraId="209DB90E" w14:textId="77777777" w:rsidR="00084773" w:rsidRPr="00B93783" w:rsidRDefault="00084773" w:rsidP="00084773">
            <w:r w:rsidRPr="00B93783">
              <w:t>- ма</w:t>
            </w:r>
            <w:r w:rsidR="00B93783">
              <w:t>қ</w:t>
            </w:r>
            <w:r w:rsidRPr="00B93783">
              <w:t>ом т</w:t>
            </w:r>
            <w:r w:rsidR="00B93783">
              <w:t>ўғ</w:t>
            </w:r>
            <w:r w:rsidRPr="00B93783">
              <w:t xml:space="preserve">рисидаги ахборотли кадр/фрейм </w:t>
            </w:r>
          </w:p>
        </w:tc>
      </w:tr>
      <w:tr w:rsidR="00084773" w:rsidRPr="00B93783" w14:paraId="4B9DCAC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A8B511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SIG </w:t>
            </w:r>
          </w:p>
          <w:p w14:paraId="0DB1C0B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73BB1A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Special Interest  Group      </w:t>
            </w:r>
          </w:p>
        </w:tc>
        <w:tc>
          <w:tcPr>
            <w:tcW w:w="4843" w:type="dxa"/>
            <w:shd w:val="clear" w:color="auto" w:fill="auto"/>
          </w:tcPr>
          <w:p w14:paraId="481C41B1" w14:textId="77777777" w:rsidR="00084773" w:rsidRPr="00B93783" w:rsidRDefault="00084773" w:rsidP="00084773">
            <w:r w:rsidRPr="00B93783">
              <w:t xml:space="preserve">- специальная группа по интересам </w:t>
            </w:r>
          </w:p>
        </w:tc>
        <w:tc>
          <w:tcPr>
            <w:tcW w:w="5151" w:type="dxa"/>
          </w:tcPr>
          <w:p w14:paraId="7F110946" w14:textId="77777777" w:rsidR="00084773" w:rsidRPr="00B93783" w:rsidRDefault="00084773" w:rsidP="00084773">
            <w:r w:rsidRPr="00B93783">
              <w:t>- манфаатлар б</w:t>
            </w:r>
            <w:r w:rsidR="00B93783">
              <w:t>ў</w:t>
            </w:r>
            <w:r w:rsidRPr="00B93783">
              <w:t>йича махсус гуру</w:t>
            </w:r>
            <w:r w:rsidR="00B93783">
              <w:t>ҳ</w:t>
            </w:r>
          </w:p>
        </w:tc>
      </w:tr>
      <w:tr w:rsidR="00084773" w:rsidRPr="00B93783" w14:paraId="558B84A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F79E46C" w14:textId="77777777" w:rsidR="00084773" w:rsidRPr="00B93783" w:rsidRDefault="00084773" w:rsidP="00084773">
            <w:r w:rsidRPr="00B93783">
              <w:rPr>
                <w:lang w:val="en-US"/>
              </w:rPr>
              <w:t>SIGTRAN</w:t>
            </w:r>
          </w:p>
        </w:tc>
        <w:tc>
          <w:tcPr>
            <w:tcW w:w="2450" w:type="dxa"/>
            <w:shd w:val="clear" w:color="auto" w:fill="auto"/>
          </w:tcPr>
          <w:p w14:paraId="023D0E28" w14:textId="77777777" w:rsidR="00084773" w:rsidRPr="00B93783" w:rsidRDefault="00084773" w:rsidP="00084773">
            <w:r w:rsidRPr="00B93783">
              <w:rPr>
                <w:lang w:val="en-US"/>
              </w:rPr>
              <w:t>- Signaling</w:t>
            </w:r>
            <w:r w:rsidRPr="00B93783">
              <w:t xml:space="preserve"> </w:t>
            </w:r>
            <w:r w:rsidRPr="00B93783">
              <w:rPr>
                <w:lang w:val="en-US"/>
              </w:rPr>
              <w:t>Transport</w:t>
            </w:r>
          </w:p>
        </w:tc>
        <w:tc>
          <w:tcPr>
            <w:tcW w:w="4843" w:type="dxa"/>
            <w:shd w:val="clear" w:color="auto" w:fill="auto"/>
          </w:tcPr>
          <w:p w14:paraId="7B54BF03" w14:textId="77777777" w:rsidR="00084773" w:rsidRPr="00B93783" w:rsidRDefault="00084773" w:rsidP="00084773">
            <w:r w:rsidRPr="00B93783">
              <w:rPr>
                <w:lang w:val="uz-Cyrl-UZ"/>
              </w:rPr>
              <w:t>- т</w:t>
            </w:r>
            <w:r w:rsidRPr="00B93783">
              <w:t xml:space="preserve">ранспортировка сигнальной информации согласно </w:t>
            </w:r>
            <w:r w:rsidRPr="00B93783">
              <w:rPr>
                <w:lang w:val="en-US"/>
              </w:rPr>
              <w:t>IETF</w:t>
            </w:r>
            <w:r w:rsidRPr="00B93783">
              <w:t xml:space="preserve"> </w:t>
            </w:r>
            <w:r w:rsidRPr="00B93783">
              <w:rPr>
                <w:lang w:val="en-US"/>
              </w:rPr>
              <w:t>M</w:t>
            </w:r>
            <w:r w:rsidRPr="00B93783">
              <w:t>3</w:t>
            </w:r>
            <w:r w:rsidRPr="00B93783">
              <w:rPr>
                <w:lang w:val="en-US"/>
              </w:rPr>
              <w:t>UA</w:t>
            </w:r>
            <w:r w:rsidRPr="00B93783">
              <w:t xml:space="preserve">, </w:t>
            </w:r>
            <w:r w:rsidRPr="00B93783">
              <w:rPr>
                <w:lang w:val="en-US"/>
              </w:rPr>
              <w:t>IUA</w:t>
            </w:r>
            <w:r w:rsidRPr="00B93783">
              <w:t xml:space="preserve">, </w:t>
            </w:r>
            <w:r w:rsidRPr="00B93783">
              <w:rPr>
                <w:lang w:val="en-US"/>
              </w:rPr>
              <w:t>SUA</w:t>
            </w:r>
            <w:r w:rsidRPr="00B93783">
              <w:t xml:space="preserve">, </w:t>
            </w:r>
            <w:r w:rsidRPr="00B93783">
              <w:rPr>
                <w:lang w:val="en-US"/>
              </w:rPr>
              <w:t>V</w:t>
            </w:r>
            <w:r w:rsidRPr="00B93783">
              <w:t>5</w:t>
            </w:r>
            <w:r w:rsidRPr="00B93783">
              <w:rPr>
                <w:lang w:val="en-US"/>
              </w:rPr>
              <w:t>UA</w:t>
            </w:r>
            <w:r w:rsidRPr="00B93783">
              <w:t xml:space="preserve"> </w:t>
            </w:r>
            <w:r w:rsidRPr="00B93783">
              <w:rPr>
                <w:lang w:val="en-US"/>
              </w:rPr>
              <w:t>Drafts</w:t>
            </w:r>
            <w:r w:rsidRPr="00B93783">
              <w:t>. Название рабочей группы</w:t>
            </w:r>
          </w:p>
        </w:tc>
        <w:tc>
          <w:tcPr>
            <w:tcW w:w="5151" w:type="dxa"/>
          </w:tcPr>
          <w:p w14:paraId="7D30D5EB" w14:textId="77777777" w:rsidR="00084773" w:rsidRPr="00B93783" w:rsidRDefault="00084773" w:rsidP="00084773">
            <w:r w:rsidRPr="00B93783">
              <w:rPr>
                <w:lang w:val="uz-Cyrl-UZ"/>
              </w:rPr>
              <w:t>- сигнал</w:t>
            </w:r>
            <w:r w:rsidRPr="00B93783">
              <w:t>ли</w:t>
            </w:r>
            <w:r w:rsidRPr="00B93783">
              <w:rPr>
                <w:lang w:val="uz-Cyrl-UZ"/>
              </w:rPr>
              <w:t xml:space="preserve"> ахборотни </w:t>
            </w:r>
            <w:r w:rsidRPr="00B93783">
              <w:rPr>
                <w:lang w:val="en-US"/>
              </w:rPr>
              <w:t>IETF</w:t>
            </w:r>
            <w:r w:rsidRPr="00B93783">
              <w:t xml:space="preserve"> </w:t>
            </w:r>
            <w:r w:rsidRPr="00B93783">
              <w:rPr>
                <w:lang w:val="en-US"/>
              </w:rPr>
              <w:t>M</w:t>
            </w:r>
            <w:r w:rsidRPr="00B93783">
              <w:t>3</w:t>
            </w:r>
            <w:r w:rsidRPr="00B93783">
              <w:rPr>
                <w:lang w:val="en-US"/>
              </w:rPr>
              <w:t>UA</w:t>
            </w:r>
            <w:r w:rsidRPr="00B93783">
              <w:t xml:space="preserve">, </w:t>
            </w:r>
            <w:r w:rsidRPr="00B93783">
              <w:rPr>
                <w:lang w:val="en-US"/>
              </w:rPr>
              <w:t>IUA</w:t>
            </w:r>
            <w:r w:rsidRPr="00B93783">
              <w:t xml:space="preserve">, </w:t>
            </w:r>
            <w:r w:rsidRPr="00B93783">
              <w:rPr>
                <w:lang w:val="en-US"/>
              </w:rPr>
              <w:t>SUA</w:t>
            </w:r>
            <w:r w:rsidRPr="00B93783">
              <w:t xml:space="preserve">, </w:t>
            </w:r>
            <w:r w:rsidRPr="00B93783">
              <w:rPr>
                <w:lang w:val="en-US"/>
              </w:rPr>
              <w:t>V</w:t>
            </w:r>
            <w:r w:rsidRPr="00B93783">
              <w:t>5</w:t>
            </w:r>
            <w:r w:rsidRPr="00B93783">
              <w:rPr>
                <w:lang w:val="en-US"/>
              </w:rPr>
              <w:t>UA</w:t>
            </w:r>
            <w:r w:rsidRPr="00B93783">
              <w:rPr>
                <w:lang w:val="uz-Cyrl-UZ"/>
              </w:rPr>
              <w:t xml:space="preserve"> га мувофи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 xml:space="preserve"> ташиш</w:t>
            </w:r>
            <w:r w:rsidRPr="00B93783">
              <w:t>.</w:t>
            </w:r>
            <w:r w:rsidRPr="00B93783">
              <w:rPr>
                <w:lang w:val="uz-Cyrl-UZ"/>
              </w:rPr>
              <w:t xml:space="preserve"> Ишчи гуруҳ номи</w:t>
            </w:r>
          </w:p>
        </w:tc>
      </w:tr>
      <w:tr w:rsidR="00084773" w:rsidRPr="00B93783" w14:paraId="5635A79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46C738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SILS WGLAN-</w:t>
            </w:r>
          </w:p>
          <w:p w14:paraId="2F99B83F" w14:textId="77777777" w:rsidR="00084773" w:rsidRPr="00B93783" w:rsidRDefault="00084773" w:rsidP="00084773">
            <w:pPr>
              <w:rPr>
                <w:bCs/>
              </w:rPr>
            </w:pPr>
          </w:p>
          <w:p w14:paraId="373E226D" w14:textId="77777777" w:rsidR="00084773" w:rsidRPr="00B93783" w:rsidRDefault="00084773" w:rsidP="00084773">
            <w:pPr>
              <w:rPr>
                <w:bCs/>
              </w:rPr>
            </w:pPr>
          </w:p>
          <w:p w14:paraId="65BB8BC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6ED7B59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standard for interoperable security working group   </w:t>
            </w:r>
          </w:p>
        </w:tc>
        <w:tc>
          <w:tcPr>
            <w:tcW w:w="4843" w:type="dxa"/>
            <w:shd w:val="clear" w:color="auto" w:fill="auto"/>
          </w:tcPr>
          <w:p w14:paraId="3FA1F86C" w14:textId="77777777" w:rsidR="00084773" w:rsidRPr="00B93783" w:rsidRDefault="00084773" w:rsidP="00084773">
            <w:r w:rsidRPr="00B93783">
              <w:t xml:space="preserve">- рабочая группа SILS. Разрабатывает стандарт IEEE 802.10 для обеспечения безопасности взаимодействующих локальных вычислительных сетей  </w:t>
            </w:r>
          </w:p>
        </w:tc>
        <w:tc>
          <w:tcPr>
            <w:tcW w:w="5151" w:type="dxa"/>
          </w:tcPr>
          <w:p w14:paraId="43C42113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lang w:val="en-US"/>
              </w:rPr>
              <w:t>SILS</w:t>
            </w:r>
            <w:r w:rsidRPr="00B93783">
              <w:t xml:space="preserve"> ишчи гуру</w:t>
            </w:r>
            <w:r w:rsidR="00B93783">
              <w:t>ҳ</w:t>
            </w:r>
            <w:r w:rsidRPr="00B93783">
              <w:t>и. Бир-бирига ало</w:t>
            </w:r>
            <w:r w:rsidR="00B93783">
              <w:t>қ</w:t>
            </w:r>
            <w:r w:rsidRPr="00B93783">
              <w:t xml:space="preserve">а-дор локал </w:t>
            </w:r>
            <w:r w:rsidR="00B93783">
              <w:t>ҳ</w:t>
            </w:r>
            <w:r w:rsidRPr="00B93783">
              <w:t>исоблаш тармо</w:t>
            </w:r>
            <w:r w:rsidR="00B93783">
              <w:t>қ</w:t>
            </w:r>
            <w:r w:rsidRPr="00B93783">
              <w:t>ларининг хавфсизлигини таъминлаш ма</w:t>
            </w:r>
            <w:r w:rsidR="00B93783">
              <w:t>қ</w:t>
            </w:r>
            <w:r w:rsidRPr="00B93783">
              <w:t xml:space="preserve">садида </w:t>
            </w:r>
            <w:r w:rsidRPr="00B93783">
              <w:rPr>
                <w:lang w:val="en-US"/>
              </w:rPr>
              <w:t>IEEE</w:t>
            </w:r>
            <w:r w:rsidRPr="00B93783">
              <w:t xml:space="preserve"> 802.10 стандартини ишлаб чи</w:t>
            </w:r>
            <w:r w:rsidR="00B93783">
              <w:t>қ</w:t>
            </w:r>
            <w:r w:rsidRPr="00B93783">
              <w:t>ади</w:t>
            </w:r>
          </w:p>
        </w:tc>
      </w:tr>
      <w:tr w:rsidR="00084773" w:rsidRPr="00B93783" w14:paraId="1BE00CB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36A8BCA" w14:textId="77777777" w:rsidR="00084773" w:rsidRPr="00B93783" w:rsidRDefault="00084773" w:rsidP="00084773">
            <w:pPr>
              <w:spacing w:line="260" w:lineRule="exact"/>
              <w:rPr>
                <w:bCs/>
              </w:rPr>
            </w:pPr>
            <w:r w:rsidRPr="00B93783">
              <w:rPr>
                <w:bCs/>
                <w:lang w:val="en-US"/>
              </w:rPr>
              <w:t>SIM</w:t>
            </w:r>
          </w:p>
          <w:p w14:paraId="0981B8FA" w14:textId="77777777" w:rsidR="00084773" w:rsidRPr="00B93783" w:rsidRDefault="00084773" w:rsidP="00084773">
            <w:pPr>
              <w:spacing w:line="260" w:lineRule="exact"/>
              <w:rPr>
                <w:bCs/>
              </w:rPr>
            </w:pPr>
          </w:p>
          <w:p w14:paraId="50A1F435" w14:textId="77777777" w:rsidR="00084773" w:rsidRPr="00B93783" w:rsidRDefault="00084773" w:rsidP="00084773">
            <w:pPr>
              <w:spacing w:line="260" w:lineRule="exact"/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0228798" w14:textId="77777777" w:rsidR="00084773" w:rsidRPr="00B93783" w:rsidRDefault="00084773" w:rsidP="00084773">
            <w:pPr>
              <w:spacing w:line="260" w:lineRule="exact"/>
              <w:rPr>
                <w:iCs/>
              </w:rPr>
            </w:pP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>Society for Information Management</w:t>
            </w:r>
          </w:p>
        </w:tc>
        <w:tc>
          <w:tcPr>
            <w:tcW w:w="4843" w:type="dxa"/>
            <w:shd w:val="clear" w:color="auto" w:fill="auto"/>
          </w:tcPr>
          <w:p w14:paraId="77B8B319" w14:textId="77777777" w:rsidR="00084773" w:rsidRPr="00B93783" w:rsidRDefault="00084773" w:rsidP="00084773">
            <w:pPr>
              <w:spacing w:line="260" w:lineRule="exact"/>
            </w:pPr>
            <w:r w:rsidRPr="00B93783">
              <w:rPr>
                <w:lang w:val="en-US"/>
              </w:rPr>
              <w:t xml:space="preserve">- </w:t>
            </w:r>
            <w:r w:rsidRPr="00B93783">
              <w:t>Общество</w:t>
            </w:r>
            <w:r w:rsidRPr="00B93783">
              <w:rPr>
                <w:lang w:val="en-US"/>
              </w:rPr>
              <w:t xml:space="preserve"> </w:t>
            </w:r>
            <w:r w:rsidRPr="00B93783">
              <w:t>информационного</w:t>
            </w:r>
            <w:r w:rsidRPr="00B93783">
              <w:rPr>
                <w:lang w:val="en-US"/>
              </w:rPr>
              <w:t xml:space="preserve"> </w:t>
            </w:r>
            <w:r w:rsidRPr="00B93783">
              <w:t>управления</w:t>
            </w:r>
            <w:r w:rsidRPr="00B93783">
              <w:rPr>
                <w:lang w:val="en-US"/>
              </w:rPr>
              <w:t xml:space="preserve">   </w:t>
            </w:r>
          </w:p>
          <w:p w14:paraId="03BBC10B" w14:textId="77777777" w:rsidR="00084773" w:rsidRPr="00B93783" w:rsidRDefault="00084773" w:rsidP="00084773">
            <w:pPr>
              <w:spacing w:line="260" w:lineRule="exact"/>
            </w:pPr>
          </w:p>
        </w:tc>
        <w:tc>
          <w:tcPr>
            <w:tcW w:w="5151" w:type="dxa"/>
          </w:tcPr>
          <w:p w14:paraId="54E97951" w14:textId="77777777" w:rsidR="00084773" w:rsidRPr="00B93783" w:rsidRDefault="00084773" w:rsidP="00084773">
            <w:pPr>
              <w:spacing w:line="260" w:lineRule="exact"/>
            </w:pPr>
            <w:r w:rsidRPr="00B93783">
              <w:t xml:space="preserve">- </w:t>
            </w:r>
            <w:r w:rsidRPr="00B93783">
              <w:rPr>
                <w:caps/>
              </w:rPr>
              <w:t>а</w:t>
            </w:r>
            <w:r w:rsidRPr="00B93783">
              <w:t>хборотли бош</w:t>
            </w:r>
            <w:r w:rsidR="00B93783">
              <w:t>қ</w:t>
            </w:r>
            <w:r w:rsidRPr="00B93783">
              <w:t>арув жамияти</w:t>
            </w:r>
          </w:p>
        </w:tc>
      </w:tr>
      <w:tr w:rsidR="00084773" w:rsidRPr="00B93783" w14:paraId="416043B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D549EB8" w14:textId="77777777" w:rsidR="00084773" w:rsidRPr="00B93783" w:rsidRDefault="00084773" w:rsidP="00084773">
            <w:r w:rsidRPr="00B93783">
              <w:rPr>
                <w:lang w:val="en-US"/>
              </w:rPr>
              <w:t>SIM</w:t>
            </w:r>
          </w:p>
        </w:tc>
        <w:tc>
          <w:tcPr>
            <w:tcW w:w="2450" w:type="dxa"/>
            <w:shd w:val="clear" w:color="auto" w:fill="auto"/>
          </w:tcPr>
          <w:p w14:paraId="3259FBAB" w14:textId="77777777" w:rsidR="00084773" w:rsidRPr="00B93783" w:rsidRDefault="00084773" w:rsidP="00084773">
            <w:r w:rsidRPr="00B93783">
              <w:rPr>
                <w:lang w:val="en-US"/>
              </w:rPr>
              <w:t>- Subscriber</w:t>
            </w:r>
            <w:r w:rsidRPr="00B93783">
              <w:t xml:space="preserve"> </w:t>
            </w:r>
            <w:r w:rsidRPr="00B93783">
              <w:rPr>
                <w:lang w:val="en-US"/>
              </w:rPr>
              <w:t>Identity</w:t>
            </w:r>
            <w:r w:rsidRPr="00B93783">
              <w:t xml:space="preserve"> </w:t>
            </w:r>
            <w:r w:rsidRPr="00B93783">
              <w:rPr>
                <w:lang w:val="en-US"/>
              </w:rPr>
              <w:t>Module</w:t>
            </w:r>
          </w:p>
        </w:tc>
        <w:tc>
          <w:tcPr>
            <w:tcW w:w="4843" w:type="dxa"/>
            <w:shd w:val="clear" w:color="auto" w:fill="auto"/>
          </w:tcPr>
          <w:p w14:paraId="4118AEA8" w14:textId="77777777" w:rsidR="00084773" w:rsidRPr="00B93783" w:rsidRDefault="00084773" w:rsidP="00084773">
            <w:r w:rsidRPr="00B93783">
              <w:rPr>
                <w:lang w:val="uz-Cyrl-UZ"/>
              </w:rPr>
              <w:t>- м</w:t>
            </w:r>
            <w:r w:rsidRPr="00B93783">
              <w:t>одуль идентификации клиента</w:t>
            </w:r>
          </w:p>
        </w:tc>
        <w:tc>
          <w:tcPr>
            <w:tcW w:w="5151" w:type="dxa"/>
          </w:tcPr>
          <w:p w14:paraId="6AF12D35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абонентни идентификация 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илиш модули</w:t>
            </w:r>
          </w:p>
        </w:tc>
      </w:tr>
      <w:tr w:rsidR="00084773" w:rsidRPr="00B93783" w14:paraId="07621D4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51287E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  <w:lang w:val="en-US"/>
              </w:rPr>
              <w:t>SIMD</w:t>
            </w:r>
          </w:p>
          <w:p w14:paraId="52F40973" w14:textId="77777777" w:rsidR="00084773" w:rsidRPr="00B93783" w:rsidRDefault="00084773" w:rsidP="00084773">
            <w:pPr>
              <w:rPr>
                <w:bCs/>
              </w:rPr>
            </w:pPr>
          </w:p>
          <w:p w14:paraId="771B4F8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DC6C435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US"/>
              </w:rPr>
              <w:t>- Single</w:t>
            </w:r>
            <w:r w:rsidRPr="00B93783">
              <w:rPr>
                <w:iCs/>
                <w:lang w:val="en-GB"/>
              </w:rPr>
              <w:t>-Instruc</w:t>
            </w: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  <w:lang w:val="en-GB"/>
              </w:rPr>
              <w:t xml:space="preserve">tion </w:t>
            </w:r>
            <w:r w:rsidRPr="00B93783">
              <w:rPr>
                <w:iCs/>
                <w:lang w:val="en-US"/>
              </w:rPr>
              <w:t xml:space="preserve">stream, </w:t>
            </w:r>
            <w:r w:rsidRPr="00B93783">
              <w:rPr>
                <w:iCs/>
                <w:lang w:val="en-GB"/>
              </w:rPr>
              <w:t>Multiple Data s</w:t>
            </w:r>
            <w:r w:rsidRPr="00B93783">
              <w:rPr>
                <w:iCs/>
                <w:lang w:val="en-US"/>
              </w:rPr>
              <w:t>tream</w:t>
            </w:r>
          </w:p>
        </w:tc>
        <w:tc>
          <w:tcPr>
            <w:tcW w:w="4843" w:type="dxa"/>
            <w:shd w:val="clear" w:color="auto" w:fill="auto"/>
          </w:tcPr>
          <w:p w14:paraId="7D622142" w14:textId="77777777" w:rsidR="00084773" w:rsidRPr="00B93783" w:rsidRDefault="00084773" w:rsidP="00084773">
            <w:r w:rsidRPr="00B93783">
              <w:t xml:space="preserve">- с одним потоком команд и многими потоками данных </w:t>
            </w:r>
          </w:p>
          <w:p w14:paraId="38A2D27E" w14:textId="77777777" w:rsidR="00084773" w:rsidRPr="00B93783" w:rsidRDefault="00084773" w:rsidP="00084773"/>
        </w:tc>
        <w:tc>
          <w:tcPr>
            <w:tcW w:w="5151" w:type="dxa"/>
          </w:tcPr>
          <w:p w14:paraId="59720CCE" w14:textId="77777777" w:rsidR="00084773" w:rsidRPr="00B93783" w:rsidRDefault="00084773" w:rsidP="00084773">
            <w:r w:rsidRPr="00B93783">
              <w:t>- командаларнинг битта о</w:t>
            </w:r>
            <w:r w:rsidR="00B93783">
              <w:t>қ</w:t>
            </w:r>
            <w:r w:rsidRPr="00B93783">
              <w:t>ими ва маълумотларнинг к</w:t>
            </w:r>
            <w:r w:rsidR="00B93783">
              <w:t>ў</w:t>
            </w:r>
            <w:r w:rsidRPr="00B93783">
              <w:t>плаб о</w:t>
            </w:r>
            <w:r w:rsidR="00B93783">
              <w:t>қ</w:t>
            </w:r>
            <w:r w:rsidRPr="00B93783">
              <w:t>ими билан</w:t>
            </w:r>
          </w:p>
        </w:tc>
      </w:tr>
      <w:tr w:rsidR="00084773" w:rsidRPr="00B93783" w14:paraId="7966EEE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A0A93A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SIMM </w:t>
            </w:r>
          </w:p>
          <w:p w14:paraId="62CF132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D1DD24C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Single-in-line  Memory Module  </w:t>
            </w:r>
          </w:p>
        </w:tc>
        <w:tc>
          <w:tcPr>
            <w:tcW w:w="4843" w:type="dxa"/>
            <w:shd w:val="clear" w:color="auto" w:fill="auto"/>
          </w:tcPr>
          <w:p w14:paraId="3C198A5F" w14:textId="77777777" w:rsidR="00084773" w:rsidRPr="00B93783" w:rsidRDefault="00084773" w:rsidP="00084773">
            <w:r w:rsidRPr="00B93783">
              <w:t>- модуль памяти с односторонним расположением кон</w:t>
            </w:r>
            <w:r w:rsidRPr="00B93783">
              <w:lastRenderedPageBreak/>
              <w:t>т</w:t>
            </w:r>
            <w:r w:rsidRPr="00B93783">
              <w:lastRenderedPageBreak/>
              <w:t xml:space="preserve">актов </w:t>
            </w:r>
          </w:p>
        </w:tc>
        <w:tc>
          <w:tcPr>
            <w:tcW w:w="5151" w:type="dxa"/>
          </w:tcPr>
          <w:p w14:paraId="3ADE3368" w14:textId="77777777" w:rsidR="00084773" w:rsidRPr="00B93783" w:rsidRDefault="00084773" w:rsidP="00084773">
            <w:r w:rsidRPr="00B93783">
              <w:t>- контактларнинг бир томонлама жой</w:t>
            </w:r>
            <w:r w:rsidRPr="00B93783">
              <w:lastRenderedPageBreak/>
              <w:t>л</w:t>
            </w:r>
            <w:r w:rsidRPr="00B93783">
              <w:lastRenderedPageBreak/>
              <w:t>ашувига эга хотира модули</w:t>
            </w:r>
          </w:p>
        </w:tc>
      </w:tr>
      <w:tr w:rsidR="00084773" w:rsidRPr="00B93783" w14:paraId="77B8E08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CE7F0C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SIMSCRIPT </w:t>
            </w:r>
          </w:p>
          <w:p w14:paraId="690BF80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B37DFC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Simulation Scripture</w:t>
            </w:r>
            <w:r w:rsidRPr="00B93783">
              <w:rPr>
                <w:iCs/>
              </w:rPr>
              <w:t xml:space="preserve">    </w:t>
            </w:r>
          </w:p>
          <w:p w14:paraId="79904242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2E4AD8EF" w14:textId="77777777" w:rsidR="00084773" w:rsidRPr="00B93783" w:rsidRDefault="00084773" w:rsidP="00084773">
            <w:r w:rsidRPr="00B93783">
              <w:t>- Симскрипт – язык моделирования дискретных систем, позволяющи</w:t>
            </w:r>
            <w:r w:rsidRPr="00B93783">
              <w:lastRenderedPageBreak/>
              <w:t>й</w:t>
            </w:r>
            <w:r w:rsidRPr="00B93783">
              <w:t xml:space="preserve"> формировать процесс-ориентиро-ванные модели </w:t>
            </w:r>
          </w:p>
        </w:tc>
        <w:tc>
          <w:tcPr>
            <w:tcW w:w="5151" w:type="dxa"/>
          </w:tcPr>
          <w:p w14:paraId="08712584" w14:textId="77777777" w:rsidR="00084773" w:rsidRPr="00B93783" w:rsidRDefault="00084773" w:rsidP="00084773">
            <w:r w:rsidRPr="00B93783">
              <w:t>- Симскрипт –  дискрет тизимларнинг жараён-м</w:t>
            </w:r>
            <w:r w:rsidR="00B93783">
              <w:t>ў</w:t>
            </w:r>
            <w:r w:rsidRPr="00B93783">
              <w:t>лжалланган модулларини шакллантириш имконини берадиган моделлаштириш тили</w:t>
            </w:r>
          </w:p>
        </w:tc>
      </w:tr>
      <w:tr w:rsidR="00084773" w:rsidRPr="00B93783" w14:paraId="0B6BD19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A89FE3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SIMULA </w:t>
            </w:r>
          </w:p>
        </w:tc>
        <w:tc>
          <w:tcPr>
            <w:tcW w:w="2450" w:type="dxa"/>
            <w:shd w:val="clear" w:color="auto" w:fill="auto"/>
          </w:tcPr>
          <w:p w14:paraId="6AE9A0B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Simulation Language</w:t>
            </w:r>
          </w:p>
        </w:tc>
        <w:tc>
          <w:tcPr>
            <w:tcW w:w="4843" w:type="dxa"/>
            <w:shd w:val="clear" w:color="auto" w:fill="auto"/>
          </w:tcPr>
          <w:p w14:paraId="1FC6D962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 xml:space="preserve">- язык систем моделирования </w:t>
            </w:r>
          </w:p>
          <w:p w14:paraId="2A8E3CE0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51" w:type="dxa"/>
          </w:tcPr>
          <w:p w14:paraId="2DC220A9" w14:textId="77777777" w:rsidR="00084773" w:rsidRPr="00B93783" w:rsidRDefault="00084773" w:rsidP="00084773">
            <w:r w:rsidRPr="00B93783">
              <w:t xml:space="preserve">- моделлаш тизимларининг тили </w:t>
            </w:r>
          </w:p>
        </w:tc>
      </w:tr>
      <w:tr w:rsidR="00084773" w:rsidRPr="00B93783" w14:paraId="32FD3BE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25400F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SINC </w:t>
            </w:r>
          </w:p>
          <w:p w14:paraId="2BB5FAA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F5D498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single-image  network computing   </w:t>
            </w:r>
          </w:p>
        </w:tc>
        <w:tc>
          <w:tcPr>
            <w:tcW w:w="4843" w:type="dxa"/>
            <w:shd w:val="clear" w:color="auto" w:fill="auto"/>
          </w:tcPr>
          <w:p w14:paraId="38DACC16" w14:textId="77777777" w:rsidR="00084773" w:rsidRPr="00B93783" w:rsidRDefault="00084773" w:rsidP="00084773">
            <w:r w:rsidRPr="00B93783">
              <w:t xml:space="preserve">- единое представление сетевых вычислений  </w:t>
            </w:r>
          </w:p>
        </w:tc>
        <w:tc>
          <w:tcPr>
            <w:tcW w:w="5151" w:type="dxa"/>
          </w:tcPr>
          <w:p w14:paraId="3CD42E33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 xml:space="preserve"> </w:t>
            </w:r>
            <w:r w:rsidR="00B93783">
              <w:t>ҳ</w:t>
            </w:r>
            <w:r w:rsidRPr="00B93783">
              <w:t>исоблашларини яхлит та</w:t>
            </w:r>
            <w:r w:rsidR="00B93783">
              <w:t>қ</w:t>
            </w:r>
            <w:r w:rsidRPr="00B93783">
              <w:t>дим этиш</w:t>
            </w:r>
          </w:p>
        </w:tc>
      </w:tr>
      <w:tr w:rsidR="00084773" w:rsidRPr="00B93783" w14:paraId="0A76DD9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7F11EC2" w14:textId="77777777" w:rsidR="00084773" w:rsidRPr="00B93783" w:rsidRDefault="00084773" w:rsidP="00084773">
            <w:r w:rsidRPr="00B93783">
              <w:rPr>
                <w:lang w:val="en-US"/>
              </w:rPr>
              <w:t>SIP</w:t>
            </w:r>
          </w:p>
        </w:tc>
        <w:tc>
          <w:tcPr>
            <w:tcW w:w="2450" w:type="dxa"/>
            <w:shd w:val="clear" w:color="auto" w:fill="auto"/>
          </w:tcPr>
          <w:p w14:paraId="3835D7A3" w14:textId="77777777" w:rsidR="00084773" w:rsidRPr="00B93783" w:rsidRDefault="00084773" w:rsidP="00084773">
            <w:r w:rsidRPr="00B93783">
              <w:rPr>
                <w:lang w:val="en-US"/>
              </w:rPr>
              <w:t>- Session</w:t>
            </w:r>
            <w:r w:rsidRPr="00B93783">
              <w:t xml:space="preserve"> </w:t>
            </w:r>
            <w:r w:rsidRPr="00B93783">
              <w:rPr>
                <w:lang w:val="en-US"/>
              </w:rPr>
              <w:t>Initiation</w:t>
            </w:r>
            <w:r w:rsidRPr="00B93783">
              <w:t xml:space="preserve"> </w:t>
            </w:r>
            <w:r w:rsidRPr="00B93783">
              <w:rPr>
                <w:lang w:val="en-US"/>
              </w:rPr>
              <w:t>Protocol</w:t>
            </w:r>
          </w:p>
        </w:tc>
        <w:tc>
          <w:tcPr>
            <w:tcW w:w="4843" w:type="dxa"/>
            <w:shd w:val="clear" w:color="auto" w:fill="auto"/>
          </w:tcPr>
          <w:p w14:paraId="049E55EB" w14:textId="77777777" w:rsidR="00084773" w:rsidRPr="00B93783" w:rsidRDefault="00084773" w:rsidP="00084773">
            <w:r w:rsidRPr="00B93783">
              <w:rPr>
                <w:lang w:val="uz-Cyrl-UZ"/>
              </w:rPr>
              <w:t>- п</w:t>
            </w:r>
            <w:r w:rsidRPr="00B93783">
              <w:t>ротокол инициирования сеансов связи (</w:t>
            </w:r>
            <w:r w:rsidRPr="00B93783">
              <w:rPr>
                <w:lang w:val="en-US"/>
              </w:rPr>
              <w:t>IETF</w:t>
            </w:r>
            <w:r w:rsidRPr="00B93783">
              <w:t>)</w:t>
            </w:r>
          </w:p>
        </w:tc>
        <w:tc>
          <w:tcPr>
            <w:tcW w:w="5151" w:type="dxa"/>
          </w:tcPr>
          <w:p w14:paraId="4952D9B5" w14:textId="77777777" w:rsidR="00084773" w:rsidRPr="00B93783" w:rsidRDefault="00084773" w:rsidP="00084773">
            <w:r w:rsidRPr="00B93783">
              <w:rPr>
                <w:lang w:val="uz-Cyrl-UZ"/>
              </w:rPr>
              <w:t>- ало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а сеансларини бошлаб бериш</w:t>
            </w:r>
            <w:r w:rsidRPr="00B93783">
              <w:t xml:space="preserve"> протоколи (</w:t>
            </w:r>
            <w:r w:rsidRPr="00B93783">
              <w:rPr>
                <w:lang w:val="en-US"/>
              </w:rPr>
              <w:t>IETF</w:t>
            </w:r>
            <w:r w:rsidRPr="00B93783">
              <w:t>)</w:t>
            </w:r>
          </w:p>
        </w:tc>
      </w:tr>
      <w:tr w:rsidR="00084773" w:rsidRPr="00B93783" w14:paraId="5676D3F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D1F550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SIP </w:t>
            </w:r>
          </w:p>
          <w:p w14:paraId="060DB45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6CCAD1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single in-line  package   </w:t>
            </w:r>
          </w:p>
        </w:tc>
        <w:tc>
          <w:tcPr>
            <w:tcW w:w="4843" w:type="dxa"/>
            <w:shd w:val="clear" w:color="auto" w:fill="auto"/>
          </w:tcPr>
          <w:p w14:paraId="051A6298" w14:textId="77777777" w:rsidR="00084773" w:rsidRPr="00B93783" w:rsidRDefault="00084773" w:rsidP="00084773">
            <w:r w:rsidRPr="00B93783">
              <w:t xml:space="preserve">- корпус с однорядным расположением выводов  </w:t>
            </w:r>
          </w:p>
        </w:tc>
        <w:tc>
          <w:tcPr>
            <w:tcW w:w="5151" w:type="dxa"/>
          </w:tcPr>
          <w:p w14:paraId="60451D03" w14:textId="77777777" w:rsidR="00084773" w:rsidRPr="00B93783" w:rsidRDefault="00084773" w:rsidP="00084773">
            <w:r w:rsidRPr="00B93783">
              <w:t>- чи</w:t>
            </w:r>
            <w:r w:rsidR="00B93783">
              <w:t>қ</w:t>
            </w:r>
            <w:r w:rsidRPr="00B93783">
              <w:t xml:space="preserve">иш учлари бир </w:t>
            </w:r>
            <w:r w:rsidR="00B93783">
              <w:t>қ</w:t>
            </w:r>
            <w:r w:rsidRPr="00B93783">
              <w:t>атор жойлашган корпус</w:t>
            </w:r>
          </w:p>
        </w:tc>
      </w:tr>
      <w:tr w:rsidR="00084773" w:rsidRPr="00B93783" w14:paraId="77C9DF7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7AF207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SIPP </w:t>
            </w:r>
          </w:p>
          <w:p w14:paraId="047E799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30B33F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Simple Internet  Protocol Plus   </w:t>
            </w:r>
          </w:p>
        </w:tc>
        <w:tc>
          <w:tcPr>
            <w:tcW w:w="4843" w:type="dxa"/>
            <w:shd w:val="clear" w:color="auto" w:fill="auto"/>
          </w:tcPr>
          <w:p w14:paraId="5FD5D868" w14:textId="77777777" w:rsidR="00084773" w:rsidRPr="00B93783" w:rsidRDefault="00084773" w:rsidP="00084773">
            <w:r w:rsidRPr="00B93783">
              <w:t xml:space="preserve">- расширенный простой протокол IP   </w:t>
            </w:r>
          </w:p>
        </w:tc>
        <w:tc>
          <w:tcPr>
            <w:tcW w:w="5151" w:type="dxa"/>
          </w:tcPr>
          <w:p w14:paraId="29DBFEC7" w14:textId="77777777" w:rsidR="00084773" w:rsidRPr="00B93783" w:rsidRDefault="00084773" w:rsidP="00084773">
            <w:r w:rsidRPr="00B93783">
              <w:t>- кенгайтирилган оддий IP протоколи</w:t>
            </w:r>
          </w:p>
        </w:tc>
      </w:tr>
      <w:tr w:rsidR="00084773" w:rsidRPr="00B93783" w14:paraId="5E1352F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68F143A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 xml:space="preserve">SIP-T </w:t>
            </w:r>
          </w:p>
        </w:tc>
        <w:tc>
          <w:tcPr>
            <w:tcW w:w="2450" w:type="dxa"/>
            <w:shd w:val="clear" w:color="auto" w:fill="auto"/>
          </w:tcPr>
          <w:p w14:paraId="0A07C4DF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en-US"/>
              </w:rPr>
              <w:t>- SIP for Telephony</w:t>
            </w:r>
          </w:p>
        </w:tc>
        <w:tc>
          <w:tcPr>
            <w:tcW w:w="4843" w:type="dxa"/>
            <w:shd w:val="clear" w:color="auto" w:fill="auto"/>
          </w:tcPr>
          <w:p w14:paraId="671863A5" w14:textId="77777777" w:rsidR="00084773" w:rsidRPr="00B93783" w:rsidRDefault="00084773" w:rsidP="00084773">
            <w:r w:rsidRPr="00B93783">
              <w:rPr>
                <w:lang w:val="uz-Cyrl-UZ"/>
              </w:rPr>
              <w:t>- п</w:t>
            </w:r>
            <w:r w:rsidRPr="00B93783">
              <w:t xml:space="preserve">ротокол </w:t>
            </w:r>
            <w:r w:rsidRPr="00B93783">
              <w:rPr>
                <w:lang w:val="en-US"/>
              </w:rPr>
              <w:t>SIP</w:t>
            </w:r>
            <w:r w:rsidRPr="00B93783">
              <w:t xml:space="preserve"> для телефонной связи</w:t>
            </w:r>
          </w:p>
        </w:tc>
        <w:tc>
          <w:tcPr>
            <w:tcW w:w="5151" w:type="dxa"/>
          </w:tcPr>
          <w:p w14:paraId="2DB39978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телефон ало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аси учун</w:t>
            </w:r>
            <w:r w:rsidRPr="00B93783">
              <w:t xml:space="preserve"> </w:t>
            </w:r>
            <w:r w:rsidRPr="00B93783">
              <w:rPr>
                <w:lang w:val="en-US"/>
              </w:rPr>
              <w:t>SIP</w:t>
            </w:r>
            <w:r w:rsidRPr="00B93783">
              <w:rPr>
                <w:lang w:val="uz-Cyrl-UZ"/>
              </w:rPr>
              <w:t xml:space="preserve"> протоколи</w:t>
            </w:r>
          </w:p>
        </w:tc>
      </w:tr>
      <w:tr w:rsidR="00084773" w:rsidRPr="00B93783" w14:paraId="657EACB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6633E7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SIR </w:t>
            </w:r>
          </w:p>
          <w:p w14:paraId="4860994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CE3F84D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 serial infra</w:t>
            </w: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</w:rPr>
              <w:t>red</w:t>
            </w:r>
            <w:r w:rsidRPr="00B93783">
              <w:rPr>
                <w:iCs/>
                <w:lang w:val="en-US"/>
              </w:rPr>
              <w:t xml:space="preserve"> interface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10B989D4" w14:textId="77777777" w:rsidR="00084773" w:rsidRPr="00B93783" w:rsidRDefault="00084773" w:rsidP="00084773">
            <w:r w:rsidRPr="00B93783">
              <w:t>- последовательный инфракрасный интерфейс</w:t>
            </w:r>
          </w:p>
        </w:tc>
        <w:tc>
          <w:tcPr>
            <w:tcW w:w="5151" w:type="dxa"/>
          </w:tcPr>
          <w:p w14:paraId="38E9340D" w14:textId="77777777" w:rsidR="00084773" w:rsidRPr="00B93783" w:rsidRDefault="00084773" w:rsidP="00084773">
            <w:r w:rsidRPr="00B93783">
              <w:t>- кетма-кет инфра</w:t>
            </w:r>
            <w:r w:rsidR="00B93783">
              <w:t>қ</w:t>
            </w:r>
            <w:r w:rsidRPr="00B93783">
              <w:t>изил интерфейс</w:t>
            </w:r>
          </w:p>
        </w:tc>
      </w:tr>
      <w:tr w:rsidR="00084773" w:rsidRPr="00B93783" w14:paraId="7A54FE8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7B5BC9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SIR </w:t>
            </w:r>
          </w:p>
          <w:p w14:paraId="2210658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A133412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signal-to inter-ference ratio</w:t>
            </w:r>
          </w:p>
        </w:tc>
        <w:tc>
          <w:tcPr>
            <w:tcW w:w="4843" w:type="dxa"/>
            <w:shd w:val="clear" w:color="auto" w:fill="auto"/>
          </w:tcPr>
          <w:p w14:paraId="7DC17C70" w14:textId="77777777" w:rsidR="00084773" w:rsidRPr="00B93783" w:rsidRDefault="00084773" w:rsidP="00084773">
            <w:r w:rsidRPr="00B93783">
              <w:t>- отношение сигнал/шум (или сигнал/помеха)</w:t>
            </w:r>
          </w:p>
        </w:tc>
        <w:tc>
          <w:tcPr>
            <w:tcW w:w="5151" w:type="dxa"/>
          </w:tcPr>
          <w:p w14:paraId="02CFD618" w14:textId="77777777" w:rsidR="00084773" w:rsidRPr="00B93783" w:rsidRDefault="00084773" w:rsidP="00084773">
            <w:r w:rsidRPr="00B93783">
              <w:t>- сигнал/шов</w:t>
            </w:r>
            <w:r w:rsidR="00B93783">
              <w:t>қ</w:t>
            </w:r>
            <w:r w:rsidRPr="00B93783">
              <w:t>ин (ёки сигнал/хала</w:t>
            </w:r>
            <w:r w:rsidR="00B93783">
              <w:t>қ</w:t>
            </w:r>
            <w:r w:rsidRPr="00B93783">
              <w:t>ит) нисбати</w:t>
            </w:r>
          </w:p>
        </w:tc>
      </w:tr>
      <w:tr w:rsidR="00084773" w:rsidRPr="00B93783" w14:paraId="5341ACA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9B4860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SIRS </w:t>
            </w:r>
          </w:p>
          <w:p w14:paraId="0D86084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9F7F71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spacecraft infra-  red spectrometer   </w:t>
            </w:r>
          </w:p>
        </w:tc>
        <w:tc>
          <w:tcPr>
            <w:tcW w:w="4843" w:type="dxa"/>
            <w:shd w:val="clear" w:color="auto" w:fill="auto"/>
          </w:tcPr>
          <w:p w14:paraId="68CFE847" w14:textId="77777777" w:rsidR="00084773" w:rsidRPr="00B93783" w:rsidRDefault="00084773" w:rsidP="00084773">
            <w:r w:rsidRPr="00B93783">
              <w:t xml:space="preserve">- спутниковый инфракрасный спектрометр  </w:t>
            </w:r>
          </w:p>
        </w:tc>
        <w:tc>
          <w:tcPr>
            <w:tcW w:w="5151" w:type="dxa"/>
          </w:tcPr>
          <w:p w14:paraId="0B0ED658" w14:textId="77777777" w:rsidR="00084773" w:rsidRPr="00B93783" w:rsidRDefault="00084773" w:rsidP="00084773">
            <w:r w:rsidRPr="00B93783">
              <w:t>- й</w:t>
            </w:r>
            <w:r w:rsidR="00B93783">
              <w:t>ў</w:t>
            </w:r>
            <w:r w:rsidRPr="00B93783">
              <w:t>лдош инфра</w:t>
            </w:r>
            <w:r w:rsidR="00B93783">
              <w:t>қ</w:t>
            </w:r>
            <w:r w:rsidRPr="00B93783">
              <w:t>изил спектрометр</w:t>
            </w:r>
          </w:p>
        </w:tc>
      </w:tr>
      <w:tr w:rsidR="00084773" w:rsidRPr="00B93783" w14:paraId="4968A55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98A90B1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SISD</w:t>
            </w:r>
          </w:p>
          <w:p w14:paraId="73DD84FA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  <w:p w14:paraId="1443713F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7A5C2C44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 xml:space="preserve">- </w:t>
            </w:r>
            <w:r w:rsidRPr="00B93783">
              <w:rPr>
                <w:iCs/>
                <w:lang w:val="en-US"/>
              </w:rPr>
              <w:t>Single Instruction stream, Single Data stream</w:t>
            </w:r>
            <w:r w:rsidRPr="00B93783">
              <w:rPr>
                <w:iCs/>
                <w:lang w:val="en-GB"/>
              </w:rPr>
              <w:t xml:space="preserve"> </w:t>
            </w:r>
          </w:p>
        </w:tc>
        <w:tc>
          <w:tcPr>
            <w:tcW w:w="4843" w:type="dxa"/>
            <w:shd w:val="clear" w:color="auto" w:fill="auto"/>
          </w:tcPr>
          <w:p w14:paraId="3D1B1740" w14:textId="77777777" w:rsidR="00084773" w:rsidRPr="00B93783" w:rsidRDefault="00084773" w:rsidP="00084773">
            <w:r w:rsidRPr="00B93783">
              <w:t xml:space="preserve">- с одним потоком данных и одним потоком команд   </w:t>
            </w:r>
          </w:p>
          <w:p w14:paraId="5357D77A" w14:textId="77777777" w:rsidR="00084773" w:rsidRPr="00B93783" w:rsidRDefault="00084773" w:rsidP="00084773"/>
        </w:tc>
        <w:tc>
          <w:tcPr>
            <w:tcW w:w="5151" w:type="dxa"/>
          </w:tcPr>
          <w:p w14:paraId="6BF24C5E" w14:textId="77777777" w:rsidR="00084773" w:rsidRPr="00B93783" w:rsidRDefault="00084773" w:rsidP="00084773">
            <w:r w:rsidRPr="00B93783">
              <w:t>- маълумотларнинг битта о</w:t>
            </w:r>
            <w:r w:rsidR="00B93783">
              <w:t>қ</w:t>
            </w:r>
            <w:r w:rsidRPr="00B93783">
              <w:t>ими ва командаларнинг битта о</w:t>
            </w:r>
            <w:r w:rsidR="00B93783">
              <w:t>қ</w:t>
            </w:r>
            <w:r w:rsidRPr="00B93783">
              <w:t>ими билан</w:t>
            </w:r>
          </w:p>
        </w:tc>
      </w:tr>
      <w:tr w:rsidR="00084773" w:rsidRPr="00B93783" w14:paraId="188AA01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E9ACEF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SIU </w:t>
            </w:r>
          </w:p>
          <w:p w14:paraId="2401EE6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924EDF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subscriber  interface unit   </w:t>
            </w:r>
          </w:p>
        </w:tc>
        <w:tc>
          <w:tcPr>
            <w:tcW w:w="4843" w:type="dxa"/>
            <w:shd w:val="clear" w:color="auto" w:fill="auto"/>
          </w:tcPr>
          <w:p w14:paraId="18CA0E2D" w14:textId="77777777" w:rsidR="00084773" w:rsidRPr="00B93783" w:rsidRDefault="00084773" w:rsidP="00084773">
            <w:r w:rsidRPr="00B93783">
              <w:t xml:space="preserve">- интерфейсный блок абонента  </w:t>
            </w:r>
          </w:p>
          <w:p w14:paraId="1A8E8820" w14:textId="77777777" w:rsidR="00084773" w:rsidRPr="00B93783" w:rsidRDefault="00084773" w:rsidP="00084773"/>
        </w:tc>
        <w:tc>
          <w:tcPr>
            <w:tcW w:w="5151" w:type="dxa"/>
          </w:tcPr>
          <w:p w14:paraId="6908FACE" w14:textId="77777777" w:rsidR="00084773" w:rsidRPr="00B93783" w:rsidRDefault="00084773" w:rsidP="00084773">
            <w:r w:rsidRPr="00B93783">
              <w:t>- абонентнинг интерфейс блоки</w:t>
            </w:r>
          </w:p>
        </w:tc>
      </w:tr>
      <w:tr w:rsidR="00084773" w:rsidRPr="00B93783" w14:paraId="67A3A31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92CFB8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SKAT</w:t>
            </w:r>
          </w:p>
          <w:p w14:paraId="6DBA746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511B2F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smart knowled</w:t>
            </w:r>
            <w:r w:rsidRPr="00B93783">
              <w:rPr>
                <w:iCs/>
              </w:rPr>
              <w:lastRenderedPageBreak/>
              <w:t>g</w:t>
            </w:r>
            <w:r w:rsidRPr="00B93783">
              <w:rPr>
                <w:iCs/>
              </w:rPr>
              <w:lastRenderedPageBreak/>
              <w:t xml:space="preserve">e  acquisition tool   </w:t>
            </w:r>
          </w:p>
        </w:tc>
        <w:tc>
          <w:tcPr>
            <w:tcW w:w="4843" w:type="dxa"/>
            <w:shd w:val="clear" w:color="auto" w:fill="auto"/>
          </w:tcPr>
          <w:p w14:paraId="330BBC9F" w14:textId="77777777" w:rsidR="00084773" w:rsidRPr="00B93783" w:rsidRDefault="00084773" w:rsidP="00084773">
            <w:r w:rsidRPr="00B93783">
              <w:t>- интеллектуа</w:t>
            </w:r>
            <w:r w:rsidRPr="00B93783">
              <w:lastRenderedPageBreak/>
              <w:t xml:space="preserve">льные </w:t>
            </w:r>
            <w:r w:rsidRPr="00B93783">
              <w:lastRenderedPageBreak/>
              <w:t xml:space="preserve">средства сбора знаний </w:t>
            </w:r>
          </w:p>
        </w:tc>
        <w:tc>
          <w:tcPr>
            <w:tcW w:w="5151" w:type="dxa"/>
          </w:tcPr>
          <w:p w14:paraId="644FE225" w14:textId="77777777" w:rsidR="00084773" w:rsidRPr="00B93783" w:rsidRDefault="00084773" w:rsidP="00084773">
            <w:r w:rsidRPr="00B93783">
              <w:t>- билимлар т</w:t>
            </w:r>
            <w:r w:rsidR="00B93783">
              <w:t>ў</w:t>
            </w:r>
            <w:r w:rsidRPr="00B93783">
              <w:t xml:space="preserve">плашнинг интеллектуал воситалари </w:t>
            </w:r>
          </w:p>
        </w:tc>
      </w:tr>
      <w:tr w:rsidR="00084773" w:rsidRPr="00B93783" w14:paraId="735BC01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BB4C104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  <w:lang w:val="en-US"/>
              </w:rPr>
              <w:t>SKIP</w:t>
            </w:r>
          </w:p>
          <w:p w14:paraId="305D5C25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08A4B8EF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Secure Key Internet Protocol</w:t>
            </w:r>
            <w:r w:rsidRPr="00B93783">
              <w:rPr>
                <w:iCs/>
              </w:rPr>
              <w:t xml:space="preserve">    </w:t>
            </w:r>
          </w:p>
        </w:tc>
        <w:tc>
          <w:tcPr>
            <w:tcW w:w="4843" w:type="dxa"/>
            <w:shd w:val="clear" w:color="auto" w:fill="auto"/>
          </w:tcPr>
          <w:p w14:paraId="325752DC" w14:textId="77777777" w:rsidR="00084773" w:rsidRPr="00B93783" w:rsidRDefault="00084773" w:rsidP="00084773">
            <w:r w:rsidRPr="00B93783">
              <w:t xml:space="preserve">- Интернет-протокол с ключом защиты </w:t>
            </w:r>
          </w:p>
        </w:tc>
        <w:tc>
          <w:tcPr>
            <w:tcW w:w="5151" w:type="dxa"/>
          </w:tcPr>
          <w:p w14:paraId="5B1297F0" w14:textId="77777777" w:rsidR="00084773" w:rsidRPr="00B93783" w:rsidRDefault="00084773" w:rsidP="00084773">
            <w:r w:rsidRPr="00B93783">
              <w:t>- му</w:t>
            </w:r>
            <w:r w:rsidR="00B93783">
              <w:t>ҳ</w:t>
            </w:r>
            <w:r w:rsidRPr="00B93783">
              <w:t>офаза калитига эга Интернет-протокол</w:t>
            </w:r>
          </w:p>
        </w:tc>
      </w:tr>
      <w:tr w:rsidR="00084773" w:rsidRPr="00B93783" w14:paraId="462A5D1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1E5B78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SKU </w:t>
            </w:r>
          </w:p>
          <w:p w14:paraId="04BFA43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70BC5D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stock-keeping  unit</w:t>
            </w:r>
          </w:p>
        </w:tc>
        <w:tc>
          <w:tcPr>
            <w:tcW w:w="4843" w:type="dxa"/>
            <w:shd w:val="clear" w:color="auto" w:fill="auto"/>
          </w:tcPr>
          <w:p w14:paraId="29B0DC16" w14:textId="77777777" w:rsidR="00084773" w:rsidRPr="00B93783" w:rsidRDefault="00084773" w:rsidP="00084773">
            <w:r w:rsidRPr="00B93783">
              <w:t xml:space="preserve">- карман для пачки бумаги (в принтере)  </w:t>
            </w:r>
          </w:p>
        </w:tc>
        <w:tc>
          <w:tcPr>
            <w:tcW w:w="5151" w:type="dxa"/>
          </w:tcPr>
          <w:p w14:paraId="00F806D2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о</w:t>
            </w:r>
            <w:r w:rsidR="00B93783">
              <w:t>ғ</w:t>
            </w:r>
            <w:r w:rsidRPr="00B93783">
              <w:t>оз бо</w:t>
            </w:r>
            <w:r w:rsidR="00B93783">
              <w:t>ғ</w:t>
            </w:r>
            <w:r w:rsidRPr="00B93783">
              <w:t xml:space="preserve">лами учун </w:t>
            </w:r>
            <w:r w:rsidR="00B93783">
              <w:t>ў</w:t>
            </w:r>
            <w:r w:rsidRPr="00B93783">
              <w:t>йи</w:t>
            </w:r>
            <w:r w:rsidR="00B93783">
              <w:t>қ</w:t>
            </w:r>
            <w:r w:rsidRPr="00B93783">
              <w:t xml:space="preserve"> (принтерд</w:t>
            </w:r>
            <w:r w:rsidRPr="00B93783">
              <w:lastRenderedPageBreak/>
              <w:t>а</w:t>
            </w:r>
            <w:r w:rsidRPr="00B93783">
              <w:t>)</w:t>
            </w:r>
          </w:p>
        </w:tc>
      </w:tr>
      <w:tr w:rsidR="00084773" w:rsidRPr="00B93783" w14:paraId="1DE74E3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241002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SL</w:t>
            </w:r>
          </w:p>
        </w:tc>
        <w:tc>
          <w:tcPr>
            <w:tcW w:w="2450" w:type="dxa"/>
            <w:shd w:val="clear" w:color="auto" w:fill="auto"/>
          </w:tcPr>
          <w:p w14:paraId="72B0FA6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Stability Loss </w:t>
            </w:r>
          </w:p>
        </w:tc>
        <w:tc>
          <w:tcPr>
            <w:tcW w:w="4843" w:type="dxa"/>
            <w:shd w:val="clear" w:color="auto" w:fill="auto"/>
          </w:tcPr>
          <w:p w14:paraId="0A83B191" w14:textId="77777777" w:rsidR="00084773" w:rsidRPr="00B93783" w:rsidRDefault="00084773" w:rsidP="00084773">
            <w:r w:rsidRPr="00B93783">
              <w:t xml:space="preserve">- потеря устойчивости  </w:t>
            </w:r>
          </w:p>
        </w:tc>
        <w:tc>
          <w:tcPr>
            <w:tcW w:w="5151" w:type="dxa"/>
          </w:tcPr>
          <w:p w14:paraId="793FC14B" w14:textId="77777777" w:rsidR="00084773" w:rsidRPr="00B93783" w:rsidRDefault="00084773" w:rsidP="00084773">
            <w:r w:rsidRPr="00B93783">
              <w:t>- бар</w:t>
            </w:r>
            <w:r w:rsidR="00B93783">
              <w:t>қ</w:t>
            </w:r>
            <w:r w:rsidRPr="00B93783">
              <w:t>арорликнинг й</w:t>
            </w:r>
            <w:r w:rsidR="00B93783">
              <w:t>ўқ</w:t>
            </w:r>
            <w:r w:rsidRPr="00B93783">
              <w:t xml:space="preserve">олиши </w:t>
            </w:r>
          </w:p>
        </w:tc>
      </w:tr>
      <w:tr w:rsidR="00084773" w:rsidRPr="00B93783" w14:paraId="07048BB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DB1348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SL</w:t>
            </w:r>
          </w:p>
        </w:tc>
        <w:tc>
          <w:tcPr>
            <w:tcW w:w="2450" w:type="dxa"/>
            <w:shd w:val="clear" w:color="auto" w:fill="auto"/>
          </w:tcPr>
          <w:p w14:paraId="22390BF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square-law   </w:t>
            </w:r>
          </w:p>
        </w:tc>
        <w:tc>
          <w:tcPr>
            <w:tcW w:w="4843" w:type="dxa"/>
            <w:shd w:val="clear" w:color="auto" w:fill="auto"/>
          </w:tcPr>
          <w:p w14:paraId="018DC6CD" w14:textId="77777777" w:rsidR="00084773" w:rsidRPr="00B93783" w:rsidRDefault="00084773" w:rsidP="00084773">
            <w:r w:rsidRPr="00B93783">
              <w:t xml:space="preserve">- квадратичный  </w:t>
            </w:r>
          </w:p>
        </w:tc>
        <w:tc>
          <w:tcPr>
            <w:tcW w:w="5151" w:type="dxa"/>
          </w:tcPr>
          <w:p w14:paraId="37104A70" w14:textId="77777777" w:rsidR="00084773" w:rsidRPr="00B93783" w:rsidRDefault="00084773" w:rsidP="00084773">
            <w:r w:rsidRPr="00B93783">
              <w:t>- квадратик</w:t>
            </w:r>
          </w:p>
        </w:tc>
      </w:tr>
      <w:tr w:rsidR="00084773" w:rsidRPr="00B93783" w14:paraId="2519987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470FFC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SL</w:t>
            </w:r>
          </w:p>
        </w:tc>
        <w:tc>
          <w:tcPr>
            <w:tcW w:w="2450" w:type="dxa"/>
            <w:shd w:val="clear" w:color="auto" w:fill="auto"/>
          </w:tcPr>
          <w:p w14:paraId="0E10C79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straight-line   </w:t>
            </w:r>
          </w:p>
        </w:tc>
        <w:tc>
          <w:tcPr>
            <w:tcW w:w="4843" w:type="dxa"/>
            <w:shd w:val="clear" w:color="auto" w:fill="auto"/>
          </w:tcPr>
          <w:p w14:paraId="34C5A6FA" w14:textId="77777777" w:rsidR="00084773" w:rsidRPr="00B93783" w:rsidRDefault="00084773" w:rsidP="00084773">
            <w:r w:rsidRPr="00B93783">
              <w:t xml:space="preserve">- прямолинейный  </w:t>
            </w:r>
          </w:p>
        </w:tc>
        <w:tc>
          <w:tcPr>
            <w:tcW w:w="5151" w:type="dxa"/>
          </w:tcPr>
          <w:p w14:paraId="1DA3845D" w14:textId="77777777" w:rsidR="00084773" w:rsidRPr="00B93783" w:rsidRDefault="00084773" w:rsidP="00084773">
            <w:r w:rsidRPr="00B93783">
              <w:t>- т</w:t>
            </w:r>
            <w:r w:rsidR="00B93783">
              <w:t>ўғ</w:t>
            </w:r>
            <w:r w:rsidRPr="00B93783">
              <w:t>ри чизи</w:t>
            </w:r>
            <w:r w:rsidR="00B93783">
              <w:t>қ</w:t>
            </w:r>
            <w:r w:rsidRPr="00B93783">
              <w:t>ли</w:t>
            </w:r>
          </w:p>
        </w:tc>
      </w:tr>
      <w:tr w:rsidR="00084773" w:rsidRPr="00B93783" w14:paraId="5A10608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1FAB4F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SL</w:t>
            </w:r>
          </w:p>
        </w:tc>
        <w:tc>
          <w:tcPr>
            <w:tcW w:w="2450" w:type="dxa"/>
            <w:shd w:val="clear" w:color="auto" w:fill="auto"/>
          </w:tcPr>
          <w:p w14:paraId="69FC65B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searchlight   </w:t>
            </w:r>
          </w:p>
        </w:tc>
        <w:tc>
          <w:tcPr>
            <w:tcW w:w="4843" w:type="dxa"/>
            <w:shd w:val="clear" w:color="auto" w:fill="auto"/>
          </w:tcPr>
          <w:p w14:paraId="12D78B28" w14:textId="77777777" w:rsidR="00084773" w:rsidRPr="00B93783" w:rsidRDefault="00084773" w:rsidP="00084773">
            <w:r w:rsidRPr="00B93783">
              <w:t xml:space="preserve">- прожектор  </w:t>
            </w:r>
          </w:p>
        </w:tc>
        <w:tc>
          <w:tcPr>
            <w:tcW w:w="5151" w:type="dxa"/>
          </w:tcPr>
          <w:p w14:paraId="7202374C" w14:textId="77777777" w:rsidR="00084773" w:rsidRPr="00B93783" w:rsidRDefault="00084773" w:rsidP="00084773">
            <w:r w:rsidRPr="00B93783">
              <w:t>- прожектор</w:t>
            </w:r>
          </w:p>
        </w:tc>
      </w:tr>
      <w:tr w:rsidR="00084773" w:rsidRPr="00B93783" w14:paraId="13F62D2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1544069" w14:textId="77777777" w:rsidR="00084773" w:rsidRPr="00B93783" w:rsidRDefault="00084773" w:rsidP="00084773">
            <w:pPr>
              <w:rPr>
                <w:lang w:val="en-US"/>
              </w:rPr>
            </w:pPr>
            <w:smartTag w:uri="urn:schemas-microsoft-com:office:smarttags" w:element="place">
              <w:r w:rsidRPr="00B93783">
                <w:rPr>
                  <w:lang w:val="en-US"/>
                </w:rPr>
                <w:t>SLA</w:t>
              </w:r>
            </w:smartTag>
          </w:p>
        </w:tc>
        <w:tc>
          <w:tcPr>
            <w:tcW w:w="2450" w:type="dxa"/>
            <w:shd w:val="clear" w:color="auto" w:fill="auto"/>
          </w:tcPr>
          <w:p w14:paraId="5837D169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Service Level Agreement</w:t>
            </w:r>
          </w:p>
        </w:tc>
        <w:tc>
          <w:tcPr>
            <w:tcW w:w="4843" w:type="dxa"/>
            <w:shd w:val="clear" w:color="auto" w:fill="auto"/>
          </w:tcPr>
          <w:p w14:paraId="70699E1B" w14:textId="77777777" w:rsidR="00084773" w:rsidRPr="00B93783" w:rsidRDefault="00084773" w:rsidP="00084773">
            <w:pPr>
              <w:spacing w:line="240" w:lineRule="exact"/>
            </w:pPr>
            <w:r w:rsidRPr="00B93783">
              <w:rPr>
                <w:lang w:val="uz-Cyrl-UZ"/>
              </w:rPr>
              <w:t>- с</w:t>
            </w:r>
            <w:r w:rsidRPr="00B93783">
              <w:t>оглашение о качестве обслуживания</w:t>
            </w:r>
          </w:p>
        </w:tc>
        <w:tc>
          <w:tcPr>
            <w:tcW w:w="5151" w:type="dxa"/>
          </w:tcPr>
          <w:p w14:paraId="1EE36068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хизмат к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>рсатиш сифати</w:t>
            </w:r>
            <w:r w:rsidRPr="00B93783">
              <w:t xml:space="preserve"> </w:t>
            </w:r>
            <w:r w:rsidRPr="00B93783">
              <w:rPr>
                <w:lang w:val="uz-Cyrl-UZ"/>
              </w:rPr>
              <w:t>т</w:t>
            </w:r>
            <w:r w:rsidR="00B93783">
              <w:rPr>
                <w:lang w:val="uz-Cyrl-UZ"/>
              </w:rPr>
              <w:t>ў</w:t>
            </w:r>
            <w:r w:rsidR="00B93783">
              <w:t>ғ</w:t>
            </w:r>
            <w:r w:rsidRPr="00B93783">
              <w:rPr>
                <w:lang w:val="uz-Cyrl-UZ"/>
              </w:rPr>
              <w:t>риси</w:t>
            </w:r>
            <w:r w:rsidRPr="00B93783">
              <w:t>-</w:t>
            </w:r>
            <w:r w:rsidRPr="00B93783">
              <w:rPr>
                <w:lang w:val="uz-Cyrl-UZ"/>
              </w:rPr>
              <w:t>даги келишув</w:t>
            </w:r>
          </w:p>
        </w:tc>
      </w:tr>
      <w:tr w:rsidR="00084773" w:rsidRPr="00B93783" w14:paraId="27E3B7B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62F13E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SLAP </w:t>
            </w:r>
          </w:p>
          <w:p w14:paraId="371C2E0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F1DE46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Serial Line  Access Protocol   </w:t>
            </w:r>
          </w:p>
        </w:tc>
        <w:tc>
          <w:tcPr>
            <w:tcW w:w="4843" w:type="dxa"/>
            <w:shd w:val="clear" w:color="auto" w:fill="auto"/>
          </w:tcPr>
          <w:p w14:paraId="48D14AC5" w14:textId="77777777" w:rsidR="00084773" w:rsidRPr="00B93783" w:rsidRDefault="00084773" w:rsidP="00084773">
            <w:r w:rsidRPr="00B93783">
              <w:t xml:space="preserve">- протокол доступа к последовательному каналу  </w:t>
            </w:r>
          </w:p>
        </w:tc>
        <w:tc>
          <w:tcPr>
            <w:tcW w:w="5151" w:type="dxa"/>
          </w:tcPr>
          <w:p w14:paraId="202E363E" w14:textId="77777777" w:rsidR="00084773" w:rsidRPr="00B93783" w:rsidRDefault="00084773" w:rsidP="00084773">
            <w:r w:rsidRPr="00B93783">
              <w:t>- кетма-кет каналга кира олиш протоколи</w:t>
            </w:r>
          </w:p>
        </w:tc>
      </w:tr>
      <w:tr w:rsidR="00084773" w:rsidRPr="00B93783" w14:paraId="0F55B05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60C0DD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SLC</w:t>
            </w:r>
          </w:p>
          <w:p w14:paraId="777B146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7CB32A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Subscriber Line Circuit </w:t>
            </w:r>
          </w:p>
          <w:p w14:paraId="5961F160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1D75D422" w14:textId="77777777" w:rsidR="00084773" w:rsidRPr="00B93783" w:rsidRDefault="00084773" w:rsidP="00084773">
            <w:r w:rsidRPr="00B93783">
              <w:t>- абонентская линия связи</w:t>
            </w:r>
          </w:p>
          <w:p w14:paraId="4C57D12D" w14:textId="77777777" w:rsidR="00084773" w:rsidRPr="00B93783" w:rsidRDefault="00084773" w:rsidP="00084773"/>
        </w:tc>
        <w:tc>
          <w:tcPr>
            <w:tcW w:w="5151" w:type="dxa"/>
          </w:tcPr>
          <w:p w14:paraId="6000875C" w14:textId="77777777" w:rsidR="00084773" w:rsidRPr="00B93783" w:rsidRDefault="00084773" w:rsidP="00084773">
            <w:r w:rsidRPr="00B93783">
              <w:t>- абонент ало</w:t>
            </w:r>
            <w:r w:rsidR="00B93783">
              <w:t>қ</w:t>
            </w:r>
            <w:r w:rsidRPr="00B93783">
              <w:t>а линияси</w:t>
            </w:r>
          </w:p>
        </w:tc>
      </w:tr>
      <w:tr w:rsidR="00084773" w:rsidRPr="00B93783" w14:paraId="5B60CE6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55B8E6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SLC</w:t>
            </w:r>
          </w:p>
        </w:tc>
        <w:tc>
          <w:tcPr>
            <w:tcW w:w="2450" w:type="dxa"/>
            <w:shd w:val="clear" w:color="auto" w:fill="auto"/>
          </w:tcPr>
          <w:p w14:paraId="04726B6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Standardized Linear Combination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348FC096" w14:textId="77777777" w:rsidR="00084773" w:rsidRPr="00B93783" w:rsidRDefault="00084773" w:rsidP="00084773">
            <w:r w:rsidRPr="00B93783">
              <w:t xml:space="preserve">- стандартизованная линейная комбинация  </w:t>
            </w:r>
          </w:p>
        </w:tc>
        <w:tc>
          <w:tcPr>
            <w:tcW w:w="5151" w:type="dxa"/>
          </w:tcPr>
          <w:p w14:paraId="09DC16BC" w14:textId="77777777" w:rsidR="00084773" w:rsidRPr="00B93783" w:rsidRDefault="00084773" w:rsidP="00084773">
            <w:r w:rsidRPr="00B93783">
              <w:t>- стандартлаштирилган чизи</w:t>
            </w:r>
            <w:r w:rsidR="00B93783">
              <w:t>қ</w:t>
            </w:r>
            <w:r w:rsidRPr="00B93783">
              <w:t>ли комбинация</w:t>
            </w:r>
          </w:p>
        </w:tc>
      </w:tr>
      <w:tr w:rsidR="00084773" w:rsidRPr="00B93783" w14:paraId="2197197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BDB811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SLC</w:t>
            </w:r>
          </w:p>
        </w:tc>
        <w:tc>
          <w:tcPr>
            <w:tcW w:w="2450" w:type="dxa"/>
            <w:shd w:val="clear" w:color="auto" w:fill="auto"/>
          </w:tcPr>
          <w:p w14:paraId="1EF50FC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system life cycle   </w:t>
            </w:r>
          </w:p>
        </w:tc>
        <w:tc>
          <w:tcPr>
            <w:tcW w:w="4843" w:type="dxa"/>
            <w:shd w:val="clear" w:color="auto" w:fill="auto"/>
          </w:tcPr>
          <w:p w14:paraId="3A6A06E7" w14:textId="77777777" w:rsidR="00084773" w:rsidRPr="00B93783" w:rsidRDefault="00084773" w:rsidP="00084773">
            <w:r w:rsidRPr="00B93783">
              <w:t xml:space="preserve">- жизненный цикл системы  </w:t>
            </w:r>
          </w:p>
        </w:tc>
        <w:tc>
          <w:tcPr>
            <w:tcW w:w="5151" w:type="dxa"/>
          </w:tcPr>
          <w:p w14:paraId="109790B5" w14:textId="77777777" w:rsidR="00084773" w:rsidRPr="00B93783" w:rsidRDefault="00084773" w:rsidP="00084773">
            <w:r w:rsidRPr="00B93783">
              <w:t xml:space="preserve">- тизимнинг </w:t>
            </w:r>
            <w:r w:rsidR="00B93783">
              <w:t>ҳ</w:t>
            </w:r>
            <w:r w:rsidRPr="00B93783">
              <w:t>аётий цикли</w:t>
            </w:r>
          </w:p>
        </w:tc>
      </w:tr>
      <w:tr w:rsidR="00084773" w:rsidRPr="00B93783" w14:paraId="1152D4E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CB9B0E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S.L.C. </w:t>
            </w:r>
          </w:p>
          <w:p w14:paraId="3AC4FF6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287496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searchlight  control</w:t>
            </w:r>
          </w:p>
        </w:tc>
        <w:tc>
          <w:tcPr>
            <w:tcW w:w="4843" w:type="dxa"/>
            <w:shd w:val="clear" w:color="auto" w:fill="auto"/>
          </w:tcPr>
          <w:p w14:paraId="0B1770E6" w14:textId="77777777" w:rsidR="00084773" w:rsidRPr="00B93783" w:rsidRDefault="00084773" w:rsidP="00084773">
            <w:r w:rsidRPr="00B93783">
              <w:t xml:space="preserve">- радиолокационная станция для наведения прожекторов  </w:t>
            </w:r>
          </w:p>
        </w:tc>
        <w:tc>
          <w:tcPr>
            <w:tcW w:w="5151" w:type="dxa"/>
          </w:tcPr>
          <w:p w14:paraId="1D52ECCA" w14:textId="77777777" w:rsidR="00084773" w:rsidRPr="00B93783" w:rsidRDefault="00084773" w:rsidP="00084773">
            <w:r w:rsidRPr="00B93783">
              <w:t>- прожекторларни т</w:t>
            </w:r>
            <w:r w:rsidR="00B93783">
              <w:t>ўғ</w:t>
            </w:r>
            <w:r w:rsidRPr="00B93783">
              <w:t>рилаш учун м</w:t>
            </w:r>
            <w:r w:rsidR="00B93783">
              <w:t>ў</w:t>
            </w:r>
            <w:r w:rsidRPr="00B93783">
              <w:t>лжалланган радиолокацион станция</w:t>
            </w:r>
          </w:p>
        </w:tc>
      </w:tr>
      <w:tr w:rsidR="00084773" w:rsidRPr="00B93783" w14:paraId="1CD6B3D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1BF763E" w14:textId="77777777" w:rsidR="00084773" w:rsidRPr="00B93783" w:rsidRDefault="00084773" w:rsidP="00084773">
            <w:pPr>
              <w:rPr>
                <w:bCs/>
                <w:caps/>
                <w:lang w:val="en-US"/>
              </w:rPr>
            </w:pPr>
            <w:r w:rsidRPr="00B93783">
              <w:rPr>
                <w:bCs/>
                <w:caps/>
              </w:rPr>
              <w:t>SL</w:t>
            </w:r>
            <w:r w:rsidRPr="00B93783">
              <w:rPr>
                <w:bCs/>
                <w:caps/>
                <w:lang w:val="en-US"/>
              </w:rPr>
              <w:t>I</w:t>
            </w:r>
            <w:r w:rsidRPr="00B93783">
              <w:rPr>
                <w:bCs/>
                <w:caps/>
              </w:rPr>
              <w:t>d</w:t>
            </w:r>
          </w:p>
          <w:p w14:paraId="192802D1" w14:textId="77777777" w:rsidR="00084773" w:rsidRPr="00B93783" w:rsidRDefault="00084773" w:rsidP="00084773">
            <w:pPr>
              <w:rPr>
                <w:bCs/>
                <w:cap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2F00BAA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 xml:space="preserve">Subscriber Line Interface Digital </w:t>
            </w:r>
            <w:r w:rsidRPr="00B93783">
              <w:rPr>
                <w:iCs/>
              </w:rPr>
              <w:t xml:space="preserve">  </w:t>
            </w:r>
          </w:p>
        </w:tc>
        <w:tc>
          <w:tcPr>
            <w:tcW w:w="4843" w:type="dxa"/>
            <w:shd w:val="clear" w:color="auto" w:fill="auto"/>
          </w:tcPr>
          <w:p w14:paraId="4A068C3D" w14:textId="77777777" w:rsidR="00084773" w:rsidRPr="00B93783" w:rsidRDefault="00084773" w:rsidP="00084773">
            <w:r w:rsidRPr="00B93783">
              <w:t xml:space="preserve">- цифровой интерфейс абонентской линии   </w:t>
            </w:r>
          </w:p>
        </w:tc>
        <w:tc>
          <w:tcPr>
            <w:tcW w:w="5151" w:type="dxa"/>
          </w:tcPr>
          <w:p w14:paraId="783ED0A1" w14:textId="77777777" w:rsidR="00084773" w:rsidRPr="00B93783" w:rsidRDefault="00084773" w:rsidP="00084773">
            <w:r w:rsidRPr="00B93783">
              <w:t>- абонент линиясининг ра</w:t>
            </w:r>
            <w:r w:rsidR="00B93783">
              <w:t>қ</w:t>
            </w:r>
            <w:r w:rsidRPr="00B93783">
              <w:t>амли интерфейси</w:t>
            </w:r>
          </w:p>
        </w:tc>
      </w:tr>
      <w:tr w:rsidR="00084773" w:rsidRPr="00B93783" w14:paraId="3E1CE2E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3BE029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SLED </w:t>
            </w:r>
          </w:p>
          <w:p w14:paraId="5B77342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717897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Single Large  Expensive Disk   </w:t>
            </w:r>
          </w:p>
        </w:tc>
        <w:tc>
          <w:tcPr>
            <w:tcW w:w="4843" w:type="dxa"/>
            <w:shd w:val="clear" w:color="auto" w:fill="auto"/>
          </w:tcPr>
          <w:p w14:paraId="2D016BE7" w14:textId="77777777" w:rsidR="00084773" w:rsidRPr="00B93783" w:rsidRDefault="00084773" w:rsidP="00084773">
            <w:r w:rsidRPr="00B93783">
              <w:t xml:space="preserve">- дорогостоящий одиночный диск большой емкости  </w:t>
            </w:r>
          </w:p>
        </w:tc>
        <w:tc>
          <w:tcPr>
            <w:tcW w:w="5151" w:type="dxa"/>
          </w:tcPr>
          <w:p w14:paraId="2A95564F" w14:textId="77777777" w:rsidR="00084773" w:rsidRPr="00B93783" w:rsidRDefault="00084773" w:rsidP="00084773">
            <w:pPr>
              <w:rPr>
                <w:u w:val="single"/>
              </w:rPr>
            </w:pPr>
            <w:r w:rsidRPr="00B93783">
              <w:t>- катта си</w:t>
            </w:r>
            <w:r w:rsidR="00B93783">
              <w:t>ғ</w:t>
            </w:r>
            <w:r w:rsidRPr="00B93783">
              <w:t xml:space="preserve">имли </w:t>
            </w:r>
            <w:r w:rsidR="00B93783">
              <w:t>қ</w:t>
            </w:r>
            <w:r w:rsidRPr="00B93783">
              <w:t>иммат якка диск</w:t>
            </w:r>
          </w:p>
        </w:tc>
      </w:tr>
      <w:tr w:rsidR="00084773" w:rsidRPr="00B93783" w14:paraId="4FC0740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53A69D9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SLF</w:t>
            </w:r>
          </w:p>
        </w:tc>
        <w:tc>
          <w:tcPr>
            <w:tcW w:w="2450" w:type="dxa"/>
            <w:shd w:val="clear" w:color="auto" w:fill="auto"/>
          </w:tcPr>
          <w:p w14:paraId="5CFB9C2C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Subscriber Location Function</w:t>
            </w:r>
          </w:p>
        </w:tc>
        <w:tc>
          <w:tcPr>
            <w:tcW w:w="4843" w:type="dxa"/>
            <w:shd w:val="clear" w:color="auto" w:fill="auto"/>
          </w:tcPr>
          <w:p w14:paraId="3BA32504" w14:textId="77777777" w:rsidR="00084773" w:rsidRPr="00B93783" w:rsidRDefault="00084773" w:rsidP="00084773">
            <w:r w:rsidRPr="00B93783">
              <w:rPr>
                <w:lang w:val="uz-Cyrl-UZ"/>
              </w:rPr>
              <w:t>- ф</w:t>
            </w:r>
            <w:r w:rsidRPr="00B93783">
              <w:t>ункция определения местоположения абонента</w:t>
            </w:r>
          </w:p>
        </w:tc>
        <w:tc>
          <w:tcPr>
            <w:tcW w:w="5151" w:type="dxa"/>
          </w:tcPr>
          <w:p w14:paraId="7CCFECE8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абонент жойлашган жойни ани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лаш функцияси</w:t>
            </w:r>
          </w:p>
        </w:tc>
      </w:tr>
      <w:tr w:rsidR="00084773" w:rsidRPr="00B93783" w14:paraId="354B9A7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530BC4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  <w:lang w:val="en-GB"/>
              </w:rPr>
              <w:t>SLF, s.l.f.,slf</w:t>
            </w:r>
          </w:p>
          <w:p w14:paraId="59B3304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A4F064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straight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line</w:t>
            </w:r>
            <w:r w:rsidRPr="00B93783">
              <w:rPr>
                <w:iCs/>
                <w:lang w:val="en-US"/>
              </w:rPr>
              <w:t xml:space="preserve">ar Format </w:t>
            </w:r>
            <w:r w:rsidRPr="00B93783">
              <w:rPr>
                <w:iCs/>
              </w:rPr>
              <w:t xml:space="preserve">  </w:t>
            </w:r>
          </w:p>
        </w:tc>
        <w:tc>
          <w:tcPr>
            <w:tcW w:w="4843" w:type="dxa"/>
            <w:shd w:val="clear" w:color="auto" w:fill="auto"/>
          </w:tcPr>
          <w:p w14:paraId="54AFC0E1" w14:textId="77777777" w:rsidR="00084773" w:rsidRPr="00B93783" w:rsidRDefault="00084773" w:rsidP="00084773">
            <w:r w:rsidRPr="00B93783">
              <w:t xml:space="preserve">- стандартный линейный формат    </w:t>
            </w:r>
          </w:p>
          <w:p w14:paraId="75876CB3" w14:textId="77777777" w:rsidR="00084773" w:rsidRPr="00B93783" w:rsidRDefault="00084773" w:rsidP="00084773"/>
        </w:tc>
        <w:tc>
          <w:tcPr>
            <w:tcW w:w="5151" w:type="dxa"/>
          </w:tcPr>
          <w:p w14:paraId="6761FD9F" w14:textId="77777777" w:rsidR="00084773" w:rsidRPr="00B93783" w:rsidRDefault="00084773" w:rsidP="00084773">
            <w:r w:rsidRPr="00B93783">
              <w:t>- стандарт линиявий формат</w:t>
            </w:r>
          </w:p>
        </w:tc>
      </w:tr>
      <w:tr w:rsidR="00084773" w:rsidRPr="00B93783" w14:paraId="40CDC54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072DCE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SLI </w:t>
            </w:r>
          </w:p>
          <w:p w14:paraId="4191001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2BDC72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service logic  interpreter   </w:t>
            </w:r>
          </w:p>
        </w:tc>
        <w:tc>
          <w:tcPr>
            <w:tcW w:w="4843" w:type="dxa"/>
            <w:shd w:val="clear" w:color="auto" w:fill="auto"/>
          </w:tcPr>
          <w:p w14:paraId="758DF79C" w14:textId="77777777" w:rsidR="00084773" w:rsidRPr="00B93783" w:rsidRDefault="00084773" w:rsidP="00084773">
            <w:r w:rsidRPr="00B93783">
              <w:t xml:space="preserve">- логический интерпретатор вида услуг  </w:t>
            </w:r>
          </w:p>
        </w:tc>
        <w:tc>
          <w:tcPr>
            <w:tcW w:w="5151" w:type="dxa"/>
          </w:tcPr>
          <w:p w14:paraId="626110C8" w14:textId="77777777" w:rsidR="00084773" w:rsidRPr="00B93783" w:rsidRDefault="00084773" w:rsidP="00084773">
            <w:r w:rsidRPr="00B93783">
              <w:t>- хизматлар турининг манти</w:t>
            </w:r>
            <w:r w:rsidR="00B93783">
              <w:t>қ</w:t>
            </w:r>
            <w:r w:rsidRPr="00B93783">
              <w:t>ий интерпретатори</w:t>
            </w:r>
          </w:p>
        </w:tc>
      </w:tr>
      <w:tr w:rsidR="00084773" w:rsidRPr="00B93783" w14:paraId="49865E5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11577C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SLIP </w:t>
            </w:r>
          </w:p>
          <w:p w14:paraId="1FA1D2D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E22FE2B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Serial Line Internet Protocol</w:t>
            </w:r>
            <w:r w:rsidRPr="00B93783">
              <w:rPr>
                <w:iCs/>
              </w:rPr>
              <w:t xml:space="preserve">     </w:t>
            </w:r>
          </w:p>
        </w:tc>
        <w:tc>
          <w:tcPr>
            <w:tcW w:w="4843" w:type="dxa"/>
            <w:shd w:val="clear" w:color="auto" w:fill="auto"/>
          </w:tcPr>
          <w:p w14:paraId="3F7D6C99" w14:textId="77777777" w:rsidR="00084773" w:rsidRPr="00B93783" w:rsidRDefault="00084773" w:rsidP="00084773">
            <w:r w:rsidRPr="00B93783">
              <w:t xml:space="preserve">- протокол последовательного межсетевого обмена  </w:t>
            </w:r>
          </w:p>
        </w:tc>
        <w:tc>
          <w:tcPr>
            <w:tcW w:w="5151" w:type="dxa"/>
          </w:tcPr>
          <w:p w14:paraId="49BBED2B" w14:textId="77777777" w:rsidR="00084773" w:rsidRPr="00B93783" w:rsidRDefault="00084773" w:rsidP="00084773">
            <w:r w:rsidRPr="00B93783">
              <w:t>- кетма-кетлик билан тармо</w:t>
            </w:r>
            <w:r w:rsidR="00B93783">
              <w:t>қ</w:t>
            </w:r>
            <w:r w:rsidRPr="00B93783">
              <w:t>лараро алмашув протоколи</w:t>
            </w:r>
          </w:p>
        </w:tc>
      </w:tr>
      <w:tr w:rsidR="00084773" w:rsidRPr="00B93783" w14:paraId="583B2B1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2DD1F2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SLS</w:t>
            </w:r>
          </w:p>
        </w:tc>
        <w:tc>
          <w:tcPr>
            <w:tcW w:w="2450" w:type="dxa"/>
            <w:shd w:val="clear" w:color="auto" w:fill="auto"/>
          </w:tcPr>
          <w:p w14:paraId="3800A07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side-lobe</w:t>
            </w:r>
            <w:r w:rsidRPr="00B93783">
              <w:rPr>
                <w:iCs/>
                <w:lang w:val="en-US"/>
              </w:rPr>
              <w:t xml:space="preserve"> suppression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0B19B148" w14:textId="77777777" w:rsidR="00084773" w:rsidRPr="00B93783" w:rsidRDefault="00084773" w:rsidP="00084773">
            <w:r w:rsidRPr="00B93783">
              <w:t>- подавление боковых лепестков</w:t>
            </w:r>
          </w:p>
          <w:p w14:paraId="73B2D0C6" w14:textId="77777777" w:rsidR="00084773" w:rsidRPr="00B93783" w:rsidRDefault="00084773" w:rsidP="00084773">
            <w:r w:rsidRPr="00B93783">
              <w:lastRenderedPageBreak/>
              <w:t xml:space="preserve"> </w:t>
            </w:r>
            <w:r w:rsidRPr="00B93783">
              <w:lastRenderedPageBreak/>
              <w:t xml:space="preserve"> </w:t>
            </w:r>
          </w:p>
        </w:tc>
        <w:tc>
          <w:tcPr>
            <w:tcW w:w="5151" w:type="dxa"/>
          </w:tcPr>
          <w:p w14:paraId="2E002FEC" w14:textId="77777777" w:rsidR="00084773" w:rsidRPr="00B93783" w:rsidRDefault="00084773" w:rsidP="00084773">
            <w:r w:rsidRPr="00B93783">
              <w:t>- ён япро</w:t>
            </w:r>
            <w:r w:rsidR="00B93783">
              <w:t>қ</w:t>
            </w:r>
            <w:r w:rsidRPr="00B93783">
              <w:t>ларни б</w:t>
            </w:r>
            <w:r w:rsidRPr="00B93783">
              <w:lastRenderedPageBreak/>
              <w:t>остириш</w:t>
            </w:r>
          </w:p>
        </w:tc>
      </w:tr>
      <w:tr w:rsidR="00084773" w:rsidRPr="00B93783" w14:paraId="4071782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0F17163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SLS</w:t>
            </w:r>
          </w:p>
        </w:tc>
        <w:tc>
          <w:tcPr>
            <w:tcW w:w="2450" w:type="dxa"/>
            <w:shd w:val="clear" w:color="auto" w:fill="auto"/>
          </w:tcPr>
          <w:p w14:paraId="7997E736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</w:t>
            </w:r>
            <w:r w:rsidRPr="00B93783">
              <w:rPr>
                <w:lang w:val="en-US"/>
              </w:rPr>
              <w:lastRenderedPageBreak/>
              <w:t xml:space="preserve"> Signaling Link Selection</w:t>
            </w:r>
          </w:p>
        </w:tc>
        <w:tc>
          <w:tcPr>
            <w:tcW w:w="4843" w:type="dxa"/>
            <w:shd w:val="clear" w:color="auto" w:fill="auto"/>
          </w:tcPr>
          <w:p w14:paraId="538DF362" w14:textId="77777777" w:rsidR="00084773" w:rsidRPr="00B93783" w:rsidRDefault="00084773" w:rsidP="00084773">
            <w:r w:rsidRPr="00B93783">
              <w:rPr>
                <w:lang w:val="uz-Cyrl-UZ"/>
              </w:rPr>
              <w:t>- с</w:t>
            </w:r>
            <w:r w:rsidRPr="00B93783">
              <w:t>еле</w:t>
            </w:r>
            <w:r w:rsidRPr="00B93783">
              <w:lastRenderedPageBreak/>
              <w:t>к</w:t>
            </w:r>
            <w:r w:rsidRPr="00B93783">
              <w:lastRenderedPageBreak/>
              <w:t xml:space="preserve">тор сигнального звена </w:t>
            </w:r>
            <w:r w:rsidRPr="00B93783">
              <w:br/>
              <w:t>(ОКС №7)</w:t>
            </w:r>
          </w:p>
        </w:tc>
        <w:tc>
          <w:tcPr>
            <w:tcW w:w="5151" w:type="dxa"/>
          </w:tcPr>
          <w:p w14:paraId="07BEDEAE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lastRenderedPageBreak/>
              <w:t>-</w:t>
            </w:r>
            <w:r w:rsidRPr="00B93783">
              <w:rPr>
                <w:lang w:val="uz-Cyrl-UZ"/>
              </w:rPr>
              <w:t xml:space="preserve"> сигналли звено (</w:t>
            </w:r>
            <w:r w:rsidRPr="00B93783">
              <w:t xml:space="preserve">7-сон </w:t>
            </w:r>
            <w:r w:rsidRPr="00B93783">
              <w:rPr>
                <w:lang w:val="uz-Cyrl-UZ"/>
              </w:rPr>
              <w:t>УКС)</w:t>
            </w:r>
            <w:r w:rsidRPr="00B93783">
              <w:t xml:space="preserve"> </w:t>
            </w:r>
            <w:r w:rsidRPr="00B93783">
              <w:rPr>
                <w:lang w:val="uz-Cyrl-UZ"/>
              </w:rPr>
              <w:t>селек</w:t>
            </w:r>
            <w:r w:rsidRPr="00B93783">
              <w:t>-</w:t>
            </w:r>
            <w:r w:rsidRPr="00B93783">
              <w:rPr>
                <w:lang w:val="uz-Cyrl-UZ"/>
              </w:rPr>
              <w:t>тори</w:t>
            </w:r>
          </w:p>
        </w:tc>
      </w:tr>
      <w:tr w:rsidR="00084773" w:rsidRPr="00B93783" w14:paraId="660C941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C1B39D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SLS</w:t>
            </w:r>
          </w:p>
          <w:p w14:paraId="1B861C5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2F9CA1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system-level  software   </w:t>
            </w:r>
          </w:p>
        </w:tc>
        <w:tc>
          <w:tcPr>
            <w:tcW w:w="4843" w:type="dxa"/>
            <w:shd w:val="clear" w:color="auto" w:fill="auto"/>
          </w:tcPr>
          <w:p w14:paraId="43C991D7" w14:textId="77777777" w:rsidR="00084773" w:rsidRPr="00B93783" w:rsidRDefault="00084773" w:rsidP="00084773">
            <w:r w:rsidRPr="00B93783">
              <w:t xml:space="preserve">- системное программное обеспечение  </w:t>
            </w:r>
          </w:p>
        </w:tc>
        <w:tc>
          <w:tcPr>
            <w:tcW w:w="5151" w:type="dxa"/>
          </w:tcPr>
          <w:p w14:paraId="26ECD0A2" w14:textId="77777777" w:rsidR="00084773" w:rsidRPr="00B93783" w:rsidRDefault="00084773" w:rsidP="00084773">
            <w:r w:rsidRPr="00B93783">
              <w:t>- тизимли дастурий таъминот</w:t>
            </w:r>
          </w:p>
        </w:tc>
      </w:tr>
      <w:tr w:rsidR="00084773" w:rsidRPr="00B93783" w14:paraId="219E5E8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B99396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SLSS </w:t>
            </w:r>
          </w:p>
          <w:p w14:paraId="103AF29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07A499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sound level  sensor system   </w:t>
            </w:r>
          </w:p>
        </w:tc>
        <w:tc>
          <w:tcPr>
            <w:tcW w:w="4843" w:type="dxa"/>
            <w:shd w:val="clear" w:color="auto" w:fill="auto"/>
          </w:tcPr>
          <w:p w14:paraId="2E66673F" w14:textId="77777777" w:rsidR="00084773" w:rsidRPr="00B93783" w:rsidRDefault="00084773" w:rsidP="00084773">
            <w:r w:rsidRPr="00B93783">
              <w:t xml:space="preserve">- система, чувствительная к уровню громкости звука  </w:t>
            </w:r>
          </w:p>
        </w:tc>
        <w:tc>
          <w:tcPr>
            <w:tcW w:w="5151" w:type="dxa"/>
          </w:tcPr>
          <w:p w14:paraId="2993AE9C" w14:textId="77777777" w:rsidR="00084773" w:rsidRPr="00B93783" w:rsidRDefault="00084773" w:rsidP="00084773">
            <w:r w:rsidRPr="00B93783">
              <w:t>- товуш баландлиги даражасига сезгир б</w:t>
            </w:r>
            <w:r w:rsidR="00B93783">
              <w:t>ў</w:t>
            </w:r>
            <w:r w:rsidRPr="00B93783">
              <w:t>лган тизим</w:t>
            </w:r>
          </w:p>
        </w:tc>
      </w:tr>
      <w:tr w:rsidR="00084773" w:rsidRPr="00B93783" w14:paraId="5E75B79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39D424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SLT </w:t>
            </w:r>
          </w:p>
          <w:p w14:paraId="530554F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E99958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subscriber line  terminal  </w:t>
            </w:r>
          </w:p>
        </w:tc>
        <w:tc>
          <w:tcPr>
            <w:tcW w:w="4843" w:type="dxa"/>
            <w:shd w:val="clear" w:color="auto" w:fill="auto"/>
          </w:tcPr>
          <w:p w14:paraId="3508F617" w14:textId="77777777" w:rsidR="00084773" w:rsidRPr="00B93783" w:rsidRDefault="00084773" w:rsidP="00084773">
            <w:r w:rsidRPr="00B93783">
              <w:t xml:space="preserve">- терминал абонентской линии </w:t>
            </w:r>
          </w:p>
          <w:p w14:paraId="33D598BD" w14:textId="77777777" w:rsidR="00084773" w:rsidRPr="00B93783" w:rsidRDefault="00084773" w:rsidP="00084773">
            <w:r w:rsidRPr="00B93783">
              <w:t xml:space="preserve">  </w:t>
            </w:r>
          </w:p>
        </w:tc>
        <w:tc>
          <w:tcPr>
            <w:tcW w:w="5151" w:type="dxa"/>
          </w:tcPr>
          <w:p w14:paraId="24514FF9" w14:textId="77777777" w:rsidR="00084773" w:rsidRPr="00B93783" w:rsidRDefault="00084773" w:rsidP="00084773">
            <w:r w:rsidRPr="00B93783">
              <w:t>- абонент линия терминали</w:t>
            </w:r>
          </w:p>
        </w:tc>
      </w:tr>
      <w:tr w:rsidR="00084773" w:rsidRPr="00B93783" w14:paraId="6F6D782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5119F5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SLTF </w:t>
            </w:r>
          </w:p>
          <w:p w14:paraId="701A5A8A" w14:textId="77777777" w:rsidR="00084773" w:rsidRPr="00B93783" w:rsidRDefault="00084773" w:rsidP="00084773">
            <w:pPr>
              <w:rPr>
                <w:bCs/>
              </w:rPr>
            </w:pPr>
          </w:p>
          <w:p w14:paraId="3E105818" w14:textId="77777777" w:rsidR="00084773" w:rsidRPr="00B93783" w:rsidRDefault="00084773" w:rsidP="00084773">
            <w:pPr>
              <w:rPr>
                <w:bCs/>
              </w:rPr>
            </w:pPr>
          </w:p>
          <w:p w14:paraId="14106338" w14:textId="77777777" w:rsidR="00084773" w:rsidRPr="00B93783" w:rsidRDefault="00084773" w:rsidP="00084773">
            <w:pPr>
              <w:rPr>
                <w:bCs/>
              </w:rPr>
            </w:pPr>
          </w:p>
          <w:p w14:paraId="53BB0E4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A2040D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shortest- latency-time-first     </w:t>
            </w:r>
          </w:p>
          <w:p w14:paraId="52655485" w14:textId="77777777" w:rsidR="00084773" w:rsidRPr="00B93783" w:rsidRDefault="00084773" w:rsidP="00084773">
            <w:pPr>
              <w:rPr>
                <w:iCs/>
              </w:rPr>
            </w:pPr>
          </w:p>
          <w:p w14:paraId="14686449" w14:textId="77777777" w:rsidR="00084773" w:rsidRPr="00B93783" w:rsidRDefault="00084773" w:rsidP="00084773">
            <w:pPr>
              <w:rPr>
                <w:iCs/>
              </w:rPr>
            </w:pPr>
          </w:p>
          <w:p w14:paraId="03DC0290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2A5B1113" w14:textId="77777777" w:rsidR="00084773" w:rsidRPr="00B93783" w:rsidRDefault="00084773" w:rsidP="00084773">
            <w:r w:rsidRPr="00B93783">
              <w:t xml:space="preserve">- «с наименьшим временем ожидания - первым» (дисциплина обслуживания, при которой запрос с наименьшим временем ожидания обслуживается первым)  </w:t>
            </w:r>
          </w:p>
        </w:tc>
        <w:tc>
          <w:tcPr>
            <w:tcW w:w="5151" w:type="dxa"/>
          </w:tcPr>
          <w:p w14:paraId="02AAD9AD" w14:textId="77777777" w:rsidR="00084773" w:rsidRPr="00B93783" w:rsidRDefault="00084773" w:rsidP="00084773">
            <w:r w:rsidRPr="00B93783">
              <w:t>- «энг кам кутиш ва</w:t>
            </w:r>
            <w:r w:rsidR="00B93783">
              <w:t>қ</w:t>
            </w:r>
            <w:r w:rsidRPr="00B93783">
              <w:t>ти билан - биринчи» (хизмат к</w:t>
            </w:r>
            <w:r w:rsidR="00B93783">
              <w:t>ў</w:t>
            </w:r>
            <w:r w:rsidRPr="00B93783">
              <w:t>рсатиш интизоми, бунда энг кам кутиш ва</w:t>
            </w:r>
            <w:r w:rsidR="00B93783">
              <w:t>қ</w:t>
            </w:r>
            <w:r w:rsidRPr="00B93783">
              <w:t xml:space="preserve">ти билан </w:t>
            </w:r>
            <w:r w:rsidR="00B93783">
              <w:t>қ</w:t>
            </w:r>
            <w:r w:rsidRPr="00B93783">
              <w:t>илинган с</w:t>
            </w:r>
            <w:r w:rsidR="00B93783">
              <w:t>ў</w:t>
            </w:r>
            <w:r w:rsidRPr="00B93783">
              <w:t>ровга биринчи навбатда хизмат к</w:t>
            </w:r>
            <w:r w:rsidR="00B93783">
              <w:t>ў</w:t>
            </w:r>
            <w:r w:rsidRPr="00B93783">
              <w:t>рсатилади)</w:t>
            </w:r>
          </w:p>
        </w:tc>
      </w:tr>
      <w:tr w:rsidR="00084773" w:rsidRPr="00B93783" w14:paraId="78FB948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5A7FDE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SLTS </w:t>
            </w:r>
          </w:p>
          <w:p w14:paraId="28C4C0F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F2B9E1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servo lock tuning system   </w:t>
            </w:r>
          </w:p>
        </w:tc>
        <w:tc>
          <w:tcPr>
            <w:tcW w:w="4843" w:type="dxa"/>
            <w:shd w:val="clear" w:color="auto" w:fill="auto"/>
          </w:tcPr>
          <w:p w14:paraId="675CDACE" w14:textId="77777777" w:rsidR="00084773" w:rsidRPr="00B93783" w:rsidRDefault="00084773" w:rsidP="00084773">
            <w:r w:rsidRPr="00B93783">
              <w:t xml:space="preserve">- сервопетля подстройки   </w:t>
            </w:r>
          </w:p>
          <w:p w14:paraId="7042F3BD" w14:textId="77777777" w:rsidR="00084773" w:rsidRPr="00B93783" w:rsidRDefault="00084773" w:rsidP="00084773"/>
        </w:tc>
        <w:tc>
          <w:tcPr>
            <w:tcW w:w="5151" w:type="dxa"/>
          </w:tcPr>
          <w:p w14:paraId="538D90DF" w14:textId="77777777" w:rsidR="00084773" w:rsidRPr="00B93783" w:rsidRDefault="00084773" w:rsidP="00084773">
            <w:r w:rsidRPr="00B93783">
              <w:t>- созлаш сарлав</w:t>
            </w:r>
            <w:r w:rsidR="00B93783">
              <w:t>ҳ</w:t>
            </w:r>
            <w:r w:rsidRPr="00B93783">
              <w:t>аси</w:t>
            </w:r>
          </w:p>
        </w:tc>
      </w:tr>
      <w:tr w:rsidR="00084773" w:rsidRPr="00B93783" w14:paraId="13865FA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67EC16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SLW, S.L.W., s.l.w</w:t>
            </w:r>
          </w:p>
        </w:tc>
        <w:tc>
          <w:tcPr>
            <w:tcW w:w="2450" w:type="dxa"/>
            <w:shd w:val="clear" w:color="auto" w:fill="auto"/>
          </w:tcPr>
          <w:p w14:paraId="27CDB6A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straight- linewave-length   </w:t>
            </w:r>
          </w:p>
        </w:tc>
        <w:tc>
          <w:tcPr>
            <w:tcW w:w="4843" w:type="dxa"/>
            <w:shd w:val="clear" w:color="auto" w:fill="auto"/>
          </w:tcPr>
          <w:p w14:paraId="19E3F2CA" w14:textId="77777777" w:rsidR="00084773" w:rsidRPr="00B93783" w:rsidRDefault="00084773" w:rsidP="00084773">
            <w:r w:rsidRPr="00B93783">
              <w:t xml:space="preserve">- прямоволновой    </w:t>
            </w:r>
          </w:p>
          <w:p w14:paraId="58E600FB" w14:textId="77777777" w:rsidR="00084773" w:rsidRPr="00B93783" w:rsidRDefault="00084773" w:rsidP="00084773"/>
        </w:tc>
        <w:tc>
          <w:tcPr>
            <w:tcW w:w="5151" w:type="dxa"/>
          </w:tcPr>
          <w:p w14:paraId="0AC06F9C" w14:textId="77777777" w:rsidR="00084773" w:rsidRPr="00B93783" w:rsidRDefault="00084773" w:rsidP="00084773">
            <w:r w:rsidRPr="00B93783">
              <w:t>- т</w:t>
            </w:r>
            <w:r w:rsidR="00B93783">
              <w:t>ўғ</w:t>
            </w:r>
            <w:r w:rsidRPr="00B93783">
              <w:t>ри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инли</w:t>
            </w:r>
          </w:p>
        </w:tc>
      </w:tr>
      <w:tr w:rsidR="00084773" w:rsidRPr="00B93783" w14:paraId="44ABD13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5107B6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SM </w:t>
            </w:r>
          </w:p>
          <w:p w14:paraId="045B3AA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AE59B1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Smart Card    </w:t>
            </w:r>
          </w:p>
          <w:p w14:paraId="157AADD3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1E6B388B" w14:textId="77777777" w:rsidR="00084773" w:rsidRPr="00B93783" w:rsidRDefault="00084773" w:rsidP="00084773">
            <w:r w:rsidRPr="00B93783">
              <w:t xml:space="preserve">- смарт-карта//интеллектуальная карточка (содержащая микропроцессор)  </w:t>
            </w:r>
          </w:p>
        </w:tc>
        <w:tc>
          <w:tcPr>
            <w:tcW w:w="5151" w:type="dxa"/>
          </w:tcPr>
          <w:p w14:paraId="1264EB84" w14:textId="77777777" w:rsidR="00084773" w:rsidRPr="00B93783" w:rsidRDefault="00084773" w:rsidP="00084773">
            <w:r w:rsidRPr="00B93783">
              <w:t xml:space="preserve">- смарт-карта//интеллектуал карточка (микропроцессорни </w:t>
            </w:r>
            <w:r w:rsidR="00B93783">
              <w:t>ў</w:t>
            </w:r>
            <w:r w:rsidRPr="00B93783">
              <w:t>з ичига олувчи)</w:t>
            </w:r>
          </w:p>
        </w:tc>
      </w:tr>
      <w:tr w:rsidR="00084773" w:rsidRPr="00B93783" w14:paraId="407FCF5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E85EF8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S-m</w:t>
            </w:r>
          </w:p>
        </w:tc>
        <w:tc>
          <w:tcPr>
            <w:tcW w:w="2450" w:type="dxa"/>
            <w:shd w:val="clear" w:color="auto" w:fill="auto"/>
          </w:tcPr>
          <w:p w14:paraId="434362B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signal meter   </w:t>
            </w:r>
          </w:p>
        </w:tc>
        <w:tc>
          <w:tcPr>
            <w:tcW w:w="4843" w:type="dxa"/>
            <w:shd w:val="clear" w:color="auto" w:fill="auto"/>
          </w:tcPr>
          <w:p w14:paraId="0B2DE6D0" w14:textId="77777777" w:rsidR="00084773" w:rsidRPr="00B93783" w:rsidRDefault="00084773" w:rsidP="00084773">
            <w:r w:rsidRPr="00B93783">
              <w:t xml:space="preserve">- индикатор сигналов  </w:t>
            </w:r>
          </w:p>
        </w:tc>
        <w:tc>
          <w:tcPr>
            <w:tcW w:w="5151" w:type="dxa"/>
          </w:tcPr>
          <w:p w14:paraId="7AFC6A1D" w14:textId="77777777" w:rsidR="00084773" w:rsidRPr="00B93783" w:rsidRDefault="00084773" w:rsidP="00084773">
            <w:r w:rsidRPr="00B93783">
              <w:t>- сигнал индикатори</w:t>
            </w:r>
          </w:p>
        </w:tc>
      </w:tr>
      <w:tr w:rsidR="00084773" w:rsidRPr="00B93783" w14:paraId="0CBF1C9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2426A1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SMA </w:t>
            </w:r>
          </w:p>
          <w:p w14:paraId="48EBD4C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A4DF45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Systems Monitor  Architecture   </w:t>
            </w:r>
          </w:p>
        </w:tc>
        <w:tc>
          <w:tcPr>
            <w:tcW w:w="4843" w:type="dxa"/>
            <w:shd w:val="clear" w:color="auto" w:fill="auto"/>
          </w:tcPr>
          <w:p w14:paraId="3BA4751E" w14:textId="77777777" w:rsidR="00084773" w:rsidRPr="00B93783" w:rsidRDefault="00084773" w:rsidP="00084773">
            <w:r w:rsidRPr="00B93783">
              <w:t xml:space="preserve">- архитектура системного мониторинга  </w:t>
            </w:r>
          </w:p>
        </w:tc>
        <w:tc>
          <w:tcPr>
            <w:tcW w:w="5151" w:type="dxa"/>
          </w:tcPr>
          <w:p w14:paraId="2F2DD7DE" w14:textId="77777777" w:rsidR="00084773" w:rsidRPr="00B93783" w:rsidRDefault="00084773" w:rsidP="00084773">
            <w:r w:rsidRPr="00B93783">
              <w:t>- тизимли мониторинг архитектураси</w:t>
            </w:r>
          </w:p>
        </w:tc>
      </w:tr>
      <w:tr w:rsidR="00084773" w:rsidRPr="00B93783" w14:paraId="2DDC79D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AB7B40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SMATV</w:t>
            </w:r>
          </w:p>
          <w:p w14:paraId="14814F3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FC914C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satellite master antenna </w:t>
            </w:r>
            <w:r w:rsidRPr="00B93783">
              <w:rPr>
                <w:iCs/>
                <w:lang w:val="en-US"/>
              </w:rPr>
              <w:t>television</w:t>
            </w:r>
          </w:p>
        </w:tc>
        <w:tc>
          <w:tcPr>
            <w:tcW w:w="4843" w:type="dxa"/>
            <w:shd w:val="clear" w:color="auto" w:fill="auto"/>
          </w:tcPr>
          <w:p w14:paraId="202ECC52" w14:textId="77777777" w:rsidR="00084773" w:rsidRPr="00B93783" w:rsidRDefault="00084773" w:rsidP="00084773">
            <w:r w:rsidRPr="00B93783">
              <w:t>- спутниковое Т</w:t>
            </w:r>
            <w:r w:rsidRPr="00B93783">
              <w:rPr>
                <w:lang w:val="en-US"/>
              </w:rPr>
              <w:t>V</w:t>
            </w:r>
            <w:r w:rsidRPr="00B93783">
              <w:t xml:space="preserve"> с коллективной телевизионной антенной </w:t>
            </w:r>
          </w:p>
        </w:tc>
        <w:tc>
          <w:tcPr>
            <w:tcW w:w="5151" w:type="dxa"/>
          </w:tcPr>
          <w:p w14:paraId="3E6117D7" w14:textId="77777777" w:rsidR="00084773" w:rsidRPr="00B93783" w:rsidRDefault="00084773" w:rsidP="00084773">
            <w:r w:rsidRPr="00B93783">
              <w:t>- жамоавий телевизион антеннаси б</w:t>
            </w:r>
            <w:r w:rsidR="00B93783">
              <w:t>ў</w:t>
            </w:r>
            <w:r w:rsidRPr="00B93783">
              <w:t>лган й</w:t>
            </w:r>
            <w:r w:rsidR="00B93783">
              <w:t>ў</w:t>
            </w:r>
            <w:r w:rsidRPr="00B93783">
              <w:t>лдошли Т</w:t>
            </w:r>
            <w:r w:rsidRPr="00B93783">
              <w:rPr>
                <w:lang w:val="en-US"/>
              </w:rPr>
              <w:t>V</w:t>
            </w:r>
            <w:r w:rsidRPr="00B93783">
              <w:t xml:space="preserve"> </w:t>
            </w:r>
          </w:p>
        </w:tc>
      </w:tr>
      <w:tr w:rsidR="00084773" w:rsidRPr="00B93783" w14:paraId="52CFB14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E3ABB5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SMAX </w:t>
            </w:r>
          </w:p>
          <w:p w14:paraId="2E31E61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B544F47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 xml:space="preserve">- </w:t>
            </w:r>
            <w:r w:rsidRPr="00B93783">
              <w:rPr>
                <w:iCs/>
                <w:lang w:val="en-US"/>
              </w:rPr>
              <w:t>Satellite Multiple Access Communication System</w:t>
            </w:r>
            <w:r w:rsidRPr="00B93783">
              <w:rPr>
                <w:iCs/>
                <w:lang w:val="en-GB"/>
              </w:rPr>
              <w:t xml:space="preserve">    </w:t>
            </w:r>
          </w:p>
        </w:tc>
        <w:tc>
          <w:tcPr>
            <w:tcW w:w="4843" w:type="dxa"/>
            <w:shd w:val="clear" w:color="auto" w:fill="auto"/>
          </w:tcPr>
          <w:p w14:paraId="7C72319A" w14:textId="77777777" w:rsidR="00084773" w:rsidRPr="00B93783" w:rsidRDefault="00084773" w:rsidP="00084773">
            <w:r w:rsidRPr="00B93783">
              <w:t xml:space="preserve">- спутниковая система связи с многостанционным доступом  </w:t>
            </w:r>
          </w:p>
          <w:p w14:paraId="43E5E6D8" w14:textId="77777777" w:rsidR="00084773" w:rsidRPr="00B93783" w:rsidRDefault="00084773" w:rsidP="00084773"/>
        </w:tc>
        <w:tc>
          <w:tcPr>
            <w:tcW w:w="5151" w:type="dxa"/>
          </w:tcPr>
          <w:p w14:paraId="65D5B6B9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>п станцион фойдаланишга эга й</w:t>
            </w:r>
            <w:r w:rsidR="00B93783">
              <w:t>ў</w:t>
            </w:r>
            <w:r w:rsidRPr="00B93783">
              <w:t>лдошли ало</w:t>
            </w:r>
            <w:r w:rsidR="00B93783">
              <w:t>қ</w:t>
            </w:r>
            <w:r w:rsidRPr="00B93783">
              <w:t>а тизими</w:t>
            </w:r>
          </w:p>
        </w:tc>
      </w:tr>
      <w:tr w:rsidR="00084773" w:rsidRPr="00B93783" w14:paraId="7E6F52E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4D08AA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SMB</w:t>
            </w:r>
          </w:p>
          <w:p w14:paraId="4F63A8F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D56017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Server Message     Block  </w:t>
            </w:r>
          </w:p>
        </w:tc>
        <w:tc>
          <w:tcPr>
            <w:tcW w:w="4843" w:type="dxa"/>
            <w:shd w:val="clear" w:color="auto" w:fill="auto"/>
          </w:tcPr>
          <w:p w14:paraId="2782339A" w14:textId="77777777" w:rsidR="00084773" w:rsidRPr="00B93783" w:rsidRDefault="00084773" w:rsidP="00084773">
            <w:r w:rsidRPr="00B93783">
              <w:t xml:space="preserve">- блок серверных сообщений (сетевой протокол компании Microsoft) </w:t>
            </w:r>
          </w:p>
        </w:tc>
        <w:tc>
          <w:tcPr>
            <w:tcW w:w="5151" w:type="dxa"/>
          </w:tcPr>
          <w:p w14:paraId="490275D5" w14:textId="77777777" w:rsidR="00084773" w:rsidRPr="00B93783" w:rsidRDefault="00084773" w:rsidP="00084773">
            <w:r w:rsidRPr="00B93783">
              <w:t>- сервер хабарлари блоки (Microsoft компаниясининг тармо</w:t>
            </w:r>
            <w:r w:rsidR="00B93783">
              <w:t>қ</w:t>
            </w:r>
            <w:r w:rsidRPr="00B93783">
              <w:t xml:space="preserve"> протоколи)</w:t>
            </w:r>
          </w:p>
        </w:tc>
      </w:tr>
      <w:tr w:rsidR="00084773" w:rsidRPr="00B93783" w14:paraId="502A153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FCB6E2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SMC </w:t>
            </w:r>
          </w:p>
          <w:p w14:paraId="0A4DEE7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AC12CD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small multi user  computer   </w:t>
            </w:r>
          </w:p>
        </w:tc>
        <w:tc>
          <w:tcPr>
            <w:tcW w:w="4843" w:type="dxa"/>
            <w:shd w:val="clear" w:color="auto" w:fill="auto"/>
          </w:tcPr>
          <w:p w14:paraId="0FE1C1AC" w14:textId="77777777" w:rsidR="00084773" w:rsidRPr="00B93783" w:rsidRDefault="00084773" w:rsidP="00084773">
            <w:r w:rsidRPr="00B93783">
              <w:t>- небольшой многопользовательский к</w:t>
            </w:r>
            <w:r w:rsidRPr="00B93783">
              <w:lastRenderedPageBreak/>
              <w:t>ом</w:t>
            </w:r>
            <w:r w:rsidRPr="00B93783">
              <w:lastRenderedPageBreak/>
              <w:t xml:space="preserve">пьютер  </w:t>
            </w:r>
          </w:p>
        </w:tc>
        <w:tc>
          <w:tcPr>
            <w:tcW w:w="5151" w:type="dxa"/>
          </w:tcPr>
          <w:p w14:paraId="62CF923D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>п фойдаланиладиган катта б</w:t>
            </w:r>
            <w:r w:rsidR="00B93783">
              <w:t>ў</w:t>
            </w:r>
            <w:r w:rsidRPr="00B93783">
              <w:t>лм</w:t>
            </w:r>
            <w:r w:rsidRPr="00B93783">
              <w:lastRenderedPageBreak/>
              <w:t>аган компьюте</w:t>
            </w:r>
            <w:r w:rsidRPr="00B93783">
              <w:lastRenderedPageBreak/>
              <w:t>р</w:t>
            </w:r>
          </w:p>
        </w:tc>
      </w:tr>
      <w:tr w:rsidR="00084773" w:rsidRPr="00B93783" w14:paraId="16B9C66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97BA2E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SMC </w:t>
            </w:r>
          </w:p>
        </w:tc>
        <w:tc>
          <w:tcPr>
            <w:tcW w:w="2450" w:type="dxa"/>
            <w:shd w:val="clear" w:color="auto" w:fill="auto"/>
          </w:tcPr>
          <w:p w14:paraId="1725A1A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Standard Multi-user Computer   </w:t>
            </w:r>
          </w:p>
        </w:tc>
        <w:tc>
          <w:tcPr>
            <w:tcW w:w="4843" w:type="dxa"/>
            <w:shd w:val="clear" w:color="auto" w:fill="auto"/>
          </w:tcPr>
          <w:p w14:paraId="19B6875D" w14:textId="77777777" w:rsidR="00084773" w:rsidRPr="00B93783" w:rsidRDefault="00084773" w:rsidP="00084773">
            <w:r w:rsidRPr="00B93783">
              <w:t>- стандартный многопользовательский ком</w:t>
            </w:r>
            <w:r w:rsidRPr="00B93783">
              <w:lastRenderedPageBreak/>
              <w:t>пьютер</w:t>
            </w:r>
          </w:p>
        </w:tc>
        <w:tc>
          <w:tcPr>
            <w:tcW w:w="5151" w:type="dxa"/>
          </w:tcPr>
          <w:p w14:paraId="0A73C784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>п фойдаланиладиган стандарт компьютер</w:t>
            </w:r>
          </w:p>
        </w:tc>
      </w:tr>
      <w:tr w:rsidR="00084773" w:rsidRPr="00B93783" w14:paraId="101BDAB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FFE3BA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SMD</w:t>
            </w:r>
          </w:p>
        </w:tc>
        <w:tc>
          <w:tcPr>
            <w:tcW w:w="2450" w:type="dxa"/>
            <w:shd w:val="clear" w:color="auto" w:fill="auto"/>
          </w:tcPr>
          <w:p w14:paraId="07428F3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S</w:t>
            </w:r>
            <w:r w:rsidRPr="00B93783">
              <w:rPr>
                <w:iCs/>
                <w:lang w:val="en-US"/>
              </w:rPr>
              <w:lastRenderedPageBreak/>
              <w:t>ervo Magnetic Disk</w:t>
            </w:r>
            <w:r w:rsidRPr="00B93783">
              <w:rPr>
                <w:iCs/>
              </w:rPr>
              <w:t xml:space="preserve">    </w:t>
            </w:r>
          </w:p>
        </w:tc>
        <w:tc>
          <w:tcPr>
            <w:tcW w:w="4843" w:type="dxa"/>
            <w:shd w:val="clear" w:color="auto" w:fill="auto"/>
          </w:tcPr>
          <w:p w14:paraId="1F7E0BD3" w14:textId="77777777" w:rsidR="00084773" w:rsidRPr="00B93783" w:rsidRDefault="00084773" w:rsidP="00084773">
            <w:r w:rsidRPr="00B93783">
              <w:t xml:space="preserve">- малый интерфейс магнитных дисков с сервоприводом  </w:t>
            </w:r>
          </w:p>
        </w:tc>
        <w:tc>
          <w:tcPr>
            <w:tcW w:w="5151" w:type="dxa"/>
          </w:tcPr>
          <w:p w14:paraId="41987060" w14:textId="77777777" w:rsidR="00084773" w:rsidRPr="00B93783" w:rsidRDefault="00084773" w:rsidP="00084773">
            <w:r w:rsidRPr="00B93783">
              <w:t xml:space="preserve">- магнит </w:t>
            </w:r>
            <w:r w:rsidRPr="00B93783">
              <w:lastRenderedPageBreak/>
              <w:t>дискларнинг сервоюритмали кичик интерфейси</w:t>
            </w:r>
          </w:p>
        </w:tc>
      </w:tr>
      <w:tr w:rsidR="00084773" w:rsidRPr="00B93783" w14:paraId="765ADFE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7A3193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SMDL</w:t>
            </w:r>
          </w:p>
          <w:p w14:paraId="670A3DCC" w14:textId="77777777" w:rsidR="00084773" w:rsidRPr="00B93783" w:rsidRDefault="00084773" w:rsidP="00084773">
            <w:pPr>
              <w:rPr>
                <w:bCs/>
              </w:rPr>
            </w:pPr>
          </w:p>
          <w:p w14:paraId="0EF1A28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6F4488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stan</w:t>
            </w:r>
            <w:r w:rsidRPr="00B93783">
              <w:rPr>
                <w:iCs/>
              </w:rPr>
              <w:lastRenderedPageBreak/>
              <w:t>d</w:t>
            </w:r>
            <w:r w:rsidRPr="00B93783">
              <w:rPr>
                <w:iCs/>
              </w:rPr>
              <w:lastRenderedPageBreak/>
              <w:t xml:space="preserve">ard music  description  language   </w:t>
            </w:r>
          </w:p>
          <w:p w14:paraId="448FC4E0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5A80B10C" w14:textId="77777777" w:rsidR="00084773" w:rsidRPr="00B93783" w:rsidRDefault="00084773" w:rsidP="00084773">
            <w:r w:rsidRPr="00B93783">
              <w:t xml:space="preserve">- стандартный язык описания музыки   </w:t>
            </w:r>
          </w:p>
          <w:p w14:paraId="1614F3E0" w14:textId="77777777" w:rsidR="00084773" w:rsidRPr="00B93783" w:rsidRDefault="00084773" w:rsidP="00084773"/>
        </w:tc>
        <w:tc>
          <w:tcPr>
            <w:tcW w:w="5151" w:type="dxa"/>
          </w:tcPr>
          <w:p w14:paraId="3CDC9C09" w14:textId="77777777" w:rsidR="00084773" w:rsidRPr="00B93783" w:rsidRDefault="00084773" w:rsidP="00084773">
            <w:r w:rsidRPr="00B93783">
              <w:t>- муси</w:t>
            </w:r>
            <w:r w:rsidR="00B93783">
              <w:t>қ</w:t>
            </w:r>
            <w:r w:rsidRPr="00B93783">
              <w:t>ани тавсифлашнинг стандарт тили</w:t>
            </w:r>
          </w:p>
        </w:tc>
      </w:tr>
      <w:tr w:rsidR="00084773" w:rsidRPr="00B93783" w14:paraId="088BA52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74DA56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SMDS </w:t>
            </w:r>
          </w:p>
          <w:p w14:paraId="18CFF2BC" w14:textId="77777777" w:rsidR="00084773" w:rsidRPr="00B93783" w:rsidRDefault="00084773" w:rsidP="00084773">
            <w:pPr>
              <w:rPr>
                <w:bCs/>
              </w:rPr>
            </w:pPr>
          </w:p>
          <w:p w14:paraId="7C9FC93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8F86382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Switched Multi-megabit Data Service     </w:t>
            </w:r>
          </w:p>
        </w:tc>
        <w:tc>
          <w:tcPr>
            <w:tcW w:w="4843" w:type="dxa"/>
            <w:shd w:val="clear" w:color="auto" w:fill="auto"/>
          </w:tcPr>
          <w:p w14:paraId="0C0E422E" w14:textId="77777777" w:rsidR="00084773" w:rsidRPr="00B93783" w:rsidRDefault="00084773" w:rsidP="00084773">
            <w:r w:rsidRPr="00B93783">
              <w:t xml:space="preserve">- коммутируемый мультимедийный цифровой сервис </w:t>
            </w:r>
          </w:p>
          <w:p w14:paraId="1A0D8AEC" w14:textId="77777777" w:rsidR="00084773" w:rsidRPr="00B93783" w:rsidRDefault="00084773" w:rsidP="00084773"/>
        </w:tc>
        <w:tc>
          <w:tcPr>
            <w:tcW w:w="5151" w:type="dxa"/>
          </w:tcPr>
          <w:p w14:paraId="149739A8" w14:textId="77777777" w:rsidR="00084773" w:rsidRPr="00B93783" w:rsidRDefault="00084773" w:rsidP="00084773">
            <w:r w:rsidRPr="00B93783">
              <w:t>- коммутацияланадиган мультимедиали ра</w:t>
            </w:r>
            <w:r w:rsidR="00B93783">
              <w:t>қ</w:t>
            </w:r>
            <w:r w:rsidRPr="00B93783">
              <w:t xml:space="preserve">амли сервис </w:t>
            </w:r>
          </w:p>
        </w:tc>
      </w:tr>
      <w:tr w:rsidR="00084773" w:rsidRPr="00B93783" w14:paraId="08946AB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04C32D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SMDS </w:t>
            </w:r>
          </w:p>
          <w:p w14:paraId="36485D1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12831AC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Switched Multimegabit Data Service</w:t>
            </w:r>
          </w:p>
        </w:tc>
        <w:tc>
          <w:tcPr>
            <w:tcW w:w="4843" w:type="dxa"/>
            <w:shd w:val="clear" w:color="auto" w:fill="auto"/>
          </w:tcPr>
          <w:p w14:paraId="4E063FB1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коммутируемый мультимегабитный сервис данных</w:t>
            </w:r>
          </w:p>
          <w:p w14:paraId="60C64995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51" w:type="dxa"/>
          </w:tcPr>
          <w:p w14:paraId="3201C2A1" w14:textId="77777777" w:rsidR="00084773" w:rsidRPr="00B93783" w:rsidRDefault="00084773" w:rsidP="00084773">
            <w:r w:rsidRPr="00B93783">
              <w:t>- коммутацияланадиган мультимегабитли маълумотлар сервиси</w:t>
            </w:r>
          </w:p>
        </w:tc>
      </w:tr>
      <w:tr w:rsidR="00084773" w:rsidRPr="00B93783" w14:paraId="742D2E2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0CF9CB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SME</w:t>
            </w:r>
          </w:p>
          <w:p w14:paraId="77BCF4D2" w14:textId="77777777" w:rsidR="00084773" w:rsidRPr="00B93783" w:rsidRDefault="00084773" w:rsidP="00084773">
            <w:pPr>
              <w:rPr>
                <w:bCs/>
              </w:rPr>
            </w:pPr>
          </w:p>
          <w:p w14:paraId="2709074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069640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Storage Mana</w:t>
            </w:r>
            <w:r w:rsidRPr="00B93783">
              <w:rPr>
                <w:iCs/>
                <w:lang w:val="uz-Latn-UZ"/>
              </w:rPr>
              <w:t>g</w:t>
            </w:r>
            <w:r w:rsidRPr="00B93783">
              <w:rPr>
                <w:iCs/>
              </w:rPr>
              <w:t>-ement Engine</w:t>
            </w:r>
          </w:p>
        </w:tc>
        <w:tc>
          <w:tcPr>
            <w:tcW w:w="4843" w:type="dxa"/>
            <w:shd w:val="clear" w:color="auto" w:fill="auto"/>
          </w:tcPr>
          <w:p w14:paraId="062FE2C0" w14:textId="77777777" w:rsidR="00084773" w:rsidRPr="00B93783" w:rsidRDefault="00084773" w:rsidP="00084773">
            <w:r w:rsidRPr="00B93783">
              <w:t xml:space="preserve">- механизм управления запоминающим устройством (составная часть стандарта SMS)  </w:t>
            </w:r>
          </w:p>
        </w:tc>
        <w:tc>
          <w:tcPr>
            <w:tcW w:w="5151" w:type="dxa"/>
          </w:tcPr>
          <w:p w14:paraId="761A90AD" w14:textId="77777777" w:rsidR="00084773" w:rsidRPr="00B93783" w:rsidRDefault="00084773" w:rsidP="00084773">
            <w:r w:rsidRPr="00B93783">
              <w:t xml:space="preserve">- хотира </w:t>
            </w:r>
            <w:r w:rsidR="00B93783">
              <w:t>қ</w:t>
            </w:r>
            <w:r w:rsidRPr="00B93783">
              <w:t>урилмаласини бош</w:t>
            </w:r>
            <w:r w:rsidR="00B93783">
              <w:t>қ</w:t>
            </w:r>
            <w:r w:rsidRPr="00B93783">
              <w:t xml:space="preserve">ариш механизми (SMS стандартининг таркибий </w:t>
            </w:r>
            <w:r w:rsidR="00B93783">
              <w:t>қ</w:t>
            </w:r>
            <w:r w:rsidRPr="00B93783">
              <w:t>исми)</w:t>
            </w:r>
          </w:p>
        </w:tc>
      </w:tr>
      <w:tr w:rsidR="00084773" w:rsidRPr="00B93783" w14:paraId="2BB753D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44FE72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SMF</w:t>
            </w:r>
          </w:p>
        </w:tc>
        <w:tc>
          <w:tcPr>
            <w:tcW w:w="2450" w:type="dxa"/>
            <w:shd w:val="clear" w:color="auto" w:fill="auto"/>
          </w:tcPr>
          <w:p w14:paraId="0862C4E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Service Manage</w:t>
            </w:r>
            <w:r w:rsidRPr="00B93783">
              <w:rPr>
                <w:iCs/>
              </w:rPr>
              <w:t>-Ы</w:t>
            </w:r>
            <w:r w:rsidRPr="00B93783">
              <w:rPr>
                <w:iCs/>
                <w:lang w:val="en-US"/>
              </w:rPr>
              <w:t>ment Function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50291C60" w14:textId="77777777" w:rsidR="00084773" w:rsidRPr="00B93783" w:rsidRDefault="00084773" w:rsidP="00084773">
            <w:r w:rsidRPr="00B93783">
              <w:t xml:space="preserve">- функция управления услугой/ сервисом </w:t>
            </w:r>
          </w:p>
        </w:tc>
        <w:tc>
          <w:tcPr>
            <w:tcW w:w="5151" w:type="dxa"/>
          </w:tcPr>
          <w:p w14:paraId="543260C5" w14:textId="77777777" w:rsidR="00084773" w:rsidRPr="00B93783" w:rsidRDefault="00084773" w:rsidP="00084773">
            <w:r w:rsidRPr="00B93783">
              <w:t>- хизматни/сервисни бош</w:t>
            </w:r>
            <w:r w:rsidR="00B93783">
              <w:t>қ</w:t>
            </w:r>
            <w:r w:rsidRPr="00B93783">
              <w:t>ариш функцияси</w:t>
            </w:r>
          </w:p>
        </w:tc>
      </w:tr>
      <w:tr w:rsidR="00084773" w:rsidRPr="00B93783" w14:paraId="6CA490B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319072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SMF</w:t>
            </w:r>
          </w:p>
          <w:p w14:paraId="623409A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1643FF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Standard</w:t>
            </w:r>
            <w:r w:rsidRPr="00B93783">
              <w:rPr>
                <w:iCs/>
                <w:lang w:val="en-US"/>
              </w:rPr>
              <w:t xml:space="preserve"> Message/</w:t>
            </w:r>
            <w:r w:rsidRPr="00B93783">
              <w:rPr>
                <w:iCs/>
              </w:rPr>
              <w:t xml:space="preserve">Messaging Format   </w:t>
            </w:r>
          </w:p>
        </w:tc>
        <w:tc>
          <w:tcPr>
            <w:tcW w:w="4843" w:type="dxa"/>
            <w:shd w:val="clear" w:color="auto" w:fill="auto"/>
          </w:tcPr>
          <w:p w14:paraId="7DF79656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формат стандартного сообщения</w:t>
            </w:r>
          </w:p>
          <w:p w14:paraId="1E4F61BF" w14:textId="77777777" w:rsidR="00084773" w:rsidRPr="00B93783" w:rsidRDefault="00084773" w:rsidP="00084773">
            <w:pPr>
              <w:rPr>
                <w:lang w:val="en-US"/>
              </w:rPr>
            </w:pPr>
          </w:p>
          <w:p w14:paraId="6665AF2E" w14:textId="77777777" w:rsidR="00084773" w:rsidRPr="00B93783" w:rsidRDefault="00084773" w:rsidP="00084773">
            <w:r w:rsidRPr="00B93783">
              <w:t xml:space="preserve"> </w:t>
            </w:r>
          </w:p>
        </w:tc>
        <w:tc>
          <w:tcPr>
            <w:tcW w:w="5151" w:type="dxa"/>
          </w:tcPr>
          <w:p w14:paraId="65FE6CE6" w14:textId="77777777" w:rsidR="00084773" w:rsidRPr="00B93783" w:rsidRDefault="00084773" w:rsidP="00084773">
            <w:r w:rsidRPr="00B93783">
              <w:t>- стандарт хабар формати</w:t>
            </w:r>
          </w:p>
        </w:tc>
      </w:tr>
      <w:tr w:rsidR="00084773" w:rsidRPr="00B93783" w14:paraId="48A3B63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04FA7A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SMI</w:t>
            </w:r>
          </w:p>
          <w:p w14:paraId="0AE05584" w14:textId="77777777" w:rsidR="00084773" w:rsidRPr="00B93783" w:rsidRDefault="00084773" w:rsidP="00084773">
            <w:pPr>
              <w:rPr>
                <w:bCs/>
              </w:rPr>
            </w:pPr>
          </w:p>
          <w:p w14:paraId="5B3D6F3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EE1478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Structure of  Management  Information  </w:t>
            </w:r>
          </w:p>
        </w:tc>
        <w:tc>
          <w:tcPr>
            <w:tcW w:w="4843" w:type="dxa"/>
            <w:shd w:val="clear" w:color="auto" w:fill="auto"/>
          </w:tcPr>
          <w:p w14:paraId="0382B2F5" w14:textId="77777777" w:rsidR="00084773" w:rsidRPr="00B93783" w:rsidRDefault="00084773" w:rsidP="00084773">
            <w:r w:rsidRPr="00B93783">
              <w:t xml:space="preserve">- структура управляющей информации    </w:t>
            </w:r>
          </w:p>
          <w:p w14:paraId="48182676" w14:textId="77777777" w:rsidR="00084773" w:rsidRPr="00B93783" w:rsidRDefault="00084773" w:rsidP="00084773"/>
        </w:tc>
        <w:tc>
          <w:tcPr>
            <w:tcW w:w="5151" w:type="dxa"/>
          </w:tcPr>
          <w:p w14:paraId="61886551" w14:textId="77777777" w:rsidR="00084773" w:rsidRPr="00B93783" w:rsidRDefault="00084773" w:rsidP="00084773">
            <w:r w:rsidRPr="00B93783">
              <w:t>- бош</w:t>
            </w:r>
            <w:r w:rsidR="00B93783">
              <w:t>қ</w:t>
            </w:r>
            <w:r w:rsidRPr="00B93783">
              <w:t>арувчи ахборот структураси</w:t>
            </w:r>
          </w:p>
        </w:tc>
      </w:tr>
      <w:tr w:rsidR="00084773" w:rsidRPr="00B93783" w14:paraId="6CA20ED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B91EAA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SMIT </w:t>
            </w:r>
          </w:p>
          <w:p w14:paraId="37E46CAD" w14:textId="77777777" w:rsidR="00084773" w:rsidRPr="00B93783" w:rsidRDefault="00084773" w:rsidP="00084773">
            <w:pPr>
              <w:rPr>
                <w:bCs/>
              </w:rPr>
            </w:pPr>
          </w:p>
          <w:p w14:paraId="5129F86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22C1D54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  <w:lang w:val="en-GB"/>
              </w:rPr>
              <w:t>System Manage</w:t>
            </w: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  <w:lang w:val="en-GB"/>
              </w:rPr>
              <w:t>ment</w:t>
            </w:r>
            <w:r w:rsidRPr="00B93783">
              <w:rPr>
                <w:iCs/>
                <w:lang w:val="en-US"/>
              </w:rPr>
              <w:t>/Maintenance</w:t>
            </w:r>
            <w:r w:rsidRPr="00B93783">
              <w:rPr>
                <w:iCs/>
                <w:lang w:val="en-GB"/>
              </w:rPr>
              <w:t xml:space="preserve"> Interface Tool  </w:t>
            </w:r>
          </w:p>
        </w:tc>
        <w:tc>
          <w:tcPr>
            <w:tcW w:w="4843" w:type="dxa"/>
            <w:shd w:val="clear" w:color="auto" w:fill="auto"/>
          </w:tcPr>
          <w:p w14:paraId="016DEE0B" w14:textId="77777777" w:rsidR="00084773" w:rsidRPr="00B93783" w:rsidRDefault="00084773" w:rsidP="00084773">
            <w:r w:rsidRPr="00B93783">
              <w:t xml:space="preserve">- инструментальное средство интерфейса системного управления/обслуживания </w:t>
            </w:r>
          </w:p>
        </w:tc>
        <w:tc>
          <w:tcPr>
            <w:tcW w:w="5151" w:type="dxa"/>
          </w:tcPr>
          <w:p w14:paraId="7151DD42" w14:textId="77777777" w:rsidR="00084773" w:rsidRPr="00B93783" w:rsidRDefault="00084773" w:rsidP="00084773">
            <w:r w:rsidRPr="00B93783">
              <w:t>- тизимли бош</w:t>
            </w:r>
            <w:r w:rsidR="00B93783">
              <w:t>қ</w:t>
            </w:r>
            <w:r w:rsidRPr="00B93783">
              <w:t>ариш/хизмат к</w:t>
            </w:r>
            <w:r w:rsidR="00B93783">
              <w:t>ў</w:t>
            </w:r>
            <w:r w:rsidRPr="00B93783">
              <w:t>рсатиш интерфейсининг инструментал воситаси</w:t>
            </w:r>
          </w:p>
        </w:tc>
      </w:tr>
      <w:tr w:rsidR="00084773" w:rsidRPr="00B93783" w14:paraId="57445D0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01FEF4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SMM </w:t>
            </w:r>
          </w:p>
          <w:p w14:paraId="042C226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C31BE6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system manage-ment mode  </w:t>
            </w:r>
          </w:p>
        </w:tc>
        <w:tc>
          <w:tcPr>
            <w:tcW w:w="4843" w:type="dxa"/>
            <w:shd w:val="clear" w:color="auto" w:fill="auto"/>
          </w:tcPr>
          <w:p w14:paraId="0B62A3EE" w14:textId="77777777" w:rsidR="00084773" w:rsidRPr="00B93783" w:rsidRDefault="00084773" w:rsidP="00084773">
            <w:r w:rsidRPr="00B93783">
              <w:t>- режим управления системой</w:t>
            </w:r>
          </w:p>
          <w:p w14:paraId="62379682" w14:textId="77777777" w:rsidR="00084773" w:rsidRPr="00B93783" w:rsidRDefault="00084773" w:rsidP="00084773">
            <w:r w:rsidRPr="00B93783">
              <w:t xml:space="preserve">  </w:t>
            </w:r>
          </w:p>
        </w:tc>
        <w:tc>
          <w:tcPr>
            <w:tcW w:w="5151" w:type="dxa"/>
          </w:tcPr>
          <w:p w14:paraId="0995EA26" w14:textId="77777777" w:rsidR="00084773" w:rsidRPr="00B93783" w:rsidRDefault="00084773" w:rsidP="00084773">
            <w:r w:rsidRPr="00B93783">
              <w:t>- тизимни бош</w:t>
            </w:r>
            <w:r w:rsidR="00B93783">
              <w:t>қ</w:t>
            </w:r>
            <w:r w:rsidRPr="00B93783">
              <w:t>ариш режими</w:t>
            </w:r>
          </w:p>
        </w:tc>
      </w:tr>
      <w:tr w:rsidR="00084773" w:rsidRPr="00B93783" w14:paraId="6FB8C91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4B1388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SMP</w:t>
            </w:r>
          </w:p>
          <w:p w14:paraId="4DD3216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7B4943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Simple Manage-ment Protocol  </w:t>
            </w:r>
          </w:p>
        </w:tc>
        <w:tc>
          <w:tcPr>
            <w:tcW w:w="4843" w:type="dxa"/>
            <w:shd w:val="clear" w:color="auto" w:fill="auto"/>
          </w:tcPr>
          <w:p w14:paraId="25A756EE" w14:textId="77777777" w:rsidR="00084773" w:rsidRPr="00B93783" w:rsidRDefault="00084773" w:rsidP="00084773">
            <w:r w:rsidRPr="00B93783">
              <w:t xml:space="preserve">- упрощенный протокол управления   </w:t>
            </w:r>
          </w:p>
        </w:tc>
        <w:tc>
          <w:tcPr>
            <w:tcW w:w="5151" w:type="dxa"/>
          </w:tcPr>
          <w:p w14:paraId="1FBEA47B" w14:textId="77777777" w:rsidR="00084773" w:rsidRPr="00B93783" w:rsidRDefault="00084773" w:rsidP="00084773">
            <w:r w:rsidRPr="00B93783">
              <w:t>- бош</w:t>
            </w:r>
            <w:r w:rsidR="00B93783">
              <w:t>қ</w:t>
            </w:r>
            <w:r w:rsidRPr="00B93783">
              <w:t>аришнинг соддалаштирилган протоколи</w:t>
            </w:r>
          </w:p>
        </w:tc>
      </w:tr>
      <w:tr w:rsidR="00084773" w:rsidRPr="00B93783" w14:paraId="224DE0B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F0853D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SMP</w:t>
            </w:r>
          </w:p>
          <w:p w14:paraId="1D857E7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551F593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>-</w:t>
            </w:r>
            <w:r w:rsidRPr="00B93783">
              <w:rPr>
                <w:iCs/>
                <w:lang w:val="en-US"/>
              </w:rPr>
              <w:t xml:space="preserve"> Symmetric/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GB"/>
              </w:rPr>
              <w:t xml:space="preserve">symmetrical multiple processor  </w:t>
            </w:r>
          </w:p>
        </w:tc>
        <w:tc>
          <w:tcPr>
            <w:tcW w:w="4843" w:type="dxa"/>
            <w:shd w:val="clear" w:color="auto" w:fill="auto"/>
          </w:tcPr>
          <w:p w14:paraId="5446C76B" w14:textId="77777777" w:rsidR="00084773" w:rsidRPr="00B93783" w:rsidRDefault="00084773" w:rsidP="00084773">
            <w:r w:rsidRPr="00B93783">
              <w:t>- процессор с симметричными мультипроцессорными элементами</w:t>
            </w:r>
          </w:p>
        </w:tc>
        <w:tc>
          <w:tcPr>
            <w:tcW w:w="5151" w:type="dxa"/>
          </w:tcPr>
          <w:p w14:paraId="3A5D247F" w14:textId="77777777" w:rsidR="00084773" w:rsidRPr="00B93783" w:rsidRDefault="00084773" w:rsidP="00084773">
            <w:r w:rsidRPr="00B93783">
              <w:t>- симметрик мультипроцессор элементларига эга процессор</w:t>
            </w:r>
          </w:p>
        </w:tc>
      </w:tr>
      <w:tr w:rsidR="00084773" w:rsidRPr="00B93783" w14:paraId="552801C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0B1EE3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SMP</w:t>
            </w:r>
          </w:p>
          <w:p w14:paraId="650CC73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6435FE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  <w:lang w:val="en-US"/>
              </w:rPr>
              <w:t>- Symmetric/</w:t>
            </w:r>
            <w:r w:rsidRPr="00B93783">
              <w:rPr>
                <w:iCs/>
              </w:rPr>
              <w:t>Sym</w:t>
            </w: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</w:rPr>
              <w:t>metrical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Multiprocessing   </w:t>
            </w:r>
          </w:p>
        </w:tc>
        <w:tc>
          <w:tcPr>
            <w:tcW w:w="4843" w:type="dxa"/>
            <w:shd w:val="clear" w:color="auto" w:fill="auto"/>
          </w:tcPr>
          <w:p w14:paraId="51C2C901" w14:textId="77777777" w:rsidR="00084773" w:rsidRPr="00B93783" w:rsidRDefault="00084773" w:rsidP="00084773">
            <w:r w:rsidRPr="00B93783">
              <w:t xml:space="preserve">- симметричный мультипроцессинг – симметричная многопроцессорная обработка  </w:t>
            </w:r>
          </w:p>
        </w:tc>
        <w:tc>
          <w:tcPr>
            <w:tcW w:w="5151" w:type="dxa"/>
          </w:tcPr>
          <w:p w14:paraId="38A60C06" w14:textId="77777777" w:rsidR="00084773" w:rsidRPr="00B93783" w:rsidRDefault="00084773" w:rsidP="00084773">
            <w:r w:rsidRPr="00B93783">
              <w:t>- симметрик мультипроцессоринг – симметрик к</w:t>
            </w:r>
            <w:r w:rsidR="00B93783">
              <w:t>ў</w:t>
            </w:r>
            <w:r w:rsidRPr="00B93783">
              <w:t xml:space="preserve">ппроцессорли </w:t>
            </w:r>
            <w:r w:rsidR="00B93783">
              <w:t>қ</w:t>
            </w:r>
            <w:r w:rsidRPr="00B93783">
              <w:t>айта ишлаш</w:t>
            </w:r>
          </w:p>
        </w:tc>
      </w:tr>
      <w:tr w:rsidR="00084773" w:rsidRPr="00B93783" w14:paraId="6AEE824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AD9AAC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SMP</w:t>
            </w:r>
          </w:p>
        </w:tc>
        <w:tc>
          <w:tcPr>
            <w:tcW w:w="2450" w:type="dxa"/>
            <w:shd w:val="clear" w:color="auto" w:fill="auto"/>
          </w:tcPr>
          <w:p w14:paraId="0B787812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Service Managment Point</w:t>
            </w:r>
          </w:p>
        </w:tc>
        <w:tc>
          <w:tcPr>
            <w:tcW w:w="4843" w:type="dxa"/>
            <w:shd w:val="clear" w:color="auto" w:fill="auto"/>
          </w:tcPr>
          <w:p w14:paraId="27A308CE" w14:textId="77777777" w:rsidR="00084773" w:rsidRPr="00B93783" w:rsidRDefault="00084773" w:rsidP="00084773">
            <w:r w:rsidRPr="00B93783">
              <w:t>- пункт/точка администрирования сервиса</w:t>
            </w:r>
          </w:p>
        </w:tc>
        <w:tc>
          <w:tcPr>
            <w:tcW w:w="5151" w:type="dxa"/>
          </w:tcPr>
          <w:p w14:paraId="34959E81" w14:textId="77777777" w:rsidR="00084773" w:rsidRPr="00B93783" w:rsidRDefault="00084773" w:rsidP="00084773">
            <w:r w:rsidRPr="00B93783">
              <w:t>- сервисни маъмурий бош</w:t>
            </w:r>
            <w:r w:rsidR="00B93783">
              <w:t>қ</w:t>
            </w:r>
            <w:r w:rsidRPr="00B93783">
              <w:t>ариш пункти/ну</w:t>
            </w:r>
            <w:r w:rsidR="00B93783">
              <w:t>қ</w:t>
            </w:r>
            <w:r w:rsidRPr="00B93783">
              <w:t xml:space="preserve">таси </w:t>
            </w:r>
          </w:p>
        </w:tc>
      </w:tr>
      <w:tr w:rsidR="00084773" w:rsidRPr="00B93783" w14:paraId="52EE617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B086EE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SMPТE</w:t>
            </w:r>
          </w:p>
          <w:p w14:paraId="6D92711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609B13D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Society of Motion Picture an</w:t>
            </w:r>
            <w:r w:rsidRPr="00B93783">
              <w:rPr>
                <w:iCs/>
                <w:lang w:val="en-US"/>
              </w:rPr>
              <w:lastRenderedPageBreak/>
              <w:t xml:space="preserve">d </w:t>
            </w:r>
            <w:r w:rsidRPr="00B93783">
              <w:rPr>
                <w:iCs/>
                <w:lang w:val="en-US"/>
              </w:rPr>
              <w:lastRenderedPageBreak/>
              <w:t xml:space="preserve">Television Engineers </w:t>
            </w:r>
            <w:r w:rsidRPr="00B93783">
              <w:rPr>
                <w:iCs/>
                <w:lang w:val="en-US"/>
              </w:rPr>
              <w:lastRenderedPageBreak/>
              <w:t xml:space="preserve">  </w:t>
            </w:r>
          </w:p>
        </w:tc>
        <w:tc>
          <w:tcPr>
            <w:tcW w:w="4843" w:type="dxa"/>
            <w:shd w:val="clear" w:color="auto" w:fill="auto"/>
          </w:tcPr>
          <w:p w14:paraId="5CE12D07" w14:textId="77777777" w:rsidR="00084773" w:rsidRPr="00B93783" w:rsidRDefault="00084773" w:rsidP="00084773">
            <w:r w:rsidRPr="00B93783">
              <w:t>- Общество инженеров кино</w:t>
            </w:r>
            <w:r w:rsidRPr="00B93783">
              <w:lastRenderedPageBreak/>
              <w:t xml:space="preserve"> и телевидения (США)   </w:t>
            </w:r>
          </w:p>
          <w:p w14:paraId="45894467" w14:textId="77777777" w:rsidR="00084773" w:rsidRPr="00B93783" w:rsidRDefault="00084773" w:rsidP="00084773"/>
        </w:tc>
        <w:tc>
          <w:tcPr>
            <w:tcW w:w="5151" w:type="dxa"/>
          </w:tcPr>
          <w:p w14:paraId="3E11FB9C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к</w:t>
            </w:r>
            <w:r w:rsidRPr="00B93783">
              <w:t>ино ва телеви</w:t>
            </w:r>
            <w:r w:rsidRPr="00B93783">
              <w:lastRenderedPageBreak/>
              <w:t>дение му</w:t>
            </w:r>
            <w:r w:rsidR="00B93783">
              <w:t>ҳ</w:t>
            </w:r>
            <w:r w:rsidRPr="00B93783">
              <w:t>ан</w:t>
            </w:r>
            <w:r w:rsidRPr="00B93783">
              <w:lastRenderedPageBreak/>
              <w:t>дислари жамияти (А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3E38758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E1F061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SMPS </w:t>
            </w:r>
          </w:p>
          <w:p w14:paraId="2739D96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1571D76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>- system aut</w:t>
            </w:r>
            <w:r w:rsidRPr="00B93783">
              <w:rPr>
                <w:iCs/>
                <w:lang w:val="en-GB"/>
              </w:rPr>
              <w:lastRenderedPageBreak/>
              <w:t>omatic power control cir</w:t>
            </w:r>
            <w:r w:rsidRPr="00B93783">
              <w:rPr>
                <w:iCs/>
                <w:lang w:val="en-GB"/>
              </w:rPr>
              <w:lastRenderedPageBreak/>
              <w:t>c</w:t>
            </w:r>
            <w:r w:rsidRPr="00B93783">
              <w:rPr>
                <w:iCs/>
                <w:lang w:val="en-GB"/>
              </w:rPr>
              <w:lastRenderedPageBreak/>
              <w:t xml:space="preserve">uit   </w:t>
            </w:r>
          </w:p>
        </w:tc>
        <w:tc>
          <w:tcPr>
            <w:tcW w:w="4843" w:type="dxa"/>
            <w:shd w:val="clear" w:color="auto" w:fill="auto"/>
          </w:tcPr>
          <w:p w14:paraId="3612232A" w14:textId="77777777" w:rsidR="00084773" w:rsidRPr="00B93783" w:rsidRDefault="00084773" w:rsidP="00084773">
            <w:r w:rsidRPr="00B93783">
              <w:t xml:space="preserve">- система  автоматического контроля питания  </w:t>
            </w:r>
          </w:p>
        </w:tc>
        <w:tc>
          <w:tcPr>
            <w:tcW w:w="5151" w:type="dxa"/>
          </w:tcPr>
          <w:p w14:paraId="70DBE04A" w14:textId="77777777" w:rsidR="00084773" w:rsidRPr="00B93783" w:rsidRDefault="00084773" w:rsidP="00084773">
            <w:r w:rsidRPr="00B93783">
              <w:t xml:space="preserve">- таъминотни автоматик назорат </w:t>
            </w:r>
            <w:r w:rsidR="00B93783">
              <w:t>қ</w:t>
            </w:r>
            <w:r w:rsidRPr="00B93783">
              <w:t>илиш тизими</w:t>
            </w:r>
          </w:p>
        </w:tc>
      </w:tr>
      <w:tr w:rsidR="00084773" w:rsidRPr="00B93783" w14:paraId="7E9F4BF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700FB8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SMR </w:t>
            </w:r>
          </w:p>
          <w:p w14:paraId="1BBE5B3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0BCFE8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specialized mobile radio  </w:t>
            </w:r>
          </w:p>
        </w:tc>
        <w:tc>
          <w:tcPr>
            <w:tcW w:w="4843" w:type="dxa"/>
            <w:shd w:val="clear" w:color="auto" w:fill="auto"/>
          </w:tcPr>
          <w:p w14:paraId="1D7E5751" w14:textId="77777777" w:rsidR="00084773" w:rsidRPr="00B93783" w:rsidRDefault="00084773" w:rsidP="00084773">
            <w:r w:rsidRPr="00B93783">
              <w:t xml:space="preserve">- специализированная мобильная радиосвязь </w:t>
            </w:r>
          </w:p>
        </w:tc>
        <w:tc>
          <w:tcPr>
            <w:tcW w:w="5151" w:type="dxa"/>
          </w:tcPr>
          <w:p w14:paraId="12E88E14" w14:textId="77777777" w:rsidR="00084773" w:rsidRPr="00B93783" w:rsidRDefault="00084773" w:rsidP="00084773">
            <w:r w:rsidRPr="00B93783">
              <w:t>- ихтисослаштирилган мобил радиоало</w:t>
            </w:r>
            <w:r w:rsidR="00B93783">
              <w:t>қ</w:t>
            </w:r>
            <w:r w:rsidRPr="00B93783">
              <w:t>а</w:t>
            </w:r>
          </w:p>
        </w:tc>
      </w:tr>
      <w:tr w:rsidR="00084773" w:rsidRPr="00B93783" w14:paraId="157C15A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0320D2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SMS</w:t>
            </w:r>
          </w:p>
          <w:p w14:paraId="5B2EB96D" w14:textId="77777777" w:rsidR="00084773" w:rsidRPr="00B93783" w:rsidRDefault="00084773" w:rsidP="00084773">
            <w:pPr>
              <w:rPr>
                <w:bCs/>
              </w:rPr>
            </w:pPr>
          </w:p>
          <w:p w14:paraId="2A8C6FE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8ADBA9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Storage  Management  System  </w:t>
            </w:r>
          </w:p>
        </w:tc>
        <w:tc>
          <w:tcPr>
            <w:tcW w:w="4843" w:type="dxa"/>
            <w:shd w:val="clear" w:color="auto" w:fill="auto"/>
          </w:tcPr>
          <w:p w14:paraId="6BDB6215" w14:textId="77777777" w:rsidR="00084773" w:rsidRPr="00B93783" w:rsidRDefault="00084773" w:rsidP="00084773">
            <w:r w:rsidRPr="00B93783">
              <w:t xml:space="preserve">- система управления запоминающими устройствами (спецификация компании Novell)  </w:t>
            </w:r>
          </w:p>
        </w:tc>
        <w:tc>
          <w:tcPr>
            <w:tcW w:w="5151" w:type="dxa"/>
          </w:tcPr>
          <w:p w14:paraId="5A4EA0CF" w14:textId="77777777" w:rsidR="00084773" w:rsidRPr="00B93783" w:rsidRDefault="00084773" w:rsidP="00084773">
            <w:r w:rsidRPr="00B93783">
              <w:t xml:space="preserve">- хотира </w:t>
            </w:r>
            <w:r w:rsidR="00B93783">
              <w:t>қ</w:t>
            </w:r>
            <w:r w:rsidRPr="00B93783">
              <w:t>урилмаларини бош</w:t>
            </w:r>
            <w:r w:rsidR="00B93783">
              <w:t>қ</w:t>
            </w:r>
            <w:r w:rsidRPr="00B93783">
              <w:t>ариш тизими (Novell компаниясининг спецификацияси)</w:t>
            </w:r>
          </w:p>
        </w:tc>
      </w:tr>
      <w:tr w:rsidR="00084773" w:rsidRPr="00B93783" w14:paraId="6CB93B9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4580D3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SMS</w:t>
            </w:r>
          </w:p>
          <w:p w14:paraId="510118B4" w14:textId="77777777" w:rsidR="00084773" w:rsidRPr="00B93783" w:rsidRDefault="00084773" w:rsidP="00084773">
            <w:pPr>
              <w:rPr>
                <w:bCs/>
              </w:rPr>
            </w:pPr>
          </w:p>
          <w:p w14:paraId="321DA408" w14:textId="77777777" w:rsidR="00084773" w:rsidRPr="00B93783" w:rsidRDefault="00084773" w:rsidP="00084773">
            <w:pPr>
              <w:rPr>
                <w:bCs/>
              </w:rPr>
            </w:pPr>
          </w:p>
          <w:p w14:paraId="362A9D4D" w14:textId="77777777" w:rsidR="00084773" w:rsidRPr="00B93783" w:rsidRDefault="00084773" w:rsidP="00084773">
            <w:pPr>
              <w:rPr>
                <w:bCs/>
              </w:rPr>
            </w:pPr>
          </w:p>
          <w:p w14:paraId="1BE1570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ED3BED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Systems  Management  Server</w:t>
            </w:r>
          </w:p>
          <w:p w14:paraId="0C4E2E02" w14:textId="77777777" w:rsidR="00084773" w:rsidRPr="00B93783" w:rsidRDefault="00084773" w:rsidP="00084773">
            <w:pPr>
              <w:rPr>
                <w:iCs/>
              </w:rPr>
            </w:pPr>
          </w:p>
          <w:p w14:paraId="2E47B0A9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0F510423" w14:textId="77777777" w:rsidR="00084773" w:rsidRPr="00B93783" w:rsidRDefault="00084773" w:rsidP="00084773">
            <w:r w:rsidRPr="00B93783">
              <w:t xml:space="preserve">- сервер системного управления (технология управления настольным программным и аппаратным обеспечением в сетях клиент/сер-вер, разработанная компанией Microsoft)  </w:t>
            </w:r>
          </w:p>
        </w:tc>
        <w:tc>
          <w:tcPr>
            <w:tcW w:w="5151" w:type="dxa"/>
          </w:tcPr>
          <w:p w14:paraId="321863CB" w14:textId="77777777" w:rsidR="00084773" w:rsidRPr="00B93783" w:rsidRDefault="00084773" w:rsidP="00084773">
            <w:r w:rsidRPr="00B93783">
              <w:t>- тизимли бош</w:t>
            </w:r>
            <w:r w:rsidR="00B93783">
              <w:t>қ</w:t>
            </w:r>
            <w:r w:rsidRPr="00B93783">
              <w:t>ариш сервери (Microsoft компанияси томонидан ишлаб чи</w:t>
            </w:r>
            <w:r w:rsidR="00B93783">
              <w:t>қ</w:t>
            </w:r>
            <w:r w:rsidRPr="00B93783">
              <w:t>илган, мижоз/сервер тармо</w:t>
            </w:r>
            <w:r w:rsidR="00B93783">
              <w:t>қ</w:t>
            </w:r>
            <w:r w:rsidRPr="00B93783">
              <w:t>ларида стол дастурий ва аппарат таъминотини бош</w:t>
            </w:r>
            <w:r w:rsidR="00B93783">
              <w:t>қ</w:t>
            </w:r>
            <w:r w:rsidRPr="00B93783">
              <w:t>ариш технологияси)</w:t>
            </w:r>
          </w:p>
        </w:tc>
      </w:tr>
      <w:tr w:rsidR="00084773" w:rsidRPr="00B93783" w14:paraId="03BE3DA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930B9D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SMS</w:t>
            </w:r>
          </w:p>
          <w:p w14:paraId="7D567C24" w14:textId="77777777" w:rsidR="00084773" w:rsidRPr="00B93783" w:rsidRDefault="00084773" w:rsidP="00084773">
            <w:pPr>
              <w:rPr>
                <w:bCs/>
              </w:rPr>
            </w:pPr>
          </w:p>
          <w:p w14:paraId="79E567C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0CA994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stereo  multiplex  signal   </w:t>
            </w:r>
          </w:p>
          <w:p w14:paraId="27661E5E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13A7C834" w14:textId="77777777" w:rsidR="00084773" w:rsidRPr="00B93783" w:rsidRDefault="00084773" w:rsidP="00084773">
            <w:r w:rsidRPr="00B93783">
              <w:t xml:space="preserve">- специальный сигнал системы RDS, несущий дополнительную информацию  </w:t>
            </w:r>
          </w:p>
        </w:tc>
        <w:tc>
          <w:tcPr>
            <w:tcW w:w="5151" w:type="dxa"/>
          </w:tcPr>
          <w:p w14:paraId="26B83461" w14:textId="77777777" w:rsidR="00084773" w:rsidRPr="00B93783" w:rsidRDefault="00084773" w:rsidP="00084773">
            <w:r w:rsidRPr="00B93783">
              <w:t xml:space="preserve">- RDS тизимининг </w:t>
            </w:r>
            <w:r w:rsidR="00B93783">
              <w:t>қў</w:t>
            </w:r>
            <w:r w:rsidRPr="00B93783">
              <w:t>шимча ахборот ташувчи махсус сигнали</w:t>
            </w:r>
          </w:p>
        </w:tc>
      </w:tr>
      <w:tr w:rsidR="00084773" w:rsidRPr="00B93783" w14:paraId="6C58859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44F6C3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SMS</w:t>
            </w:r>
          </w:p>
          <w:p w14:paraId="65F8015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658C57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signal music  scanner     </w:t>
            </w:r>
          </w:p>
        </w:tc>
        <w:tc>
          <w:tcPr>
            <w:tcW w:w="4843" w:type="dxa"/>
            <w:shd w:val="clear" w:color="auto" w:fill="auto"/>
          </w:tcPr>
          <w:p w14:paraId="469B6188" w14:textId="77777777" w:rsidR="00084773" w:rsidRPr="00B93783" w:rsidRDefault="00084773" w:rsidP="00084773">
            <w:r w:rsidRPr="00B93783">
              <w:t xml:space="preserve">- сканирование (поиск) музыкальных программ   </w:t>
            </w:r>
          </w:p>
        </w:tc>
        <w:tc>
          <w:tcPr>
            <w:tcW w:w="5151" w:type="dxa"/>
          </w:tcPr>
          <w:p w14:paraId="51F98462" w14:textId="77777777" w:rsidR="00084773" w:rsidRPr="00B93783" w:rsidRDefault="00084773" w:rsidP="00084773">
            <w:r w:rsidRPr="00B93783">
              <w:t>- муси</w:t>
            </w:r>
            <w:r w:rsidR="00B93783">
              <w:t>қ</w:t>
            </w:r>
            <w:r w:rsidRPr="00B93783">
              <w:t>ий дастурларни сканлаш (излаш)</w:t>
            </w:r>
          </w:p>
        </w:tc>
      </w:tr>
      <w:tr w:rsidR="00084773" w:rsidRPr="00B93783" w14:paraId="291B946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B0A7BA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SMT</w:t>
            </w:r>
          </w:p>
          <w:p w14:paraId="7C358DC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D8BFCC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Station  Management   </w:t>
            </w:r>
          </w:p>
        </w:tc>
        <w:tc>
          <w:tcPr>
            <w:tcW w:w="4843" w:type="dxa"/>
            <w:shd w:val="clear" w:color="auto" w:fill="auto"/>
          </w:tcPr>
          <w:p w14:paraId="6E6D4C36" w14:textId="77777777" w:rsidR="00084773" w:rsidRPr="00B93783" w:rsidRDefault="00084773" w:rsidP="00084773">
            <w:r w:rsidRPr="00B93783">
              <w:t xml:space="preserve">- управление станцией (протокол, входящий в спецификацию FDDI)  </w:t>
            </w:r>
          </w:p>
        </w:tc>
        <w:tc>
          <w:tcPr>
            <w:tcW w:w="5151" w:type="dxa"/>
          </w:tcPr>
          <w:p w14:paraId="72119F5D" w14:textId="77777777" w:rsidR="00084773" w:rsidRPr="00B93783" w:rsidRDefault="00084773" w:rsidP="00084773">
            <w:r w:rsidRPr="00B93783">
              <w:t>- станцияларни бош</w:t>
            </w:r>
            <w:r w:rsidR="00B93783">
              <w:t>қ</w:t>
            </w:r>
            <w:r w:rsidRPr="00B93783">
              <w:t>ариш (FDDI спецификациясига кирувчи протокол)</w:t>
            </w:r>
          </w:p>
        </w:tc>
      </w:tr>
      <w:tr w:rsidR="00084773" w:rsidRPr="00B93783" w14:paraId="69BA16D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2199A6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SMT</w:t>
            </w:r>
          </w:p>
          <w:p w14:paraId="4B45FB0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6BAF9B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Synchronous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>Multiplexer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</w:rPr>
              <w:br/>
            </w:r>
            <w:r w:rsidRPr="00B93783">
              <w:rPr>
                <w:iCs/>
                <w:lang w:val="en-US"/>
              </w:rPr>
              <w:t>Terminal</w:t>
            </w:r>
          </w:p>
        </w:tc>
        <w:tc>
          <w:tcPr>
            <w:tcW w:w="4843" w:type="dxa"/>
            <w:shd w:val="clear" w:color="auto" w:fill="auto"/>
          </w:tcPr>
          <w:p w14:paraId="5E0A4BE6" w14:textId="77777777" w:rsidR="00084773" w:rsidRPr="00B93783" w:rsidRDefault="00084773" w:rsidP="00084773">
            <w:r w:rsidRPr="00B93783">
              <w:t>- синхронный мультиплексный терминал</w:t>
            </w:r>
          </w:p>
        </w:tc>
        <w:tc>
          <w:tcPr>
            <w:tcW w:w="5151" w:type="dxa"/>
          </w:tcPr>
          <w:p w14:paraId="4C0EAAC5" w14:textId="77777777" w:rsidR="00084773" w:rsidRPr="00B93783" w:rsidRDefault="00084773" w:rsidP="00084773">
            <w:r w:rsidRPr="00B93783">
              <w:t>- синхрон мультиплекс терминал</w:t>
            </w:r>
          </w:p>
        </w:tc>
      </w:tr>
      <w:tr w:rsidR="00084773" w:rsidRPr="00B93783" w14:paraId="4789B1F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30B16B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SMTI </w:t>
            </w:r>
          </w:p>
          <w:p w14:paraId="7B723CF1" w14:textId="77777777" w:rsidR="00084773" w:rsidRPr="00B93783" w:rsidRDefault="00084773" w:rsidP="00084773">
            <w:pPr>
              <w:rPr>
                <w:bCs/>
              </w:rPr>
            </w:pPr>
          </w:p>
          <w:p w14:paraId="6898F60A" w14:textId="77777777" w:rsidR="00084773" w:rsidRPr="00B93783" w:rsidRDefault="00084773" w:rsidP="00084773">
            <w:pPr>
              <w:rPr>
                <w:bCs/>
              </w:rPr>
            </w:pPr>
          </w:p>
          <w:p w14:paraId="4F23CDA6" w14:textId="77777777" w:rsidR="00084773" w:rsidRPr="00B93783" w:rsidRDefault="00084773" w:rsidP="00084773">
            <w:pPr>
              <w:rPr>
                <w:bCs/>
              </w:rPr>
            </w:pPr>
          </w:p>
          <w:p w14:paraId="2B95485A" w14:textId="77777777" w:rsidR="00084773" w:rsidRPr="00B93783" w:rsidRDefault="00084773" w:rsidP="00084773">
            <w:pPr>
              <w:rPr>
                <w:bCs/>
              </w:rPr>
            </w:pPr>
          </w:p>
          <w:p w14:paraId="19055F84" w14:textId="77777777" w:rsidR="00084773" w:rsidRPr="00B93783" w:rsidRDefault="00084773" w:rsidP="00084773">
            <w:pPr>
              <w:rPr>
                <w:bCs/>
              </w:rPr>
            </w:pPr>
          </w:p>
          <w:p w14:paraId="7E2E14FB" w14:textId="77777777" w:rsidR="00084773" w:rsidRPr="00B93783" w:rsidRDefault="00084773" w:rsidP="00084773">
            <w:pPr>
              <w:rPr>
                <w:bCs/>
              </w:rPr>
            </w:pPr>
          </w:p>
          <w:p w14:paraId="48E7CCB5" w14:textId="77777777" w:rsidR="00084773" w:rsidRPr="00B93783" w:rsidRDefault="00084773" w:rsidP="00084773">
            <w:pPr>
              <w:rPr>
                <w:bCs/>
              </w:rPr>
            </w:pPr>
          </w:p>
          <w:p w14:paraId="7FA50867" w14:textId="77777777" w:rsidR="00084773" w:rsidRPr="00B93783" w:rsidRDefault="00084773" w:rsidP="00084773">
            <w:pPr>
              <w:rPr>
                <w:bCs/>
              </w:rPr>
            </w:pPr>
          </w:p>
          <w:p w14:paraId="794050A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362EC9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Systems  Management Tools Initiative      </w:t>
            </w:r>
          </w:p>
          <w:p w14:paraId="751C03B2" w14:textId="77777777" w:rsidR="00084773" w:rsidRPr="00B93783" w:rsidRDefault="00084773" w:rsidP="00084773">
            <w:pPr>
              <w:rPr>
                <w:iCs/>
              </w:rPr>
            </w:pPr>
          </w:p>
          <w:p w14:paraId="4EC6BA80" w14:textId="77777777" w:rsidR="00084773" w:rsidRPr="00B93783" w:rsidRDefault="00084773" w:rsidP="00084773">
            <w:pPr>
              <w:rPr>
                <w:iCs/>
              </w:rPr>
            </w:pPr>
          </w:p>
          <w:p w14:paraId="38ED9DA3" w14:textId="77777777" w:rsidR="00084773" w:rsidRPr="00B93783" w:rsidRDefault="00084773" w:rsidP="00084773">
            <w:pPr>
              <w:rPr>
                <w:iCs/>
              </w:rPr>
            </w:pPr>
          </w:p>
          <w:p w14:paraId="0EC54797" w14:textId="77777777" w:rsidR="00084773" w:rsidRPr="00B93783" w:rsidRDefault="00084773" w:rsidP="00084773">
            <w:pPr>
              <w:rPr>
                <w:iCs/>
              </w:rPr>
            </w:pPr>
          </w:p>
          <w:p w14:paraId="4158295F" w14:textId="77777777" w:rsidR="00084773" w:rsidRPr="00B93783" w:rsidRDefault="00084773" w:rsidP="00084773">
            <w:pPr>
              <w:rPr>
                <w:iCs/>
              </w:rPr>
            </w:pPr>
          </w:p>
          <w:p w14:paraId="6E380038" w14:textId="77777777" w:rsidR="00084773" w:rsidRPr="00B93783" w:rsidRDefault="00084773" w:rsidP="00084773">
            <w:pPr>
              <w:rPr>
                <w:iCs/>
              </w:rPr>
            </w:pPr>
          </w:p>
          <w:p w14:paraId="756D54F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    </w:t>
            </w:r>
          </w:p>
        </w:tc>
        <w:tc>
          <w:tcPr>
            <w:tcW w:w="4843" w:type="dxa"/>
            <w:shd w:val="clear" w:color="auto" w:fill="auto"/>
          </w:tcPr>
          <w:p w14:paraId="7E613B81" w14:textId="77777777" w:rsidR="00084773" w:rsidRPr="00B93783" w:rsidRDefault="00084773" w:rsidP="00084773">
            <w:r w:rsidRPr="00B93783">
              <w:t xml:space="preserve">- инициатива по средствам системного управления (программа компании Oracle по сотрудничеству с основными компаниями-поставщи-ками сетевого программного обеспечения, предназначенного для связи между различными СУБД (система управления базой данных)  и приложениями сетевого администрирования) </w:t>
            </w:r>
          </w:p>
        </w:tc>
        <w:tc>
          <w:tcPr>
            <w:tcW w:w="5151" w:type="dxa"/>
          </w:tcPr>
          <w:p w14:paraId="7334B17B" w14:textId="77777777" w:rsidR="00084773" w:rsidRPr="00B93783" w:rsidRDefault="00084773" w:rsidP="00084773">
            <w:r w:rsidRPr="00B93783">
              <w:t>- тизимли бош</w:t>
            </w:r>
            <w:r w:rsidR="00B93783">
              <w:t>қ</w:t>
            </w:r>
            <w:r w:rsidRPr="00B93783">
              <w:t>ариш воситалари б</w:t>
            </w:r>
            <w:r w:rsidR="00B93783">
              <w:t>ў</w:t>
            </w:r>
            <w:r w:rsidRPr="00B93783">
              <w:t>йича ташаббус (Oracle компа</w:t>
            </w:r>
            <w:r w:rsidRPr="00B93783">
              <w:lastRenderedPageBreak/>
              <w:t>ниясининг турли МББТ (маълумотлар базасини бош</w:t>
            </w:r>
            <w:r w:rsidR="00B93783">
              <w:t>қ</w:t>
            </w:r>
            <w:r w:rsidRPr="00B93783">
              <w:t>ариш тизими) ва тармо</w:t>
            </w:r>
            <w:r w:rsidR="00B93783">
              <w:t>қ</w:t>
            </w:r>
            <w:r w:rsidRPr="00B93783">
              <w:t xml:space="preserve"> маъмурий бош</w:t>
            </w:r>
            <w:r w:rsidR="00B93783">
              <w:t>қ</w:t>
            </w:r>
            <w:r w:rsidRPr="00B93783">
              <w:t xml:space="preserve">аришининг иловалари </w:t>
            </w:r>
            <w:r w:rsidR="00B93783">
              <w:t>ў</w:t>
            </w:r>
            <w:r w:rsidRPr="00B93783">
              <w:t>ртасидаги ало</w:t>
            </w:r>
            <w:r w:rsidR="00B93783">
              <w:t>қ</w:t>
            </w:r>
            <w:r w:rsidRPr="00B93783">
              <w:t>а учун м</w:t>
            </w:r>
            <w:r w:rsidR="00B93783">
              <w:t>ў</w:t>
            </w:r>
            <w:r w:rsidRPr="00B93783">
              <w:t>лжалланган тармо</w:t>
            </w:r>
            <w:r w:rsidR="00B93783">
              <w:t>қ</w:t>
            </w:r>
            <w:r w:rsidRPr="00B93783">
              <w:t xml:space="preserve"> дастурий таъминотининг асосий етказиб берувчи компаниялари билан </w:t>
            </w:r>
            <w:r w:rsidR="00B93783">
              <w:t>ҳ</w:t>
            </w:r>
            <w:r w:rsidRPr="00B93783">
              <w:t>амкорлик дастури)</w:t>
            </w:r>
          </w:p>
        </w:tc>
      </w:tr>
      <w:tr w:rsidR="00084773" w:rsidRPr="00B93783" w14:paraId="470CD1B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87E5649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SMTP</w:t>
            </w:r>
          </w:p>
        </w:tc>
        <w:tc>
          <w:tcPr>
            <w:tcW w:w="2450" w:type="dxa"/>
            <w:shd w:val="clear" w:color="auto" w:fill="auto"/>
          </w:tcPr>
          <w:p w14:paraId="71C0EF68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</w:t>
            </w:r>
            <w:r w:rsidRPr="00B93783">
              <w:t xml:space="preserve"> </w:t>
            </w:r>
            <w:r w:rsidRPr="00B93783">
              <w:rPr>
                <w:lang w:val="en-US"/>
              </w:rPr>
              <w:t>Simple Mail Tran</w:t>
            </w:r>
            <w:r w:rsidRPr="00B93783">
              <w:rPr>
                <w:iCs/>
              </w:rPr>
              <w:t>s</w:t>
            </w:r>
            <w:r w:rsidRPr="00B93783">
              <w:rPr>
                <w:lang w:val="en-US"/>
              </w:rPr>
              <w:t>port Protocol</w:t>
            </w:r>
          </w:p>
        </w:tc>
        <w:tc>
          <w:tcPr>
            <w:tcW w:w="4843" w:type="dxa"/>
            <w:shd w:val="clear" w:color="auto" w:fill="auto"/>
          </w:tcPr>
          <w:p w14:paraId="11AD4E2A" w14:textId="77777777" w:rsidR="00084773" w:rsidRPr="00B93783" w:rsidRDefault="00084773" w:rsidP="00084773">
            <w:r w:rsidRPr="00B93783">
              <w:rPr>
                <w:lang w:val="uz-Cyrl-UZ"/>
              </w:rPr>
              <w:t>- п</w:t>
            </w:r>
            <w:r w:rsidRPr="00B93783">
              <w:t>ростой протокол транспортировки почты</w:t>
            </w:r>
          </w:p>
        </w:tc>
        <w:tc>
          <w:tcPr>
            <w:tcW w:w="5151" w:type="dxa"/>
          </w:tcPr>
          <w:p w14:paraId="409C4B98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почтани ташишнинг оддий протоколи </w:t>
            </w:r>
          </w:p>
        </w:tc>
      </w:tr>
      <w:tr w:rsidR="00084773" w:rsidRPr="00B93783" w14:paraId="2DB87BC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1D769D2" w14:textId="77777777" w:rsidR="00084773" w:rsidRPr="00B93783" w:rsidRDefault="00084773" w:rsidP="00084773">
            <w:r w:rsidRPr="00B93783">
              <w:rPr>
                <w:lang w:val="en-US"/>
              </w:rPr>
              <w:t>SN</w:t>
            </w:r>
          </w:p>
        </w:tc>
        <w:tc>
          <w:tcPr>
            <w:tcW w:w="2450" w:type="dxa"/>
            <w:shd w:val="clear" w:color="auto" w:fill="auto"/>
          </w:tcPr>
          <w:p w14:paraId="50038A89" w14:textId="77777777" w:rsidR="00084773" w:rsidRPr="00B93783" w:rsidRDefault="00084773" w:rsidP="00084773">
            <w:r w:rsidRPr="00B93783">
              <w:rPr>
                <w:lang w:val="en-US"/>
              </w:rPr>
              <w:t>- Serving</w:t>
            </w:r>
            <w:r w:rsidRPr="00B93783">
              <w:t xml:space="preserve"> </w:t>
            </w:r>
            <w:r w:rsidRPr="00B93783">
              <w:rPr>
                <w:lang w:val="en-US"/>
              </w:rPr>
              <w:t>Node</w:t>
            </w:r>
          </w:p>
        </w:tc>
        <w:tc>
          <w:tcPr>
            <w:tcW w:w="4843" w:type="dxa"/>
            <w:shd w:val="clear" w:color="auto" w:fill="auto"/>
          </w:tcPr>
          <w:p w14:paraId="32E67D2A" w14:textId="77777777" w:rsidR="00084773" w:rsidRPr="00B93783" w:rsidRDefault="00084773" w:rsidP="00084773">
            <w:r w:rsidRPr="00B93783">
              <w:rPr>
                <w:lang w:val="uz-Cyrl-UZ"/>
              </w:rPr>
              <w:t>- у</w:t>
            </w:r>
            <w:r w:rsidRPr="00B93783">
              <w:t>зел обслуживания (В</w:t>
            </w:r>
            <w:r w:rsidRPr="00B93783">
              <w:rPr>
                <w:lang w:val="en-US"/>
              </w:rPr>
              <w:t>I</w:t>
            </w:r>
            <w:r w:rsidRPr="00B93783">
              <w:t>СС)</w:t>
            </w:r>
          </w:p>
        </w:tc>
        <w:tc>
          <w:tcPr>
            <w:tcW w:w="5151" w:type="dxa"/>
          </w:tcPr>
          <w:p w14:paraId="4F5C9477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хизмат к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>рсатиш узели</w:t>
            </w:r>
            <w:r w:rsidRPr="00B93783">
              <w:t xml:space="preserve"> (В</w:t>
            </w:r>
            <w:r w:rsidRPr="00B93783">
              <w:rPr>
                <w:lang w:val="en-US"/>
              </w:rPr>
              <w:t>I</w:t>
            </w:r>
            <w:r w:rsidRPr="00B93783">
              <w:t>СС)</w:t>
            </w:r>
          </w:p>
        </w:tc>
      </w:tr>
      <w:tr w:rsidR="00084773" w:rsidRPr="00B93783" w14:paraId="2DC6D19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970BC3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SNA </w:t>
            </w:r>
          </w:p>
          <w:p w14:paraId="14F12B54" w14:textId="77777777" w:rsidR="00084773" w:rsidRPr="00B93783" w:rsidRDefault="00084773" w:rsidP="00084773">
            <w:pPr>
              <w:rPr>
                <w:bCs/>
              </w:rPr>
            </w:pPr>
          </w:p>
          <w:p w14:paraId="0317E27A" w14:textId="77777777" w:rsidR="00084773" w:rsidRPr="00B93783" w:rsidRDefault="00084773" w:rsidP="00084773">
            <w:pPr>
              <w:rPr>
                <w:bCs/>
              </w:rPr>
            </w:pPr>
          </w:p>
          <w:p w14:paraId="46581532" w14:textId="77777777" w:rsidR="00084773" w:rsidRPr="00B93783" w:rsidRDefault="00084773" w:rsidP="00084773">
            <w:pPr>
              <w:rPr>
                <w:bCs/>
              </w:rPr>
            </w:pPr>
          </w:p>
          <w:p w14:paraId="3C3205D2" w14:textId="77777777" w:rsidR="00084773" w:rsidRPr="00B93783" w:rsidRDefault="00084773" w:rsidP="00084773">
            <w:pPr>
              <w:rPr>
                <w:bCs/>
              </w:rPr>
            </w:pPr>
          </w:p>
          <w:p w14:paraId="66160DE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720FF4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systems network architecture        </w:t>
            </w:r>
          </w:p>
          <w:p w14:paraId="47ED6FBA" w14:textId="77777777" w:rsidR="00084773" w:rsidRPr="00B93783" w:rsidRDefault="00084773" w:rsidP="00084773">
            <w:pPr>
              <w:rPr>
                <w:iCs/>
              </w:rPr>
            </w:pPr>
          </w:p>
          <w:p w14:paraId="7AE40A02" w14:textId="77777777" w:rsidR="00084773" w:rsidRPr="00B93783" w:rsidRDefault="00084773" w:rsidP="00084773">
            <w:pPr>
              <w:rPr>
                <w:iCs/>
              </w:rPr>
            </w:pPr>
          </w:p>
          <w:p w14:paraId="1960EDF5" w14:textId="77777777" w:rsidR="00084773" w:rsidRPr="00B93783" w:rsidRDefault="00084773" w:rsidP="00084773">
            <w:pPr>
              <w:rPr>
                <w:iCs/>
              </w:rPr>
            </w:pPr>
          </w:p>
          <w:p w14:paraId="369593F7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235A3AE8" w14:textId="77777777" w:rsidR="00084773" w:rsidRPr="00B93783" w:rsidRDefault="00084773" w:rsidP="00084773">
            <w:r w:rsidRPr="00B93783">
              <w:t xml:space="preserve">- системная сетевая архитектура, разработанная компанией IBM, организация сети ЭВМ. Определяет  три  уровня взаимодействия компонентов сети (управления  передачей, функционального и прикладного управления)  </w:t>
            </w:r>
          </w:p>
        </w:tc>
        <w:tc>
          <w:tcPr>
            <w:tcW w:w="5151" w:type="dxa"/>
          </w:tcPr>
          <w:p w14:paraId="57929765" w14:textId="77777777" w:rsidR="00084773" w:rsidRPr="00B93783" w:rsidRDefault="00084773" w:rsidP="00084773">
            <w:r w:rsidRPr="00B93783">
              <w:t>- тизимли тармо</w:t>
            </w:r>
            <w:r w:rsidR="00B93783">
              <w:t>қ</w:t>
            </w:r>
            <w:r w:rsidRPr="00B93783">
              <w:t xml:space="preserve"> архитектураси, Э</w:t>
            </w:r>
            <w:r w:rsidR="00B93783">
              <w:t>Ҳ</w:t>
            </w:r>
            <w:r w:rsidRPr="00B93783">
              <w:t>М тармо</w:t>
            </w:r>
            <w:r w:rsidR="00B93783">
              <w:t>ғ</w:t>
            </w:r>
            <w:r w:rsidRPr="00B93783">
              <w:t xml:space="preserve">ини ташкил </w:t>
            </w:r>
            <w:r w:rsidR="00B93783">
              <w:t>қ</w:t>
            </w:r>
            <w:r w:rsidRPr="00B93783">
              <w:t>илиш IBM компанияси томонидан  ишлаб чи</w:t>
            </w:r>
            <w:r w:rsidR="00B93783">
              <w:t>қ</w:t>
            </w:r>
            <w:r w:rsidRPr="00B93783">
              <w:t>илган. Тармо</w:t>
            </w:r>
            <w:r w:rsidR="00B93783">
              <w:t>қ</w:t>
            </w:r>
            <w:r w:rsidRPr="00B93783">
              <w:t xml:space="preserve"> компонентлари биргаликда ишлашининг учта даражасини (узатишни бош</w:t>
            </w:r>
            <w:r w:rsidR="00B93783">
              <w:t>қ</w:t>
            </w:r>
            <w:r w:rsidRPr="00B93783">
              <w:t>ариш, функционал ва амалий бош</w:t>
            </w:r>
            <w:r w:rsidR="00B93783">
              <w:t>қ</w:t>
            </w:r>
            <w:r w:rsidRPr="00B93783">
              <w:t>аришни) белгилайди</w:t>
            </w:r>
          </w:p>
        </w:tc>
      </w:tr>
      <w:tr w:rsidR="00084773" w:rsidRPr="00B93783" w14:paraId="5417350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F64384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SNADS </w:t>
            </w:r>
          </w:p>
          <w:p w14:paraId="02D0814C" w14:textId="77777777" w:rsidR="00084773" w:rsidRPr="00B93783" w:rsidRDefault="00084773" w:rsidP="00084773">
            <w:pPr>
              <w:rPr>
                <w:bCs/>
              </w:rPr>
            </w:pPr>
          </w:p>
          <w:p w14:paraId="13FCF13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9BF8694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Systems Network  Architecture Distributed  Services   </w:t>
            </w:r>
          </w:p>
        </w:tc>
        <w:tc>
          <w:tcPr>
            <w:tcW w:w="4843" w:type="dxa"/>
            <w:shd w:val="clear" w:color="auto" w:fill="auto"/>
          </w:tcPr>
          <w:p w14:paraId="739ACF4D" w14:textId="77777777" w:rsidR="00084773" w:rsidRPr="00B93783" w:rsidRDefault="00084773" w:rsidP="00084773">
            <w:r w:rsidRPr="00B93783">
              <w:t xml:space="preserve">- распределенное обслуживание в среде SNA  </w:t>
            </w:r>
          </w:p>
          <w:p w14:paraId="150FC0A0" w14:textId="77777777" w:rsidR="00084773" w:rsidRPr="00B93783" w:rsidRDefault="00084773" w:rsidP="00084773">
            <w:r w:rsidRPr="00B93783">
              <w:t xml:space="preserve"> </w:t>
            </w:r>
          </w:p>
        </w:tc>
        <w:tc>
          <w:tcPr>
            <w:tcW w:w="5151" w:type="dxa"/>
          </w:tcPr>
          <w:p w14:paraId="185D7326" w14:textId="77777777" w:rsidR="00084773" w:rsidRPr="00B93783" w:rsidRDefault="00084773" w:rsidP="00084773">
            <w:r w:rsidRPr="00B93783">
              <w:t>- SNA му</w:t>
            </w:r>
            <w:r w:rsidR="00B93783">
              <w:t>ҳ</w:t>
            </w:r>
            <w:r w:rsidRPr="00B93783">
              <w:t>итида та</w:t>
            </w:r>
            <w:r w:rsidR="00B93783">
              <w:t>қ</w:t>
            </w:r>
            <w:r w:rsidRPr="00B93783">
              <w:t>симланган хизмат к</w:t>
            </w:r>
            <w:r w:rsidR="00B93783">
              <w:t>ў</w:t>
            </w:r>
            <w:r w:rsidRPr="00B93783">
              <w:t>рсатиш</w:t>
            </w:r>
          </w:p>
        </w:tc>
      </w:tr>
      <w:tr w:rsidR="00084773" w:rsidRPr="00B93783" w14:paraId="330167B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95AE8B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SNAP</w:t>
            </w:r>
          </w:p>
        </w:tc>
        <w:tc>
          <w:tcPr>
            <w:tcW w:w="2450" w:type="dxa"/>
            <w:shd w:val="clear" w:color="auto" w:fill="auto"/>
          </w:tcPr>
          <w:p w14:paraId="4F9DDE9D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 xml:space="preserve">standard network access  protocol   </w:t>
            </w:r>
          </w:p>
        </w:tc>
        <w:tc>
          <w:tcPr>
            <w:tcW w:w="4843" w:type="dxa"/>
            <w:shd w:val="clear" w:color="auto" w:fill="auto"/>
          </w:tcPr>
          <w:p w14:paraId="767200BA" w14:textId="77777777" w:rsidR="00084773" w:rsidRPr="00B93783" w:rsidRDefault="00084773" w:rsidP="00084773">
            <w:r w:rsidRPr="00B93783">
              <w:t xml:space="preserve">- стандартный протокол сетевого доступа   </w:t>
            </w:r>
          </w:p>
        </w:tc>
        <w:tc>
          <w:tcPr>
            <w:tcW w:w="5151" w:type="dxa"/>
          </w:tcPr>
          <w:p w14:paraId="0E92DBA8" w14:textId="77777777" w:rsidR="00084773" w:rsidRPr="00B93783" w:rsidRDefault="00084773" w:rsidP="00084773">
            <w:r w:rsidRPr="00B93783">
              <w:t>- тармо</w:t>
            </w:r>
            <w:r w:rsidR="00B93783">
              <w:t>ққ</w:t>
            </w:r>
            <w:r w:rsidRPr="00B93783">
              <w:t>а кира олишнинг стандарт протоколи</w:t>
            </w:r>
          </w:p>
        </w:tc>
      </w:tr>
      <w:tr w:rsidR="00084773" w:rsidRPr="00B93783" w14:paraId="57AC7BE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7F4AD5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SNAP</w:t>
            </w:r>
          </w:p>
          <w:p w14:paraId="60AB0F5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D77640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Subnetwork  Access Protocol   </w:t>
            </w:r>
          </w:p>
        </w:tc>
        <w:tc>
          <w:tcPr>
            <w:tcW w:w="4843" w:type="dxa"/>
            <w:shd w:val="clear" w:color="auto" w:fill="auto"/>
          </w:tcPr>
          <w:p w14:paraId="08462775" w14:textId="77777777" w:rsidR="00084773" w:rsidRPr="00B93783" w:rsidRDefault="00084773" w:rsidP="00084773">
            <w:r w:rsidRPr="00B93783">
              <w:t xml:space="preserve">- протокол доступа к подсетям (в сети Интернет)            </w:t>
            </w:r>
          </w:p>
        </w:tc>
        <w:tc>
          <w:tcPr>
            <w:tcW w:w="5151" w:type="dxa"/>
          </w:tcPr>
          <w:p w14:paraId="06647A17" w14:textId="77777777" w:rsidR="00084773" w:rsidRPr="00B93783" w:rsidRDefault="00084773" w:rsidP="00084773">
            <w:r w:rsidRPr="00B93783">
              <w:t>- кичик тармо</w:t>
            </w:r>
            <w:r w:rsidR="00B93783">
              <w:t>қ</w:t>
            </w:r>
            <w:r w:rsidRPr="00B93783">
              <w:t>ларга кира олиш протоколи (Интернет тармо</w:t>
            </w:r>
            <w:r w:rsidR="00B93783">
              <w:t>ғ</w:t>
            </w:r>
            <w:r w:rsidRPr="00B93783">
              <w:t>ида)</w:t>
            </w:r>
          </w:p>
        </w:tc>
      </w:tr>
      <w:tr w:rsidR="00084773" w:rsidRPr="00B93783" w14:paraId="0DCEE4A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F193112" w14:textId="77777777" w:rsidR="00084773" w:rsidRPr="00B93783" w:rsidRDefault="00084773" w:rsidP="00084773">
            <w:pPr>
              <w:spacing w:line="240" w:lineRule="exact"/>
              <w:rPr>
                <w:bCs/>
              </w:rPr>
            </w:pPr>
            <w:r w:rsidRPr="00B93783">
              <w:rPr>
                <w:bCs/>
              </w:rPr>
              <w:t xml:space="preserve">S-Net </w:t>
            </w:r>
          </w:p>
          <w:p w14:paraId="547C3A35" w14:textId="77777777" w:rsidR="00084773" w:rsidRPr="00B93783" w:rsidRDefault="00084773" w:rsidP="00084773">
            <w:pPr>
              <w:spacing w:line="240" w:lineRule="exact"/>
              <w:rPr>
                <w:bCs/>
              </w:rPr>
            </w:pPr>
          </w:p>
          <w:p w14:paraId="3CD1E5B6" w14:textId="77777777" w:rsidR="00084773" w:rsidRPr="00B93783" w:rsidRDefault="00084773" w:rsidP="00084773">
            <w:pPr>
              <w:spacing w:line="240" w:lineRule="exact"/>
              <w:rPr>
                <w:bCs/>
              </w:rPr>
            </w:pPr>
          </w:p>
          <w:p w14:paraId="5B664484" w14:textId="77777777" w:rsidR="00084773" w:rsidRPr="00B93783" w:rsidRDefault="00084773" w:rsidP="00084773">
            <w:pPr>
              <w:spacing w:line="240" w:lineRule="exact"/>
              <w:rPr>
                <w:bCs/>
              </w:rPr>
            </w:pPr>
          </w:p>
          <w:p w14:paraId="7D5F6E24" w14:textId="77777777" w:rsidR="00084773" w:rsidRPr="00B93783" w:rsidRDefault="00084773" w:rsidP="00084773">
            <w:pPr>
              <w:spacing w:line="240" w:lineRule="exact"/>
              <w:rPr>
                <w:bCs/>
              </w:rPr>
            </w:pPr>
          </w:p>
          <w:p w14:paraId="51115463" w14:textId="77777777" w:rsidR="00084773" w:rsidRPr="00B93783" w:rsidRDefault="00084773" w:rsidP="00084773">
            <w:pPr>
              <w:spacing w:line="240" w:lineRule="exact"/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0DF36CE" w14:textId="77777777" w:rsidR="00084773" w:rsidRPr="00B93783" w:rsidRDefault="00084773" w:rsidP="00084773">
            <w:pPr>
              <w:spacing w:line="240" w:lineRule="exact"/>
              <w:rPr>
                <w:iCs/>
              </w:rPr>
            </w:pPr>
            <w:r w:rsidRPr="00B93783">
              <w:rPr>
                <w:iCs/>
              </w:rPr>
              <w:t xml:space="preserve">- star-network   </w:t>
            </w:r>
          </w:p>
          <w:p w14:paraId="2E463256" w14:textId="77777777" w:rsidR="00084773" w:rsidRPr="00B93783" w:rsidRDefault="00084773" w:rsidP="00084773">
            <w:pPr>
              <w:spacing w:line="240" w:lineRule="exact"/>
              <w:rPr>
                <w:iCs/>
              </w:rPr>
            </w:pPr>
          </w:p>
          <w:p w14:paraId="5605DB3E" w14:textId="77777777" w:rsidR="00084773" w:rsidRPr="00B93783" w:rsidRDefault="00084773" w:rsidP="00084773">
            <w:pPr>
              <w:spacing w:line="240" w:lineRule="exact"/>
              <w:rPr>
                <w:iCs/>
              </w:rPr>
            </w:pPr>
          </w:p>
          <w:p w14:paraId="39B8B6BC" w14:textId="77777777" w:rsidR="00084773" w:rsidRPr="00B93783" w:rsidRDefault="00084773" w:rsidP="00084773">
            <w:pPr>
              <w:spacing w:line="240" w:lineRule="exact"/>
              <w:rPr>
                <w:iCs/>
              </w:rPr>
            </w:pPr>
          </w:p>
          <w:p w14:paraId="7E4722A2" w14:textId="77777777" w:rsidR="00084773" w:rsidRPr="00B93783" w:rsidRDefault="00084773" w:rsidP="00084773">
            <w:pPr>
              <w:spacing w:line="240" w:lineRule="exact"/>
              <w:rPr>
                <w:iCs/>
              </w:rPr>
            </w:pPr>
          </w:p>
          <w:p w14:paraId="0A08A6FA" w14:textId="77777777" w:rsidR="00084773" w:rsidRPr="00B93783" w:rsidRDefault="00084773" w:rsidP="00084773">
            <w:pPr>
              <w:spacing w:line="240" w:lineRule="exact"/>
              <w:rPr>
                <w:iCs/>
              </w:rPr>
            </w:pPr>
            <w:r w:rsidRPr="00B93783">
              <w:rPr>
                <w:iCs/>
              </w:rPr>
              <w:t xml:space="preserve">          </w:t>
            </w:r>
          </w:p>
        </w:tc>
        <w:tc>
          <w:tcPr>
            <w:tcW w:w="4843" w:type="dxa"/>
            <w:shd w:val="clear" w:color="auto" w:fill="auto"/>
          </w:tcPr>
          <w:p w14:paraId="08FA7DB2" w14:textId="77777777" w:rsidR="00084773" w:rsidRPr="00B93783" w:rsidRDefault="00084773" w:rsidP="00084773">
            <w:pPr>
              <w:spacing w:line="240" w:lineRule="exact"/>
            </w:pPr>
            <w:r w:rsidRPr="00B93783">
              <w:t xml:space="preserve">- сетевой адаптер S-Net. Разработан компанией Novell  для  локальных вычислительных сетей  с конфигурацией «звезда», использующих  витую  пару, максимальная скорость передачи данных 500 </w:t>
            </w:r>
            <w:r w:rsidRPr="00B93783">
              <w:rPr>
                <w:lang w:val="uz-Latn-UZ"/>
              </w:rPr>
              <w:t>k</w:t>
            </w:r>
            <w:r w:rsidRPr="00B93783">
              <w:rPr>
                <w:lang w:val="en-US"/>
              </w:rPr>
              <w:t>bit/s</w:t>
            </w:r>
            <w:r w:rsidRPr="00B93783">
              <w:t xml:space="preserve"> </w:t>
            </w:r>
          </w:p>
        </w:tc>
        <w:tc>
          <w:tcPr>
            <w:tcW w:w="5151" w:type="dxa"/>
          </w:tcPr>
          <w:p w14:paraId="0CB4C3F9" w14:textId="77777777" w:rsidR="00084773" w:rsidRPr="00B93783" w:rsidRDefault="00084773" w:rsidP="00084773">
            <w:pPr>
              <w:spacing w:line="240" w:lineRule="exact"/>
            </w:pPr>
            <w:r w:rsidRPr="00B93783">
              <w:t>- S-Net тармо</w:t>
            </w:r>
            <w:r w:rsidR="00B93783">
              <w:t>қ</w:t>
            </w:r>
            <w:r w:rsidRPr="00B93783">
              <w:t xml:space="preserve"> адаптери. Novell компанияси томонидан «юлдуз» шаклидаги, буралган жуфт симдан фойдаланувчи локал </w:t>
            </w:r>
            <w:r w:rsidR="00B93783">
              <w:t>ҳ</w:t>
            </w:r>
            <w:r w:rsidRPr="00B93783">
              <w:t>исоблаш тармо</w:t>
            </w:r>
            <w:r w:rsidR="00B93783">
              <w:t>қ</w:t>
            </w:r>
            <w:r w:rsidRPr="00B93783">
              <w:t>лари учун ишлаб чи</w:t>
            </w:r>
            <w:r w:rsidR="00B93783">
              <w:t>қ</w:t>
            </w:r>
            <w:r w:rsidRPr="00B93783">
              <w:t xml:space="preserve">илган. Маълумотлар узатишнинг максимал тезлиги </w:t>
            </w:r>
            <w:r w:rsidRPr="00B93783">
              <w:br/>
              <w:t xml:space="preserve">500 </w:t>
            </w:r>
            <w:r w:rsidRPr="00B93783">
              <w:rPr>
                <w:lang w:val="uz-Latn-UZ"/>
              </w:rPr>
              <w:t>k</w:t>
            </w:r>
            <w:r w:rsidRPr="00B93783">
              <w:rPr>
                <w:lang w:val="en-US"/>
              </w:rPr>
              <w:t>bit</w:t>
            </w:r>
            <w:r w:rsidRPr="00B93783">
              <w:t>/</w:t>
            </w:r>
            <w:r w:rsidRPr="00B93783">
              <w:rPr>
                <w:lang w:val="en-US"/>
              </w:rPr>
              <w:t>s</w:t>
            </w:r>
          </w:p>
        </w:tc>
      </w:tr>
      <w:tr w:rsidR="00084773" w:rsidRPr="00B93783" w14:paraId="5004221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52783A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snd, </w:t>
            </w:r>
            <w:r w:rsidRPr="00B93783">
              <w:rPr>
                <w:bCs/>
                <w:caps/>
              </w:rPr>
              <w:t>snd</w:t>
            </w:r>
          </w:p>
        </w:tc>
        <w:tc>
          <w:tcPr>
            <w:tcW w:w="2450" w:type="dxa"/>
            <w:shd w:val="clear" w:color="auto" w:fill="auto"/>
          </w:tcPr>
          <w:p w14:paraId="67F3AB4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</w:t>
            </w:r>
            <w:r w:rsidRPr="00B93783">
              <w:rPr>
                <w:iCs/>
                <w:lang w:val="en-US"/>
              </w:rPr>
              <w:t>e</w:t>
            </w:r>
            <w:r w:rsidRPr="00B93783">
              <w:rPr>
                <w:iCs/>
              </w:rPr>
              <w:t xml:space="preserve">nd   </w:t>
            </w:r>
          </w:p>
        </w:tc>
        <w:tc>
          <w:tcPr>
            <w:tcW w:w="4843" w:type="dxa"/>
            <w:shd w:val="clear" w:color="auto" w:fill="auto"/>
          </w:tcPr>
          <w:p w14:paraId="09FFF4A2" w14:textId="77777777" w:rsidR="00084773" w:rsidRPr="00B93783" w:rsidRDefault="00084773" w:rsidP="00084773">
            <w:r w:rsidRPr="00B93783">
              <w:t xml:space="preserve">- передача  </w:t>
            </w:r>
          </w:p>
        </w:tc>
        <w:tc>
          <w:tcPr>
            <w:tcW w:w="5151" w:type="dxa"/>
          </w:tcPr>
          <w:p w14:paraId="3B5892CA" w14:textId="77777777" w:rsidR="00084773" w:rsidRPr="00B93783" w:rsidRDefault="00084773" w:rsidP="00084773">
            <w:r w:rsidRPr="00B93783">
              <w:t>- эшиттириш</w:t>
            </w:r>
          </w:p>
        </w:tc>
      </w:tr>
      <w:tr w:rsidR="00084773" w:rsidRPr="00B93783" w14:paraId="15AEFA6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99D2DA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SNI </w:t>
            </w:r>
          </w:p>
          <w:p w14:paraId="2DEDB40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31FCE7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subscriber-to-net</w:t>
            </w:r>
            <w:r w:rsidRPr="00B93783">
              <w:rPr>
                <w:iCs/>
                <w:lang w:val="en-US"/>
              </w:rPr>
              <w:t>work</w:t>
            </w:r>
            <w:r w:rsidRPr="00B93783">
              <w:rPr>
                <w:iCs/>
              </w:rPr>
              <w:t xml:space="preserve"> interface   </w:t>
            </w:r>
          </w:p>
        </w:tc>
        <w:tc>
          <w:tcPr>
            <w:tcW w:w="4843" w:type="dxa"/>
            <w:shd w:val="clear" w:color="auto" w:fill="auto"/>
          </w:tcPr>
          <w:p w14:paraId="463FF92E" w14:textId="77777777" w:rsidR="00084773" w:rsidRPr="00B93783" w:rsidRDefault="00084773" w:rsidP="00084773">
            <w:r w:rsidRPr="00B93783">
              <w:t xml:space="preserve">- интерфейс абонент-сеть   </w:t>
            </w:r>
          </w:p>
          <w:p w14:paraId="1F4726AA" w14:textId="77777777" w:rsidR="00084773" w:rsidRPr="00B93783" w:rsidRDefault="00084773" w:rsidP="00084773"/>
        </w:tc>
        <w:tc>
          <w:tcPr>
            <w:tcW w:w="5151" w:type="dxa"/>
          </w:tcPr>
          <w:p w14:paraId="07A31024" w14:textId="77777777" w:rsidR="00084773" w:rsidRPr="00B93783" w:rsidRDefault="00084773" w:rsidP="00084773">
            <w:r w:rsidRPr="00B93783">
              <w:t>- абонент-тармо</w:t>
            </w:r>
            <w:r w:rsidR="00B93783">
              <w:t>қ</w:t>
            </w:r>
            <w:r w:rsidRPr="00B93783">
              <w:t xml:space="preserve"> интерф</w:t>
            </w:r>
            <w:r w:rsidRPr="00B93783">
              <w:lastRenderedPageBreak/>
              <w:t>ейси</w:t>
            </w:r>
          </w:p>
        </w:tc>
      </w:tr>
      <w:tr w:rsidR="00084773" w:rsidRPr="00B93783" w14:paraId="1F64BC8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4C8827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SNMP </w:t>
            </w:r>
          </w:p>
          <w:p w14:paraId="4B426C58" w14:textId="77777777" w:rsidR="00084773" w:rsidRPr="00B93783" w:rsidRDefault="00084773" w:rsidP="00084773">
            <w:pPr>
              <w:rPr>
                <w:bCs/>
              </w:rPr>
            </w:pPr>
          </w:p>
          <w:p w14:paraId="4E4346B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5FC665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simple network  management  protocol     </w:t>
            </w:r>
          </w:p>
        </w:tc>
        <w:tc>
          <w:tcPr>
            <w:tcW w:w="4843" w:type="dxa"/>
            <w:shd w:val="clear" w:color="auto" w:fill="auto"/>
          </w:tcPr>
          <w:p w14:paraId="3EEE2617" w14:textId="77777777" w:rsidR="00084773" w:rsidRPr="00B93783" w:rsidRDefault="00084773" w:rsidP="00084773">
            <w:r w:rsidRPr="00B93783">
              <w:t>- простой протокол управления сетью</w:t>
            </w:r>
          </w:p>
          <w:p w14:paraId="51381313" w14:textId="77777777" w:rsidR="00084773" w:rsidRPr="00B93783" w:rsidRDefault="00084773" w:rsidP="00084773"/>
        </w:tc>
        <w:tc>
          <w:tcPr>
            <w:tcW w:w="5151" w:type="dxa"/>
          </w:tcPr>
          <w:p w14:paraId="6F40AE1F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>ни бош</w:t>
            </w:r>
            <w:r w:rsidR="00B93783">
              <w:t>қ</w:t>
            </w:r>
            <w:r w:rsidRPr="00B93783">
              <w:t>аришнинг оддий протоколи</w:t>
            </w:r>
          </w:p>
        </w:tc>
      </w:tr>
      <w:tr w:rsidR="00084773" w:rsidRPr="00B93783" w14:paraId="0EBB4D5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6A10B7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SNOBOL</w:t>
            </w:r>
            <w:r w:rsidRPr="00B93783">
              <w:rPr>
                <w:bCs/>
                <w:lang w:val="en-US"/>
              </w:rPr>
              <w:t>, S</w:t>
            </w:r>
            <w:r w:rsidRPr="00B93783">
              <w:rPr>
                <w:bCs/>
              </w:rPr>
              <w:t>nobol</w:t>
            </w:r>
            <w:r w:rsidRPr="00B93783">
              <w:rPr>
                <w:bCs/>
                <w:lang w:val="en-US"/>
              </w:rPr>
              <w:t xml:space="preserve"> </w:t>
            </w:r>
          </w:p>
        </w:tc>
        <w:tc>
          <w:tcPr>
            <w:tcW w:w="2450" w:type="dxa"/>
            <w:shd w:val="clear" w:color="auto" w:fill="auto"/>
          </w:tcPr>
          <w:p w14:paraId="1B41A33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String</w:t>
            </w: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>Oriented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>Symbolic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>Language</w:t>
            </w:r>
            <w:r w:rsidRPr="00B93783">
              <w:rPr>
                <w:iCs/>
              </w:rPr>
              <w:t xml:space="preserve">    </w:t>
            </w:r>
          </w:p>
        </w:tc>
        <w:tc>
          <w:tcPr>
            <w:tcW w:w="4843" w:type="dxa"/>
            <w:shd w:val="clear" w:color="auto" w:fill="auto"/>
          </w:tcPr>
          <w:p w14:paraId="401EED1D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lang w:val="en-US"/>
              </w:rPr>
              <w:t>SNOBOL</w:t>
            </w:r>
            <w:r w:rsidRPr="00B93783">
              <w:t xml:space="preserve"> (язык обработки текстовых сообщений)   </w:t>
            </w:r>
          </w:p>
          <w:p w14:paraId="7D7B4899" w14:textId="77777777" w:rsidR="00084773" w:rsidRPr="00B93783" w:rsidRDefault="00084773" w:rsidP="00084773"/>
        </w:tc>
        <w:tc>
          <w:tcPr>
            <w:tcW w:w="5151" w:type="dxa"/>
          </w:tcPr>
          <w:p w14:paraId="7D9D1854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lang w:val="en-US"/>
              </w:rPr>
              <w:t>SNOBOL</w:t>
            </w:r>
            <w:r w:rsidRPr="00B93783">
              <w:t xml:space="preserve"> (матнли хабарларни </w:t>
            </w:r>
            <w:r w:rsidR="00B93783">
              <w:t>қ</w:t>
            </w:r>
            <w:r w:rsidRPr="00B93783">
              <w:t>айта ишлаш тили)</w:t>
            </w:r>
          </w:p>
        </w:tc>
      </w:tr>
      <w:tr w:rsidR="00084773" w:rsidRPr="00B93783" w14:paraId="729BF85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293FCE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SNPS</w:t>
            </w:r>
          </w:p>
          <w:p w14:paraId="425AA12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9E64B7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station pame  preset system   </w:t>
            </w:r>
          </w:p>
        </w:tc>
        <w:tc>
          <w:tcPr>
            <w:tcW w:w="4843" w:type="dxa"/>
            <w:shd w:val="clear" w:color="auto" w:fill="auto"/>
          </w:tcPr>
          <w:p w14:paraId="02E8C67B" w14:textId="77777777" w:rsidR="00084773" w:rsidRPr="00B93783" w:rsidRDefault="00084773" w:rsidP="00084773">
            <w:r w:rsidRPr="00B93783">
              <w:t>- язык программирования, ориентированный на обработку строк и текста</w:t>
            </w:r>
          </w:p>
        </w:tc>
        <w:tc>
          <w:tcPr>
            <w:tcW w:w="5151" w:type="dxa"/>
          </w:tcPr>
          <w:p w14:paraId="37131867" w14:textId="77777777" w:rsidR="00084773" w:rsidRPr="00B93783" w:rsidRDefault="00084773" w:rsidP="00084773">
            <w:r w:rsidRPr="00B93783">
              <w:t xml:space="preserve">- сатрлар ва матнни </w:t>
            </w:r>
            <w:r w:rsidR="00B93783">
              <w:t>қ</w:t>
            </w:r>
            <w:r w:rsidRPr="00B93783">
              <w:t>айта ишлашга м</w:t>
            </w:r>
            <w:r w:rsidR="00B93783">
              <w:t>ў</w:t>
            </w:r>
            <w:r w:rsidRPr="00B93783">
              <w:t>лжалланган дастурлаш тили</w:t>
            </w:r>
          </w:p>
        </w:tc>
      </w:tr>
      <w:tr w:rsidR="00084773" w:rsidRPr="00B93783" w14:paraId="651DD9A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493190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SNR, snr, S/N</w:t>
            </w:r>
          </w:p>
          <w:p w14:paraId="7A34832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B9845E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signal-to-noise  ratio   </w:t>
            </w:r>
          </w:p>
        </w:tc>
        <w:tc>
          <w:tcPr>
            <w:tcW w:w="4843" w:type="dxa"/>
            <w:shd w:val="clear" w:color="auto" w:fill="auto"/>
          </w:tcPr>
          <w:p w14:paraId="2BBFC8DA" w14:textId="77777777" w:rsidR="00084773" w:rsidRPr="00B93783" w:rsidRDefault="00084773" w:rsidP="00084773">
            <w:r w:rsidRPr="00B93783">
              <w:t xml:space="preserve">- отношение сигнал-шум   </w:t>
            </w:r>
          </w:p>
          <w:p w14:paraId="778923AA" w14:textId="77777777" w:rsidR="00084773" w:rsidRPr="00B93783" w:rsidRDefault="00084773" w:rsidP="00084773"/>
        </w:tc>
        <w:tc>
          <w:tcPr>
            <w:tcW w:w="5151" w:type="dxa"/>
          </w:tcPr>
          <w:p w14:paraId="632A341B" w14:textId="77777777" w:rsidR="00084773" w:rsidRPr="00B93783" w:rsidRDefault="00084773" w:rsidP="00084773">
            <w:r w:rsidRPr="00B93783">
              <w:t>- сигнал-шов</w:t>
            </w:r>
            <w:r w:rsidR="00B93783">
              <w:t>қ</w:t>
            </w:r>
            <w:r w:rsidRPr="00B93783">
              <w:t>ин нисбати</w:t>
            </w:r>
          </w:p>
        </w:tc>
      </w:tr>
      <w:tr w:rsidR="00084773" w:rsidRPr="00B93783" w14:paraId="2E293A8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534DB4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SNS</w:t>
            </w:r>
          </w:p>
          <w:p w14:paraId="17CDF2D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2E8E73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Secondary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</w:rPr>
              <w:br/>
            </w:r>
            <w:r w:rsidRPr="00B93783">
              <w:rPr>
                <w:iCs/>
                <w:lang w:val="en-US"/>
              </w:rPr>
              <w:t>Network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>Server</w:t>
            </w:r>
            <w:r w:rsidRPr="00B93783">
              <w:rPr>
                <w:iCs/>
              </w:rPr>
              <w:t xml:space="preserve"> </w:t>
            </w:r>
          </w:p>
        </w:tc>
        <w:tc>
          <w:tcPr>
            <w:tcW w:w="4843" w:type="dxa"/>
            <w:shd w:val="clear" w:color="auto" w:fill="auto"/>
          </w:tcPr>
          <w:p w14:paraId="4BFBC230" w14:textId="77777777" w:rsidR="00084773" w:rsidRPr="00B93783" w:rsidRDefault="00084773" w:rsidP="00084773">
            <w:r w:rsidRPr="00B93783">
              <w:t xml:space="preserve">- вторичный сетевой сервер   </w:t>
            </w:r>
          </w:p>
        </w:tc>
        <w:tc>
          <w:tcPr>
            <w:tcW w:w="5151" w:type="dxa"/>
          </w:tcPr>
          <w:p w14:paraId="145579AA" w14:textId="77777777" w:rsidR="00084773" w:rsidRPr="00B93783" w:rsidRDefault="00084773" w:rsidP="00084773">
            <w:r w:rsidRPr="00B93783">
              <w:t>- иккиламчи тармо</w:t>
            </w:r>
            <w:r w:rsidR="00B93783">
              <w:t>қ</w:t>
            </w:r>
            <w:r w:rsidRPr="00B93783">
              <w:t xml:space="preserve"> сервери</w:t>
            </w:r>
          </w:p>
        </w:tc>
      </w:tr>
      <w:tr w:rsidR="00084773" w:rsidRPr="00B93783" w14:paraId="7C63A25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EB67F9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SO</w:t>
            </w:r>
            <w:r w:rsidRPr="00B93783">
              <w:rPr>
                <w:bCs/>
                <w:lang w:val="en-US"/>
              </w:rPr>
              <w:t>A</w:t>
            </w:r>
          </w:p>
          <w:p w14:paraId="3A48BE8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3C3488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Semiconductor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>Optucal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>Amplifier</w:t>
            </w:r>
          </w:p>
        </w:tc>
        <w:tc>
          <w:tcPr>
            <w:tcW w:w="4843" w:type="dxa"/>
            <w:shd w:val="clear" w:color="auto" w:fill="auto"/>
          </w:tcPr>
          <w:p w14:paraId="45C2D91C" w14:textId="77777777" w:rsidR="00084773" w:rsidRPr="00B93783" w:rsidRDefault="00084773" w:rsidP="00084773">
            <w:r w:rsidRPr="00B93783">
              <w:t xml:space="preserve">- полупроводниковый оптический усилитель  </w:t>
            </w:r>
          </w:p>
        </w:tc>
        <w:tc>
          <w:tcPr>
            <w:tcW w:w="5151" w:type="dxa"/>
          </w:tcPr>
          <w:p w14:paraId="5F0FCE21" w14:textId="77777777" w:rsidR="00084773" w:rsidRPr="00B93783" w:rsidRDefault="00084773" w:rsidP="00084773">
            <w:r w:rsidRPr="00B93783">
              <w:t>- ярим</w:t>
            </w:r>
            <w:r w:rsidR="00B93783">
              <w:t>ў</w:t>
            </w:r>
            <w:r w:rsidRPr="00B93783">
              <w:t>тказгичли оптик кучайтиргич</w:t>
            </w:r>
          </w:p>
        </w:tc>
      </w:tr>
      <w:tr w:rsidR="00084773" w:rsidRPr="00B93783" w14:paraId="4D917EF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55832C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Sofar</w:t>
            </w:r>
          </w:p>
          <w:p w14:paraId="73A105A2" w14:textId="77777777" w:rsidR="00084773" w:rsidRPr="00B93783" w:rsidRDefault="00084773" w:rsidP="00084773">
            <w:pPr>
              <w:rPr>
                <w:bCs/>
              </w:rPr>
            </w:pPr>
          </w:p>
          <w:p w14:paraId="0362160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4F4063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sound finding  and ranging     </w:t>
            </w:r>
          </w:p>
          <w:p w14:paraId="00A09AD3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2C602E67" w14:textId="77777777" w:rsidR="00084773" w:rsidRPr="00B93783" w:rsidRDefault="00084773" w:rsidP="00084773">
            <w:r w:rsidRPr="00B93783">
              <w:t xml:space="preserve">- Софар (береговое устройство для звуковой подводной локации на дальних расстояниях) </w:t>
            </w:r>
          </w:p>
        </w:tc>
        <w:tc>
          <w:tcPr>
            <w:tcW w:w="5151" w:type="dxa"/>
          </w:tcPr>
          <w:p w14:paraId="00E0DD2C" w14:textId="77777777" w:rsidR="00084773" w:rsidRPr="00B93783" w:rsidRDefault="00084773" w:rsidP="00084773">
            <w:r w:rsidRPr="00B93783">
              <w:t>- Софар (узо</w:t>
            </w:r>
            <w:r w:rsidR="00B93783">
              <w:t>қ</w:t>
            </w:r>
            <w:r w:rsidRPr="00B93783">
              <w:t xml:space="preserve"> масофаларда сувости товуш локацияси учун м</w:t>
            </w:r>
            <w:r w:rsidR="00B93783">
              <w:t>ў</w:t>
            </w:r>
            <w:r w:rsidRPr="00B93783">
              <w:t xml:space="preserve">лжалланган </w:t>
            </w:r>
            <w:r w:rsidR="00B93783">
              <w:t>қ</w:t>
            </w:r>
            <w:r w:rsidRPr="00B93783">
              <w:t>ир</w:t>
            </w:r>
            <w:r w:rsidR="00B93783">
              <w:t>ғ</w:t>
            </w:r>
            <w:r w:rsidRPr="00B93783">
              <w:t>о</w:t>
            </w:r>
            <w:r w:rsidR="00B93783">
              <w:t>қ</w:t>
            </w:r>
            <w:r w:rsidRPr="00B93783">
              <w:t xml:space="preserve"> </w:t>
            </w:r>
            <w:r w:rsidR="00B93783">
              <w:t>қ</w:t>
            </w:r>
            <w:r w:rsidRPr="00B93783">
              <w:t>урилмаси)</w:t>
            </w:r>
          </w:p>
        </w:tc>
      </w:tr>
      <w:tr w:rsidR="00084773" w:rsidRPr="00B93783" w14:paraId="7BDCBD5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1C1B99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SOFT LOGIC</w:t>
            </w:r>
          </w:p>
          <w:p w14:paraId="5FF9C559" w14:textId="77777777" w:rsidR="00084773" w:rsidRPr="00B93783" w:rsidRDefault="00084773" w:rsidP="00084773">
            <w:pPr>
              <w:rPr>
                <w:bCs/>
              </w:rPr>
            </w:pPr>
          </w:p>
          <w:p w14:paraId="0C14CBF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4E17409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soft-touch logic control operate    </w:t>
            </w:r>
          </w:p>
          <w:p w14:paraId="282D44AE" w14:textId="77777777" w:rsidR="00084773" w:rsidRPr="00B93783" w:rsidRDefault="00084773" w:rsidP="00084773">
            <w:pPr>
              <w:rPr>
                <w:iCs/>
                <w:lang w:val="en-US"/>
              </w:rPr>
            </w:pPr>
          </w:p>
        </w:tc>
        <w:tc>
          <w:tcPr>
            <w:tcW w:w="4843" w:type="dxa"/>
            <w:shd w:val="clear" w:color="auto" w:fill="auto"/>
          </w:tcPr>
          <w:p w14:paraId="6BB07EA8" w14:textId="77777777" w:rsidR="00084773" w:rsidRPr="00B93783" w:rsidRDefault="00084773" w:rsidP="00084773">
            <w:r w:rsidRPr="00B93783">
              <w:t xml:space="preserve">- логическое управление (т.е. нужная последовательность) посредством легких касаний (кнопки)  </w:t>
            </w:r>
          </w:p>
        </w:tc>
        <w:tc>
          <w:tcPr>
            <w:tcW w:w="5151" w:type="dxa"/>
          </w:tcPr>
          <w:p w14:paraId="6CF7DCC1" w14:textId="77777777" w:rsidR="00084773" w:rsidRPr="00B93783" w:rsidRDefault="00084773" w:rsidP="00084773">
            <w:r w:rsidRPr="00B93783">
              <w:t>- (тугмани) енгил босиш ор</w:t>
            </w:r>
            <w:r w:rsidR="00B93783">
              <w:t>қ</w:t>
            </w:r>
            <w:r w:rsidRPr="00B93783">
              <w:t>али манти</w:t>
            </w:r>
            <w:r w:rsidR="00B93783">
              <w:t>қ</w:t>
            </w:r>
            <w:r w:rsidRPr="00B93783">
              <w:t>ий (яъни, керакли кетма-кетлик-ни) бош</w:t>
            </w:r>
            <w:r w:rsidR="00B93783">
              <w:t>қ</w:t>
            </w:r>
            <w:r w:rsidRPr="00B93783">
              <w:t>ариш</w:t>
            </w:r>
          </w:p>
        </w:tc>
      </w:tr>
      <w:tr w:rsidR="00084773" w:rsidRPr="00B93783" w14:paraId="09D8C54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E589BB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Software</w:t>
            </w:r>
          </w:p>
        </w:tc>
        <w:tc>
          <w:tcPr>
            <w:tcW w:w="2450" w:type="dxa"/>
            <w:shd w:val="clear" w:color="auto" w:fill="auto"/>
          </w:tcPr>
          <w:p w14:paraId="085B28C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bCs/>
              </w:rPr>
              <w:t>Software</w:t>
            </w:r>
          </w:p>
        </w:tc>
        <w:tc>
          <w:tcPr>
            <w:tcW w:w="4843" w:type="dxa"/>
            <w:shd w:val="clear" w:color="auto" w:fill="auto"/>
          </w:tcPr>
          <w:p w14:paraId="2C383DF3" w14:textId="77777777" w:rsidR="00084773" w:rsidRPr="00B93783" w:rsidRDefault="00084773" w:rsidP="00084773">
            <w:r w:rsidRPr="00B93783">
              <w:t>- программное обеспечение</w:t>
            </w:r>
          </w:p>
        </w:tc>
        <w:tc>
          <w:tcPr>
            <w:tcW w:w="5151" w:type="dxa"/>
          </w:tcPr>
          <w:p w14:paraId="04AD5D16" w14:textId="77777777" w:rsidR="00084773" w:rsidRPr="00B93783" w:rsidRDefault="00084773" w:rsidP="00084773">
            <w:r w:rsidRPr="00B93783">
              <w:t>- дастурий таъминот</w:t>
            </w:r>
          </w:p>
        </w:tc>
      </w:tr>
      <w:tr w:rsidR="00084773" w:rsidRPr="00B93783" w14:paraId="062D89B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C13DAD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SOH </w:t>
            </w:r>
          </w:p>
          <w:p w14:paraId="00BEC1C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11D6D3A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  <w:lang w:val="en-GB"/>
              </w:rPr>
              <w:t>start-of h</w:t>
            </w:r>
            <w:r w:rsidRPr="00B93783">
              <w:rPr>
                <w:iCs/>
                <w:lang w:val="en-US"/>
              </w:rPr>
              <w:t xml:space="preserve">eader/ </w:t>
            </w:r>
            <w:r w:rsidRPr="00B93783">
              <w:rPr>
                <w:iCs/>
                <w:lang w:val="en-GB"/>
              </w:rPr>
              <w:t xml:space="preserve">heading </w:t>
            </w:r>
          </w:p>
        </w:tc>
        <w:tc>
          <w:tcPr>
            <w:tcW w:w="4843" w:type="dxa"/>
            <w:shd w:val="clear" w:color="auto" w:fill="auto"/>
          </w:tcPr>
          <w:p w14:paraId="50F413CD" w14:textId="77777777" w:rsidR="00084773" w:rsidRPr="00B93783" w:rsidRDefault="00084773" w:rsidP="00084773">
            <w:r w:rsidRPr="00B93783">
              <w:t xml:space="preserve">- начало заголовка   </w:t>
            </w:r>
          </w:p>
          <w:p w14:paraId="3EA87AA0" w14:textId="77777777" w:rsidR="00084773" w:rsidRPr="00B93783" w:rsidRDefault="00084773" w:rsidP="00084773">
            <w:r w:rsidRPr="00B93783">
              <w:t xml:space="preserve"> </w:t>
            </w:r>
          </w:p>
        </w:tc>
        <w:tc>
          <w:tcPr>
            <w:tcW w:w="5151" w:type="dxa"/>
          </w:tcPr>
          <w:p w14:paraId="60751182" w14:textId="77777777" w:rsidR="00084773" w:rsidRPr="00B93783" w:rsidRDefault="00084773" w:rsidP="00084773">
            <w:r w:rsidRPr="00B93783">
              <w:t>- сарлав</w:t>
            </w:r>
            <w:r w:rsidR="00B93783">
              <w:t>ҳ</w:t>
            </w:r>
            <w:r w:rsidRPr="00B93783">
              <w:t>анинг бошланиши</w:t>
            </w:r>
          </w:p>
        </w:tc>
      </w:tr>
      <w:tr w:rsidR="00084773" w:rsidRPr="00B93783" w14:paraId="124E833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C08CAA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SOH </w:t>
            </w:r>
          </w:p>
        </w:tc>
        <w:tc>
          <w:tcPr>
            <w:tcW w:w="2450" w:type="dxa"/>
            <w:shd w:val="clear" w:color="auto" w:fill="auto"/>
          </w:tcPr>
          <w:p w14:paraId="18536A12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Section Overhead</w:t>
            </w:r>
          </w:p>
        </w:tc>
        <w:tc>
          <w:tcPr>
            <w:tcW w:w="4843" w:type="dxa"/>
            <w:shd w:val="clear" w:color="auto" w:fill="auto"/>
          </w:tcPr>
          <w:p w14:paraId="5319029D" w14:textId="77777777" w:rsidR="00084773" w:rsidRPr="00B93783" w:rsidRDefault="00084773" w:rsidP="00084773">
            <w:r w:rsidRPr="00B93783">
              <w:t>- секционный заголовок</w:t>
            </w:r>
          </w:p>
        </w:tc>
        <w:tc>
          <w:tcPr>
            <w:tcW w:w="5151" w:type="dxa"/>
          </w:tcPr>
          <w:p w14:paraId="01862538" w14:textId="77777777" w:rsidR="00084773" w:rsidRPr="00B93783" w:rsidRDefault="00084773" w:rsidP="00084773">
            <w:r w:rsidRPr="00B93783">
              <w:t>- секция сарлав</w:t>
            </w:r>
            <w:r w:rsidR="00B93783">
              <w:t>ҳ</w:t>
            </w:r>
            <w:r w:rsidRPr="00B93783">
              <w:t>аси</w:t>
            </w:r>
          </w:p>
        </w:tc>
      </w:tr>
      <w:tr w:rsidR="00084773" w:rsidRPr="00B93783" w14:paraId="0A033DD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90C1BA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SOHO </w:t>
            </w:r>
          </w:p>
          <w:p w14:paraId="108E097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40DB49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small office/ home office   </w:t>
            </w:r>
          </w:p>
        </w:tc>
        <w:tc>
          <w:tcPr>
            <w:tcW w:w="4843" w:type="dxa"/>
            <w:shd w:val="clear" w:color="auto" w:fill="auto"/>
          </w:tcPr>
          <w:p w14:paraId="0CD675C1" w14:textId="77777777" w:rsidR="00084773" w:rsidRPr="00B93783" w:rsidRDefault="00084773" w:rsidP="00084773">
            <w:r w:rsidRPr="00B93783">
              <w:t>- малый бизнес/домашний офис</w:t>
            </w:r>
          </w:p>
          <w:p w14:paraId="1A701F9E" w14:textId="77777777" w:rsidR="00084773" w:rsidRPr="00B93783" w:rsidRDefault="00084773" w:rsidP="00084773">
            <w:r w:rsidRPr="00B93783">
              <w:t xml:space="preserve">  </w:t>
            </w:r>
          </w:p>
        </w:tc>
        <w:tc>
          <w:tcPr>
            <w:tcW w:w="5151" w:type="dxa"/>
          </w:tcPr>
          <w:p w14:paraId="5A79B435" w14:textId="77777777" w:rsidR="00084773" w:rsidRPr="00B93783" w:rsidRDefault="00084773" w:rsidP="00084773">
            <w:r w:rsidRPr="00B93783">
              <w:t xml:space="preserve">- кичик бизнес/уй офиси </w:t>
            </w:r>
          </w:p>
        </w:tc>
      </w:tr>
      <w:tr w:rsidR="00084773" w:rsidRPr="00B93783" w14:paraId="0E4B583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968C3E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SOL </w:t>
            </w:r>
          </w:p>
          <w:p w14:paraId="0330BB2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F899F0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Spatial Object  Library   </w:t>
            </w:r>
          </w:p>
        </w:tc>
        <w:tc>
          <w:tcPr>
            <w:tcW w:w="4843" w:type="dxa"/>
            <w:shd w:val="clear" w:color="auto" w:fill="auto"/>
          </w:tcPr>
          <w:p w14:paraId="5DA624FC" w14:textId="77777777" w:rsidR="00084773" w:rsidRPr="00B93783" w:rsidRDefault="00084773" w:rsidP="00084773">
            <w:r w:rsidRPr="00B93783">
              <w:t xml:space="preserve">- библиотека географических объектов  </w:t>
            </w:r>
          </w:p>
        </w:tc>
        <w:tc>
          <w:tcPr>
            <w:tcW w:w="5151" w:type="dxa"/>
          </w:tcPr>
          <w:p w14:paraId="49E5C1DF" w14:textId="77777777" w:rsidR="00084773" w:rsidRPr="00B93783" w:rsidRDefault="00084773" w:rsidP="00084773">
            <w:r w:rsidRPr="00B93783">
              <w:t>- географик объектлар кутубхонаси</w:t>
            </w:r>
          </w:p>
        </w:tc>
      </w:tr>
      <w:tr w:rsidR="00084773" w:rsidRPr="00B93783" w14:paraId="761EF91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B82EA8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SOM </w:t>
            </w:r>
          </w:p>
          <w:p w14:paraId="686CF724" w14:textId="77777777" w:rsidR="00084773" w:rsidRPr="00B93783" w:rsidRDefault="00084773" w:rsidP="00084773">
            <w:pPr>
              <w:rPr>
                <w:bCs/>
              </w:rPr>
            </w:pPr>
          </w:p>
          <w:p w14:paraId="37520AB4" w14:textId="77777777" w:rsidR="00084773" w:rsidRPr="00B93783" w:rsidRDefault="00084773" w:rsidP="00084773">
            <w:pPr>
              <w:rPr>
                <w:bCs/>
              </w:rPr>
            </w:pPr>
          </w:p>
          <w:p w14:paraId="61716112" w14:textId="77777777" w:rsidR="00084773" w:rsidRPr="00B93783" w:rsidRDefault="00084773" w:rsidP="00084773">
            <w:pPr>
              <w:rPr>
                <w:bCs/>
              </w:rPr>
            </w:pPr>
          </w:p>
          <w:p w14:paraId="55A5ECE5" w14:textId="77777777" w:rsidR="00084773" w:rsidRPr="00B93783" w:rsidRDefault="00084773" w:rsidP="00084773">
            <w:pPr>
              <w:rPr>
                <w:bCs/>
              </w:rPr>
            </w:pPr>
          </w:p>
          <w:p w14:paraId="597DE29C" w14:textId="77777777" w:rsidR="00084773" w:rsidRPr="00B93783" w:rsidRDefault="00084773" w:rsidP="00084773">
            <w:pPr>
              <w:rPr>
                <w:bCs/>
              </w:rPr>
            </w:pPr>
          </w:p>
          <w:p w14:paraId="4D6B573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9FD729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System Object  Model             </w:t>
            </w:r>
          </w:p>
          <w:p w14:paraId="7B2282CA" w14:textId="77777777" w:rsidR="00084773" w:rsidRPr="00B93783" w:rsidRDefault="00084773" w:rsidP="00084773">
            <w:pPr>
              <w:rPr>
                <w:iCs/>
              </w:rPr>
            </w:pPr>
          </w:p>
          <w:p w14:paraId="76008175" w14:textId="77777777" w:rsidR="00084773" w:rsidRPr="00B93783" w:rsidRDefault="00084773" w:rsidP="00084773">
            <w:pPr>
              <w:rPr>
                <w:iCs/>
              </w:rPr>
            </w:pPr>
          </w:p>
          <w:p w14:paraId="0C734BEF" w14:textId="77777777" w:rsidR="00084773" w:rsidRPr="00B93783" w:rsidRDefault="00084773" w:rsidP="00084773">
            <w:pPr>
              <w:rPr>
                <w:iCs/>
              </w:rPr>
            </w:pPr>
          </w:p>
          <w:p w14:paraId="3E34CEFD" w14:textId="77777777" w:rsidR="00084773" w:rsidRPr="00B93783" w:rsidRDefault="00084773" w:rsidP="00084773">
            <w:pPr>
              <w:rPr>
                <w:iCs/>
              </w:rPr>
            </w:pPr>
          </w:p>
          <w:p w14:paraId="0AF59E79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0BCD4447" w14:textId="77777777" w:rsidR="00084773" w:rsidRPr="00B93783" w:rsidRDefault="00084773" w:rsidP="00084773">
            <w:r w:rsidRPr="00B93783">
              <w:t>- модель системных объектов (механи</w:t>
            </w:r>
            <w:r w:rsidRPr="00B93783">
              <w:lastRenderedPageBreak/>
              <w:t>з</w:t>
            </w:r>
            <w:r w:rsidRPr="00B93783">
              <w:lastRenderedPageBreak/>
              <w:t>м компании IBM, позволяющий устанав</w:t>
            </w:r>
            <w:r w:rsidRPr="00B93783">
              <w:lastRenderedPageBreak/>
              <w:t>ливать динамиче</w:t>
            </w:r>
            <w:r w:rsidRPr="00B93783">
              <w:lastRenderedPageBreak/>
              <w:t xml:space="preserve">ские связи между программными компонентами на одном или разных компьютерах и перемещать эти объекты в пределах документов и приложений)  </w:t>
            </w:r>
          </w:p>
        </w:tc>
        <w:tc>
          <w:tcPr>
            <w:tcW w:w="5151" w:type="dxa"/>
          </w:tcPr>
          <w:p w14:paraId="5CC113BC" w14:textId="77777777" w:rsidR="00084773" w:rsidRPr="00B93783" w:rsidRDefault="00084773" w:rsidP="00084773">
            <w:r w:rsidRPr="00B93783">
              <w:t>- тизимли</w:t>
            </w:r>
            <w:r w:rsidRPr="00B93783">
              <w:lastRenderedPageBreak/>
              <w:t xml:space="preserve"> </w:t>
            </w:r>
            <w:r w:rsidRPr="00B93783">
              <w:t xml:space="preserve">объектлар модели (IBM компаниясининг бир ёки турли компьютерлардаги дастурий компонентлар </w:t>
            </w:r>
            <w:r w:rsidR="00B93783">
              <w:t>ў</w:t>
            </w:r>
            <w:r w:rsidRPr="00B93783">
              <w:t>ртасида динамик бо</w:t>
            </w:r>
            <w:r w:rsidR="00B93783">
              <w:t>ғ</w:t>
            </w:r>
            <w:r w:rsidRPr="00B93783">
              <w:t>ли</w:t>
            </w:r>
            <w:r w:rsidR="00B93783">
              <w:t>қ</w:t>
            </w:r>
            <w:r w:rsidRPr="00B93783">
              <w:t xml:space="preserve">ликни </w:t>
            </w:r>
            <w:r w:rsidR="00B93783">
              <w:t>ў</w:t>
            </w:r>
            <w:r w:rsidRPr="00B93783">
              <w:t xml:space="preserve">рнатиш </w:t>
            </w:r>
            <w:r w:rsidR="00B93783">
              <w:t>ҳ</w:t>
            </w:r>
            <w:r w:rsidRPr="00B93783">
              <w:t xml:space="preserve">амда бу объектларни </w:t>
            </w:r>
            <w:r w:rsidR="00B93783">
              <w:t>ҳ</w:t>
            </w:r>
            <w:r w:rsidRPr="00B93783">
              <w:t xml:space="preserve">ужжатлар ва  </w:t>
            </w:r>
            <w:r w:rsidR="00B93783">
              <w:t>қў</w:t>
            </w:r>
            <w:r w:rsidRPr="00B93783">
              <w:t>шимчалар доирасида к</w:t>
            </w:r>
            <w:r w:rsidR="00B93783">
              <w:t>ў</w:t>
            </w:r>
            <w:r w:rsidRPr="00B93783">
              <w:t>чириш имконини берадиган механизми)</w:t>
            </w:r>
          </w:p>
        </w:tc>
      </w:tr>
      <w:tr w:rsidR="00084773" w:rsidRPr="00B93783" w14:paraId="457563A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D4814B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SOM</w:t>
            </w:r>
          </w:p>
        </w:tc>
        <w:tc>
          <w:tcPr>
            <w:tcW w:w="2450" w:type="dxa"/>
            <w:shd w:val="clear" w:color="auto" w:fill="auto"/>
          </w:tcPr>
          <w:p w14:paraId="714EC30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start of message  </w:t>
            </w:r>
          </w:p>
        </w:tc>
        <w:tc>
          <w:tcPr>
            <w:tcW w:w="4843" w:type="dxa"/>
            <w:shd w:val="clear" w:color="auto" w:fill="auto"/>
          </w:tcPr>
          <w:p w14:paraId="759C1577" w14:textId="77777777" w:rsidR="00084773" w:rsidRPr="00B93783" w:rsidRDefault="00084773" w:rsidP="00084773">
            <w:r w:rsidRPr="00B93783">
              <w:t xml:space="preserve">- начало сообщения   </w:t>
            </w:r>
          </w:p>
        </w:tc>
        <w:tc>
          <w:tcPr>
            <w:tcW w:w="5151" w:type="dxa"/>
          </w:tcPr>
          <w:p w14:paraId="7FF06C3D" w14:textId="77777777" w:rsidR="00084773" w:rsidRPr="00B93783" w:rsidRDefault="00084773" w:rsidP="00084773">
            <w:r w:rsidRPr="00B93783">
              <w:t>- хабарнинг бошланиши</w:t>
            </w:r>
          </w:p>
        </w:tc>
      </w:tr>
      <w:tr w:rsidR="00084773" w:rsidRPr="00B93783" w14:paraId="648CC2C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37D1BD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Sonar</w:t>
            </w:r>
          </w:p>
          <w:p w14:paraId="31A1F1F4" w14:textId="77777777" w:rsidR="00084773" w:rsidRPr="00B93783" w:rsidRDefault="00084773" w:rsidP="00084773">
            <w:pPr>
              <w:rPr>
                <w:bCs/>
              </w:rPr>
            </w:pPr>
          </w:p>
          <w:p w14:paraId="2CCBF83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7FEBA10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</w:t>
            </w:r>
            <w:r w:rsidRPr="00B93783">
              <w:rPr>
                <w:iCs/>
                <w:caps/>
                <w:lang w:val="en-US"/>
              </w:rPr>
              <w:t>s</w:t>
            </w:r>
            <w:r w:rsidRPr="00B93783">
              <w:rPr>
                <w:iCs/>
                <w:lang w:val="en-US"/>
              </w:rPr>
              <w:t xml:space="preserve">ound operation  navigation and  range   </w:t>
            </w:r>
          </w:p>
        </w:tc>
        <w:tc>
          <w:tcPr>
            <w:tcW w:w="4843" w:type="dxa"/>
            <w:shd w:val="clear" w:color="auto" w:fill="auto"/>
          </w:tcPr>
          <w:p w14:paraId="7234CE5A" w14:textId="77777777" w:rsidR="00084773" w:rsidRPr="00B93783" w:rsidRDefault="00084773" w:rsidP="00084773">
            <w:r w:rsidRPr="00B93783">
              <w:t xml:space="preserve">- Сонар (система звуковой локации)   </w:t>
            </w:r>
          </w:p>
          <w:p w14:paraId="6EDD4B07" w14:textId="77777777" w:rsidR="00084773" w:rsidRPr="00B93783" w:rsidRDefault="00084773" w:rsidP="00084773"/>
        </w:tc>
        <w:tc>
          <w:tcPr>
            <w:tcW w:w="5151" w:type="dxa"/>
          </w:tcPr>
          <w:p w14:paraId="3A9440F5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iCs/>
                <w:caps/>
              </w:rPr>
              <w:t>с</w:t>
            </w:r>
            <w:r w:rsidRPr="00B93783">
              <w:t>онар (товуш локация тизими)</w:t>
            </w:r>
          </w:p>
        </w:tc>
      </w:tr>
      <w:tr w:rsidR="00084773" w:rsidRPr="00B93783" w14:paraId="726CF9A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718587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SONET</w:t>
            </w:r>
          </w:p>
          <w:p w14:paraId="4C063B0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61329B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synchronous  optical network   </w:t>
            </w:r>
          </w:p>
        </w:tc>
        <w:tc>
          <w:tcPr>
            <w:tcW w:w="4843" w:type="dxa"/>
            <w:shd w:val="clear" w:color="auto" w:fill="auto"/>
          </w:tcPr>
          <w:p w14:paraId="48338DAC" w14:textId="77777777" w:rsidR="00084773" w:rsidRPr="00B93783" w:rsidRDefault="00084773" w:rsidP="00084773">
            <w:r w:rsidRPr="00B93783">
              <w:t xml:space="preserve">- синхронная оптическая сеть  </w:t>
            </w:r>
          </w:p>
          <w:p w14:paraId="7CCECA8F" w14:textId="77777777" w:rsidR="00084773" w:rsidRPr="00B93783" w:rsidRDefault="00084773" w:rsidP="00084773"/>
        </w:tc>
        <w:tc>
          <w:tcPr>
            <w:tcW w:w="5151" w:type="dxa"/>
          </w:tcPr>
          <w:p w14:paraId="243DD04E" w14:textId="77777777" w:rsidR="00084773" w:rsidRPr="00B93783" w:rsidRDefault="00084773" w:rsidP="00084773">
            <w:r w:rsidRPr="00B93783">
              <w:t>- синхрон оптик тармо</w:t>
            </w:r>
            <w:r w:rsidR="00B93783">
              <w:t>қ</w:t>
            </w:r>
          </w:p>
        </w:tc>
      </w:tr>
      <w:tr w:rsidR="00084773" w:rsidRPr="00B93783" w14:paraId="49F2639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9B27A25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 xml:space="preserve">SOP </w:t>
            </w:r>
          </w:p>
          <w:p w14:paraId="2F04CEA9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6678EE7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selective oxidation process   </w:t>
            </w:r>
          </w:p>
        </w:tc>
        <w:tc>
          <w:tcPr>
            <w:tcW w:w="4843" w:type="dxa"/>
            <w:shd w:val="clear" w:color="auto" w:fill="auto"/>
          </w:tcPr>
          <w:p w14:paraId="4861AA4B" w14:textId="77777777" w:rsidR="00084773" w:rsidRPr="00B93783" w:rsidRDefault="00084773" w:rsidP="00084773">
            <w:r w:rsidRPr="00B93783">
              <w:t>- технология избирательного оксидирования</w:t>
            </w:r>
          </w:p>
        </w:tc>
        <w:tc>
          <w:tcPr>
            <w:tcW w:w="5151" w:type="dxa"/>
          </w:tcPr>
          <w:p w14:paraId="65CECF44" w14:textId="77777777" w:rsidR="00084773" w:rsidRPr="00B93783" w:rsidRDefault="00084773" w:rsidP="00084773">
            <w:r w:rsidRPr="00B93783">
              <w:t>- танланадиган оксидлаш технологияси</w:t>
            </w:r>
          </w:p>
        </w:tc>
      </w:tr>
      <w:tr w:rsidR="00084773" w:rsidRPr="00B93783" w14:paraId="2E091B4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2E40D7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SOS</w:t>
            </w:r>
          </w:p>
          <w:p w14:paraId="31E59E78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50FD2E65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silicon-on-  sapphire     </w:t>
            </w:r>
          </w:p>
        </w:tc>
        <w:tc>
          <w:tcPr>
            <w:tcW w:w="4843" w:type="dxa"/>
            <w:shd w:val="clear" w:color="auto" w:fill="auto"/>
          </w:tcPr>
          <w:p w14:paraId="1BE9B980" w14:textId="77777777" w:rsidR="00084773" w:rsidRPr="00B93783" w:rsidRDefault="00084773" w:rsidP="00084773">
            <w:r w:rsidRPr="00B93783">
              <w:t>- кремний на сапфире</w:t>
            </w:r>
          </w:p>
          <w:p w14:paraId="707E310C" w14:textId="77777777" w:rsidR="00084773" w:rsidRPr="00B93783" w:rsidRDefault="00084773" w:rsidP="00084773"/>
        </w:tc>
        <w:tc>
          <w:tcPr>
            <w:tcW w:w="5151" w:type="dxa"/>
          </w:tcPr>
          <w:p w14:paraId="342C997D" w14:textId="77777777" w:rsidR="00084773" w:rsidRPr="00B93783" w:rsidRDefault="00084773" w:rsidP="00084773">
            <w:r w:rsidRPr="00B93783">
              <w:t>- сапфирдаги кремний</w:t>
            </w:r>
          </w:p>
        </w:tc>
      </w:tr>
      <w:tr w:rsidR="00084773" w:rsidRPr="00B93783" w14:paraId="6816099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E67C4C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SOS</w:t>
            </w:r>
          </w:p>
          <w:p w14:paraId="5DF53EF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47E664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secure operating  system  </w:t>
            </w:r>
          </w:p>
        </w:tc>
        <w:tc>
          <w:tcPr>
            <w:tcW w:w="4843" w:type="dxa"/>
            <w:shd w:val="clear" w:color="auto" w:fill="auto"/>
          </w:tcPr>
          <w:p w14:paraId="20274B27" w14:textId="77777777" w:rsidR="00084773" w:rsidRPr="00B93783" w:rsidRDefault="00084773" w:rsidP="00084773">
            <w:r w:rsidRPr="00B93783">
              <w:t xml:space="preserve">- операционная система с защитой информации  </w:t>
            </w:r>
          </w:p>
        </w:tc>
        <w:tc>
          <w:tcPr>
            <w:tcW w:w="5151" w:type="dxa"/>
          </w:tcPr>
          <w:p w14:paraId="1E7ACCF8" w14:textId="77777777" w:rsidR="00084773" w:rsidRPr="00B93783" w:rsidRDefault="00084773" w:rsidP="00084773">
            <w:r w:rsidRPr="00B93783">
              <w:t>- ахборот му</w:t>
            </w:r>
            <w:r w:rsidR="00B93783">
              <w:t>ҳ</w:t>
            </w:r>
            <w:r w:rsidRPr="00B93783">
              <w:t xml:space="preserve">офаза </w:t>
            </w:r>
            <w:r w:rsidR="00B93783">
              <w:t>қ</w:t>
            </w:r>
            <w:r w:rsidRPr="00B93783">
              <w:t>илинган операцион тизим</w:t>
            </w:r>
          </w:p>
        </w:tc>
      </w:tr>
      <w:tr w:rsidR="00084773" w:rsidRPr="00B93783" w14:paraId="15B3272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07B4C0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SP </w:t>
            </w:r>
          </w:p>
        </w:tc>
        <w:tc>
          <w:tcPr>
            <w:tcW w:w="2450" w:type="dxa"/>
            <w:shd w:val="clear" w:color="auto" w:fill="auto"/>
          </w:tcPr>
          <w:p w14:paraId="0520CF1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Satellite Pagar</w:t>
            </w:r>
            <w:r w:rsidRPr="00B93783">
              <w:rPr>
                <w:iCs/>
              </w:rPr>
              <w:t xml:space="preserve">    </w:t>
            </w:r>
          </w:p>
        </w:tc>
        <w:tc>
          <w:tcPr>
            <w:tcW w:w="4843" w:type="dxa"/>
            <w:shd w:val="clear" w:color="auto" w:fill="auto"/>
          </w:tcPr>
          <w:p w14:paraId="56B636D8" w14:textId="77777777" w:rsidR="00084773" w:rsidRPr="00B93783" w:rsidRDefault="00084773" w:rsidP="00084773">
            <w:r w:rsidRPr="00B93783">
              <w:t xml:space="preserve">- спутниковый пейджер  </w:t>
            </w:r>
          </w:p>
        </w:tc>
        <w:tc>
          <w:tcPr>
            <w:tcW w:w="5151" w:type="dxa"/>
          </w:tcPr>
          <w:p w14:paraId="2762D5DC" w14:textId="77777777" w:rsidR="00084773" w:rsidRPr="00B93783" w:rsidRDefault="00084773" w:rsidP="00084773">
            <w:r w:rsidRPr="00B93783">
              <w:t>- й</w:t>
            </w:r>
            <w:r w:rsidR="00B93783">
              <w:t>ў</w:t>
            </w:r>
            <w:r w:rsidRPr="00B93783">
              <w:t>лдош пейджер</w:t>
            </w:r>
          </w:p>
        </w:tc>
      </w:tr>
      <w:tr w:rsidR="00084773" w:rsidRPr="00B93783" w14:paraId="3B28A50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4F1A88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SP </w:t>
            </w:r>
          </w:p>
        </w:tc>
        <w:tc>
          <w:tcPr>
            <w:tcW w:w="2450" w:type="dxa"/>
            <w:shd w:val="clear" w:color="auto" w:fill="auto"/>
          </w:tcPr>
          <w:p w14:paraId="15DC41E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space character   </w:t>
            </w:r>
          </w:p>
        </w:tc>
        <w:tc>
          <w:tcPr>
            <w:tcW w:w="4843" w:type="dxa"/>
            <w:shd w:val="clear" w:color="auto" w:fill="auto"/>
          </w:tcPr>
          <w:p w14:paraId="3DDA01FB" w14:textId="77777777" w:rsidR="00084773" w:rsidRPr="00B93783" w:rsidRDefault="00084773" w:rsidP="00084773">
            <w:r w:rsidRPr="00B93783">
              <w:t xml:space="preserve">- символ пробела  </w:t>
            </w:r>
          </w:p>
        </w:tc>
        <w:tc>
          <w:tcPr>
            <w:tcW w:w="5151" w:type="dxa"/>
          </w:tcPr>
          <w:p w14:paraId="6F8ACEB3" w14:textId="77777777" w:rsidR="00084773" w:rsidRPr="00B93783" w:rsidRDefault="00084773" w:rsidP="00084773">
            <w:r w:rsidRPr="00B93783">
              <w:t>- очи</w:t>
            </w:r>
            <w:r w:rsidR="00B93783">
              <w:t>қ</w:t>
            </w:r>
            <w:r w:rsidRPr="00B93783">
              <w:t xml:space="preserve"> жой символи </w:t>
            </w:r>
          </w:p>
        </w:tc>
      </w:tr>
      <w:tr w:rsidR="00084773" w:rsidRPr="00B93783" w14:paraId="2FA4293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150156D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SP</w:t>
            </w:r>
          </w:p>
        </w:tc>
        <w:tc>
          <w:tcPr>
            <w:tcW w:w="2450" w:type="dxa"/>
            <w:shd w:val="clear" w:color="auto" w:fill="auto"/>
          </w:tcPr>
          <w:p w14:paraId="1852B132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Signaling point</w:t>
            </w:r>
          </w:p>
        </w:tc>
        <w:tc>
          <w:tcPr>
            <w:tcW w:w="4843" w:type="dxa"/>
            <w:shd w:val="clear" w:color="auto" w:fill="auto"/>
          </w:tcPr>
          <w:p w14:paraId="3764804A" w14:textId="77777777" w:rsidR="00084773" w:rsidRPr="00B93783" w:rsidRDefault="00084773" w:rsidP="00084773">
            <w:r w:rsidRPr="00B93783">
              <w:rPr>
                <w:lang w:val="uz-Cyrl-UZ"/>
              </w:rPr>
              <w:t>- п</w:t>
            </w:r>
            <w:r w:rsidRPr="00B93783">
              <w:t>ункт сигнализации (ОКС №7)</w:t>
            </w:r>
          </w:p>
        </w:tc>
        <w:tc>
          <w:tcPr>
            <w:tcW w:w="5151" w:type="dxa"/>
          </w:tcPr>
          <w:p w14:paraId="259A6868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t>с</w:t>
            </w:r>
            <w:r w:rsidRPr="00B93783">
              <w:rPr>
                <w:lang w:val="uz-Cyrl-UZ"/>
              </w:rPr>
              <w:t>игнализация пункти (</w:t>
            </w:r>
            <w:r w:rsidRPr="00B93783">
              <w:t xml:space="preserve">7-сон </w:t>
            </w:r>
            <w:r w:rsidRPr="00B93783">
              <w:rPr>
                <w:lang w:val="uz-Cyrl-UZ"/>
              </w:rPr>
              <w:t>УКС)</w:t>
            </w:r>
          </w:p>
        </w:tc>
      </w:tr>
      <w:tr w:rsidR="00084773" w:rsidRPr="00B93783" w14:paraId="719C092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7CEB94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SP, S.P.</w:t>
            </w:r>
          </w:p>
        </w:tc>
        <w:tc>
          <w:tcPr>
            <w:tcW w:w="2450" w:type="dxa"/>
            <w:shd w:val="clear" w:color="auto" w:fill="auto"/>
          </w:tcPr>
          <w:p w14:paraId="60A630B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single-phase   </w:t>
            </w:r>
          </w:p>
        </w:tc>
        <w:tc>
          <w:tcPr>
            <w:tcW w:w="4843" w:type="dxa"/>
            <w:shd w:val="clear" w:color="auto" w:fill="auto"/>
          </w:tcPr>
          <w:p w14:paraId="62A762C6" w14:textId="77777777" w:rsidR="00084773" w:rsidRPr="00B93783" w:rsidRDefault="00084773" w:rsidP="00084773">
            <w:r w:rsidRPr="00B93783">
              <w:t xml:space="preserve">- однофазный  </w:t>
            </w:r>
          </w:p>
        </w:tc>
        <w:tc>
          <w:tcPr>
            <w:tcW w:w="5151" w:type="dxa"/>
          </w:tcPr>
          <w:p w14:paraId="4A8529A9" w14:textId="77777777" w:rsidR="00084773" w:rsidRPr="00B93783" w:rsidRDefault="00084773" w:rsidP="00084773">
            <w:r w:rsidRPr="00B93783">
              <w:t>- бир фазали</w:t>
            </w:r>
          </w:p>
        </w:tc>
      </w:tr>
      <w:tr w:rsidR="00084773" w:rsidRPr="00B93783" w14:paraId="13FB971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A18891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SP, S.P.</w:t>
            </w:r>
          </w:p>
        </w:tc>
        <w:tc>
          <w:tcPr>
            <w:tcW w:w="2450" w:type="dxa"/>
            <w:shd w:val="clear" w:color="auto" w:fill="auto"/>
          </w:tcPr>
          <w:p w14:paraId="6A511D4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single-p</w:t>
            </w:r>
            <w:r w:rsidRPr="00B93783">
              <w:rPr>
                <w:iCs/>
                <w:lang w:val="en-US"/>
              </w:rPr>
              <w:t>ole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44DD6E1C" w14:textId="77777777" w:rsidR="00084773" w:rsidRPr="00B93783" w:rsidRDefault="00084773" w:rsidP="00084773">
            <w:r w:rsidRPr="00B93783">
              <w:t xml:space="preserve">- однополюсный  </w:t>
            </w:r>
          </w:p>
        </w:tc>
        <w:tc>
          <w:tcPr>
            <w:tcW w:w="5151" w:type="dxa"/>
          </w:tcPr>
          <w:p w14:paraId="7DD5F3EC" w14:textId="77777777" w:rsidR="00084773" w:rsidRPr="00B93783" w:rsidRDefault="00084773" w:rsidP="00084773">
            <w:r w:rsidRPr="00B93783">
              <w:t xml:space="preserve">- бир </w:t>
            </w:r>
            <w:r w:rsidR="00B93783">
              <w:t>қ</w:t>
            </w:r>
            <w:r w:rsidRPr="00B93783">
              <w:t>утбли</w:t>
            </w:r>
          </w:p>
        </w:tc>
      </w:tr>
      <w:tr w:rsidR="00084773" w:rsidRPr="00B93783" w14:paraId="455065B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5DF94E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SP </w:t>
            </w:r>
          </w:p>
          <w:p w14:paraId="5D61774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F29D28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standard play  </w:t>
            </w:r>
          </w:p>
          <w:p w14:paraId="027F83C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</w:t>
            </w:r>
          </w:p>
        </w:tc>
        <w:tc>
          <w:tcPr>
            <w:tcW w:w="4843" w:type="dxa"/>
            <w:shd w:val="clear" w:color="auto" w:fill="auto"/>
          </w:tcPr>
          <w:p w14:paraId="70EF3C3C" w14:textId="77777777" w:rsidR="00084773" w:rsidRPr="00B93783" w:rsidRDefault="00084773" w:rsidP="00084773">
            <w:r w:rsidRPr="00B93783">
              <w:t xml:space="preserve">- стандартная скорость  воспроизведения  (обычно в видеомагнитофонах)  </w:t>
            </w:r>
          </w:p>
        </w:tc>
        <w:tc>
          <w:tcPr>
            <w:tcW w:w="5151" w:type="dxa"/>
          </w:tcPr>
          <w:p w14:paraId="24E6CCED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айта к</w:t>
            </w:r>
            <w:r w:rsidR="00B93783">
              <w:t>ў</w:t>
            </w:r>
            <w:r w:rsidRPr="00B93783">
              <w:t>рсатишнинг стандарт тезлиги (одатда, видеомагнитофонлардаги)</w:t>
            </w:r>
          </w:p>
        </w:tc>
      </w:tr>
      <w:tr w:rsidR="00084773" w:rsidRPr="00B93783" w14:paraId="17AE877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85AA0C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SP </w:t>
            </w:r>
          </w:p>
        </w:tc>
        <w:tc>
          <w:tcPr>
            <w:tcW w:w="2450" w:type="dxa"/>
            <w:shd w:val="clear" w:color="auto" w:fill="auto"/>
          </w:tcPr>
          <w:p w14:paraId="07D6CBD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super planar    </w:t>
            </w:r>
          </w:p>
        </w:tc>
        <w:tc>
          <w:tcPr>
            <w:tcW w:w="4843" w:type="dxa"/>
            <w:shd w:val="clear" w:color="auto" w:fill="auto"/>
          </w:tcPr>
          <w:p w14:paraId="5656868A" w14:textId="77777777" w:rsidR="00084773" w:rsidRPr="00B93783" w:rsidRDefault="00084773" w:rsidP="00084773">
            <w:r w:rsidRPr="00B93783">
              <w:t xml:space="preserve">- сверхплоский (монитор ТВ/ПК)  </w:t>
            </w:r>
          </w:p>
        </w:tc>
        <w:tc>
          <w:tcPr>
            <w:tcW w:w="5151" w:type="dxa"/>
          </w:tcPr>
          <w:p w14:paraId="50744601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та ясси (ТВ/ШК монитор)</w:t>
            </w:r>
          </w:p>
        </w:tc>
      </w:tr>
      <w:tr w:rsidR="00084773" w:rsidRPr="00B93783" w14:paraId="5CE3E6C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D8F46F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SP </w:t>
            </w:r>
          </w:p>
          <w:p w14:paraId="1CA2DCD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EFF96F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speed play       </w:t>
            </w:r>
          </w:p>
          <w:p w14:paraId="1E4EB681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4CBC3E9E" w14:textId="77777777" w:rsidR="00084773" w:rsidRPr="00B93783" w:rsidRDefault="00084773" w:rsidP="00084773">
            <w:r w:rsidRPr="00B93783">
              <w:t xml:space="preserve">- быстрая скорость в диктофонах </w:t>
            </w:r>
            <w:r w:rsidRPr="00B93783">
              <w:br/>
              <w:t xml:space="preserve">(2,4  </w:t>
            </w:r>
            <w:r w:rsidRPr="00B93783">
              <w:rPr>
                <w:lang w:val="en-US"/>
              </w:rPr>
              <w:t>sm</w:t>
            </w:r>
            <w:r w:rsidRPr="00B93783">
              <w:t>/</w:t>
            </w:r>
            <w:r w:rsidRPr="00B93783">
              <w:rPr>
                <w:lang w:val="en-US"/>
              </w:rPr>
              <w:t>s</w:t>
            </w:r>
            <w:r w:rsidRPr="00B93783">
              <w:t xml:space="preserve">  вместо обычной 1,2 </w:t>
            </w:r>
            <w:r w:rsidRPr="00B93783">
              <w:rPr>
                <w:lang w:val="en-US"/>
              </w:rPr>
              <w:t>sm</w:t>
            </w:r>
            <w:r w:rsidRPr="00B93783">
              <w:t>/</w:t>
            </w:r>
            <w:r w:rsidRPr="00B93783">
              <w:rPr>
                <w:lang w:val="en-US"/>
              </w:rPr>
              <w:t>s</w:t>
            </w:r>
            <w:r w:rsidRPr="00B93783">
              <w:t xml:space="preserve">)  </w:t>
            </w:r>
          </w:p>
        </w:tc>
        <w:tc>
          <w:tcPr>
            <w:tcW w:w="5151" w:type="dxa"/>
          </w:tcPr>
          <w:p w14:paraId="6CBAFF60" w14:textId="77777777" w:rsidR="00084773" w:rsidRPr="00B93783" w:rsidRDefault="00084773" w:rsidP="00084773">
            <w:r w:rsidRPr="00B93783">
              <w:t>- диктофонлардаги ю</w:t>
            </w:r>
            <w:r w:rsidR="00B93783">
              <w:t>қ</w:t>
            </w:r>
            <w:r w:rsidRPr="00B93783">
              <w:t xml:space="preserve">ори тезлик (одатдаги 1,2 </w:t>
            </w:r>
            <w:r w:rsidRPr="00B93783">
              <w:rPr>
                <w:lang w:val="en-US"/>
              </w:rPr>
              <w:t>sm</w:t>
            </w:r>
            <w:r w:rsidRPr="00B93783">
              <w:t>/</w:t>
            </w:r>
            <w:r w:rsidRPr="00B93783">
              <w:rPr>
                <w:lang w:val="en-US"/>
              </w:rPr>
              <w:t>s</w:t>
            </w:r>
            <w:r w:rsidRPr="00B93783">
              <w:t xml:space="preserve"> </w:t>
            </w:r>
            <w:r w:rsidR="00B93783">
              <w:t>ў</w:t>
            </w:r>
            <w:r w:rsidRPr="00B93783">
              <w:t xml:space="preserve">рнига 2,4 </w:t>
            </w:r>
            <w:r w:rsidRPr="00B93783">
              <w:rPr>
                <w:lang w:val="en-US"/>
              </w:rPr>
              <w:t>sm</w:t>
            </w:r>
            <w:r w:rsidRPr="00B93783">
              <w:t>/</w:t>
            </w:r>
            <w:r w:rsidRPr="00B93783">
              <w:rPr>
                <w:lang w:val="en-US"/>
              </w:rPr>
              <w:t>s</w:t>
            </w:r>
            <w:r w:rsidRPr="00B93783">
              <w:t>)</w:t>
            </w:r>
          </w:p>
        </w:tc>
      </w:tr>
      <w:tr w:rsidR="00084773" w:rsidRPr="00B93783" w14:paraId="562EBDD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E18751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s.p.</w:t>
            </w:r>
          </w:p>
        </w:tc>
        <w:tc>
          <w:tcPr>
            <w:tcW w:w="2450" w:type="dxa"/>
            <w:shd w:val="clear" w:color="auto" w:fill="auto"/>
          </w:tcPr>
          <w:p w14:paraId="7B50102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standard pitch   </w:t>
            </w:r>
          </w:p>
        </w:tc>
        <w:tc>
          <w:tcPr>
            <w:tcW w:w="4843" w:type="dxa"/>
            <w:shd w:val="clear" w:color="auto" w:fill="auto"/>
          </w:tcPr>
          <w:p w14:paraId="49886F20" w14:textId="77777777" w:rsidR="00084773" w:rsidRPr="00B93783" w:rsidRDefault="00084773" w:rsidP="00084773">
            <w:r w:rsidRPr="00B93783">
              <w:t xml:space="preserve">- стандартный шаг (обмотки)  </w:t>
            </w:r>
          </w:p>
        </w:tc>
        <w:tc>
          <w:tcPr>
            <w:tcW w:w="5151" w:type="dxa"/>
          </w:tcPr>
          <w:p w14:paraId="121BF911" w14:textId="77777777" w:rsidR="00084773" w:rsidRPr="00B93783" w:rsidRDefault="00084773" w:rsidP="00084773">
            <w:r w:rsidRPr="00B93783">
              <w:t>- (</w:t>
            </w:r>
            <w:r w:rsidR="00B93783">
              <w:t>ў</w:t>
            </w:r>
            <w:r w:rsidRPr="00B93783">
              <w:t xml:space="preserve">рамнинг) стандарт </w:t>
            </w:r>
            <w:r w:rsidR="00B93783">
              <w:t>қ</w:t>
            </w:r>
            <w:r w:rsidRPr="00B93783">
              <w:t>адами</w:t>
            </w:r>
          </w:p>
        </w:tc>
      </w:tr>
      <w:tr w:rsidR="00084773" w:rsidRPr="00B93783" w14:paraId="6CE8141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A36CC6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Sp</w:t>
            </w:r>
          </w:p>
        </w:tc>
        <w:tc>
          <w:tcPr>
            <w:tcW w:w="2450" w:type="dxa"/>
            <w:shd w:val="clear" w:color="auto" w:fill="auto"/>
          </w:tcPr>
          <w:p w14:paraId="034D8F8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specification    </w:t>
            </w:r>
          </w:p>
        </w:tc>
        <w:tc>
          <w:tcPr>
            <w:tcW w:w="4843" w:type="dxa"/>
            <w:shd w:val="clear" w:color="auto" w:fill="auto"/>
          </w:tcPr>
          <w:p w14:paraId="5188C3CD" w14:textId="77777777" w:rsidR="00084773" w:rsidRPr="00B93783" w:rsidRDefault="00084773" w:rsidP="00084773">
            <w:r w:rsidRPr="00B93783">
              <w:t xml:space="preserve">- спецификация, технические условия   </w:t>
            </w:r>
          </w:p>
        </w:tc>
        <w:tc>
          <w:tcPr>
            <w:tcW w:w="5151" w:type="dxa"/>
          </w:tcPr>
          <w:p w14:paraId="06CC766E" w14:textId="77777777" w:rsidR="00084773" w:rsidRPr="00B93783" w:rsidRDefault="00084773" w:rsidP="00084773">
            <w:r w:rsidRPr="00B93783">
              <w:t>- спецификация, техник шартлар</w:t>
            </w:r>
          </w:p>
        </w:tc>
      </w:tr>
      <w:tr w:rsidR="00084773" w:rsidRPr="00B93783" w14:paraId="656EFD4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E5827D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SPA</w:t>
            </w:r>
          </w:p>
          <w:p w14:paraId="36FD9A2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A0FC0B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superregenera-tive parametric  amplifier   </w:t>
            </w:r>
          </w:p>
        </w:tc>
        <w:tc>
          <w:tcPr>
            <w:tcW w:w="4843" w:type="dxa"/>
            <w:shd w:val="clear" w:color="auto" w:fill="auto"/>
          </w:tcPr>
          <w:p w14:paraId="0960A0DF" w14:textId="77777777" w:rsidR="00084773" w:rsidRPr="00B93783" w:rsidRDefault="00084773" w:rsidP="00084773">
            <w:r w:rsidRPr="00B93783">
              <w:t xml:space="preserve">- сверхгенеративный параметрический усилитель   </w:t>
            </w:r>
          </w:p>
        </w:tc>
        <w:tc>
          <w:tcPr>
            <w:tcW w:w="5151" w:type="dxa"/>
          </w:tcPr>
          <w:p w14:paraId="5B083891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та генератив параметрик кучайтиргич</w:t>
            </w:r>
          </w:p>
        </w:tc>
      </w:tr>
      <w:tr w:rsidR="00084773" w:rsidRPr="00B93783" w14:paraId="79DBD3E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DF838A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SPA</w:t>
            </w:r>
          </w:p>
          <w:p w14:paraId="66A25C0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DB127A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Software Publi-shers Association   </w:t>
            </w:r>
          </w:p>
        </w:tc>
        <w:tc>
          <w:tcPr>
            <w:tcW w:w="4843" w:type="dxa"/>
            <w:shd w:val="clear" w:color="auto" w:fill="auto"/>
          </w:tcPr>
          <w:p w14:paraId="104BD4FE" w14:textId="77777777" w:rsidR="00084773" w:rsidRPr="00B93783" w:rsidRDefault="00084773" w:rsidP="00084773">
            <w:r w:rsidRPr="00B93783">
              <w:t>- Ассоциация изд</w:t>
            </w:r>
            <w:r w:rsidRPr="00B93783">
              <w:lastRenderedPageBreak/>
              <w:t xml:space="preserve">ателей программных продуктов   </w:t>
            </w:r>
          </w:p>
        </w:tc>
        <w:tc>
          <w:tcPr>
            <w:tcW w:w="5151" w:type="dxa"/>
          </w:tcPr>
          <w:p w14:paraId="4836D024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д</w:t>
            </w:r>
            <w:r w:rsidRPr="00B93783">
              <w:t>астурий воситаларни нашр этувчилар уюшмаси</w:t>
            </w:r>
          </w:p>
        </w:tc>
      </w:tr>
      <w:tr w:rsidR="00084773" w:rsidRPr="00B93783" w14:paraId="4AC93D1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15E766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s.p.a. </w:t>
            </w:r>
          </w:p>
          <w:p w14:paraId="1FF0392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DCCBBA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sudden phase  anomalies   </w:t>
            </w:r>
          </w:p>
        </w:tc>
        <w:tc>
          <w:tcPr>
            <w:tcW w:w="4843" w:type="dxa"/>
            <w:shd w:val="clear" w:color="auto" w:fill="auto"/>
          </w:tcPr>
          <w:p w14:paraId="12479CAC" w14:textId="77777777" w:rsidR="00084773" w:rsidRPr="00B93783" w:rsidRDefault="00084773" w:rsidP="00084773">
            <w:r w:rsidRPr="00B93783">
              <w:t xml:space="preserve"> - внезапное изменение фазы пространственной волны  </w:t>
            </w:r>
          </w:p>
        </w:tc>
        <w:tc>
          <w:tcPr>
            <w:tcW w:w="5151" w:type="dxa"/>
          </w:tcPr>
          <w:p w14:paraId="605227AF" w14:textId="77777777" w:rsidR="00084773" w:rsidRPr="00B93783" w:rsidRDefault="00084773" w:rsidP="00084773">
            <w:pPr>
              <w:ind w:hanging="10"/>
            </w:pPr>
            <w:r w:rsidRPr="00B93783">
              <w:t>- фазовий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 фазасининг т</w:t>
            </w:r>
            <w:r w:rsidR="00B93783">
              <w:t>ў</w:t>
            </w:r>
            <w:r w:rsidRPr="00B93783">
              <w:t xml:space="preserve">сатдан </w:t>
            </w:r>
            <w:r w:rsidR="00B93783">
              <w:t>ў</w:t>
            </w:r>
            <w:r w:rsidRPr="00B93783">
              <w:t>згариши</w:t>
            </w:r>
          </w:p>
        </w:tc>
      </w:tr>
      <w:tr w:rsidR="00084773" w:rsidRPr="00B93783" w14:paraId="225BF7D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5387C82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SPAN</w:t>
            </w:r>
          </w:p>
        </w:tc>
        <w:tc>
          <w:tcPr>
            <w:tcW w:w="2450" w:type="dxa"/>
            <w:shd w:val="clear" w:color="auto" w:fill="auto"/>
          </w:tcPr>
          <w:p w14:paraId="030D5E13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Service and Protocols for Advan-ced Networking</w:t>
            </w:r>
          </w:p>
        </w:tc>
        <w:tc>
          <w:tcPr>
            <w:tcW w:w="4843" w:type="dxa"/>
            <w:shd w:val="clear" w:color="auto" w:fill="auto"/>
          </w:tcPr>
          <w:p w14:paraId="32DEA006" w14:textId="77777777" w:rsidR="00084773" w:rsidRPr="00B93783" w:rsidRDefault="00084773" w:rsidP="00084773">
            <w:r w:rsidRPr="00B93783">
              <w:rPr>
                <w:lang w:val="uz-Cyrl-UZ"/>
              </w:rPr>
              <w:t>- у</w:t>
            </w:r>
            <w:r w:rsidRPr="00B93783">
              <w:t>слуги и протоколы для перспективных сетей</w:t>
            </w:r>
          </w:p>
        </w:tc>
        <w:tc>
          <w:tcPr>
            <w:tcW w:w="5151" w:type="dxa"/>
          </w:tcPr>
          <w:p w14:paraId="21ADC499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исти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болли тармо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лар учун хизмат</w:t>
            </w:r>
            <w:r w:rsidRPr="00B93783">
              <w:t>-</w:t>
            </w:r>
            <w:r w:rsidRPr="00B93783">
              <w:rPr>
                <w:lang w:val="uz-Cyrl-UZ"/>
              </w:rPr>
              <w:t>лар ва протоколлар</w:t>
            </w:r>
          </w:p>
        </w:tc>
      </w:tr>
      <w:tr w:rsidR="00084773" w:rsidRPr="00B93783" w14:paraId="7D21B50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D3F361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SPANS</w:t>
            </w:r>
          </w:p>
          <w:p w14:paraId="3D0BD5EB" w14:textId="77777777" w:rsidR="00084773" w:rsidRPr="00B93783" w:rsidRDefault="00084773" w:rsidP="00084773">
            <w:pPr>
              <w:rPr>
                <w:bCs/>
              </w:rPr>
            </w:pPr>
          </w:p>
          <w:p w14:paraId="0A1A7AF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4ECA429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US"/>
              </w:rPr>
              <w:t>- Simple Protocol  for ATM</w:t>
            </w:r>
            <w:r w:rsidRPr="00B93783">
              <w:rPr>
                <w:iCs/>
                <w:lang w:val="en-GB"/>
              </w:rPr>
              <w:t xml:space="preserve"> </w:t>
            </w:r>
            <w:r w:rsidRPr="00B93783">
              <w:rPr>
                <w:iCs/>
                <w:lang w:val="en-US"/>
              </w:rPr>
              <w:t xml:space="preserve">Network  Signaling    </w:t>
            </w:r>
          </w:p>
        </w:tc>
        <w:tc>
          <w:tcPr>
            <w:tcW w:w="4843" w:type="dxa"/>
            <w:shd w:val="clear" w:color="auto" w:fill="auto"/>
          </w:tcPr>
          <w:p w14:paraId="75627C7A" w14:textId="77777777" w:rsidR="00084773" w:rsidRPr="00B93783" w:rsidRDefault="00084773" w:rsidP="00084773">
            <w:r w:rsidRPr="00B93783">
              <w:t xml:space="preserve">- простой протокол сигнализации в сетях асинхронного транспортного модуля  компании Fore </w:t>
            </w:r>
          </w:p>
        </w:tc>
        <w:tc>
          <w:tcPr>
            <w:tcW w:w="5151" w:type="dxa"/>
          </w:tcPr>
          <w:p w14:paraId="5E4E4E61" w14:textId="77777777" w:rsidR="00084773" w:rsidRPr="00B93783" w:rsidRDefault="00084773" w:rsidP="00084773">
            <w:r w:rsidRPr="00B93783">
              <w:t>- Fore компаниясининг асинхрон транспорт модули тармо</w:t>
            </w:r>
            <w:r w:rsidR="00B93783">
              <w:t>қ</w:t>
            </w:r>
            <w:r w:rsidRPr="00B93783">
              <w:t xml:space="preserve">ларидаги сигнализациянинг оддий протоколи </w:t>
            </w:r>
          </w:p>
        </w:tc>
      </w:tr>
      <w:tr w:rsidR="00084773" w:rsidRPr="00B93783" w14:paraId="6B81D2D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12ACCE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SPARC </w:t>
            </w:r>
          </w:p>
          <w:p w14:paraId="32044B7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9D08E0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Scaleable Processor Architecture     </w:t>
            </w:r>
          </w:p>
        </w:tc>
        <w:tc>
          <w:tcPr>
            <w:tcW w:w="4843" w:type="dxa"/>
            <w:shd w:val="clear" w:color="auto" w:fill="auto"/>
          </w:tcPr>
          <w:p w14:paraId="00E6061B" w14:textId="77777777" w:rsidR="00084773" w:rsidRPr="00B93783" w:rsidRDefault="00084773" w:rsidP="00084773">
            <w:r w:rsidRPr="00B93783">
              <w:t xml:space="preserve">- масштабируемая/скалярная процессорная архитектура </w:t>
            </w:r>
          </w:p>
        </w:tc>
        <w:tc>
          <w:tcPr>
            <w:tcW w:w="5151" w:type="dxa"/>
          </w:tcPr>
          <w:p w14:paraId="1384DF93" w14:textId="77777777" w:rsidR="00084773" w:rsidRPr="00B93783" w:rsidRDefault="00084773" w:rsidP="00084773">
            <w:r w:rsidRPr="00B93783">
              <w:t>- масштабланувчи/скаляр процессорли архитектура</w:t>
            </w:r>
          </w:p>
        </w:tc>
      </w:tr>
      <w:tr w:rsidR="00084773" w:rsidRPr="00B93783" w14:paraId="350EDD3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E8319B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SPB</w:t>
            </w:r>
          </w:p>
        </w:tc>
        <w:tc>
          <w:tcPr>
            <w:tcW w:w="2450" w:type="dxa"/>
            <w:shd w:val="clear" w:color="auto" w:fill="auto"/>
          </w:tcPr>
          <w:p w14:paraId="367DCD1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Speech Bus</w:t>
            </w:r>
          </w:p>
        </w:tc>
        <w:tc>
          <w:tcPr>
            <w:tcW w:w="4843" w:type="dxa"/>
            <w:shd w:val="clear" w:color="auto" w:fill="auto"/>
          </w:tcPr>
          <w:p w14:paraId="13326000" w14:textId="77777777" w:rsidR="00084773" w:rsidRPr="00B93783" w:rsidRDefault="00084773" w:rsidP="00084773">
            <w:r w:rsidRPr="00B93783">
              <w:t>-  шина разговора</w:t>
            </w:r>
          </w:p>
        </w:tc>
        <w:tc>
          <w:tcPr>
            <w:tcW w:w="5151" w:type="dxa"/>
          </w:tcPr>
          <w:p w14:paraId="0E9995A7" w14:textId="77777777" w:rsidR="00084773" w:rsidRPr="00B93783" w:rsidRDefault="00084773" w:rsidP="00084773">
            <w:r w:rsidRPr="00B93783">
              <w:t>- с</w:t>
            </w:r>
            <w:r w:rsidR="00B93783">
              <w:t>ў</w:t>
            </w:r>
            <w:r w:rsidRPr="00B93783">
              <w:t>злашув шинаси</w:t>
            </w:r>
          </w:p>
        </w:tc>
      </w:tr>
      <w:tr w:rsidR="00084773" w:rsidRPr="00B93783" w14:paraId="38D2832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64A687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SPC</w:t>
            </w:r>
          </w:p>
          <w:p w14:paraId="3F9782D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284310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standard perip-heral controller  </w:t>
            </w:r>
          </w:p>
        </w:tc>
        <w:tc>
          <w:tcPr>
            <w:tcW w:w="4843" w:type="dxa"/>
            <w:shd w:val="clear" w:color="auto" w:fill="auto"/>
          </w:tcPr>
          <w:p w14:paraId="1458A93D" w14:textId="77777777" w:rsidR="00084773" w:rsidRPr="00B93783" w:rsidRDefault="00084773" w:rsidP="00084773">
            <w:r w:rsidRPr="00B93783">
              <w:t xml:space="preserve"> - контроллер стандартных периферийных устройств   </w:t>
            </w:r>
          </w:p>
        </w:tc>
        <w:tc>
          <w:tcPr>
            <w:tcW w:w="5151" w:type="dxa"/>
          </w:tcPr>
          <w:p w14:paraId="286153A4" w14:textId="77777777" w:rsidR="00084773" w:rsidRPr="00B93783" w:rsidRDefault="00084773" w:rsidP="00084773">
            <w:r w:rsidRPr="00B93783">
              <w:t xml:space="preserve">- стандарт четки </w:t>
            </w:r>
            <w:r w:rsidR="00B93783">
              <w:t>қ</w:t>
            </w:r>
            <w:r w:rsidRPr="00B93783">
              <w:t>урилмалар назоратчиси</w:t>
            </w:r>
          </w:p>
        </w:tc>
      </w:tr>
      <w:tr w:rsidR="00084773" w:rsidRPr="00B93783" w14:paraId="1F39236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EFF7C4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SPC</w:t>
            </w:r>
          </w:p>
          <w:p w14:paraId="2A4FF10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7DEAB2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Stored Program Control</w:t>
            </w:r>
          </w:p>
        </w:tc>
        <w:tc>
          <w:tcPr>
            <w:tcW w:w="4843" w:type="dxa"/>
            <w:shd w:val="clear" w:color="auto" w:fill="auto"/>
          </w:tcPr>
          <w:p w14:paraId="1457E80F" w14:textId="77777777" w:rsidR="00084773" w:rsidRPr="00B93783" w:rsidRDefault="00084773" w:rsidP="00084773">
            <w:r w:rsidRPr="00B93783">
              <w:t xml:space="preserve">-  управление по хранимой в памяти программе </w:t>
            </w:r>
          </w:p>
        </w:tc>
        <w:tc>
          <w:tcPr>
            <w:tcW w:w="5151" w:type="dxa"/>
          </w:tcPr>
          <w:p w14:paraId="0B6E3D7A" w14:textId="77777777" w:rsidR="00084773" w:rsidRPr="00B93783" w:rsidRDefault="00084773" w:rsidP="00084773">
            <w:r w:rsidRPr="00B93783">
              <w:t>- хотирада са</w:t>
            </w:r>
            <w:r w:rsidR="00B93783">
              <w:t>қ</w:t>
            </w:r>
            <w:r w:rsidRPr="00B93783">
              <w:t>ланадиган дастур б</w:t>
            </w:r>
            <w:r w:rsidR="00B93783">
              <w:t>ў</w:t>
            </w:r>
            <w:r w:rsidRPr="00B93783">
              <w:t>йича бош</w:t>
            </w:r>
            <w:r w:rsidR="00B93783">
              <w:t>қ</w:t>
            </w:r>
            <w:r w:rsidRPr="00B93783">
              <w:t xml:space="preserve">арув </w:t>
            </w:r>
          </w:p>
        </w:tc>
      </w:tr>
      <w:tr w:rsidR="00084773" w:rsidRPr="00B93783" w14:paraId="3857BDA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E0EDA3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SPD</w:t>
            </w:r>
          </w:p>
          <w:p w14:paraId="4AD7311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C845FE2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Serial Pressence Detect</w:t>
            </w:r>
            <w:r w:rsidRPr="00B93783">
              <w:rPr>
                <w:iCs/>
              </w:rPr>
              <w:t xml:space="preserve">       </w:t>
            </w:r>
          </w:p>
        </w:tc>
        <w:tc>
          <w:tcPr>
            <w:tcW w:w="4843" w:type="dxa"/>
            <w:shd w:val="clear" w:color="auto" w:fill="auto"/>
          </w:tcPr>
          <w:p w14:paraId="3D5F30FA" w14:textId="77777777" w:rsidR="00084773" w:rsidRPr="00B93783" w:rsidRDefault="00084773" w:rsidP="00084773">
            <w:r w:rsidRPr="00B93783">
              <w:t xml:space="preserve">- определитель наличия серийной информации  </w:t>
            </w:r>
          </w:p>
        </w:tc>
        <w:tc>
          <w:tcPr>
            <w:tcW w:w="5151" w:type="dxa"/>
          </w:tcPr>
          <w:p w14:paraId="07E6B26D" w14:textId="77777777" w:rsidR="00084773" w:rsidRPr="00B93783" w:rsidRDefault="00084773" w:rsidP="00084773">
            <w:r w:rsidRPr="00B93783">
              <w:t>- серияли ахборот мавжудлигини ани</w:t>
            </w:r>
            <w:r w:rsidR="00B93783">
              <w:t>қ</w:t>
            </w:r>
            <w:r w:rsidRPr="00B93783">
              <w:t>лагич</w:t>
            </w:r>
          </w:p>
        </w:tc>
      </w:tr>
      <w:tr w:rsidR="00084773" w:rsidRPr="00B93783" w14:paraId="652FCAE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912FF5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SPDT</w:t>
            </w:r>
          </w:p>
          <w:p w14:paraId="08DA806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17BBF9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single-pole</w:t>
            </w:r>
            <w:r w:rsidRPr="00B93783">
              <w:rPr>
                <w:iCs/>
                <w:lang w:val="en-US"/>
              </w:rPr>
              <w:t>,</w:t>
            </w:r>
            <w:r w:rsidRPr="00B93783">
              <w:rPr>
                <w:iCs/>
              </w:rPr>
              <w:t xml:space="preserve"> double</w:t>
            </w: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</w:rPr>
              <w:t xml:space="preserve">throw </w:t>
            </w:r>
          </w:p>
        </w:tc>
        <w:tc>
          <w:tcPr>
            <w:tcW w:w="4843" w:type="dxa"/>
            <w:shd w:val="clear" w:color="auto" w:fill="auto"/>
          </w:tcPr>
          <w:p w14:paraId="4370C53D" w14:textId="77777777" w:rsidR="00084773" w:rsidRPr="00B93783" w:rsidRDefault="00084773" w:rsidP="00084773">
            <w:r w:rsidRPr="00B93783">
              <w:t xml:space="preserve">- однополюсный двухпозиционный переключатель </w:t>
            </w:r>
          </w:p>
        </w:tc>
        <w:tc>
          <w:tcPr>
            <w:tcW w:w="5151" w:type="dxa"/>
          </w:tcPr>
          <w:p w14:paraId="584B8B67" w14:textId="77777777" w:rsidR="00084773" w:rsidRPr="00B93783" w:rsidRDefault="00084773" w:rsidP="00084773">
            <w:pPr>
              <w:ind w:firstLine="18"/>
            </w:pPr>
            <w:r w:rsidRPr="00B93783">
              <w:t xml:space="preserve">- бир </w:t>
            </w:r>
            <w:r w:rsidR="00B93783">
              <w:t>қ</w:t>
            </w:r>
            <w:r w:rsidRPr="00B93783">
              <w:t xml:space="preserve">утбли икки позицияли </w:t>
            </w:r>
            <w:r w:rsidR="00B93783">
              <w:t>қ</w:t>
            </w:r>
            <w:r w:rsidRPr="00B93783">
              <w:t xml:space="preserve">айта улаб-узгич </w:t>
            </w:r>
          </w:p>
        </w:tc>
      </w:tr>
      <w:tr w:rsidR="00084773" w:rsidRPr="00B93783" w14:paraId="5ABD418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586F91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SPEC </w:t>
            </w:r>
          </w:p>
          <w:p w14:paraId="560FFCDE" w14:textId="77777777" w:rsidR="00084773" w:rsidRPr="00B93783" w:rsidRDefault="00084773" w:rsidP="00084773">
            <w:pPr>
              <w:rPr>
                <w:bCs/>
              </w:rPr>
            </w:pPr>
          </w:p>
          <w:p w14:paraId="3E64ABFD" w14:textId="77777777" w:rsidR="00084773" w:rsidRPr="00B93783" w:rsidRDefault="00084773" w:rsidP="00084773">
            <w:pPr>
              <w:rPr>
                <w:bCs/>
              </w:rPr>
            </w:pPr>
          </w:p>
          <w:p w14:paraId="3726CC7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67FF7D4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  <w:lang w:val="en-GB"/>
              </w:rPr>
              <w:t>System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  <w:lang w:val="en-GB"/>
              </w:rPr>
              <w:t>Performance Evaluation</w:t>
            </w:r>
            <w:r w:rsidRPr="00B93783">
              <w:rPr>
                <w:iCs/>
                <w:lang w:val="en-US"/>
              </w:rPr>
              <w:t xml:space="preserve"> Consortium/</w:t>
            </w:r>
            <w:r w:rsidRPr="00B93783">
              <w:rPr>
                <w:iCs/>
                <w:lang w:val="en-GB"/>
              </w:rPr>
              <w:t>Co</w:t>
            </w: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  <w:lang w:val="en-GB"/>
              </w:rPr>
              <w:t xml:space="preserve">operative  </w:t>
            </w:r>
          </w:p>
        </w:tc>
        <w:tc>
          <w:tcPr>
            <w:tcW w:w="4843" w:type="dxa"/>
            <w:shd w:val="clear" w:color="auto" w:fill="auto"/>
          </w:tcPr>
          <w:p w14:paraId="56537C19" w14:textId="77777777" w:rsidR="00084773" w:rsidRPr="00B93783" w:rsidRDefault="00084773" w:rsidP="00084773">
            <w:r w:rsidRPr="00B93783">
              <w:t>- Консорциум по оценке производительности компьютерных систем</w:t>
            </w:r>
          </w:p>
          <w:p w14:paraId="5BCC9D21" w14:textId="77777777" w:rsidR="00084773" w:rsidRPr="00B93783" w:rsidRDefault="00084773" w:rsidP="00084773">
            <w:r w:rsidRPr="00B93783">
              <w:t xml:space="preserve">   </w:t>
            </w:r>
          </w:p>
        </w:tc>
        <w:tc>
          <w:tcPr>
            <w:tcW w:w="5151" w:type="dxa"/>
          </w:tcPr>
          <w:p w14:paraId="53B4D0DB" w14:textId="77777777" w:rsidR="00084773" w:rsidRPr="00B93783" w:rsidRDefault="00084773" w:rsidP="00084773">
            <w:r w:rsidRPr="00B93783">
              <w:t>- Компьютер тизимлари ма</w:t>
            </w:r>
            <w:r w:rsidR="00B93783">
              <w:t>ҳ</w:t>
            </w:r>
            <w:r w:rsidRPr="00B93783">
              <w:t>сулдорли-гини ба</w:t>
            </w:r>
            <w:r w:rsidR="00B93783">
              <w:t>ҳ</w:t>
            </w:r>
            <w:r w:rsidRPr="00B93783">
              <w:t>олаш консорциуми</w:t>
            </w:r>
          </w:p>
        </w:tc>
      </w:tr>
      <w:tr w:rsidR="00084773" w:rsidRPr="00B93783" w14:paraId="04A479B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9883F2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SPGA</w:t>
            </w:r>
          </w:p>
          <w:p w14:paraId="6AEA68FE" w14:textId="77777777" w:rsidR="00084773" w:rsidRPr="00B93783" w:rsidRDefault="00084773" w:rsidP="00084773">
            <w:pPr>
              <w:rPr>
                <w:bCs/>
              </w:rPr>
            </w:pPr>
          </w:p>
          <w:p w14:paraId="3DCAC53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6FCD36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Staggered Pin  Grid Array    </w:t>
            </w:r>
          </w:p>
          <w:p w14:paraId="4C46088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</w:t>
            </w:r>
          </w:p>
        </w:tc>
        <w:tc>
          <w:tcPr>
            <w:tcW w:w="4843" w:type="dxa"/>
            <w:shd w:val="clear" w:color="auto" w:fill="auto"/>
          </w:tcPr>
          <w:p w14:paraId="35C115A7" w14:textId="77777777" w:rsidR="00084773" w:rsidRPr="00B93783" w:rsidRDefault="00084773" w:rsidP="00084773">
            <w:r w:rsidRPr="00B93783">
              <w:t xml:space="preserve">- плоский корпус с матрицей штырьковых выводов, расположенных в шахматном порядке  </w:t>
            </w:r>
          </w:p>
        </w:tc>
        <w:tc>
          <w:tcPr>
            <w:tcW w:w="5151" w:type="dxa"/>
          </w:tcPr>
          <w:p w14:paraId="4B688ADF" w14:textId="77777777" w:rsidR="00084773" w:rsidRPr="00B93783" w:rsidRDefault="00084773" w:rsidP="00084773">
            <w:r w:rsidRPr="00B93783">
              <w:t>- шахмат тартибида жойлашган чи</w:t>
            </w:r>
            <w:r w:rsidR="00B93783">
              <w:t>қ</w:t>
            </w:r>
            <w:r w:rsidRPr="00B93783">
              <w:t>иш учларининг матрицаси б</w:t>
            </w:r>
            <w:r w:rsidR="00B93783">
              <w:t>ў</w:t>
            </w:r>
            <w:r w:rsidRPr="00B93783">
              <w:t>лган ясси корпус</w:t>
            </w:r>
          </w:p>
        </w:tc>
      </w:tr>
      <w:tr w:rsidR="00084773" w:rsidRPr="00B93783" w14:paraId="6BED213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4DEEA4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sp.gr. </w:t>
            </w:r>
          </w:p>
        </w:tc>
        <w:tc>
          <w:tcPr>
            <w:tcW w:w="2450" w:type="dxa"/>
            <w:shd w:val="clear" w:color="auto" w:fill="auto"/>
          </w:tcPr>
          <w:p w14:paraId="66CE7C7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specific gravity   </w:t>
            </w:r>
          </w:p>
        </w:tc>
        <w:tc>
          <w:tcPr>
            <w:tcW w:w="4843" w:type="dxa"/>
            <w:shd w:val="clear" w:color="auto" w:fill="auto"/>
          </w:tcPr>
          <w:p w14:paraId="1A8A80F5" w14:textId="77777777" w:rsidR="00084773" w:rsidRPr="00B93783" w:rsidRDefault="00084773" w:rsidP="00084773">
            <w:r w:rsidRPr="00B93783">
              <w:t xml:space="preserve">- удельный вес   </w:t>
            </w:r>
          </w:p>
        </w:tc>
        <w:tc>
          <w:tcPr>
            <w:tcW w:w="5151" w:type="dxa"/>
          </w:tcPr>
          <w:p w14:paraId="4E81FDA9" w14:textId="77777777" w:rsidR="00084773" w:rsidRPr="00B93783" w:rsidRDefault="00084773" w:rsidP="00084773">
            <w:r w:rsidRPr="00B93783">
              <w:t>- солиштирма о</w:t>
            </w:r>
            <w:r w:rsidR="00B93783">
              <w:t>ғ</w:t>
            </w:r>
            <w:r w:rsidRPr="00B93783">
              <w:t>ирлик</w:t>
            </w:r>
          </w:p>
        </w:tc>
      </w:tr>
      <w:tr w:rsidR="00084773" w:rsidRPr="00B93783" w14:paraId="6F2A412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3215A7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SPI</w:t>
            </w:r>
          </w:p>
          <w:p w14:paraId="31981BF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376787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Service Provider  Interface  </w:t>
            </w:r>
          </w:p>
        </w:tc>
        <w:tc>
          <w:tcPr>
            <w:tcW w:w="4843" w:type="dxa"/>
            <w:shd w:val="clear" w:color="auto" w:fill="auto"/>
          </w:tcPr>
          <w:p w14:paraId="62F7C5D1" w14:textId="77777777" w:rsidR="00084773" w:rsidRPr="00B93783" w:rsidRDefault="00084773" w:rsidP="00084773">
            <w:r w:rsidRPr="00B93783">
              <w:t xml:space="preserve">- интерфейс поставщиков услуг </w:t>
            </w:r>
          </w:p>
          <w:p w14:paraId="566CCE4C" w14:textId="77777777" w:rsidR="00084773" w:rsidRPr="00B93783" w:rsidRDefault="00084773" w:rsidP="00084773">
            <w:r w:rsidRPr="00B93783">
              <w:t xml:space="preserve">   </w:t>
            </w:r>
          </w:p>
        </w:tc>
        <w:tc>
          <w:tcPr>
            <w:tcW w:w="5151" w:type="dxa"/>
          </w:tcPr>
          <w:p w14:paraId="27331E9D" w14:textId="77777777" w:rsidR="00084773" w:rsidRPr="00B93783" w:rsidRDefault="00084773" w:rsidP="00084773">
            <w:r w:rsidRPr="00B93783">
              <w:t>- хизматларни етказиб берувчилар интерфейси</w:t>
            </w:r>
          </w:p>
        </w:tc>
      </w:tr>
      <w:tr w:rsidR="00084773" w:rsidRPr="00B93783" w14:paraId="360576F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3135AE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SPI</w:t>
            </w:r>
          </w:p>
          <w:p w14:paraId="5892233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95D8E4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 xml:space="preserve">Synchronous Peripheral </w:t>
            </w:r>
            <w:r w:rsidRPr="00B93783">
              <w:rPr>
                <w:iCs/>
              </w:rPr>
              <w:t>Interface</w:t>
            </w:r>
          </w:p>
        </w:tc>
        <w:tc>
          <w:tcPr>
            <w:tcW w:w="4843" w:type="dxa"/>
            <w:shd w:val="clear" w:color="auto" w:fill="auto"/>
          </w:tcPr>
          <w:p w14:paraId="15292F50" w14:textId="77777777" w:rsidR="00084773" w:rsidRPr="00B93783" w:rsidRDefault="00084773" w:rsidP="00084773">
            <w:r w:rsidRPr="00B93783">
              <w:t xml:space="preserve">- синхронный периферийный интерфейс </w:t>
            </w:r>
          </w:p>
        </w:tc>
        <w:tc>
          <w:tcPr>
            <w:tcW w:w="5151" w:type="dxa"/>
          </w:tcPr>
          <w:p w14:paraId="6808D5F8" w14:textId="77777777" w:rsidR="00084773" w:rsidRPr="00B93783" w:rsidRDefault="00084773" w:rsidP="00084773">
            <w:r w:rsidRPr="00B93783">
              <w:t>- синхрон четки интерфейс</w:t>
            </w:r>
          </w:p>
        </w:tc>
      </w:tr>
      <w:tr w:rsidR="00084773" w:rsidRPr="00B93783" w14:paraId="170FF8D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AB2B75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SPI</w:t>
            </w:r>
          </w:p>
          <w:p w14:paraId="052FEF2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AF76D2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System Program-ing Interface   </w:t>
            </w:r>
          </w:p>
        </w:tc>
        <w:tc>
          <w:tcPr>
            <w:tcW w:w="4843" w:type="dxa"/>
            <w:shd w:val="clear" w:color="auto" w:fill="auto"/>
          </w:tcPr>
          <w:p w14:paraId="21229EC0" w14:textId="77777777" w:rsidR="00084773" w:rsidRPr="00B93783" w:rsidRDefault="00084773" w:rsidP="00084773">
            <w:r w:rsidRPr="00B93783">
              <w:t xml:space="preserve"> - инт</w:t>
            </w:r>
            <w:r w:rsidRPr="00B93783">
              <w:lastRenderedPageBreak/>
              <w:t>ерфе</w:t>
            </w:r>
            <w:r w:rsidRPr="00B93783">
              <w:lastRenderedPageBreak/>
              <w:t>йс системного прогр</w:t>
            </w:r>
            <w:r w:rsidRPr="00B93783">
              <w:lastRenderedPageBreak/>
              <w:t xml:space="preserve">аммирования   </w:t>
            </w:r>
          </w:p>
        </w:tc>
        <w:tc>
          <w:tcPr>
            <w:tcW w:w="5151" w:type="dxa"/>
          </w:tcPr>
          <w:p w14:paraId="4830E6B8" w14:textId="77777777" w:rsidR="00084773" w:rsidRPr="00B93783" w:rsidRDefault="00084773" w:rsidP="00084773">
            <w:r w:rsidRPr="00B93783">
              <w:t>- тизимли дастурлаш интерфейси</w:t>
            </w:r>
          </w:p>
        </w:tc>
      </w:tr>
      <w:tr w:rsidR="00084773" w:rsidRPr="00B93783" w14:paraId="023B595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AC9007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SPI</w:t>
            </w:r>
          </w:p>
          <w:p w14:paraId="6C243C0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51F03F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Society of Plastics Industry   </w:t>
            </w:r>
          </w:p>
        </w:tc>
        <w:tc>
          <w:tcPr>
            <w:tcW w:w="4843" w:type="dxa"/>
            <w:shd w:val="clear" w:color="auto" w:fill="auto"/>
          </w:tcPr>
          <w:p w14:paraId="51E7586B" w14:textId="77777777" w:rsidR="00084773" w:rsidRPr="00B93783" w:rsidRDefault="00084773" w:rsidP="00084773">
            <w:r w:rsidRPr="00B93783">
              <w:t>- Общест</w:t>
            </w:r>
            <w:r w:rsidRPr="00B93783">
              <w:lastRenderedPageBreak/>
              <w:t>во промышленников по пластмассам (</w:t>
            </w:r>
            <w:r w:rsidRPr="00B93783">
              <w:rPr>
                <w:iCs/>
              </w:rPr>
              <w:t>США</w:t>
            </w:r>
            <w:r w:rsidRPr="00B93783">
              <w:t xml:space="preserve">)   </w:t>
            </w:r>
          </w:p>
        </w:tc>
        <w:tc>
          <w:tcPr>
            <w:tcW w:w="5151" w:type="dxa"/>
          </w:tcPr>
          <w:p w14:paraId="3337E43A" w14:textId="77777777" w:rsidR="00084773" w:rsidRPr="00B93783" w:rsidRDefault="00084773" w:rsidP="00084773">
            <w:r w:rsidRPr="00B93783">
              <w:t>- Пластмассалар б</w:t>
            </w:r>
            <w:r w:rsidR="00B93783">
              <w:t>ў</w:t>
            </w:r>
            <w:r w:rsidRPr="00B93783">
              <w:t>йича саноатчилар жамияти (А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7C4E3FD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9E02BE3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SPINS</w:t>
            </w:r>
          </w:p>
        </w:tc>
        <w:tc>
          <w:tcPr>
            <w:tcW w:w="2450" w:type="dxa"/>
            <w:shd w:val="clear" w:color="auto" w:fill="auto"/>
          </w:tcPr>
          <w:p w14:paraId="68007AE8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Softswitch Pla</w:t>
            </w:r>
            <w:r w:rsidRPr="00B93783">
              <w:rPr>
                <w:lang w:val="en-US"/>
              </w:rPr>
              <w:lastRenderedPageBreak/>
              <w:t>tform for Intelligent Network</w:t>
            </w:r>
          </w:p>
        </w:tc>
        <w:tc>
          <w:tcPr>
            <w:tcW w:w="4843" w:type="dxa"/>
            <w:shd w:val="clear" w:color="auto" w:fill="auto"/>
          </w:tcPr>
          <w:p w14:paraId="75780625" w14:textId="77777777" w:rsidR="00084773" w:rsidRPr="00B93783" w:rsidRDefault="00084773" w:rsidP="00084773">
            <w:r w:rsidRPr="00B93783">
              <w:rPr>
                <w:lang w:val="uz-Cyrl-UZ"/>
              </w:rPr>
              <w:t>- п</w:t>
            </w:r>
            <w:r w:rsidRPr="00B93783">
              <w:t xml:space="preserve">латформа </w:t>
            </w:r>
            <w:r w:rsidRPr="00B93783">
              <w:rPr>
                <w:lang w:val="en-US"/>
              </w:rPr>
              <w:t>Softswitch</w:t>
            </w:r>
            <w:r w:rsidRPr="00B93783">
              <w:t xml:space="preserve"> для </w:t>
            </w:r>
            <w:r w:rsidRPr="00B93783">
              <w:rPr>
                <w:lang w:val="en-US"/>
              </w:rPr>
              <w:t>IN</w:t>
            </w:r>
          </w:p>
          <w:p w14:paraId="1890C0EA" w14:textId="77777777" w:rsidR="00084773" w:rsidRPr="00B93783" w:rsidRDefault="00084773" w:rsidP="00084773"/>
        </w:tc>
        <w:tc>
          <w:tcPr>
            <w:tcW w:w="5151" w:type="dxa"/>
          </w:tcPr>
          <w:p w14:paraId="04459413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</w:t>
            </w:r>
            <w:r w:rsidRPr="00B93783">
              <w:rPr>
                <w:lang w:val="en-US"/>
              </w:rPr>
              <w:t>IN</w:t>
            </w:r>
            <w:r w:rsidRPr="00B93783">
              <w:rPr>
                <w:lang w:val="uz-Cyrl-UZ"/>
              </w:rPr>
              <w:t xml:space="preserve"> учун </w:t>
            </w:r>
            <w:r w:rsidRPr="00B93783">
              <w:rPr>
                <w:lang w:val="en-US"/>
              </w:rPr>
              <w:t>Softswitch</w:t>
            </w:r>
            <w:r w:rsidRPr="00B93783">
              <w:rPr>
                <w:lang w:val="uz-Cyrl-UZ"/>
              </w:rPr>
              <w:t xml:space="preserve"> плат</w:t>
            </w:r>
            <w:r w:rsidRPr="00B93783">
              <w:rPr>
                <w:lang w:val="uz-Cyrl-UZ"/>
              </w:rPr>
              <w:lastRenderedPageBreak/>
              <w:t>формаси</w:t>
            </w:r>
          </w:p>
        </w:tc>
      </w:tr>
      <w:tr w:rsidR="00084773" w:rsidRPr="00B93783" w14:paraId="3AD628A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0F3277D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SPIRITS</w:t>
            </w:r>
          </w:p>
        </w:tc>
        <w:tc>
          <w:tcPr>
            <w:tcW w:w="2450" w:type="dxa"/>
            <w:shd w:val="clear" w:color="auto" w:fill="auto"/>
          </w:tcPr>
          <w:p w14:paraId="6B3EDC45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Srvice in the PTSN/IN Requesting Internet Service</w:t>
            </w:r>
          </w:p>
        </w:tc>
        <w:tc>
          <w:tcPr>
            <w:tcW w:w="4843" w:type="dxa"/>
            <w:shd w:val="clear" w:color="auto" w:fill="auto"/>
          </w:tcPr>
          <w:p w14:paraId="6595388D" w14:textId="77777777" w:rsidR="00084773" w:rsidRPr="00B93783" w:rsidRDefault="00084773" w:rsidP="00084773">
            <w:r w:rsidRPr="00B93783">
              <w:rPr>
                <w:lang w:val="uz-Cyrl-UZ"/>
              </w:rPr>
              <w:t>- у</w:t>
            </w:r>
            <w:r w:rsidRPr="00B93783">
              <w:t>слуга запроса из ТфОП/</w:t>
            </w:r>
            <w:r w:rsidRPr="00B93783">
              <w:rPr>
                <w:lang w:val="en-US"/>
              </w:rPr>
              <w:t>IN</w:t>
            </w:r>
            <w:r w:rsidRPr="00B93783">
              <w:t xml:space="preserve"> услуг Интернет</w:t>
            </w:r>
          </w:p>
        </w:tc>
        <w:tc>
          <w:tcPr>
            <w:tcW w:w="5151" w:type="dxa"/>
          </w:tcPr>
          <w:p w14:paraId="28A7723C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умумф</w:t>
            </w:r>
            <w:r w:rsidRPr="00B93783">
              <w:rPr>
                <w:lang w:val="uz-Cyrl-UZ"/>
              </w:rPr>
              <w:lastRenderedPageBreak/>
              <w:t>о</w:t>
            </w:r>
            <w:r w:rsidRPr="00B93783">
              <w:rPr>
                <w:lang w:val="uz-Cyrl-UZ"/>
              </w:rPr>
              <w:lastRenderedPageBreak/>
              <w:t>йдаланишдаги телефон УФТф/</w:t>
            </w:r>
            <w:r w:rsidRPr="00B93783">
              <w:rPr>
                <w:lang w:val="en-US"/>
              </w:rPr>
              <w:t>IN</w:t>
            </w:r>
            <w:r w:rsidRPr="00B93783">
              <w:rPr>
                <w:lang w:val="uz-Cyrl-UZ"/>
              </w:rPr>
              <w:t xml:space="preserve"> дан Интернет хизматларини</w:t>
            </w:r>
            <w:r w:rsidRPr="00B93783">
              <w:t>нг</w:t>
            </w:r>
            <w:r w:rsidRPr="00B93783">
              <w:rPr>
                <w:lang w:val="uz-Cyrl-UZ"/>
              </w:rPr>
              <w:t xml:space="preserve"> с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>ров хизмати</w:t>
            </w:r>
          </w:p>
        </w:tc>
      </w:tr>
      <w:tr w:rsidR="00084773" w:rsidRPr="00B93783" w14:paraId="00B244F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4E3A6F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Spkr, spkr</w:t>
            </w:r>
          </w:p>
        </w:tc>
        <w:tc>
          <w:tcPr>
            <w:tcW w:w="2450" w:type="dxa"/>
            <w:shd w:val="clear" w:color="auto" w:fill="auto"/>
          </w:tcPr>
          <w:p w14:paraId="6C88AF4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speaker   </w:t>
            </w:r>
          </w:p>
        </w:tc>
        <w:tc>
          <w:tcPr>
            <w:tcW w:w="4843" w:type="dxa"/>
            <w:shd w:val="clear" w:color="auto" w:fill="auto"/>
          </w:tcPr>
          <w:p w14:paraId="52B88843" w14:textId="77777777" w:rsidR="00084773" w:rsidRPr="00B93783" w:rsidRDefault="00084773" w:rsidP="00084773">
            <w:r w:rsidRPr="00B93783">
              <w:t xml:space="preserve">- громкоговоритель  </w:t>
            </w:r>
          </w:p>
        </w:tc>
        <w:tc>
          <w:tcPr>
            <w:tcW w:w="5151" w:type="dxa"/>
          </w:tcPr>
          <w:p w14:paraId="0C5053FA" w14:textId="77777777" w:rsidR="00084773" w:rsidRPr="00B93783" w:rsidRDefault="00084773" w:rsidP="00084773">
            <w:r w:rsidRPr="00B93783">
              <w:t>- радиокарнай</w:t>
            </w:r>
          </w:p>
        </w:tc>
      </w:tr>
      <w:tr w:rsidR="00084773" w:rsidRPr="00B93783" w14:paraId="56AD8FC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20B579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SPL </w:t>
            </w:r>
          </w:p>
          <w:p w14:paraId="182D3D9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AA08C1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sound pressure  level   </w:t>
            </w:r>
          </w:p>
        </w:tc>
        <w:tc>
          <w:tcPr>
            <w:tcW w:w="4843" w:type="dxa"/>
            <w:shd w:val="clear" w:color="auto" w:fill="auto"/>
          </w:tcPr>
          <w:p w14:paraId="1C2B3E13" w14:textId="77777777" w:rsidR="00084773" w:rsidRPr="00B93783" w:rsidRDefault="00084773" w:rsidP="00084773">
            <w:r w:rsidRPr="00B93783">
              <w:t xml:space="preserve">- уровень звукового давления   </w:t>
            </w:r>
          </w:p>
          <w:p w14:paraId="41F93213" w14:textId="77777777" w:rsidR="00084773" w:rsidRPr="00B93783" w:rsidRDefault="00084773" w:rsidP="00084773"/>
        </w:tc>
        <w:tc>
          <w:tcPr>
            <w:tcW w:w="5151" w:type="dxa"/>
          </w:tcPr>
          <w:p w14:paraId="1002CE35" w14:textId="77777777" w:rsidR="00084773" w:rsidRPr="00B93783" w:rsidRDefault="00084773" w:rsidP="00084773">
            <w:r w:rsidRPr="00B93783">
              <w:t>- товуш босими даражаси</w:t>
            </w:r>
          </w:p>
        </w:tc>
      </w:tr>
      <w:tr w:rsidR="00084773" w:rsidRPr="00B93783" w14:paraId="33BFC32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B71E54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SPM</w:t>
            </w:r>
          </w:p>
          <w:p w14:paraId="3B7533F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A57C23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Scratch-Pad Memory</w:t>
            </w:r>
          </w:p>
        </w:tc>
        <w:tc>
          <w:tcPr>
            <w:tcW w:w="4843" w:type="dxa"/>
            <w:shd w:val="clear" w:color="auto" w:fill="auto"/>
          </w:tcPr>
          <w:p w14:paraId="33C3250E" w14:textId="77777777" w:rsidR="00084773" w:rsidRPr="00B93783" w:rsidRDefault="00084773" w:rsidP="00084773">
            <w:r w:rsidRPr="00B93783">
              <w:t>- сверхоперативная память</w:t>
            </w:r>
          </w:p>
          <w:p w14:paraId="607158D5" w14:textId="77777777" w:rsidR="00084773" w:rsidRPr="00B93783" w:rsidRDefault="00084773" w:rsidP="00084773"/>
        </w:tc>
        <w:tc>
          <w:tcPr>
            <w:tcW w:w="5151" w:type="dxa"/>
          </w:tcPr>
          <w:p w14:paraId="7769DFE8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та тезкор хотира</w:t>
            </w:r>
          </w:p>
        </w:tc>
      </w:tr>
      <w:tr w:rsidR="00084773" w:rsidRPr="00B93783" w14:paraId="5AC2613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EADF94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SPN</w:t>
            </w:r>
          </w:p>
          <w:p w14:paraId="53419B7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6F53F2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service protec-tion network   </w:t>
            </w:r>
          </w:p>
          <w:p w14:paraId="598493BB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4E246199" w14:textId="77777777" w:rsidR="00084773" w:rsidRPr="00B93783" w:rsidRDefault="00084773" w:rsidP="00084773">
            <w:r w:rsidRPr="00B93783">
              <w:t>- сеть с автоматической  защитой от несанкционированного доступа</w:t>
            </w:r>
          </w:p>
        </w:tc>
        <w:tc>
          <w:tcPr>
            <w:tcW w:w="5151" w:type="dxa"/>
          </w:tcPr>
          <w:p w14:paraId="64C0FD4D" w14:textId="77777777" w:rsidR="00084773" w:rsidRPr="00B93783" w:rsidRDefault="00084773" w:rsidP="00084773">
            <w:r w:rsidRPr="00B93783">
              <w:t>- рухсат этилмаган фойдаланишдан автоматик му</w:t>
            </w:r>
            <w:r w:rsidR="00B93783">
              <w:t>ҳ</w:t>
            </w:r>
            <w:r w:rsidRPr="00B93783">
              <w:t xml:space="preserve">офаза </w:t>
            </w:r>
            <w:r w:rsidR="00B93783">
              <w:t>қ</w:t>
            </w:r>
            <w:r w:rsidRPr="00B93783">
              <w:t>илинган тармо</w:t>
            </w:r>
            <w:r w:rsidR="00B93783">
              <w:t>қ</w:t>
            </w:r>
          </w:p>
        </w:tc>
      </w:tr>
      <w:tr w:rsidR="00084773" w:rsidRPr="00B93783" w14:paraId="40E01CD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E17760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SPOOL</w:t>
            </w:r>
          </w:p>
          <w:p w14:paraId="1518EE73" w14:textId="77777777" w:rsidR="00084773" w:rsidRPr="00B93783" w:rsidRDefault="00084773" w:rsidP="00084773">
            <w:pPr>
              <w:rPr>
                <w:bCs/>
              </w:rPr>
            </w:pPr>
          </w:p>
          <w:p w14:paraId="788072E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2C468BF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US"/>
              </w:rPr>
              <w:t xml:space="preserve">- simultaneous peripheral operation on line     </w:t>
            </w:r>
          </w:p>
        </w:tc>
        <w:tc>
          <w:tcPr>
            <w:tcW w:w="4843" w:type="dxa"/>
            <w:shd w:val="clear" w:color="auto" w:fill="auto"/>
          </w:tcPr>
          <w:p w14:paraId="73F35202" w14:textId="77777777" w:rsidR="00084773" w:rsidRPr="00B93783" w:rsidRDefault="00084773" w:rsidP="00084773">
            <w:r w:rsidRPr="00B93783">
              <w:t xml:space="preserve">- одновременная работа с периферийными устройствами в интерактивном/режиме </w:t>
            </w:r>
          </w:p>
        </w:tc>
        <w:tc>
          <w:tcPr>
            <w:tcW w:w="5151" w:type="dxa"/>
          </w:tcPr>
          <w:p w14:paraId="589E02D9" w14:textId="77777777" w:rsidR="00084773" w:rsidRPr="00B93783" w:rsidRDefault="00084773" w:rsidP="00084773">
            <w:r w:rsidRPr="00B93783">
              <w:t xml:space="preserve">- четки </w:t>
            </w:r>
            <w:r w:rsidR="00B93783">
              <w:t>қў</w:t>
            </w:r>
            <w:r w:rsidRPr="00B93783">
              <w:t>рилмалар билан бир ва</w:t>
            </w:r>
            <w:r w:rsidR="00B93783">
              <w:t>қ</w:t>
            </w:r>
            <w:r w:rsidRPr="00B93783">
              <w:t xml:space="preserve">тда интерактив/режимда ишлаш </w:t>
            </w:r>
          </w:p>
        </w:tc>
      </w:tr>
      <w:tr w:rsidR="00084773" w:rsidRPr="00B93783" w14:paraId="66F389E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0C048E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SPP </w:t>
            </w:r>
          </w:p>
          <w:p w14:paraId="1BBA11C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C49A26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sequenced packet protocol       </w:t>
            </w:r>
          </w:p>
        </w:tc>
        <w:tc>
          <w:tcPr>
            <w:tcW w:w="4843" w:type="dxa"/>
            <w:shd w:val="clear" w:color="auto" w:fill="auto"/>
          </w:tcPr>
          <w:p w14:paraId="3FE7A3A8" w14:textId="77777777" w:rsidR="00084773" w:rsidRPr="00B93783" w:rsidRDefault="00084773" w:rsidP="00084773">
            <w:r w:rsidRPr="00B93783">
              <w:t xml:space="preserve">- протокол последовательной/ упорядоченной передачи пакетов </w:t>
            </w:r>
          </w:p>
        </w:tc>
        <w:tc>
          <w:tcPr>
            <w:tcW w:w="5151" w:type="dxa"/>
          </w:tcPr>
          <w:p w14:paraId="347E28E4" w14:textId="77777777" w:rsidR="00084773" w:rsidRPr="00B93783" w:rsidRDefault="00084773" w:rsidP="00084773">
            <w:r w:rsidRPr="00B93783">
              <w:t>- пакетларни кетма-кет/тартибланган узатиш протоколи</w:t>
            </w:r>
          </w:p>
        </w:tc>
      </w:tr>
      <w:tr w:rsidR="00084773" w:rsidRPr="00B93783" w14:paraId="2ABDEF3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7FDF29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SPP </w:t>
            </w:r>
          </w:p>
          <w:p w14:paraId="544FF02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9BDFB7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Schneider power  pack   </w:t>
            </w:r>
          </w:p>
        </w:tc>
        <w:tc>
          <w:tcPr>
            <w:tcW w:w="4843" w:type="dxa"/>
            <w:shd w:val="clear" w:color="auto" w:fill="auto"/>
          </w:tcPr>
          <w:p w14:paraId="2863D2A7" w14:textId="77777777" w:rsidR="00084773" w:rsidRPr="00B93783" w:rsidRDefault="00084773" w:rsidP="00084773">
            <w:r w:rsidRPr="00B93783">
              <w:t xml:space="preserve">- (портативный) модуль питания компании Schneider (Германия)  </w:t>
            </w:r>
          </w:p>
        </w:tc>
        <w:tc>
          <w:tcPr>
            <w:tcW w:w="5151" w:type="dxa"/>
          </w:tcPr>
          <w:p w14:paraId="189517C7" w14:textId="77777777" w:rsidR="00084773" w:rsidRPr="00B93783" w:rsidRDefault="00084773" w:rsidP="00084773">
            <w:r w:rsidRPr="00B93783">
              <w:t>- Schneider компаниясининг (Германия) (портатив) таъминот модули</w:t>
            </w:r>
          </w:p>
        </w:tc>
      </w:tr>
      <w:tr w:rsidR="00084773" w:rsidRPr="00B93783" w14:paraId="2BFBE94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38F7E4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SPP </w:t>
            </w:r>
          </w:p>
          <w:p w14:paraId="42EC4D7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E63FE9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Scaleable Parallel Processor   </w:t>
            </w:r>
          </w:p>
        </w:tc>
        <w:tc>
          <w:tcPr>
            <w:tcW w:w="4843" w:type="dxa"/>
            <w:shd w:val="clear" w:color="auto" w:fill="auto"/>
          </w:tcPr>
          <w:p w14:paraId="5D2A70BF" w14:textId="77777777" w:rsidR="00084773" w:rsidRPr="00B93783" w:rsidRDefault="00084773" w:rsidP="00084773">
            <w:r w:rsidRPr="00B93783">
              <w:t xml:space="preserve">- наращиваемый параллельный процессор   </w:t>
            </w:r>
          </w:p>
        </w:tc>
        <w:tc>
          <w:tcPr>
            <w:tcW w:w="5151" w:type="dxa"/>
          </w:tcPr>
          <w:p w14:paraId="40342854" w14:textId="77777777" w:rsidR="00084773" w:rsidRPr="00B93783" w:rsidRDefault="00084773" w:rsidP="00084773">
            <w:r w:rsidRPr="00B93783">
              <w:t>- орттириб бориладиган параллел процессор</w:t>
            </w:r>
          </w:p>
        </w:tc>
      </w:tr>
      <w:tr w:rsidR="00084773" w:rsidRPr="00B93783" w14:paraId="30932D3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A31C6B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SPP </w:t>
            </w:r>
          </w:p>
        </w:tc>
        <w:tc>
          <w:tcPr>
            <w:tcW w:w="2450" w:type="dxa"/>
            <w:shd w:val="clear" w:color="auto" w:fill="auto"/>
          </w:tcPr>
          <w:p w14:paraId="62A1974C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Service Provider Point</w:t>
            </w:r>
          </w:p>
        </w:tc>
        <w:tc>
          <w:tcPr>
            <w:tcW w:w="4843" w:type="dxa"/>
            <w:shd w:val="clear" w:color="auto" w:fill="auto"/>
          </w:tcPr>
          <w:p w14:paraId="6C36349E" w14:textId="77777777" w:rsidR="00084773" w:rsidRPr="00B93783" w:rsidRDefault="00084773" w:rsidP="00084773">
            <w:r w:rsidRPr="00B93783">
              <w:t>- пункт/точка предоставления служб</w:t>
            </w:r>
          </w:p>
        </w:tc>
        <w:tc>
          <w:tcPr>
            <w:tcW w:w="5151" w:type="dxa"/>
          </w:tcPr>
          <w:p w14:paraId="768D94D2" w14:textId="77777777" w:rsidR="00084773" w:rsidRPr="00B93783" w:rsidRDefault="00084773" w:rsidP="00084773">
            <w:r w:rsidRPr="00B93783">
              <w:t>- хизматларни та</w:t>
            </w:r>
            <w:r w:rsidR="00B93783">
              <w:t>қ</w:t>
            </w:r>
            <w:r w:rsidRPr="00B93783">
              <w:t>дим этиш пункти/ну</w:t>
            </w:r>
            <w:r w:rsidR="00B93783">
              <w:t>қ</w:t>
            </w:r>
            <w:r w:rsidRPr="00B93783">
              <w:t>таси</w:t>
            </w:r>
          </w:p>
        </w:tc>
      </w:tr>
      <w:tr w:rsidR="00084773" w:rsidRPr="00B93783" w14:paraId="14AD73F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93A19E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SPS </w:t>
            </w:r>
          </w:p>
          <w:p w14:paraId="65008FF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1A05A9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solar </w:t>
            </w:r>
            <w:r w:rsidRPr="00B93783">
              <w:rPr>
                <w:iCs/>
                <w:lang w:val="en-US"/>
              </w:rPr>
              <w:t xml:space="preserve">powered satellite 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5FC0147E" w14:textId="77777777" w:rsidR="00084773" w:rsidRPr="00B93783" w:rsidRDefault="00084773" w:rsidP="00084773">
            <w:r w:rsidRPr="00B93783">
              <w:t xml:space="preserve">- спутник с питанием от солнечных батарей  </w:t>
            </w:r>
          </w:p>
        </w:tc>
        <w:tc>
          <w:tcPr>
            <w:tcW w:w="5151" w:type="dxa"/>
          </w:tcPr>
          <w:p w14:paraId="66DF041B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уёш батареяларидан таъминот олувчи й</w:t>
            </w:r>
            <w:r w:rsidR="00B93783">
              <w:t>ў</w:t>
            </w:r>
            <w:r w:rsidRPr="00B93783">
              <w:t xml:space="preserve">лдош </w:t>
            </w:r>
          </w:p>
        </w:tc>
      </w:tr>
      <w:tr w:rsidR="00084773" w:rsidRPr="00B93783" w14:paraId="28B797D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D45F995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SPS</w:t>
            </w:r>
            <w:r w:rsidRPr="00B93783">
              <w:t>-</w:t>
            </w:r>
            <w:r w:rsidRPr="00B93783">
              <w:rPr>
                <w:lang w:val="en-US"/>
              </w:rPr>
              <w:t xml:space="preserve">F </w:t>
            </w:r>
          </w:p>
        </w:tc>
        <w:tc>
          <w:tcPr>
            <w:tcW w:w="2450" w:type="dxa"/>
            <w:shd w:val="clear" w:color="auto" w:fill="auto"/>
          </w:tcPr>
          <w:p w14:paraId="6084ADD5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en-US"/>
              </w:rPr>
              <w:t>- SIP Proxy Sever Function</w:t>
            </w:r>
          </w:p>
        </w:tc>
        <w:tc>
          <w:tcPr>
            <w:tcW w:w="4843" w:type="dxa"/>
            <w:shd w:val="clear" w:color="auto" w:fill="auto"/>
          </w:tcPr>
          <w:p w14:paraId="5D0DA303" w14:textId="77777777" w:rsidR="00084773" w:rsidRPr="00B93783" w:rsidRDefault="00084773" w:rsidP="00084773">
            <w:r w:rsidRPr="00B93783">
              <w:rPr>
                <w:lang w:val="uz-Cyrl-UZ"/>
              </w:rPr>
              <w:t>- ф</w:t>
            </w:r>
            <w:r w:rsidRPr="00B93783">
              <w:t xml:space="preserve">ункциональный объект проксисервера </w:t>
            </w:r>
            <w:r w:rsidRPr="00B93783">
              <w:rPr>
                <w:lang w:val="en-US"/>
              </w:rPr>
              <w:t>SIP</w:t>
            </w:r>
            <w:r w:rsidRPr="00B93783">
              <w:t xml:space="preserve"> (</w:t>
            </w:r>
            <w:r w:rsidRPr="00B93783">
              <w:rPr>
                <w:lang w:val="en-US"/>
              </w:rPr>
              <w:t>IS</w:t>
            </w:r>
            <w:r w:rsidRPr="00B93783">
              <w:t>С)</w:t>
            </w:r>
          </w:p>
        </w:tc>
        <w:tc>
          <w:tcPr>
            <w:tcW w:w="5151" w:type="dxa"/>
          </w:tcPr>
          <w:p w14:paraId="6F3393BC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</w:t>
            </w:r>
            <w:r w:rsidRPr="00B93783">
              <w:rPr>
                <w:lang w:val="en-US"/>
              </w:rPr>
              <w:t>SIP</w:t>
            </w:r>
            <w:r w:rsidRPr="00B93783">
              <w:t xml:space="preserve"> (</w:t>
            </w:r>
            <w:r w:rsidRPr="00B93783">
              <w:rPr>
                <w:lang w:val="en-US"/>
              </w:rPr>
              <w:t>IS</w:t>
            </w:r>
            <w:r w:rsidRPr="00B93783">
              <w:t>С)</w:t>
            </w:r>
            <w:r w:rsidRPr="00B93783">
              <w:rPr>
                <w:lang w:val="uz-Cyrl-UZ"/>
              </w:rPr>
              <w:t xml:space="preserve"> проксисерверининг функционал объекти </w:t>
            </w:r>
          </w:p>
        </w:tc>
      </w:tr>
      <w:tr w:rsidR="00084773" w:rsidRPr="00B93783" w14:paraId="1A323BB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6491FB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S.P.S.T. </w:t>
            </w:r>
          </w:p>
          <w:p w14:paraId="5E53B9E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D0FB2C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single-pole,  single-throw   </w:t>
            </w:r>
          </w:p>
        </w:tc>
        <w:tc>
          <w:tcPr>
            <w:tcW w:w="4843" w:type="dxa"/>
            <w:shd w:val="clear" w:color="auto" w:fill="auto"/>
          </w:tcPr>
          <w:p w14:paraId="6E4955CD" w14:textId="77777777" w:rsidR="00084773" w:rsidRPr="00B93783" w:rsidRDefault="00084773" w:rsidP="00084773">
            <w:r w:rsidRPr="00B93783">
              <w:t>- однополюсный однопозиционный переключатель</w:t>
            </w:r>
          </w:p>
        </w:tc>
        <w:tc>
          <w:tcPr>
            <w:tcW w:w="5151" w:type="dxa"/>
          </w:tcPr>
          <w:p w14:paraId="0E6D8273" w14:textId="77777777" w:rsidR="00084773" w:rsidRPr="00B93783" w:rsidRDefault="00084773" w:rsidP="00084773">
            <w:r w:rsidRPr="00B93783">
              <w:t xml:space="preserve">- бир </w:t>
            </w:r>
            <w:r w:rsidR="00B93783">
              <w:t>қ</w:t>
            </w:r>
            <w:r w:rsidRPr="00B93783">
              <w:t xml:space="preserve">утбли бир позицияли </w:t>
            </w:r>
            <w:r w:rsidR="00B93783">
              <w:t>қ</w:t>
            </w:r>
            <w:r w:rsidRPr="00B93783">
              <w:t>айта улаб-узгич</w:t>
            </w:r>
          </w:p>
        </w:tc>
      </w:tr>
      <w:tr w:rsidR="00084773" w:rsidRPr="00B93783" w14:paraId="118FECE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4289479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SPVC</w:t>
            </w:r>
          </w:p>
        </w:tc>
        <w:tc>
          <w:tcPr>
            <w:tcW w:w="2450" w:type="dxa"/>
            <w:shd w:val="clear" w:color="auto" w:fill="auto"/>
          </w:tcPr>
          <w:p w14:paraId="73D4AF02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Semi</w:t>
            </w:r>
            <w:r w:rsidRPr="00B93783">
              <w:t>-</w:t>
            </w:r>
            <w:r w:rsidRPr="00B93783">
              <w:rPr>
                <w:lang w:val="en-US"/>
              </w:rPr>
              <w:t>Permanent Virtual Connection</w:t>
            </w:r>
          </w:p>
        </w:tc>
        <w:tc>
          <w:tcPr>
            <w:tcW w:w="4843" w:type="dxa"/>
            <w:shd w:val="clear" w:color="auto" w:fill="auto"/>
          </w:tcPr>
          <w:p w14:paraId="414AE3C0" w14:textId="77777777" w:rsidR="00084773" w:rsidRPr="00B93783" w:rsidRDefault="00084773" w:rsidP="00084773">
            <w:r w:rsidRPr="00B93783">
              <w:rPr>
                <w:lang w:val="uz-Cyrl-UZ"/>
              </w:rPr>
              <w:t>- п</w:t>
            </w:r>
            <w:r w:rsidRPr="00B93783">
              <w:t xml:space="preserve">олупостоянное </w:t>
            </w:r>
            <w:r w:rsidRPr="00B93783">
              <w:lastRenderedPageBreak/>
              <w:t>виртуальное соединение</w:t>
            </w:r>
          </w:p>
        </w:tc>
        <w:tc>
          <w:tcPr>
            <w:tcW w:w="5151" w:type="dxa"/>
          </w:tcPr>
          <w:p w14:paraId="711018AF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ярим доимий вертуал бирикма</w:t>
            </w:r>
          </w:p>
        </w:tc>
      </w:tr>
      <w:tr w:rsidR="00084773" w:rsidRPr="00B93783" w14:paraId="600CE3E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980598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S.P.V.M. </w:t>
            </w:r>
          </w:p>
          <w:p w14:paraId="2BF729F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411E31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single-pulse  voltmeter   </w:t>
            </w:r>
          </w:p>
        </w:tc>
        <w:tc>
          <w:tcPr>
            <w:tcW w:w="4843" w:type="dxa"/>
            <w:shd w:val="clear" w:color="auto" w:fill="auto"/>
          </w:tcPr>
          <w:p w14:paraId="7D41B494" w14:textId="77777777" w:rsidR="00084773" w:rsidRPr="00B93783" w:rsidRDefault="00084773" w:rsidP="00084773">
            <w:r w:rsidRPr="00B93783">
              <w:t xml:space="preserve">- одноимпульсный вольтметр   </w:t>
            </w:r>
          </w:p>
          <w:p w14:paraId="5CB9A00E" w14:textId="77777777" w:rsidR="00084773" w:rsidRPr="00B93783" w:rsidRDefault="00084773" w:rsidP="00084773"/>
        </w:tc>
        <w:tc>
          <w:tcPr>
            <w:tcW w:w="5151" w:type="dxa"/>
          </w:tcPr>
          <w:p w14:paraId="583E1087" w14:textId="77777777" w:rsidR="00084773" w:rsidRPr="00B93783" w:rsidRDefault="00084773" w:rsidP="00084773">
            <w:r w:rsidRPr="00B93783">
              <w:t>- бир импульсли вольтметр</w:t>
            </w:r>
          </w:p>
        </w:tc>
      </w:tr>
      <w:tr w:rsidR="00084773" w:rsidRPr="00B93783" w14:paraId="07CC6C7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990257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sp.vol.</w:t>
            </w:r>
          </w:p>
        </w:tc>
        <w:tc>
          <w:tcPr>
            <w:tcW w:w="2450" w:type="dxa"/>
            <w:shd w:val="clear" w:color="auto" w:fill="auto"/>
          </w:tcPr>
          <w:p w14:paraId="59F9BBB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specific volume   </w:t>
            </w:r>
          </w:p>
        </w:tc>
        <w:tc>
          <w:tcPr>
            <w:tcW w:w="4843" w:type="dxa"/>
            <w:shd w:val="clear" w:color="auto" w:fill="auto"/>
          </w:tcPr>
          <w:p w14:paraId="5CA43160" w14:textId="77777777" w:rsidR="00084773" w:rsidRPr="00B93783" w:rsidRDefault="00084773" w:rsidP="00084773">
            <w:r w:rsidRPr="00B93783">
              <w:t xml:space="preserve">- удельный объем  </w:t>
            </w:r>
          </w:p>
        </w:tc>
        <w:tc>
          <w:tcPr>
            <w:tcW w:w="5151" w:type="dxa"/>
          </w:tcPr>
          <w:p w14:paraId="22072969" w14:textId="77777777" w:rsidR="00084773" w:rsidRPr="00B93783" w:rsidRDefault="00084773" w:rsidP="00084773">
            <w:r w:rsidRPr="00B93783">
              <w:t xml:space="preserve">- солиштирма </w:t>
            </w:r>
            <w:r w:rsidR="00B93783">
              <w:t>ҳ</w:t>
            </w:r>
            <w:r w:rsidRPr="00B93783">
              <w:t>ажм</w:t>
            </w:r>
          </w:p>
        </w:tc>
      </w:tr>
      <w:tr w:rsidR="00084773" w:rsidRPr="00B93783" w14:paraId="01ED0CC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869404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SPX </w:t>
            </w:r>
          </w:p>
          <w:p w14:paraId="08D4E9F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B1FBB2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sequen</w:t>
            </w:r>
            <w:r w:rsidRPr="00B93783">
              <w:rPr>
                <w:iCs/>
                <w:lang w:val="en-US"/>
              </w:rPr>
              <w:t>tial</w:t>
            </w:r>
            <w:r w:rsidRPr="00B93783">
              <w:rPr>
                <w:iCs/>
              </w:rPr>
              <w:t xml:space="preserve"> packet exchange protocol                           </w:t>
            </w:r>
          </w:p>
        </w:tc>
        <w:tc>
          <w:tcPr>
            <w:tcW w:w="4843" w:type="dxa"/>
            <w:shd w:val="clear" w:color="auto" w:fill="auto"/>
          </w:tcPr>
          <w:p w14:paraId="3B5CE4D9" w14:textId="77777777" w:rsidR="00084773" w:rsidRPr="00B93783" w:rsidRDefault="00084773" w:rsidP="00084773">
            <w:r w:rsidRPr="00B93783">
              <w:t>- протокол последовательного обмена пакетами</w:t>
            </w:r>
          </w:p>
        </w:tc>
        <w:tc>
          <w:tcPr>
            <w:tcW w:w="5151" w:type="dxa"/>
          </w:tcPr>
          <w:p w14:paraId="75C42C86" w14:textId="77777777" w:rsidR="00084773" w:rsidRPr="00B93783" w:rsidRDefault="00084773" w:rsidP="00084773">
            <w:r w:rsidRPr="00B93783">
              <w:t xml:space="preserve">- пакетларни кетма-кет алмашиш протоколи </w:t>
            </w:r>
          </w:p>
        </w:tc>
      </w:tr>
      <w:tr w:rsidR="00084773" w:rsidRPr="00B93783" w14:paraId="389594B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E0F66E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SQA</w:t>
            </w:r>
          </w:p>
        </w:tc>
        <w:tc>
          <w:tcPr>
            <w:tcW w:w="2450" w:type="dxa"/>
            <w:shd w:val="clear" w:color="auto" w:fill="auto"/>
          </w:tcPr>
          <w:p w14:paraId="2FEAE85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system queue area   </w:t>
            </w:r>
          </w:p>
        </w:tc>
        <w:tc>
          <w:tcPr>
            <w:tcW w:w="4843" w:type="dxa"/>
            <w:shd w:val="clear" w:color="auto" w:fill="auto"/>
          </w:tcPr>
          <w:p w14:paraId="61DFFBF0" w14:textId="77777777" w:rsidR="00084773" w:rsidRPr="00B93783" w:rsidRDefault="00084773" w:rsidP="00084773">
            <w:r w:rsidRPr="00B93783">
              <w:t xml:space="preserve">- область системных очередей  </w:t>
            </w:r>
          </w:p>
        </w:tc>
        <w:tc>
          <w:tcPr>
            <w:tcW w:w="5151" w:type="dxa"/>
          </w:tcPr>
          <w:p w14:paraId="68D11814" w14:textId="77777777" w:rsidR="00084773" w:rsidRPr="00B93783" w:rsidRDefault="00084773" w:rsidP="00084773">
            <w:r w:rsidRPr="00B93783">
              <w:t>- тизимли навбатлар со</w:t>
            </w:r>
            <w:r w:rsidR="00B93783">
              <w:t>ҳ</w:t>
            </w:r>
            <w:r w:rsidRPr="00B93783">
              <w:t>аси</w:t>
            </w:r>
          </w:p>
        </w:tc>
      </w:tr>
      <w:tr w:rsidR="00084773" w:rsidRPr="00B93783" w14:paraId="197295A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D76844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SQA</w:t>
            </w:r>
          </w:p>
          <w:p w14:paraId="26BD44D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60632D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software quality  assurance   </w:t>
            </w:r>
          </w:p>
        </w:tc>
        <w:tc>
          <w:tcPr>
            <w:tcW w:w="4843" w:type="dxa"/>
            <w:shd w:val="clear" w:color="auto" w:fill="auto"/>
          </w:tcPr>
          <w:p w14:paraId="76DA0473" w14:textId="77777777" w:rsidR="00084773" w:rsidRPr="00B93783" w:rsidRDefault="00084773" w:rsidP="00084773">
            <w:r w:rsidRPr="00B93783">
              <w:t xml:space="preserve">- обеспечение качества программного обеспечения  </w:t>
            </w:r>
          </w:p>
          <w:p w14:paraId="24E9AA83" w14:textId="77777777" w:rsidR="00084773" w:rsidRPr="00B93783" w:rsidRDefault="00084773" w:rsidP="00084773"/>
        </w:tc>
        <w:tc>
          <w:tcPr>
            <w:tcW w:w="5151" w:type="dxa"/>
          </w:tcPr>
          <w:p w14:paraId="333F2B72" w14:textId="77777777" w:rsidR="00084773" w:rsidRPr="00B93783" w:rsidRDefault="00084773" w:rsidP="00084773">
            <w:r w:rsidRPr="00B93783">
              <w:t>- дастурий таъминот сифатини таъминлаш</w:t>
            </w:r>
          </w:p>
        </w:tc>
      </w:tr>
      <w:tr w:rsidR="00084773" w:rsidRPr="00B93783" w14:paraId="76A975C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BE4B87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SQL </w:t>
            </w:r>
          </w:p>
          <w:p w14:paraId="70862E1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6A2CEF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Structured Query  Language   </w:t>
            </w:r>
          </w:p>
        </w:tc>
        <w:tc>
          <w:tcPr>
            <w:tcW w:w="4843" w:type="dxa"/>
            <w:shd w:val="clear" w:color="auto" w:fill="auto"/>
          </w:tcPr>
          <w:p w14:paraId="0EE9E25F" w14:textId="77777777" w:rsidR="00084773" w:rsidRPr="00B93783" w:rsidRDefault="00084773" w:rsidP="00084773">
            <w:r w:rsidRPr="00B93783">
              <w:t xml:space="preserve">- язык структурированных запросов   </w:t>
            </w:r>
          </w:p>
        </w:tc>
        <w:tc>
          <w:tcPr>
            <w:tcW w:w="5151" w:type="dxa"/>
          </w:tcPr>
          <w:p w14:paraId="3D9E22CA" w14:textId="77777777" w:rsidR="00084773" w:rsidRPr="00B93783" w:rsidRDefault="00084773" w:rsidP="00084773">
            <w:r w:rsidRPr="00B93783">
              <w:t>- структураланган с</w:t>
            </w:r>
            <w:r w:rsidR="00B93783">
              <w:t>ў</w:t>
            </w:r>
            <w:r w:rsidRPr="00B93783">
              <w:t>ровлар тили</w:t>
            </w:r>
          </w:p>
        </w:tc>
      </w:tr>
      <w:tr w:rsidR="00084773" w:rsidRPr="00B93783" w14:paraId="3807CE9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E18175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SQUID</w:t>
            </w:r>
          </w:p>
          <w:p w14:paraId="5D43C8A8" w14:textId="77777777" w:rsidR="00084773" w:rsidRPr="00B93783" w:rsidRDefault="00084773" w:rsidP="00084773">
            <w:pPr>
              <w:rPr>
                <w:bCs/>
              </w:rPr>
            </w:pPr>
          </w:p>
          <w:p w14:paraId="0C75B86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B2F8243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superconducting  quantum interfe-rence device   </w:t>
            </w:r>
          </w:p>
        </w:tc>
        <w:tc>
          <w:tcPr>
            <w:tcW w:w="4843" w:type="dxa"/>
            <w:shd w:val="clear" w:color="auto" w:fill="auto"/>
          </w:tcPr>
          <w:p w14:paraId="08A50515" w14:textId="77777777" w:rsidR="00084773" w:rsidRPr="00B93783" w:rsidRDefault="00084773" w:rsidP="00084773">
            <w:r w:rsidRPr="00B93783">
              <w:t xml:space="preserve">- сверхпроводящий квантовый интерфейсный датчик   </w:t>
            </w:r>
          </w:p>
          <w:p w14:paraId="3DC0A7B5" w14:textId="77777777" w:rsidR="00084773" w:rsidRPr="00B93783" w:rsidRDefault="00084773" w:rsidP="00084773"/>
        </w:tc>
        <w:tc>
          <w:tcPr>
            <w:tcW w:w="5151" w:type="dxa"/>
          </w:tcPr>
          <w:p w14:paraId="22EEA39F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 xml:space="preserve">та </w:t>
            </w:r>
            <w:r w:rsidR="00B93783">
              <w:t>ў</w:t>
            </w:r>
            <w:r w:rsidRPr="00B93783">
              <w:t xml:space="preserve">тказувчан квант интерфейсли датчик </w:t>
            </w:r>
          </w:p>
        </w:tc>
      </w:tr>
      <w:tr w:rsidR="00084773" w:rsidRPr="00B93783" w14:paraId="1367468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E8C9FA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SR</w:t>
            </w:r>
          </w:p>
          <w:p w14:paraId="13D51FF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236E6F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Space Radiocommunication</w:t>
            </w:r>
            <w:r w:rsidRPr="00B93783">
              <w:rPr>
                <w:iCs/>
              </w:rPr>
              <w:t xml:space="preserve"> </w:t>
            </w:r>
          </w:p>
        </w:tc>
        <w:tc>
          <w:tcPr>
            <w:tcW w:w="4843" w:type="dxa"/>
            <w:shd w:val="clear" w:color="auto" w:fill="auto"/>
          </w:tcPr>
          <w:p w14:paraId="3F488FF1" w14:textId="77777777" w:rsidR="00084773" w:rsidRPr="00B93783" w:rsidRDefault="00084773" w:rsidP="00084773">
            <w:r w:rsidRPr="00B93783">
              <w:t xml:space="preserve">- космическая радиосвязь  </w:t>
            </w:r>
          </w:p>
          <w:p w14:paraId="5DC6D928" w14:textId="77777777" w:rsidR="00084773" w:rsidRPr="00B93783" w:rsidRDefault="00084773" w:rsidP="00084773"/>
        </w:tc>
        <w:tc>
          <w:tcPr>
            <w:tcW w:w="5151" w:type="dxa"/>
          </w:tcPr>
          <w:p w14:paraId="3085ADBF" w14:textId="77777777" w:rsidR="00084773" w:rsidRPr="00B93783" w:rsidRDefault="00084773" w:rsidP="00084773">
            <w:r w:rsidRPr="00B93783">
              <w:t>- космик радиоало</w:t>
            </w:r>
            <w:r w:rsidR="00B93783">
              <w:t>қ</w:t>
            </w:r>
            <w:r w:rsidRPr="00B93783">
              <w:t>а</w:t>
            </w:r>
          </w:p>
        </w:tc>
      </w:tr>
      <w:tr w:rsidR="00084773" w:rsidRPr="00B93783" w14:paraId="21C7513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C09E0E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SR</w:t>
            </w:r>
          </w:p>
        </w:tc>
        <w:tc>
          <w:tcPr>
            <w:tcW w:w="2450" w:type="dxa"/>
            <w:shd w:val="clear" w:color="auto" w:fill="auto"/>
          </w:tcPr>
          <w:p w14:paraId="2206677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Slew Rate</w:t>
            </w:r>
            <w:r w:rsidRPr="00B93783">
              <w:rPr>
                <w:iCs/>
              </w:rPr>
              <w:t xml:space="preserve"> </w:t>
            </w:r>
          </w:p>
        </w:tc>
        <w:tc>
          <w:tcPr>
            <w:tcW w:w="4843" w:type="dxa"/>
            <w:shd w:val="clear" w:color="auto" w:fill="auto"/>
          </w:tcPr>
          <w:p w14:paraId="6ABC472D" w14:textId="77777777" w:rsidR="00084773" w:rsidRPr="00B93783" w:rsidRDefault="00084773" w:rsidP="00084773">
            <w:r w:rsidRPr="00B93783">
              <w:t xml:space="preserve">- скорость нарастания  </w:t>
            </w:r>
          </w:p>
        </w:tc>
        <w:tc>
          <w:tcPr>
            <w:tcW w:w="5151" w:type="dxa"/>
          </w:tcPr>
          <w:p w14:paraId="5403685B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сиш тезлиги</w:t>
            </w:r>
          </w:p>
        </w:tc>
      </w:tr>
      <w:tr w:rsidR="00084773" w:rsidRPr="00B93783" w14:paraId="038CEC7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682680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SR</w:t>
            </w:r>
          </w:p>
        </w:tc>
        <w:tc>
          <w:tcPr>
            <w:tcW w:w="2450" w:type="dxa"/>
            <w:shd w:val="clear" w:color="auto" w:fill="auto"/>
          </w:tcPr>
          <w:p w14:paraId="03DD498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shift register   </w:t>
            </w:r>
          </w:p>
        </w:tc>
        <w:tc>
          <w:tcPr>
            <w:tcW w:w="4843" w:type="dxa"/>
            <w:shd w:val="clear" w:color="auto" w:fill="auto"/>
          </w:tcPr>
          <w:p w14:paraId="5B5AA56B" w14:textId="77777777" w:rsidR="00084773" w:rsidRPr="00B93783" w:rsidRDefault="00084773" w:rsidP="00084773">
            <w:r w:rsidRPr="00B93783">
              <w:t xml:space="preserve">- регистр сдвига  </w:t>
            </w:r>
          </w:p>
        </w:tc>
        <w:tc>
          <w:tcPr>
            <w:tcW w:w="5151" w:type="dxa"/>
          </w:tcPr>
          <w:p w14:paraId="3F88F0DC" w14:textId="77777777" w:rsidR="00084773" w:rsidRPr="00B93783" w:rsidRDefault="00084773" w:rsidP="00084773">
            <w:r w:rsidRPr="00B93783">
              <w:t>- силжиш регистри</w:t>
            </w:r>
          </w:p>
        </w:tc>
      </w:tr>
      <w:tr w:rsidR="00084773" w:rsidRPr="00B93783" w14:paraId="1849A81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0590C3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SR</w:t>
            </w:r>
          </w:p>
        </w:tc>
        <w:tc>
          <w:tcPr>
            <w:tcW w:w="2450" w:type="dxa"/>
            <w:shd w:val="clear" w:color="auto" w:fill="auto"/>
          </w:tcPr>
          <w:p w14:paraId="03376D0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slip ring   </w:t>
            </w:r>
          </w:p>
        </w:tc>
        <w:tc>
          <w:tcPr>
            <w:tcW w:w="4843" w:type="dxa"/>
            <w:shd w:val="clear" w:color="auto" w:fill="auto"/>
          </w:tcPr>
          <w:p w14:paraId="005EA2D4" w14:textId="77777777" w:rsidR="00084773" w:rsidRPr="00B93783" w:rsidRDefault="00084773" w:rsidP="00084773">
            <w:r w:rsidRPr="00B93783">
              <w:t xml:space="preserve">- контактное кольцо  </w:t>
            </w:r>
          </w:p>
        </w:tc>
        <w:tc>
          <w:tcPr>
            <w:tcW w:w="5151" w:type="dxa"/>
          </w:tcPr>
          <w:p w14:paraId="4999471B" w14:textId="77777777" w:rsidR="00084773" w:rsidRPr="00B93783" w:rsidRDefault="00084773" w:rsidP="00084773">
            <w:r w:rsidRPr="00B93783">
              <w:t xml:space="preserve">- контакт (туташувчи) </w:t>
            </w:r>
            <w:r w:rsidR="00B93783">
              <w:t>ҳ</w:t>
            </w:r>
            <w:r w:rsidRPr="00B93783">
              <w:t>ал</w:t>
            </w:r>
            <w:r w:rsidR="00B93783">
              <w:t>қ</w:t>
            </w:r>
            <w:r w:rsidRPr="00B93783">
              <w:t>а</w:t>
            </w:r>
          </w:p>
        </w:tc>
      </w:tr>
      <w:tr w:rsidR="00084773" w:rsidRPr="00B93783" w14:paraId="10934F5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CC2BA1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SR, s.r </w:t>
            </w:r>
          </w:p>
        </w:tc>
        <w:tc>
          <w:tcPr>
            <w:tcW w:w="2450" w:type="dxa"/>
            <w:shd w:val="clear" w:color="auto" w:fill="auto"/>
          </w:tcPr>
          <w:p w14:paraId="356A23F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specific  resistance   </w:t>
            </w:r>
          </w:p>
        </w:tc>
        <w:tc>
          <w:tcPr>
            <w:tcW w:w="4843" w:type="dxa"/>
            <w:shd w:val="clear" w:color="auto" w:fill="auto"/>
          </w:tcPr>
          <w:p w14:paraId="43F21D6F" w14:textId="77777777" w:rsidR="00084773" w:rsidRPr="00B93783" w:rsidRDefault="00084773" w:rsidP="00084773">
            <w:r w:rsidRPr="00B93783">
              <w:t xml:space="preserve">- удельное сопротивление   </w:t>
            </w:r>
          </w:p>
        </w:tc>
        <w:tc>
          <w:tcPr>
            <w:tcW w:w="5151" w:type="dxa"/>
          </w:tcPr>
          <w:p w14:paraId="3A600457" w14:textId="77777777" w:rsidR="00084773" w:rsidRPr="00B93783" w:rsidRDefault="00084773" w:rsidP="00084773">
            <w:r w:rsidRPr="00B93783">
              <w:t xml:space="preserve">- солиштирма </w:t>
            </w:r>
            <w:r w:rsidR="00B93783">
              <w:t>қ</w:t>
            </w:r>
            <w:r w:rsidRPr="00B93783">
              <w:t>аршилик</w:t>
            </w:r>
          </w:p>
        </w:tc>
      </w:tr>
      <w:tr w:rsidR="00084773" w:rsidRPr="00B93783" w14:paraId="2E99D18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E58100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SR, s.r </w:t>
            </w:r>
          </w:p>
        </w:tc>
        <w:tc>
          <w:tcPr>
            <w:tcW w:w="2450" w:type="dxa"/>
            <w:shd w:val="clear" w:color="auto" w:fill="auto"/>
          </w:tcPr>
          <w:p w14:paraId="136CB33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selecti</w:t>
            </w:r>
            <w:r w:rsidRPr="00B93783">
              <w:rPr>
                <w:iCs/>
                <w:lang w:val="en-US"/>
              </w:rPr>
              <w:t>on Rule</w:t>
            </w:r>
            <w:r w:rsidRPr="00B93783">
              <w:rPr>
                <w:iCs/>
              </w:rPr>
              <w:t xml:space="preserve">     </w:t>
            </w:r>
          </w:p>
        </w:tc>
        <w:tc>
          <w:tcPr>
            <w:tcW w:w="4843" w:type="dxa"/>
            <w:shd w:val="clear" w:color="auto" w:fill="auto"/>
          </w:tcPr>
          <w:p w14:paraId="4C232B01" w14:textId="77777777" w:rsidR="00084773" w:rsidRPr="00B93783" w:rsidRDefault="00084773" w:rsidP="00084773">
            <w:r w:rsidRPr="00B93783">
              <w:t xml:space="preserve">- правило выбора  </w:t>
            </w:r>
          </w:p>
        </w:tc>
        <w:tc>
          <w:tcPr>
            <w:tcW w:w="5151" w:type="dxa"/>
          </w:tcPr>
          <w:p w14:paraId="7C3594C9" w14:textId="77777777" w:rsidR="00084773" w:rsidRPr="00B93783" w:rsidRDefault="00084773" w:rsidP="00084773">
            <w:r w:rsidRPr="00B93783">
              <w:t xml:space="preserve">- танлаш </w:t>
            </w:r>
            <w:r w:rsidR="00B93783">
              <w:t>қ</w:t>
            </w:r>
            <w:r w:rsidRPr="00B93783">
              <w:t>оидаси</w:t>
            </w:r>
          </w:p>
        </w:tc>
      </w:tr>
      <w:tr w:rsidR="00084773" w:rsidRPr="00B93783" w14:paraId="2FCFBE6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E0871F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SR, s.r </w:t>
            </w:r>
          </w:p>
          <w:p w14:paraId="05094B4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09AADC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self-rectifying    </w:t>
            </w:r>
          </w:p>
          <w:p w14:paraId="5908845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</w:t>
            </w:r>
          </w:p>
        </w:tc>
        <w:tc>
          <w:tcPr>
            <w:tcW w:w="4843" w:type="dxa"/>
            <w:shd w:val="clear" w:color="auto" w:fill="auto"/>
          </w:tcPr>
          <w:p w14:paraId="36CA5639" w14:textId="77777777" w:rsidR="00084773" w:rsidRPr="00B93783" w:rsidRDefault="00084773" w:rsidP="00084773">
            <w:r w:rsidRPr="00B93783">
              <w:t>- самонастраивающийся, самовып</w:t>
            </w:r>
            <w:r w:rsidRPr="00B93783">
              <w:rPr>
                <w:lang w:val="en-US"/>
              </w:rPr>
              <w:t>-</w:t>
            </w:r>
            <w:r w:rsidRPr="00B93783">
              <w:t>рямляющийся</w:t>
            </w:r>
          </w:p>
        </w:tc>
        <w:tc>
          <w:tcPr>
            <w:tcW w:w="5151" w:type="dxa"/>
          </w:tcPr>
          <w:p w14:paraId="0B5AA745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 xml:space="preserve">зи созланадиган, </w:t>
            </w:r>
            <w:r w:rsidR="00B93783">
              <w:t>ў</w:t>
            </w:r>
            <w:r w:rsidRPr="00B93783">
              <w:t>зи т</w:t>
            </w:r>
            <w:r w:rsidR="00B93783">
              <w:t>ўғ</w:t>
            </w:r>
            <w:r w:rsidRPr="00B93783">
              <w:t>рилана-диган</w:t>
            </w:r>
          </w:p>
        </w:tc>
      </w:tr>
      <w:tr w:rsidR="00084773" w:rsidRPr="00B93783" w14:paraId="3895F1A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FC797E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S/R </w:t>
            </w:r>
          </w:p>
        </w:tc>
        <w:tc>
          <w:tcPr>
            <w:tcW w:w="2450" w:type="dxa"/>
            <w:shd w:val="clear" w:color="auto" w:fill="auto"/>
          </w:tcPr>
          <w:p w14:paraId="371B851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sending-  receiving   </w:t>
            </w:r>
          </w:p>
        </w:tc>
        <w:tc>
          <w:tcPr>
            <w:tcW w:w="4843" w:type="dxa"/>
            <w:shd w:val="clear" w:color="auto" w:fill="auto"/>
          </w:tcPr>
          <w:p w14:paraId="35CE573E" w14:textId="77777777" w:rsidR="00084773" w:rsidRPr="00B93783" w:rsidRDefault="00084773" w:rsidP="00084773">
            <w:r w:rsidRPr="00B93783">
              <w:t xml:space="preserve">- приемо-передающий   </w:t>
            </w:r>
          </w:p>
        </w:tc>
        <w:tc>
          <w:tcPr>
            <w:tcW w:w="5151" w:type="dxa"/>
          </w:tcPr>
          <w:p w14:paraId="47F5B7B8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илувчи-узатувчи</w:t>
            </w:r>
          </w:p>
        </w:tc>
      </w:tr>
      <w:tr w:rsidR="00084773" w:rsidRPr="00B93783" w14:paraId="4ABAF95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B64450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SRAM </w:t>
            </w:r>
          </w:p>
          <w:p w14:paraId="00B9ABB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DFE252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static random  access memory   </w:t>
            </w:r>
          </w:p>
        </w:tc>
        <w:tc>
          <w:tcPr>
            <w:tcW w:w="4843" w:type="dxa"/>
            <w:shd w:val="clear" w:color="auto" w:fill="auto"/>
          </w:tcPr>
          <w:p w14:paraId="49E38163" w14:textId="77777777" w:rsidR="00084773" w:rsidRPr="00B93783" w:rsidRDefault="00084773" w:rsidP="00084773">
            <w:r w:rsidRPr="00B93783">
              <w:t>- статическое запоминающее устройство с произвольной выборкой</w:t>
            </w:r>
          </w:p>
        </w:tc>
        <w:tc>
          <w:tcPr>
            <w:tcW w:w="5151" w:type="dxa"/>
          </w:tcPr>
          <w:p w14:paraId="37E797E5" w14:textId="77777777" w:rsidR="00084773" w:rsidRPr="00B93783" w:rsidRDefault="00084773" w:rsidP="00084773">
            <w:r w:rsidRPr="00B93783">
              <w:t xml:space="preserve">- ихтиёрий танланадиган статик хотирловчи </w:t>
            </w:r>
            <w:r w:rsidR="00B93783">
              <w:t>қ</w:t>
            </w:r>
            <w:r w:rsidRPr="00B93783">
              <w:t>урилма</w:t>
            </w:r>
          </w:p>
        </w:tc>
      </w:tr>
      <w:tr w:rsidR="00084773" w:rsidRPr="00B93783" w14:paraId="2916E20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1FD687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SRB</w:t>
            </w:r>
          </w:p>
          <w:p w14:paraId="719C49A1" w14:textId="77777777" w:rsidR="00084773" w:rsidRPr="00B93783" w:rsidRDefault="00084773" w:rsidP="00084773">
            <w:pPr>
              <w:rPr>
                <w:bCs/>
              </w:rPr>
            </w:pPr>
          </w:p>
          <w:p w14:paraId="13C1A77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7435CE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source-route  bridging    </w:t>
            </w:r>
          </w:p>
          <w:p w14:paraId="3E4EB785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6CE3415B" w14:textId="77777777" w:rsidR="00084773" w:rsidRPr="00B93783" w:rsidRDefault="00084773" w:rsidP="00084773">
            <w:r w:rsidRPr="00B93783">
              <w:t>-мостовое соединение с маршрути-зацией от источника/мостовое сое-динение типа «источник маршрут»</w:t>
            </w:r>
          </w:p>
        </w:tc>
        <w:tc>
          <w:tcPr>
            <w:tcW w:w="5151" w:type="dxa"/>
          </w:tcPr>
          <w:p w14:paraId="654F2A4E" w14:textId="77777777" w:rsidR="00084773" w:rsidRPr="00B93783" w:rsidRDefault="00084773" w:rsidP="00084773">
            <w:r w:rsidRPr="00B93783">
              <w:t>- манбадан маршрутлаш билан к</w:t>
            </w:r>
            <w:r w:rsidR="00B93783">
              <w:t>ў</w:t>
            </w:r>
            <w:r w:rsidRPr="00B93783">
              <w:t>п-рикли уланиш/«манба-й</w:t>
            </w:r>
            <w:r w:rsidR="00B93783">
              <w:t>ў</w:t>
            </w:r>
            <w:r w:rsidRPr="00B93783">
              <w:t>налиш» туридаги к</w:t>
            </w:r>
            <w:r w:rsidR="00B93783">
              <w:t>ў</w:t>
            </w:r>
            <w:r w:rsidRPr="00B93783">
              <w:t>прикли уланиш</w:t>
            </w:r>
          </w:p>
        </w:tc>
      </w:tr>
      <w:tr w:rsidR="00084773" w:rsidRPr="00B93783" w14:paraId="79906FD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DEB064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SRC</w:t>
            </w:r>
          </w:p>
          <w:p w14:paraId="6C5BDD4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B44DBC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super resolution control</w:t>
            </w:r>
          </w:p>
        </w:tc>
        <w:tc>
          <w:tcPr>
            <w:tcW w:w="4843" w:type="dxa"/>
            <w:shd w:val="clear" w:color="auto" w:fill="auto"/>
          </w:tcPr>
          <w:p w14:paraId="3BAFA221" w14:textId="77777777" w:rsidR="00084773" w:rsidRPr="00B93783" w:rsidRDefault="00084773" w:rsidP="00084773">
            <w:r w:rsidRPr="00B93783">
              <w:t>- увеличение четкости  (при черно-белом варианте) приема изображения</w:t>
            </w:r>
          </w:p>
        </w:tc>
        <w:tc>
          <w:tcPr>
            <w:tcW w:w="5151" w:type="dxa"/>
          </w:tcPr>
          <w:p w14:paraId="5BEBA11B" w14:textId="77777777" w:rsidR="00084773" w:rsidRPr="00B93783" w:rsidRDefault="00084773" w:rsidP="00084773">
            <w:r w:rsidRPr="00B93783">
              <w:t xml:space="preserve">- тасвирнинг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илиниш ани</w:t>
            </w:r>
            <w:r w:rsidR="00B93783">
              <w:t>қ</w:t>
            </w:r>
            <w:r w:rsidRPr="00B93783">
              <w:t>лигини ошириш (о</w:t>
            </w:r>
            <w:r w:rsidR="00B93783">
              <w:t>қ</w:t>
            </w:r>
            <w:r w:rsidRPr="00B93783">
              <w:t>-</w:t>
            </w:r>
            <w:r w:rsidR="00B93783">
              <w:t>қ</w:t>
            </w:r>
            <w:r w:rsidRPr="00B93783">
              <w:t>ора вариантда)</w:t>
            </w:r>
          </w:p>
        </w:tc>
      </w:tr>
      <w:tr w:rsidR="00084773" w:rsidRPr="00B93783" w14:paraId="0ED7546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51F353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SRD</w:t>
            </w:r>
          </w:p>
          <w:p w14:paraId="09495C1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E5FBC4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step recovery  diode     </w:t>
            </w:r>
          </w:p>
        </w:tc>
        <w:tc>
          <w:tcPr>
            <w:tcW w:w="4843" w:type="dxa"/>
            <w:shd w:val="clear" w:color="auto" w:fill="auto"/>
          </w:tcPr>
          <w:p w14:paraId="19C686F3" w14:textId="77777777" w:rsidR="00084773" w:rsidRPr="00B93783" w:rsidRDefault="00084773" w:rsidP="00084773">
            <w:r w:rsidRPr="00B93783">
              <w:t>- диод со сту</w:t>
            </w:r>
            <w:r w:rsidRPr="00B93783">
              <w:lastRenderedPageBreak/>
              <w:t>пенчатым восстановле-нием//диод с накоплением заряда</w:t>
            </w:r>
          </w:p>
        </w:tc>
        <w:tc>
          <w:tcPr>
            <w:tcW w:w="5151" w:type="dxa"/>
          </w:tcPr>
          <w:p w14:paraId="7033D09F" w14:textId="77777777" w:rsidR="00084773" w:rsidRPr="00B93783" w:rsidRDefault="00084773" w:rsidP="00084773">
            <w:r w:rsidRPr="00B93783">
              <w:t>- по</w:t>
            </w:r>
            <w:r w:rsidR="00B93783">
              <w:t>ғ</w:t>
            </w:r>
            <w:r w:rsidRPr="00B93783">
              <w:t>онавий тикланишли диод, заряд т</w:t>
            </w:r>
            <w:r w:rsidR="00B93783">
              <w:t>ў</w:t>
            </w:r>
            <w:r w:rsidRPr="00B93783">
              <w:t>пловчи диод</w:t>
            </w:r>
          </w:p>
        </w:tc>
      </w:tr>
      <w:tr w:rsidR="00084773" w:rsidRPr="00B93783" w14:paraId="1F8E888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5CCE76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SRF </w:t>
            </w:r>
          </w:p>
          <w:p w14:paraId="50D53B6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F55674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Status Report  Frame  </w:t>
            </w:r>
          </w:p>
        </w:tc>
        <w:tc>
          <w:tcPr>
            <w:tcW w:w="4843" w:type="dxa"/>
            <w:shd w:val="clear" w:color="auto" w:fill="auto"/>
          </w:tcPr>
          <w:p w14:paraId="2A685F8B" w14:textId="77777777" w:rsidR="00084773" w:rsidRPr="00B93783" w:rsidRDefault="00084773" w:rsidP="00084773">
            <w:r w:rsidRPr="00B93783">
              <w:t xml:space="preserve">- кадр сообщения о состоянии   </w:t>
            </w:r>
          </w:p>
          <w:p w14:paraId="0126334A" w14:textId="77777777" w:rsidR="00084773" w:rsidRPr="00B93783" w:rsidRDefault="00084773" w:rsidP="00084773"/>
        </w:tc>
        <w:tc>
          <w:tcPr>
            <w:tcW w:w="5151" w:type="dxa"/>
          </w:tcPr>
          <w:p w14:paraId="318A3E8E" w14:textId="77777777" w:rsidR="00084773" w:rsidRPr="00B93783" w:rsidRDefault="00084773" w:rsidP="00084773">
            <w:r w:rsidRPr="00B93783">
              <w:t xml:space="preserve">- </w:t>
            </w:r>
            <w:r w:rsidR="00B93783">
              <w:t>ҳ</w:t>
            </w:r>
            <w:r w:rsidRPr="00B93783">
              <w:t>олат т</w:t>
            </w:r>
            <w:r w:rsidR="00B93783">
              <w:t>ўғ</w:t>
            </w:r>
            <w:r w:rsidRPr="00B93783">
              <w:t>рисидаги хабар кадри</w:t>
            </w:r>
          </w:p>
        </w:tc>
      </w:tr>
      <w:tr w:rsidR="00084773" w:rsidRPr="00B93783" w14:paraId="6346E00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A19930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SRM </w:t>
            </w:r>
          </w:p>
          <w:p w14:paraId="022B4BA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202137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system resources  manager  </w:t>
            </w:r>
          </w:p>
        </w:tc>
        <w:tc>
          <w:tcPr>
            <w:tcW w:w="4843" w:type="dxa"/>
            <w:shd w:val="clear" w:color="auto" w:fill="auto"/>
          </w:tcPr>
          <w:p w14:paraId="34B0C4B9" w14:textId="77777777" w:rsidR="00084773" w:rsidRPr="00B93783" w:rsidRDefault="00084773" w:rsidP="00084773">
            <w:r w:rsidRPr="00B93783">
              <w:t xml:space="preserve">- менеджер системных ресурсов  </w:t>
            </w:r>
          </w:p>
          <w:p w14:paraId="7C77C28C" w14:textId="77777777" w:rsidR="00084773" w:rsidRPr="00B93783" w:rsidRDefault="00084773" w:rsidP="00084773"/>
        </w:tc>
        <w:tc>
          <w:tcPr>
            <w:tcW w:w="5151" w:type="dxa"/>
          </w:tcPr>
          <w:p w14:paraId="196F70CB" w14:textId="77777777" w:rsidR="00084773" w:rsidRPr="00B93783" w:rsidRDefault="00084773" w:rsidP="00084773">
            <w:r w:rsidRPr="00B93783">
              <w:t>- тизимли ресурслар менежери</w:t>
            </w:r>
          </w:p>
        </w:tc>
      </w:tr>
      <w:tr w:rsidR="00084773" w:rsidRPr="00B93783" w14:paraId="2CE3974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10C726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S.R.N. </w:t>
            </w:r>
          </w:p>
          <w:p w14:paraId="458DFD2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334FD2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Short Range  Navigation   </w:t>
            </w:r>
          </w:p>
        </w:tc>
        <w:tc>
          <w:tcPr>
            <w:tcW w:w="4843" w:type="dxa"/>
            <w:shd w:val="clear" w:color="auto" w:fill="auto"/>
          </w:tcPr>
          <w:p w14:paraId="52DFDDE3" w14:textId="77777777" w:rsidR="00084773" w:rsidRPr="00B93783" w:rsidRDefault="00084773" w:rsidP="00084773">
            <w:r w:rsidRPr="00B93783">
              <w:t xml:space="preserve">- Шоран (система точной радионавигации) </w:t>
            </w:r>
          </w:p>
        </w:tc>
        <w:tc>
          <w:tcPr>
            <w:tcW w:w="5151" w:type="dxa"/>
          </w:tcPr>
          <w:p w14:paraId="715033E4" w14:textId="77777777" w:rsidR="00084773" w:rsidRPr="00B93783" w:rsidRDefault="00084773" w:rsidP="00084773">
            <w:r w:rsidRPr="00B93783">
              <w:t>- Шоран (ани</w:t>
            </w:r>
            <w:r w:rsidR="00B93783">
              <w:t>қ</w:t>
            </w:r>
            <w:r w:rsidRPr="00B93783">
              <w:t xml:space="preserve"> радио навигация тизими)</w:t>
            </w:r>
          </w:p>
        </w:tc>
      </w:tr>
      <w:tr w:rsidR="00084773" w:rsidRPr="00B93783" w14:paraId="59BA79B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22F7CE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SRP </w:t>
            </w:r>
          </w:p>
          <w:p w14:paraId="62D751E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96EF12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source routing  protocol  </w:t>
            </w:r>
          </w:p>
        </w:tc>
        <w:tc>
          <w:tcPr>
            <w:tcW w:w="4843" w:type="dxa"/>
            <w:shd w:val="clear" w:color="auto" w:fill="auto"/>
          </w:tcPr>
          <w:p w14:paraId="302628E8" w14:textId="77777777" w:rsidR="00084773" w:rsidRPr="00B93783" w:rsidRDefault="00084773" w:rsidP="00084773">
            <w:r w:rsidRPr="00B93783">
              <w:t xml:space="preserve">- протокол маршрутизации от источника  </w:t>
            </w:r>
          </w:p>
        </w:tc>
        <w:tc>
          <w:tcPr>
            <w:tcW w:w="5151" w:type="dxa"/>
          </w:tcPr>
          <w:p w14:paraId="42FC078D" w14:textId="77777777" w:rsidR="00084773" w:rsidRPr="00B93783" w:rsidRDefault="00084773" w:rsidP="00084773">
            <w:r w:rsidRPr="00B93783">
              <w:t>- манбадан маршрутлаш протоколи</w:t>
            </w:r>
          </w:p>
        </w:tc>
      </w:tr>
      <w:tr w:rsidR="00084773" w:rsidRPr="00B93783" w14:paraId="59115C2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1DB9AD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SRS</w:t>
            </w:r>
          </w:p>
          <w:p w14:paraId="40CF5F7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E8EA87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speech recogni-tion system  </w:t>
            </w:r>
          </w:p>
        </w:tc>
        <w:tc>
          <w:tcPr>
            <w:tcW w:w="4843" w:type="dxa"/>
            <w:shd w:val="clear" w:color="auto" w:fill="auto"/>
          </w:tcPr>
          <w:p w14:paraId="71E161E0" w14:textId="77777777" w:rsidR="00084773" w:rsidRPr="00B93783" w:rsidRDefault="00084773" w:rsidP="00084773">
            <w:r w:rsidRPr="00B93783">
              <w:t xml:space="preserve">- система распознавания речи    </w:t>
            </w:r>
          </w:p>
          <w:p w14:paraId="6E74B267" w14:textId="77777777" w:rsidR="00084773" w:rsidRPr="00B93783" w:rsidRDefault="00084773" w:rsidP="00084773"/>
        </w:tc>
        <w:tc>
          <w:tcPr>
            <w:tcW w:w="5151" w:type="dxa"/>
          </w:tcPr>
          <w:p w14:paraId="0DED0624" w14:textId="77777777" w:rsidR="00084773" w:rsidRPr="00B93783" w:rsidRDefault="00084773" w:rsidP="00084773">
            <w:r w:rsidRPr="00B93783">
              <w:t>- нут</w:t>
            </w:r>
            <w:r w:rsidR="00B93783">
              <w:t>қ</w:t>
            </w:r>
            <w:r w:rsidRPr="00B93783">
              <w:t>ни ани</w:t>
            </w:r>
            <w:r w:rsidR="00B93783">
              <w:t>қ</w:t>
            </w:r>
            <w:r w:rsidRPr="00B93783">
              <w:t>лаш тизими</w:t>
            </w:r>
          </w:p>
        </w:tc>
      </w:tr>
      <w:tr w:rsidR="00084773" w:rsidRPr="00B93783" w14:paraId="2EF4789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A08620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SRS</w:t>
            </w:r>
          </w:p>
          <w:p w14:paraId="7EA4E8E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786C6C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sliding recorder  system   </w:t>
            </w:r>
          </w:p>
        </w:tc>
        <w:tc>
          <w:tcPr>
            <w:tcW w:w="4843" w:type="dxa"/>
            <w:shd w:val="clear" w:color="auto" w:fill="auto"/>
          </w:tcPr>
          <w:p w14:paraId="288454E6" w14:textId="77777777" w:rsidR="00084773" w:rsidRPr="00B93783" w:rsidRDefault="00084773" w:rsidP="00084773">
            <w:r w:rsidRPr="00B93783">
              <w:t xml:space="preserve">- электронное управление скоростью записи   </w:t>
            </w:r>
          </w:p>
        </w:tc>
        <w:tc>
          <w:tcPr>
            <w:tcW w:w="5151" w:type="dxa"/>
          </w:tcPr>
          <w:p w14:paraId="77B9D384" w14:textId="77777777" w:rsidR="00084773" w:rsidRPr="00B93783" w:rsidRDefault="00084773" w:rsidP="00084773">
            <w:r w:rsidRPr="00B93783">
              <w:t>- ёзиш тезлигини электрон бош</w:t>
            </w:r>
            <w:r w:rsidR="00B93783">
              <w:t>қ</w:t>
            </w:r>
            <w:r w:rsidRPr="00B93783">
              <w:t>ариш</w:t>
            </w:r>
          </w:p>
        </w:tc>
      </w:tr>
      <w:tr w:rsidR="00084773" w:rsidRPr="00B93783" w14:paraId="356E029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3C352F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S.R.U.</w:t>
            </w:r>
          </w:p>
        </w:tc>
        <w:tc>
          <w:tcPr>
            <w:tcW w:w="2450" w:type="dxa"/>
            <w:shd w:val="clear" w:color="auto" w:fill="auto"/>
          </w:tcPr>
          <w:p w14:paraId="2753596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self recording unit     </w:t>
            </w:r>
          </w:p>
        </w:tc>
        <w:tc>
          <w:tcPr>
            <w:tcW w:w="4843" w:type="dxa"/>
            <w:shd w:val="clear" w:color="auto" w:fill="auto"/>
          </w:tcPr>
          <w:p w14:paraId="43988AD2" w14:textId="77777777" w:rsidR="00084773" w:rsidRPr="00B93783" w:rsidRDefault="00084773" w:rsidP="00084773">
            <w:r w:rsidRPr="00B93783">
              <w:t xml:space="preserve">- самописец    </w:t>
            </w:r>
          </w:p>
        </w:tc>
        <w:tc>
          <w:tcPr>
            <w:tcW w:w="5151" w:type="dxa"/>
          </w:tcPr>
          <w:p w14:paraId="4E12770D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зиёзар асбоб</w:t>
            </w:r>
          </w:p>
        </w:tc>
      </w:tr>
      <w:tr w:rsidR="00084773" w:rsidRPr="00B93783" w14:paraId="2B49759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867398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SS</w:t>
            </w:r>
          </w:p>
        </w:tc>
        <w:tc>
          <w:tcPr>
            <w:tcW w:w="2450" w:type="dxa"/>
            <w:shd w:val="clear" w:color="auto" w:fill="auto"/>
          </w:tcPr>
          <w:p w14:paraId="0B16802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sliding short   </w:t>
            </w:r>
          </w:p>
        </w:tc>
        <w:tc>
          <w:tcPr>
            <w:tcW w:w="4843" w:type="dxa"/>
            <w:shd w:val="clear" w:color="auto" w:fill="auto"/>
          </w:tcPr>
          <w:p w14:paraId="793F3407" w14:textId="77777777" w:rsidR="00084773" w:rsidRPr="00B93783" w:rsidRDefault="00084773" w:rsidP="00084773">
            <w:r w:rsidRPr="00B93783">
              <w:t xml:space="preserve">- скользящий короткозамыкатель  </w:t>
            </w:r>
          </w:p>
        </w:tc>
        <w:tc>
          <w:tcPr>
            <w:tcW w:w="5151" w:type="dxa"/>
          </w:tcPr>
          <w:p w14:paraId="08BBE4E9" w14:textId="77777777" w:rsidR="00084773" w:rsidRPr="00B93783" w:rsidRDefault="00084773" w:rsidP="00084773">
            <w:r w:rsidRPr="00B93783">
              <w:t xml:space="preserve">- сирпанувчан </w:t>
            </w:r>
            <w:r w:rsidR="00B93783">
              <w:t>қ</w:t>
            </w:r>
            <w:r w:rsidRPr="00B93783">
              <w:t>ис</w:t>
            </w:r>
            <w:r w:rsidR="00B93783">
              <w:t>қ</w:t>
            </w:r>
            <w:r w:rsidRPr="00B93783">
              <w:t>а туташтиргич</w:t>
            </w:r>
          </w:p>
        </w:tc>
      </w:tr>
      <w:tr w:rsidR="00084773" w:rsidRPr="00B93783" w14:paraId="3DB4F36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C301AF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SS</w:t>
            </w:r>
          </w:p>
          <w:p w14:paraId="1C881130" w14:textId="77777777" w:rsidR="00084773" w:rsidRPr="00B93783" w:rsidRDefault="00084773" w:rsidP="00084773">
            <w:pPr>
              <w:rPr>
                <w:bCs/>
              </w:rPr>
            </w:pPr>
          </w:p>
          <w:p w14:paraId="2B081789" w14:textId="77777777" w:rsidR="00084773" w:rsidRPr="00B93783" w:rsidRDefault="00084773" w:rsidP="00084773">
            <w:pPr>
              <w:rPr>
                <w:bCs/>
              </w:rPr>
            </w:pPr>
          </w:p>
          <w:p w14:paraId="707BA5FA" w14:textId="77777777" w:rsidR="00084773" w:rsidRPr="00B93783" w:rsidRDefault="00084773" w:rsidP="00084773">
            <w:pPr>
              <w:rPr>
                <w:bCs/>
              </w:rPr>
            </w:pPr>
          </w:p>
          <w:p w14:paraId="529B6566" w14:textId="77777777" w:rsidR="00084773" w:rsidRPr="00B93783" w:rsidRDefault="00084773" w:rsidP="00084773">
            <w:pPr>
              <w:rPr>
                <w:bCs/>
              </w:rPr>
            </w:pPr>
          </w:p>
          <w:p w14:paraId="2E8DE461" w14:textId="77777777" w:rsidR="00084773" w:rsidRPr="00B93783" w:rsidRDefault="00084773" w:rsidP="00084773">
            <w:pPr>
              <w:rPr>
                <w:bCs/>
              </w:rPr>
            </w:pPr>
          </w:p>
          <w:p w14:paraId="147F2D6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DFDFC9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surround sound  </w:t>
            </w:r>
          </w:p>
          <w:p w14:paraId="43D133AE" w14:textId="77777777" w:rsidR="00084773" w:rsidRPr="00B93783" w:rsidRDefault="00084773" w:rsidP="00084773">
            <w:pPr>
              <w:rPr>
                <w:iCs/>
              </w:rPr>
            </w:pPr>
          </w:p>
          <w:p w14:paraId="4BB884D5" w14:textId="77777777" w:rsidR="00084773" w:rsidRPr="00B93783" w:rsidRDefault="00084773" w:rsidP="00084773">
            <w:pPr>
              <w:rPr>
                <w:iCs/>
              </w:rPr>
            </w:pPr>
          </w:p>
          <w:p w14:paraId="00CCCB6E" w14:textId="77777777" w:rsidR="00084773" w:rsidRPr="00B93783" w:rsidRDefault="00084773" w:rsidP="00084773">
            <w:pPr>
              <w:rPr>
                <w:iCs/>
              </w:rPr>
            </w:pPr>
          </w:p>
          <w:p w14:paraId="4BA4EB97" w14:textId="77777777" w:rsidR="00084773" w:rsidRPr="00B93783" w:rsidRDefault="00084773" w:rsidP="00084773">
            <w:pPr>
              <w:rPr>
                <w:iCs/>
              </w:rPr>
            </w:pPr>
          </w:p>
          <w:p w14:paraId="10EED547" w14:textId="77777777" w:rsidR="00084773" w:rsidRPr="00B93783" w:rsidRDefault="00084773" w:rsidP="00084773">
            <w:pPr>
              <w:rPr>
                <w:iCs/>
              </w:rPr>
            </w:pPr>
          </w:p>
          <w:p w14:paraId="3578C66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      </w:t>
            </w:r>
          </w:p>
        </w:tc>
        <w:tc>
          <w:tcPr>
            <w:tcW w:w="4843" w:type="dxa"/>
            <w:shd w:val="clear" w:color="auto" w:fill="auto"/>
          </w:tcPr>
          <w:p w14:paraId="7561484B" w14:textId="77777777" w:rsidR="00084773" w:rsidRPr="00B93783" w:rsidRDefault="00084773" w:rsidP="00084773">
            <w:r w:rsidRPr="00B93783">
              <w:t>- система с цифровым звукопроцессором, позволяющим из моносигнала получить  псевдостереосигнал, а из стерео – псевдоквад-ратический с одновременным изменением (по желанию) значения реверберации</w:t>
            </w:r>
          </w:p>
        </w:tc>
        <w:tc>
          <w:tcPr>
            <w:tcW w:w="5151" w:type="dxa"/>
          </w:tcPr>
          <w:p w14:paraId="301F5963" w14:textId="77777777" w:rsidR="00084773" w:rsidRPr="00B93783" w:rsidRDefault="00084773" w:rsidP="00084773">
            <w:r w:rsidRPr="00B93783">
              <w:t>- ра</w:t>
            </w:r>
            <w:r w:rsidR="00B93783">
              <w:t>қ</w:t>
            </w:r>
            <w:r w:rsidRPr="00B93783">
              <w:t>амли товуш процессори б</w:t>
            </w:r>
            <w:r w:rsidR="00B93783">
              <w:t>ў</w:t>
            </w:r>
            <w:r w:rsidRPr="00B93783">
              <w:t>лган, моно сигналдан псевдостереосигнал, стерео сигналдан эса, бир ва</w:t>
            </w:r>
            <w:r w:rsidR="00B93783">
              <w:t>қ</w:t>
            </w:r>
            <w:r w:rsidRPr="00B93783">
              <w:t>тда (хо</w:t>
            </w:r>
            <w:r w:rsidR="00B93783">
              <w:t>ҳ</w:t>
            </w:r>
            <w:r w:rsidRPr="00B93783">
              <w:t>ишга к</w:t>
            </w:r>
            <w:r w:rsidR="00B93783">
              <w:t>ў</w:t>
            </w:r>
            <w:r w:rsidRPr="00B93783">
              <w:t xml:space="preserve">ра) реверберация </w:t>
            </w:r>
            <w:r w:rsidR="00B93783">
              <w:t>қ</w:t>
            </w:r>
            <w:r w:rsidRPr="00B93783">
              <w:t xml:space="preserve">ийматини </w:t>
            </w:r>
            <w:r w:rsidR="00B93783">
              <w:t>ў</w:t>
            </w:r>
            <w:r w:rsidRPr="00B93783">
              <w:t>згартириш билан псевдоквадратик сигнал олиш имконини берадиган тизим</w:t>
            </w:r>
          </w:p>
        </w:tc>
      </w:tr>
      <w:tr w:rsidR="00084773" w:rsidRPr="00B93783" w14:paraId="62D00D6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1EB428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SS</w:t>
            </w:r>
          </w:p>
        </w:tc>
        <w:tc>
          <w:tcPr>
            <w:tcW w:w="2450" w:type="dxa"/>
            <w:shd w:val="clear" w:color="auto" w:fill="auto"/>
          </w:tcPr>
          <w:p w14:paraId="196371F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spatial sound   </w:t>
            </w:r>
          </w:p>
        </w:tc>
        <w:tc>
          <w:tcPr>
            <w:tcW w:w="4843" w:type="dxa"/>
            <w:shd w:val="clear" w:color="auto" w:fill="auto"/>
          </w:tcPr>
          <w:p w14:paraId="17189496" w14:textId="77777777" w:rsidR="00084773" w:rsidRPr="00B93783" w:rsidRDefault="00084773" w:rsidP="00084773">
            <w:r w:rsidRPr="00B93783">
              <w:t xml:space="preserve">- система пространственного звучания  </w:t>
            </w:r>
          </w:p>
        </w:tc>
        <w:tc>
          <w:tcPr>
            <w:tcW w:w="5151" w:type="dxa"/>
          </w:tcPr>
          <w:p w14:paraId="2508EF46" w14:textId="77777777" w:rsidR="00084773" w:rsidRPr="00B93783" w:rsidRDefault="00084773" w:rsidP="00084773">
            <w:r w:rsidRPr="00B93783">
              <w:t>- фазовий жаранглаш тизими</w:t>
            </w:r>
          </w:p>
        </w:tc>
      </w:tr>
      <w:tr w:rsidR="00084773" w:rsidRPr="00B93783" w14:paraId="153923E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29FBC8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SS</w:t>
            </w:r>
          </w:p>
        </w:tc>
        <w:tc>
          <w:tcPr>
            <w:tcW w:w="2450" w:type="dxa"/>
            <w:shd w:val="clear" w:color="auto" w:fill="auto"/>
          </w:tcPr>
          <w:p w14:paraId="25106E2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static switching  </w:t>
            </w:r>
          </w:p>
        </w:tc>
        <w:tc>
          <w:tcPr>
            <w:tcW w:w="4843" w:type="dxa"/>
            <w:shd w:val="clear" w:color="auto" w:fill="auto"/>
          </w:tcPr>
          <w:p w14:paraId="025E58E3" w14:textId="77777777" w:rsidR="00084773" w:rsidRPr="00B93783" w:rsidRDefault="00084773" w:rsidP="00084773">
            <w:r w:rsidRPr="00B93783">
              <w:t xml:space="preserve">- статическая коммутация   </w:t>
            </w:r>
          </w:p>
        </w:tc>
        <w:tc>
          <w:tcPr>
            <w:tcW w:w="5151" w:type="dxa"/>
          </w:tcPr>
          <w:p w14:paraId="7884AEF7" w14:textId="77777777" w:rsidR="00084773" w:rsidRPr="00B93783" w:rsidRDefault="00084773" w:rsidP="00084773">
            <w:r w:rsidRPr="00B93783">
              <w:t>- статик коммутация</w:t>
            </w:r>
          </w:p>
        </w:tc>
      </w:tr>
      <w:tr w:rsidR="00084773" w:rsidRPr="00B93783" w14:paraId="66C5A20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C235485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SS7</w:t>
            </w:r>
          </w:p>
        </w:tc>
        <w:tc>
          <w:tcPr>
            <w:tcW w:w="2450" w:type="dxa"/>
            <w:shd w:val="clear" w:color="auto" w:fill="auto"/>
          </w:tcPr>
          <w:p w14:paraId="026E58F9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 xml:space="preserve">- Signaling </w:t>
            </w:r>
            <w:r w:rsidRPr="00B93783">
              <w:rPr>
                <w:lang w:val="en-US"/>
              </w:rPr>
              <w:br/>
              <w:t>System 7</w:t>
            </w:r>
          </w:p>
        </w:tc>
        <w:tc>
          <w:tcPr>
            <w:tcW w:w="4843" w:type="dxa"/>
            <w:shd w:val="clear" w:color="auto" w:fill="auto"/>
          </w:tcPr>
          <w:p w14:paraId="5E57F616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uz-Cyrl-UZ"/>
              </w:rPr>
              <w:t>- с</w:t>
            </w:r>
            <w:r w:rsidRPr="00B93783">
              <w:t>истема</w:t>
            </w:r>
            <w:r w:rsidRPr="00B93783">
              <w:rPr>
                <w:lang w:val="en-US"/>
              </w:rPr>
              <w:t xml:space="preserve"> </w:t>
            </w:r>
            <w:r w:rsidRPr="00B93783">
              <w:t>общеканальной</w:t>
            </w:r>
            <w:r w:rsidRPr="00B93783">
              <w:rPr>
                <w:lang w:val="en-US"/>
              </w:rPr>
              <w:t xml:space="preserve"> </w:t>
            </w:r>
            <w:r w:rsidRPr="00B93783">
              <w:t>сигнализации</w:t>
            </w:r>
            <w:r w:rsidRPr="00B93783">
              <w:rPr>
                <w:lang w:val="en-US"/>
              </w:rPr>
              <w:t xml:space="preserve"> № 7 – (</w:t>
            </w:r>
            <w:r w:rsidRPr="00B93783">
              <w:t>ОКС</w:t>
            </w:r>
            <w:r w:rsidRPr="00B93783">
              <w:rPr>
                <w:lang w:val="en-US"/>
              </w:rPr>
              <w:t xml:space="preserve"> № 7) </w:t>
            </w:r>
          </w:p>
        </w:tc>
        <w:tc>
          <w:tcPr>
            <w:tcW w:w="5151" w:type="dxa"/>
          </w:tcPr>
          <w:p w14:paraId="6F889B95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- 7</w:t>
            </w:r>
            <w:r w:rsidRPr="00B93783">
              <w:t>-</w:t>
            </w:r>
            <w:r w:rsidRPr="00B93783">
              <w:rPr>
                <w:lang w:val="uz-Cyrl-UZ"/>
              </w:rPr>
              <w:t>сон умуканал сигнализацияси тизими (</w:t>
            </w:r>
            <w:r w:rsidRPr="00B93783">
              <w:t xml:space="preserve">7-сон </w:t>
            </w:r>
            <w:r w:rsidRPr="00B93783">
              <w:rPr>
                <w:lang w:val="uz-Cyrl-UZ"/>
              </w:rPr>
              <w:t>УКС)</w:t>
            </w:r>
          </w:p>
        </w:tc>
      </w:tr>
      <w:tr w:rsidR="00084773" w:rsidRPr="00B93783" w14:paraId="7D83D40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6E6E7E6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  <w:lang w:val="en-US"/>
              </w:rPr>
              <w:t xml:space="preserve">SS, ss </w:t>
            </w:r>
          </w:p>
        </w:tc>
        <w:tc>
          <w:tcPr>
            <w:tcW w:w="2450" w:type="dxa"/>
            <w:shd w:val="clear" w:color="auto" w:fill="auto"/>
          </w:tcPr>
          <w:p w14:paraId="235B433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  <w:lang w:val="en-US"/>
              </w:rPr>
              <w:t>- single si</w:t>
            </w:r>
            <w:r w:rsidRPr="00B93783">
              <w:rPr>
                <w:iCs/>
              </w:rPr>
              <w:t xml:space="preserve">beband  </w:t>
            </w:r>
          </w:p>
        </w:tc>
        <w:tc>
          <w:tcPr>
            <w:tcW w:w="4843" w:type="dxa"/>
            <w:shd w:val="clear" w:color="auto" w:fill="auto"/>
          </w:tcPr>
          <w:p w14:paraId="7F2E5497" w14:textId="77777777" w:rsidR="00084773" w:rsidRPr="00B93783" w:rsidRDefault="00084773" w:rsidP="00084773">
            <w:r w:rsidRPr="00B93783">
              <w:t>- одна боковая полоса</w:t>
            </w:r>
          </w:p>
        </w:tc>
        <w:tc>
          <w:tcPr>
            <w:tcW w:w="5151" w:type="dxa"/>
          </w:tcPr>
          <w:p w14:paraId="2F702D3A" w14:textId="77777777" w:rsidR="00084773" w:rsidRPr="00B93783" w:rsidRDefault="00084773" w:rsidP="00084773">
            <w:r w:rsidRPr="00B93783">
              <w:t xml:space="preserve">- битта ён полоса </w:t>
            </w:r>
          </w:p>
        </w:tc>
      </w:tr>
      <w:tr w:rsidR="00084773" w:rsidRPr="00B93783" w14:paraId="4B0127F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569CEB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SSAP </w:t>
            </w:r>
          </w:p>
          <w:p w14:paraId="072CD32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DAD0BE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Source Service  Access Point   </w:t>
            </w:r>
          </w:p>
        </w:tc>
        <w:tc>
          <w:tcPr>
            <w:tcW w:w="4843" w:type="dxa"/>
            <w:shd w:val="clear" w:color="auto" w:fill="auto"/>
          </w:tcPr>
          <w:p w14:paraId="52AE9879" w14:textId="77777777" w:rsidR="00084773" w:rsidRPr="00B93783" w:rsidRDefault="00084773" w:rsidP="00084773">
            <w:r w:rsidRPr="00B93783">
              <w:t xml:space="preserve">- точка доступа к сервису источника  </w:t>
            </w:r>
          </w:p>
        </w:tc>
        <w:tc>
          <w:tcPr>
            <w:tcW w:w="5151" w:type="dxa"/>
          </w:tcPr>
          <w:p w14:paraId="0F1C47F4" w14:textId="77777777" w:rsidR="00084773" w:rsidRPr="00B93783" w:rsidRDefault="00084773" w:rsidP="00084773">
            <w:r w:rsidRPr="00B93783">
              <w:t>- манба сервисига кира олиш ну</w:t>
            </w:r>
            <w:r w:rsidR="00B93783">
              <w:t>қ</w:t>
            </w:r>
            <w:r w:rsidRPr="00B93783">
              <w:t>таси</w:t>
            </w:r>
          </w:p>
        </w:tc>
      </w:tr>
      <w:tr w:rsidR="00084773" w:rsidRPr="00B93783" w14:paraId="5D73C0B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66818A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SSB, ssb </w:t>
            </w:r>
          </w:p>
        </w:tc>
        <w:tc>
          <w:tcPr>
            <w:tcW w:w="2450" w:type="dxa"/>
            <w:shd w:val="clear" w:color="auto" w:fill="auto"/>
          </w:tcPr>
          <w:p w14:paraId="6285E52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serial system bus  </w:t>
            </w:r>
          </w:p>
        </w:tc>
        <w:tc>
          <w:tcPr>
            <w:tcW w:w="4843" w:type="dxa"/>
            <w:shd w:val="clear" w:color="auto" w:fill="auto"/>
          </w:tcPr>
          <w:p w14:paraId="45B3FA81" w14:textId="77777777" w:rsidR="00084773" w:rsidRPr="00B93783" w:rsidRDefault="00084773" w:rsidP="00084773">
            <w:r w:rsidRPr="00B93783">
              <w:t xml:space="preserve">- последовательная системная шина   </w:t>
            </w:r>
          </w:p>
        </w:tc>
        <w:tc>
          <w:tcPr>
            <w:tcW w:w="5151" w:type="dxa"/>
          </w:tcPr>
          <w:p w14:paraId="249E06B3" w14:textId="77777777" w:rsidR="00084773" w:rsidRPr="00B93783" w:rsidRDefault="00084773" w:rsidP="00084773">
            <w:r w:rsidRPr="00B93783">
              <w:t>- кетма-кет тизимли шина</w:t>
            </w:r>
          </w:p>
        </w:tc>
      </w:tr>
      <w:tr w:rsidR="00084773" w:rsidRPr="00B93783" w14:paraId="63D3665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CB5157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s.s.b. </w:t>
            </w:r>
          </w:p>
        </w:tc>
        <w:tc>
          <w:tcPr>
            <w:tcW w:w="2450" w:type="dxa"/>
            <w:shd w:val="clear" w:color="auto" w:fill="auto"/>
          </w:tcPr>
          <w:p w14:paraId="0A04EF5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single si</w:t>
            </w:r>
            <w:r w:rsidRPr="00B93783">
              <w:rPr>
                <w:iCs/>
                <w:lang w:val="en-US"/>
              </w:rPr>
              <w:t>d</w:t>
            </w:r>
            <w:r w:rsidRPr="00B93783">
              <w:rPr>
                <w:iCs/>
              </w:rPr>
              <w:t xml:space="preserve">eband  </w:t>
            </w:r>
          </w:p>
        </w:tc>
        <w:tc>
          <w:tcPr>
            <w:tcW w:w="4843" w:type="dxa"/>
            <w:shd w:val="clear" w:color="auto" w:fill="auto"/>
          </w:tcPr>
          <w:p w14:paraId="7A5E9B2B" w14:textId="77777777" w:rsidR="00084773" w:rsidRPr="00B93783" w:rsidRDefault="00084773" w:rsidP="00084773">
            <w:r w:rsidRPr="00B93783">
              <w:t xml:space="preserve">- одна боковая полоса  </w:t>
            </w:r>
          </w:p>
        </w:tc>
        <w:tc>
          <w:tcPr>
            <w:tcW w:w="5151" w:type="dxa"/>
          </w:tcPr>
          <w:p w14:paraId="1A73B42A" w14:textId="77777777" w:rsidR="00084773" w:rsidRPr="00B93783" w:rsidRDefault="00084773" w:rsidP="00084773">
            <w:r w:rsidRPr="00B93783">
              <w:t xml:space="preserve">- битта ён полоса </w:t>
            </w:r>
          </w:p>
        </w:tc>
      </w:tr>
      <w:tr w:rsidR="00084773" w:rsidRPr="00B93783" w14:paraId="3A1472D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00991C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SSB</w:t>
            </w:r>
            <w:r w:rsidRPr="00B93783">
              <w:rPr>
                <w:bCs/>
                <w:lang w:val="en-US"/>
              </w:rPr>
              <w:t>A</w:t>
            </w:r>
            <w:r w:rsidRPr="00B93783">
              <w:rPr>
                <w:bCs/>
              </w:rPr>
              <w:t xml:space="preserve">M </w:t>
            </w:r>
          </w:p>
          <w:p w14:paraId="4A29B93C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  <w:p w14:paraId="3DB41301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4049EFE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single-sideband  </w:t>
            </w:r>
            <w:r w:rsidRPr="00B93783">
              <w:rPr>
                <w:iCs/>
                <w:lang w:val="en-US"/>
              </w:rPr>
              <w:t xml:space="preserve">Amplitude </w:t>
            </w:r>
            <w:r w:rsidRPr="00B93783">
              <w:rPr>
                <w:iCs/>
              </w:rPr>
              <w:t xml:space="preserve">modulation   </w:t>
            </w:r>
          </w:p>
        </w:tc>
        <w:tc>
          <w:tcPr>
            <w:tcW w:w="4843" w:type="dxa"/>
            <w:shd w:val="clear" w:color="auto" w:fill="auto"/>
          </w:tcPr>
          <w:p w14:paraId="6F84F88F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 xml:space="preserve">- однополосная амплитудная модуляция  </w:t>
            </w:r>
          </w:p>
          <w:p w14:paraId="5B407404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51" w:type="dxa"/>
          </w:tcPr>
          <w:p w14:paraId="52AFB736" w14:textId="77777777" w:rsidR="00084773" w:rsidRPr="00B93783" w:rsidRDefault="00084773" w:rsidP="00084773">
            <w:r w:rsidRPr="00B93783">
              <w:t>- бир полосал</w:t>
            </w:r>
            <w:r w:rsidRPr="00B93783">
              <w:lastRenderedPageBreak/>
              <w:t>и амплитудавий модуляциялаш</w:t>
            </w:r>
          </w:p>
        </w:tc>
      </w:tr>
      <w:tr w:rsidR="00084773" w:rsidRPr="00B93783" w14:paraId="203EA63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D85EB2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SSB-</w:t>
            </w:r>
            <w:r w:rsidRPr="00B93783">
              <w:rPr>
                <w:bCs/>
                <w:lang w:val="en-US"/>
              </w:rPr>
              <w:t>SC-</w:t>
            </w:r>
            <w:r w:rsidRPr="00B93783">
              <w:rPr>
                <w:bCs/>
              </w:rPr>
              <w:t>АМ</w:t>
            </w:r>
          </w:p>
          <w:p w14:paraId="559C3E71" w14:textId="77777777" w:rsidR="00084773" w:rsidRPr="00B93783" w:rsidRDefault="00084773" w:rsidP="00084773">
            <w:pPr>
              <w:rPr>
                <w:bCs/>
              </w:rPr>
            </w:pPr>
          </w:p>
          <w:p w14:paraId="6614631E" w14:textId="77777777" w:rsidR="00084773" w:rsidRPr="00B93783" w:rsidRDefault="00084773" w:rsidP="00084773">
            <w:pPr>
              <w:rPr>
                <w:bCs/>
              </w:rPr>
            </w:pPr>
          </w:p>
          <w:p w14:paraId="372B6F9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864805F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  <w:lang w:val="en-GB"/>
              </w:rPr>
              <w:t xml:space="preserve">single-sideband </w:t>
            </w:r>
            <w:r w:rsidRPr="00B93783">
              <w:rPr>
                <w:iCs/>
                <w:lang w:val="en-US"/>
              </w:rPr>
              <w:t>Suppressed Carrier</w:t>
            </w:r>
            <w:r w:rsidRPr="00B93783">
              <w:rPr>
                <w:iCs/>
                <w:lang w:val="en-GB"/>
              </w:rPr>
              <w:t xml:space="preserve">  amplitude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  <w:lang w:val="en-GB"/>
              </w:rPr>
              <w:t xml:space="preserve">modulation   </w:t>
            </w:r>
          </w:p>
        </w:tc>
        <w:tc>
          <w:tcPr>
            <w:tcW w:w="4843" w:type="dxa"/>
            <w:shd w:val="clear" w:color="auto" w:fill="auto"/>
          </w:tcPr>
          <w:p w14:paraId="629D7CCC" w14:textId="77777777" w:rsidR="00084773" w:rsidRPr="00B93783" w:rsidRDefault="00084773" w:rsidP="00084773">
            <w:r w:rsidRPr="00B93783">
              <w:t>- амплитудная модуляция с одной боковой полосой и подавленной несущей</w:t>
            </w:r>
          </w:p>
          <w:p w14:paraId="4EC99877" w14:textId="77777777" w:rsidR="00084773" w:rsidRPr="00B93783" w:rsidRDefault="00084773" w:rsidP="00084773"/>
        </w:tc>
        <w:tc>
          <w:tcPr>
            <w:tcW w:w="5151" w:type="dxa"/>
          </w:tcPr>
          <w:p w14:paraId="26EAFED3" w14:textId="77777777" w:rsidR="00084773" w:rsidRPr="00B93783" w:rsidRDefault="00084773" w:rsidP="00084773">
            <w:r w:rsidRPr="00B93783">
              <w:t>- бир ён полоса ва бостирилган элтувчи билан амплитудавий модуляциялаш</w:t>
            </w:r>
          </w:p>
        </w:tc>
      </w:tr>
      <w:tr w:rsidR="00084773" w:rsidRPr="00B93783" w14:paraId="4907D4A8" w14:textId="77777777">
        <w:trPr>
          <w:trHeight w:val="327"/>
        </w:trPr>
        <w:tc>
          <w:tcPr>
            <w:tcW w:w="2198" w:type="dxa"/>
            <w:shd w:val="clear" w:color="auto" w:fill="auto"/>
          </w:tcPr>
          <w:p w14:paraId="1E7B635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SSC, s.s.c.</w:t>
            </w:r>
          </w:p>
          <w:p w14:paraId="7E9F1F3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97DE25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single silk  covered</w:t>
            </w:r>
          </w:p>
        </w:tc>
        <w:tc>
          <w:tcPr>
            <w:tcW w:w="4843" w:type="dxa"/>
            <w:shd w:val="clear" w:color="auto" w:fill="auto"/>
          </w:tcPr>
          <w:p w14:paraId="2D61F203" w14:textId="77777777" w:rsidR="00084773" w:rsidRPr="00B93783" w:rsidRDefault="00084773" w:rsidP="00084773">
            <w:r w:rsidRPr="00B93783">
              <w:t xml:space="preserve">- с однослойной шелковой изоляцией  </w:t>
            </w:r>
          </w:p>
          <w:p w14:paraId="218E29F8" w14:textId="77777777" w:rsidR="00084773" w:rsidRPr="00B93783" w:rsidRDefault="00084773" w:rsidP="00084773"/>
        </w:tc>
        <w:tc>
          <w:tcPr>
            <w:tcW w:w="5151" w:type="dxa"/>
          </w:tcPr>
          <w:p w14:paraId="65ECD081" w14:textId="77777777" w:rsidR="00084773" w:rsidRPr="00B93783" w:rsidRDefault="00084773" w:rsidP="00084773">
            <w:r w:rsidRPr="00B93783">
              <w:t xml:space="preserve">- бир </w:t>
            </w:r>
            <w:r w:rsidR="00B93783">
              <w:t>қ</w:t>
            </w:r>
            <w:r w:rsidRPr="00B93783">
              <w:t>ават шойи изоляцияли</w:t>
            </w:r>
          </w:p>
        </w:tc>
      </w:tr>
      <w:tr w:rsidR="00084773" w:rsidRPr="00B93783" w14:paraId="5FB8967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C760B2B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SSFM</w:t>
            </w:r>
          </w:p>
          <w:p w14:paraId="67975E2A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  <w:p w14:paraId="3504608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3F7EAC5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Single Sideband Frequency Modulation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58F6453B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 xml:space="preserve">- однополосная частотная модуляция  </w:t>
            </w:r>
          </w:p>
          <w:p w14:paraId="7ACAD514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51" w:type="dxa"/>
          </w:tcPr>
          <w:p w14:paraId="525D48A4" w14:textId="77777777" w:rsidR="00084773" w:rsidRPr="00B93783" w:rsidRDefault="00084773" w:rsidP="00084773">
            <w:r w:rsidRPr="00B93783">
              <w:t>- бир полосали частотавий модуляция-лаш</w:t>
            </w:r>
          </w:p>
        </w:tc>
      </w:tr>
      <w:tr w:rsidR="00084773" w:rsidRPr="00B93783" w14:paraId="1D8BE91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77139B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SSG </w:t>
            </w:r>
          </w:p>
          <w:p w14:paraId="5DC0A75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2E1218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standard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signal  generator   </w:t>
            </w:r>
          </w:p>
        </w:tc>
        <w:tc>
          <w:tcPr>
            <w:tcW w:w="4843" w:type="dxa"/>
            <w:shd w:val="clear" w:color="auto" w:fill="auto"/>
          </w:tcPr>
          <w:p w14:paraId="51D01F38" w14:textId="77777777" w:rsidR="00084773" w:rsidRPr="00B93783" w:rsidRDefault="00084773" w:rsidP="00084773">
            <w:r w:rsidRPr="00B93783">
              <w:t>- генератор стандартного сигнала</w:t>
            </w:r>
          </w:p>
          <w:p w14:paraId="384A85C1" w14:textId="77777777" w:rsidR="00084773" w:rsidRPr="00B93783" w:rsidRDefault="00084773" w:rsidP="00084773">
            <w:r w:rsidRPr="00B93783">
              <w:t xml:space="preserve">  </w:t>
            </w:r>
          </w:p>
        </w:tc>
        <w:tc>
          <w:tcPr>
            <w:tcW w:w="5151" w:type="dxa"/>
          </w:tcPr>
          <w:p w14:paraId="1DFA11DC" w14:textId="77777777" w:rsidR="00084773" w:rsidRPr="00B93783" w:rsidRDefault="00084773" w:rsidP="00084773">
            <w:r w:rsidRPr="00B93783">
              <w:t>- стандарт сигнал генератори</w:t>
            </w:r>
          </w:p>
        </w:tc>
      </w:tr>
      <w:tr w:rsidR="00084773" w:rsidRPr="00B93783" w14:paraId="1A5F6CA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B7A95E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SSI </w:t>
            </w:r>
          </w:p>
          <w:p w14:paraId="48D50094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2E8402D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small scale  integration   </w:t>
            </w:r>
          </w:p>
        </w:tc>
        <w:tc>
          <w:tcPr>
            <w:tcW w:w="4843" w:type="dxa"/>
            <w:shd w:val="clear" w:color="auto" w:fill="auto"/>
          </w:tcPr>
          <w:p w14:paraId="196C9F43" w14:textId="77777777" w:rsidR="00084773" w:rsidRPr="00B93783" w:rsidRDefault="00084773" w:rsidP="00084773">
            <w:r w:rsidRPr="00B93783">
              <w:t xml:space="preserve">- интегральная схема с малой степенью интеграции </w:t>
            </w:r>
          </w:p>
        </w:tc>
        <w:tc>
          <w:tcPr>
            <w:tcW w:w="5151" w:type="dxa"/>
          </w:tcPr>
          <w:p w14:paraId="77267B91" w14:textId="77777777" w:rsidR="00084773" w:rsidRPr="00B93783" w:rsidRDefault="00084773" w:rsidP="00084773">
            <w:r w:rsidRPr="00B93783">
              <w:t>- интеграция даражаси кичик б</w:t>
            </w:r>
            <w:r w:rsidR="00B93783">
              <w:t>ў</w:t>
            </w:r>
            <w:r w:rsidRPr="00B93783">
              <w:t>лган интеграл схема</w:t>
            </w:r>
          </w:p>
        </w:tc>
      </w:tr>
      <w:tr w:rsidR="00084773" w:rsidRPr="00B93783" w14:paraId="6827E1D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9D809A0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SSL</w:t>
            </w:r>
          </w:p>
        </w:tc>
        <w:tc>
          <w:tcPr>
            <w:tcW w:w="2450" w:type="dxa"/>
            <w:shd w:val="clear" w:color="auto" w:fill="auto"/>
          </w:tcPr>
          <w:p w14:paraId="4FF6197D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Secure Sockets Layer</w:t>
            </w:r>
          </w:p>
        </w:tc>
        <w:tc>
          <w:tcPr>
            <w:tcW w:w="4843" w:type="dxa"/>
            <w:shd w:val="clear" w:color="auto" w:fill="auto"/>
          </w:tcPr>
          <w:p w14:paraId="2F3CAC80" w14:textId="77777777" w:rsidR="00084773" w:rsidRPr="00B93783" w:rsidRDefault="00084773" w:rsidP="00084773">
            <w:r w:rsidRPr="00B93783">
              <w:rPr>
                <w:lang w:val="uz-Cyrl-UZ"/>
              </w:rPr>
              <w:t>- п</w:t>
            </w:r>
            <w:r w:rsidRPr="00B93783">
              <w:t xml:space="preserve">ротокол защиты данных, пересылаемых между </w:t>
            </w:r>
            <w:r w:rsidRPr="00B93783">
              <w:rPr>
                <w:lang w:val="en-US"/>
              </w:rPr>
              <w:t>Web</w:t>
            </w:r>
            <w:r w:rsidRPr="00B93783">
              <w:t xml:space="preserve">-браузерами и </w:t>
            </w:r>
            <w:r w:rsidRPr="00B93783">
              <w:rPr>
                <w:lang w:val="en-US"/>
              </w:rPr>
              <w:t>Web</w:t>
            </w:r>
            <w:r w:rsidRPr="00B93783">
              <w:t xml:space="preserve">-серверами  </w:t>
            </w:r>
          </w:p>
        </w:tc>
        <w:tc>
          <w:tcPr>
            <w:tcW w:w="5151" w:type="dxa"/>
          </w:tcPr>
          <w:p w14:paraId="45B2670B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</w:t>
            </w:r>
            <w:r w:rsidRPr="00B93783">
              <w:rPr>
                <w:lang w:val="en-US"/>
              </w:rPr>
              <w:t>Web</w:t>
            </w:r>
            <w:r w:rsidRPr="00B93783">
              <w:t>-</w:t>
            </w:r>
            <w:r w:rsidRPr="00B93783">
              <w:rPr>
                <w:lang w:val="uz-Cyrl-UZ"/>
              </w:rPr>
              <w:t>браузерлар ва</w:t>
            </w:r>
            <w:r w:rsidRPr="00B93783">
              <w:t xml:space="preserve"> </w:t>
            </w:r>
            <w:r w:rsidRPr="00B93783">
              <w:rPr>
                <w:lang w:val="en-US"/>
              </w:rPr>
              <w:t>Web</w:t>
            </w:r>
            <w:r w:rsidRPr="00B93783">
              <w:t>-</w:t>
            </w:r>
            <w:r w:rsidRPr="00B93783">
              <w:rPr>
                <w:lang w:val="uz-Cyrl-UZ"/>
              </w:rPr>
              <w:t xml:space="preserve">серверлар 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>ртасида узатилувчи маълумотларни му</w:t>
            </w:r>
            <w:r w:rsidR="00B93783">
              <w:t>ҳ</w:t>
            </w:r>
            <w:r w:rsidRPr="00B93783">
              <w:rPr>
                <w:lang w:val="uz-Cyrl-UZ"/>
              </w:rPr>
              <w:t>офаза</w:t>
            </w:r>
            <w:r w:rsidRPr="00B93783">
              <w:t xml:space="preserve"> </w:t>
            </w:r>
            <w:r w:rsidR="00B93783">
              <w:t>қ</w:t>
            </w:r>
            <w:r w:rsidRPr="00B93783">
              <w:t>илиш</w:t>
            </w:r>
            <w:r w:rsidRPr="00B93783">
              <w:rPr>
                <w:lang w:val="uz-Cyrl-UZ"/>
              </w:rPr>
              <w:t xml:space="preserve"> протоколи</w:t>
            </w:r>
          </w:p>
        </w:tc>
      </w:tr>
      <w:tr w:rsidR="00084773" w:rsidRPr="00B93783" w14:paraId="1CB1210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D0FF4E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SSMA </w:t>
            </w:r>
          </w:p>
          <w:p w14:paraId="48344A04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  <w:p w14:paraId="1908697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2C22D20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Spead Spectrum Multiple Access</w:t>
            </w:r>
          </w:p>
          <w:p w14:paraId="1E4A285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    </w:t>
            </w:r>
          </w:p>
        </w:tc>
        <w:tc>
          <w:tcPr>
            <w:tcW w:w="4843" w:type="dxa"/>
            <w:shd w:val="clear" w:color="auto" w:fill="auto"/>
          </w:tcPr>
          <w:p w14:paraId="1DFAC4C3" w14:textId="77777777" w:rsidR="00084773" w:rsidRPr="00B93783" w:rsidRDefault="00084773" w:rsidP="00084773">
            <w:r w:rsidRPr="00B93783">
              <w:t xml:space="preserve">- множественный/многостанцион-ный доступ с использованием распределенного спектра  </w:t>
            </w:r>
          </w:p>
        </w:tc>
        <w:tc>
          <w:tcPr>
            <w:tcW w:w="5151" w:type="dxa"/>
          </w:tcPr>
          <w:p w14:paraId="385B2BEE" w14:textId="77777777" w:rsidR="00084773" w:rsidRPr="00B93783" w:rsidRDefault="00084773" w:rsidP="00084773">
            <w:r w:rsidRPr="00B93783">
              <w:t>- та</w:t>
            </w:r>
            <w:r w:rsidR="00B93783">
              <w:t>қ</w:t>
            </w:r>
            <w:r w:rsidRPr="00B93783">
              <w:t xml:space="preserve">симланган спектрни </w:t>
            </w:r>
            <w:r w:rsidR="00B93783">
              <w:t>қў</w:t>
            </w:r>
            <w:r w:rsidRPr="00B93783">
              <w:t>ллаш ор</w:t>
            </w:r>
            <w:r w:rsidR="00B93783">
              <w:t>қ</w:t>
            </w:r>
            <w:r w:rsidRPr="00B93783">
              <w:t>али к</w:t>
            </w:r>
            <w:r w:rsidR="00B93783">
              <w:t>ў</w:t>
            </w:r>
            <w:r w:rsidRPr="00B93783">
              <w:t>плаб/к</w:t>
            </w:r>
            <w:r w:rsidR="00B93783">
              <w:t>ў</w:t>
            </w:r>
            <w:r w:rsidRPr="00B93783">
              <w:t xml:space="preserve">п станцион фойдаланиш </w:t>
            </w:r>
          </w:p>
        </w:tc>
      </w:tr>
      <w:tr w:rsidR="00084773" w:rsidRPr="00B93783" w14:paraId="12A0581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24DD686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SSP</w:t>
            </w:r>
          </w:p>
        </w:tc>
        <w:tc>
          <w:tcPr>
            <w:tcW w:w="2450" w:type="dxa"/>
            <w:shd w:val="clear" w:color="auto" w:fill="auto"/>
          </w:tcPr>
          <w:p w14:paraId="0F2BB49D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Service Switching Point</w:t>
            </w:r>
          </w:p>
        </w:tc>
        <w:tc>
          <w:tcPr>
            <w:tcW w:w="4843" w:type="dxa"/>
            <w:shd w:val="clear" w:color="auto" w:fill="auto"/>
          </w:tcPr>
          <w:p w14:paraId="1ABCAE06" w14:textId="77777777" w:rsidR="00084773" w:rsidRPr="00B93783" w:rsidRDefault="00084773" w:rsidP="00084773">
            <w:r w:rsidRPr="00B93783">
              <w:rPr>
                <w:lang w:val="uz-Cyrl-UZ"/>
              </w:rPr>
              <w:t>- у</w:t>
            </w:r>
            <w:r w:rsidRPr="00B93783">
              <w:t xml:space="preserve">зел/тока коммутации услуг </w:t>
            </w:r>
            <w:r w:rsidRPr="00B93783">
              <w:br/>
              <w:t>(ОКС №7)</w:t>
            </w:r>
          </w:p>
        </w:tc>
        <w:tc>
          <w:tcPr>
            <w:tcW w:w="5151" w:type="dxa"/>
          </w:tcPr>
          <w:p w14:paraId="536CDE7E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хизматларни </w:t>
            </w:r>
            <w:r w:rsidRPr="00B93783">
              <w:t>коммутаци</w:t>
            </w:r>
            <w:r w:rsidRPr="00B93783">
              <w:rPr>
                <w:lang w:val="uz-Cyrl-UZ"/>
              </w:rPr>
              <w:t>ялаш узели</w:t>
            </w:r>
            <w:r w:rsidRPr="00B93783">
              <w:t>/ну</w:t>
            </w:r>
            <w:r w:rsidR="00B93783">
              <w:t>қ</w:t>
            </w:r>
            <w:r w:rsidRPr="00B93783">
              <w:t xml:space="preserve">таси </w:t>
            </w:r>
            <w:r w:rsidRPr="00B93783">
              <w:rPr>
                <w:lang w:val="uz-Cyrl-UZ"/>
              </w:rPr>
              <w:t>(</w:t>
            </w:r>
            <w:r w:rsidRPr="00B93783">
              <w:t xml:space="preserve">7-сон </w:t>
            </w:r>
            <w:r w:rsidRPr="00B93783">
              <w:rPr>
                <w:lang w:val="uz-Cyrl-UZ"/>
              </w:rPr>
              <w:t xml:space="preserve">УКС)  </w:t>
            </w:r>
            <w:r w:rsidRPr="00B93783">
              <w:t xml:space="preserve"> </w:t>
            </w:r>
          </w:p>
        </w:tc>
      </w:tr>
      <w:tr w:rsidR="00084773" w:rsidRPr="00B93783" w14:paraId="15F0D90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C608622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  <w:lang w:val="en-US"/>
              </w:rPr>
              <w:t>SSPS</w:t>
            </w:r>
          </w:p>
          <w:p w14:paraId="0E069208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2D1D01EB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satellite solar  </w:t>
            </w:r>
          </w:p>
          <w:p w14:paraId="4CDF5303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power station     </w:t>
            </w:r>
          </w:p>
        </w:tc>
        <w:tc>
          <w:tcPr>
            <w:tcW w:w="4843" w:type="dxa"/>
            <w:shd w:val="clear" w:color="auto" w:fill="auto"/>
          </w:tcPr>
          <w:p w14:paraId="2E806E3C" w14:textId="77777777" w:rsidR="00084773" w:rsidRPr="00B93783" w:rsidRDefault="00084773" w:rsidP="00084773">
            <w:r w:rsidRPr="00B93783">
              <w:t>- спутниковая ст</w:t>
            </w:r>
            <w:r w:rsidRPr="00B93783">
              <w:rPr>
                <w:lang w:val="en-US"/>
              </w:rPr>
              <w:t>a</w:t>
            </w:r>
            <w:r w:rsidRPr="00B93783">
              <w:t>нция с питанием от солнечных батарей</w:t>
            </w:r>
          </w:p>
        </w:tc>
        <w:tc>
          <w:tcPr>
            <w:tcW w:w="5151" w:type="dxa"/>
          </w:tcPr>
          <w:p w14:paraId="1011CCF7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уёш батареялари таъминотига эга й</w:t>
            </w:r>
            <w:r w:rsidR="00B93783">
              <w:t>ў</w:t>
            </w:r>
            <w:r w:rsidRPr="00B93783">
              <w:t>лдош станция</w:t>
            </w:r>
          </w:p>
        </w:tc>
      </w:tr>
      <w:tr w:rsidR="00084773" w:rsidRPr="00B93783" w14:paraId="72D1246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3C39FD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SSR </w:t>
            </w:r>
          </w:p>
          <w:p w14:paraId="12D7C5F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AD2337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secondary surveillance radar </w:t>
            </w:r>
          </w:p>
        </w:tc>
        <w:tc>
          <w:tcPr>
            <w:tcW w:w="4843" w:type="dxa"/>
            <w:shd w:val="clear" w:color="auto" w:fill="auto"/>
          </w:tcPr>
          <w:p w14:paraId="6D0CAEBF" w14:textId="77777777" w:rsidR="00084773" w:rsidRPr="00B93783" w:rsidRDefault="00084773" w:rsidP="00084773">
            <w:r w:rsidRPr="00B93783">
              <w:t xml:space="preserve">- вторичная обзорная радиолокационная станция </w:t>
            </w:r>
          </w:p>
        </w:tc>
        <w:tc>
          <w:tcPr>
            <w:tcW w:w="5151" w:type="dxa"/>
          </w:tcPr>
          <w:p w14:paraId="1A98CBDA" w14:textId="77777777" w:rsidR="00084773" w:rsidRPr="00B93783" w:rsidRDefault="00084773" w:rsidP="00084773">
            <w:r w:rsidRPr="00B93783">
              <w:t>- икикламчи обзорли радиолокацион станция</w:t>
            </w:r>
          </w:p>
        </w:tc>
      </w:tr>
      <w:tr w:rsidR="00084773" w:rsidRPr="00B93783" w14:paraId="12C2894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C6ED584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 xml:space="preserve">SSS </w:t>
            </w:r>
          </w:p>
          <w:p w14:paraId="23020F15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2109623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Subscriber Service System</w:t>
            </w:r>
            <w:r w:rsidRPr="00B93783">
              <w:rPr>
                <w:iCs/>
              </w:rPr>
              <w:t xml:space="preserve">        </w:t>
            </w:r>
          </w:p>
        </w:tc>
        <w:tc>
          <w:tcPr>
            <w:tcW w:w="4843" w:type="dxa"/>
            <w:shd w:val="clear" w:color="auto" w:fill="auto"/>
          </w:tcPr>
          <w:p w14:paraId="00097355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 xml:space="preserve">- система абонентского сервиса  </w:t>
            </w:r>
          </w:p>
          <w:p w14:paraId="059A42D3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51" w:type="dxa"/>
          </w:tcPr>
          <w:p w14:paraId="0A023BF3" w14:textId="77777777" w:rsidR="00084773" w:rsidRPr="00B93783" w:rsidRDefault="00084773" w:rsidP="00084773">
            <w:r w:rsidRPr="00B93783">
              <w:t>- абонент сервиси тизими</w:t>
            </w:r>
          </w:p>
        </w:tc>
      </w:tr>
      <w:tr w:rsidR="00084773" w:rsidRPr="00B93783" w14:paraId="683DCCB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C1837D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SSS </w:t>
            </w:r>
          </w:p>
          <w:p w14:paraId="5822B705" w14:textId="77777777" w:rsidR="00084773" w:rsidRPr="00B93783" w:rsidRDefault="00084773" w:rsidP="00084773">
            <w:pPr>
              <w:rPr>
                <w:bCs/>
              </w:rPr>
            </w:pPr>
          </w:p>
          <w:p w14:paraId="46D41DDF" w14:textId="77777777" w:rsidR="00084773" w:rsidRPr="00B93783" w:rsidRDefault="00084773" w:rsidP="00084773">
            <w:pPr>
              <w:rPr>
                <w:bCs/>
              </w:rPr>
            </w:pPr>
          </w:p>
          <w:p w14:paraId="528AD2C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2C5AD5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super searcher  system    </w:t>
            </w:r>
          </w:p>
          <w:p w14:paraId="64976BD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</w:t>
            </w:r>
          </w:p>
          <w:p w14:paraId="20103E3E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2A309A08" w14:textId="77777777" w:rsidR="00084773" w:rsidRPr="00B93783" w:rsidRDefault="00084773" w:rsidP="00084773">
            <w:r w:rsidRPr="00B93783">
              <w:t xml:space="preserve">- особо точная система стабилизации скорости вращения диска ЭПУ (электропроигрывающее устройство) (компании Denon)  </w:t>
            </w:r>
          </w:p>
        </w:tc>
        <w:tc>
          <w:tcPr>
            <w:tcW w:w="5151" w:type="dxa"/>
          </w:tcPr>
          <w:p w14:paraId="2591DFA7" w14:textId="77777777" w:rsidR="00084773" w:rsidRPr="00B93783" w:rsidRDefault="00084773" w:rsidP="00084773">
            <w:r w:rsidRPr="00B93783">
              <w:t>- Э</w:t>
            </w:r>
            <w:r w:rsidR="00B93783">
              <w:t>Қ</w:t>
            </w:r>
            <w:r w:rsidRPr="00B93783">
              <w:t>Т</w:t>
            </w:r>
            <w:r w:rsidR="00B93783">
              <w:t>Қ</w:t>
            </w:r>
            <w:r w:rsidRPr="00B93783">
              <w:t xml:space="preserve"> (электр </w:t>
            </w:r>
            <w:r w:rsidR="00B93783">
              <w:t>қ</w:t>
            </w:r>
            <w:r w:rsidRPr="00B93783">
              <w:t xml:space="preserve">айта тикловчи </w:t>
            </w:r>
            <w:r w:rsidR="00B93783">
              <w:t>қ</w:t>
            </w:r>
            <w:r w:rsidRPr="00B93783">
              <w:t>урилма) дискининг айланиш тезлигини стабиллашнинг ало</w:t>
            </w:r>
            <w:r w:rsidR="00B93783">
              <w:t>ҳ</w:t>
            </w:r>
            <w:r w:rsidRPr="00B93783">
              <w:t>ида ани</w:t>
            </w:r>
            <w:r w:rsidR="00B93783">
              <w:t>қ</w:t>
            </w:r>
            <w:r w:rsidRPr="00B93783">
              <w:t xml:space="preserve"> тизими (Denon компанияси)</w:t>
            </w:r>
          </w:p>
        </w:tc>
      </w:tr>
      <w:tr w:rsidR="00084773" w:rsidRPr="00B93783" w14:paraId="449DB0F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5E3EB3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SSSC, S.S.S.C</w:t>
            </w:r>
            <w:r w:rsidRPr="00B93783">
              <w:rPr>
                <w:bCs/>
              </w:rPr>
              <w:lastRenderedPageBreak/>
              <w:t xml:space="preserve"> </w:t>
            </w:r>
          </w:p>
          <w:p w14:paraId="33C3692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AA6FF7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single si</w:t>
            </w:r>
            <w:r w:rsidRPr="00B93783">
              <w:rPr>
                <w:iCs/>
                <w:lang w:val="en-US"/>
              </w:rPr>
              <w:t>d</w:t>
            </w:r>
            <w:r w:rsidRPr="00B93783">
              <w:rPr>
                <w:iCs/>
              </w:rPr>
              <w:t xml:space="preserve">eband  suppressed carrier   </w:t>
            </w:r>
          </w:p>
        </w:tc>
        <w:tc>
          <w:tcPr>
            <w:tcW w:w="4843" w:type="dxa"/>
            <w:shd w:val="clear" w:color="auto" w:fill="auto"/>
          </w:tcPr>
          <w:p w14:paraId="23A499A8" w14:textId="77777777" w:rsidR="00084773" w:rsidRPr="00B93783" w:rsidRDefault="00084773" w:rsidP="00084773">
            <w:r w:rsidRPr="00B93783">
              <w:t xml:space="preserve">- с одной боковой полосой и подавленной несущей   </w:t>
            </w:r>
          </w:p>
        </w:tc>
        <w:tc>
          <w:tcPr>
            <w:tcW w:w="5151" w:type="dxa"/>
          </w:tcPr>
          <w:p w14:paraId="7CA798CB" w14:textId="77777777" w:rsidR="00084773" w:rsidRPr="00B93783" w:rsidRDefault="00084773" w:rsidP="00084773">
            <w:r w:rsidRPr="00B93783">
              <w:t>- бир ён полоса ва бостирилган элтувчи билан</w:t>
            </w:r>
          </w:p>
        </w:tc>
      </w:tr>
      <w:tr w:rsidR="00084773" w:rsidRPr="00B93783" w14:paraId="05FF821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09B9C8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SSSR.</w:t>
            </w:r>
          </w:p>
        </w:tc>
        <w:tc>
          <w:tcPr>
            <w:tcW w:w="2450" w:type="dxa"/>
            <w:shd w:val="clear" w:color="auto" w:fill="auto"/>
          </w:tcPr>
          <w:p w14:paraId="1CD0868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selectable single-sideband reception   </w:t>
            </w:r>
          </w:p>
        </w:tc>
        <w:tc>
          <w:tcPr>
            <w:tcW w:w="4843" w:type="dxa"/>
            <w:shd w:val="clear" w:color="auto" w:fill="auto"/>
          </w:tcPr>
          <w:p w14:paraId="06C53486" w14:textId="77777777" w:rsidR="00084773" w:rsidRPr="00B93783" w:rsidRDefault="00084773" w:rsidP="00084773">
            <w:r w:rsidRPr="00B93783">
              <w:t xml:space="preserve">- избирательный прием на одной из боковых полос   </w:t>
            </w:r>
          </w:p>
        </w:tc>
        <w:tc>
          <w:tcPr>
            <w:tcW w:w="5151" w:type="dxa"/>
          </w:tcPr>
          <w:p w14:paraId="567C9F7E" w14:textId="77777777" w:rsidR="00084773" w:rsidRPr="00B93783" w:rsidRDefault="00084773" w:rsidP="00084773">
            <w:r w:rsidRPr="00B93783">
              <w:t xml:space="preserve">- ён полосалардан бирида танловли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илиш</w:t>
            </w:r>
          </w:p>
        </w:tc>
      </w:tr>
      <w:tr w:rsidR="00084773" w:rsidRPr="00B93783" w14:paraId="59F17CA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62D58C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SSSW</w:t>
            </w:r>
          </w:p>
          <w:p w14:paraId="04B2E61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E32C5FE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sampled synchronous  spot-wobble   </w:t>
            </w:r>
          </w:p>
        </w:tc>
        <w:tc>
          <w:tcPr>
            <w:tcW w:w="4843" w:type="dxa"/>
            <w:shd w:val="clear" w:color="auto" w:fill="auto"/>
          </w:tcPr>
          <w:p w14:paraId="5CE28AD9" w14:textId="77777777" w:rsidR="00084773" w:rsidRPr="00B93783" w:rsidRDefault="00084773" w:rsidP="00084773">
            <w:r w:rsidRPr="00B93783">
              <w:t xml:space="preserve">- синхронная вобуляция электрон-ного луча с подсветкой   </w:t>
            </w:r>
          </w:p>
        </w:tc>
        <w:tc>
          <w:tcPr>
            <w:tcW w:w="5151" w:type="dxa"/>
          </w:tcPr>
          <w:p w14:paraId="79F57E0C" w14:textId="77777777" w:rsidR="00084773" w:rsidRPr="00B93783" w:rsidRDefault="00084773" w:rsidP="00084773">
            <w:r w:rsidRPr="00B93783">
              <w:t xml:space="preserve">- электрон нурни </w:t>
            </w:r>
            <w:r w:rsidR="00B93783">
              <w:t>қ</w:t>
            </w:r>
            <w:r w:rsidRPr="00B93783">
              <w:t>уйидан ёритиб синхрон вобуляциялаш</w:t>
            </w:r>
          </w:p>
        </w:tc>
      </w:tr>
      <w:tr w:rsidR="00084773" w:rsidRPr="00B93783" w14:paraId="050A6E1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04915D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SSW </w:t>
            </w:r>
          </w:p>
          <w:p w14:paraId="2ED707B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A508719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System Switch Unit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4E5B8EB7" w14:textId="77777777" w:rsidR="00084773" w:rsidRPr="00B93783" w:rsidRDefault="00084773" w:rsidP="00084773">
            <w:r w:rsidRPr="00B93783">
              <w:t xml:space="preserve">- блок системного кросс-коммутатора  </w:t>
            </w:r>
          </w:p>
        </w:tc>
        <w:tc>
          <w:tcPr>
            <w:tcW w:w="5151" w:type="dxa"/>
          </w:tcPr>
          <w:p w14:paraId="297EEB02" w14:textId="77777777" w:rsidR="00084773" w:rsidRPr="00B93783" w:rsidRDefault="00084773" w:rsidP="00084773">
            <w:r w:rsidRPr="00B93783">
              <w:t>- тизимли кросс-коммутатор блоки</w:t>
            </w:r>
          </w:p>
        </w:tc>
      </w:tr>
      <w:tr w:rsidR="00084773" w:rsidRPr="00B93783" w14:paraId="461E644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C2F25D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ST </w:t>
            </w:r>
          </w:p>
          <w:p w14:paraId="37CB00F2" w14:textId="77777777" w:rsidR="00084773" w:rsidRPr="00B93783" w:rsidRDefault="00084773" w:rsidP="00084773">
            <w:pPr>
              <w:rPr>
                <w:bCs/>
              </w:rPr>
            </w:pPr>
          </w:p>
          <w:p w14:paraId="01F00FF8" w14:textId="77777777" w:rsidR="00084773" w:rsidRPr="00B93783" w:rsidRDefault="00084773" w:rsidP="00084773">
            <w:pPr>
              <w:rPr>
                <w:bCs/>
              </w:rPr>
            </w:pPr>
          </w:p>
          <w:p w14:paraId="71A15E9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6B64A8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square tube      </w:t>
            </w:r>
          </w:p>
          <w:p w14:paraId="2A560A11" w14:textId="77777777" w:rsidR="00084773" w:rsidRPr="00B93783" w:rsidRDefault="00084773" w:rsidP="00084773">
            <w:pPr>
              <w:rPr>
                <w:iCs/>
              </w:rPr>
            </w:pPr>
          </w:p>
          <w:p w14:paraId="41CCECAB" w14:textId="77777777" w:rsidR="00084773" w:rsidRPr="00B93783" w:rsidRDefault="00084773" w:rsidP="00084773">
            <w:pPr>
              <w:rPr>
                <w:iCs/>
              </w:rPr>
            </w:pPr>
          </w:p>
          <w:p w14:paraId="6DA0225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3351D1EC" w14:textId="77777777" w:rsidR="00084773" w:rsidRPr="00B93783" w:rsidRDefault="00084773" w:rsidP="00084773">
            <w:r w:rsidRPr="00B93783">
              <w:t xml:space="preserve">- кинескоп со выпрямленными углами экрана и расширенной до 90% зоной наблюдения неискаженного изображения </w:t>
            </w:r>
          </w:p>
        </w:tc>
        <w:tc>
          <w:tcPr>
            <w:tcW w:w="5151" w:type="dxa"/>
          </w:tcPr>
          <w:p w14:paraId="64EF29AB" w14:textId="77777777" w:rsidR="00084773" w:rsidRPr="00B93783" w:rsidRDefault="00084773" w:rsidP="00084773">
            <w:r w:rsidRPr="00B93783">
              <w:t>- экран бурчаклари т</w:t>
            </w:r>
            <w:r w:rsidR="00B93783">
              <w:t>ўғ</w:t>
            </w:r>
            <w:r w:rsidRPr="00B93783">
              <w:t>риланган ва бузилмаган тасвирни кузатиш зонаси 90 фоизгача кенгайтирилган кинескоп</w:t>
            </w:r>
          </w:p>
        </w:tc>
      </w:tr>
      <w:tr w:rsidR="00084773" w:rsidRPr="00B93783" w14:paraId="3281793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6F9EBD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STA</w:t>
            </w:r>
          </w:p>
          <w:p w14:paraId="0CDA184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5E184C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spanning tree  algorithm         </w:t>
            </w:r>
          </w:p>
        </w:tc>
        <w:tc>
          <w:tcPr>
            <w:tcW w:w="4843" w:type="dxa"/>
            <w:shd w:val="clear" w:color="auto" w:fill="auto"/>
          </w:tcPr>
          <w:p w14:paraId="57B08ABB" w14:textId="77777777" w:rsidR="00084773" w:rsidRPr="00B93783" w:rsidRDefault="00084773" w:rsidP="00084773">
            <w:r w:rsidRPr="00B93783">
              <w:t>- алгоритм основного/покрываю-щего дерева</w:t>
            </w:r>
          </w:p>
        </w:tc>
        <w:tc>
          <w:tcPr>
            <w:tcW w:w="5151" w:type="dxa"/>
          </w:tcPr>
          <w:p w14:paraId="2AC7151B" w14:textId="77777777" w:rsidR="00084773" w:rsidRPr="00B93783" w:rsidRDefault="00084773" w:rsidP="00084773">
            <w:r w:rsidRPr="00B93783">
              <w:t>- асосий/</w:t>
            </w:r>
            <w:r w:rsidR="00B93783">
              <w:t>қ</w:t>
            </w:r>
            <w:r w:rsidRPr="00B93783">
              <w:t>опловчи дарахт алгоритми</w:t>
            </w:r>
          </w:p>
        </w:tc>
      </w:tr>
      <w:tr w:rsidR="00084773" w:rsidRPr="00B93783" w14:paraId="049BB2D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C14D72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S.T.A.</w:t>
            </w:r>
          </w:p>
          <w:p w14:paraId="368DC8C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85C788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special tempo-rary authority   </w:t>
            </w:r>
          </w:p>
        </w:tc>
        <w:tc>
          <w:tcPr>
            <w:tcW w:w="4843" w:type="dxa"/>
            <w:shd w:val="clear" w:color="auto" w:fill="auto"/>
          </w:tcPr>
          <w:p w14:paraId="0E896F2D" w14:textId="77777777" w:rsidR="00084773" w:rsidRPr="00B93783" w:rsidRDefault="00084773" w:rsidP="00084773">
            <w:r w:rsidRPr="00B93783">
              <w:t xml:space="preserve">- временное разрешение на эксплуатацию радиостанции   </w:t>
            </w:r>
          </w:p>
        </w:tc>
        <w:tc>
          <w:tcPr>
            <w:tcW w:w="5151" w:type="dxa"/>
          </w:tcPr>
          <w:p w14:paraId="497ABC6E" w14:textId="77777777" w:rsidR="00084773" w:rsidRPr="00B93783" w:rsidRDefault="00084773" w:rsidP="00084773">
            <w:r w:rsidRPr="00B93783">
              <w:t>- радиостанциядан фойдаланишга ва</w:t>
            </w:r>
            <w:r w:rsidR="00B93783">
              <w:t>қ</w:t>
            </w:r>
            <w:r w:rsidRPr="00B93783">
              <w:t>тинчалик рухсат бериш</w:t>
            </w:r>
          </w:p>
        </w:tc>
      </w:tr>
      <w:tr w:rsidR="00084773" w:rsidRPr="00B93783" w14:paraId="25469F8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42789C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Sta, St</w:t>
            </w:r>
            <w:r w:rsidRPr="00B93783">
              <w:rPr>
                <w:bCs/>
                <w:lang w:val="en-US"/>
              </w:rPr>
              <w:t>d, std</w:t>
            </w:r>
          </w:p>
        </w:tc>
        <w:tc>
          <w:tcPr>
            <w:tcW w:w="2450" w:type="dxa"/>
            <w:shd w:val="clear" w:color="auto" w:fill="auto"/>
          </w:tcPr>
          <w:p w14:paraId="5BDDD50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station   </w:t>
            </w:r>
          </w:p>
        </w:tc>
        <w:tc>
          <w:tcPr>
            <w:tcW w:w="4843" w:type="dxa"/>
            <w:shd w:val="clear" w:color="auto" w:fill="auto"/>
          </w:tcPr>
          <w:p w14:paraId="6841AAA1" w14:textId="77777777" w:rsidR="00084773" w:rsidRPr="00B93783" w:rsidRDefault="00084773" w:rsidP="00084773">
            <w:r w:rsidRPr="00B93783">
              <w:t xml:space="preserve">- станция  </w:t>
            </w:r>
          </w:p>
        </w:tc>
        <w:tc>
          <w:tcPr>
            <w:tcW w:w="5151" w:type="dxa"/>
          </w:tcPr>
          <w:p w14:paraId="3A3BDAD3" w14:textId="77777777" w:rsidR="00084773" w:rsidRPr="00B93783" w:rsidRDefault="00084773" w:rsidP="00084773">
            <w:r w:rsidRPr="00B93783">
              <w:t>- станция</w:t>
            </w:r>
          </w:p>
        </w:tc>
      </w:tr>
      <w:tr w:rsidR="00084773" w:rsidRPr="00B93783" w14:paraId="5A4E2B5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163C854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  <w:lang w:val="en-US"/>
              </w:rPr>
              <w:t>S</w:t>
            </w:r>
            <w:r w:rsidRPr="00B93783">
              <w:rPr>
                <w:bCs/>
              </w:rPr>
              <w:t>ta</w:t>
            </w:r>
            <w:r w:rsidRPr="00B93783">
              <w:rPr>
                <w:bCs/>
                <w:lang w:val="en-US"/>
              </w:rPr>
              <w:t xml:space="preserve">, </w:t>
            </w:r>
            <w:r w:rsidRPr="00B93783">
              <w:rPr>
                <w:bCs/>
              </w:rPr>
              <w:t>St</w:t>
            </w:r>
            <w:r w:rsidRPr="00B93783">
              <w:rPr>
                <w:bCs/>
                <w:lang w:val="en-US"/>
              </w:rPr>
              <w:t>d, std</w:t>
            </w:r>
          </w:p>
        </w:tc>
        <w:tc>
          <w:tcPr>
            <w:tcW w:w="2450" w:type="dxa"/>
            <w:shd w:val="clear" w:color="auto" w:fill="auto"/>
          </w:tcPr>
          <w:p w14:paraId="0C090BC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stationary   </w:t>
            </w:r>
          </w:p>
        </w:tc>
        <w:tc>
          <w:tcPr>
            <w:tcW w:w="4843" w:type="dxa"/>
            <w:shd w:val="clear" w:color="auto" w:fill="auto"/>
          </w:tcPr>
          <w:p w14:paraId="52154275" w14:textId="77777777" w:rsidR="00084773" w:rsidRPr="00B93783" w:rsidRDefault="00084773" w:rsidP="00084773">
            <w:r w:rsidRPr="00B93783">
              <w:t xml:space="preserve">- стационарный; постоянный  </w:t>
            </w:r>
          </w:p>
        </w:tc>
        <w:tc>
          <w:tcPr>
            <w:tcW w:w="5151" w:type="dxa"/>
          </w:tcPr>
          <w:p w14:paraId="14A35DB2" w14:textId="77777777" w:rsidR="00084773" w:rsidRPr="00B93783" w:rsidRDefault="00084773" w:rsidP="00084773">
            <w:r w:rsidRPr="00B93783">
              <w:t>- стационар; доимий</w:t>
            </w:r>
          </w:p>
        </w:tc>
      </w:tr>
      <w:tr w:rsidR="00084773" w:rsidRPr="00B93783" w14:paraId="602B093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3E0780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Stack </w:t>
            </w:r>
          </w:p>
          <w:p w14:paraId="55686CF8" w14:textId="77777777" w:rsidR="00084773" w:rsidRPr="00B93783" w:rsidRDefault="00084773" w:rsidP="00084773">
            <w:pPr>
              <w:rPr>
                <w:bCs/>
              </w:rPr>
            </w:pPr>
          </w:p>
          <w:p w14:paraId="22293F30" w14:textId="77777777" w:rsidR="00084773" w:rsidRPr="00B93783" w:rsidRDefault="00084773" w:rsidP="00084773">
            <w:pPr>
              <w:rPr>
                <w:bCs/>
              </w:rPr>
            </w:pPr>
          </w:p>
          <w:p w14:paraId="2369C6CB" w14:textId="77777777" w:rsidR="00084773" w:rsidRPr="00B93783" w:rsidRDefault="00084773" w:rsidP="00084773">
            <w:pPr>
              <w:rPr>
                <w:bCs/>
              </w:rPr>
            </w:pPr>
          </w:p>
          <w:p w14:paraId="2BFC0F9F" w14:textId="77777777" w:rsidR="00084773" w:rsidRPr="00B93783" w:rsidRDefault="00084773" w:rsidP="00084773">
            <w:pPr>
              <w:rPr>
                <w:bCs/>
              </w:rPr>
            </w:pPr>
          </w:p>
          <w:p w14:paraId="7FF0113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7D2402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bCs/>
              </w:rPr>
              <w:t xml:space="preserve">Stack </w:t>
            </w:r>
          </w:p>
          <w:p w14:paraId="17F30C48" w14:textId="77777777" w:rsidR="00084773" w:rsidRPr="00B93783" w:rsidRDefault="00084773" w:rsidP="00084773">
            <w:pPr>
              <w:rPr>
                <w:iCs/>
              </w:rPr>
            </w:pPr>
          </w:p>
          <w:p w14:paraId="622AD4E9" w14:textId="77777777" w:rsidR="00084773" w:rsidRPr="00B93783" w:rsidRDefault="00084773" w:rsidP="00084773">
            <w:pPr>
              <w:rPr>
                <w:iCs/>
              </w:rPr>
            </w:pPr>
          </w:p>
          <w:p w14:paraId="2036D5AC" w14:textId="77777777" w:rsidR="00084773" w:rsidRPr="00B93783" w:rsidRDefault="00084773" w:rsidP="00084773">
            <w:pPr>
              <w:rPr>
                <w:iCs/>
              </w:rPr>
            </w:pPr>
          </w:p>
          <w:p w14:paraId="72AFF7F4" w14:textId="77777777" w:rsidR="00084773" w:rsidRPr="00B93783" w:rsidRDefault="00084773" w:rsidP="00084773">
            <w:pPr>
              <w:rPr>
                <w:iCs/>
              </w:rPr>
            </w:pPr>
          </w:p>
          <w:p w14:paraId="63C84EF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      </w:t>
            </w:r>
          </w:p>
        </w:tc>
        <w:tc>
          <w:tcPr>
            <w:tcW w:w="4843" w:type="dxa"/>
            <w:shd w:val="clear" w:color="auto" w:fill="auto"/>
          </w:tcPr>
          <w:p w14:paraId="168B29C9" w14:textId="77777777" w:rsidR="00084773" w:rsidRPr="00B93783" w:rsidRDefault="00084773" w:rsidP="00084773">
            <w:r w:rsidRPr="00B93783">
              <w:t xml:space="preserve">- стек, область памяти для времен-ного хранения информации при обработке прерываний работы процессора (см. </w:t>
            </w:r>
            <w:r w:rsidRPr="00B93783">
              <w:rPr>
                <w:caps/>
              </w:rPr>
              <w:t>i</w:t>
            </w:r>
            <w:r w:rsidRPr="00B93783">
              <w:t xml:space="preserve">nterrupts) либо при обменах информацией между памятью и дисками  </w:t>
            </w:r>
          </w:p>
        </w:tc>
        <w:tc>
          <w:tcPr>
            <w:tcW w:w="5151" w:type="dxa"/>
          </w:tcPr>
          <w:p w14:paraId="73CED0BE" w14:textId="77777777" w:rsidR="00084773" w:rsidRPr="00B93783" w:rsidRDefault="00084773" w:rsidP="00084773">
            <w:r w:rsidRPr="00B93783">
              <w:t>- стек, процессор ишидаги т</w:t>
            </w:r>
            <w:r w:rsidR="00B93783">
              <w:t>ў</w:t>
            </w:r>
            <w:r w:rsidRPr="00B93783">
              <w:t xml:space="preserve">хтаб </w:t>
            </w:r>
            <w:r w:rsidR="00B93783">
              <w:t>қ</w:t>
            </w:r>
            <w:r w:rsidRPr="00B93783">
              <w:t xml:space="preserve">олишларни </w:t>
            </w:r>
            <w:r w:rsidR="00B93783">
              <w:t>қ</w:t>
            </w:r>
            <w:r w:rsidRPr="00B93783">
              <w:t xml:space="preserve">айта ишлашда ёки хотира ва дисклар </w:t>
            </w:r>
            <w:r w:rsidR="00B93783">
              <w:t>ў</w:t>
            </w:r>
            <w:r w:rsidRPr="00B93783">
              <w:t>ртасида ахборот алмашувида  ахборотни ва</w:t>
            </w:r>
            <w:r w:rsidR="00B93783">
              <w:t>қ</w:t>
            </w:r>
            <w:r w:rsidRPr="00B93783">
              <w:t>тинчалик са</w:t>
            </w:r>
            <w:r w:rsidR="00B93783">
              <w:t>қ</w:t>
            </w:r>
            <w:r w:rsidRPr="00B93783">
              <w:t>лаш учун м</w:t>
            </w:r>
            <w:r w:rsidR="00B93783">
              <w:t>ў</w:t>
            </w:r>
            <w:r w:rsidRPr="00B93783">
              <w:t>лжалланган хотира со</w:t>
            </w:r>
            <w:r w:rsidR="00B93783">
              <w:t>ҳ</w:t>
            </w:r>
            <w:r w:rsidRPr="00B93783">
              <w:t>аси (</w:t>
            </w:r>
            <w:r w:rsidRPr="00B93783">
              <w:rPr>
                <w:caps/>
              </w:rPr>
              <w:t>i</w:t>
            </w:r>
            <w:r w:rsidRPr="00B93783">
              <w:t xml:space="preserve">nterrupts га </w:t>
            </w:r>
            <w:r w:rsidR="00B93783">
              <w:t>қ</w:t>
            </w:r>
            <w:r w:rsidRPr="00B93783">
              <w:t>аранг)</w:t>
            </w:r>
          </w:p>
        </w:tc>
      </w:tr>
      <w:tr w:rsidR="00084773" w:rsidRPr="00B93783" w14:paraId="59A6F23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E0DC7D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Star LAN</w:t>
            </w:r>
          </w:p>
          <w:p w14:paraId="21B77D4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74E23C7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>star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 xml:space="preserve">local area  network   </w:t>
            </w:r>
          </w:p>
        </w:tc>
        <w:tc>
          <w:tcPr>
            <w:tcW w:w="4843" w:type="dxa"/>
            <w:shd w:val="clear" w:color="auto" w:fill="auto"/>
          </w:tcPr>
          <w:p w14:paraId="2BBF3CFF" w14:textId="77777777" w:rsidR="00084773" w:rsidRPr="00B93783" w:rsidRDefault="00084773" w:rsidP="00084773">
            <w:r w:rsidRPr="00B93783">
              <w:t xml:space="preserve">- локальная сеть </w:t>
            </w:r>
            <w:r w:rsidRPr="00B93783">
              <w:rPr>
                <w:lang w:val="en-US"/>
              </w:rPr>
              <w:t>A</w:t>
            </w:r>
            <w:r w:rsidRPr="00B93783">
              <w:t xml:space="preserve">Т &amp; Т, использующая технологию </w:t>
            </w:r>
            <w:r w:rsidRPr="00B93783">
              <w:rPr>
                <w:lang w:val="en-US"/>
              </w:rPr>
              <w:t>CSMA</w:t>
            </w:r>
            <w:r w:rsidRPr="00B93783">
              <w:t>/</w:t>
            </w:r>
            <w:r w:rsidRPr="00B93783">
              <w:rPr>
                <w:lang w:val="en-US"/>
              </w:rPr>
              <w:t>CD</w:t>
            </w:r>
            <w:r w:rsidRPr="00B93783">
              <w:t xml:space="preserve"> </w:t>
            </w:r>
          </w:p>
        </w:tc>
        <w:tc>
          <w:tcPr>
            <w:tcW w:w="5151" w:type="dxa"/>
          </w:tcPr>
          <w:p w14:paraId="6293C2D9" w14:textId="77777777" w:rsidR="00084773" w:rsidRPr="00B93783" w:rsidRDefault="00084773" w:rsidP="00084773">
            <w:r w:rsidRPr="00B93783">
              <w:t xml:space="preserve"> - </w:t>
            </w:r>
            <w:r w:rsidRPr="00B93783">
              <w:rPr>
                <w:lang w:val="en-US"/>
              </w:rPr>
              <w:t>CSMA</w:t>
            </w:r>
            <w:r w:rsidRPr="00B93783">
              <w:t>/</w:t>
            </w:r>
            <w:r w:rsidRPr="00B93783">
              <w:rPr>
                <w:lang w:val="en-US"/>
              </w:rPr>
              <w:t>CD</w:t>
            </w:r>
            <w:r w:rsidRPr="00B93783">
              <w:t xml:space="preserve">  технологиясини </w:t>
            </w:r>
            <w:r w:rsidR="00B93783">
              <w:t>қў</w:t>
            </w:r>
            <w:r w:rsidRPr="00B93783">
              <w:t xml:space="preserve">лловчи </w:t>
            </w:r>
            <w:r w:rsidRPr="00B93783">
              <w:rPr>
                <w:lang w:val="en-US"/>
              </w:rPr>
              <w:t>A</w:t>
            </w:r>
            <w:r w:rsidRPr="00B93783">
              <w:t>Т &amp; Т локал тармо</w:t>
            </w:r>
            <w:r w:rsidR="00B93783">
              <w:t>ғ</w:t>
            </w:r>
            <w:r w:rsidRPr="00B93783">
              <w:t>и</w:t>
            </w:r>
          </w:p>
        </w:tc>
      </w:tr>
      <w:tr w:rsidR="00084773" w:rsidRPr="00B93783" w14:paraId="219CCF4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4A7440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STARS </w:t>
            </w:r>
          </w:p>
        </w:tc>
        <w:tc>
          <w:tcPr>
            <w:tcW w:w="2450" w:type="dxa"/>
            <w:shd w:val="clear" w:color="auto" w:fill="auto"/>
          </w:tcPr>
          <w:p w14:paraId="4FEAB4A3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Software Technology for Adaptable Reliable Systems   </w:t>
            </w:r>
          </w:p>
        </w:tc>
        <w:tc>
          <w:tcPr>
            <w:tcW w:w="4843" w:type="dxa"/>
            <w:shd w:val="clear" w:color="auto" w:fill="auto"/>
          </w:tcPr>
          <w:p w14:paraId="7A20AC40" w14:textId="77777777" w:rsidR="00084773" w:rsidRPr="00B93783" w:rsidRDefault="00084773" w:rsidP="00084773">
            <w:r w:rsidRPr="00B93783">
              <w:t xml:space="preserve">- методика разработки программ для адаптируемых надежных систем </w:t>
            </w:r>
          </w:p>
        </w:tc>
        <w:tc>
          <w:tcPr>
            <w:tcW w:w="5151" w:type="dxa"/>
          </w:tcPr>
          <w:p w14:paraId="527D07B0" w14:textId="77777777" w:rsidR="00084773" w:rsidRPr="00B93783" w:rsidRDefault="00084773" w:rsidP="00084773">
            <w:r w:rsidRPr="00B93783">
              <w:t>- адаптацияланувчи ишончли тизимлар учун дасту</w:t>
            </w:r>
            <w:r w:rsidRPr="00B93783">
              <w:lastRenderedPageBreak/>
              <w:t>рлар ишлаб чи</w:t>
            </w:r>
            <w:r w:rsidR="00B93783">
              <w:t>қ</w:t>
            </w:r>
            <w:r w:rsidRPr="00B93783">
              <w:t xml:space="preserve">иш методикаси </w:t>
            </w:r>
          </w:p>
        </w:tc>
      </w:tr>
      <w:tr w:rsidR="00084773" w:rsidRPr="00B93783" w14:paraId="4B984C0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7C845DD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stat</w:t>
            </w:r>
          </w:p>
          <w:p w14:paraId="792CE0CF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49B967E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Statistical/</w:t>
            </w:r>
            <w:r w:rsidRPr="00B93783">
              <w:rPr>
                <w:iCs/>
              </w:rPr>
              <w:t>sta</w:t>
            </w: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</w:rPr>
              <w:t xml:space="preserve">tistics       </w:t>
            </w:r>
          </w:p>
        </w:tc>
        <w:tc>
          <w:tcPr>
            <w:tcW w:w="4843" w:type="dxa"/>
            <w:shd w:val="clear" w:color="auto" w:fill="auto"/>
          </w:tcPr>
          <w:p w14:paraId="68D2CDD2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 xml:space="preserve">- статистический/статистика </w:t>
            </w:r>
          </w:p>
          <w:p w14:paraId="7A2EDC22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51" w:type="dxa"/>
          </w:tcPr>
          <w:p w14:paraId="72C0054D" w14:textId="77777777" w:rsidR="00084773" w:rsidRPr="00B93783" w:rsidRDefault="00084773" w:rsidP="00084773">
            <w:r w:rsidRPr="00B93783">
              <w:t xml:space="preserve">- статистик/статистика  </w:t>
            </w:r>
          </w:p>
        </w:tc>
      </w:tr>
      <w:tr w:rsidR="00084773" w:rsidRPr="00B93783" w14:paraId="07E3761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CA9F938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STC</w:t>
            </w:r>
          </w:p>
        </w:tc>
        <w:tc>
          <w:tcPr>
            <w:tcW w:w="2450" w:type="dxa"/>
            <w:shd w:val="clear" w:color="auto" w:fill="auto"/>
          </w:tcPr>
          <w:p w14:paraId="0FCAAE2A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</w:t>
            </w:r>
            <w:r w:rsidRPr="00B93783">
              <w:rPr>
                <w:lang w:val="en-US"/>
              </w:rPr>
              <w:t xml:space="preserve"> Signaling Transport Converter</w:t>
            </w:r>
          </w:p>
        </w:tc>
        <w:tc>
          <w:tcPr>
            <w:tcW w:w="4843" w:type="dxa"/>
            <w:shd w:val="clear" w:color="auto" w:fill="auto"/>
          </w:tcPr>
          <w:p w14:paraId="6D884C69" w14:textId="77777777" w:rsidR="00084773" w:rsidRPr="00B93783" w:rsidRDefault="00084773" w:rsidP="00084773">
            <w:r w:rsidRPr="00B93783">
              <w:rPr>
                <w:lang w:val="uz-Cyrl-UZ"/>
              </w:rPr>
              <w:t>- ф</w:t>
            </w:r>
            <w:r w:rsidRPr="00B93783">
              <w:t>ункции преобразования транспортируемой сигнальной информации</w:t>
            </w:r>
          </w:p>
        </w:tc>
        <w:tc>
          <w:tcPr>
            <w:tcW w:w="5151" w:type="dxa"/>
          </w:tcPr>
          <w:p w14:paraId="20E8391B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ташилувчи сигналли ахборотни</w:t>
            </w:r>
            <w:r w:rsidRPr="00B93783">
              <w:t xml:space="preserve"> 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>згартириш функцияси</w:t>
            </w:r>
          </w:p>
        </w:tc>
      </w:tr>
      <w:tr w:rsidR="00084773" w:rsidRPr="00B93783" w14:paraId="0F73748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C35E31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STC </w:t>
            </w:r>
          </w:p>
          <w:p w14:paraId="7A55AC9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3CA0DE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short time  constant   </w:t>
            </w:r>
          </w:p>
        </w:tc>
        <w:tc>
          <w:tcPr>
            <w:tcW w:w="4843" w:type="dxa"/>
            <w:shd w:val="clear" w:color="auto" w:fill="auto"/>
          </w:tcPr>
          <w:p w14:paraId="3983CE27" w14:textId="77777777" w:rsidR="00084773" w:rsidRPr="00B93783" w:rsidRDefault="00084773" w:rsidP="00084773">
            <w:r w:rsidRPr="00B93783">
              <w:t xml:space="preserve">- малая постоянная времени   </w:t>
            </w:r>
          </w:p>
          <w:p w14:paraId="10887E58" w14:textId="77777777" w:rsidR="00084773" w:rsidRPr="00B93783" w:rsidRDefault="00084773" w:rsidP="00084773"/>
        </w:tc>
        <w:tc>
          <w:tcPr>
            <w:tcW w:w="5151" w:type="dxa"/>
          </w:tcPr>
          <w:p w14:paraId="5F63B714" w14:textId="77777777" w:rsidR="00084773" w:rsidRPr="00B93783" w:rsidRDefault="00084773" w:rsidP="00084773">
            <w:r w:rsidRPr="00B93783">
              <w:t>- ва</w:t>
            </w:r>
            <w:r w:rsidR="00B93783">
              <w:t>қ</w:t>
            </w:r>
            <w:r w:rsidRPr="00B93783">
              <w:t>т кичик доимийси</w:t>
            </w:r>
          </w:p>
        </w:tc>
      </w:tr>
      <w:tr w:rsidR="00084773" w:rsidRPr="00B93783" w14:paraId="468C31D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B4B097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STC, S.T.C.</w:t>
            </w:r>
          </w:p>
          <w:p w14:paraId="68B79FB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7779FE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sensitivity time control   </w:t>
            </w:r>
          </w:p>
        </w:tc>
        <w:tc>
          <w:tcPr>
            <w:tcW w:w="4843" w:type="dxa"/>
            <w:shd w:val="clear" w:color="auto" w:fill="auto"/>
          </w:tcPr>
          <w:p w14:paraId="733F1C83" w14:textId="77777777" w:rsidR="00084773" w:rsidRPr="00B93783" w:rsidRDefault="00084773" w:rsidP="00084773">
            <w:r w:rsidRPr="00B93783">
              <w:t>- регулировка чувствительности во времени</w:t>
            </w:r>
          </w:p>
        </w:tc>
        <w:tc>
          <w:tcPr>
            <w:tcW w:w="5151" w:type="dxa"/>
          </w:tcPr>
          <w:p w14:paraId="5735D07D" w14:textId="77777777" w:rsidR="00084773" w:rsidRPr="00B93783" w:rsidRDefault="00084773" w:rsidP="00084773">
            <w:r w:rsidRPr="00B93783">
              <w:t>- ва</w:t>
            </w:r>
            <w:r w:rsidR="00B93783">
              <w:t>қ</w:t>
            </w:r>
            <w:r w:rsidRPr="00B93783">
              <w:t>т б</w:t>
            </w:r>
            <w:r w:rsidR="00B93783">
              <w:t>ў</w:t>
            </w:r>
            <w:r w:rsidRPr="00B93783">
              <w:t>йича сезгирликни ростлаш</w:t>
            </w:r>
          </w:p>
        </w:tc>
      </w:tr>
      <w:tr w:rsidR="00084773" w:rsidRPr="00B93783" w14:paraId="0DA4C57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B60C43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STC </w:t>
            </w:r>
          </w:p>
          <w:p w14:paraId="1A5389C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1D897E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standard  transmission code   </w:t>
            </w:r>
          </w:p>
        </w:tc>
        <w:tc>
          <w:tcPr>
            <w:tcW w:w="4843" w:type="dxa"/>
            <w:shd w:val="clear" w:color="auto" w:fill="auto"/>
          </w:tcPr>
          <w:p w14:paraId="3D48CDF1" w14:textId="77777777" w:rsidR="00084773" w:rsidRPr="00B93783" w:rsidRDefault="00084773" w:rsidP="00084773">
            <w:r w:rsidRPr="00B93783">
              <w:t xml:space="preserve">- стандартный код передачи данных          </w:t>
            </w:r>
          </w:p>
        </w:tc>
        <w:tc>
          <w:tcPr>
            <w:tcW w:w="5151" w:type="dxa"/>
          </w:tcPr>
          <w:p w14:paraId="2D11598A" w14:textId="77777777" w:rsidR="00084773" w:rsidRPr="00B93783" w:rsidRDefault="00084773" w:rsidP="00084773">
            <w:r w:rsidRPr="00B93783">
              <w:t>- маълумотлар узатишнинг стандарт коди</w:t>
            </w:r>
          </w:p>
        </w:tc>
      </w:tr>
      <w:tr w:rsidR="00084773" w:rsidRPr="00B93783" w14:paraId="2E1352E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53776B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Std, std</w:t>
            </w:r>
          </w:p>
        </w:tc>
        <w:tc>
          <w:tcPr>
            <w:tcW w:w="2450" w:type="dxa"/>
            <w:shd w:val="clear" w:color="auto" w:fill="auto"/>
          </w:tcPr>
          <w:p w14:paraId="3BD2FFB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standard   </w:t>
            </w:r>
          </w:p>
        </w:tc>
        <w:tc>
          <w:tcPr>
            <w:tcW w:w="4843" w:type="dxa"/>
            <w:shd w:val="clear" w:color="auto" w:fill="auto"/>
          </w:tcPr>
          <w:p w14:paraId="28A8B4CC" w14:textId="77777777" w:rsidR="00084773" w:rsidRPr="00B93783" w:rsidRDefault="00084773" w:rsidP="00084773">
            <w:r w:rsidRPr="00B93783">
              <w:t>- стандарт</w:t>
            </w:r>
          </w:p>
        </w:tc>
        <w:tc>
          <w:tcPr>
            <w:tcW w:w="5151" w:type="dxa"/>
          </w:tcPr>
          <w:p w14:paraId="6B2CBB1E" w14:textId="77777777" w:rsidR="00084773" w:rsidRPr="00B93783" w:rsidRDefault="00084773" w:rsidP="00084773">
            <w:r w:rsidRPr="00B93783">
              <w:t>- стандарт</w:t>
            </w:r>
          </w:p>
        </w:tc>
      </w:tr>
      <w:tr w:rsidR="00084773" w:rsidRPr="00B93783" w14:paraId="6848087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6603C1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STDMA</w:t>
            </w:r>
          </w:p>
          <w:p w14:paraId="24ED0AFB" w14:textId="77777777" w:rsidR="00084773" w:rsidRPr="00B93783" w:rsidRDefault="00084773" w:rsidP="00084773">
            <w:pPr>
              <w:rPr>
                <w:bCs/>
              </w:rPr>
            </w:pPr>
          </w:p>
          <w:p w14:paraId="34CAF88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9AC44FA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space-time division multiple access</w:t>
            </w:r>
          </w:p>
        </w:tc>
        <w:tc>
          <w:tcPr>
            <w:tcW w:w="4843" w:type="dxa"/>
            <w:shd w:val="clear" w:color="auto" w:fill="auto"/>
          </w:tcPr>
          <w:p w14:paraId="10DF1C0A" w14:textId="77777777" w:rsidR="00084773" w:rsidRPr="00B93783" w:rsidRDefault="00084773" w:rsidP="00084773">
            <w:r w:rsidRPr="00B93783">
              <w:t xml:space="preserve">- множественный доступ с пространственно-временным разделением каналов  </w:t>
            </w:r>
          </w:p>
        </w:tc>
        <w:tc>
          <w:tcPr>
            <w:tcW w:w="5151" w:type="dxa"/>
          </w:tcPr>
          <w:p w14:paraId="5A4370B7" w14:textId="77777777" w:rsidR="00084773" w:rsidRPr="00B93783" w:rsidRDefault="00084773" w:rsidP="00084773">
            <w:r w:rsidRPr="00B93783">
              <w:t>- каналларни фазо-ва</w:t>
            </w:r>
            <w:r w:rsidR="00B93783">
              <w:t>қ</w:t>
            </w:r>
            <w:r w:rsidRPr="00B93783">
              <w:t>т б</w:t>
            </w:r>
            <w:r w:rsidR="00B93783">
              <w:t>ў</w:t>
            </w:r>
            <w:r w:rsidRPr="00B93783">
              <w:t>йича ажратиш билан к</w:t>
            </w:r>
            <w:r w:rsidR="00B93783">
              <w:t>ў</w:t>
            </w:r>
            <w:r w:rsidRPr="00B93783">
              <w:t>п марта фойдаланиш</w:t>
            </w:r>
          </w:p>
        </w:tc>
      </w:tr>
      <w:tr w:rsidR="00084773" w:rsidRPr="00B93783" w14:paraId="59C12F6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E791A2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STL, S.T.L. </w:t>
            </w:r>
          </w:p>
          <w:p w14:paraId="76ED96C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3BEEC4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studio-transmit-ter line   </w:t>
            </w:r>
          </w:p>
        </w:tc>
        <w:tc>
          <w:tcPr>
            <w:tcW w:w="4843" w:type="dxa"/>
            <w:shd w:val="clear" w:color="auto" w:fill="auto"/>
          </w:tcPr>
          <w:p w14:paraId="1E7AFD18" w14:textId="77777777" w:rsidR="00084773" w:rsidRPr="00B93783" w:rsidRDefault="00084773" w:rsidP="00084773">
            <w:r w:rsidRPr="00B93783">
              <w:t xml:space="preserve">- линия связи «студия-передатчик»   </w:t>
            </w:r>
          </w:p>
        </w:tc>
        <w:tc>
          <w:tcPr>
            <w:tcW w:w="5151" w:type="dxa"/>
          </w:tcPr>
          <w:p w14:paraId="6F4C3604" w14:textId="77777777" w:rsidR="00084773" w:rsidRPr="00B93783" w:rsidRDefault="00084773" w:rsidP="00084773">
            <w:r w:rsidRPr="00B93783">
              <w:t>- «студия-узаткич» ало</w:t>
            </w:r>
            <w:r w:rsidR="00B93783">
              <w:t>қ</w:t>
            </w:r>
            <w:r w:rsidRPr="00B93783">
              <w:t>а линияси</w:t>
            </w:r>
          </w:p>
        </w:tc>
      </w:tr>
      <w:tr w:rsidR="00084773" w:rsidRPr="00B93783" w14:paraId="4D4F08C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344C80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STM</w:t>
            </w:r>
          </w:p>
          <w:p w14:paraId="60B9A7A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D62857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synchrono</w:t>
            </w:r>
            <w:r w:rsidRPr="00B93783">
              <w:rPr>
                <w:iCs/>
                <w:lang w:val="en-US"/>
              </w:rPr>
              <w:t>u</w:t>
            </w:r>
            <w:r w:rsidRPr="00B93783">
              <w:rPr>
                <w:iCs/>
              </w:rPr>
              <w:t>s transfer mode</w:t>
            </w:r>
          </w:p>
        </w:tc>
        <w:tc>
          <w:tcPr>
            <w:tcW w:w="4843" w:type="dxa"/>
            <w:shd w:val="clear" w:color="auto" w:fill="auto"/>
          </w:tcPr>
          <w:p w14:paraId="57A71C77" w14:textId="77777777" w:rsidR="00084773" w:rsidRPr="00B93783" w:rsidRDefault="00084773" w:rsidP="00084773">
            <w:r w:rsidRPr="00B93783">
              <w:t>- режим синхронной передачи</w:t>
            </w:r>
          </w:p>
          <w:p w14:paraId="40FBF332" w14:textId="77777777" w:rsidR="00084773" w:rsidRPr="00B93783" w:rsidRDefault="00084773" w:rsidP="00084773"/>
        </w:tc>
        <w:tc>
          <w:tcPr>
            <w:tcW w:w="5151" w:type="dxa"/>
          </w:tcPr>
          <w:p w14:paraId="1CADA992" w14:textId="77777777" w:rsidR="00084773" w:rsidRPr="00B93783" w:rsidRDefault="00084773" w:rsidP="00084773">
            <w:r w:rsidRPr="00B93783">
              <w:t>- синхрон узатиш режими</w:t>
            </w:r>
          </w:p>
        </w:tc>
      </w:tr>
      <w:tr w:rsidR="00084773" w:rsidRPr="00B93783" w14:paraId="3AF47FB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C11743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STM</w:t>
            </w:r>
          </w:p>
          <w:p w14:paraId="74A54B3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443249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Synchronous Trans</w:t>
            </w:r>
            <w:r w:rsidRPr="00B93783">
              <w:rPr>
                <w:iCs/>
                <w:lang w:val="en-US"/>
              </w:rPr>
              <w:t>p</w:t>
            </w:r>
            <w:r w:rsidRPr="00B93783">
              <w:rPr>
                <w:iCs/>
              </w:rPr>
              <w:t>ort Module</w:t>
            </w:r>
          </w:p>
        </w:tc>
        <w:tc>
          <w:tcPr>
            <w:tcW w:w="4843" w:type="dxa"/>
            <w:shd w:val="clear" w:color="auto" w:fill="auto"/>
          </w:tcPr>
          <w:p w14:paraId="1EE09EB0" w14:textId="77777777" w:rsidR="00084773" w:rsidRPr="00B93783" w:rsidRDefault="00084773" w:rsidP="00084773">
            <w:r w:rsidRPr="00B93783">
              <w:t>- синхронный транспортный модуль</w:t>
            </w:r>
          </w:p>
        </w:tc>
        <w:tc>
          <w:tcPr>
            <w:tcW w:w="5151" w:type="dxa"/>
          </w:tcPr>
          <w:p w14:paraId="2A347EE2" w14:textId="77777777" w:rsidR="00084773" w:rsidRPr="00B93783" w:rsidRDefault="00084773" w:rsidP="00084773">
            <w:r w:rsidRPr="00B93783">
              <w:t>- синхрон транспорт модули</w:t>
            </w:r>
          </w:p>
        </w:tc>
      </w:tr>
      <w:tr w:rsidR="00084773" w:rsidRPr="00B93783" w14:paraId="3DD4175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0D5551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STN </w:t>
            </w:r>
          </w:p>
          <w:p w14:paraId="232F497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8227E2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switched tele-phone network   </w:t>
            </w:r>
          </w:p>
        </w:tc>
        <w:tc>
          <w:tcPr>
            <w:tcW w:w="4843" w:type="dxa"/>
            <w:shd w:val="clear" w:color="auto" w:fill="auto"/>
          </w:tcPr>
          <w:p w14:paraId="0E4F4850" w14:textId="77777777" w:rsidR="00084773" w:rsidRPr="00B93783" w:rsidRDefault="00084773" w:rsidP="00084773">
            <w:r w:rsidRPr="00B93783">
              <w:t>- коммутируемая телефонная сеть</w:t>
            </w:r>
          </w:p>
          <w:p w14:paraId="1295CEE0" w14:textId="77777777" w:rsidR="00084773" w:rsidRPr="00B93783" w:rsidRDefault="00084773" w:rsidP="00084773">
            <w:r w:rsidRPr="00B93783">
              <w:t xml:space="preserve">   </w:t>
            </w:r>
          </w:p>
        </w:tc>
        <w:tc>
          <w:tcPr>
            <w:tcW w:w="5151" w:type="dxa"/>
          </w:tcPr>
          <w:p w14:paraId="182E287E" w14:textId="77777777" w:rsidR="00084773" w:rsidRPr="00B93783" w:rsidRDefault="00084773" w:rsidP="00084773">
            <w:r w:rsidRPr="00B93783">
              <w:t>- коммутацияланадиган телефон тармо</w:t>
            </w:r>
            <w:r w:rsidR="00B93783">
              <w:t>ғ</w:t>
            </w:r>
            <w:r w:rsidRPr="00B93783">
              <w:t>и</w:t>
            </w:r>
          </w:p>
        </w:tc>
      </w:tr>
      <w:tr w:rsidR="00084773" w:rsidRPr="00B93783" w14:paraId="158E929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C8FDC2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STP </w:t>
            </w:r>
          </w:p>
          <w:p w14:paraId="05FD16C4" w14:textId="77777777" w:rsidR="00084773" w:rsidRPr="00B93783" w:rsidRDefault="00084773" w:rsidP="00084773">
            <w:pPr>
              <w:rPr>
                <w:bCs/>
              </w:rPr>
            </w:pPr>
          </w:p>
          <w:p w14:paraId="595F0DD5" w14:textId="77777777" w:rsidR="00084773" w:rsidRPr="00B93783" w:rsidRDefault="00084773" w:rsidP="00084773">
            <w:pPr>
              <w:rPr>
                <w:bCs/>
              </w:rPr>
            </w:pPr>
          </w:p>
          <w:p w14:paraId="2EA279C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A2763A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shielded twisted pair</w:t>
            </w:r>
          </w:p>
          <w:p w14:paraId="4426974B" w14:textId="77777777" w:rsidR="00084773" w:rsidRPr="00B93783" w:rsidRDefault="00084773" w:rsidP="00084773">
            <w:pPr>
              <w:rPr>
                <w:iCs/>
              </w:rPr>
            </w:pPr>
          </w:p>
          <w:p w14:paraId="1786F6BC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2FB43FA6" w14:textId="77777777" w:rsidR="00084773" w:rsidRPr="00B93783" w:rsidRDefault="00084773" w:rsidP="00084773">
            <w:r w:rsidRPr="00B93783">
              <w:t xml:space="preserve">- экранированная витая пара – главным образом среда передачи данных, используется в локальных сетях, например по стандарту 1BASE5  </w:t>
            </w:r>
          </w:p>
        </w:tc>
        <w:tc>
          <w:tcPr>
            <w:tcW w:w="5151" w:type="dxa"/>
          </w:tcPr>
          <w:p w14:paraId="30FA835F" w14:textId="77777777" w:rsidR="00084773" w:rsidRPr="00B93783" w:rsidRDefault="00084773" w:rsidP="00084773">
            <w:r w:rsidRPr="00B93783">
              <w:t>- экранланган буралган жуфт – асосан маълумотлар узатиш му</w:t>
            </w:r>
            <w:r w:rsidR="00B93783">
              <w:t>ҳ</w:t>
            </w:r>
            <w:r w:rsidRPr="00B93783">
              <w:t>ити б</w:t>
            </w:r>
            <w:r w:rsidR="00B93783">
              <w:t>ў</w:t>
            </w:r>
            <w:r w:rsidRPr="00B93783">
              <w:t>-либ, локал тармо</w:t>
            </w:r>
            <w:r w:rsidR="00B93783">
              <w:t>қ</w:t>
            </w:r>
            <w:r w:rsidRPr="00B93783">
              <w:t>ларда фойдаланилади, масалан, 1BASE5 стандарти б</w:t>
            </w:r>
            <w:r w:rsidR="00B93783">
              <w:t>ў</w:t>
            </w:r>
            <w:r w:rsidRPr="00B93783">
              <w:t xml:space="preserve">йича </w:t>
            </w:r>
          </w:p>
        </w:tc>
      </w:tr>
      <w:tr w:rsidR="00084773" w:rsidRPr="00B93783" w14:paraId="1047063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99AF58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STP </w:t>
            </w:r>
          </w:p>
          <w:p w14:paraId="68CA6F9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92715F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Signal Transfer  Point   </w:t>
            </w:r>
          </w:p>
        </w:tc>
        <w:tc>
          <w:tcPr>
            <w:tcW w:w="4843" w:type="dxa"/>
            <w:shd w:val="clear" w:color="auto" w:fill="auto"/>
          </w:tcPr>
          <w:p w14:paraId="2B82B472" w14:textId="77777777" w:rsidR="00084773" w:rsidRPr="00B93783" w:rsidRDefault="00084773" w:rsidP="00084773">
            <w:r w:rsidRPr="00B93783">
              <w:t>- точка/пункт переприема/транзи-та сигнала</w:t>
            </w:r>
          </w:p>
          <w:p w14:paraId="50513BBA" w14:textId="77777777" w:rsidR="00084773" w:rsidRPr="00B93783" w:rsidRDefault="00084773" w:rsidP="00084773"/>
        </w:tc>
        <w:tc>
          <w:tcPr>
            <w:tcW w:w="5151" w:type="dxa"/>
          </w:tcPr>
          <w:p w14:paraId="576D1EE4" w14:textId="77777777" w:rsidR="00084773" w:rsidRPr="00B93783" w:rsidRDefault="00084773" w:rsidP="00084773">
            <w:r w:rsidRPr="00B93783">
              <w:t xml:space="preserve">- сигнални </w:t>
            </w:r>
            <w:r w:rsidR="00B93783">
              <w:t>қ</w:t>
            </w:r>
            <w:r w:rsidRPr="00B93783">
              <w:t xml:space="preserve">айта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илиш/тран-зитлаш ну</w:t>
            </w:r>
            <w:r w:rsidR="00B93783">
              <w:t>қ</w:t>
            </w:r>
            <w:r w:rsidRPr="00B93783">
              <w:t xml:space="preserve">таси/пункти </w:t>
            </w:r>
          </w:p>
        </w:tc>
      </w:tr>
      <w:tr w:rsidR="00084773" w:rsidRPr="00B93783" w14:paraId="0192F6E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FC74434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STP</w:t>
            </w:r>
          </w:p>
        </w:tc>
        <w:tc>
          <w:tcPr>
            <w:tcW w:w="2450" w:type="dxa"/>
            <w:shd w:val="clear" w:color="auto" w:fill="auto"/>
          </w:tcPr>
          <w:p w14:paraId="6A9043E6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Signaling Transfer Point</w:t>
            </w:r>
          </w:p>
        </w:tc>
        <w:tc>
          <w:tcPr>
            <w:tcW w:w="4843" w:type="dxa"/>
            <w:shd w:val="clear" w:color="auto" w:fill="auto"/>
          </w:tcPr>
          <w:p w14:paraId="3B89B38F" w14:textId="77777777" w:rsidR="00084773" w:rsidRPr="00B93783" w:rsidRDefault="00084773" w:rsidP="00084773">
            <w:r w:rsidRPr="00B93783">
              <w:rPr>
                <w:lang w:val="uz-Cyrl-UZ"/>
              </w:rPr>
              <w:t>- т</w:t>
            </w:r>
            <w:r w:rsidRPr="00B93783">
              <w:t xml:space="preserve">ранзитный пункт сигнализации </w:t>
            </w:r>
            <w:r w:rsidRPr="00B93783">
              <w:rPr>
                <w:lang w:val="en-US"/>
              </w:rPr>
              <w:t>(</w:t>
            </w:r>
            <w:r w:rsidRPr="00B93783">
              <w:t>ОКС №</w:t>
            </w:r>
            <w:r w:rsidRPr="00B93783">
              <w:rPr>
                <w:lang w:val="en-US"/>
              </w:rPr>
              <w:t>7)</w:t>
            </w:r>
          </w:p>
        </w:tc>
        <w:tc>
          <w:tcPr>
            <w:tcW w:w="5151" w:type="dxa"/>
          </w:tcPr>
          <w:p w14:paraId="2CBA4918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сигнализациянинг транзит пункти </w:t>
            </w:r>
            <w:r w:rsidRPr="00B93783">
              <w:br/>
            </w:r>
            <w:r w:rsidRPr="00B93783">
              <w:rPr>
                <w:lang w:val="uz-Cyrl-UZ"/>
              </w:rPr>
              <w:t>(</w:t>
            </w:r>
            <w:r w:rsidRPr="00B93783">
              <w:t xml:space="preserve">7-сон </w:t>
            </w:r>
            <w:r w:rsidRPr="00B93783">
              <w:rPr>
                <w:lang w:val="uz-Cyrl-UZ"/>
              </w:rPr>
              <w:t>УКС)</w:t>
            </w:r>
          </w:p>
        </w:tc>
      </w:tr>
      <w:tr w:rsidR="00084773" w:rsidRPr="00B93783" w14:paraId="5D1AF78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E161BC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S.T.P.</w:t>
            </w:r>
          </w:p>
          <w:p w14:paraId="3134C62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0A2031B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standard tempera-ture and pressure   </w:t>
            </w:r>
          </w:p>
        </w:tc>
        <w:tc>
          <w:tcPr>
            <w:tcW w:w="4843" w:type="dxa"/>
            <w:shd w:val="clear" w:color="auto" w:fill="auto"/>
          </w:tcPr>
          <w:p w14:paraId="725E0D34" w14:textId="77777777" w:rsidR="00084773" w:rsidRPr="00B93783" w:rsidRDefault="00084773" w:rsidP="00084773">
            <w:r w:rsidRPr="00B93783">
              <w:t xml:space="preserve">- стандартная температура и давление   </w:t>
            </w:r>
          </w:p>
          <w:p w14:paraId="1D2D8166" w14:textId="77777777" w:rsidR="00084773" w:rsidRPr="00B93783" w:rsidRDefault="00084773" w:rsidP="00084773"/>
        </w:tc>
        <w:tc>
          <w:tcPr>
            <w:tcW w:w="5151" w:type="dxa"/>
          </w:tcPr>
          <w:p w14:paraId="75C9E31E" w14:textId="77777777" w:rsidR="00084773" w:rsidRPr="00B93783" w:rsidRDefault="00084773" w:rsidP="00084773">
            <w:r w:rsidRPr="00B93783">
              <w:t>- стандарт температура ва босим</w:t>
            </w:r>
          </w:p>
        </w:tc>
      </w:tr>
      <w:tr w:rsidR="00084773" w:rsidRPr="00B93783" w14:paraId="1BAD682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E96B2C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STR </w:t>
            </w:r>
          </w:p>
          <w:p w14:paraId="265694F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29D21E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synchronous  transmitter receiver</w:t>
            </w:r>
          </w:p>
        </w:tc>
        <w:tc>
          <w:tcPr>
            <w:tcW w:w="4843" w:type="dxa"/>
            <w:shd w:val="clear" w:color="auto" w:fill="auto"/>
          </w:tcPr>
          <w:p w14:paraId="412A0C15" w14:textId="77777777" w:rsidR="00084773" w:rsidRPr="00B93783" w:rsidRDefault="00084773" w:rsidP="00084773">
            <w:r w:rsidRPr="00B93783">
              <w:t xml:space="preserve">- синхронный приемопередатчик </w:t>
            </w:r>
          </w:p>
          <w:p w14:paraId="051E5CD2" w14:textId="77777777" w:rsidR="00084773" w:rsidRPr="00B93783" w:rsidRDefault="00084773" w:rsidP="00084773"/>
        </w:tc>
        <w:tc>
          <w:tcPr>
            <w:tcW w:w="5151" w:type="dxa"/>
          </w:tcPr>
          <w:p w14:paraId="78DB99EF" w14:textId="77777777" w:rsidR="00084773" w:rsidRPr="00B93783" w:rsidRDefault="00084773" w:rsidP="00084773">
            <w:r w:rsidRPr="00B93783">
              <w:t xml:space="preserve">- синхрон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илгич-узаткич</w:t>
            </w:r>
          </w:p>
        </w:tc>
      </w:tr>
      <w:tr w:rsidR="00084773" w:rsidRPr="00B93783" w14:paraId="6562B63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68068AB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STUN</w:t>
            </w:r>
          </w:p>
        </w:tc>
        <w:tc>
          <w:tcPr>
            <w:tcW w:w="2450" w:type="dxa"/>
            <w:shd w:val="clear" w:color="auto" w:fill="auto"/>
          </w:tcPr>
          <w:p w14:paraId="673C482D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Simple Traversal of UDP Through NAT</w:t>
            </w:r>
          </w:p>
        </w:tc>
        <w:tc>
          <w:tcPr>
            <w:tcW w:w="4843" w:type="dxa"/>
            <w:shd w:val="clear" w:color="auto" w:fill="auto"/>
          </w:tcPr>
          <w:p w14:paraId="0EA9E14F" w14:textId="77777777" w:rsidR="00084773" w:rsidRPr="00B93783" w:rsidRDefault="00084773" w:rsidP="00084773">
            <w:r w:rsidRPr="00B93783">
              <w:rPr>
                <w:lang w:val="uz-Cyrl-UZ"/>
              </w:rPr>
              <w:t>- п</w:t>
            </w:r>
            <w:r w:rsidRPr="00B93783">
              <w:t>р</w:t>
            </w:r>
            <w:r w:rsidRPr="00B93783">
              <w:lastRenderedPageBreak/>
              <w:t xml:space="preserve">остой протокол проведения </w:t>
            </w:r>
            <w:r w:rsidRPr="00B93783">
              <w:rPr>
                <w:lang w:val="en-US"/>
              </w:rPr>
              <w:t>UPD</w:t>
            </w:r>
            <w:r w:rsidRPr="00B93783">
              <w:t xml:space="preserve"> через </w:t>
            </w:r>
            <w:r w:rsidRPr="00B93783">
              <w:rPr>
                <w:lang w:val="en-US"/>
              </w:rPr>
              <w:t>NAT</w:t>
            </w:r>
          </w:p>
        </w:tc>
        <w:tc>
          <w:tcPr>
            <w:tcW w:w="5151" w:type="dxa"/>
          </w:tcPr>
          <w:p w14:paraId="263549F3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</w:t>
            </w:r>
            <w:r w:rsidRPr="00B93783">
              <w:rPr>
                <w:lang w:val="en-US"/>
              </w:rPr>
              <w:t>UPD</w:t>
            </w:r>
            <w:r w:rsidRPr="00B93783">
              <w:rPr>
                <w:lang w:val="uz-Cyrl-UZ"/>
              </w:rPr>
              <w:t xml:space="preserve"> ни </w:t>
            </w:r>
            <w:r w:rsidRPr="00B93783">
              <w:rPr>
                <w:lang w:val="en-US"/>
              </w:rPr>
              <w:t>NAT</w:t>
            </w:r>
            <w:r w:rsidRPr="00B93783">
              <w:rPr>
                <w:lang w:val="uz-Cyrl-UZ"/>
              </w:rPr>
              <w:t xml:space="preserve"> ор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 xml:space="preserve">али 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 xml:space="preserve">тказишнинг оддий протоколи </w:t>
            </w:r>
          </w:p>
        </w:tc>
      </w:tr>
      <w:tr w:rsidR="00084773" w:rsidRPr="00B93783" w14:paraId="120CC52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6F5F62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STV</w:t>
            </w:r>
          </w:p>
        </w:tc>
        <w:tc>
          <w:tcPr>
            <w:tcW w:w="2450" w:type="dxa"/>
            <w:shd w:val="clear" w:color="auto" w:fill="auto"/>
          </w:tcPr>
          <w:p w14:paraId="74F15EF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Subscription Television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6AD5A616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 xml:space="preserve">- абонентское телевидение  </w:t>
            </w:r>
          </w:p>
          <w:p w14:paraId="21519135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51" w:type="dxa"/>
          </w:tcPr>
          <w:p w14:paraId="513C516E" w14:textId="77777777" w:rsidR="00084773" w:rsidRPr="00B93783" w:rsidRDefault="00084773" w:rsidP="00084773">
            <w:r w:rsidRPr="00B93783">
              <w:t>- абонент телевидениеси</w:t>
            </w:r>
          </w:p>
        </w:tc>
      </w:tr>
      <w:tr w:rsidR="00084773" w:rsidRPr="00B93783" w14:paraId="2AF2F2E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EF3202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STV</w:t>
            </w:r>
          </w:p>
        </w:tc>
        <w:tc>
          <w:tcPr>
            <w:tcW w:w="2450" w:type="dxa"/>
            <w:shd w:val="clear" w:color="auto" w:fill="auto"/>
          </w:tcPr>
          <w:p w14:paraId="2024AB7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space television  </w:t>
            </w:r>
          </w:p>
        </w:tc>
        <w:tc>
          <w:tcPr>
            <w:tcW w:w="4843" w:type="dxa"/>
            <w:shd w:val="clear" w:color="auto" w:fill="auto"/>
          </w:tcPr>
          <w:p w14:paraId="39D1E7E4" w14:textId="77777777" w:rsidR="00084773" w:rsidRPr="00B93783" w:rsidRDefault="00084773" w:rsidP="00084773">
            <w:r w:rsidRPr="00B93783">
              <w:t xml:space="preserve">- космическое ТВ  </w:t>
            </w:r>
          </w:p>
        </w:tc>
        <w:tc>
          <w:tcPr>
            <w:tcW w:w="5151" w:type="dxa"/>
          </w:tcPr>
          <w:p w14:paraId="44B9E780" w14:textId="77777777" w:rsidR="00084773" w:rsidRPr="00B93783" w:rsidRDefault="00084773" w:rsidP="00084773">
            <w:r w:rsidRPr="00B93783">
              <w:t>- космик телевидение</w:t>
            </w:r>
          </w:p>
        </w:tc>
      </w:tr>
      <w:tr w:rsidR="00084773" w:rsidRPr="00B93783" w14:paraId="54B78F1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55CE30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STX</w:t>
            </w:r>
          </w:p>
        </w:tc>
        <w:tc>
          <w:tcPr>
            <w:tcW w:w="2450" w:type="dxa"/>
            <w:shd w:val="clear" w:color="auto" w:fill="auto"/>
          </w:tcPr>
          <w:p w14:paraId="177F5BD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start of text   </w:t>
            </w:r>
          </w:p>
        </w:tc>
        <w:tc>
          <w:tcPr>
            <w:tcW w:w="4843" w:type="dxa"/>
            <w:shd w:val="clear" w:color="auto" w:fill="auto"/>
          </w:tcPr>
          <w:p w14:paraId="0BF31316" w14:textId="77777777" w:rsidR="00084773" w:rsidRPr="00B93783" w:rsidRDefault="00084773" w:rsidP="00084773">
            <w:r w:rsidRPr="00B93783">
              <w:t xml:space="preserve">- начало текста  </w:t>
            </w:r>
          </w:p>
        </w:tc>
        <w:tc>
          <w:tcPr>
            <w:tcW w:w="5151" w:type="dxa"/>
          </w:tcPr>
          <w:p w14:paraId="072FED84" w14:textId="77777777" w:rsidR="00084773" w:rsidRPr="00B93783" w:rsidRDefault="00084773" w:rsidP="00084773">
            <w:r w:rsidRPr="00B93783">
              <w:t>- матн</w:t>
            </w:r>
            <w:r w:rsidRPr="00B93783">
              <w:rPr>
                <w:lang w:val="en-US"/>
              </w:rPr>
              <w:t xml:space="preserve"> </w:t>
            </w:r>
            <w:r w:rsidRPr="00B93783">
              <w:t>боши</w:t>
            </w:r>
          </w:p>
        </w:tc>
      </w:tr>
      <w:tr w:rsidR="00084773" w:rsidRPr="00B93783" w14:paraId="58B8987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0F9FAD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s.u.</w:t>
            </w:r>
          </w:p>
        </w:tc>
        <w:tc>
          <w:tcPr>
            <w:tcW w:w="2450" w:type="dxa"/>
            <w:shd w:val="clear" w:color="auto" w:fill="auto"/>
          </w:tcPr>
          <w:p w14:paraId="3117EF0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sensation unit   </w:t>
            </w:r>
          </w:p>
        </w:tc>
        <w:tc>
          <w:tcPr>
            <w:tcW w:w="4843" w:type="dxa"/>
            <w:shd w:val="clear" w:color="auto" w:fill="auto"/>
          </w:tcPr>
          <w:p w14:paraId="7E38D359" w14:textId="77777777" w:rsidR="00084773" w:rsidRPr="00B93783" w:rsidRDefault="00084773" w:rsidP="00084773">
            <w:r w:rsidRPr="00B93783">
              <w:t xml:space="preserve">- фон (единица громкости)  </w:t>
            </w:r>
          </w:p>
        </w:tc>
        <w:tc>
          <w:tcPr>
            <w:tcW w:w="5151" w:type="dxa"/>
          </w:tcPr>
          <w:p w14:paraId="6511034D" w14:textId="77777777" w:rsidR="00084773" w:rsidRPr="00B93783" w:rsidRDefault="00084773" w:rsidP="00084773">
            <w:r w:rsidRPr="00B93783">
              <w:t>- фон (товуш баландлиги бирлиги)</w:t>
            </w:r>
          </w:p>
        </w:tc>
      </w:tr>
      <w:tr w:rsidR="00084773" w:rsidRPr="00B93783" w14:paraId="41E5E68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CBE9C0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s.u.</w:t>
            </w:r>
          </w:p>
        </w:tc>
        <w:tc>
          <w:tcPr>
            <w:tcW w:w="2450" w:type="dxa"/>
            <w:shd w:val="clear" w:color="auto" w:fill="auto"/>
          </w:tcPr>
          <w:p w14:paraId="777456E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System U</w:t>
            </w:r>
            <w:r w:rsidRPr="00B93783">
              <w:rPr>
                <w:iCs/>
              </w:rPr>
              <w:t xml:space="preserve">nit   </w:t>
            </w:r>
          </w:p>
        </w:tc>
        <w:tc>
          <w:tcPr>
            <w:tcW w:w="4843" w:type="dxa"/>
            <w:shd w:val="clear" w:color="auto" w:fill="auto"/>
          </w:tcPr>
          <w:p w14:paraId="453631F5" w14:textId="77777777" w:rsidR="00084773" w:rsidRPr="00B93783" w:rsidRDefault="00084773" w:rsidP="00084773">
            <w:r w:rsidRPr="00B93783">
              <w:t xml:space="preserve">- системный блок </w:t>
            </w:r>
          </w:p>
        </w:tc>
        <w:tc>
          <w:tcPr>
            <w:tcW w:w="5151" w:type="dxa"/>
          </w:tcPr>
          <w:p w14:paraId="4B2768A2" w14:textId="77777777" w:rsidR="00084773" w:rsidRPr="00B93783" w:rsidRDefault="00084773" w:rsidP="00084773">
            <w:r w:rsidRPr="00B93783">
              <w:t>- тизимли блок</w:t>
            </w:r>
          </w:p>
        </w:tc>
      </w:tr>
      <w:tr w:rsidR="00084773" w:rsidRPr="00B93783" w14:paraId="1BCEC8B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BC943BA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 xml:space="preserve">SU </w:t>
            </w:r>
          </w:p>
        </w:tc>
        <w:tc>
          <w:tcPr>
            <w:tcW w:w="2450" w:type="dxa"/>
            <w:shd w:val="clear" w:color="auto" w:fill="auto"/>
          </w:tcPr>
          <w:p w14:paraId="6337EE04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Switching Unit</w:t>
            </w:r>
          </w:p>
        </w:tc>
        <w:tc>
          <w:tcPr>
            <w:tcW w:w="4843" w:type="dxa"/>
            <w:shd w:val="clear" w:color="auto" w:fill="auto"/>
          </w:tcPr>
          <w:p w14:paraId="73B2F92D" w14:textId="77777777" w:rsidR="00084773" w:rsidRPr="00B93783" w:rsidRDefault="00084773" w:rsidP="00084773">
            <w:r w:rsidRPr="00B93783">
              <w:rPr>
                <w:lang w:val="uz-Cyrl-UZ"/>
              </w:rPr>
              <w:t>- к</w:t>
            </w:r>
            <w:r w:rsidRPr="00B93783">
              <w:t>оммутационный модуль</w:t>
            </w:r>
          </w:p>
        </w:tc>
        <w:tc>
          <w:tcPr>
            <w:tcW w:w="5151" w:type="dxa"/>
          </w:tcPr>
          <w:p w14:paraId="340E1880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коммутацион модуль</w:t>
            </w:r>
          </w:p>
        </w:tc>
      </w:tr>
      <w:tr w:rsidR="00084773" w:rsidRPr="00B93783" w14:paraId="6FE32F2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6F78CCA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SUA</w:t>
            </w:r>
          </w:p>
        </w:tc>
        <w:tc>
          <w:tcPr>
            <w:tcW w:w="2450" w:type="dxa"/>
            <w:shd w:val="clear" w:color="auto" w:fill="auto"/>
          </w:tcPr>
          <w:p w14:paraId="41E11FF0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SCCP User Adaptation</w:t>
            </w:r>
          </w:p>
        </w:tc>
        <w:tc>
          <w:tcPr>
            <w:tcW w:w="4843" w:type="dxa"/>
            <w:shd w:val="clear" w:color="auto" w:fill="auto"/>
          </w:tcPr>
          <w:p w14:paraId="74930C02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uz-Cyrl-UZ"/>
              </w:rPr>
              <w:t>- а</w:t>
            </w:r>
            <w:r w:rsidRPr="00B93783">
              <w:t>даптация</w:t>
            </w:r>
            <w:r w:rsidRPr="00B93783">
              <w:rPr>
                <w:lang w:val="en-US"/>
              </w:rPr>
              <w:t xml:space="preserve"> SCTP </w:t>
            </w:r>
            <w:r w:rsidRPr="00B93783">
              <w:t>к</w:t>
            </w:r>
            <w:r w:rsidRPr="00B93783">
              <w:rPr>
                <w:lang w:val="en-US"/>
              </w:rPr>
              <w:t xml:space="preserve"> SCCP (IETF Sigtran)</w:t>
            </w:r>
          </w:p>
        </w:tc>
        <w:tc>
          <w:tcPr>
            <w:tcW w:w="5151" w:type="dxa"/>
          </w:tcPr>
          <w:p w14:paraId="4840900D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</w:t>
            </w:r>
            <w:r w:rsidRPr="00B93783">
              <w:rPr>
                <w:lang w:val="en-US"/>
              </w:rPr>
              <w:t xml:space="preserve">SCTP </w:t>
            </w:r>
            <w:r w:rsidRPr="00B93783">
              <w:rPr>
                <w:lang w:val="uz-Cyrl-UZ"/>
              </w:rPr>
              <w:t>нинг</w:t>
            </w:r>
            <w:r w:rsidRPr="00B93783">
              <w:rPr>
                <w:lang w:val="en-US"/>
              </w:rPr>
              <w:t xml:space="preserve"> SCCP (IETF Sigtran)</w:t>
            </w:r>
            <w:r w:rsidRPr="00B93783">
              <w:rPr>
                <w:lang w:val="uz-Cyrl-UZ"/>
              </w:rPr>
              <w:t>га адаптацияси</w:t>
            </w:r>
          </w:p>
        </w:tc>
      </w:tr>
      <w:tr w:rsidR="00084773" w:rsidRPr="00B93783" w14:paraId="4D67018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99471E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  <w:caps/>
              </w:rPr>
              <w:t>Sub</w:t>
            </w:r>
            <w:r w:rsidRPr="00B93783">
              <w:rPr>
                <w:bCs/>
              </w:rPr>
              <w:t xml:space="preserve"> </w:t>
            </w:r>
          </w:p>
        </w:tc>
        <w:tc>
          <w:tcPr>
            <w:tcW w:w="2450" w:type="dxa"/>
            <w:shd w:val="clear" w:color="auto" w:fill="auto"/>
          </w:tcPr>
          <w:p w14:paraId="4EE2DEF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bCs/>
              </w:rPr>
              <w:t>Sub</w:t>
            </w:r>
            <w:r w:rsidRPr="00B93783">
              <w:rPr>
                <w:bCs/>
                <w:lang w:val="en-US"/>
              </w:rPr>
              <w:t>routing</w:t>
            </w:r>
          </w:p>
        </w:tc>
        <w:tc>
          <w:tcPr>
            <w:tcW w:w="4843" w:type="dxa"/>
            <w:shd w:val="clear" w:color="auto" w:fill="auto"/>
          </w:tcPr>
          <w:p w14:paraId="7090BC83" w14:textId="77777777" w:rsidR="00084773" w:rsidRPr="00B93783" w:rsidRDefault="00084773" w:rsidP="00084773">
            <w:r w:rsidRPr="00B93783">
              <w:t xml:space="preserve">- субмаршрутизация  </w:t>
            </w:r>
          </w:p>
        </w:tc>
        <w:tc>
          <w:tcPr>
            <w:tcW w:w="5151" w:type="dxa"/>
          </w:tcPr>
          <w:p w14:paraId="7B9CE76C" w14:textId="77777777" w:rsidR="00084773" w:rsidRPr="00B93783" w:rsidRDefault="00084773" w:rsidP="00084773">
            <w:r w:rsidRPr="00B93783">
              <w:t>- субмаршрутлаш</w:t>
            </w:r>
          </w:p>
        </w:tc>
      </w:tr>
      <w:tr w:rsidR="00084773" w:rsidRPr="00B93783" w14:paraId="4F4E664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3B3B76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SUDS</w:t>
            </w:r>
          </w:p>
          <w:p w14:paraId="208E8AFC" w14:textId="77777777" w:rsidR="00084773" w:rsidRPr="00B93783" w:rsidRDefault="00084773" w:rsidP="00084773">
            <w:pPr>
              <w:rPr>
                <w:bCs/>
              </w:rPr>
            </w:pPr>
          </w:p>
          <w:p w14:paraId="1776A65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DD8F5D5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  <w:lang w:val="en-GB"/>
              </w:rPr>
              <w:t xml:space="preserve"> </w:t>
            </w:r>
            <w:r w:rsidRPr="00B93783">
              <w:rPr>
                <w:iCs/>
                <w:lang w:val="en-US"/>
              </w:rPr>
              <w:t xml:space="preserve">Software Update  and Distribution  System (Service)   </w:t>
            </w:r>
          </w:p>
        </w:tc>
        <w:tc>
          <w:tcPr>
            <w:tcW w:w="4843" w:type="dxa"/>
            <w:shd w:val="clear" w:color="auto" w:fill="auto"/>
          </w:tcPr>
          <w:p w14:paraId="475BC11F" w14:textId="77777777" w:rsidR="00084773" w:rsidRPr="00B93783" w:rsidRDefault="00084773" w:rsidP="00084773">
            <w:r w:rsidRPr="00B93783">
              <w:t xml:space="preserve">- система (услуга) обновления и распространения программного обеспечения  </w:t>
            </w:r>
          </w:p>
        </w:tc>
        <w:tc>
          <w:tcPr>
            <w:tcW w:w="5151" w:type="dxa"/>
          </w:tcPr>
          <w:p w14:paraId="260CACD0" w14:textId="77777777" w:rsidR="00084773" w:rsidRPr="00B93783" w:rsidRDefault="00084773" w:rsidP="00084773">
            <w:r w:rsidRPr="00B93783">
              <w:t>- дастурий таъминотни янгилаш ва тар</w:t>
            </w:r>
            <w:r w:rsidR="00B93783">
              <w:t>қ</w:t>
            </w:r>
            <w:r w:rsidRPr="00B93783">
              <w:t>атиш тизими (хизмати)</w:t>
            </w:r>
          </w:p>
        </w:tc>
      </w:tr>
      <w:tr w:rsidR="00084773" w:rsidRPr="00B93783" w14:paraId="76CCA36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DB68CE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SUP</w:t>
            </w:r>
          </w:p>
          <w:p w14:paraId="2F48755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9C9D137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  <w:lang w:val="en-GB"/>
              </w:rPr>
              <w:t xml:space="preserve"> </w:t>
            </w:r>
            <w:r w:rsidRPr="00B93783">
              <w:rPr>
                <w:iCs/>
                <w:lang w:val="en-US"/>
              </w:rPr>
              <w:t xml:space="preserve">suppresser  grid of  vacuum tube   </w:t>
            </w:r>
          </w:p>
        </w:tc>
        <w:tc>
          <w:tcPr>
            <w:tcW w:w="4843" w:type="dxa"/>
            <w:shd w:val="clear" w:color="auto" w:fill="auto"/>
          </w:tcPr>
          <w:p w14:paraId="1E6BD937" w14:textId="77777777" w:rsidR="00084773" w:rsidRPr="00B93783" w:rsidRDefault="00084773" w:rsidP="00084773">
            <w:r w:rsidRPr="00B93783">
              <w:t xml:space="preserve">- антидинатронная сетка лампы, защитная сетка лампы   </w:t>
            </w:r>
          </w:p>
        </w:tc>
        <w:tc>
          <w:tcPr>
            <w:tcW w:w="5151" w:type="dxa"/>
          </w:tcPr>
          <w:p w14:paraId="2A78C93B" w14:textId="77777777" w:rsidR="00084773" w:rsidRPr="00B93783" w:rsidRDefault="00084773" w:rsidP="00084773">
            <w:r w:rsidRPr="00B93783">
              <w:t>- лампанинг антидинатрон т</w:t>
            </w:r>
            <w:r w:rsidR="00B93783">
              <w:t>ў</w:t>
            </w:r>
            <w:r w:rsidRPr="00B93783">
              <w:t xml:space="preserve">ри, лампанинг </w:t>
            </w:r>
            <w:r w:rsidR="00B93783">
              <w:t>ҳ</w:t>
            </w:r>
            <w:r w:rsidRPr="00B93783">
              <w:t>имояловчи т</w:t>
            </w:r>
            <w:r w:rsidR="00B93783">
              <w:t>ў</w:t>
            </w:r>
            <w:r w:rsidRPr="00B93783">
              <w:t>ри</w:t>
            </w:r>
          </w:p>
        </w:tc>
      </w:tr>
      <w:tr w:rsidR="00084773" w:rsidRPr="00B93783" w14:paraId="791C3CE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3A50DB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Super GX </w:t>
            </w:r>
          </w:p>
          <w:p w14:paraId="0E0B1B8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B2C479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glass and crystal ferrite   </w:t>
            </w:r>
          </w:p>
        </w:tc>
        <w:tc>
          <w:tcPr>
            <w:tcW w:w="4843" w:type="dxa"/>
            <w:shd w:val="clear" w:color="auto" w:fill="auto"/>
          </w:tcPr>
          <w:p w14:paraId="4CC41AA4" w14:textId="77777777" w:rsidR="00084773" w:rsidRPr="00B93783" w:rsidRDefault="00084773" w:rsidP="00084773">
            <w:r w:rsidRPr="00B93783">
              <w:t xml:space="preserve">- улучшенные  магнитные головки типа GX  </w:t>
            </w:r>
          </w:p>
        </w:tc>
        <w:tc>
          <w:tcPr>
            <w:tcW w:w="5151" w:type="dxa"/>
          </w:tcPr>
          <w:p w14:paraId="1A3EDFCB" w14:textId="77777777" w:rsidR="00084773" w:rsidRPr="00B93783" w:rsidRDefault="00084773" w:rsidP="00084773">
            <w:r w:rsidRPr="00B93783">
              <w:t>- GX туридаги мукаммаллаштирилган магнит каллаклар</w:t>
            </w:r>
          </w:p>
        </w:tc>
      </w:tr>
      <w:tr w:rsidR="00084773" w:rsidRPr="00B93783" w14:paraId="16152AE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B59085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Super OTR</w:t>
            </w:r>
          </w:p>
        </w:tc>
        <w:tc>
          <w:tcPr>
            <w:tcW w:w="2450" w:type="dxa"/>
            <w:shd w:val="clear" w:color="auto" w:fill="auto"/>
          </w:tcPr>
          <w:p w14:paraId="31A1C1D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 xml:space="preserve">Super </w:t>
            </w:r>
            <w:r w:rsidRPr="00B93783">
              <w:t xml:space="preserve">OTR  </w:t>
            </w:r>
          </w:p>
        </w:tc>
        <w:tc>
          <w:tcPr>
            <w:tcW w:w="4843" w:type="dxa"/>
            <w:shd w:val="clear" w:color="auto" w:fill="auto"/>
          </w:tcPr>
          <w:p w14:paraId="2596B6A4" w14:textId="77777777" w:rsidR="00084773" w:rsidRPr="00B93783" w:rsidRDefault="00084773" w:rsidP="00084773">
            <w:r w:rsidRPr="00B93783">
              <w:t xml:space="preserve">- улучшенная система OTR  </w:t>
            </w:r>
          </w:p>
        </w:tc>
        <w:tc>
          <w:tcPr>
            <w:tcW w:w="5151" w:type="dxa"/>
          </w:tcPr>
          <w:p w14:paraId="21E98161" w14:textId="77777777" w:rsidR="00084773" w:rsidRPr="00B93783" w:rsidRDefault="00084773" w:rsidP="00084773">
            <w:r w:rsidRPr="00B93783">
              <w:t>- мукаммаллаштирилган OTR тизими</w:t>
            </w:r>
          </w:p>
        </w:tc>
      </w:tr>
      <w:tr w:rsidR="00084773" w:rsidRPr="00B93783" w14:paraId="426A1E7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51A958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S-VHS </w:t>
            </w:r>
          </w:p>
          <w:p w14:paraId="27E7918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(Super VHS) </w:t>
            </w:r>
          </w:p>
        </w:tc>
        <w:tc>
          <w:tcPr>
            <w:tcW w:w="2450" w:type="dxa"/>
            <w:shd w:val="clear" w:color="auto" w:fill="auto"/>
          </w:tcPr>
          <w:p w14:paraId="79C6729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Super Video Home System</w:t>
            </w:r>
            <w:r w:rsidRPr="00B93783">
              <w:rPr>
                <w:iCs/>
              </w:rPr>
              <w:t xml:space="preserve">                  </w:t>
            </w:r>
          </w:p>
        </w:tc>
        <w:tc>
          <w:tcPr>
            <w:tcW w:w="4843" w:type="dxa"/>
            <w:shd w:val="clear" w:color="auto" w:fill="auto"/>
          </w:tcPr>
          <w:p w14:paraId="4D27959A" w14:textId="77777777" w:rsidR="00084773" w:rsidRPr="00B93783" w:rsidRDefault="00084773" w:rsidP="00084773">
            <w:r w:rsidRPr="00B93783">
              <w:t>- высококачественная домашная видеосистема</w:t>
            </w:r>
          </w:p>
        </w:tc>
        <w:tc>
          <w:tcPr>
            <w:tcW w:w="5151" w:type="dxa"/>
          </w:tcPr>
          <w:p w14:paraId="02A30100" w14:textId="77777777" w:rsidR="00084773" w:rsidRPr="00B93783" w:rsidRDefault="00084773" w:rsidP="00084773">
            <w:r w:rsidRPr="00B93783">
              <w:t>- ю</w:t>
            </w:r>
            <w:r w:rsidR="00B93783">
              <w:t>қ</w:t>
            </w:r>
            <w:r w:rsidRPr="00B93783">
              <w:t>ори сифатли уй видеотизими</w:t>
            </w:r>
          </w:p>
        </w:tc>
      </w:tr>
      <w:tr w:rsidR="00084773" w:rsidRPr="00B93783" w14:paraId="3010459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C2071C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sup</w:t>
            </w:r>
          </w:p>
        </w:tc>
        <w:tc>
          <w:tcPr>
            <w:tcW w:w="2450" w:type="dxa"/>
            <w:shd w:val="clear" w:color="auto" w:fill="auto"/>
          </w:tcPr>
          <w:p w14:paraId="03BAFF3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supplement</w:t>
            </w:r>
            <w:r w:rsidRPr="00B93783">
              <w:rPr>
                <w:iCs/>
                <w:lang w:val="en-US"/>
              </w:rPr>
              <w:t>apy</w:t>
            </w:r>
            <w:r w:rsidRPr="00B93783">
              <w:rPr>
                <w:iCs/>
              </w:rPr>
              <w:t xml:space="preserve">     </w:t>
            </w:r>
          </w:p>
        </w:tc>
        <w:tc>
          <w:tcPr>
            <w:tcW w:w="4843" w:type="dxa"/>
            <w:shd w:val="clear" w:color="auto" w:fill="auto"/>
          </w:tcPr>
          <w:p w14:paraId="37DDEC46" w14:textId="77777777" w:rsidR="00084773" w:rsidRPr="00B93783" w:rsidRDefault="00084773" w:rsidP="00084773">
            <w:r w:rsidRPr="00B93783">
              <w:t xml:space="preserve">- дополнительный </w:t>
            </w:r>
          </w:p>
        </w:tc>
        <w:tc>
          <w:tcPr>
            <w:tcW w:w="5151" w:type="dxa"/>
          </w:tcPr>
          <w:p w14:paraId="57BE069B" w14:textId="77777777" w:rsidR="00084773" w:rsidRPr="00B93783" w:rsidRDefault="00084773" w:rsidP="00084773">
            <w:r w:rsidRPr="00B93783">
              <w:t xml:space="preserve">- </w:t>
            </w:r>
            <w:r w:rsidR="00B93783">
              <w:t>қў</w:t>
            </w:r>
            <w:r w:rsidRPr="00B93783">
              <w:t>шимча</w:t>
            </w:r>
          </w:p>
        </w:tc>
      </w:tr>
      <w:tr w:rsidR="00084773" w:rsidRPr="00B93783" w14:paraId="597A69A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B4AB78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SURVNET</w:t>
            </w:r>
          </w:p>
        </w:tc>
        <w:tc>
          <w:tcPr>
            <w:tcW w:w="2450" w:type="dxa"/>
            <w:shd w:val="clear" w:color="auto" w:fill="auto"/>
          </w:tcPr>
          <w:p w14:paraId="7C6F91A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survivable network</w:t>
            </w:r>
          </w:p>
        </w:tc>
        <w:tc>
          <w:tcPr>
            <w:tcW w:w="4843" w:type="dxa"/>
            <w:shd w:val="clear" w:color="auto" w:fill="auto"/>
          </w:tcPr>
          <w:p w14:paraId="5F349FBE" w14:textId="77777777" w:rsidR="00084773" w:rsidRPr="00B93783" w:rsidRDefault="00084773" w:rsidP="00084773">
            <w:r w:rsidRPr="00B93783">
              <w:t>- сеть с повышенной живучестью</w:t>
            </w:r>
          </w:p>
        </w:tc>
        <w:tc>
          <w:tcPr>
            <w:tcW w:w="5151" w:type="dxa"/>
          </w:tcPr>
          <w:p w14:paraId="00E12CA5" w14:textId="77777777" w:rsidR="00084773" w:rsidRPr="00B93783" w:rsidRDefault="00084773" w:rsidP="00084773">
            <w:r w:rsidRPr="00B93783">
              <w:t>- ю</w:t>
            </w:r>
            <w:r w:rsidR="00B93783">
              <w:t>қ</w:t>
            </w:r>
            <w:r w:rsidRPr="00B93783">
              <w:t>ори чидамли тармо</w:t>
            </w:r>
            <w:r w:rsidR="00B93783">
              <w:t>қ</w:t>
            </w:r>
          </w:p>
        </w:tc>
      </w:tr>
      <w:tr w:rsidR="00084773" w:rsidRPr="00B93783" w14:paraId="4E643B9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8339F2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SUS</w:t>
            </w:r>
          </w:p>
          <w:p w14:paraId="7F6D9A0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ABA9F8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silicon unilateral  switch   </w:t>
            </w:r>
          </w:p>
        </w:tc>
        <w:tc>
          <w:tcPr>
            <w:tcW w:w="4843" w:type="dxa"/>
            <w:shd w:val="clear" w:color="auto" w:fill="auto"/>
          </w:tcPr>
          <w:p w14:paraId="54863B6E" w14:textId="77777777" w:rsidR="00084773" w:rsidRPr="00B93783" w:rsidRDefault="00084773" w:rsidP="00084773">
            <w:r w:rsidRPr="00B93783">
              <w:t>- кремниевый однонаправленный// несимметричный переключатель</w:t>
            </w:r>
          </w:p>
        </w:tc>
        <w:tc>
          <w:tcPr>
            <w:tcW w:w="5151" w:type="dxa"/>
          </w:tcPr>
          <w:p w14:paraId="3CA2D8CE" w14:textId="77777777" w:rsidR="00084773" w:rsidRPr="00B93783" w:rsidRDefault="00084773" w:rsidP="00084773">
            <w:r w:rsidRPr="00B93783">
              <w:t>- кремнийли бир томонга й</w:t>
            </w:r>
            <w:r w:rsidR="00B93783">
              <w:t>ў</w:t>
            </w:r>
            <w:r w:rsidRPr="00B93783">
              <w:t xml:space="preserve">налган//носимметрик </w:t>
            </w:r>
            <w:r w:rsidR="00B93783">
              <w:t>қ</w:t>
            </w:r>
            <w:r w:rsidRPr="00B93783">
              <w:t xml:space="preserve">айта улаб-узгич </w:t>
            </w:r>
          </w:p>
        </w:tc>
      </w:tr>
      <w:tr w:rsidR="00084773" w:rsidRPr="00B93783" w14:paraId="178B54F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64FDBA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SUS</w:t>
            </w:r>
          </w:p>
          <w:p w14:paraId="70A9E1B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04614A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speech-unders-tanding system</w:t>
            </w:r>
          </w:p>
        </w:tc>
        <w:tc>
          <w:tcPr>
            <w:tcW w:w="4843" w:type="dxa"/>
            <w:shd w:val="clear" w:color="auto" w:fill="auto"/>
          </w:tcPr>
          <w:p w14:paraId="5B935AC1" w14:textId="77777777" w:rsidR="00084773" w:rsidRPr="00B93783" w:rsidRDefault="00084773" w:rsidP="00084773">
            <w:r w:rsidRPr="00B93783">
              <w:t xml:space="preserve">- система распознавания речи  </w:t>
            </w:r>
          </w:p>
          <w:p w14:paraId="3F0D8344" w14:textId="77777777" w:rsidR="00084773" w:rsidRPr="00B93783" w:rsidRDefault="00084773" w:rsidP="00084773"/>
        </w:tc>
        <w:tc>
          <w:tcPr>
            <w:tcW w:w="5151" w:type="dxa"/>
          </w:tcPr>
          <w:p w14:paraId="0471A9CA" w14:textId="77777777" w:rsidR="00084773" w:rsidRPr="00B93783" w:rsidRDefault="00084773" w:rsidP="00084773">
            <w:r w:rsidRPr="00B93783">
              <w:t>- нут</w:t>
            </w:r>
            <w:r w:rsidR="00B93783">
              <w:t>қ</w:t>
            </w:r>
            <w:r w:rsidRPr="00B93783">
              <w:t>ни таниш тизими</w:t>
            </w:r>
          </w:p>
        </w:tc>
      </w:tr>
      <w:tr w:rsidR="00084773" w:rsidRPr="00B93783" w14:paraId="1158A05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74681F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SVC</w:t>
            </w:r>
          </w:p>
          <w:p w14:paraId="46F5719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114A8C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switched virtual circuit </w:t>
            </w:r>
          </w:p>
        </w:tc>
        <w:tc>
          <w:tcPr>
            <w:tcW w:w="4843" w:type="dxa"/>
            <w:shd w:val="clear" w:color="auto" w:fill="auto"/>
          </w:tcPr>
          <w:p w14:paraId="209B5666" w14:textId="77777777" w:rsidR="00084773" w:rsidRPr="00B93783" w:rsidRDefault="00084773" w:rsidP="00084773">
            <w:r w:rsidRPr="00B93783">
              <w:t xml:space="preserve">- коммутируемая виртуальная цепь </w:t>
            </w:r>
          </w:p>
        </w:tc>
        <w:tc>
          <w:tcPr>
            <w:tcW w:w="5151" w:type="dxa"/>
          </w:tcPr>
          <w:p w14:paraId="024E4FD0" w14:textId="77777777" w:rsidR="00084773" w:rsidRPr="00B93783" w:rsidRDefault="00084773" w:rsidP="00084773">
            <w:r w:rsidRPr="00B93783">
              <w:t>- коммутацияланадиган виртуал зан-жир</w:t>
            </w:r>
          </w:p>
        </w:tc>
      </w:tr>
      <w:tr w:rsidR="00084773" w:rsidRPr="00B93783" w14:paraId="72B10F0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00C629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SVC</w:t>
            </w:r>
          </w:p>
          <w:p w14:paraId="462FB0D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EA034D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switched  virtual  connection   </w:t>
            </w:r>
          </w:p>
        </w:tc>
        <w:tc>
          <w:tcPr>
            <w:tcW w:w="4843" w:type="dxa"/>
            <w:shd w:val="clear" w:color="auto" w:fill="auto"/>
          </w:tcPr>
          <w:p w14:paraId="53173AC6" w14:textId="77777777" w:rsidR="00084773" w:rsidRPr="00B93783" w:rsidRDefault="00084773" w:rsidP="00084773">
            <w:r w:rsidRPr="00B93783">
              <w:t xml:space="preserve">- коммутируемое виртуальное соединение   </w:t>
            </w:r>
          </w:p>
        </w:tc>
        <w:tc>
          <w:tcPr>
            <w:tcW w:w="5151" w:type="dxa"/>
          </w:tcPr>
          <w:p w14:paraId="3D3699A4" w14:textId="77777777" w:rsidR="00084773" w:rsidRPr="00B93783" w:rsidRDefault="00084773" w:rsidP="00084773">
            <w:r w:rsidRPr="00B93783">
              <w:t>- коммутациялана</w:t>
            </w:r>
            <w:r w:rsidRPr="00B93783">
              <w:lastRenderedPageBreak/>
              <w:t>диган виртуал уланиш</w:t>
            </w:r>
          </w:p>
        </w:tc>
      </w:tr>
      <w:tr w:rsidR="00084773" w:rsidRPr="00B93783" w14:paraId="0989FD6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D997ED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S-VGA </w:t>
            </w:r>
          </w:p>
          <w:p w14:paraId="54A2EFA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9D14180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Super </w:t>
            </w:r>
            <w:r w:rsidRPr="00B93783">
              <w:rPr>
                <w:iCs/>
                <w:lang w:val="en-US"/>
              </w:rPr>
              <w:t>Video Grapnics Array</w:t>
            </w:r>
            <w:r w:rsidRPr="00B93783">
              <w:rPr>
                <w:iCs/>
              </w:rPr>
              <w:t xml:space="preserve">    </w:t>
            </w:r>
          </w:p>
        </w:tc>
        <w:tc>
          <w:tcPr>
            <w:tcW w:w="4843" w:type="dxa"/>
            <w:shd w:val="clear" w:color="auto" w:fill="auto"/>
          </w:tcPr>
          <w:p w14:paraId="3BCA7ED4" w14:textId="77777777" w:rsidR="00084773" w:rsidRPr="00B93783" w:rsidRDefault="00084773" w:rsidP="00084773">
            <w:r w:rsidRPr="00B93783">
              <w:t>- супервидеографический массив//</w:t>
            </w:r>
            <w:r w:rsidRPr="00B93783">
              <w:rPr>
                <w:lang w:val="en-US"/>
              </w:rPr>
              <w:t xml:space="preserve"> </w:t>
            </w:r>
            <w:r w:rsidRPr="00B93783">
              <w:t>матрица</w:t>
            </w:r>
          </w:p>
        </w:tc>
        <w:tc>
          <w:tcPr>
            <w:tcW w:w="5151" w:type="dxa"/>
          </w:tcPr>
          <w:p w14:paraId="62704EC0" w14:textId="77777777" w:rsidR="00084773" w:rsidRPr="00B93783" w:rsidRDefault="00084773" w:rsidP="00084773">
            <w:r w:rsidRPr="00B93783">
              <w:t>- супервидеографик массив//матрица</w:t>
            </w:r>
          </w:p>
        </w:tc>
      </w:tr>
      <w:tr w:rsidR="00084773" w:rsidRPr="00B93783" w14:paraId="2F9C641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DCA6615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SVI</w:t>
            </w:r>
          </w:p>
        </w:tc>
        <w:tc>
          <w:tcPr>
            <w:tcW w:w="2450" w:type="dxa"/>
            <w:shd w:val="clear" w:color="auto" w:fill="auto"/>
          </w:tcPr>
          <w:p w14:paraId="28BAE010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en-US"/>
              </w:rPr>
              <w:t>- Status Verification Interface</w:t>
            </w:r>
          </w:p>
        </w:tc>
        <w:tc>
          <w:tcPr>
            <w:tcW w:w="4843" w:type="dxa"/>
            <w:shd w:val="clear" w:color="auto" w:fill="auto"/>
          </w:tcPr>
          <w:p w14:paraId="243294A4" w14:textId="77777777" w:rsidR="00084773" w:rsidRPr="00B93783" w:rsidRDefault="00084773" w:rsidP="00084773">
            <w:r w:rsidRPr="00B93783">
              <w:rPr>
                <w:lang w:val="uz-Cyrl-UZ"/>
              </w:rPr>
              <w:t>- и</w:t>
            </w:r>
            <w:r w:rsidRPr="00B93783">
              <w:t>нтерфейс верификации статуса</w:t>
            </w:r>
          </w:p>
        </w:tc>
        <w:tc>
          <w:tcPr>
            <w:tcW w:w="5151" w:type="dxa"/>
          </w:tcPr>
          <w:p w14:paraId="437D0E5A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ма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ом верификациясининг интер</w:t>
            </w:r>
            <w:r w:rsidRPr="00B93783">
              <w:t>-</w:t>
            </w:r>
            <w:r w:rsidRPr="00B93783">
              <w:rPr>
                <w:lang w:val="uz-Cyrl-UZ"/>
              </w:rPr>
              <w:t>фейси</w:t>
            </w:r>
          </w:p>
        </w:tc>
      </w:tr>
      <w:tr w:rsidR="00084773" w:rsidRPr="00B93783" w14:paraId="254D202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DB7C40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SVID</w:t>
            </w:r>
          </w:p>
          <w:p w14:paraId="2DE92BC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541FB5D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System V Inter-face Definition   </w:t>
            </w:r>
          </w:p>
        </w:tc>
        <w:tc>
          <w:tcPr>
            <w:tcW w:w="4843" w:type="dxa"/>
            <w:shd w:val="clear" w:color="auto" w:fill="auto"/>
          </w:tcPr>
          <w:p w14:paraId="2F54F8DA" w14:textId="77777777" w:rsidR="00084773" w:rsidRPr="00B93783" w:rsidRDefault="00084773" w:rsidP="00084773">
            <w:r w:rsidRPr="00B93783">
              <w:t xml:space="preserve">- определение интерфейса System V (базовой версии Unix)   </w:t>
            </w:r>
          </w:p>
        </w:tc>
        <w:tc>
          <w:tcPr>
            <w:tcW w:w="5151" w:type="dxa"/>
          </w:tcPr>
          <w:p w14:paraId="69DB8368" w14:textId="77777777" w:rsidR="00084773" w:rsidRPr="00B93783" w:rsidRDefault="00084773" w:rsidP="00084773">
            <w:r w:rsidRPr="00B93783">
              <w:t>- System V интерфейсини (Unix базавий версияни) белгилаш</w:t>
            </w:r>
          </w:p>
        </w:tc>
      </w:tr>
      <w:tr w:rsidR="00084773" w:rsidRPr="00B93783" w14:paraId="6B3F3C5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AD8075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SVS </w:t>
            </w:r>
          </w:p>
          <w:p w14:paraId="6C9E2F6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B8E69D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Supervisory Signal</w:t>
            </w:r>
            <w:r w:rsidRPr="00B93783">
              <w:rPr>
                <w:iCs/>
              </w:rPr>
              <w:t xml:space="preserve">     </w:t>
            </w:r>
          </w:p>
        </w:tc>
        <w:tc>
          <w:tcPr>
            <w:tcW w:w="4843" w:type="dxa"/>
            <w:shd w:val="clear" w:color="auto" w:fill="auto"/>
          </w:tcPr>
          <w:p w14:paraId="717F9068" w14:textId="77777777" w:rsidR="00084773" w:rsidRPr="00B93783" w:rsidRDefault="00084773" w:rsidP="00084773">
            <w:r w:rsidRPr="00B93783">
              <w:t>- сигнал супервизорного управления</w:t>
            </w:r>
          </w:p>
        </w:tc>
        <w:tc>
          <w:tcPr>
            <w:tcW w:w="5151" w:type="dxa"/>
          </w:tcPr>
          <w:p w14:paraId="45D3D92C" w14:textId="77777777" w:rsidR="00084773" w:rsidRPr="00B93783" w:rsidRDefault="00084773" w:rsidP="00084773">
            <w:r w:rsidRPr="00B93783">
              <w:t>- супервизорли бош</w:t>
            </w:r>
            <w:r w:rsidR="00B93783">
              <w:t>қ</w:t>
            </w:r>
            <w:r w:rsidRPr="00B93783">
              <w:t xml:space="preserve">арув сигнали </w:t>
            </w:r>
          </w:p>
        </w:tc>
      </w:tr>
      <w:tr w:rsidR="00084773" w:rsidRPr="00B93783" w14:paraId="324FEDB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3FA706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SW </w:t>
            </w:r>
          </w:p>
        </w:tc>
        <w:tc>
          <w:tcPr>
            <w:tcW w:w="2450" w:type="dxa"/>
            <w:shd w:val="clear" w:color="auto" w:fill="auto"/>
          </w:tcPr>
          <w:p w14:paraId="69B806F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s</w:t>
            </w:r>
            <w:r w:rsidRPr="00B93783">
              <w:rPr>
                <w:iCs/>
                <w:lang w:val="en-US"/>
              </w:rPr>
              <w:t>h</w:t>
            </w:r>
            <w:r w:rsidRPr="00B93783">
              <w:rPr>
                <w:iCs/>
              </w:rPr>
              <w:t>o</w:t>
            </w:r>
            <w:r w:rsidRPr="00B93783">
              <w:rPr>
                <w:iCs/>
                <w:lang w:val="en-US"/>
              </w:rPr>
              <w:t>r</w:t>
            </w:r>
            <w:r w:rsidRPr="00B93783">
              <w:rPr>
                <w:iCs/>
              </w:rPr>
              <w:t>t w</w:t>
            </w:r>
            <w:r w:rsidRPr="00B93783">
              <w:rPr>
                <w:iCs/>
                <w:lang w:val="en-US"/>
              </w:rPr>
              <w:t>aves</w:t>
            </w:r>
            <w:r w:rsidRPr="00B93783">
              <w:rPr>
                <w:iCs/>
              </w:rPr>
              <w:t xml:space="preserve">  </w:t>
            </w:r>
          </w:p>
        </w:tc>
        <w:tc>
          <w:tcPr>
            <w:tcW w:w="4843" w:type="dxa"/>
            <w:shd w:val="clear" w:color="auto" w:fill="auto"/>
          </w:tcPr>
          <w:p w14:paraId="53F15926" w14:textId="77777777" w:rsidR="00084773" w:rsidRPr="00B93783" w:rsidRDefault="00084773" w:rsidP="00084773">
            <w:r w:rsidRPr="00B93783">
              <w:t xml:space="preserve">- короткие волны  </w:t>
            </w:r>
          </w:p>
        </w:tc>
        <w:tc>
          <w:tcPr>
            <w:tcW w:w="5151" w:type="dxa"/>
          </w:tcPr>
          <w:p w14:paraId="6CF5F1F3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ис</w:t>
            </w:r>
            <w:r w:rsidR="00B93783">
              <w:t>қ</w:t>
            </w:r>
            <w:r w:rsidRPr="00B93783">
              <w:t>а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инлар</w:t>
            </w:r>
          </w:p>
        </w:tc>
      </w:tr>
      <w:tr w:rsidR="00084773" w:rsidRPr="00B93783" w14:paraId="5E72234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F604C3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SW, </w:t>
            </w:r>
            <w:r w:rsidRPr="00B93783">
              <w:rPr>
                <w:bCs/>
                <w:lang w:val="en-US"/>
              </w:rPr>
              <w:t>sw</w:t>
            </w:r>
          </w:p>
        </w:tc>
        <w:tc>
          <w:tcPr>
            <w:tcW w:w="2450" w:type="dxa"/>
            <w:shd w:val="clear" w:color="auto" w:fill="auto"/>
          </w:tcPr>
          <w:p w14:paraId="6C59C58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software     </w:t>
            </w:r>
          </w:p>
        </w:tc>
        <w:tc>
          <w:tcPr>
            <w:tcW w:w="4843" w:type="dxa"/>
            <w:shd w:val="clear" w:color="auto" w:fill="auto"/>
          </w:tcPr>
          <w:p w14:paraId="4AFBD888" w14:textId="77777777" w:rsidR="00084773" w:rsidRPr="00B93783" w:rsidRDefault="00084773" w:rsidP="00084773">
            <w:r w:rsidRPr="00B93783">
              <w:t>- программное обеспечение</w:t>
            </w:r>
          </w:p>
        </w:tc>
        <w:tc>
          <w:tcPr>
            <w:tcW w:w="5151" w:type="dxa"/>
          </w:tcPr>
          <w:p w14:paraId="3AAEC96D" w14:textId="77777777" w:rsidR="00084773" w:rsidRPr="00B93783" w:rsidRDefault="00084773" w:rsidP="00084773">
            <w:r w:rsidRPr="00B93783">
              <w:t>- дастурий таъминот</w:t>
            </w:r>
          </w:p>
        </w:tc>
      </w:tr>
      <w:tr w:rsidR="00084773" w:rsidRPr="00B93783" w14:paraId="7C41C70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BC03BF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sw</w:t>
            </w:r>
          </w:p>
        </w:tc>
        <w:tc>
          <w:tcPr>
            <w:tcW w:w="2450" w:type="dxa"/>
            <w:shd w:val="clear" w:color="auto" w:fill="auto"/>
          </w:tcPr>
          <w:p w14:paraId="78C9AFD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 xml:space="preserve">switch   </w:t>
            </w:r>
          </w:p>
        </w:tc>
        <w:tc>
          <w:tcPr>
            <w:tcW w:w="4843" w:type="dxa"/>
            <w:shd w:val="clear" w:color="auto" w:fill="auto"/>
          </w:tcPr>
          <w:p w14:paraId="6C6C035A" w14:textId="77777777" w:rsidR="00084773" w:rsidRPr="00B93783" w:rsidRDefault="00084773" w:rsidP="00084773">
            <w:r w:rsidRPr="00B93783">
              <w:t>- коммутатор, выключатель</w:t>
            </w:r>
          </w:p>
        </w:tc>
        <w:tc>
          <w:tcPr>
            <w:tcW w:w="5151" w:type="dxa"/>
          </w:tcPr>
          <w:p w14:paraId="06C986B7" w14:textId="77777777" w:rsidR="00084773" w:rsidRPr="00B93783" w:rsidRDefault="00084773" w:rsidP="00084773">
            <w:r w:rsidRPr="00B93783">
              <w:t>- коммутатор, узгич</w:t>
            </w:r>
          </w:p>
        </w:tc>
      </w:tr>
      <w:tr w:rsidR="00084773" w:rsidRPr="00B93783" w14:paraId="1D133CC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27E8D9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S.W.A. </w:t>
            </w:r>
          </w:p>
          <w:p w14:paraId="4C0A157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9E5967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single wire </w:t>
            </w:r>
            <w:r w:rsidRPr="00B93783">
              <w:rPr>
                <w:iCs/>
                <w:lang w:val="en-US"/>
              </w:rPr>
              <w:t>Armour/</w:t>
            </w:r>
            <w:r w:rsidRPr="00B93783">
              <w:rPr>
                <w:iCs/>
              </w:rPr>
              <w:t xml:space="preserve">armoured   </w:t>
            </w:r>
          </w:p>
        </w:tc>
        <w:tc>
          <w:tcPr>
            <w:tcW w:w="4843" w:type="dxa"/>
            <w:shd w:val="clear" w:color="auto" w:fill="auto"/>
          </w:tcPr>
          <w:p w14:paraId="37CA8B8E" w14:textId="77777777" w:rsidR="00084773" w:rsidRPr="00B93783" w:rsidRDefault="00084773" w:rsidP="00084773">
            <w:r w:rsidRPr="00B93783">
              <w:t xml:space="preserve">- бронированный одним проводом  </w:t>
            </w:r>
          </w:p>
          <w:p w14:paraId="70589A21" w14:textId="77777777" w:rsidR="00084773" w:rsidRPr="00B93783" w:rsidRDefault="00084773" w:rsidP="00084773"/>
        </w:tc>
        <w:tc>
          <w:tcPr>
            <w:tcW w:w="5151" w:type="dxa"/>
          </w:tcPr>
          <w:p w14:paraId="121DD223" w14:textId="77777777" w:rsidR="00084773" w:rsidRPr="00B93783" w:rsidRDefault="00084773" w:rsidP="00084773">
            <w:r w:rsidRPr="00B93783">
              <w:t>- бир сим билан зир</w:t>
            </w:r>
            <w:r w:rsidR="00B93783">
              <w:t>ҳ</w:t>
            </w:r>
            <w:r w:rsidRPr="00B93783">
              <w:t>ланган</w:t>
            </w:r>
          </w:p>
        </w:tc>
      </w:tr>
      <w:tr w:rsidR="00084773" w:rsidRPr="00B93783" w14:paraId="645B0DB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60FF471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SWA</w:t>
            </w:r>
            <w:r w:rsidRPr="00B93783">
              <w:rPr>
                <w:bCs/>
                <w:lang w:val="en-US"/>
              </w:rPr>
              <w:t>N</w:t>
            </w:r>
          </w:p>
          <w:p w14:paraId="2D214B79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7159322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Satellite Wide-Area Network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05E6E4A8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спутниковая глобальная сеть</w:t>
            </w:r>
          </w:p>
          <w:p w14:paraId="05DEC1B3" w14:textId="77777777" w:rsidR="00084773" w:rsidRPr="00B93783" w:rsidRDefault="00084773" w:rsidP="00084773">
            <w:r w:rsidRPr="00B93783">
              <w:t xml:space="preserve">  </w:t>
            </w:r>
          </w:p>
        </w:tc>
        <w:tc>
          <w:tcPr>
            <w:tcW w:w="5151" w:type="dxa"/>
          </w:tcPr>
          <w:p w14:paraId="4DB99A23" w14:textId="77777777" w:rsidR="00084773" w:rsidRPr="00B93783" w:rsidRDefault="00084773" w:rsidP="00084773">
            <w:r w:rsidRPr="00B93783">
              <w:t>- глобал й</w:t>
            </w:r>
            <w:r w:rsidR="00B93783">
              <w:t>ў</w:t>
            </w:r>
            <w:r w:rsidRPr="00B93783">
              <w:t>лдош тармо</w:t>
            </w:r>
            <w:r w:rsidR="00B93783">
              <w:t>қ</w:t>
            </w:r>
          </w:p>
        </w:tc>
      </w:tr>
      <w:tr w:rsidR="00084773" w:rsidRPr="00B93783" w14:paraId="3CAFFC8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42975D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S.W.C. </w:t>
            </w:r>
          </w:p>
        </w:tc>
        <w:tc>
          <w:tcPr>
            <w:tcW w:w="2450" w:type="dxa"/>
            <w:shd w:val="clear" w:color="auto" w:fill="auto"/>
          </w:tcPr>
          <w:p w14:paraId="159A0BC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short wave  choke   </w:t>
            </w:r>
          </w:p>
        </w:tc>
        <w:tc>
          <w:tcPr>
            <w:tcW w:w="4843" w:type="dxa"/>
            <w:shd w:val="clear" w:color="auto" w:fill="auto"/>
          </w:tcPr>
          <w:p w14:paraId="51C288E4" w14:textId="77777777" w:rsidR="00084773" w:rsidRPr="00B93783" w:rsidRDefault="00084773" w:rsidP="00084773">
            <w:r w:rsidRPr="00B93783">
              <w:t xml:space="preserve">- коротковолновый дроссель   </w:t>
            </w:r>
          </w:p>
        </w:tc>
        <w:tc>
          <w:tcPr>
            <w:tcW w:w="5151" w:type="dxa"/>
          </w:tcPr>
          <w:p w14:paraId="2F0A6420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ис</w:t>
            </w:r>
            <w:r w:rsidR="00B93783">
              <w:t>қ</w:t>
            </w:r>
            <w:r w:rsidRPr="00B93783">
              <w:t>а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 дроссели</w:t>
            </w:r>
          </w:p>
        </w:tc>
      </w:tr>
      <w:tr w:rsidR="00084773" w:rsidRPr="00B93783" w14:paraId="3C4B537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677F69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  <w:lang w:val="en-US"/>
              </w:rPr>
              <w:t>SWC</w:t>
            </w:r>
          </w:p>
        </w:tc>
        <w:tc>
          <w:tcPr>
            <w:tcW w:w="2450" w:type="dxa"/>
            <w:shd w:val="clear" w:color="auto" w:fill="auto"/>
          </w:tcPr>
          <w:p w14:paraId="033C3BD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Sawitching Center</w:t>
            </w:r>
          </w:p>
          <w:p w14:paraId="38CFEB3D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1B8057FC" w14:textId="77777777" w:rsidR="00084773" w:rsidRPr="00B93783" w:rsidRDefault="00084773" w:rsidP="00084773">
            <w:r w:rsidRPr="00B93783">
              <w:t>- коммутационный центр</w:t>
            </w:r>
          </w:p>
        </w:tc>
        <w:tc>
          <w:tcPr>
            <w:tcW w:w="5151" w:type="dxa"/>
          </w:tcPr>
          <w:p w14:paraId="25BC1A57" w14:textId="77777777" w:rsidR="00084773" w:rsidRPr="00B93783" w:rsidRDefault="00084773" w:rsidP="00084773">
            <w:r w:rsidRPr="00B93783">
              <w:t>- коммутация маркази</w:t>
            </w:r>
          </w:p>
        </w:tc>
      </w:tr>
      <w:tr w:rsidR="00084773" w:rsidRPr="00B93783" w14:paraId="66E4CDC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0CF0B7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SWD, S.W.D.</w:t>
            </w:r>
          </w:p>
          <w:p w14:paraId="11F70C3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D9CD18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standing-wave  detector   </w:t>
            </w:r>
          </w:p>
        </w:tc>
        <w:tc>
          <w:tcPr>
            <w:tcW w:w="4843" w:type="dxa"/>
            <w:shd w:val="clear" w:color="auto" w:fill="auto"/>
          </w:tcPr>
          <w:p w14:paraId="14200F2D" w14:textId="77777777" w:rsidR="00084773" w:rsidRPr="00B93783" w:rsidRDefault="00084773" w:rsidP="00084773">
            <w:r w:rsidRPr="00B93783">
              <w:t xml:space="preserve">- индикатор стоячей волны   </w:t>
            </w:r>
          </w:p>
          <w:p w14:paraId="2CF2FBFA" w14:textId="77777777" w:rsidR="00084773" w:rsidRPr="00B93783" w:rsidRDefault="00084773" w:rsidP="00084773"/>
        </w:tc>
        <w:tc>
          <w:tcPr>
            <w:tcW w:w="5151" w:type="dxa"/>
          </w:tcPr>
          <w:p w14:paraId="00B97C5E" w14:textId="77777777" w:rsidR="00084773" w:rsidRPr="00B93783" w:rsidRDefault="00084773" w:rsidP="00084773">
            <w:r w:rsidRPr="00B93783">
              <w:t>- тур</w:t>
            </w:r>
            <w:r w:rsidR="00B93783">
              <w:t>ғ</w:t>
            </w:r>
            <w:r w:rsidRPr="00B93783">
              <w:t>ун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 индикатори</w:t>
            </w:r>
          </w:p>
        </w:tc>
      </w:tr>
      <w:tr w:rsidR="00084773" w:rsidRPr="00B93783" w14:paraId="5AF2FAA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2B65A6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SWG. </w:t>
            </w:r>
          </w:p>
          <w:p w14:paraId="58B6047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9D54EB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Standard Wire  Gauge   </w:t>
            </w:r>
          </w:p>
        </w:tc>
        <w:tc>
          <w:tcPr>
            <w:tcW w:w="4843" w:type="dxa"/>
            <w:shd w:val="clear" w:color="auto" w:fill="auto"/>
          </w:tcPr>
          <w:p w14:paraId="6739E9B8" w14:textId="77777777" w:rsidR="00084773" w:rsidRPr="00B93783" w:rsidRDefault="00084773" w:rsidP="00084773">
            <w:r w:rsidRPr="00B93783">
              <w:t>- нормальный сортамент проводов</w:t>
            </w:r>
          </w:p>
          <w:p w14:paraId="33C821DE" w14:textId="77777777" w:rsidR="00084773" w:rsidRPr="00B93783" w:rsidRDefault="00084773" w:rsidP="00084773">
            <w:r w:rsidRPr="00B93783">
              <w:t xml:space="preserve">   </w:t>
            </w:r>
          </w:p>
        </w:tc>
        <w:tc>
          <w:tcPr>
            <w:tcW w:w="5151" w:type="dxa"/>
          </w:tcPr>
          <w:p w14:paraId="1FC81C50" w14:textId="77777777" w:rsidR="00084773" w:rsidRPr="00B93783" w:rsidRDefault="00084773" w:rsidP="00084773">
            <w:r w:rsidRPr="00B93783">
              <w:t>- симларнинг нормал сортаменти</w:t>
            </w:r>
          </w:p>
        </w:tc>
      </w:tr>
      <w:tr w:rsidR="00084773" w:rsidRPr="00B93783" w14:paraId="0A8E48E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686F7D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SWL</w:t>
            </w:r>
          </w:p>
        </w:tc>
        <w:tc>
          <w:tcPr>
            <w:tcW w:w="2450" w:type="dxa"/>
            <w:shd w:val="clear" w:color="auto" w:fill="auto"/>
          </w:tcPr>
          <w:p w14:paraId="72DDDF4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shor-twave listener </w:t>
            </w:r>
          </w:p>
        </w:tc>
        <w:tc>
          <w:tcPr>
            <w:tcW w:w="4843" w:type="dxa"/>
            <w:shd w:val="clear" w:color="auto" w:fill="auto"/>
          </w:tcPr>
          <w:p w14:paraId="44CB4BCF" w14:textId="77777777" w:rsidR="00084773" w:rsidRPr="00B93783" w:rsidRDefault="00084773" w:rsidP="00084773">
            <w:r w:rsidRPr="00B93783">
              <w:t xml:space="preserve">- радиолюбитель КВ диапазона </w:t>
            </w:r>
          </w:p>
        </w:tc>
        <w:tc>
          <w:tcPr>
            <w:tcW w:w="5151" w:type="dxa"/>
          </w:tcPr>
          <w:p w14:paraId="462813D9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ис</w:t>
            </w:r>
            <w:r w:rsidR="00B93783">
              <w:t>қ</w:t>
            </w:r>
            <w:r w:rsidRPr="00B93783">
              <w:t>а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инли диапазон радио</w:t>
            </w:r>
            <w:r w:rsidR="00B93783">
              <w:t>ҳ</w:t>
            </w:r>
            <w:r w:rsidRPr="00B93783">
              <w:t>аваскори</w:t>
            </w:r>
          </w:p>
        </w:tc>
      </w:tr>
      <w:tr w:rsidR="00084773" w:rsidRPr="00B93783" w14:paraId="4E52023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F8F4399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SWN</w:t>
            </w:r>
          </w:p>
        </w:tc>
        <w:tc>
          <w:tcPr>
            <w:tcW w:w="2450" w:type="dxa"/>
            <w:shd w:val="clear" w:color="auto" w:fill="auto"/>
          </w:tcPr>
          <w:p w14:paraId="06210639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en-US"/>
              </w:rPr>
              <w:t>- Switching Node</w:t>
            </w:r>
          </w:p>
        </w:tc>
        <w:tc>
          <w:tcPr>
            <w:tcW w:w="4843" w:type="dxa"/>
            <w:shd w:val="clear" w:color="auto" w:fill="auto"/>
          </w:tcPr>
          <w:p w14:paraId="3BF870AE" w14:textId="77777777" w:rsidR="00084773" w:rsidRPr="00B93783" w:rsidRDefault="00084773" w:rsidP="00084773">
            <w:r w:rsidRPr="00B93783">
              <w:rPr>
                <w:lang w:val="uz-Cyrl-UZ"/>
              </w:rPr>
              <w:t>- к</w:t>
            </w:r>
            <w:r w:rsidRPr="00B93783">
              <w:t>оммутирующий узел (В</w:t>
            </w:r>
            <w:r w:rsidRPr="00B93783">
              <w:rPr>
                <w:lang w:val="en-US"/>
              </w:rPr>
              <w:t>I</w:t>
            </w:r>
            <w:r w:rsidRPr="00B93783">
              <w:t>СС)</w:t>
            </w:r>
          </w:p>
        </w:tc>
        <w:tc>
          <w:tcPr>
            <w:tcW w:w="5151" w:type="dxa"/>
          </w:tcPr>
          <w:p w14:paraId="450790FD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</w:t>
            </w:r>
            <w:r w:rsidRPr="00B93783">
              <w:t>(В</w:t>
            </w:r>
            <w:r w:rsidRPr="00B93783">
              <w:rPr>
                <w:lang w:val="en-US"/>
              </w:rPr>
              <w:t>I</w:t>
            </w:r>
            <w:r w:rsidRPr="00B93783">
              <w:t>СС)</w:t>
            </w:r>
            <w:r w:rsidRPr="00B93783">
              <w:rPr>
                <w:lang w:val="uz-Cyrl-UZ"/>
              </w:rPr>
              <w:t xml:space="preserve">нинг коммутацияловчи </w:t>
            </w:r>
            <w:r w:rsidRPr="00B93783">
              <w:t xml:space="preserve"> узел</w:t>
            </w:r>
            <w:r w:rsidRPr="00B93783">
              <w:rPr>
                <w:lang w:val="uz-Cyrl-UZ"/>
              </w:rPr>
              <w:t>и</w:t>
            </w:r>
          </w:p>
        </w:tc>
      </w:tr>
      <w:tr w:rsidR="00084773" w:rsidRPr="00B93783" w14:paraId="1E6FFC2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B2BDCA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SWR </w:t>
            </w:r>
          </w:p>
          <w:p w14:paraId="1CBE043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0B44EE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spin-wave  resonance   </w:t>
            </w:r>
          </w:p>
        </w:tc>
        <w:tc>
          <w:tcPr>
            <w:tcW w:w="4843" w:type="dxa"/>
            <w:shd w:val="clear" w:color="auto" w:fill="auto"/>
          </w:tcPr>
          <w:p w14:paraId="6043D21A" w14:textId="77777777" w:rsidR="00084773" w:rsidRPr="00B93783" w:rsidRDefault="00084773" w:rsidP="00084773">
            <w:r w:rsidRPr="00B93783">
              <w:t xml:space="preserve">- резонанс спиновых волн   </w:t>
            </w:r>
          </w:p>
          <w:p w14:paraId="24E015A6" w14:textId="77777777" w:rsidR="00084773" w:rsidRPr="00B93783" w:rsidRDefault="00084773" w:rsidP="00084773"/>
        </w:tc>
        <w:tc>
          <w:tcPr>
            <w:tcW w:w="5151" w:type="dxa"/>
          </w:tcPr>
          <w:p w14:paraId="43AB51DA" w14:textId="77777777" w:rsidR="00084773" w:rsidRPr="00B93783" w:rsidRDefault="00084773" w:rsidP="00084773">
            <w:r w:rsidRPr="00B93783">
              <w:t>- спинли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 xml:space="preserve">инлар резонанси </w:t>
            </w:r>
          </w:p>
        </w:tc>
      </w:tr>
      <w:tr w:rsidR="00084773" w:rsidRPr="00B93783" w14:paraId="6F93FFC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929237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SWR </w:t>
            </w:r>
          </w:p>
          <w:p w14:paraId="4A43122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A1D492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standing wave  ratio   </w:t>
            </w:r>
          </w:p>
        </w:tc>
        <w:tc>
          <w:tcPr>
            <w:tcW w:w="4843" w:type="dxa"/>
            <w:shd w:val="clear" w:color="auto" w:fill="auto"/>
          </w:tcPr>
          <w:p w14:paraId="208C19DD" w14:textId="77777777" w:rsidR="00084773" w:rsidRPr="00B93783" w:rsidRDefault="00084773" w:rsidP="00084773">
            <w:r w:rsidRPr="00B93783">
              <w:t xml:space="preserve">- коэффициент стоячей волны   </w:t>
            </w:r>
          </w:p>
          <w:p w14:paraId="39C8EBB5" w14:textId="77777777" w:rsidR="00084773" w:rsidRPr="00B93783" w:rsidRDefault="00084773" w:rsidP="00084773"/>
        </w:tc>
        <w:tc>
          <w:tcPr>
            <w:tcW w:w="5151" w:type="dxa"/>
          </w:tcPr>
          <w:p w14:paraId="6C074FF9" w14:textId="77777777" w:rsidR="00084773" w:rsidRPr="00B93783" w:rsidRDefault="00084773" w:rsidP="00084773">
            <w:r w:rsidRPr="00B93783">
              <w:t>- тур</w:t>
            </w:r>
            <w:r w:rsidR="00B93783">
              <w:t>ғ</w:t>
            </w:r>
            <w:r w:rsidRPr="00B93783">
              <w:t>ун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 коэффициенти</w:t>
            </w:r>
          </w:p>
        </w:tc>
      </w:tr>
      <w:tr w:rsidR="00084773" w:rsidRPr="00B93783" w14:paraId="35DDC5F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BC7C2D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SWS </w:t>
            </w:r>
          </w:p>
          <w:p w14:paraId="598B8F3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A01551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structured wiring  system   </w:t>
            </w:r>
          </w:p>
        </w:tc>
        <w:tc>
          <w:tcPr>
            <w:tcW w:w="4843" w:type="dxa"/>
            <w:shd w:val="clear" w:color="auto" w:fill="auto"/>
          </w:tcPr>
          <w:p w14:paraId="002B4595" w14:textId="77777777" w:rsidR="00084773" w:rsidRPr="00B93783" w:rsidRDefault="00084773" w:rsidP="00084773">
            <w:r w:rsidRPr="00B93783">
              <w:t xml:space="preserve">- структурированная система кабельной разводки  </w:t>
            </w:r>
          </w:p>
        </w:tc>
        <w:tc>
          <w:tcPr>
            <w:tcW w:w="5151" w:type="dxa"/>
          </w:tcPr>
          <w:p w14:paraId="171904E7" w14:textId="77777777" w:rsidR="00084773" w:rsidRPr="00B93783" w:rsidRDefault="00084773" w:rsidP="00084773">
            <w:r w:rsidRPr="00B93783">
              <w:t xml:space="preserve">- кабель </w:t>
            </w:r>
            <w:r w:rsidR="00B93783">
              <w:t>қ</w:t>
            </w:r>
            <w:r w:rsidRPr="00B93783">
              <w:t>исмларга ажратиш структураланган тизими</w:t>
            </w:r>
          </w:p>
        </w:tc>
      </w:tr>
      <w:tr w:rsidR="00084773" w:rsidRPr="00B93783" w14:paraId="03465BD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80192B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SX</w:t>
            </w:r>
          </w:p>
        </w:tc>
        <w:tc>
          <w:tcPr>
            <w:tcW w:w="2450" w:type="dxa"/>
            <w:shd w:val="clear" w:color="auto" w:fill="auto"/>
          </w:tcPr>
          <w:p w14:paraId="0F65988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simplex   </w:t>
            </w:r>
          </w:p>
        </w:tc>
        <w:tc>
          <w:tcPr>
            <w:tcW w:w="4843" w:type="dxa"/>
            <w:shd w:val="clear" w:color="auto" w:fill="auto"/>
          </w:tcPr>
          <w:p w14:paraId="479908B2" w14:textId="77777777" w:rsidR="00084773" w:rsidRPr="00B93783" w:rsidRDefault="00084773" w:rsidP="00084773">
            <w:r w:rsidRPr="00B93783">
              <w:t xml:space="preserve">- симплекс  </w:t>
            </w:r>
          </w:p>
        </w:tc>
        <w:tc>
          <w:tcPr>
            <w:tcW w:w="5151" w:type="dxa"/>
          </w:tcPr>
          <w:p w14:paraId="54EF8176" w14:textId="77777777" w:rsidR="00084773" w:rsidRPr="00B93783" w:rsidRDefault="00084773" w:rsidP="00084773">
            <w:r w:rsidRPr="00B93783">
              <w:t>- симплекс</w:t>
            </w:r>
          </w:p>
        </w:tc>
      </w:tr>
      <w:tr w:rsidR="00084773" w:rsidRPr="00B93783" w14:paraId="17F8663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D3D337F" w14:textId="77777777" w:rsidR="00084773" w:rsidRPr="00B93783" w:rsidRDefault="00084773" w:rsidP="00084773">
            <w:pPr>
              <w:rPr>
                <w:bCs/>
                <w:lang w:val="uz-Latn-UZ"/>
              </w:rPr>
            </w:pPr>
            <w:r w:rsidRPr="00B93783">
              <w:rPr>
                <w:bCs/>
                <w:lang w:val="uz-Latn-UZ"/>
              </w:rPr>
              <w:t>SYP</w:t>
            </w:r>
          </w:p>
        </w:tc>
        <w:tc>
          <w:tcPr>
            <w:tcW w:w="2450" w:type="dxa"/>
            <w:shd w:val="clear" w:color="auto" w:fill="auto"/>
          </w:tcPr>
          <w:p w14:paraId="6FED6F6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  <w:lang w:val="uz-Latn-UZ"/>
              </w:rPr>
              <w:t>- system panel</w:t>
            </w:r>
          </w:p>
        </w:tc>
        <w:tc>
          <w:tcPr>
            <w:tcW w:w="4843" w:type="dxa"/>
            <w:shd w:val="clear" w:color="auto" w:fill="auto"/>
          </w:tcPr>
          <w:p w14:paraId="02D85C61" w14:textId="77777777" w:rsidR="00084773" w:rsidRPr="00B93783" w:rsidRDefault="00084773" w:rsidP="00084773">
            <w:r w:rsidRPr="00B93783">
              <w:rPr>
                <w:lang w:val="en-US"/>
              </w:rPr>
              <w:t xml:space="preserve">- </w:t>
            </w:r>
            <w:r w:rsidRPr="00B93783">
              <w:t>системная панель</w:t>
            </w:r>
          </w:p>
        </w:tc>
        <w:tc>
          <w:tcPr>
            <w:tcW w:w="5151" w:type="dxa"/>
          </w:tcPr>
          <w:p w14:paraId="415C9622" w14:textId="77777777" w:rsidR="00084773" w:rsidRPr="00B93783" w:rsidRDefault="00084773" w:rsidP="00084773">
            <w:r w:rsidRPr="00B93783">
              <w:t>- тизим панели</w:t>
            </w:r>
          </w:p>
        </w:tc>
      </w:tr>
      <w:tr w:rsidR="00084773" w:rsidRPr="00B93783" w14:paraId="08D511D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F76A1A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SYN</w:t>
            </w:r>
          </w:p>
        </w:tc>
        <w:tc>
          <w:tcPr>
            <w:tcW w:w="2450" w:type="dxa"/>
            <w:shd w:val="clear" w:color="auto" w:fill="auto"/>
          </w:tcPr>
          <w:p w14:paraId="7525452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synchronization   </w:t>
            </w:r>
          </w:p>
        </w:tc>
        <w:tc>
          <w:tcPr>
            <w:tcW w:w="4843" w:type="dxa"/>
            <w:shd w:val="clear" w:color="auto" w:fill="auto"/>
          </w:tcPr>
          <w:p w14:paraId="31DC0606" w14:textId="77777777" w:rsidR="00084773" w:rsidRPr="00B93783" w:rsidRDefault="00084773" w:rsidP="00084773">
            <w:r w:rsidRPr="00B93783">
              <w:t xml:space="preserve">- синхронизация  </w:t>
            </w:r>
          </w:p>
        </w:tc>
        <w:tc>
          <w:tcPr>
            <w:tcW w:w="5151" w:type="dxa"/>
          </w:tcPr>
          <w:p w14:paraId="60DFE806" w14:textId="77777777" w:rsidR="00084773" w:rsidRPr="00B93783" w:rsidRDefault="00084773" w:rsidP="00084773">
            <w:r w:rsidRPr="00B93783">
              <w:t>- синхронлаш</w:t>
            </w:r>
          </w:p>
        </w:tc>
      </w:tr>
      <w:tr w:rsidR="00084773" w:rsidRPr="00B93783" w14:paraId="65F8916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11A088B" w14:textId="77777777" w:rsidR="00084773" w:rsidRPr="00B93783" w:rsidRDefault="00084773" w:rsidP="00084773">
            <w:pPr>
              <w:rPr>
                <w:bCs/>
                <w:caps/>
                <w:lang w:val="en-US"/>
              </w:rPr>
            </w:pPr>
            <w:r w:rsidRPr="00B93783">
              <w:rPr>
                <w:bCs/>
              </w:rPr>
              <w:t>syn</w:t>
            </w:r>
            <w:r w:rsidRPr="00B93783">
              <w:rPr>
                <w:bCs/>
                <w:lang w:val="en-US"/>
              </w:rPr>
              <w:t>c</w:t>
            </w:r>
            <w:r w:rsidRPr="00B93783">
              <w:rPr>
                <w:bCs/>
              </w:rPr>
              <w:t xml:space="preserve">, </w:t>
            </w:r>
            <w:r w:rsidRPr="00B93783">
              <w:rPr>
                <w:bCs/>
                <w:caps/>
              </w:rPr>
              <w:t>syn</w:t>
            </w:r>
            <w:r w:rsidRPr="00B93783">
              <w:rPr>
                <w:bCs/>
                <w:caps/>
                <w:lang w:val="en-US"/>
              </w:rPr>
              <w:t>c</w:t>
            </w:r>
          </w:p>
          <w:p w14:paraId="0EC6B97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8C65642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S</w:t>
            </w:r>
            <w:r w:rsidRPr="00B93783">
              <w:rPr>
                <w:iCs/>
              </w:rPr>
              <w:t>ynchroniz</w:t>
            </w:r>
            <w:r w:rsidRPr="00B93783">
              <w:rPr>
                <w:iCs/>
                <w:lang w:val="en-US"/>
              </w:rPr>
              <w:t>ation/Synchronizer</w:t>
            </w:r>
          </w:p>
        </w:tc>
        <w:tc>
          <w:tcPr>
            <w:tcW w:w="4843" w:type="dxa"/>
            <w:shd w:val="clear" w:color="auto" w:fill="auto"/>
          </w:tcPr>
          <w:p w14:paraId="6BE8131E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синхронизация/синхронизатор</w:t>
            </w:r>
          </w:p>
          <w:p w14:paraId="41324A87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51" w:type="dxa"/>
          </w:tcPr>
          <w:p w14:paraId="4161F4C9" w14:textId="77777777" w:rsidR="00084773" w:rsidRPr="00B93783" w:rsidRDefault="00084773" w:rsidP="00084773">
            <w:r w:rsidRPr="00B93783">
              <w:t>- синхронлаш/синхронизатор</w:t>
            </w:r>
          </w:p>
        </w:tc>
      </w:tr>
      <w:tr w:rsidR="00084773" w:rsidRPr="00B93783" w14:paraId="0C20BFF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BEEA962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SYSGEN</w:t>
            </w:r>
          </w:p>
        </w:tc>
        <w:tc>
          <w:tcPr>
            <w:tcW w:w="2450" w:type="dxa"/>
            <w:shd w:val="clear" w:color="auto" w:fill="auto"/>
          </w:tcPr>
          <w:p w14:paraId="5DE4D85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system generation </w:t>
            </w:r>
          </w:p>
        </w:tc>
        <w:tc>
          <w:tcPr>
            <w:tcW w:w="4843" w:type="dxa"/>
            <w:shd w:val="clear" w:color="auto" w:fill="auto"/>
          </w:tcPr>
          <w:p w14:paraId="2F4C3CE0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 xml:space="preserve"> - генерация/генерирование системы  </w:t>
            </w:r>
          </w:p>
        </w:tc>
        <w:tc>
          <w:tcPr>
            <w:tcW w:w="5151" w:type="dxa"/>
          </w:tcPr>
          <w:p w14:paraId="1AC82ADA" w14:textId="77777777" w:rsidR="00084773" w:rsidRPr="00B93783" w:rsidRDefault="00084773" w:rsidP="00084773">
            <w:r w:rsidRPr="00B93783">
              <w:t xml:space="preserve">- тизимни генерациялаш/генерация </w:t>
            </w:r>
            <w:r w:rsidR="00B93783">
              <w:t>қ</w:t>
            </w:r>
            <w:r w:rsidRPr="00B93783">
              <w:t>илиш</w:t>
            </w:r>
          </w:p>
        </w:tc>
      </w:tr>
      <w:tr w:rsidR="00084773" w:rsidRPr="00B93783" w14:paraId="2570433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F72421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SYSI</w:t>
            </w:r>
            <w:r w:rsidRPr="00B93783">
              <w:rPr>
                <w:bCs/>
              </w:rPr>
              <w:lastRenderedPageBreak/>
              <w:t>N</w:t>
            </w:r>
          </w:p>
        </w:tc>
        <w:tc>
          <w:tcPr>
            <w:tcW w:w="2450" w:type="dxa"/>
            <w:shd w:val="clear" w:color="auto" w:fill="auto"/>
          </w:tcPr>
          <w:p w14:paraId="3D5E963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system input     </w:t>
            </w:r>
          </w:p>
        </w:tc>
        <w:tc>
          <w:tcPr>
            <w:tcW w:w="4843" w:type="dxa"/>
            <w:shd w:val="clear" w:color="auto" w:fill="auto"/>
          </w:tcPr>
          <w:p w14:paraId="70B5B3B7" w14:textId="77777777" w:rsidR="00084773" w:rsidRPr="00B93783" w:rsidRDefault="00084773" w:rsidP="00084773">
            <w:r w:rsidRPr="00B93783">
              <w:t>-</w:t>
            </w:r>
            <w:r w:rsidRPr="00B93783">
              <w:lastRenderedPageBreak/>
              <w:t xml:space="preserve"> системн</w:t>
            </w:r>
            <w:r w:rsidRPr="00B93783">
              <w:lastRenderedPageBreak/>
              <w:t>ый ввод</w:t>
            </w:r>
          </w:p>
        </w:tc>
        <w:tc>
          <w:tcPr>
            <w:tcW w:w="5151" w:type="dxa"/>
          </w:tcPr>
          <w:p w14:paraId="05BC575D" w14:textId="77777777" w:rsidR="00084773" w:rsidRPr="00B93783" w:rsidRDefault="00084773" w:rsidP="00084773">
            <w:r w:rsidRPr="00B93783">
              <w:t xml:space="preserve">- тизимли кириш </w:t>
            </w:r>
          </w:p>
        </w:tc>
      </w:tr>
      <w:tr w:rsidR="00084773" w:rsidRPr="00B93783" w14:paraId="72E60CD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ECF197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SYSOUT</w:t>
            </w:r>
          </w:p>
        </w:tc>
        <w:tc>
          <w:tcPr>
            <w:tcW w:w="2450" w:type="dxa"/>
            <w:shd w:val="clear" w:color="auto" w:fill="auto"/>
          </w:tcPr>
          <w:p w14:paraId="4A11334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sys</w:t>
            </w:r>
            <w:r w:rsidRPr="00B93783">
              <w:rPr>
                <w:iCs/>
              </w:rPr>
              <w:lastRenderedPageBreak/>
              <w:t xml:space="preserve">tem output   </w:t>
            </w:r>
          </w:p>
        </w:tc>
        <w:tc>
          <w:tcPr>
            <w:tcW w:w="4843" w:type="dxa"/>
            <w:shd w:val="clear" w:color="auto" w:fill="auto"/>
          </w:tcPr>
          <w:p w14:paraId="10E8784B" w14:textId="77777777" w:rsidR="00084773" w:rsidRPr="00B93783" w:rsidRDefault="00084773" w:rsidP="00084773">
            <w:r w:rsidRPr="00B93783">
              <w:t>- сист</w:t>
            </w:r>
            <w:r w:rsidRPr="00B93783">
              <w:lastRenderedPageBreak/>
              <w:t>емый вывод</w:t>
            </w:r>
          </w:p>
        </w:tc>
        <w:tc>
          <w:tcPr>
            <w:tcW w:w="5151" w:type="dxa"/>
          </w:tcPr>
          <w:p w14:paraId="415B9EC0" w14:textId="77777777" w:rsidR="00084773" w:rsidRPr="00B93783" w:rsidRDefault="00084773" w:rsidP="00084773">
            <w:r w:rsidRPr="00B93783">
              <w:t>- тизимли чи</w:t>
            </w:r>
            <w:r w:rsidR="00B93783">
              <w:t>қ</w:t>
            </w:r>
            <w:r w:rsidRPr="00B93783">
              <w:t>иш</w:t>
            </w:r>
          </w:p>
        </w:tc>
      </w:tr>
      <w:tr w:rsidR="00084773" w:rsidRPr="00B93783" w14:paraId="31113A8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E8816FB" w14:textId="77777777" w:rsidR="00084773" w:rsidRPr="00B93783" w:rsidRDefault="00084773" w:rsidP="00084773">
            <w:pPr>
              <w:rPr>
                <w:bCs/>
                <w:caps/>
                <w:lang w:val="en-US"/>
              </w:rPr>
            </w:pPr>
            <w:r w:rsidRPr="00B93783">
              <w:rPr>
                <w:bCs/>
                <w:caps/>
              </w:rPr>
              <w:t>Sys</w:t>
            </w:r>
            <w:r w:rsidRPr="00B93783">
              <w:rPr>
                <w:bCs/>
                <w:caps/>
                <w:lang w:val="en-US"/>
              </w:rPr>
              <w:t>POP</w:t>
            </w:r>
          </w:p>
          <w:p w14:paraId="45E68AE7" w14:textId="77777777" w:rsidR="00084773" w:rsidRPr="00B93783" w:rsidRDefault="00084773" w:rsidP="00084773">
            <w:pPr>
              <w:rPr>
                <w:bCs/>
                <w:cap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386B932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Syste</w:t>
            </w:r>
            <w:r w:rsidRPr="00B93783">
              <w:rPr>
                <w:iCs/>
                <w:lang w:val="en-US"/>
              </w:rPr>
              <w:lastRenderedPageBreak/>
              <w:t>m Program Oper</w:t>
            </w:r>
            <w:r w:rsidRPr="00B93783">
              <w:rPr>
                <w:iCs/>
                <w:lang w:val="en-US"/>
              </w:rPr>
              <w:lastRenderedPageBreak/>
              <w:t>a</w:t>
            </w:r>
            <w:r w:rsidRPr="00B93783">
              <w:rPr>
                <w:iCs/>
                <w:lang w:val="en-US"/>
              </w:rPr>
              <w:lastRenderedPageBreak/>
              <w:t>tor</w:t>
            </w:r>
            <w:r w:rsidRPr="00B93783">
              <w:rPr>
                <w:iCs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843" w:type="dxa"/>
            <w:shd w:val="clear" w:color="auto" w:fill="auto"/>
          </w:tcPr>
          <w:p w14:paraId="11F98488" w14:textId="77777777" w:rsidR="00084773" w:rsidRPr="00B93783" w:rsidRDefault="00084773" w:rsidP="00084773">
            <w:r w:rsidRPr="00B93783">
              <w:t xml:space="preserve">- системный программный оператор                                            </w:t>
            </w:r>
          </w:p>
        </w:tc>
        <w:tc>
          <w:tcPr>
            <w:tcW w:w="5151" w:type="dxa"/>
          </w:tcPr>
          <w:p w14:paraId="2C5E19D1" w14:textId="77777777" w:rsidR="00084773" w:rsidRPr="00B93783" w:rsidRDefault="00084773" w:rsidP="00084773">
            <w:r w:rsidRPr="00B93783">
              <w:t>- тизимли дастур оператори</w:t>
            </w:r>
          </w:p>
        </w:tc>
      </w:tr>
      <w:tr w:rsidR="00084773" w:rsidRPr="00B93783" w14:paraId="2284DCE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CFFDB9B" w14:textId="77777777" w:rsidR="00084773" w:rsidRPr="00B93783" w:rsidRDefault="00084773" w:rsidP="00084773">
            <w:pPr>
              <w:rPr>
                <w:bCs/>
                <w:lang w:val="uz-Latn-UZ"/>
              </w:rPr>
            </w:pPr>
            <w:r w:rsidRPr="00B93783">
              <w:rPr>
                <w:bCs/>
                <w:lang w:val="uz-Latn-UZ"/>
              </w:rPr>
              <w:t>syst</w:t>
            </w:r>
          </w:p>
        </w:tc>
        <w:tc>
          <w:tcPr>
            <w:tcW w:w="2450" w:type="dxa"/>
            <w:shd w:val="clear" w:color="auto" w:fill="auto"/>
          </w:tcPr>
          <w:p w14:paraId="7E98C5D6" w14:textId="77777777" w:rsidR="00084773" w:rsidRPr="00B93783" w:rsidRDefault="00084773" w:rsidP="00084773">
            <w:pPr>
              <w:rPr>
                <w:iCs/>
                <w:lang w:val="uz-Latn-UZ"/>
              </w:rPr>
            </w:pPr>
            <w:r w:rsidRPr="00B93783">
              <w:rPr>
                <w:iCs/>
                <w:lang w:val="uz-Latn-UZ"/>
              </w:rPr>
              <w:t>system</w:t>
            </w:r>
          </w:p>
        </w:tc>
        <w:tc>
          <w:tcPr>
            <w:tcW w:w="4843" w:type="dxa"/>
            <w:shd w:val="clear" w:color="auto" w:fill="auto"/>
          </w:tcPr>
          <w:p w14:paraId="45EA9EC0" w14:textId="77777777" w:rsidR="00084773" w:rsidRPr="00B93783" w:rsidRDefault="00084773" w:rsidP="00084773">
            <w:r w:rsidRPr="00B93783">
              <w:rPr>
                <w:lang w:val="uz-Latn-UZ"/>
              </w:rPr>
              <w:t xml:space="preserve">- </w:t>
            </w:r>
            <w:r w:rsidRPr="00B93783">
              <w:t>система</w:t>
            </w:r>
          </w:p>
        </w:tc>
        <w:tc>
          <w:tcPr>
            <w:tcW w:w="5151" w:type="dxa"/>
          </w:tcPr>
          <w:p w14:paraId="54D8F6E7" w14:textId="77777777" w:rsidR="00084773" w:rsidRPr="00B93783" w:rsidRDefault="00084773" w:rsidP="00084773">
            <w:r w:rsidRPr="00B93783">
              <w:t>- тизим</w:t>
            </w:r>
          </w:p>
        </w:tc>
      </w:tr>
    </w:tbl>
    <w:p w14:paraId="5E1A58DC" w14:textId="77777777" w:rsidR="00084773" w:rsidRPr="00B93783" w:rsidRDefault="00084773" w:rsidP="004C2251"/>
    <w:p w14:paraId="33CFE7CF" w14:textId="77777777" w:rsidR="00084773" w:rsidRPr="00B93783" w:rsidRDefault="00084773" w:rsidP="004C2251"/>
    <w:tbl>
      <w:tblPr>
        <w:tblW w:w="14642" w:type="dxa"/>
        <w:tblInd w:w="-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8"/>
        <w:gridCol w:w="2450"/>
        <w:gridCol w:w="4843"/>
        <w:gridCol w:w="5151"/>
      </w:tblGrid>
      <w:tr w:rsidR="00084773" w:rsidRPr="00B93783" w14:paraId="7FB7CC22" w14:textId="77777777">
        <w:trPr>
          <w:trHeight w:val="70"/>
          <w:tblHeader/>
        </w:trPr>
        <w:tc>
          <w:tcPr>
            <w:tcW w:w="14642" w:type="dxa"/>
            <w:gridSpan w:val="4"/>
            <w:shd w:val="clear" w:color="auto" w:fill="auto"/>
          </w:tcPr>
          <w:p w14:paraId="49FCBBA7" w14:textId="77777777" w:rsidR="00084773" w:rsidRPr="00B93783" w:rsidRDefault="00084773" w:rsidP="00084773">
            <w:pPr>
              <w:spacing w:before="40" w:after="40"/>
              <w:jc w:val="center"/>
            </w:pPr>
            <w:r w:rsidRPr="00B93783">
              <w:rPr>
                <w:b/>
                <w:bCs/>
              </w:rPr>
              <w:t>Т</w:t>
            </w:r>
          </w:p>
        </w:tc>
      </w:tr>
      <w:tr w:rsidR="00084773" w:rsidRPr="00B93783" w14:paraId="6C9915D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91F25B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T, t</w:t>
            </w:r>
          </w:p>
        </w:tc>
        <w:tc>
          <w:tcPr>
            <w:tcW w:w="2450" w:type="dxa"/>
            <w:shd w:val="clear" w:color="auto" w:fill="auto"/>
          </w:tcPr>
          <w:p w14:paraId="4AF6D6F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time</w:t>
            </w:r>
          </w:p>
        </w:tc>
        <w:tc>
          <w:tcPr>
            <w:tcW w:w="4843" w:type="dxa"/>
            <w:shd w:val="clear" w:color="auto" w:fill="auto"/>
          </w:tcPr>
          <w:p w14:paraId="7AA09FE2" w14:textId="77777777" w:rsidR="00084773" w:rsidRPr="00B93783" w:rsidRDefault="00084773" w:rsidP="00084773">
            <w:r w:rsidRPr="00B93783">
              <w:t>- время</w:t>
            </w:r>
          </w:p>
        </w:tc>
        <w:tc>
          <w:tcPr>
            <w:tcW w:w="5151" w:type="dxa"/>
          </w:tcPr>
          <w:p w14:paraId="7F22941D" w14:textId="77777777" w:rsidR="00084773" w:rsidRPr="00B93783" w:rsidRDefault="00084773" w:rsidP="00084773">
            <w:r w:rsidRPr="00B93783">
              <w:t>- ва</w:t>
            </w:r>
            <w:r w:rsidR="00B93783">
              <w:t>қ</w:t>
            </w:r>
            <w:r w:rsidRPr="00B93783">
              <w:t>т</w:t>
            </w:r>
          </w:p>
        </w:tc>
      </w:tr>
      <w:tr w:rsidR="00084773" w:rsidRPr="00B93783" w14:paraId="62D9782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7E7DC4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</w:t>
            </w:r>
          </w:p>
        </w:tc>
        <w:tc>
          <w:tcPr>
            <w:tcW w:w="2450" w:type="dxa"/>
            <w:shd w:val="clear" w:color="auto" w:fill="auto"/>
          </w:tcPr>
          <w:p w14:paraId="24FB784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trans</w:t>
            </w:r>
            <w:r w:rsidRPr="00B93783">
              <w:rPr>
                <w:iCs/>
                <w:lang w:val="en-US"/>
              </w:rPr>
              <w:t>mitter</w:t>
            </w:r>
          </w:p>
        </w:tc>
        <w:tc>
          <w:tcPr>
            <w:tcW w:w="4843" w:type="dxa"/>
            <w:shd w:val="clear" w:color="auto" w:fill="auto"/>
          </w:tcPr>
          <w:p w14:paraId="5E41EA66" w14:textId="77777777" w:rsidR="00084773" w:rsidRPr="00B93783" w:rsidRDefault="00084773" w:rsidP="00084773">
            <w:r w:rsidRPr="00B93783">
              <w:t>- передатчик</w:t>
            </w:r>
          </w:p>
        </w:tc>
        <w:tc>
          <w:tcPr>
            <w:tcW w:w="5151" w:type="dxa"/>
          </w:tcPr>
          <w:p w14:paraId="21CA2426" w14:textId="77777777" w:rsidR="00084773" w:rsidRPr="00B93783" w:rsidRDefault="00084773" w:rsidP="00084773">
            <w:r w:rsidRPr="00B93783">
              <w:t>- узаткич</w:t>
            </w:r>
          </w:p>
        </w:tc>
      </w:tr>
      <w:tr w:rsidR="00084773" w:rsidRPr="00B93783" w14:paraId="0EB710F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BE372C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Т</w:t>
            </w:r>
          </w:p>
        </w:tc>
        <w:tc>
          <w:tcPr>
            <w:tcW w:w="2450" w:type="dxa"/>
            <w:shd w:val="clear" w:color="auto" w:fill="auto"/>
          </w:tcPr>
          <w:p w14:paraId="6FB6BA0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bCs/>
              </w:rPr>
              <w:t>Tracking</w:t>
            </w:r>
          </w:p>
        </w:tc>
        <w:tc>
          <w:tcPr>
            <w:tcW w:w="4843" w:type="dxa"/>
            <w:shd w:val="clear" w:color="auto" w:fill="auto"/>
          </w:tcPr>
          <w:p w14:paraId="500C26F7" w14:textId="77777777" w:rsidR="00084773" w:rsidRPr="00B93783" w:rsidRDefault="00084773" w:rsidP="00084773">
            <w:r w:rsidRPr="00B93783">
              <w:t>- слежение</w:t>
            </w:r>
          </w:p>
        </w:tc>
        <w:tc>
          <w:tcPr>
            <w:tcW w:w="5151" w:type="dxa"/>
          </w:tcPr>
          <w:p w14:paraId="7D3FAC04" w14:textId="77777777" w:rsidR="00084773" w:rsidRPr="00B93783" w:rsidRDefault="00084773" w:rsidP="00084773">
            <w:r w:rsidRPr="00B93783">
              <w:t>- кузатиш</w:t>
            </w:r>
          </w:p>
        </w:tc>
      </w:tr>
      <w:tr w:rsidR="00084773" w:rsidRPr="00B93783" w14:paraId="7FC7EA6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01187D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</w:t>
            </w:r>
          </w:p>
        </w:tc>
        <w:tc>
          <w:tcPr>
            <w:tcW w:w="2450" w:type="dxa"/>
            <w:shd w:val="clear" w:color="auto" w:fill="auto"/>
          </w:tcPr>
          <w:p w14:paraId="5B9586A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toggle</w:t>
            </w:r>
          </w:p>
        </w:tc>
        <w:tc>
          <w:tcPr>
            <w:tcW w:w="4843" w:type="dxa"/>
            <w:shd w:val="clear" w:color="auto" w:fill="auto"/>
          </w:tcPr>
          <w:p w14:paraId="125C2B1C" w14:textId="77777777" w:rsidR="00084773" w:rsidRPr="00B93783" w:rsidRDefault="00084773" w:rsidP="00084773">
            <w:r w:rsidRPr="00B93783">
              <w:t>- двухпозиционный переключатель</w:t>
            </w:r>
          </w:p>
        </w:tc>
        <w:tc>
          <w:tcPr>
            <w:tcW w:w="5151" w:type="dxa"/>
          </w:tcPr>
          <w:p w14:paraId="74EE949B" w14:textId="77777777" w:rsidR="00084773" w:rsidRPr="00B93783" w:rsidRDefault="00084773" w:rsidP="00084773">
            <w:r w:rsidRPr="00B93783">
              <w:t>- икки позицияли алмашлаб улагич</w:t>
            </w:r>
          </w:p>
        </w:tc>
      </w:tr>
      <w:tr w:rsidR="00084773" w:rsidRPr="00B93783" w14:paraId="66BAE0B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3795BF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</w:t>
            </w:r>
          </w:p>
          <w:p w14:paraId="51CB1DF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849DF9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teletype</w:t>
            </w:r>
          </w:p>
          <w:p w14:paraId="45130FDA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0753E502" w14:textId="77777777" w:rsidR="00084773" w:rsidRPr="00B93783" w:rsidRDefault="00084773" w:rsidP="00084773">
            <w:r w:rsidRPr="00B93783">
              <w:t>- телетайп, стартстопный телеграфный аппарат</w:t>
            </w:r>
          </w:p>
        </w:tc>
        <w:tc>
          <w:tcPr>
            <w:tcW w:w="5151" w:type="dxa"/>
          </w:tcPr>
          <w:p w14:paraId="388523CA" w14:textId="77777777" w:rsidR="00084773" w:rsidRPr="00B93783" w:rsidRDefault="00084773" w:rsidP="00084773">
            <w:r w:rsidRPr="00B93783">
              <w:t>- телетайп, старт-стоп телеграф аппарати</w:t>
            </w:r>
          </w:p>
        </w:tc>
      </w:tr>
      <w:tr w:rsidR="00084773" w:rsidRPr="00B93783" w14:paraId="5950BAA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A4B884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</w:t>
            </w:r>
          </w:p>
        </w:tc>
        <w:tc>
          <w:tcPr>
            <w:tcW w:w="2450" w:type="dxa"/>
            <w:shd w:val="clear" w:color="auto" w:fill="auto"/>
          </w:tcPr>
          <w:p w14:paraId="2EB7BD5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tone</w:t>
            </w:r>
          </w:p>
        </w:tc>
        <w:tc>
          <w:tcPr>
            <w:tcW w:w="4843" w:type="dxa"/>
            <w:shd w:val="clear" w:color="auto" w:fill="auto"/>
          </w:tcPr>
          <w:p w14:paraId="59E6CF19" w14:textId="77777777" w:rsidR="00084773" w:rsidRPr="00B93783" w:rsidRDefault="00084773" w:rsidP="00084773">
            <w:r w:rsidRPr="00B93783">
              <w:t>- тональный сигнал (телефон)</w:t>
            </w:r>
          </w:p>
        </w:tc>
        <w:tc>
          <w:tcPr>
            <w:tcW w:w="5151" w:type="dxa"/>
          </w:tcPr>
          <w:p w14:paraId="06A3E9E5" w14:textId="77777777" w:rsidR="00084773" w:rsidRPr="00B93783" w:rsidRDefault="00084773" w:rsidP="00084773">
            <w:r w:rsidRPr="00B93783">
              <w:t>- тонал сигнал (телефон)</w:t>
            </w:r>
          </w:p>
        </w:tc>
      </w:tr>
      <w:tr w:rsidR="00084773" w:rsidRPr="00B93783" w14:paraId="595312D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916597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</w:t>
            </w:r>
          </w:p>
          <w:p w14:paraId="3971E85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1EA41F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transceiver (tran</w:t>
            </w: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>mitter-receiver)</w:t>
            </w:r>
          </w:p>
        </w:tc>
        <w:tc>
          <w:tcPr>
            <w:tcW w:w="4843" w:type="dxa"/>
            <w:shd w:val="clear" w:color="auto" w:fill="auto"/>
          </w:tcPr>
          <w:p w14:paraId="72F19910" w14:textId="77777777" w:rsidR="00084773" w:rsidRPr="00B93783" w:rsidRDefault="00084773" w:rsidP="00084773">
            <w:r w:rsidRPr="00B93783">
              <w:t>- приемопередатчик//трансивер</w:t>
            </w:r>
          </w:p>
          <w:p w14:paraId="3989F013" w14:textId="77777777" w:rsidR="00084773" w:rsidRPr="00B93783" w:rsidRDefault="00084773" w:rsidP="00084773"/>
        </w:tc>
        <w:tc>
          <w:tcPr>
            <w:tcW w:w="5151" w:type="dxa"/>
          </w:tcPr>
          <w:p w14:paraId="7BCBED14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илгич-узаткич//трансивер</w:t>
            </w:r>
          </w:p>
        </w:tc>
      </w:tr>
      <w:tr w:rsidR="00084773" w:rsidRPr="00B93783" w14:paraId="78DC221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306EEF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TA</w:t>
            </w:r>
          </w:p>
        </w:tc>
        <w:tc>
          <w:tcPr>
            <w:tcW w:w="2450" w:type="dxa"/>
            <w:shd w:val="clear" w:color="auto" w:fill="auto"/>
          </w:tcPr>
          <w:p w14:paraId="1C0A554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terminal adapter</w:t>
            </w:r>
          </w:p>
        </w:tc>
        <w:tc>
          <w:tcPr>
            <w:tcW w:w="4843" w:type="dxa"/>
            <w:shd w:val="clear" w:color="auto" w:fill="auto"/>
          </w:tcPr>
          <w:p w14:paraId="5376F6BC" w14:textId="77777777" w:rsidR="00084773" w:rsidRPr="00B93783" w:rsidRDefault="00084773" w:rsidP="00084773">
            <w:r w:rsidRPr="00B93783">
              <w:t>- терминальный адаптер</w:t>
            </w:r>
          </w:p>
        </w:tc>
        <w:tc>
          <w:tcPr>
            <w:tcW w:w="5151" w:type="dxa"/>
          </w:tcPr>
          <w:p w14:paraId="15E477FF" w14:textId="77777777" w:rsidR="00084773" w:rsidRPr="00B93783" w:rsidRDefault="00084773" w:rsidP="00084773">
            <w:r w:rsidRPr="00B93783">
              <w:t>- терминал адаптер</w:t>
            </w:r>
          </w:p>
        </w:tc>
      </w:tr>
      <w:tr w:rsidR="00084773" w:rsidRPr="00B93783" w14:paraId="39BFC90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015A06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TA</w:t>
            </w:r>
          </w:p>
        </w:tc>
        <w:tc>
          <w:tcPr>
            <w:tcW w:w="2450" w:type="dxa"/>
            <w:shd w:val="clear" w:color="auto" w:fill="auto"/>
          </w:tcPr>
          <w:p w14:paraId="48B68E2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trunk access</w:t>
            </w:r>
          </w:p>
        </w:tc>
        <w:tc>
          <w:tcPr>
            <w:tcW w:w="4843" w:type="dxa"/>
            <w:shd w:val="clear" w:color="auto" w:fill="auto"/>
          </w:tcPr>
          <w:p w14:paraId="1E78D4CD" w14:textId="77777777" w:rsidR="00084773" w:rsidRPr="00B93783" w:rsidRDefault="00084773" w:rsidP="00084773">
            <w:r w:rsidRPr="00B93783">
              <w:t>- доступ к транку/магистрали</w:t>
            </w:r>
          </w:p>
        </w:tc>
        <w:tc>
          <w:tcPr>
            <w:tcW w:w="5151" w:type="dxa"/>
          </w:tcPr>
          <w:p w14:paraId="1C887366" w14:textId="77777777" w:rsidR="00084773" w:rsidRPr="00B93783" w:rsidRDefault="00084773" w:rsidP="00084773">
            <w:r w:rsidRPr="00B93783">
              <w:t>- транкдан/магистралдан фойдаланиш</w:t>
            </w:r>
          </w:p>
        </w:tc>
      </w:tr>
      <w:tr w:rsidR="00084773" w:rsidRPr="00B93783" w14:paraId="7165043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D8EE0A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TAB</w:t>
            </w:r>
          </w:p>
          <w:p w14:paraId="3D4CACAD" w14:textId="77777777" w:rsidR="00084773" w:rsidRPr="00B93783" w:rsidRDefault="00084773" w:rsidP="00084773">
            <w:pPr>
              <w:rPr>
                <w:bCs/>
              </w:rPr>
            </w:pPr>
          </w:p>
          <w:p w14:paraId="41892C0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66C12A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tape automated bonding</w:t>
            </w:r>
          </w:p>
          <w:p w14:paraId="3B14EE15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2CFE6BCE" w14:textId="77777777" w:rsidR="00084773" w:rsidRPr="00B93783" w:rsidRDefault="00084773" w:rsidP="00084773">
            <w:r w:rsidRPr="00B93783">
              <w:t>- автоматизированное присоединение кристаллов к балочным выводам на ленточном носителе (тип корпуса интегральной схемы)</w:t>
            </w:r>
          </w:p>
        </w:tc>
        <w:tc>
          <w:tcPr>
            <w:tcW w:w="5151" w:type="dxa"/>
          </w:tcPr>
          <w:p w14:paraId="377A7EF3" w14:textId="77777777" w:rsidR="00084773" w:rsidRPr="00B93783" w:rsidRDefault="00084773" w:rsidP="00084773">
            <w:r w:rsidRPr="00B93783">
              <w:t>- тасмали элтувчиларнинг балкали чи</w:t>
            </w:r>
            <w:r w:rsidR="00B93783">
              <w:t>қ</w:t>
            </w:r>
            <w:r w:rsidRPr="00B93783">
              <w:t>ишига кристалларни автоматик тарзда улаш (интеграл схема корпусининг тури)</w:t>
            </w:r>
          </w:p>
        </w:tc>
      </w:tr>
      <w:tr w:rsidR="00084773" w:rsidRPr="00B93783" w14:paraId="3576055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B5EDCC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TAB</w:t>
            </w:r>
          </w:p>
        </w:tc>
        <w:tc>
          <w:tcPr>
            <w:tcW w:w="2450" w:type="dxa"/>
            <w:shd w:val="clear" w:color="auto" w:fill="auto"/>
          </w:tcPr>
          <w:p w14:paraId="1148F72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-decimal tabulation</w:t>
            </w:r>
          </w:p>
        </w:tc>
        <w:tc>
          <w:tcPr>
            <w:tcW w:w="4843" w:type="dxa"/>
            <w:shd w:val="clear" w:color="auto" w:fill="auto"/>
          </w:tcPr>
          <w:p w14:paraId="373DFE0A" w14:textId="77777777" w:rsidR="00084773" w:rsidRPr="00B93783" w:rsidRDefault="00084773" w:rsidP="00084773">
            <w:r w:rsidRPr="00B93783">
              <w:t>- десятичная табуляция</w:t>
            </w:r>
          </w:p>
        </w:tc>
        <w:tc>
          <w:tcPr>
            <w:tcW w:w="5151" w:type="dxa"/>
          </w:tcPr>
          <w:p w14:paraId="604796EE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нлик табуляция</w:t>
            </w:r>
          </w:p>
        </w:tc>
      </w:tr>
      <w:tr w:rsidR="00084773" w:rsidRPr="00B93783" w14:paraId="0A8B982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BB8F05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TAC</w:t>
            </w:r>
          </w:p>
          <w:p w14:paraId="50E929D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BF7476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Technical Advisory Council</w:t>
            </w:r>
          </w:p>
        </w:tc>
        <w:tc>
          <w:tcPr>
            <w:tcW w:w="4843" w:type="dxa"/>
            <w:shd w:val="clear" w:color="auto" w:fill="auto"/>
          </w:tcPr>
          <w:p w14:paraId="787BA8B0" w14:textId="77777777" w:rsidR="00084773" w:rsidRPr="00B93783" w:rsidRDefault="00084773" w:rsidP="00084773">
            <w:r w:rsidRPr="00B93783">
              <w:t>- Технический консультативный совет</w:t>
            </w:r>
          </w:p>
        </w:tc>
        <w:tc>
          <w:tcPr>
            <w:tcW w:w="5151" w:type="dxa"/>
          </w:tcPr>
          <w:p w14:paraId="3B035974" w14:textId="77777777" w:rsidR="00084773" w:rsidRPr="00B93783" w:rsidRDefault="00084773" w:rsidP="00084773">
            <w:r w:rsidRPr="00B93783">
              <w:t>- Техник масла</w:t>
            </w:r>
            <w:r w:rsidR="00B93783">
              <w:t>ҳ</w:t>
            </w:r>
            <w:r w:rsidRPr="00B93783">
              <w:t>атлашув кенгаши</w:t>
            </w:r>
          </w:p>
        </w:tc>
      </w:tr>
      <w:tr w:rsidR="00084773" w:rsidRPr="00B93783" w14:paraId="1F815F9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859B27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TAC</w:t>
            </w:r>
          </w:p>
          <w:p w14:paraId="141F667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3AA3BF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technical assistance center</w:t>
            </w:r>
          </w:p>
        </w:tc>
        <w:tc>
          <w:tcPr>
            <w:tcW w:w="4843" w:type="dxa"/>
            <w:shd w:val="clear" w:color="auto" w:fill="auto"/>
          </w:tcPr>
          <w:p w14:paraId="04CB6C0B" w14:textId="77777777" w:rsidR="00084773" w:rsidRPr="00B93783" w:rsidRDefault="00084773" w:rsidP="00084773">
            <w:r w:rsidRPr="00B93783">
              <w:t>- Центр технической поддержки</w:t>
            </w:r>
          </w:p>
          <w:p w14:paraId="0AFC9866" w14:textId="77777777" w:rsidR="00084773" w:rsidRPr="00B93783" w:rsidRDefault="00084773" w:rsidP="00084773"/>
        </w:tc>
        <w:tc>
          <w:tcPr>
            <w:tcW w:w="5151" w:type="dxa"/>
          </w:tcPr>
          <w:p w14:paraId="176F2F97" w14:textId="77777777" w:rsidR="00084773" w:rsidRPr="00B93783" w:rsidRDefault="00084773" w:rsidP="00084773">
            <w:r w:rsidRPr="00B93783">
              <w:t xml:space="preserve">- Техник </w:t>
            </w:r>
            <w:r w:rsidR="00B93783">
              <w:t>қў</w:t>
            </w:r>
            <w:r w:rsidRPr="00B93783">
              <w:t>ллаб-</w:t>
            </w:r>
            <w:r w:rsidR="00B93783">
              <w:t>қ</w:t>
            </w:r>
            <w:r w:rsidRPr="00B93783">
              <w:t>увватлаш маркази</w:t>
            </w:r>
          </w:p>
        </w:tc>
      </w:tr>
      <w:tr w:rsidR="00084773" w:rsidRPr="00B93783" w14:paraId="75EE9F8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13DE6D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ТАCАN</w:t>
            </w:r>
          </w:p>
          <w:p w14:paraId="7ECED4D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FC9636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tactical </w:t>
            </w:r>
            <w:r w:rsidRPr="00B93783">
              <w:rPr>
                <w:iCs/>
                <w:lang w:val="en-US"/>
              </w:rPr>
              <w:t>aero</w:t>
            </w:r>
            <w:r w:rsidRPr="00B93783">
              <w:rPr>
                <w:iCs/>
              </w:rPr>
              <w:t>navigation</w:t>
            </w:r>
          </w:p>
        </w:tc>
        <w:tc>
          <w:tcPr>
            <w:tcW w:w="4843" w:type="dxa"/>
            <w:shd w:val="clear" w:color="auto" w:fill="auto"/>
          </w:tcPr>
          <w:p w14:paraId="4BF63729" w14:textId="77777777" w:rsidR="00084773" w:rsidRPr="00B93783" w:rsidRDefault="00084773" w:rsidP="00084773">
            <w:r w:rsidRPr="00B93783">
              <w:t>- тактическая аэронавигация</w:t>
            </w:r>
          </w:p>
          <w:p w14:paraId="3FAEFF34" w14:textId="77777777" w:rsidR="00084773" w:rsidRPr="00B93783" w:rsidRDefault="00084773" w:rsidP="00084773"/>
        </w:tc>
        <w:tc>
          <w:tcPr>
            <w:tcW w:w="5151" w:type="dxa"/>
          </w:tcPr>
          <w:p w14:paraId="37814987" w14:textId="77777777" w:rsidR="00084773" w:rsidRPr="00B93783" w:rsidRDefault="00084773" w:rsidP="00084773">
            <w:r w:rsidRPr="00B93783">
              <w:t>- тактик аэронавигация</w:t>
            </w:r>
          </w:p>
        </w:tc>
      </w:tr>
      <w:tr w:rsidR="00084773" w:rsidRPr="00B93783" w14:paraId="76D5E7E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E69DB1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TACS</w:t>
            </w:r>
          </w:p>
          <w:p w14:paraId="1E063F32" w14:textId="77777777" w:rsidR="00084773" w:rsidRPr="00B93783" w:rsidRDefault="00084773" w:rsidP="00084773">
            <w:pPr>
              <w:rPr>
                <w:bCs/>
              </w:rPr>
            </w:pPr>
          </w:p>
          <w:p w14:paraId="70B32C1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4AF60C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Total Access Communication System</w:t>
            </w:r>
          </w:p>
        </w:tc>
        <w:tc>
          <w:tcPr>
            <w:tcW w:w="4843" w:type="dxa"/>
            <w:shd w:val="clear" w:color="auto" w:fill="auto"/>
          </w:tcPr>
          <w:p w14:paraId="77204D7D" w14:textId="77777777" w:rsidR="00084773" w:rsidRPr="00B93783" w:rsidRDefault="00084773" w:rsidP="00084773">
            <w:r w:rsidRPr="00B93783">
              <w:t>- система связи с полным доступом</w:t>
            </w:r>
          </w:p>
          <w:p w14:paraId="2D49B224" w14:textId="77777777" w:rsidR="00084773" w:rsidRPr="00B93783" w:rsidRDefault="00084773" w:rsidP="00084773"/>
          <w:p w14:paraId="7F43E11F" w14:textId="77777777" w:rsidR="00084773" w:rsidRPr="00B93783" w:rsidRDefault="00084773" w:rsidP="00084773"/>
        </w:tc>
        <w:tc>
          <w:tcPr>
            <w:tcW w:w="5151" w:type="dxa"/>
          </w:tcPr>
          <w:p w14:paraId="6A205E7E" w14:textId="77777777" w:rsidR="00084773" w:rsidRPr="00B93783" w:rsidRDefault="00084773" w:rsidP="00084773">
            <w:r w:rsidRPr="00B93783">
              <w:t>- т</w:t>
            </w:r>
            <w:r w:rsidR="00B93783">
              <w:t>ў</w:t>
            </w:r>
            <w:r w:rsidRPr="00B93783">
              <w:t>ли</w:t>
            </w:r>
            <w:r w:rsidR="00B93783">
              <w:t>қ</w:t>
            </w:r>
            <w:r w:rsidRPr="00B93783">
              <w:t xml:space="preserve"> фойдаланишга эга ало</w:t>
            </w:r>
            <w:r w:rsidR="00B93783">
              <w:t>қ</w:t>
            </w:r>
            <w:r w:rsidRPr="00B93783">
              <w:t>а тизими</w:t>
            </w:r>
          </w:p>
        </w:tc>
      </w:tr>
      <w:tr w:rsidR="00084773" w:rsidRPr="00B93783" w14:paraId="70E9B3E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72E8AD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TACSAT</w:t>
            </w:r>
          </w:p>
        </w:tc>
        <w:tc>
          <w:tcPr>
            <w:tcW w:w="2450" w:type="dxa"/>
            <w:shd w:val="clear" w:color="auto" w:fill="auto"/>
          </w:tcPr>
          <w:p w14:paraId="1F91591C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Tactical Satellite</w:t>
            </w:r>
          </w:p>
        </w:tc>
        <w:tc>
          <w:tcPr>
            <w:tcW w:w="4843" w:type="dxa"/>
            <w:shd w:val="clear" w:color="auto" w:fill="auto"/>
          </w:tcPr>
          <w:p w14:paraId="26145C71" w14:textId="77777777" w:rsidR="00084773" w:rsidRPr="00B93783" w:rsidRDefault="00084773" w:rsidP="00084773">
            <w:r w:rsidRPr="00B93783">
              <w:t>- тактический спутник</w:t>
            </w:r>
          </w:p>
        </w:tc>
        <w:tc>
          <w:tcPr>
            <w:tcW w:w="5151" w:type="dxa"/>
          </w:tcPr>
          <w:p w14:paraId="762B29A6" w14:textId="77777777" w:rsidR="00084773" w:rsidRPr="00B93783" w:rsidRDefault="00084773" w:rsidP="00084773">
            <w:r w:rsidRPr="00B93783">
              <w:t>- тактик й</w:t>
            </w:r>
            <w:r w:rsidR="00B93783">
              <w:t>ў</w:t>
            </w:r>
            <w:r w:rsidRPr="00B93783">
              <w:t>лдош</w:t>
            </w:r>
          </w:p>
        </w:tc>
      </w:tr>
      <w:tr w:rsidR="00084773" w:rsidRPr="00B93783" w14:paraId="3513050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0A75C4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TALBE.</w:t>
            </w:r>
          </w:p>
          <w:p w14:paraId="3F8C65B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826E75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  <w:lang w:val="en-US"/>
              </w:rPr>
              <w:t>- Talk and Listen Beacon Equipment</w:t>
            </w:r>
          </w:p>
          <w:p w14:paraId="57869202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609C2B8B" w14:textId="77777777" w:rsidR="00084773" w:rsidRPr="00B93783" w:rsidRDefault="00084773" w:rsidP="00084773">
            <w:r w:rsidRPr="00B93783">
              <w:t>- миниатюрное радионавиг</w:t>
            </w:r>
            <w:r w:rsidRPr="00B93783">
              <w:lastRenderedPageBreak/>
              <w:t>ационное оборудование</w:t>
            </w:r>
          </w:p>
        </w:tc>
        <w:tc>
          <w:tcPr>
            <w:tcW w:w="5151" w:type="dxa"/>
          </w:tcPr>
          <w:p w14:paraId="623F6503" w14:textId="77777777" w:rsidR="00084773" w:rsidRPr="00B93783" w:rsidRDefault="00084773" w:rsidP="00084773">
            <w:r w:rsidRPr="00B93783">
              <w:t>- жуда кичик радионавигацион ускуна</w:t>
            </w:r>
          </w:p>
        </w:tc>
      </w:tr>
      <w:tr w:rsidR="00084773" w:rsidRPr="00B93783" w14:paraId="0774830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5B578D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TAPI</w:t>
            </w:r>
          </w:p>
          <w:p w14:paraId="0DE9EE5B" w14:textId="77777777" w:rsidR="00084773" w:rsidRPr="00B93783" w:rsidRDefault="00084773" w:rsidP="00084773">
            <w:pPr>
              <w:rPr>
                <w:bCs/>
              </w:rPr>
            </w:pPr>
          </w:p>
          <w:p w14:paraId="6269E482" w14:textId="77777777" w:rsidR="00084773" w:rsidRPr="00B93783" w:rsidRDefault="00084773" w:rsidP="00084773">
            <w:pPr>
              <w:rPr>
                <w:bCs/>
              </w:rPr>
            </w:pPr>
          </w:p>
          <w:p w14:paraId="13704C0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622A67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Telephony Application Programming Interface</w:t>
            </w:r>
          </w:p>
        </w:tc>
        <w:tc>
          <w:tcPr>
            <w:tcW w:w="4843" w:type="dxa"/>
            <w:shd w:val="clear" w:color="auto" w:fill="auto"/>
          </w:tcPr>
          <w:p w14:paraId="0A58832A" w14:textId="77777777" w:rsidR="00084773" w:rsidRPr="00B93783" w:rsidRDefault="00084773" w:rsidP="00084773">
            <w:r w:rsidRPr="00B93783">
              <w:t>- интерфейс прикладного программирования для компьютерной телефонии</w:t>
            </w:r>
          </w:p>
          <w:p w14:paraId="00AC9FA1" w14:textId="77777777" w:rsidR="00084773" w:rsidRPr="00B93783" w:rsidRDefault="00084773" w:rsidP="00084773"/>
        </w:tc>
        <w:tc>
          <w:tcPr>
            <w:tcW w:w="5151" w:type="dxa"/>
          </w:tcPr>
          <w:p w14:paraId="79748DE5" w14:textId="77777777" w:rsidR="00084773" w:rsidRPr="00B93783" w:rsidRDefault="00084773" w:rsidP="00084773">
            <w:r w:rsidRPr="00B93783">
              <w:t>- компьютерли телефония учун амалий дастурлаш интерфейси</w:t>
            </w:r>
          </w:p>
        </w:tc>
      </w:tr>
      <w:tr w:rsidR="00084773" w:rsidRPr="00B93783" w14:paraId="5BC509D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BD46EA7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TAR</w:t>
            </w:r>
          </w:p>
        </w:tc>
        <w:tc>
          <w:tcPr>
            <w:tcW w:w="2450" w:type="dxa"/>
            <w:shd w:val="clear" w:color="auto" w:fill="auto"/>
          </w:tcPr>
          <w:p w14:paraId="3FA5C9D8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Temporary Alternative Route</w:t>
            </w:r>
          </w:p>
        </w:tc>
        <w:tc>
          <w:tcPr>
            <w:tcW w:w="4843" w:type="dxa"/>
            <w:shd w:val="clear" w:color="auto" w:fill="auto"/>
          </w:tcPr>
          <w:p w14:paraId="563D40C1" w14:textId="77777777" w:rsidR="00084773" w:rsidRPr="00B93783" w:rsidRDefault="00084773" w:rsidP="00084773">
            <w:r w:rsidRPr="00B93783">
              <w:rPr>
                <w:lang w:val="uz-Cyrl-UZ"/>
              </w:rPr>
              <w:t>- в</w:t>
            </w:r>
            <w:r w:rsidRPr="00B93783">
              <w:t xml:space="preserve">ременный алтернативный маршрут </w:t>
            </w:r>
            <w:r w:rsidRPr="00B93783">
              <w:rPr>
                <w:lang w:val="uz-Cyrl-UZ"/>
              </w:rPr>
              <w:t>(</w:t>
            </w:r>
            <w:r w:rsidRPr="00B93783">
              <w:t>В</w:t>
            </w:r>
            <w:r w:rsidRPr="00B93783">
              <w:rPr>
                <w:lang w:val="en-US"/>
              </w:rPr>
              <w:t>I</w:t>
            </w:r>
            <w:r w:rsidRPr="00B93783">
              <w:t>СС)</w:t>
            </w:r>
          </w:p>
        </w:tc>
        <w:tc>
          <w:tcPr>
            <w:tcW w:w="5151" w:type="dxa"/>
          </w:tcPr>
          <w:p w14:paraId="06EA0B6D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ва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тинчалик му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обил маршрут (</w:t>
            </w:r>
            <w:r w:rsidRPr="00B93783">
              <w:t>В</w:t>
            </w:r>
            <w:r w:rsidRPr="00B93783">
              <w:rPr>
                <w:lang w:val="en-US"/>
              </w:rPr>
              <w:t>I</w:t>
            </w:r>
            <w:r w:rsidRPr="00B93783">
              <w:t>СС)</w:t>
            </w:r>
          </w:p>
        </w:tc>
      </w:tr>
      <w:tr w:rsidR="00084773" w:rsidRPr="00B93783" w14:paraId="4C8FEA1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1188F7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TAS</w:t>
            </w:r>
          </w:p>
          <w:p w14:paraId="1644D82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A25C0D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Telephone Access Server</w:t>
            </w:r>
          </w:p>
        </w:tc>
        <w:tc>
          <w:tcPr>
            <w:tcW w:w="4843" w:type="dxa"/>
            <w:shd w:val="clear" w:color="auto" w:fill="auto"/>
          </w:tcPr>
          <w:p w14:paraId="4563BC11" w14:textId="77777777" w:rsidR="00084773" w:rsidRPr="00B93783" w:rsidRDefault="00084773" w:rsidP="00084773">
            <w:r w:rsidRPr="00B93783">
              <w:t>- сервер телефонного доступа</w:t>
            </w:r>
          </w:p>
          <w:p w14:paraId="1E32A85A" w14:textId="77777777" w:rsidR="00084773" w:rsidRPr="00B93783" w:rsidRDefault="00084773" w:rsidP="00084773"/>
        </w:tc>
        <w:tc>
          <w:tcPr>
            <w:tcW w:w="5151" w:type="dxa"/>
          </w:tcPr>
          <w:p w14:paraId="187145D0" w14:textId="77777777" w:rsidR="00084773" w:rsidRPr="00B93783" w:rsidRDefault="00084773" w:rsidP="00084773">
            <w:r w:rsidRPr="00B93783">
              <w:t>- телефондан фойдаланиш сервери</w:t>
            </w:r>
          </w:p>
        </w:tc>
      </w:tr>
      <w:tr w:rsidR="00084773" w:rsidRPr="00B93783" w14:paraId="3289180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8156B8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TASO</w:t>
            </w:r>
          </w:p>
          <w:p w14:paraId="78CAB95C" w14:textId="77777777" w:rsidR="00084773" w:rsidRPr="00B93783" w:rsidRDefault="00084773" w:rsidP="00084773">
            <w:pPr>
              <w:rPr>
                <w:bCs/>
              </w:rPr>
            </w:pPr>
          </w:p>
          <w:p w14:paraId="1435FBC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608D6C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Television Allocation Study Organization</w:t>
            </w:r>
          </w:p>
        </w:tc>
        <w:tc>
          <w:tcPr>
            <w:tcW w:w="4843" w:type="dxa"/>
            <w:shd w:val="clear" w:color="auto" w:fill="auto"/>
          </w:tcPr>
          <w:p w14:paraId="4C24C086" w14:textId="77777777" w:rsidR="00084773" w:rsidRPr="00B93783" w:rsidRDefault="00084773" w:rsidP="00084773">
            <w:r w:rsidRPr="00B93783">
              <w:t>- Организация по изучению распределения телевидения</w:t>
            </w:r>
          </w:p>
          <w:p w14:paraId="38FAB6E9" w14:textId="77777777" w:rsidR="00084773" w:rsidRPr="00B93783" w:rsidRDefault="00084773" w:rsidP="00084773"/>
        </w:tc>
        <w:tc>
          <w:tcPr>
            <w:tcW w:w="5151" w:type="dxa"/>
          </w:tcPr>
          <w:p w14:paraId="0547E782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т</w:t>
            </w:r>
            <w:r w:rsidRPr="00B93783">
              <w:t>елевидение та</w:t>
            </w:r>
            <w:r w:rsidR="00B93783">
              <w:t>қ</w:t>
            </w:r>
            <w:r w:rsidRPr="00B93783">
              <w:t xml:space="preserve">симотини </w:t>
            </w:r>
            <w:r w:rsidR="00B93783">
              <w:t>ў</w:t>
            </w:r>
            <w:r w:rsidRPr="00B93783">
              <w:t>рганиш ташкилоти</w:t>
            </w:r>
          </w:p>
        </w:tc>
      </w:tr>
      <w:tr w:rsidR="00084773" w:rsidRPr="00B93783" w14:paraId="14CDBDD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06CA2E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T.A.T., t.a.t.</w:t>
            </w:r>
          </w:p>
          <w:p w14:paraId="72B2859B" w14:textId="77777777" w:rsidR="00084773" w:rsidRPr="00B93783" w:rsidRDefault="00084773" w:rsidP="00084773">
            <w:pPr>
              <w:rPr>
                <w:bCs/>
              </w:rPr>
            </w:pPr>
          </w:p>
          <w:p w14:paraId="45BC77A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A4734A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tuned-aperiodic tuned</w:t>
            </w:r>
          </w:p>
          <w:p w14:paraId="48BCF072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13611B36" w14:textId="77777777" w:rsidR="00084773" w:rsidRPr="00B93783" w:rsidRDefault="00084773" w:rsidP="00084773">
            <w:r w:rsidRPr="00B93783">
              <w:t>- схема усиления с переменными  контурами; настроенными и  апериодическими</w:t>
            </w:r>
          </w:p>
        </w:tc>
        <w:tc>
          <w:tcPr>
            <w:tcW w:w="5151" w:type="dxa"/>
          </w:tcPr>
          <w:p w14:paraId="0F5D9946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згарувчан, созланган ва нодаврий контурлари б</w:t>
            </w:r>
            <w:r w:rsidR="00B93783">
              <w:t>ў</w:t>
            </w:r>
            <w:r w:rsidRPr="00B93783">
              <w:t>лган кучайтириш схемаси</w:t>
            </w:r>
          </w:p>
        </w:tc>
      </w:tr>
      <w:tr w:rsidR="00084773" w:rsidRPr="00B93783" w14:paraId="07FB30B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3F7B4E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TAXI</w:t>
            </w:r>
          </w:p>
          <w:p w14:paraId="40E48BD7" w14:textId="77777777" w:rsidR="00084773" w:rsidRPr="00B93783" w:rsidRDefault="00084773" w:rsidP="00084773">
            <w:pPr>
              <w:rPr>
                <w:bCs/>
              </w:rPr>
            </w:pPr>
          </w:p>
          <w:p w14:paraId="1AD5833C" w14:textId="77777777" w:rsidR="00084773" w:rsidRPr="00B93783" w:rsidRDefault="00084773" w:rsidP="00084773">
            <w:pPr>
              <w:rPr>
                <w:bCs/>
              </w:rPr>
            </w:pPr>
          </w:p>
          <w:p w14:paraId="0C185D4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DBE52E5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Transparent Asynchronous Transmitter/Re-ceiver Interface</w:t>
            </w:r>
          </w:p>
        </w:tc>
        <w:tc>
          <w:tcPr>
            <w:tcW w:w="4843" w:type="dxa"/>
            <w:shd w:val="clear" w:color="auto" w:fill="auto"/>
          </w:tcPr>
          <w:p w14:paraId="297ECB39" w14:textId="77777777" w:rsidR="00084773" w:rsidRPr="00B93783" w:rsidRDefault="00084773" w:rsidP="00084773">
            <w:r w:rsidRPr="00B93783">
              <w:t>- прозрачный асинхронный интерфейс приема/передачи</w:t>
            </w:r>
          </w:p>
          <w:p w14:paraId="00470DBF" w14:textId="77777777" w:rsidR="00084773" w:rsidRPr="00B93783" w:rsidRDefault="00084773" w:rsidP="00084773"/>
          <w:p w14:paraId="40E7092A" w14:textId="77777777" w:rsidR="00084773" w:rsidRPr="00B93783" w:rsidRDefault="00084773" w:rsidP="00084773"/>
        </w:tc>
        <w:tc>
          <w:tcPr>
            <w:tcW w:w="5151" w:type="dxa"/>
          </w:tcPr>
          <w:p w14:paraId="7A57739C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илиш/узатишнинг шаффоф асинхрон интерфейси</w:t>
            </w:r>
          </w:p>
        </w:tc>
      </w:tr>
      <w:tr w:rsidR="00084773" w:rsidRPr="00B93783" w14:paraId="122EED9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A88BEDC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TCAP</w:t>
            </w:r>
          </w:p>
        </w:tc>
        <w:tc>
          <w:tcPr>
            <w:tcW w:w="2450" w:type="dxa"/>
            <w:shd w:val="clear" w:color="auto" w:fill="auto"/>
          </w:tcPr>
          <w:p w14:paraId="7B0EEAB7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Transaction Capabilities Application Part</w:t>
            </w:r>
          </w:p>
        </w:tc>
        <w:tc>
          <w:tcPr>
            <w:tcW w:w="4843" w:type="dxa"/>
            <w:shd w:val="clear" w:color="auto" w:fill="auto"/>
          </w:tcPr>
          <w:p w14:paraId="064F64CC" w14:textId="77777777" w:rsidR="00084773" w:rsidRPr="00B93783" w:rsidRDefault="00084773" w:rsidP="00084773">
            <w:r w:rsidRPr="00B93783">
              <w:rPr>
                <w:lang w:val="uz-Cyrl-UZ"/>
              </w:rPr>
              <w:t>- п</w:t>
            </w:r>
            <w:r w:rsidRPr="00B93783">
              <w:t>одсистема поддержки транзакций (ОКС №7)</w:t>
            </w:r>
          </w:p>
        </w:tc>
        <w:tc>
          <w:tcPr>
            <w:tcW w:w="5151" w:type="dxa"/>
          </w:tcPr>
          <w:p w14:paraId="2EDA9265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</w:t>
            </w:r>
            <w:r w:rsidRPr="00B93783">
              <w:t>транзакци</w:t>
            </w:r>
            <w:r w:rsidRPr="00B93783">
              <w:rPr>
                <w:lang w:val="uz-Cyrl-UZ"/>
              </w:rPr>
              <w:t xml:space="preserve">яларни </w:t>
            </w:r>
            <w:r w:rsidR="00B93783">
              <w:rPr>
                <w:lang w:val="uz-Cyrl-UZ"/>
              </w:rPr>
              <w:t>қў</w:t>
            </w:r>
            <w:r w:rsidRPr="00B93783">
              <w:rPr>
                <w:lang w:val="uz-Cyrl-UZ"/>
              </w:rPr>
              <w:t>ллаб</w:t>
            </w:r>
            <w:r w:rsidRPr="00B93783">
              <w:t>-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увватлаш кичик тизими (</w:t>
            </w:r>
            <w:r w:rsidRPr="00B93783">
              <w:t xml:space="preserve">7-сон </w:t>
            </w:r>
            <w:r w:rsidRPr="00B93783">
              <w:rPr>
                <w:lang w:val="uz-Cyrl-UZ"/>
              </w:rPr>
              <w:t>УКС)</w:t>
            </w:r>
          </w:p>
        </w:tc>
      </w:tr>
      <w:tr w:rsidR="00084773" w:rsidRPr="00B93783" w14:paraId="071BD91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D5D2C25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TCP</w:t>
            </w:r>
          </w:p>
        </w:tc>
        <w:tc>
          <w:tcPr>
            <w:tcW w:w="2450" w:type="dxa"/>
            <w:shd w:val="clear" w:color="auto" w:fill="auto"/>
          </w:tcPr>
          <w:p w14:paraId="6A735810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Transmission Control Protocol</w:t>
            </w:r>
          </w:p>
        </w:tc>
        <w:tc>
          <w:tcPr>
            <w:tcW w:w="4843" w:type="dxa"/>
            <w:shd w:val="clear" w:color="auto" w:fill="auto"/>
          </w:tcPr>
          <w:p w14:paraId="660648BC" w14:textId="77777777" w:rsidR="00084773" w:rsidRPr="00B93783" w:rsidRDefault="00084773" w:rsidP="00084773">
            <w:r w:rsidRPr="00B93783">
              <w:rPr>
                <w:lang w:val="uz-Cyrl-UZ"/>
              </w:rPr>
              <w:t>- п</w:t>
            </w:r>
            <w:r w:rsidRPr="00B93783">
              <w:t>ротокол управления передачей</w:t>
            </w:r>
          </w:p>
        </w:tc>
        <w:tc>
          <w:tcPr>
            <w:tcW w:w="5151" w:type="dxa"/>
          </w:tcPr>
          <w:p w14:paraId="1A2135DB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узатишни бош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ариш протоколи</w:t>
            </w:r>
          </w:p>
        </w:tc>
      </w:tr>
      <w:tr w:rsidR="00084773" w:rsidRPr="00B93783" w14:paraId="1015499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2633818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TE</w:t>
            </w:r>
          </w:p>
        </w:tc>
        <w:tc>
          <w:tcPr>
            <w:tcW w:w="2450" w:type="dxa"/>
            <w:shd w:val="clear" w:color="auto" w:fill="auto"/>
          </w:tcPr>
          <w:p w14:paraId="436BBF2B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Terminal Equipment</w:t>
            </w:r>
          </w:p>
        </w:tc>
        <w:tc>
          <w:tcPr>
            <w:tcW w:w="4843" w:type="dxa"/>
            <w:shd w:val="clear" w:color="auto" w:fill="auto"/>
          </w:tcPr>
          <w:p w14:paraId="1791B548" w14:textId="77777777" w:rsidR="00084773" w:rsidRPr="00B93783" w:rsidRDefault="00084773" w:rsidP="00084773">
            <w:r w:rsidRPr="00B93783">
              <w:rPr>
                <w:lang w:val="uz-Cyrl-UZ"/>
              </w:rPr>
              <w:t>- т</w:t>
            </w:r>
            <w:r w:rsidRPr="00B93783">
              <w:t>ерминал пользователя, соответствующий стандарту</w:t>
            </w:r>
            <w:r w:rsidRPr="00B93783">
              <w:rPr>
                <w:lang w:val="uz-Cyrl-UZ"/>
              </w:rPr>
              <w:t xml:space="preserve"> </w:t>
            </w:r>
            <w:r w:rsidRPr="00B93783">
              <w:rPr>
                <w:lang w:val="en-US"/>
              </w:rPr>
              <w:t>DSS</w:t>
            </w:r>
            <w:r w:rsidRPr="00B93783">
              <w:t>1</w:t>
            </w:r>
          </w:p>
        </w:tc>
        <w:tc>
          <w:tcPr>
            <w:tcW w:w="5151" w:type="dxa"/>
          </w:tcPr>
          <w:p w14:paraId="4BE44AC5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</w:t>
            </w:r>
            <w:r w:rsidRPr="00B93783">
              <w:rPr>
                <w:lang w:val="en-US"/>
              </w:rPr>
              <w:t>DSS</w:t>
            </w:r>
            <w:r w:rsidRPr="00B93783">
              <w:t xml:space="preserve">1 </w:t>
            </w:r>
            <w:r w:rsidRPr="00B93783">
              <w:rPr>
                <w:lang w:val="uz-Cyrl-UZ"/>
              </w:rPr>
              <w:t>стандартига мос б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>лган фойдаланувчи терминал</w:t>
            </w:r>
          </w:p>
        </w:tc>
      </w:tr>
      <w:tr w:rsidR="00084773" w:rsidRPr="00B93783" w14:paraId="0D4F3F0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BB4565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TВ, Т.В.</w:t>
            </w:r>
          </w:p>
        </w:tc>
        <w:tc>
          <w:tcPr>
            <w:tcW w:w="2450" w:type="dxa"/>
            <w:shd w:val="clear" w:color="auto" w:fill="auto"/>
          </w:tcPr>
          <w:p w14:paraId="7061C59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time base</w:t>
            </w:r>
          </w:p>
        </w:tc>
        <w:tc>
          <w:tcPr>
            <w:tcW w:w="4843" w:type="dxa"/>
            <w:shd w:val="clear" w:color="auto" w:fill="auto"/>
          </w:tcPr>
          <w:p w14:paraId="71E6E8BB" w14:textId="77777777" w:rsidR="00084773" w:rsidRPr="00B93783" w:rsidRDefault="00084773" w:rsidP="00084773">
            <w:r w:rsidRPr="00B93783">
              <w:t>- временная база//развертка</w:t>
            </w:r>
          </w:p>
        </w:tc>
        <w:tc>
          <w:tcPr>
            <w:tcW w:w="5151" w:type="dxa"/>
          </w:tcPr>
          <w:p w14:paraId="427B3FE6" w14:textId="77777777" w:rsidR="00084773" w:rsidRPr="00B93783" w:rsidRDefault="00084773" w:rsidP="00084773">
            <w:r w:rsidRPr="00B93783">
              <w:t>- ва</w:t>
            </w:r>
            <w:r w:rsidR="00B93783">
              <w:t>қ</w:t>
            </w:r>
            <w:r w:rsidRPr="00B93783">
              <w:t>тинчалик база//ёйилиш</w:t>
            </w:r>
          </w:p>
        </w:tc>
      </w:tr>
      <w:tr w:rsidR="00084773" w:rsidRPr="00B93783" w14:paraId="448E7EF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432060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TВ, Т.В.</w:t>
            </w:r>
          </w:p>
        </w:tc>
        <w:tc>
          <w:tcPr>
            <w:tcW w:w="2450" w:type="dxa"/>
            <w:shd w:val="clear" w:color="auto" w:fill="auto"/>
          </w:tcPr>
          <w:p w14:paraId="7E1CFDA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Terabyte</w:t>
            </w:r>
          </w:p>
        </w:tc>
        <w:tc>
          <w:tcPr>
            <w:tcW w:w="4843" w:type="dxa"/>
            <w:shd w:val="clear" w:color="auto" w:fill="auto"/>
          </w:tcPr>
          <w:p w14:paraId="393BA65E" w14:textId="77777777" w:rsidR="00084773" w:rsidRPr="00B93783" w:rsidRDefault="00084773" w:rsidP="00084773">
            <w:r w:rsidRPr="00B93783">
              <w:t>- терабайт</w:t>
            </w:r>
          </w:p>
        </w:tc>
        <w:tc>
          <w:tcPr>
            <w:tcW w:w="5151" w:type="dxa"/>
          </w:tcPr>
          <w:p w14:paraId="406A2EB4" w14:textId="77777777" w:rsidR="00084773" w:rsidRPr="00B93783" w:rsidRDefault="00084773" w:rsidP="00084773">
            <w:r w:rsidRPr="00B93783">
              <w:t>- терабайт</w:t>
            </w:r>
          </w:p>
        </w:tc>
      </w:tr>
      <w:tr w:rsidR="00084773" w:rsidRPr="00B93783" w14:paraId="55C1344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9A99FD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Т.В.А</w:t>
            </w:r>
          </w:p>
          <w:p w14:paraId="6B65302D" w14:textId="77777777" w:rsidR="00084773" w:rsidRPr="00B93783" w:rsidRDefault="00084773" w:rsidP="00084773">
            <w:pPr>
              <w:rPr>
                <w:bCs/>
              </w:rPr>
            </w:pPr>
          </w:p>
          <w:p w14:paraId="23F615F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2B5D36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Television Broadcaster Association</w:t>
            </w:r>
          </w:p>
          <w:p w14:paraId="047B6651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0D10F3BE" w14:textId="77777777" w:rsidR="00084773" w:rsidRPr="00B93783" w:rsidRDefault="00084773" w:rsidP="00084773">
            <w:r w:rsidRPr="00B93783">
              <w:t>- Ассоциация компаний телевизионного  вещания</w:t>
            </w:r>
          </w:p>
          <w:p w14:paraId="5E6369FB" w14:textId="77777777" w:rsidR="00084773" w:rsidRPr="00B93783" w:rsidRDefault="00084773" w:rsidP="00084773"/>
        </w:tc>
        <w:tc>
          <w:tcPr>
            <w:tcW w:w="5151" w:type="dxa"/>
          </w:tcPr>
          <w:p w14:paraId="26E5B799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т</w:t>
            </w:r>
            <w:r w:rsidRPr="00B93783">
              <w:t>елевизион эшиттириш  компаниялари уюшмаси</w:t>
            </w:r>
          </w:p>
        </w:tc>
      </w:tr>
      <w:tr w:rsidR="00084773" w:rsidRPr="00B93783" w14:paraId="57067DC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FFEB35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Tbps</w:t>
            </w:r>
          </w:p>
          <w:p w14:paraId="19334257" w14:textId="77777777" w:rsidR="00084773" w:rsidRPr="00B93783" w:rsidRDefault="00084773" w:rsidP="00084773">
            <w:pPr>
              <w:rPr>
                <w:bCs/>
              </w:rPr>
            </w:pPr>
          </w:p>
          <w:p w14:paraId="5E84B163" w14:textId="77777777" w:rsidR="00084773" w:rsidRPr="00B93783" w:rsidRDefault="00084773" w:rsidP="00084773">
            <w:pPr>
              <w:rPr>
                <w:bCs/>
              </w:rPr>
            </w:pPr>
          </w:p>
          <w:p w14:paraId="2395FC22" w14:textId="77777777" w:rsidR="00084773" w:rsidRPr="00B93783" w:rsidRDefault="00084773" w:rsidP="00084773">
            <w:pPr>
              <w:rPr>
                <w:bCs/>
              </w:rPr>
            </w:pPr>
          </w:p>
          <w:p w14:paraId="4BF65DA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574679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Terabit per second</w:t>
            </w:r>
          </w:p>
          <w:p w14:paraId="1DB749CD" w14:textId="77777777" w:rsidR="00084773" w:rsidRPr="00B93783" w:rsidRDefault="00084773" w:rsidP="00084773">
            <w:pPr>
              <w:rPr>
                <w:iCs/>
              </w:rPr>
            </w:pPr>
          </w:p>
          <w:p w14:paraId="1B97028F" w14:textId="77777777" w:rsidR="00084773" w:rsidRPr="00B93783" w:rsidRDefault="00084773" w:rsidP="00084773">
            <w:pPr>
              <w:rPr>
                <w:iCs/>
              </w:rPr>
            </w:pPr>
          </w:p>
          <w:p w14:paraId="0B49ED90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2E2B56F9" w14:textId="77777777" w:rsidR="00084773" w:rsidRPr="00B93783" w:rsidRDefault="00084773" w:rsidP="00084773">
            <w:r w:rsidRPr="00B93783">
              <w:t>- терабит в секунду//</w:t>
            </w:r>
            <w:r w:rsidRPr="00B93783">
              <w:rPr>
                <w:lang w:val="en-US"/>
              </w:rPr>
              <w:t>Tbit</w:t>
            </w:r>
            <w:r w:rsidRPr="00B93783">
              <w:t>/</w:t>
            </w:r>
            <w:r w:rsidRPr="00B93783">
              <w:rPr>
                <w:lang w:val="en-US"/>
              </w:rPr>
              <w:t>s</w:t>
            </w:r>
            <w:r w:rsidRPr="00B93783">
              <w:t xml:space="preserve">  (240 или несколько более 10</w:t>
            </w:r>
            <w:r w:rsidRPr="00B93783">
              <w:rPr>
                <w:vertAlign w:val="superscript"/>
              </w:rPr>
              <w:t>12</w:t>
            </w:r>
            <w:r w:rsidRPr="00B93783">
              <w:t xml:space="preserve">  битов секунду, единица измерения пропускной способности  линии/канала связи, сети или  устройства передачи данных)</w:t>
            </w:r>
          </w:p>
        </w:tc>
        <w:tc>
          <w:tcPr>
            <w:tcW w:w="5151" w:type="dxa"/>
          </w:tcPr>
          <w:p w14:paraId="4FB467FF" w14:textId="77777777" w:rsidR="00084773" w:rsidRPr="00B93783" w:rsidRDefault="00084773" w:rsidP="00084773">
            <w:pPr>
              <w:rPr>
                <w:b/>
              </w:rPr>
            </w:pPr>
            <w:r w:rsidRPr="00B93783">
              <w:t>- секундига терабит (</w:t>
            </w:r>
            <w:r w:rsidRPr="00B93783">
              <w:rPr>
                <w:lang w:val="en-US"/>
              </w:rPr>
              <w:t>Tbit</w:t>
            </w:r>
            <w:r w:rsidRPr="00B93783">
              <w:t>/</w:t>
            </w:r>
            <w:r w:rsidRPr="00B93783">
              <w:rPr>
                <w:lang w:val="en-US"/>
              </w:rPr>
              <w:t>s</w:t>
            </w:r>
            <w:r w:rsidRPr="00B93783">
              <w:t>) (секундига 240 ёки 10</w:t>
            </w:r>
            <w:r w:rsidRPr="00B93783">
              <w:rPr>
                <w:vertAlign w:val="superscript"/>
              </w:rPr>
              <w:t>12</w:t>
            </w:r>
            <w:r w:rsidRPr="00B93783">
              <w:t xml:space="preserve"> битдан  бирмунча к</w:t>
            </w:r>
            <w:r w:rsidR="00B93783">
              <w:t>ў</w:t>
            </w:r>
            <w:r w:rsidRPr="00B93783">
              <w:t>про</w:t>
            </w:r>
            <w:r w:rsidR="00B93783">
              <w:t>қ</w:t>
            </w:r>
            <w:r w:rsidRPr="00B93783">
              <w:t>; ало</w:t>
            </w:r>
            <w:r w:rsidR="00B93783">
              <w:t>қ</w:t>
            </w:r>
            <w:r w:rsidRPr="00B93783">
              <w:t>а линияси/каналининг, маълумотлар узатиш тармо</w:t>
            </w:r>
            <w:r w:rsidR="00B93783">
              <w:t>ғ</w:t>
            </w:r>
            <w:r w:rsidRPr="00B93783">
              <w:t>и</w:t>
            </w:r>
            <w:r w:rsidRPr="00B93783">
              <w:rPr>
                <w:b/>
              </w:rPr>
              <w:t xml:space="preserve"> </w:t>
            </w:r>
            <w:r w:rsidRPr="00B93783">
              <w:t xml:space="preserve">ёки </w:t>
            </w:r>
            <w:r w:rsidR="00B93783">
              <w:t>қ</w:t>
            </w:r>
            <w:r w:rsidRPr="00B93783">
              <w:t xml:space="preserve">урилмаси </w:t>
            </w:r>
            <w:r w:rsidR="00B93783">
              <w:t>ў</w:t>
            </w:r>
            <w:r w:rsidRPr="00B93783">
              <w:t xml:space="preserve">тказиш </w:t>
            </w:r>
            <w:r w:rsidR="00B93783">
              <w:t>қ</w:t>
            </w:r>
            <w:r w:rsidRPr="00B93783">
              <w:t xml:space="preserve">обилиятининг </w:t>
            </w:r>
            <w:r w:rsidR="00B93783">
              <w:t>ў</w:t>
            </w:r>
            <w:r w:rsidRPr="00B93783">
              <w:t>лчов бирлиги)</w:t>
            </w:r>
          </w:p>
        </w:tc>
      </w:tr>
      <w:tr w:rsidR="00084773" w:rsidRPr="00B93783" w14:paraId="35B33BB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F14E4F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TBT</w:t>
            </w:r>
          </w:p>
          <w:p w14:paraId="4FA1644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D90AB4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technology-based training</w:t>
            </w:r>
          </w:p>
        </w:tc>
        <w:tc>
          <w:tcPr>
            <w:tcW w:w="4843" w:type="dxa"/>
            <w:shd w:val="clear" w:color="auto" w:fill="auto"/>
          </w:tcPr>
          <w:p w14:paraId="320747BD" w14:textId="77777777" w:rsidR="00084773" w:rsidRPr="00B93783" w:rsidRDefault="00084773" w:rsidP="00084773">
            <w:r w:rsidRPr="00B93783">
              <w:t>- обучение с применением технических средств</w:t>
            </w:r>
          </w:p>
        </w:tc>
        <w:tc>
          <w:tcPr>
            <w:tcW w:w="5151" w:type="dxa"/>
          </w:tcPr>
          <w:p w14:paraId="5C57F733" w14:textId="77777777" w:rsidR="00084773" w:rsidRPr="00B93783" w:rsidRDefault="00084773" w:rsidP="00084773">
            <w:r w:rsidRPr="00B93783">
              <w:t>- техник восита</w:t>
            </w:r>
            <w:r w:rsidRPr="00B93783">
              <w:lastRenderedPageBreak/>
              <w:t xml:space="preserve">ларни </w:t>
            </w:r>
            <w:r w:rsidR="00B93783">
              <w:t>қў</w:t>
            </w:r>
            <w:r w:rsidRPr="00B93783">
              <w:t xml:space="preserve">ллаган </w:t>
            </w:r>
            <w:r w:rsidR="00B93783">
              <w:t>ҳ</w:t>
            </w:r>
            <w:r w:rsidRPr="00B93783">
              <w:t xml:space="preserve">олда </w:t>
            </w:r>
            <w:r w:rsidR="00B93783">
              <w:t>ўқ</w:t>
            </w:r>
            <w:r w:rsidRPr="00B93783">
              <w:t>итиш</w:t>
            </w:r>
          </w:p>
        </w:tc>
      </w:tr>
      <w:tr w:rsidR="00084773" w:rsidRPr="00B93783" w14:paraId="264F06F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805B8D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t.b.w.p.</w:t>
            </w:r>
          </w:p>
          <w:p w14:paraId="4E8FD04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E3680B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triple-braided weatherproof</w:t>
            </w:r>
          </w:p>
        </w:tc>
        <w:tc>
          <w:tcPr>
            <w:tcW w:w="4843" w:type="dxa"/>
            <w:shd w:val="clear" w:color="auto" w:fill="auto"/>
          </w:tcPr>
          <w:p w14:paraId="0BF50AE2" w14:textId="77777777" w:rsidR="00084773" w:rsidRPr="00B93783" w:rsidRDefault="00084773" w:rsidP="00084773">
            <w:r w:rsidRPr="00B93783">
              <w:t>- с тройной оплеткой, погодоустойчивый (провод)</w:t>
            </w:r>
          </w:p>
        </w:tc>
        <w:tc>
          <w:tcPr>
            <w:tcW w:w="5151" w:type="dxa"/>
          </w:tcPr>
          <w:p w14:paraId="52AF3347" w14:textId="77777777" w:rsidR="00084773" w:rsidRPr="00B93783" w:rsidRDefault="00084773" w:rsidP="00084773">
            <w:r w:rsidRPr="00B93783">
              <w:t xml:space="preserve">- уч </w:t>
            </w:r>
            <w:r w:rsidR="00B93783">
              <w:t>қ</w:t>
            </w:r>
            <w:r w:rsidRPr="00B93783">
              <w:t xml:space="preserve">ават </w:t>
            </w:r>
            <w:r w:rsidR="00B93783">
              <w:t>ў</w:t>
            </w:r>
            <w:r w:rsidRPr="00B93783">
              <w:t>рамли, об-</w:t>
            </w:r>
            <w:r w:rsidR="00B93783">
              <w:t>ҳ</w:t>
            </w:r>
            <w:r w:rsidRPr="00B93783">
              <w:t>аво таъсирига чидамли (сим)</w:t>
            </w:r>
          </w:p>
        </w:tc>
      </w:tr>
      <w:tr w:rsidR="00084773" w:rsidRPr="00B93783" w14:paraId="3ABF7D5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0CAA88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TC, Т.C., t.c.</w:t>
            </w:r>
          </w:p>
          <w:p w14:paraId="39AF9CA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11A990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tone control</w:t>
            </w:r>
          </w:p>
          <w:p w14:paraId="146E5966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68685114" w14:textId="77777777" w:rsidR="00084773" w:rsidRPr="00B93783" w:rsidRDefault="00084773" w:rsidP="00084773">
            <w:r w:rsidRPr="00B93783">
              <w:t>- регулировка тембра; регулятор тембра</w:t>
            </w:r>
          </w:p>
        </w:tc>
        <w:tc>
          <w:tcPr>
            <w:tcW w:w="5151" w:type="dxa"/>
          </w:tcPr>
          <w:p w14:paraId="04FB60DC" w14:textId="77777777" w:rsidR="00084773" w:rsidRPr="00B93783" w:rsidRDefault="00084773" w:rsidP="00084773">
            <w:r w:rsidRPr="00B93783">
              <w:t>- тембрни ростлаш; тембр ростлагич</w:t>
            </w:r>
          </w:p>
        </w:tc>
      </w:tr>
      <w:tr w:rsidR="00084773" w:rsidRPr="00B93783" w14:paraId="312DD8F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F37320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TC, Т.C., t.c.</w:t>
            </w:r>
          </w:p>
          <w:p w14:paraId="63878A8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1D9BE7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temperature coefficient</w:t>
            </w:r>
          </w:p>
        </w:tc>
        <w:tc>
          <w:tcPr>
            <w:tcW w:w="4843" w:type="dxa"/>
            <w:shd w:val="clear" w:color="auto" w:fill="auto"/>
          </w:tcPr>
          <w:p w14:paraId="796CFD99" w14:textId="77777777" w:rsidR="00084773" w:rsidRPr="00B93783" w:rsidRDefault="00084773" w:rsidP="00084773">
            <w:r w:rsidRPr="00B93783">
              <w:t>- температурный коэффициент</w:t>
            </w:r>
          </w:p>
          <w:p w14:paraId="6549C806" w14:textId="77777777" w:rsidR="00084773" w:rsidRPr="00B93783" w:rsidRDefault="00084773" w:rsidP="00084773"/>
        </w:tc>
        <w:tc>
          <w:tcPr>
            <w:tcW w:w="5151" w:type="dxa"/>
          </w:tcPr>
          <w:p w14:paraId="5A8B6851" w14:textId="77777777" w:rsidR="00084773" w:rsidRPr="00B93783" w:rsidRDefault="00084773" w:rsidP="00084773">
            <w:r w:rsidRPr="00B93783">
              <w:t>- температура коэффициенти</w:t>
            </w:r>
          </w:p>
        </w:tc>
      </w:tr>
      <w:tr w:rsidR="00084773" w:rsidRPr="00B93783" w14:paraId="25ABFEC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6E9915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TC, Т.C., t.c.</w:t>
            </w:r>
          </w:p>
          <w:p w14:paraId="097A6C8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8A19B4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transmission controller</w:t>
            </w:r>
          </w:p>
        </w:tc>
        <w:tc>
          <w:tcPr>
            <w:tcW w:w="4843" w:type="dxa"/>
            <w:shd w:val="clear" w:color="auto" w:fill="auto"/>
          </w:tcPr>
          <w:p w14:paraId="2ACDF943" w14:textId="77777777" w:rsidR="00084773" w:rsidRPr="00B93783" w:rsidRDefault="00084773" w:rsidP="00084773">
            <w:r w:rsidRPr="00B93783">
              <w:t>- контроллер передачи (данных)</w:t>
            </w:r>
          </w:p>
          <w:p w14:paraId="3AE0415A" w14:textId="77777777" w:rsidR="00084773" w:rsidRPr="00B93783" w:rsidRDefault="00084773" w:rsidP="00084773"/>
        </w:tc>
        <w:tc>
          <w:tcPr>
            <w:tcW w:w="5151" w:type="dxa"/>
          </w:tcPr>
          <w:p w14:paraId="4837F482" w14:textId="77777777" w:rsidR="00084773" w:rsidRPr="00B93783" w:rsidRDefault="00084773" w:rsidP="00084773">
            <w:r w:rsidRPr="00B93783">
              <w:t>- (маълумотларни) узатиш контроллери</w:t>
            </w:r>
          </w:p>
        </w:tc>
      </w:tr>
      <w:tr w:rsidR="00084773" w:rsidRPr="00B93783" w14:paraId="0FFD168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259490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TC, Т.C., t.c.</w:t>
            </w:r>
          </w:p>
          <w:p w14:paraId="465317E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CC9305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telegraph central office</w:t>
            </w:r>
          </w:p>
        </w:tc>
        <w:tc>
          <w:tcPr>
            <w:tcW w:w="4843" w:type="dxa"/>
            <w:shd w:val="clear" w:color="auto" w:fill="auto"/>
          </w:tcPr>
          <w:p w14:paraId="4D506C9F" w14:textId="77777777" w:rsidR="00084773" w:rsidRPr="00B93783" w:rsidRDefault="00084773" w:rsidP="00084773">
            <w:r w:rsidRPr="00B93783">
              <w:t>- узел связи, центральная междугородная телефонная станция</w:t>
            </w:r>
          </w:p>
        </w:tc>
        <w:tc>
          <w:tcPr>
            <w:tcW w:w="5151" w:type="dxa"/>
          </w:tcPr>
          <w:p w14:paraId="2163E2B6" w14:textId="77777777" w:rsidR="00084773" w:rsidRPr="00B93783" w:rsidRDefault="00084773" w:rsidP="00084773">
            <w:r w:rsidRPr="00B93783">
              <w:t>- ало</w:t>
            </w:r>
            <w:r w:rsidR="00B93783">
              <w:t>қ</w:t>
            </w:r>
            <w:r w:rsidRPr="00B93783">
              <w:t>а узели, марказий ша</w:t>
            </w:r>
            <w:r w:rsidR="00B93783">
              <w:t>ҳ</w:t>
            </w:r>
            <w:r w:rsidRPr="00B93783">
              <w:t>арлараро телефон станцияси</w:t>
            </w:r>
          </w:p>
        </w:tc>
      </w:tr>
      <w:tr w:rsidR="00084773" w:rsidRPr="00B93783" w14:paraId="75EEEA1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B559AD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TC</w:t>
            </w:r>
          </w:p>
        </w:tc>
        <w:tc>
          <w:tcPr>
            <w:tcW w:w="2450" w:type="dxa"/>
            <w:shd w:val="clear" w:color="auto" w:fill="auto"/>
          </w:tcPr>
          <w:p w14:paraId="1E2248F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time closing</w:t>
            </w:r>
          </w:p>
        </w:tc>
        <w:tc>
          <w:tcPr>
            <w:tcW w:w="4843" w:type="dxa"/>
            <w:shd w:val="clear" w:color="auto" w:fill="auto"/>
          </w:tcPr>
          <w:p w14:paraId="2455957B" w14:textId="77777777" w:rsidR="00084773" w:rsidRPr="00B93783" w:rsidRDefault="00084773" w:rsidP="00084773">
            <w:r w:rsidRPr="00B93783">
              <w:t>- замыкание с выдержкой времени</w:t>
            </w:r>
          </w:p>
        </w:tc>
        <w:tc>
          <w:tcPr>
            <w:tcW w:w="5151" w:type="dxa"/>
          </w:tcPr>
          <w:p w14:paraId="02544530" w14:textId="77777777" w:rsidR="00084773" w:rsidRPr="00B93783" w:rsidRDefault="00084773" w:rsidP="00084773">
            <w:r w:rsidRPr="00B93783">
              <w:t>- маълум ва</w:t>
            </w:r>
            <w:r w:rsidR="00B93783">
              <w:t>қ</w:t>
            </w:r>
            <w:r w:rsidRPr="00B93783">
              <w:t>т са</w:t>
            </w:r>
            <w:r w:rsidR="00B93783">
              <w:t>қ</w:t>
            </w:r>
            <w:r w:rsidRPr="00B93783">
              <w:t>лашга эга туташув</w:t>
            </w:r>
          </w:p>
        </w:tc>
      </w:tr>
      <w:tr w:rsidR="00084773" w:rsidRPr="00B93783" w14:paraId="690FBED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996B81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TC</w:t>
            </w:r>
          </w:p>
          <w:p w14:paraId="56221FF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630B14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transaction capabiliti</w:t>
            </w:r>
            <w:r w:rsidRPr="00B93783">
              <w:rPr>
                <w:iCs/>
                <w:lang w:val="en-US"/>
              </w:rPr>
              <w:t>y</w:t>
            </w:r>
          </w:p>
        </w:tc>
        <w:tc>
          <w:tcPr>
            <w:tcW w:w="4843" w:type="dxa"/>
            <w:shd w:val="clear" w:color="auto" w:fill="auto"/>
          </w:tcPr>
          <w:p w14:paraId="450EB2C3" w14:textId="77777777" w:rsidR="00084773" w:rsidRPr="00B93783" w:rsidRDefault="00084773" w:rsidP="00084773">
            <w:r w:rsidRPr="00B93783">
              <w:t>- возможность транзакций (ОКС №7)</w:t>
            </w:r>
          </w:p>
          <w:p w14:paraId="5FECA9F2" w14:textId="77777777" w:rsidR="00084773" w:rsidRPr="00B93783" w:rsidRDefault="00084773" w:rsidP="00084773"/>
        </w:tc>
        <w:tc>
          <w:tcPr>
            <w:tcW w:w="5151" w:type="dxa"/>
          </w:tcPr>
          <w:p w14:paraId="15409138" w14:textId="77777777" w:rsidR="00084773" w:rsidRPr="00B93783" w:rsidRDefault="00084773" w:rsidP="00084773">
            <w:r w:rsidRPr="00B93783">
              <w:t xml:space="preserve">- транзакцияларнинг имкониятлари </w:t>
            </w:r>
            <w:r w:rsidRPr="00B93783">
              <w:rPr>
                <w:lang w:val="uz-Cyrl-UZ"/>
              </w:rPr>
              <w:t>(</w:t>
            </w:r>
            <w:r w:rsidRPr="00B93783">
              <w:t xml:space="preserve">7-сон </w:t>
            </w:r>
            <w:r w:rsidRPr="00B93783">
              <w:rPr>
                <w:lang w:val="uz-Cyrl-UZ"/>
              </w:rPr>
              <w:t>УКС)</w:t>
            </w:r>
          </w:p>
        </w:tc>
      </w:tr>
      <w:tr w:rsidR="00084773" w:rsidRPr="00B93783" w14:paraId="6C1216C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C18884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TC</w:t>
            </w:r>
          </w:p>
          <w:p w14:paraId="7432088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E7D137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triac</w:t>
            </w:r>
          </w:p>
          <w:p w14:paraId="5F612E9F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2E467AE8" w14:textId="77777777" w:rsidR="00084773" w:rsidRPr="00B93783" w:rsidRDefault="00084773" w:rsidP="00084773">
            <w:r w:rsidRPr="00B93783">
              <w:t>- двусторонний тиристорный переключатель (триак, симистор)</w:t>
            </w:r>
          </w:p>
        </w:tc>
        <w:tc>
          <w:tcPr>
            <w:tcW w:w="5151" w:type="dxa"/>
          </w:tcPr>
          <w:p w14:paraId="60E5D465" w14:textId="77777777" w:rsidR="00084773" w:rsidRPr="00B93783" w:rsidRDefault="00084773" w:rsidP="00084773">
            <w:r w:rsidRPr="00B93783">
              <w:t>- икки томонлама тиристорли алмашлаб улагич (триак, симистор)</w:t>
            </w:r>
          </w:p>
        </w:tc>
      </w:tr>
      <w:tr w:rsidR="00084773" w:rsidRPr="00B93783" w14:paraId="2EEC2E8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D00ECA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TCAM</w:t>
            </w:r>
          </w:p>
          <w:p w14:paraId="7784394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6956A5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telecommunication access method</w:t>
            </w:r>
          </w:p>
        </w:tc>
        <w:tc>
          <w:tcPr>
            <w:tcW w:w="4843" w:type="dxa"/>
            <w:shd w:val="clear" w:color="auto" w:fill="auto"/>
          </w:tcPr>
          <w:p w14:paraId="4D1DBC5C" w14:textId="77777777" w:rsidR="00084773" w:rsidRPr="00B93783" w:rsidRDefault="00084773" w:rsidP="00084773">
            <w:r w:rsidRPr="00B93783">
              <w:t>- телекоммуникационный метод доступа</w:t>
            </w:r>
          </w:p>
        </w:tc>
        <w:tc>
          <w:tcPr>
            <w:tcW w:w="5151" w:type="dxa"/>
          </w:tcPr>
          <w:p w14:paraId="08D00212" w14:textId="77777777" w:rsidR="00084773" w:rsidRPr="00B93783" w:rsidRDefault="00084773" w:rsidP="00084773">
            <w:r w:rsidRPr="00B93783">
              <w:t>- телекоммуникацион фойдаланиш методи</w:t>
            </w:r>
          </w:p>
        </w:tc>
      </w:tr>
      <w:tr w:rsidR="00084773" w:rsidRPr="00B93783" w14:paraId="191114D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5C2B20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TCAP</w:t>
            </w:r>
          </w:p>
          <w:p w14:paraId="0934E2C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CEDC304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Transaction Capabilities Application Part</w:t>
            </w:r>
          </w:p>
        </w:tc>
        <w:tc>
          <w:tcPr>
            <w:tcW w:w="4843" w:type="dxa"/>
            <w:shd w:val="clear" w:color="auto" w:fill="auto"/>
          </w:tcPr>
          <w:p w14:paraId="585F438C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подсистема поддержки транзакций (ОКС №7)</w:t>
            </w:r>
          </w:p>
          <w:p w14:paraId="59AF3C8E" w14:textId="77777777" w:rsidR="00084773" w:rsidRPr="00B93783" w:rsidRDefault="00084773" w:rsidP="00084773"/>
        </w:tc>
        <w:tc>
          <w:tcPr>
            <w:tcW w:w="5151" w:type="dxa"/>
          </w:tcPr>
          <w:p w14:paraId="32B3069A" w14:textId="77777777" w:rsidR="00084773" w:rsidRPr="00B93783" w:rsidRDefault="00084773" w:rsidP="00084773">
            <w:r w:rsidRPr="00B93783">
              <w:t xml:space="preserve">- транзакцияларни </w:t>
            </w:r>
            <w:r w:rsidR="00B93783">
              <w:t>қў</w:t>
            </w:r>
            <w:r w:rsidRPr="00B93783">
              <w:t>ллаб-</w:t>
            </w:r>
            <w:r w:rsidR="00B93783">
              <w:t>қ</w:t>
            </w:r>
            <w:r w:rsidRPr="00B93783">
              <w:t xml:space="preserve">увватлаш кичик тизими </w:t>
            </w:r>
            <w:r w:rsidRPr="00B93783">
              <w:rPr>
                <w:lang w:val="uz-Cyrl-UZ"/>
              </w:rPr>
              <w:t>(</w:t>
            </w:r>
            <w:r w:rsidRPr="00B93783">
              <w:t xml:space="preserve">7-сон </w:t>
            </w:r>
            <w:r w:rsidRPr="00B93783">
              <w:rPr>
                <w:lang w:val="uz-Cyrl-UZ"/>
              </w:rPr>
              <w:t>УКС)</w:t>
            </w:r>
          </w:p>
        </w:tc>
      </w:tr>
      <w:tr w:rsidR="00084773" w:rsidRPr="00B93783" w14:paraId="4111FBC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F586BB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TCB</w:t>
            </w:r>
          </w:p>
        </w:tc>
        <w:tc>
          <w:tcPr>
            <w:tcW w:w="2450" w:type="dxa"/>
            <w:shd w:val="clear" w:color="auto" w:fill="auto"/>
          </w:tcPr>
          <w:p w14:paraId="3E294AD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task control block</w:t>
            </w:r>
          </w:p>
        </w:tc>
        <w:tc>
          <w:tcPr>
            <w:tcW w:w="4843" w:type="dxa"/>
            <w:shd w:val="clear" w:color="auto" w:fill="auto"/>
          </w:tcPr>
          <w:p w14:paraId="5129ABAB" w14:textId="77777777" w:rsidR="00084773" w:rsidRPr="00B93783" w:rsidRDefault="00084773" w:rsidP="00084773">
            <w:r w:rsidRPr="00B93783">
              <w:t>- блок управления задачей</w:t>
            </w:r>
          </w:p>
        </w:tc>
        <w:tc>
          <w:tcPr>
            <w:tcW w:w="5151" w:type="dxa"/>
          </w:tcPr>
          <w:p w14:paraId="46AB9F7B" w14:textId="77777777" w:rsidR="00084773" w:rsidRPr="00B93783" w:rsidRDefault="00084773" w:rsidP="00084773">
            <w:r w:rsidRPr="00B93783">
              <w:t>- топшири</w:t>
            </w:r>
            <w:r w:rsidR="00B93783">
              <w:t>қ</w:t>
            </w:r>
            <w:r w:rsidRPr="00B93783">
              <w:t>ни бош</w:t>
            </w:r>
            <w:r w:rsidR="00B93783">
              <w:t>қ</w:t>
            </w:r>
            <w:r w:rsidRPr="00B93783">
              <w:t>ариш блоки</w:t>
            </w:r>
          </w:p>
        </w:tc>
      </w:tr>
      <w:tr w:rsidR="00084773" w:rsidRPr="00B93783" w14:paraId="7F43341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9F5408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TCC</w:t>
            </w:r>
          </w:p>
          <w:p w14:paraId="00B8AA0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7605AA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Tele</w:t>
            </w:r>
            <w:r w:rsidRPr="00B93783">
              <w:rPr>
                <w:iCs/>
                <w:lang w:val="en-US"/>
              </w:rPr>
              <w:t xml:space="preserve">communications </w:t>
            </w:r>
            <w:r w:rsidRPr="00B93783">
              <w:rPr>
                <w:iCs/>
              </w:rPr>
              <w:t>Center</w:t>
            </w:r>
          </w:p>
        </w:tc>
        <w:tc>
          <w:tcPr>
            <w:tcW w:w="4843" w:type="dxa"/>
            <w:shd w:val="clear" w:color="auto" w:fill="auto"/>
          </w:tcPr>
          <w:p w14:paraId="5681F59B" w14:textId="77777777" w:rsidR="00084773" w:rsidRPr="00B93783" w:rsidRDefault="00084773" w:rsidP="00084773">
            <w:r w:rsidRPr="00B93783">
              <w:t>- центр связи//телекоммуника-ционный центр</w:t>
            </w:r>
          </w:p>
        </w:tc>
        <w:tc>
          <w:tcPr>
            <w:tcW w:w="5151" w:type="dxa"/>
          </w:tcPr>
          <w:p w14:paraId="52B8312C" w14:textId="77777777" w:rsidR="00084773" w:rsidRPr="00B93783" w:rsidRDefault="00084773" w:rsidP="00084773">
            <w:r w:rsidRPr="00B93783">
              <w:t>- ало</w:t>
            </w:r>
            <w:r w:rsidR="00B93783">
              <w:t>қ</w:t>
            </w:r>
            <w:r w:rsidRPr="00B93783">
              <w:t>а маркази//телекоммуникацион марказ</w:t>
            </w:r>
          </w:p>
        </w:tc>
      </w:tr>
      <w:tr w:rsidR="00084773" w:rsidRPr="00B93783" w14:paraId="4A181C2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032E8D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TCC</w:t>
            </w:r>
          </w:p>
          <w:p w14:paraId="4C1A814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FDD609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television control center</w:t>
            </w:r>
          </w:p>
        </w:tc>
        <w:tc>
          <w:tcPr>
            <w:tcW w:w="4843" w:type="dxa"/>
            <w:shd w:val="clear" w:color="auto" w:fill="auto"/>
          </w:tcPr>
          <w:p w14:paraId="5ACF9A15" w14:textId="77777777" w:rsidR="00084773" w:rsidRPr="00B93783" w:rsidRDefault="00084773" w:rsidP="00084773">
            <w:r w:rsidRPr="00B93783">
              <w:t>- центральная аппаратная телецентра</w:t>
            </w:r>
          </w:p>
        </w:tc>
        <w:tc>
          <w:tcPr>
            <w:tcW w:w="5151" w:type="dxa"/>
          </w:tcPr>
          <w:p w14:paraId="695702ED" w14:textId="77777777" w:rsidR="00084773" w:rsidRPr="00B93783" w:rsidRDefault="00084773" w:rsidP="00084773">
            <w:r w:rsidRPr="00B93783">
              <w:t>- телевизион марказнинг марказий аппаратхонаси</w:t>
            </w:r>
          </w:p>
        </w:tc>
      </w:tr>
      <w:tr w:rsidR="00084773" w:rsidRPr="00B93783" w14:paraId="17DA675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9FC1C9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t.c.c., t.c/c</w:t>
            </w:r>
          </w:p>
          <w:p w14:paraId="77E2B22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EDABEA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triple-cotton- covered</w:t>
            </w:r>
          </w:p>
        </w:tc>
        <w:tc>
          <w:tcPr>
            <w:tcW w:w="4843" w:type="dxa"/>
            <w:shd w:val="clear" w:color="auto" w:fill="auto"/>
          </w:tcPr>
          <w:p w14:paraId="38D0864D" w14:textId="77777777" w:rsidR="00084773" w:rsidRPr="00B93783" w:rsidRDefault="00084773" w:rsidP="00084773">
            <w:r w:rsidRPr="00B93783">
              <w:t>- с тройной хлопчатобумажной  изоляцией</w:t>
            </w:r>
          </w:p>
        </w:tc>
        <w:tc>
          <w:tcPr>
            <w:tcW w:w="5151" w:type="dxa"/>
          </w:tcPr>
          <w:p w14:paraId="32BD00F4" w14:textId="77777777" w:rsidR="00084773" w:rsidRPr="00B93783" w:rsidRDefault="00084773" w:rsidP="00084773">
            <w:r w:rsidRPr="00B93783">
              <w:t xml:space="preserve">- уч </w:t>
            </w:r>
            <w:r w:rsidR="00B93783">
              <w:t>қ</w:t>
            </w:r>
            <w:r w:rsidRPr="00B93783">
              <w:t>ават ип-газлама изоляцияли</w:t>
            </w:r>
          </w:p>
        </w:tc>
      </w:tr>
      <w:tr w:rsidR="00084773" w:rsidRPr="00B93783" w14:paraId="1B2DB7B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0BB07C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t.c.c., t.c/c</w:t>
            </w:r>
          </w:p>
          <w:p w14:paraId="1226970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D7D3F7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triple- concentric cable</w:t>
            </w:r>
          </w:p>
        </w:tc>
        <w:tc>
          <w:tcPr>
            <w:tcW w:w="4843" w:type="dxa"/>
            <w:shd w:val="clear" w:color="auto" w:fill="auto"/>
          </w:tcPr>
          <w:p w14:paraId="78F9649D" w14:textId="77777777" w:rsidR="00084773" w:rsidRPr="00B93783" w:rsidRDefault="00084773" w:rsidP="00084773">
            <w:r w:rsidRPr="00B93783">
              <w:t>- трехжильный концентрический  кабель</w:t>
            </w:r>
          </w:p>
        </w:tc>
        <w:tc>
          <w:tcPr>
            <w:tcW w:w="5151" w:type="dxa"/>
          </w:tcPr>
          <w:p w14:paraId="1295E2E2" w14:textId="77777777" w:rsidR="00084773" w:rsidRPr="00B93783" w:rsidRDefault="00084773" w:rsidP="00084773">
            <w:r w:rsidRPr="00B93783">
              <w:t>- уч толали (симли) концентрик кабель</w:t>
            </w:r>
          </w:p>
        </w:tc>
      </w:tr>
      <w:tr w:rsidR="00084773" w:rsidRPr="00B93783" w14:paraId="18D6A3D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3EDC97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TCF</w:t>
            </w:r>
          </w:p>
          <w:p w14:paraId="14578A5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D63F656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Temperature Coefficient o</w:t>
            </w:r>
            <w:r w:rsidRPr="00B93783">
              <w:rPr>
                <w:iCs/>
                <w:lang w:val="en-US"/>
              </w:rPr>
              <w:lastRenderedPageBreak/>
              <w:t>f Expansion</w:t>
            </w:r>
          </w:p>
        </w:tc>
        <w:tc>
          <w:tcPr>
            <w:tcW w:w="4843" w:type="dxa"/>
            <w:shd w:val="clear" w:color="auto" w:fill="auto"/>
          </w:tcPr>
          <w:p w14:paraId="7EEE384D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температурный коэффициент  расширения</w:t>
            </w:r>
          </w:p>
          <w:p w14:paraId="13F2D3F1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51" w:type="dxa"/>
          </w:tcPr>
          <w:p w14:paraId="65B982AA" w14:textId="77777777" w:rsidR="00084773" w:rsidRPr="00B93783" w:rsidRDefault="00084773" w:rsidP="00084773">
            <w:r w:rsidRPr="00B93783">
              <w:t>- кенгайишнинг температура коэффициенти</w:t>
            </w:r>
          </w:p>
        </w:tc>
      </w:tr>
      <w:tr w:rsidR="00084773" w:rsidRPr="00B93783" w14:paraId="2A37096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D58B1D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TCIT.C.I.</w:t>
            </w:r>
          </w:p>
          <w:p w14:paraId="4EAB8887" w14:textId="77777777" w:rsidR="00084773" w:rsidRPr="00B93783" w:rsidRDefault="00084773" w:rsidP="00084773">
            <w:pPr>
              <w:rPr>
                <w:bCs/>
              </w:rPr>
            </w:pPr>
          </w:p>
          <w:p w14:paraId="25A193F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2B613F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terrain clearance indicator</w:t>
            </w:r>
          </w:p>
          <w:p w14:paraId="5E27DAA4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39FBBA78" w14:textId="77777777" w:rsidR="00084773" w:rsidRPr="00B93783" w:rsidRDefault="00084773" w:rsidP="00084773">
            <w:r w:rsidRPr="00B93783">
              <w:t>- абсолютный высотомер, указатель истинной высоты, абсолютный альтиметр</w:t>
            </w:r>
          </w:p>
        </w:tc>
        <w:tc>
          <w:tcPr>
            <w:tcW w:w="5151" w:type="dxa"/>
          </w:tcPr>
          <w:p w14:paraId="092D4EDC" w14:textId="77777777" w:rsidR="00084773" w:rsidRPr="00B93783" w:rsidRDefault="00084773" w:rsidP="00084773">
            <w:r w:rsidRPr="00B93783">
              <w:t>- мутла</w:t>
            </w:r>
            <w:r w:rsidR="00B93783">
              <w:t>қ</w:t>
            </w:r>
            <w:r w:rsidRPr="00B93783">
              <w:t xml:space="preserve"> баландлик </w:t>
            </w:r>
            <w:r w:rsidR="00B93783">
              <w:t>ў</w:t>
            </w:r>
            <w:r w:rsidRPr="00B93783">
              <w:t xml:space="preserve">лчагич, </w:t>
            </w:r>
            <w:r w:rsidR="00B93783">
              <w:t>ҳ</w:t>
            </w:r>
            <w:r w:rsidRPr="00B93783">
              <w:t>а</w:t>
            </w:r>
            <w:r w:rsidR="00B93783">
              <w:t>қ</w:t>
            </w:r>
            <w:r w:rsidRPr="00B93783">
              <w:t>и</w:t>
            </w:r>
            <w:r w:rsidR="00B93783">
              <w:t>қ</w:t>
            </w:r>
            <w:r w:rsidRPr="00B93783">
              <w:t>ий баландлик к</w:t>
            </w:r>
            <w:r w:rsidR="00B93783">
              <w:t>ў</w:t>
            </w:r>
            <w:r w:rsidRPr="00B93783">
              <w:t>рсаткичи, мутла</w:t>
            </w:r>
            <w:r w:rsidR="00B93783">
              <w:t>қ</w:t>
            </w:r>
            <w:r w:rsidRPr="00B93783">
              <w:t xml:space="preserve"> альтиметр</w:t>
            </w:r>
          </w:p>
        </w:tc>
      </w:tr>
      <w:tr w:rsidR="00084773" w:rsidRPr="00B93783" w14:paraId="0EFEBF4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C7109E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T.C.O.</w:t>
            </w:r>
          </w:p>
          <w:p w14:paraId="3795364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24F784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Tactic Control officer</w:t>
            </w:r>
          </w:p>
        </w:tc>
        <w:tc>
          <w:tcPr>
            <w:tcW w:w="4843" w:type="dxa"/>
            <w:shd w:val="clear" w:color="auto" w:fill="auto"/>
          </w:tcPr>
          <w:p w14:paraId="6DC68174" w14:textId="77777777" w:rsidR="00084773" w:rsidRPr="00B93783" w:rsidRDefault="00084773" w:rsidP="00084773">
            <w:r w:rsidRPr="00B93783">
              <w:t>- офицер по прокладке курса</w:t>
            </w:r>
          </w:p>
          <w:p w14:paraId="73611F92" w14:textId="77777777" w:rsidR="00084773" w:rsidRPr="00B93783" w:rsidRDefault="00084773" w:rsidP="00084773"/>
        </w:tc>
        <w:tc>
          <w:tcPr>
            <w:tcW w:w="5151" w:type="dxa"/>
          </w:tcPr>
          <w:p w14:paraId="70051B8C" w14:textId="77777777" w:rsidR="00084773" w:rsidRPr="00B93783" w:rsidRDefault="00084773" w:rsidP="00084773">
            <w:r w:rsidRPr="00B93783">
              <w:t>- курсни белгиловчи офицер</w:t>
            </w:r>
          </w:p>
        </w:tc>
      </w:tr>
      <w:tr w:rsidR="00084773" w:rsidRPr="00B93783" w14:paraId="6DEBF08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DFCAC2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ТCР</w:t>
            </w:r>
          </w:p>
          <w:p w14:paraId="4166530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D8CFA9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transistorized creepiepeepie</w:t>
            </w:r>
          </w:p>
        </w:tc>
        <w:tc>
          <w:tcPr>
            <w:tcW w:w="4843" w:type="dxa"/>
            <w:shd w:val="clear" w:color="auto" w:fill="auto"/>
          </w:tcPr>
          <w:p w14:paraId="7476E0D3" w14:textId="77777777" w:rsidR="00084773" w:rsidRPr="00B93783" w:rsidRDefault="00084773" w:rsidP="00084773">
            <w:r w:rsidRPr="00B93783">
              <w:t>- переносная телевизионная  установка на транзисторах</w:t>
            </w:r>
          </w:p>
        </w:tc>
        <w:tc>
          <w:tcPr>
            <w:tcW w:w="5151" w:type="dxa"/>
          </w:tcPr>
          <w:p w14:paraId="0F9BFAA9" w14:textId="77777777" w:rsidR="00084773" w:rsidRPr="00B93783" w:rsidRDefault="00084773" w:rsidP="00084773">
            <w:r w:rsidRPr="00B93783">
              <w:t>- транзисторли к</w:t>
            </w:r>
            <w:r w:rsidR="00B93783">
              <w:t>ў</w:t>
            </w:r>
            <w:r w:rsidRPr="00B93783">
              <w:t xml:space="preserve">чма телевизион </w:t>
            </w:r>
            <w:r w:rsidR="00B93783">
              <w:t>қ</w:t>
            </w:r>
            <w:r w:rsidRPr="00B93783">
              <w:t>урилма</w:t>
            </w:r>
          </w:p>
        </w:tc>
      </w:tr>
      <w:tr w:rsidR="00084773" w:rsidRPr="00B93783" w14:paraId="62CA5C9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F780BD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TCP</w:t>
            </w:r>
          </w:p>
          <w:p w14:paraId="0B6A2C9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33C6FC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Tape Carrier Package</w:t>
            </w:r>
          </w:p>
        </w:tc>
        <w:tc>
          <w:tcPr>
            <w:tcW w:w="4843" w:type="dxa"/>
            <w:shd w:val="clear" w:color="auto" w:fill="auto"/>
          </w:tcPr>
          <w:p w14:paraId="4098C224" w14:textId="77777777" w:rsidR="00084773" w:rsidRPr="00B93783" w:rsidRDefault="00084773" w:rsidP="00084773">
            <w:r w:rsidRPr="00B93783">
              <w:t>- корпус интегральной схемы на ленточном носителе</w:t>
            </w:r>
          </w:p>
        </w:tc>
        <w:tc>
          <w:tcPr>
            <w:tcW w:w="5151" w:type="dxa"/>
          </w:tcPr>
          <w:p w14:paraId="3F5CB64C" w14:textId="77777777" w:rsidR="00084773" w:rsidRPr="00B93783" w:rsidRDefault="00084773" w:rsidP="00084773">
            <w:r w:rsidRPr="00B93783">
              <w:t>- тасмали элтувчидаги интеграл схема корпуси</w:t>
            </w:r>
          </w:p>
        </w:tc>
      </w:tr>
      <w:tr w:rsidR="00084773" w:rsidRPr="00B93783" w14:paraId="712D4CA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84E3A8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TCP</w:t>
            </w:r>
          </w:p>
          <w:p w14:paraId="3C27758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0D48FE3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US"/>
              </w:rPr>
              <w:t>- Transfer/</w:t>
            </w:r>
            <w:r w:rsidRPr="00B93783">
              <w:rPr>
                <w:iCs/>
                <w:lang w:val="en-GB"/>
              </w:rPr>
              <w:t>Trans</w:t>
            </w: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  <w:lang w:val="en-GB"/>
              </w:rPr>
              <w:t>mission Control Protocol</w:t>
            </w:r>
          </w:p>
        </w:tc>
        <w:tc>
          <w:tcPr>
            <w:tcW w:w="4843" w:type="dxa"/>
            <w:shd w:val="clear" w:color="auto" w:fill="auto"/>
          </w:tcPr>
          <w:p w14:paraId="05A0DB20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протокол управления передачей данных</w:t>
            </w:r>
          </w:p>
          <w:p w14:paraId="0702FE12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51" w:type="dxa"/>
          </w:tcPr>
          <w:p w14:paraId="18D9A8CC" w14:textId="77777777" w:rsidR="00084773" w:rsidRPr="00B93783" w:rsidRDefault="00084773" w:rsidP="00084773">
            <w:r w:rsidRPr="00B93783">
              <w:t>- маълумотлар узатишни бош</w:t>
            </w:r>
            <w:r w:rsidR="00B93783">
              <w:t>қ</w:t>
            </w:r>
            <w:r w:rsidRPr="00B93783">
              <w:t>ариш протоколи</w:t>
            </w:r>
          </w:p>
        </w:tc>
      </w:tr>
      <w:tr w:rsidR="00084773" w:rsidRPr="00B93783" w14:paraId="20A6B71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1E3C6B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TCP/IP</w:t>
            </w:r>
          </w:p>
          <w:p w14:paraId="4A4B3F1C" w14:textId="77777777" w:rsidR="00084773" w:rsidRPr="00B93783" w:rsidRDefault="00084773" w:rsidP="00084773">
            <w:pPr>
              <w:rPr>
                <w:bCs/>
              </w:rPr>
            </w:pPr>
          </w:p>
          <w:p w14:paraId="43C0ECEA" w14:textId="77777777" w:rsidR="00084773" w:rsidRPr="00B93783" w:rsidRDefault="00084773" w:rsidP="00084773">
            <w:pPr>
              <w:rPr>
                <w:bCs/>
              </w:rPr>
            </w:pPr>
          </w:p>
          <w:p w14:paraId="5B4D9B62" w14:textId="77777777" w:rsidR="00084773" w:rsidRPr="00B93783" w:rsidRDefault="00084773" w:rsidP="00084773">
            <w:pPr>
              <w:rPr>
                <w:bCs/>
              </w:rPr>
            </w:pPr>
          </w:p>
          <w:p w14:paraId="4B4ED84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ACC78F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  <w:lang w:val="en-US"/>
              </w:rPr>
              <w:t>- Transmission Control Protocol/ Internet Protocol</w:t>
            </w:r>
          </w:p>
          <w:p w14:paraId="014A16D2" w14:textId="77777777" w:rsidR="00084773" w:rsidRPr="00B93783" w:rsidRDefault="00084773" w:rsidP="00084773">
            <w:pPr>
              <w:rPr>
                <w:iCs/>
              </w:rPr>
            </w:pPr>
          </w:p>
          <w:p w14:paraId="125A1D68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2626CB38" w14:textId="77777777" w:rsidR="00084773" w:rsidRPr="00B93783" w:rsidRDefault="00084773" w:rsidP="00084773">
            <w:r w:rsidRPr="00B93783">
              <w:t>- протокол управления передачей данных/межсетевой протокол (стандарт, используемый в качестве протокола сетевого и транспортного  уровня в Интернет)</w:t>
            </w:r>
          </w:p>
        </w:tc>
        <w:tc>
          <w:tcPr>
            <w:tcW w:w="5151" w:type="dxa"/>
          </w:tcPr>
          <w:p w14:paraId="394ED74F" w14:textId="77777777" w:rsidR="00084773" w:rsidRPr="00B93783" w:rsidRDefault="00084773" w:rsidP="00084773">
            <w:r w:rsidRPr="00B93783">
              <w:t>- маълумотлар узатишни бош</w:t>
            </w:r>
            <w:r w:rsidR="00B93783">
              <w:t>қ</w:t>
            </w:r>
            <w:r w:rsidRPr="00B93783">
              <w:t>ариш протоколи/тармо</w:t>
            </w:r>
            <w:r w:rsidR="00B93783">
              <w:t>қ</w:t>
            </w:r>
            <w:r w:rsidRPr="00B93783">
              <w:t>лараро протокол (Интернетда тармо</w:t>
            </w:r>
            <w:r w:rsidR="00B93783">
              <w:t>қ</w:t>
            </w:r>
            <w:r w:rsidRPr="00B93783">
              <w:t xml:space="preserve"> ва транспорт даражасида протокол сифатида фойдаланиладиган стандарт)</w:t>
            </w:r>
          </w:p>
        </w:tc>
      </w:tr>
      <w:tr w:rsidR="00084773" w:rsidRPr="00B93783" w14:paraId="2598C0F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6CBF21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TCR</w:t>
            </w:r>
          </w:p>
          <w:p w14:paraId="4912F6F4" w14:textId="77777777" w:rsidR="00084773" w:rsidRPr="00B93783" w:rsidRDefault="00084773" w:rsidP="00084773">
            <w:pPr>
              <w:rPr>
                <w:bCs/>
              </w:rPr>
            </w:pPr>
          </w:p>
          <w:p w14:paraId="7798DAF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E15E86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temperature coefficient of resistance</w:t>
            </w:r>
          </w:p>
        </w:tc>
        <w:tc>
          <w:tcPr>
            <w:tcW w:w="4843" w:type="dxa"/>
            <w:shd w:val="clear" w:color="auto" w:fill="auto"/>
          </w:tcPr>
          <w:p w14:paraId="6981EF84" w14:textId="77777777" w:rsidR="00084773" w:rsidRPr="00B93783" w:rsidRDefault="00084773" w:rsidP="00084773">
            <w:r w:rsidRPr="00B93783">
              <w:t>- температурный коэффициент  сопротивления</w:t>
            </w:r>
          </w:p>
          <w:p w14:paraId="38CE7FF5" w14:textId="77777777" w:rsidR="00084773" w:rsidRPr="00B93783" w:rsidRDefault="00084773" w:rsidP="00084773"/>
        </w:tc>
        <w:tc>
          <w:tcPr>
            <w:tcW w:w="5151" w:type="dxa"/>
          </w:tcPr>
          <w:p w14:paraId="650FAE25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аршиликнинг температура коэффициенти</w:t>
            </w:r>
          </w:p>
        </w:tc>
      </w:tr>
      <w:tr w:rsidR="00084773" w:rsidRPr="00B93783" w14:paraId="6F2431D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02FC9C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TCSEC</w:t>
            </w:r>
          </w:p>
          <w:p w14:paraId="745CAF68" w14:textId="77777777" w:rsidR="00084773" w:rsidRPr="00B93783" w:rsidRDefault="00084773" w:rsidP="00084773">
            <w:pPr>
              <w:rPr>
                <w:bCs/>
              </w:rPr>
            </w:pPr>
          </w:p>
          <w:p w14:paraId="22C21A00" w14:textId="77777777" w:rsidR="00084773" w:rsidRPr="00B93783" w:rsidRDefault="00084773" w:rsidP="00084773">
            <w:pPr>
              <w:rPr>
                <w:bCs/>
              </w:rPr>
            </w:pPr>
          </w:p>
          <w:p w14:paraId="0B6C372A" w14:textId="77777777" w:rsidR="00084773" w:rsidRPr="00B93783" w:rsidRDefault="00084773" w:rsidP="00084773">
            <w:pPr>
              <w:rPr>
                <w:bCs/>
              </w:rPr>
            </w:pPr>
          </w:p>
          <w:p w14:paraId="518CEC78" w14:textId="77777777" w:rsidR="00084773" w:rsidRPr="00B93783" w:rsidRDefault="00084773" w:rsidP="00084773">
            <w:pPr>
              <w:rPr>
                <w:bCs/>
              </w:rPr>
            </w:pPr>
          </w:p>
          <w:p w14:paraId="2658A9D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27936D6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Trusted Computer System Evaluation Criteria</w:t>
            </w:r>
          </w:p>
          <w:p w14:paraId="6F398861" w14:textId="77777777" w:rsidR="00084773" w:rsidRPr="00B93783" w:rsidRDefault="00084773" w:rsidP="00084773">
            <w:pPr>
              <w:rPr>
                <w:iCs/>
                <w:lang w:val="en-US"/>
              </w:rPr>
            </w:pPr>
          </w:p>
          <w:p w14:paraId="0D31ECE0" w14:textId="77777777" w:rsidR="00084773" w:rsidRPr="00B93783" w:rsidRDefault="00084773" w:rsidP="00084773">
            <w:pPr>
              <w:rPr>
                <w:iCs/>
                <w:lang w:val="en-US"/>
              </w:rPr>
            </w:pPr>
          </w:p>
          <w:p w14:paraId="4F58F5C3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22D91002" w14:textId="77777777" w:rsidR="00084773" w:rsidRPr="00B93783" w:rsidRDefault="00084773" w:rsidP="00084773">
            <w:r w:rsidRPr="00B93783">
              <w:t>- критерии оценки пригодности компьютерных систем (стандарт Министерства обороны США на характеристики системы для обработки важнейшей информации;  используется NCSC для введения в список EPL)</w:t>
            </w:r>
          </w:p>
        </w:tc>
        <w:tc>
          <w:tcPr>
            <w:tcW w:w="5151" w:type="dxa"/>
          </w:tcPr>
          <w:p w14:paraId="7C47F237" w14:textId="77777777" w:rsidR="00084773" w:rsidRPr="00B93783" w:rsidRDefault="00084773" w:rsidP="00084773">
            <w:r w:rsidRPr="00B93783">
              <w:t>- компьютер тизимлари яро</w:t>
            </w:r>
            <w:r w:rsidR="00B93783">
              <w:t>қ</w:t>
            </w:r>
            <w:r w:rsidRPr="00B93783">
              <w:t>лилигини ба</w:t>
            </w:r>
            <w:r w:rsidR="00B93783">
              <w:t>ҳ</w:t>
            </w:r>
            <w:r w:rsidRPr="00B93783">
              <w:t>олаш мезонлари (А</w:t>
            </w:r>
            <w:r w:rsidR="00B93783">
              <w:t>Қ</w:t>
            </w:r>
            <w:r w:rsidRPr="00B93783">
              <w:t>Ш Мудофаа вазирлигининг энг му</w:t>
            </w:r>
            <w:r w:rsidR="00B93783">
              <w:t>ҳ</w:t>
            </w:r>
            <w:r w:rsidRPr="00B93783">
              <w:t xml:space="preserve">им ахборотни </w:t>
            </w:r>
            <w:r w:rsidR="00B93783">
              <w:t>қ</w:t>
            </w:r>
            <w:r w:rsidRPr="00B93783">
              <w:t xml:space="preserve">айта ишлаш тизимларининг тавсифларига </w:t>
            </w:r>
            <w:r w:rsidR="00B93783">
              <w:t>қў</w:t>
            </w:r>
            <w:r w:rsidRPr="00B93783">
              <w:t>йиладиган стандарт; NCSC да EPL р</w:t>
            </w:r>
            <w:r w:rsidR="00B93783">
              <w:t>ў</w:t>
            </w:r>
            <w:r w:rsidRPr="00B93783">
              <w:t>йхатига киритиш учун фойдаланилади)</w:t>
            </w:r>
          </w:p>
        </w:tc>
      </w:tr>
      <w:tr w:rsidR="00084773" w:rsidRPr="00B93783" w14:paraId="5A1A603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A99341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TCU</w:t>
            </w:r>
          </w:p>
          <w:p w14:paraId="426F28B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D7B068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 xml:space="preserve">Transmission </w:t>
            </w:r>
            <w:r w:rsidRPr="00B93783">
              <w:rPr>
                <w:iCs/>
              </w:rPr>
              <w:t>control unit</w:t>
            </w:r>
          </w:p>
        </w:tc>
        <w:tc>
          <w:tcPr>
            <w:tcW w:w="4843" w:type="dxa"/>
            <w:shd w:val="clear" w:color="auto" w:fill="auto"/>
          </w:tcPr>
          <w:p w14:paraId="33B6F690" w14:textId="77777777" w:rsidR="00084773" w:rsidRPr="00B93783" w:rsidRDefault="00084773" w:rsidP="00084773">
            <w:r w:rsidRPr="00B93783">
              <w:t>- блок управления передачей</w:t>
            </w:r>
          </w:p>
          <w:p w14:paraId="0D1DB3A7" w14:textId="77777777" w:rsidR="00084773" w:rsidRPr="00B93783" w:rsidRDefault="00084773" w:rsidP="00084773"/>
        </w:tc>
        <w:tc>
          <w:tcPr>
            <w:tcW w:w="5151" w:type="dxa"/>
          </w:tcPr>
          <w:p w14:paraId="4781D021" w14:textId="77777777" w:rsidR="00084773" w:rsidRPr="00B93783" w:rsidRDefault="00084773" w:rsidP="00084773">
            <w:r w:rsidRPr="00B93783">
              <w:t>- узатишни бош</w:t>
            </w:r>
            <w:r w:rsidR="00B93783">
              <w:t>қ</w:t>
            </w:r>
            <w:r w:rsidRPr="00B93783">
              <w:t>ариш блоки</w:t>
            </w:r>
          </w:p>
        </w:tc>
      </w:tr>
      <w:tr w:rsidR="00084773" w:rsidRPr="00B93783" w14:paraId="0C365AD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0EB3E0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TCXO</w:t>
            </w:r>
          </w:p>
          <w:p w14:paraId="1BB891E1" w14:textId="77777777" w:rsidR="00084773" w:rsidRPr="00B93783" w:rsidRDefault="00084773" w:rsidP="00084773">
            <w:pPr>
              <w:rPr>
                <w:bCs/>
              </w:rPr>
            </w:pPr>
          </w:p>
          <w:p w14:paraId="12C122B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65D358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temperature- compensated crystal oscillator</w:t>
            </w:r>
          </w:p>
        </w:tc>
        <w:tc>
          <w:tcPr>
            <w:tcW w:w="4843" w:type="dxa"/>
            <w:shd w:val="clear" w:color="auto" w:fill="auto"/>
          </w:tcPr>
          <w:p w14:paraId="10DC13C1" w14:textId="77777777" w:rsidR="00084773" w:rsidRPr="00B93783" w:rsidRDefault="00084773" w:rsidP="00084773">
            <w:r w:rsidRPr="00B93783">
              <w:t>- кварцевый генератор с  температурной компенсацией</w:t>
            </w:r>
          </w:p>
          <w:p w14:paraId="65EE890F" w14:textId="77777777" w:rsidR="00084773" w:rsidRPr="00B93783" w:rsidRDefault="00084773" w:rsidP="00084773"/>
        </w:tc>
        <w:tc>
          <w:tcPr>
            <w:tcW w:w="5151" w:type="dxa"/>
          </w:tcPr>
          <w:p w14:paraId="0B0CFC43" w14:textId="77777777" w:rsidR="00084773" w:rsidRPr="00B93783" w:rsidRDefault="00084773" w:rsidP="00084773">
            <w:r w:rsidRPr="00B93783">
              <w:t>- температураси компенсацияланадиган кварц генератор</w:t>
            </w:r>
          </w:p>
        </w:tc>
      </w:tr>
      <w:tr w:rsidR="00084773" w:rsidRPr="00B93783" w14:paraId="7991FB1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C472B3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TD</w:t>
            </w:r>
          </w:p>
        </w:tc>
        <w:tc>
          <w:tcPr>
            <w:tcW w:w="2450" w:type="dxa"/>
            <w:shd w:val="clear" w:color="auto" w:fill="auto"/>
          </w:tcPr>
          <w:p w14:paraId="7152B42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tunnel diode</w:t>
            </w:r>
          </w:p>
        </w:tc>
        <w:tc>
          <w:tcPr>
            <w:tcW w:w="4843" w:type="dxa"/>
            <w:shd w:val="clear" w:color="auto" w:fill="auto"/>
          </w:tcPr>
          <w:p w14:paraId="0CD612B7" w14:textId="77777777" w:rsidR="00084773" w:rsidRPr="00B93783" w:rsidRDefault="00084773" w:rsidP="00084773">
            <w:r w:rsidRPr="00B93783">
              <w:t>- туннельн</w:t>
            </w:r>
            <w:r w:rsidRPr="00B93783">
              <w:lastRenderedPageBreak/>
              <w:t>ый  диод</w:t>
            </w:r>
          </w:p>
        </w:tc>
        <w:tc>
          <w:tcPr>
            <w:tcW w:w="5151" w:type="dxa"/>
          </w:tcPr>
          <w:p w14:paraId="0B98A22B" w14:textId="77777777" w:rsidR="00084773" w:rsidRPr="00B93783" w:rsidRDefault="00084773" w:rsidP="00084773">
            <w:r w:rsidRPr="00B93783">
              <w:t>- туннел диод</w:t>
            </w:r>
          </w:p>
        </w:tc>
      </w:tr>
      <w:tr w:rsidR="00084773" w:rsidRPr="00B93783" w14:paraId="51405B3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05BDA9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TD</w:t>
            </w:r>
          </w:p>
        </w:tc>
        <w:tc>
          <w:tcPr>
            <w:tcW w:w="2450" w:type="dxa"/>
            <w:shd w:val="clear" w:color="auto" w:fill="auto"/>
          </w:tcPr>
          <w:p w14:paraId="0EDE606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time </w:t>
            </w:r>
            <w:r w:rsidRPr="00B93783">
              <w:rPr>
                <w:iCs/>
                <w:lang w:val="en-US"/>
              </w:rPr>
              <w:t>delay</w:t>
            </w:r>
          </w:p>
        </w:tc>
        <w:tc>
          <w:tcPr>
            <w:tcW w:w="4843" w:type="dxa"/>
            <w:shd w:val="clear" w:color="auto" w:fill="auto"/>
          </w:tcPr>
          <w:p w14:paraId="0424044B" w14:textId="77777777" w:rsidR="00084773" w:rsidRPr="00B93783" w:rsidRDefault="00084773" w:rsidP="00084773">
            <w:r w:rsidRPr="00B93783">
              <w:t>- временная задержка</w:t>
            </w:r>
          </w:p>
        </w:tc>
        <w:tc>
          <w:tcPr>
            <w:tcW w:w="5151" w:type="dxa"/>
          </w:tcPr>
          <w:p w14:paraId="74C5544F" w14:textId="77777777" w:rsidR="00084773" w:rsidRPr="00B93783" w:rsidRDefault="00084773" w:rsidP="00084773">
            <w:r w:rsidRPr="00B93783">
              <w:t>- ва</w:t>
            </w:r>
            <w:r w:rsidR="00B93783">
              <w:t>қ</w:t>
            </w:r>
            <w:r w:rsidRPr="00B93783">
              <w:t>т б</w:t>
            </w:r>
            <w:r w:rsidR="00B93783">
              <w:t>ў</w:t>
            </w:r>
            <w:r w:rsidRPr="00B93783">
              <w:t>йича кечикиш</w:t>
            </w:r>
          </w:p>
        </w:tc>
      </w:tr>
      <w:tr w:rsidR="00084773" w:rsidRPr="00B93783" w14:paraId="70EDA3D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CF7A12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T.D.</w:t>
            </w:r>
          </w:p>
        </w:tc>
        <w:tc>
          <w:tcPr>
            <w:tcW w:w="2450" w:type="dxa"/>
            <w:shd w:val="clear" w:color="auto" w:fill="auto"/>
          </w:tcPr>
          <w:p w14:paraId="32EDFEA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technical director</w:t>
            </w:r>
          </w:p>
        </w:tc>
        <w:tc>
          <w:tcPr>
            <w:tcW w:w="4843" w:type="dxa"/>
            <w:shd w:val="clear" w:color="auto" w:fill="auto"/>
          </w:tcPr>
          <w:p w14:paraId="6F5024D0" w14:textId="77777777" w:rsidR="00084773" w:rsidRPr="00B93783" w:rsidRDefault="00084773" w:rsidP="00084773">
            <w:r w:rsidRPr="00B93783">
              <w:t>- технический директор</w:t>
            </w:r>
          </w:p>
        </w:tc>
        <w:tc>
          <w:tcPr>
            <w:tcW w:w="5151" w:type="dxa"/>
          </w:tcPr>
          <w:p w14:paraId="70A123F7" w14:textId="77777777" w:rsidR="00084773" w:rsidRPr="00B93783" w:rsidRDefault="00084773" w:rsidP="00084773">
            <w:r w:rsidRPr="00B93783">
              <w:t>- техник директор</w:t>
            </w:r>
          </w:p>
        </w:tc>
      </w:tr>
      <w:tr w:rsidR="00084773" w:rsidRPr="00B93783" w14:paraId="374A537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7B3DC6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TDA</w:t>
            </w:r>
          </w:p>
          <w:p w14:paraId="7A1B3F2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252659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tunnel diode amplifier</w:t>
            </w:r>
          </w:p>
        </w:tc>
        <w:tc>
          <w:tcPr>
            <w:tcW w:w="4843" w:type="dxa"/>
            <w:shd w:val="clear" w:color="auto" w:fill="auto"/>
          </w:tcPr>
          <w:p w14:paraId="2E0FB16A" w14:textId="77777777" w:rsidR="00084773" w:rsidRPr="00B93783" w:rsidRDefault="00084773" w:rsidP="00084773">
            <w:r w:rsidRPr="00B93783">
              <w:t>- усилитель на туннельном диоде</w:t>
            </w:r>
          </w:p>
          <w:p w14:paraId="2B15F066" w14:textId="77777777" w:rsidR="00084773" w:rsidRPr="00B93783" w:rsidRDefault="00084773" w:rsidP="00084773"/>
        </w:tc>
        <w:tc>
          <w:tcPr>
            <w:tcW w:w="5151" w:type="dxa"/>
          </w:tcPr>
          <w:p w14:paraId="03B44F14" w14:textId="77777777" w:rsidR="00084773" w:rsidRPr="00B93783" w:rsidRDefault="00084773" w:rsidP="00084773">
            <w:r w:rsidRPr="00B93783">
              <w:t>- туннел диоддаги кучайтиргич</w:t>
            </w:r>
          </w:p>
        </w:tc>
      </w:tr>
      <w:tr w:rsidR="00084773" w:rsidRPr="00B93783" w14:paraId="78B0321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9709B4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TDDL</w:t>
            </w:r>
          </w:p>
          <w:p w14:paraId="3000C7B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8FB36D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time division data link</w:t>
            </w:r>
          </w:p>
        </w:tc>
        <w:tc>
          <w:tcPr>
            <w:tcW w:w="4843" w:type="dxa"/>
            <w:shd w:val="clear" w:color="auto" w:fill="auto"/>
          </w:tcPr>
          <w:p w14:paraId="48738AC8" w14:textId="77777777" w:rsidR="00084773" w:rsidRPr="00B93783" w:rsidRDefault="00084773" w:rsidP="00084773">
            <w:r w:rsidRPr="00B93783">
              <w:t>- канал передачи данных с разделением по времени</w:t>
            </w:r>
          </w:p>
        </w:tc>
        <w:tc>
          <w:tcPr>
            <w:tcW w:w="5151" w:type="dxa"/>
          </w:tcPr>
          <w:p w14:paraId="139FE8BC" w14:textId="77777777" w:rsidR="00084773" w:rsidRPr="00B93783" w:rsidRDefault="00084773" w:rsidP="00084773">
            <w:r w:rsidRPr="00B93783">
              <w:t>- ва</w:t>
            </w:r>
            <w:r w:rsidR="00B93783">
              <w:t>қ</w:t>
            </w:r>
            <w:r w:rsidRPr="00B93783">
              <w:t>т б</w:t>
            </w:r>
            <w:r w:rsidR="00B93783">
              <w:t>ў</w:t>
            </w:r>
            <w:r w:rsidRPr="00B93783">
              <w:t>йича ажратилган маълумотлар узатиш канали</w:t>
            </w:r>
          </w:p>
        </w:tc>
      </w:tr>
      <w:tr w:rsidR="00084773" w:rsidRPr="00B93783" w14:paraId="60655FE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A7F56C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T.D.F.</w:t>
            </w:r>
          </w:p>
          <w:p w14:paraId="22300A4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805EE7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trunk distribu-tion frame</w:t>
            </w:r>
          </w:p>
        </w:tc>
        <w:tc>
          <w:tcPr>
            <w:tcW w:w="4843" w:type="dxa"/>
            <w:shd w:val="clear" w:color="auto" w:fill="auto"/>
          </w:tcPr>
          <w:p w14:paraId="06998A46" w14:textId="77777777" w:rsidR="00084773" w:rsidRPr="00B93783" w:rsidRDefault="00084773" w:rsidP="00084773">
            <w:r w:rsidRPr="00B93783">
              <w:t>- распределительный магистральный кросс/щит</w:t>
            </w:r>
          </w:p>
        </w:tc>
        <w:tc>
          <w:tcPr>
            <w:tcW w:w="5151" w:type="dxa"/>
          </w:tcPr>
          <w:p w14:paraId="4B5A4066" w14:textId="77777777" w:rsidR="00084773" w:rsidRPr="00B93783" w:rsidRDefault="00084773" w:rsidP="00084773">
            <w:r w:rsidRPr="00B93783">
              <w:t>- та</w:t>
            </w:r>
            <w:r w:rsidR="00B93783">
              <w:t>қ</w:t>
            </w:r>
            <w:r w:rsidRPr="00B93783">
              <w:t>симловчи магистрал шчити кросс/счит</w:t>
            </w:r>
          </w:p>
        </w:tc>
      </w:tr>
      <w:tr w:rsidR="00084773" w:rsidRPr="00B93783" w14:paraId="17CEBA6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C1CC20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TDIS</w:t>
            </w:r>
          </w:p>
          <w:p w14:paraId="664CB80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83D89F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total digital imaging system</w:t>
            </w:r>
          </w:p>
        </w:tc>
        <w:tc>
          <w:tcPr>
            <w:tcW w:w="4843" w:type="dxa"/>
            <w:shd w:val="clear" w:color="auto" w:fill="auto"/>
          </w:tcPr>
          <w:p w14:paraId="5BE287E5" w14:textId="77777777" w:rsidR="00084773" w:rsidRPr="00B93783" w:rsidRDefault="00084773" w:rsidP="00084773">
            <w:r w:rsidRPr="00B93783">
              <w:t>- полностью цифровая система формирования изображения</w:t>
            </w:r>
          </w:p>
        </w:tc>
        <w:tc>
          <w:tcPr>
            <w:tcW w:w="5151" w:type="dxa"/>
          </w:tcPr>
          <w:p w14:paraId="1C843AC1" w14:textId="77777777" w:rsidR="00084773" w:rsidRPr="00B93783" w:rsidRDefault="00084773" w:rsidP="00084773">
            <w:r w:rsidRPr="00B93783">
              <w:t>- тасвирни шакллантиришнинг т</w:t>
            </w:r>
            <w:r w:rsidR="00B93783">
              <w:t>ў</w:t>
            </w:r>
            <w:r w:rsidRPr="00B93783">
              <w:t>ли</w:t>
            </w:r>
            <w:r w:rsidR="00B93783">
              <w:t>қ</w:t>
            </w:r>
            <w:r w:rsidRPr="00B93783">
              <w:t xml:space="preserve"> ра</w:t>
            </w:r>
            <w:r w:rsidR="00B93783">
              <w:t>қ</w:t>
            </w:r>
            <w:r w:rsidRPr="00B93783">
              <w:t>амли тизими</w:t>
            </w:r>
          </w:p>
        </w:tc>
      </w:tr>
      <w:tr w:rsidR="00084773" w:rsidRPr="00B93783" w14:paraId="459CF27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0D2F04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TDM</w:t>
            </w:r>
          </w:p>
          <w:p w14:paraId="6758468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096A38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time division </w:t>
            </w:r>
            <w:r w:rsidRPr="00B93783">
              <w:rPr>
                <w:iCs/>
                <w:lang w:val="en-US"/>
              </w:rPr>
              <w:t>multiplex/</w:t>
            </w:r>
            <w:r w:rsidRPr="00B93783">
              <w:rPr>
                <w:iCs/>
              </w:rPr>
              <w:t>multiplexing</w:t>
            </w:r>
          </w:p>
        </w:tc>
        <w:tc>
          <w:tcPr>
            <w:tcW w:w="4843" w:type="dxa"/>
            <w:shd w:val="clear" w:color="auto" w:fill="auto"/>
          </w:tcPr>
          <w:p w14:paraId="6E0D3163" w14:textId="77777777" w:rsidR="00084773" w:rsidRPr="00B93783" w:rsidRDefault="00084773" w:rsidP="00084773">
            <w:r w:rsidRPr="00B93783">
              <w:t>- мультиплексирование с временным разделением каналов</w:t>
            </w:r>
          </w:p>
        </w:tc>
        <w:tc>
          <w:tcPr>
            <w:tcW w:w="5151" w:type="dxa"/>
          </w:tcPr>
          <w:p w14:paraId="0B2C82A7" w14:textId="77777777" w:rsidR="00084773" w:rsidRPr="00B93783" w:rsidRDefault="00084773" w:rsidP="00084773">
            <w:r w:rsidRPr="00B93783">
              <w:t>- каналларни ва</w:t>
            </w:r>
            <w:r w:rsidR="00B93783">
              <w:t>қ</w:t>
            </w:r>
            <w:r w:rsidRPr="00B93783">
              <w:t>т б</w:t>
            </w:r>
            <w:r w:rsidR="00B93783">
              <w:t>ў</w:t>
            </w:r>
            <w:r w:rsidRPr="00B93783">
              <w:t>йича ажратиш билан мультиплексорлаш</w:t>
            </w:r>
          </w:p>
        </w:tc>
      </w:tr>
      <w:tr w:rsidR="00084773" w:rsidRPr="00B93783" w14:paraId="79952D0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10FC3F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TDMA</w:t>
            </w:r>
          </w:p>
          <w:p w14:paraId="44DD755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EEB03D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Time Division Multiple Access</w:t>
            </w:r>
          </w:p>
        </w:tc>
        <w:tc>
          <w:tcPr>
            <w:tcW w:w="4843" w:type="dxa"/>
            <w:shd w:val="clear" w:color="auto" w:fill="auto"/>
          </w:tcPr>
          <w:p w14:paraId="190001CA" w14:textId="77777777" w:rsidR="00084773" w:rsidRPr="00B93783" w:rsidRDefault="00084773" w:rsidP="00084773">
            <w:r w:rsidRPr="00B93783">
              <w:t>- множественный/многостанцион-ный доступ с временным разделением</w:t>
            </w:r>
          </w:p>
          <w:p w14:paraId="30516765" w14:textId="77777777" w:rsidR="00084773" w:rsidRPr="00B93783" w:rsidRDefault="00084773" w:rsidP="00084773"/>
        </w:tc>
        <w:tc>
          <w:tcPr>
            <w:tcW w:w="5151" w:type="dxa"/>
          </w:tcPr>
          <w:p w14:paraId="3DF84C55" w14:textId="77777777" w:rsidR="00084773" w:rsidRPr="00B93783" w:rsidRDefault="00084773" w:rsidP="00084773">
            <w:r w:rsidRPr="00B93783">
              <w:t>- ва</w:t>
            </w:r>
            <w:r w:rsidR="00B93783">
              <w:t>қ</w:t>
            </w:r>
            <w:r w:rsidRPr="00B93783">
              <w:t>т б</w:t>
            </w:r>
            <w:r w:rsidR="00B93783">
              <w:t>ў</w:t>
            </w:r>
            <w:r w:rsidRPr="00B93783">
              <w:t>йича ажратиш билан к</w:t>
            </w:r>
            <w:r w:rsidR="00B93783">
              <w:t>ў</w:t>
            </w:r>
            <w:r w:rsidRPr="00B93783">
              <w:t>п маротаба/к</w:t>
            </w:r>
            <w:r w:rsidR="00B93783">
              <w:t>ў</w:t>
            </w:r>
            <w:r w:rsidRPr="00B93783">
              <w:t>п станцион фойдаланиш</w:t>
            </w:r>
          </w:p>
        </w:tc>
      </w:tr>
      <w:tr w:rsidR="00084773" w:rsidRPr="00B93783" w14:paraId="44976F6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AED185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TDPS</w:t>
            </w:r>
          </w:p>
          <w:p w14:paraId="24CBC7C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8BCE99A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tele data proces-sing system</w:t>
            </w:r>
          </w:p>
        </w:tc>
        <w:tc>
          <w:tcPr>
            <w:tcW w:w="4843" w:type="dxa"/>
            <w:shd w:val="clear" w:color="auto" w:fill="auto"/>
          </w:tcPr>
          <w:p w14:paraId="425A8286" w14:textId="77777777" w:rsidR="00084773" w:rsidRPr="00B93783" w:rsidRDefault="00084773" w:rsidP="00084773">
            <w:r w:rsidRPr="00B93783">
              <w:t>- система обработки телеметрической информации</w:t>
            </w:r>
          </w:p>
        </w:tc>
        <w:tc>
          <w:tcPr>
            <w:tcW w:w="5151" w:type="dxa"/>
          </w:tcPr>
          <w:p w14:paraId="254E36C2" w14:textId="77777777" w:rsidR="00084773" w:rsidRPr="00B93783" w:rsidRDefault="00084773" w:rsidP="00084773">
            <w:r w:rsidRPr="00B93783">
              <w:t xml:space="preserve">- телеметрик ахборотни </w:t>
            </w:r>
            <w:r w:rsidR="00B93783">
              <w:t>қ</w:t>
            </w:r>
            <w:r w:rsidRPr="00B93783">
              <w:t>айта ишлаш тизими</w:t>
            </w:r>
          </w:p>
        </w:tc>
      </w:tr>
      <w:tr w:rsidR="00084773" w:rsidRPr="00B93783" w14:paraId="6C33F0F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09A258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TDS</w:t>
            </w:r>
          </w:p>
          <w:p w14:paraId="349E74B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DF0BE6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thermal desorp-tion spectroscope</w:t>
            </w:r>
          </w:p>
        </w:tc>
        <w:tc>
          <w:tcPr>
            <w:tcW w:w="4843" w:type="dxa"/>
            <w:shd w:val="clear" w:color="auto" w:fill="auto"/>
          </w:tcPr>
          <w:p w14:paraId="57C4D7DC" w14:textId="77777777" w:rsidR="00084773" w:rsidRPr="00B93783" w:rsidRDefault="00084773" w:rsidP="00084773">
            <w:r w:rsidRPr="00B93783">
              <w:t>- термодесорбционная спектроскопия</w:t>
            </w:r>
          </w:p>
        </w:tc>
        <w:tc>
          <w:tcPr>
            <w:tcW w:w="5151" w:type="dxa"/>
          </w:tcPr>
          <w:p w14:paraId="3599E6B1" w14:textId="77777777" w:rsidR="00084773" w:rsidRPr="00B93783" w:rsidRDefault="00084773" w:rsidP="00084773">
            <w:r w:rsidRPr="00B93783">
              <w:t>- термодесорбцион спектроскопия</w:t>
            </w:r>
          </w:p>
        </w:tc>
      </w:tr>
      <w:tr w:rsidR="00084773" w:rsidRPr="00B93783" w14:paraId="1C2DEF8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FB0E7D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TDS</w:t>
            </w:r>
          </w:p>
          <w:p w14:paraId="60BAD2F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A3CEA0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time-division switching</w:t>
            </w:r>
          </w:p>
        </w:tc>
        <w:tc>
          <w:tcPr>
            <w:tcW w:w="4843" w:type="dxa"/>
            <w:shd w:val="clear" w:color="auto" w:fill="auto"/>
          </w:tcPr>
          <w:p w14:paraId="0DEA2E1D" w14:textId="77777777" w:rsidR="00084773" w:rsidRPr="00B93783" w:rsidRDefault="00084773" w:rsidP="00084773">
            <w:r w:rsidRPr="00B93783">
              <w:t>- коммутация с временным разделением</w:t>
            </w:r>
          </w:p>
        </w:tc>
        <w:tc>
          <w:tcPr>
            <w:tcW w:w="5151" w:type="dxa"/>
          </w:tcPr>
          <w:p w14:paraId="6BF7CADA" w14:textId="77777777" w:rsidR="00084773" w:rsidRPr="00B93783" w:rsidRDefault="00084773" w:rsidP="00084773">
            <w:r w:rsidRPr="00B93783">
              <w:t>- ва</w:t>
            </w:r>
            <w:r w:rsidR="00B93783">
              <w:t>қ</w:t>
            </w:r>
            <w:r w:rsidRPr="00B93783">
              <w:t>т б</w:t>
            </w:r>
            <w:r w:rsidR="00B93783">
              <w:t>ў</w:t>
            </w:r>
            <w:r w:rsidRPr="00B93783">
              <w:t>йича ажратиш билан коммутациялаш</w:t>
            </w:r>
          </w:p>
        </w:tc>
      </w:tr>
      <w:tr w:rsidR="00084773" w:rsidRPr="00B93783" w14:paraId="3FDBB99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949E75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T.E.</w:t>
            </w:r>
          </w:p>
          <w:p w14:paraId="133C559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CAC2DB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transverse-electric</w:t>
            </w:r>
          </w:p>
        </w:tc>
        <w:tc>
          <w:tcPr>
            <w:tcW w:w="4843" w:type="dxa"/>
            <w:shd w:val="clear" w:color="auto" w:fill="auto"/>
          </w:tcPr>
          <w:p w14:paraId="44619CBE" w14:textId="77777777" w:rsidR="00084773" w:rsidRPr="00B93783" w:rsidRDefault="00084773" w:rsidP="00084773">
            <w:r w:rsidRPr="00B93783">
              <w:t>-поперечная/трансверсальная электрическая</w:t>
            </w:r>
          </w:p>
        </w:tc>
        <w:tc>
          <w:tcPr>
            <w:tcW w:w="5151" w:type="dxa"/>
          </w:tcPr>
          <w:p w14:paraId="6FC6FCC3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>ндаланг/трансверсал электрли</w:t>
            </w:r>
          </w:p>
        </w:tc>
      </w:tr>
      <w:tr w:rsidR="00084773" w:rsidRPr="00B93783" w14:paraId="3DAFFA0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B6B3C9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T.E.</w:t>
            </w:r>
          </w:p>
        </w:tc>
        <w:tc>
          <w:tcPr>
            <w:tcW w:w="2450" w:type="dxa"/>
            <w:shd w:val="clear" w:color="auto" w:fill="auto"/>
          </w:tcPr>
          <w:p w14:paraId="0C00D7F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tangent elevation</w:t>
            </w:r>
          </w:p>
        </w:tc>
        <w:tc>
          <w:tcPr>
            <w:tcW w:w="4843" w:type="dxa"/>
            <w:shd w:val="clear" w:color="auto" w:fill="auto"/>
          </w:tcPr>
          <w:p w14:paraId="176A91BA" w14:textId="77777777" w:rsidR="00084773" w:rsidRPr="00B93783" w:rsidRDefault="00084773" w:rsidP="00084773">
            <w:r w:rsidRPr="00B93783">
              <w:t>- угол прицеливания</w:t>
            </w:r>
          </w:p>
        </w:tc>
        <w:tc>
          <w:tcPr>
            <w:tcW w:w="5151" w:type="dxa"/>
          </w:tcPr>
          <w:p w14:paraId="6E65425E" w14:textId="77777777" w:rsidR="00084773" w:rsidRPr="00B93783" w:rsidRDefault="00084773" w:rsidP="00084773">
            <w:r w:rsidRPr="00B93783">
              <w:t>- нишонга олиш бурчаги</w:t>
            </w:r>
          </w:p>
        </w:tc>
      </w:tr>
      <w:tr w:rsidR="00084773" w:rsidRPr="00B93783" w14:paraId="784E55E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31784F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TEC</w:t>
            </w:r>
          </w:p>
          <w:p w14:paraId="585571F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102EAD3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Total Error Corrector</w:t>
            </w:r>
          </w:p>
        </w:tc>
        <w:tc>
          <w:tcPr>
            <w:tcW w:w="4843" w:type="dxa"/>
            <w:shd w:val="clear" w:color="auto" w:fill="auto"/>
          </w:tcPr>
          <w:p w14:paraId="47F77A6B" w14:textId="77777777" w:rsidR="00084773" w:rsidRPr="00B93783" w:rsidRDefault="00084773" w:rsidP="00084773">
            <w:r w:rsidRPr="00B93783">
              <w:t>- полный корректор ошибок/ искажений</w:t>
            </w:r>
          </w:p>
        </w:tc>
        <w:tc>
          <w:tcPr>
            <w:tcW w:w="5151" w:type="dxa"/>
          </w:tcPr>
          <w:p w14:paraId="7C202592" w14:textId="77777777" w:rsidR="00084773" w:rsidRPr="00B93783" w:rsidRDefault="00084773" w:rsidP="00084773">
            <w:r w:rsidRPr="00B93783">
              <w:t>- хатоларнинг/бузилишларнинг т</w:t>
            </w:r>
            <w:r w:rsidR="00B93783">
              <w:t>ў</w:t>
            </w:r>
            <w:r w:rsidRPr="00B93783">
              <w:t>ли</w:t>
            </w:r>
            <w:r w:rsidR="00B93783">
              <w:t>қ</w:t>
            </w:r>
            <w:r w:rsidRPr="00B93783">
              <w:t xml:space="preserve"> коррект</w:t>
            </w:r>
            <w:r w:rsidRPr="00B93783">
              <w:lastRenderedPageBreak/>
              <w:t>ори</w:t>
            </w:r>
          </w:p>
        </w:tc>
      </w:tr>
      <w:tr w:rsidR="00084773" w:rsidRPr="00B93783" w14:paraId="49675F7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042BFD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TEC</w:t>
            </w:r>
          </w:p>
          <w:p w14:paraId="4BC72A4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2AD80B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Television</w:t>
            </w:r>
            <w:r w:rsidRPr="00B93783">
              <w:rPr>
                <w:iCs/>
              </w:rPr>
              <w:lastRenderedPageBreak/>
              <w:t xml:space="preserve"> Equipment Corporation</w:t>
            </w:r>
          </w:p>
        </w:tc>
        <w:tc>
          <w:tcPr>
            <w:tcW w:w="4843" w:type="dxa"/>
            <w:shd w:val="clear" w:color="auto" w:fill="auto"/>
          </w:tcPr>
          <w:p w14:paraId="452EE828" w14:textId="77777777" w:rsidR="00084773" w:rsidRPr="00B93783" w:rsidRDefault="00084773" w:rsidP="00084773">
            <w:r w:rsidRPr="00B93783">
              <w:t>- компания по из</w:t>
            </w:r>
            <w:r w:rsidRPr="00B93783">
              <w:lastRenderedPageBreak/>
              <w:t>гото</w:t>
            </w:r>
            <w:r w:rsidRPr="00B93783">
              <w:lastRenderedPageBreak/>
              <w:t>влению телевизионной аппаратуры</w:t>
            </w:r>
          </w:p>
        </w:tc>
        <w:tc>
          <w:tcPr>
            <w:tcW w:w="5151" w:type="dxa"/>
          </w:tcPr>
          <w:p w14:paraId="338D28EA" w14:textId="77777777" w:rsidR="00084773" w:rsidRPr="00B93783" w:rsidRDefault="00084773" w:rsidP="00084773">
            <w:r w:rsidRPr="00B93783">
              <w:t>- телевиз</w:t>
            </w:r>
            <w:r w:rsidRPr="00B93783">
              <w:lastRenderedPageBreak/>
              <w:t>ион аппаратура тайё</w:t>
            </w:r>
            <w:r w:rsidRPr="00B93783">
              <w:lastRenderedPageBreak/>
              <w:t>р</w:t>
            </w:r>
            <w:r w:rsidRPr="00B93783">
              <w:lastRenderedPageBreak/>
              <w:t>ловчи компания</w:t>
            </w:r>
          </w:p>
        </w:tc>
      </w:tr>
      <w:tr w:rsidR="00084773" w:rsidRPr="00B93783" w14:paraId="08819D2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DC5420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TED</w:t>
            </w:r>
          </w:p>
          <w:p w14:paraId="3381CC9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591DD5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Television Disc</w:t>
            </w:r>
          </w:p>
          <w:p w14:paraId="17E47C4A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3380F322" w14:textId="77777777" w:rsidR="00084773" w:rsidRPr="00B93783" w:rsidRDefault="00084773" w:rsidP="00084773">
            <w:r w:rsidRPr="00B93783">
              <w:t xml:space="preserve">- система записи на видеодиск по технологии компании </w:t>
            </w:r>
            <w:r w:rsidRPr="00B93783">
              <w:rPr>
                <w:iCs/>
                <w:lang w:val="en-US"/>
              </w:rPr>
              <w:t>Tel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>D</w:t>
            </w:r>
            <w:r w:rsidRPr="00B93783">
              <w:rPr>
                <w:iCs/>
              </w:rPr>
              <w:t>е</w:t>
            </w:r>
            <w:r w:rsidRPr="00B93783">
              <w:rPr>
                <w:iCs/>
                <w:lang w:val="en-US"/>
              </w:rPr>
              <w:t>c</w:t>
            </w:r>
          </w:p>
        </w:tc>
        <w:tc>
          <w:tcPr>
            <w:tcW w:w="5151" w:type="dxa"/>
          </w:tcPr>
          <w:p w14:paraId="74FC276E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iCs/>
                <w:lang w:val="en-US"/>
              </w:rPr>
              <w:t>Tel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>D</w:t>
            </w:r>
            <w:r w:rsidRPr="00B93783">
              <w:rPr>
                <w:iCs/>
              </w:rPr>
              <w:t>е</w:t>
            </w:r>
            <w:r w:rsidRPr="00B93783">
              <w:rPr>
                <w:iCs/>
                <w:lang w:val="en-US"/>
              </w:rPr>
              <w:t>c</w:t>
            </w:r>
            <w:r w:rsidRPr="00B93783">
              <w:rPr>
                <w:iCs/>
              </w:rPr>
              <w:t xml:space="preserve"> компанияси технологияси б</w:t>
            </w:r>
            <w:r w:rsidR="00B93783">
              <w:rPr>
                <w:iCs/>
              </w:rPr>
              <w:t>ў</w:t>
            </w:r>
            <w:r w:rsidRPr="00B93783">
              <w:rPr>
                <w:iCs/>
              </w:rPr>
              <w:t>йича видеодискка ёзиш тизими</w:t>
            </w:r>
          </w:p>
        </w:tc>
      </w:tr>
      <w:tr w:rsidR="00084773" w:rsidRPr="00B93783" w14:paraId="04AA298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F75995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Teflon</w:t>
            </w:r>
          </w:p>
          <w:p w14:paraId="0D88416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F40BE2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tetrafluoro ethylene resin</w:t>
            </w:r>
          </w:p>
        </w:tc>
        <w:tc>
          <w:tcPr>
            <w:tcW w:w="4843" w:type="dxa"/>
            <w:shd w:val="clear" w:color="auto" w:fill="auto"/>
          </w:tcPr>
          <w:p w14:paraId="31CB42BF" w14:textId="77777777" w:rsidR="00084773" w:rsidRPr="00B93783" w:rsidRDefault="00084773" w:rsidP="00084773">
            <w:r w:rsidRPr="00B93783">
              <w:t>- «тефлон» (изоляционный материал политетра-фтороэтилен)</w:t>
            </w:r>
          </w:p>
        </w:tc>
        <w:tc>
          <w:tcPr>
            <w:tcW w:w="5151" w:type="dxa"/>
          </w:tcPr>
          <w:p w14:paraId="5DCC60CB" w14:textId="77777777" w:rsidR="00084773" w:rsidRPr="00B93783" w:rsidRDefault="00084773" w:rsidP="00084773">
            <w:r w:rsidRPr="00B93783">
              <w:t>- «тефлон» (политетрафторэтилен изоляцияловчи материал)</w:t>
            </w:r>
          </w:p>
        </w:tc>
      </w:tr>
      <w:tr w:rsidR="00084773" w:rsidRPr="00B93783" w14:paraId="18BD59A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F09165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Teletext</w:t>
            </w:r>
          </w:p>
          <w:p w14:paraId="6AA9B9D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C4BC24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bCs/>
              </w:rPr>
              <w:t>Teletex</w:t>
            </w:r>
          </w:p>
          <w:p w14:paraId="5168EEB7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419AC2EA" w14:textId="77777777" w:rsidR="00084773" w:rsidRPr="00B93783" w:rsidRDefault="00084773" w:rsidP="00084773">
            <w:r w:rsidRPr="00B93783">
              <w:t>- служба/сервис передачи текстовой информации на ТВ</w:t>
            </w:r>
          </w:p>
        </w:tc>
        <w:tc>
          <w:tcPr>
            <w:tcW w:w="5151" w:type="dxa"/>
          </w:tcPr>
          <w:p w14:paraId="69345C14" w14:textId="77777777" w:rsidR="00084773" w:rsidRPr="00B93783" w:rsidRDefault="00084773" w:rsidP="00084773">
            <w:r w:rsidRPr="00B93783">
              <w:t>- ТВ да матнли ахборотни узатиш хазмати/сервиси</w:t>
            </w:r>
          </w:p>
        </w:tc>
      </w:tr>
      <w:tr w:rsidR="00084773" w:rsidRPr="00B93783" w14:paraId="05B4421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3248B0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Teleran</w:t>
            </w:r>
          </w:p>
          <w:p w14:paraId="1BF7141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0CB84A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television radar navigation system</w:t>
            </w:r>
          </w:p>
        </w:tc>
        <w:tc>
          <w:tcPr>
            <w:tcW w:w="4843" w:type="dxa"/>
            <w:shd w:val="clear" w:color="auto" w:fill="auto"/>
          </w:tcPr>
          <w:p w14:paraId="4AAE19D8" w14:textId="77777777" w:rsidR="00084773" w:rsidRPr="00B93783" w:rsidRDefault="00084773" w:rsidP="00084773">
            <w:r w:rsidRPr="00B93783">
              <w:t>- телевизионная радиолокационная система навигации «Телеран»</w:t>
            </w:r>
          </w:p>
        </w:tc>
        <w:tc>
          <w:tcPr>
            <w:tcW w:w="5151" w:type="dxa"/>
          </w:tcPr>
          <w:p w14:paraId="14225F72" w14:textId="77777777" w:rsidR="00084773" w:rsidRPr="00B93783" w:rsidRDefault="00084773" w:rsidP="00084773">
            <w:r w:rsidRPr="00B93783">
              <w:t>- «</w:t>
            </w:r>
            <w:r w:rsidRPr="00B93783">
              <w:rPr>
                <w:caps/>
              </w:rPr>
              <w:t>т</w:t>
            </w:r>
            <w:r w:rsidRPr="00B93783">
              <w:t>елеран» телевизион-радиолокаци-он навигация тизими</w:t>
            </w:r>
          </w:p>
        </w:tc>
      </w:tr>
      <w:tr w:rsidR="00084773" w:rsidRPr="00B93783" w14:paraId="3BFDCD1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F57AC70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temp</w:t>
            </w:r>
          </w:p>
        </w:tc>
        <w:tc>
          <w:tcPr>
            <w:tcW w:w="2450" w:type="dxa"/>
            <w:shd w:val="clear" w:color="auto" w:fill="auto"/>
          </w:tcPr>
          <w:p w14:paraId="117F4737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Temporary</w:t>
            </w:r>
          </w:p>
        </w:tc>
        <w:tc>
          <w:tcPr>
            <w:tcW w:w="4843" w:type="dxa"/>
            <w:shd w:val="clear" w:color="auto" w:fill="auto"/>
          </w:tcPr>
          <w:p w14:paraId="5ADBCCA4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временный</w:t>
            </w:r>
          </w:p>
          <w:p w14:paraId="3D468A3E" w14:textId="77777777" w:rsidR="00084773" w:rsidRPr="00B93783" w:rsidRDefault="00084773" w:rsidP="00084773">
            <w:pPr>
              <w:rPr>
                <w:lang w:val="en-US"/>
              </w:rPr>
            </w:pPr>
          </w:p>
          <w:p w14:paraId="56323E1F" w14:textId="77777777" w:rsidR="00084773" w:rsidRPr="00B93783" w:rsidRDefault="00084773" w:rsidP="00084773">
            <w:pPr>
              <w:rPr>
                <w:lang w:val="en-US"/>
              </w:rPr>
            </w:pPr>
          </w:p>
          <w:p w14:paraId="6085FDAE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51" w:type="dxa"/>
          </w:tcPr>
          <w:p w14:paraId="0F61F4EC" w14:textId="77777777" w:rsidR="00084773" w:rsidRPr="00B93783" w:rsidRDefault="00084773" w:rsidP="00084773">
            <w:r w:rsidRPr="00B93783">
              <w:t>- ва</w:t>
            </w:r>
            <w:r w:rsidR="00B93783">
              <w:t>қ</w:t>
            </w:r>
            <w:r w:rsidRPr="00B93783">
              <w:t>тинчалик</w:t>
            </w:r>
          </w:p>
        </w:tc>
      </w:tr>
      <w:tr w:rsidR="00084773" w:rsidRPr="00B93783" w14:paraId="3263B66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2B2A10A" w14:textId="77777777" w:rsidR="00084773" w:rsidRPr="00B93783" w:rsidRDefault="00084773" w:rsidP="00084773">
            <w:pPr>
              <w:rPr>
                <w:bCs/>
                <w:caps/>
              </w:rPr>
            </w:pPr>
            <w:r w:rsidRPr="00B93783">
              <w:rPr>
                <w:bCs/>
              </w:rPr>
              <w:t>term</w:t>
            </w:r>
            <w:r w:rsidRPr="00B93783">
              <w:rPr>
                <w:bCs/>
                <w:lang w:val="en-US"/>
              </w:rPr>
              <w:t>,</w:t>
            </w:r>
            <w:r w:rsidRPr="00B93783">
              <w:rPr>
                <w:bCs/>
              </w:rPr>
              <w:t xml:space="preserve"> </w:t>
            </w:r>
            <w:r w:rsidRPr="00B93783">
              <w:rPr>
                <w:bCs/>
                <w:caps/>
              </w:rPr>
              <w:t>Term</w:t>
            </w:r>
          </w:p>
          <w:p w14:paraId="69D8A564" w14:textId="77777777" w:rsidR="00084773" w:rsidRPr="00B93783" w:rsidRDefault="00084773" w:rsidP="00084773">
            <w:pPr>
              <w:rPr>
                <w:bCs/>
              </w:rPr>
            </w:pPr>
          </w:p>
          <w:p w14:paraId="374DE657" w14:textId="77777777" w:rsidR="00084773" w:rsidRPr="00B93783" w:rsidRDefault="00084773" w:rsidP="00084773">
            <w:pPr>
              <w:rPr>
                <w:bCs/>
              </w:rPr>
            </w:pPr>
          </w:p>
          <w:p w14:paraId="428A587E" w14:textId="77777777" w:rsidR="00084773" w:rsidRPr="00B93783" w:rsidRDefault="00084773" w:rsidP="00084773">
            <w:pPr>
              <w:rPr>
                <w:bCs/>
              </w:rPr>
            </w:pPr>
          </w:p>
          <w:p w14:paraId="5071BF27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  <w:p w14:paraId="36BF0BC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A342F4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iCs/>
                <w:lang w:val="en-US"/>
              </w:rPr>
              <w:t xml:space="preserve">- </w:t>
            </w:r>
            <w:r w:rsidRPr="00B93783">
              <w:rPr>
                <w:bCs/>
              </w:rPr>
              <w:t>Terminal</w:t>
            </w:r>
          </w:p>
          <w:p w14:paraId="1F07A4E5" w14:textId="77777777" w:rsidR="00084773" w:rsidRPr="00B93783" w:rsidRDefault="00084773" w:rsidP="00084773">
            <w:pPr>
              <w:rPr>
                <w:iCs/>
                <w:lang w:val="en-US"/>
              </w:rPr>
            </w:pPr>
          </w:p>
          <w:p w14:paraId="034DABB4" w14:textId="77777777" w:rsidR="00084773" w:rsidRPr="00B93783" w:rsidRDefault="00084773" w:rsidP="00084773">
            <w:pPr>
              <w:rPr>
                <w:iCs/>
                <w:lang w:val="en-US"/>
              </w:rPr>
            </w:pPr>
          </w:p>
          <w:p w14:paraId="55C0C8F1" w14:textId="77777777" w:rsidR="00084773" w:rsidRPr="00B93783" w:rsidRDefault="00084773" w:rsidP="00084773">
            <w:pPr>
              <w:rPr>
                <w:iCs/>
                <w:lang w:val="en-US"/>
              </w:rPr>
            </w:pPr>
          </w:p>
          <w:p w14:paraId="5FE9BA5D" w14:textId="77777777" w:rsidR="00084773" w:rsidRPr="00B93783" w:rsidRDefault="00084773" w:rsidP="00084773">
            <w:pPr>
              <w:rPr>
                <w:iCs/>
                <w:lang w:val="en-US"/>
              </w:rPr>
            </w:pPr>
          </w:p>
          <w:p w14:paraId="249F7973" w14:textId="77777777" w:rsidR="00084773" w:rsidRPr="00B93783" w:rsidRDefault="00084773" w:rsidP="00084773">
            <w:pPr>
              <w:rPr>
                <w:iCs/>
                <w:lang w:val="en-US"/>
              </w:rPr>
            </w:pPr>
          </w:p>
        </w:tc>
        <w:tc>
          <w:tcPr>
            <w:tcW w:w="4843" w:type="dxa"/>
            <w:shd w:val="clear" w:color="auto" w:fill="auto"/>
          </w:tcPr>
          <w:p w14:paraId="1502E754" w14:textId="77777777" w:rsidR="00084773" w:rsidRPr="00B93783" w:rsidRDefault="00084773" w:rsidP="00084773">
            <w:r w:rsidRPr="00B93783">
              <w:t>- терминал, устройство удаленного ввода-вывода, состоящее обычно из дисплея и клавиатуры, используется обычно для многопользовательских режимов работы компьютера в компьютерной сети</w:t>
            </w:r>
          </w:p>
        </w:tc>
        <w:tc>
          <w:tcPr>
            <w:tcW w:w="5151" w:type="dxa"/>
          </w:tcPr>
          <w:p w14:paraId="2B713DFC" w14:textId="77777777" w:rsidR="00084773" w:rsidRPr="00B93783" w:rsidRDefault="00084773" w:rsidP="00084773">
            <w:r w:rsidRPr="00B93783">
              <w:t>- терминал, одатда дисплей ва клавиатурадан иборат б</w:t>
            </w:r>
            <w:r w:rsidR="00B93783">
              <w:t>ў</w:t>
            </w:r>
            <w:r w:rsidRPr="00B93783">
              <w:t>лган олисдаги киритиш-чи</w:t>
            </w:r>
            <w:r w:rsidR="00B93783">
              <w:t>қ</w:t>
            </w:r>
            <w:r w:rsidRPr="00B93783">
              <w:t xml:space="preserve">ариш </w:t>
            </w:r>
            <w:r w:rsidR="00B93783">
              <w:t>қ</w:t>
            </w:r>
            <w:r w:rsidRPr="00B93783">
              <w:t>урилмаси. Компьютер тармо</w:t>
            </w:r>
            <w:r w:rsidR="00B93783">
              <w:t>ғ</w:t>
            </w:r>
            <w:r w:rsidRPr="00B93783">
              <w:t>идаги компьютернинг к</w:t>
            </w:r>
            <w:r w:rsidR="00B93783">
              <w:t>ў</w:t>
            </w:r>
            <w:r w:rsidRPr="00B93783">
              <w:t>п фойдаланиладиган режимлари учун фойдаланилади</w:t>
            </w:r>
          </w:p>
        </w:tc>
      </w:tr>
      <w:tr w:rsidR="00084773" w:rsidRPr="00B93783" w14:paraId="5ECD1FE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65A512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TERN</w:t>
            </w:r>
          </w:p>
          <w:p w14:paraId="41E94CE5" w14:textId="77777777" w:rsidR="00084773" w:rsidRPr="00B93783" w:rsidRDefault="00084773" w:rsidP="00084773">
            <w:pPr>
              <w:rPr>
                <w:bCs/>
              </w:rPr>
            </w:pPr>
          </w:p>
          <w:p w14:paraId="2E37B85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AA7E8ED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Telecommunications Education Research Network</w:t>
            </w:r>
          </w:p>
        </w:tc>
        <w:tc>
          <w:tcPr>
            <w:tcW w:w="4843" w:type="dxa"/>
            <w:shd w:val="clear" w:color="auto" w:fill="auto"/>
          </w:tcPr>
          <w:p w14:paraId="069FA797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н</w:t>
            </w:r>
            <w:r w:rsidRPr="00B93783">
              <w:t>аучно-образовательная телекоммуникационная сеть (связывающая  между собой университеты США)</w:t>
            </w:r>
          </w:p>
        </w:tc>
        <w:tc>
          <w:tcPr>
            <w:tcW w:w="5151" w:type="dxa"/>
          </w:tcPr>
          <w:p w14:paraId="35ECF704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и</w:t>
            </w:r>
            <w:r w:rsidRPr="00B93783">
              <w:t>лмий-таълим (илмий-маърифий) телекоммуникация тармо</w:t>
            </w:r>
            <w:r w:rsidR="00B93783">
              <w:t>ғ</w:t>
            </w:r>
            <w:r w:rsidRPr="00B93783">
              <w:t>и (А</w:t>
            </w:r>
            <w:r w:rsidR="00B93783">
              <w:t>Қ</w:t>
            </w:r>
            <w:r w:rsidRPr="00B93783">
              <w:t xml:space="preserve">Ш университетларини </w:t>
            </w:r>
            <w:r w:rsidR="00B93783">
              <w:t>ў</w:t>
            </w:r>
            <w:r w:rsidRPr="00B93783">
              <w:t>заро бо</w:t>
            </w:r>
            <w:r w:rsidR="00B93783">
              <w:t>ғ</w:t>
            </w:r>
            <w:r w:rsidRPr="00B93783">
              <w:t>ловчи)</w:t>
            </w:r>
          </w:p>
        </w:tc>
      </w:tr>
      <w:tr w:rsidR="00084773" w:rsidRPr="00B93783" w14:paraId="282CB01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E4DDDB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TES</w:t>
            </w:r>
          </w:p>
          <w:p w14:paraId="0C40D9C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EEE943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Terminal Emula--tion Service</w:t>
            </w:r>
          </w:p>
        </w:tc>
        <w:tc>
          <w:tcPr>
            <w:tcW w:w="4843" w:type="dxa"/>
            <w:shd w:val="clear" w:color="auto" w:fill="auto"/>
          </w:tcPr>
          <w:p w14:paraId="11B89FF4" w14:textId="77777777" w:rsidR="00084773" w:rsidRPr="00B93783" w:rsidRDefault="00084773" w:rsidP="00084773">
            <w:r w:rsidRPr="00B93783">
              <w:t>- служба эмуляции терминалов</w:t>
            </w:r>
          </w:p>
        </w:tc>
        <w:tc>
          <w:tcPr>
            <w:tcW w:w="5151" w:type="dxa"/>
          </w:tcPr>
          <w:p w14:paraId="72DD204A" w14:textId="77777777" w:rsidR="00084773" w:rsidRPr="00B93783" w:rsidRDefault="00084773" w:rsidP="00084773">
            <w:r w:rsidRPr="00B93783">
              <w:t>- терминалларни эмуляциялаш хизмати</w:t>
            </w:r>
          </w:p>
        </w:tc>
      </w:tr>
      <w:tr w:rsidR="00084773" w:rsidRPr="00B93783" w14:paraId="2C44FCD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56D44D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TF</w:t>
            </w:r>
          </w:p>
        </w:tc>
        <w:tc>
          <w:tcPr>
            <w:tcW w:w="2450" w:type="dxa"/>
            <w:shd w:val="clear" w:color="auto" w:fill="auto"/>
          </w:tcPr>
          <w:p w14:paraId="5BF6D30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transfer factor</w:t>
            </w:r>
          </w:p>
        </w:tc>
        <w:tc>
          <w:tcPr>
            <w:tcW w:w="4843" w:type="dxa"/>
            <w:shd w:val="clear" w:color="auto" w:fill="auto"/>
          </w:tcPr>
          <w:p w14:paraId="270BAFF5" w14:textId="77777777" w:rsidR="00084773" w:rsidRPr="00B93783" w:rsidRDefault="00084773" w:rsidP="00084773">
            <w:r w:rsidRPr="00B93783">
              <w:t>- передаточная функция</w:t>
            </w:r>
          </w:p>
        </w:tc>
        <w:tc>
          <w:tcPr>
            <w:tcW w:w="5151" w:type="dxa"/>
          </w:tcPr>
          <w:p w14:paraId="066A04C0" w14:textId="77777777" w:rsidR="00084773" w:rsidRPr="00B93783" w:rsidRDefault="00084773" w:rsidP="00084773">
            <w:r w:rsidRPr="00B93783">
              <w:t>- узатиш функцияси</w:t>
            </w:r>
          </w:p>
        </w:tc>
      </w:tr>
      <w:tr w:rsidR="00084773" w:rsidRPr="00B93783" w14:paraId="2B29E08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DA380D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T.F.,t.f.</w:t>
            </w:r>
          </w:p>
          <w:p w14:paraId="3492AAA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9AA57F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time factor</w:t>
            </w:r>
          </w:p>
          <w:p w14:paraId="16FE2DAD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302AF222" w14:textId="77777777" w:rsidR="00084773" w:rsidRPr="00B93783" w:rsidRDefault="00084773" w:rsidP="00084773">
            <w:r w:rsidRPr="00B93783">
              <w:t>- коэффициент (использования по) времени</w:t>
            </w:r>
          </w:p>
        </w:tc>
        <w:tc>
          <w:tcPr>
            <w:tcW w:w="5151" w:type="dxa"/>
          </w:tcPr>
          <w:p w14:paraId="7A97C33C" w14:textId="77777777" w:rsidR="00084773" w:rsidRPr="00B93783" w:rsidRDefault="00084773" w:rsidP="00084773">
            <w:r w:rsidRPr="00B93783">
              <w:t>- ва</w:t>
            </w:r>
            <w:r w:rsidR="00B93783">
              <w:t>қ</w:t>
            </w:r>
            <w:r w:rsidRPr="00B93783">
              <w:t>т коэффициенти, (ва</w:t>
            </w:r>
            <w:r w:rsidR="00B93783">
              <w:t>қ</w:t>
            </w:r>
            <w:r w:rsidRPr="00B93783">
              <w:t>т б</w:t>
            </w:r>
            <w:r w:rsidR="00B93783">
              <w:t>ў</w:t>
            </w:r>
            <w:r w:rsidRPr="00B93783">
              <w:t>йича фойдаланиш) коэффициенти</w:t>
            </w:r>
          </w:p>
        </w:tc>
      </w:tr>
      <w:tr w:rsidR="00084773" w:rsidRPr="00B93783" w14:paraId="675F092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097DED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TFC</w:t>
            </w:r>
          </w:p>
        </w:tc>
        <w:tc>
          <w:tcPr>
            <w:tcW w:w="2450" w:type="dxa"/>
            <w:shd w:val="clear" w:color="auto" w:fill="auto"/>
          </w:tcPr>
          <w:p w14:paraId="5D4C5CE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thin-film circuit</w:t>
            </w:r>
          </w:p>
        </w:tc>
        <w:tc>
          <w:tcPr>
            <w:tcW w:w="4843" w:type="dxa"/>
            <w:shd w:val="clear" w:color="auto" w:fill="auto"/>
          </w:tcPr>
          <w:p w14:paraId="55950DB8" w14:textId="77777777" w:rsidR="00084773" w:rsidRPr="00B93783" w:rsidRDefault="00084773" w:rsidP="00084773">
            <w:r w:rsidRPr="00B93783">
              <w:t>- схема на тонких пленках</w:t>
            </w:r>
          </w:p>
        </w:tc>
        <w:tc>
          <w:tcPr>
            <w:tcW w:w="5151" w:type="dxa"/>
          </w:tcPr>
          <w:p w14:paraId="523C1E30" w14:textId="77777777" w:rsidR="00084773" w:rsidRPr="00B93783" w:rsidRDefault="00084773" w:rsidP="00084773">
            <w:r w:rsidRPr="00B93783">
              <w:t>- юп</w:t>
            </w:r>
            <w:r w:rsidR="00B93783">
              <w:t>қ</w:t>
            </w:r>
            <w:r w:rsidRPr="00B93783">
              <w:t>а плёнкалардаги схема</w:t>
            </w:r>
          </w:p>
        </w:tc>
      </w:tr>
      <w:tr w:rsidR="00084773" w:rsidRPr="00B93783" w14:paraId="0620D6E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3EFF93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TF</w:t>
            </w:r>
          </w:p>
        </w:tc>
        <w:tc>
          <w:tcPr>
            <w:tcW w:w="2450" w:type="dxa"/>
            <w:shd w:val="clear" w:color="auto" w:fill="auto"/>
          </w:tcPr>
          <w:p w14:paraId="68385BB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transformer</w:t>
            </w:r>
          </w:p>
        </w:tc>
        <w:tc>
          <w:tcPr>
            <w:tcW w:w="4843" w:type="dxa"/>
            <w:shd w:val="clear" w:color="auto" w:fill="auto"/>
          </w:tcPr>
          <w:p w14:paraId="55245AAB" w14:textId="77777777" w:rsidR="00084773" w:rsidRPr="00B93783" w:rsidRDefault="00084773" w:rsidP="00084773">
            <w:r w:rsidRPr="00B93783">
              <w:t>- трансформатор</w:t>
            </w:r>
          </w:p>
        </w:tc>
        <w:tc>
          <w:tcPr>
            <w:tcW w:w="5151" w:type="dxa"/>
          </w:tcPr>
          <w:p w14:paraId="6EB7395F" w14:textId="77777777" w:rsidR="00084773" w:rsidRPr="00B93783" w:rsidRDefault="00084773" w:rsidP="00084773">
            <w:r w:rsidRPr="00B93783">
              <w:t>- трансформатор</w:t>
            </w:r>
          </w:p>
        </w:tc>
      </w:tr>
      <w:tr w:rsidR="00084773" w:rsidRPr="00B93783" w14:paraId="445F664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4E0B98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TF-F</w:t>
            </w:r>
          </w:p>
        </w:tc>
        <w:tc>
          <w:tcPr>
            <w:tcW w:w="2450" w:type="dxa"/>
            <w:shd w:val="clear" w:color="auto" w:fill="auto"/>
          </w:tcPr>
          <w:p w14:paraId="2C3A3B9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trigger flip - flor</w:t>
            </w:r>
          </w:p>
        </w:tc>
        <w:tc>
          <w:tcPr>
            <w:tcW w:w="4843" w:type="dxa"/>
            <w:shd w:val="clear" w:color="auto" w:fill="auto"/>
          </w:tcPr>
          <w:p w14:paraId="510C2D79" w14:textId="77777777" w:rsidR="00084773" w:rsidRPr="00B93783" w:rsidRDefault="00084773" w:rsidP="00084773">
            <w:r w:rsidRPr="00B93783">
              <w:t>- триггер-мультивибратор</w:t>
            </w:r>
          </w:p>
        </w:tc>
        <w:tc>
          <w:tcPr>
            <w:tcW w:w="5151" w:type="dxa"/>
          </w:tcPr>
          <w:p w14:paraId="5B396833" w14:textId="77777777" w:rsidR="00084773" w:rsidRPr="00B93783" w:rsidRDefault="00084773" w:rsidP="00084773">
            <w:r w:rsidRPr="00B93783">
              <w:t>- триггер-мультивибратор</w:t>
            </w:r>
          </w:p>
        </w:tc>
      </w:tr>
      <w:tr w:rsidR="00084773" w:rsidRPr="00B93783" w14:paraId="6FD4203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AE3DEB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TFLOPS</w:t>
            </w:r>
          </w:p>
          <w:p w14:paraId="32E4681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F7A81D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tera FLOPS</w:t>
            </w:r>
          </w:p>
          <w:p w14:paraId="19D2F6A3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4D4C783F" w14:textId="77777777" w:rsidR="00084773" w:rsidRPr="00B93783" w:rsidRDefault="00084773" w:rsidP="00084773">
            <w:r w:rsidRPr="00B93783">
              <w:t>- тера</w:t>
            </w:r>
            <w:r w:rsidRPr="00B93783">
              <w:lastRenderedPageBreak/>
              <w:t>ф</w:t>
            </w:r>
            <w:r w:rsidRPr="00B93783">
              <w:lastRenderedPageBreak/>
              <w:t>лопс 10</w:t>
            </w:r>
            <w:r w:rsidRPr="00B93783">
              <w:rPr>
                <w:vertAlign w:val="superscript"/>
              </w:rPr>
              <w:t>1</w:t>
            </w:r>
            <w:r w:rsidRPr="00B93783">
              <w:rPr>
                <w:vertAlign w:val="superscript"/>
              </w:rPr>
              <w:lastRenderedPageBreak/>
              <w:t>2</w:t>
            </w:r>
            <w:r w:rsidRPr="00B93783">
              <w:lastRenderedPageBreak/>
              <w:t xml:space="preserve"> операций с плавающей точкой в секунду</w:t>
            </w:r>
          </w:p>
        </w:tc>
        <w:tc>
          <w:tcPr>
            <w:tcW w:w="5151" w:type="dxa"/>
          </w:tcPr>
          <w:p w14:paraId="09ADE919" w14:textId="77777777" w:rsidR="00084773" w:rsidRPr="00B93783" w:rsidRDefault="00084773" w:rsidP="00084773">
            <w:r w:rsidRPr="00B93783">
              <w:t xml:space="preserve">- </w:t>
            </w:r>
            <w:r w:rsidRPr="00B93783">
              <w:lastRenderedPageBreak/>
              <w:t xml:space="preserve">секундига сузувчи </w:t>
            </w:r>
            <w:r w:rsidRPr="00B93783">
              <w:lastRenderedPageBreak/>
              <w:t>ну</w:t>
            </w:r>
            <w:r w:rsidR="00B93783">
              <w:t>қ</w:t>
            </w:r>
            <w:r w:rsidRPr="00B93783">
              <w:t>тали 10</w:t>
            </w:r>
            <w:r w:rsidRPr="00B93783">
              <w:rPr>
                <w:vertAlign w:val="superscript"/>
              </w:rPr>
              <w:t xml:space="preserve">12 </w:t>
            </w:r>
            <w:r w:rsidRPr="00B93783">
              <w:t>операцияли терафлопс</w:t>
            </w:r>
          </w:p>
        </w:tc>
      </w:tr>
      <w:tr w:rsidR="00084773" w:rsidRPr="00B93783" w14:paraId="6EA145D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7E60B9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TFPC</w:t>
            </w:r>
          </w:p>
          <w:p w14:paraId="0F589A9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53080A8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t</w:t>
            </w:r>
            <w:r w:rsidRPr="00B93783">
              <w:rPr>
                <w:iCs/>
                <w:lang w:val="en-US"/>
              </w:rPr>
              <w:lastRenderedPageBreak/>
              <w:t>rouble-free per-so</w:t>
            </w:r>
            <w:r w:rsidRPr="00B93783">
              <w:rPr>
                <w:iCs/>
                <w:lang w:val="en-US"/>
              </w:rPr>
              <w:lastRenderedPageBreak/>
              <w:t>n</w:t>
            </w:r>
            <w:r w:rsidRPr="00B93783">
              <w:rPr>
                <w:iCs/>
                <w:lang w:val="en-US"/>
              </w:rPr>
              <w:lastRenderedPageBreak/>
              <w:t>al computing</w:t>
            </w:r>
          </w:p>
        </w:tc>
        <w:tc>
          <w:tcPr>
            <w:tcW w:w="4843" w:type="dxa"/>
            <w:shd w:val="clear" w:color="auto" w:fill="auto"/>
          </w:tcPr>
          <w:p w14:paraId="40C47E07" w14:textId="77777777" w:rsidR="00084773" w:rsidRPr="00B93783" w:rsidRDefault="00084773" w:rsidP="00084773">
            <w:r w:rsidRPr="00B93783">
              <w:t>- безотказные вычисления на  персональных компьютерах</w:t>
            </w:r>
          </w:p>
        </w:tc>
        <w:tc>
          <w:tcPr>
            <w:tcW w:w="5151" w:type="dxa"/>
          </w:tcPr>
          <w:p w14:paraId="4D23B9F2" w14:textId="77777777" w:rsidR="00084773" w:rsidRPr="00B93783" w:rsidRDefault="00084773" w:rsidP="00084773">
            <w:r w:rsidRPr="00B93783">
              <w:t xml:space="preserve">- шахсий компьютерлардаги бузилмасдан </w:t>
            </w:r>
            <w:r w:rsidR="00B93783">
              <w:t>ҳ</w:t>
            </w:r>
            <w:r w:rsidRPr="00B93783">
              <w:t>исоблашлар</w:t>
            </w:r>
          </w:p>
        </w:tc>
      </w:tr>
      <w:tr w:rsidR="00084773" w:rsidRPr="00B93783" w14:paraId="2179DD4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C021E08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TFR</w:t>
            </w:r>
          </w:p>
          <w:p w14:paraId="3846DE5E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11CD7E3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Transfer Restricted Signal</w:t>
            </w:r>
          </w:p>
        </w:tc>
        <w:tc>
          <w:tcPr>
            <w:tcW w:w="4843" w:type="dxa"/>
            <w:shd w:val="clear" w:color="auto" w:fill="auto"/>
          </w:tcPr>
          <w:p w14:paraId="1370A595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сигнал «передача ограничена»</w:t>
            </w:r>
          </w:p>
          <w:p w14:paraId="638CFA2D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51" w:type="dxa"/>
          </w:tcPr>
          <w:p w14:paraId="32668144" w14:textId="77777777" w:rsidR="00084773" w:rsidRPr="00B93783" w:rsidRDefault="00084773" w:rsidP="00084773">
            <w:r w:rsidRPr="00B93783">
              <w:t>- «узатиш чекланган» сигнали</w:t>
            </w:r>
          </w:p>
        </w:tc>
      </w:tr>
      <w:tr w:rsidR="00084773" w:rsidRPr="00B93783" w14:paraId="4E01968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B2AC2E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TFT</w:t>
            </w:r>
          </w:p>
        </w:tc>
        <w:tc>
          <w:tcPr>
            <w:tcW w:w="2450" w:type="dxa"/>
            <w:shd w:val="clear" w:color="auto" w:fill="auto"/>
          </w:tcPr>
          <w:p w14:paraId="12834CF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thin-film transistor</w:t>
            </w:r>
          </w:p>
        </w:tc>
        <w:tc>
          <w:tcPr>
            <w:tcW w:w="4843" w:type="dxa"/>
            <w:shd w:val="clear" w:color="auto" w:fill="auto"/>
          </w:tcPr>
          <w:p w14:paraId="522D6D89" w14:textId="77777777" w:rsidR="00084773" w:rsidRPr="00B93783" w:rsidRDefault="00084773" w:rsidP="00084773">
            <w:r w:rsidRPr="00B93783">
              <w:t>- тонкопленочный транзистор</w:t>
            </w:r>
          </w:p>
        </w:tc>
        <w:tc>
          <w:tcPr>
            <w:tcW w:w="5151" w:type="dxa"/>
          </w:tcPr>
          <w:p w14:paraId="33D002A0" w14:textId="77777777" w:rsidR="00084773" w:rsidRPr="00B93783" w:rsidRDefault="00084773" w:rsidP="00084773">
            <w:r w:rsidRPr="00B93783">
              <w:t>- юп</w:t>
            </w:r>
            <w:r w:rsidR="00B93783">
              <w:t>қ</w:t>
            </w:r>
            <w:r w:rsidRPr="00B93783">
              <w:t>а плёнкали транзистор</w:t>
            </w:r>
          </w:p>
        </w:tc>
      </w:tr>
      <w:tr w:rsidR="00084773" w:rsidRPr="00B93783" w14:paraId="6A0AC9D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DF7BFA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TFT</w:t>
            </w:r>
            <w:r w:rsidRPr="00B93783">
              <w:rPr>
                <w:iCs/>
                <w:lang w:val="en-US"/>
              </w:rPr>
              <w:t>LCD</w:t>
            </w:r>
          </w:p>
          <w:p w14:paraId="14808659" w14:textId="77777777" w:rsidR="00084773" w:rsidRPr="00B93783" w:rsidRDefault="00084773" w:rsidP="00084773">
            <w:pPr>
              <w:rPr>
                <w:bCs/>
              </w:rPr>
            </w:pPr>
          </w:p>
          <w:p w14:paraId="21AEB08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5B77E6A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thin-film transistor liquid-crystal display</w:t>
            </w:r>
          </w:p>
        </w:tc>
        <w:tc>
          <w:tcPr>
            <w:tcW w:w="4843" w:type="dxa"/>
            <w:shd w:val="clear" w:color="auto" w:fill="auto"/>
          </w:tcPr>
          <w:p w14:paraId="2B799202" w14:textId="77777777" w:rsidR="00084773" w:rsidRPr="00B93783" w:rsidRDefault="00084773" w:rsidP="00084773">
            <w:r w:rsidRPr="00B93783">
              <w:t>- жидкокристаллический дисплей  на тонкопленочных транзисторах</w:t>
            </w:r>
          </w:p>
          <w:p w14:paraId="71E326F9" w14:textId="77777777" w:rsidR="00084773" w:rsidRPr="00B93783" w:rsidRDefault="00084773" w:rsidP="00084773"/>
        </w:tc>
        <w:tc>
          <w:tcPr>
            <w:tcW w:w="5151" w:type="dxa"/>
          </w:tcPr>
          <w:p w14:paraId="325B0CE7" w14:textId="77777777" w:rsidR="00084773" w:rsidRPr="00B93783" w:rsidRDefault="00084773" w:rsidP="00084773">
            <w:r w:rsidRPr="00B93783">
              <w:t>- юп</w:t>
            </w:r>
            <w:r w:rsidR="00B93783">
              <w:t>қ</w:t>
            </w:r>
            <w:r w:rsidRPr="00B93783">
              <w:t>а плёнкали транзисторлардаги сую</w:t>
            </w:r>
            <w:r w:rsidR="00B93783">
              <w:t>қ</w:t>
            </w:r>
            <w:r w:rsidRPr="00B93783">
              <w:t xml:space="preserve"> кристалл дисплей</w:t>
            </w:r>
          </w:p>
        </w:tc>
      </w:tr>
      <w:tr w:rsidR="00084773" w:rsidRPr="00B93783" w14:paraId="7B78BA1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AEF1C3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TFTP</w:t>
            </w:r>
          </w:p>
          <w:p w14:paraId="021A70A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B5F93A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Trivial File Transfer Protocol</w:t>
            </w:r>
          </w:p>
        </w:tc>
        <w:tc>
          <w:tcPr>
            <w:tcW w:w="4843" w:type="dxa"/>
            <w:shd w:val="clear" w:color="auto" w:fill="auto"/>
          </w:tcPr>
          <w:p w14:paraId="2CAF3161" w14:textId="77777777" w:rsidR="00084773" w:rsidRPr="00B93783" w:rsidRDefault="00084773" w:rsidP="00084773">
            <w:r w:rsidRPr="00B93783">
              <w:t>- простейший протокол передачи данных</w:t>
            </w:r>
          </w:p>
        </w:tc>
        <w:tc>
          <w:tcPr>
            <w:tcW w:w="5151" w:type="dxa"/>
          </w:tcPr>
          <w:p w14:paraId="58060EF5" w14:textId="77777777" w:rsidR="00084773" w:rsidRPr="00B93783" w:rsidRDefault="00084773" w:rsidP="00084773">
            <w:r w:rsidRPr="00B93783">
              <w:t>- маълумотлар узатишнинг оддийро</w:t>
            </w:r>
            <w:r w:rsidR="00B93783">
              <w:t>қ</w:t>
            </w:r>
            <w:r w:rsidRPr="00B93783">
              <w:t xml:space="preserve"> протоколи</w:t>
            </w:r>
          </w:p>
        </w:tc>
      </w:tr>
      <w:tr w:rsidR="00084773" w:rsidRPr="00B93783" w14:paraId="375A863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1883CE7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TG</w:t>
            </w:r>
          </w:p>
        </w:tc>
        <w:tc>
          <w:tcPr>
            <w:tcW w:w="2450" w:type="dxa"/>
            <w:shd w:val="clear" w:color="auto" w:fill="auto"/>
          </w:tcPr>
          <w:p w14:paraId="42955271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Trunk Gateway</w:t>
            </w:r>
          </w:p>
        </w:tc>
        <w:tc>
          <w:tcPr>
            <w:tcW w:w="4843" w:type="dxa"/>
            <w:shd w:val="clear" w:color="auto" w:fill="auto"/>
          </w:tcPr>
          <w:p w14:paraId="7588A1CC" w14:textId="77777777" w:rsidR="00084773" w:rsidRPr="00B93783" w:rsidRDefault="00084773" w:rsidP="00084773">
            <w:r w:rsidRPr="00B93783">
              <w:rPr>
                <w:lang w:val="uz-Cyrl-UZ"/>
              </w:rPr>
              <w:t>- ш</w:t>
            </w:r>
            <w:r w:rsidRPr="00B93783">
              <w:t xml:space="preserve">люз между телефонной сетью общего пользования и сетью </w:t>
            </w:r>
            <w:r w:rsidRPr="00B93783">
              <w:rPr>
                <w:lang w:val="en-US"/>
              </w:rPr>
              <w:t>IP</w:t>
            </w:r>
          </w:p>
        </w:tc>
        <w:tc>
          <w:tcPr>
            <w:tcW w:w="5151" w:type="dxa"/>
          </w:tcPr>
          <w:p w14:paraId="15B40CC4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уму</w:t>
            </w:r>
            <w:r w:rsidRPr="00B93783">
              <w:t>м</w:t>
            </w:r>
            <w:r w:rsidRPr="00B93783">
              <w:rPr>
                <w:lang w:val="uz-Cyrl-UZ"/>
              </w:rPr>
              <w:t>фойдаланишдаги телефон тар</w:t>
            </w:r>
            <w:r w:rsidRPr="00B93783">
              <w:t>-</w:t>
            </w:r>
            <w:r w:rsidRPr="00B93783">
              <w:rPr>
                <w:lang w:val="uz-Cyrl-UZ"/>
              </w:rPr>
              <w:t>мо</w:t>
            </w:r>
            <w:r w:rsidR="00B93783">
              <w:t>ғ</w:t>
            </w:r>
            <w:r w:rsidRPr="00B93783">
              <w:rPr>
                <w:lang w:val="uz-Cyrl-UZ"/>
              </w:rPr>
              <w:t xml:space="preserve">и ва </w:t>
            </w:r>
            <w:r w:rsidRPr="00B93783">
              <w:rPr>
                <w:lang w:val="en-US"/>
              </w:rPr>
              <w:t>IP</w:t>
            </w:r>
            <w:r w:rsidRPr="00B93783">
              <w:rPr>
                <w:lang w:val="uz-Cyrl-UZ"/>
              </w:rPr>
              <w:t xml:space="preserve"> тармо</w:t>
            </w:r>
            <w:r w:rsidR="00B93783">
              <w:t>ғ</w:t>
            </w:r>
            <w:r w:rsidRPr="00B93783">
              <w:rPr>
                <w:lang w:val="uz-Cyrl-UZ"/>
              </w:rPr>
              <w:t xml:space="preserve">и 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>ртасидаги шлюз</w:t>
            </w:r>
          </w:p>
        </w:tc>
      </w:tr>
      <w:tr w:rsidR="00084773" w:rsidRPr="00B93783" w14:paraId="0103776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6DB724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THD (T.H.D)</w:t>
            </w:r>
          </w:p>
          <w:p w14:paraId="4BBBCB2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E6DB4A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total harmonic distortion</w:t>
            </w:r>
          </w:p>
        </w:tc>
        <w:tc>
          <w:tcPr>
            <w:tcW w:w="4843" w:type="dxa"/>
            <w:shd w:val="clear" w:color="auto" w:fill="auto"/>
          </w:tcPr>
          <w:p w14:paraId="51B8D69E" w14:textId="77777777" w:rsidR="00084773" w:rsidRPr="00B93783" w:rsidRDefault="00084773" w:rsidP="00084773">
            <w:r w:rsidRPr="00B93783">
              <w:t>- суммарные гармонические искажения</w:t>
            </w:r>
          </w:p>
          <w:p w14:paraId="3B0E44CA" w14:textId="77777777" w:rsidR="00084773" w:rsidRPr="00B93783" w:rsidRDefault="00084773" w:rsidP="00084773"/>
        </w:tc>
        <w:tc>
          <w:tcPr>
            <w:tcW w:w="5151" w:type="dxa"/>
          </w:tcPr>
          <w:p w14:paraId="2D71C79C" w14:textId="77777777" w:rsidR="00084773" w:rsidRPr="00B93783" w:rsidRDefault="00084773" w:rsidP="00084773">
            <w:r w:rsidRPr="00B93783">
              <w:t>- жамланма гармоник бузилишлар</w:t>
            </w:r>
          </w:p>
        </w:tc>
      </w:tr>
      <w:tr w:rsidR="00084773" w:rsidRPr="00B93783" w14:paraId="7F409DC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D095C92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THIG</w:t>
            </w:r>
          </w:p>
        </w:tc>
        <w:tc>
          <w:tcPr>
            <w:tcW w:w="2450" w:type="dxa"/>
            <w:shd w:val="clear" w:color="auto" w:fill="auto"/>
          </w:tcPr>
          <w:p w14:paraId="6B315449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 xml:space="preserve">- Topology </w:t>
            </w:r>
            <w:r w:rsidRPr="00B93783">
              <w:rPr>
                <w:lang w:val="en-US"/>
              </w:rPr>
              <w:br/>
              <w:t>Hiding Internetwork Gateway</w:t>
            </w:r>
          </w:p>
        </w:tc>
        <w:tc>
          <w:tcPr>
            <w:tcW w:w="4843" w:type="dxa"/>
            <w:shd w:val="clear" w:color="auto" w:fill="auto"/>
          </w:tcPr>
          <w:p w14:paraId="5E7B54A7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uz-Cyrl-UZ"/>
              </w:rPr>
              <w:t>- м</w:t>
            </w:r>
            <w:r w:rsidRPr="00B93783">
              <w:t>ежсетевой</w:t>
            </w:r>
            <w:r w:rsidRPr="00B93783">
              <w:rPr>
                <w:lang w:val="en-US"/>
              </w:rPr>
              <w:t xml:space="preserve"> </w:t>
            </w:r>
            <w:r w:rsidRPr="00B93783">
              <w:t>шлюз</w:t>
            </w:r>
            <w:r w:rsidRPr="00B93783">
              <w:rPr>
                <w:lang w:val="en-US"/>
              </w:rPr>
              <w:t xml:space="preserve"> </w:t>
            </w:r>
            <w:r w:rsidRPr="00B93783">
              <w:t>сокрытия</w:t>
            </w:r>
            <w:r w:rsidRPr="00B93783">
              <w:rPr>
                <w:lang w:val="en-US"/>
              </w:rPr>
              <w:t xml:space="preserve"> </w:t>
            </w:r>
            <w:r w:rsidRPr="00B93783">
              <w:t>топологии</w:t>
            </w:r>
          </w:p>
        </w:tc>
        <w:tc>
          <w:tcPr>
            <w:tcW w:w="5151" w:type="dxa"/>
          </w:tcPr>
          <w:p w14:paraId="3C6B664E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т</w:t>
            </w:r>
            <w:r w:rsidRPr="00B93783">
              <w:t>о</w:t>
            </w:r>
            <w:r w:rsidRPr="00B93783">
              <w:rPr>
                <w:lang w:val="uz-Cyrl-UZ"/>
              </w:rPr>
              <w:t>пологик беркитишнинг</w:t>
            </w:r>
            <w:r w:rsidRPr="00B93783">
              <w:rPr>
                <w:lang w:val="en-US"/>
              </w:rPr>
              <w:t xml:space="preserve"> </w:t>
            </w:r>
            <w:r w:rsidRPr="00B93783">
              <w:rPr>
                <w:lang w:val="uz-Cyrl-UZ"/>
              </w:rPr>
              <w:t>тармо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лараро шлюзи</w:t>
            </w:r>
          </w:p>
        </w:tc>
      </w:tr>
      <w:tr w:rsidR="00084773" w:rsidRPr="00B93783" w14:paraId="1928E7C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CF25E51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  <w:lang w:val="en-US"/>
              </w:rPr>
              <w:t>THT</w:t>
            </w:r>
          </w:p>
          <w:p w14:paraId="29194715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49C8BBA2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token-holding timer</w:t>
            </w:r>
          </w:p>
        </w:tc>
        <w:tc>
          <w:tcPr>
            <w:tcW w:w="4843" w:type="dxa"/>
            <w:shd w:val="clear" w:color="auto" w:fill="auto"/>
          </w:tcPr>
          <w:p w14:paraId="34D308E0" w14:textId="77777777" w:rsidR="00084773" w:rsidRPr="00B93783" w:rsidRDefault="00084773" w:rsidP="00084773">
            <w:r w:rsidRPr="00B93783">
              <w:rPr>
                <w:lang w:val="en-US"/>
              </w:rPr>
              <w:t xml:space="preserve">- </w:t>
            </w:r>
            <w:r w:rsidRPr="00B93783">
              <w:t>датчик</w:t>
            </w:r>
            <w:r w:rsidRPr="00B93783">
              <w:rPr>
                <w:lang w:val="en-US"/>
              </w:rPr>
              <w:t xml:space="preserve"> </w:t>
            </w:r>
            <w:r w:rsidRPr="00B93783">
              <w:t>времени</w:t>
            </w:r>
            <w:r w:rsidRPr="00B93783">
              <w:rPr>
                <w:lang w:val="en-US"/>
              </w:rPr>
              <w:t xml:space="preserve"> </w:t>
            </w:r>
            <w:r w:rsidRPr="00B93783">
              <w:t>блокировки  маркера</w:t>
            </w:r>
          </w:p>
        </w:tc>
        <w:tc>
          <w:tcPr>
            <w:tcW w:w="5151" w:type="dxa"/>
          </w:tcPr>
          <w:p w14:paraId="1F0836BE" w14:textId="77777777" w:rsidR="00084773" w:rsidRPr="00B93783" w:rsidRDefault="00084773" w:rsidP="00084773">
            <w:r w:rsidRPr="00B93783">
              <w:t>- маркерни блокировкалашнинг ва</w:t>
            </w:r>
            <w:r w:rsidR="00B93783">
              <w:t>қ</w:t>
            </w:r>
            <w:r w:rsidRPr="00B93783">
              <w:t>т датчиги</w:t>
            </w:r>
          </w:p>
        </w:tc>
      </w:tr>
      <w:tr w:rsidR="00084773" w:rsidRPr="00B93783" w14:paraId="76884B2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1514F9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TIAT</w:t>
            </w:r>
          </w:p>
          <w:p w14:paraId="3767C6A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33BAF6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Transport Indep-endent AppleTalk</w:t>
            </w:r>
          </w:p>
        </w:tc>
        <w:tc>
          <w:tcPr>
            <w:tcW w:w="4843" w:type="dxa"/>
            <w:shd w:val="clear" w:color="auto" w:fill="auto"/>
          </w:tcPr>
          <w:p w14:paraId="43C4127A" w14:textId="77777777" w:rsidR="00084773" w:rsidRPr="00B93783" w:rsidRDefault="00084773" w:rsidP="00084773">
            <w:r w:rsidRPr="00B93783">
              <w:t>- транспортно-независимый (протокол среды) AppleTalk</w:t>
            </w:r>
          </w:p>
        </w:tc>
        <w:tc>
          <w:tcPr>
            <w:tcW w:w="5151" w:type="dxa"/>
          </w:tcPr>
          <w:p w14:paraId="54059DEC" w14:textId="77777777" w:rsidR="00084773" w:rsidRPr="00B93783" w:rsidRDefault="00084773" w:rsidP="00084773">
            <w:r w:rsidRPr="00B93783">
              <w:t>- транспорт жи</w:t>
            </w:r>
            <w:r w:rsidR="00B93783">
              <w:t>ҳ</w:t>
            </w:r>
            <w:r w:rsidRPr="00B93783">
              <w:t>атдан бо</w:t>
            </w:r>
            <w:r w:rsidR="00B93783">
              <w:t>ғ</w:t>
            </w:r>
            <w:r w:rsidRPr="00B93783">
              <w:t>ли</w:t>
            </w:r>
            <w:r w:rsidR="00B93783">
              <w:t>қ</w:t>
            </w:r>
            <w:r w:rsidRPr="00B93783">
              <w:t xml:space="preserve"> б</w:t>
            </w:r>
            <w:r w:rsidR="00B93783">
              <w:t>ў</w:t>
            </w:r>
            <w:r w:rsidRPr="00B93783">
              <w:t>лмаган AppleTalk (му</w:t>
            </w:r>
            <w:r w:rsidR="00B93783">
              <w:t>ҳ</w:t>
            </w:r>
            <w:r w:rsidRPr="00B93783">
              <w:t>ит протоколи)</w:t>
            </w:r>
          </w:p>
        </w:tc>
      </w:tr>
      <w:tr w:rsidR="00084773" w:rsidRPr="00B93783" w14:paraId="1691BAA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5B766D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TIC</w:t>
            </w:r>
          </w:p>
          <w:p w14:paraId="47F119F3" w14:textId="77777777" w:rsidR="00084773" w:rsidRPr="00B93783" w:rsidRDefault="00084773" w:rsidP="00084773">
            <w:pPr>
              <w:rPr>
                <w:bCs/>
              </w:rPr>
            </w:pPr>
          </w:p>
          <w:p w14:paraId="077D62F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04934A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time interval to contact</w:t>
            </w:r>
          </w:p>
          <w:p w14:paraId="4374DB1B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750673BF" w14:textId="77777777" w:rsidR="00084773" w:rsidRPr="00B93783" w:rsidRDefault="00084773" w:rsidP="00084773">
            <w:r w:rsidRPr="00B93783">
              <w:t>- интервал времени между  началом видимости дорожки и  моментом приземления самолета</w:t>
            </w:r>
          </w:p>
        </w:tc>
        <w:tc>
          <w:tcPr>
            <w:tcW w:w="5151" w:type="dxa"/>
          </w:tcPr>
          <w:p w14:paraId="13935788" w14:textId="77777777" w:rsidR="00084773" w:rsidRPr="00B93783" w:rsidRDefault="00084773" w:rsidP="00084773">
            <w:r w:rsidRPr="00B93783">
              <w:t>- й</w:t>
            </w:r>
            <w:r w:rsidR="00B93783">
              <w:t>ў</w:t>
            </w:r>
            <w:r w:rsidRPr="00B93783">
              <w:t>лка  к</w:t>
            </w:r>
            <w:r w:rsidR="00B93783">
              <w:t>ў</w:t>
            </w:r>
            <w:r w:rsidRPr="00B93783">
              <w:t xml:space="preserve">рина бошлайдиган ва самолётнинг </w:t>
            </w:r>
            <w:r w:rsidR="00B93783">
              <w:t>қў</w:t>
            </w:r>
            <w:r w:rsidRPr="00B93783">
              <w:t xml:space="preserve">ниши </w:t>
            </w:r>
            <w:r w:rsidR="00B93783">
              <w:t>ў</w:t>
            </w:r>
            <w:r w:rsidRPr="00B93783">
              <w:t>ртасидаги ва</w:t>
            </w:r>
            <w:r w:rsidR="00B93783">
              <w:t>қ</w:t>
            </w:r>
            <w:r w:rsidRPr="00B93783">
              <w:t>т орали</w:t>
            </w:r>
            <w:r w:rsidR="00B93783">
              <w:t>ғ</w:t>
            </w:r>
            <w:r w:rsidRPr="00B93783">
              <w:t>и</w:t>
            </w:r>
          </w:p>
        </w:tc>
      </w:tr>
      <w:tr w:rsidR="00084773" w:rsidRPr="00B93783" w14:paraId="0F0EBF8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FB3302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TIF</w:t>
            </w:r>
          </w:p>
          <w:p w14:paraId="484B0F9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2A1584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telephone interference factor</w:t>
            </w:r>
          </w:p>
        </w:tc>
        <w:tc>
          <w:tcPr>
            <w:tcW w:w="4843" w:type="dxa"/>
            <w:shd w:val="clear" w:color="auto" w:fill="auto"/>
          </w:tcPr>
          <w:p w14:paraId="02C4D937" w14:textId="77777777" w:rsidR="00084773" w:rsidRPr="00B93783" w:rsidRDefault="00084773" w:rsidP="00084773">
            <w:r w:rsidRPr="00B93783">
              <w:t>- коэффициент телефонных помех</w:t>
            </w:r>
          </w:p>
          <w:p w14:paraId="54CDCDA7" w14:textId="77777777" w:rsidR="00084773" w:rsidRPr="00B93783" w:rsidRDefault="00084773" w:rsidP="00084773"/>
        </w:tc>
        <w:tc>
          <w:tcPr>
            <w:tcW w:w="5151" w:type="dxa"/>
          </w:tcPr>
          <w:p w14:paraId="765752C1" w14:textId="77777777" w:rsidR="00084773" w:rsidRPr="00B93783" w:rsidRDefault="00084773" w:rsidP="00084773">
            <w:r w:rsidRPr="00B93783">
              <w:t>- телефон хала</w:t>
            </w:r>
            <w:r w:rsidR="00B93783">
              <w:t>қ</w:t>
            </w:r>
            <w:r w:rsidRPr="00B93783">
              <w:t>итлари коэффициенти</w:t>
            </w:r>
          </w:p>
        </w:tc>
      </w:tr>
      <w:tr w:rsidR="00084773" w:rsidRPr="00B93783" w14:paraId="2ECF8ED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3D6A35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TIFF</w:t>
            </w:r>
          </w:p>
          <w:p w14:paraId="1C451FC4" w14:textId="77777777" w:rsidR="00084773" w:rsidRPr="00B93783" w:rsidRDefault="00084773" w:rsidP="00084773">
            <w:pPr>
              <w:rPr>
                <w:bCs/>
              </w:rPr>
            </w:pPr>
          </w:p>
          <w:p w14:paraId="22E06FE8" w14:textId="77777777" w:rsidR="00084773" w:rsidRPr="00B93783" w:rsidRDefault="00084773" w:rsidP="00084773">
            <w:pPr>
              <w:rPr>
                <w:bCs/>
              </w:rPr>
            </w:pPr>
          </w:p>
          <w:p w14:paraId="1731D89F" w14:textId="77777777" w:rsidR="00084773" w:rsidRPr="00B93783" w:rsidRDefault="00084773" w:rsidP="00084773">
            <w:pPr>
              <w:rPr>
                <w:bCs/>
              </w:rPr>
            </w:pPr>
          </w:p>
          <w:p w14:paraId="6E500E3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03E7EF8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>- Tag/Tagged Image File Format</w:t>
            </w:r>
          </w:p>
          <w:p w14:paraId="4899B70D" w14:textId="77777777" w:rsidR="00084773" w:rsidRPr="00B93783" w:rsidRDefault="00084773" w:rsidP="00084773">
            <w:pPr>
              <w:rPr>
                <w:iCs/>
                <w:lang w:val="en-GB"/>
              </w:rPr>
            </w:pPr>
          </w:p>
          <w:p w14:paraId="4C104816" w14:textId="77777777" w:rsidR="00084773" w:rsidRPr="00B93783" w:rsidRDefault="00084773" w:rsidP="00084773">
            <w:pPr>
              <w:rPr>
                <w:iCs/>
                <w:lang w:val="en-GB"/>
              </w:rPr>
            </w:pPr>
          </w:p>
          <w:p w14:paraId="27AA5015" w14:textId="77777777" w:rsidR="00084773" w:rsidRPr="00B93783" w:rsidRDefault="00084773" w:rsidP="00084773">
            <w:pPr>
              <w:rPr>
                <w:iCs/>
                <w:lang w:val="en-US"/>
              </w:rPr>
            </w:pPr>
          </w:p>
        </w:tc>
        <w:tc>
          <w:tcPr>
            <w:tcW w:w="4843" w:type="dxa"/>
            <w:shd w:val="clear" w:color="auto" w:fill="auto"/>
          </w:tcPr>
          <w:p w14:paraId="4BCEF22C" w14:textId="77777777" w:rsidR="00084773" w:rsidRPr="00B93783" w:rsidRDefault="00084773" w:rsidP="00084773">
            <w:r w:rsidRPr="00B93783">
              <w:t>- теговый  формат графических ф</w:t>
            </w:r>
            <w:r w:rsidRPr="00B93783">
              <w:lastRenderedPageBreak/>
              <w:t>а</w:t>
            </w:r>
            <w:r w:rsidRPr="00B93783">
              <w:lastRenderedPageBreak/>
              <w:t>йлов (формат растровой графики, разработанный компан</w:t>
            </w:r>
            <w:r w:rsidRPr="00B93783">
              <w:lastRenderedPageBreak/>
              <w:t>и</w:t>
            </w:r>
            <w:r w:rsidRPr="00B93783">
              <w:lastRenderedPageBreak/>
              <w:t>ей  Microsoft и обеспечивающий  связь между различными аппаратными платформами)</w:t>
            </w:r>
          </w:p>
        </w:tc>
        <w:tc>
          <w:tcPr>
            <w:tcW w:w="5151" w:type="dxa"/>
          </w:tcPr>
          <w:p w14:paraId="5D2D52D5" w14:textId="77777777" w:rsidR="00084773" w:rsidRPr="00B93783" w:rsidRDefault="00084773" w:rsidP="00084773">
            <w:r w:rsidRPr="00B93783">
              <w:t>- график файлларининг тегли формати (Microsoft компанияси томонидан ишлаб чи</w:t>
            </w:r>
            <w:r w:rsidR="00B93783">
              <w:t>қ</w:t>
            </w:r>
            <w:r w:rsidRPr="00B93783">
              <w:t xml:space="preserve">илган ва турли аппарат платформалар </w:t>
            </w:r>
            <w:r w:rsidR="00B93783">
              <w:t>ў</w:t>
            </w:r>
            <w:r w:rsidRPr="00B93783">
              <w:t>ртасида ало</w:t>
            </w:r>
            <w:r w:rsidR="00B93783">
              <w:t>қ</w:t>
            </w:r>
            <w:r w:rsidRPr="00B93783">
              <w:t>ани таъминловчи растрли графика формати)</w:t>
            </w:r>
          </w:p>
        </w:tc>
      </w:tr>
      <w:tr w:rsidR="00084773" w:rsidRPr="00B93783" w14:paraId="1121C9E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BA7C9A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TIGA</w:t>
            </w:r>
          </w:p>
          <w:p w14:paraId="1EF04664" w14:textId="77777777" w:rsidR="00084773" w:rsidRPr="00B93783" w:rsidRDefault="00084773" w:rsidP="00084773">
            <w:pPr>
              <w:rPr>
                <w:bCs/>
              </w:rPr>
            </w:pPr>
          </w:p>
          <w:p w14:paraId="02C936A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C438E91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Texas Instru-ments Graphics Architecture</w:t>
            </w:r>
          </w:p>
        </w:tc>
        <w:tc>
          <w:tcPr>
            <w:tcW w:w="4843" w:type="dxa"/>
            <w:shd w:val="clear" w:color="auto" w:fill="auto"/>
          </w:tcPr>
          <w:p w14:paraId="46C15D52" w14:textId="77777777" w:rsidR="00084773" w:rsidRPr="00B93783" w:rsidRDefault="00084773" w:rsidP="00084773">
            <w:r w:rsidRPr="00B93783">
              <w:t>- г</w:t>
            </w:r>
            <w:r w:rsidRPr="00B93783">
              <w:lastRenderedPageBreak/>
              <w:t>р</w:t>
            </w:r>
            <w:r w:rsidRPr="00B93783">
              <w:t>афическая архитектура компании  Texas Instruments</w:t>
            </w:r>
          </w:p>
          <w:p w14:paraId="0325DAF3" w14:textId="77777777" w:rsidR="00084773" w:rsidRPr="00B93783" w:rsidRDefault="00084773" w:rsidP="00084773"/>
        </w:tc>
        <w:tc>
          <w:tcPr>
            <w:tcW w:w="5151" w:type="dxa"/>
          </w:tcPr>
          <w:p w14:paraId="5E4D4CAE" w14:textId="77777777" w:rsidR="00084773" w:rsidRPr="00B93783" w:rsidRDefault="00084773" w:rsidP="00084773">
            <w:r w:rsidRPr="00B93783">
              <w:t>- Texas Instruments компаниясининг графика архитектураси</w:t>
            </w:r>
          </w:p>
          <w:p w14:paraId="56839617" w14:textId="77777777" w:rsidR="00084773" w:rsidRPr="00B93783" w:rsidRDefault="00084773" w:rsidP="00084773"/>
        </w:tc>
      </w:tr>
      <w:tr w:rsidR="00084773" w:rsidRPr="00B93783" w14:paraId="2ED386A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84B325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TIGER</w:t>
            </w:r>
          </w:p>
          <w:p w14:paraId="57D79091" w14:textId="77777777" w:rsidR="00084773" w:rsidRPr="00B93783" w:rsidRDefault="00084773" w:rsidP="00084773">
            <w:pPr>
              <w:rPr>
                <w:bCs/>
              </w:rPr>
            </w:pPr>
          </w:p>
          <w:p w14:paraId="03D1FDC5" w14:textId="77777777" w:rsidR="00084773" w:rsidRPr="00B93783" w:rsidRDefault="00084773" w:rsidP="00084773">
            <w:pPr>
              <w:rPr>
                <w:bCs/>
              </w:rPr>
            </w:pPr>
          </w:p>
          <w:p w14:paraId="2A01220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883D1AC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Topologically Integrated Geographic Encoding and Referencing</w:t>
            </w:r>
            <w:r w:rsidRPr="00B93783">
              <w:rPr>
                <w:iCs/>
                <w:lang w:val="en-GB"/>
              </w:rPr>
              <w:t xml:space="preserve"> </w:t>
            </w:r>
            <w:r w:rsidRPr="00B93783">
              <w:rPr>
                <w:iCs/>
                <w:lang w:val="en-US"/>
              </w:rPr>
              <w:t>file</w:t>
            </w:r>
          </w:p>
        </w:tc>
        <w:tc>
          <w:tcPr>
            <w:tcW w:w="4843" w:type="dxa"/>
            <w:shd w:val="clear" w:color="auto" w:fill="auto"/>
          </w:tcPr>
          <w:p w14:paraId="440F6683" w14:textId="77777777" w:rsidR="00084773" w:rsidRPr="00B93783" w:rsidRDefault="00084773" w:rsidP="00084773">
            <w:r w:rsidRPr="00B93783">
              <w:t>- топологические интегрированное  географическое кодирование и  стандартизация (стандарт представления географических данных)</w:t>
            </w:r>
          </w:p>
        </w:tc>
        <w:tc>
          <w:tcPr>
            <w:tcW w:w="5151" w:type="dxa"/>
          </w:tcPr>
          <w:p w14:paraId="1DDC7DD1" w14:textId="77777777" w:rsidR="00084773" w:rsidRPr="00B93783" w:rsidRDefault="00084773" w:rsidP="00084773">
            <w:r w:rsidRPr="00B93783">
              <w:t>- топологик интегралланган географик кодлаш ва стандартлаштириш (географик маълумотларни та</w:t>
            </w:r>
            <w:r w:rsidR="00B93783">
              <w:t>қ</w:t>
            </w:r>
            <w:r w:rsidRPr="00B93783">
              <w:t>дим этиш стандарти)</w:t>
            </w:r>
          </w:p>
        </w:tc>
      </w:tr>
      <w:tr w:rsidR="00084773" w:rsidRPr="00B93783" w14:paraId="57D9EB2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3E28D3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TIGERS</w:t>
            </w:r>
          </w:p>
          <w:p w14:paraId="254F4B52" w14:textId="77777777" w:rsidR="00084773" w:rsidRPr="00B93783" w:rsidRDefault="00084773" w:rsidP="00084773">
            <w:pPr>
              <w:rPr>
                <w:bCs/>
              </w:rPr>
            </w:pPr>
          </w:p>
          <w:p w14:paraId="6E095D4E" w14:textId="77777777" w:rsidR="00084773" w:rsidRPr="00B93783" w:rsidRDefault="00084773" w:rsidP="00084773">
            <w:pPr>
              <w:rPr>
                <w:bCs/>
              </w:rPr>
            </w:pPr>
          </w:p>
          <w:p w14:paraId="784D755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E9B7C1F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Topologically Integrated Geograp-hic Encoding and Referencing System</w:t>
            </w:r>
          </w:p>
          <w:p w14:paraId="3DF5924B" w14:textId="77777777" w:rsidR="00084773" w:rsidRPr="00B93783" w:rsidRDefault="00084773" w:rsidP="00084773">
            <w:pPr>
              <w:rPr>
                <w:iCs/>
                <w:lang w:val="en-US"/>
              </w:rPr>
            </w:pPr>
          </w:p>
        </w:tc>
        <w:tc>
          <w:tcPr>
            <w:tcW w:w="4843" w:type="dxa"/>
            <w:shd w:val="clear" w:color="auto" w:fill="auto"/>
          </w:tcPr>
          <w:p w14:paraId="10FA29B4" w14:textId="77777777" w:rsidR="00084773" w:rsidRPr="00B93783" w:rsidRDefault="00084773" w:rsidP="00084773">
            <w:r w:rsidRPr="00B93783">
              <w:t>- топологически интегрированная  географическая справочная система с шифрованием изображений</w:t>
            </w:r>
          </w:p>
          <w:p w14:paraId="681EABCA" w14:textId="77777777" w:rsidR="00084773" w:rsidRPr="00B93783" w:rsidRDefault="00084773" w:rsidP="00084773"/>
          <w:p w14:paraId="7BB15692" w14:textId="77777777" w:rsidR="00084773" w:rsidRPr="00B93783" w:rsidRDefault="00084773" w:rsidP="00084773"/>
        </w:tc>
        <w:tc>
          <w:tcPr>
            <w:tcW w:w="5151" w:type="dxa"/>
          </w:tcPr>
          <w:p w14:paraId="5D531859" w14:textId="77777777" w:rsidR="00084773" w:rsidRPr="00B93783" w:rsidRDefault="00084773" w:rsidP="00084773">
            <w:r w:rsidRPr="00B93783">
              <w:t>- тасвирлар шифрланган, топологик интегралланган географик маълумотнома бериш тизими</w:t>
            </w:r>
          </w:p>
        </w:tc>
      </w:tr>
      <w:tr w:rsidR="00084773" w:rsidRPr="00B93783" w14:paraId="72AEC45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E1FAC7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TIMS</w:t>
            </w:r>
          </w:p>
          <w:p w14:paraId="0028DF0D" w14:textId="77777777" w:rsidR="00084773" w:rsidRPr="00B93783" w:rsidRDefault="00084773" w:rsidP="00084773">
            <w:pPr>
              <w:rPr>
                <w:bCs/>
              </w:rPr>
            </w:pPr>
          </w:p>
          <w:p w14:paraId="3B01AC9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A46356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transmission impairment measurement set</w:t>
            </w:r>
          </w:p>
          <w:p w14:paraId="027AB863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390061E4" w14:textId="77777777" w:rsidR="00084773" w:rsidRPr="00B93783" w:rsidRDefault="00084773" w:rsidP="00084773">
            <w:r w:rsidRPr="00B93783">
              <w:t>- набор средств измерения искажений при передаче</w:t>
            </w:r>
          </w:p>
          <w:p w14:paraId="5EB83CF3" w14:textId="77777777" w:rsidR="00084773" w:rsidRPr="00B93783" w:rsidRDefault="00084773" w:rsidP="00084773"/>
        </w:tc>
        <w:tc>
          <w:tcPr>
            <w:tcW w:w="5151" w:type="dxa"/>
          </w:tcPr>
          <w:p w14:paraId="5D070DF1" w14:textId="77777777" w:rsidR="00084773" w:rsidRPr="00B93783" w:rsidRDefault="00084773" w:rsidP="00084773">
            <w:r w:rsidRPr="00B93783">
              <w:t xml:space="preserve">- узатишдаги бузилишларни </w:t>
            </w:r>
            <w:r w:rsidR="00B93783">
              <w:t>ў</w:t>
            </w:r>
            <w:r w:rsidRPr="00B93783">
              <w:t>лчаш  воситаларининг т</w:t>
            </w:r>
            <w:r w:rsidR="00B93783">
              <w:t>ў</w:t>
            </w:r>
            <w:r w:rsidRPr="00B93783">
              <w:t>плами</w:t>
            </w:r>
          </w:p>
        </w:tc>
      </w:tr>
      <w:tr w:rsidR="00084773" w:rsidRPr="00B93783" w14:paraId="54DDF67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5AE5B9A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TIPI</w:t>
            </w:r>
          </w:p>
        </w:tc>
        <w:tc>
          <w:tcPr>
            <w:tcW w:w="2450" w:type="dxa"/>
            <w:shd w:val="clear" w:color="auto" w:fill="auto"/>
          </w:tcPr>
          <w:p w14:paraId="7CFCE64D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-Telecommuni-cation and Information Policy Institute</w:t>
            </w:r>
          </w:p>
        </w:tc>
        <w:tc>
          <w:tcPr>
            <w:tcW w:w="4843" w:type="dxa"/>
            <w:shd w:val="clear" w:color="auto" w:fill="auto"/>
          </w:tcPr>
          <w:p w14:paraId="0D1C237E" w14:textId="77777777" w:rsidR="00084773" w:rsidRPr="00B93783" w:rsidRDefault="00084773" w:rsidP="00084773">
            <w:r w:rsidRPr="00B93783">
              <w:rPr>
                <w:lang w:val="uz-Cyrl-UZ"/>
              </w:rPr>
              <w:t>- и</w:t>
            </w:r>
            <w:r w:rsidRPr="00B93783">
              <w:t>нститут телекоммуникаций и информационной политики</w:t>
            </w:r>
          </w:p>
        </w:tc>
        <w:tc>
          <w:tcPr>
            <w:tcW w:w="5151" w:type="dxa"/>
          </w:tcPr>
          <w:p w14:paraId="0B8A54A5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</w:t>
            </w:r>
            <w:r w:rsidRPr="00B93783">
              <w:t>телекоммуникаци</w:t>
            </w:r>
            <w:r w:rsidRPr="00B93783">
              <w:rPr>
                <w:lang w:val="uz-Cyrl-UZ"/>
              </w:rPr>
              <w:t>я</w:t>
            </w:r>
            <w:r w:rsidRPr="00B93783">
              <w:t>лар</w:t>
            </w:r>
            <w:r w:rsidRPr="00B93783">
              <w:rPr>
                <w:lang w:val="uz-Cyrl-UZ"/>
              </w:rPr>
              <w:t xml:space="preserve"> ва ахборот сиёсати институти</w:t>
            </w:r>
          </w:p>
        </w:tc>
      </w:tr>
      <w:tr w:rsidR="00084773" w:rsidRPr="00B93783" w14:paraId="30ABD60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243FEE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TIS</w:t>
            </w:r>
          </w:p>
          <w:p w14:paraId="6595CF8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F488847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Telemetry Information System</w:t>
            </w:r>
          </w:p>
        </w:tc>
        <w:tc>
          <w:tcPr>
            <w:tcW w:w="4843" w:type="dxa"/>
            <w:shd w:val="clear" w:color="auto" w:fill="auto"/>
          </w:tcPr>
          <w:p w14:paraId="5CA0D1C6" w14:textId="77777777" w:rsidR="00084773" w:rsidRPr="00B93783" w:rsidRDefault="00084773" w:rsidP="00084773">
            <w:r w:rsidRPr="00B93783">
              <w:t>- телеметрическая информационная система</w:t>
            </w:r>
          </w:p>
        </w:tc>
        <w:tc>
          <w:tcPr>
            <w:tcW w:w="5151" w:type="dxa"/>
          </w:tcPr>
          <w:p w14:paraId="209C8BCC" w14:textId="77777777" w:rsidR="00084773" w:rsidRPr="00B93783" w:rsidRDefault="00084773" w:rsidP="00084773">
            <w:r w:rsidRPr="00B93783">
              <w:t>- телеметрик ахборот тизими</w:t>
            </w:r>
          </w:p>
        </w:tc>
      </w:tr>
      <w:tr w:rsidR="00084773" w:rsidRPr="00B93783" w14:paraId="7BF8DAA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B3F420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TISC</w:t>
            </w:r>
          </w:p>
          <w:p w14:paraId="54D5052C" w14:textId="77777777" w:rsidR="00084773" w:rsidRPr="00B93783" w:rsidRDefault="00084773" w:rsidP="00084773">
            <w:pPr>
              <w:rPr>
                <w:bCs/>
              </w:rPr>
            </w:pPr>
          </w:p>
          <w:p w14:paraId="0B3441C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ECC2C2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Tool Interface Standards Committee</w:t>
            </w:r>
          </w:p>
        </w:tc>
        <w:tc>
          <w:tcPr>
            <w:tcW w:w="4843" w:type="dxa"/>
            <w:shd w:val="clear" w:color="auto" w:fill="auto"/>
          </w:tcPr>
          <w:p w14:paraId="29C60113" w14:textId="77777777" w:rsidR="00084773" w:rsidRPr="00B93783" w:rsidRDefault="00084773" w:rsidP="00084773">
            <w:r w:rsidRPr="00B93783">
              <w:t>- Комитет по стандартам на  интерфейсы инструментальных  средств</w:t>
            </w:r>
          </w:p>
        </w:tc>
        <w:tc>
          <w:tcPr>
            <w:tcW w:w="5151" w:type="dxa"/>
          </w:tcPr>
          <w:p w14:paraId="2C23FEF5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и</w:t>
            </w:r>
            <w:r w:rsidRPr="00B93783">
              <w:t>нструментал воситалар интерфейсларига стандартлар б</w:t>
            </w:r>
            <w:r w:rsidR="00B93783">
              <w:t>ў</w:t>
            </w:r>
            <w:r w:rsidRPr="00B93783">
              <w:t xml:space="preserve">йича </w:t>
            </w:r>
            <w:r w:rsidR="00B93783">
              <w:t>қў</w:t>
            </w:r>
            <w:r w:rsidRPr="00B93783">
              <w:t>мита</w:t>
            </w:r>
          </w:p>
        </w:tc>
      </w:tr>
      <w:tr w:rsidR="00084773" w:rsidRPr="00B93783" w14:paraId="3FAAA29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4E9878C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TISPAN</w:t>
            </w:r>
          </w:p>
        </w:tc>
        <w:tc>
          <w:tcPr>
            <w:tcW w:w="2450" w:type="dxa"/>
            <w:shd w:val="clear" w:color="auto" w:fill="auto"/>
          </w:tcPr>
          <w:p w14:paraId="5E01CCF7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en-US"/>
              </w:rPr>
              <w:t>- Telecommunication and Internet coverged Services and Protocols for Advanced Networking</w:t>
            </w:r>
          </w:p>
        </w:tc>
        <w:tc>
          <w:tcPr>
            <w:tcW w:w="4843" w:type="dxa"/>
            <w:shd w:val="clear" w:color="auto" w:fill="auto"/>
          </w:tcPr>
          <w:p w14:paraId="06210809" w14:textId="77777777" w:rsidR="00084773" w:rsidRPr="00B93783" w:rsidRDefault="00084773" w:rsidP="00084773">
            <w:r w:rsidRPr="00B93783">
              <w:rPr>
                <w:lang w:val="uz-Cyrl-UZ"/>
              </w:rPr>
              <w:t>- к</w:t>
            </w:r>
            <w:r w:rsidRPr="00B93783">
              <w:t>онвергентные телекоммуникационные и Интернет услуги и протоколы</w:t>
            </w:r>
          </w:p>
        </w:tc>
        <w:tc>
          <w:tcPr>
            <w:tcW w:w="5151" w:type="dxa"/>
          </w:tcPr>
          <w:p w14:paraId="3C3DEEC0" w14:textId="77777777" w:rsidR="00084773" w:rsidRPr="00B93783" w:rsidRDefault="00084773" w:rsidP="00084773">
            <w:r w:rsidRPr="00B93783">
              <w:rPr>
                <w:lang w:val="uz-Cyrl-UZ"/>
              </w:rPr>
              <w:t>- к</w:t>
            </w:r>
            <w:r w:rsidRPr="00B93783">
              <w:t>онвергент</w:t>
            </w:r>
            <w:r w:rsidRPr="00B93783">
              <w:rPr>
                <w:lang w:val="uz-Cyrl-UZ"/>
              </w:rPr>
              <w:t xml:space="preserve"> </w:t>
            </w:r>
            <w:r w:rsidRPr="00B93783">
              <w:t>телекоммуникаци</w:t>
            </w:r>
            <w:r w:rsidRPr="00B93783">
              <w:rPr>
                <w:lang w:val="uz-Cyrl-UZ"/>
              </w:rPr>
              <w:t>я</w:t>
            </w:r>
            <w:r w:rsidRPr="00B93783">
              <w:t>лар</w:t>
            </w:r>
            <w:r w:rsidRPr="00B93783">
              <w:rPr>
                <w:lang w:val="uz-Cyrl-UZ"/>
              </w:rPr>
              <w:t xml:space="preserve"> ва </w:t>
            </w:r>
            <w:r w:rsidRPr="00B93783">
              <w:t>Интернет</w:t>
            </w:r>
            <w:r w:rsidRPr="00B93783">
              <w:rPr>
                <w:lang w:val="uz-Cyrl-UZ"/>
              </w:rPr>
              <w:t xml:space="preserve"> хизматлари </w:t>
            </w:r>
            <w:r w:rsidR="00B93783">
              <w:t>ҳ</w:t>
            </w:r>
            <w:r w:rsidRPr="00B93783">
              <w:rPr>
                <w:lang w:val="uz-Cyrl-UZ"/>
              </w:rPr>
              <w:t xml:space="preserve">амда </w:t>
            </w:r>
            <w:r w:rsidRPr="00B93783">
              <w:t>прото-кол</w:t>
            </w:r>
            <w:r w:rsidRPr="00B93783">
              <w:rPr>
                <w:lang w:val="uz-Cyrl-UZ"/>
              </w:rPr>
              <w:t>лари</w:t>
            </w:r>
          </w:p>
          <w:p w14:paraId="2EFD1F68" w14:textId="77777777" w:rsidR="00084773" w:rsidRPr="00B93783" w:rsidRDefault="00084773" w:rsidP="00084773">
            <w:pPr>
              <w:rPr>
                <w:lang w:val="uz-Cyrl-UZ"/>
              </w:rPr>
            </w:pPr>
          </w:p>
        </w:tc>
      </w:tr>
      <w:tr w:rsidR="00084773" w:rsidRPr="00B93783" w14:paraId="31E208B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02C2B1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TIU</w:t>
            </w:r>
          </w:p>
          <w:p w14:paraId="097EAA1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B50E55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transceiver/ interface unit</w:t>
            </w:r>
          </w:p>
        </w:tc>
        <w:tc>
          <w:tcPr>
            <w:tcW w:w="4843" w:type="dxa"/>
            <w:shd w:val="clear" w:color="auto" w:fill="auto"/>
          </w:tcPr>
          <w:p w14:paraId="497A128B" w14:textId="77777777" w:rsidR="00084773" w:rsidRPr="00B93783" w:rsidRDefault="00084773" w:rsidP="00084773">
            <w:r w:rsidRPr="00B93783">
              <w:t>- блок приемо-передачи/интерфейса</w:t>
            </w:r>
          </w:p>
        </w:tc>
        <w:tc>
          <w:tcPr>
            <w:tcW w:w="5151" w:type="dxa"/>
          </w:tcPr>
          <w:p w14:paraId="6B262839" w14:textId="77777777" w:rsidR="00084773" w:rsidRPr="00B93783" w:rsidRDefault="00084773" w:rsidP="00084773">
            <w:r w:rsidRPr="00B93783">
              <w:t xml:space="preserve">- интерфейсини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илиш/ узатиш блоки</w:t>
            </w:r>
          </w:p>
        </w:tc>
      </w:tr>
      <w:tr w:rsidR="00084773" w:rsidRPr="00B93783" w14:paraId="0CF7C8C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77557F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TJID</w:t>
            </w:r>
          </w:p>
          <w:p w14:paraId="7BBD098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E24707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terminal job identification</w:t>
            </w:r>
          </w:p>
        </w:tc>
        <w:tc>
          <w:tcPr>
            <w:tcW w:w="4843" w:type="dxa"/>
            <w:shd w:val="clear" w:color="auto" w:fill="auto"/>
          </w:tcPr>
          <w:p w14:paraId="76FB6403" w14:textId="77777777" w:rsidR="00084773" w:rsidRPr="00B93783" w:rsidRDefault="00084773" w:rsidP="00084773">
            <w:r w:rsidRPr="00B93783">
              <w:t>- идентификация задания с терминала</w:t>
            </w:r>
          </w:p>
        </w:tc>
        <w:tc>
          <w:tcPr>
            <w:tcW w:w="5151" w:type="dxa"/>
          </w:tcPr>
          <w:p w14:paraId="2538BEAD" w14:textId="77777777" w:rsidR="00084773" w:rsidRPr="00B93783" w:rsidRDefault="00084773" w:rsidP="00084773">
            <w:r w:rsidRPr="00B93783">
              <w:t>- терминалдан олинадиган топшири</w:t>
            </w:r>
            <w:r w:rsidR="00B93783">
              <w:t>қ</w:t>
            </w:r>
            <w:r w:rsidRPr="00B93783">
              <w:t xml:space="preserve">ни идентификация </w:t>
            </w:r>
            <w:r w:rsidR="00B93783">
              <w:t>қ</w:t>
            </w:r>
            <w:r w:rsidRPr="00B93783">
              <w:t>илиш</w:t>
            </w:r>
          </w:p>
        </w:tc>
      </w:tr>
      <w:tr w:rsidR="00084773" w:rsidRPr="00B93783" w14:paraId="198871A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8DED45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TOS</w:t>
            </w:r>
          </w:p>
          <w:p w14:paraId="3784B0B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87D707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Temporary Out Of Service</w:t>
            </w:r>
          </w:p>
        </w:tc>
        <w:tc>
          <w:tcPr>
            <w:tcW w:w="4843" w:type="dxa"/>
            <w:shd w:val="clear" w:color="auto" w:fill="auto"/>
          </w:tcPr>
          <w:p w14:paraId="7F517B32" w14:textId="77777777" w:rsidR="00084773" w:rsidRPr="00B93783" w:rsidRDefault="00084773" w:rsidP="00084773">
            <w:r w:rsidRPr="00B93783">
              <w:t>- временно не обслуживаются</w:t>
            </w:r>
          </w:p>
          <w:p w14:paraId="73F01CE1" w14:textId="77777777" w:rsidR="00084773" w:rsidRPr="00B93783" w:rsidRDefault="00084773" w:rsidP="00084773"/>
        </w:tc>
        <w:tc>
          <w:tcPr>
            <w:tcW w:w="5151" w:type="dxa"/>
          </w:tcPr>
          <w:p w14:paraId="5D90DD58" w14:textId="77777777" w:rsidR="00084773" w:rsidRPr="00B93783" w:rsidRDefault="00084773" w:rsidP="00084773">
            <w:r w:rsidRPr="00B93783">
              <w:t>- ва</w:t>
            </w:r>
            <w:r w:rsidR="00B93783">
              <w:t>қ</w:t>
            </w:r>
            <w:r w:rsidRPr="00B93783">
              <w:t>тинча хизмат к</w:t>
            </w:r>
            <w:r w:rsidR="00B93783">
              <w:t>ў</w:t>
            </w:r>
            <w:r w:rsidRPr="00B93783">
              <w:t>рсатилмайди</w:t>
            </w:r>
          </w:p>
        </w:tc>
      </w:tr>
      <w:tr w:rsidR="00084773" w:rsidRPr="00B93783" w14:paraId="79A6501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27DEB9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TL</w:t>
            </w:r>
          </w:p>
        </w:tc>
        <w:tc>
          <w:tcPr>
            <w:tcW w:w="2450" w:type="dxa"/>
            <w:shd w:val="clear" w:color="auto" w:fill="auto"/>
          </w:tcPr>
          <w:p w14:paraId="53C3CF5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transmission line</w:t>
            </w:r>
          </w:p>
        </w:tc>
        <w:tc>
          <w:tcPr>
            <w:tcW w:w="4843" w:type="dxa"/>
            <w:shd w:val="clear" w:color="auto" w:fill="auto"/>
          </w:tcPr>
          <w:p w14:paraId="19F6A52F" w14:textId="77777777" w:rsidR="00084773" w:rsidRPr="00B93783" w:rsidRDefault="00084773" w:rsidP="00084773">
            <w:r w:rsidRPr="00B93783">
              <w:t>- линия передачи</w:t>
            </w:r>
          </w:p>
        </w:tc>
        <w:tc>
          <w:tcPr>
            <w:tcW w:w="5151" w:type="dxa"/>
          </w:tcPr>
          <w:p w14:paraId="262BCEB9" w14:textId="77777777" w:rsidR="00084773" w:rsidRPr="00B93783" w:rsidRDefault="00084773" w:rsidP="00084773">
            <w:r w:rsidRPr="00B93783">
              <w:t>- узатиш линияси</w:t>
            </w:r>
          </w:p>
        </w:tc>
      </w:tr>
      <w:tr w:rsidR="00084773" w:rsidRPr="00B93783" w14:paraId="55983EA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C5B8E1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TLB</w:t>
            </w:r>
          </w:p>
          <w:p w14:paraId="5F6725C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321354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translation </w:t>
            </w:r>
            <w:r w:rsidRPr="00B93783">
              <w:rPr>
                <w:iCs/>
              </w:rPr>
              <w:br/>
              <w:t>lookaside buffer</w:t>
            </w:r>
          </w:p>
        </w:tc>
        <w:tc>
          <w:tcPr>
            <w:tcW w:w="4843" w:type="dxa"/>
            <w:shd w:val="clear" w:color="auto" w:fill="auto"/>
          </w:tcPr>
          <w:p w14:paraId="7C050961" w14:textId="77777777" w:rsidR="00084773" w:rsidRPr="00B93783" w:rsidRDefault="00084773" w:rsidP="00084773">
            <w:r w:rsidRPr="00B93783">
              <w:t>- бу</w:t>
            </w:r>
            <w:r w:rsidRPr="00B93783">
              <w:lastRenderedPageBreak/>
              <w:t>фер динамической переадресации</w:t>
            </w:r>
          </w:p>
        </w:tc>
        <w:tc>
          <w:tcPr>
            <w:tcW w:w="5151" w:type="dxa"/>
          </w:tcPr>
          <w:p w14:paraId="6845B75C" w14:textId="77777777" w:rsidR="00084773" w:rsidRPr="00B93783" w:rsidRDefault="00084773" w:rsidP="00084773">
            <w:r w:rsidRPr="00B93783">
              <w:t xml:space="preserve">- динамик </w:t>
            </w:r>
            <w:r w:rsidR="00B93783">
              <w:t>қ</w:t>
            </w:r>
            <w:r w:rsidRPr="00B93783">
              <w:t>айта адреслаш буфери</w:t>
            </w:r>
          </w:p>
        </w:tc>
      </w:tr>
      <w:tr w:rsidR="00084773" w:rsidRPr="00B93783" w14:paraId="16DC2CC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CA78A2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TLI</w:t>
            </w:r>
          </w:p>
          <w:p w14:paraId="526B773F" w14:textId="77777777" w:rsidR="00084773" w:rsidRPr="00B93783" w:rsidRDefault="00084773" w:rsidP="00084773">
            <w:pPr>
              <w:rPr>
                <w:bCs/>
              </w:rPr>
            </w:pPr>
          </w:p>
          <w:p w14:paraId="7FCA8280" w14:textId="77777777" w:rsidR="00084773" w:rsidRPr="00B93783" w:rsidRDefault="00084773" w:rsidP="00084773">
            <w:pPr>
              <w:rPr>
                <w:bCs/>
              </w:rPr>
            </w:pPr>
          </w:p>
          <w:p w14:paraId="16FD67C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28414B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Transport Layer Interface</w:t>
            </w:r>
          </w:p>
          <w:p w14:paraId="701A8F62" w14:textId="77777777" w:rsidR="00084773" w:rsidRPr="00B93783" w:rsidRDefault="00084773" w:rsidP="00084773">
            <w:pPr>
              <w:rPr>
                <w:iCs/>
              </w:rPr>
            </w:pPr>
          </w:p>
          <w:p w14:paraId="45FB8E93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5E996D80" w14:textId="77777777" w:rsidR="00084773" w:rsidRPr="00B93783" w:rsidRDefault="00084773" w:rsidP="00084773">
            <w:r w:rsidRPr="00B93783">
              <w:t>- интерфейс транспортного уровня  (обеспечивает в среде Unix System V совместимость NFS с различными транспортными протоколами)</w:t>
            </w:r>
          </w:p>
        </w:tc>
        <w:tc>
          <w:tcPr>
            <w:tcW w:w="5151" w:type="dxa"/>
          </w:tcPr>
          <w:p w14:paraId="3F0AA802" w14:textId="77777777" w:rsidR="00084773" w:rsidRPr="00B93783" w:rsidRDefault="00084773" w:rsidP="00084773">
            <w:r w:rsidRPr="00B93783">
              <w:t>- транспорт даражасининг интерфейси (Unix  System V му</w:t>
            </w:r>
            <w:r w:rsidR="00B93783">
              <w:t>ҳ</w:t>
            </w:r>
            <w:r w:rsidRPr="00B93783">
              <w:t>итида NFS нинг турли транспорт протоколлари билан мослашувини таъминлайди)</w:t>
            </w:r>
          </w:p>
        </w:tc>
      </w:tr>
      <w:tr w:rsidR="00084773" w:rsidRPr="00B93783" w14:paraId="675D477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7AE457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tlm, TLM</w:t>
            </w:r>
          </w:p>
        </w:tc>
        <w:tc>
          <w:tcPr>
            <w:tcW w:w="2450" w:type="dxa"/>
            <w:shd w:val="clear" w:color="auto" w:fill="auto"/>
          </w:tcPr>
          <w:p w14:paraId="13AB3C5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telemetry</w:t>
            </w:r>
          </w:p>
        </w:tc>
        <w:tc>
          <w:tcPr>
            <w:tcW w:w="4843" w:type="dxa"/>
            <w:shd w:val="clear" w:color="auto" w:fill="auto"/>
          </w:tcPr>
          <w:p w14:paraId="2B36E791" w14:textId="77777777" w:rsidR="00084773" w:rsidRPr="00B93783" w:rsidRDefault="00084773" w:rsidP="00084773">
            <w:r w:rsidRPr="00B93783">
              <w:t>- телеметрия</w:t>
            </w:r>
          </w:p>
        </w:tc>
        <w:tc>
          <w:tcPr>
            <w:tcW w:w="5151" w:type="dxa"/>
          </w:tcPr>
          <w:p w14:paraId="745E7938" w14:textId="77777777" w:rsidR="00084773" w:rsidRPr="00B93783" w:rsidRDefault="00084773" w:rsidP="00084773">
            <w:r w:rsidRPr="00B93783">
              <w:t>- телеметрия</w:t>
            </w:r>
          </w:p>
        </w:tc>
      </w:tr>
      <w:tr w:rsidR="00084773" w:rsidRPr="00B93783" w14:paraId="03E935F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08C60DA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TLS</w:t>
            </w:r>
          </w:p>
        </w:tc>
        <w:tc>
          <w:tcPr>
            <w:tcW w:w="2450" w:type="dxa"/>
            <w:shd w:val="clear" w:color="auto" w:fill="auto"/>
          </w:tcPr>
          <w:p w14:paraId="246C47E4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Transport Layer Security</w:t>
            </w:r>
          </w:p>
        </w:tc>
        <w:tc>
          <w:tcPr>
            <w:tcW w:w="4843" w:type="dxa"/>
            <w:shd w:val="clear" w:color="auto" w:fill="auto"/>
          </w:tcPr>
          <w:p w14:paraId="690EAE40" w14:textId="77777777" w:rsidR="00084773" w:rsidRPr="00B93783" w:rsidRDefault="00084773" w:rsidP="00084773">
            <w:r w:rsidRPr="00B93783">
              <w:rPr>
                <w:lang w:val="uz-Cyrl-UZ"/>
              </w:rPr>
              <w:t>- п</w:t>
            </w:r>
            <w:r w:rsidRPr="00B93783">
              <w:t>ротокол, обеспечивающий безопасность на транспортном уровне</w:t>
            </w:r>
          </w:p>
          <w:p w14:paraId="733FA9F9" w14:textId="77777777" w:rsidR="00084773" w:rsidRPr="00B93783" w:rsidRDefault="00084773" w:rsidP="00084773"/>
        </w:tc>
        <w:tc>
          <w:tcPr>
            <w:tcW w:w="5151" w:type="dxa"/>
          </w:tcPr>
          <w:p w14:paraId="6C689A02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транспорт даражасида хавфсизликни таъминлаш протоколи</w:t>
            </w:r>
          </w:p>
        </w:tc>
      </w:tr>
      <w:tr w:rsidR="00084773" w:rsidRPr="00B93783" w14:paraId="10F779F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4C711B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TLU</w:t>
            </w:r>
          </w:p>
        </w:tc>
        <w:tc>
          <w:tcPr>
            <w:tcW w:w="2450" w:type="dxa"/>
            <w:shd w:val="clear" w:color="auto" w:fill="auto"/>
          </w:tcPr>
          <w:p w14:paraId="03FFE8B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table look-up</w:t>
            </w:r>
          </w:p>
        </w:tc>
        <w:tc>
          <w:tcPr>
            <w:tcW w:w="4843" w:type="dxa"/>
            <w:shd w:val="clear" w:color="auto" w:fill="auto"/>
          </w:tcPr>
          <w:p w14:paraId="0B9037D0" w14:textId="77777777" w:rsidR="00084773" w:rsidRPr="00B93783" w:rsidRDefault="00084773" w:rsidP="00084773">
            <w:r w:rsidRPr="00B93783">
              <w:t>- поиск в таблице</w:t>
            </w:r>
          </w:p>
        </w:tc>
        <w:tc>
          <w:tcPr>
            <w:tcW w:w="5151" w:type="dxa"/>
          </w:tcPr>
          <w:p w14:paraId="36B9CCED" w14:textId="77777777" w:rsidR="00084773" w:rsidRPr="00B93783" w:rsidRDefault="00084773" w:rsidP="00084773">
            <w:r w:rsidRPr="00B93783">
              <w:t>- жадвалда излаш</w:t>
            </w:r>
          </w:p>
        </w:tc>
      </w:tr>
      <w:tr w:rsidR="00084773" w:rsidRPr="00B93783" w14:paraId="22DD546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10DBDDD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TLV</w:t>
            </w:r>
          </w:p>
        </w:tc>
        <w:tc>
          <w:tcPr>
            <w:tcW w:w="2450" w:type="dxa"/>
            <w:shd w:val="clear" w:color="auto" w:fill="auto"/>
          </w:tcPr>
          <w:p w14:paraId="07397A51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Type</w:t>
            </w:r>
            <w:r w:rsidRPr="00B93783">
              <w:t>-</w:t>
            </w:r>
            <w:r w:rsidRPr="00B93783">
              <w:rPr>
                <w:lang w:val="en-US"/>
              </w:rPr>
              <w:t>length–value</w:t>
            </w:r>
          </w:p>
        </w:tc>
        <w:tc>
          <w:tcPr>
            <w:tcW w:w="4843" w:type="dxa"/>
            <w:shd w:val="clear" w:color="auto" w:fill="auto"/>
          </w:tcPr>
          <w:p w14:paraId="43161D4A" w14:textId="77777777" w:rsidR="00084773" w:rsidRPr="00B93783" w:rsidRDefault="00084773" w:rsidP="00084773">
            <w:r w:rsidRPr="00B93783">
              <w:rPr>
                <w:lang w:val="uz-Cyrl-UZ"/>
              </w:rPr>
              <w:t>- т</w:t>
            </w:r>
            <w:r w:rsidRPr="00B93783">
              <w:t xml:space="preserve">ип-длина-значение (конструкция, используемая в форматах параметров сообщений, например, в протоколе </w:t>
            </w:r>
            <w:r w:rsidRPr="00B93783">
              <w:rPr>
                <w:lang w:val="en-US"/>
              </w:rPr>
              <w:t>LDP</w:t>
            </w:r>
            <w:r w:rsidRPr="00B93783">
              <w:t>)</w:t>
            </w:r>
          </w:p>
        </w:tc>
        <w:tc>
          <w:tcPr>
            <w:tcW w:w="5151" w:type="dxa"/>
          </w:tcPr>
          <w:p w14:paraId="426E7723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тур-уз</w:t>
            </w:r>
            <w:r w:rsidRPr="00B93783">
              <w:t>у</w:t>
            </w:r>
            <w:r w:rsidRPr="00B93783">
              <w:rPr>
                <w:lang w:val="uz-Cyrl-UZ"/>
              </w:rPr>
              <w:t>нлик-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 xml:space="preserve">иймат (хабарлар параметрлари форматларида, масалан, </w:t>
            </w:r>
            <w:r w:rsidRPr="00B93783">
              <w:rPr>
                <w:lang w:val="en-US"/>
              </w:rPr>
              <w:t>LDP</w:t>
            </w:r>
            <w:r w:rsidRPr="00B93783">
              <w:rPr>
                <w:lang w:val="uz-Cyrl-UZ"/>
              </w:rPr>
              <w:t xml:space="preserve"> протоколида) фойдаланиладиган конструкция</w:t>
            </w:r>
          </w:p>
        </w:tc>
      </w:tr>
      <w:tr w:rsidR="00084773" w:rsidRPr="00B93783" w14:paraId="228A574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FFADED6" w14:textId="77777777" w:rsidR="00084773" w:rsidRPr="00B93783" w:rsidRDefault="00084773" w:rsidP="00084773">
            <w:pPr>
              <w:spacing w:before="40" w:after="40"/>
              <w:rPr>
                <w:bCs/>
              </w:rPr>
            </w:pPr>
            <w:r w:rsidRPr="00B93783">
              <w:rPr>
                <w:bCs/>
              </w:rPr>
              <w:t>TM</w:t>
            </w:r>
          </w:p>
        </w:tc>
        <w:tc>
          <w:tcPr>
            <w:tcW w:w="2450" w:type="dxa"/>
            <w:shd w:val="clear" w:color="auto" w:fill="auto"/>
          </w:tcPr>
          <w:p w14:paraId="76438A29" w14:textId="77777777" w:rsidR="00084773" w:rsidRPr="00B93783" w:rsidRDefault="00084773" w:rsidP="00084773">
            <w:pPr>
              <w:spacing w:before="40" w:after="40"/>
              <w:rPr>
                <w:iCs/>
              </w:rPr>
            </w:pPr>
            <w:r w:rsidRPr="00B93783">
              <w:rPr>
                <w:iCs/>
              </w:rPr>
              <w:t>- time meter</w:t>
            </w:r>
          </w:p>
        </w:tc>
        <w:tc>
          <w:tcPr>
            <w:tcW w:w="4843" w:type="dxa"/>
            <w:shd w:val="clear" w:color="auto" w:fill="auto"/>
          </w:tcPr>
          <w:p w14:paraId="18183F9B" w14:textId="77777777" w:rsidR="00084773" w:rsidRPr="00B93783" w:rsidRDefault="00084773" w:rsidP="00084773">
            <w:pPr>
              <w:spacing w:before="40" w:after="40"/>
            </w:pPr>
            <w:r w:rsidRPr="00B93783">
              <w:t>- измеритель времени</w:t>
            </w:r>
          </w:p>
        </w:tc>
        <w:tc>
          <w:tcPr>
            <w:tcW w:w="5151" w:type="dxa"/>
          </w:tcPr>
          <w:p w14:paraId="754CE8C2" w14:textId="77777777" w:rsidR="00084773" w:rsidRPr="00B93783" w:rsidRDefault="00084773" w:rsidP="00084773">
            <w:pPr>
              <w:spacing w:before="40" w:after="40"/>
            </w:pPr>
            <w:r w:rsidRPr="00B93783">
              <w:t>- ва</w:t>
            </w:r>
            <w:r w:rsidR="00B93783">
              <w:t>қ</w:t>
            </w:r>
            <w:r w:rsidRPr="00B93783">
              <w:t xml:space="preserve">т </w:t>
            </w:r>
            <w:r w:rsidR="00B93783">
              <w:t>ў</w:t>
            </w:r>
            <w:r w:rsidRPr="00B93783">
              <w:t>лчагич</w:t>
            </w:r>
          </w:p>
        </w:tc>
      </w:tr>
      <w:tr w:rsidR="00084773" w:rsidRPr="00B93783" w14:paraId="15959C0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0443CDB" w14:textId="77777777" w:rsidR="00084773" w:rsidRPr="00B93783" w:rsidRDefault="00084773" w:rsidP="00084773">
            <w:pPr>
              <w:spacing w:before="40" w:after="40"/>
              <w:rPr>
                <w:bCs/>
              </w:rPr>
            </w:pPr>
            <w:r w:rsidRPr="00B93783">
              <w:rPr>
                <w:bCs/>
              </w:rPr>
              <w:t>TM</w:t>
            </w:r>
          </w:p>
        </w:tc>
        <w:tc>
          <w:tcPr>
            <w:tcW w:w="2450" w:type="dxa"/>
            <w:shd w:val="clear" w:color="auto" w:fill="auto"/>
          </w:tcPr>
          <w:p w14:paraId="44DF5827" w14:textId="77777777" w:rsidR="00084773" w:rsidRPr="00B93783" w:rsidRDefault="00084773" w:rsidP="00084773">
            <w:pPr>
              <w:spacing w:before="40" w:after="40"/>
              <w:rPr>
                <w:iCs/>
              </w:rPr>
            </w:pPr>
            <w:r w:rsidRPr="00B93783">
              <w:rPr>
                <w:iCs/>
              </w:rPr>
              <w:t>- tape mark</w:t>
            </w:r>
          </w:p>
        </w:tc>
        <w:tc>
          <w:tcPr>
            <w:tcW w:w="4843" w:type="dxa"/>
            <w:shd w:val="clear" w:color="auto" w:fill="auto"/>
          </w:tcPr>
          <w:p w14:paraId="4745ABA8" w14:textId="77777777" w:rsidR="00084773" w:rsidRPr="00B93783" w:rsidRDefault="00084773" w:rsidP="00084773">
            <w:pPr>
              <w:spacing w:before="40" w:after="40"/>
            </w:pPr>
            <w:r w:rsidRPr="00B93783">
              <w:t>- маркер ленты</w:t>
            </w:r>
          </w:p>
        </w:tc>
        <w:tc>
          <w:tcPr>
            <w:tcW w:w="5151" w:type="dxa"/>
          </w:tcPr>
          <w:p w14:paraId="56D71D8D" w14:textId="77777777" w:rsidR="00084773" w:rsidRPr="00B93783" w:rsidRDefault="00084773" w:rsidP="00084773">
            <w:pPr>
              <w:spacing w:before="40" w:after="40"/>
            </w:pPr>
            <w:r w:rsidRPr="00B93783">
              <w:t>- тасма маркери</w:t>
            </w:r>
          </w:p>
        </w:tc>
      </w:tr>
      <w:tr w:rsidR="00084773" w:rsidRPr="00B93783" w14:paraId="787699E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790021A" w14:textId="77777777" w:rsidR="00084773" w:rsidRPr="00B93783" w:rsidRDefault="00084773" w:rsidP="00084773">
            <w:pPr>
              <w:spacing w:before="40" w:after="40"/>
              <w:rPr>
                <w:bCs/>
              </w:rPr>
            </w:pPr>
            <w:r w:rsidRPr="00B93783">
              <w:rPr>
                <w:bCs/>
              </w:rPr>
              <w:t>TM</w:t>
            </w:r>
          </w:p>
        </w:tc>
        <w:tc>
          <w:tcPr>
            <w:tcW w:w="2450" w:type="dxa"/>
            <w:shd w:val="clear" w:color="auto" w:fill="auto"/>
          </w:tcPr>
          <w:p w14:paraId="5AAD6A72" w14:textId="77777777" w:rsidR="00084773" w:rsidRPr="00B93783" w:rsidRDefault="00084773" w:rsidP="00084773">
            <w:pPr>
              <w:spacing w:before="40" w:after="40"/>
              <w:rPr>
                <w:iCs/>
              </w:rPr>
            </w:pPr>
            <w:r w:rsidRPr="00B93783">
              <w:rPr>
                <w:iCs/>
              </w:rPr>
              <w:t>- time modulation</w:t>
            </w:r>
          </w:p>
        </w:tc>
        <w:tc>
          <w:tcPr>
            <w:tcW w:w="4843" w:type="dxa"/>
            <w:shd w:val="clear" w:color="auto" w:fill="auto"/>
          </w:tcPr>
          <w:p w14:paraId="49D990CC" w14:textId="77777777" w:rsidR="00084773" w:rsidRPr="00B93783" w:rsidRDefault="00084773" w:rsidP="00084773">
            <w:pPr>
              <w:spacing w:before="40" w:after="40"/>
            </w:pPr>
            <w:r w:rsidRPr="00B93783">
              <w:t>- временная модуляция</w:t>
            </w:r>
          </w:p>
        </w:tc>
        <w:tc>
          <w:tcPr>
            <w:tcW w:w="5151" w:type="dxa"/>
          </w:tcPr>
          <w:p w14:paraId="3A94C5D7" w14:textId="77777777" w:rsidR="00084773" w:rsidRPr="00B93783" w:rsidRDefault="00084773" w:rsidP="00084773">
            <w:pPr>
              <w:spacing w:before="40" w:after="40"/>
            </w:pPr>
            <w:r w:rsidRPr="00B93783">
              <w:t>- ва</w:t>
            </w:r>
            <w:r w:rsidR="00B93783">
              <w:t>қ</w:t>
            </w:r>
            <w:r w:rsidRPr="00B93783">
              <w:t>т б</w:t>
            </w:r>
            <w:r w:rsidR="00B93783">
              <w:t>ў</w:t>
            </w:r>
            <w:r w:rsidRPr="00B93783">
              <w:t>йича модуляция</w:t>
            </w:r>
          </w:p>
        </w:tc>
      </w:tr>
      <w:tr w:rsidR="00084773" w:rsidRPr="00B93783" w14:paraId="6E93A17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8FA1F3B" w14:textId="77777777" w:rsidR="00084773" w:rsidRPr="00B93783" w:rsidRDefault="00084773" w:rsidP="00084773">
            <w:pPr>
              <w:spacing w:before="40" w:after="40"/>
              <w:rPr>
                <w:bCs/>
              </w:rPr>
            </w:pPr>
            <w:r w:rsidRPr="00B93783">
              <w:rPr>
                <w:bCs/>
              </w:rPr>
              <w:t>Т.М.</w:t>
            </w:r>
          </w:p>
        </w:tc>
        <w:tc>
          <w:tcPr>
            <w:tcW w:w="2450" w:type="dxa"/>
            <w:shd w:val="clear" w:color="auto" w:fill="auto"/>
          </w:tcPr>
          <w:p w14:paraId="2E8D1A30" w14:textId="77777777" w:rsidR="00084773" w:rsidRPr="00B93783" w:rsidRDefault="00084773" w:rsidP="00084773">
            <w:pPr>
              <w:spacing w:before="40" w:after="40"/>
              <w:rPr>
                <w:iCs/>
              </w:rPr>
            </w:pPr>
            <w:r w:rsidRPr="00B93783">
              <w:rPr>
                <w:iCs/>
              </w:rPr>
              <w:t>- time modulation</w:t>
            </w:r>
          </w:p>
        </w:tc>
        <w:tc>
          <w:tcPr>
            <w:tcW w:w="4843" w:type="dxa"/>
            <w:shd w:val="clear" w:color="auto" w:fill="auto"/>
          </w:tcPr>
          <w:p w14:paraId="763271BC" w14:textId="77777777" w:rsidR="00084773" w:rsidRPr="00B93783" w:rsidRDefault="00084773" w:rsidP="00084773">
            <w:pPr>
              <w:spacing w:before="40" w:after="40"/>
            </w:pPr>
            <w:r w:rsidRPr="00B93783">
              <w:t>- фазово-импульсная модуляция</w:t>
            </w:r>
          </w:p>
        </w:tc>
        <w:tc>
          <w:tcPr>
            <w:tcW w:w="5151" w:type="dxa"/>
          </w:tcPr>
          <w:p w14:paraId="08423262" w14:textId="77777777" w:rsidR="00084773" w:rsidRPr="00B93783" w:rsidRDefault="00084773" w:rsidP="00084773">
            <w:pPr>
              <w:spacing w:before="40" w:after="40"/>
            </w:pPr>
            <w:r w:rsidRPr="00B93783">
              <w:t>- фаза-импульсли модуляция</w:t>
            </w:r>
          </w:p>
        </w:tc>
      </w:tr>
      <w:tr w:rsidR="00084773" w:rsidRPr="00B93783" w14:paraId="6990C7D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0A5E6C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Т.М., т.</w:t>
            </w:r>
            <w:r w:rsidRPr="00B93783">
              <w:rPr>
                <w:bCs/>
                <w:lang w:val="en-US"/>
              </w:rPr>
              <w:t>m</w:t>
            </w:r>
            <w:r w:rsidRPr="00B93783">
              <w:rPr>
                <w:bCs/>
              </w:rPr>
              <w:t>.</w:t>
            </w:r>
          </w:p>
          <w:p w14:paraId="679297F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DDD93E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transverse magnetic</w:t>
            </w:r>
          </w:p>
        </w:tc>
        <w:tc>
          <w:tcPr>
            <w:tcW w:w="4843" w:type="dxa"/>
            <w:shd w:val="clear" w:color="auto" w:fill="auto"/>
          </w:tcPr>
          <w:p w14:paraId="387F302D" w14:textId="77777777" w:rsidR="00084773" w:rsidRPr="00B93783" w:rsidRDefault="00084773" w:rsidP="00084773">
            <w:r w:rsidRPr="00B93783">
              <w:t>- поперечная/трансверсальная магнитная</w:t>
            </w:r>
          </w:p>
        </w:tc>
        <w:tc>
          <w:tcPr>
            <w:tcW w:w="5151" w:type="dxa"/>
          </w:tcPr>
          <w:p w14:paraId="0267F78F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>ндаланг/трансверсал магнит</w:t>
            </w:r>
          </w:p>
        </w:tc>
      </w:tr>
      <w:tr w:rsidR="00084773" w:rsidRPr="00B93783" w14:paraId="178434E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24E96D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TMDE</w:t>
            </w:r>
          </w:p>
          <w:p w14:paraId="4BFD6E87" w14:textId="77777777" w:rsidR="00084773" w:rsidRPr="00B93783" w:rsidRDefault="00084773" w:rsidP="00084773">
            <w:pPr>
              <w:rPr>
                <w:bCs/>
              </w:rPr>
            </w:pPr>
          </w:p>
          <w:p w14:paraId="5486025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414A085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test, measurement and diagnostic equipment</w:t>
            </w:r>
          </w:p>
        </w:tc>
        <w:tc>
          <w:tcPr>
            <w:tcW w:w="4843" w:type="dxa"/>
            <w:shd w:val="clear" w:color="auto" w:fill="auto"/>
          </w:tcPr>
          <w:p w14:paraId="165ECAC9" w14:textId="77777777" w:rsidR="00084773" w:rsidRPr="00B93783" w:rsidRDefault="00084773" w:rsidP="00084773">
            <w:r w:rsidRPr="00B93783">
              <w:t>- контрольно-измерительная и диагностическая аппаратура</w:t>
            </w:r>
          </w:p>
          <w:p w14:paraId="4D964AE6" w14:textId="77777777" w:rsidR="00084773" w:rsidRPr="00B93783" w:rsidRDefault="00084773" w:rsidP="00084773"/>
        </w:tc>
        <w:tc>
          <w:tcPr>
            <w:tcW w:w="5151" w:type="dxa"/>
          </w:tcPr>
          <w:p w14:paraId="19C43725" w14:textId="77777777" w:rsidR="00084773" w:rsidRPr="00B93783" w:rsidRDefault="00084773" w:rsidP="00084773">
            <w:r w:rsidRPr="00B93783">
              <w:t>- назорат-</w:t>
            </w:r>
            <w:r w:rsidR="00B93783">
              <w:t>ў</w:t>
            </w:r>
            <w:r w:rsidRPr="00B93783">
              <w:t>лчаш ва диагностика аппаратураси</w:t>
            </w:r>
          </w:p>
        </w:tc>
      </w:tr>
      <w:tr w:rsidR="00084773" w:rsidRPr="00B93783" w14:paraId="090E30D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5EE26B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TME</w:t>
            </w:r>
          </w:p>
          <w:p w14:paraId="5C4FCEB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CB9F79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Tivoli</w:t>
            </w:r>
            <w:r w:rsidRPr="00B93783">
              <w:rPr>
                <w:iCs/>
              </w:rPr>
              <w:br/>
              <w:t>Management Environment</w:t>
            </w:r>
          </w:p>
        </w:tc>
        <w:tc>
          <w:tcPr>
            <w:tcW w:w="4843" w:type="dxa"/>
            <w:shd w:val="clear" w:color="auto" w:fill="auto"/>
          </w:tcPr>
          <w:p w14:paraId="055CC6D6" w14:textId="77777777" w:rsidR="00084773" w:rsidRPr="00B93783" w:rsidRDefault="00084773" w:rsidP="00084773">
            <w:r w:rsidRPr="00B93783">
              <w:t>- среда управления (компании) Tivoli</w:t>
            </w:r>
          </w:p>
          <w:p w14:paraId="5344A4D5" w14:textId="77777777" w:rsidR="00084773" w:rsidRPr="00B93783" w:rsidRDefault="00084773" w:rsidP="00084773"/>
        </w:tc>
        <w:tc>
          <w:tcPr>
            <w:tcW w:w="5151" w:type="dxa"/>
          </w:tcPr>
          <w:p w14:paraId="0B7455DA" w14:textId="77777777" w:rsidR="00084773" w:rsidRPr="00B93783" w:rsidRDefault="00084773" w:rsidP="00084773">
            <w:r w:rsidRPr="00B93783">
              <w:t>- Tivoli (компанияси) ни бош</w:t>
            </w:r>
            <w:r w:rsidR="00B93783">
              <w:t>қ</w:t>
            </w:r>
            <w:r w:rsidRPr="00B93783">
              <w:t>ариш му</w:t>
            </w:r>
            <w:r w:rsidR="00B93783">
              <w:t>ҳ</w:t>
            </w:r>
            <w:r w:rsidRPr="00B93783">
              <w:t>ити</w:t>
            </w:r>
          </w:p>
        </w:tc>
      </w:tr>
      <w:tr w:rsidR="00084773" w:rsidRPr="00B93783" w14:paraId="337ADFA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07454C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TMI</w:t>
            </w:r>
          </w:p>
          <w:p w14:paraId="09E4A09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2F0D1D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TDM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>Modem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>Unterface</w:t>
            </w:r>
          </w:p>
        </w:tc>
        <w:tc>
          <w:tcPr>
            <w:tcW w:w="4843" w:type="dxa"/>
            <w:shd w:val="clear" w:color="auto" w:fill="auto"/>
          </w:tcPr>
          <w:p w14:paraId="0BADF690" w14:textId="77777777" w:rsidR="00084773" w:rsidRPr="00B93783" w:rsidRDefault="00084773" w:rsidP="00084773">
            <w:r w:rsidRPr="00B93783">
              <w:t>- индикация истинного положения  движущихся целей</w:t>
            </w:r>
          </w:p>
        </w:tc>
        <w:tc>
          <w:tcPr>
            <w:tcW w:w="5151" w:type="dxa"/>
          </w:tcPr>
          <w:p w14:paraId="2BD8B3EA" w14:textId="77777777" w:rsidR="00084773" w:rsidRPr="00B93783" w:rsidRDefault="00084773" w:rsidP="00084773">
            <w:r w:rsidRPr="00B93783">
              <w:t xml:space="preserve">- </w:t>
            </w:r>
            <w:r w:rsidR="00B93783">
              <w:t>ҳ</w:t>
            </w:r>
            <w:r w:rsidRPr="00B93783">
              <w:t xml:space="preserve">аракатланувчи нишонларнинг </w:t>
            </w:r>
            <w:r w:rsidR="00B93783">
              <w:t>ҳ</w:t>
            </w:r>
            <w:r w:rsidRPr="00B93783">
              <w:t>а</w:t>
            </w:r>
            <w:r w:rsidR="00B93783">
              <w:t>қ</w:t>
            </w:r>
            <w:r w:rsidRPr="00B93783">
              <w:t>и</w:t>
            </w:r>
            <w:r w:rsidR="00B93783">
              <w:t>қ</w:t>
            </w:r>
            <w:r w:rsidRPr="00B93783">
              <w:t xml:space="preserve">ий </w:t>
            </w:r>
            <w:r w:rsidR="00B93783">
              <w:t>ў</w:t>
            </w:r>
            <w:r w:rsidRPr="00B93783">
              <w:t>рнини индикациялаш (ани</w:t>
            </w:r>
            <w:r w:rsidR="00B93783">
              <w:t>қ</w:t>
            </w:r>
            <w:r w:rsidRPr="00B93783">
              <w:t>лаш)</w:t>
            </w:r>
          </w:p>
        </w:tc>
      </w:tr>
      <w:tr w:rsidR="00084773" w:rsidRPr="00B93783" w14:paraId="4E8CDC3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BE3D2D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TMN</w:t>
            </w:r>
          </w:p>
          <w:p w14:paraId="3E1D56C4" w14:textId="77777777" w:rsidR="00084773" w:rsidRPr="00B93783" w:rsidRDefault="00084773" w:rsidP="00084773">
            <w:pPr>
              <w:rPr>
                <w:bCs/>
              </w:rPr>
            </w:pPr>
          </w:p>
          <w:p w14:paraId="069683A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7460CD7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US"/>
              </w:rPr>
              <w:t xml:space="preserve">- </w:t>
            </w:r>
            <w:r w:rsidRPr="00B93783">
              <w:rPr>
                <w:iCs/>
                <w:lang w:val="en-GB"/>
              </w:rPr>
              <w:t>Telecommuni</w:t>
            </w: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  <w:lang w:val="en-GB"/>
              </w:rPr>
              <w:t>cations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  <w:lang w:val="en-GB"/>
              </w:rPr>
              <w:t>Manage</w:t>
            </w: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  <w:lang w:val="en-GB"/>
              </w:rPr>
              <w:t>ment Network</w:t>
            </w:r>
          </w:p>
        </w:tc>
        <w:tc>
          <w:tcPr>
            <w:tcW w:w="4843" w:type="dxa"/>
            <w:shd w:val="clear" w:color="auto" w:fill="auto"/>
          </w:tcPr>
          <w:p w14:paraId="35676627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сеть управления телекоммуникациями</w:t>
            </w:r>
          </w:p>
          <w:p w14:paraId="5AC6BC09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51" w:type="dxa"/>
          </w:tcPr>
          <w:p w14:paraId="15288541" w14:textId="77777777" w:rsidR="00084773" w:rsidRPr="00B93783" w:rsidRDefault="00084773" w:rsidP="00084773">
            <w:r w:rsidRPr="00B93783">
              <w:t>- телекоммуникацияларни бош</w:t>
            </w:r>
            <w:r w:rsidR="00B93783">
              <w:t>қ</w:t>
            </w:r>
            <w:r w:rsidRPr="00B93783">
              <w:t>ариш тармо</w:t>
            </w:r>
            <w:r w:rsidR="00B93783">
              <w:t>ғ</w:t>
            </w:r>
            <w:r w:rsidRPr="00B93783">
              <w:t>и</w:t>
            </w:r>
          </w:p>
        </w:tc>
      </w:tr>
      <w:tr w:rsidR="00084773" w:rsidRPr="00B93783" w14:paraId="4A3FF07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CE9F0E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TMP</w:t>
            </w:r>
          </w:p>
          <w:p w14:paraId="05CB47C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28D54D0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T</w:t>
            </w:r>
            <w:r w:rsidRPr="00B93783">
              <w:rPr>
                <w:iCs/>
              </w:rPr>
              <w:t>erminal-</w:t>
            </w:r>
            <w:r w:rsidRPr="00B93783">
              <w:rPr>
                <w:iCs/>
                <w:lang w:val="en-US"/>
              </w:rPr>
              <w:t>M</w:t>
            </w:r>
            <w:r w:rsidRPr="00B93783">
              <w:rPr>
                <w:iCs/>
              </w:rPr>
              <w:t xml:space="preserve">onitor </w:t>
            </w:r>
            <w:r w:rsidRPr="00B93783">
              <w:rPr>
                <w:iCs/>
                <w:lang w:val="en-US"/>
              </w:rPr>
              <w:t>Program</w:t>
            </w:r>
          </w:p>
        </w:tc>
        <w:tc>
          <w:tcPr>
            <w:tcW w:w="4843" w:type="dxa"/>
            <w:shd w:val="clear" w:color="auto" w:fill="auto"/>
          </w:tcPr>
          <w:p w14:paraId="62FBA041" w14:textId="77777777" w:rsidR="00084773" w:rsidRPr="00B93783" w:rsidRDefault="00084773" w:rsidP="00084773">
            <w:r w:rsidRPr="00B93783">
              <w:t xml:space="preserve">- программа терминального монитора </w:t>
            </w:r>
          </w:p>
          <w:p w14:paraId="6A3FBEA5" w14:textId="77777777" w:rsidR="00084773" w:rsidRPr="00B93783" w:rsidRDefault="00084773" w:rsidP="00084773"/>
        </w:tc>
        <w:tc>
          <w:tcPr>
            <w:tcW w:w="5151" w:type="dxa"/>
          </w:tcPr>
          <w:p w14:paraId="2A81A266" w14:textId="77777777" w:rsidR="00084773" w:rsidRPr="00B93783" w:rsidRDefault="00084773" w:rsidP="00084773">
            <w:r w:rsidRPr="00B93783">
              <w:t>- терминал монитор дастури</w:t>
            </w:r>
          </w:p>
        </w:tc>
      </w:tr>
      <w:tr w:rsidR="00084773" w:rsidRPr="00B93783" w14:paraId="791130F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1F8845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TMS</w:t>
            </w:r>
          </w:p>
          <w:p w14:paraId="05F983D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043126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Telephony Mes-saging Services</w:t>
            </w:r>
          </w:p>
        </w:tc>
        <w:tc>
          <w:tcPr>
            <w:tcW w:w="4843" w:type="dxa"/>
            <w:shd w:val="clear" w:color="auto" w:fill="auto"/>
          </w:tcPr>
          <w:p w14:paraId="38264167" w14:textId="77777777" w:rsidR="00084773" w:rsidRPr="00B93783" w:rsidRDefault="00084773" w:rsidP="00084773">
            <w:r w:rsidRPr="00B93783">
              <w:t>- служба передачи сообщ</w:t>
            </w:r>
            <w:r w:rsidRPr="00B93783">
              <w:lastRenderedPageBreak/>
              <w:t>ений по  телефонным линиям</w:t>
            </w:r>
          </w:p>
        </w:tc>
        <w:tc>
          <w:tcPr>
            <w:tcW w:w="5151" w:type="dxa"/>
          </w:tcPr>
          <w:p w14:paraId="2EA7DE8A" w14:textId="77777777" w:rsidR="00084773" w:rsidRPr="00B93783" w:rsidRDefault="00084773" w:rsidP="00084773">
            <w:r w:rsidRPr="00B93783">
              <w:t>- телефон линиялари ор</w:t>
            </w:r>
            <w:r w:rsidR="00B93783">
              <w:t>қ</w:t>
            </w:r>
            <w:r w:rsidRPr="00B93783">
              <w:t>али хабарлар узатиш хизмати</w:t>
            </w:r>
          </w:p>
        </w:tc>
      </w:tr>
      <w:tr w:rsidR="00084773" w:rsidRPr="00B93783" w14:paraId="44E0F4F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39075F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TMS</w:t>
            </w:r>
          </w:p>
          <w:p w14:paraId="780A062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39AF15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Traffic Manage-ment System</w:t>
            </w:r>
          </w:p>
        </w:tc>
        <w:tc>
          <w:tcPr>
            <w:tcW w:w="4843" w:type="dxa"/>
            <w:shd w:val="clear" w:color="auto" w:fill="auto"/>
          </w:tcPr>
          <w:p w14:paraId="5A2880AC" w14:textId="77777777" w:rsidR="00084773" w:rsidRPr="00B93783" w:rsidRDefault="00084773" w:rsidP="00084773">
            <w:r w:rsidRPr="00B93783">
              <w:t>- система управления трафиком</w:t>
            </w:r>
          </w:p>
          <w:p w14:paraId="5EDD34ED" w14:textId="77777777" w:rsidR="00084773" w:rsidRPr="00B93783" w:rsidRDefault="00084773" w:rsidP="00084773"/>
        </w:tc>
        <w:tc>
          <w:tcPr>
            <w:tcW w:w="5151" w:type="dxa"/>
          </w:tcPr>
          <w:p w14:paraId="67445E42" w14:textId="77777777" w:rsidR="00084773" w:rsidRPr="00B93783" w:rsidRDefault="00084773" w:rsidP="00084773">
            <w:r w:rsidRPr="00B93783">
              <w:t>- трафикни бош</w:t>
            </w:r>
            <w:r w:rsidR="00B93783">
              <w:t>қ</w:t>
            </w:r>
            <w:r w:rsidRPr="00B93783">
              <w:t>ариш тизими</w:t>
            </w:r>
          </w:p>
        </w:tc>
      </w:tr>
      <w:tr w:rsidR="00084773" w:rsidRPr="00B93783" w14:paraId="2007FB0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522DCF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TMS</w:t>
            </w:r>
          </w:p>
          <w:p w14:paraId="258471E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513B51D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Time-Multi</w:t>
            </w: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>plexed Switch</w:t>
            </w:r>
          </w:p>
        </w:tc>
        <w:tc>
          <w:tcPr>
            <w:tcW w:w="4843" w:type="dxa"/>
            <w:shd w:val="clear" w:color="auto" w:fill="auto"/>
          </w:tcPr>
          <w:p w14:paraId="40180AD4" w14:textId="77777777" w:rsidR="00084773" w:rsidRPr="00B93783" w:rsidRDefault="00084773" w:rsidP="00084773">
            <w:r w:rsidRPr="00B93783">
              <w:t>- коммутатор</w:t>
            </w:r>
            <w:r w:rsidRPr="00B93783">
              <w:rPr>
                <w:lang w:val="en-US"/>
              </w:rPr>
              <w:t xml:space="preserve"> </w:t>
            </w:r>
            <w:r w:rsidRPr="00B93783">
              <w:t>с временным разделением</w:t>
            </w:r>
          </w:p>
        </w:tc>
        <w:tc>
          <w:tcPr>
            <w:tcW w:w="5151" w:type="dxa"/>
          </w:tcPr>
          <w:p w14:paraId="75643311" w14:textId="77777777" w:rsidR="00084773" w:rsidRPr="00B93783" w:rsidRDefault="00084773" w:rsidP="00084773">
            <w:r w:rsidRPr="00B93783">
              <w:t>- ва</w:t>
            </w:r>
            <w:r w:rsidR="00B93783">
              <w:t>қ</w:t>
            </w:r>
            <w:r w:rsidRPr="00B93783">
              <w:t>т б</w:t>
            </w:r>
            <w:r w:rsidR="00B93783">
              <w:t>ў</w:t>
            </w:r>
            <w:r w:rsidRPr="00B93783">
              <w:t>йича ажратишга эга коммутатор</w:t>
            </w:r>
          </w:p>
        </w:tc>
      </w:tr>
      <w:tr w:rsidR="00084773" w:rsidRPr="00B93783" w14:paraId="47262E2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D360C1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TNI</w:t>
            </w:r>
          </w:p>
          <w:p w14:paraId="4D7AB24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717668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Trusted Network Interpretation</w:t>
            </w:r>
          </w:p>
        </w:tc>
        <w:tc>
          <w:tcPr>
            <w:tcW w:w="4843" w:type="dxa"/>
            <w:shd w:val="clear" w:color="auto" w:fill="auto"/>
          </w:tcPr>
          <w:p w14:paraId="57C51D1D" w14:textId="77777777" w:rsidR="00084773" w:rsidRPr="00B93783" w:rsidRDefault="00084773" w:rsidP="00084773">
            <w:r w:rsidRPr="00B93783">
              <w:t>- интерпретация надежной сети</w:t>
            </w:r>
          </w:p>
          <w:p w14:paraId="3FFAB3E2" w14:textId="77777777" w:rsidR="00084773" w:rsidRPr="00B93783" w:rsidRDefault="00084773" w:rsidP="00084773"/>
        </w:tc>
        <w:tc>
          <w:tcPr>
            <w:tcW w:w="5151" w:type="dxa"/>
          </w:tcPr>
          <w:p w14:paraId="0FD3B07C" w14:textId="77777777" w:rsidR="00084773" w:rsidRPr="00B93783" w:rsidRDefault="00084773" w:rsidP="00084773">
            <w:r w:rsidRPr="00B93783">
              <w:t>- ишончли тармо</w:t>
            </w:r>
            <w:r w:rsidR="00B93783">
              <w:t>қ</w:t>
            </w:r>
            <w:r w:rsidRPr="00B93783">
              <w:t xml:space="preserve"> интерпретацияси</w:t>
            </w:r>
          </w:p>
        </w:tc>
      </w:tr>
      <w:tr w:rsidR="00084773" w:rsidRPr="00B93783" w14:paraId="3E10F30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EC6903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TNN</w:t>
            </w:r>
          </w:p>
          <w:p w14:paraId="4296C72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D63CA3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Transport Network Node</w:t>
            </w:r>
          </w:p>
        </w:tc>
        <w:tc>
          <w:tcPr>
            <w:tcW w:w="4843" w:type="dxa"/>
            <w:shd w:val="clear" w:color="auto" w:fill="auto"/>
          </w:tcPr>
          <w:p w14:paraId="6852452C" w14:textId="77777777" w:rsidR="00084773" w:rsidRPr="00B93783" w:rsidRDefault="00084773" w:rsidP="00084773">
            <w:r w:rsidRPr="00B93783">
              <w:t>- транспортный узел сети</w:t>
            </w:r>
          </w:p>
          <w:p w14:paraId="37349FF9" w14:textId="77777777" w:rsidR="00084773" w:rsidRPr="00B93783" w:rsidRDefault="00084773" w:rsidP="00084773"/>
        </w:tc>
        <w:tc>
          <w:tcPr>
            <w:tcW w:w="5151" w:type="dxa"/>
          </w:tcPr>
          <w:p w14:paraId="78E9D803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 xml:space="preserve"> транспорт узели</w:t>
            </w:r>
          </w:p>
        </w:tc>
      </w:tr>
      <w:tr w:rsidR="00084773" w:rsidRPr="00B93783" w14:paraId="3CA6B24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B4780C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TNRC</w:t>
            </w:r>
          </w:p>
          <w:p w14:paraId="7123043D" w14:textId="77777777" w:rsidR="00084773" w:rsidRPr="00B93783" w:rsidRDefault="00084773" w:rsidP="00084773">
            <w:pPr>
              <w:rPr>
                <w:bCs/>
              </w:rPr>
            </w:pPr>
          </w:p>
          <w:p w14:paraId="676684BB" w14:textId="77777777" w:rsidR="00084773" w:rsidRPr="00B93783" w:rsidRDefault="00084773" w:rsidP="00084773">
            <w:pPr>
              <w:rPr>
                <w:bCs/>
              </w:rPr>
            </w:pPr>
          </w:p>
          <w:p w14:paraId="62FEDB6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634576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Technics non - resonant compound</w:t>
            </w:r>
          </w:p>
          <w:p w14:paraId="010A3230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7F340325" w14:textId="77777777" w:rsidR="00084773" w:rsidRPr="00B93783" w:rsidRDefault="00084773" w:rsidP="00084773">
            <w:r w:rsidRPr="00B93783">
              <w:t>- нерезонансный компаунд компании  Technics (уменьшает амплитуду колебаний плат, например, в CD-плеерах)</w:t>
            </w:r>
          </w:p>
        </w:tc>
        <w:tc>
          <w:tcPr>
            <w:tcW w:w="5151" w:type="dxa"/>
          </w:tcPr>
          <w:p w14:paraId="0969ACFD" w14:textId="77777777" w:rsidR="00084773" w:rsidRPr="00B93783" w:rsidRDefault="00084773" w:rsidP="00084773">
            <w:r w:rsidRPr="00B93783">
              <w:t>- Technics компаниясининг норезонанс компаунди (платаларнинг тебраниш амплитудасини камайтиради, масалан, CD-плеерларда)</w:t>
            </w:r>
          </w:p>
          <w:p w14:paraId="361E1F62" w14:textId="77777777" w:rsidR="00084773" w:rsidRPr="00B93783" w:rsidRDefault="00084773" w:rsidP="00084773"/>
        </w:tc>
      </w:tr>
      <w:tr w:rsidR="00084773" w:rsidRPr="00B93783" w14:paraId="175D158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212A9D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TNRC</w:t>
            </w:r>
          </w:p>
          <w:p w14:paraId="010B22C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3412B0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theater network television</w:t>
            </w:r>
          </w:p>
        </w:tc>
        <w:tc>
          <w:tcPr>
            <w:tcW w:w="4843" w:type="dxa"/>
            <w:shd w:val="clear" w:color="auto" w:fill="auto"/>
          </w:tcPr>
          <w:p w14:paraId="161D122D" w14:textId="77777777" w:rsidR="00084773" w:rsidRPr="00B93783" w:rsidRDefault="00084773" w:rsidP="00084773">
            <w:r w:rsidRPr="00B93783">
              <w:t>- театральный трансляционный  пункт</w:t>
            </w:r>
          </w:p>
        </w:tc>
        <w:tc>
          <w:tcPr>
            <w:tcW w:w="5151" w:type="dxa"/>
          </w:tcPr>
          <w:p w14:paraId="744F0AC5" w14:textId="77777777" w:rsidR="00084773" w:rsidRPr="00B93783" w:rsidRDefault="00084773" w:rsidP="00084773">
            <w:r w:rsidRPr="00B93783">
              <w:t xml:space="preserve">- театр трансляция </w:t>
            </w:r>
            <w:r w:rsidR="00B93783">
              <w:t>қ</w:t>
            </w:r>
            <w:r w:rsidRPr="00B93783">
              <w:t>илиш пункти</w:t>
            </w:r>
          </w:p>
        </w:tc>
      </w:tr>
      <w:tr w:rsidR="00084773" w:rsidRPr="00B93783" w14:paraId="3C8A4A8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90F91C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TNT</w:t>
            </w:r>
          </w:p>
          <w:p w14:paraId="1557EF1D" w14:textId="77777777" w:rsidR="00084773" w:rsidRPr="00B93783" w:rsidRDefault="00084773" w:rsidP="00084773">
            <w:pPr>
              <w:rPr>
                <w:bCs/>
              </w:rPr>
            </w:pPr>
          </w:p>
          <w:p w14:paraId="697CD604" w14:textId="77777777" w:rsidR="00084773" w:rsidRPr="00B93783" w:rsidRDefault="00084773" w:rsidP="00084773">
            <w:pPr>
              <w:rPr>
                <w:bCs/>
              </w:rPr>
            </w:pPr>
          </w:p>
          <w:p w14:paraId="752B5747" w14:textId="77777777" w:rsidR="00084773" w:rsidRPr="00B93783" w:rsidRDefault="00084773" w:rsidP="00084773">
            <w:pPr>
              <w:rPr>
                <w:bCs/>
              </w:rPr>
            </w:pPr>
          </w:p>
          <w:p w14:paraId="1AC03A5A" w14:textId="77777777" w:rsidR="00084773" w:rsidRPr="00B93783" w:rsidRDefault="00084773" w:rsidP="00084773">
            <w:pPr>
              <w:rPr>
                <w:bCs/>
              </w:rPr>
            </w:pPr>
          </w:p>
          <w:p w14:paraId="5B8B566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B7E80B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Telecommuni-cations Network Telnet</w:t>
            </w:r>
          </w:p>
          <w:p w14:paraId="0F1DABE7" w14:textId="77777777" w:rsidR="00084773" w:rsidRPr="00B93783" w:rsidRDefault="00084773" w:rsidP="00084773">
            <w:pPr>
              <w:rPr>
                <w:iCs/>
              </w:rPr>
            </w:pPr>
          </w:p>
          <w:p w14:paraId="00587D36" w14:textId="77777777" w:rsidR="00084773" w:rsidRPr="00B93783" w:rsidRDefault="00084773" w:rsidP="00084773">
            <w:pPr>
              <w:rPr>
                <w:iCs/>
              </w:rPr>
            </w:pPr>
          </w:p>
          <w:p w14:paraId="5DC82E3F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63A3187A" w14:textId="77777777" w:rsidR="00084773" w:rsidRPr="00B93783" w:rsidRDefault="00084773" w:rsidP="00084773">
            <w:r w:rsidRPr="00B93783">
              <w:t>- телекоммуникационная сеть  Telnet (протокол семейства  TCP/IP; один из трех основных протоколов сети Интернет,  обеспечивающий дистанционный  доступ к хост-системам)</w:t>
            </w:r>
          </w:p>
          <w:p w14:paraId="02EEF6A3" w14:textId="77777777" w:rsidR="00084773" w:rsidRPr="00B93783" w:rsidRDefault="00084773" w:rsidP="00084773"/>
        </w:tc>
        <w:tc>
          <w:tcPr>
            <w:tcW w:w="5151" w:type="dxa"/>
          </w:tcPr>
          <w:p w14:paraId="2478776D" w14:textId="77777777" w:rsidR="00084773" w:rsidRPr="00B93783" w:rsidRDefault="00084773" w:rsidP="00084773">
            <w:r w:rsidRPr="00B93783">
              <w:t>- Telnet телекоммуникация тармо</w:t>
            </w:r>
            <w:r w:rsidR="00B93783">
              <w:t>ғ</w:t>
            </w:r>
            <w:r w:rsidRPr="00B93783">
              <w:t>и (TCP/IP туркуми протоколи; Интернет тармо</w:t>
            </w:r>
            <w:r w:rsidR="00B93783">
              <w:t>ғ</w:t>
            </w:r>
            <w:r w:rsidRPr="00B93783">
              <w:t>ининг хост тизимларидан масофадан фойдаланишни таъминловчи учта асосий протоколидан бири)</w:t>
            </w:r>
          </w:p>
        </w:tc>
      </w:tr>
      <w:tr w:rsidR="00084773" w:rsidRPr="00B93783" w14:paraId="61F026C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059AA7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TO</w:t>
            </w:r>
          </w:p>
          <w:p w14:paraId="2AED11B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3CC55D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tolerance</w:t>
            </w:r>
          </w:p>
          <w:p w14:paraId="31060F32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5081AED4" w14:textId="77777777" w:rsidR="00084773" w:rsidRPr="00B93783" w:rsidRDefault="00084773" w:rsidP="00084773">
            <w:r w:rsidRPr="00B93783">
              <w:t>- допуск; допустимое отступление  от стандарта</w:t>
            </w:r>
          </w:p>
        </w:tc>
        <w:tc>
          <w:tcPr>
            <w:tcW w:w="5151" w:type="dxa"/>
          </w:tcPr>
          <w:p w14:paraId="1A1CE7AA" w14:textId="77777777" w:rsidR="00084773" w:rsidRPr="00B93783" w:rsidRDefault="00084773" w:rsidP="00084773">
            <w:r w:rsidRPr="00B93783">
              <w:t>- жоизлик; стандартдан жоиз четга чи</w:t>
            </w:r>
            <w:r w:rsidR="00B93783">
              <w:t>қ</w:t>
            </w:r>
            <w:r w:rsidRPr="00B93783">
              <w:t>иш</w:t>
            </w:r>
          </w:p>
        </w:tc>
      </w:tr>
      <w:tr w:rsidR="00084773" w:rsidRPr="00B93783" w14:paraId="15FDB97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50C2E6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TOP</w:t>
            </w:r>
          </w:p>
          <w:p w14:paraId="4F5C1EC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C155C1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technical and office protocol</w:t>
            </w:r>
          </w:p>
        </w:tc>
        <w:tc>
          <w:tcPr>
            <w:tcW w:w="4843" w:type="dxa"/>
            <w:shd w:val="clear" w:color="auto" w:fill="auto"/>
          </w:tcPr>
          <w:p w14:paraId="7A7B7144" w14:textId="77777777" w:rsidR="00084773" w:rsidRPr="00B93783" w:rsidRDefault="00084773" w:rsidP="00084773">
            <w:r w:rsidRPr="00B93783">
              <w:t>- (спецификация) технических и офисных протоколов</w:t>
            </w:r>
          </w:p>
          <w:p w14:paraId="6CB52866" w14:textId="77777777" w:rsidR="00084773" w:rsidRPr="00B93783" w:rsidRDefault="00084773" w:rsidP="00084773"/>
        </w:tc>
        <w:tc>
          <w:tcPr>
            <w:tcW w:w="5151" w:type="dxa"/>
          </w:tcPr>
          <w:p w14:paraId="7CDBC411" w14:textId="77777777" w:rsidR="00084773" w:rsidRPr="00B93783" w:rsidRDefault="00084773" w:rsidP="00084773">
            <w:r w:rsidRPr="00B93783">
              <w:t>- техника ва офис протоколлари (спецификацияси)</w:t>
            </w:r>
          </w:p>
        </w:tc>
      </w:tr>
      <w:tr w:rsidR="00084773" w:rsidRPr="00B93783" w14:paraId="31117FB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1C1A6E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TOS</w:t>
            </w:r>
          </w:p>
          <w:p w14:paraId="3D2C07F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D3A5CB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tape operating system</w:t>
            </w:r>
          </w:p>
        </w:tc>
        <w:tc>
          <w:tcPr>
            <w:tcW w:w="4843" w:type="dxa"/>
            <w:shd w:val="clear" w:color="auto" w:fill="auto"/>
          </w:tcPr>
          <w:p w14:paraId="23044F25" w14:textId="77777777" w:rsidR="00084773" w:rsidRPr="00B93783" w:rsidRDefault="00084773" w:rsidP="00084773">
            <w:r w:rsidRPr="00B93783">
              <w:t>- ленточная операционная  система</w:t>
            </w:r>
          </w:p>
          <w:p w14:paraId="775D16C7" w14:textId="77777777" w:rsidR="00084773" w:rsidRPr="00B93783" w:rsidRDefault="00084773" w:rsidP="00084773"/>
        </w:tc>
        <w:tc>
          <w:tcPr>
            <w:tcW w:w="5151" w:type="dxa"/>
          </w:tcPr>
          <w:p w14:paraId="493FD66A" w14:textId="77777777" w:rsidR="00084773" w:rsidRPr="00B93783" w:rsidRDefault="00084773" w:rsidP="00084773">
            <w:r w:rsidRPr="00B93783">
              <w:t>- тасмали операцион тизим</w:t>
            </w:r>
          </w:p>
        </w:tc>
      </w:tr>
      <w:tr w:rsidR="00084773" w:rsidRPr="00B93783" w14:paraId="3EA466A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75E70B2" w14:textId="77777777" w:rsidR="00084773" w:rsidRPr="00B93783" w:rsidRDefault="00084773" w:rsidP="00084773">
            <w:pPr>
              <w:spacing w:before="40" w:after="40"/>
              <w:rPr>
                <w:bCs/>
              </w:rPr>
            </w:pPr>
            <w:r w:rsidRPr="00B93783">
              <w:rPr>
                <w:bCs/>
              </w:rPr>
              <w:t>TP</w:t>
            </w:r>
          </w:p>
        </w:tc>
        <w:tc>
          <w:tcPr>
            <w:tcW w:w="2450" w:type="dxa"/>
            <w:shd w:val="clear" w:color="auto" w:fill="auto"/>
          </w:tcPr>
          <w:p w14:paraId="4D1619E1" w14:textId="77777777" w:rsidR="00084773" w:rsidRPr="00B93783" w:rsidRDefault="00084773" w:rsidP="00084773">
            <w:pPr>
              <w:spacing w:before="40" w:after="40"/>
              <w:rPr>
                <w:iCs/>
              </w:rPr>
            </w:pPr>
            <w:r w:rsidRPr="00B93783">
              <w:rPr>
                <w:iCs/>
              </w:rPr>
              <w:t>- test point</w:t>
            </w:r>
          </w:p>
        </w:tc>
        <w:tc>
          <w:tcPr>
            <w:tcW w:w="4843" w:type="dxa"/>
            <w:shd w:val="clear" w:color="auto" w:fill="auto"/>
          </w:tcPr>
          <w:p w14:paraId="63EBB5F0" w14:textId="77777777" w:rsidR="00084773" w:rsidRPr="00B93783" w:rsidRDefault="00084773" w:rsidP="00084773">
            <w:pPr>
              <w:spacing w:before="40" w:after="40"/>
            </w:pPr>
            <w:r w:rsidRPr="00B93783">
              <w:t>- контрольная точка</w:t>
            </w:r>
          </w:p>
        </w:tc>
        <w:tc>
          <w:tcPr>
            <w:tcW w:w="5151" w:type="dxa"/>
          </w:tcPr>
          <w:p w14:paraId="64AF92EC" w14:textId="77777777" w:rsidR="00084773" w:rsidRPr="00B93783" w:rsidRDefault="00084773" w:rsidP="00084773">
            <w:pPr>
              <w:spacing w:before="40" w:after="40"/>
            </w:pPr>
            <w:r w:rsidRPr="00B93783">
              <w:t xml:space="preserve">- назорат </w:t>
            </w:r>
            <w:r w:rsidR="00B93783">
              <w:t>қ</w:t>
            </w:r>
            <w:r w:rsidRPr="00B93783">
              <w:t>илиш ну</w:t>
            </w:r>
            <w:r w:rsidR="00B93783">
              <w:t>қ</w:t>
            </w:r>
            <w:r w:rsidRPr="00B93783">
              <w:t>таси</w:t>
            </w:r>
          </w:p>
        </w:tc>
      </w:tr>
      <w:tr w:rsidR="00084773" w:rsidRPr="00B93783" w14:paraId="5E39FCC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403560F" w14:textId="77777777" w:rsidR="00084773" w:rsidRPr="00B93783" w:rsidRDefault="00084773" w:rsidP="00084773">
            <w:pPr>
              <w:spacing w:before="40" w:after="40"/>
              <w:rPr>
                <w:bCs/>
              </w:rPr>
            </w:pPr>
            <w:r w:rsidRPr="00B93783">
              <w:rPr>
                <w:bCs/>
              </w:rPr>
              <w:t>TP</w:t>
            </w:r>
          </w:p>
        </w:tc>
        <w:tc>
          <w:tcPr>
            <w:tcW w:w="2450" w:type="dxa"/>
            <w:shd w:val="clear" w:color="auto" w:fill="auto"/>
          </w:tcPr>
          <w:p w14:paraId="4F09502B" w14:textId="77777777" w:rsidR="00084773" w:rsidRPr="00B93783" w:rsidRDefault="00084773" w:rsidP="00084773">
            <w:pPr>
              <w:spacing w:before="40" w:after="40"/>
              <w:rPr>
                <w:iCs/>
              </w:rPr>
            </w:pPr>
            <w:r w:rsidRPr="00B93783">
              <w:rPr>
                <w:iCs/>
              </w:rPr>
              <w:t>- test program</w:t>
            </w:r>
          </w:p>
        </w:tc>
        <w:tc>
          <w:tcPr>
            <w:tcW w:w="4843" w:type="dxa"/>
            <w:shd w:val="clear" w:color="auto" w:fill="auto"/>
          </w:tcPr>
          <w:p w14:paraId="33556FD7" w14:textId="77777777" w:rsidR="00084773" w:rsidRPr="00B93783" w:rsidRDefault="00084773" w:rsidP="00084773">
            <w:pPr>
              <w:spacing w:before="40" w:after="40"/>
            </w:pPr>
            <w:r w:rsidRPr="00B93783">
              <w:t>- тестовая программа</w:t>
            </w:r>
          </w:p>
        </w:tc>
        <w:tc>
          <w:tcPr>
            <w:tcW w:w="5151" w:type="dxa"/>
          </w:tcPr>
          <w:p w14:paraId="6FB06C5C" w14:textId="77777777" w:rsidR="00084773" w:rsidRPr="00B93783" w:rsidRDefault="00084773" w:rsidP="00084773">
            <w:pPr>
              <w:spacing w:before="40" w:after="40"/>
            </w:pPr>
            <w:r w:rsidRPr="00B93783">
              <w:t>- тест дастури</w:t>
            </w:r>
          </w:p>
        </w:tc>
      </w:tr>
      <w:tr w:rsidR="00084773" w:rsidRPr="00B93783" w14:paraId="7D05458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1A36C21" w14:textId="77777777" w:rsidR="00084773" w:rsidRPr="00B93783" w:rsidRDefault="00084773" w:rsidP="00084773">
            <w:pPr>
              <w:spacing w:before="40" w:after="40"/>
              <w:rPr>
                <w:bCs/>
              </w:rPr>
            </w:pPr>
            <w:r w:rsidRPr="00B93783">
              <w:rPr>
                <w:bCs/>
              </w:rPr>
              <w:t>TP</w:t>
            </w:r>
          </w:p>
          <w:p w14:paraId="25782846" w14:textId="77777777" w:rsidR="00084773" w:rsidRPr="00B93783" w:rsidRDefault="00084773" w:rsidP="00084773">
            <w:pPr>
              <w:spacing w:before="40" w:after="40"/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DADC9B1" w14:textId="77777777" w:rsidR="00084773" w:rsidRPr="00B93783" w:rsidRDefault="00084773" w:rsidP="00084773">
            <w:pPr>
              <w:spacing w:before="40" w:after="40"/>
              <w:rPr>
                <w:iCs/>
              </w:rPr>
            </w:pPr>
            <w:r w:rsidRPr="00B93783">
              <w:rPr>
                <w:iCs/>
              </w:rPr>
              <w:t>- telephone pickup</w:t>
            </w:r>
          </w:p>
        </w:tc>
        <w:tc>
          <w:tcPr>
            <w:tcW w:w="4843" w:type="dxa"/>
            <w:shd w:val="clear" w:color="auto" w:fill="auto"/>
          </w:tcPr>
          <w:p w14:paraId="5F1F50FC" w14:textId="77777777" w:rsidR="00084773" w:rsidRPr="00B93783" w:rsidRDefault="00084773" w:rsidP="00084773">
            <w:pPr>
              <w:spacing w:before="40" w:after="40"/>
            </w:pPr>
            <w:r w:rsidRPr="00B93783">
              <w:t>- телефонное гнездо (для  включения наушников)</w:t>
            </w:r>
          </w:p>
        </w:tc>
        <w:tc>
          <w:tcPr>
            <w:tcW w:w="5151" w:type="dxa"/>
          </w:tcPr>
          <w:p w14:paraId="4F72AA8A" w14:textId="77777777" w:rsidR="00084773" w:rsidRPr="00B93783" w:rsidRDefault="00084773" w:rsidP="00084773">
            <w:pPr>
              <w:spacing w:before="40" w:after="40"/>
            </w:pPr>
            <w:r w:rsidRPr="00B93783">
              <w:t>- телефон уяси (наушникларни улаш учун)</w:t>
            </w:r>
          </w:p>
        </w:tc>
      </w:tr>
      <w:tr w:rsidR="00084773" w:rsidRPr="00B93783" w14:paraId="167C7E4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E4A0EC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TP</w:t>
            </w:r>
          </w:p>
          <w:p w14:paraId="0A250EE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AB9995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transport protocol</w:t>
            </w:r>
          </w:p>
        </w:tc>
        <w:tc>
          <w:tcPr>
            <w:tcW w:w="4843" w:type="dxa"/>
            <w:shd w:val="clear" w:color="auto" w:fill="auto"/>
          </w:tcPr>
          <w:p w14:paraId="4D3DA91A" w14:textId="77777777" w:rsidR="00084773" w:rsidRPr="00B93783" w:rsidRDefault="00084773" w:rsidP="00084773">
            <w:r w:rsidRPr="00B93783">
              <w:t>- транспортный протокол/протокол транспортного уровня</w:t>
            </w:r>
          </w:p>
          <w:p w14:paraId="518D313F" w14:textId="77777777" w:rsidR="00084773" w:rsidRPr="00B93783" w:rsidRDefault="00084773" w:rsidP="00084773"/>
        </w:tc>
        <w:tc>
          <w:tcPr>
            <w:tcW w:w="5151" w:type="dxa"/>
          </w:tcPr>
          <w:p w14:paraId="30A71FD2" w14:textId="77777777" w:rsidR="00084773" w:rsidRPr="00B93783" w:rsidRDefault="00084773" w:rsidP="00084773">
            <w:r w:rsidRPr="00B93783">
              <w:t>- транспорт протоколи/транспорт даражасинин</w:t>
            </w:r>
            <w:r w:rsidRPr="00B93783">
              <w:lastRenderedPageBreak/>
              <w:t xml:space="preserve">г </w:t>
            </w:r>
            <w:r w:rsidRPr="00B93783">
              <w:lastRenderedPageBreak/>
              <w:t>протоколи</w:t>
            </w:r>
          </w:p>
        </w:tc>
      </w:tr>
      <w:tr w:rsidR="00084773" w:rsidRPr="00B93783" w14:paraId="134CF9C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1052C1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TP</w:t>
            </w:r>
          </w:p>
          <w:p w14:paraId="7E79D82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3655F6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</w:t>
            </w:r>
            <w:r w:rsidRPr="00B93783">
              <w:rPr>
                <w:iCs/>
              </w:rPr>
              <w:lastRenderedPageBreak/>
              <w:t>ansaction</w:t>
            </w:r>
            <w:r w:rsidRPr="00B93783">
              <w:rPr>
                <w:iCs/>
              </w:rPr>
              <w:lastRenderedPageBreak/>
              <w:t xml:space="preserve"> processing</w:t>
            </w:r>
          </w:p>
        </w:tc>
        <w:tc>
          <w:tcPr>
            <w:tcW w:w="4843" w:type="dxa"/>
            <w:shd w:val="clear" w:color="auto" w:fill="auto"/>
          </w:tcPr>
          <w:p w14:paraId="0309BE2D" w14:textId="77777777" w:rsidR="00084773" w:rsidRPr="00B93783" w:rsidRDefault="00084773" w:rsidP="00084773">
            <w:r w:rsidRPr="00B93783">
              <w:t>- обработка транзакций</w:t>
            </w:r>
          </w:p>
          <w:p w14:paraId="27D169F7" w14:textId="77777777" w:rsidR="00084773" w:rsidRPr="00B93783" w:rsidRDefault="00084773" w:rsidP="00084773"/>
        </w:tc>
        <w:tc>
          <w:tcPr>
            <w:tcW w:w="5151" w:type="dxa"/>
          </w:tcPr>
          <w:p w14:paraId="27DAE341" w14:textId="77777777" w:rsidR="00084773" w:rsidRPr="00B93783" w:rsidRDefault="00084773" w:rsidP="00084773">
            <w:r w:rsidRPr="00B93783">
              <w:t>- тр</w:t>
            </w:r>
            <w:r w:rsidRPr="00B93783">
              <w:lastRenderedPageBreak/>
              <w:t xml:space="preserve">анзакцияларни </w:t>
            </w:r>
            <w:r w:rsidR="00B93783">
              <w:t>қ</w:t>
            </w:r>
            <w:r w:rsidRPr="00B93783">
              <w:t>айта ишлаш</w:t>
            </w:r>
          </w:p>
        </w:tc>
      </w:tr>
      <w:tr w:rsidR="00084773" w:rsidRPr="00B93783" w14:paraId="0AE7643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B16ED8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TP</w:t>
            </w:r>
          </w:p>
        </w:tc>
        <w:tc>
          <w:tcPr>
            <w:tcW w:w="2450" w:type="dxa"/>
            <w:shd w:val="clear" w:color="auto" w:fill="auto"/>
          </w:tcPr>
          <w:p w14:paraId="09A2602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twisted pair</w:t>
            </w:r>
          </w:p>
        </w:tc>
        <w:tc>
          <w:tcPr>
            <w:tcW w:w="4843" w:type="dxa"/>
            <w:shd w:val="clear" w:color="auto" w:fill="auto"/>
          </w:tcPr>
          <w:p w14:paraId="354EABE7" w14:textId="77777777" w:rsidR="00084773" w:rsidRPr="00B93783" w:rsidRDefault="00084773" w:rsidP="00084773">
            <w:r w:rsidRPr="00B93783">
              <w:lastRenderedPageBreak/>
              <w:t>- витая пара</w:t>
            </w:r>
          </w:p>
        </w:tc>
        <w:tc>
          <w:tcPr>
            <w:tcW w:w="5151" w:type="dxa"/>
          </w:tcPr>
          <w:p w14:paraId="2625958F" w14:textId="77777777" w:rsidR="00084773" w:rsidRPr="00B93783" w:rsidRDefault="00084773" w:rsidP="00084773">
            <w:r w:rsidRPr="00B93783">
              <w:t>- буралган жуфт</w:t>
            </w:r>
          </w:p>
        </w:tc>
      </w:tr>
      <w:tr w:rsidR="00084773" w:rsidRPr="00B93783" w14:paraId="0488C78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9FC86F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TP</w:t>
            </w:r>
          </w:p>
          <w:p w14:paraId="17D1BA2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3DEFB2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termina</w:t>
            </w:r>
            <w:r w:rsidRPr="00B93783">
              <w:rPr>
                <w:iCs/>
              </w:rPr>
              <w:lastRenderedPageBreak/>
              <w:t>l portability</w:t>
            </w:r>
          </w:p>
        </w:tc>
        <w:tc>
          <w:tcPr>
            <w:tcW w:w="4843" w:type="dxa"/>
            <w:shd w:val="clear" w:color="auto" w:fill="auto"/>
          </w:tcPr>
          <w:p w14:paraId="7C56D01A" w14:textId="77777777" w:rsidR="00084773" w:rsidRPr="00B93783" w:rsidRDefault="00084773" w:rsidP="00084773">
            <w:r w:rsidRPr="00B93783">
              <w:t>- переносимый тер</w:t>
            </w:r>
            <w:r w:rsidRPr="00B93783">
              <w:lastRenderedPageBreak/>
              <w:t>м</w:t>
            </w:r>
            <w:r w:rsidRPr="00B93783">
              <w:lastRenderedPageBreak/>
              <w:t>инал</w:t>
            </w:r>
          </w:p>
          <w:p w14:paraId="297A5EB9" w14:textId="77777777" w:rsidR="00084773" w:rsidRPr="00B93783" w:rsidRDefault="00084773" w:rsidP="00084773"/>
        </w:tc>
        <w:tc>
          <w:tcPr>
            <w:tcW w:w="5151" w:type="dxa"/>
          </w:tcPr>
          <w:p w14:paraId="56909AA0" w14:textId="77777777" w:rsidR="00084773" w:rsidRPr="00B93783" w:rsidRDefault="00084773" w:rsidP="00084773">
            <w:r w:rsidRPr="00B93783">
              <w:t>- олиб юриладиган терминал</w:t>
            </w:r>
          </w:p>
        </w:tc>
      </w:tr>
      <w:tr w:rsidR="00084773" w:rsidRPr="00B93783" w14:paraId="36A4FB9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E5BC3B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t.p.</w:t>
            </w:r>
          </w:p>
        </w:tc>
        <w:tc>
          <w:tcPr>
            <w:tcW w:w="2450" w:type="dxa"/>
            <w:shd w:val="clear" w:color="auto" w:fill="auto"/>
          </w:tcPr>
          <w:p w14:paraId="716F068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three phase</w:t>
            </w:r>
          </w:p>
        </w:tc>
        <w:tc>
          <w:tcPr>
            <w:tcW w:w="4843" w:type="dxa"/>
            <w:shd w:val="clear" w:color="auto" w:fill="auto"/>
          </w:tcPr>
          <w:p w14:paraId="4B59A5AF" w14:textId="77777777" w:rsidR="00084773" w:rsidRPr="00B93783" w:rsidRDefault="00084773" w:rsidP="00084773">
            <w:r w:rsidRPr="00B93783">
              <w:t>- трехфазный</w:t>
            </w:r>
          </w:p>
        </w:tc>
        <w:tc>
          <w:tcPr>
            <w:tcW w:w="5151" w:type="dxa"/>
          </w:tcPr>
          <w:p w14:paraId="4935F92C" w14:textId="77777777" w:rsidR="00084773" w:rsidRPr="00B93783" w:rsidRDefault="00084773" w:rsidP="00084773">
            <w:r w:rsidRPr="00B93783">
              <w:t>- уч фазали</w:t>
            </w:r>
          </w:p>
        </w:tc>
      </w:tr>
      <w:tr w:rsidR="00084773" w:rsidRPr="00B93783" w14:paraId="3725D35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2543A8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t.p.</w:t>
            </w:r>
          </w:p>
        </w:tc>
        <w:tc>
          <w:tcPr>
            <w:tcW w:w="2450" w:type="dxa"/>
            <w:shd w:val="clear" w:color="auto" w:fill="auto"/>
          </w:tcPr>
          <w:p w14:paraId="2455234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two pole</w:t>
            </w:r>
          </w:p>
        </w:tc>
        <w:tc>
          <w:tcPr>
            <w:tcW w:w="4843" w:type="dxa"/>
            <w:shd w:val="clear" w:color="auto" w:fill="auto"/>
          </w:tcPr>
          <w:p w14:paraId="71365E09" w14:textId="77777777" w:rsidR="00084773" w:rsidRPr="00B93783" w:rsidRDefault="00084773" w:rsidP="00084773">
            <w:r w:rsidRPr="00B93783">
              <w:t>- двухполюсный</w:t>
            </w:r>
          </w:p>
        </w:tc>
        <w:tc>
          <w:tcPr>
            <w:tcW w:w="5151" w:type="dxa"/>
          </w:tcPr>
          <w:p w14:paraId="4DC26EEA" w14:textId="77777777" w:rsidR="00084773" w:rsidRPr="00B93783" w:rsidRDefault="00084773" w:rsidP="00084773">
            <w:r w:rsidRPr="00B93783">
              <w:t xml:space="preserve">- икки </w:t>
            </w:r>
            <w:r w:rsidR="00B93783">
              <w:t>қ</w:t>
            </w:r>
            <w:r w:rsidRPr="00B93783">
              <w:t>утбли</w:t>
            </w:r>
          </w:p>
        </w:tc>
      </w:tr>
      <w:tr w:rsidR="00084773" w:rsidRPr="00B93783" w14:paraId="63B3B14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12A4DC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TPC</w:t>
            </w:r>
          </w:p>
          <w:p w14:paraId="0EF6D7F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EC6C35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Transaction Processing </w:t>
            </w:r>
            <w:r w:rsidRPr="00B93783">
              <w:rPr>
                <w:iCs/>
                <w:lang w:val="en-US"/>
              </w:rPr>
              <w:t>reformance</w:t>
            </w:r>
            <w:r w:rsidRPr="00B93783">
              <w:rPr>
                <w:iCs/>
              </w:rPr>
              <w:t xml:space="preserve"> Council</w:t>
            </w:r>
          </w:p>
        </w:tc>
        <w:tc>
          <w:tcPr>
            <w:tcW w:w="4843" w:type="dxa"/>
            <w:shd w:val="clear" w:color="auto" w:fill="auto"/>
          </w:tcPr>
          <w:p w14:paraId="1A40C071" w14:textId="77777777" w:rsidR="00084773" w:rsidRPr="00B93783" w:rsidRDefault="00084773" w:rsidP="00084773">
            <w:r w:rsidRPr="00B93783">
              <w:t>- Совет по обработке транзакций</w:t>
            </w:r>
          </w:p>
          <w:p w14:paraId="41236EBD" w14:textId="77777777" w:rsidR="00084773" w:rsidRPr="00B93783" w:rsidRDefault="00084773" w:rsidP="00084773">
            <w:pPr>
              <w:rPr>
                <w:lang w:val="en-US"/>
              </w:rPr>
            </w:pPr>
          </w:p>
          <w:p w14:paraId="075C31A3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51" w:type="dxa"/>
          </w:tcPr>
          <w:p w14:paraId="76E9000C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т</w:t>
            </w:r>
            <w:r w:rsidRPr="00B93783">
              <w:t xml:space="preserve">ранзакцияларни </w:t>
            </w:r>
            <w:r w:rsidR="00B93783">
              <w:t>қ</w:t>
            </w:r>
            <w:r w:rsidRPr="00B93783">
              <w:t>айта ишлаш кенгаши</w:t>
            </w:r>
          </w:p>
        </w:tc>
      </w:tr>
      <w:tr w:rsidR="00084773" w:rsidRPr="00B93783" w14:paraId="2D29444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FA5312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T.P.C.</w:t>
            </w:r>
          </w:p>
          <w:p w14:paraId="7F5AC99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8F51AA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triple-paper covered</w:t>
            </w:r>
          </w:p>
        </w:tc>
        <w:tc>
          <w:tcPr>
            <w:tcW w:w="4843" w:type="dxa"/>
            <w:shd w:val="clear" w:color="auto" w:fill="auto"/>
          </w:tcPr>
          <w:p w14:paraId="4E0C15F7" w14:textId="77777777" w:rsidR="00084773" w:rsidRPr="00B93783" w:rsidRDefault="00084773" w:rsidP="00084773">
            <w:r w:rsidRPr="00B93783">
              <w:t>- одноименный набор стандартов  для тестирования СУБД (система управления базой данных)</w:t>
            </w:r>
          </w:p>
        </w:tc>
        <w:tc>
          <w:tcPr>
            <w:tcW w:w="5151" w:type="dxa"/>
          </w:tcPr>
          <w:p w14:paraId="40B37F65" w14:textId="77777777" w:rsidR="00084773" w:rsidRPr="00B93783" w:rsidRDefault="00084773" w:rsidP="00084773">
            <w:r w:rsidRPr="00B93783">
              <w:t>- маълумотлар базасини бош</w:t>
            </w:r>
            <w:r w:rsidR="00B93783">
              <w:t>қ</w:t>
            </w:r>
            <w:r w:rsidRPr="00B93783">
              <w:t>ариш тизимини (МБТ</w:t>
            </w:r>
            <w:r w:rsidR="00B93783">
              <w:t>Қ</w:t>
            </w:r>
            <w:r w:rsidRPr="00B93783">
              <w:t>) тестлаш учун шу номдаги стандартлар т</w:t>
            </w:r>
            <w:r w:rsidR="00B93783">
              <w:t>ў</w:t>
            </w:r>
            <w:r w:rsidRPr="00B93783">
              <w:t>плами</w:t>
            </w:r>
          </w:p>
          <w:p w14:paraId="412B174A" w14:textId="77777777" w:rsidR="00084773" w:rsidRPr="00B93783" w:rsidRDefault="00084773" w:rsidP="00084773"/>
        </w:tc>
      </w:tr>
      <w:tr w:rsidR="00084773" w:rsidRPr="00B93783" w14:paraId="71650B8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32E36A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TP-FDDI</w:t>
            </w:r>
          </w:p>
        </w:tc>
        <w:tc>
          <w:tcPr>
            <w:tcW w:w="2450" w:type="dxa"/>
            <w:shd w:val="clear" w:color="auto" w:fill="auto"/>
          </w:tcPr>
          <w:p w14:paraId="3EF4A2F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Twisted Pair-FDDI</w:t>
            </w:r>
          </w:p>
        </w:tc>
        <w:tc>
          <w:tcPr>
            <w:tcW w:w="4843" w:type="dxa"/>
            <w:shd w:val="clear" w:color="auto" w:fill="auto"/>
          </w:tcPr>
          <w:p w14:paraId="4A1C3A24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iCs/>
              </w:rPr>
              <w:t>FDDI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на витой паре</w:t>
            </w:r>
          </w:p>
        </w:tc>
        <w:tc>
          <w:tcPr>
            <w:tcW w:w="5151" w:type="dxa"/>
          </w:tcPr>
          <w:p w14:paraId="37EF4634" w14:textId="77777777" w:rsidR="00084773" w:rsidRPr="00B93783" w:rsidRDefault="00084773" w:rsidP="00084773">
            <w:r w:rsidRPr="00B93783">
              <w:t xml:space="preserve">- буралган жуфтдаги </w:t>
            </w:r>
            <w:r w:rsidRPr="00B93783">
              <w:rPr>
                <w:iCs/>
              </w:rPr>
              <w:t>FDDI</w:t>
            </w:r>
          </w:p>
        </w:tc>
      </w:tr>
      <w:tr w:rsidR="00084773" w:rsidRPr="00B93783" w14:paraId="735261D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C786E0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TPI, tpi</w:t>
            </w:r>
          </w:p>
          <w:p w14:paraId="43219B5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B515D8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Track per inch</w:t>
            </w:r>
          </w:p>
          <w:p w14:paraId="7B7DE6B8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28092997" w14:textId="77777777" w:rsidR="00084773" w:rsidRPr="00B93783" w:rsidRDefault="00084773" w:rsidP="00084773">
            <w:r w:rsidRPr="00B93783">
              <w:t>- (число) дорожек на дюйм</w:t>
            </w:r>
          </w:p>
          <w:p w14:paraId="028D4C5E" w14:textId="77777777" w:rsidR="00084773" w:rsidRPr="00B93783" w:rsidRDefault="00084773" w:rsidP="00084773"/>
        </w:tc>
        <w:tc>
          <w:tcPr>
            <w:tcW w:w="5151" w:type="dxa"/>
          </w:tcPr>
          <w:p w14:paraId="01B762B5" w14:textId="77777777" w:rsidR="00084773" w:rsidRPr="00B93783" w:rsidRDefault="00084773" w:rsidP="00084773">
            <w:r w:rsidRPr="00B93783">
              <w:t>- бир дюймга т</w:t>
            </w:r>
            <w:r w:rsidR="00B93783">
              <w:t>ўғ</w:t>
            </w:r>
            <w:r w:rsidRPr="00B93783">
              <w:t>ри келадиган й</w:t>
            </w:r>
            <w:r w:rsidR="00B93783">
              <w:t>ў</w:t>
            </w:r>
            <w:r w:rsidRPr="00B93783">
              <w:t>лкалар (сони)</w:t>
            </w:r>
          </w:p>
        </w:tc>
      </w:tr>
      <w:tr w:rsidR="00084773" w:rsidRPr="00B93783" w14:paraId="0236863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A806CC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TPL</w:t>
            </w:r>
          </w:p>
          <w:p w14:paraId="6BD94A2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9FFC2A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technical patch library</w:t>
            </w:r>
          </w:p>
        </w:tc>
        <w:tc>
          <w:tcPr>
            <w:tcW w:w="4843" w:type="dxa"/>
            <w:shd w:val="clear" w:color="auto" w:fill="auto"/>
          </w:tcPr>
          <w:p w14:paraId="33DAF834" w14:textId="77777777" w:rsidR="00084773" w:rsidRPr="00B93783" w:rsidRDefault="00084773" w:rsidP="00084773">
            <w:r w:rsidRPr="00B93783">
              <w:t>- библиотека технических «заплат»</w:t>
            </w:r>
          </w:p>
          <w:p w14:paraId="7270A892" w14:textId="77777777" w:rsidR="00084773" w:rsidRPr="00B93783" w:rsidRDefault="00084773" w:rsidP="00084773"/>
        </w:tc>
        <w:tc>
          <w:tcPr>
            <w:tcW w:w="5151" w:type="dxa"/>
          </w:tcPr>
          <w:p w14:paraId="66FFE664" w14:textId="77777777" w:rsidR="00084773" w:rsidRPr="00B93783" w:rsidRDefault="00084773" w:rsidP="00084773">
            <w:r w:rsidRPr="00B93783">
              <w:t>- техник «ямо</w:t>
            </w:r>
            <w:r w:rsidR="00B93783">
              <w:t>қ</w:t>
            </w:r>
            <w:r w:rsidRPr="00B93783">
              <w:t>лар» кутубхонаси</w:t>
            </w:r>
          </w:p>
        </w:tc>
      </w:tr>
      <w:tr w:rsidR="00084773" w:rsidRPr="00B93783" w14:paraId="6A366BC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0C69C9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TPR</w:t>
            </w:r>
          </w:p>
          <w:p w14:paraId="5E71BBF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C461B7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token passing ring</w:t>
            </w:r>
          </w:p>
          <w:p w14:paraId="38999328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76AF2BF6" w14:textId="77777777" w:rsidR="00084773" w:rsidRPr="00B93783" w:rsidRDefault="00084773" w:rsidP="00084773">
            <w:r w:rsidRPr="00B93783">
              <w:t>- эстафетная передача маркера</w:t>
            </w:r>
          </w:p>
          <w:p w14:paraId="393672AE" w14:textId="77777777" w:rsidR="00084773" w:rsidRPr="00B93783" w:rsidRDefault="00084773" w:rsidP="00084773"/>
        </w:tc>
        <w:tc>
          <w:tcPr>
            <w:tcW w:w="5151" w:type="dxa"/>
          </w:tcPr>
          <w:p w14:paraId="78DA4FDB" w14:textId="77777777" w:rsidR="00084773" w:rsidRPr="00B93783" w:rsidRDefault="00084773" w:rsidP="00084773">
            <w:r w:rsidRPr="00B93783">
              <w:t>- маркерни эстафетали узатиш</w:t>
            </w:r>
          </w:p>
        </w:tc>
      </w:tr>
      <w:tr w:rsidR="00084773" w:rsidRPr="00B93783" w14:paraId="52B2A41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4D2C9B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TP-PMD</w:t>
            </w:r>
          </w:p>
          <w:p w14:paraId="6591C321" w14:textId="77777777" w:rsidR="00084773" w:rsidRPr="00B93783" w:rsidRDefault="00084773" w:rsidP="00084773">
            <w:pPr>
              <w:rPr>
                <w:bCs/>
              </w:rPr>
            </w:pPr>
          </w:p>
          <w:p w14:paraId="23F7ABA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F81A16D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US"/>
              </w:rPr>
              <w:t>- Twisted Pair - Physical Medium Dependent</w:t>
            </w:r>
          </w:p>
        </w:tc>
        <w:tc>
          <w:tcPr>
            <w:tcW w:w="4843" w:type="dxa"/>
            <w:shd w:val="clear" w:color="auto" w:fill="auto"/>
          </w:tcPr>
          <w:p w14:paraId="5B1AB86D" w14:textId="77777777" w:rsidR="00084773" w:rsidRPr="00B93783" w:rsidRDefault="00084773" w:rsidP="00084773">
            <w:r w:rsidRPr="00B93783">
              <w:t>- витая пара, зависящая от физической среды</w:t>
            </w:r>
          </w:p>
          <w:p w14:paraId="2B2201BE" w14:textId="77777777" w:rsidR="00084773" w:rsidRPr="00B93783" w:rsidRDefault="00084773" w:rsidP="00084773"/>
        </w:tc>
        <w:tc>
          <w:tcPr>
            <w:tcW w:w="5151" w:type="dxa"/>
          </w:tcPr>
          <w:p w14:paraId="52A9AF30" w14:textId="77777777" w:rsidR="00084773" w:rsidRPr="00B93783" w:rsidRDefault="00084773" w:rsidP="00084773">
            <w:r w:rsidRPr="00B93783">
              <w:t>- узатишда физик му</w:t>
            </w:r>
            <w:r w:rsidR="00B93783">
              <w:t>ҳ</w:t>
            </w:r>
            <w:r w:rsidRPr="00B93783">
              <w:t>итга бо</w:t>
            </w:r>
            <w:r w:rsidR="00B93783">
              <w:t>ғ</w:t>
            </w:r>
            <w:r w:rsidRPr="00B93783">
              <w:t>ли</w:t>
            </w:r>
            <w:r w:rsidR="00B93783">
              <w:t>қ</w:t>
            </w:r>
            <w:r w:rsidRPr="00B93783">
              <w:t xml:space="preserve"> б</w:t>
            </w:r>
            <w:r w:rsidR="00B93783">
              <w:t>ў</w:t>
            </w:r>
            <w:r w:rsidRPr="00B93783">
              <w:t>лган буралган жуфт</w:t>
            </w:r>
          </w:p>
        </w:tc>
      </w:tr>
      <w:tr w:rsidR="00084773" w:rsidRPr="00B93783" w14:paraId="2F13B93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A4F116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TPS</w:t>
            </w:r>
          </w:p>
          <w:p w14:paraId="365A811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9173AC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tape program sensor</w:t>
            </w:r>
          </w:p>
        </w:tc>
        <w:tc>
          <w:tcPr>
            <w:tcW w:w="4843" w:type="dxa"/>
            <w:shd w:val="clear" w:color="auto" w:fill="auto"/>
          </w:tcPr>
          <w:p w14:paraId="1B37B672" w14:textId="77777777" w:rsidR="00084773" w:rsidRPr="00B93783" w:rsidRDefault="00084773" w:rsidP="00084773">
            <w:r w:rsidRPr="00B93783">
              <w:t>- сенсорное устройство для программного поиска фонограмм</w:t>
            </w:r>
          </w:p>
        </w:tc>
        <w:tc>
          <w:tcPr>
            <w:tcW w:w="5151" w:type="dxa"/>
          </w:tcPr>
          <w:p w14:paraId="435F0370" w14:textId="77777777" w:rsidR="00084773" w:rsidRPr="00B93783" w:rsidRDefault="00084773" w:rsidP="00084773">
            <w:r w:rsidRPr="00B93783">
              <w:t>- фонограммаларни дастурий излаш учун м</w:t>
            </w:r>
            <w:r w:rsidR="00B93783">
              <w:t>ў</w:t>
            </w:r>
            <w:r w:rsidRPr="00B93783">
              <w:t xml:space="preserve">лжалланган сенсор </w:t>
            </w:r>
            <w:r w:rsidR="00B93783">
              <w:t>қ</w:t>
            </w:r>
            <w:r w:rsidRPr="00B93783">
              <w:t>урилма</w:t>
            </w:r>
          </w:p>
        </w:tc>
      </w:tr>
      <w:tr w:rsidR="00084773" w:rsidRPr="00B93783" w14:paraId="0310664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2B5C23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TPS, tps</w:t>
            </w:r>
          </w:p>
          <w:p w14:paraId="31E93B4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B95126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transactions per second</w:t>
            </w:r>
          </w:p>
        </w:tc>
        <w:tc>
          <w:tcPr>
            <w:tcW w:w="4843" w:type="dxa"/>
            <w:shd w:val="clear" w:color="auto" w:fill="auto"/>
          </w:tcPr>
          <w:p w14:paraId="00F0B971" w14:textId="77777777" w:rsidR="00084773" w:rsidRPr="00B93783" w:rsidRDefault="00084773" w:rsidP="00084773">
            <w:r w:rsidRPr="00B93783">
              <w:t>- (число) транзакций в секунду</w:t>
            </w:r>
          </w:p>
          <w:p w14:paraId="2E06CF5C" w14:textId="77777777" w:rsidR="00084773" w:rsidRPr="00B93783" w:rsidRDefault="00084773" w:rsidP="00084773"/>
        </w:tc>
        <w:tc>
          <w:tcPr>
            <w:tcW w:w="5151" w:type="dxa"/>
          </w:tcPr>
          <w:p w14:paraId="564DD5D0" w14:textId="77777777" w:rsidR="00084773" w:rsidRPr="00B93783" w:rsidRDefault="00084773" w:rsidP="00084773">
            <w:r w:rsidRPr="00B93783">
              <w:t>- бир секунддаги транзакциялар (сони)</w:t>
            </w:r>
          </w:p>
        </w:tc>
      </w:tr>
      <w:tr w:rsidR="00084773" w:rsidRPr="00B93783" w14:paraId="2ADB649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730FF4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Т.Р.Т.G., t.p.t.g</w:t>
            </w:r>
          </w:p>
          <w:p w14:paraId="1DBCEFF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44F1D5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tuned plate tuned grid</w:t>
            </w:r>
          </w:p>
        </w:tc>
        <w:tc>
          <w:tcPr>
            <w:tcW w:w="4843" w:type="dxa"/>
            <w:shd w:val="clear" w:color="auto" w:fill="auto"/>
          </w:tcPr>
          <w:p w14:paraId="1A2666EF" w14:textId="77777777" w:rsidR="00084773" w:rsidRPr="00B93783" w:rsidRDefault="00084773" w:rsidP="00084773">
            <w:r w:rsidRPr="00B93783">
              <w:t>- схема с настроенными анодами  и сеткой</w:t>
            </w:r>
          </w:p>
        </w:tc>
        <w:tc>
          <w:tcPr>
            <w:tcW w:w="5151" w:type="dxa"/>
          </w:tcPr>
          <w:p w14:paraId="4E4792E6" w14:textId="77777777" w:rsidR="00084773" w:rsidRPr="00B93783" w:rsidRDefault="00084773" w:rsidP="00084773">
            <w:r w:rsidRPr="00B93783">
              <w:t xml:space="preserve">- анодлари созланган </w:t>
            </w:r>
            <w:r w:rsidR="00B93783">
              <w:t>ҳ</w:t>
            </w:r>
            <w:r w:rsidRPr="00B93783">
              <w:t>амда т</w:t>
            </w:r>
            <w:r w:rsidR="00B93783">
              <w:t>ў</w:t>
            </w:r>
            <w:r w:rsidRPr="00B93783">
              <w:t>рли схема</w:t>
            </w:r>
          </w:p>
        </w:tc>
      </w:tr>
      <w:tr w:rsidR="00084773" w:rsidRPr="00B93783" w14:paraId="7F2AED3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DAF937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TPU</w:t>
            </w:r>
          </w:p>
          <w:p w14:paraId="13B8C0B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1C6758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tape preparation unit</w:t>
            </w:r>
          </w:p>
          <w:p w14:paraId="2597098B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2E55E301" w14:textId="77777777" w:rsidR="00084773" w:rsidRPr="00B93783" w:rsidRDefault="00084773" w:rsidP="00084773">
            <w:r w:rsidRPr="00B93783">
              <w:t>- устройство подготовки  магнитных лент</w:t>
            </w:r>
          </w:p>
        </w:tc>
        <w:tc>
          <w:tcPr>
            <w:tcW w:w="5151" w:type="dxa"/>
          </w:tcPr>
          <w:p w14:paraId="2FF2581C" w14:textId="77777777" w:rsidR="00084773" w:rsidRPr="00B93783" w:rsidRDefault="00084773" w:rsidP="00084773">
            <w:r w:rsidRPr="00B93783">
              <w:t xml:space="preserve">- магнит тасмаларни тайёрлаш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084773" w:rsidRPr="00B93783" w14:paraId="68783C3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CDBE01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TPV</w:t>
            </w:r>
          </w:p>
          <w:p w14:paraId="0A302B9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50629C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thermophoto-voltaic</w:t>
            </w:r>
          </w:p>
        </w:tc>
        <w:tc>
          <w:tcPr>
            <w:tcW w:w="4843" w:type="dxa"/>
            <w:shd w:val="clear" w:color="auto" w:fill="auto"/>
          </w:tcPr>
          <w:p w14:paraId="087CDDC2" w14:textId="77777777" w:rsidR="00084773" w:rsidRPr="00B93783" w:rsidRDefault="00084773" w:rsidP="00084773">
            <w:r w:rsidRPr="00B93783">
              <w:t>- термофотогальванический  элемент</w:t>
            </w:r>
          </w:p>
        </w:tc>
        <w:tc>
          <w:tcPr>
            <w:tcW w:w="5151" w:type="dxa"/>
          </w:tcPr>
          <w:p w14:paraId="39540CB5" w14:textId="77777777" w:rsidR="00084773" w:rsidRPr="00B93783" w:rsidRDefault="00084773" w:rsidP="00084773">
            <w:r w:rsidRPr="00B93783">
              <w:t>- термофотогальваник элемент</w:t>
            </w:r>
          </w:p>
        </w:tc>
      </w:tr>
      <w:tr w:rsidR="00084773" w:rsidRPr="00B93783" w14:paraId="6BB10C1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7AA05B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TR</w:t>
            </w:r>
          </w:p>
          <w:p w14:paraId="00AAC04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19F72D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transaction routing</w:t>
            </w:r>
          </w:p>
        </w:tc>
        <w:tc>
          <w:tcPr>
            <w:tcW w:w="4843" w:type="dxa"/>
            <w:shd w:val="clear" w:color="auto" w:fill="auto"/>
          </w:tcPr>
          <w:p w14:paraId="4D0525B4" w14:textId="77777777" w:rsidR="00084773" w:rsidRPr="00B93783" w:rsidRDefault="00084773" w:rsidP="00084773">
            <w:r w:rsidRPr="00B93783">
              <w:t>- маршрутизация транзакций</w:t>
            </w:r>
          </w:p>
          <w:p w14:paraId="598444F1" w14:textId="77777777" w:rsidR="00084773" w:rsidRPr="00B93783" w:rsidRDefault="00084773" w:rsidP="00084773"/>
        </w:tc>
        <w:tc>
          <w:tcPr>
            <w:tcW w:w="5151" w:type="dxa"/>
          </w:tcPr>
          <w:p w14:paraId="4255ABEA" w14:textId="77777777" w:rsidR="00084773" w:rsidRPr="00B93783" w:rsidRDefault="00084773" w:rsidP="00084773">
            <w:r w:rsidRPr="00B93783">
              <w:t>- транзакцияларни маршрутлаш</w:t>
            </w:r>
          </w:p>
        </w:tc>
      </w:tr>
      <w:tr w:rsidR="00084773" w:rsidRPr="00B93783" w14:paraId="3F5A652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229D7A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Tr.</w:t>
            </w:r>
          </w:p>
          <w:p w14:paraId="1A41E5F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D205AE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transactions</w:t>
            </w:r>
          </w:p>
          <w:p w14:paraId="0D4CFBEF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5D69BE63" w14:textId="77777777" w:rsidR="00084773" w:rsidRPr="00B93783" w:rsidRDefault="00084773" w:rsidP="00084773">
            <w:r w:rsidRPr="00B93783">
              <w:t>- труды, протоколы (научных  обществ)</w:t>
            </w:r>
          </w:p>
        </w:tc>
        <w:tc>
          <w:tcPr>
            <w:tcW w:w="5151" w:type="dxa"/>
          </w:tcPr>
          <w:p w14:paraId="3CB9CF81" w14:textId="77777777" w:rsidR="00084773" w:rsidRPr="00B93783" w:rsidRDefault="00084773" w:rsidP="00084773">
            <w:r w:rsidRPr="00B93783">
              <w:t>- ишлар, протоколлар (илмий жамиятларга тегишли)</w:t>
            </w:r>
          </w:p>
        </w:tc>
      </w:tr>
      <w:tr w:rsidR="00084773" w:rsidRPr="00B93783" w14:paraId="02809E5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9E7421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tr</w:t>
            </w:r>
          </w:p>
        </w:tc>
        <w:tc>
          <w:tcPr>
            <w:tcW w:w="2450" w:type="dxa"/>
            <w:shd w:val="clear" w:color="auto" w:fill="auto"/>
          </w:tcPr>
          <w:p w14:paraId="07E02E2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transition</w:t>
            </w:r>
          </w:p>
        </w:tc>
        <w:tc>
          <w:tcPr>
            <w:tcW w:w="4843" w:type="dxa"/>
            <w:shd w:val="clear" w:color="auto" w:fill="auto"/>
          </w:tcPr>
          <w:p w14:paraId="3E582D72" w14:textId="77777777" w:rsidR="00084773" w:rsidRPr="00B93783" w:rsidRDefault="00084773" w:rsidP="00084773">
            <w:r w:rsidRPr="00B93783">
              <w:t>- переход; превращение</w:t>
            </w:r>
          </w:p>
        </w:tc>
        <w:tc>
          <w:tcPr>
            <w:tcW w:w="5151" w:type="dxa"/>
          </w:tcPr>
          <w:p w14:paraId="57D431A0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тиш; айланиш</w:t>
            </w:r>
          </w:p>
        </w:tc>
      </w:tr>
      <w:tr w:rsidR="00084773" w:rsidRPr="00B93783" w14:paraId="7A673CA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B4759E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TR., t.r.</w:t>
            </w:r>
          </w:p>
          <w:p w14:paraId="1B51CFA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C977855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GB"/>
              </w:rPr>
              <w:t>- transmit</w:t>
            </w:r>
            <w:r w:rsidRPr="00B93783">
              <w:rPr>
                <w:iCs/>
                <w:lang w:val="en-US"/>
              </w:rPr>
              <w:lastRenderedPageBreak/>
              <w:t>/</w:t>
            </w:r>
            <w:r w:rsidRPr="00B93783">
              <w:rPr>
                <w:iCs/>
                <w:lang w:val="en-GB"/>
              </w:rPr>
              <w:t>recei</w:t>
            </w: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  <w:lang w:val="en-GB"/>
              </w:rPr>
              <w:t>ve</w:t>
            </w:r>
            <w:r w:rsidRPr="00B93783">
              <w:rPr>
                <w:iCs/>
                <w:lang w:val="en-US"/>
              </w:rPr>
              <w:t>//Trans-mitter/Receiver</w:t>
            </w:r>
          </w:p>
        </w:tc>
        <w:tc>
          <w:tcPr>
            <w:tcW w:w="4843" w:type="dxa"/>
            <w:shd w:val="clear" w:color="auto" w:fill="auto"/>
          </w:tcPr>
          <w:p w14:paraId="49F01FBB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передать/ принять// передатчик/приемник</w:t>
            </w:r>
          </w:p>
          <w:p w14:paraId="1BFE3462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51" w:type="dxa"/>
          </w:tcPr>
          <w:p w14:paraId="022C5937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 xml:space="preserve">- </w:t>
            </w:r>
            <w:r w:rsidRPr="00B93783">
              <w:t>узатиш</w:t>
            </w:r>
            <w:r w:rsidRPr="00B93783">
              <w:rPr>
                <w:lang w:val="en-US"/>
              </w:rPr>
              <w:t>/</w:t>
            </w:r>
            <w:r w:rsidR="00B93783">
              <w:rPr>
                <w:lang w:val="en-US"/>
              </w:rPr>
              <w:t>қ</w:t>
            </w:r>
            <w:r w:rsidRPr="00B93783">
              <w:t>абул</w:t>
            </w:r>
            <w:r w:rsidRPr="00B93783">
              <w:rPr>
                <w:lang w:val="en-US"/>
              </w:rPr>
              <w:t xml:space="preserve"> </w:t>
            </w:r>
            <w:r w:rsidR="00B93783">
              <w:rPr>
                <w:lang w:val="en-US"/>
              </w:rPr>
              <w:t>қ</w:t>
            </w:r>
            <w:r w:rsidRPr="00B93783">
              <w:t>илиш</w:t>
            </w:r>
            <w:r w:rsidRPr="00B93783">
              <w:rPr>
                <w:lang w:val="en-US"/>
              </w:rPr>
              <w:t>/</w:t>
            </w:r>
            <w:r w:rsidRPr="00B93783">
              <w:t>узаткич</w:t>
            </w:r>
            <w:r w:rsidRPr="00B93783">
              <w:rPr>
                <w:lang w:val="en-US"/>
              </w:rPr>
              <w:t xml:space="preserve"> </w:t>
            </w:r>
            <w:r w:rsidR="00B93783">
              <w:rPr>
                <w:lang w:val="en-US"/>
              </w:rPr>
              <w:t>қ</w:t>
            </w:r>
            <w:r w:rsidRPr="00B93783">
              <w:t>абул</w:t>
            </w:r>
            <w:r w:rsidRPr="00B93783">
              <w:rPr>
                <w:lang w:val="en-US"/>
              </w:rPr>
              <w:t xml:space="preserve"> </w:t>
            </w:r>
            <w:r w:rsidR="00B93783">
              <w:rPr>
                <w:lang w:val="en-US"/>
              </w:rPr>
              <w:t>қ</w:t>
            </w:r>
            <w:r w:rsidRPr="00B93783">
              <w:t>илгич</w:t>
            </w:r>
          </w:p>
        </w:tc>
      </w:tr>
      <w:tr w:rsidR="00084773" w:rsidRPr="00B93783" w14:paraId="36F33DC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58E391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Transcoder</w:t>
            </w:r>
          </w:p>
          <w:p w14:paraId="1C322711" w14:textId="77777777" w:rsidR="00084773" w:rsidRPr="00B93783" w:rsidRDefault="00084773" w:rsidP="00084773">
            <w:pPr>
              <w:rPr>
                <w:bCs/>
              </w:rPr>
            </w:pPr>
          </w:p>
          <w:p w14:paraId="4B11719F" w14:textId="77777777" w:rsidR="00084773" w:rsidRPr="00B93783" w:rsidRDefault="00084773" w:rsidP="00084773">
            <w:pPr>
              <w:rPr>
                <w:bCs/>
              </w:rPr>
            </w:pPr>
          </w:p>
          <w:p w14:paraId="7740AE4F" w14:textId="77777777" w:rsidR="00084773" w:rsidRPr="00B93783" w:rsidRDefault="00084773" w:rsidP="00084773">
            <w:pPr>
              <w:rPr>
                <w:bCs/>
              </w:rPr>
            </w:pPr>
          </w:p>
          <w:p w14:paraId="076C0CD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734EBD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bCs/>
              </w:rPr>
              <w:t xml:space="preserve"> Transcoder</w:t>
            </w:r>
          </w:p>
          <w:p w14:paraId="24498F19" w14:textId="77777777" w:rsidR="00084773" w:rsidRPr="00B93783" w:rsidRDefault="00084773" w:rsidP="00084773">
            <w:pPr>
              <w:rPr>
                <w:iCs/>
              </w:rPr>
            </w:pPr>
          </w:p>
          <w:p w14:paraId="350377B1" w14:textId="77777777" w:rsidR="00084773" w:rsidRPr="00B93783" w:rsidRDefault="00084773" w:rsidP="00084773">
            <w:pPr>
              <w:rPr>
                <w:iCs/>
              </w:rPr>
            </w:pPr>
          </w:p>
          <w:p w14:paraId="61139153" w14:textId="77777777" w:rsidR="00084773" w:rsidRPr="00B93783" w:rsidRDefault="00084773" w:rsidP="00084773">
            <w:pPr>
              <w:rPr>
                <w:iCs/>
              </w:rPr>
            </w:pPr>
          </w:p>
          <w:p w14:paraId="46BAF6B1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0D96C077" w14:textId="77777777" w:rsidR="00084773" w:rsidRPr="00B93783" w:rsidRDefault="00084773" w:rsidP="00084773">
            <w:r w:rsidRPr="00B93783">
              <w:t>- прибор, который может преобразовывать сигнал одного телевизионного  стандарта в сигнал другого стандарта (например, PAL в SECAM)</w:t>
            </w:r>
          </w:p>
        </w:tc>
        <w:tc>
          <w:tcPr>
            <w:tcW w:w="5151" w:type="dxa"/>
          </w:tcPr>
          <w:p w14:paraId="6B6258BD" w14:textId="77777777" w:rsidR="00084773" w:rsidRPr="00B93783" w:rsidRDefault="00084773" w:rsidP="00084773">
            <w:r w:rsidRPr="00B93783">
              <w:t>- бир телевизион стандарт сигналини бош</w:t>
            </w:r>
            <w:r w:rsidR="00B93783">
              <w:t>қ</w:t>
            </w:r>
            <w:r w:rsidRPr="00B93783">
              <w:t>а стандарт сигналига айлантирадиган асбоб (масалан, PAL ни SECAM га)</w:t>
            </w:r>
          </w:p>
        </w:tc>
      </w:tr>
      <w:tr w:rsidR="00084773" w:rsidRPr="00B93783" w14:paraId="73C84EF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C94C89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transponder</w:t>
            </w:r>
          </w:p>
          <w:p w14:paraId="62E01A8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A66866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transmitter responder</w:t>
            </w:r>
          </w:p>
        </w:tc>
        <w:tc>
          <w:tcPr>
            <w:tcW w:w="4843" w:type="dxa"/>
            <w:shd w:val="clear" w:color="auto" w:fill="auto"/>
          </w:tcPr>
          <w:p w14:paraId="5A401E8C" w14:textId="77777777" w:rsidR="00084773" w:rsidRPr="00B93783" w:rsidRDefault="00084773" w:rsidP="00084773">
            <w:r w:rsidRPr="00B93783">
              <w:t>- транспондер/приемопередатчик</w:t>
            </w:r>
          </w:p>
          <w:p w14:paraId="68E0D2F9" w14:textId="77777777" w:rsidR="00084773" w:rsidRPr="00B93783" w:rsidRDefault="00084773" w:rsidP="00084773"/>
        </w:tc>
        <w:tc>
          <w:tcPr>
            <w:tcW w:w="5151" w:type="dxa"/>
          </w:tcPr>
          <w:p w14:paraId="140A8CCD" w14:textId="77777777" w:rsidR="00084773" w:rsidRPr="00B93783" w:rsidRDefault="00084773" w:rsidP="00084773">
            <w:r w:rsidRPr="00B93783">
              <w:t>- транспондер/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илгич-узаткич</w:t>
            </w:r>
          </w:p>
        </w:tc>
      </w:tr>
      <w:tr w:rsidR="00084773" w:rsidRPr="00B93783" w14:paraId="2198BD8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68B3AC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TRAPATT</w:t>
            </w:r>
          </w:p>
          <w:p w14:paraId="065B5365" w14:textId="77777777" w:rsidR="00084773" w:rsidRPr="00B93783" w:rsidRDefault="00084773" w:rsidP="00084773">
            <w:pPr>
              <w:rPr>
                <w:bCs/>
              </w:rPr>
            </w:pPr>
          </w:p>
          <w:p w14:paraId="789AEE6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AB8E5C5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trapped plasma avalanche transit time (diode)</w:t>
            </w:r>
          </w:p>
        </w:tc>
        <w:tc>
          <w:tcPr>
            <w:tcW w:w="4843" w:type="dxa"/>
            <w:shd w:val="clear" w:color="auto" w:fill="auto"/>
          </w:tcPr>
          <w:p w14:paraId="52539640" w14:textId="77777777" w:rsidR="00084773" w:rsidRPr="00B93783" w:rsidRDefault="00084773" w:rsidP="00084773">
            <w:r w:rsidRPr="00B93783">
              <w:t>- TRAPATT-диод, плазменный лавиннопролетный диод</w:t>
            </w:r>
          </w:p>
          <w:p w14:paraId="6BB7ED5D" w14:textId="77777777" w:rsidR="00084773" w:rsidRPr="00B93783" w:rsidRDefault="00084773" w:rsidP="00084773"/>
        </w:tc>
        <w:tc>
          <w:tcPr>
            <w:tcW w:w="5151" w:type="dxa"/>
          </w:tcPr>
          <w:p w14:paraId="0A19FA01" w14:textId="77777777" w:rsidR="00084773" w:rsidRPr="00B93783" w:rsidRDefault="00084773" w:rsidP="00084773">
            <w:r w:rsidRPr="00B93783">
              <w:t>- TRAPATT- диод, плазмали к</w:t>
            </w:r>
            <w:r w:rsidR="00B93783">
              <w:t>ў</w:t>
            </w:r>
            <w:r w:rsidRPr="00B93783">
              <w:t>чки-орали</w:t>
            </w:r>
            <w:r w:rsidR="00B93783">
              <w:t>қ</w:t>
            </w:r>
            <w:r w:rsidRPr="00B93783">
              <w:t xml:space="preserve"> диод</w:t>
            </w:r>
          </w:p>
        </w:tc>
      </w:tr>
      <w:tr w:rsidR="00084773" w:rsidRPr="00B93783" w14:paraId="4F5E307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BAB8A41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TRC</w:t>
            </w:r>
          </w:p>
          <w:p w14:paraId="7EE3D1E0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04F77EB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Tuning Remote Control</w:t>
            </w:r>
          </w:p>
        </w:tc>
        <w:tc>
          <w:tcPr>
            <w:tcW w:w="4843" w:type="dxa"/>
            <w:shd w:val="clear" w:color="auto" w:fill="auto"/>
          </w:tcPr>
          <w:p w14:paraId="25C58541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пульт дистанционного управления</w:t>
            </w:r>
          </w:p>
          <w:p w14:paraId="2595E6BB" w14:textId="77777777" w:rsidR="00084773" w:rsidRPr="00B93783" w:rsidRDefault="00084773" w:rsidP="00084773"/>
        </w:tc>
        <w:tc>
          <w:tcPr>
            <w:tcW w:w="5151" w:type="dxa"/>
          </w:tcPr>
          <w:p w14:paraId="02C15ECB" w14:textId="77777777" w:rsidR="00084773" w:rsidRPr="00B93783" w:rsidRDefault="00084773" w:rsidP="00084773">
            <w:r w:rsidRPr="00B93783">
              <w:t>- масофадан бош</w:t>
            </w:r>
            <w:r w:rsidR="00B93783">
              <w:t>қ</w:t>
            </w:r>
            <w:r w:rsidRPr="00B93783">
              <w:t>ариш пульти</w:t>
            </w:r>
          </w:p>
        </w:tc>
      </w:tr>
      <w:tr w:rsidR="00084773" w:rsidRPr="00B93783" w14:paraId="6051719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B76313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TRE.</w:t>
            </w:r>
          </w:p>
          <w:p w14:paraId="304A7EEB" w14:textId="77777777" w:rsidR="00084773" w:rsidRPr="00B93783" w:rsidRDefault="00084773" w:rsidP="00084773">
            <w:pPr>
              <w:rPr>
                <w:bCs/>
              </w:rPr>
            </w:pPr>
          </w:p>
          <w:p w14:paraId="34F3CDE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82F945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  <w:lang w:val="en-US"/>
              </w:rPr>
              <w:t xml:space="preserve">- </w:t>
            </w:r>
            <w:r w:rsidRPr="00B93783">
              <w:rPr>
                <w:iCs/>
              </w:rPr>
              <w:t>Telecommuni</w:t>
            </w: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</w:rPr>
              <w:t>cations Research Establishment</w:t>
            </w:r>
          </w:p>
        </w:tc>
        <w:tc>
          <w:tcPr>
            <w:tcW w:w="4843" w:type="dxa"/>
            <w:shd w:val="clear" w:color="auto" w:fill="auto"/>
          </w:tcPr>
          <w:p w14:paraId="245A19D5" w14:textId="77777777" w:rsidR="00084773" w:rsidRPr="00B93783" w:rsidRDefault="00084773" w:rsidP="00084773">
            <w:r w:rsidRPr="00B93783">
              <w:t xml:space="preserve">- Исследовательский институт  дальней связи </w:t>
            </w:r>
          </w:p>
          <w:p w14:paraId="2F9DC683" w14:textId="77777777" w:rsidR="00084773" w:rsidRPr="00B93783" w:rsidRDefault="00084773" w:rsidP="00084773"/>
        </w:tc>
        <w:tc>
          <w:tcPr>
            <w:tcW w:w="5151" w:type="dxa"/>
          </w:tcPr>
          <w:p w14:paraId="52D56A07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У</w:t>
            </w:r>
            <w:r w:rsidRPr="00B93783">
              <w:t>зо</w:t>
            </w:r>
            <w:r w:rsidR="00B93783">
              <w:t>қ</w:t>
            </w:r>
            <w:r w:rsidRPr="00B93783">
              <w:t xml:space="preserve"> масовали ало</w:t>
            </w:r>
            <w:r w:rsidR="00B93783">
              <w:t>қ</w:t>
            </w:r>
            <w:r w:rsidRPr="00B93783">
              <w:t>а тад</w:t>
            </w:r>
            <w:r w:rsidR="00B93783">
              <w:t>қ</w:t>
            </w:r>
            <w:r w:rsidRPr="00B93783">
              <w:t>и</w:t>
            </w:r>
            <w:r w:rsidR="00B93783">
              <w:t>қ</w:t>
            </w:r>
            <w:r w:rsidRPr="00B93783">
              <w:t xml:space="preserve">от институти </w:t>
            </w:r>
          </w:p>
        </w:tc>
      </w:tr>
      <w:tr w:rsidR="00084773" w:rsidRPr="00B93783" w14:paraId="2E782CD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F7FD95E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  <w:lang w:val="en-US"/>
              </w:rPr>
              <w:t>TRF., t-r-f., t.r.f., trf</w:t>
            </w:r>
          </w:p>
        </w:tc>
        <w:tc>
          <w:tcPr>
            <w:tcW w:w="2450" w:type="dxa"/>
            <w:shd w:val="clear" w:color="auto" w:fill="auto"/>
          </w:tcPr>
          <w:p w14:paraId="56C2BC5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tuned radio frequency</w:t>
            </w:r>
          </w:p>
        </w:tc>
        <w:tc>
          <w:tcPr>
            <w:tcW w:w="4843" w:type="dxa"/>
            <w:shd w:val="clear" w:color="auto" w:fill="auto"/>
          </w:tcPr>
          <w:p w14:paraId="07C15E75" w14:textId="77777777" w:rsidR="00084773" w:rsidRPr="00B93783" w:rsidRDefault="00084773" w:rsidP="00084773">
            <w:r w:rsidRPr="00B93783">
              <w:t>- резонансная высокая частота</w:t>
            </w:r>
          </w:p>
          <w:p w14:paraId="20516F18" w14:textId="77777777" w:rsidR="00084773" w:rsidRPr="00B93783" w:rsidRDefault="00084773" w:rsidP="00084773"/>
        </w:tc>
        <w:tc>
          <w:tcPr>
            <w:tcW w:w="5151" w:type="dxa"/>
          </w:tcPr>
          <w:p w14:paraId="6F1FB539" w14:textId="77777777" w:rsidR="00084773" w:rsidRPr="00B93783" w:rsidRDefault="00084773" w:rsidP="00084773">
            <w:r w:rsidRPr="00B93783">
              <w:t>- резонанс ю</w:t>
            </w:r>
            <w:r w:rsidR="00B93783">
              <w:t>қ</w:t>
            </w:r>
            <w:r w:rsidRPr="00B93783">
              <w:t>ори частота</w:t>
            </w:r>
          </w:p>
        </w:tc>
      </w:tr>
      <w:tr w:rsidR="00084773" w:rsidRPr="00B93783" w14:paraId="08A941E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35C10F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TRF</w:t>
            </w:r>
          </w:p>
          <w:p w14:paraId="0E04833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E29BB0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tuned radio frequency</w:t>
            </w:r>
          </w:p>
        </w:tc>
        <w:tc>
          <w:tcPr>
            <w:tcW w:w="4843" w:type="dxa"/>
            <w:shd w:val="clear" w:color="auto" w:fill="auto"/>
          </w:tcPr>
          <w:p w14:paraId="01F7E4CB" w14:textId="77777777" w:rsidR="00084773" w:rsidRPr="00B93783" w:rsidRDefault="00084773" w:rsidP="00084773">
            <w:r w:rsidRPr="00B93783">
              <w:t>- (предварительно) настроенная частота</w:t>
            </w:r>
          </w:p>
        </w:tc>
        <w:tc>
          <w:tcPr>
            <w:tcW w:w="5151" w:type="dxa"/>
          </w:tcPr>
          <w:p w14:paraId="1E10E18B" w14:textId="77777777" w:rsidR="00084773" w:rsidRPr="00B93783" w:rsidRDefault="00084773" w:rsidP="00084773">
            <w:r w:rsidRPr="00B93783">
              <w:t>- (олдиндан) созланган частота</w:t>
            </w:r>
          </w:p>
        </w:tc>
      </w:tr>
      <w:tr w:rsidR="00084773" w:rsidRPr="00B93783" w14:paraId="2C41D44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052126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TRINGWG</w:t>
            </w:r>
          </w:p>
          <w:p w14:paraId="479A0C2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BD1409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token ring working group</w:t>
            </w:r>
          </w:p>
        </w:tc>
        <w:tc>
          <w:tcPr>
            <w:tcW w:w="4843" w:type="dxa"/>
            <w:shd w:val="clear" w:color="auto" w:fill="auto"/>
          </w:tcPr>
          <w:p w14:paraId="25A77D1B" w14:textId="77777777" w:rsidR="00084773" w:rsidRPr="00B93783" w:rsidRDefault="00084773" w:rsidP="00084773">
            <w:r w:rsidRPr="00B93783">
              <w:t>- рабочая группа TRING</w:t>
            </w:r>
          </w:p>
          <w:p w14:paraId="25773AB8" w14:textId="77777777" w:rsidR="00084773" w:rsidRPr="00B93783" w:rsidRDefault="00084773" w:rsidP="00084773"/>
        </w:tc>
        <w:tc>
          <w:tcPr>
            <w:tcW w:w="5151" w:type="dxa"/>
          </w:tcPr>
          <w:p w14:paraId="6A146A60" w14:textId="77777777" w:rsidR="00084773" w:rsidRPr="00B93783" w:rsidRDefault="00084773" w:rsidP="00084773">
            <w:r w:rsidRPr="00B93783">
              <w:t>- TRING ишчи гуру</w:t>
            </w:r>
            <w:r w:rsidR="00B93783">
              <w:t>ҳ</w:t>
            </w:r>
            <w:r w:rsidRPr="00B93783">
              <w:t>и</w:t>
            </w:r>
          </w:p>
        </w:tc>
      </w:tr>
      <w:tr w:rsidR="00084773" w:rsidRPr="00B93783" w14:paraId="16FB975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47A1EE7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TRIP</w:t>
            </w:r>
          </w:p>
        </w:tc>
        <w:tc>
          <w:tcPr>
            <w:tcW w:w="2450" w:type="dxa"/>
            <w:shd w:val="clear" w:color="auto" w:fill="auto"/>
          </w:tcPr>
          <w:p w14:paraId="0C008612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Telephon Routing through IP</w:t>
            </w:r>
          </w:p>
        </w:tc>
        <w:tc>
          <w:tcPr>
            <w:tcW w:w="4843" w:type="dxa"/>
            <w:shd w:val="clear" w:color="auto" w:fill="auto"/>
          </w:tcPr>
          <w:p w14:paraId="0B2427A6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телефонная маршрутизация через сеть </w:t>
            </w:r>
            <w:r w:rsidRPr="00B93783">
              <w:rPr>
                <w:lang w:val="en-US"/>
              </w:rPr>
              <w:t>IP</w:t>
            </w:r>
          </w:p>
        </w:tc>
        <w:tc>
          <w:tcPr>
            <w:tcW w:w="5151" w:type="dxa"/>
          </w:tcPr>
          <w:p w14:paraId="0511CD3F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</w:t>
            </w:r>
            <w:r w:rsidRPr="00B93783">
              <w:rPr>
                <w:lang w:val="en-US"/>
              </w:rPr>
              <w:t>IP</w:t>
            </w:r>
            <w:r w:rsidRPr="00B93783">
              <w:rPr>
                <w:lang w:val="uz-Cyrl-UZ"/>
              </w:rPr>
              <w:t xml:space="preserve"> тармо</w:t>
            </w:r>
            <w:r w:rsidR="00B93783">
              <w:t>ғ</w:t>
            </w:r>
            <w:r w:rsidRPr="00B93783">
              <w:rPr>
                <w:lang w:val="uz-Cyrl-UZ"/>
              </w:rPr>
              <w:t>и ор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али телефон</w:t>
            </w:r>
            <w:r w:rsidRPr="00B93783">
              <w:t>ли</w:t>
            </w:r>
            <w:r w:rsidRPr="00B93783">
              <w:rPr>
                <w:lang w:val="uz-Cyrl-UZ"/>
              </w:rPr>
              <w:t xml:space="preserve"> мар</w:t>
            </w:r>
            <w:r w:rsidRPr="00B93783">
              <w:t>-</w:t>
            </w:r>
            <w:r w:rsidRPr="00B93783">
              <w:rPr>
                <w:lang w:val="uz-Cyrl-UZ"/>
              </w:rPr>
              <w:t>шрутлаш</w:t>
            </w:r>
          </w:p>
        </w:tc>
      </w:tr>
      <w:tr w:rsidR="00084773" w:rsidRPr="00B93783" w14:paraId="5E1E079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CEAD4C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tri-tet</w:t>
            </w:r>
          </w:p>
        </w:tc>
        <w:tc>
          <w:tcPr>
            <w:tcW w:w="2450" w:type="dxa"/>
            <w:shd w:val="clear" w:color="auto" w:fill="auto"/>
          </w:tcPr>
          <w:p w14:paraId="67F2ACA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triode-tetrode</w:t>
            </w:r>
          </w:p>
        </w:tc>
        <w:tc>
          <w:tcPr>
            <w:tcW w:w="4843" w:type="dxa"/>
            <w:shd w:val="clear" w:color="auto" w:fill="auto"/>
          </w:tcPr>
          <w:p w14:paraId="63D5E632" w14:textId="77777777" w:rsidR="00084773" w:rsidRPr="00B93783" w:rsidRDefault="00084773" w:rsidP="00084773">
            <w:r w:rsidRPr="00B93783">
              <w:t>- триод-тетрод</w:t>
            </w:r>
          </w:p>
        </w:tc>
        <w:tc>
          <w:tcPr>
            <w:tcW w:w="5151" w:type="dxa"/>
          </w:tcPr>
          <w:p w14:paraId="1FECE51B" w14:textId="77777777" w:rsidR="00084773" w:rsidRPr="00B93783" w:rsidRDefault="00084773" w:rsidP="00084773">
            <w:r w:rsidRPr="00B93783">
              <w:t>- триод-тетрод</w:t>
            </w:r>
          </w:p>
        </w:tc>
      </w:tr>
      <w:tr w:rsidR="00084773" w:rsidRPr="00B93783" w14:paraId="744EFBA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115E9F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TRN</w:t>
            </w:r>
          </w:p>
          <w:p w14:paraId="00BDBF3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A5C641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token-ring network</w:t>
            </w:r>
          </w:p>
        </w:tc>
        <w:tc>
          <w:tcPr>
            <w:tcW w:w="4843" w:type="dxa"/>
            <w:shd w:val="clear" w:color="auto" w:fill="auto"/>
          </w:tcPr>
          <w:p w14:paraId="15787D0F" w14:textId="77777777" w:rsidR="00084773" w:rsidRPr="00B93783" w:rsidRDefault="00084773" w:rsidP="00084773">
            <w:r w:rsidRPr="00B93783">
              <w:t>- сеть с маркерным кольцом</w:t>
            </w:r>
          </w:p>
          <w:p w14:paraId="4A6257FE" w14:textId="77777777" w:rsidR="00084773" w:rsidRPr="00B93783" w:rsidRDefault="00084773" w:rsidP="00084773"/>
        </w:tc>
        <w:tc>
          <w:tcPr>
            <w:tcW w:w="5151" w:type="dxa"/>
          </w:tcPr>
          <w:p w14:paraId="39D67B8F" w14:textId="77777777" w:rsidR="00084773" w:rsidRPr="00B93783" w:rsidRDefault="00084773" w:rsidP="00084773">
            <w:r w:rsidRPr="00B93783">
              <w:t xml:space="preserve">- маркер </w:t>
            </w:r>
            <w:r w:rsidR="00B93783">
              <w:t>ҳ</w:t>
            </w:r>
            <w:r w:rsidRPr="00B93783">
              <w:t>ал</w:t>
            </w:r>
            <w:r w:rsidR="00B93783">
              <w:t>қ</w:t>
            </w:r>
            <w:r w:rsidRPr="00B93783">
              <w:t>али тармо</w:t>
            </w:r>
            <w:r w:rsidR="00B93783">
              <w:t>қ</w:t>
            </w:r>
          </w:p>
        </w:tc>
      </w:tr>
      <w:tr w:rsidR="00084773" w:rsidRPr="00B93783" w14:paraId="25E4E36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5194CA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TRPL</w:t>
            </w:r>
          </w:p>
          <w:p w14:paraId="069E567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3671A9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tuner recording preset level</w:t>
            </w:r>
          </w:p>
        </w:tc>
        <w:tc>
          <w:tcPr>
            <w:tcW w:w="4843" w:type="dxa"/>
            <w:shd w:val="clear" w:color="auto" w:fill="auto"/>
          </w:tcPr>
          <w:p w14:paraId="2574287D" w14:textId="77777777" w:rsidR="00084773" w:rsidRPr="00B93783" w:rsidRDefault="00084773" w:rsidP="00084773">
            <w:r w:rsidRPr="00B93783">
              <w:t>- предварительно установленный  уровень записи с (выхода)  тюнера</w:t>
            </w:r>
          </w:p>
        </w:tc>
        <w:tc>
          <w:tcPr>
            <w:tcW w:w="5151" w:type="dxa"/>
          </w:tcPr>
          <w:p w14:paraId="74421322" w14:textId="77777777" w:rsidR="00084773" w:rsidRPr="00B93783" w:rsidRDefault="00084773" w:rsidP="00084773">
            <w:r w:rsidRPr="00B93783">
              <w:t>- тюнер (чи</w:t>
            </w:r>
            <w:r w:rsidR="00B93783">
              <w:t>қ</w:t>
            </w:r>
            <w:r w:rsidRPr="00B93783">
              <w:t xml:space="preserve">иши) дан олдиндан </w:t>
            </w:r>
            <w:r w:rsidR="00B93783">
              <w:t>ў</w:t>
            </w:r>
            <w:r w:rsidRPr="00B93783">
              <w:t>рнатилган ёзиш даражаси</w:t>
            </w:r>
          </w:p>
        </w:tc>
      </w:tr>
      <w:tr w:rsidR="00084773" w:rsidRPr="00B93783" w14:paraId="0EFB6604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8F3ECF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tr.pt.</w:t>
            </w:r>
          </w:p>
        </w:tc>
        <w:tc>
          <w:tcPr>
            <w:tcW w:w="2450" w:type="dxa"/>
            <w:shd w:val="clear" w:color="auto" w:fill="auto"/>
          </w:tcPr>
          <w:p w14:paraId="20D6625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transition point</w:t>
            </w:r>
          </w:p>
        </w:tc>
        <w:tc>
          <w:tcPr>
            <w:tcW w:w="4843" w:type="dxa"/>
            <w:shd w:val="clear" w:color="auto" w:fill="auto"/>
          </w:tcPr>
          <w:p w14:paraId="5B87C706" w14:textId="77777777" w:rsidR="00084773" w:rsidRPr="00B93783" w:rsidRDefault="00084773" w:rsidP="00084773">
            <w:r w:rsidRPr="00B93783">
              <w:t>- точка перехода</w:t>
            </w:r>
          </w:p>
        </w:tc>
        <w:tc>
          <w:tcPr>
            <w:tcW w:w="5151" w:type="dxa"/>
          </w:tcPr>
          <w:p w14:paraId="02EB1118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тиш ну</w:t>
            </w:r>
            <w:r w:rsidR="00B93783">
              <w:t>қ</w:t>
            </w:r>
            <w:r w:rsidRPr="00B93783">
              <w:t>таси</w:t>
            </w:r>
          </w:p>
        </w:tc>
      </w:tr>
      <w:tr w:rsidR="00084773" w:rsidRPr="00B93783" w14:paraId="21F69CD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D8565F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TRT</w:t>
            </w:r>
          </w:p>
          <w:p w14:paraId="61A4D22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B1DEDF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token-rotation timer</w:t>
            </w:r>
          </w:p>
        </w:tc>
        <w:tc>
          <w:tcPr>
            <w:tcW w:w="4843" w:type="dxa"/>
            <w:shd w:val="clear" w:color="auto" w:fill="auto"/>
          </w:tcPr>
          <w:p w14:paraId="163EFC7E" w14:textId="77777777" w:rsidR="00084773" w:rsidRPr="00B93783" w:rsidRDefault="00084773" w:rsidP="00084773">
            <w:r w:rsidRPr="00B93783">
              <w:t>- датчик периода повторения  маркера</w:t>
            </w:r>
          </w:p>
        </w:tc>
        <w:tc>
          <w:tcPr>
            <w:tcW w:w="5151" w:type="dxa"/>
          </w:tcPr>
          <w:p w14:paraId="0969267F" w14:textId="77777777" w:rsidR="00084773" w:rsidRPr="00B93783" w:rsidRDefault="00084773" w:rsidP="00084773">
            <w:r w:rsidRPr="00B93783">
              <w:t>- маркерни такрорланиш даври датчиги</w:t>
            </w:r>
          </w:p>
        </w:tc>
      </w:tr>
      <w:tr w:rsidR="00084773" w:rsidRPr="00B93783" w14:paraId="0929D3C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CECDC7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TRU</w:t>
            </w:r>
          </w:p>
          <w:p w14:paraId="75D2D00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38417C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tape restore unit</w:t>
            </w:r>
          </w:p>
          <w:p w14:paraId="6D9108C7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700AB22D" w14:textId="77777777" w:rsidR="00084773" w:rsidRPr="00B93783" w:rsidRDefault="00084773" w:rsidP="00084773">
            <w:r w:rsidRPr="00B93783">
              <w:t>- устройство восстановл</w:t>
            </w:r>
            <w:r w:rsidRPr="00B93783">
              <w:lastRenderedPageBreak/>
              <w:t>е</w:t>
            </w:r>
            <w:r w:rsidRPr="00B93783">
              <w:lastRenderedPageBreak/>
              <w:t>ния на магнитной ленте</w:t>
            </w:r>
          </w:p>
        </w:tc>
        <w:tc>
          <w:tcPr>
            <w:tcW w:w="5151" w:type="dxa"/>
          </w:tcPr>
          <w:p w14:paraId="65625A29" w14:textId="77777777" w:rsidR="00084773" w:rsidRPr="00B93783" w:rsidRDefault="00084773" w:rsidP="00084773">
            <w:r w:rsidRPr="00B93783">
              <w:t xml:space="preserve">- магнит тасмада тиклаш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084773" w:rsidRPr="00B93783" w14:paraId="2A8DD0D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4AF3172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TS</w:t>
            </w:r>
          </w:p>
          <w:p w14:paraId="7008B150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18872E2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time</w:t>
            </w:r>
            <w:r w:rsidRPr="00B93783">
              <w:rPr>
                <w:iCs/>
                <w:lang w:val="en-US"/>
              </w:rPr>
              <w:t xml:space="preserve"> shared/</w:t>
            </w:r>
            <w:r w:rsidRPr="00B93783">
              <w:rPr>
                <w:iCs/>
              </w:rPr>
              <w:t xml:space="preserve"> sharing</w:t>
            </w:r>
          </w:p>
        </w:tc>
        <w:tc>
          <w:tcPr>
            <w:tcW w:w="4843" w:type="dxa"/>
            <w:shd w:val="clear" w:color="auto" w:fill="auto"/>
          </w:tcPr>
          <w:p w14:paraId="1502F4E0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разде</w:t>
            </w:r>
            <w:r w:rsidRPr="00B93783">
              <w:lastRenderedPageBreak/>
              <w:t>л</w:t>
            </w:r>
            <w:r w:rsidRPr="00B93783">
              <w:t>ение времени</w:t>
            </w:r>
          </w:p>
          <w:p w14:paraId="2D78F344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51" w:type="dxa"/>
          </w:tcPr>
          <w:p w14:paraId="141952E5" w14:textId="77777777" w:rsidR="00084773" w:rsidRPr="00B93783" w:rsidRDefault="00084773" w:rsidP="00084773">
            <w:r w:rsidRPr="00B93783">
              <w:t>- ва</w:t>
            </w:r>
            <w:r w:rsidR="00B93783">
              <w:t>қ</w:t>
            </w:r>
            <w:r w:rsidRPr="00B93783">
              <w:t>тни ажратиш</w:t>
            </w:r>
          </w:p>
        </w:tc>
      </w:tr>
      <w:tr w:rsidR="00084773" w:rsidRPr="00B93783" w14:paraId="0E0E555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D91A40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TSA</w:t>
            </w:r>
          </w:p>
          <w:p w14:paraId="774F0EF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EFDF2D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Technical Support Alliance</w:t>
            </w:r>
          </w:p>
        </w:tc>
        <w:tc>
          <w:tcPr>
            <w:tcW w:w="4843" w:type="dxa"/>
            <w:shd w:val="clear" w:color="auto" w:fill="auto"/>
          </w:tcPr>
          <w:p w14:paraId="5F593B14" w14:textId="77777777" w:rsidR="00084773" w:rsidRPr="00B93783" w:rsidRDefault="00084773" w:rsidP="00084773">
            <w:r w:rsidRPr="00B93783">
              <w:t>- Объединение по техническому  сопровождению</w:t>
            </w:r>
          </w:p>
        </w:tc>
        <w:tc>
          <w:tcPr>
            <w:tcW w:w="5151" w:type="dxa"/>
          </w:tcPr>
          <w:p w14:paraId="7D3C5178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т</w:t>
            </w:r>
            <w:r w:rsidRPr="00B93783">
              <w:t>ехник кузатиб бориш бирлашмаси</w:t>
            </w:r>
          </w:p>
        </w:tc>
      </w:tr>
      <w:tr w:rsidR="00084773" w:rsidRPr="00B93783" w14:paraId="7B15AD8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6EBCD7B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TSAP</w:t>
            </w:r>
          </w:p>
        </w:tc>
        <w:tc>
          <w:tcPr>
            <w:tcW w:w="2450" w:type="dxa"/>
            <w:shd w:val="clear" w:color="auto" w:fill="auto"/>
          </w:tcPr>
          <w:p w14:paraId="2F36C558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Transport Service Application Point</w:t>
            </w:r>
          </w:p>
        </w:tc>
        <w:tc>
          <w:tcPr>
            <w:tcW w:w="4843" w:type="dxa"/>
            <w:shd w:val="clear" w:color="auto" w:fill="auto"/>
          </w:tcPr>
          <w:p w14:paraId="633D9CC1" w14:textId="77777777" w:rsidR="00084773" w:rsidRPr="00B93783" w:rsidRDefault="00084773" w:rsidP="00084773">
            <w:r w:rsidRPr="00B93783">
              <w:rPr>
                <w:lang w:val="uz-Cyrl-UZ"/>
              </w:rPr>
              <w:t xml:space="preserve">- точка </w:t>
            </w:r>
            <w:r w:rsidRPr="00B93783">
              <w:t>доступа к транспортным услугам</w:t>
            </w:r>
          </w:p>
        </w:tc>
        <w:tc>
          <w:tcPr>
            <w:tcW w:w="5151" w:type="dxa"/>
          </w:tcPr>
          <w:p w14:paraId="4DB38582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транспорт хизматларидан фойдала</w:t>
            </w:r>
            <w:r w:rsidRPr="00B93783">
              <w:t>-</w:t>
            </w:r>
            <w:r w:rsidRPr="00B93783">
              <w:rPr>
                <w:lang w:val="uz-Cyrl-UZ"/>
              </w:rPr>
              <w:t>ниш ну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таси</w:t>
            </w:r>
          </w:p>
        </w:tc>
      </w:tr>
      <w:tr w:rsidR="00084773" w:rsidRPr="00B93783" w14:paraId="45621DE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9B01EE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TSAPI</w:t>
            </w:r>
          </w:p>
          <w:p w14:paraId="449EDA70" w14:textId="77777777" w:rsidR="00084773" w:rsidRPr="00B93783" w:rsidRDefault="00084773" w:rsidP="00084773">
            <w:pPr>
              <w:rPr>
                <w:bCs/>
              </w:rPr>
            </w:pPr>
          </w:p>
          <w:p w14:paraId="1D2ED5F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8D2AE42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telephony services application programming interface</w:t>
            </w:r>
          </w:p>
        </w:tc>
        <w:tc>
          <w:tcPr>
            <w:tcW w:w="4843" w:type="dxa"/>
            <w:shd w:val="clear" w:color="auto" w:fill="auto"/>
          </w:tcPr>
          <w:p w14:paraId="3573F1CB" w14:textId="77777777" w:rsidR="00084773" w:rsidRPr="00B93783" w:rsidRDefault="00084773" w:rsidP="00084773">
            <w:r w:rsidRPr="00B93783">
              <w:t xml:space="preserve">- стандартный интерфейс прикладного программирования сервиса компьютерной телефонии компаний Novell и </w:t>
            </w:r>
            <w:r w:rsidRPr="00B93783">
              <w:rPr>
                <w:lang w:val="en-US"/>
              </w:rPr>
              <w:t>AT</w:t>
            </w:r>
            <w:r w:rsidRPr="00B93783">
              <w:t xml:space="preserve"> &amp; </w:t>
            </w:r>
            <w:r w:rsidRPr="00B93783">
              <w:rPr>
                <w:lang w:val="en-US"/>
              </w:rPr>
              <w:t>T</w:t>
            </w:r>
          </w:p>
        </w:tc>
        <w:tc>
          <w:tcPr>
            <w:tcW w:w="5151" w:type="dxa"/>
          </w:tcPr>
          <w:p w14:paraId="3C0FCE17" w14:textId="77777777" w:rsidR="00084773" w:rsidRPr="00B93783" w:rsidRDefault="00084773" w:rsidP="00084773">
            <w:r w:rsidRPr="00B93783">
              <w:t xml:space="preserve">- Novell ва </w:t>
            </w:r>
            <w:r w:rsidRPr="00B93783">
              <w:rPr>
                <w:lang w:val="en-US"/>
              </w:rPr>
              <w:t>AT</w:t>
            </w:r>
            <w:r w:rsidRPr="00B93783">
              <w:t xml:space="preserve"> &amp; </w:t>
            </w:r>
            <w:r w:rsidRPr="00B93783">
              <w:rPr>
                <w:lang w:val="en-US"/>
              </w:rPr>
              <w:t>T</w:t>
            </w:r>
            <w:r w:rsidRPr="00B93783">
              <w:t xml:space="preserve"> компанияларининг компьютер телефонияси сервиси амалий дастурлашининг стандарт интерфейси</w:t>
            </w:r>
          </w:p>
        </w:tc>
      </w:tr>
      <w:tr w:rsidR="00084773" w:rsidRPr="00B93783" w14:paraId="628C365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022D13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TSC</w:t>
            </w:r>
          </w:p>
          <w:p w14:paraId="32C0BC5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7071B0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time sharing control task</w:t>
            </w:r>
          </w:p>
        </w:tc>
        <w:tc>
          <w:tcPr>
            <w:tcW w:w="4843" w:type="dxa"/>
            <w:shd w:val="clear" w:color="auto" w:fill="auto"/>
          </w:tcPr>
          <w:p w14:paraId="56A4637C" w14:textId="77777777" w:rsidR="00084773" w:rsidRPr="00B93783" w:rsidRDefault="00084773" w:rsidP="00084773">
            <w:r w:rsidRPr="00B93783">
              <w:t>- задача управления режимом  разделения времени</w:t>
            </w:r>
          </w:p>
        </w:tc>
        <w:tc>
          <w:tcPr>
            <w:tcW w:w="5151" w:type="dxa"/>
          </w:tcPr>
          <w:p w14:paraId="7B896FA0" w14:textId="77777777" w:rsidR="00084773" w:rsidRPr="00B93783" w:rsidRDefault="00084773" w:rsidP="00084773">
            <w:pPr>
              <w:rPr>
                <w:b/>
              </w:rPr>
            </w:pPr>
            <w:r w:rsidRPr="00B93783">
              <w:t>- ва</w:t>
            </w:r>
            <w:r w:rsidR="00B93783">
              <w:t>қ</w:t>
            </w:r>
            <w:r w:rsidRPr="00B93783">
              <w:t>тни ажратиш режимини бош</w:t>
            </w:r>
            <w:r w:rsidR="00B93783">
              <w:t>қ</w:t>
            </w:r>
            <w:r w:rsidRPr="00B93783">
              <w:t>ариш топшири</w:t>
            </w:r>
            <w:r w:rsidR="00B93783">
              <w:t>ғ</w:t>
            </w:r>
            <w:r w:rsidRPr="00B93783">
              <w:t>и</w:t>
            </w:r>
          </w:p>
        </w:tc>
      </w:tr>
      <w:tr w:rsidR="00084773" w:rsidRPr="00B93783" w14:paraId="558311E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80CE8E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TSC</w:t>
            </w:r>
          </w:p>
          <w:p w14:paraId="624F4B6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70C2FF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two subcarrier system</w:t>
            </w:r>
          </w:p>
        </w:tc>
        <w:tc>
          <w:tcPr>
            <w:tcW w:w="4843" w:type="dxa"/>
            <w:shd w:val="clear" w:color="auto" w:fill="auto"/>
          </w:tcPr>
          <w:p w14:paraId="4999F5FE" w14:textId="77777777" w:rsidR="00084773" w:rsidRPr="00B93783" w:rsidRDefault="00084773" w:rsidP="00084773">
            <w:r w:rsidRPr="00B93783">
              <w:t>- система с двумя поднесущими</w:t>
            </w:r>
          </w:p>
          <w:p w14:paraId="327EFF7E" w14:textId="77777777" w:rsidR="00084773" w:rsidRPr="00B93783" w:rsidRDefault="00084773" w:rsidP="00084773"/>
        </w:tc>
        <w:tc>
          <w:tcPr>
            <w:tcW w:w="5151" w:type="dxa"/>
          </w:tcPr>
          <w:p w14:paraId="4D1C6608" w14:textId="77777777" w:rsidR="00084773" w:rsidRPr="00B93783" w:rsidRDefault="00084773" w:rsidP="00084773">
            <w:r w:rsidRPr="00B93783">
              <w:t xml:space="preserve">- икки </w:t>
            </w:r>
            <w:r w:rsidR="00B93783">
              <w:t>қ</w:t>
            </w:r>
            <w:r w:rsidRPr="00B93783">
              <w:t>уйи элтувчили тизим</w:t>
            </w:r>
          </w:p>
        </w:tc>
      </w:tr>
      <w:tr w:rsidR="00084773" w:rsidRPr="00B93783" w14:paraId="06A4D26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052B25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TSEED</w:t>
            </w:r>
          </w:p>
          <w:p w14:paraId="1F8FC0BE" w14:textId="77777777" w:rsidR="00084773" w:rsidRPr="00B93783" w:rsidRDefault="00084773" w:rsidP="00084773">
            <w:pPr>
              <w:rPr>
                <w:bCs/>
              </w:rPr>
            </w:pPr>
          </w:p>
          <w:p w14:paraId="68E2016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15CB81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thermally stimulated exoelectron emission</w:t>
            </w:r>
          </w:p>
        </w:tc>
        <w:tc>
          <w:tcPr>
            <w:tcW w:w="4843" w:type="dxa"/>
            <w:shd w:val="clear" w:color="auto" w:fill="auto"/>
          </w:tcPr>
          <w:p w14:paraId="1D0F24DF" w14:textId="77777777" w:rsidR="00084773" w:rsidRPr="00B93783" w:rsidRDefault="00084773" w:rsidP="00084773">
            <w:r w:rsidRPr="00B93783">
              <w:t>- дозиметр с термически индуцированным экзоэлектронным  излучением</w:t>
            </w:r>
          </w:p>
          <w:p w14:paraId="690642AB" w14:textId="77777777" w:rsidR="00084773" w:rsidRPr="00B93783" w:rsidRDefault="00084773" w:rsidP="00084773"/>
        </w:tc>
        <w:tc>
          <w:tcPr>
            <w:tcW w:w="5151" w:type="dxa"/>
          </w:tcPr>
          <w:p w14:paraId="30389B26" w14:textId="77777777" w:rsidR="00084773" w:rsidRPr="00B93783" w:rsidRDefault="00084773" w:rsidP="00084773">
            <w:r w:rsidRPr="00B93783">
              <w:t>- термик индукцияланган экзоэлектрон  нурланган дозиметр</w:t>
            </w:r>
          </w:p>
        </w:tc>
      </w:tr>
      <w:tr w:rsidR="00084773" w:rsidRPr="00B93783" w14:paraId="5D0D384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C288BD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TSK</w:t>
            </w:r>
          </w:p>
          <w:p w14:paraId="3A898974" w14:textId="77777777" w:rsidR="00084773" w:rsidRPr="00B93783" w:rsidRDefault="00084773" w:rsidP="00084773">
            <w:pPr>
              <w:rPr>
                <w:bCs/>
              </w:rPr>
            </w:pPr>
          </w:p>
          <w:p w14:paraId="496AF298" w14:textId="77777777" w:rsidR="00084773" w:rsidRPr="00B93783" w:rsidRDefault="00084773" w:rsidP="00084773">
            <w:pPr>
              <w:rPr>
                <w:bCs/>
              </w:rPr>
            </w:pPr>
          </w:p>
          <w:p w14:paraId="26E987B0" w14:textId="77777777" w:rsidR="00084773" w:rsidRPr="00B93783" w:rsidRDefault="00084773" w:rsidP="00084773">
            <w:pPr>
              <w:rPr>
                <w:bCs/>
              </w:rPr>
            </w:pPr>
          </w:p>
          <w:p w14:paraId="680735F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7AD319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  <w:lang w:val="en-US"/>
              </w:rPr>
              <w:t>- terminate and Stay Resident Program</w:t>
            </w:r>
          </w:p>
          <w:p w14:paraId="4A5391C5" w14:textId="77777777" w:rsidR="00084773" w:rsidRPr="00B93783" w:rsidRDefault="00084773" w:rsidP="00084773">
            <w:pPr>
              <w:rPr>
                <w:iCs/>
              </w:rPr>
            </w:pPr>
          </w:p>
          <w:p w14:paraId="030C036B" w14:textId="77777777" w:rsidR="00084773" w:rsidRPr="00B93783" w:rsidRDefault="00084773" w:rsidP="00084773">
            <w:pPr>
              <w:rPr>
                <w:iCs/>
                <w:lang w:val="en-US"/>
              </w:rPr>
            </w:pPr>
          </w:p>
        </w:tc>
        <w:tc>
          <w:tcPr>
            <w:tcW w:w="4843" w:type="dxa"/>
            <w:shd w:val="clear" w:color="auto" w:fill="auto"/>
          </w:tcPr>
          <w:p w14:paraId="7EEBD2F8" w14:textId="77777777" w:rsidR="00084773" w:rsidRPr="00B93783" w:rsidRDefault="00084773" w:rsidP="00084773">
            <w:r w:rsidRPr="00B93783">
              <w:t>- программа, которая после выполнения остается в оперативной памяти компьютера до перезагрузки операционной системы или выполнения специальной команды</w:t>
            </w:r>
          </w:p>
        </w:tc>
        <w:tc>
          <w:tcPr>
            <w:tcW w:w="5151" w:type="dxa"/>
          </w:tcPr>
          <w:p w14:paraId="38096FA7" w14:textId="77777777" w:rsidR="00084773" w:rsidRPr="00B93783" w:rsidRDefault="00084773" w:rsidP="00084773">
            <w:r w:rsidRPr="00B93783">
              <w:t>- бажарилгандан с</w:t>
            </w:r>
            <w:r w:rsidR="00B93783">
              <w:t>ў</w:t>
            </w:r>
            <w:r w:rsidRPr="00B93783">
              <w:t xml:space="preserve">нг операцион тизим </w:t>
            </w:r>
            <w:r w:rsidR="00B93783">
              <w:t>қ</w:t>
            </w:r>
            <w:r w:rsidRPr="00B93783">
              <w:t xml:space="preserve">айта юклангунга ёки махсус команда бажарилгунга </w:t>
            </w:r>
            <w:r w:rsidR="00B93783">
              <w:t>қ</w:t>
            </w:r>
            <w:r w:rsidRPr="00B93783">
              <w:t xml:space="preserve">адар компьютернинг оператив хотирасида </w:t>
            </w:r>
            <w:r w:rsidR="00B93783">
              <w:t>қ</w:t>
            </w:r>
            <w:r w:rsidRPr="00B93783">
              <w:t>оладиган дастур</w:t>
            </w:r>
          </w:p>
        </w:tc>
      </w:tr>
      <w:tr w:rsidR="00084773" w:rsidRPr="00B93783" w14:paraId="65DB7FE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F35CB9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TSM</w:t>
            </w:r>
          </w:p>
          <w:p w14:paraId="2DD170F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6E6DA1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tape source monitor</w:t>
            </w:r>
          </w:p>
        </w:tc>
        <w:tc>
          <w:tcPr>
            <w:tcW w:w="4843" w:type="dxa"/>
            <w:shd w:val="clear" w:color="auto" w:fill="auto"/>
          </w:tcPr>
          <w:p w14:paraId="714A8172" w14:textId="77777777" w:rsidR="00084773" w:rsidRPr="00B93783" w:rsidRDefault="00084773" w:rsidP="00084773">
            <w:r w:rsidRPr="00B93783">
              <w:t>- сквозной канал</w:t>
            </w:r>
          </w:p>
          <w:p w14:paraId="5254D65E" w14:textId="77777777" w:rsidR="00084773" w:rsidRPr="00B93783" w:rsidRDefault="00084773" w:rsidP="00084773"/>
        </w:tc>
        <w:tc>
          <w:tcPr>
            <w:tcW w:w="5151" w:type="dxa"/>
          </w:tcPr>
          <w:p w14:paraId="1BB0B9FB" w14:textId="77777777" w:rsidR="00084773" w:rsidRPr="00B93783" w:rsidRDefault="00084773" w:rsidP="00084773">
            <w:r w:rsidRPr="00B93783">
              <w:t>- шаффоф канал</w:t>
            </w:r>
          </w:p>
        </w:tc>
      </w:tr>
      <w:tr w:rsidR="00084773" w:rsidRPr="00B93783" w14:paraId="5ADAAED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0C62007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TSN</w:t>
            </w:r>
          </w:p>
        </w:tc>
        <w:tc>
          <w:tcPr>
            <w:tcW w:w="2450" w:type="dxa"/>
            <w:shd w:val="clear" w:color="auto" w:fill="auto"/>
          </w:tcPr>
          <w:p w14:paraId="3BC769FC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Transmission Sequence Number</w:t>
            </w:r>
          </w:p>
        </w:tc>
        <w:tc>
          <w:tcPr>
            <w:tcW w:w="4843" w:type="dxa"/>
            <w:shd w:val="clear" w:color="auto" w:fill="auto"/>
          </w:tcPr>
          <w:p w14:paraId="6C39C049" w14:textId="77777777" w:rsidR="00084773" w:rsidRPr="00B93783" w:rsidRDefault="00084773" w:rsidP="00084773">
            <w:r w:rsidRPr="00B93783">
              <w:rPr>
                <w:lang w:val="uz-Cyrl-UZ"/>
              </w:rPr>
              <w:t>- п</w:t>
            </w:r>
            <w:r w:rsidRPr="00B93783">
              <w:t>орядковый номер передачи (</w:t>
            </w:r>
            <w:r w:rsidRPr="00B93783">
              <w:rPr>
                <w:lang w:val="en-US"/>
              </w:rPr>
              <w:t>Sigtran</w:t>
            </w:r>
            <w:r w:rsidRPr="00B93783">
              <w:t>)</w:t>
            </w:r>
          </w:p>
        </w:tc>
        <w:tc>
          <w:tcPr>
            <w:tcW w:w="5151" w:type="dxa"/>
          </w:tcPr>
          <w:p w14:paraId="7E92A541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узатишнинг тартиб ра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 xml:space="preserve">ами </w:t>
            </w:r>
            <w:r w:rsidRPr="00B93783">
              <w:t>(</w:t>
            </w:r>
            <w:r w:rsidRPr="00B93783">
              <w:rPr>
                <w:lang w:val="en-US"/>
              </w:rPr>
              <w:t>Sigtran</w:t>
            </w:r>
            <w:r w:rsidRPr="00B93783">
              <w:t>)</w:t>
            </w:r>
          </w:p>
        </w:tc>
      </w:tr>
      <w:tr w:rsidR="00084773" w:rsidRPr="00B93783" w14:paraId="7BE01FD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27159AD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TSN</w:t>
            </w:r>
          </w:p>
        </w:tc>
        <w:tc>
          <w:tcPr>
            <w:tcW w:w="2450" w:type="dxa"/>
            <w:shd w:val="clear" w:color="auto" w:fill="auto"/>
          </w:tcPr>
          <w:p w14:paraId="2189FBD8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Transit Serving Node</w:t>
            </w:r>
          </w:p>
        </w:tc>
        <w:tc>
          <w:tcPr>
            <w:tcW w:w="4843" w:type="dxa"/>
            <w:shd w:val="clear" w:color="auto" w:fill="auto"/>
          </w:tcPr>
          <w:p w14:paraId="458F5793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т</w:t>
            </w:r>
            <w:r w:rsidRPr="00B93783">
              <w:t>ранзитный узел обслуживания (В</w:t>
            </w:r>
            <w:r w:rsidRPr="00B93783">
              <w:rPr>
                <w:lang w:val="en-US"/>
              </w:rPr>
              <w:t>I</w:t>
            </w:r>
            <w:r w:rsidRPr="00B93783">
              <w:t>СС)</w:t>
            </w:r>
          </w:p>
        </w:tc>
        <w:tc>
          <w:tcPr>
            <w:tcW w:w="5151" w:type="dxa"/>
          </w:tcPr>
          <w:p w14:paraId="271F6E88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хизмат к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>рсатишнин</w:t>
            </w:r>
            <w:r w:rsidRPr="00B93783">
              <w:rPr>
                <w:lang w:val="uz-Cyrl-UZ"/>
              </w:rPr>
              <w:lastRenderedPageBreak/>
              <w:t>г т</w:t>
            </w:r>
            <w:r w:rsidRPr="00B93783">
              <w:rPr>
                <w:lang w:val="uz-Cyrl-UZ"/>
              </w:rPr>
              <w:lastRenderedPageBreak/>
              <w:t xml:space="preserve">ранзит узели </w:t>
            </w:r>
            <w:r w:rsidRPr="00B93783">
              <w:t>(В</w:t>
            </w:r>
            <w:r w:rsidRPr="00B93783">
              <w:rPr>
                <w:lang w:val="en-US"/>
              </w:rPr>
              <w:t>I</w:t>
            </w:r>
            <w:r w:rsidRPr="00B93783">
              <w:t>СС)</w:t>
            </w:r>
          </w:p>
        </w:tc>
      </w:tr>
      <w:tr w:rsidR="00084773" w:rsidRPr="00B93783" w14:paraId="38EC722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0332D8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TSO</w:t>
            </w:r>
          </w:p>
          <w:p w14:paraId="2667C3D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5D17A8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time shari</w:t>
            </w:r>
            <w:r w:rsidRPr="00B93783">
              <w:rPr>
                <w:iCs/>
              </w:rPr>
              <w:lastRenderedPageBreak/>
              <w:t>ng</w:t>
            </w:r>
            <w:r w:rsidRPr="00B93783">
              <w:rPr>
                <w:iCs/>
              </w:rPr>
              <w:lastRenderedPageBreak/>
              <w:t xml:space="preserve"> option</w:t>
            </w:r>
          </w:p>
        </w:tc>
        <w:tc>
          <w:tcPr>
            <w:tcW w:w="4843" w:type="dxa"/>
            <w:shd w:val="clear" w:color="auto" w:fill="auto"/>
          </w:tcPr>
          <w:p w14:paraId="0056824F" w14:textId="77777777" w:rsidR="00084773" w:rsidRPr="00B93783" w:rsidRDefault="00084773" w:rsidP="00084773">
            <w:r w:rsidRPr="00B93783">
              <w:t>- программа режима разделения  времени</w:t>
            </w:r>
          </w:p>
        </w:tc>
        <w:tc>
          <w:tcPr>
            <w:tcW w:w="5151" w:type="dxa"/>
          </w:tcPr>
          <w:p w14:paraId="11D1CE85" w14:textId="77777777" w:rsidR="00084773" w:rsidRPr="00B93783" w:rsidRDefault="00084773" w:rsidP="00084773">
            <w:r w:rsidRPr="00B93783">
              <w:t>- ва</w:t>
            </w:r>
            <w:r w:rsidR="00B93783">
              <w:t>қ</w:t>
            </w:r>
            <w:r w:rsidRPr="00B93783">
              <w:t>тни ажратиш режимининг дастури</w:t>
            </w:r>
          </w:p>
        </w:tc>
      </w:tr>
      <w:tr w:rsidR="00084773" w:rsidRPr="00B93783" w14:paraId="1C3A3DE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1E4F07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</w:t>
            </w:r>
            <w:r w:rsidRPr="00B93783">
              <w:rPr>
                <w:bCs/>
                <w:lang w:val="en-US"/>
              </w:rPr>
              <w:t>C</w:t>
            </w:r>
            <w:r w:rsidRPr="00B93783">
              <w:rPr>
                <w:bCs/>
              </w:rPr>
              <w:t>P</w:t>
            </w:r>
          </w:p>
          <w:p w14:paraId="26EAA3AF" w14:textId="77777777" w:rsidR="00084773" w:rsidRPr="00B93783" w:rsidRDefault="00084773" w:rsidP="00084773">
            <w:pPr>
              <w:rPr>
                <w:bCs/>
              </w:rPr>
            </w:pPr>
          </w:p>
          <w:p w14:paraId="129633DD" w14:textId="77777777" w:rsidR="00084773" w:rsidRPr="00B93783" w:rsidRDefault="00084773" w:rsidP="00084773">
            <w:pPr>
              <w:rPr>
                <w:bCs/>
              </w:rPr>
            </w:pPr>
          </w:p>
          <w:p w14:paraId="27505D1C" w14:textId="77777777" w:rsidR="00084773" w:rsidRPr="00B93783" w:rsidRDefault="00084773" w:rsidP="00084773">
            <w:pPr>
              <w:rPr>
                <w:bCs/>
              </w:rPr>
            </w:pPr>
          </w:p>
          <w:p w14:paraId="5110BB03" w14:textId="77777777" w:rsidR="00084773" w:rsidRPr="00B93783" w:rsidRDefault="00084773" w:rsidP="00084773">
            <w:pPr>
              <w:rPr>
                <w:bCs/>
              </w:rPr>
            </w:pPr>
          </w:p>
          <w:p w14:paraId="09E332A4" w14:textId="77777777" w:rsidR="00084773" w:rsidRPr="00B93783" w:rsidRDefault="00084773" w:rsidP="00084773">
            <w:pPr>
              <w:rPr>
                <w:bCs/>
              </w:rPr>
            </w:pPr>
          </w:p>
          <w:p w14:paraId="6C1A7B2B" w14:textId="77777777" w:rsidR="00084773" w:rsidRPr="00B93783" w:rsidRDefault="00084773" w:rsidP="00084773">
            <w:pPr>
              <w:rPr>
                <w:bCs/>
              </w:rPr>
            </w:pPr>
          </w:p>
          <w:p w14:paraId="4EF4064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2A27E2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Transmission Control Pr</w:t>
            </w:r>
            <w:r w:rsidRPr="00B93783">
              <w:rPr>
                <w:iCs/>
              </w:rPr>
              <w:lastRenderedPageBreak/>
              <w:t>otocol</w:t>
            </w:r>
          </w:p>
          <w:p w14:paraId="2ECF8C1E" w14:textId="77777777" w:rsidR="00084773" w:rsidRPr="00B93783" w:rsidRDefault="00084773" w:rsidP="00084773">
            <w:pPr>
              <w:rPr>
                <w:iCs/>
              </w:rPr>
            </w:pPr>
          </w:p>
          <w:p w14:paraId="6B3F39D5" w14:textId="77777777" w:rsidR="00084773" w:rsidRPr="00B93783" w:rsidRDefault="00084773" w:rsidP="00084773">
            <w:pPr>
              <w:rPr>
                <w:iCs/>
              </w:rPr>
            </w:pPr>
          </w:p>
          <w:p w14:paraId="739A968A" w14:textId="77777777" w:rsidR="00084773" w:rsidRPr="00B93783" w:rsidRDefault="00084773" w:rsidP="00084773">
            <w:pPr>
              <w:rPr>
                <w:iCs/>
              </w:rPr>
            </w:pPr>
          </w:p>
          <w:p w14:paraId="0C8E1735" w14:textId="77777777" w:rsidR="00084773" w:rsidRPr="00B93783" w:rsidRDefault="00084773" w:rsidP="00084773">
            <w:pPr>
              <w:rPr>
                <w:iCs/>
              </w:rPr>
            </w:pPr>
          </w:p>
          <w:p w14:paraId="421D1576" w14:textId="77777777" w:rsidR="00084773" w:rsidRPr="00B93783" w:rsidRDefault="00084773" w:rsidP="00084773">
            <w:pPr>
              <w:rPr>
                <w:iCs/>
              </w:rPr>
            </w:pPr>
          </w:p>
          <w:p w14:paraId="70CD1519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06AF59FF" w14:textId="77777777" w:rsidR="00084773" w:rsidRPr="00B93783" w:rsidRDefault="00084773" w:rsidP="00084773">
            <w:r w:rsidRPr="00B93783">
              <w:t>- протокол управления передачей данн</w:t>
            </w:r>
            <w:r w:rsidRPr="00B93783">
              <w:lastRenderedPageBreak/>
              <w:t>ых. Один из базовых протоколов Интернет-транспортного уровня. Между взаимодействующими станциями сети устанавливается логич</w:t>
            </w:r>
            <w:r w:rsidRPr="00B93783">
              <w:lastRenderedPageBreak/>
              <w:t>еское соединение- виртуаль-</w:t>
            </w:r>
          </w:p>
          <w:p w14:paraId="101C2D22" w14:textId="77777777" w:rsidR="00084773" w:rsidRPr="00B93783" w:rsidRDefault="00084773" w:rsidP="00084773">
            <w:r w:rsidRPr="00B93783">
              <w:t>ный канал.  Кан</w:t>
            </w:r>
            <w:r w:rsidRPr="00B93783">
              <w:lastRenderedPageBreak/>
              <w:t>а</w:t>
            </w:r>
            <w:r w:rsidRPr="00B93783">
              <w:lastRenderedPageBreak/>
              <w:t>л, организуемый ТСР, является дуплексным</w:t>
            </w:r>
          </w:p>
        </w:tc>
        <w:tc>
          <w:tcPr>
            <w:tcW w:w="5151" w:type="dxa"/>
          </w:tcPr>
          <w:p w14:paraId="23FC2C3F" w14:textId="77777777" w:rsidR="00084773" w:rsidRPr="00B93783" w:rsidRDefault="00084773" w:rsidP="00084773">
            <w:r w:rsidRPr="00B93783">
              <w:t>- маълумотлар узатишни бош</w:t>
            </w:r>
            <w:r w:rsidR="00B93783">
              <w:t>қ</w:t>
            </w:r>
            <w:r w:rsidRPr="00B93783">
              <w:t>ариш протоколи. Интернет-транспорт даражаси базавий протоколларидан бири. Тармо</w:t>
            </w:r>
            <w:r w:rsidR="00B93783">
              <w:t>қ</w:t>
            </w:r>
            <w:r w:rsidRPr="00B93783">
              <w:t xml:space="preserve">нинг </w:t>
            </w:r>
            <w:r w:rsidR="00B93783">
              <w:t>ў</w:t>
            </w:r>
            <w:r w:rsidRPr="00B93783">
              <w:t>заро бо</w:t>
            </w:r>
            <w:r w:rsidR="00B93783">
              <w:t>ғ</w:t>
            </w:r>
            <w:r w:rsidRPr="00B93783">
              <w:t xml:space="preserve">ланган станциялари </w:t>
            </w:r>
            <w:r w:rsidR="00B93783">
              <w:t>ў</w:t>
            </w:r>
            <w:r w:rsidRPr="00B93783">
              <w:t>ртасида манти</w:t>
            </w:r>
            <w:r w:rsidR="00B93783">
              <w:t>қ</w:t>
            </w:r>
            <w:r w:rsidRPr="00B93783">
              <w:t>ий бо</w:t>
            </w:r>
            <w:r w:rsidR="00B93783">
              <w:t>ғ</w:t>
            </w:r>
            <w:r w:rsidRPr="00B93783">
              <w:t xml:space="preserve">ланиш </w:t>
            </w:r>
            <w:r w:rsidR="00B93783">
              <w:t>ў</w:t>
            </w:r>
            <w:r w:rsidRPr="00B93783">
              <w:t xml:space="preserve">рнатилади. ТСР ташкил </w:t>
            </w:r>
            <w:r w:rsidR="00B93783">
              <w:t>қ</w:t>
            </w:r>
            <w:r w:rsidRPr="00B93783">
              <w:t xml:space="preserve">иладиган канал дуплекс канал </w:t>
            </w:r>
            <w:r w:rsidR="00B93783">
              <w:t>ҳ</w:t>
            </w:r>
            <w:r w:rsidRPr="00B93783">
              <w:t>исобланади</w:t>
            </w:r>
          </w:p>
        </w:tc>
      </w:tr>
      <w:tr w:rsidR="00084773" w:rsidRPr="00B93783" w14:paraId="7560973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164EE8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TSPI</w:t>
            </w:r>
          </w:p>
          <w:p w14:paraId="181E97D1" w14:textId="77777777" w:rsidR="00084773" w:rsidRPr="00B93783" w:rsidRDefault="00084773" w:rsidP="00084773">
            <w:pPr>
              <w:rPr>
                <w:bCs/>
              </w:rPr>
            </w:pPr>
          </w:p>
          <w:p w14:paraId="68B2F54E" w14:textId="77777777" w:rsidR="00084773" w:rsidRPr="00B93783" w:rsidRDefault="00084773" w:rsidP="00084773">
            <w:pPr>
              <w:rPr>
                <w:bCs/>
              </w:rPr>
            </w:pPr>
          </w:p>
          <w:p w14:paraId="3479A88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A426C6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Telephone Service Provider Interface</w:t>
            </w:r>
          </w:p>
          <w:p w14:paraId="21466C57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25B6F7CF" w14:textId="77777777" w:rsidR="00084773" w:rsidRPr="00B93783" w:rsidRDefault="00084773" w:rsidP="00084773">
            <w:r w:rsidRPr="00B93783">
              <w:t>- интерфейс поставщика телефон-ных услуг (спецификация доступа  приложений к любым типам коммутаторов телефонной связи)</w:t>
            </w:r>
          </w:p>
        </w:tc>
        <w:tc>
          <w:tcPr>
            <w:tcW w:w="5151" w:type="dxa"/>
          </w:tcPr>
          <w:p w14:paraId="774D8E7F" w14:textId="77777777" w:rsidR="00084773" w:rsidRPr="00B93783" w:rsidRDefault="00084773" w:rsidP="00084773">
            <w:r w:rsidRPr="00B93783">
              <w:t>- телефон хизматлар билан таъминловчи интерфейс (телефон ало</w:t>
            </w:r>
            <w:r w:rsidR="00B93783">
              <w:t>қ</w:t>
            </w:r>
            <w:r w:rsidRPr="00B93783">
              <w:t xml:space="preserve">а коммутаторларининг </w:t>
            </w:r>
            <w:r w:rsidR="00B93783">
              <w:t>ҳ</w:t>
            </w:r>
            <w:r w:rsidRPr="00B93783">
              <w:t xml:space="preserve">ар </w:t>
            </w:r>
            <w:r w:rsidR="00B93783">
              <w:t>қ</w:t>
            </w:r>
            <w:r w:rsidRPr="00B93783">
              <w:t>андай турига б</w:t>
            </w:r>
            <w:r w:rsidR="00B93783">
              <w:t>ў</w:t>
            </w:r>
            <w:r w:rsidRPr="00B93783">
              <w:t xml:space="preserve">лган </w:t>
            </w:r>
            <w:r w:rsidR="00B93783">
              <w:t>қў</w:t>
            </w:r>
            <w:r w:rsidRPr="00B93783">
              <w:t>шимчалардан фойдаланиш спецификацияси</w:t>
            </w:r>
          </w:p>
        </w:tc>
      </w:tr>
      <w:tr w:rsidR="00084773" w:rsidRPr="00B93783" w14:paraId="140C976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5962D9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TSR</w:t>
            </w:r>
          </w:p>
          <w:p w14:paraId="3D5ECEA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92A67E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terminate-and- stay-resident</w:t>
            </w:r>
          </w:p>
        </w:tc>
        <w:tc>
          <w:tcPr>
            <w:tcW w:w="4843" w:type="dxa"/>
            <w:shd w:val="clear" w:color="auto" w:fill="auto"/>
          </w:tcPr>
          <w:p w14:paraId="6AE1128F" w14:textId="77777777" w:rsidR="00084773" w:rsidRPr="00B93783" w:rsidRDefault="00084773" w:rsidP="00084773">
            <w:r w:rsidRPr="00B93783">
              <w:t>- после выполнения остаться в па-мяти (тип резидентной  программы)</w:t>
            </w:r>
          </w:p>
        </w:tc>
        <w:tc>
          <w:tcPr>
            <w:tcW w:w="5151" w:type="dxa"/>
          </w:tcPr>
          <w:p w14:paraId="5791EBB6" w14:textId="77777777" w:rsidR="00084773" w:rsidRPr="00B93783" w:rsidRDefault="00084773" w:rsidP="00084773">
            <w:r w:rsidRPr="00B93783">
              <w:t>- бажарилгандан с</w:t>
            </w:r>
            <w:r w:rsidR="00B93783">
              <w:t>ў</w:t>
            </w:r>
            <w:r w:rsidRPr="00B93783">
              <w:t xml:space="preserve">нг хотирада </w:t>
            </w:r>
            <w:r w:rsidR="00B93783">
              <w:t>қ</w:t>
            </w:r>
            <w:r w:rsidRPr="00B93783">
              <w:t>олиш (резидент дастурининг бир тури)</w:t>
            </w:r>
          </w:p>
        </w:tc>
      </w:tr>
      <w:tr w:rsidR="00084773" w:rsidRPr="00B93783" w14:paraId="279A6770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218648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TSR</w:t>
            </w:r>
          </w:p>
          <w:p w14:paraId="3CD4F498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2450" w:type="dxa"/>
            <w:shd w:val="clear" w:color="auto" w:fill="auto"/>
          </w:tcPr>
          <w:p w14:paraId="50B8407D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Time Sharing Regime</w:t>
            </w:r>
          </w:p>
        </w:tc>
        <w:tc>
          <w:tcPr>
            <w:tcW w:w="4843" w:type="dxa"/>
            <w:shd w:val="clear" w:color="auto" w:fill="auto"/>
          </w:tcPr>
          <w:p w14:paraId="478ECA03" w14:textId="77777777" w:rsidR="00084773" w:rsidRPr="00B93783" w:rsidRDefault="00084773" w:rsidP="00084773">
            <w:r w:rsidRPr="00B93783">
              <w:t>- режим разделения времени</w:t>
            </w:r>
          </w:p>
          <w:p w14:paraId="4BE89D52" w14:textId="77777777" w:rsidR="00084773" w:rsidRPr="00B93783" w:rsidRDefault="00084773" w:rsidP="00084773"/>
        </w:tc>
        <w:tc>
          <w:tcPr>
            <w:tcW w:w="5151" w:type="dxa"/>
          </w:tcPr>
          <w:p w14:paraId="35E83086" w14:textId="77777777" w:rsidR="00084773" w:rsidRPr="00B93783" w:rsidRDefault="00084773" w:rsidP="00084773">
            <w:r w:rsidRPr="00B93783">
              <w:t>- ва</w:t>
            </w:r>
            <w:r w:rsidR="00B93783">
              <w:t>қ</w:t>
            </w:r>
            <w:r w:rsidRPr="00B93783">
              <w:t>тни ажратиш режими</w:t>
            </w:r>
          </w:p>
        </w:tc>
      </w:tr>
      <w:tr w:rsidR="00084773" w:rsidRPr="00B93783" w14:paraId="4470A59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97EF69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TSS</w:t>
            </w:r>
          </w:p>
          <w:p w14:paraId="46C72D4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221445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time </w:t>
            </w:r>
            <w:r w:rsidRPr="00B93783">
              <w:rPr>
                <w:iCs/>
                <w:lang w:val="en-US"/>
              </w:rPr>
              <w:t>Shared</w:t>
            </w:r>
            <w:r w:rsidRPr="00B93783">
              <w:rPr>
                <w:iCs/>
              </w:rPr>
              <w:t>/ sharing system</w:t>
            </w:r>
          </w:p>
        </w:tc>
        <w:tc>
          <w:tcPr>
            <w:tcW w:w="4843" w:type="dxa"/>
            <w:shd w:val="clear" w:color="auto" w:fill="auto"/>
          </w:tcPr>
          <w:p w14:paraId="31471931" w14:textId="77777777" w:rsidR="00084773" w:rsidRPr="00B93783" w:rsidRDefault="00084773" w:rsidP="00084773">
            <w:r w:rsidRPr="00B93783">
              <w:t>- система с разделением времени</w:t>
            </w:r>
          </w:p>
        </w:tc>
        <w:tc>
          <w:tcPr>
            <w:tcW w:w="5151" w:type="dxa"/>
          </w:tcPr>
          <w:p w14:paraId="0F9E3C01" w14:textId="77777777" w:rsidR="00084773" w:rsidRPr="00B93783" w:rsidRDefault="00084773" w:rsidP="00084773">
            <w:r w:rsidRPr="00B93783">
              <w:t>- ва</w:t>
            </w:r>
            <w:r w:rsidR="00B93783">
              <w:t>қ</w:t>
            </w:r>
            <w:r w:rsidRPr="00B93783">
              <w:t>т ажратилган тизим</w:t>
            </w:r>
          </w:p>
        </w:tc>
      </w:tr>
      <w:tr w:rsidR="00084773" w:rsidRPr="00B93783" w14:paraId="6C78C75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08E5B2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TSS</w:t>
            </w:r>
          </w:p>
          <w:p w14:paraId="604C4002" w14:textId="77777777" w:rsidR="00084773" w:rsidRPr="00B93783" w:rsidRDefault="00084773" w:rsidP="00084773">
            <w:pPr>
              <w:rPr>
                <w:bCs/>
              </w:rPr>
            </w:pPr>
          </w:p>
          <w:p w14:paraId="6840803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D82AE1F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GB"/>
              </w:rPr>
              <w:t xml:space="preserve">Telecommunication </w:t>
            </w:r>
            <w:r w:rsidRPr="00B93783">
              <w:rPr>
                <w:iCs/>
                <w:lang w:val="en-US"/>
              </w:rPr>
              <w:t>Standard/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GB"/>
              </w:rPr>
              <w:t>Standartization Sector</w:t>
            </w:r>
          </w:p>
        </w:tc>
        <w:tc>
          <w:tcPr>
            <w:tcW w:w="4843" w:type="dxa"/>
            <w:shd w:val="clear" w:color="auto" w:fill="auto"/>
          </w:tcPr>
          <w:p w14:paraId="695E9853" w14:textId="77777777" w:rsidR="00084773" w:rsidRPr="00B93783" w:rsidRDefault="00084773" w:rsidP="00084773">
            <w:r w:rsidRPr="00B93783">
              <w:t xml:space="preserve">- сектор стандартизации электросвязи (в МСЭ, или </w:t>
            </w:r>
            <w:r w:rsidRPr="00B93783">
              <w:rPr>
                <w:lang w:val="en-US"/>
              </w:rPr>
              <w:t>ITU</w:t>
            </w:r>
            <w:r w:rsidRPr="00B93783">
              <w:t>)</w:t>
            </w:r>
          </w:p>
          <w:p w14:paraId="6D06A9C7" w14:textId="77777777" w:rsidR="00084773" w:rsidRPr="00B93783" w:rsidRDefault="00084773" w:rsidP="00084773"/>
        </w:tc>
        <w:tc>
          <w:tcPr>
            <w:tcW w:w="5151" w:type="dxa"/>
          </w:tcPr>
          <w:p w14:paraId="33AC1A46" w14:textId="77777777" w:rsidR="00084773" w:rsidRPr="00B93783" w:rsidRDefault="00084773" w:rsidP="00084773">
            <w:r w:rsidRPr="00B93783">
              <w:t>- электр ало</w:t>
            </w:r>
            <w:r w:rsidR="00B93783">
              <w:t>қ</w:t>
            </w:r>
            <w:r w:rsidRPr="00B93783">
              <w:t xml:space="preserve">ани стандартлаштириш Сектори (ХЭИ ёки </w:t>
            </w:r>
            <w:r w:rsidRPr="00B93783">
              <w:rPr>
                <w:lang w:val="en-US"/>
              </w:rPr>
              <w:t>ITU</w:t>
            </w:r>
            <w:r w:rsidRPr="00B93783">
              <w:t xml:space="preserve"> да)</w:t>
            </w:r>
          </w:p>
        </w:tc>
      </w:tr>
      <w:tr w:rsidR="00084773" w:rsidRPr="00B93783" w14:paraId="62C9741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0837119" w14:textId="77777777" w:rsidR="00084773" w:rsidRPr="00B93783" w:rsidRDefault="00084773" w:rsidP="00084773">
            <w:pPr>
              <w:rPr>
                <w:bCs/>
                <w:caps/>
              </w:rPr>
            </w:pPr>
            <w:r w:rsidRPr="00B93783">
              <w:rPr>
                <w:bCs/>
                <w:caps/>
              </w:rPr>
              <w:t>tt</w:t>
            </w:r>
          </w:p>
        </w:tc>
        <w:tc>
          <w:tcPr>
            <w:tcW w:w="2450" w:type="dxa"/>
            <w:shd w:val="clear" w:color="auto" w:fill="auto"/>
          </w:tcPr>
          <w:p w14:paraId="7D96C3E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teletypewriter</w:t>
            </w:r>
          </w:p>
        </w:tc>
        <w:tc>
          <w:tcPr>
            <w:tcW w:w="4843" w:type="dxa"/>
            <w:shd w:val="clear" w:color="auto" w:fill="auto"/>
          </w:tcPr>
          <w:p w14:paraId="1BE5ECC1" w14:textId="77777777" w:rsidR="00084773" w:rsidRPr="00B93783" w:rsidRDefault="00084773" w:rsidP="00084773">
            <w:r w:rsidRPr="00B93783">
              <w:t>- телетайпный аппарат</w:t>
            </w:r>
          </w:p>
        </w:tc>
        <w:tc>
          <w:tcPr>
            <w:tcW w:w="5151" w:type="dxa"/>
          </w:tcPr>
          <w:p w14:paraId="5EB86361" w14:textId="77777777" w:rsidR="00084773" w:rsidRPr="00B93783" w:rsidRDefault="00084773" w:rsidP="00084773">
            <w:r w:rsidRPr="00B93783">
              <w:t>- телетайп аппарати</w:t>
            </w:r>
          </w:p>
        </w:tc>
      </w:tr>
      <w:tr w:rsidR="00084773" w:rsidRPr="00B93783" w14:paraId="7C3189DE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6576F60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TTL</w:t>
            </w:r>
          </w:p>
          <w:p w14:paraId="1FCA92A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968545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transistor-transistor logic</w:t>
            </w:r>
          </w:p>
        </w:tc>
        <w:tc>
          <w:tcPr>
            <w:tcW w:w="4843" w:type="dxa"/>
            <w:shd w:val="clear" w:color="auto" w:fill="auto"/>
          </w:tcPr>
          <w:p w14:paraId="7278D211" w14:textId="77777777" w:rsidR="00084773" w:rsidRPr="00B93783" w:rsidRDefault="00084773" w:rsidP="00084773">
            <w:r w:rsidRPr="00B93783">
              <w:t>- транзисторно-транзисторная логика</w:t>
            </w:r>
          </w:p>
        </w:tc>
        <w:tc>
          <w:tcPr>
            <w:tcW w:w="5151" w:type="dxa"/>
          </w:tcPr>
          <w:p w14:paraId="201FBA0F" w14:textId="77777777" w:rsidR="00084773" w:rsidRPr="00B93783" w:rsidRDefault="00084773" w:rsidP="00084773">
            <w:r w:rsidRPr="00B93783">
              <w:t>- транзистор-транзисторли манти</w:t>
            </w:r>
            <w:r w:rsidR="00B93783">
              <w:t>қ</w:t>
            </w:r>
          </w:p>
        </w:tc>
      </w:tr>
      <w:tr w:rsidR="00084773" w:rsidRPr="00B93783" w14:paraId="2F26FD88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383013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TTR</w:t>
            </w:r>
          </w:p>
          <w:p w14:paraId="23D330B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801A99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target track radar</w:t>
            </w:r>
          </w:p>
        </w:tc>
        <w:tc>
          <w:tcPr>
            <w:tcW w:w="4843" w:type="dxa"/>
            <w:shd w:val="clear" w:color="auto" w:fill="auto"/>
          </w:tcPr>
          <w:p w14:paraId="72D4B589" w14:textId="77777777" w:rsidR="00084773" w:rsidRPr="00B93783" w:rsidRDefault="00084773" w:rsidP="00084773">
            <w:r w:rsidRPr="00B93783">
              <w:t>- радиолокационная станция авто</w:t>
            </w:r>
            <w:r w:rsidRPr="00B93783">
              <w:lastRenderedPageBreak/>
              <w:t>-матического сопровождения цели</w:t>
            </w:r>
          </w:p>
        </w:tc>
        <w:tc>
          <w:tcPr>
            <w:tcW w:w="5151" w:type="dxa"/>
          </w:tcPr>
          <w:p w14:paraId="65455050" w14:textId="77777777" w:rsidR="00084773" w:rsidRPr="00B93783" w:rsidRDefault="00084773" w:rsidP="00084773">
            <w:r w:rsidRPr="00B93783">
              <w:t>- нишонни автоматик кузатиб борадиган радиолокацион станция</w:t>
            </w:r>
          </w:p>
        </w:tc>
      </w:tr>
      <w:tr w:rsidR="00084773" w:rsidRPr="00B93783" w14:paraId="7B45C73A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5D9168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TTRT</w:t>
            </w:r>
          </w:p>
          <w:p w14:paraId="74424E3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EBFD35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Target Token Rotation Time</w:t>
            </w:r>
          </w:p>
        </w:tc>
        <w:tc>
          <w:tcPr>
            <w:tcW w:w="4843" w:type="dxa"/>
            <w:shd w:val="clear" w:color="auto" w:fill="auto"/>
          </w:tcPr>
          <w:p w14:paraId="101BD3E1" w14:textId="77777777" w:rsidR="00084773" w:rsidRPr="00B93783" w:rsidRDefault="00084773" w:rsidP="00084773">
            <w:r w:rsidRPr="00B93783">
              <w:t>- контрольное время обращения маркера (в сети TR)</w:t>
            </w:r>
          </w:p>
        </w:tc>
        <w:tc>
          <w:tcPr>
            <w:tcW w:w="5151" w:type="dxa"/>
          </w:tcPr>
          <w:p w14:paraId="169C0A59" w14:textId="77777777" w:rsidR="00084773" w:rsidRPr="00B93783" w:rsidRDefault="00084773" w:rsidP="00084773">
            <w:r w:rsidRPr="00B93783">
              <w:t>- маркер айланишининг (муомалада б</w:t>
            </w:r>
            <w:r w:rsidR="00B93783">
              <w:t>ў</w:t>
            </w:r>
            <w:r w:rsidRPr="00B93783">
              <w:t>лишининг) назорат ва</w:t>
            </w:r>
            <w:r w:rsidR="00B93783">
              <w:t>қ</w:t>
            </w:r>
            <w:r w:rsidRPr="00B93783">
              <w:t>ти (TR тармо</w:t>
            </w:r>
            <w:r w:rsidR="00B93783">
              <w:t>ғ</w:t>
            </w:r>
            <w:r w:rsidRPr="00B93783">
              <w:t>ида)</w:t>
            </w:r>
          </w:p>
        </w:tc>
      </w:tr>
      <w:tr w:rsidR="00084773" w:rsidRPr="00B93783" w14:paraId="7EF36F2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EF9068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TTS</w:t>
            </w:r>
          </w:p>
        </w:tc>
        <w:tc>
          <w:tcPr>
            <w:tcW w:w="2450" w:type="dxa"/>
            <w:shd w:val="clear" w:color="auto" w:fill="auto"/>
          </w:tcPr>
          <w:p w14:paraId="727CA96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text-to-speech</w:t>
            </w:r>
          </w:p>
        </w:tc>
        <w:tc>
          <w:tcPr>
            <w:tcW w:w="4843" w:type="dxa"/>
            <w:shd w:val="clear" w:color="auto" w:fill="auto"/>
          </w:tcPr>
          <w:p w14:paraId="337AF8DB" w14:textId="77777777" w:rsidR="00084773" w:rsidRPr="00B93783" w:rsidRDefault="00084773" w:rsidP="00084773">
            <w:r w:rsidRPr="00B93783">
              <w:t>- (преобразование) текста в речь</w:t>
            </w:r>
          </w:p>
        </w:tc>
        <w:tc>
          <w:tcPr>
            <w:tcW w:w="5151" w:type="dxa"/>
          </w:tcPr>
          <w:p w14:paraId="0FA9C4E6" w14:textId="77777777" w:rsidR="00084773" w:rsidRPr="00B93783" w:rsidRDefault="00084773" w:rsidP="00084773">
            <w:r w:rsidRPr="00B93783">
              <w:t>- матнни нут</w:t>
            </w:r>
            <w:r w:rsidR="00B93783">
              <w:t>ққ</w:t>
            </w:r>
            <w:r w:rsidRPr="00B93783">
              <w:t>а (айлантириш)</w:t>
            </w:r>
          </w:p>
        </w:tc>
      </w:tr>
      <w:tr w:rsidR="00084773" w:rsidRPr="00B93783" w14:paraId="3E049A0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BFB8BC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TTV</w:t>
            </w:r>
          </w:p>
          <w:p w14:paraId="5C2E00B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6BDE923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transistorized TV</w:t>
            </w:r>
          </w:p>
          <w:p w14:paraId="549C6674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0F135094" w14:textId="77777777" w:rsidR="00084773" w:rsidRPr="00B93783" w:rsidRDefault="00084773" w:rsidP="00084773">
            <w:r w:rsidRPr="00B93783">
              <w:t>- микроэлектронное промышлен-ное телевидение</w:t>
            </w:r>
          </w:p>
          <w:p w14:paraId="7306E879" w14:textId="77777777" w:rsidR="00084773" w:rsidRPr="00B93783" w:rsidRDefault="00084773" w:rsidP="00084773"/>
          <w:p w14:paraId="6B115853" w14:textId="77777777" w:rsidR="00084773" w:rsidRPr="00B93783" w:rsidRDefault="00084773" w:rsidP="00084773"/>
        </w:tc>
        <w:tc>
          <w:tcPr>
            <w:tcW w:w="5151" w:type="dxa"/>
          </w:tcPr>
          <w:p w14:paraId="1376576D" w14:textId="77777777" w:rsidR="00084773" w:rsidRPr="00B93783" w:rsidRDefault="00084773" w:rsidP="00084773">
            <w:r w:rsidRPr="00B93783">
              <w:t>- микроэлектрон саноат телевидениеси</w:t>
            </w:r>
          </w:p>
        </w:tc>
      </w:tr>
      <w:tr w:rsidR="00084773" w:rsidRPr="00B93783" w14:paraId="2288C92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51960FE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TU</w:t>
            </w:r>
          </w:p>
        </w:tc>
        <w:tc>
          <w:tcPr>
            <w:tcW w:w="2450" w:type="dxa"/>
            <w:shd w:val="clear" w:color="auto" w:fill="auto"/>
          </w:tcPr>
          <w:p w14:paraId="04ECF97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Test Unit</w:t>
            </w:r>
          </w:p>
        </w:tc>
        <w:tc>
          <w:tcPr>
            <w:tcW w:w="4843" w:type="dxa"/>
            <w:shd w:val="clear" w:color="auto" w:fill="auto"/>
          </w:tcPr>
          <w:p w14:paraId="122A4CCE" w14:textId="77777777" w:rsidR="00084773" w:rsidRPr="00B93783" w:rsidRDefault="00084773" w:rsidP="00084773">
            <w:r w:rsidRPr="00B93783">
              <w:t>- блок контроля</w:t>
            </w:r>
          </w:p>
        </w:tc>
        <w:tc>
          <w:tcPr>
            <w:tcW w:w="5151" w:type="dxa"/>
          </w:tcPr>
          <w:p w14:paraId="7BD12BC3" w14:textId="77777777" w:rsidR="00084773" w:rsidRPr="00B93783" w:rsidRDefault="00084773" w:rsidP="00084773">
            <w:r w:rsidRPr="00B93783">
              <w:t xml:space="preserve">- назорат </w:t>
            </w:r>
            <w:r w:rsidR="00B93783">
              <w:t>қ</w:t>
            </w:r>
            <w:r w:rsidRPr="00B93783">
              <w:t>илиш блоки</w:t>
            </w:r>
          </w:p>
        </w:tc>
      </w:tr>
      <w:tr w:rsidR="00084773" w:rsidRPr="00B93783" w14:paraId="34656FC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498E96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TU</w:t>
            </w:r>
          </w:p>
          <w:p w14:paraId="293EFC4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060B39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Tributary Unit</w:t>
            </w:r>
          </w:p>
          <w:p w14:paraId="48D771FD" w14:textId="77777777" w:rsidR="00084773" w:rsidRPr="00B93783" w:rsidRDefault="00084773" w:rsidP="00084773">
            <w:pPr>
              <w:rPr>
                <w:iCs/>
              </w:rPr>
            </w:pPr>
          </w:p>
          <w:p w14:paraId="0C3CDCBE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15ED12BC" w14:textId="77777777" w:rsidR="00084773" w:rsidRPr="00B93783" w:rsidRDefault="00084773" w:rsidP="00084773">
            <w:r w:rsidRPr="00B93783">
              <w:t>- трибный/трибутарный/компо-нентный блок и блок каналов доступа</w:t>
            </w:r>
          </w:p>
        </w:tc>
        <w:tc>
          <w:tcPr>
            <w:tcW w:w="5151" w:type="dxa"/>
          </w:tcPr>
          <w:p w14:paraId="42F46221" w14:textId="77777777" w:rsidR="00084773" w:rsidRPr="00B93783" w:rsidRDefault="00084773" w:rsidP="00084773">
            <w:r w:rsidRPr="00B93783">
              <w:t>- триб/трибутар/компонент блок ва фойдаланиш каналлари блоки</w:t>
            </w:r>
          </w:p>
        </w:tc>
      </w:tr>
      <w:tr w:rsidR="00084773" w:rsidRPr="00B93783" w14:paraId="7D3BACD3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27E967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TU</w:t>
            </w:r>
          </w:p>
        </w:tc>
        <w:tc>
          <w:tcPr>
            <w:tcW w:w="2450" w:type="dxa"/>
            <w:shd w:val="clear" w:color="auto" w:fill="auto"/>
          </w:tcPr>
          <w:p w14:paraId="3D6007C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transmission unit</w:t>
            </w:r>
          </w:p>
        </w:tc>
        <w:tc>
          <w:tcPr>
            <w:tcW w:w="4843" w:type="dxa"/>
            <w:shd w:val="clear" w:color="auto" w:fill="auto"/>
          </w:tcPr>
          <w:p w14:paraId="281783B6" w14:textId="77777777" w:rsidR="00084773" w:rsidRPr="00B93783" w:rsidRDefault="00084773" w:rsidP="00084773">
            <w:r w:rsidRPr="00B93783">
              <w:t>- блок или устройство передачи</w:t>
            </w:r>
          </w:p>
        </w:tc>
        <w:tc>
          <w:tcPr>
            <w:tcW w:w="5151" w:type="dxa"/>
          </w:tcPr>
          <w:p w14:paraId="2924A0DB" w14:textId="77777777" w:rsidR="00084773" w:rsidRPr="00B93783" w:rsidRDefault="00084773" w:rsidP="00084773">
            <w:r w:rsidRPr="00B93783">
              <w:t xml:space="preserve">- узатиш блоки ёки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084773" w:rsidRPr="00B93783" w14:paraId="130E1B5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5620E7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TUP</w:t>
            </w:r>
          </w:p>
          <w:p w14:paraId="4DD2CAB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AB7D1A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Tele</w:t>
            </w:r>
            <w:r w:rsidRPr="00B93783">
              <w:rPr>
                <w:iCs/>
                <w:lang w:val="en-US"/>
              </w:rPr>
              <w:t>p</w:t>
            </w:r>
            <w:r w:rsidRPr="00B93783">
              <w:rPr>
                <w:iCs/>
              </w:rPr>
              <w:t>hone Users Point</w:t>
            </w:r>
          </w:p>
        </w:tc>
        <w:tc>
          <w:tcPr>
            <w:tcW w:w="4843" w:type="dxa"/>
            <w:shd w:val="clear" w:color="auto" w:fill="auto"/>
          </w:tcPr>
          <w:p w14:paraId="68F3DC12" w14:textId="77777777" w:rsidR="00084773" w:rsidRPr="00B93783" w:rsidRDefault="00084773" w:rsidP="00084773">
            <w:r w:rsidRPr="00B93783">
              <w:t>- сектор пользователей телефонами</w:t>
            </w:r>
          </w:p>
          <w:p w14:paraId="6E4E92E6" w14:textId="77777777" w:rsidR="00084773" w:rsidRPr="00B93783" w:rsidRDefault="00084773" w:rsidP="00084773"/>
        </w:tc>
        <w:tc>
          <w:tcPr>
            <w:tcW w:w="5151" w:type="dxa"/>
          </w:tcPr>
          <w:p w14:paraId="57668521" w14:textId="77777777" w:rsidR="00084773" w:rsidRPr="00B93783" w:rsidRDefault="00084773" w:rsidP="00084773">
            <w:r w:rsidRPr="00B93783">
              <w:t>- телефонлардан фойдаланувчилар сектори</w:t>
            </w:r>
          </w:p>
        </w:tc>
      </w:tr>
      <w:tr w:rsidR="00084773" w:rsidRPr="00B93783" w14:paraId="22B31B2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F3B4547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TURN</w:t>
            </w:r>
          </w:p>
        </w:tc>
        <w:tc>
          <w:tcPr>
            <w:tcW w:w="2450" w:type="dxa"/>
            <w:shd w:val="clear" w:color="auto" w:fill="auto"/>
          </w:tcPr>
          <w:p w14:paraId="3FDD6D84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Traversal Using Relay NAT</w:t>
            </w:r>
          </w:p>
        </w:tc>
        <w:tc>
          <w:tcPr>
            <w:tcW w:w="4843" w:type="dxa"/>
            <w:shd w:val="clear" w:color="auto" w:fill="auto"/>
          </w:tcPr>
          <w:p w14:paraId="2CBF27B0" w14:textId="77777777" w:rsidR="00084773" w:rsidRPr="00B93783" w:rsidRDefault="00084773" w:rsidP="00084773">
            <w:r w:rsidRPr="00B93783">
              <w:rPr>
                <w:lang w:val="uz-Cyrl-UZ"/>
              </w:rPr>
              <w:t>- п</w:t>
            </w:r>
            <w:r w:rsidRPr="00B93783">
              <w:t xml:space="preserve">ротокол переноса с использо-ванием </w:t>
            </w:r>
            <w:r w:rsidRPr="00B93783">
              <w:rPr>
                <w:lang w:val="en-US"/>
              </w:rPr>
              <w:t>NAT</w:t>
            </w:r>
          </w:p>
        </w:tc>
        <w:tc>
          <w:tcPr>
            <w:tcW w:w="5151" w:type="dxa"/>
          </w:tcPr>
          <w:p w14:paraId="3C625066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</w:t>
            </w:r>
            <w:r w:rsidRPr="00B93783">
              <w:rPr>
                <w:lang w:val="en-US"/>
              </w:rPr>
              <w:t>NAT</w:t>
            </w:r>
            <w:r w:rsidRPr="00B93783">
              <w:rPr>
                <w:lang w:val="uz-Cyrl-UZ"/>
              </w:rPr>
              <w:t xml:space="preserve"> дан фойдаланиш ор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али к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>чириш протоколи</w:t>
            </w:r>
          </w:p>
        </w:tc>
      </w:tr>
      <w:tr w:rsidR="00084773" w:rsidRPr="00B93783" w14:paraId="2CA765AB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4C2515D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TV</w:t>
            </w:r>
          </w:p>
        </w:tc>
        <w:tc>
          <w:tcPr>
            <w:tcW w:w="2450" w:type="dxa"/>
            <w:shd w:val="clear" w:color="auto" w:fill="auto"/>
          </w:tcPr>
          <w:p w14:paraId="45C4745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television</w:t>
            </w:r>
          </w:p>
        </w:tc>
        <w:tc>
          <w:tcPr>
            <w:tcW w:w="4843" w:type="dxa"/>
            <w:shd w:val="clear" w:color="auto" w:fill="auto"/>
          </w:tcPr>
          <w:p w14:paraId="1CAFD1CC" w14:textId="77777777" w:rsidR="00084773" w:rsidRPr="00B93783" w:rsidRDefault="00084773" w:rsidP="00084773">
            <w:r w:rsidRPr="00B93783">
              <w:t>- телевидение</w:t>
            </w:r>
          </w:p>
        </w:tc>
        <w:tc>
          <w:tcPr>
            <w:tcW w:w="5151" w:type="dxa"/>
          </w:tcPr>
          <w:p w14:paraId="20104EAF" w14:textId="77777777" w:rsidR="00084773" w:rsidRPr="00B93783" w:rsidRDefault="00084773" w:rsidP="00084773">
            <w:r w:rsidRPr="00B93783">
              <w:t>- телевидение</w:t>
            </w:r>
          </w:p>
        </w:tc>
      </w:tr>
      <w:tr w:rsidR="00084773" w:rsidRPr="00B93783" w14:paraId="3323C2F2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CF41FA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TVI, tvi</w:t>
            </w:r>
          </w:p>
          <w:p w14:paraId="2C6EE49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543708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television interference</w:t>
            </w:r>
          </w:p>
        </w:tc>
        <w:tc>
          <w:tcPr>
            <w:tcW w:w="4843" w:type="dxa"/>
            <w:shd w:val="clear" w:color="auto" w:fill="auto"/>
          </w:tcPr>
          <w:p w14:paraId="7740F3C9" w14:textId="77777777" w:rsidR="00084773" w:rsidRPr="00B93783" w:rsidRDefault="00084773" w:rsidP="00084773">
            <w:r w:rsidRPr="00B93783">
              <w:t>- телевизионные помехи</w:t>
            </w:r>
          </w:p>
          <w:p w14:paraId="11D552D2" w14:textId="77777777" w:rsidR="00084773" w:rsidRPr="00B93783" w:rsidRDefault="00084773" w:rsidP="00084773"/>
        </w:tc>
        <w:tc>
          <w:tcPr>
            <w:tcW w:w="5151" w:type="dxa"/>
          </w:tcPr>
          <w:p w14:paraId="3FD6EBE0" w14:textId="77777777" w:rsidR="00084773" w:rsidRPr="00B93783" w:rsidRDefault="00084773" w:rsidP="00084773">
            <w:r w:rsidRPr="00B93783">
              <w:t>- телевизион хала</w:t>
            </w:r>
            <w:r w:rsidR="00B93783">
              <w:t>қ</w:t>
            </w:r>
            <w:r w:rsidRPr="00B93783">
              <w:t>итлар</w:t>
            </w:r>
          </w:p>
        </w:tc>
      </w:tr>
      <w:tr w:rsidR="00084773" w:rsidRPr="00B93783" w14:paraId="10D6376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DFA9E3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TVP</w:t>
            </w:r>
          </w:p>
          <w:p w14:paraId="1293CDA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B45C30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telep</w:t>
            </w:r>
            <w:r w:rsidRPr="00B93783">
              <w:rPr>
                <w:iCs/>
                <w:lang w:val="en-US"/>
              </w:rPr>
              <w:t>h</w:t>
            </w:r>
            <w:r w:rsidRPr="00B93783">
              <w:rPr>
                <w:iCs/>
              </w:rPr>
              <w:t>one user part</w:t>
            </w:r>
          </w:p>
        </w:tc>
        <w:tc>
          <w:tcPr>
            <w:tcW w:w="4843" w:type="dxa"/>
            <w:shd w:val="clear" w:color="auto" w:fill="auto"/>
          </w:tcPr>
          <w:p w14:paraId="4E56EBCF" w14:textId="77777777" w:rsidR="00084773" w:rsidRPr="00B93783" w:rsidRDefault="00084773" w:rsidP="00084773">
            <w:r w:rsidRPr="00B93783">
              <w:t>- телефонный порт пользователя</w:t>
            </w:r>
          </w:p>
          <w:p w14:paraId="77A133FF" w14:textId="77777777" w:rsidR="00084773" w:rsidRPr="00B93783" w:rsidRDefault="00084773" w:rsidP="00084773"/>
        </w:tc>
        <w:tc>
          <w:tcPr>
            <w:tcW w:w="5151" w:type="dxa"/>
          </w:tcPr>
          <w:p w14:paraId="7E54A8A1" w14:textId="77777777" w:rsidR="00084773" w:rsidRPr="00B93783" w:rsidRDefault="00084773" w:rsidP="00084773">
            <w:r w:rsidRPr="00B93783">
              <w:t>- фойдаланувчининг телефон порти</w:t>
            </w:r>
          </w:p>
        </w:tc>
      </w:tr>
      <w:tr w:rsidR="00084773" w:rsidRPr="00B93783" w14:paraId="47BBADE6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51746B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TW, T-W, t.w.</w:t>
            </w:r>
          </w:p>
        </w:tc>
        <w:tc>
          <w:tcPr>
            <w:tcW w:w="2450" w:type="dxa"/>
            <w:shd w:val="clear" w:color="auto" w:fill="auto"/>
          </w:tcPr>
          <w:p w14:paraId="69001F4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traveling wave</w:t>
            </w:r>
          </w:p>
        </w:tc>
        <w:tc>
          <w:tcPr>
            <w:tcW w:w="4843" w:type="dxa"/>
            <w:shd w:val="clear" w:color="auto" w:fill="auto"/>
          </w:tcPr>
          <w:p w14:paraId="44BD20B1" w14:textId="77777777" w:rsidR="00084773" w:rsidRPr="00B93783" w:rsidRDefault="00084773" w:rsidP="00084773">
            <w:r w:rsidRPr="00B93783">
              <w:t>- бегущая волна</w:t>
            </w:r>
          </w:p>
        </w:tc>
        <w:tc>
          <w:tcPr>
            <w:tcW w:w="5151" w:type="dxa"/>
          </w:tcPr>
          <w:p w14:paraId="269BF2BB" w14:textId="77777777" w:rsidR="00084773" w:rsidRPr="00B93783" w:rsidRDefault="00084773" w:rsidP="00084773">
            <w:r w:rsidRPr="00B93783">
              <w:t>- югурувчи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</w:t>
            </w:r>
          </w:p>
        </w:tc>
      </w:tr>
      <w:tr w:rsidR="00084773" w:rsidRPr="00B93783" w14:paraId="35D48D41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060B32B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T.W.</w:t>
            </w:r>
          </w:p>
          <w:p w14:paraId="76A5480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DC8510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tail warning</w:t>
            </w:r>
          </w:p>
          <w:p w14:paraId="48D9BE14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645DF01D" w14:textId="77777777" w:rsidR="00084773" w:rsidRPr="00B93783" w:rsidRDefault="00084773" w:rsidP="00084773">
            <w:r w:rsidRPr="00B93783">
              <w:t>- станция защиты хвоста  самолета (специальный  радиолокатор)</w:t>
            </w:r>
          </w:p>
        </w:tc>
        <w:tc>
          <w:tcPr>
            <w:tcW w:w="5151" w:type="dxa"/>
          </w:tcPr>
          <w:p w14:paraId="02D16321" w14:textId="77777777" w:rsidR="00084773" w:rsidRPr="00B93783" w:rsidRDefault="00084773" w:rsidP="00084773">
            <w:r w:rsidRPr="00B93783">
              <w:t xml:space="preserve">- самолёт </w:t>
            </w:r>
            <w:r w:rsidR="00B93783">
              <w:t>қ</w:t>
            </w:r>
            <w:r w:rsidRPr="00B93783">
              <w:t>уйру</w:t>
            </w:r>
            <w:r w:rsidR="00B93783">
              <w:t>ғ</w:t>
            </w:r>
            <w:r w:rsidRPr="00B93783">
              <w:t xml:space="preserve">ини </w:t>
            </w:r>
            <w:r w:rsidR="00B93783">
              <w:t>ҳ</w:t>
            </w:r>
            <w:r w:rsidRPr="00B93783">
              <w:t xml:space="preserve">имоя </w:t>
            </w:r>
            <w:r w:rsidR="00B93783">
              <w:t>қ</w:t>
            </w:r>
            <w:r w:rsidRPr="00B93783">
              <w:t>илиш станцияси (махсус радиолокатор)</w:t>
            </w:r>
          </w:p>
        </w:tc>
      </w:tr>
      <w:tr w:rsidR="00084773" w:rsidRPr="00B93783" w14:paraId="7167537D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63BCD2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TW</w:t>
            </w:r>
          </w:p>
        </w:tc>
        <w:tc>
          <w:tcPr>
            <w:tcW w:w="2450" w:type="dxa"/>
            <w:shd w:val="clear" w:color="auto" w:fill="auto"/>
          </w:tcPr>
          <w:p w14:paraId="2F3A608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Typewriter</w:t>
            </w:r>
          </w:p>
        </w:tc>
        <w:tc>
          <w:tcPr>
            <w:tcW w:w="4843" w:type="dxa"/>
            <w:shd w:val="clear" w:color="auto" w:fill="auto"/>
          </w:tcPr>
          <w:p w14:paraId="6D95210F" w14:textId="77777777" w:rsidR="00084773" w:rsidRPr="00B93783" w:rsidRDefault="00084773" w:rsidP="00084773">
            <w:r w:rsidRPr="00B93783">
              <w:t>- пишущая машинка (для ЭВМ)</w:t>
            </w:r>
          </w:p>
        </w:tc>
        <w:tc>
          <w:tcPr>
            <w:tcW w:w="5151" w:type="dxa"/>
          </w:tcPr>
          <w:p w14:paraId="0D222162" w14:textId="77777777" w:rsidR="00084773" w:rsidRPr="00B93783" w:rsidRDefault="00084773" w:rsidP="00084773">
            <w:r w:rsidRPr="00B93783">
              <w:t>- ёзув машинкаси (Э</w:t>
            </w:r>
            <w:r w:rsidR="00B93783">
              <w:t>Ҳ</w:t>
            </w:r>
            <w:r w:rsidRPr="00B93783">
              <w:t>М учун)</w:t>
            </w:r>
          </w:p>
        </w:tc>
      </w:tr>
      <w:tr w:rsidR="00084773" w:rsidRPr="00B93783" w14:paraId="5F033EF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23FAC6A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TW</w:t>
            </w:r>
            <w:r w:rsidRPr="00B93783">
              <w:rPr>
                <w:bCs/>
                <w:lang w:val="en-US"/>
              </w:rPr>
              <w:t>A</w:t>
            </w:r>
          </w:p>
        </w:tc>
        <w:tc>
          <w:tcPr>
            <w:tcW w:w="2450" w:type="dxa"/>
            <w:shd w:val="clear" w:color="auto" w:fill="auto"/>
          </w:tcPr>
          <w:p w14:paraId="66A4431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Traveling Wave Amplifier</w:t>
            </w:r>
          </w:p>
        </w:tc>
        <w:tc>
          <w:tcPr>
            <w:tcW w:w="4843" w:type="dxa"/>
            <w:shd w:val="clear" w:color="auto" w:fill="auto"/>
          </w:tcPr>
          <w:p w14:paraId="46AED9AB" w14:textId="77777777" w:rsidR="00084773" w:rsidRPr="00B93783" w:rsidRDefault="00084773" w:rsidP="00084773">
            <w:r w:rsidRPr="00B93783">
              <w:t>- усилитель бегущей волны</w:t>
            </w:r>
          </w:p>
          <w:p w14:paraId="3CE148D1" w14:textId="77777777" w:rsidR="00084773" w:rsidRPr="00B93783" w:rsidRDefault="00084773" w:rsidP="00084773"/>
        </w:tc>
        <w:tc>
          <w:tcPr>
            <w:tcW w:w="5151" w:type="dxa"/>
          </w:tcPr>
          <w:p w14:paraId="29B34FA5" w14:textId="77777777" w:rsidR="00084773" w:rsidRPr="00B93783" w:rsidRDefault="00084773" w:rsidP="00084773">
            <w:r w:rsidRPr="00B93783">
              <w:t>- югурувчи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 кучайтиргичи</w:t>
            </w:r>
          </w:p>
        </w:tc>
      </w:tr>
      <w:tr w:rsidR="00084773" w:rsidRPr="00B93783" w14:paraId="422161B7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A9445C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TWS</w:t>
            </w:r>
          </w:p>
          <w:p w14:paraId="4545C34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061486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Trunk Work Station</w:t>
            </w:r>
          </w:p>
        </w:tc>
        <w:tc>
          <w:tcPr>
            <w:tcW w:w="4843" w:type="dxa"/>
            <w:shd w:val="clear" w:color="auto" w:fill="auto"/>
          </w:tcPr>
          <w:p w14:paraId="4F24119A" w14:textId="77777777" w:rsidR="00084773" w:rsidRPr="00B93783" w:rsidRDefault="00084773" w:rsidP="00084773">
            <w:r w:rsidRPr="00B93783">
              <w:t>- станция контроля за междугород-ными линиями</w:t>
            </w:r>
          </w:p>
        </w:tc>
        <w:tc>
          <w:tcPr>
            <w:tcW w:w="5151" w:type="dxa"/>
          </w:tcPr>
          <w:p w14:paraId="35C42DE4" w14:textId="77777777" w:rsidR="00084773" w:rsidRPr="00B93783" w:rsidRDefault="00084773" w:rsidP="00084773">
            <w:r w:rsidRPr="00B93783">
              <w:t>- ша</w:t>
            </w:r>
            <w:r w:rsidR="00B93783">
              <w:t>ҳ</w:t>
            </w:r>
            <w:r w:rsidRPr="00B93783">
              <w:t xml:space="preserve">арлараро линияларни назорат </w:t>
            </w:r>
            <w:r w:rsidR="00B93783">
              <w:t>қ</w:t>
            </w:r>
            <w:r w:rsidRPr="00B93783">
              <w:t>илиш станцияси</w:t>
            </w:r>
          </w:p>
        </w:tc>
      </w:tr>
      <w:tr w:rsidR="00084773" w:rsidRPr="00B93783" w14:paraId="20633249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5AE73D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TWT</w:t>
            </w:r>
          </w:p>
          <w:p w14:paraId="609DAD3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C0B92E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traveling-wave tube</w:t>
            </w:r>
          </w:p>
        </w:tc>
        <w:tc>
          <w:tcPr>
            <w:tcW w:w="4843" w:type="dxa"/>
            <w:shd w:val="clear" w:color="auto" w:fill="auto"/>
          </w:tcPr>
          <w:p w14:paraId="030F023C" w14:textId="77777777" w:rsidR="00084773" w:rsidRPr="00B93783" w:rsidRDefault="00084773" w:rsidP="00084773">
            <w:r w:rsidRPr="00B93783">
              <w:t>- лампа бегущей волны</w:t>
            </w:r>
          </w:p>
          <w:p w14:paraId="71D55D42" w14:textId="77777777" w:rsidR="00084773" w:rsidRPr="00B93783" w:rsidRDefault="00084773" w:rsidP="00084773"/>
        </w:tc>
        <w:tc>
          <w:tcPr>
            <w:tcW w:w="5151" w:type="dxa"/>
          </w:tcPr>
          <w:p w14:paraId="2167A64A" w14:textId="77777777" w:rsidR="00084773" w:rsidRPr="00B93783" w:rsidRDefault="00084773" w:rsidP="00084773">
            <w:r w:rsidRPr="00B93783">
              <w:t>- югурувчи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 лампаси</w:t>
            </w:r>
          </w:p>
        </w:tc>
      </w:tr>
      <w:tr w:rsidR="00084773" w:rsidRPr="00B93783" w14:paraId="07AFB275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188CE65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TWTA</w:t>
            </w:r>
          </w:p>
          <w:p w14:paraId="706DB74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C1CFB8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traveling-wave tube amplifier</w:t>
            </w:r>
          </w:p>
        </w:tc>
        <w:tc>
          <w:tcPr>
            <w:tcW w:w="4843" w:type="dxa"/>
            <w:shd w:val="clear" w:color="auto" w:fill="auto"/>
          </w:tcPr>
          <w:p w14:paraId="3EEB4BA1" w14:textId="77777777" w:rsidR="00084773" w:rsidRPr="00B93783" w:rsidRDefault="00084773" w:rsidP="00084773">
            <w:r w:rsidRPr="00B93783">
              <w:t>- усилитель на лампе бегущей волны</w:t>
            </w:r>
          </w:p>
        </w:tc>
        <w:tc>
          <w:tcPr>
            <w:tcW w:w="5151" w:type="dxa"/>
          </w:tcPr>
          <w:p w14:paraId="63C13F8B" w14:textId="77777777" w:rsidR="00084773" w:rsidRPr="00B93783" w:rsidRDefault="00084773" w:rsidP="00084773">
            <w:r w:rsidRPr="00B93783">
              <w:t>- югурувчи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 лампаси кучайтир-гичи</w:t>
            </w:r>
          </w:p>
        </w:tc>
      </w:tr>
      <w:tr w:rsidR="00084773" w:rsidRPr="00B93783" w14:paraId="3D2E5B1F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7A5DE8C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TWX</w:t>
            </w:r>
          </w:p>
          <w:p w14:paraId="7FB6FB1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9CABBF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teletypewriter exchange service</w:t>
            </w:r>
          </w:p>
        </w:tc>
        <w:tc>
          <w:tcPr>
            <w:tcW w:w="4843" w:type="dxa"/>
            <w:shd w:val="clear" w:color="auto" w:fill="auto"/>
          </w:tcPr>
          <w:p w14:paraId="619A48F3" w14:textId="77777777" w:rsidR="00084773" w:rsidRPr="00B93783" w:rsidRDefault="00084773" w:rsidP="00084773">
            <w:r w:rsidRPr="00B93783">
              <w:t>- служба телетайпной связи</w:t>
            </w:r>
          </w:p>
          <w:p w14:paraId="76ED7807" w14:textId="77777777" w:rsidR="00084773" w:rsidRPr="00B93783" w:rsidRDefault="00084773" w:rsidP="00084773"/>
        </w:tc>
        <w:tc>
          <w:tcPr>
            <w:tcW w:w="5151" w:type="dxa"/>
          </w:tcPr>
          <w:p w14:paraId="0F229803" w14:textId="77777777" w:rsidR="00084773" w:rsidRPr="00B93783" w:rsidRDefault="00084773" w:rsidP="00084773">
            <w:r w:rsidRPr="00B93783">
              <w:t>- телетайп ало</w:t>
            </w:r>
            <w:r w:rsidR="00B93783">
              <w:t>қ</w:t>
            </w:r>
            <w:r w:rsidRPr="00B93783">
              <w:t>а хизмати</w:t>
            </w:r>
          </w:p>
        </w:tc>
      </w:tr>
      <w:tr w:rsidR="00084773" w:rsidRPr="00B93783" w14:paraId="23E9F78C" w14:textId="77777777">
        <w:trPr>
          <w:trHeight w:val="70"/>
        </w:trPr>
        <w:tc>
          <w:tcPr>
            <w:tcW w:w="2198" w:type="dxa"/>
            <w:shd w:val="clear" w:color="auto" w:fill="auto"/>
          </w:tcPr>
          <w:p w14:paraId="366A784C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TX</w:t>
            </w:r>
          </w:p>
        </w:tc>
        <w:tc>
          <w:tcPr>
            <w:tcW w:w="2450" w:type="dxa"/>
            <w:shd w:val="clear" w:color="auto" w:fill="auto"/>
          </w:tcPr>
          <w:p w14:paraId="2D95D2C1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 transmitter</w:t>
            </w:r>
          </w:p>
        </w:tc>
        <w:tc>
          <w:tcPr>
            <w:tcW w:w="4843" w:type="dxa"/>
            <w:shd w:val="clear" w:color="auto" w:fill="auto"/>
          </w:tcPr>
          <w:p w14:paraId="67C2F31A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передатчик</w:t>
            </w:r>
          </w:p>
        </w:tc>
        <w:tc>
          <w:tcPr>
            <w:tcW w:w="5151" w:type="dxa"/>
          </w:tcPr>
          <w:p w14:paraId="3CF5271A" w14:textId="77777777" w:rsidR="00084773" w:rsidRPr="00B93783" w:rsidRDefault="00084773" w:rsidP="00084773">
            <w:r w:rsidRPr="00B93783">
              <w:t>- узаткич</w:t>
            </w:r>
          </w:p>
        </w:tc>
      </w:tr>
    </w:tbl>
    <w:p w14:paraId="61CA8D4D" w14:textId="77777777" w:rsidR="00084773" w:rsidRPr="00B93783" w:rsidRDefault="00084773" w:rsidP="004C2251"/>
    <w:p w14:paraId="329B9BD7" w14:textId="77777777" w:rsidR="00084773" w:rsidRPr="00B93783" w:rsidRDefault="00084773" w:rsidP="004C2251"/>
    <w:p w14:paraId="16B64AEB" w14:textId="77777777" w:rsidR="00084773" w:rsidRPr="00B93783" w:rsidRDefault="00084773" w:rsidP="004C2251"/>
    <w:tbl>
      <w:tblPr>
        <w:tblW w:w="14628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0"/>
        <w:gridCol w:w="2464"/>
        <w:gridCol w:w="4843"/>
        <w:gridCol w:w="5151"/>
      </w:tblGrid>
      <w:tr w:rsidR="00084773" w:rsidRPr="00B93783" w14:paraId="3A49B907" w14:textId="77777777">
        <w:trPr>
          <w:trHeight w:val="70"/>
          <w:tblHeader/>
        </w:trPr>
        <w:tc>
          <w:tcPr>
            <w:tcW w:w="14628" w:type="dxa"/>
            <w:gridSpan w:val="4"/>
            <w:shd w:val="clear" w:color="auto" w:fill="auto"/>
          </w:tcPr>
          <w:p w14:paraId="6A64DB9B" w14:textId="77777777" w:rsidR="00084773" w:rsidRPr="00B93783" w:rsidRDefault="00084773" w:rsidP="00084773">
            <w:pPr>
              <w:spacing w:before="40" w:after="40"/>
              <w:jc w:val="center"/>
            </w:pPr>
            <w:r w:rsidRPr="00B93783">
              <w:rPr>
                <w:b/>
                <w:bCs/>
              </w:rPr>
              <w:t>U</w:t>
            </w:r>
          </w:p>
        </w:tc>
      </w:tr>
      <w:tr w:rsidR="00084773" w:rsidRPr="00B93783" w14:paraId="05D037DE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394C14B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</w:t>
            </w:r>
          </w:p>
        </w:tc>
        <w:tc>
          <w:tcPr>
            <w:tcW w:w="2464" w:type="dxa"/>
            <w:shd w:val="clear" w:color="auto" w:fill="auto"/>
          </w:tcPr>
          <w:p w14:paraId="36C37BC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unit</w:t>
            </w:r>
          </w:p>
        </w:tc>
        <w:tc>
          <w:tcPr>
            <w:tcW w:w="4843" w:type="dxa"/>
            <w:shd w:val="clear" w:color="auto" w:fill="auto"/>
          </w:tcPr>
          <w:p w14:paraId="0470968E" w14:textId="77777777" w:rsidR="00084773" w:rsidRPr="00B93783" w:rsidRDefault="00084773" w:rsidP="00084773">
            <w:r w:rsidRPr="00B93783">
              <w:t>- единица; блок</w:t>
            </w:r>
          </w:p>
        </w:tc>
        <w:tc>
          <w:tcPr>
            <w:tcW w:w="5151" w:type="dxa"/>
          </w:tcPr>
          <w:p w14:paraId="6E4C7277" w14:textId="77777777" w:rsidR="00084773" w:rsidRPr="00B93783" w:rsidRDefault="00084773" w:rsidP="00084773">
            <w:r w:rsidRPr="00B93783">
              <w:t>- бирлик; блок</w:t>
            </w:r>
          </w:p>
        </w:tc>
      </w:tr>
      <w:tr w:rsidR="00084773" w:rsidRPr="00B93783" w14:paraId="77177BF3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1FFC043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</w:t>
            </w:r>
          </w:p>
        </w:tc>
        <w:tc>
          <w:tcPr>
            <w:tcW w:w="2464" w:type="dxa"/>
            <w:shd w:val="clear" w:color="auto" w:fill="auto"/>
          </w:tcPr>
          <w:p w14:paraId="223A46D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universal</w:t>
            </w:r>
          </w:p>
        </w:tc>
        <w:tc>
          <w:tcPr>
            <w:tcW w:w="4843" w:type="dxa"/>
            <w:shd w:val="clear" w:color="auto" w:fill="auto"/>
          </w:tcPr>
          <w:p w14:paraId="30BB6012" w14:textId="77777777" w:rsidR="00084773" w:rsidRPr="00B93783" w:rsidRDefault="00084773" w:rsidP="00084773">
            <w:r w:rsidRPr="00B93783">
              <w:t>- всеобщий; универсальный</w:t>
            </w:r>
          </w:p>
        </w:tc>
        <w:tc>
          <w:tcPr>
            <w:tcW w:w="5151" w:type="dxa"/>
          </w:tcPr>
          <w:p w14:paraId="1F616975" w14:textId="77777777" w:rsidR="00084773" w:rsidRPr="00B93783" w:rsidRDefault="00084773" w:rsidP="00084773">
            <w:r w:rsidRPr="00B93783">
              <w:t>- умумий, универсал</w:t>
            </w:r>
          </w:p>
        </w:tc>
      </w:tr>
      <w:tr w:rsidR="00084773" w:rsidRPr="00B93783" w14:paraId="453F87D7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5AFB204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</w:t>
            </w:r>
          </w:p>
        </w:tc>
        <w:tc>
          <w:tcPr>
            <w:tcW w:w="2464" w:type="dxa"/>
            <w:shd w:val="clear" w:color="auto" w:fill="auto"/>
          </w:tcPr>
          <w:p w14:paraId="6F12E9B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ultra</w:t>
            </w:r>
          </w:p>
        </w:tc>
        <w:tc>
          <w:tcPr>
            <w:tcW w:w="4843" w:type="dxa"/>
            <w:shd w:val="clear" w:color="auto" w:fill="auto"/>
          </w:tcPr>
          <w:p w14:paraId="439DC13D" w14:textId="77777777" w:rsidR="00084773" w:rsidRPr="00B93783" w:rsidRDefault="00084773" w:rsidP="00084773">
            <w:r w:rsidRPr="00B93783">
              <w:t>- ультра</w:t>
            </w:r>
          </w:p>
        </w:tc>
        <w:tc>
          <w:tcPr>
            <w:tcW w:w="5151" w:type="dxa"/>
          </w:tcPr>
          <w:p w14:paraId="160B2963" w14:textId="77777777" w:rsidR="00084773" w:rsidRPr="00B93783" w:rsidRDefault="00084773" w:rsidP="00084773">
            <w:r w:rsidRPr="00B93783">
              <w:t>- ультра</w:t>
            </w:r>
          </w:p>
        </w:tc>
      </w:tr>
      <w:tr w:rsidR="00084773" w:rsidRPr="00B93783" w14:paraId="2F68C90D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314B2AE2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  <w:lang w:val="en-US"/>
              </w:rPr>
              <w:t>UA</w:t>
            </w:r>
          </w:p>
        </w:tc>
        <w:tc>
          <w:tcPr>
            <w:tcW w:w="2464" w:type="dxa"/>
            <w:shd w:val="clear" w:color="auto" w:fill="auto"/>
          </w:tcPr>
          <w:p w14:paraId="2BB8E988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Unauthorized </w:t>
            </w:r>
            <w:r w:rsidRPr="00B93783">
              <w:rPr>
                <w:iCs/>
              </w:rPr>
              <w:br/>
            </w:r>
            <w:r w:rsidRPr="00B93783">
              <w:rPr>
                <w:iCs/>
                <w:lang w:val="en-US"/>
              </w:rPr>
              <w:t>Access</w:t>
            </w:r>
          </w:p>
        </w:tc>
        <w:tc>
          <w:tcPr>
            <w:tcW w:w="4843" w:type="dxa"/>
            <w:shd w:val="clear" w:color="auto" w:fill="auto"/>
          </w:tcPr>
          <w:p w14:paraId="6FE3E08B" w14:textId="77777777" w:rsidR="00084773" w:rsidRPr="00B93783" w:rsidRDefault="00084773" w:rsidP="00084773">
            <w:r w:rsidRPr="00B93783">
              <w:t>- несанкционированный доступ</w:t>
            </w:r>
          </w:p>
        </w:tc>
        <w:tc>
          <w:tcPr>
            <w:tcW w:w="5151" w:type="dxa"/>
          </w:tcPr>
          <w:p w14:paraId="142A220B" w14:textId="77777777" w:rsidR="00084773" w:rsidRPr="00B93783" w:rsidRDefault="00084773" w:rsidP="00084773">
            <w:r w:rsidRPr="00B93783">
              <w:t>- рухсат этилмаган фойдаланиш</w:t>
            </w:r>
          </w:p>
        </w:tc>
      </w:tr>
      <w:tr w:rsidR="00084773" w:rsidRPr="00B93783" w14:paraId="4D603D14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61F5D56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UA</w:t>
            </w:r>
          </w:p>
        </w:tc>
        <w:tc>
          <w:tcPr>
            <w:tcW w:w="2464" w:type="dxa"/>
            <w:shd w:val="clear" w:color="auto" w:fill="auto"/>
          </w:tcPr>
          <w:p w14:paraId="2F07EC6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user area</w:t>
            </w:r>
          </w:p>
        </w:tc>
        <w:tc>
          <w:tcPr>
            <w:tcW w:w="4843" w:type="dxa"/>
            <w:shd w:val="clear" w:color="auto" w:fill="auto"/>
          </w:tcPr>
          <w:p w14:paraId="5E047F5C" w14:textId="77777777" w:rsidR="00084773" w:rsidRPr="00B93783" w:rsidRDefault="00084773" w:rsidP="00084773">
            <w:r w:rsidRPr="00B93783">
              <w:t>- область пользователя</w:t>
            </w:r>
          </w:p>
        </w:tc>
        <w:tc>
          <w:tcPr>
            <w:tcW w:w="5151" w:type="dxa"/>
          </w:tcPr>
          <w:p w14:paraId="6D96CDC0" w14:textId="77777777" w:rsidR="00084773" w:rsidRPr="00B93783" w:rsidRDefault="00084773" w:rsidP="00084773">
            <w:r w:rsidRPr="00B93783">
              <w:t>- фойдаланувчи доираси (со</w:t>
            </w:r>
            <w:r w:rsidR="00B93783">
              <w:t>ҳ</w:t>
            </w:r>
            <w:r w:rsidRPr="00B93783">
              <w:t>аси)</w:t>
            </w:r>
          </w:p>
        </w:tc>
      </w:tr>
      <w:tr w:rsidR="00084773" w:rsidRPr="00B93783" w14:paraId="68D9BB6F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00140BB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UA</w:t>
            </w:r>
          </w:p>
        </w:tc>
        <w:tc>
          <w:tcPr>
            <w:tcW w:w="2464" w:type="dxa"/>
            <w:shd w:val="clear" w:color="auto" w:fill="auto"/>
          </w:tcPr>
          <w:p w14:paraId="1C1186E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ultra audible</w:t>
            </w:r>
          </w:p>
        </w:tc>
        <w:tc>
          <w:tcPr>
            <w:tcW w:w="4843" w:type="dxa"/>
            <w:shd w:val="clear" w:color="auto" w:fill="auto"/>
          </w:tcPr>
          <w:p w14:paraId="67721514" w14:textId="77777777" w:rsidR="00084773" w:rsidRPr="00B93783" w:rsidRDefault="00084773" w:rsidP="00084773">
            <w:r w:rsidRPr="00B93783">
              <w:t>- сверхзвуковой</w:t>
            </w:r>
          </w:p>
        </w:tc>
        <w:tc>
          <w:tcPr>
            <w:tcW w:w="5151" w:type="dxa"/>
          </w:tcPr>
          <w:p w14:paraId="1E9F85B9" w14:textId="77777777" w:rsidR="00084773" w:rsidRPr="00B93783" w:rsidRDefault="00084773" w:rsidP="00084773">
            <w:r w:rsidRPr="00B93783">
              <w:t>- товушдан тез</w:t>
            </w:r>
          </w:p>
        </w:tc>
      </w:tr>
      <w:tr w:rsidR="00084773" w:rsidRPr="00B93783" w14:paraId="3638FC91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03F8782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UA</w:t>
            </w:r>
          </w:p>
        </w:tc>
        <w:tc>
          <w:tcPr>
            <w:tcW w:w="2464" w:type="dxa"/>
            <w:shd w:val="clear" w:color="auto" w:fill="auto"/>
          </w:tcPr>
          <w:p w14:paraId="6E25458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user agent</w:t>
            </w:r>
          </w:p>
        </w:tc>
        <w:tc>
          <w:tcPr>
            <w:tcW w:w="4843" w:type="dxa"/>
            <w:shd w:val="clear" w:color="auto" w:fill="auto"/>
          </w:tcPr>
          <w:p w14:paraId="26EA41F0" w14:textId="77777777" w:rsidR="00084773" w:rsidRPr="00B93783" w:rsidRDefault="00084773" w:rsidP="00084773">
            <w:r w:rsidRPr="00B93783">
              <w:t>- агент пользователя</w:t>
            </w:r>
          </w:p>
        </w:tc>
        <w:tc>
          <w:tcPr>
            <w:tcW w:w="5151" w:type="dxa"/>
          </w:tcPr>
          <w:p w14:paraId="03F056A7" w14:textId="77777777" w:rsidR="00084773" w:rsidRPr="00B93783" w:rsidRDefault="00084773" w:rsidP="00084773">
            <w:r w:rsidRPr="00B93783">
              <w:t>- фойдаланувчи агенти</w:t>
            </w:r>
          </w:p>
        </w:tc>
      </w:tr>
      <w:tr w:rsidR="00084773" w:rsidRPr="00B93783" w14:paraId="240C46E4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433E0D7C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UAC</w:t>
            </w:r>
          </w:p>
        </w:tc>
        <w:tc>
          <w:tcPr>
            <w:tcW w:w="2464" w:type="dxa"/>
            <w:shd w:val="clear" w:color="auto" w:fill="auto"/>
          </w:tcPr>
          <w:p w14:paraId="3E981A79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User Agent Client</w:t>
            </w:r>
          </w:p>
        </w:tc>
        <w:tc>
          <w:tcPr>
            <w:tcW w:w="4843" w:type="dxa"/>
            <w:shd w:val="clear" w:color="auto" w:fill="auto"/>
          </w:tcPr>
          <w:p w14:paraId="6C3C7849" w14:textId="77777777" w:rsidR="00084773" w:rsidRPr="00B93783" w:rsidRDefault="00084773" w:rsidP="00084773">
            <w:r w:rsidRPr="00B93783">
              <w:rPr>
                <w:lang w:val="uz-Cyrl-UZ"/>
              </w:rPr>
              <w:t>- а</w:t>
            </w:r>
            <w:r w:rsidRPr="00B93783">
              <w:t>гент пользователя – клиент</w:t>
            </w:r>
          </w:p>
        </w:tc>
        <w:tc>
          <w:tcPr>
            <w:tcW w:w="5151" w:type="dxa"/>
          </w:tcPr>
          <w:p w14:paraId="66DF6AAC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фойдаланучи агенти – мижоз</w:t>
            </w:r>
          </w:p>
        </w:tc>
      </w:tr>
      <w:tr w:rsidR="00084773" w:rsidRPr="00B93783" w14:paraId="062EA795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06085CB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UADS</w:t>
            </w:r>
          </w:p>
          <w:p w14:paraId="09D9A1B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7D1CA22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user attribute  data set</w:t>
            </w:r>
          </w:p>
        </w:tc>
        <w:tc>
          <w:tcPr>
            <w:tcW w:w="4843" w:type="dxa"/>
            <w:shd w:val="clear" w:color="auto" w:fill="auto"/>
          </w:tcPr>
          <w:p w14:paraId="4E864587" w14:textId="77777777" w:rsidR="00084773" w:rsidRPr="00B93783" w:rsidRDefault="00084773" w:rsidP="00084773">
            <w:r w:rsidRPr="00B93783">
              <w:t>- набор данных атрибутов</w:t>
            </w:r>
          </w:p>
          <w:p w14:paraId="10263A44" w14:textId="77777777" w:rsidR="00084773" w:rsidRPr="00B93783" w:rsidRDefault="00084773" w:rsidP="00084773"/>
        </w:tc>
        <w:tc>
          <w:tcPr>
            <w:tcW w:w="5151" w:type="dxa"/>
          </w:tcPr>
          <w:p w14:paraId="2595FD99" w14:textId="77777777" w:rsidR="00084773" w:rsidRPr="00B93783" w:rsidRDefault="00084773" w:rsidP="00084773">
            <w:r w:rsidRPr="00B93783">
              <w:t>- фойдаланувчининг берилган атрибутлари</w:t>
            </w:r>
          </w:p>
        </w:tc>
      </w:tr>
      <w:tr w:rsidR="00084773" w:rsidRPr="00B93783" w14:paraId="32457091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46DFC02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UAE</w:t>
            </w:r>
          </w:p>
          <w:p w14:paraId="10DBFE9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62C215C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unidentified  application error</w:t>
            </w:r>
          </w:p>
        </w:tc>
        <w:tc>
          <w:tcPr>
            <w:tcW w:w="4843" w:type="dxa"/>
            <w:shd w:val="clear" w:color="auto" w:fill="auto"/>
          </w:tcPr>
          <w:p w14:paraId="4ACA8554" w14:textId="77777777" w:rsidR="00084773" w:rsidRPr="00B93783" w:rsidRDefault="00084773" w:rsidP="00084773">
            <w:r w:rsidRPr="00B93783">
              <w:t>- неидентифицированная ошибка в приложении</w:t>
            </w:r>
          </w:p>
        </w:tc>
        <w:tc>
          <w:tcPr>
            <w:tcW w:w="5151" w:type="dxa"/>
          </w:tcPr>
          <w:p w14:paraId="5669C207" w14:textId="77777777" w:rsidR="00084773" w:rsidRPr="00B93783" w:rsidRDefault="00084773" w:rsidP="00084773">
            <w:r w:rsidRPr="00B93783">
              <w:t xml:space="preserve">- иловадаги идентификация </w:t>
            </w:r>
            <w:r w:rsidR="00B93783">
              <w:t>қ</w:t>
            </w:r>
            <w:r w:rsidRPr="00B93783">
              <w:t>илинмаган хато</w:t>
            </w:r>
          </w:p>
        </w:tc>
      </w:tr>
      <w:tr w:rsidR="00084773" w:rsidRPr="00B93783" w14:paraId="7755332D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2CFC455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UAE</w:t>
            </w:r>
          </w:p>
          <w:p w14:paraId="64FCEC3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55FE595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unrecoverable  application error</w:t>
            </w:r>
          </w:p>
        </w:tc>
        <w:tc>
          <w:tcPr>
            <w:tcW w:w="4843" w:type="dxa"/>
            <w:shd w:val="clear" w:color="auto" w:fill="auto"/>
          </w:tcPr>
          <w:p w14:paraId="19B52469" w14:textId="77777777" w:rsidR="00084773" w:rsidRPr="00B93783" w:rsidRDefault="00084773" w:rsidP="00084773">
            <w:r w:rsidRPr="00B93783">
              <w:t>- неустранимая ошибка в приложении</w:t>
            </w:r>
          </w:p>
        </w:tc>
        <w:tc>
          <w:tcPr>
            <w:tcW w:w="5151" w:type="dxa"/>
          </w:tcPr>
          <w:p w14:paraId="55429B85" w14:textId="77777777" w:rsidR="00084773" w:rsidRPr="00B93783" w:rsidRDefault="00084773" w:rsidP="00084773">
            <w:r w:rsidRPr="00B93783">
              <w:t>- иловадаги бартараф этиб б</w:t>
            </w:r>
            <w:r w:rsidR="00B93783">
              <w:t>ў</w:t>
            </w:r>
            <w:r w:rsidRPr="00B93783">
              <w:t>лмайдиган хато</w:t>
            </w:r>
          </w:p>
        </w:tc>
      </w:tr>
      <w:tr w:rsidR="00084773" w:rsidRPr="00B93783" w14:paraId="7EB9841E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1A993AD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UART</w:t>
            </w:r>
          </w:p>
        </w:tc>
        <w:tc>
          <w:tcPr>
            <w:tcW w:w="2464" w:type="dxa"/>
            <w:shd w:val="clear" w:color="auto" w:fill="auto"/>
          </w:tcPr>
          <w:p w14:paraId="0372F664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Universal Asyn-chronous Recei-ver-Transmitter</w:t>
            </w:r>
          </w:p>
        </w:tc>
        <w:tc>
          <w:tcPr>
            <w:tcW w:w="4843" w:type="dxa"/>
            <w:shd w:val="clear" w:color="auto" w:fill="auto"/>
          </w:tcPr>
          <w:p w14:paraId="6C631B37" w14:textId="77777777" w:rsidR="00084773" w:rsidRPr="00B93783" w:rsidRDefault="00084773" w:rsidP="00084773">
            <w:r w:rsidRPr="00B93783">
              <w:t>- универсальный асинхронный приемо-передатчик</w:t>
            </w:r>
          </w:p>
        </w:tc>
        <w:tc>
          <w:tcPr>
            <w:tcW w:w="5151" w:type="dxa"/>
          </w:tcPr>
          <w:p w14:paraId="3117F25C" w14:textId="77777777" w:rsidR="00084773" w:rsidRPr="00B93783" w:rsidRDefault="00084773" w:rsidP="00084773">
            <w:r w:rsidRPr="00B93783">
              <w:t xml:space="preserve">- универсал асинхрон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илгич-узаткич</w:t>
            </w:r>
          </w:p>
        </w:tc>
      </w:tr>
      <w:tr w:rsidR="00084773" w:rsidRPr="00B93783" w14:paraId="78B4CD2F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2E0E64CA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UAS</w:t>
            </w:r>
          </w:p>
        </w:tc>
        <w:tc>
          <w:tcPr>
            <w:tcW w:w="2464" w:type="dxa"/>
            <w:shd w:val="clear" w:color="auto" w:fill="auto"/>
          </w:tcPr>
          <w:p w14:paraId="793D76D1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en-US"/>
              </w:rPr>
              <w:t>- User Agent Server</w:t>
            </w:r>
          </w:p>
        </w:tc>
        <w:tc>
          <w:tcPr>
            <w:tcW w:w="4843" w:type="dxa"/>
            <w:shd w:val="clear" w:color="auto" w:fill="auto"/>
          </w:tcPr>
          <w:p w14:paraId="46041D2C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</w:t>
            </w:r>
            <w:r w:rsidRPr="00B93783">
              <w:t>сервер</w:t>
            </w:r>
            <w:r w:rsidRPr="00B93783">
              <w:rPr>
                <w:lang w:val="uz-Cyrl-UZ"/>
              </w:rPr>
              <w:t xml:space="preserve"> а</w:t>
            </w:r>
            <w:r w:rsidRPr="00B93783">
              <w:t xml:space="preserve">гента пользователя  </w:t>
            </w:r>
          </w:p>
        </w:tc>
        <w:tc>
          <w:tcPr>
            <w:tcW w:w="5151" w:type="dxa"/>
          </w:tcPr>
          <w:p w14:paraId="26DFF488" w14:textId="77777777" w:rsidR="00084773" w:rsidRPr="00B93783" w:rsidRDefault="00084773" w:rsidP="00084773">
            <w:r w:rsidRPr="00B93783">
              <w:rPr>
                <w:lang w:val="uz-Cyrl-UZ"/>
              </w:rPr>
              <w:t>- фойдалану</w:t>
            </w:r>
            <w:r w:rsidRPr="00B93783">
              <w:t>в</w:t>
            </w:r>
            <w:r w:rsidRPr="00B93783">
              <w:rPr>
                <w:lang w:val="uz-Cyrl-UZ"/>
              </w:rPr>
              <w:t>чи агенти  сервер</w:t>
            </w:r>
            <w:r w:rsidRPr="00B93783">
              <w:t>и</w:t>
            </w:r>
          </w:p>
        </w:tc>
      </w:tr>
      <w:tr w:rsidR="00084773" w:rsidRPr="00B93783" w14:paraId="079A3A15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4B3084B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UC</w:t>
            </w:r>
          </w:p>
        </w:tc>
        <w:tc>
          <w:tcPr>
            <w:tcW w:w="2464" w:type="dxa"/>
            <w:shd w:val="clear" w:color="auto" w:fill="auto"/>
          </w:tcPr>
          <w:p w14:paraId="1F60A8C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upper case</w:t>
            </w:r>
          </w:p>
        </w:tc>
        <w:tc>
          <w:tcPr>
            <w:tcW w:w="4843" w:type="dxa"/>
            <w:shd w:val="clear" w:color="auto" w:fill="auto"/>
          </w:tcPr>
          <w:p w14:paraId="5A372ED5" w14:textId="77777777" w:rsidR="00084773" w:rsidRPr="00B93783" w:rsidRDefault="00084773" w:rsidP="00084773">
            <w:r w:rsidRPr="00B93783">
              <w:t>- символы верхнего регистра</w:t>
            </w:r>
          </w:p>
        </w:tc>
        <w:tc>
          <w:tcPr>
            <w:tcW w:w="5151" w:type="dxa"/>
          </w:tcPr>
          <w:p w14:paraId="120C9419" w14:textId="77777777" w:rsidR="00084773" w:rsidRPr="00B93783" w:rsidRDefault="00084773" w:rsidP="00084773">
            <w:r w:rsidRPr="00B93783">
              <w:t>- ю</w:t>
            </w:r>
            <w:r w:rsidR="00B93783">
              <w:t>қ</w:t>
            </w:r>
            <w:r w:rsidRPr="00B93783">
              <w:t>ори регистр символлари</w:t>
            </w:r>
          </w:p>
        </w:tc>
      </w:tr>
      <w:tr w:rsidR="00084773" w:rsidRPr="00B93783" w14:paraId="06CD8787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42B2F78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UCA</w:t>
            </w:r>
          </w:p>
          <w:p w14:paraId="66CF670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3DAFBDE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Universal  Communications  Architecture</w:t>
            </w:r>
          </w:p>
        </w:tc>
        <w:tc>
          <w:tcPr>
            <w:tcW w:w="4843" w:type="dxa"/>
            <w:shd w:val="clear" w:color="auto" w:fill="auto"/>
          </w:tcPr>
          <w:p w14:paraId="1A15ECCA" w14:textId="77777777" w:rsidR="00084773" w:rsidRPr="00B93783" w:rsidRDefault="00084773" w:rsidP="00084773">
            <w:r w:rsidRPr="00B93783">
              <w:t>- универсальная архитектура связи</w:t>
            </w:r>
          </w:p>
          <w:p w14:paraId="5629C3FE" w14:textId="77777777" w:rsidR="00084773" w:rsidRPr="00B93783" w:rsidRDefault="00084773" w:rsidP="00084773"/>
        </w:tc>
        <w:tc>
          <w:tcPr>
            <w:tcW w:w="5151" w:type="dxa"/>
          </w:tcPr>
          <w:p w14:paraId="1B50D379" w14:textId="77777777" w:rsidR="00084773" w:rsidRPr="00B93783" w:rsidRDefault="00084773" w:rsidP="00084773">
            <w:r w:rsidRPr="00B93783">
              <w:t>- универсал ало</w:t>
            </w:r>
            <w:r w:rsidR="00B93783">
              <w:t>қ</w:t>
            </w:r>
            <w:r w:rsidRPr="00B93783">
              <w:t>а архитектураси</w:t>
            </w:r>
          </w:p>
        </w:tc>
      </w:tr>
      <w:tr w:rsidR="00084773" w:rsidRPr="00B93783" w14:paraId="2E8A59EC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15D4ECD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UCB</w:t>
            </w:r>
          </w:p>
        </w:tc>
        <w:tc>
          <w:tcPr>
            <w:tcW w:w="2464" w:type="dxa"/>
            <w:shd w:val="clear" w:color="auto" w:fill="auto"/>
          </w:tcPr>
          <w:p w14:paraId="248F6AD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uni</w:t>
            </w:r>
            <w:r w:rsidRPr="00B93783">
              <w:rPr>
                <w:iCs/>
                <w:lang w:val="en-US"/>
              </w:rPr>
              <w:t>versal</w:t>
            </w:r>
            <w:r w:rsidRPr="00B93783">
              <w:rPr>
                <w:iCs/>
              </w:rPr>
              <w:t xml:space="preserve"> control  block</w:t>
            </w:r>
          </w:p>
        </w:tc>
        <w:tc>
          <w:tcPr>
            <w:tcW w:w="4843" w:type="dxa"/>
            <w:shd w:val="clear" w:color="auto" w:fill="auto"/>
          </w:tcPr>
          <w:p w14:paraId="2D02BFC7" w14:textId="77777777" w:rsidR="00084773" w:rsidRPr="00B93783" w:rsidRDefault="00084773" w:rsidP="00084773">
            <w:r w:rsidRPr="00B93783">
              <w:t>- универсальный блок управления</w:t>
            </w:r>
          </w:p>
        </w:tc>
        <w:tc>
          <w:tcPr>
            <w:tcW w:w="5151" w:type="dxa"/>
          </w:tcPr>
          <w:p w14:paraId="5D8410EE" w14:textId="77777777" w:rsidR="00084773" w:rsidRPr="00B93783" w:rsidRDefault="00084773" w:rsidP="00084773">
            <w:r w:rsidRPr="00B93783">
              <w:t>- универсал бош</w:t>
            </w:r>
            <w:r w:rsidR="00B93783">
              <w:t>қ</w:t>
            </w:r>
            <w:r w:rsidRPr="00B93783">
              <w:t>ариш блоки</w:t>
            </w:r>
          </w:p>
        </w:tc>
      </w:tr>
      <w:tr w:rsidR="00084773" w:rsidRPr="00B93783" w14:paraId="10516FC9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0CA875F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UCM</w:t>
            </w:r>
          </w:p>
          <w:p w14:paraId="35C19C22" w14:textId="77777777" w:rsidR="00084773" w:rsidRPr="00B93783" w:rsidRDefault="00084773" w:rsidP="00084773">
            <w:pPr>
              <w:rPr>
                <w:bCs/>
              </w:rPr>
            </w:pPr>
          </w:p>
          <w:p w14:paraId="5F8F884F" w14:textId="77777777" w:rsidR="00084773" w:rsidRPr="00B93783" w:rsidRDefault="00084773" w:rsidP="00084773">
            <w:pPr>
              <w:rPr>
                <w:bCs/>
              </w:rPr>
            </w:pPr>
          </w:p>
          <w:p w14:paraId="206D353D" w14:textId="77777777" w:rsidR="00084773" w:rsidRPr="00B93783" w:rsidRDefault="00084773" w:rsidP="00084773">
            <w:pPr>
              <w:rPr>
                <w:bCs/>
              </w:rPr>
            </w:pPr>
          </w:p>
          <w:p w14:paraId="18A02647" w14:textId="77777777" w:rsidR="00084773" w:rsidRPr="00B93783" w:rsidRDefault="00084773" w:rsidP="00084773">
            <w:pPr>
              <w:rPr>
                <w:bCs/>
              </w:rPr>
            </w:pPr>
          </w:p>
          <w:p w14:paraId="52E91F5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546483F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Universal Cable  Module</w:t>
            </w:r>
          </w:p>
          <w:p w14:paraId="2F2713B0" w14:textId="77777777" w:rsidR="00084773" w:rsidRPr="00B93783" w:rsidRDefault="00084773" w:rsidP="00084773">
            <w:pPr>
              <w:rPr>
                <w:iCs/>
              </w:rPr>
            </w:pPr>
          </w:p>
          <w:p w14:paraId="092B1DEF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562808E1" w14:textId="77777777" w:rsidR="00084773" w:rsidRPr="00B93783" w:rsidRDefault="00084773" w:rsidP="00084773">
            <w:r w:rsidRPr="00B93783">
              <w:t>- универсальный к</w:t>
            </w:r>
            <w:r w:rsidRPr="00B93783">
              <w:lastRenderedPageBreak/>
              <w:t>абельный модуль (кабель со встроенными активными электронными элементами, предназначенный для двунаправленной связи между параллельными портами двух персональных  компьютеров)</w:t>
            </w:r>
          </w:p>
        </w:tc>
        <w:tc>
          <w:tcPr>
            <w:tcW w:w="5151" w:type="dxa"/>
          </w:tcPr>
          <w:p w14:paraId="58E97C46" w14:textId="77777777" w:rsidR="00084773" w:rsidRPr="00B93783" w:rsidRDefault="00084773" w:rsidP="00084773">
            <w:r w:rsidRPr="00B93783">
              <w:t xml:space="preserve">- универсал кабелли модуль (ичига </w:t>
            </w:r>
            <w:r w:rsidR="00B93783">
              <w:t>ў</w:t>
            </w:r>
            <w:r w:rsidRPr="00B93783">
              <w:t>рнатилган актив электрон элементлари б</w:t>
            </w:r>
            <w:r w:rsidR="00B93783">
              <w:t>ў</w:t>
            </w:r>
            <w:r w:rsidRPr="00B93783">
              <w:t xml:space="preserve">лган, икки шахсий компьютернинг параллел портлари </w:t>
            </w:r>
            <w:r w:rsidR="00B93783">
              <w:t>ў</w:t>
            </w:r>
            <w:r w:rsidRPr="00B93783">
              <w:t>ртасида икки томонлама й</w:t>
            </w:r>
            <w:r w:rsidR="00B93783">
              <w:t>ў</w:t>
            </w:r>
            <w:r w:rsidRPr="00B93783">
              <w:t>налтирилган ало</w:t>
            </w:r>
            <w:r w:rsidR="00B93783">
              <w:t>қ</w:t>
            </w:r>
            <w:r w:rsidRPr="00B93783">
              <w:t>а учун м</w:t>
            </w:r>
            <w:r w:rsidR="00B93783">
              <w:t>ў</w:t>
            </w:r>
            <w:r w:rsidRPr="00B93783">
              <w:t>лжалланган кабель)</w:t>
            </w:r>
          </w:p>
        </w:tc>
      </w:tr>
      <w:tr w:rsidR="00084773" w:rsidRPr="00B93783" w14:paraId="3DD5E385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1F3A2A2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UCR</w:t>
            </w:r>
          </w:p>
          <w:p w14:paraId="156F82C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71F965C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Under Color  Removal</w:t>
            </w:r>
          </w:p>
        </w:tc>
        <w:tc>
          <w:tcPr>
            <w:tcW w:w="4843" w:type="dxa"/>
            <w:shd w:val="clear" w:color="auto" w:fill="auto"/>
          </w:tcPr>
          <w:p w14:paraId="07C39BA8" w14:textId="77777777" w:rsidR="00084773" w:rsidRPr="00B93783" w:rsidRDefault="00084773" w:rsidP="00084773">
            <w:r w:rsidRPr="00B93783">
              <w:t>- удаление цвета низлежащего слоя (удаление паразитных цветов)</w:t>
            </w:r>
          </w:p>
        </w:tc>
        <w:tc>
          <w:tcPr>
            <w:tcW w:w="5151" w:type="dxa"/>
          </w:tcPr>
          <w:p w14:paraId="76372D68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 xml:space="preserve">уйи </w:t>
            </w:r>
            <w:r w:rsidR="00B93783">
              <w:t>қ</w:t>
            </w:r>
            <w:r w:rsidRPr="00B93783">
              <w:t xml:space="preserve">атламдаги рангни </w:t>
            </w:r>
            <w:r w:rsidR="00B93783">
              <w:t>ў</w:t>
            </w:r>
            <w:r w:rsidRPr="00B93783">
              <w:t>чириш (паразит рангни олиб ташлаш)</w:t>
            </w:r>
          </w:p>
        </w:tc>
      </w:tr>
      <w:tr w:rsidR="00084773" w:rsidRPr="00B93783" w14:paraId="0235CD0A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51863F2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UCS</w:t>
            </w:r>
          </w:p>
          <w:p w14:paraId="2631B33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5BB4AB4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universal  character set</w:t>
            </w:r>
          </w:p>
        </w:tc>
        <w:tc>
          <w:tcPr>
            <w:tcW w:w="4843" w:type="dxa"/>
            <w:shd w:val="clear" w:color="auto" w:fill="auto"/>
          </w:tcPr>
          <w:p w14:paraId="3D1BB762" w14:textId="77777777" w:rsidR="00084773" w:rsidRPr="00B93783" w:rsidRDefault="00084773" w:rsidP="00084773">
            <w:r w:rsidRPr="00B93783">
              <w:t>- универсальный  набор символов</w:t>
            </w:r>
          </w:p>
        </w:tc>
        <w:tc>
          <w:tcPr>
            <w:tcW w:w="5151" w:type="dxa"/>
          </w:tcPr>
          <w:p w14:paraId="6B56F65A" w14:textId="77777777" w:rsidR="00084773" w:rsidRPr="00B93783" w:rsidRDefault="00084773" w:rsidP="00084773">
            <w:r w:rsidRPr="00B93783">
              <w:t>- символларнинг универсал т</w:t>
            </w:r>
            <w:r w:rsidR="00B93783">
              <w:t>ў</w:t>
            </w:r>
            <w:r w:rsidRPr="00B93783">
              <w:t>плами</w:t>
            </w:r>
          </w:p>
        </w:tc>
      </w:tr>
      <w:tr w:rsidR="00084773" w:rsidRPr="00B93783" w14:paraId="39C02032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6507B34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UCS</w:t>
            </w:r>
          </w:p>
        </w:tc>
        <w:tc>
          <w:tcPr>
            <w:tcW w:w="2464" w:type="dxa"/>
            <w:shd w:val="clear" w:color="auto" w:fill="auto"/>
          </w:tcPr>
          <w:p w14:paraId="7376736E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Uniform-Choro-mati Cally Scole</w:t>
            </w:r>
          </w:p>
        </w:tc>
        <w:tc>
          <w:tcPr>
            <w:tcW w:w="4843" w:type="dxa"/>
            <w:shd w:val="clear" w:color="auto" w:fill="auto"/>
          </w:tcPr>
          <w:p w14:paraId="2237275E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равномерная шкала цветности</w:t>
            </w:r>
          </w:p>
          <w:p w14:paraId="38EE03E9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51" w:type="dxa"/>
          </w:tcPr>
          <w:p w14:paraId="1E18D56B" w14:textId="77777777" w:rsidR="00084773" w:rsidRPr="00B93783" w:rsidRDefault="00084773" w:rsidP="00084773">
            <w:r w:rsidRPr="00B93783">
              <w:t>- ранглиликнинг бир текис шкаласи</w:t>
            </w:r>
          </w:p>
        </w:tc>
      </w:tr>
      <w:tr w:rsidR="00084773" w:rsidRPr="00B93783" w14:paraId="57BFBBCE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1A9FEC1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UCS</w:t>
            </w:r>
          </w:p>
          <w:p w14:paraId="0431049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678A3E0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United Card  Service</w:t>
            </w:r>
          </w:p>
        </w:tc>
        <w:tc>
          <w:tcPr>
            <w:tcW w:w="4843" w:type="dxa"/>
            <w:shd w:val="clear" w:color="auto" w:fill="auto"/>
          </w:tcPr>
          <w:p w14:paraId="3D7B0B61" w14:textId="77777777" w:rsidR="00084773" w:rsidRPr="00B93783" w:rsidRDefault="00084773" w:rsidP="00084773">
            <w:r w:rsidRPr="00B93783">
              <w:t>- объединенная система обслуживания кредитных карточек</w:t>
            </w:r>
          </w:p>
        </w:tc>
        <w:tc>
          <w:tcPr>
            <w:tcW w:w="5151" w:type="dxa"/>
          </w:tcPr>
          <w:p w14:paraId="34706AD8" w14:textId="77777777" w:rsidR="00084773" w:rsidRPr="00B93783" w:rsidRDefault="00084773" w:rsidP="00084773">
            <w:r w:rsidRPr="00B93783">
              <w:t>- кредит карточкаларга хизмат к</w:t>
            </w:r>
            <w:r w:rsidR="00B93783">
              <w:t>ў</w:t>
            </w:r>
            <w:r w:rsidRPr="00B93783">
              <w:t>рсатишнинг бирлашган тизими</w:t>
            </w:r>
          </w:p>
        </w:tc>
      </w:tr>
      <w:tr w:rsidR="00084773" w:rsidRPr="00B93783" w14:paraId="53292724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7194B7C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UCS</w:t>
            </w:r>
          </w:p>
          <w:p w14:paraId="715B6DB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5B8CDB4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User Coordinate  System</w:t>
            </w:r>
          </w:p>
        </w:tc>
        <w:tc>
          <w:tcPr>
            <w:tcW w:w="4843" w:type="dxa"/>
            <w:shd w:val="clear" w:color="auto" w:fill="auto"/>
          </w:tcPr>
          <w:p w14:paraId="45C4E585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система координат пользователя</w:t>
            </w:r>
          </w:p>
        </w:tc>
        <w:tc>
          <w:tcPr>
            <w:tcW w:w="5151" w:type="dxa"/>
          </w:tcPr>
          <w:p w14:paraId="2DA5F808" w14:textId="77777777" w:rsidR="00084773" w:rsidRPr="00B93783" w:rsidRDefault="00084773" w:rsidP="00084773">
            <w:r w:rsidRPr="00B93783">
              <w:t>- фойдаланувчининг координаталар тизими</w:t>
            </w:r>
          </w:p>
        </w:tc>
      </w:tr>
      <w:tr w:rsidR="00084773" w:rsidRPr="00B93783" w14:paraId="58188DEF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6CCF80E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UCS</w:t>
            </w:r>
          </w:p>
          <w:p w14:paraId="6F91A65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41A731E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universal card  scanner</w:t>
            </w:r>
          </w:p>
        </w:tc>
        <w:tc>
          <w:tcPr>
            <w:tcW w:w="4843" w:type="dxa"/>
            <w:shd w:val="clear" w:color="auto" w:fill="auto"/>
          </w:tcPr>
          <w:p w14:paraId="4631F363" w14:textId="77777777" w:rsidR="00084773" w:rsidRPr="00B93783" w:rsidRDefault="00084773" w:rsidP="00084773">
            <w:r w:rsidRPr="00B93783">
              <w:t xml:space="preserve">- универсальное сканирующее устройство </w:t>
            </w:r>
          </w:p>
        </w:tc>
        <w:tc>
          <w:tcPr>
            <w:tcW w:w="5151" w:type="dxa"/>
          </w:tcPr>
          <w:p w14:paraId="0552E49A" w14:textId="77777777" w:rsidR="00084773" w:rsidRPr="00B93783" w:rsidRDefault="00084773" w:rsidP="00084773">
            <w:r w:rsidRPr="00B93783">
              <w:t xml:space="preserve">- универсал сканловчи </w:t>
            </w:r>
            <w:r w:rsidR="00B93783">
              <w:t>қ</w:t>
            </w:r>
            <w:r w:rsidRPr="00B93783">
              <w:t>урилма</w:t>
            </w:r>
          </w:p>
        </w:tc>
      </w:tr>
      <w:tr w:rsidR="00084773" w:rsidRPr="00B93783" w14:paraId="13E20FBD" w14:textId="77777777">
        <w:trPr>
          <w:trHeight w:val="982"/>
        </w:trPr>
        <w:tc>
          <w:tcPr>
            <w:tcW w:w="2170" w:type="dxa"/>
            <w:shd w:val="clear" w:color="auto" w:fill="auto"/>
          </w:tcPr>
          <w:p w14:paraId="4109E72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UDAR</w:t>
            </w:r>
          </w:p>
          <w:p w14:paraId="33F6DC5A" w14:textId="77777777" w:rsidR="00084773" w:rsidRPr="00B93783" w:rsidRDefault="00084773" w:rsidP="00084773">
            <w:pPr>
              <w:rPr>
                <w:bCs/>
              </w:rPr>
            </w:pPr>
          </w:p>
          <w:p w14:paraId="2070403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0D5C377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undirectional auto  reverse</w:t>
            </w:r>
          </w:p>
          <w:p w14:paraId="25C81CD5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0906D9FE" w14:textId="77777777" w:rsidR="00084773" w:rsidRPr="00B93783" w:rsidRDefault="00084773" w:rsidP="00084773">
            <w:r w:rsidRPr="00B93783">
              <w:t xml:space="preserve">-  управляемая  микропроцессором система автореверса с поворотом кассетоприемника с кассетой за </w:t>
            </w:r>
            <w:r w:rsidRPr="00B93783">
              <w:br/>
              <w:t xml:space="preserve">2 </w:t>
            </w:r>
            <w:r w:rsidRPr="00B93783">
              <w:rPr>
                <w:lang w:val="en-US"/>
              </w:rPr>
              <w:t>s</w:t>
            </w:r>
            <w:r w:rsidRPr="00B93783">
              <w:t xml:space="preserve"> на 180</w:t>
            </w:r>
            <w:r w:rsidRPr="00B93783">
              <w:rPr>
                <w:vertAlign w:val="superscript"/>
              </w:rPr>
              <w:t>0</w:t>
            </w:r>
          </w:p>
        </w:tc>
        <w:tc>
          <w:tcPr>
            <w:tcW w:w="5151" w:type="dxa"/>
          </w:tcPr>
          <w:p w14:paraId="66E5AB1B" w14:textId="77777777" w:rsidR="00084773" w:rsidRPr="00B93783" w:rsidRDefault="00084773" w:rsidP="00084773">
            <w:r w:rsidRPr="00B93783">
              <w:t>- микропроцессор томонидан бош</w:t>
            </w:r>
            <w:r w:rsidR="00B93783">
              <w:t>қ</w:t>
            </w:r>
            <w:r w:rsidRPr="00B93783">
              <w:t>ариладиган, кассетаси б</w:t>
            </w:r>
            <w:r w:rsidR="00B93783">
              <w:t>ў</w:t>
            </w:r>
            <w:r w:rsidRPr="00B93783">
              <w:t xml:space="preserve">лган кассета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 xml:space="preserve">илгич 2 </w:t>
            </w:r>
            <w:r w:rsidRPr="00B93783">
              <w:rPr>
                <w:lang w:val="en-US"/>
              </w:rPr>
              <w:t>s</w:t>
            </w:r>
            <w:r w:rsidRPr="00B93783">
              <w:t xml:space="preserve"> да 180</w:t>
            </w:r>
            <w:r w:rsidRPr="00B93783">
              <w:rPr>
                <w:vertAlign w:val="superscript"/>
              </w:rPr>
              <w:t xml:space="preserve">0 </w:t>
            </w:r>
            <w:r w:rsidRPr="00B93783">
              <w:t xml:space="preserve"> га буриладиган автореверс тизими</w:t>
            </w:r>
          </w:p>
        </w:tc>
      </w:tr>
      <w:tr w:rsidR="00084773" w:rsidRPr="00B93783" w14:paraId="1AE97352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628292D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UDC</w:t>
            </w:r>
          </w:p>
          <w:p w14:paraId="4647F90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522960D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universal deci</w:t>
            </w: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</w:rPr>
              <w:t>mal classification</w:t>
            </w:r>
          </w:p>
        </w:tc>
        <w:tc>
          <w:tcPr>
            <w:tcW w:w="4843" w:type="dxa"/>
            <w:shd w:val="clear" w:color="auto" w:fill="auto"/>
          </w:tcPr>
          <w:p w14:paraId="187566D6" w14:textId="77777777" w:rsidR="00084773" w:rsidRPr="00B93783" w:rsidRDefault="00084773" w:rsidP="00084773">
            <w:r w:rsidRPr="00B93783">
              <w:t>- универсальная десятичная классификация</w:t>
            </w:r>
          </w:p>
        </w:tc>
        <w:tc>
          <w:tcPr>
            <w:tcW w:w="5151" w:type="dxa"/>
          </w:tcPr>
          <w:p w14:paraId="6AF6D8D6" w14:textId="77777777" w:rsidR="00084773" w:rsidRPr="00B93783" w:rsidRDefault="00084773" w:rsidP="00084773">
            <w:r w:rsidRPr="00B93783">
              <w:t xml:space="preserve">- универсал </w:t>
            </w:r>
            <w:r w:rsidR="00B93783">
              <w:t>ў</w:t>
            </w:r>
            <w:r w:rsidRPr="00B93783">
              <w:t xml:space="preserve">нлик классификация </w:t>
            </w:r>
          </w:p>
        </w:tc>
      </w:tr>
      <w:tr w:rsidR="00084773" w:rsidRPr="00B93783" w14:paraId="13A21F08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08F9C1B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UDC</w:t>
            </w:r>
          </w:p>
          <w:p w14:paraId="70897AC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6537C9F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user-defined  command</w:t>
            </w:r>
          </w:p>
        </w:tc>
        <w:tc>
          <w:tcPr>
            <w:tcW w:w="4843" w:type="dxa"/>
            <w:shd w:val="clear" w:color="auto" w:fill="auto"/>
          </w:tcPr>
          <w:p w14:paraId="284C8A1C" w14:textId="77777777" w:rsidR="00084773" w:rsidRPr="00B93783" w:rsidRDefault="00084773" w:rsidP="00084773">
            <w:r w:rsidRPr="00B93783">
              <w:t>- команда, определяемая пользователем</w:t>
            </w:r>
          </w:p>
        </w:tc>
        <w:tc>
          <w:tcPr>
            <w:tcW w:w="5151" w:type="dxa"/>
          </w:tcPr>
          <w:p w14:paraId="1B5B2B8A" w14:textId="77777777" w:rsidR="00084773" w:rsidRPr="00B93783" w:rsidRDefault="00084773" w:rsidP="00084773">
            <w:r w:rsidRPr="00B93783">
              <w:t>- фойдаланувчи томонидан ани</w:t>
            </w:r>
            <w:r w:rsidR="00B93783">
              <w:t>қ</w:t>
            </w:r>
            <w:r w:rsidRPr="00B93783">
              <w:t>ланадиган команда</w:t>
            </w:r>
          </w:p>
        </w:tc>
      </w:tr>
      <w:tr w:rsidR="00084773" w:rsidRPr="00B93783" w14:paraId="0B189631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4D8D3DD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UDF</w:t>
            </w:r>
          </w:p>
          <w:p w14:paraId="3E8A22F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546C50F8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 user-defined  function</w:t>
            </w:r>
          </w:p>
        </w:tc>
        <w:tc>
          <w:tcPr>
            <w:tcW w:w="4843" w:type="dxa"/>
            <w:shd w:val="clear" w:color="auto" w:fill="auto"/>
          </w:tcPr>
          <w:p w14:paraId="5A6B21DE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функция, определяемая пользователем</w:t>
            </w:r>
          </w:p>
        </w:tc>
        <w:tc>
          <w:tcPr>
            <w:tcW w:w="5151" w:type="dxa"/>
          </w:tcPr>
          <w:p w14:paraId="5AFF3171" w14:textId="77777777" w:rsidR="00084773" w:rsidRPr="00B93783" w:rsidRDefault="00084773" w:rsidP="00084773">
            <w:r w:rsidRPr="00B93783">
              <w:t>- фойдаланувчи томонидан ани</w:t>
            </w:r>
            <w:r w:rsidR="00B93783">
              <w:t>қ</w:t>
            </w:r>
            <w:r w:rsidRPr="00B93783">
              <w:t>ланадиган функция</w:t>
            </w:r>
          </w:p>
        </w:tc>
      </w:tr>
      <w:tr w:rsidR="00084773" w:rsidRPr="00B93783" w14:paraId="36C9EC21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49469CF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UDM</w:t>
            </w:r>
          </w:p>
          <w:p w14:paraId="3501387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0ADF89D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Uniform Data  Model</w:t>
            </w:r>
          </w:p>
        </w:tc>
        <w:tc>
          <w:tcPr>
            <w:tcW w:w="4843" w:type="dxa"/>
            <w:shd w:val="clear" w:color="auto" w:fill="auto"/>
          </w:tcPr>
          <w:p w14:paraId="3CB8C751" w14:textId="77777777" w:rsidR="00084773" w:rsidRPr="00B93783" w:rsidRDefault="00084773" w:rsidP="00084773">
            <w:r w:rsidRPr="00B93783">
              <w:t>- обычная стандартная модель данных</w:t>
            </w:r>
          </w:p>
        </w:tc>
        <w:tc>
          <w:tcPr>
            <w:tcW w:w="5151" w:type="dxa"/>
          </w:tcPr>
          <w:p w14:paraId="17C334B6" w14:textId="77777777" w:rsidR="00084773" w:rsidRPr="00B93783" w:rsidRDefault="00084773" w:rsidP="00084773">
            <w:r w:rsidRPr="00B93783">
              <w:t>- маълумотларнинг оддий стандарт модели</w:t>
            </w:r>
          </w:p>
        </w:tc>
      </w:tr>
      <w:tr w:rsidR="00084773" w:rsidRPr="00B93783" w14:paraId="12931A43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7B7488C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UDP/IP</w:t>
            </w:r>
          </w:p>
          <w:p w14:paraId="40B1000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615A16FB" w14:textId="77777777" w:rsidR="00084773" w:rsidRPr="00B93783" w:rsidRDefault="00084773" w:rsidP="00084773">
            <w:pPr>
              <w:spacing w:line="240" w:lineRule="exact"/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user datagram  protocol/Internet  protocol</w:t>
            </w:r>
          </w:p>
        </w:tc>
        <w:tc>
          <w:tcPr>
            <w:tcW w:w="4843" w:type="dxa"/>
            <w:shd w:val="clear" w:color="auto" w:fill="auto"/>
          </w:tcPr>
          <w:p w14:paraId="5830753F" w14:textId="77777777" w:rsidR="00084773" w:rsidRPr="00B93783" w:rsidRDefault="00084773" w:rsidP="00084773">
            <w:r w:rsidRPr="00B93783">
              <w:t>- дейтаграммный протокол пользователя</w:t>
            </w:r>
          </w:p>
        </w:tc>
        <w:tc>
          <w:tcPr>
            <w:tcW w:w="5151" w:type="dxa"/>
          </w:tcPr>
          <w:p w14:paraId="560ED876" w14:textId="77777777" w:rsidR="00084773" w:rsidRPr="00B93783" w:rsidRDefault="00084773" w:rsidP="00084773">
            <w:r w:rsidRPr="00B93783">
              <w:t>- фойдаланувчининг дейтаграммали протоколи</w:t>
            </w:r>
          </w:p>
        </w:tc>
      </w:tr>
      <w:tr w:rsidR="00084773" w:rsidRPr="00B93783" w14:paraId="796E2A17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3063255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UDS</w:t>
            </w:r>
          </w:p>
          <w:p w14:paraId="669BC8B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016F7C4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Universal Direc-tory  Services</w:t>
            </w:r>
          </w:p>
        </w:tc>
        <w:tc>
          <w:tcPr>
            <w:tcW w:w="4843" w:type="dxa"/>
            <w:shd w:val="clear" w:color="auto" w:fill="auto"/>
          </w:tcPr>
          <w:p w14:paraId="2CFF964C" w14:textId="77777777" w:rsidR="00084773" w:rsidRPr="00B93783" w:rsidRDefault="00084773" w:rsidP="00084773">
            <w:r w:rsidRPr="00B93783">
              <w:t xml:space="preserve">- универсальная служба каталогов </w:t>
            </w:r>
          </w:p>
        </w:tc>
        <w:tc>
          <w:tcPr>
            <w:tcW w:w="5151" w:type="dxa"/>
          </w:tcPr>
          <w:p w14:paraId="6435A7AB" w14:textId="77777777" w:rsidR="00084773" w:rsidRPr="00B93783" w:rsidRDefault="00084773" w:rsidP="00084773">
            <w:r w:rsidRPr="00B93783">
              <w:t xml:space="preserve">- универсал каталоглар хизмати </w:t>
            </w:r>
          </w:p>
        </w:tc>
      </w:tr>
      <w:tr w:rsidR="00084773" w:rsidRPr="00B93783" w14:paraId="0C44CD66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1251AA2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UFI</w:t>
            </w:r>
          </w:p>
          <w:p w14:paraId="61F9159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2BBE655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user-friendl</w:t>
            </w:r>
            <w:r w:rsidRPr="00B93783">
              <w:rPr>
                <w:iCs/>
              </w:rPr>
              <w:lastRenderedPageBreak/>
              <w:t xml:space="preserve">y  </w:t>
            </w:r>
            <w:r w:rsidRPr="00B93783">
              <w:rPr>
                <w:iCs/>
              </w:rPr>
              <w:lastRenderedPageBreak/>
              <w:t>interface</w:t>
            </w:r>
          </w:p>
        </w:tc>
        <w:tc>
          <w:tcPr>
            <w:tcW w:w="4843" w:type="dxa"/>
            <w:shd w:val="clear" w:color="auto" w:fill="auto"/>
          </w:tcPr>
          <w:p w14:paraId="4242EE35" w14:textId="77777777" w:rsidR="00084773" w:rsidRPr="00B93783" w:rsidRDefault="00084773" w:rsidP="00084773">
            <w:r w:rsidRPr="00B93783">
              <w:t xml:space="preserve">- удобный </w:t>
            </w:r>
            <w:r w:rsidRPr="00B93783">
              <w:lastRenderedPageBreak/>
              <w:t>пользовательский инт</w:t>
            </w:r>
            <w:r w:rsidRPr="00B93783">
              <w:lastRenderedPageBreak/>
              <w:t>ерфейс</w:t>
            </w:r>
          </w:p>
        </w:tc>
        <w:tc>
          <w:tcPr>
            <w:tcW w:w="5151" w:type="dxa"/>
          </w:tcPr>
          <w:p w14:paraId="1CB95028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улай фойдаланувчилик интерфейси</w:t>
            </w:r>
          </w:p>
        </w:tc>
      </w:tr>
      <w:tr w:rsidR="00084773" w:rsidRPr="00B93783" w14:paraId="3387B1EB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468884B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UFO</w:t>
            </w:r>
          </w:p>
          <w:p w14:paraId="7E5939D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400C347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User Familiar  Objects</w:t>
            </w:r>
          </w:p>
        </w:tc>
        <w:tc>
          <w:tcPr>
            <w:tcW w:w="4843" w:type="dxa"/>
            <w:shd w:val="clear" w:color="auto" w:fill="auto"/>
          </w:tcPr>
          <w:p w14:paraId="2F45606B" w14:textId="77777777" w:rsidR="00084773" w:rsidRPr="00B93783" w:rsidRDefault="00084773" w:rsidP="00084773">
            <w:r w:rsidRPr="00B93783">
              <w:t>- объекты, знакомые пользователю (компоненты BO</w:t>
            </w:r>
            <w:r w:rsidRPr="00B93783">
              <w:lastRenderedPageBreak/>
              <w:t>CA)</w:t>
            </w:r>
          </w:p>
        </w:tc>
        <w:tc>
          <w:tcPr>
            <w:tcW w:w="5151" w:type="dxa"/>
          </w:tcPr>
          <w:p w14:paraId="1390C2A3" w14:textId="77777777" w:rsidR="00084773" w:rsidRPr="00B93783" w:rsidRDefault="00084773" w:rsidP="00084773">
            <w:r w:rsidRPr="00B93783">
              <w:t>- фойдаланувчига таниш б</w:t>
            </w:r>
            <w:r w:rsidR="00B93783">
              <w:t>ў</w:t>
            </w:r>
            <w:r w:rsidRPr="00B93783">
              <w:t>лган объект</w:t>
            </w:r>
            <w:r w:rsidRPr="00B93783">
              <w:lastRenderedPageBreak/>
              <w:t>лар (ВОСА компонентлари)</w:t>
            </w:r>
          </w:p>
        </w:tc>
      </w:tr>
      <w:tr w:rsidR="00084773" w:rsidRPr="00B93783" w14:paraId="4045EDF9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77C161E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UHF</w:t>
            </w:r>
          </w:p>
          <w:p w14:paraId="50D4E8F4" w14:textId="77777777" w:rsidR="00084773" w:rsidRPr="00B93783" w:rsidRDefault="00084773" w:rsidP="00084773">
            <w:pPr>
              <w:rPr>
                <w:bCs/>
              </w:rPr>
            </w:pPr>
          </w:p>
          <w:p w14:paraId="12F9A7F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0EAE7C7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ultra-high  frequency</w:t>
            </w:r>
          </w:p>
          <w:p w14:paraId="56E995C1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5A22F39D" w14:textId="77777777" w:rsidR="00084773" w:rsidRPr="00B93783" w:rsidRDefault="00084773" w:rsidP="00084773">
            <w:r w:rsidRPr="00B93783">
              <w:t>- ультравысокая частота, частота в диапазоне от 30</w:t>
            </w:r>
            <w:r w:rsidRPr="00B93783">
              <w:lastRenderedPageBreak/>
              <w:t>0</w:t>
            </w:r>
            <w:r w:rsidRPr="00B93783">
              <w:lastRenderedPageBreak/>
              <w:t xml:space="preserve">-3000 </w:t>
            </w:r>
            <w:r w:rsidRPr="00B93783">
              <w:rPr>
                <w:lang w:val="en-US"/>
              </w:rPr>
              <w:t>MHz</w:t>
            </w:r>
            <w:r w:rsidRPr="00B93783">
              <w:t xml:space="preserve"> (диапазон дециметровых волн)</w:t>
            </w:r>
          </w:p>
        </w:tc>
        <w:tc>
          <w:tcPr>
            <w:tcW w:w="5151" w:type="dxa"/>
          </w:tcPr>
          <w:p w14:paraId="09E8BA76" w14:textId="77777777" w:rsidR="00084773" w:rsidRPr="00B93783" w:rsidRDefault="00084773" w:rsidP="00084773">
            <w:r w:rsidRPr="00B93783">
              <w:t>- ультраю</w:t>
            </w:r>
            <w:r w:rsidR="00B93783">
              <w:t>қ</w:t>
            </w:r>
            <w:r w:rsidRPr="00B93783">
              <w:t xml:space="preserve">ори частота, 300-3000 </w:t>
            </w:r>
            <w:r w:rsidRPr="00B93783">
              <w:rPr>
                <w:lang w:val="en-US"/>
              </w:rPr>
              <w:t>MHz</w:t>
            </w:r>
            <w:r w:rsidRPr="00B93783">
              <w:t xml:space="preserve"> диапазондаги частоталар (дециметрли диапазондаги частоталар) </w:t>
            </w:r>
          </w:p>
        </w:tc>
      </w:tr>
      <w:tr w:rsidR="00084773" w:rsidRPr="00B93783" w14:paraId="7D0397B6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55C750A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UIC</w:t>
            </w:r>
          </w:p>
          <w:p w14:paraId="5A6D354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2AA1201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user interface  circuit</w:t>
            </w:r>
          </w:p>
        </w:tc>
        <w:tc>
          <w:tcPr>
            <w:tcW w:w="4843" w:type="dxa"/>
            <w:shd w:val="clear" w:color="auto" w:fill="auto"/>
          </w:tcPr>
          <w:p w14:paraId="0258B02E" w14:textId="77777777" w:rsidR="00084773" w:rsidRPr="00B93783" w:rsidRDefault="00084773" w:rsidP="00084773">
            <w:r w:rsidRPr="00B93783">
              <w:t>- устройство абонентского сопряжения</w:t>
            </w:r>
          </w:p>
        </w:tc>
        <w:tc>
          <w:tcPr>
            <w:tcW w:w="5151" w:type="dxa"/>
          </w:tcPr>
          <w:p w14:paraId="1F6B936E" w14:textId="77777777" w:rsidR="00084773" w:rsidRPr="00B93783" w:rsidRDefault="00084773" w:rsidP="00084773">
            <w:r w:rsidRPr="00B93783">
              <w:t xml:space="preserve">- абонентга уланиш </w:t>
            </w:r>
            <w:r w:rsidR="00B93783">
              <w:t>қ</w:t>
            </w:r>
            <w:r w:rsidRPr="00B93783">
              <w:t>урилмаси</w:t>
            </w:r>
          </w:p>
        </w:tc>
      </w:tr>
      <w:tr w:rsidR="00084773" w:rsidRPr="00B93783" w14:paraId="348DD2CA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0DE00D2B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UICC</w:t>
            </w:r>
          </w:p>
        </w:tc>
        <w:tc>
          <w:tcPr>
            <w:tcW w:w="2464" w:type="dxa"/>
            <w:shd w:val="clear" w:color="auto" w:fill="auto"/>
          </w:tcPr>
          <w:p w14:paraId="6765DB66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en-US"/>
              </w:rPr>
              <w:t>- Universal Integrated Circuit Card</w:t>
            </w:r>
          </w:p>
        </w:tc>
        <w:tc>
          <w:tcPr>
            <w:tcW w:w="4843" w:type="dxa"/>
            <w:shd w:val="clear" w:color="auto" w:fill="auto"/>
          </w:tcPr>
          <w:p w14:paraId="499EBB69" w14:textId="77777777" w:rsidR="00084773" w:rsidRPr="00B93783" w:rsidRDefault="00084773" w:rsidP="00084773">
            <w:r w:rsidRPr="00B93783">
              <w:rPr>
                <w:lang w:val="uz-Cyrl-UZ"/>
              </w:rPr>
              <w:t>- у</w:t>
            </w:r>
            <w:r w:rsidRPr="00B93783">
              <w:t>ниверсальная идентификационная карта</w:t>
            </w:r>
          </w:p>
        </w:tc>
        <w:tc>
          <w:tcPr>
            <w:tcW w:w="5151" w:type="dxa"/>
          </w:tcPr>
          <w:p w14:paraId="69887F70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универсал идентификацион карта</w:t>
            </w:r>
          </w:p>
        </w:tc>
      </w:tr>
      <w:tr w:rsidR="00084773" w:rsidRPr="00B93783" w14:paraId="31DC99DF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3FDC66D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UJT</w:t>
            </w:r>
          </w:p>
          <w:p w14:paraId="0561858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094C032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unijunction  transistor</w:t>
            </w:r>
          </w:p>
        </w:tc>
        <w:tc>
          <w:tcPr>
            <w:tcW w:w="4843" w:type="dxa"/>
            <w:shd w:val="clear" w:color="auto" w:fill="auto"/>
          </w:tcPr>
          <w:p w14:paraId="4420CB3A" w14:textId="77777777" w:rsidR="00084773" w:rsidRPr="00B93783" w:rsidRDefault="00084773" w:rsidP="00084773">
            <w:r w:rsidRPr="00B93783">
              <w:t>- однопереходный транзистор</w:t>
            </w:r>
          </w:p>
          <w:p w14:paraId="3921396D" w14:textId="77777777" w:rsidR="00084773" w:rsidRPr="00B93783" w:rsidRDefault="00084773" w:rsidP="00084773"/>
        </w:tc>
        <w:tc>
          <w:tcPr>
            <w:tcW w:w="5151" w:type="dxa"/>
          </w:tcPr>
          <w:p w14:paraId="4AA4DDC5" w14:textId="77777777" w:rsidR="00084773" w:rsidRPr="00B93783" w:rsidRDefault="00084773" w:rsidP="00084773">
            <w:r w:rsidRPr="00B93783">
              <w:t xml:space="preserve">- бир </w:t>
            </w:r>
            <w:r w:rsidR="00B93783">
              <w:t>ў</w:t>
            </w:r>
            <w:r w:rsidRPr="00B93783">
              <w:t>тишли транзистор</w:t>
            </w:r>
          </w:p>
        </w:tc>
      </w:tr>
      <w:tr w:rsidR="00084773" w:rsidRPr="00B93783" w14:paraId="01C7FECC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7707C88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UL</w:t>
            </w:r>
          </w:p>
        </w:tc>
        <w:tc>
          <w:tcPr>
            <w:tcW w:w="2464" w:type="dxa"/>
            <w:shd w:val="clear" w:color="auto" w:fill="auto"/>
          </w:tcPr>
          <w:p w14:paraId="00A54FBF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Unbalanced Line</w:t>
            </w:r>
          </w:p>
        </w:tc>
        <w:tc>
          <w:tcPr>
            <w:tcW w:w="4843" w:type="dxa"/>
            <w:shd w:val="clear" w:color="auto" w:fill="auto"/>
          </w:tcPr>
          <w:p w14:paraId="60F0FE5E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несимметричная линия</w:t>
            </w:r>
          </w:p>
        </w:tc>
        <w:tc>
          <w:tcPr>
            <w:tcW w:w="5151" w:type="dxa"/>
          </w:tcPr>
          <w:p w14:paraId="185B4DE5" w14:textId="77777777" w:rsidR="00084773" w:rsidRPr="00B93783" w:rsidRDefault="00084773" w:rsidP="00084773">
            <w:r w:rsidRPr="00B93783">
              <w:t>- носимметрик линия</w:t>
            </w:r>
          </w:p>
        </w:tc>
      </w:tr>
      <w:tr w:rsidR="00084773" w:rsidRPr="00B93783" w14:paraId="009AE89C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708678DA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ULANA</w:t>
            </w:r>
          </w:p>
          <w:p w14:paraId="71D72B7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66AC920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Unified LAN  Architecture</w:t>
            </w:r>
          </w:p>
        </w:tc>
        <w:tc>
          <w:tcPr>
            <w:tcW w:w="4843" w:type="dxa"/>
            <w:shd w:val="clear" w:color="auto" w:fill="auto"/>
          </w:tcPr>
          <w:p w14:paraId="056C2B16" w14:textId="77777777" w:rsidR="00084773" w:rsidRPr="00B93783" w:rsidRDefault="00084773" w:rsidP="00084773">
            <w:r w:rsidRPr="00B93783">
              <w:t>- унифицированная архитектура локальных сетей</w:t>
            </w:r>
          </w:p>
        </w:tc>
        <w:tc>
          <w:tcPr>
            <w:tcW w:w="5151" w:type="dxa"/>
          </w:tcPr>
          <w:p w14:paraId="21BD921B" w14:textId="77777777" w:rsidR="00084773" w:rsidRPr="00B93783" w:rsidRDefault="00084773" w:rsidP="00084773">
            <w:r w:rsidRPr="00B93783">
              <w:t>- локал тармо</w:t>
            </w:r>
            <w:r w:rsidR="00B93783">
              <w:t>қ</w:t>
            </w:r>
            <w:r w:rsidRPr="00B93783">
              <w:t>ларнинг унификацияланган архитектураси</w:t>
            </w:r>
          </w:p>
        </w:tc>
      </w:tr>
      <w:tr w:rsidR="00084773" w:rsidRPr="00B93783" w14:paraId="2DEC6FB4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51DA512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ULM</w:t>
            </w:r>
          </w:p>
          <w:p w14:paraId="3F67627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7C3A323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ultrasonic  light modulator</w:t>
            </w:r>
          </w:p>
        </w:tc>
        <w:tc>
          <w:tcPr>
            <w:tcW w:w="4843" w:type="dxa"/>
            <w:shd w:val="clear" w:color="auto" w:fill="auto"/>
          </w:tcPr>
          <w:p w14:paraId="5FA676BF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ультразвуковой модулятор света</w:t>
            </w:r>
          </w:p>
        </w:tc>
        <w:tc>
          <w:tcPr>
            <w:tcW w:w="5151" w:type="dxa"/>
          </w:tcPr>
          <w:p w14:paraId="102671E7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ультратовушли ёру</w:t>
            </w:r>
            <w:r w:rsidR="00B93783">
              <w:t>ғ</w:t>
            </w:r>
            <w:r w:rsidRPr="00B93783">
              <w:t>лик модулятори</w:t>
            </w:r>
          </w:p>
        </w:tc>
      </w:tr>
      <w:tr w:rsidR="00084773" w:rsidRPr="00B93783" w14:paraId="186DE3E6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62861C7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ULM</w:t>
            </w:r>
          </w:p>
        </w:tc>
        <w:tc>
          <w:tcPr>
            <w:tcW w:w="2464" w:type="dxa"/>
            <w:shd w:val="clear" w:color="auto" w:fill="auto"/>
          </w:tcPr>
          <w:p w14:paraId="4DFFC7E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ultra low mass</w:t>
            </w:r>
          </w:p>
        </w:tc>
        <w:tc>
          <w:tcPr>
            <w:tcW w:w="4843" w:type="dxa"/>
            <w:shd w:val="clear" w:color="auto" w:fill="auto"/>
          </w:tcPr>
          <w:p w14:paraId="68A55A69" w14:textId="77777777" w:rsidR="00084773" w:rsidRPr="00B93783" w:rsidRDefault="00084773" w:rsidP="00084773">
            <w:r w:rsidRPr="00B93783">
              <w:t>- сверхлегкий (тонарм)</w:t>
            </w:r>
          </w:p>
        </w:tc>
        <w:tc>
          <w:tcPr>
            <w:tcW w:w="5151" w:type="dxa"/>
          </w:tcPr>
          <w:p w14:paraId="2A8A5865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та енгил (тонарм)</w:t>
            </w:r>
          </w:p>
        </w:tc>
      </w:tr>
      <w:tr w:rsidR="00084773" w:rsidRPr="00B93783" w14:paraId="3DD33FA2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4ACCB3C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ULP</w:t>
            </w:r>
          </w:p>
          <w:p w14:paraId="2A1A1FE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4747B53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Upper Layer  Protocol</w:t>
            </w:r>
          </w:p>
        </w:tc>
        <w:tc>
          <w:tcPr>
            <w:tcW w:w="4843" w:type="dxa"/>
            <w:shd w:val="clear" w:color="auto" w:fill="auto"/>
          </w:tcPr>
          <w:p w14:paraId="2500E5D0" w14:textId="77777777" w:rsidR="00084773" w:rsidRPr="00B93783" w:rsidRDefault="00084773" w:rsidP="00084773">
            <w:r w:rsidRPr="00B93783">
              <w:t>- протокол верхнего уровня</w:t>
            </w:r>
          </w:p>
          <w:p w14:paraId="2E7D31AF" w14:textId="77777777" w:rsidR="00084773" w:rsidRPr="00B93783" w:rsidRDefault="00084773" w:rsidP="00084773"/>
        </w:tc>
        <w:tc>
          <w:tcPr>
            <w:tcW w:w="5151" w:type="dxa"/>
          </w:tcPr>
          <w:p w14:paraId="13E7C73E" w14:textId="77777777" w:rsidR="00084773" w:rsidRPr="00B93783" w:rsidRDefault="00084773" w:rsidP="00084773">
            <w:r w:rsidRPr="00B93783">
              <w:t>- ю</w:t>
            </w:r>
            <w:r w:rsidR="00B93783">
              <w:t>қ</w:t>
            </w:r>
            <w:r w:rsidRPr="00B93783">
              <w:t>ори даража протоколи</w:t>
            </w:r>
          </w:p>
        </w:tc>
      </w:tr>
      <w:tr w:rsidR="00084773" w:rsidRPr="00B93783" w14:paraId="7C76CAF5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6C3D06D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ultor</w:t>
            </w:r>
          </w:p>
          <w:p w14:paraId="7C3C298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2B127F4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ultimate  accelerator</w:t>
            </w:r>
          </w:p>
        </w:tc>
        <w:tc>
          <w:tcPr>
            <w:tcW w:w="4843" w:type="dxa"/>
            <w:shd w:val="clear" w:color="auto" w:fill="auto"/>
          </w:tcPr>
          <w:p w14:paraId="7FA8BEA5" w14:textId="77777777" w:rsidR="00084773" w:rsidRPr="00B93783" w:rsidRDefault="00084773" w:rsidP="00084773">
            <w:r w:rsidRPr="00B93783">
              <w:t>- последний ускоритель</w:t>
            </w:r>
          </w:p>
          <w:p w14:paraId="07A6BE93" w14:textId="77777777" w:rsidR="00084773" w:rsidRPr="00B93783" w:rsidRDefault="00084773" w:rsidP="00084773"/>
        </w:tc>
        <w:tc>
          <w:tcPr>
            <w:tcW w:w="5151" w:type="dxa"/>
          </w:tcPr>
          <w:p w14:paraId="22E9BFFB" w14:textId="77777777" w:rsidR="00084773" w:rsidRPr="00B93783" w:rsidRDefault="00084773" w:rsidP="00084773">
            <w:r w:rsidRPr="00B93783">
              <w:t>- охирги тезлаткич</w:t>
            </w:r>
          </w:p>
        </w:tc>
      </w:tr>
      <w:tr w:rsidR="00084773" w:rsidRPr="00B93783" w14:paraId="2EDC71F5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745523D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UM</w:t>
            </w:r>
          </w:p>
        </w:tc>
        <w:tc>
          <w:tcPr>
            <w:tcW w:w="2464" w:type="dxa"/>
            <w:shd w:val="clear" w:color="auto" w:fill="auto"/>
          </w:tcPr>
          <w:p w14:paraId="014D05A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user manager</w:t>
            </w:r>
          </w:p>
        </w:tc>
        <w:tc>
          <w:tcPr>
            <w:tcW w:w="4843" w:type="dxa"/>
            <w:shd w:val="clear" w:color="auto" w:fill="auto"/>
          </w:tcPr>
          <w:p w14:paraId="02DE14E9" w14:textId="77777777" w:rsidR="00084773" w:rsidRPr="00B93783" w:rsidRDefault="00084773" w:rsidP="00084773">
            <w:r w:rsidRPr="00B93783">
              <w:t>- абонентская система управления</w:t>
            </w:r>
          </w:p>
        </w:tc>
        <w:tc>
          <w:tcPr>
            <w:tcW w:w="5151" w:type="dxa"/>
          </w:tcPr>
          <w:p w14:paraId="1CD4E831" w14:textId="77777777" w:rsidR="00084773" w:rsidRPr="00B93783" w:rsidRDefault="00084773" w:rsidP="00084773">
            <w:r w:rsidRPr="00B93783">
              <w:t>- абонент бош</w:t>
            </w:r>
            <w:r w:rsidR="00B93783">
              <w:t>қ</w:t>
            </w:r>
            <w:r w:rsidRPr="00B93783">
              <w:t>арув тизими</w:t>
            </w:r>
          </w:p>
        </w:tc>
      </w:tr>
      <w:tr w:rsidR="00084773" w:rsidRPr="00B93783" w14:paraId="534DBCB2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5A0CA08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UM</w:t>
            </w:r>
          </w:p>
        </w:tc>
        <w:tc>
          <w:tcPr>
            <w:tcW w:w="2464" w:type="dxa"/>
            <w:shd w:val="clear" w:color="auto" w:fill="auto"/>
          </w:tcPr>
          <w:p w14:paraId="3176448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user module</w:t>
            </w:r>
          </w:p>
        </w:tc>
        <w:tc>
          <w:tcPr>
            <w:tcW w:w="4843" w:type="dxa"/>
            <w:shd w:val="clear" w:color="auto" w:fill="auto"/>
          </w:tcPr>
          <w:p w14:paraId="2130A28D" w14:textId="77777777" w:rsidR="00084773" w:rsidRPr="00B93783" w:rsidRDefault="00084773" w:rsidP="00084773">
            <w:r w:rsidRPr="00B93783">
              <w:t>- пользовательский модуль</w:t>
            </w:r>
          </w:p>
        </w:tc>
        <w:tc>
          <w:tcPr>
            <w:tcW w:w="5151" w:type="dxa"/>
          </w:tcPr>
          <w:p w14:paraId="61D8C014" w14:textId="77777777" w:rsidR="00084773" w:rsidRPr="00B93783" w:rsidRDefault="00084773" w:rsidP="00084773">
            <w:r w:rsidRPr="00B93783">
              <w:t>- фойдаланувчилик модули</w:t>
            </w:r>
          </w:p>
        </w:tc>
      </w:tr>
      <w:tr w:rsidR="00084773" w:rsidRPr="00B93783" w14:paraId="4822EC18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684CD50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UMA</w:t>
            </w:r>
          </w:p>
          <w:p w14:paraId="66962C2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2A28217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Upper Memory  Area</w:t>
            </w:r>
          </w:p>
        </w:tc>
        <w:tc>
          <w:tcPr>
            <w:tcW w:w="4843" w:type="dxa"/>
            <w:shd w:val="clear" w:color="auto" w:fill="auto"/>
          </w:tcPr>
          <w:p w14:paraId="6097C703" w14:textId="77777777" w:rsidR="00084773" w:rsidRPr="00B93783" w:rsidRDefault="00084773" w:rsidP="00084773">
            <w:r w:rsidRPr="00B93783">
              <w:t>- область «верхней» памяти</w:t>
            </w:r>
          </w:p>
          <w:p w14:paraId="39BAAB90" w14:textId="77777777" w:rsidR="00084773" w:rsidRPr="00B93783" w:rsidRDefault="00084773" w:rsidP="00084773"/>
        </w:tc>
        <w:tc>
          <w:tcPr>
            <w:tcW w:w="5151" w:type="dxa"/>
          </w:tcPr>
          <w:p w14:paraId="49547540" w14:textId="77777777" w:rsidR="00084773" w:rsidRPr="00B93783" w:rsidRDefault="00084773" w:rsidP="00084773">
            <w:r w:rsidRPr="00B93783">
              <w:t>- «ю</w:t>
            </w:r>
            <w:r w:rsidR="00B93783">
              <w:t>қ</w:t>
            </w:r>
            <w:r w:rsidRPr="00B93783">
              <w:t>ори» хотира доираси</w:t>
            </w:r>
          </w:p>
        </w:tc>
      </w:tr>
      <w:tr w:rsidR="00084773" w:rsidRPr="00B93783" w14:paraId="59C0CFAF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7EC8385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UMB</w:t>
            </w:r>
          </w:p>
          <w:p w14:paraId="622784A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2119DDE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Upper Memory  Block</w:t>
            </w:r>
          </w:p>
        </w:tc>
        <w:tc>
          <w:tcPr>
            <w:tcW w:w="4843" w:type="dxa"/>
            <w:shd w:val="clear" w:color="auto" w:fill="auto"/>
          </w:tcPr>
          <w:p w14:paraId="7862C6D3" w14:textId="77777777" w:rsidR="00084773" w:rsidRPr="00B93783" w:rsidRDefault="00084773" w:rsidP="00084773">
            <w:r w:rsidRPr="00B93783">
              <w:t>- блок «верхней» памяти</w:t>
            </w:r>
          </w:p>
          <w:p w14:paraId="007279AD" w14:textId="77777777" w:rsidR="00084773" w:rsidRPr="00B93783" w:rsidRDefault="00084773" w:rsidP="00084773"/>
        </w:tc>
        <w:tc>
          <w:tcPr>
            <w:tcW w:w="5151" w:type="dxa"/>
          </w:tcPr>
          <w:p w14:paraId="42B2A06A" w14:textId="77777777" w:rsidR="00084773" w:rsidRPr="00B93783" w:rsidRDefault="00084773" w:rsidP="00084773">
            <w:r w:rsidRPr="00B93783">
              <w:t>- «ю</w:t>
            </w:r>
            <w:r w:rsidR="00B93783">
              <w:t>қ</w:t>
            </w:r>
            <w:r w:rsidRPr="00B93783">
              <w:t>ори» хотира блоки</w:t>
            </w:r>
          </w:p>
        </w:tc>
      </w:tr>
      <w:tr w:rsidR="00084773" w:rsidRPr="00B93783" w14:paraId="0D58FF86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54EC555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UME</w:t>
            </w:r>
          </w:p>
          <w:p w14:paraId="0992287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4726685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UNI Mana-gement Entities</w:t>
            </w:r>
          </w:p>
        </w:tc>
        <w:tc>
          <w:tcPr>
            <w:tcW w:w="4843" w:type="dxa"/>
            <w:shd w:val="clear" w:color="auto" w:fill="auto"/>
          </w:tcPr>
          <w:p w14:paraId="277DC406" w14:textId="77777777" w:rsidR="00084773" w:rsidRPr="00B93783" w:rsidRDefault="00084773" w:rsidP="00084773">
            <w:r w:rsidRPr="00B93783">
              <w:t>- контролируемые UNI-объекты</w:t>
            </w:r>
          </w:p>
        </w:tc>
        <w:tc>
          <w:tcPr>
            <w:tcW w:w="5151" w:type="dxa"/>
          </w:tcPr>
          <w:p w14:paraId="1ED5DBAB" w14:textId="77777777" w:rsidR="00084773" w:rsidRPr="00B93783" w:rsidRDefault="00084773" w:rsidP="00084773">
            <w:r w:rsidRPr="00B93783">
              <w:t xml:space="preserve">- назорат </w:t>
            </w:r>
            <w:r w:rsidR="00B93783">
              <w:t>қ</w:t>
            </w:r>
            <w:r w:rsidRPr="00B93783">
              <w:t>илинадиган UNI-объектлари</w:t>
            </w:r>
          </w:p>
        </w:tc>
      </w:tr>
      <w:tr w:rsidR="00084773" w:rsidRPr="00B93783" w14:paraId="5FB22CE3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2A4F675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UMIG</w:t>
            </w:r>
          </w:p>
          <w:p w14:paraId="433C15CD" w14:textId="77777777" w:rsidR="00084773" w:rsidRPr="00B93783" w:rsidRDefault="00084773" w:rsidP="00084773">
            <w:pPr>
              <w:rPr>
                <w:bCs/>
              </w:rPr>
            </w:pPr>
          </w:p>
          <w:p w14:paraId="731D1ED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3F35990A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Universal Messa-ging Interopera-bility Group</w:t>
            </w:r>
          </w:p>
        </w:tc>
        <w:tc>
          <w:tcPr>
            <w:tcW w:w="4843" w:type="dxa"/>
            <w:shd w:val="clear" w:color="auto" w:fill="auto"/>
          </w:tcPr>
          <w:p w14:paraId="063CFA9D" w14:textId="77777777" w:rsidR="00084773" w:rsidRPr="00B93783" w:rsidRDefault="00084773" w:rsidP="00084773">
            <w:r w:rsidRPr="00B93783">
              <w:t>- Группа взаимодействия при передачи универсальных сообщений</w:t>
            </w:r>
          </w:p>
          <w:p w14:paraId="6C6714AD" w14:textId="77777777" w:rsidR="00084773" w:rsidRPr="00B93783" w:rsidRDefault="00084773" w:rsidP="00084773"/>
        </w:tc>
        <w:tc>
          <w:tcPr>
            <w:tcW w:w="5151" w:type="dxa"/>
          </w:tcPr>
          <w:p w14:paraId="4991212A" w14:textId="77777777" w:rsidR="00084773" w:rsidRPr="00B93783" w:rsidRDefault="00084773" w:rsidP="00084773">
            <w:r w:rsidRPr="00B93783">
              <w:t xml:space="preserve">- Универсал хабарларни узатишда </w:t>
            </w:r>
            <w:r w:rsidR="00B93783">
              <w:t>ў</w:t>
            </w:r>
            <w:r w:rsidRPr="00B93783">
              <w:t xml:space="preserve">заро </w:t>
            </w:r>
            <w:r w:rsidR="00B93783">
              <w:t>ҳ</w:t>
            </w:r>
            <w:r w:rsidRPr="00B93783">
              <w:t xml:space="preserve">амкорлик </w:t>
            </w:r>
            <w:r w:rsidR="00B93783">
              <w:t>қ</w:t>
            </w:r>
            <w:r w:rsidRPr="00B93783">
              <w:t>илувчи гуру</w:t>
            </w:r>
            <w:r w:rsidR="00B93783">
              <w:t>ҳ</w:t>
            </w:r>
          </w:p>
        </w:tc>
      </w:tr>
      <w:tr w:rsidR="00084773" w:rsidRPr="00B93783" w14:paraId="1E95CE65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5170D821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UMTS</w:t>
            </w:r>
          </w:p>
        </w:tc>
        <w:tc>
          <w:tcPr>
            <w:tcW w:w="2464" w:type="dxa"/>
            <w:shd w:val="clear" w:color="auto" w:fill="auto"/>
          </w:tcPr>
          <w:p w14:paraId="712057C1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en-US"/>
              </w:rPr>
              <w:t xml:space="preserve">- Universal </w:t>
            </w:r>
            <w:smartTag w:uri="urn:schemas-microsoft-com:office:smarttags" w:element="place">
              <w:r w:rsidRPr="00B93783">
                <w:rPr>
                  <w:lang w:val="en-US"/>
                </w:rPr>
                <w:t>Mobile</w:t>
              </w:r>
            </w:smartTag>
            <w:r w:rsidRPr="00B93783">
              <w:rPr>
                <w:lang w:val="en-US"/>
              </w:rPr>
              <w:t xml:space="preserve"> Telecommunications System</w:t>
            </w:r>
          </w:p>
        </w:tc>
        <w:tc>
          <w:tcPr>
            <w:tcW w:w="4843" w:type="dxa"/>
            <w:shd w:val="clear" w:color="auto" w:fill="auto"/>
          </w:tcPr>
          <w:p w14:paraId="00D38B4A" w14:textId="77777777" w:rsidR="00084773" w:rsidRPr="00B93783" w:rsidRDefault="00084773" w:rsidP="00084773">
            <w:r w:rsidRPr="00B93783">
              <w:rPr>
                <w:lang w:val="uz-Cyrl-UZ"/>
              </w:rPr>
              <w:t>- у</w:t>
            </w:r>
            <w:r w:rsidRPr="00B93783">
              <w:t>ниверсальн</w:t>
            </w:r>
            <w:r w:rsidRPr="00B93783">
              <w:lastRenderedPageBreak/>
              <w:t>ая систе</w:t>
            </w:r>
            <w:r w:rsidRPr="00B93783">
              <w:lastRenderedPageBreak/>
              <w:t>ма мобильной связи</w:t>
            </w:r>
          </w:p>
        </w:tc>
        <w:tc>
          <w:tcPr>
            <w:tcW w:w="5151" w:type="dxa"/>
          </w:tcPr>
          <w:p w14:paraId="4E93593E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универсал мобил ало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а тизими</w:t>
            </w:r>
          </w:p>
          <w:p w14:paraId="05D384AF" w14:textId="77777777" w:rsidR="00084773" w:rsidRPr="00B93783" w:rsidRDefault="00084773" w:rsidP="00084773">
            <w:pPr>
              <w:rPr>
                <w:lang w:val="uz-Cyrl-UZ"/>
              </w:rPr>
            </w:pPr>
          </w:p>
        </w:tc>
      </w:tr>
      <w:tr w:rsidR="00084773" w:rsidRPr="00B93783" w14:paraId="7FE86BCB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741BC19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UNC</w:t>
            </w:r>
          </w:p>
          <w:p w14:paraId="67DEDA4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6B69C65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Universal Nam-ing  </w:t>
            </w:r>
            <w:r w:rsidRPr="00B93783">
              <w:rPr>
                <w:iCs/>
              </w:rPr>
              <w:lastRenderedPageBreak/>
              <w:t>Convention</w:t>
            </w:r>
          </w:p>
        </w:tc>
        <w:tc>
          <w:tcPr>
            <w:tcW w:w="4843" w:type="dxa"/>
            <w:shd w:val="clear" w:color="auto" w:fill="auto"/>
          </w:tcPr>
          <w:p w14:paraId="53EBCA6E" w14:textId="77777777" w:rsidR="00084773" w:rsidRPr="00B93783" w:rsidRDefault="00084773" w:rsidP="00084773">
            <w:r w:rsidRPr="00B93783">
              <w:lastRenderedPageBreak/>
              <w:t>- универсальное соглашение по именованию</w:t>
            </w:r>
          </w:p>
        </w:tc>
        <w:tc>
          <w:tcPr>
            <w:tcW w:w="5151" w:type="dxa"/>
          </w:tcPr>
          <w:p w14:paraId="17C1C67D" w14:textId="77777777" w:rsidR="00084773" w:rsidRPr="00B93783" w:rsidRDefault="00084773" w:rsidP="00084773">
            <w:r w:rsidRPr="00B93783">
              <w:t>- номлар б</w:t>
            </w:r>
            <w:r w:rsidR="00B93783">
              <w:t>ў</w:t>
            </w:r>
            <w:r w:rsidRPr="00B93783">
              <w:t>йича универсал келишув</w:t>
            </w:r>
          </w:p>
        </w:tc>
      </w:tr>
      <w:tr w:rsidR="00084773" w:rsidRPr="00B93783" w14:paraId="4EADC0AB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127C486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UNI</w:t>
            </w:r>
          </w:p>
          <w:p w14:paraId="44F2626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21B69C4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user</w:t>
            </w:r>
            <w:r w:rsidRPr="00B93783">
              <w:rPr>
                <w:iCs/>
                <w:lang w:val="en-US"/>
              </w:rPr>
              <w:t>-to-</w:t>
            </w:r>
            <w:r w:rsidRPr="00B93783">
              <w:rPr>
                <w:iCs/>
              </w:rPr>
              <w:t>network  interface</w:t>
            </w:r>
          </w:p>
        </w:tc>
        <w:tc>
          <w:tcPr>
            <w:tcW w:w="4843" w:type="dxa"/>
            <w:shd w:val="clear" w:color="auto" w:fill="auto"/>
          </w:tcPr>
          <w:p w14:paraId="75954D57" w14:textId="77777777" w:rsidR="00084773" w:rsidRPr="00B93783" w:rsidRDefault="00084773" w:rsidP="00084773">
            <w:r w:rsidRPr="00B93783">
              <w:t>- интерфейс пользователь-сеть</w:t>
            </w:r>
          </w:p>
        </w:tc>
        <w:tc>
          <w:tcPr>
            <w:tcW w:w="5151" w:type="dxa"/>
          </w:tcPr>
          <w:p w14:paraId="7BC4F9BD" w14:textId="77777777" w:rsidR="00084773" w:rsidRPr="00B93783" w:rsidRDefault="00084773" w:rsidP="00084773">
            <w:r w:rsidRPr="00B93783">
              <w:t>- фойдаланувчи-тармо</w:t>
            </w:r>
            <w:r w:rsidR="00B93783">
              <w:t>қ</w:t>
            </w:r>
            <w:r w:rsidRPr="00B93783">
              <w:t xml:space="preserve"> интерфейси</w:t>
            </w:r>
          </w:p>
        </w:tc>
      </w:tr>
      <w:tr w:rsidR="00084773" w:rsidRPr="00B93783" w14:paraId="14803B27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7AC5477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UNIT</w:t>
            </w:r>
          </w:p>
          <w:p w14:paraId="7D52CCC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6C86217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unified networ-king tecunology</w:t>
            </w:r>
          </w:p>
        </w:tc>
        <w:tc>
          <w:tcPr>
            <w:tcW w:w="4843" w:type="dxa"/>
            <w:shd w:val="clear" w:color="auto" w:fill="auto"/>
          </w:tcPr>
          <w:p w14:paraId="70BFB1B7" w14:textId="77777777" w:rsidR="00084773" w:rsidRPr="00B93783" w:rsidRDefault="00084773" w:rsidP="00084773">
            <w:r w:rsidRPr="00B93783">
              <w:t>- обобщенная теория проектирования сетей</w:t>
            </w:r>
          </w:p>
        </w:tc>
        <w:tc>
          <w:tcPr>
            <w:tcW w:w="5151" w:type="dxa"/>
          </w:tcPr>
          <w:p w14:paraId="0511BCAF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>ларни лойи</w:t>
            </w:r>
            <w:r w:rsidR="00B93783">
              <w:t>ҳ</w:t>
            </w:r>
            <w:r w:rsidRPr="00B93783">
              <w:t>алаштиришнинг умумлаштирилган назарияси</w:t>
            </w:r>
          </w:p>
        </w:tc>
      </w:tr>
      <w:tr w:rsidR="00084773" w:rsidRPr="00B93783" w14:paraId="6B46C851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1669F5C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UNITAR</w:t>
            </w:r>
          </w:p>
          <w:p w14:paraId="7A068604" w14:textId="77777777" w:rsidR="00084773" w:rsidRPr="00B93783" w:rsidRDefault="00084773" w:rsidP="00084773">
            <w:pPr>
              <w:rPr>
                <w:bCs/>
              </w:rPr>
            </w:pPr>
          </w:p>
          <w:p w14:paraId="6750468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0DAEABA5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</w:t>
            </w:r>
            <w:r w:rsidRPr="00B93783">
              <w:rPr>
                <w:iCs/>
                <w:caps/>
                <w:lang w:val="en-US"/>
              </w:rPr>
              <w:t>u</w:t>
            </w:r>
            <w:r w:rsidRPr="00B93783">
              <w:rPr>
                <w:iCs/>
                <w:lang w:val="en-US"/>
              </w:rPr>
              <w:t xml:space="preserve">nited </w:t>
            </w:r>
            <w:r w:rsidRPr="00B93783">
              <w:rPr>
                <w:iCs/>
                <w:caps/>
                <w:lang w:val="en-US"/>
              </w:rPr>
              <w:t>n</w:t>
            </w:r>
            <w:r w:rsidRPr="00B93783">
              <w:rPr>
                <w:iCs/>
                <w:lang w:val="en-US"/>
              </w:rPr>
              <w:t xml:space="preserve">ations </w:t>
            </w:r>
            <w:r w:rsidRPr="00B93783">
              <w:rPr>
                <w:iCs/>
                <w:caps/>
                <w:lang w:val="en-US"/>
              </w:rPr>
              <w:t>i</w:t>
            </w:r>
            <w:r w:rsidRPr="00B93783">
              <w:rPr>
                <w:iCs/>
                <w:lang w:val="en-US"/>
              </w:rPr>
              <w:t xml:space="preserve">nstitute for </w:t>
            </w:r>
            <w:r w:rsidRPr="00B93783">
              <w:rPr>
                <w:iCs/>
                <w:caps/>
                <w:lang w:val="en-US"/>
              </w:rPr>
              <w:t>t</w:t>
            </w:r>
            <w:r w:rsidRPr="00B93783">
              <w:rPr>
                <w:iCs/>
                <w:lang w:val="en-US"/>
              </w:rPr>
              <w:t xml:space="preserve">rain-ing and </w:t>
            </w:r>
            <w:r w:rsidRPr="00B93783">
              <w:rPr>
                <w:iCs/>
                <w:caps/>
                <w:lang w:val="en-US"/>
              </w:rPr>
              <w:t>r</w:t>
            </w:r>
            <w:r w:rsidRPr="00B93783">
              <w:rPr>
                <w:iCs/>
                <w:lang w:val="en-US"/>
              </w:rPr>
              <w:t>esearch</w:t>
            </w:r>
          </w:p>
        </w:tc>
        <w:tc>
          <w:tcPr>
            <w:tcW w:w="4843" w:type="dxa"/>
            <w:shd w:val="clear" w:color="auto" w:fill="auto"/>
          </w:tcPr>
          <w:p w14:paraId="00FBA36D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у</w:t>
            </w:r>
            <w:r w:rsidRPr="00B93783">
              <w:t>чебно-научно-исследовательский институт Организации Объединенных Наций</w:t>
            </w:r>
          </w:p>
        </w:tc>
        <w:tc>
          <w:tcPr>
            <w:tcW w:w="5151" w:type="dxa"/>
          </w:tcPr>
          <w:p w14:paraId="50B92ED7" w14:textId="77777777" w:rsidR="00084773" w:rsidRPr="00B93783" w:rsidRDefault="00084773" w:rsidP="00084773">
            <w:pPr>
              <w:rPr>
                <w:b/>
              </w:rPr>
            </w:pPr>
            <w:r w:rsidRPr="00B93783">
              <w:t xml:space="preserve">- Бирлашган Миллатлар Ташкилотининг </w:t>
            </w:r>
            <w:r w:rsidR="00B93783">
              <w:rPr>
                <w:caps/>
              </w:rPr>
              <w:t>ў</w:t>
            </w:r>
            <w:r w:rsidR="00B93783">
              <w:t>қ</w:t>
            </w:r>
            <w:r w:rsidRPr="00B93783">
              <w:t>ув-илмий-тад</w:t>
            </w:r>
            <w:r w:rsidR="00B93783">
              <w:t>қ</w:t>
            </w:r>
            <w:r w:rsidRPr="00B93783">
              <w:t>и</w:t>
            </w:r>
            <w:r w:rsidR="00B93783">
              <w:t>қ</w:t>
            </w:r>
            <w:r w:rsidRPr="00B93783">
              <w:t>от институти</w:t>
            </w:r>
          </w:p>
        </w:tc>
      </w:tr>
      <w:tr w:rsidR="00084773" w:rsidRPr="00B93783" w14:paraId="055597DB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157FCB6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UNIX</w:t>
            </w:r>
          </w:p>
          <w:p w14:paraId="62AB118C" w14:textId="77777777" w:rsidR="00084773" w:rsidRPr="00B93783" w:rsidRDefault="00084773" w:rsidP="00084773">
            <w:pPr>
              <w:rPr>
                <w:bCs/>
              </w:rPr>
            </w:pPr>
          </w:p>
          <w:p w14:paraId="57CD0D9C" w14:textId="77777777" w:rsidR="00084773" w:rsidRPr="00B93783" w:rsidRDefault="00084773" w:rsidP="00084773">
            <w:pPr>
              <w:rPr>
                <w:bCs/>
              </w:rPr>
            </w:pPr>
          </w:p>
          <w:p w14:paraId="70900D2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6154CE0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bCs/>
              </w:rPr>
              <w:t>UNIX</w:t>
            </w:r>
          </w:p>
          <w:p w14:paraId="0D70EC57" w14:textId="77777777" w:rsidR="00084773" w:rsidRPr="00B93783" w:rsidRDefault="00084773" w:rsidP="00084773">
            <w:pPr>
              <w:rPr>
                <w:iCs/>
              </w:rPr>
            </w:pPr>
          </w:p>
          <w:p w14:paraId="40277A81" w14:textId="77777777" w:rsidR="00084773" w:rsidRPr="00B93783" w:rsidRDefault="00084773" w:rsidP="00084773">
            <w:pPr>
              <w:rPr>
                <w:iCs/>
              </w:rPr>
            </w:pPr>
          </w:p>
          <w:p w14:paraId="459389D8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481BFB49" w14:textId="77777777" w:rsidR="00084773" w:rsidRPr="00B93783" w:rsidRDefault="00084773" w:rsidP="00084773">
            <w:r w:rsidRPr="00B93783">
              <w:t>- многопользовательская операционная система для компьютеров разного класса, в том числе и персональных, начиная с АТ 286 и выше</w:t>
            </w:r>
          </w:p>
        </w:tc>
        <w:tc>
          <w:tcPr>
            <w:tcW w:w="5151" w:type="dxa"/>
          </w:tcPr>
          <w:p w14:paraId="7483F4DC" w14:textId="77777777" w:rsidR="00084773" w:rsidRPr="00B93783" w:rsidRDefault="00084773" w:rsidP="00084773">
            <w:r w:rsidRPr="00B93783">
              <w:t xml:space="preserve">- турли классдаги, шу жумладан, </w:t>
            </w:r>
            <w:r w:rsidRPr="00B93783">
              <w:br/>
              <w:t>АТ 286 ва ундан ю</w:t>
            </w:r>
            <w:r w:rsidR="00B93783">
              <w:t>қ</w:t>
            </w:r>
            <w:r w:rsidRPr="00B93783">
              <w:t>ори б</w:t>
            </w:r>
            <w:r w:rsidR="00B93783">
              <w:t>ў</w:t>
            </w:r>
            <w:r w:rsidRPr="00B93783">
              <w:t>лган шахсий компьютерларда, к</w:t>
            </w:r>
            <w:r w:rsidR="00B93783">
              <w:t>ў</w:t>
            </w:r>
            <w:r w:rsidRPr="00B93783">
              <w:t>п фойдаланиладиган операцион тизим</w:t>
            </w:r>
          </w:p>
        </w:tc>
      </w:tr>
      <w:tr w:rsidR="00084773" w:rsidRPr="00B93783" w14:paraId="05D70462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3FAF70D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UNMA</w:t>
            </w:r>
          </w:p>
          <w:p w14:paraId="4887EDF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21C14073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Uni</w:t>
            </w:r>
            <w:r w:rsidRPr="00B93783">
              <w:rPr>
                <w:iCs/>
                <w:lang w:val="en-GB"/>
              </w:rPr>
              <w:t>t</w:t>
            </w:r>
            <w:r w:rsidRPr="00B93783">
              <w:rPr>
                <w:iCs/>
                <w:lang w:val="en-US"/>
              </w:rPr>
              <w:t>ied Network  Management Architecture</w:t>
            </w:r>
          </w:p>
        </w:tc>
        <w:tc>
          <w:tcPr>
            <w:tcW w:w="4843" w:type="dxa"/>
            <w:shd w:val="clear" w:color="auto" w:fill="auto"/>
          </w:tcPr>
          <w:p w14:paraId="0DD25133" w14:textId="77777777" w:rsidR="00084773" w:rsidRPr="00B93783" w:rsidRDefault="00084773" w:rsidP="00084773">
            <w:r w:rsidRPr="00B93783">
              <w:t>- единая архитектура управления сетями (компании AT&amp;T)</w:t>
            </w:r>
          </w:p>
        </w:tc>
        <w:tc>
          <w:tcPr>
            <w:tcW w:w="5151" w:type="dxa"/>
          </w:tcPr>
          <w:p w14:paraId="5881C7B3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>ларни бош</w:t>
            </w:r>
            <w:r w:rsidR="00B93783">
              <w:t>қ</w:t>
            </w:r>
            <w:r w:rsidRPr="00B93783">
              <w:t>аришнинг ягона архитектураси (AT&amp;T компанияси)</w:t>
            </w:r>
          </w:p>
        </w:tc>
      </w:tr>
      <w:tr w:rsidR="00084773" w:rsidRPr="00B93783" w14:paraId="35001AE8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24CFDBB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  <w:lang w:val="en-US"/>
              </w:rPr>
              <w:t>UP</w:t>
            </w:r>
          </w:p>
        </w:tc>
        <w:tc>
          <w:tcPr>
            <w:tcW w:w="2464" w:type="dxa"/>
            <w:shd w:val="clear" w:color="auto" w:fill="auto"/>
          </w:tcPr>
          <w:p w14:paraId="552D23EB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bCs/>
              </w:rPr>
              <w:t xml:space="preserve">Update </w:t>
            </w:r>
            <w:r w:rsidRPr="00B93783">
              <w:rPr>
                <w:bCs/>
                <w:lang w:val="en-US"/>
              </w:rPr>
              <w:t>Processor</w:t>
            </w:r>
          </w:p>
        </w:tc>
        <w:tc>
          <w:tcPr>
            <w:tcW w:w="4843" w:type="dxa"/>
            <w:shd w:val="clear" w:color="auto" w:fill="auto"/>
          </w:tcPr>
          <w:p w14:paraId="3FC7D4CC" w14:textId="77777777" w:rsidR="00084773" w:rsidRPr="00B93783" w:rsidRDefault="00084773" w:rsidP="00084773">
            <w:r w:rsidRPr="00B93783">
              <w:t>- процессор обновления</w:t>
            </w:r>
          </w:p>
        </w:tc>
        <w:tc>
          <w:tcPr>
            <w:tcW w:w="5151" w:type="dxa"/>
          </w:tcPr>
          <w:p w14:paraId="703B7B8F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en-US"/>
              </w:rPr>
              <w:t xml:space="preserve"> </w:t>
            </w:r>
            <w:r w:rsidRPr="00B93783">
              <w:t>янгиланиш процессори</w:t>
            </w:r>
          </w:p>
        </w:tc>
      </w:tr>
      <w:tr w:rsidR="00084773" w:rsidRPr="00B93783" w14:paraId="46069649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6014F6CB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UPL</w:t>
            </w:r>
          </w:p>
        </w:tc>
        <w:tc>
          <w:tcPr>
            <w:tcW w:w="2464" w:type="dxa"/>
            <w:shd w:val="clear" w:color="auto" w:fill="auto"/>
          </w:tcPr>
          <w:p w14:paraId="1F4CB2A6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Upper Layer Protocol</w:t>
            </w:r>
          </w:p>
        </w:tc>
        <w:tc>
          <w:tcPr>
            <w:tcW w:w="4843" w:type="dxa"/>
            <w:shd w:val="clear" w:color="auto" w:fill="auto"/>
          </w:tcPr>
          <w:p w14:paraId="5C6E492B" w14:textId="77777777" w:rsidR="00084773" w:rsidRPr="00B93783" w:rsidRDefault="00084773" w:rsidP="00084773">
            <w:r w:rsidRPr="00B93783">
              <w:rPr>
                <w:lang w:val="uz-Cyrl-UZ"/>
              </w:rPr>
              <w:t>- п</w:t>
            </w:r>
            <w:r w:rsidRPr="00B93783">
              <w:t>ротокол верхнего уровня (</w:t>
            </w:r>
            <w:r w:rsidRPr="00B93783">
              <w:rPr>
                <w:lang w:val="en-US"/>
              </w:rPr>
              <w:t>IETF</w:t>
            </w:r>
            <w:r w:rsidRPr="00B93783">
              <w:t xml:space="preserve"> </w:t>
            </w:r>
            <w:r w:rsidRPr="00B93783">
              <w:rPr>
                <w:lang w:val="en-US"/>
              </w:rPr>
              <w:t>Sigtran</w:t>
            </w:r>
            <w:r w:rsidRPr="00B93783">
              <w:t>)</w:t>
            </w:r>
          </w:p>
        </w:tc>
        <w:tc>
          <w:tcPr>
            <w:tcW w:w="5151" w:type="dxa"/>
          </w:tcPr>
          <w:p w14:paraId="0DF9DFAD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ю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 xml:space="preserve">ори даража протоколи </w:t>
            </w:r>
            <w:r w:rsidRPr="00B93783">
              <w:t>(</w:t>
            </w:r>
            <w:r w:rsidRPr="00B93783">
              <w:rPr>
                <w:lang w:val="en-US"/>
              </w:rPr>
              <w:t>IETF</w:t>
            </w:r>
            <w:r w:rsidRPr="00B93783">
              <w:t xml:space="preserve"> </w:t>
            </w:r>
            <w:r w:rsidRPr="00B93783">
              <w:rPr>
                <w:lang w:val="en-US"/>
              </w:rPr>
              <w:t>Sigtran</w:t>
            </w:r>
            <w:r w:rsidRPr="00B93783">
              <w:t>)</w:t>
            </w:r>
          </w:p>
        </w:tc>
      </w:tr>
      <w:tr w:rsidR="00084773" w:rsidRPr="00B93783" w14:paraId="3D30D07A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05C04F5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U.P.O.</w:t>
            </w:r>
          </w:p>
          <w:p w14:paraId="3DB0171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2771C0F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undistorted  power output</w:t>
            </w:r>
          </w:p>
        </w:tc>
        <w:tc>
          <w:tcPr>
            <w:tcW w:w="4843" w:type="dxa"/>
            <w:shd w:val="clear" w:color="auto" w:fill="auto"/>
          </w:tcPr>
          <w:p w14:paraId="5203A841" w14:textId="77777777" w:rsidR="00084773" w:rsidRPr="00B93783" w:rsidRDefault="00084773" w:rsidP="00084773">
            <w:r w:rsidRPr="00B93783">
              <w:t>- неискаженный выходной сигнал</w:t>
            </w:r>
          </w:p>
        </w:tc>
        <w:tc>
          <w:tcPr>
            <w:tcW w:w="5151" w:type="dxa"/>
          </w:tcPr>
          <w:p w14:paraId="715AA31F" w14:textId="77777777" w:rsidR="00084773" w:rsidRPr="00B93783" w:rsidRDefault="00084773" w:rsidP="00084773">
            <w:r w:rsidRPr="00B93783">
              <w:t>- бузилмаган чи</w:t>
            </w:r>
            <w:r w:rsidR="00B93783">
              <w:t>қ</w:t>
            </w:r>
            <w:r w:rsidRPr="00B93783">
              <w:t>увчи сигнал</w:t>
            </w:r>
          </w:p>
        </w:tc>
      </w:tr>
      <w:tr w:rsidR="00084773" w:rsidRPr="00B93783" w14:paraId="11FA6A10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14BAA7A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UPS</w:t>
            </w:r>
          </w:p>
          <w:p w14:paraId="57BF32A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5D07CB5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uninterrupt</w:t>
            </w:r>
            <w:r w:rsidRPr="00B93783">
              <w:rPr>
                <w:iCs/>
                <w:lang w:val="en-US"/>
              </w:rPr>
              <w:t>i</w:t>
            </w:r>
            <w:r w:rsidRPr="00B93783">
              <w:rPr>
                <w:iCs/>
              </w:rPr>
              <w:t>ble  power supply</w:t>
            </w:r>
          </w:p>
        </w:tc>
        <w:tc>
          <w:tcPr>
            <w:tcW w:w="4843" w:type="dxa"/>
            <w:shd w:val="clear" w:color="auto" w:fill="auto"/>
          </w:tcPr>
          <w:p w14:paraId="0F11E204" w14:textId="77777777" w:rsidR="00084773" w:rsidRPr="00B93783" w:rsidRDefault="00084773" w:rsidP="00084773">
            <w:r w:rsidRPr="00B93783">
              <w:t>- источник бесперебойного питания</w:t>
            </w:r>
          </w:p>
        </w:tc>
        <w:tc>
          <w:tcPr>
            <w:tcW w:w="5151" w:type="dxa"/>
          </w:tcPr>
          <w:p w14:paraId="3C187983" w14:textId="77777777" w:rsidR="00084773" w:rsidRPr="00B93783" w:rsidRDefault="00084773" w:rsidP="00084773">
            <w:r w:rsidRPr="00B93783">
              <w:t>- узлуксиз таъминот манбаи</w:t>
            </w:r>
          </w:p>
        </w:tc>
      </w:tr>
      <w:tr w:rsidR="00084773" w:rsidRPr="00B93783" w14:paraId="1BE395F0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4EC3A8A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UPS</w:t>
            </w:r>
          </w:p>
          <w:p w14:paraId="4328E08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123ABC8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Uninterruptable  Power System</w:t>
            </w:r>
          </w:p>
        </w:tc>
        <w:tc>
          <w:tcPr>
            <w:tcW w:w="4843" w:type="dxa"/>
            <w:shd w:val="clear" w:color="auto" w:fill="auto"/>
          </w:tcPr>
          <w:p w14:paraId="725ED823" w14:textId="77777777" w:rsidR="00084773" w:rsidRPr="00B93783" w:rsidRDefault="00084773" w:rsidP="00084773">
            <w:r w:rsidRPr="00B93783">
              <w:t>- система бесперебойного</w:t>
            </w:r>
            <w:r w:rsidRPr="00B93783">
              <w:lastRenderedPageBreak/>
              <w:t xml:space="preserve"> питания</w:t>
            </w:r>
          </w:p>
        </w:tc>
        <w:tc>
          <w:tcPr>
            <w:tcW w:w="5151" w:type="dxa"/>
          </w:tcPr>
          <w:p w14:paraId="3B969BCB" w14:textId="77777777" w:rsidR="00084773" w:rsidRPr="00B93783" w:rsidRDefault="00084773" w:rsidP="00084773">
            <w:r w:rsidRPr="00B93783">
              <w:t>- узлуксиз таъминот тизими</w:t>
            </w:r>
          </w:p>
        </w:tc>
      </w:tr>
      <w:tr w:rsidR="00084773" w:rsidRPr="00B93783" w14:paraId="2F29EDAD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04FBCDD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UPT</w:t>
            </w:r>
          </w:p>
          <w:p w14:paraId="4B1466A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68B3F62D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Universal Portable Telephone</w:t>
            </w:r>
          </w:p>
        </w:tc>
        <w:tc>
          <w:tcPr>
            <w:tcW w:w="4843" w:type="dxa"/>
            <w:shd w:val="clear" w:color="auto" w:fill="auto"/>
          </w:tcPr>
          <w:p w14:paraId="5AF81BCD" w14:textId="77777777" w:rsidR="00084773" w:rsidRPr="00B93783" w:rsidRDefault="00084773" w:rsidP="00084773">
            <w:r w:rsidRPr="00B93783">
              <w:t>- универсальный портативный телефон</w:t>
            </w:r>
          </w:p>
        </w:tc>
        <w:tc>
          <w:tcPr>
            <w:tcW w:w="5151" w:type="dxa"/>
          </w:tcPr>
          <w:p w14:paraId="7B4F602F" w14:textId="77777777" w:rsidR="00084773" w:rsidRPr="00B93783" w:rsidRDefault="00084773" w:rsidP="00084773">
            <w:r w:rsidRPr="00B93783">
              <w:t>- универсал ихчам телефон</w:t>
            </w:r>
          </w:p>
        </w:tc>
      </w:tr>
      <w:tr w:rsidR="00084773" w:rsidRPr="00B93783" w14:paraId="578E9A6F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768FD06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UPT</w:t>
            </w:r>
          </w:p>
          <w:p w14:paraId="063ACEF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1923BC85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Universal Perso</w:t>
            </w: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>nal Telecommunications</w:t>
            </w:r>
          </w:p>
        </w:tc>
        <w:tc>
          <w:tcPr>
            <w:tcW w:w="4843" w:type="dxa"/>
            <w:shd w:val="clear" w:color="auto" w:fill="auto"/>
          </w:tcPr>
          <w:p w14:paraId="0B03F06B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универсальная персональная связь</w:t>
            </w:r>
          </w:p>
        </w:tc>
        <w:tc>
          <w:tcPr>
            <w:tcW w:w="5151" w:type="dxa"/>
          </w:tcPr>
          <w:p w14:paraId="312AF1E5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универсал шахсий ало</w:t>
            </w:r>
            <w:r w:rsidR="00B93783">
              <w:t>қ</w:t>
            </w:r>
            <w:r w:rsidRPr="00B93783">
              <w:t>а</w:t>
            </w:r>
          </w:p>
        </w:tc>
      </w:tr>
      <w:tr w:rsidR="00084773" w:rsidRPr="00B93783" w14:paraId="2348F85E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14C76FAA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URI</w:t>
            </w:r>
          </w:p>
        </w:tc>
        <w:tc>
          <w:tcPr>
            <w:tcW w:w="2464" w:type="dxa"/>
            <w:shd w:val="clear" w:color="auto" w:fill="auto"/>
          </w:tcPr>
          <w:p w14:paraId="42139058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en-US"/>
              </w:rPr>
              <w:t>- Universal Reso-urce Identificator</w:t>
            </w:r>
          </w:p>
        </w:tc>
        <w:tc>
          <w:tcPr>
            <w:tcW w:w="4843" w:type="dxa"/>
            <w:shd w:val="clear" w:color="auto" w:fill="auto"/>
          </w:tcPr>
          <w:p w14:paraId="039553AB" w14:textId="77777777" w:rsidR="00084773" w:rsidRPr="00B93783" w:rsidRDefault="00084773" w:rsidP="00084773">
            <w:r w:rsidRPr="00B93783">
              <w:rPr>
                <w:lang w:val="uz-Cyrl-UZ"/>
              </w:rPr>
              <w:t>- у</w:t>
            </w:r>
            <w:r w:rsidRPr="00B93783">
              <w:t>ниверсальный идентификатор ресурса</w:t>
            </w:r>
          </w:p>
        </w:tc>
        <w:tc>
          <w:tcPr>
            <w:tcW w:w="5151" w:type="dxa"/>
          </w:tcPr>
          <w:p w14:paraId="12B7767B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</w:t>
            </w:r>
            <w:r w:rsidRPr="00B93783">
              <w:t>ресурс</w:t>
            </w:r>
            <w:r w:rsidRPr="00B93783">
              <w:rPr>
                <w:lang w:val="uz-Cyrl-UZ"/>
              </w:rPr>
              <w:t>нинг у</w:t>
            </w:r>
            <w:r w:rsidRPr="00B93783">
              <w:t>ниверсал</w:t>
            </w:r>
            <w:r w:rsidRPr="00B93783">
              <w:rPr>
                <w:lang w:val="uz-Cyrl-UZ"/>
              </w:rPr>
              <w:t xml:space="preserve"> </w:t>
            </w:r>
            <w:r w:rsidRPr="00B93783">
              <w:t>идентификатор</w:t>
            </w:r>
            <w:r w:rsidRPr="00B93783">
              <w:rPr>
                <w:lang w:val="uz-Cyrl-UZ"/>
              </w:rPr>
              <w:t>и</w:t>
            </w:r>
          </w:p>
        </w:tc>
      </w:tr>
      <w:tr w:rsidR="00084773" w:rsidRPr="00B93783" w14:paraId="2EF44C30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416D040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URL</w:t>
            </w:r>
          </w:p>
          <w:p w14:paraId="0E3FED71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14:paraId="4584AF5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Uniform Reso-urse Locator</w:t>
            </w:r>
          </w:p>
        </w:tc>
        <w:tc>
          <w:tcPr>
            <w:tcW w:w="4843" w:type="dxa"/>
            <w:shd w:val="clear" w:color="auto" w:fill="auto"/>
          </w:tcPr>
          <w:p w14:paraId="0E4670CC" w14:textId="77777777" w:rsidR="00084773" w:rsidRPr="00B93783" w:rsidRDefault="00084773" w:rsidP="00084773">
            <w:r w:rsidRPr="00B93783">
              <w:t>- унифицированный указатель (информационного) ресурса</w:t>
            </w:r>
          </w:p>
        </w:tc>
        <w:tc>
          <w:tcPr>
            <w:tcW w:w="5151" w:type="dxa"/>
          </w:tcPr>
          <w:p w14:paraId="3F6208B1" w14:textId="77777777" w:rsidR="00084773" w:rsidRPr="00B93783" w:rsidRDefault="00084773" w:rsidP="00084773">
            <w:r w:rsidRPr="00B93783">
              <w:t>- унификацияланган (ахборот) ресурси к</w:t>
            </w:r>
            <w:r w:rsidR="00B93783">
              <w:t>ў</w:t>
            </w:r>
            <w:r w:rsidRPr="00B93783">
              <w:t>рсаткичи</w:t>
            </w:r>
          </w:p>
        </w:tc>
      </w:tr>
      <w:tr w:rsidR="00084773" w:rsidRPr="00B93783" w14:paraId="1ACDB553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6D1B97C4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URL</w:t>
            </w:r>
          </w:p>
        </w:tc>
        <w:tc>
          <w:tcPr>
            <w:tcW w:w="2464" w:type="dxa"/>
            <w:shd w:val="clear" w:color="auto" w:fill="auto"/>
          </w:tcPr>
          <w:p w14:paraId="569A1B3C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Uniform Resource Locator</w:t>
            </w:r>
          </w:p>
        </w:tc>
        <w:tc>
          <w:tcPr>
            <w:tcW w:w="4843" w:type="dxa"/>
            <w:shd w:val="clear" w:color="auto" w:fill="auto"/>
          </w:tcPr>
          <w:p w14:paraId="7113AF53" w14:textId="77777777" w:rsidR="00084773" w:rsidRPr="00B93783" w:rsidRDefault="00084773" w:rsidP="00084773">
            <w:r w:rsidRPr="00B93783">
              <w:rPr>
                <w:lang w:val="uz-Cyrl-UZ"/>
              </w:rPr>
              <w:t>- у</w:t>
            </w:r>
            <w:r w:rsidRPr="00B93783">
              <w:t>нифицированный указатель ресурса</w:t>
            </w:r>
          </w:p>
        </w:tc>
        <w:tc>
          <w:tcPr>
            <w:tcW w:w="5151" w:type="dxa"/>
          </w:tcPr>
          <w:p w14:paraId="1B39FDE3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</w:t>
            </w:r>
            <w:r w:rsidRPr="00B93783">
              <w:t>ресурс</w:t>
            </w:r>
            <w:r w:rsidRPr="00B93783">
              <w:rPr>
                <w:lang w:val="uz-Cyrl-UZ"/>
              </w:rPr>
              <w:t xml:space="preserve">нинг бир </w:t>
            </w:r>
            <w:r w:rsidRPr="00B93783">
              <w:t>х</w:t>
            </w:r>
            <w:r w:rsidRPr="00B93783">
              <w:rPr>
                <w:lang w:val="uz-Cyrl-UZ"/>
              </w:rPr>
              <w:t>иллаштирилган к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>рсаткичи</w:t>
            </w:r>
          </w:p>
        </w:tc>
      </w:tr>
      <w:tr w:rsidR="00084773" w:rsidRPr="00B93783" w14:paraId="4BEF99BD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60B1EC0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URPC</w:t>
            </w:r>
          </w:p>
          <w:p w14:paraId="24B9595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75A5DF75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-Universal Remo-te Procedure Call</w:t>
            </w:r>
          </w:p>
        </w:tc>
        <w:tc>
          <w:tcPr>
            <w:tcW w:w="4843" w:type="dxa"/>
            <w:shd w:val="clear" w:color="auto" w:fill="auto"/>
          </w:tcPr>
          <w:p w14:paraId="777A7ED1" w14:textId="77777777" w:rsidR="00084773" w:rsidRPr="00B93783" w:rsidRDefault="00084773" w:rsidP="00084773">
            <w:r w:rsidRPr="00B93783">
              <w:t>- универсальный дистанционный вызов процедуры</w:t>
            </w:r>
          </w:p>
        </w:tc>
        <w:tc>
          <w:tcPr>
            <w:tcW w:w="5151" w:type="dxa"/>
          </w:tcPr>
          <w:p w14:paraId="316006BF" w14:textId="77777777" w:rsidR="00084773" w:rsidRPr="00B93783" w:rsidRDefault="00084773" w:rsidP="00084773">
            <w:r w:rsidRPr="00B93783">
              <w:t>- процедураларни универсал масофадан ча</w:t>
            </w:r>
            <w:r w:rsidR="00B93783">
              <w:t>қ</w:t>
            </w:r>
            <w:r w:rsidRPr="00B93783">
              <w:t>ириш</w:t>
            </w:r>
          </w:p>
        </w:tc>
      </w:tr>
      <w:tr w:rsidR="00084773" w:rsidRPr="00B93783" w14:paraId="248D528B" w14:textId="77777777">
        <w:trPr>
          <w:trHeight w:val="444"/>
        </w:trPr>
        <w:tc>
          <w:tcPr>
            <w:tcW w:w="2170" w:type="dxa"/>
            <w:shd w:val="clear" w:color="auto" w:fill="auto"/>
          </w:tcPr>
          <w:p w14:paraId="41E9C50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US</w:t>
            </w:r>
          </w:p>
        </w:tc>
        <w:tc>
          <w:tcPr>
            <w:tcW w:w="2464" w:type="dxa"/>
            <w:shd w:val="clear" w:color="auto" w:fill="auto"/>
          </w:tcPr>
          <w:p w14:paraId="40383718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Unit Separator</w:t>
            </w:r>
          </w:p>
        </w:tc>
        <w:tc>
          <w:tcPr>
            <w:tcW w:w="4843" w:type="dxa"/>
            <w:shd w:val="clear" w:color="auto" w:fill="auto"/>
          </w:tcPr>
          <w:p w14:paraId="47A66B3C" w14:textId="77777777" w:rsidR="00084773" w:rsidRPr="00B93783" w:rsidRDefault="00084773" w:rsidP="00084773">
            <w:r w:rsidRPr="00B93783">
              <w:t>- разделитель элементов (данных)</w:t>
            </w:r>
          </w:p>
        </w:tc>
        <w:tc>
          <w:tcPr>
            <w:tcW w:w="5151" w:type="dxa"/>
          </w:tcPr>
          <w:p w14:paraId="566CBCA1" w14:textId="77777777" w:rsidR="00084773" w:rsidRPr="00B93783" w:rsidRDefault="00084773" w:rsidP="00084773">
            <w:r w:rsidRPr="00B93783">
              <w:t>- элементларни (маълумотларни) ажраткич</w:t>
            </w:r>
          </w:p>
        </w:tc>
      </w:tr>
      <w:tr w:rsidR="00084773" w:rsidRPr="00B93783" w14:paraId="37C2CC8B" w14:textId="77777777">
        <w:trPr>
          <w:trHeight w:val="821"/>
        </w:trPr>
        <w:tc>
          <w:tcPr>
            <w:tcW w:w="2170" w:type="dxa"/>
            <w:shd w:val="clear" w:color="auto" w:fill="auto"/>
          </w:tcPr>
          <w:p w14:paraId="5CA4611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USART</w:t>
            </w:r>
          </w:p>
          <w:p w14:paraId="292E3502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  <w:p w14:paraId="6CB44C4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5BDFA66C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universal synchronous/ asyn-chronous recei-ver/transmitter</w:t>
            </w:r>
          </w:p>
        </w:tc>
        <w:tc>
          <w:tcPr>
            <w:tcW w:w="4843" w:type="dxa"/>
            <w:shd w:val="clear" w:color="auto" w:fill="auto"/>
          </w:tcPr>
          <w:p w14:paraId="2E005AAC" w14:textId="77777777" w:rsidR="00084773" w:rsidRPr="00B93783" w:rsidRDefault="00084773" w:rsidP="00084773">
            <w:r w:rsidRPr="00B93783">
              <w:t>- универсальный синхронно-асинхронный приемопередатчик</w:t>
            </w:r>
          </w:p>
        </w:tc>
        <w:tc>
          <w:tcPr>
            <w:tcW w:w="5151" w:type="dxa"/>
          </w:tcPr>
          <w:p w14:paraId="5EA33F5D" w14:textId="77777777" w:rsidR="00084773" w:rsidRPr="00B93783" w:rsidRDefault="00084773" w:rsidP="00084773">
            <w:r w:rsidRPr="00B93783">
              <w:t xml:space="preserve">- универсал синхрон-асинхрон </w:t>
            </w:r>
            <w:r w:rsidR="00B93783">
              <w:t>қ</w:t>
            </w:r>
            <w:r w:rsidRPr="00B93783">
              <w:t xml:space="preserve">абул </w:t>
            </w:r>
            <w:r w:rsidR="00B93783">
              <w:t>қ</w:t>
            </w:r>
            <w:r w:rsidRPr="00B93783">
              <w:t>илгич-узаткич</w:t>
            </w:r>
          </w:p>
        </w:tc>
      </w:tr>
      <w:tr w:rsidR="00084773" w:rsidRPr="00B93783" w14:paraId="62469B46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472DD0B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USB</w:t>
            </w:r>
          </w:p>
        </w:tc>
        <w:tc>
          <w:tcPr>
            <w:tcW w:w="2464" w:type="dxa"/>
            <w:shd w:val="clear" w:color="auto" w:fill="auto"/>
          </w:tcPr>
          <w:p w14:paraId="43AC6BE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upper sideband</w:t>
            </w:r>
          </w:p>
        </w:tc>
        <w:tc>
          <w:tcPr>
            <w:tcW w:w="4843" w:type="dxa"/>
            <w:shd w:val="clear" w:color="auto" w:fill="auto"/>
          </w:tcPr>
          <w:p w14:paraId="48B5111A" w14:textId="77777777" w:rsidR="00084773" w:rsidRPr="00B93783" w:rsidRDefault="00084773" w:rsidP="00084773">
            <w:r w:rsidRPr="00B93783">
              <w:t>- верхняя боковая полоса</w:t>
            </w:r>
          </w:p>
        </w:tc>
        <w:tc>
          <w:tcPr>
            <w:tcW w:w="5151" w:type="dxa"/>
          </w:tcPr>
          <w:p w14:paraId="655E0083" w14:textId="77777777" w:rsidR="00084773" w:rsidRPr="00B93783" w:rsidRDefault="00084773" w:rsidP="00084773">
            <w:r w:rsidRPr="00B93783">
              <w:t>- ю</w:t>
            </w:r>
            <w:r w:rsidR="00B93783">
              <w:t>қ</w:t>
            </w:r>
            <w:r w:rsidRPr="00B93783">
              <w:t>ори ён полоса</w:t>
            </w:r>
          </w:p>
        </w:tc>
      </w:tr>
      <w:tr w:rsidR="00084773" w:rsidRPr="00B93783" w14:paraId="1BD553C0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49BFA5AB" w14:textId="77777777" w:rsidR="00084773" w:rsidRPr="00B93783" w:rsidRDefault="00084773" w:rsidP="00084773">
            <w:pPr>
              <w:spacing w:line="240" w:lineRule="exact"/>
              <w:rPr>
                <w:bCs/>
              </w:rPr>
            </w:pPr>
            <w:r w:rsidRPr="00B93783">
              <w:rPr>
                <w:bCs/>
              </w:rPr>
              <w:t>USBS</w:t>
            </w:r>
          </w:p>
          <w:p w14:paraId="584377C6" w14:textId="77777777" w:rsidR="00084773" w:rsidRPr="00B93783" w:rsidRDefault="00084773" w:rsidP="00084773">
            <w:pPr>
              <w:spacing w:line="240" w:lineRule="exact"/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2F56BAED" w14:textId="77777777" w:rsidR="00084773" w:rsidRPr="00B93783" w:rsidRDefault="00084773" w:rsidP="00084773">
            <w:pPr>
              <w:spacing w:line="240" w:lineRule="exact"/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</w:t>
            </w:r>
            <w:smartTag w:uri="urn:schemas-microsoft-com:office:smarttags" w:element="place">
              <w:smartTag w:uri="urn:schemas-microsoft-com:office:smarttags" w:element="country-region">
                <w:r w:rsidRPr="00B93783">
                  <w:rPr>
                    <w:iCs/>
                    <w:lang w:val="en-US"/>
                  </w:rPr>
                  <w:t>United States</w:t>
                </w:r>
              </w:smartTag>
            </w:smartTag>
            <w:r w:rsidRPr="00B93783">
              <w:rPr>
                <w:iCs/>
                <w:lang w:val="en-US"/>
              </w:rPr>
              <w:t xml:space="preserve"> Bureau of Standards</w:t>
            </w:r>
          </w:p>
        </w:tc>
        <w:tc>
          <w:tcPr>
            <w:tcW w:w="4843" w:type="dxa"/>
            <w:shd w:val="clear" w:color="auto" w:fill="auto"/>
          </w:tcPr>
          <w:p w14:paraId="2D4DE154" w14:textId="77777777" w:rsidR="00084773" w:rsidRPr="00B93783" w:rsidRDefault="00084773" w:rsidP="00084773">
            <w:pPr>
              <w:spacing w:line="240" w:lineRule="exact"/>
            </w:pPr>
            <w:r w:rsidRPr="00B93783">
              <w:t>- Бюро стандартов США</w:t>
            </w:r>
          </w:p>
          <w:p w14:paraId="1FCA1515" w14:textId="77777777" w:rsidR="00084773" w:rsidRPr="00B93783" w:rsidRDefault="00084773" w:rsidP="00084773">
            <w:pPr>
              <w:spacing w:line="240" w:lineRule="exact"/>
            </w:pPr>
          </w:p>
        </w:tc>
        <w:tc>
          <w:tcPr>
            <w:tcW w:w="5151" w:type="dxa"/>
          </w:tcPr>
          <w:p w14:paraId="269777A2" w14:textId="77777777" w:rsidR="00084773" w:rsidRPr="00B93783" w:rsidRDefault="00084773" w:rsidP="00084773">
            <w:pPr>
              <w:spacing w:line="240" w:lineRule="exact"/>
            </w:pPr>
            <w:r w:rsidRPr="00B93783">
              <w:t>- А</w:t>
            </w:r>
            <w:r w:rsidR="00B93783">
              <w:t>Қ</w:t>
            </w:r>
            <w:r w:rsidRPr="00B93783">
              <w:t>Ш стандартлар бюроси</w:t>
            </w:r>
          </w:p>
        </w:tc>
      </w:tr>
      <w:tr w:rsidR="00084773" w:rsidRPr="00B93783" w14:paraId="76863C28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61FAB4A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"Uses-1"</w:t>
            </w:r>
          </w:p>
          <w:p w14:paraId="69F25F6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12441891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United States  Earth Satellite</w:t>
            </w:r>
          </w:p>
        </w:tc>
        <w:tc>
          <w:tcPr>
            <w:tcW w:w="4843" w:type="dxa"/>
            <w:shd w:val="clear" w:color="auto" w:fill="auto"/>
          </w:tcPr>
          <w:p w14:paraId="596F3416" w14:textId="77777777" w:rsidR="00084773" w:rsidRPr="00B93783" w:rsidRDefault="00084773" w:rsidP="00084773">
            <w:r w:rsidRPr="00B93783">
              <w:t>- американский искусственный спутник Земли</w:t>
            </w:r>
          </w:p>
        </w:tc>
        <w:tc>
          <w:tcPr>
            <w:tcW w:w="5151" w:type="dxa"/>
          </w:tcPr>
          <w:p w14:paraId="1A2E1FCA" w14:textId="77777777" w:rsidR="00084773" w:rsidRPr="00B93783" w:rsidRDefault="00084773" w:rsidP="00084773">
            <w:r w:rsidRPr="00B93783">
              <w:t>- Америка Ер сунъий й</w:t>
            </w:r>
            <w:r w:rsidR="00B93783">
              <w:t>ў</w:t>
            </w:r>
            <w:r w:rsidRPr="00B93783">
              <w:t>лдоши</w:t>
            </w:r>
          </w:p>
        </w:tc>
      </w:tr>
      <w:tr w:rsidR="00084773" w:rsidRPr="00B93783" w14:paraId="5F509BB5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16BEB81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usr</w:t>
            </w:r>
          </w:p>
        </w:tc>
        <w:tc>
          <w:tcPr>
            <w:tcW w:w="2464" w:type="dxa"/>
            <w:shd w:val="clear" w:color="auto" w:fill="auto"/>
          </w:tcPr>
          <w:p w14:paraId="2DA8A05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  <w:lang w:val="en-US"/>
              </w:rPr>
              <w:t xml:space="preserve">- </w:t>
            </w:r>
            <w:r w:rsidRPr="00B93783">
              <w:rPr>
                <w:bCs/>
              </w:rPr>
              <w:t>User</w:t>
            </w:r>
          </w:p>
        </w:tc>
        <w:tc>
          <w:tcPr>
            <w:tcW w:w="4843" w:type="dxa"/>
            <w:shd w:val="clear" w:color="auto" w:fill="auto"/>
          </w:tcPr>
          <w:p w14:paraId="391B4773" w14:textId="77777777" w:rsidR="00084773" w:rsidRPr="00B93783" w:rsidRDefault="00084773" w:rsidP="00084773">
            <w:r w:rsidRPr="00B93783">
              <w:t>- пользователь</w:t>
            </w:r>
          </w:p>
        </w:tc>
        <w:tc>
          <w:tcPr>
            <w:tcW w:w="5151" w:type="dxa"/>
          </w:tcPr>
          <w:p w14:paraId="6690E290" w14:textId="77777777" w:rsidR="00084773" w:rsidRPr="00B93783" w:rsidRDefault="00084773" w:rsidP="00084773">
            <w:r w:rsidRPr="00B93783">
              <w:t>- фойдаланувчи</w:t>
            </w:r>
          </w:p>
        </w:tc>
      </w:tr>
      <w:tr w:rsidR="00084773" w:rsidRPr="00B93783" w14:paraId="35BAEC5E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3272501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USI</w:t>
            </w:r>
          </w:p>
          <w:p w14:paraId="667733F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0611214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  <w:lang w:val="en-US"/>
              </w:rPr>
              <w:t>- user-system interface</w:t>
            </w:r>
          </w:p>
        </w:tc>
        <w:tc>
          <w:tcPr>
            <w:tcW w:w="4843" w:type="dxa"/>
            <w:shd w:val="clear" w:color="auto" w:fill="auto"/>
          </w:tcPr>
          <w:p w14:paraId="5A36BAD8" w14:textId="77777777" w:rsidR="00084773" w:rsidRPr="00B93783" w:rsidRDefault="00084773" w:rsidP="00084773">
            <w:r w:rsidRPr="00B93783">
              <w:t>- интерфейс пользователь-система</w:t>
            </w:r>
          </w:p>
        </w:tc>
        <w:tc>
          <w:tcPr>
            <w:tcW w:w="5151" w:type="dxa"/>
          </w:tcPr>
          <w:p w14:paraId="00AADBB2" w14:textId="77777777" w:rsidR="00084773" w:rsidRPr="00B93783" w:rsidRDefault="00084773" w:rsidP="00084773">
            <w:r w:rsidRPr="00B93783">
              <w:t>- фойдаланувчи-тизим интерфейси</w:t>
            </w:r>
          </w:p>
        </w:tc>
      </w:tr>
      <w:tr w:rsidR="00084773" w:rsidRPr="00B93783" w14:paraId="13560CD2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5F0AAE89" w14:textId="77777777" w:rsidR="00084773" w:rsidRPr="00B93783" w:rsidRDefault="00084773" w:rsidP="00084773">
            <w:pPr>
              <w:spacing w:line="240" w:lineRule="exact"/>
              <w:rPr>
                <w:lang w:val="en-US"/>
              </w:rPr>
            </w:pPr>
            <w:r w:rsidRPr="00B93783">
              <w:rPr>
                <w:lang w:val="en-US"/>
              </w:rPr>
              <w:t>USIM</w:t>
            </w:r>
          </w:p>
        </w:tc>
        <w:tc>
          <w:tcPr>
            <w:tcW w:w="2464" w:type="dxa"/>
            <w:shd w:val="clear" w:color="auto" w:fill="auto"/>
          </w:tcPr>
          <w:p w14:paraId="37D6A1A6" w14:textId="77777777" w:rsidR="00084773" w:rsidRPr="00B93783" w:rsidRDefault="00084773" w:rsidP="00084773">
            <w:pPr>
              <w:spacing w:line="240" w:lineRule="exact"/>
              <w:rPr>
                <w:lang w:val="uz-Cyrl-UZ"/>
              </w:rPr>
            </w:pPr>
            <w:r w:rsidRPr="00B93783">
              <w:rPr>
                <w:lang w:val="en-US"/>
              </w:rPr>
              <w:t>- Universal Subscriber Identity Module</w:t>
            </w:r>
          </w:p>
        </w:tc>
        <w:tc>
          <w:tcPr>
            <w:tcW w:w="4843" w:type="dxa"/>
            <w:shd w:val="clear" w:color="auto" w:fill="auto"/>
          </w:tcPr>
          <w:p w14:paraId="40043C04" w14:textId="77777777" w:rsidR="00084773" w:rsidRPr="00B93783" w:rsidRDefault="00084773" w:rsidP="00084773">
            <w:pPr>
              <w:spacing w:line="240" w:lineRule="exact"/>
            </w:pPr>
            <w:r w:rsidRPr="00B93783">
              <w:rPr>
                <w:lang w:val="uz-Cyrl-UZ"/>
              </w:rPr>
              <w:t>-</w:t>
            </w:r>
            <w:r w:rsidRPr="00B93783">
              <w:t xml:space="preserve"> </w:t>
            </w:r>
            <w:r w:rsidRPr="00B93783">
              <w:rPr>
                <w:lang w:val="uz-Cyrl-UZ"/>
              </w:rPr>
              <w:t>м</w:t>
            </w:r>
            <w:r w:rsidRPr="00B93783">
              <w:t>одуль универсальной идентификации абонента</w:t>
            </w:r>
          </w:p>
        </w:tc>
        <w:tc>
          <w:tcPr>
            <w:tcW w:w="5151" w:type="dxa"/>
          </w:tcPr>
          <w:p w14:paraId="7D7F2FB4" w14:textId="77777777" w:rsidR="00084773" w:rsidRPr="00B93783" w:rsidRDefault="00084773" w:rsidP="00084773">
            <w:pPr>
              <w:spacing w:line="240" w:lineRule="exact"/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абонентни универсал идентификация 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илиш модули</w:t>
            </w:r>
          </w:p>
        </w:tc>
      </w:tr>
      <w:tr w:rsidR="00084773" w:rsidRPr="00B93783" w14:paraId="793AA4F4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673694A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USP</w:t>
            </w:r>
          </w:p>
          <w:p w14:paraId="33F1A5A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586BFEF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United States  Patent</w:t>
            </w:r>
          </w:p>
        </w:tc>
        <w:tc>
          <w:tcPr>
            <w:tcW w:w="4843" w:type="dxa"/>
            <w:shd w:val="clear" w:color="auto" w:fill="auto"/>
          </w:tcPr>
          <w:p w14:paraId="4220E54E" w14:textId="77777777" w:rsidR="00084773" w:rsidRPr="00B93783" w:rsidRDefault="00084773" w:rsidP="00084773">
            <w:r w:rsidRPr="00B93783">
              <w:t>- американский патент</w:t>
            </w:r>
          </w:p>
          <w:p w14:paraId="0309B52F" w14:textId="77777777" w:rsidR="00084773" w:rsidRPr="00B93783" w:rsidRDefault="00084773" w:rsidP="00084773"/>
        </w:tc>
        <w:tc>
          <w:tcPr>
            <w:tcW w:w="5151" w:type="dxa"/>
          </w:tcPr>
          <w:p w14:paraId="2678895E" w14:textId="77777777" w:rsidR="00084773" w:rsidRPr="00B93783" w:rsidRDefault="00084773" w:rsidP="00084773">
            <w:r w:rsidRPr="00B93783">
              <w:t>- Америка патенти</w:t>
            </w:r>
          </w:p>
        </w:tc>
      </w:tr>
      <w:tr w:rsidR="00084773" w:rsidRPr="00B93783" w14:paraId="10493DF2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59D7124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USPO</w:t>
            </w:r>
          </w:p>
          <w:p w14:paraId="2AE4644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16E83D7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United States  Patent Office</w:t>
            </w:r>
          </w:p>
        </w:tc>
        <w:tc>
          <w:tcPr>
            <w:tcW w:w="4843" w:type="dxa"/>
            <w:shd w:val="clear" w:color="auto" w:fill="auto"/>
          </w:tcPr>
          <w:p w14:paraId="668A6B6C" w14:textId="77777777" w:rsidR="00084773" w:rsidRPr="00B93783" w:rsidRDefault="00084773" w:rsidP="00084773">
            <w:r w:rsidRPr="00B93783">
              <w:t>- Бюро патентов США</w:t>
            </w:r>
          </w:p>
          <w:p w14:paraId="6747F7BB" w14:textId="77777777" w:rsidR="00084773" w:rsidRPr="00B93783" w:rsidRDefault="00084773" w:rsidP="00084773"/>
        </w:tc>
        <w:tc>
          <w:tcPr>
            <w:tcW w:w="5151" w:type="dxa"/>
          </w:tcPr>
          <w:p w14:paraId="4EF7B78B" w14:textId="77777777" w:rsidR="00084773" w:rsidRPr="00B93783" w:rsidRDefault="00084773" w:rsidP="00084773">
            <w:r w:rsidRPr="00B93783">
              <w:t>- А</w:t>
            </w:r>
            <w:r w:rsidR="00B93783">
              <w:t>Қ</w:t>
            </w:r>
            <w:r w:rsidRPr="00B93783">
              <w:t>Ш патентлар бюроси</w:t>
            </w:r>
          </w:p>
        </w:tc>
      </w:tr>
      <w:tr w:rsidR="00084773" w:rsidRPr="00B93783" w14:paraId="5FC0410B" w14:textId="77777777">
        <w:trPr>
          <w:trHeight w:val="247"/>
        </w:trPr>
        <w:tc>
          <w:tcPr>
            <w:tcW w:w="2170" w:type="dxa"/>
            <w:shd w:val="clear" w:color="auto" w:fill="auto"/>
          </w:tcPr>
          <w:p w14:paraId="64DA165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USS</w:t>
            </w:r>
          </w:p>
        </w:tc>
        <w:tc>
          <w:tcPr>
            <w:tcW w:w="2464" w:type="dxa"/>
            <w:shd w:val="clear" w:color="auto" w:fill="auto"/>
          </w:tcPr>
          <w:p w14:paraId="1D983F55" w14:textId="77777777" w:rsidR="00084773" w:rsidRPr="00B93783" w:rsidRDefault="00084773" w:rsidP="00084773">
            <w:pPr>
              <w:spacing w:line="240" w:lineRule="exact"/>
              <w:rPr>
                <w:iCs/>
              </w:rPr>
            </w:pPr>
            <w:r w:rsidRPr="00B93783">
              <w:rPr>
                <w:iCs/>
              </w:rPr>
              <w:t>- United States Standard</w:t>
            </w:r>
          </w:p>
        </w:tc>
        <w:tc>
          <w:tcPr>
            <w:tcW w:w="4843" w:type="dxa"/>
            <w:shd w:val="clear" w:color="auto" w:fill="auto"/>
          </w:tcPr>
          <w:p w14:paraId="74C2620A" w14:textId="77777777" w:rsidR="00084773" w:rsidRPr="00B93783" w:rsidRDefault="00084773" w:rsidP="00084773">
            <w:r w:rsidRPr="00B93783">
              <w:t>- стандарт США</w:t>
            </w:r>
          </w:p>
        </w:tc>
        <w:tc>
          <w:tcPr>
            <w:tcW w:w="5151" w:type="dxa"/>
          </w:tcPr>
          <w:p w14:paraId="60380262" w14:textId="77777777" w:rsidR="00084773" w:rsidRPr="00B93783" w:rsidRDefault="00084773" w:rsidP="00084773">
            <w:r w:rsidRPr="00B93783">
              <w:t>- А</w:t>
            </w:r>
            <w:r w:rsidR="00B93783">
              <w:t>Қ</w:t>
            </w:r>
            <w:r w:rsidRPr="00B93783">
              <w:t>Ш стандарти</w:t>
            </w:r>
          </w:p>
        </w:tc>
      </w:tr>
      <w:tr w:rsidR="00084773" w:rsidRPr="00B93783" w14:paraId="1D2D6D81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6D8C1BD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USW</w:t>
            </w:r>
          </w:p>
        </w:tc>
        <w:tc>
          <w:tcPr>
            <w:tcW w:w="2464" w:type="dxa"/>
            <w:shd w:val="clear" w:color="auto" w:fill="auto"/>
          </w:tcPr>
          <w:p w14:paraId="3315B11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ultra short waves</w:t>
            </w:r>
          </w:p>
        </w:tc>
        <w:tc>
          <w:tcPr>
            <w:tcW w:w="4843" w:type="dxa"/>
            <w:shd w:val="clear" w:color="auto" w:fill="auto"/>
          </w:tcPr>
          <w:p w14:paraId="6237CE64" w14:textId="77777777" w:rsidR="00084773" w:rsidRPr="00B93783" w:rsidRDefault="00084773" w:rsidP="00084773">
            <w:r w:rsidRPr="00B93783">
              <w:t>- ультракороткие волны</w:t>
            </w:r>
          </w:p>
        </w:tc>
        <w:tc>
          <w:tcPr>
            <w:tcW w:w="5151" w:type="dxa"/>
          </w:tcPr>
          <w:p w14:paraId="11F5C905" w14:textId="77777777" w:rsidR="00084773" w:rsidRPr="00B93783" w:rsidRDefault="00084773" w:rsidP="00084773">
            <w:r w:rsidRPr="00B93783">
              <w:t>- ультра</w:t>
            </w:r>
            <w:r w:rsidR="00B93783">
              <w:t>қ</w:t>
            </w:r>
            <w:r w:rsidRPr="00B93783">
              <w:t>ис</w:t>
            </w:r>
            <w:r w:rsidR="00B93783">
              <w:t>қ</w:t>
            </w:r>
            <w:r w:rsidRPr="00B93783">
              <w:t>а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инлар</w:t>
            </w:r>
          </w:p>
        </w:tc>
      </w:tr>
      <w:tr w:rsidR="00084773" w:rsidRPr="00B93783" w14:paraId="6FDE5B6B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72CEB98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UTG</w:t>
            </w:r>
          </w:p>
          <w:p w14:paraId="7FB0CE8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3CEF0FF1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-Unix Ware Tech-nology Group</w:t>
            </w:r>
          </w:p>
        </w:tc>
        <w:tc>
          <w:tcPr>
            <w:tcW w:w="4843" w:type="dxa"/>
            <w:shd w:val="clear" w:color="auto" w:fill="auto"/>
          </w:tcPr>
          <w:p w14:paraId="3A436BBD" w14:textId="77777777" w:rsidR="00084773" w:rsidRPr="00B93783" w:rsidRDefault="00084773" w:rsidP="00084773">
            <w:r w:rsidRPr="00B93783">
              <w:t>- Группа по технологии UnixWare (консорциум</w:t>
            </w:r>
            <w:r w:rsidRPr="00B93783">
              <w:lastRenderedPageBreak/>
              <w:t>)</w:t>
            </w:r>
          </w:p>
        </w:tc>
        <w:tc>
          <w:tcPr>
            <w:tcW w:w="5151" w:type="dxa"/>
          </w:tcPr>
          <w:p w14:paraId="47890DAC" w14:textId="77777777" w:rsidR="00084773" w:rsidRPr="00B93783" w:rsidRDefault="00084773" w:rsidP="00084773">
            <w:r w:rsidRPr="00B93783">
              <w:t>- UnixWare технологияси б</w:t>
            </w:r>
            <w:r w:rsidR="00B93783">
              <w:t>ў</w:t>
            </w:r>
            <w:r w:rsidRPr="00B93783">
              <w:t>йича гуру</w:t>
            </w:r>
            <w:r w:rsidR="00B93783">
              <w:t>ҳ</w:t>
            </w:r>
            <w:r w:rsidRPr="00B93783">
              <w:t xml:space="preserve"> (консорциум)</w:t>
            </w:r>
          </w:p>
        </w:tc>
      </w:tr>
      <w:tr w:rsidR="00084773" w:rsidRPr="00B93783" w14:paraId="72FF8CA1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4066133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  <w:lang w:val="en-US"/>
              </w:rPr>
              <w:t>UTES</w:t>
            </w:r>
          </w:p>
        </w:tc>
        <w:tc>
          <w:tcPr>
            <w:tcW w:w="2464" w:type="dxa"/>
            <w:shd w:val="clear" w:color="auto" w:fill="auto"/>
          </w:tcPr>
          <w:p w14:paraId="26FB8B2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bCs/>
              </w:rPr>
              <w:t xml:space="preserve">Utility </w:t>
            </w:r>
            <w:r w:rsidRPr="00B93783">
              <w:rPr>
                <w:bCs/>
                <w:lang w:val="en-US"/>
              </w:rPr>
              <w:t>Estimator</w:t>
            </w:r>
          </w:p>
        </w:tc>
        <w:tc>
          <w:tcPr>
            <w:tcW w:w="4843" w:type="dxa"/>
            <w:shd w:val="clear" w:color="auto" w:fill="auto"/>
          </w:tcPr>
          <w:p w14:paraId="1B1557A5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программа оценки полезности</w:t>
            </w:r>
          </w:p>
        </w:tc>
        <w:tc>
          <w:tcPr>
            <w:tcW w:w="5151" w:type="dxa"/>
          </w:tcPr>
          <w:p w14:paraId="1CD00293" w14:textId="77777777" w:rsidR="00084773" w:rsidRPr="00B93783" w:rsidRDefault="00084773" w:rsidP="00084773">
            <w:r w:rsidRPr="00B93783">
              <w:t>- фойдалилик ба</w:t>
            </w:r>
            <w:r w:rsidR="00B93783">
              <w:t>ҳ</w:t>
            </w:r>
            <w:r w:rsidRPr="00B93783">
              <w:t>осининг дастури</w:t>
            </w:r>
          </w:p>
        </w:tc>
      </w:tr>
      <w:tr w:rsidR="00084773" w:rsidRPr="00B93783" w14:paraId="69F40A8C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50C2E46A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UTM</w:t>
            </w:r>
          </w:p>
          <w:p w14:paraId="5FC18DF3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14:paraId="1F6F7C25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Uniform Transfer Model</w:t>
            </w:r>
          </w:p>
        </w:tc>
        <w:tc>
          <w:tcPr>
            <w:tcW w:w="4843" w:type="dxa"/>
            <w:shd w:val="clear" w:color="auto" w:fill="auto"/>
          </w:tcPr>
          <w:p w14:paraId="12FA5B41" w14:textId="77777777" w:rsidR="00084773" w:rsidRPr="00B93783" w:rsidRDefault="00084773" w:rsidP="00084773">
            <w:r w:rsidRPr="00B93783">
              <w:t>- единая/стандартная модель передачи</w:t>
            </w:r>
          </w:p>
        </w:tc>
        <w:tc>
          <w:tcPr>
            <w:tcW w:w="5151" w:type="dxa"/>
          </w:tcPr>
          <w:p w14:paraId="298B8EDA" w14:textId="77777777" w:rsidR="00084773" w:rsidRPr="00B93783" w:rsidRDefault="00084773" w:rsidP="00084773">
            <w:r w:rsidRPr="00B93783">
              <w:t>- узатишнинг ягона/стандарт модели</w:t>
            </w:r>
          </w:p>
        </w:tc>
      </w:tr>
      <w:tr w:rsidR="00084773" w:rsidRPr="00B93783" w14:paraId="419BFAF4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5245966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UTP</w:t>
            </w:r>
          </w:p>
          <w:p w14:paraId="52A76BF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7BE6DE2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unshielded  twisted pair</w:t>
            </w:r>
          </w:p>
        </w:tc>
        <w:tc>
          <w:tcPr>
            <w:tcW w:w="4843" w:type="dxa"/>
            <w:shd w:val="clear" w:color="auto" w:fill="auto"/>
          </w:tcPr>
          <w:p w14:paraId="62E5EADD" w14:textId="77777777" w:rsidR="00084773" w:rsidRPr="00B93783" w:rsidRDefault="00084773" w:rsidP="00084773">
            <w:r w:rsidRPr="00B93783">
              <w:t>- неэкранированная витая пара</w:t>
            </w:r>
          </w:p>
          <w:p w14:paraId="297018FF" w14:textId="77777777" w:rsidR="00084773" w:rsidRPr="00B93783" w:rsidRDefault="00084773" w:rsidP="00084773"/>
        </w:tc>
        <w:tc>
          <w:tcPr>
            <w:tcW w:w="5151" w:type="dxa"/>
          </w:tcPr>
          <w:p w14:paraId="4C7BBA04" w14:textId="77777777" w:rsidR="00084773" w:rsidRPr="00B93783" w:rsidRDefault="00084773" w:rsidP="00084773">
            <w:r w:rsidRPr="00B93783">
              <w:t>- экранланмаган буралган жуфти</w:t>
            </w:r>
          </w:p>
        </w:tc>
      </w:tr>
      <w:tr w:rsidR="00084773" w:rsidRPr="00B93783" w14:paraId="04DD235F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17F731C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UUCP</w:t>
            </w:r>
          </w:p>
          <w:p w14:paraId="013CFED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1C09B216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US"/>
              </w:rPr>
              <w:t>- Unix to Unix  Copy Program</w:t>
            </w:r>
          </w:p>
        </w:tc>
        <w:tc>
          <w:tcPr>
            <w:tcW w:w="4843" w:type="dxa"/>
            <w:shd w:val="clear" w:color="auto" w:fill="auto"/>
          </w:tcPr>
          <w:p w14:paraId="3B01B502" w14:textId="77777777" w:rsidR="00084773" w:rsidRPr="00B93783" w:rsidRDefault="00084773" w:rsidP="00084773">
            <w:r w:rsidRPr="00B93783">
              <w:t>- программа копирования между Unix- системами</w:t>
            </w:r>
          </w:p>
        </w:tc>
        <w:tc>
          <w:tcPr>
            <w:tcW w:w="5151" w:type="dxa"/>
          </w:tcPr>
          <w:p w14:paraId="4B89E9DA" w14:textId="77777777" w:rsidR="00084773" w:rsidRPr="00B93783" w:rsidRDefault="00084773" w:rsidP="00084773">
            <w:r w:rsidRPr="00B93783">
              <w:t xml:space="preserve">- Unix-тизимлари </w:t>
            </w:r>
            <w:r w:rsidR="00B93783">
              <w:t>ў</w:t>
            </w:r>
            <w:r w:rsidRPr="00B93783">
              <w:t>ртасида нусха к</w:t>
            </w:r>
            <w:r w:rsidR="00B93783">
              <w:t>ў</w:t>
            </w:r>
            <w:r w:rsidRPr="00B93783">
              <w:t>чириш дастури</w:t>
            </w:r>
          </w:p>
        </w:tc>
      </w:tr>
      <w:tr w:rsidR="00084773" w:rsidRPr="00B93783" w14:paraId="5D1A48FD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32A2987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UUCP</w:t>
            </w:r>
          </w:p>
          <w:p w14:paraId="22BF62AC" w14:textId="77777777" w:rsidR="00084773" w:rsidRPr="00B93783" w:rsidRDefault="00084773" w:rsidP="00084773">
            <w:pPr>
              <w:rPr>
                <w:bCs/>
              </w:rPr>
            </w:pPr>
          </w:p>
          <w:p w14:paraId="233933B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64825F34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>- UNIX to UNIX</w:t>
            </w:r>
            <w:r w:rsidRPr="00B93783">
              <w:rPr>
                <w:iCs/>
                <w:lang w:val="en-US"/>
              </w:rPr>
              <w:t xml:space="preserve"> Communication Protocol</w:t>
            </w:r>
          </w:p>
        </w:tc>
        <w:tc>
          <w:tcPr>
            <w:tcW w:w="4843" w:type="dxa"/>
            <w:shd w:val="clear" w:color="auto" w:fill="auto"/>
          </w:tcPr>
          <w:p w14:paraId="788B38A9" w14:textId="77777777" w:rsidR="00084773" w:rsidRPr="00B93783" w:rsidRDefault="00084773" w:rsidP="00084773">
            <w:r w:rsidRPr="00B93783">
              <w:t>- протокол связи для UNIX-систем-стандартный асинхронный протокол для UNIX- систем</w:t>
            </w:r>
          </w:p>
        </w:tc>
        <w:tc>
          <w:tcPr>
            <w:tcW w:w="5151" w:type="dxa"/>
          </w:tcPr>
          <w:p w14:paraId="1009A562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Unix</w:t>
            </w:r>
            <w:r w:rsidRPr="00B93783">
              <w:t>- тизимлари учун ало</w:t>
            </w:r>
            <w:r w:rsidR="00B93783">
              <w:t>қ</w:t>
            </w:r>
            <w:r w:rsidRPr="00B93783">
              <w:t xml:space="preserve">а протоколи </w:t>
            </w:r>
            <w:r w:rsidRPr="00B93783">
              <w:rPr>
                <w:caps/>
              </w:rPr>
              <w:t xml:space="preserve">Unix- </w:t>
            </w:r>
            <w:r w:rsidRPr="00B93783">
              <w:t>тизимлари учун стандарт асинхрон протокол</w:t>
            </w:r>
          </w:p>
        </w:tc>
      </w:tr>
      <w:tr w:rsidR="00084773" w:rsidRPr="00B93783" w14:paraId="43C9AAED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546EE81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UVCTM</w:t>
            </w:r>
          </w:p>
          <w:p w14:paraId="3DCA1CC2" w14:textId="77777777" w:rsidR="00084773" w:rsidRPr="00B93783" w:rsidRDefault="00084773" w:rsidP="00084773">
            <w:pPr>
              <w:rPr>
                <w:bCs/>
              </w:rPr>
            </w:pPr>
          </w:p>
          <w:p w14:paraId="0DBE21FC" w14:textId="77777777" w:rsidR="00084773" w:rsidRPr="00B93783" w:rsidRDefault="00084773" w:rsidP="00084773">
            <w:pPr>
              <w:rPr>
                <w:bCs/>
              </w:rPr>
            </w:pPr>
          </w:p>
          <w:p w14:paraId="522A7C6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42F3CD5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ultraviolet  colourtranslating  television  microscope</w:t>
            </w:r>
          </w:p>
        </w:tc>
        <w:tc>
          <w:tcPr>
            <w:tcW w:w="4843" w:type="dxa"/>
            <w:shd w:val="clear" w:color="auto" w:fill="auto"/>
          </w:tcPr>
          <w:p w14:paraId="1E1A6757" w14:textId="77777777" w:rsidR="00084773" w:rsidRPr="00B93783" w:rsidRDefault="00084773" w:rsidP="00084773">
            <w:r w:rsidRPr="00B93783">
              <w:t>- спектральный ультрафиолетовый телевизионный микроскоп с воспроизведением изображения в условных цветах</w:t>
            </w:r>
          </w:p>
        </w:tc>
        <w:tc>
          <w:tcPr>
            <w:tcW w:w="5151" w:type="dxa"/>
          </w:tcPr>
          <w:p w14:paraId="75FB466D" w14:textId="77777777" w:rsidR="00084773" w:rsidRPr="00B93783" w:rsidRDefault="00084773" w:rsidP="00084773">
            <w:r w:rsidRPr="00B93783">
              <w:t>- тасвирни шартли рангларда акс эттирувчи спектрал ультрабинафша телевизион микроскоп</w:t>
            </w:r>
          </w:p>
        </w:tc>
      </w:tr>
      <w:tr w:rsidR="00084773" w:rsidRPr="00B93783" w14:paraId="0B29FDE9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2AAF0C2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UVEPROM</w:t>
            </w:r>
          </w:p>
          <w:p w14:paraId="18722E01" w14:textId="77777777" w:rsidR="00084773" w:rsidRPr="00B93783" w:rsidRDefault="00084773" w:rsidP="00084773">
            <w:pPr>
              <w:rPr>
                <w:bCs/>
              </w:rPr>
            </w:pPr>
          </w:p>
          <w:p w14:paraId="6F5B9D2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28A9A5C2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ultraviolet-era-sable programmable read-only memory</w:t>
            </w:r>
          </w:p>
        </w:tc>
        <w:tc>
          <w:tcPr>
            <w:tcW w:w="4843" w:type="dxa"/>
            <w:shd w:val="clear" w:color="auto" w:fill="auto"/>
          </w:tcPr>
          <w:p w14:paraId="0F48D839" w14:textId="77777777" w:rsidR="00084773" w:rsidRPr="00B93783" w:rsidRDefault="00084773" w:rsidP="00084773">
            <w:r w:rsidRPr="00B93783">
              <w:t>- программирование постоянного запоминающего устройства с ультрафиолетовым стиранием информации</w:t>
            </w:r>
          </w:p>
        </w:tc>
        <w:tc>
          <w:tcPr>
            <w:tcW w:w="5151" w:type="dxa"/>
          </w:tcPr>
          <w:p w14:paraId="789BC6E3" w14:textId="77777777" w:rsidR="00084773" w:rsidRPr="00B93783" w:rsidRDefault="00084773" w:rsidP="00084773">
            <w:r w:rsidRPr="00B93783">
              <w:t xml:space="preserve">- доимий хотира </w:t>
            </w:r>
            <w:r w:rsidR="00B93783">
              <w:t>қ</w:t>
            </w:r>
            <w:r w:rsidRPr="00B93783">
              <w:t xml:space="preserve">урилмасини ахборотни ультрабинафша </w:t>
            </w:r>
            <w:r w:rsidR="00B93783">
              <w:t>ў</w:t>
            </w:r>
            <w:r w:rsidRPr="00B93783">
              <w:t>чириш билан дастурлаш</w:t>
            </w:r>
          </w:p>
        </w:tc>
      </w:tr>
      <w:tr w:rsidR="00084773" w:rsidRPr="00B93783" w14:paraId="6507ED0D" w14:textId="77777777">
        <w:trPr>
          <w:trHeight w:val="70"/>
        </w:trPr>
        <w:tc>
          <w:tcPr>
            <w:tcW w:w="2170" w:type="dxa"/>
            <w:shd w:val="clear" w:color="auto" w:fill="auto"/>
          </w:tcPr>
          <w:p w14:paraId="64FE887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UVR</w:t>
            </w:r>
          </w:p>
          <w:p w14:paraId="13C63F9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64" w:type="dxa"/>
            <w:shd w:val="clear" w:color="auto" w:fill="auto"/>
          </w:tcPr>
          <w:p w14:paraId="3782F93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under-voltage  reay</w:t>
            </w:r>
          </w:p>
        </w:tc>
        <w:tc>
          <w:tcPr>
            <w:tcW w:w="4843" w:type="dxa"/>
            <w:shd w:val="clear" w:color="auto" w:fill="auto"/>
          </w:tcPr>
          <w:p w14:paraId="36A0BADB" w14:textId="77777777" w:rsidR="00084773" w:rsidRPr="00B93783" w:rsidRDefault="00084773" w:rsidP="00084773">
            <w:r w:rsidRPr="00B93783">
              <w:t>- реле минимального напряжения</w:t>
            </w:r>
          </w:p>
          <w:p w14:paraId="4F2D3CA6" w14:textId="77777777" w:rsidR="00084773" w:rsidRPr="00B93783" w:rsidRDefault="00084773" w:rsidP="00084773"/>
        </w:tc>
        <w:tc>
          <w:tcPr>
            <w:tcW w:w="5151" w:type="dxa"/>
          </w:tcPr>
          <w:p w14:paraId="157C8506" w14:textId="77777777" w:rsidR="00084773" w:rsidRPr="00B93783" w:rsidRDefault="00084773" w:rsidP="00084773">
            <w:r w:rsidRPr="00B93783">
              <w:t>- минимал кучланиш релеси</w:t>
            </w:r>
          </w:p>
        </w:tc>
      </w:tr>
    </w:tbl>
    <w:p w14:paraId="7C1DFC90" w14:textId="77777777" w:rsidR="00084773" w:rsidRPr="00B93783" w:rsidRDefault="00084773" w:rsidP="004C2251"/>
    <w:p w14:paraId="256F0F49" w14:textId="77777777" w:rsidR="00084773" w:rsidRPr="00B93783" w:rsidRDefault="00084773" w:rsidP="004C2251"/>
    <w:tbl>
      <w:tblPr>
        <w:tblW w:w="14628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4"/>
        <w:gridCol w:w="2450"/>
        <w:gridCol w:w="4843"/>
        <w:gridCol w:w="5151"/>
      </w:tblGrid>
      <w:tr w:rsidR="00084773" w:rsidRPr="00B93783" w14:paraId="08524589" w14:textId="77777777">
        <w:trPr>
          <w:trHeight w:val="70"/>
          <w:tblHeader/>
        </w:trPr>
        <w:tc>
          <w:tcPr>
            <w:tcW w:w="14628" w:type="dxa"/>
            <w:gridSpan w:val="4"/>
            <w:shd w:val="clear" w:color="auto" w:fill="auto"/>
          </w:tcPr>
          <w:p w14:paraId="30AA1772" w14:textId="77777777" w:rsidR="00084773" w:rsidRPr="00B93783" w:rsidRDefault="00084773" w:rsidP="00084773">
            <w:pPr>
              <w:spacing w:before="40" w:after="40"/>
              <w:jc w:val="center"/>
            </w:pPr>
            <w:r w:rsidRPr="00B93783">
              <w:rPr>
                <w:b/>
                <w:bCs/>
              </w:rPr>
              <w:t>V</w:t>
            </w:r>
          </w:p>
        </w:tc>
      </w:tr>
      <w:tr w:rsidR="00084773" w:rsidRPr="00B93783" w14:paraId="2815F814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5742596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  <w:lang w:val="en-US"/>
              </w:rPr>
              <w:t>V</w:t>
            </w:r>
          </w:p>
        </w:tc>
        <w:tc>
          <w:tcPr>
            <w:tcW w:w="2450" w:type="dxa"/>
            <w:shd w:val="clear" w:color="auto" w:fill="auto"/>
          </w:tcPr>
          <w:p w14:paraId="276DC7C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vacuum tube</w:t>
            </w:r>
          </w:p>
        </w:tc>
        <w:tc>
          <w:tcPr>
            <w:tcW w:w="4843" w:type="dxa"/>
            <w:shd w:val="clear" w:color="auto" w:fill="auto"/>
          </w:tcPr>
          <w:p w14:paraId="3996BA19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электронная лампа, радиолампа</w:t>
            </w:r>
          </w:p>
        </w:tc>
        <w:tc>
          <w:tcPr>
            <w:tcW w:w="5151" w:type="dxa"/>
          </w:tcPr>
          <w:p w14:paraId="666E1484" w14:textId="77777777" w:rsidR="00084773" w:rsidRPr="00B93783" w:rsidRDefault="00084773" w:rsidP="00084773">
            <w:r w:rsidRPr="00B93783">
              <w:t>- электрон лампа</w:t>
            </w:r>
          </w:p>
        </w:tc>
      </w:tr>
      <w:tr w:rsidR="00084773" w:rsidRPr="00B93783" w14:paraId="391DD4DF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6DDACED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</w:t>
            </w:r>
          </w:p>
        </w:tc>
        <w:tc>
          <w:tcPr>
            <w:tcW w:w="2450" w:type="dxa"/>
            <w:shd w:val="clear" w:color="auto" w:fill="auto"/>
          </w:tcPr>
          <w:p w14:paraId="7E3EC59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valve</w:t>
            </w:r>
          </w:p>
        </w:tc>
        <w:tc>
          <w:tcPr>
            <w:tcW w:w="4843" w:type="dxa"/>
            <w:shd w:val="clear" w:color="auto" w:fill="auto"/>
          </w:tcPr>
          <w:p w14:paraId="492EC21D" w14:textId="77777777" w:rsidR="00084773" w:rsidRPr="00B93783" w:rsidRDefault="00084773" w:rsidP="00084773">
            <w:r w:rsidRPr="00B93783">
              <w:t>- клапан</w:t>
            </w:r>
          </w:p>
        </w:tc>
        <w:tc>
          <w:tcPr>
            <w:tcW w:w="5151" w:type="dxa"/>
          </w:tcPr>
          <w:p w14:paraId="21D9BC69" w14:textId="77777777" w:rsidR="00084773" w:rsidRPr="00B93783" w:rsidRDefault="00084773" w:rsidP="00084773">
            <w:r w:rsidRPr="00B93783">
              <w:t>- клапан</w:t>
            </w:r>
          </w:p>
        </w:tc>
      </w:tr>
      <w:tr w:rsidR="00084773" w:rsidRPr="00B93783" w14:paraId="475B7EAD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487C48D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V, </w:t>
            </w:r>
            <w:r w:rsidRPr="00B93783">
              <w:rPr>
                <w:iCs/>
              </w:rPr>
              <w:t>va</w:t>
            </w:r>
          </w:p>
        </w:tc>
        <w:tc>
          <w:tcPr>
            <w:tcW w:w="2450" w:type="dxa"/>
            <w:shd w:val="clear" w:color="auto" w:fill="auto"/>
          </w:tcPr>
          <w:p w14:paraId="6303A4D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val</w:t>
            </w:r>
            <w:r w:rsidRPr="00B93783">
              <w:rPr>
                <w:iCs/>
                <w:lang w:val="en-US"/>
              </w:rPr>
              <w:t>u</w:t>
            </w:r>
            <w:r w:rsidRPr="00B93783">
              <w:rPr>
                <w:iCs/>
              </w:rPr>
              <w:t>e</w:t>
            </w:r>
          </w:p>
        </w:tc>
        <w:tc>
          <w:tcPr>
            <w:tcW w:w="4843" w:type="dxa"/>
            <w:shd w:val="clear" w:color="auto" w:fill="auto"/>
          </w:tcPr>
          <w:p w14:paraId="1DD8B20A" w14:textId="77777777" w:rsidR="00084773" w:rsidRPr="00B93783" w:rsidRDefault="00084773" w:rsidP="00084773">
            <w:r w:rsidRPr="00B93783">
              <w:t>- значение/величина</w:t>
            </w:r>
          </w:p>
        </w:tc>
        <w:tc>
          <w:tcPr>
            <w:tcW w:w="5151" w:type="dxa"/>
          </w:tcPr>
          <w:p w14:paraId="1D32F7DC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иймат/катталик</w:t>
            </w:r>
          </w:p>
        </w:tc>
      </w:tr>
      <w:tr w:rsidR="00084773" w:rsidRPr="00B93783" w14:paraId="2CED5733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1C177ED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</w:t>
            </w:r>
          </w:p>
        </w:tc>
        <w:tc>
          <w:tcPr>
            <w:tcW w:w="2450" w:type="dxa"/>
            <w:shd w:val="clear" w:color="auto" w:fill="auto"/>
          </w:tcPr>
          <w:p w14:paraId="4C69458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vector</w:t>
            </w:r>
          </w:p>
        </w:tc>
        <w:tc>
          <w:tcPr>
            <w:tcW w:w="4843" w:type="dxa"/>
            <w:shd w:val="clear" w:color="auto" w:fill="auto"/>
          </w:tcPr>
          <w:p w14:paraId="7D9D6D49" w14:textId="77777777" w:rsidR="00084773" w:rsidRPr="00B93783" w:rsidRDefault="00084773" w:rsidP="00084773">
            <w:r w:rsidRPr="00B93783">
              <w:t>- вектор</w:t>
            </w:r>
          </w:p>
        </w:tc>
        <w:tc>
          <w:tcPr>
            <w:tcW w:w="5151" w:type="dxa"/>
          </w:tcPr>
          <w:p w14:paraId="1B768587" w14:textId="77777777" w:rsidR="00084773" w:rsidRPr="00B93783" w:rsidRDefault="00084773" w:rsidP="00084773">
            <w:r w:rsidRPr="00B93783">
              <w:t>- вектор</w:t>
            </w:r>
          </w:p>
        </w:tc>
      </w:tr>
      <w:tr w:rsidR="00084773" w:rsidRPr="00B93783" w14:paraId="7F460591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2836FA2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</w:t>
            </w:r>
          </w:p>
        </w:tc>
        <w:tc>
          <w:tcPr>
            <w:tcW w:w="2450" w:type="dxa"/>
            <w:shd w:val="clear" w:color="auto" w:fill="auto"/>
          </w:tcPr>
          <w:p w14:paraId="602652B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volume</w:t>
            </w:r>
          </w:p>
        </w:tc>
        <w:tc>
          <w:tcPr>
            <w:tcW w:w="4843" w:type="dxa"/>
            <w:shd w:val="clear" w:color="auto" w:fill="auto"/>
          </w:tcPr>
          <w:p w14:paraId="39416146" w14:textId="77777777" w:rsidR="00084773" w:rsidRPr="00B93783" w:rsidRDefault="00084773" w:rsidP="00084773">
            <w:r w:rsidRPr="00B93783">
              <w:t>- громкость; уровень сигнала</w:t>
            </w:r>
          </w:p>
        </w:tc>
        <w:tc>
          <w:tcPr>
            <w:tcW w:w="5151" w:type="dxa"/>
          </w:tcPr>
          <w:p w14:paraId="1C3D85E3" w14:textId="77777777" w:rsidR="00084773" w:rsidRPr="00B93783" w:rsidRDefault="00084773" w:rsidP="00084773">
            <w:r w:rsidRPr="00B93783">
              <w:t>- товуш баландлиги; сигнал даражаси</w:t>
            </w:r>
          </w:p>
        </w:tc>
      </w:tr>
      <w:tr w:rsidR="00084773" w:rsidRPr="00B93783" w14:paraId="2DE3C588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3C507D0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</w:t>
            </w:r>
          </w:p>
        </w:tc>
        <w:tc>
          <w:tcPr>
            <w:tcW w:w="2450" w:type="dxa"/>
            <w:shd w:val="clear" w:color="auto" w:fill="auto"/>
          </w:tcPr>
          <w:p w14:paraId="76D9E21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visual</w:t>
            </w:r>
          </w:p>
        </w:tc>
        <w:tc>
          <w:tcPr>
            <w:tcW w:w="4843" w:type="dxa"/>
            <w:shd w:val="clear" w:color="auto" w:fill="auto"/>
          </w:tcPr>
          <w:p w14:paraId="1FC3770E" w14:textId="77777777" w:rsidR="00084773" w:rsidRPr="00B93783" w:rsidRDefault="00084773" w:rsidP="00084773">
            <w:r w:rsidRPr="00B93783">
              <w:t>- зрение; зрительный, визуальный</w:t>
            </w:r>
          </w:p>
        </w:tc>
        <w:tc>
          <w:tcPr>
            <w:tcW w:w="5151" w:type="dxa"/>
          </w:tcPr>
          <w:p w14:paraId="28BB20BD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>риш; визуал</w:t>
            </w:r>
          </w:p>
        </w:tc>
      </w:tr>
      <w:tr w:rsidR="00084773" w:rsidRPr="00B93783" w14:paraId="5547F934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161DC83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</w:t>
            </w:r>
          </w:p>
        </w:tc>
        <w:tc>
          <w:tcPr>
            <w:tcW w:w="2450" w:type="dxa"/>
            <w:shd w:val="clear" w:color="auto" w:fill="auto"/>
          </w:tcPr>
          <w:p w14:paraId="0F96258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visible</w:t>
            </w:r>
          </w:p>
        </w:tc>
        <w:tc>
          <w:tcPr>
            <w:tcW w:w="4843" w:type="dxa"/>
            <w:shd w:val="clear" w:color="auto" w:fill="auto"/>
          </w:tcPr>
          <w:p w14:paraId="0E2B173F" w14:textId="77777777" w:rsidR="00084773" w:rsidRPr="00B93783" w:rsidRDefault="00084773" w:rsidP="00084773">
            <w:r w:rsidRPr="00B93783">
              <w:t>- видимость, видность</w:t>
            </w:r>
          </w:p>
        </w:tc>
        <w:tc>
          <w:tcPr>
            <w:tcW w:w="5151" w:type="dxa"/>
          </w:tcPr>
          <w:p w14:paraId="262785E2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>риниш, к</w:t>
            </w:r>
            <w:r w:rsidR="00B93783">
              <w:t>ў</w:t>
            </w:r>
            <w:r w:rsidRPr="00B93783">
              <w:t>ринганлик</w:t>
            </w:r>
          </w:p>
        </w:tc>
      </w:tr>
      <w:tr w:rsidR="00084773" w:rsidRPr="00B93783" w14:paraId="188855C5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4530326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V.a.</w:t>
            </w:r>
          </w:p>
        </w:tc>
        <w:tc>
          <w:tcPr>
            <w:tcW w:w="2450" w:type="dxa"/>
            <w:shd w:val="clear" w:color="auto" w:fill="auto"/>
          </w:tcPr>
          <w:p w14:paraId="6509A20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visual acuity</w:t>
            </w:r>
          </w:p>
        </w:tc>
        <w:tc>
          <w:tcPr>
            <w:tcW w:w="4843" w:type="dxa"/>
            <w:shd w:val="clear" w:color="auto" w:fill="auto"/>
          </w:tcPr>
          <w:p w14:paraId="3D9AE5BA" w14:textId="77777777" w:rsidR="00084773" w:rsidRPr="00B93783" w:rsidRDefault="00084773" w:rsidP="00084773">
            <w:r w:rsidRPr="00B93783">
              <w:t>- острота зрения</w:t>
            </w:r>
          </w:p>
        </w:tc>
        <w:tc>
          <w:tcPr>
            <w:tcW w:w="5151" w:type="dxa"/>
          </w:tcPr>
          <w:p w14:paraId="7A6BE6F6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 xml:space="preserve">знинг </w:t>
            </w:r>
            <w:r w:rsidR="00B93783">
              <w:t>ў</w:t>
            </w:r>
            <w:r w:rsidRPr="00B93783">
              <w:t>ткирлиги</w:t>
            </w:r>
          </w:p>
        </w:tc>
      </w:tr>
      <w:tr w:rsidR="00084773" w:rsidRPr="00B93783" w14:paraId="25A4B565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414F1758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V5</w:t>
            </w:r>
          </w:p>
        </w:tc>
        <w:tc>
          <w:tcPr>
            <w:tcW w:w="2450" w:type="dxa"/>
            <w:shd w:val="clear" w:color="auto" w:fill="auto"/>
          </w:tcPr>
          <w:p w14:paraId="123F6E54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Open access network protocol</w:t>
            </w:r>
          </w:p>
        </w:tc>
        <w:tc>
          <w:tcPr>
            <w:tcW w:w="4843" w:type="dxa"/>
            <w:shd w:val="clear" w:color="auto" w:fill="auto"/>
          </w:tcPr>
          <w:p w14:paraId="26783A73" w14:textId="77777777" w:rsidR="00084773" w:rsidRPr="00B93783" w:rsidRDefault="00084773" w:rsidP="00084773">
            <w:r w:rsidRPr="00B93783">
              <w:rPr>
                <w:lang w:val="uz-Cyrl-UZ"/>
              </w:rPr>
              <w:t>- о</w:t>
            </w:r>
            <w:r w:rsidRPr="00B93783">
              <w:t>ткрытый протокол сети доступа</w:t>
            </w:r>
          </w:p>
        </w:tc>
        <w:tc>
          <w:tcPr>
            <w:tcW w:w="5151" w:type="dxa"/>
          </w:tcPr>
          <w:p w14:paraId="6D670E83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фойдаланиш тармо</w:t>
            </w:r>
            <w:r w:rsidR="00B93783">
              <w:t>ғ</w:t>
            </w:r>
            <w:r w:rsidRPr="00B93783">
              <w:rPr>
                <w:lang w:val="uz-Cyrl-UZ"/>
              </w:rPr>
              <w:t>ининг очи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 xml:space="preserve"> протоколи</w:t>
            </w:r>
          </w:p>
        </w:tc>
      </w:tr>
      <w:tr w:rsidR="00084773" w:rsidRPr="00B93783" w14:paraId="1EA5AA4E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3ACFBCA2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V5UA</w:t>
            </w:r>
          </w:p>
        </w:tc>
        <w:tc>
          <w:tcPr>
            <w:tcW w:w="2450" w:type="dxa"/>
            <w:shd w:val="clear" w:color="auto" w:fill="auto"/>
          </w:tcPr>
          <w:p w14:paraId="4E845DA1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V5 User Adaptation</w:t>
            </w:r>
          </w:p>
        </w:tc>
        <w:tc>
          <w:tcPr>
            <w:tcW w:w="4843" w:type="dxa"/>
            <w:shd w:val="clear" w:color="auto" w:fill="auto"/>
          </w:tcPr>
          <w:p w14:paraId="4708CDF8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а</w:t>
            </w:r>
            <w:r w:rsidRPr="00B93783">
              <w:t>даптация</w:t>
            </w:r>
            <w:r w:rsidRPr="00B93783">
              <w:rPr>
                <w:lang w:val="en-US"/>
              </w:rPr>
              <w:t xml:space="preserve"> SCTP </w:t>
            </w:r>
            <w:r w:rsidRPr="00B93783">
              <w:t>к</w:t>
            </w:r>
            <w:r w:rsidRPr="00B93783">
              <w:rPr>
                <w:lang w:val="en-US"/>
              </w:rPr>
              <w:t xml:space="preserve"> V5 (IETF Sigtran)</w:t>
            </w:r>
          </w:p>
        </w:tc>
        <w:tc>
          <w:tcPr>
            <w:tcW w:w="5151" w:type="dxa"/>
          </w:tcPr>
          <w:p w14:paraId="37D26CD3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SCTP нинг V5 га адаптацияси (IETF Sigtran</w:t>
            </w:r>
          </w:p>
        </w:tc>
      </w:tr>
      <w:tr w:rsidR="00084773" w:rsidRPr="00B93783" w14:paraId="1717F38C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5483290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VAC</w:t>
            </w:r>
          </w:p>
          <w:p w14:paraId="46CA08A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FBB967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Value -added </w:t>
            </w:r>
            <w:r w:rsidRPr="00B93783">
              <w:rPr>
                <w:iCs/>
              </w:rPr>
              <w:lastRenderedPageBreak/>
              <w:t>Carrier</w:t>
            </w:r>
          </w:p>
        </w:tc>
        <w:tc>
          <w:tcPr>
            <w:tcW w:w="4843" w:type="dxa"/>
            <w:shd w:val="clear" w:color="auto" w:fill="auto"/>
          </w:tcPr>
          <w:p w14:paraId="6A88F161" w14:textId="77777777" w:rsidR="00084773" w:rsidRPr="00B93783" w:rsidRDefault="00084773" w:rsidP="00084773">
            <w:r w:rsidRPr="00B93783">
              <w:t>- операторская сеть связи/сервис с дополнительными услугами</w:t>
            </w:r>
          </w:p>
        </w:tc>
        <w:tc>
          <w:tcPr>
            <w:tcW w:w="5151" w:type="dxa"/>
          </w:tcPr>
          <w:p w14:paraId="22A10A61" w14:textId="77777777" w:rsidR="00084773" w:rsidRPr="00B93783" w:rsidRDefault="00084773" w:rsidP="00084773">
            <w:r w:rsidRPr="00B93783">
              <w:t>- операторлик ало</w:t>
            </w:r>
            <w:r w:rsidR="00B93783">
              <w:t>қ</w:t>
            </w:r>
            <w:r w:rsidRPr="00B93783">
              <w:t>а тармо</w:t>
            </w:r>
            <w:r w:rsidR="00B93783">
              <w:t>ғ</w:t>
            </w:r>
            <w:r w:rsidRPr="00B93783">
              <w:t>и/</w:t>
            </w:r>
            <w:r w:rsidR="00B93783">
              <w:t>қў</w:t>
            </w:r>
            <w:r w:rsidRPr="00B93783">
              <w:t>шим-ча хизматларга эга сервис</w:t>
            </w:r>
          </w:p>
        </w:tc>
      </w:tr>
      <w:tr w:rsidR="00084773" w:rsidRPr="00B93783" w14:paraId="4A25B40A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0CE70034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VAC</w:t>
            </w:r>
            <w:r w:rsidRPr="00B93783">
              <w:rPr>
                <w:bCs/>
                <w:lang w:val="en-US"/>
              </w:rPr>
              <w:t xml:space="preserve">, </w:t>
            </w:r>
            <w:r w:rsidRPr="00B93783">
              <w:rPr>
                <w:bCs/>
                <w:caps/>
              </w:rPr>
              <w:t>v</w:t>
            </w:r>
            <w:r w:rsidRPr="00B93783">
              <w:rPr>
                <w:bCs/>
              </w:rPr>
              <w:t>ac</w:t>
            </w:r>
          </w:p>
          <w:p w14:paraId="14FF832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957A58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</w:t>
            </w:r>
            <w:r w:rsidRPr="00B93783">
              <w:rPr>
                <w:iCs/>
                <w:lang w:val="en-US"/>
              </w:rPr>
              <w:t>o</w:t>
            </w:r>
            <w:r w:rsidRPr="00B93783">
              <w:rPr>
                <w:iCs/>
              </w:rPr>
              <w:t>l</w:t>
            </w:r>
            <w:r w:rsidRPr="00B93783">
              <w:rPr>
                <w:iCs/>
                <w:lang w:val="en-US"/>
              </w:rPr>
              <w:t>tage/Volts Alternating Current</w:t>
            </w:r>
          </w:p>
        </w:tc>
        <w:tc>
          <w:tcPr>
            <w:tcW w:w="4843" w:type="dxa"/>
            <w:shd w:val="clear" w:color="auto" w:fill="auto"/>
          </w:tcPr>
          <w:p w14:paraId="2276A3AF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ток переменного напряжения</w:t>
            </w:r>
          </w:p>
          <w:p w14:paraId="3C72306A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51" w:type="dxa"/>
          </w:tcPr>
          <w:p w14:paraId="03B8230F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згарувчан кучланиш токи</w:t>
            </w:r>
          </w:p>
        </w:tc>
      </w:tr>
      <w:tr w:rsidR="00084773" w:rsidRPr="00B93783" w14:paraId="050A79A9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2378C95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vac</w:t>
            </w:r>
          </w:p>
        </w:tc>
        <w:tc>
          <w:tcPr>
            <w:tcW w:w="2450" w:type="dxa"/>
            <w:shd w:val="clear" w:color="auto" w:fill="auto"/>
          </w:tcPr>
          <w:p w14:paraId="6BCFC83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vacuum</w:t>
            </w:r>
          </w:p>
        </w:tc>
        <w:tc>
          <w:tcPr>
            <w:tcW w:w="4843" w:type="dxa"/>
            <w:shd w:val="clear" w:color="auto" w:fill="auto"/>
          </w:tcPr>
          <w:p w14:paraId="1D40009B" w14:textId="77777777" w:rsidR="00084773" w:rsidRPr="00B93783" w:rsidRDefault="00084773" w:rsidP="00084773">
            <w:r w:rsidRPr="00B93783">
              <w:t>- вакуум</w:t>
            </w:r>
          </w:p>
        </w:tc>
        <w:tc>
          <w:tcPr>
            <w:tcW w:w="5151" w:type="dxa"/>
          </w:tcPr>
          <w:p w14:paraId="3B63F713" w14:textId="77777777" w:rsidR="00084773" w:rsidRPr="00B93783" w:rsidRDefault="00084773" w:rsidP="00084773">
            <w:r w:rsidRPr="00B93783">
              <w:t>- вакуум</w:t>
            </w:r>
          </w:p>
        </w:tc>
      </w:tr>
      <w:tr w:rsidR="00084773" w:rsidRPr="00B93783" w14:paraId="7D42A42C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DE9EF21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VAD</w:t>
            </w:r>
          </w:p>
        </w:tc>
        <w:tc>
          <w:tcPr>
            <w:tcW w:w="2450" w:type="dxa"/>
            <w:shd w:val="clear" w:color="auto" w:fill="auto"/>
          </w:tcPr>
          <w:p w14:paraId="1287C1AC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Voice Activity Detection</w:t>
            </w:r>
          </w:p>
        </w:tc>
        <w:tc>
          <w:tcPr>
            <w:tcW w:w="4843" w:type="dxa"/>
            <w:shd w:val="clear" w:color="auto" w:fill="auto"/>
          </w:tcPr>
          <w:p w14:paraId="7D1DA08C" w14:textId="77777777" w:rsidR="00084773" w:rsidRPr="00B93783" w:rsidRDefault="00084773" w:rsidP="00084773">
            <w:r w:rsidRPr="00B93783">
              <w:rPr>
                <w:lang w:val="uz-Cyrl-UZ"/>
              </w:rPr>
              <w:t>- д</w:t>
            </w:r>
            <w:r w:rsidRPr="00B93783">
              <w:t>етектор активных периодов речи</w:t>
            </w:r>
          </w:p>
        </w:tc>
        <w:tc>
          <w:tcPr>
            <w:tcW w:w="5151" w:type="dxa"/>
          </w:tcPr>
          <w:p w14:paraId="74A51C7C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нут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 xml:space="preserve"> актив давр</w:t>
            </w:r>
            <w:r w:rsidRPr="00B93783">
              <w:t>ларининг</w:t>
            </w:r>
            <w:r w:rsidRPr="00B93783">
              <w:rPr>
                <w:lang w:val="uz-Cyrl-UZ"/>
              </w:rPr>
              <w:t xml:space="preserve"> детектори</w:t>
            </w:r>
          </w:p>
        </w:tc>
      </w:tr>
      <w:tr w:rsidR="00084773" w:rsidRPr="00B93783" w14:paraId="443B6957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00A1382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V-antena</w:t>
            </w:r>
          </w:p>
        </w:tc>
        <w:tc>
          <w:tcPr>
            <w:tcW w:w="2450" w:type="dxa"/>
            <w:shd w:val="clear" w:color="auto" w:fill="auto"/>
          </w:tcPr>
          <w:p w14:paraId="43F4EA7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V antenna</w:t>
            </w:r>
          </w:p>
        </w:tc>
        <w:tc>
          <w:tcPr>
            <w:tcW w:w="4843" w:type="dxa"/>
            <w:shd w:val="clear" w:color="auto" w:fill="auto"/>
          </w:tcPr>
          <w:p w14:paraId="25D4BCF1" w14:textId="77777777" w:rsidR="00084773" w:rsidRPr="00B93783" w:rsidRDefault="00084773" w:rsidP="00084773">
            <w:r w:rsidRPr="00B93783">
              <w:t>- V-образная антенна</w:t>
            </w:r>
          </w:p>
        </w:tc>
        <w:tc>
          <w:tcPr>
            <w:tcW w:w="5151" w:type="dxa"/>
          </w:tcPr>
          <w:p w14:paraId="6D612E55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iCs/>
              </w:rPr>
              <w:t>V-симон антенна</w:t>
            </w:r>
          </w:p>
        </w:tc>
      </w:tr>
      <w:tr w:rsidR="00084773" w:rsidRPr="00B93783" w14:paraId="00E1C8FB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36450F3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var</w:t>
            </w:r>
          </w:p>
        </w:tc>
        <w:tc>
          <w:tcPr>
            <w:tcW w:w="2450" w:type="dxa"/>
            <w:shd w:val="clear" w:color="auto" w:fill="auto"/>
          </w:tcPr>
          <w:p w14:paraId="12648373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 variable</w:t>
            </w:r>
          </w:p>
        </w:tc>
        <w:tc>
          <w:tcPr>
            <w:tcW w:w="4843" w:type="dxa"/>
            <w:shd w:val="clear" w:color="auto" w:fill="auto"/>
          </w:tcPr>
          <w:p w14:paraId="3513928B" w14:textId="77777777" w:rsidR="00084773" w:rsidRPr="00B93783" w:rsidRDefault="00084773" w:rsidP="00084773">
            <w:r w:rsidRPr="00B93783">
              <w:t>- переменная величина</w:t>
            </w:r>
          </w:p>
        </w:tc>
        <w:tc>
          <w:tcPr>
            <w:tcW w:w="5151" w:type="dxa"/>
          </w:tcPr>
          <w:p w14:paraId="4AE9A813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 xml:space="preserve">- </w:t>
            </w:r>
            <w:r w:rsidR="00B93783">
              <w:t>ў</w:t>
            </w:r>
            <w:r w:rsidRPr="00B93783">
              <w:t>згарувчан катталик</w:t>
            </w:r>
          </w:p>
        </w:tc>
      </w:tr>
      <w:tr w:rsidR="00084773" w:rsidRPr="00B93783" w14:paraId="1B19DE94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0E8041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var</w:t>
            </w:r>
          </w:p>
          <w:p w14:paraId="0FF3094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9B7E37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reactive volt-ampere</w:t>
            </w:r>
          </w:p>
        </w:tc>
        <w:tc>
          <w:tcPr>
            <w:tcW w:w="4843" w:type="dxa"/>
            <w:shd w:val="clear" w:color="auto" w:fill="auto"/>
          </w:tcPr>
          <w:p w14:paraId="1E9D99E2" w14:textId="77777777" w:rsidR="00084773" w:rsidRPr="00B93783" w:rsidRDefault="00084773" w:rsidP="00084773">
            <w:r w:rsidRPr="00B93783">
              <w:t>- реактивный вольтампер</w:t>
            </w:r>
          </w:p>
          <w:p w14:paraId="1F25242F" w14:textId="77777777" w:rsidR="00084773" w:rsidRPr="00B93783" w:rsidRDefault="00084773" w:rsidP="00084773"/>
        </w:tc>
        <w:tc>
          <w:tcPr>
            <w:tcW w:w="5151" w:type="dxa"/>
          </w:tcPr>
          <w:p w14:paraId="6EE9D193" w14:textId="77777777" w:rsidR="00084773" w:rsidRPr="00B93783" w:rsidRDefault="00084773" w:rsidP="00084773">
            <w:r w:rsidRPr="00B93783">
              <w:t>- реактив вольтампер</w:t>
            </w:r>
          </w:p>
        </w:tc>
      </w:tr>
      <w:tr w:rsidR="00084773" w:rsidRPr="00B93783" w14:paraId="018F3D61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4A7C961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var</w:t>
            </w:r>
          </w:p>
        </w:tc>
        <w:tc>
          <w:tcPr>
            <w:tcW w:w="2450" w:type="dxa"/>
            <w:shd w:val="clear" w:color="auto" w:fill="auto"/>
          </w:tcPr>
          <w:p w14:paraId="28964D9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variant</w:t>
            </w:r>
          </w:p>
        </w:tc>
        <w:tc>
          <w:tcPr>
            <w:tcW w:w="4843" w:type="dxa"/>
            <w:shd w:val="clear" w:color="auto" w:fill="auto"/>
          </w:tcPr>
          <w:p w14:paraId="292B68E8" w14:textId="77777777" w:rsidR="00084773" w:rsidRPr="00B93783" w:rsidRDefault="00084773" w:rsidP="00084773">
            <w:r w:rsidRPr="00B93783">
              <w:t>- вариант</w:t>
            </w:r>
          </w:p>
        </w:tc>
        <w:tc>
          <w:tcPr>
            <w:tcW w:w="5151" w:type="dxa"/>
          </w:tcPr>
          <w:p w14:paraId="016457F7" w14:textId="77777777" w:rsidR="00084773" w:rsidRPr="00B93783" w:rsidRDefault="00084773" w:rsidP="00084773">
            <w:r w:rsidRPr="00B93783">
              <w:t>- вариант</w:t>
            </w:r>
          </w:p>
        </w:tc>
      </w:tr>
      <w:tr w:rsidR="00084773" w:rsidRPr="00B93783" w14:paraId="437706D4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6F3270E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VAS</w:t>
            </w:r>
          </w:p>
          <w:p w14:paraId="7D21476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0BC4B7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voice activated system</w:t>
            </w:r>
          </w:p>
        </w:tc>
        <w:tc>
          <w:tcPr>
            <w:tcW w:w="4843" w:type="dxa"/>
            <w:shd w:val="clear" w:color="auto" w:fill="auto"/>
          </w:tcPr>
          <w:p w14:paraId="52A75451" w14:textId="77777777" w:rsidR="00084773" w:rsidRPr="00B93783" w:rsidRDefault="00084773" w:rsidP="00084773">
            <w:r w:rsidRPr="00B93783">
              <w:t>- система автоматического голосового управления</w:t>
            </w:r>
          </w:p>
        </w:tc>
        <w:tc>
          <w:tcPr>
            <w:tcW w:w="5151" w:type="dxa"/>
          </w:tcPr>
          <w:p w14:paraId="785A8396" w14:textId="77777777" w:rsidR="00084773" w:rsidRPr="00B93783" w:rsidRDefault="00084773" w:rsidP="00084773">
            <w:r w:rsidRPr="00B93783">
              <w:t>- автоматик овоз билан бош</w:t>
            </w:r>
            <w:r w:rsidR="00B93783">
              <w:t>қ</w:t>
            </w:r>
            <w:r w:rsidRPr="00B93783">
              <w:t>ариш тизими</w:t>
            </w:r>
          </w:p>
        </w:tc>
      </w:tr>
      <w:tr w:rsidR="00084773" w:rsidRPr="00B93783" w14:paraId="71BF6DAB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484DDE3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VAT</w:t>
            </w:r>
          </w:p>
          <w:p w14:paraId="6E53A13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95D0A7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-Video Audio Teleconference</w:t>
            </w:r>
          </w:p>
        </w:tc>
        <w:tc>
          <w:tcPr>
            <w:tcW w:w="4843" w:type="dxa"/>
            <w:shd w:val="clear" w:color="auto" w:fill="auto"/>
          </w:tcPr>
          <w:p w14:paraId="216702FF" w14:textId="77777777" w:rsidR="00084773" w:rsidRPr="00B93783" w:rsidRDefault="00084773" w:rsidP="00084773">
            <w:r w:rsidRPr="00B93783">
              <w:t>- видео-аудио телеконференция</w:t>
            </w:r>
          </w:p>
          <w:p w14:paraId="07EAB7F9" w14:textId="77777777" w:rsidR="00084773" w:rsidRPr="00B93783" w:rsidRDefault="00084773" w:rsidP="00084773"/>
        </w:tc>
        <w:tc>
          <w:tcPr>
            <w:tcW w:w="5151" w:type="dxa"/>
          </w:tcPr>
          <w:p w14:paraId="52A07BEF" w14:textId="77777777" w:rsidR="00084773" w:rsidRPr="00B93783" w:rsidRDefault="00084773" w:rsidP="00084773">
            <w:r w:rsidRPr="00B93783">
              <w:t>- видео-аудио телеконференция</w:t>
            </w:r>
          </w:p>
        </w:tc>
      </w:tr>
      <w:tr w:rsidR="00084773" w:rsidRPr="00B93783" w14:paraId="32F42A75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57DF1DE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VB</w:t>
            </w:r>
          </w:p>
        </w:tc>
        <w:tc>
          <w:tcPr>
            <w:tcW w:w="2450" w:type="dxa"/>
            <w:shd w:val="clear" w:color="auto" w:fill="auto"/>
          </w:tcPr>
          <w:p w14:paraId="258AE63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Valence Band</w:t>
            </w:r>
          </w:p>
        </w:tc>
        <w:tc>
          <w:tcPr>
            <w:tcW w:w="4843" w:type="dxa"/>
            <w:shd w:val="clear" w:color="auto" w:fill="auto"/>
          </w:tcPr>
          <w:p w14:paraId="5CAF51EE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валентная зона</w:t>
            </w:r>
          </w:p>
          <w:p w14:paraId="4CE6F1E6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51" w:type="dxa"/>
          </w:tcPr>
          <w:p w14:paraId="52DAE79C" w14:textId="77777777" w:rsidR="00084773" w:rsidRPr="00B93783" w:rsidRDefault="00084773" w:rsidP="00084773">
            <w:r w:rsidRPr="00B93783">
              <w:t>- валент зонаси</w:t>
            </w:r>
          </w:p>
        </w:tc>
      </w:tr>
      <w:tr w:rsidR="00084773" w:rsidRPr="00B93783" w14:paraId="4156232F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5C0D9BBA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VBR</w:t>
            </w:r>
          </w:p>
        </w:tc>
        <w:tc>
          <w:tcPr>
            <w:tcW w:w="2450" w:type="dxa"/>
            <w:shd w:val="clear" w:color="auto" w:fill="auto"/>
          </w:tcPr>
          <w:p w14:paraId="111C0484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Variable Bit Rate</w:t>
            </w:r>
          </w:p>
        </w:tc>
        <w:tc>
          <w:tcPr>
            <w:tcW w:w="4843" w:type="dxa"/>
            <w:shd w:val="clear" w:color="auto" w:fill="auto"/>
          </w:tcPr>
          <w:p w14:paraId="7AE5FC8A" w14:textId="77777777" w:rsidR="00084773" w:rsidRPr="00B93783" w:rsidRDefault="00084773" w:rsidP="00084773">
            <w:r w:rsidRPr="00B93783">
              <w:rPr>
                <w:lang w:val="uz-Cyrl-UZ"/>
              </w:rPr>
              <w:t>- п</w:t>
            </w:r>
            <w:r w:rsidRPr="00B93783">
              <w:t>еременная скорость передачи битов</w:t>
            </w:r>
          </w:p>
        </w:tc>
        <w:tc>
          <w:tcPr>
            <w:tcW w:w="5151" w:type="dxa"/>
          </w:tcPr>
          <w:p w14:paraId="64162A00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битларни узатишнинг 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>згарувчан тезлиги</w:t>
            </w:r>
          </w:p>
        </w:tc>
      </w:tr>
      <w:tr w:rsidR="00084773" w:rsidRPr="00B93783" w14:paraId="5F180181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20908C1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VBW</w:t>
            </w:r>
          </w:p>
          <w:p w14:paraId="645BACF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C0772A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-video bandwidth</w:t>
            </w:r>
          </w:p>
          <w:p w14:paraId="34C6FC63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50CD3BE1" w14:textId="77777777" w:rsidR="00084773" w:rsidRPr="00B93783" w:rsidRDefault="00084773" w:rsidP="00084773">
            <w:r w:rsidRPr="00B93783">
              <w:t>- ширина полосы видеосигнала (видеотракта)</w:t>
            </w:r>
          </w:p>
        </w:tc>
        <w:tc>
          <w:tcPr>
            <w:tcW w:w="5151" w:type="dxa"/>
          </w:tcPr>
          <w:p w14:paraId="6C7EFF60" w14:textId="77777777" w:rsidR="00084773" w:rsidRPr="00B93783" w:rsidRDefault="00084773" w:rsidP="00084773">
            <w:r w:rsidRPr="00B93783">
              <w:t>- видеосигнал  (видеотракт) полоса кенглиги</w:t>
            </w:r>
          </w:p>
        </w:tc>
      </w:tr>
      <w:tr w:rsidR="00084773" w:rsidRPr="00B93783" w14:paraId="0D8C02F8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36FEA6F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VC</w:t>
            </w:r>
          </w:p>
        </w:tc>
        <w:tc>
          <w:tcPr>
            <w:tcW w:w="2450" w:type="dxa"/>
            <w:shd w:val="clear" w:color="auto" w:fill="auto"/>
          </w:tcPr>
          <w:p w14:paraId="62589AF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variable capacitor</w:t>
            </w:r>
          </w:p>
        </w:tc>
        <w:tc>
          <w:tcPr>
            <w:tcW w:w="4843" w:type="dxa"/>
            <w:shd w:val="clear" w:color="auto" w:fill="auto"/>
          </w:tcPr>
          <w:p w14:paraId="7C3EB166" w14:textId="77777777" w:rsidR="00084773" w:rsidRPr="00B93783" w:rsidRDefault="00084773" w:rsidP="00084773">
            <w:r w:rsidRPr="00B93783">
              <w:t>- конденсатор переменной емкости</w:t>
            </w:r>
          </w:p>
        </w:tc>
        <w:tc>
          <w:tcPr>
            <w:tcW w:w="5151" w:type="dxa"/>
          </w:tcPr>
          <w:p w14:paraId="0C289FED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згарувчан си</w:t>
            </w:r>
            <w:r w:rsidR="00B93783">
              <w:t>ғ</w:t>
            </w:r>
            <w:r w:rsidRPr="00B93783">
              <w:t>имли конденсатор</w:t>
            </w:r>
          </w:p>
        </w:tc>
      </w:tr>
      <w:tr w:rsidR="00084773" w:rsidRPr="00B93783" w14:paraId="039E289F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4F5A9C9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VC</w:t>
            </w:r>
          </w:p>
        </w:tc>
        <w:tc>
          <w:tcPr>
            <w:tcW w:w="2450" w:type="dxa"/>
            <w:shd w:val="clear" w:color="auto" w:fill="auto"/>
          </w:tcPr>
          <w:p w14:paraId="6236250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virtual call</w:t>
            </w:r>
          </w:p>
        </w:tc>
        <w:tc>
          <w:tcPr>
            <w:tcW w:w="4843" w:type="dxa"/>
            <w:shd w:val="clear" w:color="auto" w:fill="auto"/>
          </w:tcPr>
          <w:p w14:paraId="52380F2E" w14:textId="77777777" w:rsidR="00084773" w:rsidRPr="00B93783" w:rsidRDefault="00084773" w:rsidP="00084773">
            <w:r w:rsidRPr="00B93783">
              <w:t>- виртуальный вызов/соединение</w:t>
            </w:r>
          </w:p>
        </w:tc>
        <w:tc>
          <w:tcPr>
            <w:tcW w:w="5151" w:type="dxa"/>
          </w:tcPr>
          <w:p w14:paraId="4BAB3F09" w14:textId="77777777" w:rsidR="00084773" w:rsidRPr="00B93783" w:rsidRDefault="00084773" w:rsidP="00084773">
            <w:r w:rsidRPr="00B93783">
              <w:t>- виртуал ча</w:t>
            </w:r>
            <w:r w:rsidR="00B93783">
              <w:t>қ</w:t>
            </w:r>
            <w:r w:rsidRPr="00B93783">
              <w:t>ирув/уланиш</w:t>
            </w:r>
          </w:p>
        </w:tc>
      </w:tr>
      <w:tr w:rsidR="00084773" w:rsidRPr="00B93783" w14:paraId="4CA58AD1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658901E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VC</w:t>
            </w:r>
          </w:p>
        </w:tc>
        <w:tc>
          <w:tcPr>
            <w:tcW w:w="2450" w:type="dxa"/>
            <w:shd w:val="clear" w:color="auto" w:fill="auto"/>
          </w:tcPr>
          <w:p w14:paraId="541ABFD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virtual channel</w:t>
            </w:r>
          </w:p>
        </w:tc>
        <w:tc>
          <w:tcPr>
            <w:tcW w:w="4843" w:type="dxa"/>
            <w:shd w:val="clear" w:color="auto" w:fill="auto"/>
          </w:tcPr>
          <w:p w14:paraId="213EEC3C" w14:textId="77777777" w:rsidR="00084773" w:rsidRPr="00B93783" w:rsidRDefault="00084773" w:rsidP="00084773">
            <w:r w:rsidRPr="00B93783">
              <w:t>- виртуальный канал</w:t>
            </w:r>
          </w:p>
        </w:tc>
        <w:tc>
          <w:tcPr>
            <w:tcW w:w="5151" w:type="dxa"/>
          </w:tcPr>
          <w:p w14:paraId="05F96BB4" w14:textId="77777777" w:rsidR="00084773" w:rsidRPr="00B93783" w:rsidRDefault="00084773" w:rsidP="00084773">
            <w:r w:rsidRPr="00B93783">
              <w:t>- виртуал канал</w:t>
            </w:r>
          </w:p>
        </w:tc>
      </w:tr>
      <w:tr w:rsidR="00084773" w:rsidRPr="00B93783" w14:paraId="5EA1D0D6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05CB572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VC</w:t>
            </w:r>
          </w:p>
        </w:tc>
        <w:tc>
          <w:tcPr>
            <w:tcW w:w="2450" w:type="dxa"/>
            <w:shd w:val="clear" w:color="auto" w:fill="auto"/>
          </w:tcPr>
          <w:p w14:paraId="64DA79B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virtual container</w:t>
            </w:r>
          </w:p>
        </w:tc>
        <w:tc>
          <w:tcPr>
            <w:tcW w:w="4843" w:type="dxa"/>
            <w:shd w:val="clear" w:color="auto" w:fill="auto"/>
          </w:tcPr>
          <w:p w14:paraId="2C7C0419" w14:textId="77777777" w:rsidR="00084773" w:rsidRPr="00B93783" w:rsidRDefault="00084773" w:rsidP="00084773">
            <w:r w:rsidRPr="00B93783">
              <w:t>- виртуальный контейнер</w:t>
            </w:r>
          </w:p>
        </w:tc>
        <w:tc>
          <w:tcPr>
            <w:tcW w:w="5151" w:type="dxa"/>
          </w:tcPr>
          <w:p w14:paraId="2CB609C7" w14:textId="77777777" w:rsidR="00084773" w:rsidRPr="00B93783" w:rsidRDefault="00084773" w:rsidP="00084773">
            <w:r w:rsidRPr="00B93783">
              <w:t>- виртуал контейнер</w:t>
            </w:r>
          </w:p>
        </w:tc>
      </w:tr>
      <w:tr w:rsidR="00084773" w:rsidRPr="00B93783" w14:paraId="4383A026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00D58EC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VCC</w:t>
            </w:r>
          </w:p>
          <w:p w14:paraId="1BD2B3B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D4479D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Virtual Channel Connection</w:t>
            </w:r>
          </w:p>
        </w:tc>
        <w:tc>
          <w:tcPr>
            <w:tcW w:w="4843" w:type="dxa"/>
            <w:shd w:val="clear" w:color="auto" w:fill="auto"/>
          </w:tcPr>
          <w:p w14:paraId="47044CEB" w14:textId="77777777" w:rsidR="00084773" w:rsidRPr="00B93783" w:rsidRDefault="00084773" w:rsidP="00084773">
            <w:r w:rsidRPr="00B93783">
              <w:t>- связь/соединение по виртуальному каналу</w:t>
            </w:r>
          </w:p>
        </w:tc>
        <w:tc>
          <w:tcPr>
            <w:tcW w:w="5151" w:type="dxa"/>
          </w:tcPr>
          <w:p w14:paraId="0B07C0FF" w14:textId="77777777" w:rsidR="00084773" w:rsidRPr="00B93783" w:rsidRDefault="00084773" w:rsidP="00084773">
            <w:r w:rsidRPr="00B93783">
              <w:t>- виртуал канал б</w:t>
            </w:r>
            <w:r w:rsidR="00B93783">
              <w:t>ў</w:t>
            </w:r>
            <w:r w:rsidRPr="00B93783">
              <w:t>йича ало</w:t>
            </w:r>
            <w:r w:rsidR="00B93783">
              <w:t>қ</w:t>
            </w:r>
            <w:r w:rsidRPr="00B93783">
              <w:t>а/ уланиш</w:t>
            </w:r>
          </w:p>
        </w:tc>
      </w:tr>
      <w:tr w:rsidR="00084773" w:rsidRPr="00B93783" w14:paraId="39973E03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2BA39D6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VCD</w:t>
            </w:r>
          </w:p>
          <w:p w14:paraId="3EDA833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FE78B3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Variable-Capa-citance Diode</w:t>
            </w:r>
          </w:p>
        </w:tc>
        <w:tc>
          <w:tcPr>
            <w:tcW w:w="4843" w:type="dxa"/>
            <w:shd w:val="clear" w:color="auto" w:fill="auto"/>
          </w:tcPr>
          <w:p w14:paraId="50D3F74C" w14:textId="77777777" w:rsidR="00084773" w:rsidRPr="00B93783" w:rsidRDefault="00084773" w:rsidP="00084773">
            <w:r w:rsidRPr="00B93783">
              <w:t>- параметрический диод, варикап</w:t>
            </w:r>
          </w:p>
          <w:p w14:paraId="6EC2FB4B" w14:textId="77777777" w:rsidR="00084773" w:rsidRPr="00B93783" w:rsidRDefault="00084773" w:rsidP="00084773"/>
        </w:tc>
        <w:tc>
          <w:tcPr>
            <w:tcW w:w="5151" w:type="dxa"/>
          </w:tcPr>
          <w:p w14:paraId="492F6089" w14:textId="77777777" w:rsidR="00084773" w:rsidRPr="00B93783" w:rsidRDefault="00084773" w:rsidP="00084773">
            <w:r w:rsidRPr="00B93783">
              <w:t>- параметрик диод, варикап</w:t>
            </w:r>
          </w:p>
        </w:tc>
      </w:tr>
      <w:tr w:rsidR="00084773" w:rsidRPr="00B93783" w14:paraId="7E481E42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A32D58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V.C.D</w:t>
            </w:r>
          </w:p>
          <w:p w14:paraId="0B37619C" w14:textId="77777777" w:rsidR="00084773" w:rsidRPr="00B93783" w:rsidRDefault="00084773" w:rsidP="00084773">
            <w:pPr>
              <w:rPr>
                <w:bCs/>
              </w:rPr>
            </w:pPr>
          </w:p>
          <w:p w14:paraId="66A859F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.</w:t>
            </w:r>
          </w:p>
        </w:tc>
        <w:tc>
          <w:tcPr>
            <w:tcW w:w="2450" w:type="dxa"/>
            <w:shd w:val="clear" w:color="auto" w:fill="auto"/>
          </w:tcPr>
          <w:p w14:paraId="6391213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</w:rPr>
              <w:lastRenderedPageBreak/>
              <w:t>v</w:t>
            </w:r>
            <w:r w:rsidRPr="00B93783">
              <w:rPr>
                <w:iCs/>
              </w:rPr>
              <w:lastRenderedPageBreak/>
              <w:t>acuum coordination department</w:t>
            </w:r>
          </w:p>
        </w:tc>
        <w:tc>
          <w:tcPr>
            <w:tcW w:w="4843" w:type="dxa"/>
            <w:shd w:val="clear" w:color="auto" w:fill="auto"/>
          </w:tcPr>
          <w:p w14:paraId="51B420CF" w14:textId="77777777" w:rsidR="00084773" w:rsidRPr="00B93783" w:rsidRDefault="00084773" w:rsidP="00084773">
            <w:r w:rsidRPr="00B93783">
              <w:t>- Управление по</w:t>
            </w:r>
            <w:r w:rsidRPr="00B93783">
              <w:lastRenderedPageBreak/>
              <w:t xml:space="preserve"> координа</w:t>
            </w:r>
            <w:r w:rsidRPr="00B93783">
              <w:lastRenderedPageBreak/>
              <w:t>ции  разработок в области вакуумной  техники</w:t>
            </w:r>
          </w:p>
        </w:tc>
        <w:tc>
          <w:tcPr>
            <w:tcW w:w="5151" w:type="dxa"/>
          </w:tcPr>
          <w:p w14:paraId="065B7946" w14:textId="77777777" w:rsidR="00084773" w:rsidRPr="00B93783" w:rsidRDefault="00084773" w:rsidP="00084773">
            <w:r w:rsidRPr="00B93783">
              <w:t>- вакуум техника со</w:t>
            </w:r>
            <w:r w:rsidR="00B93783">
              <w:t>ҳ</w:t>
            </w:r>
            <w:r w:rsidRPr="00B93783">
              <w:t>асидаги ишланмаларни мувофи</w:t>
            </w:r>
            <w:r w:rsidR="00B93783">
              <w:t>қ</w:t>
            </w:r>
            <w:r w:rsidRPr="00B93783">
              <w:t>лаштириш бош</w:t>
            </w:r>
            <w:r w:rsidR="00B93783">
              <w:t>қ</w:t>
            </w:r>
            <w:r w:rsidRPr="00B93783">
              <w:t>армаси</w:t>
            </w:r>
          </w:p>
        </w:tc>
      </w:tr>
      <w:tr w:rsidR="00084773" w:rsidRPr="00B93783" w14:paraId="26F18C05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2FBDD42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VCI</w:t>
            </w:r>
          </w:p>
          <w:p w14:paraId="2080672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9034472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 virtual channel ide</w:t>
            </w:r>
            <w:r w:rsidRPr="00B93783">
              <w:rPr>
                <w:iCs/>
              </w:rPr>
              <w:lastRenderedPageBreak/>
              <w:t>n</w:t>
            </w:r>
            <w:r w:rsidRPr="00B93783">
              <w:rPr>
                <w:iCs/>
              </w:rPr>
              <w:t>t</w:t>
            </w:r>
            <w:r w:rsidRPr="00B93783">
              <w:rPr>
                <w:iCs/>
                <w:lang w:val="en-US"/>
              </w:rPr>
              <w:t>ification</w:t>
            </w:r>
          </w:p>
        </w:tc>
        <w:tc>
          <w:tcPr>
            <w:tcW w:w="4843" w:type="dxa"/>
            <w:shd w:val="clear" w:color="auto" w:fill="auto"/>
          </w:tcPr>
          <w:p w14:paraId="0D65C978" w14:textId="77777777" w:rsidR="00084773" w:rsidRPr="00B93783" w:rsidRDefault="00084773" w:rsidP="00084773">
            <w:r w:rsidRPr="00B93783">
              <w:t>- индентификация виртуального канала</w:t>
            </w:r>
          </w:p>
        </w:tc>
        <w:tc>
          <w:tcPr>
            <w:tcW w:w="5151" w:type="dxa"/>
          </w:tcPr>
          <w:p w14:paraId="14EEC468" w14:textId="77777777" w:rsidR="00084773" w:rsidRPr="00B93783" w:rsidRDefault="00084773" w:rsidP="00084773">
            <w:r w:rsidRPr="00B93783">
              <w:t xml:space="preserve">- виртуал канални идентификация </w:t>
            </w:r>
            <w:r w:rsidR="00B93783">
              <w:t>қ</w:t>
            </w:r>
            <w:r w:rsidRPr="00B93783">
              <w:t>илиш</w:t>
            </w:r>
          </w:p>
        </w:tc>
      </w:tr>
      <w:tr w:rsidR="00084773" w:rsidRPr="00B93783" w14:paraId="116FC21F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1B95652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VCO</w:t>
            </w:r>
          </w:p>
          <w:p w14:paraId="4D571C2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1DFF5D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voltage con-trolled oscillator</w:t>
            </w:r>
          </w:p>
        </w:tc>
        <w:tc>
          <w:tcPr>
            <w:tcW w:w="4843" w:type="dxa"/>
            <w:shd w:val="clear" w:color="auto" w:fill="auto"/>
          </w:tcPr>
          <w:p w14:paraId="27E6DB46" w14:textId="77777777" w:rsidR="00084773" w:rsidRPr="00B93783" w:rsidRDefault="00084773" w:rsidP="00084773">
            <w:r w:rsidRPr="00B93783">
              <w:t>- генератор, управляемый напряжением</w:t>
            </w:r>
          </w:p>
        </w:tc>
        <w:tc>
          <w:tcPr>
            <w:tcW w:w="5151" w:type="dxa"/>
          </w:tcPr>
          <w:p w14:paraId="5E76DFAC" w14:textId="77777777" w:rsidR="00084773" w:rsidRPr="00B93783" w:rsidRDefault="00084773" w:rsidP="00084773">
            <w:r w:rsidRPr="00B93783">
              <w:t>- кучланиш билан бош</w:t>
            </w:r>
            <w:r w:rsidR="00B93783">
              <w:t>қ</w:t>
            </w:r>
            <w:r w:rsidRPr="00B93783">
              <w:t>ариладиган генератор</w:t>
            </w:r>
          </w:p>
        </w:tc>
      </w:tr>
      <w:tr w:rsidR="00084773" w:rsidRPr="00B93783" w14:paraId="35761FD0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0776E3A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VCR</w:t>
            </w:r>
          </w:p>
          <w:p w14:paraId="7709111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1E2078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video cassette recorder</w:t>
            </w:r>
          </w:p>
        </w:tc>
        <w:tc>
          <w:tcPr>
            <w:tcW w:w="4843" w:type="dxa"/>
            <w:shd w:val="clear" w:color="auto" w:fill="auto"/>
          </w:tcPr>
          <w:p w14:paraId="4748CF31" w14:textId="77777777" w:rsidR="00084773" w:rsidRPr="00B93783" w:rsidRDefault="00084773" w:rsidP="00084773">
            <w:r w:rsidRPr="00B93783">
              <w:t>- кассетный видеомагнитофон</w:t>
            </w:r>
          </w:p>
          <w:p w14:paraId="4F416743" w14:textId="77777777" w:rsidR="00084773" w:rsidRPr="00B93783" w:rsidRDefault="00084773" w:rsidP="00084773"/>
        </w:tc>
        <w:tc>
          <w:tcPr>
            <w:tcW w:w="5151" w:type="dxa"/>
          </w:tcPr>
          <w:p w14:paraId="1B2354BA" w14:textId="77777777" w:rsidR="00084773" w:rsidRPr="00B93783" w:rsidRDefault="00084773" w:rsidP="00084773">
            <w:r w:rsidRPr="00B93783">
              <w:t xml:space="preserve">- кассетали видеомагнитофон </w:t>
            </w:r>
          </w:p>
        </w:tc>
      </w:tr>
      <w:tr w:rsidR="00084773" w:rsidRPr="00B93783" w14:paraId="6180AF2A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0FAF49E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VCR</w:t>
            </w:r>
          </w:p>
        </w:tc>
        <w:tc>
          <w:tcPr>
            <w:tcW w:w="2450" w:type="dxa"/>
            <w:shd w:val="clear" w:color="auto" w:fill="auto"/>
          </w:tcPr>
          <w:p w14:paraId="52B2E68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video cassette recorder</w:t>
            </w:r>
          </w:p>
        </w:tc>
        <w:tc>
          <w:tcPr>
            <w:tcW w:w="4843" w:type="dxa"/>
            <w:shd w:val="clear" w:color="auto" w:fill="auto"/>
          </w:tcPr>
          <w:p w14:paraId="3441B68F" w14:textId="77777777" w:rsidR="00084773" w:rsidRPr="00B93783" w:rsidRDefault="00084773" w:rsidP="00084773">
            <w:r w:rsidRPr="00B93783">
              <w:t>- видеокассетный видеомагнитофон</w:t>
            </w:r>
          </w:p>
        </w:tc>
        <w:tc>
          <w:tcPr>
            <w:tcW w:w="5151" w:type="dxa"/>
          </w:tcPr>
          <w:p w14:paraId="580561AB" w14:textId="77777777" w:rsidR="00084773" w:rsidRPr="00B93783" w:rsidRDefault="00084773" w:rsidP="00084773">
            <w:r w:rsidRPr="00B93783">
              <w:t>- видеокассетали видеомагнитофон</w:t>
            </w:r>
          </w:p>
        </w:tc>
      </w:tr>
      <w:tr w:rsidR="00084773" w:rsidRPr="00B93783" w14:paraId="5B6CB634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20CCDA7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VCS</w:t>
            </w:r>
          </w:p>
        </w:tc>
        <w:tc>
          <w:tcPr>
            <w:tcW w:w="2450" w:type="dxa"/>
            <w:shd w:val="clear" w:color="auto" w:fill="auto"/>
          </w:tcPr>
          <w:p w14:paraId="6DE6CD6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Video Communications System</w:t>
            </w:r>
          </w:p>
        </w:tc>
        <w:tc>
          <w:tcPr>
            <w:tcW w:w="4843" w:type="dxa"/>
            <w:shd w:val="clear" w:color="auto" w:fill="auto"/>
          </w:tcPr>
          <w:p w14:paraId="4A626951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система видеосвязи</w:t>
            </w:r>
          </w:p>
          <w:p w14:paraId="3C6F2929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51" w:type="dxa"/>
          </w:tcPr>
          <w:p w14:paraId="0F8AD07B" w14:textId="77777777" w:rsidR="00084773" w:rsidRPr="00B93783" w:rsidRDefault="00084773" w:rsidP="00084773">
            <w:r w:rsidRPr="00B93783">
              <w:t>- видеоало</w:t>
            </w:r>
            <w:r w:rsidR="00B93783">
              <w:t>қ</w:t>
            </w:r>
            <w:r w:rsidRPr="00B93783">
              <w:t>а тизими</w:t>
            </w:r>
          </w:p>
        </w:tc>
      </w:tr>
      <w:tr w:rsidR="00084773" w:rsidRPr="00B93783" w14:paraId="1F2BA52A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496D99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VCVA</w:t>
            </w:r>
          </w:p>
          <w:p w14:paraId="5A260A2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060A96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variable control voice actuator</w:t>
            </w:r>
          </w:p>
        </w:tc>
        <w:tc>
          <w:tcPr>
            <w:tcW w:w="4843" w:type="dxa"/>
            <w:shd w:val="clear" w:color="auto" w:fill="auto"/>
          </w:tcPr>
          <w:p w14:paraId="17508EF8" w14:textId="77777777" w:rsidR="00084773" w:rsidRPr="00B93783" w:rsidRDefault="00084773" w:rsidP="00084773">
            <w:r w:rsidRPr="00B93783">
              <w:t>- система автоматического голосового управления диктофоном</w:t>
            </w:r>
          </w:p>
        </w:tc>
        <w:tc>
          <w:tcPr>
            <w:tcW w:w="5151" w:type="dxa"/>
          </w:tcPr>
          <w:p w14:paraId="088987CE" w14:textId="77777777" w:rsidR="00084773" w:rsidRPr="00B93783" w:rsidRDefault="00084773" w:rsidP="00084773">
            <w:r w:rsidRPr="00B93783">
              <w:t>- диктофонни овоз билан автоматик бош</w:t>
            </w:r>
            <w:r w:rsidR="00B93783">
              <w:t>қ</w:t>
            </w:r>
            <w:r w:rsidRPr="00B93783">
              <w:t>ариш тизими</w:t>
            </w:r>
          </w:p>
        </w:tc>
      </w:tr>
      <w:tr w:rsidR="00084773" w:rsidRPr="00B93783" w14:paraId="3FDC3B15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686BF22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VCXO</w:t>
            </w:r>
          </w:p>
          <w:p w14:paraId="1036F4C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758575F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voltage control- led crystal oscillator</w:t>
            </w:r>
          </w:p>
        </w:tc>
        <w:tc>
          <w:tcPr>
            <w:tcW w:w="4843" w:type="dxa"/>
            <w:shd w:val="clear" w:color="auto" w:fill="auto"/>
          </w:tcPr>
          <w:p w14:paraId="031CA764" w14:textId="77777777" w:rsidR="00084773" w:rsidRPr="00B93783" w:rsidRDefault="00084773" w:rsidP="00084773">
            <w:r w:rsidRPr="00B93783">
              <w:t>- кварцевый генератор,</w:t>
            </w:r>
            <w:r w:rsidRPr="00B93783">
              <w:rPr>
                <w:lang w:val="en-US"/>
              </w:rPr>
              <w:t xml:space="preserve"> </w:t>
            </w:r>
            <w:r w:rsidRPr="00B93783">
              <w:t>управляемый напряжением</w:t>
            </w:r>
          </w:p>
        </w:tc>
        <w:tc>
          <w:tcPr>
            <w:tcW w:w="5151" w:type="dxa"/>
          </w:tcPr>
          <w:p w14:paraId="7D4E4C90" w14:textId="77777777" w:rsidR="00084773" w:rsidRPr="00B93783" w:rsidRDefault="00084773" w:rsidP="00084773">
            <w:r w:rsidRPr="00B93783">
              <w:t>- кучланиш билан бош</w:t>
            </w:r>
            <w:r w:rsidR="00B93783">
              <w:t>қ</w:t>
            </w:r>
            <w:r w:rsidRPr="00B93783">
              <w:t>ариладиган кварц генератор</w:t>
            </w:r>
          </w:p>
        </w:tc>
      </w:tr>
      <w:tr w:rsidR="00084773" w:rsidRPr="00B93783" w14:paraId="2061FA82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ED36E7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VDA</w:t>
            </w:r>
          </w:p>
          <w:p w14:paraId="1041C34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5ECE13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Video Distribution Amplifier</w:t>
            </w:r>
          </w:p>
        </w:tc>
        <w:tc>
          <w:tcPr>
            <w:tcW w:w="4843" w:type="dxa"/>
            <w:shd w:val="clear" w:color="auto" w:fill="auto"/>
          </w:tcPr>
          <w:p w14:paraId="2B89E3B0" w14:textId="77777777" w:rsidR="00084773" w:rsidRPr="00B93783" w:rsidRDefault="00084773" w:rsidP="00084773">
            <w:r w:rsidRPr="00B93783">
              <w:t>- усилитель-распределитель видеосигналов</w:t>
            </w:r>
          </w:p>
        </w:tc>
        <w:tc>
          <w:tcPr>
            <w:tcW w:w="5151" w:type="dxa"/>
          </w:tcPr>
          <w:p w14:paraId="63F09A72" w14:textId="77777777" w:rsidR="00084773" w:rsidRPr="00B93783" w:rsidRDefault="00084773" w:rsidP="00084773">
            <w:r w:rsidRPr="00B93783">
              <w:t>- видеосигналларни кучайтиргич-та</w:t>
            </w:r>
            <w:r w:rsidR="00B93783">
              <w:t>қ</w:t>
            </w:r>
            <w:r w:rsidRPr="00B93783">
              <w:t>симлагич</w:t>
            </w:r>
          </w:p>
        </w:tc>
      </w:tr>
      <w:tr w:rsidR="00084773" w:rsidRPr="00B93783" w14:paraId="0F9D59D4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69D400B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VDI</w:t>
            </w:r>
          </w:p>
          <w:p w14:paraId="052BCB1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C19FE3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Video Device Interface</w:t>
            </w:r>
          </w:p>
        </w:tc>
        <w:tc>
          <w:tcPr>
            <w:tcW w:w="4843" w:type="dxa"/>
            <w:shd w:val="clear" w:color="auto" w:fill="auto"/>
          </w:tcPr>
          <w:p w14:paraId="0C39DF1F" w14:textId="77777777" w:rsidR="00084773" w:rsidRPr="00B93783" w:rsidRDefault="00084773" w:rsidP="00084773">
            <w:r w:rsidRPr="00B93783">
              <w:t>- интерфейс видеоустройств</w:t>
            </w:r>
          </w:p>
          <w:p w14:paraId="23314DA7" w14:textId="77777777" w:rsidR="00084773" w:rsidRPr="00B93783" w:rsidRDefault="00084773" w:rsidP="00084773"/>
        </w:tc>
        <w:tc>
          <w:tcPr>
            <w:tcW w:w="5151" w:type="dxa"/>
          </w:tcPr>
          <w:p w14:paraId="357CCBA5" w14:textId="77777777" w:rsidR="00084773" w:rsidRPr="00B93783" w:rsidRDefault="00084773" w:rsidP="00084773">
            <w:r w:rsidRPr="00B93783">
              <w:t>- видео</w:t>
            </w:r>
            <w:r w:rsidR="00B93783">
              <w:t>қ</w:t>
            </w:r>
            <w:r w:rsidRPr="00B93783">
              <w:t>урилмалар интерфейси</w:t>
            </w:r>
          </w:p>
        </w:tc>
      </w:tr>
      <w:tr w:rsidR="00084773" w:rsidRPr="00B93783" w14:paraId="18F92C4C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228BC82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VDMA</w:t>
            </w:r>
          </w:p>
          <w:p w14:paraId="678B15A0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DC98C9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Virtual Direct Memory Access</w:t>
            </w:r>
          </w:p>
        </w:tc>
        <w:tc>
          <w:tcPr>
            <w:tcW w:w="4843" w:type="dxa"/>
            <w:shd w:val="clear" w:color="auto" w:fill="auto"/>
          </w:tcPr>
          <w:p w14:paraId="182270AB" w14:textId="77777777" w:rsidR="00084773" w:rsidRPr="00B93783" w:rsidRDefault="00084773" w:rsidP="00084773">
            <w:r w:rsidRPr="00B93783">
              <w:t>- виртуальный прямой доступ к памяти</w:t>
            </w:r>
          </w:p>
        </w:tc>
        <w:tc>
          <w:tcPr>
            <w:tcW w:w="5151" w:type="dxa"/>
          </w:tcPr>
          <w:p w14:paraId="7C49095D" w14:textId="77777777" w:rsidR="00084773" w:rsidRPr="00B93783" w:rsidRDefault="00084773" w:rsidP="00084773">
            <w:r w:rsidRPr="00B93783">
              <w:t>- хотирага виртуал т</w:t>
            </w:r>
            <w:r w:rsidR="00B93783">
              <w:t>ўғ</w:t>
            </w:r>
            <w:r w:rsidRPr="00B93783">
              <w:t>ридан-т</w:t>
            </w:r>
            <w:r w:rsidR="00B93783">
              <w:t>ўғ</w:t>
            </w:r>
            <w:r w:rsidRPr="00B93783">
              <w:t>ри кира олиш</w:t>
            </w:r>
          </w:p>
        </w:tc>
      </w:tr>
      <w:tr w:rsidR="00084773" w:rsidRPr="00B93783" w14:paraId="3AC8B854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2A252EA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VDT</w:t>
            </w:r>
          </w:p>
          <w:p w14:paraId="6F7BD51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CA9FEE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Visual Display Terminal</w:t>
            </w:r>
          </w:p>
        </w:tc>
        <w:tc>
          <w:tcPr>
            <w:tcW w:w="4843" w:type="dxa"/>
            <w:shd w:val="clear" w:color="auto" w:fill="auto"/>
          </w:tcPr>
          <w:p w14:paraId="20A515BA" w14:textId="77777777" w:rsidR="00084773" w:rsidRPr="00B93783" w:rsidRDefault="00084773" w:rsidP="00084773">
            <w:r w:rsidRPr="00B93783">
              <w:t>- видеотерминал</w:t>
            </w:r>
          </w:p>
          <w:p w14:paraId="783F3564" w14:textId="77777777" w:rsidR="00084773" w:rsidRPr="00B93783" w:rsidRDefault="00084773" w:rsidP="00084773"/>
        </w:tc>
        <w:tc>
          <w:tcPr>
            <w:tcW w:w="5151" w:type="dxa"/>
          </w:tcPr>
          <w:p w14:paraId="2BF03FB4" w14:textId="77777777" w:rsidR="00084773" w:rsidRPr="00B93783" w:rsidRDefault="00084773" w:rsidP="00084773">
            <w:r w:rsidRPr="00B93783">
              <w:t>- видеотерминал</w:t>
            </w:r>
          </w:p>
        </w:tc>
      </w:tr>
      <w:tr w:rsidR="00084773" w:rsidRPr="00B93783" w14:paraId="62DA3F2A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4154437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VDU</w:t>
            </w:r>
          </w:p>
          <w:p w14:paraId="58ADC52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D70A86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Video/visual display unit</w:t>
            </w:r>
          </w:p>
        </w:tc>
        <w:tc>
          <w:tcPr>
            <w:tcW w:w="4843" w:type="dxa"/>
            <w:shd w:val="clear" w:color="auto" w:fill="auto"/>
          </w:tcPr>
          <w:p w14:paraId="05FA6034" w14:textId="77777777" w:rsidR="00084773" w:rsidRPr="00B93783" w:rsidRDefault="00084773" w:rsidP="00084773">
            <w:r w:rsidRPr="00B93783">
              <w:t>- дисплейный блок//дисплей</w:t>
            </w:r>
          </w:p>
          <w:p w14:paraId="71494F01" w14:textId="77777777" w:rsidR="00084773" w:rsidRPr="00B93783" w:rsidRDefault="00084773" w:rsidP="00084773"/>
        </w:tc>
        <w:tc>
          <w:tcPr>
            <w:tcW w:w="5151" w:type="dxa"/>
          </w:tcPr>
          <w:p w14:paraId="2468C856" w14:textId="77777777" w:rsidR="00084773" w:rsidRPr="00B93783" w:rsidRDefault="00084773" w:rsidP="00084773">
            <w:r w:rsidRPr="00B93783">
              <w:t>- дисплей блоки//дисплей</w:t>
            </w:r>
          </w:p>
        </w:tc>
      </w:tr>
      <w:tr w:rsidR="00084773" w:rsidRPr="00B93783" w14:paraId="65902809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69B629B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VERA</w:t>
            </w:r>
          </w:p>
          <w:p w14:paraId="0C6C1EB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AE2166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vision electronic recording apparatus</w:t>
            </w:r>
          </w:p>
        </w:tc>
        <w:tc>
          <w:tcPr>
            <w:tcW w:w="4843" w:type="dxa"/>
            <w:shd w:val="clear" w:color="auto" w:fill="auto"/>
          </w:tcPr>
          <w:p w14:paraId="3E829722" w14:textId="77777777" w:rsidR="00084773" w:rsidRPr="00B93783" w:rsidRDefault="00084773" w:rsidP="00084773">
            <w:r w:rsidRPr="00B93783">
              <w:t>- аппаратура видеозаписи</w:t>
            </w:r>
          </w:p>
          <w:p w14:paraId="32ECB6CA" w14:textId="77777777" w:rsidR="00084773" w:rsidRPr="00B93783" w:rsidRDefault="00084773" w:rsidP="00084773"/>
        </w:tc>
        <w:tc>
          <w:tcPr>
            <w:tcW w:w="5151" w:type="dxa"/>
          </w:tcPr>
          <w:p w14:paraId="3E2D2924" w14:textId="77777777" w:rsidR="00084773" w:rsidRPr="00B93783" w:rsidRDefault="00084773" w:rsidP="00084773">
            <w:r w:rsidRPr="00B93783">
              <w:t>- видеоёзиш аппаратураси</w:t>
            </w:r>
          </w:p>
        </w:tc>
      </w:tr>
      <w:tr w:rsidR="00084773" w:rsidRPr="00B93783" w14:paraId="60E0296A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665CD8E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VF</w:t>
            </w:r>
          </w:p>
        </w:tc>
        <w:tc>
          <w:tcPr>
            <w:tcW w:w="2450" w:type="dxa"/>
            <w:shd w:val="clear" w:color="auto" w:fill="auto"/>
          </w:tcPr>
          <w:p w14:paraId="12FAFF6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video frequency</w:t>
            </w:r>
          </w:p>
        </w:tc>
        <w:tc>
          <w:tcPr>
            <w:tcW w:w="4843" w:type="dxa"/>
            <w:shd w:val="clear" w:color="auto" w:fill="auto"/>
          </w:tcPr>
          <w:p w14:paraId="4223C258" w14:textId="77777777" w:rsidR="00084773" w:rsidRPr="00B93783" w:rsidRDefault="00084773" w:rsidP="00084773">
            <w:r w:rsidRPr="00B93783">
              <w:t>- видеочастота</w:t>
            </w:r>
          </w:p>
        </w:tc>
        <w:tc>
          <w:tcPr>
            <w:tcW w:w="5151" w:type="dxa"/>
          </w:tcPr>
          <w:p w14:paraId="70E373D8" w14:textId="77777777" w:rsidR="00084773" w:rsidRPr="00B93783" w:rsidRDefault="00084773" w:rsidP="00084773">
            <w:r w:rsidRPr="00B93783">
              <w:t>- видеочастота</w:t>
            </w:r>
          </w:p>
        </w:tc>
      </w:tr>
      <w:tr w:rsidR="00084773" w:rsidRPr="00B93783" w14:paraId="1A0B0DEF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12A1C2C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VF</w:t>
            </w:r>
          </w:p>
        </w:tc>
        <w:tc>
          <w:tcPr>
            <w:tcW w:w="2450" w:type="dxa"/>
            <w:shd w:val="clear" w:color="auto" w:fill="auto"/>
          </w:tcPr>
          <w:p w14:paraId="62B9AB5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voice frequency</w:t>
            </w:r>
          </w:p>
        </w:tc>
        <w:tc>
          <w:tcPr>
            <w:tcW w:w="4843" w:type="dxa"/>
            <w:shd w:val="clear" w:color="auto" w:fill="auto"/>
          </w:tcPr>
          <w:p w14:paraId="07EE6BFE" w14:textId="77777777" w:rsidR="00084773" w:rsidRPr="00B93783" w:rsidRDefault="00084773" w:rsidP="00084773">
            <w:r w:rsidRPr="00B93783">
              <w:t>- тональная//звуковая частота</w:t>
            </w:r>
          </w:p>
        </w:tc>
        <w:tc>
          <w:tcPr>
            <w:tcW w:w="5151" w:type="dxa"/>
          </w:tcPr>
          <w:p w14:paraId="60B1A4C5" w14:textId="77777777" w:rsidR="00084773" w:rsidRPr="00B93783" w:rsidRDefault="00084773" w:rsidP="00084773">
            <w:r w:rsidRPr="00B93783">
              <w:t>- тонал//товуш частотаси</w:t>
            </w:r>
          </w:p>
        </w:tc>
      </w:tr>
      <w:tr w:rsidR="00084773" w:rsidRPr="00B93783" w14:paraId="7A7F6629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352240A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V-F-conversion</w:t>
            </w:r>
          </w:p>
          <w:p w14:paraId="7E17DED2" w14:textId="77777777" w:rsidR="00084773" w:rsidRPr="00B93783" w:rsidRDefault="00084773" w:rsidP="00084773">
            <w:pPr>
              <w:rPr>
                <w:bCs/>
              </w:rPr>
            </w:pPr>
          </w:p>
          <w:p w14:paraId="74CC2468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69DAF6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voltage-frequency    conversion</w:t>
            </w:r>
          </w:p>
        </w:tc>
        <w:tc>
          <w:tcPr>
            <w:tcW w:w="4843" w:type="dxa"/>
            <w:shd w:val="clear" w:color="auto" w:fill="auto"/>
          </w:tcPr>
          <w:p w14:paraId="7A5DF0FB" w14:textId="77777777" w:rsidR="00084773" w:rsidRPr="00B93783" w:rsidRDefault="00084773" w:rsidP="00084773">
            <w:r w:rsidRPr="00B93783">
              <w:t>- преобразование (преобразователь) напряжение-частота в системах стабилизации скорости двигателя электропроигрывающего устройства</w:t>
            </w:r>
          </w:p>
        </w:tc>
        <w:tc>
          <w:tcPr>
            <w:tcW w:w="5151" w:type="dxa"/>
          </w:tcPr>
          <w:p w14:paraId="00F2B7BC" w14:textId="77777777" w:rsidR="00084773" w:rsidRPr="00B93783" w:rsidRDefault="00084773" w:rsidP="00084773">
            <w:r w:rsidRPr="00B93783">
              <w:t xml:space="preserve">- электропроигривателли  </w:t>
            </w:r>
            <w:r w:rsidR="00B93783">
              <w:t>қ</w:t>
            </w:r>
            <w:r w:rsidRPr="00B93783">
              <w:t xml:space="preserve">урилма двигатели тезлигини стабиллаш тизимларидаги кучланиш-частота </w:t>
            </w:r>
            <w:r w:rsidR="00B93783">
              <w:t>ў</w:t>
            </w:r>
            <w:r w:rsidRPr="00B93783">
              <w:t>згартириш (</w:t>
            </w:r>
            <w:r w:rsidR="00B93783">
              <w:t>ў</w:t>
            </w:r>
            <w:r w:rsidRPr="00B93783">
              <w:t>згартиргичи)</w:t>
            </w:r>
          </w:p>
        </w:tc>
      </w:tr>
      <w:tr w:rsidR="00084773" w:rsidRPr="00B93783" w14:paraId="6B38A58D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047F1BF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VFO</w:t>
            </w:r>
          </w:p>
          <w:p w14:paraId="1B5FEB4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9D0FC5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video-frequency oscillator</w:t>
            </w:r>
          </w:p>
        </w:tc>
        <w:tc>
          <w:tcPr>
            <w:tcW w:w="4843" w:type="dxa"/>
            <w:shd w:val="clear" w:color="auto" w:fill="auto"/>
          </w:tcPr>
          <w:p w14:paraId="716EA798" w14:textId="77777777" w:rsidR="00084773" w:rsidRPr="00B93783" w:rsidRDefault="00084773" w:rsidP="00084773">
            <w:r w:rsidRPr="00B93783">
              <w:t>- генератор видеочастоты</w:t>
            </w:r>
          </w:p>
          <w:p w14:paraId="3D205F51" w14:textId="77777777" w:rsidR="00084773" w:rsidRPr="00B93783" w:rsidRDefault="00084773" w:rsidP="00084773"/>
        </w:tc>
        <w:tc>
          <w:tcPr>
            <w:tcW w:w="5151" w:type="dxa"/>
          </w:tcPr>
          <w:p w14:paraId="1DF56BE3" w14:textId="77777777" w:rsidR="00084773" w:rsidRPr="00B93783" w:rsidRDefault="00084773" w:rsidP="00084773">
            <w:r w:rsidRPr="00B93783">
              <w:t>- видеочастота генератори</w:t>
            </w:r>
          </w:p>
        </w:tc>
      </w:tr>
      <w:tr w:rsidR="00084773" w:rsidRPr="00B93783" w14:paraId="60EE1B78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733F40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VFO</w:t>
            </w:r>
          </w:p>
          <w:p w14:paraId="1F24A5D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BFB6DC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variable frequ</w:t>
            </w: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</w:rPr>
              <w:t>en</w:t>
            </w:r>
            <w:r w:rsidRPr="00B93783">
              <w:rPr>
                <w:iCs/>
              </w:rPr>
              <w:lastRenderedPageBreak/>
              <w:t>cy oscillator</w:t>
            </w:r>
          </w:p>
        </w:tc>
        <w:tc>
          <w:tcPr>
            <w:tcW w:w="4843" w:type="dxa"/>
            <w:shd w:val="clear" w:color="auto" w:fill="auto"/>
          </w:tcPr>
          <w:p w14:paraId="57AFD72B" w14:textId="77777777" w:rsidR="00084773" w:rsidRPr="00B93783" w:rsidRDefault="00084773" w:rsidP="00084773">
            <w:r w:rsidRPr="00B93783">
              <w:t>- генератор изменяемой/ перестраиваемой частоты</w:t>
            </w:r>
          </w:p>
        </w:tc>
        <w:tc>
          <w:tcPr>
            <w:tcW w:w="5151" w:type="dxa"/>
          </w:tcPr>
          <w:p w14:paraId="0FDE5EF8" w14:textId="77777777" w:rsidR="00084773" w:rsidRPr="00B93783" w:rsidRDefault="00084773" w:rsidP="00084773">
            <w:r w:rsidRPr="00B93783">
              <w:t xml:space="preserve">- частотаси </w:t>
            </w:r>
            <w:r w:rsidR="00B93783">
              <w:t>ў</w:t>
            </w:r>
            <w:r w:rsidRPr="00B93783">
              <w:t>згарувчи/созланувчи генератор</w:t>
            </w:r>
          </w:p>
        </w:tc>
      </w:tr>
      <w:tr w:rsidR="00084773" w:rsidRPr="00B93783" w14:paraId="17AD72C7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29A0C07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VFO</w:t>
            </w:r>
          </w:p>
        </w:tc>
        <w:tc>
          <w:tcPr>
            <w:tcW w:w="2450" w:type="dxa"/>
            <w:shd w:val="clear" w:color="auto" w:fill="auto"/>
          </w:tcPr>
          <w:p w14:paraId="170417A2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Voise Frequency Oscillator</w:t>
            </w:r>
          </w:p>
        </w:tc>
        <w:tc>
          <w:tcPr>
            <w:tcW w:w="4843" w:type="dxa"/>
            <w:shd w:val="clear" w:color="auto" w:fill="auto"/>
          </w:tcPr>
          <w:p w14:paraId="130B4E23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генератор тональной частоты</w:t>
            </w:r>
          </w:p>
          <w:p w14:paraId="33C1559B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51" w:type="dxa"/>
          </w:tcPr>
          <w:p w14:paraId="1AFDDA53" w14:textId="77777777" w:rsidR="00084773" w:rsidRPr="00B93783" w:rsidRDefault="00084773" w:rsidP="00084773">
            <w:r w:rsidRPr="00B93783">
              <w:t>- тонал частота генератори</w:t>
            </w:r>
          </w:p>
        </w:tc>
      </w:tr>
      <w:tr w:rsidR="00084773" w:rsidRPr="00B93783" w14:paraId="3DAD0BA4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41900D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VGA</w:t>
            </w:r>
          </w:p>
          <w:p w14:paraId="7E428CC0" w14:textId="77777777" w:rsidR="00084773" w:rsidRPr="00B93783" w:rsidRDefault="00084773" w:rsidP="00084773">
            <w:pPr>
              <w:rPr>
                <w:bCs/>
              </w:rPr>
            </w:pPr>
          </w:p>
          <w:p w14:paraId="5A1E8EC5" w14:textId="77777777" w:rsidR="00084773" w:rsidRPr="00B93783" w:rsidRDefault="00084773" w:rsidP="00084773">
            <w:pPr>
              <w:rPr>
                <w:bCs/>
              </w:rPr>
            </w:pPr>
          </w:p>
          <w:p w14:paraId="6158007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817D55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video graphics adapter</w:t>
            </w:r>
          </w:p>
          <w:p w14:paraId="155F3B5A" w14:textId="77777777" w:rsidR="00084773" w:rsidRPr="00B93783" w:rsidRDefault="00084773" w:rsidP="00084773">
            <w:pPr>
              <w:rPr>
                <w:iCs/>
              </w:rPr>
            </w:pPr>
          </w:p>
          <w:p w14:paraId="0174A4A5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72DD0336" w14:textId="77777777" w:rsidR="00084773" w:rsidRPr="00B93783" w:rsidRDefault="00084773" w:rsidP="00084773">
            <w:r w:rsidRPr="00B93783">
              <w:t>- видеографический адаптер, позволяет подключить к компьютеру  дисплей высокой разрешающей  способности 640х480 пикселов</w:t>
            </w:r>
          </w:p>
          <w:p w14:paraId="23D13471" w14:textId="77777777" w:rsidR="00084773" w:rsidRPr="00B93783" w:rsidRDefault="00084773" w:rsidP="00084773"/>
        </w:tc>
        <w:tc>
          <w:tcPr>
            <w:tcW w:w="5151" w:type="dxa"/>
          </w:tcPr>
          <w:p w14:paraId="2BD5A1CD" w14:textId="77777777" w:rsidR="00084773" w:rsidRPr="00B93783" w:rsidRDefault="00084773" w:rsidP="00084773">
            <w:r w:rsidRPr="00B93783">
              <w:t xml:space="preserve">- видеографика адаптери, компьютерга ажратиш </w:t>
            </w:r>
            <w:r w:rsidR="00B93783">
              <w:t>қ</w:t>
            </w:r>
            <w:r w:rsidRPr="00B93783">
              <w:t>обилияти ю</w:t>
            </w:r>
            <w:r w:rsidR="00B93783">
              <w:t>қ</w:t>
            </w:r>
            <w:r w:rsidRPr="00B93783">
              <w:t>ори, 640х480 пиксел б</w:t>
            </w:r>
            <w:r w:rsidR="00B93783">
              <w:t>ў</w:t>
            </w:r>
            <w:r w:rsidRPr="00B93783">
              <w:t>лган дисплейни улаш имконини беради</w:t>
            </w:r>
          </w:p>
        </w:tc>
      </w:tr>
      <w:tr w:rsidR="00084773" w:rsidRPr="00B93783" w14:paraId="557704A1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32A4681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VHD</w:t>
            </w:r>
          </w:p>
          <w:p w14:paraId="68395E0B" w14:textId="77777777" w:rsidR="00084773" w:rsidRPr="00B93783" w:rsidRDefault="00084773" w:rsidP="00084773">
            <w:pPr>
              <w:rPr>
                <w:bCs/>
              </w:rPr>
            </w:pPr>
          </w:p>
          <w:p w14:paraId="7BD9AE39" w14:textId="77777777" w:rsidR="00084773" w:rsidRPr="00B93783" w:rsidRDefault="00084773" w:rsidP="00084773">
            <w:pPr>
              <w:rPr>
                <w:bCs/>
              </w:rPr>
            </w:pPr>
          </w:p>
          <w:p w14:paraId="68FDC5ED" w14:textId="77777777" w:rsidR="00084773" w:rsidRPr="00B93783" w:rsidRDefault="00084773" w:rsidP="00084773">
            <w:pPr>
              <w:rPr>
                <w:bCs/>
              </w:rPr>
            </w:pPr>
          </w:p>
          <w:p w14:paraId="6A9F13C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3C77F3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video high density (system)</w:t>
            </w:r>
          </w:p>
          <w:p w14:paraId="4768D984" w14:textId="77777777" w:rsidR="00084773" w:rsidRPr="00B93783" w:rsidRDefault="00084773" w:rsidP="00084773">
            <w:pPr>
              <w:rPr>
                <w:iCs/>
              </w:rPr>
            </w:pPr>
          </w:p>
          <w:p w14:paraId="1C6D8A20" w14:textId="77777777" w:rsidR="00084773" w:rsidRPr="00B93783" w:rsidRDefault="00084773" w:rsidP="00084773">
            <w:pPr>
              <w:rPr>
                <w:iCs/>
              </w:rPr>
            </w:pPr>
          </w:p>
          <w:p w14:paraId="3158BA0E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33E6690D" w14:textId="77777777" w:rsidR="00084773" w:rsidRPr="00B93783" w:rsidRDefault="00084773" w:rsidP="00084773">
            <w:r w:rsidRPr="00B93783">
              <w:t>- система видеопластинок с электронным управлением разверткой,  сигналы получаются благодаря  емкостной развертке частотной модуляции дорожек изображения и звука</w:t>
            </w:r>
          </w:p>
        </w:tc>
        <w:tc>
          <w:tcPr>
            <w:tcW w:w="5151" w:type="dxa"/>
          </w:tcPr>
          <w:p w14:paraId="2958F9E1" w14:textId="77777777" w:rsidR="00084773" w:rsidRPr="00B93783" w:rsidRDefault="00084773" w:rsidP="00084773">
            <w:r w:rsidRPr="00B93783">
              <w:t>- ёйилиши электрон бош</w:t>
            </w:r>
            <w:r w:rsidR="00B93783">
              <w:t>қ</w:t>
            </w:r>
            <w:r w:rsidRPr="00B93783">
              <w:t>ариладиган видеопластинкалар тизими, тасвир ва товуш й</w:t>
            </w:r>
            <w:r w:rsidR="00B93783">
              <w:t>ў</w:t>
            </w:r>
            <w:r w:rsidRPr="00B93783">
              <w:t>лкаларини си</w:t>
            </w:r>
            <w:r w:rsidR="00B93783">
              <w:t>ғ</w:t>
            </w:r>
            <w:r w:rsidRPr="00B93783">
              <w:t>имли частота модуляцияли ёйиш натижасида сигнал олинади</w:t>
            </w:r>
          </w:p>
        </w:tc>
      </w:tr>
      <w:tr w:rsidR="00084773" w:rsidRPr="00B93783" w14:paraId="7623D38B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51F970C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VHF</w:t>
            </w:r>
          </w:p>
          <w:p w14:paraId="696939E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4DFD73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very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high frequency</w:t>
            </w:r>
          </w:p>
        </w:tc>
        <w:tc>
          <w:tcPr>
            <w:tcW w:w="4843" w:type="dxa"/>
            <w:shd w:val="clear" w:color="auto" w:fill="auto"/>
          </w:tcPr>
          <w:p w14:paraId="1A5059EF" w14:textId="77777777" w:rsidR="00084773" w:rsidRPr="00B93783" w:rsidRDefault="00084773" w:rsidP="00084773">
            <w:r w:rsidRPr="00B93783">
              <w:t>- очень высокая частота</w:t>
            </w:r>
          </w:p>
          <w:p w14:paraId="1796F075" w14:textId="77777777" w:rsidR="00084773" w:rsidRPr="00B93783" w:rsidRDefault="00084773" w:rsidP="00084773"/>
        </w:tc>
        <w:tc>
          <w:tcPr>
            <w:tcW w:w="5151" w:type="dxa"/>
          </w:tcPr>
          <w:p w14:paraId="149368B0" w14:textId="77777777" w:rsidR="00084773" w:rsidRPr="00B93783" w:rsidRDefault="00084773" w:rsidP="00084773">
            <w:r w:rsidRPr="00B93783">
              <w:t>- жуда ю</w:t>
            </w:r>
            <w:r w:rsidR="00B93783">
              <w:t>қ</w:t>
            </w:r>
            <w:r w:rsidRPr="00B93783">
              <w:t>ори частота</w:t>
            </w:r>
          </w:p>
        </w:tc>
      </w:tr>
      <w:tr w:rsidR="00084773" w:rsidRPr="00B93783" w14:paraId="16909158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577770C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VHR</w:t>
            </w:r>
          </w:p>
          <w:p w14:paraId="1C2DA6A8" w14:textId="77777777" w:rsidR="00084773" w:rsidRPr="00B93783" w:rsidRDefault="00084773" w:rsidP="00084773">
            <w:pPr>
              <w:rPr>
                <w:bCs/>
              </w:rPr>
            </w:pPr>
          </w:p>
          <w:p w14:paraId="1E5F4F4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9702A6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vertical noise reduction</w:t>
            </w:r>
          </w:p>
          <w:p w14:paraId="6F16CD29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58C99CBF" w14:textId="77777777" w:rsidR="00084773" w:rsidRPr="00B93783" w:rsidRDefault="00084773" w:rsidP="00084773">
            <w:r w:rsidRPr="00B93783">
              <w:t>- микропроцессорная система повышения качества воспроизведения видеозаписи</w:t>
            </w:r>
          </w:p>
        </w:tc>
        <w:tc>
          <w:tcPr>
            <w:tcW w:w="5151" w:type="dxa"/>
          </w:tcPr>
          <w:p w14:paraId="498F3928" w14:textId="77777777" w:rsidR="00084773" w:rsidRPr="00B93783" w:rsidRDefault="00084773" w:rsidP="00084773">
            <w:r w:rsidRPr="00B93783">
              <w:t xml:space="preserve">- видеоёзувни </w:t>
            </w:r>
            <w:r w:rsidR="00B93783">
              <w:t>қ</w:t>
            </w:r>
            <w:r w:rsidRPr="00B93783">
              <w:t>айта тиклаш сифатини оширишнинг  микропроцессорли тизими</w:t>
            </w:r>
          </w:p>
        </w:tc>
      </w:tr>
      <w:tr w:rsidR="00084773" w:rsidRPr="00B93783" w14:paraId="1BC153DE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4324A05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VHS</w:t>
            </w:r>
          </w:p>
        </w:tc>
        <w:tc>
          <w:tcPr>
            <w:tcW w:w="2450" w:type="dxa"/>
            <w:shd w:val="clear" w:color="auto" w:fill="auto"/>
          </w:tcPr>
          <w:p w14:paraId="6F279BA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Very High Speed</w:t>
            </w:r>
          </w:p>
        </w:tc>
        <w:tc>
          <w:tcPr>
            <w:tcW w:w="4843" w:type="dxa"/>
            <w:shd w:val="clear" w:color="auto" w:fill="auto"/>
          </w:tcPr>
          <w:p w14:paraId="5D8BD133" w14:textId="77777777" w:rsidR="00084773" w:rsidRPr="00B93783" w:rsidRDefault="00084773" w:rsidP="00084773">
            <w:r w:rsidRPr="00B93783">
              <w:t>- сверхвысокое быстродействие</w:t>
            </w:r>
          </w:p>
        </w:tc>
        <w:tc>
          <w:tcPr>
            <w:tcW w:w="5151" w:type="dxa"/>
          </w:tcPr>
          <w:p w14:paraId="57E588E3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та ю</w:t>
            </w:r>
            <w:r w:rsidR="00B93783">
              <w:t>қ</w:t>
            </w:r>
            <w:r w:rsidRPr="00B93783">
              <w:t>ори тезкорлик</w:t>
            </w:r>
          </w:p>
        </w:tc>
      </w:tr>
      <w:tr w:rsidR="00084773" w:rsidRPr="00B93783" w14:paraId="463CA148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62BB3899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VHS</w:t>
            </w:r>
          </w:p>
        </w:tc>
        <w:tc>
          <w:tcPr>
            <w:tcW w:w="2450" w:type="dxa"/>
            <w:shd w:val="clear" w:color="auto" w:fill="auto"/>
          </w:tcPr>
          <w:p w14:paraId="4377345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video home system</w:t>
            </w:r>
          </w:p>
        </w:tc>
        <w:tc>
          <w:tcPr>
            <w:tcW w:w="4843" w:type="dxa"/>
            <w:shd w:val="clear" w:color="auto" w:fill="auto"/>
          </w:tcPr>
          <w:p w14:paraId="4F1F3FD3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система домашнего видео</w:t>
            </w:r>
          </w:p>
        </w:tc>
        <w:tc>
          <w:tcPr>
            <w:tcW w:w="5151" w:type="dxa"/>
          </w:tcPr>
          <w:p w14:paraId="7CE05C2A" w14:textId="77777777" w:rsidR="00084773" w:rsidRPr="00B93783" w:rsidRDefault="00084773" w:rsidP="00084773">
            <w:r w:rsidRPr="00B93783">
              <w:t>- уй видео тизими</w:t>
            </w:r>
          </w:p>
        </w:tc>
      </w:tr>
      <w:tr w:rsidR="00084773" w:rsidRPr="00B93783" w14:paraId="16ABD063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1F0421E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VHS-HQ</w:t>
            </w:r>
          </w:p>
          <w:p w14:paraId="7C9526C1" w14:textId="77777777" w:rsidR="00084773" w:rsidRPr="00B93783" w:rsidRDefault="00084773" w:rsidP="00084773">
            <w:pPr>
              <w:rPr>
                <w:bCs/>
              </w:rPr>
            </w:pPr>
          </w:p>
          <w:p w14:paraId="00FCAEC8" w14:textId="77777777" w:rsidR="00084773" w:rsidRPr="00B93783" w:rsidRDefault="00084773" w:rsidP="00084773">
            <w:pPr>
              <w:rPr>
                <w:bCs/>
              </w:rPr>
            </w:pPr>
          </w:p>
          <w:p w14:paraId="78C9DB16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2E6D02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VHS high quality</w:t>
            </w:r>
          </w:p>
          <w:p w14:paraId="1BCD5D63" w14:textId="77777777" w:rsidR="00084773" w:rsidRPr="00B93783" w:rsidRDefault="00084773" w:rsidP="00084773">
            <w:pPr>
              <w:rPr>
                <w:iCs/>
              </w:rPr>
            </w:pPr>
          </w:p>
          <w:p w14:paraId="30846F5D" w14:textId="77777777" w:rsidR="00084773" w:rsidRPr="00B93783" w:rsidRDefault="00084773" w:rsidP="00084773">
            <w:pPr>
              <w:rPr>
                <w:iCs/>
              </w:rPr>
            </w:pPr>
          </w:p>
          <w:p w14:paraId="63B118CD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1C115E65" w14:textId="77777777" w:rsidR="00084773" w:rsidRPr="00B93783" w:rsidRDefault="00084773" w:rsidP="00084773">
            <w:r w:rsidRPr="00B93783">
              <w:t>- система наклонно-строчной  видеозаписи VHS, в которой с помощью микропроцессорной обработки можно повысить качество изображения</w:t>
            </w:r>
          </w:p>
        </w:tc>
        <w:tc>
          <w:tcPr>
            <w:tcW w:w="5151" w:type="dxa"/>
          </w:tcPr>
          <w:p w14:paraId="615F0E13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 xml:space="preserve">ия-сатрли VHS видеоёзув тизими, унда микропроцессорли </w:t>
            </w:r>
            <w:r w:rsidR="00B93783">
              <w:t>қ</w:t>
            </w:r>
            <w:r w:rsidRPr="00B93783">
              <w:t>айта ишлаш ёрдамида тасвир сифатини ошириш мумкин</w:t>
            </w:r>
          </w:p>
        </w:tc>
      </w:tr>
      <w:tr w:rsidR="00084773" w:rsidRPr="00B93783" w14:paraId="32AE928E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5866258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VIO</w:t>
            </w:r>
          </w:p>
        </w:tc>
        <w:tc>
          <w:tcPr>
            <w:tcW w:w="2450" w:type="dxa"/>
            <w:shd w:val="clear" w:color="auto" w:fill="auto"/>
          </w:tcPr>
          <w:p w14:paraId="61B9A0E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Video Input/ Output</w:t>
            </w:r>
          </w:p>
        </w:tc>
        <w:tc>
          <w:tcPr>
            <w:tcW w:w="4843" w:type="dxa"/>
            <w:shd w:val="clear" w:color="auto" w:fill="auto"/>
          </w:tcPr>
          <w:p w14:paraId="295E8BFF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видеовход/видеовыход</w:t>
            </w:r>
          </w:p>
          <w:p w14:paraId="2B2D7374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51" w:type="dxa"/>
          </w:tcPr>
          <w:p w14:paraId="09B2FD5D" w14:textId="77777777" w:rsidR="00084773" w:rsidRPr="00B93783" w:rsidRDefault="00084773" w:rsidP="00084773">
            <w:r w:rsidRPr="00B93783">
              <w:t>- видеокириш/видеочи</w:t>
            </w:r>
            <w:r w:rsidR="00B93783">
              <w:t>қ</w:t>
            </w:r>
            <w:r w:rsidRPr="00B93783">
              <w:t>иш</w:t>
            </w:r>
          </w:p>
        </w:tc>
      </w:tr>
      <w:tr w:rsidR="00084773" w:rsidRPr="00B93783" w14:paraId="19BF87F8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6E392D2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VITC</w:t>
            </w:r>
          </w:p>
          <w:p w14:paraId="2285E34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56DA20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vertical interval time code</w:t>
            </w:r>
          </w:p>
        </w:tc>
        <w:tc>
          <w:tcPr>
            <w:tcW w:w="4843" w:type="dxa"/>
            <w:shd w:val="clear" w:color="auto" w:fill="auto"/>
          </w:tcPr>
          <w:p w14:paraId="59ED5143" w14:textId="77777777" w:rsidR="00084773" w:rsidRPr="00B93783" w:rsidRDefault="00084773" w:rsidP="00084773">
            <w:r w:rsidRPr="00B93783">
              <w:t>- временной код в интервале гашения кадра</w:t>
            </w:r>
          </w:p>
        </w:tc>
        <w:tc>
          <w:tcPr>
            <w:tcW w:w="5151" w:type="dxa"/>
          </w:tcPr>
          <w:p w14:paraId="00536111" w14:textId="77777777" w:rsidR="00084773" w:rsidRPr="00B93783" w:rsidRDefault="00084773" w:rsidP="00084773">
            <w:r w:rsidRPr="00B93783">
              <w:t>- с</w:t>
            </w:r>
            <w:r w:rsidR="00B93783">
              <w:t>ў</w:t>
            </w:r>
            <w:r w:rsidRPr="00B93783">
              <w:t>нувчи кадр интервалидаги ва</w:t>
            </w:r>
            <w:r w:rsidR="00B93783">
              <w:t>қ</w:t>
            </w:r>
            <w:r w:rsidRPr="00B93783">
              <w:t>т б</w:t>
            </w:r>
            <w:r w:rsidR="00B93783">
              <w:t>ў</w:t>
            </w:r>
            <w:r w:rsidRPr="00B93783">
              <w:t>йича код</w:t>
            </w:r>
          </w:p>
        </w:tc>
      </w:tr>
      <w:tr w:rsidR="00084773" w:rsidRPr="00B93783" w14:paraId="11632C8A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63CFF0D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VIVID</w:t>
            </w:r>
          </w:p>
          <w:p w14:paraId="3B563AD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61CA0B2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>- Voice, Image, Video</w:t>
            </w:r>
            <w:r w:rsidRPr="00B93783">
              <w:rPr>
                <w:iCs/>
                <w:lang w:val="en-US"/>
              </w:rPr>
              <w:t xml:space="preserve"> and</w:t>
            </w:r>
            <w:r w:rsidRPr="00B93783">
              <w:rPr>
                <w:iCs/>
                <w:lang w:val="en-GB"/>
              </w:rPr>
              <w:t xml:space="preserve"> Data</w:t>
            </w:r>
          </w:p>
        </w:tc>
        <w:tc>
          <w:tcPr>
            <w:tcW w:w="4843" w:type="dxa"/>
            <w:shd w:val="clear" w:color="auto" w:fill="auto"/>
          </w:tcPr>
          <w:p w14:paraId="434DD542" w14:textId="77777777" w:rsidR="00084773" w:rsidRPr="00B93783" w:rsidRDefault="00084773" w:rsidP="00084773">
            <w:r w:rsidRPr="00B93783">
              <w:t>- голос, графика, видео и данные</w:t>
            </w:r>
          </w:p>
          <w:p w14:paraId="1BFB23EA" w14:textId="77777777" w:rsidR="00084773" w:rsidRPr="00B93783" w:rsidRDefault="00084773" w:rsidP="00084773"/>
        </w:tc>
        <w:tc>
          <w:tcPr>
            <w:tcW w:w="5151" w:type="dxa"/>
          </w:tcPr>
          <w:p w14:paraId="0C9D80CF" w14:textId="77777777" w:rsidR="00084773" w:rsidRPr="00B93783" w:rsidRDefault="00084773" w:rsidP="00084773">
            <w:r w:rsidRPr="00B93783">
              <w:t>- товуш, графика, видео ва маълумотлар</w:t>
            </w:r>
          </w:p>
        </w:tc>
      </w:tr>
      <w:tr w:rsidR="00084773" w:rsidRPr="00B93783" w14:paraId="75B62265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24B06B7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VLA</w:t>
            </w:r>
          </w:p>
        </w:tc>
        <w:tc>
          <w:tcPr>
            <w:tcW w:w="2450" w:type="dxa"/>
            <w:shd w:val="clear" w:color="auto" w:fill="auto"/>
          </w:tcPr>
          <w:p w14:paraId="1F17C36C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Very Large Area</w:t>
            </w:r>
          </w:p>
        </w:tc>
        <w:tc>
          <w:tcPr>
            <w:tcW w:w="4843" w:type="dxa"/>
            <w:shd w:val="clear" w:color="auto" w:fill="auto"/>
          </w:tcPr>
          <w:p w14:paraId="6DB0BE21" w14:textId="77777777" w:rsidR="00084773" w:rsidRPr="00B93783" w:rsidRDefault="00084773" w:rsidP="00084773">
            <w:r w:rsidRPr="00B93783">
              <w:t>- очень большая область</w:t>
            </w:r>
          </w:p>
        </w:tc>
        <w:tc>
          <w:tcPr>
            <w:tcW w:w="5151" w:type="dxa"/>
          </w:tcPr>
          <w:p w14:paraId="307AE529" w14:textId="77777777" w:rsidR="00084773" w:rsidRPr="00B93783" w:rsidRDefault="00084773" w:rsidP="00084773">
            <w:r w:rsidRPr="00B93783">
              <w:t>- жуд</w:t>
            </w:r>
            <w:r w:rsidRPr="00B93783">
              <w:lastRenderedPageBreak/>
              <w:t>а катта доира, со</w:t>
            </w:r>
            <w:r w:rsidR="00B93783">
              <w:t>ҳ</w:t>
            </w:r>
            <w:r w:rsidRPr="00B93783">
              <w:t>а</w:t>
            </w:r>
          </w:p>
        </w:tc>
      </w:tr>
      <w:tr w:rsidR="00084773" w:rsidRPr="00B93783" w14:paraId="39A4D61D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675267F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VLAN</w:t>
            </w:r>
          </w:p>
          <w:p w14:paraId="5F6C32F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4EB462E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US"/>
              </w:rPr>
              <w:t>- very large local area network</w:t>
            </w:r>
          </w:p>
        </w:tc>
        <w:tc>
          <w:tcPr>
            <w:tcW w:w="4843" w:type="dxa"/>
            <w:shd w:val="clear" w:color="auto" w:fill="auto"/>
          </w:tcPr>
          <w:p w14:paraId="60F02B80" w14:textId="77777777" w:rsidR="00084773" w:rsidRPr="00B93783" w:rsidRDefault="00084773" w:rsidP="00084773">
            <w:r w:rsidRPr="00B93783">
              <w:t xml:space="preserve">- сверхбольшая локальная сеть,  локальная вычислительная сеть </w:t>
            </w:r>
            <w:r w:rsidRPr="00B93783">
              <w:rPr>
                <w:lang w:val="en-US"/>
              </w:rPr>
              <w:t>c</w:t>
            </w:r>
            <w:r w:rsidRPr="00B93783">
              <w:t xml:space="preserve"> числом узлов большим 500</w:t>
            </w:r>
          </w:p>
        </w:tc>
        <w:tc>
          <w:tcPr>
            <w:tcW w:w="5151" w:type="dxa"/>
          </w:tcPr>
          <w:p w14:paraId="78C1B0B4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та катта локал тармо</w:t>
            </w:r>
            <w:r w:rsidR="00B93783">
              <w:t>қ</w:t>
            </w:r>
            <w:r w:rsidRPr="00B93783">
              <w:t>, узеллар сони 500 дан к</w:t>
            </w:r>
            <w:r w:rsidR="00B93783">
              <w:t>ў</w:t>
            </w:r>
            <w:r w:rsidRPr="00B93783">
              <w:t>п б</w:t>
            </w:r>
            <w:r w:rsidR="00B93783">
              <w:t>ў</w:t>
            </w:r>
            <w:r w:rsidRPr="00B93783">
              <w:t xml:space="preserve">лган локал </w:t>
            </w:r>
            <w:r w:rsidR="00B93783">
              <w:t>ҳ</w:t>
            </w:r>
            <w:r w:rsidRPr="00B93783">
              <w:t>исоблаш тармо</w:t>
            </w:r>
            <w:r w:rsidR="00B93783">
              <w:t>ғ</w:t>
            </w:r>
            <w:r w:rsidRPr="00B93783">
              <w:t>и</w:t>
            </w:r>
          </w:p>
        </w:tc>
      </w:tr>
      <w:tr w:rsidR="00084773" w:rsidRPr="00B93783" w14:paraId="0E0472D7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03B6DF9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VLC</w:t>
            </w:r>
          </w:p>
          <w:p w14:paraId="19AC818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9F180B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variable length coding</w:t>
            </w:r>
          </w:p>
        </w:tc>
        <w:tc>
          <w:tcPr>
            <w:tcW w:w="4843" w:type="dxa"/>
            <w:shd w:val="clear" w:color="auto" w:fill="auto"/>
          </w:tcPr>
          <w:p w14:paraId="10E4C00F" w14:textId="77777777" w:rsidR="00084773" w:rsidRPr="00B93783" w:rsidRDefault="00084773" w:rsidP="00084773">
            <w:r w:rsidRPr="00B93783">
              <w:t>- кодирование с переменной длиной</w:t>
            </w:r>
          </w:p>
        </w:tc>
        <w:tc>
          <w:tcPr>
            <w:tcW w:w="5151" w:type="dxa"/>
          </w:tcPr>
          <w:p w14:paraId="32A8BA6B" w14:textId="77777777" w:rsidR="00084773" w:rsidRPr="00B93783" w:rsidRDefault="00084773" w:rsidP="00084773">
            <w:r w:rsidRPr="00B93783">
              <w:t xml:space="preserve">- узунлиги </w:t>
            </w:r>
            <w:r w:rsidR="00B93783">
              <w:t>ў</w:t>
            </w:r>
            <w:r w:rsidRPr="00B93783">
              <w:t>згарувчан кодлаш</w:t>
            </w:r>
          </w:p>
        </w:tc>
      </w:tr>
      <w:tr w:rsidR="00084773" w:rsidRPr="00B93783" w14:paraId="3CE6D3EB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5BB65F0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VLDR</w:t>
            </w:r>
          </w:p>
          <w:p w14:paraId="7E68368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EFFDE15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 very low data rate</w:t>
            </w:r>
          </w:p>
        </w:tc>
        <w:tc>
          <w:tcPr>
            <w:tcW w:w="4843" w:type="dxa"/>
            <w:shd w:val="clear" w:color="auto" w:fill="auto"/>
          </w:tcPr>
          <w:p w14:paraId="38F7C922" w14:textId="77777777" w:rsidR="00084773" w:rsidRPr="00B93783" w:rsidRDefault="00084773" w:rsidP="00084773">
            <w:r w:rsidRPr="00B93783">
              <w:t>- сверхнизкая скорость передачи  данных</w:t>
            </w:r>
          </w:p>
        </w:tc>
        <w:tc>
          <w:tcPr>
            <w:tcW w:w="5151" w:type="dxa"/>
          </w:tcPr>
          <w:p w14:paraId="14EC00C9" w14:textId="77777777" w:rsidR="00084773" w:rsidRPr="00B93783" w:rsidRDefault="00084773" w:rsidP="00084773">
            <w:r w:rsidRPr="00B93783">
              <w:t xml:space="preserve">- маълумотлар узатишнинг </w:t>
            </w:r>
            <w:r w:rsidR="00B93783">
              <w:t>ў</w:t>
            </w:r>
            <w:r w:rsidRPr="00B93783">
              <w:t>та паст тезлиги</w:t>
            </w:r>
          </w:p>
        </w:tc>
      </w:tr>
      <w:tr w:rsidR="00084773" w:rsidRPr="00B93783" w14:paraId="5BEA0995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E5CC15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VLF</w:t>
            </w:r>
          </w:p>
          <w:p w14:paraId="4772718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C7983F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very low frequency</w:t>
            </w:r>
          </w:p>
        </w:tc>
        <w:tc>
          <w:tcPr>
            <w:tcW w:w="4843" w:type="dxa"/>
            <w:shd w:val="clear" w:color="auto" w:fill="auto"/>
          </w:tcPr>
          <w:p w14:paraId="2CC73D65" w14:textId="77777777" w:rsidR="00084773" w:rsidRPr="00B93783" w:rsidRDefault="00084773" w:rsidP="00084773">
            <w:r w:rsidRPr="00B93783">
              <w:t xml:space="preserve">- очень низкая частота  (диапазон  частот 3-30 </w:t>
            </w:r>
            <w:r w:rsidRPr="00B93783">
              <w:rPr>
                <w:lang w:val="en-US"/>
              </w:rPr>
              <w:t>kHz</w:t>
            </w:r>
            <w:r w:rsidRPr="00B93783">
              <w:t>)</w:t>
            </w:r>
          </w:p>
        </w:tc>
        <w:tc>
          <w:tcPr>
            <w:tcW w:w="5151" w:type="dxa"/>
          </w:tcPr>
          <w:p w14:paraId="728B0FCC" w14:textId="77777777" w:rsidR="00084773" w:rsidRPr="00B93783" w:rsidRDefault="00084773" w:rsidP="00084773">
            <w:r w:rsidRPr="00B93783">
              <w:t xml:space="preserve">- жуда паст частота (3-30 </w:t>
            </w:r>
            <w:r w:rsidRPr="00B93783">
              <w:rPr>
                <w:lang w:val="en-US"/>
              </w:rPr>
              <w:t>kHz</w:t>
            </w:r>
            <w:r w:rsidRPr="00B93783">
              <w:t xml:space="preserve"> частоталар диапазони)</w:t>
            </w:r>
          </w:p>
        </w:tc>
      </w:tr>
      <w:tr w:rsidR="00084773" w:rsidRPr="00B93783" w14:paraId="342D55DD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3C7E785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VLP</w:t>
            </w:r>
          </w:p>
          <w:p w14:paraId="5ADC5C7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2D3B1B8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video disc of long play</w:t>
            </w:r>
          </w:p>
        </w:tc>
        <w:tc>
          <w:tcPr>
            <w:tcW w:w="4843" w:type="dxa"/>
            <w:shd w:val="clear" w:color="auto" w:fill="auto"/>
          </w:tcPr>
          <w:p w14:paraId="1E55C90C" w14:textId="77777777" w:rsidR="00084773" w:rsidRPr="00B93783" w:rsidRDefault="00084773" w:rsidP="00084773">
            <w:r w:rsidRPr="00B93783">
              <w:t>- лазерный видеодиск с длительным временнем воспроизведения</w:t>
            </w:r>
          </w:p>
        </w:tc>
        <w:tc>
          <w:tcPr>
            <w:tcW w:w="5151" w:type="dxa"/>
          </w:tcPr>
          <w:p w14:paraId="5C0E85BC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>рсатиши узо</w:t>
            </w:r>
            <w:r w:rsidR="00B93783">
              <w:t>қ</w:t>
            </w:r>
            <w:r w:rsidRPr="00B93783">
              <w:t xml:space="preserve"> давом этадиган видеодиск</w:t>
            </w:r>
          </w:p>
        </w:tc>
      </w:tr>
      <w:tr w:rsidR="00084773" w:rsidRPr="00B93783" w14:paraId="4552E2FF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4A43CD9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VLR</w:t>
            </w:r>
          </w:p>
        </w:tc>
        <w:tc>
          <w:tcPr>
            <w:tcW w:w="2450" w:type="dxa"/>
            <w:shd w:val="clear" w:color="auto" w:fill="auto"/>
          </w:tcPr>
          <w:p w14:paraId="2632C63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Very Long Range</w:t>
            </w:r>
          </w:p>
        </w:tc>
        <w:tc>
          <w:tcPr>
            <w:tcW w:w="4843" w:type="dxa"/>
            <w:shd w:val="clear" w:color="auto" w:fill="auto"/>
          </w:tcPr>
          <w:p w14:paraId="04EAF3D7" w14:textId="77777777" w:rsidR="00084773" w:rsidRPr="00B93783" w:rsidRDefault="00084773" w:rsidP="00084773">
            <w:r w:rsidRPr="00B93783">
              <w:t>- очень большой диапазон</w:t>
            </w:r>
          </w:p>
        </w:tc>
        <w:tc>
          <w:tcPr>
            <w:tcW w:w="5151" w:type="dxa"/>
          </w:tcPr>
          <w:p w14:paraId="44993A00" w14:textId="77777777" w:rsidR="00084773" w:rsidRPr="00B93783" w:rsidRDefault="00084773" w:rsidP="00084773">
            <w:r w:rsidRPr="00B93783">
              <w:t>- жуда катта диапазон</w:t>
            </w:r>
          </w:p>
        </w:tc>
      </w:tr>
      <w:tr w:rsidR="00084773" w:rsidRPr="00B93783" w14:paraId="74515816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17DB380A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VLR</w:t>
            </w:r>
          </w:p>
        </w:tc>
        <w:tc>
          <w:tcPr>
            <w:tcW w:w="2450" w:type="dxa"/>
            <w:shd w:val="clear" w:color="auto" w:fill="auto"/>
          </w:tcPr>
          <w:p w14:paraId="5001A495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Visitor Location Register</w:t>
            </w:r>
          </w:p>
        </w:tc>
        <w:tc>
          <w:tcPr>
            <w:tcW w:w="4843" w:type="dxa"/>
            <w:shd w:val="clear" w:color="auto" w:fill="auto"/>
          </w:tcPr>
          <w:p w14:paraId="6A13D6DF" w14:textId="77777777" w:rsidR="00084773" w:rsidRPr="00B93783" w:rsidRDefault="00084773" w:rsidP="00084773">
            <w:r w:rsidRPr="00B93783">
              <w:rPr>
                <w:lang w:val="uz-Cyrl-UZ"/>
              </w:rPr>
              <w:t>- р</w:t>
            </w:r>
            <w:r w:rsidRPr="00B93783">
              <w:t>егистр местоположения подвижного абонента</w:t>
            </w:r>
          </w:p>
        </w:tc>
        <w:tc>
          <w:tcPr>
            <w:tcW w:w="5151" w:type="dxa"/>
          </w:tcPr>
          <w:p w14:paraId="162714B0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к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 xml:space="preserve">чма </w:t>
            </w:r>
            <w:r w:rsidRPr="00B93783">
              <w:t>абонент</w:t>
            </w:r>
            <w:r w:rsidRPr="00B93783">
              <w:rPr>
                <w:lang w:val="uz-Cyrl-UZ"/>
              </w:rPr>
              <w:t xml:space="preserve"> жойлашган жойнинг регистри</w:t>
            </w:r>
          </w:p>
        </w:tc>
      </w:tr>
      <w:tr w:rsidR="00084773" w:rsidRPr="00B93783" w14:paraId="5E849A8F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6FAD2E0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VLSI</w:t>
            </w:r>
          </w:p>
          <w:p w14:paraId="61CB2A3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A1E727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very large scale integration</w:t>
            </w:r>
          </w:p>
        </w:tc>
        <w:tc>
          <w:tcPr>
            <w:tcW w:w="4843" w:type="dxa"/>
            <w:shd w:val="clear" w:color="auto" w:fill="auto"/>
          </w:tcPr>
          <w:p w14:paraId="0D192E53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интегральная схема сверхвысокой интеграцией</w:t>
            </w:r>
          </w:p>
        </w:tc>
        <w:tc>
          <w:tcPr>
            <w:tcW w:w="5151" w:type="dxa"/>
          </w:tcPr>
          <w:p w14:paraId="1A12CE64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та ю</w:t>
            </w:r>
            <w:r w:rsidR="00B93783">
              <w:t>қ</w:t>
            </w:r>
            <w:r w:rsidRPr="00B93783">
              <w:t>ори интеграцияли интеграл схема</w:t>
            </w:r>
          </w:p>
        </w:tc>
      </w:tr>
      <w:tr w:rsidR="00084773" w:rsidRPr="00B93783" w14:paraId="6CF56425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202A3DB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VLSS</w:t>
            </w:r>
          </w:p>
          <w:p w14:paraId="0F8D455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9A990C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voice level sensor system</w:t>
            </w:r>
          </w:p>
        </w:tc>
        <w:tc>
          <w:tcPr>
            <w:tcW w:w="4843" w:type="dxa"/>
            <w:shd w:val="clear" w:color="auto" w:fill="auto"/>
          </w:tcPr>
          <w:p w14:paraId="39247717" w14:textId="77777777" w:rsidR="00084773" w:rsidRPr="00B93783" w:rsidRDefault="00084773" w:rsidP="00084773">
            <w:r w:rsidRPr="00B93783">
              <w:t>- система автоматического голосового управления диктофоном</w:t>
            </w:r>
          </w:p>
        </w:tc>
        <w:tc>
          <w:tcPr>
            <w:tcW w:w="5151" w:type="dxa"/>
          </w:tcPr>
          <w:p w14:paraId="46F981CD" w14:textId="77777777" w:rsidR="00084773" w:rsidRPr="00B93783" w:rsidRDefault="00084773" w:rsidP="00084773">
            <w:r w:rsidRPr="00B93783">
              <w:t>- диктофонни овоз билан автоматик бош</w:t>
            </w:r>
            <w:r w:rsidR="00B93783">
              <w:t>қ</w:t>
            </w:r>
            <w:r w:rsidRPr="00B93783">
              <w:t>ариш тизими</w:t>
            </w:r>
          </w:p>
        </w:tc>
      </w:tr>
      <w:tr w:rsidR="00084773" w:rsidRPr="00B93783" w14:paraId="17B85C14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1D0FD50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VM</w:t>
            </w:r>
          </w:p>
          <w:p w14:paraId="036B610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97719D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velocity modulation</w:t>
            </w:r>
          </w:p>
        </w:tc>
        <w:tc>
          <w:tcPr>
            <w:tcW w:w="4843" w:type="dxa"/>
            <w:shd w:val="clear" w:color="auto" w:fill="auto"/>
          </w:tcPr>
          <w:p w14:paraId="79266EEB" w14:textId="77777777" w:rsidR="00084773" w:rsidRPr="00B93783" w:rsidRDefault="00084773" w:rsidP="00084773">
            <w:r w:rsidRPr="00B93783">
              <w:t>- модуляция по скорости</w:t>
            </w:r>
          </w:p>
          <w:p w14:paraId="527A2136" w14:textId="77777777" w:rsidR="00084773" w:rsidRPr="00B93783" w:rsidRDefault="00084773" w:rsidP="00084773"/>
        </w:tc>
        <w:tc>
          <w:tcPr>
            <w:tcW w:w="5151" w:type="dxa"/>
          </w:tcPr>
          <w:p w14:paraId="3258E790" w14:textId="77777777" w:rsidR="00084773" w:rsidRPr="00B93783" w:rsidRDefault="00084773" w:rsidP="00084773">
            <w:r w:rsidRPr="00B93783">
              <w:t>- тезлик б</w:t>
            </w:r>
            <w:r w:rsidR="00B93783">
              <w:t>ў</w:t>
            </w:r>
            <w:r w:rsidRPr="00B93783">
              <w:t>йича модуляциялаш</w:t>
            </w:r>
          </w:p>
        </w:tc>
      </w:tr>
      <w:tr w:rsidR="00084773" w:rsidRPr="00B93783" w14:paraId="3B955376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16B119C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VM</w:t>
            </w:r>
          </w:p>
        </w:tc>
        <w:tc>
          <w:tcPr>
            <w:tcW w:w="2450" w:type="dxa"/>
            <w:shd w:val="clear" w:color="auto" w:fill="auto"/>
          </w:tcPr>
          <w:p w14:paraId="2337793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virtual machine</w:t>
            </w:r>
          </w:p>
        </w:tc>
        <w:tc>
          <w:tcPr>
            <w:tcW w:w="4843" w:type="dxa"/>
            <w:shd w:val="clear" w:color="auto" w:fill="auto"/>
          </w:tcPr>
          <w:p w14:paraId="2232A946" w14:textId="77777777" w:rsidR="00084773" w:rsidRPr="00B93783" w:rsidRDefault="00084773" w:rsidP="00084773">
            <w:r w:rsidRPr="00B93783">
              <w:t>- виртуальная машина</w:t>
            </w:r>
          </w:p>
        </w:tc>
        <w:tc>
          <w:tcPr>
            <w:tcW w:w="5151" w:type="dxa"/>
          </w:tcPr>
          <w:p w14:paraId="0C9497EF" w14:textId="77777777" w:rsidR="00084773" w:rsidRPr="00B93783" w:rsidRDefault="00084773" w:rsidP="00084773">
            <w:r w:rsidRPr="00B93783">
              <w:t>- виртуал машина</w:t>
            </w:r>
          </w:p>
        </w:tc>
      </w:tr>
      <w:tr w:rsidR="00084773" w:rsidRPr="00B93783" w14:paraId="1F972225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6AAFB31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VM</w:t>
            </w:r>
          </w:p>
          <w:p w14:paraId="7175DE9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1E9C01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variable magnetic (magnet vibrating)</w:t>
            </w:r>
          </w:p>
        </w:tc>
        <w:tc>
          <w:tcPr>
            <w:tcW w:w="4843" w:type="dxa"/>
            <w:shd w:val="clear" w:color="auto" w:fill="auto"/>
          </w:tcPr>
          <w:p w14:paraId="0F7A2B6A" w14:textId="77777777" w:rsidR="00084773" w:rsidRPr="00B93783" w:rsidRDefault="00084773" w:rsidP="00084773">
            <w:r w:rsidRPr="00B93783">
              <w:t>-  головка  звукоснимателя ЭПУ с подвижным магнитом</w:t>
            </w:r>
          </w:p>
        </w:tc>
        <w:tc>
          <w:tcPr>
            <w:tcW w:w="5151" w:type="dxa"/>
          </w:tcPr>
          <w:p w14:paraId="5CE02FD0" w14:textId="77777777" w:rsidR="00084773" w:rsidRPr="00B93783" w:rsidRDefault="00084773" w:rsidP="00084773">
            <w:r w:rsidRPr="00B93783">
              <w:t xml:space="preserve">- </w:t>
            </w:r>
            <w:r w:rsidR="00B93783">
              <w:t>қў</w:t>
            </w:r>
            <w:r w:rsidRPr="00B93783">
              <w:t>з</w:t>
            </w:r>
            <w:r w:rsidR="00B93783">
              <w:t>ғ</w:t>
            </w:r>
            <w:r w:rsidRPr="00B93783">
              <w:t>алувчан магнитли Э</w:t>
            </w:r>
            <w:r w:rsidR="00B93783">
              <w:t>ЎҚ</w:t>
            </w:r>
            <w:r w:rsidRPr="00B93783">
              <w:t xml:space="preserve"> товуш олгичининг каллаги</w:t>
            </w:r>
          </w:p>
        </w:tc>
      </w:tr>
      <w:tr w:rsidR="00084773" w:rsidRPr="00B93783" w14:paraId="4774AE62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0405A84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VMS</w:t>
            </w:r>
          </w:p>
          <w:p w14:paraId="6815868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CD6E7F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variable magnetic shunt</w:t>
            </w:r>
          </w:p>
        </w:tc>
        <w:tc>
          <w:tcPr>
            <w:tcW w:w="4843" w:type="dxa"/>
            <w:shd w:val="clear" w:color="auto" w:fill="auto"/>
          </w:tcPr>
          <w:p w14:paraId="7B8E09C1" w14:textId="77777777" w:rsidR="00084773" w:rsidRPr="00B93783" w:rsidRDefault="00084773" w:rsidP="00084773">
            <w:r w:rsidRPr="00B93783">
              <w:t>- головка звукоснимателя ЭПУ с переменным магнитным шунтом</w:t>
            </w:r>
          </w:p>
        </w:tc>
        <w:tc>
          <w:tcPr>
            <w:tcW w:w="5151" w:type="dxa"/>
          </w:tcPr>
          <w:p w14:paraId="13192A33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згарувчан магнит шунтли Э</w:t>
            </w:r>
            <w:r w:rsidR="00B93783">
              <w:t>ЎҚ</w:t>
            </w:r>
            <w:r w:rsidRPr="00B93783">
              <w:t xml:space="preserve"> товуш олгичининг каллаги</w:t>
            </w:r>
          </w:p>
        </w:tc>
      </w:tr>
      <w:tr w:rsidR="00084773" w:rsidRPr="00B93783" w14:paraId="1C2ED9A6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6252C6D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VNR</w:t>
            </w:r>
          </w:p>
          <w:p w14:paraId="1CA3B6E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FAD3CC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lastRenderedPageBreak/>
              <w:t>- vertical poise r</w:t>
            </w:r>
            <w:r w:rsidRPr="00B93783">
              <w:rPr>
                <w:iCs/>
              </w:rPr>
              <w:lastRenderedPageBreak/>
              <w:t>eductio</w:t>
            </w:r>
            <w:r w:rsidRPr="00B93783">
              <w:rPr>
                <w:iCs/>
              </w:rPr>
              <w:lastRenderedPageBreak/>
              <w:t>n</w:t>
            </w:r>
          </w:p>
          <w:p w14:paraId="440144E2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7FBC5A7B" w14:textId="77777777" w:rsidR="00084773" w:rsidRPr="00B93783" w:rsidRDefault="00084773" w:rsidP="00084773">
            <w:r w:rsidRPr="00B93783">
              <w:t>- микропроцессорная система повыше</w:t>
            </w:r>
            <w:r w:rsidRPr="00B93783">
              <w:lastRenderedPageBreak/>
              <w:t>ния качеств</w:t>
            </w:r>
            <w:r w:rsidRPr="00B93783">
              <w:lastRenderedPageBreak/>
              <w:t>а воспроизведения видеозаписи</w:t>
            </w:r>
          </w:p>
        </w:tc>
        <w:tc>
          <w:tcPr>
            <w:tcW w:w="5151" w:type="dxa"/>
          </w:tcPr>
          <w:p w14:paraId="77E80C5A" w14:textId="77777777" w:rsidR="00084773" w:rsidRPr="00B93783" w:rsidRDefault="00084773" w:rsidP="00084773">
            <w:r w:rsidRPr="00B93783">
              <w:t>- видеоёз</w:t>
            </w:r>
            <w:r w:rsidRPr="00B93783">
              <w:lastRenderedPageBreak/>
              <w:t>у</w:t>
            </w:r>
            <w:r w:rsidRPr="00B93783">
              <w:t xml:space="preserve">вни </w:t>
            </w:r>
            <w:r w:rsidR="00B93783">
              <w:t>қ</w:t>
            </w:r>
            <w:r w:rsidRPr="00B93783">
              <w:t>айта тиклаш сифатини оширишнинг  микропроцессорли тизими</w:t>
            </w:r>
          </w:p>
        </w:tc>
      </w:tr>
      <w:tr w:rsidR="00084773" w:rsidRPr="00B93783" w14:paraId="08F71E5F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4C60800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VNK</w:t>
            </w:r>
          </w:p>
        </w:tc>
        <w:tc>
          <w:tcPr>
            <w:tcW w:w="2450" w:type="dxa"/>
            <w:shd w:val="clear" w:color="auto" w:fill="auto"/>
          </w:tcPr>
          <w:p w14:paraId="2D1BAA3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verdeler van numerieke kanalen</w:t>
            </w:r>
          </w:p>
        </w:tc>
        <w:tc>
          <w:tcPr>
            <w:tcW w:w="4843" w:type="dxa"/>
            <w:shd w:val="clear" w:color="auto" w:fill="auto"/>
          </w:tcPr>
          <w:p w14:paraId="195EB403" w14:textId="77777777" w:rsidR="00084773" w:rsidRPr="00B93783" w:rsidRDefault="00084773" w:rsidP="00084773">
            <w:r w:rsidRPr="00B93783">
              <w:t>- распределитель цифровых каналов</w:t>
            </w:r>
          </w:p>
        </w:tc>
        <w:tc>
          <w:tcPr>
            <w:tcW w:w="5151" w:type="dxa"/>
          </w:tcPr>
          <w:p w14:paraId="612CA65D" w14:textId="77777777" w:rsidR="00084773" w:rsidRPr="00B93783" w:rsidRDefault="00084773" w:rsidP="00084773">
            <w:r w:rsidRPr="00B93783">
              <w:t>- ра</w:t>
            </w:r>
            <w:r w:rsidR="00B93783">
              <w:t>қ</w:t>
            </w:r>
            <w:r w:rsidRPr="00B93783">
              <w:t>амли каналларни та</w:t>
            </w:r>
            <w:r w:rsidR="00B93783">
              <w:t>қ</w:t>
            </w:r>
            <w:r w:rsidRPr="00B93783">
              <w:t>симлагич</w:t>
            </w:r>
          </w:p>
        </w:tc>
      </w:tr>
      <w:tr w:rsidR="00084773" w:rsidRPr="00B93783" w14:paraId="5A91E4C5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0B54DB2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VOM</w:t>
            </w:r>
            <w:r w:rsidRPr="00B93783">
              <w:rPr>
                <w:bCs/>
                <w:lang w:val="en-US"/>
              </w:rPr>
              <w:t>UX</w:t>
            </w:r>
          </w:p>
        </w:tc>
        <w:tc>
          <w:tcPr>
            <w:tcW w:w="2450" w:type="dxa"/>
            <w:shd w:val="clear" w:color="auto" w:fill="auto"/>
          </w:tcPr>
          <w:p w14:paraId="516873A8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Voice Multiplexer</w:t>
            </w:r>
          </w:p>
          <w:p w14:paraId="2F29E3FA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751BAF88" w14:textId="77777777" w:rsidR="00084773" w:rsidRPr="00B93783" w:rsidRDefault="00084773" w:rsidP="00084773">
            <w:r w:rsidRPr="00B93783">
              <w:t>-мультиплексор голосового сигнала</w:t>
            </w:r>
          </w:p>
        </w:tc>
        <w:tc>
          <w:tcPr>
            <w:tcW w:w="5151" w:type="dxa"/>
          </w:tcPr>
          <w:p w14:paraId="4229D9B6" w14:textId="77777777" w:rsidR="00084773" w:rsidRPr="00B93783" w:rsidRDefault="00084773" w:rsidP="00084773">
            <w:r w:rsidRPr="00B93783">
              <w:t>- товуш сигнали мультиплексори</w:t>
            </w:r>
          </w:p>
        </w:tc>
      </w:tr>
      <w:tr w:rsidR="00084773" w:rsidRPr="00B93783" w14:paraId="40E1E2CF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2A02489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VOR</w:t>
            </w:r>
          </w:p>
          <w:p w14:paraId="34A869D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BF1C09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VHF Omnidirec-tional Range</w:t>
            </w:r>
          </w:p>
        </w:tc>
        <w:tc>
          <w:tcPr>
            <w:tcW w:w="4843" w:type="dxa"/>
            <w:shd w:val="clear" w:color="auto" w:fill="auto"/>
          </w:tcPr>
          <w:p w14:paraId="44762604" w14:textId="77777777" w:rsidR="00084773" w:rsidRPr="00B93783" w:rsidRDefault="00084773" w:rsidP="00084773">
            <w:r w:rsidRPr="00B93783">
              <w:t>- всенаправленный маяк очень высокой частоты</w:t>
            </w:r>
          </w:p>
        </w:tc>
        <w:tc>
          <w:tcPr>
            <w:tcW w:w="5151" w:type="dxa"/>
          </w:tcPr>
          <w:p w14:paraId="039D3409" w14:textId="77777777" w:rsidR="00084773" w:rsidRPr="00B93783" w:rsidRDefault="00084773" w:rsidP="00084773">
            <w:r w:rsidRPr="00B93783">
              <w:t xml:space="preserve">- </w:t>
            </w:r>
            <w:r w:rsidR="00B93783">
              <w:t>ҳ</w:t>
            </w:r>
            <w:r w:rsidRPr="00B93783">
              <w:t>ар томонга й</w:t>
            </w:r>
            <w:r w:rsidR="00B93783">
              <w:t>ў</w:t>
            </w:r>
            <w:r w:rsidRPr="00B93783">
              <w:t>налтирилган жуда ю</w:t>
            </w:r>
            <w:r w:rsidR="00B93783">
              <w:t>қ</w:t>
            </w:r>
            <w:r w:rsidRPr="00B93783">
              <w:t>ори частотали радиомаё</w:t>
            </w:r>
            <w:r w:rsidR="00B93783">
              <w:t>қ</w:t>
            </w:r>
          </w:p>
        </w:tc>
      </w:tr>
      <w:tr w:rsidR="00084773" w:rsidRPr="00B93783" w14:paraId="61D97D3B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34C6F91D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VoATM</w:t>
            </w:r>
          </w:p>
        </w:tc>
        <w:tc>
          <w:tcPr>
            <w:tcW w:w="2450" w:type="dxa"/>
            <w:shd w:val="clear" w:color="auto" w:fill="auto"/>
          </w:tcPr>
          <w:p w14:paraId="504FA62D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Voice over ATM</w:t>
            </w:r>
          </w:p>
        </w:tc>
        <w:tc>
          <w:tcPr>
            <w:tcW w:w="4843" w:type="dxa"/>
            <w:shd w:val="clear" w:color="auto" w:fill="auto"/>
          </w:tcPr>
          <w:p w14:paraId="1AA6E19E" w14:textId="77777777" w:rsidR="00084773" w:rsidRPr="00B93783" w:rsidRDefault="00084773" w:rsidP="00084773">
            <w:r w:rsidRPr="00B93783">
              <w:rPr>
                <w:lang w:val="uz-Cyrl-UZ"/>
              </w:rPr>
              <w:t>- т</w:t>
            </w:r>
            <w:r w:rsidRPr="00B93783">
              <w:t>ехнология передачи речевой информации по сети АТМ</w:t>
            </w:r>
          </w:p>
        </w:tc>
        <w:tc>
          <w:tcPr>
            <w:tcW w:w="5151" w:type="dxa"/>
          </w:tcPr>
          <w:p w14:paraId="0F2A3900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нут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 xml:space="preserve">ли ахборотни </w:t>
            </w:r>
            <w:r w:rsidRPr="00B93783">
              <w:t>АТМ</w:t>
            </w:r>
            <w:r w:rsidRPr="00B93783">
              <w:rPr>
                <w:lang w:val="uz-Cyrl-UZ"/>
              </w:rPr>
              <w:t xml:space="preserve"> тармо</w:t>
            </w:r>
            <w:r w:rsidR="00B93783">
              <w:t>ғ</w:t>
            </w:r>
            <w:r w:rsidRPr="00B93783">
              <w:rPr>
                <w:lang w:val="uz-Cyrl-UZ"/>
              </w:rPr>
              <w:t xml:space="preserve">и </w:t>
            </w:r>
            <w:r w:rsidRPr="00B93783">
              <w:t>б</w:t>
            </w:r>
            <w:r w:rsidR="00B93783">
              <w:t>ў</w:t>
            </w:r>
            <w:r w:rsidRPr="00B93783">
              <w:t xml:space="preserve">йлаб </w:t>
            </w:r>
            <w:r w:rsidRPr="00B93783">
              <w:rPr>
                <w:lang w:val="uz-Cyrl-UZ"/>
              </w:rPr>
              <w:t>уз</w:t>
            </w:r>
            <w:r w:rsidRPr="00B93783">
              <w:t>а</w:t>
            </w:r>
            <w:r w:rsidRPr="00B93783">
              <w:rPr>
                <w:lang w:val="uz-Cyrl-UZ"/>
              </w:rPr>
              <w:t>тиш технологияси</w:t>
            </w:r>
          </w:p>
        </w:tc>
      </w:tr>
      <w:tr w:rsidR="00084773" w:rsidRPr="00B93783" w14:paraId="4C7A7EF7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6FA61E2B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VoDSL</w:t>
            </w:r>
          </w:p>
        </w:tc>
        <w:tc>
          <w:tcPr>
            <w:tcW w:w="2450" w:type="dxa"/>
            <w:shd w:val="clear" w:color="auto" w:fill="auto"/>
          </w:tcPr>
          <w:p w14:paraId="52E03A60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en-US"/>
              </w:rPr>
              <w:t>- Voice over DSL</w:t>
            </w:r>
          </w:p>
        </w:tc>
        <w:tc>
          <w:tcPr>
            <w:tcW w:w="4843" w:type="dxa"/>
            <w:shd w:val="clear" w:color="auto" w:fill="auto"/>
          </w:tcPr>
          <w:p w14:paraId="7F2C5E4C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т</w:t>
            </w:r>
            <w:r w:rsidRPr="00B93783">
              <w:t xml:space="preserve">ехнология передачи речевой информации по сети </w:t>
            </w:r>
            <w:r w:rsidRPr="00B93783">
              <w:rPr>
                <w:lang w:val="en-US"/>
              </w:rPr>
              <w:t>DSL</w:t>
            </w:r>
          </w:p>
        </w:tc>
        <w:tc>
          <w:tcPr>
            <w:tcW w:w="5151" w:type="dxa"/>
          </w:tcPr>
          <w:p w14:paraId="642A7940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нут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 xml:space="preserve">ли ахборотни </w:t>
            </w:r>
            <w:r w:rsidRPr="00B93783">
              <w:rPr>
                <w:lang w:val="en-US"/>
              </w:rPr>
              <w:t>DSL</w:t>
            </w:r>
            <w:r w:rsidRPr="00B93783">
              <w:rPr>
                <w:lang w:val="uz-Cyrl-UZ"/>
              </w:rPr>
              <w:t xml:space="preserve"> б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>йлаб</w:t>
            </w:r>
            <w:r w:rsidRPr="00B93783">
              <w:t xml:space="preserve"> </w:t>
            </w:r>
            <w:r w:rsidRPr="00B93783">
              <w:rPr>
                <w:lang w:val="uz-Cyrl-UZ"/>
              </w:rPr>
              <w:t>уза</w:t>
            </w:r>
            <w:r w:rsidRPr="00B93783">
              <w:t>-</w:t>
            </w:r>
            <w:r w:rsidRPr="00B93783">
              <w:rPr>
                <w:lang w:val="uz-Cyrl-UZ"/>
              </w:rPr>
              <w:t>тиш технологияси</w:t>
            </w:r>
          </w:p>
        </w:tc>
      </w:tr>
      <w:tr w:rsidR="00084773" w:rsidRPr="00B93783" w14:paraId="2CE62150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1265A718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VoIP</w:t>
            </w:r>
          </w:p>
        </w:tc>
        <w:tc>
          <w:tcPr>
            <w:tcW w:w="2450" w:type="dxa"/>
            <w:shd w:val="clear" w:color="auto" w:fill="auto"/>
          </w:tcPr>
          <w:p w14:paraId="60C803A2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en-US"/>
              </w:rPr>
              <w:t>- Voice over IP</w:t>
            </w:r>
          </w:p>
        </w:tc>
        <w:tc>
          <w:tcPr>
            <w:tcW w:w="4843" w:type="dxa"/>
            <w:shd w:val="clear" w:color="auto" w:fill="auto"/>
          </w:tcPr>
          <w:p w14:paraId="7440355D" w14:textId="77777777" w:rsidR="00084773" w:rsidRPr="00B93783" w:rsidRDefault="00084773" w:rsidP="00084773">
            <w:r w:rsidRPr="00B93783">
              <w:rPr>
                <w:lang w:val="uz-Cyrl-UZ"/>
              </w:rPr>
              <w:t>- т</w:t>
            </w:r>
            <w:r w:rsidRPr="00B93783">
              <w:t xml:space="preserve">ехнология передачи речевой информации по </w:t>
            </w:r>
            <w:r w:rsidRPr="00B93783">
              <w:rPr>
                <w:lang w:val="en-US"/>
              </w:rPr>
              <w:t>IP</w:t>
            </w:r>
            <w:r w:rsidRPr="00B93783">
              <w:t xml:space="preserve"> сети</w:t>
            </w:r>
          </w:p>
        </w:tc>
        <w:tc>
          <w:tcPr>
            <w:tcW w:w="5151" w:type="dxa"/>
          </w:tcPr>
          <w:p w14:paraId="5E4C36FB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нут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 xml:space="preserve">ли ахборотни </w:t>
            </w:r>
            <w:r w:rsidRPr="00B93783">
              <w:rPr>
                <w:lang w:val="en-US"/>
              </w:rPr>
              <w:t>IP</w:t>
            </w:r>
            <w:r w:rsidRPr="00B93783">
              <w:rPr>
                <w:lang w:val="uz-Cyrl-UZ"/>
              </w:rPr>
              <w:t xml:space="preserve"> тармоғи б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>йлаб узатиш технологияси</w:t>
            </w:r>
          </w:p>
        </w:tc>
      </w:tr>
      <w:tr w:rsidR="00084773" w:rsidRPr="00B93783" w14:paraId="1764B038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1398C3A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VP</w:t>
            </w:r>
          </w:p>
        </w:tc>
        <w:tc>
          <w:tcPr>
            <w:tcW w:w="2450" w:type="dxa"/>
            <w:shd w:val="clear" w:color="auto" w:fill="auto"/>
          </w:tcPr>
          <w:p w14:paraId="669652A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virtual path</w:t>
            </w:r>
          </w:p>
        </w:tc>
        <w:tc>
          <w:tcPr>
            <w:tcW w:w="4843" w:type="dxa"/>
            <w:shd w:val="clear" w:color="auto" w:fill="auto"/>
          </w:tcPr>
          <w:p w14:paraId="2FEDB5F9" w14:textId="77777777" w:rsidR="00084773" w:rsidRPr="00B93783" w:rsidRDefault="00084773" w:rsidP="00084773">
            <w:r w:rsidRPr="00B93783">
              <w:t>- виртуальный маршрут/путь</w:t>
            </w:r>
          </w:p>
        </w:tc>
        <w:tc>
          <w:tcPr>
            <w:tcW w:w="5151" w:type="dxa"/>
          </w:tcPr>
          <w:p w14:paraId="4D6ADB1C" w14:textId="77777777" w:rsidR="00084773" w:rsidRPr="00B93783" w:rsidRDefault="00084773" w:rsidP="00084773">
            <w:r w:rsidRPr="00B93783">
              <w:t>- виртуал маршрут/й</w:t>
            </w:r>
            <w:r w:rsidR="00B93783">
              <w:t>ў</w:t>
            </w:r>
            <w:r w:rsidRPr="00B93783">
              <w:t>л</w:t>
            </w:r>
          </w:p>
        </w:tc>
      </w:tr>
      <w:tr w:rsidR="00084773" w:rsidRPr="00B93783" w14:paraId="2F1DC6FE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0CC90F2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VPI</w:t>
            </w:r>
          </w:p>
          <w:p w14:paraId="1857884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114440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virtual path identifier</w:t>
            </w:r>
          </w:p>
        </w:tc>
        <w:tc>
          <w:tcPr>
            <w:tcW w:w="4843" w:type="dxa"/>
            <w:shd w:val="clear" w:color="auto" w:fill="auto"/>
          </w:tcPr>
          <w:p w14:paraId="31832693" w14:textId="77777777" w:rsidR="00084773" w:rsidRPr="00B93783" w:rsidRDefault="00084773" w:rsidP="00084773">
            <w:r w:rsidRPr="00B93783">
              <w:t>- идентификатор виртуального маршрута/пути</w:t>
            </w:r>
          </w:p>
        </w:tc>
        <w:tc>
          <w:tcPr>
            <w:tcW w:w="5151" w:type="dxa"/>
          </w:tcPr>
          <w:p w14:paraId="0F6BA175" w14:textId="77777777" w:rsidR="00084773" w:rsidRPr="00B93783" w:rsidRDefault="00084773" w:rsidP="00084773">
            <w:r w:rsidRPr="00B93783">
              <w:t>- виртуал маршрут/й</w:t>
            </w:r>
            <w:r w:rsidR="00B93783">
              <w:t>ў</w:t>
            </w:r>
            <w:r w:rsidRPr="00B93783">
              <w:t>л идентификатори</w:t>
            </w:r>
          </w:p>
        </w:tc>
      </w:tr>
      <w:tr w:rsidR="00084773" w:rsidRPr="00B93783" w14:paraId="729565A3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2467CEA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VP-meter</w:t>
            </w:r>
          </w:p>
          <w:p w14:paraId="3D707281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DE5866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velocity of propagation meter</w:t>
            </w:r>
          </w:p>
        </w:tc>
        <w:tc>
          <w:tcPr>
            <w:tcW w:w="4843" w:type="dxa"/>
            <w:shd w:val="clear" w:color="auto" w:fill="auto"/>
          </w:tcPr>
          <w:p w14:paraId="0962A29F" w14:textId="77777777" w:rsidR="00084773" w:rsidRPr="00B93783" w:rsidRDefault="00084773" w:rsidP="00084773">
            <w:r w:rsidRPr="00B93783">
              <w:t>- измеритель скорости распространения (радиоволн в кабеле)</w:t>
            </w:r>
          </w:p>
        </w:tc>
        <w:tc>
          <w:tcPr>
            <w:tcW w:w="5151" w:type="dxa"/>
          </w:tcPr>
          <w:p w14:paraId="280568E2" w14:textId="77777777" w:rsidR="00084773" w:rsidRPr="00B93783" w:rsidRDefault="00084773" w:rsidP="00084773">
            <w:r w:rsidRPr="00B93783">
              <w:t>- (радиот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инларнинг кабелда) тар</w:t>
            </w:r>
            <w:r w:rsidR="00B93783">
              <w:t>қ</w:t>
            </w:r>
            <w:r w:rsidRPr="00B93783">
              <w:t xml:space="preserve">алиш тезлигини </w:t>
            </w:r>
            <w:r w:rsidR="00B93783">
              <w:t>ў</w:t>
            </w:r>
            <w:r w:rsidRPr="00B93783">
              <w:t>лчагич</w:t>
            </w:r>
          </w:p>
        </w:tc>
      </w:tr>
      <w:tr w:rsidR="00084773" w:rsidRPr="00B93783" w14:paraId="219CF72A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68691F9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VPN</w:t>
            </w:r>
          </w:p>
        </w:tc>
        <w:tc>
          <w:tcPr>
            <w:tcW w:w="2450" w:type="dxa"/>
            <w:shd w:val="clear" w:color="auto" w:fill="auto"/>
          </w:tcPr>
          <w:p w14:paraId="23EEBE8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virtual private network</w:t>
            </w:r>
          </w:p>
        </w:tc>
        <w:tc>
          <w:tcPr>
            <w:tcW w:w="4843" w:type="dxa"/>
            <w:shd w:val="clear" w:color="auto" w:fill="auto"/>
          </w:tcPr>
          <w:p w14:paraId="1910EC02" w14:textId="77777777" w:rsidR="00084773" w:rsidRPr="00B93783" w:rsidRDefault="00084773" w:rsidP="00084773">
            <w:r w:rsidRPr="00B93783">
              <w:t>- виртуальная выделенная сеть, виртуальная частная сеть</w:t>
            </w:r>
          </w:p>
        </w:tc>
        <w:tc>
          <w:tcPr>
            <w:tcW w:w="5151" w:type="dxa"/>
          </w:tcPr>
          <w:p w14:paraId="393AD8D3" w14:textId="77777777" w:rsidR="00084773" w:rsidRPr="00B93783" w:rsidRDefault="00084773" w:rsidP="00084773">
            <w:r w:rsidRPr="00B93783">
              <w:t>- виртуал ажратилган, виртуал хусусий тармо</w:t>
            </w:r>
            <w:r w:rsidR="00B93783">
              <w:t>қ</w:t>
            </w:r>
          </w:p>
        </w:tc>
      </w:tr>
      <w:tr w:rsidR="00084773" w:rsidRPr="00B93783" w14:paraId="1B39B24D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1DC2B7F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VPS</w:t>
            </w:r>
          </w:p>
          <w:p w14:paraId="5217361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F82401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video program system</w:t>
            </w:r>
          </w:p>
        </w:tc>
        <w:tc>
          <w:tcPr>
            <w:tcW w:w="4843" w:type="dxa"/>
            <w:shd w:val="clear" w:color="auto" w:fill="auto"/>
          </w:tcPr>
          <w:p w14:paraId="22E23768" w14:textId="77777777" w:rsidR="00084773" w:rsidRPr="00B93783" w:rsidRDefault="00084773" w:rsidP="00084773">
            <w:r w:rsidRPr="00B93783">
              <w:t>- система программирования  видеопередачи</w:t>
            </w:r>
          </w:p>
        </w:tc>
        <w:tc>
          <w:tcPr>
            <w:tcW w:w="5151" w:type="dxa"/>
          </w:tcPr>
          <w:p w14:paraId="5B746453" w14:textId="77777777" w:rsidR="00084773" w:rsidRPr="00B93783" w:rsidRDefault="00084773" w:rsidP="00084773">
            <w:r w:rsidRPr="00B93783">
              <w:t>- видеоузатишни дастурлаш тизими</w:t>
            </w:r>
          </w:p>
        </w:tc>
      </w:tr>
      <w:tr w:rsidR="00084773" w:rsidRPr="00B93783" w14:paraId="669E94F2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0F79E7E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VR</w:t>
            </w:r>
          </w:p>
        </w:tc>
        <w:tc>
          <w:tcPr>
            <w:tcW w:w="2450" w:type="dxa"/>
            <w:shd w:val="clear" w:color="auto" w:fill="auto"/>
          </w:tcPr>
          <w:p w14:paraId="52C237A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voltage</w:t>
            </w:r>
            <w:r w:rsidRPr="00B93783">
              <w:rPr>
                <w:iCs/>
                <w:lang w:val="en-US"/>
              </w:rPr>
              <w:t xml:space="preserve"> </w:t>
            </w:r>
            <w:r w:rsidRPr="00B93783">
              <w:rPr>
                <w:iCs/>
              </w:rPr>
              <w:t>regulator</w:t>
            </w:r>
          </w:p>
        </w:tc>
        <w:tc>
          <w:tcPr>
            <w:tcW w:w="4843" w:type="dxa"/>
            <w:shd w:val="clear" w:color="auto" w:fill="auto"/>
          </w:tcPr>
          <w:p w14:paraId="7FDEA882" w14:textId="77777777" w:rsidR="00084773" w:rsidRPr="00B93783" w:rsidRDefault="00084773" w:rsidP="00084773">
            <w:r w:rsidRPr="00B93783">
              <w:t>- регулятор напряжения</w:t>
            </w:r>
          </w:p>
        </w:tc>
        <w:tc>
          <w:tcPr>
            <w:tcW w:w="5151" w:type="dxa"/>
          </w:tcPr>
          <w:p w14:paraId="1BF37A11" w14:textId="77777777" w:rsidR="00084773" w:rsidRPr="00B93783" w:rsidRDefault="00084773" w:rsidP="00084773">
            <w:r w:rsidRPr="00B93783">
              <w:t>- кучланиш ростлагичи</w:t>
            </w:r>
          </w:p>
        </w:tc>
      </w:tr>
      <w:tr w:rsidR="00084773" w:rsidRPr="00B93783" w14:paraId="33B73917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6CC4FFA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VRC</w:t>
            </w:r>
          </w:p>
          <w:p w14:paraId="5C90672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AD354DC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Vertical Redudancy Check</w:t>
            </w:r>
          </w:p>
        </w:tc>
        <w:tc>
          <w:tcPr>
            <w:tcW w:w="4843" w:type="dxa"/>
            <w:shd w:val="clear" w:color="auto" w:fill="auto"/>
          </w:tcPr>
          <w:p w14:paraId="086B4D26" w14:textId="77777777" w:rsidR="00084773" w:rsidRPr="00B93783" w:rsidRDefault="00084773" w:rsidP="00084773">
            <w:r w:rsidRPr="00B93783">
              <w:t>- контроль ошибок по вертикали</w:t>
            </w:r>
          </w:p>
          <w:p w14:paraId="177B5A63" w14:textId="77777777" w:rsidR="00084773" w:rsidRPr="00B93783" w:rsidRDefault="00084773" w:rsidP="00084773"/>
        </w:tc>
        <w:tc>
          <w:tcPr>
            <w:tcW w:w="5151" w:type="dxa"/>
          </w:tcPr>
          <w:p w14:paraId="7247488D" w14:textId="77777777" w:rsidR="00084773" w:rsidRPr="00B93783" w:rsidRDefault="00084773" w:rsidP="00084773">
            <w:r w:rsidRPr="00B93783">
              <w:t>- хатоларни вертикал б</w:t>
            </w:r>
            <w:r w:rsidR="00B93783">
              <w:t>ў</w:t>
            </w:r>
            <w:r w:rsidRPr="00B93783">
              <w:t xml:space="preserve">йича назорат </w:t>
            </w:r>
            <w:r w:rsidR="00B93783">
              <w:t>қ</w:t>
            </w:r>
            <w:r w:rsidRPr="00B93783">
              <w:t>илиш</w:t>
            </w:r>
          </w:p>
        </w:tc>
      </w:tr>
      <w:tr w:rsidR="00084773" w:rsidRPr="00B93783" w14:paraId="601CE6F8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1716088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VRML</w:t>
            </w:r>
          </w:p>
          <w:p w14:paraId="43526029" w14:textId="77777777" w:rsidR="00084773" w:rsidRPr="00B93783" w:rsidRDefault="00084773" w:rsidP="00084773">
            <w:pPr>
              <w:rPr>
                <w:bCs/>
              </w:rPr>
            </w:pPr>
          </w:p>
          <w:p w14:paraId="4A3FF06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1F7057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Virtual Reality Modelling Language</w:t>
            </w:r>
          </w:p>
        </w:tc>
        <w:tc>
          <w:tcPr>
            <w:tcW w:w="4843" w:type="dxa"/>
            <w:shd w:val="clear" w:color="auto" w:fill="auto"/>
          </w:tcPr>
          <w:p w14:paraId="4C98D8AE" w14:textId="77777777" w:rsidR="00084773" w:rsidRPr="00B93783" w:rsidRDefault="00084773" w:rsidP="00084773">
            <w:r w:rsidRPr="00B93783">
              <w:t>- язык моделирования виртуальной реальности</w:t>
            </w:r>
          </w:p>
          <w:p w14:paraId="1EBD6521" w14:textId="77777777" w:rsidR="00084773" w:rsidRPr="00B93783" w:rsidRDefault="00084773" w:rsidP="00084773"/>
        </w:tc>
        <w:tc>
          <w:tcPr>
            <w:tcW w:w="5151" w:type="dxa"/>
          </w:tcPr>
          <w:p w14:paraId="62DD5543" w14:textId="77777777" w:rsidR="00084773" w:rsidRPr="00B93783" w:rsidRDefault="00084773" w:rsidP="00084773">
            <w:r w:rsidRPr="00B93783">
              <w:t>- виртуал борли</w:t>
            </w:r>
            <w:r w:rsidR="00B93783">
              <w:t>қ</w:t>
            </w:r>
            <w:r w:rsidRPr="00B93783">
              <w:t>ни моделлаштириш тили</w:t>
            </w:r>
          </w:p>
        </w:tc>
      </w:tr>
      <w:tr w:rsidR="00084773" w:rsidRPr="00B93783" w14:paraId="5D4C2F65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4FD5AD0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VS</w:t>
            </w:r>
          </w:p>
          <w:p w14:paraId="535CE0A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D2450F3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vertical scanni</w:t>
            </w:r>
            <w:r w:rsidRPr="00B93783">
              <w:rPr>
                <w:iCs/>
                <w:lang w:val="en-US"/>
              </w:rPr>
              <w:lastRenderedPageBreak/>
              <w:t>n</w:t>
            </w:r>
            <w:r w:rsidRPr="00B93783">
              <w:rPr>
                <w:iCs/>
                <w:lang w:val="en-US"/>
              </w:rPr>
              <w:lastRenderedPageBreak/>
              <w:t>g start pulse</w:t>
            </w:r>
          </w:p>
        </w:tc>
        <w:tc>
          <w:tcPr>
            <w:tcW w:w="4843" w:type="dxa"/>
            <w:shd w:val="clear" w:color="auto" w:fill="auto"/>
          </w:tcPr>
          <w:p w14:paraId="654236AB" w14:textId="77777777" w:rsidR="00084773" w:rsidRPr="00B93783" w:rsidRDefault="00084773" w:rsidP="00084773">
            <w:r w:rsidRPr="00B93783">
              <w:t>- импульс</w:t>
            </w:r>
            <w:r w:rsidRPr="00B93783">
              <w:lastRenderedPageBreak/>
              <w:t xml:space="preserve">  запуска  вертикал</w:t>
            </w:r>
            <w:r w:rsidRPr="00B93783">
              <w:lastRenderedPageBreak/>
              <w:t>ьной развертки</w:t>
            </w:r>
          </w:p>
        </w:tc>
        <w:tc>
          <w:tcPr>
            <w:tcW w:w="5151" w:type="dxa"/>
          </w:tcPr>
          <w:p w14:paraId="38382765" w14:textId="77777777" w:rsidR="00084773" w:rsidRPr="00B93783" w:rsidRDefault="00084773" w:rsidP="00084773">
            <w:r w:rsidRPr="00B93783">
              <w:t xml:space="preserve">- вертикал ёйилишни ишга </w:t>
            </w:r>
            <w:r w:rsidRPr="00B93783">
              <w:lastRenderedPageBreak/>
              <w:t>тушириш</w:t>
            </w:r>
            <w:r w:rsidRPr="00B93783">
              <w:lastRenderedPageBreak/>
              <w:t xml:space="preserve"> импульси</w:t>
            </w:r>
          </w:p>
        </w:tc>
      </w:tr>
      <w:tr w:rsidR="00084773" w:rsidRPr="00B93783" w14:paraId="0D8C34C0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4EC3308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VSAM</w:t>
            </w:r>
          </w:p>
          <w:p w14:paraId="31286D2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6F1268B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Virtual Storage Access </w:t>
            </w:r>
            <w:r w:rsidRPr="00B93783">
              <w:rPr>
                <w:iCs/>
                <w:lang w:val="en-US"/>
              </w:rPr>
              <w:lastRenderedPageBreak/>
              <w:t>Method</w:t>
            </w:r>
          </w:p>
        </w:tc>
        <w:tc>
          <w:tcPr>
            <w:tcW w:w="4843" w:type="dxa"/>
            <w:shd w:val="clear" w:color="auto" w:fill="auto"/>
          </w:tcPr>
          <w:p w14:paraId="1C60A27A" w14:textId="77777777" w:rsidR="00084773" w:rsidRPr="00B93783" w:rsidRDefault="00084773" w:rsidP="00084773">
            <w:r w:rsidRPr="00B93783">
              <w:lastRenderedPageBreak/>
              <w:t>- метод доступа к виртуальному запоминающему устройству</w:t>
            </w:r>
          </w:p>
        </w:tc>
        <w:tc>
          <w:tcPr>
            <w:tcW w:w="5151" w:type="dxa"/>
          </w:tcPr>
          <w:p w14:paraId="4245DF16" w14:textId="77777777" w:rsidR="00084773" w:rsidRPr="00B93783" w:rsidRDefault="00084773" w:rsidP="00084773">
            <w:r w:rsidRPr="00B93783">
              <w:t xml:space="preserve">- виртуал хотира </w:t>
            </w:r>
            <w:r w:rsidR="00B93783">
              <w:t>қ</w:t>
            </w:r>
            <w:r w:rsidRPr="00B93783">
              <w:t>урилмасига кира олиш методи</w:t>
            </w:r>
          </w:p>
        </w:tc>
      </w:tr>
      <w:tr w:rsidR="00084773" w:rsidRPr="00B93783" w14:paraId="443C6D9B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56D0507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VSB-AM</w:t>
            </w:r>
          </w:p>
          <w:p w14:paraId="10ACA1B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9C54000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Vestigial Sideband Amplitude Modulation</w:t>
            </w:r>
          </w:p>
        </w:tc>
        <w:tc>
          <w:tcPr>
            <w:tcW w:w="4843" w:type="dxa"/>
            <w:shd w:val="clear" w:color="auto" w:fill="auto"/>
          </w:tcPr>
          <w:p w14:paraId="2F351B44" w14:textId="77777777" w:rsidR="00084773" w:rsidRPr="00B93783" w:rsidRDefault="00084773" w:rsidP="00084773">
            <w:r w:rsidRPr="00B93783">
              <w:t>- амплитудная модуляция с частично подавленной боковой полосой</w:t>
            </w:r>
          </w:p>
        </w:tc>
        <w:tc>
          <w:tcPr>
            <w:tcW w:w="5151" w:type="dxa"/>
          </w:tcPr>
          <w:p w14:paraId="2363BC52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исман бостирилган ён полоса билан амплитудавий модуляциялаш</w:t>
            </w:r>
          </w:p>
        </w:tc>
      </w:tr>
      <w:tr w:rsidR="00084773" w:rsidRPr="00B93783" w14:paraId="3FE17ACC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5D45A8A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VSB</w:t>
            </w:r>
          </w:p>
          <w:p w14:paraId="5463E43C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737BC46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 vestigial sideband</w:t>
            </w:r>
          </w:p>
        </w:tc>
        <w:tc>
          <w:tcPr>
            <w:tcW w:w="4843" w:type="dxa"/>
            <w:shd w:val="clear" w:color="auto" w:fill="auto"/>
          </w:tcPr>
          <w:p w14:paraId="503E812D" w14:textId="77777777" w:rsidR="00084773" w:rsidRPr="00B93783" w:rsidRDefault="00084773" w:rsidP="00084773">
            <w:r w:rsidRPr="00B93783">
              <w:t>- частично подавленная боковая полоса</w:t>
            </w:r>
          </w:p>
        </w:tc>
        <w:tc>
          <w:tcPr>
            <w:tcW w:w="5151" w:type="dxa"/>
          </w:tcPr>
          <w:p w14:paraId="08EE7A96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исман бостирилган ён полоса</w:t>
            </w:r>
          </w:p>
        </w:tc>
      </w:tr>
      <w:tr w:rsidR="00084773" w:rsidRPr="00B93783" w14:paraId="1017FCA0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4830C7B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VSDM</w:t>
            </w:r>
          </w:p>
          <w:p w14:paraId="1269942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764DD73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Variable Slope Delta Modulation</w:t>
            </w:r>
          </w:p>
        </w:tc>
        <w:tc>
          <w:tcPr>
            <w:tcW w:w="4843" w:type="dxa"/>
            <w:shd w:val="clear" w:color="auto" w:fill="auto"/>
          </w:tcPr>
          <w:p w14:paraId="739083B4" w14:textId="77777777" w:rsidR="00084773" w:rsidRPr="00B93783" w:rsidRDefault="00084773" w:rsidP="00084773">
            <w:r w:rsidRPr="00B93783">
              <w:t>- дельта-модуляция с переменным наклоном</w:t>
            </w:r>
          </w:p>
        </w:tc>
        <w:tc>
          <w:tcPr>
            <w:tcW w:w="5151" w:type="dxa"/>
          </w:tcPr>
          <w:p w14:paraId="0A198535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 xml:space="preserve">згарувчан </w:t>
            </w:r>
            <w:r w:rsidR="00B93783">
              <w:t>қ</w:t>
            </w:r>
            <w:r w:rsidRPr="00B93783">
              <w:t>иялик билан дельта-модуляциялаш</w:t>
            </w:r>
          </w:p>
        </w:tc>
      </w:tr>
      <w:tr w:rsidR="00084773" w:rsidRPr="00B93783" w14:paraId="5DDF0226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03434CB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VSM</w:t>
            </w:r>
          </w:p>
          <w:p w14:paraId="47E299A4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B2CF2E8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Virtual Storage Management</w:t>
            </w:r>
          </w:p>
        </w:tc>
        <w:tc>
          <w:tcPr>
            <w:tcW w:w="4843" w:type="dxa"/>
            <w:shd w:val="clear" w:color="auto" w:fill="auto"/>
          </w:tcPr>
          <w:p w14:paraId="666FA650" w14:textId="77777777" w:rsidR="00084773" w:rsidRPr="00B93783" w:rsidRDefault="00084773" w:rsidP="00084773">
            <w:r w:rsidRPr="00B93783">
              <w:t>- управление виртуальной памятью</w:t>
            </w:r>
          </w:p>
        </w:tc>
        <w:tc>
          <w:tcPr>
            <w:tcW w:w="5151" w:type="dxa"/>
          </w:tcPr>
          <w:p w14:paraId="644C4AD0" w14:textId="77777777" w:rsidR="00084773" w:rsidRPr="00B93783" w:rsidRDefault="00084773" w:rsidP="00084773">
            <w:r w:rsidRPr="00B93783">
              <w:t>- виртуал хотирани бош</w:t>
            </w:r>
            <w:r w:rsidR="00B93783">
              <w:t>қ</w:t>
            </w:r>
            <w:r w:rsidRPr="00B93783">
              <w:t>ариш</w:t>
            </w:r>
          </w:p>
        </w:tc>
      </w:tr>
      <w:tr w:rsidR="00084773" w:rsidRPr="00B93783" w14:paraId="630E4885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4F625DE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VSSA</w:t>
            </w:r>
          </w:p>
          <w:p w14:paraId="0BB9F2B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7A110FF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very small stand alone exchange</w:t>
            </w:r>
          </w:p>
        </w:tc>
        <w:tc>
          <w:tcPr>
            <w:tcW w:w="4843" w:type="dxa"/>
            <w:shd w:val="clear" w:color="auto" w:fill="auto"/>
          </w:tcPr>
          <w:p w14:paraId="79160184" w14:textId="77777777" w:rsidR="00084773" w:rsidRPr="00B93783" w:rsidRDefault="00084773" w:rsidP="00084773">
            <w:r w:rsidRPr="00B93783">
              <w:t>- отдельная АТС очень малой  емкости</w:t>
            </w:r>
          </w:p>
        </w:tc>
        <w:tc>
          <w:tcPr>
            <w:tcW w:w="5151" w:type="dxa"/>
          </w:tcPr>
          <w:p w14:paraId="5C4520F5" w14:textId="77777777" w:rsidR="00084773" w:rsidRPr="00B93783" w:rsidRDefault="00084773" w:rsidP="00084773">
            <w:r w:rsidRPr="00B93783">
              <w:t>- си</w:t>
            </w:r>
            <w:r w:rsidR="00B93783">
              <w:t>ғ</w:t>
            </w:r>
            <w:r w:rsidRPr="00B93783">
              <w:t>ими кичик б</w:t>
            </w:r>
            <w:r w:rsidR="00B93783">
              <w:t>ў</w:t>
            </w:r>
            <w:r w:rsidRPr="00B93783">
              <w:t>лган ало</w:t>
            </w:r>
            <w:r w:rsidR="00B93783">
              <w:t>ҳ</w:t>
            </w:r>
            <w:r w:rsidRPr="00B93783">
              <w:t>ида АТС</w:t>
            </w:r>
          </w:p>
        </w:tc>
      </w:tr>
      <w:tr w:rsidR="00084773" w:rsidRPr="00B93783" w14:paraId="4DBA7E26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3600F74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VST</w:t>
            </w:r>
          </w:p>
          <w:p w14:paraId="5E1B13EA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FD7EFE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voltage synthe</w:t>
            </w: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</w:rPr>
              <w:t>sized tuning</w:t>
            </w:r>
          </w:p>
        </w:tc>
        <w:tc>
          <w:tcPr>
            <w:tcW w:w="4843" w:type="dxa"/>
            <w:shd w:val="clear" w:color="auto" w:fill="auto"/>
          </w:tcPr>
          <w:p w14:paraId="2A1AEFA5" w14:textId="77777777" w:rsidR="00084773" w:rsidRPr="00B93783" w:rsidRDefault="00084773" w:rsidP="00084773">
            <w:r w:rsidRPr="00B93783">
              <w:t>- настройка с использованием синтезированного напряжения</w:t>
            </w:r>
          </w:p>
        </w:tc>
        <w:tc>
          <w:tcPr>
            <w:tcW w:w="5151" w:type="dxa"/>
          </w:tcPr>
          <w:p w14:paraId="66686368" w14:textId="77777777" w:rsidR="00084773" w:rsidRPr="00B93783" w:rsidRDefault="00084773" w:rsidP="00084773">
            <w:r w:rsidRPr="00B93783">
              <w:t xml:space="preserve">- синтезланган кучланишдан фойдаланган </w:t>
            </w:r>
            <w:r w:rsidR="00B93783">
              <w:t>ҳ</w:t>
            </w:r>
            <w:r w:rsidRPr="00B93783">
              <w:t>олда созлаш</w:t>
            </w:r>
          </w:p>
        </w:tc>
      </w:tr>
      <w:tr w:rsidR="00084773" w:rsidRPr="00B93783" w14:paraId="22C9CAD4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06864AD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VSW</w:t>
            </w:r>
          </w:p>
        </w:tc>
        <w:tc>
          <w:tcPr>
            <w:tcW w:w="2450" w:type="dxa"/>
            <w:shd w:val="clear" w:color="auto" w:fill="auto"/>
          </w:tcPr>
          <w:p w14:paraId="68F1646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very sort waves</w:t>
            </w:r>
          </w:p>
        </w:tc>
        <w:tc>
          <w:tcPr>
            <w:tcW w:w="4843" w:type="dxa"/>
            <w:shd w:val="clear" w:color="auto" w:fill="auto"/>
          </w:tcPr>
          <w:p w14:paraId="0FA4D461" w14:textId="77777777" w:rsidR="00084773" w:rsidRPr="00B93783" w:rsidRDefault="00084773" w:rsidP="00084773">
            <w:r w:rsidRPr="00B93783">
              <w:t>- очень короткие волны</w:t>
            </w:r>
          </w:p>
        </w:tc>
        <w:tc>
          <w:tcPr>
            <w:tcW w:w="5151" w:type="dxa"/>
          </w:tcPr>
          <w:p w14:paraId="4174395F" w14:textId="77777777" w:rsidR="00084773" w:rsidRPr="00B93783" w:rsidRDefault="00084773" w:rsidP="00084773">
            <w:r w:rsidRPr="00B93783">
              <w:t xml:space="preserve">- жуда </w:t>
            </w:r>
            <w:r w:rsidR="00B93783">
              <w:t>қ</w:t>
            </w:r>
            <w:r w:rsidRPr="00B93783">
              <w:t>ис</w:t>
            </w:r>
            <w:r w:rsidR="00B93783">
              <w:t>қ</w:t>
            </w:r>
            <w:r w:rsidRPr="00B93783">
              <w:t>а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инлар</w:t>
            </w:r>
          </w:p>
        </w:tc>
      </w:tr>
      <w:tr w:rsidR="00084773" w:rsidRPr="00B93783" w14:paraId="59E37AFB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3276EE4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VSWR</w:t>
            </w:r>
          </w:p>
        </w:tc>
        <w:tc>
          <w:tcPr>
            <w:tcW w:w="2450" w:type="dxa"/>
            <w:shd w:val="clear" w:color="auto" w:fill="auto"/>
          </w:tcPr>
          <w:p w14:paraId="179FC34E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voltage stan-ding-wave radio</w:t>
            </w:r>
          </w:p>
        </w:tc>
        <w:tc>
          <w:tcPr>
            <w:tcW w:w="4843" w:type="dxa"/>
            <w:shd w:val="clear" w:color="auto" w:fill="auto"/>
          </w:tcPr>
          <w:p w14:paraId="671452F0" w14:textId="77777777" w:rsidR="00084773" w:rsidRPr="00B93783" w:rsidRDefault="00084773" w:rsidP="00084773">
            <w:r w:rsidRPr="00B93783">
              <w:t>- коэффициент стоячей волны по напряжению</w:t>
            </w:r>
          </w:p>
        </w:tc>
        <w:tc>
          <w:tcPr>
            <w:tcW w:w="5151" w:type="dxa"/>
          </w:tcPr>
          <w:p w14:paraId="11BEA598" w14:textId="77777777" w:rsidR="00084773" w:rsidRPr="00B93783" w:rsidRDefault="00084773" w:rsidP="00084773">
            <w:r w:rsidRPr="00B93783">
              <w:t>- кучланиш б</w:t>
            </w:r>
            <w:r w:rsidR="00B93783">
              <w:t>ў</w:t>
            </w:r>
            <w:r w:rsidRPr="00B93783">
              <w:t>йича тур</w:t>
            </w:r>
            <w:r w:rsidR="00B93783">
              <w:t>ғ</w:t>
            </w:r>
            <w:r w:rsidRPr="00B93783">
              <w:t>ун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 коэффициенти</w:t>
            </w:r>
          </w:p>
        </w:tc>
      </w:tr>
      <w:tr w:rsidR="00084773" w:rsidRPr="00B93783" w14:paraId="2E76B1B6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06F1C2F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VT</w:t>
            </w:r>
          </w:p>
        </w:tc>
        <w:tc>
          <w:tcPr>
            <w:tcW w:w="2450" w:type="dxa"/>
            <w:shd w:val="clear" w:color="auto" w:fill="auto"/>
          </w:tcPr>
          <w:p w14:paraId="03D0E75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vacuum tube</w:t>
            </w:r>
          </w:p>
        </w:tc>
        <w:tc>
          <w:tcPr>
            <w:tcW w:w="4843" w:type="dxa"/>
            <w:shd w:val="clear" w:color="auto" w:fill="auto"/>
          </w:tcPr>
          <w:p w14:paraId="00474F72" w14:textId="77777777" w:rsidR="00084773" w:rsidRPr="00B93783" w:rsidRDefault="00084773" w:rsidP="00084773">
            <w:r w:rsidRPr="00B93783">
              <w:t>- вакуумная лампа</w:t>
            </w:r>
          </w:p>
        </w:tc>
        <w:tc>
          <w:tcPr>
            <w:tcW w:w="5151" w:type="dxa"/>
          </w:tcPr>
          <w:p w14:paraId="4ABF784B" w14:textId="77777777" w:rsidR="00084773" w:rsidRPr="00B93783" w:rsidRDefault="00084773" w:rsidP="00084773">
            <w:r w:rsidRPr="00B93783">
              <w:t>- вакуум лампа</w:t>
            </w:r>
          </w:p>
        </w:tc>
      </w:tr>
      <w:tr w:rsidR="00084773" w:rsidRPr="00B93783" w14:paraId="7F60E117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1A8C5A8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VT</w:t>
            </w:r>
          </w:p>
        </w:tc>
        <w:tc>
          <w:tcPr>
            <w:tcW w:w="2450" w:type="dxa"/>
            <w:shd w:val="clear" w:color="auto" w:fill="auto"/>
          </w:tcPr>
          <w:p w14:paraId="1579A47E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Variable Transformer</w:t>
            </w:r>
          </w:p>
        </w:tc>
        <w:tc>
          <w:tcPr>
            <w:tcW w:w="4843" w:type="dxa"/>
            <w:shd w:val="clear" w:color="auto" w:fill="auto"/>
          </w:tcPr>
          <w:p w14:paraId="76A83922" w14:textId="77777777" w:rsidR="00084773" w:rsidRPr="00B93783" w:rsidRDefault="00084773" w:rsidP="00084773">
            <w:r w:rsidRPr="00B93783">
              <w:t>- трансформатор с переменным коэффициентом трансформации</w:t>
            </w:r>
          </w:p>
        </w:tc>
        <w:tc>
          <w:tcPr>
            <w:tcW w:w="5151" w:type="dxa"/>
          </w:tcPr>
          <w:p w14:paraId="2EA4B282" w14:textId="77777777" w:rsidR="00084773" w:rsidRPr="00B93783" w:rsidRDefault="00084773" w:rsidP="00084773">
            <w:r w:rsidRPr="00B93783">
              <w:t xml:space="preserve">- </w:t>
            </w:r>
            <w:r w:rsidR="00B93783">
              <w:t>ў</w:t>
            </w:r>
            <w:r w:rsidRPr="00B93783">
              <w:t>згарувчан трансформациялаш коэффициентига эга трансформатор</w:t>
            </w:r>
          </w:p>
        </w:tc>
      </w:tr>
      <w:tr w:rsidR="00084773" w:rsidRPr="00B93783" w14:paraId="1AD6A9A6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42A8349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VT</w:t>
            </w:r>
          </w:p>
        </w:tc>
        <w:tc>
          <w:tcPr>
            <w:tcW w:w="2450" w:type="dxa"/>
            <w:shd w:val="clear" w:color="auto" w:fill="auto"/>
          </w:tcPr>
          <w:p w14:paraId="49F5EA1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Virtual Terminal</w:t>
            </w:r>
          </w:p>
        </w:tc>
        <w:tc>
          <w:tcPr>
            <w:tcW w:w="4843" w:type="dxa"/>
            <w:shd w:val="clear" w:color="auto" w:fill="auto"/>
          </w:tcPr>
          <w:p w14:paraId="7A22ED90" w14:textId="77777777" w:rsidR="00084773" w:rsidRPr="00B93783" w:rsidRDefault="00084773" w:rsidP="00084773">
            <w:r w:rsidRPr="00B93783">
              <w:t>- виртуальный терминал</w:t>
            </w:r>
          </w:p>
        </w:tc>
        <w:tc>
          <w:tcPr>
            <w:tcW w:w="5151" w:type="dxa"/>
          </w:tcPr>
          <w:p w14:paraId="2900B2C3" w14:textId="77777777" w:rsidR="00084773" w:rsidRPr="00B93783" w:rsidRDefault="00084773" w:rsidP="00084773">
            <w:r w:rsidRPr="00B93783">
              <w:t>- виртуал терминал</w:t>
            </w:r>
          </w:p>
        </w:tc>
      </w:tr>
      <w:tr w:rsidR="00084773" w:rsidRPr="00B93783" w14:paraId="0D39C74A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383711B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VT</w:t>
            </w:r>
          </w:p>
          <w:p w14:paraId="33B01743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0579478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voltage transformer</w:t>
            </w:r>
          </w:p>
        </w:tc>
        <w:tc>
          <w:tcPr>
            <w:tcW w:w="4843" w:type="dxa"/>
            <w:shd w:val="clear" w:color="auto" w:fill="auto"/>
          </w:tcPr>
          <w:p w14:paraId="18B8AB08" w14:textId="77777777" w:rsidR="00084773" w:rsidRPr="00B93783" w:rsidRDefault="00084773" w:rsidP="00084773">
            <w:r w:rsidRPr="00B93783">
              <w:t>- трансформатор напряжения</w:t>
            </w:r>
          </w:p>
          <w:p w14:paraId="7F8607DA" w14:textId="77777777" w:rsidR="00084773" w:rsidRPr="00B93783" w:rsidRDefault="00084773" w:rsidP="00084773"/>
        </w:tc>
        <w:tc>
          <w:tcPr>
            <w:tcW w:w="5151" w:type="dxa"/>
          </w:tcPr>
          <w:p w14:paraId="53E82E01" w14:textId="77777777" w:rsidR="00084773" w:rsidRPr="00B93783" w:rsidRDefault="00084773" w:rsidP="00084773">
            <w:r w:rsidRPr="00B93783">
              <w:t>- кучланиш трансформатори</w:t>
            </w:r>
          </w:p>
        </w:tc>
      </w:tr>
      <w:tr w:rsidR="00084773" w:rsidRPr="00B93783" w14:paraId="0391F0A3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C9F1D13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VT</w:t>
            </w:r>
          </w:p>
          <w:p w14:paraId="7F2B4EC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B79D8EC" w14:textId="77777777" w:rsidR="00084773" w:rsidRPr="00B93783" w:rsidRDefault="00084773" w:rsidP="00084773">
            <w:pPr>
              <w:rPr>
                <w:iCs/>
                <w:lang w:val="en-GB"/>
              </w:rPr>
            </w:pPr>
            <w:r w:rsidRPr="00B93783">
              <w:rPr>
                <w:iCs/>
                <w:lang w:val="en-GB"/>
              </w:rPr>
              <w:t>-</w:t>
            </w:r>
            <w:r w:rsidRPr="00B93783">
              <w:rPr>
                <w:iCs/>
                <w:lang w:val="en-US"/>
              </w:rPr>
              <w:t xml:space="preserve"> Vertical Tab/Ta-bulator/Tabu-lation</w:t>
            </w:r>
          </w:p>
        </w:tc>
        <w:tc>
          <w:tcPr>
            <w:tcW w:w="4843" w:type="dxa"/>
            <w:shd w:val="clear" w:color="auto" w:fill="auto"/>
          </w:tcPr>
          <w:p w14:paraId="4C83AB3A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вертикальная табуляция/табулятор</w:t>
            </w:r>
          </w:p>
        </w:tc>
        <w:tc>
          <w:tcPr>
            <w:tcW w:w="5151" w:type="dxa"/>
          </w:tcPr>
          <w:p w14:paraId="724CB393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виртуал табуляция/табулятор</w:t>
            </w:r>
          </w:p>
        </w:tc>
      </w:tr>
      <w:tr w:rsidR="00084773" w:rsidRPr="00B93783" w14:paraId="43756A82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10C955C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VTAM</w:t>
            </w:r>
          </w:p>
          <w:p w14:paraId="16ECDF2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183AB56A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Virtual Telecom-munications Access  Method</w:t>
            </w:r>
          </w:p>
        </w:tc>
        <w:tc>
          <w:tcPr>
            <w:tcW w:w="4843" w:type="dxa"/>
            <w:shd w:val="clear" w:color="auto" w:fill="auto"/>
          </w:tcPr>
          <w:p w14:paraId="1F4E64D9" w14:textId="77777777" w:rsidR="00084773" w:rsidRPr="00B93783" w:rsidRDefault="00084773" w:rsidP="00084773">
            <w:r w:rsidRPr="00B93783">
              <w:t xml:space="preserve">-    виртуальный телекоммуникационый метод </w:t>
            </w:r>
            <w:r w:rsidRPr="00B93783">
              <w:lastRenderedPageBreak/>
              <w:t>до</w:t>
            </w:r>
            <w:r w:rsidRPr="00B93783">
              <w:lastRenderedPageBreak/>
              <w:t>ступа</w:t>
            </w:r>
          </w:p>
        </w:tc>
        <w:tc>
          <w:tcPr>
            <w:tcW w:w="5151" w:type="dxa"/>
          </w:tcPr>
          <w:p w14:paraId="1D7F9B4C" w14:textId="77777777" w:rsidR="00084773" w:rsidRPr="00B93783" w:rsidRDefault="00084773" w:rsidP="00084773">
            <w:r w:rsidRPr="00B93783">
              <w:t xml:space="preserve">- фойдаланишнинг виртуал </w:t>
            </w:r>
            <w:r w:rsidRPr="00B93783">
              <w:lastRenderedPageBreak/>
              <w:t>те</w:t>
            </w:r>
            <w:r w:rsidRPr="00B93783">
              <w:lastRenderedPageBreak/>
              <w:t>лекоммуникацион методи</w:t>
            </w:r>
          </w:p>
        </w:tc>
      </w:tr>
      <w:tr w:rsidR="00084773" w:rsidRPr="00B93783" w14:paraId="308BEAB9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0A83C40A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VTCH</w:t>
            </w:r>
          </w:p>
        </w:tc>
        <w:tc>
          <w:tcPr>
            <w:tcW w:w="2450" w:type="dxa"/>
            <w:shd w:val="clear" w:color="auto" w:fill="auto"/>
          </w:tcPr>
          <w:p w14:paraId="7C0459B1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Virtual Termina-tion Call Handler</w:t>
            </w:r>
          </w:p>
        </w:tc>
        <w:tc>
          <w:tcPr>
            <w:tcW w:w="4843" w:type="dxa"/>
            <w:shd w:val="clear" w:color="auto" w:fill="auto"/>
          </w:tcPr>
          <w:p w14:paraId="4DF1E5FE" w14:textId="77777777" w:rsidR="00084773" w:rsidRPr="00B93783" w:rsidRDefault="00084773" w:rsidP="00084773">
            <w:r w:rsidRPr="00B93783">
              <w:rPr>
                <w:lang w:val="uz-Cyrl-UZ"/>
              </w:rPr>
              <w:t>- м</w:t>
            </w:r>
            <w:r w:rsidRPr="00B93783">
              <w:t>одуль обработки вызовов в виртуальных линейных о</w:t>
            </w:r>
            <w:r w:rsidRPr="00B93783">
              <w:lastRenderedPageBreak/>
              <w:t>кончаниях</w:t>
            </w:r>
          </w:p>
        </w:tc>
        <w:tc>
          <w:tcPr>
            <w:tcW w:w="5151" w:type="dxa"/>
          </w:tcPr>
          <w:p w14:paraId="54112381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виртуал линиявий тугалланиш</w:t>
            </w:r>
            <w:r w:rsidRPr="00B93783">
              <w:t>даги ча</w:t>
            </w:r>
            <w:r w:rsidR="00B93783">
              <w:lastRenderedPageBreak/>
              <w:t>қ</w:t>
            </w:r>
            <w:r w:rsidRPr="00B93783">
              <w:t>иру</w:t>
            </w:r>
            <w:r w:rsidRPr="00B93783">
              <w:rPr>
                <w:lang w:val="uz-Cyrl-UZ"/>
              </w:rPr>
              <w:t xml:space="preserve">вларни 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айта ишлаш модули</w:t>
            </w:r>
          </w:p>
        </w:tc>
      </w:tr>
      <w:tr w:rsidR="00084773" w:rsidRPr="00B93783" w14:paraId="48EB0145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02B8936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VTD</w:t>
            </w:r>
          </w:p>
          <w:p w14:paraId="7DFB81DF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34B255B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vacuum tube detector</w:t>
            </w:r>
          </w:p>
        </w:tc>
        <w:tc>
          <w:tcPr>
            <w:tcW w:w="4843" w:type="dxa"/>
            <w:shd w:val="clear" w:color="auto" w:fill="auto"/>
          </w:tcPr>
          <w:p w14:paraId="388EB761" w14:textId="77777777" w:rsidR="00084773" w:rsidRPr="00B93783" w:rsidRDefault="00084773" w:rsidP="00084773">
            <w:r w:rsidRPr="00B93783">
              <w:t>- ламповый детектор</w:t>
            </w:r>
          </w:p>
          <w:p w14:paraId="561DC7AC" w14:textId="77777777" w:rsidR="00084773" w:rsidRPr="00B93783" w:rsidRDefault="00084773" w:rsidP="00084773"/>
        </w:tc>
        <w:tc>
          <w:tcPr>
            <w:tcW w:w="5151" w:type="dxa"/>
          </w:tcPr>
          <w:p w14:paraId="4F81FD9B" w14:textId="77777777" w:rsidR="00084773" w:rsidRPr="00B93783" w:rsidRDefault="00084773" w:rsidP="00084773">
            <w:r w:rsidRPr="00B93783">
              <w:t>- лампали детектор</w:t>
            </w:r>
          </w:p>
        </w:tc>
      </w:tr>
      <w:tr w:rsidR="00084773" w:rsidRPr="00B93783" w14:paraId="76ADA931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A9C855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VTM</w:t>
            </w:r>
          </w:p>
          <w:p w14:paraId="61B51DB2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C41187E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Voltage-Tunabl</w:t>
            </w:r>
            <w:r w:rsidRPr="00B93783">
              <w:rPr>
                <w:iCs/>
                <w:lang w:val="en-US"/>
              </w:rPr>
              <w:lastRenderedPageBreak/>
              <w:t>e Magnetron</w:t>
            </w:r>
          </w:p>
        </w:tc>
        <w:tc>
          <w:tcPr>
            <w:tcW w:w="4843" w:type="dxa"/>
            <w:shd w:val="clear" w:color="auto" w:fill="auto"/>
          </w:tcPr>
          <w:p w14:paraId="68558A04" w14:textId="77777777" w:rsidR="00084773" w:rsidRPr="00B93783" w:rsidRDefault="00084773" w:rsidP="00084773">
            <w:r w:rsidRPr="00B93783">
              <w:t>- магнетрон, н</w:t>
            </w:r>
            <w:r w:rsidRPr="00B93783">
              <w:lastRenderedPageBreak/>
              <w:t>а</w:t>
            </w:r>
            <w:r w:rsidRPr="00B93783">
              <w:lastRenderedPageBreak/>
              <w:t>страиваемый напряжением</w:t>
            </w:r>
          </w:p>
        </w:tc>
        <w:tc>
          <w:tcPr>
            <w:tcW w:w="5151" w:type="dxa"/>
          </w:tcPr>
          <w:p w14:paraId="349C9930" w14:textId="77777777" w:rsidR="00084773" w:rsidRPr="00B93783" w:rsidRDefault="00084773" w:rsidP="00084773">
            <w:r w:rsidRPr="00B93783">
              <w:t>- кучланиш билан т</w:t>
            </w:r>
            <w:r w:rsidR="00B93783">
              <w:t>ўғ</w:t>
            </w:r>
            <w:r w:rsidRPr="00B93783">
              <w:t>риланадиган (созланадиган) магнетрон</w:t>
            </w:r>
          </w:p>
        </w:tc>
      </w:tr>
      <w:tr w:rsidR="00084773" w:rsidRPr="00B93783" w14:paraId="63C1088E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F40A61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VTR</w:t>
            </w:r>
          </w:p>
          <w:p w14:paraId="6E3008AE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43C9FD1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-video tape  recorder</w:t>
            </w:r>
          </w:p>
        </w:tc>
        <w:tc>
          <w:tcPr>
            <w:tcW w:w="4843" w:type="dxa"/>
            <w:shd w:val="clear" w:color="auto" w:fill="auto"/>
          </w:tcPr>
          <w:p w14:paraId="36FE2069" w14:textId="77777777" w:rsidR="00084773" w:rsidRPr="00B93783" w:rsidRDefault="00084773" w:rsidP="00084773">
            <w:r w:rsidRPr="00B93783">
              <w:t>- видеомагнитофон</w:t>
            </w:r>
          </w:p>
          <w:p w14:paraId="4E2E2E91" w14:textId="77777777" w:rsidR="00084773" w:rsidRPr="00B93783" w:rsidRDefault="00084773" w:rsidP="00084773"/>
        </w:tc>
        <w:tc>
          <w:tcPr>
            <w:tcW w:w="5151" w:type="dxa"/>
          </w:tcPr>
          <w:p w14:paraId="5CBD4305" w14:textId="77777777" w:rsidR="00084773" w:rsidRPr="00B93783" w:rsidRDefault="00084773" w:rsidP="00084773">
            <w:r w:rsidRPr="00B93783">
              <w:t>- видеомагнитофон</w:t>
            </w:r>
          </w:p>
        </w:tc>
      </w:tr>
      <w:tr w:rsidR="00084773" w:rsidRPr="00B93783" w14:paraId="57903DA8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F72257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VTR</w:t>
            </w:r>
          </w:p>
          <w:p w14:paraId="59137BE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5B851F9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video tape recording</w:t>
            </w:r>
          </w:p>
        </w:tc>
        <w:tc>
          <w:tcPr>
            <w:tcW w:w="4843" w:type="dxa"/>
            <w:shd w:val="clear" w:color="auto" w:fill="auto"/>
          </w:tcPr>
          <w:p w14:paraId="1D18BE91" w14:textId="77777777" w:rsidR="00084773" w:rsidRPr="00B93783" w:rsidRDefault="00084773" w:rsidP="00084773">
            <w:r w:rsidRPr="00B93783">
              <w:t>- видеоизображений</w:t>
            </w:r>
          </w:p>
          <w:p w14:paraId="59537FB0" w14:textId="77777777" w:rsidR="00084773" w:rsidRPr="00B93783" w:rsidRDefault="00084773" w:rsidP="00084773"/>
        </w:tc>
        <w:tc>
          <w:tcPr>
            <w:tcW w:w="5151" w:type="dxa"/>
          </w:tcPr>
          <w:p w14:paraId="735679EC" w14:textId="77777777" w:rsidR="00084773" w:rsidRPr="00B93783" w:rsidRDefault="00084773" w:rsidP="00084773">
            <w:r w:rsidRPr="00B93783">
              <w:t>- видео тасвирларни ёзиш</w:t>
            </w:r>
          </w:p>
        </w:tc>
      </w:tr>
      <w:tr w:rsidR="00084773" w:rsidRPr="00B93783" w14:paraId="300FF53D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539A37A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VTVM</w:t>
            </w:r>
          </w:p>
          <w:p w14:paraId="5E56423B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2E37CA9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vacuum tube voltmeter</w:t>
            </w:r>
          </w:p>
        </w:tc>
        <w:tc>
          <w:tcPr>
            <w:tcW w:w="4843" w:type="dxa"/>
            <w:shd w:val="clear" w:color="auto" w:fill="auto"/>
          </w:tcPr>
          <w:p w14:paraId="2D63F80B" w14:textId="77777777" w:rsidR="00084773" w:rsidRPr="00B93783" w:rsidRDefault="00084773" w:rsidP="00084773">
            <w:r w:rsidRPr="00B93783">
              <w:t>- ламповый вольтметр</w:t>
            </w:r>
          </w:p>
          <w:p w14:paraId="6F2F9B21" w14:textId="77777777" w:rsidR="00084773" w:rsidRPr="00B93783" w:rsidRDefault="00084773" w:rsidP="00084773"/>
        </w:tc>
        <w:tc>
          <w:tcPr>
            <w:tcW w:w="5151" w:type="dxa"/>
          </w:tcPr>
          <w:p w14:paraId="105F38BA" w14:textId="77777777" w:rsidR="00084773" w:rsidRPr="00B93783" w:rsidRDefault="00084773" w:rsidP="00084773">
            <w:r w:rsidRPr="00B93783">
              <w:t>- лампали вольтметр</w:t>
            </w:r>
          </w:p>
        </w:tc>
      </w:tr>
      <w:tr w:rsidR="00084773" w:rsidRPr="00B93783" w14:paraId="3F776B49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6F3FEB7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VU</w:t>
            </w:r>
          </w:p>
        </w:tc>
        <w:tc>
          <w:tcPr>
            <w:tcW w:w="2450" w:type="dxa"/>
            <w:shd w:val="clear" w:color="auto" w:fill="auto"/>
          </w:tcPr>
          <w:p w14:paraId="0238366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volume unit</w:t>
            </w:r>
          </w:p>
        </w:tc>
        <w:tc>
          <w:tcPr>
            <w:tcW w:w="4843" w:type="dxa"/>
            <w:shd w:val="clear" w:color="auto" w:fill="auto"/>
          </w:tcPr>
          <w:p w14:paraId="418CCE7C" w14:textId="77777777" w:rsidR="00084773" w:rsidRPr="00B93783" w:rsidRDefault="00084773" w:rsidP="00084773">
            <w:r w:rsidRPr="00B93783">
              <w:t>- единица громкости речи</w:t>
            </w:r>
          </w:p>
        </w:tc>
        <w:tc>
          <w:tcPr>
            <w:tcW w:w="5151" w:type="dxa"/>
          </w:tcPr>
          <w:p w14:paraId="51DA518D" w14:textId="77777777" w:rsidR="00084773" w:rsidRPr="00B93783" w:rsidRDefault="00084773" w:rsidP="00084773">
            <w:r w:rsidRPr="00B93783">
              <w:t>- товуш баландлигининг бирлиги</w:t>
            </w:r>
          </w:p>
        </w:tc>
      </w:tr>
      <w:tr w:rsidR="00084773" w:rsidRPr="00B93783" w14:paraId="436048F2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635B99E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VVC</w:t>
            </w:r>
          </w:p>
        </w:tc>
        <w:tc>
          <w:tcPr>
            <w:tcW w:w="2450" w:type="dxa"/>
            <w:shd w:val="clear" w:color="auto" w:fill="auto"/>
          </w:tcPr>
          <w:p w14:paraId="4C2CDAB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Voltage Variable Capacitance</w:t>
            </w:r>
          </w:p>
        </w:tc>
        <w:tc>
          <w:tcPr>
            <w:tcW w:w="4843" w:type="dxa"/>
            <w:shd w:val="clear" w:color="auto" w:fill="auto"/>
          </w:tcPr>
          <w:p w14:paraId="6FD03CA1" w14:textId="77777777" w:rsidR="00084773" w:rsidRPr="00B93783" w:rsidRDefault="00084773" w:rsidP="00084773">
            <w:r w:rsidRPr="00B93783">
              <w:t>- емкость, управляемая напряжением//варикап</w:t>
            </w:r>
          </w:p>
        </w:tc>
        <w:tc>
          <w:tcPr>
            <w:tcW w:w="5151" w:type="dxa"/>
          </w:tcPr>
          <w:p w14:paraId="22B2E0A1" w14:textId="77777777" w:rsidR="00084773" w:rsidRPr="00B93783" w:rsidRDefault="00084773" w:rsidP="00084773">
            <w:r w:rsidRPr="00B93783">
              <w:t>- кучланиш билан бош</w:t>
            </w:r>
            <w:r w:rsidR="00B93783">
              <w:t>қ</w:t>
            </w:r>
            <w:r w:rsidRPr="00B93783">
              <w:t>ариладиган си</w:t>
            </w:r>
            <w:r w:rsidR="00B93783">
              <w:t>ғ</w:t>
            </w:r>
            <w:r w:rsidRPr="00B93783">
              <w:t>им//варикап</w:t>
            </w:r>
          </w:p>
        </w:tc>
      </w:tr>
      <w:tr w:rsidR="00084773" w:rsidRPr="00B93783" w14:paraId="3482CC23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5FDB383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V-V</w:t>
            </w:r>
          </w:p>
          <w:p w14:paraId="78078631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REMOCON</w:t>
            </w:r>
          </w:p>
        </w:tc>
        <w:tc>
          <w:tcPr>
            <w:tcW w:w="2450" w:type="dxa"/>
            <w:shd w:val="clear" w:color="auto" w:fill="auto"/>
          </w:tcPr>
          <w:p w14:paraId="53B3F033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-TV-video remocon</w:t>
            </w:r>
          </w:p>
          <w:p w14:paraId="3912ABAB" w14:textId="77777777" w:rsidR="00084773" w:rsidRPr="00B93783" w:rsidRDefault="00084773" w:rsidP="00084773">
            <w:pPr>
              <w:rPr>
                <w:iCs/>
                <w:lang w:val="en-US"/>
              </w:rPr>
            </w:pPr>
          </w:p>
        </w:tc>
        <w:tc>
          <w:tcPr>
            <w:tcW w:w="4843" w:type="dxa"/>
            <w:shd w:val="clear" w:color="auto" w:fill="auto"/>
          </w:tcPr>
          <w:p w14:paraId="1C50A27A" w14:textId="77777777" w:rsidR="00084773" w:rsidRPr="00B93783" w:rsidRDefault="00084773" w:rsidP="00084773">
            <w:r w:rsidRPr="00B93783">
              <w:t>- пульт дистанционного управления телевизором и видеомагнитофоном</w:t>
            </w:r>
          </w:p>
        </w:tc>
        <w:tc>
          <w:tcPr>
            <w:tcW w:w="5151" w:type="dxa"/>
          </w:tcPr>
          <w:p w14:paraId="5C75F69D" w14:textId="77777777" w:rsidR="00084773" w:rsidRPr="00B93783" w:rsidRDefault="00084773" w:rsidP="00084773">
            <w:r w:rsidRPr="00B93783">
              <w:t>- телевизор ва видеомагнитофонни масофадан бош</w:t>
            </w:r>
            <w:r w:rsidR="00B93783">
              <w:t>қ</w:t>
            </w:r>
            <w:r w:rsidRPr="00B93783">
              <w:t>ариш пульти</w:t>
            </w:r>
          </w:p>
        </w:tc>
      </w:tr>
      <w:tr w:rsidR="00084773" w:rsidRPr="00B93783" w14:paraId="4B668789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18DE322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VU-LED</w:t>
            </w:r>
          </w:p>
        </w:tc>
        <w:tc>
          <w:tcPr>
            <w:tcW w:w="2450" w:type="dxa"/>
            <w:shd w:val="clear" w:color="auto" w:fill="auto"/>
          </w:tcPr>
          <w:p w14:paraId="1F37016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display meter</w:t>
            </w:r>
          </w:p>
          <w:p w14:paraId="1C3D69DE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7B132BE2" w14:textId="77777777" w:rsidR="00084773" w:rsidRPr="00B93783" w:rsidRDefault="00084773" w:rsidP="00084773">
            <w:r w:rsidRPr="00B93783">
              <w:t>- светодиодный  индикатор  уровня  записи  в магнитофоне</w:t>
            </w:r>
          </w:p>
        </w:tc>
        <w:tc>
          <w:tcPr>
            <w:tcW w:w="5151" w:type="dxa"/>
          </w:tcPr>
          <w:p w14:paraId="29876CD2" w14:textId="77777777" w:rsidR="00084773" w:rsidRPr="00B93783" w:rsidRDefault="00084773" w:rsidP="00084773">
            <w:r w:rsidRPr="00B93783">
              <w:t>- магнитофондаги ёзув даражасининг ёру</w:t>
            </w:r>
            <w:r w:rsidR="00B93783">
              <w:t>ғ</w:t>
            </w:r>
            <w:r w:rsidRPr="00B93783">
              <w:t>лик диодли индикатори</w:t>
            </w:r>
          </w:p>
        </w:tc>
      </w:tr>
      <w:tr w:rsidR="00084773" w:rsidRPr="00B93783" w14:paraId="2998FDC6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376A650B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VV</w:t>
            </w:r>
            <w:r w:rsidRPr="00B93783">
              <w:rPr>
                <w:bCs/>
                <w:lang w:val="en-US"/>
              </w:rPr>
              <w:t>D</w:t>
            </w:r>
          </w:p>
          <w:p w14:paraId="07B31B69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450" w:type="dxa"/>
            <w:shd w:val="clear" w:color="auto" w:fill="auto"/>
          </w:tcPr>
          <w:p w14:paraId="7D2F3866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Voltage Variable Diode</w:t>
            </w:r>
          </w:p>
        </w:tc>
        <w:tc>
          <w:tcPr>
            <w:tcW w:w="4843" w:type="dxa"/>
            <w:shd w:val="clear" w:color="auto" w:fill="auto"/>
          </w:tcPr>
          <w:p w14:paraId="1793962C" w14:textId="77777777" w:rsidR="00084773" w:rsidRPr="00B93783" w:rsidRDefault="00084773" w:rsidP="00084773">
            <w:r w:rsidRPr="00B93783">
              <w:t>- диод, управляемый напряженем</w:t>
            </w:r>
          </w:p>
          <w:p w14:paraId="13F4C5DE" w14:textId="77777777" w:rsidR="00084773" w:rsidRPr="00B93783" w:rsidRDefault="00084773" w:rsidP="00084773"/>
        </w:tc>
        <w:tc>
          <w:tcPr>
            <w:tcW w:w="5151" w:type="dxa"/>
          </w:tcPr>
          <w:p w14:paraId="30578BBF" w14:textId="77777777" w:rsidR="00084773" w:rsidRPr="00B93783" w:rsidRDefault="00084773" w:rsidP="00084773">
            <w:r w:rsidRPr="00B93783">
              <w:t>- кучланиш билан бош</w:t>
            </w:r>
            <w:r w:rsidR="00B93783">
              <w:t>қ</w:t>
            </w:r>
            <w:r w:rsidRPr="00B93783">
              <w:t>ариладиган диод</w:t>
            </w:r>
          </w:p>
        </w:tc>
      </w:tr>
    </w:tbl>
    <w:p w14:paraId="6D4C512B" w14:textId="77777777" w:rsidR="00084773" w:rsidRPr="00B93783" w:rsidRDefault="00084773" w:rsidP="004C2251"/>
    <w:p w14:paraId="23D2E053" w14:textId="77777777" w:rsidR="00084773" w:rsidRPr="00B93783" w:rsidRDefault="00084773" w:rsidP="004C2251"/>
    <w:tbl>
      <w:tblPr>
        <w:tblW w:w="14628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4"/>
        <w:gridCol w:w="2450"/>
        <w:gridCol w:w="4843"/>
        <w:gridCol w:w="5151"/>
      </w:tblGrid>
      <w:tr w:rsidR="00084773" w:rsidRPr="00B93783" w14:paraId="20D76D3A" w14:textId="77777777">
        <w:trPr>
          <w:trHeight w:val="70"/>
          <w:tblHeader/>
        </w:trPr>
        <w:tc>
          <w:tcPr>
            <w:tcW w:w="14628" w:type="dxa"/>
            <w:gridSpan w:val="4"/>
            <w:shd w:val="clear" w:color="auto" w:fill="auto"/>
          </w:tcPr>
          <w:p w14:paraId="6BF493CF" w14:textId="77777777" w:rsidR="00084773" w:rsidRPr="00B93783" w:rsidRDefault="00084773" w:rsidP="00084773">
            <w:pPr>
              <w:spacing w:before="40" w:after="40"/>
              <w:jc w:val="center"/>
            </w:pPr>
            <w:r w:rsidRPr="00B93783">
              <w:rPr>
                <w:b/>
                <w:bCs/>
              </w:rPr>
              <w:t>W</w:t>
            </w:r>
          </w:p>
        </w:tc>
      </w:tr>
      <w:tr w:rsidR="00084773" w:rsidRPr="00B93783" w14:paraId="770F8311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03861BD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                          </w:t>
            </w:r>
          </w:p>
        </w:tc>
        <w:tc>
          <w:tcPr>
            <w:tcW w:w="2450" w:type="dxa"/>
            <w:shd w:val="clear" w:color="auto" w:fill="auto"/>
          </w:tcPr>
          <w:p w14:paraId="4AE6014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wattmeter   </w:t>
            </w:r>
          </w:p>
        </w:tc>
        <w:tc>
          <w:tcPr>
            <w:tcW w:w="4843" w:type="dxa"/>
            <w:shd w:val="clear" w:color="auto" w:fill="auto"/>
          </w:tcPr>
          <w:p w14:paraId="74CC179F" w14:textId="77777777" w:rsidR="00084773" w:rsidRPr="00B93783" w:rsidRDefault="00084773" w:rsidP="00084773">
            <w:r w:rsidRPr="00B93783">
              <w:t xml:space="preserve">- ваттметр  </w:t>
            </w:r>
          </w:p>
        </w:tc>
        <w:tc>
          <w:tcPr>
            <w:tcW w:w="5151" w:type="dxa"/>
          </w:tcPr>
          <w:p w14:paraId="54B32140" w14:textId="77777777" w:rsidR="00084773" w:rsidRPr="00B93783" w:rsidRDefault="00084773" w:rsidP="00084773">
            <w:r w:rsidRPr="00B93783">
              <w:t xml:space="preserve">- ваттметр </w:t>
            </w:r>
          </w:p>
        </w:tc>
      </w:tr>
      <w:tr w:rsidR="00084773" w:rsidRPr="00B93783" w14:paraId="4C919282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292415D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W, w                           </w:t>
            </w:r>
          </w:p>
        </w:tc>
        <w:tc>
          <w:tcPr>
            <w:tcW w:w="2450" w:type="dxa"/>
            <w:shd w:val="clear" w:color="auto" w:fill="auto"/>
          </w:tcPr>
          <w:p w14:paraId="6865C97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watt   </w:t>
            </w:r>
          </w:p>
        </w:tc>
        <w:tc>
          <w:tcPr>
            <w:tcW w:w="4843" w:type="dxa"/>
            <w:shd w:val="clear" w:color="auto" w:fill="auto"/>
          </w:tcPr>
          <w:p w14:paraId="23EED291" w14:textId="77777777" w:rsidR="00084773" w:rsidRPr="00B93783" w:rsidRDefault="00084773" w:rsidP="00084773">
            <w:r w:rsidRPr="00B93783">
              <w:t xml:space="preserve">- ватт </w:t>
            </w:r>
          </w:p>
        </w:tc>
        <w:tc>
          <w:tcPr>
            <w:tcW w:w="5151" w:type="dxa"/>
          </w:tcPr>
          <w:p w14:paraId="1C10D394" w14:textId="77777777" w:rsidR="00084773" w:rsidRPr="00B93783" w:rsidRDefault="00084773" w:rsidP="00084773">
            <w:r w:rsidRPr="00B93783">
              <w:t>- ватт</w:t>
            </w:r>
          </w:p>
        </w:tc>
      </w:tr>
      <w:tr w:rsidR="00084773" w:rsidRPr="00B93783" w14:paraId="37026C96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07AE527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W.A.                          </w:t>
            </w:r>
          </w:p>
        </w:tc>
        <w:tc>
          <w:tcPr>
            <w:tcW w:w="2450" w:type="dxa"/>
            <w:shd w:val="clear" w:color="auto" w:fill="auto"/>
          </w:tcPr>
          <w:p w14:paraId="459EF69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wire armoured   </w:t>
            </w:r>
          </w:p>
        </w:tc>
        <w:tc>
          <w:tcPr>
            <w:tcW w:w="4843" w:type="dxa"/>
            <w:shd w:val="clear" w:color="auto" w:fill="auto"/>
          </w:tcPr>
          <w:p w14:paraId="7E664096" w14:textId="77777777" w:rsidR="00084773" w:rsidRPr="00B93783" w:rsidRDefault="00084773" w:rsidP="00084773">
            <w:r w:rsidRPr="00B93783">
              <w:t xml:space="preserve">- бронированный проводкой  </w:t>
            </w:r>
          </w:p>
        </w:tc>
        <w:tc>
          <w:tcPr>
            <w:tcW w:w="5151" w:type="dxa"/>
          </w:tcPr>
          <w:p w14:paraId="33C8BCDE" w14:textId="77777777" w:rsidR="00084773" w:rsidRPr="00B93783" w:rsidRDefault="00084773" w:rsidP="00084773">
            <w:r w:rsidRPr="00B93783">
              <w:t>- зир</w:t>
            </w:r>
            <w:r w:rsidR="00B93783">
              <w:t>ҳ</w:t>
            </w:r>
            <w:r w:rsidRPr="00B93783">
              <w:t>ланган сим билан</w:t>
            </w:r>
          </w:p>
        </w:tc>
      </w:tr>
      <w:tr w:rsidR="00084773" w:rsidRPr="00B93783" w14:paraId="76BD39A7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30C8B7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WABI</w:t>
            </w:r>
            <w:r w:rsidRPr="00B93783">
              <w:rPr>
                <w:bCs/>
                <w:lang w:val="en-US"/>
              </w:rPr>
              <w:t>, Wabi</w:t>
            </w:r>
            <w:r w:rsidRPr="00B93783">
              <w:rPr>
                <w:bCs/>
              </w:rPr>
              <w:t xml:space="preserve">   </w:t>
            </w:r>
          </w:p>
          <w:p w14:paraId="434F06F5" w14:textId="77777777" w:rsidR="00084773" w:rsidRPr="00B93783" w:rsidRDefault="00084773" w:rsidP="00084773">
            <w:pPr>
              <w:rPr>
                <w:bCs/>
              </w:rPr>
            </w:pPr>
          </w:p>
          <w:p w14:paraId="49CABDCB" w14:textId="77777777" w:rsidR="00084773" w:rsidRPr="00B93783" w:rsidRDefault="00084773" w:rsidP="00084773">
            <w:pPr>
              <w:rPr>
                <w:bCs/>
              </w:rPr>
            </w:pPr>
          </w:p>
          <w:p w14:paraId="01DFF7F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</w:t>
            </w:r>
          </w:p>
          <w:p w14:paraId="08381201" w14:textId="77777777" w:rsidR="00084773" w:rsidRPr="00B93783" w:rsidRDefault="00084773" w:rsidP="00084773">
            <w:pPr>
              <w:rPr>
                <w:bCs/>
              </w:rPr>
            </w:pPr>
          </w:p>
          <w:p w14:paraId="6A1752F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</w:t>
            </w:r>
          </w:p>
        </w:tc>
        <w:tc>
          <w:tcPr>
            <w:tcW w:w="2450" w:type="dxa"/>
            <w:shd w:val="clear" w:color="auto" w:fill="auto"/>
          </w:tcPr>
          <w:p w14:paraId="1BD754D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Windows Application Binary  Interface      </w:t>
            </w:r>
          </w:p>
          <w:p w14:paraId="2EDFB692" w14:textId="77777777" w:rsidR="00084773" w:rsidRPr="00B93783" w:rsidRDefault="00084773" w:rsidP="00084773">
            <w:pPr>
              <w:rPr>
                <w:iCs/>
              </w:rPr>
            </w:pPr>
          </w:p>
          <w:p w14:paraId="576BC46C" w14:textId="77777777" w:rsidR="00084773" w:rsidRPr="00B93783" w:rsidRDefault="00084773" w:rsidP="00084773">
            <w:pPr>
              <w:rPr>
                <w:iCs/>
              </w:rPr>
            </w:pPr>
          </w:p>
          <w:p w14:paraId="5C5B44B7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34680662" w14:textId="77777777" w:rsidR="00084773" w:rsidRPr="00B93783" w:rsidRDefault="00084773" w:rsidP="00084773">
            <w:r w:rsidRPr="00B93783">
              <w:t xml:space="preserve">- двоичный интерфейс приложений среды Windows (разработан компанией Sun Microsystems и предназначен для обеспечения работы Windows-программ в среде Unix; составная часть COSE)  </w:t>
            </w:r>
          </w:p>
        </w:tc>
        <w:tc>
          <w:tcPr>
            <w:tcW w:w="5151" w:type="dxa"/>
          </w:tcPr>
          <w:p w14:paraId="15C9B8A4" w14:textId="77777777" w:rsidR="00084773" w:rsidRPr="00B93783" w:rsidRDefault="00084773" w:rsidP="00084773">
            <w:r w:rsidRPr="00B93783">
              <w:t>- Windows му</w:t>
            </w:r>
            <w:r w:rsidR="00B93783">
              <w:t>ҳ</w:t>
            </w:r>
            <w:r w:rsidRPr="00B93783">
              <w:t>ити иловаларининг иккилик интерфейси (Sun Microsystems компанияси томонидан ишлаб чи</w:t>
            </w:r>
            <w:r w:rsidR="00B93783">
              <w:t>қ</w:t>
            </w:r>
            <w:r w:rsidRPr="00B93783">
              <w:t>илган ва Windows дастурларининг Unix му</w:t>
            </w:r>
            <w:r w:rsidR="00B93783">
              <w:t>ҳ</w:t>
            </w:r>
            <w:r w:rsidRPr="00B93783">
              <w:t>итида ишлашини  таъминлаш учун м</w:t>
            </w:r>
            <w:r w:rsidR="00B93783">
              <w:t>ў</w:t>
            </w:r>
            <w:r w:rsidRPr="00B93783">
              <w:t xml:space="preserve">лжалланган; COSE нинг таркибий </w:t>
            </w:r>
            <w:r w:rsidR="00B93783">
              <w:t>қ</w:t>
            </w:r>
            <w:r w:rsidRPr="00B93783">
              <w:t>исми)</w:t>
            </w:r>
          </w:p>
        </w:tc>
      </w:tr>
      <w:tr w:rsidR="00084773" w:rsidRPr="00B93783" w14:paraId="182C288D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54599FD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WAC  </w:t>
            </w:r>
          </w:p>
          <w:p w14:paraId="0D561C2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</w:t>
            </w:r>
          </w:p>
        </w:tc>
        <w:tc>
          <w:tcPr>
            <w:tcW w:w="2450" w:type="dxa"/>
            <w:shd w:val="clear" w:color="auto" w:fill="auto"/>
          </w:tcPr>
          <w:p w14:paraId="3B81DEB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write address  counter   </w:t>
            </w:r>
          </w:p>
        </w:tc>
        <w:tc>
          <w:tcPr>
            <w:tcW w:w="4843" w:type="dxa"/>
            <w:shd w:val="clear" w:color="auto" w:fill="auto"/>
          </w:tcPr>
          <w:p w14:paraId="004A5D04" w14:textId="77777777" w:rsidR="00084773" w:rsidRPr="00B93783" w:rsidRDefault="00084773" w:rsidP="00084773">
            <w:r w:rsidRPr="00B93783">
              <w:t xml:space="preserve">- счетчик адресов при записи  </w:t>
            </w:r>
          </w:p>
          <w:p w14:paraId="3FDF14F5" w14:textId="77777777" w:rsidR="00084773" w:rsidRPr="00B93783" w:rsidRDefault="00084773" w:rsidP="00084773">
            <w:r w:rsidRPr="00B93783">
              <w:t xml:space="preserve"> </w:t>
            </w:r>
          </w:p>
        </w:tc>
        <w:tc>
          <w:tcPr>
            <w:tcW w:w="5151" w:type="dxa"/>
          </w:tcPr>
          <w:p w14:paraId="6C33BED0" w14:textId="77777777" w:rsidR="00084773" w:rsidRPr="00B93783" w:rsidRDefault="00084773" w:rsidP="00084773">
            <w:r w:rsidRPr="00B93783">
              <w:t xml:space="preserve">- ёзишдаги адреслар </w:t>
            </w:r>
            <w:r w:rsidR="00B93783">
              <w:t>ҳ</w:t>
            </w:r>
            <w:r w:rsidRPr="00B93783">
              <w:t>исоблагичи</w:t>
            </w:r>
          </w:p>
        </w:tc>
      </w:tr>
      <w:tr w:rsidR="00084773" w:rsidRPr="00B93783" w14:paraId="5F0D319C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11C6DC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WAC      </w:t>
            </w:r>
          </w:p>
          <w:p w14:paraId="6AAC733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</w:t>
            </w:r>
          </w:p>
        </w:tc>
        <w:tc>
          <w:tcPr>
            <w:tcW w:w="2450" w:type="dxa"/>
            <w:shd w:val="clear" w:color="auto" w:fill="auto"/>
          </w:tcPr>
          <w:p w14:paraId="74CCCBA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Wide Area  Connector   </w:t>
            </w:r>
          </w:p>
        </w:tc>
        <w:tc>
          <w:tcPr>
            <w:tcW w:w="4843" w:type="dxa"/>
            <w:shd w:val="clear" w:color="auto" w:fill="auto"/>
          </w:tcPr>
          <w:p w14:paraId="6FAD1111" w14:textId="77777777" w:rsidR="00084773" w:rsidRPr="00B93783" w:rsidRDefault="00084773" w:rsidP="00084773">
            <w:r w:rsidRPr="00B93783">
              <w:t>- объединяющий б</w:t>
            </w:r>
            <w:r w:rsidRPr="00B93783">
              <w:lastRenderedPageBreak/>
              <w:t xml:space="preserve">лок для глобальной сети  </w:t>
            </w:r>
          </w:p>
        </w:tc>
        <w:tc>
          <w:tcPr>
            <w:tcW w:w="5151" w:type="dxa"/>
          </w:tcPr>
          <w:p w14:paraId="5D74A5E5" w14:textId="77777777" w:rsidR="00084773" w:rsidRPr="00B93783" w:rsidRDefault="00084773" w:rsidP="00084773">
            <w:r w:rsidRPr="00B93783">
              <w:t>- глобал тармо</w:t>
            </w:r>
            <w:r w:rsidR="00B93783">
              <w:t>қ</w:t>
            </w:r>
            <w:r w:rsidRPr="00B93783">
              <w:t>ни бирлаштирувчи блок</w:t>
            </w:r>
          </w:p>
        </w:tc>
      </w:tr>
      <w:tr w:rsidR="00084773" w:rsidRPr="00B93783" w14:paraId="48F87050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18350B5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WAIS   </w:t>
            </w:r>
          </w:p>
          <w:p w14:paraId="460097AB" w14:textId="77777777" w:rsidR="00084773" w:rsidRPr="00B93783" w:rsidRDefault="00084773" w:rsidP="00084773">
            <w:pPr>
              <w:rPr>
                <w:bCs/>
              </w:rPr>
            </w:pPr>
          </w:p>
          <w:p w14:paraId="1FC74228" w14:textId="77777777" w:rsidR="00084773" w:rsidRPr="00B93783" w:rsidRDefault="00084773" w:rsidP="00084773">
            <w:pPr>
              <w:rPr>
                <w:bCs/>
              </w:rPr>
            </w:pPr>
          </w:p>
          <w:p w14:paraId="3A41B380" w14:textId="77777777" w:rsidR="00084773" w:rsidRPr="00B93783" w:rsidRDefault="00084773" w:rsidP="00084773">
            <w:pPr>
              <w:rPr>
                <w:bCs/>
              </w:rPr>
            </w:pPr>
          </w:p>
          <w:p w14:paraId="05900D7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   </w:t>
            </w:r>
          </w:p>
        </w:tc>
        <w:tc>
          <w:tcPr>
            <w:tcW w:w="2450" w:type="dxa"/>
            <w:shd w:val="clear" w:color="auto" w:fill="auto"/>
          </w:tcPr>
          <w:p w14:paraId="0261718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Wide-Area  Information  Server </w:t>
            </w:r>
          </w:p>
          <w:p w14:paraId="6F4C7BEA" w14:textId="77777777" w:rsidR="00084773" w:rsidRPr="00B93783" w:rsidRDefault="00084773" w:rsidP="00084773">
            <w:pPr>
              <w:rPr>
                <w:iCs/>
              </w:rPr>
            </w:pPr>
          </w:p>
          <w:p w14:paraId="643AAB3B" w14:textId="77777777" w:rsidR="00084773" w:rsidRPr="00B93783" w:rsidRDefault="00084773" w:rsidP="00084773">
            <w:pPr>
              <w:rPr>
                <w:iCs/>
                <w:lang w:val="en-US"/>
              </w:rPr>
            </w:pPr>
          </w:p>
        </w:tc>
        <w:tc>
          <w:tcPr>
            <w:tcW w:w="4843" w:type="dxa"/>
            <w:shd w:val="clear" w:color="auto" w:fill="auto"/>
          </w:tcPr>
          <w:p w14:paraId="39C7E481" w14:textId="77777777" w:rsidR="00084773" w:rsidRPr="00B93783" w:rsidRDefault="00084773" w:rsidP="00084773">
            <w:r w:rsidRPr="00B93783">
              <w:t xml:space="preserve">- глобальный информационный сервер (система, позволяющая вести поиск в базах данных по ключевым словам и уточнять запросы с помощью обратной связи)  </w:t>
            </w:r>
          </w:p>
        </w:tc>
        <w:tc>
          <w:tcPr>
            <w:tcW w:w="5151" w:type="dxa"/>
          </w:tcPr>
          <w:p w14:paraId="4495FC2F" w14:textId="77777777" w:rsidR="00084773" w:rsidRPr="00B93783" w:rsidRDefault="00084773" w:rsidP="00084773">
            <w:r w:rsidRPr="00B93783">
              <w:t>- глобал ахборот сервери (маълумотлар базасида му</w:t>
            </w:r>
            <w:r w:rsidR="00B93783">
              <w:t>ҳ</w:t>
            </w:r>
            <w:r w:rsidRPr="00B93783">
              <w:t>им с</w:t>
            </w:r>
            <w:r w:rsidR="00B93783">
              <w:t>ў</w:t>
            </w:r>
            <w:r w:rsidRPr="00B93783">
              <w:t>злар б</w:t>
            </w:r>
            <w:r w:rsidR="00B93783">
              <w:t>ў</w:t>
            </w:r>
            <w:r w:rsidRPr="00B93783">
              <w:t xml:space="preserve">йича </w:t>
            </w:r>
            <w:r w:rsidR="00B93783">
              <w:t>қ</w:t>
            </w:r>
            <w:r w:rsidRPr="00B93783">
              <w:t xml:space="preserve">идирув олиб бориш </w:t>
            </w:r>
            <w:r w:rsidR="00B93783">
              <w:t>ҳ</w:t>
            </w:r>
            <w:r w:rsidRPr="00B93783">
              <w:t xml:space="preserve">амда </w:t>
            </w:r>
            <w:r w:rsidR="00B93783">
              <w:t>қ</w:t>
            </w:r>
            <w:r w:rsidRPr="00B93783">
              <w:t>айтар ало</w:t>
            </w:r>
            <w:r w:rsidR="00B93783">
              <w:t>қ</w:t>
            </w:r>
            <w:r w:rsidRPr="00B93783">
              <w:t>а ёрдамида с</w:t>
            </w:r>
            <w:r w:rsidR="00B93783">
              <w:t>ў</w:t>
            </w:r>
            <w:r w:rsidRPr="00B93783">
              <w:t>ровларни ани</w:t>
            </w:r>
            <w:r w:rsidR="00B93783">
              <w:t>қ</w:t>
            </w:r>
            <w:r w:rsidRPr="00B93783">
              <w:t>лаштириш имконини берадиган тизим)</w:t>
            </w:r>
          </w:p>
        </w:tc>
      </w:tr>
      <w:tr w:rsidR="00084773" w:rsidRPr="00B93783" w14:paraId="1E4FF675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DF993B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WAN</w:t>
            </w:r>
          </w:p>
          <w:p w14:paraId="6AA4A77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   </w:t>
            </w:r>
          </w:p>
        </w:tc>
        <w:tc>
          <w:tcPr>
            <w:tcW w:w="2450" w:type="dxa"/>
            <w:shd w:val="clear" w:color="auto" w:fill="auto"/>
          </w:tcPr>
          <w:p w14:paraId="49B9BE9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Wide-Area Network       </w:t>
            </w:r>
          </w:p>
        </w:tc>
        <w:tc>
          <w:tcPr>
            <w:tcW w:w="4843" w:type="dxa"/>
            <w:shd w:val="clear" w:color="auto" w:fill="auto"/>
          </w:tcPr>
          <w:p w14:paraId="75D2C8A7" w14:textId="77777777" w:rsidR="00084773" w:rsidRPr="00B93783" w:rsidRDefault="00084773" w:rsidP="00084773">
            <w:r w:rsidRPr="00B93783">
              <w:t xml:space="preserve"> - глобальная сеть  </w:t>
            </w:r>
          </w:p>
          <w:p w14:paraId="3268A847" w14:textId="77777777" w:rsidR="00084773" w:rsidRPr="00B93783" w:rsidRDefault="00084773" w:rsidP="00084773"/>
        </w:tc>
        <w:tc>
          <w:tcPr>
            <w:tcW w:w="5151" w:type="dxa"/>
          </w:tcPr>
          <w:p w14:paraId="740C7E23" w14:textId="77777777" w:rsidR="00084773" w:rsidRPr="00B93783" w:rsidRDefault="00084773" w:rsidP="00084773">
            <w:r w:rsidRPr="00B93783">
              <w:t>- глобал тармо</w:t>
            </w:r>
            <w:r w:rsidR="00B93783">
              <w:t>қ</w:t>
            </w:r>
            <w:r w:rsidRPr="00B93783">
              <w:t xml:space="preserve"> </w:t>
            </w:r>
          </w:p>
        </w:tc>
      </w:tr>
      <w:tr w:rsidR="00084773" w:rsidRPr="00B93783" w14:paraId="4479BB9A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CAEB62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WAND   </w:t>
            </w:r>
          </w:p>
          <w:p w14:paraId="558ED33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</w:t>
            </w:r>
          </w:p>
        </w:tc>
        <w:tc>
          <w:tcPr>
            <w:tcW w:w="2450" w:type="dxa"/>
            <w:shd w:val="clear" w:color="auto" w:fill="auto"/>
          </w:tcPr>
          <w:p w14:paraId="634A48FC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Wide-Area Net-work Distribution   </w:t>
            </w:r>
          </w:p>
        </w:tc>
        <w:tc>
          <w:tcPr>
            <w:tcW w:w="4843" w:type="dxa"/>
            <w:shd w:val="clear" w:color="auto" w:fill="auto"/>
          </w:tcPr>
          <w:p w14:paraId="33DEE17C" w14:textId="77777777" w:rsidR="00084773" w:rsidRPr="00B93783" w:rsidRDefault="00084773" w:rsidP="00084773">
            <w:r w:rsidRPr="00B93783">
              <w:rPr>
                <w:lang w:val="en-US"/>
              </w:rPr>
              <w:t xml:space="preserve"> </w:t>
            </w:r>
            <w:r w:rsidRPr="00B93783">
              <w:t xml:space="preserve">- распространение (программ) по глобальной сети  </w:t>
            </w:r>
          </w:p>
        </w:tc>
        <w:tc>
          <w:tcPr>
            <w:tcW w:w="5151" w:type="dxa"/>
          </w:tcPr>
          <w:p w14:paraId="087D2825" w14:textId="77777777" w:rsidR="00084773" w:rsidRPr="00B93783" w:rsidRDefault="00084773" w:rsidP="00084773">
            <w:r w:rsidRPr="00B93783">
              <w:t>- (дастурларни) глобал тармо</w:t>
            </w:r>
            <w:r w:rsidR="00B93783">
              <w:t>қ</w:t>
            </w:r>
            <w:r w:rsidRPr="00B93783">
              <w:t xml:space="preserve"> ор</w:t>
            </w:r>
            <w:r w:rsidR="00B93783">
              <w:t>қ</w:t>
            </w:r>
            <w:r w:rsidRPr="00B93783">
              <w:t>али тар</w:t>
            </w:r>
            <w:r w:rsidR="00B93783">
              <w:t>қ</w:t>
            </w:r>
            <w:r w:rsidRPr="00B93783">
              <w:t>атиш</w:t>
            </w:r>
          </w:p>
        </w:tc>
      </w:tr>
      <w:tr w:rsidR="00084773" w:rsidRPr="00B93783" w14:paraId="5A99198F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0D1EEA93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WAP</w:t>
            </w:r>
          </w:p>
        </w:tc>
        <w:tc>
          <w:tcPr>
            <w:tcW w:w="2450" w:type="dxa"/>
            <w:shd w:val="clear" w:color="auto" w:fill="auto"/>
          </w:tcPr>
          <w:p w14:paraId="7619C4E4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Wireless Application Protocol</w:t>
            </w:r>
          </w:p>
        </w:tc>
        <w:tc>
          <w:tcPr>
            <w:tcW w:w="4843" w:type="dxa"/>
            <w:shd w:val="clear" w:color="auto" w:fill="auto"/>
          </w:tcPr>
          <w:p w14:paraId="55A36792" w14:textId="77777777" w:rsidR="00084773" w:rsidRPr="00B93783" w:rsidRDefault="00084773" w:rsidP="00084773">
            <w:r w:rsidRPr="00B93783">
              <w:rPr>
                <w:lang w:val="uz-Cyrl-UZ"/>
              </w:rPr>
              <w:t>- п</w:t>
            </w:r>
            <w:r w:rsidRPr="00B93783">
              <w:t>рикладной протокол беспроводной связи</w:t>
            </w:r>
          </w:p>
        </w:tc>
        <w:tc>
          <w:tcPr>
            <w:tcW w:w="5151" w:type="dxa"/>
          </w:tcPr>
          <w:p w14:paraId="78C938E8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симсиз ало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 xml:space="preserve">анинг амалий протоколи </w:t>
            </w:r>
          </w:p>
        </w:tc>
      </w:tr>
      <w:tr w:rsidR="00084773" w:rsidRPr="00B93783" w14:paraId="0BC7289A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3E7677C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WARC     </w:t>
            </w:r>
          </w:p>
          <w:p w14:paraId="61DD547F" w14:textId="77777777" w:rsidR="00084773" w:rsidRPr="00B93783" w:rsidRDefault="00084773" w:rsidP="00084773">
            <w:pPr>
              <w:rPr>
                <w:bCs/>
              </w:rPr>
            </w:pPr>
          </w:p>
          <w:p w14:paraId="02FF721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</w:t>
            </w:r>
          </w:p>
        </w:tc>
        <w:tc>
          <w:tcPr>
            <w:tcW w:w="2450" w:type="dxa"/>
            <w:shd w:val="clear" w:color="auto" w:fill="auto"/>
          </w:tcPr>
          <w:p w14:paraId="1CC9A48B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World Adminis-trative Radio Conference  </w:t>
            </w:r>
          </w:p>
        </w:tc>
        <w:tc>
          <w:tcPr>
            <w:tcW w:w="4843" w:type="dxa"/>
            <w:shd w:val="clear" w:color="auto" w:fill="auto"/>
          </w:tcPr>
          <w:p w14:paraId="7EBA3273" w14:textId="77777777" w:rsidR="00084773" w:rsidRPr="00B93783" w:rsidRDefault="00084773" w:rsidP="00084773">
            <w:r w:rsidRPr="00B93783">
              <w:t>- Международная конференция администраций по радиочастотам</w:t>
            </w:r>
          </w:p>
          <w:p w14:paraId="482E6155" w14:textId="77777777" w:rsidR="00084773" w:rsidRPr="00B93783" w:rsidRDefault="00084773" w:rsidP="00084773"/>
        </w:tc>
        <w:tc>
          <w:tcPr>
            <w:tcW w:w="5151" w:type="dxa"/>
          </w:tcPr>
          <w:p w14:paraId="3658E7F3" w14:textId="77777777" w:rsidR="00084773" w:rsidRPr="00B93783" w:rsidRDefault="00084773" w:rsidP="00084773">
            <w:r w:rsidRPr="00B93783">
              <w:t>- Хал</w:t>
            </w:r>
            <w:r w:rsidR="00B93783">
              <w:t>қ</w:t>
            </w:r>
            <w:r w:rsidRPr="00B93783">
              <w:t xml:space="preserve">аро радиочастоталар маъмуриятлари конференцияси </w:t>
            </w:r>
          </w:p>
        </w:tc>
      </w:tr>
      <w:tr w:rsidR="00084773" w:rsidRPr="00B93783" w14:paraId="32B923B2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26D4ED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WATS   </w:t>
            </w:r>
          </w:p>
          <w:p w14:paraId="6675B4F0" w14:textId="77777777" w:rsidR="00084773" w:rsidRPr="00B93783" w:rsidRDefault="00084773" w:rsidP="00084773">
            <w:pPr>
              <w:rPr>
                <w:bCs/>
              </w:rPr>
            </w:pPr>
          </w:p>
          <w:p w14:paraId="4CAB55B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 </w:t>
            </w:r>
          </w:p>
        </w:tc>
        <w:tc>
          <w:tcPr>
            <w:tcW w:w="2450" w:type="dxa"/>
            <w:shd w:val="clear" w:color="auto" w:fill="auto"/>
          </w:tcPr>
          <w:p w14:paraId="640366D4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wide area tele-communications service   </w:t>
            </w:r>
          </w:p>
        </w:tc>
        <w:tc>
          <w:tcPr>
            <w:tcW w:w="4843" w:type="dxa"/>
            <w:shd w:val="clear" w:color="auto" w:fill="auto"/>
          </w:tcPr>
          <w:p w14:paraId="718CB2B2" w14:textId="77777777" w:rsidR="00084773" w:rsidRPr="00B93783" w:rsidRDefault="00084773" w:rsidP="00084773">
            <w:r w:rsidRPr="00B93783">
              <w:t xml:space="preserve">- глобальная служба телекоммуникаций   </w:t>
            </w:r>
          </w:p>
          <w:p w14:paraId="3DB05525" w14:textId="77777777" w:rsidR="00084773" w:rsidRPr="00B93783" w:rsidRDefault="00084773" w:rsidP="00084773"/>
        </w:tc>
        <w:tc>
          <w:tcPr>
            <w:tcW w:w="5151" w:type="dxa"/>
          </w:tcPr>
          <w:p w14:paraId="30BF374C" w14:textId="77777777" w:rsidR="00084773" w:rsidRPr="00B93783" w:rsidRDefault="00084773" w:rsidP="00084773">
            <w:r w:rsidRPr="00B93783">
              <w:t>- телекоммуникациялар глобал хизмати</w:t>
            </w:r>
          </w:p>
        </w:tc>
      </w:tr>
      <w:tr w:rsidR="00084773" w:rsidRPr="00B93783" w14:paraId="56587ABB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039B294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WATS</w:t>
            </w:r>
          </w:p>
          <w:p w14:paraId="728B327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   </w:t>
            </w:r>
          </w:p>
        </w:tc>
        <w:tc>
          <w:tcPr>
            <w:tcW w:w="2450" w:type="dxa"/>
            <w:shd w:val="clear" w:color="auto" w:fill="auto"/>
          </w:tcPr>
          <w:p w14:paraId="611B65A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wide area telephone service   </w:t>
            </w:r>
          </w:p>
        </w:tc>
        <w:tc>
          <w:tcPr>
            <w:tcW w:w="4843" w:type="dxa"/>
            <w:shd w:val="clear" w:color="auto" w:fill="auto"/>
          </w:tcPr>
          <w:p w14:paraId="7318A072" w14:textId="77777777" w:rsidR="00084773" w:rsidRPr="00B93783" w:rsidRDefault="00084773" w:rsidP="00084773">
            <w:r w:rsidRPr="00B93783">
              <w:t xml:space="preserve">- служба междугородной телефонной связи  </w:t>
            </w:r>
          </w:p>
        </w:tc>
        <w:tc>
          <w:tcPr>
            <w:tcW w:w="5151" w:type="dxa"/>
          </w:tcPr>
          <w:p w14:paraId="12D02642" w14:textId="77777777" w:rsidR="00084773" w:rsidRPr="00B93783" w:rsidRDefault="00084773" w:rsidP="00084773">
            <w:r w:rsidRPr="00B93783">
              <w:t>- ша</w:t>
            </w:r>
            <w:r w:rsidR="00B93783">
              <w:t>ҳ</w:t>
            </w:r>
            <w:r w:rsidRPr="00B93783">
              <w:t>арлараро телефон ало</w:t>
            </w:r>
            <w:r w:rsidR="00B93783">
              <w:t>қ</w:t>
            </w:r>
            <w:r w:rsidRPr="00B93783">
              <w:t>а хизмати</w:t>
            </w:r>
          </w:p>
        </w:tc>
      </w:tr>
      <w:tr w:rsidR="00084773" w:rsidRPr="00B93783" w14:paraId="71FD4AD2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1B69401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WB                          </w:t>
            </w:r>
          </w:p>
        </w:tc>
        <w:tc>
          <w:tcPr>
            <w:tcW w:w="2450" w:type="dxa"/>
            <w:shd w:val="clear" w:color="auto" w:fill="auto"/>
          </w:tcPr>
          <w:p w14:paraId="2FCC51E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wideband   </w:t>
            </w:r>
          </w:p>
        </w:tc>
        <w:tc>
          <w:tcPr>
            <w:tcW w:w="4843" w:type="dxa"/>
            <w:shd w:val="clear" w:color="auto" w:fill="auto"/>
          </w:tcPr>
          <w:p w14:paraId="4C6ED073" w14:textId="77777777" w:rsidR="00084773" w:rsidRPr="00B93783" w:rsidRDefault="00084773" w:rsidP="00084773">
            <w:r w:rsidRPr="00B93783">
              <w:t>- широкополосный</w:t>
            </w:r>
          </w:p>
        </w:tc>
        <w:tc>
          <w:tcPr>
            <w:tcW w:w="5151" w:type="dxa"/>
          </w:tcPr>
          <w:p w14:paraId="523FBB32" w14:textId="77777777" w:rsidR="00084773" w:rsidRPr="00B93783" w:rsidRDefault="00084773" w:rsidP="00084773">
            <w:r w:rsidRPr="00B93783">
              <w:t>- кенг полосали</w:t>
            </w:r>
          </w:p>
        </w:tc>
      </w:tr>
      <w:tr w:rsidR="00084773" w:rsidRPr="00B93783" w14:paraId="42A60579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1D2C5C7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WBL  </w:t>
            </w:r>
          </w:p>
          <w:p w14:paraId="49E3222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</w:t>
            </w:r>
          </w:p>
        </w:tc>
        <w:tc>
          <w:tcPr>
            <w:tcW w:w="2450" w:type="dxa"/>
            <w:shd w:val="clear" w:color="auto" w:fill="auto"/>
          </w:tcPr>
          <w:p w14:paraId="29A240D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wide blanking  pulse   </w:t>
            </w:r>
          </w:p>
        </w:tc>
        <w:tc>
          <w:tcPr>
            <w:tcW w:w="4843" w:type="dxa"/>
            <w:shd w:val="clear" w:color="auto" w:fill="auto"/>
          </w:tcPr>
          <w:p w14:paraId="509DFF39" w14:textId="77777777" w:rsidR="00084773" w:rsidRPr="00B93783" w:rsidRDefault="00084773" w:rsidP="00084773">
            <w:r w:rsidRPr="00B93783">
              <w:t xml:space="preserve">- широкий гасящий импульс   </w:t>
            </w:r>
          </w:p>
          <w:p w14:paraId="5855115C" w14:textId="77777777" w:rsidR="00084773" w:rsidRPr="00B93783" w:rsidRDefault="00084773" w:rsidP="00084773"/>
        </w:tc>
        <w:tc>
          <w:tcPr>
            <w:tcW w:w="5151" w:type="dxa"/>
          </w:tcPr>
          <w:p w14:paraId="5287E697" w14:textId="77777777" w:rsidR="00084773" w:rsidRPr="00B93783" w:rsidRDefault="00084773" w:rsidP="00084773">
            <w:r w:rsidRPr="00B93783">
              <w:t>- кенг с</w:t>
            </w:r>
            <w:r w:rsidR="00B93783">
              <w:t>ў</w:t>
            </w:r>
            <w:r w:rsidRPr="00B93783">
              <w:t>ндирувчи импульс</w:t>
            </w:r>
          </w:p>
        </w:tc>
      </w:tr>
      <w:tr w:rsidR="00084773" w:rsidRPr="00B93783" w14:paraId="5ADD750D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62CCBE5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 xml:space="preserve">WC     </w:t>
            </w:r>
          </w:p>
          <w:p w14:paraId="2F97015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</w:t>
            </w:r>
          </w:p>
        </w:tc>
        <w:tc>
          <w:tcPr>
            <w:tcW w:w="2450" w:type="dxa"/>
            <w:shd w:val="clear" w:color="auto" w:fill="auto"/>
          </w:tcPr>
          <w:p w14:paraId="4F1AFE8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Wireless Communications</w:t>
            </w:r>
            <w:r w:rsidRPr="00B93783">
              <w:rPr>
                <w:iCs/>
              </w:rPr>
              <w:t xml:space="preserve">    </w:t>
            </w:r>
          </w:p>
        </w:tc>
        <w:tc>
          <w:tcPr>
            <w:tcW w:w="4843" w:type="dxa"/>
            <w:shd w:val="clear" w:color="auto" w:fill="auto"/>
          </w:tcPr>
          <w:p w14:paraId="59A298E4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бе</w:t>
            </w:r>
            <w:r w:rsidRPr="00B93783">
              <w:rPr>
                <w:lang w:val="en-US"/>
              </w:rPr>
              <w:t>c</w:t>
            </w:r>
            <w:r w:rsidRPr="00B93783">
              <w:t xml:space="preserve">проводная связь  </w:t>
            </w:r>
          </w:p>
          <w:p w14:paraId="4DD05099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51" w:type="dxa"/>
          </w:tcPr>
          <w:p w14:paraId="4BB0DB64" w14:textId="77777777" w:rsidR="00084773" w:rsidRPr="00B93783" w:rsidRDefault="00084773" w:rsidP="00084773">
            <w:r w:rsidRPr="00B93783">
              <w:t>- симсиз ало</w:t>
            </w:r>
            <w:r w:rsidR="00B93783">
              <w:t>қ</w:t>
            </w:r>
            <w:r w:rsidRPr="00B93783">
              <w:t>а</w:t>
            </w:r>
          </w:p>
        </w:tc>
      </w:tr>
      <w:tr w:rsidR="00084773" w:rsidRPr="00B93783" w14:paraId="23CE03DF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CE058DF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WCDMA</w:t>
            </w:r>
          </w:p>
        </w:tc>
        <w:tc>
          <w:tcPr>
            <w:tcW w:w="2450" w:type="dxa"/>
            <w:shd w:val="clear" w:color="auto" w:fill="auto"/>
          </w:tcPr>
          <w:p w14:paraId="45BE6B75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Wireless Code Division Multiple Access</w:t>
            </w:r>
          </w:p>
        </w:tc>
        <w:tc>
          <w:tcPr>
            <w:tcW w:w="4843" w:type="dxa"/>
            <w:shd w:val="clear" w:color="auto" w:fill="auto"/>
          </w:tcPr>
          <w:p w14:paraId="352D3881" w14:textId="77777777" w:rsidR="00084773" w:rsidRPr="00B93783" w:rsidRDefault="00084773" w:rsidP="00084773">
            <w:r w:rsidRPr="00B93783">
              <w:rPr>
                <w:lang w:val="uz-Cyrl-UZ"/>
              </w:rPr>
              <w:t>- б</w:t>
            </w:r>
            <w:r w:rsidRPr="00B93783">
              <w:t>еспроводный множественный доступ с кодовым разделением каналов</w:t>
            </w:r>
          </w:p>
        </w:tc>
        <w:tc>
          <w:tcPr>
            <w:tcW w:w="5151" w:type="dxa"/>
          </w:tcPr>
          <w:p w14:paraId="22DD6DE7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каналлар</w:t>
            </w:r>
            <w:r w:rsidRPr="00B93783">
              <w:t xml:space="preserve">ни </w:t>
            </w:r>
            <w:r w:rsidRPr="00B93783">
              <w:rPr>
                <w:lang w:val="uz-Cyrl-UZ"/>
              </w:rPr>
              <w:t>кодли ажратиш</w:t>
            </w:r>
            <w:r w:rsidRPr="00B93783">
              <w:t xml:space="preserve"> билан</w:t>
            </w:r>
            <w:r w:rsidRPr="00B93783">
              <w:rPr>
                <w:lang w:val="uz-Cyrl-UZ"/>
              </w:rPr>
              <w:t xml:space="preserve"> симсиз к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>плаб фойдаланиш</w:t>
            </w:r>
          </w:p>
        </w:tc>
      </w:tr>
      <w:tr w:rsidR="00084773" w:rsidRPr="00B93783" w14:paraId="336930C6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31774A6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WCR                        </w:t>
            </w:r>
          </w:p>
        </w:tc>
        <w:tc>
          <w:tcPr>
            <w:tcW w:w="2450" w:type="dxa"/>
            <w:shd w:val="clear" w:color="auto" w:fill="auto"/>
          </w:tcPr>
          <w:p w14:paraId="486DCA00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Word-Count Register</w:t>
            </w:r>
          </w:p>
        </w:tc>
        <w:tc>
          <w:tcPr>
            <w:tcW w:w="4843" w:type="dxa"/>
            <w:shd w:val="clear" w:color="auto" w:fill="auto"/>
          </w:tcPr>
          <w:p w14:paraId="36EB3C84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регистр подсчета слов</w:t>
            </w:r>
          </w:p>
          <w:p w14:paraId="797D579C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51" w:type="dxa"/>
          </w:tcPr>
          <w:p w14:paraId="5896FCB2" w14:textId="77777777" w:rsidR="00084773" w:rsidRPr="00B93783" w:rsidRDefault="00084773" w:rsidP="00084773">
            <w:r w:rsidRPr="00B93783">
              <w:t>- с</w:t>
            </w:r>
            <w:r w:rsidR="00B93783">
              <w:t>ў</w:t>
            </w:r>
            <w:r w:rsidRPr="00B93783">
              <w:t xml:space="preserve">зларни </w:t>
            </w:r>
            <w:r w:rsidR="00B93783">
              <w:t>ҳ</w:t>
            </w:r>
            <w:r w:rsidRPr="00B93783">
              <w:t>исоблаш регистри</w:t>
            </w:r>
          </w:p>
        </w:tc>
      </w:tr>
      <w:tr w:rsidR="00084773" w:rsidRPr="00B93783" w14:paraId="35E5C531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6580FC4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WCS</w:t>
            </w:r>
          </w:p>
          <w:p w14:paraId="205B6CF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  </w:t>
            </w:r>
          </w:p>
        </w:tc>
        <w:tc>
          <w:tcPr>
            <w:tcW w:w="2450" w:type="dxa"/>
            <w:shd w:val="clear" w:color="auto" w:fill="auto"/>
          </w:tcPr>
          <w:p w14:paraId="6E70F20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wr</w:t>
            </w:r>
            <w:r w:rsidRPr="00B93783">
              <w:rPr>
                <w:iCs/>
              </w:rPr>
              <w:lastRenderedPageBreak/>
              <w:t>i</w:t>
            </w:r>
            <w:r w:rsidRPr="00B93783">
              <w:rPr>
                <w:iCs/>
              </w:rPr>
              <w:lastRenderedPageBreak/>
              <w:t xml:space="preserve">table control </w:t>
            </w:r>
            <w:r w:rsidRPr="00B93783">
              <w:rPr>
                <w:iCs/>
              </w:rPr>
              <w:lastRenderedPageBreak/>
              <w:t xml:space="preserve">store   </w:t>
            </w:r>
          </w:p>
        </w:tc>
        <w:tc>
          <w:tcPr>
            <w:tcW w:w="4843" w:type="dxa"/>
            <w:shd w:val="clear" w:color="auto" w:fill="auto"/>
          </w:tcPr>
          <w:p w14:paraId="7E023216" w14:textId="77777777" w:rsidR="00084773" w:rsidRPr="00B93783" w:rsidRDefault="00084773" w:rsidP="00084773">
            <w:r w:rsidRPr="00B93783">
              <w:t>- управля</w:t>
            </w:r>
            <w:r w:rsidRPr="00B93783">
              <w:lastRenderedPageBreak/>
              <w:t>ющее запоминающее устройство с перезапись</w:t>
            </w:r>
            <w:r w:rsidRPr="00B93783">
              <w:lastRenderedPageBreak/>
              <w:t>ю</w:t>
            </w:r>
          </w:p>
        </w:tc>
        <w:tc>
          <w:tcPr>
            <w:tcW w:w="5151" w:type="dxa"/>
          </w:tcPr>
          <w:p w14:paraId="354868B5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айта ёзиб оли</w:t>
            </w:r>
            <w:r w:rsidRPr="00B93783">
              <w:lastRenderedPageBreak/>
              <w:t>ш имкониятига эга бош</w:t>
            </w:r>
            <w:r w:rsidR="00B93783">
              <w:t>қ</w:t>
            </w:r>
            <w:r w:rsidRPr="00B93783">
              <w:t xml:space="preserve">арувчи хотира </w:t>
            </w:r>
            <w:r w:rsidR="00B93783">
              <w:t>қ</w:t>
            </w:r>
            <w:r w:rsidRPr="00B93783">
              <w:t>урилма</w:t>
            </w:r>
            <w:r w:rsidRPr="00B93783">
              <w:lastRenderedPageBreak/>
              <w:t>си</w:t>
            </w:r>
          </w:p>
        </w:tc>
      </w:tr>
      <w:tr w:rsidR="00084773" w:rsidRPr="00B93783" w14:paraId="646A7780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4ACAAFA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WCS   </w:t>
            </w:r>
          </w:p>
          <w:p w14:paraId="5CC29FF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</w:t>
            </w:r>
            <w:r w:rsidRPr="00B93783">
              <w:rPr>
                <w:bCs/>
              </w:rPr>
              <w:lastRenderedPageBreak/>
              <w:t xml:space="preserve"> </w:t>
            </w:r>
            <w:r w:rsidRPr="00B93783">
              <w:rPr>
                <w:bCs/>
              </w:rPr>
              <w:lastRenderedPageBreak/>
              <w:t xml:space="preserve">                   </w:t>
            </w:r>
          </w:p>
        </w:tc>
        <w:tc>
          <w:tcPr>
            <w:tcW w:w="2450" w:type="dxa"/>
            <w:shd w:val="clear" w:color="auto" w:fill="auto"/>
          </w:tcPr>
          <w:p w14:paraId="317FCD4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Weapons Control  System   </w:t>
            </w:r>
          </w:p>
        </w:tc>
        <w:tc>
          <w:tcPr>
            <w:tcW w:w="4843" w:type="dxa"/>
            <w:shd w:val="clear" w:color="auto" w:fill="auto"/>
          </w:tcPr>
          <w:p w14:paraId="0EF3E582" w14:textId="77777777" w:rsidR="00084773" w:rsidRPr="00B93783" w:rsidRDefault="00084773" w:rsidP="00084773">
            <w:r w:rsidRPr="00B93783">
              <w:t xml:space="preserve">- система управления оружием (тип джойстика)  </w:t>
            </w:r>
          </w:p>
        </w:tc>
        <w:tc>
          <w:tcPr>
            <w:tcW w:w="5151" w:type="dxa"/>
          </w:tcPr>
          <w:p w14:paraId="3DB85A3C" w14:textId="77777777" w:rsidR="00084773" w:rsidRPr="00B93783" w:rsidRDefault="00084773" w:rsidP="00084773">
            <w:r w:rsidRPr="00B93783">
              <w:t xml:space="preserve">- </w:t>
            </w:r>
            <w:r w:rsidR="00B93783">
              <w:t>қ</w:t>
            </w:r>
            <w:r w:rsidRPr="00B93783">
              <w:t>уролни бош</w:t>
            </w:r>
            <w:r w:rsidR="00B93783">
              <w:t>қ</w:t>
            </w:r>
            <w:r w:rsidRPr="00B93783">
              <w:t>ариш тизими (жойстик тури)</w:t>
            </w:r>
          </w:p>
        </w:tc>
      </w:tr>
      <w:tr w:rsidR="00084773" w:rsidRPr="00B93783" w14:paraId="1035955E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6377632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w.d.                         </w:t>
            </w:r>
          </w:p>
        </w:tc>
        <w:tc>
          <w:tcPr>
            <w:tcW w:w="2450" w:type="dxa"/>
            <w:shd w:val="clear" w:color="auto" w:fill="auto"/>
          </w:tcPr>
          <w:p w14:paraId="7624DB5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wiring diagram    </w:t>
            </w:r>
          </w:p>
        </w:tc>
        <w:tc>
          <w:tcPr>
            <w:tcW w:w="4843" w:type="dxa"/>
            <w:shd w:val="clear" w:color="auto" w:fill="auto"/>
          </w:tcPr>
          <w:p w14:paraId="7EFE72B6" w14:textId="77777777" w:rsidR="00084773" w:rsidRPr="00B93783" w:rsidRDefault="00084773" w:rsidP="00084773">
            <w:r w:rsidRPr="00B93783">
              <w:t xml:space="preserve">- монтажная схема  </w:t>
            </w:r>
          </w:p>
        </w:tc>
        <w:tc>
          <w:tcPr>
            <w:tcW w:w="5151" w:type="dxa"/>
          </w:tcPr>
          <w:p w14:paraId="0283AAA1" w14:textId="77777777" w:rsidR="00084773" w:rsidRPr="00B93783" w:rsidRDefault="00084773" w:rsidP="00084773">
            <w:r w:rsidRPr="00B93783">
              <w:t>- монтаж схемаси</w:t>
            </w:r>
          </w:p>
        </w:tc>
      </w:tr>
      <w:tr w:rsidR="00084773" w:rsidRPr="00B93783" w14:paraId="0F4D45AC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2AFF77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wdg                          </w:t>
            </w:r>
          </w:p>
        </w:tc>
        <w:tc>
          <w:tcPr>
            <w:tcW w:w="2450" w:type="dxa"/>
            <w:shd w:val="clear" w:color="auto" w:fill="auto"/>
          </w:tcPr>
          <w:p w14:paraId="63B46EA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winding   </w:t>
            </w:r>
          </w:p>
        </w:tc>
        <w:tc>
          <w:tcPr>
            <w:tcW w:w="4843" w:type="dxa"/>
            <w:shd w:val="clear" w:color="auto" w:fill="auto"/>
          </w:tcPr>
          <w:p w14:paraId="1C07181A" w14:textId="77777777" w:rsidR="00084773" w:rsidRPr="00B93783" w:rsidRDefault="00084773" w:rsidP="00084773">
            <w:r w:rsidRPr="00B93783">
              <w:t xml:space="preserve">- поворот, изгиб </w:t>
            </w:r>
          </w:p>
        </w:tc>
        <w:tc>
          <w:tcPr>
            <w:tcW w:w="5151" w:type="dxa"/>
          </w:tcPr>
          <w:p w14:paraId="57345FD5" w14:textId="77777777" w:rsidR="00084773" w:rsidRPr="00B93783" w:rsidRDefault="00084773" w:rsidP="00084773">
            <w:r w:rsidRPr="00B93783">
              <w:t>- бурилиш, бурилган жой</w:t>
            </w:r>
          </w:p>
        </w:tc>
      </w:tr>
      <w:tr w:rsidR="00084773" w:rsidRPr="00B93783" w14:paraId="41631077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2276A26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W.E.   </w:t>
            </w:r>
          </w:p>
          <w:p w14:paraId="3C41889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</w:t>
            </w:r>
          </w:p>
        </w:tc>
        <w:tc>
          <w:tcPr>
            <w:tcW w:w="2450" w:type="dxa"/>
            <w:shd w:val="clear" w:color="auto" w:fill="auto"/>
          </w:tcPr>
          <w:p w14:paraId="3920BDC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Western Electric Co</w:t>
            </w:r>
            <w:r w:rsidRPr="00B93783">
              <w:rPr>
                <w:iCs/>
                <w:lang w:val="en-US"/>
              </w:rPr>
              <w:t>mpany</w:t>
            </w:r>
            <w:r w:rsidRPr="00B93783">
              <w:rPr>
                <w:iCs/>
              </w:rPr>
              <w:t xml:space="preserve">      </w:t>
            </w:r>
          </w:p>
        </w:tc>
        <w:tc>
          <w:tcPr>
            <w:tcW w:w="4843" w:type="dxa"/>
            <w:shd w:val="clear" w:color="auto" w:fill="auto"/>
          </w:tcPr>
          <w:p w14:paraId="381E31DF" w14:textId="77777777" w:rsidR="00084773" w:rsidRPr="00B93783" w:rsidRDefault="00084773" w:rsidP="00084773">
            <w:r w:rsidRPr="00B93783">
              <w:t>-  компания Вестерн Электрик (США)</w:t>
            </w:r>
          </w:p>
        </w:tc>
        <w:tc>
          <w:tcPr>
            <w:tcW w:w="5151" w:type="dxa"/>
          </w:tcPr>
          <w:p w14:paraId="796C0E07" w14:textId="77777777" w:rsidR="00084773" w:rsidRPr="00B93783" w:rsidRDefault="00084773" w:rsidP="00084773">
            <w:r w:rsidRPr="00B93783">
              <w:t>- Вестерн Электрик компанияси (А</w:t>
            </w:r>
            <w:r w:rsidR="00B93783">
              <w:t>Қ</w:t>
            </w:r>
            <w:r w:rsidRPr="00B93783">
              <w:t>Ш)</w:t>
            </w:r>
          </w:p>
        </w:tc>
      </w:tr>
      <w:tr w:rsidR="00084773" w:rsidRPr="00B93783" w14:paraId="7AA06CCC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107B6AB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WFS</w:t>
            </w:r>
          </w:p>
          <w:p w14:paraId="69B8CA63" w14:textId="77777777" w:rsidR="00084773" w:rsidRPr="00B93783" w:rsidRDefault="00084773" w:rsidP="00084773">
            <w:pPr>
              <w:rPr>
                <w:bCs/>
              </w:rPr>
            </w:pPr>
          </w:p>
          <w:p w14:paraId="713919B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   </w:t>
            </w:r>
          </w:p>
        </w:tc>
        <w:tc>
          <w:tcPr>
            <w:tcW w:w="2450" w:type="dxa"/>
            <w:shd w:val="clear" w:color="auto" w:fill="auto"/>
          </w:tcPr>
          <w:p w14:paraId="369D8FC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workflow software</w:t>
            </w:r>
          </w:p>
          <w:p w14:paraId="55A27606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5496BA1E" w14:textId="77777777" w:rsidR="00084773" w:rsidRPr="00B93783" w:rsidRDefault="00084773" w:rsidP="00084773">
            <w:r w:rsidRPr="00B93783">
              <w:t xml:space="preserve">- программное обеспечение автоматизации деловых процедур (документооборота)  </w:t>
            </w:r>
          </w:p>
        </w:tc>
        <w:tc>
          <w:tcPr>
            <w:tcW w:w="5151" w:type="dxa"/>
          </w:tcPr>
          <w:p w14:paraId="356EE6FE" w14:textId="77777777" w:rsidR="00084773" w:rsidRPr="00B93783" w:rsidRDefault="00084773" w:rsidP="00084773">
            <w:r w:rsidRPr="00B93783">
              <w:t>- амалий процедуралар (</w:t>
            </w:r>
            <w:r w:rsidR="00B93783">
              <w:t>ҳ</w:t>
            </w:r>
            <w:r w:rsidRPr="00B93783">
              <w:t>ужжат айланиши) автоматлаштиришни дастурий таъминлаш</w:t>
            </w:r>
          </w:p>
        </w:tc>
      </w:tr>
      <w:tr w:rsidR="00084773" w:rsidRPr="00B93783" w14:paraId="7A17B713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77AB5B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WG                        </w:t>
            </w:r>
          </w:p>
        </w:tc>
        <w:tc>
          <w:tcPr>
            <w:tcW w:w="2450" w:type="dxa"/>
            <w:shd w:val="clear" w:color="auto" w:fill="auto"/>
          </w:tcPr>
          <w:p w14:paraId="399ACF3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waveguide   </w:t>
            </w:r>
          </w:p>
        </w:tc>
        <w:tc>
          <w:tcPr>
            <w:tcW w:w="4843" w:type="dxa"/>
            <w:shd w:val="clear" w:color="auto" w:fill="auto"/>
          </w:tcPr>
          <w:p w14:paraId="030CCD80" w14:textId="77777777" w:rsidR="00084773" w:rsidRPr="00B93783" w:rsidRDefault="00084773" w:rsidP="00084773">
            <w:r w:rsidRPr="00B93783">
              <w:t xml:space="preserve">- волновод  </w:t>
            </w:r>
          </w:p>
        </w:tc>
        <w:tc>
          <w:tcPr>
            <w:tcW w:w="5151" w:type="dxa"/>
          </w:tcPr>
          <w:p w14:paraId="1D344A6B" w14:textId="77777777" w:rsidR="00084773" w:rsidRPr="00B93783" w:rsidRDefault="00084773" w:rsidP="00084773">
            <w:r w:rsidRPr="00B93783">
              <w:t>-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 xml:space="preserve">ин </w:t>
            </w:r>
            <w:r w:rsidR="00B93783">
              <w:t>ў</w:t>
            </w:r>
            <w:r w:rsidRPr="00B93783">
              <w:t>тказгич</w:t>
            </w:r>
          </w:p>
        </w:tc>
      </w:tr>
      <w:tr w:rsidR="00084773" w:rsidRPr="00B93783" w14:paraId="2F4828E7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AD73A5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WG                          </w:t>
            </w:r>
          </w:p>
        </w:tc>
        <w:tc>
          <w:tcPr>
            <w:tcW w:w="2450" w:type="dxa"/>
            <w:shd w:val="clear" w:color="auto" w:fill="auto"/>
          </w:tcPr>
          <w:p w14:paraId="2DE58E0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Working Group</w:t>
            </w:r>
            <w:r w:rsidRPr="00B93783">
              <w:rPr>
                <w:iCs/>
              </w:rPr>
              <w:t xml:space="preserve">    </w:t>
            </w:r>
          </w:p>
        </w:tc>
        <w:tc>
          <w:tcPr>
            <w:tcW w:w="4843" w:type="dxa"/>
            <w:shd w:val="clear" w:color="auto" w:fill="auto"/>
          </w:tcPr>
          <w:p w14:paraId="5A871AA1" w14:textId="77777777" w:rsidR="00084773" w:rsidRPr="00B93783" w:rsidRDefault="00084773" w:rsidP="00084773">
            <w:r w:rsidRPr="00B93783">
              <w:t xml:space="preserve">- рабочая группа  </w:t>
            </w:r>
          </w:p>
        </w:tc>
        <w:tc>
          <w:tcPr>
            <w:tcW w:w="5151" w:type="dxa"/>
          </w:tcPr>
          <w:p w14:paraId="0C157C24" w14:textId="77777777" w:rsidR="00084773" w:rsidRPr="00B93783" w:rsidRDefault="00084773" w:rsidP="00084773">
            <w:r w:rsidRPr="00B93783">
              <w:t>- ишчи гуру</w:t>
            </w:r>
            <w:r w:rsidR="00B93783">
              <w:t>ҳ</w:t>
            </w:r>
          </w:p>
        </w:tc>
      </w:tr>
      <w:tr w:rsidR="00084773" w:rsidRPr="00B93783" w14:paraId="59F3A6EE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E55E5C1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WiMAX</w:t>
            </w:r>
          </w:p>
        </w:tc>
        <w:tc>
          <w:tcPr>
            <w:tcW w:w="2450" w:type="dxa"/>
            <w:shd w:val="clear" w:color="auto" w:fill="auto"/>
          </w:tcPr>
          <w:p w14:paraId="405C1406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Worldwide Interoperability for Microwave Access</w:t>
            </w:r>
          </w:p>
        </w:tc>
        <w:tc>
          <w:tcPr>
            <w:tcW w:w="4843" w:type="dxa"/>
            <w:shd w:val="clear" w:color="auto" w:fill="auto"/>
          </w:tcPr>
          <w:p w14:paraId="27790E36" w14:textId="77777777" w:rsidR="00084773" w:rsidRPr="00B93783" w:rsidRDefault="00084773" w:rsidP="00084773">
            <w:r w:rsidRPr="00B93783">
              <w:rPr>
                <w:lang w:val="uz-Cyrl-UZ"/>
              </w:rPr>
              <w:t>- м</w:t>
            </w:r>
            <w:r w:rsidRPr="00B93783">
              <w:t>еждународное взаимодействие по микроволновому доступу</w:t>
            </w:r>
          </w:p>
        </w:tc>
        <w:tc>
          <w:tcPr>
            <w:tcW w:w="5151" w:type="dxa"/>
          </w:tcPr>
          <w:p w14:paraId="6A22F3E6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хал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аро микрот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>л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инли фойдаланиш б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 xml:space="preserve">йича </w:t>
            </w:r>
            <w:r w:rsidR="00B93783">
              <w:rPr>
                <w:lang w:val="uz-Cyrl-UZ"/>
              </w:rPr>
              <w:t>ў</w:t>
            </w:r>
            <w:r w:rsidRPr="00B93783">
              <w:rPr>
                <w:lang w:val="uz-Cyrl-UZ"/>
              </w:rPr>
              <w:t>заро муносабат</w:t>
            </w:r>
          </w:p>
        </w:tc>
      </w:tr>
      <w:tr w:rsidR="00084773" w:rsidRPr="00B93783" w14:paraId="51EDE847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357D34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WIN   </w:t>
            </w:r>
          </w:p>
          <w:p w14:paraId="0B5103F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 </w:t>
            </w:r>
          </w:p>
        </w:tc>
        <w:tc>
          <w:tcPr>
            <w:tcW w:w="2450" w:type="dxa"/>
            <w:shd w:val="clear" w:color="auto" w:fill="auto"/>
          </w:tcPr>
          <w:p w14:paraId="3E11E4F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Wireless In</w:t>
            </w:r>
            <w:r w:rsidRPr="00B93783">
              <w:rPr>
                <w:iCs/>
                <w:lang w:val="en-US"/>
              </w:rPr>
              <w:t xml:space="preserve">formation </w:t>
            </w:r>
            <w:r w:rsidRPr="00B93783">
              <w:rPr>
                <w:iCs/>
              </w:rPr>
              <w:t xml:space="preserve">Network   </w:t>
            </w:r>
          </w:p>
        </w:tc>
        <w:tc>
          <w:tcPr>
            <w:tcW w:w="4843" w:type="dxa"/>
            <w:shd w:val="clear" w:color="auto" w:fill="auto"/>
          </w:tcPr>
          <w:p w14:paraId="4F8A719C" w14:textId="77777777" w:rsidR="00084773" w:rsidRPr="00B93783" w:rsidRDefault="00084773" w:rsidP="00084773">
            <w:r w:rsidRPr="00B93783">
              <w:t xml:space="preserve">- беспроводная информационная сеть </w:t>
            </w:r>
          </w:p>
        </w:tc>
        <w:tc>
          <w:tcPr>
            <w:tcW w:w="5151" w:type="dxa"/>
          </w:tcPr>
          <w:p w14:paraId="0D355441" w14:textId="77777777" w:rsidR="00084773" w:rsidRPr="00B93783" w:rsidRDefault="00084773" w:rsidP="00084773">
            <w:r w:rsidRPr="00B93783">
              <w:t>- симсиз ахборот тармо</w:t>
            </w:r>
            <w:r w:rsidR="00B93783">
              <w:t>ғ</w:t>
            </w:r>
            <w:r w:rsidRPr="00B93783">
              <w:t xml:space="preserve">и </w:t>
            </w:r>
          </w:p>
        </w:tc>
      </w:tr>
      <w:tr w:rsidR="00084773" w:rsidRPr="00B93783" w14:paraId="638FB6F8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2EF4BB2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WIN  </w:t>
            </w:r>
          </w:p>
          <w:p w14:paraId="7DBC3BA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  </w:t>
            </w:r>
          </w:p>
        </w:tc>
        <w:tc>
          <w:tcPr>
            <w:tcW w:w="2450" w:type="dxa"/>
            <w:shd w:val="clear" w:color="auto" w:fill="auto"/>
          </w:tcPr>
          <w:p w14:paraId="39486A6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Wireless Infor-mation Network   </w:t>
            </w:r>
          </w:p>
        </w:tc>
        <w:tc>
          <w:tcPr>
            <w:tcW w:w="4843" w:type="dxa"/>
            <w:shd w:val="clear" w:color="auto" w:fill="auto"/>
          </w:tcPr>
          <w:p w14:paraId="2A25CB74" w14:textId="77777777" w:rsidR="00084773" w:rsidRPr="00B93783" w:rsidRDefault="00084773" w:rsidP="00084773">
            <w:r w:rsidRPr="00B93783">
              <w:t xml:space="preserve">- беспроводная интеллектуальная сеть   </w:t>
            </w:r>
          </w:p>
        </w:tc>
        <w:tc>
          <w:tcPr>
            <w:tcW w:w="5151" w:type="dxa"/>
          </w:tcPr>
          <w:p w14:paraId="06FAEE2C" w14:textId="77777777" w:rsidR="00084773" w:rsidRPr="00B93783" w:rsidRDefault="00084773" w:rsidP="00084773">
            <w:r w:rsidRPr="00B93783">
              <w:t>- симсиз интеллектуал тармо</w:t>
            </w:r>
            <w:r w:rsidR="00B93783">
              <w:t>қ</w:t>
            </w:r>
          </w:p>
        </w:tc>
      </w:tr>
      <w:tr w:rsidR="00084773" w:rsidRPr="00B93783" w14:paraId="6D01B725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1B6B2FA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WIN </w:t>
            </w:r>
          </w:p>
          <w:p w14:paraId="7A0FA7D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   </w:t>
            </w:r>
          </w:p>
        </w:tc>
        <w:tc>
          <w:tcPr>
            <w:tcW w:w="2450" w:type="dxa"/>
            <w:shd w:val="clear" w:color="auto" w:fill="auto"/>
          </w:tcPr>
          <w:p w14:paraId="45A65684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Workstation  Interface Node </w:t>
            </w:r>
          </w:p>
        </w:tc>
        <w:tc>
          <w:tcPr>
            <w:tcW w:w="4843" w:type="dxa"/>
            <w:shd w:val="clear" w:color="auto" w:fill="auto"/>
          </w:tcPr>
          <w:p w14:paraId="1951F261" w14:textId="77777777" w:rsidR="00084773" w:rsidRPr="00B93783" w:rsidRDefault="00084773" w:rsidP="00084773">
            <w:r w:rsidRPr="00B93783">
              <w:t xml:space="preserve">- узел взаимодействия с рабочими станциями  </w:t>
            </w:r>
          </w:p>
        </w:tc>
        <w:tc>
          <w:tcPr>
            <w:tcW w:w="5151" w:type="dxa"/>
          </w:tcPr>
          <w:p w14:paraId="77CC2058" w14:textId="77777777" w:rsidR="00084773" w:rsidRPr="00B93783" w:rsidRDefault="00084773" w:rsidP="00084773">
            <w:r w:rsidRPr="00B93783">
              <w:t xml:space="preserve">- ишчи станциялар билан </w:t>
            </w:r>
            <w:r w:rsidR="00B93783">
              <w:t>ў</w:t>
            </w:r>
            <w:r w:rsidRPr="00B93783">
              <w:t>заро бо</w:t>
            </w:r>
            <w:r w:rsidR="00B93783">
              <w:t>ғ</w:t>
            </w:r>
            <w:r w:rsidRPr="00B93783">
              <w:t>ланиш узели</w:t>
            </w:r>
          </w:p>
        </w:tc>
      </w:tr>
      <w:tr w:rsidR="00084773" w:rsidRPr="00B93783" w14:paraId="703BA63F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5DBE4E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Win</w:t>
            </w:r>
          </w:p>
          <w:p w14:paraId="0FEA33E3" w14:textId="77777777" w:rsidR="00084773" w:rsidRPr="00B93783" w:rsidRDefault="00084773" w:rsidP="00084773">
            <w:pPr>
              <w:rPr>
                <w:bCs/>
              </w:rPr>
            </w:pPr>
          </w:p>
          <w:p w14:paraId="26D5529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    </w:t>
            </w:r>
          </w:p>
        </w:tc>
        <w:tc>
          <w:tcPr>
            <w:tcW w:w="2450" w:type="dxa"/>
            <w:shd w:val="clear" w:color="auto" w:fill="auto"/>
          </w:tcPr>
          <w:p w14:paraId="60CD935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bCs/>
              </w:rPr>
              <w:t>Window</w:t>
            </w:r>
          </w:p>
          <w:p w14:paraId="499A4473" w14:textId="77777777" w:rsidR="00084773" w:rsidRPr="00B93783" w:rsidRDefault="00084773" w:rsidP="00084773">
            <w:pPr>
              <w:rPr>
                <w:iCs/>
              </w:rPr>
            </w:pPr>
          </w:p>
          <w:p w14:paraId="3E40D36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    </w:t>
            </w:r>
          </w:p>
        </w:tc>
        <w:tc>
          <w:tcPr>
            <w:tcW w:w="4843" w:type="dxa"/>
            <w:shd w:val="clear" w:color="auto" w:fill="auto"/>
          </w:tcPr>
          <w:p w14:paraId="57FC1321" w14:textId="77777777" w:rsidR="00084773" w:rsidRPr="00B93783" w:rsidRDefault="00084773" w:rsidP="00084773">
            <w:r w:rsidRPr="00B93783">
              <w:t xml:space="preserve">- окно, зона экрана, с которой можно работать независимо если окно активно.  </w:t>
            </w:r>
          </w:p>
        </w:tc>
        <w:tc>
          <w:tcPr>
            <w:tcW w:w="5151" w:type="dxa"/>
          </w:tcPr>
          <w:p w14:paraId="7C76AF9A" w14:textId="77777777" w:rsidR="00084773" w:rsidRPr="00B93783" w:rsidRDefault="00084773" w:rsidP="00084773">
            <w:r w:rsidRPr="00B93783">
              <w:t xml:space="preserve">- ойна, ойна активлигидан </w:t>
            </w:r>
            <w:r w:rsidR="00B93783">
              <w:t>қ</w:t>
            </w:r>
            <w:r w:rsidRPr="00B93783">
              <w:t>атьи назар, ишлаш мумкин б</w:t>
            </w:r>
            <w:r w:rsidR="00B93783">
              <w:t>ў</w:t>
            </w:r>
            <w:r w:rsidRPr="00B93783">
              <w:t>лган экран зонаси (со</w:t>
            </w:r>
            <w:r w:rsidR="00B93783">
              <w:t>ҳ</w:t>
            </w:r>
            <w:r w:rsidRPr="00B93783">
              <w:t>аси)</w:t>
            </w:r>
          </w:p>
        </w:tc>
      </w:tr>
      <w:tr w:rsidR="00084773" w:rsidRPr="00B93783" w14:paraId="02439DF4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3B65B01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Winchester</w:t>
            </w:r>
          </w:p>
          <w:p w14:paraId="4721C0F8" w14:textId="77777777" w:rsidR="00084773" w:rsidRPr="00B93783" w:rsidRDefault="00084773" w:rsidP="00084773">
            <w:pPr>
              <w:rPr>
                <w:bCs/>
              </w:rPr>
            </w:pPr>
          </w:p>
          <w:p w14:paraId="74F4B6AB" w14:textId="77777777" w:rsidR="00084773" w:rsidRPr="00B93783" w:rsidRDefault="00084773" w:rsidP="00084773">
            <w:pPr>
              <w:rPr>
                <w:bCs/>
              </w:rPr>
            </w:pPr>
          </w:p>
          <w:p w14:paraId="6B10B06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     </w:t>
            </w:r>
          </w:p>
        </w:tc>
        <w:tc>
          <w:tcPr>
            <w:tcW w:w="2450" w:type="dxa"/>
            <w:shd w:val="clear" w:color="auto" w:fill="auto"/>
          </w:tcPr>
          <w:p w14:paraId="7A4B9FF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  <w:lang w:val="en-US"/>
              </w:rPr>
              <w:t xml:space="preserve">- </w:t>
            </w:r>
            <w:smartTag w:uri="urn:schemas-microsoft-com:office:smarttags" w:element="place">
              <w:smartTag w:uri="urn:schemas-microsoft-com:office:smarttags" w:element="City">
                <w:r w:rsidRPr="00B93783">
                  <w:rPr>
                    <w:bCs/>
                  </w:rPr>
                  <w:t>Winchester</w:t>
                </w:r>
              </w:smartTag>
            </w:smartTag>
          </w:p>
          <w:p w14:paraId="4244335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    </w:t>
            </w:r>
          </w:p>
          <w:p w14:paraId="4D71CF58" w14:textId="77777777" w:rsidR="00084773" w:rsidRPr="00B93783" w:rsidRDefault="00084773" w:rsidP="00084773">
            <w:pPr>
              <w:rPr>
                <w:iCs/>
              </w:rPr>
            </w:pPr>
          </w:p>
          <w:p w14:paraId="222C34CB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4843" w:type="dxa"/>
            <w:shd w:val="clear" w:color="auto" w:fill="auto"/>
          </w:tcPr>
          <w:p w14:paraId="14F210B6" w14:textId="77777777" w:rsidR="00084773" w:rsidRPr="00B93783" w:rsidRDefault="00084773" w:rsidP="00084773">
            <w:r w:rsidRPr="00B93783">
              <w:t xml:space="preserve">- винчестер, исторически сложившееся название жесткого или фиксированного диска персонального компьютера  </w:t>
            </w:r>
          </w:p>
        </w:tc>
        <w:tc>
          <w:tcPr>
            <w:tcW w:w="5151" w:type="dxa"/>
          </w:tcPr>
          <w:p w14:paraId="2577DC1A" w14:textId="77777777" w:rsidR="00084773" w:rsidRPr="00B93783" w:rsidRDefault="00084773" w:rsidP="00084773">
            <w:r w:rsidRPr="00B93783">
              <w:t xml:space="preserve">- винчестер, шахсий компьютер </w:t>
            </w:r>
            <w:r w:rsidR="00B93783">
              <w:t>қ</w:t>
            </w:r>
            <w:r w:rsidRPr="00B93783">
              <w:t>атти</w:t>
            </w:r>
            <w:r w:rsidR="00B93783">
              <w:t>қ</w:t>
            </w:r>
            <w:r w:rsidRPr="00B93783">
              <w:t xml:space="preserve"> ёки ма</w:t>
            </w:r>
            <w:r w:rsidR="00B93783">
              <w:t>ҳ</w:t>
            </w:r>
            <w:r w:rsidRPr="00B93783">
              <w:t>камланган дискининг тарихан шаклланган номи</w:t>
            </w:r>
          </w:p>
        </w:tc>
      </w:tr>
      <w:tr w:rsidR="00084773" w:rsidRPr="00B93783" w14:paraId="5C4765C5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70F383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lastRenderedPageBreak/>
              <w:t>Windows</w:t>
            </w:r>
          </w:p>
          <w:p w14:paraId="1DEC4DA8" w14:textId="77777777" w:rsidR="00084773" w:rsidRPr="00B93783" w:rsidRDefault="00084773" w:rsidP="00084773">
            <w:pPr>
              <w:rPr>
                <w:bCs/>
              </w:rPr>
            </w:pPr>
          </w:p>
          <w:p w14:paraId="0D6BEEF1" w14:textId="77777777" w:rsidR="00084773" w:rsidRPr="00B93783" w:rsidRDefault="00084773" w:rsidP="00084773">
            <w:pPr>
              <w:rPr>
                <w:bCs/>
              </w:rPr>
            </w:pPr>
          </w:p>
          <w:p w14:paraId="00BA3CEA" w14:textId="77777777" w:rsidR="00084773" w:rsidRPr="00B93783" w:rsidRDefault="00084773" w:rsidP="00084773">
            <w:pPr>
              <w:rPr>
                <w:bCs/>
              </w:rPr>
            </w:pPr>
          </w:p>
          <w:p w14:paraId="03BF9AA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</w:t>
            </w:r>
            <w:r w:rsidRPr="00B93783">
              <w:rPr>
                <w:bCs/>
              </w:rPr>
              <w:lastRenderedPageBreak/>
              <w:t xml:space="preserve">                     </w:t>
            </w:r>
          </w:p>
        </w:tc>
        <w:tc>
          <w:tcPr>
            <w:tcW w:w="2450" w:type="dxa"/>
            <w:shd w:val="clear" w:color="auto" w:fill="auto"/>
          </w:tcPr>
          <w:p w14:paraId="689DA52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bCs/>
              </w:rPr>
              <w:t>Windows</w:t>
            </w:r>
          </w:p>
          <w:p w14:paraId="02D4D6DD" w14:textId="77777777" w:rsidR="00084773" w:rsidRPr="00B93783" w:rsidRDefault="00084773" w:rsidP="00084773">
            <w:pPr>
              <w:rPr>
                <w:iCs/>
              </w:rPr>
            </w:pPr>
          </w:p>
          <w:p w14:paraId="3A4397C7" w14:textId="77777777" w:rsidR="00084773" w:rsidRPr="00B93783" w:rsidRDefault="00084773" w:rsidP="00084773">
            <w:pPr>
              <w:rPr>
                <w:iCs/>
              </w:rPr>
            </w:pPr>
          </w:p>
          <w:p w14:paraId="4E228FAD" w14:textId="77777777" w:rsidR="00084773" w:rsidRPr="00B93783" w:rsidRDefault="00084773" w:rsidP="00084773">
            <w:pPr>
              <w:rPr>
                <w:iCs/>
              </w:rPr>
            </w:pPr>
          </w:p>
          <w:p w14:paraId="1EEEBD4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    </w:t>
            </w:r>
            <w:r w:rsidRPr="00B93783">
              <w:rPr>
                <w:iCs/>
              </w:rPr>
              <w:lastRenderedPageBreak/>
              <w:t xml:space="preserve">    </w:t>
            </w:r>
          </w:p>
        </w:tc>
        <w:tc>
          <w:tcPr>
            <w:tcW w:w="4843" w:type="dxa"/>
            <w:shd w:val="clear" w:color="auto" w:fill="auto"/>
          </w:tcPr>
          <w:p w14:paraId="47E06067" w14:textId="77777777" w:rsidR="00084773" w:rsidRPr="00B93783" w:rsidRDefault="00084773" w:rsidP="00084773">
            <w:r w:rsidRPr="00B93783">
              <w:t>- многозадачная гр</w:t>
            </w:r>
            <w:r w:rsidRPr="00B93783">
              <w:lastRenderedPageBreak/>
              <w:t>а</w:t>
            </w:r>
            <w:r w:rsidRPr="00B93783">
              <w:lastRenderedPageBreak/>
              <w:t xml:space="preserve">фическая операционная среда, возможности которой в полной мере реализуются на персональных компьютерах класса АТ 386 и выше  </w:t>
            </w:r>
          </w:p>
        </w:tc>
        <w:tc>
          <w:tcPr>
            <w:tcW w:w="5151" w:type="dxa"/>
          </w:tcPr>
          <w:p w14:paraId="05DF22D1" w14:textId="77777777" w:rsidR="00084773" w:rsidRPr="00B93783" w:rsidRDefault="00084773" w:rsidP="00084773">
            <w:r w:rsidRPr="00B93783">
              <w:t>- к</w:t>
            </w:r>
            <w:r w:rsidR="00B93783">
              <w:t>ў</w:t>
            </w:r>
            <w:r w:rsidRPr="00B93783">
              <w:t>п топшири</w:t>
            </w:r>
            <w:r w:rsidR="00B93783">
              <w:t>қ</w:t>
            </w:r>
            <w:r w:rsidRPr="00B93783">
              <w:t>ли график операцион му</w:t>
            </w:r>
            <w:r w:rsidR="00B93783">
              <w:t>ҳ</w:t>
            </w:r>
            <w:r w:rsidRPr="00B93783">
              <w:t>ит. Унинг имкониятлари АТ 386 ва ундан ю</w:t>
            </w:r>
            <w:r w:rsidR="00B93783">
              <w:t>қ</w:t>
            </w:r>
            <w:r w:rsidRPr="00B93783">
              <w:t>ори классдаги шахсий компьютерларда т</w:t>
            </w:r>
            <w:r w:rsidR="00B93783">
              <w:t>ў</w:t>
            </w:r>
            <w:r w:rsidRPr="00B93783">
              <w:t>ли</w:t>
            </w:r>
            <w:r w:rsidR="00B93783">
              <w:t>қ</w:t>
            </w:r>
            <w:r w:rsidRPr="00B93783">
              <w:t xml:space="preserve"> </w:t>
            </w:r>
            <w:r w:rsidR="00B93783">
              <w:t>ҳ</w:t>
            </w:r>
            <w:r w:rsidRPr="00B93783">
              <w:t>ажмда амалга ошади</w:t>
            </w:r>
          </w:p>
        </w:tc>
      </w:tr>
      <w:tr w:rsidR="00084773" w:rsidRPr="00B93783" w14:paraId="6A13F904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3A18191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WINS   </w:t>
            </w:r>
          </w:p>
          <w:p w14:paraId="4987A873" w14:textId="77777777" w:rsidR="00084773" w:rsidRPr="00B93783" w:rsidRDefault="00084773" w:rsidP="00084773">
            <w:pPr>
              <w:rPr>
                <w:bCs/>
              </w:rPr>
            </w:pPr>
          </w:p>
          <w:p w14:paraId="745631D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  </w:t>
            </w:r>
          </w:p>
        </w:tc>
        <w:tc>
          <w:tcPr>
            <w:tcW w:w="2450" w:type="dxa"/>
            <w:shd w:val="clear" w:color="auto" w:fill="auto"/>
          </w:tcPr>
          <w:p w14:paraId="29C32527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Windows Integ-rated Name  Server   </w:t>
            </w:r>
          </w:p>
        </w:tc>
        <w:tc>
          <w:tcPr>
            <w:tcW w:w="4843" w:type="dxa"/>
            <w:shd w:val="clear" w:color="auto" w:fill="auto"/>
          </w:tcPr>
          <w:p w14:paraId="3E752268" w14:textId="77777777" w:rsidR="00084773" w:rsidRPr="00B93783" w:rsidRDefault="00084773" w:rsidP="00084773">
            <w:r w:rsidRPr="00B93783">
              <w:t xml:space="preserve">- сервер интегрированных имен среды Windows   </w:t>
            </w:r>
          </w:p>
          <w:p w14:paraId="2EB5D66F" w14:textId="77777777" w:rsidR="00084773" w:rsidRPr="00B93783" w:rsidRDefault="00084773" w:rsidP="00084773"/>
        </w:tc>
        <w:tc>
          <w:tcPr>
            <w:tcW w:w="5151" w:type="dxa"/>
          </w:tcPr>
          <w:p w14:paraId="10F03452" w14:textId="77777777" w:rsidR="00084773" w:rsidRPr="00B93783" w:rsidRDefault="00084773" w:rsidP="00084773">
            <w:r w:rsidRPr="00B93783">
              <w:t>- Windows му</w:t>
            </w:r>
            <w:r w:rsidR="00B93783">
              <w:t>ҳ</w:t>
            </w:r>
            <w:r w:rsidRPr="00B93783">
              <w:t xml:space="preserve">итининг интеграцияланган номлар сервери </w:t>
            </w:r>
          </w:p>
        </w:tc>
      </w:tr>
      <w:tr w:rsidR="00084773" w:rsidRPr="00B93783" w14:paraId="22495E1B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1B44F66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WINS   </w:t>
            </w:r>
          </w:p>
          <w:p w14:paraId="3FACBE9B" w14:textId="77777777" w:rsidR="00084773" w:rsidRPr="00B93783" w:rsidRDefault="00084773" w:rsidP="00084773">
            <w:pPr>
              <w:rPr>
                <w:bCs/>
              </w:rPr>
            </w:pPr>
          </w:p>
          <w:p w14:paraId="6119123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  </w:t>
            </w:r>
          </w:p>
        </w:tc>
        <w:tc>
          <w:tcPr>
            <w:tcW w:w="2450" w:type="dxa"/>
            <w:shd w:val="clear" w:color="auto" w:fill="auto"/>
          </w:tcPr>
          <w:p w14:paraId="19DC4330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GB"/>
              </w:rPr>
              <w:t xml:space="preserve">- Windows Internet </w:t>
            </w:r>
            <w:r w:rsidRPr="00B93783">
              <w:rPr>
                <w:iCs/>
                <w:lang w:val="en-US"/>
              </w:rPr>
              <w:t>Name</w:t>
            </w:r>
            <w:r w:rsidRPr="00B93783">
              <w:rPr>
                <w:iCs/>
                <w:lang w:val="en-GB"/>
              </w:rPr>
              <w:t xml:space="preserve">/Na-ming </w:t>
            </w:r>
            <w:r w:rsidRPr="00B93783">
              <w:rPr>
                <w:iCs/>
                <w:lang w:val="en-US"/>
              </w:rPr>
              <w:t xml:space="preserve">Service </w:t>
            </w:r>
          </w:p>
        </w:tc>
        <w:tc>
          <w:tcPr>
            <w:tcW w:w="4843" w:type="dxa"/>
            <w:shd w:val="clear" w:color="auto" w:fill="auto"/>
          </w:tcPr>
          <w:p w14:paraId="320A4A4D" w14:textId="77777777" w:rsidR="00084773" w:rsidRPr="00B93783" w:rsidRDefault="00084773" w:rsidP="00084773">
            <w:r w:rsidRPr="00B93783">
              <w:t>- сервисная функция Windows для отображения имен Интернет</w:t>
            </w:r>
          </w:p>
          <w:p w14:paraId="4FD138D9" w14:textId="77777777" w:rsidR="00084773" w:rsidRPr="00B93783" w:rsidRDefault="00084773" w:rsidP="00084773"/>
        </w:tc>
        <w:tc>
          <w:tcPr>
            <w:tcW w:w="5151" w:type="dxa"/>
          </w:tcPr>
          <w:p w14:paraId="287EC49C" w14:textId="77777777" w:rsidR="00084773" w:rsidRPr="00B93783" w:rsidRDefault="00084773" w:rsidP="00084773">
            <w:r w:rsidRPr="00B93783">
              <w:t xml:space="preserve">- Интернет номларини акс эттириш учун Windows сервис функцияси </w:t>
            </w:r>
          </w:p>
        </w:tc>
      </w:tr>
      <w:tr w:rsidR="00084773" w:rsidRPr="00B93783" w14:paraId="66696BBA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3ABE59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WISE     </w:t>
            </w:r>
          </w:p>
          <w:p w14:paraId="249372A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</w:t>
            </w:r>
          </w:p>
          <w:p w14:paraId="47A31FE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</w:t>
            </w:r>
          </w:p>
        </w:tc>
        <w:tc>
          <w:tcPr>
            <w:tcW w:w="2450" w:type="dxa"/>
            <w:shd w:val="clear" w:color="auto" w:fill="auto"/>
          </w:tcPr>
          <w:p w14:paraId="580BBE9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WordPerfect  Information System  Environment   </w:t>
            </w:r>
          </w:p>
        </w:tc>
        <w:tc>
          <w:tcPr>
            <w:tcW w:w="4843" w:type="dxa"/>
            <w:shd w:val="clear" w:color="auto" w:fill="auto"/>
          </w:tcPr>
          <w:p w14:paraId="559B0F8D" w14:textId="77777777" w:rsidR="00084773" w:rsidRPr="00B93783" w:rsidRDefault="00084773" w:rsidP="00084773">
            <w:r w:rsidRPr="00B93783">
              <w:t xml:space="preserve">- среда информационных систем компании WordPerfect (в настоящее время – подразделение компании Novell)  </w:t>
            </w:r>
          </w:p>
        </w:tc>
        <w:tc>
          <w:tcPr>
            <w:tcW w:w="5151" w:type="dxa"/>
          </w:tcPr>
          <w:p w14:paraId="38B0819E" w14:textId="77777777" w:rsidR="00084773" w:rsidRPr="00B93783" w:rsidRDefault="00084773" w:rsidP="00084773">
            <w:r w:rsidRPr="00B93783">
              <w:t>- WordPerfect компанияси ахборот тизимлари му</w:t>
            </w:r>
            <w:r w:rsidR="00B93783">
              <w:t>ҳ</w:t>
            </w:r>
            <w:r w:rsidRPr="00B93783">
              <w:t>ити (</w:t>
            </w:r>
            <w:r w:rsidR="00B93783">
              <w:t>ҳ</w:t>
            </w:r>
            <w:r w:rsidRPr="00B93783">
              <w:t>озирги пайтда Novell компаниясининг б</w:t>
            </w:r>
            <w:r w:rsidR="00B93783">
              <w:t>ў</w:t>
            </w:r>
            <w:r w:rsidRPr="00B93783">
              <w:t>линмаси)</w:t>
            </w:r>
          </w:p>
        </w:tc>
      </w:tr>
      <w:tr w:rsidR="00084773" w:rsidRPr="00B93783" w14:paraId="02C49D18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556BCE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WKS</w:t>
            </w:r>
          </w:p>
          <w:p w14:paraId="1B99A6D6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70A22D24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 Well Known Service</w:t>
            </w:r>
          </w:p>
        </w:tc>
        <w:tc>
          <w:tcPr>
            <w:tcW w:w="4843" w:type="dxa"/>
            <w:shd w:val="clear" w:color="auto" w:fill="auto"/>
          </w:tcPr>
          <w:p w14:paraId="18AAB046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хорошо известный сервис</w:t>
            </w:r>
          </w:p>
          <w:p w14:paraId="67391A03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151" w:type="dxa"/>
          </w:tcPr>
          <w:p w14:paraId="14A7C1DB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 xml:space="preserve">- </w:t>
            </w:r>
            <w:r w:rsidRPr="00B93783">
              <w:t>яхши</w:t>
            </w:r>
            <w:r w:rsidRPr="00B93783">
              <w:rPr>
                <w:lang w:val="en-US"/>
              </w:rPr>
              <w:t xml:space="preserve"> </w:t>
            </w:r>
            <w:r w:rsidRPr="00B93783">
              <w:t>маълум</w:t>
            </w:r>
            <w:r w:rsidRPr="00B93783">
              <w:rPr>
                <w:lang w:val="en-US"/>
              </w:rPr>
              <w:t xml:space="preserve"> </w:t>
            </w:r>
            <w:r w:rsidRPr="00B93783">
              <w:t>б</w:t>
            </w:r>
            <w:r w:rsidR="00B93783">
              <w:rPr>
                <w:lang w:val="en-US"/>
              </w:rPr>
              <w:t>ў</w:t>
            </w:r>
            <w:r w:rsidRPr="00B93783">
              <w:t>лган</w:t>
            </w:r>
            <w:r w:rsidRPr="00B93783">
              <w:rPr>
                <w:lang w:val="en-US"/>
              </w:rPr>
              <w:t xml:space="preserve"> </w:t>
            </w:r>
            <w:r w:rsidRPr="00B93783">
              <w:t>сервис</w:t>
            </w:r>
          </w:p>
        </w:tc>
      </w:tr>
      <w:tr w:rsidR="00084773" w:rsidRPr="00B93783" w14:paraId="53964FF2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4BCB4D7A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WLAN</w:t>
            </w:r>
          </w:p>
        </w:tc>
        <w:tc>
          <w:tcPr>
            <w:tcW w:w="2450" w:type="dxa"/>
            <w:shd w:val="clear" w:color="auto" w:fill="auto"/>
          </w:tcPr>
          <w:p w14:paraId="51681E28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en-US"/>
              </w:rPr>
              <w:t>- Wireless Access Network</w:t>
            </w:r>
          </w:p>
        </w:tc>
        <w:tc>
          <w:tcPr>
            <w:tcW w:w="4843" w:type="dxa"/>
            <w:shd w:val="clear" w:color="auto" w:fill="auto"/>
          </w:tcPr>
          <w:p w14:paraId="2259D766" w14:textId="77777777" w:rsidR="00084773" w:rsidRPr="00B93783" w:rsidRDefault="00084773" w:rsidP="00084773">
            <w:r w:rsidRPr="00B93783">
              <w:t>-</w:t>
            </w:r>
            <w:r w:rsidRPr="00B93783">
              <w:rPr>
                <w:lang w:val="uz-Cyrl-UZ"/>
              </w:rPr>
              <w:t xml:space="preserve"> с</w:t>
            </w:r>
            <w:r w:rsidRPr="00B93783">
              <w:t>еть беспроводного доступа</w:t>
            </w:r>
          </w:p>
        </w:tc>
        <w:tc>
          <w:tcPr>
            <w:tcW w:w="5151" w:type="dxa"/>
          </w:tcPr>
          <w:p w14:paraId="6BA928FD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симсиз фойдаланиш тармоғи</w:t>
            </w:r>
          </w:p>
        </w:tc>
      </w:tr>
      <w:tr w:rsidR="00084773" w:rsidRPr="00B93783" w14:paraId="38A08FE3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4885CF41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WLL</w:t>
            </w:r>
          </w:p>
        </w:tc>
        <w:tc>
          <w:tcPr>
            <w:tcW w:w="2450" w:type="dxa"/>
            <w:shd w:val="clear" w:color="auto" w:fill="auto"/>
          </w:tcPr>
          <w:p w14:paraId="506CD05F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en-US"/>
              </w:rPr>
              <w:t xml:space="preserve">- Wireless </w:t>
            </w:r>
            <w:smartTag w:uri="urn:schemas-microsoft-com:office:smarttags" w:element="place">
              <w:r w:rsidRPr="00B93783">
                <w:rPr>
                  <w:lang w:val="en-US"/>
                </w:rPr>
                <w:t>Loop</w:t>
              </w:r>
            </w:smartTag>
          </w:p>
        </w:tc>
        <w:tc>
          <w:tcPr>
            <w:tcW w:w="4843" w:type="dxa"/>
            <w:shd w:val="clear" w:color="auto" w:fill="auto"/>
          </w:tcPr>
          <w:p w14:paraId="7982AB98" w14:textId="77777777" w:rsidR="00084773" w:rsidRPr="00B93783" w:rsidRDefault="00084773" w:rsidP="00084773">
            <w:r w:rsidRPr="00B93783">
              <w:rPr>
                <w:lang w:val="uz-Cyrl-UZ"/>
              </w:rPr>
              <w:t>- б</w:t>
            </w:r>
            <w:r w:rsidRPr="00B93783">
              <w:t>еспроводная абонентская линия</w:t>
            </w:r>
          </w:p>
        </w:tc>
        <w:tc>
          <w:tcPr>
            <w:tcW w:w="5151" w:type="dxa"/>
          </w:tcPr>
          <w:p w14:paraId="24FDD351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>- симсиз абонент линияси</w:t>
            </w:r>
          </w:p>
        </w:tc>
      </w:tr>
      <w:tr w:rsidR="00084773" w:rsidRPr="00B93783" w14:paraId="43B959B4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02BCB98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  <w:lang w:val="en-US"/>
              </w:rPr>
              <w:t>WL</w:t>
            </w:r>
            <w:r w:rsidRPr="00B93783">
              <w:rPr>
                <w:bCs/>
              </w:rPr>
              <w:t xml:space="preserve">                        </w:t>
            </w:r>
          </w:p>
        </w:tc>
        <w:tc>
          <w:tcPr>
            <w:tcW w:w="2450" w:type="dxa"/>
            <w:shd w:val="clear" w:color="auto" w:fill="auto"/>
          </w:tcPr>
          <w:p w14:paraId="1D27380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wavelength   </w:t>
            </w:r>
          </w:p>
        </w:tc>
        <w:tc>
          <w:tcPr>
            <w:tcW w:w="4843" w:type="dxa"/>
            <w:shd w:val="clear" w:color="auto" w:fill="auto"/>
          </w:tcPr>
          <w:p w14:paraId="049C59C8" w14:textId="77777777" w:rsidR="00084773" w:rsidRPr="00B93783" w:rsidRDefault="00084773" w:rsidP="00084773">
            <w:r w:rsidRPr="00B93783">
              <w:t xml:space="preserve">- длина волны    </w:t>
            </w:r>
          </w:p>
        </w:tc>
        <w:tc>
          <w:tcPr>
            <w:tcW w:w="5151" w:type="dxa"/>
          </w:tcPr>
          <w:p w14:paraId="7D2D08D9" w14:textId="77777777" w:rsidR="00084773" w:rsidRPr="00B93783" w:rsidRDefault="00084773" w:rsidP="00084773">
            <w:r w:rsidRPr="00B93783">
              <w:t>-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 узунлиги</w:t>
            </w:r>
          </w:p>
        </w:tc>
      </w:tr>
      <w:tr w:rsidR="00084773" w:rsidRPr="00B93783" w14:paraId="00B558ED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38B3256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WMF     </w:t>
            </w:r>
          </w:p>
          <w:p w14:paraId="4BADF60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</w:t>
            </w:r>
          </w:p>
        </w:tc>
        <w:tc>
          <w:tcPr>
            <w:tcW w:w="2450" w:type="dxa"/>
            <w:shd w:val="clear" w:color="auto" w:fill="auto"/>
          </w:tcPr>
          <w:p w14:paraId="6BC3FA5A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Windows Metafile      </w:t>
            </w:r>
          </w:p>
        </w:tc>
        <w:tc>
          <w:tcPr>
            <w:tcW w:w="4843" w:type="dxa"/>
            <w:shd w:val="clear" w:color="auto" w:fill="auto"/>
          </w:tcPr>
          <w:p w14:paraId="5868350C" w14:textId="77777777" w:rsidR="00084773" w:rsidRPr="00B93783" w:rsidRDefault="00084773" w:rsidP="00084773">
            <w:r w:rsidRPr="00B93783">
              <w:t>- метафайл операционной системы Windows</w:t>
            </w:r>
          </w:p>
        </w:tc>
        <w:tc>
          <w:tcPr>
            <w:tcW w:w="5151" w:type="dxa"/>
          </w:tcPr>
          <w:p w14:paraId="30C7EBFF" w14:textId="77777777" w:rsidR="00084773" w:rsidRPr="00B93783" w:rsidRDefault="00084773" w:rsidP="00084773">
            <w:r w:rsidRPr="00B93783">
              <w:t xml:space="preserve">- Windows операцион тизимининг метафайли </w:t>
            </w:r>
          </w:p>
        </w:tc>
      </w:tr>
      <w:tr w:rsidR="00084773" w:rsidRPr="00B93783" w14:paraId="49F65F62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482133E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WN                          </w:t>
            </w:r>
          </w:p>
        </w:tc>
        <w:tc>
          <w:tcPr>
            <w:tcW w:w="2450" w:type="dxa"/>
            <w:shd w:val="clear" w:color="auto" w:fill="auto"/>
          </w:tcPr>
          <w:p w14:paraId="3CD1A49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wireless network  </w:t>
            </w:r>
          </w:p>
        </w:tc>
        <w:tc>
          <w:tcPr>
            <w:tcW w:w="4843" w:type="dxa"/>
            <w:shd w:val="clear" w:color="auto" w:fill="auto"/>
          </w:tcPr>
          <w:p w14:paraId="51A3776A" w14:textId="77777777" w:rsidR="00084773" w:rsidRPr="00B93783" w:rsidRDefault="00084773" w:rsidP="00084773">
            <w:r w:rsidRPr="00B93783">
              <w:t xml:space="preserve"> - беспроводная сеть</w:t>
            </w:r>
          </w:p>
        </w:tc>
        <w:tc>
          <w:tcPr>
            <w:tcW w:w="5151" w:type="dxa"/>
          </w:tcPr>
          <w:p w14:paraId="0728F973" w14:textId="77777777" w:rsidR="00084773" w:rsidRPr="00B93783" w:rsidRDefault="00084773" w:rsidP="00084773">
            <w:r w:rsidRPr="00B93783">
              <w:t>- симсиз тармо</w:t>
            </w:r>
            <w:r w:rsidR="00B93783">
              <w:t>қ</w:t>
            </w:r>
          </w:p>
        </w:tc>
      </w:tr>
      <w:tr w:rsidR="00084773" w:rsidRPr="00B93783" w14:paraId="60995071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0BB60BB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WNIC </w:t>
            </w:r>
          </w:p>
          <w:p w14:paraId="61EB5E04" w14:textId="77777777" w:rsidR="00084773" w:rsidRPr="00B93783" w:rsidRDefault="00084773" w:rsidP="00084773">
            <w:pPr>
              <w:rPr>
                <w:bCs/>
              </w:rPr>
            </w:pPr>
          </w:p>
          <w:p w14:paraId="1D829BB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  </w:t>
            </w:r>
          </w:p>
        </w:tc>
        <w:tc>
          <w:tcPr>
            <w:tcW w:w="2450" w:type="dxa"/>
            <w:shd w:val="clear" w:color="auto" w:fill="auto"/>
          </w:tcPr>
          <w:p w14:paraId="369B9FC8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Wide-Area Network Interface Coprocessor   </w:t>
            </w:r>
          </w:p>
        </w:tc>
        <w:tc>
          <w:tcPr>
            <w:tcW w:w="4843" w:type="dxa"/>
            <w:shd w:val="clear" w:color="auto" w:fill="auto"/>
          </w:tcPr>
          <w:p w14:paraId="0B4D8444" w14:textId="77777777" w:rsidR="00084773" w:rsidRPr="00B93783" w:rsidRDefault="00084773" w:rsidP="00084773">
            <w:r w:rsidRPr="00B93783">
              <w:rPr>
                <w:lang w:val="en-US"/>
              </w:rPr>
              <w:t xml:space="preserve"> </w:t>
            </w:r>
            <w:r w:rsidRPr="00B93783">
              <w:t>- интерфейсный сопр</w:t>
            </w:r>
            <w:r w:rsidRPr="00B93783">
              <w:lastRenderedPageBreak/>
              <w:t xml:space="preserve">оцессор глобальной сети   </w:t>
            </w:r>
          </w:p>
          <w:p w14:paraId="37D7D88E" w14:textId="77777777" w:rsidR="00084773" w:rsidRPr="00B93783" w:rsidRDefault="00084773" w:rsidP="00084773"/>
        </w:tc>
        <w:tc>
          <w:tcPr>
            <w:tcW w:w="5151" w:type="dxa"/>
          </w:tcPr>
          <w:p w14:paraId="6E9B8DBC" w14:textId="77777777" w:rsidR="00084773" w:rsidRPr="00B93783" w:rsidRDefault="00084773" w:rsidP="00084773">
            <w:r w:rsidRPr="00B93783">
              <w:t>- глобал тармо</w:t>
            </w:r>
            <w:r w:rsidR="00B93783">
              <w:t>қ</w:t>
            </w:r>
            <w:r w:rsidRPr="00B93783">
              <w:t xml:space="preserve"> билан бирга ишловчи сопроцессор</w:t>
            </w:r>
          </w:p>
        </w:tc>
      </w:tr>
      <w:tr w:rsidR="00084773" w:rsidRPr="00B93783" w14:paraId="6077FE76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4AFF5A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WO                 </w:t>
            </w:r>
          </w:p>
        </w:tc>
        <w:tc>
          <w:tcPr>
            <w:tcW w:w="2450" w:type="dxa"/>
            <w:shd w:val="clear" w:color="auto" w:fill="auto"/>
          </w:tcPr>
          <w:p w14:paraId="1D7042D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wireless order </w:t>
            </w:r>
          </w:p>
        </w:tc>
        <w:tc>
          <w:tcPr>
            <w:tcW w:w="4843" w:type="dxa"/>
            <w:shd w:val="clear" w:color="auto" w:fill="auto"/>
          </w:tcPr>
          <w:p w14:paraId="76C1020D" w14:textId="77777777" w:rsidR="00084773" w:rsidRPr="00B93783" w:rsidRDefault="00084773" w:rsidP="00084773">
            <w:r w:rsidRPr="00B93783">
              <w:t xml:space="preserve">- генератор качающиейся частоты  </w:t>
            </w:r>
          </w:p>
        </w:tc>
        <w:tc>
          <w:tcPr>
            <w:tcW w:w="5151" w:type="dxa"/>
          </w:tcPr>
          <w:p w14:paraId="6578A5A8" w14:textId="77777777" w:rsidR="00084773" w:rsidRPr="00B93783" w:rsidRDefault="00084773" w:rsidP="00084773">
            <w:r w:rsidRPr="00B93783">
              <w:t>- тебранувчи частота генератори</w:t>
            </w:r>
          </w:p>
        </w:tc>
      </w:tr>
      <w:tr w:rsidR="00084773" w:rsidRPr="00B93783" w14:paraId="5E38CAD1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669EC4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WORM  </w:t>
            </w:r>
          </w:p>
          <w:p w14:paraId="589B345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</w:t>
            </w:r>
          </w:p>
        </w:tc>
        <w:tc>
          <w:tcPr>
            <w:tcW w:w="2450" w:type="dxa"/>
            <w:shd w:val="clear" w:color="auto" w:fill="auto"/>
          </w:tcPr>
          <w:p w14:paraId="5533DCD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Write Once, Read-Many    </w:t>
            </w:r>
          </w:p>
        </w:tc>
        <w:tc>
          <w:tcPr>
            <w:tcW w:w="4843" w:type="dxa"/>
            <w:shd w:val="clear" w:color="auto" w:fill="auto"/>
          </w:tcPr>
          <w:p w14:paraId="41AD4D19" w14:textId="77777777" w:rsidR="00084773" w:rsidRPr="00B93783" w:rsidRDefault="00084773" w:rsidP="00084773">
            <w:r w:rsidRPr="00B93783">
              <w:t>- однократная запись многократное считывание</w:t>
            </w:r>
          </w:p>
        </w:tc>
        <w:tc>
          <w:tcPr>
            <w:tcW w:w="5151" w:type="dxa"/>
          </w:tcPr>
          <w:p w14:paraId="30739C1D" w14:textId="77777777" w:rsidR="00084773" w:rsidRPr="00B93783" w:rsidRDefault="00084773" w:rsidP="00084773">
            <w:r w:rsidRPr="00B93783">
              <w:t>- бир марта ёзиш, к</w:t>
            </w:r>
            <w:r w:rsidR="00B93783">
              <w:t>ў</w:t>
            </w:r>
            <w:r w:rsidRPr="00B93783">
              <w:t xml:space="preserve">п марта </w:t>
            </w:r>
            <w:r w:rsidR="00B93783">
              <w:t>ўқ</w:t>
            </w:r>
            <w:r w:rsidRPr="00B93783">
              <w:t xml:space="preserve">иш </w:t>
            </w:r>
          </w:p>
        </w:tc>
      </w:tr>
      <w:tr w:rsidR="00084773" w:rsidRPr="00B93783" w14:paraId="1FC6D74F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43C99C4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WOS    </w:t>
            </w:r>
          </w:p>
          <w:p w14:paraId="287E10C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</w:t>
            </w:r>
          </w:p>
        </w:tc>
        <w:tc>
          <w:tcPr>
            <w:tcW w:w="2450" w:type="dxa"/>
            <w:shd w:val="clear" w:color="auto" w:fill="auto"/>
          </w:tcPr>
          <w:p w14:paraId="0756CE8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wireless office system   </w:t>
            </w:r>
          </w:p>
        </w:tc>
        <w:tc>
          <w:tcPr>
            <w:tcW w:w="4843" w:type="dxa"/>
            <w:shd w:val="clear" w:color="auto" w:fill="auto"/>
          </w:tcPr>
          <w:p w14:paraId="283EE7C4" w14:textId="77777777" w:rsidR="00084773" w:rsidRPr="00B93783" w:rsidRDefault="00084773" w:rsidP="00084773">
            <w:r w:rsidRPr="00B93783">
              <w:t xml:space="preserve">- учрежденческая система радиосвязи </w:t>
            </w:r>
          </w:p>
        </w:tc>
        <w:tc>
          <w:tcPr>
            <w:tcW w:w="5151" w:type="dxa"/>
          </w:tcPr>
          <w:p w14:paraId="104E1D4D" w14:textId="77777777" w:rsidR="00084773" w:rsidRPr="00B93783" w:rsidRDefault="00084773" w:rsidP="00084773">
            <w:r w:rsidRPr="00B93783">
              <w:t>- муассасавий радиоало</w:t>
            </w:r>
            <w:r w:rsidR="00B93783">
              <w:t>қ</w:t>
            </w:r>
            <w:r w:rsidRPr="00B93783">
              <w:t>а тизими</w:t>
            </w:r>
          </w:p>
        </w:tc>
      </w:tr>
      <w:tr w:rsidR="00084773" w:rsidRPr="00B93783" w14:paraId="76255300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2A3EBE5A" w14:textId="77777777" w:rsidR="00084773" w:rsidRPr="00B93783" w:rsidRDefault="00084773" w:rsidP="00084773">
            <w:pPr>
              <w:spacing w:line="240" w:lineRule="exact"/>
              <w:rPr>
                <w:bCs/>
              </w:rPr>
            </w:pPr>
            <w:r w:rsidRPr="00B93783">
              <w:rPr>
                <w:bCs/>
              </w:rPr>
              <w:t xml:space="preserve">WOSA  </w:t>
            </w:r>
          </w:p>
          <w:p w14:paraId="44195591" w14:textId="77777777" w:rsidR="00084773" w:rsidRPr="00B93783" w:rsidRDefault="00084773" w:rsidP="00084773">
            <w:pPr>
              <w:spacing w:line="240" w:lineRule="exact"/>
              <w:rPr>
                <w:bCs/>
              </w:rPr>
            </w:pPr>
          </w:p>
          <w:p w14:paraId="1AF47179" w14:textId="77777777" w:rsidR="00084773" w:rsidRPr="00B93783" w:rsidRDefault="00084773" w:rsidP="00084773">
            <w:pPr>
              <w:spacing w:line="240" w:lineRule="exact"/>
              <w:rPr>
                <w:bCs/>
              </w:rPr>
            </w:pPr>
            <w:r w:rsidRPr="00B93783">
              <w:rPr>
                <w:bCs/>
              </w:rPr>
              <w:t xml:space="preserve">                         </w:t>
            </w:r>
          </w:p>
        </w:tc>
        <w:tc>
          <w:tcPr>
            <w:tcW w:w="2450" w:type="dxa"/>
            <w:shd w:val="clear" w:color="auto" w:fill="auto"/>
          </w:tcPr>
          <w:p w14:paraId="2EB1E19C" w14:textId="77777777" w:rsidR="00084773" w:rsidRPr="00B93783" w:rsidRDefault="00084773" w:rsidP="00084773">
            <w:pPr>
              <w:spacing w:line="240" w:lineRule="exact"/>
              <w:rPr>
                <w:iCs/>
              </w:rPr>
            </w:pPr>
            <w:r w:rsidRPr="00B93783">
              <w:rPr>
                <w:iCs/>
              </w:rPr>
              <w:t xml:space="preserve">- Windows Open  Services Architecture  </w:t>
            </w:r>
          </w:p>
        </w:tc>
        <w:tc>
          <w:tcPr>
            <w:tcW w:w="4843" w:type="dxa"/>
            <w:shd w:val="clear" w:color="auto" w:fill="auto"/>
          </w:tcPr>
          <w:p w14:paraId="7928EF6A" w14:textId="77777777" w:rsidR="00084773" w:rsidRPr="00B93783" w:rsidRDefault="00084773" w:rsidP="00084773">
            <w:pPr>
              <w:spacing w:line="240" w:lineRule="exact"/>
            </w:pPr>
            <w:r w:rsidRPr="00B93783">
              <w:t xml:space="preserve">- архитектура открытого сервиса среды Windows </w:t>
            </w:r>
          </w:p>
          <w:p w14:paraId="3275BC3B" w14:textId="77777777" w:rsidR="00084773" w:rsidRPr="00B93783" w:rsidRDefault="00084773" w:rsidP="00084773">
            <w:pPr>
              <w:spacing w:line="240" w:lineRule="exact"/>
            </w:pPr>
          </w:p>
        </w:tc>
        <w:tc>
          <w:tcPr>
            <w:tcW w:w="5151" w:type="dxa"/>
          </w:tcPr>
          <w:p w14:paraId="69C2EDAF" w14:textId="77777777" w:rsidR="00084773" w:rsidRPr="00B93783" w:rsidRDefault="00084773" w:rsidP="00084773">
            <w:pPr>
              <w:spacing w:line="240" w:lineRule="exact"/>
            </w:pPr>
            <w:r w:rsidRPr="00B93783">
              <w:t>- Windows му</w:t>
            </w:r>
            <w:r w:rsidR="00B93783">
              <w:t>ҳ</w:t>
            </w:r>
            <w:r w:rsidRPr="00B93783">
              <w:t>ити очи</w:t>
            </w:r>
            <w:r w:rsidR="00B93783">
              <w:t>қ</w:t>
            </w:r>
            <w:r w:rsidRPr="00B93783">
              <w:t xml:space="preserve"> сервисининг архитектураси </w:t>
            </w:r>
          </w:p>
        </w:tc>
      </w:tr>
      <w:tr w:rsidR="00084773" w:rsidRPr="00B93783" w14:paraId="4D74D428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10EE0D9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WP                          </w:t>
            </w:r>
          </w:p>
        </w:tc>
        <w:tc>
          <w:tcPr>
            <w:tcW w:w="2450" w:type="dxa"/>
            <w:shd w:val="clear" w:color="auto" w:fill="auto"/>
          </w:tcPr>
          <w:p w14:paraId="178BB3D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word processing   </w:t>
            </w:r>
          </w:p>
        </w:tc>
        <w:tc>
          <w:tcPr>
            <w:tcW w:w="4843" w:type="dxa"/>
            <w:shd w:val="clear" w:color="auto" w:fill="auto"/>
          </w:tcPr>
          <w:p w14:paraId="658021F7" w14:textId="77777777" w:rsidR="00084773" w:rsidRPr="00B93783" w:rsidRDefault="00084773" w:rsidP="00084773">
            <w:r w:rsidRPr="00B93783">
              <w:t>- обработка текста</w:t>
            </w:r>
          </w:p>
        </w:tc>
        <w:tc>
          <w:tcPr>
            <w:tcW w:w="5151" w:type="dxa"/>
          </w:tcPr>
          <w:p w14:paraId="7FA3E428" w14:textId="77777777" w:rsidR="00084773" w:rsidRPr="00B93783" w:rsidRDefault="00084773" w:rsidP="00084773">
            <w:r w:rsidRPr="00B93783">
              <w:t xml:space="preserve">- матнни </w:t>
            </w:r>
            <w:r w:rsidR="00B93783">
              <w:t>қ</w:t>
            </w:r>
            <w:r w:rsidRPr="00B93783">
              <w:t>айта ишлаш</w:t>
            </w:r>
          </w:p>
        </w:tc>
      </w:tr>
      <w:tr w:rsidR="00084773" w:rsidRPr="00B93783" w14:paraId="472D20E1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15FBE5A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WP   </w:t>
            </w:r>
          </w:p>
          <w:p w14:paraId="7BA66A2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</w:t>
            </w:r>
          </w:p>
        </w:tc>
        <w:tc>
          <w:tcPr>
            <w:tcW w:w="2450" w:type="dxa"/>
            <w:shd w:val="clear" w:color="auto" w:fill="auto"/>
          </w:tcPr>
          <w:p w14:paraId="3A4300E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word processor  </w:t>
            </w:r>
          </w:p>
          <w:p w14:paraId="37869AA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41E8A2E2" w14:textId="77777777" w:rsidR="00084773" w:rsidRPr="00B93783" w:rsidRDefault="00084773" w:rsidP="00084773">
            <w:r w:rsidRPr="00B93783">
              <w:t xml:space="preserve">- текстовый процессор (программа редактирования текстов)  </w:t>
            </w:r>
          </w:p>
        </w:tc>
        <w:tc>
          <w:tcPr>
            <w:tcW w:w="5151" w:type="dxa"/>
          </w:tcPr>
          <w:p w14:paraId="14BD8F3F" w14:textId="77777777" w:rsidR="00084773" w:rsidRPr="00B93783" w:rsidRDefault="00084773" w:rsidP="00084773">
            <w:r w:rsidRPr="00B93783">
              <w:t>- матн процессори (матнларни та</w:t>
            </w:r>
            <w:r w:rsidR="00B93783">
              <w:t>ҳ</w:t>
            </w:r>
            <w:r w:rsidRPr="00B93783">
              <w:t xml:space="preserve">рир </w:t>
            </w:r>
            <w:r w:rsidR="00B93783">
              <w:t>қ</w:t>
            </w:r>
            <w:r w:rsidRPr="00B93783">
              <w:t>илиш дастури)</w:t>
            </w:r>
          </w:p>
        </w:tc>
      </w:tr>
      <w:tr w:rsidR="00084773" w:rsidRPr="00B93783" w14:paraId="4836F317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29532C0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w.p.                           </w:t>
            </w:r>
          </w:p>
        </w:tc>
        <w:tc>
          <w:tcPr>
            <w:tcW w:w="2450" w:type="dxa"/>
            <w:shd w:val="clear" w:color="auto" w:fill="auto"/>
          </w:tcPr>
          <w:p w14:paraId="76CD160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-working pressure   </w:t>
            </w:r>
          </w:p>
        </w:tc>
        <w:tc>
          <w:tcPr>
            <w:tcW w:w="4843" w:type="dxa"/>
            <w:shd w:val="clear" w:color="auto" w:fill="auto"/>
          </w:tcPr>
          <w:p w14:paraId="34D2222B" w14:textId="77777777" w:rsidR="00084773" w:rsidRPr="00B93783" w:rsidRDefault="00084773" w:rsidP="00084773">
            <w:r w:rsidRPr="00B93783">
              <w:t xml:space="preserve">- рабочее напряжение   </w:t>
            </w:r>
          </w:p>
        </w:tc>
        <w:tc>
          <w:tcPr>
            <w:tcW w:w="5151" w:type="dxa"/>
          </w:tcPr>
          <w:p w14:paraId="7C75A48F" w14:textId="77777777" w:rsidR="00084773" w:rsidRPr="00B93783" w:rsidRDefault="00084773" w:rsidP="00084773">
            <w:r w:rsidRPr="00B93783">
              <w:t>- ишчи кучланиш</w:t>
            </w:r>
          </w:p>
        </w:tc>
      </w:tr>
      <w:tr w:rsidR="00084773" w:rsidRPr="00B93783" w14:paraId="0CE6714F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F189DF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w.p.                           </w:t>
            </w:r>
          </w:p>
        </w:tc>
        <w:tc>
          <w:tcPr>
            <w:tcW w:w="2450" w:type="dxa"/>
            <w:shd w:val="clear" w:color="auto" w:fill="auto"/>
          </w:tcPr>
          <w:p w14:paraId="6E71A43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watt plug   </w:t>
            </w:r>
          </w:p>
        </w:tc>
        <w:tc>
          <w:tcPr>
            <w:tcW w:w="4843" w:type="dxa"/>
            <w:shd w:val="clear" w:color="auto" w:fill="auto"/>
          </w:tcPr>
          <w:p w14:paraId="18B5998A" w14:textId="77777777" w:rsidR="00084773" w:rsidRPr="00B93783" w:rsidRDefault="00084773" w:rsidP="00084773">
            <w:r w:rsidRPr="00B93783">
              <w:t xml:space="preserve">- штепсельная вилка  </w:t>
            </w:r>
          </w:p>
        </w:tc>
        <w:tc>
          <w:tcPr>
            <w:tcW w:w="5151" w:type="dxa"/>
          </w:tcPr>
          <w:p w14:paraId="09D00898" w14:textId="77777777" w:rsidR="00084773" w:rsidRPr="00B93783" w:rsidRDefault="00084773" w:rsidP="00084773">
            <w:r w:rsidRPr="00B93783">
              <w:t>- штепсель вилкаси</w:t>
            </w:r>
          </w:p>
        </w:tc>
      </w:tr>
      <w:tr w:rsidR="00084773" w:rsidRPr="00B93783" w14:paraId="6C01028C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F959F1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w.p.                           </w:t>
            </w:r>
          </w:p>
        </w:tc>
        <w:tc>
          <w:tcPr>
            <w:tcW w:w="2450" w:type="dxa"/>
            <w:shd w:val="clear" w:color="auto" w:fill="auto"/>
          </w:tcPr>
          <w:p w14:paraId="2A061D5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water proof   </w:t>
            </w:r>
          </w:p>
        </w:tc>
        <w:tc>
          <w:tcPr>
            <w:tcW w:w="4843" w:type="dxa"/>
            <w:shd w:val="clear" w:color="auto" w:fill="auto"/>
          </w:tcPr>
          <w:p w14:paraId="479F509E" w14:textId="77777777" w:rsidR="00084773" w:rsidRPr="00B93783" w:rsidRDefault="00084773" w:rsidP="00084773">
            <w:r w:rsidRPr="00B93783">
              <w:t xml:space="preserve">- влагозащитный  </w:t>
            </w:r>
          </w:p>
        </w:tc>
        <w:tc>
          <w:tcPr>
            <w:tcW w:w="5151" w:type="dxa"/>
          </w:tcPr>
          <w:p w14:paraId="45E48CF9" w14:textId="77777777" w:rsidR="00084773" w:rsidRPr="00B93783" w:rsidRDefault="00084773" w:rsidP="00084773">
            <w:r w:rsidRPr="00B93783">
              <w:t xml:space="preserve">- намдан </w:t>
            </w:r>
            <w:r w:rsidR="00B93783">
              <w:t>ҳ</w:t>
            </w:r>
            <w:r w:rsidRPr="00B93783">
              <w:t>имояланган</w:t>
            </w:r>
          </w:p>
        </w:tc>
      </w:tr>
      <w:tr w:rsidR="00084773" w:rsidRPr="00B93783" w14:paraId="78E3F1EE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DCBA9B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WR                          </w:t>
            </w:r>
          </w:p>
        </w:tc>
        <w:tc>
          <w:tcPr>
            <w:tcW w:w="2450" w:type="dxa"/>
            <w:shd w:val="clear" w:color="auto" w:fill="auto"/>
          </w:tcPr>
          <w:p w14:paraId="093BEC04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Workcpace Register</w:t>
            </w:r>
            <w:r w:rsidRPr="00B93783">
              <w:rPr>
                <w:iCs/>
              </w:rPr>
              <w:t xml:space="preserve">    </w:t>
            </w:r>
          </w:p>
        </w:tc>
        <w:tc>
          <w:tcPr>
            <w:tcW w:w="4843" w:type="dxa"/>
            <w:shd w:val="clear" w:color="auto" w:fill="auto"/>
          </w:tcPr>
          <w:p w14:paraId="5ADA1105" w14:textId="77777777" w:rsidR="00084773" w:rsidRPr="00B93783" w:rsidRDefault="00084773" w:rsidP="00084773">
            <w:r w:rsidRPr="00B93783">
              <w:t xml:space="preserve">- регистр рабочего пространства  </w:t>
            </w:r>
          </w:p>
        </w:tc>
        <w:tc>
          <w:tcPr>
            <w:tcW w:w="5151" w:type="dxa"/>
          </w:tcPr>
          <w:p w14:paraId="7ACBD62A" w14:textId="77777777" w:rsidR="00084773" w:rsidRPr="00B93783" w:rsidRDefault="00084773" w:rsidP="00084773">
            <w:r w:rsidRPr="00B93783">
              <w:t>- ишчи фазо регистри</w:t>
            </w:r>
          </w:p>
        </w:tc>
      </w:tr>
      <w:tr w:rsidR="00084773" w:rsidRPr="00B93783" w14:paraId="76D1474A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5BC52E3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WR             </w:t>
            </w:r>
          </w:p>
          <w:p w14:paraId="368B16C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</w:t>
            </w:r>
          </w:p>
        </w:tc>
        <w:tc>
          <w:tcPr>
            <w:tcW w:w="2450" w:type="dxa"/>
            <w:shd w:val="clear" w:color="auto" w:fill="auto"/>
          </w:tcPr>
          <w:p w14:paraId="10F6850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waveguide rectangular   </w:t>
            </w:r>
          </w:p>
        </w:tc>
        <w:tc>
          <w:tcPr>
            <w:tcW w:w="4843" w:type="dxa"/>
            <w:shd w:val="clear" w:color="auto" w:fill="auto"/>
          </w:tcPr>
          <w:p w14:paraId="5C591243" w14:textId="77777777" w:rsidR="00084773" w:rsidRPr="00B93783" w:rsidRDefault="00084773" w:rsidP="00084773">
            <w:r w:rsidRPr="00B93783">
              <w:t xml:space="preserve">- прямоугольный волновод  </w:t>
            </w:r>
          </w:p>
          <w:p w14:paraId="601E7632" w14:textId="77777777" w:rsidR="00084773" w:rsidRPr="00B93783" w:rsidRDefault="00084773" w:rsidP="00084773">
            <w:r w:rsidRPr="00B93783">
              <w:t xml:space="preserve"> </w:t>
            </w:r>
          </w:p>
        </w:tc>
        <w:tc>
          <w:tcPr>
            <w:tcW w:w="5151" w:type="dxa"/>
          </w:tcPr>
          <w:p w14:paraId="0BA93E8C" w14:textId="77777777" w:rsidR="00084773" w:rsidRPr="00B93783" w:rsidRDefault="00084773" w:rsidP="00084773">
            <w:pPr>
              <w:rPr>
                <w:b/>
              </w:rPr>
            </w:pPr>
            <w:r w:rsidRPr="00B93783">
              <w:t>- т</w:t>
            </w:r>
            <w:r w:rsidR="00B93783">
              <w:t>ўғ</w:t>
            </w:r>
            <w:r w:rsidRPr="00B93783">
              <w:t>ри бурчакли 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>ин</w:t>
            </w:r>
          </w:p>
        </w:tc>
      </w:tr>
      <w:tr w:rsidR="00084773" w:rsidRPr="00B93783" w14:paraId="78490027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55A8D83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WRM                          </w:t>
            </w:r>
          </w:p>
        </w:tc>
        <w:tc>
          <w:tcPr>
            <w:tcW w:w="2450" w:type="dxa"/>
            <w:shd w:val="clear" w:color="auto" w:fill="auto"/>
          </w:tcPr>
          <w:p w14:paraId="497AC8C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wow and flatter   </w:t>
            </w:r>
          </w:p>
        </w:tc>
        <w:tc>
          <w:tcPr>
            <w:tcW w:w="4843" w:type="dxa"/>
            <w:shd w:val="clear" w:color="auto" w:fill="auto"/>
          </w:tcPr>
          <w:p w14:paraId="06769474" w14:textId="77777777" w:rsidR="00084773" w:rsidRPr="00B93783" w:rsidRDefault="00084773" w:rsidP="00084773">
            <w:r w:rsidRPr="00B93783">
              <w:t xml:space="preserve">- коэффициент детонации  </w:t>
            </w:r>
          </w:p>
        </w:tc>
        <w:tc>
          <w:tcPr>
            <w:tcW w:w="5151" w:type="dxa"/>
          </w:tcPr>
          <w:p w14:paraId="0E29E529" w14:textId="77777777" w:rsidR="00084773" w:rsidRPr="00B93783" w:rsidRDefault="00084773" w:rsidP="00084773">
            <w:r w:rsidRPr="00B93783">
              <w:t>- детонация коэффициенти</w:t>
            </w:r>
          </w:p>
        </w:tc>
      </w:tr>
      <w:tr w:rsidR="00084773" w:rsidRPr="00B93783" w14:paraId="3895A6E5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2397C31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WRMS  </w:t>
            </w:r>
          </w:p>
          <w:p w14:paraId="10242AF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</w:t>
            </w:r>
          </w:p>
        </w:tc>
        <w:tc>
          <w:tcPr>
            <w:tcW w:w="2450" w:type="dxa"/>
            <w:shd w:val="clear" w:color="auto" w:fill="auto"/>
          </w:tcPr>
          <w:p w14:paraId="5691F96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wow and mean  square   </w:t>
            </w:r>
          </w:p>
        </w:tc>
        <w:tc>
          <w:tcPr>
            <w:tcW w:w="4843" w:type="dxa"/>
            <w:shd w:val="clear" w:color="auto" w:fill="auto"/>
          </w:tcPr>
          <w:p w14:paraId="39191DC3" w14:textId="77777777" w:rsidR="00084773" w:rsidRPr="00B93783" w:rsidRDefault="00084773" w:rsidP="00084773">
            <w:r w:rsidRPr="00B93783">
              <w:t xml:space="preserve">- среднеквадратичное значение коэффициента детонации  </w:t>
            </w:r>
          </w:p>
        </w:tc>
        <w:tc>
          <w:tcPr>
            <w:tcW w:w="5151" w:type="dxa"/>
          </w:tcPr>
          <w:p w14:paraId="139790AB" w14:textId="77777777" w:rsidR="00084773" w:rsidRPr="00B93783" w:rsidRDefault="00084773" w:rsidP="00084773">
            <w:r w:rsidRPr="00B93783">
              <w:t xml:space="preserve">- детонация коэффициентининг </w:t>
            </w:r>
            <w:r w:rsidR="00B93783">
              <w:t>ў</w:t>
            </w:r>
            <w:r w:rsidRPr="00B93783">
              <w:t xml:space="preserve">ртача квадратик </w:t>
            </w:r>
            <w:r w:rsidR="00B93783">
              <w:t>қ</w:t>
            </w:r>
            <w:r w:rsidRPr="00B93783">
              <w:t>иймати</w:t>
            </w:r>
          </w:p>
        </w:tc>
      </w:tr>
      <w:tr w:rsidR="00084773" w:rsidRPr="00B93783" w14:paraId="4E2AF277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6030709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WRU        </w:t>
            </w:r>
          </w:p>
          <w:p w14:paraId="3D5B283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</w:t>
            </w:r>
          </w:p>
        </w:tc>
        <w:tc>
          <w:tcPr>
            <w:tcW w:w="2450" w:type="dxa"/>
            <w:shd w:val="clear" w:color="auto" w:fill="auto"/>
          </w:tcPr>
          <w:p w14:paraId="6D21BE8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"Who are you?" </w:t>
            </w:r>
          </w:p>
          <w:p w14:paraId="429671D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 </w:t>
            </w:r>
          </w:p>
        </w:tc>
        <w:tc>
          <w:tcPr>
            <w:tcW w:w="4843" w:type="dxa"/>
            <w:shd w:val="clear" w:color="auto" w:fill="auto"/>
          </w:tcPr>
          <w:p w14:paraId="209A459C" w14:textId="77777777" w:rsidR="00084773" w:rsidRPr="00B93783" w:rsidRDefault="00084773" w:rsidP="00084773">
            <w:r w:rsidRPr="00B93783">
              <w:t xml:space="preserve">- «кто там?» КТ (символ автоответчика)  </w:t>
            </w:r>
          </w:p>
        </w:tc>
        <w:tc>
          <w:tcPr>
            <w:tcW w:w="5151" w:type="dxa"/>
          </w:tcPr>
          <w:p w14:paraId="596D38DA" w14:textId="77777777" w:rsidR="00084773" w:rsidRPr="00B93783" w:rsidRDefault="00084773" w:rsidP="00084773">
            <w:r w:rsidRPr="00B93783">
              <w:t>- «ким бу?», КБ (автожавоббергич символи)</w:t>
            </w:r>
          </w:p>
        </w:tc>
      </w:tr>
      <w:tr w:rsidR="00084773" w:rsidRPr="00B93783" w14:paraId="1CB9F195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60A48EF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  <w:lang w:val="en-US"/>
              </w:rPr>
              <w:t>WS</w:t>
            </w:r>
            <w:r w:rsidRPr="00B93783">
              <w:rPr>
                <w:bCs/>
              </w:rPr>
              <w:t xml:space="preserve">                        </w:t>
            </w:r>
          </w:p>
        </w:tc>
        <w:tc>
          <w:tcPr>
            <w:tcW w:w="2450" w:type="dxa"/>
            <w:shd w:val="clear" w:color="auto" w:fill="auto"/>
          </w:tcPr>
          <w:p w14:paraId="240D0AA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workstation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4843" w:type="dxa"/>
            <w:shd w:val="clear" w:color="auto" w:fill="auto"/>
          </w:tcPr>
          <w:p w14:paraId="235F2EC5" w14:textId="77777777" w:rsidR="00084773" w:rsidRPr="00B93783" w:rsidRDefault="00084773" w:rsidP="00084773">
            <w:r w:rsidRPr="00B93783">
              <w:t xml:space="preserve">- рабочая станция  </w:t>
            </w:r>
          </w:p>
        </w:tc>
        <w:tc>
          <w:tcPr>
            <w:tcW w:w="5151" w:type="dxa"/>
          </w:tcPr>
          <w:p w14:paraId="1591FD95" w14:textId="77777777" w:rsidR="00084773" w:rsidRPr="00B93783" w:rsidRDefault="00084773" w:rsidP="00084773">
            <w:r w:rsidRPr="00B93783">
              <w:t>- ишчи станция</w:t>
            </w:r>
          </w:p>
        </w:tc>
      </w:tr>
      <w:tr w:rsidR="00084773" w:rsidRPr="00B93783" w14:paraId="13BCEE4A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24759A4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  <w:lang w:val="en-US"/>
              </w:rPr>
              <w:t>WS</w:t>
            </w:r>
          </w:p>
        </w:tc>
        <w:tc>
          <w:tcPr>
            <w:tcW w:w="2450" w:type="dxa"/>
            <w:shd w:val="clear" w:color="auto" w:fill="auto"/>
          </w:tcPr>
          <w:p w14:paraId="4EAD462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 xml:space="preserve">wireless set   </w:t>
            </w:r>
          </w:p>
        </w:tc>
        <w:tc>
          <w:tcPr>
            <w:tcW w:w="4843" w:type="dxa"/>
            <w:shd w:val="clear" w:color="auto" w:fill="auto"/>
          </w:tcPr>
          <w:p w14:paraId="68691943" w14:textId="77777777" w:rsidR="00084773" w:rsidRPr="00B93783" w:rsidRDefault="00084773" w:rsidP="00084773">
            <w:r w:rsidRPr="00B93783">
              <w:t xml:space="preserve">- радиостанция, рация, радиоустановка  </w:t>
            </w:r>
          </w:p>
        </w:tc>
        <w:tc>
          <w:tcPr>
            <w:tcW w:w="5151" w:type="dxa"/>
          </w:tcPr>
          <w:p w14:paraId="22FB0A0A" w14:textId="77777777" w:rsidR="00084773" w:rsidRPr="00B93783" w:rsidRDefault="00084773" w:rsidP="00084773">
            <w:r w:rsidRPr="00B93783">
              <w:t>- радиостанция, рация, радио</w:t>
            </w:r>
            <w:r w:rsidR="00B93783">
              <w:t>қ</w:t>
            </w:r>
            <w:r w:rsidRPr="00B93783">
              <w:t>урилма</w:t>
            </w:r>
          </w:p>
        </w:tc>
      </w:tr>
      <w:tr w:rsidR="00084773" w:rsidRPr="00B93783" w14:paraId="4AEDA07E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520E396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WS, W.S.                           </w:t>
            </w:r>
          </w:p>
        </w:tc>
        <w:tc>
          <w:tcPr>
            <w:tcW w:w="2450" w:type="dxa"/>
            <w:shd w:val="clear" w:color="auto" w:fill="auto"/>
          </w:tcPr>
          <w:p w14:paraId="06BC872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wireless station   </w:t>
            </w:r>
          </w:p>
        </w:tc>
        <w:tc>
          <w:tcPr>
            <w:tcW w:w="4843" w:type="dxa"/>
            <w:shd w:val="clear" w:color="auto" w:fill="auto"/>
          </w:tcPr>
          <w:p w14:paraId="09988948" w14:textId="77777777" w:rsidR="00084773" w:rsidRPr="00B93783" w:rsidRDefault="00084773" w:rsidP="00084773">
            <w:r w:rsidRPr="00B93783">
              <w:t xml:space="preserve">- станция беспроводной связи  </w:t>
            </w:r>
          </w:p>
        </w:tc>
        <w:tc>
          <w:tcPr>
            <w:tcW w:w="5151" w:type="dxa"/>
          </w:tcPr>
          <w:p w14:paraId="3BD73A8A" w14:textId="77777777" w:rsidR="00084773" w:rsidRPr="00B93783" w:rsidRDefault="00084773" w:rsidP="00084773">
            <w:r w:rsidRPr="00B93783">
              <w:t>- симсиз ало</w:t>
            </w:r>
            <w:r w:rsidR="00B93783">
              <w:t>қ</w:t>
            </w:r>
            <w:r w:rsidRPr="00B93783">
              <w:t>а станцияси</w:t>
            </w:r>
          </w:p>
        </w:tc>
      </w:tr>
      <w:tr w:rsidR="00084773" w:rsidRPr="00B93783" w14:paraId="488BAF00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1932CBE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WSA   </w:t>
            </w:r>
          </w:p>
          <w:p w14:paraId="4CC442D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</w:t>
            </w:r>
          </w:p>
        </w:tc>
        <w:tc>
          <w:tcPr>
            <w:tcW w:w="2450" w:type="dxa"/>
            <w:shd w:val="clear" w:color="auto" w:fill="auto"/>
          </w:tcPr>
          <w:p w14:paraId="2046071B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WAN Service Administrator</w:t>
            </w:r>
            <w:r w:rsidRPr="00B93783">
              <w:rPr>
                <w:iCs/>
              </w:rPr>
              <w:t xml:space="preserve">    </w:t>
            </w:r>
          </w:p>
        </w:tc>
        <w:tc>
          <w:tcPr>
            <w:tcW w:w="4843" w:type="dxa"/>
            <w:shd w:val="clear" w:color="auto" w:fill="auto"/>
          </w:tcPr>
          <w:p w14:paraId="398B6316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 xml:space="preserve">- администратор услуг глобальной сети  </w:t>
            </w:r>
          </w:p>
        </w:tc>
        <w:tc>
          <w:tcPr>
            <w:tcW w:w="5151" w:type="dxa"/>
          </w:tcPr>
          <w:p w14:paraId="33651963" w14:textId="77777777" w:rsidR="00084773" w:rsidRPr="00B93783" w:rsidRDefault="00084773" w:rsidP="00084773">
            <w:r w:rsidRPr="00B93783">
              <w:t>- глобал тармо</w:t>
            </w:r>
            <w:r w:rsidR="00B93783">
              <w:t>қ</w:t>
            </w:r>
            <w:r w:rsidRPr="00B93783">
              <w:t xml:space="preserve"> хизматлари маъмури</w:t>
            </w:r>
          </w:p>
        </w:tc>
      </w:tr>
      <w:tr w:rsidR="00084773" w:rsidRPr="00B93783" w14:paraId="711141CF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31C56A2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W.T.                          </w:t>
            </w:r>
          </w:p>
        </w:tc>
        <w:tc>
          <w:tcPr>
            <w:tcW w:w="2450" w:type="dxa"/>
            <w:shd w:val="clear" w:color="auto" w:fill="auto"/>
          </w:tcPr>
          <w:p w14:paraId="7D85CA6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watertight   </w:t>
            </w:r>
          </w:p>
        </w:tc>
        <w:tc>
          <w:tcPr>
            <w:tcW w:w="4843" w:type="dxa"/>
            <w:shd w:val="clear" w:color="auto" w:fill="auto"/>
          </w:tcPr>
          <w:p w14:paraId="10B3D89F" w14:textId="77777777" w:rsidR="00084773" w:rsidRPr="00B93783" w:rsidRDefault="00084773" w:rsidP="00084773">
            <w:r w:rsidRPr="00B93783">
              <w:t xml:space="preserve">- водонепроницаемый  </w:t>
            </w:r>
          </w:p>
        </w:tc>
        <w:tc>
          <w:tcPr>
            <w:tcW w:w="5151" w:type="dxa"/>
          </w:tcPr>
          <w:p w14:paraId="5E8A0C93" w14:textId="77777777" w:rsidR="00084773" w:rsidRPr="00B93783" w:rsidRDefault="00084773" w:rsidP="00084773">
            <w:r w:rsidRPr="00B93783">
              <w:t xml:space="preserve">- сув </w:t>
            </w:r>
            <w:r w:rsidR="00B93783">
              <w:t>ў</w:t>
            </w:r>
            <w:r w:rsidRPr="00B93783">
              <w:t xml:space="preserve">тказмайдиган, сув </w:t>
            </w:r>
            <w:r w:rsidR="00B93783">
              <w:t>ў</w:t>
            </w:r>
            <w:r w:rsidRPr="00B93783">
              <w:lastRenderedPageBreak/>
              <w:t>тмайдиган</w:t>
            </w:r>
          </w:p>
        </w:tc>
      </w:tr>
      <w:tr w:rsidR="00084773" w:rsidRPr="00B93783" w14:paraId="4C0D0417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3E169D4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W.T.      </w:t>
            </w:r>
          </w:p>
          <w:p w14:paraId="049DA3F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</w:t>
            </w:r>
          </w:p>
        </w:tc>
        <w:tc>
          <w:tcPr>
            <w:tcW w:w="2450" w:type="dxa"/>
            <w:shd w:val="clear" w:color="auto" w:fill="auto"/>
          </w:tcPr>
          <w:p w14:paraId="2EA7DA0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wireless  telegraphy   </w:t>
            </w:r>
          </w:p>
        </w:tc>
        <w:tc>
          <w:tcPr>
            <w:tcW w:w="4843" w:type="dxa"/>
            <w:shd w:val="clear" w:color="auto" w:fill="auto"/>
          </w:tcPr>
          <w:p w14:paraId="7864FBB6" w14:textId="77777777" w:rsidR="00084773" w:rsidRPr="00B93783" w:rsidRDefault="00084773" w:rsidP="00084773">
            <w:r w:rsidRPr="00B93783">
              <w:t xml:space="preserve">- беспроволочный телеграф//радио-телеграф  </w:t>
            </w:r>
          </w:p>
        </w:tc>
        <w:tc>
          <w:tcPr>
            <w:tcW w:w="5151" w:type="dxa"/>
          </w:tcPr>
          <w:p w14:paraId="551970E6" w14:textId="77777777" w:rsidR="00084773" w:rsidRPr="00B93783" w:rsidRDefault="00084773" w:rsidP="00084773">
            <w:r w:rsidRPr="00B93783">
              <w:t>- симсиз телеграфи//радиотелеграф</w:t>
            </w:r>
          </w:p>
        </w:tc>
      </w:tr>
      <w:tr w:rsidR="00084773" w:rsidRPr="00B93783" w14:paraId="2E9E40AC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2A62CCB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W.T.     </w:t>
            </w:r>
          </w:p>
          <w:p w14:paraId="2B541A3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</w:t>
            </w:r>
          </w:p>
        </w:tc>
        <w:tc>
          <w:tcPr>
            <w:tcW w:w="2450" w:type="dxa"/>
            <w:shd w:val="clear" w:color="auto" w:fill="auto"/>
          </w:tcPr>
          <w:p w14:paraId="547F71D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wireless-telehony   </w:t>
            </w:r>
          </w:p>
        </w:tc>
        <w:tc>
          <w:tcPr>
            <w:tcW w:w="4843" w:type="dxa"/>
            <w:shd w:val="clear" w:color="auto" w:fill="auto"/>
          </w:tcPr>
          <w:p w14:paraId="38405E71" w14:textId="77777777" w:rsidR="00084773" w:rsidRPr="00B93783" w:rsidRDefault="00084773" w:rsidP="00084773">
            <w:r w:rsidRPr="00B93783">
              <w:t xml:space="preserve">- беспроводная/мобильная телефонная связь//радиотелефон   </w:t>
            </w:r>
          </w:p>
        </w:tc>
        <w:tc>
          <w:tcPr>
            <w:tcW w:w="5151" w:type="dxa"/>
          </w:tcPr>
          <w:p w14:paraId="1873D425" w14:textId="77777777" w:rsidR="00084773" w:rsidRPr="00B93783" w:rsidRDefault="00084773" w:rsidP="00084773">
            <w:r w:rsidRPr="00B93783">
              <w:t>- симсиз/мобил телефон ало</w:t>
            </w:r>
            <w:r w:rsidR="00B93783">
              <w:t>қ</w:t>
            </w:r>
            <w:r w:rsidRPr="00B93783">
              <w:t>а// радиотелефон</w:t>
            </w:r>
          </w:p>
        </w:tc>
      </w:tr>
      <w:tr w:rsidR="00084773" w:rsidRPr="00B93783" w14:paraId="503BEBFD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0823C6E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W/TB   </w:t>
            </w:r>
          </w:p>
          <w:p w14:paraId="5F932DA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 </w:t>
            </w:r>
          </w:p>
        </w:tc>
        <w:tc>
          <w:tcPr>
            <w:tcW w:w="2450" w:type="dxa"/>
            <w:shd w:val="clear" w:color="auto" w:fill="auto"/>
          </w:tcPr>
          <w:p w14:paraId="2C4BBC1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Wireless Tele-graphy Board   </w:t>
            </w:r>
          </w:p>
        </w:tc>
        <w:tc>
          <w:tcPr>
            <w:tcW w:w="4843" w:type="dxa"/>
            <w:shd w:val="clear" w:color="auto" w:fill="auto"/>
          </w:tcPr>
          <w:p w14:paraId="707C407B" w14:textId="77777777" w:rsidR="00084773" w:rsidRPr="00B93783" w:rsidRDefault="00084773" w:rsidP="00084773">
            <w:r w:rsidRPr="00B93783">
              <w:t xml:space="preserve">- Комитет по радиосвязи    </w:t>
            </w:r>
          </w:p>
          <w:p w14:paraId="69C2A55E" w14:textId="77777777" w:rsidR="00084773" w:rsidRPr="00B93783" w:rsidRDefault="00084773" w:rsidP="00084773"/>
        </w:tc>
        <w:tc>
          <w:tcPr>
            <w:tcW w:w="5151" w:type="dxa"/>
          </w:tcPr>
          <w:p w14:paraId="6B4EFC8F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р</w:t>
            </w:r>
            <w:r w:rsidRPr="00B93783">
              <w:t>адиоало</w:t>
            </w:r>
            <w:r w:rsidR="00B93783">
              <w:t>қ</w:t>
            </w:r>
            <w:r w:rsidRPr="00B93783">
              <w:t xml:space="preserve">а </w:t>
            </w:r>
            <w:r w:rsidR="00B93783">
              <w:t>қў</w:t>
            </w:r>
            <w:r w:rsidRPr="00B93783">
              <w:t>митаси</w:t>
            </w:r>
          </w:p>
        </w:tc>
      </w:tr>
      <w:tr w:rsidR="00084773" w:rsidRPr="00B93783" w14:paraId="79ABCEAC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25D9346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W.T.D.F.   </w:t>
            </w:r>
          </w:p>
          <w:p w14:paraId="18BD52E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</w:t>
            </w:r>
          </w:p>
        </w:tc>
        <w:tc>
          <w:tcPr>
            <w:tcW w:w="2450" w:type="dxa"/>
            <w:shd w:val="clear" w:color="auto" w:fill="auto"/>
          </w:tcPr>
          <w:p w14:paraId="322233D2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wireless telegraph direction  finding   </w:t>
            </w:r>
          </w:p>
        </w:tc>
        <w:tc>
          <w:tcPr>
            <w:tcW w:w="4843" w:type="dxa"/>
            <w:shd w:val="clear" w:color="auto" w:fill="auto"/>
          </w:tcPr>
          <w:p w14:paraId="652AD933" w14:textId="77777777" w:rsidR="00084773" w:rsidRPr="00B93783" w:rsidRDefault="00084773" w:rsidP="00084773">
            <w:r w:rsidRPr="00B93783">
              <w:t xml:space="preserve">- радиопеленгование, ориентировка радиосигналами    </w:t>
            </w:r>
          </w:p>
        </w:tc>
        <w:tc>
          <w:tcPr>
            <w:tcW w:w="5151" w:type="dxa"/>
          </w:tcPr>
          <w:p w14:paraId="37DB7888" w14:textId="77777777" w:rsidR="00084773" w:rsidRPr="00B93783" w:rsidRDefault="00084773" w:rsidP="00084773">
            <w:r w:rsidRPr="00B93783">
              <w:t xml:space="preserve">- радиопеленглаш, радиосигналларга </w:t>
            </w:r>
            <w:r w:rsidR="00B93783">
              <w:t>қ</w:t>
            </w:r>
            <w:r w:rsidRPr="00B93783">
              <w:t>араб м</w:t>
            </w:r>
            <w:r w:rsidR="00B93783">
              <w:t>ў</w:t>
            </w:r>
            <w:r w:rsidRPr="00B93783">
              <w:t>лжал олиш</w:t>
            </w:r>
          </w:p>
        </w:tc>
      </w:tr>
      <w:tr w:rsidR="00084773" w:rsidRPr="00B93783" w14:paraId="4FA7E758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4F24917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W/T D.F.</w:t>
            </w:r>
          </w:p>
          <w:p w14:paraId="48ECB11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     </w:t>
            </w:r>
          </w:p>
        </w:tc>
        <w:tc>
          <w:tcPr>
            <w:tcW w:w="2450" w:type="dxa"/>
            <w:shd w:val="clear" w:color="auto" w:fill="auto"/>
          </w:tcPr>
          <w:p w14:paraId="3B525755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wireless teleg-raphy direction finder  </w:t>
            </w:r>
          </w:p>
        </w:tc>
        <w:tc>
          <w:tcPr>
            <w:tcW w:w="4843" w:type="dxa"/>
            <w:shd w:val="clear" w:color="auto" w:fill="auto"/>
          </w:tcPr>
          <w:p w14:paraId="60ED3683" w14:textId="77777777" w:rsidR="00084773" w:rsidRPr="00B93783" w:rsidRDefault="00084773" w:rsidP="00084773">
            <w:r w:rsidRPr="00B93783">
              <w:t xml:space="preserve">- радиопеленгатор    </w:t>
            </w:r>
          </w:p>
        </w:tc>
        <w:tc>
          <w:tcPr>
            <w:tcW w:w="5151" w:type="dxa"/>
          </w:tcPr>
          <w:p w14:paraId="0751293E" w14:textId="77777777" w:rsidR="00084773" w:rsidRPr="00B93783" w:rsidRDefault="00084773" w:rsidP="00084773">
            <w:r w:rsidRPr="00B93783">
              <w:t>- радиопеленгатор</w:t>
            </w:r>
          </w:p>
        </w:tc>
      </w:tr>
      <w:tr w:rsidR="00084773" w:rsidRPr="00B93783" w14:paraId="39F0D151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7763012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wt.h.p.   </w:t>
            </w:r>
          </w:p>
          <w:p w14:paraId="2C30C58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</w:t>
            </w:r>
          </w:p>
        </w:tc>
        <w:tc>
          <w:tcPr>
            <w:tcW w:w="2450" w:type="dxa"/>
            <w:shd w:val="clear" w:color="auto" w:fill="auto"/>
          </w:tcPr>
          <w:p w14:paraId="6616D66F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weight  horsepower   </w:t>
            </w:r>
          </w:p>
        </w:tc>
        <w:tc>
          <w:tcPr>
            <w:tcW w:w="4843" w:type="dxa"/>
            <w:shd w:val="clear" w:color="auto" w:fill="auto"/>
          </w:tcPr>
          <w:p w14:paraId="152D4CF9" w14:textId="77777777" w:rsidR="00084773" w:rsidRPr="00B93783" w:rsidRDefault="00084773" w:rsidP="00084773">
            <w:r w:rsidRPr="00B93783">
              <w:t>- мощность на единицу веса</w:t>
            </w:r>
          </w:p>
          <w:p w14:paraId="05EEAE79" w14:textId="77777777" w:rsidR="00084773" w:rsidRPr="00B93783" w:rsidRDefault="00084773" w:rsidP="00084773"/>
        </w:tc>
        <w:tc>
          <w:tcPr>
            <w:tcW w:w="5151" w:type="dxa"/>
          </w:tcPr>
          <w:p w14:paraId="30A80C68" w14:textId="77777777" w:rsidR="00084773" w:rsidRPr="00B93783" w:rsidRDefault="00084773" w:rsidP="00084773">
            <w:r w:rsidRPr="00B93783">
              <w:t>- вазн (о</w:t>
            </w:r>
            <w:r w:rsidR="00B93783">
              <w:t>ғ</w:t>
            </w:r>
            <w:r w:rsidRPr="00B93783">
              <w:t>ирлик) бирлигига т</w:t>
            </w:r>
            <w:r w:rsidR="00B93783">
              <w:t>ўғ</w:t>
            </w:r>
            <w:r w:rsidRPr="00B93783">
              <w:t xml:space="preserve">ри келадиган </w:t>
            </w:r>
            <w:r w:rsidR="00B93783">
              <w:t>қ</w:t>
            </w:r>
            <w:r w:rsidRPr="00B93783">
              <w:t xml:space="preserve">увват </w:t>
            </w:r>
          </w:p>
        </w:tc>
      </w:tr>
      <w:tr w:rsidR="00084773" w:rsidRPr="00B93783" w14:paraId="1A3F1819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669ADA9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WW, ww                          </w:t>
            </w:r>
          </w:p>
        </w:tc>
        <w:tc>
          <w:tcPr>
            <w:tcW w:w="2450" w:type="dxa"/>
            <w:shd w:val="clear" w:color="auto" w:fill="auto"/>
          </w:tcPr>
          <w:p w14:paraId="5DC13F6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wire-wound   </w:t>
            </w:r>
          </w:p>
        </w:tc>
        <w:tc>
          <w:tcPr>
            <w:tcW w:w="4843" w:type="dxa"/>
            <w:shd w:val="clear" w:color="auto" w:fill="auto"/>
          </w:tcPr>
          <w:p w14:paraId="59AA3D1D" w14:textId="77777777" w:rsidR="00084773" w:rsidRPr="00B93783" w:rsidRDefault="00084773" w:rsidP="00084773">
            <w:r w:rsidRPr="00B93783">
              <w:t xml:space="preserve">- проволочный  </w:t>
            </w:r>
          </w:p>
        </w:tc>
        <w:tc>
          <w:tcPr>
            <w:tcW w:w="5151" w:type="dxa"/>
          </w:tcPr>
          <w:p w14:paraId="72F7748C" w14:textId="77777777" w:rsidR="00084773" w:rsidRPr="00B93783" w:rsidRDefault="00084773" w:rsidP="00084773">
            <w:r w:rsidRPr="00B93783">
              <w:t>- симли</w:t>
            </w:r>
          </w:p>
        </w:tc>
      </w:tr>
      <w:tr w:rsidR="00084773" w:rsidRPr="00B93783" w14:paraId="0AD4C5FC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018C26A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WWW  </w:t>
            </w:r>
          </w:p>
          <w:p w14:paraId="78B4085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</w:t>
            </w:r>
          </w:p>
          <w:p w14:paraId="2DB107D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</w:t>
            </w:r>
          </w:p>
        </w:tc>
        <w:tc>
          <w:tcPr>
            <w:tcW w:w="2450" w:type="dxa"/>
            <w:shd w:val="clear" w:color="auto" w:fill="auto"/>
          </w:tcPr>
          <w:p w14:paraId="7B86897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World Wide Web</w:t>
            </w:r>
          </w:p>
          <w:p w14:paraId="73546335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     </w:t>
            </w:r>
          </w:p>
        </w:tc>
        <w:tc>
          <w:tcPr>
            <w:tcW w:w="4843" w:type="dxa"/>
            <w:shd w:val="clear" w:color="auto" w:fill="auto"/>
          </w:tcPr>
          <w:p w14:paraId="076EE576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в</w:t>
            </w:r>
            <w:r w:rsidRPr="00B93783">
              <w:t xml:space="preserve">семирная паутина – распределенная информационная гиперсис-тема в Интернет </w:t>
            </w:r>
          </w:p>
        </w:tc>
        <w:tc>
          <w:tcPr>
            <w:tcW w:w="5151" w:type="dxa"/>
          </w:tcPr>
          <w:p w14:paraId="4465A76C" w14:textId="77777777" w:rsidR="00084773" w:rsidRPr="00B93783" w:rsidRDefault="00084773" w:rsidP="00084773">
            <w:r w:rsidRPr="00B93783">
              <w:t xml:space="preserve">- </w:t>
            </w:r>
            <w:r w:rsidRPr="00B93783">
              <w:rPr>
                <w:caps/>
              </w:rPr>
              <w:t>б</w:t>
            </w:r>
            <w:r w:rsidRPr="00B93783">
              <w:t>утунжа</w:t>
            </w:r>
            <w:r w:rsidR="00B93783">
              <w:t>ҳ</w:t>
            </w:r>
            <w:r w:rsidRPr="00B93783">
              <w:t xml:space="preserve">он </w:t>
            </w:r>
            <w:r w:rsidR="00B93783">
              <w:t>ў</w:t>
            </w:r>
            <w:r w:rsidRPr="00B93783">
              <w:t>ргимчак т</w:t>
            </w:r>
            <w:r w:rsidR="00B93783">
              <w:t>ў</w:t>
            </w:r>
            <w:r w:rsidRPr="00B93783">
              <w:t>ри – Интернетдаги та</w:t>
            </w:r>
            <w:r w:rsidR="00B93783">
              <w:t>қ</w:t>
            </w:r>
            <w:r w:rsidRPr="00B93783">
              <w:t>симланган ахборотли гипертизим)</w:t>
            </w:r>
          </w:p>
        </w:tc>
      </w:tr>
      <w:tr w:rsidR="00084773" w:rsidRPr="00B93783" w14:paraId="27267305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1FBC0FAB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  <w:lang w:val="en-US"/>
              </w:rPr>
              <w:t>WWWW</w:t>
            </w:r>
          </w:p>
          <w:p w14:paraId="0CB1D2AA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450" w:type="dxa"/>
            <w:shd w:val="clear" w:color="auto" w:fill="auto"/>
          </w:tcPr>
          <w:p w14:paraId="1CEB786F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World Wide Web Wom</w:t>
            </w:r>
          </w:p>
        </w:tc>
        <w:tc>
          <w:tcPr>
            <w:tcW w:w="4843" w:type="dxa"/>
            <w:shd w:val="clear" w:color="auto" w:fill="auto"/>
          </w:tcPr>
          <w:p w14:paraId="10780867" w14:textId="77777777" w:rsidR="00084773" w:rsidRPr="00B93783" w:rsidRDefault="00084773" w:rsidP="00084773">
            <w:r w:rsidRPr="00B93783">
              <w:t xml:space="preserve">- «червь всемирной паутины» (инструмент поиска в сети </w:t>
            </w:r>
            <w:r w:rsidRPr="00B93783">
              <w:rPr>
                <w:lang w:val="en-US"/>
              </w:rPr>
              <w:t>WWW</w:t>
            </w:r>
            <w:r w:rsidRPr="00B93783">
              <w:t>)</w:t>
            </w:r>
          </w:p>
        </w:tc>
        <w:tc>
          <w:tcPr>
            <w:tcW w:w="5151" w:type="dxa"/>
          </w:tcPr>
          <w:p w14:paraId="67E7153B" w14:textId="77777777" w:rsidR="00084773" w:rsidRPr="00B93783" w:rsidRDefault="00084773" w:rsidP="00084773">
            <w:r w:rsidRPr="00B93783">
              <w:t>- «Бутунжа</w:t>
            </w:r>
            <w:r w:rsidR="00B93783">
              <w:t>ҳ</w:t>
            </w:r>
            <w:r w:rsidRPr="00B93783">
              <w:t xml:space="preserve">он </w:t>
            </w:r>
            <w:r w:rsidR="00B93783">
              <w:t>ў</w:t>
            </w:r>
            <w:r w:rsidRPr="00B93783">
              <w:t>ргимчак т</w:t>
            </w:r>
            <w:r w:rsidR="00B93783">
              <w:t>ў</w:t>
            </w:r>
            <w:r w:rsidRPr="00B93783">
              <w:t xml:space="preserve">рининг </w:t>
            </w:r>
            <w:r w:rsidR="00B93783">
              <w:t>қ</w:t>
            </w:r>
            <w:r w:rsidRPr="00B93783">
              <w:t>урти» (</w:t>
            </w:r>
            <w:r w:rsidRPr="00B93783">
              <w:rPr>
                <w:lang w:val="en-US"/>
              </w:rPr>
              <w:t>WWW</w:t>
            </w:r>
            <w:r w:rsidRPr="00B93783">
              <w:t xml:space="preserve"> тармо</w:t>
            </w:r>
            <w:r w:rsidR="00B93783">
              <w:t>ғ</w:t>
            </w:r>
            <w:r w:rsidRPr="00B93783">
              <w:t>ида излаш асбоби)</w:t>
            </w:r>
          </w:p>
        </w:tc>
      </w:tr>
      <w:tr w:rsidR="00084773" w:rsidRPr="00B93783" w14:paraId="5E3AB68B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0917409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WYDIWYS </w:t>
            </w:r>
          </w:p>
          <w:p w14:paraId="5C15960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  </w:t>
            </w:r>
          </w:p>
        </w:tc>
        <w:tc>
          <w:tcPr>
            <w:tcW w:w="2450" w:type="dxa"/>
            <w:shd w:val="clear" w:color="auto" w:fill="auto"/>
          </w:tcPr>
          <w:p w14:paraId="432A6F94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What You Do Is  What You See   </w:t>
            </w:r>
          </w:p>
        </w:tc>
        <w:tc>
          <w:tcPr>
            <w:tcW w:w="4843" w:type="dxa"/>
            <w:shd w:val="clear" w:color="auto" w:fill="auto"/>
          </w:tcPr>
          <w:p w14:paraId="4E074819" w14:textId="77777777" w:rsidR="00084773" w:rsidRPr="00B93783" w:rsidRDefault="00084773" w:rsidP="00084773">
            <w:r w:rsidRPr="00B93783">
              <w:t>- «что сделаешь, то и увидишь»</w:t>
            </w:r>
          </w:p>
          <w:p w14:paraId="0865BDED" w14:textId="77777777" w:rsidR="00084773" w:rsidRPr="00B93783" w:rsidRDefault="00084773" w:rsidP="00084773"/>
        </w:tc>
        <w:tc>
          <w:tcPr>
            <w:tcW w:w="5151" w:type="dxa"/>
          </w:tcPr>
          <w:p w14:paraId="4233F494" w14:textId="77777777" w:rsidR="00084773" w:rsidRPr="00B93783" w:rsidRDefault="00084773" w:rsidP="00084773">
            <w:r w:rsidRPr="00B93783">
              <w:t xml:space="preserve">- «нима </w:t>
            </w:r>
            <w:r w:rsidR="00B93783">
              <w:t>қ</w:t>
            </w:r>
            <w:r w:rsidRPr="00B93783">
              <w:t>илсанг, шуни к</w:t>
            </w:r>
            <w:r w:rsidR="00B93783">
              <w:t>ў</w:t>
            </w:r>
            <w:r w:rsidRPr="00B93783">
              <w:t xml:space="preserve">расан» </w:t>
            </w:r>
          </w:p>
        </w:tc>
      </w:tr>
      <w:tr w:rsidR="00084773" w:rsidRPr="00B93783" w14:paraId="4334E183" w14:textId="77777777">
        <w:trPr>
          <w:trHeight w:val="70"/>
        </w:trPr>
        <w:tc>
          <w:tcPr>
            <w:tcW w:w="2184" w:type="dxa"/>
            <w:shd w:val="clear" w:color="auto" w:fill="auto"/>
          </w:tcPr>
          <w:p w14:paraId="0D79D81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WYSIWYG  </w:t>
            </w:r>
          </w:p>
          <w:p w14:paraId="16641C9D" w14:textId="77777777" w:rsidR="00084773" w:rsidRPr="00B93783" w:rsidRDefault="00084773" w:rsidP="00084773">
            <w:pPr>
              <w:rPr>
                <w:bCs/>
              </w:rPr>
            </w:pPr>
          </w:p>
          <w:p w14:paraId="19AA6B3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</w:t>
            </w:r>
          </w:p>
          <w:p w14:paraId="39E0991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450" w:type="dxa"/>
            <w:shd w:val="clear" w:color="auto" w:fill="auto"/>
          </w:tcPr>
          <w:p w14:paraId="785ECFD7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What You See Is  What You Get </w:t>
            </w:r>
          </w:p>
          <w:p w14:paraId="685850EE" w14:textId="77777777" w:rsidR="00084773" w:rsidRPr="00B93783" w:rsidRDefault="00084773" w:rsidP="00084773">
            <w:pPr>
              <w:rPr>
                <w:iCs/>
                <w:lang w:val="en-US"/>
              </w:rPr>
            </w:pPr>
          </w:p>
          <w:p w14:paraId="1F25B4F9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843" w:type="dxa"/>
            <w:shd w:val="clear" w:color="auto" w:fill="auto"/>
          </w:tcPr>
          <w:p w14:paraId="049C6743" w14:textId="77777777" w:rsidR="00084773" w:rsidRPr="00B93783" w:rsidRDefault="00084773" w:rsidP="00084773">
            <w:r w:rsidRPr="00B93783">
              <w:t xml:space="preserve">- «что видишь, то и получишь» (режим полного соответствия между изображением на экране и распечаткой)                            </w:t>
            </w:r>
            <w:r w:rsidRPr="00B93783">
              <w:lastRenderedPageBreak/>
              <w:t xml:space="preserve">                             </w:t>
            </w:r>
            <w:r w:rsidRPr="00B93783">
              <w:lastRenderedPageBreak/>
              <w:t xml:space="preserve">          </w:t>
            </w:r>
            <w:r w:rsidRPr="00B93783">
              <w:lastRenderedPageBreak/>
              <w:t xml:space="preserve">      </w:t>
            </w:r>
            <w:r w:rsidRPr="00B93783">
              <w:lastRenderedPageBreak/>
              <w:t xml:space="preserve">                                                                                </w:t>
            </w:r>
          </w:p>
        </w:tc>
        <w:tc>
          <w:tcPr>
            <w:tcW w:w="5151" w:type="dxa"/>
          </w:tcPr>
          <w:p w14:paraId="7F322EA8" w14:textId="77777777" w:rsidR="00084773" w:rsidRPr="00B93783" w:rsidRDefault="00084773" w:rsidP="00084773">
            <w:r w:rsidRPr="00B93783">
              <w:t>-«нима к</w:t>
            </w:r>
            <w:r w:rsidR="00B93783">
              <w:t>ў</w:t>
            </w:r>
            <w:r w:rsidRPr="00B93783">
              <w:t xml:space="preserve">рсанг, </w:t>
            </w:r>
            <w:r w:rsidR="00B93783">
              <w:t>ў</w:t>
            </w:r>
            <w:r w:rsidRPr="00B93783">
              <w:t xml:space="preserve">шани оласан» (экрандаги тасвир билан унинг босма нусхаси </w:t>
            </w:r>
            <w:r w:rsidR="00B93783">
              <w:t>ў</w:t>
            </w:r>
            <w:r w:rsidRPr="00B93783">
              <w:t>рта</w:t>
            </w:r>
            <w:r w:rsidRPr="00B93783">
              <w:lastRenderedPageBreak/>
              <w:t>с</w:t>
            </w:r>
            <w:r w:rsidRPr="00B93783">
              <w:t>идаги т</w:t>
            </w:r>
            <w:r w:rsidR="00B93783">
              <w:t>ў</w:t>
            </w:r>
            <w:r w:rsidRPr="00B93783">
              <w:t>ла мувофи</w:t>
            </w:r>
            <w:r w:rsidR="00B93783">
              <w:t>қ</w:t>
            </w:r>
            <w:r w:rsidRPr="00B93783">
              <w:t>лик режими)</w:t>
            </w:r>
          </w:p>
        </w:tc>
      </w:tr>
    </w:tbl>
    <w:p w14:paraId="5EBC2971" w14:textId="77777777" w:rsidR="00084773" w:rsidRPr="00B93783" w:rsidRDefault="00084773" w:rsidP="004C2251"/>
    <w:p w14:paraId="738EBF7F" w14:textId="77777777" w:rsidR="00084773" w:rsidRPr="00B93783" w:rsidRDefault="00084773" w:rsidP="004C2251"/>
    <w:tbl>
      <w:tblPr>
        <w:tblW w:w="14824" w:type="dxa"/>
        <w:tblInd w:w="-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2"/>
        <w:gridCol w:w="2520"/>
        <w:gridCol w:w="5039"/>
        <w:gridCol w:w="5053"/>
      </w:tblGrid>
      <w:tr w:rsidR="00084773" w:rsidRPr="00B93783" w14:paraId="52FB9D45" w14:textId="77777777">
        <w:trPr>
          <w:trHeight w:val="70"/>
          <w:tblHeader/>
        </w:trPr>
        <w:tc>
          <w:tcPr>
            <w:tcW w:w="14824" w:type="dxa"/>
            <w:gridSpan w:val="4"/>
            <w:shd w:val="clear" w:color="auto" w:fill="auto"/>
          </w:tcPr>
          <w:p w14:paraId="4655571C" w14:textId="77777777" w:rsidR="00084773" w:rsidRPr="00B93783" w:rsidRDefault="00084773" w:rsidP="00084773">
            <w:pPr>
              <w:spacing w:before="40" w:after="40"/>
              <w:jc w:val="center"/>
            </w:pPr>
            <w:r w:rsidRPr="00B93783">
              <w:rPr>
                <w:b/>
                <w:bCs/>
              </w:rPr>
              <w:t>X</w:t>
            </w:r>
          </w:p>
        </w:tc>
      </w:tr>
      <w:tr w:rsidR="00084773" w:rsidRPr="00B93783" w14:paraId="021D8CB1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19CD409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Х                             </w:t>
            </w:r>
          </w:p>
        </w:tc>
        <w:tc>
          <w:tcPr>
            <w:tcW w:w="2520" w:type="dxa"/>
            <w:shd w:val="clear" w:color="auto" w:fill="auto"/>
          </w:tcPr>
          <w:p w14:paraId="72331F71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reactance  </w:t>
            </w:r>
          </w:p>
        </w:tc>
        <w:tc>
          <w:tcPr>
            <w:tcW w:w="5039" w:type="dxa"/>
            <w:shd w:val="clear" w:color="auto" w:fill="auto"/>
          </w:tcPr>
          <w:p w14:paraId="2E4A1C4D" w14:textId="77777777" w:rsidR="00084773" w:rsidRPr="00B93783" w:rsidRDefault="00084773" w:rsidP="00084773">
            <w:r w:rsidRPr="00B93783">
              <w:t xml:space="preserve"> - реактивное сопротивление   </w:t>
            </w:r>
          </w:p>
        </w:tc>
        <w:tc>
          <w:tcPr>
            <w:tcW w:w="5053" w:type="dxa"/>
          </w:tcPr>
          <w:p w14:paraId="6C2C7F53" w14:textId="77777777" w:rsidR="00084773" w:rsidRPr="00B93783" w:rsidRDefault="00084773" w:rsidP="00084773">
            <w:r w:rsidRPr="00B93783">
              <w:t xml:space="preserve">- реактив </w:t>
            </w:r>
            <w:r w:rsidR="00B93783">
              <w:t>қ</w:t>
            </w:r>
            <w:r w:rsidRPr="00B93783">
              <w:t xml:space="preserve">аршилик </w:t>
            </w:r>
          </w:p>
        </w:tc>
      </w:tr>
      <w:tr w:rsidR="00084773" w:rsidRPr="00B93783" w14:paraId="6DF39CD2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42AB076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Х, X.                                                         </w:t>
            </w:r>
          </w:p>
        </w:tc>
        <w:tc>
          <w:tcPr>
            <w:tcW w:w="2520" w:type="dxa"/>
            <w:shd w:val="clear" w:color="auto" w:fill="auto"/>
          </w:tcPr>
          <w:p w14:paraId="36475DC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experimental   </w:t>
            </w:r>
          </w:p>
        </w:tc>
        <w:tc>
          <w:tcPr>
            <w:tcW w:w="5039" w:type="dxa"/>
            <w:shd w:val="clear" w:color="auto" w:fill="auto"/>
          </w:tcPr>
          <w:p w14:paraId="6AE63D1D" w14:textId="77777777" w:rsidR="00084773" w:rsidRPr="00B93783" w:rsidRDefault="00084773" w:rsidP="00084773">
            <w:r w:rsidRPr="00B93783">
              <w:t xml:space="preserve"> - экспериментальный, опытный     </w:t>
            </w:r>
          </w:p>
        </w:tc>
        <w:tc>
          <w:tcPr>
            <w:tcW w:w="5053" w:type="dxa"/>
          </w:tcPr>
          <w:p w14:paraId="1DC371DB" w14:textId="77777777" w:rsidR="00084773" w:rsidRPr="00B93783" w:rsidRDefault="00084773" w:rsidP="00084773">
            <w:r w:rsidRPr="00B93783">
              <w:t>- экспериментал, тажриба</w:t>
            </w:r>
          </w:p>
        </w:tc>
      </w:tr>
      <w:tr w:rsidR="00084773" w:rsidRPr="00B93783" w14:paraId="4819B9E2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35D4225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XAPIA  </w:t>
            </w:r>
          </w:p>
          <w:p w14:paraId="26356B59" w14:textId="77777777" w:rsidR="00084773" w:rsidRPr="00B93783" w:rsidRDefault="00084773" w:rsidP="00084773">
            <w:pPr>
              <w:rPr>
                <w:bCs/>
              </w:rPr>
            </w:pPr>
          </w:p>
          <w:p w14:paraId="6A63FAB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</w:t>
            </w:r>
          </w:p>
        </w:tc>
        <w:tc>
          <w:tcPr>
            <w:tcW w:w="2520" w:type="dxa"/>
            <w:shd w:val="clear" w:color="auto" w:fill="auto"/>
          </w:tcPr>
          <w:p w14:paraId="18961FF7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X.400 Application Program Interface </w:t>
            </w:r>
            <w:smartTag w:uri="urn:schemas-microsoft-com:office:smarttags" w:element="place">
              <w:smartTag w:uri="urn:schemas-microsoft-com:office:smarttags" w:element="City">
                <w:r w:rsidRPr="00B93783">
                  <w:rPr>
                    <w:iCs/>
                    <w:lang w:val="en-US"/>
                  </w:rPr>
                  <w:t>Alliance</w:t>
                </w:r>
              </w:smartTag>
            </w:smartTag>
            <w:r w:rsidRPr="00B93783">
              <w:rPr>
                <w:iCs/>
                <w:lang w:val="en-US"/>
              </w:rPr>
              <w:t xml:space="preserve">  </w:t>
            </w:r>
          </w:p>
        </w:tc>
        <w:tc>
          <w:tcPr>
            <w:tcW w:w="5039" w:type="dxa"/>
            <w:shd w:val="clear" w:color="auto" w:fill="auto"/>
          </w:tcPr>
          <w:p w14:paraId="52550645" w14:textId="77777777" w:rsidR="00084773" w:rsidRPr="00B93783" w:rsidRDefault="00084773" w:rsidP="00084773">
            <w:r w:rsidRPr="00B93783">
              <w:rPr>
                <w:lang w:val="en-US"/>
              </w:rPr>
              <w:t xml:space="preserve"> </w:t>
            </w:r>
            <w:r w:rsidRPr="00B93783">
              <w:t xml:space="preserve">- Ассоциация разработчиков интерфейсов прикладного программирования для сетей X.400   </w:t>
            </w:r>
          </w:p>
        </w:tc>
        <w:tc>
          <w:tcPr>
            <w:tcW w:w="5053" w:type="dxa"/>
          </w:tcPr>
          <w:p w14:paraId="22DE601B" w14:textId="77777777" w:rsidR="00084773" w:rsidRPr="00B93783" w:rsidRDefault="00084773" w:rsidP="00084773">
            <w:r w:rsidRPr="00B93783">
              <w:t>- X.400 тармо</w:t>
            </w:r>
            <w:r w:rsidR="00B93783">
              <w:t>қ</w:t>
            </w:r>
            <w:r w:rsidRPr="00B93783">
              <w:t>лари учун амалий дастурлаштириш интерфейсларини ишлаб чи</w:t>
            </w:r>
            <w:r w:rsidR="00B93783">
              <w:t>қ</w:t>
            </w:r>
            <w:r w:rsidRPr="00B93783">
              <w:t>увчилар уюшмаси</w:t>
            </w:r>
          </w:p>
        </w:tc>
      </w:tr>
      <w:tr w:rsidR="00084773" w:rsidRPr="00B93783" w14:paraId="560F3788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1DFCF74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XBS   </w:t>
            </w:r>
          </w:p>
          <w:p w14:paraId="0CA75961" w14:textId="77777777" w:rsidR="00084773" w:rsidRPr="00B93783" w:rsidRDefault="00084773" w:rsidP="00084773">
            <w:pPr>
              <w:rPr>
                <w:bCs/>
              </w:rPr>
            </w:pPr>
          </w:p>
          <w:p w14:paraId="0B1C9803" w14:textId="77777777" w:rsidR="00084773" w:rsidRPr="00B93783" w:rsidRDefault="00084773" w:rsidP="00084773">
            <w:pPr>
              <w:rPr>
                <w:bCs/>
              </w:rPr>
            </w:pPr>
          </w:p>
          <w:p w14:paraId="6300604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</w:t>
            </w:r>
          </w:p>
        </w:tc>
        <w:tc>
          <w:tcPr>
            <w:tcW w:w="2520" w:type="dxa"/>
            <w:shd w:val="clear" w:color="auto" w:fill="auto"/>
          </w:tcPr>
          <w:p w14:paraId="207ACF6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extra bass system     </w:t>
            </w:r>
          </w:p>
          <w:p w14:paraId="22725D35" w14:textId="77777777" w:rsidR="00084773" w:rsidRPr="00B93783" w:rsidRDefault="00084773" w:rsidP="00084773">
            <w:pPr>
              <w:rPr>
                <w:iCs/>
              </w:rPr>
            </w:pPr>
          </w:p>
          <w:p w14:paraId="186E9119" w14:textId="77777777" w:rsidR="00084773" w:rsidRPr="00B93783" w:rsidRDefault="00084773" w:rsidP="00084773">
            <w:pPr>
              <w:rPr>
                <w:iCs/>
              </w:rPr>
            </w:pPr>
          </w:p>
          <w:p w14:paraId="64C13390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5039" w:type="dxa"/>
            <w:shd w:val="clear" w:color="auto" w:fill="auto"/>
          </w:tcPr>
          <w:p w14:paraId="62E40017" w14:textId="77777777" w:rsidR="00084773" w:rsidRPr="00B93783" w:rsidRDefault="00084773" w:rsidP="00084773">
            <w:r w:rsidRPr="00B93783">
              <w:t xml:space="preserve"> - система воспроизведения низких  частот с дополнительным громкоговорителем и акустическим лабиринтом X-BASS   </w:t>
            </w:r>
          </w:p>
        </w:tc>
        <w:tc>
          <w:tcPr>
            <w:tcW w:w="5053" w:type="dxa"/>
          </w:tcPr>
          <w:p w14:paraId="5FE457F5" w14:textId="77777777" w:rsidR="00084773" w:rsidRPr="00B93783" w:rsidRDefault="00084773" w:rsidP="00084773">
            <w:r w:rsidRPr="00B93783">
              <w:t xml:space="preserve">- </w:t>
            </w:r>
            <w:r w:rsidR="00B93783">
              <w:t>қў</w:t>
            </w:r>
            <w:r w:rsidRPr="00B93783">
              <w:t xml:space="preserve">шимча радиокарнай ва X-BASS акустик лабиринт билан паст частоталарни </w:t>
            </w:r>
            <w:r w:rsidR="00B93783">
              <w:t>қ</w:t>
            </w:r>
            <w:r w:rsidRPr="00B93783">
              <w:t>айта тиклаш тизими</w:t>
            </w:r>
          </w:p>
        </w:tc>
      </w:tr>
      <w:tr w:rsidR="00084773" w:rsidRPr="00B93783" w14:paraId="194A7F9A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20D23AF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XCOFF  </w:t>
            </w:r>
          </w:p>
          <w:p w14:paraId="3C2CF869" w14:textId="77777777" w:rsidR="00084773" w:rsidRPr="00B93783" w:rsidRDefault="00084773" w:rsidP="00084773">
            <w:pPr>
              <w:rPr>
                <w:bCs/>
              </w:rPr>
            </w:pPr>
          </w:p>
          <w:p w14:paraId="2442B67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     </w:t>
            </w:r>
          </w:p>
        </w:tc>
        <w:tc>
          <w:tcPr>
            <w:tcW w:w="2520" w:type="dxa"/>
            <w:shd w:val="clear" w:color="auto" w:fill="auto"/>
          </w:tcPr>
          <w:p w14:paraId="2E5E3F9B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 Extended Common Object File Format  </w:t>
            </w:r>
          </w:p>
        </w:tc>
        <w:tc>
          <w:tcPr>
            <w:tcW w:w="5039" w:type="dxa"/>
            <w:shd w:val="clear" w:color="auto" w:fill="auto"/>
          </w:tcPr>
          <w:p w14:paraId="70BAF160" w14:textId="77777777" w:rsidR="00084773" w:rsidRPr="00B93783" w:rsidRDefault="00084773" w:rsidP="00084773">
            <w:r w:rsidRPr="00B93783">
              <w:t xml:space="preserve">- расширенный общий формат объектных файлов     </w:t>
            </w:r>
          </w:p>
          <w:p w14:paraId="4ECAE86F" w14:textId="77777777" w:rsidR="00084773" w:rsidRPr="00B93783" w:rsidRDefault="00084773" w:rsidP="00084773"/>
        </w:tc>
        <w:tc>
          <w:tcPr>
            <w:tcW w:w="5053" w:type="dxa"/>
          </w:tcPr>
          <w:p w14:paraId="5943CE34" w14:textId="77777777" w:rsidR="00084773" w:rsidRPr="00B93783" w:rsidRDefault="00084773" w:rsidP="00084773">
            <w:r w:rsidRPr="00B93783">
              <w:t>- объект файлларининг кенгайтирилган умумий формати</w:t>
            </w:r>
          </w:p>
        </w:tc>
      </w:tr>
      <w:tr w:rsidR="00084773" w:rsidRPr="00B93783" w14:paraId="4866DBBF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5A0E013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XDP    </w:t>
            </w:r>
          </w:p>
          <w:p w14:paraId="6650DB9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    </w:t>
            </w:r>
          </w:p>
        </w:tc>
        <w:tc>
          <w:tcPr>
            <w:tcW w:w="2520" w:type="dxa"/>
            <w:shd w:val="clear" w:color="auto" w:fill="auto"/>
          </w:tcPr>
          <w:p w14:paraId="4705166F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External Data Presentation  </w:t>
            </w:r>
          </w:p>
        </w:tc>
        <w:tc>
          <w:tcPr>
            <w:tcW w:w="5039" w:type="dxa"/>
            <w:shd w:val="clear" w:color="auto" w:fill="auto"/>
          </w:tcPr>
          <w:p w14:paraId="293A6D5A" w14:textId="77777777" w:rsidR="00084773" w:rsidRPr="00B93783" w:rsidRDefault="00084773" w:rsidP="00084773">
            <w:r w:rsidRPr="00B93783">
              <w:t xml:space="preserve">- внешнее представление данных   </w:t>
            </w:r>
          </w:p>
          <w:p w14:paraId="4181E50B" w14:textId="77777777" w:rsidR="00084773" w:rsidRPr="00B93783" w:rsidRDefault="00084773" w:rsidP="00084773">
            <w:r w:rsidRPr="00B93783">
              <w:t xml:space="preserve">  </w:t>
            </w:r>
          </w:p>
        </w:tc>
        <w:tc>
          <w:tcPr>
            <w:tcW w:w="5053" w:type="dxa"/>
          </w:tcPr>
          <w:p w14:paraId="2F3CBE8C" w14:textId="77777777" w:rsidR="00084773" w:rsidRPr="00B93783" w:rsidRDefault="00084773" w:rsidP="00084773">
            <w:r w:rsidRPr="00B93783">
              <w:t>- маълумотларни таш</w:t>
            </w:r>
            <w:r w:rsidR="00B93783">
              <w:t>қ</w:t>
            </w:r>
            <w:r w:rsidRPr="00B93783">
              <w:t>и та</w:t>
            </w:r>
            <w:r w:rsidR="00B93783">
              <w:t>қ</w:t>
            </w:r>
            <w:r w:rsidRPr="00B93783">
              <w:t>дим этиш</w:t>
            </w:r>
          </w:p>
        </w:tc>
      </w:tr>
      <w:tr w:rsidR="00084773" w:rsidRPr="00B93783" w14:paraId="158219DA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2D0914E4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  <w:lang w:val="en-US"/>
              </w:rPr>
              <w:t>XDP</w:t>
            </w:r>
          </w:p>
          <w:p w14:paraId="507334E3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520" w:type="dxa"/>
            <w:shd w:val="clear" w:color="auto" w:fill="auto"/>
          </w:tcPr>
          <w:p w14:paraId="6EC0BBEF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Extended Data Processing</w:t>
            </w:r>
            <w:r w:rsidRPr="00B93783">
              <w:rPr>
                <w:iCs/>
              </w:rPr>
              <w:t xml:space="preserve"> </w:t>
            </w:r>
          </w:p>
        </w:tc>
        <w:tc>
          <w:tcPr>
            <w:tcW w:w="5039" w:type="dxa"/>
            <w:shd w:val="clear" w:color="auto" w:fill="auto"/>
          </w:tcPr>
          <w:p w14:paraId="72F6A6FF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>- расширенная обработка данных</w:t>
            </w:r>
          </w:p>
          <w:p w14:paraId="7B71897B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053" w:type="dxa"/>
          </w:tcPr>
          <w:p w14:paraId="4DB435D5" w14:textId="77777777" w:rsidR="00084773" w:rsidRPr="00B93783" w:rsidRDefault="00084773" w:rsidP="00084773">
            <w:r w:rsidRPr="00B93783">
              <w:t>- маълумотларни т</w:t>
            </w:r>
            <w:r w:rsidR="00B93783">
              <w:t>ў</w:t>
            </w:r>
            <w:r w:rsidRPr="00B93783">
              <w:t>ли</w:t>
            </w:r>
            <w:r w:rsidR="00B93783">
              <w:t>қ</w:t>
            </w:r>
            <w:r w:rsidRPr="00B93783">
              <w:t xml:space="preserve"> </w:t>
            </w:r>
            <w:r w:rsidR="00B93783">
              <w:t>қ</w:t>
            </w:r>
            <w:r w:rsidRPr="00B93783">
              <w:t>айта ишлаш</w:t>
            </w:r>
          </w:p>
        </w:tc>
      </w:tr>
      <w:tr w:rsidR="00084773" w:rsidRPr="00B93783" w14:paraId="7C2DD6C4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3B26822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XDR  </w:t>
            </w:r>
          </w:p>
          <w:p w14:paraId="4F5B2632" w14:textId="77777777" w:rsidR="00084773" w:rsidRPr="00B93783" w:rsidRDefault="00084773" w:rsidP="00084773">
            <w:pPr>
              <w:rPr>
                <w:bCs/>
              </w:rPr>
            </w:pPr>
          </w:p>
          <w:p w14:paraId="76D52FD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        </w:t>
            </w:r>
          </w:p>
        </w:tc>
        <w:tc>
          <w:tcPr>
            <w:tcW w:w="2520" w:type="dxa"/>
            <w:shd w:val="clear" w:color="auto" w:fill="auto"/>
          </w:tcPr>
          <w:p w14:paraId="6B98551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External Data Representation  </w:t>
            </w:r>
          </w:p>
          <w:p w14:paraId="4E05506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 </w:t>
            </w:r>
          </w:p>
        </w:tc>
        <w:tc>
          <w:tcPr>
            <w:tcW w:w="5039" w:type="dxa"/>
            <w:shd w:val="clear" w:color="auto" w:fill="auto"/>
          </w:tcPr>
          <w:p w14:paraId="3CEAAC21" w14:textId="77777777" w:rsidR="00084773" w:rsidRPr="00B93783" w:rsidRDefault="00084773" w:rsidP="00084773">
            <w:r w:rsidRPr="00B93783">
              <w:t xml:space="preserve">- внешнее представление данных  (машинно-независимый стандарт  в ONC)   </w:t>
            </w:r>
          </w:p>
        </w:tc>
        <w:tc>
          <w:tcPr>
            <w:tcW w:w="5053" w:type="dxa"/>
          </w:tcPr>
          <w:p w14:paraId="11DA3B9E" w14:textId="77777777" w:rsidR="00084773" w:rsidRPr="00B93783" w:rsidRDefault="00084773" w:rsidP="00084773">
            <w:r w:rsidRPr="00B93783">
              <w:t>- маълумотларни таш</w:t>
            </w:r>
            <w:r w:rsidR="00B93783">
              <w:t>қ</w:t>
            </w:r>
            <w:r w:rsidRPr="00B93783">
              <w:t>и та</w:t>
            </w:r>
            <w:r w:rsidR="00B93783">
              <w:t>қ</w:t>
            </w:r>
            <w:r w:rsidRPr="00B93783">
              <w:t>дим этиш (</w:t>
            </w:r>
            <w:r w:rsidRPr="00B93783">
              <w:rPr>
                <w:lang w:val="en-US"/>
              </w:rPr>
              <w:t>ONC</w:t>
            </w:r>
            <w:r w:rsidRPr="00B93783">
              <w:t xml:space="preserve"> даги машина бо</w:t>
            </w:r>
            <w:r w:rsidR="00B93783">
              <w:t>ғ</w:t>
            </w:r>
            <w:r w:rsidRPr="00B93783">
              <w:t>ли</w:t>
            </w:r>
            <w:r w:rsidR="00B93783">
              <w:t>қ</w:t>
            </w:r>
            <w:r w:rsidRPr="00B93783">
              <w:t xml:space="preserve"> б</w:t>
            </w:r>
            <w:r w:rsidR="00B93783">
              <w:t>ў</w:t>
            </w:r>
            <w:r w:rsidRPr="00B93783">
              <w:t>лмаган стандарт)</w:t>
            </w:r>
          </w:p>
        </w:tc>
      </w:tr>
      <w:tr w:rsidR="00084773" w:rsidRPr="00B93783" w14:paraId="4AAB9602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05950A2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XDS    </w:t>
            </w:r>
          </w:p>
          <w:p w14:paraId="41B331D7" w14:textId="77777777" w:rsidR="00084773" w:rsidRPr="00B93783" w:rsidRDefault="00084773" w:rsidP="00084773">
            <w:pPr>
              <w:rPr>
                <w:bCs/>
              </w:rPr>
            </w:pPr>
          </w:p>
          <w:p w14:paraId="128BDD6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</w:t>
            </w:r>
          </w:p>
        </w:tc>
        <w:tc>
          <w:tcPr>
            <w:tcW w:w="2520" w:type="dxa"/>
            <w:shd w:val="clear" w:color="auto" w:fill="auto"/>
          </w:tcPr>
          <w:p w14:paraId="1AB85E4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X/Open Directory Service</w:t>
            </w:r>
          </w:p>
          <w:p w14:paraId="2E06932E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5039" w:type="dxa"/>
            <w:shd w:val="clear" w:color="auto" w:fill="auto"/>
          </w:tcPr>
          <w:p w14:paraId="4D491211" w14:textId="77777777" w:rsidR="00084773" w:rsidRPr="00B93783" w:rsidRDefault="00084773" w:rsidP="00084773">
            <w:r w:rsidRPr="00B93783">
              <w:t xml:space="preserve">- (глобальная) служба каталогов/име-нования, разработанная компанией X/Open   </w:t>
            </w:r>
          </w:p>
        </w:tc>
        <w:tc>
          <w:tcPr>
            <w:tcW w:w="5053" w:type="dxa"/>
          </w:tcPr>
          <w:p w14:paraId="07470586" w14:textId="77777777" w:rsidR="00084773" w:rsidRPr="00B93783" w:rsidRDefault="00084773" w:rsidP="00084773">
            <w:r w:rsidRPr="00B93783">
              <w:t>- X/Open компанияси томонидан ишлаб чи</w:t>
            </w:r>
            <w:r w:rsidR="00B93783">
              <w:t>қ</w:t>
            </w:r>
            <w:r w:rsidRPr="00B93783">
              <w:t>илган (глобал) каталоглар/номлаш хизмати</w:t>
            </w:r>
          </w:p>
        </w:tc>
      </w:tr>
      <w:tr w:rsidR="00084773" w:rsidRPr="00B93783" w14:paraId="631B250A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33A6AAA3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XE                         </w:t>
            </w:r>
          </w:p>
        </w:tc>
        <w:tc>
          <w:tcPr>
            <w:tcW w:w="2520" w:type="dxa"/>
            <w:shd w:val="clear" w:color="auto" w:fill="auto"/>
          </w:tcPr>
          <w:p w14:paraId="1BECF5E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extended edition  </w:t>
            </w:r>
          </w:p>
        </w:tc>
        <w:tc>
          <w:tcPr>
            <w:tcW w:w="5039" w:type="dxa"/>
            <w:shd w:val="clear" w:color="auto" w:fill="auto"/>
          </w:tcPr>
          <w:p w14:paraId="6CA150DD" w14:textId="77777777" w:rsidR="00084773" w:rsidRPr="00B93783" w:rsidRDefault="00084773" w:rsidP="00084773">
            <w:r w:rsidRPr="00B93783">
              <w:t xml:space="preserve">- дополненное расширенное издание  </w:t>
            </w:r>
          </w:p>
        </w:tc>
        <w:tc>
          <w:tcPr>
            <w:tcW w:w="5053" w:type="dxa"/>
          </w:tcPr>
          <w:p w14:paraId="03A81ADC" w14:textId="77777777" w:rsidR="00084773" w:rsidRPr="00B93783" w:rsidRDefault="00084773" w:rsidP="00084773">
            <w:r w:rsidRPr="00B93783">
              <w:t>- т</w:t>
            </w:r>
            <w:r w:rsidR="00B93783">
              <w:t>ў</w:t>
            </w:r>
            <w:r w:rsidRPr="00B93783">
              <w:t xml:space="preserve">лдирилган кенгайтирилган нашр </w:t>
            </w:r>
          </w:p>
        </w:tc>
      </w:tr>
      <w:tr w:rsidR="00084773" w:rsidRPr="00B93783" w14:paraId="4A7AF6EE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2368D68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XGA  </w:t>
            </w:r>
          </w:p>
          <w:p w14:paraId="07FB20D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  </w:t>
            </w:r>
          </w:p>
        </w:tc>
        <w:tc>
          <w:tcPr>
            <w:tcW w:w="2520" w:type="dxa"/>
            <w:shd w:val="clear" w:color="auto" w:fill="auto"/>
          </w:tcPr>
          <w:p w14:paraId="4826734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Extended Graphics Adapter  </w:t>
            </w:r>
          </w:p>
        </w:tc>
        <w:tc>
          <w:tcPr>
            <w:tcW w:w="5039" w:type="dxa"/>
            <w:shd w:val="clear" w:color="auto" w:fill="auto"/>
          </w:tcPr>
          <w:p w14:paraId="0621289D" w14:textId="77777777" w:rsidR="00084773" w:rsidRPr="00B93783" w:rsidRDefault="00084773" w:rsidP="00084773">
            <w:r w:rsidRPr="00B93783">
              <w:t xml:space="preserve">- адаптер расширенной графики   </w:t>
            </w:r>
          </w:p>
          <w:p w14:paraId="411FBCE4" w14:textId="77777777" w:rsidR="00084773" w:rsidRPr="00B93783" w:rsidRDefault="00084773" w:rsidP="00084773">
            <w:r w:rsidRPr="00B93783">
              <w:t xml:space="preserve">  </w:t>
            </w:r>
          </w:p>
        </w:tc>
        <w:tc>
          <w:tcPr>
            <w:tcW w:w="5053" w:type="dxa"/>
          </w:tcPr>
          <w:p w14:paraId="799E56F5" w14:textId="77777777" w:rsidR="00084773" w:rsidRPr="00B93783" w:rsidRDefault="00084773" w:rsidP="00084773">
            <w:r w:rsidRPr="00B93783">
              <w:t>- кенгайтирилган графика адаптери</w:t>
            </w:r>
          </w:p>
        </w:tc>
      </w:tr>
      <w:tr w:rsidR="00084773" w:rsidRPr="00B93783" w14:paraId="370FFF7F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6A5FE11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XMM  </w:t>
            </w:r>
          </w:p>
          <w:p w14:paraId="7B4B77B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 </w:t>
            </w:r>
          </w:p>
        </w:tc>
        <w:tc>
          <w:tcPr>
            <w:tcW w:w="2520" w:type="dxa"/>
            <w:shd w:val="clear" w:color="auto" w:fill="auto"/>
          </w:tcPr>
          <w:p w14:paraId="193C761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extended memory manager </w:t>
            </w:r>
          </w:p>
        </w:tc>
        <w:tc>
          <w:tcPr>
            <w:tcW w:w="5039" w:type="dxa"/>
            <w:shd w:val="clear" w:color="auto" w:fill="auto"/>
          </w:tcPr>
          <w:p w14:paraId="3F8ACBEF" w14:textId="77777777" w:rsidR="00084773" w:rsidRPr="00B93783" w:rsidRDefault="00084773" w:rsidP="00084773">
            <w:r w:rsidRPr="00B93783">
              <w:t>- менеджер дополнительной памяти</w:t>
            </w:r>
          </w:p>
          <w:p w14:paraId="4ABE7487" w14:textId="77777777" w:rsidR="00084773" w:rsidRPr="00B93783" w:rsidRDefault="00084773" w:rsidP="00084773">
            <w:r w:rsidRPr="00B93783">
              <w:t xml:space="preserve">   </w:t>
            </w:r>
          </w:p>
        </w:tc>
        <w:tc>
          <w:tcPr>
            <w:tcW w:w="5053" w:type="dxa"/>
          </w:tcPr>
          <w:p w14:paraId="07893DAE" w14:textId="77777777" w:rsidR="00084773" w:rsidRPr="00B93783" w:rsidRDefault="00084773" w:rsidP="00084773">
            <w:r w:rsidRPr="00B93783">
              <w:t xml:space="preserve">- </w:t>
            </w:r>
            <w:r w:rsidR="00B93783">
              <w:t>қў</w:t>
            </w:r>
            <w:r w:rsidRPr="00B93783">
              <w:t>шимча хотира менежери</w:t>
            </w:r>
          </w:p>
        </w:tc>
      </w:tr>
      <w:tr w:rsidR="00084773" w:rsidRPr="00B93783" w14:paraId="510E2012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7BC98951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XML</w:t>
            </w:r>
          </w:p>
        </w:tc>
        <w:tc>
          <w:tcPr>
            <w:tcW w:w="2520" w:type="dxa"/>
            <w:shd w:val="clear" w:color="auto" w:fill="auto"/>
          </w:tcPr>
          <w:p w14:paraId="7DA5F4FD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rPr>
                <w:lang w:val="en-US"/>
              </w:rPr>
              <w:t>- Extensible Markup Language</w:t>
            </w:r>
          </w:p>
        </w:tc>
        <w:tc>
          <w:tcPr>
            <w:tcW w:w="5039" w:type="dxa"/>
            <w:shd w:val="clear" w:color="auto" w:fill="auto"/>
          </w:tcPr>
          <w:p w14:paraId="62B484D2" w14:textId="77777777" w:rsidR="00084773" w:rsidRPr="00B93783" w:rsidRDefault="00084773" w:rsidP="00084773">
            <w:r w:rsidRPr="00B93783">
              <w:rPr>
                <w:lang w:val="uz-Cyrl-UZ"/>
              </w:rPr>
              <w:t>- р</w:t>
            </w:r>
            <w:r w:rsidRPr="00B93783">
              <w:t>асширяемый язык разметки</w:t>
            </w:r>
          </w:p>
        </w:tc>
        <w:tc>
          <w:tcPr>
            <w:tcW w:w="5053" w:type="dxa"/>
          </w:tcPr>
          <w:p w14:paraId="42585052" w14:textId="77777777" w:rsidR="00084773" w:rsidRPr="00B93783" w:rsidRDefault="00084773" w:rsidP="00084773">
            <w:pPr>
              <w:rPr>
                <w:lang w:val="uz-Cyrl-UZ"/>
              </w:rPr>
            </w:pPr>
            <w:r w:rsidRPr="00B93783">
              <w:rPr>
                <w:lang w:val="uz-Cyrl-UZ"/>
              </w:rPr>
              <w:t xml:space="preserve">- белги </w:t>
            </w:r>
            <w:r w:rsidR="00B93783">
              <w:rPr>
                <w:lang w:val="uz-Cyrl-UZ"/>
              </w:rPr>
              <w:t>қў</w:t>
            </w:r>
            <w:r w:rsidRPr="00B93783">
              <w:rPr>
                <w:lang w:val="uz-Cyrl-UZ"/>
              </w:rPr>
              <w:t>йиб чи</w:t>
            </w:r>
            <w:r w:rsidR="00B93783">
              <w:rPr>
                <w:lang w:val="uz-Cyrl-UZ"/>
              </w:rPr>
              <w:t>қ</w:t>
            </w:r>
            <w:r w:rsidRPr="00B93783">
              <w:rPr>
                <w:lang w:val="uz-Cyrl-UZ"/>
              </w:rPr>
              <w:t>ишнинг кен</w:t>
            </w:r>
            <w:r w:rsidRPr="00B93783">
              <w:rPr>
                <w:lang w:val="uz-Cyrl-UZ"/>
              </w:rPr>
              <w:lastRenderedPageBreak/>
              <w:t xml:space="preserve">гаювчи тили </w:t>
            </w:r>
          </w:p>
        </w:tc>
      </w:tr>
      <w:tr w:rsidR="00084773" w:rsidRPr="00B93783" w14:paraId="42A5FAA8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25F13AE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XMS </w:t>
            </w:r>
          </w:p>
          <w:p w14:paraId="326DFDD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</w:t>
            </w:r>
            <w:r w:rsidRPr="00B93783">
              <w:rPr>
                <w:bCs/>
              </w:rPr>
              <w:lastRenderedPageBreak/>
              <w:t xml:space="preserve">                   </w:t>
            </w:r>
            <w:r w:rsidRPr="00B93783">
              <w:rPr>
                <w:bCs/>
              </w:rPr>
              <w:lastRenderedPageBreak/>
              <w:t xml:space="preserve">    </w:t>
            </w:r>
          </w:p>
        </w:tc>
        <w:tc>
          <w:tcPr>
            <w:tcW w:w="2520" w:type="dxa"/>
            <w:shd w:val="clear" w:color="auto" w:fill="auto"/>
          </w:tcPr>
          <w:p w14:paraId="40AF40D3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 ex</w:t>
            </w:r>
            <w:r w:rsidRPr="00B93783">
              <w:rPr>
                <w:iCs/>
              </w:rPr>
              <w:lastRenderedPageBreak/>
              <w:t>tended memo</w:t>
            </w:r>
            <w:r w:rsidRPr="00B93783">
              <w:rPr>
                <w:iCs/>
                <w:lang w:val="en-US"/>
              </w:rPr>
              <w:t>-</w:t>
            </w:r>
            <w:r w:rsidRPr="00B93783">
              <w:rPr>
                <w:iCs/>
              </w:rPr>
              <w:t xml:space="preserve">ry specification  </w:t>
            </w:r>
          </w:p>
        </w:tc>
        <w:tc>
          <w:tcPr>
            <w:tcW w:w="5039" w:type="dxa"/>
            <w:shd w:val="clear" w:color="auto" w:fill="auto"/>
          </w:tcPr>
          <w:p w14:paraId="1E56A8D5" w14:textId="77777777" w:rsidR="00084773" w:rsidRPr="00B93783" w:rsidRDefault="00084773" w:rsidP="00084773">
            <w:r w:rsidRPr="00B93783">
              <w:t>- специф</w:t>
            </w:r>
            <w:r w:rsidRPr="00B93783">
              <w:lastRenderedPageBreak/>
              <w:t>икация</w:t>
            </w:r>
            <w:r w:rsidRPr="00B93783">
              <w:lastRenderedPageBreak/>
              <w:t xml:space="preserve"> дополнительной памяти</w:t>
            </w:r>
          </w:p>
        </w:tc>
        <w:tc>
          <w:tcPr>
            <w:tcW w:w="5053" w:type="dxa"/>
          </w:tcPr>
          <w:p w14:paraId="7D97C679" w14:textId="77777777" w:rsidR="00084773" w:rsidRPr="00B93783" w:rsidRDefault="00084773" w:rsidP="00084773">
            <w:r w:rsidRPr="00B93783">
              <w:t xml:space="preserve">- </w:t>
            </w:r>
            <w:r w:rsidR="00B93783">
              <w:t>қў</w:t>
            </w:r>
            <w:r w:rsidRPr="00B93783">
              <w:t>шимча х</w:t>
            </w:r>
            <w:r w:rsidRPr="00B93783">
              <w:lastRenderedPageBreak/>
              <w:t>о</w:t>
            </w:r>
            <w:r w:rsidRPr="00B93783">
              <w:t>тира спецификацияси</w:t>
            </w:r>
          </w:p>
        </w:tc>
      </w:tr>
      <w:tr w:rsidR="00084773" w:rsidRPr="00B93783" w14:paraId="0E4DB3AC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748DCBA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XMS   </w:t>
            </w:r>
          </w:p>
          <w:p w14:paraId="7ECBCB7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    </w:t>
            </w:r>
          </w:p>
        </w:tc>
        <w:tc>
          <w:tcPr>
            <w:tcW w:w="2520" w:type="dxa"/>
            <w:shd w:val="clear" w:color="auto" w:fill="auto"/>
          </w:tcPr>
          <w:p w14:paraId="6B48AA5B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extended memory system  </w:t>
            </w:r>
          </w:p>
        </w:tc>
        <w:tc>
          <w:tcPr>
            <w:tcW w:w="5039" w:type="dxa"/>
            <w:shd w:val="clear" w:color="auto" w:fill="auto"/>
          </w:tcPr>
          <w:p w14:paraId="5DBC4C15" w14:textId="77777777" w:rsidR="00084773" w:rsidRPr="00B93783" w:rsidRDefault="00084773" w:rsidP="00084773">
            <w:r w:rsidRPr="00B93783">
              <w:t xml:space="preserve">- система дополнительной памяти    </w:t>
            </w:r>
          </w:p>
          <w:p w14:paraId="1BBFB88B" w14:textId="77777777" w:rsidR="00084773" w:rsidRPr="00B93783" w:rsidRDefault="00084773" w:rsidP="00084773">
            <w:r w:rsidRPr="00B93783">
              <w:t xml:space="preserve"> </w:t>
            </w:r>
          </w:p>
        </w:tc>
        <w:tc>
          <w:tcPr>
            <w:tcW w:w="5053" w:type="dxa"/>
          </w:tcPr>
          <w:p w14:paraId="25176A17" w14:textId="77777777" w:rsidR="00084773" w:rsidRPr="00B93783" w:rsidRDefault="00084773" w:rsidP="00084773">
            <w:r w:rsidRPr="00B93783">
              <w:t xml:space="preserve">- </w:t>
            </w:r>
            <w:r w:rsidR="00B93783">
              <w:t>қў</w:t>
            </w:r>
            <w:r w:rsidRPr="00B93783">
              <w:t>шимча хотира тизими</w:t>
            </w:r>
          </w:p>
        </w:tc>
      </w:tr>
      <w:tr w:rsidR="00084773" w:rsidRPr="00B93783" w14:paraId="0E3D1475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55F2939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XNA   </w:t>
            </w:r>
          </w:p>
          <w:p w14:paraId="5615EED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  </w:t>
            </w:r>
          </w:p>
        </w:tc>
        <w:tc>
          <w:tcPr>
            <w:tcW w:w="2520" w:type="dxa"/>
            <w:shd w:val="clear" w:color="auto" w:fill="auto"/>
          </w:tcPr>
          <w:p w14:paraId="22786ACD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 xml:space="preserve">-extended network architecture (IBM)  </w:t>
            </w:r>
          </w:p>
        </w:tc>
        <w:tc>
          <w:tcPr>
            <w:tcW w:w="5039" w:type="dxa"/>
            <w:shd w:val="clear" w:color="auto" w:fill="auto"/>
          </w:tcPr>
          <w:p w14:paraId="00A5F2E6" w14:textId="77777777" w:rsidR="00084773" w:rsidRPr="00B93783" w:rsidRDefault="00084773" w:rsidP="00084773">
            <w:r w:rsidRPr="00B93783">
              <w:t>- расширенная  архитектура сети (разработана IBM)</w:t>
            </w:r>
          </w:p>
        </w:tc>
        <w:tc>
          <w:tcPr>
            <w:tcW w:w="5053" w:type="dxa"/>
          </w:tcPr>
          <w:p w14:paraId="79640C69" w14:textId="77777777" w:rsidR="00084773" w:rsidRPr="00B93783" w:rsidRDefault="00084773" w:rsidP="00084773">
            <w:r w:rsidRPr="00B93783">
              <w:t>- тармо</w:t>
            </w:r>
            <w:r w:rsidR="00B93783">
              <w:t>қ</w:t>
            </w:r>
            <w:r w:rsidRPr="00B93783">
              <w:t>нинг кенгайтирилган архитектураси (IBM ишлаб чи</w:t>
            </w:r>
            <w:r w:rsidR="00B93783">
              <w:t>ққ</w:t>
            </w:r>
            <w:r w:rsidRPr="00B93783">
              <w:t>ан)</w:t>
            </w:r>
          </w:p>
        </w:tc>
      </w:tr>
      <w:tr w:rsidR="00084773" w:rsidRPr="00B93783" w14:paraId="1357DBA6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5846725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XNS </w:t>
            </w:r>
          </w:p>
          <w:p w14:paraId="219D6965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        </w:t>
            </w:r>
          </w:p>
        </w:tc>
        <w:tc>
          <w:tcPr>
            <w:tcW w:w="2520" w:type="dxa"/>
            <w:shd w:val="clear" w:color="auto" w:fill="auto"/>
          </w:tcPr>
          <w:p w14:paraId="2EE10FD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Xerox network services      </w:t>
            </w:r>
          </w:p>
        </w:tc>
        <w:tc>
          <w:tcPr>
            <w:tcW w:w="5039" w:type="dxa"/>
            <w:shd w:val="clear" w:color="auto" w:fill="auto"/>
          </w:tcPr>
          <w:p w14:paraId="0B29CE9A" w14:textId="77777777" w:rsidR="00084773" w:rsidRPr="00B93783" w:rsidRDefault="00084773" w:rsidP="00084773">
            <w:r w:rsidRPr="00B93783">
              <w:t>- сетевая служба Xerox</w:t>
            </w:r>
          </w:p>
          <w:p w14:paraId="5DE7AA75" w14:textId="77777777" w:rsidR="00084773" w:rsidRPr="00B93783" w:rsidRDefault="00084773" w:rsidP="00084773"/>
        </w:tc>
        <w:tc>
          <w:tcPr>
            <w:tcW w:w="5053" w:type="dxa"/>
          </w:tcPr>
          <w:p w14:paraId="1B833368" w14:textId="77777777" w:rsidR="00084773" w:rsidRPr="00B93783" w:rsidRDefault="00084773" w:rsidP="00084773">
            <w:r w:rsidRPr="00B93783">
              <w:t>- Xerox тармо</w:t>
            </w:r>
            <w:r w:rsidR="00B93783">
              <w:t>қ</w:t>
            </w:r>
            <w:r w:rsidRPr="00B93783">
              <w:t xml:space="preserve"> хизмати </w:t>
            </w:r>
          </w:p>
        </w:tc>
      </w:tr>
      <w:tr w:rsidR="00084773" w:rsidRPr="00B93783" w14:paraId="0C16DF35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2C9231FE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XNS  </w:t>
            </w:r>
          </w:p>
          <w:p w14:paraId="7F94AA12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                     </w:t>
            </w:r>
          </w:p>
        </w:tc>
        <w:tc>
          <w:tcPr>
            <w:tcW w:w="2520" w:type="dxa"/>
            <w:shd w:val="clear" w:color="auto" w:fill="auto"/>
          </w:tcPr>
          <w:p w14:paraId="054D7BB7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Xerox Network System  </w:t>
            </w:r>
          </w:p>
          <w:p w14:paraId="088FC2AC" w14:textId="77777777" w:rsidR="00084773" w:rsidRPr="00B93783" w:rsidRDefault="00084773" w:rsidP="00084773">
            <w:pPr>
              <w:rPr>
                <w:iCs/>
                <w:lang w:val="en-US"/>
              </w:rPr>
            </w:pPr>
          </w:p>
        </w:tc>
        <w:tc>
          <w:tcPr>
            <w:tcW w:w="5039" w:type="dxa"/>
            <w:shd w:val="clear" w:color="auto" w:fill="auto"/>
          </w:tcPr>
          <w:p w14:paraId="0E2BF3E3" w14:textId="77777777" w:rsidR="00084773" w:rsidRPr="00B93783" w:rsidRDefault="00084773" w:rsidP="00084773">
            <w:r w:rsidRPr="00B93783">
              <w:t xml:space="preserve">- сетевая система (компании) Xerox   </w:t>
            </w:r>
          </w:p>
          <w:p w14:paraId="4738162B" w14:textId="77777777" w:rsidR="00084773" w:rsidRPr="00B93783" w:rsidRDefault="00084773" w:rsidP="00084773">
            <w:r w:rsidRPr="00B93783">
              <w:t xml:space="preserve">  </w:t>
            </w:r>
          </w:p>
        </w:tc>
        <w:tc>
          <w:tcPr>
            <w:tcW w:w="5053" w:type="dxa"/>
          </w:tcPr>
          <w:p w14:paraId="4DB74D22" w14:textId="77777777" w:rsidR="00084773" w:rsidRPr="00B93783" w:rsidRDefault="00084773" w:rsidP="00084773">
            <w:r w:rsidRPr="00B93783">
              <w:t>- Xerox (компаниясининг) тармо</w:t>
            </w:r>
            <w:r w:rsidR="00B93783">
              <w:t>қ</w:t>
            </w:r>
            <w:r w:rsidRPr="00B93783">
              <w:t xml:space="preserve"> тизими</w:t>
            </w:r>
          </w:p>
        </w:tc>
      </w:tr>
      <w:tr w:rsidR="00084773" w:rsidRPr="00B93783" w14:paraId="6FAFDC56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647D9D2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XOR                             </w:t>
            </w:r>
          </w:p>
        </w:tc>
        <w:tc>
          <w:tcPr>
            <w:tcW w:w="2520" w:type="dxa"/>
            <w:shd w:val="clear" w:color="auto" w:fill="auto"/>
          </w:tcPr>
          <w:p w14:paraId="420334D7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exclusive OR </w:t>
            </w:r>
          </w:p>
        </w:tc>
        <w:tc>
          <w:tcPr>
            <w:tcW w:w="5039" w:type="dxa"/>
            <w:shd w:val="clear" w:color="auto" w:fill="auto"/>
          </w:tcPr>
          <w:p w14:paraId="100EFB1E" w14:textId="77777777" w:rsidR="00084773" w:rsidRPr="00B93783" w:rsidRDefault="00084773" w:rsidP="00084773">
            <w:r w:rsidRPr="00B93783">
              <w:t xml:space="preserve">- исключающее ИЛИ – логическая Булева функция  </w:t>
            </w:r>
          </w:p>
        </w:tc>
        <w:tc>
          <w:tcPr>
            <w:tcW w:w="5053" w:type="dxa"/>
          </w:tcPr>
          <w:p w14:paraId="29C46DAA" w14:textId="77777777" w:rsidR="00084773" w:rsidRPr="00B93783" w:rsidRDefault="00084773" w:rsidP="00084773">
            <w:r w:rsidRPr="00B93783">
              <w:t xml:space="preserve">- истисно </w:t>
            </w:r>
            <w:r w:rsidR="00B93783">
              <w:t>қ</w:t>
            </w:r>
            <w:r w:rsidRPr="00B93783">
              <w:t>илувчи ЁКИ – Булев манти</w:t>
            </w:r>
            <w:r w:rsidR="00B93783">
              <w:t>қ</w:t>
            </w:r>
            <w:r w:rsidRPr="00B93783">
              <w:t>ий функцияси</w:t>
            </w:r>
          </w:p>
        </w:tc>
      </w:tr>
      <w:tr w:rsidR="00084773" w:rsidRPr="00B93783" w14:paraId="42FE7B8D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48A4B751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ХРТ      </w:t>
            </w:r>
          </w:p>
          <w:p w14:paraId="721983C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 </w:t>
            </w:r>
          </w:p>
        </w:tc>
        <w:tc>
          <w:tcPr>
            <w:tcW w:w="2520" w:type="dxa"/>
            <w:shd w:val="clear" w:color="auto" w:fill="auto"/>
          </w:tcPr>
          <w:p w14:paraId="57E2467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external page table  </w:t>
            </w:r>
          </w:p>
        </w:tc>
        <w:tc>
          <w:tcPr>
            <w:tcW w:w="5039" w:type="dxa"/>
            <w:shd w:val="clear" w:color="auto" w:fill="auto"/>
          </w:tcPr>
          <w:p w14:paraId="1EB5E16E" w14:textId="77777777" w:rsidR="00084773" w:rsidRPr="00B93783" w:rsidRDefault="00084773" w:rsidP="00084773">
            <w:r w:rsidRPr="00B93783">
              <w:t>- таблица внешних страниц (памяти)</w:t>
            </w:r>
          </w:p>
          <w:p w14:paraId="4295F428" w14:textId="77777777" w:rsidR="00084773" w:rsidRPr="00B93783" w:rsidRDefault="00084773" w:rsidP="00084773">
            <w:r w:rsidRPr="00B93783">
              <w:t xml:space="preserve">   </w:t>
            </w:r>
          </w:p>
        </w:tc>
        <w:tc>
          <w:tcPr>
            <w:tcW w:w="5053" w:type="dxa"/>
          </w:tcPr>
          <w:p w14:paraId="0DC4690B" w14:textId="77777777" w:rsidR="00084773" w:rsidRPr="00B93783" w:rsidRDefault="00084773" w:rsidP="00084773">
            <w:r w:rsidRPr="00B93783">
              <w:t>- таш</w:t>
            </w:r>
            <w:r w:rsidR="00B93783">
              <w:t>қ</w:t>
            </w:r>
            <w:r w:rsidRPr="00B93783">
              <w:t>и (хотирнинг) са</w:t>
            </w:r>
            <w:r w:rsidR="00B93783">
              <w:t>ҳ</w:t>
            </w:r>
            <w:r w:rsidRPr="00B93783">
              <w:t>ифалар жадвали</w:t>
            </w:r>
          </w:p>
        </w:tc>
      </w:tr>
      <w:tr w:rsidR="00084773" w:rsidRPr="00B93783" w14:paraId="5E236C09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37D69EA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ХРТ  </w:t>
            </w:r>
          </w:p>
          <w:p w14:paraId="3F920D2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     </w:t>
            </w:r>
          </w:p>
        </w:tc>
        <w:tc>
          <w:tcPr>
            <w:tcW w:w="2520" w:type="dxa"/>
            <w:shd w:val="clear" w:color="auto" w:fill="auto"/>
          </w:tcPr>
          <w:p w14:paraId="610F040E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X-band pulse transmitter  </w:t>
            </w:r>
          </w:p>
        </w:tc>
        <w:tc>
          <w:tcPr>
            <w:tcW w:w="5039" w:type="dxa"/>
            <w:shd w:val="clear" w:color="auto" w:fill="auto"/>
          </w:tcPr>
          <w:p w14:paraId="181B6F18" w14:textId="77777777" w:rsidR="00084773" w:rsidRPr="00B93783" w:rsidRDefault="00084773" w:rsidP="00084773">
            <w:r w:rsidRPr="00B93783">
              <w:t xml:space="preserve">- импульсный передатчик Х- диапазона (частот)  </w:t>
            </w:r>
          </w:p>
        </w:tc>
        <w:tc>
          <w:tcPr>
            <w:tcW w:w="5053" w:type="dxa"/>
          </w:tcPr>
          <w:p w14:paraId="6F81B5AC" w14:textId="77777777" w:rsidR="00084773" w:rsidRPr="00B93783" w:rsidRDefault="00084773" w:rsidP="00084773">
            <w:r w:rsidRPr="00B93783">
              <w:t>- частоталарнинг Х-диапазондаги импульсли узаткичи</w:t>
            </w:r>
          </w:p>
        </w:tc>
      </w:tr>
      <w:tr w:rsidR="00084773" w:rsidRPr="00B93783" w14:paraId="37611134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0FF48C7C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xpln                              </w:t>
            </w:r>
          </w:p>
        </w:tc>
        <w:tc>
          <w:tcPr>
            <w:tcW w:w="2520" w:type="dxa"/>
            <w:shd w:val="clear" w:color="auto" w:fill="auto"/>
          </w:tcPr>
          <w:p w14:paraId="33BE242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explanation  </w:t>
            </w:r>
          </w:p>
        </w:tc>
        <w:tc>
          <w:tcPr>
            <w:tcW w:w="5039" w:type="dxa"/>
            <w:shd w:val="clear" w:color="auto" w:fill="auto"/>
          </w:tcPr>
          <w:p w14:paraId="207D9B00" w14:textId="77777777" w:rsidR="00084773" w:rsidRPr="00B93783" w:rsidRDefault="00084773" w:rsidP="00084773">
            <w:r w:rsidRPr="00B93783">
              <w:t xml:space="preserve">- объяснение, разъяснение   </w:t>
            </w:r>
          </w:p>
        </w:tc>
        <w:tc>
          <w:tcPr>
            <w:tcW w:w="5053" w:type="dxa"/>
          </w:tcPr>
          <w:p w14:paraId="0DB016A3" w14:textId="77777777" w:rsidR="00084773" w:rsidRPr="00B93783" w:rsidRDefault="00084773" w:rsidP="00084773">
            <w:r w:rsidRPr="00B93783">
              <w:t>- тушунтириш, изо</w:t>
            </w:r>
            <w:r w:rsidR="00B93783">
              <w:t>ҳ</w:t>
            </w:r>
            <w:r w:rsidRPr="00B93783">
              <w:t>лаш, шар</w:t>
            </w:r>
            <w:r w:rsidR="00B93783">
              <w:t>ҳ</w:t>
            </w:r>
            <w:r w:rsidRPr="00B93783">
              <w:t>лаш</w:t>
            </w:r>
          </w:p>
        </w:tc>
      </w:tr>
      <w:tr w:rsidR="00084773" w:rsidRPr="00B93783" w14:paraId="47DABAC4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21DDD541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  <w:caps/>
              </w:rPr>
              <w:t>Xs</w:t>
            </w:r>
            <w:r w:rsidRPr="00B93783">
              <w:rPr>
                <w:bCs/>
              </w:rPr>
              <w:t xml:space="preserve">                           </w:t>
            </w:r>
          </w:p>
          <w:p w14:paraId="564ADE87" w14:textId="77777777" w:rsidR="00084773" w:rsidRPr="00B93783" w:rsidRDefault="00084773" w:rsidP="00084773">
            <w:pPr>
              <w:rPr>
                <w:bCs/>
                <w:caps/>
                <w:lang w:val="en-US"/>
              </w:rPr>
            </w:pPr>
          </w:p>
        </w:tc>
        <w:tc>
          <w:tcPr>
            <w:tcW w:w="2520" w:type="dxa"/>
            <w:shd w:val="clear" w:color="auto" w:fill="auto"/>
          </w:tcPr>
          <w:p w14:paraId="1147B890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Atmospherics</w:t>
            </w:r>
          </w:p>
          <w:p w14:paraId="078025C9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5039" w:type="dxa"/>
            <w:shd w:val="clear" w:color="auto" w:fill="auto"/>
          </w:tcPr>
          <w:p w14:paraId="5A364FB5" w14:textId="77777777" w:rsidR="00084773" w:rsidRPr="00B93783" w:rsidRDefault="00084773" w:rsidP="00084773">
            <w:r w:rsidRPr="00B93783">
              <w:t xml:space="preserve">- атмосферики помеха от атмосферных разрядов   </w:t>
            </w:r>
          </w:p>
        </w:tc>
        <w:tc>
          <w:tcPr>
            <w:tcW w:w="5053" w:type="dxa"/>
          </w:tcPr>
          <w:p w14:paraId="709CBBBA" w14:textId="77777777" w:rsidR="00084773" w:rsidRPr="00B93783" w:rsidRDefault="00084773" w:rsidP="00084773">
            <w:r w:rsidRPr="00B93783">
              <w:t>- атмосфериклар-атмосфера разрядларидан келадиган хала</w:t>
            </w:r>
            <w:r w:rsidR="00B93783">
              <w:t>қ</w:t>
            </w:r>
            <w:r w:rsidRPr="00B93783">
              <w:t>итлар</w:t>
            </w:r>
          </w:p>
        </w:tc>
      </w:tr>
      <w:tr w:rsidR="00084773" w:rsidRPr="00B93783" w14:paraId="60B5E23C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2D3BD622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xstr</w:t>
            </w:r>
            <w:r w:rsidRPr="00B93783">
              <w:rPr>
                <w:bCs/>
                <w:lang w:val="en-US"/>
              </w:rPr>
              <w:t>,</w:t>
            </w:r>
            <w:r w:rsidRPr="00B93783">
              <w:rPr>
                <w:bCs/>
              </w:rPr>
              <w:t xml:space="preserve"> </w:t>
            </w:r>
            <w:r w:rsidRPr="00B93783">
              <w:rPr>
                <w:bCs/>
                <w:caps/>
              </w:rPr>
              <w:t>xstr</w:t>
            </w:r>
          </w:p>
        </w:tc>
        <w:tc>
          <w:tcPr>
            <w:tcW w:w="2520" w:type="dxa"/>
            <w:shd w:val="clear" w:color="auto" w:fill="auto"/>
          </w:tcPr>
          <w:p w14:paraId="6B92A386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Transistor</w:t>
            </w:r>
            <w:r w:rsidRPr="00B93783">
              <w:rPr>
                <w:iCs/>
              </w:rPr>
              <w:t xml:space="preserve">     </w:t>
            </w:r>
          </w:p>
        </w:tc>
        <w:tc>
          <w:tcPr>
            <w:tcW w:w="5039" w:type="dxa"/>
            <w:shd w:val="clear" w:color="auto" w:fill="auto"/>
          </w:tcPr>
          <w:p w14:paraId="73984F53" w14:textId="77777777" w:rsidR="00084773" w:rsidRPr="00B93783" w:rsidRDefault="00084773" w:rsidP="00084773">
            <w:r w:rsidRPr="00B93783">
              <w:t xml:space="preserve">- транзистор   </w:t>
            </w:r>
          </w:p>
        </w:tc>
        <w:tc>
          <w:tcPr>
            <w:tcW w:w="5053" w:type="dxa"/>
          </w:tcPr>
          <w:p w14:paraId="352828E6" w14:textId="77777777" w:rsidR="00084773" w:rsidRPr="00B93783" w:rsidRDefault="00084773" w:rsidP="00084773">
            <w:r w:rsidRPr="00B93783">
              <w:t>- транзистор</w:t>
            </w:r>
          </w:p>
        </w:tc>
      </w:tr>
      <w:tr w:rsidR="00084773" w:rsidRPr="00B93783" w14:paraId="5FAAE29E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3CB4FA1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ХТАL-OSC  </w:t>
            </w:r>
          </w:p>
          <w:p w14:paraId="05EB9D4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    </w:t>
            </w:r>
          </w:p>
        </w:tc>
        <w:tc>
          <w:tcPr>
            <w:tcW w:w="2520" w:type="dxa"/>
            <w:shd w:val="clear" w:color="auto" w:fill="auto"/>
          </w:tcPr>
          <w:p w14:paraId="3AFD5A8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crystal oscillator  </w:t>
            </w:r>
          </w:p>
          <w:p w14:paraId="2485B2B3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5039" w:type="dxa"/>
            <w:shd w:val="clear" w:color="auto" w:fill="auto"/>
          </w:tcPr>
          <w:p w14:paraId="38253A78" w14:textId="77777777" w:rsidR="00084773" w:rsidRPr="00B93783" w:rsidRDefault="00084773" w:rsidP="00084773">
            <w:r w:rsidRPr="00B93783">
              <w:t xml:space="preserve">- генератор с кварцевой стабилизацией частоты   </w:t>
            </w:r>
          </w:p>
        </w:tc>
        <w:tc>
          <w:tcPr>
            <w:tcW w:w="5053" w:type="dxa"/>
          </w:tcPr>
          <w:p w14:paraId="0740E557" w14:textId="77777777" w:rsidR="00084773" w:rsidRPr="00B93783" w:rsidRDefault="00084773" w:rsidP="00084773">
            <w:r w:rsidRPr="00B93783">
              <w:t>- частота кварц стабиллаштириладиган генератор</w:t>
            </w:r>
          </w:p>
        </w:tc>
      </w:tr>
      <w:tr w:rsidR="00084773" w:rsidRPr="00B93783" w14:paraId="427D4068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39C4A11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XU</w:t>
            </w:r>
            <w:r w:rsidRPr="00B93783">
              <w:rPr>
                <w:bCs/>
                <w:lang w:val="en-US"/>
              </w:rPr>
              <w:t>L</w:t>
            </w:r>
            <w:r w:rsidRPr="00B93783">
              <w:rPr>
                <w:bCs/>
              </w:rPr>
              <w:t xml:space="preserve">  </w:t>
            </w:r>
          </w:p>
          <w:p w14:paraId="4764B31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520" w:type="dxa"/>
            <w:shd w:val="clear" w:color="auto" w:fill="auto"/>
          </w:tcPr>
          <w:p w14:paraId="7D375AF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Extensible User Interface Language</w:t>
            </w:r>
            <w:r w:rsidRPr="00B93783">
              <w:rPr>
                <w:iCs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039" w:type="dxa"/>
            <w:shd w:val="clear" w:color="auto" w:fill="auto"/>
          </w:tcPr>
          <w:p w14:paraId="4FAA6963" w14:textId="77777777" w:rsidR="00084773" w:rsidRPr="00B93783" w:rsidRDefault="00084773" w:rsidP="00084773">
            <w:r w:rsidRPr="00B93783">
              <w:t xml:space="preserve">- расширяемый язык ползовательского интерфейса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053" w:type="dxa"/>
          </w:tcPr>
          <w:p w14:paraId="5799CDE9" w14:textId="77777777" w:rsidR="00084773" w:rsidRPr="00B93783" w:rsidRDefault="00084773" w:rsidP="00084773">
            <w:r w:rsidRPr="00B93783">
              <w:t>- фойдаланувчи интерфейсининг кенгаювчи тили</w:t>
            </w:r>
          </w:p>
        </w:tc>
      </w:tr>
    </w:tbl>
    <w:p w14:paraId="5A1CAAAC" w14:textId="77777777" w:rsidR="00084773" w:rsidRPr="00B93783" w:rsidRDefault="00084773" w:rsidP="004C2251"/>
    <w:p w14:paraId="18CC80F9" w14:textId="77777777" w:rsidR="00084773" w:rsidRPr="00B93783" w:rsidRDefault="00084773" w:rsidP="004C2251"/>
    <w:tbl>
      <w:tblPr>
        <w:tblW w:w="14824" w:type="dxa"/>
        <w:tblInd w:w="-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2"/>
        <w:gridCol w:w="2520"/>
        <w:gridCol w:w="5039"/>
        <w:gridCol w:w="5053"/>
      </w:tblGrid>
      <w:tr w:rsidR="00084773" w:rsidRPr="00B93783" w14:paraId="5C513452" w14:textId="77777777">
        <w:trPr>
          <w:trHeight w:val="70"/>
        </w:trPr>
        <w:tc>
          <w:tcPr>
            <w:tcW w:w="14824" w:type="dxa"/>
            <w:gridSpan w:val="4"/>
            <w:shd w:val="clear" w:color="auto" w:fill="auto"/>
          </w:tcPr>
          <w:p w14:paraId="787C86ED" w14:textId="77777777" w:rsidR="00084773" w:rsidRPr="00B93783" w:rsidRDefault="00084773" w:rsidP="00084773">
            <w:pPr>
              <w:spacing w:before="40" w:after="40"/>
              <w:jc w:val="center"/>
              <w:rPr>
                <w:sz w:val="23"/>
                <w:szCs w:val="23"/>
              </w:rPr>
            </w:pPr>
            <w:r w:rsidRPr="00B93783">
              <w:rPr>
                <w:b/>
                <w:bCs/>
                <w:sz w:val="23"/>
                <w:szCs w:val="23"/>
              </w:rPr>
              <w:t>Y</w:t>
            </w:r>
          </w:p>
        </w:tc>
      </w:tr>
      <w:tr w:rsidR="00084773" w:rsidRPr="00B93783" w14:paraId="62DBAF5F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3251224E" w14:textId="77777777" w:rsidR="00084773" w:rsidRPr="00B93783" w:rsidRDefault="00084773" w:rsidP="00084773">
            <w:pPr>
              <w:rPr>
                <w:bCs/>
                <w:sz w:val="23"/>
                <w:szCs w:val="23"/>
              </w:rPr>
            </w:pPr>
            <w:r w:rsidRPr="00B93783">
              <w:rPr>
                <w:bCs/>
                <w:sz w:val="23"/>
                <w:szCs w:val="23"/>
              </w:rPr>
              <w:t xml:space="preserve">Y                              </w:t>
            </w:r>
          </w:p>
        </w:tc>
        <w:tc>
          <w:tcPr>
            <w:tcW w:w="2520" w:type="dxa"/>
            <w:shd w:val="clear" w:color="auto" w:fill="auto"/>
          </w:tcPr>
          <w:p w14:paraId="6D9DCF1E" w14:textId="77777777" w:rsidR="00084773" w:rsidRPr="00B93783" w:rsidRDefault="00084773" w:rsidP="00084773">
            <w:pPr>
              <w:rPr>
                <w:iCs/>
                <w:sz w:val="23"/>
                <w:szCs w:val="23"/>
              </w:rPr>
            </w:pPr>
            <w:r w:rsidRPr="00B93783">
              <w:rPr>
                <w:iCs/>
                <w:sz w:val="23"/>
                <w:szCs w:val="23"/>
              </w:rPr>
              <w:t>- admi</w:t>
            </w:r>
            <w:r w:rsidRPr="00B93783">
              <w:rPr>
                <w:iCs/>
                <w:sz w:val="23"/>
                <w:szCs w:val="23"/>
              </w:rPr>
              <w:lastRenderedPageBreak/>
              <w:t xml:space="preserve">ttanсe   </w:t>
            </w:r>
          </w:p>
        </w:tc>
        <w:tc>
          <w:tcPr>
            <w:tcW w:w="5039" w:type="dxa"/>
            <w:shd w:val="clear" w:color="auto" w:fill="auto"/>
          </w:tcPr>
          <w:p w14:paraId="5A1FA85C" w14:textId="77777777" w:rsidR="00084773" w:rsidRPr="00B93783" w:rsidRDefault="00084773" w:rsidP="00084773">
            <w:pPr>
              <w:rPr>
                <w:sz w:val="23"/>
                <w:szCs w:val="23"/>
              </w:rPr>
            </w:pPr>
            <w:r w:rsidRPr="00B93783">
              <w:rPr>
                <w:sz w:val="23"/>
                <w:szCs w:val="23"/>
              </w:rPr>
              <w:lastRenderedPageBreak/>
              <w:t>- адмитанс/(полная) п</w:t>
            </w:r>
            <w:r w:rsidRPr="00B93783">
              <w:rPr>
                <w:sz w:val="23"/>
                <w:szCs w:val="23"/>
              </w:rPr>
              <w:lastRenderedPageBreak/>
              <w:t xml:space="preserve">роводимость  </w:t>
            </w:r>
          </w:p>
        </w:tc>
        <w:tc>
          <w:tcPr>
            <w:tcW w:w="5053" w:type="dxa"/>
          </w:tcPr>
          <w:p w14:paraId="0B8AB202" w14:textId="77777777" w:rsidR="00084773" w:rsidRPr="00B93783" w:rsidRDefault="00084773" w:rsidP="00084773">
            <w:pPr>
              <w:rPr>
                <w:sz w:val="23"/>
                <w:szCs w:val="23"/>
              </w:rPr>
            </w:pPr>
            <w:r w:rsidRPr="00B93783">
              <w:rPr>
                <w:sz w:val="23"/>
                <w:szCs w:val="23"/>
              </w:rPr>
              <w:t>- адмита</w:t>
            </w:r>
            <w:r w:rsidRPr="00B93783">
              <w:rPr>
                <w:sz w:val="23"/>
                <w:szCs w:val="23"/>
              </w:rPr>
              <w:lastRenderedPageBreak/>
              <w:t>нс/(т</w:t>
            </w:r>
            <w:r w:rsidR="00B93783">
              <w:rPr>
                <w:sz w:val="23"/>
                <w:szCs w:val="23"/>
              </w:rPr>
              <w:t>ў</w:t>
            </w:r>
            <w:r w:rsidRPr="00B93783">
              <w:rPr>
                <w:sz w:val="23"/>
                <w:szCs w:val="23"/>
              </w:rPr>
              <w:t xml:space="preserve">ла) </w:t>
            </w:r>
            <w:r w:rsidR="00B93783">
              <w:rPr>
                <w:sz w:val="23"/>
                <w:szCs w:val="23"/>
              </w:rPr>
              <w:t>ў</w:t>
            </w:r>
            <w:r w:rsidRPr="00B93783">
              <w:rPr>
                <w:sz w:val="23"/>
                <w:szCs w:val="23"/>
              </w:rPr>
              <w:t>тказувчанлик</w:t>
            </w:r>
          </w:p>
        </w:tc>
      </w:tr>
      <w:tr w:rsidR="00084773" w:rsidRPr="00B93783" w14:paraId="68B4CB5D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20E3B5A4" w14:textId="77777777" w:rsidR="00084773" w:rsidRPr="00B93783" w:rsidRDefault="00084773" w:rsidP="00084773">
            <w:pPr>
              <w:rPr>
                <w:bCs/>
                <w:sz w:val="23"/>
                <w:szCs w:val="23"/>
              </w:rPr>
            </w:pPr>
            <w:r w:rsidRPr="00B93783">
              <w:rPr>
                <w:bCs/>
                <w:sz w:val="23"/>
                <w:szCs w:val="23"/>
              </w:rPr>
              <w:t xml:space="preserve">Y     </w:t>
            </w:r>
          </w:p>
          <w:p w14:paraId="5ABC1E28" w14:textId="77777777" w:rsidR="00084773" w:rsidRPr="00B93783" w:rsidRDefault="00084773" w:rsidP="00084773">
            <w:pPr>
              <w:rPr>
                <w:bCs/>
                <w:sz w:val="23"/>
                <w:szCs w:val="23"/>
              </w:rPr>
            </w:pPr>
            <w:r w:rsidRPr="00B93783">
              <w:rPr>
                <w:bCs/>
                <w:sz w:val="23"/>
                <w:szCs w:val="23"/>
              </w:rPr>
              <w:t xml:space="preserve">       </w:t>
            </w:r>
            <w:r w:rsidRPr="00B93783">
              <w:rPr>
                <w:bCs/>
                <w:sz w:val="23"/>
                <w:szCs w:val="23"/>
              </w:rPr>
              <w:lastRenderedPageBreak/>
              <w:t xml:space="preserve">             </w:t>
            </w:r>
          </w:p>
        </w:tc>
        <w:tc>
          <w:tcPr>
            <w:tcW w:w="2520" w:type="dxa"/>
            <w:shd w:val="clear" w:color="auto" w:fill="auto"/>
          </w:tcPr>
          <w:p w14:paraId="7DDDCC9A" w14:textId="77777777" w:rsidR="00084773" w:rsidRPr="00B93783" w:rsidRDefault="00084773" w:rsidP="00084773">
            <w:pPr>
              <w:rPr>
                <w:iCs/>
                <w:sz w:val="23"/>
                <w:szCs w:val="23"/>
              </w:rPr>
            </w:pPr>
            <w:r w:rsidRPr="00B93783">
              <w:rPr>
                <w:iCs/>
                <w:sz w:val="23"/>
                <w:szCs w:val="23"/>
              </w:rPr>
              <w:lastRenderedPageBreak/>
              <w:t xml:space="preserve">- impuls   </w:t>
            </w:r>
          </w:p>
          <w:p w14:paraId="40FF3B9D" w14:textId="77777777" w:rsidR="00084773" w:rsidRPr="00B93783" w:rsidRDefault="00084773" w:rsidP="00084773">
            <w:pPr>
              <w:rPr>
                <w:iCs/>
                <w:sz w:val="23"/>
                <w:szCs w:val="23"/>
              </w:rPr>
            </w:pPr>
          </w:p>
        </w:tc>
        <w:tc>
          <w:tcPr>
            <w:tcW w:w="5039" w:type="dxa"/>
            <w:shd w:val="clear" w:color="auto" w:fill="auto"/>
          </w:tcPr>
          <w:p w14:paraId="1A9EBFB1" w14:textId="77777777" w:rsidR="00084773" w:rsidRPr="00B93783" w:rsidRDefault="00084773" w:rsidP="00084773">
            <w:pPr>
              <w:rPr>
                <w:sz w:val="23"/>
                <w:szCs w:val="23"/>
              </w:rPr>
            </w:pPr>
            <w:r w:rsidRPr="00B93783">
              <w:rPr>
                <w:sz w:val="23"/>
                <w:szCs w:val="23"/>
              </w:rPr>
              <w:t>- сигнал горизонтальной (стр</w:t>
            </w:r>
            <w:r w:rsidRPr="00B93783">
              <w:rPr>
                <w:sz w:val="23"/>
                <w:szCs w:val="23"/>
              </w:rPr>
              <w:lastRenderedPageBreak/>
              <w:t>очной) синхр</w:t>
            </w:r>
            <w:r w:rsidRPr="00B93783">
              <w:rPr>
                <w:sz w:val="23"/>
                <w:szCs w:val="23"/>
              </w:rPr>
              <w:lastRenderedPageBreak/>
              <w:t>о</w:t>
            </w:r>
            <w:r w:rsidRPr="00B93783">
              <w:rPr>
                <w:sz w:val="23"/>
                <w:szCs w:val="23"/>
              </w:rPr>
              <w:lastRenderedPageBreak/>
              <w:t>низации</w:t>
            </w:r>
          </w:p>
        </w:tc>
        <w:tc>
          <w:tcPr>
            <w:tcW w:w="5053" w:type="dxa"/>
          </w:tcPr>
          <w:p w14:paraId="572CB1FB" w14:textId="77777777" w:rsidR="00084773" w:rsidRPr="00B93783" w:rsidRDefault="00084773" w:rsidP="00084773">
            <w:pPr>
              <w:rPr>
                <w:sz w:val="23"/>
                <w:szCs w:val="23"/>
              </w:rPr>
            </w:pPr>
            <w:r w:rsidRPr="00B93783">
              <w:rPr>
                <w:sz w:val="23"/>
                <w:szCs w:val="23"/>
              </w:rPr>
              <w:t>- горизонтал (сатрли) синхронизация сигнали</w:t>
            </w:r>
          </w:p>
        </w:tc>
      </w:tr>
      <w:tr w:rsidR="00084773" w:rsidRPr="00B93783" w14:paraId="7429DD47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7AEA9F2D" w14:textId="77777777" w:rsidR="00084773" w:rsidRPr="00B93783" w:rsidRDefault="00084773" w:rsidP="00084773">
            <w:pPr>
              <w:rPr>
                <w:bCs/>
                <w:sz w:val="23"/>
                <w:szCs w:val="23"/>
              </w:rPr>
            </w:pPr>
            <w:r w:rsidRPr="00B93783">
              <w:rPr>
                <w:bCs/>
                <w:sz w:val="23"/>
                <w:szCs w:val="23"/>
              </w:rPr>
              <w:t xml:space="preserve">Y                              </w:t>
            </w:r>
          </w:p>
        </w:tc>
        <w:tc>
          <w:tcPr>
            <w:tcW w:w="2520" w:type="dxa"/>
            <w:shd w:val="clear" w:color="auto" w:fill="auto"/>
          </w:tcPr>
          <w:p w14:paraId="15E96CDF" w14:textId="77777777" w:rsidR="00084773" w:rsidRPr="00B93783" w:rsidRDefault="00084773" w:rsidP="00084773">
            <w:pPr>
              <w:rPr>
                <w:iCs/>
                <w:sz w:val="23"/>
                <w:szCs w:val="23"/>
              </w:rPr>
            </w:pPr>
            <w:r w:rsidRPr="00B93783">
              <w:rPr>
                <w:iCs/>
                <w:sz w:val="23"/>
                <w:szCs w:val="23"/>
              </w:rPr>
              <w:t xml:space="preserve">- signal   </w:t>
            </w:r>
          </w:p>
        </w:tc>
        <w:tc>
          <w:tcPr>
            <w:tcW w:w="5039" w:type="dxa"/>
            <w:shd w:val="clear" w:color="auto" w:fill="auto"/>
          </w:tcPr>
          <w:p w14:paraId="370273AA" w14:textId="77777777" w:rsidR="00084773" w:rsidRPr="00B93783" w:rsidRDefault="00084773" w:rsidP="00084773">
            <w:pPr>
              <w:rPr>
                <w:sz w:val="23"/>
                <w:szCs w:val="23"/>
              </w:rPr>
            </w:pPr>
            <w:r w:rsidRPr="00B93783">
              <w:rPr>
                <w:sz w:val="23"/>
                <w:szCs w:val="23"/>
              </w:rPr>
              <w:t>- сигнал яркости</w:t>
            </w:r>
          </w:p>
        </w:tc>
        <w:tc>
          <w:tcPr>
            <w:tcW w:w="5053" w:type="dxa"/>
          </w:tcPr>
          <w:p w14:paraId="741C13A0" w14:textId="77777777" w:rsidR="00084773" w:rsidRPr="00B93783" w:rsidRDefault="00084773" w:rsidP="00084773">
            <w:pPr>
              <w:rPr>
                <w:sz w:val="23"/>
                <w:szCs w:val="23"/>
              </w:rPr>
            </w:pPr>
            <w:r w:rsidRPr="00B93783">
              <w:rPr>
                <w:sz w:val="23"/>
                <w:szCs w:val="23"/>
              </w:rPr>
              <w:t>- ёр</w:t>
            </w:r>
            <w:r w:rsidR="00B93783">
              <w:rPr>
                <w:sz w:val="23"/>
                <w:szCs w:val="23"/>
              </w:rPr>
              <w:t>қ</w:t>
            </w:r>
            <w:r w:rsidRPr="00B93783">
              <w:rPr>
                <w:sz w:val="23"/>
                <w:szCs w:val="23"/>
              </w:rPr>
              <w:t>инлик сигнали</w:t>
            </w:r>
          </w:p>
        </w:tc>
      </w:tr>
      <w:tr w:rsidR="00084773" w:rsidRPr="00B93783" w14:paraId="690E4A64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051AEC40" w14:textId="77777777" w:rsidR="00084773" w:rsidRPr="00B93783" w:rsidRDefault="00084773" w:rsidP="00084773">
            <w:pPr>
              <w:rPr>
                <w:bCs/>
                <w:caps/>
                <w:sz w:val="23"/>
                <w:szCs w:val="23"/>
              </w:rPr>
            </w:pPr>
            <w:r w:rsidRPr="00B93783">
              <w:rPr>
                <w:bCs/>
                <w:caps/>
                <w:sz w:val="23"/>
                <w:szCs w:val="23"/>
                <w:lang w:val="en-US"/>
              </w:rPr>
              <w:t>Y</w:t>
            </w:r>
            <w:r w:rsidRPr="00B93783">
              <w:rPr>
                <w:bCs/>
                <w:caps/>
                <w:sz w:val="23"/>
                <w:szCs w:val="23"/>
              </w:rPr>
              <w:t xml:space="preserve">                              </w:t>
            </w:r>
          </w:p>
        </w:tc>
        <w:tc>
          <w:tcPr>
            <w:tcW w:w="2520" w:type="dxa"/>
            <w:shd w:val="clear" w:color="auto" w:fill="auto"/>
          </w:tcPr>
          <w:p w14:paraId="74E605AD" w14:textId="77777777" w:rsidR="00084773" w:rsidRPr="00B93783" w:rsidRDefault="00084773" w:rsidP="00084773">
            <w:pPr>
              <w:rPr>
                <w:iCs/>
                <w:sz w:val="23"/>
                <w:szCs w:val="23"/>
              </w:rPr>
            </w:pPr>
            <w:r w:rsidRPr="00B93783">
              <w:rPr>
                <w:iCs/>
                <w:sz w:val="23"/>
                <w:szCs w:val="23"/>
              </w:rPr>
              <w:t xml:space="preserve">- </w:t>
            </w:r>
            <w:r w:rsidRPr="00B93783">
              <w:rPr>
                <w:iCs/>
                <w:sz w:val="23"/>
                <w:szCs w:val="23"/>
                <w:lang w:val="en-US"/>
              </w:rPr>
              <w:t>Yoke</w:t>
            </w:r>
            <w:r w:rsidRPr="00B93783">
              <w:rPr>
                <w:iCs/>
                <w:sz w:val="23"/>
                <w:szCs w:val="23"/>
              </w:rPr>
              <w:t xml:space="preserve">     </w:t>
            </w:r>
          </w:p>
        </w:tc>
        <w:tc>
          <w:tcPr>
            <w:tcW w:w="5039" w:type="dxa"/>
            <w:shd w:val="clear" w:color="auto" w:fill="auto"/>
          </w:tcPr>
          <w:p w14:paraId="3774A10E" w14:textId="77777777" w:rsidR="00084773" w:rsidRPr="00B93783" w:rsidRDefault="00084773" w:rsidP="00084773">
            <w:pPr>
              <w:rPr>
                <w:sz w:val="23"/>
                <w:szCs w:val="23"/>
              </w:rPr>
            </w:pPr>
            <w:r w:rsidRPr="00B93783">
              <w:rPr>
                <w:sz w:val="23"/>
                <w:szCs w:val="23"/>
              </w:rPr>
              <w:t xml:space="preserve">- отклоняющая система  </w:t>
            </w:r>
          </w:p>
        </w:tc>
        <w:tc>
          <w:tcPr>
            <w:tcW w:w="5053" w:type="dxa"/>
          </w:tcPr>
          <w:p w14:paraId="10535C72" w14:textId="77777777" w:rsidR="00084773" w:rsidRPr="00B93783" w:rsidRDefault="00084773" w:rsidP="00084773">
            <w:pPr>
              <w:rPr>
                <w:sz w:val="23"/>
                <w:szCs w:val="23"/>
              </w:rPr>
            </w:pPr>
            <w:r w:rsidRPr="00B93783">
              <w:rPr>
                <w:sz w:val="23"/>
                <w:szCs w:val="23"/>
              </w:rPr>
              <w:t>- о</w:t>
            </w:r>
            <w:r w:rsidR="00B93783">
              <w:rPr>
                <w:sz w:val="23"/>
                <w:szCs w:val="23"/>
              </w:rPr>
              <w:t>ғ</w:t>
            </w:r>
            <w:r w:rsidRPr="00B93783">
              <w:rPr>
                <w:sz w:val="23"/>
                <w:szCs w:val="23"/>
              </w:rPr>
              <w:t>увчи тизим</w:t>
            </w:r>
          </w:p>
        </w:tc>
      </w:tr>
      <w:tr w:rsidR="00084773" w:rsidRPr="00B93783" w14:paraId="1FEC9EA9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6448DB62" w14:textId="77777777" w:rsidR="00084773" w:rsidRPr="00B93783" w:rsidRDefault="00084773" w:rsidP="00084773">
            <w:pPr>
              <w:rPr>
                <w:bCs/>
                <w:sz w:val="23"/>
                <w:szCs w:val="23"/>
              </w:rPr>
            </w:pPr>
            <w:r w:rsidRPr="00B93783">
              <w:rPr>
                <w:bCs/>
                <w:sz w:val="23"/>
                <w:szCs w:val="23"/>
              </w:rPr>
              <w:t xml:space="preserve">YAC  </w:t>
            </w:r>
          </w:p>
          <w:p w14:paraId="5A151E82" w14:textId="77777777" w:rsidR="00084773" w:rsidRPr="00B93783" w:rsidRDefault="00084773" w:rsidP="00084773">
            <w:pPr>
              <w:rPr>
                <w:bCs/>
                <w:sz w:val="23"/>
                <w:szCs w:val="23"/>
              </w:rPr>
            </w:pPr>
            <w:r w:rsidRPr="00B93783">
              <w:rPr>
                <w:bCs/>
                <w:sz w:val="23"/>
                <w:szCs w:val="23"/>
              </w:rPr>
              <w:t xml:space="preserve">                            </w:t>
            </w:r>
          </w:p>
        </w:tc>
        <w:tc>
          <w:tcPr>
            <w:tcW w:w="2520" w:type="dxa"/>
            <w:shd w:val="clear" w:color="auto" w:fill="auto"/>
          </w:tcPr>
          <w:p w14:paraId="77404E3F" w14:textId="77777777" w:rsidR="00084773" w:rsidRPr="00B93783" w:rsidRDefault="00084773" w:rsidP="00084773">
            <w:pPr>
              <w:rPr>
                <w:iCs/>
                <w:sz w:val="23"/>
                <w:szCs w:val="23"/>
              </w:rPr>
            </w:pPr>
            <w:r w:rsidRPr="00B93783">
              <w:rPr>
                <w:iCs/>
                <w:sz w:val="23"/>
                <w:szCs w:val="23"/>
              </w:rPr>
              <w:t xml:space="preserve">- yaw attitude  sensor   </w:t>
            </w:r>
          </w:p>
        </w:tc>
        <w:tc>
          <w:tcPr>
            <w:tcW w:w="5039" w:type="dxa"/>
            <w:shd w:val="clear" w:color="auto" w:fill="auto"/>
          </w:tcPr>
          <w:p w14:paraId="7906ABBD" w14:textId="77777777" w:rsidR="00084773" w:rsidRPr="00B93783" w:rsidRDefault="00084773" w:rsidP="00084773">
            <w:pPr>
              <w:rPr>
                <w:sz w:val="23"/>
                <w:szCs w:val="23"/>
              </w:rPr>
            </w:pPr>
            <w:r w:rsidRPr="00B93783">
              <w:rPr>
                <w:sz w:val="23"/>
                <w:szCs w:val="23"/>
              </w:rPr>
              <w:t xml:space="preserve">- датчик положения по углу рыскания/путевому углу   </w:t>
            </w:r>
          </w:p>
        </w:tc>
        <w:tc>
          <w:tcPr>
            <w:tcW w:w="5053" w:type="dxa"/>
          </w:tcPr>
          <w:p w14:paraId="0FF75E62" w14:textId="77777777" w:rsidR="00084773" w:rsidRPr="00B93783" w:rsidRDefault="00084773" w:rsidP="00084773">
            <w:pPr>
              <w:rPr>
                <w:sz w:val="23"/>
                <w:szCs w:val="23"/>
              </w:rPr>
            </w:pPr>
            <w:r w:rsidRPr="00B93783">
              <w:rPr>
                <w:sz w:val="23"/>
                <w:szCs w:val="23"/>
              </w:rPr>
              <w:t xml:space="preserve">- </w:t>
            </w:r>
            <w:r w:rsidR="00B93783">
              <w:rPr>
                <w:sz w:val="23"/>
                <w:szCs w:val="23"/>
              </w:rPr>
              <w:t>қ</w:t>
            </w:r>
            <w:r w:rsidRPr="00B93783">
              <w:rPr>
                <w:sz w:val="23"/>
                <w:szCs w:val="23"/>
              </w:rPr>
              <w:t>идириш бурчаги/й</w:t>
            </w:r>
            <w:r w:rsidR="00B93783">
              <w:rPr>
                <w:sz w:val="23"/>
                <w:szCs w:val="23"/>
              </w:rPr>
              <w:t>ў</w:t>
            </w:r>
            <w:r w:rsidRPr="00B93783">
              <w:rPr>
                <w:sz w:val="23"/>
                <w:szCs w:val="23"/>
              </w:rPr>
              <w:t>л бурчаги б</w:t>
            </w:r>
            <w:r w:rsidR="00B93783">
              <w:rPr>
                <w:sz w:val="23"/>
                <w:szCs w:val="23"/>
              </w:rPr>
              <w:t>ў</w:t>
            </w:r>
            <w:r w:rsidRPr="00B93783">
              <w:rPr>
                <w:sz w:val="23"/>
                <w:szCs w:val="23"/>
              </w:rPr>
              <w:t xml:space="preserve">йича </w:t>
            </w:r>
            <w:r w:rsidR="00B93783">
              <w:rPr>
                <w:sz w:val="23"/>
                <w:szCs w:val="23"/>
              </w:rPr>
              <w:t>ҳ</w:t>
            </w:r>
            <w:r w:rsidRPr="00B93783">
              <w:rPr>
                <w:sz w:val="23"/>
                <w:szCs w:val="23"/>
              </w:rPr>
              <w:t>олат датчиги</w:t>
            </w:r>
          </w:p>
        </w:tc>
      </w:tr>
      <w:tr w:rsidR="00084773" w:rsidRPr="00B93783" w14:paraId="264721E7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538F70B1" w14:textId="77777777" w:rsidR="00084773" w:rsidRPr="00B93783" w:rsidRDefault="00084773" w:rsidP="00084773">
            <w:pPr>
              <w:spacing w:line="240" w:lineRule="exact"/>
              <w:rPr>
                <w:bCs/>
                <w:sz w:val="23"/>
                <w:szCs w:val="23"/>
              </w:rPr>
            </w:pPr>
            <w:r w:rsidRPr="00B93783">
              <w:rPr>
                <w:bCs/>
                <w:sz w:val="23"/>
                <w:szCs w:val="23"/>
              </w:rPr>
              <w:t xml:space="preserve">YIQ </w:t>
            </w:r>
          </w:p>
          <w:p w14:paraId="40E31217" w14:textId="77777777" w:rsidR="00084773" w:rsidRPr="00B93783" w:rsidRDefault="00084773" w:rsidP="00084773">
            <w:pPr>
              <w:spacing w:line="240" w:lineRule="exact"/>
              <w:rPr>
                <w:bCs/>
                <w:sz w:val="23"/>
                <w:szCs w:val="23"/>
              </w:rPr>
            </w:pPr>
            <w:r w:rsidRPr="00B93783">
              <w:rPr>
                <w:bCs/>
                <w:sz w:val="23"/>
                <w:szCs w:val="23"/>
              </w:rPr>
              <w:t xml:space="preserve">                              </w:t>
            </w:r>
          </w:p>
        </w:tc>
        <w:tc>
          <w:tcPr>
            <w:tcW w:w="2520" w:type="dxa"/>
            <w:shd w:val="clear" w:color="auto" w:fill="auto"/>
          </w:tcPr>
          <w:p w14:paraId="6239C363" w14:textId="77777777" w:rsidR="00084773" w:rsidRPr="00B93783" w:rsidRDefault="00084773" w:rsidP="00084773">
            <w:pPr>
              <w:spacing w:line="240" w:lineRule="exact"/>
              <w:rPr>
                <w:iCs/>
                <w:sz w:val="23"/>
                <w:szCs w:val="23"/>
              </w:rPr>
            </w:pPr>
            <w:r w:rsidRPr="00B93783">
              <w:rPr>
                <w:iCs/>
                <w:sz w:val="23"/>
                <w:szCs w:val="23"/>
              </w:rPr>
              <w:t xml:space="preserve">- </w:t>
            </w:r>
            <w:r w:rsidRPr="00B93783">
              <w:rPr>
                <w:iCs/>
                <w:sz w:val="23"/>
                <w:szCs w:val="23"/>
                <w:lang w:val="en-US"/>
              </w:rPr>
              <w:t xml:space="preserve">YIQ </w:t>
            </w:r>
            <w:r w:rsidRPr="00B93783">
              <w:rPr>
                <w:iCs/>
                <w:sz w:val="23"/>
                <w:szCs w:val="23"/>
              </w:rPr>
              <w:t xml:space="preserve">     </w:t>
            </w:r>
          </w:p>
          <w:p w14:paraId="5D098E4C" w14:textId="77777777" w:rsidR="00084773" w:rsidRPr="00B93783" w:rsidRDefault="00084773" w:rsidP="00084773">
            <w:pPr>
              <w:spacing w:line="240" w:lineRule="exact"/>
              <w:rPr>
                <w:iCs/>
                <w:sz w:val="23"/>
                <w:szCs w:val="23"/>
              </w:rPr>
            </w:pPr>
          </w:p>
        </w:tc>
        <w:tc>
          <w:tcPr>
            <w:tcW w:w="5039" w:type="dxa"/>
            <w:shd w:val="clear" w:color="auto" w:fill="auto"/>
          </w:tcPr>
          <w:p w14:paraId="52A4D193" w14:textId="77777777" w:rsidR="00084773" w:rsidRPr="00B93783" w:rsidRDefault="00084773" w:rsidP="00084773">
            <w:pPr>
              <w:spacing w:line="240" w:lineRule="exact"/>
              <w:rPr>
                <w:sz w:val="23"/>
                <w:szCs w:val="23"/>
              </w:rPr>
            </w:pPr>
            <w:r w:rsidRPr="00B93783">
              <w:rPr>
                <w:sz w:val="23"/>
                <w:szCs w:val="23"/>
              </w:rPr>
              <w:t xml:space="preserve">- модель сигнала цветности//цветовая модель  </w:t>
            </w:r>
          </w:p>
        </w:tc>
        <w:tc>
          <w:tcPr>
            <w:tcW w:w="5053" w:type="dxa"/>
          </w:tcPr>
          <w:p w14:paraId="1808D7AF" w14:textId="77777777" w:rsidR="00084773" w:rsidRPr="00B93783" w:rsidRDefault="00084773" w:rsidP="00084773">
            <w:pPr>
              <w:spacing w:line="240" w:lineRule="exact"/>
              <w:rPr>
                <w:sz w:val="23"/>
                <w:szCs w:val="23"/>
              </w:rPr>
            </w:pPr>
            <w:r w:rsidRPr="00B93783">
              <w:rPr>
                <w:sz w:val="23"/>
                <w:szCs w:val="23"/>
              </w:rPr>
              <w:t>- ранглилик сигналининг модели//ранг модели</w:t>
            </w:r>
          </w:p>
        </w:tc>
      </w:tr>
      <w:tr w:rsidR="00084773" w:rsidRPr="00B93783" w14:paraId="090556CE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11EC5FC8" w14:textId="77777777" w:rsidR="00084773" w:rsidRPr="00B93783" w:rsidRDefault="00084773" w:rsidP="00084773">
            <w:pPr>
              <w:rPr>
                <w:bCs/>
                <w:sz w:val="23"/>
                <w:szCs w:val="23"/>
              </w:rPr>
            </w:pPr>
            <w:r w:rsidRPr="00B93783">
              <w:rPr>
                <w:bCs/>
                <w:sz w:val="23"/>
                <w:szCs w:val="23"/>
              </w:rPr>
              <w:t xml:space="preserve">YMS </w:t>
            </w:r>
          </w:p>
          <w:p w14:paraId="34232C5C" w14:textId="77777777" w:rsidR="00084773" w:rsidRPr="00B93783" w:rsidRDefault="00084773" w:rsidP="00084773">
            <w:pPr>
              <w:rPr>
                <w:bCs/>
                <w:sz w:val="23"/>
                <w:szCs w:val="23"/>
              </w:rPr>
            </w:pPr>
            <w:r w:rsidRPr="00B93783">
              <w:rPr>
                <w:bCs/>
                <w:sz w:val="23"/>
                <w:szCs w:val="23"/>
              </w:rPr>
              <w:t xml:space="preserve">                             </w:t>
            </w:r>
          </w:p>
        </w:tc>
        <w:tc>
          <w:tcPr>
            <w:tcW w:w="2520" w:type="dxa"/>
            <w:shd w:val="clear" w:color="auto" w:fill="auto"/>
          </w:tcPr>
          <w:p w14:paraId="4469A1CF" w14:textId="77777777" w:rsidR="00084773" w:rsidRPr="00B93783" w:rsidRDefault="00084773" w:rsidP="00084773">
            <w:pPr>
              <w:rPr>
                <w:iCs/>
                <w:sz w:val="23"/>
                <w:szCs w:val="23"/>
              </w:rPr>
            </w:pPr>
            <w:r w:rsidRPr="00B93783">
              <w:rPr>
                <w:iCs/>
                <w:sz w:val="23"/>
                <w:szCs w:val="23"/>
              </w:rPr>
              <w:t xml:space="preserve">- Yamacha music  select   </w:t>
            </w:r>
          </w:p>
        </w:tc>
        <w:tc>
          <w:tcPr>
            <w:tcW w:w="5039" w:type="dxa"/>
            <w:shd w:val="clear" w:color="auto" w:fill="auto"/>
          </w:tcPr>
          <w:p w14:paraId="23715A9E" w14:textId="77777777" w:rsidR="00084773" w:rsidRPr="00B93783" w:rsidRDefault="00084773" w:rsidP="00084773">
            <w:pPr>
              <w:rPr>
                <w:sz w:val="23"/>
                <w:szCs w:val="23"/>
              </w:rPr>
            </w:pPr>
            <w:r w:rsidRPr="00B93783">
              <w:rPr>
                <w:sz w:val="23"/>
                <w:szCs w:val="23"/>
              </w:rPr>
              <w:t xml:space="preserve">- селектор музыкальных программ компании  Yamacha  </w:t>
            </w:r>
          </w:p>
        </w:tc>
        <w:tc>
          <w:tcPr>
            <w:tcW w:w="5053" w:type="dxa"/>
          </w:tcPr>
          <w:p w14:paraId="4EAE1FC3" w14:textId="77777777" w:rsidR="00084773" w:rsidRPr="00B93783" w:rsidRDefault="00084773" w:rsidP="00084773">
            <w:pPr>
              <w:rPr>
                <w:sz w:val="23"/>
                <w:szCs w:val="23"/>
              </w:rPr>
            </w:pPr>
            <w:r w:rsidRPr="00B93783">
              <w:rPr>
                <w:sz w:val="23"/>
                <w:szCs w:val="23"/>
              </w:rPr>
              <w:t>- Yamacha компанияси муси</w:t>
            </w:r>
            <w:r w:rsidR="00B93783">
              <w:rPr>
                <w:sz w:val="23"/>
                <w:szCs w:val="23"/>
              </w:rPr>
              <w:t>қ</w:t>
            </w:r>
            <w:r w:rsidRPr="00B93783">
              <w:rPr>
                <w:sz w:val="23"/>
                <w:szCs w:val="23"/>
              </w:rPr>
              <w:t>ий дастурлари селектори</w:t>
            </w:r>
          </w:p>
        </w:tc>
      </w:tr>
      <w:tr w:rsidR="00084773" w:rsidRPr="00B93783" w14:paraId="4A79FAB0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2CDFE3F2" w14:textId="77777777" w:rsidR="00084773" w:rsidRPr="00B93783" w:rsidRDefault="00084773" w:rsidP="00084773">
            <w:pPr>
              <w:rPr>
                <w:bCs/>
                <w:sz w:val="23"/>
                <w:szCs w:val="23"/>
              </w:rPr>
            </w:pPr>
            <w:r w:rsidRPr="00B93783">
              <w:rPr>
                <w:bCs/>
                <w:sz w:val="23"/>
                <w:szCs w:val="23"/>
              </w:rPr>
              <w:t xml:space="preserve">Y/N                              </w:t>
            </w:r>
          </w:p>
        </w:tc>
        <w:tc>
          <w:tcPr>
            <w:tcW w:w="2520" w:type="dxa"/>
            <w:shd w:val="clear" w:color="auto" w:fill="auto"/>
          </w:tcPr>
          <w:p w14:paraId="24387CDA" w14:textId="77777777" w:rsidR="00084773" w:rsidRPr="00B93783" w:rsidRDefault="00084773" w:rsidP="00084773">
            <w:pPr>
              <w:rPr>
                <w:iCs/>
                <w:sz w:val="23"/>
                <w:szCs w:val="23"/>
              </w:rPr>
            </w:pPr>
            <w:r w:rsidRPr="00B93783">
              <w:rPr>
                <w:iCs/>
                <w:sz w:val="23"/>
                <w:szCs w:val="23"/>
              </w:rPr>
              <w:t xml:space="preserve">- yes/no  </w:t>
            </w:r>
          </w:p>
        </w:tc>
        <w:tc>
          <w:tcPr>
            <w:tcW w:w="5039" w:type="dxa"/>
            <w:shd w:val="clear" w:color="auto" w:fill="auto"/>
          </w:tcPr>
          <w:p w14:paraId="261A8B0B" w14:textId="77777777" w:rsidR="00084773" w:rsidRPr="00B93783" w:rsidRDefault="00084773" w:rsidP="00084773">
            <w:pPr>
              <w:rPr>
                <w:sz w:val="23"/>
                <w:szCs w:val="23"/>
              </w:rPr>
            </w:pPr>
            <w:r w:rsidRPr="00B93783">
              <w:rPr>
                <w:sz w:val="23"/>
                <w:szCs w:val="23"/>
              </w:rPr>
              <w:t xml:space="preserve">- да/нет  </w:t>
            </w:r>
          </w:p>
        </w:tc>
        <w:tc>
          <w:tcPr>
            <w:tcW w:w="5053" w:type="dxa"/>
          </w:tcPr>
          <w:p w14:paraId="6354E249" w14:textId="77777777" w:rsidR="00084773" w:rsidRPr="00B93783" w:rsidRDefault="00084773" w:rsidP="00084773">
            <w:pPr>
              <w:rPr>
                <w:sz w:val="23"/>
                <w:szCs w:val="23"/>
              </w:rPr>
            </w:pPr>
            <w:r w:rsidRPr="00B93783">
              <w:rPr>
                <w:sz w:val="23"/>
                <w:szCs w:val="23"/>
              </w:rPr>
              <w:t xml:space="preserve">- </w:t>
            </w:r>
            <w:r w:rsidR="00B93783">
              <w:rPr>
                <w:sz w:val="23"/>
                <w:szCs w:val="23"/>
              </w:rPr>
              <w:t>ҳ</w:t>
            </w:r>
            <w:r w:rsidRPr="00B93783">
              <w:rPr>
                <w:sz w:val="23"/>
                <w:szCs w:val="23"/>
              </w:rPr>
              <w:t>а/й</w:t>
            </w:r>
            <w:r w:rsidR="00B93783">
              <w:rPr>
                <w:sz w:val="23"/>
                <w:szCs w:val="23"/>
              </w:rPr>
              <w:t>ўқ</w:t>
            </w:r>
          </w:p>
        </w:tc>
      </w:tr>
      <w:tr w:rsidR="00084773" w:rsidRPr="00B93783" w14:paraId="3AA91CA9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4493088E" w14:textId="77777777" w:rsidR="00084773" w:rsidRPr="00B93783" w:rsidRDefault="00084773" w:rsidP="00084773">
            <w:pPr>
              <w:rPr>
                <w:bCs/>
                <w:sz w:val="23"/>
                <w:szCs w:val="23"/>
              </w:rPr>
            </w:pPr>
            <w:r w:rsidRPr="00B93783">
              <w:rPr>
                <w:bCs/>
                <w:sz w:val="23"/>
                <w:szCs w:val="23"/>
              </w:rPr>
              <w:t xml:space="preserve">YUV    </w:t>
            </w:r>
          </w:p>
          <w:p w14:paraId="57BC0886" w14:textId="77777777" w:rsidR="00084773" w:rsidRPr="00B93783" w:rsidRDefault="00084773" w:rsidP="00084773">
            <w:pPr>
              <w:rPr>
                <w:bCs/>
                <w:sz w:val="23"/>
                <w:szCs w:val="23"/>
              </w:rPr>
            </w:pPr>
          </w:p>
          <w:p w14:paraId="639FEDD2" w14:textId="77777777" w:rsidR="00084773" w:rsidRPr="00B93783" w:rsidRDefault="00084773" w:rsidP="00084773">
            <w:pPr>
              <w:rPr>
                <w:bCs/>
                <w:sz w:val="23"/>
                <w:szCs w:val="23"/>
              </w:rPr>
            </w:pPr>
          </w:p>
          <w:p w14:paraId="097375C6" w14:textId="77777777" w:rsidR="00084773" w:rsidRPr="00B93783" w:rsidRDefault="00084773" w:rsidP="00084773">
            <w:pPr>
              <w:rPr>
                <w:bCs/>
                <w:sz w:val="23"/>
                <w:szCs w:val="23"/>
              </w:rPr>
            </w:pPr>
            <w:r w:rsidRPr="00B93783">
              <w:rPr>
                <w:bCs/>
                <w:sz w:val="23"/>
                <w:szCs w:val="23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520" w:type="dxa"/>
            <w:shd w:val="clear" w:color="auto" w:fill="auto"/>
          </w:tcPr>
          <w:p w14:paraId="2D79D04C" w14:textId="77777777" w:rsidR="00084773" w:rsidRPr="00B93783" w:rsidRDefault="00084773" w:rsidP="00084773">
            <w:pPr>
              <w:rPr>
                <w:iCs/>
                <w:sz w:val="23"/>
                <w:szCs w:val="23"/>
              </w:rPr>
            </w:pPr>
            <w:r w:rsidRPr="00B93783">
              <w:rPr>
                <w:iCs/>
                <w:sz w:val="23"/>
                <w:szCs w:val="23"/>
              </w:rPr>
              <w:t xml:space="preserve">- </w:t>
            </w:r>
            <w:r w:rsidRPr="00B93783">
              <w:rPr>
                <w:iCs/>
                <w:sz w:val="23"/>
                <w:szCs w:val="23"/>
                <w:lang w:val="en-US"/>
              </w:rPr>
              <w:t>YUV</w:t>
            </w:r>
            <w:r w:rsidRPr="00B93783">
              <w:rPr>
                <w:iCs/>
                <w:sz w:val="23"/>
                <w:szCs w:val="23"/>
              </w:rPr>
              <w:t xml:space="preserve">     </w:t>
            </w:r>
          </w:p>
          <w:p w14:paraId="3538C342" w14:textId="77777777" w:rsidR="00084773" w:rsidRPr="00B93783" w:rsidRDefault="00084773" w:rsidP="00084773">
            <w:pPr>
              <w:rPr>
                <w:iCs/>
                <w:sz w:val="23"/>
                <w:szCs w:val="23"/>
              </w:rPr>
            </w:pPr>
          </w:p>
          <w:p w14:paraId="5DA79809" w14:textId="77777777" w:rsidR="00084773" w:rsidRPr="00B93783" w:rsidRDefault="00084773" w:rsidP="00084773">
            <w:pPr>
              <w:rPr>
                <w:iCs/>
                <w:sz w:val="23"/>
                <w:szCs w:val="23"/>
              </w:rPr>
            </w:pPr>
          </w:p>
          <w:p w14:paraId="0180820A" w14:textId="77777777" w:rsidR="00084773" w:rsidRPr="00B93783" w:rsidRDefault="00084773" w:rsidP="00084773">
            <w:pPr>
              <w:rPr>
                <w:iCs/>
                <w:sz w:val="23"/>
                <w:szCs w:val="23"/>
              </w:rPr>
            </w:pPr>
            <w:r w:rsidRPr="00B93783">
              <w:rPr>
                <w:iCs/>
                <w:sz w:val="23"/>
                <w:szCs w:val="23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039" w:type="dxa"/>
            <w:shd w:val="clear" w:color="auto" w:fill="auto"/>
          </w:tcPr>
          <w:p w14:paraId="3A097B45" w14:textId="77777777" w:rsidR="00084773" w:rsidRPr="00B93783" w:rsidRDefault="00084773" w:rsidP="00084773">
            <w:pPr>
              <w:rPr>
                <w:sz w:val="23"/>
                <w:szCs w:val="23"/>
              </w:rPr>
            </w:pPr>
            <w:r w:rsidRPr="00B93783">
              <w:rPr>
                <w:sz w:val="23"/>
                <w:szCs w:val="23"/>
              </w:rPr>
              <w:t>- цветовое пространство</w:t>
            </w:r>
            <w:r w:rsidRPr="00B93783">
              <w:rPr>
                <w:iCs/>
                <w:sz w:val="23"/>
                <w:szCs w:val="23"/>
              </w:rPr>
              <w:t xml:space="preserve"> </w:t>
            </w:r>
            <w:r w:rsidRPr="00B93783">
              <w:rPr>
                <w:iCs/>
                <w:sz w:val="23"/>
                <w:szCs w:val="23"/>
                <w:lang w:val="en-US"/>
              </w:rPr>
              <w:t>YUV</w:t>
            </w:r>
            <w:r w:rsidRPr="00B93783">
              <w:rPr>
                <w:iCs/>
                <w:sz w:val="23"/>
                <w:szCs w:val="23"/>
              </w:rPr>
              <w:t xml:space="preserve">, используемое в системе </w:t>
            </w:r>
            <w:r w:rsidRPr="00B93783">
              <w:rPr>
                <w:iCs/>
                <w:sz w:val="23"/>
                <w:szCs w:val="23"/>
                <w:lang w:val="en-US"/>
              </w:rPr>
              <w:t>PAL</w:t>
            </w:r>
            <w:r w:rsidRPr="00B93783">
              <w:rPr>
                <w:iCs/>
                <w:sz w:val="23"/>
                <w:szCs w:val="23"/>
              </w:rPr>
              <w:t xml:space="preserve">: </w:t>
            </w:r>
            <w:r w:rsidRPr="00B93783">
              <w:rPr>
                <w:iCs/>
                <w:sz w:val="23"/>
                <w:szCs w:val="23"/>
                <w:lang w:val="en-US"/>
              </w:rPr>
              <w:t>Y</w:t>
            </w:r>
            <w:r w:rsidRPr="00B93783">
              <w:rPr>
                <w:iCs/>
                <w:sz w:val="23"/>
                <w:szCs w:val="23"/>
              </w:rPr>
              <w:t xml:space="preserve"> - яркость, </w:t>
            </w:r>
            <w:r w:rsidRPr="00B93783">
              <w:rPr>
                <w:iCs/>
                <w:sz w:val="23"/>
                <w:szCs w:val="23"/>
              </w:rPr>
              <w:br/>
              <w:t xml:space="preserve">1,3 </w:t>
            </w:r>
            <w:r w:rsidRPr="00B93783">
              <w:rPr>
                <w:iCs/>
                <w:sz w:val="23"/>
                <w:szCs w:val="23"/>
                <w:lang w:val="en-US"/>
              </w:rPr>
              <w:t>MHz</w:t>
            </w:r>
            <w:r w:rsidRPr="00B93783">
              <w:rPr>
                <w:iCs/>
                <w:sz w:val="23"/>
                <w:szCs w:val="23"/>
              </w:rPr>
              <w:t xml:space="preserve">  компоненты сигнала цветности </w:t>
            </w:r>
            <w:r w:rsidRPr="00B93783">
              <w:rPr>
                <w:iCs/>
                <w:sz w:val="23"/>
                <w:szCs w:val="23"/>
                <w:lang w:val="en-US"/>
              </w:rPr>
              <w:t>U</w:t>
            </w:r>
            <w:r w:rsidRPr="00B93783">
              <w:rPr>
                <w:iCs/>
                <w:sz w:val="23"/>
                <w:szCs w:val="23"/>
              </w:rPr>
              <w:t xml:space="preserve">, </w:t>
            </w:r>
            <w:r w:rsidRPr="00B93783">
              <w:rPr>
                <w:iCs/>
                <w:sz w:val="23"/>
                <w:szCs w:val="23"/>
                <w:lang w:val="en-US"/>
              </w:rPr>
              <w:t>V</w:t>
            </w:r>
            <w:r w:rsidRPr="00B93783">
              <w:rPr>
                <w:sz w:val="23"/>
                <w:szCs w:val="23"/>
              </w:rPr>
              <w:t xml:space="preserve">  </w:t>
            </w:r>
          </w:p>
        </w:tc>
        <w:tc>
          <w:tcPr>
            <w:tcW w:w="5053" w:type="dxa"/>
          </w:tcPr>
          <w:p w14:paraId="18CAE468" w14:textId="77777777" w:rsidR="00084773" w:rsidRPr="00B93783" w:rsidRDefault="00084773" w:rsidP="00084773">
            <w:pPr>
              <w:rPr>
                <w:sz w:val="23"/>
                <w:szCs w:val="23"/>
              </w:rPr>
            </w:pPr>
            <w:r w:rsidRPr="00B93783">
              <w:rPr>
                <w:iCs/>
                <w:sz w:val="23"/>
                <w:szCs w:val="23"/>
              </w:rPr>
              <w:t xml:space="preserve">- </w:t>
            </w:r>
            <w:r w:rsidRPr="00B93783">
              <w:rPr>
                <w:iCs/>
                <w:sz w:val="23"/>
                <w:szCs w:val="23"/>
                <w:lang w:val="en-US"/>
              </w:rPr>
              <w:t>PAL</w:t>
            </w:r>
            <w:r w:rsidRPr="00B93783">
              <w:rPr>
                <w:iCs/>
                <w:sz w:val="23"/>
                <w:szCs w:val="23"/>
              </w:rPr>
              <w:t xml:space="preserve"> тизимида фойдаланиладиган </w:t>
            </w:r>
            <w:r w:rsidRPr="00B93783">
              <w:rPr>
                <w:iCs/>
                <w:sz w:val="23"/>
                <w:szCs w:val="23"/>
                <w:lang w:val="en-US"/>
              </w:rPr>
              <w:t>YUV</w:t>
            </w:r>
            <w:r w:rsidRPr="00B93783">
              <w:rPr>
                <w:iCs/>
                <w:sz w:val="23"/>
                <w:szCs w:val="23"/>
                <w:lang w:val="uz-Cyrl-UZ"/>
              </w:rPr>
              <w:t xml:space="preserve"> ранг фа</w:t>
            </w:r>
            <w:r w:rsidRPr="00B93783">
              <w:rPr>
                <w:iCs/>
                <w:sz w:val="23"/>
                <w:szCs w:val="23"/>
              </w:rPr>
              <w:t>зоси</w:t>
            </w:r>
            <w:r w:rsidRPr="00B93783">
              <w:rPr>
                <w:iCs/>
                <w:sz w:val="23"/>
                <w:szCs w:val="23"/>
                <w:lang w:val="uz-Cyrl-UZ"/>
              </w:rPr>
              <w:t>:</w:t>
            </w:r>
            <w:r w:rsidRPr="00B93783">
              <w:rPr>
                <w:iCs/>
                <w:sz w:val="23"/>
                <w:szCs w:val="23"/>
              </w:rPr>
              <w:t xml:space="preserve"> </w:t>
            </w:r>
            <w:r w:rsidRPr="00B93783">
              <w:rPr>
                <w:iCs/>
                <w:sz w:val="23"/>
                <w:szCs w:val="23"/>
                <w:lang w:val="en-US"/>
              </w:rPr>
              <w:t>Y</w:t>
            </w:r>
            <w:r w:rsidRPr="00B93783">
              <w:rPr>
                <w:iCs/>
                <w:sz w:val="23"/>
                <w:szCs w:val="23"/>
              </w:rPr>
              <w:t xml:space="preserve"> - ёр</w:t>
            </w:r>
            <w:r w:rsidR="00B93783">
              <w:rPr>
                <w:iCs/>
                <w:sz w:val="23"/>
                <w:szCs w:val="23"/>
                <w:lang w:val="uz-Cyrl-UZ"/>
              </w:rPr>
              <w:t>қ</w:t>
            </w:r>
            <w:r w:rsidRPr="00B93783">
              <w:rPr>
                <w:iCs/>
                <w:sz w:val="23"/>
                <w:szCs w:val="23"/>
                <w:lang w:val="uz-Cyrl-UZ"/>
              </w:rPr>
              <w:t>инлик</w:t>
            </w:r>
            <w:r w:rsidRPr="00B93783">
              <w:rPr>
                <w:iCs/>
                <w:sz w:val="23"/>
                <w:szCs w:val="23"/>
              </w:rPr>
              <w:t xml:space="preserve"> - </w:t>
            </w:r>
            <w:r w:rsidRPr="00B93783">
              <w:rPr>
                <w:iCs/>
                <w:sz w:val="23"/>
                <w:szCs w:val="23"/>
                <w:lang w:val="en-US"/>
              </w:rPr>
              <w:t>U</w:t>
            </w:r>
            <w:r w:rsidRPr="00B93783">
              <w:rPr>
                <w:iCs/>
                <w:sz w:val="23"/>
                <w:szCs w:val="23"/>
              </w:rPr>
              <w:t xml:space="preserve"> , </w:t>
            </w:r>
            <w:r w:rsidRPr="00B93783">
              <w:rPr>
                <w:iCs/>
                <w:sz w:val="23"/>
                <w:szCs w:val="23"/>
                <w:lang w:val="en-US"/>
              </w:rPr>
              <w:t>V</w:t>
            </w:r>
            <w:r w:rsidRPr="00B93783">
              <w:rPr>
                <w:iCs/>
                <w:sz w:val="23"/>
                <w:szCs w:val="23"/>
              </w:rPr>
              <w:t xml:space="preserve"> ранглилик сигналининг 1,3 </w:t>
            </w:r>
            <w:r w:rsidRPr="00B93783">
              <w:rPr>
                <w:iCs/>
                <w:sz w:val="23"/>
                <w:szCs w:val="23"/>
                <w:lang w:val="en-US"/>
              </w:rPr>
              <w:t>MHz</w:t>
            </w:r>
            <w:r w:rsidRPr="00B93783">
              <w:rPr>
                <w:iCs/>
                <w:sz w:val="23"/>
                <w:szCs w:val="23"/>
              </w:rPr>
              <w:t xml:space="preserve"> ли компоненти</w:t>
            </w:r>
          </w:p>
        </w:tc>
      </w:tr>
    </w:tbl>
    <w:p w14:paraId="04BD3FB0" w14:textId="77777777" w:rsidR="00084773" w:rsidRPr="00B93783" w:rsidRDefault="00084773" w:rsidP="004C2251"/>
    <w:p w14:paraId="6B40F091" w14:textId="77777777" w:rsidR="00084773" w:rsidRPr="00B93783" w:rsidRDefault="00084773" w:rsidP="004C2251"/>
    <w:tbl>
      <w:tblPr>
        <w:tblW w:w="14824" w:type="dxa"/>
        <w:tblInd w:w="-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2"/>
        <w:gridCol w:w="2520"/>
        <w:gridCol w:w="5039"/>
        <w:gridCol w:w="5053"/>
      </w:tblGrid>
      <w:tr w:rsidR="00084773" w:rsidRPr="00B93783" w14:paraId="536404A1" w14:textId="77777777">
        <w:trPr>
          <w:trHeight w:val="70"/>
        </w:trPr>
        <w:tc>
          <w:tcPr>
            <w:tcW w:w="14824" w:type="dxa"/>
            <w:gridSpan w:val="4"/>
            <w:shd w:val="clear" w:color="auto" w:fill="auto"/>
          </w:tcPr>
          <w:p w14:paraId="3559DC45" w14:textId="77777777" w:rsidR="00084773" w:rsidRPr="00B93783" w:rsidRDefault="00084773" w:rsidP="00084773">
            <w:pPr>
              <w:spacing w:before="40" w:after="40"/>
              <w:jc w:val="center"/>
              <w:rPr>
                <w:iCs/>
              </w:rPr>
            </w:pPr>
            <w:r w:rsidRPr="00B93783">
              <w:rPr>
                <w:b/>
                <w:bCs/>
              </w:rPr>
              <w:t>Z</w:t>
            </w:r>
          </w:p>
        </w:tc>
      </w:tr>
      <w:tr w:rsidR="00084773" w:rsidRPr="00B93783" w14:paraId="323B495B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3F126BDB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Z</w:t>
            </w:r>
          </w:p>
          <w:p w14:paraId="40C08275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520" w:type="dxa"/>
            <w:shd w:val="clear" w:color="auto" w:fill="auto"/>
          </w:tcPr>
          <w:p w14:paraId="34598A7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Impedance</w:t>
            </w:r>
          </w:p>
          <w:p w14:paraId="6A20AC8C" w14:textId="77777777" w:rsidR="00084773" w:rsidRPr="00B93783" w:rsidRDefault="00084773" w:rsidP="00084773">
            <w:pPr>
              <w:rPr>
                <w:iCs/>
              </w:rPr>
            </w:pPr>
          </w:p>
        </w:tc>
        <w:tc>
          <w:tcPr>
            <w:tcW w:w="5039" w:type="dxa"/>
            <w:shd w:val="clear" w:color="auto" w:fill="auto"/>
          </w:tcPr>
          <w:p w14:paraId="02886A1A" w14:textId="77777777" w:rsidR="00084773" w:rsidRPr="00B93783" w:rsidRDefault="00084773" w:rsidP="00084773">
            <w:r w:rsidRPr="00B93783">
              <w:t xml:space="preserve">- импеданс; полное/волновое сопротивление   </w:t>
            </w:r>
          </w:p>
        </w:tc>
        <w:tc>
          <w:tcPr>
            <w:tcW w:w="5053" w:type="dxa"/>
          </w:tcPr>
          <w:p w14:paraId="465B28DC" w14:textId="77777777" w:rsidR="00084773" w:rsidRPr="00B93783" w:rsidRDefault="00084773" w:rsidP="00084773">
            <w:r w:rsidRPr="00B93783">
              <w:t>- импеданс; т</w:t>
            </w:r>
            <w:r w:rsidR="00B93783">
              <w:t>ў</w:t>
            </w:r>
            <w:r w:rsidRPr="00B93783">
              <w:t>ли</w:t>
            </w:r>
            <w:r w:rsidR="00B93783">
              <w:t>қ</w:t>
            </w:r>
            <w:r w:rsidRPr="00B93783">
              <w:t>/т</w:t>
            </w:r>
            <w:r w:rsidR="00B93783">
              <w:t>ў</w:t>
            </w:r>
            <w:r w:rsidRPr="00B93783">
              <w:t>л</w:t>
            </w:r>
            <w:r w:rsidR="00B93783">
              <w:t>қ</w:t>
            </w:r>
            <w:r w:rsidRPr="00B93783">
              <w:t xml:space="preserve">ин </w:t>
            </w:r>
            <w:r w:rsidR="00B93783">
              <w:t>қ</w:t>
            </w:r>
            <w:r w:rsidRPr="00B93783">
              <w:t>аршилик</w:t>
            </w:r>
          </w:p>
        </w:tc>
      </w:tr>
      <w:tr w:rsidR="00084773" w:rsidRPr="00B93783" w14:paraId="7D2A4C4D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2779F2D7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Z, z</w:t>
            </w:r>
          </w:p>
        </w:tc>
        <w:tc>
          <w:tcPr>
            <w:tcW w:w="2520" w:type="dxa"/>
            <w:shd w:val="clear" w:color="auto" w:fill="auto"/>
          </w:tcPr>
          <w:p w14:paraId="0C65E039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zone  </w:t>
            </w:r>
          </w:p>
        </w:tc>
        <w:tc>
          <w:tcPr>
            <w:tcW w:w="5039" w:type="dxa"/>
            <w:shd w:val="clear" w:color="auto" w:fill="auto"/>
          </w:tcPr>
          <w:p w14:paraId="3B57B470" w14:textId="77777777" w:rsidR="00084773" w:rsidRPr="00B93783" w:rsidRDefault="00084773" w:rsidP="00084773">
            <w:r w:rsidRPr="00B93783">
              <w:t xml:space="preserve">- зона  </w:t>
            </w:r>
          </w:p>
        </w:tc>
        <w:tc>
          <w:tcPr>
            <w:tcW w:w="5053" w:type="dxa"/>
          </w:tcPr>
          <w:p w14:paraId="2EB1FC56" w14:textId="77777777" w:rsidR="00084773" w:rsidRPr="00B93783" w:rsidRDefault="00084773" w:rsidP="00084773">
            <w:r w:rsidRPr="00B93783">
              <w:t>- зона</w:t>
            </w:r>
          </w:p>
        </w:tc>
      </w:tr>
      <w:tr w:rsidR="00084773" w:rsidRPr="00B93783" w14:paraId="78EC969F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5ABE16BD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Z</w:t>
            </w:r>
          </w:p>
        </w:tc>
        <w:tc>
          <w:tcPr>
            <w:tcW w:w="2520" w:type="dxa"/>
            <w:shd w:val="clear" w:color="auto" w:fill="auto"/>
          </w:tcPr>
          <w:p w14:paraId="497B38B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zero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5039" w:type="dxa"/>
            <w:shd w:val="clear" w:color="auto" w:fill="auto"/>
          </w:tcPr>
          <w:p w14:paraId="173C699A" w14:textId="77777777" w:rsidR="00084773" w:rsidRPr="00B93783" w:rsidRDefault="00084773" w:rsidP="00084773">
            <w:r w:rsidRPr="00B93783">
              <w:t xml:space="preserve">- нуль, флаг, отсчет, состояние   </w:t>
            </w:r>
          </w:p>
        </w:tc>
        <w:tc>
          <w:tcPr>
            <w:tcW w:w="5053" w:type="dxa"/>
          </w:tcPr>
          <w:p w14:paraId="03AC029B" w14:textId="77777777" w:rsidR="00084773" w:rsidRPr="00B93783" w:rsidRDefault="00084773" w:rsidP="00084773">
            <w:r w:rsidRPr="00B93783">
              <w:t>- ноль, байро</w:t>
            </w:r>
            <w:r w:rsidR="00B93783">
              <w:t>қ</w:t>
            </w:r>
            <w:r w:rsidRPr="00B93783">
              <w:t>, сано</w:t>
            </w:r>
            <w:r w:rsidR="00B93783">
              <w:t>қ</w:t>
            </w:r>
            <w:r w:rsidRPr="00B93783">
              <w:t xml:space="preserve"> боши, </w:t>
            </w:r>
            <w:r w:rsidR="00B93783">
              <w:t>ҳ</w:t>
            </w:r>
            <w:r w:rsidRPr="00B93783">
              <w:t>олат</w:t>
            </w:r>
          </w:p>
        </w:tc>
      </w:tr>
      <w:tr w:rsidR="00084773" w:rsidRPr="00B93783" w14:paraId="6F1B5CB6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275B594F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Z</w:t>
            </w:r>
          </w:p>
        </w:tc>
        <w:tc>
          <w:tcPr>
            <w:tcW w:w="2520" w:type="dxa"/>
            <w:shd w:val="clear" w:color="auto" w:fill="auto"/>
          </w:tcPr>
          <w:p w14:paraId="767DF5CD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azimuth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>angle</w:t>
            </w:r>
          </w:p>
        </w:tc>
        <w:tc>
          <w:tcPr>
            <w:tcW w:w="5039" w:type="dxa"/>
            <w:shd w:val="clear" w:color="auto" w:fill="auto"/>
          </w:tcPr>
          <w:p w14:paraId="594BABF6" w14:textId="77777777" w:rsidR="00084773" w:rsidRPr="00B93783" w:rsidRDefault="00084773" w:rsidP="00084773">
            <w:r w:rsidRPr="00B93783">
              <w:t xml:space="preserve">- угол азимута   </w:t>
            </w:r>
          </w:p>
        </w:tc>
        <w:tc>
          <w:tcPr>
            <w:tcW w:w="5053" w:type="dxa"/>
          </w:tcPr>
          <w:p w14:paraId="4710EB30" w14:textId="77777777" w:rsidR="00084773" w:rsidRPr="00B93783" w:rsidRDefault="00084773" w:rsidP="00084773">
            <w:r w:rsidRPr="00B93783">
              <w:t>- азимут бурчаги</w:t>
            </w:r>
          </w:p>
        </w:tc>
      </w:tr>
      <w:tr w:rsidR="00084773" w:rsidRPr="00B93783" w14:paraId="720A7EDF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07C0AEE0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  <w:lang w:val="en-US"/>
              </w:rPr>
              <w:t>ZB</w:t>
            </w:r>
          </w:p>
        </w:tc>
        <w:tc>
          <w:tcPr>
            <w:tcW w:w="2520" w:type="dxa"/>
            <w:shd w:val="clear" w:color="auto" w:fill="auto"/>
          </w:tcPr>
          <w:p w14:paraId="06018B7D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Zero Bit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5039" w:type="dxa"/>
            <w:shd w:val="clear" w:color="auto" w:fill="auto"/>
          </w:tcPr>
          <w:p w14:paraId="0450F229" w14:textId="77777777" w:rsidR="00084773" w:rsidRPr="00B93783" w:rsidRDefault="00084773" w:rsidP="00084773">
            <w:r w:rsidRPr="00B93783">
              <w:t xml:space="preserve">- нулевой бит   </w:t>
            </w:r>
          </w:p>
        </w:tc>
        <w:tc>
          <w:tcPr>
            <w:tcW w:w="5053" w:type="dxa"/>
          </w:tcPr>
          <w:p w14:paraId="3066C7C4" w14:textId="77777777" w:rsidR="00084773" w:rsidRPr="00B93783" w:rsidRDefault="00084773" w:rsidP="00084773">
            <w:r w:rsidRPr="00B93783">
              <w:t>- нолга тенг бит</w:t>
            </w:r>
          </w:p>
        </w:tc>
      </w:tr>
      <w:tr w:rsidR="00084773" w:rsidRPr="00B93783" w14:paraId="34468ED9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17B2149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Z</w:t>
            </w:r>
            <w:r w:rsidRPr="00B93783">
              <w:rPr>
                <w:bCs/>
                <w:lang w:val="en-US"/>
              </w:rPr>
              <w:t>C</w:t>
            </w:r>
            <w:r w:rsidRPr="00B93783">
              <w:rPr>
                <w:bCs/>
              </w:rPr>
              <w:t xml:space="preserve">  </w:t>
            </w:r>
          </w:p>
        </w:tc>
        <w:tc>
          <w:tcPr>
            <w:tcW w:w="2520" w:type="dxa"/>
            <w:shd w:val="clear" w:color="auto" w:fill="auto"/>
          </w:tcPr>
          <w:p w14:paraId="25CCCE22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>-</w:t>
            </w:r>
            <w:r w:rsidRPr="00B93783">
              <w:rPr>
                <w:iCs/>
                <w:lang w:val="en-US"/>
              </w:rPr>
              <w:t xml:space="preserve"> Zone Coordinator</w:t>
            </w:r>
            <w:r w:rsidRPr="00B93783">
              <w:rPr>
                <w:iCs/>
              </w:rPr>
              <w:t xml:space="preserve">    </w:t>
            </w:r>
          </w:p>
        </w:tc>
        <w:tc>
          <w:tcPr>
            <w:tcW w:w="5039" w:type="dxa"/>
            <w:shd w:val="clear" w:color="auto" w:fill="auto"/>
          </w:tcPr>
          <w:p w14:paraId="3D0CA9B2" w14:textId="77777777" w:rsidR="00084773" w:rsidRPr="00B93783" w:rsidRDefault="00084773" w:rsidP="00084773">
            <w:r w:rsidRPr="00B93783">
              <w:t xml:space="preserve">- координатор зоны   </w:t>
            </w:r>
          </w:p>
        </w:tc>
        <w:tc>
          <w:tcPr>
            <w:tcW w:w="5053" w:type="dxa"/>
          </w:tcPr>
          <w:p w14:paraId="29D6E61C" w14:textId="77777777" w:rsidR="00084773" w:rsidRPr="00B93783" w:rsidRDefault="00084773" w:rsidP="00084773">
            <w:r w:rsidRPr="00B93783">
              <w:t>- зона координатори</w:t>
            </w:r>
          </w:p>
        </w:tc>
      </w:tr>
      <w:tr w:rsidR="00084773" w:rsidRPr="00B93783" w14:paraId="6957CCB8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11E2EA09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ZD</w:t>
            </w:r>
          </w:p>
        </w:tc>
        <w:tc>
          <w:tcPr>
            <w:tcW w:w="2520" w:type="dxa"/>
            <w:shd w:val="clear" w:color="auto" w:fill="auto"/>
          </w:tcPr>
          <w:p w14:paraId="49390E85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Zener diode  </w:t>
            </w:r>
          </w:p>
        </w:tc>
        <w:tc>
          <w:tcPr>
            <w:tcW w:w="5039" w:type="dxa"/>
            <w:shd w:val="clear" w:color="auto" w:fill="auto"/>
          </w:tcPr>
          <w:p w14:paraId="2CEEE773" w14:textId="77777777" w:rsidR="00084773" w:rsidRPr="00B93783" w:rsidRDefault="00084773" w:rsidP="00084773">
            <w:r w:rsidRPr="00B93783">
              <w:t>- диод Зенера</w:t>
            </w:r>
          </w:p>
        </w:tc>
        <w:tc>
          <w:tcPr>
            <w:tcW w:w="5053" w:type="dxa"/>
          </w:tcPr>
          <w:p w14:paraId="6431E62A" w14:textId="77777777" w:rsidR="00084773" w:rsidRPr="00B93783" w:rsidRDefault="00084773" w:rsidP="00084773">
            <w:r w:rsidRPr="00B93783">
              <w:t>- Зенер диоди</w:t>
            </w:r>
          </w:p>
        </w:tc>
      </w:tr>
      <w:tr w:rsidR="00084773" w:rsidRPr="00B93783" w14:paraId="17AE8128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6855AB86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ZD</w:t>
            </w:r>
          </w:p>
        </w:tc>
        <w:tc>
          <w:tcPr>
            <w:tcW w:w="2520" w:type="dxa"/>
            <w:shd w:val="clear" w:color="auto" w:fill="auto"/>
          </w:tcPr>
          <w:p w14:paraId="39A2171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zero drive  </w:t>
            </w:r>
          </w:p>
        </w:tc>
        <w:tc>
          <w:tcPr>
            <w:tcW w:w="5039" w:type="dxa"/>
            <w:shd w:val="clear" w:color="auto" w:fill="auto"/>
          </w:tcPr>
          <w:p w14:paraId="1A5D6870" w14:textId="77777777" w:rsidR="00084773" w:rsidRPr="00B93783" w:rsidRDefault="00084773" w:rsidP="00084773">
            <w:r w:rsidRPr="00B93783">
              <w:t xml:space="preserve">- шумоподавитель   </w:t>
            </w:r>
          </w:p>
        </w:tc>
        <w:tc>
          <w:tcPr>
            <w:tcW w:w="5053" w:type="dxa"/>
          </w:tcPr>
          <w:p w14:paraId="0C7C4D4F" w14:textId="77777777" w:rsidR="00084773" w:rsidRPr="00B93783" w:rsidRDefault="00084773" w:rsidP="00084773">
            <w:r w:rsidRPr="00B93783">
              <w:t>- шов</w:t>
            </w:r>
            <w:r w:rsidR="00B93783">
              <w:t>қ</w:t>
            </w:r>
            <w:r w:rsidRPr="00B93783">
              <w:t>ин бостиргич</w:t>
            </w:r>
          </w:p>
        </w:tc>
      </w:tr>
      <w:tr w:rsidR="00084773" w:rsidRPr="00B93783" w14:paraId="650D6330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1C9D8A84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ZF</w:t>
            </w:r>
          </w:p>
        </w:tc>
        <w:tc>
          <w:tcPr>
            <w:tcW w:w="2520" w:type="dxa"/>
            <w:shd w:val="clear" w:color="auto" w:fill="auto"/>
          </w:tcPr>
          <w:p w14:paraId="62D79928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zero frequency </w:t>
            </w:r>
          </w:p>
        </w:tc>
        <w:tc>
          <w:tcPr>
            <w:tcW w:w="5039" w:type="dxa"/>
            <w:shd w:val="clear" w:color="auto" w:fill="auto"/>
          </w:tcPr>
          <w:p w14:paraId="041B7E02" w14:textId="77777777" w:rsidR="00084773" w:rsidRPr="00B93783" w:rsidRDefault="00084773" w:rsidP="00084773">
            <w:r w:rsidRPr="00B93783">
              <w:t>- нулевая частота</w:t>
            </w:r>
          </w:p>
        </w:tc>
        <w:tc>
          <w:tcPr>
            <w:tcW w:w="5053" w:type="dxa"/>
          </w:tcPr>
          <w:p w14:paraId="2DBDCA7A" w14:textId="77777777" w:rsidR="00084773" w:rsidRPr="00B93783" w:rsidRDefault="00084773" w:rsidP="00084773">
            <w:r w:rsidRPr="00B93783">
              <w:t>-  нолга тенг частота</w:t>
            </w:r>
          </w:p>
        </w:tc>
      </w:tr>
      <w:tr w:rsidR="00084773" w:rsidRPr="00B93783" w14:paraId="7263759A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4DA32378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 xml:space="preserve">ZIF  </w:t>
            </w:r>
          </w:p>
          <w:p w14:paraId="0694962D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520" w:type="dxa"/>
            <w:shd w:val="clear" w:color="auto" w:fill="auto"/>
          </w:tcPr>
          <w:p w14:paraId="0D51FF30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zero insertion force  </w:t>
            </w:r>
          </w:p>
        </w:tc>
        <w:tc>
          <w:tcPr>
            <w:tcW w:w="5039" w:type="dxa"/>
            <w:shd w:val="clear" w:color="auto" w:fill="auto"/>
          </w:tcPr>
          <w:p w14:paraId="1DB788D1" w14:textId="77777777" w:rsidR="00084773" w:rsidRPr="00B93783" w:rsidRDefault="00084773" w:rsidP="00084773">
            <w:r w:rsidRPr="00B93783">
              <w:t xml:space="preserve">- с нулевым усилием сочленения   </w:t>
            </w:r>
          </w:p>
          <w:p w14:paraId="25086C21" w14:textId="77777777" w:rsidR="00084773" w:rsidRPr="00B93783" w:rsidRDefault="00084773" w:rsidP="00084773"/>
        </w:tc>
        <w:tc>
          <w:tcPr>
            <w:tcW w:w="5053" w:type="dxa"/>
          </w:tcPr>
          <w:p w14:paraId="4F28FC4A" w14:textId="77777777" w:rsidR="00084773" w:rsidRPr="00B93783" w:rsidRDefault="00084773" w:rsidP="00084773">
            <w:r w:rsidRPr="00B93783">
              <w:t xml:space="preserve">- бирикмани нолинчи кучайтириш билан </w:t>
            </w:r>
          </w:p>
        </w:tc>
      </w:tr>
      <w:tr w:rsidR="00084773" w:rsidRPr="00B93783" w14:paraId="42375F36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6CA3832A" w14:textId="77777777" w:rsidR="00084773" w:rsidRPr="00B93783" w:rsidRDefault="00084773" w:rsidP="00084773">
            <w:pPr>
              <w:rPr>
                <w:bCs/>
              </w:rPr>
            </w:pPr>
            <w:r w:rsidRPr="00B93783">
              <w:rPr>
                <w:bCs/>
              </w:rPr>
              <w:t>ZIP</w:t>
            </w:r>
          </w:p>
          <w:p w14:paraId="57EBC397" w14:textId="77777777" w:rsidR="00084773" w:rsidRPr="00B93783" w:rsidRDefault="00084773" w:rsidP="00084773">
            <w:pPr>
              <w:rPr>
                <w:bCs/>
              </w:rPr>
            </w:pPr>
          </w:p>
        </w:tc>
        <w:tc>
          <w:tcPr>
            <w:tcW w:w="2520" w:type="dxa"/>
            <w:shd w:val="clear" w:color="auto" w:fill="auto"/>
          </w:tcPr>
          <w:p w14:paraId="0ABB4FE6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zigzag-in-line package  </w:t>
            </w:r>
          </w:p>
        </w:tc>
        <w:tc>
          <w:tcPr>
            <w:tcW w:w="5039" w:type="dxa"/>
            <w:shd w:val="clear" w:color="auto" w:fill="auto"/>
          </w:tcPr>
          <w:p w14:paraId="4EF4EE70" w14:textId="77777777" w:rsidR="00084773" w:rsidRPr="00B93783" w:rsidRDefault="00084773" w:rsidP="00084773">
            <w:r w:rsidRPr="00B93783">
              <w:t xml:space="preserve">- плоский корпус со штырьками, расположенными зигзагообразно   </w:t>
            </w:r>
          </w:p>
        </w:tc>
        <w:tc>
          <w:tcPr>
            <w:tcW w:w="5053" w:type="dxa"/>
          </w:tcPr>
          <w:p w14:paraId="256C2E42" w14:textId="77777777" w:rsidR="00084773" w:rsidRPr="00B93783" w:rsidRDefault="00084773" w:rsidP="00084773">
            <w:r w:rsidRPr="00B93783">
              <w:t>- эгри-бугри жойлашган штирли ясси корпус</w:t>
            </w:r>
          </w:p>
        </w:tc>
      </w:tr>
      <w:tr w:rsidR="00084773" w:rsidRPr="00B93783" w14:paraId="24E36AB3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614C6E29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</w:rPr>
              <w:t>ZP</w:t>
            </w:r>
            <w:r w:rsidRPr="00B93783">
              <w:rPr>
                <w:bCs/>
                <w:lang w:val="en-US"/>
              </w:rPr>
              <w:t>I</w:t>
            </w:r>
          </w:p>
          <w:p w14:paraId="4C2B090A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520" w:type="dxa"/>
            <w:shd w:val="clear" w:color="auto" w:fill="auto"/>
          </w:tcPr>
          <w:p w14:paraId="2A069EEC" w14:textId="77777777" w:rsidR="00084773" w:rsidRPr="00B93783" w:rsidRDefault="00084773" w:rsidP="00084773">
            <w:pPr>
              <w:rPr>
                <w:iCs/>
              </w:rPr>
            </w:pPr>
            <w:r w:rsidRPr="00B93783">
              <w:rPr>
                <w:iCs/>
              </w:rPr>
              <w:t xml:space="preserve">- </w:t>
            </w:r>
            <w:r w:rsidRPr="00B93783">
              <w:rPr>
                <w:iCs/>
                <w:lang w:val="en-US"/>
              </w:rPr>
              <w:t>Zone Position Indicator</w:t>
            </w:r>
            <w:r w:rsidRPr="00B93783">
              <w:rPr>
                <w:iCs/>
              </w:rPr>
              <w:t xml:space="preserve">   </w:t>
            </w:r>
          </w:p>
        </w:tc>
        <w:tc>
          <w:tcPr>
            <w:tcW w:w="5039" w:type="dxa"/>
            <w:shd w:val="clear" w:color="auto" w:fill="auto"/>
          </w:tcPr>
          <w:p w14:paraId="5B0B98DA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 xml:space="preserve">- индикатор позиции зоны   </w:t>
            </w:r>
          </w:p>
          <w:p w14:paraId="66F3CA38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053" w:type="dxa"/>
          </w:tcPr>
          <w:p w14:paraId="31A1BD2E" w14:textId="77777777" w:rsidR="00084773" w:rsidRPr="00B93783" w:rsidRDefault="00084773" w:rsidP="00084773">
            <w:r w:rsidRPr="00B93783">
              <w:t>- зона позицияси индикатори</w:t>
            </w:r>
          </w:p>
        </w:tc>
      </w:tr>
      <w:tr w:rsidR="00084773" w:rsidRPr="00B93783" w14:paraId="63D33B80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43811877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  <w:lang w:val="en-US"/>
              </w:rPr>
              <w:t>ZVR</w:t>
            </w:r>
          </w:p>
          <w:p w14:paraId="4A9452FD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520" w:type="dxa"/>
            <w:shd w:val="clear" w:color="auto" w:fill="auto"/>
          </w:tcPr>
          <w:p w14:paraId="374091DF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Zener Voltage Regulator</w:t>
            </w:r>
          </w:p>
        </w:tc>
        <w:tc>
          <w:tcPr>
            <w:tcW w:w="5039" w:type="dxa"/>
            <w:shd w:val="clear" w:color="auto" w:fill="auto"/>
          </w:tcPr>
          <w:p w14:paraId="4328E94F" w14:textId="77777777" w:rsidR="00084773" w:rsidRPr="00B93783" w:rsidRDefault="00084773" w:rsidP="00084773">
            <w:r w:rsidRPr="00B93783">
              <w:t xml:space="preserve">- регулятор напряжения на стабилитронах </w:t>
            </w:r>
          </w:p>
        </w:tc>
        <w:tc>
          <w:tcPr>
            <w:tcW w:w="5053" w:type="dxa"/>
          </w:tcPr>
          <w:p w14:paraId="138B589D" w14:textId="77777777" w:rsidR="00084773" w:rsidRPr="00B93783" w:rsidRDefault="00084773" w:rsidP="00084773">
            <w:r w:rsidRPr="00B93783">
              <w:t>- стабилитронлардаги кучланиш ростлагичи</w:t>
            </w:r>
          </w:p>
        </w:tc>
      </w:tr>
      <w:tr w:rsidR="00084773" w:rsidRPr="00B93783" w14:paraId="58467992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399E8DBE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  <w:lang w:val="en-US"/>
              </w:rPr>
              <w:t>ZVS</w:t>
            </w:r>
          </w:p>
          <w:p w14:paraId="12B08F9D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520" w:type="dxa"/>
            <w:shd w:val="clear" w:color="auto" w:fill="auto"/>
          </w:tcPr>
          <w:p w14:paraId="1A82287E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Zero Voltage Switch</w:t>
            </w:r>
          </w:p>
        </w:tc>
        <w:tc>
          <w:tcPr>
            <w:tcW w:w="5039" w:type="dxa"/>
            <w:shd w:val="clear" w:color="auto" w:fill="auto"/>
          </w:tcPr>
          <w:p w14:paraId="0E5834EE" w14:textId="77777777" w:rsidR="00084773" w:rsidRPr="00B93783" w:rsidRDefault="00084773" w:rsidP="00084773">
            <w:r w:rsidRPr="00B93783">
              <w:t>- переключатель нулевого напряжения</w:t>
            </w:r>
          </w:p>
        </w:tc>
        <w:tc>
          <w:tcPr>
            <w:tcW w:w="5053" w:type="dxa"/>
          </w:tcPr>
          <w:p w14:paraId="68F3490D" w14:textId="77777777" w:rsidR="00084773" w:rsidRPr="00B93783" w:rsidRDefault="00084773" w:rsidP="00084773">
            <w:r w:rsidRPr="00B93783">
              <w:t>- нолинчи кучланишни алмашлаб улагич</w:t>
            </w:r>
          </w:p>
        </w:tc>
      </w:tr>
      <w:tr w:rsidR="00084773" w:rsidRPr="00B93783" w14:paraId="35930328" w14:textId="77777777">
        <w:trPr>
          <w:trHeight w:val="70"/>
        </w:trPr>
        <w:tc>
          <w:tcPr>
            <w:tcW w:w="2212" w:type="dxa"/>
            <w:shd w:val="clear" w:color="auto" w:fill="auto"/>
          </w:tcPr>
          <w:p w14:paraId="22B2CDED" w14:textId="77777777" w:rsidR="00084773" w:rsidRPr="00B93783" w:rsidRDefault="00084773" w:rsidP="00084773">
            <w:pPr>
              <w:rPr>
                <w:bCs/>
                <w:lang w:val="en-US"/>
              </w:rPr>
            </w:pPr>
            <w:r w:rsidRPr="00B93783">
              <w:rPr>
                <w:bCs/>
                <w:lang w:val="en-US"/>
              </w:rPr>
              <w:t>ZXMP</w:t>
            </w:r>
          </w:p>
          <w:p w14:paraId="4092C88D" w14:textId="77777777" w:rsidR="00084773" w:rsidRPr="00B93783" w:rsidRDefault="00084773" w:rsidP="00084773">
            <w:pPr>
              <w:rPr>
                <w:bCs/>
                <w:lang w:val="en-US"/>
              </w:rPr>
            </w:pPr>
          </w:p>
        </w:tc>
        <w:tc>
          <w:tcPr>
            <w:tcW w:w="2520" w:type="dxa"/>
            <w:shd w:val="clear" w:color="auto" w:fill="auto"/>
          </w:tcPr>
          <w:p w14:paraId="5A249FB0" w14:textId="77777777" w:rsidR="00084773" w:rsidRPr="00B93783" w:rsidRDefault="00084773" w:rsidP="00084773">
            <w:pPr>
              <w:rPr>
                <w:iCs/>
                <w:lang w:val="en-US"/>
              </w:rPr>
            </w:pPr>
            <w:r w:rsidRPr="00B93783">
              <w:rPr>
                <w:iCs/>
                <w:lang w:val="en-US"/>
              </w:rPr>
              <w:t>- Zero</w:t>
            </w:r>
            <w:r w:rsidRPr="00B93783">
              <w:rPr>
                <w:iCs/>
              </w:rPr>
              <w:t xml:space="preserve"> </w:t>
            </w:r>
            <w:r w:rsidRPr="00B93783">
              <w:rPr>
                <w:iCs/>
                <w:lang w:val="en-US"/>
              </w:rPr>
              <w:t>Transmission Power</w:t>
            </w:r>
          </w:p>
        </w:tc>
        <w:tc>
          <w:tcPr>
            <w:tcW w:w="5039" w:type="dxa"/>
            <w:shd w:val="clear" w:color="auto" w:fill="auto"/>
          </w:tcPr>
          <w:p w14:paraId="4A0F144E" w14:textId="77777777" w:rsidR="00084773" w:rsidRPr="00B93783" w:rsidRDefault="00084773" w:rsidP="00084773">
            <w:pPr>
              <w:rPr>
                <w:lang w:val="en-US"/>
              </w:rPr>
            </w:pPr>
            <w:r w:rsidRPr="00B93783">
              <w:t xml:space="preserve">- нулевая </w:t>
            </w:r>
            <w:r w:rsidRPr="00B93783">
              <w:lastRenderedPageBreak/>
              <w:t>мощность передачи</w:t>
            </w:r>
          </w:p>
          <w:p w14:paraId="3F8AC75B" w14:textId="77777777" w:rsidR="00084773" w:rsidRPr="00B93783" w:rsidRDefault="00084773" w:rsidP="00084773">
            <w:pPr>
              <w:rPr>
                <w:lang w:val="en-US"/>
              </w:rPr>
            </w:pPr>
          </w:p>
        </w:tc>
        <w:tc>
          <w:tcPr>
            <w:tcW w:w="5053" w:type="dxa"/>
          </w:tcPr>
          <w:p w14:paraId="4A0ED1CA" w14:textId="77777777" w:rsidR="00084773" w:rsidRPr="00B93783" w:rsidRDefault="00084773" w:rsidP="00084773">
            <w:r w:rsidRPr="00B93783">
              <w:t xml:space="preserve">- узатишнинг нолинчи </w:t>
            </w:r>
            <w:r w:rsidR="00B93783">
              <w:t>қ</w:t>
            </w:r>
            <w:r w:rsidRPr="00B93783">
              <w:t>уввати</w:t>
            </w:r>
          </w:p>
        </w:tc>
      </w:tr>
    </w:tbl>
    <w:p w14:paraId="01D4A204" w14:textId="77777777" w:rsidR="00084773" w:rsidRPr="00B93783" w:rsidRDefault="00084773" w:rsidP="003D5B15"/>
    <w:sectPr w:rsidR="00084773" w:rsidRPr="00B93783" w:rsidSect="000E355B">
      <w:footerReference w:type="even" r:id="rId7"/>
      <w:footerReference w:type="default" r:id="rId8"/>
      <w:pgSz w:w="16838" w:h="11906" w:orient="landscape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022CA" w14:textId="77777777" w:rsidR="0018768E" w:rsidRDefault="0018768E">
      <w:r>
        <w:separator/>
      </w:r>
    </w:p>
  </w:endnote>
  <w:endnote w:type="continuationSeparator" w:id="0">
    <w:p w14:paraId="1A5491D4" w14:textId="77777777" w:rsidR="0018768E" w:rsidRDefault="00187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ZBEK_9597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PANDA Baltic UZ">
    <w:altName w:val="Calibri"/>
    <w:charset w:val="00"/>
    <w:family w:val="swiss"/>
    <w:pitch w:val="variable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1234D" w14:textId="4BBB2F76" w:rsidR="00595B5F" w:rsidRDefault="00595B5F" w:rsidP="00860AB1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3D5B15">
      <w:rPr>
        <w:rStyle w:val="PageNumber"/>
      </w:rPr>
      <w:fldChar w:fldCharType="separate"/>
    </w:r>
    <w:r w:rsidR="003D5B15">
      <w:rPr>
        <w:rStyle w:val="PageNumber"/>
        <w:noProof/>
      </w:rPr>
      <w:t>1</w:t>
    </w:r>
    <w:r>
      <w:rPr>
        <w:rStyle w:val="PageNumber"/>
      </w:rPr>
      <w:fldChar w:fldCharType="end"/>
    </w:r>
  </w:p>
  <w:p w14:paraId="21F3FAD2" w14:textId="77777777" w:rsidR="00595B5F" w:rsidRDefault="00595B5F" w:rsidP="00B83D9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68ADF" w14:textId="77777777" w:rsidR="00595B5F" w:rsidRPr="00860AB1" w:rsidRDefault="00595B5F" w:rsidP="00860AB1">
    <w:pPr>
      <w:pStyle w:val="Footer"/>
      <w:framePr w:wrap="around" w:vAnchor="text" w:hAnchor="margin" w:xAlign="outside" w:y="1"/>
      <w:rPr>
        <w:rStyle w:val="PageNumber"/>
        <w:sz w:val="20"/>
        <w:szCs w:val="20"/>
      </w:rPr>
    </w:pPr>
    <w:r w:rsidRPr="00860AB1">
      <w:rPr>
        <w:rStyle w:val="PageNumber"/>
        <w:sz w:val="20"/>
        <w:szCs w:val="20"/>
      </w:rPr>
      <w:fldChar w:fldCharType="begin"/>
    </w:r>
    <w:r w:rsidRPr="00860AB1">
      <w:rPr>
        <w:rStyle w:val="PageNumber"/>
        <w:sz w:val="20"/>
        <w:szCs w:val="20"/>
      </w:rPr>
      <w:instrText xml:space="preserve">PAGE  </w:instrText>
    </w:r>
    <w:r w:rsidRPr="00860AB1">
      <w:rPr>
        <w:rStyle w:val="PageNumber"/>
        <w:sz w:val="20"/>
        <w:szCs w:val="20"/>
      </w:rPr>
      <w:fldChar w:fldCharType="separate"/>
    </w:r>
    <w:r w:rsidR="00B751EC">
      <w:rPr>
        <w:rStyle w:val="PageNumber"/>
        <w:noProof/>
        <w:sz w:val="20"/>
        <w:szCs w:val="20"/>
      </w:rPr>
      <w:t>I</w:t>
    </w:r>
    <w:r w:rsidRPr="00860AB1">
      <w:rPr>
        <w:rStyle w:val="PageNumber"/>
        <w:sz w:val="20"/>
        <w:szCs w:val="20"/>
      </w:rPr>
      <w:fldChar w:fldCharType="end"/>
    </w:r>
  </w:p>
  <w:p w14:paraId="0E0A7B16" w14:textId="77777777" w:rsidR="00595B5F" w:rsidRDefault="00595B5F" w:rsidP="00B83D9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40DE5" w14:textId="77777777" w:rsidR="0018768E" w:rsidRDefault="0018768E">
      <w:r>
        <w:separator/>
      </w:r>
    </w:p>
  </w:footnote>
  <w:footnote w:type="continuationSeparator" w:id="0">
    <w:p w14:paraId="7AB4AA18" w14:textId="77777777" w:rsidR="0018768E" w:rsidRDefault="001876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7647"/>
    <w:rsid w:val="0003240D"/>
    <w:rsid w:val="00050C1E"/>
    <w:rsid w:val="000510F3"/>
    <w:rsid w:val="00063535"/>
    <w:rsid w:val="00084773"/>
    <w:rsid w:val="000E355B"/>
    <w:rsid w:val="000F4E99"/>
    <w:rsid w:val="001129C3"/>
    <w:rsid w:val="00122A94"/>
    <w:rsid w:val="00122FE5"/>
    <w:rsid w:val="00166C96"/>
    <w:rsid w:val="0018768E"/>
    <w:rsid w:val="00194260"/>
    <w:rsid w:val="001C2B85"/>
    <w:rsid w:val="001C2C72"/>
    <w:rsid w:val="001C4000"/>
    <w:rsid w:val="001D2CA3"/>
    <w:rsid w:val="001E0E8E"/>
    <w:rsid w:val="001F2C3C"/>
    <w:rsid w:val="00225D7E"/>
    <w:rsid w:val="0025226E"/>
    <w:rsid w:val="002663EB"/>
    <w:rsid w:val="0026688B"/>
    <w:rsid w:val="00284D45"/>
    <w:rsid w:val="002B1720"/>
    <w:rsid w:val="002B5277"/>
    <w:rsid w:val="002C7647"/>
    <w:rsid w:val="002F6B65"/>
    <w:rsid w:val="00324458"/>
    <w:rsid w:val="003341B3"/>
    <w:rsid w:val="00345CCA"/>
    <w:rsid w:val="003A3579"/>
    <w:rsid w:val="003D5B15"/>
    <w:rsid w:val="003E3156"/>
    <w:rsid w:val="00410527"/>
    <w:rsid w:val="004313DD"/>
    <w:rsid w:val="0044717B"/>
    <w:rsid w:val="00463B3E"/>
    <w:rsid w:val="00473CEC"/>
    <w:rsid w:val="00474720"/>
    <w:rsid w:val="00495223"/>
    <w:rsid w:val="004A409B"/>
    <w:rsid w:val="004C2251"/>
    <w:rsid w:val="004D46CB"/>
    <w:rsid w:val="004D7D13"/>
    <w:rsid w:val="004E2C83"/>
    <w:rsid w:val="004F5C5F"/>
    <w:rsid w:val="00530B66"/>
    <w:rsid w:val="005520C8"/>
    <w:rsid w:val="00595B5F"/>
    <w:rsid w:val="005C2E4E"/>
    <w:rsid w:val="00603AAD"/>
    <w:rsid w:val="00625A75"/>
    <w:rsid w:val="0064414F"/>
    <w:rsid w:val="00652305"/>
    <w:rsid w:val="00693F58"/>
    <w:rsid w:val="006F30D9"/>
    <w:rsid w:val="007208F1"/>
    <w:rsid w:val="0072245B"/>
    <w:rsid w:val="00730F15"/>
    <w:rsid w:val="0074106C"/>
    <w:rsid w:val="00742396"/>
    <w:rsid w:val="007610E8"/>
    <w:rsid w:val="00775ACA"/>
    <w:rsid w:val="007838C2"/>
    <w:rsid w:val="007B0B42"/>
    <w:rsid w:val="007B4556"/>
    <w:rsid w:val="00803BED"/>
    <w:rsid w:val="008145D0"/>
    <w:rsid w:val="00860AB1"/>
    <w:rsid w:val="008800F9"/>
    <w:rsid w:val="00883BE7"/>
    <w:rsid w:val="009166C8"/>
    <w:rsid w:val="00946EBC"/>
    <w:rsid w:val="00966718"/>
    <w:rsid w:val="00977CB6"/>
    <w:rsid w:val="009A4879"/>
    <w:rsid w:val="009E35CA"/>
    <w:rsid w:val="00A14AEC"/>
    <w:rsid w:val="00A2012B"/>
    <w:rsid w:val="00A21064"/>
    <w:rsid w:val="00A23830"/>
    <w:rsid w:val="00A714DF"/>
    <w:rsid w:val="00AC68D8"/>
    <w:rsid w:val="00AC6DF3"/>
    <w:rsid w:val="00B751EC"/>
    <w:rsid w:val="00B83D9C"/>
    <w:rsid w:val="00B93783"/>
    <w:rsid w:val="00BB4ED8"/>
    <w:rsid w:val="00BD3114"/>
    <w:rsid w:val="00BE1FB0"/>
    <w:rsid w:val="00C00B29"/>
    <w:rsid w:val="00C35D82"/>
    <w:rsid w:val="00C70868"/>
    <w:rsid w:val="00CA5D88"/>
    <w:rsid w:val="00CC1F9A"/>
    <w:rsid w:val="00CE3A3D"/>
    <w:rsid w:val="00CF262D"/>
    <w:rsid w:val="00D0157F"/>
    <w:rsid w:val="00D167E1"/>
    <w:rsid w:val="00D45007"/>
    <w:rsid w:val="00D92758"/>
    <w:rsid w:val="00DF4DD4"/>
    <w:rsid w:val="00E27FAE"/>
    <w:rsid w:val="00E54D92"/>
    <w:rsid w:val="00E669D8"/>
    <w:rsid w:val="00E836A1"/>
    <w:rsid w:val="00E91CE4"/>
    <w:rsid w:val="00EA37C9"/>
    <w:rsid w:val="00EB371D"/>
    <w:rsid w:val="00EF1049"/>
    <w:rsid w:val="00F06557"/>
    <w:rsid w:val="00F46D15"/>
    <w:rsid w:val="00F73D68"/>
    <w:rsid w:val="00F84CA9"/>
    <w:rsid w:val="00FF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C17224D"/>
  <w15:chartTrackingRefBased/>
  <w15:docId w15:val="{A05868C7-D1FD-404D-B50A-552D5A15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C70868"/>
    <w:pPr>
      <w:keepNext/>
      <w:jc w:val="center"/>
      <w:outlineLvl w:val="0"/>
    </w:pPr>
    <w:rPr>
      <w:rFonts w:ascii="UZBEK_9597" w:hAnsi="UZBEK_9597"/>
      <w:sz w:val="32"/>
      <w:szCs w:val="20"/>
    </w:rPr>
  </w:style>
  <w:style w:type="paragraph" w:styleId="Heading2">
    <w:name w:val="heading 2"/>
    <w:basedOn w:val="Normal"/>
    <w:next w:val="Normal"/>
    <w:qFormat/>
    <w:rsid w:val="00C70868"/>
    <w:pPr>
      <w:keepNext/>
      <w:outlineLvl w:val="1"/>
    </w:pPr>
    <w:rPr>
      <w:rFonts w:ascii="UZBEK_9597" w:hAnsi="UZBEK_9597"/>
      <w:b/>
      <w:sz w:val="40"/>
      <w:szCs w:val="20"/>
    </w:rPr>
  </w:style>
  <w:style w:type="paragraph" w:styleId="Heading3">
    <w:name w:val="heading 3"/>
    <w:basedOn w:val="Normal"/>
    <w:next w:val="Normal"/>
    <w:qFormat/>
    <w:rsid w:val="00C70868"/>
    <w:pPr>
      <w:keepNext/>
      <w:jc w:val="center"/>
      <w:outlineLvl w:val="2"/>
    </w:pPr>
    <w:rPr>
      <w:rFonts w:ascii="PANDA Baltic UZ" w:hAnsi="PANDA Baltic UZ"/>
      <w:bCs/>
      <w:i/>
      <w:iCs/>
      <w:szCs w:val="20"/>
    </w:rPr>
  </w:style>
  <w:style w:type="paragraph" w:styleId="Heading4">
    <w:name w:val="heading 4"/>
    <w:basedOn w:val="Normal"/>
    <w:next w:val="Normal"/>
    <w:qFormat/>
    <w:rsid w:val="00C70868"/>
    <w:pPr>
      <w:keepNext/>
      <w:jc w:val="center"/>
      <w:outlineLvl w:val="3"/>
    </w:pPr>
    <w:rPr>
      <w:rFonts w:ascii="PANDA Baltic UZ" w:hAnsi="PANDA Baltic UZ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70868"/>
    <w:pPr>
      <w:jc w:val="center"/>
    </w:pPr>
    <w:rPr>
      <w:rFonts w:ascii="UZBEK_9597" w:hAnsi="UZBEK_9597"/>
      <w:sz w:val="32"/>
      <w:szCs w:val="20"/>
    </w:rPr>
  </w:style>
  <w:style w:type="paragraph" w:styleId="Footer">
    <w:name w:val="footer"/>
    <w:basedOn w:val="Normal"/>
    <w:rsid w:val="00B83D9C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B83D9C"/>
  </w:style>
  <w:style w:type="paragraph" w:styleId="Header">
    <w:name w:val="header"/>
    <w:basedOn w:val="Normal"/>
    <w:rsid w:val="00B83D9C"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rsid w:val="00644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2663EB"/>
    <w:rPr>
      <w:rFonts w:ascii="PANDA Baltic UZ" w:hAnsi="PANDA Baltic UZ"/>
      <w:sz w:val="28"/>
    </w:rPr>
  </w:style>
  <w:style w:type="paragraph" w:styleId="BodyText2">
    <w:name w:val="Body Text 2"/>
    <w:basedOn w:val="Normal"/>
    <w:rsid w:val="002663EB"/>
    <w:pPr>
      <w:jc w:val="right"/>
    </w:pPr>
    <w:rPr>
      <w:rFonts w:ascii="PANDA Baltic UZ" w:hAnsi="PANDA Baltic UZ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CAEA9-97B0-4E6D-A46D-D5E912275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364</Pages>
  <Words>99586</Words>
  <Characters>567642</Characters>
  <Application>Microsoft Office Word</Application>
  <DocSecurity>0</DocSecurity>
  <Lines>4730</Lines>
  <Paragraphs>1331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 И Р И Ш</vt:lpstr>
    </vt:vector>
  </TitlesOfParts>
  <Company>SEMRC</Company>
  <LinksUpToDate>false</LinksUpToDate>
  <CharactersWithSpaces>665897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 И Р И Ш</dc:title>
  <dc:subject/>
  <dc:creator>Atamalar</dc:creator>
  <cp:keywords/>
  <dc:description/>
  <cp:lastModifiedBy>Adhambek Khusinboyev</cp:lastModifiedBy>
  <cp:revision>3</cp:revision>
  <cp:lastPrinted>2013-03-19T16:09:00Z</cp:lastPrinted>
  <dcterms:created xsi:type="dcterms:W3CDTF">2024-06-27T15:50:00Z</dcterms:created>
  <dcterms:modified xsi:type="dcterms:W3CDTF">2024-06-27T16:01:00Z</dcterms:modified>
</cp:coreProperties>
</file>